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348616" w14:textId="49FE696F" w:rsidR="00A8539F" w:rsidRPr="00A8539F" w:rsidRDefault="00A8539F" w:rsidP="00A8539F">
      <w:pPr>
        <w:keepLines/>
        <w:tabs>
          <w:tab w:val="right" w:pos="10440"/>
          <w:tab w:val="right" w:pos="13323"/>
        </w:tabs>
        <w:spacing w:after="0"/>
        <w:rPr>
          <w:rFonts w:ascii="Arial" w:eastAsia="MS Mincho" w:hAnsi="Arial" w:cs="Arial"/>
          <w:b/>
          <w:sz w:val="24"/>
          <w:szCs w:val="24"/>
          <w:lang w:val="en-US"/>
        </w:rPr>
      </w:pPr>
      <w:bookmarkStart w:id="0" w:name="Title"/>
      <w:bookmarkStart w:id="1" w:name="DocumentFor"/>
      <w:bookmarkEnd w:id="0"/>
      <w:bookmarkEnd w:id="1"/>
      <w:r w:rsidRPr="48EC385F">
        <w:rPr>
          <w:rFonts w:ascii="Arial" w:eastAsia="MS Mincho" w:hAnsi="Arial" w:cs="Arial"/>
          <w:b/>
          <w:bCs/>
          <w:sz w:val="24"/>
          <w:szCs w:val="24"/>
          <w:lang w:val="en-US"/>
        </w:rPr>
        <w:t>3GPP TSG-RAN WG4 Meeting #</w:t>
      </w:r>
      <w:r w:rsidRPr="48EC385F">
        <w:rPr>
          <w:rFonts w:eastAsia="MS Mincho"/>
          <w:lang w:val="en-US"/>
        </w:rPr>
        <w:t xml:space="preserve"> </w:t>
      </w:r>
      <w:r w:rsidRPr="48EC385F">
        <w:rPr>
          <w:rFonts w:ascii="Arial" w:eastAsia="MS Mincho" w:hAnsi="Arial" w:cs="Arial"/>
          <w:b/>
          <w:bCs/>
          <w:sz w:val="24"/>
          <w:szCs w:val="24"/>
          <w:lang w:val="en-US"/>
        </w:rPr>
        <w:t>9</w:t>
      </w:r>
      <w:r w:rsidR="00215A57" w:rsidRPr="48EC385F">
        <w:rPr>
          <w:rFonts w:ascii="Arial" w:eastAsia="MS Mincho" w:hAnsi="Arial" w:cs="Arial"/>
          <w:b/>
          <w:bCs/>
          <w:sz w:val="24"/>
          <w:szCs w:val="24"/>
          <w:lang w:val="en-US"/>
        </w:rPr>
        <w:t>8</w:t>
      </w:r>
      <w:r w:rsidRPr="48EC385F">
        <w:rPr>
          <w:rFonts w:ascii="Arial" w:eastAsia="MS Mincho" w:hAnsi="Arial" w:cs="Arial"/>
          <w:b/>
          <w:bCs/>
          <w:sz w:val="24"/>
          <w:szCs w:val="24"/>
          <w:lang w:val="en-US"/>
        </w:rPr>
        <w:t xml:space="preserve">-e </w:t>
      </w:r>
      <w:r w:rsidR="1A261596" w:rsidRPr="48EC385F">
        <w:rPr>
          <w:rFonts w:ascii="Arial" w:eastAsia="MS Mincho" w:hAnsi="Arial" w:cs="Arial"/>
          <w:b/>
          <w:bCs/>
          <w:sz w:val="24"/>
          <w:szCs w:val="24"/>
          <w:lang w:val="en-US"/>
        </w:rPr>
        <w:t xml:space="preserve">                                                           </w:t>
      </w:r>
      <w:r w:rsidRPr="48EC385F">
        <w:rPr>
          <w:rFonts w:ascii="Arial" w:eastAsia="MS Mincho" w:hAnsi="Arial" w:cs="Arial"/>
          <w:b/>
          <w:bCs/>
          <w:sz w:val="24"/>
          <w:szCs w:val="24"/>
          <w:lang w:val="en-US"/>
        </w:rPr>
        <w:t>R4-2</w:t>
      </w:r>
      <w:r w:rsidR="488F6A60" w:rsidRPr="48EC385F">
        <w:rPr>
          <w:rFonts w:ascii="Arial" w:eastAsia="MS Mincho" w:hAnsi="Arial" w:cs="Arial"/>
          <w:b/>
          <w:bCs/>
          <w:sz w:val="24"/>
          <w:szCs w:val="24"/>
          <w:lang w:val="en-US"/>
        </w:rPr>
        <w:t>100621</w:t>
      </w:r>
    </w:p>
    <w:p w14:paraId="6E08B495" w14:textId="76FCBD3E" w:rsidR="00A8539F" w:rsidRPr="00A8539F" w:rsidRDefault="00A8539F" w:rsidP="00A8539F">
      <w:pPr>
        <w:tabs>
          <w:tab w:val="right" w:pos="9781"/>
          <w:tab w:val="right" w:pos="13323"/>
        </w:tabs>
        <w:spacing w:after="0"/>
        <w:outlineLvl w:val="0"/>
        <w:rPr>
          <w:rFonts w:ascii="Arial" w:eastAsia="SimSun" w:hAnsi="Arial"/>
          <w:b/>
          <w:sz w:val="24"/>
          <w:szCs w:val="24"/>
          <w:lang w:val="en-US" w:eastAsia="zh-CN"/>
        </w:rPr>
      </w:pPr>
      <w:r w:rsidRPr="00A8539F">
        <w:rPr>
          <w:rFonts w:ascii="Arial" w:eastAsia="SimSun" w:hAnsi="Arial"/>
          <w:b/>
          <w:sz w:val="24"/>
          <w:szCs w:val="24"/>
          <w:lang w:val="en-US" w:eastAsia="zh-CN"/>
        </w:rPr>
        <w:t>Electronic Meeting, 2</w:t>
      </w:r>
      <w:r w:rsidR="00215A57">
        <w:rPr>
          <w:rFonts w:ascii="Arial" w:eastAsia="SimSun" w:hAnsi="Arial"/>
          <w:b/>
          <w:sz w:val="24"/>
          <w:szCs w:val="24"/>
          <w:lang w:val="en-US" w:eastAsia="zh-CN"/>
        </w:rPr>
        <w:t xml:space="preserve">5 Jan. </w:t>
      </w:r>
      <w:r w:rsidRPr="00A8539F">
        <w:rPr>
          <w:rFonts w:ascii="Arial" w:eastAsia="SimSun" w:hAnsi="Arial"/>
          <w:b/>
          <w:sz w:val="24"/>
          <w:szCs w:val="24"/>
          <w:lang w:val="en-US" w:eastAsia="zh-CN"/>
        </w:rPr>
        <w:t>-</w:t>
      </w:r>
      <w:r w:rsidR="00215A57">
        <w:rPr>
          <w:rFonts w:ascii="Arial" w:eastAsia="SimSun" w:hAnsi="Arial"/>
          <w:b/>
          <w:sz w:val="24"/>
          <w:szCs w:val="24"/>
          <w:lang w:val="en-US" w:eastAsia="zh-CN"/>
        </w:rPr>
        <w:t>5</w:t>
      </w:r>
      <w:r w:rsidRPr="00A8539F">
        <w:rPr>
          <w:rFonts w:ascii="Arial" w:eastAsia="SimSun" w:hAnsi="Arial"/>
          <w:b/>
          <w:sz w:val="24"/>
          <w:szCs w:val="24"/>
          <w:lang w:val="en-US" w:eastAsia="zh-CN"/>
        </w:rPr>
        <w:t xml:space="preserve"> </w:t>
      </w:r>
      <w:r w:rsidR="00FD2D9C">
        <w:rPr>
          <w:rFonts w:ascii="Arial" w:eastAsia="SimSun" w:hAnsi="Arial"/>
          <w:b/>
          <w:sz w:val="24"/>
          <w:szCs w:val="24"/>
          <w:lang w:val="en-US" w:eastAsia="zh-CN"/>
        </w:rPr>
        <w:t>Feb</w:t>
      </w:r>
      <w:r w:rsidR="00FD2D9C" w:rsidRPr="00A8539F">
        <w:rPr>
          <w:rFonts w:ascii="Arial" w:eastAsia="SimSun" w:hAnsi="Arial"/>
          <w:b/>
          <w:sz w:val="24"/>
          <w:szCs w:val="24"/>
          <w:lang w:val="en-US" w:eastAsia="zh-CN"/>
        </w:rPr>
        <w:t>.</w:t>
      </w:r>
      <w:r w:rsidRPr="00A8539F">
        <w:rPr>
          <w:rFonts w:ascii="Arial" w:eastAsia="SimSun" w:hAnsi="Arial"/>
          <w:b/>
          <w:sz w:val="24"/>
          <w:szCs w:val="24"/>
          <w:lang w:val="en-US" w:eastAsia="zh-CN"/>
        </w:rPr>
        <w:t xml:space="preserve"> 202</w:t>
      </w:r>
      <w:r w:rsidR="00215A57">
        <w:rPr>
          <w:rFonts w:ascii="Arial" w:eastAsia="SimSun" w:hAnsi="Arial"/>
          <w:b/>
          <w:sz w:val="24"/>
          <w:szCs w:val="24"/>
          <w:lang w:val="en-US" w:eastAsia="zh-CN"/>
        </w:rPr>
        <w:t>1</w:t>
      </w:r>
    </w:p>
    <w:p w14:paraId="6458B0EC" w14:textId="77777777" w:rsidR="00C00E40" w:rsidRDefault="00C00E40" w:rsidP="00C00E40">
      <w:pPr>
        <w:pStyle w:val="Header"/>
        <w:rPr>
          <w:b w:val="0"/>
          <w:sz w:val="24"/>
        </w:rPr>
      </w:pPr>
    </w:p>
    <w:p w14:paraId="398830DD" w14:textId="77777777" w:rsidR="00DB3907" w:rsidRDefault="00DB3907" w:rsidP="00DB3907">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14:paraId="38C7740A" w14:textId="1B00ED6C" w:rsidR="00B45A3A" w:rsidRDefault="00DB3907" w:rsidP="0092142E">
      <w:pPr>
        <w:spacing w:after="0"/>
        <w:rPr>
          <w:rFonts w:ascii="Segoe UI" w:eastAsia="Times New Roman" w:hAnsi="Segoe UI" w:cs="Segoe UI"/>
          <w:sz w:val="21"/>
          <w:szCs w:val="21"/>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305B23">
        <w:rPr>
          <w:rFonts w:ascii="Arial" w:hAnsi="Arial"/>
          <w:sz w:val="24"/>
          <w:lang w:val="en-US"/>
        </w:rPr>
        <w:t>C</w:t>
      </w:r>
      <w:r w:rsidR="00EF25D8">
        <w:rPr>
          <w:rFonts w:ascii="Arial" w:hAnsi="Arial"/>
          <w:sz w:val="24"/>
          <w:lang w:val="en-US"/>
        </w:rPr>
        <w:t xml:space="preserve">BM requirements </w:t>
      </w:r>
      <w:r w:rsidR="00F34E51">
        <w:rPr>
          <w:rFonts w:ascii="Arial" w:hAnsi="Arial"/>
          <w:sz w:val="24"/>
          <w:lang w:val="en-US"/>
        </w:rPr>
        <w:t xml:space="preserve">for </w:t>
      </w:r>
      <w:r w:rsidR="00E864D6">
        <w:rPr>
          <w:rFonts w:ascii="Arial" w:hAnsi="Arial"/>
          <w:sz w:val="24"/>
          <w:lang w:val="en-US"/>
        </w:rPr>
        <w:t xml:space="preserve">DLCA </w:t>
      </w:r>
      <w:r w:rsidR="00485AAF">
        <w:rPr>
          <w:rFonts w:ascii="Arial" w:hAnsi="Arial"/>
          <w:sz w:val="24"/>
          <w:lang w:val="en-US"/>
        </w:rPr>
        <w:t xml:space="preserve">band </w:t>
      </w:r>
      <w:r w:rsidR="00E864D6">
        <w:rPr>
          <w:rFonts w:ascii="Arial" w:hAnsi="Arial"/>
          <w:sz w:val="24"/>
          <w:lang w:val="en-US"/>
        </w:rPr>
        <w:t xml:space="preserve">combinations </w:t>
      </w:r>
      <w:r w:rsidR="00F34E51">
        <w:rPr>
          <w:rFonts w:ascii="Arial" w:hAnsi="Arial"/>
          <w:sz w:val="24"/>
          <w:lang w:val="en-US"/>
        </w:rPr>
        <w:t>from the</w:t>
      </w:r>
      <w:r w:rsidR="00EF25D8">
        <w:rPr>
          <w:rFonts w:ascii="Arial" w:hAnsi="Arial"/>
          <w:sz w:val="24"/>
          <w:lang w:val="en-US"/>
        </w:rPr>
        <w:t xml:space="preserve"> same</w:t>
      </w:r>
      <w:r w:rsidR="00E864D6">
        <w:rPr>
          <w:rFonts w:ascii="Arial" w:hAnsi="Arial"/>
          <w:sz w:val="24"/>
          <w:lang w:val="en-US"/>
        </w:rPr>
        <w:t xml:space="preserve"> frequency group</w:t>
      </w:r>
    </w:p>
    <w:p w14:paraId="7EAE629B" w14:textId="77777777" w:rsidR="0092142E" w:rsidRPr="0092142E" w:rsidRDefault="0092142E" w:rsidP="0092142E">
      <w:pPr>
        <w:spacing w:after="0"/>
        <w:rPr>
          <w:rFonts w:ascii="Segoe UI" w:eastAsia="Times New Roman" w:hAnsi="Segoe UI" w:cs="Segoe UI"/>
          <w:sz w:val="21"/>
          <w:szCs w:val="21"/>
          <w:lang w:val="en-US"/>
        </w:rPr>
      </w:pPr>
    </w:p>
    <w:p w14:paraId="56BB70BC" w14:textId="7F35A217" w:rsidR="00040DD3" w:rsidRPr="006C4F7C" w:rsidRDefault="00040DD3" w:rsidP="00B45A3A">
      <w:pPr>
        <w:tabs>
          <w:tab w:val="left" w:pos="1985"/>
        </w:tabs>
        <w:ind w:left="1980" w:hanging="1980"/>
        <w:rPr>
          <w:rFonts w:ascii="Arial" w:hAnsi="Arial" w:cs="Arial"/>
          <w:sz w:val="24"/>
          <w:szCs w:val="24"/>
          <w:lang w:val="en-US"/>
        </w:rPr>
      </w:pPr>
      <w:r>
        <w:rPr>
          <w:rFonts w:ascii="Arial" w:hAnsi="Arial"/>
          <w:b/>
          <w:sz w:val="24"/>
          <w:lang w:val="en-US"/>
        </w:rPr>
        <w:t>Agenda item:</w:t>
      </w:r>
      <w:r w:rsidR="000D7B61">
        <w:rPr>
          <w:rFonts w:ascii="Arial" w:hAnsi="Arial"/>
          <w:sz w:val="24"/>
          <w:lang w:val="en-US"/>
        </w:rPr>
        <w:tab/>
      </w:r>
      <w:r w:rsidR="003C0387">
        <w:rPr>
          <w:rFonts w:ascii="Arial" w:hAnsi="Arial"/>
          <w:sz w:val="24"/>
          <w:lang w:val="en-US"/>
        </w:rPr>
        <w:t>11.3.2.1.3</w:t>
      </w:r>
    </w:p>
    <w:p w14:paraId="6FE0B29D" w14:textId="323134F4" w:rsidR="00DB3907" w:rsidRPr="00200753" w:rsidRDefault="00DB3907" w:rsidP="002D5209">
      <w:pPr>
        <w:tabs>
          <w:tab w:val="left" w:pos="1985"/>
        </w:tabs>
        <w:ind w:left="1980" w:hanging="1980"/>
        <w:rPr>
          <w:rFonts w:ascii="Arial" w:hAnsi="Arial" w:cs="Arial"/>
          <w:sz w:val="24"/>
          <w:szCs w:val="24"/>
          <w:lang w:val="en-US"/>
        </w:rPr>
      </w:pPr>
      <w:r>
        <w:rPr>
          <w:rFonts w:ascii="Arial" w:hAnsi="Arial"/>
          <w:b/>
          <w:sz w:val="24"/>
          <w:lang w:val="en-US"/>
        </w:rPr>
        <w:t>Document for:</w:t>
      </w:r>
      <w:r w:rsidR="00FF76CE">
        <w:rPr>
          <w:rFonts w:ascii="Arial" w:hAnsi="Arial"/>
          <w:sz w:val="24"/>
          <w:lang w:val="en-US"/>
        </w:rPr>
        <w:tab/>
      </w:r>
      <w:r w:rsidR="005C75B1">
        <w:rPr>
          <w:rFonts w:ascii="Arial" w:hAnsi="Arial"/>
          <w:sz w:val="24"/>
          <w:lang w:val="en-US"/>
        </w:rPr>
        <w:t>Approval</w:t>
      </w:r>
    </w:p>
    <w:p w14:paraId="1A311478" w14:textId="33D6C920" w:rsidR="00ED7522" w:rsidRDefault="000E0602" w:rsidP="006866E3">
      <w:pPr>
        <w:pStyle w:val="Heading1"/>
        <w:tabs>
          <w:tab w:val="clear" w:pos="432"/>
          <w:tab w:val="num" w:pos="522"/>
        </w:tabs>
        <w:ind w:left="522" w:hanging="522"/>
        <w:rPr>
          <w:lang w:val="en-US"/>
        </w:rPr>
      </w:pPr>
      <w:r>
        <w:rPr>
          <w:lang w:val="en-US"/>
        </w:rPr>
        <w:t>Introduction</w:t>
      </w:r>
    </w:p>
    <w:p w14:paraId="76464CB0" w14:textId="434C6824" w:rsidR="0092142E" w:rsidRDefault="5A2B1B1B" w:rsidP="0092142E">
      <w:pPr>
        <w:spacing w:after="0"/>
        <w:rPr>
          <w:rFonts w:ascii="Segoe UI" w:eastAsia="Times New Roman" w:hAnsi="Segoe UI" w:cs="Segoe UI"/>
          <w:sz w:val="21"/>
          <w:szCs w:val="21"/>
          <w:lang w:val="en-US"/>
        </w:rPr>
      </w:pPr>
      <w:r>
        <w:t>I</w:t>
      </w:r>
      <w:r w:rsidR="45D67A7A">
        <w:t xml:space="preserve">n </w:t>
      </w:r>
      <w:r w:rsidR="481C5966">
        <w:t xml:space="preserve">past RAN4 meetings </w:t>
      </w:r>
      <w:r w:rsidR="7A86A8E7">
        <w:t>[1</w:t>
      </w:r>
      <w:r w:rsidR="3F7C42C1">
        <w:t>,2</w:t>
      </w:r>
      <w:r w:rsidR="7A86A8E7">
        <w:t xml:space="preserve">] </w:t>
      </w:r>
      <w:r w:rsidR="481C5966">
        <w:t xml:space="preserve">the </w:t>
      </w:r>
      <w:r w:rsidR="7A86A8E7">
        <w:t>support for DL</w:t>
      </w:r>
      <w:r w:rsidR="27D19EEC">
        <w:t xml:space="preserve"> </w:t>
      </w:r>
      <w:r w:rsidR="7A86A8E7">
        <w:t>CA combinations</w:t>
      </w:r>
      <w:r w:rsidR="6BCD800D">
        <w:t xml:space="preserve"> f</w:t>
      </w:r>
      <w:r w:rsidR="71E1091B">
        <w:t>or</w:t>
      </w:r>
      <w:r w:rsidR="6BCD800D">
        <w:t xml:space="preserve"> bands from the same frequency group has </w:t>
      </w:r>
      <w:r w:rsidR="7A86A8E7">
        <w:t>been discussed</w:t>
      </w:r>
      <w:r w:rsidR="561FB392">
        <w:t>.</w:t>
      </w:r>
      <w:r w:rsidR="7A86A8E7">
        <w:t xml:space="preserve"> </w:t>
      </w:r>
      <w:r w:rsidR="6BCD800D">
        <w:t>In this paper i</w:t>
      </w:r>
      <w:r w:rsidR="7A86A8E7">
        <w:t xml:space="preserve">t </w:t>
      </w:r>
      <w:r w:rsidR="27D19EEC">
        <w:t xml:space="preserve">is </w:t>
      </w:r>
      <w:r w:rsidR="7A86A8E7">
        <w:t>proposed that CBM be used for CA combination</w:t>
      </w:r>
      <w:r w:rsidR="6BCD800D">
        <w:t>s</w:t>
      </w:r>
      <w:r w:rsidR="15736FC4">
        <w:t xml:space="preserve"> </w:t>
      </w:r>
      <w:proofErr w:type="gramStart"/>
      <w:r w:rsidR="15736FC4">
        <w:t>similar to</w:t>
      </w:r>
      <w:proofErr w:type="gramEnd"/>
      <w:r w:rsidR="15736FC4">
        <w:t xml:space="preserve"> intra-band </w:t>
      </w:r>
      <w:r w:rsidR="561FB392">
        <w:t xml:space="preserve">contiguous and non-contiguous </w:t>
      </w:r>
      <w:r w:rsidR="15736FC4">
        <w:t>cases</w:t>
      </w:r>
      <w:r w:rsidR="7A86A8E7">
        <w:t xml:space="preserve">. </w:t>
      </w:r>
      <w:r w:rsidR="481C5966">
        <w:t xml:space="preserve">This paper </w:t>
      </w:r>
      <w:r w:rsidR="71E1091B">
        <w:t>outlines</w:t>
      </w:r>
      <w:r w:rsidR="7A86A8E7">
        <w:t xml:space="preserve"> </w:t>
      </w:r>
      <w:r w:rsidR="561FB392">
        <w:t xml:space="preserve">the </w:t>
      </w:r>
      <w:r w:rsidR="15736FC4">
        <w:t>C</w:t>
      </w:r>
      <w:r w:rsidR="7A86A8E7">
        <w:t xml:space="preserve">BM </w:t>
      </w:r>
      <w:r w:rsidR="561FB392">
        <w:t xml:space="preserve">specification framework that should be </w:t>
      </w:r>
      <w:r w:rsidR="205CAE94">
        <w:t>adopted for</w:t>
      </w:r>
      <w:r w:rsidR="6BCD800D">
        <w:t xml:space="preserve"> </w:t>
      </w:r>
      <w:r w:rsidR="7A86A8E7">
        <w:t xml:space="preserve">DLCA combinations from the same frequency group. </w:t>
      </w:r>
    </w:p>
    <w:p w14:paraId="4A0CC147" w14:textId="01F8E7FD" w:rsidR="0092142E" w:rsidRDefault="0092142E" w:rsidP="0092142E">
      <w:pPr>
        <w:spacing w:after="0"/>
        <w:rPr>
          <w:rFonts w:ascii="Segoe UI" w:eastAsia="Times New Roman" w:hAnsi="Segoe UI" w:cs="Segoe UI"/>
          <w:sz w:val="21"/>
          <w:szCs w:val="21"/>
          <w:lang w:val="en-US"/>
        </w:rPr>
      </w:pPr>
      <w:r>
        <w:rPr>
          <w:rFonts w:ascii="Segoe UI" w:eastAsia="Times New Roman" w:hAnsi="Segoe UI" w:cs="Segoe UI"/>
          <w:sz w:val="21"/>
          <w:szCs w:val="21"/>
          <w:lang w:val="en-US"/>
        </w:rPr>
        <w:t xml:space="preserve"> </w:t>
      </w:r>
    </w:p>
    <w:p w14:paraId="4C1D8716" w14:textId="294457FD" w:rsidR="00E375B2" w:rsidRPr="006638DE" w:rsidRDefault="00BF41B5" w:rsidP="00AD4B20">
      <w:pPr>
        <w:pStyle w:val="Heading1"/>
        <w:rPr>
          <w:lang w:val="en-US"/>
        </w:rPr>
      </w:pPr>
      <w:r>
        <w:rPr>
          <w:lang w:val="en-US"/>
        </w:rPr>
        <w:t>Discussion</w:t>
      </w:r>
    </w:p>
    <w:p w14:paraId="6CC18C39" w14:textId="44763C9B" w:rsidR="00B34121" w:rsidRDefault="4567B1D0" w:rsidP="00FD19C6">
      <w:pPr>
        <w:rPr>
          <w:lang w:val="en-US"/>
        </w:rPr>
      </w:pPr>
      <w:r w:rsidRPr="084B2CD2">
        <w:rPr>
          <w:lang w:val="en-US"/>
        </w:rPr>
        <w:t xml:space="preserve">Currently, the LB FR2 bands which comprise of n258, n261 and n257 have a </w:t>
      </w:r>
      <w:r w:rsidR="7B9171F6" w:rsidRPr="084B2CD2">
        <w:rPr>
          <w:lang w:val="en-US"/>
        </w:rPr>
        <w:t>frequency spread</w:t>
      </w:r>
      <w:r w:rsidRPr="084B2CD2">
        <w:rPr>
          <w:lang w:val="en-US"/>
        </w:rPr>
        <w:t xml:space="preserve"> of 5.25GHz while the HB FR2 bands comprising of n259 and n260 have a frequency spread of 6.5GHz. While it has been </w:t>
      </w:r>
      <w:r w:rsidR="3F7D3B5E" w:rsidRPr="084B2CD2">
        <w:rPr>
          <w:lang w:val="en-US"/>
        </w:rPr>
        <w:t>agreed</w:t>
      </w:r>
      <w:r w:rsidR="187314E2" w:rsidRPr="084B2CD2">
        <w:rPr>
          <w:lang w:val="en-US"/>
        </w:rPr>
        <w:t xml:space="preserve"> </w:t>
      </w:r>
      <w:r w:rsidRPr="084B2CD2">
        <w:rPr>
          <w:lang w:val="en-US"/>
        </w:rPr>
        <w:t xml:space="preserve">that </w:t>
      </w:r>
      <w:r w:rsidR="561FB392" w:rsidRPr="084B2CD2">
        <w:rPr>
          <w:lang w:val="en-US"/>
        </w:rPr>
        <w:t>I</w:t>
      </w:r>
      <w:r w:rsidRPr="084B2CD2">
        <w:rPr>
          <w:lang w:val="en-US"/>
        </w:rPr>
        <w:t xml:space="preserve">BM be </w:t>
      </w:r>
      <w:r w:rsidR="561FB392" w:rsidRPr="084B2CD2">
        <w:rPr>
          <w:lang w:val="en-US"/>
        </w:rPr>
        <w:t>used for</w:t>
      </w:r>
      <w:r w:rsidR="01F1FF26" w:rsidRPr="084B2CD2">
        <w:rPr>
          <w:lang w:val="en-US"/>
        </w:rPr>
        <w:t xml:space="preserve"> </w:t>
      </w:r>
      <w:r w:rsidR="3995F2C4" w:rsidRPr="084B2CD2">
        <w:rPr>
          <w:lang w:val="en-US"/>
        </w:rPr>
        <w:t>all</w:t>
      </w:r>
      <w:r w:rsidRPr="084B2CD2">
        <w:rPr>
          <w:lang w:val="en-US"/>
        </w:rPr>
        <w:t xml:space="preserve"> CA </w:t>
      </w:r>
      <w:r w:rsidR="5284FAE1" w:rsidRPr="084B2CD2">
        <w:rPr>
          <w:lang w:val="en-US"/>
        </w:rPr>
        <w:t>combinations</w:t>
      </w:r>
      <w:r w:rsidRPr="084B2CD2">
        <w:rPr>
          <w:lang w:val="en-US"/>
        </w:rPr>
        <w:t xml:space="preserve"> </w:t>
      </w:r>
      <w:r w:rsidR="561FB392" w:rsidRPr="084B2CD2">
        <w:rPr>
          <w:lang w:val="en-US"/>
        </w:rPr>
        <w:t xml:space="preserve">[2] it is seen that in certain cases CBM may also be possible for </w:t>
      </w:r>
      <w:r w:rsidR="27D19EEC" w:rsidRPr="084B2CD2">
        <w:rPr>
          <w:lang w:val="en-US"/>
        </w:rPr>
        <w:t>some</w:t>
      </w:r>
      <w:r w:rsidR="561FB392" w:rsidRPr="084B2CD2">
        <w:rPr>
          <w:lang w:val="en-US"/>
        </w:rPr>
        <w:t xml:space="preserve"> DL CA band combinations from the same frequency group. </w:t>
      </w:r>
      <w:r w:rsidR="749756C5" w:rsidRPr="084B2CD2">
        <w:rPr>
          <w:lang w:val="en-US"/>
        </w:rPr>
        <w:t xml:space="preserve">It is understood that CBM may not perform as well as IBM for all </w:t>
      </w:r>
      <w:r w:rsidR="2F000EDB" w:rsidRPr="084B2CD2">
        <w:rPr>
          <w:lang w:val="en-US"/>
        </w:rPr>
        <w:t>the requ</w:t>
      </w:r>
      <w:r w:rsidR="580760B2" w:rsidRPr="084B2CD2">
        <w:rPr>
          <w:lang w:val="en-US"/>
        </w:rPr>
        <w:t>ested</w:t>
      </w:r>
      <w:r w:rsidR="2F000EDB" w:rsidRPr="084B2CD2">
        <w:rPr>
          <w:lang w:val="en-US"/>
        </w:rPr>
        <w:t xml:space="preserve"> CA cases. However, </w:t>
      </w:r>
      <w:r w:rsidR="247D4524" w:rsidRPr="084B2CD2">
        <w:rPr>
          <w:lang w:val="en-US"/>
        </w:rPr>
        <w:t xml:space="preserve">CBM </w:t>
      </w:r>
      <w:r w:rsidR="55CC2B1A" w:rsidRPr="084B2CD2">
        <w:rPr>
          <w:lang w:val="en-US"/>
        </w:rPr>
        <w:t>presents a simpler and potentially a</w:t>
      </w:r>
      <w:r w:rsidR="7CFF06B3" w:rsidRPr="084B2CD2">
        <w:rPr>
          <w:lang w:val="en-US"/>
        </w:rPr>
        <w:t xml:space="preserve"> more </w:t>
      </w:r>
      <w:r w:rsidR="55CC2B1A" w:rsidRPr="084B2CD2">
        <w:rPr>
          <w:lang w:val="en-US"/>
        </w:rPr>
        <w:t>power efficient option than IBM</w:t>
      </w:r>
      <w:r w:rsidR="770B56F8" w:rsidRPr="084B2CD2">
        <w:rPr>
          <w:lang w:val="en-US"/>
        </w:rPr>
        <w:t xml:space="preserve"> which would require 2 independent RX </w:t>
      </w:r>
      <w:r w:rsidR="2464640F" w:rsidRPr="084B2CD2">
        <w:rPr>
          <w:lang w:val="en-US"/>
        </w:rPr>
        <w:t>chains. It</w:t>
      </w:r>
      <w:r w:rsidR="556F89E8" w:rsidRPr="084B2CD2">
        <w:rPr>
          <w:lang w:val="en-US"/>
        </w:rPr>
        <w:t xml:space="preserve"> </w:t>
      </w:r>
      <w:r w:rsidR="3FC0C8E1" w:rsidRPr="084B2CD2">
        <w:rPr>
          <w:lang w:val="en-US"/>
        </w:rPr>
        <w:t xml:space="preserve">is proposed that all </w:t>
      </w:r>
      <w:r w:rsidR="52ED23A2" w:rsidRPr="084B2CD2">
        <w:rPr>
          <w:lang w:val="en-US"/>
        </w:rPr>
        <w:t>requested</w:t>
      </w:r>
      <w:r w:rsidR="4FE8A5AF" w:rsidRPr="084B2CD2">
        <w:rPr>
          <w:lang w:val="en-US"/>
        </w:rPr>
        <w:t xml:space="preserve"> </w:t>
      </w:r>
      <w:r w:rsidR="3FC0C8E1" w:rsidRPr="084B2CD2">
        <w:rPr>
          <w:lang w:val="en-US"/>
        </w:rPr>
        <w:t>DL CA band combinations f</w:t>
      </w:r>
      <w:r w:rsidR="561FB392" w:rsidRPr="084B2CD2">
        <w:rPr>
          <w:lang w:val="en-US"/>
        </w:rPr>
        <w:t>or</w:t>
      </w:r>
      <w:r w:rsidR="3FC0C8E1" w:rsidRPr="084B2CD2">
        <w:rPr>
          <w:lang w:val="en-US"/>
        </w:rPr>
        <w:t xml:space="preserve"> bands </w:t>
      </w:r>
      <w:r w:rsidR="561FB392" w:rsidRPr="084B2CD2">
        <w:rPr>
          <w:lang w:val="en-US"/>
        </w:rPr>
        <w:t>from</w:t>
      </w:r>
      <w:r w:rsidR="3FC0C8E1" w:rsidRPr="084B2CD2">
        <w:rPr>
          <w:lang w:val="en-US"/>
        </w:rPr>
        <w:t xml:space="preserve"> </w:t>
      </w:r>
      <w:r w:rsidR="561FB392" w:rsidRPr="084B2CD2">
        <w:rPr>
          <w:lang w:val="en-US"/>
        </w:rPr>
        <w:t xml:space="preserve">the same </w:t>
      </w:r>
      <w:r w:rsidR="3FC0C8E1" w:rsidRPr="084B2CD2">
        <w:rPr>
          <w:lang w:val="en-US"/>
        </w:rPr>
        <w:t xml:space="preserve">frequency groups should </w:t>
      </w:r>
      <w:r w:rsidR="561FB392" w:rsidRPr="084B2CD2">
        <w:rPr>
          <w:lang w:val="en-US"/>
        </w:rPr>
        <w:t xml:space="preserve">have CBM </w:t>
      </w:r>
      <w:r w:rsidR="724612C4" w:rsidRPr="084B2CD2">
        <w:rPr>
          <w:lang w:val="en-US"/>
        </w:rPr>
        <w:t>CA requirements</w:t>
      </w:r>
      <w:r w:rsidR="62A7DE7A" w:rsidRPr="084B2CD2">
        <w:rPr>
          <w:lang w:val="en-US"/>
        </w:rPr>
        <w:t xml:space="preserve"> </w:t>
      </w:r>
      <w:r w:rsidR="561FB392" w:rsidRPr="084B2CD2">
        <w:rPr>
          <w:lang w:val="en-US"/>
        </w:rPr>
        <w:t>defined</w:t>
      </w:r>
      <w:r w:rsidR="4EB2EF99" w:rsidRPr="084B2CD2">
        <w:rPr>
          <w:lang w:val="en-US"/>
        </w:rPr>
        <w:t xml:space="preserve"> </w:t>
      </w:r>
      <w:r w:rsidR="6D823685" w:rsidRPr="084B2CD2">
        <w:rPr>
          <w:lang w:val="en-US"/>
        </w:rPr>
        <w:t xml:space="preserve">to allow </w:t>
      </w:r>
      <w:r w:rsidR="31CF5028" w:rsidRPr="084B2CD2">
        <w:rPr>
          <w:lang w:val="en-US"/>
        </w:rPr>
        <w:t>for networks to opportunistically use inter</w:t>
      </w:r>
      <w:r w:rsidR="2604B02E" w:rsidRPr="084B2CD2">
        <w:rPr>
          <w:lang w:val="en-US"/>
        </w:rPr>
        <w:t>-</w:t>
      </w:r>
      <w:r w:rsidR="31CF5028" w:rsidRPr="084B2CD2">
        <w:rPr>
          <w:lang w:val="en-US"/>
        </w:rPr>
        <w:t>band CA</w:t>
      </w:r>
      <w:r w:rsidR="4DC78299" w:rsidRPr="084B2CD2">
        <w:rPr>
          <w:lang w:val="en-US"/>
        </w:rPr>
        <w:t>.</w:t>
      </w:r>
    </w:p>
    <w:p w14:paraId="5DACEE9A" w14:textId="62E5B794" w:rsidR="00B34121" w:rsidRPr="00B34121" w:rsidRDefault="00B34121" w:rsidP="00FD19C6">
      <w:pPr>
        <w:rPr>
          <w:b/>
          <w:bCs/>
          <w:lang w:val="en-US"/>
        </w:rPr>
      </w:pPr>
      <w:r w:rsidRPr="00B34121">
        <w:rPr>
          <w:b/>
          <w:bCs/>
          <w:lang w:val="en-US"/>
        </w:rPr>
        <w:t xml:space="preserve">Proposal 1: Specify </w:t>
      </w:r>
      <w:r w:rsidR="00F14625">
        <w:rPr>
          <w:b/>
          <w:bCs/>
          <w:lang w:val="en-US"/>
        </w:rPr>
        <w:t>C</w:t>
      </w:r>
      <w:r w:rsidRPr="00B34121">
        <w:rPr>
          <w:b/>
          <w:bCs/>
          <w:lang w:val="en-US"/>
        </w:rPr>
        <w:t xml:space="preserve">BM requirements for all </w:t>
      </w:r>
      <w:r w:rsidR="002373EE">
        <w:rPr>
          <w:b/>
          <w:bCs/>
          <w:lang w:val="en-US"/>
        </w:rPr>
        <w:t xml:space="preserve">requested </w:t>
      </w:r>
      <w:r w:rsidRPr="00B34121">
        <w:rPr>
          <w:b/>
          <w:bCs/>
          <w:lang w:val="en-US"/>
        </w:rPr>
        <w:t>DL CA band combinations for bands from the same frequency groups</w:t>
      </w:r>
      <w:r w:rsidR="0075572C">
        <w:rPr>
          <w:b/>
          <w:bCs/>
          <w:lang w:val="en-US"/>
        </w:rPr>
        <w:t xml:space="preserve"> </w:t>
      </w:r>
    </w:p>
    <w:p w14:paraId="4F6364F5" w14:textId="72A90B31" w:rsidR="00F14625" w:rsidRDefault="561FB392" w:rsidP="00472058">
      <w:pPr>
        <w:rPr>
          <w:lang w:val="en-US"/>
        </w:rPr>
      </w:pPr>
      <w:r w:rsidRPr="084B2CD2">
        <w:rPr>
          <w:lang w:val="en-US"/>
        </w:rPr>
        <w:t>Currently,</w:t>
      </w:r>
      <w:r w:rsidR="5DEEE833" w:rsidRPr="084B2CD2">
        <w:rPr>
          <w:lang w:val="en-US"/>
        </w:rPr>
        <w:t xml:space="preserve"> </w:t>
      </w:r>
      <w:r w:rsidRPr="084B2CD2">
        <w:rPr>
          <w:lang w:val="en-US"/>
        </w:rPr>
        <w:t xml:space="preserve">intra-band </w:t>
      </w:r>
      <w:r w:rsidR="5DEEE833" w:rsidRPr="084B2CD2">
        <w:rPr>
          <w:lang w:val="en-US"/>
        </w:rPr>
        <w:t xml:space="preserve">contiguous and non-contiguous </w:t>
      </w:r>
      <w:r w:rsidRPr="084B2CD2">
        <w:rPr>
          <w:lang w:val="en-US"/>
        </w:rPr>
        <w:t>scenarios</w:t>
      </w:r>
      <w:r w:rsidR="5DEEE833" w:rsidRPr="084B2CD2">
        <w:rPr>
          <w:lang w:val="en-US"/>
        </w:rPr>
        <w:t xml:space="preserve"> use CBM and </w:t>
      </w:r>
      <w:r w:rsidRPr="084B2CD2">
        <w:rPr>
          <w:lang w:val="en-US"/>
        </w:rPr>
        <w:t xml:space="preserve">do not have EIS spherical </w:t>
      </w:r>
      <w:r w:rsidR="23BB0B2F" w:rsidRPr="084B2CD2">
        <w:rPr>
          <w:lang w:val="en-US"/>
        </w:rPr>
        <w:t>coverage requirements</w:t>
      </w:r>
      <w:r w:rsidRPr="084B2CD2">
        <w:rPr>
          <w:lang w:val="en-US"/>
        </w:rPr>
        <w:t>.</w:t>
      </w:r>
      <w:r w:rsidR="5DEEE833" w:rsidRPr="084B2CD2">
        <w:rPr>
          <w:lang w:val="en-US"/>
        </w:rPr>
        <w:t xml:space="preserve"> DLCA band combinations for bands from the same frequency group is seen as an extension of intra-band coverage and therefore it is proposed that DL CA combinations using CBM from the same band group also should not have any </w:t>
      </w:r>
      <w:r w:rsidRPr="084B2CD2">
        <w:rPr>
          <w:lang w:val="en-US"/>
        </w:rPr>
        <w:t>EIS spherical coverage requirements</w:t>
      </w:r>
      <w:r w:rsidR="5DEEE833" w:rsidRPr="084B2CD2">
        <w:rPr>
          <w:lang w:val="en-US"/>
        </w:rPr>
        <w:t xml:space="preserve"> </w:t>
      </w:r>
      <w:r w:rsidRPr="084B2CD2">
        <w:rPr>
          <w:lang w:val="en-US"/>
        </w:rPr>
        <w:t xml:space="preserve">specified for </w:t>
      </w:r>
      <w:r w:rsidR="5DEEE833" w:rsidRPr="084B2CD2">
        <w:rPr>
          <w:lang w:val="en-US"/>
        </w:rPr>
        <w:t>them.</w:t>
      </w:r>
    </w:p>
    <w:p w14:paraId="69F01E58" w14:textId="07240940" w:rsidR="00716FDE" w:rsidRPr="00672D25" w:rsidRDefault="00F14625" w:rsidP="00AD4B20">
      <w:pPr>
        <w:rPr>
          <w:lang w:val="en-US"/>
        </w:rPr>
      </w:pPr>
      <w:r w:rsidRPr="00F14625">
        <w:rPr>
          <w:b/>
          <w:bCs/>
          <w:lang w:val="en-US"/>
        </w:rPr>
        <w:t xml:space="preserve">Proposal 2: Do not specify EIS spherical coverage requirements for DL CA band combinations </w:t>
      </w:r>
      <w:r>
        <w:rPr>
          <w:b/>
          <w:bCs/>
          <w:lang w:val="en-US"/>
        </w:rPr>
        <w:t xml:space="preserve">using CBM </w:t>
      </w:r>
      <w:r w:rsidRPr="00F14625">
        <w:rPr>
          <w:b/>
          <w:bCs/>
          <w:lang w:val="en-US"/>
        </w:rPr>
        <w:t>from the same frequency group</w:t>
      </w:r>
    </w:p>
    <w:p w14:paraId="21F87883" w14:textId="2B504784" w:rsidR="340C47E1" w:rsidRDefault="340C47E1" w:rsidP="48EC385F">
      <w:pPr>
        <w:rPr>
          <w:lang w:val="en-US"/>
        </w:rPr>
      </w:pPr>
      <w:r w:rsidRPr="48EC385F">
        <w:rPr>
          <w:lang w:val="en-US"/>
        </w:rPr>
        <w:t xml:space="preserve">Reference sensitivity relaxations for DL CA combinations using CBM from the same frequency group can be </w:t>
      </w:r>
      <w:r w:rsidR="76C92625" w:rsidRPr="48EC385F">
        <w:rPr>
          <w:lang w:val="en-US"/>
        </w:rPr>
        <w:t xml:space="preserve">captured in a table </w:t>
      </w:r>
      <w:r w:rsidR="1A7A9D33" w:rsidRPr="48EC385F">
        <w:rPr>
          <w:lang w:val="en-US"/>
        </w:rPr>
        <w:t>such as the one shown below</w:t>
      </w:r>
      <w:r w:rsidR="48251C03" w:rsidRPr="48EC385F">
        <w:rPr>
          <w:lang w:val="en-US"/>
        </w:rPr>
        <w:t xml:space="preserve">. These </w:t>
      </w:r>
      <w:r w:rsidR="25E1600F" w:rsidRPr="48EC385F">
        <w:rPr>
          <w:lang w:val="en-US"/>
        </w:rPr>
        <w:t xml:space="preserve">relaxation </w:t>
      </w:r>
      <w:r w:rsidR="48251C03" w:rsidRPr="48EC385F">
        <w:rPr>
          <w:lang w:val="en-US"/>
        </w:rPr>
        <w:t xml:space="preserve">values </w:t>
      </w:r>
      <w:r w:rsidR="5A6F4E15" w:rsidRPr="48EC385F">
        <w:rPr>
          <w:lang w:val="en-US"/>
        </w:rPr>
        <w:t>will</w:t>
      </w:r>
      <w:r w:rsidR="48251C03" w:rsidRPr="48EC385F">
        <w:rPr>
          <w:lang w:val="en-US"/>
        </w:rPr>
        <w:t xml:space="preserve"> be</w:t>
      </w:r>
      <w:r w:rsidR="309E68AE" w:rsidRPr="48EC385F">
        <w:rPr>
          <w:lang w:val="en-US"/>
        </w:rPr>
        <w:t xml:space="preserve"> both combination and</w:t>
      </w:r>
      <w:r w:rsidR="48251C03" w:rsidRPr="48EC385F">
        <w:rPr>
          <w:lang w:val="en-US"/>
        </w:rPr>
        <w:t xml:space="preserve"> power class dependent</w:t>
      </w:r>
      <w:r w:rsidR="4D866D22" w:rsidRPr="48EC385F">
        <w:rPr>
          <w:lang w:val="en-US"/>
        </w:rPr>
        <w:t xml:space="preserve"> [4]</w:t>
      </w:r>
      <w:r w:rsidR="76C92625" w:rsidRPr="48EC385F">
        <w:rPr>
          <w:lang w:val="en-US"/>
        </w:rPr>
        <w:t>:</w:t>
      </w:r>
    </w:p>
    <w:tbl>
      <w:tblPr>
        <w:tblStyle w:val="TableGrid"/>
        <w:tblW w:w="0" w:type="auto"/>
        <w:tblLayout w:type="fixed"/>
        <w:tblLook w:val="04A0" w:firstRow="1" w:lastRow="0" w:firstColumn="1" w:lastColumn="0" w:noHBand="0" w:noVBand="1"/>
      </w:tblPr>
      <w:tblGrid>
        <w:gridCol w:w="1785"/>
        <w:gridCol w:w="1905"/>
        <w:gridCol w:w="1905"/>
        <w:gridCol w:w="1935"/>
        <w:gridCol w:w="1785"/>
      </w:tblGrid>
      <w:tr w:rsidR="48EC385F" w14:paraId="6F019C20" w14:textId="77777777" w:rsidTr="48EC385F">
        <w:tc>
          <w:tcPr>
            <w:tcW w:w="1785" w:type="dxa"/>
          </w:tcPr>
          <w:p w14:paraId="068D28C5" w14:textId="631749C2" w:rsidR="48EC385F" w:rsidRDefault="48EC385F" w:rsidP="48EC385F">
            <w:pPr>
              <w:spacing w:line="259" w:lineRule="auto"/>
              <w:rPr>
                <w:rFonts w:ascii="Calibri" w:eastAsia="Calibri" w:hAnsi="Calibri" w:cs="Calibri"/>
                <w:color w:val="000000" w:themeColor="text1"/>
                <w:sz w:val="22"/>
                <w:szCs w:val="22"/>
              </w:rPr>
            </w:pPr>
            <w:r w:rsidRPr="48EC385F">
              <w:rPr>
                <w:rFonts w:ascii="Calibri" w:eastAsia="Calibri" w:hAnsi="Calibri" w:cs="Calibri"/>
                <w:b/>
                <w:bCs/>
                <w:color w:val="000000" w:themeColor="text1"/>
                <w:sz w:val="22"/>
                <w:szCs w:val="22"/>
                <w:lang w:val="en-US"/>
              </w:rPr>
              <w:t>Combination</w:t>
            </w:r>
          </w:p>
        </w:tc>
        <w:tc>
          <w:tcPr>
            <w:tcW w:w="7530" w:type="dxa"/>
            <w:gridSpan w:val="4"/>
          </w:tcPr>
          <w:p w14:paraId="29447860" w14:textId="67CA90C0" w:rsidR="48EC385F" w:rsidRDefault="48EC385F" w:rsidP="48EC385F">
            <w:pPr>
              <w:spacing w:line="259" w:lineRule="auto"/>
              <w:rPr>
                <w:rFonts w:ascii="Calibri" w:eastAsia="Calibri" w:hAnsi="Calibri" w:cs="Calibri"/>
                <w:color w:val="000000" w:themeColor="text1"/>
                <w:sz w:val="22"/>
                <w:szCs w:val="22"/>
              </w:rPr>
            </w:pPr>
            <w:r w:rsidRPr="48EC385F">
              <w:rPr>
                <w:rFonts w:ascii="Calibri" w:eastAsia="Calibri" w:hAnsi="Calibri" w:cs="Calibri"/>
                <w:b/>
                <w:bCs/>
                <w:color w:val="000000" w:themeColor="text1"/>
                <w:sz w:val="22"/>
                <w:szCs w:val="22"/>
                <w:lang w:val="en-US"/>
              </w:rPr>
              <w:t>DL Spectrum</w:t>
            </w:r>
          </w:p>
        </w:tc>
      </w:tr>
      <w:tr w:rsidR="48EC385F" w14:paraId="55B2E293" w14:textId="77777777" w:rsidTr="48EC385F">
        <w:tc>
          <w:tcPr>
            <w:tcW w:w="1785" w:type="dxa"/>
          </w:tcPr>
          <w:p w14:paraId="61AEABFA" w14:textId="28A928E0" w:rsidR="48EC385F" w:rsidRDefault="48EC385F" w:rsidP="48EC385F">
            <w:pPr>
              <w:spacing w:line="259" w:lineRule="auto"/>
              <w:rPr>
                <w:rFonts w:ascii="Calibri" w:eastAsia="Calibri" w:hAnsi="Calibri" w:cs="Calibri"/>
                <w:color w:val="000000" w:themeColor="text1"/>
                <w:sz w:val="22"/>
                <w:szCs w:val="22"/>
              </w:rPr>
            </w:pPr>
          </w:p>
        </w:tc>
        <w:tc>
          <w:tcPr>
            <w:tcW w:w="1905" w:type="dxa"/>
          </w:tcPr>
          <w:p w14:paraId="75323CC0" w14:textId="7EAB347A" w:rsidR="48EC385F" w:rsidRDefault="008D3813" w:rsidP="48EC385F">
            <w:pPr>
              <w:spacing w:line="259" w:lineRule="auto"/>
              <w:rPr>
                <w:rFonts w:ascii="Calibri" w:eastAsia="Calibri" w:hAnsi="Calibri" w:cs="Calibri"/>
                <w:color w:val="000000" w:themeColor="text1"/>
                <w:sz w:val="22"/>
                <w:szCs w:val="22"/>
              </w:rPr>
            </w:pPr>
            <w:r>
              <w:rPr>
                <w:rFonts w:ascii="Calibri" w:eastAsia="Calibri" w:hAnsi="Calibri" w:cs="Calibri"/>
                <w:b/>
                <w:bCs/>
                <w:color w:val="000000" w:themeColor="text1"/>
                <w:sz w:val="22"/>
                <w:szCs w:val="22"/>
                <w:lang w:val="en-US"/>
              </w:rPr>
              <w:t>≤</w:t>
            </w:r>
            <w:r w:rsidR="48EC385F" w:rsidRPr="48EC385F">
              <w:rPr>
                <w:rFonts w:ascii="Calibri" w:eastAsia="Calibri" w:hAnsi="Calibri" w:cs="Calibri"/>
                <w:b/>
                <w:bCs/>
                <w:color w:val="000000" w:themeColor="text1"/>
                <w:sz w:val="22"/>
                <w:szCs w:val="22"/>
                <w:lang w:val="en-US"/>
              </w:rPr>
              <w:t>800</w:t>
            </w:r>
          </w:p>
        </w:tc>
        <w:tc>
          <w:tcPr>
            <w:tcW w:w="1905" w:type="dxa"/>
          </w:tcPr>
          <w:p w14:paraId="2E2F9656" w14:textId="799DF6CE" w:rsidR="48EC385F" w:rsidRDefault="008D3813" w:rsidP="48EC385F">
            <w:pPr>
              <w:spacing w:line="259" w:lineRule="auto"/>
              <w:rPr>
                <w:rFonts w:ascii="Calibri" w:eastAsia="Calibri" w:hAnsi="Calibri" w:cs="Calibri"/>
                <w:color w:val="000000" w:themeColor="text1"/>
                <w:sz w:val="22"/>
                <w:szCs w:val="22"/>
              </w:rPr>
            </w:pPr>
            <w:r>
              <w:rPr>
                <w:rFonts w:ascii="Calibri" w:eastAsia="Calibri" w:hAnsi="Calibri" w:cs="Calibri"/>
                <w:b/>
                <w:bCs/>
                <w:color w:val="000000" w:themeColor="text1"/>
                <w:sz w:val="22"/>
                <w:szCs w:val="22"/>
                <w:lang w:val="en-US"/>
              </w:rPr>
              <w:t>&gt;</w:t>
            </w:r>
            <w:r w:rsidR="48EC385F" w:rsidRPr="48EC385F">
              <w:rPr>
                <w:rFonts w:ascii="Calibri" w:eastAsia="Calibri" w:hAnsi="Calibri" w:cs="Calibri"/>
                <w:b/>
                <w:bCs/>
                <w:color w:val="000000" w:themeColor="text1"/>
                <w:sz w:val="22"/>
                <w:szCs w:val="22"/>
                <w:lang w:val="en-US"/>
              </w:rPr>
              <w:t xml:space="preserve">800 and </w:t>
            </w:r>
            <w:r>
              <w:rPr>
                <w:rFonts w:ascii="Calibri" w:eastAsia="Calibri" w:hAnsi="Calibri" w:cs="Calibri"/>
                <w:b/>
                <w:bCs/>
                <w:color w:val="000000" w:themeColor="text1"/>
                <w:sz w:val="22"/>
                <w:szCs w:val="22"/>
                <w:lang w:val="en-US"/>
              </w:rPr>
              <w:t>≤</w:t>
            </w:r>
            <w:r w:rsidR="48EC385F" w:rsidRPr="48EC385F">
              <w:rPr>
                <w:rFonts w:ascii="Calibri" w:eastAsia="Calibri" w:hAnsi="Calibri" w:cs="Calibri"/>
                <w:b/>
                <w:bCs/>
                <w:color w:val="000000" w:themeColor="text1"/>
                <w:sz w:val="22"/>
                <w:szCs w:val="22"/>
                <w:lang w:val="en-US"/>
              </w:rPr>
              <w:t xml:space="preserve"> 1400</w:t>
            </w:r>
          </w:p>
        </w:tc>
        <w:tc>
          <w:tcPr>
            <w:tcW w:w="1935" w:type="dxa"/>
          </w:tcPr>
          <w:p w14:paraId="0690E1A7" w14:textId="7D106C8D" w:rsidR="48EC385F" w:rsidRDefault="008D3813" w:rsidP="48EC385F">
            <w:pPr>
              <w:spacing w:line="259" w:lineRule="auto"/>
              <w:rPr>
                <w:rFonts w:ascii="Calibri" w:eastAsia="Calibri" w:hAnsi="Calibri" w:cs="Calibri"/>
                <w:color w:val="000000" w:themeColor="text1"/>
                <w:sz w:val="22"/>
                <w:szCs w:val="22"/>
              </w:rPr>
            </w:pPr>
            <w:r>
              <w:rPr>
                <w:rFonts w:ascii="Calibri" w:eastAsia="Calibri" w:hAnsi="Calibri" w:cs="Calibri"/>
                <w:b/>
                <w:bCs/>
                <w:color w:val="000000" w:themeColor="text1"/>
                <w:sz w:val="22"/>
                <w:szCs w:val="22"/>
                <w:lang w:val="en-US"/>
              </w:rPr>
              <w:t>&gt;</w:t>
            </w:r>
            <w:r w:rsidR="48EC385F" w:rsidRPr="48EC385F">
              <w:rPr>
                <w:rFonts w:ascii="Calibri" w:eastAsia="Calibri" w:hAnsi="Calibri" w:cs="Calibri"/>
                <w:b/>
                <w:bCs/>
                <w:color w:val="000000" w:themeColor="text1"/>
                <w:sz w:val="22"/>
                <w:szCs w:val="22"/>
                <w:lang w:val="en-US"/>
              </w:rPr>
              <w:t xml:space="preserve">1400 and </w:t>
            </w:r>
            <w:r>
              <w:rPr>
                <w:rFonts w:ascii="Calibri" w:eastAsia="Calibri" w:hAnsi="Calibri" w:cs="Calibri"/>
                <w:b/>
                <w:bCs/>
                <w:color w:val="000000" w:themeColor="text1"/>
                <w:sz w:val="22"/>
                <w:szCs w:val="22"/>
                <w:lang w:val="en-US"/>
              </w:rPr>
              <w:t>≤</w:t>
            </w:r>
            <w:r w:rsidR="48EC385F" w:rsidRPr="48EC385F">
              <w:rPr>
                <w:rFonts w:ascii="Calibri" w:eastAsia="Calibri" w:hAnsi="Calibri" w:cs="Calibri"/>
                <w:b/>
                <w:bCs/>
                <w:color w:val="000000" w:themeColor="text1"/>
                <w:sz w:val="22"/>
                <w:szCs w:val="22"/>
                <w:lang w:val="en-US"/>
              </w:rPr>
              <w:t>2400</w:t>
            </w:r>
          </w:p>
        </w:tc>
        <w:tc>
          <w:tcPr>
            <w:tcW w:w="1785" w:type="dxa"/>
          </w:tcPr>
          <w:p w14:paraId="283684D0" w14:textId="1781C5BE" w:rsidR="48EC385F" w:rsidRDefault="48EC385F" w:rsidP="48EC385F">
            <w:pPr>
              <w:spacing w:line="259" w:lineRule="auto"/>
              <w:rPr>
                <w:rFonts w:ascii="Calibri" w:eastAsia="Calibri" w:hAnsi="Calibri" w:cs="Calibri"/>
                <w:color w:val="000000" w:themeColor="text1"/>
                <w:sz w:val="22"/>
                <w:szCs w:val="22"/>
              </w:rPr>
            </w:pPr>
            <w:r w:rsidRPr="48EC385F">
              <w:rPr>
                <w:rFonts w:ascii="Calibri" w:eastAsia="Calibri" w:hAnsi="Calibri" w:cs="Calibri"/>
                <w:b/>
                <w:bCs/>
                <w:color w:val="000000" w:themeColor="text1"/>
                <w:sz w:val="22"/>
                <w:szCs w:val="22"/>
                <w:lang w:val="en-US"/>
              </w:rPr>
              <w:t xml:space="preserve"> </w:t>
            </w:r>
            <w:r w:rsidR="008D3813">
              <w:rPr>
                <w:rFonts w:ascii="Calibri" w:eastAsia="Calibri" w:hAnsi="Calibri" w:cs="Calibri"/>
                <w:b/>
                <w:bCs/>
                <w:color w:val="000000" w:themeColor="text1"/>
                <w:sz w:val="22"/>
                <w:szCs w:val="22"/>
                <w:lang w:val="en-US"/>
              </w:rPr>
              <w:t>&lt;</w:t>
            </w:r>
            <w:r w:rsidRPr="48EC385F">
              <w:rPr>
                <w:rFonts w:ascii="Calibri" w:eastAsia="Calibri" w:hAnsi="Calibri" w:cs="Calibri"/>
                <w:b/>
                <w:bCs/>
                <w:color w:val="000000" w:themeColor="text1"/>
                <w:sz w:val="22"/>
                <w:szCs w:val="22"/>
                <w:lang w:val="en-US"/>
              </w:rPr>
              <w:t xml:space="preserve">2400 and </w:t>
            </w:r>
            <w:r w:rsidR="008D3813">
              <w:rPr>
                <w:rFonts w:ascii="Calibri" w:eastAsia="Calibri" w:hAnsi="Calibri" w:cs="Calibri"/>
                <w:b/>
                <w:bCs/>
                <w:color w:val="000000" w:themeColor="text1"/>
                <w:sz w:val="22"/>
                <w:szCs w:val="22"/>
                <w:lang w:val="en-US"/>
              </w:rPr>
              <w:t>≤</w:t>
            </w:r>
            <w:r w:rsidRPr="48EC385F">
              <w:rPr>
                <w:rFonts w:ascii="Calibri" w:eastAsia="Calibri" w:hAnsi="Calibri" w:cs="Calibri"/>
                <w:b/>
                <w:bCs/>
                <w:color w:val="000000" w:themeColor="text1"/>
                <w:sz w:val="22"/>
                <w:szCs w:val="22"/>
                <w:lang w:val="en-US"/>
              </w:rPr>
              <w:t>6.5 GHz</w:t>
            </w:r>
          </w:p>
        </w:tc>
      </w:tr>
      <w:tr w:rsidR="48EC385F" w14:paraId="006B97D2" w14:textId="77777777" w:rsidTr="48EC385F">
        <w:tc>
          <w:tcPr>
            <w:tcW w:w="1785" w:type="dxa"/>
          </w:tcPr>
          <w:p w14:paraId="24607843" w14:textId="58FC8AC6" w:rsidR="48EC385F" w:rsidRDefault="48EC385F" w:rsidP="48EC385F">
            <w:pPr>
              <w:spacing w:line="259" w:lineRule="auto"/>
              <w:rPr>
                <w:rFonts w:ascii="Calibri" w:eastAsia="Calibri" w:hAnsi="Calibri" w:cs="Calibri"/>
                <w:color w:val="000000" w:themeColor="text1"/>
                <w:sz w:val="22"/>
                <w:szCs w:val="22"/>
              </w:rPr>
            </w:pPr>
            <w:r w:rsidRPr="48EC385F">
              <w:rPr>
                <w:rFonts w:ascii="Calibri" w:eastAsia="Calibri" w:hAnsi="Calibri" w:cs="Calibri"/>
                <w:color w:val="000000" w:themeColor="text1"/>
                <w:sz w:val="22"/>
                <w:szCs w:val="22"/>
                <w:lang w:val="en-US"/>
              </w:rPr>
              <w:t>CA_n259-n260</w:t>
            </w:r>
          </w:p>
        </w:tc>
        <w:tc>
          <w:tcPr>
            <w:tcW w:w="1905" w:type="dxa"/>
          </w:tcPr>
          <w:p w14:paraId="0484B8B8" w14:textId="125B4CD6" w:rsidR="48EC385F" w:rsidRDefault="48EC385F" w:rsidP="48EC385F">
            <w:pPr>
              <w:spacing w:line="259" w:lineRule="auto"/>
              <w:rPr>
                <w:rFonts w:ascii="Calibri" w:eastAsia="Calibri" w:hAnsi="Calibri" w:cs="Calibri"/>
                <w:color w:val="000000" w:themeColor="text1"/>
                <w:sz w:val="22"/>
                <w:szCs w:val="22"/>
              </w:rPr>
            </w:pPr>
            <w:r w:rsidRPr="48EC385F">
              <w:rPr>
                <w:rFonts w:ascii="Calibri" w:eastAsia="Calibri" w:hAnsi="Calibri" w:cs="Calibri"/>
                <w:color w:val="000000" w:themeColor="text1"/>
                <w:sz w:val="22"/>
                <w:szCs w:val="22"/>
                <w:lang w:val="en-US"/>
              </w:rPr>
              <w:t>0</w:t>
            </w:r>
          </w:p>
        </w:tc>
        <w:tc>
          <w:tcPr>
            <w:tcW w:w="1905" w:type="dxa"/>
          </w:tcPr>
          <w:p w14:paraId="13D570DD" w14:textId="24FED9FA" w:rsidR="48EC385F" w:rsidRDefault="48EC385F" w:rsidP="48EC385F">
            <w:pPr>
              <w:spacing w:line="259" w:lineRule="auto"/>
              <w:rPr>
                <w:rFonts w:ascii="Calibri" w:eastAsia="Calibri" w:hAnsi="Calibri" w:cs="Calibri"/>
                <w:color w:val="000000" w:themeColor="text1"/>
                <w:sz w:val="22"/>
                <w:szCs w:val="22"/>
              </w:rPr>
            </w:pPr>
            <w:r w:rsidRPr="48EC385F">
              <w:rPr>
                <w:rFonts w:ascii="Calibri" w:eastAsia="Calibri" w:hAnsi="Calibri" w:cs="Calibri"/>
                <w:color w:val="000000" w:themeColor="text1"/>
                <w:sz w:val="22"/>
                <w:szCs w:val="22"/>
                <w:lang w:val="en-US"/>
              </w:rPr>
              <w:t>0.5</w:t>
            </w:r>
          </w:p>
        </w:tc>
        <w:tc>
          <w:tcPr>
            <w:tcW w:w="1935" w:type="dxa"/>
          </w:tcPr>
          <w:p w14:paraId="0078D689" w14:textId="5684B55E" w:rsidR="48EC385F" w:rsidRDefault="48EC385F" w:rsidP="48EC385F">
            <w:pPr>
              <w:spacing w:line="259" w:lineRule="auto"/>
              <w:rPr>
                <w:rFonts w:ascii="Calibri" w:eastAsia="Calibri" w:hAnsi="Calibri" w:cs="Calibri"/>
                <w:color w:val="000000" w:themeColor="text1"/>
                <w:sz w:val="22"/>
                <w:szCs w:val="22"/>
              </w:rPr>
            </w:pPr>
            <w:r w:rsidRPr="48EC385F">
              <w:rPr>
                <w:rFonts w:ascii="Calibri" w:eastAsia="Calibri" w:hAnsi="Calibri" w:cs="Calibri"/>
                <w:color w:val="000000" w:themeColor="text1"/>
                <w:sz w:val="22"/>
                <w:szCs w:val="22"/>
                <w:lang w:val="en-US"/>
              </w:rPr>
              <w:t>1.5</w:t>
            </w:r>
          </w:p>
        </w:tc>
        <w:tc>
          <w:tcPr>
            <w:tcW w:w="1785" w:type="dxa"/>
          </w:tcPr>
          <w:p w14:paraId="24A76082" w14:textId="40E1688D" w:rsidR="48EC385F" w:rsidRDefault="48EC385F" w:rsidP="48EC385F">
            <w:pPr>
              <w:spacing w:line="259" w:lineRule="auto"/>
              <w:rPr>
                <w:rFonts w:ascii="Calibri" w:eastAsia="Calibri" w:hAnsi="Calibri" w:cs="Calibri"/>
                <w:color w:val="000000" w:themeColor="text1"/>
                <w:sz w:val="22"/>
                <w:szCs w:val="22"/>
              </w:rPr>
            </w:pPr>
            <w:r w:rsidRPr="48EC385F">
              <w:rPr>
                <w:rFonts w:ascii="Calibri" w:eastAsia="Calibri" w:hAnsi="Calibri" w:cs="Calibri"/>
                <w:color w:val="000000" w:themeColor="text1"/>
                <w:sz w:val="22"/>
                <w:szCs w:val="22"/>
                <w:lang w:val="en-US"/>
              </w:rPr>
              <w:t>2.5</w:t>
            </w:r>
          </w:p>
        </w:tc>
      </w:tr>
      <w:tr w:rsidR="48EC385F" w14:paraId="518CB72C" w14:textId="77777777" w:rsidTr="48EC385F">
        <w:tc>
          <w:tcPr>
            <w:tcW w:w="1785" w:type="dxa"/>
          </w:tcPr>
          <w:p w14:paraId="741CD88D" w14:textId="2028820F" w:rsidR="48EC385F" w:rsidRDefault="48EC385F" w:rsidP="48EC385F">
            <w:pPr>
              <w:spacing w:line="259" w:lineRule="auto"/>
              <w:rPr>
                <w:rFonts w:ascii="Calibri" w:eastAsia="Calibri" w:hAnsi="Calibri" w:cs="Calibri"/>
                <w:color w:val="000000" w:themeColor="text1"/>
                <w:sz w:val="22"/>
                <w:szCs w:val="22"/>
              </w:rPr>
            </w:pPr>
            <w:r w:rsidRPr="48EC385F">
              <w:rPr>
                <w:rFonts w:ascii="Calibri" w:eastAsia="Calibri" w:hAnsi="Calibri" w:cs="Calibri"/>
                <w:color w:val="000000" w:themeColor="text1"/>
                <w:sz w:val="22"/>
                <w:szCs w:val="22"/>
                <w:lang w:val="en-US"/>
              </w:rPr>
              <w:t>CA_n257-n258</w:t>
            </w:r>
          </w:p>
        </w:tc>
        <w:tc>
          <w:tcPr>
            <w:tcW w:w="1905" w:type="dxa"/>
          </w:tcPr>
          <w:p w14:paraId="6275E426" w14:textId="48BA6F7F" w:rsidR="48EC385F" w:rsidRDefault="48EC385F" w:rsidP="48EC385F">
            <w:pPr>
              <w:spacing w:line="259" w:lineRule="auto"/>
              <w:rPr>
                <w:rFonts w:ascii="Calibri" w:eastAsia="Calibri" w:hAnsi="Calibri" w:cs="Calibri"/>
                <w:color w:val="000000" w:themeColor="text1"/>
                <w:sz w:val="22"/>
                <w:szCs w:val="22"/>
              </w:rPr>
            </w:pPr>
            <w:r w:rsidRPr="48EC385F">
              <w:rPr>
                <w:rFonts w:ascii="Calibri" w:eastAsia="Calibri" w:hAnsi="Calibri" w:cs="Calibri"/>
                <w:color w:val="000000" w:themeColor="text1"/>
                <w:sz w:val="22"/>
                <w:szCs w:val="22"/>
                <w:lang w:val="en-US"/>
              </w:rPr>
              <w:t>0</w:t>
            </w:r>
          </w:p>
        </w:tc>
        <w:tc>
          <w:tcPr>
            <w:tcW w:w="1905" w:type="dxa"/>
          </w:tcPr>
          <w:p w14:paraId="181A3406" w14:textId="161C3894" w:rsidR="48EC385F" w:rsidRDefault="48EC385F" w:rsidP="48EC385F">
            <w:pPr>
              <w:spacing w:line="259" w:lineRule="auto"/>
              <w:rPr>
                <w:rFonts w:ascii="Calibri" w:eastAsia="Calibri" w:hAnsi="Calibri" w:cs="Calibri"/>
                <w:color w:val="000000" w:themeColor="text1"/>
                <w:sz w:val="22"/>
                <w:szCs w:val="22"/>
              </w:rPr>
            </w:pPr>
            <w:r w:rsidRPr="48EC385F">
              <w:rPr>
                <w:rFonts w:ascii="Calibri" w:eastAsia="Calibri" w:hAnsi="Calibri" w:cs="Calibri"/>
                <w:color w:val="000000" w:themeColor="text1"/>
                <w:sz w:val="22"/>
                <w:szCs w:val="22"/>
                <w:lang w:val="en-US"/>
              </w:rPr>
              <w:t>0.5</w:t>
            </w:r>
          </w:p>
        </w:tc>
        <w:tc>
          <w:tcPr>
            <w:tcW w:w="1935" w:type="dxa"/>
          </w:tcPr>
          <w:p w14:paraId="534E2B61" w14:textId="581FA542" w:rsidR="48EC385F" w:rsidRDefault="48EC385F" w:rsidP="48EC385F">
            <w:pPr>
              <w:spacing w:line="259" w:lineRule="auto"/>
              <w:rPr>
                <w:rFonts w:ascii="Calibri" w:eastAsia="Calibri" w:hAnsi="Calibri" w:cs="Calibri"/>
                <w:color w:val="000000" w:themeColor="text1"/>
                <w:sz w:val="22"/>
                <w:szCs w:val="22"/>
              </w:rPr>
            </w:pPr>
            <w:r w:rsidRPr="48EC385F">
              <w:rPr>
                <w:rFonts w:ascii="Calibri" w:eastAsia="Calibri" w:hAnsi="Calibri" w:cs="Calibri"/>
                <w:color w:val="000000" w:themeColor="text1"/>
                <w:sz w:val="22"/>
                <w:szCs w:val="22"/>
                <w:lang w:val="en-US"/>
              </w:rPr>
              <w:t>1.5</w:t>
            </w:r>
          </w:p>
        </w:tc>
        <w:tc>
          <w:tcPr>
            <w:tcW w:w="1785" w:type="dxa"/>
          </w:tcPr>
          <w:p w14:paraId="1D984147" w14:textId="6FA4CB86" w:rsidR="48EC385F" w:rsidRDefault="48EC385F" w:rsidP="48EC385F">
            <w:pPr>
              <w:spacing w:line="259" w:lineRule="auto"/>
              <w:rPr>
                <w:rFonts w:ascii="Calibri" w:eastAsia="Calibri" w:hAnsi="Calibri" w:cs="Calibri"/>
                <w:color w:val="000000" w:themeColor="text1"/>
                <w:sz w:val="22"/>
                <w:szCs w:val="22"/>
              </w:rPr>
            </w:pPr>
            <w:r w:rsidRPr="48EC385F">
              <w:rPr>
                <w:rFonts w:ascii="Calibri" w:eastAsia="Calibri" w:hAnsi="Calibri" w:cs="Calibri"/>
                <w:color w:val="000000" w:themeColor="text1"/>
                <w:sz w:val="22"/>
                <w:szCs w:val="22"/>
                <w:lang w:val="en-US"/>
              </w:rPr>
              <w:t>2.5</w:t>
            </w:r>
          </w:p>
        </w:tc>
      </w:tr>
    </w:tbl>
    <w:p w14:paraId="60DE2543" w14:textId="5B7B8F94" w:rsidR="00D67054" w:rsidRDefault="0808BAA0" w:rsidP="000A4888">
      <w:pPr>
        <w:jc w:val="center"/>
        <w:rPr>
          <w:rFonts w:ascii="Calibri" w:eastAsia="Calibri" w:hAnsi="Calibri" w:cs="Calibri"/>
          <w:color w:val="000000" w:themeColor="text1"/>
          <w:sz w:val="22"/>
          <w:szCs w:val="22"/>
          <w:lang w:val="en-US"/>
        </w:rPr>
      </w:pPr>
      <w:r w:rsidRPr="48EC385F">
        <w:rPr>
          <w:lang w:val="en-US"/>
        </w:rPr>
        <w:t xml:space="preserve">Table 1: </w:t>
      </w:r>
      <w:r w:rsidRPr="48EC385F">
        <w:rPr>
          <w:rFonts w:ascii="Calibri" w:eastAsia="Calibri" w:hAnsi="Calibri" w:cs="Calibri"/>
          <w:color w:val="000000" w:themeColor="text1"/>
          <w:sz w:val="22"/>
          <w:szCs w:val="22"/>
          <w:lang w:val="en-US"/>
        </w:rPr>
        <w:t>EIS sensitivity relaxation for inter-band CA operation using</w:t>
      </w:r>
      <w:r w:rsidR="6178C8F6" w:rsidRPr="48EC385F">
        <w:rPr>
          <w:rFonts w:ascii="Calibri" w:eastAsia="Calibri" w:hAnsi="Calibri" w:cs="Calibri"/>
          <w:color w:val="000000" w:themeColor="text1"/>
          <w:sz w:val="22"/>
          <w:szCs w:val="22"/>
          <w:lang w:val="en-US"/>
        </w:rPr>
        <w:t xml:space="preserve"> CBM</w:t>
      </w:r>
      <w:r w:rsidRPr="48EC385F">
        <w:rPr>
          <w:rFonts w:ascii="Calibri" w:eastAsia="Calibri" w:hAnsi="Calibri" w:cs="Calibri"/>
          <w:color w:val="000000" w:themeColor="text1"/>
          <w:sz w:val="22"/>
          <w:szCs w:val="22"/>
          <w:lang w:val="en-US"/>
        </w:rPr>
        <w:t xml:space="preserve"> </w:t>
      </w:r>
      <w:r w:rsidR="485071B0" w:rsidRPr="48EC385F">
        <w:rPr>
          <w:rFonts w:ascii="Calibri" w:eastAsia="Calibri" w:hAnsi="Calibri" w:cs="Calibri"/>
          <w:color w:val="000000" w:themeColor="text1"/>
          <w:sz w:val="22"/>
          <w:szCs w:val="22"/>
          <w:lang w:val="en-US"/>
        </w:rPr>
        <w:t xml:space="preserve">in </w:t>
      </w:r>
      <w:r w:rsidRPr="48EC385F">
        <w:rPr>
          <w:rFonts w:ascii="Calibri" w:eastAsia="Calibri" w:hAnsi="Calibri" w:cs="Calibri"/>
          <w:color w:val="000000" w:themeColor="text1"/>
          <w:sz w:val="22"/>
          <w:szCs w:val="22"/>
          <w:lang w:val="en-US"/>
        </w:rPr>
        <w:t>dB</w:t>
      </w:r>
    </w:p>
    <w:p w14:paraId="2B7CADE7" w14:textId="2FAED2EA" w:rsidR="31F42DAE" w:rsidRDefault="31F42DAE" w:rsidP="48EC385F">
      <w:r w:rsidRPr="48EC385F">
        <w:t xml:space="preserve">It is proposed that CBM based requirements be handled in the manner </w:t>
      </w:r>
      <w:r w:rsidR="651FAC57" w:rsidRPr="48EC385F">
        <w:t>outlined</w:t>
      </w:r>
      <w:r w:rsidRPr="48EC385F">
        <w:t xml:space="preserve"> in proposal 3 detailed in </w:t>
      </w:r>
      <w:r w:rsidR="574550F5" w:rsidRPr="48EC385F">
        <w:t>[5]</w:t>
      </w:r>
      <w:r w:rsidRPr="48EC385F">
        <w:t xml:space="preserve"> w</w:t>
      </w:r>
      <w:r w:rsidR="1797CD33" w:rsidRPr="48EC385F">
        <w:t>hich is copied below</w:t>
      </w:r>
      <w:r w:rsidR="1995B72B" w:rsidRPr="48EC385F">
        <w:t>:</w:t>
      </w:r>
    </w:p>
    <w:p w14:paraId="7A96F222" w14:textId="45485567" w:rsidR="00E13D33" w:rsidRPr="0075572C" w:rsidRDefault="0075572C" w:rsidP="0075572C">
      <w:r w:rsidRPr="48EC385F">
        <w:rPr>
          <w:b/>
          <w:bCs/>
        </w:rPr>
        <w:lastRenderedPageBreak/>
        <w:t xml:space="preserve">Proposal 3: CBM based requirements are band combination dependent but same requirement structure that follows intra-band CA is applied for all band combinations </w:t>
      </w:r>
      <w:r w:rsidR="5CB8EC8D" w:rsidRPr="48EC385F">
        <w:rPr>
          <w:b/>
          <w:bCs/>
        </w:rPr>
        <w:t xml:space="preserve">[5] </w:t>
      </w:r>
    </w:p>
    <w:p w14:paraId="583DC253" w14:textId="49687587" w:rsidR="00716FDE" w:rsidRDefault="00D10224" w:rsidP="00AD4B20">
      <w:pPr>
        <w:rPr>
          <w:lang w:val="en-US"/>
        </w:rPr>
      </w:pPr>
      <w:r>
        <w:rPr>
          <w:lang w:val="en-US"/>
        </w:rPr>
        <w:t xml:space="preserve">As the </w:t>
      </w:r>
      <w:r w:rsidR="003352B6">
        <w:rPr>
          <w:lang w:val="en-US"/>
        </w:rPr>
        <w:t>performance requirements</w:t>
      </w:r>
      <w:r>
        <w:rPr>
          <w:lang w:val="en-US"/>
        </w:rPr>
        <w:t xml:space="preserve"> f</w:t>
      </w:r>
      <w:r w:rsidR="00DD66A2">
        <w:rPr>
          <w:lang w:val="en-US"/>
        </w:rPr>
        <w:t>or</w:t>
      </w:r>
      <w:r>
        <w:rPr>
          <w:lang w:val="en-US"/>
        </w:rPr>
        <w:t xml:space="preserve"> DL CA band combinations from the same group would be </w:t>
      </w:r>
      <w:proofErr w:type="gramStart"/>
      <w:r>
        <w:rPr>
          <w:lang w:val="en-US"/>
        </w:rPr>
        <w:t>similar to</w:t>
      </w:r>
      <w:proofErr w:type="gramEnd"/>
      <w:r>
        <w:rPr>
          <w:lang w:val="en-US"/>
        </w:rPr>
        <w:t xml:space="preserve"> that for </w:t>
      </w:r>
      <w:r w:rsidR="007C221C">
        <w:rPr>
          <w:lang w:val="en-US"/>
        </w:rPr>
        <w:t xml:space="preserve">intra-band contiguous or non-contiguous scenarios </w:t>
      </w:r>
      <w:r>
        <w:rPr>
          <w:lang w:val="en-US"/>
        </w:rPr>
        <w:t xml:space="preserve">it is </w:t>
      </w:r>
      <w:r w:rsidR="003352B6">
        <w:rPr>
          <w:lang w:val="en-US"/>
        </w:rPr>
        <w:t>believed</w:t>
      </w:r>
      <w:r>
        <w:rPr>
          <w:lang w:val="en-US"/>
        </w:rPr>
        <w:t xml:space="preserve"> that the same specifications for maximum input level, AC</w:t>
      </w:r>
      <w:r w:rsidR="00230891">
        <w:rPr>
          <w:lang w:val="en-US"/>
        </w:rPr>
        <w:t>S</w:t>
      </w:r>
      <w:r>
        <w:rPr>
          <w:lang w:val="en-US"/>
        </w:rPr>
        <w:t xml:space="preserve"> and in-band blocking should be adopted. </w:t>
      </w:r>
    </w:p>
    <w:p w14:paraId="643B4F57" w14:textId="367C7AD4" w:rsidR="00D10224" w:rsidRDefault="00D10224" w:rsidP="00D10224">
      <w:pPr>
        <w:rPr>
          <w:b/>
          <w:bCs/>
          <w:lang w:val="en-US"/>
        </w:rPr>
      </w:pPr>
      <w:bookmarkStart w:id="2" w:name="_Hlk61432545"/>
      <w:r w:rsidRPr="00716FDE">
        <w:rPr>
          <w:b/>
          <w:bCs/>
          <w:lang w:val="en-US"/>
        </w:rPr>
        <w:t xml:space="preserve">Proposal </w:t>
      </w:r>
      <w:r w:rsidR="00B34121">
        <w:rPr>
          <w:b/>
          <w:bCs/>
          <w:lang w:val="en-US"/>
        </w:rPr>
        <w:t>4</w:t>
      </w:r>
      <w:r w:rsidRPr="00716FDE">
        <w:rPr>
          <w:b/>
          <w:bCs/>
          <w:lang w:val="en-US"/>
        </w:rPr>
        <w:t xml:space="preserve">: </w:t>
      </w:r>
      <w:r w:rsidR="009E7A46">
        <w:rPr>
          <w:b/>
          <w:bCs/>
          <w:lang w:val="en-US"/>
        </w:rPr>
        <w:t>For DL CA band combinations from the same group</w:t>
      </w:r>
      <w:r w:rsidR="009E7A46" w:rsidRPr="00716FDE">
        <w:rPr>
          <w:b/>
          <w:bCs/>
          <w:lang w:val="en-US"/>
        </w:rPr>
        <w:t xml:space="preserve"> </w:t>
      </w:r>
      <w:r w:rsidR="009E7A46">
        <w:rPr>
          <w:b/>
          <w:bCs/>
          <w:lang w:val="en-US"/>
        </w:rPr>
        <w:t xml:space="preserve">using </w:t>
      </w:r>
      <w:r w:rsidR="00672D25">
        <w:rPr>
          <w:b/>
          <w:bCs/>
          <w:lang w:val="en-US"/>
        </w:rPr>
        <w:t>C</w:t>
      </w:r>
      <w:r w:rsidR="009E7A46">
        <w:rPr>
          <w:b/>
          <w:bCs/>
          <w:lang w:val="en-US"/>
        </w:rPr>
        <w:t>BM</w:t>
      </w:r>
      <w:r w:rsidR="00C835BC">
        <w:rPr>
          <w:b/>
          <w:bCs/>
          <w:lang w:val="en-US"/>
        </w:rPr>
        <w:t>,</w:t>
      </w:r>
      <w:r w:rsidR="009E7A46">
        <w:rPr>
          <w:b/>
          <w:bCs/>
          <w:lang w:val="en-US"/>
        </w:rPr>
        <w:t xml:space="preserve"> s</w:t>
      </w:r>
      <w:r w:rsidRPr="00716FDE">
        <w:rPr>
          <w:b/>
          <w:bCs/>
          <w:lang w:val="en-US"/>
        </w:rPr>
        <w:t xml:space="preserve">pecify </w:t>
      </w:r>
      <w:r>
        <w:rPr>
          <w:b/>
          <w:bCs/>
          <w:lang w:val="en-US"/>
        </w:rPr>
        <w:t xml:space="preserve">same </w:t>
      </w:r>
      <w:r w:rsidR="009A31CE">
        <w:rPr>
          <w:b/>
          <w:bCs/>
          <w:lang w:val="en-US"/>
        </w:rPr>
        <w:t xml:space="preserve">requirements </w:t>
      </w:r>
      <w:r>
        <w:rPr>
          <w:b/>
          <w:bCs/>
          <w:lang w:val="en-US"/>
        </w:rPr>
        <w:t>for maximum level input, A</w:t>
      </w:r>
      <w:r w:rsidR="0075572C">
        <w:rPr>
          <w:b/>
          <w:bCs/>
          <w:lang w:val="en-US"/>
        </w:rPr>
        <w:t>CS</w:t>
      </w:r>
      <w:r>
        <w:rPr>
          <w:b/>
          <w:bCs/>
          <w:lang w:val="en-US"/>
        </w:rPr>
        <w:t xml:space="preserve"> and in-band </w:t>
      </w:r>
      <w:r w:rsidRPr="48EC385F">
        <w:rPr>
          <w:b/>
          <w:bCs/>
          <w:lang w:val="en-US"/>
        </w:rPr>
        <w:t>block</w:t>
      </w:r>
      <w:r w:rsidR="46DE29A0" w:rsidRPr="48EC385F">
        <w:rPr>
          <w:b/>
          <w:bCs/>
          <w:lang w:val="en-US"/>
        </w:rPr>
        <w:t>ing</w:t>
      </w:r>
      <w:r>
        <w:rPr>
          <w:b/>
          <w:bCs/>
          <w:lang w:val="en-US"/>
        </w:rPr>
        <w:t xml:space="preserve"> as </w:t>
      </w:r>
      <w:r w:rsidR="009E7A46">
        <w:rPr>
          <w:b/>
          <w:bCs/>
          <w:lang w:val="en-US"/>
        </w:rPr>
        <w:t xml:space="preserve">that </w:t>
      </w:r>
      <w:r w:rsidR="007C221C">
        <w:rPr>
          <w:b/>
          <w:bCs/>
          <w:lang w:val="en-US"/>
        </w:rPr>
        <w:t xml:space="preserve">for </w:t>
      </w:r>
      <w:r w:rsidR="007C221C" w:rsidRPr="48EC385F">
        <w:rPr>
          <w:b/>
          <w:bCs/>
          <w:lang w:val="en-US"/>
        </w:rPr>
        <w:t xml:space="preserve">intra-band </w:t>
      </w:r>
      <w:r w:rsidR="00B93BCE">
        <w:rPr>
          <w:b/>
          <w:bCs/>
          <w:lang w:val="en-US"/>
        </w:rPr>
        <w:t xml:space="preserve">CA </w:t>
      </w:r>
      <w:r w:rsidR="007C221C">
        <w:rPr>
          <w:b/>
          <w:bCs/>
          <w:lang w:val="en-US"/>
        </w:rPr>
        <w:t>scenarios</w:t>
      </w:r>
      <w:r>
        <w:rPr>
          <w:b/>
          <w:bCs/>
          <w:lang w:val="en-US"/>
        </w:rPr>
        <w:t xml:space="preserve">. </w:t>
      </w:r>
    </w:p>
    <w:bookmarkEnd w:id="2"/>
    <w:p w14:paraId="3CA22524" w14:textId="14ED8A19" w:rsidR="00911ED3" w:rsidRDefault="00683177" w:rsidP="00911ED3">
      <w:pPr>
        <w:pStyle w:val="Heading1"/>
        <w:rPr>
          <w:lang w:val="en-US"/>
        </w:rPr>
      </w:pPr>
      <w:r>
        <w:rPr>
          <w:lang w:val="en-US"/>
        </w:rPr>
        <w:t>Conclusion</w:t>
      </w:r>
    </w:p>
    <w:p w14:paraId="764FC8D0" w14:textId="45077D0D" w:rsidR="00C56AAC" w:rsidRDefault="00053951" w:rsidP="00764BB9">
      <w:r>
        <w:t>In this paper the</w:t>
      </w:r>
      <w:r w:rsidR="00FD0133">
        <w:t xml:space="preserve"> </w:t>
      </w:r>
      <w:r w:rsidR="00672D25">
        <w:t xml:space="preserve">framework for </w:t>
      </w:r>
      <w:r w:rsidR="00E161CB">
        <w:t xml:space="preserve">CBM </w:t>
      </w:r>
      <w:r w:rsidR="006D13C0">
        <w:t xml:space="preserve">specifications </w:t>
      </w:r>
      <w:r w:rsidR="00E161CB">
        <w:t xml:space="preserve">for DLCA band combinations </w:t>
      </w:r>
      <w:r w:rsidR="006D13C0">
        <w:t>from the same band group is</w:t>
      </w:r>
      <w:r w:rsidR="00E161CB">
        <w:t xml:space="preserve"> discussed and the </w:t>
      </w:r>
      <w:r>
        <w:t>following proposals are made:</w:t>
      </w:r>
    </w:p>
    <w:p w14:paraId="766D9EC4" w14:textId="0E5EB6D8" w:rsidR="00672D25" w:rsidRDefault="00672D25" w:rsidP="00672D25">
      <w:pPr>
        <w:rPr>
          <w:b/>
          <w:bCs/>
          <w:lang w:val="en-US"/>
        </w:rPr>
      </w:pPr>
      <w:r w:rsidRPr="00B34121">
        <w:rPr>
          <w:b/>
          <w:bCs/>
          <w:lang w:val="en-US"/>
        </w:rPr>
        <w:t xml:space="preserve">Proposal 1: Specify </w:t>
      </w:r>
      <w:r>
        <w:rPr>
          <w:b/>
          <w:bCs/>
          <w:lang w:val="en-US"/>
        </w:rPr>
        <w:t>C</w:t>
      </w:r>
      <w:r w:rsidRPr="00B34121">
        <w:rPr>
          <w:b/>
          <w:bCs/>
          <w:lang w:val="en-US"/>
        </w:rPr>
        <w:t xml:space="preserve">BM requirements for all </w:t>
      </w:r>
      <w:r w:rsidR="00D35369">
        <w:rPr>
          <w:b/>
          <w:bCs/>
          <w:lang w:val="en-US"/>
        </w:rPr>
        <w:t xml:space="preserve">requested </w:t>
      </w:r>
      <w:r w:rsidRPr="00B34121">
        <w:rPr>
          <w:b/>
          <w:bCs/>
          <w:lang w:val="en-US"/>
        </w:rPr>
        <w:t>DL CA band combinations for bands from the same frequency groups</w:t>
      </w:r>
    </w:p>
    <w:p w14:paraId="6BD70E54" w14:textId="408BC78D" w:rsidR="00672D25" w:rsidRDefault="00672D25" w:rsidP="00672D25">
      <w:pPr>
        <w:rPr>
          <w:b/>
          <w:bCs/>
          <w:lang w:val="en-US"/>
        </w:rPr>
      </w:pPr>
      <w:r w:rsidRPr="00F14625">
        <w:rPr>
          <w:b/>
          <w:bCs/>
          <w:lang w:val="en-US"/>
        </w:rPr>
        <w:t xml:space="preserve">Proposal 2: Do not specify EIS spherical coverage requirements for DL CA band combinations </w:t>
      </w:r>
      <w:r>
        <w:rPr>
          <w:b/>
          <w:bCs/>
          <w:lang w:val="en-US"/>
        </w:rPr>
        <w:t xml:space="preserve">using CBM </w:t>
      </w:r>
      <w:r w:rsidRPr="00F14625">
        <w:rPr>
          <w:b/>
          <w:bCs/>
          <w:lang w:val="en-US"/>
        </w:rPr>
        <w:t>from the same frequency group</w:t>
      </w:r>
    </w:p>
    <w:p w14:paraId="756400B0" w14:textId="19866741" w:rsidR="48EC385F" w:rsidRDefault="48EC385F" w:rsidP="48EC385F">
      <w:pPr>
        <w:rPr>
          <w:b/>
          <w:bCs/>
          <w:lang w:val="en-US"/>
        </w:rPr>
      </w:pPr>
      <w:r w:rsidRPr="48EC385F">
        <w:rPr>
          <w:b/>
          <w:bCs/>
        </w:rPr>
        <w:t xml:space="preserve">Proposal 3: CBM based requirements are band combination dependent but same requirement structure that follows intra-band CA is applied for all band combinations [5] </w:t>
      </w:r>
    </w:p>
    <w:p w14:paraId="51F8FE26" w14:textId="482224E9" w:rsidR="40E16536" w:rsidRDefault="40E16536" w:rsidP="48EC385F">
      <w:pPr>
        <w:rPr>
          <w:b/>
          <w:bCs/>
          <w:lang w:val="en-US"/>
        </w:rPr>
      </w:pPr>
      <w:r w:rsidRPr="48EC385F">
        <w:rPr>
          <w:b/>
          <w:bCs/>
          <w:lang w:val="en-US"/>
        </w:rPr>
        <w:t>Proposal 4: For DL CA band combinations from the same group using CBM, specify same requirements for maximum level input, ACS and in-band blocking as that for intra-band contiguous CA scenarios</w:t>
      </w:r>
    </w:p>
    <w:p w14:paraId="4A40FDFD" w14:textId="77777777" w:rsidR="00672D25" w:rsidRPr="00B34121" w:rsidRDefault="00672D25" w:rsidP="00672D25">
      <w:pPr>
        <w:rPr>
          <w:b/>
          <w:bCs/>
          <w:lang w:val="en-US"/>
        </w:rPr>
      </w:pPr>
    </w:p>
    <w:p w14:paraId="33451030" w14:textId="77777777" w:rsidR="0069757C" w:rsidRPr="00C15607" w:rsidRDefault="0069757C" w:rsidP="00760706">
      <w:pPr>
        <w:pStyle w:val="Heading1"/>
        <w:rPr>
          <w:lang w:val="en-US"/>
        </w:rPr>
      </w:pPr>
      <w:r w:rsidRPr="00C15607">
        <w:rPr>
          <w:lang w:val="en-US"/>
        </w:rPr>
        <w:t>Reference</w:t>
      </w:r>
    </w:p>
    <w:p w14:paraId="74CD93F6" w14:textId="6BAA99EF" w:rsidR="005B0105" w:rsidRPr="00387611" w:rsidRDefault="005B0105" w:rsidP="00C15607">
      <w:pPr>
        <w:pStyle w:val="Header"/>
        <w:numPr>
          <w:ilvl w:val="0"/>
          <w:numId w:val="2"/>
        </w:numPr>
        <w:tabs>
          <w:tab w:val="left" w:pos="1800"/>
        </w:tabs>
        <w:rPr>
          <w:rFonts w:eastAsia="SimSun" w:cs="Arial"/>
          <w:bCs/>
          <w:szCs w:val="18"/>
          <w:lang w:eastAsia="en-GB"/>
        </w:rPr>
      </w:pPr>
      <w:r w:rsidRPr="00C15607">
        <w:rPr>
          <w:rFonts w:eastAsia="SimSun" w:cs="Arial"/>
          <w:b w:val="0"/>
          <w:noProof w:val="0"/>
          <w:szCs w:val="18"/>
          <w:lang w:eastAsia="en-GB"/>
        </w:rPr>
        <w:t>R4-</w:t>
      </w:r>
      <w:r w:rsidR="00C15607" w:rsidRPr="00C15607">
        <w:rPr>
          <w:rFonts w:eastAsia="SimSun" w:cs="Arial"/>
          <w:b w:val="0"/>
          <w:noProof w:val="0"/>
          <w:szCs w:val="18"/>
          <w:lang w:eastAsia="en-GB"/>
        </w:rPr>
        <w:t>20</w:t>
      </w:r>
      <w:r w:rsidR="0012553C">
        <w:rPr>
          <w:rFonts w:eastAsia="SimSun" w:cs="Arial"/>
          <w:b w:val="0"/>
          <w:noProof w:val="0"/>
          <w:szCs w:val="18"/>
          <w:lang w:eastAsia="en-GB"/>
        </w:rPr>
        <w:t>14586</w:t>
      </w:r>
      <w:r w:rsidR="00C15607" w:rsidRPr="00C15607">
        <w:rPr>
          <w:rFonts w:eastAsia="SimSun" w:cs="Arial"/>
          <w:b w:val="0"/>
          <w:noProof w:val="0"/>
          <w:szCs w:val="18"/>
          <w:lang w:eastAsia="en-GB"/>
        </w:rPr>
        <w:t>, “</w:t>
      </w:r>
      <w:r w:rsidR="0012553C" w:rsidRPr="0012553C">
        <w:rPr>
          <w:rFonts w:eastAsia="SimSun" w:cs="Arial"/>
          <w:b w:val="0"/>
          <w:noProof w:val="0"/>
          <w:szCs w:val="18"/>
          <w:lang w:eastAsia="en-GB"/>
        </w:rPr>
        <w:t>CBM/IBM applicability for inter-band DL CA</w:t>
      </w:r>
      <w:r w:rsidR="00C15607" w:rsidRPr="00C15607">
        <w:rPr>
          <w:rFonts w:eastAsia="SimSun" w:cs="Arial"/>
          <w:b w:val="0"/>
          <w:noProof w:val="0"/>
          <w:szCs w:val="18"/>
          <w:lang w:eastAsia="en-GB"/>
        </w:rPr>
        <w:t xml:space="preserve">” </w:t>
      </w:r>
      <w:r w:rsidRPr="00C15607">
        <w:rPr>
          <w:rFonts w:eastAsia="SimSun" w:cs="Arial"/>
          <w:b w:val="0"/>
          <w:noProof w:val="0"/>
          <w:szCs w:val="18"/>
          <w:lang w:eastAsia="en-GB"/>
        </w:rPr>
        <w:t>RAN4#9</w:t>
      </w:r>
      <w:r w:rsidR="0012553C">
        <w:rPr>
          <w:rFonts w:eastAsia="SimSun" w:cs="Arial"/>
          <w:b w:val="0"/>
          <w:noProof w:val="0"/>
          <w:szCs w:val="18"/>
          <w:lang w:eastAsia="en-GB"/>
        </w:rPr>
        <w:t>7</w:t>
      </w:r>
      <w:r w:rsidRPr="00C15607">
        <w:rPr>
          <w:rFonts w:eastAsia="SimSun" w:cs="Arial"/>
          <w:b w:val="0"/>
          <w:noProof w:val="0"/>
          <w:szCs w:val="18"/>
          <w:lang w:eastAsia="en-GB"/>
        </w:rPr>
        <w:t xml:space="preserve">-e, </w:t>
      </w:r>
      <w:r w:rsidR="0012553C">
        <w:rPr>
          <w:rFonts w:eastAsia="SimSun" w:cs="Arial"/>
          <w:b w:val="0"/>
          <w:noProof w:val="0"/>
          <w:szCs w:val="18"/>
          <w:lang w:eastAsia="en-GB"/>
        </w:rPr>
        <w:t>Nov</w:t>
      </w:r>
      <w:r w:rsidRPr="00C15607">
        <w:rPr>
          <w:rFonts w:eastAsia="SimSun" w:cs="Arial"/>
          <w:b w:val="0"/>
          <w:bCs/>
          <w:noProof w:val="0"/>
          <w:szCs w:val="18"/>
          <w:lang w:eastAsia="en-GB"/>
        </w:rPr>
        <w:t xml:space="preserve"> 2020</w:t>
      </w:r>
    </w:p>
    <w:p w14:paraId="19ADBF42" w14:textId="4175260C" w:rsidR="00387611" w:rsidRPr="00DB3AB4" w:rsidRDefault="00C17F25" w:rsidP="0011466C">
      <w:pPr>
        <w:pStyle w:val="Header"/>
        <w:numPr>
          <w:ilvl w:val="0"/>
          <w:numId w:val="2"/>
        </w:numPr>
        <w:tabs>
          <w:tab w:val="left" w:pos="1800"/>
        </w:tabs>
        <w:rPr>
          <w:rFonts w:eastAsia="SimSun" w:cs="Arial"/>
          <w:b w:val="0"/>
          <w:bCs/>
          <w:szCs w:val="18"/>
          <w:lang w:eastAsia="en-GB"/>
        </w:rPr>
      </w:pPr>
      <w:r>
        <w:rPr>
          <w:rFonts w:eastAsia="SimSun" w:cs="Arial"/>
          <w:b w:val="0"/>
          <w:bCs/>
          <w:noProof w:val="0"/>
          <w:szCs w:val="18"/>
          <w:lang w:eastAsia="en-GB"/>
        </w:rPr>
        <w:t>R4-</w:t>
      </w:r>
      <w:r w:rsidRPr="0011466C">
        <w:rPr>
          <w:rFonts w:eastAsia="SimSun" w:cs="Arial"/>
          <w:b w:val="0"/>
          <w:bCs/>
          <w:noProof w:val="0"/>
          <w:szCs w:val="18"/>
          <w:lang w:eastAsia="en-GB"/>
        </w:rPr>
        <w:t>20</w:t>
      </w:r>
      <w:r w:rsidR="0011466C" w:rsidRPr="0011466C">
        <w:rPr>
          <w:rFonts w:eastAsia="SimSun" w:cs="Arial"/>
          <w:b w:val="0"/>
          <w:bCs/>
          <w:noProof w:val="0"/>
          <w:szCs w:val="18"/>
          <w:lang w:eastAsia="en-GB"/>
        </w:rPr>
        <w:t>16915</w:t>
      </w:r>
      <w:r w:rsidRPr="0011466C">
        <w:rPr>
          <w:rFonts w:eastAsia="SimSun" w:cs="Arial"/>
          <w:b w:val="0"/>
          <w:bCs/>
          <w:noProof w:val="0"/>
          <w:szCs w:val="18"/>
          <w:lang w:eastAsia="en-GB"/>
        </w:rPr>
        <w:t>, “</w:t>
      </w:r>
      <w:r w:rsidR="0011466C" w:rsidRPr="0011466C">
        <w:rPr>
          <w:rFonts w:eastAsia="SimSun" w:cs="Arial"/>
          <w:b w:val="0"/>
          <w:bCs/>
          <w:szCs w:val="18"/>
          <w:lang w:eastAsia="en-GB"/>
        </w:rPr>
        <w:t>WF on Applicability of CBM/IBM for different CA</w:t>
      </w:r>
      <w:r w:rsidRPr="0011466C">
        <w:rPr>
          <w:rFonts w:eastAsia="SimSun" w:cs="Arial"/>
          <w:b w:val="0"/>
          <w:bCs/>
          <w:noProof w:val="0"/>
          <w:szCs w:val="18"/>
          <w:lang w:val="en-GB" w:eastAsia="en-GB"/>
        </w:rPr>
        <w:t>”, RAN4#97-e, Nov 2020</w:t>
      </w:r>
    </w:p>
    <w:p w14:paraId="60E1F74F" w14:textId="3EBC0756" w:rsidR="00DB3AB4" w:rsidRDefault="00DB3AB4" w:rsidP="0011466C">
      <w:pPr>
        <w:pStyle w:val="Header"/>
        <w:numPr>
          <w:ilvl w:val="0"/>
          <w:numId w:val="2"/>
        </w:numPr>
        <w:tabs>
          <w:tab w:val="left" w:pos="1800"/>
        </w:tabs>
        <w:rPr>
          <w:rFonts w:eastAsia="SimSun" w:cs="Arial"/>
          <w:b w:val="0"/>
          <w:lang w:eastAsia="en-GB"/>
        </w:rPr>
      </w:pPr>
      <w:r w:rsidRPr="48EC385F">
        <w:rPr>
          <w:rFonts w:eastAsia="SimSun" w:cs="Arial"/>
          <w:b w:val="0"/>
          <w:lang w:val="en-GB" w:eastAsia="en-GB"/>
        </w:rPr>
        <w:t>TS38.101-2 V16.5.0</w:t>
      </w:r>
    </w:p>
    <w:p w14:paraId="22DB03AD" w14:textId="1D52A463" w:rsidR="5E9CB0A0" w:rsidRDefault="5E9CB0A0" w:rsidP="48EC385F">
      <w:pPr>
        <w:pStyle w:val="Header"/>
        <w:numPr>
          <w:ilvl w:val="0"/>
          <w:numId w:val="2"/>
        </w:numPr>
        <w:tabs>
          <w:tab w:val="left" w:pos="1800"/>
        </w:tabs>
        <w:rPr>
          <w:b w:val="0"/>
          <w:noProof w:val="0"/>
          <w:lang w:val="en-GB" w:eastAsia="en-GB"/>
        </w:rPr>
      </w:pPr>
      <w:r w:rsidRPr="48EC385F">
        <w:rPr>
          <w:rFonts w:eastAsia="SimSun" w:cs="Arial"/>
          <w:b w:val="0"/>
          <w:noProof w:val="0"/>
          <w:lang w:val="en-GB" w:eastAsia="en-GB"/>
        </w:rPr>
        <w:t>R4-2006781, “Beam squint analysis for FR2 UEs”, RAN4#95-e, May 2020</w:t>
      </w:r>
    </w:p>
    <w:p w14:paraId="34B58A57" w14:textId="62AE91E6" w:rsidR="3C0B5F26" w:rsidRDefault="3C0B5F26" w:rsidP="48EC385F">
      <w:pPr>
        <w:pStyle w:val="Header"/>
        <w:numPr>
          <w:ilvl w:val="0"/>
          <w:numId w:val="2"/>
        </w:numPr>
        <w:tabs>
          <w:tab w:val="left" w:pos="1800"/>
        </w:tabs>
        <w:rPr>
          <w:b w:val="0"/>
          <w:noProof w:val="0"/>
          <w:lang w:val="en-GB" w:eastAsia="en-GB"/>
        </w:rPr>
      </w:pPr>
      <w:r w:rsidRPr="48EC385F">
        <w:rPr>
          <w:rFonts w:eastAsia="SimSun" w:cs="Arial"/>
          <w:b w:val="0"/>
          <w:noProof w:val="0"/>
          <w:lang w:val="en-GB" w:eastAsia="en-GB"/>
        </w:rPr>
        <w:t>R4-2100598, “</w:t>
      </w:r>
      <w:r w:rsidRPr="48EC385F">
        <w:rPr>
          <w:rFonts w:eastAsia="Arial" w:cs="Arial"/>
          <w:b w:val="0"/>
          <w:noProof w:val="0"/>
          <w:sz w:val="19"/>
          <w:szCs w:val="19"/>
          <w:lang w:val="en-GB"/>
        </w:rPr>
        <w:t>Applicability for CBM and IBM for FR2 inter-band CA band combos”, RAN4#98-e, Jan-Feb 2021</w:t>
      </w:r>
    </w:p>
    <w:p w14:paraId="3114FAF6" w14:textId="002E5AA1" w:rsidR="00053951" w:rsidRPr="004255F0" w:rsidRDefault="00053951" w:rsidP="00053951">
      <w:pPr>
        <w:pStyle w:val="Header"/>
        <w:tabs>
          <w:tab w:val="left" w:pos="1800"/>
        </w:tabs>
        <w:ind w:left="720"/>
        <w:rPr>
          <w:rFonts w:eastAsia="SimSun" w:cs="Arial"/>
          <w:b w:val="0"/>
          <w:bCs/>
          <w:noProof w:val="0"/>
          <w:szCs w:val="18"/>
          <w:lang w:eastAsia="en-GB"/>
        </w:rPr>
      </w:pPr>
      <w:bookmarkStart w:id="3" w:name="_GoBack"/>
      <w:bookmarkEnd w:id="3"/>
    </w:p>
    <w:p w14:paraId="572FEFAC" w14:textId="289612A3" w:rsidR="00AF53CD" w:rsidRPr="004758A8" w:rsidRDefault="00AF53CD" w:rsidP="004758A8">
      <w:pPr>
        <w:autoSpaceDE w:val="0"/>
        <w:autoSpaceDN w:val="0"/>
        <w:spacing w:after="0"/>
        <w:ind w:firstLine="284"/>
        <w:rPr>
          <w:rFonts w:ascii="Arial" w:eastAsia="SimSun" w:hAnsi="Arial" w:cs="Arial"/>
          <w:bCs/>
          <w:sz w:val="18"/>
          <w:szCs w:val="18"/>
          <w:lang w:val="en-US" w:eastAsia="en-GB"/>
        </w:rPr>
      </w:pPr>
    </w:p>
    <w:p w14:paraId="3331DD7D" w14:textId="35C48DCA" w:rsidR="00F74244" w:rsidRPr="00F74244" w:rsidRDefault="00F74244" w:rsidP="004255F0">
      <w:pPr>
        <w:pStyle w:val="Header"/>
        <w:tabs>
          <w:tab w:val="left" w:pos="1800"/>
        </w:tabs>
        <w:ind w:left="360"/>
        <w:rPr>
          <w:rFonts w:eastAsia="SimSun" w:cs="Arial"/>
          <w:b w:val="0"/>
          <w:bCs/>
          <w:noProof w:val="0"/>
          <w:szCs w:val="18"/>
          <w:lang w:eastAsia="en-GB"/>
        </w:rPr>
      </w:pPr>
    </w:p>
    <w:p w14:paraId="7F2879F1" w14:textId="77777777" w:rsidR="00342D69" w:rsidRDefault="00342D69" w:rsidP="00DC7F12">
      <w:pPr>
        <w:pStyle w:val="Header"/>
        <w:tabs>
          <w:tab w:val="left" w:pos="1800"/>
        </w:tabs>
        <w:ind w:left="360"/>
        <w:rPr>
          <w:rFonts w:eastAsia="SimSun" w:cs="Arial"/>
          <w:b w:val="0"/>
          <w:bCs/>
          <w:noProof w:val="0"/>
          <w:szCs w:val="18"/>
          <w:lang w:eastAsia="en-GB"/>
        </w:rPr>
      </w:pPr>
    </w:p>
    <w:p w14:paraId="7E84B189" w14:textId="77777777" w:rsidR="00342D69" w:rsidRDefault="00342D69" w:rsidP="00342D69">
      <w:pPr>
        <w:pStyle w:val="Header"/>
        <w:tabs>
          <w:tab w:val="left" w:pos="1800"/>
        </w:tabs>
        <w:rPr>
          <w:rFonts w:eastAsia="SimSun" w:cs="Arial"/>
          <w:b w:val="0"/>
          <w:bCs/>
          <w:noProof w:val="0"/>
          <w:szCs w:val="18"/>
          <w:lang w:eastAsia="en-GB"/>
        </w:rPr>
      </w:pPr>
    </w:p>
    <w:p w14:paraId="11A4324A" w14:textId="36CDD03F" w:rsidR="00342D69" w:rsidRDefault="00342D69" w:rsidP="00342D69">
      <w:pPr>
        <w:pStyle w:val="Header"/>
        <w:tabs>
          <w:tab w:val="left" w:pos="1800"/>
        </w:tabs>
        <w:rPr>
          <w:rFonts w:eastAsia="SimSun" w:cs="Arial"/>
          <w:b w:val="0"/>
          <w:bCs/>
          <w:noProof w:val="0"/>
          <w:szCs w:val="18"/>
          <w:lang w:eastAsia="en-GB"/>
        </w:rPr>
      </w:pPr>
    </w:p>
    <w:p w14:paraId="2AC5F845" w14:textId="7540D04B" w:rsidR="00342D69" w:rsidRDefault="00342D69" w:rsidP="00342D69">
      <w:pPr>
        <w:pStyle w:val="Header"/>
        <w:tabs>
          <w:tab w:val="left" w:pos="1800"/>
        </w:tabs>
        <w:ind w:left="720"/>
        <w:rPr>
          <w:rFonts w:eastAsia="SimSun" w:cs="Arial"/>
          <w:b w:val="0"/>
          <w:bCs/>
          <w:noProof w:val="0"/>
          <w:szCs w:val="18"/>
          <w:lang w:eastAsia="en-GB"/>
        </w:rPr>
      </w:pPr>
    </w:p>
    <w:p w14:paraId="709C7632" w14:textId="77777777" w:rsidR="00823396" w:rsidRPr="00094C11" w:rsidRDefault="00823396" w:rsidP="00E721B3">
      <w:pPr>
        <w:rPr>
          <w:rFonts w:ascii="Arial" w:eastAsia="SimSun" w:hAnsi="Arial" w:cs="Arial"/>
          <w:sz w:val="18"/>
          <w:szCs w:val="18"/>
          <w:lang w:val="en-US" w:eastAsia="x-none"/>
        </w:rPr>
      </w:pPr>
    </w:p>
    <w:sectPr w:rsidR="00823396" w:rsidRPr="00094C11" w:rsidSect="007D2899">
      <w:footerReference w:type="even" r:id="rId11"/>
      <w:footerReference w:type="default" r:id="rId12"/>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4C2AA6" w14:textId="77777777" w:rsidR="00F90269" w:rsidRDefault="00F90269">
      <w:r>
        <w:separator/>
      </w:r>
    </w:p>
  </w:endnote>
  <w:endnote w:type="continuationSeparator" w:id="0">
    <w:p w14:paraId="55717D49" w14:textId="77777777" w:rsidR="00F90269" w:rsidRDefault="00F90269">
      <w:r>
        <w:continuationSeparator/>
      </w:r>
    </w:p>
  </w:endnote>
  <w:endnote w:type="continuationNotice" w:id="1">
    <w:p w14:paraId="216930B2" w14:textId="77777777" w:rsidR="00F90269" w:rsidRDefault="00F9026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7" w:usb1="00000000" w:usb2="00000000" w:usb3="00000000" w:csb0="00000013"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SimSun"/>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2FB3E3" w14:textId="77777777" w:rsidR="009B0D2E" w:rsidRDefault="009B0D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2D14E947" w14:textId="77777777" w:rsidR="009B0D2E" w:rsidRDefault="009B0D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4D1953" w14:textId="693F5B93" w:rsidR="009B0D2E" w:rsidRDefault="009B0D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B15D3">
      <w:rPr>
        <w:rStyle w:val="PageNumber"/>
      </w:rPr>
      <w:t>3</w:t>
    </w:r>
    <w:r>
      <w:rPr>
        <w:rStyle w:val="PageNumber"/>
      </w:rPr>
      <w:fldChar w:fldCharType="end"/>
    </w:r>
  </w:p>
  <w:p w14:paraId="60D140DE" w14:textId="77777777" w:rsidR="009B0D2E" w:rsidRDefault="009B0D2E">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36F2FD" w14:textId="77777777" w:rsidR="00F90269" w:rsidRDefault="00F90269">
      <w:r>
        <w:separator/>
      </w:r>
    </w:p>
  </w:footnote>
  <w:footnote w:type="continuationSeparator" w:id="0">
    <w:p w14:paraId="000CBF69" w14:textId="77777777" w:rsidR="00F90269" w:rsidRDefault="00F90269">
      <w:r>
        <w:continuationSeparator/>
      </w:r>
    </w:p>
  </w:footnote>
  <w:footnote w:type="continuationNotice" w:id="1">
    <w:p w14:paraId="217F095C" w14:textId="77777777" w:rsidR="00F90269" w:rsidRDefault="00F9026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2B2F6357"/>
    <w:multiLevelType w:val="hybridMultilevel"/>
    <w:tmpl w:val="9EACBF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7533671"/>
    <w:multiLevelType w:val="hybridMultilevel"/>
    <w:tmpl w:val="88B8867E"/>
    <w:lvl w:ilvl="0" w:tplc="46A474B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9A355D9"/>
    <w:multiLevelType w:val="hybridMultilevel"/>
    <w:tmpl w:val="53A8A3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3380E41"/>
    <w:multiLevelType w:val="hybridMultilevel"/>
    <w:tmpl w:val="04C0A8D8"/>
    <w:lvl w:ilvl="0" w:tplc="02DC1BE2">
      <w:start w:val="1"/>
      <w:numFmt w:val="bullet"/>
      <w:lvlText w:val="•"/>
      <w:lvlJc w:val="left"/>
      <w:pPr>
        <w:tabs>
          <w:tab w:val="num" w:pos="720"/>
        </w:tabs>
        <w:ind w:left="720" w:hanging="360"/>
      </w:pPr>
      <w:rPr>
        <w:rFonts w:ascii="Arial" w:hAnsi="Arial" w:hint="default"/>
      </w:rPr>
    </w:lvl>
    <w:lvl w:ilvl="1" w:tplc="F2E2493E" w:tentative="1">
      <w:start w:val="1"/>
      <w:numFmt w:val="bullet"/>
      <w:lvlText w:val="•"/>
      <w:lvlJc w:val="left"/>
      <w:pPr>
        <w:tabs>
          <w:tab w:val="num" w:pos="1440"/>
        </w:tabs>
        <w:ind w:left="1440" w:hanging="360"/>
      </w:pPr>
      <w:rPr>
        <w:rFonts w:ascii="Arial" w:hAnsi="Arial" w:hint="default"/>
      </w:rPr>
    </w:lvl>
    <w:lvl w:ilvl="2" w:tplc="4A726C36">
      <w:start w:val="1"/>
      <w:numFmt w:val="bullet"/>
      <w:lvlText w:val="•"/>
      <w:lvlJc w:val="left"/>
      <w:pPr>
        <w:tabs>
          <w:tab w:val="num" w:pos="2160"/>
        </w:tabs>
        <w:ind w:left="2160" w:hanging="360"/>
      </w:pPr>
      <w:rPr>
        <w:rFonts w:ascii="Arial" w:hAnsi="Arial" w:hint="default"/>
      </w:rPr>
    </w:lvl>
    <w:lvl w:ilvl="3" w:tplc="E2AECCBA">
      <w:numFmt w:val="bullet"/>
      <w:lvlText w:val="-"/>
      <w:lvlJc w:val="left"/>
      <w:pPr>
        <w:tabs>
          <w:tab w:val="num" w:pos="2880"/>
        </w:tabs>
        <w:ind w:left="2880" w:hanging="360"/>
      </w:pPr>
      <w:rPr>
        <w:rFonts w:ascii="Yu Gothic" w:hAnsi="Yu Gothic" w:hint="default"/>
      </w:rPr>
    </w:lvl>
    <w:lvl w:ilvl="4" w:tplc="97EA753C" w:tentative="1">
      <w:start w:val="1"/>
      <w:numFmt w:val="bullet"/>
      <w:lvlText w:val="•"/>
      <w:lvlJc w:val="left"/>
      <w:pPr>
        <w:tabs>
          <w:tab w:val="num" w:pos="3600"/>
        </w:tabs>
        <w:ind w:left="3600" w:hanging="360"/>
      </w:pPr>
      <w:rPr>
        <w:rFonts w:ascii="Arial" w:hAnsi="Arial" w:hint="default"/>
      </w:rPr>
    </w:lvl>
    <w:lvl w:ilvl="5" w:tplc="0C86B452" w:tentative="1">
      <w:start w:val="1"/>
      <w:numFmt w:val="bullet"/>
      <w:lvlText w:val="•"/>
      <w:lvlJc w:val="left"/>
      <w:pPr>
        <w:tabs>
          <w:tab w:val="num" w:pos="4320"/>
        </w:tabs>
        <w:ind w:left="4320" w:hanging="360"/>
      </w:pPr>
      <w:rPr>
        <w:rFonts w:ascii="Arial" w:hAnsi="Arial" w:hint="default"/>
      </w:rPr>
    </w:lvl>
    <w:lvl w:ilvl="6" w:tplc="20DC182A" w:tentative="1">
      <w:start w:val="1"/>
      <w:numFmt w:val="bullet"/>
      <w:lvlText w:val="•"/>
      <w:lvlJc w:val="left"/>
      <w:pPr>
        <w:tabs>
          <w:tab w:val="num" w:pos="5040"/>
        </w:tabs>
        <w:ind w:left="5040" w:hanging="360"/>
      </w:pPr>
      <w:rPr>
        <w:rFonts w:ascii="Arial" w:hAnsi="Arial" w:hint="default"/>
      </w:rPr>
    </w:lvl>
    <w:lvl w:ilvl="7" w:tplc="4EA6BDFA" w:tentative="1">
      <w:start w:val="1"/>
      <w:numFmt w:val="bullet"/>
      <w:lvlText w:val="•"/>
      <w:lvlJc w:val="left"/>
      <w:pPr>
        <w:tabs>
          <w:tab w:val="num" w:pos="5760"/>
        </w:tabs>
        <w:ind w:left="5760" w:hanging="360"/>
      </w:pPr>
      <w:rPr>
        <w:rFonts w:ascii="Arial" w:hAnsi="Arial" w:hint="default"/>
      </w:rPr>
    </w:lvl>
    <w:lvl w:ilvl="8" w:tplc="B142A5A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44245198"/>
    <w:multiLevelType w:val="hybridMultilevel"/>
    <w:tmpl w:val="EA1EFFE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4F59F0"/>
    <w:multiLevelType w:val="multilevel"/>
    <w:tmpl w:val="F9026C3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457143E3"/>
    <w:multiLevelType w:val="hybridMultilevel"/>
    <w:tmpl w:val="230A87DA"/>
    <w:lvl w:ilvl="0" w:tplc="04090001">
      <w:start w:val="1"/>
      <w:numFmt w:val="bullet"/>
      <w:lvlText w:val=""/>
      <w:lvlJc w:val="left"/>
      <w:pPr>
        <w:ind w:left="684" w:hanging="400"/>
      </w:pPr>
      <w:rPr>
        <w:rFonts w:ascii="Symbol" w:hAnsi="Symbol" w:hint="default"/>
      </w:rPr>
    </w:lvl>
    <w:lvl w:ilvl="1" w:tplc="04090003" w:tentative="1">
      <w:start w:val="1"/>
      <w:numFmt w:val="bullet"/>
      <w:lvlText w:val="o"/>
      <w:lvlJc w:val="left"/>
      <w:pPr>
        <w:ind w:left="1096" w:hanging="360"/>
      </w:pPr>
      <w:rPr>
        <w:rFonts w:ascii="Courier New" w:hAnsi="Courier New" w:cs="Courier New" w:hint="default"/>
      </w:rPr>
    </w:lvl>
    <w:lvl w:ilvl="2" w:tplc="04090005" w:tentative="1">
      <w:start w:val="1"/>
      <w:numFmt w:val="bullet"/>
      <w:lvlText w:val=""/>
      <w:lvlJc w:val="left"/>
      <w:pPr>
        <w:ind w:left="1816" w:hanging="360"/>
      </w:pPr>
      <w:rPr>
        <w:rFonts w:ascii="Wingdings" w:hAnsi="Wingdings" w:hint="default"/>
      </w:rPr>
    </w:lvl>
    <w:lvl w:ilvl="3" w:tplc="04090001" w:tentative="1">
      <w:start w:val="1"/>
      <w:numFmt w:val="bullet"/>
      <w:lvlText w:val=""/>
      <w:lvlJc w:val="left"/>
      <w:pPr>
        <w:ind w:left="2536" w:hanging="360"/>
      </w:pPr>
      <w:rPr>
        <w:rFonts w:ascii="Symbol" w:hAnsi="Symbol" w:hint="default"/>
      </w:rPr>
    </w:lvl>
    <w:lvl w:ilvl="4" w:tplc="04090003" w:tentative="1">
      <w:start w:val="1"/>
      <w:numFmt w:val="bullet"/>
      <w:lvlText w:val="o"/>
      <w:lvlJc w:val="left"/>
      <w:pPr>
        <w:ind w:left="3256" w:hanging="360"/>
      </w:pPr>
      <w:rPr>
        <w:rFonts w:ascii="Courier New" w:hAnsi="Courier New" w:cs="Courier New" w:hint="default"/>
      </w:rPr>
    </w:lvl>
    <w:lvl w:ilvl="5" w:tplc="04090005" w:tentative="1">
      <w:start w:val="1"/>
      <w:numFmt w:val="bullet"/>
      <w:lvlText w:val=""/>
      <w:lvlJc w:val="left"/>
      <w:pPr>
        <w:ind w:left="3976" w:hanging="360"/>
      </w:pPr>
      <w:rPr>
        <w:rFonts w:ascii="Wingdings" w:hAnsi="Wingdings" w:hint="default"/>
      </w:rPr>
    </w:lvl>
    <w:lvl w:ilvl="6" w:tplc="04090001" w:tentative="1">
      <w:start w:val="1"/>
      <w:numFmt w:val="bullet"/>
      <w:lvlText w:val=""/>
      <w:lvlJc w:val="left"/>
      <w:pPr>
        <w:ind w:left="4696" w:hanging="360"/>
      </w:pPr>
      <w:rPr>
        <w:rFonts w:ascii="Symbol" w:hAnsi="Symbol" w:hint="default"/>
      </w:rPr>
    </w:lvl>
    <w:lvl w:ilvl="7" w:tplc="04090003" w:tentative="1">
      <w:start w:val="1"/>
      <w:numFmt w:val="bullet"/>
      <w:lvlText w:val="o"/>
      <w:lvlJc w:val="left"/>
      <w:pPr>
        <w:ind w:left="5416" w:hanging="360"/>
      </w:pPr>
      <w:rPr>
        <w:rFonts w:ascii="Courier New" w:hAnsi="Courier New" w:cs="Courier New" w:hint="default"/>
      </w:rPr>
    </w:lvl>
    <w:lvl w:ilvl="8" w:tplc="04090005" w:tentative="1">
      <w:start w:val="1"/>
      <w:numFmt w:val="bullet"/>
      <w:lvlText w:val=""/>
      <w:lvlJc w:val="left"/>
      <w:pPr>
        <w:ind w:left="6136" w:hanging="360"/>
      </w:pPr>
      <w:rPr>
        <w:rFonts w:ascii="Wingdings" w:hAnsi="Wingdings" w:hint="default"/>
      </w:r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3ED7DDE"/>
    <w:multiLevelType w:val="hybridMultilevel"/>
    <w:tmpl w:val="DFB492B2"/>
    <w:lvl w:ilvl="0" w:tplc="46A474B4">
      <w:start w:val="8"/>
      <w:numFmt w:val="bullet"/>
      <w:lvlText w:val="-"/>
      <w:lvlJc w:val="left"/>
      <w:pPr>
        <w:ind w:left="1028" w:hanging="400"/>
      </w:pPr>
      <w:rPr>
        <w:rFonts w:ascii="Times New Roman" w:eastAsia="Times New Roman" w:hAnsi="Times New Roman" w:cs="Times New Roman" w:hint="default"/>
      </w:rPr>
    </w:lvl>
    <w:lvl w:ilvl="1" w:tplc="04090003">
      <w:start w:val="1"/>
      <w:numFmt w:val="bullet"/>
      <w:lvlText w:val=""/>
      <w:lvlJc w:val="left"/>
      <w:pPr>
        <w:ind w:left="1428" w:hanging="400"/>
      </w:pPr>
      <w:rPr>
        <w:rFonts w:ascii="Wingdings" w:hAnsi="Wingdings" w:hint="default"/>
      </w:rPr>
    </w:lvl>
    <w:lvl w:ilvl="2" w:tplc="04090005">
      <w:start w:val="1"/>
      <w:numFmt w:val="bullet"/>
      <w:lvlText w:val=""/>
      <w:lvlJc w:val="left"/>
      <w:pPr>
        <w:ind w:left="1828" w:hanging="400"/>
      </w:pPr>
      <w:rPr>
        <w:rFonts w:ascii="Wingdings" w:hAnsi="Wingdings" w:hint="default"/>
      </w:rPr>
    </w:lvl>
    <w:lvl w:ilvl="3" w:tplc="04090001">
      <w:start w:val="1"/>
      <w:numFmt w:val="bullet"/>
      <w:lvlText w:val=""/>
      <w:lvlJc w:val="left"/>
      <w:pPr>
        <w:ind w:left="2228" w:hanging="400"/>
      </w:pPr>
      <w:rPr>
        <w:rFonts w:ascii="Wingdings" w:hAnsi="Wingdings" w:hint="default"/>
      </w:rPr>
    </w:lvl>
    <w:lvl w:ilvl="4" w:tplc="04090003">
      <w:start w:val="1"/>
      <w:numFmt w:val="bullet"/>
      <w:lvlText w:val=""/>
      <w:lvlJc w:val="left"/>
      <w:pPr>
        <w:ind w:left="2628" w:hanging="400"/>
      </w:pPr>
      <w:rPr>
        <w:rFonts w:ascii="Wingdings" w:hAnsi="Wingdings" w:hint="default"/>
      </w:rPr>
    </w:lvl>
    <w:lvl w:ilvl="5" w:tplc="04090005">
      <w:start w:val="1"/>
      <w:numFmt w:val="bullet"/>
      <w:lvlText w:val=""/>
      <w:lvlJc w:val="left"/>
      <w:pPr>
        <w:ind w:left="3028" w:hanging="400"/>
      </w:pPr>
      <w:rPr>
        <w:rFonts w:ascii="Wingdings" w:hAnsi="Wingdings" w:hint="default"/>
      </w:rPr>
    </w:lvl>
    <w:lvl w:ilvl="6" w:tplc="04090001">
      <w:start w:val="1"/>
      <w:numFmt w:val="bullet"/>
      <w:lvlText w:val=""/>
      <w:lvlJc w:val="left"/>
      <w:pPr>
        <w:ind w:left="3428" w:hanging="400"/>
      </w:pPr>
      <w:rPr>
        <w:rFonts w:ascii="Wingdings" w:hAnsi="Wingdings" w:hint="default"/>
      </w:rPr>
    </w:lvl>
    <w:lvl w:ilvl="7" w:tplc="04090003">
      <w:start w:val="1"/>
      <w:numFmt w:val="bullet"/>
      <w:lvlText w:val=""/>
      <w:lvlJc w:val="left"/>
      <w:pPr>
        <w:ind w:left="3828" w:hanging="400"/>
      </w:pPr>
      <w:rPr>
        <w:rFonts w:ascii="Wingdings" w:hAnsi="Wingdings" w:hint="default"/>
      </w:rPr>
    </w:lvl>
    <w:lvl w:ilvl="8" w:tplc="04090005">
      <w:start w:val="1"/>
      <w:numFmt w:val="bullet"/>
      <w:lvlText w:val=""/>
      <w:lvlJc w:val="left"/>
      <w:pPr>
        <w:ind w:left="4228" w:hanging="40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4391FBA"/>
    <w:multiLevelType w:val="hybridMultilevel"/>
    <w:tmpl w:val="9A4CCE4C"/>
    <w:lvl w:ilvl="0" w:tplc="EA6CF2E6">
      <w:start w:val="1"/>
      <w:numFmt w:val="decimal"/>
      <w:lvlText w:val="[%1]"/>
      <w:lvlJc w:val="left"/>
      <w:pPr>
        <w:tabs>
          <w:tab w:val="num" w:pos="720"/>
        </w:tabs>
        <w:ind w:left="720" w:hanging="360"/>
      </w:pPr>
      <w:rPr>
        <w:rFonts w:hint="default"/>
        <w:b w:val="0"/>
        <w:sz w:val="20"/>
        <w:szCs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91A51CF"/>
    <w:multiLevelType w:val="hybridMultilevel"/>
    <w:tmpl w:val="8702FF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B4033D7"/>
    <w:multiLevelType w:val="hybridMultilevel"/>
    <w:tmpl w:val="E938AC8E"/>
    <w:lvl w:ilvl="0" w:tplc="6A4EC4CA">
      <w:start w:val="1"/>
      <w:numFmt w:val="bullet"/>
      <w:lvlText w:val="•"/>
      <w:lvlJc w:val="left"/>
      <w:pPr>
        <w:tabs>
          <w:tab w:val="num" w:pos="720"/>
        </w:tabs>
        <w:ind w:left="720" w:hanging="360"/>
      </w:pPr>
      <w:rPr>
        <w:rFonts w:ascii="Arial" w:hAnsi="Arial" w:hint="default"/>
      </w:rPr>
    </w:lvl>
    <w:lvl w:ilvl="1" w:tplc="EDD6C7FC" w:tentative="1">
      <w:start w:val="1"/>
      <w:numFmt w:val="bullet"/>
      <w:lvlText w:val="•"/>
      <w:lvlJc w:val="left"/>
      <w:pPr>
        <w:tabs>
          <w:tab w:val="num" w:pos="1440"/>
        </w:tabs>
        <w:ind w:left="1440" w:hanging="360"/>
      </w:pPr>
      <w:rPr>
        <w:rFonts w:ascii="Arial" w:hAnsi="Arial" w:hint="default"/>
      </w:rPr>
    </w:lvl>
    <w:lvl w:ilvl="2" w:tplc="AE0CAD92" w:tentative="1">
      <w:start w:val="1"/>
      <w:numFmt w:val="bullet"/>
      <w:lvlText w:val="•"/>
      <w:lvlJc w:val="left"/>
      <w:pPr>
        <w:tabs>
          <w:tab w:val="num" w:pos="2160"/>
        </w:tabs>
        <w:ind w:left="2160" w:hanging="360"/>
      </w:pPr>
      <w:rPr>
        <w:rFonts w:ascii="Arial" w:hAnsi="Arial" w:hint="default"/>
      </w:rPr>
    </w:lvl>
    <w:lvl w:ilvl="3" w:tplc="6902E8F6" w:tentative="1">
      <w:start w:val="1"/>
      <w:numFmt w:val="bullet"/>
      <w:lvlText w:val="•"/>
      <w:lvlJc w:val="left"/>
      <w:pPr>
        <w:tabs>
          <w:tab w:val="num" w:pos="2880"/>
        </w:tabs>
        <w:ind w:left="2880" w:hanging="360"/>
      </w:pPr>
      <w:rPr>
        <w:rFonts w:ascii="Arial" w:hAnsi="Arial" w:hint="default"/>
      </w:rPr>
    </w:lvl>
    <w:lvl w:ilvl="4" w:tplc="AA0658DA" w:tentative="1">
      <w:start w:val="1"/>
      <w:numFmt w:val="bullet"/>
      <w:lvlText w:val="•"/>
      <w:lvlJc w:val="left"/>
      <w:pPr>
        <w:tabs>
          <w:tab w:val="num" w:pos="3600"/>
        </w:tabs>
        <w:ind w:left="3600" w:hanging="360"/>
      </w:pPr>
      <w:rPr>
        <w:rFonts w:ascii="Arial" w:hAnsi="Arial" w:hint="default"/>
      </w:rPr>
    </w:lvl>
    <w:lvl w:ilvl="5" w:tplc="FD927F34" w:tentative="1">
      <w:start w:val="1"/>
      <w:numFmt w:val="bullet"/>
      <w:lvlText w:val="•"/>
      <w:lvlJc w:val="left"/>
      <w:pPr>
        <w:tabs>
          <w:tab w:val="num" w:pos="4320"/>
        </w:tabs>
        <w:ind w:left="4320" w:hanging="360"/>
      </w:pPr>
      <w:rPr>
        <w:rFonts w:ascii="Arial" w:hAnsi="Arial" w:hint="default"/>
      </w:rPr>
    </w:lvl>
    <w:lvl w:ilvl="6" w:tplc="50BCAD60" w:tentative="1">
      <w:start w:val="1"/>
      <w:numFmt w:val="bullet"/>
      <w:lvlText w:val="•"/>
      <w:lvlJc w:val="left"/>
      <w:pPr>
        <w:tabs>
          <w:tab w:val="num" w:pos="5040"/>
        </w:tabs>
        <w:ind w:left="5040" w:hanging="360"/>
      </w:pPr>
      <w:rPr>
        <w:rFonts w:ascii="Arial" w:hAnsi="Arial" w:hint="default"/>
      </w:rPr>
    </w:lvl>
    <w:lvl w:ilvl="7" w:tplc="AC585F96" w:tentative="1">
      <w:start w:val="1"/>
      <w:numFmt w:val="bullet"/>
      <w:lvlText w:val="•"/>
      <w:lvlJc w:val="left"/>
      <w:pPr>
        <w:tabs>
          <w:tab w:val="num" w:pos="5760"/>
        </w:tabs>
        <w:ind w:left="5760" w:hanging="360"/>
      </w:pPr>
      <w:rPr>
        <w:rFonts w:ascii="Arial" w:hAnsi="Arial" w:hint="default"/>
      </w:rPr>
    </w:lvl>
    <w:lvl w:ilvl="8" w:tplc="76F881D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CEA2025"/>
    <w:multiLevelType w:val="multilevel"/>
    <w:tmpl w:val="913E6A5A"/>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7" w15:restartNumberingAfterBreak="0">
    <w:nsid w:val="6DA226B5"/>
    <w:multiLevelType w:val="hybridMultilevel"/>
    <w:tmpl w:val="308E427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F1D6A21"/>
    <w:multiLevelType w:val="hybridMultilevel"/>
    <w:tmpl w:val="A100F9DC"/>
    <w:lvl w:ilvl="0" w:tplc="A5345C16">
      <w:start w:val="1"/>
      <w:numFmt w:val="decimal"/>
      <w:pStyle w:val="References"/>
      <w:lvlText w:val="[%1]"/>
      <w:lvlJc w:val="left"/>
      <w:pPr>
        <w:tabs>
          <w:tab w:val="num" w:pos="360"/>
        </w:tabs>
        <w:ind w:left="360" w:hanging="360"/>
      </w:pPr>
      <w:rPr>
        <w:rFonts w:ascii="Times New Roman" w:hAnsi="Times New Roman" w:hint="default"/>
        <w:sz w:val="18"/>
      </w:rPr>
    </w:lvl>
    <w:lvl w:ilvl="1" w:tplc="37A2B6A2">
      <w:numFmt w:val="decimal"/>
      <w:lvlText w:val=""/>
      <w:lvlJc w:val="left"/>
    </w:lvl>
    <w:lvl w:ilvl="2" w:tplc="070A4BEE">
      <w:numFmt w:val="decimal"/>
      <w:lvlText w:val=""/>
      <w:lvlJc w:val="left"/>
    </w:lvl>
    <w:lvl w:ilvl="3" w:tplc="69A685D0">
      <w:numFmt w:val="decimal"/>
      <w:lvlText w:val=""/>
      <w:lvlJc w:val="left"/>
    </w:lvl>
    <w:lvl w:ilvl="4" w:tplc="F1FACE4C">
      <w:numFmt w:val="decimal"/>
      <w:lvlText w:val=""/>
      <w:lvlJc w:val="left"/>
    </w:lvl>
    <w:lvl w:ilvl="5" w:tplc="C0F2B17C">
      <w:numFmt w:val="decimal"/>
      <w:lvlText w:val=""/>
      <w:lvlJc w:val="left"/>
    </w:lvl>
    <w:lvl w:ilvl="6" w:tplc="66DC65F8">
      <w:numFmt w:val="decimal"/>
      <w:lvlText w:val=""/>
      <w:lvlJc w:val="left"/>
    </w:lvl>
    <w:lvl w:ilvl="7" w:tplc="5F2A6D12">
      <w:numFmt w:val="decimal"/>
      <w:lvlText w:val=""/>
      <w:lvlJc w:val="left"/>
    </w:lvl>
    <w:lvl w:ilvl="8" w:tplc="E73680A8">
      <w:numFmt w:val="decimal"/>
      <w:lvlText w:val=""/>
      <w:lvlJc w:val="left"/>
    </w:lvl>
  </w:abstractNum>
  <w:abstractNum w:abstractNumId="19" w15:restartNumberingAfterBreak="0">
    <w:nsid w:val="7B7C252E"/>
    <w:multiLevelType w:val="hybridMultilevel"/>
    <w:tmpl w:val="24E27622"/>
    <w:lvl w:ilvl="0" w:tplc="46A474B4">
      <w:start w:val="8"/>
      <w:numFmt w:val="bullet"/>
      <w:lvlText w:val="-"/>
      <w:lvlJc w:val="left"/>
      <w:pPr>
        <w:ind w:left="1028" w:hanging="400"/>
      </w:pPr>
      <w:rPr>
        <w:rFonts w:ascii="Times New Roman" w:eastAsia="Times New Roman" w:hAnsi="Times New Roman" w:cs="Times New Roman" w:hint="default"/>
      </w:rPr>
    </w:lvl>
    <w:lvl w:ilvl="1" w:tplc="04090003">
      <w:start w:val="1"/>
      <w:numFmt w:val="bullet"/>
      <w:lvlText w:val=""/>
      <w:lvlJc w:val="left"/>
      <w:pPr>
        <w:ind w:left="1428" w:hanging="400"/>
      </w:pPr>
      <w:rPr>
        <w:rFonts w:ascii="Wingdings" w:hAnsi="Wingdings" w:hint="default"/>
      </w:rPr>
    </w:lvl>
    <w:lvl w:ilvl="2" w:tplc="04090005">
      <w:start w:val="1"/>
      <w:numFmt w:val="bullet"/>
      <w:lvlText w:val=""/>
      <w:lvlJc w:val="left"/>
      <w:pPr>
        <w:ind w:left="1828" w:hanging="400"/>
      </w:pPr>
      <w:rPr>
        <w:rFonts w:ascii="Wingdings" w:hAnsi="Wingdings" w:hint="default"/>
      </w:rPr>
    </w:lvl>
    <w:lvl w:ilvl="3" w:tplc="04090001">
      <w:start w:val="1"/>
      <w:numFmt w:val="bullet"/>
      <w:lvlText w:val=""/>
      <w:lvlJc w:val="left"/>
      <w:pPr>
        <w:ind w:left="2228" w:hanging="400"/>
      </w:pPr>
      <w:rPr>
        <w:rFonts w:ascii="Wingdings" w:hAnsi="Wingdings" w:hint="default"/>
      </w:rPr>
    </w:lvl>
    <w:lvl w:ilvl="4" w:tplc="04090003">
      <w:start w:val="1"/>
      <w:numFmt w:val="bullet"/>
      <w:lvlText w:val=""/>
      <w:lvlJc w:val="left"/>
      <w:pPr>
        <w:ind w:left="2628" w:hanging="400"/>
      </w:pPr>
      <w:rPr>
        <w:rFonts w:ascii="Wingdings" w:hAnsi="Wingdings" w:hint="default"/>
      </w:rPr>
    </w:lvl>
    <w:lvl w:ilvl="5" w:tplc="04090005">
      <w:start w:val="1"/>
      <w:numFmt w:val="bullet"/>
      <w:lvlText w:val=""/>
      <w:lvlJc w:val="left"/>
      <w:pPr>
        <w:ind w:left="3028" w:hanging="400"/>
      </w:pPr>
      <w:rPr>
        <w:rFonts w:ascii="Wingdings" w:hAnsi="Wingdings" w:hint="default"/>
      </w:rPr>
    </w:lvl>
    <w:lvl w:ilvl="6" w:tplc="04090001">
      <w:start w:val="1"/>
      <w:numFmt w:val="bullet"/>
      <w:lvlText w:val=""/>
      <w:lvlJc w:val="left"/>
      <w:pPr>
        <w:ind w:left="3428" w:hanging="400"/>
      </w:pPr>
      <w:rPr>
        <w:rFonts w:ascii="Wingdings" w:hAnsi="Wingdings" w:hint="default"/>
      </w:rPr>
    </w:lvl>
    <w:lvl w:ilvl="7" w:tplc="04090003">
      <w:start w:val="1"/>
      <w:numFmt w:val="bullet"/>
      <w:lvlText w:val=""/>
      <w:lvlJc w:val="left"/>
      <w:pPr>
        <w:ind w:left="3828" w:hanging="400"/>
      </w:pPr>
      <w:rPr>
        <w:rFonts w:ascii="Wingdings" w:hAnsi="Wingdings" w:hint="default"/>
      </w:rPr>
    </w:lvl>
    <w:lvl w:ilvl="8" w:tplc="04090005">
      <w:start w:val="1"/>
      <w:numFmt w:val="bullet"/>
      <w:lvlText w:val=""/>
      <w:lvlJc w:val="left"/>
      <w:pPr>
        <w:ind w:left="4228" w:hanging="400"/>
      </w:pPr>
      <w:rPr>
        <w:rFonts w:ascii="Wingdings" w:hAnsi="Wingdings" w:hint="default"/>
      </w:rPr>
    </w:lvl>
  </w:abstractNum>
  <w:abstractNum w:abstractNumId="2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C7B47D9"/>
    <w:multiLevelType w:val="hybridMultilevel"/>
    <w:tmpl w:val="9A30BDAE"/>
    <w:lvl w:ilvl="0" w:tplc="04090001">
      <w:start w:val="1"/>
      <w:numFmt w:val="bullet"/>
      <w:lvlText w:val=""/>
      <w:lvlJc w:val="left"/>
      <w:pPr>
        <w:ind w:left="1028" w:hanging="400"/>
      </w:pPr>
      <w:rPr>
        <w:rFonts w:ascii="Symbol" w:hAnsi="Symbol" w:hint="default"/>
      </w:rPr>
    </w:lvl>
    <w:lvl w:ilvl="1" w:tplc="04090003">
      <w:start w:val="1"/>
      <w:numFmt w:val="bullet"/>
      <w:lvlText w:val=""/>
      <w:lvlJc w:val="left"/>
      <w:pPr>
        <w:ind w:left="1428" w:hanging="400"/>
      </w:pPr>
      <w:rPr>
        <w:rFonts w:ascii="Wingdings" w:hAnsi="Wingdings" w:hint="default"/>
      </w:rPr>
    </w:lvl>
    <w:lvl w:ilvl="2" w:tplc="04090005">
      <w:start w:val="1"/>
      <w:numFmt w:val="bullet"/>
      <w:lvlText w:val=""/>
      <w:lvlJc w:val="left"/>
      <w:pPr>
        <w:ind w:left="1828" w:hanging="400"/>
      </w:pPr>
      <w:rPr>
        <w:rFonts w:ascii="Wingdings" w:hAnsi="Wingdings" w:hint="default"/>
      </w:rPr>
    </w:lvl>
    <w:lvl w:ilvl="3" w:tplc="04090001">
      <w:start w:val="1"/>
      <w:numFmt w:val="bullet"/>
      <w:lvlText w:val=""/>
      <w:lvlJc w:val="left"/>
      <w:pPr>
        <w:ind w:left="2228" w:hanging="400"/>
      </w:pPr>
      <w:rPr>
        <w:rFonts w:ascii="Wingdings" w:hAnsi="Wingdings" w:hint="default"/>
      </w:rPr>
    </w:lvl>
    <w:lvl w:ilvl="4" w:tplc="04090003">
      <w:start w:val="1"/>
      <w:numFmt w:val="bullet"/>
      <w:lvlText w:val=""/>
      <w:lvlJc w:val="left"/>
      <w:pPr>
        <w:ind w:left="2628" w:hanging="400"/>
      </w:pPr>
      <w:rPr>
        <w:rFonts w:ascii="Wingdings" w:hAnsi="Wingdings" w:hint="default"/>
      </w:rPr>
    </w:lvl>
    <w:lvl w:ilvl="5" w:tplc="04090005">
      <w:start w:val="1"/>
      <w:numFmt w:val="bullet"/>
      <w:lvlText w:val=""/>
      <w:lvlJc w:val="left"/>
      <w:pPr>
        <w:ind w:left="3028" w:hanging="400"/>
      </w:pPr>
      <w:rPr>
        <w:rFonts w:ascii="Wingdings" w:hAnsi="Wingdings" w:hint="default"/>
      </w:rPr>
    </w:lvl>
    <w:lvl w:ilvl="6" w:tplc="04090001">
      <w:start w:val="1"/>
      <w:numFmt w:val="bullet"/>
      <w:lvlText w:val=""/>
      <w:lvlJc w:val="left"/>
      <w:pPr>
        <w:ind w:left="3428" w:hanging="400"/>
      </w:pPr>
      <w:rPr>
        <w:rFonts w:ascii="Wingdings" w:hAnsi="Wingdings" w:hint="default"/>
      </w:rPr>
    </w:lvl>
    <w:lvl w:ilvl="7" w:tplc="04090003">
      <w:start w:val="1"/>
      <w:numFmt w:val="bullet"/>
      <w:lvlText w:val=""/>
      <w:lvlJc w:val="left"/>
      <w:pPr>
        <w:ind w:left="3828" w:hanging="400"/>
      </w:pPr>
      <w:rPr>
        <w:rFonts w:ascii="Wingdings" w:hAnsi="Wingdings" w:hint="default"/>
      </w:rPr>
    </w:lvl>
    <w:lvl w:ilvl="8" w:tplc="04090005">
      <w:start w:val="1"/>
      <w:numFmt w:val="bullet"/>
      <w:lvlText w:val=""/>
      <w:lvlJc w:val="left"/>
      <w:pPr>
        <w:ind w:left="4228" w:hanging="400"/>
      </w:pPr>
      <w:rPr>
        <w:rFonts w:ascii="Wingdings" w:hAnsi="Wingdings" w:hint="default"/>
      </w:rPr>
    </w:lvl>
  </w:abstractNum>
  <w:abstractNum w:abstractNumId="22" w15:restartNumberingAfterBreak="0">
    <w:nsid w:val="7FBC1D75"/>
    <w:multiLevelType w:val="multilevel"/>
    <w:tmpl w:val="8A322EE2"/>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8"/>
  </w:num>
  <w:num w:numId="2">
    <w:abstractNumId w:val="13"/>
  </w:num>
  <w:num w:numId="3">
    <w:abstractNumId w:val="18"/>
  </w:num>
  <w:num w:numId="4">
    <w:abstractNumId w:val="20"/>
  </w:num>
  <w:num w:numId="5">
    <w:abstractNumId w:val="12"/>
  </w:num>
  <w:num w:numId="6">
    <w:abstractNumId w:val="2"/>
  </w:num>
  <w:num w:numId="7">
    <w:abstractNumId w:val="0"/>
  </w:num>
  <w:num w:numId="8">
    <w:abstractNumId w:val="16"/>
  </w:num>
  <w:num w:numId="9">
    <w:abstractNumId w:val="3"/>
  </w:num>
  <w:num w:numId="10">
    <w:abstractNumId w:val="10"/>
  </w:num>
  <w:num w:numId="11">
    <w:abstractNumId w:val="22"/>
  </w:num>
  <w:num w:numId="12">
    <w:abstractNumId w:val="14"/>
  </w:num>
  <w:num w:numId="13">
    <w:abstractNumId w:val="21"/>
  </w:num>
  <w:num w:numId="14">
    <w:abstractNumId w:val="5"/>
  </w:num>
  <w:num w:numId="15">
    <w:abstractNumId w:val="6"/>
  </w:num>
  <w:num w:numId="16">
    <w:abstractNumId w:val="9"/>
  </w:num>
  <w:num w:numId="17">
    <w:abstractNumId w:val="4"/>
  </w:num>
  <w:num w:numId="18">
    <w:abstractNumId w:val="19"/>
  </w:num>
  <w:num w:numId="19">
    <w:abstractNumId w:val="11"/>
  </w:num>
  <w:num w:numId="20">
    <w:abstractNumId w:val="7"/>
  </w:num>
  <w:num w:numId="21">
    <w:abstractNumId w:val="15"/>
  </w:num>
  <w:num w:numId="22">
    <w:abstractNumId w:val="1"/>
  </w:num>
  <w:num w:numId="23">
    <w:abstractNumId w:val="1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o:colormru v:ext="edit" colors="blue"/>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029"/>
    <w:rsid w:val="000000CB"/>
    <w:rsid w:val="00000BD9"/>
    <w:rsid w:val="000015CD"/>
    <w:rsid w:val="00001BCE"/>
    <w:rsid w:val="0000301D"/>
    <w:rsid w:val="00003883"/>
    <w:rsid w:val="00004796"/>
    <w:rsid w:val="00006110"/>
    <w:rsid w:val="00006186"/>
    <w:rsid w:val="00006198"/>
    <w:rsid w:val="000063A5"/>
    <w:rsid w:val="0000667F"/>
    <w:rsid w:val="00006710"/>
    <w:rsid w:val="00006C4A"/>
    <w:rsid w:val="00010EE0"/>
    <w:rsid w:val="0001169E"/>
    <w:rsid w:val="0001181D"/>
    <w:rsid w:val="00011B0B"/>
    <w:rsid w:val="00011C44"/>
    <w:rsid w:val="00012273"/>
    <w:rsid w:val="000124D2"/>
    <w:rsid w:val="000125D5"/>
    <w:rsid w:val="00012735"/>
    <w:rsid w:val="00012863"/>
    <w:rsid w:val="00012B14"/>
    <w:rsid w:val="000138F3"/>
    <w:rsid w:val="00013A12"/>
    <w:rsid w:val="0001409E"/>
    <w:rsid w:val="0001465F"/>
    <w:rsid w:val="00014FFF"/>
    <w:rsid w:val="00015A2E"/>
    <w:rsid w:val="000162FA"/>
    <w:rsid w:val="000167F5"/>
    <w:rsid w:val="00016A3A"/>
    <w:rsid w:val="0001723C"/>
    <w:rsid w:val="000173E6"/>
    <w:rsid w:val="00017A58"/>
    <w:rsid w:val="00017CD3"/>
    <w:rsid w:val="00017D7B"/>
    <w:rsid w:val="00020272"/>
    <w:rsid w:val="00020464"/>
    <w:rsid w:val="00020690"/>
    <w:rsid w:val="000207B6"/>
    <w:rsid w:val="00020D49"/>
    <w:rsid w:val="00021556"/>
    <w:rsid w:val="0002180A"/>
    <w:rsid w:val="00022509"/>
    <w:rsid w:val="000233AC"/>
    <w:rsid w:val="0002356B"/>
    <w:rsid w:val="00023E07"/>
    <w:rsid w:val="000246F5"/>
    <w:rsid w:val="000248B7"/>
    <w:rsid w:val="000248EA"/>
    <w:rsid w:val="000254CF"/>
    <w:rsid w:val="00025818"/>
    <w:rsid w:val="00025989"/>
    <w:rsid w:val="00025F85"/>
    <w:rsid w:val="00025FBE"/>
    <w:rsid w:val="00026854"/>
    <w:rsid w:val="00026BDF"/>
    <w:rsid w:val="00026DB4"/>
    <w:rsid w:val="00027229"/>
    <w:rsid w:val="000279C8"/>
    <w:rsid w:val="00027F27"/>
    <w:rsid w:val="00030120"/>
    <w:rsid w:val="00030390"/>
    <w:rsid w:val="00030480"/>
    <w:rsid w:val="00031028"/>
    <w:rsid w:val="0003108E"/>
    <w:rsid w:val="000311C6"/>
    <w:rsid w:val="00031321"/>
    <w:rsid w:val="000317A7"/>
    <w:rsid w:val="00031DBE"/>
    <w:rsid w:val="00032882"/>
    <w:rsid w:val="0003352E"/>
    <w:rsid w:val="0003375A"/>
    <w:rsid w:val="00033B9A"/>
    <w:rsid w:val="000344EF"/>
    <w:rsid w:val="00034928"/>
    <w:rsid w:val="00034D4C"/>
    <w:rsid w:val="00034F8D"/>
    <w:rsid w:val="0003558C"/>
    <w:rsid w:val="00035828"/>
    <w:rsid w:val="0003668C"/>
    <w:rsid w:val="00036F82"/>
    <w:rsid w:val="000372DF"/>
    <w:rsid w:val="00037718"/>
    <w:rsid w:val="000378CF"/>
    <w:rsid w:val="0003794F"/>
    <w:rsid w:val="00037B46"/>
    <w:rsid w:val="00037F8C"/>
    <w:rsid w:val="00040DD3"/>
    <w:rsid w:val="00040DF8"/>
    <w:rsid w:val="000420FB"/>
    <w:rsid w:val="0004293B"/>
    <w:rsid w:val="00043184"/>
    <w:rsid w:val="00043D07"/>
    <w:rsid w:val="000446FD"/>
    <w:rsid w:val="00044836"/>
    <w:rsid w:val="00044F3C"/>
    <w:rsid w:val="0004511D"/>
    <w:rsid w:val="00045318"/>
    <w:rsid w:val="00045774"/>
    <w:rsid w:val="00046743"/>
    <w:rsid w:val="00046E4D"/>
    <w:rsid w:val="0004795F"/>
    <w:rsid w:val="00047A40"/>
    <w:rsid w:val="00047BD8"/>
    <w:rsid w:val="00051030"/>
    <w:rsid w:val="000517FB"/>
    <w:rsid w:val="00051D36"/>
    <w:rsid w:val="00052567"/>
    <w:rsid w:val="00053951"/>
    <w:rsid w:val="00053E42"/>
    <w:rsid w:val="0005400D"/>
    <w:rsid w:val="000540BD"/>
    <w:rsid w:val="000549BA"/>
    <w:rsid w:val="000550EF"/>
    <w:rsid w:val="00055B21"/>
    <w:rsid w:val="000562FA"/>
    <w:rsid w:val="000601B0"/>
    <w:rsid w:val="00061977"/>
    <w:rsid w:val="00062B7F"/>
    <w:rsid w:val="00062E5A"/>
    <w:rsid w:val="00062F3C"/>
    <w:rsid w:val="00062F52"/>
    <w:rsid w:val="00063621"/>
    <w:rsid w:val="00063999"/>
    <w:rsid w:val="000641D3"/>
    <w:rsid w:val="0006427B"/>
    <w:rsid w:val="000642D1"/>
    <w:rsid w:val="0006440F"/>
    <w:rsid w:val="0006482C"/>
    <w:rsid w:val="00064A80"/>
    <w:rsid w:val="00065027"/>
    <w:rsid w:val="00066EEB"/>
    <w:rsid w:val="00066F4C"/>
    <w:rsid w:val="0007009D"/>
    <w:rsid w:val="00070561"/>
    <w:rsid w:val="00070ECC"/>
    <w:rsid w:val="00070F4C"/>
    <w:rsid w:val="000713A4"/>
    <w:rsid w:val="00071BD5"/>
    <w:rsid w:val="000724BF"/>
    <w:rsid w:val="000728D9"/>
    <w:rsid w:val="000737DA"/>
    <w:rsid w:val="000752FB"/>
    <w:rsid w:val="000753CE"/>
    <w:rsid w:val="0007555F"/>
    <w:rsid w:val="00076DB9"/>
    <w:rsid w:val="00077987"/>
    <w:rsid w:val="00077FE0"/>
    <w:rsid w:val="00082CE8"/>
    <w:rsid w:val="000836AF"/>
    <w:rsid w:val="000837A5"/>
    <w:rsid w:val="000841A8"/>
    <w:rsid w:val="00084301"/>
    <w:rsid w:val="0008452A"/>
    <w:rsid w:val="00084BE4"/>
    <w:rsid w:val="0008544F"/>
    <w:rsid w:val="00085B3A"/>
    <w:rsid w:val="00085C24"/>
    <w:rsid w:val="00085DB7"/>
    <w:rsid w:val="0008682B"/>
    <w:rsid w:val="0008685A"/>
    <w:rsid w:val="000875BF"/>
    <w:rsid w:val="00087D47"/>
    <w:rsid w:val="00090BB8"/>
    <w:rsid w:val="00091017"/>
    <w:rsid w:val="000925A0"/>
    <w:rsid w:val="00092919"/>
    <w:rsid w:val="00092DCA"/>
    <w:rsid w:val="00092E07"/>
    <w:rsid w:val="000937D2"/>
    <w:rsid w:val="00093FAD"/>
    <w:rsid w:val="000940C0"/>
    <w:rsid w:val="0009445E"/>
    <w:rsid w:val="0009458D"/>
    <w:rsid w:val="00094C11"/>
    <w:rsid w:val="00094FFF"/>
    <w:rsid w:val="00095315"/>
    <w:rsid w:val="00095C92"/>
    <w:rsid w:val="0009628A"/>
    <w:rsid w:val="00096860"/>
    <w:rsid w:val="000972E8"/>
    <w:rsid w:val="00097818"/>
    <w:rsid w:val="000A0556"/>
    <w:rsid w:val="000A0B27"/>
    <w:rsid w:val="000A1326"/>
    <w:rsid w:val="000A1A26"/>
    <w:rsid w:val="000A2153"/>
    <w:rsid w:val="000A2A53"/>
    <w:rsid w:val="000A2D07"/>
    <w:rsid w:val="000A31E0"/>
    <w:rsid w:val="000A3A69"/>
    <w:rsid w:val="000A3BD7"/>
    <w:rsid w:val="000A44A5"/>
    <w:rsid w:val="000A4888"/>
    <w:rsid w:val="000A561C"/>
    <w:rsid w:val="000A5932"/>
    <w:rsid w:val="000A631B"/>
    <w:rsid w:val="000A6602"/>
    <w:rsid w:val="000A697D"/>
    <w:rsid w:val="000A786A"/>
    <w:rsid w:val="000A79E3"/>
    <w:rsid w:val="000B0AAF"/>
    <w:rsid w:val="000B0B23"/>
    <w:rsid w:val="000B24B0"/>
    <w:rsid w:val="000B2A42"/>
    <w:rsid w:val="000B2EFB"/>
    <w:rsid w:val="000B327D"/>
    <w:rsid w:val="000B348E"/>
    <w:rsid w:val="000B37AA"/>
    <w:rsid w:val="000B3E5D"/>
    <w:rsid w:val="000B434A"/>
    <w:rsid w:val="000B5030"/>
    <w:rsid w:val="000B57A2"/>
    <w:rsid w:val="000B5EE7"/>
    <w:rsid w:val="000B5FC6"/>
    <w:rsid w:val="000B6D46"/>
    <w:rsid w:val="000B6D65"/>
    <w:rsid w:val="000B735E"/>
    <w:rsid w:val="000B7AA2"/>
    <w:rsid w:val="000C00A6"/>
    <w:rsid w:val="000C05D2"/>
    <w:rsid w:val="000C084C"/>
    <w:rsid w:val="000C086D"/>
    <w:rsid w:val="000C0B1F"/>
    <w:rsid w:val="000C0DD3"/>
    <w:rsid w:val="000C1EBE"/>
    <w:rsid w:val="000C1F3E"/>
    <w:rsid w:val="000C200F"/>
    <w:rsid w:val="000C4A55"/>
    <w:rsid w:val="000C4A8B"/>
    <w:rsid w:val="000C5396"/>
    <w:rsid w:val="000C5EE5"/>
    <w:rsid w:val="000C655C"/>
    <w:rsid w:val="000C6650"/>
    <w:rsid w:val="000C6CBF"/>
    <w:rsid w:val="000C73B4"/>
    <w:rsid w:val="000C77A2"/>
    <w:rsid w:val="000C7E14"/>
    <w:rsid w:val="000D01BA"/>
    <w:rsid w:val="000D19A0"/>
    <w:rsid w:val="000D19C5"/>
    <w:rsid w:val="000D1A28"/>
    <w:rsid w:val="000D2B1D"/>
    <w:rsid w:val="000D2DDE"/>
    <w:rsid w:val="000D2E2A"/>
    <w:rsid w:val="000D31D5"/>
    <w:rsid w:val="000D33D3"/>
    <w:rsid w:val="000D3487"/>
    <w:rsid w:val="000D3CB5"/>
    <w:rsid w:val="000D467F"/>
    <w:rsid w:val="000D4B9C"/>
    <w:rsid w:val="000D4E0C"/>
    <w:rsid w:val="000D6053"/>
    <w:rsid w:val="000D66BB"/>
    <w:rsid w:val="000D6D63"/>
    <w:rsid w:val="000D7224"/>
    <w:rsid w:val="000D75F9"/>
    <w:rsid w:val="000D7652"/>
    <w:rsid w:val="000D7B61"/>
    <w:rsid w:val="000E0602"/>
    <w:rsid w:val="000E0631"/>
    <w:rsid w:val="000E0649"/>
    <w:rsid w:val="000E1041"/>
    <w:rsid w:val="000E1046"/>
    <w:rsid w:val="000E209D"/>
    <w:rsid w:val="000E22C9"/>
    <w:rsid w:val="000E294B"/>
    <w:rsid w:val="000E2C23"/>
    <w:rsid w:val="000E3255"/>
    <w:rsid w:val="000E3B40"/>
    <w:rsid w:val="000E3D46"/>
    <w:rsid w:val="000E3DD1"/>
    <w:rsid w:val="000E4A11"/>
    <w:rsid w:val="000E4F19"/>
    <w:rsid w:val="000E5260"/>
    <w:rsid w:val="000E58CF"/>
    <w:rsid w:val="000E5C51"/>
    <w:rsid w:val="000E615F"/>
    <w:rsid w:val="000E61A1"/>
    <w:rsid w:val="000E6208"/>
    <w:rsid w:val="000E69C7"/>
    <w:rsid w:val="000E6E28"/>
    <w:rsid w:val="000E7250"/>
    <w:rsid w:val="000F0E0B"/>
    <w:rsid w:val="000F1DA5"/>
    <w:rsid w:val="000F240E"/>
    <w:rsid w:val="000F2823"/>
    <w:rsid w:val="000F3439"/>
    <w:rsid w:val="000F4D06"/>
    <w:rsid w:val="000F5995"/>
    <w:rsid w:val="000F5A74"/>
    <w:rsid w:val="000F5B98"/>
    <w:rsid w:val="000F5EAE"/>
    <w:rsid w:val="000F5EAF"/>
    <w:rsid w:val="000F6A08"/>
    <w:rsid w:val="000F6CAA"/>
    <w:rsid w:val="000F771B"/>
    <w:rsid w:val="000F78E2"/>
    <w:rsid w:val="000F79D0"/>
    <w:rsid w:val="001005AA"/>
    <w:rsid w:val="0010071D"/>
    <w:rsid w:val="001015C3"/>
    <w:rsid w:val="00101D29"/>
    <w:rsid w:val="001022B6"/>
    <w:rsid w:val="00102320"/>
    <w:rsid w:val="00102563"/>
    <w:rsid w:val="00103AB3"/>
    <w:rsid w:val="00103CC7"/>
    <w:rsid w:val="00104258"/>
    <w:rsid w:val="00104417"/>
    <w:rsid w:val="0010454D"/>
    <w:rsid w:val="001047BC"/>
    <w:rsid w:val="00104B7E"/>
    <w:rsid w:val="001052C7"/>
    <w:rsid w:val="00106117"/>
    <w:rsid w:val="00106E80"/>
    <w:rsid w:val="00106E8E"/>
    <w:rsid w:val="001072D7"/>
    <w:rsid w:val="0011107D"/>
    <w:rsid w:val="00112756"/>
    <w:rsid w:val="00112A1A"/>
    <w:rsid w:val="001131CB"/>
    <w:rsid w:val="001135F5"/>
    <w:rsid w:val="00113626"/>
    <w:rsid w:val="00113700"/>
    <w:rsid w:val="00113F6F"/>
    <w:rsid w:val="0011401A"/>
    <w:rsid w:val="0011466C"/>
    <w:rsid w:val="00114CAB"/>
    <w:rsid w:val="0011503B"/>
    <w:rsid w:val="00115243"/>
    <w:rsid w:val="001153FB"/>
    <w:rsid w:val="00116046"/>
    <w:rsid w:val="00116F74"/>
    <w:rsid w:val="001176B7"/>
    <w:rsid w:val="00117E8D"/>
    <w:rsid w:val="001200CB"/>
    <w:rsid w:val="00120340"/>
    <w:rsid w:val="001203E7"/>
    <w:rsid w:val="00122281"/>
    <w:rsid w:val="00122E47"/>
    <w:rsid w:val="001239DE"/>
    <w:rsid w:val="00123B8B"/>
    <w:rsid w:val="00123F90"/>
    <w:rsid w:val="00124252"/>
    <w:rsid w:val="00124802"/>
    <w:rsid w:val="00124944"/>
    <w:rsid w:val="00124ACD"/>
    <w:rsid w:val="00124FAB"/>
    <w:rsid w:val="0012553C"/>
    <w:rsid w:val="00125C52"/>
    <w:rsid w:val="001266F1"/>
    <w:rsid w:val="00126DA5"/>
    <w:rsid w:val="001271F9"/>
    <w:rsid w:val="001274D2"/>
    <w:rsid w:val="00127A41"/>
    <w:rsid w:val="00127C10"/>
    <w:rsid w:val="00127E29"/>
    <w:rsid w:val="00127E48"/>
    <w:rsid w:val="00130ECD"/>
    <w:rsid w:val="00131FD4"/>
    <w:rsid w:val="00132B2E"/>
    <w:rsid w:val="00133FDC"/>
    <w:rsid w:val="00134F40"/>
    <w:rsid w:val="0013513B"/>
    <w:rsid w:val="0013546D"/>
    <w:rsid w:val="00135A1D"/>
    <w:rsid w:val="00135E13"/>
    <w:rsid w:val="00136BDF"/>
    <w:rsid w:val="0013754C"/>
    <w:rsid w:val="00140AF5"/>
    <w:rsid w:val="00142046"/>
    <w:rsid w:val="00142612"/>
    <w:rsid w:val="00142B3F"/>
    <w:rsid w:val="001430CD"/>
    <w:rsid w:val="0014330A"/>
    <w:rsid w:val="0014350C"/>
    <w:rsid w:val="001438E0"/>
    <w:rsid w:val="00144026"/>
    <w:rsid w:val="00144095"/>
    <w:rsid w:val="001445CF"/>
    <w:rsid w:val="001450EE"/>
    <w:rsid w:val="001452B2"/>
    <w:rsid w:val="001467B0"/>
    <w:rsid w:val="001469DA"/>
    <w:rsid w:val="00146D37"/>
    <w:rsid w:val="00147203"/>
    <w:rsid w:val="0014774C"/>
    <w:rsid w:val="00147C5D"/>
    <w:rsid w:val="001506E1"/>
    <w:rsid w:val="00150F51"/>
    <w:rsid w:val="00151510"/>
    <w:rsid w:val="001516D8"/>
    <w:rsid w:val="00151825"/>
    <w:rsid w:val="001518B3"/>
    <w:rsid w:val="00151ABA"/>
    <w:rsid w:val="0015239C"/>
    <w:rsid w:val="00152718"/>
    <w:rsid w:val="00154025"/>
    <w:rsid w:val="001553C6"/>
    <w:rsid w:val="001555A2"/>
    <w:rsid w:val="00155E1F"/>
    <w:rsid w:val="001566EB"/>
    <w:rsid w:val="001570CE"/>
    <w:rsid w:val="0015760F"/>
    <w:rsid w:val="001600D4"/>
    <w:rsid w:val="001600FE"/>
    <w:rsid w:val="0016046E"/>
    <w:rsid w:val="0016136A"/>
    <w:rsid w:val="001619CC"/>
    <w:rsid w:val="00161FE8"/>
    <w:rsid w:val="00162088"/>
    <w:rsid w:val="001623D6"/>
    <w:rsid w:val="001624B9"/>
    <w:rsid w:val="00162645"/>
    <w:rsid w:val="00163472"/>
    <w:rsid w:val="001635EC"/>
    <w:rsid w:val="00163997"/>
    <w:rsid w:val="0016442E"/>
    <w:rsid w:val="001650F1"/>
    <w:rsid w:val="001651C7"/>
    <w:rsid w:val="00165374"/>
    <w:rsid w:val="001655C0"/>
    <w:rsid w:val="00165AB0"/>
    <w:rsid w:val="0016638A"/>
    <w:rsid w:val="001679C5"/>
    <w:rsid w:val="00170570"/>
    <w:rsid w:val="0017086E"/>
    <w:rsid w:val="001709C3"/>
    <w:rsid w:val="00170C0A"/>
    <w:rsid w:val="00171D36"/>
    <w:rsid w:val="00172B04"/>
    <w:rsid w:val="00172EC1"/>
    <w:rsid w:val="00173761"/>
    <w:rsid w:val="0017426D"/>
    <w:rsid w:val="00174BD8"/>
    <w:rsid w:val="00174FBD"/>
    <w:rsid w:val="00175031"/>
    <w:rsid w:val="001752D4"/>
    <w:rsid w:val="00175473"/>
    <w:rsid w:val="00175482"/>
    <w:rsid w:val="00175C29"/>
    <w:rsid w:val="00175EB8"/>
    <w:rsid w:val="00175EEC"/>
    <w:rsid w:val="00176652"/>
    <w:rsid w:val="00176945"/>
    <w:rsid w:val="001771D5"/>
    <w:rsid w:val="00177970"/>
    <w:rsid w:val="00177E56"/>
    <w:rsid w:val="00177F69"/>
    <w:rsid w:val="0018021E"/>
    <w:rsid w:val="0018076D"/>
    <w:rsid w:val="00180C28"/>
    <w:rsid w:val="00180E49"/>
    <w:rsid w:val="00181289"/>
    <w:rsid w:val="00181364"/>
    <w:rsid w:val="0018197D"/>
    <w:rsid w:val="00182838"/>
    <w:rsid w:val="00183169"/>
    <w:rsid w:val="001838D5"/>
    <w:rsid w:val="00184164"/>
    <w:rsid w:val="001842E4"/>
    <w:rsid w:val="001843AE"/>
    <w:rsid w:val="0018452B"/>
    <w:rsid w:val="00184C49"/>
    <w:rsid w:val="0018555B"/>
    <w:rsid w:val="00185573"/>
    <w:rsid w:val="001857FD"/>
    <w:rsid w:val="00185893"/>
    <w:rsid w:val="001859B9"/>
    <w:rsid w:val="00186488"/>
    <w:rsid w:val="00186D01"/>
    <w:rsid w:val="0018788E"/>
    <w:rsid w:val="00187E14"/>
    <w:rsid w:val="00190501"/>
    <w:rsid w:val="001905F3"/>
    <w:rsid w:val="00190F12"/>
    <w:rsid w:val="00192293"/>
    <w:rsid w:val="001925A9"/>
    <w:rsid w:val="00192E6F"/>
    <w:rsid w:val="00193142"/>
    <w:rsid w:val="00193747"/>
    <w:rsid w:val="00194403"/>
    <w:rsid w:val="00195150"/>
    <w:rsid w:val="001957FF"/>
    <w:rsid w:val="00197769"/>
    <w:rsid w:val="001A0912"/>
    <w:rsid w:val="001A13CA"/>
    <w:rsid w:val="001A1B9D"/>
    <w:rsid w:val="001A1D6F"/>
    <w:rsid w:val="001A1FCF"/>
    <w:rsid w:val="001A24F6"/>
    <w:rsid w:val="001A2797"/>
    <w:rsid w:val="001A2D6E"/>
    <w:rsid w:val="001A4813"/>
    <w:rsid w:val="001A493C"/>
    <w:rsid w:val="001A4C57"/>
    <w:rsid w:val="001A50B1"/>
    <w:rsid w:val="001A5A8A"/>
    <w:rsid w:val="001A5B72"/>
    <w:rsid w:val="001A658B"/>
    <w:rsid w:val="001A6604"/>
    <w:rsid w:val="001A69BB"/>
    <w:rsid w:val="001A6CB4"/>
    <w:rsid w:val="001A6F1D"/>
    <w:rsid w:val="001A79A4"/>
    <w:rsid w:val="001B0041"/>
    <w:rsid w:val="001B0F6F"/>
    <w:rsid w:val="001B12B5"/>
    <w:rsid w:val="001B14E6"/>
    <w:rsid w:val="001B180F"/>
    <w:rsid w:val="001B20AD"/>
    <w:rsid w:val="001B2837"/>
    <w:rsid w:val="001B2EB0"/>
    <w:rsid w:val="001B2F8C"/>
    <w:rsid w:val="001B3096"/>
    <w:rsid w:val="001B3291"/>
    <w:rsid w:val="001B32E1"/>
    <w:rsid w:val="001B3BA6"/>
    <w:rsid w:val="001B46B8"/>
    <w:rsid w:val="001B4DD5"/>
    <w:rsid w:val="001B58A4"/>
    <w:rsid w:val="001B5E1A"/>
    <w:rsid w:val="001B5E69"/>
    <w:rsid w:val="001B6982"/>
    <w:rsid w:val="001B6B77"/>
    <w:rsid w:val="001B72D6"/>
    <w:rsid w:val="001B7859"/>
    <w:rsid w:val="001C064D"/>
    <w:rsid w:val="001C07A1"/>
    <w:rsid w:val="001C0C36"/>
    <w:rsid w:val="001C22CF"/>
    <w:rsid w:val="001C2721"/>
    <w:rsid w:val="001C2DA6"/>
    <w:rsid w:val="001C3588"/>
    <w:rsid w:val="001C3B18"/>
    <w:rsid w:val="001C3FC8"/>
    <w:rsid w:val="001C41EF"/>
    <w:rsid w:val="001C4AAD"/>
    <w:rsid w:val="001C4FFC"/>
    <w:rsid w:val="001C5B08"/>
    <w:rsid w:val="001C5DB8"/>
    <w:rsid w:val="001C6333"/>
    <w:rsid w:val="001C6438"/>
    <w:rsid w:val="001C6C94"/>
    <w:rsid w:val="001D002A"/>
    <w:rsid w:val="001D04B9"/>
    <w:rsid w:val="001D134E"/>
    <w:rsid w:val="001D1447"/>
    <w:rsid w:val="001D1841"/>
    <w:rsid w:val="001D2401"/>
    <w:rsid w:val="001D2965"/>
    <w:rsid w:val="001D309C"/>
    <w:rsid w:val="001D3489"/>
    <w:rsid w:val="001D3CC1"/>
    <w:rsid w:val="001D4299"/>
    <w:rsid w:val="001D43C3"/>
    <w:rsid w:val="001D448D"/>
    <w:rsid w:val="001D45C9"/>
    <w:rsid w:val="001D472D"/>
    <w:rsid w:val="001D4925"/>
    <w:rsid w:val="001D4ABF"/>
    <w:rsid w:val="001D4B63"/>
    <w:rsid w:val="001D52E4"/>
    <w:rsid w:val="001D539C"/>
    <w:rsid w:val="001D569D"/>
    <w:rsid w:val="001D57D1"/>
    <w:rsid w:val="001D615D"/>
    <w:rsid w:val="001D6644"/>
    <w:rsid w:val="001D6E97"/>
    <w:rsid w:val="001D77FB"/>
    <w:rsid w:val="001D791E"/>
    <w:rsid w:val="001D7BA7"/>
    <w:rsid w:val="001D7F62"/>
    <w:rsid w:val="001E1023"/>
    <w:rsid w:val="001E15F2"/>
    <w:rsid w:val="001E1C0D"/>
    <w:rsid w:val="001E1D6C"/>
    <w:rsid w:val="001E242D"/>
    <w:rsid w:val="001E2ABF"/>
    <w:rsid w:val="001E2C3E"/>
    <w:rsid w:val="001E31EE"/>
    <w:rsid w:val="001E3834"/>
    <w:rsid w:val="001E4C42"/>
    <w:rsid w:val="001E4DFA"/>
    <w:rsid w:val="001E4F21"/>
    <w:rsid w:val="001E57E7"/>
    <w:rsid w:val="001E584A"/>
    <w:rsid w:val="001E5D8B"/>
    <w:rsid w:val="001E6A6A"/>
    <w:rsid w:val="001E6CA2"/>
    <w:rsid w:val="001E7343"/>
    <w:rsid w:val="001F02FC"/>
    <w:rsid w:val="001F099B"/>
    <w:rsid w:val="001F16E6"/>
    <w:rsid w:val="001F191F"/>
    <w:rsid w:val="001F1AFB"/>
    <w:rsid w:val="001F1E8A"/>
    <w:rsid w:val="001F2C22"/>
    <w:rsid w:val="001F3907"/>
    <w:rsid w:val="001F4032"/>
    <w:rsid w:val="001F4191"/>
    <w:rsid w:val="001F5A57"/>
    <w:rsid w:val="001F71DC"/>
    <w:rsid w:val="001F7246"/>
    <w:rsid w:val="001F786D"/>
    <w:rsid w:val="001F7D63"/>
    <w:rsid w:val="00200753"/>
    <w:rsid w:val="00200D15"/>
    <w:rsid w:val="00200EFF"/>
    <w:rsid w:val="0020187A"/>
    <w:rsid w:val="002019FF"/>
    <w:rsid w:val="00201CA6"/>
    <w:rsid w:val="002020EF"/>
    <w:rsid w:val="0020242B"/>
    <w:rsid w:val="00202AB4"/>
    <w:rsid w:val="00203625"/>
    <w:rsid w:val="002046F0"/>
    <w:rsid w:val="00204E2E"/>
    <w:rsid w:val="0020539F"/>
    <w:rsid w:val="00205462"/>
    <w:rsid w:val="0020552C"/>
    <w:rsid w:val="00205545"/>
    <w:rsid w:val="00205A5F"/>
    <w:rsid w:val="00205AAE"/>
    <w:rsid w:val="002060E3"/>
    <w:rsid w:val="0020673A"/>
    <w:rsid w:val="00206B59"/>
    <w:rsid w:val="00206D86"/>
    <w:rsid w:val="002076F3"/>
    <w:rsid w:val="00207A4A"/>
    <w:rsid w:val="00207AA6"/>
    <w:rsid w:val="00207C2B"/>
    <w:rsid w:val="00210570"/>
    <w:rsid w:val="002107F9"/>
    <w:rsid w:val="0021083C"/>
    <w:rsid w:val="0021093C"/>
    <w:rsid w:val="002119C5"/>
    <w:rsid w:val="00211B00"/>
    <w:rsid w:val="002121D7"/>
    <w:rsid w:val="002127E6"/>
    <w:rsid w:val="002133CA"/>
    <w:rsid w:val="00213AF4"/>
    <w:rsid w:val="002142D2"/>
    <w:rsid w:val="00214534"/>
    <w:rsid w:val="002154D9"/>
    <w:rsid w:val="00215A57"/>
    <w:rsid w:val="00216158"/>
    <w:rsid w:val="002164C6"/>
    <w:rsid w:val="00216A11"/>
    <w:rsid w:val="0021749B"/>
    <w:rsid w:val="002175F8"/>
    <w:rsid w:val="00217A6A"/>
    <w:rsid w:val="00220952"/>
    <w:rsid w:val="00221994"/>
    <w:rsid w:val="00221BA7"/>
    <w:rsid w:val="00222DC6"/>
    <w:rsid w:val="00223993"/>
    <w:rsid w:val="00223F81"/>
    <w:rsid w:val="00223FE1"/>
    <w:rsid w:val="002247C0"/>
    <w:rsid w:val="00227A95"/>
    <w:rsid w:val="00227CCC"/>
    <w:rsid w:val="00230891"/>
    <w:rsid w:val="00230C94"/>
    <w:rsid w:val="00230EB7"/>
    <w:rsid w:val="00230EC6"/>
    <w:rsid w:val="00231913"/>
    <w:rsid w:val="00231A16"/>
    <w:rsid w:val="00231DBF"/>
    <w:rsid w:val="00233973"/>
    <w:rsid w:val="00234573"/>
    <w:rsid w:val="00234C5F"/>
    <w:rsid w:val="002354BB"/>
    <w:rsid w:val="00235AEE"/>
    <w:rsid w:val="00236663"/>
    <w:rsid w:val="00236861"/>
    <w:rsid w:val="00236874"/>
    <w:rsid w:val="00236C6E"/>
    <w:rsid w:val="00236F57"/>
    <w:rsid w:val="002373EE"/>
    <w:rsid w:val="002379DD"/>
    <w:rsid w:val="00237A6C"/>
    <w:rsid w:val="00237E42"/>
    <w:rsid w:val="002403EA"/>
    <w:rsid w:val="002420FA"/>
    <w:rsid w:val="00242665"/>
    <w:rsid w:val="00242D21"/>
    <w:rsid w:val="0024341E"/>
    <w:rsid w:val="00243EA5"/>
    <w:rsid w:val="00244849"/>
    <w:rsid w:val="00245579"/>
    <w:rsid w:val="002461C3"/>
    <w:rsid w:val="002463A0"/>
    <w:rsid w:val="00246E45"/>
    <w:rsid w:val="00246E5D"/>
    <w:rsid w:val="00247369"/>
    <w:rsid w:val="0024788C"/>
    <w:rsid w:val="0025086E"/>
    <w:rsid w:val="00251B67"/>
    <w:rsid w:val="00252058"/>
    <w:rsid w:val="00252C9A"/>
    <w:rsid w:val="002539B1"/>
    <w:rsid w:val="002541E7"/>
    <w:rsid w:val="00254888"/>
    <w:rsid w:val="002552B9"/>
    <w:rsid w:val="00255927"/>
    <w:rsid w:val="002559A4"/>
    <w:rsid w:val="00255C09"/>
    <w:rsid w:val="00256001"/>
    <w:rsid w:val="002560F6"/>
    <w:rsid w:val="00256328"/>
    <w:rsid w:val="0025665A"/>
    <w:rsid w:val="00257344"/>
    <w:rsid w:val="00257F31"/>
    <w:rsid w:val="00260006"/>
    <w:rsid w:val="0026023D"/>
    <w:rsid w:val="002604B0"/>
    <w:rsid w:val="00261335"/>
    <w:rsid w:val="002623A5"/>
    <w:rsid w:val="002635B5"/>
    <w:rsid w:val="00263B56"/>
    <w:rsid w:val="0026416C"/>
    <w:rsid w:val="002647D1"/>
    <w:rsid w:val="00265201"/>
    <w:rsid w:val="002658E7"/>
    <w:rsid w:val="00266622"/>
    <w:rsid w:val="00267702"/>
    <w:rsid w:val="00267A85"/>
    <w:rsid w:val="00267C7C"/>
    <w:rsid w:val="00267D26"/>
    <w:rsid w:val="00267F83"/>
    <w:rsid w:val="00270F79"/>
    <w:rsid w:val="002711F1"/>
    <w:rsid w:val="0027136E"/>
    <w:rsid w:val="0027137C"/>
    <w:rsid w:val="00272474"/>
    <w:rsid w:val="00272CAE"/>
    <w:rsid w:val="0027314A"/>
    <w:rsid w:val="002739D3"/>
    <w:rsid w:val="00273E38"/>
    <w:rsid w:val="00274205"/>
    <w:rsid w:val="002743BB"/>
    <w:rsid w:val="0027453E"/>
    <w:rsid w:val="00274925"/>
    <w:rsid w:val="0027504A"/>
    <w:rsid w:val="0027709E"/>
    <w:rsid w:val="002776B8"/>
    <w:rsid w:val="002778DC"/>
    <w:rsid w:val="00277B68"/>
    <w:rsid w:val="00277DDC"/>
    <w:rsid w:val="00280813"/>
    <w:rsid w:val="002832C2"/>
    <w:rsid w:val="002834C9"/>
    <w:rsid w:val="00283AAC"/>
    <w:rsid w:val="0028415F"/>
    <w:rsid w:val="0028417E"/>
    <w:rsid w:val="00284391"/>
    <w:rsid w:val="00285070"/>
    <w:rsid w:val="002854F2"/>
    <w:rsid w:val="002860CC"/>
    <w:rsid w:val="002865FA"/>
    <w:rsid w:val="002869C0"/>
    <w:rsid w:val="00290A55"/>
    <w:rsid w:val="00290B41"/>
    <w:rsid w:val="00290FB2"/>
    <w:rsid w:val="0029190C"/>
    <w:rsid w:val="002921C4"/>
    <w:rsid w:val="00293033"/>
    <w:rsid w:val="002932EC"/>
    <w:rsid w:val="0029428D"/>
    <w:rsid w:val="002942C7"/>
    <w:rsid w:val="00294C14"/>
    <w:rsid w:val="0029528C"/>
    <w:rsid w:val="00296186"/>
    <w:rsid w:val="00296A58"/>
    <w:rsid w:val="00296B7E"/>
    <w:rsid w:val="00296D47"/>
    <w:rsid w:val="00296FCC"/>
    <w:rsid w:val="002976AF"/>
    <w:rsid w:val="00297836"/>
    <w:rsid w:val="002A042A"/>
    <w:rsid w:val="002A129F"/>
    <w:rsid w:val="002A1AD8"/>
    <w:rsid w:val="002A1C01"/>
    <w:rsid w:val="002A21F0"/>
    <w:rsid w:val="002A23C7"/>
    <w:rsid w:val="002A3142"/>
    <w:rsid w:val="002A3180"/>
    <w:rsid w:val="002A3BFD"/>
    <w:rsid w:val="002A55AE"/>
    <w:rsid w:val="002A5A2D"/>
    <w:rsid w:val="002A679B"/>
    <w:rsid w:val="002A6ED0"/>
    <w:rsid w:val="002B00B0"/>
    <w:rsid w:val="002B017F"/>
    <w:rsid w:val="002B02CB"/>
    <w:rsid w:val="002B05C7"/>
    <w:rsid w:val="002B11FF"/>
    <w:rsid w:val="002B15C6"/>
    <w:rsid w:val="002B1C8F"/>
    <w:rsid w:val="002B1EDF"/>
    <w:rsid w:val="002B22F3"/>
    <w:rsid w:val="002B2C2C"/>
    <w:rsid w:val="002B2C2D"/>
    <w:rsid w:val="002B2C81"/>
    <w:rsid w:val="002B3EBD"/>
    <w:rsid w:val="002B40E0"/>
    <w:rsid w:val="002B43AE"/>
    <w:rsid w:val="002B4D6F"/>
    <w:rsid w:val="002B583B"/>
    <w:rsid w:val="002B619A"/>
    <w:rsid w:val="002B6395"/>
    <w:rsid w:val="002B6D13"/>
    <w:rsid w:val="002B727B"/>
    <w:rsid w:val="002B75CC"/>
    <w:rsid w:val="002C034B"/>
    <w:rsid w:val="002C14FD"/>
    <w:rsid w:val="002C1741"/>
    <w:rsid w:val="002C2638"/>
    <w:rsid w:val="002C27CE"/>
    <w:rsid w:val="002C3188"/>
    <w:rsid w:val="002C347D"/>
    <w:rsid w:val="002C410F"/>
    <w:rsid w:val="002C4A9B"/>
    <w:rsid w:val="002C4E58"/>
    <w:rsid w:val="002C4F68"/>
    <w:rsid w:val="002C6B30"/>
    <w:rsid w:val="002C767F"/>
    <w:rsid w:val="002C7B2B"/>
    <w:rsid w:val="002C7C8C"/>
    <w:rsid w:val="002D087B"/>
    <w:rsid w:val="002D0BCE"/>
    <w:rsid w:val="002D0C99"/>
    <w:rsid w:val="002D10C9"/>
    <w:rsid w:val="002D175B"/>
    <w:rsid w:val="002D179F"/>
    <w:rsid w:val="002D2365"/>
    <w:rsid w:val="002D282D"/>
    <w:rsid w:val="002D2DC6"/>
    <w:rsid w:val="002D4919"/>
    <w:rsid w:val="002D4A80"/>
    <w:rsid w:val="002D4F67"/>
    <w:rsid w:val="002D50D2"/>
    <w:rsid w:val="002D5209"/>
    <w:rsid w:val="002D5562"/>
    <w:rsid w:val="002D5832"/>
    <w:rsid w:val="002D59FB"/>
    <w:rsid w:val="002D5DDD"/>
    <w:rsid w:val="002D72B1"/>
    <w:rsid w:val="002E02E5"/>
    <w:rsid w:val="002E11EB"/>
    <w:rsid w:val="002E14DD"/>
    <w:rsid w:val="002E15EE"/>
    <w:rsid w:val="002E1622"/>
    <w:rsid w:val="002E173F"/>
    <w:rsid w:val="002E1E6C"/>
    <w:rsid w:val="002E272E"/>
    <w:rsid w:val="002E2BE9"/>
    <w:rsid w:val="002E2E41"/>
    <w:rsid w:val="002E34FE"/>
    <w:rsid w:val="002E3AA0"/>
    <w:rsid w:val="002E3BD7"/>
    <w:rsid w:val="002E407E"/>
    <w:rsid w:val="002E4880"/>
    <w:rsid w:val="002E4D02"/>
    <w:rsid w:val="002E55A2"/>
    <w:rsid w:val="002E72B6"/>
    <w:rsid w:val="002E7660"/>
    <w:rsid w:val="002E7B67"/>
    <w:rsid w:val="002F019B"/>
    <w:rsid w:val="002F037C"/>
    <w:rsid w:val="002F1791"/>
    <w:rsid w:val="002F211E"/>
    <w:rsid w:val="002F2D90"/>
    <w:rsid w:val="002F3A50"/>
    <w:rsid w:val="002F4090"/>
    <w:rsid w:val="002F4302"/>
    <w:rsid w:val="002F48A3"/>
    <w:rsid w:val="002F48FD"/>
    <w:rsid w:val="002F4A63"/>
    <w:rsid w:val="002F4B15"/>
    <w:rsid w:val="002F4C00"/>
    <w:rsid w:val="002F4DE5"/>
    <w:rsid w:val="002F4E4C"/>
    <w:rsid w:val="002F4EDB"/>
    <w:rsid w:val="002F59F1"/>
    <w:rsid w:val="002F5EED"/>
    <w:rsid w:val="002F6707"/>
    <w:rsid w:val="002F7510"/>
    <w:rsid w:val="002F7A78"/>
    <w:rsid w:val="002F7E29"/>
    <w:rsid w:val="002F7E3E"/>
    <w:rsid w:val="00300433"/>
    <w:rsid w:val="00300A06"/>
    <w:rsid w:val="00300A1F"/>
    <w:rsid w:val="00300E7F"/>
    <w:rsid w:val="00301409"/>
    <w:rsid w:val="00301EFA"/>
    <w:rsid w:val="003023C5"/>
    <w:rsid w:val="003029AD"/>
    <w:rsid w:val="00302CD3"/>
    <w:rsid w:val="00302D5C"/>
    <w:rsid w:val="0030385E"/>
    <w:rsid w:val="003038CB"/>
    <w:rsid w:val="00303904"/>
    <w:rsid w:val="00303E4F"/>
    <w:rsid w:val="00304479"/>
    <w:rsid w:val="003044EF"/>
    <w:rsid w:val="0030450E"/>
    <w:rsid w:val="00304EC9"/>
    <w:rsid w:val="00304EE3"/>
    <w:rsid w:val="00305030"/>
    <w:rsid w:val="0030578C"/>
    <w:rsid w:val="00305B23"/>
    <w:rsid w:val="00305E70"/>
    <w:rsid w:val="0030648A"/>
    <w:rsid w:val="003068AA"/>
    <w:rsid w:val="0031040B"/>
    <w:rsid w:val="00310C25"/>
    <w:rsid w:val="003111C1"/>
    <w:rsid w:val="003113B1"/>
    <w:rsid w:val="00311B59"/>
    <w:rsid w:val="00311D14"/>
    <w:rsid w:val="00312EF8"/>
    <w:rsid w:val="003146B2"/>
    <w:rsid w:val="00314DB7"/>
    <w:rsid w:val="00315017"/>
    <w:rsid w:val="0031524C"/>
    <w:rsid w:val="00315756"/>
    <w:rsid w:val="003157EE"/>
    <w:rsid w:val="00315BA5"/>
    <w:rsid w:val="0031669F"/>
    <w:rsid w:val="00316A23"/>
    <w:rsid w:val="0031703E"/>
    <w:rsid w:val="00317EBE"/>
    <w:rsid w:val="00320459"/>
    <w:rsid w:val="00320B8A"/>
    <w:rsid w:val="0032202F"/>
    <w:rsid w:val="00322EBD"/>
    <w:rsid w:val="00323F04"/>
    <w:rsid w:val="00324937"/>
    <w:rsid w:val="00325093"/>
    <w:rsid w:val="00325C68"/>
    <w:rsid w:val="00325D20"/>
    <w:rsid w:val="00325F3C"/>
    <w:rsid w:val="00326129"/>
    <w:rsid w:val="003267B9"/>
    <w:rsid w:val="00327B03"/>
    <w:rsid w:val="00327D7F"/>
    <w:rsid w:val="00327EF9"/>
    <w:rsid w:val="00327FCD"/>
    <w:rsid w:val="00330015"/>
    <w:rsid w:val="00330243"/>
    <w:rsid w:val="0033115B"/>
    <w:rsid w:val="0033192E"/>
    <w:rsid w:val="00331C11"/>
    <w:rsid w:val="0033206A"/>
    <w:rsid w:val="003324CA"/>
    <w:rsid w:val="00332DD8"/>
    <w:rsid w:val="00332E3C"/>
    <w:rsid w:val="00333865"/>
    <w:rsid w:val="00333FE5"/>
    <w:rsid w:val="003348EF"/>
    <w:rsid w:val="00334C6C"/>
    <w:rsid w:val="00334CA1"/>
    <w:rsid w:val="00334F02"/>
    <w:rsid w:val="003352B6"/>
    <w:rsid w:val="003359A3"/>
    <w:rsid w:val="0033626C"/>
    <w:rsid w:val="003370EF"/>
    <w:rsid w:val="00337613"/>
    <w:rsid w:val="00337A5E"/>
    <w:rsid w:val="0034020B"/>
    <w:rsid w:val="0034157C"/>
    <w:rsid w:val="00341C62"/>
    <w:rsid w:val="00341F00"/>
    <w:rsid w:val="003427F4"/>
    <w:rsid w:val="00342D69"/>
    <w:rsid w:val="003436E2"/>
    <w:rsid w:val="00344D69"/>
    <w:rsid w:val="00345CDD"/>
    <w:rsid w:val="00345FF9"/>
    <w:rsid w:val="0034613F"/>
    <w:rsid w:val="0034670C"/>
    <w:rsid w:val="00346BAD"/>
    <w:rsid w:val="00347778"/>
    <w:rsid w:val="003478F5"/>
    <w:rsid w:val="0034795A"/>
    <w:rsid w:val="003479CB"/>
    <w:rsid w:val="003501F9"/>
    <w:rsid w:val="0035071D"/>
    <w:rsid w:val="003508AD"/>
    <w:rsid w:val="00350FEE"/>
    <w:rsid w:val="00352B34"/>
    <w:rsid w:val="00352D6C"/>
    <w:rsid w:val="00352FDC"/>
    <w:rsid w:val="00353D8F"/>
    <w:rsid w:val="00354768"/>
    <w:rsid w:val="00356104"/>
    <w:rsid w:val="0035728D"/>
    <w:rsid w:val="00357459"/>
    <w:rsid w:val="00357675"/>
    <w:rsid w:val="003602C1"/>
    <w:rsid w:val="0036059B"/>
    <w:rsid w:val="003609F7"/>
    <w:rsid w:val="00360B4B"/>
    <w:rsid w:val="00361435"/>
    <w:rsid w:val="00361788"/>
    <w:rsid w:val="00361930"/>
    <w:rsid w:val="00362D04"/>
    <w:rsid w:val="00363482"/>
    <w:rsid w:val="0036351D"/>
    <w:rsid w:val="003637F6"/>
    <w:rsid w:val="00364132"/>
    <w:rsid w:val="00364D22"/>
    <w:rsid w:val="0036522C"/>
    <w:rsid w:val="0036548D"/>
    <w:rsid w:val="0036641E"/>
    <w:rsid w:val="003667C5"/>
    <w:rsid w:val="0036684F"/>
    <w:rsid w:val="00367075"/>
    <w:rsid w:val="00367C86"/>
    <w:rsid w:val="00367EDE"/>
    <w:rsid w:val="00367FA2"/>
    <w:rsid w:val="00370146"/>
    <w:rsid w:val="00370CDE"/>
    <w:rsid w:val="00370CF7"/>
    <w:rsid w:val="003710AC"/>
    <w:rsid w:val="003720AD"/>
    <w:rsid w:val="00372B4A"/>
    <w:rsid w:val="0037346D"/>
    <w:rsid w:val="00373574"/>
    <w:rsid w:val="00373DE6"/>
    <w:rsid w:val="00377C74"/>
    <w:rsid w:val="00380411"/>
    <w:rsid w:val="00380CA3"/>
    <w:rsid w:val="00380D90"/>
    <w:rsid w:val="00380FB1"/>
    <w:rsid w:val="00381587"/>
    <w:rsid w:val="003818FB"/>
    <w:rsid w:val="00381D64"/>
    <w:rsid w:val="003820A3"/>
    <w:rsid w:val="00382216"/>
    <w:rsid w:val="0038237B"/>
    <w:rsid w:val="0038297C"/>
    <w:rsid w:val="0038320E"/>
    <w:rsid w:val="00383432"/>
    <w:rsid w:val="00383571"/>
    <w:rsid w:val="00383B7A"/>
    <w:rsid w:val="003848A4"/>
    <w:rsid w:val="003848F9"/>
    <w:rsid w:val="00384A94"/>
    <w:rsid w:val="00385043"/>
    <w:rsid w:val="00385D57"/>
    <w:rsid w:val="003861E5"/>
    <w:rsid w:val="00387611"/>
    <w:rsid w:val="00387BA4"/>
    <w:rsid w:val="0039045B"/>
    <w:rsid w:val="0039140D"/>
    <w:rsid w:val="003914CC"/>
    <w:rsid w:val="00391CF7"/>
    <w:rsid w:val="003920F0"/>
    <w:rsid w:val="00392F02"/>
    <w:rsid w:val="00393306"/>
    <w:rsid w:val="0039354A"/>
    <w:rsid w:val="003936E9"/>
    <w:rsid w:val="00394151"/>
    <w:rsid w:val="00394216"/>
    <w:rsid w:val="00394CC9"/>
    <w:rsid w:val="0039533D"/>
    <w:rsid w:val="003957B9"/>
    <w:rsid w:val="003959B1"/>
    <w:rsid w:val="003961A7"/>
    <w:rsid w:val="0039620C"/>
    <w:rsid w:val="00396303"/>
    <w:rsid w:val="003964AE"/>
    <w:rsid w:val="003968C5"/>
    <w:rsid w:val="00396FEC"/>
    <w:rsid w:val="00397F87"/>
    <w:rsid w:val="003A0414"/>
    <w:rsid w:val="003A06B7"/>
    <w:rsid w:val="003A1339"/>
    <w:rsid w:val="003A196D"/>
    <w:rsid w:val="003A249A"/>
    <w:rsid w:val="003A3229"/>
    <w:rsid w:val="003A42E7"/>
    <w:rsid w:val="003A47FD"/>
    <w:rsid w:val="003A4826"/>
    <w:rsid w:val="003A5AA8"/>
    <w:rsid w:val="003A6236"/>
    <w:rsid w:val="003A6A23"/>
    <w:rsid w:val="003A6B12"/>
    <w:rsid w:val="003A73DF"/>
    <w:rsid w:val="003A791F"/>
    <w:rsid w:val="003A79BE"/>
    <w:rsid w:val="003A7A72"/>
    <w:rsid w:val="003A7B83"/>
    <w:rsid w:val="003B0495"/>
    <w:rsid w:val="003B0523"/>
    <w:rsid w:val="003B0606"/>
    <w:rsid w:val="003B0955"/>
    <w:rsid w:val="003B0C9D"/>
    <w:rsid w:val="003B0ECE"/>
    <w:rsid w:val="003B122B"/>
    <w:rsid w:val="003B1819"/>
    <w:rsid w:val="003B2358"/>
    <w:rsid w:val="003B38AF"/>
    <w:rsid w:val="003B3BF9"/>
    <w:rsid w:val="003B3C00"/>
    <w:rsid w:val="003B3D77"/>
    <w:rsid w:val="003B53D8"/>
    <w:rsid w:val="003B5714"/>
    <w:rsid w:val="003B5F4D"/>
    <w:rsid w:val="003B6700"/>
    <w:rsid w:val="003B73B3"/>
    <w:rsid w:val="003C0387"/>
    <w:rsid w:val="003C06DA"/>
    <w:rsid w:val="003C1867"/>
    <w:rsid w:val="003C1FA5"/>
    <w:rsid w:val="003C2936"/>
    <w:rsid w:val="003C2A44"/>
    <w:rsid w:val="003C2F7F"/>
    <w:rsid w:val="003C3121"/>
    <w:rsid w:val="003C37C2"/>
    <w:rsid w:val="003C3DBA"/>
    <w:rsid w:val="003C4768"/>
    <w:rsid w:val="003C4DD8"/>
    <w:rsid w:val="003C4E3D"/>
    <w:rsid w:val="003C51B6"/>
    <w:rsid w:val="003C5963"/>
    <w:rsid w:val="003C5EA6"/>
    <w:rsid w:val="003C6439"/>
    <w:rsid w:val="003C675A"/>
    <w:rsid w:val="003C717E"/>
    <w:rsid w:val="003C7753"/>
    <w:rsid w:val="003C786E"/>
    <w:rsid w:val="003C7927"/>
    <w:rsid w:val="003D0020"/>
    <w:rsid w:val="003D0345"/>
    <w:rsid w:val="003D0655"/>
    <w:rsid w:val="003D1896"/>
    <w:rsid w:val="003D1991"/>
    <w:rsid w:val="003D1B40"/>
    <w:rsid w:val="003D1EFA"/>
    <w:rsid w:val="003D1F4A"/>
    <w:rsid w:val="003D246C"/>
    <w:rsid w:val="003D282E"/>
    <w:rsid w:val="003D294E"/>
    <w:rsid w:val="003D2A12"/>
    <w:rsid w:val="003D3513"/>
    <w:rsid w:val="003D4988"/>
    <w:rsid w:val="003D49E8"/>
    <w:rsid w:val="003D6314"/>
    <w:rsid w:val="003D6919"/>
    <w:rsid w:val="003D6C47"/>
    <w:rsid w:val="003D6D63"/>
    <w:rsid w:val="003D6F0B"/>
    <w:rsid w:val="003D75EC"/>
    <w:rsid w:val="003D7986"/>
    <w:rsid w:val="003D7D06"/>
    <w:rsid w:val="003D7FCF"/>
    <w:rsid w:val="003E047D"/>
    <w:rsid w:val="003E0B2D"/>
    <w:rsid w:val="003E0C07"/>
    <w:rsid w:val="003E0CAF"/>
    <w:rsid w:val="003E1B49"/>
    <w:rsid w:val="003E1BF8"/>
    <w:rsid w:val="003E1ECA"/>
    <w:rsid w:val="003E2418"/>
    <w:rsid w:val="003E2BEE"/>
    <w:rsid w:val="003E2D5A"/>
    <w:rsid w:val="003E32CC"/>
    <w:rsid w:val="003E38B4"/>
    <w:rsid w:val="003E3A86"/>
    <w:rsid w:val="003E3AC6"/>
    <w:rsid w:val="003E48E1"/>
    <w:rsid w:val="003E4F5D"/>
    <w:rsid w:val="003E5136"/>
    <w:rsid w:val="003E51A0"/>
    <w:rsid w:val="003E51E2"/>
    <w:rsid w:val="003E541C"/>
    <w:rsid w:val="003E5E2E"/>
    <w:rsid w:val="003E658E"/>
    <w:rsid w:val="003E65BD"/>
    <w:rsid w:val="003E69B9"/>
    <w:rsid w:val="003E7029"/>
    <w:rsid w:val="003E7070"/>
    <w:rsid w:val="003E75CF"/>
    <w:rsid w:val="003E7A37"/>
    <w:rsid w:val="003F064F"/>
    <w:rsid w:val="003F066D"/>
    <w:rsid w:val="003F072F"/>
    <w:rsid w:val="003F0962"/>
    <w:rsid w:val="003F0ADA"/>
    <w:rsid w:val="003F0B44"/>
    <w:rsid w:val="003F1282"/>
    <w:rsid w:val="003F167B"/>
    <w:rsid w:val="003F1985"/>
    <w:rsid w:val="003F1A0E"/>
    <w:rsid w:val="003F1CE1"/>
    <w:rsid w:val="003F2452"/>
    <w:rsid w:val="003F28F9"/>
    <w:rsid w:val="003F2DA5"/>
    <w:rsid w:val="003F2E56"/>
    <w:rsid w:val="003F3145"/>
    <w:rsid w:val="003F3C05"/>
    <w:rsid w:val="003F491F"/>
    <w:rsid w:val="003F4997"/>
    <w:rsid w:val="003F5079"/>
    <w:rsid w:val="003F5320"/>
    <w:rsid w:val="003F54D2"/>
    <w:rsid w:val="003F5ADC"/>
    <w:rsid w:val="003F759A"/>
    <w:rsid w:val="00400A74"/>
    <w:rsid w:val="00400A7A"/>
    <w:rsid w:val="00400EC1"/>
    <w:rsid w:val="00401258"/>
    <w:rsid w:val="00402A31"/>
    <w:rsid w:val="00402E88"/>
    <w:rsid w:val="00403F04"/>
    <w:rsid w:val="00403F22"/>
    <w:rsid w:val="004045B3"/>
    <w:rsid w:val="004056A3"/>
    <w:rsid w:val="00405BEB"/>
    <w:rsid w:val="00405F8D"/>
    <w:rsid w:val="0040605F"/>
    <w:rsid w:val="00406103"/>
    <w:rsid w:val="00406FFD"/>
    <w:rsid w:val="004073F3"/>
    <w:rsid w:val="004079A4"/>
    <w:rsid w:val="00407A40"/>
    <w:rsid w:val="00407FB8"/>
    <w:rsid w:val="0041007C"/>
    <w:rsid w:val="004105DB"/>
    <w:rsid w:val="00410C88"/>
    <w:rsid w:val="00411BF2"/>
    <w:rsid w:val="00411DE9"/>
    <w:rsid w:val="00412AAB"/>
    <w:rsid w:val="004148FF"/>
    <w:rsid w:val="00414B8E"/>
    <w:rsid w:val="00414BD6"/>
    <w:rsid w:val="00415201"/>
    <w:rsid w:val="004169A2"/>
    <w:rsid w:val="00416A79"/>
    <w:rsid w:val="00416B73"/>
    <w:rsid w:val="00416CDD"/>
    <w:rsid w:val="00416EE8"/>
    <w:rsid w:val="00417A99"/>
    <w:rsid w:val="00420863"/>
    <w:rsid w:val="0042110B"/>
    <w:rsid w:val="00422361"/>
    <w:rsid w:val="00422E0A"/>
    <w:rsid w:val="00422EC7"/>
    <w:rsid w:val="0042335E"/>
    <w:rsid w:val="00423413"/>
    <w:rsid w:val="0042352E"/>
    <w:rsid w:val="00423FE3"/>
    <w:rsid w:val="004255F0"/>
    <w:rsid w:val="00425D9A"/>
    <w:rsid w:val="00427B17"/>
    <w:rsid w:val="00427EF1"/>
    <w:rsid w:val="00427FFA"/>
    <w:rsid w:val="00430725"/>
    <w:rsid w:val="0043085E"/>
    <w:rsid w:val="00430BA7"/>
    <w:rsid w:val="00431904"/>
    <w:rsid w:val="00431DD6"/>
    <w:rsid w:val="00432175"/>
    <w:rsid w:val="00432298"/>
    <w:rsid w:val="004327BC"/>
    <w:rsid w:val="0043285A"/>
    <w:rsid w:val="00432A7E"/>
    <w:rsid w:val="00432C62"/>
    <w:rsid w:val="00432D57"/>
    <w:rsid w:val="004331E5"/>
    <w:rsid w:val="004335A3"/>
    <w:rsid w:val="00433B2D"/>
    <w:rsid w:val="00433D98"/>
    <w:rsid w:val="00433DAF"/>
    <w:rsid w:val="00433E77"/>
    <w:rsid w:val="004342A0"/>
    <w:rsid w:val="00434565"/>
    <w:rsid w:val="00434F06"/>
    <w:rsid w:val="00435452"/>
    <w:rsid w:val="00436263"/>
    <w:rsid w:val="00436726"/>
    <w:rsid w:val="00436B9A"/>
    <w:rsid w:val="004372F6"/>
    <w:rsid w:val="00437606"/>
    <w:rsid w:val="004379E4"/>
    <w:rsid w:val="00437AD9"/>
    <w:rsid w:val="00437DCB"/>
    <w:rsid w:val="004401A4"/>
    <w:rsid w:val="004404BA"/>
    <w:rsid w:val="0044086E"/>
    <w:rsid w:val="004409EF"/>
    <w:rsid w:val="00440C6D"/>
    <w:rsid w:val="00440CBA"/>
    <w:rsid w:val="0044125C"/>
    <w:rsid w:val="00441C17"/>
    <w:rsid w:val="004422CD"/>
    <w:rsid w:val="00442A68"/>
    <w:rsid w:val="00442A8A"/>
    <w:rsid w:val="0044397D"/>
    <w:rsid w:val="00443FD4"/>
    <w:rsid w:val="0044404F"/>
    <w:rsid w:val="004445A4"/>
    <w:rsid w:val="00445605"/>
    <w:rsid w:val="004457D3"/>
    <w:rsid w:val="00445800"/>
    <w:rsid w:val="00445AB6"/>
    <w:rsid w:val="0044602B"/>
    <w:rsid w:val="0044606C"/>
    <w:rsid w:val="00446644"/>
    <w:rsid w:val="00446EAF"/>
    <w:rsid w:val="004501FC"/>
    <w:rsid w:val="00450852"/>
    <w:rsid w:val="00450A7A"/>
    <w:rsid w:val="004517A7"/>
    <w:rsid w:val="004517AA"/>
    <w:rsid w:val="00451D52"/>
    <w:rsid w:val="00452166"/>
    <w:rsid w:val="0045237E"/>
    <w:rsid w:val="004525C0"/>
    <w:rsid w:val="00452E13"/>
    <w:rsid w:val="00454DF4"/>
    <w:rsid w:val="00454FAD"/>
    <w:rsid w:val="00455884"/>
    <w:rsid w:val="0045589F"/>
    <w:rsid w:val="00455B49"/>
    <w:rsid w:val="00455FFC"/>
    <w:rsid w:val="00456226"/>
    <w:rsid w:val="00456F4C"/>
    <w:rsid w:val="00457EE2"/>
    <w:rsid w:val="00457F49"/>
    <w:rsid w:val="00460F9B"/>
    <w:rsid w:val="00460FF9"/>
    <w:rsid w:val="004615E8"/>
    <w:rsid w:val="0046187A"/>
    <w:rsid w:val="00461BB1"/>
    <w:rsid w:val="00461BEC"/>
    <w:rsid w:val="00461ECB"/>
    <w:rsid w:val="00462F31"/>
    <w:rsid w:val="00462F48"/>
    <w:rsid w:val="00462FDF"/>
    <w:rsid w:val="00463B2B"/>
    <w:rsid w:val="004643A6"/>
    <w:rsid w:val="00464A7D"/>
    <w:rsid w:val="00464F9A"/>
    <w:rsid w:val="00465074"/>
    <w:rsid w:val="00465BF2"/>
    <w:rsid w:val="00465E11"/>
    <w:rsid w:val="00465F0B"/>
    <w:rsid w:val="00466DA4"/>
    <w:rsid w:val="004672D9"/>
    <w:rsid w:val="0046778F"/>
    <w:rsid w:val="004679C4"/>
    <w:rsid w:val="00470A37"/>
    <w:rsid w:val="00470D35"/>
    <w:rsid w:val="00471B2D"/>
    <w:rsid w:val="00472058"/>
    <w:rsid w:val="00472250"/>
    <w:rsid w:val="004729B1"/>
    <w:rsid w:val="00472C8B"/>
    <w:rsid w:val="00473355"/>
    <w:rsid w:val="00474729"/>
    <w:rsid w:val="00474A9F"/>
    <w:rsid w:val="004758A8"/>
    <w:rsid w:val="00475ACA"/>
    <w:rsid w:val="00476B1E"/>
    <w:rsid w:val="00477349"/>
    <w:rsid w:val="00477764"/>
    <w:rsid w:val="00477AFF"/>
    <w:rsid w:val="0048029C"/>
    <w:rsid w:val="00480894"/>
    <w:rsid w:val="00480BC8"/>
    <w:rsid w:val="00481079"/>
    <w:rsid w:val="004813A4"/>
    <w:rsid w:val="00481968"/>
    <w:rsid w:val="00482540"/>
    <w:rsid w:val="00482B06"/>
    <w:rsid w:val="0048385F"/>
    <w:rsid w:val="00483CF6"/>
    <w:rsid w:val="0048493E"/>
    <w:rsid w:val="0048495E"/>
    <w:rsid w:val="00484A49"/>
    <w:rsid w:val="00485273"/>
    <w:rsid w:val="004852CF"/>
    <w:rsid w:val="0048547C"/>
    <w:rsid w:val="004854C9"/>
    <w:rsid w:val="00485976"/>
    <w:rsid w:val="00485AAF"/>
    <w:rsid w:val="00486646"/>
    <w:rsid w:val="00486E77"/>
    <w:rsid w:val="00487450"/>
    <w:rsid w:val="00487896"/>
    <w:rsid w:val="00487F89"/>
    <w:rsid w:val="004904AE"/>
    <w:rsid w:val="004907E1"/>
    <w:rsid w:val="0049139C"/>
    <w:rsid w:val="004913D6"/>
    <w:rsid w:val="00491413"/>
    <w:rsid w:val="00491A6E"/>
    <w:rsid w:val="00491CF2"/>
    <w:rsid w:val="00491FA8"/>
    <w:rsid w:val="00492229"/>
    <w:rsid w:val="004928E2"/>
    <w:rsid w:val="00492A05"/>
    <w:rsid w:val="00492CBC"/>
    <w:rsid w:val="0049432A"/>
    <w:rsid w:val="0049519B"/>
    <w:rsid w:val="00495637"/>
    <w:rsid w:val="0049580B"/>
    <w:rsid w:val="00495E5F"/>
    <w:rsid w:val="00495E6C"/>
    <w:rsid w:val="00496449"/>
    <w:rsid w:val="00496D08"/>
    <w:rsid w:val="00496D59"/>
    <w:rsid w:val="00497214"/>
    <w:rsid w:val="004976A7"/>
    <w:rsid w:val="00497A03"/>
    <w:rsid w:val="00497DF8"/>
    <w:rsid w:val="0049EA4B"/>
    <w:rsid w:val="004A038E"/>
    <w:rsid w:val="004A0797"/>
    <w:rsid w:val="004A0CBF"/>
    <w:rsid w:val="004A10D4"/>
    <w:rsid w:val="004A1268"/>
    <w:rsid w:val="004A187C"/>
    <w:rsid w:val="004A204A"/>
    <w:rsid w:val="004A27C2"/>
    <w:rsid w:val="004A38DE"/>
    <w:rsid w:val="004A407C"/>
    <w:rsid w:val="004A4369"/>
    <w:rsid w:val="004A454B"/>
    <w:rsid w:val="004A508E"/>
    <w:rsid w:val="004A5721"/>
    <w:rsid w:val="004A6F6E"/>
    <w:rsid w:val="004A7358"/>
    <w:rsid w:val="004A7B1E"/>
    <w:rsid w:val="004B06F5"/>
    <w:rsid w:val="004B0B75"/>
    <w:rsid w:val="004B0F26"/>
    <w:rsid w:val="004B15D3"/>
    <w:rsid w:val="004B1F23"/>
    <w:rsid w:val="004B23C3"/>
    <w:rsid w:val="004B2BA7"/>
    <w:rsid w:val="004B36F6"/>
    <w:rsid w:val="004B3721"/>
    <w:rsid w:val="004B3753"/>
    <w:rsid w:val="004B3A61"/>
    <w:rsid w:val="004B4139"/>
    <w:rsid w:val="004B4356"/>
    <w:rsid w:val="004B50D1"/>
    <w:rsid w:val="004B55C6"/>
    <w:rsid w:val="004B5A3B"/>
    <w:rsid w:val="004B5EB3"/>
    <w:rsid w:val="004B60F3"/>
    <w:rsid w:val="004B6441"/>
    <w:rsid w:val="004B64D8"/>
    <w:rsid w:val="004B7689"/>
    <w:rsid w:val="004C01F2"/>
    <w:rsid w:val="004C030D"/>
    <w:rsid w:val="004C0D02"/>
    <w:rsid w:val="004C1316"/>
    <w:rsid w:val="004C149D"/>
    <w:rsid w:val="004C16A8"/>
    <w:rsid w:val="004C177D"/>
    <w:rsid w:val="004C1A8E"/>
    <w:rsid w:val="004C1C5F"/>
    <w:rsid w:val="004C1CF9"/>
    <w:rsid w:val="004C1E4D"/>
    <w:rsid w:val="004C226E"/>
    <w:rsid w:val="004C321F"/>
    <w:rsid w:val="004C5555"/>
    <w:rsid w:val="004C589A"/>
    <w:rsid w:val="004C6A32"/>
    <w:rsid w:val="004C6A49"/>
    <w:rsid w:val="004C72BA"/>
    <w:rsid w:val="004C72C7"/>
    <w:rsid w:val="004C7862"/>
    <w:rsid w:val="004C7A22"/>
    <w:rsid w:val="004D0163"/>
    <w:rsid w:val="004D0309"/>
    <w:rsid w:val="004D0378"/>
    <w:rsid w:val="004D0E1A"/>
    <w:rsid w:val="004D1221"/>
    <w:rsid w:val="004D18B0"/>
    <w:rsid w:val="004D2692"/>
    <w:rsid w:val="004D339F"/>
    <w:rsid w:val="004D3826"/>
    <w:rsid w:val="004D3AF6"/>
    <w:rsid w:val="004D40A3"/>
    <w:rsid w:val="004D4218"/>
    <w:rsid w:val="004D48DE"/>
    <w:rsid w:val="004D4BFB"/>
    <w:rsid w:val="004D5664"/>
    <w:rsid w:val="004D5AF2"/>
    <w:rsid w:val="004D6385"/>
    <w:rsid w:val="004D67CB"/>
    <w:rsid w:val="004D71A9"/>
    <w:rsid w:val="004D7FA8"/>
    <w:rsid w:val="004E09D7"/>
    <w:rsid w:val="004E0BB0"/>
    <w:rsid w:val="004E11EE"/>
    <w:rsid w:val="004E1BA2"/>
    <w:rsid w:val="004E1D25"/>
    <w:rsid w:val="004E2BE0"/>
    <w:rsid w:val="004E2F39"/>
    <w:rsid w:val="004E373A"/>
    <w:rsid w:val="004E3BA1"/>
    <w:rsid w:val="004E49C5"/>
    <w:rsid w:val="004E4CC0"/>
    <w:rsid w:val="004E5449"/>
    <w:rsid w:val="004E5990"/>
    <w:rsid w:val="004E5AFE"/>
    <w:rsid w:val="004E5B05"/>
    <w:rsid w:val="004E5CB3"/>
    <w:rsid w:val="004E6967"/>
    <w:rsid w:val="004E7064"/>
    <w:rsid w:val="004E7277"/>
    <w:rsid w:val="004E78C8"/>
    <w:rsid w:val="004F14EE"/>
    <w:rsid w:val="004F2101"/>
    <w:rsid w:val="004F26E5"/>
    <w:rsid w:val="004F2825"/>
    <w:rsid w:val="004F28AB"/>
    <w:rsid w:val="004F37F0"/>
    <w:rsid w:val="004F4207"/>
    <w:rsid w:val="004F464D"/>
    <w:rsid w:val="004F4B02"/>
    <w:rsid w:val="004F4FB8"/>
    <w:rsid w:val="004F53D8"/>
    <w:rsid w:val="004F5D10"/>
    <w:rsid w:val="004F6043"/>
    <w:rsid w:val="004F692F"/>
    <w:rsid w:val="004F7081"/>
    <w:rsid w:val="004F7290"/>
    <w:rsid w:val="004F7E8A"/>
    <w:rsid w:val="004F7ED0"/>
    <w:rsid w:val="005001A0"/>
    <w:rsid w:val="005003DF"/>
    <w:rsid w:val="005007E2"/>
    <w:rsid w:val="00501352"/>
    <w:rsid w:val="00501D13"/>
    <w:rsid w:val="005022F4"/>
    <w:rsid w:val="00502A3E"/>
    <w:rsid w:val="00503A03"/>
    <w:rsid w:val="00503AB2"/>
    <w:rsid w:val="0050477F"/>
    <w:rsid w:val="00504896"/>
    <w:rsid w:val="00504DC2"/>
    <w:rsid w:val="00505386"/>
    <w:rsid w:val="00505EBD"/>
    <w:rsid w:val="005065DA"/>
    <w:rsid w:val="005068E4"/>
    <w:rsid w:val="00506CAE"/>
    <w:rsid w:val="005072D5"/>
    <w:rsid w:val="00507514"/>
    <w:rsid w:val="00507781"/>
    <w:rsid w:val="00507B00"/>
    <w:rsid w:val="00507B9C"/>
    <w:rsid w:val="005103A8"/>
    <w:rsid w:val="00511476"/>
    <w:rsid w:val="005114F8"/>
    <w:rsid w:val="00512F02"/>
    <w:rsid w:val="005138D3"/>
    <w:rsid w:val="005148FF"/>
    <w:rsid w:val="005166CF"/>
    <w:rsid w:val="005167E8"/>
    <w:rsid w:val="00517507"/>
    <w:rsid w:val="00521297"/>
    <w:rsid w:val="00524582"/>
    <w:rsid w:val="00524D75"/>
    <w:rsid w:val="005250F6"/>
    <w:rsid w:val="0052520D"/>
    <w:rsid w:val="00525E31"/>
    <w:rsid w:val="00526D84"/>
    <w:rsid w:val="0052707B"/>
    <w:rsid w:val="005271F8"/>
    <w:rsid w:val="0052741E"/>
    <w:rsid w:val="0052782A"/>
    <w:rsid w:val="005301C5"/>
    <w:rsid w:val="00530752"/>
    <w:rsid w:val="005326DE"/>
    <w:rsid w:val="005327B6"/>
    <w:rsid w:val="00532855"/>
    <w:rsid w:val="00532FEC"/>
    <w:rsid w:val="005331CE"/>
    <w:rsid w:val="00533DA9"/>
    <w:rsid w:val="005340DE"/>
    <w:rsid w:val="005342A2"/>
    <w:rsid w:val="00534C5F"/>
    <w:rsid w:val="0053509D"/>
    <w:rsid w:val="00535E13"/>
    <w:rsid w:val="0053650A"/>
    <w:rsid w:val="00536833"/>
    <w:rsid w:val="005372C9"/>
    <w:rsid w:val="00537D64"/>
    <w:rsid w:val="00537F2E"/>
    <w:rsid w:val="00537F98"/>
    <w:rsid w:val="0054008E"/>
    <w:rsid w:val="005403D8"/>
    <w:rsid w:val="00540AD9"/>
    <w:rsid w:val="00541580"/>
    <w:rsid w:val="00542CAE"/>
    <w:rsid w:val="00543144"/>
    <w:rsid w:val="00543E5A"/>
    <w:rsid w:val="0054449E"/>
    <w:rsid w:val="00544F7A"/>
    <w:rsid w:val="00545421"/>
    <w:rsid w:val="00546192"/>
    <w:rsid w:val="00547B0A"/>
    <w:rsid w:val="005508CF"/>
    <w:rsid w:val="00550C63"/>
    <w:rsid w:val="00550CA9"/>
    <w:rsid w:val="0055142F"/>
    <w:rsid w:val="00551763"/>
    <w:rsid w:val="00551FCA"/>
    <w:rsid w:val="00553913"/>
    <w:rsid w:val="00553EE9"/>
    <w:rsid w:val="00554A4D"/>
    <w:rsid w:val="00554B68"/>
    <w:rsid w:val="00554F48"/>
    <w:rsid w:val="00554F7D"/>
    <w:rsid w:val="0055544F"/>
    <w:rsid w:val="005567C9"/>
    <w:rsid w:val="005576F7"/>
    <w:rsid w:val="0055784C"/>
    <w:rsid w:val="005579DA"/>
    <w:rsid w:val="00560716"/>
    <w:rsid w:val="00560751"/>
    <w:rsid w:val="005607A9"/>
    <w:rsid w:val="00561361"/>
    <w:rsid w:val="0056188B"/>
    <w:rsid w:val="0056193F"/>
    <w:rsid w:val="00562C1B"/>
    <w:rsid w:val="00562C3D"/>
    <w:rsid w:val="00563F76"/>
    <w:rsid w:val="005648D7"/>
    <w:rsid w:val="005651FF"/>
    <w:rsid w:val="00565866"/>
    <w:rsid w:val="00565F85"/>
    <w:rsid w:val="00566252"/>
    <w:rsid w:val="00566599"/>
    <w:rsid w:val="005665D5"/>
    <w:rsid w:val="00566A09"/>
    <w:rsid w:val="00566FF4"/>
    <w:rsid w:val="0056774B"/>
    <w:rsid w:val="00570586"/>
    <w:rsid w:val="00570E35"/>
    <w:rsid w:val="005719CC"/>
    <w:rsid w:val="00572669"/>
    <w:rsid w:val="00572EA8"/>
    <w:rsid w:val="00574420"/>
    <w:rsid w:val="00575024"/>
    <w:rsid w:val="005753CB"/>
    <w:rsid w:val="00575ED0"/>
    <w:rsid w:val="005764F3"/>
    <w:rsid w:val="00576D83"/>
    <w:rsid w:val="005771E5"/>
    <w:rsid w:val="00577F0A"/>
    <w:rsid w:val="0058025A"/>
    <w:rsid w:val="005810B3"/>
    <w:rsid w:val="005816AC"/>
    <w:rsid w:val="0058195B"/>
    <w:rsid w:val="0058268D"/>
    <w:rsid w:val="005831CC"/>
    <w:rsid w:val="0058368D"/>
    <w:rsid w:val="00583984"/>
    <w:rsid w:val="00583AB3"/>
    <w:rsid w:val="00583FF2"/>
    <w:rsid w:val="0058475D"/>
    <w:rsid w:val="00584A62"/>
    <w:rsid w:val="00584C1D"/>
    <w:rsid w:val="0058510E"/>
    <w:rsid w:val="00585287"/>
    <w:rsid w:val="0058615D"/>
    <w:rsid w:val="00586B81"/>
    <w:rsid w:val="00586D95"/>
    <w:rsid w:val="005870A8"/>
    <w:rsid w:val="005873E4"/>
    <w:rsid w:val="00587F45"/>
    <w:rsid w:val="0059193F"/>
    <w:rsid w:val="0059391C"/>
    <w:rsid w:val="005942D5"/>
    <w:rsid w:val="0059466A"/>
    <w:rsid w:val="00594752"/>
    <w:rsid w:val="0059493D"/>
    <w:rsid w:val="00594A32"/>
    <w:rsid w:val="0059533D"/>
    <w:rsid w:val="0059592B"/>
    <w:rsid w:val="00596AB4"/>
    <w:rsid w:val="00597E5D"/>
    <w:rsid w:val="005A068A"/>
    <w:rsid w:val="005A085B"/>
    <w:rsid w:val="005A12D7"/>
    <w:rsid w:val="005A1760"/>
    <w:rsid w:val="005A2608"/>
    <w:rsid w:val="005A277E"/>
    <w:rsid w:val="005A2932"/>
    <w:rsid w:val="005A29EA"/>
    <w:rsid w:val="005A2E56"/>
    <w:rsid w:val="005A3263"/>
    <w:rsid w:val="005A329D"/>
    <w:rsid w:val="005A3418"/>
    <w:rsid w:val="005A4263"/>
    <w:rsid w:val="005A4A69"/>
    <w:rsid w:val="005A5467"/>
    <w:rsid w:val="005A5787"/>
    <w:rsid w:val="005A5966"/>
    <w:rsid w:val="005A5CD5"/>
    <w:rsid w:val="005A5E6E"/>
    <w:rsid w:val="005A6AF5"/>
    <w:rsid w:val="005A7A96"/>
    <w:rsid w:val="005B0105"/>
    <w:rsid w:val="005B0567"/>
    <w:rsid w:val="005B2460"/>
    <w:rsid w:val="005B2A35"/>
    <w:rsid w:val="005B2A64"/>
    <w:rsid w:val="005B2EA0"/>
    <w:rsid w:val="005B3367"/>
    <w:rsid w:val="005B398A"/>
    <w:rsid w:val="005B3CC6"/>
    <w:rsid w:val="005B4429"/>
    <w:rsid w:val="005B448B"/>
    <w:rsid w:val="005B57F2"/>
    <w:rsid w:val="005B5F79"/>
    <w:rsid w:val="005B618B"/>
    <w:rsid w:val="005B6A10"/>
    <w:rsid w:val="005B792A"/>
    <w:rsid w:val="005B7B9A"/>
    <w:rsid w:val="005C1017"/>
    <w:rsid w:val="005C1723"/>
    <w:rsid w:val="005C222C"/>
    <w:rsid w:val="005C2BB3"/>
    <w:rsid w:val="005C30D3"/>
    <w:rsid w:val="005C3FD8"/>
    <w:rsid w:val="005C3FF1"/>
    <w:rsid w:val="005C4F0D"/>
    <w:rsid w:val="005C578D"/>
    <w:rsid w:val="005C57FC"/>
    <w:rsid w:val="005C5F4D"/>
    <w:rsid w:val="005C6C41"/>
    <w:rsid w:val="005C6EA5"/>
    <w:rsid w:val="005C75B1"/>
    <w:rsid w:val="005C7956"/>
    <w:rsid w:val="005D0225"/>
    <w:rsid w:val="005D0D35"/>
    <w:rsid w:val="005D0F42"/>
    <w:rsid w:val="005D12F9"/>
    <w:rsid w:val="005D1853"/>
    <w:rsid w:val="005D1A0F"/>
    <w:rsid w:val="005D2787"/>
    <w:rsid w:val="005D3511"/>
    <w:rsid w:val="005D717C"/>
    <w:rsid w:val="005D7204"/>
    <w:rsid w:val="005D7C23"/>
    <w:rsid w:val="005D7E7B"/>
    <w:rsid w:val="005E05A6"/>
    <w:rsid w:val="005E10FA"/>
    <w:rsid w:val="005E19B4"/>
    <w:rsid w:val="005E1D5B"/>
    <w:rsid w:val="005E1EE7"/>
    <w:rsid w:val="005E2BEB"/>
    <w:rsid w:val="005E3C68"/>
    <w:rsid w:val="005E4099"/>
    <w:rsid w:val="005E4926"/>
    <w:rsid w:val="005E534E"/>
    <w:rsid w:val="005E597B"/>
    <w:rsid w:val="005E59A8"/>
    <w:rsid w:val="005E5CBA"/>
    <w:rsid w:val="005E684F"/>
    <w:rsid w:val="005E6BCB"/>
    <w:rsid w:val="005E72FE"/>
    <w:rsid w:val="005E7A84"/>
    <w:rsid w:val="005E7E5C"/>
    <w:rsid w:val="005F0059"/>
    <w:rsid w:val="005F03E6"/>
    <w:rsid w:val="005F040E"/>
    <w:rsid w:val="005F15A5"/>
    <w:rsid w:val="005F1D69"/>
    <w:rsid w:val="005F211C"/>
    <w:rsid w:val="005F21C5"/>
    <w:rsid w:val="005F2549"/>
    <w:rsid w:val="005F2818"/>
    <w:rsid w:val="005F29C2"/>
    <w:rsid w:val="005F2A90"/>
    <w:rsid w:val="005F30B5"/>
    <w:rsid w:val="005F3CB3"/>
    <w:rsid w:val="005F3FA5"/>
    <w:rsid w:val="005F4201"/>
    <w:rsid w:val="005F4549"/>
    <w:rsid w:val="005F4DC1"/>
    <w:rsid w:val="005F4FE7"/>
    <w:rsid w:val="005F5101"/>
    <w:rsid w:val="005F76A4"/>
    <w:rsid w:val="005F7971"/>
    <w:rsid w:val="00600EAD"/>
    <w:rsid w:val="006028C1"/>
    <w:rsid w:val="00603617"/>
    <w:rsid w:val="0060381F"/>
    <w:rsid w:val="006046B6"/>
    <w:rsid w:val="00604948"/>
    <w:rsid w:val="006049FD"/>
    <w:rsid w:val="006059EE"/>
    <w:rsid w:val="00606AE4"/>
    <w:rsid w:val="00607638"/>
    <w:rsid w:val="00607AD8"/>
    <w:rsid w:val="006102C5"/>
    <w:rsid w:val="0061093F"/>
    <w:rsid w:val="00610E2B"/>
    <w:rsid w:val="00611E72"/>
    <w:rsid w:val="00612119"/>
    <w:rsid w:val="006123A2"/>
    <w:rsid w:val="00612457"/>
    <w:rsid w:val="00612BCD"/>
    <w:rsid w:val="0061305B"/>
    <w:rsid w:val="006133C6"/>
    <w:rsid w:val="00613713"/>
    <w:rsid w:val="00614146"/>
    <w:rsid w:val="00614576"/>
    <w:rsid w:val="006173AF"/>
    <w:rsid w:val="00617592"/>
    <w:rsid w:val="006178BC"/>
    <w:rsid w:val="00617DCD"/>
    <w:rsid w:val="006205C1"/>
    <w:rsid w:val="00620D81"/>
    <w:rsid w:val="006211A1"/>
    <w:rsid w:val="0062180E"/>
    <w:rsid w:val="00621F8A"/>
    <w:rsid w:val="0062340D"/>
    <w:rsid w:val="00623A7E"/>
    <w:rsid w:val="00623FDF"/>
    <w:rsid w:val="0062416F"/>
    <w:rsid w:val="00624E83"/>
    <w:rsid w:val="006252F1"/>
    <w:rsid w:val="00625675"/>
    <w:rsid w:val="006258FC"/>
    <w:rsid w:val="0062606D"/>
    <w:rsid w:val="0062612C"/>
    <w:rsid w:val="006261CB"/>
    <w:rsid w:val="0062624E"/>
    <w:rsid w:val="00626860"/>
    <w:rsid w:val="00626EE1"/>
    <w:rsid w:val="00630AAF"/>
    <w:rsid w:val="006312FE"/>
    <w:rsid w:val="0063190E"/>
    <w:rsid w:val="00631AB2"/>
    <w:rsid w:val="00631E58"/>
    <w:rsid w:val="00631EE2"/>
    <w:rsid w:val="0063253F"/>
    <w:rsid w:val="006326A8"/>
    <w:rsid w:val="00632CFF"/>
    <w:rsid w:val="00632F2F"/>
    <w:rsid w:val="00633976"/>
    <w:rsid w:val="00633CAB"/>
    <w:rsid w:val="006344A4"/>
    <w:rsid w:val="006348FB"/>
    <w:rsid w:val="00634B97"/>
    <w:rsid w:val="00634EB0"/>
    <w:rsid w:val="00634FF2"/>
    <w:rsid w:val="006353BB"/>
    <w:rsid w:val="00635564"/>
    <w:rsid w:val="00635FF3"/>
    <w:rsid w:val="00636784"/>
    <w:rsid w:val="00637929"/>
    <w:rsid w:val="00637C32"/>
    <w:rsid w:val="00640324"/>
    <w:rsid w:val="006404BF"/>
    <w:rsid w:val="006411FD"/>
    <w:rsid w:val="006414D7"/>
    <w:rsid w:val="006415CF"/>
    <w:rsid w:val="00642629"/>
    <w:rsid w:val="006436F3"/>
    <w:rsid w:val="00643CD3"/>
    <w:rsid w:val="006445E9"/>
    <w:rsid w:val="00644C82"/>
    <w:rsid w:val="006451AA"/>
    <w:rsid w:val="00645A51"/>
    <w:rsid w:val="00646D29"/>
    <w:rsid w:val="006475CB"/>
    <w:rsid w:val="00647D90"/>
    <w:rsid w:val="00650B89"/>
    <w:rsid w:val="006523AD"/>
    <w:rsid w:val="006523C6"/>
    <w:rsid w:val="0065251A"/>
    <w:rsid w:val="00652BD8"/>
    <w:rsid w:val="006531CE"/>
    <w:rsid w:val="006551F3"/>
    <w:rsid w:val="00655E22"/>
    <w:rsid w:val="006564B9"/>
    <w:rsid w:val="00656812"/>
    <w:rsid w:val="0065711D"/>
    <w:rsid w:val="0065744C"/>
    <w:rsid w:val="006606E2"/>
    <w:rsid w:val="0066087E"/>
    <w:rsid w:val="00660AA7"/>
    <w:rsid w:val="006611D2"/>
    <w:rsid w:val="0066386E"/>
    <w:rsid w:val="006638C2"/>
    <w:rsid w:val="006638DE"/>
    <w:rsid w:val="00663C05"/>
    <w:rsid w:val="00664E8B"/>
    <w:rsid w:val="00665702"/>
    <w:rsid w:val="0066710B"/>
    <w:rsid w:val="006677A5"/>
    <w:rsid w:val="00667EAC"/>
    <w:rsid w:val="006713F8"/>
    <w:rsid w:val="0067184D"/>
    <w:rsid w:val="0067240C"/>
    <w:rsid w:val="006724D8"/>
    <w:rsid w:val="0067269C"/>
    <w:rsid w:val="00672D25"/>
    <w:rsid w:val="006731A0"/>
    <w:rsid w:val="00673CFF"/>
    <w:rsid w:val="00674355"/>
    <w:rsid w:val="006744D9"/>
    <w:rsid w:val="006758D1"/>
    <w:rsid w:val="00675A67"/>
    <w:rsid w:val="00675FE2"/>
    <w:rsid w:val="0067608C"/>
    <w:rsid w:val="0067642D"/>
    <w:rsid w:val="006771D9"/>
    <w:rsid w:val="006778B5"/>
    <w:rsid w:val="00677DA1"/>
    <w:rsid w:val="00682119"/>
    <w:rsid w:val="006826CC"/>
    <w:rsid w:val="00682D24"/>
    <w:rsid w:val="00683006"/>
    <w:rsid w:val="00683177"/>
    <w:rsid w:val="00683F7E"/>
    <w:rsid w:val="006843AF"/>
    <w:rsid w:val="00685FE1"/>
    <w:rsid w:val="006866E3"/>
    <w:rsid w:val="00686AB1"/>
    <w:rsid w:val="00686C73"/>
    <w:rsid w:val="0069074E"/>
    <w:rsid w:val="00690F4F"/>
    <w:rsid w:val="0069127A"/>
    <w:rsid w:val="006913F1"/>
    <w:rsid w:val="0069204B"/>
    <w:rsid w:val="0069257A"/>
    <w:rsid w:val="006937D5"/>
    <w:rsid w:val="0069399C"/>
    <w:rsid w:val="00693B21"/>
    <w:rsid w:val="006947F0"/>
    <w:rsid w:val="00694B07"/>
    <w:rsid w:val="00694B36"/>
    <w:rsid w:val="00694BAD"/>
    <w:rsid w:val="00695577"/>
    <w:rsid w:val="00695D19"/>
    <w:rsid w:val="00696D35"/>
    <w:rsid w:val="00697217"/>
    <w:rsid w:val="0069757C"/>
    <w:rsid w:val="006A0536"/>
    <w:rsid w:val="006A068A"/>
    <w:rsid w:val="006A0E7E"/>
    <w:rsid w:val="006A0FC3"/>
    <w:rsid w:val="006A16B7"/>
    <w:rsid w:val="006A16FF"/>
    <w:rsid w:val="006A2312"/>
    <w:rsid w:val="006A2356"/>
    <w:rsid w:val="006A2474"/>
    <w:rsid w:val="006A28BE"/>
    <w:rsid w:val="006A2ED4"/>
    <w:rsid w:val="006A4500"/>
    <w:rsid w:val="006A45AB"/>
    <w:rsid w:val="006A4FF4"/>
    <w:rsid w:val="006A50B5"/>
    <w:rsid w:val="006A549A"/>
    <w:rsid w:val="006A5576"/>
    <w:rsid w:val="006A61C9"/>
    <w:rsid w:val="006A64C8"/>
    <w:rsid w:val="006A7051"/>
    <w:rsid w:val="006A7CFF"/>
    <w:rsid w:val="006A7DA3"/>
    <w:rsid w:val="006B0041"/>
    <w:rsid w:val="006B03AA"/>
    <w:rsid w:val="006B07C9"/>
    <w:rsid w:val="006B083A"/>
    <w:rsid w:val="006B08DE"/>
    <w:rsid w:val="006B0935"/>
    <w:rsid w:val="006B0DA4"/>
    <w:rsid w:val="006B0EF8"/>
    <w:rsid w:val="006B1846"/>
    <w:rsid w:val="006B1AF6"/>
    <w:rsid w:val="006B1C59"/>
    <w:rsid w:val="006B26BA"/>
    <w:rsid w:val="006B337A"/>
    <w:rsid w:val="006B3E16"/>
    <w:rsid w:val="006B4331"/>
    <w:rsid w:val="006B49F6"/>
    <w:rsid w:val="006B5C84"/>
    <w:rsid w:val="006B5DD2"/>
    <w:rsid w:val="006B6B02"/>
    <w:rsid w:val="006B6DAA"/>
    <w:rsid w:val="006B7132"/>
    <w:rsid w:val="006B7D70"/>
    <w:rsid w:val="006C0A93"/>
    <w:rsid w:val="006C0C3E"/>
    <w:rsid w:val="006C18B7"/>
    <w:rsid w:val="006C19D1"/>
    <w:rsid w:val="006C2C1C"/>
    <w:rsid w:val="006C38E6"/>
    <w:rsid w:val="006C3E1E"/>
    <w:rsid w:val="006C3F36"/>
    <w:rsid w:val="006C3F61"/>
    <w:rsid w:val="006C40B3"/>
    <w:rsid w:val="006C43D4"/>
    <w:rsid w:val="006C44DF"/>
    <w:rsid w:val="006C4F7C"/>
    <w:rsid w:val="006C5527"/>
    <w:rsid w:val="006C58E3"/>
    <w:rsid w:val="006C5A1D"/>
    <w:rsid w:val="006C5A6E"/>
    <w:rsid w:val="006C605A"/>
    <w:rsid w:val="006C7168"/>
    <w:rsid w:val="006C757A"/>
    <w:rsid w:val="006C7C5A"/>
    <w:rsid w:val="006D0222"/>
    <w:rsid w:val="006D0336"/>
    <w:rsid w:val="006D07E0"/>
    <w:rsid w:val="006D0CF1"/>
    <w:rsid w:val="006D13C0"/>
    <w:rsid w:val="006D1BD2"/>
    <w:rsid w:val="006D1D8A"/>
    <w:rsid w:val="006D1E89"/>
    <w:rsid w:val="006D2020"/>
    <w:rsid w:val="006D2E76"/>
    <w:rsid w:val="006D3239"/>
    <w:rsid w:val="006D3405"/>
    <w:rsid w:val="006D3D0F"/>
    <w:rsid w:val="006D49DA"/>
    <w:rsid w:val="006D4A70"/>
    <w:rsid w:val="006D54CC"/>
    <w:rsid w:val="006D593D"/>
    <w:rsid w:val="006D6227"/>
    <w:rsid w:val="006D7134"/>
    <w:rsid w:val="006D7223"/>
    <w:rsid w:val="006D722E"/>
    <w:rsid w:val="006D7813"/>
    <w:rsid w:val="006D7D36"/>
    <w:rsid w:val="006D7FFD"/>
    <w:rsid w:val="006E0E4C"/>
    <w:rsid w:val="006E1B28"/>
    <w:rsid w:val="006E249F"/>
    <w:rsid w:val="006E27C5"/>
    <w:rsid w:val="006E3112"/>
    <w:rsid w:val="006E4356"/>
    <w:rsid w:val="006E46D0"/>
    <w:rsid w:val="006E5D9A"/>
    <w:rsid w:val="006E5F53"/>
    <w:rsid w:val="006E6D6D"/>
    <w:rsid w:val="006E6FE5"/>
    <w:rsid w:val="006E778F"/>
    <w:rsid w:val="006E7859"/>
    <w:rsid w:val="006E79EA"/>
    <w:rsid w:val="006E7A84"/>
    <w:rsid w:val="006F0356"/>
    <w:rsid w:val="006F0ACE"/>
    <w:rsid w:val="006F1573"/>
    <w:rsid w:val="006F1D4F"/>
    <w:rsid w:val="006F1F48"/>
    <w:rsid w:val="006F215D"/>
    <w:rsid w:val="006F3228"/>
    <w:rsid w:val="006F372F"/>
    <w:rsid w:val="006F4AA6"/>
    <w:rsid w:val="006F4DBC"/>
    <w:rsid w:val="006F4F21"/>
    <w:rsid w:val="006F58D3"/>
    <w:rsid w:val="006F60F7"/>
    <w:rsid w:val="006F634D"/>
    <w:rsid w:val="006F6978"/>
    <w:rsid w:val="006F6AC9"/>
    <w:rsid w:val="006F6B45"/>
    <w:rsid w:val="006F6E6E"/>
    <w:rsid w:val="006F75EE"/>
    <w:rsid w:val="006F7BA6"/>
    <w:rsid w:val="00700685"/>
    <w:rsid w:val="00700830"/>
    <w:rsid w:val="00701324"/>
    <w:rsid w:val="007014DA"/>
    <w:rsid w:val="00701674"/>
    <w:rsid w:val="00701DA0"/>
    <w:rsid w:val="00701F20"/>
    <w:rsid w:val="00702CB0"/>
    <w:rsid w:val="00703D7A"/>
    <w:rsid w:val="00704120"/>
    <w:rsid w:val="007047D6"/>
    <w:rsid w:val="00704A83"/>
    <w:rsid w:val="00705161"/>
    <w:rsid w:val="0070558F"/>
    <w:rsid w:val="00705A88"/>
    <w:rsid w:val="00705A9D"/>
    <w:rsid w:val="00705EB8"/>
    <w:rsid w:val="00706076"/>
    <w:rsid w:val="00706CEE"/>
    <w:rsid w:val="007073B1"/>
    <w:rsid w:val="00707981"/>
    <w:rsid w:val="00707A97"/>
    <w:rsid w:val="00707C55"/>
    <w:rsid w:val="007108D8"/>
    <w:rsid w:val="007113BE"/>
    <w:rsid w:val="0071157E"/>
    <w:rsid w:val="00711F11"/>
    <w:rsid w:val="00711FCE"/>
    <w:rsid w:val="00712B7E"/>
    <w:rsid w:val="00712CBA"/>
    <w:rsid w:val="007131D6"/>
    <w:rsid w:val="00713895"/>
    <w:rsid w:val="00713DCE"/>
    <w:rsid w:val="00714213"/>
    <w:rsid w:val="00714CA0"/>
    <w:rsid w:val="00715F13"/>
    <w:rsid w:val="00716001"/>
    <w:rsid w:val="00716FDE"/>
    <w:rsid w:val="00717280"/>
    <w:rsid w:val="00717421"/>
    <w:rsid w:val="00717AAF"/>
    <w:rsid w:val="00721399"/>
    <w:rsid w:val="0072166E"/>
    <w:rsid w:val="00721679"/>
    <w:rsid w:val="00721D85"/>
    <w:rsid w:val="007225D7"/>
    <w:rsid w:val="00722F02"/>
    <w:rsid w:val="00723099"/>
    <w:rsid w:val="007231A4"/>
    <w:rsid w:val="00723329"/>
    <w:rsid w:val="00723562"/>
    <w:rsid w:val="007236F8"/>
    <w:rsid w:val="00723A9C"/>
    <w:rsid w:val="00723AFC"/>
    <w:rsid w:val="0072477F"/>
    <w:rsid w:val="0072496B"/>
    <w:rsid w:val="007255B7"/>
    <w:rsid w:val="00725C06"/>
    <w:rsid w:val="0072610A"/>
    <w:rsid w:val="007262B4"/>
    <w:rsid w:val="0072650C"/>
    <w:rsid w:val="0072664F"/>
    <w:rsid w:val="00727071"/>
    <w:rsid w:val="00727242"/>
    <w:rsid w:val="00727E21"/>
    <w:rsid w:val="00730636"/>
    <w:rsid w:val="00730A5C"/>
    <w:rsid w:val="00731049"/>
    <w:rsid w:val="00731C7D"/>
    <w:rsid w:val="00731D02"/>
    <w:rsid w:val="00732D95"/>
    <w:rsid w:val="0073334B"/>
    <w:rsid w:val="00733BC3"/>
    <w:rsid w:val="0073413D"/>
    <w:rsid w:val="0073419D"/>
    <w:rsid w:val="007345AE"/>
    <w:rsid w:val="00734C18"/>
    <w:rsid w:val="00735399"/>
    <w:rsid w:val="00736AED"/>
    <w:rsid w:val="00736BBC"/>
    <w:rsid w:val="00737096"/>
    <w:rsid w:val="0073715A"/>
    <w:rsid w:val="00740522"/>
    <w:rsid w:val="007415A8"/>
    <w:rsid w:val="00741D55"/>
    <w:rsid w:val="0074249E"/>
    <w:rsid w:val="007427B0"/>
    <w:rsid w:val="00742990"/>
    <w:rsid w:val="00742C16"/>
    <w:rsid w:val="0074320E"/>
    <w:rsid w:val="00743C5F"/>
    <w:rsid w:val="007441EF"/>
    <w:rsid w:val="00744469"/>
    <w:rsid w:val="007444C0"/>
    <w:rsid w:val="00744569"/>
    <w:rsid w:val="00744B8C"/>
    <w:rsid w:val="007452CF"/>
    <w:rsid w:val="0074532B"/>
    <w:rsid w:val="007459A3"/>
    <w:rsid w:val="0074697D"/>
    <w:rsid w:val="00746CD2"/>
    <w:rsid w:val="00746F72"/>
    <w:rsid w:val="00746FCA"/>
    <w:rsid w:val="0074721B"/>
    <w:rsid w:val="007500BD"/>
    <w:rsid w:val="007500E4"/>
    <w:rsid w:val="0075088A"/>
    <w:rsid w:val="007512FF"/>
    <w:rsid w:val="00751315"/>
    <w:rsid w:val="00751CF0"/>
    <w:rsid w:val="00752C41"/>
    <w:rsid w:val="00753A6B"/>
    <w:rsid w:val="00754455"/>
    <w:rsid w:val="00754909"/>
    <w:rsid w:val="00754D7D"/>
    <w:rsid w:val="007550B4"/>
    <w:rsid w:val="007551C2"/>
    <w:rsid w:val="0075572C"/>
    <w:rsid w:val="00755E15"/>
    <w:rsid w:val="00756780"/>
    <w:rsid w:val="00756CE2"/>
    <w:rsid w:val="00757096"/>
    <w:rsid w:val="00757853"/>
    <w:rsid w:val="00757F25"/>
    <w:rsid w:val="007601B6"/>
    <w:rsid w:val="00760706"/>
    <w:rsid w:val="00760944"/>
    <w:rsid w:val="007620EB"/>
    <w:rsid w:val="0076227C"/>
    <w:rsid w:val="00762588"/>
    <w:rsid w:val="0076274A"/>
    <w:rsid w:val="00763558"/>
    <w:rsid w:val="007637D2"/>
    <w:rsid w:val="0076433C"/>
    <w:rsid w:val="00764BB9"/>
    <w:rsid w:val="007654A2"/>
    <w:rsid w:val="007660E7"/>
    <w:rsid w:val="007661D2"/>
    <w:rsid w:val="007662F7"/>
    <w:rsid w:val="007663F2"/>
    <w:rsid w:val="00767351"/>
    <w:rsid w:val="00767AA9"/>
    <w:rsid w:val="00767E03"/>
    <w:rsid w:val="00770C66"/>
    <w:rsid w:val="00771175"/>
    <w:rsid w:val="0077189A"/>
    <w:rsid w:val="007719DB"/>
    <w:rsid w:val="00772F91"/>
    <w:rsid w:val="00773003"/>
    <w:rsid w:val="0077333A"/>
    <w:rsid w:val="00773968"/>
    <w:rsid w:val="007739A8"/>
    <w:rsid w:val="00773AFC"/>
    <w:rsid w:val="00773D25"/>
    <w:rsid w:val="00773F65"/>
    <w:rsid w:val="0077434B"/>
    <w:rsid w:val="007747B8"/>
    <w:rsid w:val="00774C40"/>
    <w:rsid w:val="007754D0"/>
    <w:rsid w:val="007754EA"/>
    <w:rsid w:val="007771C3"/>
    <w:rsid w:val="00777E61"/>
    <w:rsid w:val="00780519"/>
    <w:rsid w:val="007810F2"/>
    <w:rsid w:val="007815F4"/>
    <w:rsid w:val="00781BC8"/>
    <w:rsid w:val="00782520"/>
    <w:rsid w:val="00782785"/>
    <w:rsid w:val="0078317A"/>
    <w:rsid w:val="00783C68"/>
    <w:rsid w:val="00783D91"/>
    <w:rsid w:val="00784197"/>
    <w:rsid w:val="007846F4"/>
    <w:rsid w:val="007850F8"/>
    <w:rsid w:val="00785352"/>
    <w:rsid w:val="00786657"/>
    <w:rsid w:val="00786A8F"/>
    <w:rsid w:val="007871DE"/>
    <w:rsid w:val="00787D7E"/>
    <w:rsid w:val="007902F8"/>
    <w:rsid w:val="00790700"/>
    <w:rsid w:val="00790777"/>
    <w:rsid w:val="00790FEC"/>
    <w:rsid w:val="00791761"/>
    <w:rsid w:val="00791C20"/>
    <w:rsid w:val="00791CC0"/>
    <w:rsid w:val="007933AC"/>
    <w:rsid w:val="007939B2"/>
    <w:rsid w:val="007940DE"/>
    <w:rsid w:val="007942B9"/>
    <w:rsid w:val="0079485D"/>
    <w:rsid w:val="007951C7"/>
    <w:rsid w:val="007954A4"/>
    <w:rsid w:val="00795625"/>
    <w:rsid w:val="00795D8A"/>
    <w:rsid w:val="00796FBD"/>
    <w:rsid w:val="0079758B"/>
    <w:rsid w:val="007A065B"/>
    <w:rsid w:val="007A0920"/>
    <w:rsid w:val="007A0BD1"/>
    <w:rsid w:val="007A1901"/>
    <w:rsid w:val="007A21C5"/>
    <w:rsid w:val="007A2462"/>
    <w:rsid w:val="007A2D75"/>
    <w:rsid w:val="007A323B"/>
    <w:rsid w:val="007A393B"/>
    <w:rsid w:val="007A43A6"/>
    <w:rsid w:val="007A4535"/>
    <w:rsid w:val="007A53F4"/>
    <w:rsid w:val="007A5B0B"/>
    <w:rsid w:val="007A5E77"/>
    <w:rsid w:val="007A66A5"/>
    <w:rsid w:val="007A6809"/>
    <w:rsid w:val="007A6AC6"/>
    <w:rsid w:val="007A6B41"/>
    <w:rsid w:val="007A6B76"/>
    <w:rsid w:val="007A72FB"/>
    <w:rsid w:val="007B008B"/>
    <w:rsid w:val="007B0C6C"/>
    <w:rsid w:val="007B0D5D"/>
    <w:rsid w:val="007B0DE3"/>
    <w:rsid w:val="007B27D2"/>
    <w:rsid w:val="007B2EAC"/>
    <w:rsid w:val="007B4111"/>
    <w:rsid w:val="007B4EF8"/>
    <w:rsid w:val="007B5195"/>
    <w:rsid w:val="007B58FA"/>
    <w:rsid w:val="007B5D45"/>
    <w:rsid w:val="007B63B7"/>
    <w:rsid w:val="007B65C4"/>
    <w:rsid w:val="007B6653"/>
    <w:rsid w:val="007B74BE"/>
    <w:rsid w:val="007B7A6C"/>
    <w:rsid w:val="007C01B6"/>
    <w:rsid w:val="007C0BEF"/>
    <w:rsid w:val="007C1173"/>
    <w:rsid w:val="007C118E"/>
    <w:rsid w:val="007C18C2"/>
    <w:rsid w:val="007C221C"/>
    <w:rsid w:val="007C2576"/>
    <w:rsid w:val="007C259A"/>
    <w:rsid w:val="007C2EFF"/>
    <w:rsid w:val="007C3016"/>
    <w:rsid w:val="007C3100"/>
    <w:rsid w:val="007C3C56"/>
    <w:rsid w:val="007C43B4"/>
    <w:rsid w:val="007C4AD5"/>
    <w:rsid w:val="007C4E56"/>
    <w:rsid w:val="007C5304"/>
    <w:rsid w:val="007C54FC"/>
    <w:rsid w:val="007C599A"/>
    <w:rsid w:val="007C5A4E"/>
    <w:rsid w:val="007C5ADC"/>
    <w:rsid w:val="007C61F3"/>
    <w:rsid w:val="007C6985"/>
    <w:rsid w:val="007C6E00"/>
    <w:rsid w:val="007C72A8"/>
    <w:rsid w:val="007D0151"/>
    <w:rsid w:val="007D0E2E"/>
    <w:rsid w:val="007D131B"/>
    <w:rsid w:val="007D19EF"/>
    <w:rsid w:val="007D1A10"/>
    <w:rsid w:val="007D1ABE"/>
    <w:rsid w:val="007D2173"/>
    <w:rsid w:val="007D2289"/>
    <w:rsid w:val="007D2899"/>
    <w:rsid w:val="007D47CD"/>
    <w:rsid w:val="007D63B5"/>
    <w:rsid w:val="007D6CE6"/>
    <w:rsid w:val="007D719E"/>
    <w:rsid w:val="007D7CF4"/>
    <w:rsid w:val="007E0113"/>
    <w:rsid w:val="007E1193"/>
    <w:rsid w:val="007E1275"/>
    <w:rsid w:val="007E1E9B"/>
    <w:rsid w:val="007E211F"/>
    <w:rsid w:val="007E2178"/>
    <w:rsid w:val="007E2BAF"/>
    <w:rsid w:val="007E2DE2"/>
    <w:rsid w:val="007E32D9"/>
    <w:rsid w:val="007E3565"/>
    <w:rsid w:val="007E36AA"/>
    <w:rsid w:val="007E4524"/>
    <w:rsid w:val="007E48CA"/>
    <w:rsid w:val="007E57E8"/>
    <w:rsid w:val="007E59CA"/>
    <w:rsid w:val="007E5B8D"/>
    <w:rsid w:val="007E6511"/>
    <w:rsid w:val="007E7001"/>
    <w:rsid w:val="007E74E4"/>
    <w:rsid w:val="007E7778"/>
    <w:rsid w:val="007F047B"/>
    <w:rsid w:val="007F0B26"/>
    <w:rsid w:val="007F1496"/>
    <w:rsid w:val="007F275A"/>
    <w:rsid w:val="007F507F"/>
    <w:rsid w:val="007F51CC"/>
    <w:rsid w:val="007F5383"/>
    <w:rsid w:val="007F55E2"/>
    <w:rsid w:val="007F5F94"/>
    <w:rsid w:val="007F64B1"/>
    <w:rsid w:val="007F74E4"/>
    <w:rsid w:val="007F7987"/>
    <w:rsid w:val="008000EE"/>
    <w:rsid w:val="00800130"/>
    <w:rsid w:val="0080055A"/>
    <w:rsid w:val="0080089F"/>
    <w:rsid w:val="008017C0"/>
    <w:rsid w:val="00801901"/>
    <w:rsid w:val="00801B67"/>
    <w:rsid w:val="00801BAE"/>
    <w:rsid w:val="00801D20"/>
    <w:rsid w:val="00801D46"/>
    <w:rsid w:val="00802A15"/>
    <w:rsid w:val="00802B28"/>
    <w:rsid w:val="00803BB2"/>
    <w:rsid w:val="0080445A"/>
    <w:rsid w:val="008047BA"/>
    <w:rsid w:val="00805DC8"/>
    <w:rsid w:val="0080631C"/>
    <w:rsid w:val="00806522"/>
    <w:rsid w:val="0080668D"/>
    <w:rsid w:val="00806D18"/>
    <w:rsid w:val="008070E2"/>
    <w:rsid w:val="0080737A"/>
    <w:rsid w:val="008077EA"/>
    <w:rsid w:val="00807B5C"/>
    <w:rsid w:val="00807BD8"/>
    <w:rsid w:val="00807E5E"/>
    <w:rsid w:val="00810344"/>
    <w:rsid w:val="0081040C"/>
    <w:rsid w:val="00811CEF"/>
    <w:rsid w:val="008125C7"/>
    <w:rsid w:val="00812D2F"/>
    <w:rsid w:val="00813500"/>
    <w:rsid w:val="00813F05"/>
    <w:rsid w:val="008144EA"/>
    <w:rsid w:val="00814834"/>
    <w:rsid w:val="00814986"/>
    <w:rsid w:val="008152C9"/>
    <w:rsid w:val="00815410"/>
    <w:rsid w:val="008167D2"/>
    <w:rsid w:val="008167F9"/>
    <w:rsid w:val="0081694F"/>
    <w:rsid w:val="008169E8"/>
    <w:rsid w:val="00816A2C"/>
    <w:rsid w:val="00816A67"/>
    <w:rsid w:val="00817528"/>
    <w:rsid w:val="00817E33"/>
    <w:rsid w:val="0082032E"/>
    <w:rsid w:val="00820849"/>
    <w:rsid w:val="008209B8"/>
    <w:rsid w:val="00821285"/>
    <w:rsid w:val="0082276A"/>
    <w:rsid w:val="008229C2"/>
    <w:rsid w:val="00823396"/>
    <w:rsid w:val="008238B8"/>
    <w:rsid w:val="0082472F"/>
    <w:rsid w:val="008249D1"/>
    <w:rsid w:val="00824D2A"/>
    <w:rsid w:val="00826C93"/>
    <w:rsid w:val="008270A4"/>
    <w:rsid w:val="008273F8"/>
    <w:rsid w:val="008279F6"/>
    <w:rsid w:val="00827F68"/>
    <w:rsid w:val="00830EF2"/>
    <w:rsid w:val="008310D9"/>
    <w:rsid w:val="008318A3"/>
    <w:rsid w:val="0083247C"/>
    <w:rsid w:val="0083341B"/>
    <w:rsid w:val="0083391B"/>
    <w:rsid w:val="00833EA4"/>
    <w:rsid w:val="00834639"/>
    <w:rsid w:val="00835FD5"/>
    <w:rsid w:val="0083693D"/>
    <w:rsid w:val="00836974"/>
    <w:rsid w:val="00836C03"/>
    <w:rsid w:val="00837181"/>
    <w:rsid w:val="0083731E"/>
    <w:rsid w:val="00837AA5"/>
    <w:rsid w:val="0084009E"/>
    <w:rsid w:val="0084078A"/>
    <w:rsid w:val="00841439"/>
    <w:rsid w:val="00841619"/>
    <w:rsid w:val="0084182C"/>
    <w:rsid w:val="00842010"/>
    <w:rsid w:val="0084318E"/>
    <w:rsid w:val="008436A4"/>
    <w:rsid w:val="00843705"/>
    <w:rsid w:val="0084379E"/>
    <w:rsid w:val="00844015"/>
    <w:rsid w:val="00844161"/>
    <w:rsid w:val="00844EAE"/>
    <w:rsid w:val="00846038"/>
    <w:rsid w:val="008461FF"/>
    <w:rsid w:val="00846244"/>
    <w:rsid w:val="0084627F"/>
    <w:rsid w:val="00846A26"/>
    <w:rsid w:val="0084784D"/>
    <w:rsid w:val="00847CEE"/>
    <w:rsid w:val="00847D54"/>
    <w:rsid w:val="00847D73"/>
    <w:rsid w:val="008505D7"/>
    <w:rsid w:val="008509C9"/>
    <w:rsid w:val="00850D45"/>
    <w:rsid w:val="00852140"/>
    <w:rsid w:val="00852B6C"/>
    <w:rsid w:val="00852E67"/>
    <w:rsid w:val="00852EC1"/>
    <w:rsid w:val="00853388"/>
    <w:rsid w:val="008538D0"/>
    <w:rsid w:val="00853B27"/>
    <w:rsid w:val="00853B31"/>
    <w:rsid w:val="0085400A"/>
    <w:rsid w:val="0085443D"/>
    <w:rsid w:val="00855998"/>
    <w:rsid w:val="008562A0"/>
    <w:rsid w:val="00856531"/>
    <w:rsid w:val="0085660A"/>
    <w:rsid w:val="008566C8"/>
    <w:rsid w:val="00856FA3"/>
    <w:rsid w:val="00856FF7"/>
    <w:rsid w:val="0085743F"/>
    <w:rsid w:val="00857634"/>
    <w:rsid w:val="0085775F"/>
    <w:rsid w:val="00857AA3"/>
    <w:rsid w:val="00857B28"/>
    <w:rsid w:val="00857D43"/>
    <w:rsid w:val="00857F8B"/>
    <w:rsid w:val="0086045B"/>
    <w:rsid w:val="00861728"/>
    <w:rsid w:val="00861DD3"/>
    <w:rsid w:val="00862075"/>
    <w:rsid w:val="008632C0"/>
    <w:rsid w:val="00865A8B"/>
    <w:rsid w:val="00865B97"/>
    <w:rsid w:val="008667A8"/>
    <w:rsid w:val="0086772C"/>
    <w:rsid w:val="00867E1A"/>
    <w:rsid w:val="00870EAF"/>
    <w:rsid w:val="00871CE9"/>
    <w:rsid w:val="00872994"/>
    <w:rsid w:val="00872AB5"/>
    <w:rsid w:val="00872B9F"/>
    <w:rsid w:val="00873F18"/>
    <w:rsid w:val="0087489E"/>
    <w:rsid w:val="00874DFD"/>
    <w:rsid w:val="00875013"/>
    <w:rsid w:val="008753E8"/>
    <w:rsid w:val="0087541C"/>
    <w:rsid w:val="0087567A"/>
    <w:rsid w:val="00875851"/>
    <w:rsid w:val="008760A4"/>
    <w:rsid w:val="00876B4B"/>
    <w:rsid w:val="00876B68"/>
    <w:rsid w:val="008772BE"/>
    <w:rsid w:val="008775BB"/>
    <w:rsid w:val="008809B8"/>
    <w:rsid w:val="00880F5D"/>
    <w:rsid w:val="00880F6C"/>
    <w:rsid w:val="00881166"/>
    <w:rsid w:val="008817BC"/>
    <w:rsid w:val="00881D0A"/>
    <w:rsid w:val="00882400"/>
    <w:rsid w:val="00882E2E"/>
    <w:rsid w:val="00883201"/>
    <w:rsid w:val="00883CF5"/>
    <w:rsid w:val="00883EEA"/>
    <w:rsid w:val="00884495"/>
    <w:rsid w:val="008844D1"/>
    <w:rsid w:val="00884952"/>
    <w:rsid w:val="00884C9A"/>
    <w:rsid w:val="00885C1D"/>
    <w:rsid w:val="00885CB4"/>
    <w:rsid w:val="00886205"/>
    <w:rsid w:val="008863FC"/>
    <w:rsid w:val="00886758"/>
    <w:rsid w:val="00887156"/>
    <w:rsid w:val="0088723B"/>
    <w:rsid w:val="00887615"/>
    <w:rsid w:val="008904C5"/>
    <w:rsid w:val="0089075D"/>
    <w:rsid w:val="0089141C"/>
    <w:rsid w:val="008915DE"/>
    <w:rsid w:val="00891718"/>
    <w:rsid w:val="00891E17"/>
    <w:rsid w:val="00892808"/>
    <w:rsid w:val="00892DDB"/>
    <w:rsid w:val="00893272"/>
    <w:rsid w:val="0089367F"/>
    <w:rsid w:val="0089466D"/>
    <w:rsid w:val="008951A8"/>
    <w:rsid w:val="00895FAE"/>
    <w:rsid w:val="008964A1"/>
    <w:rsid w:val="008968D7"/>
    <w:rsid w:val="00896DB2"/>
    <w:rsid w:val="00896EB8"/>
    <w:rsid w:val="008A0E21"/>
    <w:rsid w:val="008A0EE4"/>
    <w:rsid w:val="008A1431"/>
    <w:rsid w:val="008A1EB8"/>
    <w:rsid w:val="008A201E"/>
    <w:rsid w:val="008A2168"/>
    <w:rsid w:val="008A2610"/>
    <w:rsid w:val="008A2701"/>
    <w:rsid w:val="008A28AE"/>
    <w:rsid w:val="008A3139"/>
    <w:rsid w:val="008A43E5"/>
    <w:rsid w:val="008A4C71"/>
    <w:rsid w:val="008A4C87"/>
    <w:rsid w:val="008A54B9"/>
    <w:rsid w:val="008A65A7"/>
    <w:rsid w:val="008A70C7"/>
    <w:rsid w:val="008A7D0D"/>
    <w:rsid w:val="008A7E55"/>
    <w:rsid w:val="008B00E3"/>
    <w:rsid w:val="008B01CF"/>
    <w:rsid w:val="008B0929"/>
    <w:rsid w:val="008B0F8F"/>
    <w:rsid w:val="008B0F95"/>
    <w:rsid w:val="008B13BD"/>
    <w:rsid w:val="008B13DF"/>
    <w:rsid w:val="008B1C49"/>
    <w:rsid w:val="008B1ED0"/>
    <w:rsid w:val="008B2117"/>
    <w:rsid w:val="008B356B"/>
    <w:rsid w:val="008B3C72"/>
    <w:rsid w:val="008B3ED7"/>
    <w:rsid w:val="008B4E9B"/>
    <w:rsid w:val="008B5701"/>
    <w:rsid w:val="008B5A4B"/>
    <w:rsid w:val="008B5ED3"/>
    <w:rsid w:val="008B64A6"/>
    <w:rsid w:val="008B6932"/>
    <w:rsid w:val="008B74B7"/>
    <w:rsid w:val="008B77F7"/>
    <w:rsid w:val="008B7B1D"/>
    <w:rsid w:val="008C004E"/>
    <w:rsid w:val="008C0215"/>
    <w:rsid w:val="008C0D03"/>
    <w:rsid w:val="008C10DA"/>
    <w:rsid w:val="008C11BE"/>
    <w:rsid w:val="008C23A2"/>
    <w:rsid w:val="008C2429"/>
    <w:rsid w:val="008C333F"/>
    <w:rsid w:val="008C3C77"/>
    <w:rsid w:val="008C5674"/>
    <w:rsid w:val="008C5B9A"/>
    <w:rsid w:val="008C6811"/>
    <w:rsid w:val="008C7388"/>
    <w:rsid w:val="008C7629"/>
    <w:rsid w:val="008C7F01"/>
    <w:rsid w:val="008D05D9"/>
    <w:rsid w:val="008D0DFF"/>
    <w:rsid w:val="008D0E03"/>
    <w:rsid w:val="008D207A"/>
    <w:rsid w:val="008D23C6"/>
    <w:rsid w:val="008D25C5"/>
    <w:rsid w:val="008D2E83"/>
    <w:rsid w:val="008D3567"/>
    <w:rsid w:val="008D3690"/>
    <w:rsid w:val="008D3813"/>
    <w:rsid w:val="008D3952"/>
    <w:rsid w:val="008D3AAB"/>
    <w:rsid w:val="008D3F73"/>
    <w:rsid w:val="008D59F7"/>
    <w:rsid w:val="008D5A2D"/>
    <w:rsid w:val="008D7109"/>
    <w:rsid w:val="008D7EAB"/>
    <w:rsid w:val="008E03C5"/>
    <w:rsid w:val="008E0739"/>
    <w:rsid w:val="008E1130"/>
    <w:rsid w:val="008E2080"/>
    <w:rsid w:val="008E25C7"/>
    <w:rsid w:val="008E2C29"/>
    <w:rsid w:val="008E31F2"/>
    <w:rsid w:val="008E3533"/>
    <w:rsid w:val="008E4099"/>
    <w:rsid w:val="008E41DB"/>
    <w:rsid w:val="008E44C5"/>
    <w:rsid w:val="008E4B39"/>
    <w:rsid w:val="008E5C4F"/>
    <w:rsid w:val="008E742E"/>
    <w:rsid w:val="008E75AF"/>
    <w:rsid w:val="008F009E"/>
    <w:rsid w:val="008F05D8"/>
    <w:rsid w:val="008F06EB"/>
    <w:rsid w:val="008F088C"/>
    <w:rsid w:val="008F0C31"/>
    <w:rsid w:val="008F1094"/>
    <w:rsid w:val="008F17C8"/>
    <w:rsid w:val="008F1ACD"/>
    <w:rsid w:val="008F2E34"/>
    <w:rsid w:val="008F2E41"/>
    <w:rsid w:val="008F33AA"/>
    <w:rsid w:val="008F38FD"/>
    <w:rsid w:val="008F455D"/>
    <w:rsid w:val="008F4EFB"/>
    <w:rsid w:val="008F532F"/>
    <w:rsid w:val="008F5BE3"/>
    <w:rsid w:val="008F5EA6"/>
    <w:rsid w:val="008F6101"/>
    <w:rsid w:val="008F6897"/>
    <w:rsid w:val="008F705C"/>
    <w:rsid w:val="009005EE"/>
    <w:rsid w:val="00900663"/>
    <w:rsid w:val="00901F75"/>
    <w:rsid w:val="00903D25"/>
    <w:rsid w:val="00903EC0"/>
    <w:rsid w:val="009042F2"/>
    <w:rsid w:val="00904CAB"/>
    <w:rsid w:val="0090542C"/>
    <w:rsid w:val="00905468"/>
    <w:rsid w:val="00905AB5"/>
    <w:rsid w:val="0090617D"/>
    <w:rsid w:val="00906591"/>
    <w:rsid w:val="00906EB7"/>
    <w:rsid w:val="009073FC"/>
    <w:rsid w:val="0090797F"/>
    <w:rsid w:val="00907A61"/>
    <w:rsid w:val="00907CFC"/>
    <w:rsid w:val="00910802"/>
    <w:rsid w:val="00910BAF"/>
    <w:rsid w:val="00911040"/>
    <w:rsid w:val="00911ED3"/>
    <w:rsid w:val="00912095"/>
    <w:rsid w:val="00912569"/>
    <w:rsid w:val="00913040"/>
    <w:rsid w:val="009136DA"/>
    <w:rsid w:val="00913FF8"/>
    <w:rsid w:val="0091417E"/>
    <w:rsid w:val="00914799"/>
    <w:rsid w:val="00914A3A"/>
    <w:rsid w:val="00914CA8"/>
    <w:rsid w:val="00915846"/>
    <w:rsid w:val="009159CA"/>
    <w:rsid w:val="009166F1"/>
    <w:rsid w:val="00917018"/>
    <w:rsid w:val="00917B84"/>
    <w:rsid w:val="009200ED"/>
    <w:rsid w:val="009201E7"/>
    <w:rsid w:val="00920205"/>
    <w:rsid w:val="00920307"/>
    <w:rsid w:val="009208B7"/>
    <w:rsid w:val="009212FA"/>
    <w:rsid w:val="0092142E"/>
    <w:rsid w:val="00921591"/>
    <w:rsid w:val="0092178A"/>
    <w:rsid w:val="00921A67"/>
    <w:rsid w:val="009224E7"/>
    <w:rsid w:val="0092276F"/>
    <w:rsid w:val="00922DE5"/>
    <w:rsid w:val="00922F1E"/>
    <w:rsid w:val="00923475"/>
    <w:rsid w:val="009239A9"/>
    <w:rsid w:val="00923A46"/>
    <w:rsid w:val="00923C16"/>
    <w:rsid w:val="0092405A"/>
    <w:rsid w:val="009253A0"/>
    <w:rsid w:val="0092631C"/>
    <w:rsid w:val="00926EC6"/>
    <w:rsid w:val="009271AE"/>
    <w:rsid w:val="009276F9"/>
    <w:rsid w:val="00927A7F"/>
    <w:rsid w:val="00927BDD"/>
    <w:rsid w:val="0093022F"/>
    <w:rsid w:val="00930579"/>
    <w:rsid w:val="009307BC"/>
    <w:rsid w:val="00930AF8"/>
    <w:rsid w:val="0093144C"/>
    <w:rsid w:val="009314C8"/>
    <w:rsid w:val="0093196F"/>
    <w:rsid w:val="00932F38"/>
    <w:rsid w:val="00933921"/>
    <w:rsid w:val="009339EC"/>
    <w:rsid w:val="009340B4"/>
    <w:rsid w:val="0093435C"/>
    <w:rsid w:val="00934B1D"/>
    <w:rsid w:val="00934D43"/>
    <w:rsid w:val="009351C9"/>
    <w:rsid w:val="00935285"/>
    <w:rsid w:val="009355B9"/>
    <w:rsid w:val="00935D74"/>
    <w:rsid w:val="00936241"/>
    <w:rsid w:val="00936A90"/>
    <w:rsid w:val="0093763B"/>
    <w:rsid w:val="00940474"/>
    <w:rsid w:val="009407FC"/>
    <w:rsid w:val="00940CCA"/>
    <w:rsid w:val="00940E8F"/>
    <w:rsid w:val="009411D4"/>
    <w:rsid w:val="00941429"/>
    <w:rsid w:val="00941599"/>
    <w:rsid w:val="009416AD"/>
    <w:rsid w:val="009417D0"/>
    <w:rsid w:val="0094186F"/>
    <w:rsid w:val="009428CB"/>
    <w:rsid w:val="0094443D"/>
    <w:rsid w:val="0094506E"/>
    <w:rsid w:val="00945FF1"/>
    <w:rsid w:val="009462C0"/>
    <w:rsid w:val="009470D1"/>
    <w:rsid w:val="009476BF"/>
    <w:rsid w:val="00947739"/>
    <w:rsid w:val="00947CE3"/>
    <w:rsid w:val="009502E5"/>
    <w:rsid w:val="00950813"/>
    <w:rsid w:val="0095156A"/>
    <w:rsid w:val="0095192B"/>
    <w:rsid w:val="009526C6"/>
    <w:rsid w:val="009530B3"/>
    <w:rsid w:val="009536E5"/>
    <w:rsid w:val="00953893"/>
    <w:rsid w:val="00953D0E"/>
    <w:rsid w:val="00953EA9"/>
    <w:rsid w:val="00954F65"/>
    <w:rsid w:val="009556BD"/>
    <w:rsid w:val="00955A51"/>
    <w:rsid w:val="0095630B"/>
    <w:rsid w:val="009566A9"/>
    <w:rsid w:val="00956A61"/>
    <w:rsid w:val="00956D4E"/>
    <w:rsid w:val="00956EAC"/>
    <w:rsid w:val="00956EBB"/>
    <w:rsid w:val="0095774D"/>
    <w:rsid w:val="00957BA7"/>
    <w:rsid w:val="00957D8F"/>
    <w:rsid w:val="00960B59"/>
    <w:rsid w:val="00960BC2"/>
    <w:rsid w:val="00960C08"/>
    <w:rsid w:val="00960DF0"/>
    <w:rsid w:val="009614BD"/>
    <w:rsid w:val="00961FE2"/>
    <w:rsid w:val="00962139"/>
    <w:rsid w:val="0096288D"/>
    <w:rsid w:val="0096308A"/>
    <w:rsid w:val="009631CA"/>
    <w:rsid w:val="00963D14"/>
    <w:rsid w:val="00964255"/>
    <w:rsid w:val="00964583"/>
    <w:rsid w:val="00965077"/>
    <w:rsid w:val="009657FE"/>
    <w:rsid w:val="00965DC9"/>
    <w:rsid w:val="00967675"/>
    <w:rsid w:val="00970040"/>
    <w:rsid w:val="00970BDC"/>
    <w:rsid w:val="00970C3D"/>
    <w:rsid w:val="00970CE1"/>
    <w:rsid w:val="00971090"/>
    <w:rsid w:val="00971980"/>
    <w:rsid w:val="00971DBA"/>
    <w:rsid w:val="00971F5E"/>
    <w:rsid w:val="009724FE"/>
    <w:rsid w:val="00972636"/>
    <w:rsid w:val="00972AC6"/>
    <w:rsid w:val="00973219"/>
    <w:rsid w:val="00974903"/>
    <w:rsid w:val="00974B5A"/>
    <w:rsid w:val="00975224"/>
    <w:rsid w:val="009752F3"/>
    <w:rsid w:val="00975451"/>
    <w:rsid w:val="0097578C"/>
    <w:rsid w:val="00975898"/>
    <w:rsid w:val="00975FB6"/>
    <w:rsid w:val="009769C3"/>
    <w:rsid w:val="00976BD8"/>
    <w:rsid w:val="00976DAF"/>
    <w:rsid w:val="00976F3F"/>
    <w:rsid w:val="0097709C"/>
    <w:rsid w:val="009770CC"/>
    <w:rsid w:val="00977569"/>
    <w:rsid w:val="00977B7E"/>
    <w:rsid w:val="00977BBB"/>
    <w:rsid w:val="00980781"/>
    <w:rsid w:val="00980BA9"/>
    <w:rsid w:val="00980BE4"/>
    <w:rsid w:val="00980BF8"/>
    <w:rsid w:val="009818F6"/>
    <w:rsid w:val="0098211B"/>
    <w:rsid w:val="0098323E"/>
    <w:rsid w:val="009833C7"/>
    <w:rsid w:val="009833FD"/>
    <w:rsid w:val="00983671"/>
    <w:rsid w:val="00983EAA"/>
    <w:rsid w:val="0098454C"/>
    <w:rsid w:val="009849BA"/>
    <w:rsid w:val="00984CA4"/>
    <w:rsid w:val="0098589F"/>
    <w:rsid w:val="009860C0"/>
    <w:rsid w:val="009863C3"/>
    <w:rsid w:val="0098654C"/>
    <w:rsid w:val="009865A6"/>
    <w:rsid w:val="0098680C"/>
    <w:rsid w:val="00986EBB"/>
    <w:rsid w:val="00986FE0"/>
    <w:rsid w:val="0098706A"/>
    <w:rsid w:val="0098716E"/>
    <w:rsid w:val="00987DA6"/>
    <w:rsid w:val="00987FEB"/>
    <w:rsid w:val="0099127C"/>
    <w:rsid w:val="00991607"/>
    <w:rsid w:val="00991631"/>
    <w:rsid w:val="00992913"/>
    <w:rsid w:val="00993B20"/>
    <w:rsid w:val="00993E0F"/>
    <w:rsid w:val="0099502F"/>
    <w:rsid w:val="009952A3"/>
    <w:rsid w:val="009963ED"/>
    <w:rsid w:val="00996D29"/>
    <w:rsid w:val="0099731F"/>
    <w:rsid w:val="0099797E"/>
    <w:rsid w:val="0099799F"/>
    <w:rsid w:val="009A01D8"/>
    <w:rsid w:val="009A0750"/>
    <w:rsid w:val="009A192C"/>
    <w:rsid w:val="009A2A54"/>
    <w:rsid w:val="009A31CE"/>
    <w:rsid w:val="009A3970"/>
    <w:rsid w:val="009A3C45"/>
    <w:rsid w:val="009A4651"/>
    <w:rsid w:val="009A49A2"/>
    <w:rsid w:val="009A4A8D"/>
    <w:rsid w:val="009A4B2E"/>
    <w:rsid w:val="009A4D02"/>
    <w:rsid w:val="009A5AB1"/>
    <w:rsid w:val="009A7566"/>
    <w:rsid w:val="009B0165"/>
    <w:rsid w:val="009B0D2E"/>
    <w:rsid w:val="009B15FC"/>
    <w:rsid w:val="009B17EC"/>
    <w:rsid w:val="009B1EA8"/>
    <w:rsid w:val="009B2851"/>
    <w:rsid w:val="009B2C99"/>
    <w:rsid w:val="009B2DD8"/>
    <w:rsid w:val="009B2E31"/>
    <w:rsid w:val="009B2F85"/>
    <w:rsid w:val="009B34C6"/>
    <w:rsid w:val="009B4294"/>
    <w:rsid w:val="009B45EB"/>
    <w:rsid w:val="009B4665"/>
    <w:rsid w:val="009B4B74"/>
    <w:rsid w:val="009B4BB3"/>
    <w:rsid w:val="009B50D6"/>
    <w:rsid w:val="009B55C9"/>
    <w:rsid w:val="009B7262"/>
    <w:rsid w:val="009B73DC"/>
    <w:rsid w:val="009C04FC"/>
    <w:rsid w:val="009C0B50"/>
    <w:rsid w:val="009C22CD"/>
    <w:rsid w:val="009C266C"/>
    <w:rsid w:val="009C2D78"/>
    <w:rsid w:val="009C35FC"/>
    <w:rsid w:val="009C38F2"/>
    <w:rsid w:val="009C3935"/>
    <w:rsid w:val="009C3AFB"/>
    <w:rsid w:val="009C412C"/>
    <w:rsid w:val="009C438C"/>
    <w:rsid w:val="009C46D2"/>
    <w:rsid w:val="009C4F21"/>
    <w:rsid w:val="009C591E"/>
    <w:rsid w:val="009C59AD"/>
    <w:rsid w:val="009C5C71"/>
    <w:rsid w:val="009C5DCE"/>
    <w:rsid w:val="009C669D"/>
    <w:rsid w:val="009C67FD"/>
    <w:rsid w:val="009C6DFC"/>
    <w:rsid w:val="009C7068"/>
    <w:rsid w:val="009C70E2"/>
    <w:rsid w:val="009C75C0"/>
    <w:rsid w:val="009C760D"/>
    <w:rsid w:val="009C769F"/>
    <w:rsid w:val="009C77B5"/>
    <w:rsid w:val="009C7F7C"/>
    <w:rsid w:val="009D013B"/>
    <w:rsid w:val="009D05A5"/>
    <w:rsid w:val="009D09E5"/>
    <w:rsid w:val="009D0BC8"/>
    <w:rsid w:val="009D0CFF"/>
    <w:rsid w:val="009D1412"/>
    <w:rsid w:val="009D25A7"/>
    <w:rsid w:val="009D27D6"/>
    <w:rsid w:val="009D2856"/>
    <w:rsid w:val="009D2D1C"/>
    <w:rsid w:val="009D3BD8"/>
    <w:rsid w:val="009D3E19"/>
    <w:rsid w:val="009D44AE"/>
    <w:rsid w:val="009D4C2C"/>
    <w:rsid w:val="009D4D1A"/>
    <w:rsid w:val="009D518E"/>
    <w:rsid w:val="009D5745"/>
    <w:rsid w:val="009D5DA2"/>
    <w:rsid w:val="009D7624"/>
    <w:rsid w:val="009D780D"/>
    <w:rsid w:val="009D7845"/>
    <w:rsid w:val="009E0369"/>
    <w:rsid w:val="009E083B"/>
    <w:rsid w:val="009E09BD"/>
    <w:rsid w:val="009E192A"/>
    <w:rsid w:val="009E2636"/>
    <w:rsid w:val="009E27F4"/>
    <w:rsid w:val="009E3102"/>
    <w:rsid w:val="009E41C3"/>
    <w:rsid w:val="009E429A"/>
    <w:rsid w:val="009E42CF"/>
    <w:rsid w:val="009E43A5"/>
    <w:rsid w:val="009E45C4"/>
    <w:rsid w:val="009E48F6"/>
    <w:rsid w:val="009E4C74"/>
    <w:rsid w:val="009E5283"/>
    <w:rsid w:val="009E5EEE"/>
    <w:rsid w:val="009E5FE9"/>
    <w:rsid w:val="009E6A7D"/>
    <w:rsid w:val="009E7A46"/>
    <w:rsid w:val="009F14D6"/>
    <w:rsid w:val="009F1AAB"/>
    <w:rsid w:val="009F1E72"/>
    <w:rsid w:val="009F2233"/>
    <w:rsid w:val="009F230A"/>
    <w:rsid w:val="009F29C8"/>
    <w:rsid w:val="009F36F2"/>
    <w:rsid w:val="009F4335"/>
    <w:rsid w:val="009F48F8"/>
    <w:rsid w:val="009F59B4"/>
    <w:rsid w:val="009F603A"/>
    <w:rsid w:val="009F6562"/>
    <w:rsid w:val="009F6649"/>
    <w:rsid w:val="009F6787"/>
    <w:rsid w:val="009F6A06"/>
    <w:rsid w:val="009F70C6"/>
    <w:rsid w:val="009F7216"/>
    <w:rsid w:val="009F7497"/>
    <w:rsid w:val="009F762F"/>
    <w:rsid w:val="00A00386"/>
    <w:rsid w:val="00A00B0E"/>
    <w:rsid w:val="00A00DD6"/>
    <w:rsid w:val="00A00E73"/>
    <w:rsid w:val="00A027AF"/>
    <w:rsid w:val="00A02815"/>
    <w:rsid w:val="00A0365B"/>
    <w:rsid w:val="00A038E7"/>
    <w:rsid w:val="00A03923"/>
    <w:rsid w:val="00A03BF6"/>
    <w:rsid w:val="00A04AB4"/>
    <w:rsid w:val="00A05F60"/>
    <w:rsid w:val="00A061EC"/>
    <w:rsid w:val="00A062D4"/>
    <w:rsid w:val="00A0685D"/>
    <w:rsid w:val="00A0728D"/>
    <w:rsid w:val="00A104DA"/>
    <w:rsid w:val="00A10664"/>
    <w:rsid w:val="00A106FD"/>
    <w:rsid w:val="00A10771"/>
    <w:rsid w:val="00A10D63"/>
    <w:rsid w:val="00A123F5"/>
    <w:rsid w:val="00A13382"/>
    <w:rsid w:val="00A135F9"/>
    <w:rsid w:val="00A13D4D"/>
    <w:rsid w:val="00A14118"/>
    <w:rsid w:val="00A1479C"/>
    <w:rsid w:val="00A14E3E"/>
    <w:rsid w:val="00A15A19"/>
    <w:rsid w:val="00A15FFD"/>
    <w:rsid w:val="00A16647"/>
    <w:rsid w:val="00A16AE1"/>
    <w:rsid w:val="00A1737C"/>
    <w:rsid w:val="00A179C1"/>
    <w:rsid w:val="00A17AD2"/>
    <w:rsid w:val="00A2046F"/>
    <w:rsid w:val="00A21BE5"/>
    <w:rsid w:val="00A21EEF"/>
    <w:rsid w:val="00A2240D"/>
    <w:rsid w:val="00A227A2"/>
    <w:rsid w:val="00A22D92"/>
    <w:rsid w:val="00A235BD"/>
    <w:rsid w:val="00A23C34"/>
    <w:rsid w:val="00A23D27"/>
    <w:rsid w:val="00A23D86"/>
    <w:rsid w:val="00A23EB5"/>
    <w:rsid w:val="00A23F16"/>
    <w:rsid w:val="00A2438C"/>
    <w:rsid w:val="00A24673"/>
    <w:rsid w:val="00A25502"/>
    <w:rsid w:val="00A2562C"/>
    <w:rsid w:val="00A25942"/>
    <w:rsid w:val="00A25B5B"/>
    <w:rsid w:val="00A262F3"/>
    <w:rsid w:val="00A26B2B"/>
    <w:rsid w:val="00A2732D"/>
    <w:rsid w:val="00A2794D"/>
    <w:rsid w:val="00A27A6E"/>
    <w:rsid w:val="00A3037E"/>
    <w:rsid w:val="00A3069E"/>
    <w:rsid w:val="00A30ADB"/>
    <w:rsid w:val="00A310A7"/>
    <w:rsid w:val="00A31110"/>
    <w:rsid w:val="00A3201F"/>
    <w:rsid w:val="00A321A2"/>
    <w:rsid w:val="00A32AC2"/>
    <w:rsid w:val="00A32F97"/>
    <w:rsid w:val="00A348DE"/>
    <w:rsid w:val="00A34DCF"/>
    <w:rsid w:val="00A360EA"/>
    <w:rsid w:val="00A364F4"/>
    <w:rsid w:val="00A36958"/>
    <w:rsid w:val="00A36FC4"/>
    <w:rsid w:val="00A37034"/>
    <w:rsid w:val="00A40A6D"/>
    <w:rsid w:val="00A410FB"/>
    <w:rsid w:val="00A415CB"/>
    <w:rsid w:val="00A429AA"/>
    <w:rsid w:val="00A43127"/>
    <w:rsid w:val="00A431F8"/>
    <w:rsid w:val="00A43200"/>
    <w:rsid w:val="00A44E9B"/>
    <w:rsid w:val="00A44F91"/>
    <w:rsid w:val="00A45827"/>
    <w:rsid w:val="00A46F83"/>
    <w:rsid w:val="00A473A5"/>
    <w:rsid w:val="00A4745D"/>
    <w:rsid w:val="00A47D11"/>
    <w:rsid w:val="00A50513"/>
    <w:rsid w:val="00A50607"/>
    <w:rsid w:val="00A50610"/>
    <w:rsid w:val="00A50898"/>
    <w:rsid w:val="00A5093A"/>
    <w:rsid w:val="00A51663"/>
    <w:rsid w:val="00A51BFF"/>
    <w:rsid w:val="00A51D95"/>
    <w:rsid w:val="00A520E1"/>
    <w:rsid w:val="00A5226F"/>
    <w:rsid w:val="00A52C37"/>
    <w:rsid w:val="00A52DD9"/>
    <w:rsid w:val="00A53754"/>
    <w:rsid w:val="00A54113"/>
    <w:rsid w:val="00A54576"/>
    <w:rsid w:val="00A54DF6"/>
    <w:rsid w:val="00A55123"/>
    <w:rsid w:val="00A55C0E"/>
    <w:rsid w:val="00A55E60"/>
    <w:rsid w:val="00A5606A"/>
    <w:rsid w:val="00A56CC7"/>
    <w:rsid w:val="00A56DCF"/>
    <w:rsid w:val="00A57706"/>
    <w:rsid w:val="00A57C83"/>
    <w:rsid w:val="00A602D8"/>
    <w:rsid w:val="00A60951"/>
    <w:rsid w:val="00A61BF2"/>
    <w:rsid w:val="00A61E45"/>
    <w:rsid w:val="00A6267D"/>
    <w:rsid w:val="00A62D7B"/>
    <w:rsid w:val="00A632B9"/>
    <w:rsid w:val="00A63319"/>
    <w:rsid w:val="00A6367C"/>
    <w:rsid w:val="00A63EAA"/>
    <w:rsid w:val="00A64224"/>
    <w:rsid w:val="00A64C80"/>
    <w:rsid w:val="00A65A23"/>
    <w:rsid w:val="00A66029"/>
    <w:rsid w:val="00A66066"/>
    <w:rsid w:val="00A66AFB"/>
    <w:rsid w:val="00A66C74"/>
    <w:rsid w:val="00A6754A"/>
    <w:rsid w:val="00A67790"/>
    <w:rsid w:val="00A67F8B"/>
    <w:rsid w:val="00A67FAB"/>
    <w:rsid w:val="00A704FC"/>
    <w:rsid w:val="00A70A64"/>
    <w:rsid w:val="00A71163"/>
    <w:rsid w:val="00A71E21"/>
    <w:rsid w:val="00A722EA"/>
    <w:rsid w:val="00A728D6"/>
    <w:rsid w:val="00A72FD5"/>
    <w:rsid w:val="00A737B1"/>
    <w:rsid w:val="00A73833"/>
    <w:rsid w:val="00A7399B"/>
    <w:rsid w:val="00A73ADE"/>
    <w:rsid w:val="00A73CC6"/>
    <w:rsid w:val="00A745F2"/>
    <w:rsid w:val="00A7519E"/>
    <w:rsid w:val="00A75A9F"/>
    <w:rsid w:val="00A764F1"/>
    <w:rsid w:val="00A803CF"/>
    <w:rsid w:val="00A804EF"/>
    <w:rsid w:val="00A811E8"/>
    <w:rsid w:val="00A8176A"/>
    <w:rsid w:val="00A81C4E"/>
    <w:rsid w:val="00A81C69"/>
    <w:rsid w:val="00A81FF7"/>
    <w:rsid w:val="00A828C9"/>
    <w:rsid w:val="00A82CA9"/>
    <w:rsid w:val="00A82F3F"/>
    <w:rsid w:val="00A83401"/>
    <w:rsid w:val="00A834BF"/>
    <w:rsid w:val="00A8423D"/>
    <w:rsid w:val="00A845BA"/>
    <w:rsid w:val="00A84655"/>
    <w:rsid w:val="00A84689"/>
    <w:rsid w:val="00A8479D"/>
    <w:rsid w:val="00A8539F"/>
    <w:rsid w:val="00A87954"/>
    <w:rsid w:val="00A903C8"/>
    <w:rsid w:val="00A91634"/>
    <w:rsid w:val="00A91DDB"/>
    <w:rsid w:val="00A921C8"/>
    <w:rsid w:val="00A93A57"/>
    <w:rsid w:val="00A93DCC"/>
    <w:rsid w:val="00A93EAF"/>
    <w:rsid w:val="00A94611"/>
    <w:rsid w:val="00A952EA"/>
    <w:rsid w:val="00A958A5"/>
    <w:rsid w:val="00A95C8D"/>
    <w:rsid w:val="00A95ED3"/>
    <w:rsid w:val="00A96DDD"/>
    <w:rsid w:val="00A971F8"/>
    <w:rsid w:val="00A9739A"/>
    <w:rsid w:val="00A976DC"/>
    <w:rsid w:val="00A97778"/>
    <w:rsid w:val="00A97A99"/>
    <w:rsid w:val="00A97B21"/>
    <w:rsid w:val="00AA04D8"/>
    <w:rsid w:val="00AA0B85"/>
    <w:rsid w:val="00AA0D63"/>
    <w:rsid w:val="00AA11A2"/>
    <w:rsid w:val="00AA145D"/>
    <w:rsid w:val="00AA170C"/>
    <w:rsid w:val="00AA1A94"/>
    <w:rsid w:val="00AA1CC0"/>
    <w:rsid w:val="00AA229C"/>
    <w:rsid w:val="00AA2A27"/>
    <w:rsid w:val="00AA2F55"/>
    <w:rsid w:val="00AA3476"/>
    <w:rsid w:val="00AA397D"/>
    <w:rsid w:val="00AA490F"/>
    <w:rsid w:val="00AA4CA3"/>
    <w:rsid w:val="00AA4DBE"/>
    <w:rsid w:val="00AA5315"/>
    <w:rsid w:val="00AA539D"/>
    <w:rsid w:val="00AA5550"/>
    <w:rsid w:val="00AA5603"/>
    <w:rsid w:val="00AA6FAB"/>
    <w:rsid w:val="00AA7F81"/>
    <w:rsid w:val="00AB0838"/>
    <w:rsid w:val="00AB19DD"/>
    <w:rsid w:val="00AB1AAE"/>
    <w:rsid w:val="00AB1EE5"/>
    <w:rsid w:val="00AB21F9"/>
    <w:rsid w:val="00AB2945"/>
    <w:rsid w:val="00AB363C"/>
    <w:rsid w:val="00AB3909"/>
    <w:rsid w:val="00AB393C"/>
    <w:rsid w:val="00AB4107"/>
    <w:rsid w:val="00AB4143"/>
    <w:rsid w:val="00AB488E"/>
    <w:rsid w:val="00AB4A58"/>
    <w:rsid w:val="00AB4AD1"/>
    <w:rsid w:val="00AB5CA6"/>
    <w:rsid w:val="00AB617A"/>
    <w:rsid w:val="00AB6466"/>
    <w:rsid w:val="00AB6943"/>
    <w:rsid w:val="00AB71AE"/>
    <w:rsid w:val="00AB74F6"/>
    <w:rsid w:val="00AC143B"/>
    <w:rsid w:val="00AC1807"/>
    <w:rsid w:val="00AC1C53"/>
    <w:rsid w:val="00AC1CB1"/>
    <w:rsid w:val="00AC1D9E"/>
    <w:rsid w:val="00AC243C"/>
    <w:rsid w:val="00AC2466"/>
    <w:rsid w:val="00AC3C05"/>
    <w:rsid w:val="00AC540F"/>
    <w:rsid w:val="00AC5532"/>
    <w:rsid w:val="00AC58B4"/>
    <w:rsid w:val="00AC5BDB"/>
    <w:rsid w:val="00AC6C3A"/>
    <w:rsid w:val="00AC7012"/>
    <w:rsid w:val="00AC7102"/>
    <w:rsid w:val="00AC7471"/>
    <w:rsid w:val="00AC7E61"/>
    <w:rsid w:val="00AD032F"/>
    <w:rsid w:val="00AD0927"/>
    <w:rsid w:val="00AD118F"/>
    <w:rsid w:val="00AD18BA"/>
    <w:rsid w:val="00AD2D37"/>
    <w:rsid w:val="00AD2DF4"/>
    <w:rsid w:val="00AD3125"/>
    <w:rsid w:val="00AD3446"/>
    <w:rsid w:val="00AD3602"/>
    <w:rsid w:val="00AD3BF6"/>
    <w:rsid w:val="00AD428B"/>
    <w:rsid w:val="00AD43A7"/>
    <w:rsid w:val="00AD46EA"/>
    <w:rsid w:val="00AD4B20"/>
    <w:rsid w:val="00AD4BB3"/>
    <w:rsid w:val="00AD4F75"/>
    <w:rsid w:val="00AD555B"/>
    <w:rsid w:val="00AD5573"/>
    <w:rsid w:val="00AD5674"/>
    <w:rsid w:val="00AD602B"/>
    <w:rsid w:val="00AD602E"/>
    <w:rsid w:val="00AD693F"/>
    <w:rsid w:val="00AD7271"/>
    <w:rsid w:val="00AD7569"/>
    <w:rsid w:val="00AE0225"/>
    <w:rsid w:val="00AE026C"/>
    <w:rsid w:val="00AE074A"/>
    <w:rsid w:val="00AE086D"/>
    <w:rsid w:val="00AE0D65"/>
    <w:rsid w:val="00AE0D9F"/>
    <w:rsid w:val="00AE0EDD"/>
    <w:rsid w:val="00AE14D5"/>
    <w:rsid w:val="00AE16A0"/>
    <w:rsid w:val="00AE18D3"/>
    <w:rsid w:val="00AE193F"/>
    <w:rsid w:val="00AE1BFE"/>
    <w:rsid w:val="00AE2ACF"/>
    <w:rsid w:val="00AE2DBB"/>
    <w:rsid w:val="00AE3EE8"/>
    <w:rsid w:val="00AE4872"/>
    <w:rsid w:val="00AE5086"/>
    <w:rsid w:val="00AE5463"/>
    <w:rsid w:val="00AE5A9E"/>
    <w:rsid w:val="00AE5CBE"/>
    <w:rsid w:val="00AE60C6"/>
    <w:rsid w:val="00AE6CF1"/>
    <w:rsid w:val="00AE6F9E"/>
    <w:rsid w:val="00AE7DB5"/>
    <w:rsid w:val="00AF2A89"/>
    <w:rsid w:val="00AF2FEC"/>
    <w:rsid w:val="00AF37CB"/>
    <w:rsid w:val="00AF4814"/>
    <w:rsid w:val="00AF4EB8"/>
    <w:rsid w:val="00AF52E7"/>
    <w:rsid w:val="00AF53CD"/>
    <w:rsid w:val="00AF56DB"/>
    <w:rsid w:val="00AF5718"/>
    <w:rsid w:val="00AF5D37"/>
    <w:rsid w:val="00AF5D95"/>
    <w:rsid w:val="00AF6017"/>
    <w:rsid w:val="00AF618E"/>
    <w:rsid w:val="00AF6339"/>
    <w:rsid w:val="00AF6408"/>
    <w:rsid w:val="00AF66EB"/>
    <w:rsid w:val="00AF6985"/>
    <w:rsid w:val="00AF6A1A"/>
    <w:rsid w:val="00AF6CB1"/>
    <w:rsid w:val="00AF7A7E"/>
    <w:rsid w:val="00B00098"/>
    <w:rsid w:val="00B003AA"/>
    <w:rsid w:val="00B008D5"/>
    <w:rsid w:val="00B01117"/>
    <w:rsid w:val="00B01816"/>
    <w:rsid w:val="00B01C49"/>
    <w:rsid w:val="00B023E6"/>
    <w:rsid w:val="00B03155"/>
    <w:rsid w:val="00B044CF"/>
    <w:rsid w:val="00B048D4"/>
    <w:rsid w:val="00B04EC5"/>
    <w:rsid w:val="00B05290"/>
    <w:rsid w:val="00B054F7"/>
    <w:rsid w:val="00B05F1C"/>
    <w:rsid w:val="00B06099"/>
    <w:rsid w:val="00B0637D"/>
    <w:rsid w:val="00B06B40"/>
    <w:rsid w:val="00B07386"/>
    <w:rsid w:val="00B0757A"/>
    <w:rsid w:val="00B075C2"/>
    <w:rsid w:val="00B07D3B"/>
    <w:rsid w:val="00B10219"/>
    <w:rsid w:val="00B10832"/>
    <w:rsid w:val="00B108CB"/>
    <w:rsid w:val="00B1187E"/>
    <w:rsid w:val="00B11D79"/>
    <w:rsid w:val="00B128D7"/>
    <w:rsid w:val="00B12AE8"/>
    <w:rsid w:val="00B12D6A"/>
    <w:rsid w:val="00B12FF0"/>
    <w:rsid w:val="00B14745"/>
    <w:rsid w:val="00B14828"/>
    <w:rsid w:val="00B14EF7"/>
    <w:rsid w:val="00B165FB"/>
    <w:rsid w:val="00B16DA9"/>
    <w:rsid w:val="00B2023A"/>
    <w:rsid w:val="00B2068B"/>
    <w:rsid w:val="00B20AC8"/>
    <w:rsid w:val="00B20C4A"/>
    <w:rsid w:val="00B2152F"/>
    <w:rsid w:val="00B21ECA"/>
    <w:rsid w:val="00B21EF8"/>
    <w:rsid w:val="00B2257C"/>
    <w:rsid w:val="00B2267D"/>
    <w:rsid w:val="00B22E28"/>
    <w:rsid w:val="00B23059"/>
    <w:rsid w:val="00B231EF"/>
    <w:rsid w:val="00B236A8"/>
    <w:rsid w:val="00B23A35"/>
    <w:rsid w:val="00B23BFE"/>
    <w:rsid w:val="00B2595B"/>
    <w:rsid w:val="00B25B31"/>
    <w:rsid w:val="00B25D53"/>
    <w:rsid w:val="00B25F49"/>
    <w:rsid w:val="00B26BF3"/>
    <w:rsid w:val="00B274E7"/>
    <w:rsid w:val="00B27515"/>
    <w:rsid w:val="00B276BA"/>
    <w:rsid w:val="00B27991"/>
    <w:rsid w:val="00B27D77"/>
    <w:rsid w:val="00B30109"/>
    <w:rsid w:val="00B30FA6"/>
    <w:rsid w:val="00B3136E"/>
    <w:rsid w:val="00B31D8E"/>
    <w:rsid w:val="00B32368"/>
    <w:rsid w:val="00B330B4"/>
    <w:rsid w:val="00B33396"/>
    <w:rsid w:val="00B336E5"/>
    <w:rsid w:val="00B338BB"/>
    <w:rsid w:val="00B33D01"/>
    <w:rsid w:val="00B33D34"/>
    <w:rsid w:val="00B33E0A"/>
    <w:rsid w:val="00B340A1"/>
    <w:rsid w:val="00B34121"/>
    <w:rsid w:val="00B352AE"/>
    <w:rsid w:val="00B35B97"/>
    <w:rsid w:val="00B35BE7"/>
    <w:rsid w:val="00B35C4C"/>
    <w:rsid w:val="00B360DF"/>
    <w:rsid w:val="00B36AB7"/>
    <w:rsid w:val="00B36FC8"/>
    <w:rsid w:val="00B37AB1"/>
    <w:rsid w:val="00B37E7C"/>
    <w:rsid w:val="00B406FD"/>
    <w:rsid w:val="00B409AF"/>
    <w:rsid w:val="00B41273"/>
    <w:rsid w:val="00B413BD"/>
    <w:rsid w:val="00B4152C"/>
    <w:rsid w:val="00B41AD1"/>
    <w:rsid w:val="00B423EC"/>
    <w:rsid w:val="00B432A5"/>
    <w:rsid w:val="00B44238"/>
    <w:rsid w:val="00B44C14"/>
    <w:rsid w:val="00B4517E"/>
    <w:rsid w:val="00B45785"/>
    <w:rsid w:val="00B45A3A"/>
    <w:rsid w:val="00B46047"/>
    <w:rsid w:val="00B47F98"/>
    <w:rsid w:val="00B509FF"/>
    <w:rsid w:val="00B5194E"/>
    <w:rsid w:val="00B5226E"/>
    <w:rsid w:val="00B5228E"/>
    <w:rsid w:val="00B53267"/>
    <w:rsid w:val="00B53279"/>
    <w:rsid w:val="00B53578"/>
    <w:rsid w:val="00B53DBF"/>
    <w:rsid w:val="00B5471A"/>
    <w:rsid w:val="00B54954"/>
    <w:rsid w:val="00B56138"/>
    <w:rsid w:val="00B56FE5"/>
    <w:rsid w:val="00B57C8E"/>
    <w:rsid w:val="00B6022D"/>
    <w:rsid w:val="00B610C7"/>
    <w:rsid w:val="00B61261"/>
    <w:rsid w:val="00B61C7E"/>
    <w:rsid w:val="00B61F6F"/>
    <w:rsid w:val="00B62B5E"/>
    <w:rsid w:val="00B62F94"/>
    <w:rsid w:val="00B63729"/>
    <w:rsid w:val="00B63934"/>
    <w:rsid w:val="00B6450F"/>
    <w:rsid w:val="00B64F17"/>
    <w:rsid w:val="00B64F9D"/>
    <w:rsid w:val="00B652D1"/>
    <w:rsid w:val="00B65AC5"/>
    <w:rsid w:val="00B66188"/>
    <w:rsid w:val="00B66766"/>
    <w:rsid w:val="00B66EC0"/>
    <w:rsid w:val="00B676D9"/>
    <w:rsid w:val="00B678F5"/>
    <w:rsid w:val="00B67FB9"/>
    <w:rsid w:val="00B712A1"/>
    <w:rsid w:val="00B71894"/>
    <w:rsid w:val="00B72124"/>
    <w:rsid w:val="00B72140"/>
    <w:rsid w:val="00B7272A"/>
    <w:rsid w:val="00B73E51"/>
    <w:rsid w:val="00B7441F"/>
    <w:rsid w:val="00B745E0"/>
    <w:rsid w:val="00B755FD"/>
    <w:rsid w:val="00B7658D"/>
    <w:rsid w:val="00B76A03"/>
    <w:rsid w:val="00B76F26"/>
    <w:rsid w:val="00B77318"/>
    <w:rsid w:val="00B774BD"/>
    <w:rsid w:val="00B778AA"/>
    <w:rsid w:val="00B806A3"/>
    <w:rsid w:val="00B80DBF"/>
    <w:rsid w:val="00B81794"/>
    <w:rsid w:val="00B81B5C"/>
    <w:rsid w:val="00B81BBE"/>
    <w:rsid w:val="00B82F31"/>
    <w:rsid w:val="00B83E7E"/>
    <w:rsid w:val="00B8441C"/>
    <w:rsid w:val="00B84464"/>
    <w:rsid w:val="00B84597"/>
    <w:rsid w:val="00B852B5"/>
    <w:rsid w:val="00B86269"/>
    <w:rsid w:val="00B872BE"/>
    <w:rsid w:val="00B90898"/>
    <w:rsid w:val="00B909B0"/>
    <w:rsid w:val="00B90B7A"/>
    <w:rsid w:val="00B916B2"/>
    <w:rsid w:val="00B91A9D"/>
    <w:rsid w:val="00B92633"/>
    <w:rsid w:val="00B92B00"/>
    <w:rsid w:val="00B92BD1"/>
    <w:rsid w:val="00B934CD"/>
    <w:rsid w:val="00B935A4"/>
    <w:rsid w:val="00B93669"/>
    <w:rsid w:val="00B9377C"/>
    <w:rsid w:val="00B93B9A"/>
    <w:rsid w:val="00B93BCE"/>
    <w:rsid w:val="00B93D6F"/>
    <w:rsid w:val="00B93E60"/>
    <w:rsid w:val="00B94097"/>
    <w:rsid w:val="00B94B25"/>
    <w:rsid w:val="00B94D0A"/>
    <w:rsid w:val="00B94DD0"/>
    <w:rsid w:val="00B950EB"/>
    <w:rsid w:val="00B95415"/>
    <w:rsid w:val="00B9579A"/>
    <w:rsid w:val="00B95CDE"/>
    <w:rsid w:val="00B9671B"/>
    <w:rsid w:val="00B96992"/>
    <w:rsid w:val="00B979B9"/>
    <w:rsid w:val="00BA0208"/>
    <w:rsid w:val="00BA0540"/>
    <w:rsid w:val="00BA0B91"/>
    <w:rsid w:val="00BA18D2"/>
    <w:rsid w:val="00BA1EE3"/>
    <w:rsid w:val="00BA216E"/>
    <w:rsid w:val="00BA270E"/>
    <w:rsid w:val="00BA2DFD"/>
    <w:rsid w:val="00BA3436"/>
    <w:rsid w:val="00BA34C9"/>
    <w:rsid w:val="00BA3B16"/>
    <w:rsid w:val="00BA3F15"/>
    <w:rsid w:val="00BA559C"/>
    <w:rsid w:val="00BA5D55"/>
    <w:rsid w:val="00BA614A"/>
    <w:rsid w:val="00BA61D2"/>
    <w:rsid w:val="00BA6295"/>
    <w:rsid w:val="00BA648E"/>
    <w:rsid w:val="00BA687D"/>
    <w:rsid w:val="00BA68AC"/>
    <w:rsid w:val="00BA7061"/>
    <w:rsid w:val="00BA772F"/>
    <w:rsid w:val="00BA7C81"/>
    <w:rsid w:val="00BB03B5"/>
    <w:rsid w:val="00BB073C"/>
    <w:rsid w:val="00BB09C2"/>
    <w:rsid w:val="00BB0E3E"/>
    <w:rsid w:val="00BB1770"/>
    <w:rsid w:val="00BB1E35"/>
    <w:rsid w:val="00BB24E4"/>
    <w:rsid w:val="00BB27D6"/>
    <w:rsid w:val="00BB3CF1"/>
    <w:rsid w:val="00BB4069"/>
    <w:rsid w:val="00BB46FD"/>
    <w:rsid w:val="00BB4870"/>
    <w:rsid w:val="00BB496C"/>
    <w:rsid w:val="00BB4A68"/>
    <w:rsid w:val="00BB4D50"/>
    <w:rsid w:val="00BB5E43"/>
    <w:rsid w:val="00BB6244"/>
    <w:rsid w:val="00BB697E"/>
    <w:rsid w:val="00BB6BE8"/>
    <w:rsid w:val="00BB6E3B"/>
    <w:rsid w:val="00BB70D2"/>
    <w:rsid w:val="00BB7E7A"/>
    <w:rsid w:val="00BB7F63"/>
    <w:rsid w:val="00BC098C"/>
    <w:rsid w:val="00BC0C83"/>
    <w:rsid w:val="00BC0EB0"/>
    <w:rsid w:val="00BC1209"/>
    <w:rsid w:val="00BC1382"/>
    <w:rsid w:val="00BC279E"/>
    <w:rsid w:val="00BC2E2D"/>
    <w:rsid w:val="00BC356E"/>
    <w:rsid w:val="00BC4194"/>
    <w:rsid w:val="00BC4326"/>
    <w:rsid w:val="00BC5563"/>
    <w:rsid w:val="00BC55C8"/>
    <w:rsid w:val="00BC56BA"/>
    <w:rsid w:val="00BC5B9A"/>
    <w:rsid w:val="00BC5CF6"/>
    <w:rsid w:val="00BC76A1"/>
    <w:rsid w:val="00BC7806"/>
    <w:rsid w:val="00BC7C48"/>
    <w:rsid w:val="00BC7EA8"/>
    <w:rsid w:val="00BD0AED"/>
    <w:rsid w:val="00BD0C92"/>
    <w:rsid w:val="00BD10E4"/>
    <w:rsid w:val="00BD113A"/>
    <w:rsid w:val="00BD154F"/>
    <w:rsid w:val="00BD171D"/>
    <w:rsid w:val="00BD187F"/>
    <w:rsid w:val="00BD1E9B"/>
    <w:rsid w:val="00BD20CB"/>
    <w:rsid w:val="00BD2C55"/>
    <w:rsid w:val="00BD33E3"/>
    <w:rsid w:val="00BD4727"/>
    <w:rsid w:val="00BD4C36"/>
    <w:rsid w:val="00BD5377"/>
    <w:rsid w:val="00BD54ED"/>
    <w:rsid w:val="00BD5737"/>
    <w:rsid w:val="00BD5AF5"/>
    <w:rsid w:val="00BD5C2D"/>
    <w:rsid w:val="00BD69E9"/>
    <w:rsid w:val="00BE0739"/>
    <w:rsid w:val="00BE175F"/>
    <w:rsid w:val="00BE1B7E"/>
    <w:rsid w:val="00BE2082"/>
    <w:rsid w:val="00BE22CC"/>
    <w:rsid w:val="00BE22E0"/>
    <w:rsid w:val="00BE3383"/>
    <w:rsid w:val="00BE365F"/>
    <w:rsid w:val="00BE3F08"/>
    <w:rsid w:val="00BE4897"/>
    <w:rsid w:val="00BE49D5"/>
    <w:rsid w:val="00BE4B1B"/>
    <w:rsid w:val="00BE4DB0"/>
    <w:rsid w:val="00BE5401"/>
    <w:rsid w:val="00BE5FC4"/>
    <w:rsid w:val="00BE63BD"/>
    <w:rsid w:val="00BF0A47"/>
    <w:rsid w:val="00BF0C8F"/>
    <w:rsid w:val="00BF117A"/>
    <w:rsid w:val="00BF21BA"/>
    <w:rsid w:val="00BF2464"/>
    <w:rsid w:val="00BF398F"/>
    <w:rsid w:val="00BF3A02"/>
    <w:rsid w:val="00BF3EF6"/>
    <w:rsid w:val="00BF40A8"/>
    <w:rsid w:val="00BF41B5"/>
    <w:rsid w:val="00BF493F"/>
    <w:rsid w:val="00BF49E1"/>
    <w:rsid w:val="00BF5103"/>
    <w:rsid w:val="00BF520C"/>
    <w:rsid w:val="00BF614E"/>
    <w:rsid w:val="00BF69EA"/>
    <w:rsid w:val="00BF6D33"/>
    <w:rsid w:val="00C00665"/>
    <w:rsid w:val="00C00D72"/>
    <w:rsid w:val="00C00E40"/>
    <w:rsid w:val="00C00F79"/>
    <w:rsid w:val="00C01478"/>
    <w:rsid w:val="00C01B14"/>
    <w:rsid w:val="00C021AE"/>
    <w:rsid w:val="00C02C0A"/>
    <w:rsid w:val="00C02E0B"/>
    <w:rsid w:val="00C036B6"/>
    <w:rsid w:val="00C04709"/>
    <w:rsid w:val="00C04A67"/>
    <w:rsid w:val="00C0508A"/>
    <w:rsid w:val="00C05AB9"/>
    <w:rsid w:val="00C067B5"/>
    <w:rsid w:val="00C07CDD"/>
    <w:rsid w:val="00C07F60"/>
    <w:rsid w:val="00C07FC4"/>
    <w:rsid w:val="00C10BE1"/>
    <w:rsid w:val="00C11D7B"/>
    <w:rsid w:val="00C121C2"/>
    <w:rsid w:val="00C125F4"/>
    <w:rsid w:val="00C12625"/>
    <w:rsid w:val="00C128AF"/>
    <w:rsid w:val="00C12C8C"/>
    <w:rsid w:val="00C12EB8"/>
    <w:rsid w:val="00C134CF"/>
    <w:rsid w:val="00C13B35"/>
    <w:rsid w:val="00C141EB"/>
    <w:rsid w:val="00C14AAF"/>
    <w:rsid w:val="00C14BAC"/>
    <w:rsid w:val="00C15058"/>
    <w:rsid w:val="00C15607"/>
    <w:rsid w:val="00C15D84"/>
    <w:rsid w:val="00C175A7"/>
    <w:rsid w:val="00C175EC"/>
    <w:rsid w:val="00C17A94"/>
    <w:rsid w:val="00C17C0F"/>
    <w:rsid w:val="00C17F25"/>
    <w:rsid w:val="00C20069"/>
    <w:rsid w:val="00C205BF"/>
    <w:rsid w:val="00C205E5"/>
    <w:rsid w:val="00C20D53"/>
    <w:rsid w:val="00C21180"/>
    <w:rsid w:val="00C2185A"/>
    <w:rsid w:val="00C221C5"/>
    <w:rsid w:val="00C22258"/>
    <w:rsid w:val="00C226F3"/>
    <w:rsid w:val="00C23261"/>
    <w:rsid w:val="00C232EB"/>
    <w:rsid w:val="00C23760"/>
    <w:rsid w:val="00C23E40"/>
    <w:rsid w:val="00C24DDB"/>
    <w:rsid w:val="00C25E09"/>
    <w:rsid w:val="00C260C6"/>
    <w:rsid w:val="00C26101"/>
    <w:rsid w:val="00C262A2"/>
    <w:rsid w:val="00C26C8C"/>
    <w:rsid w:val="00C27295"/>
    <w:rsid w:val="00C274D3"/>
    <w:rsid w:val="00C27668"/>
    <w:rsid w:val="00C278D5"/>
    <w:rsid w:val="00C27F21"/>
    <w:rsid w:val="00C31031"/>
    <w:rsid w:val="00C3226D"/>
    <w:rsid w:val="00C32323"/>
    <w:rsid w:val="00C32A6D"/>
    <w:rsid w:val="00C332D0"/>
    <w:rsid w:val="00C333AC"/>
    <w:rsid w:val="00C338DA"/>
    <w:rsid w:val="00C3463A"/>
    <w:rsid w:val="00C346C4"/>
    <w:rsid w:val="00C347EC"/>
    <w:rsid w:val="00C34824"/>
    <w:rsid w:val="00C35401"/>
    <w:rsid w:val="00C35E39"/>
    <w:rsid w:val="00C36544"/>
    <w:rsid w:val="00C37693"/>
    <w:rsid w:val="00C3796D"/>
    <w:rsid w:val="00C37D88"/>
    <w:rsid w:val="00C40B8A"/>
    <w:rsid w:val="00C41041"/>
    <w:rsid w:val="00C42075"/>
    <w:rsid w:val="00C42FFC"/>
    <w:rsid w:val="00C4302C"/>
    <w:rsid w:val="00C431E3"/>
    <w:rsid w:val="00C432F5"/>
    <w:rsid w:val="00C43598"/>
    <w:rsid w:val="00C43F83"/>
    <w:rsid w:val="00C47419"/>
    <w:rsid w:val="00C47D36"/>
    <w:rsid w:val="00C509DB"/>
    <w:rsid w:val="00C51539"/>
    <w:rsid w:val="00C517EC"/>
    <w:rsid w:val="00C51897"/>
    <w:rsid w:val="00C52110"/>
    <w:rsid w:val="00C52CCA"/>
    <w:rsid w:val="00C52D08"/>
    <w:rsid w:val="00C536D4"/>
    <w:rsid w:val="00C541D2"/>
    <w:rsid w:val="00C549FE"/>
    <w:rsid w:val="00C54C83"/>
    <w:rsid w:val="00C55EB3"/>
    <w:rsid w:val="00C56370"/>
    <w:rsid w:val="00C56AAC"/>
    <w:rsid w:val="00C571F6"/>
    <w:rsid w:val="00C5751B"/>
    <w:rsid w:val="00C615C8"/>
    <w:rsid w:val="00C62218"/>
    <w:rsid w:val="00C622B9"/>
    <w:rsid w:val="00C62625"/>
    <w:rsid w:val="00C62E1A"/>
    <w:rsid w:val="00C63EB8"/>
    <w:rsid w:val="00C63FEE"/>
    <w:rsid w:val="00C64668"/>
    <w:rsid w:val="00C64915"/>
    <w:rsid w:val="00C64D52"/>
    <w:rsid w:val="00C65088"/>
    <w:rsid w:val="00C65181"/>
    <w:rsid w:val="00C65556"/>
    <w:rsid w:val="00C656FA"/>
    <w:rsid w:val="00C65B21"/>
    <w:rsid w:val="00C662C9"/>
    <w:rsid w:val="00C66A89"/>
    <w:rsid w:val="00C67146"/>
    <w:rsid w:val="00C67A10"/>
    <w:rsid w:val="00C67AA7"/>
    <w:rsid w:val="00C67B98"/>
    <w:rsid w:val="00C7059E"/>
    <w:rsid w:val="00C70762"/>
    <w:rsid w:val="00C71167"/>
    <w:rsid w:val="00C7179B"/>
    <w:rsid w:val="00C71F6E"/>
    <w:rsid w:val="00C721B0"/>
    <w:rsid w:val="00C72B33"/>
    <w:rsid w:val="00C732DA"/>
    <w:rsid w:val="00C73543"/>
    <w:rsid w:val="00C73673"/>
    <w:rsid w:val="00C7377E"/>
    <w:rsid w:val="00C74772"/>
    <w:rsid w:val="00C747CA"/>
    <w:rsid w:val="00C74B29"/>
    <w:rsid w:val="00C751E5"/>
    <w:rsid w:val="00C75625"/>
    <w:rsid w:val="00C757C6"/>
    <w:rsid w:val="00C75A09"/>
    <w:rsid w:val="00C75B0A"/>
    <w:rsid w:val="00C75B10"/>
    <w:rsid w:val="00C76A00"/>
    <w:rsid w:val="00C775D9"/>
    <w:rsid w:val="00C77FDD"/>
    <w:rsid w:val="00C81037"/>
    <w:rsid w:val="00C81327"/>
    <w:rsid w:val="00C8240C"/>
    <w:rsid w:val="00C82D0D"/>
    <w:rsid w:val="00C83527"/>
    <w:rsid w:val="00C835BC"/>
    <w:rsid w:val="00C843D8"/>
    <w:rsid w:val="00C84CF7"/>
    <w:rsid w:val="00C85ED1"/>
    <w:rsid w:val="00C86592"/>
    <w:rsid w:val="00C8679C"/>
    <w:rsid w:val="00C86F09"/>
    <w:rsid w:val="00C87486"/>
    <w:rsid w:val="00C87527"/>
    <w:rsid w:val="00C8782D"/>
    <w:rsid w:val="00C90460"/>
    <w:rsid w:val="00C90800"/>
    <w:rsid w:val="00C908F3"/>
    <w:rsid w:val="00C90A9A"/>
    <w:rsid w:val="00C90BBD"/>
    <w:rsid w:val="00C90F7E"/>
    <w:rsid w:val="00C917DF"/>
    <w:rsid w:val="00C91DE7"/>
    <w:rsid w:val="00C92205"/>
    <w:rsid w:val="00C925D1"/>
    <w:rsid w:val="00C92743"/>
    <w:rsid w:val="00C9278A"/>
    <w:rsid w:val="00C92DBC"/>
    <w:rsid w:val="00C92DD7"/>
    <w:rsid w:val="00C93D01"/>
    <w:rsid w:val="00C93E4C"/>
    <w:rsid w:val="00C9431E"/>
    <w:rsid w:val="00C946F9"/>
    <w:rsid w:val="00C94E77"/>
    <w:rsid w:val="00C95B50"/>
    <w:rsid w:val="00C9613C"/>
    <w:rsid w:val="00C96481"/>
    <w:rsid w:val="00CA08E0"/>
    <w:rsid w:val="00CA09C2"/>
    <w:rsid w:val="00CA0C2C"/>
    <w:rsid w:val="00CA1203"/>
    <w:rsid w:val="00CA1328"/>
    <w:rsid w:val="00CA2517"/>
    <w:rsid w:val="00CA259B"/>
    <w:rsid w:val="00CA3029"/>
    <w:rsid w:val="00CA3369"/>
    <w:rsid w:val="00CA38FE"/>
    <w:rsid w:val="00CA3F59"/>
    <w:rsid w:val="00CA406D"/>
    <w:rsid w:val="00CA4ADA"/>
    <w:rsid w:val="00CA4C8A"/>
    <w:rsid w:val="00CA505E"/>
    <w:rsid w:val="00CA519A"/>
    <w:rsid w:val="00CA5289"/>
    <w:rsid w:val="00CA5505"/>
    <w:rsid w:val="00CA5709"/>
    <w:rsid w:val="00CA6A11"/>
    <w:rsid w:val="00CA798C"/>
    <w:rsid w:val="00CA7AC9"/>
    <w:rsid w:val="00CB0F18"/>
    <w:rsid w:val="00CB1376"/>
    <w:rsid w:val="00CB1732"/>
    <w:rsid w:val="00CB18B4"/>
    <w:rsid w:val="00CB1C7A"/>
    <w:rsid w:val="00CB1E40"/>
    <w:rsid w:val="00CB1F81"/>
    <w:rsid w:val="00CB23A9"/>
    <w:rsid w:val="00CB2AC8"/>
    <w:rsid w:val="00CB32F7"/>
    <w:rsid w:val="00CB3579"/>
    <w:rsid w:val="00CB3A47"/>
    <w:rsid w:val="00CB3E58"/>
    <w:rsid w:val="00CB44D3"/>
    <w:rsid w:val="00CB4609"/>
    <w:rsid w:val="00CB48AD"/>
    <w:rsid w:val="00CB5AE5"/>
    <w:rsid w:val="00CB67CA"/>
    <w:rsid w:val="00CB6A42"/>
    <w:rsid w:val="00CB71B5"/>
    <w:rsid w:val="00CB75C2"/>
    <w:rsid w:val="00CB7F1C"/>
    <w:rsid w:val="00CC026C"/>
    <w:rsid w:val="00CC08F5"/>
    <w:rsid w:val="00CC0991"/>
    <w:rsid w:val="00CC1167"/>
    <w:rsid w:val="00CC117D"/>
    <w:rsid w:val="00CC1591"/>
    <w:rsid w:val="00CC1832"/>
    <w:rsid w:val="00CC1BC9"/>
    <w:rsid w:val="00CC21EF"/>
    <w:rsid w:val="00CC2831"/>
    <w:rsid w:val="00CC28CA"/>
    <w:rsid w:val="00CC2E18"/>
    <w:rsid w:val="00CC3517"/>
    <w:rsid w:val="00CC35C3"/>
    <w:rsid w:val="00CC3676"/>
    <w:rsid w:val="00CC37C3"/>
    <w:rsid w:val="00CC417E"/>
    <w:rsid w:val="00CC4238"/>
    <w:rsid w:val="00CC430F"/>
    <w:rsid w:val="00CC434E"/>
    <w:rsid w:val="00CC4B76"/>
    <w:rsid w:val="00CC4CC5"/>
    <w:rsid w:val="00CC52A1"/>
    <w:rsid w:val="00CC5EA1"/>
    <w:rsid w:val="00CC6037"/>
    <w:rsid w:val="00CC63D5"/>
    <w:rsid w:val="00CC6A47"/>
    <w:rsid w:val="00CC6F00"/>
    <w:rsid w:val="00CC72C8"/>
    <w:rsid w:val="00CC7578"/>
    <w:rsid w:val="00CC7851"/>
    <w:rsid w:val="00CD0A5A"/>
    <w:rsid w:val="00CD0B68"/>
    <w:rsid w:val="00CD0BB1"/>
    <w:rsid w:val="00CD0C1B"/>
    <w:rsid w:val="00CD0EF0"/>
    <w:rsid w:val="00CD22B0"/>
    <w:rsid w:val="00CD2AA0"/>
    <w:rsid w:val="00CD2AF4"/>
    <w:rsid w:val="00CD3343"/>
    <w:rsid w:val="00CD353F"/>
    <w:rsid w:val="00CD3742"/>
    <w:rsid w:val="00CD3907"/>
    <w:rsid w:val="00CD3D03"/>
    <w:rsid w:val="00CD4169"/>
    <w:rsid w:val="00CD41D2"/>
    <w:rsid w:val="00CD4D4E"/>
    <w:rsid w:val="00CD5113"/>
    <w:rsid w:val="00CD5BE1"/>
    <w:rsid w:val="00CD6617"/>
    <w:rsid w:val="00CD6660"/>
    <w:rsid w:val="00CD67F1"/>
    <w:rsid w:val="00CD7394"/>
    <w:rsid w:val="00CD7879"/>
    <w:rsid w:val="00CD7C11"/>
    <w:rsid w:val="00CD7E61"/>
    <w:rsid w:val="00CE092B"/>
    <w:rsid w:val="00CE13AF"/>
    <w:rsid w:val="00CE187B"/>
    <w:rsid w:val="00CE1BCB"/>
    <w:rsid w:val="00CE1C3F"/>
    <w:rsid w:val="00CE2764"/>
    <w:rsid w:val="00CE2969"/>
    <w:rsid w:val="00CE2B85"/>
    <w:rsid w:val="00CE3AA7"/>
    <w:rsid w:val="00CE4775"/>
    <w:rsid w:val="00CE59DF"/>
    <w:rsid w:val="00CE5EB7"/>
    <w:rsid w:val="00CE6844"/>
    <w:rsid w:val="00CE741F"/>
    <w:rsid w:val="00CE7474"/>
    <w:rsid w:val="00CE76F4"/>
    <w:rsid w:val="00CE7A4B"/>
    <w:rsid w:val="00CF010A"/>
    <w:rsid w:val="00CF0565"/>
    <w:rsid w:val="00CF073B"/>
    <w:rsid w:val="00CF0D80"/>
    <w:rsid w:val="00CF18B0"/>
    <w:rsid w:val="00CF1AE3"/>
    <w:rsid w:val="00CF1EA4"/>
    <w:rsid w:val="00CF2845"/>
    <w:rsid w:val="00CF285C"/>
    <w:rsid w:val="00CF285D"/>
    <w:rsid w:val="00CF2E7B"/>
    <w:rsid w:val="00CF31CC"/>
    <w:rsid w:val="00CF36DB"/>
    <w:rsid w:val="00CF41D4"/>
    <w:rsid w:val="00CF53F3"/>
    <w:rsid w:val="00CF5FDE"/>
    <w:rsid w:val="00CF63DD"/>
    <w:rsid w:val="00CF6595"/>
    <w:rsid w:val="00CF65B9"/>
    <w:rsid w:val="00CF69C5"/>
    <w:rsid w:val="00CF7D73"/>
    <w:rsid w:val="00D004D9"/>
    <w:rsid w:val="00D03248"/>
    <w:rsid w:val="00D03913"/>
    <w:rsid w:val="00D03A75"/>
    <w:rsid w:val="00D04789"/>
    <w:rsid w:val="00D0586D"/>
    <w:rsid w:val="00D05E2F"/>
    <w:rsid w:val="00D05F7C"/>
    <w:rsid w:val="00D062F1"/>
    <w:rsid w:val="00D07365"/>
    <w:rsid w:val="00D07FB0"/>
    <w:rsid w:val="00D100AB"/>
    <w:rsid w:val="00D10224"/>
    <w:rsid w:val="00D10B67"/>
    <w:rsid w:val="00D10DF2"/>
    <w:rsid w:val="00D113E7"/>
    <w:rsid w:val="00D1153D"/>
    <w:rsid w:val="00D11BFE"/>
    <w:rsid w:val="00D124F4"/>
    <w:rsid w:val="00D1270F"/>
    <w:rsid w:val="00D12762"/>
    <w:rsid w:val="00D1322B"/>
    <w:rsid w:val="00D132B1"/>
    <w:rsid w:val="00D134F6"/>
    <w:rsid w:val="00D13FC2"/>
    <w:rsid w:val="00D1499B"/>
    <w:rsid w:val="00D14C4B"/>
    <w:rsid w:val="00D16526"/>
    <w:rsid w:val="00D16B08"/>
    <w:rsid w:val="00D16C8C"/>
    <w:rsid w:val="00D17CAE"/>
    <w:rsid w:val="00D17E30"/>
    <w:rsid w:val="00D200D5"/>
    <w:rsid w:val="00D205FA"/>
    <w:rsid w:val="00D2082A"/>
    <w:rsid w:val="00D20AC1"/>
    <w:rsid w:val="00D21232"/>
    <w:rsid w:val="00D212FF"/>
    <w:rsid w:val="00D21CA2"/>
    <w:rsid w:val="00D21D17"/>
    <w:rsid w:val="00D228BF"/>
    <w:rsid w:val="00D22E7A"/>
    <w:rsid w:val="00D22F9B"/>
    <w:rsid w:val="00D2338E"/>
    <w:rsid w:val="00D23B04"/>
    <w:rsid w:val="00D258AA"/>
    <w:rsid w:val="00D25FDF"/>
    <w:rsid w:val="00D260CD"/>
    <w:rsid w:val="00D26312"/>
    <w:rsid w:val="00D26419"/>
    <w:rsid w:val="00D273DE"/>
    <w:rsid w:val="00D27D61"/>
    <w:rsid w:val="00D3099B"/>
    <w:rsid w:val="00D30C15"/>
    <w:rsid w:val="00D31226"/>
    <w:rsid w:val="00D31FEA"/>
    <w:rsid w:val="00D3215B"/>
    <w:rsid w:val="00D3265C"/>
    <w:rsid w:val="00D32F25"/>
    <w:rsid w:val="00D33802"/>
    <w:rsid w:val="00D342C8"/>
    <w:rsid w:val="00D343C6"/>
    <w:rsid w:val="00D34525"/>
    <w:rsid w:val="00D34B7F"/>
    <w:rsid w:val="00D35369"/>
    <w:rsid w:val="00D35BAA"/>
    <w:rsid w:val="00D36127"/>
    <w:rsid w:val="00D36DC5"/>
    <w:rsid w:val="00D3709D"/>
    <w:rsid w:val="00D371B0"/>
    <w:rsid w:val="00D37310"/>
    <w:rsid w:val="00D37F2B"/>
    <w:rsid w:val="00D400A9"/>
    <w:rsid w:val="00D40862"/>
    <w:rsid w:val="00D42322"/>
    <w:rsid w:val="00D42BFA"/>
    <w:rsid w:val="00D42D39"/>
    <w:rsid w:val="00D42D45"/>
    <w:rsid w:val="00D43175"/>
    <w:rsid w:val="00D434AC"/>
    <w:rsid w:val="00D43670"/>
    <w:rsid w:val="00D44292"/>
    <w:rsid w:val="00D44462"/>
    <w:rsid w:val="00D44587"/>
    <w:rsid w:val="00D44648"/>
    <w:rsid w:val="00D453E9"/>
    <w:rsid w:val="00D45C25"/>
    <w:rsid w:val="00D462BD"/>
    <w:rsid w:val="00D462CC"/>
    <w:rsid w:val="00D4632E"/>
    <w:rsid w:val="00D4723F"/>
    <w:rsid w:val="00D47564"/>
    <w:rsid w:val="00D47D25"/>
    <w:rsid w:val="00D50269"/>
    <w:rsid w:val="00D5040C"/>
    <w:rsid w:val="00D513BC"/>
    <w:rsid w:val="00D513C6"/>
    <w:rsid w:val="00D51643"/>
    <w:rsid w:val="00D51D44"/>
    <w:rsid w:val="00D523B5"/>
    <w:rsid w:val="00D5271B"/>
    <w:rsid w:val="00D5324B"/>
    <w:rsid w:val="00D53EDB"/>
    <w:rsid w:val="00D5501D"/>
    <w:rsid w:val="00D550E6"/>
    <w:rsid w:val="00D55DAB"/>
    <w:rsid w:val="00D5648A"/>
    <w:rsid w:val="00D56562"/>
    <w:rsid w:val="00D56625"/>
    <w:rsid w:val="00D566F4"/>
    <w:rsid w:val="00D5689B"/>
    <w:rsid w:val="00D56AC6"/>
    <w:rsid w:val="00D56B2D"/>
    <w:rsid w:val="00D56B30"/>
    <w:rsid w:val="00D57B09"/>
    <w:rsid w:val="00D60088"/>
    <w:rsid w:val="00D60342"/>
    <w:rsid w:val="00D60486"/>
    <w:rsid w:val="00D6105F"/>
    <w:rsid w:val="00D610DD"/>
    <w:rsid w:val="00D6117B"/>
    <w:rsid w:val="00D61B1E"/>
    <w:rsid w:val="00D61F94"/>
    <w:rsid w:val="00D63479"/>
    <w:rsid w:val="00D65150"/>
    <w:rsid w:val="00D6534E"/>
    <w:rsid w:val="00D65603"/>
    <w:rsid w:val="00D658AE"/>
    <w:rsid w:val="00D658D6"/>
    <w:rsid w:val="00D65E7B"/>
    <w:rsid w:val="00D66558"/>
    <w:rsid w:val="00D6664A"/>
    <w:rsid w:val="00D66D75"/>
    <w:rsid w:val="00D67054"/>
    <w:rsid w:val="00D67498"/>
    <w:rsid w:val="00D67E87"/>
    <w:rsid w:val="00D7169A"/>
    <w:rsid w:val="00D717A6"/>
    <w:rsid w:val="00D7244E"/>
    <w:rsid w:val="00D7272B"/>
    <w:rsid w:val="00D72D30"/>
    <w:rsid w:val="00D7361F"/>
    <w:rsid w:val="00D737FD"/>
    <w:rsid w:val="00D73D91"/>
    <w:rsid w:val="00D73E41"/>
    <w:rsid w:val="00D744C7"/>
    <w:rsid w:val="00D74AC4"/>
    <w:rsid w:val="00D74FBA"/>
    <w:rsid w:val="00D750FB"/>
    <w:rsid w:val="00D75151"/>
    <w:rsid w:val="00D75947"/>
    <w:rsid w:val="00D768EF"/>
    <w:rsid w:val="00D76A05"/>
    <w:rsid w:val="00D772E3"/>
    <w:rsid w:val="00D77839"/>
    <w:rsid w:val="00D77D79"/>
    <w:rsid w:val="00D80A56"/>
    <w:rsid w:val="00D80B84"/>
    <w:rsid w:val="00D80E7F"/>
    <w:rsid w:val="00D80E9D"/>
    <w:rsid w:val="00D80ED7"/>
    <w:rsid w:val="00D81484"/>
    <w:rsid w:val="00D81FB7"/>
    <w:rsid w:val="00D8201F"/>
    <w:rsid w:val="00D82627"/>
    <w:rsid w:val="00D82889"/>
    <w:rsid w:val="00D8324C"/>
    <w:rsid w:val="00D839D8"/>
    <w:rsid w:val="00D83AE3"/>
    <w:rsid w:val="00D83FDD"/>
    <w:rsid w:val="00D84469"/>
    <w:rsid w:val="00D84977"/>
    <w:rsid w:val="00D85023"/>
    <w:rsid w:val="00D8584A"/>
    <w:rsid w:val="00D85CD8"/>
    <w:rsid w:val="00D8662D"/>
    <w:rsid w:val="00D8720A"/>
    <w:rsid w:val="00D873C3"/>
    <w:rsid w:val="00D9060A"/>
    <w:rsid w:val="00D90931"/>
    <w:rsid w:val="00D90E4E"/>
    <w:rsid w:val="00D91130"/>
    <w:rsid w:val="00D9152D"/>
    <w:rsid w:val="00D9169D"/>
    <w:rsid w:val="00D91DB5"/>
    <w:rsid w:val="00D92F24"/>
    <w:rsid w:val="00D93592"/>
    <w:rsid w:val="00D937EB"/>
    <w:rsid w:val="00D93A6E"/>
    <w:rsid w:val="00D93DF0"/>
    <w:rsid w:val="00D9422C"/>
    <w:rsid w:val="00D9453F"/>
    <w:rsid w:val="00D9497B"/>
    <w:rsid w:val="00D95116"/>
    <w:rsid w:val="00D968A2"/>
    <w:rsid w:val="00D969F9"/>
    <w:rsid w:val="00DA0EA4"/>
    <w:rsid w:val="00DA0EF4"/>
    <w:rsid w:val="00DA15A4"/>
    <w:rsid w:val="00DA15AB"/>
    <w:rsid w:val="00DA16EF"/>
    <w:rsid w:val="00DA193B"/>
    <w:rsid w:val="00DA19A8"/>
    <w:rsid w:val="00DA23B5"/>
    <w:rsid w:val="00DA3137"/>
    <w:rsid w:val="00DA3629"/>
    <w:rsid w:val="00DA37BB"/>
    <w:rsid w:val="00DA3C5D"/>
    <w:rsid w:val="00DA3DE5"/>
    <w:rsid w:val="00DA3E45"/>
    <w:rsid w:val="00DA4309"/>
    <w:rsid w:val="00DA4A98"/>
    <w:rsid w:val="00DA532E"/>
    <w:rsid w:val="00DA565E"/>
    <w:rsid w:val="00DA5E7E"/>
    <w:rsid w:val="00DA60F9"/>
    <w:rsid w:val="00DA779D"/>
    <w:rsid w:val="00DA7834"/>
    <w:rsid w:val="00DB19E8"/>
    <w:rsid w:val="00DB2462"/>
    <w:rsid w:val="00DB2FC2"/>
    <w:rsid w:val="00DB313B"/>
    <w:rsid w:val="00DB3172"/>
    <w:rsid w:val="00DB38D8"/>
    <w:rsid w:val="00DB3907"/>
    <w:rsid w:val="00DB3AB4"/>
    <w:rsid w:val="00DB3C88"/>
    <w:rsid w:val="00DB4398"/>
    <w:rsid w:val="00DB50B1"/>
    <w:rsid w:val="00DB51A2"/>
    <w:rsid w:val="00DB5CF5"/>
    <w:rsid w:val="00DB5D67"/>
    <w:rsid w:val="00DB5FC0"/>
    <w:rsid w:val="00DB6647"/>
    <w:rsid w:val="00DB66CE"/>
    <w:rsid w:val="00DB6844"/>
    <w:rsid w:val="00DB741D"/>
    <w:rsid w:val="00DC0381"/>
    <w:rsid w:val="00DC038A"/>
    <w:rsid w:val="00DC098A"/>
    <w:rsid w:val="00DC09BB"/>
    <w:rsid w:val="00DC0C19"/>
    <w:rsid w:val="00DC14B7"/>
    <w:rsid w:val="00DC1E35"/>
    <w:rsid w:val="00DC2307"/>
    <w:rsid w:val="00DC2AB7"/>
    <w:rsid w:val="00DC2EA1"/>
    <w:rsid w:val="00DC30DD"/>
    <w:rsid w:val="00DC346E"/>
    <w:rsid w:val="00DC4572"/>
    <w:rsid w:val="00DC4B22"/>
    <w:rsid w:val="00DC4D9D"/>
    <w:rsid w:val="00DC5754"/>
    <w:rsid w:val="00DC5C22"/>
    <w:rsid w:val="00DC6670"/>
    <w:rsid w:val="00DC6AC1"/>
    <w:rsid w:val="00DC743A"/>
    <w:rsid w:val="00DC7A31"/>
    <w:rsid w:val="00DC7C5F"/>
    <w:rsid w:val="00DC7F12"/>
    <w:rsid w:val="00DD0195"/>
    <w:rsid w:val="00DD0AAB"/>
    <w:rsid w:val="00DD0B6A"/>
    <w:rsid w:val="00DD118A"/>
    <w:rsid w:val="00DD17BD"/>
    <w:rsid w:val="00DD17D3"/>
    <w:rsid w:val="00DD3096"/>
    <w:rsid w:val="00DD335A"/>
    <w:rsid w:val="00DD48D9"/>
    <w:rsid w:val="00DD66A2"/>
    <w:rsid w:val="00DD68D5"/>
    <w:rsid w:val="00DD779D"/>
    <w:rsid w:val="00DD7F58"/>
    <w:rsid w:val="00DE06AD"/>
    <w:rsid w:val="00DE0857"/>
    <w:rsid w:val="00DE13D5"/>
    <w:rsid w:val="00DE1903"/>
    <w:rsid w:val="00DE1CF5"/>
    <w:rsid w:val="00DE25C9"/>
    <w:rsid w:val="00DE2A5B"/>
    <w:rsid w:val="00DE3006"/>
    <w:rsid w:val="00DE3A03"/>
    <w:rsid w:val="00DE4CEC"/>
    <w:rsid w:val="00DE5412"/>
    <w:rsid w:val="00DE593B"/>
    <w:rsid w:val="00DE5A83"/>
    <w:rsid w:val="00DE699A"/>
    <w:rsid w:val="00DE6D06"/>
    <w:rsid w:val="00DE71DC"/>
    <w:rsid w:val="00DE7D7E"/>
    <w:rsid w:val="00DF0975"/>
    <w:rsid w:val="00DF0DF4"/>
    <w:rsid w:val="00DF0EF9"/>
    <w:rsid w:val="00DF0F9E"/>
    <w:rsid w:val="00DF118A"/>
    <w:rsid w:val="00DF1281"/>
    <w:rsid w:val="00DF199B"/>
    <w:rsid w:val="00DF1AB8"/>
    <w:rsid w:val="00DF1E2D"/>
    <w:rsid w:val="00DF201C"/>
    <w:rsid w:val="00DF255E"/>
    <w:rsid w:val="00DF2AC2"/>
    <w:rsid w:val="00DF332C"/>
    <w:rsid w:val="00DF3B55"/>
    <w:rsid w:val="00DF4C20"/>
    <w:rsid w:val="00DF4C7C"/>
    <w:rsid w:val="00DF4DCA"/>
    <w:rsid w:val="00DF5633"/>
    <w:rsid w:val="00DF57F5"/>
    <w:rsid w:val="00DF5E5C"/>
    <w:rsid w:val="00DF6058"/>
    <w:rsid w:val="00DF6787"/>
    <w:rsid w:val="00DF77DF"/>
    <w:rsid w:val="00DF79C3"/>
    <w:rsid w:val="00DF7C4C"/>
    <w:rsid w:val="00DF7EB3"/>
    <w:rsid w:val="00E000AB"/>
    <w:rsid w:val="00E00ACA"/>
    <w:rsid w:val="00E00C92"/>
    <w:rsid w:val="00E0196C"/>
    <w:rsid w:val="00E01B92"/>
    <w:rsid w:val="00E01E37"/>
    <w:rsid w:val="00E01F99"/>
    <w:rsid w:val="00E02049"/>
    <w:rsid w:val="00E028DE"/>
    <w:rsid w:val="00E02DFC"/>
    <w:rsid w:val="00E02ED6"/>
    <w:rsid w:val="00E035A8"/>
    <w:rsid w:val="00E03CCB"/>
    <w:rsid w:val="00E03E6C"/>
    <w:rsid w:val="00E045EF"/>
    <w:rsid w:val="00E045FA"/>
    <w:rsid w:val="00E04AA5"/>
    <w:rsid w:val="00E0573F"/>
    <w:rsid w:val="00E05F25"/>
    <w:rsid w:val="00E068F1"/>
    <w:rsid w:val="00E06A18"/>
    <w:rsid w:val="00E070DE"/>
    <w:rsid w:val="00E075F2"/>
    <w:rsid w:val="00E07B1E"/>
    <w:rsid w:val="00E07CB2"/>
    <w:rsid w:val="00E10636"/>
    <w:rsid w:val="00E10A17"/>
    <w:rsid w:val="00E10A19"/>
    <w:rsid w:val="00E10F18"/>
    <w:rsid w:val="00E113A2"/>
    <w:rsid w:val="00E11966"/>
    <w:rsid w:val="00E12206"/>
    <w:rsid w:val="00E128C9"/>
    <w:rsid w:val="00E12E73"/>
    <w:rsid w:val="00E130B5"/>
    <w:rsid w:val="00E13333"/>
    <w:rsid w:val="00E13CE9"/>
    <w:rsid w:val="00E13D33"/>
    <w:rsid w:val="00E14ACF"/>
    <w:rsid w:val="00E1538E"/>
    <w:rsid w:val="00E1543D"/>
    <w:rsid w:val="00E154A8"/>
    <w:rsid w:val="00E159CE"/>
    <w:rsid w:val="00E15E63"/>
    <w:rsid w:val="00E15EA2"/>
    <w:rsid w:val="00E161CB"/>
    <w:rsid w:val="00E1689F"/>
    <w:rsid w:val="00E16CAC"/>
    <w:rsid w:val="00E17789"/>
    <w:rsid w:val="00E17D20"/>
    <w:rsid w:val="00E2017B"/>
    <w:rsid w:val="00E201A1"/>
    <w:rsid w:val="00E201F2"/>
    <w:rsid w:val="00E23AD6"/>
    <w:rsid w:val="00E246DB"/>
    <w:rsid w:val="00E249EA"/>
    <w:rsid w:val="00E25241"/>
    <w:rsid w:val="00E255A5"/>
    <w:rsid w:val="00E26164"/>
    <w:rsid w:val="00E26676"/>
    <w:rsid w:val="00E26B26"/>
    <w:rsid w:val="00E2797A"/>
    <w:rsid w:val="00E30460"/>
    <w:rsid w:val="00E30AC3"/>
    <w:rsid w:val="00E30B65"/>
    <w:rsid w:val="00E31E1A"/>
    <w:rsid w:val="00E31E70"/>
    <w:rsid w:val="00E31F40"/>
    <w:rsid w:val="00E32F11"/>
    <w:rsid w:val="00E33CB9"/>
    <w:rsid w:val="00E343BD"/>
    <w:rsid w:val="00E34779"/>
    <w:rsid w:val="00E35A26"/>
    <w:rsid w:val="00E36822"/>
    <w:rsid w:val="00E36B2F"/>
    <w:rsid w:val="00E37192"/>
    <w:rsid w:val="00E37527"/>
    <w:rsid w:val="00E375B2"/>
    <w:rsid w:val="00E377D8"/>
    <w:rsid w:val="00E40524"/>
    <w:rsid w:val="00E408DB"/>
    <w:rsid w:val="00E40900"/>
    <w:rsid w:val="00E41749"/>
    <w:rsid w:val="00E42218"/>
    <w:rsid w:val="00E423DD"/>
    <w:rsid w:val="00E4357B"/>
    <w:rsid w:val="00E43707"/>
    <w:rsid w:val="00E44342"/>
    <w:rsid w:val="00E4441F"/>
    <w:rsid w:val="00E44674"/>
    <w:rsid w:val="00E44EE4"/>
    <w:rsid w:val="00E4542B"/>
    <w:rsid w:val="00E4547D"/>
    <w:rsid w:val="00E4562F"/>
    <w:rsid w:val="00E4694B"/>
    <w:rsid w:val="00E47EBD"/>
    <w:rsid w:val="00E50C3D"/>
    <w:rsid w:val="00E50C8F"/>
    <w:rsid w:val="00E50CF3"/>
    <w:rsid w:val="00E514E6"/>
    <w:rsid w:val="00E517C8"/>
    <w:rsid w:val="00E51893"/>
    <w:rsid w:val="00E52E27"/>
    <w:rsid w:val="00E53C5E"/>
    <w:rsid w:val="00E54031"/>
    <w:rsid w:val="00E5448C"/>
    <w:rsid w:val="00E5470D"/>
    <w:rsid w:val="00E5525E"/>
    <w:rsid w:val="00E556AF"/>
    <w:rsid w:val="00E55E0C"/>
    <w:rsid w:val="00E56A11"/>
    <w:rsid w:val="00E56FFF"/>
    <w:rsid w:val="00E57F7A"/>
    <w:rsid w:val="00E602B8"/>
    <w:rsid w:val="00E60645"/>
    <w:rsid w:val="00E60952"/>
    <w:rsid w:val="00E60B7A"/>
    <w:rsid w:val="00E614EE"/>
    <w:rsid w:val="00E62723"/>
    <w:rsid w:val="00E62EEA"/>
    <w:rsid w:val="00E636C7"/>
    <w:rsid w:val="00E63933"/>
    <w:rsid w:val="00E647E9"/>
    <w:rsid w:val="00E64B30"/>
    <w:rsid w:val="00E651A1"/>
    <w:rsid w:val="00E6567F"/>
    <w:rsid w:val="00E6625B"/>
    <w:rsid w:val="00E66730"/>
    <w:rsid w:val="00E66E67"/>
    <w:rsid w:val="00E678DE"/>
    <w:rsid w:val="00E67E16"/>
    <w:rsid w:val="00E7086A"/>
    <w:rsid w:val="00E721B3"/>
    <w:rsid w:val="00E72C3C"/>
    <w:rsid w:val="00E732ED"/>
    <w:rsid w:val="00E742B9"/>
    <w:rsid w:val="00E74A7C"/>
    <w:rsid w:val="00E74F73"/>
    <w:rsid w:val="00E7535E"/>
    <w:rsid w:val="00E75EBB"/>
    <w:rsid w:val="00E7685E"/>
    <w:rsid w:val="00E77957"/>
    <w:rsid w:val="00E77B23"/>
    <w:rsid w:val="00E80049"/>
    <w:rsid w:val="00E8023E"/>
    <w:rsid w:val="00E80295"/>
    <w:rsid w:val="00E807E1"/>
    <w:rsid w:val="00E809C5"/>
    <w:rsid w:val="00E81602"/>
    <w:rsid w:val="00E81CCA"/>
    <w:rsid w:val="00E82268"/>
    <w:rsid w:val="00E82948"/>
    <w:rsid w:val="00E82FA1"/>
    <w:rsid w:val="00E83311"/>
    <w:rsid w:val="00E8344A"/>
    <w:rsid w:val="00E8364B"/>
    <w:rsid w:val="00E83905"/>
    <w:rsid w:val="00E83BF2"/>
    <w:rsid w:val="00E83C5F"/>
    <w:rsid w:val="00E848F3"/>
    <w:rsid w:val="00E84BF5"/>
    <w:rsid w:val="00E851AB"/>
    <w:rsid w:val="00E854FB"/>
    <w:rsid w:val="00E859F0"/>
    <w:rsid w:val="00E85D98"/>
    <w:rsid w:val="00E864D6"/>
    <w:rsid w:val="00E866EA"/>
    <w:rsid w:val="00E86AB0"/>
    <w:rsid w:val="00E86AE1"/>
    <w:rsid w:val="00E8713E"/>
    <w:rsid w:val="00E903EA"/>
    <w:rsid w:val="00E909C5"/>
    <w:rsid w:val="00E90A7C"/>
    <w:rsid w:val="00E90CBC"/>
    <w:rsid w:val="00E912E6"/>
    <w:rsid w:val="00E916B8"/>
    <w:rsid w:val="00E917B7"/>
    <w:rsid w:val="00E92AD0"/>
    <w:rsid w:val="00E92FE3"/>
    <w:rsid w:val="00E939DB"/>
    <w:rsid w:val="00E93CBA"/>
    <w:rsid w:val="00E9455A"/>
    <w:rsid w:val="00E946E8"/>
    <w:rsid w:val="00E94E5C"/>
    <w:rsid w:val="00E95093"/>
    <w:rsid w:val="00E95174"/>
    <w:rsid w:val="00E95D64"/>
    <w:rsid w:val="00E96499"/>
    <w:rsid w:val="00E96A09"/>
    <w:rsid w:val="00E974EB"/>
    <w:rsid w:val="00E978BC"/>
    <w:rsid w:val="00E97ACD"/>
    <w:rsid w:val="00EA06F1"/>
    <w:rsid w:val="00EA0E26"/>
    <w:rsid w:val="00EA1781"/>
    <w:rsid w:val="00EA1DE9"/>
    <w:rsid w:val="00EA22B3"/>
    <w:rsid w:val="00EA4A7A"/>
    <w:rsid w:val="00EA544B"/>
    <w:rsid w:val="00EA6358"/>
    <w:rsid w:val="00EA6788"/>
    <w:rsid w:val="00EA6E0A"/>
    <w:rsid w:val="00EA6E0C"/>
    <w:rsid w:val="00EA769D"/>
    <w:rsid w:val="00EB0019"/>
    <w:rsid w:val="00EB0083"/>
    <w:rsid w:val="00EB019E"/>
    <w:rsid w:val="00EB073A"/>
    <w:rsid w:val="00EB0CA9"/>
    <w:rsid w:val="00EB1276"/>
    <w:rsid w:val="00EB1517"/>
    <w:rsid w:val="00EB1B3C"/>
    <w:rsid w:val="00EB21F4"/>
    <w:rsid w:val="00EB33EC"/>
    <w:rsid w:val="00EB3778"/>
    <w:rsid w:val="00EB3C09"/>
    <w:rsid w:val="00EB41BE"/>
    <w:rsid w:val="00EB420B"/>
    <w:rsid w:val="00EB43BD"/>
    <w:rsid w:val="00EB4813"/>
    <w:rsid w:val="00EB5C05"/>
    <w:rsid w:val="00EB668F"/>
    <w:rsid w:val="00EB6EEC"/>
    <w:rsid w:val="00EB793A"/>
    <w:rsid w:val="00EC005D"/>
    <w:rsid w:val="00EC0C2B"/>
    <w:rsid w:val="00EC1777"/>
    <w:rsid w:val="00EC1FE5"/>
    <w:rsid w:val="00EC2383"/>
    <w:rsid w:val="00EC3E19"/>
    <w:rsid w:val="00EC4871"/>
    <w:rsid w:val="00EC4B14"/>
    <w:rsid w:val="00EC4B63"/>
    <w:rsid w:val="00EC4FA2"/>
    <w:rsid w:val="00EC5024"/>
    <w:rsid w:val="00EC56A9"/>
    <w:rsid w:val="00EC5BCB"/>
    <w:rsid w:val="00EC7302"/>
    <w:rsid w:val="00EC73C4"/>
    <w:rsid w:val="00EC797C"/>
    <w:rsid w:val="00ED0CC3"/>
    <w:rsid w:val="00ED325F"/>
    <w:rsid w:val="00ED33CC"/>
    <w:rsid w:val="00ED3400"/>
    <w:rsid w:val="00ED3571"/>
    <w:rsid w:val="00ED3671"/>
    <w:rsid w:val="00ED444D"/>
    <w:rsid w:val="00ED5874"/>
    <w:rsid w:val="00ED5C02"/>
    <w:rsid w:val="00ED67BD"/>
    <w:rsid w:val="00ED7522"/>
    <w:rsid w:val="00EE076E"/>
    <w:rsid w:val="00EE07FF"/>
    <w:rsid w:val="00EE0950"/>
    <w:rsid w:val="00EE1502"/>
    <w:rsid w:val="00EE1537"/>
    <w:rsid w:val="00EE1FE9"/>
    <w:rsid w:val="00EE249C"/>
    <w:rsid w:val="00EE3594"/>
    <w:rsid w:val="00EE38E7"/>
    <w:rsid w:val="00EE4570"/>
    <w:rsid w:val="00EE5452"/>
    <w:rsid w:val="00EE56F2"/>
    <w:rsid w:val="00EE6981"/>
    <w:rsid w:val="00EF028B"/>
    <w:rsid w:val="00EF14FE"/>
    <w:rsid w:val="00EF155D"/>
    <w:rsid w:val="00EF25D8"/>
    <w:rsid w:val="00EF366C"/>
    <w:rsid w:val="00EF4D13"/>
    <w:rsid w:val="00EF5F75"/>
    <w:rsid w:val="00EF6349"/>
    <w:rsid w:val="00EF6DAB"/>
    <w:rsid w:val="00EF74BA"/>
    <w:rsid w:val="00EF74F9"/>
    <w:rsid w:val="00EF76D5"/>
    <w:rsid w:val="00EF7C60"/>
    <w:rsid w:val="00F00F67"/>
    <w:rsid w:val="00F01572"/>
    <w:rsid w:val="00F01AFB"/>
    <w:rsid w:val="00F023E8"/>
    <w:rsid w:val="00F02502"/>
    <w:rsid w:val="00F03822"/>
    <w:rsid w:val="00F03B3A"/>
    <w:rsid w:val="00F03D7F"/>
    <w:rsid w:val="00F03E9F"/>
    <w:rsid w:val="00F044B5"/>
    <w:rsid w:val="00F046FE"/>
    <w:rsid w:val="00F04846"/>
    <w:rsid w:val="00F04D2A"/>
    <w:rsid w:val="00F05C8D"/>
    <w:rsid w:val="00F05F8A"/>
    <w:rsid w:val="00F06339"/>
    <w:rsid w:val="00F0641A"/>
    <w:rsid w:val="00F066C6"/>
    <w:rsid w:val="00F068A6"/>
    <w:rsid w:val="00F06C41"/>
    <w:rsid w:val="00F07720"/>
    <w:rsid w:val="00F077AB"/>
    <w:rsid w:val="00F079C2"/>
    <w:rsid w:val="00F07A1D"/>
    <w:rsid w:val="00F07B6F"/>
    <w:rsid w:val="00F10921"/>
    <w:rsid w:val="00F12036"/>
    <w:rsid w:val="00F12617"/>
    <w:rsid w:val="00F12E37"/>
    <w:rsid w:val="00F12FCC"/>
    <w:rsid w:val="00F12FFD"/>
    <w:rsid w:val="00F13003"/>
    <w:rsid w:val="00F1313D"/>
    <w:rsid w:val="00F1355C"/>
    <w:rsid w:val="00F138D8"/>
    <w:rsid w:val="00F14195"/>
    <w:rsid w:val="00F1436C"/>
    <w:rsid w:val="00F14625"/>
    <w:rsid w:val="00F1468E"/>
    <w:rsid w:val="00F15511"/>
    <w:rsid w:val="00F1596A"/>
    <w:rsid w:val="00F15E75"/>
    <w:rsid w:val="00F16B94"/>
    <w:rsid w:val="00F16F65"/>
    <w:rsid w:val="00F1720B"/>
    <w:rsid w:val="00F177E3"/>
    <w:rsid w:val="00F17EA6"/>
    <w:rsid w:val="00F2038E"/>
    <w:rsid w:val="00F20959"/>
    <w:rsid w:val="00F20C2B"/>
    <w:rsid w:val="00F21135"/>
    <w:rsid w:val="00F21864"/>
    <w:rsid w:val="00F21D92"/>
    <w:rsid w:val="00F22A04"/>
    <w:rsid w:val="00F22F3D"/>
    <w:rsid w:val="00F23424"/>
    <w:rsid w:val="00F23EA4"/>
    <w:rsid w:val="00F24779"/>
    <w:rsid w:val="00F247E6"/>
    <w:rsid w:val="00F24C1A"/>
    <w:rsid w:val="00F25122"/>
    <w:rsid w:val="00F25BD3"/>
    <w:rsid w:val="00F25D7C"/>
    <w:rsid w:val="00F25E63"/>
    <w:rsid w:val="00F265D0"/>
    <w:rsid w:val="00F26E15"/>
    <w:rsid w:val="00F26F6A"/>
    <w:rsid w:val="00F27201"/>
    <w:rsid w:val="00F27241"/>
    <w:rsid w:val="00F27468"/>
    <w:rsid w:val="00F27CE0"/>
    <w:rsid w:val="00F302B9"/>
    <w:rsid w:val="00F30B07"/>
    <w:rsid w:val="00F30F69"/>
    <w:rsid w:val="00F31209"/>
    <w:rsid w:val="00F31521"/>
    <w:rsid w:val="00F31692"/>
    <w:rsid w:val="00F31B07"/>
    <w:rsid w:val="00F31BF7"/>
    <w:rsid w:val="00F326B6"/>
    <w:rsid w:val="00F32C8F"/>
    <w:rsid w:val="00F32E41"/>
    <w:rsid w:val="00F334DC"/>
    <w:rsid w:val="00F3391E"/>
    <w:rsid w:val="00F33D5B"/>
    <w:rsid w:val="00F33F69"/>
    <w:rsid w:val="00F343BC"/>
    <w:rsid w:val="00F345D2"/>
    <w:rsid w:val="00F346B9"/>
    <w:rsid w:val="00F349CB"/>
    <w:rsid w:val="00F34A38"/>
    <w:rsid w:val="00F34E51"/>
    <w:rsid w:val="00F354C9"/>
    <w:rsid w:val="00F35A7F"/>
    <w:rsid w:val="00F368B6"/>
    <w:rsid w:val="00F36A11"/>
    <w:rsid w:val="00F36C90"/>
    <w:rsid w:val="00F36D83"/>
    <w:rsid w:val="00F36E35"/>
    <w:rsid w:val="00F36EAA"/>
    <w:rsid w:val="00F372DA"/>
    <w:rsid w:val="00F4013A"/>
    <w:rsid w:val="00F40694"/>
    <w:rsid w:val="00F42BC0"/>
    <w:rsid w:val="00F437E7"/>
    <w:rsid w:val="00F44817"/>
    <w:rsid w:val="00F45965"/>
    <w:rsid w:val="00F46CC0"/>
    <w:rsid w:val="00F470D9"/>
    <w:rsid w:val="00F47714"/>
    <w:rsid w:val="00F4781F"/>
    <w:rsid w:val="00F47DEC"/>
    <w:rsid w:val="00F47E15"/>
    <w:rsid w:val="00F5097D"/>
    <w:rsid w:val="00F50A34"/>
    <w:rsid w:val="00F50F19"/>
    <w:rsid w:val="00F50F32"/>
    <w:rsid w:val="00F5110D"/>
    <w:rsid w:val="00F51233"/>
    <w:rsid w:val="00F5187D"/>
    <w:rsid w:val="00F51D8F"/>
    <w:rsid w:val="00F51F76"/>
    <w:rsid w:val="00F521F3"/>
    <w:rsid w:val="00F5322C"/>
    <w:rsid w:val="00F53A5A"/>
    <w:rsid w:val="00F550AE"/>
    <w:rsid w:val="00F5536D"/>
    <w:rsid w:val="00F553CD"/>
    <w:rsid w:val="00F55F6C"/>
    <w:rsid w:val="00F56228"/>
    <w:rsid w:val="00F56373"/>
    <w:rsid w:val="00F56B21"/>
    <w:rsid w:val="00F577C7"/>
    <w:rsid w:val="00F57822"/>
    <w:rsid w:val="00F60331"/>
    <w:rsid w:val="00F608BC"/>
    <w:rsid w:val="00F609D9"/>
    <w:rsid w:val="00F609DC"/>
    <w:rsid w:val="00F61BE9"/>
    <w:rsid w:val="00F61E68"/>
    <w:rsid w:val="00F626E3"/>
    <w:rsid w:val="00F6273F"/>
    <w:rsid w:val="00F627EA"/>
    <w:rsid w:val="00F62B53"/>
    <w:rsid w:val="00F62CBF"/>
    <w:rsid w:val="00F632F7"/>
    <w:rsid w:val="00F63877"/>
    <w:rsid w:val="00F65374"/>
    <w:rsid w:val="00F65E8D"/>
    <w:rsid w:val="00F66453"/>
    <w:rsid w:val="00F6680C"/>
    <w:rsid w:val="00F66838"/>
    <w:rsid w:val="00F671F0"/>
    <w:rsid w:val="00F67A91"/>
    <w:rsid w:val="00F67E43"/>
    <w:rsid w:val="00F67F1F"/>
    <w:rsid w:val="00F7012E"/>
    <w:rsid w:val="00F70485"/>
    <w:rsid w:val="00F70D7E"/>
    <w:rsid w:val="00F711A2"/>
    <w:rsid w:val="00F71D1D"/>
    <w:rsid w:val="00F71F9A"/>
    <w:rsid w:val="00F7212C"/>
    <w:rsid w:val="00F72F6D"/>
    <w:rsid w:val="00F73050"/>
    <w:rsid w:val="00F734A5"/>
    <w:rsid w:val="00F73948"/>
    <w:rsid w:val="00F739C8"/>
    <w:rsid w:val="00F74244"/>
    <w:rsid w:val="00F74642"/>
    <w:rsid w:val="00F74EB1"/>
    <w:rsid w:val="00F75D78"/>
    <w:rsid w:val="00F75FF6"/>
    <w:rsid w:val="00F76803"/>
    <w:rsid w:val="00F7689F"/>
    <w:rsid w:val="00F7697F"/>
    <w:rsid w:val="00F76B93"/>
    <w:rsid w:val="00F76ED0"/>
    <w:rsid w:val="00F810F9"/>
    <w:rsid w:val="00F82760"/>
    <w:rsid w:val="00F8374B"/>
    <w:rsid w:val="00F83DDB"/>
    <w:rsid w:val="00F84499"/>
    <w:rsid w:val="00F84965"/>
    <w:rsid w:val="00F85299"/>
    <w:rsid w:val="00F85976"/>
    <w:rsid w:val="00F859E5"/>
    <w:rsid w:val="00F86172"/>
    <w:rsid w:val="00F868BA"/>
    <w:rsid w:val="00F869B6"/>
    <w:rsid w:val="00F86CE6"/>
    <w:rsid w:val="00F86F42"/>
    <w:rsid w:val="00F876A0"/>
    <w:rsid w:val="00F87783"/>
    <w:rsid w:val="00F87880"/>
    <w:rsid w:val="00F900A0"/>
    <w:rsid w:val="00F9016C"/>
    <w:rsid w:val="00F90269"/>
    <w:rsid w:val="00F90515"/>
    <w:rsid w:val="00F90F77"/>
    <w:rsid w:val="00F91962"/>
    <w:rsid w:val="00F919B9"/>
    <w:rsid w:val="00F92025"/>
    <w:rsid w:val="00F92264"/>
    <w:rsid w:val="00F925F8"/>
    <w:rsid w:val="00F928DB"/>
    <w:rsid w:val="00F92EB9"/>
    <w:rsid w:val="00F92FF7"/>
    <w:rsid w:val="00F9317C"/>
    <w:rsid w:val="00F937D3"/>
    <w:rsid w:val="00F94113"/>
    <w:rsid w:val="00F9451B"/>
    <w:rsid w:val="00F94D62"/>
    <w:rsid w:val="00F95391"/>
    <w:rsid w:val="00F95A36"/>
    <w:rsid w:val="00F9714B"/>
    <w:rsid w:val="00F979B7"/>
    <w:rsid w:val="00F97E39"/>
    <w:rsid w:val="00FA07B0"/>
    <w:rsid w:val="00FA0AAE"/>
    <w:rsid w:val="00FA12F4"/>
    <w:rsid w:val="00FA1345"/>
    <w:rsid w:val="00FA2BF8"/>
    <w:rsid w:val="00FA4115"/>
    <w:rsid w:val="00FA4485"/>
    <w:rsid w:val="00FA496F"/>
    <w:rsid w:val="00FA49F2"/>
    <w:rsid w:val="00FA4D47"/>
    <w:rsid w:val="00FA525D"/>
    <w:rsid w:val="00FA60B6"/>
    <w:rsid w:val="00FA62E0"/>
    <w:rsid w:val="00FA636E"/>
    <w:rsid w:val="00FA6DAB"/>
    <w:rsid w:val="00FA7281"/>
    <w:rsid w:val="00FA77E0"/>
    <w:rsid w:val="00FB029F"/>
    <w:rsid w:val="00FB06B4"/>
    <w:rsid w:val="00FB0DCA"/>
    <w:rsid w:val="00FB1A91"/>
    <w:rsid w:val="00FB1ABD"/>
    <w:rsid w:val="00FB241F"/>
    <w:rsid w:val="00FB28BB"/>
    <w:rsid w:val="00FB2A4D"/>
    <w:rsid w:val="00FB2BFF"/>
    <w:rsid w:val="00FB3A04"/>
    <w:rsid w:val="00FB3A69"/>
    <w:rsid w:val="00FB3DBE"/>
    <w:rsid w:val="00FB3EF9"/>
    <w:rsid w:val="00FB4096"/>
    <w:rsid w:val="00FB6560"/>
    <w:rsid w:val="00FB6682"/>
    <w:rsid w:val="00FB6CE4"/>
    <w:rsid w:val="00FB6E1F"/>
    <w:rsid w:val="00FB7248"/>
    <w:rsid w:val="00FB755C"/>
    <w:rsid w:val="00FB75B5"/>
    <w:rsid w:val="00FB7ABD"/>
    <w:rsid w:val="00FB7E90"/>
    <w:rsid w:val="00FC069F"/>
    <w:rsid w:val="00FC0CE3"/>
    <w:rsid w:val="00FC13BC"/>
    <w:rsid w:val="00FC1614"/>
    <w:rsid w:val="00FC1696"/>
    <w:rsid w:val="00FC2016"/>
    <w:rsid w:val="00FC3275"/>
    <w:rsid w:val="00FC3A96"/>
    <w:rsid w:val="00FC43D4"/>
    <w:rsid w:val="00FC4C8C"/>
    <w:rsid w:val="00FC502D"/>
    <w:rsid w:val="00FC5AA5"/>
    <w:rsid w:val="00FC6354"/>
    <w:rsid w:val="00FC6995"/>
    <w:rsid w:val="00FC6E42"/>
    <w:rsid w:val="00FC753D"/>
    <w:rsid w:val="00FC7F43"/>
    <w:rsid w:val="00FD0016"/>
    <w:rsid w:val="00FD0133"/>
    <w:rsid w:val="00FD0282"/>
    <w:rsid w:val="00FD069B"/>
    <w:rsid w:val="00FD09D0"/>
    <w:rsid w:val="00FD0AAD"/>
    <w:rsid w:val="00FD19C6"/>
    <w:rsid w:val="00FD29B2"/>
    <w:rsid w:val="00FD2D9C"/>
    <w:rsid w:val="00FD33DB"/>
    <w:rsid w:val="00FD3D5C"/>
    <w:rsid w:val="00FD43CD"/>
    <w:rsid w:val="00FD5200"/>
    <w:rsid w:val="00FD52B3"/>
    <w:rsid w:val="00FD5730"/>
    <w:rsid w:val="00FD59E5"/>
    <w:rsid w:val="00FD5BB6"/>
    <w:rsid w:val="00FD5C90"/>
    <w:rsid w:val="00FD5E0D"/>
    <w:rsid w:val="00FD6310"/>
    <w:rsid w:val="00FD6525"/>
    <w:rsid w:val="00FD668A"/>
    <w:rsid w:val="00FD707B"/>
    <w:rsid w:val="00FD77B8"/>
    <w:rsid w:val="00FD7820"/>
    <w:rsid w:val="00FE07BE"/>
    <w:rsid w:val="00FE1048"/>
    <w:rsid w:val="00FE130E"/>
    <w:rsid w:val="00FE177F"/>
    <w:rsid w:val="00FE1B2A"/>
    <w:rsid w:val="00FE2413"/>
    <w:rsid w:val="00FE2DB8"/>
    <w:rsid w:val="00FE2E74"/>
    <w:rsid w:val="00FE2E7B"/>
    <w:rsid w:val="00FE2FB8"/>
    <w:rsid w:val="00FE32B8"/>
    <w:rsid w:val="00FE40E7"/>
    <w:rsid w:val="00FE4E88"/>
    <w:rsid w:val="00FE510C"/>
    <w:rsid w:val="00FE5AE8"/>
    <w:rsid w:val="00FE5D31"/>
    <w:rsid w:val="00FE69C5"/>
    <w:rsid w:val="00FE6C1A"/>
    <w:rsid w:val="00FE79E2"/>
    <w:rsid w:val="00FF00DC"/>
    <w:rsid w:val="00FF0DAF"/>
    <w:rsid w:val="00FF0DE5"/>
    <w:rsid w:val="00FF1B1F"/>
    <w:rsid w:val="00FF2FE8"/>
    <w:rsid w:val="00FF357A"/>
    <w:rsid w:val="00FF37B3"/>
    <w:rsid w:val="00FF4BEE"/>
    <w:rsid w:val="00FF5160"/>
    <w:rsid w:val="00FF76CE"/>
    <w:rsid w:val="00FF783A"/>
    <w:rsid w:val="00FF79C7"/>
    <w:rsid w:val="00FF7AD4"/>
    <w:rsid w:val="00FF7EE8"/>
    <w:rsid w:val="01F1FF26"/>
    <w:rsid w:val="02257E1A"/>
    <w:rsid w:val="025C3927"/>
    <w:rsid w:val="038EA090"/>
    <w:rsid w:val="045FA8F6"/>
    <w:rsid w:val="05A81C6B"/>
    <w:rsid w:val="05D0F143"/>
    <w:rsid w:val="060D19D0"/>
    <w:rsid w:val="07201935"/>
    <w:rsid w:val="0808BAA0"/>
    <w:rsid w:val="084B2CD2"/>
    <w:rsid w:val="08680600"/>
    <w:rsid w:val="08DB7B6E"/>
    <w:rsid w:val="09D57EF6"/>
    <w:rsid w:val="0BD8EE0C"/>
    <w:rsid w:val="0E73998D"/>
    <w:rsid w:val="121D442B"/>
    <w:rsid w:val="12B14020"/>
    <w:rsid w:val="1449714E"/>
    <w:rsid w:val="15145A0C"/>
    <w:rsid w:val="15736FC4"/>
    <w:rsid w:val="1626A231"/>
    <w:rsid w:val="16B58742"/>
    <w:rsid w:val="1797CD33"/>
    <w:rsid w:val="181A2D71"/>
    <w:rsid w:val="185157A3"/>
    <w:rsid w:val="187314E2"/>
    <w:rsid w:val="19015297"/>
    <w:rsid w:val="1995B72B"/>
    <w:rsid w:val="1A261596"/>
    <w:rsid w:val="1A7A9D33"/>
    <w:rsid w:val="1B83DC1A"/>
    <w:rsid w:val="1B88F865"/>
    <w:rsid w:val="1BBEEA24"/>
    <w:rsid w:val="1F114D55"/>
    <w:rsid w:val="205CAE94"/>
    <w:rsid w:val="210C647C"/>
    <w:rsid w:val="225F7F48"/>
    <w:rsid w:val="23BB0B2F"/>
    <w:rsid w:val="23EEEE7F"/>
    <w:rsid w:val="2464640F"/>
    <w:rsid w:val="247D4524"/>
    <w:rsid w:val="25239E7D"/>
    <w:rsid w:val="25851052"/>
    <w:rsid w:val="25E1600F"/>
    <w:rsid w:val="2604B02E"/>
    <w:rsid w:val="265CDA30"/>
    <w:rsid w:val="27D19EEC"/>
    <w:rsid w:val="2ABD9BC5"/>
    <w:rsid w:val="2AF2A208"/>
    <w:rsid w:val="2C86A2F4"/>
    <w:rsid w:val="2CAAC5A1"/>
    <w:rsid w:val="2DE5F9EE"/>
    <w:rsid w:val="2E469602"/>
    <w:rsid w:val="2F000EDB"/>
    <w:rsid w:val="309E68AE"/>
    <w:rsid w:val="30A1B5E3"/>
    <w:rsid w:val="31CF5028"/>
    <w:rsid w:val="31F42DAE"/>
    <w:rsid w:val="323ADAC9"/>
    <w:rsid w:val="32F13393"/>
    <w:rsid w:val="340C47E1"/>
    <w:rsid w:val="34AB0F0C"/>
    <w:rsid w:val="34FF42AD"/>
    <w:rsid w:val="3995F2C4"/>
    <w:rsid w:val="3C0B5F26"/>
    <w:rsid w:val="3D14C5AF"/>
    <w:rsid w:val="3D339955"/>
    <w:rsid w:val="3E7A4C68"/>
    <w:rsid w:val="3F7C42C1"/>
    <w:rsid w:val="3F7D3B5E"/>
    <w:rsid w:val="3FC0C8E1"/>
    <w:rsid w:val="40AF0216"/>
    <w:rsid w:val="40E16536"/>
    <w:rsid w:val="41416EE4"/>
    <w:rsid w:val="43070999"/>
    <w:rsid w:val="43B93A34"/>
    <w:rsid w:val="43DFCEB9"/>
    <w:rsid w:val="4431E1A8"/>
    <w:rsid w:val="4567B1D0"/>
    <w:rsid w:val="45D67A7A"/>
    <w:rsid w:val="46730AE1"/>
    <w:rsid w:val="46DE29A0"/>
    <w:rsid w:val="474BBB3B"/>
    <w:rsid w:val="47514D7F"/>
    <w:rsid w:val="481C5966"/>
    <w:rsid w:val="48251C03"/>
    <w:rsid w:val="485071B0"/>
    <w:rsid w:val="488F6A60"/>
    <w:rsid w:val="48EC385F"/>
    <w:rsid w:val="4AAA7178"/>
    <w:rsid w:val="4D866D22"/>
    <w:rsid w:val="4DC78299"/>
    <w:rsid w:val="4E63F8C7"/>
    <w:rsid w:val="4EB2EF99"/>
    <w:rsid w:val="4FE8A5AF"/>
    <w:rsid w:val="5284FAE1"/>
    <w:rsid w:val="529C5B00"/>
    <w:rsid w:val="52D0C5E2"/>
    <w:rsid w:val="52ED23A2"/>
    <w:rsid w:val="5339F6C5"/>
    <w:rsid w:val="556F89E8"/>
    <w:rsid w:val="55CC2B1A"/>
    <w:rsid w:val="561FB392"/>
    <w:rsid w:val="567787B7"/>
    <w:rsid w:val="56919899"/>
    <w:rsid w:val="56955250"/>
    <w:rsid w:val="574550F5"/>
    <w:rsid w:val="576049AA"/>
    <w:rsid w:val="57FAF389"/>
    <w:rsid w:val="580760B2"/>
    <w:rsid w:val="58B6058B"/>
    <w:rsid w:val="5A2B1B1B"/>
    <w:rsid w:val="5A46BEDE"/>
    <w:rsid w:val="5A6F4E15"/>
    <w:rsid w:val="5AAA0EA9"/>
    <w:rsid w:val="5BCBFE0E"/>
    <w:rsid w:val="5CB8EC8D"/>
    <w:rsid w:val="5D0B8440"/>
    <w:rsid w:val="5D77528E"/>
    <w:rsid w:val="5DEEE833"/>
    <w:rsid w:val="5E9CB0A0"/>
    <w:rsid w:val="5F2CA460"/>
    <w:rsid w:val="60FA2D08"/>
    <w:rsid w:val="6178C8F6"/>
    <w:rsid w:val="62A7DE7A"/>
    <w:rsid w:val="6359664D"/>
    <w:rsid w:val="651FAC57"/>
    <w:rsid w:val="6588ADB7"/>
    <w:rsid w:val="663C2EC2"/>
    <w:rsid w:val="664E4438"/>
    <w:rsid w:val="67247E18"/>
    <w:rsid w:val="6B6319FA"/>
    <w:rsid w:val="6B6F9C9B"/>
    <w:rsid w:val="6BA7D9FB"/>
    <w:rsid w:val="6BCD800D"/>
    <w:rsid w:val="6CAA736A"/>
    <w:rsid w:val="6D823685"/>
    <w:rsid w:val="6ECED75E"/>
    <w:rsid w:val="6F2B0D87"/>
    <w:rsid w:val="6F5AF36D"/>
    <w:rsid w:val="6FF45D30"/>
    <w:rsid w:val="70911602"/>
    <w:rsid w:val="70A52172"/>
    <w:rsid w:val="71E1091B"/>
    <w:rsid w:val="72087AF6"/>
    <w:rsid w:val="724612C4"/>
    <w:rsid w:val="7294FF05"/>
    <w:rsid w:val="741FC0E5"/>
    <w:rsid w:val="7461EED2"/>
    <w:rsid w:val="749756C5"/>
    <w:rsid w:val="76C92625"/>
    <w:rsid w:val="770B56F8"/>
    <w:rsid w:val="790B9697"/>
    <w:rsid w:val="7A86A8E7"/>
    <w:rsid w:val="7AD5D732"/>
    <w:rsid w:val="7B9171F6"/>
    <w:rsid w:val="7CFF06B3"/>
    <w:rsid w:val="7D2EE32A"/>
    <w:rsid w:val="7ECAB38B"/>
    <w:rsid w:val="7F2E2FA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blue"/>
    </o:shapedefaults>
    <o:shapelayout v:ext="edit">
      <o:idmap v:ext="edit" data="1"/>
    </o:shapelayout>
  </w:shapeDefaults>
  <w:decimalSymbol w:val="."/>
  <w:listSeparator w:val=","/>
  <w14:docId w14:val="4E185B90"/>
  <w15:chartTrackingRefBased/>
  <w15:docId w15:val="{D568C7DB-D6CA-40A5-80B2-1DBAC0A09A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PMingLiU"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table of figures" w:uiPriority="99"/>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C52D08"/>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목록 단락,リスト段落,?? ??,?????,????,Lista1,列出段落1,中等深浅网格 1 - 着色 21,列表段落,列出段落"/>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52D0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TableofFigures">
    <w:name w:val="table of figures"/>
    <w:basedOn w:val="Normal"/>
    <w:next w:val="Normal"/>
    <w:uiPriority w:val="99"/>
    <w:rsid w:val="00200EFF"/>
  </w:style>
  <w:style w:type="character" w:customStyle="1" w:styleId="ListParagraphChar">
    <w:name w:val="List Paragraph Char"/>
    <w:aliases w:val="- Bullets Char,목록 단락 Char,リスト段落 Char,?? ?? Char,????? Char,???? Char,Lista1 Char,列出段落1 Char,中等深浅网格 1 - 着色 21 Char,列表段落 Char,列出段落 Char"/>
    <w:link w:val="ListParagraph"/>
    <w:uiPriority w:val="34"/>
    <w:qFormat/>
    <w:locked/>
    <w:rsid w:val="0055544F"/>
    <w:rPr>
      <w:rFonts w:ascii="Times New Roman" w:hAnsi="Times New Roman"/>
      <w:lang w:val="en-GB"/>
    </w:rPr>
  </w:style>
  <w:style w:type="character" w:styleId="PlaceholderText">
    <w:name w:val="Placeholder Text"/>
    <w:uiPriority w:val="99"/>
    <w:semiHidden/>
    <w:rsid w:val="00C92743"/>
    <w:rPr>
      <w:color w:val="808080"/>
    </w:rPr>
  </w:style>
  <w:style w:type="character" w:styleId="UnresolvedMention">
    <w:name w:val="Unresolved Mention"/>
    <w:basedOn w:val="DefaultParagraphFont"/>
    <w:uiPriority w:val="99"/>
    <w:semiHidden/>
    <w:unhideWhenUsed/>
    <w:rsid w:val="00AF53C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7318520">
      <w:bodyDiv w:val="1"/>
      <w:marLeft w:val="0"/>
      <w:marRight w:val="0"/>
      <w:marTop w:val="0"/>
      <w:marBottom w:val="0"/>
      <w:divBdr>
        <w:top w:val="none" w:sz="0" w:space="0" w:color="auto"/>
        <w:left w:val="none" w:sz="0" w:space="0" w:color="auto"/>
        <w:bottom w:val="none" w:sz="0" w:space="0" w:color="auto"/>
        <w:right w:val="none" w:sz="0" w:space="0" w:color="auto"/>
      </w:divBdr>
      <w:divsChild>
        <w:div w:id="539585745">
          <w:marLeft w:val="1800"/>
          <w:marRight w:val="0"/>
          <w:marTop w:val="100"/>
          <w:marBottom w:val="0"/>
          <w:divBdr>
            <w:top w:val="none" w:sz="0" w:space="0" w:color="auto"/>
            <w:left w:val="none" w:sz="0" w:space="0" w:color="auto"/>
            <w:bottom w:val="none" w:sz="0" w:space="0" w:color="auto"/>
            <w:right w:val="none" w:sz="0" w:space="0" w:color="auto"/>
          </w:divBdr>
        </w:div>
        <w:div w:id="733890535">
          <w:marLeft w:val="1080"/>
          <w:marRight w:val="0"/>
          <w:marTop w:val="100"/>
          <w:marBottom w:val="0"/>
          <w:divBdr>
            <w:top w:val="none" w:sz="0" w:space="0" w:color="auto"/>
            <w:left w:val="none" w:sz="0" w:space="0" w:color="auto"/>
            <w:bottom w:val="none" w:sz="0" w:space="0" w:color="auto"/>
            <w:right w:val="none" w:sz="0" w:space="0" w:color="auto"/>
          </w:divBdr>
        </w:div>
        <w:div w:id="816804163">
          <w:marLeft w:val="1080"/>
          <w:marRight w:val="0"/>
          <w:marTop w:val="100"/>
          <w:marBottom w:val="0"/>
          <w:divBdr>
            <w:top w:val="none" w:sz="0" w:space="0" w:color="auto"/>
            <w:left w:val="none" w:sz="0" w:space="0" w:color="auto"/>
            <w:bottom w:val="none" w:sz="0" w:space="0" w:color="auto"/>
            <w:right w:val="none" w:sz="0" w:space="0" w:color="auto"/>
          </w:divBdr>
        </w:div>
        <w:div w:id="1477838080">
          <w:marLeft w:val="1080"/>
          <w:marRight w:val="0"/>
          <w:marTop w:val="100"/>
          <w:marBottom w:val="0"/>
          <w:divBdr>
            <w:top w:val="none" w:sz="0" w:space="0" w:color="auto"/>
            <w:left w:val="none" w:sz="0" w:space="0" w:color="auto"/>
            <w:bottom w:val="none" w:sz="0" w:space="0" w:color="auto"/>
            <w:right w:val="none" w:sz="0" w:space="0" w:color="auto"/>
          </w:divBdr>
        </w:div>
        <w:div w:id="1491171837">
          <w:marLeft w:val="1080"/>
          <w:marRight w:val="0"/>
          <w:marTop w:val="100"/>
          <w:marBottom w:val="0"/>
          <w:divBdr>
            <w:top w:val="none" w:sz="0" w:space="0" w:color="auto"/>
            <w:left w:val="none" w:sz="0" w:space="0" w:color="auto"/>
            <w:bottom w:val="none" w:sz="0" w:space="0" w:color="auto"/>
            <w:right w:val="none" w:sz="0" w:space="0" w:color="auto"/>
          </w:divBdr>
        </w:div>
        <w:div w:id="1896618269">
          <w:marLeft w:val="1800"/>
          <w:marRight w:val="0"/>
          <w:marTop w:val="100"/>
          <w:marBottom w:val="0"/>
          <w:divBdr>
            <w:top w:val="none" w:sz="0" w:space="0" w:color="auto"/>
            <w:left w:val="none" w:sz="0" w:space="0" w:color="auto"/>
            <w:bottom w:val="none" w:sz="0" w:space="0" w:color="auto"/>
            <w:right w:val="none" w:sz="0" w:space="0" w:color="auto"/>
          </w:divBdr>
        </w:div>
        <w:div w:id="2020542449">
          <w:marLeft w:val="360"/>
          <w:marRight w:val="0"/>
          <w:marTop w:val="200"/>
          <w:marBottom w:val="0"/>
          <w:divBdr>
            <w:top w:val="none" w:sz="0" w:space="0" w:color="auto"/>
            <w:left w:val="none" w:sz="0" w:space="0" w:color="auto"/>
            <w:bottom w:val="none" w:sz="0" w:space="0" w:color="auto"/>
            <w:right w:val="none" w:sz="0" w:space="0" w:color="auto"/>
          </w:divBdr>
        </w:div>
      </w:divsChild>
    </w:div>
    <w:div w:id="27530440">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7285561">
      <w:bodyDiv w:val="1"/>
      <w:marLeft w:val="0"/>
      <w:marRight w:val="0"/>
      <w:marTop w:val="0"/>
      <w:marBottom w:val="0"/>
      <w:divBdr>
        <w:top w:val="none" w:sz="0" w:space="0" w:color="auto"/>
        <w:left w:val="none" w:sz="0" w:space="0" w:color="auto"/>
        <w:bottom w:val="none" w:sz="0" w:space="0" w:color="auto"/>
        <w:right w:val="none" w:sz="0" w:space="0" w:color="auto"/>
      </w:divBdr>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06851663">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162085136">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44725413">
      <w:bodyDiv w:val="1"/>
      <w:marLeft w:val="0"/>
      <w:marRight w:val="0"/>
      <w:marTop w:val="0"/>
      <w:marBottom w:val="0"/>
      <w:divBdr>
        <w:top w:val="none" w:sz="0" w:space="0" w:color="auto"/>
        <w:left w:val="none" w:sz="0" w:space="0" w:color="auto"/>
        <w:bottom w:val="none" w:sz="0" w:space="0" w:color="auto"/>
        <w:right w:val="none" w:sz="0" w:space="0" w:color="auto"/>
      </w:divBdr>
    </w:div>
    <w:div w:id="249394009">
      <w:bodyDiv w:val="1"/>
      <w:marLeft w:val="0"/>
      <w:marRight w:val="0"/>
      <w:marTop w:val="0"/>
      <w:marBottom w:val="0"/>
      <w:divBdr>
        <w:top w:val="none" w:sz="0" w:space="0" w:color="auto"/>
        <w:left w:val="none" w:sz="0" w:space="0" w:color="auto"/>
        <w:bottom w:val="none" w:sz="0" w:space="0" w:color="auto"/>
        <w:right w:val="none" w:sz="0" w:space="0" w:color="auto"/>
      </w:divBdr>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18066875">
      <w:bodyDiv w:val="1"/>
      <w:marLeft w:val="0"/>
      <w:marRight w:val="0"/>
      <w:marTop w:val="0"/>
      <w:marBottom w:val="0"/>
      <w:divBdr>
        <w:top w:val="none" w:sz="0" w:space="0" w:color="auto"/>
        <w:left w:val="none" w:sz="0" w:space="0" w:color="auto"/>
        <w:bottom w:val="none" w:sz="0" w:space="0" w:color="auto"/>
        <w:right w:val="none" w:sz="0" w:space="0" w:color="auto"/>
      </w:divBdr>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1194535">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68670423">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487357457">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10878082">
      <w:bodyDiv w:val="1"/>
      <w:marLeft w:val="0"/>
      <w:marRight w:val="0"/>
      <w:marTop w:val="0"/>
      <w:marBottom w:val="0"/>
      <w:divBdr>
        <w:top w:val="none" w:sz="0" w:space="0" w:color="auto"/>
        <w:left w:val="none" w:sz="0" w:space="0" w:color="auto"/>
        <w:bottom w:val="none" w:sz="0" w:space="0" w:color="auto"/>
        <w:right w:val="none" w:sz="0" w:space="0" w:color="auto"/>
      </w:divBdr>
      <w:divsChild>
        <w:div w:id="1826166277">
          <w:marLeft w:val="533"/>
          <w:marRight w:val="0"/>
          <w:marTop w:val="0"/>
          <w:marBottom w:val="0"/>
          <w:divBdr>
            <w:top w:val="none" w:sz="0" w:space="0" w:color="auto"/>
            <w:left w:val="none" w:sz="0" w:space="0" w:color="auto"/>
            <w:bottom w:val="none" w:sz="0" w:space="0" w:color="auto"/>
            <w:right w:val="none" w:sz="0" w:space="0" w:color="auto"/>
          </w:divBdr>
        </w:div>
        <w:div w:id="2138911449">
          <w:marLeft w:val="533"/>
          <w:marRight w:val="0"/>
          <w:marTop w:val="0"/>
          <w:marBottom w:val="0"/>
          <w:divBdr>
            <w:top w:val="none" w:sz="0" w:space="0" w:color="auto"/>
            <w:left w:val="none" w:sz="0" w:space="0" w:color="auto"/>
            <w:bottom w:val="none" w:sz="0" w:space="0" w:color="auto"/>
            <w:right w:val="none" w:sz="0" w:space="0" w:color="auto"/>
          </w:divBdr>
        </w:div>
      </w:divsChild>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676487">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2588954">
      <w:bodyDiv w:val="1"/>
      <w:marLeft w:val="0"/>
      <w:marRight w:val="0"/>
      <w:marTop w:val="0"/>
      <w:marBottom w:val="0"/>
      <w:divBdr>
        <w:top w:val="none" w:sz="0" w:space="0" w:color="auto"/>
        <w:left w:val="none" w:sz="0" w:space="0" w:color="auto"/>
        <w:bottom w:val="none" w:sz="0" w:space="0" w:color="auto"/>
        <w:right w:val="none" w:sz="0" w:space="0" w:color="auto"/>
      </w:divBdr>
    </w:div>
    <w:div w:id="575556506">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85710111">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7053304">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757291302">
      <w:bodyDiv w:val="1"/>
      <w:marLeft w:val="0"/>
      <w:marRight w:val="0"/>
      <w:marTop w:val="0"/>
      <w:marBottom w:val="0"/>
      <w:divBdr>
        <w:top w:val="none" w:sz="0" w:space="0" w:color="auto"/>
        <w:left w:val="none" w:sz="0" w:space="0" w:color="auto"/>
        <w:bottom w:val="none" w:sz="0" w:space="0" w:color="auto"/>
        <w:right w:val="none" w:sz="0" w:space="0" w:color="auto"/>
      </w:divBdr>
    </w:div>
    <w:div w:id="792140925">
      <w:bodyDiv w:val="1"/>
      <w:marLeft w:val="0"/>
      <w:marRight w:val="0"/>
      <w:marTop w:val="0"/>
      <w:marBottom w:val="0"/>
      <w:divBdr>
        <w:top w:val="none" w:sz="0" w:space="0" w:color="auto"/>
        <w:left w:val="none" w:sz="0" w:space="0" w:color="auto"/>
        <w:bottom w:val="none" w:sz="0" w:space="0" w:color="auto"/>
        <w:right w:val="none" w:sz="0" w:space="0" w:color="auto"/>
      </w:divBdr>
      <w:divsChild>
        <w:div w:id="2105954844">
          <w:marLeft w:val="0"/>
          <w:marRight w:val="0"/>
          <w:marTop w:val="0"/>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39546187">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889416288">
      <w:bodyDiv w:val="1"/>
      <w:marLeft w:val="0"/>
      <w:marRight w:val="0"/>
      <w:marTop w:val="0"/>
      <w:marBottom w:val="0"/>
      <w:divBdr>
        <w:top w:val="none" w:sz="0" w:space="0" w:color="auto"/>
        <w:left w:val="none" w:sz="0" w:space="0" w:color="auto"/>
        <w:bottom w:val="none" w:sz="0" w:space="0" w:color="auto"/>
        <w:right w:val="none" w:sz="0" w:space="0" w:color="auto"/>
      </w:divBdr>
      <w:divsChild>
        <w:div w:id="238834111">
          <w:marLeft w:val="0"/>
          <w:marRight w:val="0"/>
          <w:marTop w:val="0"/>
          <w:marBottom w:val="0"/>
          <w:divBdr>
            <w:top w:val="none" w:sz="0" w:space="0" w:color="auto"/>
            <w:left w:val="none" w:sz="0" w:space="0" w:color="auto"/>
            <w:bottom w:val="none" w:sz="0" w:space="0" w:color="auto"/>
            <w:right w:val="none" w:sz="0" w:space="0" w:color="auto"/>
          </w:divBdr>
        </w:div>
      </w:divsChild>
    </w:div>
    <w:div w:id="900481574">
      <w:bodyDiv w:val="1"/>
      <w:marLeft w:val="0"/>
      <w:marRight w:val="0"/>
      <w:marTop w:val="0"/>
      <w:marBottom w:val="0"/>
      <w:divBdr>
        <w:top w:val="none" w:sz="0" w:space="0" w:color="auto"/>
        <w:left w:val="none" w:sz="0" w:space="0" w:color="auto"/>
        <w:bottom w:val="none" w:sz="0" w:space="0" w:color="auto"/>
        <w:right w:val="none" w:sz="0" w:space="0" w:color="auto"/>
      </w:divBdr>
    </w:div>
    <w:div w:id="904026059">
      <w:bodyDiv w:val="1"/>
      <w:marLeft w:val="0"/>
      <w:marRight w:val="0"/>
      <w:marTop w:val="0"/>
      <w:marBottom w:val="0"/>
      <w:divBdr>
        <w:top w:val="none" w:sz="0" w:space="0" w:color="auto"/>
        <w:left w:val="none" w:sz="0" w:space="0" w:color="auto"/>
        <w:bottom w:val="none" w:sz="0" w:space="0" w:color="auto"/>
        <w:right w:val="none" w:sz="0" w:space="0" w:color="auto"/>
      </w:divBdr>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1929750">
      <w:bodyDiv w:val="1"/>
      <w:marLeft w:val="0"/>
      <w:marRight w:val="0"/>
      <w:marTop w:val="0"/>
      <w:marBottom w:val="0"/>
      <w:divBdr>
        <w:top w:val="none" w:sz="0" w:space="0" w:color="auto"/>
        <w:left w:val="none" w:sz="0" w:space="0" w:color="auto"/>
        <w:bottom w:val="none" w:sz="0" w:space="0" w:color="auto"/>
        <w:right w:val="none" w:sz="0" w:space="0" w:color="auto"/>
      </w:divBdr>
      <w:divsChild>
        <w:div w:id="1805002613">
          <w:marLeft w:val="1166"/>
          <w:marRight w:val="0"/>
          <w:marTop w:val="86"/>
          <w:marBottom w:val="0"/>
          <w:divBdr>
            <w:top w:val="none" w:sz="0" w:space="0" w:color="auto"/>
            <w:left w:val="none" w:sz="0" w:space="0" w:color="auto"/>
            <w:bottom w:val="none" w:sz="0" w:space="0" w:color="auto"/>
            <w:right w:val="none" w:sz="0" w:space="0" w:color="auto"/>
          </w:divBdr>
        </w:div>
      </w:divsChild>
    </w:div>
    <w:div w:id="98212327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32610230">
      <w:bodyDiv w:val="1"/>
      <w:marLeft w:val="0"/>
      <w:marRight w:val="0"/>
      <w:marTop w:val="0"/>
      <w:marBottom w:val="0"/>
      <w:divBdr>
        <w:top w:val="none" w:sz="0" w:space="0" w:color="auto"/>
        <w:left w:val="none" w:sz="0" w:space="0" w:color="auto"/>
        <w:bottom w:val="none" w:sz="0" w:space="0" w:color="auto"/>
        <w:right w:val="none" w:sz="0" w:space="0" w:color="auto"/>
      </w:divBdr>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49260246">
      <w:bodyDiv w:val="1"/>
      <w:marLeft w:val="0"/>
      <w:marRight w:val="0"/>
      <w:marTop w:val="0"/>
      <w:marBottom w:val="0"/>
      <w:divBdr>
        <w:top w:val="none" w:sz="0" w:space="0" w:color="auto"/>
        <w:left w:val="none" w:sz="0" w:space="0" w:color="auto"/>
        <w:bottom w:val="none" w:sz="0" w:space="0" w:color="auto"/>
        <w:right w:val="none" w:sz="0" w:space="0" w:color="auto"/>
      </w:divBdr>
    </w:div>
    <w:div w:id="1084915314">
      <w:bodyDiv w:val="1"/>
      <w:marLeft w:val="0"/>
      <w:marRight w:val="0"/>
      <w:marTop w:val="0"/>
      <w:marBottom w:val="0"/>
      <w:divBdr>
        <w:top w:val="none" w:sz="0" w:space="0" w:color="auto"/>
        <w:left w:val="none" w:sz="0" w:space="0" w:color="auto"/>
        <w:bottom w:val="none" w:sz="0" w:space="0" w:color="auto"/>
        <w:right w:val="none" w:sz="0" w:space="0" w:color="auto"/>
      </w:divBdr>
    </w:div>
    <w:div w:id="1087113769">
      <w:bodyDiv w:val="1"/>
      <w:marLeft w:val="0"/>
      <w:marRight w:val="0"/>
      <w:marTop w:val="0"/>
      <w:marBottom w:val="0"/>
      <w:divBdr>
        <w:top w:val="none" w:sz="0" w:space="0" w:color="auto"/>
        <w:left w:val="none" w:sz="0" w:space="0" w:color="auto"/>
        <w:bottom w:val="none" w:sz="0" w:space="0" w:color="auto"/>
        <w:right w:val="none" w:sz="0" w:space="0" w:color="auto"/>
      </w:divBdr>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09423975">
      <w:bodyDiv w:val="1"/>
      <w:marLeft w:val="0"/>
      <w:marRight w:val="0"/>
      <w:marTop w:val="0"/>
      <w:marBottom w:val="0"/>
      <w:divBdr>
        <w:top w:val="none" w:sz="0" w:space="0" w:color="auto"/>
        <w:left w:val="none" w:sz="0" w:space="0" w:color="auto"/>
        <w:bottom w:val="none" w:sz="0" w:space="0" w:color="auto"/>
        <w:right w:val="none" w:sz="0" w:space="0" w:color="auto"/>
      </w:divBdr>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7963449">
      <w:bodyDiv w:val="1"/>
      <w:marLeft w:val="0"/>
      <w:marRight w:val="0"/>
      <w:marTop w:val="0"/>
      <w:marBottom w:val="0"/>
      <w:divBdr>
        <w:top w:val="none" w:sz="0" w:space="0" w:color="auto"/>
        <w:left w:val="none" w:sz="0" w:space="0" w:color="auto"/>
        <w:bottom w:val="none" w:sz="0" w:space="0" w:color="auto"/>
        <w:right w:val="none" w:sz="0" w:space="0" w:color="auto"/>
      </w:divBdr>
      <w:divsChild>
        <w:div w:id="251280318">
          <w:marLeft w:val="1987"/>
          <w:marRight w:val="0"/>
          <w:marTop w:val="200"/>
          <w:marBottom w:val="0"/>
          <w:divBdr>
            <w:top w:val="none" w:sz="0" w:space="0" w:color="auto"/>
            <w:left w:val="none" w:sz="0" w:space="0" w:color="auto"/>
            <w:bottom w:val="none" w:sz="0" w:space="0" w:color="auto"/>
            <w:right w:val="none" w:sz="0" w:space="0" w:color="auto"/>
          </w:divBdr>
        </w:div>
        <w:div w:id="449205719">
          <w:marLeft w:val="1267"/>
          <w:marRight w:val="0"/>
          <w:marTop w:val="200"/>
          <w:marBottom w:val="0"/>
          <w:divBdr>
            <w:top w:val="none" w:sz="0" w:space="0" w:color="auto"/>
            <w:left w:val="none" w:sz="0" w:space="0" w:color="auto"/>
            <w:bottom w:val="none" w:sz="0" w:space="0" w:color="auto"/>
            <w:right w:val="none" w:sz="0" w:space="0" w:color="auto"/>
          </w:divBdr>
        </w:div>
        <w:div w:id="653066898">
          <w:marLeft w:val="1080"/>
          <w:marRight w:val="0"/>
          <w:marTop w:val="200"/>
          <w:marBottom w:val="0"/>
          <w:divBdr>
            <w:top w:val="none" w:sz="0" w:space="0" w:color="auto"/>
            <w:left w:val="none" w:sz="0" w:space="0" w:color="auto"/>
            <w:bottom w:val="none" w:sz="0" w:space="0" w:color="auto"/>
            <w:right w:val="none" w:sz="0" w:space="0" w:color="auto"/>
          </w:divBdr>
        </w:div>
        <w:div w:id="715588967">
          <w:marLeft w:val="1987"/>
          <w:marRight w:val="0"/>
          <w:marTop w:val="200"/>
          <w:marBottom w:val="0"/>
          <w:divBdr>
            <w:top w:val="none" w:sz="0" w:space="0" w:color="auto"/>
            <w:left w:val="none" w:sz="0" w:space="0" w:color="auto"/>
            <w:bottom w:val="none" w:sz="0" w:space="0" w:color="auto"/>
            <w:right w:val="none" w:sz="0" w:space="0" w:color="auto"/>
          </w:divBdr>
        </w:div>
        <w:div w:id="1013146655">
          <w:marLeft w:val="1987"/>
          <w:marRight w:val="0"/>
          <w:marTop w:val="200"/>
          <w:marBottom w:val="0"/>
          <w:divBdr>
            <w:top w:val="none" w:sz="0" w:space="0" w:color="auto"/>
            <w:left w:val="none" w:sz="0" w:space="0" w:color="auto"/>
            <w:bottom w:val="none" w:sz="0" w:space="0" w:color="auto"/>
            <w:right w:val="none" w:sz="0" w:space="0" w:color="auto"/>
          </w:divBdr>
        </w:div>
        <w:div w:id="1210452684">
          <w:marLeft w:val="1080"/>
          <w:marRight w:val="0"/>
          <w:marTop w:val="200"/>
          <w:marBottom w:val="0"/>
          <w:divBdr>
            <w:top w:val="none" w:sz="0" w:space="0" w:color="auto"/>
            <w:left w:val="none" w:sz="0" w:space="0" w:color="auto"/>
            <w:bottom w:val="none" w:sz="0" w:space="0" w:color="auto"/>
            <w:right w:val="none" w:sz="0" w:space="0" w:color="auto"/>
          </w:divBdr>
        </w:div>
        <w:div w:id="1300722407">
          <w:marLeft w:val="1080"/>
          <w:marRight w:val="0"/>
          <w:marTop w:val="200"/>
          <w:marBottom w:val="0"/>
          <w:divBdr>
            <w:top w:val="none" w:sz="0" w:space="0" w:color="auto"/>
            <w:left w:val="none" w:sz="0" w:space="0" w:color="auto"/>
            <w:bottom w:val="none" w:sz="0" w:space="0" w:color="auto"/>
            <w:right w:val="none" w:sz="0" w:space="0" w:color="auto"/>
          </w:divBdr>
        </w:div>
        <w:div w:id="1437941910">
          <w:marLeft w:val="1080"/>
          <w:marRight w:val="0"/>
          <w:marTop w:val="200"/>
          <w:marBottom w:val="0"/>
          <w:divBdr>
            <w:top w:val="none" w:sz="0" w:space="0" w:color="auto"/>
            <w:left w:val="none" w:sz="0" w:space="0" w:color="auto"/>
            <w:bottom w:val="none" w:sz="0" w:space="0" w:color="auto"/>
            <w:right w:val="none" w:sz="0" w:space="0" w:color="auto"/>
          </w:divBdr>
        </w:div>
        <w:div w:id="1527058951">
          <w:marLeft w:val="1080"/>
          <w:marRight w:val="0"/>
          <w:marTop w:val="200"/>
          <w:marBottom w:val="0"/>
          <w:divBdr>
            <w:top w:val="none" w:sz="0" w:space="0" w:color="auto"/>
            <w:left w:val="none" w:sz="0" w:space="0" w:color="auto"/>
            <w:bottom w:val="none" w:sz="0" w:space="0" w:color="auto"/>
            <w:right w:val="none" w:sz="0" w:space="0" w:color="auto"/>
          </w:divBdr>
        </w:div>
        <w:div w:id="1776561336">
          <w:marLeft w:val="1080"/>
          <w:marRight w:val="0"/>
          <w:marTop w:val="200"/>
          <w:marBottom w:val="0"/>
          <w:divBdr>
            <w:top w:val="none" w:sz="0" w:space="0" w:color="auto"/>
            <w:left w:val="none" w:sz="0" w:space="0" w:color="auto"/>
            <w:bottom w:val="none" w:sz="0" w:space="0" w:color="auto"/>
            <w:right w:val="none" w:sz="0" w:space="0" w:color="auto"/>
          </w:divBdr>
        </w:div>
      </w:divsChild>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89099814">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2183288">
      <w:bodyDiv w:val="1"/>
      <w:marLeft w:val="0"/>
      <w:marRight w:val="0"/>
      <w:marTop w:val="0"/>
      <w:marBottom w:val="0"/>
      <w:divBdr>
        <w:top w:val="none" w:sz="0" w:space="0" w:color="auto"/>
        <w:left w:val="none" w:sz="0" w:space="0" w:color="auto"/>
        <w:bottom w:val="none" w:sz="0" w:space="0" w:color="auto"/>
        <w:right w:val="none" w:sz="0" w:space="0" w:color="auto"/>
      </w:divBdr>
      <w:divsChild>
        <w:div w:id="149101804">
          <w:marLeft w:val="360"/>
          <w:marRight w:val="0"/>
          <w:marTop w:val="200"/>
          <w:marBottom w:val="0"/>
          <w:divBdr>
            <w:top w:val="none" w:sz="0" w:space="0" w:color="auto"/>
            <w:left w:val="none" w:sz="0" w:space="0" w:color="auto"/>
            <w:bottom w:val="none" w:sz="0" w:space="0" w:color="auto"/>
            <w:right w:val="none" w:sz="0" w:space="0" w:color="auto"/>
          </w:divBdr>
        </w:div>
        <w:div w:id="1129083975">
          <w:marLeft w:val="360"/>
          <w:marRight w:val="0"/>
          <w:marTop w:val="200"/>
          <w:marBottom w:val="0"/>
          <w:divBdr>
            <w:top w:val="none" w:sz="0" w:space="0" w:color="auto"/>
            <w:left w:val="none" w:sz="0" w:space="0" w:color="auto"/>
            <w:bottom w:val="none" w:sz="0" w:space="0" w:color="auto"/>
            <w:right w:val="none" w:sz="0" w:space="0" w:color="auto"/>
          </w:divBdr>
        </w:div>
        <w:div w:id="1179388580">
          <w:marLeft w:val="360"/>
          <w:marRight w:val="0"/>
          <w:marTop w:val="200"/>
          <w:marBottom w:val="0"/>
          <w:divBdr>
            <w:top w:val="none" w:sz="0" w:space="0" w:color="auto"/>
            <w:left w:val="none" w:sz="0" w:space="0" w:color="auto"/>
            <w:bottom w:val="none" w:sz="0" w:space="0" w:color="auto"/>
            <w:right w:val="none" w:sz="0" w:space="0" w:color="auto"/>
          </w:divBdr>
        </w:div>
        <w:div w:id="1682389124">
          <w:marLeft w:val="360"/>
          <w:marRight w:val="0"/>
          <w:marTop w:val="200"/>
          <w:marBottom w:val="0"/>
          <w:divBdr>
            <w:top w:val="none" w:sz="0" w:space="0" w:color="auto"/>
            <w:left w:val="none" w:sz="0" w:space="0" w:color="auto"/>
            <w:bottom w:val="none" w:sz="0" w:space="0" w:color="auto"/>
            <w:right w:val="none" w:sz="0" w:space="0" w:color="auto"/>
          </w:divBdr>
        </w:div>
      </w:divsChild>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49391554">
      <w:bodyDiv w:val="1"/>
      <w:marLeft w:val="0"/>
      <w:marRight w:val="0"/>
      <w:marTop w:val="0"/>
      <w:marBottom w:val="0"/>
      <w:divBdr>
        <w:top w:val="none" w:sz="0" w:space="0" w:color="auto"/>
        <w:left w:val="none" w:sz="0" w:space="0" w:color="auto"/>
        <w:bottom w:val="none" w:sz="0" w:space="0" w:color="auto"/>
        <w:right w:val="none" w:sz="0" w:space="0" w:color="auto"/>
      </w:divBdr>
      <w:divsChild>
        <w:div w:id="288126418">
          <w:marLeft w:val="1080"/>
          <w:marRight w:val="0"/>
          <w:marTop w:val="100"/>
          <w:marBottom w:val="0"/>
          <w:divBdr>
            <w:top w:val="none" w:sz="0" w:space="0" w:color="auto"/>
            <w:left w:val="none" w:sz="0" w:space="0" w:color="auto"/>
            <w:bottom w:val="none" w:sz="0" w:space="0" w:color="auto"/>
            <w:right w:val="none" w:sz="0" w:space="0" w:color="auto"/>
          </w:divBdr>
        </w:div>
        <w:div w:id="435903051">
          <w:marLeft w:val="1080"/>
          <w:marRight w:val="0"/>
          <w:marTop w:val="100"/>
          <w:marBottom w:val="0"/>
          <w:divBdr>
            <w:top w:val="none" w:sz="0" w:space="0" w:color="auto"/>
            <w:left w:val="none" w:sz="0" w:space="0" w:color="auto"/>
            <w:bottom w:val="none" w:sz="0" w:space="0" w:color="auto"/>
            <w:right w:val="none" w:sz="0" w:space="0" w:color="auto"/>
          </w:divBdr>
        </w:div>
        <w:div w:id="1132747050">
          <w:marLeft w:val="1080"/>
          <w:marRight w:val="0"/>
          <w:marTop w:val="100"/>
          <w:marBottom w:val="0"/>
          <w:divBdr>
            <w:top w:val="none" w:sz="0" w:space="0" w:color="auto"/>
            <w:left w:val="none" w:sz="0" w:space="0" w:color="auto"/>
            <w:bottom w:val="none" w:sz="0" w:space="0" w:color="auto"/>
            <w:right w:val="none" w:sz="0" w:space="0" w:color="auto"/>
          </w:divBdr>
        </w:div>
        <w:div w:id="1192110138">
          <w:marLeft w:val="360"/>
          <w:marRight w:val="0"/>
          <w:marTop w:val="200"/>
          <w:marBottom w:val="0"/>
          <w:divBdr>
            <w:top w:val="none" w:sz="0" w:space="0" w:color="auto"/>
            <w:left w:val="none" w:sz="0" w:space="0" w:color="auto"/>
            <w:bottom w:val="none" w:sz="0" w:space="0" w:color="auto"/>
            <w:right w:val="none" w:sz="0" w:space="0" w:color="auto"/>
          </w:divBdr>
        </w:div>
      </w:divsChild>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284228">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32954364">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72849170">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1886538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50510773">
      <w:bodyDiv w:val="1"/>
      <w:marLeft w:val="0"/>
      <w:marRight w:val="0"/>
      <w:marTop w:val="0"/>
      <w:marBottom w:val="0"/>
      <w:divBdr>
        <w:top w:val="none" w:sz="0" w:space="0" w:color="auto"/>
        <w:left w:val="none" w:sz="0" w:space="0" w:color="auto"/>
        <w:bottom w:val="none" w:sz="0" w:space="0" w:color="auto"/>
        <w:right w:val="none" w:sz="0" w:space="0" w:color="auto"/>
      </w:divBdr>
      <w:divsChild>
        <w:div w:id="1858301902">
          <w:marLeft w:val="1627"/>
          <w:marRight w:val="0"/>
          <w:marTop w:val="86"/>
          <w:marBottom w:val="0"/>
          <w:divBdr>
            <w:top w:val="none" w:sz="0" w:space="0" w:color="auto"/>
            <w:left w:val="none" w:sz="0" w:space="0" w:color="auto"/>
            <w:bottom w:val="none" w:sz="0" w:space="0" w:color="auto"/>
            <w:right w:val="none" w:sz="0" w:space="0" w:color="auto"/>
          </w:divBdr>
        </w:div>
      </w:divsChild>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86780820">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58053916">
      <w:bodyDiv w:val="1"/>
      <w:marLeft w:val="0"/>
      <w:marRight w:val="0"/>
      <w:marTop w:val="0"/>
      <w:marBottom w:val="0"/>
      <w:divBdr>
        <w:top w:val="none" w:sz="0" w:space="0" w:color="auto"/>
        <w:left w:val="none" w:sz="0" w:space="0" w:color="auto"/>
        <w:bottom w:val="none" w:sz="0" w:space="0" w:color="auto"/>
        <w:right w:val="none" w:sz="0" w:space="0" w:color="auto"/>
      </w:divBdr>
      <w:divsChild>
        <w:div w:id="691416093">
          <w:marLeft w:val="0"/>
          <w:marRight w:val="0"/>
          <w:marTop w:val="0"/>
          <w:marBottom w:val="0"/>
          <w:divBdr>
            <w:top w:val="none" w:sz="0" w:space="0" w:color="auto"/>
            <w:left w:val="none" w:sz="0" w:space="0" w:color="auto"/>
            <w:bottom w:val="none" w:sz="0" w:space="0" w:color="auto"/>
            <w:right w:val="none" w:sz="0" w:space="0" w:color="auto"/>
          </w:divBdr>
        </w:div>
      </w:divsChild>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78396016">
      <w:bodyDiv w:val="1"/>
      <w:marLeft w:val="0"/>
      <w:marRight w:val="0"/>
      <w:marTop w:val="0"/>
      <w:marBottom w:val="0"/>
      <w:divBdr>
        <w:top w:val="none" w:sz="0" w:space="0" w:color="auto"/>
        <w:left w:val="none" w:sz="0" w:space="0" w:color="auto"/>
        <w:bottom w:val="none" w:sz="0" w:space="0" w:color="auto"/>
        <w:right w:val="none" w:sz="0" w:space="0" w:color="auto"/>
      </w:divBdr>
    </w:div>
    <w:div w:id="1585142674">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0985232">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83701844">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5642879">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123728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25462771">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2939541">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908684738">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9724853">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7869434">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3965736">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 w:id="2094931567">
      <w:bodyDiv w:val="1"/>
      <w:marLeft w:val="0"/>
      <w:marRight w:val="0"/>
      <w:marTop w:val="0"/>
      <w:marBottom w:val="0"/>
      <w:divBdr>
        <w:top w:val="none" w:sz="0" w:space="0" w:color="auto"/>
        <w:left w:val="none" w:sz="0" w:space="0" w:color="auto"/>
        <w:bottom w:val="none" w:sz="0" w:space="0" w:color="auto"/>
        <w:right w:val="none" w:sz="0" w:space="0" w:color="auto"/>
      </w:divBdr>
    </w:div>
    <w:div w:id="2124839189">
      <w:bodyDiv w:val="1"/>
      <w:marLeft w:val="0"/>
      <w:marRight w:val="0"/>
      <w:marTop w:val="0"/>
      <w:marBottom w:val="0"/>
      <w:divBdr>
        <w:top w:val="none" w:sz="0" w:space="0" w:color="auto"/>
        <w:left w:val="none" w:sz="0" w:space="0" w:color="auto"/>
        <w:bottom w:val="none" w:sz="0" w:space="0" w:color="auto"/>
        <w:right w:val="none" w:sz="0" w:space="0" w:color="auto"/>
      </w:divBdr>
    </w:div>
    <w:div w:id="2125230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2" ma:contentTypeDescription="Create a new document." ma:contentTypeScope="" ma:versionID="41de76a6ffa8c1c7f094309840e5b6cd">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99cfdbce1547e0ef9673d8b472e0ad6b"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SharingHintHash" ma:index="17"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38D290-824F-4988-A703-11D64F31CC9D}">
  <ds:schemaRefs>
    <ds:schemaRef ds:uri="http://schemas.microsoft.com/sharepoint/v3/contenttype/forms"/>
  </ds:schemaRefs>
</ds:datastoreItem>
</file>

<file path=customXml/itemProps2.xml><?xml version="1.0" encoding="utf-8"?>
<ds:datastoreItem xmlns:ds="http://schemas.openxmlformats.org/officeDocument/2006/customXml" ds:itemID="{490BD0B6-E9D9-461B-85E2-9AC781C6827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4488F8C-D919-4777-B19D-E3085AA6DD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48F3B21-C7A7-487E-81C8-090F1F59A4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57</TotalTime>
  <Pages>2</Pages>
  <Words>673</Words>
  <Characters>3842</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4506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Qualcomm</cp:lastModifiedBy>
  <cp:revision>69</cp:revision>
  <cp:lastPrinted>2016-03-25T21:53:00Z</cp:lastPrinted>
  <dcterms:created xsi:type="dcterms:W3CDTF">2021-01-14T15:45:00Z</dcterms:created>
  <dcterms:modified xsi:type="dcterms:W3CDTF">2021-01-15T23:12:00Z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00000000634B80A2C20F9E4D96F6052F555566BB0700BD91D8193986BD45A50D39E75FF0848100000000010C0000BD91D8193986BD45A50D39E75FF08481000058BC60920000</vt:lpwstr>
  </property>
  <property fmtid="{D5CDD505-2E9C-101B-9397-08002B2CF9AE}" pid="8" name="_EmailStoreID0">
    <vt:lpwstr>0000000038A1BB1005E5101AA1BB08002B2A56C20000454D534D44422E444C4C00000000000000001B55FA20AA6611CD9BC800AA002FC45A0C00000073756D616E7469407174692E7175616C636F6D6D2E636F6D002F6F3D5175616C636F6D6D2F6F753D45786368616E67652041646D696E6973747261746976652047726F7</vt:lpwstr>
  </property>
  <property fmtid="{D5CDD505-2E9C-101B-9397-08002B2CF9AE}" pid="9" name="_EmailStoreID1">
    <vt:lpwstr>570202846594449424F484632335350444C54292F636E3D526563697069656E74732F636E3D39666130346436616563623134613562616362306439613933396361383164622D73756D616E746900E94632F4440000000200000010000000730075006D0061006E007400690040007100740069002E007100750061006C0063</vt:lpwstr>
  </property>
  <property fmtid="{D5CDD505-2E9C-101B-9397-08002B2CF9AE}" pid="10" name="_EmailStoreID2">
    <vt:lpwstr>006F006D006D002E0063006F006D0000000000</vt:lpwstr>
  </property>
  <property fmtid="{D5CDD505-2E9C-101B-9397-08002B2CF9AE}" pid="11" name="ContentTypeId">
    <vt:lpwstr>0x0101004257954231A76C44B0D04C9AEE4292A8</vt:lpwstr>
  </property>
  <property fmtid="{D5CDD505-2E9C-101B-9397-08002B2CF9AE}" pid="12" name="_ReviewingToolsShownOnce">
    <vt:lpwstr/>
  </property>
</Properties>
</file>