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669FB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E2582">
        <w:rPr>
          <w:b/>
          <w:noProof/>
          <w:sz w:val="24"/>
        </w:rPr>
        <w:t>TSG-</w:t>
      </w:r>
      <w:r w:rsidR="005E2582">
        <w:rPr>
          <w:b/>
          <w:noProof/>
          <w:sz w:val="24"/>
        </w:rPr>
        <w:fldChar w:fldCharType="begin"/>
      </w:r>
      <w:r w:rsidR="005E2582">
        <w:rPr>
          <w:b/>
          <w:noProof/>
          <w:sz w:val="24"/>
        </w:rPr>
        <w:instrText xml:space="preserve"> DOCPROPERTY  TSG/WGRef  \* MERGEFORMAT </w:instrText>
      </w:r>
      <w:r w:rsidR="005E2582">
        <w:rPr>
          <w:b/>
          <w:noProof/>
          <w:sz w:val="24"/>
        </w:rPr>
        <w:fldChar w:fldCharType="separate"/>
      </w:r>
      <w:r w:rsidR="005E2582">
        <w:rPr>
          <w:b/>
          <w:noProof/>
          <w:sz w:val="24"/>
        </w:rPr>
        <w:t>WG4</w:t>
      </w:r>
      <w:r w:rsidR="005E2582">
        <w:rPr>
          <w:b/>
          <w:noProof/>
          <w:sz w:val="24"/>
        </w:rPr>
        <w:fldChar w:fldCharType="end"/>
      </w:r>
      <w:r w:rsidR="005E2582">
        <w:rPr>
          <w:b/>
          <w:noProof/>
          <w:sz w:val="24"/>
        </w:rPr>
        <w:t xml:space="preserve"> Meeting #</w:t>
      </w:r>
      <w:r w:rsidR="005E2582">
        <w:rPr>
          <w:b/>
          <w:noProof/>
          <w:sz w:val="24"/>
        </w:rPr>
        <w:fldChar w:fldCharType="begin"/>
      </w:r>
      <w:r w:rsidR="005E2582">
        <w:rPr>
          <w:b/>
          <w:noProof/>
          <w:sz w:val="24"/>
        </w:rPr>
        <w:instrText xml:space="preserve"> DOCPROPERTY  MtgSeq  \* MERGEFORMAT </w:instrText>
      </w:r>
      <w:r w:rsidR="005E2582">
        <w:rPr>
          <w:b/>
          <w:noProof/>
          <w:sz w:val="24"/>
        </w:rPr>
        <w:fldChar w:fldCharType="separate"/>
      </w:r>
      <w:r w:rsidR="005E2582">
        <w:rPr>
          <w:b/>
          <w:noProof/>
          <w:sz w:val="24"/>
        </w:rPr>
        <w:t>9</w:t>
      </w:r>
      <w:r w:rsidR="00281F76">
        <w:rPr>
          <w:b/>
          <w:noProof/>
          <w:sz w:val="24"/>
        </w:rPr>
        <w:t>7</w:t>
      </w:r>
      <w:r w:rsidR="005E2582">
        <w:rPr>
          <w:b/>
          <w:noProof/>
          <w:sz w:val="24"/>
        </w:rPr>
        <w:t>-e</w:t>
      </w:r>
      <w:r w:rsidR="005E2582">
        <w:rPr>
          <w:b/>
        </w:rPr>
        <w:fldChar w:fldCharType="end"/>
      </w:r>
      <w:r>
        <w:rPr>
          <w:b/>
          <w:i/>
          <w:noProof/>
          <w:sz w:val="28"/>
        </w:rPr>
        <w:tab/>
      </w:r>
      <w:r w:rsidR="005E2582">
        <w:rPr>
          <w:b/>
          <w:i/>
          <w:noProof/>
          <w:sz w:val="28"/>
        </w:rPr>
        <w:t>R4-20</w:t>
      </w:r>
      <w:r w:rsidR="0074293B">
        <w:rPr>
          <w:b/>
          <w:i/>
          <w:noProof/>
          <w:sz w:val="28"/>
        </w:rPr>
        <w:t>1</w:t>
      </w:r>
      <w:r w:rsidR="00EE5C1A">
        <w:rPr>
          <w:b/>
          <w:i/>
          <w:noProof/>
          <w:sz w:val="28"/>
        </w:rPr>
        <w:t>7581</w:t>
      </w:r>
    </w:p>
    <w:p w14:paraId="401980FB" w14:textId="519620EB" w:rsidR="00004C25" w:rsidRDefault="00004C25" w:rsidP="00004C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2nd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EAA6B0" w:rsidR="001E41F3" w:rsidRPr="00410371" w:rsidRDefault="00D648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563FF"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fldChar w:fldCharType="end"/>
            </w:r>
            <w:r w:rsidR="00A563FF">
              <w:rPr>
                <w:b/>
                <w:noProof/>
                <w:sz w:val="28"/>
              </w:rPr>
              <w:t>.827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2F6E51" w:rsidR="001E41F3" w:rsidRPr="00410371" w:rsidRDefault="00736B29" w:rsidP="00547111">
            <w:pPr>
              <w:pStyle w:val="CRCoverPage"/>
              <w:spacing w:after="0"/>
              <w:rPr>
                <w:noProof/>
              </w:rPr>
            </w:pPr>
            <w: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B573BC" w:rsidR="001E41F3" w:rsidRPr="00410371" w:rsidRDefault="00EE5C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EBC02B" w:rsidR="001E41F3" w:rsidRPr="00410371" w:rsidRDefault="00D648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B487A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EE13BF" w:rsidR="00F25D98" w:rsidRDefault="00E937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783DB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9BA7E8" w:rsidR="001E41F3" w:rsidRDefault="00A5358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Time Domain Alternative for Spatial Correlation Validation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B46D93" w:rsidR="001E41F3" w:rsidRDefault="00DE15A3">
            <w:pPr>
              <w:pStyle w:val="CRCoverPage"/>
              <w:spacing w:after="0"/>
              <w:ind w:left="100"/>
              <w:rPr>
                <w:noProof/>
              </w:rPr>
            </w:pPr>
            <w:r>
              <w:t>Spirent Communications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8680DB" w:rsidR="001E41F3" w:rsidRDefault="00DE15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7BCFA8" w:rsidR="001E41F3" w:rsidRPr="00F06C80" w:rsidRDefault="00F06C80">
            <w:pPr>
              <w:pStyle w:val="CRCoverPage"/>
              <w:spacing w:after="0"/>
              <w:ind w:left="100"/>
              <w:rPr>
                <w:noProof/>
                <w:lang w:val="es-MX"/>
              </w:rPr>
            </w:pPr>
            <w:r w:rsidRPr="00F06C80">
              <w:rPr>
                <w:lang w:val="es-MX"/>
              </w:rPr>
              <w:t>FS_NR_MIMO_OTA_test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06C80" w:rsidRDefault="001E41F3">
            <w:pPr>
              <w:pStyle w:val="CRCoverPage"/>
              <w:spacing w:after="0"/>
              <w:ind w:right="100"/>
              <w:rPr>
                <w:noProof/>
                <w:lang w:val="es-MX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0BD519" w:rsidR="001E41F3" w:rsidRDefault="00E775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EA8F84" w:rsidR="001E41F3" w:rsidRDefault="00D648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E76D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04E3B0" w:rsidR="001E41F3" w:rsidRDefault="00BE76DB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A61F2C">
              <w:t>el</w:t>
            </w:r>
            <w:r>
              <w:t>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CA631" w14:textId="121092CE" w:rsidR="00EB00D8" w:rsidRDefault="007E154D" w:rsidP="00EB00D8">
            <w:pPr>
              <w:jc w:val="both"/>
            </w:pPr>
            <w:r>
              <w:rPr>
                <w:noProof/>
              </w:rPr>
              <w:t>Time Domain Techniques to validate Spatial Correlation have been agreed during R4#96e</w:t>
            </w:r>
            <w:r w:rsidR="00EB00D8">
              <w:rPr>
                <w:noProof/>
              </w:rPr>
              <w:t>.</w:t>
            </w:r>
            <w:r w:rsidR="00EB00D8">
              <w:t xml:space="preserve"> In [1], the FR1 spatial correlation validation procedure based on time domain techniques is presented. This revision CR addresses the </w:t>
            </w:r>
            <w:proofErr w:type="spellStart"/>
            <w:r w:rsidR="00EB00D8">
              <w:t>coments</w:t>
            </w:r>
            <w:proofErr w:type="spellEnd"/>
            <w:r w:rsidR="00EB00D8">
              <w:t xml:space="preserve"> received during the first round. The settings of the signal analyser are chosen as follows:</w:t>
            </w:r>
          </w:p>
          <w:p w14:paraId="04B0589B" w14:textId="77777777" w:rsidR="00EB00D8" w:rsidRDefault="00EB00D8" w:rsidP="00EB00D8">
            <w:pPr>
              <w:jc w:val="both"/>
            </w:pPr>
            <w:r>
              <w:t xml:space="preserve">Sampling Frequency: Sampling a random process needs to fulfil one requirement, namely, it must be </w:t>
            </w:r>
            <w:proofErr w:type="spellStart"/>
            <w:r>
              <w:t>be</w:t>
            </w:r>
            <w:proofErr w:type="spellEnd"/>
            <w:r>
              <w:t xml:space="preserve"> greater than twice the maximum frequency content (i.e. maximum Doppler shift). </w:t>
            </w:r>
          </w:p>
          <w:p w14:paraId="7C43EBA0" w14:textId="77777777" w:rsidR="00EB00D8" w:rsidRDefault="00EB00D8" w:rsidP="00EB00D8">
            <w:pPr>
              <w:jc w:val="both"/>
            </w:pPr>
            <w:r>
              <w:t>Observation Time: To characterize random processes, enough samples must be observed.</w:t>
            </w:r>
          </w:p>
          <w:p w14:paraId="54B3579A" w14:textId="77777777" w:rsidR="00EB00D8" w:rsidRDefault="00EB00D8" w:rsidP="00EB00D8">
            <w:pPr>
              <w:jc w:val="both"/>
            </w:pPr>
            <w:r>
              <w:t>The two parameters above are related to the UE speed (</w:t>
            </w:r>
            <w:r w:rsidRPr="00381A0D">
              <w:rPr>
                <w:i/>
                <w:iCs/>
              </w:rPr>
              <w:t>v</w:t>
            </w:r>
            <w:r>
              <w:t xml:space="preserve">) and </w:t>
            </w:r>
            <w:proofErr w:type="spellStart"/>
            <w:r>
              <w:t>center</w:t>
            </w:r>
            <w:proofErr w:type="spellEnd"/>
            <w:r>
              <w:t xml:space="preserve"> frequency (</w:t>
            </w:r>
            <w:r w:rsidRPr="00381A0D">
              <w:rPr>
                <w:i/>
                <w:iCs/>
              </w:rPr>
              <w:t>f</w:t>
            </w:r>
            <w:r w:rsidRPr="00381A0D">
              <w:rPr>
                <w:i/>
                <w:iCs/>
                <w:vertAlign w:val="subscript"/>
              </w:rPr>
              <w:t>c</w:t>
            </w:r>
            <w:r>
              <w:t xml:space="preserve">), as those two determine the maximum Doppler frequency shift </w:t>
            </w:r>
            <w:proofErr w:type="spellStart"/>
            <w:r w:rsidRPr="00381A0D">
              <w:rPr>
                <w:i/>
                <w:iCs/>
              </w:rPr>
              <w:t>f</w:t>
            </w:r>
            <w:r w:rsidRPr="00381A0D">
              <w:rPr>
                <w:i/>
                <w:iCs/>
                <w:vertAlign w:val="subscript"/>
              </w:rPr>
              <w:t>d</w:t>
            </w:r>
            <w:proofErr w:type="spellEnd"/>
            <w:r>
              <w:rPr>
                <w:i/>
                <w:iCs/>
              </w:rPr>
              <w:t>=(</w:t>
            </w:r>
            <w:proofErr w:type="spellStart"/>
            <w:r>
              <w:rPr>
                <w:i/>
                <w:iCs/>
              </w:rPr>
              <w:t>v•fc</w:t>
            </w:r>
            <w:proofErr w:type="spellEnd"/>
            <w:r>
              <w:rPr>
                <w:i/>
                <w:iCs/>
              </w:rPr>
              <w:t xml:space="preserve">)/c, </w:t>
            </w:r>
            <w:r w:rsidRPr="00381A0D">
              <w:t xml:space="preserve">where </w:t>
            </w:r>
            <w:r w:rsidRPr="00B468A4">
              <w:rPr>
                <w:i/>
                <w:iCs/>
              </w:rPr>
              <w:t>c</w:t>
            </w:r>
            <w:r w:rsidRPr="00381A0D">
              <w:t xml:space="preserve"> is the speed of light.</w:t>
            </w:r>
          </w:p>
          <w:p w14:paraId="7F34A029" w14:textId="77777777" w:rsidR="00EB00D8" w:rsidRDefault="00EB00D8" w:rsidP="00EB00D8">
            <w:pPr>
              <w:jc w:val="both"/>
            </w:pPr>
            <w:r>
              <w:t xml:space="preserve">When the UE speed is low, and the </w:t>
            </w:r>
            <w:proofErr w:type="spellStart"/>
            <w:r>
              <w:t>center</w:t>
            </w:r>
            <w:proofErr w:type="spellEnd"/>
            <w:r>
              <w:t xml:space="preserve"> frequency is low, the maximum Doppler shift is also low. One could set the sampling rate to a low value, but the observation time would need to be long to observe enough samples.</w:t>
            </w:r>
          </w:p>
          <w:p w14:paraId="20F13058" w14:textId="77777777" w:rsidR="00EB00D8" w:rsidRDefault="00EB00D8" w:rsidP="00EB00D8">
            <w:pPr>
              <w:jc w:val="both"/>
            </w:pPr>
            <w:r>
              <w:t xml:space="preserve">When the UE speed is high, and the </w:t>
            </w:r>
            <w:proofErr w:type="spellStart"/>
            <w:r>
              <w:t>center</w:t>
            </w:r>
            <w:proofErr w:type="spellEnd"/>
            <w:r>
              <w:t xml:space="preserve"> frequency is high, the maximum Doppler shift is also high. One needs to set the sampling rate to a high value, and the observation time to a low value as well. But the observation time should not be too low because enough samples as needed to obtain statistical significance.</w:t>
            </w:r>
          </w:p>
          <w:p w14:paraId="5FD865BA" w14:textId="77777777" w:rsidR="00EB00D8" w:rsidRDefault="00EB00D8" w:rsidP="00EB00D8">
            <w:pPr>
              <w:jc w:val="both"/>
            </w:pPr>
            <w:r>
              <w:t xml:space="preserve">Since the values of </w:t>
            </w:r>
            <w:proofErr w:type="spellStart"/>
            <w:r>
              <w:t>center</w:t>
            </w:r>
            <w:proofErr w:type="spellEnd"/>
            <w:r>
              <w:t xml:space="preserve"> </w:t>
            </w:r>
            <w:proofErr w:type="spellStart"/>
            <w:r>
              <w:t>ferequency</w:t>
            </w:r>
            <w:proofErr w:type="spellEnd"/>
            <w:r>
              <w:t xml:space="preserve"> for FR1 are relatively wide, the observation time is lower bounded to cover the cases of low </w:t>
            </w:r>
            <w:proofErr w:type="spellStart"/>
            <w:r>
              <w:t>center</w:t>
            </w:r>
            <w:proofErr w:type="spellEnd"/>
            <w:r>
              <w:t xml:space="preserve"> frequencies to at least 16 seconds. Larger observation times </w:t>
            </w:r>
            <w:proofErr w:type="gramStart"/>
            <w:r>
              <w:t>are allowed to</w:t>
            </w:r>
            <w:proofErr w:type="gramEnd"/>
            <w:r>
              <w:t xml:space="preserve"> obtain better statistical convergence.</w:t>
            </w:r>
          </w:p>
          <w:p w14:paraId="0BC36E89" w14:textId="77777777" w:rsidR="00EB00D8" w:rsidRDefault="00EB00D8" w:rsidP="00EB00D8">
            <w:pPr>
              <w:jc w:val="both"/>
            </w:pPr>
            <w:r>
              <w:t xml:space="preserve">The sampling frequency is also lower bounded to at least 15 times the maximum Doppler to obtain a smoothly sampled set of data. Higher sampling rates </w:t>
            </w:r>
            <w:proofErr w:type="gramStart"/>
            <w:r>
              <w:t>are allowed to</w:t>
            </w:r>
            <w:proofErr w:type="gramEnd"/>
            <w:r>
              <w:t xml:space="preserve"> cover high UE speeds and/or higher </w:t>
            </w:r>
            <w:proofErr w:type="spellStart"/>
            <w:r>
              <w:t>center</w:t>
            </w:r>
            <w:proofErr w:type="spellEnd"/>
            <w:r>
              <w:t xml:space="preserve"> frequencies.</w:t>
            </w:r>
          </w:p>
          <w:p w14:paraId="637428B4" w14:textId="77777777" w:rsidR="00EB00D8" w:rsidRDefault="00EB00D8" w:rsidP="00EB00D8">
            <w:pPr>
              <w:jc w:val="both"/>
            </w:pPr>
            <w:r>
              <w:lastRenderedPageBreak/>
              <w:t>The above discussion makes it clear that both parameters are frequency dependent, but lower bounded to obtain enough samples and smooth signals.</w:t>
            </w:r>
          </w:p>
          <w:p w14:paraId="28915110" w14:textId="77777777" w:rsidR="000C2066" w:rsidRPr="000C2066" w:rsidRDefault="000C2066" w:rsidP="000C2066">
            <w:pPr>
              <w:jc w:val="both"/>
              <w:rPr>
                <w:lang w:val="en-US"/>
              </w:rPr>
            </w:pPr>
            <w:r w:rsidRPr="000C2066">
              <w:rPr>
                <w:lang w:val="en-US"/>
              </w:rPr>
              <w:t>References</w:t>
            </w:r>
          </w:p>
          <w:p w14:paraId="5E79AFAB" w14:textId="69DFA562" w:rsidR="00EB00D8" w:rsidRPr="00557A1D" w:rsidRDefault="000C2066" w:rsidP="000C2066">
            <w:pPr>
              <w:jc w:val="both"/>
              <w:rPr>
                <w:lang w:val="en-US"/>
              </w:rPr>
            </w:pPr>
            <w:r w:rsidRPr="000C2066">
              <w:rPr>
                <w:lang w:val="en-US"/>
              </w:rPr>
              <w:t>[1] R4-2014289 Addition of Time Domain Alternative for Spatial Correlation Validation, RAN4#97e November 2020.</w:t>
            </w:r>
          </w:p>
          <w:p w14:paraId="708AA7DE" w14:textId="7D551B4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8DCB20" w:rsidR="001E41F3" w:rsidRDefault="007E15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to Spatial Correlation validation section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C52583" w:rsidR="001E41F3" w:rsidRDefault="007E15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Time domain techniques are faster by a factor of 37.5. It would take days to validate spatial correlation using the current techniques instead of hours.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28DE12" w:rsidR="001E41F3" w:rsidRDefault="00664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3B9FF8" w:rsidR="001E41F3" w:rsidRDefault="0096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74CB6E" w:rsidR="001E41F3" w:rsidRDefault="0096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AD08BD" w:rsidR="001E41F3" w:rsidRDefault="0096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EDF950E" w:rsidR="001E41F3" w:rsidRDefault="001E41F3">
      <w:pPr>
        <w:rPr>
          <w:noProof/>
        </w:rPr>
      </w:pPr>
    </w:p>
    <w:p w14:paraId="1A15AFD1" w14:textId="450013B9" w:rsidR="007A6CF0" w:rsidRDefault="007A6CF0" w:rsidP="007A6CF0">
      <w:pPr>
        <w:pStyle w:val="Heading2"/>
        <w:spacing w:after="240"/>
        <w:ind w:left="0" w:firstLine="0"/>
        <w:rPr>
          <w:rFonts w:eastAsia="SimSun"/>
          <w:b/>
          <w:noProof/>
          <w:snapToGrid w:val="0"/>
          <w:color w:val="FF0000"/>
          <w:sz w:val="28"/>
          <w:lang w:eastAsia="zh-CN"/>
        </w:rPr>
      </w:pPr>
      <w:r>
        <w:rPr>
          <w:rFonts w:eastAsia="SimSun"/>
          <w:b/>
          <w:noProof/>
          <w:snapToGrid w:val="0"/>
          <w:color w:val="FF0000"/>
          <w:sz w:val="28"/>
          <w:lang w:eastAsia="zh-CN"/>
        </w:rPr>
        <w:t>&lt;Start of Changes&gt;</w:t>
      </w:r>
    </w:p>
    <w:p w14:paraId="4621FDAB" w14:textId="7103A859" w:rsidR="00694767" w:rsidRDefault="00694767" w:rsidP="00694767">
      <w:pPr>
        <w:pStyle w:val="Heading4"/>
        <w:rPr>
          <w:ins w:id="1" w:author="Rodriguez-Herrera, Alfonso" w:date="2020-11-10T06:42:00Z"/>
          <w:rFonts w:eastAsia="SimSun"/>
        </w:rPr>
      </w:pPr>
      <w:bookmarkStart w:id="2" w:name="_Toc46355218"/>
      <w:bookmarkStart w:id="3" w:name="_Toc42175205"/>
      <w:r>
        <w:rPr>
          <w:rFonts w:eastAsia="SimSun"/>
          <w:lang w:val="en-US"/>
        </w:rPr>
        <w:t>7</w:t>
      </w:r>
      <w:r>
        <w:rPr>
          <w:rFonts w:eastAsia="SimSun"/>
        </w:rPr>
        <w:t>.4.</w:t>
      </w:r>
      <w:r>
        <w:rPr>
          <w:rFonts w:eastAsia="SimSun"/>
          <w:lang w:val="en-US"/>
        </w:rPr>
        <w:t>1</w:t>
      </w:r>
      <w:r>
        <w:rPr>
          <w:rFonts w:eastAsia="SimSun"/>
        </w:rPr>
        <w:t>.3</w:t>
      </w:r>
      <w:r>
        <w:rPr>
          <w:rFonts w:eastAsia="SimSun"/>
        </w:rPr>
        <w:tab/>
        <w:t>Spatial correlation</w:t>
      </w:r>
      <w:bookmarkEnd w:id="2"/>
      <w:bookmarkEnd w:id="3"/>
    </w:p>
    <w:p w14:paraId="556D2A01" w14:textId="77777777" w:rsidR="0091173A" w:rsidRPr="000A30B8" w:rsidRDefault="0091173A" w:rsidP="0091173A">
      <w:r w:rsidRPr="000A30B8">
        <w:t xml:space="preserve">This measurement checks whether the measured correlation curve follows the theoretical curve. </w:t>
      </w:r>
      <w:r>
        <w:t>For spatial correlation validation measurement, both Vertical and Horizontal validation are required.</w:t>
      </w:r>
      <w:r w:rsidRPr="002B1691">
        <w:t xml:space="preserve"> Spatial correlation validation is only adopted for FR1 MIMO OTA.</w:t>
      </w:r>
    </w:p>
    <w:p w14:paraId="57F15EE6" w14:textId="77777777" w:rsidR="0091173A" w:rsidRPr="00D26593" w:rsidRDefault="0091173A" w:rsidP="0091173A">
      <w:r>
        <w:t xml:space="preserve">The spatial correlation validation measurement setup is illustrated in Figure </w:t>
      </w:r>
      <w:r>
        <w:rPr>
          <w:lang w:val="en-US"/>
        </w:rPr>
        <w:t>7</w:t>
      </w:r>
      <w:r w:rsidRPr="00897B55">
        <w:t>.</w:t>
      </w:r>
      <w:r>
        <w:t>4</w:t>
      </w:r>
      <w:r w:rsidRPr="00897B55">
        <w:t>.</w:t>
      </w:r>
      <w:r>
        <w:rPr>
          <w:lang w:val="en-US"/>
        </w:rPr>
        <w:t>1</w:t>
      </w:r>
      <w:r w:rsidRPr="00897B55">
        <w:t>.</w:t>
      </w:r>
      <w:r>
        <w:t>3-1. The network analyser transmits signals through the fading emulator and probes. The 16 probes radiate the signals within the anechoic chamber and a receiving test antenna is placed within the test zone. The test antenna is attached to a positioner that can move the antenna to pre-defined spatial locations on a fixed radius from the centre of the quiet zone. The received signal is measured with the network analyser.</w:t>
      </w:r>
    </w:p>
    <w:p w14:paraId="68EE8B09" w14:textId="77777777" w:rsidR="0091173A" w:rsidRDefault="0091173A" w:rsidP="0091173A">
      <w:r>
        <w:t xml:space="preserve">The measurement and analysis procedure </w:t>
      </w:r>
      <w:proofErr w:type="gramStart"/>
      <w:r>
        <w:t>is</w:t>
      </w:r>
      <w:proofErr w:type="gramEnd"/>
      <w:r>
        <w:t xml:space="preserve"> as follows:</w:t>
      </w:r>
    </w:p>
    <w:p w14:paraId="2258CDE9" w14:textId="77777777" w:rsidR="0091173A" w:rsidRPr="00734061" w:rsidRDefault="0091173A" w:rsidP="0091173A">
      <w:pPr>
        <w:pStyle w:val="B1"/>
        <w:numPr>
          <w:ilvl w:val="0"/>
          <w:numId w:val="8"/>
        </w:numPr>
      </w:pPr>
      <w:r w:rsidRPr="00734061">
        <w:t xml:space="preserve">Set the target channel model to fading emulator. </w:t>
      </w:r>
    </w:p>
    <w:p w14:paraId="43E01DDD" w14:textId="1B31CE44" w:rsidR="0091173A" w:rsidRPr="00734061" w:rsidRDefault="0091173A" w:rsidP="0091173A">
      <w:pPr>
        <w:pStyle w:val="B1"/>
        <w:numPr>
          <w:ilvl w:val="0"/>
          <w:numId w:val="8"/>
        </w:numPr>
      </w:pPr>
      <w:r w:rsidRPr="00734061">
        <w:t xml:space="preserve">For each </w:t>
      </w:r>
      <w:r>
        <w:t>position of the test antenna</w:t>
      </w:r>
      <w:r w:rsidRPr="00734061">
        <w:t xml:space="preserve"> in the test zone, step &amp; pause the emulator to different time instances. Measure the frequency responses </w:t>
      </w:r>
      <m:oMath>
        <m:r>
          <w:ins w:id="4" w:author="Thorsten Hertel (KEYS)" w:date="2019-11-21T15:29:00Z">
            <w:rPr>
              <w:rFonts w:ascii="Cambria Math" w:hAnsi="Cambria Math"/>
            </w:rPr>
            <m:t>H</m:t>
          </w:ins>
        </m:r>
        <m:d>
          <m:dPr>
            <m:ctrlPr>
              <w:ins w:id="5" w:author="Thorsten Hertel (KEYS)" w:date="2019-11-21T15:29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6" w:author="Thorsten Hertel (KEYS)" w:date="2019-11-21T15:29:00Z">
                <w:rPr>
                  <w:rFonts w:ascii="Cambria Math" w:hAnsi="Cambria Math"/>
                </w:rPr>
                <m:t>f,t</m:t>
              </w:ins>
            </m:r>
          </m:e>
        </m:d>
        <m:r>
          <w:ins w:id="7" w:author="Thorsten Hertel (KEYS)" w:date="2019-11-21T15:29:00Z">
            <w:rPr>
              <w:rFonts w:ascii="Cambria Math" w:hAnsi="Cambria Math"/>
            </w:rPr>
            <m:t>=H</m:t>
          </w:ins>
        </m:r>
        <m:d>
          <m:dPr>
            <m:ctrlPr>
              <w:ins w:id="8" w:author="Thorsten Hertel (KEYS)" w:date="2019-11-21T15:29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9" w:author="Thorsten Hertel (KEYS)" w:date="2019-11-21T15:29:00Z">
                <w:rPr>
                  <w:rFonts w:ascii="Cambria Math" w:hAnsi="Cambria Math"/>
                </w:rPr>
                <m:t>m</m:t>
              </w:ins>
            </m:r>
            <m:r>
              <w:ins w:id="10" w:author="Thorsten Hertel (KEYS)" w:date="2019-11-21T15:29:00Z">
                <m:rPr>
                  <m:sty m:val="p"/>
                </m:rPr>
                <w:rPr>
                  <w:rFonts w:ascii="Cambria Math" w:hAnsi="Cambria Math"/>
                </w:rPr>
                <m:t>Δ</m:t>
              </w:ins>
            </m:r>
            <m:r>
              <w:ins w:id="11" w:author="Thorsten Hertel (KEYS)" w:date="2019-11-21T15:29:00Z">
                <w:rPr>
                  <w:rFonts w:ascii="Cambria Math" w:hAnsi="Cambria Math"/>
                </w:rPr>
                <m:t>f,n</m:t>
              </w:ins>
            </m:r>
            <m:r>
              <w:ins w:id="12" w:author="Thorsten Hertel (KEYS)" w:date="2019-11-21T15:29:00Z">
                <m:rPr>
                  <m:sty m:val="p"/>
                </m:rPr>
                <w:rPr>
                  <w:rFonts w:ascii="Cambria Math" w:hAnsi="Cambria Math"/>
                </w:rPr>
                <m:t>ΔT</m:t>
              </w:ins>
            </m:r>
          </m:e>
        </m:d>
        <m:r>
          <w:ins w:id="13" w:author="Thorsten Hertel (KEYS)" w:date="2019-11-21T15:29:00Z">
            <w:rPr>
              <w:rFonts w:ascii="Cambria Math" w:hAnsi="Cambria Math"/>
            </w:rPr>
            <m:t>, m=0,…,M-1</m:t>
          </w:ins>
        </m:r>
      </m:oMath>
      <w:r w:rsidRPr="00734061">
        <w:t xml:space="preserve"> for all stepped channel snapshots </w:t>
      </w:r>
      <m:oMath>
        <m:r>
          <w:ins w:id="14" w:author="Thorsten Hertel (KEYS)" w:date="2019-11-21T15:29:00Z">
            <w:rPr>
              <w:rFonts w:ascii="Cambria Math" w:hAnsi="Cambria Math"/>
            </w:rPr>
            <m:t>n=0,…,N-1</m:t>
          </w:ins>
        </m:r>
      </m:oMath>
      <w:r w:rsidRPr="00734061">
        <w:t xml:space="preserve">, where the interval between frequency and time samples is </w:t>
      </w:r>
      <m:oMath>
        <m:r>
          <w:ins w:id="15" w:author="Thorsten Hertel (KEYS)" w:date="2019-11-21T15:29:00Z">
            <m:rPr>
              <m:sty m:val="p"/>
            </m:rPr>
            <w:rPr>
              <w:rFonts w:ascii="Cambria Math" w:hAnsi="Cambria Math"/>
            </w:rPr>
            <m:t>Δ</m:t>
          </w:ins>
        </m:r>
        <m:r>
          <w:ins w:id="16" w:author="Thorsten Hertel (KEYS)" w:date="2019-11-21T15:29:00Z">
            <w:rPr>
              <w:rFonts w:ascii="Cambria Math" w:hAnsi="Cambria Math"/>
            </w:rPr>
            <m:t>f</m:t>
          </w:ins>
        </m:r>
      </m:oMath>
      <w:r w:rsidRPr="00734061">
        <w:t xml:space="preserve"> and </w:t>
      </w:r>
      <m:oMath>
        <m:r>
          <w:ins w:id="17" w:author="Thorsten Hertel (KEYS)" w:date="2019-11-21T15:29:00Z">
            <m:rPr>
              <m:sty m:val="p"/>
            </m:rPr>
            <w:rPr>
              <w:rFonts w:ascii="Cambria Math" w:hAnsi="Cambria Math"/>
            </w:rPr>
            <m:t>ΔT</m:t>
          </w:ins>
        </m:r>
      </m:oMath>
      <w:r w:rsidRPr="00734061">
        <w:t xml:space="preserve">, respectively. The number of channel snapshots </w:t>
      </w:r>
      <m:oMath>
        <m:r>
          <w:ins w:id="18" w:author="Thorsten Hertel (KEYS)" w:date="2019-11-21T15:29:00Z">
            <w:rPr>
              <w:rFonts w:ascii="Cambria Math" w:hAnsi="Cambria Math"/>
            </w:rPr>
            <m:t>N</m:t>
          </w:ins>
        </m:r>
      </m:oMath>
      <w:r>
        <w:t xml:space="preserve"> and frequency samples </w:t>
      </w:r>
      <m:oMath>
        <m:r>
          <w:ins w:id="19" w:author="Thorsten Hertel (KEYS)" w:date="2019-11-21T15:29:00Z">
            <w:rPr>
              <w:rFonts w:ascii="Cambria Math" w:hAnsi="Cambria Math"/>
            </w:rPr>
            <m:t>M</m:t>
          </w:ins>
        </m:r>
      </m:oMath>
      <w:r w:rsidRPr="00734061">
        <w:t xml:space="preserve"> should be sufficiently high so that </w:t>
      </w:r>
      <w:r>
        <w:t xml:space="preserve">the </w:t>
      </w:r>
      <w:r w:rsidRPr="00734061">
        <w:t xml:space="preserve">matrix can be estimated reliably. </w:t>
      </w:r>
      <w:r w:rsidRPr="00734061">
        <w:tab/>
      </w:r>
    </w:p>
    <w:p w14:paraId="07E6864C" w14:textId="79F16AC8" w:rsidR="0091173A" w:rsidRPr="00B56567" w:rsidRDefault="0091173A" w:rsidP="0091173A">
      <w:pPr>
        <w:pStyle w:val="B1"/>
        <w:numPr>
          <w:ilvl w:val="0"/>
          <w:numId w:val="8"/>
        </w:numPr>
      </w:pPr>
      <w:r w:rsidRPr="00734061">
        <w:t xml:space="preserve">Move the measurement antenna with a positioner to another location </w:t>
      </w:r>
      <m:oMath>
        <m:r>
          <w:ins w:id="20" w:author="Thorsten Hertel (KEYS)" w:date="2019-11-21T15:29:00Z">
            <w:rPr>
              <w:rFonts w:ascii="Cambria Math" w:hAnsi="Cambria Math"/>
            </w:rPr>
            <m:t>k</m:t>
          </w:ins>
        </m:r>
      </m:oMath>
      <w:r w:rsidRPr="00734061">
        <w:t xml:space="preserve"> and repeat step 2 to record frequency responses </w:t>
      </w:r>
      <m:oMath>
        <m:sSub>
          <m:sSubPr>
            <m:ctrlPr>
              <w:ins w:id="21" w:author="Thorsten Hertel (KEYS)" w:date="2019-11-21T15:2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2" w:author="Thorsten Hertel (KEYS)" w:date="2019-11-21T15:29:00Z">
                <w:rPr>
                  <w:rFonts w:ascii="Cambria Math" w:hAnsi="Cambria Math"/>
                </w:rPr>
                <m:t>H</m:t>
              </w:ins>
            </m:r>
          </m:e>
          <m:sub>
            <m:r>
              <w:ins w:id="23" w:author="Thorsten Hertel (KEYS)" w:date="2019-11-21T15:29:00Z">
                <w:rPr>
                  <w:rFonts w:ascii="Cambria Math" w:hAnsi="Cambria Math"/>
                </w:rPr>
                <m:t>k</m:t>
              </w:ins>
            </m:r>
          </m:sub>
        </m:sSub>
        <m:d>
          <m:dPr>
            <m:ctrlPr>
              <w:ins w:id="24" w:author="Thorsten Hertel (KEYS)" w:date="2019-11-21T15:29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25" w:author="Thorsten Hertel (KEYS)" w:date="2019-11-21T15:29:00Z">
                <w:rPr>
                  <w:rFonts w:ascii="Cambria Math" w:hAnsi="Cambria Math"/>
                </w:rPr>
                <m:t>m</m:t>
              </w:ins>
            </m:r>
            <m:r>
              <w:ins w:id="26" w:author="Thorsten Hertel (KEYS)" w:date="2019-11-21T15:29:00Z">
                <m:rPr>
                  <m:sty m:val="p"/>
                </m:rPr>
                <w:rPr>
                  <w:rFonts w:ascii="Cambria Math" w:hAnsi="Cambria Math"/>
                </w:rPr>
                <m:t>Δ</m:t>
              </w:ins>
            </m:r>
            <m:r>
              <w:ins w:id="27" w:author="Thorsten Hertel (KEYS)" w:date="2019-11-21T15:29:00Z">
                <w:rPr>
                  <w:rFonts w:ascii="Cambria Math" w:hAnsi="Cambria Math"/>
                </w:rPr>
                <m:t>f,n</m:t>
              </w:ins>
            </m:r>
            <m:r>
              <w:ins w:id="28" w:author="Thorsten Hertel (KEYS)" w:date="2019-11-21T15:29:00Z">
                <m:rPr>
                  <m:sty m:val="p"/>
                </m:rPr>
                <w:rPr>
                  <w:rFonts w:ascii="Cambria Math" w:hAnsi="Cambria Math"/>
                </w:rPr>
                <m:t>ΔT</m:t>
              </w:ins>
            </m:r>
          </m:e>
        </m:d>
      </m:oMath>
      <w:r w:rsidRPr="00B56567">
        <w:t xml:space="preserve"> of all stepped channel snapshots. </w:t>
      </w:r>
    </w:p>
    <w:p w14:paraId="31BAD160" w14:textId="1FB182BF" w:rsidR="0091173A" w:rsidRPr="00B56567" w:rsidRDefault="0091173A" w:rsidP="0091173A">
      <w:pPr>
        <w:pStyle w:val="B1"/>
        <w:numPr>
          <w:ilvl w:val="0"/>
          <w:numId w:val="8"/>
        </w:numPr>
      </w:pPr>
      <w:r w:rsidRPr="00B56567">
        <w:t xml:space="preserve">Repeat step 3 to record frequency responses at all </w:t>
      </w:r>
      <m:oMath>
        <m:r>
          <w:ins w:id="29" w:author="Thorsten Hertel (KEYS)" w:date="2019-11-21T15:29:00Z">
            <w:rPr>
              <w:rFonts w:ascii="Cambria Math" w:hAnsi="Cambria Math"/>
            </w:rPr>
            <m:t>k=1,…,K</m:t>
          </w:ins>
        </m:r>
      </m:oMath>
      <w:r w:rsidRPr="00B56567">
        <w:t xml:space="preserve"> </w:t>
      </w:r>
      <w:r>
        <w:t>spatial sample points</w:t>
      </w:r>
      <w:r w:rsidRPr="00B56567">
        <w:t xml:space="preserve">. </w:t>
      </w:r>
    </w:p>
    <w:p w14:paraId="66FF1974" w14:textId="0992094F" w:rsidR="0091173A" w:rsidRDefault="0091173A" w:rsidP="0091173A">
      <w:pPr>
        <w:pStyle w:val="B1"/>
        <w:numPr>
          <w:ilvl w:val="0"/>
          <w:numId w:val="8"/>
        </w:numPr>
        <w:rPr>
          <w:rFonts w:eastAsia="Batang"/>
        </w:rPr>
      </w:pPr>
      <w:r>
        <w:rPr>
          <w:rFonts w:eastAsia="Batang"/>
        </w:rPr>
        <w:t xml:space="preserve">Stack measured time and frequency samples to a vector and calculate correlation between the first spatial sample point (i.e. </w:t>
      </w:r>
      <m:oMath>
        <m:r>
          <w:ins w:id="30" w:author="Thorsten Hertel (KEYS)" w:date="2019-11-21T15:29:00Z">
            <w:rPr>
              <w:rFonts w:ascii="Cambria Math" w:eastAsia="Batang" w:hAnsi="Cambria Math"/>
            </w:rPr>
            <m:t>k=1</m:t>
          </w:ins>
        </m:r>
      </m:oMath>
      <w:r>
        <w:rPr>
          <w:rFonts w:eastAsia="Batang"/>
        </w:rPr>
        <w:t xml:space="preserve">) and other spatial points </w:t>
      </w:r>
      <m:oMath>
        <m:r>
          <w:ins w:id="31" w:author="Thorsten Hertel (KEYS)" w:date="2019-11-21T15:29:00Z">
            <w:rPr>
              <w:rFonts w:ascii="Cambria Math" w:eastAsia="Batang" w:hAnsi="Cambria Math"/>
            </w:rPr>
            <m:t>k=1,…K</m:t>
          </w:ins>
        </m:r>
      </m:oMath>
      <w:r>
        <w:rPr>
          <w:rFonts w:eastAsia="Batang"/>
        </w:rPr>
        <w:t xml:space="preserve"> </w:t>
      </w:r>
    </w:p>
    <w:p w14:paraId="63805F37" w14:textId="65D263C1" w:rsidR="0091173A" w:rsidRPr="0080307B" w:rsidRDefault="0091173A" w:rsidP="0091173A">
      <w:pPr>
        <w:pStyle w:val="B1"/>
        <w:numPr>
          <w:ilvl w:val="0"/>
          <w:numId w:val="8"/>
        </w:numPr>
        <w:rPr>
          <w:rFonts w:eastAsia="Batang"/>
        </w:rPr>
      </w:pPr>
      <m:oMath>
        <m:sSub>
          <m:sSubPr>
            <m:ctrlPr>
              <w:ins w:id="32" w:author="Thorsten Hertel (KEYS)" w:date="2019-11-21T15:29:00Z">
                <w:rPr>
                  <w:rFonts w:ascii="Cambria Math" w:eastAsia="Batang" w:hAnsi="Cambria Math"/>
                  <w:i/>
                </w:rPr>
              </w:ins>
            </m:ctrlPr>
          </m:sSubPr>
          <m:e>
            <m:r>
              <w:ins w:id="33" w:author="Thorsten Hertel (KEYS)" w:date="2019-11-21T15:29:00Z">
                <w:rPr>
                  <w:rFonts w:ascii="Cambria Math" w:eastAsia="Batang" w:hAnsi="Cambria Math"/>
                </w:rPr>
                <m:t>ρ</m:t>
              </w:ins>
            </m:r>
          </m:e>
          <m:sub>
            <m:r>
              <w:ins w:id="34" w:author="Thorsten Hertel (KEYS)" w:date="2019-11-21T15:29:00Z">
                <w:rPr>
                  <w:rFonts w:ascii="Cambria Math" w:eastAsia="Batang" w:hAnsi="Cambria Math"/>
                </w:rPr>
                <m:t>k</m:t>
              </w:ins>
            </m:r>
          </m:sub>
        </m:sSub>
        <m:r>
          <w:ins w:id="35" w:author="Thorsten Hertel (KEYS)" w:date="2019-11-21T15:29:00Z">
            <w:rPr>
              <w:rFonts w:ascii="Cambria Math" w:eastAsia="Batang" w:hAnsi="Cambria Math"/>
            </w:rPr>
            <m:t>=</m:t>
          </w:ins>
        </m:r>
        <m:func>
          <m:funcPr>
            <m:ctrlPr>
              <w:ins w:id="36" w:author="Thorsten Hertel (KEYS)" w:date="2019-11-21T15:29:00Z">
                <w:rPr>
                  <w:rFonts w:ascii="Cambria Math" w:eastAsia="Batang" w:hAnsi="Cambria Math"/>
                  <w:i/>
                </w:rPr>
              </w:ins>
            </m:ctrlPr>
          </m:funcPr>
          <m:fName>
            <m:r>
              <w:ins w:id="37" w:author="Thorsten Hertel (KEYS)" w:date="2019-11-21T15:29:00Z">
                <m:rPr>
                  <m:sty m:val="p"/>
                </m:rPr>
                <w:rPr>
                  <w:rFonts w:ascii="Cambria Math" w:eastAsia="Batang" w:hAnsi="Cambria Math"/>
                </w:rPr>
                <m:t>corr</m:t>
              </w:ins>
            </m:r>
          </m:fName>
          <m:e>
            <m:d>
              <m:dPr>
                <m:begChr m:val="["/>
                <m:endChr m:val="]"/>
                <m:ctrlPr>
                  <w:ins w:id="38" w:author="Thorsten Hertel (KEYS)" w:date="2019-11-21T15:29:00Z">
                    <w:rPr>
                      <w:rFonts w:ascii="Cambria Math" w:eastAsia="Batang" w:hAnsi="Cambria Math"/>
                      <w:i/>
                    </w:rPr>
                  </w:ins>
                </m:ctrlPr>
              </m:dPr>
              <m:e>
                <m:func>
                  <m:funcPr>
                    <m:ctrlPr>
                      <w:ins w:id="39" w:author="Thorsten Hertel (KEYS)" w:date="2019-11-21T15:29:00Z">
                        <w:rPr>
                          <w:rFonts w:ascii="Cambria Math" w:eastAsia="Batang" w:hAnsi="Cambria Math"/>
                          <w:i/>
                        </w:rPr>
                      </w:ins>
                    </m:ctrlPr>
                  </m:funcPr>
                  <m:fName>
                    <m:r>
                      <w:ins w:id="40" w:author="Thorsten Hertel (KEYS)" w:date="2019-11-21T15:29:00Z">
                        <m:rPr>
                          <m:sty m:val="p"/>
                        </m:rPr>
                        <w:rPr>
                          <w:rFonts w:ascii="Cambria Math" w:eastAsia="Batang" w:hAnsi="Cambria Math"/>
                        </w:rPr>
                        <m:t>vec</m:t>
                      </w:ins>
                    </m:r>
                  </m:fName>
                  <m:e>
                    <m:d>
                      <m:dPr>
                        <m:ctrlPr>
                          <w:ins w:id="41" w:author="Thorsten Hertel (KEYS)" w:date="2019-11-21T15:29:00Z">
                            <w:rPr>
                              <w:rFonts w:ascii="Cambria Math" w:eastAsia="Batang" w:hAnsi="Cambria Math"/>
                              <w:i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42" w:author="Thorsten Hertel (KEYS)" w:date="2019-11-21T15:29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Pr>
                          <m:e>
                            <m:r>
                              <w:ins w:id="43" w:author="Thorsten Hertel (KEYS)" w:date="2019-11-21T15:29:00Z">
                                <w:rPr>
                                  <w:rFonts w:ascii="Cambria Math" w:hAnsi="Cambria Math"/>
                                </w:rPr>
                                <m:t>H</m:t>
                              </w:ins>
                            </m:r>
                          </m:e>
                          <m:sub>
                            <m:r>
                              <w:ins w:id="44" w:author="Thorsten Hertel (KEYS)" w:date="2019-11-21T15:29:00Z">
                                <w:rPr>
                                  <w:rFonts w:ascii="Cambria Math" w:hAnsi="Cambria Math"/>
                                </w:rPr>
                                <m:t>1</m:t>
                              </w:ins>
                            </m:r>
                          </m:sub>
                        </m:sSub>
                        <m:d>
                          <m:dPr>
                            <m:ctrlPr>
                              <w:ins w:id="45" w:author="Thorsten Hertel (KEYS)" w:date="2019-11-21T15:29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dPr>
                          <m:e>
                            <m:r>
                              <w:ins w:id="46" w:author="Thorsten Hertel (KEYS)" w:date="2019-11-21T15:29:00Z">
                                <w:rPr>
                                  <w:rFonts w:ascii="Cambria Math" w:hAnsi="Cambria Math"/>
                                </w:rPr>
                                <m:t>m</m:t>
                              </w:ins>
                            </m:r>
                            <m:r>
                              <w:ins w:id="47" w:author="Thorsten Hertel (KEYS)" w:date="2019-11-21T15:29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Δ</m:t>
                              </w:ins>
                            </m:r>
                            <m:r>
                              <w:ins w:id="48" w:author="Thorsten Hertel (KEYS)" w:date="2019-11-21T15:29:00Z">
                                <w:rPr>
                                  <w:rFonts w:ascii="Cambria Math" w:hAnsi="Cambria Math"/>
                                </w:rPr>
                                <m:t>f,n</m:t>
                              </w:ins>
                            </m:r>
                            <m:r>
                              <w:ins w:id="49" w:author="Thorsten Hertel (KEYS)" w:date="2019-11-21T15:29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ΔT</m:t>
                              </w:ins>
                            </m:r>
                          </m:e>
                        </m:d>
                      </m:e>
                    </m:d>
                    <m:r>
                      <w:ins w:id="50" w:author="Thorsten Hertel (KEYS)" w:date="2019-11-21T15:29:00Z">
                        <w:rPr>
                          <w:rFonts w:ascii="Cambria Math" w:eastAsia="Batang" w:hAnsi="Cambria Math"/>
                        </w:rPr>
                        <m:t>,</m:t>
                      </w:ins>
                    </m:r>
                    <m:func>
                      <m:funcPr>
                        <m:ctrlPr>
                          <w:ins w:id="51" w:author="Thorsten Hertel (KEYS)" w:date="2019-11-21T15:29:00Z">
                            <w:rPr>
                              <w:rFonts w:ascii="Cambria Math" w:eastAsia="Batang" w:hAnsi="Cambria Math"/>
                              <w:i/>
                            </w:rPr>
                          </w:ins>
                        </m:ctrlPr>
                      </m:funcPr>
                      <m:fName>
                        <m:r>
                          <w:ins w:id="52" w:author="Thorsten Hertel (KEYS)" w:date="2019-11-21T15:29:00Z">
                            <m:rPr>
                              <m:sty m:val="p"/>
                            </m:rPr>
                            <w:rPr>
                              <w:rFonts w:ascii="Cambria Math" w:eastAsia="Batang" w:hAnsi="Cambria Math"/>
                            </w:rPr>
                            <m:t>vec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53" w:author="Thorsten Hertel (KEYS)" w:date="2019-11-21T15:29:00Z">
                                <w:rPr>
                                  <w:rFonts w:ascii="Cambria Math" w:eastAsia="Batang" w:hAnsi="Cambria Math"/>
                                  <w:i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54" w:author="Thorsten Hertel (KEYS)" w:date="2019-11-21T15:29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55" w:author="Thorsten Hertel (KEYS)" w:date="2019-11-21T15:29:00Z">
                                    <w:rPr>
                                      <w:rFonts w:ascii="Cambria Math" w:hAnsi="Cambria Math"/>
                                    </w:rPr>
                                    <m:t>H</m:t>
                                  </w:ins>
                                </m:r>
                              </m:e>
                              <m:sub>
                                <m:r>
                                  <w:ins w:id="56" w:author="Thorsten Hertel (KEYS)" w:date="2019-11-21T15:29:00Z">
                                    <w:rPr>
                                      <w:rFonts w:ascii="Cambria Math" w:hAnsi="Cambria Math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57" w:author="Thorsten Hertel (KEYS)" w:date="2019-11-21T15:29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58" w:author="Thorsten Hertel (KEYS)" w:date="2019-11-21T15:29:00Z">
                                    <w:rPr>
                                      <w:rFonts w:ascii="Cambria Math" w:hAnsi="Cambria Math"/>
                                    </w:rPr>
                                    <m:t>m</m:t>
                                  </w:ins>
                                </m:r>
                                <m:r>
                                  <w:ins w:id="59" w:author="Thorsten Hertel (KEYS)" w:date="2019-11-21T15:2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Δ</m:t>
                                  </w:ins>
                                </m:r>
                                <m:r>
                                  <w:ins w:id="60" w:author="Thorsten Hertel (KEYS)" w:date="2019-11-21T15:29:00Z">
                                    <w:rPr>
                                      <w:rFonts w:ascii="Cambria Math" w:hAnsi="Cambria Math"/>
                                    </w:rPr>
                                    <m:t>f,n</m:t>
                                  </w:ins>
                                </m:r>
                                <m:r>
                                  <w:ins w:id="61" w:author="Thorsten Hertel (KEYS)" w:date="2019-11-21T15:2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ΔT</m:t>
                                  </w:ins>
                                </m:r>
                              </m:e>
                            </m:d>
                          </m:e>
                        </m:d>
                      </m:e>
                    </m:func>
                  </m:e>
                </m:func>
              </m:e>
            </m:d>
          </m:e>
        </m:func>
      </m:oMath>
    </w:p>
    <w:p w14:paraId="4ED1A648" w14:textId="77777777" w:rsidR="0091173A" w:rsidRPr="0080307B" w:rsidRDefault="0091173A" w:rsidP="0091173A">
      <w:pPr>
        <w:pStyle w:val="B1"/>
        <w:numPr>
          <w:ilvl w:val="0"/>
          <w:numId w:val="8"/>
        </w:numPr>
      </w:pPr>
      <w:r w:rsidRPr="0080307B">
        <w:t>Take the theoretical reference spatial correlation of the corresponding spatial sample points. Plot both the measured and theoretical curve</w:t>
      </w:r>
      <w:r>
        <w:t>s</w:t>
      </w:r>
      <w:r w:rsidRPr="0080307B">
        <w:t>.</w:t>
      </w:r>
    </w:p>
    <w:p w14:paraId="5BE5082C" w14:textId="77777777" w:rsidR="0091173A" w:rsidRDefault="0091173A" w:rsidP="0091173A">
      <w:pPr>
        <w:pStyle w:val="B1"/>
        <w:numPr>
          <w:ilvl w:val="0"/>
          <w:numId w:val="8"/>
        </w:numPr>
      </w:pPr>
      <w:r w:rsidRPr="0080307B">
        <w:t xml:space="preserve">Calculate the weighted </w:t>
      </w:r>
      <w:r>
        <w:t>RMS</w:t>
      </w:r>
      <w:r w:rsidRPr="0080307B">
        <w:t xml:space="preserve"> correlation error between the measured and the ref</w:t>
      </w:r>
      <w:r>
        <w:t>er</w:t>
      </w:r>
      <w:r w:rsidRPr="0080307B">
        <w:t>ence.</w:t>
      </w:r>
    </w:p>
    <w:p w14:paraId="7C776F06" w14:textId="77777777" w:rsidR="0091173A" w:rsidRPr="00D26593" w:rsidRDefault="0091173A" w:rsidP="0091173A"/>
    <w:p w14:paraId="0CEB40BA" w14:textId="77777777" w:rsidR="0091173A" w:rsidRDefault="0091173A" w:rsidP="0091173A">
      <w:pPr>
        <w:jc w:val="center"/>
      </w:pPr>
      <w:r>
        <w:object w:dxaOrig="10704" w:dyaOrig="7050" w14:anchorId="53B629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8" type="#_x0000_t75" style="width:339.75pt;height:224.25pt" o:ole="">
            <v:imagedata r:id="rId13" o:title=""/>
          </v:shape>
          <o:OLEObject Type="Embed" ProgID="Visio.Drawing.11" ShapeID="_x0000_i1048" DrawAspect="Content" ObjectID="_1666496067" r:id="rId14"/>
        </w:object>
      </w:r>
    </w:p>
    <w:p w14:paraId="381EE9AD" w14:textId="77777777" w:rsidR="0091173A" w:rsidRDefault="0091173A" w:rsidP="0091173A">
      <w:pPr>
        <w:pStyle w:val="TF"/>
      </w:pPr>
      <w:r w:rsidRPr="001674F5">
        <w:lastRenderedPageBreak/>
        <w:t xml:space="preserve">Figure </w:t>
      </w:r>
      <w:r>
        <w:rPr>
          <w:lang w:val="en-US"/>
        </w:rPr>
        <w:t>7</w:t>
      </w:r>
      <w:r w:rsidRPr="00897B55">
        <w:t>.</w:t>
      </w:r>
      <w:r>
        <w:t>4</w:t>
      </w:r>
      <w:r w:rsidRPr="00897B55">
        <w:t>.</w:t>
      </w:r>
      <w:r>
        <w:rPr>
          <w:lang w:val="en-US"/>
        </w:rPr>
        <w:t>1</w:t>
      </w:r>
      <w:r w:rsidRPr="00897B55">
        <w:t>.</w:t>
      </w:r>
      <w:r>
        <w:t>3</w:t>
      </w:r>
      <w:r w:rsidRPr="000C448C">
        <w:t>-1</w:t>
      </w:r>
      <w:r w:rsidRPr="001674F5">
        <w:t xml:space="preserve">: </w:t>
      </w:r>
      <w:r>
        <w:t>Configuration for spatial correlation validation</w:t>
      </w:r>
    </w:p>
    <w:p w14:paraId="14F75DFA" w14:textId="77777777" w:rsidR="0091173A" w:rsidRDefault="0091173A" w:rsidP="0091173A">
      <w:pPr>
        <w:pStyle w:val="TF"/>
      </w:pPr>
    </w:p>
    <w:p w14:paraId="70DD0846" w14:textId="77777777" w:rsidR="0091173A" w:rsidRPr="00C03A45" w:rsidRDefault="0091173A" w:rsidP="0091173A">
      <w:pPr>
        <w:rPr>
          <w:rFonts w:eastAsia="MS Mincho"/>
          <w:b/>
        </w:rPr>
      </w:pPr>
      <w:r w:rsidRPr="00C03A45">
        <w:rPr>
          <w:rFonts w:eastAsia="MS Mincho"/>
          <w:b/>
        </w:rPr>
        <w:t>Time and frequency samples</w:t>
      </w:r>
    </w:p>
    <w:p w14:paraId="6A935811" w14:textId="28322E3A" w:rsidR="0091173A" w:rsidRDefault="0091173A" w:rsidP="0091173A">
      <w:r>
        <w:t xml:space="preserve">The number of temporal snapshots </w:t>
      </w:r>
      <w:r w:rsidRPr="008B4B8C">
        <w:rPr>
          <w:i/>
        </w:rPr>
        <w:t>N</w:t>
      </w:r>
      <w:r>
        <w:t xml:space="preserve"> and frequency samples </w:t>
      </w:r>
      <w:r w:rsidRPr="008B4B8C">
        <w:rPr>
          <w:i/>
        </w:rPr>
        <w:t>M</w:t>
      </w:r>
      <w:r>
        <w:t xml:space="preserve"> is TBD. They must be chosen to minimize the validation measurement time, but sufficiently high to keep an adequate correlation estimation accuracy. It is beneficial to choose the time sampling interval </w:t>
      </w:r>
      <m:oMath>
        <m:r>
          <w:ins w:id="62" w:author="Thorsten Hertel (KEYS)" w:date="2019-11-21T15:19:00Z">
            <m:rPr>
              <m:sty m:val="p"/>
            </m:rPr>
            <w:rPr>
              <w:rFonts w:ascii="Cambria Math" w:hAnsi="Cambria Math"/>
            </w:rPr>
            <m:t>ΔT</m:t>
          </w:ins>
        </m:r>
      </m:oMath>
      <w:r>
        <w:t xml:space="preserve"> larger than the coherence time of the channel model. such that the recorded time samples represent independent fading occasions. The same principle applies also to frequency sampling interval </w:t>
      </w:r>
      <m:oMath>
        <m:r>
          <w:ins w:id="63" w:author="Thorsten Hertel (KEYS)" w:date="2019-11-21T15:19:00Z">
            <m:rPr>
              <m:sty m:val="p"/>
            </m:rPr>
            <w:rPr>
              <w:rFonts w:ascii="Cambria Math" w:hAnsi="Cambria Math"/>
            </w:rPr>
            <m:t>Δ</m:t>
          </w:ins>
        </m:r>
        <m:r>
          <w:ins w:id="64" w:author="Thorsten Hertel (KEYS)" w:date="2019-11-21T15:19:00Z">
            <w:rPr>
              <w:rFonts w:ascii="Cambria Math" w:hAnsi="Cambria Math"/>
            </w:rPr>
            <m:t>f</m:t>
          </w:ins>
        </m:r>
      </m:oMath>
      <w:r>
        <w:t xml:space="preserve"> and the channel coherence bandwidth. </w:t>
      </w:r>
    </w:p>
    <w:p w14:paraId="31A68115" w14:textId="77777777" w:rsidR="0091173A" w:rsidRPr="00C03A45" w:rsidRDefault="0091173A" w:rsidP="0091173A">
      <w:pPr>
        <w:rPr>
          <w:rFonts w:eastAsia="MS Mincho"/>
          <w:b/>
        </w:rPr>
      </w:pPr>
      <w:r w:rsidRPr="00C03A45">
        <w:rPr>
          <w:rFonts w:eastAsia="MS Mincho"/>
          <w:b/>
        </w:rPr>
        <w:t>Spatial samples</w:t>
      </w:r>
    </w:p>
    <w:p w14:paraId="5BB2D499" w14:textId="77777777" w:rsidR="0091173A" w:rsidRDefault="0091173A" w:rsidP="0091173A">
      <w:r>
        <w:t xml:space="preserve">The spatial samples for the correlation validation measurement are on the circumference of the quiet zone, as illustrated in Figure </w:t>
      </w:r>
      <w:r>
        <w:rPr>
          <w:lang w:val="en-US"/>
        </w:rPr>
        <w:t>7</w:t>
      </w:r>
      <w:r w:rsidRPr="00897B55">
        <w:t>.</w:t>
      </w:r>
      <w:r>
        <w:t>4</w:t>
      </w:r>
      <w:r w:rsidRPr="00897B55">
        <w:t>.</w:t>
      </w:r>
      <w:r>
        <w:rPr>
          <w:lang w:val="en-US"/>
        </w:rPr>
        <w:t>1</w:t>
      </w:r>
      <w:r w:rsidRPr="00897B55">
        <w:t>.</w:t>
      </w:r>
      <w:r>
        <w:t xml:space="preserve">3-2. The test zone is a circle with 20 cm diameter in the horizontal plane. The reference point (denoted by a red marker) is in </w:t>
      </w:r>
      <w:proofErr w:type="spellStart"/>
      <w:r>
        <w:t>AoA</w:t>
      </w:r>
      <w:proofErr w:type="spellEnd"/>
      <w:r>
        <w:t xml:space="preserve"> 270</w:t>
      </w:r>
      <w:r>
        <w:sym w:font="Symbol" w:char="F0B0"/>
      </w:r>
      <w:r>
        <w:t xml:space="preserve">. The mean </w:t>
      </w:r>
      <w:proofErr w:type="spellStart"/>
      <w:r>
        <w:t>AoAs</w:t>
      </w:r>
      <w:proofErr w:type="spellEnd"/>
      <w:r>
        <w:t xml:space="preserve"> of the CDL-A and CDL-C models are slightly different, but the underlying geometry for the CDL model indicates that the mean </w:t>
      </w:r>
      <w:proofErr w:type="spellStart"/>
      <w:r>
        <w:t>AoA</w:t>
      </w:r>
      <w:proofErr w:type="spellEnd"/>
      <w:r>
        <w:t xml:space="preserve"> (or assumed </w:t>
      </w:r>
      <w:proofErr w:type="spellStart"/>
      <w:r>
        <w:t>LoS</w:t>
      </w:r>
      <w:proofErr w:type="spellEnd"/>
      <w:r>
        <w:t xml:space="preserve"> direction) of the model is 180°. The reference point orientation of the validation measurement is proposed to be with 90° offset to the channel model reference </w:t>
      </w:r>
      <w:proofErr w:type="spellStart"/>
      <w:r>
        <w:t>AoA</w:t>
      </w:r>
      <w:proofErr w:type="spellEnd"/>
      <w:r>
        <w:t xml:space="preserve"> to enable accurate sampling of the main lobe of the spatial correlation curve. The reference point orientation must be defined in the channel model coordinate system instead of the chamber/probe coordinate system to enable optimization of OTA model implementation to achieve better alignment with the cluster </w:t>
      </w:r>
      <w:proofErr w:type="spellStart"/>
      <w:r>
        <w:t>AoAs</w:t>
      </w:r>
      <w:proofErr w:type="spellEnd"/>
      <w:r>
        <w:t xml:space="preserve"> and probe directions. </w:t>
      </w:r>
      <w:r w:rsidRPr="00964AA3">
        <w:t xml:space="preserve">In order to have spatial samples that </w:t>
      </w:r>
      <w:r>
        <w:t>yield</w:t>
      </w:r>
      <w:r w:rsidRPr="00964AA3">
        <w:t xml:space="preserve"> reasonable measurement times and adequately capture the main lobe of the correlation curve, a non-uniform sampling is </w:t>
      </w:r>
      <w:r>
        <w:t>used</w:t>
      </w:r>
      <w:r w:rsidRPr="00964AA3">
        <w:t xml:space="preserve"> where the first quadrant i.e., 270</w:t>
      </w:r>
      <w:r w:rsidRPr="00964AA3">
        <w:sym w:font="Symbol" w:char="F0B0"/>
      </w:r>
      <w:r w:rsidRPr="00964AA3">
        <w:t>-180</w:t>
      </w:r>
      <w:r w:rsidRPr="00964AA3">
        <w:sym w:font="Symbol" w:char="F0B0"/>
      </w:r>
      <w:r w:rsidRPr="00964AA3">
        <w:t xml:space="preserve">, is sampled with dense sampling compared to the rest of the circle. The spacing of the spatial samples is summarized in Table 7.4.1.3-1 for test frequencies less than 1800 MHz and equal to or greater than 1800 </w:t>
      </w:r>
      <w:proofErr w:type="spellStart"/>
      <w:r w:rsidRPr="00964AA3">
        <w:t>MHz.</w:t>
      </w:r>
      <w:proofErr w:type="spellEnd"/>
      <w:r>
        <w:t xml:space="preserve"> </w:t>
      </w:r>
    </w:p>
    <w:p w14:paraId="7692E6D8" w14:textId="77777777" w:rsidR="0091173A" w:rsidRPr="001674F5" w:rsidRDefault="0091173A" w:rsidP="0091173A">
      <w:pPr>
        <w:pStyle w:val="TH"/>
        <w:rPr>
          <w:lang w:eastAsia="fi-FI"/>
        </w:rPr>
      </w:pPr>
      <w:r w:rsidRPr="001674F5">
        <w:t xml:space="preserve">Table </w:t>
      </w:r>
      <w:r>
        <w:rPr>
          <w:lang w:val="en-US"/>
        </w:rPr>
        <w:t>7</w:t>
      </w:r>
      <w:r w:rsidRPr="00897B55">
        <w:t>.</w:t>
      </w:r>
      <w:r>
        <w:t>4</w:t>
      </w:r>
      <w:r w:rsidRPr="00897B55">
        <w:t>.</w:t>
      </w:r>
      <w:r>
        <w:rPr>
          <w:lang w:val="en-US"/>
        </w:rPr>
        <w:t>1</w:t>
      </w:r>
      <w:r w:rsidRPr="00897B55">
        <w:t>.</w:t>
      </w:r>
      <w:r>
        <w:t>3</w:t>
      </w:r>
      <w:r w:rsidRPr="000C448C">
        <w:t>-1</w:t>
      </w:r>
      <w:r w:rsidRPr="001674F5">
        <w:t xml:space="preserve">: </w:t>
      </w:r>
      <w:r>
        <w:t>Spacing of Spatial Samples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9"/>
        <w:gridCol w:w="2786"/>
        <w:gridCol w:w="3150"/>
      </w:tblGrid>
      <w:tr w:rsidR="0091173A" w:rsidRPr="001674F5" w14:paraId="3B7B9ECB" w14:textId="77777777" w:rsidTr="002F4702">
        <w:trPr>
          <w:trHeight w:val="290"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AED092" w14:textId="77777777" w:rsidR="0091173A" w:rsidRPr="001674F5" w:rsidRDefault="0091173A" w:rsidP="002F4702">
            <w:pPr>
              <w:pStyle w:val="TAH"/>
              <w:rPr>
                <w:rFonts w:cs="Arial"/>
                <w:lang w:val="en-US" w:eastAsia="fi-FI"/>
              </w:rPr>
            </w:pPr>
            <w:r>
              <w:rPr>
                <w:rFonts w:cs="Arial"/>
                <w:lang w:val="en-US" w:eastAsia="zh-CN"/>
              </w:rPr>
              <w:t xml:space="preserve"> Test Frequencies [MHz]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8464A7" w14:textId="77777777" w:rsidR="0091173A" w:rsidRPr="001674F5" w:rsidRDefault="0091173A" w:rsidP="002F4702">
            <w:pPr>
              <w:pStyle w:val="TAH"/>
              <w:rPr>
                <w:rFonts w:cs="Arial"/>
                <w:lang w:val="en-US" w:eastAsia="fi-FI"/>
              </w:rPr>
            </w:pPr>
            <w:r>
              <w:rPr>
                <w:rFonts w:cs="Arial"/>
                <w:lang w:val="en-US" w:eastAsia="zh-CN"/>
              </w:rPr>
              <w:t>First quadrant of test zone circumference (</w:t>
            </w:r>
            <w:r w:rsidRPr="002B6EE0">
              <w:t>270</w:t>
            </w:r>
            <w:r w:rsidRPr="0006036C">
              <w:rPr>
                <w:vertAlign w:val="superscript"/>
              </w:rPr>
              <w:t>o</w:t>
            </w:r>
            <w:r w:rsidRPr="002B6EE0">
              <w:t>-180</w:t>
            </w:r>
            <w:r w:rsidRPr="00290288">
              <w:rPr>
                <w:vertAlign w:val="superscript"/>
              </w:rPr>
              <w:t>o</w:t>
            </w:r>
            <w:r w:rsidRPr="00C47B53">
              <w:t>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163EFF" w14:textId="77777777" w:rsidR="0091173A" w:rsidRPr="001674F5" w:rsidRDefault="0091173A" w:rsidP="002F4702">
            <w:pPr>
              <w:pStyle w:val="TAH"/>
              <w:rPr>
                <w:rFonts w:cs="Arial"/>
                <w:lang w:val="en-US" w:eastAsia="fi-FI"/>
              </w:rPr>
            </w:pPr>
            <w:r>
              <w:rPr>
                <w:rFonts w:cs="Arial"/>
                <w:lang w:val="en-US" w:eastAsia="zh-CN"/>
              </w:rPr>
              <w:t>Remaining quadrants</w:t>
            </w:r>
          </w:p>
        </w:tc>
      </w:tr>
      <w:tr w:rsidR="0091173A" w:rsidRPr="001674F5" w14:paraId="45C2A042" w14:textId="77777777" w:rsidTr="002F4702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A9A4" w14:textId="77777777" w:rsidR="0091173A" w:rsidRPr="00C47B53" w:rsidRDefault="0091173A" w:rsidP="002F4702">
            <w:pPr>
              <w:pStyle w:val="TAC"/>
              <w:rPr>
                <w:bCs/>
              </w:rPr>
            </w:pPr>
            <w:r w:rsidRPr="00C47B53">
              <w:rPr>
                <w:bCs/>
              </w:rPr>
              <w:t>617, 722, 836.5 1575.42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AE87" w14:textId="77777777" w:rsidR="0091173A" w:rsidRPr="009D7529" w:rsidRDefault="0091173A" w:rsidP="002F4702">
            <w:pPr>
              <w:pStyle w:val="TAC"/>
              <w:rPr>
                <w:rFonts w:cs="Arial"/>
              </w:rPr>
            </w:pPr>
            <w:r w:rsidRPr="00AE57D3">
              <w:rPr>
                <w:rFonts w:ascii="Symbol" w:hAnsi="Symbol"/>
              </w:rPr>
              <w:t></w:t>
            </w:r>
            <w:r w:rsidRPr="00AE57D3">
              <w:t>/15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427E" w14:textId="77777777" w:rsidR="0091173A" w:rsidRPr="009D7529" w:rsidRDefault="0091173A" w:rsidP="002F4702">
            <w:pPr>
              <w:pStyle w:val="TAC"/>
              <w:rPr>
                <w:rFonts w:cs="Arial"/>
              </w:rPr>
            </w:pPr>
            <w:r w:rsidRPr="00AE57D3">
              <w:rPr>
                <w:rFonts w:ascii="Symbol" w:hAnsi="Symbol"/>
              </w:rPr>
              <w:t></w:t>
            </w:r>
            <w:r w:rsidRPr="00AE57D3">
              <w:t>/4</w:t>
            </w:r>
          </w:p>
        </w:tc>
      </w:tr>
      <w:tr w:rsidR="0091173A" w:rsidRPr="001674F5" w14:paraId="446CFAB6" w14:textId="77777777" w:rsidTr="002F4702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DE90" w14:textId="77777777" w:rsidR="0091173A" w:rsidRPr="001674F5" w:rsidRDefault="0091173A" w:rsidP="002F4702">
            <w:pPr>
              <w:pStyle w:val="TAC"/>
              <w:rPr>
                <w:rFonts w:cs="Arial"/>
              </w:rPr>
            </w:pPr>
            <w:r w:rsidRPr="00C47B53">
              <w:rPr>
                <w:rFonts w:cs="Arial"/>
              </w:rPr>
              <w:t>1800, 2132.50, 2450, 3600</w:t>
            </w:r>
            <w:r>
              <w:rPr>
                <w:rFonts w:cs="Arial"/>
              </w:rPr>
              <w:t xml:space="preserve">, </w:t>
            </w:r>
            <w:r w:rsidRPr="00C47B53">
              <w:rPr>
                <w:rFonts w:cs="Arial"/>
              </w:rPr>
              <w:t>4700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2B4E" w14:textId="77777777" w:rsidR="0091173A" w:rsidRPr="009D7529" w:rsidRDefault="0091173A" w:rsidP="002F4702">
            <w:pPr>
              <w:pStyle w:val="TAC"/>
              <w:rPr>
                <w:rFonts w:cs="Arial"/>
              </w:rPr>
            </w:pPr>
            <w:r w:rsidRPr="00AE57D3">
              <w:rPr>
                <w:rFonts w:ascii="Symbol" w:hAnsi="Symbol"/>
              </w:rPr>
              <w:t></w:t>
            </w:r>
            <w:r w:rsidRPr="00AE57D3">
              <w:t>/10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25E1" w14:textId="77777777" w:rsidR="0091173A" w:rsidRPr="009D7529" w:rsidRDefault="0091173A" w:rsidP="002F4702">
            <w:pPr>
              <w:pStyle w:val="TAC"/>
              <w:rPr>
                <w:rFonts w:cs="Arial"/>
              </w:rPr>
            </w:pPr>
            <w:r w:rsidRPr="00AE57D3">
              <w:rPr>
                <w:rFonts w:ascii="Symbol" w:hAnsi="Symbol"/>
              </w:rPr>
              <w:t></w:t>
            </w:r>
            <w:r w:rsidRPr="00AE57D3">
              <w:t>/2</w:t>
            </w:r>
          </w:p>
        </w:tc>
      </w:tr>
    </w:tbl>
    <w:p w14:paraId="23DAE705" w14:textId="77777777" w:rsidR="0091173A" w:rsidRDefault="0091173A" w:rsidP="0091173A"/>
    <w:p w14:paraId="1FDD688F" w14:textId="77777777" w:rsidR="0091173A" w:rsidRDefault="0091173A" w:rsidP="0091173A">
      <w:pPr>
        <w:pStyle w:val="TF"/>
      </w:pPr>
    </w:p>
    <w:p w14:paraId="0C010334" w14:textId="33A9B426" w:rsidR="0091173A" w:rsidRDefault="0091173A" w:rsidP="0091173A">
      <w:pPr>
        <w:pStyle w:val="TF"/>
      </w:pPr>
      <w:r>
        <w:rPr>
          <w:noProof/>
        </w:rPr>
        <w:drawing>
          <wp:inline distT="0" distB="0" distL="0" distR="0" wp14:anchorId="0FC66641" wp14:editId="29B22E5F">
            <wp:extent cx="2286000" cy="23336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E49FC9" w14:textId="3629A8B1" w:rsidR="0091173A" w:rsidRDefault="0091173A" w:rsidP="0091173A">
      <w:pPr>
        <w:pStyle w:val="TF"/>
      </w:pPr>
      <w:r>
        <w:rPr>
          <w:b w:val="0"/>
          <w:noProof/>
        </w:rPr>
        <w:lastRenderedPageBreak/>
        <w:drawing>
          <wp:inline distT="0" distB="0" distL="0" distR="0" wp14:anchorId="494D9651" wp14:editId="49D97350">
            <wp:extent cx="3086100" cy="22669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noProof/>
        </w:rPr>
        <w:drawing>
          <wp:inline distT="0" distB="0" distL="0" distR="0" wp14:anchorId="408C7EF0" wp14:editId="737949C0">
            <wp:extent cx="3009900" cy="22193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D296D8" w14:textId="77777777" w:rsidR="0091173A" w:rsidRDefault="0091173A" w:rsidP="0091173A">
      <w:pPr>
        <w:pStyle w:val="TF"/>
      </w:pPr>
      <w:r w:rsidRPr="001674F5">
        <w:t xml:space="preserve">Figure </w:t>
      </w:r>
      <w:r>
        <w:rPr>
          <w:lang w:val="en-US"/>
        </w:rPr>
        <w:t>7</w:t>
      </w:r>
      <w:r w:rsidRPr="00897B55">
        <w:t>.</w:t>
      </w:r>
      <w:r>
        <w:t>4</w:t>
      </w:r>
      <w:r w:rsidRPr="00897B55">
        <w:t>.</w:t>
      </w:r>
      <w:r>
        <w:rPr>
          <w:lang w:val="en-US"/>
        </w:rPr>
        <w:t>1</w:t>
      </w:r>
      <w:r w:rsidRPr="00897B55">
        <w:t>.</w:t>
      </w:r>
      <w:r>
        <w:t>3</w:t>
      </w:r>
      <w:r w:rsidRPr="000C448C">
        <w:t>-</w:t>
      </w:r>
      <w:r>
        <w:t>2</w:t>
      </w:r>
      <w:r w:rsidRPr="001674F5">
        <w:t xml:space="preserve">: </w:t>
      </w:r>
      <w:r>
        <w:t>Spatial sampling for spatial correlation validation measurement for test frequencies less than and equal to or greater than 1800 MHz: 617 MHz spatial sampling (left) and 4700 MHz spatial sampling (right).</w:t>
      </w:r>
    </w:p>
    <w:p w14:paraId="37F1B87B" w14:textId="77777777" w:rsidR="0091173A" w:rsidRDefault="0091173A" w:rsidP="0091173A">
      <w:pPr>
        <w:rPr>
          <w:rFonts w:eastAsia="MS Mincho"/>
          <w:b/>
        </w:rPr>
      </w:pPr>
      <w:r>
        <w:rPr>
          <w:rFonts w:eastAsia="MS Mincho"/>
          <w:b/>
        </w:rPr>
        <w:t>Reference Spatial Correlation Curves</w:t>
      </w:r>
    </w:p>
    <w:p w14:paraId="4F3F229F" w14:textId="77777777" w:rsidR="0091173A" w:rsidRPr="00C03A45" w:rsidRDefault="0091173A" w:rsidP="0091173A">
      <w:r>
        <w:t xml:space="preserve">The spatial correlation validation reference curves are tabulated in Tables </w:t>
      </w:r>
      <w:r>
        <w:rPr>
          <w:lang w:val="en-US"/>
        </w:rPr>
        <w:t>7</w:t>
      </w:r>
      <w:r w:rsidRPr="00897B55">
        <w:t>.</w:t>
      </w:r>
      <w:r>
        <w:t>4</w:t>
      </w:r>
      <w:r w:rsidRPr="00897B55">
        <w:t>.</w:t>
      </w:r>
      <w:r>
        <w:rPr>
          <w:lang w:val="en-US"/>
        </w:rPr>
        <w:t>1</w:t>
      </w:r>
      <w:r w:rsidRPr="00897B55">
        <w:t>.</w:t>
      </w:r>
      <w:r>
        <w:t>3</w:t>
      </w:r>
      <w:r w:rsidRPr="000C448C">
        <w:t>-</w:t>
      </w:r>
      <w:r>
        <w:t xml:space="preserve">2 and </w:t>
      </w:r>
      <w:r>
        <w:rPr>
          <w:lang w:val="en-US"/>
        </w:rPr>
        <w:t>7</w:t>
      </w:r>
      <w:r w:rsidRPr="00897B55">
        <w:t>.</w:t>
      </w:r>
      <w:r>
        <w:t>4</w:t>
      </w:r>
      <w:r w:rsidRPr="00897B55">
        <w:t>.</w:t>
      </w:r>
      <w:r>
        <w:rPr>
          <w:lang w:val="en-US"/>
        </w:rPr>
        <w:t>1</w:t>
      </w:r>
      <w:r w:rsidRPr="00897B55">
        <w:t>.</w:t>
      </w:r>
      <w:r>
        <w:t>3</w:t>
      </w:r>
      <w:r w:rsidRPr="000C448C">
        <w:t>-</w:t>
      </w:r>
      <w:r>
        <w:t xml:space="preserve">3 for CDL-A </w:t>
      </w:r>
      <w:proofErr w:type="spellStart"/>
      <w:r>
        <w:t>UMi</w:t>
      </w:r>
      <w:proofErr w:type="spellEnd"/>
      <w:r>
        <w:t xml:space="preserve"> and in Tables </w:t>
      </w:r>
      <w:r>
        <w:rPr>
          <w:lang w:val="en-US"/>
        </w:rPr>
        <w:t>7</w:t>
      </w:r>
      <w:r w:rsidRPr="00897B55">
        <w:t>.</w:t>
      </w:r>
      <w:r>
        <w:t>4</w:t>
      </w:r>
      <w:r w:rsidRPr="00897B55">
        <w:t>.</w:t>
      </w:r>
      <w:r>
        <w:rPr>
          <w:lang w:val="en-US"/>
        </w:rPr>
        <w:t>1</w:t>
      </w:r>
      <w:r w:rsidRPr="00897B55">
        <w:t>.</w:t>
      </w:r>
      <w:r>
        <w:t>3</w:t>
      </w:r>
      <w:r w:rsidRPr="000C448C">
        <w:t>-</w:t>
      </w:r>
      <w:r>
        <w:t xml:space="preserve">4 and </w:t>
      </w:r>
      <w:r>
        <w:rPr>
          <w:lang w:val="en-US"/>
        </w:rPr>
        <w:t>7</w:t>
      </w:r>
      <w:r w:rsidRPr="00897B55">
        <w:t>.</w:t>
      </w:r>
      <w:r>
        <w:t>4</w:t>
      </w:r>
      <w:r w:rsidRPr="00897B55">
        <w:t>.</w:t>
      </w:r>
      <w:r>
        <w:rPr>
          <w:lang w:val="en-US"/>
        </w:rPr>
        <w:t>1</w:t>
      </w:r>
      <w:r w:rsidRPr="00897B55">
        <w:t>.</w:t>
      </w:r>
      <w:r>
        <w:t>3</w:t>
      </w:r>
      <w:r w:rsidRPr="000C448C">
        <w:t>-</w:t>
      </w:r>
      <w:r>
        <w:t xml:space="preserve">5 for CDL-C </w:t>
      </w:r>
      <w:proofErr w:type="spellStart"/>
      <w:r>
        <w:t>UMa</w:t>
      </w:r>
      <w:proofErr w:type="spellEnd"/>
      <w:r>
        <w:t xml:space="preserve"> for a vertically polarized MPAC OTA setup with 16 uniformly spaced probes. </w:t>
      </w:r>
    </w:p>
    <w:p w14:paraId="442002BB" w14:textId="77777777" w:rsidR="0091173A" w:rsidRPr="001674F5" w:rsidRDefault="0091173A" w:rsidP="0091173A">
      <w:pPr>
        <w:pStyle w:val="TH"/>
        <w:rPr>
          <w:lang w:eastAsia="fi-FI"/>
        </w:rPr>
      </w:pPr>
      <w:r w:rsidRPr="001674F5">
        <w:lastRenderedPageBreak/>
        <w:t xml:space="preserve">Table </w:t>
      </w:r>
      <w:r>
        <w:rPr>
          <w:lang w:val="en-US"/>
        </w:rPr>
        <w:t>7</w:t>
      </w:r>
      <w:r w:rsidRPr="00897B55">
        <w:t>.</w:t>
      </w:r>
      <w:r>
        <w:t>4</w:t>
      </w:r>
      <w:r w:rsidRPr="00897B55">
        <w:t>.</w:t>
      </w:r>
      <w:r>
        <w:rPr>
          <w:lang w:val="en-US"/>
        </w:rPr>
        <w:t>1</w:t>
      </w:r>
      <w:r w:rsidRPr="00897B55">
        <w:t>.</w:t>
      </w:r>
      <w:r>
        <w:t>3</w:t>
      </w:r>
      <w:r w:rsidRPr="000C448C">
        <w:t>-</w:t>
      </w:r>
      <w:r>
        <w:t>2</w:t>
      </w:r>
      <w:r w:rsidRPr="001674F5">
        <w:t xml:space="preserve">: </w:t>
      </w:r>
      <w:r w:rsidRPr="00503CF5">
        <w:t xml:space="preserve">Spatial correlation reference curves for CDL-A </w:t>
      </w:r>
      <w:proofErr w:type="spellStart"/>
      <w:r w:rsidRPr="00503CF5">
        <w:t>UMi</w:t>
      </w:r>
      <w:proofErr w:type="spellEnd"/>
      <w:r w:rsidRPr="00503CF5">
        <w:t xml:space="preserve"> model </w:t>
      </w:r>
      <w:r>
        <w:t>for a vertically polarized MPAC OTA setup with 16 uniformly spaced probes</w:t>
      </w:r>
      <w:r w:rsidRPr="00503CF5">
        <w:t xml:space="preserve"> at </w:t>
      </w:r>
      <w:r>
        <w:t>FR1</w:t>
      </w:r>
      <w:r w:rsidRPr="00503CF5">
        <w:t xml:space="preserve"> test frequencies</w:t>
      </w:r>
      <w:r>
        <w:t xml:space="preserve"> below 1800 MHz</w:t>
      </w:r>
    </w:p>
    <w:tbl>
      <w:tblPr>
        <w:tblW w:w="6400" w:type="dxa"/>
        <w:jc w:val="center"/>
        <w:tblLook w:val="04A0" w:firstRow="1" w:lastRow="0" w:firstColumn="1" w:lastColumn="0" w:noHBand="0" w:noVBand="1"/>
      </w:tblPr>
      <w:tblGrid>
        <w:gridCol w:w="1075"/>
        <w:gridCol w:w="667"/>
        <w:gridCol w:w="1075"/>
        <w:gridCol w:w="667"/>
        <w:gridCol w:w="1075"/>
        <w:gridCol w:w="667"/>
        <w:gridCol w:w="1075"/>
        <w:gridCol w:w="667"/>
      </w:tblGrid>
      <w:tr w:rsidR="0091173A" w:rsidRPr="00550ACE" w14:paraId="574D19A8" w14:textId="77777777" w:rsidTr="002F4702">
        <w:trPr>
          <w:trHeight w:val="290"/>
          <w:jc w:val="center"/>
        </w:trPr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B159907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617 MHz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69C53E6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722 MHz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4B546D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836.5 MHz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F2CA71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1575.42 MHz</w:t>
            </w:r>
          </w:p>
        </w:tc>
      </w:tr>
      <w:tr w:rsidR="0091173A" w:rsidRPr="00550ACE" w14:paraId="2F95F0A9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E1C3F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Azimuth [</w:t>
            </w:r>
            <w:r w:rsidRPr="00550ACE">
              <w:rPr>
                <w:vertAlign w:val="superscript"/>
                <w:lang w:val="en-US"/>
              </w:rPr>
              <w:t>o</w:t>
            </w:r>
            <w:r w:rsidRPr="00550ACE">
              <w:rPr>
                <w:lang w:val="en-US"/>
              </w:rPr>
              <w:t>]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E6B0A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rFonts w:ascii="Symbol" w:hAnsi="Symbol"/>
                <w:lang w:val="en-US"/>
              </w:rPr>
              <w:t></w:t>
            </w:r>
            <w:r w:rsidRPr="00550ACE">
              <w:rPr>
                <w:vertAlign w:val="subscript"/>
                <w:lang w:val="en-US"/>
              </w:rPr>
              <w:t>ref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D236A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Azimuth [</w:t>
            </w:r>
            <w:r w:rsidRPr="00550ACE">
              <w:rPr>
                <w:vertAlign w:val="superscript"/>
                <w:lang w:val="en-US"/>
              </w:rPr>
              <w:t>o</w:t>
            </w:r>
            <w:r w:rsidRPr="00550ACE">
              <w:rPr>
                <w:lang w:val="en-US"/>
              </w:rPr>
              <w:t>]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48FF9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rFonts w:ascii="Symbol" w:hAnsi="Symbol"/>
                <w:lang w:val="en-US"/>
              </w:rPr>
              <w:t></w:t>
            </w:r>
            <w:r w:rsidRPr="00550ACE">
              <w:rPr>
                <w:vertAlign w:val="subscript"/>
                <w:lang w:val="en-US"/>
              </w:rPr>
              <w:t>ref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3FD9A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Azimuth [</w:t>
            </w:r>
            <w:r w:rsidRPr="00550ACE">
              <w:rPr>
                <w:vertAlign w:val="superscript"/>
                <w:lang w:val="en-US"/>
              </w:rPr>
              <w:t>o</w:t>
            </w:r>
            <w:r w:rsidRPr="00550ACE">
              <w:rPr>
                <w:lang w:val="en-US"/>
              </w:rPr>
              <w:t>]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4D4FC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rFonts w:ascii="Symbol" w:hAnsi="Symbol"/>
                <w:lang w:val="en-US"/>
              </w:rPr>
              <w:t></w:t>
            </w:r>
            <w:r w:rsidRPr="00550ACE">
              <w:rPr>
                <w:vertAlign w:val="subscript"/>
                <w:lang w:val="en-US"/>
              </w:rPr>
              <w:t>ref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BB1CB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Azimuth [</w:t>
            </w:r>
            <w:r w:rsidRPr="00550ACE">
              <w:rPr>
                <w:vertAlign w:val="superscript"/>
                <w:lang w:val="en-US"/>
              </w:rPr>
              <w:t>o</w:t>
            </w:r>
            <w:r w:rsidRPr="00550ACE">
              <w:rPr>
                <w:lang w:val="en-US"/>
              </w:rPr>
              <w:t>]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0A851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rFonts w:ascii="Symbol" w:hAnsi="Symbol"/>
                <w:lang w:val="en-US"/>
              </w:rPr>
              <w:t></w:t>
            </w:r>
            <w:r w:rsidRPr="00550ACE">
              <w:rPr>
                <w:vertAlign w:val="subscript"/>
                <w:lang w:val="en-US"/>
              </w:rPr>
              <w:t>ref</w:t>
            </w:r>
          </w:p>
        </w:tc>
      </w:tr>
      <w:tr w:rsidR="0091173A" w:rsidRPr="00550ACE" w14:paraId="49518016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E56F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270.0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A235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1.000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A4E2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270.0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59CB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1.000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AE5B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270.0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A616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1.000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D62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270.0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E99D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1.000</w:t>
            </w:r>
          </w:p>
        </w:tc>
      </w:tr>
      <w:tr w:rsidR="0091173A" w:rsidRPr="00550ACE" w14:paraId="7DFCAC77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BACC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251.4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1020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779F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254.1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E039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DA1E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256.3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9357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6187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262.7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6349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0.999</w:t>
            </w:r>
          </w:p>
        </w:tc>
      </w:tr>
      <w:tr w:rsidR="0091173A" w:rsidRPr="00550ACE" w14:paraId="1735C0F6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15E1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232.9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3AB2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9578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238.3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07D0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9A0A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242.6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607F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C064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255.5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9246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0.996</w:t>
            </w:r>
          </w:p>
        </w:tc>
      </w:tr>
      <w:tr w:rsidR="0091173A" w:rsidRPr="00550ACE" w14:paraId="3E6DD5E6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84C6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214.3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8A7C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916E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222.4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1140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9540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228.9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8D54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AC4B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248.2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92B4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0.992</w:t>
            </w:r>
          </w:p>
        </w:tc>
      </w:tr>
      <w:tr w:rsidR="0091173A" w:rsidRPr="00550ACE" w14:paraId="16D67F11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3BE9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195.8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294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0.981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09B5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206.6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4B0A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0.984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8B74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215.2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CE24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0.987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0DD4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240.9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6152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0.987</w:t>
            </w:r>
          </w:p>
        </w:tc>
      </w:tr>
      <w:tr w:rsidR="0091173A" w:rsidRPr="00550ACE" w14:paraId="377DB432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5795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110.40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D6B2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4A1D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190.7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28E4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0.969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9F2D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201.6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61E4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0.975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3C95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233.7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079C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0.982</w:t>
            </w:r>
          </w:p>
        </w:tc>
      </w:tr>
      <w:tr w:rsidR="0091173A" w:rsidRPr="00550ACE" w14:paraId="5FBE063F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6AC4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40.80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B9F3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0.823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7099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120.52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8E50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0.778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7872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187.9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99B5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0.955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867B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226.4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EAF0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0.977</w:t>
            </w:r>
          </w:p>
        </w:tc>
      </w:tr>
      <w:tr w:rsidR="0091173A" w:rsidRPr="00550ACE" w14:paraId="32F1A068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2832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331.21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E2B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FF3E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61.05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DBCB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0.731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C93D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128.66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15CA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0.751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C449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219.1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F36A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0.971</w:t>
            </w:r>
          </w:p>
        </w:tc>
      </w:tr>
      <w:tr w:rsidR="0091173A" w:rsidRPr="00550ACE" w14:paraId="51D40FF8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37E8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A35E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364C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1.57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E934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56C1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77.33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102B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0.645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1846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211.9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0B17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0.962</w:t>
            </w:r>
          </w:p>
        </w:tc>
      </w:tr>
      <w:tr w:rsidR="0091173A" w:rsidRPr="00550ACE" w14:paraId="67104E18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587B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4638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B090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302.09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673C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3E35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25.99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5893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0.762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D486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204.6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ED64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0.949</w:t>
            </w:r>
          </w:p>
        </w:tc>
      </w:tr>
      <w:tr w:rsidR="0091173A" w:rsidRPr="00550ACE" w14:paraId="7D6F6434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0CDC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41E9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58C8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BCC9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4784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334.66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6F0D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0.928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2590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197.3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E0AC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0.929</w:t>
            </w:r>
          </w:p>
        </w:tc>
      </w:tr>
      <w:tr w:rsidR="0091173A" w:rsidRPr="00550ACE" w14:paraId="54CB070C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413C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7A0E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5393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1487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5509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283.32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0E75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83A4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190.0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022F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0.903</w:t>
            </w:r>
          </w:p>
        </w:tc>
      </w:tr>
      <w:tr w:rsidR="0091173A" w:rsidRPr="00550ACE" w14:paraId="150ED761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A279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E53C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FE2E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0EFA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64F1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5813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A327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182.8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E7D6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0.868</w:t>
            </w:r>
          </w:p>
        </w:tc>
      </w:tr>
      <w:tr w:rsidR="0091173A" w:rsidRPr="00550ACE" w14:paraId="15DCF2DE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965B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060F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E02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95FF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347F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DBD2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D7D5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152.74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F6BF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0.620</w:t>
            </w:r>
          </w:p>
        </w:tc>
      </w:tr>
      <w:tr w:rsidR="0091173A" w:rsidRPr="00550ACE" w14:paraId="79CDF3C5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DDAD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1E3D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E989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1428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3300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672B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B4E6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125.48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B147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0.363</w:t>
            </w:r>
          </w:p>
        </w:tc>
      </w:tr>
      <w:tr w:rsidR="0091173A" w:rsidRPr="00550ACE" w14:paraId="7764E95F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DD02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6CD6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361B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81C7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8040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F466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BB5C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98.23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A6D0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0.299</w:t>
            </w:r>
          </w:p>
        </w:tc>
      </w:tr>
      <w:tr w:rsidR="0091173A" w:rsidRPr="00550ACE" w14:paraId="04A1FAA3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9E74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9B1A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15C6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314F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7318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2CE1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868D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70.97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A29C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0.364</w:t>
            </w:r>
          </w:p>
        </w:tc>
      </w:tr>
      <w:tr w:rsidR="0091173A" w:rsidRPr="00550ACE" w14:paraId="38A4EEAE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8E0E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A00A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6BEC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1010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045C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0B98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9732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43.71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2E76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0.460</w:t>
            </w:r>
          </w:p>
        </w:tc>
      </w:tr>
      <w:tr w:rsidR="0091173A" w:rsidRPr="00550ACE" w14:paraId="7E751F17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557E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96EA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7495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6A4A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70D6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A22D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7D76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16.45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EFB2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0.58</w:t>
            </w:r>
          </w:p>
        </w:tc>
      </w:tr>
      <w:tr w:rsidR="0091173A" w:rsidRPr="00550ACE" w14:paraId="4A9C1862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6AA1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8348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523B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7440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9644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910B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358B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349.20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EE6E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0.71</w:t>
            </w:r>
          </w:p>
        </w:tc>
      </w:tr>
      <w:tr w:rsidR="0091173A" w:rsidRPr="00550ACE" w14:paraId="533F63B6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04ED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DE69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3660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DDF1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4CA1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92ED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5E1C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321.94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2EDF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0.86</w:t>
            </w:r>
          </w:p>
        </w:tc>
      </w:tr>
      <w:tr w:rsidR="0091173A" w:rsidRPr="00550ACE" w14:paraId="4BB0E629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10E3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A35C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F0F0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06EA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2318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38DC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2841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294.68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2A28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0.97</w:t>
            </w:r>
          </w:p>
        </w:tc>
      </w:tr>
    </w:tbl>
    <w:p w14:paraId="5C7A8EAE" w14:textId="77777777" w:rsidR="0091173A" w:rsidRDefault="0091173A" w:rsidP="0091173A">
      <w:pPr>
        <w:pStyle w:val="TH"/>
      </w:pPr>
      <w:r w:rsidRPr="001674F5">
        <w:t xml:space="preserve">Table </w:t>
      </w:r>
      <w:r>
        <w:rPr>
          <w:lang w:val="en-US"/>
        </w:rPr>
        <w:t>7</w:t>
      </w:r>
      <w:r w:rsidRPr="00897B55">
        <w:t>.</w:t>
      </w:r>
      <w:r>
        <w:t>4</w:t>
      </w:r>
      <w:r w:rsidRPr="00897B55">
        <w:t>.</w:t>
      </w:r>
      <w:r>
        <w:rPr>
          <w:lang w:val="en-US"/>
        </w:rPr>
        <w:t>1</w:t>
      </w:r>
      <w:r w:rsidRPr="00897B55">
        <w:t>.</w:t>
      </w:r>
      <w:r>
        <w:t>3</w:t>
      </w:r>
      <w:r w:rsidRPr="000C448C">
        <w:t>-</w:t>
      </w:r>
      <w:r>
        <w:t>3</w:t>
      </w:r>
      <w:r w:rsidRPr="001674F5">
        <w:t xml:space="preserve">: </w:t>
      </w:r>
      <w:r w:rsidRPr="00503CF5">
        <w:t xml:space="preserve">Spatial correlation reference curves for CDL-A </w:t>
      </w:r>
      <w:proofErr w:type="spellStart"/>
      <w:r w:rsidRPr="00503CF5">
        <w:t>UMi</w:t>
      </w:r>
      <w:proofErr w:type="spellEnd"/>
      <w:r w:rsidRPr="00503CF5">
        <w:t xml:space="preserve"> model </w:t>
      </w:r>
      <w:r>
        <w:t>for a vertically polarized MPAC OTA setup with 16 uniformly spaced probes</w:t>
      </w:r>
      <w:r w:rsidRPr="00503CF5">
        <w:t xml:space="preserve"> at </w:t>
      </w:r>
      <w:r>
        <w:t>FR1</w:t>
      </w:r>
      <w:r w:rsidRPr="00503CF5">
        <w:t xml:space="preserve"> test frequencies</w:t>
      </w:r>
      <w:r>
        <w:t xml:space="preserve"> equal to or greater than 1800 MHz</w:t>
      </w:r>
    </w:p>
    <w:tbl>
      <w:tblPr>
        <w:tblW w:w="9715" w:type="dxa"/>
        <w:tblInd w:w="113" w:type="dxa"/>
        <w:tblLook w:val="04A0" w:firstRow="1" w:lastRow="0" w:firstColumn="1" w:lastColumn="0" w:noHBand="0" w:noVBand="1"/>
      </w:tblPr>
      <w:tblGrid>
        <w:gridCol w:w="1276"/>
        <w:gridCol w:w="667"/>
        <w:gridCol w:w="1276"/>
        <w:gridCol w:w="667"/>
        <w:gridCol w:w="1276"/>
        <w:gridCol w:w="667"/>
        <w:gridCol w:w="1276"/>
        <w:gridCol w:w="667"/>
        <w:gridCol w:w="1276"/>
        <w:gridCol w:w="667"/>
      </w:tblGrid>
      <w:tr w:rsidR="0091173A" w:rsidRPr="00336A67" w14:paraId="33EB0A9F" w14:textId="77777777" w:rsidTr="002F4702">
        <w:trPr>
          <w:trHeight w:val="290"/>
        </w:trPr>
        <w:tc>
          <w:tcPr>
            <w:tcW w:w="1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4C0969B" w14:textId="77777777" w:rsidR="0091173A" w:rsidRPr="00336A67" w:rsidRDefault="0091173A" w:rsidP="002F4702">
            <w:pPr>
              <w:pStyle w:val="TAH"/>
              <w:rPr>
                <w:lang w:val="en-US"/>
              </w:rPr>
            </w:pPr>
            <w:r w:rsidRPr="00336A67">
              <w:rPr>
                <w:lang w:val="en-US"/>
              </w:rPr>
              <w:lastRenderedPageBreak/>
              <w:t>1800 MHz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B5E99A4" w14:textId="77777777" w:rsidR="0091173A" w:rsidRPr="00336A67" w:rsidRDefault="0091173A" w:rsidP="002F4702">
            <w:pPr>
              <w:pStyle w:val="TAH"/>
              <w:rPr>
                <w:lang w:val="en-US"/>
              </w:rPr>
            </w:pPr>
            <w:r w:rsidRPr="00336A67">
              <w:rPr>
                <w:lang w:val="en-US"/>
              </w:rPr>
              <w:t>2132.5 MHz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739008C" w14:textId="77777777" w:rsidR="0091173A" w:rsidRPr="00336A67" w:rsidRDefault="0091173A" w:rsidP="002F4702">
            <w:pPr>
              <w:pStyle w:val="TAH"/>
              <w:rPr>
                <w:lang w:val="en-US"/>
              </w:rPr>
            </w:pPr>
            <w:r w:rsidRPr="00336A67">
              <w:rPr>
                <w:lang w:val="en-US"/>
              </w:rPr>
              <w:t>2450 MHz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0D6B7C7" w14:textId="77777777" w:rsidR="0091173A" w:rsidRPr="00336A67" w:rsidRDefault="0091173A" w:rsidP="002F4702">
            <w:pPr>
              <w:pStyle w:val="TAH"/>
              <w:rPr>
                <w:lang w:val="en-US"/>
              </w:rPr>
            </w:pPr>
            <w:r w:rsidRPr="00336A67">
              <w:rPr>
                <w:lang w:val="en-US"/>
              </w:rPr>
              <w:t>3600 MHz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8551A9F" w14:textId="77777777" w:rsidR="0091173A" w:rsidRPr="00336A67" w:rsidRDefault="0091173A" w:rsidP="002F4702">
            <w:pPr>
              <w:pStyle w:val="TAH"/>
              <w:rPr>
                <w:lang w:val="en-US"/>
              </w:rPr>
            </w:pPr>
            <w:r w:rsidRPr="00336A67">
              <w:rPr>
                <w:lang w:val="en-US"/>
              </w:rPr>
              <w:t>4700 MHz</w:t>
            </w:r>
          </w:p>
        </w:tc>
      </w:tr>
      <w:tr w:rsidR="0091173A" w:rsidRPr="00336A67" w14:paraId="0B35F904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34CD4" w14:textId="77777777" w:rsidR="0091173A" w:rsidRPr="00336A67" w:rsidRDefault="0091173A" w:rsidP="002F4702">
            <w:pPr>
              <w:pStyle w:val="TAH"/>
              <w:rPr>
                <w:lang w:val="en-US"/>
              </w:rPr>
            </w:pPr>
            <w:r w:rsidRPr="00336A67">
              <w:rPr>
                <w:lang w:val="en-US"/>
              </w:rPr>
              <w:t>Azimuth [</w:t>
            </w:r>
            <w:r w:rsidRPr="00336A67">
              <w:rPr>
                <w:vertAlign w:val="superscript"/>
                <w:lang w:val="en-US"/>
              </w:rPr>
              <w:t>o</w:t>
            </w:r>
            <w:r w:rsidRPr="00336A67">
              <w:rPr>
                <w:lang w:val="en-US"/>
              </w:rPr>
              <w:t>]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73D67" w14:textId="77777777" w:rsidR="0091173A" w:rsidRPr="00336A67" w:rsidRDefault="0091173A" w:rsidP="002F4702">
            <w:pPr>
              <w:pStyle w:val="TAH"/>
              <w:rPr>
                <w:lang w:val="en-US"/>
              </w:rPr>
            </w:pPr>
            <w:r w:rsidRPr="00336A67">
              <w:rPr>
                <w:rFonts w:ascii="Symbol" w:hAnsi="Symbol"/>
                <w:lang w:val="en-US"/>
              </w:rPr>
              <w:t></w:t>
            </w:r>
            <w:r w:rsidRPr="00336A67">
              <w:rPr>
                <w:vertAlign w:val="subscript"/>
                <w:lang w:val="en-US"/>
              </w:rPr>
              <w:t>ref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B70D6" w14:textId="77777777" w:rsidR="0091173A" w:rsidRPr="00336A67" w:rsidRDefault="0091173A" w:rsidP="002F4702">
            <w:pPr>
              <w:pStyle w:val="TAH"/>
              <w:rPr>
                <w:lang w:val="en-US"/>
              </w:rPr>
            </w:pPr>
            <w:r w:rsidRPr="00336A67">
              <w:rPr>
                <w:lang w:val="en-US"/>
              </w:rPr>
              <w:t>Azimuth [</w:t>
            </w:r>
            <w:r w:rsidRPr="00336A67">
              <w:rPr>
                <w:vertAlign w:val="superscript"/>
                <w:lang w:val="en-US"/>
              </w:rPr>
              <w:t>o</w:t>
            </w:r>
            <w:r w:rsidRPr="00336A67">
              <w:rPr>
                <w:lang w:val="en-US"/>
              </w:rPr>
              <w:t>]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4821C" w14:textId="77777777" w:rsidR="0091173A" w:rsidRPr="00336A67" w:rsidRDefault="0091173A" w:rsidP="002F4702">
            <w:pPr>
              <w:pStyle w:val="TAH"/>
              <w:rPr>
                <w:lang w:val="en-US"/>
              </w:rPr>
            </w:pPr>
            <w:r w:rsidRPr="00336A67">
              <w:rPr>
                <w:rFonts w:ascii="Symbol" w:hAnsi="Symbol"/>
                <w:lang w:val="en-US"/>
              </w:rPr>
              <w:t></w:t>
            </w:r>
            <w:r w:rsidRPr="00336A67">
              <w:rPr>
                <w:vertAlign w:val="subscript"/>
                <w:lang w:val="en-US"/>
              </w:rPr>
              <w:t>ref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020C5" w14:textId="77777777" w:rsidR="0091173A" w:rsidRPr="00336A67" w:rsidRDefault="0091173A" w:rsidP="002F4702">
            <w:pPr>
              <w:pStyle w:val="TAH"/>
              <w:rPr>
                <w:lang w:val="en-US"/>
              </w:rPr>
            </w:pPr>
            <w:r w:rsidRPr="00336A67">
              <w:rPr>
                <w:lang w:val="en-US"/>
              </w:rPr>
              <w:t>Azimuth [</w:t>
            </w:r>
            <w:r w:rsidRPr="00336A67">
              <w:rPr>
                <w:vertAlign w:val="superscript"/>
                <w:lang w:val="en-US"/>
              </w:rPr>
              <w:t>o</w:t>
            </w:r>
            <w:r w:rsidRPr="00336A67">
              <w:rPr>
                <w:lang w:val="en-US"/>
              </w:rPr>
              <w:t>]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61309" w14:textId="77777777" w:rsidR="0091173A" w:rsidRPr="00336A67" w:rsidRDefault="0091173A" w:rsidP="002F4702">
            <w:pPr>
              <w:pStyle w:val="TAH"/>
              <w:rPr>
                <w:lang w:val="en-US"/>
              </w:rPr>
            </w:pPr>
            <w:r w:rsidRPr="00336A67">
              <w:rPr>
                <w:rFonts w:ascii="Symbol" w:hAnsi="Symbol"/>
                <w:lang w:val="en-US"/>
              </w:rPr>
              <w:t></w:t>
            </w:r>
            <w:r w:rsidRPr="00336A67">
              <w:rPr>
                <w:vertAlign w:val="subscript"/>
                <w:lang w:val="en-US"/>
              </w:rPr>
              <w:t>ref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528A6" w14:textId="77777777" w:rsidR="0091173A" w:rsidRPr="00336A67" w:rsidRDefault="0091173A" w:rsidP="002F4702">
            <w:pPr>
              <w:pStyle w:val="TAH"/>
              <w:rPr>
                <w:lang w:val="en-US"/>
              </w:rPr>
            </w:pPr>
            <w:r w:rsidRPr="00336A67">
              <w:rPr>
                <w:lang w:val="en-US"/>
              </w:rPr>
              <w:t>Azimuth [</w:t>
            </w:r>
            <w:r w:rsidRPr="00336A67">
              <w:rPr>
                <w:vertAlign w:val="superscript"/>
                <w:lang w:val="en-US"/>
              </w:rPr>
              <w:t>o</w:t>
            </w:r>
            <w:r w:rsidRPr="00336A67">
              <w:rPr>
                <w:lang w:val="en-US"/>
              </w:rPr>
              <w:t>]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51CC0" w14:textId="77777777" w:rsidR="0091173A" w:rsidRPr="00336A67" w:rsidRDefault="0091173A" w:rsidP="002F4702">
            <w:pPr>
              <w:pStyle w:val="TAH"/>
              <w:rPr>
                <w:lang w:val="en-US"/>
              </w:rPr>
            </w:pPr>
            <w:r w:rsidRPr="00336A67">
              <w:rPr>
                <w:rFonts w:ascii="Symbol" w:hAnsi="Symbol"/>
                <w:lang w:val="en-US"/>
              </w:rPr>
              <w:t></w:t>
            </w:r>
            <w:r w:rsidRPr="00336A67">
              <w:rPr>
                <w:vertAlign w:val="subscript"/>
                <w:lang w:val="en-US"/>
              </w:rPr>
              <w:t>ref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CF7A6" w14:textId="77777777" w:rsidR="0091173A" w:rsidRPr="00336A67" w:rsidRDefault="0091173A" w:rsidP="002F4702">
            <w:pPr>
              <w:pStyle w:val="TAH"/>
              <w:rPr>
                <w:lang w:val="en-US"/>
              </w:rPr>
            </w:pPr>
            <w:r w:rsidRPr="00336A67">
              <w:rPr>
                <w:lang w:val="en-US"/>
              </w:rPr>
              <w:t>Azimuth [</w:t>
            </w:r>
            <w:r w:rsidRPr="00336A67">
              <w:rPr>
                <w:vertAlign w:val="superscript"/>
                <w:lang w:val="en-US"/>
              </w:rPr>
              <w:t>o</w:t>
            </w:r>
            <w:r w:rsidRPr="00336A67">
              <w:rPr>
                <w:lang w:val="en-US"/>
              </w:rPr>
              <w:t>]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5658F" w14:textId="77777777" w:rsidR="0091173A" w:rsidRPr="00336A67" w:rsidRDefault="0091173A" w:rsidP="002F4702">
            <w:pPr>
              <w:pStyle w:val="TAH"/>
              <w:rPr>
                <w:lang w:val="en-US"/>
              </w:rPr>
            </w:pPr>
            <w:r w:rsidRPr="00336A67">
              <w:rPr>
                <w:rFonts w:ascii="Symbol" w:hAnsi="Symbol"/>
                <w:lang w:val="en-US"/>
              </w:rPr>
              <w:t></w:t>
            </w:r>
            <w:r w:rsidRPr="00336A67">
              <w:rPr>
                <w:vertAlign w:val="subscript"/>
                <w:lang w:val="en-US"/>
              </w:rPr>
              <w:t>ref</w:t>
            </w:r>
          </w:p>
        </w:tc>
      </w:tr>
      <w:tr w:rsidR="0091173A" w:rsidRPr="00336A67" w14:paraId="0A5625BF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ECEA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270.0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B432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BD82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270.0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037B9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668BC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270.0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CB47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2FE4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270.0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0990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C12E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270.0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D6AC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1.000</w:t>
            </w:r>
          </w:p>
        </w:tc>
      </w:tr>
      <w:tr w:rsidR="0091173A" w:rsidRPr="00336A67" w14:paraId="5A382007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BCE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260.9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572F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9069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261.9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D940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5E3D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263.0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1464E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EA7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265.2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9B6B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2678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266.3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9E3E2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0.997</w:t>
            </w:r>
          </w:p>
        </w:tc>
      </w:tr>
      <w:tr w:rsidR="0091173A" w:rsidRPr="00336A67" w14:paraId="38BE27C9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19EF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251.7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C04D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315F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253.9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E2E0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863BC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256.0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70F0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8FAA1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260.5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3BFF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8398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262.7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3BEDE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0.990</w:t>
            </w:r>
          </w:p>
        </w:tc>
      </w:tr>
      <w:tr w:rsidR="0091173A" w:rsidRPr="00336A67" w14:paraId="394D6F1E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91B6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242.6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CAF3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A6309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245.8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647DC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F728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249.0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87F7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E4EC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255.7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1B0D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AF67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259.0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CEC99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0.979</w:t>
            </w:r>
          </w:p>
        </w:tc>
      </w:tr>
      <w:tr w:rsidR="0091173A" w:rsidRPr="00336A67" w14:paraId="1C74C546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C9AF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233.5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1604C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845C2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237.8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910F2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BFC3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242.0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79DD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E8B6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250.9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5FF5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2D85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255.4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38DD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0.969</w:t>
            </w:r>
          </w:p>
        </w:tc>
      </w:tr>
      <w:tr w:rsidR="0091173A" w:rsidRPr="00336A67" w14:paraId="5C86D052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0DE4E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224.3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D21F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BD898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229.7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101F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5CDF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234.9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AE65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2F272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246.1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BAF4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0ACB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251.7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E7B2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0.956</w:t>
            </w:r>
          </w:p>
        </w:tc>
      </w:tr>
      <w:tr w:rsidR="0091173A" w:rsidRPr="00336A67" w14:paraId="01B201E8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2B521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215.2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B769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0B91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221.7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9C9CC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F8F8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227.9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1B742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045E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241.4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784F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4D8D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248.1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F732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0.942</w:t>
            </w:r>
          </w:p>
        </w:tc>
      </w:tr>
      <w:tr w:rsidR="0091173A" w:rsidRPr="00336A67" w14:paraId="413CD897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FC71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206.0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6BFB1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4A218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213.6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B66C9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2EE5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220.9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F01E2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8197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236.6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4AB7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2BC89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244.4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7B87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0.922</w:t>
            </w:r>
          </w:p>
        </w:tc>
      </w:tr>
      <w:tr w:rsidR="0091173A" w:rsidRPr="00336A67" w14:paraId="66FD2837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E0281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196.9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2ED0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CCB9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205.6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A23D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E92E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213.9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5810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4BC38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231.8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58AC8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9FDB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240.8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70DE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0.896</w:t>
            </w:r>
          </w:p>
        </w:tc>
      </w:tr>
      <w:tr w:rsidR="0091173A" w:rsidRPr="00336A67" w14:paraId="2CF60F3F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CA2E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187.8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1E7A9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1084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197.5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7430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2C559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206.9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9B97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C73F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227.1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A19AE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81C9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237.1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D10B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0.872</w:t>
            </w:r>
          </w:p>
        </w:tc>
      </w:tr>
      <w:tr w:rsidR="0091173A" w:rsidRPr="00336A67" w14:paraId="6BD410D9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3BF8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134.3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7572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6C37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189.5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484D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90E2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199.9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2186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041B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222.3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6498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F620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233.5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1C51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0.842</w:t>
            </w:r>
          </w:p>
        </w:tc>
      </w:tr>
      <w:tr w:rsidR="0091173A" w:rsidRPr="00336A67" w14:paraId="400D2248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745D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88.6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E8631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EFE2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181.4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8539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C922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192.9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F3C5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A46C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217.5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9CEC1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9E2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229.8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80D91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0.817</w:t>
            </w:r>
          </w:p>
        </w:tc>
      </w:tr>
      <w:tr w:rsidR="0091173A" w:rsidRPr="00336A67" w14:paraId="7442BF04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8FD3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43.0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8329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A1A2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139.7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B478E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4DB3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185.9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9C10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E849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212.7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1F31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7AFF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226.1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6854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0.792</w:t>
            </w:r>
          </w:p>
        </w:tc>
      </w:tr>
      <w:tr w:rsidR="0091173A" w:rsidRPr="00336A67" w14:paraId="072B83C7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6E35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357.3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BF67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C059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99.5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FF03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02CC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144.9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389BE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80C9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208.0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91E5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E66CC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222.5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A5C81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0.775</w:t>
            </w:r>
          </w:p>
        </w:tc>
      </w:tr>
      <w:tr w:rsidR="0091173A" w:rsidRPr="00336A67" w14:paraId="5A8138C3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B24A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311.6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955A9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8031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59.2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A98B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2644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109.9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DB48E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4B7B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203.2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841A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B14D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218.8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B0A91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0.760</w:t>
            </w:r>
          </w:p>
        </w:tc>
      </w:tr>
      <w:tr w:rsidR="0091173A" w:rsidRPr="00336A67" w14:paraId="0FA9A1DF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B73B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4373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7D24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18.9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A29A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DF42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74.8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BF38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B465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198.4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60A1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ECF3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215.2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FE178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0.753</w:t>
            </w:r>
          </w:p>
        </w:tc>
      </w:tr>
      <w:tr w:rsidR="0091173A" w:rsidRPr="00336A67" w14:paraId="77703FAD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3A36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18E5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FC36E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338.6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9229C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197B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39.8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6D1B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7A80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193.7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5F2E1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36F8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211.5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9E34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0.750</w:t>
            </w:r>
          </w:p>
        </w:tc>
      </w:tr>
      <w:tr w:rsidR="0091173A" w:rsidRPr="00336A67" w14:paraId="3E446DEE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7D4D9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D4C31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0D8F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298.4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FEAB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C8C21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4.7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8AE6C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8364E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188.9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83CB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DB4A9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207.9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8871E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0.753</w:t>
            </w:r>
          </w:p>
        </w:tc>
      </w:tr>
      <w:tr w:rsidR="0091173A" w:rsidRPr="00336A67" w14:paraId="6A1727C0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A09D1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7864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6DBC2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9816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579A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329.7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7AD9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C4C9C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184.1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3C61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3AD9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204.2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71AAC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0.760</w:t>
            </w:r>
          </w:p>
        </w:tc>
      </w:tr>
      <w:tr w:rsidR="0091173A" w:rsidRPr="00336A67" w14:paraId="21795C8D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E6D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083C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C093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A44FE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59F1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294.6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4EE8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F7B4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156.1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9ECC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C4902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200.6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9A19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0.775</w:t>
            </w:r>
          </w:p>
        </w:tc>
      </w:tr>
      <w:tr w:rsidR="0091173A" w:rsidRPr="00336A67" w14:paraId="0DE07573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04B4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43278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0D30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B83A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7DBD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AA0E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B7BC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132.3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98F6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EA4F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196.9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BE6C2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0.792</w:t>
            </w:r>
          </w:p>
        </w:tc>
      </w:tr>
      <w:tr w:rsidR="0091173A" w:rsidRPr="00336A67" w14:paraId="606B8E6F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6F8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0809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18A01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812D8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7B11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1001E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E4D0C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108.4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EB082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63B5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193.3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EBFA9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0.817</w:t>
            </w:r>
          </w:p>
        </w:tc>
      </w:tr>
      <w:tr w:rsidR="0091173A" w:rsidRPr="00336A67" w14:paraId="2EAF803A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4229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F2A9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267E8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902D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E46C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EDA6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D502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84.6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98F02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0368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189.6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A0F72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0.840</w:t>
            </w:r>
          </w:p>
        </w:tc>
      </w:tr>
      <w:tr w:rsidR="0091173A" w:rsidRPr="00336A67" w14:paraId="197498CF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6F58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7232C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D3FF9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C305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831D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C8E3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9E6E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60.7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AC6A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33BF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185.9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F9FDC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0.865</w:t>
            </w:r>
          </w:p>
        </w:tc>
      </w:tr>
      <w:tr w:rsidR="0091173A" w:rsidRPr="00336A67" w14:paraId="70F1FAB1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70788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8A71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E665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9A4F8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ABE38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05B8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56878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36.9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5B689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871AC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182.3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DAD6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0.888</w:t>
            </w:r>
          </w:p>
        </w:tc>
      </w:tr>
      <w:tr w:rsidR="0091173A" w:rsidRPr="00336A67" w14:paraId="5E00BDA8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B540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2A65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5559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15BD9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D4D1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2C96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5B67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13.0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68339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4E2F8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161.7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425F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0.978</w:t>
            </w:r>
          </w:p>
        </w:tc>
      </w:tr>
      <w:tr w:rsidR="0091173A" w:rsidRPr="00336A67" w14:paraId="6B5A6AB3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8C2D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70EF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5EC4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72668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934D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D7D91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6EC82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349.1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BFFFC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8285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143.5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0312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0.945</w:t>
            </w:r>
          </w:p>
        </w:tc>
      </w:tr>
      <w:tr w:rsidR="0091173A" w:rsidRPr="00336A67" w14:paraId="14F62602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C447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AA72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B3F8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23A6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63E3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E309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B759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325.3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D09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D1DE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125.2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1B91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0.926</w:t>
            </w:r>
          </w:p>
        </w:tc>
      </w:tr>
      <w:tr w:rsidR="0091173A" w:rsidRPr="00336A67" w14:paraId="03C644AE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CEA6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841E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65E9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7AED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BE5E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F4FF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BA56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301.4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51ED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CB6FC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106.9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4A0B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0.926</w:t>
            </w:r>
          </w:p>
        </w:tc>
      </w:tr>
      <w:tr w:rsidR="0091173A" w:rsidRPr="00336A67" w14:paraId="4EC5939E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5838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3B459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AA029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F18F8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D8DE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AA0E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B95A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277.6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942C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35941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88.6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3FCC9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0.948</w:t>
            </w:r>
          </w:p>
        </w:tc>
      </w:tr>
      <w:tr w:rsidR="0091173A" w:rsidRPr="00336A67" w14:paraId="320E6EA7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D041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3C612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26BD8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0060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3013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3A028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4094E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5C8F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B2DC1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70.4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71B4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0.948</w:t>
            </w:r>
          </w:p>
        </w:tc>
      </w:tr>
      <w:tr w:rsidR="0091173A" w:rsidRPr="00336A67" w14:paraId="1338DBD0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7B9E2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2FC4E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5F0B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04EA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75DE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92D19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3DFF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2DB72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9756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52.1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A248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0.896</w:t>
            </w:r>
          </w:p>
        </w:tc>
      </w:tr>
      <w:tr w:rsidR="0091173A" w:rsidRPr="00336A67" w14:paraId="23EAC8F4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5830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0231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F261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5EAA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79A0C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DC3F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362C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023F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F6CE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33.8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1B508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0.747</w:t>
            </w:r>
          </w:p>
        </w:tc>
      </w:tr>
      <w:tr w:rsidR="0091173A" w:rsidRPr="00336A67" w14:paraId="7FF366C3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BF25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CA1D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96B5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8548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F34F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FC431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66B3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ACCA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B0A8E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15.5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086E2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0.682</w:t>
            </w:r>
          </w:p>
        </w:tc>
      </w:tr>
      <w:tr w:rsidR="0091173A" w:rsidRPr="00336A67" w14:paraId="3E49C136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A4D3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FF82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F3E6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A515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F13A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1500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84D1C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3199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9224C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357.3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5AE3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0.799</w:t>
            </w:r>
          </w:p>
        </w:tc>
      </w:tr>
      <w:tr w:rsidR="0091173A" w:rsidRPr="00336A67" w14:paraId="48E47509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5FBC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9B06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048F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BE96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5B45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42F9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39B3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6462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E1059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339.0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5F99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0.912</w:t>
            </w:r>
          </w:p>
        </w:tc>
      </w:tr>
      <w:tr w:rsidR="0091173A" w:rsidRPr="00336A67" w14:paraId="6E7BD204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AC50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60A9E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21E2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B6DF9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6BF1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E138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FD5A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4E0BC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E371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320.7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3EF9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0.956</w:t>
            </w:r>
          </w:p>
        </w:tc>
      </w:tr>
      <w:tr w:rsidR="0091173A" w:rsidRPr="00336A67" w14:paraId="79D3AACD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4D2F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728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01629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F10A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F27A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0AF4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0CB1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C609E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3B6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302.4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ACC7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0.968</w:t>
            </w:r>
          </w:p>
        </w:tc>
      </w:tr>
      <w:tr w:rsidR="0091173A" w:rsidRPr="00336A67" w14:paraId="22386051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C810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F658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6C06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6A3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7934E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ACA3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C604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60B0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3300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284.2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6D79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0.973</w:t>
            </w:r>
          </w:p>
        </w:tc>
      </w:tr>
    </w:tbl>
    <w:p w14:paraId="67D3D552" w14:textId="77777777" w:rsidR="0091173A" w:rsidRPr="001674F5" w:rsidRDefault="0091173A" w:rsidP="0091173A">
      <w:pPr>
        <w:pStyle w:val="TH"/>
        <w:rPr>
          <w:lang w:eastAsia="fi-FI"/>
        </w:rPr>
      </w:pPr>
      <w:r w:rsidRPr="001674F5">
        <w:t xml:space="preserve">Table </w:t>
      </w:r>
      <w:r>
        <w:rPr>
          <w:lang w:val="en-US"/>
        </w:rPr>
        <w:t>7</w:t>
      </w:r>
      <w:r w:rsidRPr="00897B55">
        <w:t>.</w:t>
      </w:r>
      <w:r>
        <w:t>4</w:t>
      </w:r>
      <w:r w:rsidRPr="00897B55">
        <w:t>.</w:t>
      </w:r>
      <w:r>
        <w:rPr>
          <w:lang w:val="en-US"/>
        </w:rPr>
        <w:t>1</w:t>
      </w:r>
      <w:r w:rsidRPr="00897B55">
        <w:t>.</w:t>
      </w:r>
      <w:r>
        <w:t>3</w:t>
      </w:r>
      <w:r w:rsidRPr="000C448C">
        <w:t>-</w:t>
      </w:r>
      <w:r>
        <w:t>4</w:t>
      </w:r>
      <w:r w:rsidRPr="001674F5">
        <w:t xml:space="preserve">: </w:t>
      </w:r>
      <w:r w:rsidRPr="00503CF5">
        <w:t>Spatial correlation reference curves for CDL-</w:t>
      </w:r>
      <w:r>
        <w:t>C</w:t>
      </w:r>
      <w:r w:rsidRPr="00503CF5">
        <w:t xml:space="preserve"> </w:t>
      </w:r>
      <w:proofErr w:type="spellStart"/>
      <w:r w:rsidRPr="00503CF5">
        <w:t>UM</w:t>
      </w:r>
      <w:r>
        <w:t>a</w:t>
      </w:r>
      <w:proofErr w:type="spellEnd"/>
      <w:r w:rsidRPr="00503CF5">
        <w:t xml:space="preserve"> model </w:t>
      </w:r>
      <w:r>
        <w:t>for a vertically polarized MPAC OTA setup with 16 uniformly spaced probes</w:t>
      </w:r>
      <w:r w:rsidRPr="00503CF5">
        <w:t xml:space="preserve"> at </w:t>
      </w:r>
      <w:r>
        <w:t>FR1</w:t>
      </w:r>
      <w:r w:rsidRPr="00503CF5">
        <w:t xml:space="preserve"> test frequencies</w:t>
      </w:r>
      <w:r>
        <w:t xml:space="preserve"> below 1800 MHz</w:t>
      </w:r>
    </w:p>
    <w:tbl>
      <w:tblPr>
        <w:tblW w:w="6400" w:type="dxa"/>
        <w:jc w:val="center"/>
        <w:tblLook w:val="04A0" w:firstRow="1" w:lastRow="0" w:firstColumn="1" w:lastColumn="0" w:noHBand="0" w:noVBand="1"/>
      </w:tblPr>
      <w:tblGrid>
        <w:gridCol w:w="1075"/>
        <w:gridCol w:w="667"/>
        <w:gridCol w:w="1075"/>
        <w:gridCol w:w="667"/>
        <w:gridCol w:w="1075"/>
        <w:gridCol w:w="667"/>
        <w:gridCol w:w="1075"/>
        <w:gridCol w:w="667"/>
      </w:tblGrid>
      <w:tr w:rsidR="0091173A" w:rsidRPr="00550ACE" w14:paraId="40DE08E0" w14:textId="77777777" w:rsidTr="002F4702">
        <w:trPr>
          <w:trHeight w:val="290"/>
          <w:jc w:val="center"/>
        </w:trPr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4AB9915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lastRenderedPageBreak/>
              <w:t>617 MHz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61CA2DC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722 MHz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3A07870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836.5 MHz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39221A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1575.42 MHz</w:t>
            </w:r>
          </w:p>
        </w:tc>
      </w:tr>
      <w:tr w:rsidR="0091173A" w:rsidRPr="00550ACE" w14:paraId="5DC12926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75384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Azimuth [</w:t>
            </w:r>
            <w:r w:rsidRPr="00550ACE">
              <w:rPr>
                <w:vertAlign w:val="superscript"/>
                <w:lang w:val="en-US"/>
              </w:rPr>
              <w:t>o</w:t>
            </w:r>
            <w:r w:rsidRPr="00550ACE">
              <w:rPr>
                <w:lang w:val="en-US"/>
              </w:rPr>
              <w:t>]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BB623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rFonts w:ascii="Symbol" w:hAnsi="Symbol"/>
                <w:lang w:val="en-US"/>
              </w:rPr>
              <w:t></w:t>
            </w:r>
            <w:r w:rsidRPr="00550ACE">
              <w:rPr>
                <w:vertAlign w:val="subscript"/>
                <w:lang w:val="en-US"/>
              </w:rPr>
              <w:t>ref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725A0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Azimuth [</w:t>
            </w:r>
            <w:r w:rsidRPr="00550ACE">
              <w:rPr>
                <w:vertAlign w:val="superscript"/>
                <w:lang w:val="en-US"/>
              </w:rPr>
              <w:t>o</w:t>
            </w:r>
            <w:r w:rsidRPr="00550ACE">
              <w:rPr>
                <w:lang w:val="en-US"/>
              </w:rPr>
              <w:t>]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B147C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rFonts w:ascii="Symbol" w:hAnsi="Symbol"/>
                <w:lang w:val="en-US"/>
              </w:rPr>
              <w:t></w:t>
            </w:r>
            <w:r w:rsidRPr="00550ACE">
              <w:rPr>
                <w:vertAlign w:val="subscript"/>
                <w:lang w:val="en-US"/>
              </w:rPr>
              <w:t>ref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DBD13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Azimuth [</w:t>
            </w:r>
            <w:r w:rsidRPr="00550ACE">
              <w:rPr>
                <w:vertAlign w:val="superscript"/>
                <w:lang w:val="en-US"/>
              </w:rPr>
              <w:t>o</w:t>
            </w:r>
            <w:r w:rsidRPr="00550ACE">
              <w:rPr>
                <w:lang w:val="en-US"/>
              </w:rPr>
              <w:t>]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B6E9F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rFonts w:ascii="Symbol" w:hAnsi="Symbol"/>
                <w:lang w:val="en-US"/>
              </w:rPr>
              <w:t></w:t>
            </w:r>
            <w:r w:rsidRPr="00550ACE">
              <w:rPr>
                <w:vertAlign w:val="subscript"/>
                <w:lang w:val="en-US"/>
              </w:rPr>
              <w:t>ref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FB91B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Azimuth [</w:t>
            </w:r>
            <w:r w:rsidRPr="00550ACE">
              <w:rPr>
                <w:vertAlign w:val="superscript"/>
                <w:lang w:val="en-US"/>
              </w:rPr>
              <w:t>o</w:t>
            </w:r>
            <w:r w:rsidRPr="00550ACE">
              <w:rPr>
                <w:lang w:val="en-US"/>
              </w:rPr>
              <w:t>]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D17A6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rFonts w:ascii="Symbol" w:hAnsi="Symbol"/>
                <w:lang w:val="en-US"/>
              </w:rPr>
              <w:t></w:t>
            </w:r>
            <w:r w:rsidRPr="00550ACE">
              <w:rPr>
                <w:vertAlign w:val="subscript"/>
                <w:lang w:val="en-US"/>
              </w:rPr>
              <w:t>ref</w:t>
            </w:r>
          </w:p>
        </w:tc>
      </w:tr>
      <w:tr w:rsidR="0091173A" w:rsidRPr="00550ACE" w14:paraId="746B28F5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47B9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270.0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5E8B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1.000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E337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270.0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9146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1.000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1934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270.0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C0A6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1.000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7AB5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270.0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522F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1.000</w:t>
            </w:r>
          </w:p>
        </w:tc>
      </w:tr>
      <w:tr w:rsidR="0091173A" w:rsidRPr="00550ACE" w14:paraId="6AE6B9BE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F26E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251.4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55B7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1D5D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254.1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67AF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937D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256.3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01DB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1549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262.7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8086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0.999</w:t>
            </w:r>
          </w:p>
        </w:tc>
      </w:tr>
      <w:tr w:rsidR="0091173A" w:rsidRPr="00550ACE" w14:paraId="58FFCA5C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0B0E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232.9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0342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DEE5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238.3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DA41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C3B4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242.6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AEC7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F14C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255.5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D1E4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0.996</w:t>
            </w:r>
          </w:p>
        </w:tc>
      </w:tr>
      <w:tr w:rsidR="0091173A" w:rsidRPr="00550ACE" w14:paraId="741E3981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2FE3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214.3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F792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843C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222.4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C3AD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A7AD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228.9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836A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520E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248.2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CD46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0.992</w:t>
            </w:r>
          </w:p>
        </w:tc>
      </w:tr>
      <w:tr w:rsidR="0091173A" w:rsidRPr="00550ACE" w14:paraId="2CD9118A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0F6E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195.8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C210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0.981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BFD1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206.6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8EBE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0.984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F4F5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215.2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2B20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0.987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5EF4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240.9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913C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0.987</w:t>
            </w:r>
          </w:p>
        </w:tc>
      </w:tr>
      <w:tr w:rsidR="0091173A" w:rsidRPr="00550ACE" w14:paraId="2B25008C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296D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110.40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1FA1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5315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190.7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25AF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0.969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80AA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201.6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D622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0.975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ABEC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233.7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54E2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0.982</w:t>
            </w:r>
          </w:p>
        </w:tc>
      </w:tr>
      <w:tr w:rsidR="0091173A" w:rsidRPr="00550ACE" w14:paraId="114A22CB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2B96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40.80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057C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0.823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4243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120.52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E314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0.778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5BF8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187.9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130D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0.955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BE55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226.4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B66F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0.977</w:t>
            </w:r>
          </w:p>
        </w:tc>
      </w:tr>
      <w:tr w:rsidR="0091173A" w:rsidRPr="00550ACE" w14:paraId="10F4C54A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5926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331.21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E25E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1CAE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61.05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165D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0.731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CE13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128.66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8DB6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0.751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6429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219.1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5164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0.971</w:t>
            </w:r>
          </w:p>
        </w:tc>
      </w:tr>
      <w:tr w:rsidR="0091173A" w:rsidRPr="00550ACE" w14:paraId="33C14D03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1686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ED39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82D1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1.57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667C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72AE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77.33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4FCC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0.645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29F4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211.9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66FF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0.962</w:t>
            </w:r>
          </w:p>
        </w:tc>
      </w:tr>
      <w:tr w:rsidR="0091173A" w:rsidRPr="00550ACE" w14:paraId="63504C58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44B7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0439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CC6A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302.09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DB84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2695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25.99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ED17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0.762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7A7C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204.6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CC22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0.949</w:t>
            </w:r>
          </w:p>
        </w:tc>
      </w:tr>
      <w:tr w:rsidR="0091173A" w:rsidRPr="00550ACE" w14:paraId="1894CA8E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DBC7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2E0D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77A6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ECDE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D072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334.66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7676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0.928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6181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197.3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7A72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0.929</w:t>
            </w:r>
          </w:p>
        </w:tc>
      </w:tr>
      <w:tr w:rsidR="0091173A" w:rsidRPr="00550ACE" w14:paraId="41A66D72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B6A5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AC99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4A51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00C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1A11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283.32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D1F4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4FA2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190.0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D4F4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0.903</w:t>
            </w:r>
          </w:p>
        </w:tc>
      </w:tr>
      <w:tr w:rsidR="0091173A" w:rsidRPr="00550ACE" w14:paraId="40779155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1796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BD0E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99E8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4A4B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01FB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D15B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6880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182.8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CAAF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0.868</w:t>
            </w:r>
          </w:p>
        </w:tc>
      </w:tr>
      <w:tr w:rsidR="0091173A" w:rsidRPr="00550ACE" w14:paraId="238B0428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F4E4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B094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FE2E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17AC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03F0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E800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264E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152.74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511D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0.620</w:t>
            </w:r>
          </w:p>
        </w:tc>
      </w:tr>
      <w:tr w:rsidR="0091173A" w:rsidRPr="00550ACE" w14:paraId="315C3A1F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B474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A32F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285E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7A3A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EAC2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FA76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582E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125.48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B3D5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0.363</w:t>
            </w:r>
          </w:p>
        </w:tc>
      </w:tr>
      <w:tr w:rsidR="0091173A" w:rsidRPr="00550ACE" w14:paraId="75D4E1A4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E8E1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E694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A20A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3D90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8942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8EDD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84DC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98.23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BD55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0.299</w:t>
            </w:r>
          </w:p>
        </w:tc>
      </w:tr>
      <w:tr w:rsidR="0091173A" w:rsidRPr="00550ACE" w14:paraId="007A4CF5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14BD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722F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434F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1E30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EFC2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B323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2329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70.97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C613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0.364</w:t>
            </w:r>
          </w:p>
        </w:tc>
      </w:tr>
      <w:tr w:rsidR="0091173A" w:rsidRPr="00550ACE" w14:paraId="66112915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6FB8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CC13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E19F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6627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CF56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F5FC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9928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43.71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74B5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0.460</w:t>
            </w:r>
          </w:p>
        </w:tc>
      </w:tr>
      <w:tr w:rsidR="0091173A" w:rsidRPr="00550ACE" w14:paraId="6ACD8DF8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1EF8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00E2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ABEE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ACFF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89F4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3464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AEED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16.45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8EBD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0.58</w:t>
            </w:r>
          </w:p>
        </w:tc>
      </w:tr>
      <w:tr w:rsidR="0091173A" w:rsidRPr="00550ACE" w14:paraId="102DA54E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C59A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75D1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C037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DD59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7777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DFA6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B03E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349.20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66C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0.71</w:t>
            </w:r>
          </w:p>
        </w:tc>
      </w:tr>
      <w:tr w:rsidR="0091173A" w:rsidRPr="00550ACE" w14:paraId="0D9940EA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B600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0ADD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9BFC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F621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26DD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D6D8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FE7B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321.94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9A4E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0.86</w:t>
            </w:r>
          </w:p>
        </w:tc>
      </w:tr>
      <w:tr w:rsidR="0091173A" w:rsidRPr="00550ACE" w14:paraId="0DBC93B1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C0D8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0AB1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FAB0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01A8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7A79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4CB7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F0B0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294.68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78B6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0.97</w:t>
            </w:r>
          </w:p>
        </w:tc>
      </w:tr>
    </w:tbl>
    <w:p w14:paraId="167A9E89" w14:textId="77777777" w:rsidR="0091173A" w:rsidRDefault="0091173A" w:rsidP="0091173A">
      <w:pPr>
        <w:pStyle w:val="TH"/>
      </w:pPr>
      <w:r w:rsidRPr="001674F5">
        <w:t xml:space="preserve">Table </w:t>
      </w:r>
      <w:r>
        <w:rPr>
          <w:lang w:val="en-US"/>
        </w:rPr>
        <w:t>7</w:t>
      </w:r>
      <w:r w:rsidRPr="00897B55">
        <w:t>.</w:t>
      </w:r>
      <w:r>
        <w:t>4</w:t>
      </w:r>
      <w:r w:rsidRPr="00897B55">
        <w:t>.</w:t>
      </w:r>
      <w:r>
        <w:rPr>
          <w:lang w:val="en-US"/>
        </w:rPr>
        <w:t>1</w:t>
      </w:r>
      <w:r w:rsidRPr="00897B55">
        <w:t>.</w:t>
      </w:r>
      <w:r>
        <w:t>3</w:t>
      </w:r>
      <w:r w:rsidRPr="000C448C">
        <w:t>-</w:t>
      </w:r>
      <w:r>
        <w:t>5</w:t>
      </w:r>
      <w:r w:rsidRPr="001674F5">
        <w:t xml:space="preserve">: </w:t>
      </w:r>
      <w:r w:rsidRPr="00503CF5">
        <w:t>Spatial correlation reference curves for CDL-</w:t>
      </w:r>
      <w:r>
        <w:t>C</w:t>
      </w:r>
      <w:r w:rsidRPr="00503CF5">
        <w:t xml:space="preserve"> </w:t>
      </w:r>
      <w:proofErr w:type="spellStart"/>
      <w:r w:rsidRPr="00503CF5">
        <w:t>UM</w:t>
      </w:r>
      <w:r>
        <w:t>a</w:t>
      </w:r>
      <w:proofErr w:type="spellEnd"/>
      <w:r w:rsidRPr="00503CF5">
        <w:t xml:space="preserve"> model </w:t>
      </w:r>
      <w:r>
        <w:t>for a vertically polarized MPAC OTA setup with 16 uniformly spaced probes</w:t>
      </w:r>
      <w:r w:rsidRPr="00503CF5">
        <w:t xml:space="preserve"> at </w:t>
      </w:r>
      <w:r>
        <w:t>FR1</w:t>
      </w:r>
      <w:r w:rsidRPr="00503CF5">
        <w:t xml:space="preserve"> test frequencies</w:t>
      </w:r>
      <w:r>
        <w:t xml:space="preserve"> equal to or greater than 1800 MHz</w:t>
      </w:r>
    </w:p>
    <w:tbl>
      <w:tblPr>
        <w:tblW w:w="8000" w:type="dxa"/>
        <w:tblInd w:w="113" w:type="dxa"/>
        <w:tblLook w:val="04A0" w:firstRow="1" w:lastRow="0" w:firstColumn="1" w:lastColumn="0" w:noHBand="0" w:noVBand="1"/>
      </w:tblPr>
      <w:tblGrid>
        <w:gridCol w:w="1075"/>
        <w:gridCol w:w="667"/>
        <w:gridCol w:w="1075"/>
        <w:gridCol w:w="667"/>
        <w:gridCol w:w="1075"/>
        <w:gridCol w:w="667"/>
        <w:gridCol w:w="1075"/>
        <w:gridCol w:w="667"/>
        <w:gridCol w:w="1075"/>
        <w:gridCol w:w="667"/>
      </w:tblGrid>
      <w:tr w:rsidR="0091173A" w:rsidRPr="00550ACE" w14:paraId="76E42D9E" w14:textId="77777777" w:rsidTr="002F4702">
        <w:trPr>
          <w:trHeight w:val="290"/>
        </w:trPr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9209ED8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lastRenderedPageBreak/>
              <w:t>1800 MHz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7AC3B2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2132.5 MHz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7B26DFD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2450 MHz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3325329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3600 MHz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AD13F9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4700 MHz</w:t>
            </w:r>
          </w:p>
        </w:tc>
      </w:tr>
      <w:tr w:rsidR="0091173A" w:rsidRPr="00550ACE" w14:paraId="48A5C943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6F166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Azimuth [</w:t>
            </w:r>
            <w:r w:rsidRPr="00550ACE">
              <w:rPr>
                <w:vertAlign w:val="superscript"/>
                <w:lang w:val="en-US"/>
              </w:rPr>
              <w:t>o</w:t>
            </w:r>
            <w:r w:rsidRPr="00550ACE">
              <w:rPr>
                <w:lang w:val="en-US"/>
              </w:rPr>
              <w:t>]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79837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rFonts w:ascii="Symbol" w:hAnsi="Symbol"/>
                <w:lang w:val="en-US"/>
              </w:rPr>
              <w:t></w:t>
            </w:r>
            <w:r w:rsidRPr="00550ACE">
              <w:rPr>
                <w:vertAlign w:val="subscript"/>
                <w:lang w:val="en-US"/>
              </w:rPr>
              <w:t>ref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75EBC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Azimuth [</w:t>
            </w:r>
            <w:r w:rsidRPr="00550ACE">
              <w:rPr>
                <w:vertAlign w:val="superscript"/>
                <w:lang w:val="en-US"/>
              </w:rPr>
              <w:t>o</w:t>
            </w:r>
            <w:r w:rsidRPr="00550ACE">
              <w:rPr>
                <w:lang w:val="en-US"/>
              </w:rPr>
              <w:t>]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A033A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rFonts w:ascii="Symbol" w:hAnsi="Symbol"/>
                <w:lang w:val="en-US"/>
              </w:rPr>
              <w:t></w:t>
            </w:r>
            <w:r w:rsidRPr="00550ACE">
              <w:rPr>
                <w:vertAlign w:val="subscript"/>
                <w:lang w:val="en-US"/>
              </w:rPr>
              <w:t>ref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A92FF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Azimuth [</w:t>
            </w:r>
            <w:r w:rsidRPr="00550ACE">
              <w:rPr>
                <w:vertAlign w:val="superscript"/>
                <w:lang w:val="en-US"/>
              </w:rPr>
              <w:t>o</w:t>
            </w:r>
            <w:r w:rsidRPr="00550ACE">
              <w:rPr>
                <w:lang w:val="en-US"/>
              </w:rPr>
              <w:t>]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6330D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rFonts w:ascii="Symbol" w:hAnsi="Symbol"/>
                <w:lang w:val="en-US"/>
              </w:rPr>
              <w:t></w:t>
            </w:r>
            <w:r w:rsidRPr="00550ACE">
              <w:rPr>
                <w:vertAlign w:val="subscript"/>
                <w:lang w:val="en-US"/>
              </w:rPr>
              <w:t>ref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16193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Azimuth [</w:t>
            </w:r>
            <w:r w:rsidRPr="00550ACE">
              <w:rPr>
                <w:vertAlign w:val="superscript"/>
                <w:lang w:val="en-US"/>
              </w:rPr>
              <w:t>o</w:t>
            </w:r>
            <w:r w:rsidRPr="00550ACE">
              <w:rPr>
                <w:lang w:val="en-US"/>
              </w:rPr>
              <w:t>]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914CD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rFonts w:ascii="Symbol" w:hAnsi="Symbol"/>
                <w:lang w:val="en-US"/>
              </w:rPr>
              <w:t></w:t>
            </w:r>
            <w:r w:rsidRPr="00550ACE">
              <w:rPr>
                <w:vertAlign w:val="subscript"/>
                <w:lang w:val="en-US"/>
              </w:rPr>
              <w:t>ref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FD27E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Azimuth [</w:t>
            </w:r>
            <w:r w:rsidRPr="00550ACE">
              <w:rPr>
                <w:vertAlign w:val="superscript"/>
                <w:lang w:val="en-US"/>
              </w:rPr>
              <w:t>o</w:t>
            </w:r>
            <w:r w:rsidRPr="00550ACE">
              <w:rPr>
                <w:lang w:val="en-US"/>
              </w:rPr>
              <w:t>]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AF355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rFonts w:ascii="Symbol" w:hAnsi="Symbol"/>
                <w:lang w:val="en-US"/>
              </w:rPr>
              <w:t></w:t>
            </w:r>
            <w:r w:rsidRPr="00550ACE">
              <w:rPr>
                <w:vertAlign w:val="subscript"/>
                <w:lang w:val="en-US"/>
              </w:rPr>
              <w:t>ref</w:t>
            </w:r>
          </w:p>
        </w:tc>
      </w:tr>
      <w:tr w:rsidR="0091173A" w:rsidRPr="00550ACE" w14:paraId="2B1B523D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6F0D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270.0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18E3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1.000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8C8D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270.0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DAE2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1.000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FFEE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270.0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2452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1.000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29D5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270.0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BD03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1.000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019F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270.0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FD00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1.000</w:t>
            </w:r>
          </w:p>
        </w:tc>
      </w:tr>
      <w:tr w:rsidR="0091173A" w:rsidRPr="00550ACE" w14:paraId="71B0810A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EB78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260.9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3248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C7C1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261.9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1A20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0A87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263.0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B246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19C4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265.2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6180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5A20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266.3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5072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0.996</w:t>
            </w:r>
          </w:p>
        </w:tc>
      </w:tr>
      <w:tr w:rsidR="0091173A" w:rsidRPr="00550ACE" w14:paraId="5FA5AFBE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351F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251.7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C825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0347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253.9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AA22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BD74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256.0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FD86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EA89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260.5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5636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0.989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3E82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262.7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EB3D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0.988</w:t>
            </w:r>
          </w:p>
        </w:tc>
      </w:tr>
      <w:tr w:rsidR="0091173A" w:rsidRPr="00550ACE" w14:paraId="1AA573AA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4032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242.6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A0E6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0.984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6EBB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245.8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DC01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0.984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E3E4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249.0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88F4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0.983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E3E7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255.7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F054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0.979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9D7B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259.0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59BC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0.976</w:t>
            </w:r>
          </w:p>
        </w:tc>
      </w:tr>
      <w:tr w:rsidR="0091173A" w:rsidRPr="00550ACE" w14:paraId="32FAA4C5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302D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233.5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0FA4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0.976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D44A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237.8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FF84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0.975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5E4A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242.0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1177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0.975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DC00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250.9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D260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0.969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9F2E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255.4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85FA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0.966</w:t>
            </w:r>
          </w:p>
        </w:tc>
      </w:tr>
      <w:tr w:rsidR="0091173A" w:rsidRPr="00550ACE" w14:paraId="07796964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F34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224.3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3EEB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0.967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99DC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229.7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59C3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0.966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72FD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234.9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4268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0.965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7ACF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246.1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34CF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0.960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D1D7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251.7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F2CE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0.957</w:t>
            </w:r>
          </w:p>
        </w:tc>
      </w:tr>
      <w:tr w:rsidR="0091173A" w:rsidRPr="00550ACE" w14:paraId="0292BCD1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CD6E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215.2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D30E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0.955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94D8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221.7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1194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0.955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47B3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227.9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7912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0.953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9148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241.4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6883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0.954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39C4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248.1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E95B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0.951</w:t>
            </w:r>
          </w:p>
        </w:tc>
      </w:tr>
      <w:tr w:rsidR="0091173A" w:rsidRPr="00550ACE" w14:paraId="7028087E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252E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206.0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32B8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0.936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8DE8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213.6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F06F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0.940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B04A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220.9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F3DA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0.939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E3E6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236.6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E1CD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0.947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528F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244.4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162C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0.945</w:t>
            </w:r>
          </w:p>
        </w:tc>
      </w:tr>
      <w:tr w:rsidR="0091173A" w:rsidRPr="00550ACE" w14:paraId="7E5C8C7F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AC88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196.9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CAFF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0.908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6D83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205.6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289A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0.918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6CDC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213.9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1923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0.921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39EC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231.8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FEF3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0.937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A166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240.8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986F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0.940</w:t>
            </w:r>
          </w:p>
        </w:tc>
      </w:tr>
      <w:tr w:rsidR="0091173A" w:rsidRPr="00550ACE" w14:paraId="1483F6D8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6D64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187.8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647A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0.863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82C9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197.5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42D1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0.888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1E18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206.9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6F28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0.898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22A9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227.1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9842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0.925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FB21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237.1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F379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0.935</w:t>
            </w:r>
          </w:p>
        </w:tc>
      </w:tr>
      <w:tr w:rsidR="0091173A" w:rsidRPr="00550ACE" w14:paraId="6EE197F4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17A7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134.3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2D67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0.309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B049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189.5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B57B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0.846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0D8E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199.9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EE6F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0.867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AC8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222.3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C9B7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6075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233.5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3806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0.928</w:t>
            </w:r>
          </w:p>
        </w:tc>
      </w:tr>
      <w:tr w:rsidR="0091173A" w:rsidRPr="00550ACE" w14:paraId="35DD4420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F4FB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88.6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31FA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0.269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1947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181.4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99AC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0.793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3C6A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192.9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96A0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0.829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6966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217.5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55FF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0.876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F391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229.8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DB6D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0.918</w:t>
            </w:r>
          </w:p>
        </w:tc>
      </w:tr>
      <w:tr w:rsidR="0091173A" w:rsidRPr="00550ACE" w14:paraId="67332639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B554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43.0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3032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0.396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C7C6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139.7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E67A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0.280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AFD1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185.9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F34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0.786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4BC6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212.7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D40D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0.837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D6E7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226.1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4B15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0.902</w:t>
            </w:r>
          </w:p>
        </w:tc>
      </w:tr>
      <w:tr w:rsidR="0091173A" w:rsidRPr="00550ACE" w14:paraId="4609A1C7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E429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357.3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D1AD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0.619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C1D6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99.5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0A3B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0.252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5EFF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144.9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37E9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0.245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C58F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208.0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E148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0.798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5A71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222.5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77AA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0.882</w:t>
            </w:r>
          </w:p>
        </w:tc>
      </w:tr>
      <w:tr w:rsidR="0091173A" w:rsidRPr="00550ACE" w14:paraId="63581987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016D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311.6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96E9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0.879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4056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59.2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FE78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0.257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21F3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109.9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3DCB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0.299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7359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203.2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0BFC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0.753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9CC9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218.8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ACFF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0.851</w:t>
            </w:r>
          </w:p>
        </w:tc>
      </w:tr>
      <w:tr w:rsidR="0091173A" w:rsidRPr="00550ACE" w14:paraId="73103B32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84D1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297F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DB1E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18.9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FDC5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0.471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3D5A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74.8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7894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0.215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987E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198.4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FD4C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0.708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3B0A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215.2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E1F3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0.816</w:t>
            </w:r>
          </w:p>
        </w:tc>
      </w:tr>
      <w:tr w:rsidR="0091173A" w:rsidRPr="00550ACE" w14:paraId="59BE034C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BF29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737D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625E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338.6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8A68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0.661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91E7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39.8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2DFD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0.251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2642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193.7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8B0E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0.669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6DF5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211.5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1DAA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0.767</w:t>
            </w:r>
          </w:p>
        </w:tc>
      </w:tr>
      <w:tr w:rsidR="0091173A" w:rsidRPr="00550ACE" w14:paraId="2A6F84D4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1512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3172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B8EF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298.4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8F0E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0.937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F815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4.7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2179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0.489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FB0A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188.9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9DF4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0.624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8499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207.9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BFDA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0.708</w:t>
            </w:r>
          </w:p>
        </w:tc>
      </w:tr>
      <w:tr w:rsidR="0091173A" w:rsidRPr="00550ACE" w14:paraId="743E3D7F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78E9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5D49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9F60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1565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95C7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329.7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CD81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0.652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A86D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184.1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3594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0.580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3F9D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204.2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408B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0.651</w:t>
            </w:r>
          </w:p>
        </w:tc>
      </w:tr>
      <w:tr w:rsidR="0091173A" w:rsidRPr="00550ACE" w14:paraId="508436FC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A313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DE89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1914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EF3C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B393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294.6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DD81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0.946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84C5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156.1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578D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0.175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A157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200.6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6610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0.580</w:t>
            </w:r>
          </w:p>
        </w:tc>
      </w:tr>
      <w:tr w:rsidR="0091173A" w:rsidRPr="00550ACE" w14:paraId="0A5AF622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E304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FA9C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10CF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A1E4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7F0B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995E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8DCC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132.3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B26B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0.565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94BE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196.9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23F8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0.516</w:t>
            </w:r>
          </w:p>
        </w:tc>
      </w:tr>
      <w:tr w:rsidR="0091173A" w:rsidRPr="00550ACE" w14:paraId="20D70882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127A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B1F7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1E97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796D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35B2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CA9D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D038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108.4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C80F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0.745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C95C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193.3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A5AB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0.444</w:t>
            </w:r>
          </w:p>
        </w:tc>
      </w:tr>
      <w:tr w:rsidR="0091173A" w:rsidRPr="00550ACE" w14:paraId="0BC92F89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E178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967A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9D11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69F3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6EE9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C59D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E98E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84.6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C473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0.820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58B8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189.6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7C0B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0.383</w:t>
            </w:r>
          </w:p>
        </w:tc>
      </w:tr>
      <w:tr w:rsidR="0091173A" w:rsidRPr="00550ACE" w14:paraId="168B0DDB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1425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A8D1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4BAB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C2A9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AC57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61B3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E9AD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60.7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71B1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0.750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7649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185.9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C202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0.310</w:t>
            </w:r>
          </w:p>
        </w:tc>
      </w:tr>
      <w:tr w:rsidR="0091173A" w:rsidRPr="00550ACE" w14:paraId="1FA0CA09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F442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7665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DD1F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D2A6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08F4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66DA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9F3C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36.9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A6ED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0.493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AFB8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182.3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F760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0.229</w:t>
            </w:r>
          </w:p>
        </w:tc>
      </w:tr>
      <w:tr w:rsidR="0091173A" w:rsidRPr="00550ACE" w14:paraId="5FB27936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371A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C820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4A5A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3B51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7CAE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0416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9264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13.0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ECEF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0.120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754D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161.7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DA36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0.445</w:t>
            </w:r>
          </w:p>
        </w:tc>
      </w:tr>
      <w:tr w:rsidR="0091173A" w:rsidRPr="00550ACE" w14:paraId="3A9730F5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101C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F18F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DD9D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7DE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C98E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2A02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7920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349.1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ABCE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0.272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F104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143.5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0BD3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0.750</w:t>
            </w:r>
          </w:p>
        </w:tc>
      </w:tr>
      <w:tr w:rsidR="0091173A" w:rsidRPr="00550ACE" w14:paraId="2D017CAF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E025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CAD8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AF44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A43E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ABA6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EA29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0AE9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325.3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7672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0.498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CD36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125.2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7E67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0.879</w:t>
            </w:r>
          </w:p>
        </w:tc>
      </w:tr>
      <w:tr w:rsidR="0091173A" w:rsidRPr="00550ACE" w14:paraId="068C2699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91F6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7059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D604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313A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6C12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D68F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167A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301.4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194C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0.843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4A75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106.9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3F49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0.813</w:t>
            </w:r>
          </w:p>
        </w:tc>
      </w:tr>
      <w:tr w:rsidR="0091173A" w:rsidRPr="00550ACE" w14:paraId="3216E3BD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15CD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3E38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D4F3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4FDA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2944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F47A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BB6A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277.6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C028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9122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88.6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9AB8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0.733</w:t>
            </w:r>
          </w:p>
        </w:tc>
      </w:tr>
      <w:tr w:rsidR="0091173A" w:rsidRPr="00550ACE" w14:paraId="01C61C85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BA73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BF0B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E1AE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B173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75AA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D63D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B877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8DD0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579D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70.4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F1A0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0.740</w:t>
            </w:r>
          </w:p>
        </w:tc>
      </w:tr>
      <w:tr w:rsidR="0091173A" w:rsidRPr="00550ACE" w14:paraId="6F468741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0C09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9CD2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14A8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42D2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5E9F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E9C8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7A60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A5E1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7C37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52.1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2676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0.873</w:t>
            </w:r>
          </w:p>
        </w:tc>
      </w:tr>
      <w:tr w:rsidR="0091173A" w:rsidRPr="00550ACE" w14:paraId="2637B9E2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FAD7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E9AF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B4BB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3C96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230D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75E7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029A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B333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820A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33.8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909C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0.944</w:t>
            </w:r>
          </w:p>
        </w:tc>
      </w:tr>
      <w:tr w:rsidR="0091173A" w:rsidRPr="00550ACE" w14:paraId="02E51356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2D03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BBCC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516F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F26A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A802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232F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980A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846A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A536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15.5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F344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0.643</w:t>
            </w:r>
          </w:p>
        </w:tc>
      </w:tr>
      <w:tr w:rsidR="0091173A" w:rsidRPr="00550ACE" w14:paraId="0B9370FB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37CD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84F1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E3AA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D260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9DDE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383D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6D36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83A7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85F6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357.3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06FF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0.250</w:t>
            </w:r>
          </w:p>
        </w:tc>
      </w:tr>
      <w:tr w:rsidR="0091173A" w:rsidRPr="00550ACE" w14:paraId="02400CF6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20D6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8CF1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D27F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3897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CBC4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F857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F533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80E9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3A35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339.0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D681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0.178</w:t>
            </w:r>
          </w:p>
        </w:tc>
      </w:tr>
      <w:tr w:rsidR="0091173A" w:rsidRPr="00550ACE" w14:paraId="0DA1DE06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E67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972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5E8C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F72E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70D4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48FE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1F64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B55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6C99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320.7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13B0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0.375</w:t>
            </w:r>
          </w:p>
        </w:tc>
      </w:tr>
      <w:tr w:rsidR="0091173A" w:rsidRPr="00550ACE" w14:paraId="6DAA1E0C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504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804F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4638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A46E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EA2C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748C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F61F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D333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1B41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302.4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5E54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0.726</w:t>
            </w:r>
          </w:p>
        </w:tc>
      </w:tr>
      <w:tr w:rsidR="0091173A" w:rsidRPr="00550ACE" w14:paraId="5D8BDA04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FAE3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B579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AF22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8768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88B0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BB31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3324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BD5D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72DA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284.2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E973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0.929</w:t>
            </w:r>
          </w:p>
        </w:tc>
      </w:tr>
    </w:tbl>
    <w:p w14:paraId="345E6401" w14:textId="77777777" w:rsidR="0091173A" w:rsidRPr="0091173A" w:rsidRDefault="0091173A" w:rsidP="0091173A">
      <w:pPr>
        <w:rPr>
          <w:rFonts w:eastAsia="SimSun"/>
        </w:rPr>
      </w:pPr>
    </w:p>
    <w:p w14:paraId="7AE0BCC8" w14:textId="77777777" w:rsidR="00557A1D" w:rsidRDefault="00557A1D" w:rsidP="00557A1D">
      <w:pPr>
        <w:rPr>
          <w:ins w:id="65" w:author="Rodriguez-Herrera, Alfonso" w:date="2020-11-09T17:10:00Z"/>
          <w:b/>
        </w:rPr>
      </w:pPr>
      <w:ins w:id="66" w:author="Rodriguez-Herrera, Alfonso" w:date="2020-11-09T17:10:00Z">
        <w:r>
          <w:rPr>
            <w:b/>
          </w:rPr>
          <w:t>Time Domain Alternative Method:</w:t>
        </w:r>
      </w:ins>
    </w:p>
    <w:p w14:paraId="1AB73EDE" w14:textId="77777777" w:rsidR="00557A1D" w:rsidRPr="008568E0" w:rsidRDefault="00557A1D" w:rsidP="00557A1D">
      <w:pPr>
        <w:jc w:val="both"/>
        <w:rPr>
          <w:ins w:id="67" w:author="Rodriguez-Herrera, Alfonso" w:date="2020-11-09T17:10:00Z"/>
          <w:noProof/>
          <w:lang w:val="fr-FR"/>
        </w:rPr>
      </w:pPr>
      <w:ins w:id="68" w:author="Rodriguez-Herrera, Alfonso" w:date="2020-11-09T17:10:00Z">
        <w:r>
          <w:rPr>
            <w:noProof/>
          </w:rPr>
          <w:lastRenderedPageBreak/>
          <w:drawing>
            <wp:anchor distT="0" distB="0" distL="114300" distR="114300" simplePos="0" relativeHeight="251659264" behindDoc="0" locked="0" layoutInCell="1" allowOverlap="1" wp14:anchorId="66E32485" wp14:editId="32FD013F">
              <wp:simplePos x="0" y="0"/>
              <wp:positionH relativeFrom="column">
                <wp:posOffset>863818</wp:posOffset>
              </wp:positionH>
              <wp:positionV relativeFrom="paragraph">
                <wp:posOffset>699770</wp:posOffset>
              </wp:positionV>
              <wp:extent cx="4316095" cy="2847340"/>
              <wp:effectExtent l="0" t="0" r="8255" b="0"/>
              <wp:wrapTopAndBottom/>
              <wp:docPr id="12" name="Picture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16095" cy="284734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rPr>
            <w:noProof/>
          </w:rPr>
          <w:t xml:space="preserve">Time domain techniques can also be used to validate the spatial correlation. </w:t>
        </w:r>
        <w:r>
          <w:t xml:space="preserve">The spatial correlation validation measurement setup is illustrated in Figure </w:t>
        </w:r>
        <w:r>
          <w:rPr>
            <w:lang w:val="en-US"/>
          </w:rPr>
          <w:t>7</w:t>
        </w:r>
        <w:r>
          <w:t>.4.</w:t>
        </w:r>
        <w:r>
          <w:rPr>
            <w:lang w:val="en-US"/>
          </w:rPr>
          <w:t>1</w:t>
        </w:r>
        <w:r>
          <w:t xml:space="preserve">.3-3. </w:t>
        </w:r>
        <w:r w:rsidRPr="008568E0">
          <w:t xml:space="preserve">In this case a Signal generator transmits a CW signal through the MIMO test system. The signal is received by a test antenna within the test area. Finally, the signal is </w:t>
        </w:r>
        <w:r>
          <w:t>collected</w:t>
        </w:r>
        <w:r w:rsidRPr="008568E0">
          <w:t xml:space="preserve"> by a signal </w:t>
        </w:r>
        <w:proofErr w:type="spellStart"/>
        <w:r w:rsidRPr="008568E0">
          <w:t>analyzer</w:t>
        </w:r>
        <w:proofErr w:type="spellEnd"/>
        <w:r w:rsidRPr="008568E0">
          <w:t xml:space="preserve"> and the measured signal is stored for postprocessing.</w:t>
        </w:r>
      </w:ins>
    </w:p>
    <w:p w14:paraId="02F38805" w14:textId="77777777" w:rsidR="00557A1D" w:rsidRDefault="00557A1D" w:rsidP="00557A1D">
      <w:pPr>
        <w:rPr>
          <w:ins w:id="69" w:author="Rodriguez-Herrera, Alfonso" w:date="2020-11-09T17:10:00Z"/>
          <w:noProof/>
        </w:rPr>
      </w:pPr>
    </w:p>
    <w:p w14:paraId="53B5D23A" w14:textId="77777777" w:rsidR="00557A1D" w:rsidRDefault="00557A1D" w:rsidP="00557A1D">
      <w:pPr>
        <w:pStyle w:val="TF"/>
        <w:rPr>
          <w:ins w:id="70" w:author="Rodriguez-Herrera, Alfonso" w:date="2020-11-09T17:10:00Z"/>
        </w:rPr>
      </w:pPr>
      <w:ins w:id="71" w:author="Rodriguez-Herrera, Alfonso" w:date="2020-11-09T17:10:00Z">
        <w:r>
          <w:t xml:space="preserve">Figure </w:t>
        </w:r>
        <w:r>
          <w:rPr>
            <w:lang w:val="en-US"/>
          </w:rPr>
          <w:t>7</w:t>
        </w:r>
        <w:r>
          <w:t>.4.</w:t>
        </w:r>
        <w:r>
          <w:rPr>
            <w:lang w:val="en-US"/>
          </w:rPr>
          <w:t>1</w:t>
        </w:r>
        <w:r>
          <w:t>.3-3: Configuration for spatial correlation validation based on time domain techniques</w:t>
        </w:r>
      </w:ins>
    </w:p>
    <w:p w14:paraId="014ECD93" w14:textId="77777777" w:rsidR="00557A1D" w:rsidRDefault="00557A1D" w:rsidP="00557A1D">
      <w:pPr>
        <w:jc w:val="both"/>
        <w:rPr>
          <w:ins w:id="72" w:author="Rodriguez-Herrera, Alfonso" w:date="2020-11-09T17:10:00Z"/>
          <w:noProof/>
        </w:rPr>
      </w:pPr>
      <w:ins w:id="73" w:author="Rodriguez-Herrera, Alfonso" w:date="2020-11-09T17:10:00Z">
        <w:r w:rsidRPr="00091304">
          <w:rPr>
            <w:noProof/>
          </w:rPr>
          <w:t xml:space="preserve">For each spatial point, the channel emulator should issue a trigger signal each time fading is started. For each point collect a time domain trace with the </w:t>
        </w:r>
        <w:r>
          <w:rPr>
            <w:noProof/>
          </w:rPr>
          <w:t>signal analyzer</w:t>
        </w:r>
        <w:r w:rsidRPr="00091304">
          <w:rPr>
            <w:noProof/>
          </w:rPr>
          <w:t>, when done, stop fading. Data recording is synchronized with the channel emulator trigger.</w:t>
        </w:r>
      </w:ins>
    </w:p>
    <w:p w14:paraId="473123FE" w14:textId="77777777" w:rsidR="00557A1D" w:rsidRDefault="00557A1D" w:rsidP="00557A1D">
      <w:pPr>
        <w:jc w:val="both"/>
        <w:rPr>
          <w:ins w:id="74" w:author="Rodriguez-Herrera, Alfonso" w:date="2020-11-09T17:10:00Z"/>
          <w:noProof/>
        </w:rPr>
      </w:pPr>
      <w:ins w:id="75" w:author="Rodriguez-Herrera, Alfonso" w:date="2020-11-09T17:10:00Z">
        <w:r>
          <w:rPr>
            <w:noProof/>
          </w:rPr>
          <w:t xml:space="preserve">Follow the same procedure to postprocess the data and calcalate the spatial correlation by setting </w:t>
        </w:r>
        <w:r w:rsidRPr="00506828">
          <w:rPr>
            <w:i/>
            <w:iCs/>
            <w:noProof/>
          </w:rPr>
          <w:t>m</w:t>
        </w:r>
        <w:r>
          <w:rPr>
            <w:noProof/>
          </w:rPr>
          <w:t xml:space="preserve"> to 1. The settings for the Signal Generator and Signal Analyzer are in Table 7.4.1.3-2 and 7.4.1.3-3 respectively.</w:t>
        </w:r>
      </w:ins>
    </w:p>
    <w:p w14:paraId="433EABD4" w14:textId="77777777" w:rsidR="00557A1D" w:rsidRPr="00792B93" w:rsidRDefault="00557A1D" w:rsidP="00557A1D">
      <w:pPr>
        <w:pStyle w:val="TH"/>
        <w:ind w:left="284"/>
        <w:rPr>
          <w:ins w:id="76" w:author="Rodriguez-Herrera, Alfonso" w:date="2020-11-09T17:10:00Z"/>
        </w:rPr>
      </w:pPr>
      <w:ins w:id="77" w:author="Rodriguez-Herrera, Alfonso" w:date="2020-11-09T17:10:00Z">
        <w:r w:rsidRPr="00792B93">
          <w:t xml:space="preserve">Table </w:t>
        </w:r>
        <w:r>
          <w:t>7.4.1.3-2</w:t>
        </w:r>
        <w:r w:rsidRPr="00792B93">
          <w:t xml:space="preserve">: </w:t>
        </w:r>
        <w:r>
          <w:t>Signal Generator Settings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7"/>
        <w:gridCol w:w="587"/>
        <w:gridCol w:w="4188"/>
      </w:tblGrid>
      <w:tr w:rsidR="00557A1D" w14:paraId="4FDCBF2A" w14:textId="77777777" w:rsidTr="00D34535">
        <w:trPr>
          <w:cantSplit/>
          <w:jc w:val="center"/>
          <w:ins w:id="78" w:author="Rodriguez-Herrera, Alfonso" w:date="2020-11-09T17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652C02D" w14:textId="77777777" w:rsidR="00557A1D" w:rsidRDefault="00557A1D" w:rsidP="00D34535">
            <w:pPr>
              <w:pStyle w:val="TAH"/>
              <w:rPr>
                <w:ins w:id="79" w:author="Rodriguez-Herrera, Alfonso" w:date="2020-11-09T17:10:00Z"/>
                <w:rFonts w:ascii="Calibri" w:hAnsi="Calibri"/>
                <w:sz w:val="22"/>
                <w:lang w:eastAsia="ko-KR"/>
              </w:rPr>
            </w:pPr>
            <w:ins w:id="80" w:author="Rodriguez-Herrera, Alfonso" w:date="2020-11-09T17:10:00Z">
              <w:r>
                <w:rPr>
                  <w:lang w:eastAsia="ko-KR"/>
                </w:rPr>
                <w:t>Item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FA36839" w14:textId="77777777" w:rsidR="00557A1D" w:rsidRDefault="00557A1D" w:rsidP="00D34535">
            <w:pPr>
              <w:pStyle w:val="TAH"/>
              <w:rPr>
                <w:ins w:id="81" w:author="Rodriguez-Herrera, Alfonso" w:date="2020-11-09T17:10:00Z"/>
                <w:rFonts w:ascii="Calibri" w:hAnsi="Calibri"/>
                <w:sz w:val="22"/>
                <w:lang w:eastAsia="ko-KR"/>
              </w:rPr>
            </w:pPr>
            <w:ins w:id="82" w:author="Rodriguez-Herrera, Alfonso" w:date="2020-11-09T17:10:00Z">
              <w:r>
                <w:rPr>
                  <w:lang w:eastAsia="ko-KR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AE21F6E" w14:textId="77777777" w:rsidR="00557A1D" w:rsidRDefault="00557A1D" w:rsidP="00D34535">
            <w:pPr>
              <w:pStyle w:val="TAH"/>
              <w:rPr>
                <w:ins w:id="83" w:author="Rodriguez-Herrera, Alfonso" w:date="2020-11-09T17:10:00Z"/>
                <w:rFonts w:ascii="Calibri" w:hAnsi="Calibri"/>
                <w:sz w:val="22"/>
                <w:lang w:eastAsia="ko-KR"/>
              </w:rPr>
            </w:pPr>
            <w:ins w:id="84" w:author="Rodriguez-Herrera, Alfonso" w:date="2020-11-09T17:10:00Z">
              <w:r>
                <w:rPr>
                  <w:lang w:eastAsia="ko-KR"/>
                </w:rPr>
                <w:t>Value</w:t>
              </w:r>
            </w:ins>
          </w:p>
        </w:tc>
      </w:tr>
      <w:tr w:rsidR="00557A1D" w14:paraId="12029645" w14:textId="77777777" w:rsidTr="00D34535">
        <w:trPr>
          <w:cantSplit/>
          <w:jc w:val="center"/>
          <w:ins w:id="85" w:author="Rodriguez-Herrera, Alfonso" w:date="2020-11-09T17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E8001" w14:textId="77777777" w:rsidR="00557A1D" w:rsidRDefault="00557A1D" w:rsidP="00D34535">
            <w:pPr>
              <w:pStyle w:val="TAC"/>
              <w:jc w:val="left"/>
              <w:rPr>
                <w:ins w:id="86" w:author="Rodriguez-Herrera, Alfonso" w:date="2020-11-09T17:10:00Z"/>
                <w:rFonts w:ascii="Calibri" w:hAnsi="Calibri"/>
                <w:sz w:val="22"/>
                <w:lang w:eastAsia="ko-KR"/>
              </w:rPr>
            </w:pPr>
            <w:proofErr w:type="spellStart"/>
            <w:ins w:id="87" w:author="Rodriguez-Herrera, Alfonso" w:date="2020-11-09T17:10:00Z"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frequency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186B8" w14:textId="77777777" w:rsidR="00557A1D" w:rsidRDefault="00557A1D" w:rsidP="00D34535">
            <w:pPr>
              <w:pStyle w:val="TAC"/>
              <w:rPr>
                <w:ins w:id="88" w:author="Rodriguez-Herrera, Alfonso" w:date="2020-11-09T17:10:00Z"/>
                <w:rFonts w:ascii="Calibri" w:hAnsi="Calibri"/>
                <w:sz w:val="22"/>
                <w:lang w:eastAsia="ko-KR"/>
              </w:rPr>
            </w:pPr>
            <w:ins w:id="89" w:author="Rodriguez-Herrera, Alfonso" w:date="2020-11-09T17:10:00Z">
              <w:r>
                <w:rPr>
                  <w:lang w:eastAsia="ko-KR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A314F" w14:textId="581B8C00" w:rsidR="00557A1D" w:rsidRPr="00025C73" w:rsidRDefault="0047424F" w:rsidP="00D34535">
            <w:pPr>
              <w:pStyle w:val="TAC"/>
              <w:rPr>
                <w:ins w:id="90" w:author="Rodriguez-Herrera, Alfonso" w:date="2020-11-09T17:10:00Z"/>
                <w:rFonts w:ascii="Calibri" w:hAnsi="Calibri"/>
                <w:sz w:val="20"/>
                <w:lang w:eastAsia="ko-KR"/>
              </w:rPr>
            </w:pPr>
            <w:ins w:id="91" w:author="Rodriguez-Herrera, Alfonso" w:date="2020-11-10T06:47:00Z">
              <w:r w:rsidRPr="00025C73">
                <w:rPr>
                  <w:sz w:val="20"/>
                </w:rPr>
                <w:t xml:space="preserve">Downlink </w:t>
              </w:r>
              <w:proofErr w:type="spellStart"/>
              <w:r w:rsidRPr="00025C73">
                <w:rPr>
                  <w:sz w:val="20"/>
                </w:rPr>
                <w:t>center</w:t>
              </w:r>
              <w:proofErr w:type="spellEnd"/>
              <w:r w:rsidRPr="00025C73">
                <w:rPr>
                  <w:sz w:val="20"/>
                </w:rPr>
                <w:t xml:space="preserve"> frequency in Table 7.4.1-1</w:t>
              </w:r>
            </w:ins>
          </w:p>
        </w:tc>
      </w:tr>
      <w:tr w:rsidR="00557A1D" w14:paraId="4674F221" w14:textId="77777777" w:rsidTr="00D34535">
        <w:trPr>
          <w:cantSplit/>
          <w:jc w:val="center"/>
          <w:ins w:id="92" w:author="Rodriguez-Herrera, Alfonso" w:date="2020-11-09T17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B7E21" w14:textId="77777777" w:rsidR="00557A1D" w:rsidRPr="003066F6" w:rsidRDefault="00557A1D" w:rsidP="00D34535">
            <w:pPr>
              <w:pStyle w:val="TAC"/>
              <w:jc w:val="left"/>
              <w:rPr>
                <w:ins w:id="93" w:author="Rodriguez-Herrera, Alfonso" w:date="2020-11-09T17:10:00Z"/>
                <w:lang w:eastAsia="ko-KR"/>
              </w:rPr>
            </w:pPr>
            <w:ins w:id="94" w:author="Rodriguez-Herrera, Alfonso" w:date="2020-11-09T17:10:00Z">
              <w:r>
                <w:rPr>
                  <w:lang w:eastAsia="ko-KR"/>
                </w:rPr>
                <w:t>Output power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8025" w14:textId="77777777" w:rsidR="00557A1D" w:rsidRPr="003066F6" w:rsidRDefault="00557A1D" w:rsidP="00D34535">
            <w:pPr>
              <w:pStyle w:val="TAC"/>
              <w:rPr>
                <w:ins w:id="95" w:author="Rodriguez-Herrera, Alfonso" w:date="2020-11-09T17:10:00Z"/>
                <w:lang w:eastAsia="ko-KR"/>
              </w:rPr>
            </w:pPr>
            <w:ins w:id="96" w:author="Rodriguez-Herrera, Alfonso" w:date="2020-11-09T17:10:00Z">
              <w:r>
                <w:rPr>
                  <w:lang w:eastAsia="ko-KR"/>
                </w:rPr>
                <w:t>dBm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AE235" w14:textId="77777777" w:rsidR="00557A1D" w:rsidRPr="003066F6" w:rsidRDefault="00557A1D" w:rsidP="00D34535">
            <w:pPr>
              <w:pStyle w:val="TAC"/>
              <w:rPr>
                <w:ins w:id="97" w:author="Rodriguez-Herrera, Alfonso" w:date="2020-11-09T17:10:00Z"/>
                <w:lang w:eastAsia="ko-KR"/>
              </w:rPr>
            </w:pPr>
            <w:ins w:id="98" w:author="Rodriguez-Herrera, Alfonso" w:date="2020-11-09T17:10:00Z">
              <w:r w:rsidRPr="003066F6">
                <w:rPr>
                  <w:lang w:eastAsia="ko-KR"/>
                </w:rPr>
                <w:t>Function of the CE. Sufficiently above Noise Floor</w:t>
              </w:r>
            </w:ins>
          </w:p>
        </w:tc>
      </w:tr>
    </w:tbl>
    <w:p w14:paraId="0F79C4E4" w14:textId="77777777" w:rsidR="00557A1D" w:rsidRDefault="00557A1D" w:rsidP="00557A1D">
      <w:pPr>
        <w:pStyle w:val="TF"/>
        <w:rPr>
          <w:ins w:id="99" w:author="Rodriguez-Herrera, Alfonso" w:date="2020-11-09T17:10:00Z"/>
        </w:rPr>
      </w:pPr>
    </w:p>
    <w:p w14:paraId="4D831DB1" w14:textId="77777777" w:rsidR="00557A1D" w:rsidRPr="00792B93" w:rsidRDefault="00557A1D" w:rsidP="00557A1D">
      <w:pPr>
        <w:pStyle w:val="TH"/>
        <w:ind w:left="284"/>
        <w:rPr>
          <w:ins w:id="100" w:author="Rodriguez-Herrera, Alfonso" w:date="2020-11-09T17:10:00Z"/>
        </w:rPr>
      </w:pPr>
      <w:ins w:id="101" w:author="Rodriguez-Herrera, Alfonso" w:date="2020-11-09T17:10:00Z">
        <w:r w:rsidRPr="00792B93">
          <w:t xml:space="preserve">Table </w:t>
        </w:r>
        <w:r>
          <w:t>7.4.1.3-3</w:t>
        </w:r>
        <w:r w:rsidRPr="00792B93">
          <w:t xml:space="preserve">: </w:t>
        </w:r>
        <w:r>
          <w:t>Signal Analyzer Settings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586"/>
        <w:gridCol w:w="7454"/>
      </w:tblGrid>
      <w:tr w:rsidR="00557A1D" w14:paraId="54F38277" w14:textId="77777777" w:rsidTr="00D34535">
        <w:trPr>
          <w:cantSplit/>
          <w:jc w:val="center"/>
          <w:ins w:id="102" w:author="Rodriguez-Herrera, Alfonso" w:date="2020-11-09T17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A16F85A" w14:textId="77777777" w:rsidR="00557A1D" w:rsidRDefault="00557A1D" w:rsidP="00D34535">
            <w:pPr>
              <w:pStyle w:val="TAH"/>
              <w:rPr>
                <w:ins w:id="103" w:author="Rodriguez-Herrera, Alfonso" w:date="2020-11-09T17:10:00Z"/>
                <w:rFonts w:ascii="Calibri" w:hAnsi="Calibri"/>
                <w:sz w:val="22"/>
                <w:lang w:eastAsia="ko-KR"/>
              </w:rPr>
            </w:pPr>
            <w:ins w:id="104" w:author="Rodriguez-Herrera, Alfonso" w:date="2020-11-09T17:10:00Z">
              <w:r>
                <w:rPr>
                  <w:lang w:eastAsia="ko-KR"/>
                </w:rPr>
                <w:t>Item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E426180" w14:textId="77777777" w:rsidR="00557A1D" w:rsidRDefault="00557A1D" w:rsidP="00D34535">
            <w:pPr>
              <w:pStyle w:val="TAH"/>
              <w:rPr>
                <w:ins w:id="105" w:author="Rodriguez-Herrera, Alfonso" w:date="2020-11-09T17:10:00Z"/>
                <w:rFonts w:ascii="Calibri" w:hAnsi="Calibri"/>
                <w:sz w:val="22"/>
                <w:lang w:eastAsia="ko-KR"/>
              </w:rPr>
            </w:pPr>
            <w:ins w:id="106" w:author="Rodriguez-Herrera, Alfonso" w:date="2020-11-09T17:10:00Z">
              <w:r>
                <w:rPr>
                  <w:lang w:eastAsia="ko-KR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3A325F1" w14:textId="77777777" w:rsidR="00557A1D" w:rsidRDefault="00557A1D" w:rsidP="00D34535">
            <w:pPr>
              <w:pStyle w:val="TAH"/>
              <w:rPr>
                <w:ins w:id="107" w:author="Rodriguez-Herrera, Alfonso" w:date="2020-11-09T17:10:00Z"/>
                <w:rFonts w:ascii="Calibri" w:hAnsi="Calibri"/>
                <w:sz w:val="22"/>
                <w:lang w:eastAsia="ko-KR"/>
              </w:rPr>
            </w:pPr>
            <w:ins w:id="108" w:author="Rodriguez-Herrera, Alfonso" w:date="2020-11-09T17:10:00Z">
              <w:r>
                <w:rPr>
                  <w:lang w:eastAsia="ko-KR"/>
                </w:rPr>
                <w:t>Value</w:t>
              </w:r>
            </w:ins>
          </w:p>
        </w:tc>
      </w:tr>
      <w:tr w:rsidR="00557A1D" w14:paraId="0E7DD908" w14:textId="77777777" w:rsidTr="00D34535">
        <w:trPr>
          <w:cantSplit/>
          <w:jc w:val="center"/>
          <w:ins w:id="109" w:author="Rodriguez-Herrera, Alfonso" w:date="2020-11-09T17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0E912" w14:textId="77777777" w:rsidR="00557A1D" w:rsidRDefault="00557A1D" w:rsidP="00D34535">
            <w:pPr>
              <w:pStyle w:val="TAC"/>
              <w:jc w:val="left"/>
              <w:rPr>
                <w:ins w:id="110" w:author="Rodriguez-Herrera, Alfonso" w:date="2020-11-09T17:10:00Z"/>
                <w:rFonts w:ascii="Calibri" w:hAnsi="Calibri"/>
                <w:sz w:val="22"/>
                <w:lang w:eastAsia="ko-KR"/>
              </w:rPr>
            </w:pPr>
            <w:bookmarkStart w:id="111" w:name="_GoBack" w:colFirst="0" w:colLast="3"/>
            <w:proofErr w:type="spellStart"/>
            <w:ins w:id="112" w:author="Rodriguez-Herrera, Alfonso" w:date="2020-11-09T17:10:00Z"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frequency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2935" w14:textId="77777777" w:rsidR="00557A1D" w:rsidRDefault="00557A1D" w:rsidP="00D34535">
            <w:pPr>
              <w:pStyle w:val="TAC"/>
              <w:rPr>
                <w:ins w:id="113" w:author="Rodriguez-Herrera, Alfonso" w:date="2020-11-09T17:10:00Z"/>
                <w:rFonts w:ascii="Calibri" w:hAnsi="Calibri"/>
                <w:sz w:val="22"/>
                <w:lang w:eastAsia="ko-KR"/>
              </w:rPr>
            </w:pPr>
            <w:ins w:id="114" w:author="Rodriguez-Herrera, Alfonso" w:date="2020-11-09T17:10:00Z">
              <w:r>
                <w:rPr>
                  <w:lang w:eastAsia="ko-KR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BD602" w14:textId="03A377BD" w:rsidR="00557A1D" w:rsidRPr="00025C73" w:rsidRDefault="0047424F" w:rsidP="00D34535">
            <w:pPr>
              <w:pStyle w:val="TAC"/>
              <w:rPr>
                <w:ins w:id="115" w:author="Rodriguez-Herrera, Alfonso" w:date="2020-11-09T17:10:00Z"/>
                <w:rFonts w:ascii="Calibri" w:hAnsi="Calibri"/>
                <w:sz w:val="20"/>
                <w:lang w:eastAsia="ko-KR"/>
              </w:rPr>
            </w:pPr>
            <w:ins w:id="116" w:author="Rodriguez-Herrera, Alfonso" w:date="2020-11-10T06:47:00Z">
              <w:r w:rsidRPr="00025C73">
                <w:rPr>
                  <w:sz w:val="20"/>
                  <w:lang w:eastAsia="ko-KR"/>
                </w:rPr>
                <w:t xml:space="preserve">Downlink </w:t>
              </w:r>
              <w:proofErr w:type="spellStart"/>
              <w:r w:rsidRPr="00025C73">
                <w:rPr>
                  <w:sz w:val="20"/>
                  <w:lang w:eastAsia="ko-KR"/>
                </w:rPr>
                <w:t>center</w:t>
              </w:r>
              <w:proofErr w:type="spellEnd"/>
              <w:r w:rsidRPr="00025C73">
                <w:rPr>
                  <w:sz w:val="20"/>
                  <w:lang w:eastAsia="ko-KR"/>
                </w:rPr>
                <w:t xml:space="preserve"> frequency in Table 7.4.1-1</w:t>
              </w:r>
            </w:ins>
          </w:p>
        </w:tc>
      </w:tr>
      <w:bookmarkEnd w:id="111"/>
      <w:tr w:rsidR="00557A1D" w14:paraId="11F0B141" w14:textId="77777777" w:rsidTr="00D34535">
        <w:trPr>
          <w:cantSplit/>
          <w:jc w:val="center"/>
          <w:ins w:id="117" w:author="Rodriguez-Herrera, Alfonso" w:date="2020-11-09T17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BB444" w14:textId="77777777" w:rsidR="00557A1D" w:rsidRPr="003066F6" w:rsidRDefault="00557A1D" w:rsidP="00D34535">
            <w:pPr>
              <w:pStyle w:val="TAC"/>
              <w:jc w:val="left"/>
              <w:rPr>
                <w:ins w:id="118" w:author="Rodriguez-Herrera, Alfonso" w:date="2020-11-09T17:10:00Z"/>
                <w:lang w:eastAsia="ko-KR"/>
              </w:rPr>
            </w:pPr>
            <w:ins w:id="119" w:author="Rodriguez-Herrera, Alfonso" w:date="2020-11-09T17:10:00Z">
              <w:r>
                <w:rPr>
                  <w:lang w:eastAsia="ko-KR"/>
                </w:rPr>
                <w:t>Sampling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F5C90" w14:textId="77777777" w:rsidR="00557A1D" w:rsidRPr="003066F6" w:rsidRDefault="00557A1D" w:rsidP="00D34535">
            <w:pPr>
              <w:pStyle w:val="TAC"/>
              <w:rPr>
                <w:ins w:id="120" w:author="Rodriguez-Herrera, Alfonso" w:date="2020-11-09T17:10:00Z"/>
                <w:lang w:eastAsia="ko-KR"/>
              </w:rPr>
            </w:pPr>
            <w:ins w:id="121" w:author="Rodriguez-Herrera, Alfonso" w:date="2020-11-09T17:10:00Z">
              <w:r>
                <w:rPr>
                  <w:lang w:eastAsia="ko-KR"/>
                </w:rPr>
                <w:t>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EBB35" w14:textId="77777777" w:rsidR="00557A1D" w:rsidRPr="00B61009" w:rsidRDefault="00557A1D" w:rsidP="00D34535">
            <w:pPr>
              <w:pStyle w:val="TAC"/>
              <w:rPr>
                <w:ins w:id="122" w:author="Rodriguez-Herrera, Alfonso" w:date="2020-11-09T17:10:00Z"/>
                <w:lang w:eastAsia="ko-KR"/>
              </w:rPr>
            </w:pPr>
            <w:ins w:id="123" w:author="Rodriguez-Herrera, Alfonso" w:date="2020-11-09T17:10:00Z">
              <w:r>
                <w:rPr>
                  <w:lang w:eastAsia="ko-KR"/>
                </w:rPr>
                <w:t>At least 1</w:t>
              </w:r>
              <w:r>
                <w:rPr>
                  <w:lang w:val="en-US" w:eastAsia="ko-KR"/>
                </w:rPr>
                <w:t>5</w:t>
              </w:r>
              <w:r>
                <w:rPr>
                  <w:lang w:eastAsia="ko-KR"/>
                </w:rPr>
                <w:t xml:space="preserve"> times bigger than the max Doppler spread (</w:t>
              </w:r>
              <w:proofErr w:type="spellStart"/>
              <w:r w:rsidRPr="00952CA9">
                <w:rPr>
                  <w:i/>
                  <w:iCs/>
                  <w:lang w:eastAsia="ko-KR"/>
                </w:rPr>
                <w:t>f</w:t>
              </w:r>
              <w:r w:rsidRPr="00952CA9">
                <w:rPr>
                  <w:i/>
                  <w:iCs/>
                  <w:vertAlign w:val="subscript"/>
                  <w:lang w:eastAsia="ko-KR"/>
                </w:rPr>
                <w:t>d</w:t>
              </w:r>
              <w:proofErr w:type="spellEnd"/>
              <w:r>
                <w:rPr>
                  <w:i/>
                  <w:iCs/>
                  <w:lang w:eastAsia="ko-KR"/>
                </w:rPr>
                <w:t>=v/</w:t>
              </w:r>
              <w:r>
                <w:rPr>
                  <w:rFonts w:cs="Arial"/>
                  <w:i/>
                  <w:iCs/>
                  <w:lang w:eastAsia="ko-KR"/>
                </w:rPr>
                <w:t>λ)</w:t>
              </w:r>
            </w:ins>
          </w:p>
        </w:tc>
      </w:tr>
      <w:tr w:rsidR="00557A1D" w14:paraId="21989EC1" w14:textId="77777777" w:rsidTr="00D34535">
        <w:trPr>
          <w:cantSplit/>
          <w:jc w:val="center"/>
          <w:ins w:id="124" w:author="Rodriguez-Herrera, Alfonso" w:date="2020-11-09T17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CBA6" w14:textId="77777777" w:rsidR="00557A1D" w:rsidRDefault="00557A1D" w:rsidP="00D34535">
            <w:pPr>
              <w:pStyle w:val="TAC"/>
              <w:jc w:val="left"/>
              <w:rPr>
                <w:ins w:id="125" w:author="Rodriguez-Herrera, Alfonso" w:date="2020-11-09T17:10:00Z"/>
                <w:lang w:eastAsia="ko-KR"/>
              </w:rPr>
            </w:pPr>
            <w:ins w:id="126" w:author="Rodriguez-Herrera, Alfonso" w:date="2020-11-09T17:10:00Z">
              <w:r>
                <w:rPr>
                  <w:lang w:eastAsia="ko-KR"/>
                </w:rPr>
                <w:t>Observation time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929F" w14:textId="77777777" w:rsidR="00557A1D" w:rsidRDefault="00557A1D" w:rsidP="00D34535">
            <w:pPr>
              <w:pStyle w:val="TAC"/>
              <w:rPr>
                <w:ins w:id="127" w:author="Rodriguez-Herrera, Alfonso" w:date="2020-11-09T17:10:00Z"/>
                <w:lang w:eastAsia="ko-KR"/>
              </w:rPr>
            </w:pPr>
            <w:ins w:id="128" w:author="Rodriguez-Herrera, Alfonso" w:date="2020-11-09T17:10:00Z">
              <w:r>
                <w:rPr>
                  <w:lang w:eastAsia="ko-KR"/>
                </w:rPr>
                <w:t>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A625" w14:textId="77777777" w:rsidR="00557A1D" w:rsidRPr="003066F6" w:rsidRDefault="00557A1D" w:rsidP="00D34535">
            <w:pPr>
              <w:pStyle w:val="TAC"/>
              <w:rPr>
                <w:ins w:id="129" w:author="Rodriguez-Herrera, Alfonso" w:date="2020-11-09T17:10:00Z"/>
                <w:lang w:eastAsia="ko-KR"/>
              </w:rPr>
            </w:pPr>
            <w:ins w:id="130" w:author="Rodriguez-Herrera, Alfonso" w:date="2020-11-09T17:10:00Z">
              <w:r>
                <w:rPr>
                  <w:lang w:eastAsia="ko-KR"/>
                </w:rPr>
                <w:t xml:space="preserve">At least </w:t>
              </w:r>
              <w:r>
                <w:rPr>
                  <w:lang w:val="en-US" w:eastAsia="ko-KR"/>
                </w:rPr>
                <w:t>16</w:t>
              </w:r>
              <w:r>
                <w:rPr>
                  <w:lang w:eastAsia="ko-KR"/>
                </w:rPr>
                <w:t xml:space="preserve">s. Channel Model length </w:t>
              </w:r>
              <w:r>
                <w:rPr>
                  <w:rFonts w:eastAsiaTheme="minorEastAsia"/>
                  <w:lang w:val="en-US" w:eastAsia="zh-CN"/>
                </w:rPr>
                <w:t>should be the same or greater than the observation time.</w:t>
              </w:r>
            </w:ins>
          </w:p>
        </w:tc>
      </w:tr>
    </w:tbl>
    <w:p w14:paraId="770F0643" w14:textId="77777777" w:rsidR="00557A1D" w:rsidRDefault="00557A1D" w:rsidP="00557A1D">
      <w:pPr>
        <w:jc w:val="both"/>
        <w:rPr>
          <w:ins w:id="131" w:author="Rodriguez-Herrera, Alfonso" w:date="2020-11-09T17:10:00Z"/>
          <w:noProof/>
        </w:rPr>
      </w:pPr>
    </w:p>
    <w:p w14:paraId="1670225E" w14:textId="77777777" w:rsidR="00557A1D" w:rsidRPr="003F52AC" w:rsidRDefault="00557A1D" w:rsidP="00557A1D">
      <w:pPr>
        <w:rPr>
          <w:ins w:id="132" w:author="Rodriguez-Herrera, Alfonso" w:date="2020-11-09T17:10:00Z"/>
          <w:rFonts w:eastAsia="SimSun"/>
          <w:lang w:eastAsia="zh-CN"/>
        </w:rPr>
      </w:pPr>
    </w:p>
    <w:p w14:paraId="2F0184E9" w14:textId="77777777" w:rsidR="009617D8" w:rsidRPr="009617D8" w:rsidRDefault="009617D8" w:rsidP="009617D8">
      <w:pPr>
        <w:rPr>
          <w:rFonts w:eastAsia="SimSun"/>
          <w:lang w:eastAsia="zh-CN"/>
        </w:rPr>
      </w:pPr>
    </w:p>
    <w:p w14:paraId="293E91AD" w14:textId="6917FB85" w:rsidR="007A6CF0" w:rsidRDefault="007A6CF0" w:rsidP="007A6CF0">
      <w:pPr>
        <w:pStyle w:val="Heading2"/>
        <w:spacing w:after="240"/>
        <w:ind w:left="0" w:firstLine="0"/>
        <w:rPr>
          <w:rFonts w:eastAsia="SimSun"/>
          <w:b/>
          <w:noProof/>
          <w:snapToGrid w:val="0"/>
          <w:color w:val="FF0000"/>
          <w:sz w:val="28"/>
          <w:lang w:eastAsia="zh-CN"/>
        </w:rPr>
      </w:pPr>
      <w:r>
        <w:rPr>
          <w:rFonts w:eastAsia="SimSun"/>
          <w:b/>
          <w:noProof/>
          <w:snapToGrid w:val="0"/>
          <w:color w:val="FF0000"/>
          <w:sz w:val="28"/>
          <w:lang w:eastAsia="zh-CN"/>
        </w:rPr>
        <w:t>&lt;End of Changes&gt;</w:t>
      </w:r>
    </w:p>
    <w:p w14:paraId="768230BE" w14:textId="77777777" w:rsidR="007A6CF0" w:rsidRPr="00F372EC" w:rsidRDefault="007A6CF0">
      <w:pPr>
        <w:rPr>
          <w:noProof/>
          <w:lang w:val="en-US"/>
        </w:rPr>
      </w:pPr>
    </w:p>
    <w:sectPr w:rsidR="007A6CF0" w:rsidRPr="00F372EC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A7DB20" w14:textId="77777777" w:rsidR="00D648E9" w:rsidRDefault="00D648E9">
      <w:r>
        <w:separator/>
      </w:r>
    </w:p>
  </w:endnote>
  <w:endnote w:type="continuationSeparator" w:id="0">
    <w:p w14:paraId="257CAB09" w14:textId="77777777" w:rsidR="00D648E9" w:rsidRDefault="00D64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MT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108F0A" w14:textId="77777777" w:rsidR="00D648E9" w:rsidRDefault="00D648E9">
      <w:r>
        <w:separator/>
      </w:r>
    </w:p>
  </w:footnote>
  <w:footnote w:type="continuationSeparator" w:id="0">
    <w:p w14:paraId="59661560" w14:textId="77777777" w:rsidR="00D648E9" w:rsidRDefault="00D64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694682"/>
    <w:multiLevelType w:val="hybridMultilevel"/>
    <w:tmpl w:val="55F07186"/>
    <w:lvl w:ilvl="0" w:tplc="A62C69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AA5A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CD0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4A1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8EFA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49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4FF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870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4BA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5CD1648"/>
    <w:multiLevelType w:val="hybridMultilevel"/>
    <w:tmpl w:val="05A878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D377F91"/>
    <w:multiLevelType w:val="hybridMultilevel"/>
    <w:tmpl w:val="DD58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F313B"/>
    <w:multiLevelType w:val="hybridMultilevel"/>
    <w:tmpl w:val="D0A8568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238F582E"/>
    <w:multiLevelType w:val="hybridMultilevel"/>
    <w:tmpl w:val="437AED72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82725F2"/>
    <w:multiLevelType w:val="multilevel"/>
    <w:tmpl w:val="E710FFC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8852C8C"/>
    <w:multiLevelType w:val="hybridMultilevel"/>
    <w:tmpl w:val="52B6A2DA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8B359B"/>
    <w:multiLevelType w:val="hybridMultilevel"/>
    <w:tmpl w:val="5A18B28A"/>
    <w:lvl w:ilvl="0" w:tplc="3B18593A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3F9F777C"/>
    <w:multiLevelType w:val="hybridMultilevel"/>
    <w:tmpl w:val="7AB6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D2219C"/>
    <w:multiLevelType w:val="hybridMultilevel"/>
    <w:tmpl w:val="3E408EFC"/>
    <w:lvl w:ilvl="0" w:tplc="4C12E08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FCD2A4F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CF5A46"/>
    <w:multiLevelType w:val="hybridMultilevel"/>
    <w:tmpl w:val="06F2C28C"/>
    <w:lvl w:ilvl="0" w:tplc="164CD5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C35220D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7704275F"/>
    <w:multiLevelType w:val="hybridMultilevel"/>
    <w:tmpl w:val="5E88F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370DC7"/>
    <w:multiLevelType w:val="hybridMultilevel"/>
    <w:tmpl w:val="54FA795A"/>
    <w:lvl w:ilvl="0" w:tplc="040A7364">
      <w:start w:val="1"/>
      <w:numFmt w:val="decimal"/>
      <w:lvlText w:val="%1."/>
      <w:lvlJc w:val="left"/>
      <w:pPr>
        <w:ind w:hanging="489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1" w:tplc="633C4B6A">
      <w:start w:val="1"/>
      <w:numFmt w:val="bullet"/>
      <w:lvlText w:val="•"/>
      <w:lvlJc w:val="left"/>
      <w:rPr>
        <w:rFonts w:hint="default"/>
      </w:rPr>
    </w:lvl>
    <w:lvl w:ilvl="2" w:tplc="9642DA20">
      <w:start w:val="1"/>
      <w:numFmt w:val="bullet"/>
      <w:lvlText w:val="•"/>
      <w:lvlJc w:val="left"/>
      <w:rPr>
        <w:rFonts w:hint="default"/>
      </w:rPr>
    </w:lvl>
    <w:lvl w:ilvl="3" w:tplc="9348AC36">
      <w:start w:val="1"/>
      <w:numFmt w:val="bullet"/>
      <w:lvlText w:val="•"/>
      <w:lvlJc w:val="left"/>
      <w:rPr>
        <w:rFonts w:hint="default"/>
      </w:rPr>
    </w:lvl>
    <w:lvl w:ilvl="4" w:tplc="19647C0C">
      <w:start w:val="1"/>
      <w:numFmt w:val="bullet"/>
      <w:lvlText w:val="•"/>
      <w:lvlJc w:val="left"/>
      <w:rPr>
        <w:rFonts w:hint="default"/>
      </w:rPr>
    </w:lvl>
    <w:lvl w:ilvl="5" w:tplc="4FF85164">
      <w:start w:val="1"/>
      <w:numFmt w:val="bullet"/>
      <w:lvlText w:val="•"/>
      <w:lvlJc w:val="left"/>
      <w:rPr>
        <w:rFonts w:hint="default"/>
      </w:rPr>
    </w:lvl>
    <w:lvl w:ilvl="6" w:tplc="CED662B4">
      <w:start w:val="1"/>
      <w:numFmt w:val="bullet"/>
      <w:lvlText w:val="•"/>
      <w:lvlJc w:val="left"/>
      <w:rPr>
        <w:rFonts w:hint="default"/>
      </w:rPr>
    </w:lvl>
    <w:lvl w:ilvl="7" w:tplc="30FE0BAC">
      <w:start w:val="1"/>
      <w:numFmt w:val="bullet"/>
      <w:lvlText w:val="•"/>
      <w:lvlJc w:val="left"/>
      <w:rPr>
        <w:rFonts w:hint="default"/>
      </w:rPr>
    </w:lvl>
    <w:lvl w:ilvl="8" w:tplc="01F69ADA">
      <w:start w:val="1"/>
      <w:numFmt w:val="bullet"/>
      <w:lvlText w:val="•"/>
      <w:lvlJc w:val="left"/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14"/>
  </w:num>
  <w:num w:numId="4">
    <w:abstractNumId w:val="11"/>
  </w:num>
  <w:num w:numId="5">
    <w:abstractNumId w:val="9"/>
  </w:num>
  <w:num w:numId="6">
    <w:abstractNumId w:val="2"/>
  </w:num>
  <w:num w:numId="7">
    <w:abstractNumId w:val="8"/>
  </w:num>
  <w:num w:numId="8">
    <w:abstractNumId w:val="12"/>
  </w:num>
  <w:num w:numId="9">
    <w:abstractNumId w:val="0"/>
  </w:num>
  <w:num w:numId="10">
    <w:abstractNumId w:val="17"/>
  </w:num>
  <w:num w:numId="11">
    <w:abstractNumId w:val="7"/>
  </w:num>
  <w:num w:numId="12">
    <w:abstractNumId w:val="1"/>
  </w:num>
  <w:num w:numId="13">
    <w:abstractNumId w:val="5"/>
  </w:num>
  <w:num w:numId="14">
    <w:abstractNumId w:val="16"/>
  </w:num>
  <w:num w:numId="15">
    <w:abstractNumId w:val="10"/>
  </w:num>
  <w:num w:numId="16">
    <w:abstractNumId w:val="6"/>
  </w:num>
  <w:num w:numId="17">
    <w:abstractNumId w:val="3"/>
  </w:num>
  <w:num w:numId="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driguez-Herrera, Alfonso">
    <w15:presenceInfo w15:providerId="AD" w15:userId="S::Alfonso.Rodriguez-Herrera@spirent.com::c5c1bc84-109d-4eb9-9a00-ee58ea32204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25"/>
    <w:rsid w:val="00012243"/>
    <w:rsid w:val="00022E4A"/>
    <w:rsid w:val="00024B61"/>
    <w:rsid w:val="00025C73"/>
    <w:rsid w:val="0003788E"/>
    <w:rsid w:val="00062E6C"/>
    <w:rsid w:val="00091304"/>
    <w:rsid w:val="00096781"/>
    <w:rsid w:val="000A6394"/>
    <w:rsid w:val="000B7FED"/>
    <w:rsid w:val="000C038A"/>
    <w:rsid w:val="000C2066"/>
    <w:rsid w:val="000C6598"/>
    <w:rsid w:val="000D297D"/>
    <w:rsid w:val="000D44B3"/>
    <w:rsid w:val="00145D43"/>
    <w:rsid w:val="00192C46"/>
    <w:rsid w:val="001A08B3"/>
    <w:rsid w:val="001A7B60"/>
    <w:rsid w:val="001B487A"/>
    <w:rsid w:val="001B52F0"/>
    <w:rsid w:val="001B7A65"/>
    <w:rsid w:val="001C3053"/>
    <w:rsid w:val="001E41F3"/>
    <w:rsid w:val="0026004D"/>
    <w:rsid w:val="002640DD"/>
    <w:rsid w:val="00273B86"/>
    <w:rsid w:val="00275D12"/>
    <w:rsid w:val="00281F76"/>
    <w:rsid w:val="00284FEB"/>
    <w:rsid w:val="002860C4"/>
    <w:rsid w:val="002B4E6A"/>
    <w:rsid w:val="002B5741"/>
    <w:rsid w:val="002C4807"/>
    <w:rsid w:val="002D424F"/>
    <w:rsid w:val="002E472E"/>
    <w:rsid w:val="00305409"/>
    <w:rsid w:val="003056D1"/>
    <w:rsid w:val="00354EE1"/>
    <w:rsid w:val="003609EF"/>
    <w:rsid w:val="0036231A"/>
    <w:rsid w:val="00362BF4"/>
    <w:rsid w:val="00374DD4"/>
    <w:rsid w:val="00381A0D"/>
    <w:rsid w:val="00390FD9"/>
    <w:rsid w:val="003D4413"/>
    <w:rsid w:val="003E1A36"/>
    <w:rsid w:val="003F52AC"/>
    <w:rsid w:val="00402EAF"/>
    <w:rsid w:val="00410371"/>
    <w:rsid w:val="004242F1"/>
    <w:rsid w:val="0047424F"/>
    <w:rsid w:val="004B75B7"/>
    <w:rsid w:val="00506828"/>
    <w:rsid w:val="0051580D"/>
    <w:rsid w:val="00547111"/>
    <w:rsid w:val="00557A1D"/>
    <w:rsid w:val="0057744D"/>
    <w:rsid w:val="0059142F"/>
    <w:rsid w:val="00592D74"/>
    <w:rsid w:val="005A44B8"/>
    <w:rsid w:val="005E2582"/>
    <w:rsid w:val="005E2C44"/>
    <w:rsid w:val="00621188"/>
    <w:rsid w:val="006257ED"/>
    <w:rsid w:val="00655C08"/>
    <w:rsid w:val="006641D2"/>
    <w:rsid w:val="00665C47"/>
    <w:rsid w:val="00694767"/>
    <w:rsid w:val="00695808"/>
    <w:rsid w:val="006B46FB"/>
    <w:rsid w:val="006C68D2"/>
    <w:rsid w:val="006E21FB"/>
    <w:rsid w:val="0073021C"/>
    <w:rsid w:val="00736B29"/>
    <w:rsid w:val="007408E5"/>
    <w:rsid w:val="0074293B"/>
    <w:rsid w:val="00787A85"/>
    <w:rsid w:val="00792342"/>
    <w:rsid w:val="00795F8E"/>
    <w:rsid w:val="007977A8"/>
    <w:rsid w:val="007A6CF0"/>
    <w:rsid w:val="007B512A"/>
    <w:rsid w:val="007C2097"/>
    <w:rsid w:val="007D6A07"/>
    <w:rsid w:val="007E154D"/>
    <w:rsid w:val="007F7259"/>
    <w:rsid w:val="008040A8"/>
    <w:rsid w:val="008279FA"/>
    <w:rsid w:val="008568E0"/>
    <w:rsid w:val="008626E7"/>
    <w:rsid w:val="00870ACE"/>
    <w:rsid w:val="00870EE7"/>
    <w:rsid w:val="008863B9"/>
    <w:rsid w:val="0089503F"/>
    <w:rsid w:val="008A45A6"/>
    <w:rsid w:val="008F3789"/>
    <w:rsid w:val="008F686C"/>
    <w:rsid w:val="0091173A"/>
    <w:rsid w:val="009148DE"/>
    <w:rsid w:val="00936061"/>
    <w:rsid w:val="00941E30"/>
    <w:rsid w:val="009617D8"/>
    <w:rsid w:val="0096732A"/>
    <w:rsid w:val="009777D9"/>
    <w:rsid w:val="00991B88"/>
    <w:rsid w:val="009A4C64"/>
    <w:rsid w:val="009A5753"/>
    <w:rsid w:val="009A579D"/>
    <w:rsid w:val="009E3297"/>
    <w:rsid w:val="009F734F"/>
    <w:rsid w:val="00A246B6"/>
    <w:rsid w:val="00A47E70"/>
    <w:rsid w:val="00A50CF0"/>
    <w:rsid w:val="00A53585"/>
    <w:rsid w:val="00A563FF"/>
    <w:rsid w:val="00A61F2C"/>
    <w:rsid w:val="00A7380F"/>
    <w:rsid w:val="00A7671C"/>
    <w:rsid w:val="00AA2CBC"/>
    <w:rsid w:val="00AC5820"/>
    <w:rsid w:val="00AD1CD8"/>
    <w:rsid w:val="00B258BB"/>
    <w:rsid w:val="00B468A4"/>
    <w:rsid w:val="00B6392E"/>
    <w:rsid w:val="00B676CE"/>
    <w:rsid w:val="00B67B97"/>
    <w:rsid w:val="00B70419"/>
    <w:rsid w:val="00B84887"/>
    <w:rsid w:val="00B968C8"/>
    <w:rsid w:val="00BA3EC5"/>
    <w:rsid w:val="00BA51D9"/>
    <w:rsid w:val="00BB5DFC"/>
    <w:rsid w:val="00BD279D"/>
    <w:rsid w:val="00BD6BB8"/>
    <w:rsid w:val="00BE76DB"/>
    <w:rsid w:val="00C66BA2"/>
    <w:rsid w:val="00C95985"/>
    <w:rsid w:val="00CC5026"/>
    <w:rsid w:val="00CC68D0"/>
    <w:rsid w:val="00D03F9A"/>
    <w:rsid w:val="00D06D51"/>
    <w:rsid w:val="00D24991"/>
    <w:rsid w:val="00D50255"/>
    <w:rsid w:val="00D648E9"/>
    <w:rsid w:val="00D66520"/>
    <w:rsid w:val="00DE15A3"/>
    <w:rsid w:val="00DE34CF"/>
    <w:rsid w:val="00DF189B"/>
    <w:rsid w:val="00E13F3D"/>
    <w:rsid w:val="00E34898"/>
    <w:rsid w:val="00E35778"/>
    <w:rsid w:val="00E77521"/>
    <w:rsid w:val="00E90C2F"/>
    <w:rsid w:val="00E93788"/>
    <w:rsid w:val="00EB00D8"/>
    <w:rsid w:val="00EB09B7"/>
    <w:rsid w:val="00EE5C1A"/>
    <w:rsid w:val="00EE7D7C"/>
    <w:rsid w:val="00F06C80"/>
    <w:rsid w:val="00F25D98"/>
    <w:rsid w:val="00F300FB"/>
    <w:rsid w:val="00F372EC"/>
    <w:rsid w:val="00F73CEE"/>
    <w:rsid w:val="00F80B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1" w:unhideWhenUsed="1" w:qFormat="1"/>
    <w:lsdException w:name="toc 6" w:semiHidden="1" w:uiPriority="1" w:unhideWhenUsed="1" w:qFormat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uiPriority w:val="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uiPriority w:val="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uiPriority w:val="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1"/>
    <w:qFormat/>
    <w:rsid w:val="000B7FED"/>
    <w:pPr>
      <w:outlineLvl w:val="5"/>
    </w:pPr>
  </w:style>
  <w:style w:type="paragraph" w:styleId="Heading7">
    <w:name w:val="heading 7"/>
    <w:basedOn w:val="H6"/>
    <w:next w:val="Normal"/>
    <w:uiPriority w:val="1"/>
    <w:qFormat/>
    <w:rsid w:val="000B7FED"/>
    <w:pPr>
      <w:outlineLvl w:val="6"/>
    </w:pPr>
  </w:style>
  <w:style w:type="paragraph" w:styleId="Heading8">
    <w:name w:val="heading 8"/>
    <w:basedOn w:val="Heading1"/>
    <w:next w:val="Normal"/>
    <w:uiPriority w:val="1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1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1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1"/>
    <w:qFormat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locked/>
    <w:rsid w:val="007A6CF0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uiPriority w:val="1"/>
    <w:rsid w:val="007A6CF0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rsid w:val="00B848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48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488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F189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94767"/>
    <w:rPr>
      <w:rFonts w:ascii="Arial" w:hAnsi="Arial"/>
      <w:sz w:val="24"/>
      <w:lang w:val="en-GB" w:eastAsia="en-US"/>
    </w:rPr>
  </w:style>
  <w:style w:type="paragraph" w:styleId="IndexHeading">
    <w:name w:val="index heading"/>
    <w:basedOn w:val="Normal"/>
    <w:next w:val="Normal"/>
    <w:semiHidden/>
    <w:rsid w:val="0091173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91173A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91173A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91173A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91173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91173A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91173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91173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qFormat/>
    <w:rsid w:val="0091173A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91173A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1173A"/>
    <w:rPr>
      <w:rFonts w:ascii="Courier New" w:eastAsia="SimSun" w:hAnsi="Courier New"/>
      <w:lang w:val="nb-NO" w:eastAsia="en-US"/>
    </w:rPr>
  </w:style>
  <w:style w:type="paragraph" w:customStyle="1" w:styleId="TAJ">
    <w:name w:val="TAJ"/>
    <w:basedOn w:val="TH"/>
    <w:rsid w:val="0091173A"/>
    <w:rPr>
      <w:rFonts w:eastAsia="SimSun"/>
    </w:rPr>
  </w:style>
  <w:style w:type="paragraph" w:styleId="BodyText">
    <w:name w:val="Body Text"/>
    <w:basedOn w:val="Normal"/>
    <w:link w:val="BodyTextChar"/>
    <w:qFormat/>
    <w:rsid w:val="0091173A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91173A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91173A"/>
    <w:rPr>
      <w:rFonts w:eastAsia="SimSun"/>
      <w:i/>
      <w:color w:val="0000FF"/>
    </w:rPr>
  </w:style>
  <w:style w:type="character" w:customStyle="1" w:styleId="TALChar">
    <w:name w:val="TAL Char"/>
    <w:link w:val="TAL"/>
    <w:qFormat/>
    <w:rsid w:val="0091173A"/>
    <w:rPr>
      <w:rFonts w:ascii="Arial" w:hAnsi="Arial"/>
      <w:sz w:val="18"/>
      <w:lang w:val="en-GB" w:eastAsia="en-US"/>
    </w:rPr>
  </w:style>
  <w:style w:type="character" w:customStyle="1" w:styleId="TACChar">
    <w:name w:val="TAC Char"/>
    <w:qFormat/>
    <w:rsid w:val="0091173A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91173A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rsid w:val="0091173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91173A"/>
    <w:rPr>
      <w:rFonts w:ascii="Times New Roman" w:hAnsi="Times New Roman"/>
      <w:noProof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91173A"/>
    <w:rPr>
      <w:rFonts w:ascii="Times New Roman" w:eastAsia="SimSun" w:hAnsi="Times New Roman"/>
      <w:b/>
      <w:lang w:val="en-GB" w:eastAsia="en-US"/>
    </w:rPr>
  </w:style>
  <w:style w:type="character" w:customStyle="1" w:styleId="Char">
    <w:name w:val="批注文字 Char"/>
    <w:semiHidden/>
    <w:rsid w:val="0091173A"/>
    <w:rPr>
      <w:lang w:val="en-GB"/>
    </w:rPr>
  </w:style>
  <w:style w:type="character" w:customStyle="1" w:styleId="B1Char1">
    <w:name w:val="B1 Char1"/>
    <w:rsid w:val="0091173A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911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91173A"/>
    <w:rPr>
      <w:rFonts w:ascii="Arial" w:eastAsia="Times New Roman" w:hAnsi="Arial"/>
      <w:sz w:val="18"/>
      <w:lang w:val="en-GB" w:eastAsia="en-GB"/>
    </w:rPr>
  </w:style>
  <w:style w:type="character" w:customStyle="1" w:styleId="CommentTextChar">
    <w:name w:val="Comment Text Char"/>
    <w:link w:val="CommentText"/>
    <w:semiHidden/>
    <w:rsid w:val="0091173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1173A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1173A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91173A"/>
    <w:pPr>
      <w:keepLines/>
      <w:numPr>
        <w:numId w:val="1"/>
      </w:numPr>
      <w:spacing w:after="0"/>
    </w:pPr>
    <w:rPr>
      <w:rFonts w:eastAsia="MS Mincho"/>
    </w:rPr>
  </w:style>
  <w:style w:type="table" w:styleId="TableGrid">
    <w:name w:val="Table Grid"/>
    <w:basedOn w:val="TableNormal"/>
    <w:rsid w:val="0091173A"/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1173A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91173A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91173A"/>
    <w:rPr>
      <w:rFonts w:ascii="Calibri" w:eastAsia="Calibri" w:hAnsi="Calibri"/>
      <w:sz w:val="22"/>
      <w:szCs w:val="22"/>
      <w:lang w:val="en-US" w:eastAsia="en-US"/>
    </w:rPr>
  </w:style>
  <w:style w:type="character" w:customStyle="1" w:styleId="TANChar">
    <w:name w:val="TAN Char"/>
    <w:link w:val="TAN"/>
    <w:rsid w:val="0091173A"/>
    <w:rPr>
      <w:rFonts w:ascii="Arial" w:hAnsi="Arial"/>
      <w:sz w:val="18"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91173A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1173A"/>
    <w:pPr>
      <w:widowControl w:val="0"/>
      <w:spacing w:after="0"/>
    </w:pPr>
    <w:rPr>
      <w:rFonts w:ascii="Calibri" w:eastAsia="SimSun" w:hAnsi="Calibri"/>
      <w:sz w:val="22"/>
      <w:szCs w:val="22"/>
      <w:lang w:val="en-US"/>
    </w:rPr>
  </w:style>
  <w:style w:type="character" w:customStyle="1" w:styleId="fontstyle01">
    <w:name w:val="fontstyle01"/>
    <w:rsid w:val="0091173A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rsid w:val="0091173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91173A"/>
    <w:rPr>
      <w:rFonts w:ascii="Times New Roman" w:hAnsi="Times New Roman"/>
      <w:lang w:val="en-GB" w:eastAsia="en-US"/>
    </w:rPr>
  </w:style>
  <w:style w:type="table" w:customStyle="1" w:styleId="TableNormal3">
    <w:name w:val="Table Normal3"/>
    <w:uiPriority w:val="2"/>
    <w:semiHidden/>
    <w:unhideWhenUsed/>
    <w:qFormat/>
    <w:rsid w:val="0091173A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91173A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91173A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rsid w:val="0091173A"/>
  </w:style>
  <w:style w:type="character" w:customStyle="1" w:styleId="eop">
    <w:name w:val="eop"/>
    <w:rsid w:val="0091173A"/>
  </w:style>
  <w:style w:type="character" w:customStyle="1" w:styleId="spellingerror">
    <w:name w:val="spellingerror"/>
    <w:rsid w:val="0091173A"/>
  </w:style>
  <w:style w:type="paragraph" w:customStyle="1" w:styleId="Separation">
    <w:name w:val="Separation"/>
    <w:basedOn w:val="Heading1"/>
    <w:next w:val="Normal"/>
    <w:rsid w:val="0091173A"/>
    <w:pPr>
      <w:pBdr>
        <w:top w:val="none" w:sz="0" w:space="0" w:color="auto"/>
      </w:pBdr>
    </w:pPr>
    <w:rPr>
      <w:b/>
      <w:color w:val="0000FF"/>
    </w:rPr>
  </w:style>
  <w:style w:type="paragraph" w:styleId="EndnoteText">
    <w:name w:val="endnote text"/>
    <w:basedOn w:val="Normal"/>
    <w:link w:val="EndnoteTextChar"/>
    <w:rsid w:val="0091173A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91173A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rsid w:val="009117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3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5.png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emf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4D869-354B-4ABC-89FC-638712C60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10</Pages>
  <Words>2518</Words>
  <Characters>14353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Rodriguez-Herrera, Alfonso</cp:lastModifiedBy>
  <cp:revision>6</cp:revision>
  <cp:lastPrinted>1900-01-01T06:00:00Z</cp:lastPrinted>
  <dcterms:created xsi:type="dcterms:W3CDTF">2020-11-10T12:33:00Z</dcterms:created>
  <dcterms:modified xsi:type="dcterms:W3CDTF">2020-11-10T12:48:00Z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