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F7946" w14:textId="01FD4795" w:rsidR="001457C4" w:rsidRPr="00B65DD1" w:rsidRDefault="003F29E5" w:rsidP="001457C4">
      <w:pPr>
        <w:pStyle w:val="Header"/>
        <w:tabs>
          <w:tab w:val="right" w:pos="8280"/>
          <w:tab w:val="right" w:pos="9639"/>
        </w:tabs>
        <w:rPr>
          <w:rFonts w:cs="Arial"/>
          <w:noProof w:val="0"/>
          <w:sz w:val="24"/>
        </w:rPr>
      </w:pPr>
      <w:r w:rsidRPr="00B65DD1">
        <w:rPr>
          <w:rFonts w:cs="Arial"/>
          <w:sz w:val="24"/>
          <w:szCs w:val="24"/>
        </w:rPr>
        <w:t>3GPP TSG-RAN WG4 Meeting #9</w:t>
      </w:r>
      <w:r w:rsidR="00FD7337" w:rsidRPr="00B65DD1">
        <w:rPr>
          <w:rFonts w:cs="Arial"/>
          <w:sz w:val="24"/>
          <w:szCs w:val="24"/>
        </w:rPr>
        <w:t>7</w:t>
      </w:r>
      <w:r w:rsidRPr="00B65DD1">
        <w:rPr>
          <w:rFonts w:cs="Arial"/>
          <w:sz w:val="24"/>
          <w:szCs w:val="24"/>
        </w:rPr>
        <w:t>-e</w:t>
      </w:r>
      <w:r w:rsidR="001457C4" w:rsidRPr="00B65DD1">
        <w:rPr>
          <w:rFonts w:cs="Arial"/>
          <w:noProof w:val="0"/>
          <w:sz w:val="24"/>
        </w:rPr>
        <w:tab/>
        <w:t xml:space="preserve"> </w:t>
      </w:r>
      <w:r w:rsidR="00E500FC" w:rsidRPr="00E500FC">
        <w:rPr>
          <w:rFonts w:cs="Arial"/>
          <w:noProof w:val="0"/>
          <w:sz w:val="24"/>
        </w:rPr>
        <w:t>R4-2016104</w:t>
      </w:r>
      <w:bookmarkStart w:id="0" w:name="_GoBack"/>
      <w:bookmarkEnd w:id="0"/>
    </w:p>
    <w:p w14:paraId="6BF33A24" w14:textId="2A2EFF34" w:rsidR="003F29E5" w:rsidRPr="00B65DD1" w:rsidRDefault="003F29E5" w:rsidP="001457C4">
      <w:pPr>
        <w:pStyle w:val="Header"/>
        <w:tabs>
          <w:tab w:val="right" w:pos="8280"/>
          <w:tab w:val="right" w:pos="9639"/>
        </w:tabs>
        <w:jc w:val="both"/>
        <w:rPr>
          <w:noProof w:val="0"/>
          <w:sz w:val="24"/>
          <w:szCs w:val="24"/>
          <w:lang w:eastAsia="zh-CN"/>
        </w:rPr>
      </w:pPr>
      <w:r w:rsidRPr="00B65DD1">
        <w:rPr>
          <w:noProof w:val="0"/>
          <w:sz w:val="24"/>
          <w:szCs w:val="24"/>
          <w:lang w:eastAsia="zh-CN"/>
        </w:rPr>
        <w:t>Electronic Meeting,</w:t>
      </w:r>
      <w:r w:rsidR="00B36ABF" w:rsidRPr="00B65DD1">
        <w:rPr>
          <w:noProof w:val="0"/>
          <w:sz w:val="24"/>
          <w:szCs w:val="24"/>
          <w:lang w:eastAsia="zh-CN"/>
        </w:rPr>
        <w:t xml:space="preserve"> 2</w:t>
      </w:r>
      <w:r w:rsidR="00B36ABF" w:rsidRPr="00B65DD1">
        <w:rPr>
          <w:noProof w:val="0"/>
          <w:sz w:val="24"/>
          <w:szCs w:val="24"/>
          <w:vertAlign w:val="superscript"/>
          <w:lang w:eastAsia="zh-CN"/>
        </w:rPr>
        <w:t>nd</w:t>
      </w:r>
      <w:r w:rsidR="00B36ABF" w:rsidRPr="00B65DD1">
        <w:rPr>
          <w:noProof w:val="0"/>
          <w:sz w:val="24"/>
          <w:szCs w:val="24"/>
          <w:lang w:eastAsia="zh-CN"/>
        </w:rPr>
        <w:t xml:space="preserve"> – 13</w:t>
      </w:r>
      <w:r w:rsidR="00B36ABF" w:rsidRPr="00B65DD1">
        <w:rPr>
          <w:noProof w:val="0"/>
          <w:sz w:val="24"/>
          <w:szCs w:val="24"/>
          <w:vertAlign w:val="superscript"/>
          <w:lang w:eastAsia="zh-CN"/>
        </w:rPr>
        <w:t>th</w:t>
      </w:r>
      <w:r w:rsidR="00B36ABF" w:rsidRPr="00B65DD1">
        <w:rPr>
          <w:noProof w:val="0"/>
          <w:sz w:val="24"/>
          <w:szCs w:val="24"/>
          <w:lang w:eastAsia="zh-CN"/>
        </w:rPr>
        <w:t xml:space="preserve"> </w:t>
      </w:r>
      <w:proofErr w:type="gramStart"/>
      <w:r w:rsidR="00B36ABF" w:rsidRPr="00B65DD1">
        <w:rPr>
          <w:noProof w:val="0"/>
          <w:sz w:val="24"/>
          <w:szCs w:val="24"/>
          <w:lang w:eastAsia="zh-CN"/>
        </w:rPr>
        <w:t>November</w:t>
      </w:r>
      <w:r w:rsidRPr="00B65DD1">
        <w:rPr>
          <w:noProof w:val="0"/>
          <w:sz w:val="24"/>
          <w:szCs w:val="24"/>
          <w:lang w:eastAsia="zh-CN"/>
        </w:rPr>
        <w:t>,</w:t>
      </w:r>
      <w:proofErr w:type="gramEnd"/>
      <w:r w:rsidRPr="00B65DD1">
        <w:rPr>
          <w:noProof w:val="0"/>
          <w:sz w:val="24"/>
          <w:szCs w:val="24"/>
          <w:lang w:eastAsia="zh-CN"/>
        </w:rPr>
        <w:t xml:space="preserve"> 2020</w:t>
      </w:r>
    </w:p>
    <w:p w14:paraId="6D0A75A1" w14:textId="77777777" w:rsidR="003F29E5" w:rsidRPr="003F29E5" w:rsidRDefault="003F29E5" w:rsidP="003F29E5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454F99C0" w14:textId="77777777" w:rsidR="003F29E5" w:rsidRDefault="003F29E5" w:rsidP="003F29E5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FD7337">
        <w:rPr>
          <w:rFonts w:ascii="Arial" w:hAnsi="Arial" w:cs="Arial"/>
          <w:b/>
          <w:sz w:val="24"/>
          <w:lang w:val="en-US"/>
        </w:rPr>
        <w:t>Agenda item:</w:t>
      </w:r>
      <w:r w:rsidRPr="00FD7337">
        <w:rPr>
          <w:rFonts w:ascii="Arial" w:hAnsi="Arial" w:cs="Arial"/>
          <w:b/>
          <w:sz w:val="24"/>
          <w:lang w:val="en-US"/>
        </w:rPr>
        <w:tab/>
      </w:r>
      <w:bookmarkStart w:id="1" w:name="Source"/>
      <w:bookmarkEnd w:id="1"/>
      <w:r w:rsidRPr="00FD7337">
        <w:rPr>
          <w:rFonts w:ascii="Arial" w:hAnsi="Arial" w:cs="Arial"/>
          <w:b/>
          <w:sz w:val="24"/>
          <w:lang w:val="en-US" w:eastAsia="zh-CN"/>
        </w:rPr>
        <w:t>7.8.1.2.1</w:t>
      </w:r>
    </w:p>
    <w:p w14:paraId="19CA22C2" w14:textId="77777777" w:rsidR="003F29E5" w:rsidRDefault="003F29E5" w:rsidP="003F29E5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  <w:t>Ericsson</w:t>
      </w:r>
    </w:p>
    <w:p w14:paraId="7AA4354E" w14:textId="0EB3DDE2" w:rsidR="003F29E5" w:rsidRPr="003F29E5" w:rsidRDefault="003F29E5" w:rsidP="003F29E5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 w:rsidR="00CF1310">
        <w:rPr>
          <w:rFonts w:ascii="Arial" w:hAnsi="Arial" w:cs="Arial"/>
          <w:b/>
          <w:sz w:val="24"/>
        </w:rPr>
        <w:t>S</w:t>
      </w:r>
      <w:r>
        <w:rPr>
          <w:rFonts w:ascii="Arial" w:hAnsi="Arial" w:cs="Arial"/>
          <w:b/>
          <w:sz w:val="24"/>
        </w:rPr>
        <w:t>imulation</w:t>
      </w:r>
      <w:r w:rsidR="00CF1310">
        <w:rPr>
          <w:rFonts w:ascii="Arial" w:hAnsi="Arial" w:cs="Arial"/>
          <w:b/>
          <w:sz w:val="24"/>
        </w:rPr>
        <w:t xml:space="preserve"> results </w:t>
      </w:r>
      <w:r>
        <w:rPr>
          <w:rFonts w:ascii="Arial" w:hAnsi="Arial" w:cs="Arial"/>
          <w:b/>
          <w:sz w:val="24"/>
        </w:rPr>
        <w:t xml:space="preserve">on UE URLLC </w:t>
      </w:r>
      <w:r>
        <w:rPr>
          <w:rFonts w:ascii="Arial" w:hAnsi="Arial" w:cs="Arial"/>
          <w:b/>
          <w:sz w:val="24"/>
          <w:lang w:val="en-US"/>
        </w:rPr>
        <w:t xml:space="preserve">demodulation </w:t>
      </w:r>
      <w:r>
        <w:rPr>
          <w:rFonts w:ascii="Arial" w:hAnsi="Arial" w:cs="Arial"/>
          <w:b/>
          <w:sz w:val="24"/>
        </w:rPr>
        <w:t xml:space="preserve">performance requirements </w:t>
      </w:r>
      <w:r w:rsidR="00FD7337">
        <w:rPr>
          <w:rFonts w:ascii="Arial" w:hAnsi="Arial" w:cs="Arial"/>
          <w:b/>
          <w:sz w:val="24"/>
          <w:lang w:val="en-US" w:eastAsia="zh-CN"/>
        </w:rPr>
        <w:t>with higher BLER</w:t>
      </w:r>
    </w:p>
    <w:p w14:paraId="089DE075" w14:textId="26A26371" w:rsidR="003F29E5" w:rsidRDefault="003F29E5" w:rsidP="003F29E5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3A4051">
        <w:rPr>
          <w:rFonts w:ascii="Arial" w:hAnsi="Arial" w:cs="Arial"/>
          <w:b/>
          <w:sz w:val="24"/>
        </w:rPr>
        <w:t>Information</w:t>
      </w:r>
    </w:p>
    <w:p w14:paraId="2BB8AA5E" w14:textId="77777777" w:rsidR="003F29E5" w:rsidRDefault="003F29E5" w:rsidP="003F29E5">
      <w:pPr>
        <w:pStyle w:val="Heading1"/>
      </w:pPr>
      <w:r>
        <w:t>Introduction</w:t>
      </w:r>
    </w:p>
    <w:p w14:paraId="666CA506" w14:textId="3F983901" w:rsidR="003F29E5" w:rsidRPr="001457C4" w:rsidRDefault="003F29E5" w:rsidP="003F29E5">
      <w:pPr>
        <w:rPr>
          <w:rFonts w:ascii="Arial" w:hAnsi="Arial" w:cs="Arial"/>
        </w:rPr>
      </w:pPr>
      <w:r w:rsidRPr="001457C4">
        <w:rPr>
          <w:rFonts w:ascii="Arial" w:hAnsi="Arial" w:cs="Arial"/>
        </w:rPr>
        <w:t xml:space="preserve">In the </w:t>
      </w:r>
      <w:r w:rsidR="001E7DF6" w:rsidRPr="001457C4">
        <w:rPr>
          <w:rFonts w:ascii="Arial" w:hAnsi="Arial" w:cs="Arial"/>
        </w:rPr>
        <w:t xml:space="preserve">previous </w:t>
      </w:r>
      <w:r w:rsidRPr="001457C4">
        <w:rPr>
          <w:rFonts w:ascii="Arial" w:hAnsi="Arial" w:cs="Arial"/>
        </w:rPr>
        <w:t>RAN4</w:t>
      </w:r>
      <w:r w:rsidR="001E7DF6" w:rsidRPr="001457C4">
        <w:rPr>
          <w:rFonts w:ascii="Arial" w:hAnsi="Arial" w:cs="Arial"/>
        </w:rPr>
        <w:t xml:space="preserve"> e-meetings</w:t>
      </w:r>
      <w:r w:rsidRPr="001457C4">
        <w:rPr>
          <w:rFonts w:ascii="Arial" w:hAnsi="Arial" w:cs="Arial"/>
        </w:rPr>
        <w:t>, it’s agreed to define URLLC UE demodulation performance test cases with higher BLER requirements for PDSCH slot aggregation</w:t>
      </w:r>
      <w:r w:rsidR="007313F9" w:rsidRPr="001457C4">
        <w:rPr>
          <w:rFonts w:ascii="Arial" w:hAnsi="Arial" w:cs="Arial"/>
        </w:rPr>
        <w:t xml:space="preserve"> for</w:t>
      </w:r>
      <w:r w:rsidR="00521916" w:rsidRPr="001457C4">
        <w:rPr>
          <w:rFonts w:ascii="Arial" w:hAnsi="Arial" w:cs="Arial"/>
        </w:rPr>
        <w:t xml:space="preserve"> both FR1 and FR2,</w:t>
      </w:r>
      <w:r w:rsidRPr="001457C4">
        <w:rPr>
          <w:rFonts w:ascii="Arial" w:hAnsi="Arial" w:cs="Arial"/>
        </w:rPr>
        <w:t xml:space="preserve"> PDSCH mapping type B</w:t>
      </w:r>
      <w:r w:rsidR="001E7DF6" w:rsidRPr="001457C4">
        <w:rPr>
          <w:rFonts w:ascii="Arial" w:hAnsi="Arial" w:cs="Arial"/>
        </w:rPr>
        <w:t xml:space="preserve"> and processing capability 2</w:t>
      </w:r>
      <w:r w:rsidR="00521916" w:rsidRPr="001457C4">
        <w:rPr>
          <w:rFonts w:ascii="Arial" w:hAnsi="Arial" w:cs="Arial"/>
        </w:rPr>
        <w:t xml:space="preserve"> for FR1</w:t>
      </w:r>
      <w:r w:rsidR="00E95D50" w:rsidRPr="001457C4">
        <w:rPr>
          <w:rFonts w:ascii="Arial" w:hAnsi="Arial" w:cs="Arial"/>
        </w:rPr>
        <w:t xml:space="preserve">, </w:t>
      </w:r>
      <w:r w:rsidR="00521916" w:rsidRPr="001457C4">
        <w:rPr>
          <w:rFonts w:ascii="Arial" w:hAnsi="Arial" w:cs="Arial"/>
        </w:rPr>
        <w:t xml:space="preserve"> </w:t>
      </w:r>
      <w:r w:rsidR="00E95D50" w:rsidRPr="001457C4">
        <w:rPr>
          <w:rFonts w:ascii="Arial" w:hAnsi="Arial" w:cs="Arial"/>
        </w:rPr>
        <w:t>PDSCH mapping type B for</w:t>
      </w:r>
      <w:r w:rsidR="00521916" w:rsidRPr="001457C4">
        <w:rPr>
          <w:rFonts w:ascii="Arial" w:hAnsi="Arial" w:cs="Arial"/>
        </w:rPr>
        <w:t xml:space="preserve"> FR2, and </w:t>
      </w:r>
      <w:r w:rsidR="002C0358" w:rsidRPr="001457C4">
        <w:rPr>
          <w:rFonts w:ascii="Arial" w:hAnsi="Arial" w:cs="Arial"/>
        </w:rPr>
        <w:t>PDSCH pre-emption for FR1</w:t>
      </w:r>
      <w:r w:rsidRPr="001457C4">
        <w:rPr>
          <w:rFonts w:ascii="Arial" w:hAnsi="Arial" w:cs="Arial"/>
        </w:rPr>
        <w:t xml:space="preserve">. In this paper we </w:t>
      </w:r>
      <w:r w:rsidR="002C0358" w:rsidRPr="001457C4">
        <w:rPr>
          <w:rFonts w:ascii="Arial" w:hAnsi="Arial" w:cs="Arial"/>
        </w:rPr>
        <w:t>present our</w:t>
      </w:r>
      <w:r w:rsidRPr="001457C4">
        <w:rPr>
          <w:rFonts w:ascii="Arial" w:hAnsi="Arial" w:cs="Arial"/>
        </w:rPr>
        <w:t xml:space="preserve"> simulation results for these functionality tests</w:t>
      </w:r>
      <w:r w:rsidR="00530863" w:rsidRPr="001457C4">
        <w:rPr>
          <w:rFonts w:ascii="Arial" w:hAnsi="Arial" w:cs="Arial"/>
        </w:rPr>
        <w:t xml:space="preserve"> respectively</w:t>
      </w:r>
      <w:r w:rsidRPr="001457C4">
        <w:rPr>
          <w:rFonts w:ascii="Arial" w:hAnsi="Arial" w:cs="Arial"/>
        </w:rPr>
        <w:t xml:space="preserve">. </w:t>
      </w:r>
    </w:p>
    <w:p w14:paraId="7103BEF4" w14:textId="2D7DBCD7" w:rsidR="003F29E5" w:rsidRPr="001457C4" w:rsidRDefault="003F29E5" w:rsidP="003F29E5">
      <w:pPr>
        <w:pStyle w:val="Heading1"/>
        <w:rPr>
          <w:rFonts w:cs="Arial"/>
        </w:rPr>
      </w:pPr>
      <w:r w:rsidRPr="001457C4">
        <w:rPr>
          <w:rFonts w:cs="Arial"/>
        </w:rPr>
        <w:t>Simulation results</w:t>
      </w:r>
    </w:p>
    <w:p w14:paraId="37C1866F" w14:textId="4E7575A4" w:rsidR="003F29E5" w:rsidRPr="001457C4" w:rsidRDefault="003F29E5" w:rsidP="003F29E5">
      <w:pPr>
        <w:pStyle w:val="Heading2"/>
        <w:rPr>
          <w:rFonts w:cs="Arial"/>
        </w:rPr>
      </w:pPr>
      <w:r w:rsidRPr="001457C4">
        <w:rPr>
          <w:rFonts w:cs="Arial"/>
        </w:rPr>
        <w:t>Slot aggregation</w:t>
      </w:r>
    </w:p>
    <w:p w14:paraId="0F2915BD" w14:textId="3633B30D" w:rsidR="00175B92" w:rsidRPr="001457C4" w:rsidRDefault="002C3551" w:rsidP="003F29E5">
      <w:pPr>
        <w:pStyle w:val="Heading3"/>
        <w:tabs>
          <w:tab w:val="clear" w:pos="360"/>
        </w:tabs>
        <w:rPr>
          <w:rFonts w:cs="Arial"/>
        </w:rPr>
      </w:pPr>
      <w:r w:rsidRPr="001457C4">
        <w:rPr>
          <w:rFonts w:cs="Arial"/>
        </w:rPr>
        <w:t>Simulation assumptions and results for FR1</w:t>
      </w:r>
    </w:p>
    <w:p w14:paraId="28258F0E" w14:textId="767D034A" w:rsidR="00127604" w:rsidRPr="001457C4" w:rsidRDefault="001402B1" w:rsidP="00127604">
      <w:pPr>
        <w:rPr>
          <w:rFonts w:ascii="Arial" w:hAnsi="Arial" w:cs="Arial"/>
          <w:lang w:val="en-US" w:eastAsia="ja-JP" w:bidi="hi-IN"/>
        </w:rPr>
      </w:pPr>
      <w:r w:rsidRPr="001457C4">
        <w:rPr>
          <w:rFonts w:ascii="Arial" w:hAnsi="Arial" w:cs="Arial"/>
          <w:lang w:eastAsia="ja-JP" w:bidi="hi-IN"/>
        </w:rPr>
        <w:t>Simulation results</w:t>
      </w:r>
      <w:r w:rsidR="00680499" w:rsidRPr="001457C4">
        <w:rPr>
          <w:rFonts w:ascii="Arial" w:hAnsi="Arial" w:cs="Arial"/>
          <w:lang w:eastAsia="ja-JP" w:bidi="hi-IN"/>
        </w:rPr>
        <w:t xml:space="preserve"> </w:t>
      </w:r>
      <w:r w:rsidR="00815FB5" w:rsidRPr="001457C4">
        <w:rPr>
          <w:rFonts w:ascii="Arial" w:hAnsi="Arial" w:cs="Arial"/>
        </w:rPr>
        <w:t>on</w:t>
      </w:r>
      <w:r w:rsidR="00680499" w:rsidRPr="001457C4">
        <w:rPr>
          <w:rFonts w:ascii="Arial" w:hAnsi="Arial" w:cs="Arial"/>
        </w:rPr>
        <w:t xml:space="preserve"> FR1 PDSCH </w:t>
      </w:r>
      <w:r w:rsidR="00815FB5" w:rsidRPr="001457C4">
        <w:rPr>
          <w:rFonts w:ascii="Arial" w:hAnsi="Arial" w:cs="Arial"/>
        </w:rPr>
        <w:t>s</w:t>
      </w:r>
      <w:r w:rsidR="00680499" w:rsidRPr="001457C4">
        <w:rPr>
          <w:rFonts w:ascii="Arial" w:hAnsi="Arial" w:cs="Arial"/>
        </w:rPr>
        <w:t xml:space="preserve">lot </w:t>
      </w:r>
      <w:r w:rsidR="00815FB5" w:rsidRPr="001457C4">
        <w:rPr>
          <w:rFonts w:ascii="Arial" w:hAnsi="Arial" w:cs="Arial"/>
        </w:rPr>
        <w:t>a</w:t>
      </w:r>
      <w:r w:rsidR="00680499" w:rsidRPr="001457C4">
        <w:rPr>
          <w:rFonts w:ascii="Arial" w:hAnsi="Arial" w:cs="Arial"/>
        </w:rPr>
        <w:t>ggregation</w:t>
      </w:r>
      <w:r w:rsidRPr="001457C4">
        <w:rPr>
          <w:rFonts w:ascii="Arial" w:hAnsi="Arial" w:cs="Arial"/>
          <w:lang w:eastAsia="ja-JP" w:bidi="hi-IN"/>
        </w:rPr>
        <w:t xml:space="preserve"> are presented below for MCS13/16/19, based on t</w:t>
      </w:r>
      <w:r w:rsidR="00127604" w:rsidRPr="001457C4">
        <w:rPr>
          <w:rFonts w:ascii="Arial" w:hAnsi="Arial" w:cs="Arial"/>
        </w:rPr>
        <w:t>he following simulation assumptions agreed in</w:t>
      </w:r>
      <w:r w:rsidR="007723B5" w:rsidRPr="001457C4">
        <w:rPr>
          <w:rFonts w:ascii="Arial" w:hAnsi="Arial" w:cs="Arial"/>
        </w:rPr>
        <w:t xml:space="preserve"> </w:t>
      </w:r>
      <w:r w:rsidR="00127604" w:rsidRPr="001457C4">
        <w:rPr>
          <w:rFonts w:ascii="Arial" w:hAnsi="Arial" w:cs="Arial"/>
        </w:rPr>
        <w:fldChar w:fldCharType="begin"/>
      </w:r>
      <w:r w:rsidR="00127604" w:rsidRPr="001457C4">
        <w:rPr>
          <w:rFonts w:ascii="Arial" w:hAnsi="Arial" w:cs="Arial"/>
        </w:rPr>
        <w:instrText xml:space="preserve"> REF _Ref36888301 \r \h  \* MERGEFORMAT </w:instrText>
      </w:r>
      <w:r w:rsidR="00127604" w:rsidRPr="001457C4">
        <w:rPr>
          <w:rFonts w:ascii="Arial" w:hAnsi="Arial" w:cs="Arial"/>
        </w:rPr>
      </w:r>
      <w:r w:rsidR="00127604" w:rsidRPr="001457C4">
        <w:rPr>
          <w:rFonts w:ascii="Arial" w:hAnsi="Arial" w:cs="Arial"/>
        </w:rPr>
        <w:fldChar w:fldCharType="separate"/>
      </w:r>
      <w:r w:rsidR="00127604" w:rsidRPr="001457C4">
        <w:rPr>
          <w:rFonts w:ascii="Arial" w:hAnsi="Arial" w:cs="Arial"/>
        </w:rPr>
        <w:t>[1]</w:t>
      </w:r>
      <w:r w:rsidR="00127604" w:rsidRPr="001457C4">
        <w:rPr>
          <w:rFonts w:ascii="Arial" w:hAnsi="Arial" w:cs="Arial"/>
        </w:rPr>
        <w:fldChar w:fldCharType="end"/>
      </w:r>
      <w:r w:rsidR="007723B5" w:rsidRPr="001457C4">
        <w:rPr>
          <w:rFonts w:ascii="Arial" w:hAnsi="Arial" w:cs="Arial"/>
        </w:rPr>
        <w:t xml:space="preserve"> and [2]</w:t>
      </w:r>
      <w:r w:rsidR="00127604" w:rsidRPr="001457C4">
        <w:rPr>
          <w:rFonts w:ascii="Arial" w:hAnsi="Arial" w:cs="Arial"/>
        </w:rPr>
        <w:t>:</w:t>
      </w:r>
    </w:p>
    <w:p w14:paraId="43EDD0DF" w14:textId="77777777" w:rsidR="00127604" w:rsidRPr="001457C4" w:rsidRDefault="00127604" w:rsidP="00127604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TDD pattern: 7D1S2U, S=6D: 4G: 4U for 30 kHz SCS.</w:t>
      </w:r>
    </w:p>
    <w:p w14:paraId="1572CB1D" w14:textId="77777777" w:rsidR="00127604" w:rsidRPr="001457C4" w:rsidRDefault="00127604" w:rsidP="00127604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 xml:space="preserve">Propagation condition: </w:t>
      </w:r>
      <w:r w:rsidRPr="001457C4">
        <w:rPr>
          <w:rFonts w:ascii="Arial" w:hAnsi="Arial" w:cs="Arial"/>
          <w:i/>
        </w:rPr>
        <w:t>TDLA30-10</w:t>
      </w:r>
    </w:p>
    <w:p w14:paraId="6FE6D1AD" w14:textId="77777777" w:rsidR="00127604" w:rsidRPr="001457C4" w:rsidRDefault="00127604" w:rsidP="00127604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 xml:space="preserve">SCS &amp; CBW: </w:t>
      </w:r>
    </w:p>
    <w:p w14:paraId="0506D841" w14:textId="77777777" w:rsidR="00127604" w:rsidRPr="001457C4" w:rsidRDefault="00127604" w:rsidP="00127604">
      <w:pPr>
        <w:numPr>
          <w:ilvl w:val="1"/>
          <w:numId w:val="5"/>
        </w:numPr>
        <w:spacing w:before="60" w:after="60" w:line="280" w:lineRule="atLeast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</w:rPr>
        <w:t>FDD: 15 kHz &amp; 10 MHz</w:t>
      </w:r>
    </w:p>
    <w:p w14:paraId="72A2F992" w14:textId="77777777" w:rsidR="00127604" w:rsidRPr="001457C4" w:rsidRDefault="00127604" w:rsidP="00127604">
      <w:pPr>
        <w:numPr>
          <w:ilvl w:val="1"/>
          <w:numId w:val="5"/>
        </w:numPr>
        <w:spacing w:before="60" w:after="60" w:line="280" w:lineRule="atLeast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</w:rPr>
        <w:t>TDD: 30 kHz &amp; 40 MHz</w:t>
      </w:r>
    </w:p>
    <w:p w14:paraId="714D4C93" w14:textId="77777777" w:rsidR="00127604" w:rsidRPr="001457C4" w:rsidRDefault="00127604" w:rsidP="00127604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</w:rPr>
        <w:t>PDSCH configuration: Mapping type A, symbol length 12, starting symbol 2.</w:t>
      </w:r>
    </w:p>
    <w:p w14:paraId="3D7F8B07" w14:textId="77777777" w:rsidR="00127604" w:rsidRPr="001457C4" w:rsidRDefault="00127604" w:rsidP="00127604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 xml:space="preserve">Antenna configuration: </w:t>
      </w:r>
      <w:r w:rsidRPr="001457C4">
        <w:rPr>
          <w:rFonts w:ascii="Arial" w:hAnsi="Arial" w:cs="Arial"/>
          <w:i/>
        </w:rPr>
        <w:t xml:space="preserve">2x2 and </w:t>
      </w:r>
      <w:r w:rsidRPr="001457C4">
        <w:rPr>
          <w:rFonts w:ascii="Arial" w:hAnsi="Arial" w:cs="Arial"/>
          <w:i/>
          <w:lang w:val="en-US"/>
        </w:rPr>
        <w:t>2x4, ULA low</w:t>
      </w:r>
    </w:p>
    <w:p w14:paraId="61056D79" w14:textId="77777777" w:rsidR="00127604" w:rsidRPr="001457C4" w:rsidRDefault="00127604" w:rsidP="00127604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Target BLER: 1%</w:t>
      </w:r>
    </w:p>
    <w:p w14:paraId="2845A44F" w14:textId="77777777" w:rsidR="00127604" w:rsidRPr="001457C4" w:rsidRDefault="00127604" w:rsidP="00127604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Target Confidence level: 99%</w:t>
      </w:r>
    </w:p>
    <w:p w14:paraId="12BD2D04" w14:textId="77777777" w:rsidR="00127604" w:rsidRPr="001457C4" w:rsidRDefault="00127604" w:rsidP="00127604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BLER is calculated after all transmission</w:t>
      </w:r>
    </w:p>
    <w:p w14:paraId="7E749C69" w14:textId="77777777" w:rsidR="00127604" w:rsidRPr="001457C4" w:rsidRDefault="00127604" w:rsidP="00127604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Max number of HARQ transmissions: 4</w:t>
      </w:r>
    </w:p>
    <w:p w14:paraId="5AA15D8E" w14:textId="77777777" w:rsidR="00127604" w:rsidRPr="001457C4" w:rsidRDefault="00127604" w:rsidP="00127604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</w:rPr>
        <w:t>PDSCH aggregation level</w:t>
      </w:r>
    </w:p>
    <w:p w14:paraId="7B8F02B3" w14:textId="77777777" w:rsidR="00127604" w:rsidRPr="001457C4" w:rsidRDefault="00127604" w:rsidP="00127604">
      <w:pPr>
        <w:numPr>
          <w:ilvl w:val="1"/>
          <w:numId w:val="5"/>
        </w:numPr>
        <w:spacing w:before="60" w:after="60" w:line="280" w:lineRule="atLeast"/>
        <w:rPr>
          <w:rFonts w:ascii="Arial" w:hAnsi="Arial" w:cs="Arial"/>
          <w:i/>
        </w:rPr>
      </w:pPr>
      <w:r w:rsidRPr="001457C4">
        <w:rPr>
          <w:rFonts w:ascii="Arial" w:hAnsi="Arial" w:cs="Arial"/>
          <w:i/>
        </w:rPr>
        <w:t>2 for FDD and TDD</w:t>
      </w:r>
    </w:p>
    <w:p w14:paraId="38677F5E" w14:textId="77777777" w:rsidR="00127604" w:rsidRPr="001457C4" w:rsidRDefault="00127604" w:rsidP="00127604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</w:rPr>
      </w:pPr>
      <w:r w:rsidRPr="001457C4">
        <w:rPr>
          <w:rFonts w:ascii="Arial" w:hAnsi="Arial" w:cs="Arial"/>
          <w:i/>
        </w:rPr>
        <w:t xml:space="preserve">Scheduling for PDSCH: </w:t>
      </w:r>
    </w:p>
    <w:p w14:paraId="758E1A2D" w14:textId="77777777" w:rsidR="00127604" w:rsidRPr="001457C4" w:rsidRDefault="00127604" w:rsidP="00127604">
      <w:pPr>
        <w:numPr>
          <w:ilvl w:val="1"/>
          <w:numId w:val="5"/>
        </w:numPr>
        <w:spacing w:before="60" w:after="60" w:line="280" w:lineRule="atLeast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</w:rPr>
        <w:t xml:space="preserve">FDD: No scheduling in slots 0 and 1 (or 19) within 20ms. </w:t>
      </w:r>
    </w:p>
    <w:p w14:paraId="7C90F42B" w14:textId="48D216E9" w:rsidR="00127604" w:rsidRPr="001457C4" w:rsidRDefault="00127604" w:rsidP="00127604">
      <w:pPr>
        <w:numPr>
          <w:ilvl w:val="1"/>
          <w:numId w:val="5"/>
        </w:numPr>
        <w:spacing w:before="60" w:after="60" w:line="280" w:lineRule="atLeast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 xml:space="preserve">TDD: </w:t>
      </w:r>
      <w:r w:rsidRPr="001457C4">
        <w:rPr>
          <w:rFonts w:ascii="Arial" w:hAnsi="Arial" w:cs="Arial"/>
          <w:i/>
        </w:rPr>
        <w:t xml:space="preserve">No scheduling in D slots </w:t>
      </w:r>
      <w:proofErr w:type="spellStart"/>
      <w:r w:rsidRPr="001457C4">
        <w:rPr>
          <w:rFonts w:ascii="Arial" w:hAnsi="Arial" w:cs="Arial"/>
          <w:i/>
        </w:rPr>
        <w:t>i</w:t>
      </w:r>
      <w:proofErr w:type="spellEnd"/>
      <w:r w:rsidRPr="001457C4">
        <w:rPr>
          <w:rFonts w:ascii="Arial" w:hAnsi="Arial" w:cs="Arial"/>
          <w:i/>
        </w:rPr>
        <w:t xml:space="preserve">, where </w:t>
      </w:r>
      <w:proofErr w:type="gramStart"/>
      <w:r w:rsidRPr="001457C4">
        <w:rPr>
          <w:rFonts w:ascii="Arial" w:hAnsi="Arial" w:cs="Arial"/>
          <w:i/>
        </w:rPr>
        <w:t>mod(</w:t>
      </w:r>
      <w:proofErr w:type="spellStart"/>
      <w:proofErr w:type="gramEnd"/>
      <w:r w:rsidRPr="001457C4">
        <w:rPr>
          <w:rFonts w:ascii="Arial" w:hAnsi="Arial" w:cs="Arial"/>
          <w:i/>
        </w:rPr>
        <w:t>i</w:t>
      </w:r>
      <w:proofErr w:type="spellEnd"/>
      <w:r w:rsidRPr="001457C4">
        <w:rPr>
          <w:rFonts w:ascii="Arial" w:hAnsi="Arial" w:cs="Arial"/>
          <w:i/>
        </w:rPr>
        <w:t>, 10) = 0, and S slots</w:t>
      </w:r>
    </w:p>
    <w:p w14:paraId="5FF415BF" w14:textId="77777777" w:rsidR="00127604" w:rsidRPr="001457C4" w:rsidRDefault="00127604" w:rsidP="00127604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 xml:space="preserve">TRS configuration: 20 </w:t>
      </w:r>
      <w:proofErr w:type="spellStart"/>
      <w:r w:rsidRPr="001457C4">
        <w:rPr>
          <w:rFonts w:ascii="Arial" w:hAnsi="Arial" w:cs="Arial"/>
          <w:i/>
          <w:lang w:val="en-US"/>
        </w:rPr>
        <w:t>ms</w:t>
      </w:r>
      <w:proofErr w:type="spellEnd"/>
      <w:r w:rsidRPr="001457C4">
        <w:rPr>
          <w:rFonts w:ascii="Arial" w:hAnsi="Arial" w:cs="Arial"/>
          <w:i/>
          <w:lang w:val="en-US"/>
        </w:rPr>
        <w:t xml:space="preserve"> periodicity, 2 slots, Offset 10 </w:t>
      </w:r>
      <w:proofErr w:type="spellStart"/>
      <w:r w:rsidRPr="001457C4">
        <w:rPr>
          <w:rFonts w:ascii="Arial" w:hAnsi="Arial" w:cs="Arial"/>
          <w:i/>
          <w:lang w:val="en-US"/>
        </w:rPr>
        <w:t>ms</w:t>
      </w:r>
      <w:proofErr w:type="spellEnd"/>
    </w:p>
    <w:p w14:paraId="31F3319B" w14:textId="77777777" w:rsidR="00127604" w:rsidRPr="001457C4" w:rsidRDefault="00127604" w:rsidP="00127604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 xml:space="preserve">SSB configuration: Periodicity 20 </w:t>
      </w:r>
      <w:proofErr w:type="spellStart"/>
      <w:r w:rsidRPr="001457C4">
        <w:rPr>
          <w:rFonts w:ascii="Arial" w:hAnsi="Arial" w:cs="Arial"/>
          <w:i/>
          <w:lang w:val="en-US"/>
        </w:rPr>
        <w:t>ms</w:t>
      </w:r>
      <w:proofErr w:type="spellEnd"/>
      <w:r w:rsidRPr="001457C4">
        <w:rPr>
          <w:rFonts w:ascii="Arial" w:hAnsi="Arial" w:cs="Arial"/>
          <w:i/>
          <w:lang w:val="en-US"/>
        </w:rPr>
        <w:t>, Allocated in first slot within 20ms</w:t>
      </w:r>
    </w:p>
    <w:p w14:paraId="59C2CC64" w14:textId="77777777" w:rsidR="00127604" w:rsidRPr="001457C4" w:rsidRDefault="00127604" w:rsidP="00127604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lastRenderedPageBreak/>
        <w:t>PRB bundling: 2</w:t>
      </w:r>
    </w:p>
    <w:p w14:paraId="2128044D" w14:textId="77777777" w:rsidR="00127604" w:rsidRPr="001457C4" w:rsidRDefault="00127604" w:rsidP="00127604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Precoding model: Random Precoding, per slot, PRB bundling granularity (codebook configuration Single panel Type 1)</w:t>
      </w:r>
    </w:p>
    <w:p w14:paraId="1739CE00" w14:textId="60EF66A5" w:rsidR="00127604" w:rsidRPr="001457C4" w:rsidRDefault="00127604" w:rsidP="00127604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Receiver type: MMSE-IRC</w:t>
      </w:r>
    </w:p>
    <w:p w14:paraId="5DD118B3" w14:textId="1556BE82" w:rsidR="00642761" w:rsidRPr="001457C4" w:rsidRDefault="00642761" w:rsidP="001402B1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 xml:space="preserve">Methodology for MCS selection​: Higher or equal to -4 dB for final 4 Rx requirement definition (average ideal SNR alignment result + </w:t>
      </w:r>
      <w:proofErr w:type="gramStart"/>
      <w:r w:rsidRPr="001457C4">
        <w:rPr>
          <w:rFonts w:ascii="Arial" w:hAnsi="Arial" w:cs="Arial"/>
          <w:i/>
          <w:lang w:val="en-US"/>
        </w:rPr>
        <w:t>IM)​</w:t>
      </w:r>
      <w:proofErr w:type="gramEnd"/>
    </w:p>
    <w:p w14:paraId="03C6AFA0" w14:textId="6A1A3BCE" w:rsidR="00F41928" w:rsidRPr="001457C4" w:rsidRDefault="00642761" w:rsidP="00F41928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BLER calculation method​: BLER = </w:t>
      </w:r>
      <w:proofErr w:type="spellStart"/>
      <w:r w:rsidRPr="001457C4">
        <w:rPr>
          <w:rFonts w:ascii="Arial" w:hAnsi="Arial" w:cs="Arial"/>
          <w:i/>
          <w:lang w:val="en-US"/>
        </w:rPr>
        <w:t>NpacketFail</w:t>
      </w:r>
      <w:proofErr w:type="spellEnd"/>
      <w:r w:rsidRPr="001457C4">
        <w:rPr>
          <w:rFonts w:ascii="Arial" w:hAnsi="Arial" w:cs="Arial"/>
          <w:i/>
          <w:lang w:val="en-US"/>
        </w:rPr>
        <w:t>/</w:t>
      </w:r>
      <w:proofErr w:type="spellStart"/>
      <w:r w:rsidRPr="001457C4">
        <w:rPr>
          <w:rFonts w:ascii="Arial" w:hAnsi="Arial" w:cs="Arial"/>
          <w:i/>
          <w:lang w:val="en-US"/>
        </w:rPr>
        <w:t>NpacketTx</w:t>
      </w:r>
      <w:proofErr w:type="spellEnd"/>
      <w:r w:rsidRPr="001457C4">
        <w:rPr>
          <w:rFonts w:ascii="Arial" w:hAnsi="Arial" w:cs="Arial"/>
          <w:i/>
          <w:lang w:val="en-US"/>
        </w:rPr>
        <w:t>, where </w:t>
      </w:r>
      <w:proofErr w:type="spellStart"/>
      <w:r w:rsidRPr="001457C4">
        <w:rPr>
          <w:rFonts w:ascii="Arial" w:hAnsi="Arial" w:cs="Arial"/>
          <w:i/>
          <w:lang w:val="en-US"/>
        </w:rPr>
        <w:t>NpacketFail</w:t>
      </w:r>
      <w:proofErr w:type="spellEnd"/>
      <w:r w:rsidRPr="001457C4">
        <w:rPr>
          <w:rFonts w:ascii="Arial" w:hAnsi="Arial" w:cs="Arial"/>
          <w:i/>
          <w:lang w:val="en-US"/>
        </w:rPr>
        <w:t> is the number of packets with CRC fail after all transmissions (initial and retransmissions), </w:t>
      </w:r>
      <w:proofErr w:type="spellStart"/>
      <w:r w:rsidRPr="001457C4">
        <w:rPr>
          <w:rFonts w:ascii="Arial" w:hAnsi="Arial" w:cs="Arial"/>
          <w:i/>
          <w:lang w:val="en-US"/>
        </w:rPr>
        <w:t>NpacketTx</w:t>
      </w:r>
      <w:proofErr w:type="spellEnd"/>
      <w:r w:rsidRPr="001457C4">
        <w:rPr>
          <w:rFonts w:ascii="Arial" w:hAnsi="Arial" w:cs="Arial"/>
          <w:i/>
          <w:lang w:val="en-US"/>
        </w:rPr>
        <w:t> is the total number of packets transmitted during the test.</w:t>
      </w:r>
    </w:p>
    <w:p w14:paraId="68E0581F" w14:textId="17FA98DA" w:rsidR="00BF3A0E" w:rsidRPr="001457C4" w:rsidRDefault="00BF3A0E" w:rsidP="00F41928">
      <w:pPr>
        <w:pStyle w:val="ListParagraph"/>
        <w:keepNext/>
        <w:jc w:val="center"/>
        <w:rPr>
          <w:rFonts w:ascii="Arial" w:hAnsi="Arial" w:cs="Arial"/>
        </w:rPr>
      </w:pPr>
      <w:r w:rsidRPr="001457C4">
        <w:rPr>
          <w:rFonts w:ascii="Arial" w:hAnsi="Arial" w:cs="Arial"/>
          <w:noProof/>
        </w:rPr>
        <w:drawing>
          <wp:inline distT="0" distB="0" distL="0" distR="0" wp14:anchorId="5766F2DC" wp14:editId="237FB58B">
            <wp:extent cx="4114800" cy="3095625"/>
            <wp:effectExtent l="0" t="0" r="0" b="9525"/>
            <wp:docPr id="177614494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43AC3" w14:textId="2600C2F4" w:rsidR="00297E85" w:rsidRPr="001457C4" w:rsidRDefault="00BF3A0E" w:rsidP="004B1112">
      <w:pPr>
        <w:pStyle w:val="Caption"/>
        <w:ind w:left="720"/>
        <w:jc w:val="center"/>
        <w:rPr>
          <w:rFonts w:ascii="Arial" w:hAnsi="Arial" w:cs="Arial"/>
        </w:rPr>
      </w:pPr>
      <w:r w:rsidRPr="001457C4">
        <w:rPr>
          <w:rFonts w:ascii="Arial" w:hAnsi="Arial" w:cs="Arial"/>
        </w:rPr>
        <w:t xml:space="preserve">Figure </w:t>
      </w:r>
      <w:r w:rsidRPr="001457C4">
        <w:rPr>
          <w:rFonts w:ascii="Arial" w:hAnsi="Arial" w:cs="Arial"/>
        </w:rPr>
        <w:fldChar w:fldCharType="begin"/>
      </w:r>
      <w:r w:rsidRPr="001457C4">
        <w:rPr>
          <w:rFonts w:ascii="Arial" w:hAnsi="Arial" w:cs="Arial"/>
        </w:rPr>
        <w:instrText xml:space="preserve"> SEQ Figure \* ARABIC </w:instrText>
      </w:r>
      <w:r w:rsidRPr="001457C4">
        <w:rPr>
          <w:rFonts w:ascii="Arial" w:hAnsi="Arial" w:cs="Arial"/>
        </w:rPr>
        <w:fldChar w:fldCharType="separate"/>
      </w:r>
      <w:r w:rsidRPr="001457C4">
        <w:rPr>
          <w:rFonts w:ascii="Arial" w:hAnsi="Arial" w:cs="Arial"/>
          <w:noProof/>
        </w:rPr>
        <w:t>1</w:t>
      </w:r>
      <w:r w:rsidRPr="001457C4">
        <w:rPr>
          <w:rFonts w:ascii="Arial" w:hAnsi="Arial" w:cs="Arial"/>
        </w:rPr>
        <w:fldChar w:fldCharType="end"/>
      </w:r>
      <w:r w:rsidRPr="001457C4">
        <w:rPr>
          <w:rFonts w:ascii="Arial" w:hAnsi="Arial" w:cs="Arial"/>
        </w:rPr>
        <w:t xml:space="preserve"> SNR - BLER curve for</w:t>
      </w:r>
      <w:r w:rsidR="00297E85" w:rsidRPr="001457C4">
        <w:rPr>
          <w:rFonts w:ascii="Arial" w:hAnsi="Arial" w:cs="Arial"/>
        </w:rPr>
        <w:t xml:space="preserve"> FR1</w:t>
      </w:r>
      <w:r w:rsidRPr="001457C4">
        <w:rPr>
          <w:rFonts w:ascii="Arial" w:hAnsi="Arial" w:cs="Arial"/>
        </w:rPr>
        <w:t xml:space="preserve"> FDD</w:t>
      </w:r>
    </w:p>
    <w:p w14:paraId="708E46FC" w14:textId="10A20183" w:rsidR="00F41928" w:rsidRPr="001457C4" w:rsidRDefault="00F41928" w:rsidP="00F41928">
      <w:pPr>
        <w:keepNext/>
        <w:jc w:val="center"/>
        <w:rPr>
          <w:rFonts w:ascii="Arial" w:hAnsi="Arial" w:cs="Arial"/>
        </w:rPr>
      </w:pPr>
      <w:r w:rsidRPr="001457C4">
        <w:rPr>
          <w:rFonts w:ascii="Arial" w:hAnsi="Arial" w:cs="Arial"/>
        </w:rPr>
        <w:t xml:space="preserve">          </w:t>
      </w:r>
      <w:r w:rsidRPr="001457C4">
        <w:rPr>
          <w:rFonts w:ascii="Arial" w:hAnsi="Arial" w:cs="Arial"/>
          <w:noProof/>
        </w:rPr>
        <w:drawing>
          <wp:inline distT="0" distB="0" distL="0" distR="0" wp14:anchorId="5D5F35CA" wp14:editId="289F6864">
            <wp:extent cx="3943350" cy="2952750"/>
            <wp:effectExtent l="0" t="0" r="0" b="0"/>
            <wp:docPr id="15376806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EA156E" w14:textId="48E65D81" w:rsidR="00F41928" w:rsidRPr="001457C4" w:rsidRDefault="00F41928" w:rsidP="004B1112">
      <w:pPr>
        <w:pStyle w:val="Caption"/>
        <w:jc w:val="center"/>
        <w:rPr>
          <w:rFonts w:ascii="Arial" w:hAnsi="Arial" w:cs="Arial"/>
        </w:rPr>
      </w:pPr>
      <w:r w:rsidRPr="001457C4">
        <w:rPr>
          <w:rFonts w:ascii="Arial" w:hAnsi="Arial" w:cs="Arial"/>
        </w:rPr>
        <w:t xml:space="preserve">               Figure </w:t>
      </w:r>
      <w:r w:rsidRPr="001457C4">
        <w:rPr>
          <w:rFonts w:ascii="Arial" w:hAnsi="Arial" w:cs="Arial"/>
        </w:rPr>
        <w:fldChar w:fldCharType="begin"/>
      </w:r>
      <w:r w:rsidRPr="001457C4">
        <w:rPr>
          <w:rFonts w:ascii="Arial" w:hAnsi="Arial" w:cs="Arial"/>
        </w:rPr>
        <w:instrText xml:space="preserve"> SEQ Figure \* ARABIC </w:instrText>
      </w:r>
      <w:r w:rsidRPr="001457C4">
        <w:rPr>
          <w:rFonts w:ascii="Arial" w:hAnsi="Arial" w:cs="Arial"/>
        </w:rPr>
        <w:fldChar w:fldCharType="separate"/>
      </w:r>
      <w:r w:rsidRPr="001457C4">
        <w:rPr>
          <w:rFonts w:ascii="Arial" w:hAnsi="Arial" w:cs="Arial"/>
          <w:noProof/>
        </w:rPr>
        <w:t>2</w:t>
      </w:r>
      <w:r w:rsidRPr="001457C4">
        <w:rPr>
          <w:rFonts w:ascii="Arial" w:hAnsi="Arial" w:cs="Arial"/>
        </w:rPr>
        <w:fldChar w:fldCharType="end"/>
      </w:r>
      <w:r w:rsidRPr="001457C4">
        <w:rPr>
          <w:rFonts w:ascii="Arial" w:hAnsi="Arial" w:cs="Arial"/>
        </w:rPr>
        <w:t xml:space="preserve"> SNR - BLER curve for </w:t>
      </w:r>
      <w:r w:rsidR="00297E85" w:rsidRPr="001457C4">
        <w:rPr>
          <w:rFonts w:ascii="Arial" w:hAnsi="Arial" w:cs="Arial"/>
        </w:rPr>
        <w:t xml:space="preserve">FR1 </w:t>
      </w:r>
      <w:r w:rsidRPr="001457C4">
        <w:rPr>
          <w:rFonts w:ascii="Arial" w:hAnsi="Arial" w:cs="Arial"/>
        </w:rPr>
        <w:t>TDD</w:t>
      </w:r>
    </w:p>
    <w:p w14:paraId="489E0B1C" w14:textId="77777777" w:rsidR="004B1112" w:rsidRPr="001457C4" w:rsidRDefault="004B1112" w:rsidP="004B1112">
      <w:pPr>
        <w:rPr>
          <w:rFonts w:ascii="Arial" w:hAnsi="Arial" w:cs="Arial"/>
        </w:rPr>
      </w:pPr>
    </w:p>
    <w:p w14:paraId="6EB665BB" w14:textId="16D32A30" w:rsidR="00F41928" w:rsidRPr="001457C4" w:rsidRDefault="00F41928" w:rsidP="00F41928">
      <w:pPr>
        <w:pStyle w:val="Caption"/>
        <w:ind w:left="720"/>
        <w:jc w:val="center"/>
        <w:rPr>
          <w:rFonts w:ascii="Arial" w:hAnsi="Arial" w:cs="Arial"/>
        </w:rPr>
      </w:pPr>
      <w:r w:rsidRPr="001457C4">
        <w:rPr>
          <w:rFonts w:ascii="Arial" w:hAnsi="Arial" w:cs="Arial"/>
        </w:rPr>
        <w:lastRenderedPageBreak/>
        <w:t xml:space="preserve">Table </w:t>
      </w:r>
      <w:r w:rsidRPr="001457C4">
        <w:rPr>
          <w:rFonts w:ascii="Arial" w:hAnsi="Arial" w:cs="Arial"/>
        </w:rPr>
        <w:fldChar w:fldCharType="begin"/>
      </w:r>
      <w:r w:rsidRPr="001457C4">
        <w:rPr>
          <w:rFonts w:ascii="Arial" w:hAnsi="Arial" w:cs="Arial"/>
        </w:rPr>
        <w:instrText xml:space="preserve"> SEQ Table \* ARABIC </w:instrText>
      </w:r>
      <w:r w:rsidRPr="001457C4">
        <w:rPr>
          <w:rFonts w:ascii="Arial" w:hAnsi="Arial" w:cs="Arial"/>
        </w:rPr>
        <w:fldChar w:fldCharType="separate"/>
      </w:r>
      <w:r w:rsidRPr="001457C4">
        <w:rPr>
          <w:rFonts w:ascii="Arial" w:hAnsi="Arial" w:cs="Arial"/>
          <w:noProof/>
        </w:rPr>
        <w:t>1</w:t>
      </w:r>
      <w:r w:rsidRPr="001457C4">
        <w:rPr>
          <w:rFonts w:ascii="Arial" w:hAnsi="Arial" w:cs="Arial"/>
        </w:rPr>
        <w:fldChar w:fldCharType="end"/>
      </w:r>
      <w:r w:rsidRPr="001457C4">
        <w:rPr>
          <w:rFonts w:ascii="Arial" w:hAnsi="Arial" w:cs="Arial"/>
        </w:rPr>
        <w:t xml:space="preserve"> SNR at 1% BLER target for</w:t>
      </w:r>
      <w:r w:rsidR="00297E85" w:rsidRPr="001457C4">
        <w:rPr>
          <w:rFonts w:ascii="Arial" w:hAnsi="Arial" w:cs="Arial"/>
        </w:rPr>
        <w:t xml:space="preserve"> FR1</w:t>
      </w:r>
      <w:r w:rsidRPr="001457C4">
        <w:rPr>
          <w:rFonts w:ascii="Arial" w:hAnsi="Arial" w:cs="Arial"/>
        </w:rPr>
        <w:t xml:space="preserve"> FDD</w:t>
      </w:r>
    </w:p>
    <w:tbl>
      <w:tblPr>
        <w:tblW w:w="7076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244"/>
        <w:gridCol w:w="1383"/>
        <w:gridCol w:w="1483"/>
        <w:gridCol w:w="1483"/>
        <w:gridCol w:w="1483"/>
      </w:tblGrid>
      <w:tr w:rsidR="00F41928" w:rsidRPr="001457C4" w14:paraId="7C5874B5" w14:textId="77777777" w:rsidTr="001D5126">
        <w:trPr>
          <w:jc w:val="center"/>
        </w:trPr>
        <w:tc>
          <w:tcPr>
            <w:tcW w:w="1244" w:type="dxa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6699CC2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zh-CN" w:bidi="hi-IN"/>
              </w:rPr>
              <w:t>MCS</w:t>
            </w:r>
          </w:p>
        </w:tc>
        <w:tc>
          <w:tcPr>
            <w:tcW w:w="5832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CAFB8FB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SNR @ 1% BLER mark [dB]</w:t>
            </w:r>
          </w:p>
        </w:tc>
      </w:tr>
      <w:tr w:rsidR="00F41928" w:rsidRPr="001457C4" w14:paraId="3E490D6B" w14:textId="77777777" w:rsidTr="001D5126">
        <w:trPr>
          <w:trHeight w:val="275"/>
          <w:jc w:val="center"/>
        </w:trPr>
        <w:tc>
          <w:tcPr>
            <w:tcW w:w="0" w:type="auto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88249F3" w14:textId="77777777" w:rsidR="00F41928" w:rsidRPr="001457C4" w:rsidRDefault="00F41928" w:rsidP="001D5126">
            <w:pPr>
              <w:overflowPunct/>
              <w:autoSpaceDE/>
              <w:autoSpaceDN/>
              <w:adjustRightInd/>
              <w:spacing w:before="0" w:after="0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695BD567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 xml:space="preserve">2Rx </w:t>
            </w:r>
          </w:p>
          <w:p w14:paraId="0316C05D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(ideal)</w:t>
            </w:r>
          </w:p>
        </w:tc>
        <w:tc>
          <w:tcPr>
            <w:tcW w:w="1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ADE7180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2Rx</w:t>
            </w:r>
          </w:p>
          <w:p w14:paraId="62B4FA71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(impairment)</w:t>
            </w:r>
          </w:p>
        </w:tc>
        <w:tc>
          <w:tcPr>
            <w:tcW w:w="1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53F8A1B5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4Rx</w:t>
            </w:r>
          </w:p>
          <w:p w14:paraId="046082BC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 xml:space="preserve"> (ideal)</w:t>
            </w:r>
          </w:p>
        </w:tc>
        <w:tc>
          <w:tcPr>
            <w:tcW w:w="1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58421F2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4Rx</w:t>
            </w:r>
          </w:p>
          <w:p w14:paraId="3916E481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(impairment)</w:t>
            </w:r>
          </w:p>
        </w:tc>
      </w:tr>
      <w:tr w:rsidR="00F41928" w:rsidRPr="001457C4" w14:paraId="2B41E1EA" w14:textId="77777777" w:rsidTr="001D5126">
        <w:trPr>
          <w:trHeight w:val="508"/>
          <w:jc w:val="center"/>
        </w:trPr>
        <w:tc>
          <w:tcPr>
            <w:tcW w:w="12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3949292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zh-CN" w:bidi="hi-IN"/>
              </w:rPr>
              <w:t>13</w:t>
            </w:r>
          </w:p>
        </w:tc>
        <w:tc>
          <w:tcPr>
            <w:tcW w:w="13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45C7B691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</w:rPr>
              <w:t>-3.66</w:t>
            </w:r>
          </w:p>
        </w:tc>
        <w:tc>
          <w:tcPr>
            <w:tcW w:w="1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9B3B61D" w14:textId="77777777" w:rsidR="00F41928" w:rsidRPr="001457C4" w:rsidRDefault="00F41928" w:rsidP="001D5126">
            <w:pPr>
              <w:jc w:val="center"/>
              <w:rPr>
                <w:rFonts w:ascii="Arial" w:hAnsi="Arial" w:cs="Arial"/>
              </w:rPr>
            </w:pPr>
            <w:r w:rsidRPr="001457C4">
              <w:rPr>
                <w:rFonts w:ascii="Arial" w:hAnsi="Arial" w:cs="Arial"/>
              </w:rPr>
              <w:t>-2.66</w:t>
            </w:r>
          </w:p>
        </w:tc>
        <w:tc>
          <w:tcPr>
            <w:tcW w:w="1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E5E3D6B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</w:rPr>
              <w:t>-8.34</w:t>
            </w:r>
          </w:p>
        </w:tc>
        <w:tc>
          <w:tcPr>
            <w:tcW w:w="1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0670545" w14:textId="77777777" w:rsidR="00F41928" w:rsidRPr="001457C4" w:rsidRDefault="00F41928" w:rsidP="001D5126">
            <w:pPr>
              <w:jc w:val="center"/>
              <w:rPr>
                <w:rFonts w:ascii="Arial" w:hAnsi="Arial" w:cs="Arial"/>
              </w:rPr>
            </w:pPr>
            <w:r w:rsidRPr="001457C4">
              <w:rPr>
                <w:rFonts w:ascii="Arial" w:hAnsi="Arial" w:cs="Arial"/>
              </w:rPr>
              <w:t>-7.34</w:t>
            </w:r>
          </w:p>
        </w:tc>
      </w:tr>
      <w:tr w:rsidR="00F41928" w:rsidRPr="001457C4" w14:paraId="18BD35F4" w14:textId="77777777" w:rsidTr="001D5126">
        <w:trPr>
          <w:jc w:val="center"/>
        </w:trPr>
        <w:tc>
          <w:tcPr>
            <w:tcW w:w="12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9848A2E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zh-CN" w:bidi="hi-IN"/>
              </w:rPr>
              <w:t>16</w:t>
            </w:r>
          </w:p>
        </w:tc>
        <w:tc>
          <w:tcPr>
            <w:tcW w:w="13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CB5B4B8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</w:rPr>
              <w:t>-1.37</w:t>
            </w:r>
          </w:p>
        </w:tc>
        <w:tc>
          <w:tcPr>
            <w:tcW w:w="1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1E2BE8D" w14:textId="77777777" w:rsidR="00F41928" w:rsidRPr="001457C4" w:rsidRDefault="00F41928" w:rsidP="001D5126">
            <w:pPr>
              <w:jc w:val="center"/>
              <w:rPr>
                <w:rFonts w:ascii="Arial" w:hAnsi="Arial" w:cs="Arial"/>
              </w:rPr>
            </w:pPr>
            <w:r w:rsidRPr="001457C4">
              <w:rPr>
                <w:rFonts w:ascii="Arial" w:hAnsi="Arial" w:cs="Arial"/>
              </w:rPr>
              <w:t>-0.37</w:t>
            </w:r>
          </w:p>
        </w:tc>
        <w:tc>
          <w:tcPr>
            <w:tcW w:w="1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2B4FA8B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</w:rPr>
              <w:t>-6.24</w:t>
            </w:r>
          </w:p>
        </w:tc>
        <w:tc>
          <w:tcPr>
            <w:tcW w:w="1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3FC7FBC" w14:textId="77777777" w:rsidR="00F41928" w:rsidRPr="001457C4" w:rsidRDefault="00F41928" w:rsidP="001D5126">
            <w:pPr>
              <w:jc w:val="center"/>
              <w:rPr>
                <w:rFonts w:ascii="Arial" w:hAnsi="Arial" w:cs="Arial"/>
              </w:rPr>
            </w:pPr>
            <w:r w:rsidRPr="001457C4">
              <w:rPr>
                <w:rFonts w:ascii="Arial" w:hAnsi="Arial" w:cs="Arial"/>
              </w:rPr>
              <w:t>-5.24</w:t>
            </w:r>
          </w:p>
        </w:tc>
      </w:tr>
      <w:tr w:rsidR="00F41928" w:rsidRPr="001457C4" w14:paraId="300A40F8" w14:textId="77777777" w:rsidTr="001D5126">
        <w:trPr>
          <w:trHeight w:val="470"/>
          <w:jc w:val="center"/>
        </w:trPr>
        <w:tc>
          <w:tcPr>
            <w:tcW w:w="12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DCB7F46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zh-CN" w:bidi="hi-IN"/>
              </w:rPr>
              <w:t>19</w:t>
            </w:r>
          </w:p>
        </w:tc>
        <w:tc>
          <w:tcPr>
            <w:tcW w:w="13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2DE6BA8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bidi="hi-IN"/>
              </w:rPr>
              <w:t>0.17</w:t>
            </w:r>
          </w:p>
        </w:tc>
        <w:tc>
          <w:tcPr>
            <w:tcW w:w="1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9D4F3F5" w14:textId="77777777" w:rsidR="00F41928" w:rsidRPr="001457C4" w:rsidRDefault="00F41928" w:rsidP="001D5126">
            <w:pPr>
              <w:jc w:val="center"/>
              <w:rPr>
                <w:rFonts w:ascii="Arial" w:hAnsi="Arial" w:cs="Arial"/>
              </w:rPr>
            </w:pPr>
            <w:r w:rsidRPr="001457C4">
              <w:rPr>
                <w:rFonts w:ascii="Arial" w:hAnsi="Arial" w:cs="Arial"/>
              </w:rPr>
              <w:t>1.17</w:t>
            </w:r>
          </w:p>
        </w:tc>
        <w:tc>
          <w:tcPr>
            <w:tcW w:w="1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99FD572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</w:rPr>
              <w:t>-4.47</w:t>
            </w:r>
          </w:p>
        </w:tc>
        <w:tc>
          <w:tcPr>
            <w:tcW w:w="1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3CC4F47" w14:textId="77777777" w:rsidR="00F41928" w:rsidRPr="001457C4" w:rsidRDefault="00F41928" w:rsidP="001D5126">
            <w:pPr>
              <w:jc w:val="center"/>
              <w:rPr>
                <w:rFonts w:ascii="Arial" w:hAnsi="Arial" w:cs="Arial"/>
              </w:rPr>
            </w:pPr>
            <w:r w:rsidRPr="001457C4">
              <w:rPr>
                <w:rFonts w:ascii="Arial" w:hAnsi="Arial" w:cs="Arial"/>
              </w:rPr>
              <w:t>-3.47</w:t>
            </w:r>
          </w:p>
        </w:tc>
      </w:tr>
    </w:tbl>
    <w:p w14:paraId="7B28FE72" w14:textId="77777777" w:rsidR="00F41928" w:rsidRPr="001457C4" w:rsidRDefault="00F41928" w:rsidP="00F41928">
      <w:pPr>
        <w:rPr>
          <w:rFonts w:ascii="Arial" w:hAnsi="Arial" w:cs="Arial"/>
        </w:rPr>
      </w:pPr>
    </w:p>
    <w:p w14:paraId="02EF3C80" w14:textId="2D6F5357" w:rsidR="00F41928" w:rsidRPr="001457C4" w:rsidRDefault="00F41928" w:rsidP="00F41928">
      <w:pPr>
        <w:pStyle w:val="Caption"/>
        <w:jc w:val="center"/>
        <w:rPr>
          <w:rFonts w:ascii="Arial" w:hAnsi="Arial" w:cs="Arial"/>
        </w:rPr>
      </w:pPr>
      <w:r w:rsidRPr="001457C4">
        <w:rPr>
          <w:rFonts w:ascii="Arial" w:hAnsi="Arial" w:cs="Arial"/>
        </w:rPr>
        <w:t xml:space="preserve">Table </w:t>
      </w:r>
      <w:r w:rsidRPr="001457C4">
        <w:rPr>
          <w:rFonts w:ascii="Arial" w:hAnsi="Arial" w:cs="Arial"/>
        </w:rPr>
        <w:fldChar w:fldCharType="begin"/>
      </w:r>
      <w:r w:rsidRPr="001457C4">
        <w:rPr>
          <w:rFonts w:ascii="Arial" w:hAnsi="Arial" w:cs="Arial"/>
        </w:rPr>
        <w:instrText xml:space="preserve"> SEQ Table \* ARABIC </w:instrText>
      </w:r>
      <w:r w:rsidRPr="001457C4">
        <w:rPr>
          <w:rFonts w:ascii="Arial" w:hAnsi="Arial" w:cs="Arial"/>
        </w:rPr>
        <w:fldChar w:fldCharType="separate"/>
      </w:r>
      <w:r w:rsidRPr="001457C4">
        <w:rPr>
          <w:rFonts w:ascii="Arial" w:hAnsi="Arial" w:cs="Arial"/>
          <w:noProof/>
        </w:rPr>
        <w:t>2</w:t>
      </w:r>
      <w:r w:rsidRPr="001457C4">
        <w:rPr>
          <w:rFonts w:ascii="Arial" w:hAnsi="Arial" w:cs="Arial"/>
        </w:rPr>
        <w:fldChar w:fldCharType="end"/>
      </w:r>
      <w:r w:rsidRPr="001457C4">
        <w:rPr>
          <w:rFonts w:ascii="Arial" w:hAnsi="Arial" w:cs="Arial"/>
        </w:rPr>
        <w:t xml:space="preserve"> SNR at 1% BLER target for </w:t>
      </w:r>
      <w:r w:rsidR="00297E85" w:rsidRPr="001457C4">
        <w:rPr>
          <w:rFonts w:ascii="Arial" w:hAnsi="Arial" w:cs="Arial"/>
        </w:rPr>
        <w:t xml:space="preserve">FR1 </w:t>
      </w:r>
      <w:r w:rsidRPr="001457C4">
        <w:rPr>
          <w:rFonts w:ascii="Arial" w:hAnsi="Arial" w:cs="Arial"/>
        </w:rPr>
        <w:t>TDD</w:t>
      </w:r>
    </w:p>
    <w:tbl>
      <w:tblPr>
        <w:tblW w:w="7076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244"/>
        <w:gridCol w:w="1383"/>
        <w:gridCol w:w="1483"/>
        <w:gridCol w:w="1483"/>
        <w:gridCol w:w="1483"/>
      </w:tblGrid>
      <w:tr w:rsidR="00F41928" w:rsidRPr="001457C4" w14:paraId="1B01F221" w14:textId="77777777" w:rsidTr="001D5126">
        <w:trPr>
          <w:jc w:val="center"/>
        </w:trPr>
        <w:tc>
          <w:tcPr>
            <w:tcW w:w="1244" w:type="dxa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EF09E3E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zh-CN" w:bidi="hi-IN"/>
              </w:rPr>
              <w:t>MCS</w:t>
            </w:r>
          </w:p>
        </w:tc>
        <w:tc>
          <w:tcPr>
            <w:tcW w:w="5832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FF37CA7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SNR @ 1% BLER mark [dB]</w:t>
            </w:r>
          </w:p>
        </w:tc>
      </w:tr>
      <w:tr w:rsidR="00F41928" w:rsidRPr="001457C4" w14:paraId="1B27C59F" w14:textId="77777777" w:rsidTr="001D5126">
        <w:trPr>
          <w:trHeight w:val="275"/>
          <w:jc w:val="center"/>
        </w:trPr>
        <w:tc>
          <w:tcPr>
            <w:tcW w:w="0" w:type="auto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4B29F33" w14:textId="77777777" w:rsidR="00F41928" w:rsidRPr="001457C4" w:rsidRDefault="00F41928" w:rsidP="001D5126">
            <w:pPr>
              <w:overflowPunct/>
              <w:autoSpaceDE/>
              <w:autoSpaceDN/>
              <w:adjustRightInd/>
              <w:spacing w:before="0" w:after="0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43923EBE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 xml:space="preserve">2Rx </w:t>
            </w:r>
          </w:p>
          <w:p w14:paraId="5C7DE958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(ideal)</w:t>
            </w:r>
          </w:p>
        </w:tc>
        <w:tc>
          <w:tcPr>
            <w:tcW w:w="1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56DCB81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2Rx</w:t>
            </w:r>
          </w:p>
          <w:p w14:paraId="4024FB57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(impairment)</w:t>
            </w:r>
          </w:p>
        </w:tc>
        <w:tc>
          <w:tcPr>
            <w:tcW w:w="1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65CB0C86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4Rx</w:t>
            </w:r>
          </w:p>
          <w:p w14:paraId="39AC5B4E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 xml:space="preserve"> (ideal)</w:t>
            </w:r>
          </w:p>
        </w:tc>
        <w:tc>
          <w:tcPr>
            <w:tcW w:w="1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4378505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4Rx</w:t>
            </w:r>
          </w:p>
          <w:p w14:paraId="00F6E7D0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(impairment)</w:t>
            </w:r>
          </w:p>
        </w:tc>
      </w:tr>
      <w:tr w:rsidR="00F41928" w:rsidRPr="001457C4" w14:paraId="70129525" w14:textId="77777777" w:rsidTr="001D5126">
        <w:trPr>
          <w:trHeight w:val="508"/>
          <w:jc w:val="center"/>
        </w:trPr>
        <w:tc>
          <w:tcPr>
            <w:tcW w:w="12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FD51AEF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zh-CN" w:bidi="hi-IN"/>
              </w:rPr>
              <w:t>13</w:t>
            </w:r>
          </w:p>
        </w:tc>
        <w:tc>
          <w:tcPr>
            <w:tcW w:w="13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D7734AE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val="en-US" w:eastAsia="ja-JP" w:bidi="hi-IN"/>
              </w:rPr>
              <w:t>-3.84</w:t>
            </w:r>
          </w:p>
        </w:tc>
        <w:tc>
          <w:tcPr>
            <w:tcW w:w="1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12CBDF2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 w:rsidRPr="001457C4">
              <w:rPr>
                <w:rFonts w:ascii="Arial" w:hAnsi="Arial" w:cs="Arial"/>
                <w:lang w:val="en-US" w:eastAsia="ja-JP" w:bidi="hi-IN"/>
              </w:rPr>
              <w:t>-2.84</w:t>
            </w:r>
          </w:p>
        </w:tc>
        <w:tc>
          <w:tcPr>
            <w:tcW w:w="1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C7FB260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val="en-US" w:eastAsia="ja-JP" w:bidi="hi-IN"/>
              </w:rPr>
              <w:t>-8.41</w:t>
            </w:r>
          </w:p>
        </w:tc>
        <w:tc>
          <w:tcPr>
            <w:tcW w:w="1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9EACEF6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 w:rsidRPr="001457C4">
              <w:rPr>
                <w:rFonts w:ascii="Arial" w:hAnsi="Arial" w:cs="Arial"/>
                <w:lang w:val="en-US" w:eastAsia="ja-JP" w:bidi="hi-IN"/>
              </w:rPr>
              <w:t>-7.41</w:t>
            </w:r>
          </w:p>
        </w:tc>
      </w:tr>
      <w:tr w:rsidR="00F41928" w:rsidRPr="001457C4" w14:paraId="3F7E72CB" w14:textId="77777777" w:rsidTr="001D5126">
        <w:trPr>
          <w:jc w:val="center"/>
        </w:trPr>
        <w:tc>
          <w:tcPr>
            <w:tcW w:w="12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3F0AE38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zh-CN" w:bidi="hi-IN"/>
              </w:rPr>
              <w:t>16</w:t>
            </w:r>
          </w:p>
        </w:tc>
        <w:tc>
          <w:tcPr>
            <w:tcW w:w="13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35864E7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val="en-US" w:eastAsia="ja-JP" w:bidi="hi-IN"/>
              </w:rPr>
              <w:t>-1.36</w:t>
            </w:r>
          </w:p>
        </w:tc>
        <w:tc>
          <w:tcPr>
            <w:tcW w:w="1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1239B21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 w:rsidRPr="001457C4">
              <w:rPr>
                <w:rFonts w:ascii="Arial" w:hAnsi="Arial" w:cs="Arial"/>
                <w:lang w:val="en-US" w:eastAsia="ja-JP" w:bidi="hi-IN"/>
              </w:rPr>
              <w:t>-0.36</w:t>
            </w:r>
          </w:p>
        </w:tc>
        <w:tc>
          <w:tcPr>
            <w:tcW w:w="1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E031716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val="en-US" w:eastAsia="ja-JP" w:bidi="hi-IN"/>
              </w:rPr>
              <w:t>-6.21</w:t>
            </w:r>
          </w:p>
        </w:tc>
        <w:tc>
          <w:tcPr>
            <w:tcW w:w="1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7994F28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 w:rsidRPr="001457C4">
              <w:rPr>
                <w:rFonts w:ascii="Arial" w:hAnsi="Arial" w:cs="Arial"/>
                <w:lang w:val="en-US" w:eastAsia="ja-JP" w:bidi="hi-IN"/>
              </w:rPr>
              <w:t>-5.21</w:t>
            </w:r>
          </w:p>
        </w:tc>
      </w:tr>
      <w:tr w:rsidR="00F41928" w:rsidRPr="001457C4" w14:paraId="1D7CF211" w14:textId="77777777" w:rsidTr="001D5126">
        <w:trPr>
          <w:trHeight w:val="470"/>
          <w:jc w:val="center"/>
        </w:trPr>
        <w:tc>
          <w:tcPr>
            <w:tcW w:w="12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106B79A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zh-CN" w:bidi="hi-IN"/>
              </w:rPr>
              <w:t>19</w:t>
            </w:r>
          </w:p>
        </w:tc>
        <w:tc>
          <w:tcPr>
            <w:tcW w:w="13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9BE7154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0.41</w:t>
            </w:r>
          </w:p>
        </w:tc>
        <w:tc>
          <w:tcPr>
            <w:tcW w:w="1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A0E6A07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 w:rsidRPr="001457C4">
              <w:rPr>
                <w:rFonts w:ascii="Arial" w:hAnsi="Arial" w:cs="Arial"/>
                <w:lang w:val="en-US" w:eastAsia="ja-JP" w:bidi="hi-IN"/>
              </w:rPr>
              <w:t>1.41</w:t>
            </w:r>
          </w:p>
        </w:tc>
        <w:tc>
          <w:tcPr>
            <w:tcW w:w="1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6063F18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val="en-US" w:eastAsia="ja-JP" w:bidi="hi-IN"/>
              </w:rPr>
              <w:t>-4.34</w:t>
            </w:r>
          </w:p>
        </w:tc>
        <w:tc>
          <w:tcPr>
            <w:tcW w:w="1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8AF7089" w14:textId="77777777" w:rsidR="00F41928" w:rsidRPr="001457C4" w:rsidRDefault="00F41928" w:rsidP="001D5126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 w:rsidRPr="001457C4">
              <w:rPr>
                <w:rFonts w:ascii="Arial" w:hAnsi="Arial" w:cs="Arial"/>
                <w:lang w:val="en-US" w:eastAsia="ja-JP" w:bidi="hi-IN"/>
              </w:rPr>
              <w:t>-3.34</w:t>
            </w:r>
          </w:p>
        </w:tc>
      </w:tr>
    </w:tbl>
    <w:p w14:paraId="64B1B1A4" w14:textId="77777777" w:rsidR="00127604" w:rsidRPr="001457C4" w:rsidRDefault="00127604" w:rsidP="00175B92">
      <w:pPr>
        <w:rPr>
          <w:rFonts w:ascii="Arial" w:hAnsi="Arial" w:cs="Arial"/>
          <w:lang w:val="en-US" w:eastAsia="ja-JP" w:bidi="hi-IN"/>
        </w:rPr>
      </w:pPr>
    </w:p>
    <w:p w14:paraId="64791F4E" w14:textId="1106F725" w:rsidR="0060292B" w:rsidRPr="001457C4" w:rsidRDefault="0090464F" w:rsidP="003F29E5">
      <w:pPr>
        <w:pStyle w:val="Heading3"/>
        <w:tabs>
          <w:tab w:val="clear" w:pos="360"/>
        </w:tabs>
        <w:rPr>
          <w:rFonts w:cs="Arial"/>
        </w:rPr>
      </w:pPr>
      <w:r w:rsidRPr="001457C4">
        <w:rPr>
          <w:rFonts w:cs="Arial"/>
        </w:rPr>
        <w:t>Simulation assumptions and results for FR</w:t>
      </w:r>
      <w:r w:rsidR="002F2450" w:rsidRPr="001457C4">
        <w:rPr>
          <w:rFonts w:cs="Arial"/>
        </w:rPr>
        <w:t>2</w:t>
      </w:r>
    </w:p>
    <w:p w14:paraId="053A7EA5" w14:textId="2F901B79" w:rsidR="000E6E4C" w:rsidRPr="001457C4" w:rsidRDefault="00B45447" w:rsidP="000E6E4C">
      <w:pPr>
        <w:rPr>
          <w:rFonts w:ascii="Arial" w:hAnsi="Arial" w:cs="Arial"/>
          <w:lang w:eastAsia="ja-JP" w:bidi="hi-IN"/>
        </w:rPr>
      </w:pPr>
      <w:r w:rsidRPr="001457C4">
        <w:rPr>
          <w:rFonts w:ascii="Arial" w:hAnsi="Arial" w:cs="Arial"/>
          <w:lang w:eastAsia="ja-JP" w:bidi="hi-IN"/>
        </w:rPr>
        <w:t xml:space="preserve">We </w:t>
      </w:r>
      <w:r w:rsidR="001457C4">
        <w:rPr>
          <w:rFonts w:ascii="Arial" w:hAnsi="Arial" w:cs="Arial"/>
          <w:lang w:eastAsia="ja-JP" w:bidi="hi-IN"/>
        </w:rPr>
        <w:t>have simulated with</w:t>
      </w:r>
      <w:r w:rsidRPr="001457C4">
        <w:rPr>
          <w:rFonts w:ascii="Arial" w:hAnsi="Arial" w:cs="Arial"/>
          <w:lang w:eastAsia="ja-JP" w:bidi="hi-IN"/>
        </w:rPr>
        <w:t xml:space="preserve"> the following simulation assumptions for </w:t>
      </w:r>
      <w:r w:rsidR="007B3554" w:rsidRPr="001457C4">
        <w:rPr>
          <w:rFonts w:ascii="Arial" w:hAnsi="Arial" w:cs="Arial"/>
          <w:lang w:eastAsia="ja-JP" w:bidi="hi-IN"/>
        </w:rPr>
        <w:t>FR2</w:t>
      </w:r>
      <w:r w:rsidR="002F2450" w:rsidRPr="001457C4">
        <w:rPr>
          <w:rFonts w:ascii="Arial" w:hAnsi="Arial" w:cs="Arial"/>
          <w:lang w:eastAsia="ja-JP" w:bidi="hi-IN"/>
        </w:rPr>
        <w:t xml:space="preserve"> PDSCH</w:t>
      </w:r>
      <w:r w:rsidR="007B3554" w:rsidRPr="001457C4">
        <w:rPr>
          <w:rFonts w:ascii="Arial" w:hAnsi="Arial" w:cs="Arial"/>
          <w:lang w:eastAsia="ja-JP" w:bidi="hi-IN"/>
        </w:rPr>
        <w:t xml:space="preserve"> slot aggregation</w:t>
      </w:r>
      <w:r w:rsidR="001457C4">
        <w:rPr>
          <w:rFonts w:ascii="Arial" w:hAnsi="Arial" w:cs="Arial"/>
          <w:lang w:eastAsia="ja-JP" w:bidi="hi-IN"/>
        </w:rPr>
        <w:t>.</w:t>
      </w:r>
      <w:r w:rsidR="007B3554" w:rsidRPr="001457C4">
        <w:rPr>
          <w:rFonts w:ascii="Arial" w:hAnsi="Arial" w:cs="Arial"/>
          <w:lang w:eastAsia="ja-JP" w:bidi="hi-IN"/>
        </w:rPr>
        <w:t xml:space="preserve"> </w:t>
      </w:r>
    </w:p>
    <w:p w14:paraId="30194002" w14:textId="77777777" w:rsidR="000E6E4C" w:rsidRPr="001457C4" w:rsidRDefault="000E6E4C" w:rsidP="000E6E4C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>TDD pattern: DDSU</w:t>
      </w:r>
    </w:p>
    <w:p w14:paraId="53B94BD1" w14:textId="77777777" w:rsidR="000E6E4C" w:rsidRPr="001457C4" w:rsidRDefault="000E6E4C" w:rsidP="000E6E4C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>AL = 2</w:t>
      </w:r>
    </w:p>
    <w:p w14:paraId="069E6885" w14:textId="77777777" w:rsidR="000E6E4C" w:rsidRPr="001457C4" w:rsidRDefault="000E6E4C" w:rsidP="000E6E4C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>Propagation condition: TDLA30-75, TDLA30-300</w:t>
      </w:r>
    </w:p>
    <w:p w14:paraId="061C76C2" w14:textId="77777777" w:rsidR="000E6E4C" w:rsidRPr="001457C4" w:rsidRDefault="000E6E4C" w:rsidP="000E6E4C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>SCS &amp; CBW</w:t>
      </w:r>
    </w:p>
    <w:p w14:paraId="0D04AC0C" w14:textId="77777777" w:rsidR="000E6E4C" w:rsidRPr="001457C4" w:rsidRDefault="000E6E4C" w:rsidP="000E6E4C">
      <w:pPr>
        <w:pStyle w:val="ListParagraph"/>
        <w:numPr>
          <w:ilvl w:val="1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>120kHz &amp; 100MHz</w:t>
      </w:r>
    </w:p>
    <w:p w14:paraId="07490B59" w14:textId="0F27EE28" w:rsidR="000E6E4C" w:rsidRPr="001457C4" w:rsidRDefault="000E6E4C" w:rsidP="000E6E4C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>MCS: {13, 16, 19} from table 3</w:t>
      </w:r>
    </w:p>
    <w:p w14:paraId="184517A5" w14:textId="0476827E" w:rsidR="000E6E4C" w:rsidRPr="001457C4" w:rsidRDefault="000E6E4C" w:rsidP="000E6E4C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>PDSCH configuration: Mapping type A, symbol length 13, starting symbol 1.</w:t>
      </w:r>
    </w:p>
    <w:p w14:paraId="5178BE9D" w14:textId="0846D9EC" w:rsidR="00013D60" w:rsidRPr="001457C4" w:rsidRDefault="00013D60" w:rsidP="00013D60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 xml:space="preserve">DMRS configuration: </w:t>
      </w:r>
      <w:r w:rsidRPr="001457C4">
        <w:rPr>
          <w:rFonts w:ascii="Arial" w:hAnsi="Arial" w:cs="Arial"/>
          <w:i/>
          <w:lang w:val="en-US"/>
        </w:rPr>
        <w:t>Type 1, 1 additional DMRS, Single symbol</w:t>
      </w:r>
    </w:p>
    <w:p w14:paraId="2DA8E544" w14:textId="77777777" w:rsidR="000E6E4C" w:rsidRPr="001457C4" w:rsidRDefault="000E6E4C" w:rsidP="000E6E4C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>Antenna configuration 2x2, ULA low</w:t>
      </w:r>
    </w:p>
    <w:p w14:paraId="437030C1" w14:textId="77777777" w:rsidR="000E6E4C" w:rsidRPr="001457C4" w:rsidRDefault="000E6E4C" w:rsidP="000E6E4C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>Target BLER 1%</w:t>
      </w:r>
    </w:p>
    <w:p w14:paraId="420B27CB" w14:textId="77777777" w:rsidR="000E6E4C" w:rsidRPr="001457C4" w:rsidRDefault="000E6E4C" w:rsidP="000E6E4C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>Scheduling for PDSCH:</w:t>
      </w:r>
    </w:p>
    <w:p w14:paraId="41025BC1" w14:textId="77777777" w:rsidR="000E6E4C" w:rsidRPr="001457C4" w:rsidRDefault="000E6E4C" w:rsidP="000E6E4C">
      <w:pPr>
        <w:pStyle w:val="ListParagraph"/>
        <w:numPr>
          <w:ilvl w:val="1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 xml:space="preserve">No scheduling in D slot </w:t>
      </w:r>
      <w:proofErr w:type="spellStart"/>
      <w:r w:rsidRPr="001457C4">
        <w:rPr>
          <w:rFonts w:ascii="Arial" w:hAnsi="Arial" w:cs="Arial"/>
          <w:i/>
          <w:iCs/>
          <w:lang w:eastAsia="ja-JP" w:bidi="hi-IN"/>
        </w:rPr>
        <w:t>i</w:t>
      </w:r>
      <w:proofErr w:type="spellEnd"/>
      <w:r w:rsidRPr="001457C4">
        <w:rPr>
          <w:rFonts w:ascii="Arial" w:hAnsi="Arial" w:cs="Arial"/>
          <w:i/>
          <w:iCs/>
          <w:lang w:eastAsia="ja-JP" w:bidi="hi-IN"/>
        </w:rPr>
        <w:t xml:space="preserve">, where mod(i,160) = 0 and </w:t>
      </w:r>
      <w:proofErr w:type="gramStart"/>
      <w:r w:rsidRPr="001457C4">
        <w:rPr>
          <w:rFonts w:ascii="Arial" w:hAnsi="Arial" w:cs="Arial"/>
          <w:i/>
          <w:iCs/>
          <w:lang w:eastAsia="ja-JP" w:bidi="hi-IN"/>
        </w:rPr>
        <w:t>mod(</w:t>
      </w:r>
      <w:proofErr w:type="spellStart"/>
      <w:proofErr w:type="gramEnd"/>
      <w:r w:rsidRPr="001457C4">
        <w:rPr>
          <w:rFonts w:ascii="Arial" w:hAnsi="Arial" w:cs="Arial"/>
          <w:i/>
          <w:iCs/>
          <w:lang w:eastAsia="ja-JP" w:bidi="hi-IN"/>
        </w:rPr>
        <w:t>i</w:t>
      </w:r>
      <w:proofErr w:type="spellEnd"/>
      <w:r w:rsidRPr="001457C4">
        <w:rPr>
          <w:rFonts w:ascii="Arial" w:hAnsi="Arial" w:cs="Arial"/>
          <w:i/>
          <w:iCs/>
          <w:lang w:eastAsia="ja-JP" w:bidi="hi-IN"/>
        </w:rPr>
        <w:t>, 160) = 1, and S slots</w:t>
      </w:r>
    </w:p>
    <w:p w14:paraId="1286E01F" w14:textId="77777777" w:rsidR="000E6E4C" w:rsidRPr="001457C4" w:rsidRDefault="000E6E4C" w:rsidP="000E6E4C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>PTRS on</w:t>
      </w:r>
    </w:p>
    <w:p w14:paraId="5B50B30B" w14:textId="77777777" w:rsidR="000E6E4C" w:rsidRPr="001457C4" w:rsidRDefault="000E6E4C" w:rsidP="000E6E4C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>Overhead for TBS determination: 6</w:t>
      </w:r>
    </w:p>
    <w:p w14:paraId="687AD09F" w14:textId="3482AFE7" w:rsidR="003F29E5" w:rsidRPr="001457C4" w:rsidRDefault="00087703" w:rsidP="00087703">
      <w:pPr>
        <w:jc w:val="center"/>
        <w:rPr>
          <w:rFonts w:ascii="Arial" w:hAnsi="Arial" w:cs="Arial"/>
          <w:lang w:eastAsia="ja-JP" w:bidi="hi-IN"/>
        </w:rPr>
      </w:pPr>
      <w:r w:rsidRPr="001457C4">
        <w:rPr>
          <w:rFonts w:ascii="Arial" w:hAnsi="Arial" w:cs="Arial"/>
          <w:noProof/>
          <w:lang w:eastAsia="ja-JP" w:bidi="hi-IN"/>
        </w:rPr>
        <w:lastRenderedPageBreak/>
        <w:drawing>
          <wp:inline distT="0" distB="0" distL="0" distR="0" wp14:anchorId="0DA3D5DE" wp14:editId="74FA67A7">
            <wp:extent cx="4358491" cy="3370997"/>
            <wp:effectExtent l="0" t="0" r="4445" b="1270"/>
            <wp:docPr id="2" name="Picture 2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DD_FR2_BLER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8568" cy="33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4E42B" w14:textId="47BF628A" w:rsidR="00297E85" w:rsidRPr="001457C4" w:rsidRDefault="003F29E5" w:rsidP="00297E85">
      <w:pPr>
        <w:pStyle w:val="Caption"/>
        <w:jc w:val="center"/>
        <w:rPr>
          <w:rFonts w:ascii="Arial" w:hAnsi="Arial" w:cs="Arial"/>
        </w:rPr>
      </w:pPr>
      <w:r w:rsidRPr="001457C4">
        <w:rPr>
          <w:rFonts w:ascii="Arial" w:hAnsi="Arial" w:cs="Arial"/>
        </w:rPr>
        <w:t xml:space="preserve">Figure </w:t>
      </w:r>
      <w:r w:rsidR="00297E85" w:rsidRPr="001457C4">
        <w:rPr>
          <w:rFonts w:ascii="Arial" w:hAnsi="Arial" w:cs="Arial"/>
        </w:rPr>
        <w:t>3</w:t>
      </w:r>
      <w:r w:rsidRPr="001457C4">
        <w:rPr>
          <w:rFonts w:ascii="Arial" w:hAnsi="Arial" w:cs="Arial"/>
        </w:rPr>
        <w:t xml:space="preserve"> </w:t>
      </w:r>
      <w:r w:rsidR="00433CDB" w:rsidRPr="001457C4">
        <w:rPr>
          <w:rFonts w:ascii="Arial" w:hAnsi="Arial" w:cs="Arial"/>
        </w:rPr>
        <w:t>SNR - BLER curve for</w:t>
      </w:r>
      <w:r w:rsidR="00297E85" w:rsidRPr="001457C4">
        <w:rPr>
          <w:rFonts w:ascii="Arial" w:hAnsi="Arial" w:cs="Arial"/>
        </w:rPr>
        <w:t xml:space="preserve"> FR2</w:t>
      </w:r>
      <w:r w:rsidR="00433CDB" w:rsidRPr="001457C4">
        <w:rPr>
          <w:rFonts w:ascii="Arial" w:hAnsi="Arial" w:cs="Arial"/>
        </w:rPr>
        <w:t xml:space="preserve"> TDD</w:t>
      </w:r>
    </w:p>
    <w:p w14:paraId="0C1798B1" w14:textId="77777777" w:rsidR="00297E85" w:rsidRPr="001457C4" w:rsidRDefault="00297E85" w:rsidP="00297E85">
      <w:pPr>
        <w:rPr>
          <w:rFonts w:ascii="Arial" w:hAnsi="Arial" w:cs="Arial"/>
        </w:rPr>
      </w:pPr>
    </w:p>
    <w:p w14:paraId="59951C6E" w14:textId="1DCE8CF9" w:rsidR="00297E85" w:rsidRPr="001457C4" w:rsidRDefault="003F29E5" w:rsidP="00297E85">
      <w:pPr>
        <w:pStyle w:val="Caption"/>
        <w:jc w:val="center"/>
        <w:rPr>
          <w:rFonts w:ascii="Arial" w:hAnsi="Arial" w:cs="Arial"/>
        </w:rPr>
      </w:pPr>
      <w:r w:rsidRPr="001457C4">
        <w:rPr>
          <w:rFonts w:ascii="Arial" w:hAnsi="Arial" w:cs="Arial"/>
        </w:rPr>
        <w:t xml:space="preserve">Table </w:t>
      </w:r>
      <w:r w:rsidR="00297E85" w:rsidRPr="001457C4">
        <w:rPr>
          <w:rFonts w:ascii="Arial" w:hAnsi="Arial" w:cs="Arial"/>
        </w:rPr>
        <w:t>3 SNR at 1% BLER target for FR2 TDD</w:t>
      </w:r>
    </w:p>
    <w:tbl>
      <w:tblPr>
        <w:tblW w:w="6191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555"/>
        <w:gridCol w:w="739"/>
        <w:gridCol w:w="1954"/>
        <w:gridCol w:w="1943"/>
      </w:tblGrid>
      <w:tr w:rsidR="003F29E5" w:rsidRPr="001457C4" w14:paraId="4008FC28" w14:textId="77777777" w:rsidTr="003F29E5">
        <w:trPr>
          <w:jc w:val="center"/>
        </w:trPr>
        <w:tc>
          <w:tcPr>
            <w:tcW w:w="1555" w:type="dxa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456A4D8E" w14:textId="77777777" w:rsidR="003F29E5" w:rsidRPr="001457C4" w:rsidRDefault="003F29E5">
            <w:pPr>
              <w:spacing w:line="256" w:lineRule="auto"/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zh-CN" w:bidi="hi-IN"/>
              </w:rPr>
              <w:t>Channel Model</w:t>
            </w:r>
          </w:p>
        </w:tc>
        <w:tc>
          <w:tcPr>
            <w:tcW w:w="739" w:type="dxa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A2E1735" w14:textId="77777777" w:rsidR="003F29E5" w:rsidRPr="001457C4" w:rsidRDefault="003F29E5">
            <w:pPr>
              <w:spacing w:line="256" w:lineRule="auto"/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MCS</w:t>
            </w:r>
          </w:p>
        </w:tc>
        <w:tc>
          <w:tcPr>
            <w:tcW w:w="3897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53CFED4" w14:textId="77777777" w:rsidR="003F29E5" w:rsidRPr="001457C4" w:rsidRDefault="003F29E5">
            <w:pPr>
              <w:spacing w:line="256" w:lineRule="auto"/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SNR @ 1% BLER mark [dB]</w:t>
            </w:r>
          </w:p>
        </w:tc>
      </w:tr>
      <w:tr w:rsidR="003F29E5" w:rsidRPr="001457C4" w14:paraId="56FF9E64" w14:textId="77777777" w:rsidTr="003F29E5">
        <w:trPr>
          <w:trHeight w:val="474"/>
          <w:jc w:val="center"/>
        </w:trPr>
        <w:tc>
          <w:tcPr>
            <w:tcW w:w="0" w:type="auto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3BE6F29" w14:textId="77777777" w:rsidR="003F29E5" w:rsidRPr="001457C4" w:rsidRDefault="003F29E5">
            <w:pPr>
              <w:overflowPunct/>
              <w:autoSpaceDE/>
              <w:autoSpaceDN/>
              <w:adjustRightInd/>
              <w:spacing w:before="0" w:after="0" w:line="256" w:lineRule="auto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BBB4F90" w14:textId="77777777" w:rsidR="003F29E5" w:rsidRPr="001457C4" w:rsidRDefault="003F29E5">
            <w:pPr>
              <w:overflowPunct/>
              <w:autoSpaceDE/>
              <w:autoSpaceDN/>
              <w:adjustRightInd/>
              <w:spacing w:before="0" w:after="0" w:line="256" w:lineRule="auto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95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4BE80EB8" w14:textId="77777777" w:rsidR="003F29E5" w:rsidRPr="001457C4" w:rsidRDefault="003F29E5">
            <w:pPr>
              <w:spacing w:line="256" w:lineRule="auto"/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(ideal)</w:t>
            </w:r>
          </w:p>
        </w:tc>
        <w:tc>
          <w:tcPr>
            <w:tcW w:w="19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08986A8" w14:textId="77777777" w:rsidR="003F29E5" w:rsidRPr="001457C4" w:rsidRDefault="003F29E5">
            <w:pPr>
              <w:spacing w:line="256" w:lineRule="auto"/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(impairment)</w:t>
            </w:r>
          </w:p>
        </w:tc>
      </w:tr>
      <w:tr w:rsidR="003F29E5" w:rsidRPr="001457C4" w14:paraId="67A5C398" w14:textId="77777777" w:rsidTr="003F29E5">
        <w:trPr>
          <w:trHeight w:val="508"/>
          <w:jc w:val="center"/>
        </w:trPr>
        <w:tc>
          <w:tcPr>
            <w:tcW w:w="1555" w:type="dxa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76C477C" w14:textId="77777777" w:rsidR="003F29E5" w:rsidRPr="001457C4" w:rsidRDefault="003F29E5">
            <w:pPr>
              <w:spacing w:line="256" w:lineRule="auto"/>
              <w:jc w:val="center"/>
              <w:rPr>
                <w:rFonts w:ascii="Arial" w:hAnsi="Arial" w:cs="Arial"/>
                <w:lang w:val="en-US" w:eastAsia="ja-JP" w:bidi="hi-IN"/>
              </w:rPr>
            </w:pPr>
            <w:r w:rsidRPr="001457C4">
              <w:rPr>
                <w:rFonts w:ascii="Arial" w:hAnsi="Arial" w:cs="Arial"/>
                <w:lang w:eastAsia="zh-CN" w:bidi="hi-IN"/>
              </w:rPr>
              <w:t>TDLA30-75</w:t>
            </w:r>
          </w:p>
        </w:tc>
        <w:tc>
          <w:tcPr>
            <w:tcW w:w="7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FFF1BC3" w14:textId="77777777" w:rsidR="003F29E5" w:rsidRPr="001457C4" w:rsidRDefault="003F29E5">
            <w:pPr>
              <w:spacing w:line="256" w:lineRule="auto"/>
              <w:jc w:val="center"/>
              <w:rPr>
                <w:rFonts w:ascii="Arial" w:hAnsi="Arial" w:cs="Arial"/>
                <w:lang w:val="en-US" w:eastAsia="ja-JP" w:bidi="hi-IN"/>
              </w:rPr>
            </w:pPr>
            <w:r w:rsidRPr="001457C4">
              <w:rPr>
                <w:rFonts w:ascii="Arial" w:hAnsi="Arial" w:cs="Arial"/>
                <w:lang w:eastAsia="zh-CN" w:bidi="hi-IN"/>
              </w:rPr>
              <w:t>13</w:t>
            </w:r>
          </w:p>
        </w:tc>
        <w:tc>
          <w:tcPr>
            <w:tcW w:w="195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8D8FF1F" w14:textId="12346843" w:rsidR="003F29E5" w:rsidRPr="001457C4" w:rsidRDefault="003F29E5">
            <w:pPr>
              <w:spacing w:line="256" w:lineRule="auto"/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</w:t>
            </w:r>
            <w:r w:rsidR="00954B55" w:rsidRPr="001457C4">
              <w:rPr>
                <w:rFonts w:ascii="Arial" w:hAnsi="Arial" w:cs="Arial"/>
                <w:lang w:eastAsia="ja-JP" w:bidi="hi-IN"/>
              </w:rPr>
              <w:t>5.44</w:t>
            </w:r>
          </w:p>
        </w:tc>
        <w:tc>
          <w:tcPr>
            <w:tcW w:w="19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7C04F0F" w14:textId="08E707FE" w:rsidR="003F29E5" w:rsidRPr="001457C4" w:rsidRDefault="005C01BE">
            <w:pPr>
              <w:spacing w:line="256" w:lineRule="auto"/>
              <w:jc w:val="center"/>
              <w:rPr>
                <w:rFonts w:ascii="Arial" w:hAnsi="Arial" w:cs="Arial"/>
                <w:lang w:val="en-US" w:eastAsia="ja-JP" w:bidi="hi-IN"/>
              </w:rPr>
            </w:pPr>
            <w:r w:rsidRPr="001457C4">
              <w:rPr>
                <w:rFonts w:ascii="Arial" w:hAnsi="Arial" w:cs="Arial"/>
                <w:lang w:val="en-US" w:eastAsia="ja-JP" w:bidi="hi-IN"/>
              </w:rPr>
              <w:t>-</w:t>
            </w:r>
            <w:r w:rsidR="00954B55" w:rsidRPr="001457C4">
              <w:rPr>
                <w:rFonts w:ascii="Arial" w:hAnsi="Arial" w:cs="Arial"/>
                <w:lang w:val="en-US" w:eastAsia="ja-JP" w:bidi="hi-IN"/>
              </w:rPr>
              <w:t>4.44</w:t>
            </w:r>
          </w:p>
        </w:tc>
      </w:tr>
      <w:tr w:rsidR="003F29E5" w:rsidRPr="001457C4" w14:paraId="69D61C5D" w14:textId="77777777" w:rsidTr="003F29E5">
        <w:trPr>
          <w:jc w:val="center"/>
        </w:trPr>
        <w:tc>
          <w:tcPr>
            <w:tcW w:w="0" w:type="auto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D4D938E" w14:textId="77777777" w:rsidR="003F29E5" w:rsidRPr="001457C4" w:rsidRDefault="003F29E5">
            <w:pPr>
              <w:overflowPunct/>
              <w:autoSpaceDE/>
              <w:autoSpaceDN/>
              <w:adjustRightInd/>
              <w:spacing w:before="0" w:after="0" w:line="256" w:lineRule="auto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42299AA" w14:textId="77777777" w:rsidR="003F29E5" w:rsidRPr="001457C4" w:rsidRDefault="003F29E5">
            <w:pPr>
              <w:spacing w:line="256" w:lineRule="auto"/>
              <w:jc w:val="center"/>
              <w:rPr>
                <w:rFonts w:ascii="Arial" w:hAnsi="Arial" w:cs="Arial"/>
                <w:lang w:val="en-US" w:eastAsia="ja-JP" w:bidi="hi-IN"/>
              </w:rPr>
            </w:pPr>
            <w:r w:rsidRPr="001457C4">
              <w:rPr>
                <w:rFonts w:ascii="Arial" w:hAnsi="Arial" w:cs="Arial"/>
                <w:lang w:eastAsia="zh-CN" w:bidi="hi-IN"/>
              </w:rPr>
              <w:t>16</w:t>
            </w:r>
          </w:p>
        </w:tc>
        <w:tc>
          <w:tcPr>
            <w:tcW w:w="195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E6DB186" w14:textId="2D2ABAA6" w:rsidR="003F29E5" w:rsidRPr="001457C4" w:rsidRDefault="005C01BE">
            <w:pPr>
              <w:spacing w:line="256" w:lineRule="auto"/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val="sv-SE" w:eastAsia="zh-CN" w:bidi="hi-IN"/>
              </w:rPr>
              <w:t>-</w:t>
            </w:r>
            <w:r w:rsidR="00954B55" w:rsidRPr="001457C4">
              <w:rPr>
                <w:rFonts w:ascii="Arial" w:hAnsi="Arial" w:cs="Arial"/>
                <w:lang w:eastAsia="zh-CN" w:bidi="hi-IN"/>
              </w:rPr>
              <w:t>3.27</w:t>
            </w:r>
          </w:p>
        </w:tc>
        <w:tc>
          <w:tcPr>
            <w:tcW w:w="19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1404650" w14:textId="15C12940" w:rsidR="003F29E5" w:rsidRPr="001457C4" w:rsidRDefault="005C01BE">
            <w:pPr>
              <w:spacing w:line="256" w:lineRule="auto"/>
              <w:jc w:val="center"/>
              <w:rPr>
                <w:rFonts w:ascii="Arial" w:hAnsi="Arial" w:cs="Arial"/>
                <w:lang w:val="en-US" w:eastAsia="ja-JP" w:bidi="hi-IN"/>
              </w:rPr>
            </w:pPr>
            <w:r w:rsidRPr="001457C4">
              <w:rPr>
                <w:rFonts w:ascii="Arial" w:hAnsi="Arial" w:cs="Arial"/>
                <w:lang w:val="en-US" w:eastAsia="ja-JP" w:bidi="hi-IN"/>
              </w:rPr>
              <w:t>-</w:t>
            </w:r>
            <w:r w:rsidR="00954B55" w:rsidRPr="001457C4">
              <w:rPr>
                <w:rFonts w:ascii="Arial" w:hAnsi="Arial" w:cs="Arial"/>
                <w:lang w:val="en-US" w:eastAsia="ja-JP" w:bidi="hi-IN"/>
              </w:rPr>
              <w:t>2.27</w:t>
            </w:r>
          </w:p>
        </w:tc>
      </w:tr>
      <w:tr w:rsidR="003F29E5" w:rsidRPr="001457C4" w14:paraId="2F3A0A04" w14:textId="77777777" w:rsidTr="003F29E5">
        <w:trPr>
          <w:trHeight w:val="470"/>
          <w:jc w:val="center"/>
        </w:trPr>
        <w:tc>
          <w:tcPr>
            <w:tcW w:w="0" w:type="auto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60B098E" w14:textId="77777777" w:rsidR="003F29E5" w:rsidRPr="001457C4" w:rsidRDefault="003F29E5">
            <w:pPr>
              <w:overflowPunct/>
              <w:autoSpaceDE/>
              <w:autoSpaceDN/>
              <w:adjustRightInd/>
              <w:spacing w:before="0" w:after="0" w:line="256" w:lineRule="auto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07A6A66" w14:textId="77777777" w:rsidR="003F29E5" w:rsidRPr="001457C4" w:rsidRDefault="003F29E5">
            <w:pPr>
              <w:spacing w:line="256" w:lineRule="auto"/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zh-CN" w:bidi="hi-IN"/>
              </w:rPr>
              <w:t>19</w:t>
            </w:r>
          </w:p>
        </w:tc>
        <w:tc>
          <w:tcPr>
            <w:tcW w:w="195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3508E6A" w14:textId="2335936F" w:rsidR="003F29E5" w:rsidRPr="001457C4" w:rsidRDefault="001517FF">
            <w:pPr>
              <w:spacing w:line="256" w:lineRule="auto"/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zh-CN" w:bidi="hi-IN"/>
              </w:rPr>
              <w:t>-1.62</w:t>
            </w:r>
          </w:p>
        </w:tc>
        <w:tc>
          <w:tcPr>
            <w:tcW w:w="19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4745DA9" w14:textId="721ACAE8" w:rsidR="003F29E5" w:rsidRPr="001457C4" w:rsidRDefault="00954B55">
            <w:pPr>
              <w:spacing w:line="256" w:lineRule="auto"/>
              <w:jc w:val="center"/>
              <w:rPr>
                <w:rFonts w:ascii="Arial" w:hAnsi="Arial" w:cs="Arial"/>
                <w:lang w:val="en-US" w:eastAsia="ja-JP" w:bidi="hi-IN"/>
              </w:rPr>
            </w:pPr>
            <w:r w:rsidRPr="001457C4">
              <w:rPr>
                <w:rFonts w:ascii="Arial" w:hAnsi="Arial" w:cs="Arial"/>
                <w:lang w:val="en-US" w:eastAsia="ja-JP" w:bidi="hi-IN"/>
              </w:rPr>
              <w:t>-0.62</w:t>
            </w:r>
          </w:p>
        </w:tc>
      </w:tr>
      <w:tr w:rsidR="003F29E5" w:rsidRPr="001457C4" w14:paraId="6FB6D138" w14:textId="77777777" w:rsidTr="003F29E5">
        <w:trPr>
          <w:trHeight w:val="470"/>
          <w:jc w:val="center"/>
        </w:trPr>
        <w:tc>
          <w:tcPr>
            <w:tcW w:w="1555" w:type="dxa"/>
            <w:vMerge w:val="restar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09F0B66" w14:textId="77777777" w:rsidR="003F29E5" w:rsidRPr="001457C4" w:rsidRDefault="003F29E5">
            <w:pPr>
              <w:spacing w:line="256" w:lineRule="auto"/>
              <w:jc w:val="center"/>
              <w:rPr>
                <w:rFonts w:ascii="Arial" w:hAnsi="Arial" w:cs="Arial"/>
                <w:lang w:eastAsia="zh-CN" w:bidi="hi-IN"/>
              </w:rPr>
            </w:pPr>
            <w:r w:rsidRPr="001457C4">
              <w:rPr>
                <w:rFonts w:ascii="Arial" w:hAnsi="Arial" w:cs="Arial"/>
                <w:lang w:eastAsia="zh-CN" w:bidi="hi-IN"/>
              </w:rPr>
              <w:t>TDLA30-300</w:t>
            </w:r>
          </w:p>
        </w:tc>
        <w:tc>
          <w:tcPr>
            <w:tcW w:w="7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08540FD" w14:textId="77777777" w:rsidR="003F29E5" w:rsidRPr="001457C4" w:rsidRDefault="003F29E5">
            <w:pPr>
              <w:spacing w:line="256" w:lineRule="auto"/>
              <w:jc w:val="center"/>
              <w:rPr>
                <w:rFonts w:ascii="Arial" w:hAnsi="Arial" w:cs="Arial"/>
                <w:lang w:eastAsia="zh-CN" w:bidi="hi-IN"/>
              </w:rPr>
            </w:pPr>
            <w:r w:rsidRPr="001457C4">
              <w:rPr>
                <w:rFonts w:ascii="Arial" w:hAnsi="Arial" w:cs="Arial"/>
                <w:lang w:eastAsia="zh-CN" w:bidi="hi-IN"/>
              </w:rPr>
              <w:t>13</w:t>
            </w:r>
          </w:p>
        </w:tc>
        <w:tc>
          <w:tcPr>
            <w:tcW w:w="195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31B0A32" w14:textId="15F05757" w:rsidR="003F29E5" w:rsidRPr="001457C4" w:rsidRDefault="003F29E5">
            <w:pPr>
              <w:spacing w:line="256" w:lineRule="auto"/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</w:t>
            </w:r>
            <w:r w:rsidR="005C01BE" w:rsidRPr="001457C4">
              <w:rPr>
                <w:rFonts w:ascii="Arial" w:hAnsi="Arial" w:cs="Arial"/>
                <w:lang w:eastAsia="zh-CN" w:bidi="hi-IN"/>
              </w:rPr>
              <w:t>6.63</w:t>
            </w:r>
          </w:p>
        </w:tc>
        <w:tc>
          <w:tcPr>
            <w:tcW w:w="19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F62E34C" w14:textId="6972DC05" w:rsidR="003F29E5" w:rsidRPr="001457C4" w:rsidRDefault="003F29E5">
            <w:pPr>
              <w:spacing w:line="256" w:lineRule="auto"/>
              <w:jc w:val="center"/>
              <w:rPr>
                <w:rFonts w:ascii="Arial" w:hAnsi="Arial" w:cs="Arial"/>
                <w:lang w:val="en-US" w:eastAsia="ja-JP" w:bidi="hi-IN"/>
              </w:rPr>
            </w:pPr>
            <w:r w:rsidRPr="001457C4">
              <w:rPr>
                <w:rFonts w:ascii="Arial" w:hAnsi="Arial" w:cs="Arial"/>
                <w:lang w:val="en-US" w:eastAsia="ja-JP" w:bidi="hi-IN"/>
              </w:rPr>
              <w:t>-</w:t>
            </w:r>
            <w:r w:rsidR="005C01BE" w:rsidRPr="001457C4">
              <w:rPr>
                <w:rFonts w:ascii="Arial" w:hAnsi="Arial" w:cs="Arial"/>
                <w:lang w:val="en-US" w:eastAsia="ja-JP" w:bidi="hi-IN"/>
              </w:rPr>
              <w:t>5</w:t>
            </w:r>
            <w:r w:rsidRPr="001457C4">
              <w:rPr>
                <w:rFonts w:ascii="Arial" w:hAnsi="Arial" w:cs="Arial"/>
                <w:lang w:val="en-US" w:eastAsia="ja-JP" w:bidi="hi-IN"/>
              </w:rPr>
              <w:t>.</w:t>
            </w:r>
            <w:r w:rsidR="005C01BE" w:rsidRPr="001457C4">
              <w:rPr>
                <w:rFonts w:ascii="Arial" w:hAnsi="Arial" w:cs="Arial"/>
                <w:lang w:val="en-US" w:eastAsia="ja-JP" w:bidi="hi-IN"/>
              </w:rPr>
              <w:t>63</w:t>
            </w:r>
          </w:p>
        </w:tc>
      </w:tr>
      <w:tr w:rsidR="003F29E5" w:rsidRPr="001457C4" w14:paraId="6F2C73F2" w14:textId="77777777" w:rsidTr="003F29E5">
        <w:trPr>
          <w:trHeight w:val="470"/>
          <w:jc w:val="center"/>
        </w:trPr>
        <w:tc>
          <w:tcPr>
            <w:tcW w:w="0" w:type="auto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3853FCA" w14:textId="77777777" w:rsidR="003F29E5" w:rsidRPr="001457C4" w:rsidRDefault="003F29E5">
            <w:pPr>
              <w:overflowPunct/>
              <w:autoSpaceDE/>
              <w:autoSpaceDN/>
              <w:adjustRightInd/>
              <w:spacing w:before="0" w:after="0" w:line="256" w:lineRule="auto"/>
              <w:rPr>
                <w:rFonts w:ascii="Arial" w:hAnsi="Arial" w:cs="Arial"/>
                <w:lang w:eastAsia="zh-CN" w:bidi="hi-IN"/>
              </w:rPr>
            </w:pPr>
          </w:p>
        </w:tc>
        <w:tc>
          <w:tcPr>
            <w:tcW w:w="7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9ECF855" w14:textId="77777777" w:rsidR="003F29E5" w:rsidRPr="001457C4" w:rsidRDefault="003F29E5">
            <w:pPr>
              <w:spacing w:line="256" w:lineRule="auto"/>
              <w:jc w:val="center"/>
              <w:rPr>
                <w:rFonts w:ascii="Arial" w:hAnsi="Arial" w:cs="Arial"/>
                <w:lang w:eastAsia="zh-CN" w:bidi="hi-IN"/>
              </w:rPr>
            </w:pPr>
            <w:r w:rsidRPr="001457C4">
              <w:rPr>
                <w:rFonts w:ascii="Arial" w:hAnsi="Arial" w:cs="Arial"/>
                <w:lang w:eastAsia="zh-CN" w:bidi="hi-IN"/>
              </w:rPr>
              <w:t>16</w:t>
            </w:r>
          </w:p>
        </w:tc>
        <w:tc>
          <w:tcPr>
            <w:tcW w:w="195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2FFA773" w14:textId="31A51452" w:rsidR="003F29E5" w:rsidRPr="001457C4" w:rsidRDefault="003F29E5">
            <w:pPr>
              <w:spacing w:line="256" w:lineRule="auto"/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</w:t>
            </w:r>
            <w:r w:rsidR="005C01BE" w:rsidRPr="001457C4">
              <w:rPr>
                <w:rFonts w:ascii="Arial" w:hAnsi="Arial" w:cs="Arial"/>
                <w:lang w:eastAsia="zh-CN" w:bidi="hi-IN"/>
              </w:rPr>
              <w:t>4.4</w:t>
            </w:r>
          </w:p>
        </w:tc>
        <w:tc>
          <w:tcPr>
            <w:tcW w:w="19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4C7C710" w14:textId="1307EF32" w:rsidR="003F29E5" w:rsidRPr="001457C4" w:rsidRDefault="003F29E5">
            <w:pPr>
              <w:spacing w:line="256" w:lineRule="auto"/>
              <w:jc w:val="center"/>
              <w:rPr>
                <w:rFonts w:ascii="Arial" w:hAnsi="Arial" w:cs="Arial"/>
                <w:lang w:val="en-US" w:eastAsia="ja-JP" w:bidi="hi-IN"/>
              </w:rPr>
            </w:pPr>
            <w:r w:rsidRPr="001457C4">
              <w:rPr>
                <w:rFonts w:ascii="Arial" w:hAnsi="Arial" w:cs="Arial"/>
                <w:lang w:val="en-US" w:eastAsia="ja-JP" w:bidi="hi-IN"/>
              </w:rPr>
              <w:t>-</w:t>
            </w:r>
            <w:r w:rsidR="005C01BE" w:rsidRPr="001457C4">
              <w:rPr>
                <w:rFonts w:ascii="Arial" w:hAnsi="Arial" w:cs="Arial"/>
                <w:lang w:val="en-US" w:eastAsia="ja-JP" w:bidi="hi-IN"/>
              </w:rPr>
              <w:t>3.4</w:t>
            </w:r>
          </w:p>
        </w:tc>
      </w:tr>
      <w:tr w:rsidR="003F29E5" w:rsidRPr="001457C4" w14:paraId="76301529" w14:textId="77777777" w:rsidTr="003F29E5">
        <w:trPr>
          <w:trHeight w:val="470"/>
          <w:jc w:val="center"/>
        </w:trPr>
        <w:tc>
          <w:tcPr>
            <w:tcW w:w="0" w:type="auto"/>
            <w:vMerge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7690187" w14:textId="77777777" w:rsidR="003F29E5" w:rsidRPr="001457C4" w:rsidRDefault="003F29E5">
            <w:pPr>
              <w:overflowPunct/>
              <w:autoSpaceDE/>
              <w:autoSpaceDN/>
              <w:adjustRightInd/>
              <w:spacing w:before="0" w:after="0" w:line="256" w:lineRule="auto"/>
              <w:rPr>
                <w:rFonts w:ascii="Arial" w:hAnsi="Arial" w:cs="Arial"/>
                <w:lang w:eastAsia="zh-CN" w:bidi="hi-IN"/>
              </w:rPr>
            </w:pPr>
          </w:p>
        </w:tc>
        <w:tc>
          <w:tcPr>
            <w:tcW w:w="7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26C6033" w14:textId="77777777" w:rsidR="003F29E5" w:rsidRPr="001457C4" w:rsidRDefault="003F29E5">
            <w:pPr>
              <w:spacing w:line="256" w:lineRule="auto"/>
              <w:jc w:val="center"/>
              <w:rPr>
                <w:rFonts w:ascii="Arial" w:hAnsi="Arial" w:cs="Arial"/>
                <w:lang w:eastAsia="zh-CN" w:bidi="hi-IN"/>
              </w:rPr>
            </w:pPr>
            <w:r w:rsidRPr="001457C4">
              <w:rPr>
                <w:rFonts w:ascii="Arial" w:hAnsi="Arial" w:cs="Arial"/>
                <w:lang w:eastAsia="zh-CN" w:bidi="hi-IN"/>
              </w:rPr>
              <w:t>19</w:t>
            </w:r>
          </w:p>
        </w:tc>
        <w:tc>
          <w:tcPr>
            <w:tcW w:w="195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2B35B4C" w14:textId="345A972C" w:rsidR="003F29E5" w:rsidRPr="001457C4" w:rsidRDefault="003F29E5">
            <w:pPr>
              <w:spacing w:line="256" w:lineRule="auto"/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</w:t>
            </w:r>
            <w:r w:rsidR="005C01BE" w:rsidRPr="001457C4">
              <w:rPr>
                <w:rFonts w:ascii="Arial" w:hAnsi="Arial" w:cs="Arial"/>
                <w:lang w:eastAsia="zh-CN" w:bidi="hi-IN"/>
              </w:rPr>
              <w:t>3.01</w:t>
            </w:r>
          </w:p>
        </w:tc>
        <w:tc>
          <w:tcPr>
            <w:tcW w:w="19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5C23320" w14:textId="5D86DE9B" w:rsidR="003F29E5" w:rsidRPr="001457C4" w:rsidRDefault="005C01BE">
            <w:pPr>
              <w:spacing w:line="256" w:lineRule="auto"/>
              <w:jc w:val="center"/>
              <w:rPr>
                <w:rFonts w:ascii="Arial" w:hAnsi="Arial" w:cs="Arial"/>
                <w:lang w:val="en-US" w:eastAsia="ja-JP" w:bidi="hi-IN"/>
              </w:rPr>
            </w:pPr>
            <w:r w:rsidRPr="001457C4">
              <w:rPr>
                <w:rFonts w:ascii="Arial" w:hAnsi="Arial" w:cs="Arial"/>
                <w:lang w:val="en-US" w:eastAsia="ja-JP" w:bidi="hi-IN"/>
              </w:rPr>
              <w:t>-2.01</w:t>
            </w:r>
          </w:p>
        </w:tc>
      </w:tr>
    </w:tbl>
    <w:p w14:paraId="214A43EE" w14:textId="4E5A0AB2" w:rsidR="00B44B41" w:rsidRPr="001457C4" w:rsidRDefault="00B44B41" w:rsidP="00B44B41">
      <w:pPr>
        <w:pStyle w:val="Heading2"/>
        <w:rPr>
          <w:rFonts w:cs="Arial"/>
        </w:rPr>
      </w:pPr>
      <w:r w:rsidRPr="001457C4">
        <w:rPr>
          <w:rFonts w:cs="Arial"/>
          <w:lang w:val="en-US"/>
        </w:rPr>
        <w:t xml:space="preserve">PDSCH mapping type B </w:t>
      </w:r>
      <w:r w:rsidR="00E244D8" w:rsidRPr="001457C4">
        <w:rPr>
          <w:rFonts w:cs="Arial"/>
        </w:rPr>
        <w:t xml:space="preserve">and </w:t>
      </w:r>
      <w:r w:rsidR="00516362" w:rsidRPr="001457C4">
        <w:rPr>
          <w:rFonts w:cs="Arial"/>
        </w:rPr>
        <w:t>processing capability 2</w:t>
      </w:r>
      <w:r w:rsidRPr="001457C4">
        <w:rPr>
          <w:rFonts w:cs="Arial"/>
        </w:rPr>
        <w:t xml:space="preserve"> </w:t>
      </w:r>
    </w:p>
    <w:p w14:paraId="391CC785" w14:textId="787C3126" w:rsidR="00B44B41" w:rsidRPr="001457C4" w:rsidRDefault="00B44B41" w:rsidP="00B44B41">
      <w:pPr>
        <w:pStyle w:val="Heading3"/>
        <w:tabs>
          <w:tab w:val="clear" w:pos="360"/>
        </w:tabs>
        <w:rPr>
          <w:rFonts w:cs="Arial"/>
        </w:rPr>
      </w:pPr>
      <w:r w:rsidRPr="001457C4">
        <w:rPr>
          <w:rFonts w:cs="Arial"/>
        </w:rPr>
        <w:t>Simulation assumptions</w:t>
      </w:r>
      <w:r w:rsidR="008B3706" w:rsidRPr="001457C4">
        <w:rPr>
          <w:rFonts w:cs="Arial"/>
        </w:rPr>
        <w:t xml:space="preserve"> and results for FR1</w:t>
      </w:r>
    </w:p>
    <w:p w14:paraId="32B05064" w14:textId="3938862E" w:rsidR="00984BFC" w:rsidRPr="001457C4" w:rsidRDefault="00F228AC" w:rsidP="00984BFC">
      <w:pPr>
        <w:rPr>
          <w:rFonts w:ascii="Arial" w:hAnsi="Arial" w:cs="Arial"/>
          <w:lang w:eastAsia="ja-JP" w:bidi="hi-IN"/>
        </w:rPr>
      </w:pPr>
      <w:r w:rsidRPr="001457C4">
        <w:rPr>
          <w:rFonts w:ascii="Arial" w:hAnsi="Arial" w:cs="Arial"/>
          <w:lang w:eastAsia="ja-JP" w:bidi="hi-IN"/>
        </w:rPr>
        <w:t>Our simulation results are based on the</w:t>
      </w:r>
      <w:r w:rsidR="00984BFC" w:rsidRPr="001457C4">
        <w:rPr>
          <w:rFonts w:ascii="Arial" w:hAnsi="Arial" w:cs="Arial"/>
          <w:lang w:eastAsia="ja-JP" w:bidi="hi-IN"/>
        </w:rPr>
        <w:t xml:space="preserve"> following simulation assumptions agreed in </w:t>
      </w:r>
      <w:r w:rsidR="00984BFC" w:rsidRPr="001457C4">
        <w:rPr>
          <w:rFonts w:ascii="Arial" w:hAnsi="Arial" w:cs="Arial"/>
          <w:lang w:eastAsia="ja-JP" w:bidi="hi-IN"/>
        </w:rPr>
        <w:fldChar w:fldCharType="begin"/>
      </w:r>
      <w:r w:rsidR="00984BFC" w:rsidRPr="001457C4">
        <w:rPr>
          <w:rFonts w:ascii="Arial" w:hAnsi="Arial" w:cs="Arial"/>
          <w:lang w:eastAsia="ja-JP" w:bidi="hi-IN"/>
        </w:rPr>
        <w:instrText xml:space="preserve"> REF _Ref36888301 \r \h </w:instrText>
      </w:r>
      <w:r w:rsidR="001457C4">
        <w:rPr>
          <w:rFonts w:ascii="Arial" w:hAnsi="Arial" w:cs="Arial"/>
          <w:lang w:eastAsia="ja-JP" w:bidi="hi-IN"/>
        </w:rPr>
        <w:instrText xml:space="preserve"> \* MERGEFORMAT </w:instrText>
      </w:r>
      <w:r w:rsidR="00984BFC" w:rsidRPr="001457C4">
        <w:rPr>
          <w:rFonts w:ascii="Arial" w:hAnsi="Arial" w:cs="Arial"/>
          <w:lang w:eastAsia="ja-JP" w:bidi="hi-IN"/>
        </w:rPr>
      </w:r>
      <w:r w:rsidR="00984BFC" w:rsidRPr="001457C4">
        <w:rPr>
          <w:rFonts w:ascii="Arial" w:hAnsi="Arial" w:cs="Arial"/>
          <w:lang w:eastAsia="ja-JP" w:bidi="hi-IN"/>
        </w:rPr>
        <w:fldChar w:fldCharType="separate"/>
      </w:r>
      <w:r w:rsidR="00984BFC" w:rsidRPr="001457C4">
        <w:rPr>
          <w:rFonts w:ascii="Arial" w:hAnsi="Arial" w:cs="Arial"/>
          <w:lang w:eastAsia="ja-JP" w:bidi="hi-IN"/>
        </w:rPr>
        <w:t>[1]</w:t>
      </w:r>
      <w:r w:rsidR="00984BFC" w:rsidRPr="001457C4">
        <w:rPr>
          <w:rFonts w:ascii="Arial" w:hAnsi="Arial" w:cs="Arial"/>
          <w:lang w:eastAsia="ja-JP" w:bidi="hi-IN"/>
        </w:rPr>
        <w:fldChar w:fldCharType="end"/>
      </w:r>
      <w:r w:rsidR="00984BFC" w:rsidRPr="001457C4">
        <w:rPr>
          <w:rFonts w:ascii="Arial" w:hAnsi="Arial" w:cs="Arial"/>
          <w:lang w:eastAsia="ja-JP" w:bidi="hi-IN"/>
        </w:rPr>
        <w:t xml:space="preserve"> and [2]:</w:t>
      </w:r>
    </w:p>
    <w:p w14:paraId="3108D037" w14:textId="77777777" w:rsidR="00984BFC" w:rsidRPr="001457C4" w:rsidRDefault="00984BFC" w:rsidP="00984BFC">
      <w:pPr>
        <w:numPr>
          <w:ilvl w:val="0"/>
          <w:numId w:val="8"/>
        </w:numPr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Slots to be scheduled:</w:t>
      </w:r>
    </w:p>
    <w:p w14:paraId="3A289730" w14:textId="77777777" w:rsidR="00984BFC" w:rsidRPr="001457C4" w:rsidRDefault="00984BFC" w:rsidP="00984BFC">
      <w:pPr>
        <w:numPr>
          <w:ilvl w:val="1"/>
          <w:numId w:val="8"/>
        </w:numPr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FDD: All DL slots with K1=0</w:t>
      </w:r>
    </w:p>
    <w:p w14:paraId="423CD1AC" w14:textId="77777777" w:rsidR="00984BFC" w:rsidRPr="001457C4" w:rsidRDefault="00984BFC" w:rsidP="00984BFC">
      <w:pPr>
        <w:numPr>
          <w:ilvl w:val="1"/>
          <w:numId w:val="8"/>
        </w:numPr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TDD: S slots with K1=0</w:t>
      </w:r>
    </w:p>
    <w:p w14:paraId="32448708" w14:textId="77777777" w:rsidR="00984BFC" w:rsidRPr="001457C4" w:rsidRDefault="00984BFC" w:rsidP="00984BFC">
      <w:pPr>
        <w:numPr>
          <w:ilvl w:val="0"/>
          <w:numId w:val="8"/>
        </w:numPr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Starting symbol: 2</w:t>
      </w:r>
    </w:p>
    <w:p w14:paraId="09FD05B1" w14:textId="77777777" w:rsidR="00984BFC" w:rsidRPr="001457C4" w:rsidRDefault="00984BFC" w:rsidP="00984BFC">
      <w:pPr>
        <w:numPr>
          <w:ilvl w:val="0"/>
          <w:numId w:val="8"/>
        </w:numPr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Symbol length: 2</w:t>
      </w:r>
    </w:p>
    <w:p w14:paraId="4AD00B3A" w14:textId="77777777" w:rsidR="00984BFC" w:rsidRPr="001457C4" w:rsidRDefault="00984BFC" w:rsidP="00984BFC">
      <w:pPr>
        <w:numPr>
          <w:ilvl w:val="0"/>
          <w:numId w:val="8"/>
        </w:numPr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lastRenderedPageBreak/>
        <w:t>Slot aggregation level: 1</w:t>
      </w:r>
    </w:p>
    <w:p w14:paraId="2A4B8531" w14:textId="77777777" w:rsidR="00984BFC" w:rsidRPr="001457C4" w:rsidRDefault="00984BFC" w:rsidP="00984BFC">
      <w:pPr>
        <w:numPr>
          <w:ilvl w:val="0"/>
          <w:numId w:val="8"/>
        </w:numPr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Max number of HARQ transmissions: 1</w:t>
      </w:r>
    </w:p>
    <w:p w14:paraId="2E416977" w14:textId="77777777" w:rsidR="00984BFC" w:rsidRPr="001457C4" w:rsidRDefault="00984BFC" w:rsidP="00984BFC">
      <w:pPr>
        <w:numPr>
          <w:ilvl w:val="0"/>
          <w:numId w:val="8"/>
        </w:numPr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Verify PDSCH processing capability 2 and type B mapping together</w:t>
      </w:r>
    </w:p>
    <w:p w14:paraId="1E77CAB5" w14:textId="77777777" w:rsidR="00984BFC" w:rsidRPr="001457C4" w:rsidRDefault="00984BFC" w:rsidP="00984BFC">
      <w:pPr>
        <w:numPr>
          <w:ilvl w:val="0"/>
          <w:numId w:val="8"/>
        </w:numPr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SCS/CBW:</w:t>
      </w:r>
    </w:p>
    <w:p w14:paraId="74A83860" w14:textId="77777777" w:rsidR="00984BFC" w:rsidRPr="001457C4" w:rsidRDefault="00984BFC" w:rsidP="00984BFC">
      <w:pPr>
        <w:numPr>
          <w:ilvl w:val="1"/>
          <w:numId w:val="8"/>
        </w:numPr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 xml:space="preserve">FDD: 15 </w:t>
      </w:r>
      <w:proofErr w:type="spellStart"/>
      <w:r w:rsidRPr="001457C4">
        <w:rPr>
          <w:rFonts w:ascii="Arial" w:hAnsi="Arial" w:cs="Arial"/>
          <w:i/>
          <w:lang w:val="en-US"/>
        </w:rPr>
        <w:t>KHz</w:t>
      </w:r>
      <w:proofErr w:type="spellEnd"/>
      <w:r w:rsidRPr="001457C4">
        <w:rPr>
          <w:rFonts w:ascii="Arial" w:hAnsi="Arial" w:cs="Arial"/>
          <w:i/>
          <w:lang w:val="en-US"/>
        </w:rPr>
        <w:t>/10 MHz</w:t>
      </w:r>
    </w:p>
    <w:p w14:paraId="33023EE1" w14:textId="2EE761B8" w:rsidR="00BA73A1" w:rsidRPr="001457C4" w:rsidRDefault="00984BFC" w:rsidP="00BA73A1">
      <w:pPr>
        <w:numPr>
          <w:ilvl w:val="1"/>
          <w:numId w:val="8"/>
        </w:numPr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 xml:space="preserve">TDD: 30 </w:t>
      </w:r>
      <w:proofErr w:type="spellStart"/>
      <w:r w:rsidRPr="001457C4">
        <w:rPr>
          <w:rFonts w:ascii="Arial" w:hAnsi="Arial" w:cs="Arial"/>
          <w:i/>
          <w:lang w:val="en-US"/>
        </w:rPr>
        <w:t>KHz</w:t>
      </w:r>
      <w:proofErr w:type="spellEnd"/>
      <w:r w:rsidRPr="001457C4">
        <w:rPr>
          <w:rFonts w:ascii="Arial" w:hAnsi="Arial" w:cs="Arial"/>
          <w:i/>
          <w:lang w:val="en-US"/>
        </w:rPr>
        <w:t>/ 40 MHz</w:t>
      </w:r>
    </w:p>
    <w:p w14:paraId="35328658" w14:textId="2C6DE1CB" w:rsidR="00984BFC" w:rsidRPr="001457C4" w:rsidRDefault="00984BFC" w:rsidP="00CF693F">
      <w:pPr>
        <w:numPr>
          <w:ilvl w:val="0"/>
          <w:numId w:val="8"/>
        </w:numPr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TDD pattern (30KHz SCS)</w:t>
      </w:r>
      <w:r w:rsidR="00CF693F" w:rsidRPr="001457C4">
        <w:rPr>
          <w:rFonts w:ascii="Arial" w:hAnsi="Arial" w:cs="Arial"/>
          <w:i/>
          <w:lang w:val="en-US"/>
        </w:rPr>
        <w:t xml:space="preserve">: </w:t>
      </w:r>
      <w:r w:rsidRPr="001457C4">
        <w:rPr>
          <w:rFonts w:ascii="Arial" w:hAnsi="Arial" w:cs="Arial"/>
          <w:i/>
          <w:lang w:val="en-US"/>
        </w:rPr>
        <w:t xml:space="preserve">DDDSU, S=10:2:2 </w:t>
      </w:r>
    </w:p>
    <w:p w14:paraId="5C53F496" w14:textId="7A914CE4" w:rsidR="00984BFC" w:rsidRPr="001457C4" w:rsidRDefault="00984BFC" w:rsidP="00771FBB">
      <w:pPr>
        <w:numPr>
          <w:ilvl w:val="0"/>
          <w:numId w:val="8"/>
        </w:numPr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 xml:space="preserve">Number of HARQ process: </w:t>
      </w:r>
      <w:r w:rsidR="00771FBB" w:rsidRPr="001457C4">
        <w:rPr>
          <w:rFonts w:ascii="Arial" w:hAnsi="Arial" w:cs="Arial"/>
          <w:i/>
          <w:lang w:val="en-US"/>
        </w:rPr>
        <w:t xml:space="preserve">2 for </w:t>
      </w:r>
      <w:r w:rsidRPr="001457C4">
        <w:rPr>
          <w:rFonts w:ascii="Arial" w:hAnsi="Arial" w:cs="Arial"/>
          <w:i/>
          <w:lang w:val="en-US"/>
        </w:rPr>
        <w:t>FDD</w:t>
      </w:r>
      <w:r w:rsidR="00771FBB" w:rsidRPr="001457C4">
        <w:rPr>
          <w:rFonts w:ascii="Arial" w:hAnsi="Arial" w:cs="Arial"/>
          <w:i/>
          <w:lang w:val="en-US"/>
        </w:rPr>
        <w:t xml:space="preserve"> and TDD</w:t>
      </w:r>
    </w:p>
    <w:p w14:paraId="3D14F6CF" w14:textId="77777777" w:rsidR="00984BFC" w:rsidRPr="001457C4" w:rsidRDefault="00984BFC" w:rsidP="00984BFC">
      <w:pPr>
        <w:numPr>
          <w:ilvl w:val="0"/>
          <w:numId w:val="8"/>
        </w:numPr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Channel model: TDLA30-10</w:t>
      </w:r>
    </w:p>
    <w:p w14:paraId="684D3F95" w14:textId="77777777" w:rsidR="00984BFC" w:rsidRPr="001457C4" w:rsidRDefault="00984BFC" w:rsidP="00984BFC">
      <w:pPr>
        <w:numPr>
          <w:ilvl w:val="0"/>
          <w:numId w:val="8"/>
        </w:numPr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Antenna configuration: 2x2 and 2x4, ULA Low.</w:t>
      </w:r>
    </w:p>
    <w:p w14:paraId="2259EC03" w14:textId="69FF5BE0" w:rsidR="00984BFC" w:rsidRPr="001457C4" w:rsidRDefault="00984BFC" w:rsidP="00771FBB">
      <w:pPr>
        <w:numPr>
          <w:ilvl w:val="0"/>
          <w:numId w:val="8"/>
        </w:numPr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MCS: MCS 4</w:t>
      </w:r>
    </w:p>
    <w:p w14:paraId="273BB36B" w14:textId="0EA8B552" w:rsidR="00984BFC" w:rsidRPr="001457C4" w:rsidRDefault="00984BFC" w:rsidP="00BA73A1">
      <w:pPr>
        <w:numPr>
          <w:ilvl w:val="0"/>
          <w:numId w:val="8"/>
        </w:numPr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Number of RBs: Full bandwidth</w:t>
      </w:r>
    </w:p>
    <w:p w14:paraId="6488A99D" w14:textId="2F83A27D" w:rsidR="00984BFC" w:rsidRPr="001457C4" w:rsidRDefault="00984BFC" w:rsidP="00BA73A1">
      <w:pPr>
        <w:numPr>
          <w:ilvl w:val="0"/>
          <w:numId w:val="8"/>
        </w:numPr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PDSCH symbol length for FDD and TDD</w:t>
      </w:r>
      <w:r w:rsidR="00BA73A1" w:rsidRPr="001457C4">
        <w:rPr>
          <w:rFonts w:ascii="Arial" w:hAnsi="Arial" w:cs="Arial"/>
          <w:i/>
          <w:lang w:val="en-US"/>
        </w:rPr>
        <w:t xml:space="preserve">: </w:t>
      </w:r>
      <w:r w:rsidRPr="001457C4">
        <w:rPr>
          <w:rFonts w:ascii="Arial" w:hAnsi="Arial" w:cs="Arial"/>
          <w:i/>
          <w:lang w:val="en-US"/>
        </w:rPr>
        <w:t>2os</w:t>
      </w:r>
    </w:p>
    <w:p w14:paraId="69DFD6E1" w14:textId="77777777" w:rsidR="00984BFC" w:rsidRPr="001457C4" w:rsidRDefault="00984BFC" w:rsidP="00984BFC">
      <w:pPr>
        <w:numPr>
          <w:ilvl w:val="0"/>
          <w:numId w:val="8"/>
        </w:numPr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Test metrics: 70% throughput</w:t>
      </w:r>
    </w:p>
    <w:p w14:paraId="762D2EED" w14:textId="77777777" w:rsidR="00984BFC" w:rsidRPr="001457C4" w:rsidRDefault="00984BFC" w:rsidP="00984BFC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 xml:space="preserve">SSB configuration: Periodicity 20 </w:t>
      </w:r>
      <w:proofErr w:type="spellStart"/>
      <w:r w:rsidRPr="001457C4">
        <w:rPr>
          <w:rFonts w:ascii="Arial" w:hAnsi="Arial" w:cs="Arial"/>
          <w:i/>
          <w:lang w:val="en-US"/>
        </w:rPr>
        <w:t>ms</w:t>
      </w:r>
      <w:proofErr w:type="spellEnd"/>
      <w:r w:rsidRPr="001457C4">
        <w:rPr>
          <w:rFonts w:ascii="Arial" w:hAnsi="Arial" w:cs="Arial"/>
          <w:i/>
          <w:lang w:val="en-US"/>
        </w:rPr>
        <w:t>, Allocated in first slot within 20ms</w:t>
      </w:r>
    </w:p>
    <w:p w14:paraId="3E6E3701" w14:textId="77777777" w:rsidR="00984BFC" w:rsidRPr="001457C4" w:rsidRDefault="00984BFC" w:rsidP="00984BFC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PRB bundling: 2</w:t>
      </w:r>
    </w:p>
    <w:p w14:paraId="7488B82B" w14:textId="77777777" w:rsidR="00614168" w:rsidRPr="001457C4" w:rsidRDefault="00984BFC" w:rsidP="00614168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Precoding model: Random Precoding, per slot, PRB bundling granularity (codebook configuration Single panel Type 1)</w:t>
      </w:r>
    </w:p>
    <w:p w14:paraId="07F71AA6" w14:textId="2D8EAE5C" w:rsidR="00614168" w:rsidRPr="001457C4" w:rsidRDefault="00984BFC" w:rsidP="00614168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Receiver type: MMSE-I</w:t>
      </w:r>
    </w:p>
    <w:p w14:paraId="2176B438" w14:textId="62FD9A25" w:rsidR="00614168" w:rsidRPr="001457C4" w:rsidRDefault="00067CCC" w:rsidP="00614168">
      <w:pPr>
        <w:spacing w:before="60" w:after="60" w:line="280" w:lineRule="atLeast"/>
        <w:ind w:left="720"/>
        <w:jc w:val="center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noProof/>
          <w:lang w:val="en-US"/>
        </w:rPr>
        <w:drawing>
          <wp:inline distT="0" distB="0" distL="0" distR="0" wp14:anchorId="360F654B" wp14:editId="0DA8C57F">
            <wp:extent cx="4127500" cy="3095625"/>
            <wp:effectExtent l="0" t="0" r="6350" b="9525"/>
            <wp:docPr id="1" name="Picture 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DD_Throughput_FR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7500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00ABC" w14:textId="354C6325" w:rsidR="009259F0" w:rsidRPr="001457C4" w:rsidRDefault="009259F0" w:rsidP="002E2B73">
      <w:pPr>
        <w:pStyle w:val="Caption"/>
        <w:ind w:left="720"/>
        <w:jc w:val="center"/>
        <w:rPr>
          <w:rFonts w:ascii="Arial" w:hAnsi="Arial" w:cs="Arial"/>
        </w:rPr>
      </w:pPr>
      <w:r w:rsidRPr="001457C4">
        <w:rPr>
          <w:rFonts w:ascii="Arial" w:hAnsi="Arial" w:cs="Arial"/>
        </w:rPr>
        <w:lastRenderedPageBreak/>
        <w:t xml:space="preserve">Figure </w:t>
      </w:r>
      <w:r w:rsidR="00614168" w:rsidRPr="001457C4">
        <w:rPr>
          <w:rFonts w:ascii="Arial" w:hAnsi="Arial" w:cs="Arial"/>
        </w:rPr>
        <w:t>4</w:t>
      </w:r>
      <w:r w:rsidRPr="001457C4">
        <w:rPr>
          <w:rFonts w:ascii="Arial" w:hAnsi="Arial" w:cs="Arial"/>
        </w:rPr>
        <w:t xml:space="preserve"> Throughput curve for</w:t>
      </w:r>
      <w:r w:rsidR="002E2B73" w:rsidRPr="001457C4">
        <w:rPr>
          <w:rFonts w:ascii="Arial" w:hAnsi="Arial" w:cs="Arial"/>
        </w:rPr>
        <w:t xml:space="preserve"> FR1</w:t>
      </w:r>
      <w:r w:rsidRPr="001457C4">
        <w:rPr>
          <w:rFonts w:ascii="Arial" w:hAnsi="Arial" w:cs="Arial"/>
        </w:rPr>
        <w:t xml:space="preserve"> FDD</w:t>
      </w:r>
    </w:p>
    <w:p w14:paraId="6F3DD9D2" w14:textId="0D77148F" w:rsidR="002E2B73" w:rsidRPr="001457C4" w:rsidRDefault="00614168" w:rsidP="00614168">
      <w:pPr>
        <w:keepNext/>
        <w:jc w:val="center"/>
        <w:rPr>
          <w:rFonts w:ascii="Arial" w:hAnsi="Arial" w:cs="Arial"/>
        </w:rPr>
      </w:pPr>
      <w:r w:rsidRPr="001457C4">
        <w:rPr>
          <w:rFonts w:ascii="Arial" w:hAnsi="Arial" w:cs="Arial"/>
        </w:rPr>
        <w:t xml:space="preserve">    </w:t>
      </w:r>
      <w:r w:rsidR="00067CCC" w:rsidRPr="001457C4">
        <w:rPr>
          <w:rFonts w:ascii="Arial" w:hAnsi="Arial" w:cs="Arial"/>
        </w:rPr>
        <w:t xml:space="preserve">   </w:t>
      </w:r>
      <w:r w:rsidRPr="001457C4">
        <w:rPr>
          <w:rFonts w:ascii="Arial" w:hAnsi="Arial" w:cs="Arial"/>
        </w:rPr>
        <w:t xml:space="preserve">      </w:t>
      </w:r>
      <w:r w:rsidR="00067CCC" w:rsidRPr="001457C4">
        <w:rPr>
          <w:rFonts w:ascii="Arial" w:hAnsi="Arial" w:cs="Arial"/>
          <w:noProof/>
        </w:rPr>
        <w:drawing>
          <wp:inline distT="0" distB="0" distL="0" distR="0" wp14:anchorId="3EFBA110" wp14:editId="6EAF5B31">
            <wp:extent cx="4057650" cy="3043238"/>
            <wp:effectExtent l="0" t="0" r="0" b="5080"/>
            <wp:docPr id="4" name="Picture 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DD_Throughput_FR1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8216" cy="3058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DA3CB5" w14:textId="43B30BE9" w:rsidR="002E2B73" w:rsidRPr="001457C4" w:rsidRDefault="00614168" w:rsidP="002E2B73">
      <w:pPr>
        <w:pStyle w:val="Caption"/>
        <w:jc w:val="center"/>
        <w:rPr>
          <w:rFonts w:ascii="Arial" w:hAnsi="Arial" w:cs="Arial"/>
        </w:rPr>
      </w:pPr>
      <w:r w:rsidRPr="001457C4">
        <w:rPr>
          <w:rFonts w:ascii="Arial" w:hAnsi="Arial" w:cs="Arial"/>
        </w:rPr>
        <w:t xml:space="preserve">                </w:t>
      </w:r>
      <w:r w:rsidR="002E2B73" w:rsidRPr="001457C4">
        <w:rPr>
          <w:rFonts w:ascii="Arial" w:hAnsi="Arial" w:cs="Arial"/>
        </w:rPr>
        <w:t xml:space="preserve">Figure </w:t>
      </w:r>
      <w:r w:rsidRPr="001457C4">
        <w:rPr>
          <w:rFonts w:ascii="Arial" w:hAnsi="Arial" w:cs="Arial"/>
        </w:rPr>
        <w:t>5</w:t>
      </w:r>
      <w:r w:rsidR="002E2B73" w:rsidRPr="001457C4">
        <w:rPr>
          <w:rFonts w:ascii="Arial" w:hAnsi="Arial" w:cs="Arial"/>
        </w:rPr>
        <w:t xml:space="preserve"> Throughput curve for FR1 TDD</w:t>
      </w:r>
    </w:p>
    <w:p w14:paraId="0B28A764" w14:textId="77777777" w:rsidR="009259F0" w:rsidRPr="001457C4" w:rsidRDefault="009259F0" w:rsidP="002E2B73">
      <w:pPr>
        <w:pStyle w:val="Caption"/>
        <w:ind w:left="720"/>
        <w:rPr>
          <w:rFonts w:ascii="Arial" w:hAnsi="Arial" w:cs="Arial"/>
        </w:rPr>
      </w:pPr>
    </w:p>
    <w:p w14:paraId="31AA59AE" w14:textId="1E07E070" w:rsidR="009259F0" w:rsidRPr="001457C4" w:rsidRDefault="009259F0" w:rsidP="002E2B73">
      <w:pPr>
        <w:pStyle w:val="Caption"/>
        <w:jc w:val="center"/>
        <w:rPr>
          <w:rFonts w:ascii="Arial" w:hAnsi="Arial" w:cs="Arial"/>
        </w:rPr>
      </w:pPr>
      <w:r w:rsidRPr="001457C4">
        <w:rPr>
          <w:rFonts w:ascii="Arial" w:hAnsi="Arial" w:cs="Arial"/>
        </w:rPr>
        <w:t xml:space="preserve">Table </w:t>
      </w:r>
      <w:r w:rsidR="00614168" w:rsidRPr="001457C4">
        <w:rPr>
          <w:rFonts w:ascii="Arial" w:hAnsi="Arial" w:cs="Arial"/>
        </w:rPr>
        <w:t>4</w:t>
      </w:r>
      <w:r w:rsidRPr="001457C4">
        <w:rPr>
          <w:rFonts w:ascii="Arial" w:hAnsi="Arial" w:cs="Arial"/>
        </w:rPr>
        <w:t xml:space="preserve"> 70% Throughput results for</w:t>
      </w:r>
      <w:r w:rsidR="002E2B73" w:rsidRPr="001457C4">
        <w:rPr>
          <w:rFonts w:ascii="Arial" w:hAnsi="Arial" w:cs="Arial"/>
        </w:rPr>
        <w:t xml:space="preserve"> FR1</w:t>
      </w:r>
      <w:r w:rsidRPr="001457C4">
        <w:rPr>
          <w:rFonts w:ascii="Arial" w:hAnsi="Arial" w:cs="Arial"/>
        </w:rPr>
        <w:t xml:space="preserve"> FDD</w:t>
      </w:r>
    </w:p>
    <w:tbl>
      <w:tblPr>
        <w:tblW w:w="6792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204"/>
        <w:gridCol w:w="1352"/>
        <w:gridCol w:w="1412"/>
        <w:gridCol w:w="1412"/>
        <w:gridCol w:w="1412"/>
      </w:tblGrid>
      <w:tr w:rsidR="009259F0" w:rsidRPr="001457C4" w14:paraId="33C33EBC" w14:textId="77777777" w:rsidTr="001D5126">
        <w:trPr>
          <w:jc w:val="center"/>
        </w:trPr>
        <w:tc>
          <w:tcPr>
            <w:tcW w:w="1204" w:type="dxa"/>
            <w:vMerge w:val="restart"/>
            <w:shd w:val="clear" w:color="auto" w:fill="auto"/>
            <w:vAlign w:val="center"/>
          </w:tcPr>
          <w:p w14:paraId="6F3F4472" w14:textId="77777777" w:rsidR="009259F0" w:rsidRPr="001457C4" w:rsidRDefault="009259F0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MCS</w:t>
            </w:r>
          </w:p>
        </w:tc>
        <w:tc>
          <w:tcPr>
            <w:tcW w:w="5588" w:type="dxa"/>
            <w:gridSpan w:val="4"/>
          </w:tcPr>
          <w:p w14:paraId="6931BA41" w14:textId="77777777" w:rsidR="009259F0" w:rsidRPr="001457C4" w:rsidRDefault="009259F0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SNR @ 70% TP mark [dB]</w:t>
            </w:r>
          </w:p>
        </w:tc>
      </w:tr>
      <w:tr w:rsidR="009259F0" w:rsidRPr="001457C4" w14:paraId="5DDF2528" w14:textId="77777777" w:rsidTr="001D5126">
        <w:trPr>
          <w:trHeight w:val="275"/>
          <w:jc w:val="center"/>
        </w:trPr>
        <w:tc>
          <w:tcPr>
            <w:tcW w:w="1204" w:type="dxa"/>
            <w:vMerge/>
            <w:shd w:val="clear" w:color="auto" w:fill="auto"/>
          </w:tcPr>
          <w:p w14:paraId="644A7415" w14:textId="77777777" w:rsidR="009259F0" w:rsidRPr="001457C4" w:rsidRDefault="009259F0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52" w:type="dxa"/>
          </w:tcPr>
          <w:p w14:paraId="175435E7" w14:textId="77777777" w:rsidR="009259F0" w:rsidRPr="001457C4" w:rsidRDefault="009259F0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 xml:space="preserve">2Rx </w:t>
            </w:r>
          </w:p>
          <w:p w14:paraId="14A4A474" w14:textId="77777777" w:rsidR="009259F0" w:rsidRPr="001457C4" w:rsidRDefault="009259F0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(ideal)</w:t>
            </w:r>
          </w:p>
        </w:tc>
        <w:tc>
          <w:tcPr>
            <w:tcW w:w="1412" w:type="dxa"/>
          </w:tcPr>
          <w:p w14:paraId="0B45BF33" w14:textId="77777777" w:rsidR="009259F0" w:rsidRPr="001457C4" w:rsidRDefault="009259F0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2Rx</w:t>
            </w:r>
          </w:p>
          <w:p w14:paraId="0DC4BED4" w14:textId="77777777" w:rsidR="009259F0" w:rsidRPr="001457C4" w:rsidRDefault="009259F0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(impairment)</w:t>
            </w:r>
          </w:p>
        </w:tc>
        <w:tc>
          <w:tcPr>
            <w:tcW w:w="1412" w:type="dxa"/>
            <w:shd w:val="clear" w:color="auto" w:fill="auto"/>
          </w:tcPr>
          <w:p w14:paraId="4FD98070" w14:textId="77777777" w:rsidR="009259F0" w:rsidRPr="001457C4" w:rsidRDefault="009259F0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4Rx</w:t>
            </w:r>
          </w:p>
          <w:p w14:paraId="66213615" w14:textId="77777777" w:rsidR="009259F0" w:rsidRPr="001457C4" w:rsidRDefault="009259F0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 xml:space="preserve"> (ideal)</w:t>
            </w:r>
          </w:p>
        </w:tc>
        <w:tc>
          <w:tcPr>
            <w:tcW w:w="1412" w:type="dxa"/>
          </w:tcPr>
          <w:p w14:paraId="2324A4F6" w14:textId="77777777" w:rsidR="009259F0" w:rsidRPr="001457C4" w:rsidRDefault="009259F0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4Rx</w:t>
            </w:r>
          </w:p>
          <w:p w14:paraId="4FD94955" w14:textId="77777777" w:rsidR="009259F0" w:rsidRPr="001457C4" w:rsidRDefault="009259F0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(impairment)</w:t>
            </w:r>
          </w:p>
        </w:tc>
      </w:tr>
      <w:tr w:rsidR="009259F0" w:rsidRPr="001457C4" w14:paraId="37F0D0AD" w14:textId="77777777" w:rsidTr="001D5126">
        <w:trPr>
          <w:trHeight w:val="508"/>
          <w:jc w:val="center"/>
        </w:trPr>
        <w:tc>
          <w:tcPr>
            <w:tcW w:w="1204" w:type="dxa"/>
            <w:shd w:val="clear" w:color="auto" w:fill="auto"/>
            <w:vAlign w:val="center"/>
          </w:tcPr>
          <w:p w14:paraId="54A16338" w14:textId="77777777" w:rsidR="009259F0" w:rsidRPr="001457C4" w:rsidRDefault="009259F0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</w:t>
            </w:r>
          </w:p>
        </w:tc>
        <w:tc>
          <w:tcPr>
            <w:tcW w:w="1352" w:type="dxa"/>
            <w:vAlign w:val="center"/>
          </w:tcPr>
          <w:p w14:paraId="4E684691" w14:textId="77777777" w:rsidR="009259F0" w:rsidRPr="001457C4" w:rsidRDefault="009259F0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-0.82</w:t>
            </w:r>
          </w:p>
        </w:tc>
        <w:tc>
          <w:tcPr>
            <w:tcW w:w="1412" w:type="dxa"/>
          </w:tcPr>
          <w:p w14:paraId="1167FFBF" w14:textId="77777777" w:rsidR="009259F0" w:rsidRPr="001457C4" w:rsidRDefault="009259F0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0.18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DCAF869" w14:textId="77777777" w:rsidR="009259F0" w:rsidRPr="001457C4" w:rsidRDefault="009259F0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-4.11</w:t>
            </w:r>
          </w:p>
        </w:tc>
        <w:tc>
          <w:tcPr>
            <w:tcW w:w="1412" w:type="dxa"/>
          </w:tcPr>
          <w:p w14:paraId="4EA8AC8F" w14:textId="77777777" w:rsidR="009259F0" w:rsidRPr="001457C4" w:rsidRDefault="009259F0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-3.11</w:t>
            </w:r>
          </w:p>
        </w:tc>
      </w:tr>
    </w:tbl>
    <w:p w14:paraId="1EA8D980" w14:textId="77777777" w:rsidR="002E2B73" w:rsidRPr="001457C4" w:rsidRDefault="002E2B73" w:rsidP="002E2B73">
      <w:pPr>
        <w:rPr>
          <w:rFonts w:ascii="Arial" w:hAnsi="Arial" w:cs="Arial"/>
        </w:rPr>
      </w:pPr>
    </w:p>
    <w:p w14:paraId="4EACD8B1" w14:textId="6D177B86" w:rsidR="002E2B73" w:rsidRPr="001457C4" w:rsidRDefault="002E2B73" w:rsidP="002E2B73">
      <w:pPr>
        <w:pStyle w:val="Caption"/>
        <w:jc w:val="center"/>
        <w:rPr>
          <w:rFonts w:ascii="Arial" w:hAnsi="Arial" w:cs="Arial"/>
        </w:rPr>
      </w:pPr>
      <w:r w:rsidRPr="001457C4">
        <w:rPr>
          <w:rFonts w:ascii="Arial" w:hAnsi="Arial" w:cs="Arial"/>
        </w:rPr>
        <w:t>Table 5 70% Throughput results for FR1 TDD</w:t>
      </w:r>
    </w:p>
    <w:tbl>
      <w:tblPr>
        <w:tblW w:w="6792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204"/>
        <w:gridCol w:w="1352"/>
        <w:gridCol w:w="1412"/>
        <w:gridCol w:w="1412"/>
        <w:gridCol w:w="1412"/>
      </w:tblGrid>
      <w:tr w:rsidR="002E2B73" w:rsidRPr="001457C4" w14:paraId="22B319BB" w14:textId="77777777" w:rsidTr="001D5126">
        <w:trPr>
          <w:jc w:val="center"/>
        </w:trPr>
        <w:tc>
          <w:tcPr>
            <w:tcW w:w="1204" w:type="dxa"/>
            <w:vMerge w:val="restart"/>
            <w:shd w:val="clear" w:color="auto" w:fill="auto"/>
            <w:vAlign w:val="center"/>
          </w:tcPr>
          <w:p w14:paraId="5801EC4B" w14:textId="77777777" w:rsidR="002E2B73" w:rsidRPr="001457C4" w:rsidRDefault="002E2B73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MCS</w:t>
            </w:r>
          </w:p>
        </w:tc>
        <w:tc>
          <w:tcPr>
            <w:tcW w:w="5588" w:type="dxa"/>
            <w:gridSpan w:val="4"/>
          </w:tcPr>
          <w:p w14:paraId="5CD2EBF6" w14:textId="77777777" w:rsidR="002E2B73" w:rsidRPr="001457C4" w:rsidRDefault="002E2B73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SNR @ 70% TP mark [dB]</w:t>
            </w:r>
          </w:p>
        </w:tc>
      </w:tr>
      <w:tr w:rsidR="002E2B73" w:rsidRPr="001457C4" w14:paraId="495776E7" w14:textId="77777777" w:rsidTr="001D5126">
        <w:trPr>
          <w:trHeight w:val="275"/>
          <w:jc w:val="center"/>
        </w:trPr>
        <w:tc>
          <w:tcPr>
            <w:tcW w:w="1204" w:type="dxa"/>
            <w:vMerge/>
            <w:shd w:val="clear" w:color="auto" w:fill="auto"/>
          </w:tcPr>
          <w:p w14:paraId="4BEEDAD9" w14:textId="77777777" w:rsidR="002E2B73" w:rsidRPr="001457C4" w:rsidRDefault="002E2B73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52" w:type="dxa"/>
          </w:tcPr>
          <w:p w14:paraId="254E8E5A" w14:textId="77777777" w:rsidR="002E2B73" w:rsidRPr="001457C4" w:rsidRDefault="002E2B73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 xml:space="preserve">2Rx </w:t>
            </w:r>
          </w:p>
          <w:p w14:paraId="51B7CC2A" w14:textId="77777777" w:rsidR="002E2B73" w:rsidRPr="001457C4" w:rsidRDefault="002E2B73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(ideal)</w:t>
            </w:r>
          </w:p>
        </w:tc>
        <w:tc>
          <w:tcPr>
            <w:tcW w:w="1412" w:type="dxa"/>
          </w:tcPr>
          <w:p w14:paraId="13204D50" w14:textId="77777777" w:rsidR="002E2B73" w:rsidRPr="001457C4" w:rsidRDefault="002E2B73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2Rx</w:t>
            </w:r>
          </w:p>
          <w:p w14:paraId="5942B8AC" w14:textId="77777777" w:rsidR="002E2B73" w:rsidRPr="001457C4" w:rsidRDefault="002E2B73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(impairment)</w:t>
            </w:r>
          </w:p>
        </w:tc>
        <w:tc>
          <w:tcPr>
            <w:tcW w:w="1412" w:type="dxa"/>
            <w:shd w:val="clear" w:color="auto" w:fill="auto"/>
          </w:tcPr>
          <w:p w14:paraId="6FB38AAE" w14:textId="77777777" w:rsidR="002E2B73" w:rsidRPr="001457C4" w:rsidRDefault="002E2B73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4Rx</w:t>
            </w:r>
          </w:p>
          <w:p w14:paraId="55DC1A23" w14:textId="77777777" w:rsidR="002E2B73" w:rsidRPr="001457C4" w:rsidRDefault="002E2B73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 xml:space="preserve"> (ideal)</w:t>
            </w:r>
          </w:p>
        </w:tc>
        <w:tc>
          <w:tcPr>
            <w:tcW w:w="1412" w:type="dxa"/>
          </w:tcPr>
          <w:p w14:paraId="77E3A453" w14:textId="77777777" w:rsidR="002E2B73" w:rsidRPr="001457C4" w:rsidRDefault="002E2B73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4Rx</w:t>
            </w:r>
          </w:p>
          <w:p w14:paraId="73240EC4" w14:textId="77777777" w:rsidR="002E2B73" w:rsidRPr="001457C4" w:rsidRDefault="002E2B73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(impairment)</w:t>
            </w:r>
          </w:p>
        </w:tc>
      </w:tr>
      <w:tr w:rsidR="002E2B73" w:rsidRPr="001457C4" w14:paraId="29CF4566" w14:textId="77777777" w:rsidTr="001D5126">
        <w:trPr>
          <w:trHeight w:val="508"/>
          <w:jc w:val="center"/>
        </w:trPr>
        <w:tc>
          <w:tcPr>
            <w:tcW w:w="1204" w:type="dxa"/>
            <w:shd w:val="clear" w:color="auto" w:fill="auto"/>
            <w:vAlign w:val="center"/>
          </w:tcPr>
          <w:p w14:paraId="3B7965F1" w14:textId="77777777" w:rsidR="002E2B73" w:rsidRPr="001457C4" w:rsidRDefault="002E2B73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</w:t>
            </w:r>
          </w:p>
        </w:tc>
        <w:tc>
          <w:tcPr>
            <w:tcW w:w="1352" w:type="dxa"/>
            <w:vAlign w:val="center"/>
          </w:tcPr>
          <w:p w14:paraId="3B48A937" w14:textId="77777777" w:rsidR="002E2B73" w:rsidRPr="001457C4" w:rsidRDefault="002E2B73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-1.02</w:t>
            </w:r>
          </w:p>
        </w:tc>
        <w:tc>
          <w:tcPr>
            <w:tcW w:w="1412" w:type="dxa"/>
          </w:tcPr>
          <w:p w14:paraId="6D907493" w14:textId="77777777" w:rsidR="002E2B73" w:rsidRPr="001457C4" w:rsidRDefault="002E2B73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-0.02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9D5242F" w14:textId="77777777" w:rsidR="002E2B73" w:rsidRPr="001457C4" w:rsidRDefault="002E2B73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-4.5</w:t>
            </w:r>
          </w:p>
        </w:tc>
        <w:tc>
          <w:tcPr>
            <w:tcW w:w="1412" w:type="dxa"/>
          </w:tcPr>
          <w:p w14:paraId="60DA17C8" w14:textId="77777777" w:rsidR="002E2B73" w:rsidRPr="001457C4" w:rsidRDefault="002E2B73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-3.5</w:t>
            </w:r>
          </w:p>
        </w:tc>
      </w:tr>
    </w:tbl>
    <w:p w14:paraId="2980D0E6" w14:textId="32EE9DA7" w:rsidR="00984BFC" w:rsidRPr="001457C4" w:rsidRDefault="00984BFC" w:rsidP="00984BFC">
      <w:pPr>
        <w:rPr>
          <w:rFonts w:ascii="Arial" w:hAnsi="Arial" w:cs="Arial"/>
          <w:lang w:val="en-US" w:eastAsia="ja-JP" w:bidi="hi-IN"/>
        </w:rPr>
      </w:pPr>
    </w:p>
    <w:p w14:paraId="3618B9E8" w14:textId="20B4FE36" w:rsidR="00F12075" w:rsidRPr="001457C4" w:rsidRDefault="00F12075" w:rsidP="00F12075">
      <w:pPr>
        <w:pStyle w:val="Heading3"/>
        <w:tabs>
          <w:tab w:val="clear" w:pos="360"/>
        </w:tabs>
        <w:rPr>
          <w:rFonts w:cs="Arial"/>
        </w:rPr>
      </w:pPr>
      <w:r w:rsidRPr="001457C4">
        <w:rPr>
          <w:rFonts w:cs="Arial"/>
        </w:rPr>
        <w:t>Simulation assumptions and results for FR</w:t>
      </w:r>
      <w:r w:rsidR="00F228F7" w:rsidRPr="001457C4">
        <w:rPr>
          <w:rFonts w:cs="Arial"/>
        </w:rPr>
        <w:t>2</w:t>
      </w:r>
    </w:p>
    <w:p w14:paraId="5CAAE87A" w14:textId="7954E417" w:rsidR="00F12075" w:rsidRPr="001457C4" w:rsidRDefault="00F12075" w:rsidP="00F12075">
      <w:pPr>
        <w:rPr>
          <w:rFonts w:ascii="Arial" w:hAnsi="Arial" w:cs="Arial"/>
        </w:rPr>
      </w:pPr>
      <w:r w:rsidRPr="001457C4">
        <w:rPr>
          <w:rFonts w:ascii="Arial" w:hAnsi="Arial" w:cs="Arial"/>
        </w:rPr>
        <w:t>Our simulation is based on the following simulation assumptions</w:t>
      </w:r>
      <w:r w:rsidR="00163081" w:rsidRPr="001457C4">
        <w:rPr>
          <w:rFonts w:ascii="Arial" w:hAnsi="Arial" w:cs="Arial"/>
        </w:rPr>
        <w:t xml:space="preserve"> </w:t>
      </w:r>
      <w:r w:rsidR="00163081" w:rsidRPr="001457C4">
        <w:rPr>
          <w:rFonts w:ascii="Arial" w:hAnsi="Arial" w:cs="Arial"/>
          <w:lang w:val="en-US"/>
        </w:rPr>
        <w:t>agreed in [1]</w:t>
      </w:r>
      <w:r w:rsidRPr="001457C4">
        <w:rPr>
          <w:rFonts w:ascii="Arial" w:hAnsi="Arial" w:cs="Arial"/>
        </w:rPr>
        <w:t>:</w:t>
      </w:r>
    </w:p>
    <w:p w14:paraId="23A56C42" w14:textId="77777777" w:rsidR="00F12075" w:rsidRPr="001457C4" w:rsidRDefault="00F12075" w:rsidP="00F12075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>SCS/CBW: 120 kHz/100 MHz</w:t>
      </w:r>
    </w:p>
    <w:p w14:paraId="1C36F4F3" w14:textId="77777777" w:rsidR="00F12075" w:rsidRPr="001457C4" w:rsidRDefault="00F12075" w:rsidP="00F12075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>TDD pattern: DDDSU with S = 10D:2G:2U</w:t>
      </w:r>
    </w:p>
    <w:p w14:paraId="035FC102" w14:textId="77777777" w:rsidR="00F12075" w:rsidRPr="001457C4" w:rsidRDefault="00F12075" w:rsidP="00F12075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 xml:space="preserve">Scheduling: No PDSCH in slot 0 within 20 </w:t>
      </w:r>
      <w:proofErr w:type="spellStart"/>
      <w:r w:rsidRPr="001457C4">
        <w:rPr>
          <w:rFonts w:ascii="Arial" w:hAnsi="Arial" w:cs="Arial"/>
          <w:i/>
          <w:iCs/>
          <w:lang w:eastAsia="ja-JP" w:bidi="hi-IN"/>
        </w:rPr>
        <w:t>ms</w:t>
      </w:r>
      <w:proofErr w:type="spellEnd"/>
    </w:p>
    <w:p w14:paraId="0B7C1C15" w14:textId="77777777" w:rsidR="00F12075" w:rsidRPr="001457C4" w:rsidRDefault="00F12075" w:rsidP="00F12075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>MCS: {MCS4} from table 1.</w:t>
      </w:r>
    </w:p>
    <w:p w14:paraId="334E0781" w14:textId="77777777" w:rsidR="00F12075" w:rsidRPr="001457C4" w:rsidRDefault="00F12075" w:rsidP="00F12075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>Max number of HARQ transmissions: 1</w:t>
      </w:r>
    </w:p>
    <w:p w14:paraId="5382AA57" w14:textId="77777777" w:rsidR="00F12075" w:rsidRPr="001457C4" w:rsidRDefault="00F12075" w:rsidP="00F12075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>Number of HARQ process: 8</w:t>
      </w:r>
    </w:p>
    <w:p w14:paraId="56CDBA93" w14:textId="77777777" w:rsidR="00F12075" w:rsidRPr="001457C4" w:rsidRDefault="00F12075" w:rsidP="00F12075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>Antenna configuration: 2x2, ULA low</w:t>
      </w:r>
    </w:p>
    <w:p w14:paraId="2D7B739E" w14:textId="77777777" w:rsidR="00F12075" w:rsidRPr="001457C4" w:rsidRDefault="00F12075" w:rsidP="00F12075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 xml:space="preserve">Channel model: </w:t>
      </w:r>
    </w:p>
    <w:p w14:paraId="740F428C" w14:textId="77777777" w:rsidR="00F12075" w:rsidRPr="001457C4" w:rsidRDefault="00F12075" w:rsidP="00F12075">
      <w:pPr>
        <w:pStyle w:val="ListParagraph"/>
        <w:numPr>
          <w:ilvl w:val="1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>Option 1: TDLA30-75</w:t>
      </w:r>
    </w:p>
    <w:p w14:paraId="0878E003" w14:textId="77777777" w:rsidR="00F12075" w:rsidRPr="001457C4" w:rsidRDefault="00F12075" w:rsidP="00F12075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lastRenderedPageBreak/>
        <w:t>PTRS on</w:t>
      </w:r>
    </w:p>
    <w:p w14:paraId="20367CFA" w14:textId="77777777" w:rsidR="00F12075" w:rsidRPr="001457C4" w:rsidRDefault="00F12075" w:rsidP="00F12075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>Overhead for TBS determination: 6</w:t>
      </w:r>
    </w:p>
    <w:p w14:paraId="65654AE6" w14:textId="77777777" w:rsidR="00F12075" w:rsidRPr="001457C4" w:rsidRDefault="00F12075" w:rsidP="00F12075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>Test metrics: 70% throughput</w:t>
      </w:r>
    </w:p>
    <w:p w14:paraId="79F74FB7" w14:textId="77777777" w:rsidR="00F12075" w:rsidRPr="001457C4" w:rsidRDefault="00F12075" w:rsidP="00F12075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>PDSCH Configuration: Start symbol 1, Symbol length 7</w:t>
      </w:r>
    </w:p>
    <w:p w14:paraId="1FBA0A7B" w14:textId="77777777" w:rsidR="00F12075" w:rsidRPr="001457C4" w:rsidRDefault="00F12075" w:rsidP="00F12075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 xml:space="preserve">DMRS configuration: </w:t>
      </w:r>
      <w:r w:rsidRPr="001457C4">
        <w:rPr>
          <w:rFonts w:ascii="Arial" w:hAnsi="Arial" w:cs="Arial"/>
          <w:i/>
          <w:lang w:val="en-US"/>
        </w:rPr>
        <w:t>Type 1, 1 additional DMRS, Single symbol</w:t>
      </w:r>
    </w:p>
    <w:p w14:paraId="3F30D2D8" w14:textId="628823CF" w:rsidR="00F12075" w:rsidRPr="001457C4" w:rsidRDefault="00F12075" w:rsidP="00F12075">
      <w:pPr>
        <w:rPr>
          <w:rFonts w:ascii="Arial" w:hAnsi="Arial" w:cs="Arial"/>
        </w:rPr>
      </w:pPr>
      <w:r w:rsidRPr="001457C4">
        <w:rPr>
          <w:rFonts w:ascii="Arial" w:hAnsi="Arial" w:cs="Arial"/>
        </w:rPr>
        <w:t>Furthermore,</w:t>
      </w:r>
      <w:r w:rsidR="00CA4459" w:rsidRPr="001457C4">
        <w:rPr>
          <w:rFonts w:ascii="Arial" w:hAnsi="Arial" w:cs="Arial"/>
        </w:rPr>
        <w:t xml:space="preserve"> </w:t>
      </w:r>
      <w:r w:rsidR="001E304B" w:rsidRPr="001457C4">
        <w:rPr>
          <w:rFonts w:ascii="Arial" w:hAnsi="Arial" w:cs="Arial"/>
        </w:rPr>
        <w:t xml:space="preserve">for the PTRS configurations, </w:t>
      </w:r>
      <w:r w:rsidR="00CA4459" w:rsidRPr="001457C4">
        <w:rPr>
          <w:rFonts w:ascii="Arial" w:hAnsi="Arial" w:cs="Arial"/>
        </w:rPr>
        <w:t>we propose to use</w:t>
      </w:r>
      <w:r w:rsidRPr="001457C4">
        <w:rPr>
          <w:rFonts w:ascii="Arial" w:hAnsi="Arial" w:cs="Arial"/>
        </w:rPr>
        <w:t xml:space="preserve"> the</w:t>
      </w:r>
      <w:r w:rsidR="00CA4459" w:rsidRPr="001457C4">
        <w:rPr>
          <w:rFonts w:ascii="Arial" w:hAnsi="Arial" w:cs="Arial"/>
        </w:rPr>
        <w:t xml:space="preserve"> same</w:t>
      </w:r>
      <w:r w:rsidRPr="001457C4">
        <w:rPr>
          <w:rFonts w:ascii="Arial" w:hAnsi="Arial" w:cs="Arial"/>
        </w:rPr>
        <w:t xml:space="preserve"> RAN4 PDSCH FR2 common test parameters:</w:t>
      </w:r>
    </w:p>
    <w:p w14:paraId="4B93A887" w14:textId="11F2DCFD" w:rsidR="00860F7F" w:rsidRPr="001457C4" w:rsidRDefault="00F12075" w:rsidP="00B067B8">
      <w:pPr>
        <w:pStyle w:val="ListParagraph"/>
        <w:numPr>
          <w:ilvl w:val="0"/>
          <w:numId w:val="2"/>
        </w:numPr>
        <w:rPr>
          <w:rFonts w:ascii="Arial" w:hAnsi="Arial" w:cs="Arial"/>
          <w:i/>
          <w:iCs/>
          <w:lang w:eastAsia="ja-JP" w:bidi="hi-IN"/>
        </w:rPr>
      </w:pPr>
      <w:r w:rsidRPr="001457C4">
        <w:rPr>
          <w:rFonts w:ascii="Arial" w:hAnsi="Arial" w:cs="Arial"/>
          <w:i/>
          <w:iCs/>
          <w:lang w:eastAsia="ja-JP" w:bidi="hi-IN"/>
        </w:rPr>
        <w:t>PTRS configuration: Frequency density (KPT-RS) 2, Time density (LPT-RS) 1, resource element offset 2</w:t>
      </w:r>
    </w:p>
    <w:p w14:paraId="4B52207B" w14:textId="3D664414" w:rsidR="00EC0FE2" w:rsidRPr="001457C4" w:rsidRDefault="00EC0FE2" w:rsidP="00F12075">
      <w:pPr>
        <w:jc w:val="center"/>
        <w:rPr>
          <w:rFonts w:ascii="Arial" w:hAnsi="Arial" w:cs="Arial"/>
          <w:lang w:eastAsia="zh-CN"/>
        </w:rPr>
      </w:pPr>
      <w:r w:rsidRPr="001457C4">
        <w:rPr>
          <w:rFonts w:ascii="Arial" w:hAnsi="Arial" w:cs="Arial"/>
          <w:noProof/>
          <w:lang w:eastAsia="zh-CN"/>
        </w:rPr>
        <w:drawing>
          <wp:inline distT="0" distB="0" distL="0" distR="0" wp14:anchorId="174E8E75" wp14:editId="6049F7B5">
            <wp:extent cx="3949700" cy="2962275"/>
            <wp:effectExtent l="0" t="0" r="0" b="9525"/>
            <wp:docPr id="6" name="Picture 6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DD_Throughput_FR2_2OS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8611" cy="2968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8E49F" w14:textId="226A4923" w:rsidR="00F12075" w:rsidRPr="001457C4" w:rsidRDefault="00F12075" w:rsidP="00F12075">
      <w:pPr>
        <w:pStyle w:val="Caption"/>
        <w:jc w:val="center"/>
        <w:rPr>
          <w:rFonts w:ascii="Arial" w:hAnsi="Arial" w:cs="Arial"/>
        </w:rPr>
      </w:pPr>
      <w:r w:rsidRPr="001457C4">
        <w:rPr>
          <w:rFonts w:ascii="Arial" w:hAnsi="Arial" w:cs="Arial"/>
        </w:rPr>
        <w:t xml:space="preserve">Figure </w:t>
      </w:r>
      <w:r w:rsidR="006377DA" w:rsidRPr="001457C4">
        <w:rPr>
          <w:rFonts w:ascii="Arial" w:hAnsi="Arial" w:cs="Arial"/>
        </w:rPr>
        <w:t>6</w:t>
      </w:r>
      <w:r w:rsidRPr="001457C4">
        <w:rPr>
          <w:rFonts w:ascii="Arial" w:hAnsi="Arial" w:cs="Arial"/>
        </w:rPr>
        <w:t xml:space="preserve"> </w:t>
      </w:r>
      <w:r w:rsidR="00C14910" w:rsidRPr="001457C4">
        <w:rPr>
          <w:rFonts w:ascii="Arial" w:hAnsi="Arial" w:cs="Arial"/>
        </w:rPr>
        <w:t>T</w:t>
      </w:r>
      <w:r w:rsidRPr="001457C4">
        <w:rPr>
          <w:rFonts w:ascii="Arial" w:hAnsi="Arial" w:cs="Arial"/>
        </w:rPr>
        <w:t>hroughput curve</w:t>
      </w:r>
      <w:r w:rsidR="00C14910" w:rsidRPr="001457C4">
        <w:rPr>
          <w:rFonts w:ascii="Arial" w:hAnsi="Arial" w:cs="Arial"/>
        </w:rPr>
        <w:t xml:space="preserve"> for</w:t>
      </w:r>
      <w:r w:rsidRPr="001457C4">
        <w:rPr>
          <w:rFonts w:ascii="Arial" w:hAnsi="Arial" w:cs="Arial"/>
        </w:rPr>
        <w:t xml:space="preserve"> FR2</w:t>
      </w:r>
      <w:r w:rsidR="00C14910" w:rsidRPr="001457C4">
        <w:rPr>
          <w:rFonts w:ascii="Arial" w:hAnsi="Arial" w:cs="Arial"/>
        </w:rPr>
        <w:t xml:space="preserve"> TDD</w:t>
      </w:r>
    </w:p>
    <w:p w14:paraId="7A8688B2" w14:textId="77777777" w:rsidR="00C14910" w:rsidRPr="001457C4" w:rsidRDefault="00C14910" w:rsidP="00C14910">
      <w:pPr>
        <w:rPr>
          <w:rFonts w:ascii="Arial" w:hAnsi="Arial" w:cs="Arial"/>
        </w:rPr>
      </w:pPr>
    </w:p>
    <w:p w14:paraId="48279E86" w14:textId="133012AF" w:rsidR="00F12075" w:rsidRPr="001457C4" w:rsidRDefault="00F12075" w:rsidP="00F12075">
      <w:pPr>
        <w:pStyle w:val="Caption"/>
        <w:jc w:val="center"/>
        <w:rPr>
          <w:rFonts w:ascii="Arial" w:hAnsi="Arial" w:cs="Arial"/>
        </w:rPr>
      </w:pPr>
      <w:r w:rsidRPr="001457C4">
        <w:rPr>
          <w:rFonts w:ascii="Arial" w:hAnsi="Arial" w:cs="Arial"/>
        </w:rPr>
        <w:t xml:space="preserve">Table </w:t>
      </w:r>
      <w:r w:rsidR="006377DA" w:rsidRPr="001457C4">
        <w:rPr>
          <w:rFonts w:ascii="Arial" w:hAnsi="Arial" w:cs="Arial"/>
        </w:rPr>
        <w:t>6</w:t>
      </w:r>
      <w:r w:rsidRPr="001457C4">
        <w:rPr>
          <w:rFonts w:ascii="Arial" w:hAnsi="Arial" w:cs="Arial"/>
        </w:rPr>
        <w:t xml:space="preserve"> 70% Throughput results</w:t>
      </w:r>
      <w:r w:rsidR="00C14910" w:rsidRPr="001457C4">
        <w:rPr>
          <w:rFonts w:ascii="Arial" w:hAnsi="Arial" w:cs="Arial"/>
        </w:rPr>
        <w:t xml:space="preserve"> for FR2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6"/>
        <w:gridCol w:w="1668"/>
        <w:gridCol w:w="1701"/>
      </w:tblGrid>
      <w:tr w:rsidR="00F12075" w:rsidRPr="001457C4" w14:paraId="1F3201E1" w14:textId="77777777" w:rsidTr="001D5126">
        <w:trPr>
          <w:jc w:val="center"/>
        </w:trPr>
        <w:tc>
          <w:tcPr>
            <w:tcW w:w="1876" w:type="dxa"/>
            <w:vMerge w:val="restart"/>
          </w:tcPr>
          <w:p w14:paraId="32F950B3" w14:textId="77777777" w:rsidR="00F12075" w:rsidRPr="001457C4" w:rsidRDefault="00F12075" w:rsidP="001D5126">
            <w:pPr>
              <w:rPr>
                <w:rFonts w:ascii="Arial" w:hAnsi="Arial" w:cs="Arial"/>
              </w:rPr>
            </w:pPr>
          </w:p>
        </w:tc>
        <w:tc>
          <w:tcPr>
            <w:tcW w:w="3369" w:type="dxa"/>
            <w:gridSpan w:val="2"/>
          </w:tcPr>
          <w:p w14:paraId="2199AA96" w14:textId="77777777" w:rsidR="00F12075" w:rsidRPr="001457C4" w:rsidRDefault="00F12075" w:rsidP="001D5126">
            <w:pPr>
              <w:jc w:val="center"/>
              <w:rPr>
                <w:rFonts w:ascii="Arial" w:hAnsi="Arial" w:cs="Arial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SNR @ 70% TP mark [dB]</w:t>
            </w:r>
          </w:p>
        </w:tc>
      </w:tr>
      <w:tr w:rsidR="00F12075" w:rsidRPr="001457C4" w14:paraId="1ACF115C" w14:textId="77777777" w:rsidTr="001D5126">
        <w:trPr>
          <w:jc w:val="center"/>
        </w:trPr>
        <w:tc>
          <w:tcPr>
            <w:tcW w:w="1876" w:type="dxa"/>
            <w:vMerge/>
          </w:tcPr>
          <w:p w14:paraId="5C7ECFDB" w14:textId="77777777" w:rsidR="00F12075" w:rsidRPr="001457C4" w:rsidRDefault="00F12075" w:rsidP="001D5126">
            <w:pPr>
              <w:rPr>
                <w:rFonts w:ascii="Arial" w:hAnsi="Arial" w:cs="Arial"/>
              </w:rPr>
            </w:pPr>
          </w:p>
        </w:tc>
        <w:tc>
          <w:tcPr>
            <w:tcW w:w="1668" w:type="dxa"/>
          </w:tcPr>
          <w:p w14:paraId="07F8EA77" w14:textId="77777777" w:rsidR="00F12075" w:rsidRPr="001457C4" w:rsidRDefault="00F12075" w:rsidP="001D5126">
            <w:pPr>
              <w:jc w:val="center"/>
              <w:rPr>
                <w:rFonts w:ascii="Arial" w:hAnsi="Arial" w:cs="Arial"/>
              </w:rPr>
            </w:pPr>
            <w:r w:rsidRPr="001457C4">
              <w:rPr>
                <w:rFonts w:ascii="Arial" w:hAnsi="Arial" w:cs="Arial"/>
              </w:rPr>
              <w:t>ideal</w:t>
            </w:r>
          </w:p>
        </w:tc>
        <w:tc>
          <w:tcPr>
            <w:tcW w:w="1701" w:type="dxa"/>
          </w:tcPr>
          <w:p w14:paraId="73478BE7" w14:textId="77777777" w:rsidR="00F12075" w:rsidRPr="001457C4" w:rsidRDefault="00F12075" w:rsidP="001D5126">
            <w:pPr>
              <w:jc w:val="center"/>
              <w:rPr>
                <w:rFonts w:ascii="Arial" w:hAnsi="Arial" w:cs="Arial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impairment</w:t>
            </w:r>
          </w:p>
        </w:tc>
      </w:tr>
      <w:tr w:rsidR="00F12075" w:rsidRPr="001457C4" w14:paraId="6977198D" w14:textId="77777777" w:rsidTr="001D5126">
        <w:trPr>
          <w:jc w:val="center"/>
        </w:trPr>
        <w:tc>
          <w:tcPr>
            <w:tcW w:w="1876" w:type="dxa"/>
          </w:tcPr>
          <w:p w14:paraId="14D9B464" w14:textId="77777777" w:rsidR="00F12075" w:rsidRPr="001457C4" w:rsidRDefault="00F12075" w:rsidP="001D5126">
            <w:pPr>
              <w:jc w:val="center"/>
              <w:rPr>
                <w:rFonts w:ascii="Arial" w:hAnsi="Arial" w:cs="Arial"/>
              </w:rPr>
            </w:pPr>
            <w:r w:rsidRPr="001457C4">
              <w:rPr>
                <w:rFonts w:ascii="Arial" w:hAnsi="Arial" w:cs="Arial"/>
              </w:rPr>
              <w:t>MCS4 TDLA30-75</w:t>
            </w:r>
          </w:p>
        </w:tc>
        <w:tc>
          <w:tcPr>
            <w:tcW w:w="1668" w:type="dxa"/>
          </w:tcPr>
          <w:p w14:paraId="7EEA1C1E" w14:textId="65ADBB65" w:rsidR="00F12075" w:rsidRPr="001457C4" w:rsidRDefault="00F12075" w:rsidP="001D5126">
            <w:pPr>
              <w:jc w:val="center"/>
              <w:rPr>
                <w:rFonts w:ascii="Arial" w:hAnsi="Arial" w:cs="Arial"/>
              </w:rPr>
            </w:pPr>
            <w:r w:rsidRPr="001457C4">
              <w:rPr>
                <w:rFonts w:ascii="Arial" w:hAnsi="Arial" w:cs="Arial"/>
              </w:rPr>
              <w:t>-</w:t>
            </w:r>
            <w:r w:rsidR="00573619" w:rsidRPr="001457C4">
              <w:rPr>
                <w:rFonts w:ascii="Arial" w:hAnsi="Arial" w:cs="Arial"/>
              </w:rPr>
              <w:t>3.54</w:t>
            </w:r>
          </w:p>
        </w:tc>
        <w:tc>
          <w:tcPr>
            <w:tcW w:w="1701" w:type="dxa"/>
          </w:tcPr>
          <w:p w14:paraId="7645A926" w14:textId="7CB3F536" w:rsidR="00F12075" w:rsidRPr="001457C4" w:rsidRDefault="00F12075" w:rsidP="001D5126">
            <w:pPr>
              <w:jc w:val="center"/>
              <w:rPr>
                <w:rFonts w:ascii="Arial" w:hAnsi="Arial" w:cs="Arial"/>
              </w:rPr>
            </w:pPr>
            <w:r w:rsidRPr="001457C4">
              <w:rPr>
                <w:rFonts w:ascii="Arial" w:hAnsi="Arial" w:cs="Arial"/>
              </w:rPr>
              <w:t>-</w:t>
            </w:r>
            <w:r w:rsidR="006F5E62" w:rsidRPr="001457C4">
              <w:rPr>
                <w:rFonts w:ascii="Arial" w:hAnsi="Arial" w:cs="Arial"/>
              </w:rPr>
              <w:t>2</w:t>
            </w:r>
            <w:r w:rsidRPr="001457C4">
              <w:rPr>
                <w:rFonts w:ascii="Arial" w:hAnsi="Arial" w:cs="Arial"/>
              </w:rPr>
              <w:t>.</w:t>
            </w:r>
            <w:r w:rsidR="006F5E62" w:rsidRPr="001457C4">
              <w:rPr>
                <w:rFonts w:ascii="Arial" w:hAnsi="Arial" w:cs="Arial"/>
              </w:rPr>
              <w:t>54</w:t>
            </w:r>
          </w:p>
        </w:tc>
      </w:tr>
    </w:tbl>
    <w:p w14:paraId="5B3FB53D" w14:textId="77777777" w:rsidR="00F12075" w:rsidRPr="001457C4" w:rsidRDefault="00F12075" w:rsidP="00984BFC">
      <w:pPr>
        <w:rPr>
          <w:rFonts w:ascii="Arial" w:hAnsi="Arial" w:cs="Arial"/>
          <w:lang w:val="en-US" w:eastAsia="ja-JP" w:bidi="hi-IN"/>
        </w:rPr>
      </w:pPr>
    </w:p>
    <w:p w14:paraId="3CE368DA" w14:textId="3979C024" w:rsidR="00323E05" w:rsidRPr="001457C4" w:rsidRDefault="00444E2E" w:rsidP="00444E2E">
      <w:pPr>
        <w:pStyle w:val="Heading2"/>
        <w:rPr>
          <w:rFonts w:cs="Arial"/>
          <w:lang w:val="en-US"/>
        </w:rPr>
      </w:pPr>
      <w:r w:rsidRPr="001457C4">
        <w:rPr>
          <w:rFonts w:cs="Arial"/>
          <w:lang w:val="en-US"/>
        </w:rPr>
        <w:t>PDSCH pre-emption</w:t>
      </w:r>
    </w:p>
    <w:p w14:paraId="3770E81F" w14:textId="77777777" w:rsidR="00444E2E" w:rsidRPr="001457C4" w:rsidRDefault="00444E2E" w:rsidP="00444E2E">
      <w:pPr>
        <w:pStyle w:val="Heading3"/>
        <w:tabs>
          <w:tab w:val="clear" w:pos="360"/>
        </w:tabs>
        <w:rPr>
          <w:rFonts w:cs="Arial"/>
        </w:rPr>
      </w:pPr>
      <w:r w:rsidRPr="001457C4">
        <w:rPr>
          <w:rFonts w:cs="Arial"/>
        </w:rPr>
        <w:t>Simulation assumptions and results for FR1</w:t>
      </w:r>
    </w:p>
    <w:p w14:paraId="47EFBE32" w14:textId="48806EF3" w:rsidR="00E92A68" w:rsidRPr="001457C4" w:rsidRDefault="00956664" w:rsidP="00E92A68">
      <w:pPr>
        <w:rPr>
          <w:rFonts w:ascii="Arial" w:hAnsi="Arial" w:cs="Arial"/>
          <w:lang w:eastAsia="ja-JP" w:bidi="hi-IN"/>
        </w:rPr>
      </w:pPr>
      <w:r w:rsidRPr="001457C4">
        <w:rPr>
          <w:rFonts w:ascii="Arial" w:hAnsi="Arial" w:cs="Arial"/>
          <w:lang w:eastAsia="ja-JP" w:bidi="hi-IN"/>
        </w:rPr>
        <w:t xml:space="preserve">URLLC PDSCH pre-emption performance test is only defined for FR1. </w:t>
      </w:r>
      <w:r w:rsidR="00E92A68" w:rsidRPr="001457C4">
        <w:rPr>
          <w:rFonts w:ascii="Arial" w:hAnsi="Arial" w:cs="Arial"/>
          <w:lang w:eastAsia="ja-JP" w:bidi="hi-IN"/>
        </w:rPr>
        <w:t>The simulations are based on the following simulation assumptions prov</w:t>
      </w:r>
      <w:r w:rsidRPr="001457C4">
        <w:rPr>
          <w:rFonts w:ascii="Arial" w:hAnsi="Arial" w:cs="Arial"/>
          <w:lang w:eastAsia="ja-JP" w:bidi="hi-IN"/>
        </w:rPr>
        <w:t>id</w:t>
      </w:r>
      <w:r w:rsidR="00E92A68" w:rsidRPr="001457C4">
        <w:rPr>
          <w:rFonts w:ascii="Arial" w:hAnsi="Arial" w:cs="Arial"/>
          <w:lang w:eastAsia="ja-JP" w:bidi="hi-IN"/>
        </w:rPr>
        <w:t xml:space="preserve">ed in </w:t>
      </w:r>
      <w:r w:rsidR="00E92A68" w:rsidRPr="001457C4">
        <w:rPr>
          <w:rFonts w:ascii="Arial" w:hAnsi="Arial" w:cs="Arial"/>
          <w:lang w:eastAsia="ja-JP" w:bidi="hi-IN"/>
        </w:rPr>
        <w:fldChar w:fldCharType="begin"/>
      </w:r>
      <w:r w:rsidR="00E92A68" w:rsidRPr="001457C4">
        <w:rPr>
          <w:rFonts w:ascii="Arial" w:hAnsi="Arial" w:cs="Arial"/>
          <w:lang w:eastAsia="ja-JP" w:bidi="hi-IN"/>
        </w:rPr>
        <w:instrText xml:space="preserve"> REF _Ref36888301 \r \h </w:instrText>
      </w:r>
      <w:r w:rsidR="001457C4">
        <w:rPr>
          <w:rFonts w:ascii="Arial" w:hAnsi="Arial" w:cs="Arial"/>
          <w:lang w:eastAsia="ja-JP" w:bidi="hi-IN"/>
        </w:rPr>
        <w:instrText xml:space="preserve"> \* MERGEFORMAT </w:instrText>
      </w:r>
      <w:r w:rsidR="00E92A68" w:rsidRPr="001457C4">
        <w:rPr>
          <w:rFonts w:ascii="Arial" w:hAnsi="Arial" w:cs="Arial"/>
          <w:lang w:eastAsia="ja-JP" w:bidi="hi-IN"/>
        </w:rPr>
      </w:r>
      <w:r w:rsidR="00E92A68" w:rsidRPr="001457C4">
        <w:rPr>
          <w:rFonts w:ascii="Arial" w:hAnsi="Arial" w:cs="Arial"/>
          <w:lang w:eastAsia="ja-JP" w:bidi="hi-IN"/>
        </w:rPr>
        <w:fldChar w:fldCharType="separate"/>
      </w:r>
      <w:r w:rsidR="00E92A68" w:rsidRPr="001457C4">
        <w:rPr>
          <w:rFonts w:ascii="Arial" w:hAnsi="Arial" w:cs="Arial"/>
          <w:lang w:eastAsia="ja-JP" w:bidi="hi-IN"/>
        </w:rPr>
        <w:t>[1]</w:t>
      </w:r>
      <w:r w:rsidR="00E92A68" w:rsidRPr="001457C4">
        <w:rPr>
          <w:rFonts w:ascii="Arial" w:hAnsi="Arial" w:cs="Arial"/>
          <w:lang w:eastAsia="ja-JP" w:bidi="hi-IN"/>
        </w:rPr>
        <w:fldChar w:fldCharType="end"/>
      </w:r>
      <w:r w:rsidR="00E92A68" w:rsidRPr="001457C4">
        <w:rPr>
          <w:rFonts w:ascii="Arial" w:hAnsi="Arial" w:cs="Arial"/>
          <w:lang w:eastAsia="ja-JP" w:bidi="hi-IN"/>
        </w:rPr>
        <w:t xml:space="preserve"> and [2]</w:t>
      </w:r>
      <w:r w:rsidRPr="001457C4">
        <w:rPr>
          <w:rFonts w:ascii="Arial" w:hAnsi="Arial" w:cs="Arial"/>
          <w:lang w:eastAsia="ja-JP" w:bidi="hi-IN"/>
        </w:rPr>
        <w:t>:</w:t>
      </w:r>
    </w:p>
    <w:p w14:paraId="53606DBD" w14:textId="77777777" w:rsidR="00E92A68" w:rsidRPr="001457C4" w:rsidRDefault="00E92A68" w:rsidP="00E92A68">
      <w:pPr>
        <w:numPr>
          <w:ilvl w:val="0"/>
          <w:numId w:val="5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SCS/CBW: 15kHz/10MHz for FDD and 30kHz/40Mhz for TDD</w:t>
      </w:r>
    </w:p>
    <w:p w14:paraId="355EC2E1" w14:textId="77777777" w:rsidR="00E92A68" w:rsidRPr="001457C4" w:rsidRDefault="00E92A68" w:rsidP="00E92A68">
      <w:pPr>
        <w:numPr>
          <w:ilvl w:val="0"/>
          <w:numId w:val="5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TDD UL-DL pattern: 7D1S2U with S=6D: 4G: 4U</w:t>
      </w:r>
    </w:p>
    <w:p w14:paraId="0F66F5B4" w14:textId="77777777" w:rsidR="00E92A68" w:rsidRPr="001457C4" w:rsidRDefault="00E92A68" w:rsidP="00E92A68">
      <w:pPr>
        <w:numPr>
          <w:ilvl w:val="0"/>
          <w:numId w:val="5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Time frequency set: 14x1</w:t>
      </w:r>
    </w:p>
    <w:p w14:paraId="7BECA433" w14:textId="77777777" w:rsidR="00E92A68" w:rsidRPr="001457C4" w:rsidRDefault="00E92A68" w:rsidP="00E92A68">
      <w:pPr>
        <w:numPr>
          <w:ilvl w:val="0"/>
          <w:numId w:val="5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Number of symbols to be pre-empted: 2</w:t>
      </w:r>
    </w:p>
    <w:p w14:paraId="40642001" w14:textId="77777777" w:rsidR="00E92A68" w:rsidRPr="001457C4" w:rsidRDefault="00E92A68" w:rsidP="00E92A68">
      <w:pPr>
        <w:numPr>
          <w:ilvl w:val="0"/>
          <w:numId w:val="5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Starting symbol to be pre-empted: 3</w:t>
      </w:r>
    </w:p>
    <w:p w14:paraId="5C2C9A5B" w14:textId="77777777" w:rsidR="00E92A68" w:rsidRPr="001457C4" w:rsidRDefault="00E92A68" w:rsidP="00E92A68">
      <w:pPr>
        <w:numPr>
          <w:ilvl w:val="0"/>
          <w:numId w:val="5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Aggregation level: 1</w:t>
      </w:r>
    </w:p>
    <w:p w14:paraId="362A86A7" w14:textId="77777777" w:rsidR="00E92A68" w:rsidRPr="001457C4" w:rsidRDefault="00E92A68" w:rsidP="00E92A68">
      <w:pPr>
        <w:numPr>
          <w:ilvl w:val="0"/>
          <w:numId w:val="5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lastRenderedPageBreak/>
        <w:t>Maximum number of HARQ transmissions: 4</w:t>
      </w:r>
    </w:p>
    <w:p w14:paraId="187C763C" w14:textId="77777777" w:rsidR="00E92A68" w:rsidRPr="001457C4" w:rsidRDefault="00E92A68" w:rsidP="00E92A68">
      <w:pPr>
        <w:numPr>
          <w:ilvl w:val="0"/>
          <w:numId w:val="5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Maximum number of HARQ process: 4 for FDD and 8 for TDD</w:t>
      </w:r>
    </w:p>
    <w:p w14:paraId="79D08CCC" w14:textId="77777777" w:rsidR="00E92A68" w:rsidRPr="001457C4" w:rsidRDefault="00E92A68" w:rsidP="00E92A68">
      <w:pPr>
        <w:numPr>
          <w:ilvl w:val="0"/>
          <w:numId w:val="5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Antenna Configuration: 2x2 and 2x4, ULA low</w:t>
      </w:r>
    </w:p>
    <w:p w14:paraId="50B6665E" w14:textId="77777777" w:rsidR="00E92A68" w:rsidRPr="001457C4" w:rsidRDefault="00E92A68" w:rsidP="00E92A68">
      <w:pPr>
        <w:numPr>
          <w:ilvl w:val="0"/>
          <w:numId w:val="5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DMRS configuration: Type 1, 1 additional DMRS, Single symbol</w:t>
      </w:r>
    </w:p>
    <w:p w14:paraId="00821286" w14:textId="77777777" w:rsidR="00E92A68" w:rsidRPr="001457C4" w:rsidRDefault="00E92A68" w:rsidP="00E92A68">
      <w:pPr>
        <w:numPr>
          <w:ilvl w:val="0"/>
          <w:numId w:val="5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sv-SE"/>
        </w:rPr>
      </w:pPr>
      <w:r w:rsidRPr="001457C4">
        <w:rPr>
          <w:rFonts w:ascii="Arial" w:hAnsi="Arial" w:cs="Arial"/>
          <w:i/>
          <w:lang w:val="en-US"/>
        </w:rPr>
        <w:t>Pre-emption probability</w:t>
      </w:r>
    </w:p>
    <w:p w14:paraId="190D4126" w14:textId="77777777" w:rsidR="00E92A68" w:rsidRPr="001457C4" w:rsidRDefault="00E92A68" w:rsidP="00E92A68">
      <w:pPr>
        <w:numPr>
          <w:ilvl w:val="1"/>
          <w:numId w:val="5"/>
        </w:numPr>
        <w:spacing w:before="60" w:after="60" w:line="280" w:lineRule="atLeast"/>
        <w:textAlignment w:val="baseline"/>
        <w:rPr>
          <w:rFonts w:ascii="Arial" w:hAnsi="Arial" w:cs="Arial"/>
          <w:i/>
          <w:lang w:val="sv-SE"/>
        </w:rPr>
      </w:pPr>
      <w:r w:rsidRPr="001457C4">
        <w:rPr>
          <w:rFonts w:ascii="Arial" w:hAnsi="Arial" w:cs="Arial"/>
          <w:i/>
          <w:lang w:val="en-US"/>
        </w:rPr>
        <w:t xml:space="preserve">Option 1: 10% </w:t>
      </w:r>
      <w:r w:rsidRPr="001457C4">
        <w:rPr>
          <w:rFonts w:ascii="Arial" w:hAnsi="Arial" w:cs="Arial"/>
          <w:i/>
        </w:rPr>
        <w:t>within 1 radio frame</w:t>
      </w:r>
    </w:p>
    <w:p w14:paraId="2C891790" w14:textId="77777777" w:rsidR="00E92A68" w:rsidRPr="001457C4" w:rsidRDefault="00E92A68" w:rsidP="00E92A68">
      <w:pPr>
        <w:numPr>
          <w:ilvl w:val="1"/>
          <w:numId w:val="5"/>
        </w:numPr>
        <w:spacing w:before="60" w:after="60" w:line="280" w:lineRule="atLeast"/>
        <w:textAlignment w:val="baseline"/>
        <w:rPr>
          <w:rFonts w:ascii="Arial" w:hAnsi="Arial" w:cs="Arial"/>
          <w:i/>
          <w:lang w:val="sv-SE"/>
        </w:rPr>
      </w:pPr>
      <w:r w:rsidRPr="001457C4">
        <w:rPr>
          <w:rFonts w:ascii="Arial" w:hAnsi="Arial" w:cs="Arial"/>
          <w:i/>
          <w:lang w:val="en-US"/>
        </w:rPr>
        <w:t xml:space="preserve">Option 2: 20% </w:t>
      </w:r>
      <w:r w:rsidRPr="001457C4">
        <w:rPr>
          <w:rFonts w:ascii="Arial" w:hAnsi="Arial" w:cs="Arial"/>
          <w:i/>
        </w:rPr>
        <w:t>within 1 radio frame</w:t>
      </w:r>
    </w:p>
    <w:p w14:paraId="2259BC9A" w14:textId="77777777" w:rsidR="00E92A68" w:rsidRPr="001457C4" w:rsidRDefault="00E92A68" w:rsidP="00E92A68">
      <w:pPr>
        <w:numPr>
          <w:ilvl w:val="0"/>
          <w:numId w:val="5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 xml:space="preserve">Pre-emption </w:t>
      </w:r>
      <w:proofErr w:type="spellStart"/>
      <w:r w:rsidRPr="001457C4">
        <w:rPr>
          <w:rFonts w:ascii="Arial" w:hAnsi="Arial" w:cs="Arial"/>
          <w:i/>
          <w:lang w:val="en-US"/>
        </w:rPr>
        <w:t>sheduling</w:t>
      </w:r>
      <w:proofErr w:type="spellEnd"/>
      <w:r w:rsidRPr="001457C4">
        <w:rPr>
          <w:rFonts w:ascii="Arial" w:hAnsi="Arial" w:cs="Arial"/>
          <w:i/>
          <w:lang w:val="en-US"/>
        </w:rPr>
        <w:t xml:space="preserve">: </w:t>
      </w:r>
      <w:r w:rsidRPr="001457C4">
        <w:rPr>
          <w:rFonts w:ascii="Arial" w:hAnsi="Arial" w:cs="Arial"/>
          <w:i/>
        </w:rPr>
        <w:t>Fixed scheduling</w:t>
      </w:r>
    </w:p>
    <w:p w14:paraId="67A53480" w14:textId="77777777" w:rsidR="00E92A68" w:rsidRPr="001457C4" w:rsidRDefault="00E92A68" w:rsidP="00E92A68">
      <w:pPr>
        <w:numPr>
          <w:ilvl w:val="0"/>
          <w:numId w:val="5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 xml:space="preserve">Number of pre-empted symbols: </w:t>
      </w:r>
      <w:r w:rsidRPr="001457C4">
        <w:rPr>
          <w:rFonts w:ascii="Arial" w:hAnsi="Arial" w:cs="Arial"/>
          <w:i/>
        </w:rPr>
        <w:t>Only 2os</w:t>
      </w:r>
    </w:p>
    <w:p w14:paraId="47DBFECF" w14:textId="77777777" w:rsidR="00E92A68" w:rsidRPr="001457C4" w:rsidRDefault="00E92A68" w:rsidP="00E92A68">
      <w:pPr>
        <w:numPr>
          <w:ilvl w:val="0"/>
          <w:numId w:val="5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sv-SE"/>
        </w:rPr>
      </w:pPr>
      <w:proofErr w:type="spellStart"/>
      <w:r w:rsidRPr="001457C4">
        <w:rPr>
          <w:rFonts w:ascii="Arial" w:hAnsi="Arial" w:cs="Arial"/>
          <w:i/>
        </w:rPr>
        <w:t>eMBB</w:t>
      </w:r>
      <w:proofErr w:type="spellEnd"/>
      <w:r w:rsidRPr="001457C4">
        <w:rPr>
          <w:rFonts w:ascii="Arial" w:hAnsi="Arial" w:cs="Arial"/>
          <w:i/>
        </w:rPr>
        <w:t xml:space="preserve"> MCS </w:t>
      </w:r>
    </w:p>
    <w:p w14:paraId="5DCB275C" w14:textId="77777777" w:rsidR="00E92A68" w:rsidRPr="001457C4" w:rsidRDefault="00E92A68" w:rsidP="00E92A68">
      <w:pPr>
        <w:numPr>
          <w:ilvl w:val="1"/>
          <w:numId w:val="5"/>
        </w:numPr>
        <w:tabs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sv-SE"/>
        </w:rPr>
      </w:pPr>
      <w:r w:rsidRPr="001457C4">
        <w:rPr>
          <w:rFonts w:ascii="Arial" w:hAnsi="Arial" w:cs="Arial"/>
          <w:i/>
        </w:rPr>
        <w:t>Option 1: MCS13 in Table 1</w:t>
      </w:r>
    </w:p>
    <w:p w14:paraId="55B1DE4B" w14:textId="77777777" w:rsidR="00E92A68" w:rsidRPr="001457C4" w:rsidRDefault="00E92A68" w:rsidP="00E92A68">
      <w:pPr>
        <w:numPr>
          <w:ilvl w:val="1"/>
          <w:numId w:val="5"/>
        </w:numPr>
        <w:tabs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sv-SE"/>
        </w:rPr>
      </w:pPr>
      <w:r w:rsidRPr="001457C4">
        <w:rPr>
          <w:rFonts w:ascii="Arial" w:hAnsi="Arial" w:cs="Arial"/>
          <w:i/>
        </w:rPr>
        <w:t>Option 2: MCS4 in Table 1</w:t>
      </w:r>
    </w:p>
    <w:p w14:paraId="23A9D657" w14:textId="77777777" w:rsidR="00E92A68" w:rsidRPr="001457C4" w:rsidRDefault="00E92A68" w:rsidP="00E92A68">
      <w:pPr>
        <w:numPr>
          <w:ilvl w:val="0"/>
          <w:numId w:val="5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Test metric: 70% of max T-put</w:t>
      </w:r>
    </w:p>
    <w:p w14:paraId="45907B15" w14:textId="77777777" w:rsidR="00E92A68" w:rsidRPr="001457C4" w:rsidRDefault="00E92A68" w:rsidP="00E92A68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 xml:space="preserve">TRS configuration: 20 </w:t>
      </w:r>
      <w:proofErr w:type="spellStart"/>
      <w:r w:rsidRPr="001457C4">
        <w:rPr>
          <w:rFonts w:ascii="Arial" w:hAnsi="Arial" w:cs="Arial"/>
          <w:i/>
          <w:lang w:val="en-US"/>
        </w:rPr>
        <w:t>ms</w:t>
      </w:r>
      <w:proofErr w:type="spellEnd"/>
      <w:r w:rsidRPr="001457C4">
        <w:rPr>
          <w:rFonts w:ascii="Arial" w:hAnsi="Arial" w:cs="Arial"/>
          <w:i/>
          <w:lang w:val="en-US"/>
        </w:rPr>
        <w:t xml:space="preserve"> periodicity, 2 slots, Offset 10 </w:t>
      </w:r>
      <w:proofErr w:type="spellStart"/>
      <w:r w:rsidRPr="001457C4">
        <w:rPr>
          <w:rFonts w:ascii="Arial" w:hAnsi="Arial" w:cs="Arial"/>
          <w:i/>
          <w:lang w:val="en-US"/>
        </w:rPr>
        <w:t>ms</w:t>
      </w:r>
      <w:proofErr w:type="spellEnd"/>
    </w:p>
    <w:p w14:paraId="52CEA64D" w14:textId="77777777" w:rsidR="00E92A68" w:rsidRPr="001457C4" w:rsidRDefault="00E92A68" w:rsidP="00E92A68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 xml:space="preserve">SSB configuration: Periodicity 20 </w:t>
      </w:r>
      <w:proofErr w:type="spellStart"/>
      <w:r w:rsidRPr="001457C4">
        <w:rPr>
          <w:rFonts w:ascii="Arial" w:hAnsi="Arial" w:cs="Arial"/>
          <w:i/>
          <w:lang w:val="en-US"/>
        </w:rPr>
        <w:t>ms</w:t>
      </w:r>
      <w:proofErr w:type="spellEnd"/>
      <w:r w:rsidRPr="001457C4">
        <w:rPr>
          <w:rFonts w:ascii="Arial" w:hAnsi="Arial" w:cs="Arial"/>
          <w:i/>
          <w:lang w:val="en-US"/>
        </w:rPr>
        <w:t>, Allocated in first slot within 20ms</w:t>
      </w:r>
    </w:p>
    <w:p w14:paraId="5CCEB15C" w14:textId="77777777" w:rsidR="00E92A68" w:rsidRPr="001457C4" w:rsidRDefault="00E92A68" w:rsidP="00E92A68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PRB bundling: 2</w:t>
      </w:r>
    </w:p>
    <w:p w14:paraId="00770B04" w14:textId="77777777" w:rsidR="00E92A68" w:rsidRPr="001457C4" w:rsidRDefault="00E92A68" w:rsidP="00E92A68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Precoding model: Random Precoding, per slot, PRB bundling granularity (codebook configuration Single panel Type 1)</w:t>
      </w:r>
    </w:p>
    <w:p w14:paraId="71EE3DD7" w14:textId="50D26758" w:rsidR="00E92A68" w:rsidRPr="001457C4" w:rsidRDefault="00E92A68" w:rsidP="00E92A68">
      <w:pPr>
        <w:numPr>
          <w:ilvl w:val="0"/>
          <w:numId w:val="5"/>
        </w:numPr>
        <w:tabs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Receiver type: MMSE-IRC</w:t>
      </w:r>
    </w:p>
    <w:p w14:paraId="31E1401D" w14:textId="57701DF2" w:rsidR="009145F0" w:rsidRPr="001457C4" w:rsidRDefault="009145F0" w:rsidP="009145F0">
      <w:pPr>
        <w:numPr>
          <w:ilvl w:val="0"/>
          <w:numId w:val="5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 xml:space="preserve">The assumption of UE </w:t>
      </w:r>
      <w:proofErr w:type="spellStart"/>
      <w:r w:rsidRPr="001457C4">
        <w:rPr>
          <w:rFonts w:ascii="Arial" w:hAnsi="Arial" w:cs="Arial"/>
          <w:i/>
          <w:lang w:val="en-US"/>
        </w:rPr>
        <w:t>behaviours</w:t>
      </w:r>
      <w:proofErr w:type="spellEnd"/>
      <w:r w:rsidRPr="001457C4">
        <w:rPr>
          <w:rFonts w:ascii="Arial" w:hAnsi="Arial" w:cs="Arial"/>
          <w:i/>
          <w:lang w:val="en-US"/>
        </w:rPr>
        <w:t xml:space="preserve"> for buffer flushing and decoding​: If UE cannot decode the PDCSH correctly, UE feeds back NACK to gNB. Then UE flushes the buffer and waits for the next re-transmission for LLR combing to decode the PDSCH. ​</w:t>
      </w:r>
    </w:p>
    <w:p w14:paraId="495844DA" w14:textId="77777777" w:rsidR="009145F0" w:rsidRPr="001457C4" w:rsidRDefault="009145F0" w:rsidP="009145F0">
      <w:pPr>
        <w:numPr>
          <w:ilvl w:val="0"/>
          <w:numId w:val="5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  <w:lang w:val="en-US"/>
        </w:rPr>
      </w:pPr>
      <w:r w:rsidRPr="001457C4">
        <w:rPr>
          <w:rFonts w:ascii="Arial" w:hAnsi="Arial" w:cs="Arial"/>
          <w:i/>
          <w:lang w:val="en-US"/>
        </w:rPr>
        <w:t>URLLC interference modelling​:</w:t>
      </w:r>
    </w:p>
    <w:p w14:paraId="65E9C99E" w14:textId="77777777" w:rsidR="009145F0" w:rsidRPr="001457C4" w:rsidRDefault="009145F0" w:rsidP="009145F0">
      <w:pPr>
        <w:numPr>
          <w:ilvl w:val="1"/>
          <w:numId w:val="5"/>
        </w:numPr>
        <w:tabs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</w:rPr>
      </w:pPr>
      <w:r w:rsidRPr="001457C4">
        <w:rPr>
          <w:rFonts w:ascii="Arial" w:hAnsi="Arial" w:cs="Arial"/>
          <w:i/>
        </w:rPr>
        <w:t xml:space="preserve"> SNR: Same as for </w:t>
      </w:r>
      <w:proofErr w:type="spellStart"/>
      <w:r w:rsidRPr="001457C4">
        <w:rPr>
          <w:rFonts w:ascii="Arial" w:hAnsi="Arial" w:cs="Arial"/>
          <w:i/>
        </w:rPr>
        <w:t>eMBB</w:t>
      </w:r>
      <w:proofErr w:type="spellEnd"/>
      <w:r w:rsidRPr="001457C4">
        <w:rPr>
          <w:rFonts w:ascii="Arial" w:hAnsi="Arial" w:cs="Arial"/>
          <w:i/>
        </w:rPr>
        <w:t> transmission​</w:t>
      </w:r>
    </w:p>
    <w:p w14:paraId="41070BCC" w14:textId="52CB8CEA" w:rsidR="009145F0" w:rsidRPr="001457C4" w:rsidRDefault="009145F0" w:rsidP="009145F0">
      <w:pPr>
        <w:numPr>
          <w:ilvl w:val="1"/>
          <w:numId w:val="5"/>
        </w:numPr>
        <w:tabs>
          <w:tab w:val="num" w:pos="2880"/>
        </w:tabs>
        <w:spacing w:before="60" w:after="60" w:line="280" w:lineRule="atLeast"/>
        <w:textAlignment w:val="baseline"/>
        <w:rPr>
          <w:rFonts w:ascii="Arial" w:hAnsi="Arial" w:cs="Arial"/>
          <w:i/>
        </w:rPr>
      </w:pPr>
      <w:r w:rsidRPr="001457C4">
        <w:rPr>
          <w:rFonts w:ascii="Arial" w:hAnsi="Arial" w:cs="Arial"/>
          <w:i/>
        </w:rPr>
        <w:t xml:space="preserve"> Structure: Some random data</w:t>
      </w:r>
    </w:p>
    <w:p w14:paraId="36A79A0E" w14:textId="37C482D9" w:rsidR="00FA780F" w:rsidRPr="001457C4" w:rsidRDefault="007A1E58" w:rsidP="007A1E58">
      <w:pPr>
        <w:pStyle w:val="ListParagraph"/>
        <w:keepNext/>
        <w:rPr>
          <w:rFonts w:ascii="Arial" w:hAnsi="Arial" w:cs="Arial"/>
        </w:rPr>
      </w:pPr>
      <w:r w:rsidRPr="001457C4">
        <w:rPr>
          <w:rFonts w:ascii="Arial" w:hAnsi="Arial" w:cs="Arial"/>
        </w:rPr>
        <w:lastRenderedPageBreak/>
        <w:t xml:space="preserve"> </w:t>
      </w:r>
      <w:r w:rsidR="00FA780F" w:rsidRPr="001457C4">
        <w:rPr>
          <w:rFonts w:ascii="Arial" w:hAnsi="Arial" w:cs="Arial"/>
          <w:noProof/>
        </w:rPr>
        <w:drawing>
          <wp:inline distT="0" distB="0" distL="0" distR="0" wp14:anchorId="355EEBA3" wp14:editId="15829F77">
            <wp:extent cx="4905376" cy="3714750"/>
            <wp:effectExtent l="0" t="0" r="9525" b="0"/>
            <wp:docPr id="190824760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5376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DCBBF" w14:textId="3F09759F" w:rsidR="00FA780F" w:rsidRPr="001457C4" w:rsidRDefault="00FA780F" w:rsidP="007A1E58">
      <w:pPr>
        <w:pStyle w:val="Caption"/>
        <w:ind w:left="720"/>
        <w:jc w:val="center"/>
        <w:rPr>
          <w:rFonts w:ascii="Arial" w:hAnsi="Arial" w:cs="Arial"/>
        </w:rPr>
      </w:pPr>
      <w:r w:rsidRPr="001457C4">
        <w:rPr>
          <w:rFonts w:ascii="Arial" w:hAnsi="Arial" w:cs="Arial"/>
        </w:rPr>
        <w:t xml:space="preserve">Figure </w:t>
      </w:r>
      <w:r w:rsidR="006377DA" w:rsidRPr="001457C4">
        <w:rPr>
          <w:rFonts w:ascii="Arial" w:hAnsi="Arial" w:cs="Arial"/>
          <w:lang w:eastAsia="zh-CN"/>
        </w:rPr>
        <w:t>7</w:t>
      </w:r>
      <w:r w:rsidRPr="001457C4">
        <w:rPr>
          <w:rFonts w:ascii="Arial" w:hAnsi="Arial" w:cs="Arial"/>
        </w:rPr>
        <w:t xml:space="preserve"> Throughput curve for FDD with no PI detection and HARQ buffer flushing</w:t>
      </w:r>
    </w:p>
    <w:p w14:paraId="300E5539" w14:textId="77777777" w:rsidR="00FA780F" w:rsidRPr="001457C4" w:rsidRDefault="00FA780F" w:rsidP="007A1E58">
      <w:pPr>
        <w:pStyle w:val="ListParagraph"/>
        <w:rPr>
          <w:rFonts w:ascii="Arial" w:hAnsi="Arial" w:cs="Arial"/>
        </w:rPr>
      </w:pPr>
    </w:p>
    <w:p w14:paraId="30E848B2" w14:textId="566CEC93" w:rsidR="00FA780F" w:rsidRPr="001457C4" w:rsidRDefault="007A1E58" w:rsidP="007A1E58">
      <w:pPr>
        <w:pStyle w:val="ListParagraph"/>
        <w:keepNext/>
        <w:rPr>
          <w:rFonts w:ascii="Arial" w:hAnsi="Arial" w:cs="Arial"/>
        </w:rPr>
      </w:pPr>
      <w:r w:rsidRPr="001457C4">
        <w:rPr>
          <w:rFonts w:ascii="Arial" w:hAnsi="Arial" w:cs="Arial"/>
        </w:rPr>
        <w:t xml:space="preserve"> </w:t>
      </w:r>
      <w:r w:rsidR="00FA780F" w:rsidRPr="001457C4">
        <w:rPr>
          <w:rFonts w:ascii="Arial" w:hAnsi="Arial" w:cs="Arial"/>
          <w:noProof/>
        </w:rPr>
        <w:drawing>
          <wp:inline distT="0" distB="0" distL="0" distR="0" wp14:anchorId="4F2C4423" wp14:editId="703EDD7C">
            <wp:extent cx="4914900" cy="3581400"/>
            <wp:effectExtent l="0" t="0" r="0" b="0"/>
            <wp:docPr id="17867350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399819" w14:textId="2F9EE859" w:rsidR="00FA780F" w:rsidRPr="001457C4" w:rsidRDefault="00FA780F" w:rsidP="007A1E58">
      <w:pPr>
        <w:pStyle w:val="Caption"/>
        <w:ind w:left="360"/>
        <w:jc w:val="center"/>
        <w:rPr>
          <w:rFonts w:ascii="Arial" w:hAnsi="Arial" w:cs="Arial"/>
        </w:rPr>
      </w:pPr>
      <w:r w:rsidRPr="001457C4">
        <w:rPr>
          <w:rFonts w:ascii="Arial" w:hAnsi="Arial" w:cs="Arial"/>
        </w:rPr>
        <w:t xml:space="preserve">Figure </w:t>
      </w:r>
      <w:r w:rsidR="006377DA" w:rsidRPr="001457C4">
        <w:rPr>
          <w:rFonts w:ascii="Arial" w:hAnsi="Arial" w:cs="Arial"/>
          <w:lang w:eastAsia="zh-CN"/>
        </w:rPr>
        <w:t>8</w:t>
      </w:r>
      <w:r w:rsidRPr="001457C4">
        <w:rPr>
          <w:rFonts w:ascii="Arial" w:hAnsi="Arial" w:cs="Arial"/>
        </w:rPr>
        <w:t xml:space="preserve"> Throughput curve for FDD with HARQ buffer flushing</w:t>
      </w:r>
    </w:p>
    <w:p w14:paraId="6E8CE333" w14:textId="77777777" w:rsidR="00FA780F" w:rsidRPr="001457C4" w:rsidRDefault="00FA780F" w:rsidP="00B005E4">
      <w:pPr>
        <w:rPr>
          <w:rFonts w:ascii="Arial" w:hAnsi="Arial" w:cs="Arial"/>
        </w:rPr>
      </w:pPr>
    </w:p>
    <w:p w14:paraId="2DF51FDA" w14:textId="23A922D2" w:rsidR="00FA780F" w:rsidRPr="001457C4" w:rsidRDefault="00FA780F" w:rsidP="007A1E58">
      <w:pPr>
        <w:pStyle w:val="Caption"/>
        <w:ind w:left="720"/>
        <w:jc w:val="center"/>
        <w:rPr>
          <w:rFonts w:ascii="Arial" w:hAnsi="Arial" w:cs="Arial"/>
        </w:rPr>
      </w:pPr>
      <w:r w:rsidRPr="001457C4">
        <w:rPr>
          <w:rFonts w:ascii="Arial" w:hAnsi="Arial" w:cs="Arial"/>
        </w:rPr>
        <w:t xml:space="preserve">Table </w:t>
      </w:r>
      <w:r w:rsidR="006377DA" w:rsidRPr="001457C4">
        <w:rPr>
          <w:rFonts w:ascii="Arial" w:hAnsi="Arial" w:cs="Arial"/>
          <w:lang w:eastAsia="zh-CN"/>
        </w:rPr>
        <w:t>7</w:t>
      </w:r>
      <w:r w:rsidRPr="001457C4">
        <w:rPr>
          <w:rFonts w:ascii="Arial" w:hAnsi="Arial" w:cs="Arial"/>
        </w:rPr>
        <w:t xml:space="preserve"> SNR at 70% Throughput target for FDD</w:t>
      </w:r>
    </w:p>
    <w:tbl>
      <w:tblPr>
        <w:tblW w:w="7225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014"/>
        <w:gridCol w:w="1380"/>
        <w:gridCol w:w="1712"/>
        <w:gridCol w:w="1559"/>
        <w:gridCol w:w="1560"/>
      </w:tblGrid>
      <w:tr w:rsidR="00FA780F" w:rsidRPr="001457C4" w14:paraId="3DB37BD1" w14:textId="77777777" w:rsidTr="001D5126">
        <w:trPr>
          <w:jc w:val="center"/>
        </w:trPr>
        <w:tc>
          <w:tcPr>
            <w:tcW w:w="1014" w:type="dxa"/>
            <w:vMerge w:val="restart"/>
            <w:vAlign w:val="center"/>
          </w:tcPr>
          <w:p w14:paraId="2FD3BFA5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MCS</w:t>
            </w: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14:paraId="696BE16C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Pre-emption probability</w:t>
            </w:r>
          </w:p>
        </w:tc>
        <w:tc>
          <w:tcPr>
            <w:tcW w:w="1712" w:type="dxa"/>
            <w:vMerge w:val="restart"/>
          </w:tcPr>
          <w:p w14:paraId="6AB3ED2F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  <w:p w14:paraId="139F1512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lastRenderedPageBreak/>
              <w:t>Number of Rx</w:t>
            </w:r>
          </w:p>
        </w:tc>
        <w:tc>
          <w:tcPr>
            <w:tcW w:w="3119" w:type="dxa"/>
            <w:gridSpan w:val="2"/>
            <w:vAlign w:val="center"/>
          </w:tcPr>
          <w:p w14:paraId="58F803B7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lastRenderedPageBreak/>
              <w:t>SNR @ 70% throughput mark [dB]</w:t>
            </w:r>
          </w:p>
        </w:tc>
      </w:tr>
      <w:tr w:rsidR="00FA780F" w:rsidRPr="001457C4" w14:paraId="6FC1441D" w14:textId="77777777" w:rsidTr="001D5126">
        <w:trPr>
          <w:trHeight w:val="275"/>
          <w:jc w:val="center"/>
        </w:trPr>
        <w:tc>
          <w:tcPr>
            <w:tcW w:w="1014" w:type="dxa"/>
            <w:vMerge/>
          </w:tcPr>
          <w:p w14:paraId="29A1CFD4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14:paraId="3FAEB5C2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  <w:vMerge/>
          </w:tcPr>
          <w:p w14:paraId="2C7FA0BB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559" w:type="dxa"/>
          </w:tcPr>
          <w:p w14:paraId="3745E3D3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No HARQ buffer Flushing</w:t>
            </w:r>
          </w:p>
        </w:tc>
        <w:tc>
          <w:tcPr>
            <w:tcW w:w="1560" w:type="dxa"/>
            <w:shd w:val="clear" w:color="auto" w:fill="auto"/>
          </w:tcPr>
          <w:p w14:paraId="0F41F0D8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With HARQ buffer Flushing</w:t>
            </w:r>
          </w:p>
        </w:tc>
      </w:tr>
      <w:tr w:rsidR="00FA780F" w:rsidRPr="001457C4" w14:paraId="2DFBB4BA" w14:textId="77777777" w:rsidTr="001D5126">
        <w:trPr>
          <w:trHeight w:val="255"/>
          <w:jc w:val="center"/>
        </w:trPr>
        <w:tc>
          <w:tcPr>
            <w:tcW w:w="1014" w:type="dxa"/>
            <w:vMerge w:val="restart"/>
            <w:vAlign w:val="center"/>
          </w:tcPr>
          <w:p w14:paraId="645F0ED5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</w:t>
            </w: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14:paraId="2DC8FCCA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10%</w:t>
            </w:r>
          </w:p>
        </w:tc>
        <w:tc>
          <w:tcPr>
            <w:tcW w:w="1712" w:type="dxa"/>
          </w:tcPr>
          <w:p w14:paraId="12968B15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2Rx (ideal)</w:t>
            </w:r>
          </w:p>
        </w:tc>
        <w:tc>
          <w:tcPr>
            <w:tcW w:w="1559" w:type="dxa"/>
            <w:vAlign w:val="center"/>
          </w:tcPr>
          <w:p w14:paraId="346252DC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-2.28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119E89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zh-CN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-2.27</w:t>
            </w:r>
          </w:p>
        </w:tc>
      </w:tr>
      <w:tr w:rsidR="00FA780F" w:rsidRPr="001457C4" w14:paraId="17371F8F" w14:textId="77777777" w:rsidTr="001D5126">
        <w:trPr>
          <w:trHeight w:val="255"/>
          <w:jc w:val="center"/>
        </w:trPr>
        <w:tc>
          <w:tcPr>
            <w:tcW w:w="1014" w:type="dxa"/>
            <w:vMerge/>
            <w:vAlign w:val="center"/>
          </w:tcPr>
          <w:p w14:paraId="2C511DEF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3EF635E9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</w:tcPr>
          <w:p w14:paraId="067F0E8E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2Rx (impairment)</w:t>
            </w:r>
          </w:p>
        </w:tc>
        <w:tc>
          <w:tcPr>
            <w:tcW w:w="1559" w:type="dxa"/>
            <w:vAlign w:val="center"/>
          </w:tcPr>
          <w:p w14:paraId="535E0812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-1.28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687401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-1.27</w:t>
            </w:r>
          </w:p>
        </w:tc>
      </w:tr>
      <w:tr w:rsidR="00FA780F" w:rsidRPr="001457C4" w14:paraId="2D9D47C0" w14:textId="77777777" w:rsidTr="001D5126">
        <w:trPr>
          <w:trHeight w:val="255"/>
          <w:jc w:val="center"/>
        </w:trPr>
        <w:tc>
          <w:tcPr>
            <w:tcW w:w="1014" w:type="dxa"/>
            <w:vMerge/>
            <w:vAlign w:val="center"/>
          </w:tcPr>
          <w:p w14:paraId="38C27895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1798B87C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</w:tcPr>
          <w:p w14:paraId="58EA240B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4Rx (ideal)</w:t>
            </w:r>
          </w:p>
        </w:tc>
        <w:tc>
          <w:tcPr>
            <w:tcW w:w="1559" w:type="dxa"/>
            <w:vAlign w:val="center"/>
          </w:tcPr>
          <w:p w14:paraId="2975A046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-6.22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9274F3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-6.22</w:t>
            </w:r>
          </w:p>
        </w:tc>
      </w:tr>
      <w:tr w:rsidR="00FA780F" w:rsidRPr="001457C4" w14:paraId="515C5073" w14:textId="77777777" w:rsidTr="001D5126">
        <w:trPr>
          <w:trHeight w:val="255"/>
          <w:jc w:val="center"/>
        </w:trPr>
        <w:tc>
          <w:tcPr>
            <w:tcW w:w="1014" w:type="dxa"/>
            <w:vMerge/>
            <w:vAlign w:val="center"/>
          </w:tcPr>
          <w:p w14:paraId="05D65071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09D8C1AA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</w:tcPr>
          <w:p w14:paraId="5B8A5C97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4Rx (impairment)</w:t>
            </w:r>
          </w:p>
        </w:tc>
        <w:tc>
          <w:tcPr>
            <w:tcW w:w="1559" w:type="dxa"/>
            <w:vAlign w:val="center"/>
          </w:tcPr>
          <w:p w14:paraId="660EF1C8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-5.22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5E7932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-5.22</w:t>
            </w:r>
          </w:p>
        </w:tc>
      </w:tr>
      <w:tr w:rsidR="00FA780F" w:rsidRPr="001457C4" w14:paraId="07A6E474" w14:textId="77777777" w:rsidTr="001D5126">
        <w:trPr>
          <w:trHeight w:val="235"/>
          <w:jc w:val="center"/>
        </w:trPr>
        <w:tc>
          <w:tcPr>
            <w:tcW w:w="1014" w:type="dxa"/>
            <w:vMerge/>
          </w:tcPr>
          <w:p w14:paraId="5D872B16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14:paraId="258CC6A2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20%</w:t>
            </w:r>
          </w:p>
        </w:tc>
        <w:tc>
          <w:tcPr>
            <w:tcW w:w="1712" w:type="dxa"/>
          </w:tcPr>
          <w:p w14:paraId="24ACEDF3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2Rx (ideal)</w:t>
            </w:r>
          </w:p>
        </w:tc>
        <w:tc>
          <w:tcPr>
            <w:tcW w:w="1559" w:type="dxa"/>
            <w:vAlign w:val="center"/>
          </w:tcPr>
          <w:p w14:paraId="1931467E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-1.84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6A00A1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-1.86</w:t>
            </w:r>
          </w:p>
        </w:tc>
      </w:tr>
      <w:tr w:rsidR="00FA780F" w:rsidRPr="001457C4" w14:paraId="30816D38" w14:textId="77777777" w:rsidTr="001D5126">
        <w:trPr>
          <w:trHeight w:val="235"/>
          <w:jc w:val="center"/>
        </w:trPr>
        <w:tc>
          <w:tcPr>
            <w:tcW w:w="1014" w:type="dxa"/>
            <w:vMerge/>
          </w:tcPr>
          <w:p w14:paraId="2896DFF4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3F1A54C1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</w:tcPr>
          <w:p w14:paraId="70324408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2Rx (impairment)</w:t>
            </w:r>
          </w:p>
        </w:tc>
        <w:tc>
          <w:tcPr>
            <w:tcW w:w="1559" w:type="dxa"/>
            <w:vAlign w:val="center"/>
          </w:tcPr>
          <w:p w14:paraId="5368D187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-0.84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3B1429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-0.86</w:t>
            </w:r>
          </w:p>
        </w:tc>
      </w:tr>
      <w:tr w:rsidR="00FA780F" w:rsidRPr="001457C4" w14:paraId="1CB20A67" w14:textId="77777777" w:rsidTr="001D5126">
        <w:trPr>
          <w:trHeight w:val="235"/>
          <w:jc w:val="center"/>
        </w:trPr>
        <w:tc>
          <w:tcPr>
            <w:tcW w:w="1014" w:type="dxa"/>
            <w:vMerge/>
          </w:tcPr>
          <w:p w14:paraId="7047CECA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0DD5063C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</w:tcPr>
          <w:p w14:paraId="405CE02C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4Rx (ideal)</w:t>
            </w:r>
          </w:p>
        </w:tc>
        <w:tc>
          <w:tcPr>
            <w:tcW w:w="1559" w:type="dxa"/>
            <w:vAlign w:val="center"/>
          </w:tcPr>
          <w:p w14:paraId="4610D08D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-5.81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1D7F87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-5.82</w:t>
            </w:r>
          </w:p>
        </w:tc>
      </w:tr>
      <w:tr w:rsidR="00FA780F" w:rsidRPr="001457C4" w14:paraId="1776DFB6" w14:textId="77777777" w:rsidTr="001D5126">
        <w:trPr>
          <w:trHeight w:val="235"/>
          <w:jc w:val="center"/>
        </w:trPr>
        <w:tc>
          <w:tcPr>
            <w:tcW w:w="1014" w:type="dxa"/>
            <w:vMerge/>
          </w:tcPr>
          <w:p w14:paraId="7545D945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13AD33B1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</w:tcPr>
          <w:p w14:paraId="76A4B815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4Rx (impairment)</w:t>
            </w:r>
          </w:p>
        </w:tc>
        <w:tc>
          <w:tcPr>
            <w:tcW w:w="1559" w:type="dxa"/>
            <w:vAlign w:val="center"/>
          </w:tcPr>
          <w:p w14:paraId="2836F2F8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-4.81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13D8F4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-4.82</w:t>
            </w:r>
          </w:p>
        </w:tc>
      </w:tr>
      <w:tr w:rsidR="00FA780F" w:rsidRPr="001457C4" w14:paraId="60A0BA6E" w14:textId="77777777" w:rsidTr="001D5126">
        <w:trPr>
          <w:trHeight w:val="235"/>
          <w:jc w:val="center"/>
        </w:trPr>
        <w:tc>
          <w:tcPr>
            <w:tcW w:w="1014" w:type="dxa"/>
            <w:vMerge w:val="restart"/>
            <w:vAlign w:val="center"/>
          </w:tcPr>
          <w:p w14:paraId="4670FF24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13</w:t>
            </w: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14:paraId="77F8E07E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10%</w:t>
            </w:r>
          </w:p>
        </w:tc>
        <w:tc>
          <w:tcPr>
            <w:tcW w:w="1712" w:type="dxa"/>
          </w:tcPr>
          <w:p w14:paraId="21C92881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2Rx (ideal)</w:t>
            </w:r>
          </w:p>
        </w:tc>
        <w:tc>
          <w:tcPr>
            <w:tcW w:w="1559" w:type="dxa"/>
            <w:vAlign w:val="center"/>
          </w:tcPr>
          <w:p w14:paraId="3D23918A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4.72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932936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4.43</w:t>
            </w:r>
          </w:p>
        </w:tc>
      </w:tr>
      <w:tr w:rsidR="00FA780F" w:rsidRPr="001457C4" w14:paraId="203F4FE8" w14:textId="77777777" w:rsidTr="001D5126">
        <w:trPr>
          <w:trHeight w:val="235"/>
          <w:jc w:val="center"/>
        </w:trPr>
        <w:tc>
          <w:tcPr>
            <w:tcW w:w="1014" w:type="dxa"/>
            <w:vMerge/>
            <w:vAlign w:val="center"/>
          </w:tcPr>
          <w:p w14:paraId="111D088C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21DD9CA2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</w:tcPr>
          <w:p w14:paraId="4DCEA80D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2Rx (impairment)</w:t>
            </w:r>
          </w:p>
        </w:tc>
        <w:tc>
          <w:tcPr>
            <w:tcW w:w="1559" w:type="dxa"/>
            <w:vAlign w:val="center"/>
          </w:tcPr>
          <w:p w14:paraId="0C11D337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5.72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E0AC50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5.43</w:t>
            </w:r>
          </w:p>
        </w:tc>
      </w:tr>
      <w:tr w:rsidR="00FA780F" w:rsidRPr="001457C4" w14:paraId="3022CAA1" w14:textId="77777777" w:rsidTr="001D5126">
        <w:trPr>
          <w:trHeight w:val="235"/>
          <w:jc w:val="center"/>
        </w:trPr>
        <w:tc>
          <w:tcPr>
            <w:tcW w:w="1014" w:type="dxa"/>
            <w:vMerge/>
            <w:vAlign w:val="center"/>
          </w:tcPr>
          <w:p w14:paraId="37E93EC3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0A19A39F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</w:tcPr>
          <w:p w14:paraId="14A6CA01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4Rx (ideal)</w:t>
            </w:r>
          </w:p>
        </w:tc>
        <w:tc>
          <w:tcPr>
            <w:tcW w:w="1559" w:type="dxa"/>
            <w:vAlign w:val="center"/>
          </w:tcPr>
          <w:p w14:paraId="5DA04787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0.92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E4E49A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0.48</w:t>
            </w:r>
          </w:p>
        </w:tc>
      </w:tr>
      <w:tr w:rsidR="00FA780F" w:rsidRPr="001457C4" w14:paraId="31A8D71A" w14:textId="77777777" w:rsidTr="001D5126">
        <w:trPr>
          <w:trHeight w:val="235"/>
          <w:jc w:val="center"/>
        </w:trPr>
        <w:tc>
          <w:tcPr>
            <w:tcW w:w="1014" w:type="dxa"/>
            <w:vMerge/>
            <w:vAlign w:val="center"/>
          </w:tcPr>
          <w:p w14:paraId="41C43E6E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209BE7CA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</w:tcPr>
          <w:p w14:paraId="18180475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4Rx (impairment)</w:t>
            </w:r>
          </w:p>
        </w:tc>
        <w:tc>
          <w:tcPr>
            <w:tcW w:w="1559" w:type="dxa"/>
            <w:vAlign w:val="center"/>
          </w:tcPr>
          <w:p w14:paraId="6C6FA856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1.92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99CF0D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1.48</w:t>
            </w:r>
          </w:p>
        </w:tc>
      </w:tr>
      <w:tr w:rsidR="00FA780F" w:rsidRPr="001457C4" w14:paraId="26132308" w14:textId="77777777" w:rsidTr="001D5126">
        <w:trPr>
          <w:trHeight w:val="235"/>
          <w:jc w:val="center"/>
        </w:trPr>
        <w:tc>
          <w:tcPr>
            <w:tcW w:w="1014" w:type="dxa"/>
            <w:vMerge/>
          </w:tcPr>
          <w:p w14:paraId="3550CED2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14:paraId="781B27FA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  <w:p w14:paraId="44D98BEB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  <w:p w14:paraId="68D99800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20%</w:t>
            </w:r>
          </w:p>
        </w:tc>
        <w:tc>
          <w:tcPr>
            <w:tcW w:w="1712" w:type="dxa"/>
          </w:tcPr>
          <w:p w14:paraId="7EA92BD6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2Rx (ideal)</w:t>
            </w:r>
          </w:p>
        </w:tc>
        <w:tc>
          <w:tcPr>
            <w:tcW w:w="1559" w:type="dxa"/>
            <w:vAlign w:val="center"/>
          </w:tcPr>
          <w:p w14:paraId="3B03A9E7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4.96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99D1D2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4.69</w:t>
            </w:r>
          </w:p>
        </w:tc>
      </w:tr>
      <w:tr w:rsidR="00FA780F" w:rsidRPr="001457C4" w14:paraId="53BE888C" w14:textId="77777777" w:rsidTr="001D5126">
        <w:trPr>
          <w:trHeight w:val="235"/>
          <w:jc w:val="center"/>
        </w:trPr>
        <w:tc>
          <w:tcPr>
            <w:tcW w:w="1014" w:type="dxa"/>
            <w:vMerge/>
          </w:tcPr>
          <w:p w14:paraId="4733B728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26065DCA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</w:tcPr>
          <w:p w14:paraId="5D48C335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2Rx (impairment)</w:t>
            </w:r>
          </w:p>
        </w:tc>
        <w:tc>
          <w:tcPr>
            <w:tcW w:w="1559" w:type="dxa"/>
            <w:vAlign w:val="center"/>
          </w:tcPr>
          <w:p w14:paraId="4B75A444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5.96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2BA0A3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5.69</w:t>
            </w:r>
          </w:p>
        </w:tc>
      </w:tr>
      <w:tr w:rsidR="00FA780F" w:rsidRPr="001457C4" w14:paraId="3974838B" w14:textId="77777777" w:rsidTr="001D5126">
        <w:trPr>
          <w:trHeight w:val="235"/>
          <w:jc w:val="center"/>
        </w:trPr>
        <w:tc>
          <w:tcPr>
            <w:tcW w:w="1014" w:type="dxa"/>
            <w:vMerge/>
          </w:tcPr>
          <w:p w14:paraId="4F893C19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5ED371BB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</w:tcPr>
          <w:p w14:paraId="70BF0D4A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4Rx (ideal)</w:t>
            </w:r>
          </w:p>
        </w:tc>
        <w:tc>
          <w:tcPr>
            <w:tcW w:w="1559" w:type="dxa"/>
            <w:vAlign w:val="center"/>
          </w:tcPr>
          <w:p w14:paraId="6C6DC179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1.13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A426E2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0.74</w:t>
            </w:r>
          </w:p>
        </w:tc>
      </w:tr>
      <w:tr w:rsidR="00FA780F" w:rsidRPr="001457C4" w14:paraId="34A4E7D7" w14:textId="77777777" w:rsidTr="001D5126">
        <w:trPr>
          <w:trHeight w:val="235"/>
          <w:jc w:val="center"/>
        </w:trPr>
        <w:tc>
          <w:tcPr>
            <w:tcW w:w="1014" w:type="dxa"/>
            <w:vMerge/>
          </w:tcPr>
          <w:p w14:paraId="45E7445C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54366798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</w:tcPr>
          <w:p w14:paraId="46311AD2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4Rx (impairment)</w:t>
            </w:r>
          </w:p>
        </w:tc>
        <w:tc>
          <w:tcPr>
            <w:tcW w:w="1559" w:type="dxa"/>
            <w:vAlign w:val="center"/>
          </w:tcPr>
          <w:p w14:paraId="64DEB3A4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2.13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9E941C" w14:textId="77777777" w:rsidR="00FA780F" w:rsidRPr="001457C4" w:rsidRDefault="00FA780F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1.74</w:t>
            </w:r>
          </w:p>
        </w:tc>
      </w:tr>
    </w:tbl>
    <w:p w14:paraId="41C69658" w14:textId="77777777" w:rsidR="007A1E58" w:rsidRPr="001457C4" w:rsidRDefault="007A1E58" w:rsidP="007A1E58">
      <w:pPr>
        <w:keepNext/>
        <w:jc w:val="center"/>
        <w:rPr>
          <w:rFonts w:ascii="Arial" w:hAnsi="Arial" w:cs="Arial"/>
        </w:rPr>
      </w:pPr>
      <w:r w:rsidRPr="001457C4">
        <w:rPr>
          <w:rFonts w:ascii="Arial" w:hAnsi="Arial" w:cs="Arial"/>
          <w:noProof/>
        </w:rPr>
        <w:lastRenderedPageBreak/>
        <w:drawing>
          <wp:inline distT="0" distB="0" distL="0" distR="0" wp14:anchorId="65712FDE" wp14:editId="4246480B">
            <wp:extent cx="4781548" cy="3657600"/>
            <wp:effectExtent l="0" t="0" r="0" b="0"/>
            <wp:docPr id="126938918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1548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827C6A" w14:textId="49FE0281" w:rsidR="007A1E58" w:rsidRPr="001457C4" w:rsidRDefault="007A1E58" w:rsidP="007A1E58">
      <w:pPr>
        <w:pStyle w:val="Caption"/>
        <w:jc w:val="center"/>
        <w:rPr>
          <w:rFonts w:ascii="Arial" w:hAnsi="Arial" w:cs="Arial"/>
        </w:rPr>
      </w:pPr>
      <w:r w:rsidRPr="001457C4">
        <w:rPr>
          <w:rFonts w:ascii="Arial" w:hAnsi="Arial" w:cs="Arial"/>
        </w:rPr>
        <w:t xml:space="preserve">Figure </w:t>
      </w:r>
      <w:r w:rsidR="006377DA" w:rsidRPr="001457C4">
        <w:rPr>
          <w:rFonts w:ascii="Arial" w:hAnsi="Arial" w:cs="Arial"/>
          <w:lang w:eastAsia="zh-CN"/>
        </w:rPr>
        <w:t>9</w:t>
      </w:r>
      <w:r w:rsidRPr="001457C4">
        <w:rPr>
          <w:rFonts w:ascii="Arial" w:hAnsi="Arial" w:cs="Arial"/>
        </w:rPr>
        <w:t xml:space="preserve"> Throughput curve for TDD with no PI detection and HARQ buffer flushing</w:t>
      </w:r>
    </w:p>
    <w:p w14:paraId="7AEBF586" w14:textId="77777777" w:rsidR="007A1E58" w:rsidRPr="001457C4" w:rsidRDefault="007A1E58" w:rsidP="007A1E58">
      <w:pPr>
        <w:keepNext/>
        <w:jc w:val="center"/>
        <w:rPr>
          <w:rFonts w:ascii="Arial" w:hAnsi="Arial" w:cs="Arial"/>
        </w:rPr>
      </w:pPr>
      <w:r w:rsidRPr="001457C4">
        <w:rPr>
          <w:rFonts w:ascii="Arial" w:hAnsi="Arial" w:cs="Arial"/>
          <w:noProof/>
        </w:rPr>
        <w:drawing>
          <wp:inline distT="0" distB="0" distL="0" distR="0" wp14:anchorId="1D46AA29" wp14:editId="3AFAAA68">
            <wp:extent cx="4800600" cy="3667125"/>
            <wp:effectExtent l="0" t="0" r="0" b="9525"/>
            <wp:docPr id="23330676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37222C" w14:textId="579C2412" w:rsidR="007A1E58" w:rsidRPr="001457C4" w:rsidRDefault="007A1E58" w:rsidP="007A1E58">
      <w:pPr>
        <w:pStyle w:val="Caption"/>
        <w:jc w:val="center"/>
        <w:rPr>
          <w:rFonts w:ascii="Arial" w:hAnsi="Arial" w:cs="Arial"/>
        </w:rPr>
      </w:pPr>
      <w:r w:rsidRPr="001457C4">
        <w:rPr>
          <w:rFonts w:ascii="Arial" w:hAnsi="Arial" w:cs="Arial"/>
        </w:rPr>
        <w:t xml:space="preserve">Figure </w:t>
      </w:r>
      <w:r w:rsidR="006377DA" w:rsidRPr="001457C4">
        <w:rPr>
          <w:rFonts w:ascii="Arial" w:hAnsi="Arial" w:cs="Arial"/>
          <w:lang w:eastAsia="zh-CN"/>
        </w:rPr>
        <w:t>10</w:t>
      </w:r>
      <w:r w:rsidRPr="001457C4">
        <w:rPr>
          <w:rFonts w:ascii="Arial" w:hAnsi="Arial" w:cs="Arial"/>
        </w:rPr>
        <w:t xml:space="preserve"> Throughput curve for TDD with HARQ buffer flushing</w:t>
      </w:r>
    </w:p>
    <w:p w14:paraId="6326BBA3" w14:textId="77777777" w:rsidR="007A1E58" w:rsidRPr="001457C4" w:rsidRDefault="007A1E58" w:rsidP="007A1E58">
      <w:pPr>
        <w:rPr>
          <w:rFonts w:ascii="Arial" w:hAnsi="Arial" w:cs="Arial"/>
        </w:rPr>
      </w:pPr>
    </w:p>
    <w:p w14:paraId="5FF94B42" w14:textId="2A791DA1" w:rsidR="007A1E58" w:rsidRPr="001457C4" w:rsidRDefault="007A1E58" w:rsidP="007A1E58">
      <w:pPr>
        <w:pStyle w:val="Caption"/>
        <w:jc w:val="center"/>
        <w:rPr>
          <w:rFonts w:ascii="Arial" w:hAnsi="Arial" w:cs="Arial"/>
        </w:rPr>
      </w:pPr>
      <w:r w:rsidRPr="001457C4">
        <w:rPr>
          <w:rFonts w:ascii="Arial" w:hAnsi="Arial" w:cs="Arial"/>
        </w:rPr>
        <w:t xml:space="preserve">Table </w:t>
      </w:r>
      <w:r w:rsidR="006377DA" w:rsidRPr="001457C4">
        <w:rPr>
          <w:rFonts w:ascii="Arial" w:hAnsi="Arial" w:cs="Arial"/>
          <w:lang w:eastAsia="zh-CN"/>
        </w:rPr>
        <w:t>8</w:t>
      </w:r>
      <w:r w:rsidRPr="001457C4">
        <w:rPr>
          <w:rFonts w:ascii="Arial" w:hAnsi="Arial" w:cs="Arial"/>
        </w:rPr>
        <w:t xml:space="preserve"> SNR at 70% Throughput target for TDD</w:t>
      </w:r>
    </w:p>
    <w:tbl>
      <w:tblPr>
        <w:tblW w:w="7225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014"/>
        <w:gridCol w:w="1380"/>
        <w:gridCol w:w="1712"/>
        <w:gridCol w:w="1559"/>
        <w:gridCol w:w="1560"/>
      </w:tblGrid>
      <w:tr w:rsidR="007A1E58" w:rsidRPr="001457C4" w14:paraId="544B1B53" w14:textId="77777777" w:rsidTr="001D5126">
        <w:trPr>
          <w:jc w:val="center"/>
        </w:trPr>
        <w:tc>
          <w:tcPr>
            <w:tcW w:w="1014" w:type="dxa"/>
            <w:vMerge w:val="restart"/>
            <w:vAlign w:val="center"/>
          </w:tcPr>
          <w:p w14:paraId="79C90428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MCS</w:t>
            </w: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14:paraId="2FB162ED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Pre-emption probability</w:t>
            </w:r>
          </w:p>
        </w:tc>
        <w:tc>
          <w:tcPr>
            <w:tcW w:w="1712" w:type="dxa"/>
            <w:vMerge w:val="restart"/>
          </w:tcPr>
          <w:p w14:paraId="432CE342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  <w:p w14:paraId="2C17278E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lastRenderedPageBreak/>
              <w:t>Number of Rx</w:t>
            </w:r>
          </w:p>
        </w:tc>
        <w:tc>
          <w:tcPr>
            <w:tcW w:w="3119" w:type="dxa"/>
            <w:gridSpan w:val="2"/>
            <w:vAlign w:val="center"/>
          </w:tcPr>
          <w:p w14:paraId="0F553E7E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lastRenderedPageBreak/>
              <w:t>SNR @ 70% throughput mark [dB]</w:t>
            </w:r>
          </w:p>
        </w:tc>
      </w:tr>
      <w:tr w:rsidR="007A1E58" w:rsidRPr="001457C4" w14:paraId="7EE7DB8A" w14:textId="77777777" w:rsidTr="001D5126">
        <w:trPr>
          <w:trHeight w:val="275"/>
          <w:jc w:val="center"/>
        </w:trPr>
        <w:tc>
          <w:tcPr>
            <w:tcW w:w="1014" w:type="dxa"/>
            <w:vMerge/>
          </w:tcPr>
          <w:p w14:paraId="606417CA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14:paraId="7AF19C03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  <w:vMerge/>
          </w:tcPr>
          <w:p w14:paraId="21FB140E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559" w:type="dxa"/>
          </w:tcPr>
          <w:p w14:paraId="383D2564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No HARQ buffer Flushing</w:t>
            </w:r>
          </w:p>
        </w:tc>
        <w:tc>
          <w:tcPr>
            <w:tcW w:w="1560" w:type="dxa"/>
            <w:shd w:val="clear" w:color="auto" w:fill="auto"/>
          </w:tcPr>
          <w:p w14:paraId="1CD05209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With HARQ buffer Flushing</w:t>
            </w:r>
          </w:p>
        </w:tc>
      </w:tr>
      <w:tr w:rsidR="007A1E58" w:rsidRPr="001457C4" w14:paraId="069EE986" w14:textId="77777777" w:rsidTr="001D5126">
        <w:trPr>
          <w:trHeight w:val="255"/>
          <w:jc w:val="center"/>
        </w:trPr>
        <w:tc>
          <w:tcPr>
            <w:tcW w:w="1014" w:type="dxa"/>
            <w:vMerge w:val="restart"/>
            <w:vAlign w:val="center"/>
          </w:tcPr>
          <w:p w14:paraId="1FDE26C9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</w:t>
            </w: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14:paraId="2882A4FE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10%</w:t>
            </w:r>
          </w:p>
        </w:tc>
        <w:tc>
          <w:tcPr>
            <w:tcW w:w="1712" w:type="dxa"/>
          </w:tcPr>
          <w:p w14:paraId="3700720D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2Rx (ideal)</w:t>
            </w:r>
          </w:p>
        </w:tc>
        <w:tc>
          <w:tcPr>
            <w:tcW w:w="1559" w:type="dxa"/>
            <w:vAlign w:val="center"/>
          </w:tcPr>
          <w:p w14:paraId="27242508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-2.14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AD623F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zh-CN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-2.</w:t>
            </w:r>
            <w:r w:rsidRPr="001457C4">
              <w:rPr>
                <w:rFonts w:ascii="Arial" w:hAnsi="Arial" w:cs="Arial"/>
                <w:lang w:eastAsia="zh-CN" w:bidi="hi-IN"/>
              </w:rPr>
              <w:t>05</w:t>
            </w:r>
          </w:p>
        </w:tc>
      </w:tr>
      <w:tr w:rsidR="007A1E58" w:rsidRPr="001457C4" w14:paraId="3D00884C" w14:textId="77777777" w:rsidTr="001D5126">
        <w:trPr>
          <w:trHeight w:val="255"/>
          <w:jc w:val="center"/>
        </w:trPr>
        <w:tc>
          <w:tcPr>
            <w:tcW w:w="1014" w:type="dxa"/>
            <w:vMerge/>
            <w:vAlign w:val="center"/>
          </w:tcPr>
          <w:p w14:paraId="19717CF8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31D3EDEB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</w:tcPr>
          <w:p w14:paraId="2A5B1036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2Rx (impairment)</w:t>
            </w:r>
          </w:p>
        </w:tc>
        <w:tc>
          <w:tcPr>
            <w:tcW w:w="1559" w:type="dxa"/>
            <w:vAlign w:val="center"/>
          </w:tcPr>
          <w:p w14:paraId="0289B82B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-1.14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6B0736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-1.05</w:t>
            </w:r>
          </w:p>
        </w:tc>
      </w:tr>
      <w:tr w:rsidR="007A1E58" w:rsidRPr="001457C4" w14:paraId="3438146E" w14:textId="77777777" w:rsidTr="001D5126">
        <w:trPr>
          <w:trHeight w:val="255"/>
          <w:jc w:val="center"/>
        </w:trPr>
        <w:tc>
          <w:tcPr>
            <w:tcW w:w="1014" w:type="dxa"/>
            <w:vMerge/>
            <w:vAlign w:val="center"/>
          </w:tcPr>
          <w:p w14:paraId="5879A8BE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4E4B78C2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</w:tcPr>
          <w:p w14:paraId="40648E5B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4Rx (ideal)</w:t>
            </w:r>
          </w:p>
        </w:tc>
        <w:tc>
          <w:tcPr>
            <w:tcW w:w="1559" w:type="dxa"/>
            <w:vAlign w:val="center"/>
          </w:tcPr>
          <w:p w14:paraId="6CB617C4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-6.2</w:t>
            </w:r>
            <w:r w:rsidRPr="001457C4">
              <w:rPr>
                <w:rFonts w:ascii="Arial" w:hAnsi="Arial" w:cs="Arial"/>
                <w:lang w:eastAsia="zh-CN" w:bidi="hi-IN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BAAAD3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-6.</w:t>
            </w:r>
            <w:r w:rsidRPr="001457C4">
              <w:rPr>
                <w:rFonts w:ascii="Arial" w:hAnsi="Arial" w:cs="Arial"/>
                <w:lang w:eastAsia="zh-CN" w:bidi="hi-IN"/>
              </w:rPr>
              <w:t>22</w:t>
            </w:r>
          </w:p>
        </w:tc>
      </w:tr>
      <w:tr w:rsidR="007A1E58" w:rsidRPr="001457C4" w14:paraId="031FD017" w14:textId="77777777" w:rsidTr="001D5126">
        <w:trPr>
          <w:trHeight w:val="255"/>
          <w:jc w:val="center"/>
        </w:trPr>
        <w:tc>
          <w:tcPr>
            <w:tcW w:w="1014" w:type="dxa"/>
            <w:vMerge/>
            <w:vAlign w:val="center"/>
          </w:tcPr>
          <w:p w14:paraId="66748724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1F715F59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</w:tcPr>
          <w:p w14:paraId="5B63A90E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4Rx (impairment)</w:t>
            </w:r>
          </w:p>
        </w:tc>
        <w:tc>
          <w:tcPr>
            <w:tcW w:w="1559" w:type="dxa"/>
            <w:vAlign w:val="center"/>
          </w:tcPr>
          <w:p w14:paraId="1959621E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-5.26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15DF2F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-5.22</w:t>
            </w:r>
          </w:p>
        </w:tc>
      </w:tr>
      <w:tr w:rsidR="007A1E58" w:rsidRPr="001457C4" w14:paraId="59F4B51E" w14:textId="77777777" w:rsidTr="001D5126">
        <w:trPr>
          <w:trHeight w:val="235"/>
          <w:jc w:val="center"/>
        </w:trPr>
        <w:tc>
          <w:tcPr>
            <w:tcW w:w="1014" w:type="dxa"/>
            <w:vMerge/>
          </w:tcPr>
          <w:p w14:paraId="767EB6CD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14:paraId="7637DC5E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20%</w:t>
            </w:r>
          </w:p>
        </w:tc>
        <w:tc>
          <w:tcPr>
            <w:tcW w:w="1712" w:type="dxa"/>
          </w:tcPr>
          <w:p w14:paraId="580E09B1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2Rx (ideal)</w:t>
            </w:r>
          </w:p>
        </w:tc>
        <w:tc>
          <w:tcPr>
            <w:tcW w:w="1559" w:type="dxa"/>
            <w:vAlign w:val="center"/>
          </w:tcPr>
          <w:p w14:paraId="2D96BBC5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-2.</w:t>
            </w:r>
            <w:r w:rsidRPr="001457C4">
              <w:rPr>
                <w:rFonts w:ascii="Arial" w:hAnsi="Arial" w:cs="Arial"/>
                <w:lang w:eastAsia="zh-CN" w:bidi="hi-IN"/>
              </w:rPr>
              <w:t>07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AE40B2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-2.</w:t>
            </w:r>
            <w:r w:rsidRPr="001457C4">
              <w:rPr>
                <w:rFonts w:ascii="Arial" w:hAnsi="Arial" w:cs="Arial"/>
                <w:lang w:eastAsia="zh-CN" w:bidi="hi-IN"/>
              </w:rPr>
              <w:t>06</w:t>
            </w:r>
          </w:p>
        </w:tc>
      </w:tr>
      <w:tr w:rsidR="007A1E58" w:rsidRPr="001457C4" w14:paraId="383CF6E1" w14:textId="77777777" w:rsidTr="001D5126">
        <w:trPr>
          <w:trHeight w:val="235"/>
          <w:jc w:val="center"/>
        </w:trPr>
        <w:tc>
          <w:tcPr>
            <w:tcW w:w="1014" w:type="dxa"/>
            <w:vMerge/>
          </w:tcPr>
          <w:p w14:paraId="1BD5328B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5D00AE86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</w:tcPr>
          <w:p w14:paraId="7E343513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2Rx (impairment)</w:t>
            </w:r>
          </w:p>
        </w:tc>
        <w:tc>
          <w:tcPr>
            <w:tcW w:w="1559" w:type="dxa"/>
            <w:vAlign w:val="center"/>
          </w:tcPr>
          <w:p w14:paraId="33E51769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-1.07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BFD435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-1.06</w:t>
            </w:r>
          </w:p>
        </w:tc>
      </w:tr>
      <w:tr w:rsidR="007A1E58" w:rsidRPr="001457C4" w14:paraId="2655D97F" w14:textId="77777777" w:rsidTr="001D5126">
        <w:trPr>
          <w:trHeight w:val="235"/>
          <w:jc w:val="center"/>
        </w:trPr>
        <w:tc>
          <w:tcPr>
            <w:tcW w:w="1014" w:type="dxa"/>
            <w:vMerge/>
          </w:tcPr>
          <w:p w14:paraId="15D7F8DF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19734267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</w:tcPr>
          <w:p w14:paraId="75C73684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4Rx (ideal)</w:t>
            </w:r>
          </w:p>
        </w:tc>
        <w:tc>
          <w:tcPr>
            <w:tcW w:w="1559" w:type="dxa"/>
            <w:vAlign w:val="center"/>
          </w:tcPr>
          <w:p w14:paraId="768362A1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val="sv-SE" w:eastAsia="zh-CN" w:bidi="hi-IN"/>
              </w:rPr>
              <w:t>-</w:t>
            </w:r>
            <w:r w:rsidRPr="001457C4">
              <w:rPr>
                <w:rFonts w:ascii="Arial" w:hAnsi="Arial" w:cs="Arial"/>
                <w:lang w:eastAsia="zh-CN" w:bidi="hi-IN"/>
              </w:rPr>
              <w:t>6.2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6BC448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-6.</w:t>
            </w:r>
            <w:r w:rsidRPr="001457C4">
              <w:rPr>
                <w:rFonts w:ascii="Arial" w:hAnsi="Arial" w:cs="Arial"/>
                <w:lang w:eastAsia="zh-CN" w:bidi="hi-IN"/>
              </w:rPr>
              <w:t>18</w:t>
            </w:r>
          </w:p>
        </w:tc>
      </w:tr>
      <w:tr w:rsidR="007A1E58" w:rsidRPr="001457C4" w14:paraId="32CE533D" w14:textId="77777777" w:rsidTr="001D5126">
        <w:trPr>
          <w:trHeight w:val="235"/>
          <w:jc w:val="center"/>
        </w:trPr>
        <w:tc>
          <w:tcPr>
            <w:tcW w:w="1014" w:type="dxa"/>
            <w:vMerge/>
          </w:tcPr>
          <w:p w14:paraId="4685A0B9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0F73ACE8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</w:tcPr>
          <w:p w14:paraId="63BCEFA2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4Rx (impairment)</w:t>
            </w:r>
          </w:p>
        </w:tc>
        <w:tc>
          <w:tcPr>
            <w:tcW w:w="1559" w:type="dxa"/>
            <w:vAlign w:val="center"/>
          </w:tcPr>
          <w:p w14:paraId="62421242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-5.2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C36A36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-5.18</w:t>
            </w:r>
          </w:p>
        </w:tc>
      </w:tr>
      <w:tr w:rsidR="007A1E58" w:rsidRPr="001457C4" w14:paraId="5AB99C41" w14:textId="77777777" w:rsidTr="001D5126">
        <w:trPr>
          <w:trHeight w:val="235"/>
          <w:jc w:val="center"/>
        </w:trPr>
        <w:tc>
          <w:tcPr>
            <w:tcW w:w="1014" w:type="dxa"/>
            <w:vMerge w:val="restart"/>
            <w:vAlign w:val="center"/>
          </w:tcPr>
          <w:p w14:paraId="305C18CA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13</w:t>
            </w: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14:paraId="582FB7C0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10%</w:t>
            </w:r>
          </w:p>
        </w:tc>
        <w:tc>
          <w:tcPr>
            <w:tcW w:w="1712" w:type="dxa"/>
          </w:tcPr>
          <w:p w14:paraId="39A92DB2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2Rx (ideal)</w:t>
            </w:r>
          </w:p>
        </w:tc>
        <w:tc>
          <w:tcPr>
            <w:tcW w:w="1559" w:type="dxa"/>
            <w:vAlign w:val="center"/>
          </w:tcPr>
          <w:p w14:paraId="2A4AE38D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5.5</w:t>
            </w:r>
            <w:r w:rsidRPr="001457C4">
              <w:rPr>
                <w:rFonts w:ascii="Arial" w:hAnsi="Arial" w:cs="Arial"/>
                <w:lang w:eastAsia="zh-CN" w:bidi="hi-IN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08628E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5.</w:t>
            </w:r>
            <w:r w:rsidRPr="001457C4">
              <w:rPr>
                <w:rFonts w:ascii="Arial" w:hAnsi="Arial" w:cs="Arial"/>
                <w:lang w:eastAsia="zh-CN" w:bidi="hi-IN"/>
              </w:rPr>
              <w:t>64</w:t>
            </w:r>
          </w:p>
        </w:tc>
      </w:tr>
      <w:tr w:rsidR="007A1E58" w:rsidRPr="001457C4" w14:paraId="2A2A8583" w14:textId="77777777" w:rsidTr="001D5126">
        <w:trPr>
          <w:trHeight w:val="235"/>
          <w:jc w:val="center"/>
        </w:trPr>
        <w:tc>
          <w:tcPr>
            <w:tcW w:w="1014" w:type="dxa"/>
            <w:vMerge/>
            <w:vAlign w:val="center"/>
          </w:tcPr>
          <w:p w14:paraId="1DAC4C12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75EF1BF0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</w:tcPr>
          <w:p w14:paraId="710FB860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2Rx (impairment)</w:t>
            </w:r>
          </w:p>
        </w:tc>
        <w:tc>
          <w:tcPr>
            <w:tcW w:w="1559" w:type="dxa"/>
            <w:vAlign w:val="center"/>
          </w:tcPr>
          <w:p w14:paraId="03213430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6.54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DBCBE9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6.64</w:t>
            </w:r>
          </w:p>
        </w:tc>
      </w:tr>
      <w:tr w:rsidR="007A1E58" w:rsidRPr="001457C4" w14:paraId="1E99F396" w14:textId="77777777" w:rsidTr="001D5126">
        <w:trPr>
          <w:trHeight w:val="235"/>
          <w:jc w:val="center"/>
        </w:trPr>
        <w:tc>
          <w:tcPr>
            <w:tcW w:w="1014" w:type="dxa"/>
            <w:vMerge/>
            <w:vAlign w:val="center"/>
          </w:tcPr>
          <w:p w14:paraId="3C50B13B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7EABF893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</w:tcPr>
          <w:p w14:paraId="266C1EEF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4Rx (ideal)</w:t>
            </w:r>
          </w:p>
        </w:tc>
        <w:tc>
          <w:tcPr>
            <w:tcW w:w="1559" w:type="dxa"/>
            <w:vAlign w:val="center"/>
          </w:tcPr>
          <w:p w14:paraId="1CEB704C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zh-CN" w:bidi="hi-IN"/>
              </w:rPr>
              <w:t>1.15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3FD34D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1.1</w:t>
            </w:r>
            <w:r w:rsidRPr="001457C4">
              <w:rPr>
                <w:rFonts w:ascii="Arial" w:hAnsi="Arial" w:cs="Arial"/>
                <w:lang w:eastAsia="zh-CN" w:bidi="hi-IN"/>
              </w:rPr>
              <w:t>8</w:t>
            </w:r>
          </w:p>
        </w:tc>
      </w:tr>
      <w:tr w:rsidR="007A1E58" w:rsidRPr="001457C4" w14:paraId="2499468D" w14:textId="77777777" w:rsidTr="001D5126">
        <w:trPr>
          <w:trHeight w:val="235"/>
          <w:jc w:val="center"/>
        </w:trPr>
        <w:tc>
          <w:tcPr>
            <w:tcW w:w="1014" w:type="dxa"/>
            <w:vMerge/>
            <w:vAlign w:val="center"/>
          </w:tcPr>
          <w:p w14:paraId="13228754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2EAE6015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</w:tcPr>
          <w:p w14:paraId="72A8D2CD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4Rx (impairment)</w:t>
            </w:r>
          </w:p>
        </w:tc>
        <w:tc>
          <w:tcPr>
            <w:tcW w:w="1559" w:type="dxa"/>
            <w:vAlign w:val="center"/>
          </w:tcPr>
          <w:p w14:paraId="51AC061F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2.15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73B2A5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2.18</w:t>
            </w:r>
          </w:p>
        </w:tc>
      </w:tr>
      <w:tr w:rsidR="007A1E58" w:rsidRPr="001457C4" w14:paraId="138865A1" w14:textId="77777777" w:rsidTr="001D5126">
        <w:trPr>
          <w:trHeight w:val="235"/>
          <w:jc w:val="center"/>
        </w:trPr>
        <w:tc>
          <w:tcPr>
            <w:tcW w:w="1014" w:type="dxa"/>
            <w:vMerge/>
          </w:tcPr>
          <w:p w14:paraId="27344433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14:paraId="1B291C1E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  <w:p w14:paraId="1328583C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  <w:p w14:paraId="0DCDA528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20%</w:t>
            </w:r>
          </w:p>
        </w:tc>
        <w:tc>
          <w:tcPr>
            <w:tcW w:w="1712" w:type="dxa"/>
          </w:tcPr>
          <w:p w14:paraId="25459B37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2Rx (ideal)</w:t>
            </w:r>
          </w:p>
        </w:tc>
        <w:tc>
          <w:tcPr>
            <w:tcW w:w="1559" w:type="dxa"/>
            <w:vAlign w:val="center"/>
          </w:tcPr>
          <w:p w14:paraId="7A6062D8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5.</w:t>
            </w:r>
            <w:r w:rsidRPr="001457C4">
              <w:rPr>
                <w:rFonts w:ascii="Arial" w:hAnsi="Arial" w:cs="Arial"/>
                <w:lang w:eastAsia="zh-CN" w:bidi="hi-IN"/>
              </w:rPr>
              <w:t>99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BCFED0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5.</w:t>
            </w:r>
            <w:r w:rsidRPr="001457C4">
              <w:rPr>
                <w:rFonts w:ascii="Arial" w:hAnsi="Arial" w:cs="Arial"/>
                <w:lang w:eastAsia="zh-CN" w:bidi="hi-IN"/>
              </w:rPr>
              <w:t>74</w:t>
            </w:r>
          </w:p>
        </w:tc>
      </w:tr>
      <w:tr w:rsidR="007A1E58" w:rsidRPr="001457C4" w14:paraId="5B941B91" w14:textId="77777777" w:rsidTr="001D5126">
        <w:trPr>
          <w:trHeight w:val="235"/>
          <w:jc w:val="center"/>
        </w:trPr>
        <w:tc>
          <w:tcPr>
            <w:tcW w:w="1014" w:type="dxa"/>
            <w:vMerge/>
          </w:tcPr>
          <w:p w14:paraId="72AF92D3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54A0917A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</w:tcPr>
          <w:p w14:paraId="2EF9D3A8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2Rx (impairment)</w:t>
            </w:r>
          </w:p>
        </w:tc>
        <w:tc>
          <w:tcPr>
            <w:tcW w:w="1559" w:type="dxa"/>
            <w:vAlign w:val="center"/>
          </w:tcPr>
          <w:p w14:paraId="4139A1CF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6.99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014A81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6.74</w:t>
            </w:r>
          </w:p>
        </w:tc>
      </w:tr>
      <w:tr w:rsidR="007A1E58" w:rsidRPr="001457C4" w14:paraId="2D662A1D" w14:textId="77777777" w:rsidTr="001D5126">
        <w:trPr>
          <w:trHeight w:val="235"/>
          <w:jc w:val="center"/>
        </w:trPr>
        <w:tc>
          <w:tcPr>
            <w:tcW w:w="1014" w:type="dxa"/>
            <w:vMerge/>
          </w:tcPr>
          <w:p w14:paraId="5BF2684F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7D988858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</w:tcPr>
          <w:p w14:paraId="5FB39C84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4Rx (ideal)</w:t>
            </w:r>
          </w:p>
        </w:tc>
        <w:tc>
          <w:tcPr>
            <w:tcW w:w="1559" w:type="dxa"/>
            <w:vAlign w:val="center"/>
          </w:tcPr>
          <w:p w14:paraId="08885A3C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zh-CN" w:bidi="hi-IN"/>
              </w:rPr>
              <w:t>1.81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FA60F2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zh-CN" w:bidi="hi-IN"/>
              </w:rPr>
              <w:t>1.25</w:t>
            </w:r>
          </w:p>
        </w:tc>
      </w:tr>
      <w:tr w:rsidR="007A1E58" w:rsidRPr="001457C4" w14:paraId="029D3E71" w14:textId="77777777" w:rsidTr="001D5126">
        <w:trPr>
          <w:trHeight w:val="235"/>
          <w:jc w:val="center"/>
        </w:trPr>
        <w:tc>
          <w:tcPr>
            <w:tcW w:w="1014" w:type="dxa"/>
            <w:vMerge/>
          </w:tcPr>
          <w:p w14:paraId="436A5A4D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14:paraId="6217058D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</w:p>
        </w:tc>
        <w:tc>
          <w:tcPr>
            <w:tcW w:w="1712" w:type="dxa"/>
          </w:tcPr>
          <w:p w14:paraId="283CDA4D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4Rx (impairment)</w:t>
            </w:r>
          </w:p>
        </w:tc>
        <w:tc>
          <w:tcPr>
            <w:tcW w:w="1559" w:type="dxa"/>
            <w:vAlign w:val="center"/>
          </w:tcPr>
          <w:p w14:paraId="418F7AEA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2.81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6B2CAA" w14:textId="77777777" w:rsidR="007A1E58" w:rsidRPr="001457C4" w:rsidRDefault="007A1E58" w:rsidP="001D5126">
            <w:pPr>
              <w:jc w:val="center"/>
              <w:rPr>
                <w:rFonts w:ascii="Arial" w:hAnsi="Arial" w:cs="Arial"/>
                <w:lang w:eastAsia="ja-JP" w:bidi="hi-IN"/>
              </w:rPr>
            </w:pPr>
            <w:r w:rsidRPr="001457C4">
              <w:rPr>
                <w:rFonts w:ascii="Arial" w:hAnsi="Arial" w:cs="Arial"/>
                <w:lang w:eastAsia="ja-JP" w:bidi="hi-IN"/>
              </w:rPr>
              <w:t>2.25</w:t>
            </w:r>
          </w:p>
        </w:tc>
      </w:tr>
    </w:tbl>
    <w:p w14:paraId="79A4CB9A" w14:textId="77777777" w:rsidR="00444E2E" w:rsidRPr="001457C4" w:rsidRDefault="00444E2E" w:rsidP="00444E2E">
      <w:pPr>
        <w:rPr>
          <w:rFonts w:ascii="Arial" w:hAnsi="Arial" w:cs="Arial"/>
          <w:lang w:val="en-US" w:eastAsia="ja-JP" w:bidi="hi-IN"/>
        </w:rPr>
      </w:pPr>
    </w:p>
    <w:p w14:paraId="66199BD1" w14:textId="77777777" w:rsidR="00323E05" w:rsidRPr="001457C4" w:rsidRDefault="00323E05" w:rsidP="00323E05">
      <w:pPr>
        <w:pStyle w:val="Heading1"/>
        <w:rPr>
          <w:rFonts w:cs="Arial"/>
          <w:lang w:eastAsia="ja-JP" w:bidi="hi-IN"/>
        </w:rPr>
      </w:pPr>
      <w:r w:rsidRPr="001457C4">
        <w:rPr>
          <w:rFonts w:cs="Arial"/>
          <w:lang w:eastAsia="ja-JP" w:bidi="hi-IN"/>
        </w:rPr>
        <w:t>Conclusion</w:t>
      </w:r>
    </w:p>
    <w:p w14:paraId="7F7B8540" w14:textId="28911092" w:rsidR="00323E05" w:rsidRPr="001457C4" w:rsidRDefault="00323E05" w:rsidP="00323E05">
      <w:pPr>
        <w:rPr>
          <w:rFonts w:ascii="Arial" w:hAnsi="Arial" w:cs="Arial"/>
          <w:lang w:eastAsia="ja-JP" w:bidi="hi-IN"/>
        </w:rPr>
      </w:pPr>
      <w:r w:rsidRPr="001457C4">
        <w:rPr>
          <w:rFonts w:ascii="Arial" w:hAnsi="Arial" w:cs="Arial"/>
          <w:lang w:eastAsia="ja-JP" w:bidi="hi-IN"/>
        </w:rPr>
        <w:t xml:space="preserve">In this contribution, we’ve summarized simulation results for different UE URLLC features defined for </w:t>
      </w:r>
      <w:r w:rsidR="00DF36CF" w:rsidRPr="001457C4">
        <w:rPr>
          <w:rFonts w:ascii="Arial" w:hAnsi="Arial" w:cs="Arial"/>
          <w:lang w:eastAsia="ja-JP" w:bidi="hi-IN"/>
        </w:rPr>
        <w:t xml:space="preserve">FR1 and </w:t>
      </w:r>
      <w:r w:rsidRPr="001457C4">
        <w:rPr>
          <w:rFonts w:ascii="Arial" w:hAnsi="Arial" w:cs="Arial"/>
          <w:lang w:eastAsia="ja-JP" w:bidi="hi-IN"/>
        </w:rPr>
        <w:t>FR2</w:t>
      </w:r>
      <w:r w:rsidR="00DF36CF" w:rsidRPr="001457C4">
        <w:rPr>
          <w:rFonts w:ascii="Arial" w:hAnsi="Arial" w:cs="Arial"/>
          <w:lang w:eastAsia="ja-JP" w:bidi="hi-IN"/>
        </w:rPr>
        <w:t>.</w:t>
      </w:r>
    </w:p>
    <w:p w14:paraId="3209929A" w14:textId="77777777" w:rsidR="00323E05" w:rsidRPr="001457C4" w:rsidRDefault="00323E05" w:rsidP="00323E05">
      <w:pPr>
        <w:pStyle w:val="Heading1"/>
        <w:numPr>
          <w:ilvl w:val="0"/>
          <w:numId w:val="0"/>
        </w:numPr>
        <w:tabs>
          <w:tab w:val="left" w:pos="0"/>
        </w:tabs>
        <w:rPr>
          <w:rFonts w:cs="Arial"/>
        </w:rPr>
      </w:pPr>
      <w:r w:rsidRPr="001457C4">
        <w:rPr>
          <w:rFonts w:cs="Arial"/>
        </w:rPr>
        <w:t>References</w:t>
      </w:r>
    </w:p>
    <w:p w14:paraId="06DDE19E" w14:textId="3A02F7F0" w:rsidR="00323E05" w:rsidRPr="001457C4" w:rsidRDefault="00323E05" w:rsidP="00323E05">
      <w:pPr>
        <w:widowControl w:val="0"/>
        <w:numPr>
          <w:ilvl w:val="0"/>
          <w:numId w:val="4"/>
        </w:numPr>
        <w:overflowPunct/>
        <w:autoSpaceDE/>
        <w:adjustRightInd/>
        <w:jc w:val="both"/>
        <w:rPr>
          <w:rFonts w:ascii="Arial" w:hAnsi="Arial" w:cs="Arial"/>
          <w:lang w:val="en-US"/>
        </w:rPr>
      </w:pPr>
      <w:bookmarkStart w:id="3" w:name="_Ref36888301"/>
      <w:bookmarkStart w:id="4" w:name="_Ref47687593"/>
      <w:bookmarkStart w:id="5" w:name="_Ref30149620"/>
      <w:r w:rsidRPr="001457C4">
        <w:rPr>
          <w:rFonts w:ascii="Arial" w:hAnsi="Arial" w:cs="Arial"/>
          <w:lang w:val="en-US"/>
        </w:rPr>
        <w:t>R4-2012648, “Way forward for NR UE URLLC performance requirements</w:t>
      </w:r>
      <w:r w:rsidRPr="001457C4">
        <w:rPr>
          <w:rFonts w:ascii="Arial" w:hAnsi="Arial" w:cs="Arial"/>
        </w:rPr>
        <w:t>”, Inte</w:t>
      </w:r>
      <w:bookmarkEnd w:id="3"/>
      <w:r w:rsidRPr="001457C4">
        <w:rPr>
          <w:rFonts w:ascii="Arial" w:hAnsi="Arial" w:cs="Arial"/>
        </w:rPr>
        <w:t>l</w:t>
      </w:r>
      <w:bookmarkEnd w:id="4"/>
      <w:bookmarkEnd w:id="5"/>
    </w:p>
    <w:p w14:paraId="56266DD4" w14:textId="532FFC00" w:rsidR="00550898" w:rsidRPr="001457C4" w:rsidRDefault="007723B5" w:rsidP="00CF2F43">
      <w:pPr>
        <w:widowControl w:val="0"/>
        <w:numPr>
          <w:ilvl w:val="0"/>
          <w:numId w:val="4"/>
        </w:numPr>
        <w:overflowPunct/>
        <w:autoSpaceDE/>
        <w:autoSpaceDN/>
        <w:adjustRightInd/>
        <w:jc w:val="both"/>
        <w:rPr>
          <w:rFonts w:ascii="Arial" w:hAnsi="Arial" w:cs="Arial"/>
          <w:lang w:val="en-US"/>
        </w:rPr>
      </w:pPr>
      <w:r w:rsidRPr="001457C4">
        <w:rPr>
          <w:rFonts w:ascii="Arial" w:hAnsi="Arial" w:cs="Arial"/>
          <w:lang w:val="en-US"/>
        </w:rPr>
        <w:t>R4-2008808</w:t>
      </w:r>
      <w:r w:rsidRPr="001457C4">
        <w:rPr>
          <w:rFonts w:ascii="Arial" w:hAnsi="Arial" w:cs="Arial"/>
          <w:lang w:val="en-US" w:eastAsia="zh-CN"/>
        </w:rPr>
        <w:t>, “</w:t>
      </w:r>
      <w:r w:rsidRPr="001457C4">
        <w:rPr>
          <w:rFonts w:ascii="Arial" w:hAnsi="Arial" w:cs="Arial"/>
          <w:lang w:val="en-US"/>
        </w:rPr>
        <w:t>Simulation assumptions for NR URLLC UE performance requirements test cases”, Intel</w:t>
      </w:r>
    </w:p>
    <w:sectPr w:rsidR="00550898" w:rsidRPr="001457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BBF0A31"/>
    <w:multiLevelType w:val="hybridMultilevel"/>
    <w:tmpl w:val="6D7CC9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A7A0D"/>
    <w:multiLevelType w:val="multilevel"/>
    <w:tmpl w:val="17B0F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7C21CC"/>
    <w:multiLevelType w:val="multilevel"/>
    <w:tmpl w:val="71C87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D49586A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1BF0D5D"/>
    <w:multiLevelType w:val="hybridMultilevel"/>
    <w:tmpl w:val="A3FA4C50"/>
    <w:lvl w:ilvl="0" w:tplc="EAA8E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2E162E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A0538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46113E">
      <w:start w:val="23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6869FA">
      <w:start w:val="23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D2B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70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C1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0EC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2E27C99"/>
    <w:multiLevelType w:val="hybridMultilevel"/>
    <w:tmpl w:val="9A20471A"/>
    <w:lvl w:ilvl="0" w:tplc="3D94C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54FD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861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41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5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A1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24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84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582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5A10BE9"/>
    <w:multiLevelType w:val="hybridMultilevel"/>
    <w:tmpl w:val="0246A4C8"/>
    <w:lvl w:ilvl="0" w:tplc="C33C528A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953A68"/>
    <w:multiLevelType w:val="hybridMultilevel"/>
    <w:tmpl w:val="A23689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0"/>
  </w:num>
  <w:num w:numId="8">
    <w:abstractNumId w:val="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9E5"/>
    <w:rsid w:val="0000416A"/>
    <w:rsid w:val="00013D60"/>
    <w:rsid w:val="00067CCC"/>
    <w:rsid w:val="00080AD4"/>
    <w:rsid w:val="00087703"/>
    <w:rsid w:val="000E6E4C"/>
    <w:rsid w:val="000E7522"/>
    <w:rsid w:val="0012687F"/>
    <w:rsid w:val="00127604"/>
    <w:rsid w:val="001402B1"/>
    <w:rsid w:val="0014147E"/>
    <w:rsid w:val="001457C4"/>
    <w:rsid w:val="001517FF"/>
    <w:rsid w:val="001539DF"/>
    <w:rsid w:val="00154F13"/>
    <w:rsid w:val="00163081"/>
    <w:rsid w:val="00175B92"/>
    <w:rsid w:val="001A4E41"/>
    <w:rsid w:val="001D0482"/>
    <w:rsid w:val="001E304B"/>
    <w:rsid w:val="001E7DF6"/>
    <w:rsid w:val="00236C96"/>
    <w:rsid w:val="00266126"/>
    <w:rsid w:val="002754EA"/>
    <w:rsid w:val="00297E85"/>
    <w:rsid w:val="002C0358"/>
    <w:rsid w:val="002C3551"/>
    <w:rsid w:val="002D1446"/>
    <w:rsid w:val="002E2B73"/>
    <w:rsid w:val="002F2450"/>
    <w:rsid w:val="00317C2F"/>
    <w:rsid w:val="00323E05"/>
    <w:rsid w:val="003A4051"/>
    <w:rsid w:val="003F29E5"/>
    <w:rsid w:val="00433CDB"/>
    <w:rsid w:val="00444E2E"/>
    <w:rsid w:val="004B1112"/>
    <w:rsid w:val="004F096B"/>
    <w:rsid w:val="00516362"/>
    <w:rsid w:val="00521916"/>
    <w:rsid w:val="00530863"/>
    <w:rsid w:val="00550898"/>
    <w:rsid w:val="00573619"/>
    <w:rsid w:val="00585D2E"/>
    <w:rsid w:val="005C01BE"/>
    <w:rsid w:val="005D10E7"/>
    <w:rsid w:val="0060292B"/>
    <w:rsid w:val="00614168"/>
    <w:rsid w:val="00624F88"/>
    <w:rsid w:val="006377DA"/>
    <w:rsid w:val="00642761"/>
    <w:rsid w:val="00680499"/>
    <w:rsid w:val="006F5E62"/>
    <w:rsid w:val="00712753"/>
    <w:rsid w:val="007313F9"/>
    <w:rsid w:val="00761BBB"/>
    <w:rsid w:val="00771FBB"/>
    <w:rsid w:val="007723B5"/>
    <w:rsid w:val="007A1E58"/>
    <w:rsid w:val="007B3554"/>
    <w:rsid w:val="007D45C7"/>
    <w:rsid w:val="00804391"/>
    <w:rsid w:val="00815FB5"/>
    <w:rsid w:val="00846E38"/>
    <w:rsid w:val="00860F7F"/>
    <w:rsid w:val="008B3706"/>
    <w:rsid w:val="0090262A"/>
    <w:rsid w:val="0090464F"/>
    <w:rsid w:val="009145F0"/>
    <w:rsid w:val="009253C2"/>
    <w:rsid w:val="009259F0"/>
    <w:rsid w:val="00954B55"/>
    <w:rsid w:val="00956664"/>
    <w:rsid w:val="00984BFC"/>
    <w:rsid w:val="00A10950"/>
    <w:rsid w:val="00B005E4"/>
    <w:rsid w:val="00B067B8"/>
    <w:rsid w:val="00B36ABF"/>
    <w:rsid w:val="00B44B41"/>
    <w:rsid w:val="00B45447"/>
    <w:rsid w:val="00B468A1"/>
    <w:rsid w:val="00B65DD1"/>
    <w:rsid w:val="00BA23CC"/>
    <w:rsid w:val="00BA73A1"/>
    <w:rsid w:val="00BB1F43"/>
    <w:rsid w:val="00BB4B33"/>
    <w:rsid w:val="00BF3A0E"/>
    <w:rsid w:val="00C14910"/>
    <w:rsid w:val="00C87888"/>
    <w:rsid w:val="00C94801"/>
    <w:rsid w:val="00CA4459"/>
    <w:rsid w:val="00CF1310"/>
    <w:rsid w:val="00CF2F43"/>
    <w:rsid w:val="00CF693F"/>
    <w:rsid w:val="00D32007"/>
    <w:rsid w:val="00D66A5F"/>
    <w:rsid w:val="00D845CA"/>
    <w:rsid w:val="00DF36CF"/>
    <w:rsid w:val="00E244D8"/>
    <w:rsid w:val="00E500FC"/>
    <w:rsid w:val="00E576AD"/>
    <w:rsid w:val="00E82452"/>
    <w:rsid w:val="00E92A68"/>
    <w:rsid w:val="00E95D50"/>
    <w:rsid w:val="00EC0FE2"/>
    <w:rsid w:val="00F12075"/>
    <w:rsid w:val="00F228AC"/>
    <w:rsid w:val="00F228F7"/>
    <w:rsid w:val="00F41928"/>
    <w:rsid w:val="00F472CE"/>
    <w:rsid w:val="00FA780F"/>
    <w:rsid w:val="00FD676F"/>
    <w:rsid w:val="00FD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F34CA"/>
  <w15:chartTrackingRefBased/>
  <w15:docId w15:val="{451634ED-B850-4701-99DD-210DB8AD6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29E5"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3F29E5"/>
    <w:pPr>
      <w:keepNext/>
      <w:keepLines/>
      <w:numPr>
        <w:numId w:val="1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semiHidden/>
    <w:unhideWhenUsed/>
    <w:qFormat/>
    <w:rsid w:val="003F29E5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unhideWhenUsed/>
    <w:qFormat/>
    <w:rsid w:val="003F29E5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semiHidden/>
    <w:unhideWhenUsed/>
    <w:qFormat/>
    <w:rsid w:val="003F29E5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semiHidden/>
    <w:unhideWhenUsed/>
    <w:qFormat/>
    <w:rsid w:val="003F29E5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semiHidden/>
    <w:unhideWhenUsed/>
    <w:qFormat/>
    <w:rsid w:val="003F29E5"/>
    <w:pPr>
      <w:keepNext/>
      <w:keepLines/>
      <w:numPr>
        <w:ilvl w:val="5"/>
        <w:numId w:val="1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F29E5"/>
    <w:pPr>
      <w:keepNext/>
      <w:keepLines/>
      <w:numPr>
        <w:ilvl w:val="6"/>
        <w:numId w:val="1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3F29E5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3F29E5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3F29E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semiHidden/>
    <w:rsid w:val="003F29E5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3F29E5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3F29E5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semiHidden/>
    <w:rsid w:val="003F29E5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semiHidden/>
    <w:rsid w:val="003F29E5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semiHidden/>
    <w:rsid w:val="003F29E5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semiHidden/>
    <w:rsid w:val="003F29E5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3F29E5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locked/>
    <w:rsid w:val="003F29E5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3F29E5"/>
    <w:rPr>
      <w:rFonts w:ascii="Arial" w:eastAsia="SimSun" w:hAnsi="Arial" w:cs="Times New Roman"/>
      <w:b/>
      <w:noProof/>
      <w:sz w:val="18"/>
      <w:szCs w:val="20"/>
      <w:lang w:val="en-US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3F29E5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US" w:eastAsia="en-US"/>
    </w:rPr>
  </w:style>
  <w:style w:type="character" w:customStyle="1" w:styleId="HeaderChar1">
    <w:name w:val="Header Char1"/>
    <w:basedOn w:val="DefaultParagraphFont"/>
    <w:uiPriority w:val="99"/>
    <w:semiHidden/>
    <w:rsid w:val="003F29E5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3F29E5"/>
    <w:rPr>
      <w:rFonts w:ascii="Times New Roman" w:eastAsia="SimSun" w:hAnsi="Times New Roman" w:cs="Times New Roman"/>
      <w:b/>
      <w:bCs/>
      <w:sz w:val="16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3F29E5"/>
    <w:pPr>
      <w:keepNext/>
      <w:spacing w:before="60" w:after="60"/>
    </w:pPr>
    <w:rPr>
      <w:b/>
      <w:bCs/>
      <w:sz w:val="16"/>
    </w:rPr>
  </w:style>
  <w:style w:type="paragraph" w:styleId="ListParagraph">
    <w:name w:val="List Paragraph"/>
    <w:basedOn w:val="Normal"/>
    <w:uiPriority w:val="34"/>
    <w:qFormat/>
    <w:rsid w:val="003F29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4B4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B41"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TAL">
    <w:name w:val="TAL"/>
    <w:basedOn w:val="Normal"/>
    <w:link w:val="TALCar"/>
    <w:qFormat/>
    <w:rsid w:val="00317C2F"/>
    <w:pPr>
      <w:keepNext/>
      <w:keepLines/>
      <w:overflowPunct/>
      <w:autoSpaceDE/>
      <w:autoSpaceDN/>
      <w:adjustRightInd/>
      <w:spacing w:before="0"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317C2F"/>
    <w:pPr>
      <w:jc w:val="center"/>
    </w:pPr>
  </w:style>
  <w:style w:type="character" w:customStyle="1" w:styleId="TALCar">
    <w:name w:val="TAL Car"/>
    <w:link w:val="TAL"/>
    <w:qFormat/>
    <w:rsid w:val="00317C2F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317C2F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F47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642761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sv-SE" w:eastAsia="zh-CN"/>
    </w:rPr>
  </w:style>
  <w:style w:type="character" w:customStyle="1" w:styleId="normaltextrun">
    <w:name w:val="normaltextrun"/>
    <w:basedOn w:val="DefaultParagraphFont"/>
    <w:rsid w:val="00642761"/>
  </w:style>
  <w:style w:type="character" w:customStyle="1" w:styleId="eop">
    <w:name w:val="eop"/>
    <w:basedOn w:val="DefaultParagraphFont"/>
    <w:rsid w:val="00642761"/>
  </w:style>
  <w:style w:type="character" w:customStyle="1" w:styleId="spellingerror">
    <w:name w:val="spellingerror"/>
    <w:basedOn w:val="DefaultParagraphFont"/>
    <w:rsid w:val="00642761"/>
  </w:style>
  <w:style w:type="character" w:styleId="CommentReference">
    <w:name w:val="annotation reference"/>
    <w:basedOn w:val="DefaultParagraphFont"/>
    <w:uiPriority w:val="99"/>
    <w:semiHidden/>
    <w:unhideWhenUsed/>
    <w:rsid w:val="002754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54E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54EA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54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54EA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1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967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884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3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14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96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5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77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7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84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10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70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0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01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8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jpg"/><Relationship Id="rId17" Type="http://schemas.openxmlformats.org/officeDocument/2006/relationships/image" Target="media/image10.jpg"/><Relationship Id="rId2" Type="http://schemas.openxmlformats.org/officeDocument/2006/relationships/customXml" Target="../customXml/item2.xml"/><Relationship Id="rId16" Type="http://schemas.openxmlformats.org/officeDocument/2006/relationships/image" Target="media/image9.jp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g"/><Relationship Id="rId5" Type="http://schemas.openxmlformats.org/officeDocument/2006/relationships/styles" Target="styles.xml"/><Relationship Id="rId15" Type="http://schemas.openxmlformats.org/officeDocument/2006/relationships/image" Target="media/image8.jpg"/><Relationship Id="rId10" Type="http://schemas.openxmlformats.org/officeDocument/2006/relationships/image" Target="media/image3.jp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C60EB5-32E4-48EA-A84F-70D05DDBA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D0D653-0F76-4660-B9CD-B8E1BB05406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D2FE27D-A58D-4066-BE1C-2509823FD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1508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Xiaoyu Wei</dc:creator>
  <cp:keywords/>
  <dc:description/>
  <cp:lastModifiedBy>Fabian Huss</cp:lastModifiedBy>
  <cp:revision>2</cp:revision>
  <dcterms:created xsi:type="dcterms:W3CDTF">2020-10-23T15:51:00Z</dcterms:created>
  <dcterms:modified xsi:type="dcterms:W3CDTF">2020-10-23T15:51:00Z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