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EAC763" w14:textId="289A7DFD" w:rsidR="003E2CEC" w:rsidRPr="003E2CEC" w:rsidRDefault="003E2CEC" w:rsidP="003E2CEC">
      <w:pPr>
        <w:widowControl w:val="0"/>
        <w:tabs>
          <w:tab w:val="right" w:pos="9639"/>
        </w:tabs>
        <w:overflowPunct w:val="0"/>
        <w:autoSpaceDE w:val="0"/>
        <w:autoSpaceDN w:val="0"/>
        <w:adjustRightInd w:val="0"/>
        <w:spacing w:after="0" w:line="240" w:lineRule="auto"/>
        <w:textAlignment w:val="baseline"/>
        <w:rPr>
          <w:rFonts w:eastAsia="SimSun" w:cstheme="minorHAnsi"/>
          <w:b/>
          <w:bCs/>
          <w:i/>
          <w:sz w:val="32"/>
          <w:szCs w:val="20"/>
          <w:lang w:val="en-GB" w:eastAsia="zh-CN"/>
        </w:rPr>
      </w:pPr>
      <w:bookmarkStart w:id="0" w:name="OLE_LINK5"/>
      <w:bookmarkStart w:id="1" w:name="OLE_LINK6"/>
      <w:bookmarkStart w:id="2" w:name="_GoBack"/>
      <w:bookmarkEnd w:id="2"/>
      <w:r w:rsidRPr="003E2CEC">
        <w:rPr>
          <w:rFonts w:eastAsia="SimSun" w:cstheme="minorHAnsi"/>
          <w:b/>
          <w:bCs/>
          <w:sz w:val="24"/>
          <w:szCs w:val="20"/>
          <w:lang w:val="en-GB" w:eastAsia="en-US"/>
        </w:rPr>
        <w:t>3GPP T</w:t>
      </w:r>
      <w:bookmarkStart w:id="3" w:name="_Ref452454252"/>
      <w:bookmarkEnd w:id="3"/>
      <w:r w:rsidRPr="003E2CEC">
        <w:rPr>
          <w:rFonts w:eastAsia="SimSun" w:cstheme="minorHAnsi"/>
          <w:b/>
          <w:bCs/>
          <w:sz w:val="24"/>
          <w:szCs w:val="20"/>
          <w:lang w:val="en-GB" w:eastAsia="en-US"/>
        </w:rPr>
        <w:t xml:space="preserve">SG-RAN </w:t>
      </w:r>
      <w:r w:rsidR="00E3628B">
        <w:rPr>
          <w:rFonts w:eastAsia="SimSun" w:cstheme="minorHAnsi"/>
          <w:b/>
          <w:sz w:val="24"/>
          <w:szCs w:val="20"/>
          <w:lang w:val="en-GB" w:eastAsia="en-US"/>
        </w:rPr>
        <w:t>WG4 Meeting #9</w:t>
      </w:r>
      <w:r w:rsidR="00CC6B68">
        <w:rPr>
          <w:rFonts w:eastAsia="SimSun" w:cstheme="minorHAnsi"/>
          <w:b/>
          <w:sz w:val="24"/>
          <w:szCs w:val="20"/>
          <w:lang w:val="en-GB" w:eastAsia="en-US"/>
        </w:rPr>
        <w:t>7</w:t>
      </w:r>
      <w:r w:rsidR="00E3628B">
        <w:rPr>
          <w:rFonts w:eastAsia="SimSun" w:cstheme="minorHAnsi"/>
          <w:b/>
          <w:sz w:val="24"/>
          <w:szCs w:val="20"/>
          <w:lang w:val="en-GB" w:eastAsia="en-US"/>
        </w:rPr>
        <w:t>-e</w:t>
      </w:r>
      <w:r w:rsidRPr="003E2CEC">
        <w:rPr>
          <w:rFonts w:eastAsia="SimSun" w:cstheme="minorHAnsi"/>
          <w:b/>
          <w:sz w:val="24"/>
          <w:szCs w:val="20"/>
          <w:lang w:val="en-GB" w:eastAsia="en-US"/>
        </w:rPr>
        <w:t xml:space="preserve">           </w:t>
      </w:r>
      <w:r w:rsidRPr="003E2CEC">
        <w:rPr>
          <w:rFonts w:eastAsia="SimSun" w:cstheme="minorHAnsi"/>
          <w:b/>
          <w:bCs/>
          <w:sz w:val="24"/>
          <w:szCs w:val="20"/>
          <w:lang w:val="en-GB" w:eastAsia="en-US"/>
        </w:rPr>
        <w:tab/>
      </w:r>
      <w:r w:rsidR="006A6704" w:rsidRPr="006A6704">
        <w:rPr>
          <w:rFonts w:eastAsia="SimSun" w:cstheme="minorHAnsi"/>
          <w:b/>
          <w:bCs/>
          <w:sz w:val="24"/>
          <w:szCs w:val="20"/>
          <w:lang w:val="en-GB"/>
        </w:rPr>
        <w:t>R4-</w:t>
      </w:r>
      <w:r w:rsidR="007C4454">
        <w:rPr>
          <w:rFonts w:eastAsia="SimSun" w:cstheme="minorHAnsi"/>
          <w:b/>
          <w:bCs/>
          <w:sz w:val="24"/>
          <w:szCs w:val="20"/>
          <w:lang w:val="en-GB"/>
        </w:rPr>
        <w:t>2015304</w:t>
      </w:r>
    </w:p>
    <w:bookmarkEnd w:id="0"/>
    <w:bookmarkEnd w:id="1"/>
    <w:p w14:paraId="01EFE408" w14:textId="0D5B2656" w:rsidR="003E2CEC" w:rsidRPr="003E2CEC" w:rsidRDefault="00734745" w:rsidP="003E2CEC">
      <w:pPr>
        <w:widowControl w:val="0"/>
        <w:tabs>
          <w:tab w:val="left" w:pos="2160"/>
        </w:tabs>
        <w:spacing w:after="0" w:line="240" w:lineRule="auto"/>
        <w:ind w:left="2127" w:hanging="2127"/>
        <w:jc w:val="both"/>
        <w:rPr>
          <w:rFonts w:cstheme="minorHAnsi"/>
          <w:b/>
          <w:sz w:val="24"/>
          <w:lang w:val="en-GB"/>
        </w:rPr>
      </w:pPr>
      <w:r>
        <w:rPr>
          <w:rFonts w:cstheme="minorHAnsi"/>
          <w:b/>
          <w:sz w:val="24"/>
          <w:lang w:val="en-GB" w:eastAsia="zh-CN"/>
        </w:rPr>
        <w:t>E-Meeting</w:t>
      </w:r>
      <w:r w:rsidR="007231D4">
        <w:rPr>
          <w:rFonts w:cstheme="minorHAnsi"/>
          <w:b/>
          <w:sz w:val="24"/>
          <w:lang w:val="en-GB" w:eastAsia="zh-CN"/>
        </w:rPr>
        <w:t xml:space="preserve">, </w:t>
      </w:r>
      <w:r w:rsidR="00CC6B68">
        <w:rPr>
          <w:rFonts w:cstheme="minorHAnsi"/>
          <w:b/>
          <w:sz w:val="24"/>
          <w:lang w:val="en-GB" w:eastAsia="zh-CN"/>
        </w:rPr>
        <w:t>02 November</w:t>
      </w:r>
      <w:r w:rsidR="007231D4">
        <w:rPr>
          <w:rFonts w:cstheme="minorHAnsi"/>
          <w:b/>
          <w:sz w:val="24"/>
          <w:lang w:val="en-GB" w:eastAsia="zh-CN"/>
        </w:rPr>
        <w:t xml:space="preserve"> 2020 – </w:t>
      </w:r>
      <w:r w:rsidR="00CC6B68">
        <w:rPr>
          <w:rFonts w:cstheme="minorHAnsi"/>
          <w:b/>
          <w:sz w:val="24"/>
          <w:lang w:val="en-GB" w:eastAsia="zh-CN"/>
        </w:rPr>
        <w:t>13</w:t>
      </w:r>
      <w:r w:rsidR="007231D4">
        <w:rPr>
          <w:rFonts w:cstheme="minorHAnsi"/>
          <w:b/>
          <w:sz w:val="24"/>
          <w:lang w:val="en-GB" w:eastAsia="zh-CN"/>
        </w:rPr>
        <w:t xml:space="preserve"> </w:t>
      </w:r>
      <w:r w:rsidR="00CC6B68">
        <w:rPr>
          <w:rFonts w:cstheme="minorHAnsi"/>
          <w:b/>
          <w:sz w:val="24"/>
          <w:lang w:val="en-GB" w:eastAsia="zh-CN"/>
        </w:rPr>
        <w:t>November</w:t>
      </w:r>
      <w:r w:rsidR="007231D4">
        <w:rPr>
          <w:rFonts w:cstheme="minorHAnsi"/>
          <w:b/>
          <w:sz w:val="24"/>
          <w:lang w:val="en-GB" w:eastAsia="zh-CN"/>
        </w:rPr>
        <w:t xml:space="preserve"> 2020</w:t>
      </w:r>
    </w:p>
    <w:p w14:paraId="6B0BA9D2" w14:textId="77777777" w:rsidR="003E2CEC" w:rsidRPr="003E2CEC" w:rsidRDefault="003E2CEC" w:rsidP="003E2CEC">
      <w:pPr>
        <w:widowControl w:val="0"/>
        <w:overflowPunct w:val="0"/>
        <w:autoSpaceDE w:val="0"/>
        <w:autoSpaceDN w:val="0"/>
        <w:adjustRightInd w:val="0"/>
        <w:spacing w:after="0" w:line="240" w:lineRule="auto"/>
        <w:textAlignment w:val="baseline"/>
        <w:rPr>
          <w:rFonts w:eastAsia="SimSun" w:cstheme="minorHAnsi"/>
          <w:b/>
          <w:bCs/>
          <w:sz w:val="24"/>
          <w:szCs w:val="20"/>
          <w:lang w:val="en-GB"/>
        </w:rPr>
      </w:pPr>
    </w:p>
    <w:p w14:paraId="397ECFDC" w14:textId="77777777" w:rsidR="003E2CEC" w:rsidRPr="003E2CEC" w:rsidRDefault="003E2CEC" w:rsidP="003E2CEC">
      <w:pPr>
        <w:spacing w:after="160" w:line="259" w:lineRule="auto"/>
        <w:ind w:left="1985" w:hanging="1985"/>
        <w:rPr>
          <w:rFonts w:eastAsia="Calibri" w:cstheme="minorHAnsi"/>
          <w:b/>
          <w:bCs/>
          <w:sz w:val="24"/>
          <w:lang w:val="en-GB" w:eastAsia="en-US"/>
        </w:rPr>
      </w:pPr>
    </w:p>
    <w:p w14:paraId="50F8EAFC" w14:textId="7D88181A" w:rsidR="003E2CEC" w:rsidRPr="003E2CEC" w:rsidRDefault="003E2CEC" w:rsidP="003E2CEC">
      <w:pPr>
        <w:spacing w:after="160" w:line="259" w:lineRule="auto"/>
        <w:ind w:left="1985" w:hanging="1985"/>
        <w:rPr>
          <w:rFonts w:eastAsia="Calibri" w:cstheme="minorHAnsi"/>
          <w:b/>
          <w:bCs/>
          <w:sz w:val="24"/>
          <w:lang w:val="en-GB" w:eastAsia="en-US"/>
        </w:rPr>
      </w:pPr>
      <w:r w:rsidRPr="003E2CEC">
        <w:rPr>
          <w:rFonts w:eastAsia="Calibri" w:cstheme="minorHAnsi"/>
          <w:b/>
          <w:bCs/>
          <w:sz w:val="24"/>
          <w:lang w:val="en-GB" w:eastAsia="en-US"/>
        </w:rPr>
        <w:t>Title:</w:t>
      </w:r>
      <w:r w:rsidRPr="003E2CEC">
        <w:rPr>
          <w:rFonts w:eastAsia="Calibri" w:cstheme="minorHAnsi"/>
          <w:b/>
          <w:bCs/>
          <w:sz w:val="24"/>
          <w:lang w:val="en-GB" w:eastAsia="en-US"/>
        </w:rPr>
        <w:tab/>
      </w:r>
      <w:r w:rsidR="005E56BA">
        <w:rPr>
          <w:rFonts w:eastAsia="Calibri" w:cstheme="minorHAnsi"/>
          <w:b/>
          <w:bCs/>
          <w:sz w:val="24"/>
          <w:lang w:val="en-GB" w:eastAsia="en-US"/>
        </w:rPr>
        <w:t xml:space="preserve">Discussion on </w:t>
      </w:r>
      <w:r w:rsidR="00CC6B68">
        <w:rPr>
          <w:rFonts w:eastAsia="Calibri" w:cstheme="minorHAnsi"/>
          <w:b/>
          <w:bCs/>
          <w:sz w:val="24"/>
          <w:lang w:val="en-GB" w:eastAsia="en-US"/>
        </w:rPr>
        <w:t xml:space="preserve">cross carrier BWP switch delay </w:t>
      </w:r>
      <w:r w:rsidR="005E56BA">
        <w:rPr>
          <w:rFonts w:eastAsia="Calibri" w:cstheme="minorHAnsi"/>
          <w:b/>
          <w:bCs/>
          <w:sz w:val="24"/>
          <w:lang w:val="en-GB" w:eastAsia="en-US"/>
        </w:rPr>
        <w:t>r</w:t>
      </w:r>
      <w:r w:rsidR="00EF4C35">
        <w:rPr>
          <w:rFonts w:eastAsia="Calibri" w:cstheme="minorHAnsi"/>
          <w:b/>
          <w:bCs/>
          <w:sz w:val="24"/>
          <w:lang w:val="en-GB" w:eastAsia="en-US"/>
        </w:rPr>
        <w:t xml:space="preserve">equirements for </w:t>
      </w:r>
      <w:r w:rsidR="00CC6B68">
        <w:rPr>
          <w:rFonts w:eastAsia="Calibri" w:cstheme="minorHAnsi"/>
          <w:b/>
          <w:bCs/>
          <w:sz w:val="24"/>
          <w:lang w:val="en-GB" w:eastAsia="en-US"/>
        </w:rPr>
        <w:t xml:space="preserve">single and </w:t>
      </w:r>
      <w:r w:rsidR="0007242A">
        <w:rPr>
          <w:rFonts w:eastAsia="Calibri" w:cstheme="minorHAnsi"/>
          <w:b/>
          <w:bCs/>
          <w:sz w:val="24"/>
          <w:lang w:val="en-GB" w:eastAsia="en-US"/>
        </w:rPr>
        <w:t>multiple CC</w:t>
      </w:r>
    </w:p>
    <w:p w14:paraId="785BAAFF" w14:textId="77777777" w:rsidR="003E2CEC" w:rsidRPr="003E2CEC" w:rsidRDefault="003E2CEC" w:rsidP="003E2CEC">
      <w:pPr>
        <w:tabs>
          <w:tab w:val="left" w:pos="1985"/>
        </w:tabs>
        <w:spacing w:after="160" w:line="259" w:lineRule="auto"/>
        <w:ind w:left="1985" w:hanging="1985"/>
        <w:rPr>
          <w:rFonts w:eastAsia="Calibri" w:cstheme="minorHAnsi"/>
          <w:b/>
          <w:bCs/>
          <w:sz w:val="24"/>
          <w:lang w:val="en-GB" w:eastAsia="en-US"/>
        </w:rPr>
      </w:pPr>
      <w:r w:rsidRPr="003E2CEC">
        <w:rPr>
          <w:rFonts w:eastAsia="Calibri" w:cstheme="minorHAnsi"/>
          <w:b/>
          <w:bCs/>
          <w:sz w:val="24"/>
          <w:lang w:val="en-GB" w:eastAsia="en-US"/>
        </w:rPr>
        <w:t>Source:</w:t>
      </w:r>
      <w:r w:rsidRPr="003E2CEC">
        <w:rPr>
          <w:rFonts w:eastAsia="Calibri" w:cstheme="minorHAnsi"/>
          <w:b/>
          <w:bCs/>
          <w:sz w:val="24"/>
          <w:lang w:val="en-GB" w:eastAsia="en-US"/>
        </w:rPr>
        <w:tab/>
        <w:t>NEC</w:t>
      </w:r>
      <w:r w:rsidRPr="003E2CEC" w:rsidDel="00636277">
        <w:rPr>
          <w:rFonts w:eastAsia="Calibri" w:cstheme="minorHAnsi"/>
          <w:b/>
          <w:bCs/>
          <w:sz w:val="24"/>
          <w:lang w:val="en-GB" w:eastAsia="en-US"/>
        </w:rPr>
        <w:t xml:space="preserve"> </w:t>
      </w:r>
      <w:r w:rsidRPr="003E2CEC">
        <w:rPr>
          <w:rFonts w:eastAsia="Calibri" w:cstheme="minorHAnsi"/>
          <w:b/>
          <w:bCs/>
          <w:sz w:val="24"/>
          <w:lang w:val="en-GB" w:eastAsia="en-US"/>
        </w:rPr>
        <w:tab/>
      </w:r>
    </w:p>
    <w:p w14:paraId="6FBBF697" w14:textId="0D6BB694" w:rsidR="003E2CEC" w:rsidRPr="003E2CEC" w:rsidRDefault="003E2CEC" w:rsidP="003E2CEC">
      <w:pPr>
        <w:tabs>
          <w:tab w:val="left" w:pos="1985"/>
        </w:tabs>
        <w:spacing w:after="160" w:line="240" w:lineRule="auto"/>
        <w:rPr>
          <w:rFonts w:eastAsia="ＭＳ 明朝" w:cstheme="minorHAnsi"/>
          <w:b/>
          <w:bCs/>
          <w:sz w:val="24"/>
          <w:szCs w:val="20"/>
          <w:lang w:val="en-GB" w:eastAsia="en-US"/>
        </w:rPr>
      </w:pPr>
      <w:r w:rsidRPr="003E2CEC">
        <w:rPr>
          <w:rFonts w:eastAsia="ＭＳ 明朝" w:cstheme="minorHAnsi"/>
          <w:b/>
          <w:bCs/>
          <w:sz w:val="24"/>
          <w:szCs w:val="20"/>
          <w:lang w:val="en-GB" w:eastAsia="en-US"/>
        </w:rPr>
        <w:t>Agenda item:</w:t>
      </w:r>
      <w:r w:rsidRPr="003E2CEC">
        <w:rPr>
          <w:rFonts w:eastAsia="ＭＳ 明朝" w:cstheme="minorHAnsi"/>
          <w:b/>
          <w:bCs/>
          <w:sz w:val="24"/>
          <w:szCs w:val="20"/>
          <w:lang w:val="en-GB" w:eastAsia="en-US"/>
        </w:rPr>
        <w:tab/>
      </w:r>
      <w:r w:rsidR="00E57F4E">
        <w:rPr>
          <w:rFonts w:eastAsia="ＭＳ 明朝" w:cstheme="minorHAnsi"/>
          <w:b/>
          <w:bCs/>
          <w:sz w:val="24"/>
          <w:szCs w:val="20"/>
          <w:lang w:val="en-GB" w:eastAsia="en-US"/>
        </w:rPr>
        <w:t>7</w:t>
      </w:r>
      <w:r w:rsidR="00E3628B">
        <w:rPr>
          <w:rFonts w:eastAsia="ＭＳ 明朝" w:cstheme="minorHAnsi"/>
          <w:b/>
          <w:bCs/>
          <w:sz w:val="24"/>
          <w:szCs w:val="20"/>
          <w:lang w:val="en-GB" w:eastAsia="en-US"/>
        </w:rPr>
        <w:t>.1</w:t>
      </w:r>
      <w:r w:rsidR="00E57F4E">
        <w:rPr>
          <w:rFonts w:eastAsia="ＭＳ 明朝" w:cstheme="minorHAnsi"/>
          <w:b/>
          <w:bCs/>
          <w:sz w:val="24"/>
          <w:szCs w:val="20"/>
          <w:lang w:val="en-GB" w:eastAsia="en-US"/>
        </w:rPr>
        <w:t>3</w:t>
      </w:r>
      <w:r w:rsidR="00E3628B">
        <w:rPr>
          <w:rFonts w:eastAsia="ＭＳ 明朝" w:cstheme="minorHAnsi"/>
          <w:b/>
          <w:bCs/>
          <w:sz w:val="24"/>
          <w:szCs w:val="20"/>
          <w:lang w:val="en-GB" w:eastAsia="en-US"/>
        </w:rPr>
        <w:t>.1.</w:t>
      </w:r>
      <w:r w:rsidR="00E57F4E">
        <w:rPr>
          <w:rFonts w:eastAsia="ＭＳ 明朝" w:cstheme="minorHAnsi"/>
          <w:b/>
          <w:bCs/>
          <w:sz w:val="24"/>
          <w:szCs w:val="20"/>
          <w:lang w:val="en-GB" w:eastAsia="en-US"/>
        </w:rPr>
        <w:t>3</w:t>
      </w:r>
    </w:p>
    <w:p w14:paraId="18EFE5BC" w14:textId="77777777" w:rsidR="003E2CEC" w:rsidRPr="003E2CEC" w:rsidRDefault="003E2CEC" w:rsidP="003E2CEC">
      <w:pPr>
        <w:tabs>
          <w:tab w:val="left" w:pos="1985"/>
        </w:tabs>
        <w:spacing w:after="160" w:line="259" w:lineRule="auto"/>
        <w:rPr>
          <w:rFonts w:eastAsia="Calibri" w:cstheme="minorHAnsi"/>
          <w:b/>
          <w:bCs/>
          <w:sz w:val="24"/>
          <w:lang w:val="en-GB" w:eastAsia="en-US"/>
        </w:rPr>
      </w:pPr>
      <w:r w:rsidRPr="003E2CEC">
        <w:rPr>
          <w:rFonts w:eastAsia="Calibri" w:cstheme="minorHAnsi"/>
          <w:b/>
          <w:bCs/>
          <w:sz w:val="24"/>
          <w:lang w:val="en-GB" w:eastAsia="en-US"/>
        </w:rPr>
        <w:t>Document for:</w:t>
      </w:r>
      <w:r w:rsidRPr="003E2CEC">
        <w:rPr>
          <w:rFonts w:eastAsia="Calibri" w:cstheme="minorHAnsi"/>
          <w:b/>
          <w:bCs/>
          <w:sz w:val="24"/>
          <w:lang w:val="en-GB" w:eastAsia="en-US"/>
        </w:rPr>
        <w:tab/>
        <w:t>Approval</w:t>
      </w:r>
    </w:p>
    <w:p w14:paraId="464D1FE8" w14:textId="77777777" w:rsidR="003E2CEC" w:rsidRPr="00477941" w:rsidRDefault="003E2CEC" w:rsidP="003E2CEC">
      <w:pPr>
        <w:pStyle w:val="RAN4H1"/>
        <w:rPr>
          <w:rFonts w:cs="Arial"/>
        </w:rPr>
      </w:pPr>
      <w:r w:rsidRPr="00477941">
        <w:rPr>
          <w:rFonts w:cs="Arial"/>
        </w:rPr>
        <w:t>Introduction</w:t>
      </w:r>
    </w:p>
    <w:p w14:paraId="17CDF37B" w14:textId="1DFE122A" w:rsidR="003E2CEC" w:rsidRPr="003E2CEC" w:rsidRDefault="00251642" w:rsidP="003E2CEC">
      <w:pPr>
        <w:spacing w:after="160" w:line="259" w:lineRule="auto"/>
        <w:rPr>
          <w:rFonts w:eastAsiaTheme="minorHAnsi" w:cstheme="minorHAnsi"/>
          <w:lang w:val="en-GB" w:eastAsia="en-US"/>
        </w:rPr>
      </w:pPr>
      <w:r>
        <w:rPr>
          <w:rFonts w:eastAsiaTheme="minorHAnsi" w:cstheme="minorHAnsi"/>
          <w:lang w:val="en-GB" w:eastAsia="en-US"/>
        </w:rPr>
        <w:t xml:space="preserve">In Rel-15 and Rel-16, RAN4 defined delay requirements for DCI based BWP switch request received on </w:t>
      </w:r>
      <w:r w:rsidR="00A9305D">
        <w:rPr>
          <w:rFonts w:eastAsiaTheme="minorHAnsi" w:cstheme="minorHAnsi"/>
          <w:lang w:val="en-GB" w:eastAsia="en-US"/>
        </w:rPr>
        <w:t xml:space="preserve">the </w:t>
      </w:r>
      <w:r>
        <w:rPr>
          <w:rFonts w:eastAsiaTheme="minorHAnsi" w:cstheme="minorHAnsi"/>
          <w:lang w:val="en-GB" w:eastAsia="en-US"/>
        </w:rPr>
        <w:t>same carrier</w:t>
      </w:r>
      <w:r w:rsidR="001C1C90">
        <w:rPr>
          <w:rFonts w:eastAsiaTheme="minorHAnsi" w:cstheme="minorHAnsi"/>
          <w:lang w:val="en-GB" w:eastAsia="en-US"/>
        </w:rPr>
        <w:t>.</w:t>
      </w:r>
      <w:r w:rsidR="005E4003">
        <w:rPr>
          <w:rFonts w:eastAsiaTheme="minorHAnsi" w:cstheme="minorHAnsi"/>
          <w:lang w:val="en-GB" w:eastAsia="en-US"/>
        </w:rPr>
        <w:t xml:space="preserve"> However</w:t>
      </w:r>
      <w:r>
        <w:rPr>
          <w:rFonts w:eastAsiaTheme="minorHAnsi" w:cstheme="minorHAnsi"/>
          <w:lang w:val="en-GB" w:eastAsia="en-US"/>
        </w:rPr>
        <w:t xml:space="preserve">, RAN4 did not discuss and define BWP switch delay requirements when the DCI is received using cross-carrier scheduling mechanism. In this contribution, we provide our views on </w:t>
      </w:r>
      <w:r w:rsidR="005E4003">
        <w:rPr>
          <w:rFonts w:eastAsiaTheme="minorHAnsi" w:cstheme="minorHAnsi"/>
          <w:lang w:val="en-GB" w:eastAsia="en-US"/>
        </w:rPr>
        <w:t xml:space="preserve">delay requirements for DCI based BWP switching when the DCI indication through </w:t>
      </w:r>
      <w:r>
        <w:rPr>
          <w:rFonts w:eastAsiaTheme="minorHAnsi" w:cstheme="minorHAnsi"/>
          <w:lang w:val="en-GB" w:eastAsia="en-US"/>
        </w:rPr>
        <w:t>cross carrier schedul</w:t>
      </w:r>
      <w:r w:rsidR="005E4003">
        <w:rPr>
          <w:rFonts w:eastAsiaTheme="minorHAnsi" w:cstheme="minorHAnsi"/>
          <w:lang w:val="en-GB" w:eastAsia="en-US"/>
        </w:rPr>
        <w:t>ing.</w:t>
      </w:r>
      <w:r>
        <w:rPr>
          <w:rFonts w:eastAsiaTheme="minorHAnsi" w:cstheme="minorHAnsi"/>
          <w:lang w:val="en-GB" w:eastAsia="en-US"/>
        </w:rPr>
        <w:t xml:space="preserve"> </w:t>
      </w:r>
      <w:r w:rsidR="004E3DBA">
        <w:rPr>
          <w:rFonts w:eastAsiaTheme="minorHAnsi" w:cstheme="minorHAnsi"/>
          <w:lang w:val="en-GB" w:eastAsia="en-US"/>
        </w:rPr>
        <w:t xml:space="preserve"> </w:t>
      </w:r>
    </w:p>
    <w:p w14:paraId="5302743F" w14:textId="77777777" w:rsidR="003E2CEC" w:rsidRPr="00477941" w:rsidRDefault="003E2CEC" w:rsidP="003E2CEC">
      <w:pPr>
        <w:pStyle w:val="RAN4H1"/>
        <w:rPr>
          <w:rFonts w:cs="Arial"/>
        </w:rPr>
      </w:pPr>
      <w:r w:rsidRPr="00477941">
        <w:rPr>
          <w:rFonts w:cs="Arial"/>
        </w:rPr>
        <w:t>Discussion</w:t>
      </w:r>
    </w:p>
    <w:p w14:paraId="3FE02196" w14:textId="214DCA4E" w:rsidR="00D46C51" w:rsidRDefault="00A9305D" w:rsidP="00F33E91">
      <w:pPr>
        <w:spacing w:after="160" w:line="259" w:lineRule="auto"/>
        <w:rPr>
          <w:rFonts w:cstheme="minorHAnsi"/>
          <w:lang w:val="en-GB"/>
        </w:rPr>
      </w:pPr>
      <w:r>
        <w:rPr>
          <w:rFonts w:cstheme="minorHAnsi"/>
          <w:lang w:val="en-GB"/>
        </w:rPr>
        <w:t xml:space="preserve">BWP switching delay for DCI based BWP switching </w:t>
      </w:r>
      <w:r w:rsidR="00D46C51">
        <w:rPr>
          <w:rFonts w:cstheme="minorHAnsi"/>
          <w:lang w:val="en-GB"/>
        </w:rPr>
        <w:t>wa</w:t>
      </w:r>
      <w:r>
        <w:rPr>
          <w:rFonts w:cstheme="minorHAnsi"/>
          <w:lang w:val="en-GB"/>
        </w:rPr>
        <w:t>s discussed for many meetings</w:t>
      </w:r>
      <w:r w:rsidR="00D46C51">
        <w:rPr>
          <w:rFonts w:cstheme="minorHAnsi"/>
          <w:lang w:val="en-GB"/>
        </w:rPr>
        <w:t xml:space="preserve"> for same carrier scheduling. Since most of the steps involved in cross-carrier scheduling also same, to derive requirements for cross-carrier scheduling</w:t>
      </w:r>
      <w:r>
        <w:rPr>
          <w:rFonts w:cstheme="minorHAnsi"/>
          <w:lang w:val="en-GB"/>
        </w:rPr>
        <w:t xml:space="preserve">, we </w:t>
      </w:r>
      <w:r w:rsidR="00D46C51">
        <w:rPr>
          <w:rFonts w:cstheme="minorHAnsi"/>
          <w:lang w:val="en-GB"/>
        </w:rPr>
        <w:t xml:space="preserve">mainly </w:t>
      </w:r>
      <w:r>
        <w:rPr>
          <w:rFonts w:cstheme="minorHAnsi"/>
          <w:lang w:val="en-GB"/>
        </w:rPr>
        <w:t xml:space="preserve">look at </w:t>
      </w:r>
      <w:r w:rsidR="00975F1A">
        <w:rPr>
          <w:rFonts w:cstheme="minorHAnsi"/>
          <w:lang w:val="en-GB"/>
        </w:rPr>
        <w:t xml:space="preserve">difference </w:t>
      </w:r>
      <w:r w:rsidR="00D46C51">
        <w:rPr>
          <w:rFonts w:cstheme="minorHAnsi"/>
          <w:lang w:val="en-GB"/>
        </w:rPr>
        <w:t xml:space="preserve">of steps involved between </w:t>
      </w:r>
      <w:r w:rsidR="00975F1A">
        <w:rPr>
          <w:rFonts w:cstheme="minorHAnsi"/>
          <w:lang w:val="en-GB"/>
        </w:rPr>
        <w:t xml:space="preserve">same carrier scheduling </w:t>
      </w:r>
      <w:r w:rsidR="00D46C51">
        <w:rPr>
          <w:rFonts w:cstheme="minorHAnsi"/>
          <w:lang w:val="en-GB"/>
        </w:rPr>
        <w:t xml:space="preserve">and </w:t>
      </w:r>
      <w:r w:rsidR="00975F1A">
        <w:rPr>
          <w:rFonts w:cstheme="minorHAnsi"/>
          <w:lang w:val="en-GB"/>
        </w:rPr>
        <w:t xml:space="preserve">cross carrier </w:t>
      </w:r>
      <w:r w:rsidR="008A00DE">
        <w:rPr>
          <w:rFonts w:cstheme="minorHAnsi"/>
          <w:lang w:val="en-GB"/>
        </w:rPr>
        <w:t>scheduling</w:t>
      </w:r>
      <w:r w:rsidR="00B27001">
        <w:rPr>
          <w:rFonts w:cstheme="minorHAnsi"/>
          <w:lang w:val="en-GB"/>
        </w:rPr>
        <w:t>.</w:t>
      </w:r>
      <w:r w:rsidR="001A4157">
        <w:rPr>
          <w:rFonts w:cstheme="minorHAnsi"/>
          <w:lang w:val="en-GB"/>
        </w:rPr>
        <w:t xml:space="preserve"> </w:t>
      </w:r>
    </w:p>
    <w:p w14:paraId="63231F39" w14:textId="17FE7CEA" w:rsidR="00D46C51" w:rsidRDefault="00D46C51" w:rsidP="00F33E91">
      <w:pPr>
        <w:spacing w:after="160" w:line="259" w:lineRule="auto"/>
        <w:rPr>
          <w:rFonts w:cstheme="minorHAnsi"/>
          <w:lang w:val="en-GB"/>
        </w:rPr>
      </w:pPr>
      <w:r>
        <w:rPr>
          <w:rFonts w:cstheme="minorHAnsi"/>
          <w:lang w:val="en-GB"/>
        </w:rPr>
        <w:t>Compared to same carrier DCI scheduling, when the DCI is scheduled on cross-carrier, we may need to account for additional delay arising due to following components</w:t>
      </w:r>
    </w:p>
    <w:p w14:paraId="612EC6B3" w14:textId="4056C80F" w:rsidR="00D46C51" w:rsidRPr="00D46C51" w:rsidRDefault="00D46C51" w:rsidP="00D46C51">
      <w:pPr>
        <w:pStyle w:val="ListParagraph"/>
        <w:numPr>
          <w:ilvl w:val="0"/>
          <w:numId w:val="29"/>
        </w:numPr>
        <w:spacing w:after="160" w:line="259" w:lineRule="auto"/>
        <w:rPr>
          <w:rFonts w:cstheme="minorHAnsi"/>
          <w:lang w:val="en-GB"/>
        </w:rPr>
      </w:pPr>
      <w:r w:rsidRPr="00D46C51">
        <w:rPr>
          <w:rFonts w:cstheme="minorHAnsi"/>
          <w:lang w:val="en-GB"/>
        </w:rPr>
        <w:t>D</w:t>
      </w:r>
      <w:r w:rsidR="001A4157" w:rsidRPr="00D46C51">
        <w:rPr>
          <w:rFonts w:cstheme="minorHAnsi"/>
          <w:lang w:val="en-GB"/>
        </w:rPr>
        <w:t xml:space="preserve">elay </w:t>
      </w:r>
      <w:r w:rsidR="00B27001">
        <w:rPr>
          <w:rFonts w:cstheme="minorHAnsi"/>
          <w:lang w:val="en-GB"/>
        </w:rPr>
        <w:t>for</w:t>
      </w:r>
      <w:r w:rsidR="00B27001" w:rsidRPr="00D46C51">
        <w:rPr>
          <w:rFonts w:cstheme="minorHAnsi"/>
          <w:lang w:val="en-GB"/>
        </w:rPr>
        <w:t xml:space="preserve"> </w:t>
      </w:r>
      <w:r w:rsidR="001A4157" w:rsidRPr="00D46C51">
        <w:rPr>
          <w:rFonts w:cstheme="minorHAnsi"/>
          <w:lang w:val="en-GB"/>
        </w:rPr>
        <w:t>cross carrier communication</w:t>
      </w:r>
    </w:p>
    <w:p w14:paraId="150AD0CC" w14:textId="536DA2DC" w:rsidR="00D46C51" w:rsidRPr="00D46C51" w:rsidRDefault="00C82537" w:rsidP="00D46C51">
      <w:pPr>
        <w:pStyle w:val="ListParagraph"/>
        <w:numPr>
          <w:ilvl w:val="0"/>
          <w:numId w:val="29"/>
        </w:numPr>
        <w:spacing w:after="160" w:line="259" w:lineRule="auto"/>
        <w:rPr>
          <w:rFonts w:cstheme="minorHAnsi"/>
          <w:lang w:val="en-GB"/>
        </w:rPr>
      </w:pPr>
      <w:r w:rsidRPr="00D46C51">
        <w:rPr>
          <w:rFonts w:cstheme="minorHAnsi"/>
          <w:lang w:val="en-GB"/>
        </w:rPr>
        <w:t>MRTD between spCell and SCell</w:t>
      </w:r>
      <w:r w:rsidR="00D46C51" w:rsidRPr="00D46C51">
        <w:rPr>
          <w:rFonts w:cstheme="minorHAnsi"/>
          <w:lang w:val="en-GB"/>
        </w:rPr>
        <w:t>;</w:t>
      </w:r>
      <w:r w:rsidR="001A4157" w:rsidRPr="00D46C51">
        <w:rPr>
          <w:rFonts w:cstheme="minorHAnsi"/>
          <w:lang w:val="en-GB"/>
        </w:rPr>
        <w:t xml:space="preserve"> and</w:t>
      </w:r>
    </w:p>
    <w:p w14:paraId="68A75A29" w14:textId="300DA864" w:rsidR="00D46C51" w:rsidRPr="00EF3B9D" w:rsidRDefault="00D46C51" w:rsidP="00D46C51">
      <w:pPr>
        <w:pStyle w:val="ListParagraph"/>
        <w:numPr>
          <w:ilvl w:val="0"/>
          <w:numId w:val="29"/>
        </w:numPr>
        <w:spacing w:after="160" w:line="259" w:lineRule="auto"/>
        <w:rPr>
          <w:rFonts w:cstheme="minorHAnsi"/>
          <w:lang w:val="en-GB"/>
        </w:rPr>
      </w:pPr>
      <w:r w:rsidRPr="00EF3B9D">
        <w:rPr>
          <w:rFonts w:cstheme="minorHAnsi"/>
          <w:lang w:val="en-GB"/>
        </w:rPr>
        <w:t>D</w:t>
      </w:r>
      <w:r w:rsidR="001A4157" w:rsidRPr="00EF3B9D">
        <w:rPr>
          <w:rFonts w:cstheme="minorHAnsi"/>
          <w:lang w:val="en-GB"/>
        </w:rPr>
        <w:t>ifference of SCS between the two carriers (between spCell and SCell).</w:t>
      </w:r>
      <w:r w:rsidR="00030691" w:rsidRPr="00EF3B9D">
        <w:rPr>
          <w:rFonts w:cstheme="minorHAnsi"/>
          <w:lang w:val="en-GB"/>
        </w:rPr>
        <w:t xml:space="preserve"> </w:t>
      </w:r>
    </w:p>
    <w:p w14:paraId="4C8610B1" w14:textId="3B7BC2E6" w:rsidR="0031184C" w:rsidRDefault="00D46C51" w:rsidP="00F33E91">
      <w:pPr>
        <w:spacing w:after="160" w:line="259" w:lineRule="auto"/>
        <w:rPr>
          <w:rFonts w:cstheme="minorHAnsi"/>
          <w:lang w:val="en-GB"/>
        </w:rPr>
      </w:pPr>
      <w:r>
        <w:rPr>
          <w:rFonts w:cstheme="minorHAnsi"/>
          <w:lang w:val="en-GB"/>
        </w:rPr>
        <w:t xml:space="preserve">Since some of these issues are discussed during SCell dormancy study, </w:t>
      </w:r>
      <w:r w:rsidR="00F9253E">
        <w:rPr>
          <w:rFonts w:cstheme="minorHAnsi"/>
          <w:lang w:val="en-GB"/>
        </w:rPr>
        <w:t>to make progress</w:t>
      </w:r>
      <w:r>
        <w:rPr>
          <w:rFonts w:cstheme="minorHAnsi"/>
          <w:lang w:val="en-GB"/>
        </w:rPr>
        <w:t>,</w:t>
      </w:r>
      <w:r w:rsidR="00F9253E">
        <w:rPr>
          <w:rFonts w:cstheme="minorHAnsi"/>
          <w:lang w:val="en-GB"/>
        </w:rPr>
        <w:t xml:space="preserve"> we can use </w:t>
      </w:r>
      <w:r>
        <w:rPr>
          <w:rFonts w:cstheme="minorHAnsi"/>
          <w:lang w:val="en-GB"/>
        </w:rPr>
        <w:t>the</w:t>
      </w:r>
      <w:r w:rsidR="00F9253E">
        <w:rPr>
          <w:rFonts w:cstheme="minorHAnsi"/>
          <w:lang w:val="en-GB"/>
        </w:rPr>
        <w:t xml:space="preserve"> agreements made in SCell dormancy requirements study.</w:t>
      </w:r>
    </w:p>
    <w:p w14:paraId="03FF9AF5" w14:textId="2892C50F" w:rsidR="003D3C36" w:rsidRDefault="00EF3B9D" w:rsidP="00F33E91">
      <w:pPr>
        <w:spacing w:after="160" w:line="259" w:lineRule="auto"/>
        <w:rPr>
          <w:rFonts w:cstheme="minorHAnsi"/>
          <w:lang w:val="en-GB"/>
        </w:rPr>
      </w:pPr>
      <w:r>
        <w:rPr>
          <w:rFonts w:cstheme="minorHAnsi"/>
          <w:lang w:val="en-GB"/>
        </w:rPr>
        <w:t xml:space="preserve">Delay required to indicate BWP switch </w:t>
      </w:r>
      <w:r w:rsidR="00B27001">
        <w:rPr>
          <w:rFonts w:cstheme="minorHAnsi"/>
          <w:lang w:val="en-GB"/>
        </w:rPr>
        <w:t xml:space="preserve">command </w:t>
      </w:r>
      <w:r>
        <w:rPr>
          <w:rFonts w:cstheme="minorHAnsi"/>
          <w:lang w:val="en-GB"/>
        </w:rPr>
        <w:t>received on one carrier to other carrier involves PDCCH decoding delay, delay between cross-carrier communication and MRTD between spCell and SCell. From the previous discussion of BWP switch delay requirements, PDCCH processing delay may be in the order of 100us</w:t>
      </w:r>
      <w:r w:rsidR="00F9253E">
        <w:rPr>
          <w:rFonts w:cstheme="minorHAnsi"/>
          <w:lang w:val="en-GB"/>
        </w:rPr>
        <w:t xml:space="preserve"> (</w:t>
      </w:r>
      <w:r w:rsidR="004634FA">
        <w:rPr>
          <w:rFonts w:cstheme="minorHAnsi"/>
          <w:lang w:val="en-GB"/>
        </w:rPr>
        <w:t xml:space="preserve">though it depends on numerology, we can assume it </w:t>
      </w:r>
      <w:r w:rsidR="00F9253E">
        <w:rPr>
          <w:rFonts w:cstheme="minorHAnsi"/>
          <w:lang w:val="en-GB"/>
        </w:rPr>
        <w:t xml:space="preserve">in the order of 100us). </w:t>
      </w:r>
      <w:r>
        <w:rPr>
          <w:rFonts w:cstheme="minorHAnsi"/>
          <w:lang w:val="en-GB"/>
        </w:rPr>
        <w:t>Maximum MRTD value specified in TS 38.133 is 33us</w:t>
      </w:r>
      <w:r w:rsidR="003D3C36">
        <w:rPr>
          <w:rFonts w:cstheme="minorHAnsi"/>
          <w:lang w:val="en-GB"/>
        </w:rPr>
        <w:t>. To compute worst case delay we can take it as 33us. D</w:t>
      </w:r>
      <w:r w:rsidR="004634FA">
        <w:rPr>
          <w:rFonts w:cstheme="minorHAnsi"/>
          <w:lang w:val="en-GB"/>
        </w:rPr>
        <w:t>elay</w:t>
      </w:r>
      <w:r w:rsidR="00F9253E">
        <w:rPr>
          <w:rFonts w:cstheme="minorHAnsi"/>
          <w:lang w:val="en-GB"/>
        </w:rPr>
        <w:t xml:space="preserve"> for cross carrier communication</w:t>
      </w:r>
      <w:r w:rsidR="003D3C36">
        <w:rPr>
          <w:rFonts w:cstheme="minorHAnsi"/>
          <w:lang w:val="en-GB"/>
        </w:rPr>
        <w:t xml:space="preserve"> can be assumed as 100us.</w:t>
      </w:r>
      <w:r w:rsidR="00F9253E">
        <w:rPr>
          <w:rFonts w:cstheme="minorHAnsi"/>
          <w:lang w:val="en-GB"/>
        </w:rPr>
        <w:t xml:space="preserve"> </w:t>
      </w:r>
    </w:p>
    <w:p w14:paraId="7DD9D2BF" w14:textId="3BE4C2C8" w:rsidR="00AA601A" w:rsidRDefault="003D3C36" w:rsidP="00F33E91">
      <w:pPr>
        <w:spacing w:after="160" w:line="259" w:lineRule="auto"/>
        <w:rPr>
          <w:rFonts w:cstheme="minorHAnsi"/>
          <w:lang w:val="en-GB"/>
        </w:rPr>
      </w:pPr>
      <w:r>
        <w:rPr>
          <w:rFonts w:cstheme="minorHAnsi"/>
          <w:lang w:val="en-GB"/>
        </w:rPr>
        <w:lastRenderedPageBreak/>
        <w:t xml:space="preserve">Considering above factors, </w:t>
      </w:r>
      <w:r w:rsidR="00F9253E">
        <w:rPr>
          <w:rFonts w:cstheme="minorHAnsi"/>
          <w:lang w:val="en-GB"/>
        </w:rPr>
        <w:t xml:space="preserve">BWP switch trigger </w:t>
      </w:r>
      <w:r>
        <w:rPr>
          <w:rFonts w:cstheme="minorHAnsi"/>
          <w:lang w:val="en-GB"/>
        </w:rPr>
        <w:t xml:space="preserve">received on spCell </w:t>
      </w:r>
      <w:r w:rsidR="00F9253E">
        <w:rPr>
          <w:rFonts w:cstheme="minorHAnsi"/>
          <w:lang w:val="en-GB"/>
        </w:rPr>
        <w:t xml:space="preserve">may be received at SCell after </w:t>
      </w:r>
      <w:r w:rsidR="004634FA">
        <w:rPr>
          <w:rFonts w:cstheme="minorHAnsi"/>
          <w:lang w:val="en-GB"/>
        </w:rPr>
        <w:t>2</w:t>
      </w:r>
      <w:r>
        <w:rPr>
          <w:rFonts w:cstheme="minorHAnsi"/>
          <w:lang w:val="en-GB"/>
        </w:rPr>
        <w:t>33</w:t>
      </w:r>
      <w:r w:rsidR="004634FA">
        <w:rPr>
          <w:rFonts w:cstheme="minorHAnsi"/>
          <w:lang w:val="en-GB"/>
        </w:rPr>
        <w:t xml:space="preserve">us (approx.). </w:t>
      </w:r>
      <w:r w:rsidR="00F9253E">
        <w:rPr>
          <w:rFonts w:cstheme="minorHAnsi"/>
          <w:lang w:val="en-GB"/>
        </w:rPr>
        <w:t xml:space="preserve"> </w:t>
      </w:r>
    </w:p>
    <w:p w14:paraId="0AE3F242" w14:textId="77777777" w:rsidR="00917CBF" w:rsidRDefault="00AA601A" w:rsidP="00F33E91">
      <w:pPr>
        <w:spacing w:after="160" w:line="259" w:lineRule="auto"/>
        <w:rPr>
          <w:rFonts w:cstheme="minorHAnsi"/>
          <w:lang w:val="en-GB"/>
        </w:rPr>
      </w:pPr>
      <w:r>
        <w:rPr>
          <w:rFonts w:cstheme="minorHAnsi"/>
          <w:lang w:val="en-GB"/>
        </w:rPr>
        <w:t xml:space="preserve">For further analysis, let us consider </w:t>
      </w:r>
      <w:r w:rsidR="003D3C36">
        <w:rPr>
          <w:rFonts w:cstheme="minorHAnsi"/>
          <w:lang w:val="en-GB"/>
        </w:rPr>
        <w:t xml:space="preserve">two </w:t>
      </w:r>
      <w:r>
        <w:rPr>
          <w:rFonts w:cstheme="minorHAnsi"/>
          <w:lang w:val="en-GB"/>
        </w:rPr>
        <w:t>scenario</w:t>
      </w:r>
      <w:r w:rsidR="003D3C36">
        <w:rPr>
          <w:rFonts w:cstheme="minorHAnsi"/>
          <w:lang w:val="en-GB"/>
        </w:rPr>
        <w:t>s</w:t>
      </w:r>
      <w:r>
        <w:rPr>
          <w:rFonts w:cstheme="minorHAnsi"/>
          <w:lang w:val="en-GB"/>
        </w:rPr>
        <w:t xml:space="preserve"> shown in figure 1</w:t>
      </w:r>
      <w:r w:rsidR="002C690D">
        <w:rPr>
          <w:rFonts w:cstheme="minorHAnsi"/>
          <w:lang w:val="en-GB"/>
        </w:rPr>
        <w:t xml:space="preserve"> and figure 2, that is spCell SCS is larger than </w:t>
      </w:r>
      <w:r w:rsidR="003D3C36">
        <w:rPr>
          <w:rFonts w:cstheme="minorHAnsi"/>
          <w:lang w:val="en-GB"/>
        </w:rPr>
        <w:t xml:space="preserve">SCell SCS (figure 1) </w:t>
      </w:r>
      <w:r w:rsidR="002C690D">
        <w:rPr>
          <w:rFonts w:cstheme="minorHAnsi"/>
          <w:lang w:val="en-GB"/>
        </w:rPr>
        <w:t xml:space="preserve">and </w:t>
      </w:r>
      <w:r w:rsidR="003D3C36">
        <w:rPr>
          <w:rFonts w:cstheme="minorHAnsi"/>
          <w:lang w:val="en-GB"/>
        </w:rPr>
        <w:t xml:space="preserve">spCell SCS is </w:t>
      </w:r>
      <w:r w:rsidR="002C690D">
        <w:rPr>
          <w:rFonts w:cstheme="minorHAnsi"/>
          <w:lang w:val="en-GB"/>
        </w:rPr>
        <w:t>smaller than SCell SCS</w:t>
      </w:r>
      <w:r w:rsidR="003D3C36">
        <w:rPr>
          <w:rFonts w:cstheme="minorHAnsi"/>
          <w:lang w:val="en-GB"/>
        </w:rPr>
        <w:t xml:space="preserve"> (figure 2)</w:t>
      </w:r>
      <w:r>
        <w:rPr>
          <w:rFonts w:cstheme="minorHAnsi"/>
          <w:lang w:val="en-GB"/>
        </w:rPr>
        <w:t xml:space="preserve">. </w:t>
      </w:r>
    </w:p>
    <w:p w14:paraId="0C2DE6B2" w14:textId="1E4393FC" w:rsidR="00AA601A" w:rsidRDefault="003D61C2" w:rsidP="00F33E91">
      <w:pPr>
        <w:spacing w:after="160" w:line="259" w:lineRule="auto"/>
        <w:rPr>
          <w:rFonts w:cstheme="minorHAnsi"/>
          <w:lang w:val="en-GB"/>
        </w:rPr>
      </w:pPr>
      <w:r>
        <w:rPr>
          <w:rFonts w:cstheme="minorHAnsi"/>
          <w:noProof/>
          <w:lang w:eastAsia="en-IN"/>
        </w:rPr>
        <mc:AlternateContent>
          <mc:Choice Requires="wpg">
            <w:drawing>
              <wp:anchor distT="0" distB="0" distL="114300" distR="114300" simplePos="0" relativeHeight="251660288" behindDoc="0" locked="0" layoutInCell="1" allowOverlap="1" wp14:anchorId="5915B998" wp14:editId="32DAAA75">
                <wp:simplePos x="0" y="0"/>
                <wp:positionH relativeFrom="column">
                  <wp:posOffset>0</wp:posOffset>
                </wp:positionH>
                <wp:positionV relativeFrom="paragraph">
                  <wp:posOffset>1257935</wp:posOffset>
                </wp:positionV>
                <wp:extent cx="5943600" cy="3677920"/>
                <wp:effectExtent l="0" t="0" r="0" b="0"/>
                <wp:wrapTopAndBottom/>
                <wp:docPr id="3" name="Group 3"/>
                <wp:cNvGraphicFramePr/>
                <a:graphic xmlns:a="http://schemas.openxmlformats.org/drawingml/2006/main">
                  <a:graphicData uri="http://schemas.microsoft.com/office/word/2010/wordprocessingGroup">
                    <wpg:wgp>
                      <wpg:cNvGrpSpPr/>
                      <wpg:grpSpPr>
                        <a:xfrm>
                          <a:off x="0" y="0"/>
                          <a:ext cx="5943600" cy="3677920"/>
                          <a:chOff x="0" y="0"/>
                          <a:chExt cx="5943600" cy="3677920"/>
                        </a:xfrm>
                      </wpg:grpSpPr>
                      <pic:pic xmlns:pic="http://schemas.openxmlformats.org/drawingml/2006/picture">
                        <pic:nvPicPr>
                          <pic:cNvPr id="1" name="Picture 1"/>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5943600" cy="3364230"/>
                          </a:xfrm>
                          <a:prstGeom prst="rect">
                            <a:avLst/>
                          </a:prstGeom>
                        </pic:spPr>
                      </pic:pic>
                      <wps:wsp>
                        <wps:cNvPr id="2" name="Text Box 2"/>
                        <wps:cNvSpPr txBox="1"/>
                        <wps:spPr>
                          <a:xfrm>
                            <a:off x="0" y="3419475"/>
                            <a:ext cx="5943600" cy="258445"/>
                          </a:xfrm>
                          <a:prstGeom prst="rect">
                            <a:avLst/>
                          </a:prstGeom>
                          <a:solidFill>
                            <a:prstClr val="white"/>
                          </a:solidFill>
                          <a:ln>
                            <a:noFill/>
                          </a:ln>
                        </wps:spPr>
                        <wps:txbx>
                          <w:txbxContent>
                            <w:p w14:paraId="2439CFD9" w14:textId="26D30B1F" w:rsidR="003D61C2" w:rsidRPr="00FD1168" w:rsidRDefault="003D61C2" w:rsidP="00FD1168">
                              <w:pPr>
                                <w:pStyle w:val="Caption"/>
                                <w:jc w:val="center"/>
                                <w:rPr>
                                  <w:rFonts w:cstheme="minorHAnsi"/>
                                  <w:noProof/>
                                  <w:color w:val="auto"/>
                                </w:rPr>
                              </w:pPr>
                              <w:r w:rsidRPr="00FD1168">
                                <w:rPr>
                                  <w:color w:val="auto"/>
                                </w:rPr>
                                <w:t xml:space="preserve">Figure </w:t>
                              </w:r>
                              <w:r w:rsidRPr="00FD1168">
                                <w:rPr>
                                  <w:color w:val="auto"/>
                                </w:rPr>
                                <w:fldChar w:fldCharType="begin"/>
                              </w:r>
                              <w:r w:rsidRPr="00FD1168">
                                <w:rPr>
                                  <w:color w:val="auto"/>
                                </w:rPr>
                                <w:instrText xml:space="preserve"> SEQ Figure \* ARABIC </w:instrText>
                              </w:r>
                              <w:r w:rsidRPr="00FD1168">
                                <w:rPr>
                                  <w:color w:val="auto"/>
                                </w:rPr>
                                <w:fldChar w:fldCharType="separate"/>
                              </w:r>
                              <w:r w:rsidRPr="00FD1168">
                                <w:rPr>
                                  <w:noProof/>
                                  <w:color w:val="auto"/>
                                </w:rPr>
                                <w:t>1</w:t>
                              </w:r>
                              <w:r w:rsidRPr="00FD1168">
                                <w:rPr>
                                  <w:color w:val="auto"/>
                                </w:rPr>
                                <w:fldChar w:fldCharType="end"/>
                              </w:r>
                              <w:r w:rsidRPr="00FD1168">
                                <w:rPr>
                                  <w:color w:val="auto"/>
                                </w:rPr>
                                <w:t xml:space="preserve">: Scenario when spCell SCS is larger </w:t>
                              </w:r>
                              <w:r w:rsidR="00FD1168" w:rsidRPr="00FD1168">
                                <w:rPr>
                                  <w:color w:val="auto"/>
                                </w:rPr>
                                <w:t xml:space="preserve">than </w:t>
                              </w:r>
                              <w:r w:rsidR="00FD1168" w:rsidRPr="00FD1168">
                                <w:rPr>
                                  <w:noProof/>
                                  <w:color w:val="auto"/>
                                </w:rPr>
                                <w:t>SCell</w:t>
                              </w:r>
                              <w:r w:rsidRPr="00FD1168">
                                <w:rPr>
                                  <w:noProof/>
                                  <w:color w:val="auto"/>
                                </w:rPr>
                                <w:t xml:space="preserve"> SCS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5915B998" id="Group 3" o:spid="_x0000_s1026" style="position:absolute;margin-left:0;margin-top:99.05pt;width:468pt;height:289.6pt;z-index:251660288" coordsize="59436,3677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59436;height:336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">
                  <v:imagedata r:id="rId8" o:title=""/>
                  <v:path arrowok="t"/>
                </v:shape>
                <v:shapetype id="_x0000_t202" coordsize="21600,21600" o:spt="202" path="m,l,21600r21600,l21600,xe">
                  <v:stroke joinstyle="miter"/>
                  <v:path gradientshapeok="t" o:connecttype="rect"/>
                </v:shapetype>
                <v:shape id="Text Box 2" o:spid="_x0000_s1028" type="#_x0000_t202" style="position:absolute;top:34194;width:59436;height:2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" stroked="f">
                  <v:textbox style="mso-fit-shape-to-text:t" inset="0,0,0,0">
                    <w:txbxContent>
                      <w:p w14:paraId="2439CFD9" w14:textId="26D30B1F" w:rsidR="003D61C2" w:rsidRPr="00FD1168" w:rsidRDefault="003D61C2" w:rsidP="00FD1168">
                        <w:pPr>
                          <w:pStyle w:val="Caption"/>
                          <w:jc w:val="center"/>
                          <w:rPr>
                            <w:rFonts w:cstheme="minorHAnsi"/>
                            <w:noProof/>
                            <w:color w:val="auto"/>
                          </w:rPr>
                        </w:pPr>
                        <w:r w:rsidRPr="00FD1168">
                          <w:rPr>
                            <w:color w:val="auto"/>
                          </w:rPr>
                          <w:t xml:space="preserve">Figure </w:t>
                        </w:r>
                        <w:r w:rsidRPr="00FD1168">
                          <w:rPr>
                            <w:color w:val="auto"/>
                          </w:rPr>
                          <w:fldChar w:fldCharType="begin"/>
                        </w:r>
                        <w:r w:rsidRPr="00FD1168">
                          <w:rPr>
                            <w:color w:val="auto"/>
                          </w:rPr>
                          <w:instrText xml:space="preserve"> SEQ Figure \* ARABIC </w:instrText>
                        </w:r>
                        <w:r w:rsidRPr="00FD1168">
                          <w:rPr>
                            <w:color w:val="auto"/>
                          </w:rPr>
                          <w:fldChar w:fldCharType="separate"/>
                        </w:r>
                        <w:r w:rsidRPr="00FD1168">
                          <w:rPr>
                            <w:noProof/>
                            <w:color w:val="auto"/>
                          </w:rPr>
                          <w:t>1</w:t>
                        </w:r>
                        <w:r w:rsidRPr="00FD1168">
                          <w:rPr>
                            <w:color w:val="auto"/>
                          </w:rPr>
                          <w:fldChar w:fldCharType="end"/>
                        </w:r>
                        <w:r w:rsidRPr="00FD1168">
                          <w:rPr>
                            <w:color w:val="auto"/>
                          </w:rPr>
                          <w:t xml:space="preserve">: Scenario when spCell SCS is larger </w:t>
                        </w:r>
                        <w:r w:rsidR="00FD1168" w:rsidRPr="00FD1168">
                          <w:rPr>
                            <w:color w:val="auto"/>
                          </w:rPr>
                          <w:t xml:space="preserve">than </w:t>
                        </w:r>
                        <w:r w:rsidR="00FD1168" w:rsidRPr="00FD1168">
                          <w:rPr>
                            <w:noProof/>
                            <w:color w:val="auto"/>
                          </w:rPr>
                          <w:t>SCell</w:t>
                        </w:r>
                        <w:r w:rsidRPr="00FD1168">
                          <w:rPr>
                            <w:noProof/>
                            <w:color w:val="auto"/>
                          </w:rPr>
                          <w:t xml:space="preserve"> SCS</w:t>
                        </w:r>
                      </w:p>
                    </w:txbxContent>
                  </v:textbox>
                </v:shape>
                <w10:wrap type="topAndBottom"/>
              </v:group>
            </w:pict>
          </mc:Fallback>
        </mc:AlternateContent>
      </w:r>
      <w:r w:rsidR="00AA601A">
        <w:rPr>
          <w:rFonts w:cstheme="minorHAnsi"/>
          <w:lang w:val="en-GB"/>
        </w:rPr>
        <w:t>As shown in figure 1</w:t>
      </w:r>
      <w:r w:rsidR="002C690D">
        <w:rPr>
          <w:rFonts w:cstheme="minorHAnsi"/>
          <w:lang w:val="en-GB"/>
        </w:rPr>
        <w:t xml:space="preserve"> and 2</w:t>
      </w:r>
      <w:r w:rsidR="00AA601A">
        <w:rPr>
          <w:rFonts w:cstheme="minorHAnsi"/>
          <w:lang w:val="en-GB"/>
        </w:rPr>
        <w:t xml:space="preserve">, </w:t>
      </w:r>
      <w:r w:rsidR="00917CBF">
        <w:rPr>
          <w:rFonts w:cstheme="minorHAnsi"/>
          <w:lang w:val="en-GB"/>
        </w:rPr>
        <w:t>DCI received on spCell at the start of the slot may be received on SCell after 3 OFDM symbol or in the second half of the slot based on the numerology</w:t>
      </w:r>
      <w:r w:rsidR="004634FA">
        <w:rPr>
          <w:rFonts w:cstheme="minorHAnsi"/>
          <w:lang w:val="en-GB"/>
        </w:rPr>
        <w:t xml:space="preserve">. </w:t>
      </w:r>
      <w:r w:rsidR="00BE658F">
        <w:rPr>
          <w:rFonts w:cstheme="minorHAnsi"/>
          <w:lang w:val="en-GB"/>
        </w:rPr>
        <w:t xml:space="preserve">As shown in both figures, </w:t>
      </w:r>
      <w:r w:rsidR="00917CBF">
        <w:rPr>
          <w:rFonts w:cstheme="minorHAnsi"/>
          <w:lang w:val="en-GB"/>
        </w:rPr>
        <w:t xml:space="preserve">since DCI is received on SCell after 230us, </w:t>
      </w:r>
      <w:r w:rsidR="00BE658F">
        <w:rPr>
          <w:rFonts w:cstheme="minorHAnsi"/>
          <w:lang w:val="en-GB"/>
        </w:rPr>
        <w:t xml:space="preserve">there </w:t>
      </w:r>
      <w:r w:rsidR="00917CBF">
        <w:rPr>
          <w:rFonts w:cstheme="minorHAnsi"/>
          <w:lang w:val="en-GB"/>
        </w:rPr>
        <w:t>may</w:t>
      </w:r>
      <w:r w:rsidR="00BE658F">
        <w:rPr>
          <w:rFonts w:cstheme="minorHAnsi"/>
          <w:lang w:val="en-GB"/>
        </w:rPr>
        <w:t xml:space="preserve"> no</w:t>
      </w:r>
      <w:r w:rsidR="00917CBF">
        <w:rPr>
          <w:rFonts w:cstheme="minorHAnsi"/>
          <w:lang w:val="en-GB"/>
        </w:rPr>
        <w:t>t</w:t>
      </w:r>
      <w:r w:rsidR="00BE658F">
        <w:rPr>
          <w:rFonts w:cstheme="minorHAnsi"/>
          <w:lang w:val="en-GB"/>
        </w:rPr>
        <w:t xml:space="preserve"> much duration left in the slot</w:t>
      </w:r>
      <w:r w:rsidR="00917CBF">
        <w:rPr>
          <w:rFonts w:cstheme="minorHAnsi"/>
          <w:lang w:val="en-GB"/>
        </w:rPr>
        <w:t xml:space="preserve"> for processing. This results in</w:t>
      </w:r>
      <w:r w:rsidR="00BE658F">
        <w:rPr>
          <w:rFonts w:cstheme="minorHAnsi"/>
          <w:lang w:val="en-GB"/>
        </w:rPr>
        <w:t xml:space="preserve"> </w:t>
      </w:r>
      <w:r w:rsidR="00AA601A">
        <w:rPr>
          <w:rFonts w:cstheme="minorHAnsi"/>
          <w:lang w:val="en-GB"/>
        </w:rPr>
        <w:t xml:space="preserve">BWP switching spreading over to next slot. </w:t>
      </w:r>
    </w:p>
    <w:p w14:paraId="27D0313F" w14:textId="77777777" w:rsidR="003D61C2" w:rsidRDefault="003D61C2" w:rsidP="00F33E91">
      <w:pPr>
        <w:spacing w:after="160" w:line="259" w:lineRule="auto"/>
        <w:rPr>
          <w:rFonts w:cstheme="minorHAnsi"/>
          <w:lang w:val="en-GB"/>
        </w:rPr>
      </w:pPr>
    </w:p>
    <w:p w14:paraId="5012B30B" w14:textId="2278C333" w:rsidR="00F9253E" w:rsidRDefault="00F9253E" w:rsidP="00F33E91">
      <w:pPr>
        <w:spacing w:after="160" w:line="259" w:lineRule="auto"/>
        <w:rPr>
          <w:rFonts w:cstheme="minorHAnsi"/>
          <w:lang w:val="en-GB"/>
        </w:rPr>
      </w:pPr>
    </w:p>
    <w:p w14:paraId="5F9318D2" w14:textId="78FE176C" w:rsidR="002C690D" w:rsidRDefault="002C690D" w:rsidP="002C690D">
      <w:pPr>
        <w:keepNext/>
        <w:spacing w:after="160" w:line="259" w:lineRule="auto"/>
      </w:pPr>
    </w:p>
    <w:p w14:paraId="1A35F380" w14:textId="77777777" w:rsidR="003D61C2" w:rsidRDefault="002C690D" w:rsidP="003D61C2">
      <w:pPr>
        <w:keepNext/>
        <w:spacing w:after="160" w:line="259" w:lineRule="auto"/>
      </w:pPr>
      <w:r>
        <w:rPr>
          <w:rFonts w:cstheme="minorHAnsi"/>
          <w:b/>
          <w:iCs/>
          <w:noProof/>
          <w:lang w:eastAsia="en-IN"/>
        </w:rPr>
        <w:drawing>
          <wp:inline distT="0" distB="0" distL="0" distR="0" wp14:anchorId="51E3BF0C" wp14:editId="441FF2BE">
            <wp:extent cx="5943600" cy="336423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CSBWPSwitching2.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43600" cy="3364230"/>
                    </a:xfrm>
                    <a:prstGeom prst="rect">
                      <a:avLst/>
                    </a:prstGeom>
                  </pic:spPr>
                </pic:pic>
              </a:graphicData>
            </a:graphic>
          </wp:inline>
        </w:drawing>
      </w:r>
    </w:p>
    <w:p w14:paraId="2D6F7354" w14:textId="2A034D69" w:rsidR="002C690D" w:rsidRPr="00FD1168" w:rsidRDefault="003D61C2" w:rsidP="00FD1168">
      <w:pPr>
        <w:pStyle w:val="Caption"/>
        <w:jc w:val="center"/>
        <w:rPr>
          <w:color w:val="auto"/>
        </w:rPr>
      </w:pPr>
      <w:r w:rsidRPr="00FD1168">
        <w:rPr>
          <w:color w:val="auto"/>
        </w:rPr>
        <w:t xml:space="preserve">Figure </w:t>
      </w:r>
      <w:r w:rsidRPr="00FD1168">
        <w:rPr>
          <w:color w:val="auto"/>
        </w:rPr>
        <w:fldChar w:fldCharType="begin"/>
      </w:r>
      <w:r w:rsidRPr="00FD1168">
        <w:rPr>
          <w:color w:val="auto"/>
        </w:rPr>
        <w:instrText xml:space="preserve"> SEQ Figure \* ARABIC </w:instrText>
      </w:r>
      <w:r w:rsidRPr="00FD1168">
        <w:rPr>
          <w:color w:val="auto"/>
        </w:rPr>
        <w:fldChar w:fldCharType="separate"/>
      </w:r>
      <w:r w:rsidRPr="00FD1168">
        <w:rPr>
          <w:noProof/>
          <w:color w:val="auto"/>
        </w:rPr>
        <w:t>2</w:t>
      </w:r>
      <w:r w:rsidRPr="00FD1168">
        <w:rPr>
          <w:color w:val="auto"/>
        </w:rPr>
        <w:fldChar w:fldCharType="end"/>
      </w:r>
      <w:r w:rsidRPr="00FD1168">
        <w:rPr>
          <w:color w:val="auto"/>
        </w:rPr>
        <w:t xml:space="preserve">: Scenario when spCell SCS is smaller than SCS </w:t>
      </w:r>
    </w:p>
    <w:p w14:paraId="51C5DAF4" w14:textId="2E6DA9AB" w:rsidR="003D61C2" w:rsidRDefault="003D61C2" w:rsidP="00BE658F">
      <w:pPr>
        <w:rPr>
          <w:lang w:val="en-GB" w:eastAsia="en-US"/>
        </w:rPr>
      </w:pPr>
    </w:p>
    <w:p w14:paraId="141CB813" w14:textId="0935DE27" w:rsidR="00BE658F" w:rsidRDefault="003D61C2" w:rsidP="00FD1168">
      <w:pPr>
        <w:spacing w:after="160" w:line="259" w:lineRule="auto"/>
        <w:rPr>
          <w:lang w:val="en-GB" w:eastAsia="en-US"/>
        </w:rPr>
      </w:pPr>
      <w:r>
        <w:rPr>
          <w:rFonts w:cstheme="minorHAnsi"/>
          <w:lang w:val="en-GB"/>
        </w:rPr>
        <w:t>Based on the above analysis, since UE may not have full slot for processing of BWP switching, we propose to add one slot relaxation on top of current BWP switching delay requirement for both single CC and multiple CC BWP switching.</w:t>
      </w:r>
      <w:r w:rsidR="00FD1168">
        <w:rPr>
          <w:rFonts w:cstheme="minorHAnsi"/>
          <w:lang w:val="en-GB"/>
        </w:rPr>
        <w:t xml:space="preserve"> </w:t>
      </w:r>
      <w:r w:rsidR="00FD1168">
        <w:rPr>
          <w:lang w:val="en-GB" w:eastAsia="en-US"/>
        </w:rPr>
        <w:t>We make following proposal f</w:t>
      </w:r>
      <w:r w:rsidR="00BE658F">
        <w:rPr>
          <w:lang w:val="en-GB" w:eastAsia="en-US"/>
        </w:rPr>
        <w:t>rom the above analysis</w:t>
      </w:r>
      <w:r w:rsidR="00FD1168">
        <w:rPr>
          <w:lang w:val="en-GB" w:eastAsia="en-US"/>
        </w:rPr>
        <w:t>.</w:t>
      </w:r>
    </w:p>
    <w:p w14:paraId="1625B368" w14:textId="2946BC6B" w:rsidR="00BE658F" w:rsidRPr="00BE658F" w:rsidRDefault="00BE658F" w:rsidP="00BE658F">
      <w:pPr>
        <w:rPr>
          <w:b/>
          <w:lang w:val="en-GB" w:eastAsia="en-US"/>
        </w:rPr>
      </w:pPr>
      <w:r w:rsidRPr="00BE658F">
        <w:rPr>
          <w:b/>
          <w:lang w:val="en-GB" w:eastAsia="en-US"/>
        </w:rPr>
        <w:t xml:space="preserve">Proposal 1: DCI based BWP switching delay is relaxed by one slot w.r.t single and multiple CC BWP switching delay, when DCI is received/scheduled using cross-carrier scheduling. </w:t>
      </w:r>
    </w:p>
    <w:p w14:paraId="6D3F1C60" w14:textId="77777777" w:rsidR="003E2CEC" w:rsidRPr="00C37EEA" w:rsidRDefault="003E2CEC" w:rsidP="003E2CEC">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Arial"/>
          <w:sz w:val="36"/>
          <w:szCs w:val="20"/>
          <w:lang w:val="en-GB" w:eastAsia="en-US"/>
        </w:rPr>
      </w:pPr>
      <w:r w:rsidRPr="00C37EEA">
        <w:rPr>
          <w:rFonts w:ascii="Arial" w:eastAsia="SimSun" w:hAnsi="Arial" w:cs="Arial"/>
          <w:sz w:val="36"/>
          <w:szCs w:val="20"/>
          <w:lang w:val="en-GB" w:eastAsia="en-US"/>
        </w:rPr>
        <w:t>Conclusion</w:t>
      </w:r>
    </w:p>
    <w:p w14:paraId="29308484" w14:textId="609952E3" w:rsidR="003E2CEC" w:rsidRDefault="003E2CEC" w:rsidP="003E2CEC">
      <w:pPr>
        <w:spacing w:after="160" w:line="259" w:lineRule="auto"/>
        <w:rPr>
          <w:rFonts w:eastAsia="Calibri" w:cstheme="minorHAnsi"/>
          <w:szCs w:val="20"/>
          <w:lang w:val="en-GB" w:eastAsia="en-US"/>
        </w:rPr>
      </w:pPr>
      <w:r w:rsidRPr="00FD164B">
        <w:rPr>
          <w:rFonts w:eastAsia="Calibri" w:cstheme="minorHAnsi"/>
          <w:szCs w:val="20"/>
          <w:lang w:val="en-GB" w:eastAsia="en-US"/>
        </w:rPr>
        <w:t xml:space="preserve">In this </w:t>
      </w:r>
      <w:r w:rsidR="0057679D" w:rsidRPr="00FD164B">
        <w:rPr>
          <w:rFonts w:eastAsia="Calibri" w:cstheme="minorHAnsi"/>
          <w:szCs w:val="20"/>
          <w:lang w:val="en-GB" w:eastAsia="en-US"/>
        </w:rPr>
        <w:t>contribution,</w:t>
      </w:r>
      <w:r w:rsidRPr="00FD164B">
        <w:rPr>
          <w:rFonts w:eastAsia="Calibri" w:cstheme="minorHAnsi"/>
          <w:szCs w:val="20"/>
          <w:lang w:val="en-GB" w:eastAsia="en-US"/>
        </w:rPr>
        <w:t xml:space="preserve"> we have </w:t>
      </w:r>
      <w:r w:rsidR="007B641B" w:rsidRPr="00FD164B">
        <w:rPr>
          <w:rFonts w:eastAsia="Calibri" w:cstheme="minorHAnsi"/>
          <w:szCs w:val="20"/>
          <w:lang w:val="en-GB" w:eastAsia="en-US"/>
        </w:rPr>
        <w:t>analysed</w:t>
      </w:r>
      <w:r w:rsidR="00BA21B1" w:rsidRPr="00FD164B">
        <w:rPr>
          <w:rFonts w:eastAsia="Calibri" w:cstheme="minorHAnsi"/>
          <w:szCs w:val="20"/>
          <w:lang w:val="en-GB" w:eastAsia="en-US"/>
        </w:rPr>
        <w:t xml:space="preserve"> the</w:t>
      </w:r>
      <w:r w:rsidR="007B641B" w:rsidRPr="00FD164B">
        <w:rPr>
          <w:rFonts w:eastAsia="Calibri" w:cstheme="minorHAnsi"/>
          <w:szCs w:val="20"/>
          <w:lang w:val="en-GB" w:eastAsia="en-US"/>
        </w:rPr>
        <w:t xml:space="preserve"> </w:t>
      </w:r>
      <w:r w:rsidR="00EB6FA1">
        <w:rPr>
          <w:rFonts w:eastAsia="Calibri" w:cstheme="minorHAnsi"/>
          <w:szCs w:val="20"/>
          <w:lang w:val="en-GB" w:eastAsia="en-US"/>
        </w:rPr>
        <w:t xml:space="preserve">delay </w:t>
      </w:r>
      <w:r w:rsidRPr="00FD164B">
        <w:rPr>
          <w:rFonts w:eastAsia="Calibri" w:cstheme="minorHAnsi"/>
          <w:szCs w:val="20"/>
          <w:lang w:val="en-GB" w:eastAsia="en-US"/>
        </w:rPr>
        <w:t xml:space="preserve">requirements for </w:t>
      </w:r>
      <w:r w:rsidR="00EB6FA1">
        <w:rPr>
          <w:rFonts w:eastAsiaTheme="minorHAnsi" w:cstheme="minorHAnsi"/>
          <w:lang w:val="en-GB" w:eastAsia="en-US"/>
        </w:rPr>
        <w:t>DCI based BWP switching when the DCI indication through cross carrier scheduling</w:t>
      </w:r>
      <w:r w:rsidR="00EB6FA1" w:rsidRPr="00FD164B">
        <w:rPr>
          <w:rFonts w:eastAsia="Calibri" w:cstheme="minorHAnsi"/>
          <w:szCs w:val="20"/>
          <w:lang w:val="en-GB" w:eastAsia="en-US"/>
        </w:rPr>
        <w:t xml:space="preserve"> </w:t>
      </w:r>
      <w:r w:rsidR="000D152D" w:rsidRPr="00FD164B">
        <w:rPr>
          <w:rFonts w:eastAsia="Calibri" w:cstheme="minorHAnsi"/>
          <w:szCs w:val="20"/>
          <w:lang w:val="en-GB" w:eastAsia="en-US"/>
        </w:rPr>
        <w:t xml:space="preserve">BWP switching on multiple CC and </w:t>
      </w:r>
      <w:r w:rsidRPr="00FD164B">
        <w:rPr>
          <w:rFonts w:eastAsia="Calibri" w:cstheme="minorHAnsi"/>
          <w:szCs w:val="20"/>
          <w:lang w:val="en-GB" w:eastAsia="en-US"/>
        </w:rPr>
        <w:t>made the following proposals:</w:t>
      </w:r>
    </w:p>
    <w:p w14:paraId="203AB3D0" w14:textId="4D265681" w:rsidR="00BE658F" w:rsidRPr="00BE658F" w:rsidRDefault="00BE658F" w:rsidP="00BE658F">
      <w:pPr>
        <w:rPr>
          <w:b/>
          <w:lang w:val="en-GB" w:eastAsia="en-US"/>
        </w:rPr>
      </w:pPr>
      <w:r w:rsidRPr="00BE658F">
        <w:rPr>
          <w:b/>
          <w:lang w:val="en-GB" w:eastAsia="en-US"/>
        </w:rPr>
        <w:t xml:space="preserve">Proposal 1: DCI based BWP switching delay is relaxed by one slot w.r.t single and multiple CC BWP switching delay, when DCI is received/scheduled using cross-carrier scheduling. </w:t>
      </w:r>
    </w:p>
    <w:p w14:paraId="2431A0FA" w14:textId="647EFD9C" w:rsidR="00271FB8" w:rsidRPr="005C1951" w:rsidRDefault="00271FB8" w:rsidP="005C1951">
      <w:pPr>
        <w:spacing w:after="160" w:line="240" w:lineRule="auto"/>
        <w:rPr>
          <w:rFonts w:cstheme="minorHAnsi"/>
          <w:b/>
          <w:lang w:val="en-GB"/>
        </w:rPr>
      </w:pPr>
    </w:p>
    <w:p w14:paraId="1C684B5F" w14:textId="77777777" w:rsidR="003E2CEC" w:rsidRPr="00397ADD" w:rsidRDefault="003E2CEC" w:rsidP="00BF631A">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Arial"/>
          <w:sz w:val="36"/>
          <w:szCs w:val="20"/>
          <w:lang w:val="en-GB" w:eastAsia="en-US"/>
        </w:rPr>
      </w:pPr>
      <w:r w:rsidRPr="00397ADD">
        <w:rPr>
          <w:rFonts w:ascii="Arial" w:eastAsia="SimSun" w:hAnsi="Arial" w:cs="Arial"/>
          <w:sz w:val="36"/>
          <w:szCs w:val="20"/>
          <w:lang w:val="en-GB" w:eastAsia="en-US"/>
        </w:rPr>
        <w:t>References</w:t>
      </w:r>
    </w:p>
    <w:p w14:paraId="68204C6F" w14:textId="56EADC63" w:rsidR="00526DEC" w:rsidRPr="001C5683" w:rsidRDefault="001C5683" w:rsidP="006F7A7E">
      <w:pPr>
        <w:numPr>
          <w:ilvl w:val="0"/>
          <w:numId w:val="1"/>
        </w:numPr>
        <w:overflowPunct w:val="0"/>
        <w:autoSpaceDE w:val="0"/>
        <w:autoSpaceDN w:val="0"/>
        <w:adjustRightInd w:val="0"/>
        <w:spacing w:after="120" w:line="240" w:lineRule="auto"/>
        <w:ind w:right="-23"/>
        <w:jc w:val="both"/>
        <w:textAlignment w:val="baseline"/>
        <w:rPr>
          <w:rFonts w:cstheme="minorHAnsi"/>
        </w:rPr>
      </w:pPr>
      <w:r w:rsidRPr="00432F5D">
        <w:rPr>
          <w:rFonts w:eastAsiaTheme="minorHAnsi" w:cstheme="minorHAnsi"/>
          <w:sz w:val="20"/>
          <w:lang w:val="en-US" w:eastAsia="en-US"/>
        </w:rPr>
        <w:t>R4-</w:t>
      </w:r>
      <w:r w:rsidR="00E823A2">
        <w:rPr>
          <w:rFonts w:eastAsiaTheme="minorHAnsi" w:cstheme="minorHAnsi"/>
          <w:sz w:val="20"/>
          <w:lang w:val="en-US" w:eastAsia="en-US"/>
        </w:rPr>
        <w:t>2012278</w:t>
      </w:r>
      <w:r w:rsidR="00FC11D9" w:rsidRPr="00432F5D">
        <w:rPr>
          <w:rFonts w:eastAsiaTheme="minorHAnsi" w:cstheme="minorHAnsi"/>
          <w:sz w:val="20"/>
          <w:lang w:val="en-US" w:eastAsia="en-US"/>
        </w:rPr>
        <w:tab/>
      </w:r>
    </w:p>
    <w:sectPr w:rsidR="00526DEC" w:rsidRPr="001C568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C3E2B8" w14:textId="77777777" w:rsidR="004D03E7" w:rsidRDefault="004D03E7" w:rsidP="00824483">
      <w:pPr>
        <w:spacing w:after="0" w:line="240" w:lineRule="auto"/>
      </w:pPr>
      <w:r>
        <w:separator/>
      </w:r>
    </w:p>
  </w:endnote>
  <w:endnote w:type="continuationSeparator" w:id="0">
    <w:p w14:paraId="52F731B1" w14:textId="77777777" w:rsidR="004D03E7" w:rsidRDefault="004D03E7" w:rsidP="008244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08F656" w14:textId="77777777" w:rsidR="004D03E7" w:rsidRDefault="004D03E7" w:rsidP="00824483">
      <w:pPr>
        <w:spacing w:after="0" w:line="240" w:lineRule="auto"/>
      </w:pPr>
      <w:r>
        <w:separator/>
      </w:r>
    </w:p>
  </w:footnote>
  <w:footnote w:type="continuationSeparator" w:id="0">
    <w:p w14:paraId="7C881C9A" w14:textId="77777777" w:rsidR="004D03E7" w:rsidRDefault="004D03E7" w:rsidP="008244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248AE"/>
    <w:multiLevelType w:val="hybridMultilevel"/>
    <w:tmpl w:val="06CE7BA2"/>
    <w:lvl w:ilvl="0" w:tplc="6E72A67C">
      <w:start w:val="240"/>
      <w:numFmt w:val="bullet"/>
      <w:lvlText w:val="-"/>
      <w:lvlJc w:val="left"/>
      <w:pPr>
        <w:ind w:left="360" w:hanging="360"/>
      </w:pPr>
      <w:rPr>
        <w:rFonts w:ascii="Calibri" w:eastAsia="ＭＳ 明朝" w:hAnsi="Calibri" w:cs="Calibri"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 w15:restartNumberingAfterBreak="0">
    <w:nsid w:val="05A4163E"/>
    <w:multiLevelType w:val="hybridMultilevel"/>
    <w:tmpl w:val="8AC2A96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A653D4"/>
    <w:multiLevelType w:val="hybridMultilevel"/>
    <w:tmpl w:val="6530740C"/>
    <w:lvl w:ilvl="0" w:tplc="4FC6B97E">
      <w:start w:val="1"/>
      <w:numFmt w:val="bullet"/>
      <w:lvlText w:val="•"/>
      <w:lvlJc w:val="left"/>
      <w:pPr>
        <w:tabs>
          <w:tab w:val="num" w:pos="720"/>
        </w:tabs>
        <w:ind w:left="720" w:hanging="360"/>
      </w:pPr>
      <w:rPr>
        <w:rFonts w:ascii="Arial" w:hAnsi="Arial" w:hint="default"/>
      </w:rPr>
    </w:lvl>
    <w:lvl w:ilvl="1" w:tplc="AB2EA4EC">
      <w:start w:val="308"/>
      <w:numFmt w:val="bullet"/>
      <w:lvlText w:val="•"/>
      <w:lvlJc w:val="left"/>
      <w:pPr>
        <w:tabs>
          <w:tab w:val="num" w:pos="1440"/>
        </w:tabs>
        <w:ind w:left="1440" w:hanging="360"/>
      </w:pPr>
      <w:rPr>
        <w:rFonts w:ascii="Arial" w:hAnsi="Arial" w:hint="default"/>
      </w:rPr>
    </w:lvl>
    <w:lvl w:ilvl="2" w:tplc="71C65CA2">
      <w:start w:val="308"/>
      <w:numFmt w:val="bullet"/>
      <w:lvlText w:val="•"/>
      <w:lvlJc w:val="left"/>
      <w:pPr>
        <w:tabs>
          <w:tab w:val="num" w:pos="2160"/>
        </w:tabs>
        <w:ind w:left="2160" w:hanging="360"/>
      </w:pPr>
      <w:rPr>
        <w:rFonts w:ascii="Arial" w:hAnsi="Arial" w:hint="default"/>
      </w:rPr>
    </w:lvl>
    <w:lvl w:ilvl="3" w:tplc="4ECC67BE" w:tentative="1">
      <w:start w:val="1"/>
      <w:numFmt w:val="bullet"/>
      <w:lvlText w:val="•"/>
      <w:lvlJc w:val="left"/>
      <w:pPr>
        <w:tabs>
          <w:tab w:val="num" w:pos="2880"/>
        </w:tabs>
        <w:ind w:left="2880" w:hanging="360"/>
      </w:pPr>
      <w:rPr>
        <w:rFonts w:ascii="Arial" w:hAnsi="Arial" w:hint="default"/>
      </w:rPr>
    </w:lvl>
    <w:lvl w:ilvl="4" w:tplc="4ABED082" w:tentative="1">
      <w:start w:val="1"/>
      <w:numFmt w:val="bullet"/>
      <w:lvlText w:val="•"/>
      <w:lvlJc w:val="left"/>
      <w:pPr>
        <w:tabs>
          <w:tab w:val="num" w:pos="3600"/>
        </w:tabs>
        <w:ind w:left="3600" w:hanging="360"/>
      </w:pPr>
      <w:rPr>
        <w:rFonts w:ascii="Arial" w:hAnsi="Arial" w:hint="default"/>
      </w:rPr>
    </w:lvl>
    <w:lvl w:ilvl="5" w:tplc="801667D2" w:tentative="1">
      <w:start w:val="1"/>
      <w:numFmt w:val="bullet"/>
      <w:lvlText w:val="•"/>
      <w:lvlJc w:val="left"/>
      <w:pPr>
        <w:tabs>
          <w:tab w:val="num" w:pos="4320"/>
        </w:tabs>
        <w:ind w:left="4320" w:hanging="360"/>
      </w:pPr>
      <w:rPr>
        <w:rFonts w:ascii="Arial" w:hAnsi="Arial" w:hint="default"/>
      </w:rPr>
    </w:lvl>
    <w:lvl w:ilvl="6" w:tplc="4B90637C" w:tentative="1">
      <w:start w:val="1"/>
      <w:numFmt w:val="bullet"/>
      <w:lvlText w:val="•"/>
      <w:lvlJc w:val="left"/>
      <w:pPr>
        <w:tabs>
          <w:tab w:val="num" w:pos="5040"/>
        </w:tabs>
        <w:ind w:left="5040" w:hanging="360"/>
      </w:pPr>
      <w:rPr>
        <w:rFonts w:ascii="Arial" w:hAnsi="Arial" w:hint="default"/>
      </w:rPr>
    </w:lvl>
    <w:lvl w:ilvl="7" w:tplc="21A2CD8E" w:tentative="1">
      <w:start w:val="1"/>
      <w:numFmt w:val="bullet"/>
      <w:lvlText w:val="•"/>
      <w:lvlJc w:val="left"/>
      <w:pPr>
        <w:tabs>
          <w:tab w:val="num" w:pos="5760"/>
        </w:tabs>
        <w:ind w:left="5760" w:hanging="360"/>
      </w:pPr>
      <w:rPr>
        <w:rFonts w:ascii="Arial" w:hAnsi="Arial" w:hint="default"/>
      </w:rPr>
    </w:lvl>
    <w:lvl w:ilvl="8" w:tplc="5F966D4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702A18"/>
    <w:multiLevelType w:val="hybridMultilevel"/>
    <w:tmpl w:val="0ED8C5D0"/>
    <w:lvl w:ilvl="0" w:tplc="6E72A67C">
      <w:start w:val="240"/>
      <w:numFmt w:val="bullet"/>
      <w:lvlText w:val="-"/>
      <w:lvlJc w:val="left"/>
      <w:pPr>
        <w:ind w:left="720" w:hanging="360"/>
      </w:pPr>
      <w:rPr>
        <w:rFonts w:ascii="Calibri" w:eastAsia="ＭＳ 明朝"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2557627"/>
    <w:multiLevelType w:val="hybridMultilevel"/>
    <w:tmpl w:val="F0467410"/>
    <w:lvl w:ilvl="0" w:tplc="2AFE9EB2">
      <w:start w:val="1"/>
      <w:numFmt w:val="bullet"/>
      <w:lvlText w:val="•"/>
      <w:lvlJc w:val="left"/>
      <w:pPr>
        <w:tabs>
          <w:tab w:val="num" w:pos="720"/>
        </w:tabs>
        <w:ind w:left="720" w:hanging="360"/>
      </w:pPr>
      <w:rPr>
        <w:rFonts w:ascii="Arial" w:hAnsi="Arial" w:hint="default"/>
      </w:rPr>
    </w:lvl>
    <w:lvl w:ilvl="1" w:tplc="9E9AE102" w:tentative="1">
      <w:start w:val="1"/>
      <w:numFmt w:val="bullet"/>
      <w:lvlText w:val="•"/>
      <w:lvlJc w:val="left"/>
      <w:pPr>
        <w:tabs>
          <w:tab w:val="num" w:pos="1440"/>
        </w:tabs>
        <w:ind w:left="1440" w:hanging="360"/>
      </w:pPr>
      <w:rPr>
        <w:rFonts w:ascii="Arial" w:hAnsi="Arial" w:hint="default"/>
      </w:rPr>
    </w:lvl>
    <w:lvl w:ilvl="2" w:tplc="9FC8661A" w:tentative="1">
      <w:start w:val="1"/>
      <w:numFmt w:val="bullet"/>
      <w:lvlText w:val="•"/>
      <w:lvlJc w:val="left"/>
      <w:pPr>
        <w:tabs>
          <w:tab w:val="num" w:pos="2160"/>
        </w:tabs>
        <w:ind w:left="2160" w:hanging="360"/>
      </w:pPr>
      <w:rPr>
        <w:rFonts w:ascii="Arial" w:hAnsi="Arial" w:hint="default"/>
      </w:rPr>
    </w:lvl>
    <w:lvl w:ilvl="3" w:tplc="8EEA41A0" w:tentative="1">
      <w:start w:val="1"/>
      <w:numFmt w:val="bullet"/>
      <w:lvlText w:val="•"/>
      <w:lvlJc w:val="left"/>
      <w:pPr>
        <w:tabs>
          <w:tab w:val="num" w:pos="2880"/>
        </w:tabs>
        <w:ind w:left="2880" w:hanging="360"/>
      </w:pPr>
      <w:rPr>
        <w:rFonts w:ascii="Arial" w:hAnsi="Arial" w:hint="default"/>
      </w:rPr>
    </w:lvl>
    <w:lvl w:ilvl="4" w:tplc="01F8BEC6" w:tentative="1">
      <w:start w:val="1"/>
      <w:numFmt w:val="bullet"/>
      <w:lvlText w:val="•"/>
      <w:lvlJc w:val="left"/>
      <w:pPr>
        <w:tabs>
          <w:tab w:val="num" w:pos="3600"/>
        </w:tabs>
        <w:ind w:left="3600" w:hanging="360"/>
      </w:pPr>
      <w:rPr>
        <w:rFonts w:ascii="Arial" w:hAnsi="Arial" w:hint="default"/>
      </w:rPr>
    </w:lvl>
    <w:lvl w:ilvl="5" w:tplc="4888FC2E" w:tentative="1">
      <w:start w:val="1"/>
      <w:numFmt w:val="bullet"/>
      <w:lvlText w:val="•"/>
      <w:lvlJc w:val="left"/>
      <w:pPr>
        <w:tabs>
          <w:tab w:val="num" w:pos="4320"/>
        </w:tabs>
        <w:ind w:left="4320" w:hanging="360"/>
      </w:pPr>
      <w:rPr>
        <w:rFonts w:ascii="Arial" w:hAnsi="Arial" w:hint="default"/>
      </w:rPr>
    </w:lvl>
    <w:lvl w:ilvl="6" w:tplc="14069616" w:tentative="1">
      <w:start w:val="1"/>
      <w:numFmt w:val="bullet"/>
      <w:lvlText w:val="•"/>
      <w:lvlJc w:val="left"/>
      <w:pPr>
        <w:tabs>
          <w:tab w:val="num" w:pos="5040"/>
        </w:tabs>
        <w:ind w:left="5040" w:hanging="360"/>
      </w:pPr>
      <w:rPr>
        <w:rFonts w:ascii="Arial" w:hAnsi="Arial" w:hint="default"/>
      </w:rPr>
    </w:lvl>
    <w:lvl w:ilvl="7" w:tplc="706A3480" w:tentative="1">
      <w:start w:val="1"/>
      <w:numFmt w:val="bullet"/>
      <w:lvlText w:val="•"/>
      <w:lvlJc w:val="left"/>
      <w:pPr>
        <w:tabs>
          <w:tab w:val="num" w:pos="5760"/>
        </w:tabs>
        <w:ind w:left="5760" w:hanging="360"/>
      </w:pPr>
      <w:rPr>
        <w:rFonts w:ascii="Arial" w:hAnsi="Arial" w:hint="default"/>
      </w:rPr>
    </w:lvl>
    <w:lvl w:ilvl="8" w:tplc="694AB5A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E364F5"/>
    <w:multiLevelType w:val="hybridMultilevel"/>
    <w:tmpl w:val="BE7668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0AC0FDF"/>
    <w:multiLevelType w:val="hybridMultilevel"/>
    <w:tmpl w:val="137A9BDE"/>
    <w:lvl w:ilvl="0" w:tplc="6B565028">
      <w:start w:val="1"/>
      <w:numFmt w:val="bullet"/>
      <w:lvlText w:val="•"/>
      <w:lvlJc w:val="left"/>
      <w:pPr>
        <w:ind w:left="720" w:hanging="360"/>
      </w:pPr>
      <w:rPr>
        <w:rFonts w:ascii="Arial" w:hAnsi="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AE71D01"/>
    <w:multiLevelType w:val="hybridMultilevel"/>
    <w:tmpl w:val="DCF2D0E6"/>
    <w:lvl w:ilvl="0" w:tplc="97760CC2">
      <w:start w:val="1"/>
      <w:numFmt w:val="bullet"/>
      <w:lvlText w:val="•"/>
      <w:lvlJc w:val="left"/>
      <w:pPr>
        <w:tabs>
          <w:tab w:val="num" w:pos="720"/>
        </w:tabs>
        <w:ind w:left="720" w:hanging="360"/>
      </w:pPr>
      <w:rPr>
        <w:rFonts w:ascii="Arial" w:hAnsi="Arial" w:hint="default"/>
      </w:rPr>
    </w:lvl>
    <w:lvl w:ilvl="1" w:tplc="E36C3D78" w:tentative="1">
      <w:start w:val="1"/>
      <w:numFmt w:val="bullet"/>
      <w:lvlText w:val="•"/>
      <w:lvlJc w:val="left"/>
      <w:pPr>
        <w:tabs>
          <w:tab w:val="num" w:pos="1440"/>
        </w:tabs>
        <w:ind w:left="1440" w:hanging="360"/>
      </w:pPr>
      <w:rPr>
        <w:rFonts w:ascii="Arial" w:hAnsi="Arial" w:hint="default"/>
      </w:rPr>
    </w:lvl>
    <w:lvl w:ilvl="2" w:tplc="82B26C74" w:tentative="1">
      <w:start w:val="1"/>
      <w:numFmt w:val="bullet"/>
      <w:lvlText w:val="•"/>
      <w:lvlJc w:val="left"/>
      <w:pPr>
        <w:tabs>
          <w:tab w:val="num" w:pos="2160"/>
        </w:tabs>
        <w:ind w:left="2160" w:hanging="360"/>
      </w:pPr>
      <w:rPr>
        <w:rFonts w:ascii="Arial" w:hAnsi="Arial" w:hint="default"/>
      </w:rPr>
    </w:lvl>
    <w:lvl w:ilvl="3" w:tplc="322882EA" w:tentative="1">
      <w:start w:val="1"/>
      <w:numFmt w:val="bullet"/>
      <w:lvlText w:val="•"/>
      <w:lvlJc w:val="left"/>
      <w:pPr>
        <w:tabs>
          <w:tab w:val="num" w:pos="2880"/>
        </w:tabs>
        <w:ind w:left="2880" w:hanging="360"/>
      </w:pPr>
      <w:rPr>
        <w:rFonts w:ascii="Arial" w:hAnsi="Arial" w:hint="default"/>
      </w:rPr>
    </w:lvl>
    <w:lvl w:ilvl="4" w:tplc="C2D880A2" w:tentative="1">
      <w:start w:val="1"/>
      <w:numFmt w:val="bullet"/>
      <w:lvlText w:val="•"/>
      <w:lvlJc w:val="left"/>
      <w:pPr>
        <w:tabs>
          <w:tab w:val="num" w:pos="3600"/>
        </w:tabs>
        <w:ind w:left="3600" w:hanging="360"/>
      </w:pPr>
      <w:rPr>
        <w:rFonts w:ascii="Arial" w:hAnsi="Arial" w:hint="default"/>
      </w:rPr>
    </w:lvl>
    <w:lvl w:ilvl="5" w:tplc="2506CB04" w:tentative="1">
      <w:start w:val="1"/>
      <w:numFmt w:val="bullet"/>
      <w:lvlText w:val="•"/>
      <w:lvlJc w:val="left"/>
      <w:pPr>
        <w:tabs>
          <w:tab w:val="num" w:pos="4320"/>
        </w:tabs>
        <w:ind w:left="4320" w:hanging="360"/>
      </w:pPr>
      <w:rPr>
        <w:rFonts w:ascii="Arial" w:hAnsi="Arial" w:hint="default"/>
      </w:rPr>
    </w:lvl>
    <w:lvl w:ilvl="6" w:tplc="F5A8F252" w:tentative="1">
      <w:start w:val="1"/>
      <w:numFmt w:val="bullet"/>
      <w:lvlText w:val="•"/>
      <w:lvlJc w:val="left"/>
      <w:pPr>
        <w:tabs>
          <w:tab w:val="num" w:pos="5040"/>
        </w:tabs>
        <w:ind w:left="5040" w:hanging="360"/>
      </w:pPr>
      <w:rPr>
        <w:rFonts w:ascii="Arial" w:hAnsi="Arial" w:hint="default"/>
      </w:rPr>
    </w:lvl>
    <w:lvl w:ilvl="7" w:tplc="B3148756" w:tentative="1">
      <w:start w:val="1"/>
      <w:numFmt w:val="bullet"/>
      <w:lvlText w:val="•"/>
      <w:lvlJc w:val="left"/>
      <w:pPr>
        <w:tabs>
          <w:tab w:val="num" w:pos="5760"/>
        </w:tabs>
        <w:ind w:left="5760" w:hanging="360"/>
      </w:pPr>
      <w:rPr>
        <w:rFonts w:ascii="Arial" w:hAnsi="Arial" w:hint="default"/>
      </w:rPr>
    </w:lvl>
    <w:lvl w:ilvl="8" w:tplc="61E889F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4240944"/>
    <w:multiLevelType w:val="hybridMultilevel"/>
    <w:tmpl w:val="692413B8"/>
    <w:lvl w:ilvl="0" w:tplc="C974DE24">
      <w:start w:val="1"/>
      <w:numFmt w:val="bullet"/>
      <w:lvlText w:val="•"/>
      <w:lvlJc w:val="left"/>
      <w:pPr>
        <w:tabs>
          <w:tab w:val="num" w:pos="720"/>
        </w:tabs>
        <w:ind w:left="720" w:hanging="360"/>
      </w:pPr>
      <w:rPr>
        <w:rFonts w:ascii="Arial" w:hAnsi="Arial" w:hint="default"/>
      </w:rPr>
    </w:lvl>
    <w:lvl w:ilvl="1" w:tplc="C9961B56" w:tentative="1">
      <w:start w:val="1"/>
      <w:numFmt w:val="bullet"/>
      <w:lvlText w:val="•"/>
      <w:lvlJc w:val="left"/>
      <w:pPr>
        <w:tabs>
          <w:tab w:val="num" w:pos="1440"/>
        </w:tabs>
        <w:ind w:left="1440" w:hanging="360"/>
      </w:pPr>
      <w:rPr>
        <w:rFonts w:ascii="Arial" w:hAnsi="Arial" w:hint="default"/>
      </w:rPr>
    </w:lvl>
    <w:lvl w:ilvl="2" w:tplc="F7623180" w:tentative="1">
      <w:start w:val="1"/>
      <w:numFmt w:val="bullet"/>
      <w:lvlText w:val="•"/>
      <w:lvlJc w:val="left"/>
      <w:pPr>
        <w:tabs>
          <w:tab w:val="num" w:pos="2160"/>
        </w:tabs>
        <w:ind w:left="2160" w:hanging="360"/>
      </w:pPr>
      <w:rPr>
        <w:rFonts w:ascii="Arial" w:hAnsi="Arial" w:hint="default"/>
      </w:rPr>
    </w:lvl>
    <w:lvl w:ilvl="3" w:tplc="6680B1F6" w:tentative="1">
      <w:start w:val="1"/>
      <w:numFmt w:val="bullet"/>
      <w:lvlText w:val="•"/>
      <w:lvlJc w:val="left"/>
      <w:pPr>
        <w:tabs>
          <w:tab w:val="num" w:pos="2880"/>
        </w:tabs>
        <w:ind w:left="2880" w:hanging="360"/>
      </w:pPr>
      <w:rPr>
        <w:rFonts w:ascii="Arial" w:hAnsi="Arial" w:hint="default"/>
      </w:rPr>
    </w:lvl>
    <w:lvl w:ilvl="4" w:tplc="AB207F92" w:tentative="1">
      <w:start w:val="1"/>
      <w:numFmt w:val="bullet"/>
      <w:lvlText w:val="•"/>
      <w:lvlJc w:val="left"/>
      <w:pPr>
        <w:tabs>
          <w:tab w:val="num" w:pos="3600"/>
        </w:tabs>
        <w:ind w:left="3600" w:hanging="360"/>
      </w:pPr>
      <w:rPr>
        <w:rFonts w:ascii="Arial" w:hAnsi="Arial" w:hint="default"/>
      </w:rPr>
    </w:lvl>
    <w:lvl w:ilvl="5" w:tplc="8FE83834" w:tentative="1">
      <w:start w:val="1"/>
      <w:numFmt w:val="bullet"/>
      <w:lvlText w:val="•"/>
      <w:lvlJc w:val="left"/>
      <w:pPr>
        <w:tabs>
          <w:tab w:val="num" w:pos="4320"/>
        </w:tabs>
        <w:ind w:left="4320" w:hanging="360"/>
      </w:pPr>
      <w:rPr>
        <w:rFonts w:ascii="Arial" w:hAnsi="Arial" w:hint="default"/>
      </w:rPr>
    </w:lvl>
    <w:lvl w:ilvl="6" w:tplc="A21C7ABA" w:tentative="1">
      <w:start w:val="1"/>
      <w:numFmt w:val="bullet"/>
      <w:lvlText w:val="•"/>
      <w:lvlJc w:val="left"/>
      <w:pPr>
        <w:tabs>
          <w:tab w:val="num" w:pos="5040"/>
        </w:tabs>
        <w:ind w:left="5040" w:hanging="360"/>
      </w:pPr>
      <w:rPr>
        <w:rFonts w:ascii="Arial" w:hAnsi="Arial" w:hint="default"/>
      </w:rPr>
    </w:lvl>
    <w:lvl w:ilvl="7" w:tplc="8E3C1C9C" w:tentative="1">
      <w:start w:val="1"/>
      <w:numFmt w:val="bullet"/>
      <w:lvlText w:val="•"/>
      <w:lvlJc w:val="left"/>
      <w:pPr>
        <w:tabs>
          <w:tab w:val="num" w:pos="5760"/>
        </w:tabs>
        <w:ind w:left="5760" w:hanging="360"/>
      </w:pPr>
      <w:rPr>
        <w:rFonts w:ascii="Arial" w:hAnsi="Arial" w:hint="default"/>
      </w:rPr>
    </w:lvl>
    <w:lvl w:ilvl="8" w:tplc="FB7C61B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4672F4"/>
    <w:multiLevelType w:val="hybridMultilevel"/>
    <w:tmpl w:val="A4084E32"/>
    <w:lvl w:ilvl="0" w:tplc="431E48A6">
      <w:start w:val="1"/>
      <w:numFmt w:val="bullet"/>
      <w:lvlText w:val="•"/>
      <w:lvlJc w:val="left"/>
      <w:pPr>
        <w:tabs>
          <w:tab w:val="num" w:pos="720"/>
        </w:tabs>
        <w:ind w:left="720" w:hanging="360"/>
      </w:pPr>
      <w:rPr>
        <w:rFonts w:ascii="Arial" w:hAnsi="Arial" w:hint="default"/>
      </w:rPr>
    </w:lvl>
    <w:lvl w:ilvl="1" w:tplc="7C345F28" w:tentative="1">
      <w:start w:val="1"/>
      <w:numFmt w:val="bullet"/>
      <w:lvlText w:val="•"/>
      <w:lvlJc w:val="left"/>
      <w:pPr>
        <w:tabs>
          <w:tab w:val="num" w:pos="1440"/>
        </w:tabs>
        <w:ind w:left="1440" w:hanging="360"/>
      </w:pPr>
      <w:rPr>
        <w:rFonts w:ascii="Arial" w:hAnsi="Arial" w:hint="default"/>
      </w:rPr>
    </w:lvl>
    <w:lvl w:ilvl="2" w:tplc="DF426452" w:tentative="1">
      <w:start w:val="1"/>
      <w:numFmt w:val="bullet"/>
      <w:lvlText w:val="•"/>
      <w:lvlJc w:val="left"/>
      <w:pPr>
        <w:tabs>
          <w:tab w:val="num" w:pos="2160"/>
        </w:tabs>
        <w:ind w:left="2160" w:hanging="360"/>
      </w:pPr>
      <w:rPr>
        <w:rFonts w:ascii="Arial" w:hAnsi="Arial" w:hint="default"/>
      </w:rPr>
    </w:lvl>
    <w:lvl w:ilvl="3" w:tplc="17EE86D6" w:tentative="1">
      <w:start w:val="1"/>
      <w:numFmt w:val="bullet"/>
      <w:lvlText w:val="•"/>
      <w:lvlJc w:val="left"/>
      <w:pPr>
        <w:tabs>
          <w:tab w:val="num" w:pos="2880"/>
        </w:tabs>
        <w:ind w:left="2880" w:hanging="360"/>
      </w:pPr>
      <w:rPr>
        <w:rFonts w:ascii="Arial" w:hAnsi="Arial" w:hint="default"/>
      </w:rPr>
    </w:lvl>
    <w:lvl w:ilvl="4" w:tplc="40BE0910" w:tentative="1">
      <w:start w:val="1"/>
      <w:numFmt w:val="bullet"/>
      <w:lvlText w:val="•"/>
      <w:lvlJc w:val="left"/>
      <w:pPr>
        <w:tabs>
          <w:tab w:val="num" w:pos="3600"/>
        </w:tabs>
        <w:ind w:left="3600" w:hanging="360"/>
      </w:pPr>
      <w:rPr>
        <w:rFonts w:ascii="Arial" w:hAnsi="Arial" w:hint="default"/>
      </w:rPr>
    </w:lvl>
    <w:lvl w:ilvl="5" w:tplc="008A1B9E" w:tentative="1">
      <w:start w:val="1"/>
      <w:numFmt w:val="bullet"/>
      <w:lvlText w:val="•"/>
      <w:lvlJc w:val="left"/>
      <w:pPr>
        <w:tabs>
          <w:tab w:val="num" w:pos="4320"/>
        </w:tabs>
        <w:ind w:left="4320" w:hanging="360"/>
      </w:pPr>
      <w:rPr>
        <w:rFonts w:ascii="Arial" w:hAnsi="Arial" w:hint="default"/>
      </w:rPr>
    </w:lvl>
    <w:lvl w:ilvl="6" w:tplc="EEF01A00" w:tentative="1">
      <w:start w:val="1"/>
      <w:numFmt w:val="bullet"/>
      <w:lvlText w:val="•"/>
      <w:lvlJc w:val="left"/>
      <w:pPr>
        <w:tabs>
          <w:tab w:val="num" w:pos="5040"/>
        </w:tabs>
        <w:ind w:left="5040" w:hanging="360"/>
      </w:pPr>
      <w:rPr>
        <w:rFonts w:ascii="Arial" w:hAnsi="Arial" w:hint="default"/>
      </w:rPr>
    </w:lvl>
    <w:lvl w:ilvl="7" w:tplc="DDB2B6FE" w:tentative="1">
      <w:start w:val="1"/>
      <w:numFmt w:val="bullet"/>
      <w:lvlText w:val="•"/>
      <w:lvlJc w:val="left"/>
      <w:pPr>
        <w:tabs>
          <w:tab w:val="num" w:pos="5760"/>
        </w:tabs>
        <w:ind w:left="5760" w:hanging="360"/>
      </w:pPr>
      <w:rPr>
        <w:rFonts w:ascii="Arial" w:hAnsi="Arial" w:hint="default"/>
      </w:rPr>
    </w:lvl>
    <w:lvl w:ilvl="8" w:tplc="E32ED8A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6266561"/>
    <w:multiLevelType w:val="hybridMultilevel"/>
    <w:tmpl w:val="F62A47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97E1C61"/>
    <w:multiLevelType w:val="hybridMultilevel"/>
    <w:tmpl w:val="CBF867BC"/>
    <w:lvl w:ilvl="0" w:tplc="F7D2C2EA">
      <w:start w:val="1"/>
      <w:numFmt w:val="bullet"/>
      <w:lvlText w:val="•"/>
      <w:lvlJc w:val="left"/>
      <w:pPr>
        <w:tabs>
          <w:tab w:val="num" w:pos="720"/>
        </w:tabs>
        <w:ind w:left="720" w:hanging="360"/>
      </w:pPr>
      <w:rPr>
        <w:rFonts w:ascii="Arial" w:hAnsi="Arial" w:hint="default"/>
      </w:rPr>
    </w:lvl>
    <w:lvl w:ilvl="1" w:tplc="098E09E8">
      <w:start w:val="1"/>
      <w:numFmt w:val="bullet"/>
      <w:lvlText w:val="•"/>
      <w:lvlJc w:val="left"/>
      <w:pPr>
        <w:tabs>
          <w:tab w:val="num" w:pos="1440"/>
        </w:tabs>
        <w:ind w:left="1440" w:hanging="360"/>
      </w:pPr>
      <w:rPr>
        <w:rFonts w:ascii="Arial" w:hAnsi="Arial" w:hint="default"/>
      </w:rPr>
    </w:lvl>
    <w:lvl w:ilvl="2" w:tplc="8110A5F2" w:tentative="1">
      <w:start w:val="1"/>
      <w:numFmt w:val="bullet"/>
      <w:lvlText w:val="•"/>
      <w:lvlJc w:val="left"/>
      <w:pPr>
        <w:tabs>
          <w:tab w:val="num" w:pos="2160"/>
        </w:tabs>
        <w:ind w:left="2160" w:hanging="360"/>
      </w:pPr>
      <w:rPr>
        <w:rFonts w:ascii="Arial" w:hAnsi="Arial" w:hint="default"/>
      </w:rPr>
    </w:lvl>
    <w:lvl w:ilvl="3" w:tplc="B09CC302" w:tentative="1">
      <w:start w:val="1"/>
      <w:numFmt w:val="bullet"/>
      <w:lvlText w:val="•"/>
      <w:lvlJc w:val="left"/>
      <w:pPr>
        <w:tabs>
          <w:tab w:val="num" w:pos="2880"/>
        </w:tabs>
        <w:ind w:left="2880" w:hanging="360"/>
      </w:pPr>
      <w:rPr>
        <w:rFonts w:ascii="Arial" w:hAnsi="Arial" w:hint="default"/>
      </w:rPr>
    </w:lvl>
    <w:lvl w:ilvl="4" w:tplc="D3EA665C" w:tentative="1">
      <w:start w:val="1"/>
      <w:numFmt w:val="bullet"/>
      <w:lvlText w:val="•"/>
      <w:lvlJc w:val="left"/>
      <w:pPr>
        <w:tabs>
          <w:tab w:val="num" w:pos="3600"/>
        </w:tabs>
        <w:ind w:left="3600" w:hanging="360"/>
      </w:pPr>
      <w:rPr>
        <w:rFonts w:ascii="Arial" w:hAnsi="Arial" w:hint="default"/>
      </w:rPr>
    </w:lvl>
    <w:lvl w:ilvl="5" w:tplc="5C745FB6" w:tentative="1">
      <w:start w:val="1"/>
      <w:numFmt w:val="bullet"/>
      <w:lvlText w:val="•"/>
      <w:lvlJc w:val="left"/>
      <w:pPr>
        <w:tabs>
          <w:tab w:val="num" w:pos="4320"/>
        </w:tabs>
        <w:ind w:left="4320" w:hanging="360"/>
      </w:pPr>
      <w:rPr>
        <w:rFonts w:ascii="Arial" w:hAnsi="Arial" w:hint="default"/>
      </w:rPr>
    </w:lvl>
    <w:lvl w:ilvl="6" w:tplc="3E78F9CE" w:tentative="1">
      <w:start w:val="1"/>
      <w:numFmt w:val="bullet"/>
      <w:lvlText w:val="•"/>
      <w:lvlJc w:val="left"/>
      <w:pPr>
        <w:tabs>
          <w:tab w:val="num" w:pos="5040"/>
        </w:tabs>
        <w:ind w:left="5040" w:hanging="360"/>
      </w:pPr>
      <w:rPr>
        <w:rFonts w:ascii="Arial" w:hAnsi="Arial" w:hint="default"/>
      </w:rPr>
    </w:lvl>
    <w:lvl w:ilvl="7" w:tplc="E7567884" w:tentative="1">
      <w:start w:val="1"/>
      <w:numFmt w:val="bullet"/>
      <w:lvlText w:val="•"/>
      <w:lvlJc w:val="left"/>
      <w:pPr>
        <w:tabs>
          <w:tab w:val="num" w:pos="5760"/>
        </w:tabs>
        <w:ind w:left="5760" w:hanging="360"/>
      </w:pPr>
      <w:rPr>
        <w:rFonts w:ascii="Arial" w:hAnsi="Arial" w:hint="default"/>
      </w:rPr>
    </w:lvl>
    <w:lvl w:ilvl="8" w:tplc="F4146EC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B942571"/>
    <w:multiLevelType w:val="hybridMultilevel"/>
    <w:tmpl w:val="44B8CB6E"/>
    <w:lvl w:ilvl="0" w:tplc="B1D4C924">
      <w:start w:val="1"/>
      <w:numFmt w:val="bullet"/>
      <w:lvlText w:val="•"/>
      <w:lvlJc w:val="left"/>
      <w:pPr>
        <w:tabs>
          <w:tab w:val="num" w:pos="720"/>
        </w:tabs>
        <w:ind w:left="720" w:hanging="360"/>
      </w:pPr>
      <w:rPr>
        <w:rFonts w:ascii="Arial" w:hAnsi="Arial" w:hint="default"/>
      </w:rPr>
    </w:lvl>
    <w:lvl w:ilvl="1" w:tplc="FCF01FFA" w:tentative="1">
      <w:start w:val="1"/>
      <w:numFmt w:val="bullet"/>
      <w:lvlText w:val="•"/>
      <w:lvlJc w:val="left"/>
      <w:pPr>
        <w:tabs>
          <w:tab w:val="num" w:pos="1440"/>
        </w:tabs>
        <w:ind w:left="1440" w:hanging="360"/>
      </w:pPr>
      <w:rPr>
        <w:rFonts w:ascii="Arial" w:hAnsi="Arial" w:hint="default"/>
      </w:rPr>
    </w:lvl>
    <w:lvl w:ilvl="2" w:tplc="07BC37CA" w:tentative="1">
      <w:start w:val="1"/>
      <w:numFmt w:val="bullet"/>
      <w:lvlText w:val="•"/>
      <w:lvlJc w:val="left"/>
      <w:pPr>
        <w:tabs>
          <w:tab w:val="num" w:pos="2160"/>
        </w:tabs>
        <w:ind w:left="2160" w:hanging="360"/>
      </w:pPr>
      <w:rPr>
        <w:rFonts w:ascii="Arial" w:hAnsi="Arial" w:hint="default"/>
      </w:rPr>
    </w:lvl>
    <w:lvl w:ilvl="3" w:tplc="A4F248B8" w:tentative="1">
      <w:start w:val="1"/>
      <w:numFmt w:val="bullet"/>
      <w:lvlText w:val="•"/>
      <w:lvlJc w:val="left"/>
      <w:pPr>
        <w:tabs>
          <w:tab w:val="num" w:pos="2880"/>
        </w:tabs>
        <w:ind w:left="2880" w:hanging="360"/>
      </w:pPr>
      <w:rPr>
        <w:rFonts w:ascii="Arial" w:hAnsi="Arial" w:hint="default"/>
      </w:rPr>
    </w:lvl>
    <w:lvl w:ilvl="4" w:tplc="415A7A02" w:tentative="1">
      <w:start w:val="1"/>
      <w:numFmt w:val="bullet"/>
      <w:lvlText w:val="•"/>
      <w:lvlJc w:val="left"/>
      <w:pPr>
        <w:tabs>
          <w:tab w:val="num" w:pos="3600"/>
        </w:tabs>
        <w:ind w:left="3600" w:hanging="360"/>
      </w:pPr>
      <w:rPr>
        <w:rFonts w:ascii="Arial" w:hAnsi="Arial" w:hint="default"/>
      </w:rPr>
    </w:lvl>
    <w:lvl w:ilvl="5" w:tplc="0C069A4C" w:tentative="1">
      <w:start w:val="1"/>
      <w:numFmt w:val="bullet"/>
      <w:lvlText w:val="•"/>
      <w:lvlJc w:val="left"/>
      <w:pPr>
        <w:tabs>
          <w:tab w:val="num" w:pos="4320"/>
        </w:tabs>
        <w:ind w:left="4320" w:hanging="360"/>
      </w:pPr>
      <w:rPr>
        <w:rFonts w:ascii="Arial" w:hAnsi="Arial" w:hint="default"/>
      </w:rPr>
    </w:lvl>
    <w:lvl w:ilvl="6" w:tplc="FA3A2DA2" w:tentative="1">
      <w:start w:val="1"/>
      <w:numFmt w:val="bullet"/>
      <w:lvlText w:val="•"/>
      <w:lvlJc w:val="left"/>
      <w:pPr>
        <w:tabs>
          <w:tab w:val="num" w:pos="5040"/>
        </w:tabs>
        <w:ind w:left="5040" w:hanging="360"/>
      </w:pPr>
      <w:rPr>
        <w:rFonts w:ascii="Arial" w:hAnsi="Arial" w:hint="default"/>
      </w:rPr>
    </w:lvl>
    <w:lvl w:ilvl="7" w:tplc="012AF986" w:tentative="1">
      <w:start w:val="1"/>
      <w:numFmt w:val="bullet"/>
      <w:lvlText w:val="•"/>
      <w:lvlJc w:val="left"/>
      <w:pPr>
        <w:tabs>
          <w:tab w:val="num" w:pos="5760"/>
        </w:tabs>
        <w:ind w:left="5760" w:hanging="360"/>
      </w:pPr>
      <w:rPr>
        <w:rFonts w:ascii="Arial" w:hAnsi="Arial" w:hint="default"/>
      </w:rPr>
    </w:lvl>
    <w:lvl w:ilvl="8" w:tplc="3484FB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D2F4C43"/>
    <w:multiLevelType w:val="hybridMultilevel"/>
    <w:tmpl w:val="17C2B8AE"/>
    <w:lvl w:ilvl="0" w:tplc="34F64BA2">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59B56D0"/>
    <w:multiLevelType w:val="hybridMultilevel"/>
    <w:tmpl w:val="608E9D4C"/>
    <w:lvl w:ilvl="0" w:tplc="0CAC8C64">
      <w:start w:val="1"/>
      <w:numFmt w:val="bullet"/>
      <w:lvlText w:val="•"/>
      <w:lvlJc w:val="left"/>
      <w:pPr>
        <w:tabs>
          <w:tab w:val="num" w:pos="720"/>
        </w:tabs>
        <w:ind w:left="720" w:hanging="360"/>
      </w:pPr>
      <w:rPr>
        <w:rFonts w:ascii="Arial" w:hAnsi="Arial" w:hint="default"/>
      </w:rPr>
    </w:lvl>
    <w:lvl w:ilvl="1" w:tplc="5350B928" w:tentative="1">
      <w:start w:val="1"/>
      <w:numFmt w:val="bullet"/>
      <w:lvlText w:val="•"/>
      <w:lvlJc w:val="left"/>
      <w:pPr>
        <w:tabs>
          <w:tab w:val="num" w:pos="1440"/>
        </w:tabs>
        <w:ind w:left="1440" w:hanging="360"/>
      </w:pPr>
      <w:rPr>
        <w:rFonts w:ascii="Arial" w:hAnsi="Arial" w:hint="default"/>
      </w:rPr>
    </w:lvl>
    <w:lvl w:ilvl="2" w:tplc="C98A3BF4" w:tentative="1">
      <w:start w:val="1"/>
      <w:numFmt w:val="bullet"/>
      <w:lvlText w:val="•"/>
      <w:lvlJc w:val="left"/>
      <w:pPr>
        <w:tabs>
          <w:tab w:val="num" w:pos="2160"/>
        </w:tabs>
        <w:ind w:left="2160" w:hanging="360"/>
      </w:pPr>
      <w:rPr>
        <w:rFonts w:ascii="Arial" w:hAnsi="Arial" w:hint="default"/>
      </w:rPr>
    </w:lvl>
    <w:lvl w:ilvl="3" w:tplc="86F25D8A" w:tentative="1">
      <w:start w:val="1"/>
      <w:numFmt w:val="bullet"/>
      <w:lvlText w:val="•"/>
      <w:lvlJc w:val="left"/>
      <w:pPr>
        <w:tabs>
          <w:tab w:val="num" w:pos="2880"/>
        </w:tabs>
        <w:ind w:left="2880" w:hanging="360"/>
      </w:pPr>
      <w:rPr>
        <w:rFonts w:ascii="Arial" w:hAnsi="Arial" w:hint="default"/>
      </w:rPr>
    </w:lvl>
    <w:lvl w:ilvl="4" w:tplc="E9B8B774" w:tentative="1">
      <w:start w:val="1"/>
      <w:numFmt w:val="bullet"/>
      <w:lvlText w:val="•"/>
      <w:lvlJc w:val="left"/>
      <w:pPr>
        <w:tabs>
          <w:tab w:val="num" w:pos="3600"/>
        </w:tabs>
        <w:ind w:left="3600" w:hanging="360"/>
      </w:pPr>
      <w:rPr>
        <w:rFonts w:ascii="Arial" w:hAnsi="Arial" w:hint="default"/>
      </w:rPr>
    </w:lvl>
    <w:lvl w:ilvl="5" w:tplc="80D4A216" w:tentative="1">
      <w:start w:val="1"/>
      <w:numFmt w:val="bullet"/>
      <w:lvlText w:val="•"/>
      <w:lvlJc w:val="left"/>
      <w:pPr>
        <w:tabs>
          <w:tab w:val="num" w:pos="4320"/>
        </w:tabs>
        <w:ind w:left="4320" w:hanging="360"/>
      </w:pPr>
      <w:rPr>
        <w:rFonts w:ascii="Arial" w:hAnsi="Arial" w:hint="default"/>
      </w:rPr>
    </w:lvl>
    <w:lvl w:ilvl="6" w:tplc="A4F6FA9E" w:tentative="1">
      <w:start w:val="1"/>
      <w:numFmt w:val="bullet"/>
      <w:lvlText w:val="•"/>
      <w:lvlJc w:val="left"/>
      <w:pPr>
        <w:tabs>
          <w:tab w:val="num" w:pos="5040"/>
        </w:tabs>
        <w:ind w:left="5040" w:hanging="360"/>
      </w:pPr>
      <w:rPr>
        <w:rFonts w:ascii="Arial" w:hAnsi="Arial" w:hint="default"/>
      </w:rPr>
    </w:lvl>
    <w:lvl w:ilvl="7" w:tplc="46080E1E" w:tentative="1">
      <w:start w:val="1"/>
      <w:numFmt w:val="bullet"/>
      <w:lvlText w:val="•"/>
      <w:lvlJc w:val="left"/>
      <w:pPr>
        <w:tabs>
          <w:tab w:val="num" w:pos="5760"/>
        </w:tabs>
        <w:ind w:left="5760" w:hanging="360"/>
      </w:pPr>
      <w:rPr>
        <w:rFonts w:ascii="Arial" w:hAnsi="Arial" w:hint="default"/>
      </w:rPr>
    </w:lvl>
    <w:lvl w:ilvl="8" w:tplc="0178D8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5ED3467"/>
    <w:multiLevelType w:val="hybridMultilevel"/>
    <w:tmpl w:val="2BB62AAC"/>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5B1322A8"/>
    <w:multiLevelType w:val="hybridMultilevel"/>
    <w:tmpl w:val="789A1266"/>
    <w:lvl w:ilvl="0" w:tplc="6B565028">
      <w:start w:val="1"/>
      <w:numFmt w:val="bullet"/>
      <w:lvlText w:val="•"/>
      <w:lvlJc w:val="left"/>
      <w:pPr>
        <w:ind w:left="720" w:hanging="360"/>
      </w:pPr>
      <w:rPr>
        <w:rFonts w:ascii="Arial" w:hAnsi="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6344063C"/>
    <w:multiLevelType w:val="hybridMultilevel"/>
    <w:tmpl w:val="A502F1F6"/>
    <w:lvl w:ilvl="0" w:tplc="6B565028">
      <w:start w:val="1"/>
      <w:numFmt w:val="bullet"/>
      <w:lvlText w:val="•"/>
      <w:lvlJc w:val="left"/>
      <w:pPr>
        <w:ind w:left="720" w:hanging="360"/>
      </w:pPr>
      <w:rPr>
        <w:rFonts w:ascii="Arial" w:hAnsi="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3DA7E87"/>
    <w:multiLevelType w:val="hybridMultilevel"/>
    <w:tmpl w:val="9AA060B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664A7DF8"/>
    <w:multiLevelType w:val="hybridMultilevel"/>
    <w:tmpl w:val="12662D9C"/>
    <w:lvl w:ilvl="0" w:tplc="2CA40F2A">
      <w:start w:val="3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665C217B"/>
    <w:multiLevelType w:val="multilevel"/>
    <w:tmpl w:val="D674C8F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C345923"/>
    <w:multiLevelType w:val="hybridMultilevel"/>
    <w:tmpl w:val="98289B1A"/>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6C4D2637"/>
    <w:multiLevelType w:val="hybridMultilevel"/>
    <w:tmpl w:val="6A48A2BA"/>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6F9618E7"/>
    <w:multiLevelType w:val="hybridMultilevel"/>
    <w:tmpl w:val="2BBC31CE"/>
    <w:lvl w:ilvl="0" w:tplc="1D2C880E">
      <w:start w:val="1"/>
      <w:numFmt w:val="bullet"/>
      <w:lvlText w:val="•"/>
      <w:lvlJc w:val="left"/>
      <w:pPr>
        <w:tabs>
          <w:tab w:val="num" w:pos="720"/>
        </w:tabs>
        <w:ind w:left="720" w:hanging="360"/>
      </w:pPr>
      <w:rPr>
        <w:rFonts w:ascii="Arial" w:hAnsi="Arial" w:hint="default"/>
      </w:rPr>
    </w:lvl>
    <w:lvl w:ilvl="1" w:tplc="F1DAC4F0">
      <w:start w:val="308"/>
      <w:numFmt w:val="bullet"/>
      <w:lvlText w:val="•"/>
      <w:lvlJc w:val="left"/>
      <w:pPr>
        <w:tabs>
          <w:tab w:val="num" w:pos="1440"/>
        </w:tabs>
        <w:ind w:left="1440" w:hanging="360"/>
      </w:pPr>
      <w:rPr>
        <w:rFonts w:ascii="Arial" w:hAnsi="Arial" w:hint="default"/>
      </w:rPr>
    </w:lvl>
    <w:lvl w:ilvl="2" w:tplc="E102B8D2" w:tentative="1">
      <w:start w:val="1"/>
      <w:numFmt w:val="bullet"/>
      <w:lvlText w:val="•"/>
      <w:lvlJc w:val="left"/>
      <w:pPr>
        <w:tabs>
          <w:tab w:val="num" w:pos="2160"/>
        </w:tabs>
        <w:ind w:left="2160" w:hanging="360"/>
      </w:pPr>
      <w:rPr>
        <w:rFonts w:ascii="Arial" w:hAnsi="Arial" w:hint="default"/>
      </w:rPr>
    </w:lvl>
    <w:lvl w:ilvl="3" w:tplc="EB9EB368" w:tentative="1">
      <w:start w:val="1"/>
      <w:numFmt w:val="bullet"/>
      <w:lvlText w:val="•"/>
      <w:lvlJc w:val="left"/>
      <w:pPr>
        <w:tabs>
          <w:tab w:val="num" w:pos="2880"/>
        </w:tabs>
        <w:ind w:left="2880" w:hanging="360"/>
      </w:pPr>
      <w:rPr>
        <w:rFonts w:ascii="Arial" w:hAnsi="Arial" w:hint="default"/>
      </w:rPr>
    </w:lvl>
    <w:lvl w:ilvl="4" w:tplc="1438EC94" w:tentative="1">
      <w:start w:val="1"/>
      <w:numFmt w:val="bullet"/>
      <w:lvlText w:val="•"/>
      <w:lvlJc w:val="left"/>
      <w:pPr>
        <w:tabs>
          <w:tab w:val="num" w:pos="3600"/>
        </w:tabs>
        <w:ind w:left="3600" w:hanging="360"/>
      </w:pPr>
      <w:rPr>
        <w:rFonts w:ascii="Arial" w:hAnsi="Arial" w:hint="default"/>
      </w:rPr>
    </w:lvl>
    <w:lvl w:ilvl="5" w:tplc="A9A6B9C2" w:tentative="1">
      <w:start w:val="1"/>
      <w:numFmt w:val="bullet"/>
      <w:lvlText w:val="•"/>
      <w:lvlJc w:val="left"/>
      <w:pPr>
        <w:tabs>
          <w:tab w:val="num" w:pos="4320"/>
        </w:tabs>
        <w:ind w:left="4320" w:hanging="360"/>
      </w:pPr>
      <w:rPr>
        <w:rFonts w:ascii="Arial" w:hAnsi="Arial" w:hint="default"/>
      </w:rPr>
    </w:lvl>
    <w:lvl w:ilvl="6" w:tplc="E1D8BFEE" w:tentative="1">
      <w:start w:val="1"/>
      <w:numFmt w:val="bullet"/>
      <w:lvlText w:val="•"/>
      <w:lvlJc w:val="left"/>
      <w:pPr>
        <w:tabs>
          <w:tab w:val="num" w:pos="5040"/>
        </w:tabs>
        <w:ind w:left="5040" w:hanging="360"/>
      </w:pPr>
      <w:rPr>
        <w:rFonts w:ascii="Arial" w:hAnsi="Arial" w:hint="default"/>
      </w:rPr>
    </w:lvl>
    <w:lvl w:ilvl="7" w:tplc="BCDE37DC" w:tentative="1">
      <w:start w:val="1"/>
      <w:numFmt w:val="bullet"/>
      <w:lvlText w:val="•"/>
      <w:lvlJc w:val="left"/>
      <w:pPr>
        <w:tabs>
          <w:tab w:val="num" w:pos="5760"/>
        </w:tabs>
        <w:ind w:left="5760" w:hanging="360"/>
      </w:pPr>
      <w:rPr>
        <w:rFonts w:ascii="Arial" w:hAnsi="Arial" w:hint="default"/>
      </w:rPr>
    </w:lvl>
    <w:lvl w:ilvl="8" w:tplc="78BC45E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28F2C80"/>
    <w:multiLevelType w:val="hybridMultilevel"/>
    <w:tmpl w:val="B530932C"/>
    <w:lvl w:ilvl="0" w:tplc="70B68EE8">
      <w:start w:val="1"/>
      <w:numFmt w:val="bullet"/>
      <w:lvlText w:val="•"/>
      <w:lvlJc w:val="left"/>
      <w:pPr>
        <w:tabs>
          <w:tab w:val="num" w:pos="720"/>
        </w:tabs>
        <w:ind w:left="720" w:hanging="360"/>
      </w:pPr>
      <w:rPr>
        <w:rFonts w:ascii="Arial" w:hAnsi="Arial" w:hint="default"/>
      </w:rPr>
    </w:lvl>
    <w:lvl w:ilvl="1" w:tplc="D152CD1A" w:tentative="1">
      <w:start w:val="1"/>
      <w:numFmt w:val="bullet"/>
      <w:lvlText w:val="•"/>
      <w:lvlJc w:val="left"/>
      <w:pPr>
        <w:tabs>
          <w:tab w:val="num" w:pos="1440"/>
        </w:tabs>
        <w:ind w:left="1440" w:hanging="360"/>
      </w:pPr>
      <w:rPr>
        <w:rFonts w:ascii="Arial" w:hAnsi="Arial" w:hint="default"/>
      </w:rPr>
    </w:lvl>
    <w:lvl w:ilvl="2" w:tplc="DF60E2B8" w:tentative="1">
      <w:start w:val="1"/>
      <w:numFmt w:val="bullet"/>
      <w:lvlText w:val="•"/>
      <w:lvlJc w:val="left"/>
      <w:pPr>
        <w:tabs>
          <w:tab w:val="num" w:pos="2160"/>
        </w:tabs>
        <w:ind w:left="2160" w:hanging="360"/>
      </w:pPr>
      <w:rPr>
        <w:rFonts w:ascii="Arial" w:hAnsi="Arial" w:hint="default"/>
      </w:rPr>
    </w:lvl>
    <w:lvl w:ilvl="3" w:tplc="3E1AF210" w:tentative="1">
      <w:start w:val="1"/>
      <w:numFmt w:val="bullet"/>
      <w:lvlText w:val="•"/>
      <w:lvlJc w:val="left"/>
      <w:pPr>
        <w:tabs>
          <w:tab w:val="num" w:pos="2880"/>
        </w:tabs>
        <w:ind w:left="2880" w:hanging="360"/>
      </w:pPr>
      <w:rPr>
        <w:rFonts w:ascii="Arial" w:hAnsi="Arial" w:hint="default"/>
      </w:rPr>
    </w:lvl>
    <w:lvl w:ilvl="4" w:tplc="F06E3722" w:tentative="1">
      <w:start w:val="1"/>
      <w:numFmt w:val="bullet"/>
      <w:lvlText w:val="•"/>
      <w:lvlJc w:val="left"/>
      <w:pPr>
        <w:tabs>
          <w:tab w:val="num" w:pos="3600"/>
        </w:tabs>
        <w:ind w:left="3600" w:hanging="360"/>
      </w:pPr>
      <w:rPr>
        <w:rFonts w:ascii="Arial" w:hAnsi="Arial" w:hint="default"/>
      </w:rPr>
    </w:lvl>
    <w:lvl w:ilvl="5" w:tplc="9E300E48" w:tentative="1">
      <w:start w:val="1"/>
      <w:numFmt w:val="bullet"/>
      <w:lvlText w:val="•"/>
      <w:lvlJc w:val="left"/>
      <w:pPr>
        <w:tabs>
          <w:tab w:val="num" w:pos="4320"/>
        </w:tabs>
        <w:ind w:left="4320" w:hanging="360"/>
      </w:pPr>
      <w:rPr>
        <w:rFonts w:ascii="Arial" w:hAnsi="Arial" w:hint="default"/>
      </w:rPr>
    </w:lvl>
    <w:lvl w:ilvl="6" w:tplc="63D44BD8" w:tentative="1">
      <w:start w:val="1"/>
      <w:numFmt w:val="bullet"/>
      <w:lvlText w:val="•"/>
      <w:lvlJc w:val="left"/>
      <w:pPr>
        <w:tabs>
          <w:tab w:val="num" w:pos="5040"/>
        </w:tabs>
        <w:ind w:left="5040" w:hanging="360"/>
      </w:pPr>
      <w:rPr>
        <w:rFonts w:ascii="Arial" w:hAnsi="Arial" w:hint="default"/>
      </w:rPr>
    </w:lvl>
    <w:lvl w:ilvl="7" w:tplc="1B7232AA" w:tentative="1">
      <w:start w:val="1"/>
      <w:numFmt w:val="bullet"/>
      <w:lvlText w:val="•"/>
      <w:lvlJc w:val="left"/>
      <w:pPr>
        <w:tabs>
          <w:tab w:val="num" w:pos="5760"/>
        </w:tabs>
        <w:ind w:left="5760" w:hanging="360"/>
      </w:pPr>
      <w:rPr>
        <w:rFonts w:ascii="Arial" w:hAnsi="Arial" w:hint="default"/>
      </w:rPr>
    </w:lvl>
    <w:lvl w:ilvl="8" w:tplc="F982BDC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4583129"/>
    <w:multiLevelType w:val="hybridMultilevel"/>
    <w:tmpl w:val="422AAD90"/>
    <w:lvl w:ilvl="0" w:tplc="6B565028">
      <w:start w:val="1"/>
      <w:numFmt w:val="bullet"/>
      <w:lvlText w:val="•"/>
      <w:lvlJc w:val="left"/>
      <w:pPr>
        <w:ind w:left="720" w:hanging="360"/>
      </w:pPr>
      <w:rPr>
        <w:rFonts w:ascii="Arial" w:hAnsi="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73922C5"/>
    <w:multiLevelType w:val="hybridMultilevel"/>
    <w:tmpl w:val="3884ACB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20"/>
  </w:num>
  <w:num w:numId="3">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21"/>
  </w:num>
  <w:num w:numId="6">
    <w:abstractNumId w:val="23"/>
  </w:num>
  <w:num w:numId="7">
    <w:abstractNumId w:val="2"/>
  </w:num>
  <w:num w:numId="8">
    <w:abstractNumId w:val="20"/>
  </w:num>
  <w:num w:numId="9">
    <w:abstractNumId w:val="5"/>
  </w:num>
  <w:num w:numId="10">
    <w:abstractNumId w:val="10"/>
  </w:num>
  <w:num w:numId="11">
    <w:abstractNumId w:val="4"/>
  </w:num>
  <w:num w:numId="12">
    <w:abstractNumId w:val="3"/>
  </w:num>
  <w:num w:numId="13">
    <w:abstractNumId w:val="19"/>
  </w:num>
  <w:num w:numId="14">
    <w:abstractNumId w:val="0"/>
  </w:num>
  <w:num w:numId="15">
    <w:abstractNumId w:val="15"/>
  </w:num>
  <w:num w:numId="16">
    <w:abstractNumId w:val="12"/>
  </w:num>
  <w:num w:numId="17">
    <w:abstractNumId w:val="11"/>
  </w:num>
  <w:num w:numId="18">
    <w:abstractNumId w:val="9"/>
  </w:num>
  <w:num w:numId="19">
    <w:abstractNumId w:val="14"/>
  </w:num>
  <w:num w:numId="20">
    <w:abstractNumId w:val="18"/>
  </w:num>
  <w:num w:numId="21">
    <w:abstractNumId w:val="17"/>
  </w:num>
  <w:num w:numId="22">
    <w:abstractNumId w:val="7"/>
  </w:num>
  <w:num w:numId="23">
    <w:abstractNumId w:val="8"/>
  </w:num>
  <w:num w:numId="24">
    <w:abstractNumId w:val="24"/>
  </w:num>
  <w:num w:numId="25">
    <w:abstractNumId w:val="25"/>
  </w:num>
  <w:num w:numId="26">
    <w:abstractNumId w:val="6"/>
  </w:num>
  <w:num w:numId="27">
    <w:abstractNumId w:val="16"/>
  </w:num>
  <w:num w:numId="28">
    <w:abstractNumId w:val="13"/>
  </w:num>
  <w:num w:numId="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CEC"/>
    <w:rsid w:val="00002682"/>
    <w:rsid w:val="000045D1"/>
    <w:rsid w:val="00007748"/>
    <w:rsid w:val="00016755"/>
    <w:rsid w:val="0002542D"/>
    <w:rsid w:val="000265C7"/>
    <w:rsid w:val="000269E6"/>
    <w:rsid w:val="00030691"/>
    <w:rsid w:val="00030B82"/>
    <w:rsid w:val="000400BB"/>
    <w:rsid w:val="00044C96"/>
    <w:rsid w:val="0004570D"/>
    <w:rsid w:val="000467CD"/>
    <w:rsid w:val="00050A08"/>
    <w:rsid w:val="00051DF7"/>
    <w:rsid w:val="00053A1B"/>
    <w:rsid w:val="00056874"/>
    <w:rsid w:val="00056D12"/>
    <w:rsid w:val="000633F7"/>
    <w:rsid w:val="00063B3E"/>
    <w:rsid w:val="0007242A"/>
    <w:rsid w:val="00072A40"/>
    <w:rsid w:val="00074DD2"/>
    <w:rsid w:val="000841D3"/>
    <w:rsid w:val="00085C2F"/>
    <w:rsid w:val="000938F0"/>
    <w:rsid w:val="00095EB0"/>
    <w:rsid w:val="00096E88"/>
    <w:rsid w:val="000A2EF6"/>
    <w:rsid w:val="000A4EA6"/>
    <w:rsid w:val="000B0AA6"/>
    <w:rsid w:val="000D152D"/>
    <w:rsid w:val="000D1753"/>
    <w:rsid w:val="000D3D66"/>
    <w:rsid w:val="000E48A5"/>
    <w:rsid w:val="000F3CF7"/>
    <w:rsid w:val="001023AD"/>
    <w:rsid w:val="001048AC"/>
    <w:rsid w:val="00105DE9"/>
    <w:rsid w:val="00111231"/>
    <w:rsid w:val="00111A71"/>
    <w:rsid w:val="00113570"/>
    <w:rsid w:val="00120332"/>
    <w:rsid w:val="0012062A"/>
    <w:rsid w:val="00124EA7"/>
    <w:rsid w:val="00124EAD"/>
    <w:rsid w:val="00125B82"/>
    <w:rsid w:val="00127F4A"/>
    <w:rsid w:val="001320BC"/>
    <w:rsid w:val="001436C2"/>
    <w:rsid w:val="00145525"/>
    <w:rsid w:val="00146DA2"/>
    <w:rsid w:val="001475E7"/>
    <w:rsid w:val="0015018A"/>
    <w:rsid w:val="00155B3C"/>
    <w:rsid w:val="00157EBE"/>
    <w:rsid w:val="001673D1"/>
    <w:rsid w:val="0018470F"/>
    <w:rsid w:val="00186E71"/>
    <w:rsid w:val="00190E77"/>
    <w:rsid w:val="00195CF7"/>
    <w:rsid w:val="001A2344"/>
    <w:rsid w:val="001A4157"/>
    <w:rsid w:val="001A7920"/>
    <w:rsid w:val="001B0E27"/>
    <w:rsid w:val="001B2E85"/>
    <w:rsid w:val="001B72CC"/>
    <w:rsid w:val="001C1C90"/>
    <w:rsid w:val="001C5683"/>
    <w:rsid w:val="001C733B"/>
    <w:rsid w:val="001D1465"/>
    <w:rsid w:val="001E6206"/>
    <w:rsid w:val="001F258D"/>
    <w:rsid w:val="001F2C8D"/>
    <w:rsid w:val="0020090F"/>
    <w:rsid w:val="0021119E"/>
    <w:rsid w:val="002127CC"/>
    <w:rsid w:val="00215983"/>
    <w:rsid w:val="00221598"/>
    <w:rsid w:val="00221F53"/>
    <w:rsid w:val="0022486B"/>
    <w:rsid w:val="00225005"/>
    <w:rsid w:val="002303C2"/>
    <w:rsid w:val="002332FA"/>
    <w:rsid w:val="002347D6"/>
    <w:rsid w:val="00234CC8"/>
    <w:rsid w:val="00237146"/>
    <w:rsid w:val="00237A57"/>
    <w:rsid w:val="002400FC"/>
    <w:rsid w:val="00245872"/>
    <w:rsid w:val="00246973"/>
    <w:rsid w:val="002478D5"/>
    <w:rsid w:val="00251642"/>
    <w:rsid w:val="00253E24"/>
    <w:rsid w:val="002703AC"/>
    <w:rsid w:val="00271FB8"/>
    <w:rsid w:val="00282C10"/>
    <w:rsid w:val="00287278"/>
    <w:rsid w:val="00287F79"/>
    <w:rsid w:val="00291222"/>
    <w:rsid w:val="00295349"/>
    <w:rsid w:val="00295A52"/>
    <w:rsid w:val="00297CEF"/>
    <w:rsid w:val="002B0932"/>
    <w:rsid w:val="002B3C1A"/>
    <w:rsid w:val="002B575A"/>
    <w:rsid w:val="002C0B2D"/>
    <w:rsid w:val="002C2E1C"/>
    <w:rsid w:val="002C690D"/>
    <w:rsid w:val="002D5794"/>
    <w:rsid w:val="002E0DA5"/>
    <w:rsid w:val="002F2E72"/>
    <w:rsid w:val="002F5125"/>
    <w:rsid w:val="002F7196"/>
    <w:rsid w:val="0031184C"/>
    <w:rsid w:val="003202E3"/>
    <w:rsid w:val="0032456C"/>
    <w:rsid w:val="00330712"/>
    <w:rsid w:val="00330A0D"/>
    <w:rsid w:val="0035406C"/>
    <w:rsid w:val="00355CA4"/>
    <w:rsid w:val="003618E1"/>
    <w:rsid w:val="00371175"/>
    <w:rsid w:val="003711A1"/>
    <w:rsid w:val="00376919"/>
    <w:rsid w:val="00386C09"/>
    <w:rsid w:val="003936F9"/>
    <w:rsid w:val="00393C5C"/>
    <w:rsid w:val="00394CD3"/>
    <w:rsid w:val="00397ADD"/>
    <w:rsid w:val="003B10FD"/>
    <w:rsid w:val="003B1B37"/>
    <w:rsid w:val="003B4833"/>
    <w:rsid w:val="003B5FCE"/>
    <w:rsid w:val="003C5BA0"/>
    <w:rsid w:val="003D3C36"/>
    <w:rsid w:val="003D43A6"/>
    <w:rsid w:val="003D5BFA"/>
    <w:rsid w:val="003D61C2"/>
    <w:rsid w:val="003E1EBF"/>
    <w:rsid w:val="003E2CEC"/>
    <w:rsid w:val="003E3B83"/>
    <w:rsid w:val="004014E4"/>
    <w:rsid w:val="00403DD6"/>
    <w:rsid w:val="00415F5A"/>
    <w:rsid w:val="00422D73"/>
    <w:rsid w:val="004270FA"/>
    <w:rsid w:val="00432D91"/>
    <w:rsid w:val="00432F5D"/>
    <w:rsid w:val="0043344B"/>
    <w:rsid w:val="004348A9"/>
    <w:rsid w:val="004371EA"/>
    <w:rsid w:val="00445045"/>
    <w:rsid w:val="00462A1F"/>
    <w:rsid w:val="004634FA"/>
    <w:rsid w:val="0046371F"/>
    <w:rsid w:val="0047169A"/>
    <w:rsid w:val="00472F4B"/>
    <w:rsid w:val="00477941"/>
    <w:rsid w:val="00482E50"/>
    <w:rsid w:val="004872A9"/>
    <w:rsid w:val="00495EAA"/>
    <w:rsid w:val="004A62F7"/>
    <w:rsid w:val="004B0CDD"/>
    <w:rsid w:val="004B495B"/>
    <w:rsid w:val="004B4E2E"/>
    <w:rsid w:val="004B6A86"/>
    <w:rsid w:val="004B75E6"/>
    <w:rsid w:val="004C5ACD"/>
    <w:rsid w:val="004C61FB"/>
    <w:rsid w:val="004D03E7"/>
    <w:rsid w:val="004D1F67"/>
    <w:rsid w:val="004D2738"/>
    <w:rsid w:val="004D2FF8"/>
    <w:rsid w:val="004D5877"/>
    <w:rsid w:val="004D717E"/>
    <w:rsid w:val="004E1ADF"/>
    <w:rsid w:val="004E3DBA"/>
    <w:rsid w:val="004E7CF4"/>
    <w:rsid w:val="004F53E7"/>
    <w:rsid w:val="00503E2A"/>
    <w:rsid w:val="0050622E"/>
    <w:rsid w:val="00506460"/>
    <w:rsid w:val="00507104"/>
    <w:rsid w:val="00507B23"/>
    <w:rsid w:val="005101E9"/>
    <w:rsid w:val="00510320"/>
    <w:rsid w:val="00511370"/>
    <w:rsid w:val="00513695"/>
    <w:rsid w:val="005144CD"/>
    <w:rsid w:val="0051507B"/>
    <w:rsid w:val="0052101C"/>
    <w:rsid w:val="00522F18"/>
    <w:rsid w:val="00523002"/>
    <w:rsid w:val="00526DEC"/>
    <w:rsid w:val="00531782"/>
    <w:rsid w:val="0053208A"/>
    <w:rsid w:val="00533402"/>
    <w:rsid w:val="00534CC2"/>
    <w:rsid w:val="00561E80"/>
    <w:rsid w:val="0056236E"/>
    <w:rsid w:val="00564310"/>
    <w:rsid w:val="0057679D"/>
    <w:rsid w:val="005818B3"/>
    <w:rsid w:val="00584CE4"/>
    <w:rsid w:val="005A2C6F"/>
    <w:rsid w:val="005A50FD"/>
    <w:rsid w:val="005A7277"/>
    <w:rsid w:val="005A7D77"/>
    <w:rsid w:val="005C1951"/>
    <w:rsid w:val="005C1A50"/>
    <w:rsid w:val="005C6478"/>
    <w:rsid w:val="005D091E"/>
    <w:rsid w:val="005D545D"/>
    <w:rsid w:val="005D5533"/>
    <w:rsid w:val="005E1880"/>
    <w:rsid w:val="005E4003"/>
    <w:rsid w:val="005E4104"/>
    <w:rsid w:val="005E4DB9"/>
    <w:rsid w:val="005E56BA"/>
    <w:rsid w:val="005F5312"/>
    <w:rsid w:val="005F7DFB"/>
    <w:rsid w:val="00602D17"/>
    <w:rsid w:val="0060566C"/>
    <w:rsid w:val="00610E04"/>
    <w:rsid w:val="006114ED"/>
    <w:rsid w:val="00612A71"/>
    <w:rsid w:val="00617569"/>
    <w:rsid w:val="00621562"/>
    <w:rsid w:val="00624E10"/>
    <w:rsid w:val="00632449"/>
    <w:rsid w:val="00635806"/>
    <w:rsid w:val="006371E2"/>
    <w:rsid w:val="00637880"/>
    <w:rsid w:val="00643FEA"/>
    <w:rsid w:val="00644283"/>
    <w:rsid w:val="00645544"/>
    <w:rsid w:val="006462D3"/>
    <w:rsid w:val="00647285"/>
    <w:rsid w:val="00651F93"/>
    <w:rsid w:val="006557B1"/>
    <w:rsid w:val="00665B65"/>
    <w:rsid w:val="00667AF0"/>
    <w:rsid w:val="0067288D"/>
    <w:rsid w:val="00677178"/>
    <w:rsid w:val="00677EBD"/>
    <w:rsid w:val="0068235D"/>
    <w:rsid w:val="00691614"/>
    <w:rsid w:val="0069512E"/>
    <w:rsid w:val="006A6704"/>
    <w:rsid w:val="006B52A6"/>
    <w:rsid w:val="006C095A"/>
    <w:rsid w:val="006C1B8C"/>
    <w:rsid w:val="006C31CE"/>
    <w:rsid w:val="006D6ECF"/>
    <w:rsid w:val="006E0146"/>
    <w:rsid w:val="006E0BE0"/>
    <w:rsid w:val="006E1164"/>
    <w:rsid w:val="006E2119"/>
    <w:rsid w:val="006E73FA"/>
    <w:rsid w:val="006F5612"/>
    <w:rsid w:val="006F7A7E"/>
    <w:rsid w:val="0070701D"/>
    <w:rsid w:val="00715242"/>
    <w:rsid w:val="00721F2F"/>
    <w:rsid w:val="007221FF"/>
    <w:rsid w:val="007231D4"/>
    <w:rsid w:val="00731782"/>
    <w:rsid w:val="00732B72"/>
    <w:rsid w:val="00734745"/>
    <w:rsid w:val="00736997"/>
    <w:rsid w:val="007376ED"/>
    <w:rsid w:val="00740655"/>
    <w:rsid w:val="00742AB4"/>
    <w:rsid w:val="00743F2C"/>
    <w:rsid w:val="00746672"/>
    <w:rsid w:val="00755572"/>
    <w:rsid w:val="00757474"/>
    <w:rsid w:val="007600EF"/>
    <w:rsid w:val="00767C55"/>
    <w:rsid w:val="007753D1"/>
    <w:rsid w:val="007773CB"/>
    <w:rsid w:val="00780D49"/>
    <w:rsid w:val="00785504"/>
    <w:rsid w:val="00787B57"/>
    <w:rsid w:val="00793134"/>
    <w:rsid w:val="007947AB"/>
    <w:rsid w:val="00797C08"/>
    <w:rsid w:val="007B0A48"/>
    <w:rsid w:val="007B0E35"/>
    <w:rsid w:val="007B3B82"/>
    <w:rsid w:val="007B3CAE"/>
    <w:rsid w:val="007B641B"/>
    <w:rsid w:val="007B7156"/>
    <w:rsid w:val="007C265A"/>
    <w:rsid w:val="007C4454"/>
    <w:rsid w:val="007C6F43"/>
    <w:rsid w:val="007D1384"/>
    <w:rsid w:val="007D146D"/>
    <w:rsid w:val="007D52BB"/>
    <w:rsid w:val="007D6A65"/>
    <w:rsid w:val="007E0025"/>
    <w:rsid w:val="007E283B"/>
    <w:rsid w:val="007F0221"/>
    <w:rsid w:val="007F5B95"/>
    <w:rsid w:val="007F7F1D"/>
    <w:rsid w:val="00801259"/>
    <w:rsid w:val="00810C35"/>
    <w:rsid w:val="00817234"/>
    <w:rsid w:val="00824483"/>
    <w:rsid w:val="00827589"/>
    <w:rsid w:val="00827BDC"/>
    <w:rsid w:val="008322F3"/>
    <w:rsid w:val="00840329"/>
    <w:rsid w:val="00843FD9"/>
    <w:rsid w:val="00844925"/>
    <w:rsid w:val="0086074D"/>
    <w:rsid w:val="00866DD3"/>
    <w:rsid w:val="00872D6D"/>
    <w:rsid w:val="00875EC9"/>
    <w:rsid w:val="00882B49"/>
    <w:rsid w:val="008862C3"/>
    <w:rsid w:val="00887E1B"/>
    <w:rsid w:val="008931AC"/>
    <w:rsid w:val="008A00DE"/>
    <w:rsid w:val="008A4460"/>
    <w:rsid w:val="008A492A"/>
    <w:rsid w:val="008A62E1"/>
    <w:rsid w:val="008A7C9B"/>
    <w:rsid w:val="008B13C3"/>
    <w:rsid w:val="008B2832"/>
    <w:rsid w:val="008B2F27"/>
    <w:rsid w:val="008B3709"/>
    <w:rsid w:val="008B46CE"/>
    <w:rsid w:val="008C33DB"/>
    <w:rsid w:val="008C6202"/>
    <w:rsid w:val="008C7B9D"/>
    <w:rsid w:val="008D1722"/>
    <w:rsid w:val="008D19FB"/>
    <w:rsid w:val="008D3F93"/>
    <w:rsid w:val="008D6EB0"/>
    <w:rsid w:val="008D7DDB"/>
    <w:rsid w:val="008E78BE"/>
    <w:rsid w:val="008F2715"/>
    <w:rsid w:val="008F591D"/>
    <w:rsid w:val="008F5DE4"/>
    <w:rsid w:val="008F74AF"/>
    <w:rsid w:val="00905A35"/>
    <w:rsid w:val="00905D57"/>
    <w:rsid w:val="00907612"/>
    <w:rsid w:val="00916825"/>
    <w:rsid w:val="00917CBF"/>
    <w:rsid w:val="009224CB"/>
    <w:rsid w:val="00925F1D"/>
    <w:rsid w:val="009302AC"/>
    <w:rsid w:val="009343DF"/>
    <w:rsid w:val="00942113"/>
    <w:rsid w:val="00953D66"/>
    <w:rsid w:val="00957484"/>
    <w:rsid w:val="00957BAB"/>
    <w:rsid w:val="009610F7"/>
    <w:rsid w:val="00961D89"/>
    <w:rsid w:val="00964D1B"/>
    <w:rsid w:val="00975F1A"/>
    <w:rsid w:val="00975F29"/>
    <w:rsid w:val="00980EA7"/>
    <w:rsid w:val="0098181D"/>
    <w:rsid w:val="00984672"/>
    <w:rsid w:val="00986E3E"/>
    <w:rsid w:val="00990FB1"/>
    <w:rsid w:val="0099408C"/>
    <w:rsid w:val="009967B4"/>
    <w:rsid w:val="009A623A"/>
    <w:rsid w:val="009A6C33"/>
    <w:rsid w:val="009A7814"/>
    <w:rsid w:val="009B7447"/>
    <w:rsid w:val="009B7AC8"/>
    <w:rsid w:val="009C6088"/>
    <w:rsid w:val="009D41F7"/>
    <w:rsid w:val="009E0EEE"/>
    <w:rsid w:val="009E26D1"/>
    <w:rsid w:val="009E2D9F"/>
    <w:rsid w:val="009F080D"/>
    <w:rsid w:val="009F0B40"/>
    <w:rsid w:val="009F2F4F"/>
    <w:rsid w:val="009F7F88"/>
    <w:rsid w:val="00A03297"/>
    <w:rsid w:val="00A03E2E"/>
    <w:rsid w:val="00A07A63"/>
    <w:rsid w:val="00A10E68"/>
    <w:rsid w:val="00A14130"/>
    <w:rsid w:val="00A1739B"/>
    <w:rsid w:val="00A22B41"/>
    <w:rsid w:val="00A30563"/>
    <w:rsid w:val="00A3114E"/>
    <w:rsid w:val="00A323D4"/>
    <w:rsid w:val="00A32F72"/>
    <w:rsid w:val="00A349A1"/>
    <w:rsid w:val="00A41AC2"/>
    <w:rsid w:val="00A5315E"/>
    <w:rsid w:val="00A62C68"/>
    <w:rsid w:val="00A70294"/>
    <w:rsid w:val="00A71D5E"/>
    <w:rsid w:val="00A72127"/>
    <w:rsid w:val="00A77DBF"/>
    <w:rsid w:val="00A817BA"/>
    <w:rsid w:val="00A86C8B"/>
    <w:rsid w:val="00A878E5"/>
    <w:rsid w:val="00A9305D"/>
    <w:rsid w:val="00A93D60"/>
    <w:rsid w:val="00A93D7B"/>
    <w:rsid w:val="00A962EF"/>
    <w:rsid w:val="00AA00D3"/>
    <w:rsid w:val="00AA1D55"/>
    <w:rsid w:val="00AA20F5"/>
    <w:rsid w:val="00AA2804"/>
    <w:rsid w:val="00AA2C43"/>
    <w:rsid w:val="00AA601A"/>
    <w:rsid w:val="00AB3168"/>
    <w:rsid w:val="00AC5408"/>
    <w:rsid w:val="00AD3BBF"/>
    <w:rsid w:val="00AD56B0"/>
    <w:rsid w:val="00AF0993"/>
    <w:rsid w:val="00B013D7"/>
    <w:rsid w:val="00B05EF2"/>
    <w:rsid w:val="00B06FBE"/>
    <w:rsid w:val="00B110CC"/>
    <w:rsid w:val="00B144C3"/>
    <w:rsid w:val="00B27001"/>
    <w:rsid w:val="00B271BA"/>
    <w:rsid w:val="00B3048C"/>
    <w:rsid w:val="00B312B6"/>
    <w:rsid w:val="00B432CD"/>
    <w:rsid w:val="00B45E32"/>
    <w:rsid w:val="00B467EE"/>
    <w:rsid w:val="00B4687A"/>
    <w:rsid w:val="00B51B5E"/>
    <w:rsid w:val="00B539EE"/>
    <w:rsid w:val="00B563D2"/>
    <w:rsid w:val="00B62B6F"/>
    <w:rsid w:val="00B65803"/>
    <w:rsid w:val="00B716E1"/>
    <w:rsid w:val="00B808C3"/>
    <w:rsid w:val="00B862BB"/>
    <w:rsid w:val="00B9210D"/>
    <w:rsid w:val="00B937F6"/>
    <w:rsid w:val="00B93C6E"/>
    <w:rsid w:val="00B951D9"/>
    <w:rsid w:val="00B975DD"/>
    <w:rsid w:val="00BA12DF"/>
    <w:rsid w:val="00BA21B1"/>
    <w:rsid w:val="00BA67D4"/>
    <w:rsid w:val="00BA6BEB"/>
    <w:rsid w:val="00BB7E8A"/>
    <w:rsid w:val="00BC7CAB"/>
    <w:rsid w:val="00BD24A5"/>
    <w:rsid w:val="00BE3AA0"/>
    <w:rsid w:val="00BE6399"/>
    <w:rsid w:val="00BE658F"/>
    <w:rsid w:val="00BE7DA6"/>
    <w:rsid w:val="00BF631A"/>
    <w:rsid w:val="00BF66C5"/>
    <w:rsid w:val="00BF688E"/>
    <w:rsid w:val="00BF6971"/>
    <w:rsid w:val="00BF79AB"/>
    <w:rsid w:val="00C01582"/>
    <w:rsid w:val="00C0288D"/>
    <w:rsid w:val="00C03297"/>
    <w:rsid w:val="00C06409"/>
    <w:rsid w:val="00C12F03"/>
    <w:rsid w:val="00C17FBC"/>
    <w:rsid w:val="00C22F8B"/>
    <w:rsid w:val="00C26079"/>
    <w:rsid w:val="00C2679A"/>
    <w:rsid w:val="00C37EEA"/>
    <w:rsid w:val="00C40284"/>
    <w:rsid w:val="00C5388E"/>
    <w:rsid w:val="00C55702"/>
    <w:rsid w:val="00C8171F"/>
    <w:rsid w:val="00C818AE"/>
    <w:rsid w:val="00C82537"/>
    <w:rsid w:val="00C847DB"/>
    <w:rsid w:val="00C8509F"/>
    <w:rsid w:val="00C932BD"/>
    <w:rsid w:val="00CA1BBC"/>
    <w:rsid w:val="00CA2301"/>
    <w:rsid w:val="00CA35B6"/>
    <w:rsid w:val="00CA5B92"/>
    <w:rsid w:val="00CA623E"/>
    <w:rsid w:val="00CB0701"/>
    <w:rsid w:val="00CB4718"/>
    <w:rsid w:val="00CC088A"/>
    <w:rsid w:val="00CC0FB8"/>
    <w:rsid w:val="00CC4CA9"/>
    <w:rsid w:val="00CC6B68"/>
    <w:rsid w:val="00CD180F"/>
    <w:rsid w:val="00CD302B"/>
    <w:rsid w:val="00CE14AA"/>
    <w:rsid w:val="00CE2F40"/>
    <w:rsid w:val="00CF535B"/>
    <w:rsid w:val="00CF5514"/>
    <w:rsid w:val="00D00825"/>
    <w:rsid w:val="00D00F67"/>
    <w:rsid w:val="00D03E43"/>
    <w:rsid w:val="00D04104"/>
    <w:rsid w:val="00D0759E"/>
    <w:rsid w:val="00D1482B"/>
    <w:rsid w:val="00D177DC"/>
    <w:rsid w:val="00D20E3F"/>
    <w:rsid w:val="00D223D9"/>
    <w:rsid w:val="00D2435E"/>
    <w:rsid w:val="00D25780"/>
    <w:rsid w:val="00D353F5"/>
    <w:rsid w:val="00D37B72"/>
    <w:rsid w:val="00D46C51"/>
    <w:rsid w:val="00D541E4"/>
    <w:rsid w:val="00D54FD3"/>
    <w:rsid w:val="00D56DDE"/>
    <w:rsid w:val="00D663E1"/>
    <w:rsid w:val="00D81B11"/>
    <w:rsid w:val="00D81EDE"/>
    <w:rsid w:val="00D942F9"/>
    <w:rsid w:val="00D94B09"/>
    <w:rsid w:val="00D95650"/>
    <w:rsid w:val="00D95B13"/>
    <w:rsid w:val="00DA5810"/>
    <w:rsid w:val="00DA6610"/>
    <w:rsid w:val="00DB3901"/>
    <w:rsid w:val="00DB4DE9"/>
    <w:rsid w:val="00DB5CAC"/>
    <w:rsid w:val="00DC5C21"/>
    <w:rsid w:val="00DC61C6"/>
    <w:rsid w:val="00DC7031"/>
    <w:rsid w:val="00DD1DDA"/>
    <w:rsid w:val="00DD2586"/>
    <w:rsid w:val="00DD4E00"/>
    <w:rsid w:val="00DD7EA3"/>
    <w:rsid w:val="00DE23DB"/>
    <w:rsid w:val="00DF0C54"/>
    <w:rsid w:val="00DF3435"/>
    <w:rsid w:val="00DF5139"/>
    <w:rsid w:val="00DF73A4"/>
    <w:rsid w:val="00DF75EE"/>
    <w:rsid w:val="00E166EB"/>
    <w:rsid w:val="00E3559F"/>
    <w:rsid w:val="00E3628B"/>
    <w:rsid w:val="00E37435"/>
    <w:rsid w:val="00E37C9C"/>
    <w:rsid w:val="00E4311C"/>
    <w:rsid w:val="00E43CBB"/>
    <w:rsid w:val="00E47368"/>
    <w:rsid w:val="00E517A2"/>
    <w:rsid w:val="00E51CEC"/>
    <w:rsid w:val="00E539C0"/>
    <w:rsid w:val="00E56E56"/>
    <w:rsid w:val="00E57F4E"/>
    <w:rsid w:val="00E654FA"/>
    <w:rsid w:val="00E7697C"/>
    <w:rsid w:val="00E770E2"/>
    <w:rsid w:val="00E823A2"/>
    <w:rsid w:val="00E8633D"/>
    <w:rsid w:val="00E86FB9"/>
    <w:rsid w:val="00E94A13"/>
    <w:rsid w:val="00EA0FA7"/>
    <w:rsid w:val="00EA2710"/>
    <w:rsid w:val="00EA334D"/>
    <w:rsid w:val="00EA59EC"/>
    <w:rsid w:val="00EA5BCA"/>
    <w:rsid w:val="00EA6B6A"/>
    <w:rsid w:val="00EA78CC"/>
    <w:rsid w:val="00EB1573"/>
    <w:rsid w:val="00EB6FA1"/>
    <w:rsid w:val="00EC3A62"/>
    <w:rsid w:val="00EC4479"/>
    <w:rsid w:val="00EC45DC"/>
    <w:rsid w:val="00EC5BB6"/>
    <w:rsid w:val="00ED1F0C"/>
    <w:rsid w:val="00ED6CBC"/>
    <w:rsid w:val="00EE3D2A"/>
    <w:rsid w:val="00EE7F22"/>
    <w:rsid w:val="00EF3B9D"/>
    <w:rsid w:val="00EF4C35"/>
    <w:rsid w:val="00F032A9"/>
    <w:rsid w:val="00F15D39"/>
    <w:rsid w:val="00F16C70"/>
    <w:rsid w:val="00F17A2A"/>
    <w:rsid w:val="00F20263"/>
    <w:rsid w:val="00F2189C"/>
    <w:rsid w:val="00F26495"/>
    <w:rsid w:val="00F33DD4"/>
    <w:rsid w:val="00F33E91"/>
    <w:rsid w:val="00F348BD"/>
    <w:rsid w:val="00F35858"/>
    <w:rsid w:val="00F37DDD"/>
    <w:rsid w:val="00F41E15"/>
    <w:rsid w:val="00F50194"/>
    <w:rsid w:val="00F514BB"/>
    <w:rsid w:val="00F552BD"/>
    <w:rsid w:val="00F5713F"/>
    <w:rsid w:val="00F64618"/>
    <w:rsid w:val="00F66BDF"/>
    <w:rsid w:val="00F74645"/>
    <w:rsid w:val="00F810E5"/>
    <w:rsid w:val="00F82414"/>
    <w:rsid w:val="00F82E03"/>
    <w:rsid w:val="00F8424D"/>
    <w:rsid w:val="00F84DF2"/>
    <w:rsid w:val="00F9253E"/>
    <w:rsid w:val="00F96B2D"/>
    <w:rsid w:val="00F970AC"/>
    <w:rsid w:val="00FA03AF"/>
    <w:rsid w:val="00FA261C"/>
    <w:rsid w:val="00FA49CA"/>
    <w:rsid w:val="00FA568F"/>
    <w:rsid w:val="00FA5F95"/>
    <w:rsid w:val="00FB074A"/>
    <w:rsid w:val="00FB5856"/>
    <w:rsid w:val="00FC11D9"/>
    <w:rsid w:val="00FC243D"/>
    <w:rsid w:val="00FD1168"/>
    <w:rsid w:val="00FD164B"/>
    <w:rsid w:val="00FE0492"/>
    <w:rsid w:val="00FE3756"/>
    <w:rsid w:val="00FE4760"/>
    <w:rsid w:val="00FE5BCC"/>
    <w:rsid w:val="00FE67F6"/>
    <w:rsid w:val="00FF5ADA"/>
    <w:rsid w:val="00FF5B85"/>
    <w:rsid w:val="00FF6B1F"/>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64CDA72"/>
  <w15:docId w15:val="{907B1B22-60F4-4207-9393-8B6D7EFEC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E2CEC"/>
    <w:rPr>
      <w:rFonts w:ascii="Times New Roman" w:hAnsi="Times New Roman" w:cs="Times New Roman"/>
      <w:sz w:val="24"/>
      <w:szCs w:val="24"/>
    </w:rPr>
  </w:style>
  <w:style w:type="paragraph" w:styleId="CommentText">
    <w:name w:val="annotation text"/>
    <w:basedOn w:val="Normal"/>
    <w:link w:val="CommentTextChar"/>
    <w:uiPriority w:val="99"/>
    <w:semiHidden/>
    <w:unhideWhenUsed/>
    <w:rsid w:val="003E2CEC"/>
    <w:pPr>
      <w:spacing w:line="240" w:lineRule="auto"/>
    </w:pPr>
    <w:rPr>
      <w:sz w:val="20"/>
      <w:szCs w:val="20"/>
    </w:rPr>
  </w:style>
  <w:style w:type="character" w:customStyle="1" w:styleId="CommentTextChar">
    <w:name w:val="Comment Text Char"/>
    <w:basedOn w:val="DefaultParagraphFont"/>
    <w:link w:val="CommentText"/>
    <w:uiPriority w:val="99"/>
    <w:semiHidden/>
    <w:rsid w:val="003E2CEC"/>
    <w:rPr>
      <w:sz w:val="20"/>
      <w:szCs w:val="20"/>
    </w:rPr>
  </w:style>
  <w:style w:type="paragraph" w:customStyle="1" w:styleId="RAN4H2">
    <w:name w:val="RAN4 H2"/>
    <w:basedOn w:val="Normal"/>
    <w:next w:val="Normal"/>
    <w:qFormat/>
    <w:rsid w:val="003E2CEC"/>
    <w:pPr>
      <w:keepNext/>
      <w:keepLines/>
      <w:numPr>
        <w:ilvl w:val="1"/>
        <w:numId w:val="2"/>
      </w:numPr>
      <w:spacing w:before="180" w:after="180" w:line="240" w:lineRule="auto"/>
      <w:outlineLvl w:val="1"/>
    </w:pPr>
    <w:rPr>
      <w:rFonts w:ascii="Arial" w:eastAsia="Times New Roman" w:hAnsi="Arial" w:cs="Times New Roman"/>
      <w:sz w:val="32"/>
      <w:szCs w:val="20"/>
      <w:lang w:val="en-GB" w:eastAsia="en-US"/>
    </w:rPr>
  </w:style>
  <w:style w:type="paragraph" w:customStyle="1" w:styleId="RAN4H1">
    <w:name w:val="RAN4 H1"/>
    <w:basedOn w:val="Normal"/>
    <w:next w:val="Normal"/>
    <w:qFormat/>
    <w:rsid w:val="003E2CEC"/>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US"/>
    </w:rPr>
  </w:style>
  <w:style w:type="paragraph" w:customStyle="1" w:styleId="RAN4H3">
    <w:name w:val="RAN4 H3"/>
    <w:basedOn w:val="Normal"/>
    <w:qFormat/>
    <w:rsid w:val="003E2CEC"/>
    <w:pPr>
      <w:numPr>
        <w:ilvl w:val="2"/>
        <w:numId w:val="2"/>
      </w:numPr>
      <w:spacing w:after="160" w:line="259" w:lineRule="auto"/>
    </w:pPr>
    <w:rPr>
      <w:rFonts w:ascii="Arial" w:eastAsiaTheme="minorHAnsi" w:hAnsi="Arial" w:cs="Arial"/>
      <w:sz w:val="24"/>
      <w:lang w:val="en-US" w:eastAsia="en-US"/>
    </w:rPr>
  </w:style>
  <w:style w:type="character" w:styleId="CommentReference">
    <w:name w:val="annotation reference"/>
    <w:basedOn w:val="DefaultParagraphFont"/>
    <w:uiPriority w:val="99"/>
    <w:semiHidden/>
    <w:unhideWhenUsed/>
    <w:rsid w:val="003E2CEC"/>
    <w:rPr>
      <w:sz w:val="18"/>
      <w:szCs w:val="18"/>
    </w:rPr>
  </w:style>
  <w:style w:type="paragraph" w:styleId="Caption">
    <w:name w:val="caption"/>
    <w:basedOn w:val="Normal"/>
    <w:next w:val="Normal"/>
    <w:uiPriority w:val="35"/>
    <w:unhideWhenUsed/>
    <w:qFormat/>
    <w:rsid w:val="003E2CEC"/>
    <w:pPr>
      <w:spacing w:line="240" w:lineRule="auto"/>
    </w:pPr>
    <w:rPr>
      <w:rFonts w:ascii="Times New Roman" w:eastAsiaTheme="minorHAnsi" w:hAnsi="Times New Roman"/>
      <w:b/>
      <w:bCs/>
      <w:color w:val="4F81BD" w:themeColor="accent1"/>
      <w:sz w:val="18"/>
      <w:szCs w:val="18"/>
      <w:lang w:val="en-US" w:eastAsia="en-US"/>
    </w:rPr>
  </w:style>
  <w:style w:type="paragraph" w:styleId="BalloonText">
    <w:name w:val="Balloon Text"/>
    <w:basedOn w:val="Normal"/>
    <w:link w:val="BalloonTextChar"/>
    <w:uiPriority w:val="99"/>
    <w:semiHidden/>
    <w:unhideWhenUsed/>
    <w:rsid w:val="003E2C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2CEC"/>
    <w:rPr>
      <w:rFonts w:ascii="Tahoma" w:hAnsi="Tahoma" w:cs="Tahoma"/>
      <w:sz w:val="16"/>
      <w:szCs w:val="16"/>
    </w:rPr>
  </w:style>
  <w:style w:type="table" w:styleId="TableGrid">
    <w:name w:val="Table Grid"/>
    <w:basedOn w:val="TableNormal"/>
    <w:uiPriority w:val="59"/>
    <w:rsid w:val="005064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5650"/>
    <w:pPr>
      <w:ind w:left="720"/>
      <w:contextualSpacing/>
    </w:pPr>
  </w:style>
  <w:style w:type="paragraph" w:styleId="Header">
    <w:name w:val="header"/>
    <w:basedOn w:val="Normal"/>
    <w:link w:val="HeaderChar"/>
    <w:uiPriority w:val="99"/>
    <w:unhideWhenUsed/>
    <w:rsid w:val="00824483"/>
    <w:pPr>
      <w:tabs>
        <w:tab w:val="center" w:pos="4252"/>
        <w:tab w:val="right" w:pos="8504"/>
      </w:tabs>
      <w:snapToGrid w:val="0"/>
    </w:pPr>
  </w:style>
  <w:style w:type="character" w:customStyle="1" w:styleId="HeaderChar">
    <w:name w:val="Header Char"/>
    <w:basedOn w:val="DefaultParagraphFont"/>
    <w:link w:val="Header"/>
    <w:uiPriority w:val="99"/>
    <w:rsid w:val="00824483"/>
  </w:style>
  <w:style w:type="paragraph" w:styleId="Footer">
    <w:name w:val="footer"/>
    <w:basedOn w:val="Normal"/>
    <w:link w:val="FooterChar"/>
    <w:uiPriority w:val="99"/>
    <w:unhideWhenUsed/>
    <w:rsid w:val="00824483"/>
    <w:pPr>
      <w:tabs>
        <w:tab w:val="center" w:pos="4252"/>
        <w:tab w:val="right" w:pos="8504"/>
      </w:tabs>
      <w:snapToGrid w:val="0"/>
    </w:pPr>
  </w:style>
  <w:style w:type="character" w:customStyle="1" w:styleId="FooterChar">
    <w:name w:val="Footer Char"/>
    <w:basedOn w:val="DefaultParagraphFont"/>
    <w:link w:val="Footer"/>
    <w:uiPriority w:val="99"/>
    <w:rsid w:val="00824483"/>
  </w:style>
  <w:style w:type="paragraph" w:styleId="CommentSubject">
    <w:name w:val="annotation subject"/>
    <w:basedOn w:val="CommentText"/>
    <w:next w:val="CommentText"/>
    <w:link w:val="CommentSubjectChar"/>
    <w:uiPriority w:val="99"/>
    <w:semiHidden/>
    <w:unhideWhenUsed/>
    <w:rsid w:val="00824483"/>
    <w:pPr>
      <w:spacing w:line="276" w:lineRule="auto"/>
    </w:pPr>
    <w:rPr>
      <w:b/>
      <w:bCs/>
      <w:sz w:val="22"/>
      <w:szCs w:val="22"/>
    </w:rPr>
  </w:style>
  <w:style w:type="character" w:customStyle="1" w:styleId="CommentSubjectChar">
    <w:name w:val="Comment Subject Char"/>
    <w:basedOn w:val="CommentTextChar"/>
    <w:link w:val="CommentSubject"/>
    <w:uiPriority w:val="99"/>
    <w:semiHidden/>
    <w:rsid w:val="0082448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565936">
      <w:bodyDiv w:val="1"/>
      <w:marLeft w:val="0"/>
      <w:marRight w:val="0"/>
      <w:marTop w:val="0"/>
      <w:marBottom w:val="0"/>
      <w:divBdr>
        <w:top w:val="none" w:sz="0" w:space="0" w:color="auto"/>
        <w:left w:val="none" w:sz="0" w:space="0" w:color="auto"/>
        <w:bottom w:val="none" w:sz="0" w:space="0" w:color="auto"/>
        <w:right w:val="none" w:sz="0" w:space="0" w:color="auto"/>
      </w:divBdr>
      <w:divsChild>
        <w:div w:id="2053728429">
          <w:marLeft w:val="360"/>
          <w:marRight w:val="0"/>
          <w:marTop w:val="200"/>
          <w:marBottom w:val="0"/>
          <w:divBdr>
            <w:top w:val="none" w:sz="0" w:space="0" w:color="auto"/>
            <w:left w:val="none" w:sz="0" w:space="0" w:color="auto"/>
            <w:bottom w:val="none" w:sz="0" w:space="0" w:color="auto"/>
            <w:right w:val="none" w:sz="0" w:space="0" w:color="auto"/>
          </w:divBdr>
        </w:div>
        <w:div w:id="242422448">
          <w:marLeft w:val="1080"/>
          <w:marRight w:val="0"/>
          <w:marTop w:val="100"/>
          <w:marBottom w:val="0"/>
          <w:divBdr>
            <w:top w:val="none" w:sz="0" w:space="0" w:color="auto"/>
            <w:left w:val="none" w:sz="0" w:space="0" w:color="auto"/>
            <w:bottom w:val="none" w:sz="0" w:space="0" w:color="auto"/>
            <w:right w:val="none" w:sz="0" w:space="0" w:color="auto"/>
          </w:divBdr>
        </w:div>
        <w:div w:id="432484351">
          <w:marLeft w:val="1800"/>
          <w:marRight w:val="0"/>
          <w:marTop w:val="100"/>
          <w:marBottom w:val="0"/>
          <w:divBdr>
            <w:top w:val="none" w:sz="0" w:space="0" w:color="auto"/>
            <w:left w:val="none" w:sz="0" w:space="0" w:color="auto"/>
            <w:bottom w:val="none" w:sz="0" w:space="0" w:color="auto"/>
            <w:right w:val="none" w:sz="0" w:space="0" w:color="auto"/>
          </w:divBdr>
        </w:div>
        <w:div w:id="1161043972">
          <w:marLeft w:val="360"/>
          <w:marRight w:val="0"/>
          <w:marTop w:val="200"/>
          <w:marBottom w:val="0"/>
          <w:divBdr>
            <w:top w:val="none" w:sz="0" w:space="0" w:color="auto"/>
            <w:left w:val="none" w:sz="0" w:space="0" w:color="auto"/>
            <w:bottom w:val="none" w:sz="0" w:space="0" w:color="auto"/>
            <w:right w:val="none" w:sz="0" w:space="0" w:color="auto"/>
          </w:divBdr>
        </w:div>
        <w:div w:id="2012566688">
          <w:marLeft w:val="1080"/>
          <w:marRight w:val="0"/>
          <w:marTop w:val="100"/>
          <w:marBottom w:val="0"/>
          <w:divBdr>
            <w:top w:val="none" w:sz="0" w:space="0" w:color="auto"/>
            <w:left w:val="none" w:sz="0" w:space="0" w:color="auto"/>
            <w:bottom w:val="none" w:sz="0" w:space="0" w:color="auto"/>
            <w:right w:val="none" w:sz="0" w:space="0" w:color="auto"/>
          </w:divBdr>
        </w:div>
        <w:div w:id="41175398">
          <w:marLeft w:val="1800"/>
          <w:marRight w:val="0"/>
          <w:marTop w:val="100"/>
          <w:marBottom w:val="0"/>
          <w:divBdr>
            <w:top w:val="none" w:sz="0" w:space="0" w:color="auto"/>
            <w:left w:val="none" w:sz="0" w:space="0" w:color="auto"/>
            <w:bottom w:val="none" w:sz="0" w:space="0" w:color="auto"/>
            <w:right w:val="none" w:sz="0" w:space="0" w:color="auto"/>
          </w:divBdr>
        </w:div>
        <w:div w:id="1221163314">
          <w:marLeft w:val="2520"/>
          <w:marRight w:val="0"/>
          <w:marTop w:val="100"/>
          <w:marBottom w:val="0"/>
          <w:divBdr>
            <w:top w:val="none" w:sz="0" w:space="0" w:color="auto"/>
            <w:left w:val="none" w:sz="0" w:space="0" w:color="auto"/>
            <w:bottom w:val="none" w:sz="0" w:space="0" w:color="auto"/>
            <w:right w:val="none" w:sz="0" w:space="0" w:color="auto"/>
          </w:divBdr>
        </w:div>
        <w:div w:id="666904400">
          <w:marLeft w:val="1080"/>
          <w:marRight w:val="0"/>
          <w:marTop w:val="100"/>
          <w:marBottom w:val="0"/>
          <w:divBdr>
            <w:top w:val="none" w:sz="0" w:space="0" w:color="auto"/>
            <w:left w:val="none" w:sz="0" w:space="0" w:color="auto"/>
            <w:bottom w:val="none" w:sz="0" w:space="0" w:color="auto"/>
            <w:right w:val="none" w:sz="0" w:space="0" w:color="auto"/>
          </w:divBdr>
        </w:div>
        <w:div w:id="959921726">
          <w:marLeft w:val="1080"/>
          <w:marRight w:val="0"/>
          <w:marTop w:val="100"/>
          <w:marBottom w:val="0"/>
          <w:divBdr>
            <w:top w:val="none" w:sz="0" w:space="0" w:color="auto"/>
            <w:left w:val="none" w:sz="0" w:space="0" w:color="auto"/>
            <w:bottom w:val="none" w:sz="0" w:space="0" w:color="auto"/>
            <w:right w:val="none" w:sz="0" w:space="0" w:color="auto"/>
          </w:divBdr>
        </w:div>
        <w:div w:id="2034726373">
          <w:marLeft w:val="360"/>
          <w:marRight w:val="0"/>
          <w:marTop w:val="200"/>
          <w:marBottom w:val="0"/>
          <w:divBdr>
            <w:top w:val="none" w:sz="0" w:space="0" w:color="auto"/>
            <w:left w:val="none" w:sz="0" w:space="0" w:color="auto"/>
            <w:bottom w:val="none" w:sz="0" w:space="0" w:color="auto"/>
            <w:right w:val="none" w:sz="0" w:space="0" w:color="auto"/>
          </w:divBdr>
        </w:div>
      </w:divsChild>
    </w:div>
    <w:div w:id="123424863">
      <w:bodyDiv w:val="1"/>
      <w:marLeft w:val="0"/>
      <w:marRight w:val="0"/>
      <w:marTop w:val="0"/>
      <w:marBottom w:val="0"/>
      <w:divBdr>
        <w:top w:val="none" w:sz="0" w:space="0" w:color="auto"/>
        <w:left w:val="none" w:sz="0" w:space="0" w:color="auto"/>
        <w:bottom w:val="none" w:sz="0" w:space="0" w:color="auto"/>
        <w:right w:val="none" w:sz="0" w:space="0" w:color="auto"/>
      </w:divBdr>
      <w:divsChild>
        <w:div w:id="1627350288">
          <w:marLeft w:val="360"/>
          <w:marRight w:val="0"/>
          <w:marTop w:val="200"/>
          <w:marBottom w:val="0"/>
          <w:divBdr>
            <w:top w:val="none" w:sz="0" w:space="0" w:color="auto"/>
            <w:left w:val="none" w:sz="0" w:space="0" w:color="auto"/>
            <w:bottom w:val="none" w:sz="0" w:space="0" w:color="auto"/>
            <w:right w:val="none" w:sz="0" w:space="0" w:color="auto"/>
          </w:divBdr>
        </w:div>
        <w:div w:id="851795755">
          <w:marLeft w:val="1080"/>
          <w:marRight w:val="0"/>
          <w:marTop w:val="100"/>
          <w:marBottom w:val="0"/>
          <w:divBdr>
            <w:top w:val="none" w:sz="0" w:space="0" w:color="auto"/>
            <w:left w:val="none" w:sz="0" w:space="0" w:color="auto"/>
            <w:bottom w:val="none" w:sz="0" w:space="0" w:color="auto"/>
            <w:right w:val="none" w:sz="0" w:space="0" w:color="auto"/>
          </w:divBdr>
        </w:div>
        <w:div w:id="1406997947">
          <w:marLeft w:val="1800"/>
          <w:marRight w:val="0"/>
          <w:marTop w:val="100"/>
          <w:marBottom w:val="0"/>
          <w:divBdr>
            <w:top w:val="none" w:sz="0" w:space="0" w:color="auto"/>
            <w:left w:val="none" w:sz="0" w:space="0" w:color="auto"/>
            <w:bottom w:val="none" w:sz="0" w:space="0" w:color="auto"/>
            <w:right w:val="none" w:sz="0" w:space="0" w:color="auto"/>
          </w:divBdr>
        </w:div>
        <w:div w:id="1408310936">
          <w:marLeft w:val="360"/>
          <w:marRight w:val="0"/>
          <w:marTop w:val="200"/>
          <w:marBottom w:val="0"/>
          <w:divBdr>
            <w:top w:val="none" w:sz="0" w:space="0" w:color="auto"/>
            <w:left w:val="none" w:sz="0" w:space="0" w:color="auto"/>
            <w:bottom w:val="none" w:sz="0" w:space="0" w:color="auto"/>
            <w:right w:val="none" w:sz="0" w:space="0" w:color="auto"/>
          </w:divBdr>
        </w:div>
        <w:div w:id="1614441568">
          <w:marLeft w:val="1080"/>
          <w:marRight w:val="0"/>
          <w:marTop w:val="100"/>
          <w:marBottom w:val="0"/>
          <w:divBdr>
            <w:top w:val="none" w:sz="0" w:space="0" w:color="auto"/>
            <w:left w:val="none" w:sz="0" w:space="0" w:color="auto"/>
            <w:bottom w:val="none" w:sz="0" w:space="0" w:color="auto"/>
            <w:right w:val="none" w:sz="0" w:space="0" w:color="auto"/>
          </w:divBdr>
        </w:div>
        <w:div w:id="1337196965">
          <w:marLeft w:val="1800"/>
          <w:marRight w:val="0"/>
          <w:marTop w:val="100"/>
          <w:marBottom w:val="0"/>
          <w:divBdr>
            <w:top w:val="none" w:sz="0" w:space="0" w:color="auto"/>
            <w:left w:val="none" w:sz="0" w:space="0" w:color="auto"/>
            <w:bottom w:val="none" w:sz="0" w:space="0" w:color="auto"/>
            <w:right w:val="none" w:sz="0" w:space="0" w:color="auto"/>
          </w:divBdr>
        </w:div>
        <w:div w:id="808474140">
          <w:marLeft w:val="2520"/>
          <w:marRight w:val="0"/>
          <w:marTop w:val="100"/>
          <w:marBottom w:val="0"/>
          <w:divBdr>
            <w:top w:val="none" w:sz="0" w:space="0" w:color="auto"/>
            <w:left w:val="none" w:sz="0" w:space="0" w:color="auto"/>
            <w:bottom w:val="none" w:sz="0" w:space="0" w:color="auto"/>
            <w:right w:val="none" w:sz="0" w:space="0" w:color="auto"/>
          </w:divBdr>
        </w:div>
        <w:div w:id="978072609">
          <w:marLeft w:val="1080"/>
          <w:marRight w:val="0"/>
          <w:marTop w:val="100"/>
          <w:marBottom w:val="0"/>
          <w:divBdr>
            <w:top w:val="none" w:sz="0" w:space="0" w:color="auto"/>
            <w:left w:val="none" w:sz="0" w:space="0" w:color="auto"/>
            <w:bottom w:val="none" w:sz="0" w:space="0" w:color="auto"/>
            <w:right w:val="none" w:sz="0" w:space="0" w:color="auto"/>
          </w:divBdr>
        </w:div>
        <w:div w:id="1969890195">
          <w:marLeft w:val="1080"/>
          <w:marRight w:val="0"/>
          <w:marTop w:val="100"/>
          <w:marBottom w:val="0"/>
          <w:divBdr>
            <w:top w:val="none" w:sz="0" w:space="0" w:color="auto"/>
            <w:left w:val="none" w:sz="0" w:space="0" w:color="auto"/>
            <w:bottom w:val="none" w:sz="0" w:space="0" w:color="auto"/>
            <w:right w:val="none" w:sz="0" w:space="0" w:color="auto"/>
          </w:divBdr>
        </w:div>
        <w:div w:id="1765883969">
          <w:marLeft w:val="360"/>
          <w:marRight w:val="0"/>
          <w:marTop w:val="200"/>
          <w:marBottom w:val="0"/>
          <w:divBdr>
            <w:top w:val="none" w:sz="0" w:space="0" w:color="auto"/>
            <w:left w:val="none" w:sz="0" w:space="0" w:color="auto"/>
            <w:bottom w:val="none" w:sz="0" w:space="0" w:color="auto"/>
            <w:right w:val="none" w:sz="0" w:space="0" w:color="auto"/>
          </w:divBdr>
        </w:div>
      </w:divsChild>
    </w:div>
    <w:div w:id="354887518">
      <w:bodyDiv w:val="1"/>
      <w:marLeft w:val="0"/>
      <w:marRight w:val="0"/>
      <w:marTop w:val="0"/>
      <w:marBottom w:val="0"/>
      <w:divBdr>
        <w:top w:val="none" w:sz="0" w:space="0" w:color="auto"/>
        <w:left w:val="none" w:sz="0" w:space="0" w:color="auto"/>
        <w:bottom w:val="none" w:sz="0" w:space="0" w:color="auto"/>
        <w:right w:val="none" w:sz="0" w:space="0" w:color="auto"/>
      </w:divBdr>
      <w:divsChild>
        <w:div w:id="246815157">
          <w:marLeft w:val="360"/>
          <w:marRight w:val="0"/>
          <w:marTop w:val="200"/>
          <w:marBottom w:val="0"/>
          <w:divBdr>
            <w:top w:val="none" w:sz="0" w:space="0" w:color="auto"/>
            <w:left w:val="none" w:sz="0" w:space="0" w:color="auto"/>
            <w:bottom w:val="none" w:sz="0" w:space="0" w:color="auto"/>
            <w:right w:val="none" w:sz="0" w:space="0" w:color="auto"/>
          </w:divBdr>
        </w:div>
        <w:div w:id="1733237723">
          <w:marLeft w:val="1080"/>
          <w:marRight w:val="0"/>
          <w:marTop w:val="100"/>
          <w:marBottom w:val="0"/>
          <w:divBdr>
            <w:top w:val="none" w:sz="0" w:space="0" w:color="auto"/>
            <w:left w:val="none" w:sz="0" w:space="0" w:color="auto"/>
            <w:bottom w:val="none" w:sz="0" w:space="0" w:color="auto"/>
            <w:right w:val="none" w:sz="0" w:space="0" w:color="auto"/>
          </w:divBdr>
        </w:div>
        <w:div w:id="530798996">
          <w:marLeft w:val="1800"/>
          <w:marRight w:val="0"/>
          <w:marTop w:val="100"/>
          <w:marBottom w:val="0"/>
          <w:divBdr>
            <w:top w:val="none" w:sz="0" w:space="0" w:color="auto"/>
            <w:left w:val="none" w:sz="0" w:space="0" w:color="auto"/>
            <w:bottom w:val="none" w:sz="0" w:space="0" w:color="auto"/>
            <w:right w:val="none" w:sz="0" w:space="0" w:color="auto"/>
          </w:divBdr>
        </w:div>
        <w:div w:id="2052457545">
          <w:marLeft w:val="1800"/>
          <w:marRight w:val="0"/>
          <w:marTop w:val="100"/>
          <w:marBottom w:val="0"/>
          <w:divBdr>
            <w:top w:val="none" w:sz="0" w:space="0" w:color="auto"/>
            <w:left w:val="none" w:sz="0" w:space="0" w:color="auto"/>
            <w:bottom w:val="none" w:sz="0" w:space="0" w:color="auto"/>
            <w:right w:val="none" w:sz="0" w:space="0" w:color="auto"/>
          </w:divBdr>
        </w:div>
        <w:div w:id="870072108">
          <w:marLeft w:val="360"/>
          <w:marRight w:val="0"/>
          <w:marTop w:val="200"/>
          <w:marBottom w:val="0"/>
          <w:divBdr>
            <w:top w:val="none" w:sz="0" w:space="0" w:color="auto"/>
            <w:left w:val="none" w:sz="0" w:space="0" w:color="auto"/>
            <w:bottom w:val="none" w:sz="0" w:space="0" w:color="auto"/>
            <w:right w:val="none" w:sz="0" w:space="0" w:color="auto"/>
          </w:divBdr>
        </w:div>
      </w:divsChild>
    </w:div>
    <w:div w:id="389691013">
      <w:bodyDiv w:val="1"/>
      <w:marLeft w:val="0"/>
      <w:marRight w:val="0"/>
      <w:marTop w:val="0"/>
      <w:marBottom w:val="0"/>
      <w:divBdr>
        <w:top w:val="none" w:sz="0" w:space="0" w:color="auto"/>
        <w:left w:val="none" w:sz="0" w:space="0" w:color="auto"/>
        <w:bottom w:val="none" w:sz="0" w:space="0" w:color="auto"/>
        <w:right w:val="none" w:sz="0" w:space="0" w:color="auto"/>
      </w:divBdr>
      <w:divsChild>
        <w:div w:id="1780055792">
          <w:marLeft w:val="360"/>
          <w:marRight w:val="0"/>
          <w:marTop w:val="200"/>
          <w:marBottom w:val="0"/>
          <w:divBdr>
            <w:top w:val="none" w:sz="0" w:space="0" w:color="auto"/>
            <w:left w:val="none" w:sz="0" w:space="0" w:color="auto"/>
            <w:bottom w:val="none" w:sz="0" w:space="0" w:color="auto"/>
            <w:right w:val="none" w:sz="0" w:space="0" w:color="auto"/>
          </w:divBdr>
        </w:div>
        <w:div w:id="136920693">
          <w:marLeft w:val="360"/>
          <w:marRight w:val="0"/>
          <w:marTop w:val="200"/>
          <w:marBottom w:val="0"/>
          <w:divBdr>
            <w:top w:val="none" w:sz="0" w:space="0" w:color="auto"/>
            <w:left w:val="none" w:sz="0" w:space="0" w:color="auto"/>
            <w:bottom w:val="none" w:sz="0" w:space="0" w:color="auto"/>
            <w:right w:val="none" w:sz="0" w:space="0" w:color="auto"/>
          </w:divBdr>
        </w:div>
      </w:divsChild>
    </w:div>
    <w:div w:id="456416263">
      <w:bodyDiv w:val="1"/>
      <w:marLeft w:val="0"/>
      <w:marRight w:val="0"/>
      <w:marTop w:val="0"/>
      <w:marBottom w:val="0"/>
      <w:divBdr>
        <w:top w:val="none" w:sz="0" w:space="0" w:color="auto"/>
        <w:left w:val="none" w:sz="0" w:space="0" w:color="auto"/>
        <w:bottom w:val="none" w:sz="0" w:space="0" w:color="auto"/>
        <w:right w:val="none" w:sz="0" w:space="0" w:color="auto"/>
      </w:divBdr>
      <w:divsChild>
        <w:div w:id="2068676550">
          <w:marLeft w:val="360"/>
          <w:marRight w:val="0"/>
          <w:marTop w:val="200"/>
          <w:marBottom w:val="240"/>
          <w:divBdr>
            <w:top w:val="none" w:sz="0" w:space="0" w:color="auto"/>
            <w:left w:val="none" w:sz="0" w:space="0" w:color="auto"/>
            <w:bottom w:val="none" w:sz="0" w:space="0" w:color="auto"/>
            <w:right w:val="none" w:sz="0" w:space="0" w:color="auto"/>
          </w:divBdr>
        </w:div>
        <w:div w:id="1695694393">
          <w:marLeft w:val="360"/>
          <w:marRight w:val="0"/>
          <w:marTop w:val="200"/>
          <w:marBottom w:val="240"/>
          <w:divBdr>
            <w:top w:val="none" w:sz="0" w:space="0" w:color="auto"/>
            <w:left w:val="none" w:sz="0" w:space="0" w:color="auto"/>
            <w:bottom w:val="none" w:sz="0" w:space="0" w:color="auto"/>
            <w:right w:val="none" w:sz="0" w:space="0" w:color="auto"/>
          </w:divBdr>
        </w:div>
      </w:divsChild>
    </w:div>
    <w:div w:id="560673930">
      <w:bodyDiv w:val="1"/>
      <w:marLeft w:val="0"/>
      <w:marRight w:val="0"/>
      <w:marTop w:val="0"/>
      <w:marBottom w:val="0"/>
      <w:divBdr>
        <w:top w:val="none" w:sz="0" w:space="0" w:color="auto"/>
        <w:left w:val="none" w:sz="0" w:space="0" w:color="auto"/>
        <w:bottom w:val="none" w:sz="0" w:space="0" w:color="auto"/>
        <w:right w:val="none" w:sz="0" w:space="0" w:color="auto"/>
      </w:divBdr>
      <w:divsChild>
        <w:div w:id="122502984">
          <w:marLeft w:val="360"/>
          <w:marRight w:val="0"/>
          <w:marTop w:val="200"/>
          <w:marBottom w:val="120"/>
          <w:divBdr>
            <w:top w:val="none" w:sz="0" w:space="0" w:color="auto"/>
            <w:left w:val="none" w:sz="0" w:space="0" w:color="auto"/>
            <w:bottom w:val="none" w:sz="0" w:space="0" w:color="auto"/>
            <w:right w:val="none" w:sz="0" w:space="0" w:color="auto"/>
          </w:divBdr>
        </w:div>
        <w:div w:id="843128380">
          <w:marLeft w:val="1080"/>
          <w:marRight w:val="0"/>
          <w:marTop w:val="100"/>
          <w:marBottom w:val="0"/>
          <w:divBdr>
            <w:top w:val="none" w:sz="0" w:space="0" w:color="auto"/>
            <w:left w:val="none" w:sz="0" w:space="0" w:color="auto"/>
            <w:bottom w:val="none" w:sz="0" w:space="0" w:color="auto"/>
            <w:right w:val="none" w:sz="0" w:space="0" w:color="auto"/>
          </w:divBdr>
        </w:div>
        <w:div w:id="1388914321">
          <w:marLeft w:val="1080"/>
          <w:marRight w:val="0"/>
          <w:marTop w:val="100"/>
          <w:marBottom w:val="0"/>
          <w:divBdr>
            <w:top w:val="none" w:sz="0" w:space="0" w:color="auto"/>
            <w:left w:val="none" w:sz="0" w:space="0" w:color="auto"/>
            <w:bottom w:val="none" w:sz="0" w:space="0" w:color="auto"/>
            <w:right w:val="none" w:sz="0" w:space="0" w:color="auto"/>
          </w:divBdr>
        </w:div>
        <w:div w:id="753287679">
          <w:marLeft w:val="1080"/>
          <w:marRight w:val="0"/>
          <w:marTop w:val="100"/>
          <w:marBottom w:val="0"/>
          <w:divBdr>
            <w:top w:val="none" w:sz="0" w:space="0" w:color="auto"/>
            <w:left w:val="none" w:sz="0" w:space="0" w:color="auto"/>
            <w:bottom w:val="none" w:sz="0" w:space="0" w:color="auto"/>
            <w:right w:val="none" w:sz="0" w:space="0" w:color="auto"/>
          </w:divBdr>
        </w:div>
        <w:div w:id="2057462998">
          <w:marLeft w:val="1080"/>
          <w:marRight w:val="0"/>
          <w:marTop w:val="100"/>
          <w:marBottom w:val="240"/>
          <w:divBdr>
            <w:top w:val="none" w:sz="0" w:space="0" w:color="auto"/>
            <w:left w:val="none" w:sz="0" w:space="0" w:color="auto"/>
            <w:bottom w:val="none" w:sz="0" w:space="0" w:color="auto"/>
            <w:right w:val="none" w:sz="0" w:space="0" w:color="auto"/>
          </w:divBdr>
        </w:div>
        <w:div w:id="2144494660">
          <w:marLeft w:val="360"/>
          <w:marRight w:val="0"/>
          <w:marTop w:val="200"/>
          <w:marBottom w:val="0"/>
          <w:divBdr>
            <w:top w:val="none" w:sz="0" w:space="0" w:color="auto"/>
            <w:left w:val="none" w:sz="0" w:space="0" w:color="auto"/>
            <w:bottom w:val="none" w:sz="0" w:space="0" w:color="auto"/>
            <w:right w:val="none" w:sz="0" w:space="0" w:color="auto"/>
          </w:divBdr>
        </w:div>
      </w:divsChild>
    </w:div>
    <w:div w:id="634065364">
      <w:bodyDiv w:val="1"/>
      <w:marLeft w:val="0"/>
      <w:marRight w:val="0"/>
      <w:marTop w:val="0"/>
      <w:marBottom w:val="0"/>
      <w:divBdr>
        <w:top w:val="none" w:sz="0" w:space="0" w:color="auto"/>
        <w:left w:val="none" w:sz="0" w:space="0" w:color="auto"/>
        <w:bottom w:val="none" w:sz="0" w:space="0" w:color="auto"/>
        <w:right w:val="none" w:sz="0" w:space="0" w:color="auto"/>
      </w:divBdr>
      <w:divsChild>
        <w:div w:id="1627661412">
          <w:marLeft w:val="360"/>
          <w:marRight w:val="0"/>
          <w:marTop w:val="200"/>
          <w:marBottom w:val="0"/>
          <w:divBdr>
            <w:top w:val="none" w:sz="0" w:space="0" w:color="auto"/>
            <w:left w:val="none" w:sz="0" w:space="0" w:color="auto"/>
            <w:bottom w:val="none" w:sz="0" w:space="0" w:color="auto"/>
            <w:right w:val="none" w:sz="0" w:space="0" w:color="auto"/>
          </w:divBdr>
        </w:div>
        <w:div w:id="445200582">
          <w:marLeft w:val="1080"/>
          <w:marRight w:val="0"/>
          <w:marTop w:val="100"/>
          <w:marBottom w:val="0"/>
          <w:divBdr>
            <w:top w:val="none" w:sz="0" w:space="0" w:color="auto"/>
            <w:left w:val="none" w:sz="0" w:space="0" w:color="auto"/>
            <w:bottom w:val="none" w:sz="0" w:space="0" w:color="auto"/>
            <w:right w:val="none" w:sz="0" w:space="0" w:color="auto"/>
          </w:divBdr>
        </w:div>
        <w:div w:id="463041542">
          <w:marLeft w:val="1800"/>
          <w:marRight w:val="0"/>
          <w:marTop w:val="100"/>
          <w:marBottom w:val="0"/>
          <w:divBdr>
            <w:top w:val="none" w:sz="0" w:space="0" w:color="auto"/>
            <w:left w:val="none" w:sz="0" w:space="0" w:color="auto"/>
            <w:bottom w:val="none" w:sz="0" w:space="0" w:color="auto"/>
            <w:right w:val="none" w:sz="0" w:space="0" w:color="auto"/>
          </w:divBdr>
        </w:div>
      </w:divsChild>
    </w:div>
    <w:div w:id="682174691">
      <w:bodyDiv w:val="1"/>
      <w:marLeft w:val="0"/>
      <w:marRight w:val="0"/>
      <w:marTop w:val="0"/>
      <w:marBottom w:val="0"/>
      <w:divBdr>
        <w:top w:val="none" w:sz="0" w:space="0" w:color="auto"/>
        <w:left w:val="none" w:sz="0" w:space="0" w:color="auto"/>
        <w:bottom w:val="none" w:sz="0" w:space="0" w:color="auto"/>
        <w:right w:val="none" w:sz="0" w:space="0" w:color="auto"/>
      </w:divBdr>
      <w:divsChild>
        <w:div w:id="1137651422">
          <w:marLeft w:val="360"/>
          <w:marRight w:val="0"/>
          <w:marTop w:val="200"/>
          <w:marBottom w:val="0"/>
          <w:divBdr>
            <w:top w:val="none" w:sz="0" w:space="0" w:color="auto"/>
            <w:left w:val="none" w:sz="0" w:space="0" w:color="auto"/>
            <w:bottom w:val="none" w:sz="0" w:space="0" w:color="auto"/>
            <w:right w:val="none" w:sz="0" w:space="0" w:color="auto"/>
          </w:divBdr>
        </w:div>
        <w:div w:id="182714503">
          <w:marLeft w:val="1080"/>
          <w:marRight w:val="0"/>
          <w:marTop w:val="100"/>
          <w:marBottom w:val="0"/>
          <w:divBdr>
            <w:top w:val="none" w:sz="0" w:space="0" w:color="auto"/>
            <w:left w:val="none" w:sz="0" w:space="0" w:color="auto"/>
            <w:bottom w:val="none" w:sz="0" w:space="0" w:color="auto"/>
            <w:right w:val="none" w:sz="0" w:space="0" w:color="auto"/>
          </w:divBdr>
        </w:div>
        <w:div w:id="1890651044">
          <w:marLeft w:val="1080"/>
          <w:marRight w:val="0"/>
          <w:marTop w:val="100"/>
          <w:marBottom w:val="0"/>
          <w:divBdr>
            <w:top w:val="none" w:sz="0" w:space="0" w:color="auto"/>
            <w:left w:val="none" w:sz="0" w:space="0" w:color="auto"/>
            <w:bottom w:val="none" w:sz="0" w:space="0" w:color="auto"/>
            <w:right w:val="none" w:sz="0" w:space="0" w:color="auto"/>
          </w:divBdr>
        </w:div>
        <w:div w:id="863252015">
          <w:marLeft w:val="1080"/>
          <w:marRight w:val="0"/>
          <w:marTop w:val="100"/>
          <w:marBottom w:val="0"/>
          <w:divBdr>
            <w:top w:val="none" w:sz="0" w:space="0" w:color="auto"/>
            <w:left w:val="none" w:sz="0" w:space="0" w:color="auto"/>
            <w:bottom w:val="none" w:sz="0" w:space="0" w:color="auto"/>
            <w:right w:val="none" w:sz="0" w:space="0" w:color="auto"/>
          </w:divBdr>
        </w:div>
        <w:div w:id="2050258425">
          <w:marLeft w:val="1080"/>
          <w:marRight w:val="0"/>
          <w:marTop w:val="100"/>
          <w:marBottom w:val="0"/>
          <w:divBdr>
            <w:top w:val="none" w:sz="0" w:space="0" w:color="auto"/>
            <w:left w:val="none" w:sz="0" w:space="0" w:color="auto"/>
            <w:bottom w:val="none" w:sz="0" w:space="0" w:color="auto"/>
            <w:right w:val="none" w:sz="0" w:space="0" w:color="auto"/>
          </w:divBdr>
        </w:div>
        <w:div w:id="1422796718">
          <w:marLeft w:val="360"/>
          <w:marRight w:val="0"/>
          <w:marTop w:val="200"/>
          <w:marBottom w:val="0"/>
          <w:divBdr>
            <w:top w:val="none" w:sz="0" w:space="0" w:color="auto"/>
            <w:left w:val="none" w:sz="0" w:space="0" w:color="auto"/>
            <w:bottom w:val="none" w:sz="0" w:space="0" w:color="auto"/>
            <w:right w:val="none" w:sz="0" w:space="0" w:color="auto"/>
          </w:divBdr>
        </w:div>
        <w:div w:id="2103453059">
          <w:marLeft w:val="360"/>
          <w:marRight w:val="0"/>
          <w:marTop w:val="200"/>
          <w:marBottom w:val="0"/>
          <w:divBdr>
            <w:top w:val="none" w:sz="0" w:space="0" w:color="auto"/>
            <w:left w:val="none" w:sz="0" w:space="0" w:color="auto"/>
            <w:bottom w:val="none" w:sz="0" w:space="0" w:color="auto"/>
            <w:right w:val="none" w:sz="0" w:space="0" w:color="auto"/>
          </w:divBdr>
        </w:div>
      </w:divsChild>
    </w:div>
    <w:div w:id="846136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689">
          <w:marLeft w:val="360"/>
          <w:marRight w:val="0"/>
          <w:marTop w:val="200"/>
          <w:marBottom w:val="0"/>
          <w:divBdr>
            <w:top w:val="none" w:sz="0" w:space="0" w:color="auto"/>
            <w:left w:val="none" w:sz="0" w:space="0" w:color="auto"/>
            <w:bottom w:val="none" w:sz="0" w:space="0" w:color="auto"/>
            <w:right w:val="none" w:sz="0" w:space="0" w:color="auto"/>
          </w:divBdr>
        </w:div>
        <w:div w:id="1409500002">
          <w:marLeft w:val="1080"/>
          <w:marRight w:val="0"/>
          <w:marTop w:val="100"/>
          <w:marBottom w:val="0"/>
          <w:divBdr>
            <w:top w:val="none" w:sz="0" w:space="0" w:color="auto"/>
            <w:left w:val="none" w:sz="0" w:space="0" w:color="auto"/>
            <w:bottom w:val="none" w:sz="0" w:space="0" w:color="auto"/>
            <w:right w:val="none" w:sz="0" w:space="0" w:color="auto"/>
          </w:divBdr>
        </w:div>
        <w:div w:id="1601448489">
          <w:marLeft w:val="1800"/>
          <w:marRight w:val="0"/>
          <w:marTop w:val="100"/>
          <w:marBottom w:val="0"/>
          <w:divBdr>
            <w:top w:val="none" w:sz="0" w:space="0" w:color="auto"/>
            <w:left w:val="none" w:sz="0" w:space="0" w:color="auto"/>
            <w:bottom w:val="none" w:sz="0" w:space="0" w:color="auto"/>
            <w:right w:val="none" w:sz="0" w:space="0" w:color="auto"/>
          </w:divBdr>
        </w:div>
        <w:div w:id="545070698">
          <w:marLeft w:val="360"/>
          <w:marRight w:val="0"/>
          <w:marTop w:val="200"/>
          <w:marBottom w:val="0"/>
          <w:divBdr>
            <w:top w:val="none" w:sz="0" w:space="0" w:color="auto"/>
            <w:left w:val="none" w:sz="0" w:space="0" w:color="auto"/>
            <w:bottom w:val="none" w:sz="0" w:space="0" w:color="auto"/>
            <w:right w:val="none" w:sz="0" w:space="0" w:color="auto"/>
          </w:divBdr>
        </w:div>
        <w:div w:id="1194347930">
          <w:marLeft w:val="1080"/>
          <w:marRight w:val="0"/>
          <w:marTop w:val="100"/>
          <w:marBottom w:val="0"/>
          <w:divBdr>
            <w:top w:val="none" w:sz="0" w:space="0" w:color="auto"/>
            <w:left w:val="none" w:sz="0" w:space="0" w:color="auto"/>
            <w:bottom w:val="none" w:sz="0" w:space="0" w:color="auto"/>
            <w:right w:val="none" w:sz="0" w:space="0" w:color="auto"/>
          </w:divBdr>
        </w:div>
        <w:div w:id="1164515456">
          <w:marLeft w:val="1800"/>
          <w:marRight w:val="0"/>
          <w:marTop w:val="100"/>
          <w:marBottom w:val="0"/>
          <w:divBdr>
            <w:top w:val="none" w:sz="0" w:space="0" w:color="auto"/>
            <w:left w:val="none" w:sz="0" w:space="0" w:color="auto"/>
            <w:bottom w:val="none" w:sz="0" w:space="0" w:color="auto"/>
            <w:right w:val="none" w:sz="0" w:space="0" w:color="auto"/>
          </w:divBdr>
        </w:div>
        <w:div w:id="433597293">
          <w:marLeft w:val="2520"/>
          <w:marRight w:val="0"/>
          <w:marTop w:val="100"/>
          <w:marBottom w:val="0"/>
          <w:divBdr>
            <w:top w:val="none" w:sz="0" w:space="0" w:color="auto"/>
            <w:left w:val="none" w:sz="0" w:space="0" w:color="auto"/>
            <w:bottom w:val="none" w:sz="0" w:space="0" w:color="auto"/>
            <w:right w:val="none" w:sz="0" w:space="0" w:color="auto"/>
          </w:divBdr>
        </w:div>
        <w:div w:id="188639317">
          <w:marLeft w:val="1080"/>
          <w:marRight w:val="0"/>
          <w:marTop w:val="100"/>
          <w:marBottom w:val="0"/>
          <w:divBdr>
            <w:top w:val="none" w:sz="0" w:space="0" w:color="auto"/>
            <w:left w:val="none" w:sz="0" w:space="0" w:color="auto"/>
            <w:bottom w:val="none" w:sz="0" w:space="0" w:color="auto"/>
            <w:right w:val="none" w:sz="0" w:space="0" w:color="auto"/>
          </w:divBdr>
        </w:div>
        <w:div w:id="278682274">
          <w:marLeft w:val="1080"/>
          <w:marRight w:val="0"/>
          <w:marTop w:val="100"/>
          <w:marBottom w:val="0"/>
          <w:divBdr>
            <w:top w:val="none" w:sz="0" w:space="0" w:color="auto"/>
            <w:left w:val="none" w:sz="0" w:space="0" w:color="auto"/>
            <w:bottom w:val="none" w:sz="0" w:space="0" w:color="auto"/>
            <w:right w:val="none" w:sz="0" w:space="0" w:color="auto"/>
          </w:divBdr>
        </w:div>
        <w:div w:id="997490668">
          <w:marLeft w:val="360"/>
          <w:marRight w:val="0"/>
          <w:marTop w:val="200"/>
          <w:marBottom w:val="0"/>
          <w:divBdr>
            <w:top w:val="none" w:sz="0" w:space="0" w:color="auto"/>
            <w:left w:val="none" w:sz="0" w:space="0" w:color="auto"/>
            <w:bottom w:val="none" w:sz="0" w:space="0" w:color="auto"/>
            <w:right w:val="none" w:sz="0" w:space="0" w:color="auto"/>
          </w:divBdr>
        </w:div>
      </w:divsChild>
    </w:div>
    <w:div w:id="864371359">
      <w:bodyDiv w:val="1"/>
      <w:marLeft w:val="0"/>
      <w:marRight w:val="0"/>
      <w:marTop w:val="0"/>
      <w:marBottom w:val="0"/>
      <w:divBdr>
        <w:top w:val="none" w:sz="0" w:space="0" w:color="auto"/>
        <w:left w:val="none" w:sz="0" w:space="0" w:color="auto"/>
        <w:bottom w:val="none" w:sz="0" w:space="0" w:color="auto"/>
        <w:right w:val="none" w:sz="0" w:space="0" w:color="auto"/>
      </w:divBdr>
      <w:divsChild>
        <w:div w:id="1187912724">
          <w:marLeft w:val="1080"/>
          <w:marRight w:val="0"/>
          <w:marTop w:val="100"/>
          <w:marBottom w:val="0"/>
          <w:divBdr>
            <w:top w:val="none" w:sz="0" w:space="0" w:color="auto"/>
            <w:left w:val="none" w:sz="0" w:space="0" w:color="auto"/>
            <w:bottom w:val="none" w:sz="0" w:space="0" w:color="auto"/>
            <w:right w:val="none" w:sz="0" w:space="0" w:color="auto"/>
          </w:divBdr>
        </w:div>
      </w:divsChild>
    </w:div>
    <w:div w:id="870266453">
      <w:bodyDiv w:val="1"/>
      <w:marLeft w:val="0"/>
      <w:marRight w:val="0"/>
      <w:marTop w:val="0"/>
      <w:marBottom w:val="0"/>
      <w:divBdr>
        <w:top w:val="none" w:sz="0" w:space="0" w:color="auto"/>
        <w:left w:val="none" w:sz="0" w:space="0" w:color="auto"/>
        <w:bottom w:val="none" w:sz="0" w:space="0" w:color="auto"/>
        <w:right w:val="none" w:sz="0" w:space="0" w:color="auto"/>
      </w:divBdr>
      <w:divsChild>
        <w:div w:id="555043371">
          <w:marLeft w:val="360"/>
          <w:marRight w:val="0"/>
          <w:marTop w:val="200"/>
          <w:marBottom w:val="0"/>
          <w:divBdr>
            <w:top w:val="none" w:sz="0" w:space="0" w:color="auto"/>
            <w:left w:val="none" w:sz="0" w:space="0" w:color="auto"/>
            <w:bottom w:val="none" w:sz="0" w:space="0" w:color="auto"/>
            <w:right w:val="none" w:sz="0" w:space="0" w:color="auto"/>
          </w:divBdr>
        </w:div>
        <w:div w:id="1966546257">
          <w:marLeft w:val="1080"/>
          <w:marRight w:val="0"/>
          <w:marTop w:val="100"/>
          <w:marBottom w:val="0"/>
          <w:divBdr>
            <w:top w:val="none" w:sz="0" w:space="0" w:color="auto"/>
            <w:left w:val="none" w:sz="0" w:space="0" w:color="auto"/>
            <w:bottom w:val="none" w:sz="0" w:space="0" w:color="auto"/>
            <w:right w:val="none" w:sz="0" w:space="0" w:color="auto"/>
          </w:divBdr>
        </w:div>
        <w:div w:id="853884654">
          <w:marLeft w:val="1080"/>
          <w:marRight w:val="0"/>
          <w:marTop w:val="100"/>
          <w:marBottom w:val="0"/>
          <w:divBdr>
            <w:top w:val="none" w:sz="0" w:space="0" w:color="auto"/>
            <w:left w:val="none" w:sz="0" w:space="0" w:color="auto"/>
            <w:bottom w:val="none" w:sz="0" w:space="0" w:color="auto"/>
            <w:right w:val="none" w:sz="0" w:space="0" w:color="auto"/>
          </w:divBdr>
        </w:div>
        <w:div w:id="482427013">
          <w:marLeft w:val="1080"/>
          <w:marRight w:val="0"/>
          <w:marTop w:val="100"/>
          <w:marBottom w:val="0"/>
          <w:divBdr>
            <w:top w:val="none" w:sz="0" w:space="0" w:color="auto"/>
            <w:left w:val="none" w:sz="0" w:space="0" w:color="auto"/>
            <w:bottom w:val="none" w:sz="0" w:space="0" w:color="auto"/>
            <w:right w:val="none" w:sz="0" w:space="0" w:color="auto"/>
          </w:divBdr>
        </w:div>
        <w:div w:id="1184900679">
          <w:marLeft w:val="360"/>
          <w:marRight w:val="0"/>
          <w:marTop w:val="200"/>
          <w:marBottom w:val="0"/>
          <w:divBdr>
            <w:top w:val="none" w:sz="0" w:space="0" w:color="auto"/>
            <w:left w:val="none" w:sz="0" w:space="0" w:color="auto"/>
            <w:bottom w:val="none" w:sz="0" w:space="0" w:color="auto"/>
            <w:right w:val="none" w:sz="0" w:space="0" w:color="auto"/>
          </w:divBdr>
        </w:div>
        <w:div w:id="690759582">
          <w:marLeft w:val="1080"/>
          <w:marRight w:val="0"/>
          <w:marTop w:val="100"/>
          <w:marBottom w:val="0"/>
          <w:divBdr>
            <w:top w:val="none" w:sz="0" w:space="0" w:color="auto"/>
            <w:left w:val="none" w:sz="0" w:space="0" w:color="auto"/>
            <w:bottom w:val="none" w:sz="0" w:space="0" w:color="auto"/>
            <w:right w:val="none" w:sz="0" w:space="0" w:color="auto"/>
          </w:divBdr>
        </w:div>
        <w:div w:id="2088652435">
          <w:marLeft w:val="1080"/>
          <w:marRight w:val="0"/>
          <w:marTop w:val="100"/>
          <w:marBottom w:val="0"/>
          <w:divBdr>
            <w:top w:val="none" w:sz="0" w:space="0" w:color="auto"/>
            <w:left w:val="none" w:sz="0" w:space="0" w:color="auto"/>
            <w:bottom w:val="none" w:sz="0" w:space="0" w:color="auto"/>
            <w:right w:val="none" w:sz="0" w:space="0" w:color="auto"/>
          </w:divBdr>
        </w:div>
        <w:div w:id="2024553954">
          <w:marLeft w:val="1080"/>
          <w:marRight w:val="0"/>
          <w:marTop w:val="100"/>
          <w:marBottom w:val="0"/>
          <w:divBdr>
            <w:top w:val="none" w:sz="0" w:space="0" w:color="auto"/>
            <w:left w:val="none" w:sz="0" w:space="0" w:color="auto"/>
            <w:bottom w:val="none" w:sz="0" w:space="0" w:color="auto"/>
            <w:right w:val="none" w:sz="0" w:space="0" w:color="auto"/>
          </w:divBdr>
        </w:div>
      </w:divsChild>
    </w:div>
    <w:div w:id="1096942144">
      <w:bodyDiv w:val="1"/>
      <w:marLeft w:val="0"/>
      <w:marRight w:val="0"/>
      <w:marTop w:val="0"/>
      <w:marBottom w:val="0"/>
      <w:divBdr>
        <w:top w:val="none" w:sz="0" w:space="0" w:color="auto"/>
        <w:left w:val="none" w:sz="0" w:space="0" w:color="auto"/>
        <w:bottom w:val="none" w:sz="0" w:space="0" w:color="auto"/>
        <w:right w:val="none" w:sz="0" w:space="0" w:color="auto"/>
      </w:divBdr>
      <w:divsChild>
        <w:div w:id="1310012340">
          <w:marLeft w:val="360"/>
          <w:marRight w:val="0"/>
          <w:marTop w:val="200"/>
          <w:marBottom w:val="0"/>
          <w:divBdr>
            <w:top w:val="none" w:sz="0" w:space="0" w:color="auto"/>
            <w:left w:val="none" w:sz="0" w:space="0" w:color="auto"/>
            <w:bottom w:val="none" w:sz="0" w:space="0" w:color="auto"/>
            <w:right w:val="none" w:sz="0" w:space="0" w:color="auto"/>
          </w:divBdr>
        </w:div>
        <w:div w:id="351996520">
          <w:marLeft w:val="1080"/>
          <w:marRight w:val="0"/>
          <w:marTop w:val="100"/>
          <w:marBottom w:val="0"/>
          <w:divBdr>
            <w:top w:val="none" w:sz="0" w:space="0" w:color="auto"/>
            <w:left w:val="none" w:sz="0" w:space="0" w:color="auto"/>
            <w:bottom w:val="none" w:sz="0" w:space="0" w:color="auto"/>
            <w:right w:val="none" w:sz="0" w:space="0" w:color="auto"/>
          </w:divBdr>
        </w:div>
        <w:div w:id="265424184">
          <w:marLeft w:val="1800"/>
          <w:marRight w:val="0"/>
          <w:marTop w:val="100"/>
          <w:marBottom w:val="0"/>
          <w:divBdr>
            <w:top w:val="none" w:sz="0" w:space="0" w:color="auto"/>
            <w:left w:val="none" w:sz="0" w:space="0" w:color="auto"/>
            <w:bottom w:val="none" w:sz="0" w:space="0" w:color="auto"/>
            <w:right w:val="none" w:sz="0" w:space="0" w:color="auto"/>
          </w:divBdr>
        </w:div>
        <w:div w:id="206063101">
          <w:marLeft w:val="360"/>
          <w:marRight w:val="0"/>
          <w:marTop w:val="200"/>
          <w:marBottom w:val="0"/>
          <w:divBdr>
            <w:top w:val="none" w:sz="0" w:space="0" w:color="auto"/>
            <w:left w:val="none" w:sz="0" w:space="0" w:color="auto"/>
            <w:bottom w:val="none" w:sz="0" w:space="0" w:color="auto"/>
            <w:right w:val="none" w:sz="0" w:space="0" w:color="auto"/>
          </w:divBdr>
        </w:div>
        <w:div w:id="887030521">
          <w:marLeft w:val="1080"/>
          <w:marRight w:val="0"/>
          <w:marTop w:val="100"/>
          <w:marBottom w:val="0"/>
          <w:divBdr>
            <w:top w:val="none" w:sz="0" w:space="0" w:color="auto"/>
            <w:left w:val="none" w:sz="0" w:space="0" w:color="auto"/>
            <w:bottom w:val="none" w:sz="0" w:space="0" w:color="auto"/>
            <w:right w:val="none" w:sz="0" w:space="0" w:color="auto"/>
          </w:divBdr>
        </w:div>
        <w:div w:id="1483958797">
          <w:marLeft w:val="1800"/>
          <w:marRight w:val="0"/>
          <w:marTop w:val="100"/>
          <w:marBottom w:val="0"/>
          <w:divBdr>
            <w:top w:val="none" w:sz="0" w:space="0" w:color="auto"/>
            <w:left w:val="none" w:sz="0" w:space="0" w:color="auto"/>
            <w:bottom w:val="none" w:sz="0" w:space="0" w:color="auto"/>
            <w:right w:val="none" w:sz="0" w:space="0" w:color="auto"/>
          </w:divBdr>
        </w:div>
        <w:div w:id="2113163699">
          <w:marLeft w:val="2520"/>
          <w:marRight w:val="0"/>
          <w:marTop w:val="100"/>
          <w:marBottom w:val="0"/>
          <w:divBdr>
            <w:top w:val="none" w:sz="0" w:space="0" w:color="auto"/>
            <w:left w:val="none" w:sz="0" w:space="0" w:color="auto"/>
            <w:bottom w:val="none" w:sz="0" w:space="0" w:color="auto"/>
            <w:right w:val="none" w:sz="0" w:space="0" w:color="auto"/>
          </w:divBdr>
        </w:div>
        <w:div w:id="885987352">
          <w:marLeft w:val="1080"/>
          <w:marRight w:val="0"/>
          <w:marTop w:val="100"/>
          <w:marBottom w:val="0"/>
          <w:divBdr>
            <w:top w:val="none" w:sz="0" w:space="0" w:color="auto"/>
            <w:left w:val="none" w:sz="0" w:space="0" w:color="auto"/>
            <w:bottom w:val="none" w:sz="0" w:space="0" w:color="auto"/>
            <w:right w:val="none" w:sz="0" w:space="0" w:color="auto"/>
          </w:divBdr>
        </w:div>
        <w:div w:id="955019933">
          <w:marLeft w:val="1080"/>
          <w:marRight w:val="0"/>
          <w:marTop w:val="100"/>
          <w:marBottom w:val="0"/>
          <w:divBdr>
            <w:top w:val="none" w:sz="0" w:space="0" w:color="auto"/>
            <w:left w:val="none" w:sz="0" w:space="0" w:color="auto"/>
            <w:bottom w:val="none" w:sz="0" w:space="0" w:color="auto"/>
            <w:right w:val="none" w:sz="0" w:space="0" w:color="auto"/>
          </w:divBdr>
        </w:div>
        <w:div w:id="138688888">
          <w:marLeft w:val="360"/>
          <w:marRight w:val="0"/>
          <w:marTop w:val="200"/>
          <w:marBottom w:val="0"/>
          <w:divBdr>
            <w:top w:val="none" w:sz="0" w:space="0" w:color="auto"/>
            <w:left w:val="none" w:sz="0" w:space="0" w:color="auto"/>
            <w:bottom w:val="none" w:sz="0" w:space="0" w:color="auto"/>
            <w:right w:val="none" w:sz="0" w:space="0" w:color="auto"/>
          </w:divBdr>
        </w:div>
      </w:divsChild>
    </w:div>
    <w:div w:id="1183086543">
      <w:bodyDiv w:val="1"/>
      <w:marLeft w:val="0"/>
      <w:marRight w:val="0"/>
      <w:marTop w:val="0"/>
      <w:marBottom w:val="0"/>
      <w:divBdr>
        <w:top w:val="none" w:sz="0" w:space="0" w:color="auto"/>
        <w:left w:val="none" w:sz="0" w:space="0" w:color="auto"/>
        <w:bottom w:val="none" w:sz="0" w:space="0" w:color="auto"/>
        <w:right w:val="none" w:sz="0" w:space="0" w:color="auto"/>
      </w:divBdr>
      <w:divsChild>
        <w:div w:id="792945299">
          <w:marLeft w:val="360"/>
          <w:marRight w:val="0"/>
          <w:marTop w:val="200"/>
          <w:marBottom w:val="0"/>
          <w:divBdr>
            <w:top w:val="none" w:sz="0" w:space="0" w:color="auto"/>
            <w:left w:val="none" w:sz="0" w:space="0" w:color="auto"/>
            <w:bottom w:val="none" w:sz="0" w:space="0" w:color="auto"/>
            <w:right w:val="none" w:sz="0" w:space="0" w:color="auto"/>
          </w:divBdr>
        </w:div>
      </w:divsChild>
    </w:div>
    <w:div w:id="1199515832">
      <w:bodyDiv w:val="1"/>
      <w:marLeft w:val="0"/>
      <w:marRight w:val="0"/>
      <w:marTop w:val="0"/>
      <w:marBottom w:val="0"/>
      <w:divBdr>
        <w:top w:val="none" w:sz="0" w:space="0" w:color="auto"/>
        <w:left w:val="none" w:sz="0" w:space="0" w:color="auto"/>
        <w:bottom w:val="none" w:sz="0" w:space="0" w:color="auto"/>
        <w:right w:val="none" w:sz="0" w:space="0" w:color="auto"/>
      </w:divBdr>
      <w:divsChild>
        <w:div w:id="840197871">
          <w:marLeft w:val="360"/>
          <w:marRight w:val="0"/>
          <w:marTop w:val="200"/>
          <w:marBottom w:val="0"/>
          <w:divBdr>
            <w:top w:val="none" w:sz="0" w:space="0" w:color="auto"/>
            <w:left w:val="none" w:sz="0" w:space="0" w:color="auto"/>
            <w:bottom w:val="none" w:sz="0" w:space="0" w:color="auto"/>
            <w:right w:val="none" w:sz="0" w:space="0" w:color="auto"/>
          </w:divBdr>
        </w:div>
        <w:div w:id="59839477">
          <w:marLeft w:val="1080"/>
          <w:marRight w:val="0"/>
          <w:marTop w:val="100"/>
          <w:marBottom w:val="0"/>
          <w:divBdr>
            <w:top w:val="none" w:sz="0" w:space="0" w:color="auto"/>
            <w:left w:val="none" w:sz="0" w:space="0" w:color="auto"/>
            <w:bottom w:val="none" w:sz="0" w:space="0" w:color="auto"/>
            <w:right w:val="none" w:sz="0" w:space="0" w:color="auto"/>
          </w:divBdr>
        </w:div>
        <w:div w:id="1054357457">
          <w:marLeft w:val="1800"/>
          <w:marRight w:val="0"/>
          <w:marTop w:val="100"/>
          <w:marBottom w:val="0"/>
          <w:divBdr>
            <w:top w:val="none" w:sz="0" w:space="0" w:color="auto"/>
            <w:left w:val="none" w:sz="0" w:space="0" w:color="auto"/>
            <w:bottom w:val="none" w:sz="0" w:space="0" w:color="auto"/>
            <w:right w:val="none" w:sz="0" w:space="0" w:color="auto"/>
          </w:divBdr>
        </w:div>
        <w:div w:id="1110197253">
          <w:marLeft w:val="360"/>
          <w:marRight w:val="0"/>
          <w:marTop w:val="200"/>
          <w:marBottom w:val="0"/>
          <w:divBdr>
            <w:top w:val="none" w:sz="0" w:space="0" w:color="auto"/>
            <w:left w:val="none" w:sz="0" w:space="0" w:color="auto"/>
            <w:bottom w:val="none" w:sz="0" w:space="0" w:color="auto"/>
            <w:right w:val="none" w:sz="0" w:space="0" w:color="auto"/>
          </w:divBdr>
        </w:div>
        <w:div w:id="2047486133">
          <w:marLeft w:val="1080"/>
          <w:marRight w:val="0"/>
          <w:marTop w:val="100"/>
          <w:marBottom w:val="0"/>
          <w:divBdr>
            <w:top w:val="none" w:sz="0" w:space="0" w:color="auto"/>
            <w:left w:val="none" w:sz="0" w:space="0" w:color="auto"/>
            <w:bottom w:val="none" w:sz="0" w:space="0" w:color="auto"/>
            <w:right w:val="none" w:sz="0" w:space="0" w:color="auto"/>
          </w:divBdr>
        </w:div>
        <w:div w:id="1015233454">
          <w:marLeft w:val="1800"/>
          <w:marRight w:val="0"/>
          <w:marTop w:val="100"/>
          <w:marBottom w:val="0"/>
          <w:divBdr>
            <w:top w:val="none" w:sz="0" w:space="0" w:color="auto"/>
            <w:left w:val="none" w:sz="0" w:space="0" w:color="auto"/>
            <w:bottom w:val="none" w:sz="0" w:space="0" w:color="auto"/>
            <w:right w:val="none" w:sz="0" w:space="0" w:color="auto"/>
          </w:divBdr>
        </w:div>
        <w:div w:id="1825393730">
          <w:marLeft w:val="2520"/>
          <w:marRight w:val="0"/>
          <w:marTop w:val="100"/>
          <w:marBottom w:val="0"/>
          <w:divBdr>
            <w:top w:val="none" w:sz="0" w:space="0" w:color="auto"/>
            <w:left w:val="none" w:sz="0" w:space="0" w:color="auto"/>
            <w:bottom w:val="none" w:sz="0" w:space="0" w:color="auto"/>
            <w:right w:val="none" w:sz="0" w:space="0" w:color="auto"/>
          </w:divBdr>
        </w:div>
        <w:div w:id="50084929">
          <w:marLeft w:val="1080"/>
          <w:marRight w:val="0"/>
          <w:marTop w:val="100"/>
          <w:marBottom w:val="0"/>
          <w:divBdr>
            <w:top w:val="none" w:sz="0" w:space="0" w:color="auto"/>
            <w:left w:val="none" w:sz="0" w:space="0" w:color="auto"/>
            <w:bottom w:val="none" w:sz="0" w:space="0" w:color="auto"/>
            <w:right w:val="none" w:sz="0" w:space="0" w:color="auto"/>
          </w:divBdr>
        </w:div>
        <w:div w:id="1340893251">
          <w:marLeft w:val="1080"/>
          <w:marRight w:val="0"/>
          <w:marTop w:val="100"/>
          <w:marBottom w:val="0"/>
          <w:divBdr>
            <w:top w:val="none" w:sz="0" w:space="0" w:color="auto"/>
            <w:left w:val="none" w:sz="0" w:space="0" w:color="auto"/>
            <w:bottom w:val="none" w:sz="0" w:space="0" w:color="auto"/>
            <w:right w:val="none" w:sz="0" w:space="0" w:color="auto"/>
          </w:divBdr>
        </w:div>
        <w:div w:id="418986210">
          <w:marLeft w:val="360"/>
          <w:marRight w:val="0"/>
          <w:marTop w:val="200"/>
          <w:marBottom w:val="0"/>
          <w:divBdr>
            <w:top w:val="none" w:sz="0" w:space="0" w:color="auto"/>
            <w:left w:val="none" w:sz="0" w:space="0" w:color="auto"/>
            <w:bottom w:val="none" w:sz="0" w:space="0" w:color="auto"/>
            <w:right w:val="none" w:sz="0" w:space="0" w:color="auto"/>
          </w:divBdr>
        </w:div>
      </w:divsChild>
    </w:div>
    <w:div w:id="1254245066">
      <w:bodyDiv w:val="1"/>
      <w:marLeft w:val="0"/>
      <w:marRight w:val="0"/>
      <w:marTop w:val="0"/>
      <w:marBottom w:val="0"/>
      <w:divBdr>
        <w:top w:val="none" w:sz="0" w:space="0" w:color="auto"/>
        <w:left w:val="none" w:sz="0" w:space="0" w:color="auto"/>
        <w:bottom w:val="none" w:sz="0" w:space="0" w:color="auto"/>
        <w:right w:val="none" w:sz="0" w:space="0" w:color="auto"/>
      </w:divBdr>
    </w:div>
    <w:div w:id="1471557312">
      <w:bodyDiv w:val="1"/>
      <w:marLeft w:val="0"/>
      <w:marRight w:val="0"/>
      <w:marTop w:val="0"/>
      <w:marBottom w:val="0"/>
      <w:divBdr>
        <w:top w:val="none" w:sz="0" w:space="0" w:color="auto"/>
        <w:left w:val="none" w:sz="0" w:space="0" w:color="auto"/>
        <w:bottom w:val="none" w:sz="0" w:space="0" w:color="auto"/>
        <w:right w:val="none" w:sz="0" w:space="0" w:color="auto"/>
      </w:divBdr>
      <w:divsChild>
        <w:div w:id="1929852354">
          <w:marLeft w:val="360"/>
          <w:marRight w:val="0"/>
          <w:marTop w:val="200"/>
          <w:marBottom w:val="0"/>
          <w:divBdr>
            <w:top w:val="none" w:sz="0" w:space="0" w:color="auto"/>
            <w:left w:val="none" w:sz="0" w:space="0" w:color="auto"/>
            <w:bottom w:val="none" w:sz="0" w:space="0" w:color="auto"/>
            <w:right w:val="none" w:sz="0" w:space="0" w:color="auto"/>
          </w:divBdr>
        </w:div>
        <w:div w:id="93937856">
          <w:marLeft w:val="360"/>
          <w:marRight w:val="0"/>
          <w:marTop w:val="200"/>
          <w:marBottom w:val="0"/>
          <w:divBdr>
            <w:top w:val="none" w:sz="0" w:space="0" w:color="auto"/>
            <w:left w:val="none" w:sz="0" w:space="0" w:color="auto"/>
            <w:bottom w:val="none" w:sz="0" w:space="0" w:color="auto"/>
            <w:right w:val="none" w:sz="0" w:space="0" w:color="auto"/>
          </w:divBdr>
        </w:div>
      </w:divsChild>
    </w:div>
    <w:div w:id="1635601081">
      <w:bodyDiv w:val="1"/>
      <w:marLeft w:val="0"/>
      <w:marRight w:val="0"/>
      <w:marTop w:val="0"/>
      <w:marBottom w:val="0"/>
      <w:divBdr>
        <w:top w:val="none" w:sz="0" w:space="0" w:color="auto"/>
        <w:left w:val="none" w:sz="0" w:space="0" w:color="auto"/>
        <w:bottom w:val="none" w:sz="0" w:space="0" w:color="auto"/>
        <w:right w:val="none" w:sz="0" w:space="0" w:color="auto"/>
      </w:divBdr>
      <w:divsChild>
        <w:div w:id="711029948">
          <w:marLeft w:val="360"/>
          <w:marRight w:val="0"/>
          <w:marTop w:val="200"/>
          <w:marBottom w:val="0"/>
          <w:divBdr>
            <w:top w:val="none" w:sz="0" w:space="0" w:color="auto"/>
            <w:left w:val="none" w:sz="0" w:space="0" w:color="auto"/>
            <w:bottom w:val="none" w:sz="0" w:space="0" w:color="auto"/>
            <w:right w:val="none" w:sz="0" w:space="0" w:color="auto"/>
          </w:divBdr>
        </w:div>
        <w:div w:id="889079061">
          <w:marLeft w:val="1080"/>
          <w:marRight w:val="0"/>
          <w:marTop w:val="100"/>
          <w:marBottom w:val="0"/>
          <w:divBdr>
            <w:top w:val="none" w:sz="0" w:space="0" w:color="auto"/>
            <w:left w:val="none" w:sz="0" w:space="0" w:color="auto"/>
            <w:bottom w:val="none" w:sz="0" w:space="0" w:color="auto"/>
            <w:right w:val="none" w:sz="0" w:space="0" w:color="auto"/>
          </w:divBdr>
        </w:div>
        <w:div w:id="2062633248">
          <w:marLeft w:val="1080"/>
          <w:marRight w:val="0"/>
          <w:marTop w:val="100"/>
          <w:marBottom w:val="0"/>
          <w:divBdr>
            <w:top w:val="none" w:sz="0" w:space="0" w:color="auto"/>
            <w:left w:val="none" w:sz="0" w:space="0" w:color="auto"/>
            <w:bottom w:val="none" w:sz="0" w:space="0" w:color="auto"/>
            <w:right w:val="none" w:sz="0" w:space="0" w:color="auto"/>
          </w:divBdr>
        </w:div>
        <w:div w:id="217204786">
          <w:marLeft w:val="1080"/>
          <w:marRight w:val="0"/>
          <w:marTop w:val="100"/>
          <w:marBottom w:val="0"/>
          <w:divBdr>
            <w:top w:val="none" w:sz="0" w:space="0" w:color="auto"/>
            <w:left w:val="none" w:sz="0" w:space="0" w:color="auto"/>
            <w:bottom w:val="none" w:sz="0" w:space="0" w:color="auto"/>
            <w:right w:val="none" w:sz="0" w:space="0" w:color="auto"/>
          </w:divBdr>
        </w:div>
        <w:div w:id="1668901105">
          <w:marLeft w:val="360"/>
          <w:marRight w:val="0"/>
          <w:marTop w:val="200"/>
          <w:marBottom w:val="0"/>
          <w:divBdr>
            <w:top w:val="none" w:sz="0" w:space="0" w:color="auto"/>
            <w:left w:val="none" w:sz="0" w:space="0" w:color="auto"/>
            <w:bottom w:val="none" w:sz="0" w:space="0" w:color="auto"/>
            <w:right w:val="none" w:sz="0" w:space="0" w:color="auto"/>
          </w:divBdr>
        </w:div>
        <w:div w:id="1437095461">
          <w:marLeft w:val="1080"/>
          <w:marRight w:val="0"/>
          <w:marTop w:val="100"/>
          <w:marBottom w:val="0"/>
          <w:divBdr>
            <w:top w:val="none" w:sz="0" w:space="0" w:color="auto"/>
            <w:left w:val="none" w:sz="0" w:space="0" w:color="auto"/>
            <w:bottom w:val="none" w:sz="0" w:space="0" w:color="auto"/>
            <w:right w:val="none" w:sz="0" w:space="0" w:color="auto"/>
          </w:divBdr>
        </w:div>
        <w:div w:id="111943960">
          <w:marLeft w:val="1080"/>
          <w:marRight w:val="0"/>
          <w:marTop w:val="100"/>
          <w:marBottom w:val="0"/>
          <w:divBdr>
            <w:top w:val="none" w:sz="0" w:space="0" w:color="auto"/>
            <w:left w:val="none" w:sz="0" w:space="0" w:color="auto"/>
            <w:bottom w:val="none" w:sz="0" w:space="0" w:color="auto"/>
            <w:right w:val="none" w:sz="0" w:space="0" w:color="auto"/>
          </w:divBdr>
        </w:div>
        <w:div w:id="1793131696">
          <w:marLeft w:val="1080"/>
          <w:marRight w:val="0"/>
          <w:marTop w:val="100"/>
          <w:marBottom w:val="0"/>
          <w:divBdr>
            <w:top w:val="none" w:sz="0" w:space="0" w:color="auto"/>
            <w:left w:val="none" w:sz="0" w:space="0" w:color="auto"/>
            <w:bottom w:val="none" w:sz="0" w:space="0" w:color="auto"/>
            <w:right w:val="none" w:sz="0" w:space="0" w:color="auto"/>
          </w:divBdr>
        </w:div>
      </w:divsChild>
    </w:div>
    <w:div w:id="1770853788">
      <w:bodyDiv w:val="1"/>
      <w:marLeft w:val="0"/>
      <w:marRight w:val="0"/>
      <w:marTop w:val="0"/>
      <w:marBottom w:val="0"/>
      <w:divBdr>
        <w:top w:val="none" w:sz="0" w:space="0" w:color="auto"/>
        <w:left w:val="none" w:sz="0" w:space="0" w:color="auto"/>
        <w:bottom w:val="none" w:sz="0" w:space="0" w:color="auto"/>
        <w:right w:val="none" w:sz="0" w:space="0" w:color="auto"/>
      </w:divBdr>
      <w:divsChild>
        <w:div w:id="1770545961">
          <w:marLeft w:val="360"/>
          <w:marRight w:val="0"/>
          <w:marTop w:val="200"/>
          <w:marBottom w:val="0"/>
          <w:divBdr>
            <w:top w:val="none" w:sz="0" w:space="0" w:color="auto"/>
            <w:left w:val="none" w:sz="0" w:space="0" w:color="auto"/>
            <w:bottom w:val="none" w:sz="0" w:space="0" w:color="auto"/>
            <w:right w:val="none" w:sz="0" w:space="0" w:color="auto"/>
          </w:divBdr>
        </w:div>
        <w:div w:id="1207258100">
          <w:marLeft w:val="360"/>
          <w:marRight w:val="0"/>
          <w:marTop w:val="200"/>
          <w:marBottom w:val="0"/>
          <w:divBdr>
            <w:top w:val="none" w:sz="0" w:space="0" w:color="auto"/>
            <w:left w:val="none" w:sz="0" w:space="0" w:color="auto"/>
            <w:bottom w:val="none" w:sz="0" w:space="0" w:color="auto"/>
            <w:right w:val="none" w:sz="0" w:space="0" w:color="auto"/>
          </w:divBdr>
        </w:div>
      </w:divsChild>
    </w:div>
    <w:div w:id="1897273114">
      <w:bodyDiv w:val="1"/>
      <w:marLeft w:val="0"/>
      <w:marRight w:val="0"/>
      <w:marTop w:val="0"/>
      <w:marBottom w:val="0"/>
      <w:divBdr>
        <w:top w:val="none" w:sz="0" w:space="0" w:color="auto"/>
        <w:left w:val="none" w:sz="0" w:space="0" w:color="auto"/>
        <w:bottom w:val="none" w:sz="0" w:space="0" w:color="auto"/>
        <w:right w:val="none" w:sz="0" w:space="0" w:color="auto"/>
      </w:divBdr>
      <w:divsChild>
        <w:div w:id="46800186">
          <w:marLeft w:val="360"/>
          <w:marRight w:val="0"/>
          <w:marTop w:val="200"/>
          <w:marBottom w:val="0"/>
          <w:divBdr>
            <w:top w:val="none" w:sz="0" w:space="0" w:color="auto"/>
            <w:left w:val="none" w:sz="0" w:space="0" w:color="auto"/>
            <w:bottom w:val="none" w:sz="0" w:space="0" w:color="auto"/>
            <w:right w:val="none" w:sz="0" w:space="0" w:color="auto"/>
          </w:divBdr>
        </w:div>
        <w:div w:id="1759476090">
          <w:marLeft w:val="360"/>
          <w:marRight w:val="0"/>
          <w:marTop w:val="200"/>
          <w:marBottom w:val="0"/>
          <w:divBdr>
            <w:top w:val="none" w:sz="0" w:space="0" w:color="auto"/>
            <w:left w:val="none" w:sz="0" w:space="0" w:color="auto"/>
            <w:bottom w:val="none" w:sz="0" w:space="0" w:color="auto"/>
            <w:right w:val="none" w:sz="0" w:space="0" w:color="auto"/>
          </w:divBdr>
        </w:div>
      </w:divsChild>
    </w:div>
    <w:div w:id="1908346434">
      <w:bodyDiv w:val="1"/>
      <w:marLeft w:val="0"/>
      <w:marRight w:val="0"/>
      <w:marTop w:val="0"/>
      <w:marBottom w:val="0"/>
      <w:divBdr>
        <w:top w:val="none" w:sz="0" w:space="0" w:color="auto"/>
        <w:left w:val="none" w:sz="0" w:space="0" w:color="auto"/>
        <w:bottom w:val="none" w:sz="0" w:space="0" w:color="auto"/>
        <w:right w:val="none" w:sz="0" w:space="0" w:color="auto"/>
      </w:divBdr>
      <w:divsChild>
        <w:div w:id="1907566880">
          <w:marLeft w:val="360"/>
          <w:marRight w:val="0"/>
          <w:marTop w:val="200"/>
          <w:marBottom w:val="120"/>
          <w:divBdr>
            <w:top w:val="none" w:sz="0" w:space="0" w:color="auto"/>
            <w:left w:val="none" w:sz="0" w:space="0" w:color="auto"/>
            <w:bottom w:val="none" w:sz="0" w:space="0" w:color="auto"/>
            <w:right w:val="none" w:sz="0" w:space="0" w:color="auto"/>
          </w:divBdr>
        </w:div>
        <w:div w:id="1941720188">
          <w:marLeft w:val="1080"/>
          <w:marRight w:val="0"/>
          <w:marTop w:val="100"/>
          <w:marBottom w:val="0"/>
          <w:divBdr>
            <w:top w:val="none" w:sz="0" w:space="0" w:color="auto"/>
            <w:left w:val="none" w:sz="0" w:space="0" w:color="auto"/>
            <w:bottom w:val="none" w:sz="0" w:space="0" w:color="auto"/>
            <w:right w:val="none" w:sz="0" w:space="0" w:color="auto"/>
          </w:divBdr>
        </w:div>
        <w:div w:id="933827925">
          <w:marLeft w:val="1080"/>
          <w:marRight w:val="0"/>
          <w:marTop w:val="100"/>
          <w:marBottom w:val="0"/>
          <w:divBdr>
            <w:top w:val="none" w:sz="0" w:space="0" w:color="auto"/>
            <w:left w:val="none" w:sz="0" w:space="0" w:color="auto"/>
            <w:bottom w:val="none" w:sz="0" w:space="0" w:color="auto"/>
            <w:right w:val="none" w:sz="0" w:space="0" w:color="auto"/>
          </w:divBdr>
        </w:div>
        <w:div w:id="1967734897">
          <w:marLeft w:val="1080"/>
          <w:marRight w:val="0"/>
          <w:marTop w:val="100"/>
          <w:marBottom w:val="0"/>
          <w:divBdr>
            <w:top w:val="none" w:sz="0" w:space="0" w:color="auto"/>
            <w:left w:val="none" w:sz="0" w:space="0" w:color="auto"/>
            <w:bottom w:val="none" w:sz="0" w:space="0" w:color="auto"/>
            <w:right w:val="none" w:sz="0" w:space="0" w:color="auto"/>
          </w:divBdr>
        </w:div>
        <w:div w:id="275252967">
          <w:marLeft w:val="1080"/>
          <w:marRight w:val="0"/>
          <w:marTop w:val="100"/>
          <w:marBottom w:val="240"/>
          <w:divBdr>
            <w:top w:val="none" w:sz="0" w:space="0" w:color="auto"/>
            <w:left w:val="none" w:sz="0" w:space="0" w:color="auto"/>
            <w:bottom w:val="none" w:sz="0" w:space="0" w:color="auto"/>
            <w:right w:val="none" w:sz="0" w:space="0" w:color="auto"/>
          </w:divBdr>
        </w:div>
        <w:div w:id="1077165610">
          <w:marLeft w:val="360"/>
          <w:marRight w:val="0"/>
          <w:marTop w:val="200"/>
          <w:marBottom w:val="0"/>
          <w:divBdr>
            <w:top w:val="none" w:sz="0" w:space="0" w:color="auto"/>
            <w:left w:val="none" w:sz="0" w:space="0" w:color="auto"/>
            <w:bottom w:val="none" w:sz="0" w:space="0" w:color="auto"/>
            <w:right w:val="none" w:sz="0" w:space="0" w:color="auto"/>
          </w:divBdr>
        </w:div>
      </w:divsChild>
    </w:div>
    <w:div w:id="1939096841">
      <w:bodyDiv w:val="1"/>
      <w:marLeft w:val="0"/>
      <w:marRight w:val="0"/>
      <w:marTop w:val="0"/>
      <w:marBottom w:val="0"/>
      <w:divBdr>
        <w:top w:val="none" w:sz="0" w:space="0" w:color="auto"/>
        <w:left w:val="none" w:sz="0" w:space="0" w:color="auto"/>
        <w:bottom w:val="none" w:sz="0" w:space="0" w:color="auto"/>
        <w:right w:val="none" w:sz="0" w:space="0" w:color="auto"/>
      </w:divBdr>
      <w:divsChild>
        <w:div w:id="1355688422">
          <w:marLeft w:val="360"/>
          <w:marRight w:val="0"/>
          <w:marTop w:val="200"/>
          <w:marBottom w:val="0"/>
          <w:divBdr>
            <w:top w:val="none" w:sz="0" w:space="0" w:color="auto"/>
            <w:left w:val="none" w:sz="0" w:space="0" w:color="auto"/>
            <w:bottom w:val="none" w:sz="0" w:space="0" w:color="auto"/>
            <w:right w:val="none" w:sz="0" w:space="0" w:color="auto"/>
          </w:divBdr>
        </w:div>
      </w:divsChild>
    </w:div>
    <w:div w:id="1997296222">
      <w:bodyDiv w:val="1"/>
      <w:marLeft w:val="0"/>
      <w:marRight w:val="0"/>
      <w:marTop w:val="0"/>
      <w:marBottom w:val="0"/>
      <w:divBdr>
        <w:top w:val="none" w:sz="0" w:space="0" w:color="auto"/>
        <w:left w:val="none" w:sz="0" w:space="0" w:color="auto"/>
        <w:bottom w:val="none" w:sz="0" w:space="0" w:color="auto"/>
        <w:right w:val="none" w:sz="0" w:space="0" w:color="auto"/>
      </w:divBdr>
    </w:div>
    <w:div w:id="203398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2262</TotalTime>
  <Pages>1</Pages>
  <Words>552</Words>
  <Characters>3150</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Manager>t-ikeda@ap.jp.nec.com</Manager>
  <Company/>
  <LinksUpToDate>false</LinksUpToDate>
  <CharactersWithSpaces>3695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VENKATARAO GONUGUNTLA</dc:creator>
  <cp:lastModifiedBy>Venkat (NEC)</cp:lastModifiedBy>
  <cp:revision>325</cp:revision>
  <dcterms:created xsi:type="dcterms:W3CDTF">2019-11-06T02:09:00Z</dcterms:created>
  <dcterms:modified xsi:type="dcterms:W3CDTF">2020-10-23T13:02:00Z</dcterms:modified>
</cp:coreProperties>
</file>