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B0629" w14:textId="5BCFD73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B80170">
        <w:rPr>
          <w:b/>
          <w:noProof/>
          <w:sz w:val="24"/>
        </w:rPr>
        <w:t>7</w:t>
      </w:r>
      <w:r w:rsidR="00FA5152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A5152" w:rsidRPr="00FA5152">
        <w:rPr>
          <w:b/>
          <w:noProof/>
          <w:sz w:val="24"/>
        </w:rPr>
        <w:t>R4-20</w:t>
      </w:r>
      <w:r w:rsidR="00532161">
        <w:rPr>
          <w:b/>
          <w:noProof/>
          <w:sz w:val="24"/>
        </w:rPr>
        <w:t>14722</w:t>
      </w:r>
      <w:bookmarkStart w:id="1" w:name="_GoBack"/>
      <w:bookmarkEnd w:id="1"/>
    </w:p>
    <w:p w14:paraId="63C63B34" w14:textId="34D88B7E" w:rsidR="001512D7" w:rsidRPr="00566BC5" w:rsidRDefault="00796075" w:rsidP="00566BC5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B80170">
        <w:rPr>
          <w:rFonts w:eastAsia="宋体"/>
          <w:b/>
          <w:sz w:val="24"/>
          <w:szCs w:val="24"/>
          <w:lang w:eastAsia="zh-CN"/>
        </w:rPr>
        <w:t>2-13 Nov.</w:t>
      </w:r>
      <w:r w:rsidR="00566BC5" w:rsidRPr="00554399">
        <w:rPr>
          <w:rFonts w:eastAsia="宋体"/>
          <w:b/>
          <w:sz w:val="24"/>
          <w:szCs w:val="24"/>
          <w:lang w:eastAsia="zh-CN"/>
        </w:rPr>
        <w:t>, 202</w:t>
      </w:r>
      <w:r w:rsidR="00566BC5">
        <w:rPr>
          <w:rFonts w:eastAsia="宋体"/>
          <w:b/>
          <w:sz w:val="24"/>
          <w:szCs w:val="24"/>
          <w:lang w:eastAsia="zh-CN"/>
        </w:rPr>
        <w:t>0</w:t>
      </w:r>
      <w:r w:rsidR="00766B19">
        <w:rPr>
          <w:rFonts w:cs="Arial"/>
          <w:b/>
          <w:sz w:val="24"/>
        </w:rPr>
        <w:br/>
      </w:r>
    </w:p>
    <w:p w14:paraId="46DA2A95" w14:textId="02DD049B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D16BC9" w:rsidRPr="00D16BC9">
        <w:rPr>
          <w:rFonts w:ascii="Arial" w:hAnsi="Arial" w:cs="Arial"/>
          <w:b/>
        </w:rPr>
        <w:t>Discussio</w:t>
      </w:r>
      <w:r w:rsidR="00555A4B">
        <w:rPr>
          <w:rFonts w:ascii="Arial" w:hAnsi="Arial" w:cs="Arial"/>
          <w:b/>
        </w:rPr>
        <w:t>n on Rel-16 beam correspondence</w:t>
      </w:r>
      <w:r w:rsidR="00C550B3">
        <w:rPr>
          <w:rFonts w:ascii="Arial" w:hAnsi="Arial" w:cs="Arial"/>
          <w:b/>
        </w:rPr>
        <w:t xml:space="preserve"> remaining issues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09AC513F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E4EAA">
        <w:rPr>
          <w:rFonts w:ascii="Arial" w:hAnsi="Arial" w:cs="Arial"/>
          <w:b/>
        </w:rPr>
        <w:t>7.12.1.1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0723CC00" w14:textId="0E8E768B" w:rsidR="00FB2CAD" w:rsidRPr="00916F8E" w:rsidRDefault="00940E80" w:rsidP="008F13B3">
      <w:pPr>
        <w:rPr>
          <w:lang w:eastAsia="zh-CN"/>
        </w:rPr>
      </w:pPr>
      <w:r>
        <w:rPr>
          <w:lang w:eastAsia="zh-CN"/>
        </w:rPr>
        <w:t xml:space="preserve">In RAN4#96e meeting the feature CR [1] for Rel-16 beam correspondence has been agreed with two remaining issues as TBD. One is the X value for side condition of CSI-RS based BC, </w:t>
      </w:r>
      <w:r w:rsidR="00165F9B">
        <w:rPr>
          <w:lang w:eastAsia="zh-CN"/>
        </w:rPr>
        <w:t xml:space="preserve">and </w:t>
      </w:r>
      <w:r>
        <w:rPr>
          <w:lang w:eastAsia="zh-CN"/>
        </w:rPr>
        <w:t>the other is the additional applicability rules.</w:t>
      </w:r>
      <w:r w:rsidR="00E936EE">
        <w:rPr>
          <w:lang w:eastAsia="zh-CN"/>
        </w:rPr>
        <w:t xml:space="preserve"> In this contribution, our views on the two remaining issues are presented for discussion.</w:t>
      </w:r>
    </w:p>
    <w:p w14:paraId="65A85401" w14:textId="697A8A6E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32C553EE" w14:textId="049EB68C" w:rsidR="001F7D2F" w:rsidRPr="007C4CA8" w:rsidRDefault="001F7D2F" w:rsidP="001F7D2F">
      <w:pPr>
        <w:pStyle w:val="2"/>
      </w:pPr>
      <w:r>
        <w:t>2.1</w:t>
      </w:r>
      <w:r>
        <w:tab/>
      </w:r>
      <w:r w:rsidR="00555A4B">
        <w:rPr>
          <w:rFonts w:hint="eastAsia"/>
          <w:lang w:eastAsia="zh-CN"/>
        </w:rPr>
        <w:t>side</w:t>
      </w:r>
      <w:r w:rsidR="00555A4B">
        <w:rPr>
          <w:lang w:eastAsia="zh-CN"/>
        </w:rPr>
        <w:t xml:space="preserve"> condition of CSI-RS based BC</w:t>
      </w:r>
    </w:p>
    <w:p w14:paraId="5731A8C0" w14:textId="46831E01" w:rsidR="00E07046" w:rsidRDefault="00165F9B" w:rsidP="00E07046">
      <w:r>
        <w:t xml:space="preserve">In RAN4#96e meeting, the method </w:t>
      </w:r>
      <w:r w:rsidRPr="00165F9B">
        <w:t>to achieve CSI-RS based condition</w:t>
      </w:r>
      <w:r w:rsidR="00875478">
        <w:t xml:space="preserve"> wa</w:t>
      </w:r>
      <w:r>
        <w:t>s agreed as following [2]:</w:t>
      </w:r>
    </w:p>
    <w:p w14:paraId="0CBD4EF0" w14:textId="21BC1DF8" w:rsidR="00165F9B" w:rsidRDefault="00165F9B" w:rsidP="00165F9B">
      <w:pPr>
        <w:pStyle w:val="af3"/>
        <w:numPr>
          <w:ilvl w:val="0"/>
          <w:numId w:val="29"/>
        </w:numPr>
        <w:ind w:firstLineChars="0"/>
        <w:rPr>
          <w:i/>
          <w:lang w:val="en-US"/>
        </w:rPr>
      </w:pPr>
      <w:r w:rsidRPr="00165F9B">
        <w:rPr>
          <w:i/>
          <w:lang w:val="en-US"/>
        </w:rPr>
        <w:t>Alt 2-1-1-1: SSB and CSI-RS are present, but SSB’s PSD is backed-off by X dB from CSI-RS</w:t>
      </w:r>
    </w:p>
    <w:p w14:paraId="1F43F290" w14:textId="4AE9ED4A" w:rsidR="00165F9B" w:rsidRDefault="00C24348" w:rsidP="00E07046">
      <w:pPr>
        <w:rPr>
          <w:lang w:val="en-US" w:eastAsia="zh-CN"/>
        </w:rPr>
      </w:pPr>
      <w:r>
        <w:rPr>
          <w:lang w:val="en-US" w:eastAsia="zh-CN"/>
        </w:rPr>
        <w:t>So the key issue is to determine the X value. About how to determine X value, it was agreed in RAN4#95e meeting that X will be chosen from the range [3 to 9] dB based on typical network deployment and based on UE receiver performance as shown in the WF [3]:</w:t>
      </w:r>
    </w:p>
    <w:p w14:paraId="3CAE6F0D" w14:textId="77777777" w:rsidR="00C24348" w:rsidRPr="00C24348" w:rsidRDefault="00C24348" w:rsidP="00C24348">
      <w:pPr>
        <w:pStyle w:val="af3"/>
        <w:numPr>
          <w:ilvl w:val="0"/>
          <w:numId w:val="29"/>
        </w:numPr>
        <w:ind w:firstLineChars="0"/>
        <w:rPr>
          <w:i/>
          <w:lang w:val="en-US"/>
        </w:rPr>
      </w:pPr>
      <w:r w:rsidRPr="00C24348">
        <w:rPr>
          <w:i/>
          <w:lang w:val="en-US"/>
        </w:rPr>
        <w:t>How to determine the X and Y value</w:t>
      </w:r>
    </w:p>
    <w:p w14:paraId="0AE725DC" w14:textId="77777777" w:rsidR="00C24348" w:rsidRPr="00C24348" w:rsidRDefault="00C24348" w:rsidP="00C24348">
      <w:pPr>
        <w:pStyle w:val="af3"/>
        <w:numPr>
          <w:ilvl w:val="1"/>
          <w:numId w:val="29"/>
        </w:numPr>
        <w:ind w:firstLineChars="0"/>
        <w:rPr>
          <w:i/>
          <w:lang w:val="en-US"/>
        </w:rPr>
      </w:pPr>
      <w:r w:rsidRPr="00C24348">
        <w:rPr>
          <w:i/>
          <w:lang w:val="en-US"/>
        </w:rPr>
        <w:t>X and Y is to be determined based on the PSD difference between SSB and CSI-RS in real network typical deployment, e.g. X, Y=[3 to 9] dB</w:t>
      </w:r>
    </w:p>
    <w:p w14:paraId="60A41E1F" w14:textId="77777777" w:rsidR="00C24348" w:rsidRPr="00C24348" w:rsidRDefault="00C24348" w:rsidP="00C24348">
      <w:pPr>
        <w:pStyle w:val="af3"/>
        <w:numPr>
          <w:ilvl w:val="1"/>
          <w:numId w:val="29"/>
        </w:numPr>
        <w:ind w:firstLineChars="0"/>
        <w:rPr>
          <w:i/>
          <w:lang w:val="en-US"/>
        </w:rPr>
      </w:pPr>
      <w:r w:rsidRPr="00C24348">
        <w:rPr>
          <w:i/>
          <w:lang w:val="en-US"/>
        </w:rPr>
        <w:t>Choice of X and Y is to be determined based on an evaluation of impact on UE receiver</w:t>
      </w:r>
    </w:p>
    <w:p w14:paraId="0B411C9B" w14:textId="1098E7AC" w:rsidR="00C24348" w:rsidRPr="00C24348" w:rsidRDefault="00A40FD1" w:rsidP="00E07046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rom network deployment perspective, [3 to 9] dB is all possible depending on implementation and 6dB seems the middle value, however, UE receiver impact should also be conside</w:t>
      </w:r>
      <w:r w:rsidR="0066106D">
        <w:rPr>
          <w:lang w:val="en-US" w:eastAsia="zh-CN"/>
        </w:rPr>
        <w:t xml:space="preserve">red. The SNR side condition of CSI-RS is SNR&gt;=6dB which was determined mainly based on UE receiver </w:t>
      </w:r>
      <w:r w:rsidR="005D2017">
        <w:rPr>
          <w:lang w:val="en-US" w:eastAsia="zh-CN"/>
        </w:rPr>
        <w:t xml:space="preserve">layer 1 </w:t>
      </w:r>
      <w:r w:rsidR="0066106D">
        <w:rPr>
          <w:lang w:val="en-US" w:eastAsia="zh-CN"/>
        </w:rPr>
        <w:t xml:space="preserve">measurement accuracy capability and </w:t>
      </w:r>
      <w:r w:rsidR="005D2017">
        <w:rPr>
          <w:lang w:val="en-US" w:eastAsia="zh-CN"/>
        </w:rPr>
        <w:t>feasible</w:t>
      </w:r>
      <w:r w:rsidR="0066106D">
        <w:rPr>
          <w:lang w:val="en-US" w:eastAsia="zh-CN"/>
        </w:rPr>
        <w:t xml:space="preserve"> SNR range of testability. When deriving SNR side condition of CSI-RS, network deployment is not the main concern. From RF performance requirements perspective, it is noise free condition which is quite different from real network with external noise. If X is defined as 6dB, then the SNR of SSB will be 0dB in RF requirement test condition</w:t>
      </w:r>
      <w:r w:rsidR="005D2017">
        <w:rPr>
          <w:lang w:val="en-US" w:eastAsia="zh-CN"/>
        </w:rPr>
        <w:t>, and even worse at the test angel which is out of spherical coverage.</w:t>
      </w:r>
    </w:p>
    <w:p w14:paraId="733BEBFE" w14:textId="4CBC940D" w:rsidR="00AC0742" w:rsidRDefault="0073233C" w:rsidP="001F7D2F">
      <w:pPr>
        <w:rPr>
          <w:lang w:val="en-US" w:eastAsia="zh-CN"/>
        </w:rPr>
      </w:pPr>
      <w:r>
        <w:rPr>
          <w:lang w:val="en-US" w:eastAsia="zh-CN"/>
        </w:rPr>
        <w:t>From the perspective of UE receiver performance and testability, a smaller X value is expected. 3dB PSD difference is distinct for UE receiver and beam correspondence is supposed to be based on CSI-RS for better performance. Considering some compromise on the PSD difference in real network, the upper limit of X value should be no more than 6dB otherwise the RF test will be unsmooth.</w:t>
      </w:r>
    </w:p>
    <w:p w14:paraId="051FE8A2" w14:textId="5A09949F" w:rsidR="00E549AB" w:rsidRDefault="0073233C" w:rsidP="00E549AB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</w:t>
      </w:r>
      <w:r w:rsidR="00E549AB">
        <w:rPr>
          <w:b/>
          <w:bCs/>
        </w:rPr>
        <w:t xml:space="preserve"> 1</w:t>
      </w:r>
      <w:r w:rsidR="00E549AB" w:rsidRPr="00DF1B01">
        <w:rPr>
          <w:b/>
          <w:bCs/>
        </w:rPr>
        <w:t>:</w:t>
      </w:r>
      <w:r w:rsidR="00E549AB" w:rsidRPr="00DF1B01">
        <w:rPr>
          <w:b/>
          <w:bCs/>
        </w:rPr>
        <w:tab/>
      </w:r>
      <w:r w:rsidR="00280E6B">
        <w:rPr>
          <w:b/>
          <w:bCs/>
        </w:rPr>
        <w:t xml:space="preserve">For Rel-16 CSI-RS based beam correspondence, </w:t>
      </w:r>
      <w:r>
        <w:rPr>
          <w:b/>
          <w:bCs/>
        </w:rPr>
        <w:t>the X value is preferred as 3dB, and should be no more than 6dB at the worst case.</w:t>
      </w:r>
    </w:p>
    <w:p w14:paraId="54251045" w14:textId="19D592C2" w:rsidR="00957424" w:rsidRPr="007C4CA8" w:rsidRDefault="00957424" w:rsidP="001F27BD">
      <w:pPr>
        <w:pStyle w:val="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632"/>
        </w:tabs>
      </w:pPr>
      <w:r>
        <w:t>2.2</w:t>
      </w:r>
      <w:r>
        <w:tab/>
      </w:r>
      <w:r w:rsidR="00E705DB">
        <w:t>BC additional applicability rules</w:t>
      </w:r>
      <w:r w:rsidR="001F27BD">
        <w:tab/>
      </w:r>
    </w:p>
    <w:p w14:paraId="05021993" w14:textId="1494A83E" w:rsidR="004E2A68" w:rsidRDefault="004E2A68" w:rsidP="000735D4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beam correspondence is enhanced in Rel-16, there are three cases of beam correspondence, i.e. BC based on SSB and CSI-RS, BC based on SSB, BC based on CSI-RS. It is not necessary to test all of them, so a dedicated clause for applicability rules has been captured in TS 38.101-2, i.e. clause 6.6.4.4. </w:t>
      </w:r>
    </w:p>
    <w:p w14:paraId="11773020" w14:textId="77777777" w:rsidR="00D76DF6" w:rsidRDefault="004E2A68" w:rsidP="000735D4">
      <w:pPr>
        <w:rPr>
          <w:lang w:eastAsia="zh-CN"/>
        </w:rPr>
      </w:pPr>
      <w:r>
        <w:rPr>
          <w:lang w:eastAsia="zh-CN"/>
        </w:rPr>
        <w:t>It was already agreed to skip Rel-15 BC test if the UE pass</w:t>
      </w:r>
      <w:r w:rsidR="001F6791">
        <w:rPr>
          <w:lang w:eastAsia="zh-CN"/>
        </w:rPr>
        <w:t>es</w:t>
      </w:r>
      <w:r>
        <w:rPr>
          <w:lang w:eastAsia="zh-CN"/>
        </w:rPr>
        <w:t xml:space="preserve"> either </w:t>
      </w:r>
      <w:r w:rsidR="001F6791">
        <w:rPr>
          <w:lang w:eastAsia="zh-CN"/>
        </w:rPr>
        <w:t xml:space="preserve">one of </w:t>
      </w:r>
      <w:r>
        <w:rPr>
          <w:lang w:eastAsia="zh-CN"/>
        </w:rPr>
        <w:t xml:space="preserve">Rel-16 BC. But if a UE supports both Rel-16 SSB based BC and Rel-16 CSI-RS based BC, there is no agreement yet which is considered as additional applicability rule. </w:t>
      </w:r>
    </w:p>
    <w:p w14:paraId="7676A151" w14:textId="264AD2D5" w:rsidR="00D76DF6" w:rsidRDefault="00D76DF6" w:rsidP="000735D4">
      <w:pPr>
        <w:rPr>
          <w:lang w:eastAsia="zh-CN"/>
        </w:rPr>
      </w:pPr>
      <w:r>
        <w:rPr>
          <w:lang w:eastAsia="zh-CN"/>
        </w:rPr>
        <w:lastRenderedPageBreak/>
        <w:t xml:space="preserve">In RAN4#96e meeting, there were 3 alternatives for discussion at the beginning and </w:t>
      </w:r>
      <w:r w:rsidR="00643254">
        <w:rPr>
          <w:lang w:eastAsia="zh-CN"/>
        </w:rPr>
        <w:t>Alt 1-2-1-1 is precluded after 1</w:t>
      </w:r>
      <w:r w:rsidR="00643254" w:rsidRPr="00643254">
        <w:rPr>
          <w:vertAlign w:val="superscript"/>
          <w:lang w:eastAsia="zh-CN"/>
        </w:rPr>
        <w:t>st</w:t>
      </w:r>
      <w:r w:rsidR="00643254">
        <w:rPr>
          <w:lang w:eastAsia="zh-CN"/>
        </w:rPr>
        <w:t xml:space="preserve"> round discussion and two alternatives are left:</w:t>
      </w:r>
    </w:p>
    <w:p w14:paraId="1F86FDD6" w14:textId="65B5F50E" w:rsidR="00643254" w:rsidRDefault="00643254" w:rsidP="000735D4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1F02CA4" wp14:editId="0C9913C4">
                <wp:extent cx="6072554" cy="937846"/>
                <wp:effectExtent l="0" t="0" r="23495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554" cy="9378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F2B36" w14:textId="77777777" w:rsidR="00643254" w:rsidRDefault="00643254" w:rsidP="00643254">
                            <w:pPr>
                              <w:pStyle w:val="af3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bookmarkStart w:id="2" w:name="_Hlk48804911"/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Alt 1-2-1-2</w:t>
                            </w:r>
                            <w:bookmarkEnd w:id="2"/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: Unified side condition according to UE capability</w:t>
                            </w:r>
                          </w:p>
                          <w:p w14:paraId="105986DE" w14:textId="77777777" w:rsidR="00643254" w:rsidRDefault="00643254" w:rsidP="00643254">
                            <w:pPr>
                              <w:pStyle w:val="af3"/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a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 xml:space="preserve">pplicable </w:t>
                            </w: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to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∆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p = 0</w:t>
                            </w: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 xml:space="preserve"> dB</w:t>
                            </w:r>
                          </w:p>
                          <w:p w14:paraId="5597BABA" w14:textId="77777777" w:rsidR="00643254" w:rsidRPr="00BA3987" w:rsidRDefault="00643254" w:rsidP="00643254">
                            <w:pPr>
                              <w:pStyle w:val="af3"/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 w:rsidRPr="00125E6C">
                              <w:rPr>
                                <w:color w:val="0070C0"/>
                                <w:lang w:val="en-US" w:eastAsia="zh-CN"/>
                              </w:rPr>
                              <w:t>For a UE capable of Rel-16 BC, all UL tests requiring MOP condition are conducted based on the Rel-16 side condition-set associated with the BC capability it supports. If the UE supports both types of BC, one UL representative test (e.g. min peak EIRP testing) using the second side-condition set is additionally conducted</w:t>
                            </w:r>
                          </w:p>
                          <w:p w14:paraId="38E367BC" w14:textId="77777777" w:rsidR="00643254" w:rsidRPr="004C5009" w:rsidRDefault="00643254" w:rsidP="00643254">
                            <w:pPr>
                              <w:pStyle w:val="af3"/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Alt 1-2-1-3: Unified side condition according to SSB based BC</w:t>
                            </w:r>
                          </w:p>
                          <w:p w14:paraId="070F5BEF" w14:textId="77777777" w:rsidR="00643254" w:rsidRPr="001E4CBB" w:rsidRDefault="00643254" w:rsidP="00643254">
                            <w:pPr>
                              <w:pStyle w:val="af3"/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a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 xml:space="preserve">pplicable </w:t>
                            </w: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to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∆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p = 0</w:t>
                            </w: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 xml:space="preserve"> dB</w:t>
                            </w:r>
                          </w:p>
                          <w:p w14:paraId="7346A1FC" w14:textId="77777777" w:rsidR="00643254" w:rsidRPr="00BA3987" w:rsidRDefault="00643254" w:rsidP="00643254">
                            <w:pPr>
                              <w:pStyle w:val="af3"/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If a UE meets beam correspondence requirements either based on SSB or based on CSI-RS, it is considered to have met the beam correspondence requirements based on SSB and CSI-RS.</w:t>
                            </w:r>
                          </w:p>
                          <w:p w14:paraId="77C1294B" w14:textId="77777777" w:rsidR="00643254" w:rsidRDefault="00643254" w:rsidP="00643254">
                            <w:pPr>
                              <w:pStyle w:val="af3"/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If a UE meets beam correspondence requirements based on SSB, it is considered to have met the beam correspondence requirements based on CSI-RS.</w:t>
                            </w:r>
                          </w:p>
                          <w:p w14:paraId="72157A04" w14:textId="1BE9CD68" w:rsidR="00643254" w:rsidRPr="00643254" w:rsidRDefault="00643254" w:rsidP="00643254">
                            <w:pPr>
                              <w:pStyle w:val="af3"/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</w:pPr>
                            <w:r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T</w:t>
                            </w:r>
                            <w:r w:rsidRPr="00BA3987">
                              <w:rPr>
                                <w:rFonts w:eastAsia="宋体"/>
                                <w:color w:val="0070C0"/>
                                <w:lang w:eastAsia="zh-CN"/>
                              </w:rPr>
                              <w:t>he single beam peak direction for other UL tests shall be determined by the single Rel-16 BC which is to be tested according to applicability rule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1F02CA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8.15pt;height:7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">
                <v:textbox style="mso-fit-shape-to-text:t">
                  <w:txbxContent>
                    <w:p w14:paraId="36EF2B36" w14:textId="77777777" w:rsidR="00643254" w:rsidRDefault="00643254" w:rsidP="00643254">
                      <w:pPr>
                        <w:pStyle w:val="af3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bookmarkStart w:id="2" w:name="_Hlk48804911"/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Alt 1-2-1-2</w:t>
                      </w:r>
                      <w:bookmarkEnd w:id="2"/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: Unified side condition according to UE capability</w:t>
                      </w:r>
                    </w:p>
                    <w:p w14:paraId="105986DE" w14:textId="77777777" w:rsidR="00643254" w:rsidRDefault="00643254" w:rsidP="00643254">
                      <w:pPr>
                        <w:pStyle w:val="af3"/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a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 xml:space="preserve">pplicable </w:t>
                      </w: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to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∆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>p = 0</w:t>
                      </w: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 xml:space="preserve"> dB</w:t>
                      </w:r>
                    </w:p>
                    <w:p w14:paraId="5597BABA" w14:textId="77777777" w:rsidR="00643254" w:rsidRPr="00BA3987" w:rsidRDefault="00643254" w:rsidP="00643254">
                      <w:pPr>
                        <w:pStyle w:val="af3"/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color w:val="0070C0"/>
                          <w:lang w:val="en-US" w:eastAsia="zh-CN"/>
                        </w:rPr>
                      </w:pPr>
                      <w:r w:rsidRPr="00125E6C">
                        <w:rPr>
                          <w:color w:val="0070C0"/>
                          <w:lang w:val="en-US" w:eastAsia="zh-CN"/>
                        </w:rPr>
                        <w:t>For a UE capable of Rel-16 BC, all UL tests requiring MOP condition are conducted based on the Rel-16 side condition-set associated with the BC capability it supports. If the UE supports both types of BC, one UL representative test (e.g. min peak EIRP testing) using the second side-condition set is additionally conducted</w:t>
                      </w:r>
                    </w:p>
                    <w:p w14:paraId="38E367BC" w14:textId="77777777" w:rsidR="00643254" w:rsidRPr="004C5009" w:rsidRDefault="00643254" w:rsidP="00643254">
                      <w:pPr>
                        <w:pStyle w:val="af3"/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Alt 1-2-1-3: Unified side condition according to SSB based BC</w:t>
                      </w:r>
                    </w:p>
                    <w:p w14:paraId="070F5BEF" w14:textId="77777777" w:rsidR="00643254" w:rsidRPr="001E4CBB" w:rsidRDefault="00643254" w:rsidP="00643254">
                      <w:pPr>
                        <w:pStyle w:val="af3"/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a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 xml:space="preserve">pplicable </w:t>
                      </w: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to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∆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>p = 0</w:t>
                      </w: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 xml:space="preserve"> dB</w:t>
                      </w:r>
                    </w:p>
                    <w:p w14:paraId="7346A1FC" w14:textId="77777777" w:rsidR="00643254" w:rsidRPr="00BA3987" w:rsidRDefault="00643254" w:rsidP="00643254">
                      <w:pPr>
                        <w:pStyle w:val="af3"/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>If a UE meets beam correspondence requirements either based on SSB or based on CSI-RS, it is considered to have met the beam correspondence requirements based on SSB and CSI-RS.</w:t>
                      </w:r>
                    </w:p>
                    <w:p w14:paraId="77C1294B" w14:textId="77777777" w:rsidR="00643254" w:rsidRDefault="00643254" w:rsidP="00643254">
                      <w:pPr>
                        <w:pStyle w:val="af3"/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>If a UE meets beam correspondence requirements based on SSB, it is considered to have met the beam correspondence requirements based on CSI-RS.</w:t>
                      </w:r>
                    </w:p>
                    <w:p w14:paraId="72157A04" w14:textId="1BE9CD68" w:rsidR="00643254" w:rsidRPr="00643254" w:rsidRDefault="00643254" w:rsidP="00643254">
                      <w:pPr>
                        <w:pStyle w:val="af3"/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eastAsia="宋体"/>
                          <w:color w:val="0070C0"/>
                          <w:lang w:eastAsia="zh-CN"/>
                        </w:rPr>
                      </w:pPr>
                      <w:r>
                        <w:rPr>
                          <w:rFonts w:eastAsia="宋体"/>
                          <w:color w:val="0070C0"/>
                          <w:lang w:eastAsia="zh-CN"/>
                        </w:rPr>
                        <w:t>T</w:t>
                      </w:r>
                      <w:r w:rsidRPr="00BA3987">
                        <w:rPr>
                          <w:rFonts w:eastAsia="宋体"/>
                          <w:color w:val="0070C0"/>
                          <w:lang w:eastAsia="zh-CN"/>
                        </w:rPr>
                        <w:t>he single beam peak direction for other UL tests shall be determined by the single Rel-16 BC which is to be tested according to applicability rule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228FBD" w14:textId="349C84EF" w:rsidR="006D0652" w:rsidRDefault="00945C06" w:rsidP="000735D4">
      <w:r>
        <w:rPr>
          <w:lang w:eastAsia="zh-CN"/>
        </w:rPr>
        <w:t>During the 2</w:t>
      </w:r>
      <w:r w:rsidRPr="00945C06">
        <w:rPr>
          <w:vertAlign w:val="superscript"/>
          <w:lang w:eastAsia="zh-CN"/>
        </w:rPr>
        <w:t>nd</w:t>
      </w:r>
      <w:r>
        <w:rPr>
          <w:lang w:eastAsia="zh-CN"/>
        </w:rPr>
        <w:t xml:space="preserve"> round discussion </w:t>
      </w:r>
      <w:r w:rsidR="00D76DF6">
        <w:rPr>
          <w:lang w:eastAsia="zh-CN"/>
        </w:rPr>
        <w:t>there was already consensus captured in the email discussion summary [4] that</w:t>
      </w:r>
      <w:r>
        <w:rPr>
          <w:lang w:eastAsia="zh-CN"/>
        </w:rPr>
        <w:t xml:space="preserve"> “</w:t>
      </w:r>
      <w:r>
        <w:rPr>
          <w:lang w:val="en-US" w:eastAsia="zh-CN"/>
        </w:rPr>
        <w:t xml:space="preserve">the issue can be concluded based on Alt 1-2-1-3”. However, this consensus was not agreed to be captured in the feature CR [1]. </w:t>
      </w:r>
      <w:r w:rsidR="001F27BD">
        <w:t xml:space="preserve">It was thought that the X value in side condition </w:t>
      </w:r>
      <w:r w:rsidR="008F13D0">
        <w:t>may</w:t>
      </w:r>
      <w:r w:rsidR="001F27BD">
        <w:t xml:space="preserve"> </w:t>
      </w:r>
      <w:r w:rsidR="004A729E">
        <w:t xml:space="preserve">have </w:t>
      </w:r>
      <w:r w:rsidR="001F27BD">
        <w:t xml:space="preserve">potential impact to BC additional applicability rules, </w:t>
      </w:r>
      <w:r w:rsidR="004B6DB4">
        <w:t>as captured in the chairman notes:</w:t>
      </w:r>
    </w:p>
    <w:p w14:paraId="63842679" w14:textId="47F38599" w:rsidR="004B6DB4" w:rsidRDefault="004B6DB4" w:rsidP="004B6DB4">
      <w:pPr>
        <w:pStyle w:val="af3"/>
        <w:numPr>
          <w:ilvl w:val="0"/>
          <w:numId w:val="29"/>
        </w:numPr>
        <w:ind w:firstLineChars="0"/>
        <w:rPr>
          <w:i/>
          <w:lang w:val="en-US"/>
        </w:rPr>
      </w:pPr>
      <w:r w:rsidRPr="004B6DB4">
        <w:rPr>
          <w:i/>
          <w:lang w:val="en-US"/>
        </w:rPr>
        <w:t>the starting pointing for finalizing the applicability rule is 1-2-1-3 in the second round summary R4-2011856. Before finalizing the applicability rule, decide on how to resolve the remaining TBD in the side condition of CSI-RS</w:t>
      </w:r>
    </w:p>
    <w:p w14:paraId="1669F685" w14:textId="5D9BA5EA" w:rsidR="004B6DB4" w:rsidRDefault="004A729E" w:rsidP="000735D4">
      <w:r>
        <w:rPr>
          <w:bCs/>
          <w:lang w:val="en-US" w:eastAsia="zh-CN"/>
        </w:rPr>
        <w:t xml:space="preserve">As discussed in section 2.1, the X value is supposed to be relatively small so that the impact to BC additional applicability rule is </w:t>
      </w:r>
      <w:r w:rsidR="008A2D89">
        <w:rPr>
          <w:bCs/>
          <w:lang w:val="en-US" w:eastAsia="zh-CN"/>
        </w:rPr>
        <w:t xml:space="preserve">very </w:t>
      </w:r>
      <w:r>
        <w:rPr>
          <w:bCs/>
          <w:lang w:val="en-US" w:eastAsia="zh-CN"/>
        </w:rPr>
        <w:t>limited.</w:t>
      </w:r>
      <w:r w:rsidR="00C030D6">
        <w:rPr>
          <w:bCs/>
          <w:lang w:val="en-US" w:eastAsia="zh-CN"/>
        </w:rPr>
        <w:t xml:space="preserve"> </w:t>
      </w:r>
      <w:r w:rsidR="008A2D89">
        <w:rPr>
          <w:bCs/>
          <w:lang w:val="en-US" w:eastAsia="zh-CN"/>
        </w:rPr>
        <w:t>Moreover, the beam refinement based on P3 process plays the dominant role for RF performance.</w:t>
      </w:r>
      <w:r>
        <w:rPr>
          <w:bCs/>
          <w:lang w:val="en-US" w:eastAsia="zh-CN"/>
        </w:rPr>
        <w:t xml:space="preserve"> </w:t>
      </w:r>
      <w:r w:rsidR="008A2D89">
        <w:rPr>
          <w:bCs/>
          <w:lang w:val="en-US" w:eastAsia="zh-CN"/>
        </w:rPr>
        <w:t xml:space="preserve">During beam correspondence test, </w:t>
      </w:r>
      <w:r w:rsidR="00C030D6">
        <w:rPr>
          <w:bCs/>
          <w:lang w:val="en-US" w:eastAsia="zh-CN"/>
        </w:rPr>
        <w:t xml:space="preserve">there is enough time for beam refinement based on </w:t>
      </w:r>
      <w:r w:rsidR="008A2D89">
        <w:rPr>
          <w:bCs/>
          <w:lang w:val="en-US" w:eastAsia="zh-CN"/>
        </w:rPr>
        <w:t>P3 RS</w:t>
      </w:r>
      <w:r w:rsidR="00C030D6">
        <w:rPr>
          <w:bCs/>
          <w:lang w:val="en-US" w:eastAsia="zh-CN"/>
        </w:rPr>
        <w:t xml:space="preserve">. </w:t>
      </w:r>
      <w:r w:rsidR="00524E6D">
        <w:rPr>
          <w:bCs/>
          <w:lang w:val="en-US" w:eastAsia="zh-CN"/>
        </w:rPr>
        <w:t xml:space="preserve">During P3 beam refinement process, CSI-RS has obvious advantage than SSB. The codebook size of SSB is limited to 8 </w:t>
      </w:r>
      <w:r w:rsidR="00323E33">
        <w:rPr>
          <w:bCs/>
          <w:lang w:val="en-US" w:eastAsia="zh-CN"/>
        </w:rPr>
        <w:t xml:space="preserve">Rx beams </w:t>
      </w:r>
      <w:r w:rsidR="00524E6D">
        <w:rPr>
          <w:bCs/>
          <w:lang w:val="en-US" w:eastAsia="zh-CN"/>
        </w:rPr>
        <w:t xml:space="preserve">due to the </w:t>
      </w:r>
      <w:r w:rsidR="00524E6D">
        <w:t>trade-</w:t>
      </w:r>
      <w:r w:rsidR="00323E33">
        <w:t>off in measurement accuracy and</w:t>
      </w:r>
      <w:r w:rsidR="00524E6D">
        <w:t xml:space="preserve"> delay, but the codebook si</w:t>
      </w:r>
      <w:r w:rsidR="00323E33">
        <w:t>ze of CSI-RS can be much larger</w:t>
      </w:r>
      <w:r w:rsidR="0051609F">
        <w:t>.</w:t>
      </w:r>
      <w:r w:rsidR="00875478">
        <w:t xml:space="preserve"> </w:t>
      </w:r>
      <w:r w:rsidR="0051609F">
        <w:t xml:space="preserve">Compared with 8 CSI-RS resource for Rel-15 CSI-RS based BC, the Rel-16 CSI-RS resource is </w:t>
      </w:r>
      <w:r w:rsidR="0051609F" w:rsidRPr="008D3232">
        <w:rPr>
          <w:rFonts w:eastAsia="MS Mincho" w:cs="Arial"/>
          <w:i/>
          <w:lang w:eastAsia="ja-JP"/>
        </w:rPr>
        <w:t>maxNumberRxBeam</w:t>
      </w:r>
      <w:r w:rsidR="0051609F" w:rsidRPr="003C3AAE">
        <w:rPr>
          <w:rFonts w:eastAsia="MS Mincho" w:cs="Arial"/>
          <w:lang w:eastAsia="ja-JP"/>
        </w:rPr>
        <w:t xml:space="preserve"> in UE capability IE of </w:t>
      </w:r>
      <w:r w:rsidR="0051609F" w:rsidRPr="008D3232">
        <w:rPr>
          <w:rFonts w:eastAsia="MS Mincho" w:cs="Arial"/>
          <w:i/>
          <w:lang w:eastAsia="ja-JP"/>
        </w:rPr>
        <w:t>MIMO-ParametersPerBand</w:t>
      </w:r>
      <w:r w:rsidR="0051609F">
        <w:rPr>
          <w:rFonts w:eastAsia="MS Mincho" w:cs="Arial"/>
          <w:i/>
          <w:lang w:eastAsia="ja-JP"/>
        </w:rPr>
        <w:t xml:space="preserve"> </w:t>
      </w:r>
      <w:r w:rsidR="0051609F">
        <w:t>as shown in Table A.3.1-3 of TS 38.101-2.</w:t>
      </w:r>
      <w:r w:rsidR="00875478">
        <w:t xml:space="preserve"> </w:t>
      </w:r>
      <w:r w:rsidR="0051609F">
        <w:t>A</w:t>
      </w:r>
      <w:r w:rsidR="00323E33">
        <w:t xml:space="preserve">s a result, BC based on CSI-RS will refine to better beam peak direction than BC based on SSB. The impact of X value </w:t>
      </w:r>
      <w:r w:rsidR="00B74080">
        <w:t xml:space="preserve">is </w:t>
      </w:r>
      <w:r w:rsidR="00323E33">
        <w:t>very limited and can be ignored as long as the BC test could be guaranteed smoothly with the</w:t>
      </w:r>
      <w:r w:rsidR="00B74080">
        <w:t xml:space="preserve"> finalized X value, and </w:t>
      </w:r>
      <w:r w:rsidR="00323E33">
        <w:t>Alt 1-2-1-3 still makes sense.</w:t>
      </w:r>
    </w:p>
    <w:p w14:paraId="1CA9D07D" w14:textId="5E0D3109" w:rsidR="000543C8" w:rsidRPr="004B6DB4" w:rsidRDefault="00F63660" w:rsidP="000735D4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M</w:t>
      </w:r>
      <w:r>
        <w:rPr>
          <w:bCs/>
          <w:lang w:val="en-US" w:eastAsia="zh-CN"/>
        </w:rPr>
        <w:t>oreover, the additional applicability rule based on Alt 1-2-1-3 does not mean the CSI-RS based BC is exempt from verification. It can be considered to have been verified in RRM test for CSI-RS L1-RSRP measurement accuracy test cases. Since SSB based BC which is based on SSB L1-RSRP measurement accuracy has already pass the beam correspondence RF requirement, CSI-RS based BC performance is accordingly guaranteed.</w:t>
      </w:r>
    </w:p>
    <w:p w14:paraId="2D0535D4" w14:textId="2245ED3C" w:rsidR="0041413C" w:rsidRPr="00966D05" w:rsidRDefault="0044617F" w:rsidP="00C90FD3">
      <w:pPr>
        <w:spacing w:after="120"/>
        <w:ind w:left="1418" w:hanging="1418"/>
        <w:rPr>
          <w:bCs/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C25C5A">
        <w:rPr>
          <w:b/>
          <w:bCs/>
        </w:rPr>
        <w:t xml:space="preserve">Decide additional applicability rule between Alt 1-2-1-2 and Alt 1-2-1-3; and Alt 1-2-1-3 is preferred, i.e., </w:t>
      </w:r>
      <w:r w:rsidR="00F63660">
        <w:rPr>
          <w:b/>
          <w:bCs/>
        </w:rPr>
        <w:t>i</w:t>
      </w:r>
      <w:r w:rsidR="00F63660" w:rsidRPr="00F63660">
        <w:rPr>
          <w:b/>
          <w:bCs/>
        </w:rPr>
        <w:t xml:space="preserve">f a UE meets beam correspondence requirements based on SSB, it is considered to have met the beam correspondence requirements </w:t>
      </w:r>
      <w:r w:rsidR="00F63660">
        <w:rPr>
          <w:b/>
          <w:bCs/>
        </w:rPr>
        <w:t>based on CSI-RS</w:t>
      </w:r>
      <w:r>
        <w:rPr>
          <w:b/>
          <w:bCs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5B50CDA3" w14:textId="77777777" w:rsidR="003B6C61" w:rsidRDefault="003B6C61" w:rsidP="003B6C61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For Rel-16 CSI-RS based beam correspondence, the X value is preferred as 3dB, and should be no more than 6dB at the worst case.</w:t>
      </w:r>
    </w:p>
    <w:p w14:paraId="7BB3153D" w14:textId="77777777" w:rsidR="00C25C5A" w:rsidRPr="00966D05" w:rsidRDefault="00C25C5A" w:rsidP="00C25C5A">
      <w:pPr>
        <w:spacing w:after="120"/>
        <w:ind w:left="1418" w:hanging="1418"/>
        <w:rPr>
          <w:bCs/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Decide additional applicability rule between Alt 1-2-1-2 and Alt 1-2-1-3; and Alt 1-2-1-3 is preferred, i.e., i</w:t>
      </w:r>
      <w:r w:rsidRPr="00F63660">
        <w:rPr>
          <w:b/>
          <w:bCs/>
        </w:rPr>
        <w:t xml:space="preserve">f a UE meets beam correspondence requirements based on SSB, it is considered to have met the beam correspondence requirements </w:t>
      </w:r>
      <w:r>
        <w:rPr>
          <w:b/>
          <w:bCs/>
        </w:rPr>
        <w:t>based on CSI-RS.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lastRenderedPageBreak/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3DF2C77D" w14:textId="22FC9857" w:rsidR="00B037F6" w:rsidRDefault="00B037F6" w:rsidP="00B037F6">
      <w:pPr>
        <w:pStyle w:val="af3"/>
        <w:numPr>
          <w:ilvl w:val="0"/>
          <w:numId w:val="26"/>
        </w:numPr>
        <w:ind w:firstLineChars="0"/>
        <w:rPr>
          <w:lang w:val="en-US"/>
        </w:rPr>
      </w:pPr>
      <w:r>
        <w:rPr>
          <w:lang w:val="en-US"/>
        </w:rPr>
        <w:t>R4-2011928</w:t>
      </w:r>
      <w:r w:rsidRPr="00F461DD">
        <w:rPr>
          <w:lang w:val="en-US"/>
        </w:rPr>
        <w:t xml:space="preserve"> </w:t>
      </w:r>
      <w:r w:rsidRPr="00F461DD">
        <w:rPr>
          <w:lang w:val="en-US"/>
        </w:rPr>
        <w:tab/>
      </w:r>
      <w:r>
        <w:rPr>
          <w:lang w:val="en-US"/>
        </w:rPr>
        <w:t xml:space="preserve">  </w:t>
      </w:r>
      <w:r w:rsidRPr="00F461DD">
        <w:rPr>
          <w:lang w:val="en-US"/>
        </w:rPr>
        <w:t>“</w:t>
      </w:r>
      <w:r w:rsidRPr="00B037F6">
        <w:rPr>
          <w:lang w:val="en-US"/>
        </w:rPr>
        <w:t>Beam correspondence enhancement</w:t>
      </w:r>
      <w:r w:rsidRPr="00F461DD">
        <w:rPr>
          <w:lang w:val="en-US"/>
        </w:rPr>
        <w:t>”,</w:t>
      </w:r>
      <w:r>
        <w:rPr>
          <w:lang w:val="en-US"/>
        </w:rPr>
        <w:t xml:space="preserve"> </w:t>
      </w:r>
      <w:r w:rsidRPr="00B037F6">
        <w:rPr>
          <w:lang w:val="en-US"/>
        </w:rPr>
        <w:t>Nokia, Nokia Shanghai Bell</w:t>
      </w:r>
    </w:p>
    <w:p w14:paraId="0194A10B" w14:textId="0D11D8E5" w:rsidR="00B037F6" w:rsidRDefault="00165F9B" w:rsidP="00960AB9">
      <w:pPr>
        <w:pStyle w:val="a8"/>
        <w:numPr>
          <w:ilvl w:val="0"/>
          <w:numId w:val="26"/>
        </w:numPr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4-2011678    “WF on FR2 beam correspondence”, Apple</w:t>
      </w:r>
    </w:p>
    <w:p w14:paraId="00BA85BD" w14:textId="0BE8EA4B" w:rsidR="00165F9B" w:rsidRDefault="00A57A92" w:rsidP="00960AB9">
      <w:pPr>
        <w:pStyle w:val="a8"/>
        <w:numPr>
          <w:ilvl w:val="0"/>
          <w:numId w:val="26"/>
        </w:numPr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4-2009142    “WF on BC based on CSI-RS”, Samsung</w:t>
      </w:r>
    </w:p>
    <w:p w14:paraId="40BBF549" w14:textId="3BEB6084" w:rsidR="00F461DD" w:rsidRDefault="00F461DD" w:rsidP="00DF2FE5">
      <w:pPr>
        <w:pStyle w:val="af3"/>
        <w:numPr>
          <w:ilvl w:val="0"/>
          <w:numId w:val="26"/>
        </w:numPr>
        <w:ind w:firstLineChars="0"/>
        <w:rPr>
          <w:lang w:val="en-US"/>
        </w:rPr>
      </w:pPr>
      <w:r>
        <w:rPr>
          <w:lang w:val="en-US"/>
        </w:rPr>
        <w:t>R4-20</w:t>
      </w:r>
      <w:r w:rsidR="005040C7">
        <w:rPr>
          <w:lang w:val="en-US"/>
        </w:rPr>
        <w:t>11856</w:t>
      </w:r>
      <w:r w:rsidRPr="00F461DD">
        <w:rPr>
          <w:lang w:val="en-US"/>
        </w:rPr>
        <w:t xml:space="preserve"> </w:t>
      </w:r>
      <w:r w:rsidRPr="00F461DD">
        <w:rPr>
          <w:lang w:val="en-US"/>
        </w:rPr>
        <w:tab/>
      </w:r>
      <w:r>
        <w:rPr>
          <w:lang w:val="en-US"/>
        </w:rPr>
        <w:t xml:space="preserve">  </w:t>
      </w:r>
      <w:r w:rsidRPr="00F461DD">
        <w:rPr>
          <w:lang w:val="en-US"/>
        </w:rPr>
        <w:t>“</w:t>
      </w:r>
      <w:r w:rsidR="00DF2FE5" w:rsidRPr="00DF2FE5">
        <w:rPr>
          <w:lang w:val="en-US"/>
        </w:rPr>
        <w:t>Email discussion summary for [96e][11</w:t>
      </w:r>
      <w:r w:rsidR="005040C7">
        <w:rPr>
          <w:lang w:val="en-US"/>
        </w:rPr>
        <w:t>6</w:t>
      </w:r>
      <w:r w:rsidR="00DF2FE5" w:rsidRPr="00DF2FE5">
        <w:rPr>
          <w:lang w:val="en-US"/>
        </w:rPr>
        <w:t>] NR_RF_FR2_req_enh_Part_</w:t>
      </w:r>
      <w:r w:rsidR="005040C7">
        <w:rPr>
          <w:lang w:val="en-US"/>
        </w:rPr>
        <w:t>2</w:t>
      </w:r>
      <w:r w:rsidRPr="00F461DD">
        <w:rPr>
          <w:lang w:val="en-US"/>
        </w:rPr>
        <w:t xml:space="preserve">”, </w:t>
      </w:r>
      <w:r w:rsidR="00DF2FE5">
        <w:rPr>
          <w:lang w:val="en-US"/>
        </w:rPr>
        <w:t>Moderator(</w:t>
      </w:r>
      <w:r w:rsidR="005040C7">
        <w:rPr>
          <w:lang w:val="en-US"/>
        </w:rPr>
        <w:t>Apple</w:t>
      </w:r>
      <w:r w:rsidR="00DF2FE5">
        <w:rPr>
          <w:lang w:val="en-US"/>
        </w:rPr>
        <w:t>)</w:t>
      </w:r>
    </w:p>
    <w:p w14:paraId="1E824E0D" w14:textId="77777777" w:rsidR="00E33B8C" w:rsidRPr="005040C7" w:rsidRDefault="00E33B8C" w:rsidP="00B4352E">
      <w:pPr>
        <w:pStyle w:val="a8"/>
        <w:rPr>
          <w:lang w:val="en-US"/>
        </w:rPr>
      </w:pPr>
    </w:p>
    <w:sectPr w:rsidR="00E33B8C" w:rsidRPr="005040C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3FC1A" w14:textId="77777777" w:rsidR="00267E19" w:rsidRDefault="00267E19" w:rsidP="00707BAC">
      <w:pPr>
        <w:spacing w:after="0"/>
      </w:pPr>
      <w:r>
        <w:separator/>
      </w:r>
    </w:p>
  </w:endnote>
  <w:endnote w:type="continuationSeparator" w:id="0">
    <w:p w14:paraId="7F00F5CF" w14:textId="77777777" w:rsidR="00267E19" w:rsidRDefault="00267E19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D0C81" w14:textId="77777777" w:rsidR="00267E19" w:rsidRDefault="00267E19" w:rsidP="00707BAC">
      <w:pPr>
        <w:spacing w:after="0"/>
      </w:pPr>
      <w:r>
        <w:separator/>
      </w:r>
    </w:p>
  </w:footnote>
  <w:footnote w:type="continuationSeparator" w:id="0">
    <w:p w14:paraId="5BA851A5" w14:textId="77777777" w:rsidR="00267E19" w:rsidRDefault="00267E19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88156F"/>
    <w:multiLevelType w:val="hybridMultilevel"/>
    <w:tmpl w:val="E6201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D7C3F"/>
    <w:multiLevelType w:val="hybridMultilevel"/>
    <w:tmpl w:val="9FF64B74"/>
    <w:lvl w:ilvl="0" w:tplc="FFFFFFFF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62BE9"/>
    <w:multiLevelType w:val="hybridMultilevel"/>
    <w:tmpl w:val="83F26A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EB3828"/>
    <w:multiLevelType w:val="hybridMultilevel"/>
    <w:tmpl w:val="4EB29300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48FA238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9C7F75"/>
    <w:multiLevelType w:val="hybridMultilevel"/>
    <w:tmpl w:val="0F9417AC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8FA23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066BA9"/>
    <w:multiLevelType w:val="hybridMultilevel"/>
    <w:tmpl w:val="87B26300"/>
    <w:lvl w:ilvl="0" w:tplc="DD00D7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CB65A32">
      <w:start w:val="2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E21ABF"/>
    <w:multiLevelType w:val="hybridMultilevel"/>
    <w:tmpl w:val="8EC47ADA"/>
    <w:lvl w:ilvl="0" w:tplc="6F56C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EC2C6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CA62C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DA1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CE5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CB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3E5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CF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61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040E30"/>
    <w:multiLevelType w:val="hybridMultilevel"/>
    <w:tmpl w:val="192AA390"/>
    <w:lvl w:ilvl="0" w:tplc="56F8E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ADD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0BA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E20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60A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CA9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3E0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A9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D01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5A194D"/>
    <w:multiLevelType w:val="hybridMultilevel"/>
    <w:tmpl w:val="CBC835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8B77D2"/>
    <w:multiLevelType w:val="hybridMultilevel"/>
    <w:tmpl w:val="196E049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652736"/>
    <w:multiLevelType w:val="hybridMultilevel"/>
    <w:tmpl w:val="082E1B48"/>
    <w:lvl w:ilvl="0" w:tplc="DC7C0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CF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6D2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0D1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48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ED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E60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040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E1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4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2"/>
  </w:num>
  <w:num w:numId="14">
    <w:abstractNumId w:val="12"/>
  </w:num>
  <w:num w:numId="15">
    <w:abstractNumId w:val="8"/>
  </w:num>
  <w:num w:numId="16">
    <w:abstractNumId w:val="30"/>
  </w:num>
  <w:num w:numId="17">
    <w:abstractNumId w:val="14"/>
  </w:num>
  <w:num w:numId="18">
    <w:abstractNumId w:val="28"/>
  </w:num>
  <w:num w:numId="19">
    <w:abstractNumId w:val="10"/>
  </w:num>
  <w:num w:numId="20">
    <w:abstractNumId w:val="16"/>
  </w:num>
  <w:num w:numId="21">
    <w:abstractNumId w:val="27"/>
  </w:num>
  <w:num w:numId="22">
    <w:abstractNumId w:val="31"/>
  </w:num>
  <w:num w:numId="23">
    <w:abstractNumId w:val="21"/>
  </w:num>
  <w:num w:numId="24">
    <w:abstractNumId w:val="19"/>
  </w:num>
  <w:num w:numId="25">
    <w:abstractNumId w:val="18"/>
  </w:num>
  <w:num w:numId="26">
    <w:abstractNumId w:val="29"/>
  </w:num>
  <w:num w:numId="27">
    <w:abstractNumId w:val="7"/>
  </w:num>
  <w:num w:numId="28">
    <w:abstractNumId w:val="20"/>
  </w:num>
  <w:num w:numId="29">
    <w:abstractNumId w:val="23"/>
  </w:num>
  <w:num w:numId="30">
    <w:abstractNumId w:val="26"/>
  </w:num>
  <w:num w:numId="31">
    <w:abstractNumId w:val="11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1038D"/>
    <w:rsid w:val="00017524"/>
    <w:rsid w:val="00021CED"/>
    <w:rsid w:val="00022941"/>
    <w:rsid w:val="00022AC0"/>
    <w:rsid w:val="000235E9"/>
    <w:rsid w:val="000262B9"/>
    <w:rsid w:val="00031D75"/>
    <w:rsid w:val="00032669"/>
    <w:rsid w:val="00037A84"/>
    <w:rsid w:val="00037E40"/>
    <w:rsid w:val="0004455E"/>
    <w:rsid w:val="000454A9"/>
    <w:rsid w:val="0005251E"/>
    <w:rsid w:val="000543C8"/>
    <w:rsid w:val="0006136D"/>
    <w:rsid w:val="00061E36"/>
    <w:rsid w:val="00062E39"/>
    <w:rsid w:val="00065FBC"/>
    <w:rsid w:val="00066825"/>
    <w:rsid w:val="000735D4"/>
    <w:rsid w:val="00077EB3"/>
    <w:rsid w:val="00085E46"/>
    <w:rsid w:val="000908D9"/>
    <w:rsid w:val="00092B0C"/>
    <w:rsid w:val="00097642"/>
    <w:rsid w:val="000A012E"/>
    <w:rsid w:val="000A355F"/>
    <w:rsid w:val="000A567D"/>
    <w:rsid w:val="000A643B"/>
    <w:rsid w:val="000A6859"/>
    <w:rsid w:val="000B0067"/>
    <w:rsid w:val="000B4F74"/>
    <w:rsid w:val="000B7218"/>
    <w:rsid w:val="000B7869"/>
    <w:rsid w:val="000C39B0"/>
    <w:rsid w:val="000C678D"/>
    <w:rsid w:val="000D0679"/>
    <w:rsid w:val="000D1375"/>
    <w:rsid w:val="000D18EC"/>
    <w:rsid w:val="000D2B24"/>
    <w:rsid w:val="000D334B"/>
    <w:rsid w:val="000D58D3"/>
    <w:rsid w:val="000E0A10"/>
    <w:rsid w:val="000E26BD"/>
    <w:rsid w:val="000E4512"/>
    <w:rsid w:val="000E596C"/>
    <w:rsid w:val="000E7126"/>
    <w:rsid w:val="000E7763"/>
    <w:rsid w:val="000F4FB3"/>
    <w:rsid w:val="000F502F"/>
    <w:rsid w:val="000F519D"/>
    <w:rsid w:val="000F65D1"/>
    <w:rsid w:val="000F7B37"/>
    <w:rsid w:val="000F7ECB"/>
    <w:rsid w:val="00100B99"/>
    <w:rsid w:val="001015AF"/>
    <w:rsid w:val="00104902"/>
    <w:rsid w:val="0010618D"/>
    <w:rsid w:val="00110F74"/>
    <w:rsid w:val="00112950"/>
    <w:rsid w:val="00116429"/>
    <w:rsid w:val="00116811"/>
    <w:rsid w:val="001214AE"/>
    <w:rsid w:val="00122190"/>
    <w:rsid w:val="0012277A"/>
    <w:rsid w:val="0012444A"/>
    <w:rsid w:val="0012615B"/>
    <w:rsid w:val="00126E1A"/>
    <w:rsid w:val="00131AFF"/>
    <w:rsid w:val="00133395"/>
    <w:rsid w:val="001351EB"/>
    <w:rsid w:val="00135A74"/>
    <w:rsid w:val="0014069D"/>
    <w:rsid w:val="0014180B"/>
    <w:rsid w:val="00144F7C"/>
    <w:rsid w:val="00144FDD"/>
    <w:rsid w:val="001512D7"/>
    <w:rsid w:val="00156359"/>
    <w:rsid w:val="001573DA"/>
    <w:rsid w:val="00161C73"/>
    <w:rsid w:val="00164965"/>
    <w:rsid w:val="00165F9B"/>
    <w:rsid w:val="00166E70"/>
    <w:rsid w:val="00171914"/>
    <w:rsid w:val="001735AE"/>
    <w:rsid w:val="00176BE7"/>
    <w:rsid w:val="00180BAA"/>
    <w:rsid w:val="001927C1"/>
    <w:rsid w:val="00194778"/>
    <w:rsid w:val="001965EF"/>
    <w:rsid w:val="00196AD3"/>
    <w:rsid w:val="001A09A7"/>
    <w:rsid w:val="001A3577"/>
    <w:rsid w:val="001A5E68"/>
    <w:rsid w:val="001A65EF"/>
    <w:rsid w:val="001A6E64"/>
    <w:rsid w:val="001B07BB"/>
    <w:rsid w:val="001B3183"/>
    <w:rsid w:val="001B515F"/>
    <w:rsid w:val="001B7369"/>
    <w:rsid w:val="001C055E"/>
    <w:rsid w:val="001C54B6"/>
    <w:rsid w:val="001C6513"/>
    <w:rsid w:val="001D2C8E"/>
    <w:rsid w:val="001D4399"/>
    <w:rsid w:val="001D69F3"/>
    <w:rsid w:val="001D747B"/>
    <w:rsid w:val="001E21C9"/>
    <w:rsid w:val="001E244E"/>
    <w:rsid w:val="001E3B48"/>
    <w:rsid w:val="001E4305"/>
    <w:rsid w:val="001E6D5E"/>
    <w:rsid w:val="001E7DE9"/>
    <w:rsid w:val="001F27BD"/>
    <w:rsid w:val="001F62BD"/>
    <w:rsid w:val="001F6791"/>
    <w:rsid w:val="001F7D2F"/>
    <w:rsid w:val="00200596"/>
    <w:rsid w:val="00201520"/>
    <w:rsid w:val="00201FB4"/>
    <w:rsid w:val="00202E77"/>
    <w:rsid w:val="00203D36"/>
    <w:rsid w:val="0021098D"/>
    <w:rsid w:val="00213653"/>
    <w:rsid w:val="002141A0"/>
    <w:rsid w:val="00214B13"/>
    <w:rsid w:val="002151EE"/>
    <w:rsid w:val="00216428"/>
    <w:rsid w:val="002167A7"/>
    <w:rsid w:val="002175EE"/>
    <w:rsid w:val="002208D9"/>
    <w:rsid w:val="00222D56"/>
    <w:rsid w:val="00222D66"/>
    <w:rsid w:val="00222E28"/>
    <w:rsid w:val="002267B2"/>
    <w:rsid w:val="00235EE7"/>
    <w:rsid w:val="0023778F"/>
    <w:rsid w:val="002414AB"/>
    <w:rsid w:val="00241773"/>
    <w:rsid w:val="00244785"/>
    <w:rsid w:val="002476C8"/>
    <w:rsid w:val="00251CFA"/>
    <w:rsid w:val="00253CE9"/>
    <w:rsid w:val="002553F6"/>
    <w:rsid w:val="00256DDC"/>
    <w:rsid w:val="0026064B"/>
    <w:rsid w:val="002611B2"/>
    <w:rsid w:val="00262F34"/>
    <w:rsid w:val="00266CCC"/>
    <w:rsid w:val="00267E19"/>
    <w:rsid w:val="002702A8"/>
    <w:rsid w:val="002715F5"/>
    <w:rsid w:val="00271A13"/>
    <w:rsid w:val="00271A4B"/>
    <w:rsid w:val="00271E8B"/>
    <w:rsid w:val="00272536"/>
    <w:rsid w:val="00280E6B"/>
    <w:rsid w:val="00281315"/>
    <w:rsid w:val="00281EEF"/>
    <w:rsid w:val="002820E8"/>
    <w:rsid w:val="002927A0"/>
    <w:rsid w:val="00292875"/>
    <w:rsid w:val="00293D04"/>
    <w:rsid w:val="00293E95"/>
    <w:rsid w:val="002960BC"/>
    <w:rsid w:val="00296FE3"/>
    <w:rsid w:val="002A08FE"/>
    <w:rsid w:val="002A0EE7"/>
    <w:rsid w:val="002A1465"/>
    <w:rsid w:val="002A1534"/>
    <w:rsid w:val="002A1C01"/>
    <w:rsid w:val="002A35C0"/>
    <w:rsid w:val="002B09A1"/>
    <w:rsid w:val="002B2704"/>
    <w:rsid w:val="002B3F06"/>
    <w:rsid w:val="002B76BD"/>
    <w:rsid w:val="002C188C"/>
    <w:rsid w:val="002C4114"/>
    <w:rsid w:val="002C65B6"/>
    <w:rsid w:val="002C6F6F"/>
    <w:rsid w:val="002C7CB6"/>
    <w:rsid w:val="002D4CC7"/>
    <w:rsid w:val="002D4FBE"/>
    <w:rsid w:val="002D6A81"/>
    <w:rsid w:val="002D7345"/>
    <w:rsid w:val="002E00C3"/>
    <w:rsid w:val="002E1105"/>
    <w:rsid w:val="002E332E"/>
    <w:rsid w:val="002E7011"/>
    <w:rsid w:val="002F099C"/>
    <w:rsid w:val="002F1C8C"/>
    <w:rsid w:val="002F1E60"/>
    <w:rsid w:val="002F28ED"/>
    <w:rsid w:val="002F4B05"/>
    <w:rsid w:val="00300502"/>
    <w:rsid w:val="00302E72"/>
    <w:rsid w:val="003030FB"/>
    <w:rsid w:val="00306C18"/>
    <w:rsid w:val="0030770F"/>
    <w:rsid w:val="00314F38"/>
    <w:rsid w:val="003213CD"/>
    <w:rsid w:val="00323E33"/>
    <w:rsid w:val="00324D06"/>
    <w:rsid w:val="00331FD7"/>
    <w:rsid w:val="00333C34"/>
    <w:rsid w:val="0034635A"/>
    <w:rsid w:val="003476B3"/>
    <w:rsid w:val="00350C9A"/>
    <w:rsid w:val="00351D53"/>
    <w:rsid w:val="0035781C"/>
    <w:rsid w:val="0036064E"/>
    <w:rsid w:val="00360EAB"/>
    <w:rsid w:val="00362184"/>
    <w:rsid w:val="003659AF"/>
    <w:rsid w:val="00365A0B"/>
    <w:rsid w:val="003665F7"/>
    <w:rsid w:val="00367DF1"/>
    <w:rsid w:val="003701E8"/>
    <w:rsid w:val="00372958"/>
    <w:rsid w:val="00375439"/>
    <w:rsid w:val="00375AA5"/>
    <w:rsid w:val="00375F76"/>
    <w:rsid w:val="00376FE4"/>
    <w:rsid w:val="00387300"/>
    <w:rsid w:val="0038770D"/>
    <w:rsid w:val="00392B77"/>
    <w:rsid w:val="00396CB4"/>
    <w:rsid w:val="0039732A"/>
    <w:rsid w:val="003A1D5C"/>
    <w:rsid w:val="003A281C"/>
    <w:rsid w:val="003A43B2"/>
    <w:rsid w:val="003A4CD3"/>
    <w:rsid w:val="003B2D77"/>
    <w:rsid w:val="003B3C8C"/>
    <w:rsid w:val="003B3F6F"/>
    <w:rsid w:val="003B4BF2"/>
    <w:rsid w:val="003B6C61"/>
    <w:rsid w:val="003B6F17"/>
    <w:rsid w:val="003C3383"/>
    <w:rsid w:val="003C6E6F"/>
    <w:rsid w:val="003D15E3"/>
    <w:rsid w:val="003D1FB3"/>
    <w:rsid w:val="003D4428"/>
    <w:rsid w:val="003D570B"/>
    <w:rsid w:val="003D5A84"/>
    <w:rsid w:val="003E244A"/>
    <w:rsid w:val="003E361E"/>
    <w:rsid w:val="003E45A0"/>
    <w:rsid w:val="003E4CBC"/>
    <w:rsid w:val="003E722B"/>
    <w:rsid w:val="003F01CB"/>
    <w:rsid w:val="003F1C99"/>
    <w:rsid w:val="003F2104"/>
    <w:rsid w:val="003F30E0"/>
    <w:rsid w:val="003F6DA5"/>
    <w:rsid w:val="00401D41"/>
    <w:rsid w:val="0040441D"/>
    <w:rsid w:val="004062E5"/>
    <w:rsid w:val="00407CB8"/>
    <w:rsid w:val="004127B2"/>
    <w:rsid w:val="00413286"/>
    <w:rsid w:val="0041413C"/>
    <w:rsid w:val="00414CE5"/>
    <w:rsid w:val="00415D3D"/>
    <w:rsid w:val="00416764"/>
    <w:rsid w:val="00424D1C"/>
    <w:rsid w:val="00425E95"/>
    <w:rsid w:val="004300EC"/>
    <w:rsid w:val="00432734"/>
    <w:rsid w:val="00432D09"/>
    <w:rsid w:val="00435B76"/>
    <w:rsid w:val="00442646"/>
    <w:rsid w:val="00445676"/>
    <w:rsid w:val="0044617F"/>
    <w:rsid w:val="004509CB"/>
    <w:rsid w:val="004524FE"/>
    <w:rsid w:val="004541E5"/>
    <w:rsid w:val="0045428D"/>
    <w:rsid w:val="004544D6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E07"/>
    <w:rsid w:val="00471253"/>
    <w:rsid w:val="00474779"/>
    <w:rsid w:val="00474FE5"/>
    <w:rsid w:val="00481250"/>
    <w:rsid w:val="00482C49"/>
    <w:rsid w:val="00484A20"/>
    <w:rsid w:val="00484C72"/>
    <w:rsid w:val="00493943"/>
    <w:rsid w:val="00496FBC"/>
    <w:rsid w:val="00497F17"/>
    <w:rsid w:val="004A1643"/>
    <w:rsid w:val="004A16AE"/>
    <w:rsid w:val="004A5A94"/>
    <w:rsid w:val="004A5BB3"/>
    <w:rsid w:val="004A729E"/>
    <w:rsid w:val="004A75DD"/>
    <w:rsid w:val="004B37BC"/>
    <w:rsid w:val="004B3B08"/>
    <w:rsid w:val="004B6D91"/>
    <w:rsid w:val="004B6DB4"/>
    <w:rsid w:val="004B7001"/>
    <w:rsid w:val="004C1484"/>
    <w:rsid w:val="004C4B54"/>
    <w:rsid w:val="004C7E10"/>
    <w:rsid w:val="004D17AA"/>
    <w:rsid w:val="004D3585"/>
    <w:rsid w:val="004D43C9"/>
    <w:rsid w:val="004D59D7"/>
    <w:rsid w:val="004D7D70"/>
    <w:rsid w:val="004E0CCF"/>
    <w:rsid w:val="004E11D7"/>
    <w:rsid w:val="004E2A68"/>
    <w:rsid w:val="004E46A9"/>
    <w:rsid w:val="004F040C"/>
    <w:rsid w:val="004F6C74"/>
    <w:rsid w:val="005040C7"/>
    <w:rsid w:val="00505F2F"/>
    <w:rsid w:val="00510657"/>
    <w:rsid w:val="005120D5"/>
    <w:rsid w:val="0051609F"/>
    <w:rsid w:val="005160BC"/>
    <w:rsid w:val="00516961"/>
    <w:rsid w:val="00521539"/>
    <w:rsid w:val="00524E6D"/>
    <w:rsid w:val="005266F8"/>
    <w:rsid w:val="00532161"/>
    <w:rsid w:val="00532DE4"/>
    <w:rsid w:val="00532EAA"/>
    <w:rsid w:val="005341AC"/>
    <w:rsid w:val="00534509"/>
    <w:rsid w:val="00545BAE"/>
    <w:rsid w:val="005520D7"/>
    <w:rsid w:val="005522C9"/>
    <w:rsid w:val="005536D9"/>
    <w:rsid w:val="00555A4B"/>
    <w:rsid w:val="00562289"/>
    <w:rsid w:val="00562430"/>
    <w:rsid w:val="00562DA2"/>
    <w:rsid w:val="0056467B"/>
    <w:rsid w:val="00566A51"/>
    <w:rsid w:val="00566BC5"/>
    <w:rsid w:val="00570432"/>
    <w:rsid w:val="00571120"/>
    <w:rsid w:val="0057452A"/>
    <w:rsid w:val="005839AE"/>
    <w:rsid w:val="0058669B"/>
    <w:rsid w:val="0059257A"/>
    <w:rsid w:val="00594B0C"/>
    <w:rsid w:val="005950C9"/>
    <w:rsid w:val="0059740E"/>
    <w:rsid w:val="0059794A"/>
    <w:rsid w:val="00597FAA"/>
    <w:rsid w:val="005A0F40"/>
    <w:rsid w:val="005A11AB"/>
    <w:rsid w:val="005A5500"/>
    <w:rsid w:val="005B03DB"/>
    <w:rsid w:val="005B07E1"/>
    <w:rsid w:val="005B16F2"/>
    <w:rsid w:val="005B191A"/>
    <w:rsid w:val="005B4A28"/>
    <w:rsid w:val="005B7B72"/>
    <w:rsid w:val="005C0D66"/>
    <w:rsid w:val="005C1194"/>
    <w:rsid w:val="005C11A1"/>
    <w:rsid w:val="005C40A7"/>
    <w:rsid w:val="005C7B6C"/>
    <w:rsid w:val="005D1530"/>
    <w:rsid w:val="005D1BD4"/>
    <w:rsid w:val="005D2017"/>
    <w:rsid w:val="005D2EF9"/>
    <w:rsid w:val="005D3879"/>
    <w:rsid w:val="005D487E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600A82"/>
    <w:rsid w:val="0060357A"/>
    <w:rsid w:val="0060402D"/>
    <w:rsid w:val="00606A5C"/>
    <w:rsid w:val="006126E1"/>
    <w:rsid w:val="006138DF"/>
    <w:rsid w:val="00613A36"/>
    <w:rsid w:val="00614B5C"/>
    <w:rsid w:val="00620F8A"/>
    <w:rsid w:val="00627153"/>
    <w:rsid w:val="00633513"/>
    <w:rsid w:val="006360DE"/>
    <w:rsid w:val="00641460"/>
    <w:rsid w:val="00643254"/>
    <w:rsid w:val="006443D3"/>
    <w:rsid w:val="006465F2"/>
    <w:rsid w:val="00652416"/>
    <w:rsid w:val="0066106D"/>
    <w:rsid w:val="00663B65"/>
    <w:rsid w:val="00664963"/>
    <w:rsid w:val="00674D9B"/>
    <w:rsid w:val="0068118E"/>
    <w:rsid w:val="006834CE"/>
    <w:rsid w:val="00687DAF"/>
    <w:rsid w:val="00691155"/>
    <w:rsid w:val="00691500"/>
    <w:rsid w:val="00691C09"/>
    <w:rsid w:val="00694663"/>
    <w:rsid w:val="00694771"/>
    <w:rsid w:val="00695F3B"/>
    <w:rsid w:val="006A0689"/>
    <w:rsid w:val="006A084D"/>
    <w:rsid w:val="006A3DD3"/>
    <w:rsid w:val="006A4B59"/>
    <w:rsid w:val="006A5A9F"/>
    <w:rsid w:val="006B00EC"/>
    <w:rsid w:val="006B1BAA"/>
    <w:rsid w:val="006B3E20"/>
    <w:rsid w:val="006B4A0C"/>
    <w:rsid w:val="006B4F48"/>
    <w:rsid w:val="006B592B"/>
    <w:rsid w:val="006B7583"/>
    <w:rsid w:val="006C0280"/>
    <w:rsid w:val="006C14EE"/>
    <w:rsid w:val="006C3160"/>
    <w:rsid w:val="006C4938"/>
    <w:rsid w:val="006D0652"/>
    <w:rsid w:val="006D11E4"/>
    <w:rsid w:val="006D244C"/>
    <w:rsid w:val="006D4126"/>
    <w:rsid w:val="006D5E7B"/>
    <w:rsid w:val="006D7CD3"/>
    <w:rsid w:val="006D7F36"/>
    <w:rsid w:val="006E06A3"/>
    <w:rsid w:val="006E159B"/>
    <w:rsid w:val="006E1DCD"/>
    <w:rsid w:val="006E274D"/>
    <w:rsid w:val="006F2300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21F34"/>
    <w:rsid w:val="00722C80"/>
    <w:rsid w:val="007244F1"/>
    <w:rsid w:val="007254B7"/>
    <w:rsid w:val="007256B4"/>
    <w:rsid w:val="0073233C"/>
    <w:rsid w:val="00733CD6"/>
    <w:rsid w:val="00740D11"/>
    <w:rsid w:val="00741F57"/>
    <w:rsid w:val="007477B0"/>
    <w:rsid w:val="00752554"/>
    <w:rsid w:val="00753BFB"/>
    <w:rsid w:val="00757789"/>
    <w:rsid w:val="00757E61"/>
    <w:rsid w:val="007628A2"/>
    <w:rsid w:val="00763E7F"/>
    <w:rsid w:val="00766B19"/>
    <w:rsid w:val="0077018C"/>
    <w:rsid w:val="00772B8A"/>
    <w:rsid w:val="00773D2F"/>
    <w:rsid w:val="00774F6F"/>
    <w:rsid w:val="007773D9"/>
    <w:rsid w:val="007816A2"/>
    <w:rsid w:val="007823A4"/>
    <w:rsid w:val="00783107"/>
    <w:rsid w:val="00787532"/>
    <w:rsid w:val="0079056A"/>
    <w:rsid w:val="00791CE3"/>
    <w:rsid w:val="00792165"/>
    <w:rsid w:val="00795AC4"/>
    <w:rsid w:val="00796075"/>
    <w:rsid w:val="007A1A88"/>
    <w:rsid w:val="007A1C3F"/>
    <w:rsid w:val="007A305C"/>
    <w:rsid w:val="007A3E74"/>
    <w:rsid w:val="007A4163"/>
    <w:rsid w:val="007A7524"/>
    <w:rsid w:val="007A7D9F"/>
    <w:rsid w:val="007B0169"/>
    <w:rsid w:val="007B0DCB"/>
    <w:rsid w:val="007B1B75"/>
    <w:rsid w:val="007B487C"/>
    <w:rsid w:val="007B605F"/>
    <w:rsid w:val="007B6FCF"/>
    <w:rsid w:val="007C1BB2"/>
    <w:rsid w:val="007C40A9"/>
    <w:rsid w:val="007C4CA8"/>
    <w:rsid w:val="007C501E"/>
    <w:rsid w:val="007C6050"/>
    <w:rsid w:val="007C7B00"/>
    <w:rsid w:val="007D3C2D"/>
    <w:rsid w:val="007D7F6F"/>
    <w:rsid w:val="007E257A"/>
    <w:rsid w:val="007E62D2"/>
    <w:rsid w:val="007F53EB"/>
    <w:rsid w:val="007F5A2D"/>
    <w:rsid w:val="007F5E5A"/>
    <w:rsid w:val="007F6D42"/>
    <w:rsid w:val="0080320A"/>
    <w:rsid w:val="00805A8B"/>
    <w:rsid w:val="00811641"/>
    <w:rsid w:val="00816A2B"/>
    <w:rsid w:val="0082323B"/>
    <w:rsid w:val="008260DD"/>
    <w:rsid w:val="00830C2E"/>
    <w:rsid w:val="00835AEA"/>
    <w:rsid w:val="00840344"/>
    <w:rsid w:val="00843682"/>
    <w:rsid w:val="00843945"/>
    <w:rsid w:val="00847E91"/>
    <w:rsid w:val="00850213"/>
    <w:rsid w:val="00854CDE"/>
    <w:rsid w:val="008561B0"/>
    <w:rsid w:val="008616FC"/>
    <w:rsid w:val="00862D21"/>
    <w:rsid w:val="0087296A"/>
    <w:rsid w:val="00873078"/>
    <w:rsid w:val="00875478"/>
    <w:rsid w:val="008763BE"/>
    <w:rsid w:val="00881ABF"/>
    <w:rsid w:val="00881B6A"/>
    <w:rsid w:val="00885E3A"/>
    <w:rsid w:val="0089500C"/>
    <w:rsid w:val="008A2D89"/>
    <w:rsid w:val="008A4C1E"/>
    <w:rsid w:val="008A54A4"/>
    <w:rsid w:val="008B016A"/>
    <w:rsid w:val="008B3FFC"/>
    <w:rsid w:val="008B5B7D"/>
    <w:rsid w:val="008C1A14"/>
    <w:rsid w:val="008C3CA2"/>
    <w:rsid w:val="008C48DA"/>
    <w:rsid w:val="008C661E"/>
    <w:rsid w:val="008D305A"/>
    <w:rsid w:val="008E1A41"/>
    <w:rsid w:val="008E2543"/>
    <w:rsid w:val="008E4057"/>
    <w:rsid w:val="008E4929"/>
    <w:rsid w:val="008E5530"/>
    <w:rsid w:val="008E725B"/>
    <w:rsid w:val="008F13B3"/>
    <w:rsid w:val="008F13D0"/>
    <w:rsid w:val="008F302B"/>
    <w:rsid w:val="008F3089"/>
    <w:rsid w:val="008F3EA8"/>
    <w:rsid w:val="008F5059"/>
    <w:rsid w:val="008F63B0"/>
    <w:rsid w:val="0090240B"/>
    <w:rsid w:val="0090385B"/>
    <w:rsid w:val="00904C58"/>
    <w:rsid w:val="009069EE"/>
    <w:rsid w:val="00906CD4"/>
    <w:rsid w:val="009108B0"/>
    <w:rsid w:val="00912B0E"/>
    <w:rsid w:val="00914BF2"/>
    <w:rsid w:val="00915AEB"/>
    <w:rsid w:val="00915ECD"/>
    <w:rsid w:val="00916F8E"/>
    <w:rsid w:val="009209E5"/>
    <w:rsid w:val="00921764"/>
    <w:rsid w:val="00921957"/>
    <w:rsid w:val="0092542D"/>
    <w:rsid w:val="009259C5"/>
    <w:rsid w:val="00931C6F"/>
    <w:rsid w:val="00932943"/>
    <w:rsid w:val="00934028"/>
    <w:rsid w:val="0093408A"/>
    <w:rsid w:val="00934DE1"/>
    <w:rsid w:val="00936F1F"/>
    <w:rsid w:val="00940E80"/>
    <w:rsid w:val="0094130A"/>
    <w:rsid w:val="00943C8B"/>
    <w:rsid w:val="00945C06"/>
    <w:rsid w:val="009538ED"/>
    <w:rsid w:val="00954D53"/>
    <w:rsid w:val="00956109"/>
    <w:rsid w:val="00957424"/>
    <w:rsid w:val="0096054F"/>
    <w:rsid w:val="00960638"/>
    <w:rsid w:val="00960AB9"/>
    <w:rsid w:val="00962566"/>
    <w:rsid w:val="00964EE2"/>
    <w:rsid w:val="00966D05"/>
    <w:rsid w:val="009673C2"/>
    <w:rsid w:val="00967EF1"/>
    <w:rsid w:val="00970373"/>
    <w:rsid w:val="009718D1"/>
    <w:rsid w:val="0097566C"/>
    <w:rsid w:val="00976BAB"/>
    <w:rsid w:val="00977122"/>
    <w:rsid w:val="0098447D"/>
    <w:rsid w:val="00991B6D"/>
    <w:rsid w:val="0099203C"/>
    <w:rsid w:val="009A0380"/>
    <w:rsid w:val="009A2557"/>
    <w:rsid w:val="009A43B7"/>
    <w:rsid w:val="009A4753"/>
    <w:rsid w:val="009A5E26"/>
    <w:rsid w:val="009B0424"/>
    <w:rsid w:val="009B100E"/>
    <w:rsid w:val="009B1137"/>
    <w:rsid w:val="009B15F9"/>
    <w:rsid w:val="009B2CCD"/>
    <w:rsid w:val="009B375B"/>
    <w:rsid w:val="009B4544"/>
    <w:rsid w:val="009C054C"/>
    <w:rsid w:val="009C0B67"/>
    <w:rsid w:val="009C39D8"/>
    <w:rsid w:val="009C4322"/>
    <w:rsid w:val="009C6EAA"/>
    <w:rsid w:val="009C744F"/>
    <w:rsid w:val="009D21B1"/>
    <w:rsid w:val="009D45BE"/>
    <w:rsid w:val="009D4FA1"/>
    <w:rsid w:val="009D51F8"/>
    <w:rsid w:val="009D6F57"/>
    <w:rsid w:val="009D7AE6"/>
    <w:rsid w:val="009E08C2"/>
    <w:rsid w:val="009E2A58"/>
    <w:rsid w:val="009E2FAB"/>
    <w:rsid w:val="009E3E14"/>
    <w:rsid w:val="009E5228"/>
    <w:rsid w:val="009E54DA"/>
    <w:rsid w:val="009E60F6"/>
    <w:rsid w:val="009E6DAC"/>
    <w:rsid w:val="009F4D0F"/>
    <w:rsid w:val="00A02917"/>
    <w:rsid w:val="00A04F2A"/>
    <w:rsid w:val="00A05D9F"/>
    <w:rsid w:val="00A0699F"/>
    <w:rsid w:val="00A10D42"/>
    <w:rsid w:val="00A116A0"/>
    <w:rsid w:val="00A11A45"/>
    <w:rsid w:val="00A11B70"/>
    <w:rsid w:val="00A12371"/>
    <w:rsid w:val="00A167BE"/>
    <w:rsid w:val="00A17D67"/>
    <w:rsid w:val="00A2251C"/>
    <w:rsid w:val="00A307F8"/>
    <w:rsid w:val="00A30923"/>
    <w:rsid w:val="00A315E3"/>
    <w:rsid w:val="00A34971"/>
    <w:rsid w:val="00A40FD1"/>
    <w:rsid w:val="00A45C69"/>
    <w:rsid w:val="00A46198"/>
    <w:rsid w:val="00A47107"/>
    <w:rsid w:val="00A477B2"/>
    <w:rsid w:val="00A517EF"/>
    <w:rsid w:val="00A51DCB"/>
    <w:rsid w:val="00A52B8B"/>
    <w:rsid w:val="00A53D14"/>
    <w:rsid w:val="00A53F81"/>
    <w:rsid w:val="00A54769"/>
    <w:rsid w:val="00A549C2"/>
    <w:rsid w:val="00A5551B"/>
    <w:rsid w:val="00A56496"/>
    <w:rsid w:val="00A57A92"/>
    <w:rsid w:val="00A6324D"/>
    <w:rsid w:val="00A65BFF"/>
    <w:rsid w:val="00A72DC8"/>
    <w:rsid w:val="00A770F1"/>
    <w:rsid w:val="00A812C2"/>
    <w:rsid w:val="00A8315B"/>
    <w:rsid w:val="00A857B5"/>
    <w:rsid w:val="00A87689"/>
    <w:rsid w:val="00A92091"/>
    <w:rsid w:val="00A93BFE"/>
    <w:rsid w:val="00A941AC"/>
    <w:rsid w:val="00A948A5"/>
    <w:rsid w:val="00AA0034"/>
    <w:rsid w:val="00AA0672"/>
    <w:rsid w:val="00AA32D4"/>
    <w:rsid w:val="00AA33EC"/>
    <w:rsid w:val="00AA3D9A"/>
    <w:rsid w:val="00AA4A5A"/>
    <w:rsid w:val="00AA57EC"/>
    <w:rsid w:val="00AA6AE6"/>
    <w:rsid w:val="00AA6C2D"/>
    <w:rsid w:val="00AB357F"/>
    <w:rsid w:val="00AB66DB"/>
    <w:rsid w:val="00AB6DDF"/>
    <w:rsid w:val="00AC0742"/>
    <w:rsid w:val="00AC0BF0"/>
    <w:rsid w:val="00AC2AA6"/>
    <w:rsid w:val="00AC33F5"/>
    <w:rsid w:val="00AD3E3F"/>
    <w:rsid w:val="00AD4335"/>
    <w:rsid w:val="00AD6423"/>
    <w:rsid w:val="00AD73C1"/>
    <w:rsid w:val="00AD7D8B"/>
    <w:rsid w:val="00AE0DB0"/>
    <w:rsid w:val="00AE50D0"/>
    <w:rsid w:val="00AF0505"/>
    <w:rsid w:val="00AF2933"/>
    <w:rsid w:val="00AF3088"/>
    <w:rsid w:val="00AF5CBA"/>
    <w:rsid w:val="00AF5E77"/>
    <w:rsid w:val="00AF6AF2"/>
    <w:rsid w:val="00B00129"/>
    <w:rsid w:val="00B037F6"/>
    <w:rsid w:val="00B03E3A"/>
    <w:rsid w:val="00B05907"/>
    <w:rsid w:val="00B074EB"/>
    <w:rsid w:val="00B07E87"/>
    <w:rsid w:val="00B10065"/>
    <w:rsid w:val="00B10A08"/>
    <w:rsid w:val="00B23705"/>
    <w:rsid w:val="00B23BF2"/>
    <w:rsid w:val="00B31916"/>
    <w:rsid w:val="00B33522"/>
    <w:rsid w:val="00B34509"/>
    <w:rsid w:val="00B3577D"/>
    <w:rsid w:val="00B3741F"/>
    <w:rsid w:val="00B37FCE"/>
    <w:rsid w:val="00B40E28"/>
    <w:rsid w:val="00B41800"/>
    <w:rsid w:val="00B420A4"/>
    <w:rsid w:val="00B42867"/>
    <w:rsid w:val="00B4352E"/>
    <w:rsid w:val="00B4457A"/>
    <w:rsid w:val="00B44EB4"/>
    <w:rsid w:val="00B450C4"/>
    <w:rsid w:val="00B45164"/>
    <w:rsid w:val="00B45DF2"/>
    <w:rsid w:val="00B46B41"/>
    <w:rsid w:val="00B5070C"/>
    <w:rsid w:val="00B51D56"/>
    <w:rsid w:val="00B5499F"/>
    <w:rsid w:val="00B5530A"/>
    <w:rsid w:val="00B57E31"/>
    <w:rsid w:val="00B60568"/>
    <w:rsid w:val="00B61AE2"/>
    <w:rsid w:val="00B6327D"/>
    <w:rsid w:val="00B74080"/>
    <w:rsid w:val="00B74655"/>
    <w:rsid w:val="00B74ADF"/>
    <w:rsid w:val="00B7523E"/>
    <w:rsid w:val="00B753CF"/>
    <w:rsid w:val="00B7550F"/>
    <w:rsid w:val="00B76020"/>
    <w:rsid w:val="00B772D6"/>
    <w:rsid w:val="00B77567"/>
    <w:rsid w:val="00B80170"/>
    <w:rsid w:val="00B81F12"/>
    <w:rsid w:val="00B821E7"/>
    <w:rsid w:val="00B86088"/>
    <w:rsid w:val="00B90EDB"/>
    <w:rsid w:val="00B9250E"/>
    <w:rsid w:val="00B94B0F"/>
    <w:rsid w:val="00B94E4F"/>
    <w:rsid w:val="00BA1B77"/>
    <w:rsid w:val="00BA22F3"/>
    <w:rsid w:val="00BA3C61"/>
    <w:rsid w:val="00BA4DF2"/>
    <w:rsid w:val="00BA7246"/>
    <w:rsid w:val="00BB0856"/>
    <w:rsid w:val="00BB140D"/>
    <w:rsid w:val="00BB2DCE"/>
    <w:rsid w:val="00BB43CE"/>
    <w:rsid w:val="00BC1273"/>
    <w:rsid w:val="00BC160C"/>
    <w:rsid w:val="00BE0EF3"/>
    <w:rsid w:val="00BE1BA1"/>
    <w:rsid w:val="00BE3C14"/>
    <w:rsid w:val="00BF3C2F"/>
    <w:rsid w:val="00BF4421"/>
    <w:rsid w:val="00C00824"/>
    <w:rsid w:val="00C008BA"/>
    <w:rsid w:val="00C01262"/>
    <w:rsid w:val="00C02544"/>
    <w:rsid w:val="00C030D6"/>
    <w:rsid w:val="00C03FE3"/>
    <w:rsid w:val="00C050BC"/>
    <w:rsid w:val="00C062C8"/>
    <w:rsid w:val="00C06D5E"/>
    <w:rsid w:val="00C07551"/>
    <w:rsid w:val="00C10C7E"/>
    <w:rsid w:val="00C1142C"/>
    <w:rsid w:val="00C1219E"/>
    <w:rsid w:val="00C21D61"/>
    <w:rsid w:val="00C2400B"/>
    <w:rsid w:val="00C240C2"/>
    <w:rsid w:val="00C24348"/>
    <w:rsid w:val="00C25C5A"/>
    <w:rsid w:val="00C26E87"/>
    <w:rsid w:val="00C26F39"/>
    <w:rsid w:val="00C32014"/>
    <w:rsid w:val="00C32114"/>
    <w:rsid w:val="00C32D04"/>
    <w:rsid w:val="00C33EEE"/>
    <w:rsid w:val="00C3557A"/>
    <w:rsid w:val="00C35C3E"/>
    <w:rsid w:val="00C45FFE"/>
    <w:rsid w:val="00C46A5D"/>
    <w:rsid w:val="00C51460"/>
    <w:rsid w:val="00C514B4"/>
    <w:rsid w:val="00C51D0C"/>
    <w:rsid w:val="00C550B3"/>
    <w:rsid w:val="00C56833"/>
    <w:rsid w:val="00C56E53"/>
    <w:rsid w:val="00C60AC9"/>
    <w:rsid w:val="00C629C7"/>
    <w:rsid w:val="00C64982"/>
    <w:rsid w:val="00C743A6"/>
    <w:rsid w:val="00C747B4"/>
    <w:rsid w:val="00C74AEF"/>
    <w:rsid w:val="00C766A4"/>
    <w:rsid w:val="00C77F34"/>
    <w:rsid w:val="00C80F24"/>
    <w:rsid w:val="00C829AC"/>
    <w:rsid w:val="00C83458"/>
    <w:rsid w:val="00C83E56"/>
    <w:rsid w:val="00C87836"/>
    <w:rsid w:val="00C908CF"/>
    <w:rsid w:val="00C90FD3"/>
    <w:rsid w:val="00C9521B"/>
    <w:rsid w:val="00CA134D"/>
    <w:rsid w:val="00CA3421"/>
    <w:rsid w:val="00CB1071"/>
    <w:rsid w:val="00CB171D"/>
    <w:rsid w:val="00CB317F"/>
    <w:rsid w:val="00CB635A"/>
    <w:rsid w:val="00CB6B45"/>
    <w:rsid w:val="00CB77B2"/>
    <w:rsid w:val="00CC1CFE"/>
    <w:rsid w:val="00CC2FB1"/>
    <w:rsid w:val="00CC358C"/>
    <w:rsid w:val="00CC3F06"/>
    <w:rsid w:val="00CD038F"/>
    <w:rsid w:val="00CD230E"/>
    <w:rsid w:val="00CD2E25"/>
    <w:rsid w:val="00CD36F5"/>
    <w:rsid w:val="00CD6C1C"/>
    <w:rsid w:val="00CD75B8"/>
    <w:rsid w:val="00CE3E8B"/>
    <w:rsid w:val="00CE47D2"/>
    <w:rsid w:val="00CE5127"/>
    <w:rsid w:val="00CE6D8D"/>
    <w:rsid w:val="00CF2230"/>
    <w:rsid w:val="00CF3165"/>
    <w:rsid w:val="00CF3819"/>
    <w:rsid w:val="00CF4CB6"/>
    <w:rsid w:val="00CF69F2"/>
    <w:rsid w:val="00D16BC9"/>
    <w:rsid w:val="00D20034"/>
    <w:rsid w:val="00D210A7"/>
    <w:rsid w:val="00D21BE1"/>
    <w:rsid w:val="00D22E26"/>
    <w:rsid w:val="00D2529E"/>
    <w:rsid w:val="00D3208D"/>
    <w:rsid w:val="00D32C1B"/>
    <w:rsid w:val="00D33F43"/>
    <w:rsid w:val="00D35B3D"/>
    <w:rsid w:val="00D3699F"/>
    <w:rsid w:val="00D43454"/>
    <w:rsid w:val="00D43BEF"/>
    <w:rsid w:val="00D45657"/>
    <w:rsid w:val="00D5193D"/>
    <w:rsid w:val="00D52E46"/>
    <w:rsid w:val="00D57735"/>
    <w:rsid w:val="00D620BA"/>
    <w:rsid w:val="00D62530"/>
    <w:rsid w:val="00D65CEF"/>
    <w:rsid w:val="00D66097"/>
    <w:rsid w:val="00D709B7"/>
    <w:rsid w:val="00D72B6B"/>
    <w:rsid w:val="00D76DF6"/>
    <w:rsid w:val="00D81C65"/>
    <w:rsid w:val="00D834AB"/>
    <w:rsid w:val="00D84406"/>
    <w:rsid w:val="00D92533"/>
    <w:rsid w:val="00D92CB5"/>
    <w:rsid w:val="00DA1D30"/>
    <w:rsid w:val="00DA3470"/>
    <w:rsid w:val="00DA40CF"/>
    <w:rsid w:val="00DA529C"/>
    <w:rsid w:val="00DA5D84"/>
    <w:rsid w:val="00DA730B"/>
    <w:rsid w:val="00DB2F50"/>
    <w:rsid w:val="00DB6C32"/>
    <w:rsid w:val="00DC0E3F"/>
    <w:rsid w:val="00DC278D"/>
    <w:rsid w:val="00DC3625"/>
    <w:rsid w:val="00DC44B8"/>
    <w:rsid w:val="00DC5180"/>
    <w:rsid w:val="00DC62D9"/>
    <w:rsid w:val="00DC7967"/>
    <w:rsid w:val="00DD34BB"/>
    <w:rsid w:val="00DE00E1"/>
    <w:rsid w:val="00DE0CCB"/>
    <w:rsid w:val="00DE4EAA"/>
    <w:rsid w:val="00DE6A1E"/>
    <w:rsid w:val="00DF2FE5"/>
    <w:rsid w:val="00DF46FA"/>
    <w:rsid w:val="00E00A95"/>
    <w:rsid w:val="00E00D0C"/>
    <w:rsid w:val="00E030B8"/>
    <w:rsid w:val="00E033EA"/>
    <w:rsid w:val="00E041FB"/>
    <w:rsid w:val="00E04A0D"/>
    <w:rsid w:val="00E059B5"/>
    <w:rsid w:val="00E06FE9"/>
    <w:rsid w:val="00E07046"/>
    <w:rsid w:val="00E074AF"/>
    <w:rsid w:val="00E07822"/>
    <w:rsid w:val="00E07880"/>
    <w:rsid w:val="00E15DB9"/>
    <w:rsid w:val="00E166DD"/>
    <w:rsid w:val="00E175AA"/>
    <w:rsid w:val="00E2087E"/>
    <w:rsid w:val="00E20DAE"/>
    <w:rsid w:val="00E243E8"/>
    <w:rsid w:val="00E30BA1"/>
    <w:rsid w:val="00E319A8"/>
    <w:rsid w:val="00E31C62"/>
    <w:rsid w:val="00E32B32"/>
    <w:rsid w:val="00E33B8C"/>
    <w:rsid w:val="00E35269"/>
    <w:rsid w:val="00E35657"/>
    <w:rsid w:val="00E357E9"/>
    <w:rsid w:val="00E35FB3"/>
    <w:rsid w:val="00E3638E"/>
    <w:rsid w:val="00E37501"/>
    <w:rsid w:val="00E4016E"/>
    <w:rsid w:val="00E509F8"/>
    <w:rsid w:val="00E54351"/>
    <w:rsid w:val="00E549AB"/>
    <w:rsid w:val="00E5616F"/>
    <w:rsid w:val="00E56DB5"/>
    <w:rsid w:val="00E643B7"/>
    <w:rsid w:val="00E65216"/>
    <w:rsid w:val="00E705DB"/>
    <w:rsid w:val="00E70AD9"/>
    <w:rsid w:val="00E716B6"/>
    <w:rsid w:val="00E727F4"/>
    <w:rsid w:val="00E733D3"/>
    <w:rsid w:val="00E73716"/>
    <w:rsid w:val="00E73A82"/>
    <w:rsid w:val="00E73F5D"/>
    <w:rsid w:val="00E82F3C"/>
    <w:rsid w:val="00E82FBB"/>
    <w:rsid w:val="00E85889"/>
    <w:rsid w:val="00E85F30"/>
    <w:rsid w:val="00E8767B"/>
    <w:rsid w:val="00E90AB3"/>
    <w:rsid w:val="00E9253F"/>
    <w:rsid w:val="00E936EE"/>
    <w:rsid w:val="00E94FFB"/>
    <w:rsid w:val="00E954F6"/>
    <w:rsid w:val="00E956F0"/>
    <w:rsid w:val="00E96910"/>
    <w:rsid w:val="00EA33CB"/>
    <w:rsid w:val="00EA438F"/>
    <w:rsid w:val="00EB018E"/>
    <w:rsid w:val="00EB1B75"/>
    <w:rsid w:val="00EB2720"/>
    <w:rsid w:val="00EB73E3"/>
    <w:rsid w:val="00EB750D"/>
    <w:rsid w:val="00EC56D8"/>
    <w:rsid w:val="00EC61AF"/>
    <w:rsid w:val="00ED1F03"/>
    <w:rsid w:val="00ED39CE"/>
    <w:rsid w:val="00ED414A"/>
    <w:rsid w:val="00ED5D70"/>
    <w:rsid w:val="00ED7B07"/>
    <w:rsid w:val="00EE4179"/>
    <w:rsid w:val="00EE45C2"/>
    <w:rsid w:val="00EE6D67"/>
    <w:rsid w:val="00EF1E99"/>
    <w:rsid w:val="00EF4DBE"/>
    <w:rsid w:val="00EF60CC"/>
    <w:rsid w:val="00EF7949"/>
    <w:rsid w:val="00F00686"/>
    <w:rsid w:val="00F03916"/>
    <w:rsid w:val="00F03A94"/>
    <w:rsid w:val="00F03E83"/>
    <w:rsid w:val="00F06468"/>
    <w:rsid w:val="00F06E5E"/>
    <w:rsid w:val="00F07CA3"/>
    <w:rsid w:val="00F1018C"/>
    <w:rsid w:val="00F13034"/>
    <w:rsid w:val="00F22B0E"/>
    <w:rsid w:val="00F26458"/>
    <w:rsid w:val="00F313FB"/>
    <w:rsid w:val="00F32110"/>
    <w:rsid w:val="00F322C2"/>
    <w:rsid w:val="00F33934"/>
    <w:rsid w:val="00F40717"/>
    <w:rsid w:val="00F4191D"/>
    <w:rsid w:val="00F435BC"/>
    <w:rsid w:val="00F44D73"/>
    <w:rsid w:val="00F461DD"/>
    <w:rsid w:val="00F51864"/>
    <w:rsid w:val="00F56263"/>
    <w:rsid w:val="00F56FF3"/>
    <w:rsid w:val="00F62A38"/>
    <w:rsid w:val="00F63660"/>
    <w:rsid w:val="00F64BD9"/>
    <w:rsid w:val="00F675F1"/>
    <w:rsid w:val="00F70A60"/>
    <w:rsid w:val="00F70BAE"/>
    <w:rsid w:val="00F72902"/>
    <w:rsid w:val="00F72967"/>
    <w:rsid w:val="00F74187"/>
    <w:rsid w:val="00F743EB"/>
    <w:rsid w:val="00F81F96"/>
    <w:rsid w:val="00F81FF7"/>
    <w:rsid w:val="00F8461D"/>
    <w:rsid w:val="00F8462C"/>
    <w:rsid w:val="00F86AB5"/>
    <w:rsid w:val="00F91D60"/>
    <w:rsid w:val="00F92A73"/>
    <w:rsid w:val="00F93367"/>
    <w:rsid w:val="00F94BFE"/>
    <w:rsid w:val="00F94ED5"/>
    <w:rsid w:val="00F95ED1"/>
    <w:rsid w:val="00F97180"/>
    <w:rsid w:val="00FA0787"/>
    <w:rsid w:val="00FA5152"/>
    <w:rsid w:val="00FA59F1"/>
    <w:rsid w:val="00FA695B"/>
    <w:rsid w:val="00FA6FCA"/>
    <w:rsid w:val="00FA7161"/>
    <w:rsid w:val="00FB12F1"/>
    <w:rsid w:val="00FB2922"/>
    <w:rsid w:val="00FB2CAD"/>
    <w:rsid w:val="00FB54CE"/>
    <w:rsid w:val="00FB7964"/>
    <w:rsid w:val="00FC037D"/>
    <w:rsid w:val="00FC3E6D"/>
    <w:rsid w:val="00FC5DDC"/>
    <w:rsid w:val="00FC7B97"/>
    <w:rsid w:val="00FD022D"/>
    <w:rsid w:val="00FD77DB"/>
    <w:rsid w:val="00FD7C6A"/>
    <w:rsid w:val="00FE023B"/>
    <w:rsid w:val="00FE1C35"/>
    <w:rsid w:val="00FE2D1E"/>
    <w:rsid w:val="00FE2D98"/>
    <w:rsid w:val="00FE3315"/>
    <w:rsid w:val="00FE3E52"/>
    <w:rsid w:val="00FE61C1"/>
    <w:rsid w:val="00FE6B2C"/>
    <w:rsid w:val="00FE6F16"/>
    <w:rsid w:val="00FE7048"/>
    <w:rsid w:val="00FE70F7"/>
    <w:rsid w:val="00FE7E51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EAEB5E23-1F13-457C-A3A6-8A3FE84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F7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3"/>
    <w:uiPriority w:val="34"/>
    <w:qFormat/>
    <w:locked/>
    <w:rsid w:val="0064325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7A09-C045-4C21-9860-4E8AEF92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4473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</cp:lastModifiedBy>
  <cp:revision>213</cp:revision>
  <cp:lastPrinted>2020-04-08T05:49:00Z</cp:lastPrinted>
  <dcterms:created xsi:type="dcterms:W3CDTF">2020-04-08T09:11:00Z</dcterms:created>
  <dcterms:modified xsi:type="dcterms:W3CDTF">2020-10-23T06:40:00Z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C:\mySingle\TEMP\R4-20xxxxx discussion on FR2 inter-band CA.docx</vt:lpwstr>
  </property>
</Properties>
</file>