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4B1E0" w14:textId="4CEF9831" w:rsidR="0068725F" w:rsidRDefault="0068725F" w:rsidP="00155AB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</w:t>
      </w:r>
      <w:proofErr w:type="gramStart"/>
      <w:r>
        <w:rPr>
          <w:b/>
          <w:noProof/>
          <w:sz w:val="24"/>
        </w:rPr>
        <w:t>#</w:t>
      </w:r>
      <w:fldSimple w:instr=" DOCPROPERTY  MtgSeq  \* MERGEFORMAT ">
        <w:r w:rsidRPr="00EB09B7">
          <w:rPr>
            <w:b/>
            <w:noProof/>
            <w:sz w:val="24"/>
          </w:rPr>
          <w:t>9</w:t>
        </w:r>
      </w:fldSimple>
      <w:r>
        <w:rPr>
          <w:b/>
          <w:noProof/>
          <w:sz w:val="24"/>
        </w:rPr>
        <w:t>5</w:t>
      </w:r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8A241B" w:rsidRPr="008A241B">
        <w:rPr>
          <w:b/>
          <w:noProof/>
          <w:sz w:val="24"/>
        </w:rPr>
        <w:t>R4-</w:t>
      </w:r>
      <w:del w:id="0" w:author="Jerry Cui" w:date="2020-06-01T22:39:00Z">
        <w:r w:rsidR="008A241B" w:rsidRPr="008A241B" w:rsidDel="00DA436E">
          <w:rPr>
            <w:b/>
            <w:noProof/>
            <w:sz w:val="24"/>
          </w:rPr>
          <w:delText>20</w:delText>
        </w:r>
        <w:r w:rsidR="008A20DB" w:rsidDel="00DA436E">
          <w:rPr>
            <w:b/>
            <w:noProof/>
            <w:sz w:val="24"/>
          </w:rPr>
          <w:delText>xxxxx</w:delText>
        </w:r>
      </w:del>
      <w:ins w:id="1" w:author="Jerry Cui" w:date="2020-06-01T22:39:00Z">
        <w:r w:rsidR="00DA436E" w:rsidRPr="008A241B">
          <w:rPr>
            <w:b/>
            <w:noProof/>
            <w:sz w:val="24"/>
          </w:rPr>
          <w:t>20</w:t>
        </w:r>
        <w:r w:rsidR="00DA436E">
          <w:rPr>
            <w:b/>
            <w:noProof/>
            <w:sz w:val="24"/>
          </w:rPr>
          <w:t>08804</w:t>
        </w:r>
      </w:ins>
      <w:proofErr w:type="gramEnd"/>
    </w:p>
    <w:p w14:paraId="69489DB0" w14:textId="77777777" w:rsidR="0068725F" w:rsidRDefault="00CE29A3" w:rsidP="0068725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8725F" w:rsidRPr="00BA51D9">
          <w:rPr>
            <w:b/>
            <w:noProof/>
            <w:sz w:val="24"/>
          </w:rPr>
          <w:t>Online</w:t>
        </w:r>
      </w:fldSimple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fldSimple w:instr=" DOCPROPERTY  StartDate  \* MERGEFORMAT ">
        <w:r w:rsidR="0068725F">
          <w:rPr>
            <w:b/>
            <w:noProof/>
            <w:sz w:val="24"/>
          </w:rPr>
          <w:t>25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</w:fldSimple>
      <w:r w:rsidR="0068725F">
        <w:rPr>
          <w:b/>
          <w:noProof/>
          <w:sz w:val="24"/>
        </w:rPr>
        <w:t xml:space="preserve">May - </w:t>
      </w:r>
      <w:fldSimple w:instr=" DOCPROPERTY  EndDate  \* MERGEFORMAT ">
        <w:r w:rsidR="0068725F">
          <w:rPr>
            <w:b/>
            <w:noProof/>
            <w:sz w:val="24"/>
          </w:rPr>
          <w:t>5</w:t>
        </w:r>
        <w:r w:rsidR="0068725F" w:rsidRPr="00797ADF">
          <w:rPr>
            <w:b/>
            <w:noProof/>
            <w:sz w:val="24"/>
            <w:vertAlign w:val="superscript"/>
          </w:rPr>
          <w:t>th</w:t>
        </w:r>
        <w:r w:rsidR="0068725F" w:rsidRPr="00BA51D9">
          <w:rPr>
            <w:b/>
            <w:noProof/>
            <w:sz w:val="24"/>
          </w:rPr>
          <w:t xml:space="preserve"> </w:t>
        </w:r>
        <w:r w:rsidR="0068725F">
          <w:rPr>
            <w:b/>
            <w:noProof/>
            <w:sz w:val="24"/>
          </w:rPr>
          <w:t>Jun</w:t>
        </w:r>
        <w:r w:rsidR="0068725F" w:rsidRPr="00BA51D9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7C97B0B8" w:rsidR="001E41F3" w:rsidRPr="00410371" w:rsidRDefault="00DA7B0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</w:t>
            </w:r>
            <w:r w:rsidR="0068725F">
              <w:rPr>
                <w:b/>
                <w:noProof/>
                <w:sz w:val="28"/>
              </w:rPr>
              <w:t>01-4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4A1B096B" w:rsidR="001E41F3" w:rsidRPr="00410371" w:rsidRDefault="00DA436E" w:rsidP="00547111">
            <w:pPr>
              <w:pStyle w:val="CRCoverPage"/>
              <w:spacing w:after="0"/>
              <w:rPr>
                <w:noProof/>
              </w:rPr>
            </w:pPr>
            <w:ins w:id="2" w:author="Jerry Cui" w:date="2020-06-01T22:39:00Z">
              <w:r w:rsidRPr="008A241B">
                <w:rPr>
                  <w:b/>
                  <w:noProof/>
                  <w:sz w:val="28"/>
                </w:rPr>
                <w:t>0042</w:t>
              </w:r>
            </w:ins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4285D159" w:rsidR="001E41F3" w:rsidRPr="00410371" w:rsidRDefault="00D86142">
            <w:pPr>
              <w:pStyle w:val="CRCoverPage"/>
              <w:spacing w:after="0"/>
              <w:rPr>
                <w:b/>
                <w:noProof/>
              </w:rPr>
              <w:pPrChange w:id="3" w:author="Jerry Cui" w:date="2020-06-01T22:39:00Z">
                <w:pPr>
                  <w:pStyle w:val="CRCoverPage"/>
                  <w:spacing w:after="0"/>
                  <w:jc w:val="center"/>
                </w:pPr>
              </w:pPrChange>
            </w:pPr>
            <w:del w:id="4" w:author="Jerry Cui" w:date="2020-06-01T22:39:00Z">
              <w:r w:rsidDel="00DA436E">
                <w:rPr>
                  <w:b/>
                  <w:noProof/>
                  <w:sz w:val="28"/>
                  <w:rPrChange w:id="5" w:author="Jerry Cui" w:date="2020-06-01T22:39:00Z">
                    <w:rPr>
                      <w:b/>
                      <w:noProof/>
                      <w:sz w:val="28"/>
                    </w:rPr>
                  </w:rPrChange>
                </w:rPr>
                <w:fldChar w:fldCharType="begin"/>
              </w:r>
              <w:r w:rsidRPr="00DA436E" w:rsidDel="00DA436E">
                <w:rPr>
                  <w:b/>
                  <w:noProof/>
                  <w:sz w:val="28"/>
                  <w:rPrChange w:id="6" w:author="Jerry Cui" w:date="2020-06-01T22:39:00Z">
                    <w:rPr/>
                  </w:rPrChange>
                </w:rPr>
                <w:delInstrText xml:space="preserve"> DOCPROPERTY  Revision  \* MERGEFORMAT </w:delInstrText>
              </w:r>
              <w:r w:rsidDel="00DA436E">
                <w:rPr>
                  <w:b/>
                  <w:noProof/>
                  <w:sz w:val="28"/>
                  <w:rPrChange w:id="7" w:author="Jerry Cui" w:date="2020-06-01T22:39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E13F3D" w:rsidRPr="00410371" w:rsidDel="00DA436E">
                <w:rPr>
                  <w:b/>
                  <w:noProof/>
                  <w:sz w:val="28"/>
                </w:rPr>
                <w:delText>-</w:delText>
              </w:r>
              <w:r w:rsidDel="00DA436E">
                <w:rPr>
                  <w:b/>
                  <w:noProof/>
                  <w:sz w:val="28"/>
                </w:rPr>
                <w:fldChar w:fldCharType="end"/>
              </w:r>
            </w:del>
            <w:ins w:id="8" w:author="Jerry Cui" w:date="2020-06-01T22:39:00Z">
              <w:r w:rsidR="00DA436E" w:rsidRPr="00DA436E">
                <w:rPr>
                  <w:b/>
                  <w:noProof/>
                  <w:sz w:val="28"/>
                  <w:rPrChange w:id="9" w:author="Jerry Cui" w:date="2020-06-01T22:3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7CD4D835" w:rsidR="001E41F3" w:rsidRPr="00410371" w:rsidRDefault="00CE29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1C22">
                <w:rPr>
                  <w:b/>
                  <w:noProof/>
                  <w:sz w:val="28"/>
                </w:rPr>
                <w:t>1</w:t>
              </w:r>
              <w:r w:rsidR="0068725F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68725F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449684C3" w:rsidR="00F25D98" w:rsidRDefault="00DA43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1" w:author="Jerry Cui" w:date="2020-06-01T22:38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2CFEDA61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r w:rsidRPr="0068725F">
              <w:t>draft CR on max MIMO layer assumption in TS38.101-4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4835B1F5" w:rsidR="001E41F3" w:rsidRDefault="0068725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NR_UE_pow_sav-Perf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DA7B0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</w:t>
            </w:r>
            <w:r w:rsidR="0068725F">
              <w:rPr>
                <w:noProof/>
              </w:rPr>
              <w:t>5</w:t>
            </w:r>
            <w:r w:rsidR="00D24991">
              <w:rPr>
                <w:noProof/>
              </w:rPr>
              <w:t>-</w:t>
            </w:r>
            <w:r w:rsidR="0023321F">
              <w:rPr>
                <w:noProof/>
              </w:rPr>
              <w:t>0</w:t>
            </w:r>
            <w:r w:rsidR="0068725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77777777" w:rsidR="001E41F3" w:rsidRDefault="00DA7B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DA7B0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68725F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7E0E24E3" w:rsidR="00FA211D" w:rsidRDefault="0068725F" w:rsidP="0068725F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max MIMO layer number is updated to be configured per-BWP for power saving feature and also the DCI command can be used for </w:t>
            </w:r>
            <w:r w:rsidRPr="005D35A6">
              <w:rPr>
                <w:lang w:val="en-US" w:eastAsia="zh-CN"/>
              </w:rPr>
              <w:t xml:space="preserve">maximum MIMO layer </w:t>
            </w:r>
            <w:r>
              <w:rPr>
                <w:lang w:val="en-US" w:eastAsia="zh-CN"/>
              </w:rPr>
              <w:t>number</w:t>
            </w:r>
            <w:r w:rsidRPr="005D35A6">
              <w:rPr>
                <w:lang w:val="en-US" w:eastAsia="zh-CN"/>
              </w:rPr>
              <w:t xml:space="preserve"> change in the BWP</w:t>
            </w:r>
            <w:r>
              <w:rPr>
                <w:lang w:val="en-US" w:eastAsia="zh-CN"/>
              </w:rPr>
              <w:t xml:space="preserve">. However, 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</w:t>
            </w:r>
            <w:r w:rsidR="00353336">
              <w:rPr>
                <w:lang w:val="en-US" w:eastAsia="zh-CN"/>
              </w:rPr>
              <w:t>if</w:t>
            </w:r>
            <w:r>
              <w:rPr>
                <w:lang w:val="en-US" w:eastAsia="zh-CN"/>
              </w:rPr>
              <w:t xml:space="preserve"> UE </w:t>
            </w:r>
            <w:r w:rsidR="00353336">
              <w:rPr>
                <w:lang w:val="en-US" w:eastAsia="zh-CN"/>
              </w:rPr>
              <w:t>can</w:t>
            </w:r>
            <w:r>
              <w:rPr>
                <w:lang w:val="en-US" w:eastAsia="zh-CN"/>
              </w:rPr>
              <w:t xml:space="preserve"> </w:t>
            </w:r>
            <w:r w:rsidR="00353336">
              <w:rPr>
                <w:lang w:val="en-US" w:eastAsia="zh-CN"/>
              </w:rPr>
              <w:t>support</w:t>
            </w:r>
            <w:r>
              <w:rPr>
                <w:lang w:val="en-US" w:eastAsia="zh-CN"/>
              </w:rPr>
              <w:t xml:space="preserve"> max MIMO layer adaptation in power saving mode.</w:t>
            </w:r>
          </w:p>
        </w:tc>
      </w:tr>
      <w:tr w:rsidR="00A06D90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0455B7EA" w:rsidR="00A06D90" w:rsidRPr="00B3607B" w:rsidRDefault="0068725F" w:rsidP="00A06D90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 w:rsidRPr="0068725F">
              <w:t>Add clarification for 4Rx demod requirement for the UE which can support max MIMO layer adaptation.</w:t>
            </w:r>
          </w:p>
        </w:tc>
      </w:tr>
      <w:tr w:rsidR="00A06D90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2B9F026B" w:rsidR="00FA211D" w:rsidRPr="00A06D90" w:rsidRDefault="00353336" w:rsidP="00353336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lang w:val="en-US" w:eastAsia="zh-CN"/>
              </w:rPr>
              <w:t xml:space="preserve">The 4Rx </w:t>
            </w:r>
            <w:proofErr w:type="spellStart"/>
            <w:r>
              <w:rPr>
                <w:lang w:val="en-US" w:eastAsia="zh-CN"/>
              </w:rPr>
              <w:t>demod</w:t>
            </w:r>
            <w:proofErr w:type="spellEnd"/>
            <w:r>
              <w:rPr>
                <w:lang w:val="en-US" w:eastAsia="zh-CN"/>
              </w:rPr>
              <w:t xml:space="preserve"> requirement is not clearly defined if UE can support max MIMO layer adaptation in power saving mode.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5417AF6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</w:t>
            </w:r>
            <w:r w:rsidR="00353336">
              <w:rPr>
                <w:noProof/>
              </w:rPr>
              <w:t>5.1.1.2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C807EC6" w14:textId="77777777" w:rsidR="00353336" w:rsidRPr="00C25669" w:rsidRDefault="00353336" w:rsidP="00353336">
      <w:pPr>
        <w:pStyle w:val="4"/>
      </w:pPr>
      <w:bookmarkStart w:id="13" w:name="_Toc21338162"/>
      <w:bookmarkStart w:id="14" w:name="_Toc29808270"/>
      <w:bookmarkStart w:id="15" w:name="_Toc37068189"/>
      <w:bookmarkStart w:id="16" w:name="_Toc37083732"/>
      <w:bookmarkStart w:id="17" w:name="_Toc37084074"/>
      <w:r w:rsidRPr="00C25669">
        <w:t>5.1.1.2</w:t>
      </w:r>
      <w:r w:rsidRPr="00C25669">
        <w:rPr>
          <w:rFonts w:hint="eastAsia"/>
        </w:rPr>
        <w:tab/>
      </w:r>
      <w:r w:rsidRPr="00C25669">
        <w:t>Applicability of requirements for different number of RX antenna ports</w:t>
      </w:r>
      <w:bookmarkEnd w:id="13"/>
      <w:bookmarkEnd w:id="14"/>
      <w:bookmarkEnd w:id="15"/>
      <w:bookmarkEnd w:id="16"/>
      <w:bookmarkEnd w:id="17"/>
    </w:p>
    <w:p w14:paraId="188C6493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number of RX antenna ports for different RF operating bands is up to UE declaration.</w:t>
      </w:r>
    </w:p>
    <w:p w14:paraId="5CFB0B94" w14:textId="77777777" w:rsidR="00353336" w:rsidRPr="00C25669" w:rsidRDefault="00353336" w:rsidP="00353336">
      <w:pPr>
        <w:overflowPunct w:val="0"/>
        <w:autoSpaceDE w:val="0"/>
        <w:autoSpaceDN w:val="0"/>
        <w:adjustRightInd w:val="0"/>
        <w:textAlignment w:val="baseline"/>
      </w:pPr>
      <w:r w:rsidRPr="00C25669">
        <w:t>The UE shall support 2 or 4 RX antenna ports for different RF operating bands. The operating bands, where 4 RX antenna ports shall be the baseline, are defined in Clause 7.</w:t>
      </w:r>
      <w:r w:rsidRPr="00C25669">
        <w:rPr>
          <w:rFonts w:hint="eastAsia"/>
          <w:lang w:eastAsia="zh-CN"/>
        </w:rPr>
        <w:t>2</w:t>
      </w:r>
      <w:r w:rsidRPr="00C25669">
        <w:t xml:space="preserve"> of TS 38.101-1 </w:t>
      </w:r>
      <w:r w:rsidRPr="00C25669">
        <w:rPr>
          <w:rFonts w:hint="eastAsia"/>
          <w:lang w:eastAsia="zh-CN"/>
        </w:rPr>
        <w:t>[6</w:t>
      </w:r>
      <w:r w:rsidRPr="00C25669">
        <w:t>]. The UE requirements applicability for UEs with different number of RX antenna ports is defined in Table 5.1.1.2-1.</w:t>
      </w:r>
    </w:p>
    <w:p w14:paraId="25F8251A" w14:textId="77777777" w:rsidR="00353336" w:rsidRPr="00C25669" w:rsidRDefault="00353336" w:rsidP="00353336">
      <w:pPr>
        <w:pStyle w:val="TH"/>
      </w:pPr>
      <w:r w:rsidRPr="00C25669">
        <w:t>Table 5.1.1.2-1</w:t>
      </w:r>
      <w:r w:rsidRPr="00C25669">
        <w:rPr>
          <w:rFonts w:hint="eastAsia"/>
          <w:lang w:eastAsia="zh-CN"/>
        </w:rPr>
        <w:t>:</w:t>
      </w:r>
      <w:r w:rsidRPr="00C25669">
        <w:t xml:space="preserve"> Requirements applicability</w:t>
      </w:r>
    </w:p>
    <w:tbl>
      <w:tblPr>
        <w:tblW w:w="4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42"/>
        <w:gridCol w:w="4276"/>
      </w:tblGrid>
      <w:tr w:rsidR="00353336" w:rsidRPr="00C25669" w14:paraId="1D10776D" w14:textId="77777777" w:rsidTr="00155ABC">
        <w:trPr>
          <w:trHeight w:val="58"/>
          <w:jc w:val="center"/>
        </w:trPr>
        <w:tc>
          <w:tcPr>
            <w:tcW w:w="1170" w:type="pct"/>
          </w:tcPr>
          <w:p w14:paraId="3BB42558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Supported RX antenna ports</w:t>
            </w:r>
          </w:p>
        </w:tc>
        <w:tc>
          <w:tcPr>
            <w:tcW w:w="1153" w:type="pct"/>
          </w:tcPr>
          <w:p w14:paraId="09098514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type</w:t>
            </w:r>
          </w:p>
        </w:tc>
        <w:tc>
          <w:tcPr>
            <w:tcW w:w="2677" w:type="pct"/>
            <w:shd w:val="clear" w:color="auto" w:fill="auto"/>
          </w:tcPr>
          <w:p w14:paraId="4D42F727" w14:textId="77777777" w:rsidR="00353336" w:rsidRPr="00C25669" w:rsidRDefault="00353336" w:rsidP="00155ABC">
            <w:pPr>
              <w:pStyle w:val="TAH"/>
              <w:rPr>
                <w:lang w:eastAsia="ko-KR"/>
              </w:rPr>
            </w:pPr>
            <w:r w:rsidRPr="00C25669">
              <w:rPr>
                <w:lang w:eastAsia="ko-KR"/>
              </w:rPr>
              <w:t>Test list</w:t>
            </w:r>
          </w:p>
        </w:tc>
      </w:tr>
      <w:tr w:rsidR="00353336" w:rsidRPr="00C25669" w14:paraId="612E0B9F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1BC2456D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UE supports only 2RX </w:t>
            </w:r>
          </w:p>
        </w:tc>
        <w:tc>
          <w:tcPr>
            <w:tcW w:w="1153" w:type="pct"/>
          </w:tcPr>
          <w:p w14:paraId="06EE1C4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77BE78D2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5.2.2</w:t>
            </w:r>
          </w:p>
        </w:tc>
      </w:tr>
      <w:tr w:rsidR="00353336" w:rsidRPr="00C25669" w14:paraId="761468F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E80AC0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95362A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3EFC74A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5.3.2</w:t>
            </w:r>
          </w:p>
        </w:tc>
      </w:tr>
      <w:tr w:rsidR="00353336" w:rsidRPr="00C25669" w14:paraId="3C8ADE8C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080C737A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60B6C066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DFFE1EB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5.4.2</w:t>
            </w:r>
          </w:p>
        </w:tc>
      </w:tr>
      <w:tr w:rsidR="00353336" w:rsidRPr="00C25669" w14:paraId="7D55C939" w14:textId="77777777" w:rsidTr="00155ABC">
        <w:trPr>
          <w:trHeight w:val="153"/>
          <w:jc w:val="center"/>
        </w:trPr>
        <w:tc>
          <w:tcPr>
            <w:tcW w:w="1170" w:type="pct"/>
            <w:vMerge w:val="restart"/>
          </w:tcPr>
          <w:p w14:paraId="36886319" w14:textId="7413667E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UE supports only 4RX or both 2RX and 4RX</w:t>
            </w:r>
          </w:p>
        </w:tc>
        <w:tc>
          <w:tcPr>
            <w:tcW w:w="1153" w:type="pct"/>
          </w:tcPr>
          <w:p w14:paraId="294E7F70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PDSCH</w:t>
            </w:r>
          </w:p>
        </w:tc>
        <w:tc>
          <w:tcPr>
            <w:tcW w:w="2677" w:type="pct"/>
            <w:shd w:val="clear" w:color="auto" w:fill="auto"/>
          </w:tcPr>
          <w:p w14:paraId="437BBEDC" w14:textId="705FE673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5.2.3</w:t>
            </w:r>
            <w:ins w:id="18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1</w:t>
              </w:r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1935B451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5F157E99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6A6AD31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PDCCH</w:t>
            </w:r>
          </w:p>
        </w:tc>
        <w:tc>
          <w:tcPr>
            <w:tcW w:w="2677" w:type="pct"/>
            <w:shd w:val="clear" w:color="auto" w:fill="auto"/>
          </w:tcPr>
          <w:p w14:paraId="534F0312" w14:textId="2CB2FE26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All tests in Clause 5.3.3</w:t>
            </w:r>
            <w:ins w:id="19" w:author="Jerry Cui" w:date="2020-06-02T17:16:00Z">
              <w:r w:rsidR="006C6626">
                <w:rPr>
                  <w:lang w:val="en-US" w:eastAsia="zh-CN"/>
                </w:rPr>
                <w:t xml:space="preserve"> </w:t>
              </w:r>
              <w:r w:rsidR="006C6626" w:rsidRPr="00C25669">
                <w:rPr>
                  <w:vertAlign w:val="superscript"/>
                  <w:lang w:val="en-US" w:eastAsia="zh-CN"/>
                </w:rPr>
                <w:t>(Note</w:t>
              </w:r>
              <w:r w:rsidR="006C6626">
                <w:rPr>
                  <w:vertAlign w:val="superscript"/>
                  <w:lang w:val="en-US" w:eastAsia="zh-CN"/>
                </w:rPr>
                <w:t xml:space="preserve"> 1</w:t>
              </w:r>
              <w:r w:rsidR="006C6626" w:rsidRPr="00C25669">
                <w:rPr>
                  <w:vertAlign w:val="superscript"/>
                  <w:lang w:val="en-US" w:eastAsia="zh-CN"/>
                </w:rPr>
                <w:t>)</w:t>
              </w:r>
            </w:ins>
          </w:p>
        </w:tc>
      </w:tr>
      <w:tr w:rsidR="00353336" w:rsidRPr="00C25669" w14:paraId="5878D948" w14:textId="77777777" w:rsidTr="00155ABC">
        <w:trPr>
          <w:trHeight w:val="153"/>
          <w:jc w:val="center"/>
        </w:trPr>
        <w:tc>
          <w:tcPr>
            <w:tcW w:w="1170" w:type="pct"/>
            <w:vMerge/>
          </w:tcPr>
          <w:p w14:paraId="3C5334AF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</w:p>
        </w:tc>
        <w:tc>
          <w:tcPr>
            <w:tcW w:w="1153" w:type="pct"/>
          </w:tcPr>
          <w:p w14:paraId="5F18EC53" w14:textId="77777777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>PBCH</w:t>
            </w:r>
          </w:p>
        </w:tc>
        <w:tc>
          <w:tcPr>
            <w:tcW w:w="2677" w:type="pct"/>
            <w:shd w:val="clear" w:color="auto" w:fill="auto"/>
          </w:tcPr>
          <w:p w14:paraId="5A2F0252" w14:textId="4B1598A9" w:rsidR="00353336" w:rsidRPr="00C25669" w:rsidRDefault="00353336" w:rsidP="00155ABC">
            <w:pPr>
              <w:pStyle w:val="TAL"/>
              <w:rPr>
                <w:lang w:val="en-US" w:eastAsia="zh-CN"/>
              </w:rPr>
            </w:pPr>
            <w:r w:rsidRPr="00C25669">
              <w:rPr>
                <w:lang w:val="en-US" w:eastAsia="zh-CN"/>
              </w:rPr>
              <w:t xml:space="preserve">All tests in Clause </w:t>
            </w:r>
            <w:r w:rsidRPr="00C25669">
              <w:rPr>
                <w:rFonts w:hint="eastAsia"/>
                <w:lang w:val="en-US" w:eastAsia="zh-CN"/>
              </w:rPr>
              <w:t xml:space="preserve">5.4.2 or </w:t>
            </w:r>
            <w:r w:rsidRPr="00C25669">
              <w:rPr>
                <w:lang w:val="en-US" w:eastAsia="zh-CN"/>
              </w:rPr>
              <w:t>5.4.3</w:t>
            </w:r>
            <w:r w:rsidRPr="00C25669">
              <w:rPr>
                <w:vertAlign w:val="superscript"/>
                <w:lang w:val="en-US" w:eastAsia="zh-CN"/>
              </w:rPr>
              <w:t xml:space="preserve"> (Note</w:t>
            </w:r>
            <w:ins w:id="20" w:author="Jerry Cui" w:date="2020-06-02T17:16:00Z">
              <w:r w:rsidR="006C6626">
                <w:rPr>
                  <w:vertAlign w:val="superscript"/>
                  <w:lang w:val="en-US" w:eastAsia="zh-CN"/>
                </w:rPr>
                <w:t xml:space="preserve"> 2</w:t>
              </w:r>
            </w:ins>
            <w:r w:rsidRPr="00C25669">
              <w:rPr>
                <w:vertAlign w:val="superscript"/>
                <w:lang w:val="en-US" w:eastAsia="zh-CN"/>
              </w:rPr>
              <w:t>)</w:t>
            </w:r>
          </w:p>
        </w:tc>
      </w:tr>
      <w:tr w:rsidR="00353336" w:rsidRPr="00C25669" w14:paraId="0C856FA1" w14:textId="77777777" w:rsidTr="00155ABC">
        <w:trPr>
          <w:trHeight w:val="153"/>
          <w:jc w:val="center"/>
        </w:trPr>
        <w:tc>
          <w:tcPr>
            <w:tcW w:w="1" w:type="pct"/>
            <w:gridSpan w:val="3"/>
          </w:tcPr>
          <w:p w14:paraId="40FB8BEC" w14:textId="4EE260DD" w:rsidR="00353336" w:rsidRDefault="00353336" w:rsidP="00174A7E">
            <w:pPr>
              <w:pStyle w:val="TAN"/>
              <w:ind w:left="90" w:hangingChars="50" w:hanging="90"/>
              <w:rPr>
                <w:ins w:id="21" w:author="Jerry Cui" w:date="2020-06-02T17:16:00Z"/>
                <w:rFonts w:eastAsia="宋体"/>
                <w:iCs/>
                <w:szCs w:val="24"/>
                <w:lang w:eastAsia="zh-CN"/>
              </w:rPr>
              <w:pPrChange w:id="22" w:author="CATT" w:date="2020-06-03T17:13:00Z">
                <w:pPr>
                  <w:pStyle w:val="TAN"/>
                </w:pPr>
              </w:pPrChange>
            </w:pPr>
            <w:del w:id="23" w:author="Jerry Cui" w:date="2020-06-02T17:16:00Z">
              <w:r w:rsidRPr="00C25669" w:rsidDel="006C6626">
                <w:rPr>
                  <w:lang w:val="en-US" w:eastAsia="zh-CN"/>
                </w:rPr>
                <w:delText>Note:</w:delText>
              </w:r>
              <w:r w:rsidRPr="00C25669" w:rsidDel="006C6626">
                <w:rPr>
                  <w:rFonts w:hint="eastAsia"/>
                  <w:lang w:val="en-US" w:eastAsia="zh-CN"/>
                </w:rPr>
                <w:tab/>
              </w:r>
              <w:r w:rsidRPr="00C25669" w:rsidDel="006C6626">
                <w:rPr>
                  <w:lang w:val="en-US" w:eastAsia="zh-CN"/>
                </w:rPr>
                <w:delText>Requirements for PBCH with 4Rx is up to UE declaration</w:delText>
              </w:r>
            </w:del>
            <w:ins w:id="24" w:author="Jerry Cui" w:date="2020-05-02T17:49:00Z">
              <w:r>
                <w:rPr>
                  <w:lang w:val="en-US" w:eastAsia="zh-CN"/>
                </w:rPr>
                <w:t>Note</w:t>
              </w:r>
            </w:ins>
            <w:ins w:id="25" w:author="Jerry Cui" w:date="2020-06-01T22:40:00Z">
              <w:r w:rsidR="00DA436E">
                <w:rPr>
                  <w:lang w:val="en-US" w:eastAsia="zh-CN"/>
                </w:rPr>
                <w:t xml:space="preserve"> </w:t>
              </w:r>
            </w:ins>
            <w:ins w:id="26" w:author="Jerry Cui" w:date="2020-06-02T17:16:00Z">
              <w:r w:rsidR="006C6626">
                <w:rPr>
                  <w:lang w:val="en-US" w:eastAsia="zh-CN"/>
                </w:rPr>
                <w:t>1</w:t>
              </w:r>
            </w:ins>
            <w:ins w:id="27" w:author="Jerry Cui" w:date="2020-05-02T17:49:00Z">
              <w:r>
                <w:rPr>
                  <w:lang w:val="en-US" w:eastAsia="zh-CN"/>
                </w:rPr>
                <w:t>:</w:t>
              </w:r>
              <w:r w:rsidRPr="00C25669">
                <w:rPr>
                  <w:rFonts w:hint="eastAsia"/>
                  <w:lang w:val="en-US" w:eastAsia="zh-CN"/>
                </w:rPr>
                <w:t xml:space="preserve"> 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</w:ins>
            <w:proofErr w:type="spellStart"/>
            <w:ins w:id="28" w:author="CATT" w:date="2020-06-03T17:13:00Z">
              <w:r w:rsidR="00174A7E" w:rsidRPr="00A95D4E">
                <w:rPr>
                  <w:rFonts w:eastAsia="宋体"/>
                  <w:szCs w:val="24"/>
                  <w:lang w:eastAsia="zh-CN"/>
                </w:rPr>
                <w:t>maxMIMO</w:t>
              </w:r>
              <w:proofErr w:type="spellEnd"/>
              <w:r w:rsidR="00174A7E" w:rsidRPr="00A95D4E">
                <w:rPr>
                  <w:rFonts w:eastAsia="宋体"/>
                  <w:szCs w:val="24"/>
                  <w:lang w:eastAsia="zh-CN"/>
                </w:rPr>
                <w:t>-Layers</w:t>
              </w:r>
              <w:r w:rsidR="00174A7E" w:rsidRPr="00DA436E">
                <w:rPr>
                  <w:rFonts w:eastAsia="宋体"/>
                  <w:iCs/>
                  <w:szCs w:val="24"/>
                  <w:u w:val="single"/>
                  <w:lang w:eastAsia="zh-CN"/>
                  <w:rPrChange w:id="29" w:author="Jerry Cui" w:date="2020-06-01T22:40:00Z">
                    <w:rPr>
                      <w:rFonts w:eastAsia="宋体"/>
                      <w:iCs/>
                      <w:szCs w:val="24"/>
                      <w:u w:val="single"/>
                      <w:lang w:eastAsia="zh-CN"/>
                    </w:rPr>
                  </w:rPrChange>
                </w:rPr>
                <w:t xml:space="preserve"> </w:t>
              </w:r>
              <w:r w:rsidR="00174A7E">
                <w:rPr>
                  <w:rFonts w:eastAsia="宋体" w:hint="eastAsia"/>
                  <w:iCs/>
                  <w:szCs w:val="24"/>
                  <w:u w:val="single"/>
                  <w:lang w:eastAsia="zh-CN"/>
                </w:rPr>
                <w:t xml:space="preserve">and </w:t>
              </w:r>
            </w:ins>
            <w:ins w:id="30" w:author="Jerry Cui" w:date="2020-05-30T18:02:00Z">
              <w:r w:rsidR="008A20DB" w:rsidRPr="00DA436E">
                <w:rPr>
                  <w:rFonts w:eastAsia="宋体"/>
                  <w:iCs/>
                  <w:szCs w:val="24"/>
                  <w:u w:val="single"/>
                  <w:lang w:eastAsia="zh-CN"/>
                  <w:rPrChange w:id="31" w:author="Jerry Cui" w:date="2020-06-01T22:40:00Z">
                    <w:rPr>
                      <w:rFonts w:eastAsia="宋体"/>
                      <w:i/>
                      <w:szCs w:val="24"/>
                      <w:u w:val="single"/>
                      <w:lang w:eastAsia="zh-CN"/>
                    </w:rPr>
                  </w:rPrChange>
                </w:rPr>
                <w:t>‘</w:t>
              </w:r>
              <w:r w:rsidR="008A20DB" w:rsidRPr="00DA436E">
                <w:rPr>
                  <w:rFonts w:eastAsia="宋体"/>
                  <w:i/>
                  <w:szCs w:val="24"/>
                  <w:u w:val="single"/>
                  <w:lang w:eastAsia="zh-CN"/>
                </w:rPr>
                <w:t>maxMIMO-Layers-r16</w:t>
              </w:r>
              <w:r w:rsidR="008A20DB" w:rsidRPr="00DA436E">
                <w:rPr>
                  <w:rFonts w:eastAsia="宋体"/>
                  <w:iCs/>
                  <w:szCs w:val="24"/>
                  <w:u w:val="single"/>
                  <w:lang w:eastAsia="zh-CN"/>
                  <w:rPrChange w:id="32" w:author="Jerry Cui" w:date="2020-06-01T22:40:00Z">
                    <w:rPr>
                      <w:rFonts w:eastAsia="宋体"/>
                      <w:i/>
                      <w:szCs w:val="24"/>
                      <w:u w:val="single"/>
                      <w:lang w:eastAsia="zh-CN"/>
                    </w:rPr>
                  </w:rPrChange>
                </w:rPr>
                <w:t>’ is not configured</w:t>
              </w:r>
              <w:del w:id="33" w:author="CATT" w:date="2020-06-03T17:14:00Z">
                <w:r w:rsidR="008A20DB" w:rsidRPr="00DA436E" w:rsidDel="00174A7E">
                  <w:rPr>
                    <w:rFonts w:eastAsia="宋体"/>
                    <w:iCs/>
                    <w:szCs w:val="24"/>
                    <w:u w:val="single"/>
                    <w:lang w:eastAsia="zh-CN"/>
                    <w:rPrChange w:id="34" w:author="Jerry Cui" w:date="2020-06-01T22:40:00Z">
                      <w:rPr>
                        <w:rFonts w:eastAsia="宋体"/>
                        <w:i/>
                        <w:szCs w:val="24"/>
                        <w:u w:val="single"/>
                        <w:lang w:eastAsia="zh-CN"/>
                      </w:rPr>
                    </w:rPrChange>
                  </w:rPr>
                  <w:delText xml:space="preserve"> in IE </w:delText>
                </w:r>
                <w:r w:rsidR="008A20DB" w:rsidRPr="00DA436E" w:rsidDel="00174A7E">
                  <w:rPr>
                    <w:rFonts w:eastAsia="宋体"/>
                    <w:i/>
                    <w:szCs w:val="24"/>
                    <w:u w:val="single"/>
                    <w:lang w:eastAsia="zh-CN"/>
                  </w:rPr>
                  <w:delText>PDSCH-Config</w:delText>
                </w:r>
              </w:del>
              <w:r w:rsidR="008A20DB" w:rsidRPr="00DA436E">
                <w:rPr>
                  <w:rFonts w:eastAsia="宋体"/>
                  <w:iCs/>
                  <w:szCs w:val="24"/>
                  <w:u w:val="single"/>
                  <w:lang w:eastAsia="zh-CN"/>
                  <w:rPrChange w:id="35" w:author="Jerry Cui" w:date="2020-06-01T22:40:00Z">
                    <w:rPr>
                      <w:rFonts w:eastAsia="宋体"/>
                      <w:i/>
                      <w:szCs w:val="24"/>
                      <w:u w:val="single"/>
                      <w:lang w:eastAsia="zh-CN"/>
                    </w:rPr>
                  </w:rPrChange>
                </w:rPr>
                <w:t xml:space="preserve"> during the performance requirements testing</w:t>
              </w:r>
              <w:del w:id="36" w:author="CATT" w:date="2020-06-03T17:14:00Z">
                <w:r w:rsidR="008A20DB" w:rsidRPr="00DA436E" w:rsidDel="00174A7E">
                  <w:rPr>
                    <w:rFonts w:eastAsia="宋体"/>
                    <w:iCs/>
                    <w:szCs w:val="24"/>
                    <w:u w:val="single"/>
                    <w:lang w:eastAsia="zh-CN"/>
                    <w:rPrChange w:id="37" w:author="Jerry Cui" w:date="2020-06-01T22:40:00Z">
                      <w:rPr>
                        <w:rFonts w:eastAsia="宋体"/>
                        <w:i/>
                        <w:szCs w:val="24"/>
                        <w:u w:val="single"/>
                        <w:lang w:eastAsia="zh-CN"/>
                      </w:rPr>
                    </w:rPrChange>
                  </w:rPr>
                  <w:delText xml:space="preserve"> for UE supporting Release 16 per</w:delText>
                </w:r>
              </w:del>
            </w:ins>
            <w:ins w:id="38" w:author="Jerry Cui" w:date="2020-06-01T22:40:00Z">
              <w:del w:id="39" w:author="CATT" w:date="2020-06-03T17:14:00Z">
                <w:r w:rsidR="00DA436E" w:rsidRPr="00DA436E" w:rsidDel="00174A7E">
                  <w:rPr>
                    <w:rFonts w:eastAsia="宋体"/>
                    <w:iCs/>
                    <w:szCs w:val="24"/>
                    <w:u w:val="single"/>
                    <w:lang w:eastAsia="zh-CN"/>
                    <w:rPrChange w:id="40" w:author="Jerry Cui" w:date="2020-06-01T22:40:00Z">
                      <w:rPr>
                        <w:rFonts w:eastAsia="宋体"/>
                        <w:i/>
                        <w:szCs w:val="24"/>
                        <w:u w:val="single"/>
                        <w:lang w:eastAsia="zh-CN"/>
                      </w:rPr>
                    </w:rPrChange>
                  </w:rPr>
                  <w:delText>-</w:delText>
                </w:r>
              </w:del>
            </w:ins>
            <w:ins w:id="41" w:author="Jerry Cui" w:date="2020-05-30T18:02:00Z">
              <w:del w:id="42" w:author="CATT" w:date="2020-06-03T17:14:00Z">
                <w:r w:rsidR="008A20DB" w:rsidRPr="00DA436E" w:rsidDel="00174A7E">
                  <w:rPr>
                    <w:rFonts w:eastAsia="宋体"/>
                    <w:iCs/>
                    <w:szCs w:val="24"/>
                    <w:u w:val="single"/>
                    <w:lang w:eastAsia="zh-CN"/>
                    <w:rPrChange w:id="43" w:author="Jerry Cui" w:date="2020-06-01T22:40:00Z">
                      <w:rPr>
                        <w:rFonts w:eastAsia="宋体"/>
                        <w:i/>
                        <w:szCs w:val="24"/>
                        <w:u w:val="single"/>
                        <w:lang w:eastAsia="zh-CN"/>
                      </w:rPr>
                    </w:rPrChange>
                  </w:rPr>
                  <w:delText>BWP MIMO layer adaptation</w:delText>
                </w:r>
              </w:del>
              <w:bookmarkStart w:id="44" w:name="_GoBack"/>
              <w:bookmarkEnd w:id="44"/>
              <w:r w:rsidR="008A20DB" w:rsidRPr="00DA436E">
                <w:rPr>
                  <w:rFonts w:eastAsia="宋体"/>
                  <w:iCs/>
                  <w:szCs w:val="24"/>
                  <w:lang w:eastAsia="zh-CN"/>
                  <w:rPrChange w:id="45" w:author="Jerry Cui" w:date="2020-06-01T22:40:00Z">
                    <w:rPr>
                      <w:rFonts w:eastAsia="宋体"/>
                      <w:i/>
                      <w:szCs w:val="24"/>
                      <w:lang w:eastAsia="zh-CN"/>
                    </w:rPr>
                  </w:rPrChange>
                </w:rPr>
                <w:t>.</w:t>
              </w:r>
            </w:ins>
          </w:p>
          <w:p w14:paraId="0D33B2D5" w14:textId="4E777169" w:rsidR="006C6626" w:rsidRDefault="006C6626" w:rsidP="006C6626">
            <w:pPr>
              <w:pStyle w:val="TAN"/>
              <w:rPr>
                <w:ins w:id="46" w:author="Jerry Cui" w:date="2020-06-02T17:16:00Z"/>
                <w:lang w:val="en-US" w:eastAsia="zh-CN"/>
              </w:rPr>
            </w:pPr>
            <w:ins w:id="47" w:author="Jerry Cui" w:date="2020-06-02T17:16:00Z">
              <w:r w:rsidRPr="00C25669">
                <w:rPr>
                  <w:lang w:val="en-US" w:eastAsia="zh-CN"/>
                </w:rPr>
                <w:t>Note</w:t>
              </w:r>
              <w:r>
                <w:rPr>
                  <w:lang w:val="en-US" w:eastAsia="zh-CN"/>
                </w:rPr>
                <w:t xml:space="preserve"> 2</w:t>
              </w:r>
              <w:r w:rsidRPr="00C25669">
                <w:rPr>
                  <w:lang w:val="en-US" w:eastAsia="zh-CN"/>
                </w:rPr>
                <w:t>:</w:t>
              </w:r>
              <w:r w:rsidRPr="00C25669">
                <w:rPr>
                  <w:rFonts w:hint="eastAsia"/>
                  <w:lang w:val="en-US" w:eastAsia="zh-CN"/>
                </w:rPr>
                <w:tab/>
              </w:r>
              <w:r w:rsidRPr="00C25669">
                <w:rPr>
                  <w:lang w:val="en-US" w:eastAsia="zh-CN"/>
                </w:rPr>
                <w:t>Requirements for PBCH with 4Rx is up to UE declaration</w:t>
              </w:r>
            </w:ins>
          </w:p>
          <w:p w14:paraId="2F3482AA" w14:textId="4B4C162D" w:rsidR="006C6626" w:rsidRPr="00C25669" w:rsidRDefault="006C6626" w:rsidP="00155ABC">
            <w:pPr>
              <w:pStyle w:val="TAN"/>
              <w:rPr>
                <w:lang w:val="en-US" w:eastAsia="zh-CN"/>
              </w:rPr>
            </w:pPr>
          </w:p>
        </w:tc>
      </w:tr>
    </w:tbl>
    <w:p w14:paraId="2C34467A" w14:textId="77777777" w:rsidR="00353336" w:rsidRDefault="00353336" w:rsidP="00353336">
      <w:pPr>
        <w:rPr>
          <w:rFonts w:eastAsia="MS Mincho"/>
          <w:lang w:eastAsia="ja-JP"/>
        </w:rPr>
      </w:pPr>
    </w:p>
    <w:p w14:paraId="1C22A280" w14:textId="2546368F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353336">
        <w:rPr>
          <w:rFonts w:ascii="Arial" w:hAnsi="Arial" w:cs="Arial"/>
          <w:noProof/>
          <w:color w:val="FF0000"/>
        </w:rPr>
        <w:t>1</w:t>
      </w:r>
    </w:p>
    <w:p w14:paraId="6445D9C9" w14:textId="254C5669" w:rsidR="00DF59C0" w:rsidRDefault="00DF59C0">
      <w:pPr>
        <w:rPr>
          <w:noProof/>
        </w:rPr>
      </w:pPr>
    </w:p>
    <w:p w14:paraId="7C9BB69C" w14:textId="7CB96EE9" w:rsidR="00DF59C0" w:rsidRDefault="00DF59C0">
      <w:pPr>
        <w:rPr>
          <w:noProof/>
        </w:rPr>
      </w:pPr>
    </w:p>
    <w:p w14:paraId="70E0E4BE" w14:textId="7EB42FDA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352EE" w14:textId="77777777" w:rsidR="00DA7B0B" w:rsidRDefault="00DA7B0B">
      <w:r>
        <w:separator/>
      </w:r>
    </w:p>
  </w:endnote>
  <w:endnote w:type="continuationSeparator" w:id="0">
    <w:p w14:paraId="48AFB7BD" w14:textId="77777777" w:rsidR="00DA7B0B" w:rsidRDefault="00DA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2AA2F" w14:textId="77777777" w:rsidR="00DA7B0B" w:rsidRDefault="00DA7B0B">
      <w:r>
        <w:separator/>
      </w:r>
    </w:p>
  </w:footnote>
  <w:footnote w:type="continuationSeparator" w:id="0">
    <w:p w14:paraId="19EDAAE1" w14:textId="77777777" w:rsidR="00DA7B0B" w:rsidRDefault="00DA7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3C2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51085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9A9D3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8FFA9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E1D"/>
    <w:rsid w:val="00022E4A"/>
    <w:rsid w:val="000A6394"/>
    <w:rsid w:val="000B7FED"/>
    <w:rsid w:val="000C038A"/>
    <w:rsid w:val="000C6598"/>
    <w:rsid w:val="00102E58"/>
    <w:rsid w:val="00145D43"/>
    <w:rsid w:val="00174A7E"/>
    <w:rsid w:val="00192C46"/>
    <w:rsid w:val="001A08B3"/>
    <w:rsid w:val="001A7B60"/>
    <w:rsid w:val="001B52F0"/>
    <w:rsid w:val="001B7A65"/>
    <w:rsid w:val="001E41F3"/>
    <w:rsid w:val="00217569"/>
    <w:rsid w:val="0023321F"/>
    <w:rsid w:val="0026004D"/>
    <w:rsid w:val="002640DD"/>
    <w:rsid w:val="00275D12"/>
    <w:rsid w:val="00284FEB"/>
    <w:rsid w:val="002860C4"/>
    <w:rsid w:val="002B5741"/>
    <w:rsid w:val="00305409"/>
    <w:rsid w:val="00311CDE"/>
    <w:rsid w:val="003338AE"/>
    <w:rsid w:val="00351EA2"/>
    <w:rsid w:val="00353336"/>
    <w:rsid w:val="003609EF"/>
    <w:rsid w:val="0036231A"/>
    <w:rsid w:val="00374DD4"/>
    <w:rsid w:val="003E1A36"/>
    <w:rsid w:val="00410371"/>
    <w:rsid w:val="004242F1"/>
    <w:rsid w:val="0047069C"/>
    <w:rsid w:val="004B75B7"/>
    <w:rsid w:val="0051580D"/>
    <w:rsid w:val="00522EC5"/>
    <w:rsid w:val="00547111"/>
    <w:rsid w:val="00551072"/>
    <w:rsid w:val="00554F47"/>
    <w:rsid w:val="00592D74"/>
    <w:rsid w:val="005E2C44"/>
    <w:rsid w:val="005F17D6"/>
    <w:rsid w:val="0060036F"/>
    <w:rsid w:val="00621188"/>
    <w:rsid w:val="006257ED"/>
    <w:rsid w:val="0068725F"/>
    <w:rsid w:val="00695808"/>
    <w:rsid w:val="006B004B"/>
    <w:rsid w:val="006B46FB"/>
    <w:rsid w:val="006C6626"/>
    <w:rsid w:val="006E21FB"/>
    <w:rsid w:val="00775E1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20DB"/>
    <w:rsid w:val="008A241B"/>
    <w:rsid w:val="008A45A6"/>
    <w:rsid w:val="008F0270"/>
    <w:rsid w:val="008F2100"/>
    <w:rsid w:val="008F686C"/>
    <w:rsid w:val="009148DE"/>
    <w:rsid w:val="00941E30"/>
    <w:rsid w:val="00944FA2"/>
    <w:rsid w:val="00964055"/>
    <w:rsid w:val="009777D9"/>
    <w:rsid w:val="00991B88"/>
    <w:rsid w:val="009A5753"/>
    <w:rsid w:val="009A579D"/>
    <w:rsid w:val="009E3297"/>
    <w:rsid w:val="009F734F"/>
    <w:rsid w:val="00A06D90"/>
    <w:rsid w:val="00A246B6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67B97"/>
    <w:rsid w:val="00B968C8"/>
    <w:rsid w:val="00BA3EC5"/>
    <w:rsid w:val="00BA51D9"/>
    <w:rsid w:val="00BB5DFC"/>
    <w:rsid w:val="00BD279D"/>
    <w:rsid w:val="00BD6BB8"/>
    <w:rsid w:val="00C03ACC"/>
    <w:rsid w:val="00C569F8"/>
    <w:rsid w:val="00C66BA2"/>
    <w:rsid w:val="00C95985"/>
    <w:rsid w:val="00CC5026"/>
    <w:rsid w:val="00CC68D0"/>
    <w:rsid w:val="00CD73B3"/>
    <w:rsid w:val="00CE29A3"/>
    <w:rsid w:val="00D03F9A"/>
    <w:rsid w:val="00D06D51"/>
    <w:rsid w:val="00D24991"/>
    <w:rsid w:val="00D50255"/>
    <w:rsid w:val="00D66520"/>
    <w:rsid w:val="00D86142"/>
    <w:rsid w:val="00D86EAA"/>
    <w:rsid w:val="00DA436E"/>
    <w:rsid w:val="00DA7B0B"/>
    <w:rsid w:val="00DE34CF"/>
    <w:rsid w:val="00DF59C0"/>
    <w:rsid w:val="00E13F3D"/>
    <w:rsid w:val="00E34898"/>
    <w:rsid w:val="00E87677"/>
    <w:rsid w:val="00EB09B7"/>
    <w:rsid w:val="00EE7D7C"/>
    <w:rsid w:val="00F25D98"/>
    <w:rsid w:val="00F300FB"/>
    <w:rsid w:val="00F43D6B"/>
    <w:rsid w:val="00FA211D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A06D90"/>
    <w:pPr>
      <w:ind w:left="720"/>
      <w:contextualSpacing/>
    </w:p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A06D90"/>
    <w:pPr>
      <w:ind w:left="720"/>
      <w:contextualSpacing/>
    </w:p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H Char"/>
    <w:link w:val="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3F88-DD52-4E75-BC76-3EE8F15F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1900-12-31T16:00:00Z</cp:lastPrinted>
  <dcterms:created xsi:type="dcterms:W3CDTF">2020-06-03T09:14:00Z</dcterms:created>
  <dcterms:modified xsi:type="dcterms:W3CDTF">2020-06-03T09:14:00Z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