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39119" w14:textId="7D03A09E" w:rsidR="0065722B" w:rsidRPr="00F6302A" w:rsidRDefault="0065722B" w:rsidP="0065722B">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94-e-bis</w:t>
      </w:r>
      <w:r w:rsidRPr="00F6302A">
        <w:rPr>
          <w:lang w:val="en-US"/>
        </w:rPr>
        <w:tab/>
      </w:r>
      <w:r>
        <w:rPr>
          <w:sz w:val="32"/>
          <w:szCs w:val="32"/>
          <w:lang w:val="en-US"/>
        </w:rPr>
        <w:t>R4</w:t>
      </w:r>
      <w:r w:rsidRPr="00F6302A">
        <w:rPr>
          <w:sz w:val="32"/>
          <w:szCs w:val="32"/>
          <w:lang w:val="en-US"/>
        </w:rPr>
        <w:t>-</w:t>
      </w:r>
      <w:r>
        <w:rPr>
          <w:sz w:val="32"/>
          <w:szCs w:val="32"/>
          <w:lang w:val="en-US"/>
        </w:rPr>
        <w:t>2</w:t>
      </w:r>
      <w:r w:rsidR="002B1383">
        <w:rPr>
          <w:sz w:val="32"/>
          <w:szCs w:val="32"/>
          <w:lang w:val="en-US"/>
        </w:rPr>
        <w:t>003845</w:t>
      </w:r>
      <w:bookmarkStart w:id="0" w:name="_GoBack"/>
      <w:bookmarkEnd w:id="0"/>
    </w:p>
    <w:p w14:paraId="0652F2B1" w14:textId="07322089" w:rsidR="00E90E49" w:rsidRPr="00636D47" w:rsidRDefault="0065722B" w:rsidP="0065722B">
      <w:pPr>
        <w:pStyle w:val="3GPPHeader"/>
        <w:rPr>
          <w:szCs w:val="24"/>
          <w:lang w:val="en-US"/>
        </w:rPr>
      </w:pPr>
      <w:r w:rsidRPr="00636D47">
        <w:rPr>
          <w:lang w:val="en-US"/>
        </w:rPr>
        <w:t>E-</w:t>
      </w:r>
      <w:r w:rsidRPr="0065722B">
        <w:rPr>
          <w:lang w:val="en-US"/>
        </w:rPr>
        <w:t>meeting, 20th – 30th April 2020</w:t>
      </w:r>
    </w:p>
    <w:p w14:paraId="37353589" w14:textId="77777777" w:rsidR="00E90E49" w:rsidRPr="00636D47" w:rsidRDefault="00E90E49" w:rsidP="00F64C2B">
      <w:pPr>
        <w:pStyle w:val="3GPPHeader"/>
        <w:rPr>
          <w:szCs w:val="24"/>
          <w:lang w:val="en-US"/>
        </w:rPr>
      </w:pPr>
      <w:r w:rsidRPr="00636D47">
        <w:rPr>
          <w:szCs w:val="24"/>
          <w:lang w:val="en-US"/>
        </w:rPr>
        <w:t>Source:</w:t>
      </w:r>
      <w:r w:rsidR="004775CD" w:rsidRPr="00636D47">
        <w:rPr>
          <w:szCs w:val="24"/>
          <w:lang w:val="en-US"/>
        </w:rPr>
        <w:tab/>
      </w:r>
      <w:r w:rsidR="00F64C2B" w:rsidRPr="00636D47">
        <w:rPr>
          <w:szCs w:val="24"/>
          <w:lang w:val="en-US"/>
        </w:rPr>
        <w:t>Ericsson</w:t>
      </w:r>
      <w:r w:rsidRPr="00636D47">
        <w:rPr>
          <w:szCs w:val="24"/>
          <w:lang w:val="en-US"/>
        </w:rPr>
        <w:t xml:space="preserve"> </w:t>
      </w:r>
    </w:p>
    <w:p w14:paraId="0BD58326" w14:textId="77777777" w:rsidR="005F2221" w:rsidRDefault="00E90E49" w:rsidP="00E94FB1">
      <w:pPr>
        <w:pStyle w:val="Caption"/>
        <w:jc w:val="left"/>
        <w:rPr>
          <w:sz w:val="24"/>
          <w:szCs w:val="24"/>
        </w:rPr>
      </w:pPr>
      <w:r w:rsidRPr="00636D47">
        <w:rPr>
          <w:sz w:val="24"/>
          <w:szCs w:val="24"/>
        </w:rPr>
        <w:t>Title:</w:t>
      </w:r>
      <w:r w:rsidR="0001345E" w:rsidRPr="00636D47">
        <w:rPr>
          <w:sz w:val="24"/>
          <w:szCs w:val="24"/>
        </w:rPr>
        <w:tab/>
      </w:r>
      <w:r w:rsidR="003F143D">
        <w:rPr>
          <w:sz w:val="24"/>
          <w:szCs w:val="24"/>
        </w:rPr>
        <w:tab/>
      </w:r>
      <w:r w:rsidR="00E94FB1" w:rsidRPr="00E94FB1">
        <w:rPr>
          <w:sz w:val="24"/>
          <w:szCs w:val="24"/>
        </w:rPr>
        <w:t>On FR1 and FR2 for URLLC</w:t>
      </w:r>
    </w:p>
    <w:p w14:paraId="15A09736" w14:textId="45A2A660" w:rsidR="00DE761A" w:rsidRPr="00295BEF" w:rsidRDefault="00DE761A" w:rsidP="00E94FB1">
      <w:pPr>
        <w:pStyle w:val="Caption"/>
        <w:jc w:val="left"/>
        <w:rPr>
          <w:sz w:val="24"/>
          <w:szCs w:val="24"/>
          <w:lang w:val="en-US"/>
        </w:rPr>
      </w:pPr>
      <w:r w:rsidRPr="00295BEF">
        <w:rPr>
          <w:sz w:val="24"/>
          <w:szCs w:val="24"/>
          <w:lang w:val="en-US"/>
        </w:rPr>
        <w:t>Agenda Item:</w:t>
      </w:r>
      <w:r w:rsidRPr="00295BEF">
        <w:rPr>
          <w:sz w:val="24"/>
          <w:szCs w:val="24"/>
          <w:lang w:val="en-US"/>
        </w:rPr>
        <w:tab/>
      </w:r>
      <w:r w:rsidR="00D76149" w:rsidRPr="00295BEF">
        <w:rPr>
          <w:sz w:val="24"/>
          <w:szCs w:val="24"/>
          <w:lang w:val="en-US"/>
        </w:rPr>
        <w:t>6.9.1.1</w:t>
      </w:r>
    </w:p>
    <w:p w14:paraId="4CD5A68B" w14:textId="77777777" w:rsidR="00E90E49" w:rsidRPr="00DB09D9" w:rsidRDefault="00E90E49" w:rsidP="00D546FF">
      <w:pPr>
        <w:pStyle w:val="3GPPHeader"/>
        <w:rPr>
          <w:szCs w:val="24"/>
          <w:lang w:val="en-US"/>
        </w:rPr>
      </w:pPr>
      <w:r w:rsidRPr="00636D47">
        <w:rPr>
          <w:szCs w:val="24"/>
          <w:lang w:val="en-US"/>
        </w:rPr>
        <w:t>Document for:</w:t>
      </w:r>
      <w:r w:rsidRPr="00636D47">
        <w:rPr>
          <w:szCs w:val="24"/>
          <w:lang w:val="en-US"/>
        </w:rPr>
        <w:tab/>
      </w:r>
      <w:r w:rsidR="00E97371" w:rsidRPr="005F2221">
        <w:rPr>
          <w:szCs w:val="24"/>
          <w:lang w:val="en-US"/>
        </w:rPr>
        <w:t>Approval</w:t>
      </w:r>
    </w:p>
    <w:p w14:paraId="5EC2290F" w14:textId="77777777" w:rsidR="00E90E49" w:rsidRPr="00F6302A" w:rsidRDefault="00E90E49" w:rsidP="00E90E49">
      <w:pPr>
        <w:pStyle w:val="Heading1"/>
        <w:rPr>
          <w:lang w:val="en-US"/>
        </w:rPr>
      </w:pPr>
      <w:r w:rsidRPr="00F6302A">
        <w:rPr>
          <w:lang w:val="en-US"/>
        </w:rPr>
        <w:t>Introduction</w:t>
      </w:r>
    </w:p>
    <w:p w14:paraId="12894EA9" w14:textId="322BFEF7" w:rsidR="00AA6BF7" w:rsidRPr="00AA6BF7" w:rsidRDefault="00AA6BF7" w:rsidP="00AA6BF7">
      <w:pPr>
        <w:pStyle w:val="BodyText"/>
        <w:rPr>
          <w:rFonts w:asciiTheme="minorBidi" w:hAnsiTheme="minorBidi" w:cstheme="minorBidi"/>
          <w:sz w:val="22"/>
          <w:szCs w:val="22"/>
          <w:lang w:val="en-US"/>
        </w:rPr>
      </w:pPr>
      <w:r w:rsidRPr="00AA6BF7">
        <w:rPr>
          <w:rFonts w:asciiTheme="minorBidi" w:hAnsiTheme="minorBidi" w:cstheme="minorBidi"/>
          <w:sz w:val="22"/>
          <w:szCs w:val="22"/>
          <w:lang w:val="en-US"/>
        </w:rPr>
        <w:t xml:space="preserve">At RAN4#94-e, parameters related to </w:t>
      </w:r>
      <w:r w:rsidR="00794E20">
        <w:rPr>
          <w:rFonts w:asciiTheme="minorBidi" w:hAnsiTheme="minorBidi" w:cstheme="minorBidi"/>
          <w:sz w:val="22"/>
          <w:szCs w:val="22"/>
          <w:lang w:val="en-US"/>
        </w:rPr>
        <w:t>ultra</w:t>
      </w:r>
      <w:r w:rsidR="00A56CE7">
        <w:rPr>
          <w:rFonts w:asciiTheme="minorBidi" w:hAnsiTheme="minorBidi" w:cstheme="minorBidi"/>
          <w:sz w:val="22"/>
          <w:szCs w:val="22"/>
          <w:lang w:val="en-US"/>
        </w:rPr>
        <w:t xml:space="preserve">-low BLER tests and </w:t>
      </w:r>
      <w:r w:rsidRPr="00AA6BF7">
        <w:rPr>
          <w:rFonts w:asciiTheme="minorBidi" w:hAnsiTheme="minorBidi" w:cstheme="minorBidi"/>
          <w:sz w:val="22"/>
          <w:szCs w:val="22"/>
          <w:lang w:val="en-US"/>
        </w:rPr>
        <w:t xml:space="preserve">demodulation requirements for low latency </w:t>
      </w:r>
      <w:r w:rsidR="00A56CE7">
        <w:rPr>
          <w:rFonts w:asciiTheme="minorBidi" w:hAnsiTheme="minorBidi" w:cstheme="minorBidi"/>
          <w:sz w:val="22"/>
          <w:szCs w:val="22"/>
          <w:lang w:val="en-US"/>
        </w:rPr>
        <w:t>were</w:t>
      </w:r>
      <w:r w:rsidR="00A56CE7" w:rsidRPr="00AA6BF7">
        <w:rPr>
          <w:rFonts w:asciiTheme="minorBidi" w:hAnsiTheme="minorBidi" w:cstheme="minorBidi"/>
          <w:sz w:val="22"/>
          <w:szCs w:val="22"/>
          <w:lang w:val="en-US"/>
        </w:rPr>
        <w:t xml:space="preserve"> </w:t>
      </w:r>
      <w:r w:rsidRPr="00AA6BF7">
        <w:rPr>
          <w:rFonts w:asciiTheme="minorBidi" w:hAnsiTheme="minorBidi" w:cstheme="minorBidi"/>
          <w:sz w:val="22"/>
          <w:szCs w:val="22"/>
          <w:lang w:val="en-US"/>
        </w:rPr>
        <w:t>discussed</w:t>
      </w:r>
      <w:r>
        <w:rPr>
          <w:rFonts w:asciiTheme="minorBidi" w:hAnsiTheme="minorBidi" w:cstheme="minorBidi"/>
          <w:sz w:val="22"/>
          <w:szCs w:val="22"/>
          <w:lang w:val="en-US"/>
        </w:rPr>
        <w:t>.</w:t>
      </w:r>
      <w:r>
        <w:rPr>
          <w:rFonts w:asciiTheme="minorBidi" w:hAnsiTheme="minorBidi" w:cstheme="minorBidi"/>
          <w:b/>
          <w:bCs/>
          <w:sz w:val="22"/>
          <w:szCs w:val="22"/>
          <w:lang w:val="en-US"/>
        </w:rPr>
        <w:t xml:space="preserve"> </w:t>
      </w:r>
      <w:r w:rsidR="0075771A">
        <w:rPr>
          <w:rFonts w:asciiTheme="minorBidi" w:hAnsiTheme="minorBidi" w:cstheme="minorBidi"/>
          <w:sz w:val="22"/>
          <w:szCs w:val="22"/>
          <w:lang w:val="en-US"/>
        </w:rPr>
        <w:t xml:space="preserve">One outstanding issue is whether to define requirements for FR2. </w:t>
      </w:r>
      <w:r w:rsidRPr="00AA6BF7">
        <w:rPr>
          <w:rFonts w:asciiTheme="minorBidi" w:hAnsiTheme="minorBidi" w:cstheme="minorBidi"/>
          <w:sz w:val="22"/>
          <w:szCs w:val="22"/>
          <w:lang w:val="en-US"/>
        </w:rPr>
        <w:t xml:space="preserve">In this document, we consider </w:t>
      </w:r>
      <w:r w:rsidR="00BB57EC">
        <w:rPr>
          <w:rFonts w:asciiTheme="minorBidi" w:hAnsiTheme="minorBidi" w:cstheme="minorBidi"/>
          <w:sz w:val="22"/>
          <w:szCs w:val="22"/>
          <w:lang w:val="en-US"/>
        </w:rPr>
        <w:t xml:space="preserve">our view on FR2 TDD </w:t>
      </w:r>
      <w:r w:rsidRPr="00AA6BF7">
        <w:rPr>
          <w:rFonts w:asciiTheme="minorBidi" w:hAnsiTheme="minorBidi" w:cstheme="minorBidi"/>
          <w:sz w:val="22"/>
          <w:szCs w:val="22"/>
          <w:lang w:val="en-US"/>
        </w:rPr>
        <w:t xml:space="preserve">for the demodulation requirements </w:t>
      </w:r>
      <w:r w:rsidR="0075771A">
        <w:rPr>
          <w:rFonts w:asciiTheme="minorBidi" w:hAnsiTheme="minorBidi" w:cstheme="minorBidi"/>
          <w:sz w:val="22"/>
          <w:szCs w:val="22"/>
          <w:lang w:val="en-US"/>
        </w:rPr>
        <w:t>and ultra-low BLER test.</w:t>
      </w:r>
    </w:p>
    <w:p w14:paraId="10984185" w14:textId="77777777" w:rsidR="004000E8" w:rsidRDefault="004000E8" w:rsidP="004000E8">
      <w:pPr>
        <w:pStyle w:val="Heading1"/>
        <w:rPr>
          <w:lang w:val="en-US"/>
        </w:rPr>
      </w:pPr>
      <w:bookmarkStart w:id="1" w:name="_Ref178064866"/>
      <w:r w:rsidRPr="00F6302A">
        <w:rPr>
          <w:lang w:val="en-US"/>
        </w:rPr>
        <w:t>Discussion</w:t>
      </w:r>
      <w:bookmarkEnd w:id="1"/>
    </w:p>
    <w:p w14:paraId="0B95EBC4" w14:textId="22E32F53" w:rsidR="00183CC6" w:rsidRDefault="00183CC6" w:rsidP="006222DD">
      <w:pPr>
        <w:rPr>
          <w:rFonts w:asciiTheme="minorBidi" w:hAnsiTheme="minorBidi" w:cstheme="minorBidi"/>
          <w:sz w:val="22"/>
          <w:szCs w:val="22"/>
        </w:rPr>
      </w:pPr>
    </w:p>
    <w:p w14:paraId="034D1061" w14:textId="332703FD" w:rsidR="00660E57" w:rsidRDefault="00660E57" w:rsidP="00B17D2D">
      <w:pP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The ultra-low BLER test aims to establish whether the BS or device has a basic ability to provide 10^-5 BLER</w:t>
      </w:r>
      <w:r w:rsidR="00B17781">
        <w:rPr>
          <w:rFonts w:asciiTheme="minorBidi" w:hAnsiTheme="minorBidi" w:cstheme="minorBidi"/>
          <w:color w:val="000000" w:themeColor="text1"/>
          <w:sz w:val="22"/>
          <w:szCs w:val="22"/>
        </w:rPr>
        <w:t xml:space="preserve">. The </w:t>
      </w:r>
      <w:r w:rsidR="002B50D9">
        <w:rPr>
          <w:rFonts w:asciiTheme="minorBidi" w:hAnsiTheme="minorBidi" w:cstheme="minorBidi"/>
          <w:color w:val="000000" w:themeColor="text1"/>
          <w:sz w:val="22"/>
          <w:szCs w:val="22"/>
        </w:rPr>
        <w:t xml:space="preserve">requirement is related to ultra-reliability applications. </w:t>
      </w:r>
      <w:r w:rsidR="000B27C1">
        <w:rPr>
          <w:rFonts w:asciiTheme="minorBidi" w:hAnsiTheme="minorBidi" w:cstheme="minorBidi"/>
          <w:color w:val="000000" w:themeColor="text1"/>
          <w:sz w:val="22"/>
          <w:szCs w:val="22"/>
        </w:rPr>
        <w:t>In our understanding, it is not necessary to provide ultra-low BLER for FR2.</w:t>
      </w:r>
    </w:p>
    <w:p w14:paraId="354C5AC2" w14:textId="2BA469E3" w:rsidR="000B27C1" w:rsidRPr="005F2221" w:rsidRDefault="000B27C1" w:rsidP="00B17D2D">
      <w:pPr>
        <w:rPr>
          <w:rFonts w:asciiTheme="minorBidi" w:hAnsiTheme="minorBidi" w:cstheme="minorBidi"/>
          <w:b/>
          <w:bCs/>
          <w:color w:val="000000" w:themeColor="text1"/>
          <w:sz w:val="22"/>
          <w:szCs w:val="22"/>
        </w:rPr>
      </w:pPr>
      <w:r>
        <w:rPr>
          <w:rFonts w:asciiTheme="minorBidi" w:hAnsiTheme="minorBidi" w:cstheme="minorBidi"/>
          <w:b/>
          <w:bCs/>
          <w:color w:val="000000" w:themeColor="text1"/>
          <w:sz w:val="22"/>
          <w:szCs w:val="22"/>
        </w:rPr>
        <w:t>Proposal 1: Do not develop ultra-low BLER tests for FR2.</w:t>
      </w:r>
    </w:p>
    <w:p w14:paraId="0BA72A4E" w14:textId="77777777" w:rsidR="000B27C1" w:rsidRDefault="000B27C1" w:rsidP="00B17D2D">
      <w:pPr>
        <w:rPr>
          <w:rFonts w:asciiTheme="minorBidi" w:hAnsiTheme="minorBidi" w:cstheme="minorBidi"/>
          <w:color w:val="000000" w:themeColor="text1"/>
          <w:sz w:val="22"/>
          <w:szCs w:val="22"/>
        </w:rPr>
      </w:pPr>
    </w:p>
    <w:p w14:paraId="10DB8D66" w14:textId="43F8AF6B" w:rsidR="00FF353C" w:rsidRDefault="00FF353C" w:rsidP="00B17D2D">
      <w:pP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 xml:space="preserve">Although ultra-low BLER </w:t>
      </w:r>
      <w:r w:rsidR="00CC55FE">
        <w:rPr>
          <w:rFonts w:asciiTheme="minorBidi" w:hAnsiTheme="minorBidi" w:cstheme="minorBidi"/>
          <w:color w:val="000000" w:themeColor="text1"/>
          <w:sz w:val="22"/>
          <w:szCs w:val="22"/>
        </w:rPr>
        <w:t>is not needed for FR2, low latency and coverage</w:t>
      </w:r>
      <w:r w:rsidR="00E70C41">
        <w:rPr>
          <w:rFonts w:asciiTheme="minorBidi" w:hAnsiTheme="minorBidi" w:cstheme="minorBidi"/>
          <w:color w:val="000000" w:themeColor="text1"/>
          <w:sz w:val="22"/>
          <w:szCs w:val="22"/>
        </w:rPr>
        <w:t xml:space="preserve"> with medium reliability</w:t>
      </w:r>
      <w:r w:rsidR="00A31A38">
        <w:rPr>
          <w:rFonts w:asciiTheme="minorBidi" w:hAnsiTheme="minorBidi" w:cstheme="minorBidi"/>
          <w:color w:val="000000" w:themeColor="text1"/>
          <w:sz w:val="22"/>
          <w:szCs w:val="22"/>
        </w:rPr>
        <w:t xml:space="preserve"> are still needed for some applications. FR2 inherently reduces latency due to its increased sub-carrier spacing. However, for applications with a fixed </w:t>
      </w:r>
      <w:r w:rsidR="00856AD4">
        <w:rPr>
          <w:rFonts w:asciiTheme="minorBidi" w:hAnsiTheme="minorBidi" w:cstheme="minorBidi"/>
          <w:color w:val="000000" w:themeColor="text1"/>
          <w:sz w:val="22"/>
          <w:szCs w:val="22"/>
        </w:rPr>
        <w:t xml:space="preserve">payload size as are typical for URLLC, the use of an entire subframe may provide an excessive amount of resources, considering that analogue beamforming is common for FR2 and thus all RBs need to be allocated to the same </w:t>
      </w:r>
      <w:r w:rsidR="00405CEB">
        <w:rPr>
          <w:rFonts w:asciiTheme="minorBidi" w:hAnsiTheme="minorBidi" w:cstheme="minorBidi"/>
          <w:color w:val="000000" w:themeColor="text1"/>
          <w:sz w:val="22"/>
          <w:szCs w:val="22"/>
        </w:rPr>
        <w:t>transmission. Thus, in our view reduced slot lengths with PDSCH</w:t>
      </w:r>
      <w:r w:rsidR="004478EB">
        <w:rPr>
          <w:rFonts w:asciiTheme="minorBidi" w:hAnsiTheme="minorBidi" w:cstheme="minorBidi"/>
          <w:color w:val="000000" w:themeColor="text1"/>
          <w:sz w:val="22"/>
          <w:szCs w:val="22"/>
        </w:rPr>
        <w:t xml:space="preserve"> and PUSCH</w:t>
      </w:r>
      <w:r w:rsidR="00405CEB">
        <w:rPr>
          <w:rFonts w:asciiTheme="minorBidi" w:hAnsiTheme="minorBidi" w:cstheme="minorBidi"/>
          <w:color w:val="000000" w:themeColor="text1"/>
          <w:sz w:val="22"/>
          <w:szCs w:val="22"/>
        </w:rPr>
        <w:t xml:space="preserve"> mapping type B is a realistic scenario for FR2.</w:t>
      </w:r>
    </w:p>
    <w:p w14:paraId="7F9B1839" w14:textId="4E34FDC2" w:rsidR="00A43B0E" w:rsidRDefault="00A43B0E" w:rsidP="00B17D2D">
      <w:pP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Considering coverage constraints, for applications with greater reliability needs than eMBB slot aggregation can also be applicable.</w:t>
      </w:r>
    </w:p>
    <w:p w14:paraId="61F7D1F1" w14:textId="2BB61DF5" w:rsidR="00A43B0E" w:rsidRPr="005F2221" w:rsidRDefault="00A43B0E" w:rsidP="00B17D2D">
      <w:pPr>
        <w:rPr>
          <w:rFonts w:asciiTheme="minorBidi" w:hAnsiTheme="minorBidi" w:cstheme="minorBidi"/>
          <w:b/>
          <w:bCs/>
          <w:color w:val="000000" w:themeColor="text1"/>
          <w:sz w:val="22"/>
          <w:szCs w:val="22"/>
        </w:rPr>
      </w:pPr>
      <w:r>
        <w:rPr>
          <w:rFonts w:asciiTheme="minorBidi" w:hAnsiTheme="minorBidi" w:cstheme="minorBidi"/>
          <w:b/>
          <w:bCs/>
          <w:color w:val="000000" w:themeColor="text1"/>
          <w:sz w:val="22"/>
          <w:szCs w:val="22"/>
        </w:rPr>
        <w:t xml:space="preserve">Proposal 2: Create BS and UE performance requirements for slot aggregation and </w:t>
      </w:r>
      <w:r w:rsidR="004B54E2">
        <w:rPr>
          <w:rFonts w:asciiTheme="minorBidi" w:hAnsiTheme="minorBidi" w:cstheme="minorBidi"/>
          <w:b/>
          <w:bCs/>
          <w:color w:val="000000" w:themeColor="text1"/>
          <w:sz w:val="22"/>
          <w:szCs w:val="22"/>
        </w:rPr>
        <w:t>PDSCH</w:t>
      </w:r>
      <w:r w:rsidR="009E67C5">
        <w:rPr>
          <w:rFonts w:asciiTheme="minorBidi" w:hAnsiTheme="minorBidi" w:cstheme="minorBidi"/>
          <w:b/>
          <w:bCs/>
          <w:color w:val="000000" w:themeColor="text1"/>
          <w:sz w:val="22"/>
          <w:szCs w:val="22"/>
        </w:rPr>
        <w:t>/PUSCH</w:t>
      </w:r>
      <w:r w:rsidR="004B54E2">
        <w:rPr>
          <w:rFonts w:asciiTheme="minorBidi" w:hAnsiTheme="minorBidi" w:cstheme="minorBidi"/>
          <w:b/>
          <w:bCs/>
          <w:color w:val="000000" w:themeColor="text1"/>
          <w:sz w:val="22"/>
          <w:szCs w:val="22"/>
        </w:rPr>
        <w:t xml:space="preserve"> mapping type B for FR2.</w:t>
      </w:r>
    </w:p>
    <w:p w14:paraId="7FC2235F" w14:textId="55D3E2EE" w:rsidR="004F0E34" w:rsidRDefault="004F0E34" w:rsidP="00BB57EC">
      <w:pPr>
        <w:rPr>
          <w:rFonts w:asciiTheme="minorBidi" w:hAnsiTheme="minorBidi" w:cstheme="minorBidi"/>
          <w:b/>
          <w:bCs/>
          <w:sz w:val="22"/>
          <w:szCs w:val="22"/>
          <w:lang w:val="en-US"/>
        </w:rPr>
      </w:pPr>
    </w:p>
    <w:p w14:paraId="7F098843" w14:textId="504F5952" w:rsidR="004B54E2" w:rsidRDefault="004B54E2" w:rsidP="004B54E2">
      <w:pPr>
        <w:pStyle w:val="Heading1"/>
        <w:rPr>
          <w:lang w:val="en-US"/>
        </w:rPr>
      </w:pPr>
      <w:r>
        <w:rPr>
          <w:lang w:val="en-US"/>
        </w:rPr>
        <w:t>BS parameters for FR2</w:t>
      </w:r>
    </w:p>
    <w:p w14:paraId="4F86BCE5" w14:textId="77777777" w:rsidR="004B54E2" w:rsidRDefault="004B54E2" w:rsidP="00BB57EC">
      <w:pPr>
        <w:rPr>
          <w:bCs/>
          <w:color w:val="000000" w:themeColor="text1"/>
          <w:sz w:val="22"/>
          <w:szCs w:val="22"/>
        </w:rPr>
      </w:pPr>
    </w:p>
    <w:p w14:paraId="3CB5A232" w14:textId="1B816EDC" w:rsidR="004F0E34" w:rsidRDefault="004F0E34" w:rsidP="00BB57EC">
      <w:pPr>
        <w:rPr>
          <w:rFonts w:asciiTheme="minorBidi" w:hAnsiTheme="minorBidi" w:cstheme="minorBidi"/>
          <w:sz w:val="22"/>
          <w:szCs w:val="22"/>
        </w:rPr>
      </w:pPr>
      <w:r>
        <w:rPr>
          <w:bCs/>
          <w:color w:val="000000" w:themeColor="text1"/>
          <w:sz w:val="22"/>
          <w:szCs w:val="22"/>
        </w:rPr>
        <w:t xml:space="preserve">The link level simulation parameters assumptions for BS non-slot requirement was presented in </w:t>
      </w:r>
      <w:r>
        <w:rPr>
          <w:bCs/>
          <w:color w:val="000000" w:themeColor="text1"/>
          <w:sz w:val="22"/>
          <w:szCs w:val="22"/>
        </w:rPr>
        <w:fldChar w:fldCharType="begin"/>
      </w:r>
      <w:r>
        <w:rPr>
          <w:bCs/>
          <w:color w:val="000000" w:themeColor="text1"/>
          <w:sz w:val="22"/>
          <w:szCs w:val="22"/>
        </w:rPr>
        <w:instrText xml:space="preserve"> REF _Ref36994034 \r \h </w:instrText>
      </w:r>
      <w:r>
        <w:rPr>
          <w:bCs/>
          <w:color w:val="000000" w:themeColor="text1"/>
          <w:sz w:val="22"/>
          <w:szCs w:val="22"/>
        </w:rPr>
      </w:r>
      <w:r>
        <w:rPr>
          <w:bCs/>
          <w:color w:val="000000" w:themeColor="text1"/>
          <w:sz w:val="22"/>
          <w:szCs w:val="22"/>
        </w:rPr>
        <w:fldChar w:fldCharType="separate"/>
      </w:r>
      <w:r>
        <w:rPr>
          <w:bCs/>
          <w:color w:val="000000" w:themeColor="text1"/>
          <w:sz w:val="22"/>
          <w:szCs w:val="22"/>
          <w:cs/>
        </w:rPr>
        <w:t>‎</w:t>
      </w:r>
      <w:r>
        <w:rPr>
          <w:bCs/>
          <w:color w:val="000000" w:themeColor="text1"/>
          <w:sz w:val="22"/>
          <w:szCs w:val="22"/>
        </w:rPr>
        <w:t>[2]</w:t>
      </w:r>
      <w:r>
        <w:rPr>
          <w:bCs/>
          <w:color w:val="000000" w:themeColor="text1"/>
          <w:sz w:val="22"/>
          <w:szCs w:val="22"/>
        </w:rPr>
        <w:fldChar w:fldCharType="end"/>
      </w:r>
      <w:r>
        <w:rPr>
          <w:bCs/>
          <w:color w:val="000000" w:themeColor="text1"/>
          <w:sz w:val="22"/>
          <w:szCs w:val="22"/>
        </w:rPr>
        <w:t xml:space="preserve">. The </w:t>
      </w:r>
      <w:r w:rsidRPr="007419DE">
        <w:rPr>
          <w:rFonts w:asciiTheme="minorBidi" w:hAnsiTheme="minorBidi" w:cstheme="minorBidi"/>
          <w:sz w:val="22"/>
          <w:szCs w:val="22"/>
        </w:rPr>
        <w:t>simulations assumptions are listed in table 1 below</w:t>
      </w:r>
      <w:r>
        <w:rPr>
          <w:rFonts w:asciiTheme="minorBidi" w:hAnsiTheme="minorBidi" w:cstheme="minorBidi"/>
          <w:sz w:val="22"/>
          <w:szCs w:val="22"/>
        </w:rPr>
        <w:t>.</w:t>
      </w:r>
    </w:p>
    <w:p w14:paraId="048F9985" w14:textId="64F4DF81" w:rsidR="004F0E34" w:rsidRDefault="004F0E34" w:rsidP="004F0E34">
      <w:pPr>
        <w:rPr>
          <w:rFonts w:asciiTheme="minorBidi" w:hAnsiTheme="minorBidi" w:cstheme="minorBidi"/>
          <w:sz w:val="22"/>
          <w:szCs w:val="22"/>
          <w:lang w:val="en-US"/>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4111"/>
        <w:gridCol w:w="3118"/>
      </w:tblGrid>
      <w:tr w:rsidR="004F0E34" w:rsidRPr="0006458D" w14:paraId="0CEDF5DE" w14:textId="77777777" w:rsidTr="00C80544">
        <w:trPr>
          <w:jc w:val="center"/>
        </w:trPr>
        <w:tc>
          <w:tcPr>
            <w:tcW w:w="5949" w:type="dxa"/>
            <w:gridSpan w:val="2"/>
          </w:tcPr>
          <w:p w14:paraId="027E2DB4" w14:textId="77777777" w:rsidR="004F0E34" w:rsidRPr="00643DB3" w:rsidRDefault="004F0E34" w:rsidP="00361BEF">
            <w:pPr>
              <w:pStyle w:val="TAH"/>
              <w:rPr>
                <w:rFonts w:asciiTheme="minorBidi" w:hAnsiTheme="minorBidi" w:cstheme="minorBidi"/>
                <w:szCs w:val="18"/>
              </w:rPr>
            </w:pPr>
            <w:r w:rsidRPr="00643DB3">
              <w:rPr>
                <w:rFonts w:asciiTheme="minorBidi" w:hAnsiTheme="minorBidi" w:cstheme="minorBidi"/>
                <w:szCs w:val="18"/>
              </w:rPr>
              <w:lastRenderedPageBreak/>
              <w:t>Parameter</w:t>
            </w:r>
          </w:p>
        </w:tc>
        <w:tc>
          <w:tcPr>
            <w:tcW w:w="3118" w:type="dxa"/>
          </w:tcPr>
          <w:p w14:paraId="3DAC0FFB" w14:textId="77777777" w:rsidR="004F0E34" w:rsidRPr="00643DB3" w:rsidRDefault="004F0E34" w:rsidP="00361BEF">
            <w:pPr>
              <w:pStyle w:val="TAH"/>
              <w:rPr>
                <w:rFonts w:asciiTheme="minorBidi" w:hAnsiTheme="minorBidi" w:cstheme="minorBidi"/>
                <w:szCs w:val="18"/>
              </w:rPr>
            </w:pPr>
            <w:r w:rsidRPr="00643DB3">
              <w:rPr>
                <w:rFonts w:asciiTheme="minorBidi" w:hAnsiTheme="minorBidi" w:cstheme="minorBidi"/>
                <w:szCs w:val="18"/>
              </w:rPr>
              <w:t>Value</w:t>
            </w:r>
          </w:p>
        </w:tc>
      </w:tr>
      <w:tr w:rsidR="004F0E34" w:rsidRPr="0006458D" w14:paraId="6823FA30" w14:textId="77777777" w:rsidTr="00C80544">
        <w:trPr>
          <w:jc w:val="center"/>
        </w:trPr>
        <w:tc>
          <w:tcPr>
            <w:tcW w:w="5949" w:type="dxa"/>
            <w:gridSpan w:val="2"/>
          </w:tcPr>
          <w:p w14:paraId="1FFDFC6C"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Transform precoding</w:t>
            </w:r>
          </w:p>
        </w:tc>
        <w:tc>
          <w:tcPr>
            <w:tcW w:w="3118" w:type="dxa"/>
          </w:tcPr>
          <w:p w14:paraId="6DC98C9B" w14:textId="77777777" w:rsidR="004F0E34" w:rsidRPr="00643DB3" w:rsidRDefault="004F0E34" w:rsidP="00361BEF">
            <w:pPr>
              <w:pStyle w:val="TAC"/>
              <w:rPr>
                <w:rFonts w:asciiTheme="minorBidi" w:hAnsiTheme="minorBidi" w:cstheme="minorBidi"/>
                <w:szCs w:val="18"/>
              </w:rPr>
            </w:pPr>
            <w:r w:rsidRPr="00643DB3">
              <w:rPr>
                <w:rFonts w:asciiTheme="minorBidi" w:hAnsiTheme="minorBidi" w:cstheme="minorBidi"/>
                <w:szCs w:val="18"/>
              </w:rPr>
              <w:t>Disabled</w:t>
            </w:r>
          </w:p>
        </w:tc>
      </w:tr>
      <w:tr w:rsidR="004F0E34" w:rsidRPr="0006458D" w14:paraId="52090167" w14:textId="77777777" w:rsidTr="00C80544">
        <w:trPr>
          <w:jc w:val="center"/>
        </w:trPr>
        <w:tc>
          <w:tcPr>
            <w:tcW w:w="5949" w:type="dxa"/>
            <w:gridSpan w:val="2"/>
          </w:tcPr>
          <w:p w14:paraId="4741E239" w14:textId="77777777" w:rsidR="004F0E34" w:rsidRPr="00643DB3" w:rsidRDefault="004F0E34" w:rsidP="00361BEF">
            <w:pPr>
              <w:pStyle w:val="TAL"/>
              <w:rPr>
                <w:rFonts w:asciiTheme="minorBidi" w:hAnsiTheme="minorBidi" w:cstheme="minorBidi"/>
                <w:szCs w:val="18"/>
              </w:rPr>
            </w:pPr>
            <w:r>
              <w:rPr>
                <w:rFonts w:asciiTheme="minorBidi" w:hAnsiTheme="minorBidi" w:cstheme="minorBidi"/>
                <w:szCs w:val="18"/>
              </w:rPr>
              <w:t>Subcarrier spacing</w:t>
            </w:r>
          </w:p>
        </w:tc>
        <w:tc>
          <w:tcPr>
            <w:tcW w:w="3118" w:type="dxa"/>
          </w:tcPr>
          <w:p w14:paraId="459075EE" w14:textId="77777777" w:rsidR="004F0E34" w:rsidRPr="00643DB3" w:rsidRDefault="004F0E34" w:rsidP="00361BEF">
            <w:pPr>
              <w:pStyle w:val="TAC"/>
              <w:rPr>
                <w:rFonts w:asciiTheme="minorBidi" w:hAnsiTheme="minorBidi" w:cstheme="minorBidi"/>
                <w:szCs w:val="18"/>
              </w:rPr>
            </w:pPr>
            <w:r>
              <w:rPr>
                <w:rFonts w:asciiTheme="minorBidi" w:hAnsiTheme="minorBidi" w:cstheme="minorBidi"/>
                <w:szCs w:val="18"/>
              </w:rPr>
              <w:t>60kHz, 120kHz</w:t>
            </w:r>
          </w:p>
        </w:tc>
      </w:tr>
      <w:tr w:rsidR="004F0E34" w:rsidRPr="0006458D" w14:paraId="4B75338F" w14:textId="77777777" w:rsidTr="00C80544">
        <w:trPr>
          <w:jc w:val="center"/>
        </w:trPr>
        <w:tc>
          <w:tcPr>
            <w:tcW w:w="5949" w:type="dxa"/>
            <w:gridSpan w:val="2"/>
          </w:tcPr>
          <w:p w14:paraId="3E87B35F" w14:textId="77777777" w:rsidR="004F0E34" w:rsidRPr="00643DB3" w:rsidRDefault="004F0E34" w:rsidP="00361BEF">
            <w:pPr>
              <w:pStyle w:val="TAL"/>
              <w:rPr>
                <w:rFonts w:asciiTheme="minorBidi" w:hAnsiTheme="minorBidi" w:cstheme="minorBidi"/>
                <w:szCs w:val="18"/>
              </w:rPr>
            </w:pPr>
            <w:r>
              <w:rPr>
                <w:rFonts w:asciiTheme="minorBidi" w:hAnsiTheme="minorBidi" w:cstheme="minorBidi"/>
                <w:szCs w:val="18"/>
              </w:rPr>
              <w:t>Carrier frequency</w:t>
            </w:r>
          </w:p>
        </w:tc>
        <w:tc>
          <w:tcPr>
            <w:tcW w:w="3118" w:type="dxa"/>
          </w:tcPr>
          <w:p w14:paraId="76F90D03" w14:textId="77777777" w:rsidR="004F0E34" w:rsidRPr="00643DB3" w:rsidRDefault="004F0E34" w:rsidP="00361BEF">
            <w:pPr>
              <w:pStyle w:val="TAC"/>
              <w:rPr>
                <w:rFonts w:asciiTheme="minorBidi" w:hAnsiTheme="minorBidi" w:cstheme="minorBidi"/>
                <w:szCs w:val="18"/>
              </w:rPr>
            </w:pPr>
            <w:r>
              <w:rPr>
                <w:rFonts w:asciiTheme="minorBidi" w:hAnsiTheme="minorBidi" w:cstheme="minorBidi"/>
                <w:szCs w:val="18"/>
              </w:rPr>
              <w:t>28GHz</w:t>
            </w:r>
          </w:p>
        </w:tc>
      </w:tr>
      <w:tr w:rsidR="004F0E34" w:rsidRPr="0006458D" w14:paraId="1FCD14BC" w14:textId="77777777" w:rsidTr="00C80544">
        <w:trPr>
          <w:jc w:val="center"/>
        </w:trPr>
        <w:tc>
          <w:tcPr>
            <w:tcW w:w="5949" w:type="dxa"/>
            <w:gridSpan w:val="2"/>
          </w:tcPr>
          <w:p w14:paraId="6A47DE5F" w14:textId="77777777" w:rsidR="004F0E34" w:rsidRPr="00643DB3" w:rsidRDefault="004F0E34" w:rsidP="00361BEF">
            <w:pPr>
              <w:pStyle w:val="TAL"/>
              <w:rPr>
                <w:rFonts w:asciiTheme="minorBidi" w:hAnsiTheme="minorBidi" w:cstheme="minorBidi"/>
                <w:szCs w:val="18"/>
              </w:rPr>
            </w:pPr>
            <w:r>
              <w:rPr>
                <w:rFonts w:asciiTheme="minorBidi" w:hAnsiTheme="minorBidi" w:cstheme="minorBidi"/>
                <w:szCs w:val="18"/>
              </w:rPr>
              <w:t>Channel model</w:t>
            </w:r>
          </w:p>
        </w:tc>
        <w:tc>
          <w:tcPr>
            <w:tcW w:w="3118" w:type="dxa"/>
          </w:tcPr>
          <w:p w14:paraId="622AD227" w14:textId="77777777" w:rsidR="004F0E34" w:rsidRPr="00643DB3" w:rsidRDefault="004F0E34" w:rsidP="00361BEF">
            <w:pPr>
              <w:pStyle w:val="TAC"/>
              <w:rPr>
                <w:rFonts w:asciiTheme="minorBidi" w:hAnsiTheme="minorBidi" w:cstheme="minorBidi"/>
                <w:szCs w:val="18"/>
              </w:rPr>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r>
      <w:tr w:rsidR="004F0E34" w:rsidRPr="0006458D" w14:paraId="4CA87A19" w14:textId="77777777" w:rsidTr="00C80544">
        <w:trPr>
          <w:jc w:val="center"/>
        </w:trPr>
        <w:tc>
          <w:tcPr>
            <w:tcW w:w="5949" w:type="dxa"/>
            <w:gridSpan w:val="2"/>
          </w:tcPr>
          <w:p w14:paraId="19A13FB9"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Default TDD UL-DL pattern</w:t>
            </w:r>
          </w:p>
        </w:tc>
        <w:tc>
          <w:tcPr>
            <w:tcW w:w="3118" w:type="dxa"/>
          </w:tcPr>
          <w:p w14:paraId="5A16645D" w14:textId="77777777" w:rsidR="004F0E34" w:rsidRPr="0006458D" w:rsidRDefault="004F0E34" w:rsidP="00361BEF">
            <w:pPr>
              <w:pStyle w:val="TAC"/>
            </w:pPr>
            <w:r w:rsidRPr="0006458D">
              <w:t>60 kHz and 120kHz SCS:</w:t>
            </w:r>
          </w:p>
          <w:p w14:paraId="28151A8E" w14:textId="77777777" w:rsidR="004F0E34" w:rsidRPr="00643DB3" w:rsidRDefault="004F0E34" w:rsidP="00361BEF">
            <w:pPr>
              <w:pStyle w:val="TAC"/>
              <w:rPr>
                <w:rFonts w:asciiTheme="minorBidi" w:hAnsiTheme="minorBidi" w:cstheme="minorBidi"/>
                <w:szCs w:val="18"/>
              </w:rPr>
            </w:pPr>
            <w:r w:rsidRPr="0006458D">
              <w:t>3D1S1U, S=10D:2G:2U</w:t>
            </w:r>
          </w:p>
        </w:tc>
      </w:tr>
      <w:tr w:rsidR="004F0E34" w:rsidRPr="0006458D" w14:paraId="4CBA6045" w14:textId="77777777" w:rsidTr="00C80544">
        <w:trPr>
          <w:jc w:val="center"/>
        </w:trPr>
        <w:tc>
          <w:tcPr>
            <w:tcW w:w="5949" w:type="dxa"/>
            <w:gridSpan w:val="2"/>
          </w:tcPr>
          <w:p w14:paraId="7660F9FB"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 of Tx antennas</w:t>
            </w:r>
          </w:p>
        </w:tc>
        <w:tc>
          <w:tcPr>
            <w:tcW w:w="3118" w:type="dxa"/>
          </w:tcPr>
          <w:p w14:paraId="0162F76A" w14:textId="77777777" w:rsidR="004F0E34" w:rsidRPr="00643DB3" w:rsidRDefault="004F0E34" w:rsidP="00361BEF">
            <w:pPr>
              <w:pStyle w:val="TAC"/>
              <w:rPr>
                <w:rFonts w:asciiTheme="minorBidi" w:hAnsiTheme="minorBidi" w:cstheme="minorBidi"/>
                <w:szCs w:val="18"/>
              </w:rPr>
            </w:pPr>
            <w:r w:rsidRPr="00643DB3">
              <w:rPr>
                <w:rFonts w:asciiTheme="minorBidi" w:hAnsiTheme="minorBidi" w:cstheme="minorBidi"/>
                <w:szCs w:val="18"/>
              </w:rPr>
              <w:t>1</w:t>
            </w:r>
          </w:p>
        </w:tc>
      </w:tr>
      <w:tr w:rsidR="004F0E34" w:rsidRPr="0006458D" w14:paraId="1751661A" w14:textId="77777777" w:rsidTr="00C80544">
        <w:trPr>
          <w:jc w:val="center"/>
        </w:trPr>
        <w:tc>
          <w:tcPr>
            <w:tcW w:w="5949" w:type="dxa"/>
            <w:gridSpan w:val="2"/>
          </w:tcPr>
          <w:p w14:paraId="250C0AD7"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 of Rx antennas</w:t>
            </w:r>
          </w:p>
        </w:tc>
        <w:tc>
          <w:tcPr>
            <w:tcW w:w="3118" w:type="dxa"/>
          </w:tcPr>
          <w:p w14:paraId="5A089BE4" w14:textId="77777777" w:rsidR="004F0E34" w:rsidRPr="00643DB3" w:rsidRDefault="004F0E34" w:rsidP="00361BEF">
            <w:pPr>
              <w:pStyle w:val="TAC"/>
              <w:rPr>
                <w:rFonts w:asciiTheme="minorBidi" w:hAnsiTheme="minorBidi" w:cstheme="minorBidi"/>
                <w:szCs w:val="18"/>
              </w:rPr>
            </w:pPr>
            <w:r w:rsidRPr="00643DB3">
              <w:rPr>
                <w:rFonts w:asciiTheme="minorBidi" w:hAnsiTheme="minorBidi" w:cstheme="minorBidi"/>
                <w:szCs w:val="18"/>
              </w:rPr>
              <w:t>2</w:t>
            </w:r>
          </w:p>
        </w:tc>
      </w:tr>
      <w:tr w:rsidR="004F0E34" w:rsidRPr="0006458D" w14:paraId="796787D1" w14:textId="77777777" w:rsidTr="00C80544">
        <w:trPr>
          <w:jc w:val="center"/>
        </w:trPr>
        <w:tc>
          <w:tcPr>
            <w:tcW w:w="5949" w:type="dxa"/>
            <w:gridSpan w:val="2"/>
          </w:tcPr>
          <w:p w14:paraId="28C6B8FB"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No of users</w:t>
            </w:r>
          </w:p>
        </w:tc>
        <w:tc>
          <w:tcPr>
            <w:tcW w:w="3118" w:type="dxa"/>
          </w:tcPr>
          <w:p w14:paraId="6AB33E3D" w14:textId="77777777" w:rsidR="004F0E34" w:rsidRPr="00643DB3" w:rsidRDefault="004F0E34" w:rsidP="00361BEF">
            <w:pPr>
              <w:pStyle w:val="TAC"/>
              <w:rPr>
                <w:rFonts w:asciiTheme="minorBidi" w:hAnsiTheme="minorBidi" w:cstheme="minorBidi"/>
                <w:szCs w:val="18"/>
              </w:rPr>
            </w:pPr>
            <w:r w:rsidRPr="00643DB3">
              <w:rPr>
                <w:rFonts w:asciiTheme="minorBidi" w:hAnsiTheme="minorBidi" w:cstheme="minorBidi"/>
                <w:szCs w:val="18"/>
              </w:rPr>
              <w:t>Single user</w:t>
            </w:r>
          </w:p>
        </w:tc>
      </w:tr>
      <w:tr w:rsidR="004F0E34" w:rsidRPr="0006458D" w14:paraId="0889A9D1" w14:textId="77777777" w:rsidTr="00C80544">
        <w:trPr>
          <w:jc w:val="center"/>
        </w:trPr>
        <w:tc>
          <w:tcPr>
            <w:tcW w:w="5949" w:type="dxa"/>
            <w:gridSpan w:val="2"/>
          </w:tcPr>
          <w:p w14:paraId="13D25F14"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 of UL scheduled layers</w:t>
            </w:r>
          </w:p>
        </w:tc>
        <w:tc>
          <w:tcPr>
            <w:tcW w:w="3118" w:type="dxa"/>
          </w:tcPr>
          <w:p w14:paraId="08964960" w14:textId="77777777" w:rsidR="004F0E34" w:rsidRPr="00643DB3" w:rsidRDefault="004F0E34" w:rsidP="00361BEF">
            <w:pPr>
              <w:pStyle w:val="TAC"/>
              <w:rPr>
                <w:rFonts w:asciiTheme="minorBidi" w:hAnsiTheme="minorBidi" w:cstheme="minorBidi"/>
                <w:szCs w:val="18"/>
              </w:rPr>
            </w:pPr>
            <w:r w:rsidRPr="00643DB3">
              <w:rPr>
                <w:rFonts w:asciiTheme="minorBidi" w:hAnsiTheme="minorBidi" w:cstheme="minorBidi"/>
                <w:szCs w:val="18"/>
              </w:rPr>
              <w:t>1</w:t>
            </w:r>
          </w:p>
        </w:tc>
      </w:tr>
      <w:tr w:rsidR="004F0E34" w:rsidRPr="0006458D" w14:paraId="41F20B7E" w14:textId="77777777" w:rsidTr="00C80544">
        <w:trPr>
          <w:jc w:val="center"/>
        </w:trPr>
        <w:tc>
          <w:tcPr>
            <w:tcW w:w="5949" w:type="dxa"/>
            <w:gridSpan w:val="2"/>
          </w:tcPr>
          <w:p w14:paraId="24446469" w14:textId="109AED70"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Scheduler MCS</w:t>
            </w:r>
            <w:r w:rsidR="00C80544">
              <w:rPr>
                <w:rFonts w:asciiTheme="minorBidi" w:hAnsiTheme="minorBidi" w:cstheme="minorBidi"/>
                <w:szCs w:val="18"/>
              </w:rPr>
              <w:t xml:space="preserve"> from index table 2 for PUSCH</w:t>
            </w:r>
          </w:p>
        </w:tc>
        <w:tc>
          <w:tcPr>
            <w:tcW w:w="3118" w:type="dxa"/>
          </w:tcPr>
          <w:p w14:paraId="6ECCCD6F" w14:textId="6188834B" w:rsidR="005D70C5" w:rsidRPr="00643DB3" w:rsidRDefault="005D62FD" w:rsidP="005D70C5">
            <w:pPr>
              <w:pStyle w:val="TAC"/>
              <w:rPr>
                <w:rFonts w:asciiTheme="minorBidi" w:hAnsiTheme="minorBidi" w:cstheme="minorBidi"/>
                <w:szCs w:val="18"/>
              </w:rPr>
            </w:pPr>
            <w:r>
              <w:rPr>
                <w:rFonts w:asciiTheme="minorBidi" w:hAnsiTheme="minorBidi" w:cstheme="minorBidi"/>
                <w:szCs w:val="18"/>
              </w:rPr>
              <w:t>TBC</w:t>
            </w:r>
          </w:p>
        </w:tc>
      </w:tr>
      <w:tr w:rsidR="004F0E34" w:rsidRPr="00643DB3" w14:paraId="76299BBC" w14:textId="77777777" w:rsidTr="00C80544">
        <w:trPr>
          <w:jc w:val="center"/>
        </w:trPr>
        <w:tc>
          <w:tcPr>
            <w:tcW w:w="5949" w:type="dxa"/>
            <w:gridSpan w:val="2"/>
          </w:tcPr>
          <w:p w14:paraId="7DAFB776" w14:textId="77777777" w:rsidR="004F0E34" w:rsidRPr="00582252" w:rsidRDefault="004F0E34" w:rsidP="00361BEF">
            <w:pPr>
              <w:pStyle w:val="TAL"/>
              <w:rPr>
                <w:rFonts w:asciiTheme="minorBidi" w:hAnsiTheme="minorBidi" w:cstheme="minorBidi"/>
                <w:szCs w:val="18"/>
              </w:rPr>
            </w:pPr>
            <w:r w:rsidRPr="00582252">
              <w:rPr>
                <w:szCs w:val="18"/>
              </w:rPr>
              <w:t>№ of PRBs</w:t>
            </w:r>
          </w:p>
        </w:tc>
        <w:tc>
          <w:tcPr>
            <w:tcW w:w="3118" w:type="dxa"/>
          </w:tcPr>
          <w:p w14:paraId="37219045" w14:textId="4D21D08D" w:rsidR="00D32E56" w:rsidRDefault="00D32E56" w:rsidP="00D32E56">
            <w:pPr>
              <w:pStyle w:val="TAC"/>
            </w:pPr>
            <w:r>
              <w:t xml:space="preserve">34PRbs for 120kHz, </w:t>
            </w:r>
          </w:p>
          <w:p w14:paraId="591E3023" w14:textId="254A982D" w:rsidR="004F0E34" w:rsidRPr="00643DB3" w:rsidRDefault="00D32E56" w:rsidP="00D32E56">
            <w:pPr>
              <w:pStyle w:val="TAC"/>
              <w:rPr>
                <w:rFonts w:asciiTheme="minorBidi" w:hAnsiTheme="minorBidi" w:cstheme="minorBidi"/>
                <w:szCs w:val="18"/>
              </w:rPr>
            </w:pPr>
            <w:r>
              <w:t>69PRBs for 60kHz</w:t>
            </w:r>
          </w:p>
        </w:tc>
      </w:tr>
      <w:tr w:rsidR="004F0E34" w:rsidRPr="0006458D" w14:paraId="74521EDE" w14:textId="77777777" w:rsidTr="00C80544">
        <w:trPr>
          <w:jc w:val="center"/>
        </w:trPr>
        <w:tc>
          <w:tcPr>
            <w:tcW w:w="1838" w:type="dxa"/>
            <w:vMerge w:val="restart"/>
          </w:tcPr>
          <w:p w14:paraId="35486027" w14:textId="77777777" w:rsidR="004F0E34" w:rsidRPr="00643DB3" w:rsidRDefault="004F0E34" w:rsidP="00D32E56">
            <w:pPr>
              <w:pStyle w:val="TAL"/>
              <w:rPr>
                <w:rFonts w:asciiTheme="minorBidi" w:hAnsiTheme="minorBidi" w:cstheme="minorBidi"/>
                <w:szCs w:val="18"/>
              </w:rPr>
            </w:pPr>
            <w:r w:rsidRPr="00643DB3">
              <w:rPr>
                <w:rFonts w:asciiTheme="minorBidi" w:hAnsiTheme="minorBidi" w:cstheme="minorBidi"/>
                <w:szCs w:val="18"/>
              </w:rPr>
              <w:t>HARQ</w:t>
            </w:r>
          </w:p>
        </w:tc>
        <w:tc>
          <w:tcPr>
            <w:tcW w:w="4111" w:type="dxa"/>
          </w:tcPr>
          <w:p w14:paraId="349D7E87" w14:textId="364495A6" w:rsidR="004F0E34" w:rsidRPr="00643DB3" w:rsidRDefault="004F0E34" w:rsidP="00D32E56">
            <w:pPr>
              <w:pStyle w:val="TAL"/>
              <w:rPr>
                <w:rFonts w:asciiTheme="minorBidi" w:hAnsiTheme="minorBidi" w:cstheme="minorBidi"/>
                <w:szCs w:val="18"/>
              </w:rPr>
            </w:pPr>
            <w:r w:rsidRPr="00643DB3">
              <w:rPr>
                <w:rFonts w:asciiTheme="minorBidi" w:hAnsiTheme="minorBidi" w:cstheme="minorBidi"/>
                <w:szCs w:val="18"/>
              </w:rPr>
              <w:t>Maximum number of HARQ transmi</w:t>
            </w:r>
            <w:r w:rsidR="00D32E56" w:rsidRPr="00643DB3">
              <w:rPr>
                <w:rFonts w:asciiTheme="minorBidi" w:hAnsiTheme="minorBidi" w:cstheme="minorBidi"/>
                <w:szCs w:val="18"/>
              </w:rPr>
              <w:t xml:space="preserve"> </w:t>
            </w:r>
            <w:r w:rsidRPr="00643DB3">
              <w:rPr>
                <w:rFonts w:asciiTheme="minorBidi" w:hAnsiTheme="minorBidi" w:cstheme="minorBidi"/>
                <w:szCs w:val="18"/>
              </w:rPr>
              <w:t>ssions</w:t>
            </w:r>
          </w:p>
        </w:tc>
        <w:tc>
          <w:tcPr>
            <w:tcW w:w="3118" w:type="dxa"/>
          </w:tcPr>
          <w:p w14:paraId="190BCA07" w14:textId="77777777" w:rsidR="004F0E34" w:rsidRPr="00643DB3" w:rsidRDefault="004F0E34" w:rsidP="00361BEF">
            <w:pPr>
              <w:pStyle w:val="TAC"/>
              <w:rPr>
                <w:rFonts w:asciiTheme="minorBidi" w:hAnsiTheme="minorBidi" w:cstheme="minorBidi"/>
                <w:szCs w:val="18"/>
              </w:rPr>
            </w:pPr>
            <w:r w:rsidRPr="00643DB3">
              <w:rPr>
                <w:rFonts w:asciiTheme="minorBidi" w:hAnsiTheme="minorBidi" w:cstheme="minorBidi"/>
                <w:szCs w:val="18"/>
              </w:rPr>
              <w:t>1</w:t>
            </w:r>
          </w:p>
        </w:tc>
      </w:tr>
      <w:tr w:rsidR="004F0E34" w:rsidRPr="0006458D" w14:paraId="47CEC248" w14:textId="77777777" w:rsidTr="00C80544">
        <w:trPr>
          <w:jc w:val="center"/>
        </w:trPr>
        <w:tc>
          <w:tcPr>
            <w:tcW w:w="1838" w:type="dxa"/>
            <w:vMerge/>
          </w:tcPr>
          <w:p w14:paraId="0D7730EC" w14:textId="77777777" w:rsidR="004F0E34" w:rsidRPr="00643DB3" w:rsidRDefault="004F0E34" w:rsidP="00361BEF">
            <w:pPr>
              <w:pStyle w:val="TAL"/>
              <w:rPr>
                <w:rFonts w:asciiTheme="minorBidi" w:hAnsiTheme="minorBidi" w:cstheme="minorBidi"/>
                <w:szCs w:val="18"/>
              </w:rPr>
            </w:pPr>
          </w:p>
        </w:tc>
        <w:tc>
          <w:tcPr>
            <w:tcW w:w="4111" w:type="dxa"/>
          </w:tcPr>
          <w:p w14:paraId="309C9465"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RV sequence</w:t>
            </w:r>
          </w:p>
        </w:tc>
        <w:tc>
          <w:tcPr>
            <w:tcW w:w="3118" w:type="dxa"/>
          </w:tcPr>
          <w:p w14:paraId="01F5A530" w14:textId="77777777" w:rsidR="004F0E34" w:rsidRPr="00643DB3" w:rsidRDefault="004F0E34" w:rsidP="00361BEF">
            <w:pPr>
              <w:pStyle w:val="TAC"/>
              <w:rPr>
                <w:rFonts w:asciiTheme="minorBidi" w:hAnsiTheme="minorBidi" w:cstheme="minorBidi"/>
                <w:szCs w:val="18"/>
              </w:rPr>
            </w:pPr>
            <w:r w:rsidRPr="00643DB3">
              <w:rPr>
                <w:rFonts w:asciiTheme="minorBidi" w:hAnsiTheme="minorBidi" w:cstheme="minorBidi"/>
                <w:szCs w:val="18"/>
                <w:lang w:val="fr-FR"/>
              </w:rPr>
              <w:t>0</w:t>
            </w:r>
          </w:p>
        </w:tc>
      </w:tr>
      <w:tr w:rsidR="004F0E34" w:rsidRPr="0006458D" w14:paraId="1056AA7F" w14:textId="77777777" w:rsidTr="00C80544">
        <w:trPr>
          <w:jc w:val="center"/>
        </w:trPr>
        <w:tc>
          <w:tcPr>
            <w:tcW w:w="1838" w:type="dxa"/>
            <w:vMerge w:val="restart"/>
          </w:tcPr>
          <w:p w14:paraId="62002590"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DM-RS</w:t>
            </w:r>
          </w:p>
        </w:tc>
        <w:tc>
          <w:tcPr>
            <w:tcW w:w="4111" w:type="dxa"/>
            <w:vAlign w:val="center"/>
          </w:tcPr>
          <w:p w14:paraId="3AADFB40"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DM-RS configuration type</w:t>
            </w:r>
          </w:p>
        </w:tc>
        <w:tc>
          <w:tcPr>
            <w:tcW w:w="3118" w:type="dxa"/>
          </w:tcPr>
          <w:p w14:paraId="3F8C9C58" w14:textId="77777777" w:rsidR="004F0E34" w:rsidRPr="00643DB3" w:rsidRDefault="004F0E34" w:rsidP="00361BEF">
            <w:pPr>
              <w:pStyle w:val="TAC"/>
              <w:rPr>
                <w:rFonts w:asciiTheme="minorBidi" w:hAnsiTheme="minorBidi" w:cstheme="minorBidi"/>
                <w:szCs w:val="18"/>
              </w:rPr>
            </w:pPr>
            <w:r w:rsidRPr="00643DB3">
              <w:rPr>
                <w:rFonts w:asciiTheme="minorBidi" w:hAnsiTheme="minorBidi" w:cstheme="minorBidi"/>
                <w:szCs w:val="18"/>
              </w:rPr>
              <w:t>1</w:t>
            </w:r>
          </w:p>
        </w:tc>
      </w:tr>
      <w:tr w:rsidR="004F0E34" w:rsidRPr="0006458D" w14:paraId="7AC5FCF9" w14:textId="77777777" w:rsidTr="00C80544">
        <w:trPr>
          <w:jc w:val="center"/>
        </w:trPr>
        <w:tc>
          <w:tcPr>
            <w:tcW w:w="1838" w:type="dxa"/>
            <w:vMerge/>
          </w:tcPr>
          <w:p w14:paraId="67D78B66" w14:textId="77777777" w:rsidR="004F0E34" w:rsidRPr="00643DB3" w:rsidRDefault="004F0E34" w:rsidP="00361BEF">
            <w:pPr>
              <w:pStyle w:val="TAL"/>
              <w:rPr>
                <w:rFonts w:asciiTheme="minorBidi" w:hAnsiTheme="minorBidi" w:cstheme="minorBidi"/>
                <w:szCs w:val="18"/>
                <w:lang w:eastAsia="zh-CN"/>
              </w:rPr>
            </w:pPr>
          </w:p>
        </w:tc>
        <w:tc>
          <w:tcPr>
            <w:tcW w:w="4111" w:type="dxa"/>
            <w:vAlign w:val="center"/>
          </w:tcPr>
          <w:p w14:paraId="530BA9E9"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DM-RS duration</w:t>
            </w:r>
          </w:p>
        </w:tc>
        <w:tc>
          <w:tcPr>
            <w:tcW w:w="3118" w:type="dxa"/>
          </w:tcPr>
          <w:p w14:paraId="01823208" w14:textId="77777777" w:rsidR="004F0E34" w:rsidRPr="00643DB3" w:rsidRDefault="004F0E34" w:rsidP="00361BEF">
            <w:pPr>
              <w:pStyle w:val="TAC"/>
              <w:rPr>
                <w:rFonts w:asciiTheme="minorBidi" w:hAnsiTheme="minorBidi" w:cstheme="minorBidi"/>
                <w:szCs w:val="18"/>
              </w:rPr>
            </w:pPr>
            <w:r w:rsidRPr="00643DB3">
              <w:rPr>
                <w:rFonts w:asciiTheme="minorBidi" w:hAnsiTheme="minorBidi" w:cstheme="minorBidi"/>
                <w:szCs w:val="18"/>
              </w:rPr>
              <w:t>single-symbol DM-RS</w:t>
            </w:r>
          </w:p>
        </w:tc>
      </w:tr>
      <w:tr w:rsidR="004F0E34" w:rsidRPr="0006458D" w14:paraId="09C75531" w14:textId="77777777" w:rsidTr="00C80544">
        <w:trPr>
          <w:jc w:val="center"/>
        </w:trPr>
        <w:tc>
          <w:tcPr>
            <w:tcW w:w="1838" w:type="dxa"/>
            <w:vMerge/>
          </w:tcPr>
          <w:p w14:paraId="1886D2C6" w14:textId="77777777" w:rsidR="004F0E34" w:rsidRPr="00643DB3" w:rsidRDefault="004F0E34" w:rsidP="00361BEF">
            <w:pPr>
              <w:pStyle w:val="TAL"/>
              <w:rPr>
                <w:rFonts w:asciiTheme="minorBidi" w:hAnsiTheme="minorBidi" w:cstheme="minorBidi"/>
                <w:szCs w:val="18"/>
                <w:lang w:eastAsia="zh-CN"/>
              </w:rPr>
            </w:pPr>
          </w:p>
        </w:tc>
        <w:tc>
          <w:tcPr>
            <w:tcW w:w="4111" w:type="dxa"/>
            <w:vAlign w:val="center"/>
          </w:tcPr>
          <w:p w14:paraId="0750ADC1"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lang w:eastAsia="zh-CN"/>
              </w:rPr>
              <w:t>Additional DM-RS position</w:t>
            </w:r>
          </w:p>
        </w:tc>
        <w:tc>
          <w:tcPr>
            <w:tcW w:w="3118" w:type="dxa"/>
          </w:tcPr>
          <w:p w14:paraId="3D2684F4" w14:textId="77777777" w:rsidR="004F0E34" w:rsidRPr="00643DB3" w:rsidRDefault="004F0E34" w:rsidP="00361BEF">
            <w:pPr>
              <w:pStyle w:val="TAC"/>
              <w:rPr>
                <w:rFonts w:asciiTheme="minorBidi" w:hAnsiTheme="minorBidi" w:cstheme="minorBidi"/>
                <w:szCs w:val="18"/>
              </w:rPr>
            </w:pPr>
            <w:r w:rsidRPr="00643DB3">
              <w:rPr>
                <w:rFonts w:asciiTheme="minorBidi" w:hAnsiTheme="minorBidi" w:cstheme="minorBidi"/>
                <w:szCs w:val="18"/>
              </w:rPr>
              <w:t>pos1</w:t>
            </w:r>
          </w:p>
        </w:tc>
      </w:tr>
      <w:tr w:rsidR="004F0E34" w:rsidRPr="0006458D" w14:paraId="3562587A" w14:textId="77777777" w:rsidTr="00C80544">
        <w:trPr>
          <w:jc w:val="center"/>
        </w:trPr>
        <w:tc>
          <w:tcPr>
            <w:tcW w:w="1838" w:type="dxa"/>
            <w:vMerge/>
          </w:tcPr>
          <w:p w14:paraId="3F1BF664" w14:textId="77777777" w:rsidR="004F0E34" w:rsidRPr="00643DB3" w:rsidRDefault="004F0E34" w:rsidP="00361BEF">
            <w:pPr>
              <w:pStyle w:val="TAL"/>
              <w:rPr>
                <w:rFonts w:asciiTheme="minorBidi" w:hAnsiTheme="minorBidi" w:cstheme="minorBidi"/>
                <w:szCs w:val="18"/>
              </w:rPr>
            </w:pPr>
          </w:p>
        </w:tc>
        <w:tc>
          <w:tcPr>
            <w:tcW w:w="4111" w:type="dxa"/>
            <w:vAlign w:val="center"/>
          </w:tcPr>
          <w:p w14:paraId="2EC84002"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Number of DM-RS CDM group(s) without data</w:t>
            </w:r>
          </w:p>
        </w:tc>
        <w:tc>
          <w:tcPr>
            <w:tcW w:w="3118" w:type="dxa"/>
          </w:tcPr>
          <w:p w14:paraId="534C52DC" w14:textId="77777777" w:rsidR="004F0E34" w:rsidRPr="00740DF5" w:rsidRDefault="004F0E34" w:rsidP="00361BEF">
            <w:pPr>
              <w:pStyle w:val="TAC"/>
              <w:rPr>
                <w:rFonts w:asciiTheme="minorBidi" w:hAnsiTheme="minorBidi" w:cstheme="minorBidi"/>
                <w:szCs w:val="18"/>
              </w:rPr>
            </w:pPr>
            <w:r w:rsidRPr="00740DF5">
              <w:rPr>
                <w:rFonts w:asciiTheme="minorBidi" w:hAnsiTheme="minorBidi" w:cstheme="minorBidi"/>
                <w:szCs w:val="18"/>
              </w:rPr>
              <w:t>1 for 2 symbols length</w:t>
            </w:r>
          </w:p>
          <w:p w14:paraId="32139C5D" w14:textId="358817BF" w:rsidR="004F0E34" w:rsidRPr="00740DF5" w:rsidRDefault="005D70C5" w:rsidP="00361BEF">
            <w:pPr>
              <w:pStyle w:val="TAC"/>
              <w:rPr>
                <w:rFonts w:asciiTheme="minorBidi" w:hAnsiTheme="minorBidi" w:cstheme="minorBidi"/>
                <w:szCs w:val="18"/>
              </w:rPr>
            </w:pPr>
            <w:r w:rsidRPr="00740DF5">
              <w:rPr>
                <w:rFonts w:asciiTheme="minorBidi" w:hAnsiTheme="minorBidi" w:cstheme="minorBidi"/>
                <w:szCs w:val="18"/>
              </w:rPr>
              <w:t xml:space="preserve">1 or </w:t>
            </w:r>
            <w:r w:rsidR="004F0E34" w:rsidRPr="00740DF5">
              <w:rPr>
                <w:rFonts w:asciiTheme="minorBidi" w:hAnsiTheme="minorBidi" w:cstheme="minorBidi"/>
                <w:szCs w:val="18"/>
              </w:rPr>
              <w:t>2 for 7 symbols length</w:t>
            </w:r>
          </w:p>
        </w:tc>
      </w:tr>
      <w:tr w:rsidR="004F0E34" w:rsidRPr="0006458D" w14:paraId="44A273C9" w14:textId="77777777" w:rsidTr="00C80544">
        <w:trPr>
          <w:jc w:val="center"/>
        </w:trPr>
        <w:tc>
          <w:tcPr>
            <w:tcW w:w="1838" w:type="dxa"/>
            <w:vMerge/>
          </w:tcPr>
          <w:p w14:paraId="18E91F1B" w14:textId="77777777" w:rsidR="004F0E34" w:rsidRPr="00643DB3" w:rsidRDefault="004F0E34" w:rsidP="00361BEF">
            <w:pPr>
              <w:pStyle w:val="TAL"/>
              <w:rPr>
                <w:rFonts w:asciiTheme="minorBidi" w:hAnsiTheme="minorBidi" w:cstheme="minorBidi"/>
                <w:szCs w:val="18"/>
              </w:rPr>
            </w:pPr>
          </w:p>
        </w:tc>
        <w:tc>
          <w:tcPr>
            <w:tcW w:w="4111" w:type="dxa"/>
            <w:vAlign w:val="center"/>
          </w:tcPr>
          <w:p w14:paraId="425B2008"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Ratio of PUSCH EPRE to DM-RS EPRE</w:t>
            </w:r>
          </w:p>
        </w:tc>
        <w:tc>
          <w:tcPr>
            <w:tcW w:w="3118" w:type="dxa"/>
          </w:tcPr>
          <w:p w14:paraId="3CE8A8D9" w14:textId="77777777" w:rsidR="004F0E34" w:rsidRPr="00740DF5" w:rsidRDefault="004F0E34" w:rsidP="00361BEF">
            <w:pPr>
              <w:pStyle w:val="TAC"/>
              <w:rPr>
                <w:rFonts w:asciiTheme="minorBidi" w:hAnsiTheme="minorBidi" w:cstheme="minorBidi"/>
                <w:szCs w:val="18"/>
                <w:lang w:eastAsia="zh-CN"/>
              </w:rPr>
            </w:pPr>
            <w:r w:rsidRPr="00740DF5">
              <w:rPr>
                <w:rFonts w:asciiTheme="minorBidi" w:hAnsiTheme="minorBidi" w:cstheme="minorBidi"/>
                <w:szCs w:val="18"/>
                <w:lang w:eastAsia="zh-CN"/>
              </w:rPr>
              <w:t>-3 dB</w:t>
            </w:r>
          </w:p>
        </w:tc>
      </w:tr>
      <w:tr w:rsidR="004F0E34" w:rsidRPr="0006458D" w14:paraId="53AC8EC5" w14:textId="77777777" w:rsidTr="00C80544">
        <w:trPr>
          <w:jc w:val="center"/>
        </w:trPr>
        <w:tc>
          <w:tcPr>
            <w:tcW w:w="1838" w:type="dxa"/>
            <w:vMerge/>
          </w:tcPr>
          <w:p w14:paraId="2740AF87" w14:textId="77777777" w:rsidR="004F0E34" w:rsidRPr="00643DB3" w:rsidRDefault="004F0E34" w:rsidP="00361BEF">
            <w:pPr>
              <w:pStyle w:val="TAL"/>
              <w:rPr>
                <w:rFonts w:asciiTheme="minorBidi" w:hAnsiTheme="minorBidi" w:cstheme="minorBidi"/>
                <w:szCs w:val="18"/>
              </w:rPr>
            </w:pPr>
          </w:p>
        </w:tc>
        <w:tc>
          <w:tcPr>
            <w:tcW w:w="4111" w:type="dxa"/>
            <w:vAlign w:val="center"/>
          </w:tcPr>
          <w:p w14:paraId="779A88C9"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DM-RS port</w:t>
            </w:r>
          </w:p>
        </w:tc>
        <w:tc>
          <w:tcPr>
            <w:tcW w:w="3118" w:type="dxa"/>
          </w:tcPr>
          <w:p w14:paraId="7E7E7071" w14:textId="77777777" w:rsidR="004F0E34" w:rsidRPr="00740DF5" w:rsidRDefault="004F0E34" w:rsidP="00361BEF">
            <w:pPr>
              <w:pStyle w:val="TAC"/>
              <w:rPr>
                <w:rFonts w:asciiTheme="minorBidi" w:hAnsiTheme="minorBidi" w:cstheme="minorBidi"/>
                <w:szCs w:val="18"/>
              </w:rPr>
            </w:pPr>
            <w:r w:rsidRPr="00740DF5">
              <w:rPr>
                <w:rFonts w:asciiTheme="minorBidi" w:hAnsiTheme="minorBidi" w:cstheme="minorBidi"/>
                <w:szCs w:val="18"/>
              </w:rPr>
              <w:t>{0}</w:t>
            </w:r>
          </w:p>
        </w:tc>
      </w:tr>
      <w:tr w:rsidR="004F0E34" w:rsidRPr="0006458D" w14:paraId="5608B4C9" w14:textId="77777777" w:rsidTr="00C80544">
        <w:trPr>
          <w:jc w:val="center"/>
        </w:trPr>
        <w:tc>
          <w:tcPr>
            <w:tcW w:w="1838" w:type="dxa"/>
            <w:vMerge/>
          </w:tcPr>
          <w:p w14:paraId="1DEDEED0" w14:textId="77777777" w:rsidR="004F0E34" w:rsidRPr="00643DB3" w:rsidRDefault="004F0E34" w:rsidP="00361BEF">
            <w:pPr>
              <w:pStyle w:val="TAL"/>
              <w:rPr>
                <w:rFonts w:asciiTheme="minorBidi" w:hAnsiTheme="minorBidi" w:cstheme="minorBidi"/>
                <w:szCs w:val="18"/>
              </w:rPr>
            </w:pPr>
          </w:p>
        </w:tc>
        <w:tc>
          <w:tcPr>
            <w:tcW w:w="4111" w:type="dxa"/>
            <w:vAlign w:val="center"/>
          </w:tcPr>
          <w:p w14:paraId="4BEF73D5"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DM-RS sequence generation</w:t>
            </w:r>
          </w:p>
        </w:tc>
        <w:tc>
          <w:tcPr>
            <w:tcW w:w="3118" w:type="dxa"/>
          </w:tcPr>
          <w:p w14:paraId="3C3B9D27" w14:textId="77777777" w:rsidR="004F0E34" w:rsidRPr="00740DF5" w:rsidRDefault="004F0E34" w:rsidP="00361BEF">
            <w:pPr>
              <w:pStyle w:val="TAC"/>
              <w:rPr>
                <w:rFonts w:asciiTheme="minorBidi" w:hAnsiTheme="minorBidi" w:cstheme="minorBidi"/>
                <w:szCs w:val="18"/>
              </w:rPr>
            </w:pPr>
            <w:r w:rsidRPr="00740DF5">
              <w:rPr>
                <w:rFonts w:asciiTheme="minorBidi" w:hAnsiTheme="minorBidi" w:cstheme="minorBidi"/>
                <w:szCs w:val="18"/>
              </w:rPr>
              <w:t>N</w:t>
            </w:r>
            <w:r w:rsidRPr="00740DF5">
              <w:rPr>
                <w:rFonts w:asciiTheme="minorBidi" w:hAnsiTheme="minorBidi" w:cstheme="minorBidi"/>
                <w:szCs w:val="18"/>
                <w:vertAlign w:val="subscript"/>
              </w:rPr>
              <w:t>ID</w:t>
            </w:r>
            <w:r w:rsidRPr="00740DF5">
              <w:rPr>
                <w:rFonts w:asciiTheme="minorBidi" w:hAnsiTheme="minorBidi" w:cstheme="minorBidi"/>
                <w:szCs w:val="18"/>
                <w:vertAlign w:val="superscript"/>
              </w:rPr>
              <w:t>0</w:t>
            </w:r>
            <w:r w:rsidRPr="00740DF5">
              <w:rPr>
                <w:rFonts w:asciiTheme="minorBidi" w:hAnsiTheme="minorBidi" w:cstheme="minorBidi"/>
                <w:szCs w:val="18"/>
              </w:rPr>
              <w:t>=0</w:t>
            </w:r>
          </w:p>
        </w:tc>
      </w:tr>
      <w:tr w:rsidR="004F0E34" w:rsidRPr="0006458D" w14:paraId="4BCCF5B4" w14:textId="77777777" w:rsidTr="00C80544">
        <w:trPr>
          <w:jc w:val="center"/>
        </w:trPr>
        <w:tc>
          <w:tcPr>
            <w:tcW w:w="1838" w:type="dxa"/>
            <w:vMerge w:val="restart"/>
          </w:tcPr>
          <w:p w14:paraId="270C7822"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Time domain resource assignment</w:t>
            </w:r>
          </w:p>
        </w:tc>
        <w:tc>
          <w:tcPr>
            <w:tcW w:w="4111" w:type="dxa"/>
          </w:tcPr>
          <w:p w14:paraId="24698685" w14:textId="77777777" w:rsidR="004F0E34" w:rsidRPr="00643DB3" w:rsidRDefault="004F0E34" w:rsidP="00361BEF">
            <w:pPr>
              <w:pStyle w:val="TAL"/>
              <w:rPr>
                <w:rFonts w:asciiTheme="minorBidi" w:hAnsiTheme="minorBidi" w:cstheme="minorBidi"/>
                <w:szCs w:val="18"/>
              </w:rPr>
            </w:pPr>
            <w:r w:rsidRPr="00643DB3">
              <w:rPr>
                <w:rFonts w:asciiTheme="minorBidi" w:eastAsia="Batang" w:hAnsiTheme="minorBidi" w:cstheme="minorBidi"/>
                <w:szCs w:val="18"/>
              </w:rPr>
              <w:t>PUSCH mapping type</w:t>
            </w:r>
          </w:p>
        </w:tc>
        <w:tc>
          <w:tcPr>
            <w:tcW w:w="3118" w:type="dxa"/>
          </w:tcPr>
          <w:p w14:paraId="7F5A71CE" w14:textId="77777777" w:rsidR="004F0E34" w:rsidRPr="00740DF5" w:rsidRDefault="004F0E34" w:rsidP="00361BEF">
            <w:pPr>
              <w:pStyle w:val="TAC"/>
              <w:rPr>
                <w:rFonts w:asciiTheme="minorBidi" w:hAnsiTheme="minorBidi" w:cstheme="minorBidi"/>
                <w:szCs w:val="18"/>
              </w:rPr>
            </w:pPr>
            <w:r w:rsidRPr="00740DF5">
              <w:rPr>
                <w:rFonts w:asciiTheme="minorBidi" w:hAnsiTheme="minorBidi" w:cstheme="minorBidi"/>
                <w:szCs w:val="18"/>
              </w:rPr>
              <w:t>B</w:t>
            </w:r>
          </w:p>
        </w:tc>
      </w:tr>
      <w:tr w:rsidR="004F0E34" w:rsidRPr="0006458D" w14:paraId="42E58F77" w14:textId="77777777" w:rsidTr="00C80544">
        <w:trPr>
          <w:jc w:val="center"/>
        </w:trPr>
        <w:tc>
          <w:tcPr>
            <w:tcW w:w="1838" w:type="dxa"/>
            <w:vMerge/>
          </w:tcPr>
          <w:p w14:paraId="10FADCA0" w14:textId="77777777" w:rsidR="004F0E34" w:rsidRPr="00643DB3" w:rsidRDefault="004F0E34" w:rsidP="00361BEF">
            <w:pPr>
              <w:pStyle w:val="TAL"/>
              <w:rPr>
                <w:rFonts w:asciiTheme="minorBidi" w:hAnsiTheme="minorBidi" w:cstheme="minorBidi"/>
                <w:szCs w:val="18"/>
              </w:rPr>
            </w:pPr>
          </w:p>
        </w:tc>
        <w:tc>
          <w:tcPr>
            <w:tcW w:w="4111" w:type="dxa"/>
          </w:tcPr>
          <w:p w14:paraId="02EE9EA0"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Start symbol</w:t>
            </w:r>
          </w:p>
        </w:tc>
        <w:tc>
          <w:tcPr>
            <w:tcW w:w="3118" w:type="dxa"/>
          </w:tcPr>
          <w:p w14:paraId="174811F5" w14:textId="77777777" w:rsidR="004F0E34" w:rsidRPr="00643DB3" w:rsidRDefault="004F0E34" w:rsidP="00361BEF">
            <w:pPr>
              <w:pStyle w:val="TAC"/>
              <w:rPr>
                <w:rFonts w:asciiTheme="minorBidi" w:hAnsiTheme="minorBidi" w:cstheme="minorBidi"/>
                <w:szCs w:val="18"/>
              </w:rPr>
            </w:pPr>
            <w:r w:rsidRPr="00643DB3">
              <w:rPr>
                <w:rFonts w:asciiTheme="minorBidi" w:hAnsiTheme="minorBidi" w:cstheme="minorBidi"/>
                <w:szCs w:val="18"/>
              </w:rPr>
              <w:t xml:space="preserve">0 </w:t>
            </w:r>
          </w:p>
        </w:tc>
      </w:tr>
      <w:tr w:rsidR="004F0E34" w:rsidRPr="0006458D" w14:paraId="01E480C2" w14:textId="77777777" w:rsidTr="00C80544">
        <w:trPr>
          <w:jc w:val="center"/>
        </w:trPr>
        <w:tc>
          <w:tcPr>
            <w:tcW w:w="1838" w:type="dxa"/>
            <w:vMerge/>
          </w:tcPr>
          <w:p w14:paraId="7BBDA031" w14:textId="77777777" w:rsidR="004F0E34" w:rsidRPr="00643DB3" w:rsidRDefault="004F0E34" w:rsidP="00361BEF">
            <w:pPr>
              <w:pStyle w:val="TAL"/>
              <w:rPr>
                <w:rFonts w:asciiTheme="minorBidi" w:hAnsiTheme="minorBidi" w:cstheme="minorBidi"/>
                <w:szCs w:val="18"/>
              </w:rPr>
            </w:pPr>
          </w:p>
        </w:tc>
        <w:tc>
          <w:tcPr>
            <w:tcW w:w="4111" w:type="dxa"/>
          </w:tcPr>
          <w:p w14:paraId="34B78172"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Allocation length</w:t>
            </w:r>
          </w:p>
        </w:tc>
        <w:tc>
          <w:tcPr>
            <w:tcW w:w="3118" w:type="dxa"/>
          </w:tcPr>
          <w:p w14:paraId="7EEDBFD0" w14:textId="77777777" w:rsidR="004F0E34" w:rsidRPr="00643DB3" w:rsidRDefault="004F0E34" w:rsidP="00361BEF">
            <w:pPr>
              <w:pStyle w:val="TAC"/>
              <w:rPr>
                <w:rFonts w:asciiTheme="minorBidi" w:hAnsiTheme="minorBidi" w:cstheme="minorBidi"/>
                <w:szCs w:val="18"/>
              </w:rPr>
            </w:pPr>
            <w:r>
              <w:rPr>
                <w:rFonts w:asciiTheme="minorBidi" w:hAnsiTheme="minorBidi" w:cstheme="minorBidi"/>
                <w:szCs w:val="18"/>
              </w:rPr>
              <w:t>2, 7</w:t>
            </w:r>
            <w:r w:rsidRPr="00643DB3">
              <w:rPr>
                <w:rFonts w:asciiTheme="minorBidi" w:hAnsiTheme="minorBidi" w:cstheme="minorBidi"/>
                <w:szCs w:val="18"/>
              </w:rPr>
              <w:t xml:space="preserve"> </w:t>
            </w:r>
          </w:p>
        </w:tc>
      </w:tr>
      <w:tr w:rsidR="004F0E34" w:rsidRPr="0006458D" w14:paraId="67D2DF02" w14:textId="77777777" w:rsidTr="00C80544">
        <w:trPr>
          <w:jc w:val="center"/>
        </w:trPr>
        <w:tc>
          <w:tcPr>
            <w:tcW w:w="1838" w:type="dxa"/>
            <w:vMerge w:val="restart"/>
          </w:tcPr>
          <w:p w14:paraId="362C3F0F"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Frequency domain resource assignment</w:t>
            </w:r>
          </w:p>
        </w:tc>
        <w:tc>
          <w:tcPr>
            <w:tcW w:w="4111" w:type="dxa"/>
          </w:tcPr>
          <w:p w14:paraId="5A7BFF36"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RB assignment</w:t>
            </w:r>
          </w:p>
        </w:tc>
        <w:tc>
          <w:tcPr>
            <w:tcW w:w="3118" w:type="dxa"/>
          </w:tcPr>
          <w:p w14:paraId="6793766D" w14:textId="77777777" w:rsidR="00D32E56" w:rsidRDefault="00D32E56" w:rsidP="00D32E56">
            <w:pPr>
              <w:pStyle w:val="TAC"/>
            </w:pPr>
            <w:r>
              <w:t xml:space="preserve">34PRbs for 120kHz, </w:t>
            </w:r>
          </w:p>
          <w:p w14:paraId="61FAA683" w14:textId="1918EF4E" w:rsidR="004F0E34" w:rsidRPr="00643DB3" w:rsidRDefault="00D32E56" w:rsidP="00D32E56">
            <w:pPr>
              <w:pStyle w:val="TAC"/>
              <w:bidi/>
              <w:rPr>
                <w:rFonts w:asciiTheme="minorBidi" w:hAnsiTheme="minorBidi" w:cstheme="minorBidi"/>
                <w:szCs w:val="18"/>
              </w:rPr>
            </w:pPr>
            <w:r>
              <w:t>69PRBs for 60kHz</w:t>
            </w:r>
          </w:p>
        </w:tc>
      </w:tr>
      <w:tr w:rsidR="004F0E34" w:rsidRPr="0006458D" w14:paraId="5C284DC6" w14:textId="77777777" w:rsidTr="00C80544">
        <w:trPr>
          <w:jc w:val="center"/>
        </w:trPr>
        <w:tc>
          <w:tcPr>
            <w:tcW w:w="1838" w:type="dxa"/>
            <w:vMerge/>
          </w:tcPr>
          <w:p w14:paraId="1FC22D64" w14:textId="77777777" w:rsidR="004F0E34" w:rsidRPr="00643DB3" w:rsidRDefault="004F0E34" w:rsidP="00361BEF">
            <w:pPr>
              <w:pStyle w:val="TAL"/>
              <w:rPr>
                <w:rFonts w:asciiTheme="minorBidi" w:hAnsiTheme="minorBidi" w:cstheme="minorBidi"/>
                <w:szCs w:val="18"/>
              </w:rPr>
            </w:pPr>
          </w:p>
        </w:tc>
        <w:tc>
          <w:tcPr>
            <w:tcW w:w="4111" w:type="dxa"/>
          </w:tcPr>
          <w:p w14:paraId="77540AC0"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Frequency hopping</w:t>
            </w:r>
          </w:p>
        </w:tc>
        <w:tc>
          <w:tcPr>
            <w:tcW w:w="3118" w:type="dxa"/>
          </w:tcPr>
          <w:p w14:paraId="6E2D5525" w14:textId="77777777" w:rsidR="004F0E34" w:rsidRPr="00643DB3" w:rsidRDefault="004F0E34" w:rsidP="00361BEF">
            <w:pPr>
              <w:pStyle w:val="TAC"/>
              <w:rPr>
                <w:rFonts w:asciiTheme="minorBidi" w:hAnsiTheme="minorBidi" w:cstheme="minorBidi"/>
                <w:szCs w:val="18"/>
              </w:rPr>
            </w:pPr>
            <w:r w:rsidRPr="00643DB3">
              <w:rPr>
                <w:rFonts w:asciiTheme="minorBidi" w:hAnsiTheme="minorBidi" w:cstheme="minorBidi"/>
                <w:szCs w:val="18"/>
              </w:rPr>
              <w:t>Disabled</w:t>
            </w:r>
          </w:p>
        </w:tc>
      </w:tr>
      <w:tr w:rsidR="004F0E34" w:rsidRPr="0006458D" w14:paraId="1F4C992D" w14:textId="77777777" w:rsidTr="00C80544">
        <w:trPr>
          <w:jc w:val="center"/>
        </w:trPr>
        <w:tc>
          <w:tcPr>
            <w:tcW w:w="5949" w:type="dxa"/>
            <w:gridSpan w:val="2"/>
            <w:vAlign w:val="center"/>
          </w:tcPr>
          <w:p w14:paraId="113C7CF9" w14:textId="77777777" w:rsidR="004F0E34" w:rsidRPr="00643DB3" w:rsidRDefault="004F0E34" w:rsidP="00361BEF">
            <w:pPr>
              <w:pStyle w:val="TAL"/>
              <w:rPr>
                <w:rFonts w:asciiTheme="minorBidi" w:hAnsiTheme="minorBidi" w:cstheme="minorBidi"/>
                <w:szCs w:val="18"/>
              </w:rPr>
            </w:pPr>
            <w:r w:rsidRPr="00643DB3">
              <w:rPr>
                <w:rFonts w:asciiTheme="minorBidi" w:eastAsia="Batang" w:hAnsiTheme="minorBidi" w:cstheme="minorBidi"/>
                <w:szCs w:val="18"/>
              </w:rPr>
              <w:t>TPMI index</w:t>
            </w:r>
            <w:r w:rsidRPr="00643DB3">
              <w:rPr>
                <w:rFonts w:asciiTheme="minorBidi" w:hAnsiTheme="minorBidi" w:cstheme="minorBidi"/>
                <w:szCs w:val="18"/>
                <w:lang w:eastAsia="zh-CN"/>
              </w:rPr>
              <w:t xml:space="preserve"> for 2Tx two-layer spatial multiplexing transmission </w:t>
            </w:r>
          </w:p>
        </w:tc>
        <w:tc>
          <w:tcPr>
            <w:tcW w:w="3118" w:type="dxa"/>
            <w:vAlign w:val="center"/>
          </w:tcPr>
          <w:p w14:paraId="58932057" w14:textId="77777777" w:rsidR="004F0E34" w:rsidRPr="00643DB3" w:rsidRDefault="004F0E34" w:rsidP="00361BEF">
            <w:pPr>
              <w:pStyle w:val="TAC"/>
              <w:rPr>
                <w:rFonts w:asciiTheme="minorBidi" w:hAnsiTheme="minorBidi" w:cstheme="minorBidi"/>
                <w:szCs w:val="18"/>
              </w:rPr>
            </w:pPr>
            <w:r w:rsidRPr="00643DB3">
              <w:rPr>
                <w:rFonts w:asciiTheme="minorBidi" w:hAnsiTheme="minorBidi" w:cstheme="minorBidi"/>
                <w:szCs w:val="18"/>
                <w:lang w:eastAsia="zh-CN"/>
              </w:rPr>
              <w:t>0</w:t>
            </w:r>
          </w:p>
        </w:tc>
      </w:tr>
      <w:tr w:rsidR="004F0E34" w:rsidRPr="0006458D" w14:paraId="24C5B7A2" w14:textId="77777777" w:rsidTr="00C80544">
        <w:trPr>
          <w:jc w:val="center"/>
        </w:trPr>
        <w:tc>
          <w:tcPr>
            <w:tcW w:w="5949" w:type="dxa"/>
            <w:gridSpan w:val="2"/>
            <w:vAlign w:val="center"/>
          </w:tcPr>
          <w:p w14:paraId="589D1895"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Code block group based PUSCH transmission</w:t>
            </w:r>
          </w:p>
        </w:tc>
        <w:tc>
          <w:tcPr>
            <w:tcW w:w="3118" w:type="dxa"/>
            <w:vAlign w:val="center"/>
          </w:tcPr>
          <w:p w14:paraId="1DC4DFAD" w14:textId="77777777" w:rsidR="004F0E34" w:rsidRPr="00643DB3" w:rsidRDefault="004F0E34" w:rsidP="00361BEF">
            <w:pPr>
              <w:pStyle w:val="TAC"/>
              <w:rPr>
                <w:rFonts w:asciiTheme="minorBidi" w:hAnsiTheme="minorBidi" w:cstheme="minorBidi"/>
                <w:szCs w:val="18"/>
              </w:rPr>
            </w:pPr>
            <w:r w:rsidRPr="00643DB3">
              <w:rPr>
                <w:rFonts w:asciiTheme="minorBidi" w:hAnsiTheme="minorBidi" w:cstheme="minorBidi"/>
                <w:szCs w:val="18"/>
              </w:rPr>
              <w:t>Disabled</w:t>
            </w:r>
          </w:p>
        </w:tc>
      </w:tr>
      <w:tr w:rsidR="004F0E34" w:rsidRPr="00E26D09" w14:paraId="0A890776" w14:textId="77777777" w:rsidTr="00C80544">
        <w:trPr>
          <w:jc w:val="center"/>
        </w:trPr>
        <w:tc>
          <w:tcPr>
            <w:tcW w:w="1838" w:type="dxa"/>
            <w:vMerge w:val="restart"/>
            <w:vAlign w:val="center"/>
          </w:tcPr>
          <w:p w14:paraId="502275C7" w14:textId="77777777" w:rsidR="004F0E34" w:rsidRPr="00E26D09" w:rsidRDefault="004F0E34" w:rsidP="00361BEF">
            <w:pPr>
              <w:pStyle w:val="TAL"/>
              <w:rPr>
                <w:lang w:eastAsia="zh-CN"/>
              </w:rPr>
            </w:pPr>
            <w:r w:rsidRPr="00E26D09">
              <w:rPr>
                <w:lang w:eastAsia="zh-CN"/>
              </w:rPr>
              <w:t>PT-RS configuration</w:t>
            </w:r>
          </w:p>
        </w:tc>
        <w:tc>
          <w:tcPr>
            <w:tcW w:w="4111" w:type="dxa"/>
            <w:vAlign w:val="center"/>
          </w:tcPr>
          <w:p w14:paraId="550D2869" w14:textId="77777777" w:rsidR="004F0E34" w:rsidRPr="00E26D09" w:rsidRDefault="004F0E34" w:rsidP="00361BEF">
            <w:pPr>
              <w:pStyle w:val="TAL"/>
              <w:rPr>
                <w:lang w:eastAsia="zh-CN"/>
              </w:rPr>
            </w:pPr>
            <w:r>
              <w:rPr>
                <w:lang w:eastAsia="zh-CN"/>
              </w:rPr>
              <w:t>Activation</w:t>
            </w:r>
          </w:p>
        </w:tc>
        <w:tc>
          <w:tcPr>
            <w:tcW w:w="3118" w:type="dxa"/>
            <w:vAlign w:val="center"/>
          </w:tcPr>
          <w:p w14:paraId="74D42B2B" w14:textId="77777777" w:rsidR="004F0E34" w:rsidRPr="00E26D09" w:rsidRDefault="004F0E34" w:rsidP="00361BEF">
            <w:pPr>
              <w:pStyle w:val="TAC"/>
              <w:rPr>
                <w:sz w:val="16"/>
                <w:szCs w:val="16"/>
              </w:rPr>
            </w:pPr>
            <w:r>
              <w:rPr>
                <w:sz w:val="16"/>
                <w:szCs w:val="16"/>
              </w:rPr>
              <w:t>ON, OFF</w:t>
            </w:r>
          </w:p>
        </w:tc>
      </w:tr>
      <w:tr w:rsidR="004F0E34" w:rsidRPr="00E26D09" w14:paraId="75EF673D" w14:textId="77777777" w:rsidTr="00C80544">
        <w:trPr>
          <w:jc w:val="center"/>
        </w:trPr>
        <w:tc>
          <w:tcPr>
            <w:tcW w:w="1838" w:type="dxa"/>
            <w:vMerge/>
            <w:vAlign w:val="center"/>
          </w:tcPr>
          <w:p w14:paraId="45EFF0A4" w14:textId="77777777" w:rsidR="004F0E34" w:rsidRPr="00E26D09" w:rsidRDefault="004F0E34" w:rsidP="00361BEF">
            <w:pPr>
              <w:pStyle w:val="TAL"/>
              <w:rPr>
                <w:lang w:eastAsia="zh-CN"/>
              </w:rPr>
            </w:pPr>
          </w:p>
        </w:tc>
        <w:tc>
          <w:tcPr>
            <w:tcW w:w="4111" w:type="dxa"/>
            <w:vAlign w:val="center"/>
          </w:tcPr>
          <w:p w14:paraId="20EF94F4" w14:textId="77777777" w:rsidR="004F0E34" w:rsidRPr="00E26D09" w:rsidRDefault="004F0E34" w:rsidP="00361BEF">
            <w:pPr>
              <w:pStyle w:val="TAL"/>
              <w:rPr>
                <w:lang w:eastAsia="zh-CN"/>
              </w:rPr>
            </w:pPr>
            <w:r w:rsidRPr="00E26D09">
              <w:rPr>
                <w:lang w:eastAsia="zh-CN"/>
              </w:rPr>
              <w:t>Frequency density (</w:t>
            </w:r>
            <w:r w:rsidRPr="00E26D09">
              <w:rPr>
                <w:i/>
                <w:lang w:eastAsia="zh-CN"/>
              </w:rPr>
              <w:t>K</w:t>
            </w:r>
            <w:r w:rsidRPr="00E26D09">
              <w:rPr>
                <w:i/>
                <w:vertAlign w:val="subscript"/>
                <w:lang w:eastAsia="zh-CN"/>
              </w:rPr>
              <w:t>PT-RS</w:t>
            </w:r>
            <w:r w:rsidRPr="00E26D09">
              <w:rPr>
                <w:lang w:eastAsia="zh-CN"/>
              </w:rPr>
              <w:t>)</w:t>
            </w:r>
          </w:p>
        </w:tc>
        <w:tc>
          <w:tcPr>
            <w:tcW w:w="3118" w:type="dxa"/>
            <w:vAlign w:val="center"/>
          </w:tcPr>
          <w:p w14:paraId="22321229" w14:textId="77777777" w:rsidR="004F0E34" w:rsidRPr="00E26D09" w:rsidRDefault="004F0E34" w:rsidP="00361BEF">
            <w:pPr>
              <w:pStyle w:val="TAC"/>
              <w:rPr>
                <w:rFonts w:cs="Arial"/>
              </w:rPr>
            </w:pPr>
            <w:r w:rsidRPr="00E26D09">
              <w:rPr>
                <w:sz w:val="16"/>
                <w:szCs w:val="16"/>
              </w:rPr>
              <w:t>2</w:t>
            </w:r>
          </w:p>
        </w:tc>
      </w:tr>
      <w:tr w:rsidR="004F0E34" w:rsidRPr="00E26D09" w14:paraId="39D7D001" w14:textId="77777777" w:rsidTr="00C80544">
        <w:trPr>
          <w:jc w:val="center"/>
        </w:trPr>
        <w:tc>
          <w:tcPr>
            <w:tcW w:w="1838" w:type="dxa"/>
            <w:vMerge/>
            <w:vAlign w:val="center"/>
          </w:tcPr>
          <w:p w14:paraId="7C587FC6" w14:textId="77777777" w:rsidR="004F0E34" w:rsidRPr="00E26D09" w:rsidRDefault="004F0E34" w:rsidP="00361BEF">
            <w:pPr>
              <w:pStyle w:val="TAL"/>
              <w:rPr>
                <w:lang w:eastAsia="zh-CN"/>
              </w:rPr>
            </w:pPr>
          </w:p>
        </w:tc>
        <w:tc>
          <w:tcPr>
            <w:tcW w:w="4111" w:type="dxa"/>
            <w:vAlign w:val="center"/>
          </w:tcPr>
          <w:p w14:paraId="6A2ACF6E" w14:textId="77777777" w:rsidR="004F0E34" w:rsidRPr="00E26D09" w:rsidRDefault="004F0E34" w:rsidP="00361BEF">
            <w:pPr>
              <w:pStyle w:val="TAL"/>
              <w:rPr>
                <w:lang w:eastAsia="zh-CN"/>
              </w:rPr>
            </w:pPr>
            <w:r w:rsidRPr="00E26D09">
              <w:rPr>
                <w:lang w:eastAsia="zh-CN"/>
              </w:rPr>
              <w:t>Time density (</w:t>
            </w:r>
            <w:r w:rsidRPr="00E26D09">
              <w:rPr>
                <w:i/>
                <w:lang w:eastAsia="zh-CN"/>
              </w:rPr>
              <w:t>L</w:t>
            </w:r>
            <w:r w:rsidRPr="00E26D09">
              <w:rPr>
                <w:i/>
                <w:vertAlign w:val="subscript"/>
                <w:lang w:eastAsia="zh-CN"/>
              </w:rPr>
              <w:t>PT-RS</w:t>
            </w:r>
            <w:r w:rsidRPr="00E26D09">
              <w:rPr>
                <w:lang w:eastAsia="zh-CN"/>
              </w:rPr>
              <w:t>)</w:t>
            </w:r>
          </w:p>
        </w:tc>
        <w:tc>
          <w:tcPr>
            <w:tcW w:w="3118" w:type="dxa"/>
            <w:vAlign w:val="center"/>
          </w:tcPr>
          <w:p w14:paraId="07649C96" w14:textId="77777777" w:rsidR="004F0E34" w:rsidRPr="00E26D09" w:rsidRDefault="004F0E34" w:rsidP="00361BEF">
            <w:pPr>
              <w:pStyle w:val="TAC"/>
              <w:rPr>
                <w:rFonts w:cs="Arial"/>
              </w:rPr>
            </w:pPr>
            <w:r w:rsidRPr="00E26D09">
              <w:rPr>
                <w:sz w:val="16"/>
                <w:szCs w:val="16"/>
              </w:rPr>
              <w:t>1</w:t>
            </w:r>
          </w:p>
        </w:tc>
      </w:tr>
      <w:tr w:rsidR="004F0E34" w:rsidRPr="0006458D" w14:paraId="2A70927A" w14:textId="77777777" w:rsidTr="00C80544">
        <w:trPr>
          <w:jc w:val="center"/>
        </w:trPr>
        <w:tc>
          <w:tcPr>
            <w:tcW w:w="5949" w:type="dxa"/>
            <w:gridSpan w:val="2"/>
          </w:tcPr>
          <w:p w14:paraId="275381F8"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No of slots used in simulations</w:t>
            </w:r>
          </w:p>
        </w:tc>
        <w:tc>
          <w:tcPr>
            <w:tcW w:w="3118" w:type="dxa"/>
          </w:tcPr>
          <w:p w14:paraId="49ADC522" w14:textId="77777777" w:rsidR="004F0E34" w:rsidRPr="00643DB3" w:rsidRDefault="004F0E34" w:rsidP="00361BEF">
            <w:pPr>
              <w:pStyle w:val="TAC"/>
              <w:rPr>
                <w:rFonts w:asciiTheme="minorBidi" w:hAnsiTheme="minorBidi" w:cstheme="minorBidi"/>
                <w:szCs w:val="18"/>
              </w:rPr>
            </w:pPr>
            <w:r w:rsidRPr="00643DB3">
              <w:rPr>
                <w:rFonts w:asciiTheme="minorBidi" w:hAnsiTheme="minorBidi" w:cstheme="minorBidi"/>
                <w:szCs w:val="18"/>
              </w:rPr>
              <w:t>1 000 000</w:t>
            </w:r>
          </w:p>
        </w:tc>
      </w:tr>
      <w:tr w:rsidR="004F0E34" w:rsidRPr="0006458D" w14:paraId="1F10FCED" w14:textId="77777777" w:rsidTr="00C80544">
        <w:trPr>
          <w:jc w:val="center"/>
        </w:trPr>
        <w:tc>
          <w:tcPr>
            <w:tcW w:w="5949" w:type="dxa"/>
            <w:gridSpan w:val="2"/>
          </w:tcPr>
          <w:p w14:paraId="3BB02617"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 of slot aggregation for TDD</w:t>
            </w:r>
          </w:p>
        </w:tc>
        <w:tc>
          <w:tcPr>
            <w:tcW w:w="3118" w:type="dxa"/>
          </w:tcPr>
          <w:p w14:paraId="6FB21D0A" w14:textId="6CA14665" w:rsidR="004F0E34" w:rsidRPr="00643DB3" w:rsidRDefault="00460165" w:rsidP="00361BEF">
            <w:pPr>
              <w:pStyle w:val="TAC"/>
              <w:rPr>
                <w:rFonts w:asciiTheme="minorBidi" w:hAnsiTheme="minorBidi" w:cstheme="minorBidi"/>
                <w:szCs w:val="18"/>
              </w:rPr>
            </w:pPr>
            <w:r>
              <w:rPr>
                <w:rFonts w:asciiTheme="minorBidi" w:hAnsiTheme="minorBidi" w:cstheme="minorBidi"/>
                <w:szCs w:val="18"/>
              </w:rPr>
              <w:t>1</w:t>
            </w:r>
          </w:p>
        </w:tc>
      </w:tr>
      <w:tr w:rsidR="004F0E34" w:rsidRPr="0006458D" w14:paraId="0465C78B" w14:textId="77777777" w:rsidTr="00C80544">
        <w:trPr>
          <w:jc w:val="center"/>
        </w:trPr>
        <w:tc>
          <w:tcPr>
            <w:tcW w:w="5949" w:type="dxa"/>
            <w:gridSpan w:val="2"/>
          </w:tcPr>
          <w:p w14:paraId="69C3BFFA"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Testing metric</w:t>
            </w:r>
          </w:p>
        </w:tc>
        <w:tc>
          <w:tcPr>
            <w:tcW w:w="3118" w:type="dxa"/>
          </w:tcPr>
          <w:p w14:paraId="15A8B649" w14:textId="77777777" w:rsidR="004F0E34" w:rsidRPr="00643DB3" w:rsidRDefault="004F0E34" w:rsidP="00361BEF">
            <w:pPr>
              <w:pStyle w:val="TAC"/>
              <w:rPr>
                <w:rFonts w:asciiTheme="minorBidi" w:hAnsiTheme="minorBidi" w:cstheme="minorBidi"/>
                <w:szCs w:val="18"/>
              </w:rPr>
            </w:pPr>
            <w:r w:rsidRPr="00643DB3">
              <w:rPr>
                <w:rFonts w:asciiTheme="minorBidi" w:hAnsiTheme="minorBidi" w:cstheme="minorBidi"/>
                <w:szCs w:val="18"/>
              </w:rPr>
              <w:t>10% BLER Target</w:t>
            </w:r>
          </w:p>
        </w:tc>
      </w:tr>
      <w:tr w:rsidR="004F0E34" w:rsidRPr="0006458D" w14:paraId="38F56C96" w14:textId="77777777" w:rsidTr="00C80544">
        <w:trPr>
          <w:jc w:val="center"/>
        </w:trPr>
        <w:tc>
          <w:tcPr>
            <w:tcW w:w="5949" w:type="dxa"/>
            <w:gridSpan w:val="2"/>
          </w:tcPr>
          <w:p w14:paraId="4FA4DBBD"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Confidence Level</w:t>
            </w:r>
          </w:p>
        </w:tc>
        <w:tc>
          <w:tcPr>
            <w:tcW w:w="3118" w:type="dxa"/>
          </w:tcPr>
          <w:p w14:paraId="028EBD00" w14:textId="77777777" w:rsidR="004F0E34" w:rsidRPr="00643DB3" w:rsidRDefault="004F0E34" w:rsidP="00361BEF">
            <w:pPr>
              <w:pStyle w:val="TAC"/>
              <w:rPr>
                <w:rFonts w:asciiTheme="minorBidi" w:hAnsiTheme="minorBidi" w:cstheme="minorBidi"/>
                <w:szCs w:val="18"/>
              </w:rPr>
            </w:pPr>
            <w:r w:rsidRPr="00643DB3">
              <w:rPr>
                <w:rFonts w:asciiTheme="minorBidi" w:hAnsiTheme="minorBidi" w:cstheme="minorBidi"/>
                <w:szCs w:val="18"/>
              </w:rPr>
              <w:t>95%</w:t>
            </w:r>
          </w:p>
        </w:tc>
      </w:tr>
      <w:tr w:rsidR="004F0E34" w:rsidRPr="0006458D" w14:paraId="5C4F2DE0" w14:textId="77777777" w:rsidTr="00C80544">
        <w:trPr>
          <w:jc w:val="center"/>
        </w:trPr>
        <w:tc>
          <w:tcPr>
            <w:tcW w:w="5949" w:type="dxa"/>
            <w:gridSpan w:val="2"/>
          </w:tcPr>
          <w:p w14:paraId="3A538A31" w14:textId="77777777" w:rsidR="004F0E34" w:rsidRPr="00643DB3" w:rsidRDefault="004F0E34" w:rsidP="00361BEF">
            <w:pPr>
              <w:pStyle w:val="TAL"/>
              <w:rPr>
                <w:rFonts w:asciiTheme="minorBidi" w:hAnsiTheme="minorBidi" w:cstheme="minorBidi"/>
                <w:szCs w:val="18"/>
              </w:rPr>
            </w:pPr>
            <w:r w:rsidRPr="00643DB3">
              <w:rPr>
                <w:rFonts w:asciiTheme="minorBidi" w:hAnsiTheme="minorBidi" w:cstheme="minorBidi"/>
                <w:szCs w:val="18"/>
              </w:rPr>
              <w:t>Geometry (BLER/SNR)</w:t>
            </w:r>
          </w:p>
        </w:tc>
        <w:tc>
          <w:tcPr>
            <w:tcW w:w="3118" w:type="dxa"/>
          </w:tcPr>
          <w:p w14:paraId="31E94029" w14:textId="77777777" w:rsidR="004F0E34" w:rsidRPr="00643DB3" w:rsidRDefault="004F0E34" w:rsidP="00361BEF">
            <w:pPr>
              <w:pStyle w:val="TAC"/>
              <w:rPr>
                <w:rFonts w:asciiTheme="minorBidi" w:hAnsiTheme="minorBidi" w:cstheme="minorBidi"/>
                <w:szCs w:val="18"/>
              </w:rPr>
            </w:pPr>
            <w:r w:rsidRPr="00643DB3">
              <w:rPr>
                <w:rFonts w:asciiTheme="minorBidi" w:hAnsiTheme="minorBidi" w:cstheme="minorBidi"/>
                <w:szCs w:val="18"/>
              </w:rPr>
              <w:t>-10: 2: +10 dB</w:t>
            </w:r>
          </w:p>
        </w:tc>
      </w:tr>
    </w:tbl>
    <w:p w14:paraId="649FC111" w14:textId="77777777" w:rsidR="004F0E34" w:rsidRPr="009A510A" w:rsidRDefault="004F0E34" w:rsidP="004F0E34">
      <w:pPr>
        <w:rPr>
          <w:rFonts w:asciiTheme="minorBidi" w:hAnsiTheme="minorBidi" w:cstheme="minorBidi"/>
          <w:sz w:val="22"/>
          <w:szCs w:val="22"/>
        </w:rPr>
      </w:pPr>
    </w:p>
    <w:p w14:paraId="5FBE8915" w14:textId="62055B21" w:rsidR="004F0E34" w:rsidRDefault="004F0E34" w:rsidP="004F0E34">
      <w:pPr>
        <w:rPr>
          <w:rFonts w:asciiTheme="minorBidi" w:hAnsiTheme="minorBidi" w:cstheme="minorBidi"/>
          <w:sz w:val="22"/>
          <w:szCs w:val="22"/>
          <w:lang w:val="en-US"/>
        </w:rPr>
      </w:pPr>
      <w:r w:rsidRPr="00DB09D9">
        <w:rPr>
          <w:rFonts w:cs="Calibri"/>
          <w:color w:val="000000" w:themeColor="text1"/>
          <w:sz w:val="22"/>
          <w:szCs w:val="22"/>
          <w:lang w:val="en-US"/>
        </w:rPr>
        <w:t xml:space="preserve">Table </w:t>
      </w:r>
      <w:r>
        <w:rPr>
          <w:rFonts w:cs="Calibri"/>
          <w:color w:val="000000" w:themeColor="text1"/>
          <w:sz w:val="22"/>
          <w:szCs w:val="22"/>
          <w:lang w:val="en-US"/>
        </w:rPr>
        <w:t>1</w:t>
      </w:r>
      <w:r w:rsidRPr="00DB09D9">
        <w:rPr>
          <w:rFonts w:cs="Calibri"/>
          <w:color w:val="000000" w:themeColor="text1"/>
          <w:sz w:val="22"/>
          <w:szCs w:val="22"/>
          <w:lang w:val="en-US"/>
        </w:rPr>
        <w:t xml:space="preserve">: Link level simulation assumptions setup for </w:t>
      </w:r>
      <w:r>
        <w:rPr>
          <w:rFonts w:cs="Calibri"/>
          <w:color w:val="000000" w:themeColor="text1"/>
          <w:sz w:val="22"/>
          <w:szCs w:val="22"/>
          <w:lang w:val="en-US"/>
        </w:rPr>
        <w:t>TDD FR2 non-</w:t>
      </w:r>
      <w:r w:rsidRPr="00DB09D9">
        <w:rPr>
          <w:rFonts w:cs="Calibri"/>
          <w:color w:val="000000" w:themeColor="text1"/>
          <w:sz w:val="22"/>
          <w:szCs w:val="22"/>
          <w:lang w:val="en-US"/>
        </w:rPr>
        <w:t xml:space="preserve">slot </w:t>
      </w:r>
      <w:r w:rsidRPr="00DB09D9">
        <w:rPr>
          <w:sz w:val="22"/>
          <w:szCs w:val="22"/>
        </w:rPr>
        <w:t xml:space="preserve">PUSCH </w:t>
      </w:r>
    </w:p>
    <w:p w14:paraId="14012915" w14:textId="6DCC49C1" w:rsidR="004F0E34" w:rsidRDefault="004F0E34" w:rsidP="004F0E34">
      <w:pPr>
        <w:rPr>
          <w:rFonts w:asciiTheme="minorBidi" w:hAnsiTheme="minorBidi" w:cstheme="minorBidi"/>
          <w:sz w:val="22"/>
          <w:szCs w:val="22"/>
          <w:lang w:val="en-US"/>
        </w:rPr>
      </w:pPr>
    </w:p>
    <w:p w14:paraId="0BECEBF8" w14:textId="03FF06A4" w:rsidR="00A20B0A" w:rsidRDefault="00A20B0A" w:rsidP="00B17D2D">
      <w:pPr>
        <w:rPr>
          <w:rFonts w:asciiTheme="minorBidi" w:hAnsiTheme="minorBidi" w:cstheme="minorBidi"/>
          <w:sz w:val="22"/>
          <w:szCs w:val="22"/>
          <w:lang w:val="en-US"/>
        </w:rPr>
      </w:pPr>
    </w:p>
    <w:p w14:paraId="28CD4F69" w14:textId="791E291B" w:rsidR="00A20B0A" w:rsidRDefault="00A20B0A" w:rsidP="00B17D2D">
      <w:pPr>
        <w:rPr>
          <w:rFonts w:asciiTheme="minorBidi" w:hAnsiTheme="minorBidi" w:cstheme="minorBidi"/>
          <w:sz w:val="22"/>
          <w:szCs w:val="22"/>
          <w:lang w:val="en-US"/>
        </w:rPr>
      </w:pPr>
    </w:p>
    <w:p w14:paraId="3F61228F" w14:textId="097E603C" w:rsidR="00A20B0A" w:rsidRDefault="00A20B0A" w:rsidP="00B17D2D">
      <w:pPr>
        <w:rPr>
          <w:rFonts w:asciiTheme="minorBidi" w:hAnsiTheme="minorBidi" w:cstheme="minorBidi"/>
          <w:sz w:val="22"/>
          <w:szCs w:val="22"/>
          <w:lang w:val="en-US"/>
        </w:rPr>
      </w:pPr>
    </w:p>
    <w:p w14:paraId="503E9D8F" w14:textId="6AA60B5C" w:rsidR="00A20B0A" w:rsidRDefault="00A20B0A" w:rsidP="00B17D2D">
      <w:pPr>
        <w:rPr>
          <w:rFonts w:asciiTheme="minorBidi" w:hAnsiTheme="minorBidi" w:cstheme="minorBidi"/>
          <w:sz w:val="22"/>
          <w:szCs w:val="22"/>
          <w:lang w:val="en-US"/>
        </w:rPr>
      </w:pPr>
    </w:p>
    <w:p w14:paraId="7F0EB776" w14:textId="503EEFA3" w:rsidR="00A20B0A" w:rsidRDefault="00A20B0A" w:rsidP="00B17D2D">
      <w:pPr>
        <w:rPr>
          <w:rFonts w:asciiTheme="minorBidi" w:hAnsiTheme="minorBidi" w:cstheme="minorBidi"/>
          <w:sz w:val="22"/>
          <w:szCs w:val="22"/>
          <w:lang w:val="en-US"/>
        </w:rPr>
      </w:pPr>
    </w:p>
    <w:p w14:paraId="0D8222CE" w14:textId="77777777" w:rsidR="00643DB3" w:rsidRDefault="00643DB3" w:rsidP="00643DB3">
      <w:pPr>
        <w:rPr>
          <w:rFonts w:asciiTheme="minorBidi" w:hAnsiTheme="minorBidi" w:cstheme="minorBidi"/>
          <w:sz w:val="22"/>
          <w:szCs w:val="22"/>
          <w:lang w:val="en-US"/>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643DB3" w:rsidRPr="0006458D" w14:paraId="50F1A0BE" w14:textId="77777777" w:rsidTr="00B14A91">
        <w:trPr>
          <w:jc w:val="center"/>
        </w:trPr>
        <w:tc>
          <w:tcPr>
            <w:tcW w:w="6941" w:type="dxa"/>
            <w:gridSpan w:val="2"/>
          </w:tcPr>
          <w:p w14:paraId="547DE09F" w14:textId="77777777" w:rsidR="00643DB3" w:rsidRPr="00643DB3" w:rsidRDefault="00643DB3" w:rsidP="00B14A91">
            <w:pPr>
              <w:pStyle w:val="TAH"/>
              <w:rPr>
                <w:rFonts w:asciiTheme="minorBidi" w:hAnsiTheme="minorBidi" w:cstheme="minorBidi"/>
                <w:szCs w:val="18"/>
              </w:rPr>
            </w:pPr>
            <w:r w:rsidRPr="00643DB3">
              <w:rPr>
                <w:rFonts w:asciiTheme="minorBidi" w:hAnsiTheme="minorBidi" w:cstheme="minorBidi"/>
                <w:szCs w:val="18"/>
              </w:rPr>
              <w:lastRenderedPageBreak/>
              <w:t>Parameter</w:t>
            </w:r>
          </w:p>
        </w:tc>
        <w:tc>
          <w:tcPr>
            <w:tcW w:w="2126" w:type="dxa"/>
          </w:tcPr>
          <w:p w14:paraId="7C1F1EE8" w14:textId="77777777" w:rsidR="00643DB3" w:rsidRPr="00643DB3" w:rsidRDefault="00643DB3" w:rsidP="00B14A91">
            <w:pPr>
              <w:pStyle w:val="TAH"/>
              <w:rPr>
                <w:rFonts w:asciiTheme="minorBidi" w:hAnsiTheme="minorBidi" w:cstheme="minorBidi"/>
                <w:szCs w:val="18"/>
              </w:rPr>
            </w:pPr>
            <w:r w:rsidRPr="00643DB3">
              <w:rPr>
                <w:rFonts w:asciiTheme="minorBidi" w:hAnsiTheme="minorBidi" w:cstheme="minorBidi"/>
                <w:szCs w:val="18"/>
              </w:rPr>
              <w:t>Value</w:t>
            </w:r>
          </w:p>
        </w:tc>
      </w:tr>
      <w:tr w:rsidR="00643DB3" w:rsidRPr="0006458D" w14:paraId="4DD01F8D" w14:textId="77777777" w:rsidTr="00B14A91">
        <w:trPr>
          <w:jc w:val="center"/>
        </w:trPr>
        <w:tc>
          <w:tcPr>
            <w:tcW w:w="6941" w:type="dxa"/>
            <w:gridSpan w:val="2"/>
          </w:tcPr>
          <w:p w14:paraId="60B0799B" w14:textId="77777777" w:rsidR="00643DB3" w:rsidRPr="00643DB3" w:rsidRDefault="00643DB3" w:rsidP="00B14A91">
            <w:pPr>
              <w:pStyle w:val="TAL"/>
              <w:rPr>
                <w:rFonts w:asciiTheme="minorBidi" w:hAnsiTheme="minorBidi" w:cstheme="minorBidi"/>
                <w:szCs w:val="18"/>
              </w:rPr>
            </w:pPr>
            <w:r w:rsidRPr="00643DB3">
              <w:rPr>
                <w:rFonts w:asciiTheme="minorBidi" w:hAnsiTheme="minorBidi" w:cstheme="minorBidi"/>
                <w:szCs w:val="18"/>
              </w:rPr>
              <w:t>Transform precoding</w:t>
            </w:r>
          </w:p>
        </w:tc>
        <w:tc>
          <w:tcPr>
            <w:tcW w:w="2126" w:type="dxa"/>
          </w:tcPr>
          <w:p w14:paraId="6D360E51" w14:textId="77777777" w:rsidR="00643DB3" w:rsidRPr="00643DB3" w:rsidRDefault="00643DB3" w:rsidP="00B14A91">
            <w:pPr>
              <w:pStyle w:val="TAC"/>
              <w:rPr>
                <w:rFonts w:asciiTheme="minorBidi" w:hAnsiTheme="minorBidi" w:cstheme="minorBidi"/>
                <w:szCs w:val="18"/>
              </w:rPr>
            </w:pPr>
            <w:r w:rsidRPr="00643DB3">
              <w:rPr>
                <w:rFonts w:asciiTheme="minorBidi" w:hAnsiTheme="minorBidi" w:cstheme="minorBidi"/>
                <w:szCs w:val="18"/>
              </w:rPr>
              <w:t>Disabled</w:t>
            </w:r>
          </w:p>
        </w:tc>
      </w:tr>
      <w:tr w:rsidR="00A634AA" w:rsidRPr="0006458D" w14:paraId="28A2A2EE" w14:textId="77777777" w:rsidTr="00B14A91">
        <w:trPr>
          <w:jc w:val="center"/>
        </w:trPr>
        <w:tc>
          <w:tcPr>
            <w:tcW w:w="6941" w:type="dxa"/>
            <w:gridSpan w:val="2"/>
          </w:tcPr>
          <w:p w14:paraId="578CE214" w14:textId="26D5FD26" w:rsidR="00A634AA" w:rsidRPr="00643DB3" w:rsidRDefault="00A634AA" w:rsidP="00B14A91">
            <w:pPr>
              <w:pStyle w:val="TAL"/>
              <w:rPr>
                <w:rFonts w:asciiTheme="minorBidi" w:hAnsiTheme="minorBidi" w:cstheme="minorBidi"/>
                <w:szCs w:val="18"/>
              </w:rPr>
            </w:pPr>
            <w:r>
              <w:rPr>
                <w:rFonts w:asciiTheme="minorBidi" w:hAnsiTheme="minorBidi" w:cstheme="minorBidi"/>
                <w:szCs w:val="18"/>
              </w:rPr>
              <w:t>Subcarrier spacing</w:t>
            </w:r>
          </w:p>
        </w:tc>
        <w:tc>
          <w:tcPr>
            <w:tcW w:w="2126" w:type="dxa"/>
          </w:tcPr>
          <w:p w14:paraId="52C9F401" w14:textId="7D85A47C" w:rsidR="00A634AA" w:rsidRPr="00643DB3" w:rsidRDefault="00A634AA" w:rsidP="00B14A91">
            <w:pPr>
              <w:pStyle w:val="TAC"/>
              <w:rPr>
                <w:rFonts w:asciiTheme="minorBidi" w:hAnsiTheme="minorBidi" w:cstheme="minorBidi"/>
                <w:szCs w:val="18"/>
              </w:rPr>
            </w:pPr>
            <w:r>
              <w:rPr>
                <w:rFonts w:asciiTheme="minorBidi" w:hAnsiTheme="minorBidi" w:cstheme="minorBidi"/>
                <w:szCs w:val="18"/>
              </w:rPr>
              <w:t>60kHz, 120kHz</w:t>
            </w:r>
          </w:p>
        </w:tc>
      </w:tr>
      <w:tr w:rsidR="00A634AA" w:rsidRPr="0006458D" w14:paraId="7083D405" w14:textId="77777777" w:rsidTr="00B14A91">
        <w:trPr>
          <w:jc w:val="center"/>
        </w:trPr>
        <w:tc>
          <w:tcPr>
            <w:tcW w:w="6941" w:type="dxa"/>
            <w:gridSpan w:val="2"/>
          </w:tcPr>
          <w:p w14:paraId="406DBD2C" w14:textId="49EC005C" w:rsidR="00A634AA" w:rsidRPr="00643DB3" w:rsidRDefault="00A634AA" w:rsidP="00B14A91">
            <w:pPr>
              <w:pStyle w:val="TAL"/>
              <w:rPr>
                <w:rFonts w:asciiTheme="minorBidi" w:hAnsiTheme="minorBidi" w:cstheme="minorBidi"/>
                <w:szCs w:val="18"/>
              </w:rPr>
            </w:pPr>
            <w:r>
              <w:rPr>
                <w:rFonts w:asciiTheme="minorBidi" w:hAnsiTheme="minorBidi" w:cstheme="minorBidi"/>
                <w:szCs w:val="18"/>
              </w:rPr>
              <w:t>Carrier frequency</w:t>
            </w:r>
          </w:p>
        </w:tc>
        <w:tc>
          <w:tcPr>
            <w:tcW w:w="2126" w:type="dxa"/>
          </w:tcPr>
          <w:p w14:paraId="4CFF12DF" w14:textId="2C919640" w:rsidR="00A634AA" w:rsidRPr="00643DB3" w:rsidRDefault="00A634AA" w:rsidP="00B14A91">
            <w:pPr>
              <w:pStyle w:val="TAC"/>
              <w:rPr>
                <w:rFonts w:asciiTheme="minorBidi" w:hAnsiTheme="minorBidi" w:cstheme="minorBidi"/>
                <w:szCs w:val="18"/>
              </w:rPr>
            </w:pPr>
            <w:r>
              <w:rPr>
                <w:rFonts w:asciiTheme="minorBidi" w:hAnsiTheme="minorBidi" w:cstheme="minorBidi"/>
                <w:szCs w:val="18"/>
              </w:rPr>
              <w:t>28GHz</w:t>
            </w:r>
          </w:p>
        </w:tc>
      </w:tr>
      <w:tr w:rsidR="00A634AA" w:rsidRPr="0006458D" w14:paraId="4C52E592" w14:textId="77777777" w:rsidTr="00B14A91">
        <w:trPr>
          <w:jc w:val="center"/>
        </w:trPr>
        <w:tc>
          <w:tcPr>
            <w:tcW w:w="6941" w:type="dxa"/>
            <w:gridSpan w:val="2"/>
          </w:tcPr>
          <w:p w14:paraId="1B9D13B9" w14:textId="25B0DF3F" w:rsidR="00A634AA" w:rsidRPr="00643DB3" w:rsidRDefault="00A634AA" w:rsidP="00A634AA">
            <w:pPr>
              <w:pStyle w:val="TAL"/>
              <w:rPr>
                <w:rFonts w:asciiTheme="minorBidi" w:hAnsiTheme="minorBidi" w:cstheme="minorBidi"/>
                <w:szCs w:val="18"/>
              </w:rPr>
            </w:pPr>
            <w:r>
              <w:rPr>
                <w:rFonts w:asciiTheme="minorBidi" w:hAnsiTheme="minorBidi" w:cstheme="minorBidi"/>
                <w:szCs w:val="18"/>
              </w:rPr>
              <w:t>Channel model</w:t>
            </w:r>
          </w:p>
        </w:tc>
        <w:tc>
          <w:tcPr>
            <w:tcW w:w="2126" w:type="dxa"/>
          </w:tcPr>
          <w:p w14:paraId="740A5B06" w14:textId="048EAAEA" w:rsidR="00A634AA" w:rsidRPr="00643DB3" w:rsidRDefault="00A634AA" w:rsidP="00A634AA">
            <w:pPr>
              <w:pStyle w:val="TAC"/>
              <w:rPr>
                <w:rFonts w:asciiTheme="minorBidi" w:hAnsiTheme="minorBidi" w:cstheme="minorBidi"/>
                <w:szCs w:val="18"/>
              </w:rPr>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r>
      <w:tr w:rsidR="00A634AA" w:rsidRPr="0006458D" w14:paraId="28D18620" w14:textId="77777777" w:rsidTr="00B14A91">
        <w:trPr>
          <w:jc w:val="center"/>
        </w:trPr>
        <w:tc>
          <w:tcPr>
            <w:tcW w:w="6941" w:type="dxa"/>
            <w:gridSpan w:val="2"/>
          </w:tcPr>
          <w:p w14:paraId="4457543E" w14:textId="69B0D341"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Default TDD UL-DL pattern</w:t>
            </w:r>
          </w:p>
        </w:tc>
        <w:tc>
          <w:tcPr>
            <w:tcW w:w="2126" w:type="dxa"/>
          </w:tcPr>
          <w:p w14:paraId="65A29F03" w14:textId="77777777" w:rsidR="00A634AA" w:rsidRPr="0006458D" w:rsidRDefault="00A634AA" w:rsidP="00A634AA">
            <w:pPr>
              <w:pStyle w:val="TAC"/>
            </w:pPr>
            <w:r w:rsidRPr="0006458D">
              <w:t>60 kHz and 120kHz SCS:</w:t>
            </w:r>
          </w:p>
          <w:p w14:paraId="797F6EFB" w14:textId="2ABB364B" w:rsidR="00A634AA" w:rsidRPr="00643DB3" w:rsidRDefault="00A634AA" w:rsidP="00A634AA">
            <w:pPr>
              <w:pStyle w:val="TAC"/>
              <w:rPr>
                <w:rFonts w:asciiTheme="minorBidi" w:hAnsiTheme="minorBidi" w:cstheme="minorBidi"/>
                <w:szCs w:val="18"/>
              </w:rPr>
            </w:pPr>
            <w:r w:rsidRPr="0006458D">
              <w:t>3D1S1U, S=10D:2G:2U</w:t>
            </w:r>
          </w:p>
        </w:tc>
      </w:tr>
      <w:tr w:rsidR="00A634AA" w:rsidRPr="0006458D" w14:paraId="10CCD46E" w14:textId="77777777" w:rsidTr="00B14A91">
        <w:trPr>
          <w:jc w:val="center"/>
        </w:trPr>
        <w:tc>
          <w:tcPr>
            <w:tcW w:w="6941" w:type="dxa"/>
            <w:gridSpan w:val="2"/>
          </w:tcPr>
          <w:p w14:paraId="091345AE"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 of Tx antennas</w:t>
            </w:r>
          </w:p>
        </w:tc>
        <w:tc>
          <w:tcPr>
            <w:tcW w:w="2126" w:type="dxa"/>
          </w:tcPr>
          <w:p w14:paraId="4364E5B3"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1</w:t>
            </w:r>
          </w:p>
        </w:tc>
      </w:tr>
      <w:tr w:rsidR="00A634AA" w:rsidRPr="0006458D" w14:paraId="5DED8763" w14:textId="77777777" w:rsidTr="00B14A91">
        <w:trPr>
          <w:jc w:val="center"/>
        </w:trPr>
        <w:tc>
          <w:tcPr>
            <w:tcW w:w="6941" w:type="dxa"/>
            <w:gridSpan w:val="2"/>
          </w:tcPr>
          <w:p w14:paraId="1CFE2F9E"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 of Rx antennas</w:t>
            </w:r>
          </w:p>
        </w:tc>
        <w:tc>
          <w:tcPr>
            <w:tcW w:w="2126" w:type="dxa"/>
          </w:tcPr>
          <w:p w14:paraId="5E7587F4"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2</w:t>
            </w:r>
          </w:p>
        </w:tc>
      </w:tr>
      <w:tr w:rsidR="00A634AA" w:rsidRPr="0006458D" w14:paraId="5C387F76" w14:textId="77777777" w:rsidTr="00B14A91">
        <w:trPr>
          <w:jc w:val="center"/>
        </w:trPr>
        <w:tc>
          <w:tcPr>
            <w:tcW w:w="6941" w:type="dxa"/>
            <w:gridSpan w:val="2"/>
          </w:tcPr>
          <w:p w14:paraId="7C6FC271"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No of users</w:t>
            </w:r>
          </w:p>
        </w:tc>
        <w:tc>
          <w:tcPr>
            <w:tcW w:w="2126" w:type="dxa"/>
          </w:tcPr>
          <w:p w14:paraId="66837551"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Single user</w:t>
            </w:r>
          </w:p>
        </w:tc>
      </w:tr>
      <w:tr w:rsidR="00A634AA" w:rsidRPr="0006458D" w14:paraId="3CBDD63F" w14:textId="77777777" w:rsidTr="00B14A91">
        <w:trPr>
          <w:jc w:val="center"/>
        </w:trPr>
        <w:tc>
          <w:tcPr>
            <w:tcW w:w="6941" w:type="dxa"/>
            <w:gridSpan w:val="2"/>
          </w:tcPr>
          <w:p w14:paraId="7E7EC64D"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 of UL scheduled layers</w:t>
            </w:r>
          </w:p>
        </w:tc>
        <w:tc>
          <w:tcPr>
            <w:tcW w:w="2126" w:type="dxa"/>
          </w:tcPr>
          <w:p w14:paraId="608A8283"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1</w:t>
            </w:r>
          </w:p>
        </w:tc>
      </w:tr>
      <w:tr w:rsidR="00A634AA" w:rsidRPr="0006458D" w14:paraId="11DAEF90" w14:textId="77777777" w:rsidTr="00B14A91">
        <w:trPr>
          <w:jc w:val="center"/>
        </w:trPr>
        <w:tc>
          <w:tcPr>
            <w:tcW w:w="6941" w:type="dxa"/>
            <w:gridSpan w:val="2"/>
          </w:tcPr>
          <w:p w14:paraId="59D115FD" w14:textId="65136A1A"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MCS</w:t>
            </w:r>
          </w:p>
        </w:tc>
        <w:tc>
          <w:tcPr>
            <w:tcW w:w="2126" w:type="dxa"/>
          </w:tcPr>
          <w:p w14:paraId="4545625A" w14:textId="151BEE77" w:rsidR="00A634AA" w:rsidRPr="00643DB3" w:rsidRDefault="005D62FD" w:rsidP="00A634AA">
            <w:pPr>
              <w:pStyle w:val="TAC"/>
              <w:rPr>
                <w:rFonts w:asciiTheme="minorBidi" w:hAnsiTheme="minorBidi" w:cstheme="minorBidi"/>
                <w:szCs w:val="18"/>
              </w:rPr>
            </w:pPr>
            <w:r>
              <w:rPr>
                <w:rFonts w:asciiTheme="minorBidi" w:hAnsiTheme="minorBidi" w:cstheme="minorBidi"/>
                <w:szCs w:val="18"/>
              </w:rPr>
              <w:t>TBC</w:t>
            </w:r>
          </w:p>
        </w:tc>
      </w:tr>
      <w:tr w:rsidR="00A634AA" w:rsidRPr="00643DB3" w14:paraId="6A69F9D7" w14:textId="77777777" w:rsidTr="001F2602">
        <w:trPr>
          <w:jc w:val="center"/>
        </w:trPr>
        <w:tc>
          <w:tcPr>
            <w:tcW w:w="6941" w:type="dxa"/>
            <w:gridSpan w:val="2"/>
          </w:tcPr>
          <w:p w14:paraId="34D3B6DF" w14:textId="77777777" w:rsidR="00A634AA" w:rsidRPr="00582252" w:rsidRDefault="00A634AA" w:rsidP="00A634AA">
            <w:pPr>
              <w:pStyle w:val="TAL"/>
              <w:rPr>
                <w:rFonts w:asciiTheme="minorBidi" w:hAnsiTheme="minorBidi" w:cstheme="minorBidi"/>
                <w:szCs w:val="18"/>
              </w:rPr>
            </w:pPr>
            <w:r w:rsidRPr="00582252">
              <w:rPr>
                <w:szCs w:val="18"/>
              </w:rPr>
              <w:t>№ of PRBs</w:t>
            </w:r>
          </w:p>
        </w:tc>
        <w:tc>
          <w:tcPr>
            <w:tcW w:w="2126" w:type="dxa"/>
          </w:tcPr>
          <w:p w14:paraId="0D736A54" w14:textId="5BA00BA7" w:rsidR="00D32E56" w:rsidRDefault="00D32E56" w:rsidP="00A634AA">
            <w:pPr>
              <w:pStyle w:val="TAC"/>
              <w:rPr>
                <w:rFonts w:asciiTheme="minorBidi" w:hAnsiTheme="minorBidi" w:cstheme="minorBidi"/>
                <w:szCs w:val="18"/>
              </w:rPr>
            </w:pPr>
          </w:p>
          <w:p w14:paraId="1FC2C52D" w14:textId="77777777" w:rsidR="00D32E56" w:rsidRDefault="00D32E56" w:rsidP="00D32E56">
            <w:pPr>
              <w:pStyle w:val="TAC"/>
            </w:pPr>
            <w:r>
              <w:t xml:space="preserve">34PRbs for 120kHz, </w:t>
            </w:r>
          </w:p>
          <w:p w14:paraId="391B6121" w14:textId="0E130CB8" w:rsidR="00A634AA" w:rsidRPr="00643DB3" w:rsidRDefault="00D32E56" w:rsidP="00D32E56">
            <w:pPr>
              <w:pStyle w:val="TAC"/>
              <w:rPr>
                <w:rFonts w:asciiTheme="minorBidi" w:hAnsiTheme="minorBidi" w:cstheme="minorBidi"/>
                <w:szCs w:val="18"/>
              </w:rPr>
            </w:pPr>
            <w:r>
              <w:t>69PRBs for 60kHz</w:t>
            </w:r>
            <w:r w:rsidR="00401403">
              <w:rPr>
                <w:rFonts w:asciiTheme="minorBidi" w:hAnsiTheme="minorBidi" w:cstheme="minorBidi"/>
                <w:szCs w:val="18"/>
              </w:rPr>
              <w:t xml:space="preserve"> </w:t>
            </w:r>
          </w:p>
        </w:tc>
      </w:tr>
      <w:tr w:rsidR="00A634AA" w:rsidRPr="0006458D" w14:paraId="224EDDC0" w14:textId="77777777" w:rsidTr="00B14A91">
        <w:trPr>
          <w:jc w:val="center"/>
        </w:trPr>
        <w:tc>
          <w:tcPr>
            <w:tcW w:w="1838" w:type="dxa"/>
            <w:vMerge w:val="restart"/>
          </w:tcPr>
          <w:p w14:paraId="17252B20"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HARQ</w:t>
            </w:r>
          </w:p>
        </w:tc>
        <w:tc>
          <w:tcPr>
            <w:tcW w:w="5103" w:type="dxa"/>
          </w:tcPr>
          <w:p w14:paraId="07F42CDE"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Maximum number of HARQ transmissions</w:t>
            </w:r>
          </w:p>
        </w:tc>
        <w:tc>
          <w:tcPr>
            <w:tcW w:w="2126" w:type="dxa"/>
          </w:tcPr>
          <w:p w14:paraId="3D69E3A4" w14:textId="25EBFCCE" w:rsidR="00A634AA" w:rsidRPr="00740DF5" w:rsidRDefault="00401403" w:rsidP="00A634AA">
            <w:pPr>
              <w:pStyle w:val="TAC"/>
              <w:rPr>
                <w:rFonts w:asciiTheme="minorBidi" w:hAnsiTheme="minorBidi" w:cstheme="minorBidi"/>
                <w:szCs w:val="18"/>
              </w:rPr>
            </w:pPr>
            <w:r w:rsidRPr="00740DF5">
              <w:rPr>
                <w:rFonts w:asciiTheme="minorBidi" w:hAnsiTheme="minorBidi" w:cstheme="minorBidi"/>
                <w:szCs w:val="18"/>
              </w:rPr>
              <w:t>4</w:t>
            </w:r>
          </w:p>
        </w:tc>
      </w:tr>
      <w:tr w:rsidR="00A634AA" w:rsidRPr="0006458D" w14:paraId="5D98F736" w14:textId="77777777" w:rsidTr="00B14A91">
        <w:trPr>
          <w:jc w:val="center"/>
        </w:trPr>
        <w:tc>
          <w:tcPr>
            <w:tcW w:w="1838" w:type="dxa"/>
            <w:vMerge/>
          </w:tcPr>
          <w:p w14:paraId="469DDA0E" w14:textId="77777777" w:rsidR="00A634AA" w:rsidRPr="00643DB3" w:rsidRDefault="00A634AA" w:rsidP="00A634AA">
            <w:pPr>
              <w:pStyle w:val="TAL"/>
              <w:rPr>
                <w:rFonts w:asciiTheme="minorBidi" w:hAnsiTheme="minorBidi" w:cstheme="minorBidi"/>
                <w:szCs w:val="18"/>
              </w:rPr>
            </w:pPr>
          </w:p>
        </w:tc>
        <w:tc>
          <w:tcPr>
            <w:tcW w:w="5103" w:type="dxa"/>
          </w:tcPr>
          <w:p w14:paraId="30C3139E"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RV sequence</w:t>
            </w:r>
          </w:p>
        </w:tc>
        <w:tc>
          <w:tcPr>
            <w:tcW w:w="2126" w:type="dxa"/>
          </w:tcPr>
          <w:p w14:paraId="46D467A5" w14:textId="77777777" w:rsidR="00A634AA" w:rsidRPr="00740DF5" w:rsidRDefault="00A634AA" w:rsidP="00A634AA">
            <w:pPr>
              <w:pStyle w:val="TAC"/>
              <w:rPr>
                <w:rFonts w:asciiTheme="minorBidi" w:hAnsiTheme="minorBidi" w:cstheme="minorBidi"/>
                <w:szCs w:val="18"/>
              </w:rPr>
            </w:pPr>
            <w:r w:rsidRPr="00740DF5">
              <w:rPr>
                <w:rFonts w:asciiTheme="minorBidi" w:hAnsiTheme="minorBidi" w:cstheme="minorBidi"/>
                <w:szCs w:val="18"/>
                <w:lang w:val="fr-FR"/>
              </w:rPr>
              <w:t>0</w:t>
            </w:r>
          </w:p>
        </w:tc>
      </w:tr>
      <w:tr w:rsidR="00A634AA" w:rsidRPr="0006458D" w14:paraId="7849CFB5" w14:textId="77777777" w:rsidTr="00B14A91">
        <w:trPr>
          <w:jc w:val="center"/>
        </w:trPr>
        <w:tc>
          <w:tcPr>
            <w:tcW w:w="1838" w:type="dxa"/>
            <w:vMerge w:val="restart"/>
          </w:tcPr>
          <w:p w14:paraId="5050BD64"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DM-RS</w:t>
            </w:r>
          </w:p>
        </w:tc>
        <w:tc>
          <w:tcPr>
            <w:tcW w:w="5103" w:type="dxa"/>
            <w:vAlign w:val="center"/>
          </w:tcPr>
          <w:p w14:paraId="447E78F3"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DM-RS configuration type</w:t>
            </w:r>
          </w:p>
        </w:tc>
        <w:tc>
          <w:tcPr>
            <w:tcW w:w="2126" w:type="dxa"/>
          </w:tcPr>
          <w:p w14:paraId="42F2D107" w14:textId="77777777" w:rsidR="00A634AA" w:rsidRPr="00740DF5" w:rsidRDefault="00A634AA" w:rsidP="00A634AA">
            <w:pPr>
              <w:pStyle w:val="TAC"/>
              <w:rPr>
                <w:rFonts w:asciiTheme="minorBidi" w:hAnsiTheme="minorBidi" w:cstheme="minorBidi"/>
                <w:szCs w:val="18"/>
              </w:rPr>
            </w:pPr>
            <w:r w:rsidRPr="00740DF5">
              <w:rPr>
                <w:rFonts w:asciiTheme="minorBidi" w:hAnsiTheme="minorBidi" w:cstheme="minorBidi"/>
                <w:szCs w:val="18"/>
              </w:rPr>
              <w:t>1</w:t>
            </w:r>
          </w:p>
        </w:tc>
      </w:tr>
      <w:tr w:rsidR="00A634AA" w:rsidRPr="0006458D" w14:paraId="7F638083" w14:textId="77777777" w:rsidTr="00B14A91">
        <w:trPr>
          <w:jc w:val="center"/>
        </w:trPr>
        <w:tc>
          <w:tcPr>
            <w:tcW w:w="1838" w:type="dxa"/>
            <w:vMerge/>
          </w:tcPr>
          <w:p w14:paraId="42B24E9C" w14:textId="77777777" w:rsidR="00A634AA" w:rsidRPr="00643DB3" w:rsidRDefault="00A634AA" w:rsidP="00A634AA">
            <w:pPr>
              <w:pStyle w:val="TAL"/>
              <w:rPr>
                <w:rFonts w:asciiTheme="minorBidi" w:hAnsiTheme="minorBidi" w:cstheme="minorBidi"/>
                <w:szCs w:val="18"/>
                <w:lang w:eastAsia="zh-CN"/>
              </w:rPr>
            </w:pPr>
          </w:p>
        </w:tc>
        <w:tc>
          <w:tcPr>
            <w:tcW w:w="5103" w:type="dxa"/>
            <w:vAlign w:val="center"/>
          </w:tcPr>
          <w:p w14:paraId="4D7E9A40"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DM-RS duration</w:t>
            </w:r>
          </w:p>
        </w:tc>
        <w:tc>
          <w:tcPr>
            <w:tcW w:w="2126" w:type="dxa"/>
          </w:tcPr>
          <w:p w14:paraId="0CF07274" w14:textId="77777777" w:rsidR="00A634AA" w:rsidRPr="00740DF5" w:rsidRDefault="00A634AA" w:rsidP="00A634AA">
            <w:pPr>
              <w:pStyle w:val="TAC"/>
              <w:rPr>
                <w:rFonts w:asciiTheme="minorBidi" w:hAnsiTheme="minorBidi" w:cstheme="minorBidi"/>
                <w:szCs w:val="18"/>
              </w:rPr>
            </w:pPr>
            <w:r w:rsidRPr="00740DF5">
              <w:rPr>
                <w:rFonts w:asciiTheme="minorBidi" w:hAnsiTheme="minorBidi" w:cstheme="minorBidi"/>
                <w:szCs w:val="18"/>
              </w:rPr>
              <w:t>single-symbol DM-RS</w:t>
            </w:r>
          </w:p>
        </w:tc>
      </w:tr>
      <w:tr w:rsidR="00A634AA" w:rsidRPr="0006458D" w14:paraId="67BEFCE6" w14:textId="77777777" w:rsidTr="00B14A91">
        <w:trPr>
          <w:jc w:val="center"/>
        </w:trPr>
        <w:tc>
          <w:tcPr>
            <w:tcW w:w="1838" w:type="dxa"/>
            <w:vMerge/>
          </w:tcPr>
          <w:p w14:paraId="27462085" w14:textId="77777777" w:rsidR="00A634AA" w:rsidRPr="00643DB3" w:rsidRDefault="00A634AA" w:rsidP="00A634AA">
            <w:pPr>
              <w:pStyle w:val="TAL"/>
              <w:rPr>
                <w:rFonts w:asciiTheme="minorBidi" w:hAnsiTheme="minorBidi" w:cstheme="minorBidi"/>
                <w:szCs w:val="18"/>
                <w:lang w:eastAsia="zh-CN"/>
              </w:rPr>
            </w:pPr>
          </w:p>
        </w:tc>
        <w:tc>
          <w:tcPr>
            <w:tcW w:w="5103" w:type="dxa"/>
            <w:vAlign w:val="center"/>
          </w:tcPr>
          <w:p w14:paraId="485A5CC4"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lang w:eastAsia="zh-CN"/>
              </w:rPr>
              <w:t>Additional DM-RS position</w:t>
            </w:r>
          </w:p>
        </w:tc>
        <w:tc>
          <w:tcPr>
            <w:tcW w:w="2126" w:type="dxa"/>
          </w:tcPr>
          <w:p w14:paraId="4DA5ABDC" w14:textId="77777777" w:rsidR="00A634AA" w:rsidRPr="00740DF5" w:rsidRDefault="00A634AA" w:rsidP="00A634AA">
            <w:pPr>
              <w:pStyle w:val="TAC"/>
              <w:rPr>
                <w:rFonts w:asciiTheme="minorBidi" w:hAnsiTheme="minorBidi" w:cstheme="minorBidi"/>
                <w:szCs w:val="18"/>
              </w:rPr>
            </w:pPr>
            <w:r w:rsidRPr="00740DF5">
              <w:rPr>
                <w:rFonts w:asciiTheme="minorBidi" w:hAnsiTheme="minorBidi" w:cstheme="minorBidi"/>
                <w:szCs w:val="18"/>
              </w:rPr>
              <w:t>pos1</w:t>
            </w:r>
          </w:p>
        </w:tc>
      </w:tr>
      <w:tr w:rsidR="00A634AA" w:rsidRPr="0006458D" w14:paraId="19BD9CD4" w14:textId="77777777" w:rsidTr="00B14A91">
        <w:trPr>
          <w:jc w:val="center"/>
        </w:trPr>
        <w:tc>
          <w:tcPr>
            <w:tcW w:w="1838" w:type="dxa"/>
            <w:vMerge/>
          </w:tcPr>
          <w:p w14:paraId="24F8E590" w14:textId="77777777" w:rsidR="00A634AA" w:rsidRPr="00643DB3" w:rsidRDefault="00A634AA" w:rsidP="00A634AA">
            <w:pPr>
              <w:pStyle w:val="TAL"/>
              <w:rPr>
                <w:rFonts w:asciiTheme="minorBidi" w:hAnsiTheme="minorBidi" w:cstheme="minorBidi"/>
                <w:szCs w:val="18"/>
              </w:rPr>
            </w:pPr>
          </w:p>
        </w:tc>
        <w:tc>
          <w:tcPr>
            <w:tcW w:w="5103" w:type="dxa"/>
            <w:vAlign w:val="center"/>
          </w:tcPr>
          <w:p w14:paraId="7B8B8F43"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Number of DM-RS CDM group(s) without data</w:t>
            </w:r>
          </w:p>
        </w:tc>
        <w:tc>
          <w:tcPr>
            <w:tcW w:w="2126" w:type="dxa"/>
          </w:tcPr>
          <w:p w14:paraId="34040842" w14:textId="77777777" w:rsidR="00A634AA" w:rsidRPr="00740DF5" w:rsidRDefault="00A634AA" w:rsidP="00A634AA">
            <w:pPr>
              <w:pStyle w:val="TAC"/>
              <w:rPr>
                <w:rFonts w:asciiTheme="minorBidi" w:hAnsiTheme="minorBidi" w:cstheme="minorBidi"/>
                <w:szCs w:val="18"/>
              </w:rPr>
            </w:pPr>
            <w:r w:rsidRPr="00740DF5">
              <w:rPr>
                <w:rFonts w:asciiTheme="minorBidi" w:hAnsiTheme="minorBidi" w:cstheme="minorBidi"/>
                <w:szCs w:val="18"/>
              </w:rPr>
              <w:t>2</w:t>
            </w:r>
          </w:p>
        </w:tc>
      </w:tr>
      <w:tr w:rsidR="00A634AA" w:rsidRPr="0006458D" w14:paraId="111AD10D" w14:textId="77777777" w:rsidTr="00B14A91">
        <w:trPr>
          <w:jc w:val="center"/>
        </w:trPr>
        <w:tc>
          <w:tcPr>
            <w:tcW w:w="1838" w:type="dxa"/>
            <w:vMerge/>
          </w:tcPr>
          <w:p w14:paraId="1A36241F" w14:textId="77777777" w:rsidR="00A634AA" w:rsidRPr="00643DB3" w:rsidRDefault="00A634AA" w:rsidP="00A634AA">
            <w:pPr>
              <w:pStyle w:val="TAL"/>
              <w:rPr>
                <w:rFonts w:asciiTheme="minorBidi" w:hAnsiTheme="minorBidi" w:cstheme="minorBidi"/>
                <w:szCs w:val="18"/>
              </w:rPr>
            </w:pPr>
          </w:p>
        </w:tc>
        <w:tc>
          <w:tcPr>
            <w:tcW w:w="5103" w:type="dxa"/>
            <w:vAlign w:val="center"/>
          </w:tcPr>
          <w:p w14:paraId="2A146818"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Ratio of PUSCH EPRE to DM-RS EPRE</w:t>
            </w:r>
          </w:p>
        </w:tc>
        <w:tc>
          <w:tcPr>
            <w:tcW w:w="2126" w:type="dxa"/>
          </w:tcPr>
          <w:p w14:paraId="6BEA2859" w14:textId="77777777" w:rsidR="00A634AA" w:rsidRPr="00740DF5" w:rsidRDefault="00A634AA" w:rsidP="00A634AA">
            <w:pPr>
              <w:pStyle w:val="TAC"/>
              <w:rPr>
                <w:rFonts w:asciiTheme="minorBidi" w:hAnsiTheme="minorBidi" w:cstheme="minorBidi"/>
                <w:szCs w:val="18"/>
                <w:lang w:eastAsia="zh-CN"/>
              </w:rPr>
            </w:pPr>
            <w:r w:rsidRPr="00740DF5">
              <w:rPr>
                <w:rFonts w:asciiTheme="minorBidi" w:hAnsiTheme="minorBidi" w:cstheme="minorBidi"/>
                <w:szCs w:val="18"/>
                <w:lang w:eastAsia="zh-CN"/>
              </w:rPr>
              <w:t>-3 dB</w:t>
            </w:r>
          </w:p>
        </w:tc>
      </w:tr>
      <w:tr w:rsidR="00A634AA" w:rsidRPr="0006458D" w14:paraId="2EA1FD55" w14:textId="77777777" w:rsidTr="00B14A91">
        <w:trPr>
          <w:jc w:val="center"/>
        </w:trPr>
        <w:tc>
          <w:tcPr>
            <w:tcW w:w="1838" w:type="dxa"/>
            <w:vMerge/>
          </w:tcPr>
          <w:p w14:paraId="4CD296CB" w14:textId="77777777" w:rsidR="00A634AA" w:rsidRPr="00643DB3" w:rsidRDefault="00A634AA" w:rsidP="00A634AA">
            <w:pPr>
              <w:pStyle w:val="TAL"/>
              <w:rPr>
                <w:rFonts w:asciiTheme="minorBidi" w:hAnsiTheme="minorBidi" w:cstheme="minorBidi"/>
                <w:szCs w:val="18"/>
              </w:rPr>
            </w:pPr>
          </w:p>
        </w:tc>
        <w:tc>
          <w:tcPr>
            <w:tcW w:w="5103" w:type="dxa"/>
            <w:vAlign w:val="center"/>
          </w:tcPr>
          <w:p w14:paraId="45EFD6FE"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DM-RS port</w:t>
            </w:r>
          </w:p>
        </w:tc>
        <w:tc>
          <w:tcPr>
            <w:tcW w:w="2126" w:type="dxa"/>
          </w:tcPr>
          <w:p w14:paraId="1D17A1AC" w14:textId="77777777" w:rsidR="00A634AA" w:rsidRPr="00740DF5" w:rsidRDefault="00A634AA" w:rsidP="00A634AA">
            <w:pPr>
              <w:pStyle w:val="TAC"/>
              <w:rPr>
                <w:rFonts w:asciiTheme="minorBidi" w:hAnsiTheme="minorBidi" w:cstheme="minorBidi"/>
                <w:szCs w:val="18"/>
              </w:rPr>
            </w:pPr>
            <w:r w:rsidRPr="00740DF5">
              <w:rPr>
                <w:rFonts w:asciiTheme="minorBidi" w:hAnsiTheme="minorBidi" w:cstheme="minorBidi"/>
                <w:szCs w:val="18"/>
              </w:rPr>
              <w:t>{0}</w:t>
            </w:r>
          </w:p>
        </w:tc>
      </w:tr>
      <w:tr w:rsidR="00A634AA" w:rsidRPr="0006458D" w14:paraId="7A1369E5" w14:textId="77777777" w:rsidTr="00B14A91">
        <w:trPr>
          <w:jc w:val="center"/>
        </w:trPr>
        <w:tc>
          <w:tcPr>
            <w:tcW w:w="1838" w:type="dxa"/>
            <w:vMerge/>
          </w:tcPr>
          <w:p w14:paraId="1780620D" w14:textId="77777777" w:rsidR="00A634AA" w:rsidRPr="00643DB3" w:rsidRDefault="00A634AA" w:rsidP="00A634AA">
            <w:pPr>
              <w:pStyle w:val="TAL"/>
              <w:rPr>
                <w:rFonts w:asciiTheme="minorBidi" w:hAnsiTheme="minorBidi" w:cstheme="minorBidi"/>
                <w:szCs w:val="18"/>
              </w:rPr>
            </w:pPr>
          </w:p>
        </w:tc>
        <w:tc>
          <w:tcPr>
            <w:tcW w:w="5103" w:type="dxa"/>
            <w:vAlign w:val="center"/>
          </w:tcPr>
          <w:p w14:paraId="333E3ABB"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DM-RS sequence generation</w:t>
            </w:r>
          </w:p>
        </w:tc>
        <w:tc>
          <w:tcPr>
            <w:tcW w:w="2126" w:type="dxa"/>
          </w:tcPr>
          <w:p w14:paraId="755FDFA3" w14:textId="77777777" w:rsidR="00A634AA" w:rsidRPr="00740DF5" w:rsidRDefault="00A634AA" w:rsidP="00A634AA">
            <w:pPr>
              <w:pStyle w:val="TAC"/>
              <w:rPr>
                <w:rFonts w:asciiTheme="minorBidi" w:hAnsiTheme="minorBidi" w:cstheme="minorBidi"/>
                <w:szCs w:val="18"/>
              </w:rPr>
            </w:pPr>
            <w:r w:rsidRPr="00740DF5">
              <w:rPr>
                <w:rFonts w:asciiTheme="minorBidi" w:hAnsiTheme="minorBidi" w:cstheme="minorBidi"/>
                <w:szCs w:val="18"/>
              </w:rPr>
              <w:t>N</w:t>
            </w:r>
            <w:r w:rsidRPr="00740DF5">
              <w:rPr>
                <w:rFonts w:asciiTheme="minorBidi" w:hAnsiTheme="minorBidi" w:cstheme="minorBidi"/>
                <w:szCs w:val="18"/>
                <w:vertAlign w:val="subscript"/>
              </w:rPr>
              <w:t>ID</w:t>
            </w:r>
            <w:r w:rsidRPr="00740DF5">
              <w:rPr>
                <w:rFonts w:asciiTheme="minorBidi" w:hAnsiTheme="minorBidi" w:cstheme="minorBidi"/>
                <w:szCs w:val="18"/>
                <w:vertAlign w:val="superscript"/>
              </w:rPr>
              <w:t>0</w:t>
            </w:r>
            <w:r w:rsidRPr="00740DF5">
              <w:rPr>
                <w:rFonts w:asciiTheme="minorBidi" w:hAnsiTheme="minorBidi" w:cstheme="minorBidi"/>
                <w:szCs w:val="18"/>
              </w:rPr>
              <w:t>=0</w:t>
            </w:r>
          </w:p>
        </w:tc>
      </w:tr>
      <w:tr w:rsidR="00A565E7" w:rsidRPr="0006458D" w14:paraId="0C878829" w14:textId="77777777" w:rsidTr="00AA6BF7">
        <w:trPr>
          <w:jc w:val="center"/>
        </w:trPr>
        <w:tc>
          <w:tcPr>
            <w:tcW w:w="6941" w:type="dxa"/>
            <w:gridSpan w:val="2"/>
          </w:tcPr>
          <w:p w14:paraId="47E37F72" w14:textId="3418E082" w:rsidR="00A565E7" w:rsidRPr="00643DB3" w:rsidRDefault="00A565E7" w:rsidP="00A634AA">
            <w:pPr>
              <w:pStyle w:val="TAL"/>
              <w:rPr>
                <w:rFonts w:asciiTheme="minorBidi" w:hAnsiTheme="minorBidi" w:cstheme="minorBidi"/>
                <w:szCs w:val="18"/>
              </w:rPr>
            </w:pPr>
            <w:r>
              <w:rPr>
                <w:rFonts w:asciiTheme="minorBidi" w:hAnsiTheme="minorBidi" w:cstheme="minorBidi"/>
                <w:szCs w:val="18"/>
              </w:rPr>
              <w:t>PT-RS</w:t>
            </w:r>
          </w:p>
        </w:tc>
        <w:tc>
          <w:tcPr>
            <w:tcW w:w="2126" w:type="dxa"/>
          </w:tcPr>
          <w:p w14:paraId="7D9D09A2" w14:textId="06748FD1" w:rsidR="00A565E7" w:rsidRPr="00740DF5" w:rsidRDefault="00A565E7" w:rsidP="00A634AA">
            <w:pPr>
              <w:pStyle w:val="TAC"/>
              <w:rPr>
                <w:rFonts w:asciiTheme="minorBidi" w:hAnsiTheme="minorBidi" w:cstheme="minorBidi"/>
                <w:szCs w:val="18"/>
              </w:rPr>
            </w:pPr>
            <w:r w:rsidRPr="00740DF5">
              <w:rPr>
                <w:rFonts w:asciiTheme="minorBidi" w:hAnsiTheme="minorBidi" w:cstheme="minorBidi"/>
                <w:szCs w:val="18"/>
              </w:rPr>
              <w:t>OFF</w:t>
            </w:r>
          </w:p>
        </w:tc>
      </w:tr>
      <w:tr w:rsidR="00A634AA" w:rsidRPr="0006458D" w14:paraId="14EB5BD8" w14:textId="77777777" w:rsidTr="00B14A91">
        <w:trPr>
          <w:jc w:val="center"/>
        </w:trPr>
        <w:tc>
          <w:tcPr>
            <w:tcW w:w="1838" w:type="dxa"/>
            <w:vMerge w:val="restart"/>
          </w:tcPr>
          <w:p w14:paraId="55D275CB"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Time domain resource assignment</w:t>
            </w:r>
          </w:p>
        </w:tc>
        <w:tc>
          <w:tcPr>
            <w:tcW w:w="5103" w:type="dxa"/>
          </w:tcPr>
          <w:p w14:paraId="05FDD37A" w14:textId="77777777" w:rsidR="00A634AA" w:rsidRPr="00643DB3" w:rsidRDefault="00A634AA" w:rsidP="00A634AA">
            <w:pPr>
              <w:pStyle w:val="TAL"/>
              <w:rPr>
                <w:rFonts w:asciiTheme="minorBidi" w:hAnsiTheme="minorBidi" w:cstheme="minorBidi"/>
                <w:szCs w:val="18"/>
              </w:rPr>
            </w:pPr>
            <w:r w:rsidRPr="00643DB3">
              <w:rPr>
                <w:rFonts w:asciiTheme="minorBidi" w:eastAsia="Batang" w:hAnsiTheme="minorBidi" w:cstheme="minorBidi"/>
                <w:szCs w:val="18"/>
              </w:rPr>
              <w:t>PUSCH mapping type</w:t>
            </w:r>
          </w:p>
        </w:tc>
        <w:tc>
          <w:tcPr>
            <w:tcW w:w="2126" w:type="dxa"/>
          </w:tcPr>
          <w:p w14:paraId="75A6A3EB" w14:textId="77777777" w:rsidR="00A634AA" w:rsidRPr="00740DF5" w:rsidRDefault="00A634AA" w:rsidP="00A634AA">
            <w:pPr>
              <w:pStyle w:val="TAC"/>
              <w:rPr>
                <w:rFonts w:asciiTheme="minorBidi" w:hAnsiTheme="minorBidi" w:cstheme="minorBidi"/>
                <w:szCs w:val="18"/>
              </w:rPr>
            </w:pPr>
            <w:r w:rsidRPr="00740DF5">
              <w:rPr>
                <w:rFonts w:asciiTheme="minorBidi" w:hAnsiTheme="minorBidi" w:cstheme="minorBidi"/>
                <w:szCs w:val="18"/>
              </w:rPr>
              <w:t>A, B</w:t>
            </w:r>
          </w:p>
        </w:tc>
      </w:tr>
      <w:tr w:rsidR="00A634AA" w:rsidRPr="0006458D" w14:paraId="5C20B7A9" w14:textId="77777777" w:rsidTr="00B14A91">
        <w:trPr>
          <w:jc w:val="center"/>
        </w:trPr>
        <w:tc>
          <w:tcPr>
            <w:tcW w:w="1838" w:type="dxa"/>
            <w:vMerge/>
          </w:tcPr>
          <w:p w14:paraId="242F2F7C" w14:textId="77777777" w:rsidR="00A634AA" w:rsidRPr="00643DB3" w:rsidRDefault="00A634AA" w:rsidP="00A634AA">
            <w:pPr>
              <w:pStyle w:val="TAL"/>
              <w:rPr>
                <w:rFonts w:asciiTheme="minorBidi" w:hAnsiTheme="minorBidi" w:cstheme="minorBidi"/>
                <w:szCs w:val="18"/>
              </w:rPr>
            </w:pPr>
          </w:p>
        </w:tc>
        <w:tc>
          <w:tcPr>
            <w:tcW w:w="5103" w:type="dxa"/>
          </w:tcPr>
          <w:p w14:paraId="413D5C7F"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Start symbol</w:t>
            </w:r>
          </w:p>
        </w:tc>
        <w:tc>
          <w:tcPr>
            <w:tcW w:w="2126" w:type="dxa"/>
          </w:tcPr>
          <w:p w14:paraId="6A1253AB" w14:textId="77777777" w:rsidR="00A634AA" w:rsidRPr="00740DF5" w:rsidRDefault="00A634AA" w:rsidP="00A634AA">
            <w:pPr>
              <w:pStyle w:val="TAC"/>
              <w:rPr>
                <w:rFonts w:asciiTheme="minorBidi" w:hAnsiTheme="minorBidi" w:cstheme="minorBidi"/>
                <w:szCs w:val="18"/>
              </w:rPr>
            </w:pPr>
            <w:r w:rsidRPr="00740DF5">
              <w:rPr>
                <w:rFonts w:asciiTheme="minorBidi" w:hAnsiTheme="minorBidi" w:cstheme="minorBidi"/>
                <w:szCs w:val="18"/>
              </w:rPr>
              <w:t xml:space="preserve">0 </w:t>
            </w:r>
          </w:p>
        </w:tc>
      </w:tr>
      <w:tr w:rsidR="00A634AA" w:rsidRPr="0006458D" w14:paraId="79D99A56" w14:textId="77777777" w:rsidTr="00B14A91">
        <w:trPr>
          <w:jc w:val="center"/>
        </w:trPr>
        <w:tc>
          <w:tcPr>
            <w:tcW w:w="1838" w:type="dxa"/>
            <w:vMerge/>
          </w:tcPr>
          <w:p w14:paraId="6E32C7DA" w14:textId="77777777" w:rsidR="00A634AA" w:rsidRPr="00643DB3" w:rsidRDefault="00A634AA" w:rsidP="00A634AA">
            <w:pPr>
              <w:pStyle w:val="TAL"/>
              <w:rPr>
                <w:rFonts w:asciiTheme="minorBidi" w:hAnsiTheme="minorBidi" w:cstheme="minorBidi"/>
                <w:szCs w:val="18"/>
              </w:rPr>
            </w:pPr>
          </w:p>
        </w:tc>
        <w:tc>
          <w:tcPr>
            <w:tcW w:w="5103" w:type="dxa"/>
          </w:tcPr>
          <w:p w14:paraId="2D29E0E5"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Allocation length</w:t>
            </w:r>
          </w:p>
        </w:tc>
        <w:tc>
          <w:tcPr>
            <w:tcW w:w="2126" w:type="dxa"/>
          </w:tcPr>
          <w:p w14:paraId="3AA57DD8" w14:textId="77777777" w:rsidR="00A634AA" w:rsidRPr="00740DF5" w:rsidRDefault="00A634AA" w:rsidP="00A634AA">
            <w:pPr>
              <w:pStyle w:val="TAC"/>
              <w:rPr>
                <w:rFonts w:asciiTheme="minorBidi" w:hAnsiTheme="minorBidi" w:cstheme="minorBidi"/>
                <w:szCs w:val="18"/>
              </w:rPr>
            </w:pPr>
            <w:r w:rsidRPr="00740DF5">
              <w:rPr>
                <w:rFonts w:asciiTheme="minorBidi" w:hAnsiTheme="minorBidi" w:cstheme="minorBidi"/>
                <w:szCs w:val="18"/>
              </w:rPr>
              <w:t xml:space="preserve">14 </w:t>
            </w:r>
          </w:p>
        </w:tc>
      </w:tr>
      <w:tr w:rsidR="00A634AA" w:rsidRPr="0006458D" w14:paraId="6A1FF5C5" w14:textId="77777777" w:rsidTr="00B14A91">
        <w:trPr>
          <w:jc w:val="center"/>
        </w:trPr>
        <w:tc>
          <w:tcPr>
            <w:tcW w:w="1838" w:type="dxa"/>
            <w:vMerge w:val="restart"/>
          </w:tcPr>
          <w:p w14:paraId="2C02D166"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Frequency domain resource assignment</w:t>
            </w:r>
          </w:p>
        </w:tc>
        <w:tc>
          <w:tcPr>
            <w:tcW w:w="5103" w:type="dxa"/>
          </w:tcPr>
          <w:p w14:paraId="03280F26"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RB assignment</w:t>
            </w:r>
          </w:p>
        </w:tc>
        <w:tc>
          <w:tcPr>
            <w:tcW w:w="2126" w:type="dxa"/>
          </w:tcPr>
          <w:p w14:paraId="32D9D728" w14:textId="694E3D54" w:rsidR="00A634AA" w:rsidRPr="00740DF5" w:rsidRDefault="0001183E" w:rsidP="00A634AA">
            <w:pPr>
              <w:pStyle w:val="TAC"/>
              <w:rPr>
                <w:rFonts w:asciiTheme="minorBidi" w:hAnsiTheme="minorBidi" w:cstheme="minorBidi"/>
                <w:szCs w:val="18"/>
              </w:rPr>
            </w:pPr>
            <w:r w:rsidRPr="00740DF5">
              <w:rPr>
                <w:rFonts w:asciiTheme="minorBidi" w:hAnsiTheme="minorBidi" w:cstheme="minorBidi"/>
                <w:szCs w:val="18"/>
              </w:rPr>
              <w:t>Full bandwidth</w:t>
            </w:r>
          </w:p>
        </w:tc>
      </w:tr>
      <w:tr w:rsidR="00A634AA" w:rsidRPr="0006458D" w14:paraId="6B545263" w14:textId="77777777" w:rsidTr="00B14A91">
        <w:trPr>
          <w:jc w:val="center"/>
        </w:trPr>
        <w:tc>
          <w:tcPr>
            <w:tcW w:w="1838" w:type="dxa"/>
            <w:vMerge/>
          </w:tcPr>
          <w:p w14:paraId="6724680C" w14:textId="77777777" w:rsidR="00A634AA" w:rsidRPr="00643DB3" w:rsidRDefault="00A634AA" w:rsidP="00A634AA">
            <w:pPr>
              <w:pStyle w:val="TAL"/>
              <w:rPr>
                <w:rFonts w:asciiTheme="minorBidi" w:hAnsiTheme="minorBidi" w:cstheme="minorBidi"/>
                <w:szCs w:val="18"/>
              </w:rPr>
            </w:pPr>
          </w:p>
        </w:tc>
        <w:tc>
          <w:tcPr>
            <w:tcW w:w="5103" w:type="dxa"/>
          </w:tcPr>
          <w:p w14:paraId="7AB87A42"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Frequency hopping</w:t>
            </w:r>
          </w:p>
        </w:tc>
        <w:tc>
          <w:tcPr>
            <w:tcW w:w="2126" w:type="dxa"/>
          </w:tcPr>
          <w:p w14:paraId="12373761" w14:textId="77777777" w:rsidR="00A634AA" w:rsidRPr="00740DF5" w:rsidRDefault="00A634AA" w:rsidP="00A634AA">
            <w:pPr>
              <w:pStyle w:val="TAC"/>
              <w:rPr>
                <w:rFonts w:asciiTheme="minorBidi" w:hAnsiTheme="minorBidi" w:cstheme="minorBidi"/>
                <w:szCs w:val="18"/>
              </w:rPr>
            </w:pPr>
            <w:r w:rsidRPr="00740DF5">
              <w:rPr>
                <w:rFonts w:asciiTheme="minorBidi" w:hAnsiTheme="minorBidi" w:cstheme="minorBidi"/>
                <w:szCs w:val="18"/>
              </w:rPr>
              <w:t>Disabled</w:t>
            </w:r>
          </w:p>
        </w:tc>
      </w:tr>
      <w:tr w:rsidR="00A634AA" w:rsidRPr="0006458D" w14:paraId="5053921A" w14:textId="77777777" w:rsidTr="00B14A91">
        <w:trPr>
          <w:jc w:val="center"/>
        </w:trPr>
        <w:tc>
          <w:tcPr>
            <w:tcW w:w="6941" w:type="dxa"/>
            <w:gridSpan w:val="2"/>
            <w:vAlign w:val="center"/>
          </w:tcPr>
          <w:p w14:paraId="1CE98B1D" w14:textId="77777777" w:rsidR="00A634AA" w:rsidRPr="00643DB3" w:rsidRDefault="00A634AA" w:rsidP="00A634AA">
            <w:pPr>
              <w:pStyle w:val="TAL"/>
              <w:rPr>
                <w:rFonts w:asciiTheme="minorBidi" w:hAnsiTheme="minorBidi" w:cstheme="minorBidi"/>
                <w:szCs w:val="18"/>
              </w:rPr>
            </w:pPr>
            <w:r w:rsidRPr="00643DB3">
              <w:rPr>
                <w:rFonts w:asciiTheme="minorBidi" w:eastAsia="Batang" w:hAnsiTheme="minorBidi" w:cstheme="minorBidi"/>
                <w:szCs w:val="18"/>
              </w:rPr>
              <w:t>TPMI index</w:t>
            </w:r>
            <w:r w:rsidRPr="00643DB3">
              <w:rPr>
                <w:rFonts w:asciiTheme="minorBidi" w:hAnsiTheme="minorBidi" w:cstheme="minorBidi"/>
                <w:szCs w:val="18"/>
                <w:lang w:eastAsia="zh-CN"/>
              </w:rPr>
              <w:t xml:space="preserve"> for 2Tx two-layer spatial multiplexing transmission </w:t>
            </w:r>
          </w:p>
        </w:tc>
        <w:tc>
          <w:tcPr>
            <w:tcW w:w="2126" w:type="dxa"/>
            <w:vAlign w:val="center"/>
          </w:tcPr>
          <w:p w14:paraId="468AA7C9" w14:textId="77777777" w:rsidR="00A634AA" w:rsidRPr="00740DF5" w:rsidRDefault="00A634AA" w:rsidP="00A634AA">
            <w:pPr>
              <w:pStyle w:val="TAC"/>
              <w:rPr>
                <w:rFonts w:asciiTheme="minorBidi" w:hAnsiTheme="minorBidi" w:cstheme="minorBidi"/>
                <w:szCs w:val="18"/>
              </w:rPr>
            </w:pPr>
            <w:r w:rsidRPr="00740DF5">
              <w:rPr>
                <w:rFonts w:asciiTheme="minorBidi" w:hAnsiTheme="minorBidi" w:cstheme="minorBidi"/>
                <w:szCs w:val="18"/>
                <w:lang w:eastAsia="zh-CN"/>
              </w:rPr>
              <w:t>0</w:t>
            </w:r>
          </w:p>
        </w:tc>
      </w:tr>
      <w:tr w:rsidR="00A634AA" w:rsidRPr="0006458D" w14:paraId="10810ED8" w14:textId="77777777" w:rsidTr="00B14A91">
        <w:trPr>
          <w:jc w:val="center"/>
        </w:trPr>
        <w:tc>
          <w:tcPr>
            <w:tcW w:w="6941" w:type="dxa"/>
            <w:gridSpan w:val="2"/>
            <w:vAlign w:val="center"/>
          </w:tcPr>
          <w:p w14:paraId="3118BF3F"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Code block group based PUSCH transmission</w:t>
            </w:r>
          </w:p>
        </w:tc>
        <w:tc>
          <w:tcPr>
            <w:tcW w:w="2126" w:type="dxa"/>
            <w:vAlign w:val="center"/>
          </w:tcPr>
          <w:p w14:paraId="1D6D9886" w14:textId="77777777" w:rsidR="00A634AA" w:rsidRPr="00740DF5" w:rsidRDefault="00A634AA" w:rsidP="00A634AA">
            <w:pPr>
              <w:pStyle w:val="TAC"/>
              <w:rPr>
                <w:rFonts w:asciiTheme="minorBidi" w:hAnsiTheme="minorBidi" w:cstheme="minorBidi"/>
                <w:szCs w:val="18"/>
              </w:rPr>
            </w:pPr>
            <w:r w:rsidRPr="00740DF5">
              <w:rPr>
                <w:rFonts w:asciiTheme="minorBidi" w:hAnsiTheme="minorBidi" w:cstheme="minorBidi"/>
                <w:szCs w:val="18"/>
              </w:rPr>
              <w:t>Disabled</w:t>
            </w:r>
          </w:p>
        </w:tc>
      </w:tr>
      <w:tr w:rsidR="00A634AA" w:rsidRPr="0006458D" w14:paraId="7836E41F" w14:textId="77777777" w:rsidTr="00B14A91">
        <w:trPr>
          <w:jc w:val="center"/>
        </w:trPr>
        <w:tc>
          <w:tcPr>
            <w:tcW w:w="6941" w:type="dxa"/>
            <w:gridSpan w:val="2"/>
          </w:tcPr>
          <w:p w14:paraId="422336DB"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No of slots used in simulations</w:t>
            </w:r>
          </w:p>
        </w:tc>
        <w:tc>
          <w:tcPr>
            <w:tcW w:w="2126" w:type="dxa"/>
          </w:tcPr>
          <w:p w14:paraId="5BFC46D9" w14:textId="77777777" w:rsidR="00A634AA" w:rsidRPr="00740DF5" w:rsidRDefault="00A634AA" w:rsidP="00A634AA">
            <w:pPr>
              <w:pStyle w:val="TAC"/>
              <w:rPr>
                <w:rFonts w:asciiTheme="minorBidi" w:hAnsiTheme="minorBidi" w:cstheme="minorBidi"/>
                <w:szCs w:val="18"/>
              </w:rPr>
            </w:pPr>
            <w:r w:rsidRPr="00740DF5">
              <w:rPr>
                <w:rFonts w:asciiTheme="minorBidi" w:hAnsiTheme="minorBidi" w:cstheme="minorBidi"/>
                <w:szCs w:val="18"/>
              </w:rPr>
              <w:t>1 000 000</w:t>
            </w:r>
          </w:p>
        </w:tc>
      </w:tr>
      <w:tr w:rsidR="00A634AA" w:rsidRPr="0006458D" w14:paraId="493A8A5F" w14:textId="77777777" w:rsidTr="00B14A91">
        <w:trPr>
          <w:jc w:val="center"/>
        </w:trPr>
        <w:tc>
          <w:tcPr>
            <w:tcW w:w="6941" w:type="dxa"/>
            <w:gridSpan w:val="2"/>
          </w:tcPr>
          <w:p w14:paraId="6CDA6BAD"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 of slot aggregation for TDD</w:t>
            </w:r>
          </w:p>
        </w:tc>
        <w:tc>
          <w:tcPr>
            <w:tcW w:w="2126" w:type="dxa"/>
          </w:tcPr>
          <w:p w14:paraId="1261B3C7" w14:textId="341AA86C" w:rsidR="00A634AA" w:rsidRPr="00740DF5" w:rsidRDefault="00A634AA" w:rsidP="00A634AA">
            <w:pPr>
              <w:pStyle w:val="TAC"/>
              <w:rPr>
                <w:rFonts w:asciiTheme="minorBidi" w:hAnsiTheme="minorBidi" w:cstheme="minorBidi"/>
                <w:szCs w:val="18"/>
              </w:rPr>
            </w:pPr>
            <w:r w:rsidRPr="00740DF5">
              <w:rPr>
                <w:rFonts w:asciiTheme="minorBidi" w:hAnsiTheme="minorBidi" w:cstheme="minorBidi"/>
                <w:szCs w:val="18"/>
              </w:rPr>
              <w:t>2</w:t>
            </w:r>
          </w:p>
        </w:tc>
      </w:tr>
      <w:tr w:rsidR="00A634AA" w:rsidRPr="0006458D" w14:paraId="5B20DCF5" w14:textId="77777777" w:rsidTr="00B14A91">
        <w:trPr>
          <w:jc w:val="center"/>
        </w:trPr>
        <w:tc>
          <w:tcPr>
            <w:tcW w:w="6941" w:type="dxa"/>
            <w:gridSpan w:val="2"/>
          </w:tcPr>
          <w:p w14:paraId="65DB3760"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Testing metric</w:t>
            </w:r>
          </w:p>
        </w:tc>
        <w:tc>
          <w:tcPr>
            <w:tcW w:w="2126" w:type="dxa"/>
          </w:tcPr>
          <w:p w14:paraId="25E8480D" w14:textId="316C68A5" w:rsidR="00A634AA" w:rsidRPr="00740DF5" w:rsidRDefault="00A634AA" w:rsidP="00A634AA">
            <w:pPr>
              <w:pStyle w:val="TAC"/>
              <w:rPr>
                <w:rFonts w:asciiTheme="minorBidi" w:hAnsiTheme="minorBidi" w:cstheme="minorBidi"/>
                <w:szCs w:val="18"/>
              </w:rPr>
            </w:pPr>
            <w:r w:rsidRPr="00740DF5">
              <w:rPr>
                <w:rFonts w:asciiTheme="minorBidi" w:hAnsiTheme="minorBidi" w:cstheme="minorBidi"/>
                <w:szCs w:val="18"/>
              </w:rPr>
              <w:t xml:space="preserve">1% BLER </w:t>
            </w:r>
            <w:r w:rsidR="00C8476E" w:rsidRPr="00740DF5">
              <w:rPr>
                <w:rFonts w:asciiTheme="minorBidi" w:hAnsiTheme="minorBidi" w:cstheme="minorBidi"/>
                <w:szCs w:val="18"/>
              </w:rPr>
              <w:t>after HARQ</w:t>
            </w:r>
          </w:p>
        </w:tc>
      </w:tr>
      <w:tr w:rsidR="00A634AA" w:rsidRPr="0006458D" w14:paraId="20ABD28B" w14:textId="77777777" w:rsidTr="00B14A91">
        <w:trPr>
          <w:jc w:val="center"/>
        </w:trPr>
        <w:tc>
          <w:tcPr>
            <w:tcW w:w="6941" w:type="dxa"/>
            <w:gridSpan w:val="2"/>
          </w:tcPr>
          <w:p w14:paraId="16C992BA"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Confidence Level</w:t>
            </w:r>
          </w:p>
        </w:tc>
        <w:tc>
          <w:tcPr>
            <w:tcW w:w="2126" w:type="dxa"/>
          </w:tcPr>
          <w:p w14:paraId="4E0E9660"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95%</w:t>
            </w:r>
          </w:p>
        </w:tc>
      </w:tr>
      <w:tr w:rsidR="00A634AA" w:rsidRPr="0006458D" w14:paraId="350779BB" w14:textId="77777777" w:rsidTr="00B14A91">
        <w:trPr>
          <w:jc w:val="center"/>
        </w:trPr>
        <w:tc>
          <w:tcPr>
            <w:tcW w:w="6941" w:type="dxa"/>
            <w:gridSpan w:val="2"/>
          </w:tcPr>
          <w:p w14:paraId="7AB8E706"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Geometry (BLER/SNR)</w:t>
            </w:r>
          </w:p>
        </w:tc>
        <w:tc>
          <w:tcPr>
            <w:tcW w:w="2126" w:type="dxa"/>
          </w:tcPr>
          <w:p w14:paraId="2283CACA"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-10: 2: +10 dB</w:t>
            </w:r>
          </w:p>
        </w:tc>
      </w:tr>
    </w:tbl>
    <w:p w14:paraId="7AD5C64F" w14:textId="77777777" w:rsidR="00643DB3" w:rsidRPr="009A510A" w:rsidRDefault="00643DB3" w:rsidP="00643DB3">
      <w:pPr>
        <w:rPr>
          <w:rFonts w:asciiTheme="minorBidi" w:hAnsiTheme="minorBidi" w:cstheme="minorBidi"/>
          <w:sz w:val="22"/>
          <w:szCs w:val="22"/>
        </w:rPr>
      </w:pPr>
    </w:p>
    <w:p w14:paraId="7625BA8F" w14:textId="34566E31" w:rsidR="00643DB3" w:rsidRDefault="00643DB3" w:rsidP="00643DB3">
      <w:pPr>
        <w:rPr>
          <w:rFonts w:asciiTheme="minorBidi" w:hAnsiTheme="minorBidi" w:cstheme="minorBidi"/>
          <w:sz w:val="22"/>
          <w:szCs w:val="22"/>
          <w:lang w:val="en-US"/>
        </w:rPr>
      </w:pPr>
      <w:r w:rsidRPr="00DB09D9">
        <w:rPr>
          <w:rFonts w:cs="Calibri"/>
          <w:color w:val="000000" w:themeColor="text1"/>
          <w:sz w:val="22"/>
          <w:szCs w:val="22"/>
          <w:lang w:val="en-US"/>
        </w:rPr>
        <w:t xml:space="preserve">Table </w:t>
      </w:r>
      <w:r w:rsidR="0079005A">
        <w:rPr>
          <w:rFonts w:cs="Calibri"/>
          <w:color w:val="000000" w:themeColor="text1"/>
          <w:sz w:val="22"/>
          <w:szCs w:val="22"/>
          <w:lang w:val="en-US"/>
        </w:rPr>
        <w:t>2</w:t>
      </w:r>
      <w:r w:rsidRPr="00DB09D9">
        <w:rPr>
          <w:rFonts w:cs="Calibri"/>
          <w:color w:val="000000" w:themeColor="text1"/>
          <w:sz w:val="22"/>
          <w:szCs w:val="22"/>
          <w:lang w:val="en-US"/>
        </w:rPr>
        <w:t xml:space="preserve">: Link level simulation assumptions setup for </w:t>
      </w:r>
      <w:r>
        <w:rPr>
          <w:rFonts w:cs="Calibri"/>
          <w:color w:val="000000" w:themeColor="text1"/>
          <w:sz w:val="22"/>
          <w:szCs w:val="22"/>
          <w:lang w:val="en-US"/>
        </w:rPr>
        <w:t>TDD FR</w:t>
      </w:r>
      <w:r w:rsidR="00782B58">
        <w:rPr>
          <w:rFonts w:cs="Calibri"/>
          <w:color w:val="000000" w:themeColor="text1"/>
          <w:sz w:val="22"/>
          <w:szCs w:val="22"/>
          <w:lang w:val="en-US"/>
        </w:rPr>
        <w:t>2</w:t>
      </w:r>
      <w:r>
        <w:rPr>
          <w:rFonts w:cs="Calibri"/>
          <w:color w:val="000000" w:themeColor="text1"/>
          <w:sz w:val="22"/>
          <w:szCs w:val="22"/>
          <w:lang w:val="en-US"/>
        </w:rPr>
        <w:t xml:space="preserve"> </w:t>
      </w:r>
      <w:r w:rsidRPr="00DB09D9">
        <w:rPr>
          <w:rFonts w:cs="Calibri"/>
          <w:color w:val="000000" w:themeColor="text1"/>
          <w:sz w:val="22"/>
          <w:szCs w:val="22"/>
          <w:lang w:val="en-US"/>
        </w:rPr>
        <w:t xml:space="preserve">slot aggregation </w:t>
      </w:r>
      <w:r w:rsidRPr="00DB09D9">
        <w:rPr>
          <w:sz w:val="22"/>
          <w:szCs w:val="22"/>
        </w:rPr>
        <w:t xml:space="preserve">PUSCH </w:t>
      </w:r>
    </w:p>
    <w:p w14:paraId="26B5A005" w14:textId="0F227170" w:rsidR="00A20B0A" w:rsidRDefault="00A20B0A" w:rsidP="00B17D2D">
      <w:pPr>
        <w:rPr>
          <w:rFonts w:asciiTheme="minorBidi" w:hAnsiTheme="minorBidi" w:cstheme="minorBidi"/>
          <w:sz w:val="22"/>
          <w:szCs w:val="22"/>
          <w:lang w:val="en-US"/>
        </w:rPr>
      </w:pPr>
    </w:p>
    <w:p w14:paraId="75AB6AC7" w14:textId="65D104A1" w:rsidR="004B54E2" w:rsidRDefault="004B54E2" w:rsidP="004B54E2">
      <w:pPr>
        <w:pStyle w:val="Heading1"/>
        <w:rPr>
          <w:lang w:val="en-US"/>
        </w:rPr>
      </w:pPr>
      <w:r>
        <w:rPr>
          <w:lang w:val="en-US"/>
        </w:rPr>
        <w:lastRenderedPageBreak/>
        <w:t>UE parameters for FR2</w:t>
      </w:r>
    </w:p>
    <w:p w14:paraId="5E129279" w14:textId="62016CB8" w:rsidR="003058E1" w:rsidRDefault="003058E1" w:rsidP="003058E1">
      <w:pPr>
        <w:pStyle w:val="Caption"/>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3058E1" w:rsidRPr="00C25669" w14:paraId="2BB6100A" w14:textId="77777777" w:rsidTr="00361BEF">
        <w:trPr>
          <w:trHeight w:val="260"/>
          <w:jc w:val="center"/>
        </w:trPr>
        <w:tc>
          <w:tcPr>
            <w:tcW w:w="5883" w:type="dxa"/>
            <w:gridSpan w:val="2"/>
            <w:shd w:val="clear" w:color="auto" w:fill="auto"/>
          </w:tcPr>
          <w:p w14:paraId="3F393879" w14:textId="77777777" w:rsidR="003058E1" w:rsidRPr="00C25669" w:rsidRDefault="003058E1" w:rsidP="00361BEF">
            <w:pPr>
              <w:keepNext/>
              <w:keepLines/>
              <w:spacing w:after="0"/>
              <w:jc w:val="center"/>
              <w:rPr>
                <w:rFonts w:eastAsia="SimSun"/>
                <w:b/>
                <w:sz w:val="18"/>
              </w:rPr>
            </w:pPr>
            <w:r w:rsidRPr="00C25669">
              <w:rPr>
                <w:rFonts w:eastAsia="SimSun"/>
                <w:b/>
                <w:sz w:val="18"/>
              </w:rPr>
              <w:t>Parameter</w:t>
            </w:r>
          </w:p>
        </w:tc>
        <w:tc>
          <w:tcPr>
            <w:tcW w:w="1107" w:type="dxa"/>
            <w:shd w:val="clear" w:color="auto" w:fill="auto"/>
          </w:tcPr>
          <w:p w14:paraId="1138409E" w14:textId="77777777" w:rsidR="003058E1" w:rsidRPr="00C25669" w:rsidRDefault="003058E1" w:rsidP="00361BEF">
            <w:pPr>
              <w:keepNext/>
              <w:keepLines/>
              <w:spacing w:after="0"/>
              <w:jc w:val="center"/>
              <w:rPr>
                <w:rFonts w:eastAsia="SimSun"/>
                <w:b/>
                <w:sz w:val="18"/>
              </w:rPr>
            </w:pPr>
            <w:r w:rsidRPr="00C25669">
              <w:rPr>
                <w:rFonts w:eastAsia="SimSun"/>
                <w:b/>
                <w:sz w:val="18"/>
              </w:rPr>
              <w:t>Unit</w:t>
            </w:r>
          </w:p>
        </w:tc>
        <w:tc>
          <w:tcPr>
            <w:tcW w:w="2560" w:type="dxa"/>
            <w:shd w:val="clear" w:color="auto" w:fill="auto"/>
          </w:tcPr>
          <w:p w14:paraId="3613ABE4" w14:textId="77777777" w:rsidR="003058E1" w:rsidRPr="00C25669" w:rsidRDefault="003058E1" w:rsidP="00361BEF">
            <w:pPr>
              <w:keepNext/>
              <w:keepLines/>
              <w:spacing w:after="0"/>
              <w:jc w:val="center"/>
              <w:rPr>
                <w:rFonts w:eastAsia="SimSun"/>
                <w:b/>
                <w:sz w:val="18"/>
              </w:rPr>
            </w:pPr>
            <w:r w:rsidRPr="00C25669">
              <w:rPr>
                <w:rFonts w:eastAsia="SimSun"/>
                <w:b/>
                <w:sz w:val="18"/>
              </w:rPr>
              <w:t>Value</w:t>
            </w:r>
          </w:p>
        </w:tc>
      </w:tr>
      <w:tr w:rsidR="003058E1" w:rsidRPr="00C25669" w14:paraId="22A4E6A2" w14:textId="77777777" w:rsidTr="00361BEF">
        <w:trPr>
          <w:trHeight w:val="260"/>
          <w:jc w:val="center"/>
        </w:trPr>
        <w:tc>
          <w:tcPr>
            <w:tcW w:w="5883" w:type="dxa"/>
            <w:gridSpan w:val="2"/>
            <w:shd w:val="clear" w:color="auto" w:fill="auto"/>
            <w:vAlign w:val="center"/>
          </w:tcPr>
          <w:p w14:paraId="02920AAE" w14:textId="77777777" w:rsidR="003058E1" w:rsidRPr="00C25669" w:rsidRDefault="003058E1" w:rsidP="00361BEF">
            <w:pPr>
              <w:keepNext/>
              <w:keepLines/>
              <w:spacing w:after="0"/>
              <w:rPr>
                <w:rFonts w:eastAsia="SimSun"/>
                <w:sz w:val="18"/>
              </w:rPr>
            </w:pPr>
            <w:r w:rsidRPr="00C25669">
              <w:rPr>
                <w:rFonts w:eastAsia="SimSun"/>
                <w:sz w:val="18"/>
              </w:rPr>
              <w:t>Duplex mode</w:t>
            </w:r>
          </w:p>
        </w:tc>
        <w:tc>
          <w:tcPr>
            <w:tcW w:w="1107" w:type="dxa"/>
            <w:shd w:val="clear" w:color="auto" w:fill="auto"/>
            <w:vAlign w:val="center"/>
          </w:tcPr>
          <w:p w14:paraId="37B06DC8"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067070D2" w14:textId="77777777" w:rsidR="003058E1" w:rsidRPr="00C25669" w:rsidRDefault="003058E1" w:rsidP="00361BEF">
            <w:pPr>
              <w:keepNext/>
              <w:keepLines/>
              <w:spacing w:after="0"/>
              <w:jc w:val="center"/>
              <w:rPr>
                <w:rFonts w:eastAsia="SimSun"/>
                <w:sz w:val="18"/>
              </w:rPr>
            </w:pPr>
            <w:r w:rsidRPr="00C25669">
              <w:rPr>
                <w:rFonts w:eastAsia="SimSun"/>
                <w:sz w:val="18"/>
              </w:rPr>
              <w:t>TDD</w:t>
            </w:r>
          </w:p>
        </w:tc>
      </w:tr>
      <w:tr w:rsidR="003058E1" w:rsidRPr="00C25669" w14:paraId="38F19238" w14:textId="77777777" w:rsidTr="00361BEF">
        <w:trPr>
          <w:trHeight w:val="260"/>
          <w:jc w:val="center"/>
        </w:trPr>
        <w:tc>
          <w:tcPr>
            <w:tcW w:w="5883" w:type="dxa"/>
            <w:gridSpan w:val="2"/>
            <w:shd w:val="clear" w:color="auto" w:fill="auto"/>
            <w:vAlign w:val="center"/>
          </w:tcPr>
          <w:p w14:paraId="2B308D20" w14:textId="77777777" w:rsidR="003058E1" w:rsidRPr="00C25669" w:rsidRDefault="003058E1" w:rsidP="00361BEF">
            <w:pPr>
              <w:keepNext/>
              <w:keepLines/>
              <w:spacing w:after="0"/>
              <w:rPr>
                <w:rFonts w:eastAsia="SimSun"/>
                <w:sz w:val="18"/>
              </w:rPr>
            </w:pPr>
            <w:r>
              <w:rPr>
                <w:rFonts w:eastAsia="SimSun"/>
                <w:sz w:val="18"/>
              </w:rPr>
              <w:t>Bandwidth</w:t>
            </w:r>
          </w:p>
        </w:tc>
        <w:tc>
          <w:tcPr>
            <w:tcW w:w="1107" w:type="dxa"/>
            <w:shd w:val="clear" w:color="auto" w:fill="auto"/>
            <w:vAlign w:val="center"/>
          </w:tcPr>
          <w:p w14:paraId="00A2C7EA" w14:textId="77777777" w:rsidR="003058E1" w:rsidRPr="00C25669" w:rsidRDefault="003058E1" w:rsidP="00361BEF">
            <w:pPr>
              <w:keepNext/>
              <w:keepLines/>
              <w:spacing w:after="0"/>
              <w:jc w:val="center"/>
              <w:rPr>
                <w:rFonts w:eastAsia="SimSun"/>
                <w:sz w:val="18"/>
              </w:rPr>
            </w:pPr>
            <w:r>
              <w:rPr>
                <w:rFonts w:eastAsia="SimSun"/>
                <w:sz w:val="18"/>
              </w:rPr>
              <w:t>MHz</w:t>
            </w:r>
          </w:p>
        </w:tc>
        <w:tc>
          <w:tcPr>
            <w:tcW w:w="2560" w:type="dxa"/>
            <w:shd w:val="clear" w:color="auto" w:fill="auto"/>
            <w:vAlign w:val="center"/>
          </w:tcPr>
          <w:p w14:paraId="7FDC13D3" w14:textId="77777777" w:rsidR="003058E1" w:rsidRPr="00C25669" w:rsidRDefault="003058E1" w:rsidP="00361BEF">
            <w:pPr>
              <w:keepNext/>
              <w:keepLines/>
              <w:spacing w:after="0"/>
              <w:jc w:val="center"/>
              <w:rPr>
                <w:rFonts w:eastAsia="SimSun"/>
                <w:sz w:val="18"/>
              </w:rPr>
            </w:pPr>
            <w:r>
              <w:rPr>
                <w:rFonts w:eastAsia="SimSun"/>
                <w:sz w:val="18"/>
              </w:rPr>
              <w:t>100</w:t>
            </w:r>
          </w:p>
        </w:tc>
      </w:tr>
      <w:tr w:rsidR="003058E1" w:rsidRPr="00C25669" w14:paraId="3CD0C29A" w14:textId="77777777" w:rsidTr="00361BEF">
        <w:trPr>
          <w:trHeight w:val="260"/>
          <w:jc w:val="center"/>
        </w:trPr>
        <w:tc>
          <w:tcPr>
            <w:tcW w:w="5883" w:type="dxa"/>
            <w:gridSpan w:val="2"/>
            <w:shd w:val="clear" w:color="auto" w:fill="auto"/>
            <w:vAlign w:val="center"/>
          </w:tcPr>
          <w:p w14:paraId="26834A6F" w14:textId="77777777" w:rsidR="003058E1" w:rsidRPr="00C25669" w:rsidRDefault="003058E1" w:rsidP="00361BEF">
            <w:pPr>
              <w:keepNext/>
              <w:keepLines/>
              <w:spacing w:after="0"/>
              <w:rPr>
                <w:rFonts w:eastAsia="SimSun"/>
                <w:sz w:val="18"/>
              </w:rPr>
            </w:pPr>
            <w:r>
              <w:rPr>
                <w:rFonts w:eastAsia="SimSun"/>
                <w:sz w:val="18"/>
              </w:rPr>
              <w:t>Subcarrier spacing</w:t>
            </w:r>
          </w:p>
        </w:tc>
        <w:tc>
          <w:tcPr>
            <w:tcW w:w="1107" w:type="dxa"/>
            <w:shd w:val="clear" w:color="auto" w:fill="auto"/>
            <w:vAlign w:val="center"/>
          </w:tcPr>
          <w:p w14:paraId="15CB40DF" w14:textId="77777777" w:rsidR="003058E1" w:rsidRPr="00C25669" w:rsidRDefault="003058E1" w:rsidP="00361BEF">
            <w:pPr>
              <w:keepNext/>
              <w:keepLines/>
              <w:spacing w:after="0"/>
              <w:jc w:val="center"/>
              <w:rPr>
                <w:rFonts w:eastAsia="SimSun"/>
                <w:sz w:val="18"/>
              </w:rPr>
            </w:pPr>
            <w:r>
              <w:rPr>
                <w:rFonts w:eastAsia="SimSun"/>
                <w:sz w:val="18"/>
              </w:rPr>
              <w:t>kHz</w:t>
            </w:r>
          </w:p>
        </w:tc>
        <w:tc>
          <w:tcPr>
            <w:tcW w:w="2560" w:type="dxa"/>
            <w:shd w:val="clear" w:color="auto" w:fill="auto"/>
            <w:vAlign w:val="center"/>
          </w:tcPr>
          <w:p w14:paraId="3184557F" w14:textId="77777777" w:rsidR="003058E1" w:rsidRPr="00C25669" w:rsidRDefault="003058E1" w:rsidP="00361BEF">
            <w:pPr>
              <w:keepNext/>
              <w:keepLines/>
              <w:spacing w:after="0"/>
              <w:jc w:val="center"/>
              <w:rPr>
                <w:rFonts w:eastAsia="SimSun"/>
                <w:sz w:val="18"/>
              </w:rPr>
            </w:pPr>
            <w:r>
              <w:rPr>
                <w:rFonts w:eastAsia="SimSun"/>
                <w:sz w:val="18"/>
              </w:rPr>
              <w:t>120</w:t>
            </w:r>
          </w:p>
        </w:tc>
      </w:tr>
      <w:tr w:rsidR="003058E1" w:rsidRPr="00C25669" w14:paraId="7051DDF4" w14:textId="77777777" w:rsidTr="00361BEF">
        <w:trPr>
          <w:trHeight w:val="250"/>
          <w:jc w:val="center"/>
        </w:trPr>
        <w:tc>
          <w:tcPr>
            <w:tcW w:w="5883" w:type="dxa"/>
            <w:gridSpan w:val="2"/>
            <w:shd w:val="clear" w:color="auto" w:fill="auto"/>
            <w:vAlign w:val="center"/>
          </w:tcPr>
          <w:p w14:paraId="2FC66324" w14:textId="77777777" w:rsidR="003058E1" w:rsidRPr="00C25669" w:rsidRDefault="003058E1" w:rsidP="00361BEF">
            <w:pPr>
              <w:keepNext/>
              <w:keepLines/>
              <w:spacing w:after="0"/>
              <w:rPr>
                <w:rFonts w:eastAsia="SimSun"/>
                <w:sz w:val="18"/>
              </w:rPr>
            </w:pPr>
            <w:r w:rsidRPr="00C25669">
              <w:rPr>
                <w:rFonts w:eastAsia="SimSun"/>
                <w:sz w:val="18"/>
              </w:rPr>
              <w:t>Active DL BWP index</w:t>
            </w:r>
          </w:p>
        </w:tc>
        <w:tc>
          <w:tcPr>
            <w:tcW w:w="1107" w:type="dxa"/>
            <w:shd w:val="clear" w:color="auto" w:fill="auto"/>
            <w:vAlign w:val="center"/>
          </w:tcPr>
          <w:p w14:paraId="68D623B5"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7A24C977" w14:textId="77777777" w:rsidR="003058E1" w:rsidRPr="00C25669" w:rsidRDefault="003058E1" w:rsidP="00361BEF">
            <w:pPr>
              <w:keepNext/>
              <w:keepLines/>
              <w:spacing w:after="0"/>
              <w:jc w:val="center"/>
              <w:rPr>
                <w:rFonts w:eastAsia="SimSun"/>
                <w:sz w:val="18"/>
              </w:rPr>
            </w:pPr>
            <w:r w:rsidRPr="00C25669">
              <w:rPr>
                <w:rFonts w:eastAsia="SimSun"/>
                <w:sz w:val="18"/>
              </w:rPr>
              <w:t>1</w:t>
            </w:r>
          </w:p>
        </w:tc>
      </w:tr>
      <w:tr w:rsidR="003058E1" w:rsidRPr="00C25669" w14:paraId="5BD0E0F5" w14:textId="77777777" w:rsidTr="00361BEF">
        <w:trPr>
          <w:trHeight w:val="250"/>
          <w:jc w:val="center"/>
        </w:trPr>
        <w:tc>
          <w:tcPr>
            <w:tcW w:w="5883" w:type="dxa"/>
            <w:gridSpan w:val="2"/>
            <w:shd w:val="clear" w:color="auto" w:fill="auto"/>
            <w:vAlign w:val="center"/>
          </w:tcPr>
          <w:p w14:paraId="0FBCC012" w14:textId="77777777" w:rsidR="003058E1" w:rsidRPr="00C25669" w:rsidRDefault="003058E1" w:rsidP="00361BEF">
            <w:pPr>
              <w:keepNext/>
              <w:keepLines/>
              <w:spacing w:after="0"/>
              <w:rPr>
                <w:rFonts w:eastAsia="SimSun"/>
                <w:sz w:val="18"/>
              </w:rPr>
            </w:pPr>
            <w:r>
              <w:rPr>
                <w:rFonts w:eastAsia="SimSun"/>
                <w:sz w:val="18"/>
              </w:rPr>
              <w:t>Channel model</w:t>
            </w:r>
          </w:p>
        </w:tc>
        <w:tc>
          <w:tcPr>
            <w:tcW w:w="1107" w:type="dxa"/>
            <w:shd w:val="clear" w:color="auto" w:fill="auto"/>
            <w:vAlign w:val="center"/>
          </w:tcPr>
          <w:p w14:paraId="572131B4"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2F7CA4F4" w14:textId="77777777" w:rsidR="003058E1" w:rsidRPr="00C25669" w:rsidRDefault="003058E1" w:rsidP="00361BEF">
            <w:pPr>
              <w:keepNext/>
              <w:keepLines/>
              <w:spacing w:after="0"/>
              <w:jc w:val="center"/>
              <w:rPr>
                <w:rFonts w:eastAsia="SimSun"/>
                <w:sz w:val="18"/>
              </w:rPr>
            </w:pPr>
            <w:r>
              <w:rPr>
                <w:rFonts w:eastAsia="SimSun"/>
                <w:sz w:val="18"/>
              </w:rPr>
              <w:t>TDLA30-300 ULA Low</w:t>
            </w:r>
          </w:p>
        </w:tc>
      </w:tr>
      <w:tr w:rsidR="003058E1" w:rsidRPr="00C25669" w14:paraId="0DAEF69B" w14:textId="77777777" w:rsidTr="00361BEF">
        <w:trPr>
          <w:trHeight w:val="250"/>
          <w:jc w:val="center"/>
        </w:trPr>
        <w:tc>
          <w:tcPr>
            <w:tcW w:w="5883" w:type="dxa"/>
            <w:gridSpan w:val="2"/>
            <w:shd w:val="clear" w:color="auto" w:fill="auto"/>
            <w:vAlign w:val="center"/>
          </w:tcPr>
          <w:p w14:paraId="7752F94F" w14:textId="77777777" w:rsidR="003058E1" w:rsidRDefault="003058E1" w:rsidP="00361BEF">
            <w:pPr>
              <w:keepNext/>
              <w:keepLines/>
              <w:spacing w:after="0"/>
              <w:rPr>
                <w:rFonts w:eastAsia="SimSun"/>
                <w:sz w:val="18"/>
              </w:rPr>
            </w:pPr>
            <w:r w:rsidRPr="00B85FA7">
              <w:rPr>
                <w:rFonts w:eastAsia="SimSun"/>
                <w:sz w:val="18"/>
              </w:rPr>
              <w:t>Default TDD UL-DL pattern</w:t>
            </w:r>
          </w:p>
        </w:tc>
        <w:tc>
          <w:tcPr>
            <w:tcW w:w="1107" w:type="dxa"/>
            <w:shd w:val="clear" w:color="auto" w:fill="auto"/>
            <w:vAlign w:val="center"/>
          </w:tcPr>
          <w:p w14:paraId="45333187"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57FFDC30" w14:textId="77777777" w:rsidR="003058E1" w:rsidRDefault="003058E1" w:rsidP="00361BEF">
            <w:pPr>
              <w:keepNext/>
              <w:keepLines/>
              <w:spacing w:after="0"/>
              <w:jc w:val="center"/>
              <w:rPr>
                <w:rFonts w:eastAsia="SimSun"/>
                <w:sz w:val="18"/>
              </w:rPr>
            </w:pPr>
            <w:r>
              <w:rPr>
                <w:rFonts w:eastAsia="SimSun"/>
                <w:sz w:val="18"/>
              </w:rPr>
              <w:t>3D1S1U, S=10D:2G:2U</w:t>
            </w:r>
          </w:p>
        </w:tc>
      </w:tr>
      <w:tr w:rsidR="003058E1" w:rsidRPr="00C25669" w14:paraId="1398AB95" w14:textId="77777777" w:rsidTr="00361BEF">
        <w:trPr>
          <w:trHeight w:val="260"/>
          <w:jc w:val="center"/>
        </w:trPr>
        <w:tc>
          <w:tcPr>
            <w:tcW w:w="2447" w:type="dxa"/>
            <w:vMerge w:val="restart"/>
            <w:shd w:val="clear" w:color="auto" w:fill="auto"/>
            <w:vAlign w:val="center"/>
          </w:tcPr>
          <w:p w14:paraId="0C3751A2" w14:textId="77777777" w:rsidR="003058E1" w:rsidRPr="00C25669" w:rsidRDefault="003058E1" w:rsidP="00361BEF">
            <w:pPr>
              <w:keepNext/>
              <w:keepLines/>
              <w:spacing w:after="0"/>
              <w:rPr>
                <w:rFonts w:eastAsia="SimSun"/>
                <w:i/>
                <w:sz w:val="18"/>
              </w:rPr>
            </w:pPr>
            <w:r w:rsidRPr="00C25669">
              <w:rPr>
                <w:rFonts w:eastAsia="SimSun"/>
                <w:sz w:val="18"/>
              </w:rPr>
              <w:t>PDSCH configuration</w:t>
            </w:r>
          </w:p>
        </w:tc>
        <w:tc>
          <w:tcPr>
            <w:tcW w:w="3436" w:type="dxa"/>
            <w:shd w:val="clear" w:color="auto" w:fill="auto"/>
            <w:vAlign w:val="center"/>
          </w:tcPr>
          <w:p w14:paraId="4143659B" w14:textId="77777777" w:rsidR="003058E1" w:rsidRPr="00C25669" w:rsidRDefault="003058E1" w:rsidP="00361BEF">
            <w:pPr>
              <w:keepNext/>
              <w:keepLines/>
              <w:spacing w:after="0"/>
              <w:rPr>
                <w:rFonts w:eastAsia="SimSun"/>
                <w:i/>
                <w:sz w:val="18"/>
              </w:rPr>
            </w:pPr>
            <w:r w:rsidRPr="00C25669">
              <w:rPr>
                <w:rFonts w:eastAsia="SimSun"/>
                <w:sz w:val="18"/>
              </w:rPr>
              <w:t>Mapping type</w:t>
            </w:r>
          </w:p>
        </w:tc>
        <w:tc>
          <w:tcPr>
            <w:tcW w:w="1107" w:type="dxa"/>
            <w:shd w:val="clear" w:color="auto" w:fill="auto"/>
            <w:vAlign w:val="center"/>
          </w:tcPr>
          <w:p w14:paraId="519DB629"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2A622E58" w14:textId="51D35647" w:rsidR="003058E1" w:rsidRPr="00C25669" w:rsidRDefault="003058E1" w:rsidP="00361BEF">
            <w:pPr>
              <w:keepNext/>
              <w:keepLines/>
              <w:spacing w:after="0"/>
              <w:jc w:val="center"/>
              <w:rPr>
                <w:rFonts w:eastAsia="SimSun"/>
                <w:sz w:val="18"/>
              </w:rPr>
            </w:pPr>
            <w:r w:rsidRPr="00C25669">
              <w:rPr>
                <w:rFonts w:eastAsia="SimSun"/>
                <w:sz w:val="18"/>
              </w:rPr>
              <w:t xml:space="preserve">Type </w:t>
            </w:r>
            <w:r>
              <w:rPr>
                <w:rFonts w:eastAsia="SimSun"/>
                <w:sz w:val="18"/>
              </w:rPr>
              <w:t>B</w:t>
            </w:r>
          </w:p>
        </w:tc>
      </w:tr>
      <w:tr w:rsidR="003058E1" w:rsidRPr="00C25669" w14:paraId="4078FAE7" w14:textId="77777777" w:rsidTr="00361BEF">
        <w:trPr>
          <w:trHeight w:val="177"/>
          <w:jc w:val="center"/>
        </w:trPr>
        <w:tc>
          <w:tcPr>
            <w:tcW w:w="2447" w:type="dxa"/>
            <w:vMerge/>
            <w:shd w:val="clear" w:color="auto" w:fill="auto"/>
            <w:vAlign w:val="center"/>
          </w:tcPr>
          <w:p w14:paraId="62FB1CCA"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568C4AEC" w14:textId="77777777" w:rsidR="003058E1" w:rsidRPr="00C25669" w:rsidRDefault="003058E1" w:rsidP="00361BEF">
            <w:pPr>
              <w:keepNext/>
              <w:keepLines/>
              <w:spacing w:after="0"/>
              <w:rPr>
                <w:rFonts w:eastAsia="SimSun"/>
                <w:sz w:val="18"/>
              </w:rPr>
            </w:pPr>
            <w:r w:rsidRPr="00C25669">
              <w:rPr>
                <w:rFonts w:eastAsia="SimSun"/>
                <w:i/>
                <w:sz w:val="18"/>
              </w:rPr>
              <w:t>k0</w:t>
            </w:r>
          </w:p>
        </w:tc>
        <w:tc>
          <w:tcPr>
            <w:tcW w:w="1107" w:type="dxa"/>
            <w:shd w:val="clear" w:color="auto" w:fill="auto"/>
            <w:vAlign w:val="center"/>
          </w:tcPr>
          <w:p w14:paraId="5F231BE5"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60F20A10" w14:textId="77777777" w:rsidR="003058E1" w:rsidRPr="00C25669" w:rsidRDefault="003058E1" w:rsidP="00361BEF">
            <w:pPr>
              <w:keepNext/>
              <w:keepLines/>
              <w:spacing w:after="0"/>
              <w:jc w:val="center"/>
              <w:rPr>
                <w:rFonts w:eastAsia="SimSun"/>
                <w:sz w:val="18"/>
              </w:rPr>
            </w:pPr>
            <w:r w:rsidRPr="00C25669">
              <w:rPr>
                <w:rFonts w:eastAsia="SimSun"/>
                <w:sz w:val="18"/>
              </w:rPr>
              <w:t>0</w:t>
            </w:r>
          </w:p>
        </w:tc>
      </w:tr>
      <w:tr w:rsidR="003058E1" w:rsidRPr="00C25669" w14:paraId="44AB47BC" w14:textId="77777777" w:rsidTr="00361BEF">
        <w:trPr>
          <w:trHeight w:val="177"/>
          <w:jc w:val="center"/>
        </w:trPr>
        <w:tc>
          <w:tcPr>
            <w:tcW w:w="2447" w:type="dxa"/>
            <w:vMerge/>
            <w:shd w:val="clear" w:color="auto" w:fill="auto"/>
            <w:vAlign w:val="center"/>
          </w:tcPr>
          <w:p w14:paraId="7C3E49C1"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7CA06925" w14:textId="77777777" w:rsidR="003058E1" w:rsidRPr="00C25669" w:rsidRDefault="003058E1" w:rsidP="00361BEF">
            <w:pPr>
              <w:keepNext/>
              <w:keepLines/>
              <w:spacing w:after="0"/>
              <w:rPr>
                <w:rFonts w:eastAsia="SimSun"/>
                <w:sz w:val="18"/>
              </w:rPr>
            </w:pPr>
            <w:r w:rsidRPr="00C25669">
              <w:rPr>
                <w:rFonts w:eastAsia="SimSun"/>
                <w:sz w:val="18"/>
              </w:rPr>
              <w:t xml:space="preserve">Starting symbol (S) </w:t>
            </w:r>
          </w:p>
        </w:tc>
        <w:tc>
          <w:tcPr>
            <w:tcW w:w="1107" w:type="dxa"/>
            <w:shd w:val="clear" w:color="auto" w:fill="auto"/>
            <w:vAlign w:val="center"/>
          </w:tcPr>
          <w:p w14:paraId="30EEB058"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4FEFFC34" w14:textId="77777777" w:rsidR="003058E1" w:rsidRPr="00C25669" w:rsidRDefault="003058E1" w:rsidP="00361BEF">
            <w:pPr>
              <w:keepNext/>
              <w:keepLines/>
              <w:spacing w:after="0"/>
              <w:jc w:val="center"/>
              <w:rPr>
                <w:rFonts w:eastAsia="SimSun"/>
                <w:sz w:val="18"/>
              </w:rPr>
            </w:pPr>
            <w:r w:rsidRPr="00C25669">
              <w:rPr>
                <w:rFonts w:eastAsia="SimSun"/>
                <w:sz w:val="18"/>
              </w:rPr>
              <w:t>1</w:t>
            </w:r>
          </w:p>
        </w:tc>
      </w:tr>
      <w:tr w:rsidR="003058E1" w:rsidRPr="00C25669" w14:paraId="145DA268" w14:textId="77777777" w:rsidTr="00361BEF">
        <w:trPr>
          <w:trHeight w:val="177"/>
          <w:jc w:val="center"/>
        </w:trPr>
        <w:tc>
          <w:tcPr>
            <w:tcW w:w="2447" w:type="dxa"/>
            <w:vMerge/>
            <w:shd w:val="clear" w:color="auto" w:fill="auto"/>
            <w:vAlign w:val="center"/>
          </w:tcPr>
          <w:p w14:paraId="79EBBFE6"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642DDB21" w14:textId="77777777" w:rsidR="003058E1" w:rsidRPr="00C25669" w:rsidRDefault="003058E1" w:rsidP="00361BEF">
            <w:pPr>
              <w:keepNext/>
              <w:keepLines/>
              <w:spacing w:after="0"/>
              <w:rPr>
                <w:rFonts w:eastAsia="SimSun"/>
                <w:sz w:val="18"/>
              </w:rPr>
            </w:pPr>
            <w:r w:rsidRPr="00C25669">
              <w:rPr>
                <w:rFonts w:eastAsia="SimSun"/>
                <w:sz w:val="18"/>
              </w:rPr>
              <w:t>Length (L)</w:t>
            </w:r>
          </w:p>
        </w:tc>
        <w:tc>
          <w:tcPr>
            <w:tcW w:w="1107" w:type="dxa"/>
            <w:shd w:val="clear" w:color="auto" w:fill="auto"/>
            <w:vAlign w:val="center"/>
          </w:tcPr>
          <w:p w14:paraId="4E3C7580"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00749AA7" w14:textId="74B09129" w:rsidR="003058E1" w:rsidRPr="00C25669" w:rsidRDefault="00E70C41" w:rsidP="00361BEF">
            <w:pPr>
              <w:keepNext/>
              <w:keepLines/>
              <w:spacing w:after="0"/>
              <w:jc w:val="center"/>
              <w:rPr>
                <w:rFonts w:eastAsia="SimSun"/>
                <w:sz w:val="18"/>
              </w:rPr>
            </w:pPr>
            <w:r>
              <w:rPr>
                <w:rFonts w:eastAsia="SimSun"/>
                <w:sz w:val="18"/>
              </w:rPr>
              <w:t xml:space="preserve">2 and </w:t>
            </w:r>
            <w:r w:rsidR="003058E1">
              <w:rPr>
                <w:rFonts w:eastAsia="SimSun"/>
                <w:sz w:val="18"/>
              </w:rPr>
              <w:t>7</w:t>
            </w:r>
          </w:p>
        </w:tc>
      </w:tr>
      <w:tr w:rsidR="003058E1" w:rsidRPr="00C25669" w14:paraId="161CD17E" w14:textId="77777777" w:rsidTr="00361BEF">
        <w:trPr>
          <w:trHeight w:val="177"/>
          <w:jc w:val="center"/>
        </w:trPr>
        <w:tc>
          <w:tcPr>
            <w:tcW w:w="2447" w:type="dxa"/>
            <w:vMerge/>
            <w:shd w:val="clear" w:color="auto" w:fill="auto"/>
            <w:vAlign w:val="center"/>
          </w:tcPr>
          <w:p w14:paraId="672C29ED"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24514CA4" w14:textId="77777777" w:rsidR="003058E1" w:rsidRPr="00C25669" w:rsidRDefault="003058E1" w:rsidP="00361BEF">
            <w:pPr>
              <w:keepNext/>
              <w:keepLines/>
              <w:spacing w:after="0"/>
              <w:rPr>
                <w:rFonts w:eastAsia="SimSun"/>
                <w:sz w:val="18"/>
              </w:rPr>
            </w:pPr>
            <w:r w:rsidRPr="00C25669">
              <w:rPr>
                <w:rFonts w:eastAsia="SimSun"/>
                <w:sz w:val="18"/>
              </w:rPr>
              <w:t>PDSCH aggregation factor</w:t>
            </w:r>
          </w:p>
        </w:tc>
        <w:tc>
          <w:tcPr>
            <w:tcW w:w="1107" w:type="dxa"/>
            <w:shd w:val="clear" w:color="auto" w:fill="auto"/>
            <w:vAlign w:val="center"/>
          </w:tcPr>
          <w:p w14:paraId="5DF60226"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41BD4C16" w14:textId="14E37675" w:rsidR="003058E1" w:rsidRPr="00C25669" w:rsidRDefault="003058E1" w:rsidP="00361BEF">
            <w:pPr>
              <w:keepNext/>
              <w:keepLines/>
              <w:spacing w:after="0"/>
              <w:jc w:val="center"/>
              <w:rPr>
                <w:rFonts w:eastAsia="SimSun"/>
                <w:sz w:val="18"/>
              </w:rPr>
            </w:pPr>
            <w:r>
              <w:rPr>
                <w:rFonts w:eastAsia="SimSun"/>
                <w:sz w:val="18"/>
              </w:rPr>
              <w:t>1</w:t>
            </w:r>
          </w:p>
        </w:tc>
      </w:tr>
      <w:tr w:rsidR="003058E1" w:rsidRPr="00C25669" w14:paraId="639672A4" w14:textId="77777777" w:rsidTr="00361BEF">
        <w:trPr>
          <w:trHeight w:val="177"/>
          <w:jc w:val="center"/>
        </w:trPr>
        <w:tc>
          <w:tcPr>
            <w:tcW w:w="2447" w:type="dxa"/>
            <w:vMerge/>
            <w:shd w:val="clear" w:color="auto" w:fill="auto"/>
            <w:vAlign w:val="center"/>
          </w:tcPr>
          <w:p w14:paraId="6A9D9F05"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3BEA7143" w14:textId="77777777" w:rsidR="003058E1" w:rsidRPr="00C25669" w:rsidRDefault="003058E1" w:rsidP="00361BEF">
            <w:pPr>
              <w:keepNext/>
              <w:keepLines/>
              <w:spacing w:after="0"/>
              <w:rPr>
                <w:rFonts w:eastAsia="SimSun"/>
                <w:sz w:val="18"/>
              </w:rPr>
            </w:pPr>
            <w:r w:rsidRPr="00C25669">
              <w:rPr>
                <w:rFonts w:eastAsia="SimSun"/>
                <w:sz w:val="18"/>
              </w:rPr>
              <w:t>PRB bundling type</w:t>
            </w:r>
          </w:p>
        </w:tc>
        <w:tc>
          <w:tcPr>
            <w:tcW w:w="1107" w:type="dxa"/>
            <w:shd w:val="clear" w:color="auto" w:fill="auto"/>
            <w:vAlign w:val="center"/>
          </w:tcPr>
          <w:p w14:paraId="2C07E724"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463B14B6" w14:textId="77777777" w:rsidR="003058E1" w:rsidRPr="00C25669" w:rsidRDefault="003058E1" w:rsidP="00361BEF">
            <w:pPr>
              <w:keepNext/>
              <w:keepLines/>
              <w:spacing w:after="0"/>
              <w:jc w:val="center"/>
              <w:rPr>
                <w:rFonts w:eastAsia="SimSun"/>
                <w:sz w:val="18"/>
              </w:rPr>
            </w:pPr>
            <w:r w:rsidRPr="00C25669">
              <w:rPr>
                <w:rFonts w:eastAsia="SimSun"/>
                <w:sz w:val="18"/>
              </w:rPr>
              <w:t>Static</w:t>
            </w:r>
          </w:p>
        </w:tc>
      </w:tr>
      <w:tr w:rsidR="003058E1" w:rsidRPr="00C25669" w14:paraId="14CFA47D" w14:textId="77777777" w:rsidTr="00361BEF">
        <w:trPr>
          <w:trHeight w:val="177"/>
          <w:jc w:val="center"/>
        </w:trPr>
        <w:tc>
          <w:tcPr>
            <w:tcW w:w="2447" w:type="dxa"/>
            <w:vMerge/>
            <w:shd w:val="clear" w:color="auto" w:fill="auto"/>
            <w:vAlign w:val="center"/>
          </w:tcPr>
          <w:p w14:paraId="1DB8E655"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5968FBCE" w14:textId="77777777" w:rsidR="003058E1" w:rsidRPr="00C25669" w:rsidRDefault="003058E1" w:rsidP="00361BEF">
            <w:pPr>
              <w:keepNext/>
              <w:keepLines/>
              <w:spacing w:after="0"/>
              <w:rPr>
                <w:rFonts w:eastAsia="SimSun"/>
                <w:sz w:val="18"/>
              </w:rPr>
            </w:pPr>
            <w:r w:rsidRPr="00C25669">
              <w:rPr>
                <w:rFonts w:eastAsia="SimSun"/>
                <w:sz w:val="18"/>
              </w:rPr>
              <w:t>PRB bundling size</w:t>
            </w:r>
          </w:p>
        </w:tc>
        <w:tc>
          <w:tcPr>
            <w:tcW w:w="1107" w:type="dxa"/>
            <w:shd w:val="clear" w:color="auto" w:fill="auto"/>
            <w:vAlign w:val="center"/>
          </w:tcPr>
          <w:p w14:paraId="2B90FF21"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7498610A" w14:textId="77777777" w:rsidR="003058E1" w:rsidRPr="00C25669" w:rsidRDefault="003058E1" w:rsidP="00361BEF">
            <w:pPr>
              <w:keepNext/>
              <w:keepLines/>
              <w:spacing w:after="0"/>
              <w:jc w:val="center"/>
              <w:rPr>
                <w:rFonts w:eastAsia="SimSun"/>
                <w:sz w:val="18"/>
              </w:rPr>
            </w:pPr>
            <w:r>
              <w:rPr>
                <w:rFonts w:eastAsia="SimSun"/>
                <w:sz w:val="18"/>
              </w:rPr>
              <w:t>2</w:t>
            </w:r>
          </w:p>
        </w:tc>
      </w:tr>
      <w:tr w:rsidR="003058E1" w:rsidRPr="00C25669" w14:paraId="5FCA810C" w14:textId="77777777" w:rsidTr="00361BEF">
        <w:trPr>
          <w:trHeight w:val="177"/>
          <w:jc w:val="center"/>
        </w:trPr>
        <w:tc>
          <w:tcPr>
            <w:tcW w:w="2447" w:type="dxa"/>
            <w:vMerge/>
            <w:shd w:val="clear" w:color="auto" w:fill="auto"/>
            <w:vAlign w:val="center"/>
          </w:tcPr>
          <w:p w14:paraId="7CE5F997"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1DA5202D" w14:textId="77777777" w:rsidR="003058E1" w:rsidRPr="00C25669" w:rsidRDefault="003058E1" w:rsidP="00361BEF">
            <w:pPr>
              <w:keepNext/>
              <w:keepLines/>
              <w:spacing w:after="0"/>
              <w:rPr>
                <w:rFonts w:eastAsia="SimSun"/>
                <w:sz w:val="18"/>
              </w:rPr>
            </w:pPr>
            <w:r w:rsidRPr="00C25669">
              <w:rPr>
                <w:rFonts w:eastAsia="SimSun"/>
                <w:sz w:val="18"/>
              </w:rPr>
              <w:t>Resource allocation type</w:t>
            </w:r>
          </w:p>
        </w:tc>
        <w:tc>
          <w:tcPr>
            <w:tcW w:w="1107" w:type="dxa"/>
            <w:shd w:val="clear" w:color="auto" w:fill="auto"/>
            <w:vAlign w:val="center"/>
          </w:tcPr>
          <w:p w14:paraId="62D01DCF"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651488A1" w14:textId="77777777" w:rsidR="003058E1" w:rsidRPr="00C25669" w:rsidRDefault="003058E1" w:rsidP="00361BEF">
            <w:pPr>
              <w:keepNext/>
              <w:keepLines/>
              <w:spacing w:after="0"/>
              <w:jc w:val="center"/>
              <w:rPr>
                <w:rFonts w:eastAsia="SimSun"/>
                <w:sz w:val="18"/>
              </w:rPr>
            </w:pPr>
            <w:r>
              <w:rPr>
                <w:rFonts w:eastAsia="SimSun"/>
                <w:sz w:val="18"/>
              </w:rPr>
              <w:t>Type 0</w:t>
            </w:r>
          </w:p>
        </w:tc>
      </w:tr>
      <w:tr w:rsidR="003058E1" w:rsidRPr="00C25669" w14:paraId="37143E4D" w14:textId="77777777" w:rsidTr="00361BEF">
        <w:trPr>
          <w:trHeight w:val="177"/>
          <w:jc w:val="center"/>
        </w:trPr>
        <w:tc>
          <w:tcPr>
            <w:tcW w:w="2447" w:type="dxa"/>
            <w:vMerge/>
            <w:shd w:val="clear" w:color="auto" w:fill="auto"/>
            <w:vAlign w:val="center"/>
          </w:tcPr>
          <w:p w14:paraId="76C58D29"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13C55C00" w14:textId="77777777" w:rsidR="003058E1" w:rsidRPr="00C25669" w:rsidRDefault="003058E1" w:rsidP="00361BEF">
            <w:pPr>
              <w:keepNext/>
              <w:keepLines/>
              <w:spacing w:after="0"/>
              <w:rPr>
                <w:rFonts w:eastAsia="SimSun"/>
                <w:sz w:val="18"/>
              </w:rPr>
            </w:pPr>
            <w:r w:rsidRPr="00C25669">
              <w:rPr>
                <w:rFonts w:eastAsia="SimSun"/>
                <w:sz w:val="18"/>
              </w:rPr>
              <w:t>RBG size</w:t>
            </w:r>
          </w:p>
        </w:tc>
        <w:tc>
          <w:tcPr>
            <w:tcW w:w="1107" w:type="dxa"/>
            <w:shd w:val="clear" w:color="auto" w:fill="auto"/>
            <w:vAlign w:val="center"/>
          </w:tcPr>
          <w:p w14:paraId="15673A74"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343A2E70" w14:textId="77777777" w:rsidR="003058E1" w:rsidRPr="00C25669" w:rsidRDefault="003058E1" w:rsidP="00361BEF">
            <w:pPr>
              <w:keepNext/>
              <w:keepLines/>
              <w:spacing w:after="0"/>
              <w:jc w:val="center"/>
              <w:rPr>
                <w:rFonts w:eastAsia="SimSun"/>
                <w:sz w:val="18"/>
              </w:rPr>
            </w:pPr>
            <w:r w:rsidRPr="00C25669">
              <w:rPr>
                <w:rFonts w:eastAsia="SimSun" w:hint="eastAsia"/>
                <w:sz w:val="18"/>
              </w:rPr>
              <w:t>C</w:t>
            </w:r>
            <w:r w:rsidRPr="00C25669">
              <w:rPr>
                <w:rFonts w:eastAsia="SimSun"/>
                <w:sz w:val="18"/>
              </w:rPr>
              <w:t>onfig2</w:t>
            </w:r>
          </w:p>
        </w:tc>
      </w:tr>
      <w:tr w:rsidR="003058E1" w:rsidRPr="00C25669" w14:paraId="432794BB" w14:textId="77777777" w:rsidTr="00361BEF">
        <w:trPr>
          <w:trHeight w:val="177"/>
          <w:jc w:val="center"/>
        </w:trPr>
        <w:tc>
          <w:tcPr>
            <w:tcW w:w="2447" w:type="dxa"/>
            <w:vMerge/>
            <w:shd w:val="clear" w:color="auto" w:fill="auto"/>
            <w:vAlign w:val="center"/>
          </w:tcPr>
          <w:p w14:paraId="1EA6F1FB"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059DF424" w14:textId="77777777" w:rsidR="003058E1" w:rsidRPr="00C25669" w:rsidRDefault="003058E1" w:rsidP="00361BEF">
            <w:pPr>
              <w:keepNext/>
              <w:keepLines/>
              <w:spacing w:after="0"/>
              <w:rPr>
                <w:rFonts w:eastAsia="SimSun"/>
                <w:sz w:val="18"/>
              </w:rPr>
            </w:pPr>
            <w:r w:rsidRPr="00C25669">
              <w:rPr>
                <w:rFonts w:eastAsia="SimSun"/>
                <w:sz w:val="18"/>
                <w:lang w:eastAsia="ja-JP"/>
              </w:rPr>
              <w:t>VRB-to-PRB mapping type</w:t>
            </w:r>
          </w:p>
        </w:tc>
        <w:tc>
          <w:tcPr>
            <w:tcW w:w="1107" w:type="dxa"/>
            <w:shd w:val="clear" w:color="auto" w:fill="auto"/>
            <w:vAlign w:val="center"/>
          </w:tcPr>
          <w:p w14:paraId="17ABC745"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340872C4" w14:textId="77777777" w:rsidR="003058E1" w:rsidRPr="00C25669" w:rsidRDefault="003058E1" w:rsidP="00361BEF">
            <w:pPr>
              <w:keepNext/>
              <w:keepLines/>
              <w:spacing w:after="0"/>
              <w:jc w:val="center"/>
              <w:rPr>
                <w:rFonts w:eastAsia="SimSun"/>
                <w:sz w:val="18"/>
              </w:rPr>
            </w:pPr>
            <w:r w:rsidRPr="00C25669">
              <w:rPr>
                <w:rFonts w:eastAsia="SimSun"/>
                <w:sz w:val="18"/>
              </w:rPr>
              <w:t>Non-interleaved</w:t>
            </w:r>
          </w:p>
        </w:tc>
      </w:tr>
      <w:tr w:rsidR="003058E1" w:rsidRPr="00C25669" w14:paraId="3CF80F0F" w14:textId="77777777" w:rsidTr="00361BEF">
        <w:trPr>
          <w:trHeight w:val="177"/>
          <w:jc w:val="center"/>
        </w:trPr>
        <w:tc>
          <w:tcPr>
            <w:tcW w:w="2447" w:type="dxa"/>
            <w:vMerge/>
            <w:shd w:val="clear" w:color="auto" w:fill="auto"/>
            <w:vAlign w:val="center"/>
          </w:tcPr>
          <w:p w14:paraId="6081A75E"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68FEAE64" w14:textId="77777777" w:rsidR="003058E1" w:rsidRPr="00C25669" w:rsidRDefault="003058E1" w:rsidP="00361BEF">
            <w:pPr>
              <w:keepNext/>
              <w:keepLines/>
              <w:spacing w:after="0"/>
              <w:rPr>
                <w:rFonts w:eastAsia="SimSun"/>
                <w:sz w:val="18"/>
                <w:lang w:eastAsia="ja-JP"/>
              </w:rPr>
            </w:pPr>
            <w:r w:rsidRPr="00C25669">
              <w:rPr>
                <w:rFonts w:eastAsia="SimSun"/>
                <w:sz w:val="18"/>
                <w:lang w:eastAsia="ja-JP"/>
              </w:rPr>
              <w:t>VRB-to-PRB mapping interleaver bundle size</w:t>
            </w:r>
          </w:p>
        </w:tc>
        <w:tc>
          <w:tcPr>
            <w:tcW w:w="1107" w:type="dxa"/>
            <w:shd w:val="clear" w:color="auto" w:fill="auto"/>
            <w:vAlign w:val="center"/>
          </w:tcPr>
          <w:p w14:paraId="0D752C17"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63292833" w14:textId="77777777" w:rsidR="003058E1" w:rsidRPr="00C25669" w:rsidRDefault="003058E1" w:rsidP="00361BEF">
            <w:pPr>
              <w:keepNext/>
              <w:keepLines/>
              <w:spacing w:after="0"/>
              <w:jc w:val="center"/>
              <w:rPr>
                <w:rFonts w:eastAsia="SimSun"/>
                <w:sz w:val="18"/>
              </w:rPr>
            </w:pPr>
            <w:r w:rsidRPr="00C25669">
              <w:rPr>
                <w:rFonts w:eastAsia="SimSun"/>
                <w:sz w:val="18"/>
              </w:rPr>
              <w:t>N/A</w:t>
            </w:r>
          </w:p>
        </w:tc>
      </w:tr>
      <w:tr w:rsidR="003058E1" w:rsidRPr="00C25669" w14:paraId="73E1333F" w14:textId="77777777" w:rsidTr="00361BEF">
        <w:trPr>
          <w:trHeight w:val="177"/>
          <w:jc w:val="center"/>
        </w:trPr>
        <w:tc>
          <w:tcPr>
            <w:tcW w:w="2447" w:type="dxa"/>
            <w:vMerge/>
            <w:shd w:val="clear" w:color="auto" w:fill="auto"/>
            <w:vAlign w:val="center"/>
          </w:tcPr>
          <w:p w14:paraId="136686D2"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5F4EEDFE" w14:textId="77777777" w:rsidR="003058E1" w:rsidRPr="00C25669" w:rsidRDefault="003058E1" w:rsidP="00361BEF">
            <w:pPr>
              <w:keepNext/>
              <w:keepLines/>
              <w:spacing w:after="0"/>
              <w:rPr>
                <w:rFonts w:eastAsia="SimSun"/>
                <w:sz w:val="18"/>
                <w:lang w:eastAsia="ja-JP"/>
              </w:rPr>
            </w:pPr>
            <w:r>
              <w:rPr>
                <w:rFonts w:eastAsia="SimSun"/>
                <w:sz w:val="18"/>
                <w:lang w:eastAsia="ja-JP"/>
              </w:rPr>
              <w:t xml:space="preserve">MCS </w:t>
            </w:r>
          </w:p>
        </w:tc>
        <w:tc>
          <w:tcPr>
            <w:tcW w:w="1107" w:type="dxa"/>
            <w:shd w:val="clear" w:color="auto" w:fill="auto"/>
            <w:vAlign w:val="center"/>
          </w:tcPr>
          <w:p w14:paraId="720D22F4"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7D02EA3D" w14:textId="26F76260" w:rsidR="003058E1" w:rsidRPr="00C25669" w:rsidRDefault="005D62FD" w:rsidP="00361BEF">
            <w:pPr>
              <w:keepNext/>
              <w:keepLines/>
              <w:spacing w:after="0"/>
              <w:jc w:val="center"/>
              <w:rPr>
                <w:rFonts w:eastAsia="SimSun"/>
                <w:sz w:val="18"/>
              </w:rPr>
            </w:pPr>
            <w:r>
              <w:rPr>
                <w:rFonts w:eastAsia="SimSun"/>
                <w:sz w:val="18"/>
              </w:rPr>
              <w:t>TBC</w:t>
            </w:r>
          </w:p>
        </w:tc>
      </w:tr>
      <w:tr w:rsidR="003058E1" w:rsidRPr="00C25669" w14:paraId="5BD0E095" w14:textId="77777777" w:rsidTr="00361BEF">
        <w:trPr>
          <w:trHeight w:val="177"/>
          <w:jc w:val="center"/>
        </w:trPr>
        <w:tc>
          <w:tcPr>
            <w:tcW w:w="2447" w:type="dxa"/>
            <w:vMerge/>
            <w:shd w:val="clear" w:color="auto" w:fill="auto"/>
            <w:vAlign w:val="center"/>
          </w:tcPr>
          <w:p w14:paraId="2177F94A"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12A35A09" w14:textId="77777777" w:rsidR="003058E1" w:rsidRDefault="003058E1" w:rsidP="00361BEF">
            <w:pPr>
              <w:keepNext/>
              <w:keepLines/>
              <w:spacing w:after="0"/>
              <w:rPr>
                <w:rFonts w:eastAsia="SimSun"/>
                <w:sz w:val="18"/>
                <w:lang w:eastAsia="ja-JP"/>
              </w:rPr>
            </w:pPr>
            <w:r>
              <w:rPr>
                <w:rFonts w:eastAsia="SimSun"/>
                <w:sz w:val="18"/>
                <w:lang w:eastAsia="ja-JP"/>
              </w:rPr>
              <w:t>MCS Table</w:t>
            </w:r>
          </w:p>
        </w:tc>
        <w:tc>
          <w:tcPr>
            <w:tcW w:w="1107" w:type="dxa"/>
            <w:shd w:val="clear" w:color="auto" w:fill="auto"/>
            <w:vAlign w:val="center"/>
          </w:tcPr>
          <w:p w14:paraId="1FC1D00E"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6957792F" w14:textId="000389A8" w:rsidR="003058E1" w:rsidRDefault="003058E1" w:rsidP="00361BEF">
            <w:pPr>
              <w:keepNext/>
              <w:keepLines/>
              <w:spacing w:after="0"/>
              <w:jc w:val="center"/>
              <w:rPr>
                <w:rFonts w:eastAsia="SimSun"/>
                <w:sz w:val="18"/>
              </w:rPr>
            </w:pPr>
            <w:r>
              <w:rPr>
                <w:rFonts w:eastAsia="SimSun"/>
                <w:sz w:val="18"/>
              </w:rPr>
              <w:t xml:space="preserve">Table </w:t>
            </w:r>
            <w:r w:rsidR="00502500">
              <w:rPr>
                <w:rFonts w:eastAsia="SimSun"/>
                <w:sz w:val="18"/>
              </w:rPr>
              <w:t>1</w:t>
            </w:r>
          </w:p>
        </w:tc>
      </w:tr>
      <w:tr w:rsidR="003058E1" w:rsidRPr="00C25669" w14:paraId="4CE3A117" w14:textId="77777777" w:rsidTr="00361BEF">
        <w:trPr>
          <w:trHeight w:val="250"/>
          <w:jc w:val="center"/>
        </w:trPr>
        <w:tc>
          <w:tcPr>
            <w:tcW w:w="2447" w:type="dxa"/>
            <w:vMerge w:val="restart"/>
            <w:shd w:val="clear" w:color="auto" w:fill="auto"/>
            <w:vAlign w:val="center"/>
          </w:tcPr>
          <w:p w14:paraId="77448C2B" w14:textId="77777777" w:rsidR="003058E1" w:rsidRPr="00C25669" w:rsidRDefault="003058E1" w:rsidP="00361BEF">
            <w:pPr>
              <w:keepNext/>
              <w:keepLines/>
              <w:spacing w:after="0"/>
              <w:rPr>
                <w:rFonts w:eastAsia="SimSun"/>
                <w:sz w:val="18"/>
              </w:rPr>
            </w:pPr>
            <w:r w:rsidRPr="00C25669">
              <w:rPr>
                <w:rFonts w:eastAsia="SimSun"/>
                <w:sz w:val="18"/>
              </w:rPr>
              <w:t>PDSCH DMRS configuration</w:t>
            </w:r>
          </w:p>
        </w:tc>
        <w:tc>
          <w:tcPr>
            <w:tcW w:w="3436" w:type="dxa"/>
            <w:shd w:val="clear" w:color="auto" w:fill="auto"/>
            <w:vAlign w:val="center"/>
          </w:tcPr>
          <w:p w14:paraId="1BC237DF" w14:textId="77777777" w:rsidR="003058E1" w:rsidRPr="00C25669" w:rsidRDefault="003058E1" w:rsidP="00361BEF">
            <w:pPr>
              <w:keepNext/>
              <w:keepLines/>
              <w:spacing w:after="0"/>
              <w:rPr>
                <w:rFonts w:eastAsia="SimSun"/>
                <w:sz w:val="18"/>
                <w:lang w:eastAsia="ja-JP"/>
              </w:rPr>
            </w:pPr>
            <w:r w:rsidRPr="00C25669">
              <w:rPr>
                <w:rFonts w:eastAsia="SimSun"/>
                <w:sz w:val="18"/>
              </w:rPr>
              <w:t>DMRS Type</w:t>
            </w:r>
          </w:p>
        </w:tc>
        <w:tc>
          <w:tcPr>
            <w:tcW w:w="1107" w:type="dxa"/>
            <w:shd w:val="clear" w:color="auto" w:fill="auto"/>
            <w:vAlign w:val="center"/>
          </w:tcPr>
          <w:p w14:paraId="04E62F5F"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0DB3FC52" w14:textId="77777777" w:rsidR="003058E1" w:rsidRPr="00C25669" w:rsidRDefault="003058E1" w:rsidP="00361BEF">
            <w:pPr>
              <w:keepNext/>
              <w:keepLines/>
              <w:spacing w:after="0"/>
              <w:jc w:val="center"/>
              <w:rPr>
                <w:rFonts w:eastAsia="SimSun"/>
                <w:sz w:val="18"/>
              </w:rPr>
            </w:pPr>
            <w:r w:rsidRPr="00C25669">
              <w:rPr>
                <w:rFonts w:eastAsia="SimSun"/>
                <w:sz w:val="18"/>
              </w:rPr>
              <w:t>Type 1</w:t>
            </w:r>
          </w:p>
        </w:tc>
      </w:tr>
      <w:tr w:rsidR="003058E1" w:rsidRPr="00C25669" w14:paraId="240F1535" w14:textId="77777777" w:rsidTr="00361BEF">
        <w:trPr>
          <w:trHeight w:val="177"/>
          <w:jc w:val="center"/>
        </w:trPr>
        <w:tc>
          <w:tcPr>
            <w:tcW w:w="2447" w:type="dxa"/>
            <w:vMerge/>
            <w:shd w:val="clear" w:color="auto" w:fill="auto"/>
            <w:vAlign w:val="center"/>
          </w:tcPr>
          <w:p w14:paraId="53A7DE40"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6A06107E" w14:textId="77777777" w:rsidR="003058E1" w:rsidRPr="00C25669" w:rsidRDefault="003058E1" w:rsidP="00361BEF">
            <w:pPr>
              <w:keepNext/>
              <w:keepLines/>
              <w:spacing w:after="0"/>
              <w:rPr>
                <w:rFonts w:eastAsia="SimSun"/>
                <w:sz w:val="18"/>
                <w:lang w:eastAsia="ja-JP"/>
              </w:rPr>
            </w:pPr>
            <w:r w:rsidRPr="00C25669">
              <w:rPr>
                <w:rFonts w:eastAsia="SimSun"/>
                <w:sz w:val="18"/>
              </w:rPr>
              <w:t>Number of additional DMRS</w:t>
            </w:r>
          </w:p>
        </w:tc>
        <w:tc>
          <w:tcPr>
            <w:tcW w:w="1107" w:type="dxa"/>
            <w:shd w:val="clear" w:color="auto" w:fill="auto"/>
            <w:vAlign w:val="center"/>
          </w:tcPr>
          <w:p w14:paraId="05B3AA69"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589D428E" w14:textId="50FB3782" w:rsidR="003058E1" w:rsidRPr="00C25669" w:rsidRDefault="003058E1" w:rsidP="00361BEF">
            <w:pPr>
              <w:keepNext/>
              <w:keepLines/>
              <w:spacing w:after="0"/>
              <w:jc w:val="center"/>
              <w:rPr>
                <w:rFonts w:eastAsia="SimSun"/>
                <w:sz w:val="18"/>
              </w:rPr>
            </w:pPr>
            <w:r w:rsidRPr="00C25669">
              <w:rPr>
                <w:rFonts w:eastAsia="SimSun"/>
                <w:sz w:val="18"/>
              </w:rPr>
              <w:t>1</w:t>
            </w:r>
            <w:r w:rsidR="00E70C41">
              <w:rPr>
                <w:rFonts w:eastAsia="SimSun"/>
                <w:sz w:val="18"/>
              </w:rPr>
              <w:t xml:space="preserve"> for 7os, 0 for 2os</w:t>
            </w:r>
          </w:p>
        </w:tc>
      </w:tr>
      <w:tr w:rsidR="003058E1" w:rsidRPr="00C25669" w14:paraId="0BF7879D" w14:textId="77777777" w:rsidTr="00361BEF">
        <w:trPr>
          <w:trHeight w:val="177"/>
          <w:jc w:val="center"/>
        </w:trPr>
        <w:tc>
          <w:tcPr>
            <w:tcW w:w="2447" w:type="dxa"/>
            <w:vMerge/>
            <w:shd w:val="clear" w:color="auto" w:fill="auto"/>
            <w:vAlign w:val="center"/>
          </w:tcPr>
          <w:p w14:paraId="71AD6100"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236F3988" w14:textId="77777777" w:rsidR="003058E1" w:rsidRPr="00C25669" w:rsidRDefault="003058E1" w:rsidP="00361BEF">
            <w:pPr>
              <w:keepNext/>
              <w:keepLines/>
              <w:spacing w:after="0"/>
              <w:rPr>
                <w:rFonts w:eastAsia="SimSun"/>
                <w:sz w:val="18"/>
                <w:lang w:eastAsia="ja-JP"/>
              </w:rPr>
            </w:pPr>
            <w:r w:rsidRPr="00C25669">
              <w:rPr>
                <w:rFonts w:eastAsia="SimSun"/>
                <w:sz w:val="18"/>
              </w:rPr>
              <w:t>Maximum number of OFDM symbols for DL front loaded DMRS</w:t>
            </w:r>
          </w:p>
        </w:tc>
        <w:tc>
          <w:tcPr>
            <w:tcW w:w="1107" w:type="dxa"/>
            <w:shd w:val="clear" w:color="auto" w:fill="auto"/>
            <w:vAlign w:val="center"/>
          </w:tcPr>
          <w:p w14:paraId="7CFEEC0C"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5AB279CD" w14:textId="77777777" w:rsidR="003058E1" w:rsidRPr="00C25669" w:rsidRDefault="003058E1" w:rsidP="00361BEF">
            <w:pPr>
              <w:keepNext/>
              <w:keepLines/>
              <w:spacing w:after="0"/>
              <w:jc w:val="center"/>
              <w:rPr>
                <w:rFonts w:eastAsia="SimSun"/>
                <w:sz w:val="18"/>
              </w:rPr>
            </w:pPr>
            <w:r w:rsidRPr="00C25669">
              <w:rPr>
                <w:rFonts w:eastAsia="SimSun" w:hint="eastAsia"/>
                <w:sz w:val="18"/>
              </w:rPr>
              <w:t>1</w:t>
            </w:r>
          </w:p>
        </w:tc>
      </w:tr>
      <w:tr w:rsidR="003058E1" w:rsidRPr="00C25669" w14:paraId="22DC05B2" w14:textId="77777777" w:rsidTr="00361BEF">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A5938" w14:textId="77777777" w:rsidR="003058E1" w:rsidRPr="00C25669" w:rsidRDefault="003058E1" w:rsidP="00361BEF">
            <w:pPr>
              <w:keepNext/>
              <w:keepLines/>
              <w:spacing w:after="0"/>
              <w:rPr>
                <w:rFonts w:eastAsia="SimSun"/>
                <w:sz w:val="18"/>
                <w:lang w:val="en-US"/>
              </w:rPr>
            </w:pPr>
            <w:r w:rsidRPr="00C25669">
              <w:rPr>
                <w:rFonts w:eastAsia="SimSun"/>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7DD8240" w14:textId="77777777" w:rsidR="003058E1" w:rsidRPr="00C25669" w:rsidRDefault="003058E1" w:rsidP="00361BEF">
            <w:pPr>
              <w:keepNext/>
              <w:keepLines/>
              <w:spacing w:after="0"/>
              <w:jc w:val="center"/>
              <w:rPr>
                <w:rFonts w:eastAsia="SimSun"/>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47DAA0F9" w14:textId="7B85CDF2" w:rsidR="003058E1" w:rsidRPr="00C25669" w:rsidRDefault="00E70C41" w:rsidP="00361BEF">
            <w:pPr>
              <w:keepNext/>
              <w:keepLines/>
              <w:spacing w:after="0"/>
              <w:jc w:val="center"/>
              <w:rPr>
                <w:rFonts w:eastAsia="SimSun"/>
                <w:sz w:val="18"/>
              </w:rPr>
            </w:pPr>
            <w:r w:rsidRPr="00740DF5">
              <w:rPr>
                <w:rFonts w:eastAsia="SimSun"/>
                <w:sz w:val="18"/>
              </w:rPr>
              <w:t>1</w:t>
            </w:r>
          </w:p>
          <w:p w14:paraId="295E547D" w14:textId="77777777" w:rsidR="003058E1" w:rsidRPr="00C25669" w:rsidRDefault="003058E1" w:rsidP="00361BEF">
            <w:pPr>
              <w:keepNext/>
              <w:keepLines/>
              <w:spacing w:after="0"/>
              <w:jc w:val="center"/>
              <w:rPr>
                <w:rFonts w:eastAsia="SimSun"/>
                <w:sz w:val="18"/>
              </w:rPr>
            </w:pPr>
          </w:p>
        </w:tc>
      </w:tr>
      <w:tr w:rsidR="003058E1" w:rsidRPr="00C25669" w14:paraId="2A3218A4" w14:textId="77777777" w:rsidTr="00361BEF">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33FAC" w14:textId="77777777" w:rsidR="003058E1" w:rsidRPr="00C25669" w:rsidRDefault="003058E1" w:rsidP="00361BEF">
            <w:pPr>
              <w:keepNext/>
              <w:keepLines/>
              <w:spacing w:after="0"/>
              <w:rPr>
                <w:rFonts w:eastAsia="SimSun"/>
                <w:sz w:val="18"/>
                <w:lang w:val="en-US"/>
              </w:rPr>
            </w:pPr>
            <w:r w:rsidRPr="00C25669">
              <w:rPr>
                <w:rFonts w:eastAsia="SimSun"/>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C3EAAA9" w14:textId="77777777" w:rsidR="003058E1" w:rsidRPr="00C25669" w:rsidRDefault="003058E1" w:rsidP="00361BEF">
            <w:pPr>
              <w:keepNext/>
              <w:keepLines/>
              <w:spacing w:after="0"/>
              <w:jc w:val="center"/>
              <w:rPr>
                <w:rFonts w:eastAsia="SimSun"/>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6B25F4ED" w14:textId="77777777" w:rsidR="003058E1" w:rsidRPr="00C25669" w:rsidRDefault="003058E1" w:rsidP="00361BEF">
            <w:pPr>
              <w:keepNext/>
              <w:keepLines/>
              <w:spacing w:after="0"/>
              <w:jc w:val="center"/>
              <w:rPr>
                <w:rFonts w:eastAsia="SimSun"/>
                <w:sz w:val="18"/>
              </w:rPr>
            </w:pPr>
            <w:r w:rsidRPr="00C25669">
              <w:rPr>
                <w:rFonts w:eastAsia="SimSun"/>
                <w:sz w:val="18"/>
              </w:rPr>
              <w:t>As defined in Annex A.1.3</w:t>
            </w:r>
          </w:p>
        </w:tc>
      </w:tr>
    </w:tbl>
    <w:p w14:paraId="6BB4B93D" w14:textId="43766F24" w:rsidR="003058E1" w:rsidRDefault="003058E1" w:rsidP="003058E1"/>
    <w:p w14:paraId="09F356ED" w14:textId="6C542D4B" w:rsidR="003058E1" w:rsidRDefault="003058E1" w:rsidP="003058E1">
      <w:pPr>
        <w:rPr>
          <w:rFonts w:asciiTheme="minorBidi" w:hAnsiTheme="minorBidi" w:cstheme="minorBidi"/>
          <w:sz w:val="22"/>
          <w:szCs w:val="22"/>
          <w:lang w:val="en-US"/>
        </w:rPr>
      </w:pPr>
      <w:r w:rsidRPr="00DB09D9">
        <w:rPr>
          <w:rFonts w:cs="Calibri"/>
          <w:color w:val="000000" w:themeColor="text1"/>
          <w:sz w:val="22"/>
          <w:szCs w:val="22"/>
          <w:lang w:val="en-US"/>
        </w:rPr>
        <w:t xml:space="preserve">Table </w:t>
      </w:r>
      <w:r>
        <w:rPr>
          <w:rFonts w:cs="Calibri"/>
          <w:color w:val="000000" w:themeColor="text1"/>
          <w:sz w:val="22"/>
          <w:szCs w:val="22"/>
          <w:lang w:val="en-US"/>
        </w:rPr>
        <w:t>3</w:t>
      </w:r>
      <w:r w:rsidRPr="00DB09D9">
        <w:rPr>
          <w:rFonts w:cs="Calibri"/>
          <w:color w:val="000000" w:themeColor="text1"/>
          <w:sz w:val="22"/>
          <w:szCs w:val="22"/>
          <w:lang w:val="en-US"/>
        </w:rPr>
        <w:t xml:space="preserve">: Link level simulation assumptions setup for </w:t>
      </w:r>
      <w:r>
        <w:rPr>
          <w:rFonts w:cs="Calibri"/>
          <w:color w:val="000000" w:themeColor="text1"/>
          <w:sz w:val="22"/>
          <w:szCs w:val="22"/>
          <w:lang w:val="en-US"/>
        </w:rPr>
        <w:t>TDD FR2 non-</w:t>
      </w:r>
      <w:r w:rsidRPr="00DB09D9">
        <w:rPr>
          <w:rFonts w:cs="Calibri"/>
          <w:color w:val="000000" w:themeColor="text1"/>
          <w:sz w:val="22"/>
          <w:szCs w:val="22"/>
          <w:lang w:val="en-US"/>
        </w:rPr>
        <w:t xml:space="preserve">slot </w:t>
      </w:r>
      <w:r w:rsidRPr="00DB09D9">
        <w:rPr>
          <w:sz w:val="22"/>
          <w:szCs w:val="22"/>
        </w:rPr>
        <w:t>P</w:t>
      </w:r>
      <w:r>
        <w:rPr>
          <w:sz w:val="22"/>
          <w:szCs w:val="22"/>
        </w:rPr>
        <w:t>D</w:t>
      </w:r>
      <w:r w:rsidRPr="00DB09D9">
        <w:rPr>
          <w:sz w:val="22"/>
          <w:szCs w:val="22"/>
        </w:rPr>
        <w:t xml:space="preserve">SCH </w:t>
      </w:r>
    </w:p>
    <w:p w14:paraId="31927E70" w14:textId="5C0957AB" w:rsidR="003058E1" w:rsidRPr="005F2221" w:rsidRDefault="003058E1" w:rsidP="003058E1">
      <w:pPr>
        <w:rPr>
          <w:lang w:val="en-US"/>
        </w:rPr>
      </w:pPr>
    </w:p>
    <w:p w14:paraId="6D7511D0" w14:textId="77777777" w:rsidR="003058E1" w:rsidRPr="003058E1" w:rsidRDefault="003058E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B85FA7" w:rsidRPr="00C25669" w14:paraId="2CC575E5" w14:textId="77777777" w:rsidTr="00361BEF">
        <w:trPr>
          <w:trHeight w:val="260"/>
          <w:jc w:val="center"/>
        </w:trPr>
        <w:tc>
          <w:tcPr>
            <w:tcW w:w="5883" w:type="dxa"/>
            <w:gridSpan w:val="2"/>
            <w:shd w:val="clear" w:color="auto" w:fill="auto"/>
          </w:tcPr>
          <w:p w14:paraId="5E1DB484" w14:textId="77777777" w:rsidR="00B85FA7" w:rsidRPr="00C25669" w:rsidRDefault="00B85FA7" w:rsidP="00361BEF">
            <w:pPr>
              <w:keepNext/>
              <w:keepLines/>
              <w:spacing w:after="0"/>
              <w:jc w:val="center"/>
              <w:rPr>
                <w:rFonts w:eastAsia="SimSun"/>
                <w:b/>
                <w:sz w:val="18"/>
              </w:rPr>
            </w:pPr>
            <w:r w:rsidRPr="00C25669">
              <w:rPr>
                <w:rFonts w:eastAsia="SimSun"/>
                <w:b/>
                <w:sz w:val="18"/>
              </w:rPr>
              <w:lastRenderedPageBreak/>
              <w:t>Parameter</w:t>
            </w:r>
          </w:p>
        </w:tc>
        <w:tc>
          <w:tcPr>
            <w:tcW w:w="1107" w:type="dxa"/>
            <w:shd w:val="clear" w:color="auto" w:fill="auto"/>
          </w:tcPr>
          <w:p w14:paraId="34A31262" w14:textId="77777777" w:rsidR="00B85FA7" w:rsidRPr="00C25669" w:rsidRDefault="00B85FA7" w:rsidP="00361BEF">
            <w:pPr>
              <w:keepNext/>
              <w:keepLines/>
              <w:spacing w:after="0"/>
              <w:jc w:val="center"/>
              <w:rPr>
                <w:rFonts w:eastAsia="SimSun"/>
                <w:b/>
                <w:sz w:val="18"/>
              </w:rPr>
            </w:pPr>
            <w:r w:rsidRPr="00C25669">
              <w:rPr>
                <w:rFonts w:eastAsia="SimSun"/>
                <w:b/>
                <w:sz w:val="18"/>
              </w:rPr>
              <w:t>Unit</w:t>
            </w:r>
          </w:p>
        </w:tc>
        <w:tc>
          <w:tcPr>
            <w:tcW w:w="2560" w:type="dxa"/>
            <w:shd w:val="clear" w:color="auto" w:fill="auto"/>
          </w:tcPr>
          <w:p w14:paraId="6F04F8B0" w14:textId="77777777" w:rsidR="00B85FA7" w:rsidRPr="00C25669" w:rsidRDefault="00B85FA7" w:rsidP="00361BEF">
            <w:pPr>
              <w:keepNext/>
              <w:keepLines/>
              <w:spacing w:after="0"/>
              <w:jc w:val="center"/>
              <w:rPr>
                <w:rFonts w:eastAsia="SimSun"/>
                <w:b/>
                <w:sz w:val="18"/>
              </w:rPr>
            </w:pPr>
            <w:r w:rsidRPr="00C25669">
              <w:rPr>
                <w:rFonts w:eastAsia="SimSun"/>
                <w:b/>
                <w:sz w:val="18"/>
              </w:rPr>
              <w:t>Value</w:t>
            </w:r>
          </w:p>
        </w:tc>
      </w:tr>
      <w:tr w:rsidR="00B85FA7" w:rsidRPr="00C25669" w14:paraId="53D4F338" w14:textId="77777777" w:rsidTr="00361BEF">
        <w:trPr>
          <w:trHeight w:val="260"/>
          <w:jc w:val="center"/>
        </w:trPr>
        <w:tc>
          <w:tcPr>
            <w:tcW w:w="5883" w:type="dxa"/>
            <w:gridSpan w:val="2"/>
            <w:shd w:val="clear" w:color="auto" w:fill="auto"/>
            <w:vAlign w:val="center"/>
          </w:tcPr>
          <w:p w14:paraId="2E4892B5" w14:textId="77777777" w:rsidR="00B85FA7" w:rsidRPr="00C25669" w:rsidRDefault="00B85FA7" w:rsidP="00361BEF">
            <w:pPr>
              <w:keepNext/>
              <w:keepLines/>
              <w:spacing w:after="0"/>
              <w:rPr>
                <w:rFonts w:eastAsia="SimSun"/>
                <w:sz w:val="18"/>
              </w:rPr>
            </w:pPr>
            <w:r w:rsidRPr="00C25669">
              <w:rPr>
                <w:rFonts w:eastAsia="SimSun"/>
                <w:sz w:val="18"/>
              </w:rPr>
              <w:t>Duplex mode</w:t>
            </w:r>
          </w:p>
        </w:tc>
        <w:tc>
          <w:tcPr>
            <w:tcW w:w="1107" w:type="dxa"/>
            <w:shd w:val="clear" w:color="auto" w:fill="auto"/>
            <w:vAlign w:val="center"/>
          </w:tcPr>
          <w:p w14:paraId="3130EC4B" w14:textId="77777777" w:rsidR="00B85FA7" w:rsidRPr="00C25669" w:rsidRDefault="00B85FA7" w:rsidP="00361BEF">
            <w:pPr>
              <w:keepNext/>
              <w:keepLines/>
              <w:spacing w:after="0"/>
              <w:jc w:val="center"/>
              <w:rPr>
                <w:rFonts w:eastAsia="SimSun"/>
                <w:sz w:val="18"/>
              </w:rPr>
            </w:pPr>
          </w:p>
        </w:tc>
        <w:tc>
          <w:tcPr>
            <w:tcW w:w="2560" w:type="dxa"/>
            <w:shd w:val="clear" w:color="auto" w:fill="auto"/>
            <w:vAlign w:val="center"/>
          </w:tcPr>
          <w:p w14:paraId="3CE5B81D" w14:textId="77777777" w:rsidR="00B85FA7" w:rsidRPr="00C25669" w:rsidRDefault="00B85FA7" w:rsidP="00361BEF">
            <w:pPr>
              <w:keepNext/>
              <w:keepLines/>
              <w:spacing w:after="0"/>
              <w:jc w:val="center"/>
              <w:rPr>
                <w:rFonts w:eastAsia="SimSun"/>
                <w:sz w:val="18"/>
              </w:rPr>
            </w:pPr>
            <w:r w:rsidRPr="00C25669">
              <w:rPr>
                <w:rFonts w:eastAsia="SimSun"/>
                <w:sz w:val="18"/>
              </w:rPr>
              <w:t>TDD</w:t>
            </w:r>
          </w:p>
        </w:tc>
      </w:tr>
      <w:tr w:rsidR="00B85FA7" w:rsidRPr="00C25669" w14:paraId="42A27CDA" w14:textId="77777777" w:rsidTr="00361BEF">
        <w:trPr>
          <w:trHeight w:val="260"/>
          <w:jc w:val="center"/>
        </w:trPr>
        <w:tc>
          <w:tcPr>
            <w:tcW w:w="5883" w:type="dxa"/>
            <w:gridSpan w:val="2"/>
            <w:shd w:val="clear" w:color="auto" w:fill="auto"/>
            <w:vAlign w:val="center"/>
          </w:tcPr>
          <w:p w14:paraId="4578EE3D" w14:textId="4250D54A" w:rsidR="00B85FA7" w:rsidRPr="00C25669" w:rsidRDefault="00B85FA7" w:rsidP="00361BEF">
            <w:pPr>
              <w:keepNext/>
              <w:keepLines/>
              <w:spacing w:after="0"/>
              <w:rPr>
                <w:rFonts w:eastAsia="SimSun"/>
                <w:sz w:val="18"/>
              </w:rPr>
            </w:pPr>
            <w:r>
              <w:rPr>
                <w:rFonts w:eastAsia="SimSun"/>
                <w:sz w:val="18"/>
              </w:rPr>
              <w:t>Bandwidth</w:t>
            </w:r>
          </w:p>
        </w:tc>
        <w:tc>
          <w:tcPr>
            <w:tcW w:w="1107" w:type="dxa"/>
            <w:shd w:val="clear" w:color="auto" w:fill="auto"/>
            <w:vAlign w:val="center"/>
          </w:tcPr>
          <w:p w14:paraId="4B5864F0" w14:textId="37AE2CBC" w:rsidR="00B85FA7" w:rsidRPr="00C25669" w:rsidRDefault="00B85FA7" w:rsidP="00361BEF">
            <w:pPr>
              <w:keepNext/>
              <w:keepLines/>
              <w:spacing w:after="0"/>
              <w:jc w:val="center"/>
              <w:rPr>
                <w:rFonts w:eastAsia="SimSun"/>
                <w:sz w:val="18"/>
              </w:rPr>
            </w:pPr>
            <w:r>
              <w:rPr>
                <w:rFonts w:eastAsia="SimSun"/>
                <w:sz w:val="18"/>
              </w:rPr>
              <w:t>MHz</w:t>
            </w:r>
          </w:p>
        </w:tc>
        <w:tc>
          <w:tcPr>
            <w:tcW w:w="2560" w:type="dxa"/>
            <w:shd w:val="clear" w:color="auto" w:fill="auto"/>
            <w:vAlign w:val="center"/>
          </w:tcPr>
          <w:p w14:paraId="19252FAB" w14:textId="7F411F59" w:rsidR="00B85FA7" w:rsidRPr="00C25669" w:rsidRDefault="00B85FA7" w:rsidP="00361BEF">
            <w:pPr>
              <w:keepNext/>
              <w:keepLines/>
              <w:spacing w:after="0"/>
              <w:jc w:val="center"/>
              <w:rPr>
                <w:rFonts w:eastAsia="SimSun"/>
                <w:sz w:val="18"/>
              </w:rPr>
            </w:pPr>
            <w:r>
              <w:rPr>
                <w:rFonts w:eastAsia="SimSun"/>
                <w:sz w:val="18"/>
              </w:rPr>
              <w:t>100</w:t>
            </w:r>
          </w:p>
        </w:tc>
      </w:tr>
      <w:tr w:rsidR="00B85FA7" w:rsidRPr="00C25669" w14:paraId="311435B3" w14:textId="77777777" w:rsidTr="00361BEF">
        <w:trPr>
          <w:trHeight w:val="260"/>
          <w:jc w:val="center"/>
        </w:trPr>
        <w:tc>
          <w:tcPr>
            <w:tcW w:w="5883" w:type="dxa"/>
            <w:gridSpan w:val="2"/>
            <w:shd w:val="clear" w:color="auto" w:fill="auto"/>
            <w:vAlign w:val="center"/>
          </w:tcPr>
          <w:p w14:paraId="2342316C" w14:textId="531318E0" w:rsidR="00B85FA7" w:rsidRPr="00C25669" w:rsidRDefault="00B85FA7" w:rsidP="00361BEF">
            <w:pPr>
              <w:keepNext/>
              <w:keepLines/>
              <w:spacing w:after="0"/>
              <w:rPr>
                <w:rFonts w:eastAsia="SimSun"/>
                <w:sz w:val="18"/>
              </w:rPr>
            </w:pPr>
            <w:r>
              <w:rPr>
                <w:rFonts w:eastAsia="SimSun"/>
                <w:sz w:val="18"/>
              </w:rPr>
              <w:t>Subcarrier spacing</w:t>
            </w:r>
          </w:p>
        </w:tc>
        <w:tc>
          <w:tcPr>
            <w:tcW w:w="1107" w:type="dxa"/>
            <w:shd w:val="clear" w:color="auto" w:fill="auto"/>
            <w:vAlign w:val="center"/>
          </w:tcPr>
          <w:p w14:paraId="3D6EB5EE" w14:textId="468FA6C5" w:rsidR="00B85FA7" w:rsidRPr="00C25669" w:rsidRDefault="00B85FA7" w:rsidP="00361BEF">
            <w:pPr>
              <w:keepNext/>
              <w:keepLines/>
              <w:spacing w:after="0"/>
              <w:jc w:val="center"/>
              <w:rPr>
                <w:rFonts w:eastAsia="SimSun"/>
                <w:sz w:val="18"/>
              </w:rPr>
            </w:pPr>
            <w:r>
              <w:rPr>
                <w:rFonts w:eastAsia="SimSun"/>
                <w:sz w:val="18"/>
              </w:rPr>
              <w:t>kHz</w:t>
            </w:r>
          </w:p>
        </w:tc>
        <w:tc>
          <w:tcPr>
            <w:tcW w:w="2560" w:type="dxa"/>
            <w:shd w:val="clear" w:color="auto" w:fill="auto"/>
            <w:vAlign w:val="center"/>
          </w:tcPr>
          <w:p w14:paraId="5B46400E" w14:textId="70654C48" w:rsidR="00B85FA7" w:rsidRPr="00C25669" w:rsidRDefault="00B85FA7" w:rsidP="00361BEF">
            <w:pPr>
              <w:keepNext/>
              <w:keepLines/>
              <w:spacing w:after="0"/>
              <w:jc w:val="center"/>
              <w:rPr>
                <w:rFonts w:eastAsia="SimSun"/>
                <w:sz w:val="18"/>
              </w:rPr>
            </w:pPr>
            <w:r>
              <w:rPr>
                <w:rFonts w:eastAsia="SimSun"/>
                <w:sz w:val="18"/>
              </w:rPr>
              <w:t>120</w:t>
            </w:r>
          </w:p>
        </w:tc>
      </w:tr>
      <w:tr w:rsidR="00B85FA7" w:rsidRPr="00C25669" w14:paraId="444A7221" w14:textId="77777777" w:rsidTr="00361BEF">
        <w:trPr>
          <w:trHeight w:val="250"/>
          <w:jc w:val="center"/>
        </w:trPr>
        <w:tc>
          <w:tcPr>
            <w:tcW w:w="5883" w:type="dxa"/>
            <w:gridSpan w:val="2"/>
            <w:shd w:val="clear" w:color="auto" w:fill="auto"/>
            <w:vAlign w:val="center"/>
          </w:tcPr>
          <w:p w14:paraId="2B839E83" w14:textId="77777777" w:rsidR="00B85FA7" w:rsidRPr="00C25669" w:rsidRDefault="00B85FA7" w:rsidP="00361BEF">
            <w:pPr>
              <w:keepNext/>
              <w:keepLines/>
              <w:spacing w:after="0"/>
              <w:rPr>
                <w:rFonts w:eastAsia="SimSun"/>
                <w:sz w:val="18"/>
              </w:rPr>
            </w:pPr>
            <w:r w:rsidRPr="00C25669">
              <w:rPr>
                <w:rFonts w:eastAsia="SimSun"/>
                <w:sz w:val="18"/>
              </w:rPr>
              <w:t>Active DL BWP index</w:t>
            </w:r>
          </w:p>
        </w:tc>
        <w:tc>
          <w:tcPr>
            <w:tcW w:w="1107" w:type="dxa"/>
            <w:shd w:val="clear" w:color="auto" w:fill="auto"/>
            <w:vAlign w:val="center"/>
          </w:tcPr>
          <w:p w14:paraId="7364C208" w14:textId="77777777" w:rsidR="00B85FA7" w:rsidRPr="00C25669" w:rsidRDefault="00B85FA7" w:rsidP="00361BEF">
            <w:pPr>
              <w:keepNext/>
              <w:keepLines/>
              <w:spacing w:after="0"/>
              <w:jc w:val="center"/>
              <w:rPr>
                <w:rFonts w:eastAsia="SimSun"/>
                <w:sz w:val="18"/>
              </w:rPr>
            </w:pPr>
          </w:p>
        </w:tc>
        <w:tc>
          <w:tcPr>
            <w:tcW w:w="2560" w:type="dxa"/>
            <w:shd w:val="clear" w:color="auto" w:fill="auto"/>
            <w:vAlign w:val="center"/>
          </w:tcPr>
          <w:p w14:paraId="7B74A0D1" w14:textId="77777777" w:rsidR="00B85FA7" w:rsidRPr="00C25669" w:rsidRDefault="00B85FA7" w:rsidP="00361BEF">
            <w:pPr>
              <w:keepNext/>
              <w:keepLines/>
              <w:spacing w:after="0"/>
              <w:jc w:val="center"/>
              <w:rPr>
                <w:rFonts w:eastAsia="SimSun"/>
                <w:sz w:val="18"/>
              </w:rPr>
            </w:pPr>
            <w:r w:rsidRPr="00C25669">
              <w:rPr>
                <w:rFonts w:eastAsia="SimSun"/>
                <w:sz w:val="18"/>
              </w:rPr>
              <w:t>1</w:t>
            </w:r>
          </w:p>
        </w:tc>
      </w:tr>
      <w:tr w:rsidR="00B85FA7" w:rsidRPr="00C25669" w14:paraId="7FDC1D5E" w14:textId="77777777" w:rsidTr="00361BEF">
        <w:trPr>
          <w:trHeight w:val="250"/>
          <w:jc w:val="center"/>
        </w:trPr>
        <w:tc>
          <w:tcPr>
            <w:tcW w:w="5883" w:type="dxa"/>
            <w:gridSpan w:val="2"/>
            <w:shd w:val="clear" w:color="auto" w:fill="auto"/>
            <w:vAlign w:val="center"/>
          </w:tcPr>
          <w:p w14:paraId="6EA1C806" w14:textId="21AC0B82" w:rsidR="00B85FA7" w:rsidRPr="00C25669" w:rsidRDefault="00B85FA7" w:rsidP="00361BEF">
            <w:pPr>
              <w:keepNext/>
              <w:keepLines/>
              <w:spacing w:after="0"/>
              <w:rPr>
                <w:rFonts w:eastAsia="SimSun"/>
                <w:sz w:val="18"/>
              </w:rPr>
            </w:pPr>
            <w:r>
              <w:rPr>
                <w:rFonts w:eastAsia="SimSun"/>
                <w:sz w:val="18"/>
              </w:rPr>
              <w:t>Channel model</w:t>
            </w:r>
          </w:p>
        </w:tc>
        <w:tc>
          <w:tcPr>
            <w:tcW w:w="1107" w:type="dxa"/>
            <w:shd w:val="clear" w:color="auto" w:fill="auto"/>
            <w:vAlign w:val="center"/>
          </w:tcPr>
          <w:p w14:paraId="4F8380E5" w14:textId="77777777" w:rsidR="00B85FA7" w:rsidRPr="00C25669" w:rsidRDefault="00B85FA7" w:rsidP="00361BEF">
            <w:pPr>
              <w:keepNext/>
              <w:keepLines/>
              <w:spacing w:after="0"/>
              <w:jc w:val="center"/>
              <w:rPr>
                <w:rFonts w:eastAsia="SimSun"/>
                <w:sz w:val="18"/>
              </w:rPr>
            </w:pPr>
          </w:p>
        </w:tc>
        <w:tc>
          <w:tcPr>
            <w:tcW w:w="2560" w:type="dxa"/>
            <w:shd w:val="clear" w:color="auto" w:fill="auto"/>
            <w:vAlign w:val="center"/>
          </w:tcPr>
          <w:p w14:paraId="02F4AEA2" w14:textId="4AF459B7" w:rsidR="00B85FA7" w:rsidRPr="00C25669" w:rsidRDefault="00B85FA7" w:rsidP="00361BEF">
            <w:pPr>
              <w:keepNext/>
              <w:keepLines/>
              <w:spacing w:after="0"/>
              <w:jc w:val="center"/>
              <w:rPr>
                <w:rFonts w:eastAsia="SimSun"/>
                <w:sz w:val="18"/>
              </w:rPr>
            </w:pPr>
            <w:r>
              <w:rPr>
                <w:rFonts w:eastAsia="SimSun"/>
                <w:sz w:val="18"/>
              </w:rPr>
              <w:t>TDLA30-300 ULA Low</w:t>
            </w:r>
          </w:p>
        </w:tc>
      </w:tr>
      <w:tr w:rsidR="00B85FA7" w:rsidRPr="00C25669" w14:paraId="09126C84" w14:textId="77777777" w:rsidTr="00361BEF">
        <w:trPr>
          <w:trHeight w:val="250"/>
          <w:jc w:val="center"/>
        </w:trPr>
        <w:tc>
          <w:tcPr>
            <w:tcW w:w="5883" w:type="dxa"/>
            <w:gridSpan w:val="2"/>
            <w:shd w:val="clear" w:color="auto" w:fill="auto"/>
            <w:vAlign w:val="center"/>
          </w:tcPr>
          <w:p w14:paraId="6D3EA499" w14:textId="77178794" w:rsidR="00B85FA7" w:rsidRDefault="00B85FA7" w:rsidP="00361BEF">
            <w:pPr>
              <w:keepNext/>
              <w:keepLines/>
              <w:spacing w:after="0"/>
              <w:rPr>
                <w:rFonts w:eastAsia="SimSun"/>
                <w:sz w:val="18"/>
              </w:rPr>
            </w:pPr>
            <w:r w:rsidRPr="00B85FA7">
              <w:rPr>
                <w:rFonts w:eastAsia="SimSun"/>
                <w:sz w:val="18"/>
              </w:rPr>
              <w:t>Default TDD UL-DL pattern</w:t>
            </w:r>
          </w:p>
        </w:tc>
        <w:tc>
          <w:tcPr>
            <w:tcW w:w="1107" w:type="dxa"/>
            <w:shd w:val="clear" w:color="auto" w:fill="auto"/>
            <w:vAlign w:val="center"/>
          </w:tcPr>
          <w:p w14:paraId="173D7593" w14:textId="77777777" w:rsidR="00B85FA7" w:rsidRPr="00C25669" w:rsidRDefault="00B85FA7" w:rsidP="00361BEF">
            <w:pPr>
              <w:keepNext/>
              <w:keepLines/>
              <w:spacing w:after="0"/>
              <w:jc w:val="center"/>
              <w:rPr>
                <w:rFonts w:eastAsia="SimSun"/>
                <w:sz w:val="18"/>
              </w:rPr>
            </w:pPr>
          </w:p>
        </w:tc>
        <w:tc>
          <w:tcPr>
            <w:tcW w:w="2560" w:type="dxa"/>
            <w:shd w:val="clear" w:color="auto" w:fill="auto"/>
            <w:vAlign w:val="center"/>
          </w:tcPr>
          <w:p w14:paraId="2BD442C6" w14:textId="723DA859" w:rsidR="00B85FA7" w:rsidRDefault="00B85FA7" w:rsidP="00361BEF">
            <w:pPr>
              <w:keepNext/>
              <w:keepLines/>
              <w:spacing w:after="0"/>
              <w:jc w:val="center"/>
              <w:rPr>
                <w:rFonts w:eastAsia="SimSun"/>
                <w:sz w:val="18"/>
              </w:rPr>
            </w:pPr>
            <w:r>
              <w:rPr>
                <w:rFonts w:eastAsia="SimSun"/>
                <w:sz w:val="18"/>
              </w:rPr>
              <w:t>3D1S1U, S=10D:2G:2U</w:t>
            </w:r>
          </w:p>
        </w:tc>
      </w:tr>
      <w:tr w:rsidR="003058E1" w:rsidRPr="00C25669" w14:paraId="297A96E3" w14:textId="77777777" w:rsidTr="00361BEF">
        <w:trPr>
          <w:trHeight w:val="260"/>
          <w:jc w:val="center"/>
        </w:trPr>
        <w:tc>
          <w:tcPr>
            <w:tcW w:w="2447" w:type="dxa"/>
            <w:vMerge w:val="restart"/>
            <w:shd w:val="clear" w:color="auto" w:fill="auto"/>
            <w:vAlign w:val="center"/>
          </w:tcPr>
          <w:p w14:paraId="41FBDD2E" w14:textId="77777777" w:rsidR="003058E1" w:rsidRPr="00C25669" w:rsidRDefault="003058E1" w:rsidP="00361BEF">
            <w:pPr>
              <w:keepNext/>
              <w:keepLines/>
              <w:spacing w:after="0"/>
              <w:rPr>
                <w:rFonts w:eastAsia="SimSun"/>
                <w:i/>
                <w:sz w:val="18"/>
              </w:rPr>
            </w:pPr>
            <w:r w:rsidRPr="00C25669">
              <w:rPr>
                <w:rFonts w:eastAsia="SimSun"/>
                <w:sz w:val="18"/>
              </w:rPr>
              <w:t>PDSCH configuration</w:t>
            </w:r>
          </w:p>
        </w:tc>
        <w:tc>
          <w:tcPr>
            <w:tcW w:w="3436" w:type="dxa"/>
            <w:shd w:val="clear" w:color="auto" w:fill="auto"/>
            <w:vAlign w:val="center"/>
          </w:tcPr>
          <w:p w14:paraId="76610CA4" w14:textId="77777777" w:rsidR="003058E1" w:rsidRPr="00C25669" w:rsidRDefault="003058E1" w:rsidP="00361BEF">
            <w:pPr>
              <w:keepNext/>
              <w:keepLines/>
              <w:spacing w:after="0"/>
              <w:rPr>
                <w:rFonts w:eastAsia="SimSun"/>
                <w:i/>
                <w:sz w:val="18"/>
              </w:rPr>
            </w:pPr>
            <w:r w:rsidRPr="00C25669">
              <w:rPr>
                <w:rFonts w:eastAsia="SimSun"/>
                <w:sz w:val="18"/>
              </w:rPr>
              <w:t>Mapping type</w:t>
            </w:r>
          </w:p>
        </w:tc>
        <w:tc>
          <w:tcPr>
            <w:tcW w:w="1107" w:type="dxa"/>
            <w:shd w:val="clear" w:color="auto" w:fill="auto"/>
            <w:vAlign w:val="center"/>
          </w:tcPr>
          <w:p w14:paraId="042EF51B"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187DB44C" w14:textId="41D243F2" w:rsidR="003058E1" w:rsidRPr="00C25669" w:rsidRDefault="003058E1" w:rsidP="00361BEF">
            <w:pPr>
              <w:keepNext/>
              <w:keepLines/>
              <w:spacing w:after="0"/>
              <w:jc w:val="center"/>
              <w:rPr>
                <w:rFonts w:eastAsia="SimSun"/>
                <w:sz w:val="18"/>
              </w:rPr>
            </w:pPr>
            <w:r w:rsidRPr="00C25669">
              <w:rPr>
                <w:rFonts w:eastAsia="SimSun"/>
                <w:sz w:val="18"/>
              </w:rPr>
              <w:t xml:space="preserve">Type </w:t>
            </w:r>
            <w:r>
              <w:rPr>
                <w:rFonts w:eastAsia="SimSun"/>
                <w:sz w:val="18"/>
              </w:rPr>
              <w:t>A</w:t>
            </w:r>
          </w:p>
        </w:tc>
      </w:tr>
      <w:tr w:rsidR="003058E1" w:rsidRPr="00C25669" w14:paraId="614B06A9" w14:textId="77777777" w:rsidTr="00361BEF">
        <w:trPr>
          <w:trHeight w:val="177"/>
          <w:jc w:val="center"/>
        </w:trPr>
        <w:tc>
          <w:tcPr>
            <w:tcW w:w="2447" w:type="dxa"/>
            <w:vMerge/>
            <w:shd w:val="clear" w:color="auto" w:fill="auto"/>
            <w:vAlign w:val="center"/>
          </w:tcPr>
          <w:p w14:paraId="5EFB3CAF"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6753E495" w14:textId="77777777" w:rsidR="003058E1" w:rsidRPr="00C25669" w:rsidRDefault="003058E1" w:rsidP="00361BEF">
            <w:pPr>
              <w:keepNext/>
              <w:keepLines/>
              <w:spacing w:after="0"/>
              <w:rPr>
                <w:rFonts w:eastAsia="SimSun"/>
                <w:sz w:val="18"/>
              </w:rPr>
            </w:pPr>
            <w:r w:rsidRPr="00C25669">
              <w:rPr>
                <w:rFonts w:eastAsia="SimSun"/>
                <w:i/>
                <w:sz w:val="18"/>
              </w:rPr>
              <w:t>k0</w:t>
            </w:r>
          </w:p>
        </w:tc>
        <w:tc>
          <w:tcPr>
            <w:tcW w:w="1107" w:type="dxa"/>
            <w:shd w:val="clear" w:color="auto" w:fill="auto"/>
            <w:vAlign w:val="center"/>
          </w:tcPr>
          <w:p w14:paraId="18750E42"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5DB0C38E" w14:textId="77777777" w:rsidR="003058E1" w:rsidRPr="00C25669" w:rsidRDefault="003058E1" w:rsidP="00361BEF">
            <w:pPr>
              <w:keepNext/>
              <w:keepLines/>
              <w:spacing w:after="0"/>
              <w:jc w:val="center"/>
              <w:rPr>
                <w:rFonts w:eastAsia="SimSun"/>
                <w:sz w:val="18"/>
              </w:rPr>
            </w:pPr>
            <w:r w:rsidRPr="00C25669">
              <w:rPr>
                <w:rFonts w:eastAsia="SimSun"/>
                <w:sz w:val="18"/>
              </w:rPr>
              <w:t>0</w:t>
            </w:r>
          </w:p>
        </w:tc>
      </w:tr>
      <w:tr w:rsidR="003058E1" w:rsidRPr="00C25669" w14:paraId="412FA624" w14:textId="77777777" w:rsidTr="00361BEF">
        <w:trPr>
          <w:trHeight w:val="177"/>
          <w:jc w:val="center"/>
        </w:trPr>
        <w:tc>
          <w:tcPr>
            <w:tcW w:w="2447" w:type="dxa"/>
            <w:vMerge/>
            <w:shd w:val="clear" w:color="auto" w:fill="auto"/>
            <w:vAlign w:val="center"/>
          </w:tcPr>
          <w:p w14:paraId="164B66B3"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65AFAAAE" w14:textId="77777777" w:rsidR="003058E1" w:rsidRPr="00C25669" w:rsidRDefault="003058E1" w:rsidP="00361BEF">
            <w:pPr>
              <w:keepNext/>
              <w:keepLines/>
              <w:spacing w:after="0"/>
              <w:rPr>
                <w:rFonts w:eastAsia="SimSun"/>
                <w:sz w:val="18"/>
              </w:rPr>
            </w:pPr>
            <w:r w:rsidRPr="00C25669">
              <w:rPr>
                <w:rFonts w:eastAsia="SimSun"/>
                <w:sz w:val="18"/>
              </w:rPr>
              <w:t xml:space="preserve">Starting symbol (S) </w:t>
            </w:r>
          </w:p>
        </w:tc>
        <w:tc>
          <w:tcPr>
            <w:tcW w:w="1107" w:type="dxa"/>
            <w:shd w:val="clear" w:color="auto" w:fill="auto"/>
            <w:vAlign w:val="center"/>
          </w:tcPr>
          <w:p w14:paraId="1F33C442"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1FFCD2CC" w14:textId="77777777" w:rsidR="003058E1" w:rsidRPr="00C25669" w:rsidRDefault="003058E1" w:rsidP="00361BEF">
            <w:pPr>
              <w:keepNext/>
              <w:keepLines/>
              <w:spacing w:after="0"/>
              <w:jc w:val="center"/>
              <w:rPr>
                <w:rFonts w:eastAsia="SimSun"/>
                <w:sz w:val="18"/>
              </w:rPr>
            </w:pPr>
            <w:r w:rsidRPr="00C25669">
              <w:rPr>
                <w:rFonts w:eastAsia="SimSun"/>
                <w:sz w:val="18"/>
              </w:rPr>
              <w:t>1</w:t>
            </w:r>
          </w:p>
        </w:tc>
      </w:tr>
      <w:tr w:rsidR="003058E1" w:rsidRPr="00C25669" w14:paraId="7206B5B5" w14:textId="77777777" w:rsidTr="00361BEF">
        <w:trPr>
          <w:trHeight w:val="177"/>
          <w:jc w:val="center"/>
        </w:trPr>
        <w:tc>
          <w:tcPr>
            <w:tcW w:w="2447" w:type="dxa"/>
            <w:vMerge/>
            <w:shd w:val="clear" w:color="auto" w:fill="auto"/>
            <w:vAlign w:val="center"/>
          </w:tcPr>
          <w:p w14:paraId="5C05783C"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58E288BC" w14:textId="77777777" w:rsidR="003058E1" w:rsidRPr="00C25669" w:rsidRDefault="003058E1" w:rsidP="00361BEF">
            <w:pPr>
              <w:keepNext/>
              <w:keepLines/>
              <w:spacing w:after="0"/>
              <w:rPr>
                <w:rFonts w:eastAsia="SimSun"/>
                <w:sz w:val="18"/>
              </w:rPr>
            </w:pPr>
            <w:r w:rsidRPr="00C25669">
              <w:rPr>
                <w:rFonts w:eastAsia="SimSun"/>
                <w:sz w:val="18"/>
              </w:rPr>
              <w:t>Length (L)</w:t>
            </w:r>
          </w:p>
        </w:tc>
        <w:tc>
          <w:tcPr>
            <w:tcW w:w="1107" w:type="dxa"/>
            <w:shd w:val="clear" w:color="auto" w:fill="auto"/>
            <w:vAlign w:val="center"/>
          </w:tcPr>
          <w:p w14:paraId="05A48691"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13CB1C3B" w14:textId="77777777" w:rsidR="003058E1" w:rsidRPr="00C25669" w:rsidRDefault="003058E1" w:rsidP="00361BEF">
            <w:pPr>
              <w:keepNext/>
              <w:keepLines/>
              <w:spacing w:after="0"/>
              <w:jc w:val="center"/>
              <w:rPr>
                <w:rFonts w:eastAsia="SimSun"/>
                <w:sz w:val="18"/>
              </w:rPr>
            </w:pPr>
            <w:r w:rsidRPr="00C25669">
              <w:rPr>
                <w:rFonts w:eastAsia="SimSun"/>
                <w:sz w:val="18"/>
              </w:rPr>
              <w:t xml:space="preserve">Specific to each </w:t>
            </w:r>
            <w:r w:rsidRPr="00C25669">
              <w:rPr>
                <w:rFonts w:eastAsia="SimSun" w:cs="Arial"/>
                <w:sz w:val="18"/>
              </w:rPr>
              <w:t>Reference</w:t>
            </w:r>
            <w:r w:rsidRPr="00C25669">
              <w:rPr>
                <w:rFonts w:eastAsia="SimSun" w:cs="Arial" w:hint="eastAsia"/>
                <w:sz w:val="18"/>
              </w:rPr>
              <w:t xml:space="preserve"> </w:t>
            </w:r>
            <w:r w:rsidRPr="00C25669">
              <w:rPr>
                <w:rFonts w:eastAsia="SimSun" w:cs="Arial"/>
                <w:sz w:val="18"/>
              </w:rPr>
              <w:t>channel as defined in A.3.2.2</w:t>
            </w:r>
          </w:p>
        </w:tc>
      </w:tr>
      <w:tr w:rsidR="003058E1" w:rsidRPr="00C25669" w14:paraId="577E985B" w14:textId="77777777" w:rsidTr="00361BEF">
        <w:trPr>
          <w:trHeight w:val="177"/>
          <w:jc w:val="center"/>
        </w:trPr>
        <w:tc>
          <w:tcPr>
            <w:tcW w:w="2447" w:type="dxa"/>
            <w:vMerge/>
            <w:shd w:val="clear" w:color="auto" w:fill="auto"/>
            <w:vAlign w:val="center"/>
          </w:tcPr>
          <w:p w14:paraId="0675DC64"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729490B6" w14:textId="77777777" w:rsidR="003058E1" w:rsidRPr="00C25669" w:rsidRDefault="003058E1" w:rsidP="00361BEF">
            <w:pPr>
              <w:keepNext/>
              <w:keepLines/>
              <w:spacing w:after="0"/>
              <w:rPr>
                <w:rFonts w:eastAsia="SimSun"/>
                <w:sz w:val="18"/>
              </w:rPr>
            </w:pPr>
            <w:r w:rsidRPr="00C25669">
              <w:rPr>
                <w:rFonts w:eastAsia="SimSun"/>
                <w:sz w:val="18"/>
              </w:rPr>
              <w:t>PDSCH aggregation factor</w:t>
            </w:r>
          </w:p>
        </w:tc>
        <w:tc>
          <w:tcPr>
            <w:tcW w:w="1107" w:type="dxa"/>
            <w:shd w:val="clear" w:color="auto" w:fill="auto"/>
            <w:vAlign w:val="center"/>
          </w:tcPr>
          <w:p w14:paraId="488092A6"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0786BFF4" w14:textId="23B0CECC" w:rsidR="003058E1" w:rsidRPr="00740DF5" w:rsidRDefault="003058E1" w:rsidP="00361BEF">
            <w:pPr>
              <w:keepNext/>
              <w:keepLines/>
              <w:spacing w:after="0"/>
              <w:jc w:val="center"/>
              <w:rPr>
                <w:rFonts w:eastAsia="SimSun"/>
                <w:sz w:val="18"/>
              </w:rPr>
            </w:pPr>
            <w:r w:rsidRPr="00740DF5">
              <w:rPr>
                <w:rFonts w:eastAsia="SimSun"/>
                <w:sz w:val="18"/>
              </w:rPr>
              <w:t>2</w:t>
            </w:r>
          </w:p>
        </w:tc>
      </w:tr>
      <w:tr w:rsidR="003058E1" w:rsidRPr="00C25669" w14:paraId="5E0C1714" w14:textId="77777777" w:rsidTr="00361BEF">
        <w:trPr>
          <w:trHeight w:val="177"/>
          <w:jc w:val="center"/>
        </w:trPr>
        <w:tc>
          <w:tcPr>
            <w:tcW w:w="2447" w:type="dxa"/>
            <w:vMerge/>
            <w:shd w:val="clear" w:color="auto" w:fill="auto"/>
            <w:vAlign w:val="center"/>
          </w:tcPr>
          <w:p w14:paraId="2EA7B50D"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72D96CF7" w14:textId="77777777" w:rsidR="003058E1" w:rsidRPr="00C25669" w:rsidRDefault="003058E1" w:rsidP="00361BEF">
            <w:pPr>
              <w:keepNext/>
              <w:keepLines/>
              <w:spacing w:after="0"/>
              <w:rPr>
                <w:rFonts w:eastAsia="SimSun"/>
                <w:sz w:val="18"/>
              </w:rPr>
            </w:pPr>
            <w:r w:rsidRPr="00C25669">
              <w:rPr>
                <w:rFonts w:eastAsia="SimSun"/>
                <w:sz w:val="18"/>
              </w:rPr>
              <w:t>PRB bundling type</w:t>
            </w:r>
          </w:p>
        </w:tc>
        <w:tc>
          <w:tcPr>
            <w:tcW w:w="1107" w:type="dxa"/>
            <w:shd w:val="clear" w:color="auto" w:fill="auto"/>
            <w:vAlign w:val="center"/>
          </w:tcPr>
          <w:p w14:paraId="1A36373E"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2CF21493" w14:textId="77777777" w:rsidR="003058E1" w:rsidRPr="00740DF5" w:rsidRDefault="003058E1" w:rsidP="00361BEF">
            <w:pPr>
              <w:keepNext/>
              <w:keepLines/>
              <w:spacing w:after="0"/>
              <w:jc w:val="center"/>
              <w:rPr>
                <w:rFonts w:eastAsia="SimSun"/>
                <w:sz w:val="18"/>
              </w:rPr>
            </w:pPr>
            <w:r w:rsidRPr="00740DF5">
              <w:rPr>
                <w:rFonts w:eastAsia="SimSun"/>
                <w:sz w:val="18"/>
              </w:rPr>
              <w:t>Static</w:t>
            </w:r>
          </w:p>
        </w:tc>
      </w:tr>
      <w:tr w:rsidR="003058E1" w:rsidRPr="00C25669" w14:paraId="1C292E2F" w14:textId="77777777" w:rsidTr="00361BEF">
        <w:trPr>
          <w:trHeight w:val="177"/>
          <w:jc w:val="center"/>
        </w:trPr>
        <w:tc>
          <w:tcPr>
            <w:tcW w:w="2447" w:type="dxa"/>
            <w:vMerge/>
            <w:shd w:val="clear" w:color="auto" w:fill="auto"/>
            <w:vAlign w:val="center"/>
          </w:tcPr>
          <w:p w14:paraId="10DE45A4"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3A226338" w14:textId="77777777" w:rsidR="003058E1" w:rsidRPr="00C25669" w:rsidRDefault="003058E1" w:rsidP="00361BEF">
            <w:pPr>
              <w:keepNext/>
              <w:keepLines/>
              <w:spacing w:after="0"/>
              <w:rPr>
                <w:rFonts w:eastAsia="SimSun"/>
                <w:sz w:val="18"/>
              </w:rPr>
            </w:pPr>
            <w:r w:rsidRPr="00C25669">
              <w:rPr>
                <w:rFonts w:eastAsia="SimSun"/>
                <w:sz w:val="18"/>
              </w:rPr>
              <w:t>PRB bundling size</w:t>
            </w:r>
          </w:p>
        </w:tc>
        <w:tc>
          <w:tcPr>
            <w:tcW w:w="1107" w:type="dxa"/>
            <w:shd w:val="clear" w:color="auto" w:fill="auto"/>
            <w:vAlign w:val="center"/>
          </w:tcPr>
          <w:p w14:paraId="54452F7D"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74989215" w14:textId="28542D2A" w:rsidR="003058E1" w:rsidRPr="00740DF5" w:rsidRDefault="003058E1" w:rsidP="00361BEF">
            <w:pPr>
              <w:keepNext/>
              <w:keepLines/>
              <w:spacing w:after="0"/>
              <w:jc w:val="center"/>
              <w:rPr>
                <w:rFonts w:eastAsia="SimSun"/>
                <w:sz w:val="18"/>
              </w:rPr>
            </w:pPr>
            <w:r w:rsidRPr="00740DF5">
              <w:rPr>
                <w:rFonts w:eastAsia="SimSun"/>
                <w:sz w:val="18"/>
              </w:rPr>
              <w:t>2</w:t>
            </w:r>
          </w:p>
        </w:tc>
      </w:tr>
      <w:tr w:rsidR="003058E1" w:rsidRPr="00C25669" w14:paraId="2CFC83A2" w14:textId="77777777" w:rsidTr="00361BEF">
        <w:trPr>
          <w:trHeight w:val="177"/>
          <w:jc w:val="center"/>
        </w:trPr>
        <w:tc>
          <w:tcPr>
            <w:tcW w:w="2447" w:type="dxa"/>
            <w:vMerge/>
            <w:shd w:val="clear" w:color="auto" w:fill="auto"/>
            <w:vAlign w:val="center"/>
          </w:tcPr>
          <w:p w14:paraId="72DD92F8"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395C2264" w14:textId="77777777" w:rsidR="003058E1" w:rsidRPr="00C25669" w:rsidRDefault="003058E1" w:rsidP="00361BEF">
            <w:pPr>
              <w:keepNext/>
              <w:keepLines/>
              <w:spacing w:after="0"/>
              <w:rPr>
                <w:rFonts w:eastAsia="SimSun"/>
                <w:sz w:val="18"/>
              </w:rPr>
            </w:pPr>
            <w:r w:rsidRPr="00C25669">
              <w:rPr>
                <w:rFonts w:eastAsia="SimSun"/>
                <w:sz w:val="18"/>
              </w:rPr>
              <w:t>Resource allocation type</w:t>
            </w:r>
          </w:p>
        </w:tc>
        <w:tc>
          <w:tcPr>
            <w:tcW w:w="1107" w:type="dxa"/>
            <w:shd w:val="clear" w:color="auto" w:fill="auto"/>
            <w:vAlign w:val="center"/>
          </w:tcPr>
          <w:p w14:paraId="1EA01831"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143AC0A0" w14:textId="37B3C32F" w:rsidR="003058E1" w:rsidRPr="00740DF5" w:rsidRDefault="003058E1" w:rsidP="00361BEF">
            <w:pPr>
              <w:keepNext/>
              <w:keepLines/>
              <w:spacing w:after="0"/>
              <w:jc w:val="center"/>
              <w:rPr>
                <w:rFonts w:eastAsia="SimSun"/>
                <w:sz w:val="18"/>
              </w:rPr>
            </w:pPr>
            <w:r w:rsidRPr="00740DF5">
              <w:rPr>
                <w:rFonts w:eastAsia="SimSun"/>
                <w:sz w:val="18"/>
              </w:rPr>
              <w:t>Type 0</w:t>
            </w:r>
          </w:p>
        </w:tc>
      </w:tr>
      <w:tr w:rsidR="003058E1" w:rsidRPr="00C25669" w14:paraId="1DF043F1" w14:textId="77777777" w:rsidTr="00361BEF">
        <w:trPr>
          <w:trHeight w:val="177"/>
          <w:jc w:val="center"/>
        </w:trPr>
        <w:tc>
          <w:tcPr>
            <w:tcW w:w="2447" w:type="dxa"/>
            <w:vMerge/>
            <w:shd w:val="clear" w:color="auto" w:fill="auto"/>
            <w:vAlign w:val="center"/>
          </w:tcPr>
          <w:p w14:paraId="6E529898"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71B4E8A4" w14:textId="77777777" w:rsidR="003058E1" w:rsidRPr="00C25669" w:rsidRDefault="003058E1" w:rsidP="00361BEF">
            <w:pPr>
              <w:keepNext/>
              <w:keepLines/>
              <w:spacing w:after="0"/>
              <w:rPr>
                <w:rFonts w:eastAsia="SimSun"/>
                <w:sz w:val="18"/>
              </w:rPr>
            </w:pPr>
            <w:r w:rsidRPr="00C25669">
              <w:rPr>
                <w:rFonts w:eastAsia="SimSun"/>
                <w:sz w:val="18"/>
              </w:rPr>
              <w:t>RBG size</w:t>
            </w:r>
          </w:p>
        </w:tc>
        <w:tc>
          <w:tcPr>
            <w:tcW w:w="1107" w:type="dxa"/>
            <w:shd w:val="clear" w:color="auto" w:fill="auto"/>
            <w:vAlign w:val="center"/>
          </w:tcPr>
          <w:p w14:paraId="444DCB4C"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0FF0A4D5" w14:textId="5349099B" w:rsidR="003058E1" w:rsidRPr="00740DF5" w:rsidRDefault="003058E1" w:rsidP="00361BEF">
            <w:pPr>
              <w:keepNext/>
              <w:keepLines/>
              <w:spacing w:after="0"/>
              <w:jc w:val="center"/>
              <w:rPr>
                <w:rFonts w:eastAsia="SimSun"/>
                <w:sz w:val="18"/>
              </w:rPr>
            </w:pPr>
            <w:r w:rsidRPr="00740DF5">
              <w:rPr>
                <w:rFonts w:eastAsia="SimSun" w:hint="eastAsia"/>
                <w:sz w:val="18"/>
              </w:rPr>
              <w:t>C</w:t>
            </w:r>
            <w:r w:rsidRPr="00740DF5">
              <w:rPr>
                <w:rFonts w:eastAsia="SimSun"/>
                <w:sz w:val="18"/>
              </w:rPr>
              <w:t>onfig2</w:t>
            </w:r>
          </w:p>
        </w:tc>
      </w:tr>
      <w:tr w:rsidR="003058E1" w:rsidRPr="00C25669" w14:paraId="2101746C" w14:textId="77777777" w:rsidTr="00361BEF">
        <w:trPr>
          <w:trHeight w:val="177"/>
          <w:jc w:val="center"/>
        </w:trPr>
        <w:tc>
          <w:tcPr>
            <w:tcW w:w="2447" w:type="dxa"/>
            <w:vMerge/>
            <w:shd w:val="clear" w:color="auto" w:fill="auto"/>
            <w:vAlign w:val="center"/>
          </w:tcPr>
          <w:p w14:paraId="256B2FBF"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1C1378E6" w14:textId="77777777" w:rsidR="003058E1" w:rsidRPr="00C25669" w:rsidRDefault="003058E1" w:rsidP="00361BEF">
            <w:pPr>
              <w:keepNext/>
              <w:keepLines/>
              <w:spacing w:after="0"/>
              <w:rPr>
                <w:rFonts w:eastAsia="SimSun"/>
                <w:sz w:val="18"/>
              </w:rPr>
            </w:pPr>
            <w:r w:rsidRPr="00C25669">
              <w:rPr>
                <w:rFonts w:eastAsia="SimSun"/>
                <w:sz w:val="18"/>
                <w:lang w:eastAsia="ja-JP"/>
              </w:rPr>
              <w:t>VRB-to-PRB mapping type</w:t>
            </w:r>
          </w:p>
        </w:tc>
        <w:tc>
          <w:tcPr>
            <w:tcW w:w="1107" w:type="dxa"/>
            <w:shd w:val="clear" w:color="auto" w:fill="auto"/>
            <w:vAlign w:val="center"/>
          </w:tcPr>
          <w:p w14:paraId="3211C01C"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6E03C09F" w14:textId="77777777" w:rsidR="003058E1" w:rsidRPr="00740DF5" w:rsidRDefault="003058E1" w:rsidP="00361BEF">
            <w:pPr>
              <w:keepNext/>
              <w:keepLines/>
              <w:spacing w:after="0"/>
              <w:jc w:val="center"/>
              <w:rPr>
                <w:rFonts w:eastAsia="SimSun"/>
                <w:sz w:val="18"/>
              </w:rPr>
            </w:pPr>
            <w:r w:rsidRPr="00740DF5">
              <w:rPr>
                <w:rFonts w:eastAsia="SimSun"/>
                <w:sz w:val="18"/>
              </w:rPr>
              <w:t>Non-interleaved</w:t>
            </w:r>
          </w:p>
        </w:tc>
      </w:tr>
      <w:tr w:rsidR="003058E1" w:rsidRPr="00C25669" w14:paraId="5A72FBCC" w14:textId="77777777" w:rsidTr="00361BEF">
        <w:trPr>
          <w:trHeight w:val="177"/>
          <w:jc w:val="center"/>
        </w:trPr>
        <w:tc>
          <w:tcPr>
            <w:tcW w:w="2447" w:type="dxa"/>
            <w:vMerge/>
            <w:shd w:val="clear" w:color="auto" w:fill="auto"/>
            <w:vAlign w:val="center"/>
          </w:tcPr>
          <w:p w14:paraId="4FDC12FF"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48D1B094" w14:textId="77777777" w:rsidR="003058E1" w:rsidRPr="00C25669" w:rsidRDefault="003058E1" w:rsidP="00361BEF">
            <w:pPr>
              <w:keepNext/>
              <w:keepLines/>
              <w:spacing w:after="0"/>
              <w:rPr>
                <w:rFonts w:eastAsia="SimSun"/>
                <w:sz w:val="18"/>
                <w:lang w:eastAsia="ja-JP"/>
              </w:rPr>
            </w:pPr>
            <w:r w:rsidRPr="00C25669">
              <w:rPr>
                <w:rFonts w:eastAsia="SimSun"/>
                <w:sz w:val="18"/>
                <w:lang w:eastAsia="ja-JP"/>
              </w:rPr>
              <w:t>VRB-to-PRB mapping interleaver bundle size</w:t>
            </w:r>
          </w:p>
        </w:tc>
        <w:tc>
          <w:tcPr>
            <w:tcW w:w="1107" w:type="dxa"/>
            <w:shd w:val="clear" w:color="auto" w:fill="auto"/>
            <w:vAlign w:val="center"/>
          </w:tcPr>
          <w:p w14:paraId="2F7005D8"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779CEE68" w14:textId="77777777" w:rsidR="003058E1" w:rsidRPr="00740DF5" w:rsidRDefault="003058E1" w:rsidP="00361BEF">
            <w:pPr>
              <w:keepNext/>
              <w:keepLines/>
              <w:spacing w:after="0"/>
              <w:jc w:val="center"/>
              <w:rPr>
                <w:rFonts w:eastAsia="SimSun"/>
                <w:sz w:val="18"/>
              </w:rPr>
            </w:pPr>
            <w:r w:rsidRPr="00740DF5">
              <w:rPr>
                <w:rFonts w:eastAsia="SimSun"/>
                <w:sz w:val="18"/>
              </w:rPr>
              <w:t>N/A</w:t>
            </w:r>
          </w:p>
        </w:tc>
      </w:tr>
      <w:tr w:rsidR="003058E1" w:rsidRPr="00C25669" w14:paraId="77798C1F" w14:textId="77777777" w:rsidTr="00361BEF">
        <w:trPr>
          <w:trHeight w:val="177"/>
          <w:jc w:val="center"/>
        </w:trPr>
        <w:tc>
          <w:tcPr>
            <w:tcW w:w="2447" w:type="dxa"/>
            <w:vMerge/>
            <w:shd w:val="clear" w:color="auto" w:fill="auto"/>
            <w:vAlign w:val="center"/>
          </w:tcPr>
          <w:p w14:paraId="08C1543B"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7BC91FEA" w14:textId="4D8DB066" w:rsidR="003058E1" w:rsidRPr="00C25669" w:rsidRDefault="003058E1" w:rsidP="00361BEF">
            <w:pPr>
              <w:keepNext/>
              <w:keepLines/>
              <w:spacing w:after="0"/>
              <w:rPr>
                <w:rFonts w:eastAsia="SimSun"/>
                <w:sz w:val="18"/>
                <w:lang w:eastAsia="ja-JP"/>
              </w:rPr>
            </w:pPr>
            <w:r>
              <w:rPr>
                <w:rFonts w:eastAsia="SimSun"/>
                <w:sz w:val="18"/>
                <w:lang w:eastAsia="ja-JP"/>
              </w:rPr>
              <w:t xml:space="preserve">MCS </w:t>
            </w:r>
          </w:p>
        </w:tc>
        <w:tc>
          <w:tcPr>
            <w:tcW w:w="1107" w:type="dxa"/>
            <w:shd w:val="clear" w:color="auto" w:fill="auto"/>
            <w:vAlign w:val="center"/>
          </w:tcPr>
          <w:p w14:paraId="6DDA54F5"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6BFA2C11" w14:textId="573AAB48" w:rsidR="003058E1" w:rsidRPr="00740DF5" w:rsidRDefault="005F2221" w:rsidP="00361BEF">
            <w:pPr>
              <w:keepNext/>
              <w:keepLines/>
              <w:spacing w:after="0"/>
              <w:jc w:val="center"/>
              <w:rPr>
                <w:rFonts w:eastAsia="SimSun"/>
                <w:sz w:val="18"/>
              </w:rPr>
            </w:pPr>
            <w:r w:rsidRPr="00740DF5">
              <w:rPr>
                <w:rFonts w:eastAsia="SimSun"/>
                <w:sz w:val="18"/>
              </w:rPr>
              <w:t>TBC</w:t>
            </w:r>
          </w:p>
        </w:tc>
      </w:tr>
      <w:tr w:rsidR="003058E1" w:rsidRPr="00C25669" w14:paraId="78ACBC0C" w14:textId="77777777" w:rsidTr="00361BEF">
        <w:trPr>
          <w:trHeight w:val="177"/>
          <w:jc w:val="center"/>
        </w:trPr>
        <w:tc>
          <w:tcPr>
            <w:tcW w:w="2447" w:type="dxa"/>
            <w:vMerge/>
            <w:shd w:val="clear" w:color="auto" w:fill="auto"/>
            <w:vAlign w:val="center"/>
          </w:tcPr>
          <w:p w14:paraId="749B7F71" w14:textId="77777777" w:rsidR="003058E1" w:rsidRPr="00C25669" w:rsidRDefault="003058E1" w:rsidP="00361BEF">
            <w:pPr>
              <w:keepNext/>
              <w:keepLines/>
              <w:spacing w:after="0"/>
              <w:rPr>
                <w:rFonts w:eastAsia="SimSun"/>
                <w:sz w:val="18"/>
              </w:rPr>
            </w:pPr>
          </w:p>
        </w:tc>
        <w:tc>
          <w:tcPr>
            <w:tcW w:w="3436" w:type="dxa"/>
            <w:shd w:val="clear" w:color="auto" w:fill="auto"/>
            <w:vAlign w:val="center"/>
          </w:tcPr>
          <w:p w14:paraId="0C751720" w14:textId="4964786A" w:rsidR="003058E1" w:rsidRDefault="003058E1" w:rsidP="00361BEF">
            <w:pPr>
              <w:keepNext/>
              <w:keepLines/>
              <w:spacing w:after="0"/>
              <w:rPr>
                <w:rFonts w:eastAsia="SimSun"/>
                <w:sz w:val="18"/>
                <w:lang w:eastAsia="ja-JP"/>
              </w:rPr>
            </w:pPr>
            <w:r>
              <w:rPr>
                <w:rFonts w:eastAsia="SimSun"/>
                <w:sz w:val="18"/>
                <w:lang w:eastAsia="ja-JP"/>
              </w:rPr>
              <w:t>MCS Table</w:t>
            </w:r>
          </w:p>
        </w:tc>
        <w:tc>
          <w:tcPr>
            <w:tcW w:w="1107" w:type="dxa"/>
            <w:shd w:val="clear" w:color="auto" w:fill="auto"/>
            <w:vAlign w:val="center"/>
          </w:tcPr>
          <w:p w14:paraId="0304F0E2" w14:textId="77777777" w:rsidR="003058E1" w:rsidRPr="00C25669" w:rsidRDefault="003058E1" w:rsidP="00361BEF">
            <w:pPr>
              <w:keepNext/>
              <w:keepLines/>
              <w:spacing w:after="0"/>
              <w:jc w:val="center"/>
              <w:rPr>
                <w:rFonts w:eastAsia="SimSun"/>
                <w:sz w:val="18"/>
              </w:rPr>
            </w:pPr>
          </w:p>
        </w:tc>
        <w:tc>
          <w:tcPr>
            <w:tcW w:w="2560" w:type="dxa"/>
            <w:shd w:val="clear" w:color="auto" w:fill="auto"/>
            <w:vAlign w:val="center"/>
          </w:tcPr>
          <w:p w14:paraId="6F99C1CD" w14:textId="28B27F63" w:rsidR="003058E1" w:rsidRPr="00740DF5" w:rsidRDefault="003058E1" w:rsidP="00361BEF">
            <w:pPr>
              <w:keepNext/>
              <w:keepLines/>
              <w:spacing w:after="0"/>
              <w:jc w:val="center"/>
              <w:rPr>
                <w:rFonts w:eastAsia="SimSun"/>
                <w:sz w:val="18"/>
              </w:rPr>
            </w:pPr>
            <w:r w:rsidRPr="00740DF5">
              <w:rPr>
                <w:rFonts w:eastAsia="SimSun"/>
                <w:sz w:val="18"/>
              </w:rPr>
              <w:t>Table 3</w:t>
            </w:r>
          </w:p>
        </w:tc>
      </w:tr>
      <w:tr w:rsidR="00B85FA7" w:rsidRPr="00C25669" w14:paraId="284B80E2" w14:textId="77777777" w:rsidTr="00361BEF">
        <w:trPr>
          <w:trHeight w:val="250"/>
          <w:jc w:val="center"/>
        </w:trPr>
        <w:tc>
          <w:tcPr>
            <w:tcW w:w="2447" w:type="dxa"/>
            <w:vMerge w:val="restart"/>
            <w:shd w:val="clear" w:color="auto" w:fill="auto"/>
            <w:vAlign w:val="center"/>
          </w:tcPr>
          <w:p w14:paraId="0832B03B" w14:textId="77777777" w:rsidR="00B85FA7" w:rsidRPr="00C25669" w:rsidRDefault="00B85FA7" w:rsidP="00361BEF">
            <w:pPr>
              <w:keepNext/>
              <w:keepLines/>
              <w:spacing w:after="0"/>
              <w:rPr>
                <w:rFonts w:eastAsia="SimSun"/>
                <w:sz w:val="18"/>
              </w:rPr>
            </w:pPr>
            <w:r w:rsidRPr="00C25669">
              <w:rPr>
                <w:rFonts w:eastAsia="SimSun"/>
                <w:sz w:val="18"/>
              </w:rPr>
              <w:t>PDSCH DMRS configuration</w:t>
            </w:r>
          </w:p>
        </w:tc>
        <w:tc>
          <w:tcPr>
            <w:tcW w:w="3436" w:type="dxa"/>
            <w:shd w:val="clear" w:color="auto" w:fill="auto"/>
            <w:vAlign w:val="center"/>
          </w:tcPr>
          <w:p w14:paraId="1B9F8939" w14:textId="77777777" w:rsidR="00B85FA7" w:rsidRPr="00C25669" w:rsidRDefault="00B85FA7" w:rsidP="00361BEF">
            <w:pPr>
              <w:keepNext/>
              <w:keepLines/>
              <w:spacing w:after="0"/>
              <w:rPr>
                <w:rFonts w:eastAsia="SimSun"/>
                <w:sz w:val="18"/>
                <w:lang w:eastAsia="ja-JP"/>
              </w:rPr>
            </w:pPr>
            <w:r w:rsidRPr="00C25669">
              <w:rPr>
                <w:rFonts w:eastAsia="SimSun"/>
                <w:sz w:val="18"/>
              </w:rPr>
              <w:t>DMRS Type</w:t>
            </w:r>
          </w:p>
        </w:tc>
        <w:tc>
          <w:tcPr>
            <w:tcW w:w="1107" w:type="dxa"/>
            <w:shd w:val="clear" w:color="auto" w:fill="auto"/>
            <w:vAlign w:val="center"/>
          </w:tcPr>
          <w:p w14:paraId="5260159D" w14:textId="77777777" w:rsidR="00B85FA7" w:rsidRPr="00C25669" w:rsidRDefault="00B85FA7" w:rsidP="00361BEF">
            <w:pPr>
              <w:keepNext/>
              <w:keepLines/>
              <w:spacing w:after="0"/>
              <w:jc w:val="center"/>
              <w:rPr>
                <w:rFonts w:eastAsia="SimSun"/>
                <w:sz w:val="18"/>
              </w:rPr>
            </w:pPr>
          </w:p>
        </w:tc>
        <w:tc>
          <w:tcPr>
            <w:tcW w:w="2560" w:type="dxa"/>
            <w:shd w:val="clear" w:color="auto" w:fill="auto"/>
            <w:vAlign w:val="center"/>
          </w:tcPr>
          <w:p w14:paraId="4B2A13EE" w14:textId="77777777" w:rsidR="00B85FA7" w:rsidRPr="00740DF5" w:rsidRDefault="00B85FA7" w:rsidP="00361BEF">
            <w:pPr>
              <w:keepNext/>
              <w:keepLines/>
              <w:spacing w:after="0"/>
              <w:jc w:val="center"/>
              <w:rPr>
                <w:rFonts w:eastAsia="SimSun"/>
                <w:sz w:val="18"/>
              </w:rPr>
            </w:pPr>
            <w:r w:rsidRPr="00740DF5">
              <w:rPr>
                <w:rFonts w:eastAsia="SimSun"/>
                <w:sz w:val="18"/>
              </w:rPr>
              <w:t>Type 1</w:t>
            </w:r>
          </w:p>
        </w:tc>
      </w:tr>
      <w:tr w:rsidR="00B85FA7" w:rsidRPr="00C25669" w14:paraId="6AA2863C" w14:textId="77777777" w:rsidTr="00361BEF">
        <w:trPr>
          <w:trHeight w:val="177"/>
          <w:jc w:val="center"/>
        </w:trPr>
        <w:tc>
          <w:tcPr>
            <w:tcW w:w="2447" w:type="dxa"/>
            <w:vMerge/>
            <w:shd w:val="clear" w:color="auto" w:fill="auto"/>
            <w:vAlign w:val="center"/>
          </w:tcPr>
          <w:p w14:paraId="739C1565" w14:textId="77777777" w:rsidR="00B85FA7" w:rsidRPr="00C25669" w:rsidRDefault="00B85FA7" w:rsidP="00361BEF">
            <w:pPr>
              <w:keepNext/>
              <w:keepLines/>
              <w:spacing w:after="0"/>
              <w:rPr>
                <w:rFonts w:eastAsia="SimSun"/>
                <w:sz w:val="18"/>
              </w:rPr>
            </w:pPr>
          </w:p>
        </w:tc>
        <w:tc>
          <w:tcPr>
            <w:tcW w:w="3436" w:type="dxa"/>
            <w:shd w:val="clear" w:color="auto" w:fill="auto"/>
            <w:vAlign w:val="center"/>
          </w:tcPr>
          <w:p w14:paraId="45EDC5D8" w14:textId="77777777" w:rsidR="00B85FA7" w:rsidRPr="00C25669" w:rsidRDefault="00B85FA7" w:rsidP="00361BEF">
            <w:pPr>
              <w:keepNext/>
              <w:keepLines/>
              <w:spacing w:after="0"/>
              <w:rPr>
                <w:rFonts w:eastAsia="SimSun"/>
                <w:sz w:val="18"/>
                <w:lang w:eastAsia="ja-JP"/>
              </w:rPr>
            </w:pPr>
            <w:r w:rsidRPr="00C25669">
              <w:rPr>
                <w:rFonts w:eastAsia="SimSun"/>
                <w:sz w:val="18"/>
              </w:rPr>
              <w:t>Number of additional DMRS</w:t>
            </w:r>
          </w:p>
        </w:tc>
        <w:tc>
          <w:tcPr>
            <w:tcW w:w="1107" w:type="dxa"/>
            <w:shd w:val="clear" w:color="auto" w:fill="auto"/>
            <w:vAlign w:val="center"/>
          </w:tcPr>
          <w:p w14:paraId="4DCBB693" w14:textId="77777777" w:rsidR="00B85FA7" w:rsidRPr="00C25669" w:rsidRDefault="00B85FA7" w:rsidP="00361BEF">
            <w:pPr>
              <w:keepNext/>
              <w:keepLines/>
              <w:spacing w:after="0"/>
              <w:jc w:val="center"/>
              <w:rPr>
                <w:rFonts w:eastAsia="SimSun"/>
                <w:sz w:val="18"/>
              </w:rPr>
            </w:pPr>
          </w:p>
        </w:tc>
        <w:tc>
          <w:tcPr>
            <w:tcW w:w="2560" w:type="dxa"/>
            <w:shd w:val="clear" w:color="auto" w:fill="auto"/>
            <w:vAlign w:val="center"/>
          </w:tcPr>
          <w:p w14:paraId="1B280DB5" w14:textId="77777777" w:rsidR="00B85FA7" w:rsidRPr="00740DF5" w:rsidRDefault="00B85FA7" w:rsidP="00361BEF">
            <w:pPr>
              <w:keepNext/>
              <w:keepLines/>
              <w:spacing w:after="0"/>
              <w:jc w:val="center"/>
              <w:rPr>
                <w:rFonts w:eastAsia="SimSun"/>
                <w:sz w:val="18"/>
              </w:rPr>
            </w:pPr>
            <w:r w:rsidRPr="00740DF5">
              <w:rPr>
                <w:rFonts w:eastAsia="SimSun"/>
                <w:sz w:val="18"/>
              </w:rPr>
              <w:t>1</w:t>
            </w:r>
          </w:p>
        </w:tc>
      </w:tr>
      <w:tr w:rsidR="00B85FA7" w:rsidRPr="00C25669" w14:paraId="0E3E9D01" w14:textId="77777777" w:rsidTr="00361BEF">
        <w:trPr>
          <w:trHeight w:val="177"/>
          <w:jc w:val="center"/>
        </w:trPr>
        <w:tc>
          <w:tcPr>
            <w:tcW w:w="2447" w:type="dxa"/>
            <w:vMerge/>
            <w:shd w:val="clear" w:color="auto" w:fill="auto"/>
            <w:vAlign w:val="center"/>
          </w:tcPr>
          <w:p w14:paraId="78048F73" w14:textId="77777777" w:rsidR="00B85FA7" w:rsidRPr="00C25669" w:rsidRDefault="00B85FA7" w:rsidP="00361BEF">
            <w:pPr>
              <w:keepNext/>
              <w:keepLines/>
              <w:spacing w:after="0"/>
              <w:rPr>
                <w:rFonts w:eastAsia="SimSun"/>
                <w:sz w:val="18"/>
              </w:rPr>
            </w:pPr>
          </w:p>
        </w:tc>
        <w:tc>
          <w:tcPr>
            <w:tcW w:w="3436" w:type="dxa"/>
            <w:shd w:val="clear" w:color="auto" w:fill="auto"/>
            <w:vAlign w:val="center"/>
          </w:tcPr>
          <w:p w14:paraId="62001EF1" w14:textId="77777777" w:rsidR="00B85FA7" w:rsidRPr="00C25669" w:rsidRDefault="00B85FA7" w:rsidP="00361BEF">
            <w:pPr>
              <w:keepNext/>
              <w:keepLines/>
              <w:spacing w:after="0"/>
              <w:rPr>
                <w:rFonts w:eastAsia="SimSun"/>
                <w:sz w:val="18"/>
                <w:lang w:eastAsia="ja-JP"/>
              </w:rPr>
            </w:pPr>
            <w:r w:rsidRPr="00C25669">
              <w:rPr>
                <w:rFonts w:eastAsia="SimSun"/>
                <w:sz w:val="18"/>
              </w:rPr>
              <w:t>Maximum number of OFDM symbols for DL front loaded DMRS</w:t>
            </w:r>
          </w:p>
        </w:tc>
        <w:tc>
          <w:tcPr>
            <w:tcW w:w="1107" w:type="dxa"/>
            <w:shd w:val="clear" w:color="auto" w:fill="auto"/>
            <w:vAlign w:val="center"/>
          </w:tcPr>
          <w:p w14:paraId="39B0009B" w14:textId="77777777" w:rsidR="00B85FA7" w:rsidRPr="00C25669" w:rsidRDefault="00B85FA7" w:rsidP="00361BEF">
            <w:pPr>
              <w:keepNext/>
              <w:keepLines/>
              <w:spacing w:after="0"/>
              <w:jc w:val="center"/>
              <w:rPr>
                <w:rFonts w:eastAsia="SimSun"/>
                <w:sz w:val="18"/>
              </w:rPr>
            </w:pPr>
          </w:p>
        </w:tc>
        <w:tc>
          <w:tcPr>
            <w:tcW w:w="2560" w:type="dxa"/>
            <w:shd w:val="clear" w:color="auto" w:fill="auto"/>
            <w:vAlign w:val="center"/>
          </w:tcPr>
          <w:p w14:paraId="30141A38" w14:textId="77777777" w:rsidR="00B85FA7" w:rsidRPr="00740DF5" w:rsidRDefault="00B85FA7" w:rsidP="00361BEF">
            <w:pPr>
              <w:keepNext/>
              <w:keepLines/>
              <w:spacing w:after="0"/>
              <w:jc w:val="center"/>
              <w:rPr>
                <w:rFonts w:eastAsia="SimSun"/>
                <w:sz w:val="18"/>
              </w:rPr>
            </w:pPr>
            <w:r w:rsidRPr="00740DF5">
              <w:rPr>
                <w:rFonts w:eastAsia="SimSun" w:hint="eastAsia"/>
                <w:sz w:val="18"/>
              </w:rPr>
              <w:t>1</w:t>
            </w:r>
          </w:p>
        </w:tc>
      </w:tr>
      <w:tr w:rsidR="00B85FA7" w:rsidRPr="00C25669" w14:paraId="6C4635F2" w14:textId="77777777" w:rsidTr="00361BEF">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9EDDB" w14:textId="77777777" w:rsidR="00B85FA7" w:rsidRPr="00C25669" w:rsidRDefault="00B85FA7" w:rsidP="00361BEF">
            <w:pPr>
              <w:keepNext/>
              <w:keepLines/>
              <w:spacing w:after="0"/>
              <w:rPr>
                <w:rFonts w:eastAsia="SimSun"/>
                <w:sz w:val="18"/>
                <w:lang w:val="en-US"/>
              </w:rPr>
            </w:pPr>
            <w:r w:rsidRPr="00C25669">
              <w:rPr>
                <w:rFonts w:eastAsia="SimSun"/>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64C6B0C4" w14:textId="77777777" w:rsidR="00B85FA7" w:rsidRPr="00C25669" w:rsidRDefault="00B85FA7" w:rsidP="00361BEF">
            <w:pPr>
              <w:keepNext/>
              <w:keepLines/>
              <w:spacing w:after="0"/>
              <w:jc w:val="center"/>
              <w:rPr>
                <w:rFonts w:eastAsia="SimSun"/>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5F76AC77" w14:textId="236342B9" w:rsidR="00B85FA7" w:rsidRPr="00740DF5" w:rsidRDefault="003058E1" w:rsidP="00361BEF">
            <w:pPr>
              <w:keepNext/>
              <w:keepLines/>
              <w:spacing w:after="0"/>
              <w:jc w:val="center"/>
              <w:rPr>
                <w:rFonts w:eastAsia="SimSun"/>
                <w:sz w:val="18"/>
              </w:rPr>
            </w:pPr>
            <w:r w:rsidRPr="00740DF5">
              <w:rPr>
                <w:rFonts w:eastAsia="SimSun"/>
                <w:sz w:val="18"/>
              </w:rPr>
              <w:t>4</w:t>
            </w:r>
          </w:p>
          <w:p w14:paraId="66C3454B" w14:textId="77777777" w:rsidR="00B85FA7" w:rsidRPr="00740DF5" w:rsidRDefault="00B85FA7" w:rsidP="00361BEF">
            <w:pPr>
              <w:keepNext/>
              <w:keepLines/>
              <w:spacing w:after="0"/>
              <w:jc w:val="center"/>
              <w:rPr>
                <w:rFonts w:eastAsia="SimSun"/>
                <w:sz w:val="18"/>
              </w:rPr>
            </w:pPr>
          </w:p>
        </w:tc>
      </w:tr>
      <w:tr w:rsidR="00B85FA7" w:rsidRPr="00C25669" w14:paraId="15FDEFD1" w14:textId="77777777" w:rsidTr="00361BEF">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06DBD" w14:textId="77777777" w:rsidR="00B85FA7" w:rsidRPr="00C25669" w:rsidRDefault="00B85FA7" w:rsidP="00361BEF">
            <w:pPr>
              <w:keepNext/>
              <w:keepLines/>
              <w:spacing w:after="0"/>
              <w:rPr>
                <w:rFonts w:eastAsia="SimSun"/>
                <w:sz w:val="18"/>
                <w:lang w:val="en-US"/>
              </w:rPr>
            </w:pPr>
            <w:r w:rsidRPr="00C25669">
              <w:rPr>
                <w:rFonts w:eastAsia="SimSun"/>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2BCEC9FF" w14:textId="77777777" w:rsidR="00B85FA7" w:rsidRPr="00C25669" w:rsidRDefault="00B85FA7" w:rsidP="00361BEF">
            <w:pPr>
              <w:keepNext/>
              <w:keepLines/>
              <w:spacing w:after="0"/>
              <w:jc w:val="center"/>
              <w:rPr>
                <w:rFonts w:eastAsia="SimSun"/>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3728096A" w14:textId="77777777" w:rsidR="00B85FA7" w:rsidRPr="00C25669" w:rsidRDefault="00B85FA7" w:rsidP="00361BEF">
            <w:pPr>
              <w:keepNext/>
              <w:keepLines/>
              <w:spacing w:after="0"/>
              <w:jc w:val="center"/>
              <w:rPr>
                <w:rFonts w:eastAsia="SimSun"/>
                <w:sz w:val="18"/>
              </w:rPr>
            </w:pPr>
            <w:r w:rsidRPr="00C25669">
              <w:rPr>
                <w:rFonts w:eastAsia="SimSun"/>
                <w:sz w:val="18"/>
              </w:rPr>
              <w:t>As defined in Annex A.1.3</w:t>
            </w:r>
          </w:p>
        </w:tc>
      </w:tr>
    </w:tbl>
    <w:p w14:paraId="7F547C82" w14:textId="77777777" w:rsidR="003058E1" w:rsidRDefault="003058E1" w:rsidP="003058E1">
      <w:pPr>
        <w:rPr>
          <w:rFonts w:cs="Calibri"/>
          <w:color w:val="000000" w:themeColor="text1"/>
          <w:sz w:val="22"/>
          <w:szCs w:val="22"/>
          <w:lang w:val="en-US"/>
        </w:rPr>
      </w:pPr>
    </w:p>
    <w:p w14:paraId="4A626D91" w14:textId="550BB2D7" w:rsidR="003058E1" w:rsidRDefault="003058E1" w:rsidP="003058E1">
      <w:pPr>
        <w:rPr>
          <w:rFonts w:asciiTheme="minorBidi" w:hAnsiTheme="minorBidi" w:cstheme="minorBidi"/>
          <w:sz w:val="22"/>
          <w:szCs w:val="22"/>
          <w:lang w:val="en-US"/>
        </w:rPr>
      </w:pPr>
      <w:r w:rsidRPr="00DB09D9">
        <w:rPr>
          <w:rFonts w:cs="Calibri"/>
          <w:color w:val="000000" w:themeColor="text1"/>
          <w:sz w:val="22"/>
          <w:szCs w:val="22"/>
          <w:lang w:val="en-US"/>
        </w:rPr>
        <w:t xml:space="preserve">Table </w:t>
      </w:r>
      <w:r w:rsidR="00502500">
        <w:rPr>
          <w:rFonts w:cs="Calibri"/>
          <w:color w:val="000000" w:themeColor="text1"/>
          <w:sz w:val="22"/>
          <w:szCs w:val="22"/>
          <w:lang w:val="en-US"/>
        </w:rPr>
        <w:t>4</w:t>
      </w:r>
      <w:r w:rsidRPr="00DB09D9">
        <w:rPr>
          <w:rFonts w:cs="Calibri"/>
          <w:color w:val="000000" w:themeColor="text1"/>
          <w:sz w:val="22"/>
          <w:szCs w:val="22"/>
          <w:lang w:val="en-US"/>
        </w:rPr>
        <w:t xml:space="preserve">: Link level simulation assumptions setup for </w:t>
      </w:r>
      <w:r>
        <w:rPr>
          <w:rFonts w:cs="Calibri"/>
          <w:color w:val="000000" w:themeColor="text1"/>
          <w:sz w:val="22"/>
          <w:szCs w:val="22"/>
          <w:lang w:val="en-US"/>
        </w:rPr>
        <w:t xml:space="preserve">TDD FR2 </w:t>
      </w:r>
      <w:r w:rsidRPr="00DB09D9">
        <w:rPr>
          <w:rFonts w:cs="Calibri"/>
          <w:color w:val="000000" w:themeColor="text1"/>
          <w:sz w:val="22"/>
          <w:szCs w:val="22"/>
          <w:lang w:val="en-US"/>
        </w:rPr>
        <w:t xml:space="preserve">slot aggregation </w:t>
      </w:r>
      <w:r w:rsidRPr="00DB09D9">
        <w:rPr>
          <w:sz w:val="22"/>
          <w:szCs w:val="22"/>
        </w:rPr>
        <w:t>P</w:t>
      </w:r>
      <w:r>
        <w:rPr>
          <w:sz w:val="22"/>
          <w:szCs w:val="22"/>
        </w:rPr>
        <w:t>D</w:t>
      </w:r>
      <w:r w:rsidRPr="00DB09D9">
        <w:rPr>
          <w:sz w:val="22"/>
          <w:szCs w:val="22"/>
        </w:rPr>
        <w:t xml:space="preserve">SCH </w:t>
      </w:r>
    </w:p>
    <w:p w14:paraId="37669694" w14:textId="77777777" w:rsidR="004B54E2" w:rsidRPr="003058E1" w:rsidRDefault="004B54E2" w:rsidP="00B17D2D">
      <w:pPr>
        <w:rPr>
          <w:rFonts w:asciiTheme="minorBidi" w:hAnsiTheme="minorBidi" w:cstheme="minorBidi"/>
          <w:sz w:val="22"/>
          <w:szCs w:val="22"/>
          <w:lang w:val="en-US"/>
        </w:rPr>
      </w:pPr>
    </w:p>
    <w:p w14:paraId="11AF4099" w14:textId="77777777" w:rsidR="00C01F33" w:rsidRPr="00F6302A" w:rsidRDefault="00C01F33" w:rsidP="00C01F33">
      <w:pPr>
        <w:pStyle w:val="Heading1"/>
        <w:rPr>
          <w:lang w:val="en-US"/>
        </w:rPr>
      </w:pPr>
      <w:r w:rsidRPr="00F6302A">
        <w:rPr>
          <w:lang w:val="en-US"/>
        </w:rPr>
        <w:t>Conclusion</w:t>
      </w:r>
    </w:p>
    <w:p w14:paraId="0B4DE9AE" w14:textId="0E48D20E" w:rsidR="00805B39" w:rsidRDefault="00DB09D9" w:rsidP="006E062C">
      <w:pPr>
        <w:rPr>
          <w:bCs/>
          <w:color w:val="000000" w:themeColor="text1"/>
          <w:sz w:val="22"/>
          <w:szCs w:val="22"/>
          <w:lang w:val="en-US"/>
        </w:rPr>
      </w:pPr>
      <w:r w:rsidRPr="00DB09D9">
        <w:rPr>
          <w:bCs/>
          <w:color w:val="000000" w:themeColor="text1"/>
          <w:sz w:val="22"/>
          <w:szCs w:val="22"/>
          <w:lang w:val="en-US"/>
        </w:rPr>
        <w:t xml:space="preserve">We kindly ask RAN4 to agree on the following </w:t>
      </w:r>
      <w:r w:rsidR="003F143D">
        <w:rPr>
          <w:rFonts w:cs="Calibri"/>
          <w:color w:val="000000" w:themeColor="text1"/>
          <w:sz w:val="22"/>
          <w:szCs w:val="22"/>
          <w:lang w:val="en-US"/>
        </w:rPr>
        <w:t>proposal</w:t>
      </w:r>
      <w:r w:rsidRPr="00DB09D9">
        <w:rPr>
          <w:bCs/>
          <w:color w:val="000000" w:themeColor="text1"/>
          <w:sz w:val="22"/>
          <w:szCs w:val="22"/>
          <w:lang w:val="en-US"/>
        </w:rPr>
        <w:t>:</w:t>
      </w:r>
    </w:p>
    <w:p w14:paraId="73880EEE" w14:textId="77777777" w:rsidR="00C8476E" w:rsidRPr="0009775B" w:rsidRDefault="00C8476E" w:rsidP="00C8476E">
      <w:pPr>
        <w:rPr>
          <w:rFonts w:asciiTheme="minorBidi" w:hAnsiTheme="minorBidi" w:cstheme="minorBidi"/>
          <w:b/>
          <w:bCs/>
          <w:color w:val="000000" w:themeColor="text1"/>
          <w:sz w:val="22"/>
          <w:szCs w:val="22"/>
        </w:rPr>
      </w:pPr>
      <w:r>
        <w:rPr>
          <w:rFonts w:asciiTheme="minorBidi" w:hAnsiTheme="minorBidi" w:cstheme="minorBidi"/>
          <w:b/>
          <w:bCs/>
          <w:color w:val="000000" w:themeColor="text1"/>
          <w:sz w:val="22"/>
          <w:szCs w:val="22"/>
        </w:rPr>
        <w:t>Proposal 1: Do not develop ultra-low BLER tests for FR2.</w:t>
      </w:r>
    </w:p>
    <w:p w14:paraId="4FCE84C7" w14:textId="5D50E85C" w:rsidR="00C8476E" w:rsidRPr="0009775B" w:rsidRDefault="00C8476E" w:rsidP="00C8476E">
      <w:pPr>
        <w:rPr>
          <w:rFonts w:asciiTheme="minorBidi" w:hAnsiTheme="minorBidi" w:cstheme="minorBidi"/>
          <w:b/>
          <w:bCs/>
          <w:color w:val="000000" w:themeColor="text1"/>
          <w:sz w:val="22"/>
          <w:szCs w:val="22"/>
        </w:rPr>
      </w:pPr>
      <w:r>
        <w:rPr>
          <w:rFonts w:asciiTheme="minorBidi" w:hAnsiTheme="minorBidi" w:cstheme="minorBidi"/>
          <w:b/>
          <w:bCs/>
          <w:color w:val="000000" w:themeColor="text1"/>
          <w:sz w:val="22"/>
          <w:szCs w:val="22"/>
        </w:rPr>
        <w:t>Proposal 2: Create BS and UE performance requirements for slot aggregation and PDSCH</w:t>
      </w:r>
      <w:r w:rsidR="009F463B">
        <w:rPr>
          <w:rFonts w:asciiTheme="minorBidi" w:hAnsiTheme="minorBidi" w:cstheme="minorBidi"/>
          <w:b/>
          <w:bCs/>
          <w:color w:val="000000" w:themeColor="text1"/>
          <w:sz w:val="22"/>
          <w:szCs w:val="22"/>
        </w:rPr>
        <w:t>/PUSCH</w:t>
      </w:r>
      <w:r>
        <w:rPr>
          <w:rFonts w:asciiTheme="minorBidi" w:hAnsiTheme="minorBidi" w:cstheme="minorBidi"/>
          <w:b/>
          <w:bCs/>
          <w:color w:val="000000" w:themeColor="text1"/>
          <w:sz w:val="22"/>
          <w:szCs w:val="22"/>
        </w:rPr>
        <w:t xml:space="preserve"> mapping type B for FR2.</w:t>
      </w:r>
    </w:p>
    <w:p w14:paraId="37E18CE3" w14:textId="0F4E7408" w:rsidR="00DB09D9" w:rsidRPr="005F2221" w:rsidRDefault="00DB09D9" w:rsidP="006E062C">
      <w:pPr>
        <w:rPr>
          <w:sz w:val="22"/>
          <w:szCs w:val="22"/>
        </w:rPr>
      </w:pPr>
    </w:p>
    <w:p w14:paraId="470A5F40" w14:textId="77777777" w:rsidR="00F507D1" w:rsidRPr="00F6302A" w:rsidRDefault="00F507D1" w:rsidP="00F507D1">
      <w:pPr>
        <w:pStyle w:val="Heading1"/>
        <w:rPr>
          <w:lang w:val="en-US"/>
        </w:rPr>
      </w:pPr>
      <w:bookmarkStart w:id="2" w:name="_In-sequence_SDU_delivery"/>
      <w:bookmarkEnd w:id="2"/>
      <w:r w:rsidRPr="00F6302A">
        <w:rPr>
          <w:lang w:val="en-US"/>
        </w:rPr>
        <w:t>References</w:t>
      </w:r>
    </w:p>
    <w:p w14:paraId="7E050084" w14:textId="056909C8" w:rsidR="00AA6BF7" w:rsidRPr="008A5201" w:rsidRDefault="00AA6BF7" w:rsidP="00B14A91">
      <w:pPr>
        <w:pStyle w:val="Reference"/>
      </w:pPr>
      <w:r w:rsidRPr="00471804">
        <w:rPr>
          <w:lang w:val="en-US"/>
        </w:rPr>
        <w:t>Huawei, HiSilicon,</w:t>
      </w:r>
      <w:r>
        <w:rPr>
          <w:lang w:val="en-US"/>
        </w:rPr>
        <w:t xml:space="preserve"> “Way forward on NR URLLC BS performance requirements”, </w:t>
      </w:r>
      <w:r w:rsidRPr="00F87959">
        <w:rPr>
          <w:lang w:val="en-US"/>
        </w:rPr>
        <w:t>R4-2002429</w:t>
      </w:r>
      <w:r>
        <w:rPr>
          <w:lang w:val="en-US"/>
        </w:rPr>
        <w:t>,</w:t>
      </w:r>
      <w:r>
        <w:rPr>
          <w:b/>
          <w:bCs/>
          <w:lang w:val="en-US"/>
        </w:rPr>
        <w:t xml:space="preserve"> </w:t>
      </w:r>
      <w:r>
        <w:rPr>
          <w:lang w:val="en-US"/>
        </w:rPr>
        <w:t>electronic meeting, Feb 24</w:t>
      </w:r>
      <w:r w:rsidRPr="00F87959">
        <w:rPr>
          <w:vertAlign w:val="superscript"/>
          <w:lang w:val="en-US"/>
        </w:rPr>
        <w:t>th</w:t>
      </w:r>
      <w:r>
        <w:rPr>
          <w:lang w:val="en-US"/>
        </w:rPr>
        <w:t xml:space="preserve"> -March 6</w:t>
      </w:r>
      <w:r w:rsidRPr="00F87959">
        <w:rPr>
          <w:vertAlign w:val="superscript"/>
          <w:lang w:val="en-US"/>
        </w:rPr>
        <w:t>th</w:t>
      </w:r>
      <w:r>
        <w:rPr>
          <w:lang w:val="en-US"/>
        </w:rPr>
        <w:t>, 2020</w:t>
      </w:r>
    </w:p>
    <w:p w14:paraId="29A8E18C" w14:textId="0BDF0406" w:rsidR="008A5201" w:rsidRPr="006222DD" w:rsidRDefault="001C687A" w:rsidP="00B14A91">
      <w:pPr>
        <w:pStyle w:val="Reference"/>
      </w:pPr>
      <w:r>
        <w:t>Ericsson, “Proposals for BS non-slot requirement”, R4-2001180</w:t>
      </w:r>
      <w:r>
        <w:rPr>
          <w:lang w:val="en-US"/>
        </w:rPr>
        <w:t>,</w:t>
      </w:r>
      <w:r>
        <w:rPr>
          <w:b/>
          <w:bCs/>
          <w:lang w:val="en-US"/>
        </w:rPr>
        <w:t xml:space="preserve"> </w:t>
      </w:r>
      <w:r>
        <w:rPr>
          <w:lang w:val="en-US"/>
        </w:rPr>
        <w:t>electronic meeting, Feb 24</w:t>
      </w:r>
      <w:r w:rsidRPr="00F87959">
        <w:rPr>
          <w:vertAlign w:val="superscript"/>
          <w:lang w:val="en-US"/>
        </w:rPr>
        <w:t>th</w:t>
      </w:r>
      <w:r>
        <w:rPr>
          <w:lang w:val="en-US"/>
        </w:rPr>
        <w:t xml:space="preserve"> -March 6</w:t>
      </w:r>
      <w:r w:rsidRPr="00F87959">
        <w:rPr>
          <w:vertAlign w:val="superscript"/>
          <w:lang w:val="en-US"/>
        </w:rPr>
        <w:t>th</w:t>
      </w:r>
      <w:r>
        <w:rPr>
          <w:lang w:val="en-US"/>
        </w:rPr>
        <w:t>, 2020</w:t>
      </w:r>
    </w:p>
    <w:p w14:paraId="0F6C4C49" w14:textId="77777777" w:rsidR="00AA6BF7" w:rsidRPr="00D52A49" w:rsidRDefault="00AA6BF7" w:rsidP="009F463B">
      <w:pPr>
        <w:pStyle w:val="Reference"/>
        <w:numPr>
          <w:ilvl w:val="0"/>
          <w:numId w:val="0"/>
        </w:numPr>
        <w:ind w:left="567"/>
      </w:pPr>
    </w:p>
    <w:sectPr w:rsidR="00AA6BF7" w:rsidRPr="00D52A49">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A7324" w14:textId="77777777" w:rsidR="0085303E" w:rsidRDefault="0085303E">
      <w:r>
        <w:separator/>
      </w:r>
    </w:p>
  </w:endnote>
  <w:endnote w:type="continuationSeparator" w:id="0">
    <w:p w14:paraId="09C5B07E" w14:textId="77777777" w:rsidR="0085303E" w:rsidRDefault="00853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D041E" w14:textId="77777777" w:rsidR="00361BEF" w:rsidRDefault="00361BE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64245" w14:textId="77777777" w:rsidR="0085303E" w:rsidRDefault="0085303E">
      <w:r>
        <w:separator/>
      </w:r>
    </w:p>
  </w:footnote>
  <w:footnote w:type="continuationSeparator" w:id="0">
    <w:p w14:paraId="1997894A" w14:textId="77777777" w:rsidR="0085303E" w:rsidRDefault="00853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56DFB" w14:textId="77777777" w:rsidR="00361BEF" w:rsidRDefault="00361BE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B71F97"/>
    <w:multiLevelType w:val="hybridMultilevel"/>
    <w:tmpl w:val="50706E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0"/>
  </w:num>
  <w:num w:numId="8">
    <w:abstractNumId w:val="5"/>
  </w:num>
  <w:num w:numId="9">
    <w:abstractNumId w:val="3"/>
  </w:num>
  <w:num w:numId="10">
    <w:abstractNumId w:val="1"/>
  </w:num>
  <w:num w:numId="11">
    <w:abstractNumId w:val="11"/>
  </w:num>
  <w:num w:numId="12">
    <w:abstractNumId w:val="12"/>
  </w:num>
  <w:num w:numId="1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AU" w:vendorID="64" w:dllVersion="0" w:nlCheck="1" w:checkStyle="0"/>
  <w:activeWritingStyle w:appName="MSWord" w:lang="fr-FR"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19D"/>
    <w:rsid w:val="000006E1"/>
    <w:rsid w:val="00002A37"/>
    <w:rsid w:val="00006446"/>
    <w:rsid w:val="00006805"/>
    <w:rsid w:val="00006896"/>
    <w:rsid w:val="00007CDC"/>
    <w:rsid w:val="0001183E"/>
    <w:rsid w:val="00011B28"/>
    <w:rsid w:val="0001345E"/>
    <w:rsid w:val="00015D15"/>
    <w:rsid w:val="0002564D"/>
    <w:rsid w:val="00025ECA"/>
    <w:rsid w:val="000325B8"/>
    <w:rsid w:val="00034C15"/>
    <w:rsid w:val="00036BA1"/>
    <w:rsid w:val="000422E2"/>
    <w:rsid w:val="00042F22"/>
    <w:rsid w:val="000444EF"/>
    <w:rsid w:val="00052A07"/>
    <w:rsid w:val="000534E3"/>
    <w:rsid w:val="000543FB"/>
    <w:rsid w:val="0005606A"/>
    <w:rsid w:val="00056B91"/>
    <w:rsid w:val="00057117"/>
    <w:rsid w:val="000616E7"/>
    <w:rsid w:val="00061A86"/>
    <w:rsid w:val="0006487E"/>
    <w:rsid w:val="00065D5B"/>
    <w:rsid w:val="00065E1A"/>
    <w:rsid w:val="00074142"/>
    <w:rsid w:val="00077E5F"/>
    <w:rsid w:val="0008036A"/>
    <w:rsid w:val="00081AE6"/>
    <w:rsid w:val="00083421"/>
    <w:rsid w:val="000855EB"/>
    <w:rsid w:val="00085B52"/>
    <w:rsid w:val="000866F2"/>
    <w:rsid w:val="0009009F"/>
    <w:rsid w:val="00091557"/>
    <w:rsid w:val="000924C1"/>
    <w:rsid w:val="000924F0"/>
    <w:rsid w:val="00093474"/>
    <w:rsid w:val="0009510F"/>
    <w:rsid w:val="00096381"/>
    <w:rsid w:val="000A1B7B"/>
    <w:rsid w:val="000A56F2"/>
    <w:rsid w:val="000B2719"/>
    <w:rsid w:val="000B27C1"/>
    <w:rsid w:val="000B3A8F"/>
    <w:rsid w:val="000B4AB9"/>
    <w:rsid w:val="000B58C3"/>
    <w:rsid w:val="000B61E9"/>
    <w:rsid w:val="000B73DA"/>
    <w:rsid w:val="000C165A"/>
    <w:rsid w:val="000C2E19"/>
    <w:rsid w:val="000D0D07"/>
    <w:rsid w:val="000D4797"/>
    <w:rsid w:val="000D4832"/>
    <w:rsid w:val="000E0527"/>
    <w:rsid w:val="000E161B"/>
    <w:rsid w:val="000E1E92"/>
    <w:rsid w:val="000E2001"/>
    <w:rsid w:val="000F06D6"/>
    <w:rsid w:val="000F0EB1"/>
    <w:rsid w:val="000F1106"/>
    <w:rsid w:val="000F3BE9"/>
    <w:rsid w:val="000F3F6C"/>
    <w:rsid w:val="000F58E3"/>
    <w:rsid w:val="000F6DF3"/>
    <w:rsid w:val="000F77A4"/>
    <w:rsid w:val="001005FF"/>
    <w:rsid w:val="001062FB"/>
    <w:rsid w:val="001063E6"/>
    <w:rsid w:val="00113CF4"/>
    <w:rsid w:val="00115276"/>
    <w:rsid w:val="001153EA"/>
    <w:rsid w:val="00115643"/>
    <w:rsid w:val="00116765"/>
    <w:rsid w:val="001219F5"/>
    <w:rsid w:val="00121A20"/>
    <w:rsid w:val="0012377F"/>
    <w:rsid w:val="00124314"/>
    <w:rsid w:val="00126B4A"/>
    <w:rsid w:val="00132FD0"/>
    <w:rsid w:val="001344C0"/>
    <w:rsid w:val="001346FA"/>
    <w:rsid w:val="00135252"/>
    <w:rsid w:val="001360B1"/>
    <w:rsid w:val="00137AB5"/>
    <w:rsid w:val="00137F0B"/>
    <w:rsid w:val="00144837"/>
    <w:rsid w:val="00151E23"/>
    <w:rsid w:val="001526E0"/>
    <w:rsid w:val="00152DED"/>
    <w:rsid w:val="001551B5"/>
    <w:rsid w:val="001659C1"/>
    <w:rsid w:val="00165D05"/>
    <w:rsid w:val="001730AD"/>
    <w:rsid w:val="00173890"/>
    <w:rsid w:val="00173A8E"/>
    <w:rsid w:val="001741FD"/>
    <w:rsid w:val="0018143F"/>
    <w:rsid w:val="00181DF3"/>
    <w:rsid w:val="00183CC6"/>
    <w:rsid w:val="00186C7C"/>
    <w:rsid w:val="00190AC1"/>
    <w:rsid w:val="0019341A"/>
    <w:rsid w:val="00197DF9"/>
    <w:rsid w:val="001A1987"/>
    <w:rsid w:val="001A2564"/>
    <w:rsid w:val="001A6173"/>
    <w:rsid w:val="001A6CBA"/>
    <w:rsid w:val="001B0D97"/>
    <w:rsid w:val="001B5A5D"/>
    <w:rsid w:val="001C1CE5"/>
    <w:rsid w:val="001C3D2A"/>
    <w:rsid w:val="001C687A"/>
    <w:rsid w:val="001C7BF8"/>
    <w:rsid w:val="001D51BA"/>
    <w:rsid w:val="001D5B19"/>
    <w:rsid w:val="001D6342"/>
    <w:rsid w:val="001D6D53"/>
    <w:rsid w:val="001D7CFB"/>
    <w:rsid w:val="001E25DB"/>
    <w:rsid w:val="001E58E2"/>
    <w:rsid w:val="001E7AED"/>
    <w:rsid w:val="001F2602"/>
    <w:rsid w:val="001F2A4A"/>
    <w:rsid w:val="001F3916"/>
    <w:rsid w:val="001F54C5"/>
    <w:rsid w:val="001F5AE1"/>
    <w:rsid w:val="001F662C"/>
    <w:rsid w:val="001F7074"/>
    <w:rsid w:val="00200490"/>
    <w:rsid w:val="00201F3A"/>
    <w:rsid w:val="00203F96"/>
    <w:rsid w:val="00204674"/>
    <w:rsid w:val="002069B2"/>
    <w:rsid w:val="00207FA3"/>
    <w:rsid w:val="00214DA8"/>
    <w:rsid w:val="00215423"/>
    <w:rsid w:val="002158FA"/>
    <w:rsid w:val="00220600"/>
    <w:rsid w:val="002224DB"/>
    <w:rsid w:val="00223FCB"/>
    <w:rsid w:val="002252C3"/>
    <w:rsid w:val="00225C54"/>
    <w:rsid w:val="00230765"/>
    <w:rsid w:val="002319E4"/>
    <w:rsid w:val="00233FB0"/>
    <w:rsid w:val="00235632"/>
    <w:rsid w:val="00235872"/>
    <w:rsid w:val="00241559"/>
    <w:rsid w:val="002435B3"/>
    <w:rsid w:val="002458EB"/>
    <w:rsid w:val="00246F7C"/>
    <w:rsid w:val="002500C8"/>
    <w:rsid w:val="0025119D"/>
    <w:rsid w:val="00257543"/>
    <w:rsid w:val="002617E7"/>
    <w:rsid w:val="00264228"/>
    <w:rsid w:val="00264334"/>
    <w:rsid w:val="0026473E"/>
    <w:rsid w:val="00266214"/>
    <w:rsid w:val="00267C83"/>
    <w:rsid w:val="0027144F"/>
    <w:rsid w:val="00271F3A"/>
    <w:rsid w:val="00273278"/>
    <w:rsid w:val="002737F4"/>
    <w:rsid w:val="00273AC6"/>
    <w:rsid w:val="002805F5"/>
    <w:rsid w:val="00280751"/>
    <w:rsid w:val="0028280A"/>
    <w:rsid w:val="00283500"/>
    <w:rsid w:val="00284303"/>
    <w:rsid w:val="00286ACD"/>
    <w:rsid w:val="00287838"/>
    <w:rsid w:val="002907B5"/>
    <w:rsid w:val="00292EB7"/>
    <w:rsid w:val="00295BEF"/>
    <w:rsid w:val="00296227"/>
    <w:rsid w:val="00296F44"/>
    <w:rsid w:val="0029777D"/>
    <w:rsid w:val="002A055E"/>
    <w:rsid w:val="002A17F7"/>
    <w:rsid w:val="002A1D4E"/>
    <w:rsid w:val="002A2869"/>
    <w:rsid w:val="002A589E"/>
    <w:rsid w:val="002A783A"/>
    <w:rsid w:val="002A7B94"/>
    <w:rsid w:val="002B1383"/>
    <w:rsid w:val="002B24D6"/>
    <w:rsid w:val="002B50D9"/>
    <w:rsid w:val="002C13A6"/>
    <w:rsid w:val="002C41E6"/>
    <w:rsid w:val="002D071A"/>
    <w:rsid w:val="002D34B2"/>
    <w:rsid w:val="002D7637"/>
    <w:rsid w:val="002E17F2"/>
    <w:rsid w:val="002E61C9"/>
    <w:rsid w:val="002E7CAE"/>
    <w:rsid w:val="002F2771"/>
    <w:rsid w:val="002F37A9"/>
    <w:rsid w:val="002F6231"/>
    <w:rsid w:val="003019E2"/>
    <w:rsid w:val="00301CE6"/>
    <w:rsid w:val="0030256B"/>
    <w:rsid w:val="0030501F"/>
    <w:rsid w:val="003058E1"/>
    <w:rsid w:val="00307BA1"/>
    <w:rsid w:val="00311702"/>
    <w:rsid w:val="00311E82"/>
    <w:rsid w:val="00313FD6"/>
    <w:rsid w:val="003143BD"/>
    <w:rsid w:val="003203ED"/>
    <w:rsid w:val="00322C9F"/>
    <w:rsid w:val="00324D23"/>
    <w:rsid w:val="00331751"/>
    <w:rsid w:val="00334579"/>
    <w:rsid w:val="00335858"/>
    <w:rsid w:val="00336BDA"/>
    <w:rsid w:val="00342074"/>
    <w:rsid w:val="00342BD7"/>
    <w:rsid w:val="00346DB5"/>
    <w:rsid w:val="003477B1"/>
    <w:rsid w:val="00355990"/>
    <w:rsid w:val="00357380"/>
    <w:rsid w:val="003602D9"/>
    <w:rsid w:val="003604CE"/>
    <w:rsid w:val="00361BEF"/>
    <w:rsid w:val="003621AE"/>
    <w:rsid w:val="003623AF"/>
    <w:rsid w:val="00370E47"/>
    <w:rsid w:val="003742AC"/>
    <w:rsid w:val="00375E99"/>
    <w:rsid w:val="00377CE1"/>
    <w:rsid w:val="00380BD1"/>
    <w:rsid w:val="00385BF0"/>
    <w:rsid w:val="003939FF"/>
    <w:rsid w:val="003956B4"/>
    <w:rsid w:val="003A2223"/>
    <w:rsid w:val="003A2A0F"/>
    <w:rsid w:val="003A45A1"/>
    <w:rsid w:val="003A5B0A"/>
    <w:rsid w:val="003A6BAC"/>
    <w:rsid w:val="003A7B76"/>
    <w:rsid w:val="003A7EF3"/>
    <w:rsid w:val="003B159C"/>
    <w:rsid w:val="003B369F"/>
    <w:rsid w:val="003B36A3"/>
    <w:rsid w:val="003B7FE5"/>
    <w:rsid w:val="003C11C8"/>
    <w:rsid w:val="003C2702"/>
    <w:rsid w:val="003C6225"/>
    <w:rsid w:val="003C6584"/>
    <w:rsid w:val="003C7806"/>
    <w:rsid w:val="003D109F"/>
    <w:rsid w:val="003D18B4"/>
    <w:rsid w:val="003D2478"/>
    <w:rsid w:val="003D5B1F"/>
    <w:rsid w:val="003E15FA"/>
    <w:rsid w:val="003E55E4"/>
    <w:rsid w:val="003E74E3"/>
    <w:rsid w:val="003F05C7"/>
    <w:rsid w:val="003F143D"/>
    <w:rsid w:val="003F2CD4"/>
    <w:rsid w:val="003F6BBE"/>
    <w:rsid w:val="003F71C3"/>
    <w:rsid w:val="004000E8"/>
    <w:rsid w:val="00401403"/>
    <w:rsid w:val="00402E2B"/>
    <w:rsid w:val="0040512B"/>
    <w:rsid w:val="00405CA5"/>
    <w:rsid w:val="00405CEB"/>
    <w:rsid w:val="00407CD3"/>
    <w:rsid w:val="00410134"/>
    <w:rsid w:val="00410B72"/>
    <w:rsid w:val="00410F18"/>
    <w:rsid w:val="0041263E"/>
    <w:rsid w:val="00413AAC"/>
    <w:rsid w:val="00421105"/>
    <w:rsid w:val="004242F4"/>
    <w:rsid w:val="00427248"/>
    <w:rsid w:val="00437447"/>
    <w:rsid w:val="00441A92"/>
    <w:rsid w:val="00444F56"/>
    <w:rsid w:val="00446488"/>
    <w:rsid w:val="004478EB"/>
    <w:rsid w:val="00450480"/>
    <w:rsid w:val="004517AA"/>
    <w:rsid w:val="00452CAC"/>
    <w:rsid w:val="00457565"/>
    <w:rsid w:val="00457B71"/>
    <w:rsid w:val="00460165"/>
    <w:rsid w:val="004604A4"/>
    <w:rsid w:val="004626FC"/>
    <w:rsid w:val="004636A8"/>
    <w:rsid w:val="004669E2"/>
    <w:rsid w:val="00470C31"/>
    <w:rsid w:val="00471804"/>
    <w:rsid w:val="004734D0"/>
    <w:rsid w:val="0047556B"/>
    <w:rsid w:val="004775CD"/>
    <w:rsid w:val="00477768"/>
    <w:rsid w:val="004902F4"/>
    <w:rsid w:val="00491825"/>
    <w:rsid w:val="00492BC5"/>
    <w:rsid w:val="004964F1"/>
    <w:rsid w:val="004A16BC"/>
    <w:rsid w:val="004A195E"/>
    <w:rsid w:val="004A2B94"/>
    <w:rsid w:val="004A5129"/>
    <w:rsid w:val="004A7BA8"/>
    <w:rsid w:val="004B3746"/>
    <w:rsid w:val="004B54E2"/>
    <w:rsid w:val="004B7BEB"/>
    <w:rsid w:val="004B7C0C"/>
    <w:rsid w:val="004C3898"/>
    <w:rsid w:val="004C7405"/>
    <w:rsid w:val="004D36B1"/>
    <w:rsid w:val="004D7EBD"/>
    <w:rsid w:val="004E2680"/>
    <w:rsid w:val="004E28F9"/>
    <w:rsid w:val="004E462E"/>
    <w:rsid w:val="004E56DC"/>
    <w:rsid w:val="004E76F4"/>
    <w:rsid w:val="004F0B4E"/>
    <w:rsid w:val="004F0B6C"/>
    <w:rsid w:val="004F0E34"/>
    <w:rsid w:val="004F2078"/>
    <w:rsid w:val="004F4DA3"/>
    <w:rsid w:val="00502500"/>
    <w:rsid w:val="00502BA3"/>
    <w:rsid w:val="00506557"/>
    <w:rsid w:val="0050677A"/>
    <w:rsid w:val="005108D8"/>
    <w:rsid w:val="00511183"/>
    <w:rsid w:val="005116F9"/>
    <w:rsid w:val="005153A7"/>
    <w:rsid w:val="005179FB"/>
    <w:rsid w:val="005219CF"/>
    <w:rsid w:val="00525FBA"/>
    <w:rsid w:val="005263CD"/>
    <w:rsid w:val="00531B27"/>
    <w:rsid w:val="00534B59"/>
    <w:rsid w:val="00536759"/>
    <w:rsid w:val="00537C62"/>
    <w:rsid w:val="00543EAC"/>
    <w:rsid w:val="00544165"/>
    <w:rsid w:val="00546970"/>
    <w:rsid w:val="00554E19"/>
    <w:rsid w:val="0056121F"/>
    <w:rsid w:val="00572505"/>
    <w:rsid w:val="00572A32"/>
    <w:rsid w:val="00582252"/>
    <w:rsid w:val="00582809"/>
    <w:rsid w:val="00583F63"/>
    <w:rsid w:val="0058580F"/>
    <w:rsid w:val="0058798C"/>
    <w:rsid w:val="005900FA"/>
    <w:rsid w:val="005935A4"/>
    <w:rsid w:val="005948C2"/>
    <w:rsid w:val="005958AA"/>
    <w:rsid w:val="00595DCA"/>
    <w:rsid w:val="0059779B"/>
    <w:rsid w:val="005A209A"/>
    <w:rsid w:val="005A662D"/>
    <w:rsid w:val="005B1561"/>
    <w:rsid w:val="005B35D7"/>
    <w:rsid w:val="005B392A"/>
    <w:rsid w:val="005B3AA3"/>
    <w:rsid w:val="005B575D"/>
    <w:rsid w:val="005B6F83"/>
    <w:rsid w:val="005C5816"/>
    <w:rsid w:val="005C74FB"/>
    <w:rsid w:val="005D1602"/>
    <w:rsid w:val="005D62FD"/>
    <w:rsid w:val="005D70C5"/>
    <w:rsid w:val="005E385F"/>
    <w:rsid w:val="005E5B81"/>
    <w:rsid w:val="005F2221"/>
    <w:rsid w:val="005F2CB1"/>
    <w:rsid w:val="005F618C"/>
    <w:rsid w:val="005F70BD"/>
    <w:rsid w:val="006009EE"/>
    <w:rsid w:val="0060283C"/>
    <w:rsid w:val="00604F14"/>
    <w:rsid w:val="00611B83"/>
    <w:rsid w:val="00613257"/>
    <w:rsid w:val="00615E39"/>
    <w:rsid w:val="00620A71"/>
    <w:rsid w:val="00620D80"/>
    <w:rsid w:val="006222DD"/>
    <w:rsid w:val="00623165"/>
    <w:rsid w:val="006234A6"/>
    <w:rsid w:val="006258EE"/>
    <w:rsid w:val="00630001"/>
    <w:rsid w:val="006311B3"/>
    <w:rsid w:val="0063284C"/>
    <w:rsid w:val="00633665"/>
    <w:rsid w:val="00636398"/>
    <w:rsid w:val="006368D3"/>
    <w:rsid w:val="00636D47"/>
    <w:rsid w:val="006377EC"/>
    <w:rsid w:val="0064151F"/>
    <w:rsid w:val="00641533"/>
    <w:rsid w:val="0064208D"/>
    <w:rsid w:val="00643475"/>
    <w:rsid w:val="0064396A"/>
    <w:rsid w:val="00643DB3"/>
    <w:rsid w:val="0064624E"/>
    <w:rsid w:val="00650AB9"/>
    <w:rsid w:val="00655733"/>
    <w:rsid w:val="00655ACD"/>
    <w:rsid w:val="00656350"/>
    <w:rsid w:val="00656A92"/>
    <w:rsid w:val="00656DDE"/>
    <w:rsid w:val="0065722B"/>
    <w:rsid w:val="0066011D"/>
    <w:rsid w:val="006607C0"/>
    <w:rsid w:val="00660E57"/>
    <w:rsid w:val="006613A6"/>
    <w:rsid w:val="006620FC"/>
    <w:rsid w:val="006627A2"/>
    <w:rsid w:val="00662924"/>
    <w:rsid w:val="0066326A"/>
    <w:rsid w:val="006634E6"/>
    <w:rsid w:val="0066353E"/>
    <w:rsid w:val="006655EE"/>
    <w:rsid w:val="00667DE4"/>
    <w:rsid w:val="00667EE7"/>
    <w:rsid w:val="00670922"/>
    <w:rsid w:val="00670BE1"/>
    <w:rsid w:val="0067218F"/>
    <w:rsid w:val="006741F2"/>
    <w:rsid w:val="00674CC3"/>
    <w:rsid w:val="00675C72"/>
    <w:rsid w:val="006771F9"/>
    <w:rsid w:val="006776D7"/>
    <w:rsid w:val="00677834"/>
    <w:rsid w:val="00681003"/>
    <w:rsid w:val="006817C9"/>
    <w:rsid w:val="00683ECE"/>
    <w:rsid w:val="00692F00"/>
    <w:rsid w:val="00694BA3"/>
    <w:rsid w:val="00695FC2"/>
    <w:rsid w:val="00696949"/>
    <w:rsid w:val="00697052"/>
    <w:rsid w:val="006A1FF7"/>
    <w:rsid w:val="006A266C"/>
    <w:rsid w:val="006A411F"/>
    <w:rsid w:val="006A46FB"/>
    <w:rsid w:val="006A5E28"/>
    <w:rsid w:val="006A697B"/>
    <w:rsid w:val="006A7AFF"/>
    <w:rsid w:val="006A7E86"/>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6ED"/>
    <w:rsid w:val="0070346E"/>
    <w:rsid w:val="00704EDB"/>
    <w:rsid w:val="00706101"/>
    <w:rsid w:val="00707072"/>
    <w:rsid w:val="007078BD"/>
    <w:rsid w:val="00707D61"/>
    <w:rsid w:val="00707FA8"/>
    <w:rsid w:val="00712287"/>
    <w:rsid w:val="00712772"/>
    <w:rsid w:val="00712A4F"/>
    <w:rsid w:val="007148D3"/>
    <w:rsid w:val="00715B9A"/>
    <w:rsid w:val="007230DB"/>
    <w:rsid w:val="00726EA6"/>
    <w:rsid w:val="00727208"/>
    <w:rsid w:val="00727680"/>
    <w:rsid w:val="007348B1"/>
    <w:rsid w:val="007362A6"/>
    <w:rsid w:val="00736D7D"/>
    <w:rsid w:val="00740DF5"/>
    <w:rsid w:val="00740E58"/>
    <w:rsid w:val="007445A0"/>
    <w:rsid w:val="0074524B"/>
    <w:rsid w:val="00747D8B"/>
    <w:rsid w:val="00747FFE"/>
    <w:rsid w:val="00751228"/>
    <w:rsid w:val="00754B4C"/>
    <w:rsid w:val="007571E1"/>
    <w:rsid w:val="0075771A"/>
    <w:rsid w:val="007604B2"/>
    <w:rsid w:val="00765281"/>
    <w:rsid w:val="00766BAD"/>
    <w:rsid w:val="00770AB2"/>
    <w:rsid w:val="00772FBB"/>
    <w:rsid w:val="00774B16"/>
    <w:rsid w:val="007755F2"/>
    <w:rsid w:val="00776971"/>
    <w:rsid w:val="0078177E"/>
    <w:rsid w:val="00782B58"/>
    <w:rsid w:val="0078304C"/>
    <w:rsid w:val="00783673"/>
    <w:rsid w:val="00785490"/>
    <w:rsid w:val="0079005A"/>
    <w:rsid w:val="007925EA"/>
    <w:rsid w:val="00793CD8"/>
    <w:rsid w:val="00794C2A"/>
    <w:rsid w:val="00794E20"/>
    <w:rsid w:val="00795C92"/>
    <w:rsid w:val="00796231"/>
    <w:rsid w:val="007A1CB3"/>
    <w:rsid w:val="007A306F"/>
    <w:rsid w:val="007A43A6"/>
    <w:rsid w:val="007A58A6"/>
    <w:rsid w:val="007B3D2D"/>
    <w:rsid w:val="007B50AE"/>
    <w:rsid w:val="007B51DF"/>
    <w:rsid w:val="007B6FD9"/>
    <w:rsid w:val="007C05DD"/>
    <w:rsid w:val="007C0A07"/>
    <w:rsid w:val="007C3D18"/>
    <w:rsid w:val="007C60BF"/>
    <w:rsid w:val="007C6A07"/>
    <w:rsid w:val="007C75A1"/>
    <w:rsid w:val="007C77A5"/>
    <w:rsid w:val="007D04E5"/>
    <w:rsid w:val="007D38E4"/>
    <w:rsid w:val="007D5901"/>
    <w:rsid w:val="007D7526"/>
    <w:rsid w:val="007D7F79"/>
    <w:rsid w:val="007E4610"/>
    <w:rsid w:val="007E4715"/>
    <w:rsid w:val="007E505B"/>
    <w:rsid w:val="007E7091"/>
    <w:rsid w:val="007F566F"/>
    <w:rsid w:val="00803FAE"/>
    <w:rsid w:val="00804B2E"/>
    <w:rsid w:val="00805B39"/>
    <w:rsid w:val="0080605F"/>
    <w:rsid w:val="00807786"/>
    <w:rsid w:val="00811FCB"/>
    <w:rsid w:val="008158D6"/>
    <w:rsid w:val="00817196"/>
    <w:rsid w:val="008235DB"/>
    <w:rsid w:val="00824AB4"/>
    <w:rsid w:val="00825C42"/>
    <w:rsid w:val="00825D25"/>
    <w:rsid w:val="008265F4"/>
    <w:rsid w:val="008272DA"/>
    <w:rsid w:val="00827D6F"/>
    <w:rsid w:val="008376AC"/>
    <w:rsid w:val="008444E8"/>
    <w:rsid w:val="00844E80"/>
    <w:rsid w:val="00846FE7"/>
    <w:rsid w:val="0085303E"/>
    <w:rsid w:val="00856911"/>
    <w:rsid w:val="00856AD4"/>
    <w:rsid w:val="00857601"/>
    <w:rsid w:val="008677FD"/>
    <w:rsid w:val="008706D4"/>
    <w:rsid w:val="00870F8A"/>
    <w:rsid w:val="008719A4"/>
    <w:rsid w:val="00871D23"/>
    <w:rsid w:val="00874312"/>
    <w:rsid w:val="0087437C"/>
    <w:rsid w:val="00874C54"/>
    <w:rsid w:val="00875CD7"/>
    <w:rsid w:val="00876B4D"/>
    <w:rsid w:val="00877F18"/>
    <w:rsid w:val="0088333C"/>
    <w:rsid w:val="008917F2"/>
    <w:rsid w:val="00894A88"/>
    <w:rsid w:val="00895386"/>
    <w:rsid w:val="008A21FF"/>
    <w:rsid w:val="008A2CE2"/>
    <w:rsid w:val="008A30AC"/>
    <w:rsid w:val="008A44B8"/>
    <w:rsid w:val="008A51A8"/>
    <w:rsid w:val="008A5201"/>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757"/>
    <w:rsid w:val="008D6D1A"/>
    <w:rsid w:val="008E0927"/>
    <w:rsid w:val="008E1909"/>
    <w:rsid w:val="008F1EAB"/>
    <w:rsid w:val="008F33DC"/>
    <w:rsid w:val="008F477F"/>
    <w:rsid w:val="008F5EF2"/>
    <w:rsid w:val="00902350"/>
    <w:rsid w:val="0090336B"/>
    <w:rsid w:val="009053AA"/>
    <w:rsid w:val="00906939"/>
    <w:rsid w:val="00910B7D"/>
    <w:rsid w:val="009111D3"/>
    <w:rsid w:val="00911DFB"/>
    <w:rsid w:val="009139D9"/>
    <w:rsid w:val="00914AD8"/>
    <w:rsid w:val="00916079"/>
    <w:rsid w:val="00917CE9"/>
    <w:rsid w:val="00920BF2"/>
    <w:rsid w:val="00922010"/>
    <w:rsid w:val="00931BD9"/>
    <w:rsid w:val="00931F82"/>
    <w:rsid w:val="009354E4"/>
    <w:rsid w:val="009368F3"/>
    <w:rsid w:val="00940676"/>
    <w:rsid w:val="00941636"/>
    <w:rsid w:val="00942CF4"/>
    <w:rsid w:val="00943742"/>
    <w:rsid w:val="00943FC3"/>
    <w:rsid w:val="00945C05"/>
    <w:rsid w:val="00946945"/>
    <w:rsid w:val="00947713"/>
    <w:rsid w:val="00950DE7"/>
    <w:rsid w:val="00953920"/>
    <w:rsid w:val="00953C0B"/>
    <w:rsid w:val="00953D47"/>
    <w:rsid w:val="0095681E"/>
    <w:rsid w:val="009572D4"/>
    <w:rsid w:val="00961921"/>
    <w:rsid w:val="0096430A"/>
    <w:rsid w:val="0096554B"/>
    <w:rsid w:val="0096584A"/>
    <w:rsid w:val="00971F08"/>
    <w:rsid w:val="0097603D"/>
    <w:rsid w:val="00976949"/>
    <w:rsid w:val="00980477"/>
    <w:rsid w:val="00981292"/>
    <w:rsid w:val="00985253"/>
    <w:rsid w:val="009853B3"/>
    <w:rsid w:val="00990630"/>
    <w:rsid w:val="00991761"/>
    <w:rsid w:val="00992826"/>
    <w:rsid w:val="00994DCA"/>
    <w:rsid w:val="009960EC"/>
    <w:rsid w:val="009970DD"/>
    <w:rsid w:val="009A0FBA"/>
    <w:rsid w:val="009A1601"/>
    <w:rsid w:val="009A462D"/>
    <w:rsid w:val="009A510A"/>
    <w:rsid w:val="009A5CBA"/>
    <w:rsid w:val="009B1F30"/>
    <w:rsid w:val="009B3AC2"/>
    <w:rsid w:val="009B4DF4"/>
    <w:rsid w:val="009B564E"/>
    <w:rsid w:val="009B7E87"/>
    <w:rsid w:val="009C403E"/>
    <w:rsid w:val="009D4FF0"/>
    <w:rsid w:val="009D703C"/>
    <w:rsid w:val="009D718F"/>
    <w:rsid w:val="009E068F"/>
    <w:rsid w:val="009E0811"/>
    <w:rsid w:val="009E14E0"/>
    <w:rsid w:val="009E1BD1"/>
    <w:rsid w:val="009E35DB"/>
    <w:rsid w:val="009E377D"/>
    <w:rsid w:val="009E47A3"/>
    <w:rsid w:val="009E67C5"/>
    <w:rsid w:val="009F08F3"/>
    <w:rsid w:val="009F344F"/>
    <w:rsid w:val="009F463B"/>
    <w:rsid w:val="009F63C5"/>
    <w:rsid w:val="00A048A8"/>
    <w:rsid w:val="00A13E54"/>
    <w:rsid w:val="00A17F63"/>
    <w:rsid w:val="00A200FF"/>
    <w:rsid w:val="00A20B0A"/>
    <w:rsid w:val="00A2193B"/>
    <w:rsid w:val="00A2351A"/>
    <w:rsid w:val="00A23C60"/>
    <w:rsid w:val="00A264A9"/>
    <w:rsid w:val="00A27785"/>
    <w:rsid w:val="00A30187"/>
    <w:rsid w:val="00A31A38"/>
    <w:rsid w:val="00A3448A"/>
    <w:rsid w:val="00A36297"/>
    <w:rsid w:val="00A41E2B"/>
    <w:rsid w:val="00A432EA"/>
    <w:rsid w:val="00A437E5"/>
    <w:rsid w:val="00A43B0E"/>
    <w:rsid w:val="00A45B74"/>
    <w:rsid w:val="00A52E1D"/>
    <w:rsid w:val="00A565E7"/>
    <w:rsid w:val="00A56CE7"/>
    <w:rsid w:val="00A60A9C"/>
    <w:rsid w:val="00A61499"/>
    <w:rsid w:val="00A62A77"/>
    <w:rsid w:val="00A62B3F"/>
    <w:rsid w:val="00A63483"/>
    <w:rsid w:val="00A634AA"/>
    <w:rsid w:val="00A649D9"/>
    <w:rsid w:val="00A657D7"/>
    <w:rsid w:val="00A660AC"/>
    <w:rsid w:val="00A67E6C"/>
    <w:rsid w:val="00A71B99"/>
    <w:rsid w:val="00A739D0"/>
    <w:rsid w:val="00A761D4"/>
    <w:rsid w:val="00A77EC4"/>
    <w:rsid w:val="00A9077E"/>
    <w:rsid w:val="00A92879"/>
    <w:rsid w:val="00A9442A"/>
    <w:rsid w:val="00AA016F"/>
    <w:rsid w:val="00AA1ED6"/>
    <w:rsid w:val="00AA21CA"/>
    <w:rsid w:val="00AA51D6"/>
    <w:rsid w:val="00AA6BF7"/>
    <w:rsid w:val="00AB0BC8"/>
    <w:rsid w:val="00AB11CA"/>
    <w:rsid w:val="00AB14D9"/>
    <w:rsid w:val="00AB4AB8"/>
    <w:rsid w:val="00AB655E"/>
    <w:rsid w:val="00AC007F"/>
    <w:rsid w:val="00AC2ECD"/>
    <w:rsid w:val="00AC3119"/>
    <w:rsid w:val="00AC49FB"/>
    <w:rsid w:val="00AC5A10"/>
    <w:rsid w:val="00AD0AA3"/>
    <w:rsid w:val="00AD0B45"/>
    <w:rsid w:val="00AD3F94"/>
    <w:rsid w:val="00AD4A5A"/>
    <w:rsid w:val="00AE27AC"/>
    <w:rsid w:val="00AE40E0"/>
    <w:rsid w:val="00AE4DBA"/>
    <w:rsid w:val="00AE4F07"/>
    <w:rsid w:val="00AF1C5D"/>
    <w:rsid w:val="00AF253B"/>
    <w:rsid w:val="00AF31C6"/>
    <w:rsid w:val="00AF42D7"/>
    <w:rsid w:val="00B006FE"/>
    <w:rsid w:val="00B007CB"/>
    <w:rsid w:val="00B01075"/>
    <w:rsid w:val="00B021DF"/>
    <w:rsid w:val="00B02AA9"/>
    <w:rsid w:val="00B02FA3"/>
    <w:rsid w:val="00B05084"/>
    <w:rsid w:val="00B05E09"/>
    <w:rsid w:val="00B10AFA"/>
    <w:rsid w:val="00B1368F"/>
    <w:rsid w:val="00B14A91"/>
    <w:rsid w:val="00B157F9"/>
    <w:rsid w:val="00B17781"/>
    <w:rsid w:val="00B17D2D"/>
    <w:rsid w:val="00B20256"/>
    <w:rsid w:val="00B20D09"/>
    <w:rsid w:val="00B2282F"/>
    <w:rsid w:val="00B2763F"/>
    <w:rsid w:val="00B27AAC"/>
    <w:rsid w:val="00B30929"/>
    <w:rsid w:val="00B3331C"/>
    <w:rsid w:val="00B372AA"/>
    <w:rsid w:val="00B40445"/>
    <w:rsid w:val="00B41888"/>
    <w:rsid w:val="00B45A52"/>
    <w:rsid w:val="00B46175"/>
    <w:rsid w:val="00B53D1D"/>
    <w:rsid w:val="00B664C7"/>
    <w:rsid w:val="00B739F6"/>
    <w:rsid w:val="00B81A6C"/>
    <w:rsid w:val="00B821D4"/>
    <w:rsid w:val="00B82DDD"/>
    <w:rsid w:val="00B85AE1"/>
    <w:rsid w:val="00B85DE5"/>
    <w:rsid w:val="00B85FA7"/>
    <w:rsid w:val="00B90F73"/>
    <w:rsid w:val="00B93B59"/>
    <w:rsid w:val="00B9406A"/>
    <w:rsid w:val="00B97842"/>
    <w:rsid w:val="00BA2280"/>
    <w:rsid w:val="00BA2A08"/>
    <w:rsid w:val="00BA56D2"/>
    <w:rsid w:val="00BA76E0"/>
    <w:rsid w:val="00BB2A25"/>
    <w:rsid w:val="00BB3CF9"/>
    <w:rsid w:val="00BB51E9"/>
    <w:rsid w:val="00BB52B6"/>
    <w:rsid w:val="00BB57EC"/>
    <w:rsid w:val="00BC0EDB"/>
    <w:rsid w:val="00BC0FDC"/>
    <w:rsid w:val="00BC3053"/>
    <w:rsid w:val="00BC327C"/>
    <w:rsid w:val="00BC3C2C"/>
    <w:rsid w:val="00BC4D2E"/>
    <w:rsid w:val="00BC6390"/>
    <w:rsid w:val="00BC7EBA"/>
    <w:rsid w:val="00BD31AC"/>
    <w:rsid w:val="00BD48AC"/>
    <w:rsid w:val="00BD5A83"/>
    <w:rsid w:val="00BD5CD2"/>
    <w:rsid w:val="00BD5F1A"/>
    <w:rsid w:val="00BD6EEF"/>
    <w:rsid w:val="00BE074C"/>
    <w:rsid w:val="00BE1234"/>
    <w:rsid w:val="00BE2FA6"/>
    <w:rsid w:val="00BE333F"/>
    <w:rsid w:val="00BE3B42"/>
    <w:rsid w:val="00BE4BD4"/>
    <w:rsid w:val="00BE7406"/>
    <w:rsid w:val="00BE7603"/>
    <w:rsid w:val="00BF3279"/>
    <w:rsid w:val="00BF74C7"/>
    <w:rsid w:val="00C015F1"/>
    <w:rsid w:val="00C01870"/>
    <w:rsid w:val="00C01F33"/>
    <w:rsid w:val="00C02CC6"/>
    <w:rsid w:val="00C03E02"/>
    <w:rsid w:val="00C040F7"/>
    <w:rsid w:val="00C044AB"/>
    <w:rsid w:val="00C05706"/>
    <w:rsid w:val="00C061E2"/>
    <w:rsid w:val="00C07377"/>
    <w:rsid w:val="00C10478"/>
    <w:rsid w:val="00C12107"/>
    <w:rsid w:val="00C14D4B"/>
    <w:rsid w:val="00C14ECD"/>
    <w:rsid w:val="00C154BB"/>
    <w:rsid w:val="00C1719D"/>
    <w:rsid w:val="00C23D4D"/>
    <w:rsid w:val="00C279B5"/>
    <w:rsid w:val="00C27C45"/>
    <w:rsid w:val="00C3719D"/>
    <w:rsid w:val="00C54995"/>
    <w:rsid w:val="00C54D41"/>
    <w:rsid w:val="00C569D8"/>
    <w:rsid w:val="00C60783"/>
    <w:rsid w:val="00C64672"/>
    <w:rsid w:val="00C70697"/>
    <w:rsid w:val="00C72EF4"/>
    <w:rsid w:val="00C75D2F"/>
    <w:rsid w:val="00C767BE"/>
    <w:rsid w:val="00C76E3C"/>
    <w:rsid w:val="00C77AC7"/>
    <w:rsid w:val="00C80544"/>
    <w:rsid w:val="00C81568"/>
    <w:rsid w:val="00C8476E"/>
    <w:rsid w:val="00C9027A"/>
    <w:rsid w:val="00C9068E"/>
    <w:rsid w:val="00C93C4B"/>
    <w:rsid w:val="00C944AB"/>
    <w:rsid w:val="00C95B40"/>
    <w:rsid w:val="00CA1ED8"/>
    <w:rsid w:val="00CB1F63"/>
    <w:rsid w:val="00CB7170"/>
    <w:rsid w:val="00CC040E"/>
    <w:rsid w:val="00CC111F"/>
    <w:rsid w:val="00CC2011"/>
    <w:rsid w:val="00CC2409"/>
    <w:rsid w:val="00CC3EA0"/>
    <w:rsid w:val="00CC55FE"/>
    <w:rsid w:val="00CC7B45"/>
    <w:rsid w:val="00CD1188"/>
    <w:rsid w:val="00CD2ED1"/>
    <w:rsid w:val="00CD337B"/>
    <w:rsid w:val="00CD5B5E"/>
    <w:rsid w:val="00CD750E"/>
    <w:rsid w:val="00CE19FB"/>
    <w:rsid w:val="00CE4332"/>
    <w:rsid w:val="00CE7561"/>
    <w:rsid w:val="00CF094B"/>
    <w:rsid w:val="00CF1354"/>
    <w:rsid w:val="00CF24D6"/>
    <w:rsid w:val="00CF2844"/>
    <w:rsid w:val="00CF3B1F"/>
    <w:rsid w:val="00CF3BF6"/>
    <w:rsid w:val="00CF625B"/>
    <w:rsid w:val="00CF687E"/>
    <w:rsid w:val="00D02094"/>
    <w:rsid w:val="00D0349B"/>
    <w:rsid w:val="00D07F9B"/>
    <w:rsid w:val="00D10249"/>
    <w:rsid w:val="00D115C3"/>
    <w:rsid w:val="00D11897"/>
    <w:rsid w:val="00D13135"/>
    <w:rsid w:val="00D13E4E"/>
    <w:rsid w:val="00D1407D"/>
    <w:rsid w:val="00D1669A"/>
    <w:rsid w:val="00D17CB4"/>
    <w:rsid w:val="00D239A7"/>
    <w:rsid w:val="00D23F47"/>
    <w:rsid w:val="00D306DE"/>
    <w:rsid w:val="00D32E56"/>
    <w:rsid w:val="00D36E71"/>
    <w:rsid w:val="00D37D87"/>
    <w:rsid w:val="00D40B33"/>
    <w:rsid w:val="00D4318F"/>
    <w:rsid w:val="00D438BF"/>
    <w:rsid w:val="00D440F8"/>
    <w:rsid w:val="00D52A49"/>
    <w:rsid w:val="00D546FF"/>
    <w:rsid w:val="00D55AD5"/>
    <w:rsid w:val="00D576CA"/>
    <w:rsid w:val="00D61AF5"/>
    <w:rsid w:val="00D652B5"/>
    <w:rsid w:val="00D66155"/>
    <w:rsid w:val="00D708B0"/>
    <w:rsid w:val="00D72FF9"/>
    <w:rsid w:val="00D76149"/>
    <w:rsid w:val="00D77B1D"/>
    <w:rsid w:val="00D8021F"/>
    <w:rsid w:val="00D80383"/>
    <w:rsid w:val="00D823C6"/>
    <w:rsid w:val="00D86CA3"/>
    <w:rsid w:val="00D871CE"/>
    <w:rsid w:val="00D9196D"/>
    <w:rsid w:val="00D92982"/>
    <w:rsid w:val="00DA305E"/>
    <w:rsid w:val="00DA3829"/>
    <w:rsid w:val="00DA5417"/>
    <w:rsid w:val="00DA56E8"/>
    <w:rsid w:val="00DB09D9"/>
    <w:rsid w:val="00DB1213"/>
    <w:rsid w:val="00DB377D"/>
    <w:rsid w:val="00DC2D36"/>
    <w:rsid w:val="00DC53EF"/>
    <w:rsid w:val="00DD048F"/>
    <w:rsid w:val="00DE0805"/>
    <w:rsid w:val="00DE5608"/>
    <w:rsid w:val="00DE58D0"/>
    <w:rsid w:val="00DE5B06"/>
    <w:rsid w:val="00DE654F"/>
    <w:rsid w:val="00DE761A"/>
    <w:rsid w:val="00DF0B6E"/>
    <w:rsid w:val="00DF15E0"/>
    <w:rsid w:val="00DF37A0"/>
    <w:rsid w:val="00DF3A54"/>
    <w:rsid w:val="00E00E16"/>
    <w:rsid w:val="00E02646"/>
    <w:rsid w:val="00E110E7"/>
    <w:rsid w:val="00E11B20"/>
    <w:rsid w:val="00E16394"/>
    <w:rsid w:val="00E16BBC"/>
    <w:rsid w:val="00E17FA2"/>
    <w:rsid w:val="00E22330"/>
    <w:rsid w:val="00E30B5A"/>
    <w:rsid w:val="00E3123D"/>
    <w:rsid w:val="00E31461"/>
    <w:rsid w:val="00E31D43"/>
    <w:rsid w:val="00E32608"/>
    <w:rsid w:val="00E333E8"/>
    <w:rsid w:val="00E34188"/>
    <w:rsid w:val="00E34B6E"/>
    <w:rsid w:val="00E35559"/>
    <w:rsid w:val="00E37182"/>
    <w:rsid w:val="00E3723A"/>
    <w:rsid w:val="00E37860"/>
    <w:rsid w:val="00E41DEB"/>
    <w:rsid w:val="00E446F1"/>
    <w:rsid w:val="00E45869"/>
    <w:rsid w:val="00E46886"/>
    <w:rsid w:val="00E47AEF"/>
    <w:rsid w:val="00E53B75"/>
    <w:rsid w:val="00E54E3B"/>
    <w:rsid w:val="00E57565"/>
    <w:rsid w:val="00E62439"/>
    <w:rsid w:val="00E63838"/>
    <w:rsid w:val="00E64434"/>
    <w:rsid w:val="00E67C51"/>
    <w:rsid w:val="00E70C41"/>
    <w:rsid w:val="00E72EFC"/>
    <w:rsid w:val="00E758EC"/>
    <w:rsid w:val="00E8234C"/>
    <w:rsid w:val="00E8379D"/>
    <w:rsid w:val="00E83AA9"/>
    <w:rsid w:val="00E85928"/>
    <w:rsid w:val="00E87822"/>
    <w:rsid w:val="00E90395"/>
    <w:rsid w:val="00E90E49"/>
    <w:rsid w:val="00E917F9"/>
    <w:rsid w:val="00E9291C"/>
    <w:rsid w:val="00E93FFE"/>
    <w:rsid w:val="00E94F8A"/>
    <w:rsid w:val="00E94FB1"/>
    <w:rsid w:val="00E955C8"/>
    <w:rsid w:val="00E96382"/>
    <w:rsid w:val="00E97371"/>
    <w:rsid w:val="00EA5BD3"/>
    <w:rsid w:val="00EA737A"/>
    <w:rsid w:val="00EA7A41"/>
    <w:rsid w:val="00EB077B"/>
    <w:rsid w:val="00EB389F"/>
    <w:rsid w:val="00EB4EA2"/>
    <w:rsid w:val="00EB7F0C"/>
    <w:rsid w:val="00EC1098"/>
    <w:rsid w:val="00EC26F1"/>
    <w:rsid w:val="00EC27C6"/>
    <w:rsid w:val="00EC4207"/>
    <w:rsid w:val="00EC5653"/>
    <w:rsid w:val="00EC71CE"/>
    <w:rsid w:val="00ED1006"/>
    <w:rsid w:val="00ED2FCC"/>
    <w:rsid w:val="00EE4E1E"/>
    <w:rsid w:val="00EF18FE"/>
    <w:rsid w:val="00EF2DFB"/>
    <w:rsid w:val="00EF5787"/>
    <w:rsid w:val="00EF60D0"/>
    <w:rsid w:val="00F02AD1"/>
    <w:rsid w:val="00F0528D"/>
    <w:rsid w:val="00F06C67"/>
    <w:rsid w:val="00F06DFD"/>
    <w:rsid w:val="00F071D1"/>
    <w:rsid w:val="00F07533"/>
    <w:rsid w:val="00F10629"/>
    <w:rsid w:val="00F13ECA"/>
    <w:rsid w:val="00F13F3C"/>
    <w:rsid w:val="00F15FA5"/>
    <w:rsid w:val="00F209B7"/>
    <w:rsid w:val="00F2376F"/>
    <w:rsid w:val="00F243D8"/>
    <w:rsid w:val="00F24454"/>
    <w:rsid w:val="00F30828"/>
    <w:rsid w:val="00F313D6"/>
    <w:rsid w:val="00F31B71"/>
    <w:rsid w:val="00F4072C"/>
    <w:rsid w:val="00F40F0C"/>
    <w:rsid w:val="00F47175"/>
    <w:rsid w:val="00F4766C"/>
    <w:rsid w:val="00F507D1"/>
    <w:rsid w:val="00F519CE"/>
    <w:rsid w:val="00F51ADA"/>
    <w:rsid w:val="00F52577"/>
    <w:rsid w:val="00F607C5"/>
    <w:rsid w:val="00F60DEA"/>
    <w:rsid w:val="00F6302A"/>
    <w:rsid w:val="00F64C2B"/>
    <w:rsid w:val="00F651BE"/>
    <w:rsid w:val="00F65AD7"/>
    <w:rsid w:val="00F67F53"/>
    <w:rsid w:val="00F703BE"/>
    <w:rsid w:val="00F71F69"/>
    <w:rsid w:val="00F72B72"/>
    <w:rsid w:val="00F732F0"/>
    <w:rsid w:val="00F74360"/>
    <w:rsid w:val="00F74BB9"/>
    <w:rsid w:val="00F75582"/>
    <w:rsid w:val="00F76EFA"/>
    <w:rsid w:val="00F804BE"/>
    <w:rsid w:val="00F817CE"/>
    <w:rsid w:val="00F8456C"/>
    <w:rsid w:val="00F859D8"/>
    <w:rsid w:val="00F868F5"/>
    <w:rsid w:val="00F87301"/>
    <w:rsid w:val="00F9056A"/>
    <w:rsid w:val="00F90F8D"/>
    <w:rsid w:val="00F92782"/>
    <w:rsid w:val="00F93AA9"/>
    <w:rsid w:val="00F96985"/>
    <w:rsid w:val="00F97838"/>
    <w:rsid w:val="00FA2BB3"/>
    <w:rsid w:val="00FB4C80"/>
    <w:rsid w:val="00FB6A6A"/>
    <w:rsid w:val="00FC7429"/>
    <w:rsid w:val="00FD07F6"/>
    <w:rsid w:val="00FD1EC8"/>
    <w:rsid w:val="00FD2A25"/>
    <w:rsid w:val="00FD47ED"/>
    <w:rsid w:val="00FD74DB"/>
    <w:rsid w:val="00FD7660"/>
    <w:rsid w:val="00FE0655"/>
    <w:rsid w:val="00FE099B"/>
    <w:rsid w:val="00FE2365"/>
    <w:rsid w:val="00FE4C7B"/>
    <w:rsid w:val="00FE7336"/>
    <w:rsid w:val="00FE787C"/>
    <w:rsid w:val="00FF2F9A"/>
    <w:rsid w:val="00FF353C"/>
    <w:rsid w:val="00FF3D5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B26829"/>
  <w15:chartTrackingRefBased/>
  <w15:docId w15:val="{7CDAABEC-E829-47E2-993E-E202A30D8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07F9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07F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07F9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07F9B"/>
    <w:pPr>
      <w:numPr>
        <w:ilvl w:val="2"/>
      </w:numPr>
      <w:spacing w:before="120"/>
      <w:outlineLvl w:val="2"/>
    </w:pPr>
    <w:rPr>
      <w:sz w:val="28"/>
      <w:szCs w:val="28"/>
    </w:rPr>
  </w:style>
  <w:style w:type="paragraph" w:styleId="Heading4">
    <w:name w:val="heading 4"/>
    <w:basedOn w:val="Heading3"/>
    <w:next w:val="Normal"/>
    <w:qFormat/>
    <w:rsid w:val="00D07F9B"/>
    <w:pPr>
      <w:numPr>
        <w:ilvl w:val="3"/>
      </w:numPr>
      <w:outlineLvl w:val="3"/>
    </w:pPr>
    <w:rPr>
      <w:sz w:val="24"/>
      <w:szCs w:val="24"/>
    </w:rPr>
  </w:style>
  <w:style w:type="paragraph" w:styleId="Heading5">
    <w:name w:val="heading 5"/>
    <w:basedOn w:val="Heading4"/>
    <w:next w:val="Normal"/>
    <w:qFormat/>
    <w:rsid w:val="00D07F9B"/>
    <w:pPr>
      <w:numPr>
        <w:ilvl w:val="4"/>
      </w:numPr>
      <w:outlineLvl w:val="4"/>
    </w:pPr>
    <w:rPr>
      <w:sz w:val="22"/>
      <w:szCs w:val="22"/>
    </w:rPr>
  </w:style>
  <w:style w:type="paragraph" w:styleId="Heading6">
    <w:name w:val="heading 6"/>
    <w:basedOn w:val="Normal"/>
    <w:next w:val="Normal"/>
    <w:qFormat/>
    <w:rsid w:val="00D07F9B"/>
    <w:pPr>
      <w:keepNext/>
      <w:keepLines/>
      <w:numPr>
        <w:ilvl w:val="5"/>
        <w:numId w:val="1"/>
      </w:numPr>
      <w:spacing w:before="120"/>
      <w:outlineLvl w:val="5"/>
    </w:pPr>
    <w:rPr>
      <w:rFonts w:cs="Arial"/>
    </w:rPr>
  </w:style>
  <w:style w:type="paragraph" w:styleId="Heading7">
    <w:name w:val="heading 7"/>
    <w:basedOn w:val="Normal"/>
    <w:next w:val="Normal"/>
    <w:qFormat/>
    <w:rsid w:val="00D07F9B"/>
    <w:pPr>
      <w:keepNext/>
      <w:keepLines/>
      <w:numPr>
        <w:ilvl w:val="6"/>
        <w:numId w:val="1"/>
      </w:numPr>
      <w:spacing w:before="120"/>
      <w:outlineLvl w:val="6"/>
    </w:pPr>
    <w:rPr>
      <w:rFonts w:cs="Arial"/>
    </w:rPr>
  </w:style>
  <w:style w:type="paragraph" w:styleId="Heading8">
    <w:name w:val="heading 8"/>
    <w:basedOn w:val="Heading7"/>
    <w:next w:val="Normal"/>
    <w:qFormat/>
    <w:rsid w:val="00D07F9B"/>
    <w:pPr>
      <w:numPr>
        <w:ilvl w:val="7"/>
      </w:numPr>
      <w:outlineLvl w:val="7"/>
    </w:pPr>
  </w:style>
  <w:style w:type="paragraph" w:styleId="Heading9">
    <w:name w:val="heading 9"/>
    <w:basedOn w:val="Heading8"/>
    <w:next w:val="Normal"/>
    <w:qFormat/>
    <w:rsid w:val="00D07F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07F9B"/>
    <w:pPr>
      <w:spacing w:before="180"/>
      <w:ind w:left="2693" w:hanging="2693"/>
    </w:pPr>
    <w:rPr>
      <w:b/>
      <w:bCs/>
    </w:rPr>
  </w:style>
  <w:style w:type="paragraph" w:styleId="TOC1">
    <w:name w:val="toc 1"/>
    <w:semiHidden/>
    <w:rsid w:val="00D07F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D07F9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D07F9B"/>
    <w:pPr>
      <w:spacing w:after="240"/>
      <w:jc w:val="center"/>
    </w:pPr>
    <w:rPr>
      <w:b/>
      <w:bCs/>
    </w:rPr>
  </w:style>
  <w:style w:type="paragraph" w:styleId="TOC5">
    <w:name w:val="toc 5"/>
    <w:basedOn w:val="TOC4"/>
    <w:semiHidden/>
    <w:rsid w:val="00D07F9B"/>
    <w:pPr>
      <w:ind w:left="1701" w:hanging="1701"/>
    </w:pPr>
  </w:style>
  <w:style w:type="paragraph" w:styleId="TOC4">
    <w:name w:val="toc 4"/>
    <w:basedOn w:val="TOC3"/>
    <w:semiHidden/>
    <w:rsid w:val="00D07F9B"/>
    <w:pPr>
      <w:ind w:left="1418" w:hanging="1418"/>
    </w:pPr>
  </w:style>
  <w:style w:type="paragraph" w:styleId="TOC3">
    <w:name w:val="toc 3"/>
    <w:basedOn w:val="TOC2"/>
    <w:semiHidden/>
    <w:rsid w:val="00D07F9B"/>
    <w:pPr>
      <w:ind w:left="1134" w:hanging="1134"/>
    </w:pPr>
  </w:style>
  <w:style w:type="paragraph" w:styleId="TOC2">
    <w:name w:val="toc 2"/>
    <w:basedOn w:val="TOC1"/>
    <w:semiHidden/>
    <w:rsid w:val="00D07F9B"/>
    <w:pPr>
      <w:keepNext w:val="0"/>
      <w:spacing w:before="0"/>
      <w:ind w:left="851" w:hanging="851"/>
    </w:pPr>
    <w:rPr>
      <w:sz w:val="20"/>
      <w:szCs w:val="20"/>
    </w:rPr>
  </w:style>
  <w:style w:type="paragraph" w:styleId="Index2">
    <w:name w:val="index 2"/>
    <w:basedOn w:val="Index1"/>
    <w:semiHidden/>
    <w:rsid w:val="00D07F9B"/>
    <w:pPr>
      <w:ind w:left="284"/>
    </w:pPr>
  </w:style>
  <w:style w:type="paragraph" w:styleId="Index1">
    <w:name w:val="index 1"/>
    <w:basedOn w:val="Normal"/>
    <w:semiHidden/>
    <w:rsid w:val="00D07F9B"/>
    <w:pPr>
      <w:keepLines/>
      <w:spacing w:after="0"/>
    </w:pPr>
  </w:style>
  <w:style w:type="paragraph" w:styleId="DocumentMap">
    <w:name w:val="Document Map"/>
    <w:basedOn w:val="Normal"/>
    <w:semiHidden/>
    <w:rsid w:val="00D07F9B"/>
    <w:pPr>
      <w:shd w:val="clear" w:color="auto" w:fill="000080"/>
    </w:pPr>
    <w:rPr>
      <w:rFonts w:ascii="Tahoma" w:hAnsi="Tahoma" w:cs="Tahoma"/>
    </w:rPr>
  </w:style>
  <w:style w:type="paragraph" w:styleId="ListNumber2">
    <w:name w:val="List Number 2"/>
    <w:basedOn w:val="ListNumber"/>
    <w:rsid w:val="00D07F9B"/>
    <w:pPr>
      <w:ind w:left="851"/>
    </w:pPr>
  </w:style>
  <w:style w:type="paragraph" w:styleId="ListNumber">
    <w:name w:val="List Number"/>
    <w:basedOn w:val="List"/>
    <w:rsid w:val="00D07F9B"/>
  </w:style>
  <w:style w:type="paragraph" w:styleId="List">
    <w:name w:val="List"/>
    <w:basedOn w:val="Normal"/>
    <w:rsid w:val="00D07F9B"/>
    <w:pPr>
      <w:ind w:left="568" w:hanging="284"/>
    </w:pPr>
  </w:style>
  <w:style w:type="paragraph" w:styleId="Header">
    <w:name w:val="header"/>
    <w:rsid w:val="00D07F9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07F9B"/>
    <w:rPr>
      <w:b/>
      <w:bCs/>
      <w:position w:val="6"/>
      <w:sz w:val="16"/>
      <w:szCs w:val="16"/>
    </w:rPr>
  </w:style>
  <w:style w:type="paragraph" w:styleId="FootnoteText">
    <w:name w:val="footnote text"/>
    <w:basedOn w:val="Normal"/>
    <w:semiHidden/>
    <w:rsid w:val="00D07F9B"/>
    <w:pPr>
      <w:keepLines/>
      <w:spacing w:after="0"/>
      <w:ind w:left="454" w:hanging="454"/>
    </w:pPr>
    <w:rPr>
      <w:sz w:val="16"/>
      <w:szCs w:val="16"/>
    </w:rPr>
  </w:style>
  <w:style w:type="paragraph" w:customStyle="1" w:styleId="3GPPHeader">
    <w:name w:val="3GPP_Header"/>
    <w:basedOn w:val="Normal"/>
    <w:rsid w:val="00D07F9B"/>
    <w:pPr>
      <w:tabs>
        <w:tab w:val="left" w:pos="1701"/>
        <w:tab w:val="right" w:pos="9639"/>
      </w:tabs>
      <w:spacing w:after="240"/>
    </w:pPr>
    <w:rPr>
      <w:b/>
      <w:sz w:val="24"/>
    </w:rPr>
  </w:style>
  <w:style w:type="paragraph" w:styleId="TOC9">
    <w:name w:val="toc 9"/>
    <w:basedOn w:val="TOC8"/>
    <w:semiHidden/>
    <w:rsid w:val="00D07F9B"/>
    <w:pPr>
      <w:ind w:left="1418" w:hanging="1418"/>
    </w:pPr>
  </w:style>
  <w:style w:type="paragraph" w:styleId="TOC6">
    <w:name w:val="toc 6"/>
    <w:basedOn w:val="TOC5"/>
    <w:next w:val="Normal"/>
    <w:semiHidden/>
    <w:rsid w:val="00D07F9B"/>
    <w:pPr>
      <w:ind w:left="1985" w:hanging="1985"/>
    </w:pPr>
  </w:style>
  <w:style w:type="paragraph" w:styleId="TOC7">
    <w:name w:val="toc 7"/>
    <w:basedOn w:val="TOC6"/>
    <w:next w:val="Normal"/>
    <w:semiHidden/>
    <w:rsid w:val="00D07F9B"/>
    <w:pPr>
      <w:ind w:left="2268" w:hanging="2268"/>
    </w:pPr>
  </w:style>
  <w:style w:type="paragraph" w:styleId="ListBullet2">
    <w:name w:val="List Bullet 2"/>
    <w:basedOn w:val="ListBullet"/>
    <w:rsid w:val="00D07F9B"/>
    <w:pPr>
      <w:numPr>
        <w:numId w:val="6"/>
      </w:numPr>
    </w:pPr>
  </w:style>
  <w:style w:type="paragraph" w:styleId="ListBullet">
    <w:name w:val="List Bullet"/>
    <w:basedOn w:val="BodyText"/>
    <w:rsid w:val="00D07F9B"/>
    <w:pPr>
      <w:numPr>
        <w:numId w:val="5"/>
      </w:numPr>
    </w:pPr>
  </w:style>
  <w:style w:type="paragraph" w:styleId="ListBullet3">
    <w:name w:val="List Bullet 3"/>
    <w:basedOn w:val="ListBullet2"/>
    <w:rsid w:val="00D07F9B"/>
    <w:pPr>
      <w:numPr>
        <w:numId w:val="7"/>
      </w:numPr>
    </w:pPr>
  </w:style>
  <w:style w:type="paragraph" w:customStyle="1" w:styleId="EQ">
    <w:name w:val="EQ"/>
    <w:basedOn w:val="Normal"/>
    <w:next w:val="Normal"/>
    <w:rsid w:val="00D07F9B"/>
    <w:pPr>
      <w:keepLines/>
      <w:tabs>
        <w:tab w:val="center" w:pos="4536"/>
        <w:tab w:val="right" w:pos="9072"/>
      </w:tabs>
      <w:spacing w:after="180"/>
      <w:jc w:val="left"/>
    </w:pPr>
    <w:rPr>
      <w:noProof/>
      <w:lang w:eastAsia="en-US"/>
    </w:rPr>
  </w:style>
  <w:style w:type="paragraph" w:styleId="List2">
    <w:name w:val="List 2"/>
    <w:basedOn w:val="List"/>
    <w:rsid w:val="00D07F9B"/>
    <w:pPr>
      <w:ind w:left="851"/>
    </w:pPr>
  </w:style>
  <w:style w:type="paragraph" w:styleId="List3">
    <w:name w:val="List 3"/>
    <w:basedOn w:val="List2"/>
    <w:rsid w:val="00D07F9B"/>
    <w:pPr>
      <w:ind w:left="1135"/>
    </w:pPr>
  </w:style>
  <w:style w:type="paragraph" w:styleId="List4">
    <w:name w:val="List 4"/>
    <w:basedOn w:val="List3"/>
    <w:rsid w:val="00D07F9B"/>
    <w:pPr>
      <w:ind w:left="1418"/>
    </w:pPr>
  </w:style>
  <w:style w:type="paragraph" w:styleId="List5">
    <w:name w:val="List 5"/>
    <w:basedOn w:val="List4"/>
    <w:rsid w:val="00D07F9B"/>
    <w:pPr>
      <w:ind w:left="1702"/>
    </w:pPr>
  </w:style>
  <w:style w:type="paragraph" w:customStyle="1" w:styleId="EditorsNote">
    <w:name w:val="Editor's Note"/>
    <w:basedOn w:val="Normal"/>
    <w:rsid w:val="00D07F9B"/>
    <w:pPr>
      <w:keepLines/>
      <w:spacing w:after="180"/>
      <w:ind w:left="1135" w:hanging="851"/>
      <w:jc w:val="left"/>
    </w:pPr>
    <w:rPr>
      <w:color w:val="FF0000"/>
      <w:lang w:eastAsia="en-US"/>
    </w:rPr>
  </w:style>
  <w:style w:type="paragraph" w:styleId="ListBullet4">
    <w:name w:val="List Bullet 4"/>
    <w:basedOn w:val="ListBullet3"/>
    <w:rsid w:val="00D07F9B"/>
    <w:pPr>
      <w:numPr>
        <w:numId w:val="8"/>
      </w:numPr>
    </w:pPr>
  </w:style>
  <w:style w:type="paragraph" w:styleId="ListBullet5">
    <w:name w:val="List Bullet 5"/>
    <w:basedOn w:val="ListBullet4"/>
    <w:rsid w:val="00D07F9B"/>
    <w:pPr>
      <w:numPr>
        <w:numId w:val="4"/>
      </w:numPr>
    </w:pPr>
  </w:style>
  <w:style w:type="paragraph" w:styleId="Footer">
    <w:name w:val="footer"/>
    <w:basedOn w:val="Header"/>
    <w:semiHidden/>
    <w:rsid w:val="00D07F9B"/>
    <w:pPr>
      <w:jc w:val="center"/>
    </w:pPr>
    <w:rPr>
      <w:i/>
      <w:iCs/>
    </w:rPr>
  </w:style>
  <w:style w:type="paragraph" w:customStyle="1" w:styleId="Reference">
    <w:name w:val="Reference"/>
    <w:basedOn w:val="Normal"/>
    <w:rsid w:val="00D07F9B"/>
    <w:pPr>
      <w:numPr>
        <w:numId w:val="2"/>
      </w:numPr>
    </w:pPr>
  </w:style>
  <w:style w:type="paragraph" w:styleId="BalloonText">
    <w:name w:val="Balloon Text"/>
    <w:basedOn w:val="Normal"/>
    <w:semiHidden/>
    <w:rsid w:val="00D07F9B"/>
    <w:rPr>
      <w:rFonts w:ascii="Tahoma" w:hAnsi="Tahoma" w:cs="Tahoma"/>
      <w:sz w:val="16"/>
      <w:szCs w:val="16"/>
    </w:rPr>
  </w:style>
  <w:style w:type="character" w:styleId="PageNumber">
    <w:name w:val="page number"/>
    <w:basedOn w:val="DefaultParagraphFont"/>
    <w:semiHidden/>
    <w:rsid w:val="00D07F9B"/>
  </w:style>
  <w:style w:type="paragraph" w:styleId="BodyText">
    <w:name w:val="Body Text"/>
    <w:basedOn w:val="Normal"/>
    <w:link w:val="BodyTextChar"/>
    <w:rsid w:val="00D07F9B"/>
  </w:style>
  <w:style w:type="character" w:styleId="Hyperlink">
    <w:name w:val="Hyperlink"/>
    <w:rsid w:val="00D07F9B"/>
    <w:rPr>
      <w:color w:val="0000FF"/>
      <w:u w:val="single"/>
    </w:rPr>
  </w:style>
  <w:style w:type="character" w:styleId="FollowedHyperlink">
    <w:name w:val="FollowedHyperlink"/>
    <w:semiHidden/>
    <w:rsid w:val="00D07F9B"/>
    <w:rPr>
      <w:color w:val="FF0000"/>
      <w:u w:val="single"/>
    </w:rPr>
  </w:style>
  <w:style w:type="character" w:styleId="CommentReference">
    <w:name w:val="annotation reference"/>
    <w:semiHidden/>
    <w:rsid w:val="00D07F9B"/>
    <w:rPr>
      <w:sz w:val="16"/>
      <w:szCs w:val="16"/>
    </w:rPr>
  </w:style>
  <w:style w:type="paragraph" w:styleId="CommentText">
    <w:name w:val="annotation text"/>
    <w:basedOn w:val="Normal"/>
    <w:semiHidden/>
    <w:rsid w:val="00D07F9B"/>
  </w:style>
  <w:style w:type="paragraph" w:styleId="CommentSubject">
    <w:name w:val="annotation subject"/>
    <w:basedOn w:val="CommentText"/>
    <w:next w:val="CommentText"/>
    <w:semiHidden/>
    <w:rsid w:val="00D07F9B"/>
    <w:rPr>
      <w:b/>
      <w:bCs/>
    </w:rPr>
  </w:style>
  <w:style w:type="character" w:customStyle="1" w:styleId="Heading1Char">
    <w:name w:val="Heading 1 Char"/>
    <w:link w:val="Heading1"/>
    <w:rsid w:val="00D07F9B"/>
    <w:rPr>
      <w:rFonts w:ascii="Arial" w:hAnsi="Arial" w:cs="Arial"/>
      <w:sz w:val="36"/>
      <w:szCs w:val="36"/>
      <w:lang w:val="en-GB" w:eastAsia="zh-CN"/>
    </w:rPr>
  </w:style>
  <w:style w:type="paragraph" w:customStyle="1" w:styleId="B1">
    <w:name w:val="B1"/>
    <w:basedOn w:val="List"/>
    <w:rsid w:val="00D07F9B"/>
    <w:pPr>
      <w:spacing w:after="180"/>
      <w:jc w:val="left"/>
    </w:pPr>
    <w:rPr>
      <w:lang w:eastAsia="en-US"/>
    </w:rPr>
  </w:style>
  <w:style w:type="paragraph" w:customStyle="1" w:styleId="B2">
    <w:name w:val="B2"/>
    <w:basedOn w:val="List2"/>
    <w:rsid w:val="00D07F9B"/>
    <w:pPr>
      <w:spacing w:after="180"/>
      <w:jc w:val="left"/>
    </w:pPr>
    <w:rPr>
      <w:lang w:eastAsia="en-US"/>
    </w:rPr>
  </w:style>
  <w:style w:type="paragraph" w:customStyle="1" w:styleId="B3">
    <w:name w:val="B3"/>
    <w:basedOn w:val="List3"/>
    <w:rsid w:val="00D07F9B"/>
    <w:pPr>
      <w:spacing w:after="180"/>
      <w:jc w:val="left"/>
    </w:pPr>
    <w:rPr>
      <w:lang w:eastAsia="en-US"/>
    </w:rPr>
  </w:style>
  <w:style w:type="paragraph" w:customStyle="1" w:styleId="B4">
    <w:name w:val="B4"/>
    <w:basedOn w:val="List4"/>
    <w:rsid w:val="00D07F9B"/>
    <w:pPr>
      <w:spacing w:after="180"/>
      <w:jc w:val="left"/>
    </w:pPr>
    <w:rPr>
      <w:lang w:eastAsia="en-US"/>
    </w:rPr>
  </w:style>
  <w:style w:type="paragraph" w:customStyle="1" w:styleId="Proposal">
    <w:name w:val="Proposal"/>
    <w:basedOn w:val="Normal"/>
    <w:rsid w:val="00D07F9B"/>
    <w:pPr>
      <w:numPr>
        <w:numId w:val="3"/>
      </w:numPr>
    </w:pPr>
    <w:rPr>
      <w:b/>
      <w:bCs/>
      <w:lang w:val="en-US"/>
    </w:rPr>
  </w:style>
  <w:style w:type="character" w:customStyle="1" w:styleId="BodyTextChar">
    <w:name w:val="Body Text Char"/>
    <w:link w:val="BodyText"/>
    <w:rsid w:val="00D07F9B"/>
    <w:rPr>
      <w:rFonts w:ascii="Arial" w:hAnsi="Arial"/>
      <w:lang w:val="en-GB" w:eastAsia="zh-CN"/>
    </w:rPr>
  </w:style>
  <w:style w:type="paragraph" w:customStyle="1" w:styleId="B5">
    <w:name w:val="B5"/>
    <w:basedOn w:val="List5"/>
    <w:rsid w:val="00D07F9B"/>
    <w:pPr>
      <w:spacing w:after="180"/>
      <w:jc w:val="left"/>
    </w:pPr>
    <w:rPr>
      <w:lang w:eastAsia="en-US"/>
    </w:rPr>
  </w:style>
  <w:style w:type="paragraph" w:customStyle="1" w:styleId="EX">
    <w:name w:val="EX"/>
    <w:basedOn w:val="Normal"/>
    <w:rsid w:val="00D07F9B"/>
    <w:pPr>
      <w:keepLines/>
      <w:spacing w:after="180"/>
      <w:ind w:left="1702" w:hanging="1418"/>
      <w:jc w:val="left"/>
    </w:pPr>
    <w:rPr>
      <w:lang w:eastAsia="en-US"/>
    </w:rPr>
  </w:style>
  <w:style w:type="paragraph" w:customStyle="1" w:styleId="EW">
    <w:name w:val="EW"/>
    <w:basedOn w:val="EX"/>
    <w:rsid w:val="00D07F9B"/>
    <w:pPr>
      <w:spacing w:after="0"/>
    </w:pPr>
  </w:style>
  <w:style w:type="paragraph" w:customStyle="1" w:styleId="TAL">
    <w:name w:val="TAL"/>
    <w:basedOn w:val="Normal"/>
    <w:link w:val="TALChar"/>
    <w:rsid w:val="00D07F9B"/>
    <w:pPr>
      <w:keepNext/>
      <w:keepLines/>
      <w:spacing w:after="0"/>
      <w:jc w:val="left"/>
    </w:pPr>
    <w:rPr>
      <w:sz w:val="18"/>
      <w:lang w:eastAsia="en-US"/>
    </w:rPr>
  </w:style>
  <w:style w:type="paragraph" w:customStyle="1" w:styleId="TAC">
    <w:name w:val="TAC"/>
    <w:basedOn w:val="TAL"/>
    <w:link w:val="TACChar"/>
    <w:qFormat/>
    <w:rsid w:val="00D07F9B"/>
    <w:pPr>
      <w:jc w:val="center"/>
    </w:pPr>
  </w:style>
  <w:style w:type="paragraph" w:customStyle="1" w:styleId="TAH">
    <w:name w:val="TAH"/>
    <w:basedOn w:val="TAC"/>
    <w:link w:val="TAHCar"/>
    <w:rsid w:val="00D07F9B"/>
    <w:rPr>
      <w:b/>
    </w:rPr>
  </w:style>
  <w:style w:type="paragraph" w:customStyle="1" w:styleId="TAN">
    <w:name w:val="TAN"/>
    <w:basedOn w:val="TAL"/>
    <w:link w:val="TANChar"/>
    <w:rsid w:val="00D07F9B"/>
    <w:pPr>
      <w:ind w:left="851" w:hanging="851"/>
    </w:pPr>
  </w:style>
  <w:style w:type="paragraph" w:customStyle="1" w:styleId="TAR">
    <w:name w:val="TAR"/>
    <w:basedOn w:val="TAL"/>
    <w:rsid w:val="00D07F9B"/>
    <w:pPr>
      <w:jc w:val="right"/>
    </w:pPr>
  </w:style>
  <w:style w:type="paragraph" w:customStyle="1" w:styleId="TH">
    <w:name w:val="TH"/>
    <w:basedOn w:val="Normal"/>
    <w:rsid w:val="00D07F9B"/>
    <w:pPr>
      <w:keepNext/>
      <w:keepLines/>
      <w:spacing w:before="60" w:after="180"/>
      <w:jc w:val="center"/>
    </w:pPr>
    <w:rPr>
      <w:b/>
      <w:lang w:eastAsia="en-US"/>
    </w:rPr>
  </w:style>
  <w:style w:type="paragraph" w:customStyle="1" w:styleId="TF">
    <w:name w:val="TF"/>
    <w:basedOn w:val="TH"/>
    <w:rsid w:val="00D07F9B"/>
    <w:pPr>
      <w:keepNext w:val="0"/>
      <w:spacing w:before="0" w:after="240"/>
    </w:pPr>
  </w:style>
  <w:style w:type="paragraph" w:customStyle="1" w:styleId="TT">
    <w:name w:val="TT"/>
    <w:basedOn w:val="Heading1"/>
    <w:next w:val="Normal"/>
    <w:rsid w:val="00D07F9B"/>
    <w:pPr>
      <w:numPr>
        <w:numId w:val="0"/>
      </w:numPr>
      <w:ind w:left="1134" w:hanging="1134"/>
      <w:outlineLvl w:val="9"/>
    </w:pPr>
    <w:rPr>
      <w:rFonts w:cs="Times New Roman"/>
      <w:szCs w:val="20"/>
      <w:lang w:eastAsia="en-US"/>
    </w:rPr>
  </w:style>
  <w:style w:type="paragraph" w:customStyle="1" w:styleId="ZA">
    <w:name w:val="ZA"/>
    <w:rsid w:val="00D07F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07F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07F9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07F9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07F9B"/>
  </w:style>
  <w:style w:type="paragraph" w:customStyle="1" w:styleId="ZH">
    <w:name w:val="ZH"/>
    <w:rsid w:val="00D07F9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07F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07F9B"/>
    <w:pPr>
      <w:framePr w:hRule="auto" w:wrap="notBeside" w:y="852"/>
    </w:pPr>
    <w:rPr>
      <w:i w:val="0"/>
      <w:sz w:val="40"/>
    </w:rPr>
  </w:style>
  <w:style w:type="paragraph" w:customStyle="1" w:styleId="ZU">
    <w:name w:val="ZU"/>
    <w:rsid w:val="00D07F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07F9B"/>
    <w:pPr>
      <w:framePr w:wrap="notBeside" w:y="16161"/>
    </w:pPr>
  </w:style>
  <w:style w:type="paragraph" w:customStyle="1" w:styleId="FP">
    <w:name w:val="FP"/>
    <w:basedOn w:val="Normal"/>
    <w:rsid w:val="00D07F9B"/>
    <w:pPr>
      <w:spacing w:after="0"/>
      <w:jc w:val="left"/>
    </w:pPr>
    <w:rPr>
      <w:lang w:eastAsia="en-US"/>
    </w:rPr>
  </w:style>
  <w:style w:type="paragraph" w:styleId="TableofFigures">
    <w:name w:val="table of figures"/>
    <w:basedOn w:val="Normal"/>
    <w:next w:val="Normal"/>
    <w:semiHidden/>
    <w:rsid w:val="00D07F9B"/>
    <w:pPr>
      <w:ind w:left="1418" w:hanging="1418"/>
      <w:jc w:val="left"/>
    </w:pPr>
    <w:rPr>
      <w:b/>
    </w:rPr>
  </w:style>
  <w:style w:type="paragraph" w:styleId="NormalWeb">
    <w:name w:val="Normal (Web)"/>
    <w:basedOn w:val="Normal"/>
    <w:uiPriority w:val="99"/>
    <w:unhideWhenUsed/>
    <w:rsid w:val="00E97371"/>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customStyle="1" w:styleId="TableText">
    <w:name w:val="Table_Text"/>
    <w:basedOn w:val="Normal"/>
    <w:rsid w:val="00BD5CD2"/>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SimSun" w:hAnsi="Times New Roman"/>
      <w:sz w:val="18"/>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BD5CD2"/>
    <w:rPr>
      <w:rFonts w:ascii="Arial" w:hAnsi="Arial"/>
      <w:b/>
      <w:bCs/>
      <w:lang w:val="en-GB" w:eastAsia="zh-CN"/>
    </w:rPr>
  </w:style>
  <w:style w:type="character" w:customStyle="1" w:styleId="TACChar">
    <w:name w:val="TAC Char"/>
    <w:link w:val="TAC"/>
    <w:qFormat/>
    <w:rsid w:val="00857601"/>
    <w:rPr>
      <w:rFonts w:ascii="Arial" w:hAnsi="Arial"/>
      <w:sz w:val="18"/>
      <w:lang w:val="en-GB" w:eastAsia="en-US"/>
    </w:rPr>
  </w:style>
  <w:style w:type="character" w:customStyle="1" w:styleId="TALChar">
    <w:name w:val="TAL Char"/>
    <w:link w:val="TAL"/>
    <w:qFormat/>
    <w:rsid w:val="00CC2409"/>
    <w:rPr>
      <w:rFonts w:ascii="Arial" w:hAnsi="Arial"/>
      <w:sz w:val="18"/>
      <w:lang w:val="en-GB" w:eastAsia="en-US"/>
    </w:rPr>
  </w:style>
  <w:style w:type="paragraph" w:styleId="ListParagraph">
    <w:name w:val="List Paragraph"/>
    <w:aliases w:val="- Bullets,목록 단락,?? ??,?????,????,リスト段落,Lista1,R4_Bullet,列出段落,列出段落1,中等深浅网格 1 - 着色 21,列表段落,¥¡¡¡¡ì¬º¥¹¥È¶ÎÂä,ÁÐ³ö¶ÎÂä,列表段落1,—ño’i—Ž,¥ê¥¹¥È¶ÎÂä,1st level - Bullet List Paragraph,Lettre d'introduction,Paragrafo elenco,Normal bullet 2"/>
    <w:basedOn w:val="Normal"/>
    <w:link w:val="ListParagraphChar"/>
    <w:uiPriority w:val="34"/>
    <w:qFormat/>
    <w:rsid w:val="00471804"/>
    <w:pPr>
      <w:suppressAutoHyphens/>
      <w:adjustRightInd/>
      <w:ind w:left="720"/>
    </w:pPr>
  </w:style>
  <w:style w:type="character" w:customStyle="1" w:styleId="ListParagraphChar">
    <w:name w:val="List Paragraph Char"/>
    <w:aliases w:val="- Bullets Char,목록 단락 Char,?? ?? Char,????? Char,???? Char,リスト段落 Char,Lista1 Char,R4_Bullet Char,列出段落 Char,列出段落1 Char,中等深浅网格 1 - 着色 21 Char,列表段落 Char,¥¡¡¡¡ì¬º¥¹¥È¶ÎÂä Char,ÁÐ³ö¶ÎÂä Char,列表段落1 Char,—ño’i—Ž Char,¥ê¥¹¥È¶ÎÂä Char"/>
    <w:link w:val="ListParagraph"/>
    <w:uiPriority w:val="34"/>
    <w:qFormat/>
    <w:locked/>
    <w:rsid w:val="00471804"/>
    <w:rPr>
      <w:rFonts w:ascii="Arial" w:hAnsi="Arial"/>
      <w:lang w:val="en-GB" w:eastAsia="zh-CN"/>
    </w:rPr>
  </w:style>
  <w:style w:type="paragraph" w:customStyle="1" w:styleId="IvDbodytext">
    <w:name w:val="IvD bodytext"/>
    <w:basedOn w:val="BodyText"/>
    <w:link w:val="IvDbodytextChar"/>
    <w:qFormat/>
    <w:rsid w:val="0009638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96381"/>
    <w:rPr>
      <w:rFonts w:ascii="Arial" w:hAnsi="Arial"/>
      <w:spacing w:val="2"/>
      <w:lang w:val="en-US" w:eastAsia="en-US"/>
    </w:rPr>
  </w:style>
  <w:style w:type="character" w:customStyle="1" w:styleId="TAHCar">
    <w:name w:val="TAH Car"/>
    <w:link w:val="TAH"/>
    <w:qFormat/>
    <w:rsid w:val="00A20B0A"/>
    <w:rPr>
      <w:rFonts w:ascii="Arial" w:hAnsi="Arial"/>
      <w:b/>
      <w:sz w:val="18"/>
      <w:lang w:val="en-GB" w:eastAsia="en-US"/>
    </w:rPr>
  </w:style>
  <w:style w:type="character" w:customStyle="1" w:styleId="TANChar">
    <w:name w:val="TAN Char"/>
    <w:link w:val="TAN"/>
    <w:rsid w:val="00A20B0A"/>
    <w:rPr>
      <w:rFonts w:ascii="Arial" w:hAnsi="Arial"/>
      <w:sz w:val="18"/>
      <w:lang w:val="en-GB" w:eastAsia="en-US"/>
    </w:rPr>
  </w:style>
  <w:style w:type="paragraph" w:styleId="Revision">
    <w:name w:val="Revision"/>
    <w:hidden/>
    <w:uiPriority w:val="99"/>
    <w:semiHidden/>
    <w:rsid w:val="007F566F"/>
    <w:rPr>
      <w:rFonts w:ascii="Arial" w:hAnsi="Arial"/>
      <w:lang w:val="en-GB" w:eastAsia="zh-CN"/>
    </w:rPr>
  </w:style>
  <w:style w:type="character" w:styleId="Emphasis">
    <w:name w:val="Emphasis"/>
    <w:basedOn w:val="DefaultParagraphFont"/>
    <w:uiPriority w:val="20"/>
    <w:qFormat/>
    <w:rsid w:val="002C13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644010">
      <w:bodyDiv w:val="1"/>
      <w:marLeft w:val="0"/>
      <w:marRight w:val="0"/>
      <w:marTop w:val="0"/>
      <w:marBottom w:val="0"/>
      <w:divBdr>
        <w:top w:val="none" w:sz="0" w:space="0" w:color="auto"/>
        <w:left w:val="none" w:sz="0" w:space="0" w:color="auto"/>
        <w:bottom w:val="none" w:sz="0" w:space="0" w:color="auto"/>
        <w:right w:val="none" w:sz="0" w:space="0" w:color="auto"/>
      </w:divBdr>
    </w:div>
    <w:div w:id="534929914">
      <w:bodyDiv w:val="1"/>
      <w:marLeft w:val="0"/>
      <w:marRight w:val="0"/>
      <w:marTop w:val="0"/>
      <w:marBottom w:val="0"/>
      <w:divBdr>
        <w:top w:val="none" w:sz="0" w:space="0" w:color="auto"/>
        <w:left w:val="none" w:sz="0" w:space="0" w:color="auto"/>
        <w:bottom w:val="none" w:sz="0" w:space="0" w:color="auto"/>
        <w:right w:val="none" w:sz="0" w:space="0" w:color="auto"/>
      </w:divBdr>
    </w:div>
    <w:div w:id="1308903486">
      <w:bodyDiv w:val="1"/>
      <w:marLeft w:val="0"/>
      <w:marRight w:val="0"/>
      <w:marTop w:val="0"/>
      <w:marBottom w:val="0"/>
      <w:divBdr>
        <w:top w:val="none" w:sz="0" w:space="0" w:color="auto"/>
        <w:left w:val="none" w:sz="0" w:space="0" w:color="auto"/>
        <w:bottom w:val="none" w:sz="0" w:space="0" w:color="auto"/>
        <w:right w:val="none" w:sz="0" w:space="0" w:color="auto"/>
      </w:divBdr>
    </w:div>
    <w:div w:id="1513957285">
      <w:bodyDiv w:val="1"/>
      <w:marLeft w:val="0"/>
      <w:marRight w:val="0"/>
      <w:marTop w:val="0"/>
      <w:marBottom w:val="0"/>
      <w:divBdr>
        <w:top w:val="none" w:sz="0" w:space="0" w:color="auto"/>
        <w:left w:val="none" w:sz="0" w:space="0" w:color="auto"/>
        <w:bottom w:val="none" w:sz="0" w:space="0" w:color="auto"/>
        <w:right w:val="none" w:sz="0" w:space="0" w:color="auto"/>
      </w:divBdr>
    </w:div>
    <w:div w:id="186281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namu\Documents\Work\URLLC-NR\R4-94\PUCCH\Ry-xxxxxx%20PUCCH%20need%20for%20requirements-ver1N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5d6c654858e1b56b92b306c034dde5f">
  <xsd:schema xmlns:xsd="http://www.w3.org/2001/XMLSchema" xmlns:xs="http://www.w3.org/2001/XMLSchema" xmlns:p="http://schemas.microsoft.com/office/2006/metadata/properties" xmlns:ns3="6f846979-0e6f-42ff-8b87-e1893efeda99" targetNamespace="http://schemas.microsoft.com/office/2006/metadata/properties" ma:root="true" ma:fieldsID="88f5d80874d4d34ae89c898858edf75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5140DA-5C2E-461A-81E9-511BCA509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BAE369-42CD-44F6-9389-C605B8ED0A96}">
  <ds:schemaRefs>
    <ds:schemaRef ds:uri="http://schemas.microsoft.com/sharepoint/v3/contenttype/forms"/>
  </ds:schemaRefs>
</ds:datastoreItem>
</file>

<file path=customXml/itemProps3.xml><?xml version="1.0" encoding="utf-8"?>
<ds:datastoreItem xmlns:ds="http://schemas.openxmlformats.org/officeDocument/2006/customXml" ds:itemID="{FB9C0002-9B10-44E7-A2FE-0E8F6377CC59}">
  <ds:schemaRefs>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6f846979-0e6f-42ff-8b87-e1893efeda99"/>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Ry-xxxxxx PUCCH need for requirements-ver1NL</Template>
  <TotalTime>85</TotalTime>
  <Pages>5</Pages>
  <Words>1070</Words>
  <Characters>5840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Namir Lidian</dc:creator>
  <cp:keywords>3GPP; Ericsson; TDoc</cp:keywords>
  <dc:description/>
  <cp:lastModifiedBy>Thomas Chapman</cp:lastModifiedBy>
  <cp:revision>10</cp:revision>
  <cp:lastPrinted>2008-01-31T07:09:00Z</cp:lastPrinted>
  <dcterms:created xsi:type="dcterms:W3CDTF">2020-04-08T07:58:00Z</dcterms:created>
  <dcterms:modified xsi:type="dcterms:W3CDTF">2020-04-10T09:09:00Z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0x0101003AA7AC0C743A294CADF60F661720E3E6</vt:lpwstr>
  </property>
</Properties>
</file>