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A9EEB" w14:textId="663DA048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3A68D9">
        <w:rPr>
          <w:rFonts w:cs="Arial"/>
          <w:b/>
          <w:sz w:val="24"/>
          <w:lang w:val="en-US" w:eastAsia="zh-CN"/>
        </w:rPr>
        <w:t>4</w:t>
      </w:r>
      <w:r w:rsidR="0045513D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45513D" w:rsidRPr="0045513D">
        <w:rPr>
          <w:rFonts w:eastAsia="宋体" w:cs="Arial"/>
          <w:b/>
          <w:sz w:val="24"/>
          <w:lang w:val="en-US" w:eastAsia="zh-CN"/>
        </w:rPr>
        <w:t>R4-2001579</w:t>
      </w:r>
    </w:p>
    <w:bookmarkEnd w:id="0"/>
    <w:bookmarkEnd w:id="1"/>
    <w:p w14:paraId="0360F690" w14:textId="77777777" w:rsidR="0045513D" w:rsidRPr="00D02B0E" w:rsidRDefault="0045513D" w:rsidP="0045513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 xml:space="preserve">ruary </w:t>
      </w:r>
      <w:r w:rsidRPr="00547020">
        <w:rPr>
          <w:sz w:val="24"/>
        </w:rPr>
        <w:t>– 6th Mar</w:t>
      </w:r>
      <w:r>
        <w:rPr>
          <w:sz w:val="24"/>
        </w:rPr>
        <w:t>ch,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14:paraId="5DFFE30D" w14:textId="77777777" w:rsidR="00070561" w:rsidRPr="0045513D" w:rsidRDefault="00070561" w:rsidP="00F90E24">
      <w:pPr>
        <w:pStyle w:val="a4"/>
        <w:jc w:val="both"/>
        <w:rPr>
          <w:noProof w:val="0"/>
        </w:rPr>
      </w:pPr>
      <w:bookmarkStart w:id="2" w:name="_GoBack"/>
      <w:bookmarkEnd w:id="2"/>
    </w:p>
    <w:p w14:paraId="3CB6522C" w14:textId="4546409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97E44" w:rsidRPr="00C97E44">
        <w:rPr>
          <w:rFonts w:ascii="Arial" w:eastAsia="宋体" w:hAnsi="Arial"/>
          <w:b/>
          <w:sz w:val="24"/>
          <w:lang w:val="en-US" w:eastAsia="zh-CN"/>
        </w:rPr>
        <w:t>Discussion on measurement restrictions for L1-SINR measurement</w:t>
      </w:r>
    </w:p>
    <w:p w14:paraId="397B43C4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48E3919E" w14:textId="152B7975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97E44">
        <w:rPr>
          <w:rFonts w:ascii="Arial" w:eastAsia="宋体" w:hAnsi="Arial"/>
          <w:b/>
          <w:sz w:val="24"/>
          <w:lang w:val="en-US" w:eastAsia="zh-CN"/>
        </w:rPr>
        <w:t>8</w:t>
      </w:r>
      <w:r w:rsidR="00AE5ADF" w:rsidRPr="00AE5ADF">
        <w:rPr>
          <w:rFonts w:ascii="Arial" w:eastAsia="宋体" w:hAnsi="Arial"/>
          <w:b/>
          <w:sz w:val="24"/>
          <w:lang w:val="en-US" w:eastAsia="zh-CN"/>
        </w:rPr>
        <w:t>.11.2.1</w:t>
      </w:r>
    </w:p>
    <w:p w14:paraId="5D5624F3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CD47437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0D7B3814" w14:textId="77777777" w:rsidR="007D14CA" w:rsidRDefault="007D14C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</w:t>
      </w:r>
      <w:r>
        <w:rPr>
          <w:rFonts w:eastAsia="宋体"/>
          <w:sz w:val="22"/>
          <w:lang w:eastAsia="zh-CN"/>
        </w:rPr>
        <w:t>RAN4#93 meeting</w:t>
      </w:r>
      <w:r w:rsidRPr="00922D0A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 xml:space="preserve">the RRM requirements for L1-SINR </w:t>
      </w:r>
      <w:r w:rsidRPr="00922D0A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s were discussed. For m</w:t>
      </w:r>
      <w:r w:rsidRPr="007D14CA">
        <w:rPr>
          <w:rFonts w:eastAsia="宋体"/>
          <w:sz w:val="22"/>
          <w:lang w:eastAsia="zh-CN"/>
        </w:rPr>
        <w:t xml:space="preserve">easurement restriction/scheduling availability </w:t>
      </w:r>
      <w:r>
        <w:rPr>
          <w:rFonts w:eastAsia="宋体"/>
          <w:sz w:val="22"/>
          <w:lang w:eastAsia="zh-CN"/>
        </w:rPr>
        <w:t>of L1-SINR reporting measurements, the following agreements has been achieved in [</w:t>
      </w:r>
      <w:r w:rsidR="00A95A8F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D14CA" w:rsidRPr="003F3711" w14:paraId="375892A5" w14:textId="77777777" w:rsidTr="001D6C6B">
        <w:tc>
          <w:tcPr>
            <w:tcW w:w="9621" w:type="dxa"/>
          </w:tcPr>
          <w:p w14:paraId="4B22FF6D" w14:textId="77777777" w:rsidR="007D14CA" w:rsidRPr="003F3711" w:rsidRDefault="007D14CA" w:rsidP="001D6C6B">
            <w:pPr>
              <w:pStyle w:val="af8"/>
              <w:numPr>
                <w:ilvl w:val="0"/>
                <w:numId w:val="30"/>
              </w:numPr>
              <w:spacing w:before="120"/>
              <w:contextualSpacing w:val="0"/>
              <w:jc w:val="both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 xml:space="preserve">For CSI-RS configured as CMR: </w:t>
            </w:r>
          </w:p>
          <w:p w14:paraId="18ADE03A" w14:textId="77777777" w:rsidR="007D14CA" w:rsidRPr="003F3711" w:rsidRDefault="007D14CA" w:rsidP="001D6C6B">
            <w:pPr>
              <w:pStyle w:val="af8"/>
              <w:numPr>
                <w:ilvl w:val="1"/>
                <w:numId w:val="30"/>
              </w:numPr>
              <w:spacing w:before="120"/>
              <w:contextualSpacing w:val="0"/>
              <w:jc w:val="both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In FR2 it is that possible to configure CSI-RS with “repetition = on”</w:t>
            </w:r>
          </w:p>
          <w:p w14:paraId="617FCC90" w14:textId="77777777" w:rsidR="007D14CA" w:rsidRPr="003F3711" w:rsidRDefault="007D14CA" w:rsidP="001D6C6B">
            <w:pPr>
              <w:pStyle w:val="af8"/>
              <w:numPr>
                <w:ilvl w:val="1"/>
                <w:numId w:val="30"/>
              </w:numPr>
              <w:spacing w:before="120"/>
              <w:contextualSpacing w:val="0"/>
              <w:jc w:val="both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Measurement restriction is applied if this CSI-RS with “repetition = on” is in the same OFDM symbol as another CSI-RS for RLM, BFD, CBD, L1-RSRP or L1-SINR measurement.</w:t>
            </w:r>
          </w:p>
          <w:p w14:paraId="7ED792B1" w14:textId="77777777" w:rsidR="007D14CA" w:rsidRPr="003F3711" w:rsidRDefault="007D14CA" w:rsidP="001D6C6B">
            <w:pPr>
              <w:pStyle w:val="af8"/>
              <w:numPr>
                <w:ilvl w:val="0"/>
                <w:numId w:val="30"/>
              </w:numPr>
              <w:spacing w:before="120"/>
              <w:contextualSpacing w:val="0"/>
              <w:jc w:val="both"/>
              <w:rPr>
                <w:b/>
                <w:sz w:val="22"/>
                <w:szCs w:val="22"/>
                <w:u w:val="single"/>
              </w:rPr>
            </w:pPr>
            <w:r w:rsidRPr="003F3711">
              <w:rPr>
                <w:sz w:val="22"/>
                <w:szCs w:val="22"/>
              </w:rPr>
              <w:t xml:space="preserve">CSI-RS configured as NZP-IMR: </w:t>
            </w:r>
          </w:p>
          <w:p w14:paraId="2F237D19" w14:textId="77777777" w:rsidR="007D14CA" w:rsidRPr="003F3711" w:rsidRDefault="007D14CA" w:rsidP="001D6C6B">
            <w:pPr>
              <w:pStyle w:val="af8"/>
              <w:numPr>
                <w:ilvl w:val="1"/>
                <w:numId w:val="30"/>
              </w:numPr>
              <w:spacing w:after="120"/>
              <w:contextualSpacing w:val="0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 xml:space="preserve">For CSI-RS configured as NZP-IMR in FR2, FFS whether or not CSI-RS with “repetition = on” can be configured, i.e., beam refinement based on NZP-IMR. </w:t>
            </w:r>
          </w:p>
          <w:p w14:paraId="7F82F807" w14:textId="77777777" w:rsidR="007D14CA" w:rsidRPr="003F3711" w:rsidRDefault="007D14CA" w:rsidP="001D6C6B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Option-1: NZP</w:t>
            </w:r>
            <w:r w:rsidRPr="003F3711">
              <w:rPr>
                <w:rFonts w:hint="eastAsia"/>
                <w:sz w:val="22"/>
                <w:szCs w:val="22"/>
              </w:rPr>
              <w:t>-</w:t>
            </w:r>
            <w:r w:rsidRPr="003F3711">
              <w:rPr>
                <w:sz w:val="22"/>
                <w:szCs w:val="22"/>
              </w:rPr>
              <w:t xml:space="preserve">IMR only with “repetition = off”. </w:t>
            </w:r>
          </w:p>
          <w:p w14:paraId="5E721D7A" w14:textId="77777777" w:rsidR="007D14CA" w:rsidRPr="003F3711" w:rsidRDefault="007D14CA" w:rsidP="001D6C6B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Option-2: NZP</w:t>
            </w:r>
            <w:r w:rsidRPr="003F3711">
              <w:rPr>
                <w:rFonts w:hint="eastAsia"/>
                <w:sz w:val="22"/>
                <w:szCs w:val="22"/>
              </w:rPr>
              <w:t>-</w:t>
            </w:r>
            <w:r w:rsidRPr="003F3711">
              <w:rPr>
                <w:sz w:val="22"/>
                <w:szCs w:val="22"/>
              </w:rPr>
              <w:t xml:space="preserve">IMR can be configured with “repetition = off” or “repetition = on”. </w:t>
            </w:r>
          </w:p>
          <w:p w14:paraId="5AE1B1C0" w14:textId="77777777" w:rsidR="007D14CA" w:rsidRPr="003F3711" w:rsidRDefault="007D14CA" w:rsidP="001D6C6B">
            <w:pPr>
              <w:pStyle w:val="af8"/>
              <w:numPr>
                <w:ilvl w:val="0"/>
                <w:numId w:val="30"/>
              </w:numPr>
              <w:spacing w:before="120"/>
              <w:contextualSpacing w:val="0"/>
              <w:jc w:val="both"/>
              <w:rPr>
                <w:b/>
                <w:sz w:val="22"/>
                <w:szCs w:val="22"/>
                <w:u w:val="single"/>
              </w:rPr>
            </w:pPr>
            <w:r w:rsidRPr="003F3711">
              <w:rPr>
                <w:sz w:val="22"/>
                <w:szCs w:val="22"/>
              </w:rPr>
              <w:t xml:space="preserve">CSI-RS configured as ZP-IMR: </w:t>
            </w:r>
          </w:p>
          <w:p w14:paraId="1F6D0A30" w14:textId="77777777" w:rsidR="007D14CA" w:rsidRPr="003F3711" w:rsidRDefault="007D14CA" w:rsidP="001D6C6B">
            <w:pPr>
              <w:pStyle w:val="af8"/>
              <w:numPr>
                <w:ilvl w:val="1"/>
                <w:numId w:val="30"/>
              </w:numPr>
              <w:spacing w:after="120"/>
              <w:contextualSpacing w:val="0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For CSI-RS configured as ZP-IMR in FR2, FFS whether or not CSI-RS with “repetition = on” can be configured, i.e., beam refinement based on ZP-IMR.</w:t>
            </w:r>
          </w:p>
          <w:p w14:paraId="352C9B72" w14:textId="77777777" w:rsidR="007D14CA" w:rsidRPr="003F3711" w:rsidRDefault="007D14CA" w:rsidP="001D6C6B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Option-1: ZP</w:t>
            </w:r>
            <w:r w:rsidRPr="003F3711">
              <w:rPr>
                <w:rFonts w:hint="eastAsia"/>
                <w:sz w:val="22"/>
                <w:szCs w:val="22"/>
              </w:rPr>
              <w:t>-</w:t>
            </w:r>
            <w:r w:rsidRPr="003F3711">
              <w:rPr>
                <w:sz w:val="22"/>
                <w:szCs w:val="22"/>
              </w:rPr>
              <w:t xml:space="preserve">IMR only with “repetition = off”. </w:t>
            </w:r>
          </w:p>
          <w:p w14:paraId="0B542D3F" w14:textId="77777777" w:rsidR="007D14CA" w:rsidRPr="003F3711" w:rsidRDefault="007D14CA" w:rsidP="001D6C6B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sz w:val="22"/>
                <w:szCs w:val="22"/>
              </w:rPr>
            </w:pPr>
            <w:r w:rsidRPr="003F3711">
              <w:rPr>
                <w:sz w:val="22"/>
                <w:szCs w:val="22"/>
              </w:rPr>
              <w:t>Option-2: ZP</w:t>
            </w:r>
            <w:r w:rsidRPr="003F3711">
              <w:rPr>
                <w:rFonts w:hint="eastAsia"/>
                <w:sz w:val="22"/>
                <w:szCs w:val="22"/>
              </w:rPr>
              <w:t>-</w:t>
            </w:r>
            <w:r w:rsidRPr="003F3711">
              <w:rPr>
                <w:sz w:val="22"/>
                <w:szCs w:val="22"/>
              </w:rPr>
              <w:t xml:space="preserve">IMR can be configured with “repetition = off” or “repetition = on”. </w:t>
            </w:r>
          </w:p>
        </w:tc>
      </w:tr>
    </w:tbl>
    <w:p w14:paraId="5BFE85BA" w14:textId="3EFAC06F" w:rsidR="007D14CA" w:rsidRPr="007D14CA" w:rsidRDefault="00C97E44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 this contribution, we provide the discussi</w:t>
      </w:r>
      <w:r>
        <w:rPr>
          <w:rFonts w:eastAsia="宋体"/>
          <w:sz w:val="22"/>
          <w:lang w:eastAsia="zh-CN"/>
        </w:rPr>
        <w:t>on on m</w:t>
      </w:r>
      <w:r w:rsidRPr="007D14CA">
        <w:rPr>
          <w:rFonts w:eastAsia="宋体"/>
          <w:sz w:val="22"/>
          <w:lang w:eastAsia="zh-CN"/>
        </w:rPr>
        <w:t>easurement restriction</w:t>
      </w:r>
      <w:r>
        <w:rPr>
          <w:rFonts w:eastAsia="宋体"/>
          <w:sz w:val="22"/>
          <w:lang w:eastAsia="zh-CN"/>
        </w:rPr>
        <w:t>s</w:t>
      </w:r>
      <w:r w:rsidRPr="007D14C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of L1-SINR reporting measurements</w:t>
      </w:r>
    </w:p>
    <w:p w14:paraId="4E5D1CD7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65285000" w14:textId="5CD89BA8" w:rsidR="00A62069" w:rsidRDefault="008C3190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</w:t>
      </w:r>
      <w:r w:rsidR="006611BB">
        <w:rPr>
          <w:rFonts w:eastAsia="宋体"/>
          <w:sz w:val="22"/>
          <w:lang w:eastAsia="zh-CN"/>
        </w:rPr>
        <w:t>TS38.331</w:t>
      </w:r>
      <w:r>
        <w:rPr>
          <w:rFonts w:eastAsia="宋体" w:hint="eastAsia"/>
          <w:sz w:val="22"/>
          <w:lang w:eastAsia="zh-CN"/>
        </w:rPr>
        <w:t xml:space="preserve">, </w:t>
      </w:r>
      <w:r w:rsidR="006611BB">
        <w:rPr>
          <w:rFonts w:eastAsia="宋体"/>
          <w:sz w:val="22"/>
          <w:lang w:eastAsia="zh-CN"/>
        </w:rPr>
        <w:t xml:space="preserve">the </w:t>
      </w:r>
      <w:r w:rsidR="00C64155">
        <w:rPr>
          <w:szCs w:val="22"/>
          <w:lang w:eastAsia="ja-JP"/>
        </w:rPr>
        <w:t xml:space="preserve">field description for repetition configuration in </w:t>
      </w:r>
      <w:r w:rsidR="00C64155" w:rsidRPr="00325D1F">
        <w:rPr>
          <w:i/>
          <w:szCs w:val="22"/>
          <w:lang w:eastAsia="ja-JP"/>
        </w:rPr>
        <w:t>NZP-CSI-RS-</w:t>
      </w:r>
      <w:proofErr w:type="spellStart"/>
      <w:r w:rsidR="00C64155" w:rsidRPr="00325D1F">
        <w:rPr>
          <w:i/>
          <w:szCs w:val="22"/>
          <w:lang w:eastAsia="ja-JP"/>
        </w:rPr>
        <w:t>ResourceSet</w:t>
      </w:r>
      <w:proofErr w:type="spellEnd"/>
      <w:r w:rsidR="00C64155">
        <w:rPr>
          <w:szCs w:val="22"/>
          <w:lang w:eastAsia="ja-JP"/>
        </w:rPr>
        <w:t xml:space="preserve"> 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611BB" w14:paraId="47D69C72" w14:textId="77777777" w:rsidTr="006611BB">
        <w:tc>
          <w:tcPr>
            <w:tcW w:w="9621" w:type="dxa"/>
          </w:tcPr>
          <w:p w14:paraId="4AFCF4B4" w14:textId="77777777" w:rsidR="006611BB" w:rsidRPr="00325D1F" w:rsidRDefault="006611BB" w:rsidP="006611BB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repetition</w:t>
            </w:r>
          </w:p>
          <w:p w14:paraId="4B6048D3" w14:textId="65448C35" w:rsidR="006611BB" w:rsidRPr="006611BB" w:rsidRDefault="006611BB" w:rsidP="006611B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6611BB">
              <w:rPr>
                <w:szCs w:val="22"/>
                <w:lang w:eastAsia="ja-JP"/>
              </w:rPr>
              <w:t xml:space="preserve">Indicates whether repetition is on/off. If the field is set to off or if the field is absent, the UE may not assume that the NZP-CSI-RS resources within the resource set are transmitted with the same downlink spatial domain transmission filter and with same </w:t>
            </w:r>
            <w:proofErr w:type="spellStart"/>
            <w:r w:rsidRPr="00C64155">
              <w:rPr>
                <w:i/>
                <w:szCs w:val="22"/>
                <w:lang w:eastAsia="ja-JP"/>
              </w:rPr>
              <w:t>NrofPorts</w:t>
            </w:r>
            <w:proofErr w:type="spellEnd"/>
            <w:r w:rsidRPr="006611BB">
              <w:rPr>
                <w:szCs w:val="22"/>
                <w:lang w:eastAsia="ja-JP"/>
              </w:rPr>
              <w:t xml:space="preserve"> in every symbol (see TS 38.214 [19], clauses 5.2.2.3.1 and 5.1.6.1.2). </w:t>
            </w:r>
            <w:r w:rsidRPr="006611BB">
              <w:rPr>
                <w:szCs w:val="22"/>
                <w:highlight w:val="yellow"/>
                <w:lang w:eastAsia="ja-JP"/>
              </w:rPr>
              <w:t xml:space="preserve">Can only be configured for CSI-RS resource sets which are associated with </w:t>
            </w:r>
            <w:r w:rsidRPr="00C64155">
              <w:rPr>
                <w:i/>
                <w:szCs w:val="22"/>
                <w:highlight w:val="yellow"/>
                <w:lang w:eastAsia="ja-JP"/>
              </w:rPr>
              <w:t>CSI-</w:t>
            </w:r>
            <w:proofErr w:type="spellStart"/>
            <w:r w:rsidRPr="00C64155">
              <w:rPr>
                <w:i/>
                <w:szCs w:val="22"/>
                <w:highlight w:val="yellow"/>
                <w:lang w:eastAsia="ja-JP"/>
              </w:rPr>
              <w:t>ReportConfig</w:t>
            </w:r>
            <w:proofErr w:type="spellEnd"/>
            <w:r w:rsidRPr="006611BB">
              <w:rPr>
                <w:szCs w:val="22"/>
                <w:highlight w:val="yellow"/>
                <w:lang w:eastAsia="ja-JP"/>
              </w:rPr>
              <w:t xml:space="preserve"> with report of L1 RSRP or "no report".</w:t>
            </w:r>
          </w:p>
        </w:tc>
      </w:tr>
    </w:tbl>
    <w:p w14:paraId="5691FF6B" w14:textId="3A00F9CA" w:rsidR="00A95A8F" w:rsidRDefault="00C64155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It can be observed that only the </w:t>
      </w:r>
      <w:r w:rsidRPr="00C64155">
        <w:rPr>
          <w:rFonts w:eastAsia="宋体"/>
          <w:sz w:val="22"/>
          <w:lang w:eastAsia="zh-CN"/>
        </w:rPr>
        <w:t>CSI-RS resource sets</w:t>
      </w:r>
      <w:r>
        <w:rPr>
          <w:rFonts w:eastAsia="宋体"/>
          <w:sz w:val="22"/>
          <w:lang w:eastAsia="zh-CN"/>
        </w:rPr>
        <w:t xml:space="preserve"> for L1-RSRP reporting can be configured with repetition. </w:t>
      </w:r>
      <w:r w:rsidR="00D31CCE">
        <w:rPr>
          <w:rFonts w:eastAsia="宋体"/>
          <w:sz w:val="22"/>
          <w:lang w:eastAsia="zh-CN"/>
        </w:rPr>
        <w:t>A CSI-RS resource with repetition configuration will be used for L1-RSRP reporting.</w:t>
      </w:r>
    </w:p>
    <w:p w14:paraId="1339D1B7" w14:textId="4439C730" w:rsidR="00C64155" w:rsidRDefault="00C64155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64155">
        <w:rPr>
          <w:rFonts w:eastAsia="宋体"/>
          <w:b/>
          <w:i/>
          <w:sz w:val="22"/>
          <w:lang w:eastAsia="zh-CN"/>
        </w:rPr>
        <w:t>Observation 1: In Rel-15, only the CSI-RS resource sets for L1-RSRP reporting can be configured with repetition.</w:t>
      </w:r>
    </w:p>
    <w:p w14:paraId="2CC9FF52" w14:textId="77777777" w:rsidR="00277C0A" w:rsidRDefault="00277C0A" w:rsidP="00277C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>I</w:t>
      </w:r>
      <w:r>
        <w:rPr>
          <w:rFonts w:eastAsia="宋体"/>
          <w:sz w:val="22"/>
          <w:lang w:eastAsia="zh-CN"/>
        </w:rPr>
        <w:t xml:space="preserve">n </w:t>
      </w:r>
      <w:r>
        <w:rPr>
          <w:rFonts w:eastAsia="宋体" w:hint="eastAsia"/>
          <w:sz w:val="22"/>
          <w:lang w:eastAsia="zh-CN"/>
        </w:rPr>
        <w:t>38.331</w:t>
      </w:r>
      <w:r>
        <w:rPr>
          <w:rFonts w:eastAsia="宋体"/>
          <w:sz w:val="22"/>
          <w:lang w:eastAsia="zh-CN"/>
        </w:rPr>
        <w:t xml:space="preserve">, </w:t>
      </w:r>
      <w:r>
        <w:rPr>
          <w:rFonts w:eastAsia="宋体" w:hint="eastAsia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>signalling of ZP-CSI-RS resource and ZP-CSI-RS resource set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77C0A" w14:paraId="1900D0B8" w14:textId="77777777" w:rsidTr="00022E6A">
        <w:tc>
          <w:tcPr>
            <w:tcW w:w="9621" w:type="dxa"/>
          </w:tcPr>
          <w:p w14:paraId="5C54B086" w14:textId="77777777" w:rsidR="00277C0A" w:rsidRPr="00325D1F" w:rsidRDefault="00277C0A" w:rsidP="00022E6A">
            <w:pPr>
              <w:pStyle w:val="PL"/>
              <w:adjustRightInd w:val="0"/>
              <w:snapToGrid w:val="0"/>
              <w:spacing w:after="0"/>
            </w:pPr>
            <w:r w:rsidRPr="00325D1F">
              <w:t xml:space="preserve">ZP-CSI-RS-Resource ::=              </w:t>
            </w:r>
            <w:r w:rsidRPr="00777603">
              <w:rPr>
                <w:color w:val="993366"/>
              </w:rPr>
              <w:t>SEQUENCE</w:t>
            </w:r>
            <w:r w:rsidRPr="00325D1F">
              <w:t xml:space="preserve"> {</w:t>
            </w:r>
          </w:p>
          <w:p w14:paraId="3804E650" w14:textId="77777777" w:rsidR="00277C0A" w:rsidRPr="00325D1F" w:rsidRDefault="00277C0A" w:rsidP="00022E6A">
            <w:pPr>
              <w:pStyle w:val="PL"/>
              <w:adjustRightInd w:val="0"/>
              <w:snapToGrid w:val="0"/>
              <w:spacing w:after="0"/>
            </w:pPr>
            <w:r w:rsidRPr="00325D1F">
              <w:t xml:space="preserve">    zp-CSI-RS-ResourceId                ZP-CSI-RS-ResourceId,</w:t>
            </w:r>
          </w:p>
          <w:p w14:paraId="2F04588A" w14:textId="77777777" w:rsidR="00277C0A" w:rsidRPr="00325D1F" w:rsidRDefault="00277C0A" w:rsidP="00022E6A">
            <w:pPr>
              <w:pStyle w:val="PL"/>
              <w:adjustRightInd w:val="0"/>
              <w:snapToGrid w:val="0"/>
              <w:spacing w:after="0"/>
            </w:pPr>
            <w:r w:rsidRPr="00325D1F">
              <w:t xml:space="preserve">    resourceMapping                     CSI-RS-ResourceMapping,</w:t>
            </w:r>
          </w:p>
          <w:p w14:paraId="54C578ED" w14:textId="77777777" w:rsidR="00277C0A" w:rsidRPr="005D6EB4" w:rsidRDefault="00277C0A" w:rsidP="00022E6A">
            <w:pPr>
              <w:pStyle w:val="PL"/>
              <w:adjustRightInd w:val="0"/>
              <w:snapToGrid w:val="0"/>
              <w:spacing w:after="0"/>
              <w:rPr>
                <w:color w:val="808080"/>
              </w:rPr>
            </w:pPr>
            <w:r w:rsidRPr="00325D1F">
              <w:t xml:space="preserve">    periodicityAndOffset                CSI-ResourcePeriodicityAndOffset                </w:t>
            </w:r>
            <w:r w:rsidRPr="00777603">
              <w:rPr>
                <w:color w:val="993366"/>
              </w:rPr>
              <w:t>OPTIONAL</w:t>
            </w:r>
            <w:r w:rsidRPr="00325D1F">
              <w:t xml:space="preserve">, </w:t>
            </w:r>
            <w:r w:rsidRPr="005D6EB4">
              <w:rPr>
                <w:color w:val="808080"/>
              </w:rPr>
              <w:t>--Cond PeriodicOrSemiPersistent</w:t>
            </w:r>
          </w:p>
          <w:p w14:paraId="36BD1149" w14:textId="77777777" w:rsidR="00277C0A" w:rsidRPr="00325D1F" w:rsidRDefault="00277C0A" w:rsidP="00022E6A">
            <w:pPr>
              <w:pStyle w:val="PL"/>
              <w:adjustRightInd w:val="0"/>
              <w:snapToGrid w:val="0"/>
              <w:spacing w:after="0"/>
            </w:pPr>
            <w:r w:rsidRPr="00325D1F">
              <w:t xml:space="preserve">    ...</w:t>
            </w:r>
          </w:p>
          <w:p w14:paraId="0E4CFAA9" w14:textId="77777777" w:rsidR="00277C0A" w:rsidRDefault="00277C0A" w:rsidP="00022E6A">
            <w:pPr>
              <w:pStyle w:val="PL"/>
              <w:adjustRightInd w:val="0"/>
              <w:snapToGrid w:val="0"/>
              <w:spacing w:after="0"/>
            </w:pPr>
            <w:r w:rsidRPr="00325D1F">
              <w:t>}</w:t>
            </w:r>
          </w:p>
          <w:p w14:paraId="3A38D067" w14:textId="77777777" w:rsidR="00277C0A" w:rsidRPr="00325D1F" w:rsidRDefault="00277C0A" w:rsidP="00022E6A">
            <w:pPr>
              <w:pStyle w:val="PL"/>
              <w:adjustRightInd w:val="0"/>
              <w:snapToGrid w:val="0"/>
              <w:spacing w:after="0"/>
            </w:pPr>
          </w:p>
          <w:p w14:paraId="309FE34C" w14:textId="77777777" w:rsidR="00277C0A" w:rsidRPr="0096519C" w:rsidRDefault="00277C0A" w:rsidP="00022E6A">
            <w:pPr>
              <w:pStyle w:val="PL"/>
              <w:adjustRightInd w:val="0"/>
              <w:snapToGrid w:val="0"/>
              <w:spacing w:after="0"/>
            </w:pPr>
            <w:r w:rsidRPr="0096519C">
              <w:t xml:space="preserve">ZP-CSI-RS-ResourceSet ::=           </w:t>
            </w:r>
            <w:r w:rsidRPr="0096519C">
              <w:rPr>
                <w:color w:val="993366"/>
              </w:rPr>
              <w:t>SEQUENCE</w:t>
            </w:r>
            <w:r w:rsidRPr="0096519C">
              <w:t xml:space="preserve"> {</w:t>
            </w:r>
          </w:p>
          <w:p w14:paraId="00DFB953" w14:textId="77777777" w:rsidR="00277C0A" w:rsidRPr="0096519C" w:rsidRDefault="00277C0A" w:rsidP="00022E6A">
            <w:pPr>
              <w:pStyle w:val="PL"/>
              <w:adjustRightInd w:val="0"/>
              <w:snapToGrid w:val="0"/>
              <w:spacing w:after="0"/>
            </w:pPr>
            <w:r w:rsidRPr="0096519C">
              <w:t xml:space="preserve">    zp-CSI-RS-ResourceSetId             ZP-CSI-RS-ResourceSetId,</w:t>
            </w:r>
          </w:p>
          <w:p w14:paraId="21D5490C" w14:textId="77777777" w:rsidR="00277C0A" w:rsidRPr="0096519C" w:rsidRDefault="00277C0A" w:rsidP="00022E6A">
            <w:pPr>
              <w:pStyle w:val="PL"/>
              <w:adjustRightInd w:val="0"/>
              <w:snapToGrid w:val="0"/>
              <w:spacing w:after="0"/>
            </w:pPr>
            <w:r w:rsidRPr="0096519C">
              <w:t xml:space="preserve">    zp-CSI-RS-ResourceIdList            </w:t>
            </w:r>
            <w:r w:rsidRPr="0096519C">
              <w:rPr>
                <w:color w:val="993366"/>
              </w:rPr>
              <w:t>SEQUENCE</w:t>
            </w:r>
            <w:r w:rsidRPr="0096519C">
              <w:t xml:space="preserve"> (</w:t>
            </w:r>
            <w:r w:rsidRPr="0096519C">
              <w:rPr>
                <w:color w:val="993366"/>
              </w:rPr>
              <w:t>SIZE</w:t>
            </w:r>
            <w:r w:rsidRPr="0096519C">
              <w:t>(1..maxNrofZP-CSI-RS-ResourcesPerSet))</w:t>
            </w:r>
            <w:r w:rsidRPr="0096519C">
              <w:rPr>
                <w:color w:val="993366"/>
              </w:rPr>
              <w:t xml:space="preserve"> OF</w:t>
            </w:r>
            <w:r w:rsidRPr="0096519C">
              <w:t xml:space="preserve"> ZP-CSI-RS-ResourceId,</w:t>
            </w:r>
          </w:p>
          <w:p w14:paraId="0E600510" w14:textId="77777777" w:rsidR="00277C0A" w:rsidRPr="0096519C" w:rsidRDefault="00277C0A" w:rsidP="00022E6A">
            <w:pPr>
              <w:pStyle w:val="PL"/>
              <w:adjustRightInd w:val="0"/>
              <w:snapToGrid w:val="0"/>
              <w:spacing w:after="0"/>
            </w:pPr>
            <w:r w:rsidRPr="0096519C">
              <w:t xml:space="preserve">    ...</w:t>
            </w:r>
          </w:p>
          <w:p w14:paraId="14AF0288" w14:textId="77777777" w:rsidR="00277C0A" w:rsidRDefault="00277C0A" w:rsidP="00022E6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96519C">
              <w:t>}</w:t>
            </w:r>
          </w:p>
        </w:tc>
      </w:tr>
    </w:tbl>
    <w:p w14:paraId="4F53F29B" w14:textId="77777777" w:rsidR="00277C0A" w:rsidRDefault="00277C0A" w:rsidP="00277C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It can be observed that there is </w:t>
      </w:r>
      <w:r>
        <w:rPr>
          <w:rFonts w:eastAsia="宋体"/>
          <w:sz w:val="22"/>
          <w:lang w:eastAsia="zh-CN"/>
        </w:rPr>
        <w:t>neither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repetition configuration nor QCL configuration for a ZP-CSI-RS resource.</w:t>
      </w:r>
    </w:p>
    <w:p w14:paraId="628EF8A3" w14:textId="0E6D998C" w:rsidR="00277C0A" w:rsidRPr="0071684D" w:rsidRDefault="00277C0A" w:rsidP="00277C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71684D">
        <w:rPr>
          <w:rFonts w:eastAsia="宋体"/>
          <w:b/>
          <w:i/>
          <w:sz w:val="22"/>
          <w:lang w:eastAsia="zh-CN"/>
        </w:rPr>
        <w:t xml:space="preserve">Observation </w:t>
      </w:r>
      <w:r w:rsidR="00160B56">
        <w:rPr>
          <w:rFonts w:eastAsia="宋体"/>
          <w:b/>
          <w:i/>
          <w:sz w:val="22"/>
          <w:lang w:eastAsia="zh-CN"/>
        </w:rPr>
        <w:t>2</w:t>
      </w:r>
      <w:r w:rsidRPr="0071684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</w:t>
      </w:r>
      <w:r w:rsidRPr="0071684D">
        <w:rPr>
          <w:rFonts w:eastAsia="宋体"/>
          <w:b/>
          <w:i/>
          <w:sz w:val="22"/>
          <w:lang w:eastAsia="zh-CN"/>
        </w:rPr>
        <w:t xml:space="preserve">here is </w:t>
      </w:r>
      <w:r w:rsidR="00C97E44" w:rsidRPr="00C97E44">
        <w:rPr>
          <w:rFonts w:eastAsia="宋体"/>
          <w:b/>
          <w:i/>
          <w:sz w:val="22"/>
          <w:lang w:eastAsia="zh-CN"/>
        </w:rPr>
        <w:t>neither repetition configuration nor QCL configuration</w:t>
      </w:r>
      <w:r w:rsidRPr="0071684D">
        <w:rPr>
          <w:rFonts w:eastAsia="宋体"/>
          <w:b/>
          <w:i/>
          <w:sz w:val="22"/>
          <w:lang w:eastAsia="zh-CN"/>
        </w:rPr>
        <w:t xml:space="preserve"> for </w:t>
      </w:r>
      <w:r w:rsidR="00C97E44">
        <w:rPr>
          <w:rFonts w:eastAsia="宋体"/>
          <w:b/>
          <w:i/>
          <w:sz w:val="22"/>
          <w:lang w:eastAsia="zh-CN"/>
        </w:rPr>
        <w:t xml:space="preserve">a </w:t>
      </w:r>
      <w:r w:rsidRPr="0071684D">
        <w:rPr>
          <w:rFonts w:eastAsia="宋体"/>
          <w:b/>
          <w:i/>
          <w:sz w:val="22"/>
          <w:lang w:eastAsia="zh-CN"/>
        </w:rPr>
        <w:t>ZP-CSI-RS resource</w:t>
      </w:r>
      <w:r>
        <w:rPr>
          <w:rFonts w:eastAsia="宋体"/>
          <w:b/>
          <w:i/>
          <w:sz w:val="22"/>
          <w:lang w:eastAsia="zh-CN"/>
        </w:rPr>
        <w:t>.</w:t>
      </w:r>
    </w:p>
    <w:p w14:paraId="24347ED6" w14:textId="77777777" w:rsidR="00160B56" w:rsidRDefault="00160B56" w:rsidP="00160B5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As we observed in above</w:t>
      </w:r>
      <w:r>
        <w:rPr>
          <w:rFonts w:eastAsia="宋体"/>
          <w:sz w:val="22"/>
          <w:lang w:eastAsia="zh-CN"/>
        </w:rPr>
        <w:t>,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 </w:t>
      </w:r>
      <w:r w:rsidRPr="00D43E3C">
        <w:rPr>
          <w:rFonts w:eastAsia="宋体"/>
          <w:sz w:val="22"/>
          <w:lang w:eastAsia="zh-CN"/>
        </w:rPr>
        <w:t xml:space="preserve">CSI-RS resource </w:t>
      </w:r>
      <w:r>
        <w:rPr>
          <w:rFonts w:eastAsia="宋体"/>
          <w:sz w:val="22"/>
          <w:lang w:eastAsia="zh-CN"/>
        </w:rPr>
        <w:t xml:space="preserve">with repetition configuration will be used for L1-RSRP measurements. According to the current L1-RSRP measurements, UE needs to perform beam </w:t>
      </w:r>
      <w:r w:rsidRPr="00E711C5">
        <w:rPr>
          <w:rFonts w:eastAsia="宋体"/>
          <w:sz w:val="22"/>
          <w:lang w:eastAsia="zh-CN"/>
        </w:rPr>
        <w:t>refinement</w:t>
      </w:r>
      <w:r>
        <w:rPr>
          <w:rFonts w:eastAsia="宋体"/>
          <w:sz w:val="22"/>
          <w:lang w:eastAsia="zh-CN"/>
        </w:rPr>
        <w:t xml:space="preserve"> on </w:t>
      </w:r>
      <w:r w:rsidRPr="00D43E3C">
        <w:rPr>
          <w:rFonts w:eastAsia="宋体"/>
          <w:sz w:val="22"/>
          <w:lang w:eastAsia="zh-CN"/>
        </w:rPr>
        <w:t xml:space="preserve">CSI-RS resource </w:t>
      </w:r>
      <w:r>
        <w:rPr>
          <w:rFonts w:eastAsia="宋体"/>
          <w:sz w:val="22"/>
          <w:lang w:eastAsia="zh-CN"/>
        </w:rPr>
        <w:t xml:space="preserve">with “repetition=on” and not to perform beam </w:t>
      </w:r>
      <w:r w:rsidRPr="00E711C5">
        <w:rPr>
          <w:rFonts w:eastAsia="宋体"/>
          <w:sz w:val="22"/>
          <w:lang w:eastAsia="zh-CN"/>
        </w:rPr>
        <w:t>refinement</w:t>
      </w:r>
      <w:r>
        <w:rPr>
          <w:rFonts w:eastAsia="宋体"/>
          <w:sz w:val="22"/>
          <w:lang w:eastAsia="zh-CN"/>
        </w:rPr>
        <w:t xml:space="preserve"> on </w:t>
      </w:r>
      <w:r w:rsidRPr="00D43E3C">
        <w:rPr>
          <w:rFonts w:eastAsia="宋体"/>
          <w:sz w:val="22"/>
          <w:lang w:eastAsia="zh-CN"/>
        </w:rPr>
        <w:t xml:space="preserve">CSI-RS resource </w:t>
      </w:r>
      <w:r>
        <w:rPr>
          <w:rFonts w:eastAsia="宋体"/>
          <w:sz w:val="22"/>
          <w:lang w:eastAsia="zh-CN"/>
        </w:rPr>
        <w:t>with “repetition=off”.</w:t>
      </w:r>
    </w:p>
    <w:p w14:paraId="0CF29A52" w14:textId="42F67434" w:rsidR="00160B56" w:rsidRPr="005C10DC" w:rsidRDefault="00160B56" w:rsidP="00160B5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64155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3</w:t>
      </w:r>
      <w:r w:rsidRPr="00C64155">
        <w:rPr>
          <w:rFonts w:eastAsia="宋体"/>
          <w:b/>
          <w:i/>
          <w:sz w:val="22"/>
          <w:lang w:eastAsia="zh-CN"/>
        </w:rPr>
        <w:t xml:space="preserve">: </w:t>
      </w:r>
      <w:r w:rsidRPr="005C10DC">
        <w:rPr>
          <w:rFonts w:eastAsia="宋体"/>
          <w:b/>
          <w:i/>
          <w:sz w:val="22"/>
          <w:lang w:eastAsia="zh-CN"/>
        </w:rPr>
        <w:t>When a CSI-RS resource with repetition configuration is configured as CMR or IMR for L1-SINR</w:t>
      </w:r>
      <w:r>
        <w:rPr>
          <w:rFonts w:eastAsia="宋体"/>
          <w:b/>
          <w:i/>
          <w:sz w:val="22"/>
          <w:lang w:eastAsia="zh-CN"/>
        </w:rPr>
        <w:t xml:space="preserve"> measurement</w:t>
      </w:r>
      <w:r w:rsidRPr="005C10DC">
        <w:rPr>
          <w:rFonts w:eastAsia="宋体"/>
          <w:b/>
          <w:i/>
          <w:sz w:val="22"/>
          <w:lang w:eastAsia="zh-CN"/>
        </w:rPr>
        <w:t xml:space="preserve">, then the L1-SINR measurement </w:t>
      </w:r>
      <w:r>
        <w:rPr>
          <w:rFonts w:eastAsia="宋体"/>
          <w:b/>
          <w:i/>
          <w:sz w:val="22"/>
          <w:lang w:eastAsia="zh-CN"/>
        </w:rPr>
        <w:t xml:space="preserve">occasions </w:t>
      </w:r>
      <w:r w:rsidRPr="005C10DC">
        <w:rPr>
          <w:rFonts w:eastAsia="宋体"/>
          <w:b/>
          <w:i/>
          <w:sz w:val="22"/>
          <w:lang w:eastAsia="zh-CN"/>
        </w:rPr>
        <w:t xml:space="preserve">will be always overlapped 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5C10DC">
        <w:rPr>
          <w:rFonts w:eastAsia="宋体"/>
          <w:b/>
          <w:i/>
          <w:sz w:val="22"/>
          <w:lang w:eastAsia="zh-CN"/>
        </w:rPr>
        <w:t>L1-RSRP measurement</w:t>
      </w:r>
      <w:r>
        <w:rPr>
          <w:rFonts w:eastAsia="宋体"/>
          <w:b/>
          <w:i/>
          <w:sz w:val="22"/>
          <w:lang w:eastAsia="zh-CN"/>
        </w:rPr>
        <w:t xml:space="preserve"> occasions</w:t>
      </w:r>
      <w:r w:rsidRPr="005C10DC">
        <w:rPr>
          <w:rFonts w:eastAsia="宋体"/>
          <w:b/>
          <w:i/>
          <w:sz w:val="22"/>
          <w:lang w:eastAsia="zh-CN"/>
        </w:rPr>
        <w:t>.</w:t>
      </w:r>
    </w:p>
    <w:p w14:paraId="4802B577" w14:textId="3872A60A" w:rsidR="00277C0A" w:rsidRDefault="00277C0A" w:rsidP="00277C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CMR+IMR scenario, a </w:t>
      </w:r>
      <w:r w:rsidRPr="00D43E3C">
        <w:rPr>
          <w:rFonts w:eastAsia="宋体"/>
          <w:sz w:val="22"/>
          <w:lang w:eastAsia="zh-CN"/>
        </w:rPr>
        <w:t xml:space="preserve">CSI-RS resource </w:t>
      </w:r>
      <w:r>
        <w:rPr>
          <w:rFonts w:eastAsia="宋体"/>
          <w:sz w:val="22"/>
          <w:lang w:eastAsia="zh-CN"/>
        </w:rPr>
        <w:t>with “repetition=off” is configured as CMR for L1-SINR measurements. If UE need</w:t>
      </w:r>
      <w:r w:rsidR="00202D21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to perform beam </w:t>
      </w:r>
      <w:r w:rsidRPr="00E711C5">
        <w:rPr>
          <w:rFonts w:eastAsia="宋体"/>
          <w:sz w:val="22"/>
          <w:lang w:eastAsia="zh-CN"/>
        </w:rPr>
        <w:t>refinement</w:t>
      </w:r>
      <w:r>
        <w:rPr>
          <w:rFonts w:eastAsia="宋体"/>
          <w:sz w:val="22"/>
          <w:lang w:eastAsia="zh-CN"/>
        </w:rPr>
        <w:t xml:space="preserve"> for the L1-SINR measurement, then UE could not guarantee both L1-RSRP measurement and L1-SINR measurement.</w:t>
      </w:r>
    </w:p>
    <w:p w14:paraId="2AF85E77" w14:textId="79136283" w:rsidR="00277C0A" w:rsidRDefault="00277C0A" w:rsidP="00277C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C64155">
        <w:rPr>
          <w:rFonts w:eastAsia="宋体"/>
          <w:b/>
          <w:i/>
          <w:sz w:val="22"/>
          <w:lang w:eastAsia="zh-CN"/>
        </w:rPr>
        <w:t xml:space="preserve"> 1:</w:t>
      </w:r>
      <w:r w:rsidR="00202D21">
        <w:rPr>
          <w:rFonts w:eastAsia="宋体"/>
          <w:b/>
          <w:i/>
          <w:sz w:val="22"/>
          <w:lang w:eastAsia="zh-CN"/>
        </w:rPr>
        <w:t xml:space="preserve"> For CMR+IMR scenario,</w:t>
      </w:r>
      <w:r>
        <w:rPr>
          <w:rFonts w:eastAsia="宋体"/>
          <w:b/>
          <w:i/>
          <w:sz w:val="22"/>
          <w:lang w:eastAsia="zh-CN"/>
        </w:rPr>
        <w:t xml:space="preserve"> RAN4 study when the </w:t>
      </w:r>
      <w:r w:rsidRPr="005C10DC">
        <w:rPr>
          <w:rFonts w:eastAsia="宋体"/>
          <w:b/>
          <w:i/>
          <w:sz w:val="22"/>
          <w:lang w:eastAsia="zh-CN"/>
        </w:rPr>
        <w:t>measurement restriction</w:t>
      </w:r>
      <w:r>
        <w:rPr>
          <w:rFonts w:eastAsia="宋体"/>
          <w:b/>
          <w:i/>
          <w:sz w:val="22"/>
          <w:lang w:eastAsia="zh-CN"/>
        </w:rPr>
        <w:t xml:space="preserve">s need to be applied </w:t>
      </w:r>
      <w:r w:rsidR="00202D21">
        <w:rPr>
          <w:rFonts w:eastAsia="宋体"/>
          <w:b/>
          <w:i/>
          <w:sz w:val="22"/>
          <w:lang w:eastAsia="zh-CN"/>
        </w:rPr>
        <w:t>between</w:t>
      </w:r>
      <w:r>
        <w:rPr>
          <w:rFonts w:eastAsia="宋体"/>
          <w:b/>
          <w:i/>
          <w:sz w:val="22"/>
          <w:lang w:eastAsia="zh-CN"/>
        </w:rPr>
        <w:t xml:space="preserve"> L1-SINR measurement</w:t>
      </w:r>
      <w:r w:rsidR="00202D21">
        <w:rPr>
          <w:rFonts w:eastAsia="宋体"/>
          <w:b/>
          <w:i/>
          <w:sz w:val="22"/>
          <w:lang w:eastAsia="zh-CN"/>
        </w:rPr>
        <w:t xml:space="preserve"> and L1-RSRP measurements</w:t>
      </w:r>
      <w:r>
        <w:rPr>
          <w:rFonts w:eastAsia="宋体"/>
          <w:b/>
          <w:i/>
          <w:sz w:val="22"/>
          <w:lang w:eastAsia="zh-CN"/>
        </w:rPr>
        <w:t>.</w:t>
      </w:r>
    </w:p>
    <w:p w14:paraId="791DE19E" w14:textId="54C12ADC" w:rsidR="00A26E64" w:rsidRDefault="00F36EFA" w:rsidP="00C56D8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CMR+IMR scenario, when SSB is configured as CMR for a L1-SINR measurement, UE need to perform beam </w:t>
      </w:r>
      <w:r w:rsidRPr="00E711C5">
        <w:rPr>
          <w:rFonts w:eastAsia="宋体"/>
          <w:sz w:val="22"/>
          <w:lang w:eastAsia="zh-CN"/>
        </w:rPr>
        <w:t>refinement</w:t>
      </w:r>
      <w:r>
        <w:rPr>
          <w:rFonts w:eastAsia="宋体"/>
          <w:sz w:val="22"/>
          <w:lang w:eastAsia="zh-CN"/>
        </w:rPr>
        <w:t xml:space="preserve"> for this L1-SINR measurement. Hence, </w:t>
      </w:r>
      <w:r w:rsidR="00202D21">
        <w:rPr>
          <w:rFonts w:eastAsia="宋体"/>
          <w:sz w:val="22"/>
          <w:lang w:eastAsia="zh-CN"/>
        </w:rPr>
        <w:t xml:space="preserve">it is may not be </w:t>
      </w:r>
      <w:r w:rsidR="004036F4">
        <w:rPr>
          <w:rFonts w:eastAsia="宋体"/>
          <w:sz w:val="22"/>
          <w:lang w:eastAsia="zh-CN"/>
        </w:rPr>
        <w:t xml:space="preserve">suitable to configure </w:t>
      </w:r>
      <w:r>
        <w:rPr>
          <w:rFonts w:eastAsia="宋体"/>
          <w:sz w:val="22"/>
          <w:lang w:eastAsia="zh-CN"/>
        </w:rPr>
        <w:t xml:space="preserve">the associated IMR as a </w:t>
      </w:r>
      <w:r w:rsidR="006A381D" w:rsidRPr="00D43E3C">
        <w:rPr>
          <w:rFonts w:eastAsia="宋体"/>
          <w:sz w:val="22"/>
          <w:lang w:eastAsia="zh-CN"/>
        </w:rPr>
        <w:t xml:space="preserve">CSI-RS resource </w:t>
      </w:r>
      <w:r w:rsidR="006A381D">
        <w:rPr>
          <w:rFonts w:eastAsia="宋体"/>
          <w:sz w:val="22"/>
          <w:lang w:eastAsia="zh-CN"/>
        </w:rPr>
        <w:t xml:space="preserve">with “repetition=off”. When </w:t>
      </w:r>
      <w:r w:rsidR="004036F4" w:rsidRPr="004036F4">
        <w:rPr>
          <w:rFonts w:eastAsia="宋体"/>
          <w:sz w:val="22"/>
          <w:lang w:eastAsia="zh-CN"/>
        </w:rPr>
        <w:t>CSI-RS resource</w:t>
      </w:r>
      <w:r w:rsidR="004036F4">
        <w:rPr>
          <w:rFonts w:eastAsia="宋体"/>
          <w:sz w:val="22"/>
          <w:lang w:eastAsia="zh-CN"/>
        </w:rPr>
        <w:t>s</w:t>
      </w:r>
      <w:r w:rsidR="004036F4" w:rsidRPr="004036F4">
        <w:rPr>
          <w:rFonts w:eastAsia="宋体"/>
          <w:sz w:val="22"/>
          <w:lang w:eastAsia="zh-CN"/>
        </w:rPr>
        <w:t xml:space="preserve"> a resource set</w:t>
      </w:r>
      <w:r w:rsidR="004036F4">
        <w:rPr>
          <w:rFonts w:eastAsia="宋体"/>
          <w:sz w:val="22"/>
          <w:lang w:eastAsia="zh-CN"/>
        </w:rPr>
        <w:t xml:space="preserve"> </w:t>
      </w:r>
      <w:r w:rsidR="006A381D">
        <w:rPr>
          <w:rFonts w:eastAsia="宋体"/>
          <w:sz w:val="22"/>
          <w:lang w:eastAsia="zh-CN"/>
        </w:rPr>
        <w:t xml:space="preserve">with “repetition=on” </w:t>
      </w:r>
      <w:r w:rsidR="004036F4">
        <w:rPr>
          <w:rFonts w:eastAsia="宋体"/>
          <w:sz w:val="22"/>
          <w:lang w:eastAsia="zh-CN"/>
        </w:rPr>
        <w:t>are</w:t>
      </w:r>
      <w:r w:rsidR="006A381D">
        <w:rPr>
          <w:rFonts w:eastAsia="宋体"/>
          <w:sz w:val="22"/>
          <w:lang w:eastAsia="zh-CN"/>
        </w:rPr>
        <w:t xml:space="preserve"> configured as CMR for a L1-SINR measurement, then </w:t>
      </w:r>
      <w:r w:rsidR="000970AD">
        <w:rPr>
          <w:rFonts w:eastAsia="宋体"/>
          <w:sz w:val="22"/>
          <w:lang w:eastAsia="zh-CN"/>
        </w:rPr>
        <w:t xml:space="preserve">it is better to configure </w:t>
      </w:r>
      <w:r w:rsidR="006A381D">
        <w:rPr>
          <w:rFonts w:eastAsia="宋体"/>
          <w:sz w:val="22"/>
          <w:lang w:eastAsia="zh-CN"/>
        </w:rPr>
        <w:t>the associated IMR</w:t>
      </w:r>
      <w:r w:rsidR="004036F4">
        <w:rPr>
          <w:rFonts w:eastAsia="宋体"/>
          <w:sz w:val="22"/>
          <w:lang w:eastAsia="zh-CN"/>
        </w:rPr>
        <w:t xml:space="preserve">s </w:t>
      </w:r>
      <w:r w:rsidR="006A381D">
        <w:rPr>
          <w:rFonts w:eastAsia="宋体"/>
          <w:sz w:val="22"/>
          <w:lang w:eastAsia="zh-CN"/>
        </w:rPr>
        <w:t xml:space="preserve">as </w:t>
      </w:r>
      <w:r w:rsidR="006A381D" w:rsidRPr="00D43E3C">
        <w:rPr>
          <w:rFonts w:eastAsia="宋体"/>
          <w:sz w:val="22"/>
          <w:lang w:eastAsia="zh-CN"/>
        </w:rPr>
        <w:t>CSI-RS resource</w:t>
      </w:r>
      <w:r w:rsidR="004036F4">
        <w:rPr>
          <w:rFonts w:eastAsia="宋体"/>
          <w:sz w:val="22"/>
          <w:lang w:eastAsia="zh-CN"/>
        </w:rPr>
        <w:t>s</w:t>
      </w:r>
      <w:r w:rsidR="006A381D" w:rsidRPr="00D43E3C">
        <w:rPr>
          <w:rFonts w:eastAsia="宋体"/>
          <w:sz w:val="22"/>
          <w:lang w:eastAsia="zh-CN"/>
        </w:rPr>
        <w:t xml:space="preserve"> </w:t>
      </w:r>
      <w:r w:rsidR="004036F4">
        <w:rPr>
          <w:rFonts w:eastAsia="宋体"/>
          <w:sz w:val="22"/>
          <w:lang w:eastAsia="zh-CN"/>
        </w:rPr>
        <w:t xml:space="preserve">in a resource set </w:t>
      </w:r>
      <w:r w:rsidR="006A381D">
        <w:rPr>
          <w:rFonts w:eastAsia="宋体"/>
          <w:sz w:val="22"/>
          <w:lang w:eastAsia="zh-CN"/>
        </w:rPr>
        <w:t>with “repetition=o</w:t>
      </w:r>
      <w:r w:rsidR="000970AD">
        <w:rPr>
          <w:rFonts w:eastAsia="宋体"/>
          <w:sz w:val="22"/>
          <w:lang w:eastAsia="zh-CN"/>
        </w:rPr>
        <w:t>n</w:t>
      </w:r>
      <w:r w:rsidR="006A381D">
        <w:rPr>
          <w:rFonts w:eastAsia="宋体"/>
          <w:sz w:val="22"/>
          <w:lang w:eastAsia="zh-CN"/>
        </w:rPr>
        <w:t xml:space="preserve">”. RAN4 shall investigate the </w:t>
      </w:r>
      <w:r w:rsidR="00603CED">
        <w:rPr>
          <w:rFonts w:eastAsia="宋体"/>
          <w:sz w:val="22"/>
          <w:lang w:eastAsia="zh-CN"/>
        </w:rPr>
        <w:t xml:space="preserve">configuration </w:t>
      </w:r>
      <w:r w:rsidR="006A381D">
        <w:rPr>
          <w:rFonts w:eastAsia="宋体"/>
          <w:sz w:val="22"/>
          <w:lang w:eastAsia="zh-CN"/>
        </w:rPr>
        <w:t>restrictions between CMR and IMR.</w:t>
      </w:r>
    </w:p>
    <w:p w14:paraId="515E6D26" w14:textId="4888F5FC" w:rsidR="00277C0A" w:rsidRDefault="00277C0A" w:rsidP="00277C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C6415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C6415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CMR and IMR scenario, RAN4 study the configuration </w:t>
      </w:r>
      <w:r w:rsidRPr="005C10DC">
        <w:rPr>
          <w:rFonts w:eastAsia="宋体"/>
          <w:b/>
          <w:i/>
          <w:sz w:val="22"/>
          <w:lang w:eastAsia="zh-CN"/>
        </w:rPr>
        <w:t>restriction</w:t>
      </w:r>
      <w:r>
        <w:rPr>
          <w:rFonts w:eastAsia="宋体"/>
          <w:b/>
          <w:i/>
          <w:sz w:val="22"/>
          <w:lang w:eastAsia="zh-CN"/>
        </w:rPr>
        <w:t>s between CMR and IMR</w:t>
      </w:r>
      <w:r w:rsidR="00202D21">
        <w:rPr>
          <w:rFonts w:eastAsia="宋体"/>
          <w:b/>
          <w:i/>
          <w:sz w:val="22"/>
          <w:lang w:eastAsia="zh-CN"/>
        </w:rPr>
        <w:t>, where</w:t>
      </w:r>
      <w:r w:rsidR="004036F4">
        <w:rPr>
          <w:rFonts w:eastAsia="宋体"/>
          <w:b/>
          <w:i/>
          <w:sz w:val="22"/>
          <w:lang w:eastAsia="zh-CN"/>
        </w:rPr>
        <w:t xml:space="preserve"> the</w:t>
      </w:r>
      <w:r>
        <w:rPr>
          <w:rFonts w:eastAsia="宋体"/>
          <w:b/>
          <w:i/>
          <w:sz w:val="22"/>
          <w:lang w:eastAsia="zh-CN"/>
        </w:rPr>
        <w:t>.</w:t>
      </w:r>
    </w:p>
    <w:p w14:paraId="5E3F17FF" w14:textId="413AB38A" w:rsidR="00277C0A" w:rsidRDefault="00EE22FF" w:rsidP="00C56D8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At least </w:t>
      </w:r>
      <w:r w:rsidR="00160B56">
        <w:rPr>
          <w:rFonts w:eastAsia="宋体"/>
          <w:sz w:val="22"/>
          <w:lang w:eastAsia="zh-CN"/>
        </w:rPr>
        <w:t>the combinations of CMR and IMR listed in Table 1</w:t>
      </w:r>
      <w:r>
        <w:rPr>
          <w:rFonts w:eastAsia="宋体"/>
          <w:sz w:val="22"/>
          <w:lang w:eastAsia="zh-CN"/>
        </w:rPr>
        <w:t xml:space="preserve"> need to be studied</w:t>
      </w:r>
      <w:r w:rsidR="00160B56">
        <w:rPr>
          <w:rFonts w:eastAsia="宋体"/>
          <w:sz w:val="22"/>
          <w:lang w:eastAsia="zh-CN"/>
        </w:rPr>
        <w:t>.</w:t>
      </w:r>
    </w:p>
    <w:p w14:paraId="08A16F2C" w14:textId="6C69F582" w:rsidR="00160B56" w:rsidRPr="00603CED" w:rsidRDefault="00160B56" w:rsidP="00160B56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603CED">
        <w:rPr>
          <w:rFonts w:eastAsia="宋体"/>
          <w:b/>
          <w:sz w:val="22"/>
          <w:lang w:eastAsia="zh-CN"/>
        </w:rPr>
        <w:t xml:space="preserve">Table 1: </w:t>
      </w:r>
      <w:r w:rsidR="00202D21">
        <w:rPr>
          <w:rFonts w:eastAsia="宋体"/>
          <w:b/>
          <w:sz w:val="22"/>
          <w:lang w:eastAsia="zh-CN"/>
        </w:rPr>
        <w:t>C</w:t>
      </w:r>
      <w:r w:rsidR="00202D21" w:rsidRPr="00202D21">
        <w:rPr>
          <w:rFonts w:eastAsia="宋体"/>
          <w:b/>
          <w:sz w:val="22"/>
          <w:lang w:eastAsia="zh-CN"/>
        </w:rPr>
        <w:t>ombination</w:t>
      </w:r>
      <w:r w:rsidR="00202D21">
        <w:rPr>
          <w:rFonts w:eastAsia="宋体"/>
          <w:b/>
          <w:sz w:val="22"/>
          <w:lang w:eastAsia="zh-CN"/>
        </w:rPr>
        <w:t xml:space="preserve"> list</w:t>
      </w:r>
      <w:r w:rsidR="00202D21" w:rsidRPr="00202D21">
        <w:rPr>
          <w:rFonts w:eastAsia="宋体"/>
          <w:b/>
          <w:sz w:val="22"/>
          <w:lang w:eastAsia="zh-CN"/>
        </w:rPr>
        <w:t xml:space="preserve"> of CMR and IMR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3685"/>
      </w:tblGrid>
      <w:tr w:rsidR="00202D21" w:rsidRPr="00EE22FF" w14:paraId="57453439" w14:textId="77777777" w:rsidTr="00202D21">
        <w:trPr>
          <w:jc w:val="center"/>
        </w:trPr>
        <w:tc>
          <w:tcPr>
            <w:tcW w:w="3681" w:type="dxa"/>
          </w:tcPr>
          <w:p w14:paraId="041FAA07" w14:textId="5FD95948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EE22FF">
              <w:rPr>
                <w:rFonts w:eastAsia="宋体" w:hint="eastAsia"/>
                <w:b/>
                <w:sz w:val="22"/>
                <w:lang w:eastAsia="zh-CN"/>
              </w:rPr>
              <w:t>CMR</w:t>
            </w:r>
            <w:r w:rsidRPr="00EE22FF">
              <w:rPr>
                <w:rFonts w:eastAsia="宋体"/>
                <w:b/>
                <w:sz w:val="22"/>
                <w:lang w:eastAsia="zh-CN"/>
              </w:rPr>
              <w:t xml:space="preserve"> type</w:t>
            </w:r>
          </w:p>
        </w:tc>
        <w:tc>
          <w:tcPr>
            <w:tcW w:w="3685" w:type="dxa"/>
          </w:tcPr>
          <w:p w14:paraId="4DCA7894" w14:textId="304301D7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eastAsia="zh-CN"/>
              </w:rPr>
            </w:pPr>
            <w:r w:rsidRPr="00EE22FF">
              <w:rPr>
                <w:rFonts w:eastAsia="宋体" w:hint="eastAsia"/>
                <w:b/>
                <w:sz w:val="22"/>
                <w:lang w:eastAsia="zh-CN"/>
              </w:rPr>
              <w:t>IMR</w:t>
            </w:r>
            <w:r w:rsidRPr="00EE22FF">
              <w:rPr>
                <w:rFonts w:eastAsia="宋体"/>
                <w:b/>
                <w:sz w:val="22"/>
                <w:lang w:eastAsia="zh-CN"/>
              </w:rPr>
              <w:t xml:space="preserve"> type</w:t>
            </w:r>
          </w:p>
        </w:tc>
      </w:tr>
      <w:tr w:rsidR="00202D21" w:rsidRPr="00EE22FF" w14:paraId="5184E9F3" w14:textId="77777777" w:rsidTr="00202D21">
        <w:trPr>
          <w:jc w:val="center"/>
        </w:trPr>
        <w:tc>
          <w:tcPr>
            <w:tcW w:w="3681" w:type="dxa"/>
            <w:vMerge w:val="restart"/>
          </w:tcPr>
          <w:p w14:paraId="14F15729" w14:textId="4E8994B8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 w:hint="eastAsia"/>
                <w:sz w:val="22"/>
                <w:lang w:eastAsia="zh-CN"/>
              </w:rPr>
              <w:t>SSB</w:t>
            </w:r>
          </w:p>
        </w:tc>
        <w:tc>
          <w:tcPr>
            <w:tcW w:w="3685" w:type="dxa"/>
          </w:tcPr>
          <w:p w14:paraId="09A97B51" w14:textId="0F1B2FA3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 w:hint="eastAsia"/>
                <w:sz w:val="22"/>
                <w:lang w:eastAsia="zh-CN"/>
              </w:rPr>
              <w:t>ZP-IMR</w:t>
            </w:r>
          </w:p>
        </w:tc>
      </w:tr>
      <w:tr w:rsidR="00202D21" w:rsidRPr="00EE22FF" w14:paraId="33047F04" w14:textId="77777777" w:rsidTr="00202D21">
        <w:trPr>
          <w:jc w:val="center"/>
        </w:trPr>
        <w:tc>
          <w:tcPr>
            <w:tcW w:w="3681" w:type="dxa"/>
            <w:vMerge/>
          </w:tcPr>
          <w:p w14:paraId="395ACFA0" w14:textId="77777777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3685" w:type="dxa"/>
          </w:tcPr>
          <w:p w14:paraId="6BDC0A1C" w14:textId="05CE842F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“repetition=on”</w:t>
            </w:r>
          </w:p>
        </w:tc>
      </w:tr>
      <w:tr w:rsidR="00202D21" w:rsidRPr="00EE22FF" w14:paraId="55D7AC5E" w14:textId="77777777" w:rsidTr="00202D21">
        <w:trPr>
          <w:jc w:val="center"/>
        </w:trPr>
        <w:tc>
          <w:tcPr>
            <w:tcW w:w="3681" w:type="dxa"/>
            <w:vMerge/>
          </w:tcPr>
          <w:p w14:paraId="6FB9B548" w14:textId="77777777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3685" w:type="dxa"/>
          </w:tcPr>
          <w:p w14:paraId="426C6D16" w14:textId="353C280D" w:rsidR="00202D21" w:rsidRPr="00EE22FF" w:rsidRDefault="00202D21" w:rsidP="006A381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“repetition=off”</w:t>
            </w:r>
          </w:p>
        </w:tc>
      </w:tr>
      <w:tr w:rsidR="00202D21" w:rsidRPr="00EE22FF" w14:paraId="10742809" w14:textId="77777777" w:rsidTr="00202D21">
        <w:trPr>
          <w:jc w:val="center"/>
        </w:trPr>
        <w:tc>
          <w:tcPr>
            <w:tcW w:w="3681" w:type="dxa"/>
            <w:vMerge w:val="restart"/>
          </w:tcPr>
          <w:p w14:paraId="5E552FF2" w14:textId="396D5C2D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“repetition=on”</w:t>
            </w:r>
          </w:p>
        </w:tc>
        <w:tc>
          <w:tcPr>
            <w:tcW w:w="3685" w:type="dxa"/>
          </w:tcPr>
          <w:p w14:paraId="051D42BD" w14:textId="2ED8D33A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 w:hint="eastAsia"/>
                <w:sz w:val="22"/>
                <w:lang w:eastAsia="zh-CN"/>
              </w:rPr>
              <w:t>ZP-IMR</w:t>
            </w:r>
          </w:p>
        </w:tc>
      </w:tr>
      <w:tr w:rsidR="00202D21" w:rsidRPr="00EE22FF" w14:paraId="12AEA1D6" w14:textId="77777777" w:rsidTr="00202D21">
        <w:trPr>
          <w:jc w:val="center"/>
        </w:trPr>
        <w:tc>
          <w:tcPr>
            <w:tcW w:w="3681" w:type="dxa"/>
            <w:vMerge/>
          </w:tcPr>
          <w:p w14:paraId="42D846BC" w14:textId="77777777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3685" w:type="dxa"/>
          </w:tcPr>
          <w:p w14:paraId="7E1E77BB" w14:textId="4F2C2C5D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“repetition=on”</w:t>
            </w:r>
          </w:p>
        </w:tc>
      </w:tr>
      <w:tr w:rsidR="00202D21" w:rsidRPr="00EE22FF" w14:paraId="1E787933" w14:textId="77777777" w:rsidTr="00202D21">
        <w:trPr>
          <w:jc w:val="center"/>
        </w:trPr>
        <w:tc>
          <w:tcPr>
            <w:tcW w:w="3681" w:type="dxa"/>
            <w:vMerge/>
          </w:tcPr>
          <w:p w14:paraId="307038EE" w14:textId="77777777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3685" w:type="dxa"/>
          </w:tcPr>
          <w:p w14:paraId="5C44D960" w14:textId="6CAED2E2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“repetition=off”</w:t>
            </w:r>
          </w:p>
        </w:tc>
      </w:tr>
      <w:tr w:rsidR="00202D21" w:rsidRPr="00EE22FF" w14:paraId="1B66A460" w14:textId="77777777" w:rsidTr="00202D21">
        <w:trPr>
          <w:jc w:val="center"/>
        </w:trPr>
        <w:tc>
          <w:tcPr>
            <w:tcW w:w="3681" w:type="dxa"/>
            <w:vMerge w:val="restart"/>
          </w:tcPr>
          <w:p w14:paraId="1679947A" w14:textId="4D82ED80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“repetition=off”</w:t>
            </w:r>
          </w:p>
        </w:tc>
        <w:tc>
          <w:tcPr>
            <w:tcW w:w="3685" w:type="dxa"/>
          </w:tcPr>
          <w:p w14:paraId="5141D526" w14:textId="590AFCC5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 w:hint="eastAsia"/>
                <w:sz w:val="22"/>
                <w:lang w:eastAsia="zh-CN"/>
              </w:rPr>
              <w:t>ZP-IMR</w:t>
            </w:r>
          </w:p>
        </w:tc>
      </w:tr>
      <w:tr w:rsidR="00202D21" w:rsidRPr="00EE22FF" w14:paraId="4E2C2C60" w14:textId="77777777" w:rsidTr="00202D21">
        <w:trPr>
          <w:jc w:val="center"/>
        </w:trPr>
        <w:tc>
          <w:tcPr>
            <w:tcW w:w="3681" w:type="dxa"/>
            <w:vMerge/>
          </w:tcPr>
          <w:p w14:paraId="0390581B" w14:textId="77777777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3685" w:type="dxa"/>
          </w:tcPr>
          <w:p w14:paraId="5390BEC7" w14:textId="15900795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“repetition=on”</w:t>
            </w:r>
          </w:p>
        </w:tc>
      </w:tr>
      <w:tr w:rsidR="00202D21" w:rsidRPr="00EE22FF" w14:paraId="5FEFDD91" w14:textId="77777777" w:rsidTr="00202D21">
        <w:trPr>
          <w:jc w:val="center"/>
        </w:trPr>
        <w:tc>
          <w:tcPr>
            <w:tcW w:w="3681" w:type="dxa"/>
            <w:vMerge/>
          </w:tcPr>
          <w:p w14:paraId="72C4A805" w14:textId="77777777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3685" w:type="dxa"/>
          </w:tcPr>
          <w:p w14:paraId="7D6ECB03" w14:textId="517F95D3" w:rsidR="00202D21" w:rsidRPr="00EE22FF" w:rsidRDefault="00202D21" w:rsidP="00277C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EE22FF">
              <w:rPr>
                <w:rFonts w:eastAsia="宋体"/>
                <w:sz w:val="22"/>
                <w:lang w:eastAsia="zh-CN"/>
              </w:rPr>
              <w:t>CSI-RS resource with “repetition=off”</w:t>
            </w:r>
          </w:p>
        </w:tc>
      </w:tr>
    </w:tbl>
    <w:p w14:paraId="71785E8C" w14:textId="77777777" w:rsidR="008B5891" w:rsidRPr="008B5891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31D016CC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1707665B" w14:textId="17B29108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202D21">
        <w:rPr>
          <w:rFonts w:eastAsia="宋体"/>
          <w:sz w:val="22"/>
          <w:lang w:eastAsia="zh-CN"/>
        </w:rPr>
        <w:t xml:space="preserve">measurement restrictions for </w:t>
      </w:r>
      <w:r w:rsidR="00BA3B12">
        <w:rPr>
          <w:rFonts w:eastAsia="宋体"/>
          <w:sz w:val="22"/>
          <w:lang w:eastAsia="zh-CN"/>
        </w:rPr>
        <w:t xml:space="preserve">L1-SINR </w:t>
      </w:r>
      <w:r w:rsidR="00BA3B12" w:rsidRPr="00922D0A">
        <w:rPr>
          <w:rFonts w:eastAsia="宋体"/>
          <w:sz w:val="22"/>
          <w:lang w:eastAsia="zh-CN"/>
        </w:rPr>
        <w:t>measurements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0F55B0E9" w14:textId="77777777" w:rsidR="00277C0A" w:rsidRDefault="00277C0A" w:rsidP="00277C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64155">
        <w:rPr>
          <w:rFonts w:eastAsia="宋体"/>
          <w:b/>
          <w:i/>
          <w:sz w:val="22"/>
          <w:lang w:eastAsia="zh-CN"/>
        </w:rPr>
        <w:t>Observation 1: In Rel-15, only the CSI-RS resource sets for L1-RSRP reporting can be configured with repetition.</w:t>
      </w:r>
    </w:p>
    <w:p w14:paraId="25B6120D" w14:textId="77777777" w:rsidR="00C97E44" w:rsidRPr="0071684D" w:rsidRDefault="00C97E44" w:rsidP="00C97E4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71684D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71684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</w:t>
      </w:r>
      <w:r w:rsidRPr="0071684D">
        <w:rPr>
          <w:rFonts w:eastAsia="宋体"/>
          <w:b/>
          <w:i/>
          <w:sz w:val="22"/>
          <w:lang w:eastAsia="zh-CN"/>
        </w:rPr>
        <w:t xml:space="preserve">here is </w:t>
      </w:r>
      <w:r w:rsidRPr="00C97E44">
        <w:rPr>
          <w:rFonts w:eastAsia="宋体"/>
          <w:b/>
          <w:i/>
          <w:sz w:val="22"/>
          <w:lang w:eastAsia="zh-CN"/>
        </w:rPr>
        <w:t>neither repetition configuration nor QCL configuration</w:t>
      </w:r>
      <w:r w:rsidRPr="0071684D">
        <w:rPr>
          <w:rFonts w:eastAsia="宋体"/>
          <w:b/>
          <w:i/>
          <w:sz w:val="22"/>
          <w:lang w:eastAsia="zh-CN"/>
        </w:rPr>
        <w:t xml:space="preserve"> for </w:t>
      </w:r>
      <w:r>
        <w:rPr>
          <w:rFonts w:eastAsia="宋体"/>
          <w:b/>
          <w:i/>
          <w:sz w:val="22"/>
          <w:lang w:eastAsia="zh-CN"/>
        </w:rPr>
        <w:t xml:space="preserve">a </w:t>
      </w:r>
      <w:r w:rsidRPr="0071684D">
        <w:rPr>
          <w:rFonts w:eastAsia="宋体"/>
          <w:b/>
          <w:i/>
          <w:sz w:val="22"/>
          <w:lang w:eastAsia="zh-CN"/>
        </w:rPr>
        <w:t>ZP-CSI-RS resource</w:t>
      </w:r>
      <w:r>
        <w:rPr>
          <w:rFonts w:eastAsia="宋体"/>
          <w:b/>
          <w:i/>
          <w:sz w:val="22"/>
          <w:lang w:eastAsia="zh-CN"/>
        </w:rPr>
        <w:t>.</w:t>
      </w:r>
    </w:p>
    <w:p w14:paraId="2942B5DC" w14:textId="37D5945C" w:rsidR="00277C0A" w:rsidRPr="005C10DC" w:rsidRDefault="00277C0A" w:rsidP="00277C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C64155">
        <w:rPr>
          <w:rFonts w:eastAsia="宋体"/>
          <w:b/>
          <w:i/>
          <w:sz w:val="22"/>
          <w:lang w:eastAsia="zh-CN"/>
        </w:rPr>
        <w:t xml:space="preserve">Observation </w:t>
      </w:r>
      <w:r w:rsidR="00160B56">
        <w:rPr>
          <w:rFonts w:eastAsia="宋体"/>
          <w:b/>
          <w:i/>
          <w:sz w:val="22"/>
          <w:lang w:eastAsia="zh-CN"/>
        </w:rPr>
        <w:t>3</w:t>
      </w:r>
      <w:r w:rsidRPr="00C64155">
        <w:rPr>
          <w:rFonts w:eastAsia="宋体"/>
          <w:b/>
          <w:i/>
          <w:sz w:val="22"/>
          <w:lang w:eastAsia="zh-CN"/>
        </w:rPr>
        <w:t xml:space="preserve">: </w:t>
      </w:r>
      <w:r w:rsidRPr="005C10DC">
        <w:rPr>
          <w:rFonts w:eastAsia="宋体"/>
          <w:b/>
          <w:i/>
          <w:sz w:val="22"/>
          <w:lang w:eastAsia="zh-CN"/>
        </w:rPr>
        <w:t>When a CSI-RS resource with repetition configuration is configured as CMR or IMR for L1-SINR</w:t>
      </w:r>
      <w:r>
        <w:rPr>
          <w:rFonts w:eastAsia="宋体"/>
          <w:b/>
          <w:i/>
          <w:sz w:val="22"/>
          <w:lang w:eastAsia="zh-CN"/>
        </w:rPr>
        <w:t xml:space="preserve"> measurement</w:t>
      </w:r>
      <w:r w:rsidRPr="005C10DC">
        <w:rPr>
          <w:rFonts w:eastAsia="宋体"/>
          <w:b/>
          <w:i/>
          <w:sz w:val="22"/>
          <w:lang w:eastAsia="zh-CN"/>
        </w:rPr>
        <w:t xml:space="preserve">, then the L1-SINR measurement </w:t>
      </w:r>
      <w:r>
        <w:rPr>
          <w:rFonts w:eastAsia="宋体"/>
          <w:b/>
          <w:i/>
          <w:sz w:val="22"/>
          <w:lang w:eastAsia="zh-CN"/>
        </w:rPr>
        <w:t xml:space="preserve">occasions </w:t>
      </w:r>
      <w:r w:rsidRPr="005C10DC">
        <w:rPr>
          <w:rFonts w:eastAsia="宋体"/>
          <w:b/>
          <w:i/>
          <w:sz w:val="22"/>
          <w:lang w:eastAsia="zh-CN"/>
        </w:rPr>
        <w:t xml:space="preserve">will be always overlapped 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5C10DC">
        <w:rPr>
          <w:rFonts w:eastAsia="宋体"/>
          <w:b/>
          <w:i/>
          <w:sz w:val="22"/>
          <w:lang w:eastAsia="zh-CN"/>
        </w:rPr>
        <w:t>L1-RSRP measurement</w:t>
      </w:r>
      <w:r>
        <w:rPr>
          <w:rFonts w:eastAsia="宋体"/>
          <w:b/>
          <w:i/>
          <w:sz w:val="22"/>
          <w:lang w:eastAsia="zh-CN"/>
        </w:rPr>
        <w:t xml:space="preserve"> occasions</w:t>
      </w:r>
      <w:r w:rsidRPr="005C10DC">
        <w:rPr>
          <w:rFonts w:eastAsia="宋体"/>
          <w:b/>
          <w:i/>
          <w:sz w:val="22"/>
          <w:lang w:eastAsia="zh-CN"/>
        </w:rPr>
        <w:t>.</w:t>
      </w:r>
    </w:p>
    <w:p w14:paraId="4CDF1260" w14:textId="77777777" w:rsidR="00202D21" w:rsidRDefault="00202D21" w:rsidP="00202D2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C64155">
        <w:rPr>
          <w:rFonts w:eastAsia="宋体"/>
          <w:b/>
          <w:i/>
          <w:sz w:val="22"/>
          <w:lang w:eastAsia="zh-CN"/>
        </w:rPr>
        <w:t xml:space="preserve"> 1:</w:t>
      </w:r>
      <w:r>
        <w:rPr>
          <w:rFonts w:eastAsia="宋体"/>
          <w:b/>
          <w:i/>
          <w:sz w:val="22"/>
          <w:lang w:eastAsia="zh-CN"/>
        </w:rPr>
        <w:t xml:space="preserve"> For CMR+IMR scenario, RAN4 study when the </w:t>
      </w:r>
      <w:r w:rsidRPr="005C10DC">
        <w:rPr>
          <w:rFonts w:eastAsia="宋体"/>
          <w:b/>
          <w:i/>
          <w:sz w:val="22"/>
          <w:lang w:eastAsia="zh-CN"/>
        </w:rPr>
        <w:t>measurement restriction</w:t>
      </w:r>
      <w:r>
        <w:rPr>
          <w:rFonts w:eastAsia="宋体"/>
          <w:b/>
          <w:i/>
          <w:sz w:val="22"/>
          <w:lang w:eastAsia="zh-CN"/>
        </w:rPr>
        <w:t>s need to be applied between L1-SINR measurement and L1-RSRP measurements.</w:t>
      </w:r>
    </w:p>
    <w:p w14:paraId="57F6F201" w14:textId="77777777" w:rsidR="00160B56" w:rsidRDefault="00160B56" w:rsidP="00160B5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C6415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C6415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CMR and IMR scenario, RAN4 study the configuration </w:t>
      </w:r>
      <w:r w:rsidRPr="005C10DC">
        <w:rPr>
          <w:rFonts w:eastAsia="宋体"/>
          <w:b/>
          <w:i/>
          <w:sz w:val="22"/>
          <w:lang w:eastAsia="zh-CN"/>
        </w:rPr>
        <w:t>restriction</w:t>
      </w:r>
      <w:r>
        <w:rPr>
          <w:rFonts w:eastAsia="宋体"/>
          <w:b/>
          <w:i/>
          <w:sz w:val="22"/>
          <w:lang w:eastAsia="zh-CN"/>
        </w:rPr>
        <w:t>s between CMR and IMR.</w:t>
      </w:r>
    </w:p>
    <w:p w14:paraId="17182CAA" w14:textId="77777777" w:rsidR="009F47A5" w:rsidRPr="00160B56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157633BA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72AB225C" w14:textId="77777777" w:rsidR="00A5615B" w:rsidRPr="00A5615B" w:rsidRDefault="00A5615B" w:rsidP="007D14C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R4-19</w:t>
      </w:r>
      <w:r w:rsidR="001979F2">
        <w:rPr>
          <w:rFonts w:eastAsia="宋体"/>
          <w:sz w:val="22"/>
          <w:szCs w:val="22"/>
          <w:lang w:eastAsia="zh-CN"/>
        </w:rPr>
        <w:t>1</w:t>
      </w:r>
      <w:r w:rsidR="007D14CA">
        <w:rPr>
          <w:rFonts w:eastAsia="宋体"/>
          <w:sz w:val="22"/>
          <w:szCs w:val="22"/>
          <w:lang w:eastAsia="zh-CN"/>
        </w:rPr>
        <w:t>5850</w:t>
      </w:r>
      <w:r w:rsidRPr="00A5615B">
        <w:rPr>
          <w:rFonts w:eastAsia="宋体"/>
          <w:sz w:val="22"/>
          <w:szCs w:val="22"/>
          <w:lang w:eastAsia="zh-CN"/>
        </w:rPr>
        <w:t>, “</w:t>
      </w:r>
      <w:r w:rsidR="007D14CA" w:rsidRPr="007D14CA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="007D14CA" w:rsidRPr="007D14CA">
        <w:rPr>
          <w:rFonts w:eastAsia="宋体"/>
          <w:sz w:val="22"/>
          <w:szCs w:val="22"/>
          <w:lang w:eastAsia="zh-CN"/>
        </w:rPr>
        <w:t>eMIMO</w:t>
      </w:r>
      <w:proofErr w:type="spellEnd"/>
      <w:r w:rsidR="007D14CA" w:rsidRPr="007D14CA">
        <w:rPr>
          <w:rFonts w:eastAsia="宋体"/>
          <w:sz w:val="22"/>
          <w:szCs w:val="22"/>
          <w:lang w:eastAsia="zh-CN"/>
        </w:rPr>
        <w:t xml:space="preserve"> RRM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 w:rsidR="007D14CA">
        <w:rPr>
          <w:rFonts w:eastAsia="宋体"/>
          <w:sz w:val="22"/>
          <w:szCs w:val="22"/>
          <w:lang w:eastAsia="zh-CN"/>
        </w:rPr>
        <w:t>Samsung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094A7" w14:textId="77777777" w:rsidR="00831E53" w:rsidRDefault="00831E53">
      <w:r>
        <w:separator/>
      </w:r>
    </w:p>
  </w:endnote>
  <w:endnote w:type="continuationSeparator" w:id="0">
    <w:p w14:paraId="11AEA4BA" w14:textId="77777777" w:rsidR="00831E53" w:rsidRDefault="0083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FC150" w14:textId="77777777" w:rsidR="00D50680" w:rsidRDefault="00D5068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0A580B48" w14:textId="77777777" w:rsidR="00D50680" w:rsidRDefault="00D5068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18601" w14:textId="77777777" w:rsidR="00D50680" w:rsidRDefault="00D5068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5513D">
      <w:rPr>
        <w:rStyle w:val="af1"/>
      </w:rPr>
      <w:t>3</w:t>
    </w:r>
    <w:r>
      <w:rPr>
        <w:rStyle w:val="af1"/>
      </w:rPr>
      <w:fldChar w:fldCharType="end"/>
    </w:r>
  </w:p>
  <w:p w14:paraId="0F1EA06B" w14:textId="77777777" w:rsidR="00D50680" w:rsidRDefault="00D5068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CBD59" w14:textId="77777777" w:rsidR="00831E53" w:rsidRDefault="00831E53">
      <w:r>
        <w:separator/>
      </w:r>
    </w:p>
  </w:footnote>
  <w:footnote w:type="continuationSeparator" w:id="0">
    <w:p w14:paraId="6C5BD4D7" w14:textId="77777777" w:rsidR="00831E53" w:rsidRDefault="00831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232704"/>
    <w:multiLevelType w:val="hybridMultilevel"/>
    <w:tmpl w:val="095C8D1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5950EF"/>
    <w:multiLevelType w:val="hybridMultilevel"/>
    <w:tmpl w:val="371EF1A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FFFFFFFF">
      <w:start w:val="3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A30C2"/>
    <w:multiLevelType w:val="hybridMultilevel"/>
    <w:tmpl w:val="5ADC267E"/>
    <w:lvl w:ilvl="0" w:tplc="6D8AB4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4192409"/>
    <w:multiLevelType w:val="hybridMultilevel"/>
    <w:tmpl w:val="568EF1F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6"/>
  </w:num>
  <w:num w:numId="2">
    <w:abstractNumId w:val="25"/>
  </w:num>
  <w:num w:numId="3">
    <w:abstractNumId w:val="29"/>
  </w:num>
  <w:num w:numId="4">
    <w:abstractNumId w:val="6"/>
  </w:num>
  <w:num w:numId="5">
    <w:abstractNumId w:val="13"/>
  </w:num>
  <w:num w:numId="6">
    <w:abstractNumId w:val="0"/>
  </w:num>
  <w:num w:numId="7">
    <w:abstractNumId w:val="21"/>
  </w:num>
  <w:num w:numId="8">
    <w:abstractNumId w:val="24"/>
  </w:num>
  <w:num w:numId="9">
    <w:abstractNumId w:val="15"/>
  </w:num>
  <w:num w:numId="10">
    <w:abstractNumId w:val="12"/>
  </w:num>
  <w:num w:numId="11">
    <w:abstractNumId w:val="20"/>
  </w:num>
  <w:num w:numId="12">
    <w:abstractNumId w:val="27"/>
  </w:num>
  <w:num w:numId="13">
    <w:abstractNumId w:val="2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  <w:num w:numId="18">
    <w:abstractNumId w:val="8"/>
  </w:num>
  <w:num w:numId="19">
    <w:abstractNumId w:val="9"/>
  </w:num>
  <w:num w:numId="20">
    <w:abstractNumId w:val="11"/>
  </w:num>
  <w:num w:numId="21">
    <w:abstractNumId w:val="18"/>
  </w:num>
  <w:num w:numId="22">
    <w:abstractNumId w:val="23"/>
  </w:num>
  <w:num w:numId="23">
    <w:abstractNumId w:val="5"/>
  </w:num>
  <w:num w:numId="24">
    <w:abstractNumId w:val="26"/>
  </w:num>
  <w:num w:numId="25">
    <w:abstractNumId w:val="19"/>
  </w:num>
  <w:num w:numId="26">
    <w:abstractNumId w:val="14"/>
  </w:num>
  <w:num w:numId="27">
    <w:abstractNumId w:val="17"/>
  </w:num>
  <w:num w:numId="28">
    <w:abstractNumId w:val="22"/>
  </w:num>
  <w:num w:numId="29">
    <w:abstractNumId w:val="3"/>
  </w:num>
  <w:num w:numId="30">
    <w:abstractNumId w:val="28"/>
  </w:num>
  <w:num w:numId="31">
    <w:abstractNumId w:val="30"/>
    <w:lvlOverride w:ilvl="0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027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46F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C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0A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6E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57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B6C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42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7CB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B56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979F2"/>
    <w:rsid w:val="001A040A"/>
    <w:rsid w:val="001A0684"/>
    <w:rsid w:val="001A0956"/>
    <w:rsid w:val="001A0A24"/>
    <w:rsid w:val="001A12AC"/>
    <w:rsid w:val="001A134E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582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D21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86E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2D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9DE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0EF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BD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DA2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0A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878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431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BB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62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862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68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7E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AF1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8D9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100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D6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CB8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1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6F4"/>
    <w:rsid w:val="00403C0B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A6C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1F0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13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44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720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1A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2D3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2E1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0DC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CED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614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8C0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818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1BB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5D9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433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81D"/>
    <w:rsid w:val="006A40B9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3F23"/>
    <w:rsid w:val="006C417E"/>
    <w:rsid w:val="006C423A"/>
    <w:rsid w:val="006C43D4"/>
    <w:rsid w:val="006C44DF"/>
    <w:rsid w:val="006C48DA"/>
    <w:rsid w:val="006C53A4"/>
    <w:rsid w:val="006C5631"/>
    <w:rsid w:val="006C56A7"/>
    <w:rsid w:val="006C577C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BDD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0AC"/>
    <w:rsid w:val="00716187"/>
    <w:rsid w:val="00716258"/>
    <w:rsid w:val="0071645D"/>
    <w:rsid w:val="0071684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4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D4F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169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4CA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564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1E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1E53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0A93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190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2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51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729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441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065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EC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0FB9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2DC0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694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76E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3F76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86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1AA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6D7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64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03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381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6EC7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069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4C12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752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A8F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52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239"/>
    <w:rsid w:val="00AE7D4B"/>
    <w:rsid w:val="00AE7DB5"/>
    <w:rsid w:val="00AE7E34"/>
    <w:rsid w:val="00AF0B03"/>
    <w:rsid w:val="00AF16CC"/>
    <w:rsid w:val="00AF2127"/>
    <w:rsid w:val="00AF23A2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1A79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9AC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0ADB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47F"/>
    <w:rsid w:val="00B7170C"/>
    <w:rsid w:val="00B718F7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2FCF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39D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B87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7D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18A"/>
    <w:rsid w:val="00C45744"/>
    <w:rsid w:val="00C45AA2"/>
    <w:rsid w:val="00C45DCA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3D0"/>
    <w:rsid w:val="00C55651"/>
    <w:rsid w:val="00C55893"/>
    <w:rsid w:val="00C558E7"/>
    <w:rsid w:val="00C55BEF"/>
    <w:rsid w:val="00C5670B"/>
    <w:rsid w:val="00C56821"/>
    <w:rsid w:val="00C56D85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155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55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97E44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37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E03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5FC5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5E93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CCE"/>
    <w:rsid w:val="00D31E5F"/>
    <w:rsid w:val="00D31F32"/>
    <w:rsid w:val="00D3265C"/>
    <w:rsid w:val="00D3268A"/>
    <w:rsid w:val="00D3283B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E3C"/>
    <w:rsid w:val="00D43FFA"/>
    <w:rsid w:val="00D44292"/>
    <w:rsid w:val="00D44A0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80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25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5DB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CA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5AA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15D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FC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DAC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39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1C5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A09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CDA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6D2"/>
    <w:rsid w:val="00EC11B9"/>
    <w:rsid w:val="00EC1915"/>
    <w:rsid w:val="00EC2157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4BB"/>
    <w:rsid w:val="00EE1502"/>
    <w:rsid w:val="00EE1541"/>
    <w:rsid w:val="00EE16DE"/>
    <w:rsid w:val="00EE1CE8"/>
    <w:rsid w:val="00EE1E5E"/>
    <w:rsid w:val="00EE22E4"/>
    <w:rsid w:val="00EE22FF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6C3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241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EFA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73A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CEB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7E4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69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F239E6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PLChar">
    <w:name w:val="PL Char"/>
    <w:link w:val="PL"/>
    <w:qFormat/>
    <w:rsid w:val="00EA1CDA"/>
    <w:rPr>
      <w:rFonts w:ascii="Courier New" w:hAnsi="Courier New"/>
      <w:noProof/>
      <w:sz w:val="16"/>
      <w:lang w:eastAsia="en-US"/>
    </w:rPr>
  </w:style>
  <w:style w:type="paragraph" w:customStyle="1" w:styleId="Heading83GPP">
    <w:name w:val="Heading 8 3GPP"/>
    <w:basedOn w:val="1"/>
    <w:uiPriority w:val="99"/>
    <w:rsid w:val="00D05FC5"/>
    <w:pPr>
      <w:numPr>
        <w:numId w:val="0"/>
      </w:numPr>
      <w:tabs>
        <w:tab w:val="num" w:pos="420"/>
      </w:tabs>
      <w:overflowPunct w:val="0"/>
      <w:autoSpaceDE w:val="0"/>
      <w:autoSpaceDN w:val="0"/>
      <w:adjustRightInd w:val="0"/>
      <w:ind w:left="1134" w:hanging="1134"/>
    </w:pPr>
    <w:rPr>
      <w:rFonts w:eastAsia="宋体"/>
      <w:lang w:eastAsia="ko-KR"/>
    </w:rPr>
  </w:style>
  <w:style w:type="paragraph" w:customStyle="1" w:styleId="Arial">
    <w:name w:val="Arial"/>
    <w:basedOn w:val="B10"/>
    <w:uiPriority w:val="99"/>
    <w:rsid w:val="00D05FC5"/>
    <w:pPr>
      <w:numPr>
        <w:numId w:val="31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ind w:left="0" w:firstLine="0"/>
    </w:pPr>
    <w:rPr>
      <w:rFonts w:ascii="CG Times (WN)" w:eastAsia="MS PGothic" w:hAnsi="CG Times (WN)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E74537A-8D55-43C3-BEDC-1570B29D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2020-02-14T15:21:00Z</dcterms:created>
  <dcterms:modified xsi:type="dcterms:W3CDTF">2020-02-14T15:22:00Z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(3)nFsn56lkj+2BKjDr5mKbfQdMOCbuAw06/Kg91FV4UTSiwI5QVPbEbpQhp4HNu36Sk26Qoqm8
qirtRa1iQJ2O2EmmzCC5hSCtVMzPjtibQ3EnMOVZ1FVx0J/h2q4JZVKTFchEe+s2n23AnmHl
D7MuhEoh2n/3YW6Fhwlxki9SlYNTmoCbkN2kWnBkuLqSGyLAklOKWjNNS3OjSTjidfN/2s/0
s6A1U0/oUFOaPklg6T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mnacZt1mARoc/oC4BUBouYrgAjsVqmgn4yJ6Kjyysu6V48dsJkq+Mm
5O1q6Xy+k0E65VqoJzMnyiZ2gMqCwiJYnZuCd8T7oXPZO7bjgfcnTJxQkvYdFlhMcvqdmpm8
hjmlbPsqmCY9aT1SmJBTVmU0kG7TsByGT744q15xEmFhPLsGNc0IXUnNbJ7BMzDGnkokjnnL
StqquG2qol4CcfxfugUKtsEcq9U2Gy3ieWaA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VZgFsKBqL7IXXSotykkC0glysEOfa1+94K/h
pKFs4UB/xFd+Qw9dT0jdzirHQ7zTGhHO1Q4qIjY/dLZFC0M0Cx0=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