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933" w:rsidRPr="00997DE2" w:rsidRDefault="00895933" w:rsidP="00895933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</w:t>
      </w:r>
      <w:r w:rsidR="00D564F1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6A094F" w:rsidRPr="006A094F">
        <w:rPr>
          <w:rFonts w:eastAsia="宋体" w:cs="Arial"/>
          <w:b/>
          <w:sz w:val="24"/>
          <w:lang w:val="en-US" w:eastAsia="zh-CN"/>
        </w:rPr>
        <w:t>R4-2001578</w:t>
      </w:r>
    </w:p>
    <w:p w:rsidR="00895933" w:rsidRPr="00D02B0E" w:rsidRDefault="00895933" w:rsidP="0089593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24th February – 6th March,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895933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95933" w:rsidRPr="00895933">
        <w:rPr>
          <w:rFonts w:ascii="Arial" w:eastAsia="宋体" w:hAnsi="Arial"/>
          <w:b/>
          <w:sz w:val="24"/>
          <w:lang w:val="en-US" w:eastAsia="zh-CN"/>
        </w:rPr>
        <w:t>Discussion on L1-SINR measurement requirements for NR eMIMO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895933">
        <w:rPr>
          <w:rFonts w:ascii="Arial" w:eastAsia="宋体" w:hAnsi="Arial"/>
          <w:b/>
          <w:sz w:val="24"/>
          <w:lang w:val="en-US" w:eastAsia="zh-CN"/>
        </w:rPr>
        <w:t>8</w:t>
      </w:r>
      <w:r w:rsidR="00AE5ADF" w:rsidRPr="00AE5ADF">
        <w:rPr>
          <w:rFonts w:ascii="Arial" w:eastAsia="宋体" w:hAnsi="Arial"/>
          <w:b/>
          <w:sz w:val="24"/>
          <w:lang w:val="en-US" w:eastAsia="zh-CN"/>
        </w:rPr>
        <w:t>.11.2.1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F1492" w:rsidRDefault="00532912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</w:t>
      </w:r>
      <w:r w:rsidR="001277CB">
        <w:rPr>
          <w:rFonts w:eastAsia="宋体"/>
          <w:sz w:val="22"/>
          <w:lang w:eastAsia="zh-CN"/>
        </w:rPr>
        <w:t>RAN4#9</w:t>
      </w:r>
      <w:r w:rsidR="00171226">
        <w:rPr>
          <w:rFonts w:eastAsia="宋体"/>
          <w:sz w:val="22"/>
          <w:lang w:eastAsia="zh-CN"/>
        </w:rPr>
        <w:t>3</w:t>
      </w:r>
      <w:r w:rsidR="001277CB">
        <w:rPr>
          <w:rFonts w:eastAsia="宋体"/>
          <w:sz w:val="22"/>
          <w:lang w:eastAsia="zh-CN"/>
        </w:rPr>
        <w:t xml:space="preserve"> meeting</w:t>
      </w:r>
      <w:r w:rsidRPr="00922D0A">
        <w:rPr>
          <w:rFonts w:eastAsia="宋体"/>
          <w:sz w:val="22"/>
          <w:lang w:eastAsia="zh-CN"/>
        </w:rPr>
        <w:t xml:space="preserve">, </w:t>
      </w:r>
      <w:r w:rsidR="001277CB">
        <w:rPr>
          <w:rFonts w:eastAsia="宋体"/>
          <w:sz w:val="22"/>
          <w:lang w:eastAsia="zh-CN"/>
        </w:rPr>
        <w:t xml:space="preserve">the RRM requirements for </w:t>
      </w:r>
      <w:r>
        <w:rPr>
          <w:rFonts w:eastAsia="宋体"/>
          <w:sz w:val="22"/>
          <w:lang w:eastAsia="zh-CN"/>
        </w:rPr>
        <w:t xml:space="preserve">L1-SINR </w:t>
      </w:r>
      <w:r w:rsidRPr="00922D0A">
        <w:rPr>
          <w:rFonts w:eastAsia="宋体"/>
          <w:sz w:val="22"/>
          <w:lang w:eastAsia="zh-CN"/>
        </w:rPr>
        <w:t>measurement</w:t>
      </w:r>
      <w:r w:rsidR="001277CB">
        <w:rPr>
          <w:rFonts w:eastAsia="宋体"/>
          <w:sz w:val="22"/>
          <w:lang w:eastAsia="zh-CN"/>
        </w:rPr>
        <w:t>s were discussed</w:t>
      </w:r>
      <w:r w:rsidR="0058759B">
        <w:rPr>
          <w:rFonts w:eastAsia="宋体"/>
          <w:sz w:val="22"/>
          <w:lang w:eastAsia="zh-CN"/>
        </w:rPr>
        <w:t>.</w:t>
      </w:r>
      <w:r w:rsidR="001277CB">
        <w:rPr>
          <w:rFonts w:eastAsia="宋体"/>
          <w:sz w:val="22"/>
          <w:lang w:eastAsia="zh-CN"/>
        </w:rPr>
        <w:t xml:space="preserve"> </w:t>
      </w:r>
      <w:r w:rsidR="00171226">
        <w:rPr>
          <w:rFonts w:eastAsia="宋体"/>
          <w:sz w:val="22"/>
          <w:lang w:eastAsia="zh-CN"/>
        </w:rPr>
        <w:t>For L1-SINR measurement requirement structure, the following agreements has been achieved</w:t>
      </w:r>
      <w:r w:rsidR="001277CB">
        <w:rPr>
          <w:rFonts w:eastAsia="宋体"/>
          <w:sz w:val="22"/>
          <w:lang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F1492" w:rsidTr="001F1492">
        <w:tc>
          <w:tcPr>
            <w:tcW w:w="9621" w:type="dxa"/>
          </w:tcPr>
          <w:p w:rsidR="001F1492" w:rsidRPr="001F1492" w:rsidRDefault="001F1492" w:rsidP="001F1492">
            <w:pPr>
              <w:adjustRightInd w:val="0"/>
              <w:snapToGrid w:val="0"/>
              <w:spacing w:after="0"/>
              <w:rPr>
                <w:rFonts w:eastAsia="宋体"/>
                <w:i/>
                <w:sz w:val="22"/>
                <w:lang w:eastAsia="zh-CN"/>
              </w:rPr>
            </w:pPr>
            <w:r w:rsidRPr="001F1492">
              <w:rPr>
                <w:rFonts w:eastAsia="宋体"/>
                <w:i/>
                <w:sz w:val="22"/>
                <w:lang w:eastAsia="zh-CN"/>
              </w:rPr>
              <w:t xml:space="preserve">Define L1-SINR requirement based on following three generalized scenarios: </w:t>
            </w:r>
          </w:p>
          <w:p w:rsidR="001F1492" w:rsidRPr="001F1492" w:rsidRDefault="001F1492" w:rsidP="001F1492">
            <w:pPr>
              <w:adjustRightInd w:val="0"/>
              <w:snapToGrid w:val="0"/>
              <w:spacing w:after="0"/>
              <w:rPr>
                <w:rFonts w:eastAsia="宋体"/>
                <w:i/>
                <w:sz w:val="22"/>
                <w:lang w:eastAsia="zh-CN"/>
              </w:rPr>
            </w:pPr>
            <w:r w:rsidRPr="001F1492">
              <w:rPr>
                <w:rFonts w:eastAsia="宋体" w:hint="eastAsia"/>
                <w:i/>
                <w:sz w:val="22"/>
                <w:lang w:eastAsia="zh-CN"/>
              </w:rPr>
              <w:t>•</w:t>
            </w:r>
            <w:r w:rsidRPr="001F1492">
              <w:rPr>
                <w:rFonts w:eastAsia="宋体"/>
                <w:i/>
                <w:sz w:val="22"/>
                <w:lang w:eastAsia="zh-CN"/>
              </w:rPr>
              <w:tab/>
              <w:t>L1-SINR reporting with CSI-RS based CMR and no dedicated IMR configured</w:t>
            </w:r>
          </w:p>
          <w:p w:rsidR="001F1492" w:rsidRPr="001F1492" w:rsidRDefault="001F1492" w:rsidP="001F1492">
            <w:pPr>
              <w:adjustRightInd w:val="0"/>
              <w:snapToGrid w:val="0"/>
              <w:spacing w:after="0"/>
              <w:rPr>
                <w:rFonts w:eastAsia="宋体"/>
                <w:i/>
                <w:sz w:val="22"/>
                <w:lang w:eastAsia="zh-CN"/>
              </w:rPr>
            </w:pPr>
            <w:r w:rsidRPr="001F1492">
              <w:rPr>
                <w:rFonts w:eastAsia="宋体" w:hint="eastAsia"/>
                <w:i/>
                <w:sz w:val="22"/>
                <w:lang w:eastAsia="zh-CN"/>
              </w:rPr>
              <w:t>•</w:t>
            </w:r>
            <w:r w:rsidRPr="001F1492">
              <w:rPr>
                <w:rFonts w:eastAsia="宋体"/>
                <w:i/>
                <w:sz w:val="22"/>
                <w:lang w:eastAsia="zh-CN"/>
              </w:rPr>
              <w:tab/>
              <w:t>L1-SINR reporting with SSB based CMR and dedicated IMR configured</w:t>
            </w:r>
          </w:p>
          <w:p w:rsidR="001F1492" w:rsidRDefault="001F1492" w:rsidP="001F1492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1F1492">
              <w:rPr>
                <w:rFonts w:eastAsia="宋体" w:hint="eastAsia"/>
                <w:i/>
                <w:sz w:val="22"/>
                <w:lang w:eastAsia="zh-CN"/>
              </w:rPr>
              <w:t>•</w:t>
            </w:r>
            <w:r w:rsidRPr="001F1492">
              <w:rPr>
                <w:rFonts w:eastAsia="宋体"/>
                <w:i/>
                <w:sz w:val="22"/>
                <w:lang w:eastAsia="zh-CN"/>
              </w:rPr>
              <w:tab/>
              <w:t>L1-SINR reporting with CSI-RS based CMR and dedicated IMR configured</w:t>
            </w:r>
          </w:p>
        </w:tc>
      </w:tr>
    </w:tbl>
    <w:p w:rsidR="00993BFA" w:rsidRDefault="001277C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will provide the discussion on </w:t>
      </w:r>
      <w:r w:rsidR="001F1492">
        <w:rPr>
          <w:rFonts w:eastAsia="宋体"/>
          <w:sz w:val="22"/>
          <w:lang w:eastAsia="zh-CN"/>
        </w:rPr>
        <w:t xml:space="preserve">L1-SINR </w:t>
      </w:r>
      <w:r w:rsidR="001F1492" w:rsidRPr="00922D0A">
        <w:rPr>
          <w:rFonts w:eastAsia="宋体"/>
          <w:sz w:val="22"/>
          <w:lang w:eastAsia="zh-CN"/>
        </w:rPr>
        <w:t>measurement</w:t>
      </w:r>
      <w:r w:rsidR="001F1492">
        <w:rPr>
          <w:rFonts w:eastAsia="宋体"/>
          <w:sz w:val="22"/>
          <w:lang w:eastAsia="zh-CN"/>
        </w:rPr>
        <w:t xml:space="preserve"> requirements</w:t>
      </w:r>
      <w:r>
        <w:rPr>
          <w:rFonts w:eastAsia="宋体"/>
          <w:sz w:val="22"/>
          <w:lang w:eastAsia="zh-CN"/>
        </w:rPr>
        <w:t xml:space="preserve"> for </w:t>
      </w:r>
      <w:r w:rsidR="00606848">
        <w:rPr>
          <w:rFonts w:eastAsia="宋体"/>
          <w:sz w:val="22"/>
          <w:lang w:eastAsia="zh-CN"/>
        </w:rPr>
        <w:t>above</w:t>
      </w:r>
      <w:r w:rsidR="001F1492">
        <w:rPr>
          <w:rFonts w:eastAsia="宋体"/>
          <w:sz w:val="22"/>
          <w:lang w:eastAsia="zh-CN"/>
        </w:rPr>
        <w:t xml:space="preserve"> </w:t>
      </w:r>
      <w:r w:rsidR="00606848">
        <w:rPr>
          <w:rFonts w:eastAsia="宋体"/>
          <w:sz w:val="22"/>
          <w:lang w:eastAsia="zh-CN"/>
        </w:rPr>
        <w:t xml:space="preserve">three </w:t>
      </w:r>
      <w:r w:rsidR="00606848" w:rsidRPr="00606848">
        <w:rPr>
          <w:rFonts w:eastAsia="宋体"/>
          <w:sz w:val="22"/>
          <w:lang w:eastAsia="zh-CN"/>
        </w:rPr>
        <w:t xml:space="preserve">generalized </w:t>
      </w:r>
      <w:r w:rsidR="00606848">
        <w:rPr>
          <w:rFonts w:eastAsia="宋体"/>
          <w:sz w:val="22"/>
          <w:lang w:eastAsia="zh-CN"/>
        </w:rPr>
        <w:t>scenarios</w:t>
      </w:r>
      <w:r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A62069" w:rsidRDefault="00F14951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rFonts w:eastAsia="宋体" w:hint="eastAsia"/>
          <w:sz w:val="22"/>
          <w:lang w:eastAsia="zh-CN"/>
        </w:rPr>
        <w:t xml:space="preserve">In last RAN4 meeting, </w:t>
      </w:r>
      <w:r w:rsidR="001F4F14">
        <w:rPr>
          <w:rFonts w:eastAsia="宋体"/>
          <w:sz w:val="22"/>
          <w:lang w:eastAsia="zh-CN"/>
        </w:rPr>
        <w:t xml:space="preserve">L1-SINR measurement period </w:t>
      </w:r>
      <w:r w:rsidR="002F2E17">
        <w:rPr>
          <w:rFonts w:eastAsia="宋体"/>
          <w:sz w:val="22"/>
          <w:lang w:eastAsia="zh-CN"/>
        </w:rPr>
        <w:t xml:space="preserve">requirements </w:t>
      </w:r>
      <w:r w:rsidR="001F4F14">
        <w:rPr>
          <w:rFonts w:eastAsia="宋体"/>
          <w:sz w:val="22"/>
          <w:lang w:eastAsia="zh-CN"/>
        </w:rPr>
        <w:t>for CMR only scenario</w:t>
      </w:r>
      <w:r w:rsidR="002F2E17">
        <w:rPr>
          <w:rFonts w:eastAsia="宋体"/>
          <w:sz w:val="22"/>
          <w:lang w:eastAsia="zh-CN"/>
        </w:rPr>
        <w:t xml:space="preserve"> have been agreed as follows:</w:t>
      </w:r>
    </w:p>
    <w:tbl>
      <w:tblPr>
        <w:tblStyle w:val="af4"/>
        <w:tblW w:w="0" w:type="auto"/>
        <w:tblInd w:w="1307" w:type="dxa"/>
        <w:tblLook w:val="04A0" w:firstRow="1" w:lastRow="0" w:firstColumn="1" w:lastColumn="0" w:noHBand="0" w:noVBand="1"/>
      </w:tblPr>
      <w:tblGrid>
        <w:gridCol w:w="7603"/>
      </w:tblGrid>
      <w:tr w:rsidR="002F2E17" w:rsidRPr="008C5719" w:rsidTr="002A7CD0">
        <w:tc>
          <w:tcPr>
            <w:tcW w:w="7603" w:type="dxa"/>
          </w:tcPr>
          <w:p w:rsidR="002F2E17" w:rsidRPr="001723EA" w:rsidRDefault="002F2E17" w:rsidP="002F2E17">
            <w:pPr>
              <w:pStyle w:val="af8"/>
              <w:keepNext/>
              <w:keepLines/>
              <w:widowControl w:val="0"/>
              <w:numPr>
                <w:ilvl w:val="0"/>
                <w:numId w:val="31"/>
              </w:numPr>
              <w:spacing w:before="60" w:line="280" w:lineRule="atLeast"/>
              <w:contextualSpacing w:val="0"/>
              <w:jc w:val="center"/>
              <w:rPr>
                <w:b/>
                <w:sz w:val="18"/>
                <w:szCs w:val="18"/>
                <w:highlight w:val="green"/>
              </w:rPr>
            </w:pPr>
            <w:r w:rsidRPr="001723EA">
              <w:rPr>
                <w:b/>
                <w:sz w:val="18"/>
                <w:szCs w:val="18"/>
                <w:highlight w:val="green"/>
              </w:rPr>
              <w:t>Table x: Measurement period T</w:t>
            </w:r>
            <w:r w:rsidRPr="001723EA">
              <w:rPr>
                <w:b/>
                <w:sz w:val="18"/>
                <w:szCs w:val="18"/>
                <w:highlight w:val="green"/>
                <w:vertAlign w:val="subscript"/>
              </w:rPr>
              <w:t>L1-SINR_Measurement_Period_CSI-RS_CMR_Only</w:t>
            </w:r>
            <w:r w:rsidRPr="001723EA">
              <w:rPr>
                <w:b/>
                <w:sz w:val="18"/>
                <w:szCs w:val="18"/>
                <w:highlight w:val="green"/>
              </w:rPr>
              <w:t xml:space="preserve"> for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2F2E17" w:rsidRPr="001723EA" w:rsidTr="002A7CD0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2E17" w:rsidRPr="001723EA" w:rsidRDefault="002F2E17" w:rsidP="002A7CD0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b/>
                      <w:sz w:val="18"/>
                      <w:szCs w:val="18"/>
                      <w:highlight w:val="green"/>
                    </w:rPr>
                    <w:t>Configuration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2E17" w:rsidRPr="001723EA" w:rsidRDefault="002F2E17" w:rsidP="002A7CD0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b/>
                      <w:sz w:val="18"/>
                      <w:szCs w:val="18"/>
                      <w:highlight w:val="green"/>
                    </w:rPr>
                    <w:t>T</w:t>
                  </w:r>
                  <w:r w:rsidRPr="001723EA">
                    <w:rPr>
                      <w:b/>
                      <w:sz w:val="18"/>
                      <w:szCs w:val="18"/>
                      <w:highlight w:val="green"/>
                      <w:vertAlign w:val="subscript"/>
                    </w:rPr>
                    <w:t>L1-SINR_Measurement_Period_CSI-RS_CMR_Only</w:t>
                  </w:r>
                  <w:r w:rsidRPr="001723EA">
                    <w:rPr>
                      <w:b/>
                      <w:sz w:val="18"/>
                      <w:szCs w:val="18"/>
                      <w:highlight w:val="green"/>
                    </w:rPr>
                    <w:t xml:space="preserve"> (</w:t>
                  </w:r>
                  <w:proofErr w:type="spellStart"/>
                  <w:r w:rsidRPr="001723EA">
                    <w:rPr>
                      <w:b/>
                      <w:sz w:val="18"/>
                      <w:szCs w:val="18"/>
                      <w:highlight w:val="green"/>
                    </w:rPr>
                    <w:t>ms</w:t>
                  </w:r>
                  <w:proofErr w:type="spellEnd"/>
                  <w:r w:rsidRPr="001723EA">
                    <w:rPr>
                      <w:b/>
                      <w:sz w:val="18"/>
                      <w:szCs w:val="18"/>
                      <w:highlight w:val="green"/>
                    </w:rPr>
                    <w:t xml:space="preserve">) </w:t>
                  </w:r>
                </w:p>
              </w:tc>
            </w:tr>
            <w:tr w:rsidR="002F2E17" w:rsidRPr="001723EA" w:rsidTr="002A7CD0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2E17" w:rsidRPr="001723EA" w:rsidRDefault="002F2E17" w:rsidP="002A7CD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sz w:val="18"/>
                      <w:szCs w:val="18"/>
                      <w:highlight w:val="green"/>
                    </w:rPr>
                    <w:t>non-DRX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2E17" w:rsidRPr="001723EA" w:rsidRDefault="002F2E17" w:rsidP="002A7CD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sz w:val="18"/>
                      <w:szCs w:val="18"/>
                      <w:highlight w:val="green"/>
                    </w:rPr>
                    <w:t>max(</w:t>
                  </w:r>
                  <w:proofErr w:type="spellStart"/>
                  <w:r w:rsidRPr="001723EA">
                    <w:rPr>
                      <w:sz w:val="18"/>
                      <w:szCs w:val="18"/>
                      <w:highlight w:val="green"/>
                    </w:rPr>
                    <w:t>T</w:t>
                  </w:r>
                  <w:r w:rsidRPr="001723EA">
                    <w:rPr>
                      <w:sz w:val="18"/>
                      <w:szCs w:val="18"/>
                      <w:highlight w:val="green"/>
                      <w:vertAlign w:val="subscript"/>
                    </w:rPr>
                    <w:t>Report</w:t>
                  </w:r>
                  <w:proofErr w:type="spellEnd"/>
                  <w:r w:rsidRPr="001723EA">
                    <w:rPr>
                      <w:sz w:val="18"/>
                      <w:szCs w:val="18"/>
                      <w:highlight w:val="green"/>
                    </w:rPr>
                    <w:t>, ceil(M*P)*T</w:t>
                  </w:r>
                  <w:r w:rsidRPr="001723EA">
                    <w:rPr>
                      <w:sz w:val="18"/>
                      <w:szCs w:val="18"/>
                      <w:highlight w:val="green"/>
                      <w:vertAlign w:val="subscript"/>
                    </w:rPr>
                    <w:t>CSI-RS</w:t>
                  </w:r>
                  <w:r w:rsidRPr="001723EA">
                    <w:rPr>
                      <w:sz w:val="18"/>
                      <w:szCs w:val="18"/>
                      <w:highlight w:val="green"/>
                    </w:rPr>
                    <w:t>)</w:t>
                  </w:r>
                </w:p>
              </w:tc>
            </w:tr>
            <w:tr w:rsidR="002F2E17" w:rsidRPr="001723EA" w:rsidTr="002A7CD0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2E17" w:rsidRPr="001723EA" w:rsidRDefault="002F2E17" w:rsidP="002A7CD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sz w:val="18"/>
                      <w:szCs w:val="18"/>
                      <w:highlight w:val="green"/>
                    </w:rPr>
                    <w:t>DRX cycle ≤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2E17" w:rsidRPr="001723EA" w:rsidRDefault="002F2E17" w:rsidP="002A7CD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sz w:val="18"/>
                      <w:szCs w:val="18"/>
                      <w:highlight w:val="green"/>
                    </w:rPr>
                    <w:t>max(</w:t>
                  </w:r>
                  <w:proofErr w:type="spellStart"/>
                  <w:r w:rsidRPr="001723EA">
                    <w:rPr>
                      <w:sz w:val="18"/>
                      <w:szCs w:val="18"/>
                      <w:highlight w:val="green"/>
                    </w:rPr>
                    <w:t>T</w:t>
                  </w:r>
                  <w:r w:rsidRPr="001723EA">
                    <w:rPr>
                      <w:sz w:val="18"/>
                      <w:szCs w:val="18"/>
                      <w:highlight w:val="green"/>
                      <w:vertAlign w:val="subscript"/>
                    </w:rPr>
                    <w:t>Report</w:t>
                  </w:r>
                  <w:proofErr w:type="spellEnd"/>
                  <w:r w:rsidRPr="001723EA">
                    <w:rPr>
                      <w:sz w:val="18"/>
                      <w:szCs w:val="18"/>
                      <w:highlight w:val="green"/>
                    </w:rPr>
                    <w:t>, ceil(1.5*M*P)*max(T</w:t>
                  </w:r>
                  <w:r w:rsidRPr="001723EA">
                    <w:rPr>
                      <w:sz w:val="18"/>
                      <w:szCs w:val="18"/>
                      <w:highlight w:val="green"/>
                      <w:vertAlign w:val="subscript"/>
                    </w:rPr>
                    <w:t>DRX</w:t>
                  </w:r>
                  <w:r w:rsidRPr="001723EA">
                    <w:rPr>
                      <w:sz w:val="18"/>
                      <w:szCs w:val="18"/>
                      <w:highlight w:val="green"/>
                    </w:rPr>
                    <w:t>,T</w:t>
                  </w:r>
                  <w:r w:rsidRPr="001723EA">
                    <w:rPr>
                      <w:sz w:val="18"/>
                      <w:szCs w:val="18"/>
                      <w:highlight w:val="green"/>
                      <w:vertAlign w:val="subscript"/>
                    </w:rPr>
                    <w:t>CSI-RS</w:t>
                  </w:r>
                  <w:r w:rsidRPr="001723EA">
                    <w:rPr>
                      <w:sz w:val="18"/>
                      <w:szCs w:val="18"/>
                      <w:highlight w:val="green"/>
                    </w:rPr>
                    <w:t>))</w:t>
                  </w:r>
                </w:p>
              </w:tc>
            </w:tr>
            <w:tr w:rsidR="002F2E17" w:rsidRPr="001723EA" w:rsidTr="002A7CD0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2E17" w:rsidRPr="001723EA" w:rsidRDefault="002F2E17" w:rsidP="002A7CD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sz w:val="18"/>
                      <w:szCs w:val="18"/>
                      <w:highlight w:val="green"/>
                    </w:rPr>
                    <w:t>DRX cycle &gt;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2E17" w:rsidRPr="001723EA" w:rsidRDefault="002F2E17" w:rsidP="002A7CD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sz w:val="18"/>
                      <w:szCs w:val="18"/>
                      <w:highlight w:val="green"/>
                    </w:rPr>
                    <w:t>ceil(M*P)*T</w:t>
                  </w:r>
                  <w:r w:rsidRPr="001723EA">
                    <w:rPr>
                      <w:sz w:val="18"/>
                      <w:szCs w:val="18"/>
                      <w:highlight w:val="green"/>
                      <w:vertAlign w:val="subscript"/>
                    </w:rPr>
                    <w:t>DRX</w:t>
                  </w:r>
                </w:p>
              </w:tc>
            </w:tr>
            <w:tr w:rsidR="002F2E17" w:rsidRPr="001723EA" w:rsidTr="002A7CD0">
              <w:trPr>
                <w:jc w:val="center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2E17" w:rsidRPr="001723EA" w:rsidRDefault="002F2E17" w:rsidP="002A7CD0">
                  <w:pPr>
                    <w:keepNext/>
                    <w:keepLines/>
                    <w:spacing w:after="0"/>
                    <w:ind w:left="851" w:hanging="851"/>
                    <w:rPr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sz w:val="18"/>
                      <w:szCs w:val="18"/>
                      <w:highlight w:val="green"/>
                    </w:rPr>
                    <w:t>Note 1:</w:t>
                  </w:r>
                  <w:r w:rsidRPr="001723EA">
                    <w:rPr>
                      <w:sz w:val="18"/>
                      <w:szCs w:val="18"/>
                      <w:highlight w:val="green"/>
                    </w:rPr>
                    <w:tab/>
                    <w:t>T</w:t>
                  </w:r>
                  <w:r w:rsidRPr="001723EA">
                    <w:rPr>
                      <w:sz w:val="18"/>
                      <w:szCs w:val="18"/>
                      <w:highlight w:val="green"/>
                      <w:vertAlign w:val="subscript"/>
                    </w:rPr>
                    <w:t>CSI-RS</w:t>
                  </w:r>
                  <w:r w:rsidRPr="001723EA">
                    <w:rPr>
                      <w:sz w:val="18"/>
                      <w:szCs w:val="18"/>
                      <w:highlight w:val="green"/>
                    </w:rPr>
                    <w:t xml:space="preserve"> is the periodicity of CSI-RS configured for L1-SINR measurement. T</w:t>
                  </w:r>
                  <w:r w:rsidRPr="001723EA">
                    <w:rPr>
                      <w:sz w:val="18"/>
                      <w:szCs w:val="18"/>
                      <w:highlight w:val="green"/>
                      <w:vertAlign w:val="subscript"/>
                    </w:rPr>
                    <w:t>DRX</w:t>
                  </w:r>
                  <w:r w:rsidRPr="001723EA">
                    <w:rPr>
                      <w:sz w:val="18"/>
                      <w:szCs w:val="18"/>
                      <w:highlight w:val="green"/>
                    </w:rPr>
                    <w:t xml:space="preserve"> is the DRX cycle length. </w:t>
                  </w:r>
                  <w:proofErr w:type="spellStart"/>
                  <w:r w:rsidRPr="001723EA">
                    <w:rPr>
                      <w:sz w:val="18"/>
                      <w:szCs w:val="18"/>
                      <w:highlight w:val="green"/>
                    </w:rPr>
                    <w:t>T</w:t>
                  </w:r>
                  <w:r w:rsidRPr="001723EA">
                    <w:rPr>
                      <w:sz w:val="18"/>
                      <w:szCs w:val="18"/>
                      <w:highlight w:val="green"/>
                      <w:vertAlign w:val="subscript"/>
                    </w:rPr>
                    <w:t>Report</w:t>
                  </w:r>
                  <w:proofErr w:type="spellEnd"/>
                  <w:r w:rsidRPr="001723EA">
                    <w:rPr>
                      <w:sz w:val="18"/>
                      <w:szCs w:val="18"/>
                      <w:highlight w:val="green"/>
                    </w:rPr>
                    <w:t xml:space="preserve"> is configured periodicity for reporting.</w:t>
                  </w:r>
                </w:p>
                <w:p w:rsidR="002F2E17" w:rsidRPr="001723EA" w:rsidRDefault="002F2E17" w:rsidP="002A7CD0">
                  <w:pPr>
                    <w:keepNext/>
                    <w:keepLines/>
                    <w:spacing w:after="0"/>
                    <w:ind w:left="851" w:hanging="851"/>
                    <w:rPr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sz w:val="18"/>
                      <w:szCs w:val="18"/>
                      <w:highlight w:val="green"/>
                    </w:rPr>
                    <w:t>Note 2:</w:t>
                  </w:r>
                  <w:r w:rsidRPr="001723EA">
                    <w:rPr>
                      <w:sz w:val="18"/>
                      <w:szCs w:val="18"/>
                      <w:highlight w:val="green"/>
                    </w:rPr>
                    <w:tab/>
                    <w:t>the requirements are applicable provided that the CSI-RS resource configured for L1-SINR measurement is transmitted with Density = 3.</w:t>
                  </w:r>
                </w:p>
              </w:tc>
            </w:tr>
          </w:tbl>
          <w:p w:rsidR="002F2E17" w:rsidRPr="001723EA" w:rsidRDefault="002F2E17" w:rsidP="002F2E17">
            <w:pPr>
              <w:pStyle w:val="af8"/>
              <w:widowControl w:val="0"/>
              <w:numPr>
                <w:ilvl w:val="0"/>
                <w:numId w:val="31"/>
              </w:numPr>
              <w:spacing w:before="120" w:line="280" w:lineRule="atLeast"/>
              <w:contextualSpacing w:val="0"/>
              <w:jc w:val="both"/>
              <w:rPr>
                <w:rFonts w:eastAsia="?? ??"/>
                <w:sz w:val="18"/>
                <w:szCs w:val="18"/>
                <w:highlight w:val="green"/>
              </w:rPr>
            </w:pPr>
          </w:p>
          <w:p w:rsidR="002F2E17" w:rsidRPr="001723EA" w:rsidRDefault="002F2E17" w:rsidP="002F2E17">
            <w:pPr>
              <w:pStyle w:val="af8"/>
              <w:keepNext/>
              <w:keepLines/>
              <w:widowControl w:val="0"/>
              <w:numPr>
                <w:ilvl w:val="0"/>
                <w:numId w:val="31"/>
              </w:numPr>
              <w:spacing w:before="60" w:line="280" w:lineRule="atLeast"/>
              <w:contextualSpacing w:val="0"/>
              <w:jc w:val="center"/>
              <w:rPr>
                <w:b/>
                <w:sz w:val="18"/>
                <w:szCs w:val="18"/>
                <w:highlight w:val="green"/>
              </w:rPr>
            </w:pPr>
            <w:r w:rsidRPr="001723EA">
              <w:rPr>
                <w:b/>
                <w:sz w:val="18"/>
                <w:szCs w:val="18"/>
                <w:highlight w:val="green"/>
              </w:rPr>
              <w:t>Table y: Measurement period T</w:t>
            </w:r>
            <w:r w:rsidRPr="001723EA">
              <w:rPr>
                <w:b/>
                <w:sz w:val="18"/>
                <w:szCs w:val="18"/>
                <w:highlight w:val="green"/>
                <w:vertAlign w:val="subscript"/>
              </w:rPr>
              <w:t>L1-SINR_Measurement_Period_CSI-RS_CMR_Only</w:t>
            </w:r>
            <w:r w:rsidRPr="001723EA">
              <w:rPr>
                <w:b/>
                <w:sz w:val="18"/>
                <w:szCs w:val="18"/>
                <w:highlight w:val="green"/>
              </w:rPr>
              <w:t xml:space="preserve"> for FR2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2F2E17" w:rsidRPr="001723EA" w:rsidTr="002A7CD0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2E17" w:rsidRPr="001723EA" w:rsidRDefault="002F2E17" w:rsidP="002A7CD0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b/>
                      <w:sz w:val="18"/>
                      <w:szCs w:val="18"/>
                      <w:highlight w:val="green"/>
                    </w:rPr>
                    <w:t>Configuration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2E17" w:rsidRPr="001723EA" w:rsidRDefault="002F2E17" w:rsidP="002A7CD0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b/>
                      <w:sz w:val="18"/>
                      <w:szCs w:val="18"/>
                      <w:highlight w:val="green"/>
                    </w:rPr>
                    <w:t>T</w:t>
                  </w:r>
                  <w:r w:rsidRPr="001723EA">
                    <w:rPr>
                      <w:b/>
                      <w:sz w:val="18"/>
                      <w:szCs w:val="18"/>
                      <w:highlight w:val="green"/>
                      <w:vertAlign w:val="subscript"/>
                    </w:rPr>
                    <w:t>L1-SINR_Measurement_Period_CSI-RS_CMR_Only</w:t>
                  </w:r>
                  <w:r w:rsidRPr="001723EA">
                    <w:rPr>
                      <w:b/>
                      <w:sz w:val="18"/>
                      <w:szCs w:val="18"/>
                      <w:highlight w:val="green"/>
                    </w:rPr>
                    <w:t xml:space="preserve"> (</w:t>
                  </w:r>
                  <w:proofErr w:type="spellStart"/>
                  <w:r w:rsidRPr="001723EA">
                    <w:rPr>
                      <w:b/>
                      <w:sz w:val="18"/>
                      <w:szCs w:val="18"/>
                      <w:highlight w:val="green"/>
                    </w:rPr>
                    <w:t>ms</w:t>
                  </w:r>
                  <w:proofErr w:type="spellEnd"/>
                  <w:r w:rsidRPr="001723EA">
                    <w:rPr>
                      <w:b/>
                      <w:sz w:val="18"/>
                      <w:szCs w:val="18"/>
                      <w:highlight w:val="green"/>
                    </w:rPr>
                    <w:t xml:space="preserve">) </w:t>
                  </w:r>
                </w:p>
              </w:tc>
            </w:tr>
            <w:tr w:rsidR="002F2E17" w:rsidRPr="001723EA" w:rsidTr="002A7CD0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2E17" w:rsidRPr="001723EA" w:rsidRDefault="002F2E17" w:rsidP="002A7CD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sz w:val="18"/>
                      <w:szCs w:val="18"/>
                      <w:highlight w:val="green"/>
                    </w:rPr>
                    <w:t>non-DRX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2E17" w:rsidRPr="001723EA" w:rsidRDefault="002F2E17" w:rsidP="002A7CD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sz w:val="18"/>
                      <w:szCs w:val="18"/>
                      <w:highlight w:val="green"/>
                    </w:rPr>
                    <w:t>max(</w:t>
                  </w:r>
                  <w:proofErr w:type="spellStart"/>
                  <w:r w:rsidRPr="001723EA">
                    <w:rPr>
                      <w:sz w:val="18"/>
                      <w:szCs w:val="18"/>
                      <w:highlight w:val="green"/>
                    </w:rPr>
                    <w:t>T</w:t>
                  </w:r>
                  <w:r w:rsidRPr="001723EA">
                    <w:rPr>
                      <w:sz w:val="18"/>
                      <w:szCs w:val="18"/>
                      <w:highlight w:val="green"/>
                      <w:vertAlign w:val="subscript"/>
                    </w:rPr>
                    <w:t>Report</w:t>
                  </w:r>
                  <w:proofErr w:type="spellEnd"/>
                  <w:r w:rsidRPr="001723EA">
                    <w:rPr>
                      <w:sz w:val="18"/>
                      <w:szCs w:val="18"/>
                      <w:highlight w:val="green"/>
                    </w:rPr>
                    <w:t>, ceil(M*P*N)*T</w:t>
                  </w:r>
                  <w:r w:rsidRPr="001723EA">
                    <w:rPr>
                      <w:sz w:val="18"/>
                      <w:szCs w:val="18"/>
                      <w:highlight w:val="green"/>
                      <w:vertAlign w:val="subscript"/>
                    </w:rPr>
                    <w:t>CSI-RS</w:t>
                  </w:r>
                  <w:r w:rsidRPr="001723EA">
                    <w:rPr>
                      <w:sz w:val="18"/>
                      <w:szCs w:val="18"/>
                      <w:highlight w:val="green"/>
                    </w:rPr>
                    <w:t>)</w:t>
                  </w:r>
                </w:p>
              </w:tc>
            </w:tr>
            <w:tr w:rsidR="002F2E17" w:rsidRPr="001723EA" w:rsidTr="002A7CD0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2E17" w:rsidRPr="001723EA" w:rsidRDefault="002F2E17" w:rsidP="002A7CD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sz w:val="18"/>
                      <w:szCs w:val="18"/>
                      <w:highlight w:val="green"/>
                    </w:rPr>
                    <w:t>DRX cycle ≤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2E17" w:rsidRPr="001723EA" w:rsidRDefault="002F2E17" w:rsidP="002A7CD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sz w:val="18"/>
                      <w:szCs w:val="18"/>
                      <w:highlight w:val="green"/>
                    </w:rPr>
                    <w:t>max(</w:t>
                  </w:r>
                  <w:proofErr w:type="spellStart"/>
                  <w:r w:rsidRPr="001723EA">
                    <w:rPr>
                      <w:sz w:val="18"/>
                      <w:szCs w:val="18"/>
                      <w:highlight w:val="green"/>
                    </w:rPr>
                    <w:t>T</w:t>
                  </w:r>
                  <w:r w:rsidRPr="001723EA">
                    <w:rPr>
                      <w:sz w:val="18"/>
                      <w:szCs w:val="18"/>
                      <w:highlight w:val="green"/>
                      <w:vertAlign w:val="subscript"/>
                    </w:rPr>
                    <w:t>Report</w:t>
                  </w:r>
                  <w:proofErr w:type="spellEnd"/>
                  <w:r w:rsidRPr="001723EA">
                    <w:rPr>
                      <w:sz w:val="18"/>
                      <w:szCs w:val="18"/>
                      <w:highlight w:val="green"/>
                    </w:rPr>
                    <w:t>, ceil(1.5*M*P*N)*max(T</w:t>
                  </w:r>
                  <w:r w:rsidRPr="001723EA">
                    <w:rPr>
                      <w:sz w:val="18"/>
                      <w:szCs w:val="18"/>
                      <w:highlight w:val="green"/>
                      <w:vertAlign w:val="subscript"/>
                    </w:rPr>
                    <w:t>DRX</w:t>
                  </w:r>
                  <w:r w:rsidRPr="001723EA">
                    <w:rPr>
                      <w:sz w:val="18"/>
                      <w:szCs w:val="18"/>
                      <w:highlight w:val="green"/>
                    </w:rPr>
                    <w:t>,T</w:t>
                  </w:r>
                  <w:r w:rsidRPr="001723EA">
                    <w:rPr>
                      <w:sz w:val="18"/>
                      <w:szCs w:val="18"/>
                      <w:highlight w:val="green"/>
                      <w:vertAlign w:val="subscript"/>
                    </w:rPr>
                    <w:t>CSI-RS</w:t>
                  </w:r>
                  <w:r w:rsidRPr="001723EA">
                    <w:rPr>
                      <w:sz w:val="18"/>
                      <w:szCs w:val="18"/>
                      <w:highlight w:val="green"/>
                    </w:rPr>
                    <w:t>))</w:t>
                  </w:r>
                </w:p>
              </w:tc>
            </w:tr>
            <w:tr w:rsidR="002F2E17" w:rsidRPr="001723EA" w:rsidTr="002A7CD0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2E17" w:rsidRPr="001723EA" w:rsidRDefault="002F2E17" w:rsidP="002A7CD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sz w:val="18"/>
                      <w:szCs w:val="18"/>
                      <w:highlight w:val="green"/>
                    </w:rPr>
                    <w:t>DRX cycle &gt;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2E17" w:rsidRPr="001723EA" w:rsidRDefault="002F2E17" w:rsidP="002A7CD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sz w:val="18"/>
                      <w:szCs w:val="18"/>
                      <w:highlight w:val="green"/>
                    </w:rPr>
                    <w:t>ceil(M*P*N)*T</w:t>
                  </w:r>
                  <w:r w:rsidRPr="001723EA">
                    <w:rPr>
                      <w:sz w:val="18"/>
                      <w:szCs w:val="18"/>
                      <w:highlight w:val="green"/>
                      <w:vertAlign w:val="subscript"/>
                    </w:rPr>
                    <w:t>DRX</w:t>
                  </w:r>
                </w:p>
              </w:tc>
            </w:tr>
            <w:tr w:rsidR="002F2E17" w:rsidRPr="001723EA" w:rsidTr="002A7CD0">
              <w:trPr>
                <w:jc w:val="center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2E17" w:rsidRPr="001723EA" w:rsidRDefault="002F2E17" w:rsidP="002A7CD0">
                  <w:pPr>
                    <w:keepNext/>
                    <w:keepLines/>
                    <w:spacing w:after="0"/>
                    <w:ind w:left="851" w:hanging="851"/>
                    <w:rPr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sz w:val="18"/>
                      <w:szCs w:val="18"/>
                      <w:highlight w:val="green"/>
                    </w:rPr>
                    <w:t>Note 1:</w:t>
                  </w:r>
                  <w:r w:rsidRPr="001723EA">
                    <w:rPr>
                      <w:sz w:val="18"/>
                      <w:szCs w:val="18"/>
                      <w:highlight w:val="green"/>
                    </w:rPr>
                    <w:tab/>
                    <w:t>T</w:t>
                  </w:r>
                  <w:r w:rsidRPr="001723EA">
                    <w:rPr>
                      <w:sz w:val="18"/>
                      <w:szCs w:val="18"/>
                      <w:highlight w:val="green"/>
                      <w:vertAlign w:val="subscript"/>
                    </w:rPr>
                    <w:t>CSI-RS</w:t>
                  </w:r>
                  <w:r w:rsidRPr="001723EA">
                    <w:rPr>
                      <w:sz w:val="18"/>
                      <w:szCs w:val="18"/>
                      <w:highlight w:val="green"/>
                    </w:rPr>
                    <w:t xml:space="preserve"> is the periodicity of CSI-RS configured for L1-SINR measurement. T</w:t>
                  </w:r>
                  <w:r w:rsidRPr="001723EA">
                    <w:rPr>
                      <w:sz w:val="18"/>
                      <w:szCs w:val="18"/>
                      <w:highlight w:val="green"/>
                      <w:vertAlign w:val="subscript"/>
                    </w:rPr>
                    <w:t>DRX</w:t>
                  </w:r>
                  <w:r w:rsidRPr="001723EA">
                    <w:rPr>
                      <w:sz w:val="18"/>
                      <w:szCs w:val="18"/>
                      <w:highlight w:val="green"/>
                    </w:rPr>
                    <w:t xml:space="preserve"> is the DRX cycle length. </w:t>
                  </w:r>
                  <w:proofErr w:type="spellStart"/>
                  <w:r w:rsidRPr="001723EA">
                    <w:rPr>
                      <w:sz w:val="18"/>
                      <w:szCs w:val="18"/>
                      <w:highlight w:val="green"/>
                    </w:rPr>
                    <w:t>T</w:t>
                  </w:r>
                  <w:r w:rsidRPr="001723EA">
                    <w:rPr>
                      <w:sz w:val="18"/>
                      <w:szCs w:val="18"/>
                      <w:highlight w:val="green"/>
                      <w:vertAlign w:val="subscript"/>
                    </w:rPr>
                    <w:t>Report</w:t>
                  </w:r>
                  <w:proofErr w:type="spellEnd"/>
                  <w:r w:rsidRPr="001723EA">
                    <w:rPr>
                      <w:sz w:val="18"/>
                      <w:szCs w:val="18"/>
                      <w:highlight w:val="green"/>
                    </w:rPr>
                    <w:t xml:space="preserve"> is configured periodicity for reporting.</w:t>
                  </w:r>
                </w:p>
                <w:p w:rsidR="002F2E17" w:rsidRPr="001723EA" w:rsidRDefault="002F2E17" w:rsidP="002A7CD0">
                  <w:pPr>
                    <w:keepNext/>
                    <w:keepLines/>
                    <w:spacing w:after="0"/>
                    <w:ind w:left="851" w:hanging="851"/>
                    <w:rPr>
                      <w:sz w:val="18"/>
                      <w:szCs w:val="18"/>
                      <w:highlight w:val="green"/>
                    </w:rPr>
                  </w:pPr>
                  <w:r w:rsidRPr="001723EA">
                    <w:rPr>
                      <w:sz w:val="18"/>
                      <w:szCs w:val="18"/>
                      <w:highlight w:val="green"/>
                    </w:rPr>
                    <w:t>Note 2:</w:t>
                  </w:r>
                  <w:r w:rsidRPr="001723EA">
                    <w:rPr>
                      <w:sz w:val="18"/>
                      <w:szCs w:val="18"/>
                      <w:highlight w:val="green"/>
                    </w:rPr>
                    <w:tab/>
                    <w:t>the requirements are applicable provided that the CSI-RS resource configured for L1-SINR measurement is transmitted with Density = 3.</w:t>
                  </w:r>
                </w:p>
              </w:tc>
            </w:tr>
          </w:tbl>
          <w:p w:rsidR="002F2E17" w:rsidRPr="001723EA" w:rsidRDefault="002F2E17" w:rsidP="002F2E17">
            <w:pPr>
              <w:pStyle w:val="af8"/>
              <w:widowControl w:val="0"/>
              <w:numPr>
                <w:ilvl w:val="0"/>
                <w:numId w:val="31"/>
              </w:numPr>
              <w:spacing w:before="120" w:afterLines="50" w:after="120" w:line="280" w:lineRule="atLeast"/>
              <w:contextualSpacing w:val="0"/>
              <w:jc w:val="both"/>
              <w:rPr>
                <w:b/>
                <w:sz w:val="18"/>
                <w:szCs w:val="18"/>
                <w:highlight w:val="green"/>
              </w:rPr>
            </w:pPr>
            <w:r w:rsidRPr="001723EA">
              <w:rPr>
                <w:b/>
                <w:sz w:val="18"/>
                <w:szCs w:val="18"/>
                <w:highlight w:val="green"/>
              </w:rPr>
              <w:t xml:space="preserve">Where the variable M, P, N are the same as Section 9.5.4.2 for L1-RSRP reporting. </w:t>
            </w:r>
          </w:p>
        </w:tc>
      </w:tr>
    </w:tbl>
    <w:p w:rsidR="00F14951" w:rsidRDefault="002F2E17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The definit</w:t>
      </w:r>
      <w:r>
        <w:rPr>
          <w:rFonts w:eastAsia="宋体"/>
          <w:sz w:val="22"/>
          <w:lang w:eastAsia="zh-CN"/>
        </w:rPr>
        <w:t xml:space="preserve">ion of </w:t>
      </w:r>
      <w:r w:rsidR="002B5AA3">
        <w:rPr>
          <w:rFonts w:eastAsia="宋体"/>
          <w:sz w:val="22"/>
          <w:lang w:eastAsia="zh-CN"/>
        </w:rPr>
        <w:t xml:space="preserve">L1-SINR measurement period requirements for CMR only scenario is similar as CSI-RS based L1-RSRP measurement period requirements. The value of measurement period is defined by scaling CMR periodicity, where the scaling factors include </w:t>
      </w:r>
      <w:r w:rsidR="002B5AA3" w:rsidRPr="002B5AA3">
        <w:rPr>
          <w:rFonts w:eastAsia="宋体"/>
          <w:sz w:val="22"/>
          <w:lang w:eastAsia="zh-CN"/>
        </w:rPr>
        <w:t>the variable</w:t>
      </w:r>
      <w:r w:rsidR="002B5AA3">
        <w:rPr>
          <w:rFonts w:eastAsia="宋体"/>
          <w:sz w:val="22"/>
          <w:lang w:eastAsia="zh-CN"/>
        </w:rPr>
        <w:t>s</w:t>
      </w:r>
      <w:r w:rsidR="002B5AA3" w:rsidRPr="002B5AA3">
        <w:rPr>
          <w:rFonts w:eastAsia="宋体"/>
          <w:sz w:val="22"/>
          <w:lang w:eastAsia="zh-CN"/>
        </w:rPr>
        <w:t xml:space="preserve"> M, P</w:t>
      </w:r>
      <w:r w:rsidR="002B5AA3">
        <w:rPr>
          <w:rFonts w:eastAsia="宋体"/>
          <w:sz w:val="22"/>
          <w:lang w:eastAsia="zh-CN"/>
        </w:rPr>
        <w:t xml:space="preserve"> and</w:t>
      </w:r>
      <w:r w:rsidR="002B5AA3" w:rsidRPr="002B5AA3">
        <w:rPr>
          <w:rFonts w:eastAsia="宋体"/>
          <w:sz w:val="22"/>
          <w:lang w:eastAsia="zh-CN"/>
        </w:rPr>
        <w:t xml:space="preserve"> N</w:t>
      </w:r>
      <w:r w:rsidR="002B5AA3">
        <w:rPr>
          <w:rFonts w:eastAsia="宋体"/>
          <w:sz w:val="22"/>
          <w:lang w:eastAsia="zh-CN"/>
        </w:rPr>
        <w:t xml:space="preserve">. </w:t>
      </w:r>
      <w:r w:rsidR="00AB7064" w:rsidRPr="00AB7064">
        <w:rPr>
          <w:rFonts w:eastAsia="宋体"/>
          <w:sz w:val="22"/>
          <w:lang w:eastAsia="zh-CN"/>
        </w:rPr>
        <w:t xml:space="preserve">The value of M depends on </w:t>
      </w:r>
      <w:r w:rsidR="007769CC">
        <w:rPr>
          <w:rFonts w:eastAsia="宋体"/>
          <w:sz w:val="22"/>
          <w:lang w:eastAsia="zh-CN"/>
        </w:rPr>
        <w:t>the samples required for L1-RSRP measurement</w:t>
      </w:r>
      <w:r w:rsidR="00AB7064">
        <w:rPr>
          <w:rFonts w:eastAsia="宋体"/>
          <w:sz w:val="22"/>
          <w:lang w:eastAsia="zh-CN"/>
        </w:rPr>
        <w:t>.</w:t>
      </w:r>
      <w:r w:rsidR="00265391">
        <w:rPr>
          <w:rFonts w:eastAsia="宋体"/>
          <w:sz w:val="22"/>
          <w:lang w:eastAsia="zh-CN"/>
        </w:rPr>
        <w:t xml:space="preserve"> </w:t>
      </w:r>
      <w:r w:rsidR="003D2351" w:rsidRPr="003D2351">
        <w:rPr>
          <w:rFonts w:eastAsia="宋体"/>
          <w:sz w:val="22"/>
          <w:lang w:eastAsia="zh-CN"/>
        </w:rPr>
        <w:t>The value of P is determined by the ratio of L1-RSRP measurement occasions overlapped with measurement gap or SMTC window.</w:t>
      </w:r>
      <w:r w:rsidR="00265391">
        <w:rPr>
          <w:rFonts w:eastAsia="宋体"/>
          <w:sz w:val="22"/>
          <w:lang w:eastAsia="zh-CN"/>
        </w:rPr>
        <w:t xml:space="preserve"> </w:t>
      </w:r>
      <w:r w:rsidR="00912EE1">
        <w:rPr>
          <w:rFonts w:eastAsia="宋体"/>
          <w:sz w:val="22"/>
          <w:lang w:eastAsia="zh-CN"/>
        </w:rPr>
        <w:t xml:space="preserve">The </w:t>
      </w:r>
      <w:r w:rsidR="00912EE1" w:rsidRPr="00AB7064">
        <w:rPr>
          <w:rFonts w:eastAsia="宋体"/>
          <w:sz w:val="22"/>
          <w:lang w:eastAsia="zh-CN"/>
        </w:rPr>
        <w:t>value of</w:t>
      </w:r>
      <w:r w:rsidR="00912EE1">
        <w:rPr>
          <w:rFonts w:eastAsia="宋体"/>
          <w:sz w:val="22"/>
          <w:lang w:eastAsia="zh-CN"/>
        </w:rPr>
        <w:t xml:space="preserve"> N is related to UE Rx beam sweeping operation</w:t>
      </w:r>
      <w:r w:rsidR="00EF5AE2">
        <w:rPr>
          <w:rFonts w:eastAsia="宋体"/>
          <w:sz w:val="22"/>
          <w:lang w:eastAsia="zh-CN"/>
        </w:rPr>
        <w:t xml:space="preserve"> in FR2</w:t>
      </w:r>
      <w:r w:rsidR="00912EE1">
        <w:rPr>
          <w:rFonts w:eastAsia="宋体"/>
          <w:sz w:val="22"/>
          <w:lang w:eastAsia="zh-CN"/>
        </w:rPr>
        <w:t>.</w:t>
      </w:r>
    </w:p>
    <w:p w:rsidR="00912EE1" w:rsidRDefault="00912EE1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lastRenderedPageBreak/>
        <w:t>The similar structure could also be used to define the L1-SINR measurement period requirements for CMR+IMR scenario.</w:t>
      </w:r>
      <w:r w:rsidR="003F20C9">
        <w:rPr>
          <w:rFonts w:eastAsia="宋体"/>
          <w:sz w:val="22"/>
          <w:lang w:eastAsia="zh-CN"/>
        </w:rPr>
        <w:t xml:space="preserve"> In RAN4, </w:t>
      </w:r>
      <w:r w:rsidR="00606848">
        <w:rPr>
          <w:rFonts w:eastAsia="宋体"/>
          <w:sz w:val="22"/>
          <w:lang w:eastAsia="zh-CN"/>
        </w:rPr>
        <w:t>IMR periodicity is assumed to be same as CMR periodicity</w:t>
      </w:r>
      <w:r w:rsidR="000977B3">
        <w:rPr>
          <w:rFonts w:eastAsia="宋体"/>
          <w:sz w:val="22"/>
          <w:lang w:eastAsia="zh-CN"/>
        </w:rPr>
        <w:t xml:space="preserve">. For CMR+IMR scenario, the L1-SINR measurement period can be defined as a number of CMR periodicities, where the </w:t>
      </w:r>
      <w:r w:rsidR="008C6C4C">
        <w:rPr>
          <w:rFonts w:eastAsia="宋体"/>
          <w:sz w:val="22"/>
          <w:lang w:eastAsia="zh-CN"/>
        </w:rPr>
        <w:t xml:space="preserve">number can be </w:t>
      </w:r>
      <w:r w:rsidR="001C7277" w:rsidRPr="00265391">
        <w:rPr>
          <w:rFonts w:eastAsia="宋体"/>
          <w:sz w:val="22"/>
          <w:lang w:eastAsia="zh-CN"/>
        </w:rPr>
        <w:t>determine</w:t>
      </w:r>
      <w:r w:rsidR="001C7277">
        <w:rPr>
          <w:rFonts w:eastAsia="宋体"/>
          <w:sz w:val="22"/>
          <w:lang w:eastAsia="zh-CN"/>
        </w:rPr>
        <w:t xml:space="preserve">d </w:t>
      </w:r>
      <w:r w:rsidR="008C6C4C">
        <w:rPr>
          <w:rFonts w:eastAsia="宋体"/>
          <w:sz w:val="22"/>
          <w:lang w:eastAsia="zh-CN"/>
        </w:rPr>
        <w:t xml:space="preserve">by </w:t>
      </w:r>
      <w:r w:rsidR="001C7277" w:rsidRPr="001C7277">
        <w:rPr>
          <w:rFonts w:eastAsia="宋体"/>
          <w:sz w:val="22"/>
          <w:lang w:eastAsia="zh-CN"/>
        </w:rPr>
        <w:t>the variable M, P</w:t>
      </w:r>
      <w:r w:rsidR="001C7277">
        <w:rPr>
          <w:rFonts w:eastAsia="宋体"/>
          <w:sz w:val="22"/>
          <w:lang w:eastAsia="zh-CN"/>
        </w:rPr>
        <w:t xml:space="preserve"> and</w:t>
      </w:r>
      <w:r w:rsidR="001C7277" w:rsidRPr="001C7277">
        <w:rPr>
          <w:rFonts w:eastAsia="宋体"/>
          <w:sz w:val="22"/>
          <w:lang w:eastAsia="zh-CN"/>
        </w:rPr>
        <w:t xml:space="preserve"> N</w:t>
      </w:r>
      <w:r w:rsidR="001C7277">
        <w:rPr>
          <w:rFonts w:eastAsia="宋体"/>
          <w:sz w:val="22"/>
          <w:lang w:eastAsia="zh-CN"/>
        </w:rPr>
        <w:t>.</w:t>
      </w:r>
    </w:p>
    <w:p w:rsidR="00AB7064" w:rsidRPr="000977B3" w:rsidRDefault="00AB7064" w:rsidP="00134C6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t>Proposal 1:</w:t>
      </w:r>
      <w:r w:rsidR="00265391" w:rsidRPr="000977B3">
        <w:rPr>
          <w:rFonts w:eastAsia="宋体"/>
          <w:b/>
          <w:i/>
          <w:sz w:val="22"/>
          <w:lang w:eastAsia="zh-CN"/>
        </w:rPr>
        <w:t xml:space="preserve"> </w:t>
      </w:r>
      <w:r w:rsidR="000977B3" w:rsidRPr="000977B3">
        <w:rPr>
          <w:rFonts w:eastAsia="宋体"/>
          <w:b/>
          <w:i/>
          <w:sz w:val="22"/>
          <w:lang w:eastAsia="zh-CN"/>
        </w:rPr>
        <w:t>The measurement period T</w:t>
      </w:r>
      <w:r w:rsidR="000977B3" w:rsidRPr="000977B3">
        <w:rPr>
          <w:rFonts w:eastAsia="宋体"/>
          <w:b/>
          <w:i/>
          <w:sz w:val="22"/>
          <w:vertAlign w:val="subscript"/>
          <w:lang w:eastAsia="zh-CN"/>
        </w:rPr>
        <w:t>L1-SINR_Measurement_Period_S</w:t>
      </w:r>
      <w:r w:rsidR="000977B3">
        <w:rPr>
          <w:rFonts w:eastAsia="宋体"/>
          <w:b/>
          <w:i/>
          <w:sz w:val="22"/>
          <w:vertAlign w:val="subscript"/>
          <w:lang w:eastAsia="zh-CN"/>
        </w:rPr>
        <w:t>SB</w:t>
      </w:r>
      <w:r w:rsidR="000977B3" w:rsidRPr="000977B3">
        <w:rPr>
          <w:rFonts w:eastAsia="宋体"/>
          <w:b/>
          <w:i/>
          <w:sz w:val="22"/>
          <w:vertAlign w:val="subscript"/>
          <w:lang w:eastAsia="zh-CN"/>
        </w:rPr>
        <w:t>_CMR_w/_IMR</w:t>
      </w:r>
      <w:r w:rsidR="000977B3" w:rsidRPr="000977B3">
        <w:rPr>
          <w:rFonts w:eastAsia="宋体"/>
          <w:b/>
          <w:i/>
          <w:sz w:val="22"/>
          <w:lang w:eastAsia="zh-CN"/>
        </w:rPr>
        <w:t xml:space="preserve"> for L1-SINR reporting with SSB based CMR and dedicated IMR configured could be defined as follows:</w:t>
      </w:r>
    </w:p>
    <w:p w:rsidR="00DF00B8" w:rsidRPr="00885F53" w:rsidRDefault="00DF00B8" w:rsidP="00DF00B8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>Table 1: Measurement period T</w:t>
      </w:r>
      <w:r w:rsidRPr="00885F53">
        <w:rPr>
          <w:rFonts w:ascii="Arial" w:hAnsi="Arial"/>
          <w:b/>
          <w:vertAlign w:val="subscript"/>
        </w:rPr>
        <w:t>L1-RSRP_Measurement_Period_SSB</w:t>
      </w:r>
      <w:r>
        <w:rPr>
          <w:rFonts w:ascii="Arial" w:hAnsi="Arial"/>
          <w:b/>
          <w:vertAlign w:val="subscript"/>
        </w:rPr>
        <w:t>_CMR_w/_IMR</w:t>
      </w:r>
      <w:r w:rsidRPr="00885F53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F00B8" w:rsidRPr="00885F53" w:rsidTr="002A7CD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vertAlign w:val="subscript"/>
              </w:rPr>
              <w:t>L1-RSRP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>
              <w:rPr>
                <w:rFonts w:ascii="Arial" w:hAnsi="Arial"/>
                <w:b/>
                <w:sz w:val="18"/>
                <w:vertAlign w:val="subscript"/>
              </w:rPr>
              <w:t>_CMR_w/_IMR</w:t>
            </w:r>
            <w:r w:rsidRPr="00885F53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85F53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DF00B8" w:rsidRPr="00885F53" w:rsidTr="002A7CD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ceil(M*P)*T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885F53">
              <w:rPr>
                <w:rFonts w:ascii="Arial" w:hAnsi="Arial" w:cs="v4.2.0"/>
                <w:sz w:val="18"/>
              </w:rPr>
              <w:t>)</w:t>
            </w:r>
          </w:p>
        </w:tc>
      </w:tr>
      <w:tr w:rsidR="00DF00B8" w:rsidRPr="00885F53" w:rsidTr="002A7CD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DRX cycle </w:t>
            </w:r>
            <w:r w:rsidRPr="00885F53">
              <w:rPr>
                <w:rFonts w:ascii="Arial" w:hAnsi="Arial" w:cs="Arial" w:hint="eastAsia"/>
                <w:sz w:val="18"/>
              </w:rPr>
              <w:t>≤</w:t>
            </w:r>
            <w:r w:rsidRPr="00885F53">
              <w:rPr>
                <w:rFonts w:ascii="Arial" w:hAnsi="Arial" w:cs="Arial"/>
                <w:sz w:val="18"/>
              </w:rPr>
              <w:t xml:space="preserve"> </w:t>
            </w:r>
            <w:r w:rsidRPr="00885F53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ceil(1.5*M*P)*max(T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 w:cs="v4.2.0"/>
                <w:sz w:val="18"/>
              </w:rPr>
              <w:t>,T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885F53">
              <w:rPr>
                <w:rFonts w:ascii="Arial" w:hAnsi="Arial" w:cs="v4.2.0"/>
                <w:sz w:val="18"/>
              </w:rPr>
              <w:t>))</w:t>
            </w:r>
          </w:p>
        </w:tc>
      </w:tr>
      <w:tr w:rsidR="00DF00B8" w:rsidRPr="00885F53" w:rsidTr="002A7CD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ceil(M*P)*T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DF00B8" w:rsidRPr="00885F53" w:rsidTr="002A7CD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DF00B8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Note:</w:t>
            </w:r>
            <w:r w:rsidRPr="00885F53">
              <w:rPr>
                <w:rFonts w:ascii="Arial" w:hAnsi="Arial"/>
                <w:sz w:val="18"/>
              </w:rPr>
              <w:tab/>
            </w:r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885F53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885F53">
              <w:rPr>
                <w:rFonts w:ascii="Arial" w:hAnsi="Arial"/>
                <w:sz w:val="18"/>
              </w:rPr>
              <w:t>ssb-periodicityServingCell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is the periodicity of the SSB-Index configured </w:t>
            </w:r>
            <w:r>
              <w:rPr>
                <w:rFonts w:ascii="Arial" w:hAnsi="Arial"/>
                <w:sz w:val="18"/>
              </w:rPr>
              <w:t xml:space="preserve">as CMR </w:t>
            </w:r>
            <w:r w:rsidRPr="00885F53">
              <w:rPr>
                <w:rFonts w:ascii="Arial" w:hAnsi="Arial"/>
                <w:sz w:val="18"/>
              </w:rPr>
              <w:t>for L1-</w:t>
            </w:r>
            <w:r>
              <w:rPr>
                <w:rFonts w:ascii="Arial" w:hAnsi="Arial"/>
                <w:sz w:val="18"/>
              </w:rPr>
              <w:t>SINR</w:t>
            </w:r>
            <w:r w:rsidRPr="00885F53">
              <w:rPr>
                <w:rFonts w:ascii="Arial" w:hAnsi="Arial"/>
                <w:sz w:val="18"/>
              </w:rPr>
              <w:t xml:space="preserve"> measurement.</w:t>
            </w:r>
            <w:r w:rsidRPr="00885F53">
              <w:rPr>
                <w:rFonts w:ascii="Arial" w:hAnsi="Arial" w:cs="v4.2.0"/>
                <w:sz w:val="18"/>
              </w:rPr>
              <w:t xml:space="preserve"> 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:rsidR="00DF00B8" w:rsidRPr="00885F53" w:rsidRDefault="00DF00B8" w:rsidP="00DF00B8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>Table 2: Measurement period T</w:t>
      </w:r>
      <w:r w:rsidRPr="00885F53">
        <w:rPr>
          <w:rFonts w:ascii="Arial" w:hAnsi="Arial"/>
          <w:b/>
          <w:vertAlign w:val="subscript"/>
        </w:rPr>
        <w:t>L1-RSRP_Measurement_Period_SSB</w:t>
      </w:r>
      <w:r>
        <w:rPr>
          <w:rFonts w:ascii="Arial" w:hAnsi="Arial"/>
          <w:b/>
          <w:vertAlign w:val="subscript"/>
        </w:rPr>
        <w:t>_CMR_w/_IMR</w:t>
      </w:r>
      <w:r w:rsidRPr="00885F53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F00B8" w:rsidRPr="00885F53" w:rsidTr="002A7CD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vertAlign w:val="subscript"/>
              </w:rPr>
              <w:t>L1-RSRP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>
              <w:rPr>
                <w:rFonts w:ascii="Arial" w:hAnsi="Arial"/>
                <w:b/>
                <w:sz w:val="18"/>
                <w:vertAlign w:val="subscript"/>
              </w:rPr>
              <w:t>_CMR_w/_IMR</w:t>
            </w:r>
            <w:r w:rsidRPr="00885F53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85F53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DF00B8" w:rsidRPr="00885F53" w:rsidTr="002A7CD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ceil(M*P*N)*T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885F53">
              <w:rPr>
                <w:rFonts w:ascii="Arial" w:hAnsi="Arial" w:cs="v4.2.0"/>
                <w:sz w:val="18"/>
              </w:rPr>
              <w:t>)</w:t>
            </w:r>
          </w:p>
        </w:tc>
      </w:tr>
      <w:tr w:rsidR="00DF00B8" w:rsidRPr="00885F53" w:rsidTr="002A7CD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DRX cycle </w:t>
            </w:r>
            <w:r w:rsidRPr="00885F53">
              <w:rPr>
                <w:rFonts w:ascii="Arial" w:hAnsi="Arial" w:cs="Arial" w:hint="eastAsia"/>
                <w:sz w:val="18"/>
              </w:rPr>
              <w:t>≤</w:t>
            </w:r>
            <w:r w:rsidRPr="00885F53">
              <w:rPr>
                <w:rFonts w:ascii="Arial" w:hAnsi="Arial" w:cs="Arial"/>
                <w:sz w:val="18"/>
              </w:rPr>
              <w:t xml:space="preserve"> </w:t>
            </w:r>
            <w:r w:rsidRPr="00885F53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ceil(1.5*M*P*N)*max(T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 w:cs="v4.2.0"/>
                <w:sz w:val="18"/>
              </w:rPr>
              <w:t>,T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885F53">
              <w:rPr>
                <w:rFonts w:ascii="Arial" w:hAnsi="Arial" w:cs="v4.2.0"/>
                <w:sz w:val="18"/>
              </w:rPr>
              <w:t>))</w:t>
            </w:r>
          </w:p>
        </w:tc>
      </w:tr>
      <w:tr w:rsidR="00DF00B8" w:rsidRPr="00885F53" w:rsidTr="002A7CD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ceil(1.5*M*P*N)*T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DF00B8" w:rsidRPr="00885F53" w:rsidTr="002A7CD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Note:</w:t>
            </w:r>
            <w:r w:rsidRPr="00885F53">
              <w:rPr>
                <w:rFonts w:ascii="Arial" w:hAnsi="Arial"/>
                <w:sz w:val="18"/>
              </w:rPr>
              <w:tab/>
            </w:r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885F53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885F53">
              <w:rPr>
                <w:rFonts w:ascii="Arial" w:hAnsi="Arial"/>
                <w:sz w:val="18"/>
              </w:rPr>
              <w:t>ssb-periodicityServingCell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is the periodicity of the SSB-Index configured </w:t>
            </w:r>
            <w:r>
              <w:rPr>
                <w:rFonts w:ascii="Arial" w:hAnsi="Arial"/>
                <w:sz w:val="18"/>
              </w:rPr>
              <w:t xml:space="preserve">as CMR </w:t>
            </w:r>
            <w:r w:rsidRPr="00885F53">
              <w:rPr>
                <w:rFonts w:ascii="Arial" w:hAnsi="Arial"/>
                <w:sz w:val="18"/>
              </w:rPr>
              <w:t>for L1-</w:t>
            </w:r>
            <w:r>
              <w:rPr>
                <w:rFonts w:ascii="Arial" w:hAnsi="Arial"/>
                <w:sz w:val="18"/>
              </w:rPr>
              <w:t>SINR</w:t>
            </w:r>
            <w:r w:rsidRPr="00885F53">
              <w:rPr>
                <w:rFonts w:ascii="Arial" w:hAnsi="Arial"/>
                <w:sz w:val="18"/>
              </w:rPr>
              <w:t xml:space="preserve"> measurement.</w:t>
            </w:r>
            <w:r w:rsidRPr="00885F53">
              <w:rPr>
                <w:rFonts w:ascii="Arial" w:hAnsi="Arial" w:cs="v4.2.0"/>
                <w:sz w:val="18"/>
              </w:rPr>
              <w:t xml:space="preserve"> 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:rsidR="000977B3" w:rsidRPr="000977B3" w:rsidRDefault="000977B3" w:rsidP="000977B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0977B3">
        <w:rPr>
          <w:rFonts w:eastAsia="宋体"/>
          <w:b/>
          <w:i/>
          <w:sz w:val="22"/>
          <w:lang w:eastAsia="zh-CN"/>
        </w:rPr>
        <w:t>: The measurement period T</w:t>
      </w:r>
      <w:r w:rsidRPr="000977B3">
        <w:rPr>
          <w:rFonts w:eastAsia="宋体"/>
          <w:b/>
          <w:i/>
          <w:sz w:val="22"/>
          <w:vertAlign w:val="subscript"/>
          <w:lang w:eastAsia="zh-CN"/>
        </w:rPr>
        <w:t>L1-SINR_Measurement_Period_CSI-RS_CMR_w/_IMR</w:t>
      </w:r>
      <w:r w:rsidRPr="000977B3">
        <w:rPr>
          <w:rFonts w:eastAsia="宋体"/>
          <w:b/>
          <w:i/>
          <w:sz w:val="22"/>
          <w:lang w:eastAsia="zh-CN"/>
        </w:rPr>
        <w:t xml:space="preserve"> for L1-SINR reporting with </w:t>
      </w:r>
      <w:r>
        <w:rPr>
          <w:rFonts w:eastAsia="宋体"/>
          <w:b/>
          <w:i/>
          <w:sz w:val="22"/>
          <w:lang w:eastAsia="zh-CN"/>
        </w:rPr>
        <w:t>CSI-RS</w:t>
      </w:r>
      <w:r w:rsidRPr="000977B3">
        <w:rPr>
          <w:rFonts w:eastAsia="宋体"/>
          <w:b/>
          <w:i/>
          <w:sz w:val="22"/>
          <w:lang w:eastAsia="zh-CN"/>
        </w:rPr>
        <w:t xml:space="preserve"> based CMR and dedicated IMR configured could be defined as follows:</w:t>
      </w:r>
    </w:p>
    <w:p w:rsidR="00DF00B8" w:rsidRPr="00885F53" w:rsidRDefault="00DF00B8" w:rsidP="00DF00B8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 xml:space="preserve">Table </w:t>
      </w:r>
      <w:r w:rsidR="005A7683">
        <w:rPr>
          <w:rFonts w:ascii="Arial" w:hAnsi="Arial"/>
          <w:b/>
        </w:rPr>
        <w:t>3</w:t>
      </w:r>
      <w:r w:rsidRPr="00885F53">
        <w:rPr>
          <w:rFonts w:ascii="Arial" w:hAnsi="Arial"/>
          <w:b/>
        </w:rPr>
        <w:t>: Measurement period T</w:t>
      </w:r>
      <w:r w:rsidRPr="00885F53">
        <w:rPr>
          <w:rFonts w:ascii="Arial" w:hAnsi="Arial"/>
          <w:b/>
          <w:vertAlign w:val="subscript"/>
        </w:rPr>
        <w:t>L1-RSRP_Measurement_Period_CSI-RS</w:t>
      </w:r>
      <w:r w:rsidR="005A7683">
        <w:rPr>
          <w:rFonts w:ascii="Arial" w:hAnsi="Arial"/>
          <w:b/>
          <w:vertAlign w:val="subscript"/>
        </w:rPr>
        <w:t>_CMR_w/_IMR</w:t>
      </w:r>
      <w:r w:rsidRPr="00885F53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F00B8" w:rsidRPr="00885F53" w:rsidTr="002A7CD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vertAlign w:val="subscript"/>
              </w:rPr>
              <w:t>L1-RSRP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 w:rsidR="005A7683">
              <w:rPr>
                <w:rFonts w:ascii="Arial" w:hAnsi="Arial"/>
                <w:b/>
                <w:sz w:val="18"/>
                <w:vertAlign w:val="subscript"/>
              </w:rPr>
              <w:t>_CMR_w/_IMR</w:t>
            </w:r>
            <w:r w:rsidRPr="00885F53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85F53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DF00B8" w:rsidRPr="00885F53" w:rsidTr="002A7CD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ceil(M*P)*T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 w:cs="v4.2.0"/>
                <w:sz w:val="18"/>
              </w:rPr>
              <w:t>)</w:t>
            </w:r>
          </w:p>
        </w:tc>
      </w:tr>
      <w:tr w:rsidR="00DF00B8" w:rsidRPr="00885F53" w:rsidTr="002A7CD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DRX cycle </w:t>
            </w:r>
            <w:r w:rsidRPr="00885F53">
              <w:rPr>
                <w:rFonts w:ascii="Arial" w:hAnsi="Arial" w:cs="Arial" w:hint="eastAsia"/>
                <w:sz w:val="18"/>
              </w:rPr>
              <w:t>≤</w:t>
            </w:r>
            <w:r w:rsidRPr="00885F53">
              <w:rPr>
                <w:rFonts w:ascii="Arial" w:hAnsi="Arial" w:cs="Arial"/>
                <w:sz w:val="18"/>
              </w:rPr>
              <w:t xml:space="preserve"> </w:t>
            </w:r>
            <w:r w:rsidRPr="00885F53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ceil(1.5*M*P)*max(T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 w:cs="v4.2.0"/>
                <w:sz w:val="18"/>
              </w:rPr>
              <w:t>,T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 w:cs="v4.2.0"/>
                <w:sz w:val="18"/>
              </w:rPr>
              <w:t>))</w:t>
            </w:r>
          </w:p>
        </w:tc>
      </w:tr>
      <w:tr w:rsidR="00DF00B8" w:rsidRPr="00885F53" w:rsidTr="002A7CD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ceil(M*P)*T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DF00B8" w:rsidRPr="00885F53" w:rsidTr="002A7CD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 1:</w:t>
            </w:r>
            <w:r w:rsidRPr="00885F53">
              <w:rPr>
                <w:rFonts w:ascii="Arial" w:hAnsi="Arial"/>
                <w:sz w:val="28"/>
              </w:rPr>
              <w:tab/>
            </w:r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/>
                <w:sz w:val="18"/>
              </w:rPr>
              <w:t xml:space="preserve"> is the periodicity of CSI-RS configured </w:t>
            </w:r>
            <w:r w:rsidR="005A7683">
              <w:rPr>
                <w:rFonts w:ascii="Arial" w:hAnsi="Arial"/>
                <w:sz w:val="18"/>
              </w:rPr>
              <w:t xml:space="preserve">as CMR </w:t>
            </w:r>
            <w:r w:rsidR="005A7683" w:rsidRPr="00885F53">
              <w:rPr>
                <w:rFonts w:ascii="Arial" w:hAnsi="Arial"/>
                <w:sz w:val="18"/>
              </w:rPr>
              <w:t>for L1-</w:t>
            </w:r>
            <w:r w:rsidR="005A7683">
              <w:rPr>
                <w:rFonts w:ascii="Arial" w:hAnsi="Arial"/>
                <w:sz w:val="18"/>
              </w:rPr>
              <w:t>SINR</w:t>
            </w:r>
            <w:r w:rsidR="005A7683" w:rsidRPr="00885F53">
              <w:rPr>
                <w:rFonts w:ascii="Arial" w:hAnsi="Arial"/>
                <w:sz w:val="18"/>
              </w:rPr>
              <w:t xml:space="preserve"> </w:t>
            </w:r>
            <w:r w:rsidRPr="00885F53">
              <w:rPr>
                <w:rFonts w:ascii="Arial" w:hAnsi="Arial"/>
                <w:sz w:val="18"/>
              </w:rPr>
              <w:t>measurement.</w:t>
            </w:r>
            <w:r w:rsidRPr="00885F53">
              <w:rPr>
                <w:rFonts w:ascii="Arial" w:hAnsi="Arial" w:cs="v4.2.0"/>
                <w:sz w:val="18"/>
              </w:rPr>
              <w:t xml:space="preserve"> 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:rsidR="00DF00B8" w:rsidRPr="00885F53" w:rsidRDefault="00DF00B8" w:rsidP="002A7CD0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 2:</w:t>
            </w:r>
            <w:r w:rsidRPr="00885F53">
              <w:rPr>
                <w:rFonts w:ascii="Arial" w:hAnsi="Arial"/>
                <w:sz w:val="28"/>
              </w:rPr>
              <w:tab/>
            </w:r>
            <w:r w:rsidRPr="00885F53">
              <w:rPr>
                <w:rFonts w:ascii="Arial" w:hAnsi="Arial"/>
                <w:sz w:val="18"/>
              </w:rPr>
              <w:t xml:space="preserve">the requirements are applicable provided that the CSI-RS resource configured </w:t>
            </w:r>
            <w:r w:rsidR="00B66E09">
              <w:rPr>
                <w:rFonts w:ascii="Arial" w:hAnsi="Arial"/>
                <w:sz w:val="18"/>
              </w:rPr>
              <w:t xml:space="preserve">as CMR </w:t>
            </w:r>
            <w:r w:rsidR="00B66E09" w:rsidRPr="00885F53">
              <w:rPr>
                <w:rFonts w:ascii="Arial" w:hAnsi="Arial"/>
                <w:sz w:val="18"/>
              </w:rPr>
              <w:t>for L1-</w:t>
            </w:r>
            <w:r w:rsidR="00B66E09">
              <w:rPr>
                <w:rFonts w:ascii="Arial" w:hAnsi="Arial"/>
                <w:sz w:val="18"/>
              </w:rPr>
              <w:t>SINR</w:t>
            </w:r>
            <w:r w:rsidRPr="00885F53">
              <w:rPr>
                <w:rFonts w:ascii="Arial" w:hAnsi="Arial"/>
                <w:sz w:val="18"/>
              </w:rPr>
              <w:t xml:space="preserve"> measurement is transmitted with Density = 3.</w:t>
            </w:r>
          </w:p>
        </w:tc>
      </w:tr>
    </w:tbl>
    <w:p w:rsidR="00DF00B8" w:rsidRPr="00885F53" w:rsidRDefault="00DF00B8" w:rsidP="00DF00B8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 xml:space="preserve">Table </w:t>
      </w:r>
      <w:r w:rsidR="005A7683">
        <w:rPr>
          <w:rFonts w:ascii="Arial" w:hAnsi="Arial"/>
          <w:b/>
        </w:rPr>
        <w:t>4</w:t>
      </w:r>
      <w:r w:rsidRPr="00885F53">
        <w:rPr>
          <w:rFonts w:ascii="Arial" w:hAnsi="Arial"/>
          <w:b/>
        </w:rPr>
        <w:t>: Measurement period T</w:t>
      </w:r>
      <w:r w:rsidRPr="00885F53">
        <w:rPr>
          <w:rFonts w:ascii="Arial" w:hAnsi="Arial"/>
          <w:b/>
          <w:vertAlign w:val="subscript"/>
        </w:rPr>
        <w:t>L1-RSRP_Measurement_Period_CSI-RS</w:t>
      </w:r>
      <w:r w:rsidR="005A7683">
        <w:rPr>
          <w:rFonts w:ascii="Arial" w:hAnsi="Arial"/>
          <w:b/>
          <w:vertAlign w:val="subscript"/>
        </w:rPr>
        <w:t>_CMR_w/_IMR</w:t>
      </w:r>
      <w:r w:rsidRPr="00885F53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F00B8" w:rsidRPr="00885F53" w:rsidTr="002A7CD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vertAlign w:val="subscript"/>
              </w:rPr>
              <w:t>L1-RSRP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 w:rsidR="005A7683">
              <w:rPr>
                <w:rFonts w:ascii="Arial" w:hAnsi="Arial"/>
                <w:b/>
                <w:sz w:val="18"/>
                <w:vertAlign w:val="subscript"/>
              </w:rPr>
              <w:t>_CMR_w/_IMR</w:t>
            </w:r>
            <w:r w:rsidRPr="00885F53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85F53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DF00B8" w:rsidRPr="00885F53" w:rsidTr="002A7CD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ceil(M*P*N)*T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 w:cs="v4.2.0"/>
                <w:sz w:val="18"/>
              </w:rPr>
              <w:t>)</w:t>
            </w:r>
          </w:p>
        </w:tc>
      </w:tr>
      <w:tr w:rsidR="00DF00B8" w:rsidRPr="00885F53" w:rsidTr="002A7CD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DRX cycle </w:t>
            </w:r>
            <w:r w:rsidRPr="00885F53">
              <w:rPr>
                <w:rFonts w:ascii="Arial" w:hAnsi="Arial" w:cs="Arial" w:hint="eastAsia"/>
                <w:sz w:val="18"/>
              </w:rPr>
              <w:t>≤</w:t>
            </w:r>
            <w:r w:rsidRPr="00885F53">
              <w:rPr>
                <w:rFonts w:ascii="Arial" w:hAnsi="Arial" w:cs="Arial"/>
                <w:sz w:val="18"/>
              </w:rPr>
              <w:t xml:space="preserve"> </w:t>
            </w:r>
            <w:r w:rsidRPr="00885F53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ceil(1.5*M*P*N)*max(T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 w:cs="v4.2.0"/>
                <w:sz w:val="18"/>
              </w:rPr>
              <w:t>,T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 w:cs="v4.2.0"/>
                <w:sz w:val="18"/>
              </w:rPr>
              <w:t>))</w:t>
            </w:r>
          </w:p>
        </w:tc>
      </w:tr>
      <w:tr w:rsidR="00DF00B8" w:rsidRPr="00885F53" w:rsidTr="002A7CD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ceil(M*P*N)*T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DF00B8" w:rsidRPr="00885F53" w:rsidTr="002A7CD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B8" w:rsidRPr="00885F53" w:rsidRDefault="00DF00B8" w:rsidP="002A7CD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 1:</w:t>
            </w:r>
            <w:r w:rsidRPr="00885F53">
              <w:rPr>
                <w:rFonts w:ascii="Arial" w:hAnsi="Arial"/>
                <w:sz w:val="28"/>
              </w:rPr>
              <w:tab/>
            </w:r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/>
                <w:sz w:val="18"/>
              </w:rPr>
              <w:t xml:space="preserve"> is the periodicity of CSI-RS configured </w:t>
            </w:r>
            <w:r w:rsidR="005A7683">
              <w:rPr>
                <w:rFonts w:ascii="Arial" w:hAnsi="Arial"/>
                <w:sz w:val="18"/>
              </w:rPr>
              <w:t xml:space="preserve">as CMR </w:t>
            </w:r>
            <w:r w:rsidR="005A7683" w:rsidRPr="00885F53">
              <w:rPr>
                <w:rFonts w:ascii="Arial" w:hAnsi="Arial"/>
                <w:sz w:val="18"/>
              </w:rPr>
              <w:t>for L1-</w:t>
            </w:r>
            <w:r w:rsidR="005A7683">
              <w:rPr>
                <w:rFonts w:ascii="Arial" w:hAnsi="Arial"/>
                <w:sz w:val="18"/>
              </w:rPr>
              <w:t>SINR</w:t>
            </w:r>
            <w:r w:rsidR="005A7683" w:rsidRPr="00885F53">
              <w:rPr>
                <w:rFonts w:ascii="Arial" w:hAnsi="Arial"/>
                <w:sz w:val="18"/>
              </w:rPr>
              <w:t xml:space="preserve"> </w:t>
            </w:r>
            <w:r w:rsidRPr="00885F53">
              <w:rPr>
                <w:rFonts w:ascii="Arial" w:hAnsi="Arial"/>
                <w:sz w:val="18"/>
              </w:rPr>
              <w:t>measurement.</w:t>
            </w:r>
            <w:r w:rsidRPr="00885F53">
              <w:rPr>
                <w:rFonts w:ascii="Arial" w:hAnsi="Arial" w:cs="v4.2.0"/>
                <w:sz w:val="18"/>
              </w:rPr>
              <w:t xml:space="preserve"> 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:rsidR="00DF00B8" w:rsidRPr="00885F53" w:rsidRDefault="00DF00B8" w:rsidP="002A7CD0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 2:</w:t>
            </w:r>
            <w:r w:rsidRPr="00885F53">
              <w:rPr>
                <w:rFonts w:ascii="Arial" w:hAnsi="Arial"/>
                <w:sz w:val="28"/>
              </w:rPr>
              <w:tab/>
            </w:r>
            <w:r w:rsidRPr="00885F53">
              <w:rPr>
                <w:rFonts w:ascii="Arial" w:hAnsi="Arial"/>
                <w:sz w:val="18"/>
              </w:rPr>
              <w:t xml:space="preserve">the requirements are applicable provided that the CSI-RS resource configured </w:t>
            </w:r>
            <w:r w:rsidR="00B66E09">
              <w:rPr>
                <w:rFonts w:ascii="Arial" w:hAnsi="Arial"/>
                <w:sz w:val="18"/>
              </w:rPr>
              <w:t xml:space="preserve">as CMR </w:t>
            </w:r>
            <w:r w:rsidR="00B66E09" w:rsidRPr="00885F53">
              <w:rPr>
                <w:rFonts w:ascii="Arial" w:hAnsi="Arial"/>
                <w:sz w:val="18"/>
              </w:rPr>
              <w:t>for L1-</w:t>
            </w:r>
            <w:r w:rsidR="00B66E09">
              <w:rPr>
                <w:rFonts w:ascii="Arial" w:hAnsi="Arial"/>
                <w:sz w:val="18"/>
              </w:rPr>
              <w:t>SINR</w:t>
            </w:r>
            <w:r w:rsidRPr="00885F53">
              <w:rPr>
                <w:rFonts w:ascii="Arial" w:hAnsi="Arial"/>
                <w:sz w:val="18"/>
              </w:rPr>
              <w:t xml:space="preserve"> measurement is transmitted with Density = 3.</w:t>
            </w:r>
          </w:p>
        </w:tc>
      </w:tr>
    </w:tbl>
    <w:p w:rsidR="000977B3" w:rsidRDefault="0054362F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For CMR+IMR based L1-SINR calculation, </w:t>
      </w:r>
      <w:r w:rsidR="00A83D21">
        <w:rPr>
          <w:rFonts w:eastAsia="宋体"/>
          <w:sz w:val="22"/>
          <w:lang w:eastAsia="zh-CN"/>
        </w:rPr>
        <w:t>RAN4 agreed the</w:t>
      </w:r>
      <w:r>
        <w:rPr>
          <w:rFonts w:eastAsia="宋体" w:hint="eastAsia"/>
          <w:sz w:val="22"/>
          <w:lang w:eastAsia="zh-CN"/>
        </w:rPr>
        <w:t xml:space="preserve"> assum</w:t>
      </w:r>
      <w:r w:rsidR="00A83D21">
        <w:rPr>
          <w:rFonts w:eastAsia="宋体"/>
          <w:sz w:val="22"/>
          <w:lang w:eastAsia="zh-CN"/>
        </w:rPr>
        <w:t>ptions</w:t>
      </w:r>
      <w:r>
        <w:rPr>
          <w:rFonts w:eastAsia="宋体" w:hint="eastAsia"/>
          <w:sz w:val="22"/>
          <w:lang w:eastAsia="zh-CN"/>
        </w:rPr>
        <w:t xml:space="preserve"> that </w:t>
      </w:r>
      <w:r w:rsidRPr="0054362F">
        <w:rPr>
          <w:rFonts w:eastAsia="宋体"/>
          <w:sz w:val="22"/>
          <w:lang w:eastAsia="zh-CN"/>
        </w:rPr>
        <w:t>the numerator is the signal power measured on CMR and the denominator (interference and noise) is the total received power on associated IMR.</w:t>
      </w:r>
      <w:r w:rsidR="00A83D21">
        <w:rPr>
          <w:rFonts w:eastAsia="宋体"/>
          <w:sz w:val="22"/>
          <w:lang w:eastAsia="zh-CN"/>
        </w:rPr>
        <w:t xml:space="preserve"> </w:t>
      </w:r>
      <w:r w:rsidR="00A83D21">
        <w:rPr>
          <w:rFonts w:eastAsia="宋体"/>
          <w:sz w:val="22"/>
          <w:lang w:val="en-US" w:eastAsia="zh-CN"/>
        </w:rPr>
        <w:t xml:space="preserve">The </w:t>
      </w:r>
      <w:r w:rsidR="00A83D21" w:rsidRPr="00403C0B">
        <w:rPr>
          <w:rFonts w:eastAsia="宋体"/>
          <w:sz w:val="22"/>
          <w:lang w:val="en-US" w:eastAsia="zh-CN"/>
        </w:rPr>
        <w:t xml:space="preserve">measurement uncertainty of </w:t>
      </w:r>
      <w:r w:rsidR="00A83D21">
        <w:rPr>
          <w:rFonts w:eastAsia="宋体" w:hint="eastAsia"/>
          <w:sz w:val="22"/>
          <w:lang w:eastAsia="zh-CN"/>
        </w:rPr>
        <w:t>CMR+IMR based L1-SINR</w:t>
      </w:r>
      <w:r w:rsidR="00A83D21">
        <w:rPr>
          <w:rFonts w:eastAsia="宋体"/>
          <w:sz w:val="22"/>
          <w:lang w:val="en-US" w:eastAsia="zh-CN"/>
        </w:rPr>
        <w:t xml:space="preserve"> includes two parts: the </w:t>
      </w:r>
      <w:r w:rsidR="00A83D21" w:rsidRPr="00403C0B">
        <w:rPr>
          <w:rFonts w:eastAsia="宋体"/>
          <w:sz w:val="22"/>
          <w:lang w:val="en-US" w:eastAsia="zh-CN"/>
        </w:rPr>
        <w:t>measurement uncertainty</w:t>
      </w:r>
      <w:r w:rsidR="00A83D21">
        <w:rPr>
          <w:rFonts w:eastAsia="宋体"/>
          <w:sz w:val="22"/>
          <w:lang w:val="en-US" w:eastAsia="zh-CN"/>
        </w:rPr>
        <w:t xml:space="preserve"> of signal power on CMR and the </w:t>
      </w:r>
      <w:r w:rsidR="00A83D21" w:rsidRPr="00403C0B">
        <w:rPr>
          <w:rFonts w:eastAsia="宋体"/>
          <w:sz w:val="22"/>
          <w:lang w:val="en-US" w:eastAsia="zh-CN"/>
        </w:rPr>
        <w:t>measurement uncertainty</w:t>
      </w:r>
      <w:r w:rsidR="00A83D21">
        <w:rPr>
          <w:rFonts w:eastAsia="宋体"/>
          <w:sz w:val="22"/>
          <w:lang w:val="en-US" w:eastAsia="zh-CN"/>
        </w:rPr>
        <w:t xml:space="preserve"> of total power on IMR. </w:t>
      </w:r>
      <w:r w:rsidR="00A83D21" w:rsidRPr="00A30403">
        <w:rPr>
          <w:rFonts w:eastAsia="宋体"/>
          <w:sz w:val="22"/>
          <w:lang w:val="en-US" w:eastAsia="zh-CN"/>
        </w:rPr>
        <w:t xml:space="preserve">If sufficient </w:t>
      </w:r>
      <w:r w:rsidR="00A83D21">
        <w:rPr>
          <w:rFonts w:eastAsia="宋体"/>
          <w:sz w:val="22"/>
          <w:lang w:val="en-US" w:eastAsia="zh-CN"/>
        </w:rPr>
        <w:t>IMR REs</w:t>
      </w:r>
      <w:r w:rsidR="00A83D21" w:rsidRPr="00A30403">
        <w:rPr>
          <w:rFonts w:eastAsia="宋体"/>
          <w:sz w:val="22"/>
          <w:lang w:val="en-US" w:eastAsia="zh-CN"/>
        </w:rPr>
        <w:t xml:space="preserve"> are collected then the estimated total power on IMR will be close to the ideal total power on IMR.</w:t>
      </w:r>
      <w:r w:rsidR="00A83D21">
        <w:rPr>
          <w:rFonts w:eastAsia="宋体"/>
          <w:sz w:val="22"/>
          <w:lang w:val="en-US" w:eastAsia="zh-CN"/>
        </w:rPr>
        <w:t xml:space="preserve"> Hence, the </w:t>
      </w:r>
      <w:r w:rsidR="00A83D21" w:rsidRPr="00A30403">
        <w:rPr>
          <w:rFonts w:eastAsia="宋体"/>
          <w:sz w:val="22"/>
          <w:lang w:val="en-US" w:eastAsia="zh-CN"/>
        </w:rPr>
        <w:t>main</w:t>
      </w:r>
      <w:r w:rsidR="00A83D21">
        <w:rPr>
          <w:rFonts w:eastAsia="宋体"/>
          <w:sz w:val="22"/>
          <w:lang w:val="en-US" w:eastAsia="zh-CN"/>
        </w:rPr>
        <w:t xml:space="preserve"> source of</w:t>
      </w:r>
      <w:r w:rsidR="00A83D21" w:rsidRPr="00A30403">
        <w:rPr>
          <w:rFonts w:eastAsia="宋体"/>
          <w:sz w:val="22"/>
          <w:lang w:val="en-US" w:eastAsia="zh-CN"/>
        </w:rPr>
        <w:t xml:space="preserve"> measurement uncertainty of </w:t>
      </w:r>
      <w:r w:rsidR="00A83D21">
        <w:rPr>
          <w:rFonts w:eastAsia="宋体"/>
          <w:sz w:val="22"/>
          <w:lang w:val="en-US" w:eastAsia="zh-CN"/>
        </w:rPr>
        <w:t>L1-SINR</w:t>
      </w:r>
      <w:r w:rsidR="00A83D21" w:rsidRPr="00A30403">
        <w:rPr>
          <w:rFonts w:eastAsia="宋体"/>
          <w:sz w:val="22"/>
          <w:lang w:val="en-US" w:eastAsia="zh-CN"/>
        </w:rPr>
        <w:t xml:space="preserve"> is from the </w:t>
      </w:r>
      <w:r w:rsidR="00A83D21" w:rsidRPr="00403C0B">
        <w:rPr>
          <w:rFonts w:eastAsia="宋体"/>
          <w:sz w:val="22"/>
          <w:lang w:val="en-US" w:eastAsia="zh-CN"/>
        </w:rPr>
        <w:t>measurement uncertainty</w:t>
      </w:r>
      <w:r w:rsidR="00A83D21">
        <w:rPr>
          <w:rFonts w:eastAsia="宋体"/>
          <w:sz w:val="22"/>
          <w:lang w:val="en-US" w:eastAsia="zh-CN"/>
        </w:rPr>
        <w:t xml:space="preserve"> of signal power on CMR. Hence, </w:t>
      </w:r>
      <w:r w:rsidR="004617B2">
        <w:rPr>
          <w:rFonts w:eastAsia="宋体"/>
          <w:sz w:val="22"/>
          <w:lang w:val="en-US" w:eastAsia="zh-CN"/>
        </w:rPr>
        <w:t>the measurement samples used for L1-RSRP could be reused for</w:t>
      </w:r>
      <w:r w:rsidR="004617B2" w:rsidRPr="004617B2">
        <w:rPr>
          <w:rFonts w:eastAsia="宋体" w:hint="eastAsia"/>
          <w:sz w:val="22"/>
          <w:lang w:eastAsia="zh-CN"/>
        </w:rPr>
        <w:t xml:space="preserve"> </w:t>
      </w:r>
      <w:r w:rsidR="004617B2">
        <w:rPr>
          <w:rFonts w:eastAsia="宋体" w:hint="eastAsia"/>
          <w:sz w:val="22"/>
          <w:lang w:eastAsia="zh-CN"/>
        </w:rPr>
        <w:t>CMR+IMR based</w:t>
      </w:r>
      <w:r w:rsidR="004617B2">
        <w:rPr>
          <w:rFonts w:eastAsia="宋体"/>
          <w:sz w:val="22"/>
          <w:lang w:val="en-US" w:eastAsia="zh-CN"/>
        </w:rPr>
        <w:t xml:space="preserve"> L1-SINR.</w:t>
      </w:r>
      <w:r w:rsidR="00096ABB">
        <w:rPr>
          <w:rFonts w:eastAsia="宋体"/>
          <w:sz w:val="22"/>
          <w:lang w:val="en-US" w:eastAsia="zh-CN"/>
        </w:rPr>
        <w:t xml:space="preserve"> </w:t>
      </w:r>
    </w:p>
    <w:p w:rsidR="0054362F" w:rsidRDefault="0054362F" w:rsidP="0054362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lastRenderedPageBreak/>
        <w:t xml:space="preserve">Proposal </w:t>
      </w:r>
      <w:r>
        <w:rPr>
          <w:rFonts w:eastAsia="宋体"/>
          <w:b/>
          <w:i/>
          <w:sz w:val="22"/>
          <w:lang w:eastAsia="zh-CN"/>
        </w:rPr>
        <w:t>3</w:t>
      </w:r>
      <w:r w:rsidRPr="000977B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For CMR+IMR scenario, the </w:t>
      </w:r>
      <w:r w:rsidRPr="0054362F">
        <w:rPr>
          <w:rFonts w:eastAsia="宋体"/>
          <w:b/>
          <w:i/>
          <w:sz w:val="22"/>
          <w:lang w:eastAsia="zh-CN"/>
        </w:rPr>
        <w:t xml:space="preserve">variable </w:t>
      </w:r>
      <w:r>
        <w:rPr>
          <w:rFonts w:eastAsia="宋体"/>
          <w:b/>
          <w:i/>
          <w:sz w:val="22"/>
          <w:lang w:eastAsia="zh-CN"/>
        </w:rPr>
        <w:t>M used to define L1-SINR</w:t>
      </w:r>
      <w:r w:rsidRPr="000977B3">
        <w:rPr>
          <w:rFonts w:eastAsia="宋体"/>
          <w:b/>
          <w:i/>
          <w:sz w:val="22"/>
          <w:lang w:eastAsia="zh-CN"/>
        </w:rPr>
        <w:t xml:space="preserve"> measurement period could be defined as follows:</w:t>
      </w:r>
    </w:p>
    <w:p w:rsidR="0054362F" w:rsidRPr="0054362F" w:rsidRDefault="0054362F" w:rsidP="0054362F">
      <w:pPr>
        <w:pStyle w:val="af8"/>
        <w:widowControl w:val="0"/>
        <w:numPr>
          <w:ilvl w:val="0"/>
          <w:numId w:val="32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54362F">
        <w:rPr>
          <w:rFonts w:eastAsia="宋体"/>
          <w:b/>
          <w:i/>
          <w:sz w:val="22"/>
          <w:lang w:eastAsia="zh-CN"/>
        </w:rPr>
        <w:t xml:space="preserve">M=1, if higher layer parameter </w:t>
      </w:r>
      <w:proofErr w:type="spellStart"/>
      <w:r w:rsidRPr="0054362F">
        <w:rPr>
          <w:rFonts w:eastAsia="宋体"/>
          <w:b/>
          <w:i/>
          <w:sz w:val="22"/>
          <w:lang w:eastAsia="zh-CN"/>
        </w:rPr>
        <w:t>timeRestrictionForCh</w:t>
      </w:r>
      <w:r>
        <w:rPr>
          <w:rFonts w:eastAsia="宋体"/>
          <w:b/>
          <w:i/>
          <w:sz w:val="22"/>
          <w:lang w:eastAsia="zh-CN"/>
        </w:rPr>
        <w:t>annelMeasurement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or </w:t>
      </w:r>
      <w:proofErr w:type="spellStart"/>
      <w:r w:rsidRPr="0054362F">
        <w:rPr>
          <w:rFonts w:eastAsia="宋体"/>
          <w:b/>
          <w:i/>
          <w:sz w:val="22"/>
          <w:lang w:eastAsia="zh-CN"/>
        </w:rPr>
        <w:t>timeRestrictionForInterferenceMeasurements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</w:t>
      </w:r>
      <w:r w:rsidRPr="0054362F">
        <w:rPr>
          <w:rFonts w:eastAsia="宋体"/>
          <w:b/>
          <w:i/>
          <w:sz w:val="22"/>
          <w:lang w:eastAsia="zh-CN"/>
        </w:rPr>
        <w:t>is configured</w:t>
      </w:r>
      <w:r>
        <w:rPr>
          <w:rFonts w:eastAsia="宋体"/>
          <w:b/>
          <w:i/>
          <w:sz w:val="22"/>
          <w:lang w:eastAsia="zh-CN"/>
        </w:rPr>
        <w:t>;</w:t>
      </w:r>
    </w:p>
    <w:p w:rsidR="0054362F" w:rsidRPr="0054362F" w:rsidRDefault="0054362F" w:rsidP="0054362F">
      <w:pPr>
        <w:pStyle w:val="af8"/>
        <w:widowControl w:val="0"/>
        <w:numPr>
          <w:ilvl w:val="0"/>
          <w:numId w:val="32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54362F">
        <w:rPr>
          <w:rFonts w:eastAsia="宋体"/>
          <w:b/>
          <w:i/>
          <w:sz w:val="22"/>
          <w:lang w:eastAsia="zh-CN"/>
        </w:rPr>
        <w:t>M=3, otherwise</w:t>
      </w:r>
      <w:r>
        <w:rPr>
          <w:rFonts w:eastAsia="宋体"/>
          <w:b/>
          <w:i/>
          <w:sz w:val="22"/>
          <w:lang w:eastAsia="zh-CN"/>
        </w:rPr>
        <w:t>.</w:t>
      </w:r>
    </w:p>
    <w:p w:rsidR="0054362F" w:rsidRDefault="003D2351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3D2351">
        <w:rPr>
          <w:rFonts w:eastAsia="宋体"/>
          <w:sz w:val="22"/>
          <w:lang w:eastAsia="zh-CN"/>
        </w:rPr>
        <w:t>The value of P</w:t>
      </w:r>
      <w:r>
        <w:rPr>
          <w:rFonts w:eastAsia="宋体"/>
          <w:sz w:val="22"/>
          <w:lang w:eastAsia="zh-CN"/>
        </w:rPr>
        <w:t xml:space="preserve"> used for defining L1-SINR measurement period</w:t>
      </w:r>
      <w:r w:rsidRPr="003D2351">
        <w:rPr>
          <w:rFonts w:eastAsia="宋体"/>
          <w:sz w:val="22"/>
          <w:lang w:eastAsia="zh-CN"/>
        </w:rPr>
        <w:t xml:space="preserve"> is determined by the ratio of L1-</w:t>
      </w:r>
      <w:r>
        <w:rPr>
          <w:rFonts w:eastAsia="宋体"/>
          <w:sz w:val="22"/>
          <w:lang w:eastAsia="zh-CN"/>
        </w:rPr>
        <w:t>SINR</w:t>
      </w:r>
      <w:r w:rsidRPr="003D2351">
        <w:rPr>
          <w:rFonts w:eastAsia="宋体"/>
          <w:sz w:val="22"/>
          <w:lang w:eastAsia="zh-CN"/>
        </w:rPr>
        <w:t xml:space="preserve"> measurement occasions overlapped with measurement gap or SMTC window.</w:t>
      </w:r>
      <w:r w:rsidR="00BE2C68">
        <w:rPr>
          <w:rFonts w:eastAsia="宋体"/>
          <w:sz w:val="22"/>
          <w:lang w:eastAsia="zh-CN"/>
        </w:rPr>
        <w:t xml:space="preserve"> </w:t>
      </w:r>
      <w:r w:rsidR="00E55204">
        <w:rPr>
          <w:rFonts w:eastAsia="宋体"/>
          <w:sz w:val="22"/>
          <w:lang w:eastAsia="zh-CN"/>
        </w:rPr>
        <w:t>A</w:t>
      </w:r>
      <w:r w:rsidR="00BE2C68">
        <w:rPr>
          <w:rFonts w:eastAsia="宋体"/>
          <w:sz w:val="22"/>
          <w:lang w:eastAsia="zh-CN"/>
        </w:rPr>
        <w:t xml:space="preserve"> </w:t>
      </w:r>
      <w:r w:rsidR="00E55204">
        <w:rPr>
          <w:rFonts w:eastAsia="宋体"/>
          <w:sz w:val="22"/>
          <w:lang w:eastAsia="zh-CN"/>
        </w:rPr>
        <w:t>L1-SINR measurement</w:t>
      </w:r>
      <w:r w:rsidR="00E55204" w:rsidRPr="00E55204">
        <w:rPr>
          <w:rFonts w:eastAsia="宋体"/>
          <w:sz w:val="22"/>
          <w:lang w:eastAsia="zh-CN"/>
        </w:rPr>
        <w:t xml:space="preserve"> </w:t>
      </w:r>
      <w:r w:rsidR="00E55204">
        <w:rPr>
          <w:rFonts w:eastAsia="宋体"/>
          <w:sz w:val="22"/>
          <w:lang w:eastAsia="zh-CN"/>
        </w:rPr>
        <w:t xml:space="preserve">occasion is considered as available only when CMR and the associated IMR are both non-overlapped with </w:t>
      </w:r>
      <w:r w:rsidR="00E55204" w:rsidRPr="003D2351">
        <w:rPr>
          <w:rFonts w:eastAsia="宋体"/>
          <w:sz w:val="22"/>
          <w:lang w:eastAsia="zh-CN"/>
        </w:rPr>
        <w:t>measurement gap or SMTC window</w:t>
      </w:r>
      <w:r w:rsidR="00A31D3C">
        <w:rPr>
          <w:rFonts w:eastAsia="宋体"/>
          <w:sz w:val="22"/>
          <w:lang w:eastAsia="zh-CN"/>
        </w:rPr>
        <w:t xml:space="preserve">. The principles of defining </w:t>
      </w:r>
      <w:r w:rsidR="00A31D3C" w:rsidRPr="00A31D3C">
        <w:rPr>
          <w:rFonts w:eastAsia="宋体"/>
          <w:sz w:val="22"/>
          <w:lang w:eastAsia="zh-CN"/>
        </w:rPr>
        <w:t>variable P</w:t>
      </w:r>
      <w:r w:rsidR="00A31D3C">
        <w:rPr>
          <w:rFonts w:eastAsia="宋体"/>
          <w:sz w:val="22"/>
          <w:lang w:eastAsia="zh-CN"/>
        </w:rPr>
        <w:t xml:space="preserve"> for L1-SINR could be </w:t>
      </w:r>
    </w:p>
    <w:p w:rsidR="00947CA3" w:rsidRDefault="003D2351" w:rsidP="003D23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4</w:t>
      </w:r>
      <w:r w:rsidRPr="000977B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For CMR+IMR scenario, the </w:t>
      </w:r>
      <w:r w:rsidRPr="0054362F">
        <w:rPr>
          <w:rFonts w:eastAsia="宋体"/>
          <w:b/>
          <w:i/>
          <w:sz w:val="22"/>
          <w:lang w:eastAsia="zh-CN"/>
        </w:rPr>
        <w:t xml:space="preserve">variable </w:t>
      </w:r>
      <w:r w:rsidR="00BE2C68" w:rsidRPr="00BE2C68">
        <w:rPr>
          <w:rFonts w:eastAsia="宋体"/>
          <w:b/>
          <w:i/>
          <w:sz w:val="22"/>
          <w:lang w:eastAsia="zh-CN"/>
        </w:rPr>
        <w:t>P used for defining L1-SINR measurement period</w:t>
      </w:r>
      <w:r w:rsidRPr="000977B3">
        <w:rPr>
          <w:rFonts w:eastAsia="宋体"/>
          <w:b/>
          <w:i/>
          <w:sz w:val="22"/>
          <w:lang w:eastAsia="zh-CN"/>
        </w:rPr>
        <w:t xml:space="preserve"> could be </w:t>
      </w:r>
      <w:r w:rsidR="00BE2C68" w:rsidRPr="00BE2C68">
        <w:rPr>
          <w:rFonts w:eastAsia="宋体"/>
          <w:b/>
          <w:i/>
          <w:sz w:val="22"/>
          <w:lang w:eastAsia="zh-CN"/>
        </w:rPr>
        <w:t xml:space="preserve">determined by the ratio of </w:t>
      </w:r>
      <w:r w:rsidR="00A55F16" w:rsidRPr="00A55F16">
        <w:rPr>
          <w:rFonts w:eastAsia="宋体"/>
          <w:b/>
          <w:i/>
          <w:sz w:val="22"/>
          <w:lang w:eastAsia="zh-CN"/>
        </w:rPr>
        <w:t>available</w:t>
      </w:r>
      <w:r w:rsidR="00A55F16">
        <w:rPr>
          <w:rFonts w:eastAsia="宋体"/>
          <w:b/>
          <w:i/>
          <w:sz w:val="22"/>
          <w:lang w:eastAsia="zh-CN"/>
        </w:rPr>
        <w:t xml:space="preserve"> </w:t>
      </w:r>
      <w:r w:rsidR="00BE2C68" w:rsidRPr="00BE2C68">
        <w:rPr>
          <w:rFonts w:eastAsia="宋体"/>
          <w:b/>
          <w:i/>
          <w:sz w:val="22"/>
          <w:lang w:eastAsia="zh-CN"/>
        </w:rPr>
        <w:t>L1-SINR measurement occasions</w:t>
      </w:r>
      <w:r w:rsidR="00A367E6">
        <w:rPr>
          <w:rFonts w:eastAsia="宋体"/>
          <w:b/>
          <w:i/>
          <w:sz w:val="22"/>
          <w:lang w:eastAsia="zh-CN"/>
        </w:rPr>
        <w:t>.</w:t>
      </w:r>
    </w:p>
    <w:p w:rsidR="003D2351" w:rsidRPr="00947CA3" w:rsidRDefault="00947CA3" w:rsidP="00947CA3">
      <w:pPr>
        <w:pStyle w:val="af8"/>
        <w:widowControl w:val="0"/>
        <w:numPr>
          <w:ilvl w:val="0"/>
          <w:numId w:val="33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47CA3">
        <w:rPr>
          <w:rFonts w:eastAsia="宋体"/>
          <w:b/>
          <w:i/>
          <w:sz w:val="22"/>
          <w:lang w:eastAsia="zh-CN"/>
        </w:rPr>
        <w:t>A</w:t>
      </w:r>
      <w:r w:rsidR="00A55F16" w:rsidRPr="00947CA3">
        <w:rPr>
          <w:rFonts w:eastAsia="宋体"/>
          <w:b/>
          <w:i/>
          <w:sz w:val="22"/>
          <w:lang w:eastAsia="zh-CN"/>
        </w:rPr>
        <w:t xml:space="preserve"> L1-SINR measurement occasion is considered as available </w:t>
      </w:r>
      <w:r>
        <w:rPr>
          <w:rFonts w:eastAsia="宋体"/>
          <w:b/>
          <w:i/>
          <w:sz w:val="22"/>
          <w:lang w:eastAsia="zh-CN"/>
        </w:rPr>
        <w:t xml:space="preserve">only </w:t>
      </w:r>
      <w:r w:rsidR="00A55F16" w:rsidRPr="00947CA3">
        <w:rPr>
          <w:rFonts w:eastAsia="宋体"/>
          <w:b/>
          <w:i/>
          <w:sz w:val="22"/>
          <w:lang w:eastAsia="zh-CN"/>
        </w:rPr>
        <w:t xml:space="preserve">when the CMR and the associated IMR are </w:t>
      </w:r>
      <w:r>
        <w:rPr>
          <w:rFonts w:eastAsia="宋体"/>
          <w:b/>
          <w:i/>
          <w:sz w:val="22"/>
          <w:lang w:eastAsia="zh-CN"/>
        </w:rPr>
        <w:t>non-</w:t>
      </w:r>
      <w:r w:rsidR="00A55F16" w:rsidRPr="00947CA3">
        <w:rPr>
          <w:rFonts w:eastAsia="宋体"/>
          <w:b/>
          <w:i/>
          <w:sz w:val="22"/>
          <w:lang w:eastAsia="zh-CN"/>
        </w:rPr>
        <w:t>overlapped with measurement gap or SMTC window</w:t>
      </w:r>
      <w:r w:rsidRPr="00947CA3">
        <w:rPr>
          <w:rFonts w:eastAsia="宋体"/>
          <w:b/>
          <w:i/>
          <w:sz w:val="22"/>
          <w:lang w:eastAsia="zh-CN"/>
        </w:rPr>
        <w:t>.</w:t>
      </w:r>
    </w:p>
    <w:p w:rsidR="0047362D" w:rsidRDefault="00A367E6" w:rsidP="000179D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</w:t>
      </w:r>
      <w:r w:rsidRPr="00A367E6">
        <w:rPr>
          <w:rFonts w:eastAsia="宋体"/>
          <w:sz w:val="22"/>
          <w:lang w:eastAsia="zh-CN"/>
        </w:rPr>
        <w:t xml:space="preserve">variable </w:t>
      </w:r>
      <w:r>
        <w:rPr>
          <w:rFonts w:eastAsia="宋体"/>
          <w:sz w:val="22"/>
          <w:lang w:eastAsia="zh-CN"/>
        </w:rPr>
        <w:t xml:space="preserve">N used for L1-SINR measurement in FR2 depends on </w:t>
      </w:r>
      <w:r w:rsidR="00983B4E">
        <w:rPr>
          <w:rFonts w:eastAsia="宋体"/>
          <w:sz w:val="22"/>
          <w:lang w:eastAsia="zh-CN"/>
        </w:rPr>
        <w:t>whether</w:t>
      </w:r>
      <w:r>
        <w:rPr>
          <w:rFonts w:eastAsia="宋体"/>
          <w:sz w:val="22"/>
          <w:lang w:eastAsia="zh-CN"/>
        </w:rPr>
        <w:t xml:space="preserve"> UE to perform beam </w:t>
      </w:r>
      <w:r w:rsidR="00983B4E">
        <w:rPr>
          <w:rFonts w:eastAsia="宋体"/>
          <w:sz w:val="22"/>
          <w:lang w:eastAsia="zh-CN"/>
        </w:rPr>
        <w:t>refinement</w:t>
      </w:r>
      <w:r>
        <w:rPr>
          <w:rFonts w:eastAsia="宋体"/>
          <w:sz w:val="22"/>
          <w:lang w:eastAsia="zh-CN"/>
        </w:rPr>
        <w:t>.</w:t>
      </w:r>
      <w:r w:rsidR="000179D5">
        <w:rPr>
          <w:rFonts w:eastAsia="宋体"/>
          <w:sz w:val="22"/>
          <w:lang w:eastAsia="zh-CN"/>
        </w:rPr>
        <w:t xml:space="preserve"> </w:t>
      </w:r>
      <w:r w:rsidR="0047362D">
        <w:rPr>
          <w:rFonts w:eastAsia="宋体"/>
          <w:sz w:val="22"/>
          <w:lang w:eastAsia="zh-CN"/>
        </w:rPr>
        <w:t xml:space="preserve">For L1-RSRP reporting measurement, UE does not perform beam </w:t>
      </w:r>
      <w:r w:rsidR="00983B4E">
        <w:rPr>
          <w:rFonts w:eastAsia="宋体"/>
          <w:sz w:val="22"/>
          <w:lang w:eastAsia="zh-CN"/>
        </w:rPr>
        <w:t xml:space="preserve">refinement </w:t>
      </w:r>
      <w:r w:rsidR="0047362D">
        <w:rPr>
          <w:rFonts w:eastAsia="宋体"/>
          <w:sz w:val="22"/>
          <w:lang w:eastAsia="zh-CN"/>
        </w:rPr>
        <w:t>on the CSI-RS resource with repetition=off</w:t>
      </w:r>
      <w:r w:rsidR="00F2081F">
        <w:rPr>
          <w:rFonts w:eastAsia="宋体"/>
          <w:sz w:val="22"/>
          <w:lang w:eastAsia="zh-CN"/>
        </w:rPr>
        <w:t>. It is</w:t>
      </w:r>
      <w:r w:rsidR="0047362D">
        <w:rPr>
          <w:rFonts w:eastAsia="宋体"/>
          <w:sz w:val="22"/>
          <w:lang w:eastAsia="zh-CN"/>
        </w:rPr>
        <w:t xml:space="preserve"> assum</w:t>
      </w:r>
      <w:r w:rsidR="00F2081F">
        <w:rPr>
          <w:rFonts w:eastAsia="宋体"/>
          <w:sz w:val="22"/>
          <w:lang w:eastAsia="zh-CN"/>
        </w:rPr>
        <w:t>ed</w:t>
      </w:r>
      <w:r w:rsidR="0047362D">
        <w:rPr>
          <w:rFonts w:eastAsia="宋体"/>
          <w:sz w:val="22"/>
          <w:lang w:eastAsia="zh-CN"/>
        </w:rPr>
        <w:t xml:space="preserve"> that </w:t>
      </w:r>
      <w:r w:rsidR="00F2081F">
        <w:rPr>
          <w:rFonts w:eastAsia="宋体"/>
          <w:sz w:val="22"/>
          <w:lang w:eastAsia="zh-CN"/>
        </w:rPr>
        <w:t>the CSI-RS resource configured with repetition=off is always QCL-</w:t>
      </w:r>
      <w:proofErr w:type="spellStart"/>
      <w:r w:rsidR="00F2081F">
        <w:rPr>
          <w:rFonts w:eastAsia="宋体"/>
          <w:sz w:val="22"/>
          <w:lang w:eastAsia="zh-CN"/>
        </w:rPr>
        <w:t>typeD</w:t>
      </w:r>
      <w:proofErr w:type="spellEnd"/>
      <w:r w:rsidR="00F2081F">
        <w:rPr>
          <w:rFonts w:eastAsia="宋体"/>
          <w:sz w:val="22"/>
          <w:lang w:eastAsia="zh-CN"/>
        </w:rPr>
        <w:t xml:space="preserve"> with a SSB or a CSI-RS resource with repetition=on. UE </w:t>
      </w:r>
      <w:r w:rsidR="0047362D">
        <w:rPr>
          <w:rFonts w:eastAsia="宋体"/>
          <w:sz w:val="22"/>
          <w:lang w:eastAsia="zh-CN"/>
        </w:rPr>
        <w:t>could derive the best</w:t>
      </w:r>
      <w:r w:rsidR="00280CD5">
        <w:rPr>
          <w:rFonts w:eastAsia="宋体"/>
          <w:sz w:val="22"/>
          <w:lang w:eastAsia="zh-CN"/>
        </w:rPr>
        <w:t xml:space="preserve"> beam</w:t>
      </w:r>
      <w:r w:rsidR="0047362D">
        <w:rPr>
          <w:rFonts w:eastAsia="宋体"/>
          <w:sz w:val="22"/>
          <w:lang w:eastAsia="zh-CN"/>
        </w:rPr>
        <w:t xml:space="preserve"> information</w:t>
      </w:r>
      <w:r w:rsidR="00801A14">
        <w:rPr>
          <w:rFonts w:eastAsia="宋体"/>
          <w:sz w:val="22"/>
          <w:lang w:eastAsia="zh-CN"/>
        </w:rPr>
        <w:t xml:space="preserve"> </w:t>
      </w:r>
      <w:r w:rsidR="0047362D">
        <w:rPr>
          <w:rFonts w:eastAsia="宋体"/>
          <w:sz w:val="22"/>
          <w:lang w:eastAsia="zh-CN"/>
        </w:rPr>
        <w:t xml:space="preserve">from the L1-RSRP measurements on </w:t>
      </w:r>
      <w:r w:rsidR="0047362D" w:rsidRPr="0047362D">
        <w:rPr>
          <w:rFonts w:eastAsia="宋体"/>
          <w:sz w:val="22"/>
          <w:lang w:eastAsia="zh-CN"/>
        </w:rPr>
        <w:t>SSB</w:t>
      </w:r>
      <w:r w:rsidR="00983B4E">
        <w:rPr>
          <w:rFonts w:eastAsia="宋体"/>
          <w:sz w:val="22"/>
          <w:lang w:eastAsia="zh-CN"/>
        </w:rPr>
        <w:t xml:space="preserve"> </w:t>
      </w:r>
      <w:r w:rsidR="0047362D">
        <w:rPr>
          <w:rFonts w:eastAsia="宋体"/>
          <w:sz w:val="22"/>
          <w:lang w:eastAsia="zh-CN"/>
        </w:rPr>
        <w:t xml:space="preserve">or CSI-RS resource </w:t>
      </w:r>
      <w:r w:rsidR="0057302A">
        <w:rPr>
          <w:rFonts w:eastAsia="宋体"/>
          <w:sz w:val="22"/>
          <w:lang w:eastAsia="zh-CN"/>
        </w:rPr>
        <w:t>with repetition=on</w:t>
      </w:r>
      <w:r w:rsidR="0047362D">
        <w:rPr>
          <w:rFonts w:eastAsia="宋体"/>
          <w:sz w:val="22"/>
          <w:lang w:eastAsia="zh-CN"/>
        </w:rPr>
        <w:t>.</w:t>
      </w:r>
      <w:r w:rsidR="004C0FFD">
        <w:rPr>
          <w:rFonts w:eastAsia="宋体"/>
          <w:sz w:val="22"/>
          <w:lang w:eastAsia="zh-CN"/>
        </w:rPr>
        <w:t xml:space="preserve"> RAN4 shall study whether UE could utilize the QCL information of CMR and/or IMR to </w:t>
      </w:r>
      <w:r w:rsidR="00280CD5">
        <w:rPr>
          <w:rFonts w:eastAsia="宋体"/>
          <w:sz w:val="22"/>
          <w:lang w:eastAsia="zh-CN"/>
        </w:rPr>
        <w:t>derive the best beam information for L1-SINR measurements.</w:t>
      </w:r>
    </w:p>
    <w:p w:rsidR="004617B2" w:rsidRDefault="001D61AE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For C</w:t>
      </w:r>
      <w:r w:rsidRPr="0057302A">
        <w:rPr>
          <w:rFonts w:eastAsia="宋体" w:hint="eastAsia"/>
          <w:sz w:val="22"/>
          <w:lang w:val="en-US" w:eastAsia="zh-CN"/>
        </w:rPr>
        <w:t xml:space="preserve">MR only scenario, </w:t>
      </w:r>
      <w:r w:rsidR="00F07E55" w:rsidRPr="0057302A">
        <w:rPr>
          <w:rFonts w:eastAsia="宋体"/>
          <w:sz w:val="22"/>
          <w:lang w:val="en-US" w:eastAsia="zh-CN"/>
        </w:rPr>
        <w:t>both</w:t>
      </w:r>
      <w:r w:rsidR="00F07E55">
        <w:rPr>
          <w:rFonts w:eastAsia="宋体"/>
          <w:sz w:val="22"/>
          <w:lang w:eastAsia="zh-CN"/>
        </w:rPr>
        <w:t xml:space="preserve"> signal </w:t>
      </w:r>
      <w:r w:rsidR="00F07E55">
        <w:rPr>
          <w:rFonts w:eastAsia="宋体"/>
          <w:sz w:val="22"/>
          <w:lang w:val="en-US" w:eastAsia="zh-CN"/>
        </w:rPr>
        <w:t xml:space="preserve">power and the interference power are measured on CMR. Generally, the best beam for </w:t>
      </w:r>
      <w:r w:rsidR="004008F0">
        <w:rPr>
          <w:rFonts w:eastAsia="宋体"/>
          <w:sz w:val="22"/>
          <w:lang w:eastAsia="zh-CN"/>
        </w:rPr>
        <w:t>L1-RSRP</w:t>
      </w:r>
      <w:r w:rsidR="00F07E55">
        <w:rPr>
          <w:rFonts w:eastAsia="宋体"/>
          <w:sz w:val="22"/>
          <w:lang w:val="en-US" w:eastAsia="zh-CN"/>
        </w:rPr>
        <w:t xml:space="preserve"> is also the </w:t>
      </w:r>
      <w:r w:rsidR="004008F0">
        <w:rPr>
          <w:rFonts w:eastAsia="宋体"/>
          <w:sz w:val="22"/>
          <w:lang w:val="en-US" w:eastAsia="zh-CN"/>
        </w:rPr>
        <w:t xml:space="preserve">best beam for </w:t>
      </w:r>
      <w:r w:rsidR="004008F0">
        <w:rPr>
          <w:rFonts w:eastAsia="宋体"/>
          <w:sz w:val="22"/>
          <w:lang w:eastAsia="zh-CN"/>
        </w:rPr>
        <w:t xml:space="preserve">L1-SINR. Hence, the </w:t>
      </w:r>
      <w:r w:rsidR="0057302A">
        <w:rPr>
          <w:rFonts w:eastAsia="宋体"/>
          <w:sz w:val="22"/>
          <w:lang w:eastAsia="zh-CN"/>
        </w:rPr>
        <w:t>definition of N for L1-RSRP measurement can be reused for L1-SINR measurement.</w:t>
      </w:r>
    </w:p>
    <w:p w:rsidR="00280CD5" w:rsidRDefault="00F07E55" w:rsidP="00700AAD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CMR+IMR scenario, </w:t>
      </w:r>
      <w:r w:rsidR="004008F0">
        <w:rPr>
          <w:rFonts w:eastAsia="宋体"/>
          <w:sz w:val="22"/>
          <w:lang w:eastAsia="zh-CN"/>
        </w:rPr>
        <w:t xml:space="preserve">the signal </w:t>
      </w:r>
      <w:r w:rsidR="004008F0">
        <w:rPr>
          <w:rFonts w:eastAsia="宋体"/>
          <w:sz w:val="22"/>
          <w:lang w:val="en-US" w:eastAsia="zh-CN"/>
        </w:rPr>
        <w:t xml:space="preserve">power is measured on CMR and the interference power is measured on IMR. </w:t>
      </w:r>
      <w:r w:rsidR="00280CD5">
        <w:rPr>
          <w:rFonts w:eastAsia="宋体" w:hint="eastAsia"/>
          <w:sz w:val="22"/>
          <w:lang w:eastAsia="zh-CN"/>
        </w:rPr>
        <w:t xml:space="preserve">For a L1-SINR </w:t>
      </w:r>
      <w:r w:rsidR="00280CD5">
        <w:rPr>
          <w:rFonts w:eastAsia="宋体"/>
          <w:sz w:val="22"/>
          <w:lang w:eastAsia="zh-CN"/>
        </w:rPr>
        <w:t>result, the</w:t>
      </w:r>
      <w:r w:rsidR="00280CD5" w:rsidRPr="0047362D">
        <w:rPr>
          <w:rFonts w:eastAsia="宋体"/>
          <w:sz w:val="22"/>
          <w:lang w:val="en-US" w:eastAsia="zh-CN"/>
        </w:rPr>
        <w:t xml:space="preserve"> </w:t>
      </w:r>
      <w:r w:rsidR="00280CD5">
        <w:rPr>
          <w:rFonts w:eastAsia="宋体"/>
          <w:sz w:val="22"/>
          <w:lang w:eastAsia="zh-CN"/>
        </w:rPr>
        <w:t xml:space="preserve">signal </w:t>
      </w:r>
      <w:r w:rsidR="00280CD5">
        <w:rPr>
          <w:rFonts w:eastAsia="宋体"/>
          <w:sz w:val="22"/>
          <w:lang w:val="en-US" w:eastAsia="zh-CN"/>
        </w:rPr>
        <w:t>power and the interference power shall b</w:t>
      </w:r>
      <w:r w:rsidR="00E70D59">
        <w:rPr>
          <w:rFonts w:eastAsia="宋体"/>
          <w:sz w:val="22"/>
          <w:lang w:val="en-US" w:eastAsia="zh-CN"/>
        </w:rPr>
        <w:t>e measured on the same Rx beam.</w:t>
      </w:r>
    </w:p>
    <w:p w:rsidR="0057302A" w:rsidRDefault="00F2081F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A</w:t>
      </w:r>
      <w:r w:rsidR="0057302A">
        <w:rPr>
          <w:rFonts w:eastAsia="宋体"/>
          <w:sz w:val="22"/>
          <w:lang w:val="en-US" w:eastAsia="zh-CN"/>
        </w:rPr>
        <w:t xml:space="preserve"> SSB resource</w:t>
      </w:r>
      <w:r>
        <w:rPr>
          <w:rFonts w:eastAsia="宋体"/>
          <w:sz w:val="22"/>
          <w:lang w:val="en-US" w:eastAsia="zh-CN"/>
        </w:rPr>
        <w:t xml:space="preserve"> will not be configured with TCI-state to indicate the QCL-</w:t>
      </w:r>
      <w:proofErr w:type="spellStart"/>
      <w:r>
        <w:rPr>
          <w:rFonts w:eastAsia="宋体"/>
          <w:sz w:val="22"/>
          <w:lang w:val="en-US" w:eastAsia="zh-CN"/>
        </w:rPr>
        <w:t>TypeD</w:t>
      </w:r>
      <w:proofErr w:type="spellEnd"/>
      <w:r>
        <w:rPr>
          <w:rFonts w:eastAsia="宋体"/>
          <w:sz w:val="22"/>
          <w:lang w:val="en-US" w:eastAsia="zh-CN"/>
        </w:rPr>
        <w:t xml:space="preserve"> RS. </w:t>
      </w:r>
      <w:r w:rsidR="0060503A">
        <w:rPr>
          <w:rFonts w:eastAsia="宋体"/>
          <w:sz w:val="22"/>
          <w:lang w:eastAsia="zh-CN"/>
        </w:rPr>
        <w:t>For SSB based CMR+IMR scenario</w:t>
      </w:r>
      <w:r>
        <w:rPr>
          <w:rFonts w:eastAsia="宋体"/>
          <w:sz w:val="22"/>
          <w:lang w:val="en-US" w:eastAsia="zh-CN"/>
        </w:rPr>
        <w:t xml:space="preserve">, </w:t>
      </w:r>
      <w:r w:rsidR="00E70D59">
        <w:rPr>
          <w:rFonts w:eastAsia="宋体"/>
          <w:sz w:val="22"/>
          <w:lang w:val="en-US" w:eastAsia="zh-CN"/>
        </w:rPr>
        <w:t xml:space="preserve">at least </w:t>
      </w:r>
      <w:r>
        <w:rPr>
          <w:rFonts w:eastAsia="宋体"/>
          <w:sz w:val="22"/>
          <w:lang w:val="en-US" w:eastAsia="zh-CN"/>
        </w:rPr>
        <w:t xml:space="preserve">UE needs to </w:t>
      </w:r>
      <w:r>
        <w:rPr>
          <w:rFonts w:eastAsia="宋体"/>
          <w:sz w:val="22"/>
          <w:lang w:eastAsia="zh-CN"/>
        </w:rPr>
        <w:t>perform Rx beam sweeping on SSB resource. For this case, the value of N can be defined as 8.</w:t>
      </w:r>
    </w:p>
    <w:p w:rsidR="00F2081F" w:rsidRDefault="00F2081F" w:rsidP="00F2081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5</w:t>
      </w:r>
      <w:r w:rsidRPr="000977B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For CMR+IMR scenario, </w:t>
      </w:r>
      <w:r w:rsidR="0060503A">
        <w:rPr>
          <w:rFonts w:eastAsia="宋体"/>
          <w:b/>
          <w:i/>
          <w:sz w:val="22"/>
          <w:lang w:eastAsia="zh-CN"/>
        </w:rPr>
        <w:t xml:space="preserve">when SSB is configured as CMR, </w:t>
      </w:r>
      <w:r>
        <w:rPr>
          <w:rFonts w:eastAsia="宋体"/>
          <w:b/>
          <w:i/>
          <w:sz w:val="22"/>
          <w:lang w:eastAsia="zh-CN"/>
        </w:rPr>
        <w:t xml:space="preserve">the </w:t>
      </w:r>
      <w:r w:rsidRPr="0054362F">
        <w:rPr>
          <w:rFonts w:eastAsia="宋体"/>
          <w:b/>
          <w:i/>
          <w:sz w:val="22"/>
          <w:lang w:eastAsia="zh-CN"/>
        </w:rPr>
        <w:t xml:space="preserve">variable </w:t>
      </w:r>
      <w:r>
        <w:rPr>
          <w:rFonts w:eastAsia="宋体"/>
          <w:b/>
          <w:i/>
          <w:sz w:val="22"/>
          <w:lang w:eastAsia="zh-CN"/>
        </w:rPr>
        <w:t>N</w:t>
      </w:r>
      <w:r w:rsidRPr="00BE2C68">
        <w:rPr>
          <w:rFonts w:eastAsia="宋体"/>
          <w:b/>
          <w:i/>
          <w:sz w:val="22"/>
          <w:lang w:eastAsia="zh-CN"/>
        </w:rPr>
        <w:t xml:space="preserve"> used for defining L1-SINR measurement period</w:t>
      </w:r>
      <w:r w:rsidRPr="000977B3">
        <w:rPr>
          <w:rFonts w:eastAsia="宋体"/>
          <w:b/>
          <w:i/>
          <w:sz w:val="22"/>
          <w:lang w:eastAsia="zh-CN"/>
        </w:rPr>
        <w:t xml:space="preserve"> could be </w:t>
      </w:r>
      <w:r>
        <w:rPr>
          <w:rFonts w:eastAsia="宋体"/>
          <w:b/>
          <w:i/>
          <w:sz w:val="22"/>
          <w:lang w:eastAsia="zh-CN"/>
        </w:rPr>
        <w:t>defined as 8.</w:t>
      </w:r>
    </w:p>
    <w:p w:rsidR="00374207" w:rsidRDefault="0060503A" w:rsidP="0037420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 xml:space="preserve">For CSI-RS based CMR+IMR scenario, </w:t>
      </w:r>
      <w:r w:rsidR="00757E82">
        <w:rPr>
          <w:rFonts w:eastAsia="宋体"/>
          <w:sz w:val="22"/>
          <w:lang w:eastAsia="zh-CN"/>
        </w:rPr>
        <w:t xml:space="preserve">RAN4 needs to </w:t>
      </w:r>
      <w:r w:rsidR="00621BF7">
        <w:rPr>
          <w:rFonts w:eastAsia="宋体"/>
          <w:sz w:val="22"/>
          <w:lang w:eastAsia="zh-CN"/>
        </w:rPr>
        <w:t xml:space="preserve">investigate </w:t>
      </w:r>
      <w:r w:rsidR="00737DD1">
        <w:rPr>
          <w:rFonts w:eastAsia="宋体"/>
          <w:sz w:val="22"/>
          <w:lang w:eastAsia="zh-CN"/>
        </w:rPr>
        <w:t>whether</w:t>
      </w:r>
      <w:r w:rsidR="00621BF7">
        <w:rPr>
          <w:rFonts w:eastAsia="宋体"/>
          <w:sz w:val="22"/>
          <w:lang w:eastAsia="zh-CN"/>
        </w:rPr>
        <w:t xml:space="preserve"> and how</w:t>
      </w:r>
      <w:r w:rsidR="00737DD1">
        <w:rPr>
          <w:rFonts w:eastAsia="宋体"/>
          <w:sz w:val="22"/>
          <w:lang w:val="en-US" w:eastAsia="zh-CN"/>
        </w:rPr>
        <w:t xml:space="preserve"> </w:t>
      </w:r>
      <w:r w:rsidR="00E70D59">
        <w:rPr>
          <w:rFonts w:eastAsia="宋体"/>
          <w:sz w:val="22"/>
          <w:lang w:val="en-US" w:eastAsia="zh-CN"/>
        </w:rPr>
        <w:t xml:space="preserve">UE can </w:t>
      </w:r>
      <w:r w:rsidR="00E70D59">
        <w:rPr>
          <w:rFonts w:eastAsia="宋体"/>
          <w:sz w:val="22"/>
          <w:lang w:eastAsia="zh-CN"/>
        </w:rPr>
        <w:t xml:space="preserve">derive beam information for L1-SINR measurements based on </w:t>
      </w:r>
      <w:r w:rsidR="00757E82">
        <w:rPr>
          <w:rFonts w:eastAsia="宋体"/>
          <w:sz w:val="22"/>
          <w:lang w:eastAsia="zh-CN"/>
        </w:rPr>
        <w:t>the QCL information of CMR and IMR</w:t>
      </w:r>
      <w:r w:rsidR="00E70D59">
        <w:rPr>
          <w:rFonts w:eastAsia="宋体"/>
          <w:sz w:val="22"/>
          <w:lang w:eastAsia="zh-CN"/>
        </w:rPr>
        <w:t>.</w:t>
      </w:r>
      <w:r w:rsidR="00621BF7">
        <w:rPr>
          <w:rFonts w:eastAsia="宋体"/>
          <w:sz w:val="22"/>
          <w:lang w:eastAsia="zh-CN"/>
        </w:rPr>
        <w:t xml:space="preserve"> </w:t>
      </w:r>
      <w:r w:rsidR="00374207">
        <w:rPr>
          <w:rFonts w:eastAsia="宋体"/>
          <w:sz w:val="22"/>
          <w:lang w:val="en-US" w:eastAsia="zh-CN"/>
        </w:rPr>
        <w:t>We assume that the signal power and the interference power used to calculate a L1-SINR result are measured by using the same UE Rx beam. The L1-SINR</w:t>
      </w:r>
      <w:r w:rsidR="00374207" w:rsidRPr="006A40B9">
        <w:rPr>
          <w:rFonts w:eastAsia="宋体"/>
          <w:sz w:val="22"/>
          <w:lang w:val="en-US" w:eastAsia="zh-CN"/>
        </w:rPr>
        <w:t xml:space="preserve"> </w:t>
      </w:r>
      <w:r w:rsidR="00374207">
        <w:rPr>
          <w:rFonts w:eastAsia="宋体"/>
          <w:sz w:val="22"/>
          <w:lang w:val="en-US" w:eastAsia="zh-CN"/>
        </w:rPr>
        <w:t>measured from each UE Rx beam can be calculated as:</w:t>
      </w:r>
    </w:p>
    <w:p w:rsidR="00374207" w:rsidRPr="00D05FC5" w:rsidRDefault="00FA1ACF" w:rsidP="00374207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sz w:val="22"/>
                  <w:lang w:val="en-US" w:eastAsia="zh-CN"/>
                </w:rPr>
              </m:ctrlPr>
            </m:sSubPr>
            <m:e>
              <m:r>
                <w:rPr>
                  <w:rFonts w:ascii="Cambria Math" w:eastAsia="宋体" w:hAnsi="Cambria Math"/>
                  <w:sz w:val="22"/>
                  <w:lang w:val="en-US" w:eastAsia="zh-CN"/>
                </w:rPr>
                <m:t>SINR</m:t>
              </m:r>
            </m:e>
            <m:sub>
              <m:r>
                <w:rPr>
                  <w:rFonts w:ascii="Cambria Math" w:eastAsia="宋体" w:hAnsi="Cambria Math"/>
                  <w:sz w:val="22"/>
                  <w:lang w:val="en-US" w:eastAsia="zh-CN"/>
                </w:rPr>
                <m:t>beam#1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sz w:val="22"/>
              <w:lang w:val="en-US" w:eastAsia="zh-CN"/>
            </w:rPr>
            <m:t>=</m:t>
          </m:r>
          <m:f>
            <m:fPr>
              <m:ctrlPr>
                <w:rPr>
                  <w:rFonts w:ascii="Cambria Math" w:eastAsia="宋体" w:hAnsi="Cambria Math"/>
                  <w:sz w:val="22"/>
                  <w:lang w:val="en-US"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="宋体" w:hAnsi="Cambria Math"/>
                      <w:i/>
                      <w:sz w:val="2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lang w:val="en-US" w:eastAsia="zh-CN"/>
                    </w:rPr>
                    <m:t>beam#1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宋体" w:hAnsi="Cambria Math"/>
                      <w:i/>
                      <w:sz w:val="2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lang w:val="en-US" w:eastAsia="zh-CN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lang w:val="en-US" w:eastAsia="zh-CN"/>
                    </w:rPr>
                    <m:t>beam#1</m:t>
                  </m:r>
                </m:sub>
              </m:sSub>
              <m:r>
                <w:rPr>
                  <w:rFonts w:ascii="Cambria Math" w:eastAsia="宋体" w:hAnsi="Cambria Math"/>
                  <w:sz w:val="22"/>
                  <w:lang w:val="en-US" w:eastAsia="zh-CN"/>
                </w:rPr>
                <m:t>+Noise</m:t>
              </m:r>
            </m:den>
          </m:f>
          <m:r>
            <w:rPr>
              <w:rFonts w:ascii="Cambria Math" w:eastAsia="宋体" w:hAnsi="Cambria Math"/>
              <w:sz w:val="22"/>
              <w:lang w:val="en-US" w:eastAsia="zh-CN"/>
            </w:rPr>
            <m:t>,</m:t>
          </m:r>
        </m:oMath>
      </m:oMathPara>
    </w:p>
    <w:p w:rsidR="00374207" w:rsidRPr="00D05FC5" w:rsidRDefault="00374207" w:rsidP="00374207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m:oMathPara>
        <m:oMath>
          <m:r>
            <w:rPr>
              <w:rFonts w:ascii="Cambria Math" w:eastAsia="宋体" w:hAnsi="Cambria Math"/>
              <w:sz w:val="22"/>
              <w:lang w:val="en-US" w:eastAsia="zh-CN"/>
            </w:rPr>
            <m:t xml:space="preserve"> </m:t>
          </m:r>
          <m:sSub>
            <m:sSubPr>
              <m:ctrlPr>
                <w:rPr>
                  <w:rFonts w:ascii="Cambria Math" w:eastAsia="宋体" w:hAnsi="Cambria Math"/>
                  <w:sz w:val="22"/>
                  <w:lang w:val="en-US" w:eastAsia="zh-CN"/>
                </w:rPr>
              </m:ctrlPr>
            </m:sSubPr>
            <m:e>
              <m:r>
                <w:rPr>
                  <w:rFonts w:ascii="Cambria Math" w:eastAsia="宋体" w:hAnsi="Cambria Math"/>
                  <w:sz w:val="22"/>
                  <w:lang w:val="en-US" w:eastAsia="zh-CN"/>
                </w:rPr>
                <m:t>SINR</m:t>
              </m:r>
            </m:e>
            <m:sub>
              <m:r>
                <w:rPr>
                  <w:rFonts w:ascii="Cambria Math" w:eastAsia="宋体" w:hAnsi="Cambria Math"/>
                  <w:sz w:val="22"/>
                  <w:lang w:val="en-US" w:eastAsia="zh-CN"/>
                </w:rPr>
                <m:t>beam#2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sz w:val="22"/>
              <w:lang w:val="en-US" w:eastAsia="zh-CN"/>
            </w:rPr>
            <m:t>=</m:t>
          </m:r>
          <m:f>
            <m:fPr>
              <m:ctrlPr>
                <w:rPr>
                  <w:rFonts w:ascii="Cambria Math" w:eastAsia="宋体" w:hAnsi="Cambria Math"/>
                  <w:sz w:val="22"/>
                  <w:lang w:val="en-US"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="宋体" w:hAnsi="Cambria Math"/>
                      <w:i/>
                      <w:sz w:val="2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lang w:val="en-US" w:eastAsia="zh-CN"/>
                    </w:rPr>
                    <m:t>beam2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宋体" w:hAnsi="Cambria Math"/>
                      <w:i/>
                      <w:sz w:val="2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lang w:val="en-US" w:eastAsia="zh-CN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lang w:val="en-US" w:eastAsia="zh-CN"/>
                    </w:rPr>
                    <m:t>beam#2</m:t>
                  </m:r>
                </m:sub>
              </m:sSub>
              <m:r>
                <w:rPr>
                  <w:rFonts w:ascii="Cambria Math" w:eastAsia="宋体" w:hAnsi="Cambria Math"/>
                  <w:sz w:val="22"/>
                  <w:lang w:val="en-US" w:eastAsia="zh-CN"/>
                </w:rPr>
                <m:t>+Noise</m:t>
              </m:r>
            </m:den>
          </m:f>
          <m:r>
            <w:rPr>
              <w:rFonts w:ascii="Cambria Math" w:eastAsia="宋体" w:hAnsi="Cambria Math"/>
              <w:sz w:val="22"/>
              <w:lang w:val="en-US" w:eastAsia="zh-CN"/>
            </w:rPr>
            <m:t>,</m:t>
          </m:r>
        </m:oMath>
      </m:oMathPara>
    </w:p>
    <w:p w:rsidR="00374207" w:rsidRPr="00D05FC5" w:rsidRDefault="00374207" w:rsidP="00374207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m:oMathPara>
        <m:oMath>
          <m:r>
            <w:rPr>
              <w:rFonts w:ascii="Cambria Math" w:eastAsia="宋体" w:hAnsi="Cambria Math"/>
              <w:sz w:val="22"/>
              <w:lang w:val="en-US" w:eastAsia="zh-CN"/>
            </w:rPr>
            <m:t>…,</m:t>
          </m:r>
        </m:oMath>
      </m:oMathPara>
    </w:p>
    <w:p w:rsidR="00374207" w:rsidRPr="00D05FC5" w:rsidRDefault="00FA1ACF" w:rsidP="00374207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sz w:val="22"/>
                  <w:lang w:val="en-US" w:eastAsia="zh-CN"/>
                </w:rPr>
              </m:ctrlPr>
            </m:sSubPr>
            <m:e>
              <m:r>
                <w:rPr>
                  <w:rFonts w:ascii="Cambria Math" w:eastAsia="宋体" w:hAnsi="Cambria Math"/>
                  <w:sz w:val="22"/>
                  <w:lang w:val="en-US" w:eastAsia="zh-CN"/>
                </w:rPr>
                <m:t>SINR</m:t>
              </m:r>
            </m:e>
            <m:sub>
              <m:r>
                <w:rPr>
                  <w:rFonts w:ascii="Cambria Math" w:eastAsia="宋体" w:hAnsi="Cambria Math"/>
                  <w:sz w:val="22"/>
                  <w:lang w:val="en-US" w:eastAsia="zh-CN"/>
                </w:rPr>
                <m:t>beam#n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sz w:val="22"/>
              <w:lang w:val="en-US" w:eastAsia="zh-CN"/>
            </w:rPr>
            <m:t>=</m:t>
          </m:r>
          <m:f>
            <m:fPr>
              <m:ctrlPr>
                <w:rPr>
                  <w:rFonts w:ascii="Cambria Math" w:eastAsia="宋体" w:hAnsi="Cambria Math"/>
                  <w:sz w:val="22"/>
                  <w:lang w:val="en-US"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="宋体" w:hAnsi="Cambria Math"/>
                      <w:i/>
                      <w:sz w:val="2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lang w:val="en-US" w:eastAsia="zh-CN"/>
                    </w:rPr>
                    <m:t>beam#n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宋体" w:hAnsi="Cambria Math"/>
                      <w:i/>
                      <w:sz w:val="2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lang w:val="en-US" w:eastAsia="zh-CN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lang w:val="en-US" w:eastAsia="zh-CN"/>
                    </w:rPr>
                    <m:t>beam#n</m:t>
                  </m:r>
                </m:sub>
              </m:sSub>
              <m:r>
                <w:rPr>
                  <w:rFonts w:ascii="Cambria Math" w:eastAsia="宋体" w:hAnsi="Cambria Math"/>
                  <w:sz w:val="22"/>
                  <w:lang w:val="en-US" w:eastAsia="zh-CN"/>
                </w:rPr>
                <m:t>+Noise</m:t>
              </m:r>
            </m:den>
          </m:f>
        </m:oMath>
      </m:oMathPara>
    </w:p>
    <w:p w:rsidR="00374207" w:rsidRDefault="00374207" w:rsidP="0037420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 xml:space="preserve">Where, </w:t>
      </w:r>
      <w:r w:rsidRPr="006A40B9">
        <w:rPr>
          <w:rFonts w:eastAsia="宋体" w:hint="eastAsia"/>
          <w:i/>
          <w:sz w:val="22"/>
          <w:lang w:val="en-US" w:eastAsia="zh-CN"/>
        </w:rPr>
        <w:t>S</w:t>
      </w:r>
      <w:r w:rsidRPr="006A40B9">
        <w:rPr>
          <w:rFonts w:eastAsia="宋体" w:hint="eastAsia"/>
          <w:i/>
          <w:sz w:val="22"/>
          <w:vertAlign w:val="subscript"/>
          <w:lang w:val="en-US" w:eastAsia="zh-CN"/>
        </w:rPr>
        <w:t>beam#1</w:t>
      </w:r>
      <w:r>
        <w:rPr>
          <w:rFonts w:eastAsia="宋体" w:hint="eastAsia"/>
          <w:sz w:val="22"/>
          <w:lang w:val="en-US" w:eastAsia="zh-CN"/>
        </w:rPr>
        <w:t xml:space="preserve">, </w:t>
      </w:r>
      <w:r w:rsidRPr="006A40B9">
        <w:rPr>
          <w:rFonts w:eastAsia="宋体" w:hint="eastAsia"/>
          <w:i/>
          <w:sz w:val="22"/>
          <w:lang w:val="en-US" w:eastAsia="zh-CN"/>
        </w:rPr>
        <w:t>S</w:t>
      </w:r>
      <w:r w:rsidRPr="006A40B9">
        <w:rPr>
          <w:rFonts w:eastAsia="宋体" w:hint="eastAsia"/>
          <w:i/>
          <w:sz w:val="22"/>
          <w:vertAlign w:val="subscript"/>
          <w:lang w:val="en-US" w:eastAsia="zh-CN"/>
        </w:rPr>
        <w:t>beam#</w:t>
      </w:r>
      <w:r w:rsidRPr="006A40B9">
        <w:rPr>
          <w:rFonts w:eastAsia="宋体"/>
          <w:i/>
          <w:sz w:val="22"/>
          <w:vertAlign w:val="subscript"/>
          <w:lang w:val="en-US" w:eastAsia="zh-CN"/>
        </w:rPr>
        <w:t>2</w:t>
      </w:r>
      <w:r>
        <w:rPr>
          <w:rFonts w:eastAsia="宋体"/>
          <w:sz w:val="22"/>
          <w:lang w:val="en-US" w:eastAsia="zh-CN"/>
        </w:rPr>
        <w:t xml:space="preserve">, …, </w:t>
      </w:r>
      <w:proofErr w:type="spellStart"/>
      <w:r w:rsidRPr="006A40B9">
        <w:rPr>
          <w:rFonts w:eastAsia="宋体" w:hint="eastAsia"/>
          <w:i/>
          <w:sz w:val="22"/>
          <w:lang w:val="en-US" w:eastAsia="zh-CN"/>
        </w:rPr>
        <w:t>S</w:t>
      </w:r>
      <w:r w:rsidRPr="006A40B9">
        <w:rPr>
          <w:rFonts w:eastAsia="宋体" w:hint="eastAsia"/>
          <w:i/>
          <w:sz w:val="22"/>
          <w:vertAlign w:val="subscript"/>
          <w:lang w:val="en-US" w:eastAsia="zh-CN"/>
        </w:rPr>
        <w:t>beam#n</w:t>
      </w:r>
      <w:proofErr w:type="spellEnd"/>
      <w:r>
        <w:rPr>
          <w:rFonts w:eastAsia="宋体"/>
          <w:sz w:val="22"/>
          <w:lang w:val="en-US" w:eastAsia="zh-CN"/>
        </w:rPr>
        <w:t xml:space="preserve"> are the signal power measured by using UE Rx beam#1, beam#2, …, </w:t>
      </w:r>
      <w:proofErr w:type="spellStart"/>
      <w:r>
        <w:rPr>
          <w:rFonts w:eastAsia="宋体"/>
          <w:sz w:val="22"/>
          <w:lang w:val="en-US" w:eastAsia="zh-CN"/>
        </w:rPr>
        <w:t>beam#n</w:t>
      </w:r>
      <w:proofErr w:type="spellEnd"/>
      <w:r>
        <w:rPr>
          <w:rFonts w:eastAsia="宋体"/>
          <w:sz w:val="22"/>
          <w:lang w:val="en-US" w:eastAsia="zh-CN"/>
        </w:rPr>
        <w:t xml:space="preserve"> respectively.</w:t>
      </w:r>
      <w:r w:rsidRPr="006A40B9">
        <w:rPr>
          <w:rFonts w:eastAsia="宋体" w:hint="eastAsia"/>
          <w:i/>
          <w:sz w:val="22"/>
          <w:lang w:val="en-US" w:eastAsia="zh-CN"/>
        </w:rPr>
        <w:t xml:space="preserve"> </w:t>
      </w:r>
      <w:r>
        <w:rPr>
          <w:rFonts w:eastAsia="宋体"/>
          <w:i/>
          <w:sz w:val="22"/>
          <w:lang w:val="en-US" w:eastAsia="zh-CN"/>
        </w:rPr>
        <w:t>I</w:t>
      </w:r>
      <w:r w:rsidRPr="006A40B9">
        <w:rPr>
          <w:rFonts w:eastAsia="宋体" w:hint="eastAsia"/>
          <w:i/>
          <w:sz w:val="22"/>
          <w:vertAlign w:val="subscript"/>
          <w:lang w:val="en-US" w:eastAsia="zh-CN"/>
        </w:rPr>
        <w:t>beam#1</w:t>
      </w:r>
      <w:r>
        <w:rPr>
          <w:rFonts w:eastAsia="宋体" w:hint="eastAsia"/>
          <w:sz w:val="22"/>
          <w:lang w:val="en-US" w:eastAsia="zh-CN"/>
        </w:rPr>
        <w:t xml:space="preserve">, </w:t>
      </w:r>
      <w:r>
        <w:rPr>
          <w:rFonts w:eastAsia="宋体"/>
          <w:i/>
          <w:sz w:val="22"/>
          <w:lang w:val="en-US" w:eastAsia="zh-CN"/>
        </w:rPr>
        <w:t>I</w:t>
      </w:r>
      <w:r w:rsidRPr="006A40B9">
        <w:rPr>
          <w:rFonts w:eastAsia="宋体" w:hint="eastAsia"/>
          <w:i/>
          <w:sz w:val="22"/>
          <w:vertAlign w:val="subscript"/>
          <w:lang w:val="en-US" w:eastAsia="zh-CN"/>
        </w:rPr>
        <w:t>beam#</w:t>
      </w:r>
      <w:r w:rsidRPr="006A40B9">
        <w:rPr>
          <w:rFonts w:eastAsia="宋体"/>
          <w:i/>
          <w:sz w:val="22"/>
          <w:vertAlign w:val="subscript"/>
          <w:lang w:val="en-US" w:eastAsia="zh-CN"/>
        </w:rPr>
        <w:t>2</w:t>
      </w:r>
      <w:r>
        <w:rPr>
          <w:rFonts w:eastAsia="宋体"/>
          <w:sz w:val="22"/>
          <w:lang w:val="en-US" w:eastAsia="zh-CN"/>
        </w:rPr>
        <w:t xml:space="preserve">, …, </w:t>
      </w:r>
      <w:proofErr w:type="spellStart"/>
      <w:r>
        <w:rPr>
          <w:rFonts w:eastAsia="宋体"/>
          <w:i/>
          <w:sz w:val="22"/>
          <w:lang w:val="en-US" w:eastAsia="zh-CN"/>
        </w:rPr>
        <w:t>I</w:t>
      </w:r>
      <w:r w:rsidRPr="006A40B9">
        <w:rPr>
          <w:rFonts w:eastAsia="宋体" w:hint="eastAsia"/>
          <w:i/>
          <w:sz w:val="22"/>
          <w:vertAlign w:val="subscript"/>
          <w:lang w:val="en-US" w:eastAsia="zh-CN"/>
        </w:rPr>
        <w:t>beam#n</w:t>
      </w:r>
      <w:proofErr w:type="spellEnd"/>
      <w:r>
        <w:rPr>
          <w:rFonts w:eastAsia="宋体"/>
          <w:sz w:val="22"/>
          <w:lang w:val="en-US" w:eastAsia="zh-CN"/>
        </w:rPr>
        <w:t xml:space="preserve"> are the interference power measured by using UE Rx beam#1, beam#2, …, </w:t>
      </w:r>
      <w:proofErr w:type="spellStart"/>
      <w:r>
        <w:rPr>
          <w:rFonts w:eastAsia="宋体"/>
          <w:sz w:val="22"/>
          <w:lang w:val="en-US" w:eastAsia="zh-CN"/>
        </w:rPr>
        <w:t>beam#n</w:t>
      </w:r>
      <w:proofErr w:type="spellEnd"/>
      <w:r>
        <w:rPr>
          <w:rFonts w:eastAsia="宋体"/>
          <w:sz w:val="22"/>
          <w:lang w:val="en-US" w:eastAsia="zh-CN"/>
        </w:rPr>
        <w:t xml:space="preserve"> respectively. </w:t>
      </w:r>
    </w:p>
    <w:p w:rsidR="00374207" w:rsidRDefault="000436EE" w:rsidP="0037420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lastRenderedPageBreak/>
        <w:t xml:space="preserve">If </w:t>
      </w:r>
      <w:r w:rsidR="00374207">
        <w:rPr>
          <w:rFonts w:eastAsia="宋体"/>
          <w:sz w:val="22"/>
          <w:lang w:val="en-US" w:eastAsia="zh-CN"/>
        </w:rPr>
        <w:t>UE could obtain best beam #</w:t>
      </w:r>
      <w:proofErr w:type="spellStart"/>
      <w:r w:rsidR="00374207">
        <w:rPr>
          <w:rFonts w:eastAsia="宋体"/>
          <w:sz w:val="22"/>
          <w:lang w:val="en-US" w:eastAsia="zh-CN"/>
        </w:rPr>
        <w:t>i</w:t>
      </w:r>
      <w:proofErr w:type="spellEnd"/>
      <w:r w:rsidR="00374207">
        <w:rPr>
          <w:rFonts w:eastAsia="宋体"/>
          <w:sz w:val="22"/>
          <w:lang w:val="en-US" w:eastAsia="zh-CN"/>
        </w:rPr>
        <w:t xml:space="preserve"> for CMR and best beam #j for IMR</w:t>
      </w:r>
      <w:r w:rsidRPr="000436EE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based on the</w:t>
      </w:r>
      <w:r w:rsidRPr="0037420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 QCL information of CMR and IMR</w:t>
      </w:r>
      <w:r w:rsidR="00374207">
        <w:rPr>
          <w:rFonts w:eastAsia="宋体"/>
          <w:sz w:val="22"/>
          <w:lang w:val="en-US" w:eastAsia="zh-CN"/>
        </w:rPr>
        <w:t xml:space="preserve">. </w:t>
      </w:r>
      <w:r>
        <w:rPr>
          <w:rFonts w:eastAsia="宋体"/>
          <w:sz w:val="22"/>
          <w:lang w:val="en-US" w:eastAsia="zh-CN"/>
        </w:rPr>
        <w:t>UE still could not confirm which beam is the best for L1-SINR measurements.</w:t>
      </w:r>
      <w:bookmarkStart w:id="8" w:name="_GoBack"/>
      <w:bookmarkEnd w:id="8"/>
    </w:p>
    <w:p w:rsidR="00374207" w:rsidRDefault="00374207" w:rsidP="0037420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6</w:t>
      </w:r>
      <w:r w:rsidRPr="000977B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For CMR+IMR scenario, when </w:t>
      </w:r>
      <w:r w:rsidR="000436EE">
        <w:rPr>
          <w:rFonts w:eastAsia="宋体"/>
          <w:b/>
          <w:i/>
          <w:sz w:val="22"/>
          <w:lang w:eastAsia="zh-CN"/>
        </w:rPr>
        <w:t>CSI-RS</w:t>
      </w:r>
      <w:r>
        <w:rPr>
          <w:rFonts w:eastAsia="宋体"/>
          <w:b/>
          <w:i/>
          <w:sz w:val="22"/>
          <w:lang w:eastAsia="zh-CN"/>
        </w:rPr>
        <w:t xml:space="preserve"> is configured as CMR, </w:t>
      </w:r>
      <w:r w:rsidR="000436EE">
        <w:rPr>
          <w:rFonts w:eastAsia="宋体"/>
          <w:b/>
          <w:i/>
          <w:sz w:val="22"/>
          <w:lang w:eastAsia="zh-CN"/>
        </w:rPr>
        <w:t>RAN4 need to investigate how to utilize the QCL information of CMR and IMR for UE perform L1-SINR measurements</w:t>
      </w:r>
      <w:r>
        <w:rPr>
          <w:rFonts w:eastAsia="宋体"/>
          <w:b/>
          <w:i/>
          <w:sz w:val="22"/>
          <w:lang w:eastAsia="zh-CN"/>
        </w:rPr>
        <w:t>.</w:t>
      </w:r>
    </w:p>
    <w:p w:rsidR="008B5891" w:rsidRPr="008B5891" w:rsidRDefault="008B5891" w:rsidP="00B73B55">
      <w:pPr>
        <w:spacing w:after="120"/>
        <w:rPr>
          <w:rFonts w:eastAsia="宋体"/>
          <w:sz w:val="22"/>
          <w:lang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BA3B12">
        <w:rPr>
          <w:rFonts w:eastAsia="宋体"/>
          <w:sz w:val="22"/>
          <w:lang w:eastAsia="zh-CN"/>
        </w:rPr>
        <w:t xml:space="preserve">L1-SINR </w:t>
      </w:r>
      <w:r w:rsidR="00BA3B12" w:rsidRPr="00922D0A">
        <w:rPr>
          <w:rFonts w:eastAsia="宋体"/>
          <w:sz w:val="22"/>
          <w:lang w:eastAsia="zh-CN"/>
        </w:rPr>
        <w:t>measurements</w:t>
      </w:r>
      <w:r w:rsidR="00A21A34">
        <w:rPr>
          <w:rFonts w:eastAsia="宋体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proofErr w:type="spellStart"/>
      <w:r w:rsidR="00BA3B12">
        <w:rPr>
          <w:rFonts w:eastAsia="宋体"/>
          <w:sz w:val="22"/>
          <w:lang w:eastAsia="zh-CN"/>
        </w:rPr>
        <w:t>eMIMO</w:t>
      </w:r>
      <w:proofErr w:type="spellEnd"/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4C0FFD" w:rsidRPr="000977B3" w:rsidRDefault="004C0FFD" w:rsidP="004C0FF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t>Proposal 1: The measurement period T</w:t>
      </w:r>
      <w:r w:rsidRPr="000977B3">
        <w:rPr>
          <w:rFonts w:eastAsia="宋体"/>
          <w:b/>
          <w:i/>
          <w:sz w:val="22"/>
          <w:vertAlign w:val="subscript"/>
          <w:lang w:eastAsia="zh-CN"/>
        </w:rPr>
        <w:t>L1-SINR_Measurement_Period_S</w:t>
      </w:r>
      <w:r>
        <w:rPr>
          <w:rFonts w:eastAsia="宋体"/>
          <w:b/>
          <w:i/>
          <w:sz w:val="22"/>
          <w:vertAlign w:val="subscript"/>
          <w:lang w:eastAsia="zh-CN"/>
        </w:rPr>
        <w:t>SB</w:t>
      </w:r>
      <w:r w:rsidRPr="000977B3">
        <w:rPr>
          <w:rFonts w:eastAsia="宋体"/>
          <w:b/>
          <w:i/>
          <w:sz w:val="22"/>
          <w:vertAlign w:val="subscript"/>
          <w:lang w:eastAsia="zh-CN"/>
        </w:rPr>
        <w:t>_CMR_w/_IMR</w:t>
      </w:r>
      <w:r w:rsidRPr="000977B3">
        <w:rPr>
          <w:rFonts w:eastAsia="宋体"/>
          <w:b/>
          <w:i/>
          <w:sz w:val="22"/>
          <w:lang w:eastAsia="zh-CN"/>
        </w:rPr>
        <w:t xml:space="preserve"> for L1-SINR reporting with SSB based CMR and dedicated IMR configured could be defined as follows:</w:t>
      </w:r>
    </w:p>
    <w:p w:rsidR="004C0FFD" w:rsidRPr="00885F53" w:rsidRDefault="004C0FFD" w:rsidP="004C0FFD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>Table 1: Measurement period T</w:t>
      </w:r>
      <w:r w:rsidRPr="00885F53">
        <w:rPr>
          <w:rFonts w:ascii="Arial" w:hAnsi="Arial"/>
          <w:b/>
          <w:vertAlign w:val="subscript"/>
        </w:rPr>
        <w:t>L1-RSRP_Measurement_Period_SSB</w:t>
      </w:r>
      <w:r>
        <w:rPr>
          <w:rFonts w:ascii="Arial" w:hAnsi="Arial"/>
          <w:b/>
          <w:vertAlign w:val="subscript"/>
        </w:rPr>
        <w:t>_CMR_w/_IMR</w:t>
      </w:r>
      <w:r w:rsidRPr="00885F53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C0FFD" w:rsidRPr="00885F53" w:rsidTr="001D6C6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vertAlign w:val="subscript"/>
              </w:rPr>
              <w:t>L1-RSRP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>
              <w:rPr>
                <w:rFonts w:ascii="Arial" w:hAnsi="Arial"/>
                <w:b/>
                <w:sz w:val="18"/>
                <w:vertAlign w:val="subscript"/>
              </w:rPr>
              <w:t>_CMR_w/_IMR</w:t>
            </w:r>
            <w:r w:rsidRPr="00885F53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85F53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4C0FFD" w:rsidRPr="00885F53" w:rsidTr="001D6C6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ceil(M*P)*T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885F53">
              <w:rPr>
                <w:rFonts w:ascii="Arial" w:hAnsi="Arial" w:cs="v4.2.0"/>
                <w:sz w:val="18"/>
              </w:rPr>
              <w:t>)</w:t>
            </w:r>
          </w:p>
        </w:tc>
      </w:tr>
      <w:tr w:rsidR="004C0FFD" w:rsidRPr="00885F53" w:rsidTr="001D6C6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DRX cycle </w:t>
            </w:r>
            <w:r w:rsidRPr="00885F53">
              <w:rPr>
                <w:rFonts w:ascii="Arial" w:hAnsi="Arial" w:cs="Arial" w:hint="eastAsia"/>
                <w:sz w:val="18"/>
              </w:rPr>
              <w:t>≤</w:t>
            </w:r>
            <w:r w:rsidRPr="00885F53">
              <w:rPr>
                <w:rFonts w:ascii="Arial" w:hAnsi="Arial" w:cs="Arial"/>
                <w:sz w:val="18"/>
              </w:rPr>
              <w:t xml:space="preserve"> </w:t>
            </w:r>
            <w:r w:rsidRPr="00885F53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ceil(1.5*M*P)*max(T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 w:cs="v4.2.0"/>
                <w:sz w:val="18"/>
              </w:rPr>
              <w:t>,T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885F53">
              <w:rPr>
                <w:rFonts w:ascii="Arial" w:hAnsi="Arial" w:cs="v4.2.0"/>
                <w:sz w:val="18"/>
              </w:rPr>
              <w:t>))</w:t>
            </w:r>
          </w:p>
        </w:tc>
      </w:tr>
      <w:tr w:rsidR="004C0FFD" w:rsidRPr="00885F53" w:rsidTr="001D6C6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ceil(M*P)*T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4C0FFD" w:rsidRPr="00885F53" w:rsidTr="001D6C6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Note:</w:t>
            </w:r>
            <w:r w:rsidRPr="00885F53">
              <w:rPr>
                <w:rFonts w:ascii="Arial" w:hAnsi="Arial"/>
                <w:sz w:val="18"/>
              </w:rPr>
              <w:tab/>
            </w:r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885F53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885F53">
              <w:rPr>
                <w:rFonts w:ascii="Arial" w:hAnsi="Arial"/>
                <w:sz w:val="18"/>
              </w:rPr>
              <w:t>ssb-periodicityServingCell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is the periodicity of the SSB-Index configured </w:t>
            </w:r>
            <w:r>
              <w:rPr>
                <w:rFonts w:ascii="Arial" w:hAnsi="Arial"/>
                <w:sz w:val="18"/>
              </w:rPr>
              <w:t xml:space="preserve">as CMR </w:t>
            </w:r>
            <w:r w:rsidRPr="00885F53">
              <w:rPr>
                <w:rFonts w:ascii="Arial" w:hAnsi="Arial"/>
                <w:sz w:val="18"/>
              </w:rPr>
              <w:t>for L1-</w:t>
            </w:r>
            <w:r>
              <w:rPr>
                <w:rFonts w:ascii="Arial" w:hAnsi="Arial"/>
                <w:sz w:val="18"/>
              </w:rPr>
              <w:t>SINR</w:t>
            </w:r>
            <w:r w:rsidRPr="00885F53">
              <w:rPr>
                <w:rFonts w:ascii="Arial" w:hAnsi="Arial"/>
                <w:sz w:val="18"/>
              </w:rPr>
              <w:t xml:space="preserve"> measurement.</w:t>
            </w:r>
            <w:r w:rsidRPr="00885F53">
              <w:rPr>
                <w:rFonts w:ascii="Arial" w:hAnsi="Arial" w:cs="v4.2.0"/>
                <w:sz w:val="18"/>
              </w:rPr>
              <w:t xml:space="preserve"> 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:rsidR="004C0FFD" w:rsidRPr="00885F53" w:rsidRDefault="004C0FFD" w:rsidP="004C0FFD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>Table 2: Measurement period T</w:t>
      </w:r>
      <w:r w:rsidRPr="00885F53">
        <w:rPr>
          <w:rFonts w:ascii="Arial" w:hAnsi="Arial"/>
          <w:b/>
          <w:vertAlign w:val="subscript"/>
        </w:rPr>
        <w:t>L1-RSRP_Measurement_Period_SSB</w:t>
      </w:r>
      <w:r>
        <w:rPr>
          <w:rFonts w:ascii="Arial" w:hAnsi="Arial"/>
          <w:b/>
          <w:vertAlign w:val="subscript"/>
        </w:rPr>
        <w:t>_CMR_w/_IMR</w:t>
      </w:r>
      <w:r w:rsidRPr="00885F53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C0FFD" w:rsidRPr="00885F53" w:rsidTr="001D6C6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vertAlign w:val="subscript"/>
              </w:rPr>
              <w:t>L1-RSRP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>
              <w:rPr>
                <w:rFonts w:ascii="Arial" w:hAnsi="Arial"/>
                <w:b/>
                <w:sz w:val="18"/>
                <w:vertAlign w:val="subscript"/>
              </w:rPr>
              <w:t>_CMR_w/_IMR</w:t>
            </w:r>
            <w:r w:rsidRPr="00885F53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85F53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4C0FFD" w:rsidRPr="00885F53" w:rsidTr="001D6C6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ceil(M*P*N)*T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885F53">
              <w:rPr>
                <w:rFonts w:ascii="Arial" w:hAnsi="Arial" w:cs="v4.2.0"/>
                <w:sz w:val="18"/>
              </w:rPr>
              <w:t>)</w:t>
            </w:r>
          </w:p>
        </w:tc>
      </w:tr>
      <w:tr w:rsidR="004C0FFD" w:rsidRPr="00885F53" w:rsidTr="001D6C6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DRX cycle </w:t>
            </w:r>
            <w:r w:rsidRPr="00885F53">
              <w:rPr>
                <w:rFonts w:ascii="Arial" w:hAnsi="Arial" w:cs="Arial" w:hint="eastAsia"/>
                <w:sz w:val="18"/>
              </w:rPr>
              <w:t>≤</w:t>
            </w:r>
            <w:r w:rsidRPr="00885F53">
              <w:rPr>
                <w:rFonts w:ascii="Arial" w:hAnsi="Arial" w:cs="Arial"/>
                <w:sz w:val="18"/>
              </w:rPr>
              <w:t xml:space="preserve"> </w:t>
            </w:r>
            <w:r w:rsidRPr="00885F53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ceil(1.5*M*P*N)*max(T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 w:cs="v4.2.0"/>
                <w:sz w:val="18"/>
              </w:rPr>
              <w:t>,T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885F53">
              <w:rPr>
                <w:rFonts w:ascii="Arial" w:hAnsi="Arial" w:cs="v4.2.0"/>
                <w:sz w:val="18"/>
              </w:rPr>
              <w:t>))</w:t>
            </w:r>
          </w:p>
        </w:tc>
      </w:tr>
      <w:tr w:rsidR="004C0FFD" w:rsidRPr="00885F53" w:rsidTr="001D6C6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ceil(1.5*M*P*N)*T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4C0FFD" w:rsidRPr="00885F53" w:rsidTr="001D6C6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Note:</w:t>
            </w:r>
            <w:r w:rsidRPr="00885F53">
              <w:rPr>
                <w:rFonts w:ascii="Arial" w:hAnsi="Arial"/>
                <w:sz w:val="18"/>
              </w:rPr>
              <w:tab/>
            </w:r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885F53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885F53">
              <w:rPr>
                <w:rFonts w:ascii="Arial" w:hAnsi="Arial"/>
                <w:sz w:val="18"/>
              </w:rPr>
              <w:t>ssb-periodicityServingCell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is the periodicity of the SSB-Index configured </w:t>
            </w:r>
            <w:r>
              <w:rPr>
                <w:rFonts w:ascii="Arial" w:hAnsi="Arial"/>
                <w:sz w:val="18"/>
              </w:rPr>
              <w:t xml:space="preserve">as CMR </w:t>
            </w:r>
            <w:r w:rsidRPr="00885F53">
              <w:rPr>
                <w:rFonts w:ascii="Arial" w:hAnsi="Arial"/>
                <w:sz w:val="18"/>
              </w:rPr>
              <w:t>for L1-</w:t>
            </w:r>
            <w:r>
              <w:rPr>
                <w:rFonts w:ascii="Arial" w:hAnsi="Arial"/>
                <w:sz w:val="18"/>
              </w:rPr>
              <w:t>SINR</w:t>
            </w:r>
            <w:r w:rsidRPr="00885F53">
              <w:rPr>
                <w:rFonts w:ascii="Arial" w:hAnsi="Arial"/>
                <w:sz w:val="18"/>
              </w:rPr>
              <w:t xml:space="preserve"> measurement.</w:t>
            </w:r>
            <w:r w:rsidRPr="00885F53">
              <w:rPr>
                <w:rFonts w:ascii="Arial" w:hAnsi="Arial" w:cs="v4.2.0"/>
                <w:sz w:val="18"/>
              </w:rPr>
              <w:t xml:space="preserve"> 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:rsidR="004C0FFD" w:rsidRPr="000977B3" w:rsidRDefault="004C0FFD" w:rsidP="00895933">
      <w:pPr>
        <w:widowControl w:val="0"/>
        <w:kinsoku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0977B3">
        <w:rPr>
          <w:rFonts w:eastAsia="宋体"/>
          <w:b/>
          <w:i/>
          <w:sz w:val="22"/>
          <w:lang w:eastAsia="zh-CN"/>
        </w:rPr>
        <w:t>: The measurement period T</w:t>
      </w:r>
      <w:r w:rsidRPr="000977B3">
        <w:rPr>
          <w:rFonts w:eastAsia="宋体"/>
          <w:b/>
          <w:i/>
          <w:sz w:val="22"/>
          <w:vertAlign w:val="subscript"/>
          <w:lang w:eastAsia="zh-CN"/>
        </w:rPr>
        <w:t>L1-SINR_Measurement_Period_CSI-RS_CMR_w/_IMR</w:t>
      </w:r>
      <w:r w:rsidRPr="000977B3">
        <w:rPr>
          <w:rFonts w:eastAsia="宋体"/>
          <w:b/>
          <w:i/>
          <w:sz w:val="22"/>
          <w:lang w:eastAsia="zh-CN"/>
        </w:rPr>
        <w:t xml:space="preserve"> for L1-SINR reporting with </w:t>
      </w:r>
      <w:r>
        <w:rPr>
          <w:rFonts w:eastAsia="宋体"/>
          <w:b/>
          <w:i/>
          <w:sz w:val="22"/>
          <w:lang w:eastAsia="zh-CN"/>
        </w:rPr>
        <w:t>CSI-RS</w:t>
      </w:r>
      <w:r w:rsidRPr="000977B3">
        <w:rPr>
          <w:rFonts w:eastAsia="宋体"/>
          <w:b/>
          <w:i/>
          <w:sz w:val="22"/>
          <w:lang w:eastAsia="zh-CN"/>
        </w:rPr>
        <w:t xml:space="preserve"> based CMR and dedicated IMR configured could be defined as follows:</w:t>
      </w:r>
    </w:p>
    <w:p w:rsidR="004C0FFD" w:rsidRPr="00885F53" w:rsidRDefault="004C0FFD" w:rsidP="00895933">
      <w:pPr>
        <w:widowControl w:val="0"/>
        <w:kinsoku w:val="0"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3</w:t>
      </w:r>
      <w:r w:rsidRPr="00885F53">
        <w:rPr>
          <w:rFonts w:ascii="Arial" w:hAnsi="Arial"/>
          <w:b/>
        </w:rPr>
        <w:t>: Measurement period T</w:t>
      </w:r>
      <w:r w:rsidRPr="00885F53">
        <w:rPr>
          <w:rFonts w:ascii="Arial" w:hAnsi="Arial"/>
          <w:b/>
          <w:vertAlign w:val="subscript"/>
        </w:rPr>
        <w:t>L1-RSRP_Measurement_Period_CSI-RS</w:t>
      </w:r>
      <w:r>
        <w:rPr>
          <w:rFonts w:ascii="Arial" w:hAnsi="Arial"/>
          <w:b/>
          <w:vertAlign w:val="subscript"/>
        </w:rPr>
        <w:t>_CMR_w/_IMR</w:t>
      </w:r>
      <w:r w:rsidRPr="00885F53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C0FFD" w:rsidRPr="00885F53" w:rsidTr="001D6C6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895933">
            <w:pPr>
              <w:widowControl w:val="0"/>
              <w:kinsoku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895933">
            <w:pPr>
              <w:widowControl w:val="0"/>
              <w:kinsoku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vertAlign w:val="subscript"/>
              </w:rPr>
              <w:t>L1-RSRP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>
              <w:rPr>
                <w:rFonts w:ascii="Arial" w:hAnsi="Arial"/>
                <w:b/>
                <w:sz w:val="18"/>
                <w:vertAlign w:val="subscript"/>
              </w:rPr>
              <w:t>_CMR_w/_IMR</w:t>
            </w:r>
            <w:r w:rsidRPr="00885F53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85F53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4C0FFD" w:rsidRPr="00885F53" w:rsidTr="001D6C6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895933">
            <w:pPr>
              <w:widowControl w:val="0"/>
              <w:kinsoku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895933">
            <w:pPr>
              <w:widowControl w:val="0"/>
              <w:kinsoku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ceil(M*P)*T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 w:cs="v4.2.0"/>
                <w:sz w:val="18"/>
              </w:rPr>
              <w:t>)</w:t>
            </w:r>
          </w:p>
        </w:tc>
      </w:tr>
      <w:tr w:rsidR="004C0FFD" w:rsidRPr="00885F53" w:rsidTr="001D6C6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895933">
            <w:pPr>
              <w:widowControl w:val="0"/>
              <w:kinsoku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DRX cycle </w:t>
            </w:r>
            <w:r w:rsidRPr="00885F53">
              <w:rPr>
                <w:rFonts w:ascii="Arial" w:hAnsi="Arial" w:cs="Arial" w:hint="eastAsia"/>
                <w:sz w:val="18"/>
              </w:rPr>
              <w:t>≤</w:t>
            </w:r>
            <w:r w:rsidRPr="00885F53">
              <w:rPr>
                <w:rFonts w:ascii="Arial" w:hAnsi="Arial" w:cs="Arial"/>
                <w:sz w:val="18"/>
              </w:rPr>
              <w:t xml:space="preserve"> </w:t>
            </w:r>
            <w:r w:rsidRPr="00885F53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895933">
            <w:pPr>
              <w:widowControl w:val="0"/>
              <w:kinsoku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ceil(1.5*M*P)*max(T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 w:cs="v4.2.0"/>
                <w:sz w:val="18"/>
              </w:rPr>
              <w:t>,T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 w:cs="v4.2.0"/>
                <w:sz w:val="18"/>
              </w:rPr>
              <w:t>))</w:t>
            </w:r>
          </w:p>
        </w:tc>
      </w:tr>
      <w:tr w:rsidR="004C0FFD" w:rsidRPr="00885F53" w:rsidTr="001D6C6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895933">
            <w:pPr>
              <w:widowControl w:val="0"/>
              <w:kinsoku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895933">
            <w:pPr>
              <w:widowControl w:val="0"/>
              <w:kinsoku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ceil(M*P)*T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4C0FFD" w:rsidRPr="00885F53" w:rsidTr="001D6C6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895933">
            <w:pPr>
              <w:widowControl w:val="0"/>
              <w:kinsoku w:val="0"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 1:</w:t>
            </w:r>
            <w:r w:rsidRPr="00885F53">
              <w:rPr>
                <w:rFonts w:ascii="Arial" w:hAnsi="Arial"/>
                <w:sz w:val="28"/>
              </w:rPr>
              <w:tab/>
            </w:r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/>
                <w:sz w:val="18"/>
              </w:rPr>
              <w:t xml:space="preserve"> is the periodicity of CSI-RS configured </w:t>
            </w:r>
            <w:r>
              <w:rPr>
                <w:rFonts w:ascii="Arial" w:hAnsi="Arial"/>
                <w:sz w:val="18"/>
              </w:rPr>
              <w:t xml:space="preserve">as CMR </w:t>
            </w:r>
            <w:r w:rsidRPr="00885F53">
              <w:rPr>
                <w:rFonts w:ascii="Arial" w:hAnsi="Arial"/>
                <w:sz w:val="18"/>
              </w:rPr>
              <w:t>for L1-</w:t>
            </w:r>
            <w:r>
              <w:rPr>
                <w:rFonts w:ascii="Arial" w:hAnsi="Arial"/>
                <w:sz w:val="18"/>
              </w:rPr>
              <w:t>SINR</w:t>
            </w:r>
            <w:r w:rsidRPr="00885F53">
              <w:rPr>
                <w:rFonts w:ascii="Arial" w:hAnsi="Arial"/>
                <w:sz w:val="18"/>
              </w:rPr>
              <w:t xml:space="preserve"> measurement.</w:t>
            </w:r>
            <w:r w:rsidRPr="00885F53">
              <w:rPr>
                <w:rFonts w:ascii="Arial" w:hAnsi="Arial" w:cs="v4.2.0"/>
                <w:sz w:val="18"/>
              </w:rPr>
              <w:t xml:space="preserve"> 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:rsidR="004C0FFD" w:rsidRPr="00885F53" w:rsidRDefault="004C0FFD" w:rsidP="00895933">
            <w:pPr>
              <w:widowControl w:val="0"/>
              <w:kinsoku w:val="0"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 2:</w:t>
            </w:r>
            <w:r w:rsidRPr="00885F53">
              <w:rPr>
                <w:rFonts w:ascii="Arial" w:hAnsi="Arial"/>
                <w:sz w:val="28"/>
              </w:rPr>
              <w:tab/>
            </w:r>
            <w:r w:rsidRPr="00885F53">
              <w:rPr>
                <w:rFonts w:ascii="Arial" w:hAnsi="Arial"/>
                <w:sz w:val="18"/>
              </w:rPr>
              <w:t xml:space="preserve">the requirements are applicable provided that the CSI-RS resource configured </w:t>
            </w:r>
            <w:r>
              <w:rPr>
                <w:rFonts w:ascii="Arial" w:hAnsi="Arial"/>
                <w:sz w:val="18"/>
              </w:rPr>
              <w:t xml:space="preserve">as CMR </w:t>
            </w:r>
            <w:r w:rsidRPr="00885F53">
              <w:rPr>
                <w:rFonts w:ascii="Arial" w:hAnsi="Arial"/>
                <w:sz w:val="18"/>
              </w:rPr>
              <w:t>for L1-</w:t>
            </w:r>
            <w:r>
              <w:rPr>
                <w:rFonts w:ascii="Arial" w:hAnsi="Arial"/>
                <w:sz w:val="18"/>
              </w:rPr>
              <w:t>SINR</w:t>
            </w:r>
            <w:r w:rsidRPr="00885F53">
              <w:rPr>
                <w:rFonts w:ascii="Arial" w:hAnsi="Arial"/>
                <w:sz w:val="18"/>
              </w:rPr>
              <w:t xml:space="preserve"> measurement is transmitted with Density = 3.</w:t>
            </w:r>
          </w:p>
        </w:tc>
      </w:tr>
    </w:tbl>
    <w:p w:rsidR="004C0FFD" w:rsidRPr="00885F53" w:rsidRDefault="004C0FFD" w:rsidP="00895933">
      <w:pPr>
        <w:widowControl w:val="0"/>
        <w:kinsoku w:val="0"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4</w:t>
      </w:r>
      <w:r w:rsidRPr="00885F53">
        <w:rPr>
          <w:rFonts w:ascii="Arial" w:hAnsi="Arial"/>
          <w:b/>
        </w:rPr>
        <w:t>: Measurement period T</w:t>
      </w:r>
      <w:r w:rsidRPr="00885F53">
        <w:rPr>
          <w:rFonts w:ascii="Arial" w:hAnsi="Arial"/>
          <w:b/>
          <w:vertAlign w:val="subscript"/>
        </w:rPr>
        <w:t>L1-RSRP_Measurement_Period_CSI-RS</w:t>
      </w:r>
      <w:r>
        <w:rPr>
          <w:rFonts w:ascii="Arial" w:hAnsi="Arial"/>
          <w:b/>
          <w:vertAlign w:val="subscript"/>
        </w:rPr>
        <w:t>_CMR_w/_IMR</w:t>
      </w:r>
      <w:r w:rsidRPr="00885F53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C0FFD" w:rsidRPr="00885F53" w:rsidTr="001D6C6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89593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89593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vertAlign w:val="subscript"/>
              </w:rPr>
              <w:t>L1-RSRP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>
              <w:rPr>
                <w:rFonts w:ascii="Arial" w:hAnsi="Arial"/>
                <w:b/>
                <w:sz w:val="18"/>
                <w:vertAlign w:val="subscript"/>
              </w:rPr>
              <w:t>_CMR_w/_IMR</w:t>
            </w:r>
            <w:r w:rsidRPr="00885F53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85F53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4C0FFD" w:rsidRPr="00885F53" w:rsidTr="001D6C6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89593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89593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ceil(M*P*N)*T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 w:cs="v4.2.0"/>
                <w:sz w:val="18"/>
              </w:rPr>
              <w:t>)</w:t>
            </w:r>
          </w:p>
        </w:tc>
      </w:tr>
      <w:tr w:rsidR="004C0FFD" w:rsidRPr="00885F53" w:rsidTr="001D6C6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89593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DRX cycle </w:t>
            </w:r>
            <w:r w:rsidRPr="00885F53">
              <w:rPr>
                <w:rFonts w:ascii="Arial" w:hAnsi="Arial" w:cs="Arial" w:hint="eastAsia"/>
                <w:sz w:val="18"/>
              </w:rPr>
              <w:t>≤</w:t>
            </w:r>
            <w:r w:rsidRPr="00885F53">
              <w:rPr>
                <w:rFonts w:ascii="Arial" w:hAnsi="Arial" w:cs="Arial"/>
                <w:sz w:val="18"/>
              </w:rPr>
              <w:t xml:space="preserve"> </w:t>
            </w:r>
            <w:r w:rsidRPr="00885F53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89593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 w:cs="v4.2.0"/>
                <w:sz w:val="18"/>
              </w:rPr>
              <w:t>, ceil(1.5*M*P*N)*max(T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 w:cs="v4.2.0"/>
                <w:sz w:val="18"/>
              </w:rPr>
              <w:t>,T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 w:cs="v4.2.0"/>
                <w:sz w:val="18"/>
              </w:rPr>
              <w:t>))</w:t>
            </w:r>
          </w:p>
        </w:tc>
      </w:tr>
      <w:tr w:rsidR="004C0FFD" w:rsidRPr="00885F53" w:rsidTr="001D6C6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lastRenderedPageBreak/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v4.2.0"/>
                <w:sz w:val="18"/>
              </w:rPr>
              <w:t>ceil(M*P*N)*T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4C0FFD" w:rsidRPr="00885F53" w:rsidTr="001D6C6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FD" w:rsidRPr="00885F53" w:rsidRDefault="004C0FFD" w:rsidP="001D6C6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 1:</w:t>
            </w:r>
            <w:r w:rsidRPr="00885F53">
              <w:rPr>
                <w:rFonts w:ascii="Arial" w:hAnsi="Arial"/>
                <w:sz w:val="28"/>
              </w:rPr>
              <w:tab/>
            </w:r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/>
                <w:sz w:val="18"/>
              </w:rPr>
              <w:t xml:space="preserve"> is the periodicity of CSI-RS configured </w:t>
            </w:r>
            <w:r>
              <w:rPr>
                <w:rFonts w:ascii="Arial" w:hAnsi="Arial"/>
                <w:sz w:val="18"/>
              </w:rPr>
              <w:t xml:space="preserve">as CMR </w:t>
            </w:r>
            <w:r w:rsidRPr="00885F53">
              <w:rPr>
                <w:rFonts w:ascii="Arial" w:hAnsi="Arial"/>
                <w:sz w:val="18"/>
              </w:rPr>
              <w:t>for L1-</w:t>
            </w:r>
            <w:r>
              <w:rPr>
                <w:rFonts w:ascii="Arial" w:hAnsi="Arial"/>
                <w:sz w:val="18"/>
              </w:rPr>
              <w:t>SINR</w:t>
            </w:r>
            <w:r w:rsidRPr="00885F53">
              <w:rPr>
                <w:rFonts w:ascii="Arial" w:hAnsi="Arial"/>
                <w:sz w:val="18"/>
              </w:rPr>
              <w:t xml:space="preserve"> measurement.</w:t>
            </w:r>
            <w:r w:rsidRPr="00885F53">
              <w:rPr>
                <w:rFonts w:ascii="Arial" w:hAnsi="Arial" w:cs="v4.2.0"/>
                <w:sz w:val="18"/>
              </w:rPr>
              <w:t xml:space="preserve"> 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:rsidR="004C0FFD" w:rsidRPr="00885F53" w:rsidRDefault="004C0FFD" w:rsidP="001D6C6B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 2:</w:t>
            </w:r>
            <w:r w:rsidRPr="00885F53">
              <w:rPr>
                <w:rFonts w:ascii="Arial" w:hAnsi="Arial"/>
                <w:sz w:val="28"/>
              </w:rPr>
              <w:tab/>
            </w:r>
            <w:r w:rsidRPr="00885F53">
              <w:rPr>
                <w:rFonts w:ascii="Arial" w:hAnsi="Arial"/>
                <w:sz w:val="18"/>
              </w:rPr>
              <w:t xml:space="preserve">the requirements are applicable provided that the CSI-RS resource configured </w:t>
            </w:r>
            <w:r>
              <w:rPr>
                <w:rFonts w:ascii="Arial" w:hAnsi="Arial"/>
                <w:sz w:val="18"/>
              </w:rPr>
              <w:t xml:space="preserve">as CMR </w:t>
            </w:r>
            <w:r w:rsidRPr="00885F53">
              <w:rPr>
                <w:rFonts w:ascii="Arial" w:hAnsi="Arial"/>
                <w:sz w:val="18"/>
              </w:rPr>
              <w:t>for L1-</w:t>
            </w:r>
            <w:r>
              <w:rPr>
                <w:rFonts w:ascii="Arial" w:hAnsi="Arial"/>
                <w:sz w:val="18"/>
              </w:rPr>
              <w:t>SINR</w:t>
            </w:r>
            <w:r w:rsidRPr="00885F53">
              <w:rPr>
                <w:rFonts w:ascii="Arial" w:hAnsi="Arial"/>
                <w:sz w:val="18"/>
              </w:rPr>
              <w:t xml:space="preserve"> measurement is transmitted with Density = 3.</w:t>
            </w:r>
          </w:p>
        </w:tc>
      </w:tr>
    </w:tbl>
    <w:p w:rsidR="00743BC3" w:rsidRDefault="00743BC3" w:rsidP="00743BC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3</w:t>
      </w:r>
      <w:r w:rsidRPr="000977B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For CMR+IMR scenario, the </w:t>
      </w:r>
      <w:r w:rsidRPr="0054362F">
        <w:rPr>
          <w:rFonts w:eastAsia="宋体"/>
          <w:b/>
          <w:i/>
          <w:sz w:val="22"/>
          <w:lang w:eastAsia="zh-CN"/>
        </w:rPr>
        <w:t xml:space="preserve">variable </w:t>
      </w:r>
      <w:r>
        <w:rPr>
          <w:rFonts w:eastAsia="宋体"/>
          <w:b/>
          <w:i/>
          <w:sz w:val="22"/>
          <w:lang w:eastAsia="zh-CN"/>
        </w:rPr>
        <w:t>M used to define L1-SINR</w:t>
      </w:r>
      <w:r w:rsidRPr="000977B3">
        <w:rPr>
          <w:rFonts w:eastAsia="宋体"/>
          <w:b/>
          <w:i/>
          <w:sz w:val="22"/>
          <w:lang w:eastAsia="zh-CN"/>
        </w:rPr>
        <w:t xml:space="preserve"> measurement period could be defined as follows:</w:t>
      </w:r>
    </w:p>
    <w:p w:rsidR="00743BC3" w:rsidRPr="0054362F" w:rsidRDefault="00743BC3" w:rsidP="00743BC3">
      <w:pPr>
        <w:pStyle w:val="af8"/>
        <w:widowControl w:val="0"/>
        <w:numPr>
          <w:ilvl w:val="0"/>
          <w:numId w:val="32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54362F">
        <w:rPr>
          <w:rFonts w:eastAsia="宋体"/>
          <w:b/>
          <w:i/>
          <w:sz w:val="22"/>
          <w:lang w:eastAsia="zh-CN"/>
        </w:rPr>
        <w:t xml:space="preserve">M=1, if higher layer parameter </w:t>
      </w:r>
      <w:proofErr w:type="spellStart"/>
      <w:r w:rsidRPr="0054362F">
        <w:rPr>
          <w:rFonts w:eastAsia="宋体"/>
          <w:b/>
          <w:i/>
          <w:sz w:val="22"/>
          <w:lang w:eastAsia="zh-CN"/>
        </w:rPr>
        <w:t>timeRestrictionForCh</w:t>
      </w:r>
      <w:r>
        <w:rPr>
          <w:rFonts w:eastAsia="宋体"/>
          <w:b/>
          <w:i/>
          <w:sz w:val="22"/>
          <w:lang w:eastAsia="zh-CN"/>
        </w:rPr>
        <w:t>annelMeasurement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or </w:t>
      </w:r>
      <w:proofErr w:type="spellStart"/>
      <w:r w:rsidRPr="0054362F">
        <w:rPr>
          <w:rFonts w:eastAsia="宋体"/>
          <w:b/>
          <w:i/>
          <w:sz w:val="22"/>
          <w:lang w:eastAsia="zh-CN"/>
        </w:rPr>
        <w:t>timeRestrictionForInterferenceMeasurements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</w:t>
      </w:r>
      <w:r w:rsidRPr="0054362F">
        <w:rPr>
          <w:rFonts w:eastAsia="宋体"/>
          <w:b/>
          <w:i/>
          <w:sz w:val="22"/>
          <w:lang w:eastAsia="zh-CN"/>
        </w:rPr>
        <w:t>is configured</w:t>
      </w:r>
      <w:r>
        <w:rPr>
          <w:rFonts w:eastAsia="宋体"/>
          <w:b/>
          <w:i/>
          <w:sz w:val="22"/>
          <w:lang w:eastAsia="zh-CN"/>
        </w:rPr>
        <w:t>;</w:t>
      </w:r>
    </w:p>
    <w:p w:rsidR="00743BC3" w:rsidRPr="0054362F" w:rsidRDefault="00743BC3" w:rsidP="00743BC3">
      <w:pPr>
        <w:pStyle w:val="af8"/>
        <w:widowControl w:val="0"/>
        <w:numPr>
          <w:ilvl w:val="0"/>
          <w:numId w:val="32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54362F">
        <w:rPr>
          <w:rFonts w:eastAsia="宋体"/>
          <w:b/>
          <w:i/>
          <w:sz w:val="22"/>
          <w:lang w:eastAsia="zh-CN"/>
        </w:rPr>
        <w:t>M=3, otherwise</w:t>
      </w:r>
      <w:r>
        <w:rPr>
          <w:rFonts w:eastAsia="宋体"/>
          <w:b/>
          <w:i/>
          <w:sz w:val="22"/>
          <w:lang w:eastAsia="zh-CN"/>
        </w:rPr>
        <w:t>.</w:t>
      </w:r>
    </w:p>
    <w:p w:rsidR="00743BC3" w:rsidRDefault="00743BC3" w:rsidP="00743BC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4</w:t>
      </w:r>
      <w:r w:rsidRPr="000977B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For CMR+IMR scenario, the </w:t>
      </w:r>
      <w:r w:rsidRPr="0054362F">
        <w:rPr>
          <w:rFonts w:eastAsia="宋体"/>
          <w:b/>
          <w:i/>
          <w:sz w:val="22"/>
          <w:lang w:eastAsia="zh-CN"/>
        </w:rPr>
        <w:t xml:space="preserve">variable </w:t>
      </w:r>
      <w:r w:rsidRPr="00BE2C68">
        <w:rPr>
          <w:rFonts w:eastAsia="宋体"/>
          <w:b/>
          <w:i/>
          <w:sz w:val="22"/>
          <w:lang w:eastAsia="zh-CN"/>
        </w:rPr>
        <w:t>P used for defining L1-SINR measurement period</w:t>
      </w:r>
      <w:r w:rsidRPr="000977B3">
        <w:rPr>
          <w:rFonts w:eastAsia="宋体"/>
          <w:b/>
          <w:i/>
          <w:sz w:val="22"/>
          <w:lang w:eastAsia="zh-CN"/>
        </w:rPr>
        <w:t xml:space="preserve"> could be </w:t>
      </w:r>
      <w:r w:rsidRPr="00BE2C68">
        <w:rPr>
          <w:rFonts w:eastAsia="宋体"/>
          <w:b/>
          <w:i/>
          <w:sz w:val="22"/>
          <w:lang w:eastAsia="zh-CN"/>
        </w:rPr>
        <w:t xml:space="preserve">determined by the ratio of </w:t>
      </w:r>
      <w:r w:rsidRPr="00A55F16">
        <w:rPr>
          <w:rFonts w:eastAsia="宋体"/>
          <w:b/>
          <w:i/>
          <w:sz w:val="22"/>
          <w:lang w:eastAsia="zh-CN"/>
        </w:rPr>
        <w:t>available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Pr="00BE2C68">
        <w:rPr>
          <w:rFonts w:eastAsia="宋体"/>
          <w:b/>
          <w:i/>
          <w:sz w:val="22"/>
          <w:lang w:eastAsia="zh-CN"/>
        </w:rPr>
        <w:t>L1-SINR measurement occasions</w:t>
      </w:r>
      <w:r>
        <w:rPr>
          <w:rFonts w:eastAsia="宋体"/>
          <w:b/>
          <w:i/>
          <w:sz w:val="22"/>
          <w:lang w:eastAsia="zh-CN"/>
        </w:rPr>
        <w:t>.</w:t>
      </w:r>
    </w:p>
    <w:p w:rsidR="00743BC3" w:rsidRPr="00947CA3" w:rsidRDefault="00743BC3" w:rsidP="00743BC3">
      <w:pPr>
        <w:pStyle w:val="af8"/>
        <w:widowControl w:val="0"/>
        <w:numPr>
          <w:ilvl w:val="0"/>
          <w:numId w:val="33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47CA3">
        <w:rPr>
          <w:rFonts w:eastAsia="宋体"/>
          <w:b/>
          <w:i/>
          <w:sz w:val="22"/>
          <w:lang w:eastAsia="zh-CN"/>
        </w:rPr>
        <w:t xml:space="preserve">A L1-SINR measurement occasion is considered as available </w:t>
      </w:r>
      <w:r>
        <w:rPr>
          <w:rFonts w:eastAsia="宋体"/>
          <w:b/>
          <w:i/>
          <w:sz w:val="22"/>
          <w:lang w:eastAsia="zh-CN"/>
        </w:rPr>
        <w:t xml:space="preserve">only </w:t>
      </w:r>
      <w:r w:rsidRPr="00947CA3">
        <w:rPr>
          <w:rFonts w:eastAsia="宋体"/>
          <w:b/>
          <w:i/>
          <w:sz w:val="22"/>
          <w:lang w:eastAsia="zh-CN"/>
        </w:rPr>
        <w:t xml:space="preserve">when the CMR and the associated IMR are both </w:t>
      </w:r>
      <w:r>
        <w:rPr>
          <w:rFonts w:eastAsia="宋体"/>
          <w:b/>
          <w:i/>
          <w:sz w:val="22"/>
          <w:lang w:eastAsia="zh-CN"/>
        </w:rPr>
        <w:t>non-</w:t>
      </w:r>
      <w:r w:rsidRPr="00947CA3">
        <w:rPr>
          <w:rFonts w:eastAsia="宋体"/>
          <w:b/>
          <w:i/>
          <w:sz w:val="22"/>
          <w:lang w:eastAsia="zh-CN"/>
        </w:rPr>
        <w:t>overlapped with measurement gap or SMTC window.</w:t>
      </w:r>
    </w:p>
    <w:p w:rsidR="00743BC3" w:rsidRDefault="00743BC3" w:rsidP="00743BC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5</w:t>
      </w:r>
      <w:r w:rsidRPr="000977B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For CMR+IMR scenario, the </w:t>
      </w:r>
      <w:r w:rsidRPr="0054362F">
        <w:rPr>
          <w:rFonts w:eastAsia="宋体"/>
          <w:b/>
          <w:i/>
          <w:sz w:val="22"/>
          <w:lang w:eastAsia="zh-CN"/>
        </w:rPr>
        <w:t xml:space="preserve">variable </w:t>
      </w:r>
      <w:r>
        <w:rPr>
          <w:rFonts w:eastAsia="宋体"/>
          <w:b/>
          <w:i/>
          <w:sz w:val="22"/>
          <w:lang w:eastAsia="zh-CN"/>
        </w:rPr>
        <w:t>N</w:t>
      </w:r>
      <w:r w:rsidRPr="00BE2C68">
        <w:rPr>
          <w:rFonts w:eastAsia="宋体"/>
          <w:b/>
          <w:i/>
          <w:sz w:val="22"/>
          <w:lang w:eastAsia="zh-CN"/>
        </w:rPr>
        <w:t xml:space="preserve"> used for defining L1-SINR measurement period</w:t>
      </w:r>
      <w:r w:rsidRPr="000977B3">
        <w:rPr>
          <w:rFonts w:eastAsia="宋体"/>
          <w:b/>
          <w:i/>
          <w:sz w:val="22"/>
          <w:lang w:eastAsia="zh-CN"/>
        </w:rPr>
        <w:t xml:space="preserve"> could be </w:t>
      </w:r>
      <w:r>
        <w:rPr>
          <w:rFonts w:eastAsia="宋体"/>
          <w:b/>
          <w:i/>
          <w:sz w:val="22"/>
          <w:lang w:eastAsia="zh-CN"/>
        </w:rPr>
        <w:t>defined as 8 when SSB is configured as CMR.</w:t>
      </w:r>
    </w:p>
    <w:p w:rsidR="000436EE" w:rsidRDefault="000436EE" w:rsidP="000436E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6</w:t>
      </w:r>
      <w:r w:rsidRPr="000977B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CMR+IMR scenario, when CSI-RS is configured as CMR, RAN4 need to investigate how to utilize the QCL information of CMR and IMR for UE perform L1-SINR measurements.</w:t>
      </w:r>
    </w:p>
    <w:p w:rsidR="00743BC3" w:rsidRPr="000436EE" w:rsidRDefault="00743BC3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Pr="00A5615B" w:rsidRDefault="006866E4" w:rsidP="001979F2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A5615B">
        <w:rPr>
          <w:rFonts w:eastAsia="宋体"/>
          <w:sz w:val="22"/>
          <w:szCs w:val="22"/>
          <w:lang w:eastAsia="zh-CN"/>
        </w:rPr>
        <w:t>R4-19</w:t>
      </w:r>
      <w:r>
        <w:rPr>
          <w:rFonts w:eastAsia="宋体"/>
          <w:sz w:val="22"/>
          <w:szCs w:val="22"/>
          <w:lang w:eastAsia="zh-CN"/>
        </w:rPr>
        <w:t>15850</w:t>
      </w:r>
      <w:r w:rsidRPr="00A5615B">
        <w:rPr>
          <w:rFonts w:eastAsia="宋体"/>
          <w:sz w:val="22"/>
          <w:szCs w:val="22"/>
          <w:lang w:eastAsia="zh-CN"/>
        </w:rPr>
        <w:t>, “</w:t>
      </w:r>
      <w:r w:rsidRPr="007D14CA">
        <w:rPr>
          <w:rFonts w:eastAsia="宋体"/>
          <w:sz w:val="22"/>
          <w:szCs w:val="22"/>
          <w:lang w:eastAsia="zh-CN"/>
        </w:rPr>
        <w:t xml:space="preserve">Way forward on NR </w:t>
      </w:r>
      <w:proofErr w:type="spellStart"/>
      <w:r w:rsidRPr="007D14CA">
        <w:rPr>
          <w:rFonts w:eastAsia="宋体"/>
          <w:sz w:val="22"/>
          <w:szCs w:val="22"/>
          <w:lang w:eastAsia="zh-CN"/>
        </w:rPr>
        <w:t>eMIMO</w:t>
      </w:r>
      <w:proofErr w:type="spellEnd"/>
      <w:r w:rsidRPr="007D14CA">
        <w:rPr>
          <w:rFonts w:eastAsia="宋体"/>
          <w:sz w:val="22"/>
          <w:szCs w:val="22"/>
          <w:lang w:eastAsia="zh-CN"/>
        </w:rPr>
        <w:t xml:space="preserve"> RRM</w:t>
      </w:r>
      <w:r w:rsidRPr="00A5615B">
        <w:rPr>
          <w:rFonts w:eastAsia="宋体"/>
          <w:sz w:val="22"/>
          <w:szCs w:val="22"/>
          <w:lang w:eastAsia="zh-CN"/>
        </w:rPr>
        <w:t xml:space="preserve">”, </w:t>
      </w:r>
      <w:r>
        <w:rPr>
          <w:rFonts w:eastAsia="宋体"/>
          <w:sz w:val="22"/>
          <w:szCs w:val="22"/>
          <w:lang w:eastAsia="zh-CN"/>
        </w:rPr>
        <w:t>Samsung</w:t>
      </w:r>
    </w:p>
    <w:sectPr w:rsidR="00A5615B" w:rsidRPr="00A5615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ACF" w:rsidRDefault="00FA1ACF">
      <w:r>
        <w:separator/>
      </w:r>
    </w:p>
  </w:endnote>
  <w:endnote w:type="continuationSeparator" w:id="0">
    <w:p w:rsidR="00FA1ACF" w:rsidRDefault="00FA1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680" w:rsidRDefault="00D5068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D50680" w:rsidRDefault="00D5068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680" w:rsidRDefault="00D5068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A094F">
      <w:rPr>
        <w:rStyle w:val="af1"/>
      </w:rPr>
      <w:t>5</w:t>
    </w:r>
    <w:r>
      <w:rPr>
        <w:rStyle w:val="af1"/>
      </w:rPr>
      <w:fldChar w:fldCharType="end"/>
    </w:r>
  </w:p>
  <w:p w:rsidR="00D50680" w:rsidRDefault="00D5068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ACF" w:rsidRDefault="00FA1ACF">
      <w:r>
        <w:separator/>
      </w:r>
    </w:p>
  </w:footnote>
  <w:footnote w:type="continuationSeparator" w:id="0">
    <w:p w:rsidR="00FA1ACF" w:rsidRDefault="00FA1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7B75F2"/>
    <w:multiLevelType w:val="hybridMultilevel"/>
    <w:tmpl w:val="14485EE6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C04296D"/>
    <w:multiLevelType w:val="hybridMultilevel"/>
    <w:tmpl w:val="FEB8A53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232704"/>
    <w:multiLevelType w:val="hybridMultilevel"/>
    <w:tmpl w:val="095C8D1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54828F5"/>
    <w:multiLevelType w:val="hybridMultilevel"/>
    <w:tmpl w:val="0B3C77B0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9ED34D6"/>
    <w:multiLevelType w:val="hybridMultilevel"/>
    <w:tmpl w:val="5C7EABDA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5950EF"/>
    <w:multiLevelType w:val="hybridMultilevel"/>
    <w:tmpl w:val="371EF1A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FFFFFFFF">
      <w:start w:val="36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2A30C2"/>
    <w:multiLevelType w:val="hybridMultilevel"/>
    <w:tmpl w:val="5ADC267E"/>
    <w:lvl w:ilvl="0" w:tplc="6D8AB4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4192409"/>
    <w:multiLevelType w:val="hybridMultilevel"/>
    <w:tmpl w:val="568EF1F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8"/>
  </w:num>
  <w:num w:numId="3">
    <w:abstractNumId w:val="32"/>
  </w:num>
  <w:num w:numId="4">
    <w:abstractNumId w:val="7"/>
  </w:num>
  <w:num w:numId="5">
    <w:abstractNumId w:val="15"/>
  </w:num>
  <w:num w:numId="6">
    <w:abstractNumId w:val="0"/>
  </w:num>
  <w:num w:numId="7">
    <w:abstractNumId w:val="24"/>
  </w:num>
  <w:num w:numId="8">
    <w:abstractNumId w:val="27"/>
  </w:num>
  <w:num w:numId="9">
    <w:abstractNumId w:val="17"/>
  </w:num>
  <w:num w:numId="10">
    <w:abstractNumId w:val="14"/>
  </w:num>
  <w:num w:numId="11">
    <w:abstractNumId w:val="23"/>
  </w:num>
  <w:num w:numId="12">
    <w:abstractNumId w:val="30"/>
  </w:num>
  <w:num w:numId="13">
    <w:abstractNumId w:val="2"/>
  </w:num>
  <w:num w:numId="14">
    <w:abstractNumId w:val="1"/>
  </w:num>
  <w:num w:numId="15">
    <w:abstractNumId w:val="5"/>
  </w:num>
  <w:num w:numId="16">
    <w:abstractNumId w:val="11"/>
  </w:num>
  <w:num w:numId="17">
    <w:abstractNumId w:val="8"/>
  </w:num>
  <w:num w:numId="18">
    <w:abstractNumId w:val="9"/>
  </w:num>
  <w:num w:numId="19">
    <w:abstractNumId w:val="10"/>
  </w:num>
  <w:num w:numId="20">
    <w:abstractNumId w:val="12"/>
  </w:num>
  <w:num w:numId="21">
    <w:abstractNumId w:val="20"/>
  </w:num>
  <w:num w:numId="22">
    <w:abstractNumId w:val="26"/>
  </w:num>
  <w:num w:numId="23">
    <w:abstractNumId w:val="6"/>
  </w:num>
  <w:num w:numId="24">
    <w:abstractNumId w:val="29"/>
  </w:num>
  <w:num w:numId="25">
    <w:abstractNumId w:val="22"/>
  </w:num>
  <w:num w:numId="26">
    <w:abstractNumId w:val="16"/>
  </w:num>
  <w:num w:numId="27">
    <w:abstractNumId w:val="19"/>
  </w:num>
  <w:num w:numId="28">
    <w:abstractNumId w:val="25"/>
  </w:num>
  <w:num w:numId="29">
    <w:abstractNumId w:val="4"/>
  </w:num>
  <w:num w:numId="30">
    <w:abstractNumId w:val="31"/>
  </w:num>
  <w:num w:numId="31">
    <w:abstractNumId w:val="21"/>
  </w:num>
  <w:num w:numId="32">
    <w:abstractNumId w:val="13"/>
  </w:num>
  <w:num w:numId="33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027"/>
    <w:rsid w:val="00017195"/>
    <w:rsid w:val="00017422"/>
    <w:rsid w:val="000179D5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6EE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46F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1C7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6ABB"/>
    <w:rsid w:val="000972E8"/>
    <w:rsid w:val="00097316"/>
    <w:rsid w:val="000977B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6E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B6C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142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4F90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7CB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226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979F2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277"/>
    <w:rsid w:val="001C76EB"/>
    <w:rsid w:val="001D04B9"/>
    <w:rsid w:val="001D04DC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1AE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492"/>
    <w:rsid w:val="001F1582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F14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286E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2D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9DE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0EF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391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DA2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CD5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878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A3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431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2E17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5F80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BB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862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207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7E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AF1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8D9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3D6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351"/>
    <w:rsid w:val="003D246C"/>
    <w:rsid w:val="003D2A12"/>
    <w:rsid w:val="003D2CB8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0C9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8F0"/>
    <w:rsid w:val="00400BE2"/>
    <w:rsid w:val="0040118B"/>
    <w:rsid w:val="00401AF0"/>
    <w:rsid w:val="00402187"/>
    <w:rsid w:val="00402E7B"/>
    <w:rsid w:val="004032AC"/>
    <w:rsid w:val="0040343B"/>
    <w:rsid w:val="004036A0"/>
    <w:rsid w:val="00403C0B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23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1F0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7B2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452"/>
    <w:rsid w:val="004729B1"/>
    <w:rsid w:val="0047362D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44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0FFD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1A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2D3"/>
    <w:rsid w:val="005417EA"/>
    <w:rsid w:val="00541B63"/>
    <w:rsid w:val="00542112"/>
    <w:rsid w:val="005424F6"/>
    <w:rsid w:val="00542FCF"/>
    <w:rsid w:val="00543144"/>
    <w:rsid w:val="0054320A"/>
    <w:rsid w:val="0054362F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02A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683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03A"/>
    <w:rsid w:val="0060519C"/>
    <w:rsid w:val="00605797"/>
    <w:rsid w:val="006059EE"/>
    <w:rsid w:val="00605A36"/>
    <w:rsid w:val="00605C5A"/>
    <w:rsid w:val="00606513"/>
    <w:rsid w:val="00606848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1BF7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4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433"/>
    <w:rsid w:val="00696D35"/>
    <w:rsid w:val="00697217"/>
    <w:rsid w:val="00697A58"/>
    <w:rsid w:val="00697F17"/>
    <w:rsid w:val="006A0187"/>
    <w:rsid w:val="006A06C5"/>
    <w:rsid w:val="006A094F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3F23"/>
    <w:rsid w:val="006C417E"/>
    <w:rsid w:val="006C423A"/>
    <w:rsid w:val="006C43D4"/>
    <w:rsid w:val="006C44DF"/>
    <w:rsid w:val="006C48DA"/>
    <w:rsid w:val="006C53A4"/>
    <w:rsid w:val="006C5631"/>
    <w:rsid w:val="006C56A7"/>
    <w:rsid w:val="006C577C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AAD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0AC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DD1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BC3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E82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D4F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CC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0564"/>
    <w:rsid w:val="0080110F"/>
    <w:rsid w:val="008015F6"/>
    <w:rsid w:val="008017C0"/>
    <w:rsid w:val="00801901"/>
    <w:rsid w:val="0080197C"/>
    <w:rsid w:val="00801A14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1E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0FA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4E2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933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C4C"/>
    <w:rsid w:val="008C6DD8"/>
    <w:rsid w:val="008C6FFC"/>
    <w:rsid w:val="008C709D"/>
    <w:rsid w:val="008C7629"/>
    <w:rsid w:val="008C7FD8"/>
    <w:rsid w:val="008D0195"/>
    <w:rsid w:val="008D02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51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2EE1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441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065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A3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DEC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0FB9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B4E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2DC0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77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86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1AA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03"/>
    <w:rsid w:val="00A304B8"/>
    <w:rsid w:val="00A310A7"/>
    <w:rsid w:val="00A310E3"/>
    <w:rsid w:val="00A31110"/>
    <w:rsid w:val="00A318C9"/>
    <w:rsid w:val="00A31B64"/>
    <w:rsid w:val="00A31D3C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7E6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5F16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6EC7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069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7F5"/>
    <w:rsid w:val="00A7399B"/>
    <w:rsid w:val="00A73A70"/>
    <w:rsid w:val="00A73CC6"/>
    <w:rsid w:val="00A745F2"/>
    <w:rsid w:val="00A746AE"/>
    <w:rsid w:val="00A74A9F"/>
    <w:rsid w:val="00A74C12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3D21"/>
    <w:rsid w:val="00A840B3"/>
    <w:rsid w:val="00A84B10"/>
    <w:rsid w:val="00A84B11"/>
    <w:rsid w:val="00A85752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D05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52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064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CB9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3A2"/>
    <w:rsid w:val="00AF25B8"/>
    <w:rsid w:val="00AF2A89"/>
    <w:rsid w:val="00AF2FEC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1A79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252"/>
    <w:rsid w:val="00B218B1"/>
    <w:rsid w:val="00B219AC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853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09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47F"/>
    <w:rsid w:val="00B7170C"/>
    <w:rsid w:val="00B718F7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2FCF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C68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39D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B87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7D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F4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18A"/>
    <w:rsid w:val="00C45744"/>
    <w:rsid w:val="00C45AA2"/>
    <w:rsid w:val="00C45DCA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3D0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37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12D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83B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0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3DA"/>
    <w:rsid w:val="00D504A1"/>
    <w:rsid w:val="00D50680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4F1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A25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8B1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25DB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CA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0B8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15D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7FC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DAC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82B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204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39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D59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5A09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CDA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06D2"/>
    <w:rsid w:val="00EC11B9"/>
    <w:rsid w:val="00EC1915"/>
    <w:rsid w:val="00EC2157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4BB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6C3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AE2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E1A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241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07E55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51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81F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082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173A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1ACF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6F69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PLChar">
    <w:name w:val="PL Char"/>
    <w:link w:val="PL"/>
    <w:qFormat/>
    <w:rsid w:val="00EA1CDA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0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3A144105-A9FF-4466-9DF6-29C4DD75E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5</Pages>
  <Words>2037</Words>
  <Characters>11616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13626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2020-02-14T15:16:00Z</dcterms:created>
  <dcterms:modified xsi:type="dcterms:W3CDTF">2020-02-14T15:20:00Z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(3)cTWUDiK5dEh+ApFCtMLe0NofEXg7oGq0ebV9r2NAy6+alr6lCp5kMIrOI4qmLygWREjCxlmP
nKt9n/IA049SxzsQtEthkapTZ0WikwL8R7yVDnvhDcj2bmpEtyfs9xOMLZJ2bwGK/aTQTI/u
PMQtwNcvBNVO1HchCn0W/P1L/n0eOiQ9MVPSTj1jWWD5zyH6kvlt8gZ03iMZxIwpNsm4gGwS
PEUYf7snVpNTe3BVF5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7S1tYTTrpEObOMnwve2/DA9wroH/X4y2wBXYzmQIrWdCm+u9c3Rfv3
qZXiayWXVNhdyQEpijyQdUlY7RF8Fpk8tlIGplo6JK5iDIRVl/cz7PMmEsdZKSCWJudEl0Yh
p9Wh55VB/tMdcEHK8AUV6P3Z4B12JDQ+VoKvi6jQoNxQjL8jtaDC7BvEzLHFqSpVDx7gVhnS
Q0Q5HD8f3G9B8R8i9SRbWdASHV9CxRBQLCjj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lBrU/d9YjFTJNXzLmzbPQw7quB0m/MvAZDu3
y+kgNb85UZnFntNGNuJSvN1E/gagDoAUdGV8hy2mMzRIGKytzko=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1580888602</vt:lpwstr>
  </property>
</Properties>
</file>