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99FB3" w14:textId="609137E3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5520D7">
        <w:rPr>
          <w:b/>
          <w:noProof/>
          <w:sz w:val="24"/>
        </w:rPr>
        <w:t>9</w:t>
      </w:r>
      <w:r w:rsidR="006B28F6">
        <w:rPr>
          <w:b/>
          <w:noProof/>
          <w:sz w:val="24"/>
        </w:rPr>
        <w:t>4</w:t>
      </w:r>
      <w:r w:rsidR="002319F6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414CE5" w:rsidRPr="00414CE5">
        <w:rPr>
          <w:b/>
          <w:noProof/>
          <w:sz w:val="24"/>
        </w:rPr>
        <w:t>R4-</w:t>
      </w:r>
      <w:r w:rsidR="00F52C4E">
        <w:rPr>
          <w:b/>
          <w:noProof/>
          <w:sz w:val="24"/>
        </w:rPr>
        <w:t>200</w:t>
      </w:r>
      <w:r w:rsidR="002319F6">
        <w:rPr>
          <w:b/>
          <w:noProof/>
          <w:sz w:val="24"/>
        </w:rPr>
        <w:t>0214</w:t>
      </w:r>
    </w:p>
    <w:p w14:paraId="54E59C3E" w14:textId="77777777" w:rsidR="002319F6" w:rsidRDefault="002319F6" w:rsidP="002319F6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Online</w:t>
      </w:r>
      <w:r w:rsidRPr="001512D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24 Feb – 6 Mar</w:t>
      </w:r>
      <w:r w:rsidRPr="001512D7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20</w:t>
      </w:r>
    </w:p>
    <w:p w14:paraId="6D7172A1" w14:textId="77777777" w:rsidR="001512D7" w:rsidRPr="0010618D" w:rsidRDefault="001512D7" w:rsidP="00DC5180">
      <w:pPr>
        <w:spacing w:after="60"/>
        <w:ind w:left="1985" w:hanging="1985"/>
        <w:rPr>
          <w:rFonts w:ascii="Arial" w:hAnsi="Arial" w:cs="Arial"/>
          <w:bCs/>
        </w:rPr>
      </w:pPr>
    </w:p>
    <w:p w14:paraId="3447800D" w14:textId="18E9E046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Start w:id="1" w:name="_Hlk30396252"/>
      <w:r w:rsidR="006A3B66">
        <w:rPr>
          <w:rFonts w:ascii="Arial" w:hAnsi="Arial" w:cs="Arial"/>
          <w:b/>
        </w:rPr>
        <w:t xml:space="preserve">Impact of </w:t>
      </w:r>
      <w:r w:rsidR="001A0BF8">
        <w:rPr>
          <w:rFonts w:ascii="Arial" w:hAnsi="Arial" w:cs="Arial"/>
          <w:b/>
        </w:rPr>
        <w:t>E</w:t>
      </w:r>
      <w:r w:rsidR="006F5A89">
        <w:rPr>
          <w:rFonts w:ascii="Arial" w:hAnsi="Arial" w:cs="Arial"/>
          <w:b/>
        </w:rPr>
        <w:t>N 301</w:t>
      </w:r>
      <w:r w:rsidR="00834140">
        <w:rPr>
          <w:rFonts w:ascii="Arial" w:hAnsi="Arial" w:cs="Arial"/>
          <w:b/>
        </w:rPr>
        <w:t xml:space="preserve"> 908-25</w:t>
      </w:r>
      <w:r w:rsidR="007D1AB7">
        <w:rPr>
          <w:rFonts w:ascii="Arial" w:hAnsi="Arial" w:cs="Arial"/>
          <w:b/>
        </w:rPr>
        <w:t xml:space="preserve"> </w:t>
      </w:r>
      <w:r w:rsidR="00F81019">
        <w:rPr>
          <w:rFonts w:ascii="Arial" w:hAnsi="Arial" w:cs="Arial"/>
          <w:b/>
        </w:rPr>
        <w:t>on FR2</w:t>
      </w:r>
      <w:r w:rsidR="00DE6E82">
        <w:rPr>
          <w:rFonts w:ascii="Arial" w:hAnsi="Arial" w:cs="Arial"/>
          <w:b/>
        </w:rPr>
        <w:t xml:space="preserve"> </w:t>
      </w:r>
      <w:bookmarkEnd w:id="1"/>
    </w:p>
    <w:p w14:paraId="36084C6A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768423D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75C22627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343E9A15" w14:textId="20B45EA3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69051C">
        <w:rPr>
          <w:rFonts w:ascii="Arial" w:hAnsi="Arial" w:cs="Arial"/>
          <w:b/>
        </w:rPr>
        <w:t>6</w:t>
      </w:r>
      <w:r w:rsidR="00047698">
        <w:rPr>
          <w:rFonts w:ascii="Arial" w:hAnsi="Arial" w:cs="Arial"/>
          <w:b/>
        </w:rPr>
        <w:t>.5.6.1</w:t>
      </w:r>
    </w:p>
    <w:p w14:paraId="60A9F177" w14:textId="766A234F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Rel-1</w:t>
      </w:r>
      <w:r w:rsidR="00047698">
        <w:rPr>
          <w:rFonts w:ascii="Arial" w:hAnsi="Arial" w:cs="Arial"/>
          <w:b/>
        </w:rPr>
        <w:t>5</w:t>
      </w:r>
    </w:p>
    <w:p w14:paraId="72A15A43" w14:textId="46C431C4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240F55" w:rsidRPr="00240F55">
        <w:rPr>
          <w:rFonts w:ascii="Arial" w:hAnsi="Arial" w:cs="Arial"/>
          <w:b/>
          <w:bCs/>
          <w:sz w:val="21"/>
          <w:szCs w:val="21"/>
          <w:lang w:eastAsia="ja-JP"/>
        </w:rPr>
        <w:t>NR_</w:t>
      </w:r>
      <w:r w:rsidR="00047698">
        <w:rPr>
          <w:rFonts w:ascii="Arial" w:hAnsi="Arial" w:cs="Arial"/>
          <w:b/>
          <w:bCs/>
          <w:sz w:val="21"/>
          <w:szCs w:val="21"/>
          <w:lang w:eastAsia="ja-JP"/>
        </w:rPr>
        <w:t>newRA</w:t>
      </w:r>
      <w:r w:rsidR="00401728">
        <w:rPr>
          <w:rFonts w:ascii="Arial" w:hAnsi="Arial" w:cs="Arial"/>
          <w:b/>
          <w:bCs/>
          <w:sz w:val="21"/>
          <w:szCs w:val="21"/>
          <w:lang w:eastAsia="ja-JP"/>
        </w:rPr>
        <w:t>T</w:t>
      </w:r>
      <w:r w:rsidR="00047698">
        <w:rPr>
          <w:rFonts w:ascii="Arial" w:hAnsi="Arial" w:cs="Arial"/>
          <w:b/>
          <w:bCs/>
          <w:sz w:val="21"/>
          <w:szCs w:val="21"/>
          <w:lang w:eastAsia="ja-JP"/>
        </w:rPr>
        <w:t>-Core</w:t>
      </w:r>
    </w:p>
    <w:p w14:paraId="3310BC18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5E4466" w:rsidRPr="005E4466">
        <w:rPr>
          <w:rFonts w:ascii="Arial" w:hAnsi="Arial" w:cs="Arial"/>
          <w:b/>
        </w:rPr>
        <w:t>RAN4</w:t>
      </w:r>
    </w:p>
    <w:p w14:paraId="240CB305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63C998A" w14:textId="26B7D850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C06224">
        <w:rPr>
          <w:rFonts w:ascii="Arial" w:hAnsi="Arial" w:cs="Arial"/>
          <w:b/>
        </w:rPr>
        <w:t>Approval</w:t>
      </w:r>
    </w:p>
    <w:p w14:paraId="2DDB0AFE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206A8518" w14:textId="0287A866" w:rsidR="00FD624A" w:rsidRDefault="00134402" w:rsidP="003461A5">
      <w:r>
        <w:t>3GPP ha</w:t>
      </w:r>
      <w:r w:rsidR="000476FE">
        <w:t xml:space="preserve">ve </w:t>
      </w:r>
      <w:r w:rsidR="004C3B13">
        <w:t xml:space="preserve">designed </w:t>
      </w:r>
      <w:r w:rsidR="00805017">
        <w:t>specifications for</w:t>
      </w:r>
      <w:r w:rsidR="00FA104A">
        <w:t xml:space="preserve"> FR2 UEs </w:t>
      </w:r>
      <w:r>
        <w:t xml:space="preserve">to </w:t>
      </w:r>
      <w:r w:rsidR="00FA104A">
        <w:t xml:space="preserve">protect </w:t>
      </w:r>
      <w:r w:rsidR="00684D5F">
        <w:t xml:space="preserve">the 23.6 to 24.0 GHz passive </w:t>
      </w:r>
      <w:r w:rsidR="005C30F6">
        <w:t>band</w:t>
      </w:r>
      <w:r w:rsidR="00263336">
        <w:t xml:space="preserve"> (‘lower EESS’)</w:t>
      </w:r>
      <w:r w:rsidR="005C30F6">
        <w:t xml:space="preserve"> </w:t>
      </w:r>
      <w:r w:rsidR="006E2060">
        <w:t xml:space="preserve">and </w:t>
      </w:r>
      <w:r w:rsidR="003A55B1">
        <w:t xml:space="preserve">to </w:t>
      </w:r>
      <w:r w:rsidR="0029107D">
        <w:t>comply with a more stringent general</w:t>
      </w:r>
      <w:r w:rsidR="007A328A">
        <w:t xml:space="preserve"> emissions</w:t>
      </w:r>
      <w:r w:rsidR="0029107D">
        <w:t xml:space="preserve"> requirement </w:t>
      </w:r>
      <w:r w:rsidR="00C92824">
        <w:t xml:space="preserve">when operating </w:t>
      </w:r>
      <w:r w:rsidR="00FB3E71">
        <w:t xml:space="preserve">in the </w:t>
      </w:r>
      <w:r w:rsidR="00263336">
        <w:t>E</w:t>
      </w:r>
      <w:r w:rsidR="00FB3E71">
        <w:t>U</w:t>
      </w:r>
      <w:r w:rsidR="00BA3EDA">
        <w:t>.</w:t>
      </w:r>
      <w:r w:rsidR="0017395B">
        <w:t xml:space="preserve"> Network signalling flag</w:t>
      </w:r>
      <w:r w:rsidR="0029107D">
        <w:t>s</w:t>
      </w:r>
      <w:r w:rsidR="0017395B">
        <w:t xml:space="preserve"> NS_201</w:t>
      </w:r>
      <w:r w:rsidR="0029107D">
        <w:t xml:space="preserve"> and NS_202</w:t>
      </w:r>
      <w:r w:rsidR="0073645D">
        <w:t xml:space="preserve"> </w:t>
      </w:r>
      <w:r w:rsidR="00CB24DD">
        <w:t xml:space="preserve">respectively </w:t>
      </w:r>
      <w:r w:rsidR="00686D89">
        <w:t>w</w:t>
      </w:r>
      <w:r w:rsidR="00CB24DD">
        <w:t>ere</w:t>
      </w:r>
      <w:r w:rsidR="0073645D">
        <w:t xml:space="preserve"> designated </w:t>
      </w:r>
      <w:r w:rsidR="00CB24DD">
        <w:t>for th</w:t>
      </w:r>
      <w:r w:rsidR="009A47D0">
        <w:t>ese</w:t>
      </w:r>
      <w:r w:rsidR="00CB24DD">
        <w:t xml:space="preserve"> pu</w:t>
      </w:r>
      <w:r w:rsidR="009A47D0">
        <w:t>r</w:t>
      </w:r>
      <w:r w:rsidR="00CB24DD">
        <w:t>pose</w:t>
      </w:r>
      <w:r w:rsidR="009A47D0">
        <w:t>s</w:t>
      </w:r>
      <w:r w:rsidR="00563D2F">
        <w:t>.</w:t>
      </w:r>
      <w:r w:rsidR="00805017">
        <w:t xml:space="preserve"> </w:t>
      </w:r>
      <w:r w:rsidR="00273E49">
        <w:t xml:space="preserve">It was </w:t>
      </w:r>
      <w:r w:rsidR="00383770">
        <w:t>expected</w:t>
      </w:r>
      <w:r w:rsidR="00273E49">
        <w:t xml:space="preserve"> that only n258 </w:t>
      </w:r>
      <w:r w:rsidR="00441A4F">
        <w:t>would</w:t>
      </w:r>
      <w:r w:rsidR="00136EF3">
        <w:t xml:space="preserve"> be deployed in the EU. To reduce the testing burden on UEs, </w:t>
      </w:r>
      <w:r w:rsidR="00B0762A">
        <w:t xml:space="preserve">RAN4 took advantage of geographic </w:t>
      </w:r>
      <w:r w:rsidR="0061066F">
        <w:t xml:space="preserve">confinement </w:t>
      </w:r>
      <w:r w:rsidR="00C824FF">
        <w:t>of these additional requirements</w:t>
      </w:r>
      <w:r w:rsidR="00CB0479">
        <w:t xml:space="preserve"> to confine</w:t>
      </w:r>
      <w:r w:rsidR="00C824FF">
        <w:t xml:space="preserve"> </w:t>
      </w:r>
      <w:r w:rsidR="003A1B45">
        <w:t>NS_201</w:t>
      </w:r>
      <w:r w:rsidR="007A328A">
        <w:t xml:space="preserve"> and NS_202</w:t>
      </w:r>
      <w:r w:rsidR="00EB6FA2">
        <w:t xml:space="preserve"> </w:t>
      </w:r>
      <w:r w:rsidR="00E37A0C">
        <w:t>to n258</w:t>
      </w:r>
      <w:r w:rsidR="003A1B45">
        <w:t>.</w:t>
      </w:r>
    </w:p>
    <w:p w14:paraId="3CB17B42" w14:textId="6FA0F1CE" w:rsidR="0071424C" w:rsidRDefault="0071424C" w:rsidP="003461A5">
      <w:pPr>
        <w:rPr>
          <w:lang w:eastAsia="en-US"/>
        </w:rPr>
      </w:pPr>
      <w:r>
        <w:t xml:space="preserve">The </w:t>
      </w:r>
      <w:r w:rsidR="00CE2C60">
        <w:t xml:space="preserve">ETSI harmonized standard </w:t>
      </w:r>
      <w:r w:rsidR="00AD0FBC">
        <w:t>EN 301 908-</w:t>
      </w:r>
      <w:r w:rsidR="008C2C73">
        <w:t>2</w:t>
      </w:r>
      <w:r w:rsidR="00AD0FBC">
        <w:t>5</w:t>
      </w:r>
      <w:r w:rsidR="00CE2C60">
        <w:t xml:space="preserve"> however also </w:t>
      </w:r>
      <w:r w:rsidR="00855C41">
        <w:t>includes n257 as an allowed deployment</w:t>
      </w:r>
      <w:r w:rsidR="00806613">
        <w:t xml:space="preserve"> scenari</w:t>
      </w:r>
      <w:r w:rsidR="00802059">
        <w:t xml:space="preserve">o in the EU. </w:t>
      </w:r>
      <w:r w:rsidR="00391D28">
        <w:t>Because of</w:t>
      </w:r>
      <w:r w:rsidR="00FA711F">
        <w:t xml:space="preserve"> </w:t>
      </w:r>
      <w:r w:rsidR="00D36186">
        <w:t>3</w:t>
      </w:r>
      <w:r w:rsidR="008C7FF1">
        <w:t xml:space="preserve">GPP limitation of NS_201 to n258, </w:t>
      </w:r>
      <w:r w:rsidR="00452B3C">
        <w:t xml:space="preserve">UEs </w:t>
      </w:r>
      <w:r w:rsidR="00A2566A">
        <w:t xml:space="preserve">that attach as n257 </w:t>
      </w:r>
      <w:r w:rsidR="0072253B">
        <w:t>devices in EU networks</w:t>
      </w:r>
      <w:r w:rsidR="00A2566A">
        <w:t xml:space="preserve"> will not </w:t>
      </w:r>
      <w:r w:rsidR="009176E1">
        <w:t>know to protect the lower EESS band</w:t>
      </w:r>
      <w:r w:rsidR="00A35829">
        <w:t xml:space="preserve"> or </w:t>
      </w:r>
      <w:r w:rsidR="00083ABE">
        <w:t xml:space="preserve">respect the more stringent </w:t>
      </w:r>
      <w:r w:rsidR="003A37E3">
        <w:t xml:space="preserve">general </w:t>
      </w:r>
      <w:r w:rsidR="00083ABE">
        <w:t>emissions limits</w:t>
      </w:r>
      <w:r w:rsidR="009176E1">
        <w:t>. We discuss</w:t>
      </w:r>
      <w:r w:rsidR="00FF0559">
        <w:t xml:space="preserve"> a</w:t>
      </w:r>
      <w:r w:rsidR="009176E1">
        <w:t xml:space="preserve"> possible </w:t>
      </w:r>
      <w:r w:rsidR="0028302D">
        <w:t>solution.</w:t>
      </w:r>
    </w:p>
    <w:p w14:paraId="44DBE9FA" w14:textId="0C15FFF5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  <w:r w:rsidR="00BD6398">
        <w:t xml:space="preserve"> </w:t>
      </w:r>
    </w:p>
    <w:p w14:paraId="03D99741" w14:textId="5874F0CC" w:rsidR="00C61D32" w:rsidRDefault="003461A5" w:rsidP="007003E8">
      <w:pPr>
        <w:pStyle w:val="Heading2"/>
        <w:rPr>
          <w:lang w:val="en-US" w:eastAsia="en-US"/>
        </w:rPr>
      </w:pPr>
      <w:r>
        <w:rPr>
          <w:lang w:eastAsia="en-US"/>
        </w:rPr>
        <w:t>2.1</w:t>
      </w:r>
      <w:r w:rsidR="00527A16">
        <w:rPr>
          <w:lang w:eastAsia="en-US"/>
        </w:rPr>
        <w:t xml:space="preserve"> </w:t>
      </w:r>
      <w:r w:rsidR="000D00B9">
        <w:rPr>
          <w:lang w:eastAsia="en-US"/>
        </w:rPr>
        <w:t>Additional e</w:t>
      </w:r>
      <w:r w:rsidR="00527A16">
        <w:rPr>
          <w:lang w:eastAsia="en-US"/>
        </w:rPr>
        <w:t xml:space="preserve">missions requirements </w:t>
      </w:r>
      <w:r w:rsidR="00880AF3">
        <w:rPr>
          <w:lang w:eastAsia="en-US"/>
        </w:rPr>
        <w:t>specific to</w:t>
      </w:r>
      <w:r w:rsidR="00194F93">
        <w:rPr>
          <w:lang w:eastAsia="en-US"/>
        </w:rPr>
        <w:t xml:space="preserve"> EU</w:t>
      </w:r>
    </w:p>
    <w:p w14:paraId="18BA1321" w14:textId="1978F89A" w:rsidR="00527A16" w:rsidRDefault="00527A16" w:rsidP="00527A16">
      <w:pPr>
        <w:pStyle w:val="Heading3"/>
        <w:rPr>
          <w:lang w:eastAsia="en-US"/>
        </w:rPr>
      </w:pPr>
      <w:r>
        <w:rPr>
          <w:lang w:eastAsia="en-US"/>
        </w:rPr>
        <w:t xml:space="preserve">2.1.1 NS_201 </w:t>
      </w:r>
      <w:r w:rsidR="00194F93">
        <w:rPr>
          <w:lang w:eastAsia="en-US"/>
        </w:rPr>
        <w:t>in {Draft} ETSI 301</w:t>
      </w:r>
      <w:r w:rsidR="00834140">
        <w:rPr>
          <w:lang w:eastAsia="en-US"/>
        </w:rPr>
        <w:t xml:space="preserve"> </w:t>
      </w:r>
      <w:r w:rsidR="00194F93">
        <w:rPr>
          <w:lang w:eastAsia="en-US"/>
        </w:rPr>
        <w:t>908-25</w:t>
      </w:r>
    </w:p>
    <w:p w14:paraId="66FF58C7" w14:textId="030325B7" w:rsidR="00D930EE" w:rsidRDefault="00967C6F" w:rsidP="00C61D32">
      <w:r>
        <w:t xml:space="preserve">The harmonized standard governing FR2 UEs </w:t>
      </w:r>
      <w:r w:rsidR="00C108B9">
        <w:t xml:space="preserve">in the EU lists </w:t>
      </w:r>
      <w:r w:rsidR="004C2FBB">
        <w:t>2 bands in</w:t>
      </w:r>
      <w:r w:rsidR="00C108B9">
        <w:t xml:space="preserve"> </w:t>
      </w:r>
      <w:r w:rsidR="0030441D">
        <w:t>section 1.2 ‘Operation bands in FR2</w:t>
      </w:r>
      <w:r w:rsidR="00D0263A">
        <w:t>’</w:t>
      </w:r>
      <w:r w:rsidR="00A46AEA">
        <w:t xml:space="preserve"> of the document</w:t>
      </w:r>
      <w:r w:rsidR="00011B5A">
        <w:t>:</w:t>
      </w:r>
      <w:r w:rsidR="00807349" w:rsidRPr="00807349">
        <w:rPr>
          <w:noProof/>
        </w:rPr>
        <w:t xml:space="preserve"> </w:t>
      </w:r>
    </w:p>
    <w:p w14:paraId="5DDB0DA6" w14:textId="2F0FF792" w:rsidR="00A14791" w:rsidRDefault="00A14791" w:rsidP="00C61D32">
      <w:r>
        <w:rPr>
          <w:noProof/>
        </w:rPr>
        <mc:AlternateContent>
          <mc:Choice Requires="wpc">
            <w:drawing>
              <wp:inline distT="0" distB="0" distL="0" distR="0" wp14:anchorId="12996552" wp14:editId="6468A798">
                <wp:extent cx="6242685" cy="1559131"/>
                <wp:effectExtent l="38100" t="38100" r="120015" b="155575"/>
                <wp:docPr id="2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pic:pic xmlns:pic="http://schemas.openxmlformats.org/drawingml/2006/picture">
                        <pic:nvPicPr>
                          <pic:cNvPr id="32" name="Picture 3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180000" y="180000"/>
                            <a:ext cx="5819775" cy="1181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  <wps:wsp>
                        <wps:cNvPr id="4" name="Rectangle: Rounded Corners 4"/>
                        <wps:cNvSpPr/>
                        <wps:spPr>
                          <a:xfrm>
                            <a:off x="611738" y="407224"/>
                            <a:ext cx="769263" cy="975172"/>
                          </a:xfrm>
                          <a:prstGeom prst="round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097FD0A" id="Canvas 2" o:spid="_x0000_s1026" editas="canvas" style="width:491.55pt;height:122.75pt;mso-position-horizontal-relative:char;mso-position-vertical-relative:line" coordsize="62426,155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426;height:15589;visibility:visible;mso-wrap-style:square" filled="t">
                  <v:fill o:detectmouseclick="t"/>
                  <v:path o:connecttype="none"/>
                </v:shape>
                <v:shape id="Picture 32" o:spid="_x0000_s1028" type="#_x0000_t75" style="position:absolute;left:1800;top:1800;width:58197;height:11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">
                  <v:imagedata r:id="rId12" o:title=""/>
                  <v:shadow on="t" color="#333" opacity="42598f" origin="-.5,-.5" offset="2.74397mm,2.74397mm"/>
                </v:shape>
                <v:roundrect id="Rectangle: Rounded Corners 4" o:spid="_x0000_s1029" style="position:absolute;left:6117;top:4072;width:7693;height:975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" filled="f" strokecolor="red" strokeweight="3pt">
                  <v:stroke dashstyle="3 1" joinstyle="miter"/>
                </v:roundrect>
                <w10:anchorlock/>
              </v:group>
            </w:pict>
          </mc:Fallback>
        </mc:AlternateContent>
      </w:r>
    </w:p>
    <w:p w14:paraId="43B4428A" w14:textId="77777777" w:rsidR="002C14B0" w:rsidRDefault="009F23C0" w:rsidP="002C14B0">
      <w:pPr>
        <w:jc w:val="center"/>
      </w:pPr>
      <w:r>
        <w:t xml:space="preserve">Figure 2.1-1: </w:t>
      </w:r>
      <w:r w:rsidR="007601E7">
        <w:t xml:space="preserve">FR2 </w:t>
      </w:r>
      <w:r w:rsidR="004F3934">
        <w:t>operating bands in ETSI harmonized standard</w:t>
      </w:r>
    </w:p>
    <w:p w14:paraId="511B42B7" w14:textId="678F5DED" w:rsidR="009B2C5D" w:rsidRDefault="00F47195" w:rsidP="00574239">
      <w:r>
        <w:t xml:space="preserve">While this </w:t>
      </w:r>
      <w:r w:rsidR="00E42D5D">
        <w:t xml:space="preserve">ETSI </w:t>
      </w:r>
      <w:r w:rsidR="008B50A7">
        <w:t xml:space="preserve">standards </w:t>
      </w:r>
      <w:r>
        <w:t xml:space="preserve">document </w:t>
      </w:r>
      <w:r w:rsidR="004711AE">
        <w:t xml:space="preserve">is still in the review process, should it </w:t>
      </w:r>
      <w:r w:rsidR="005B1D13">
        <w:t xml:space="preserve">be </w:t>
      </w:r>
      <w:r w:rsidR="008D3BF6">
        <w:t>adopted</w:t>
      </w:r>
      <w:r w:rsidR="004711AE">
        <w:t xml:space="preserve">, it would suggest that </w:t>
      </w:r>
      <w:r w:rsidR="009B2C5D">
        <w:t xml:space="preserve">EU FR2 </w:t>
      </w:r>
      <w:r w:rsidR="00A57508">
        <w:t xml:space="preserve">deployments </w:t>
      </w:r>
      <w:r w:rsidR="002C14B0">
        <w:t>are not limited to</w:t>
      </w:r>
      <w:r w:rsidR="00A57508">
        <w:t xml:space="preserve"> n258</w:t>
      </w:r>
      <w:r w:rsidR="009B2C5D">
        <w:t>.</w:t>
      </w:r>
    </w:p>
    <w:p w14:paraId="32CB5861" w14:textId="1C5D2B2C" w:rsidR="00A13525" w:rsidRDefault="00B54311" w:rsidP="00574239">
      <w:r>
        <w:lastRenderedPageBreak/>
        <w:t xml:space="preserve">Separately, it requires all UEs to comply with </w:t>
      </w:r>
      <w:r w:rsidR="00A84465">
        <w:t>emissions regulations protecting the lower EESS band, as excerpted in figure</w:t>
      </w:r>
      <w:r w:rsidR="00A13525">
        <w:t xml:space="preserve"> 2.</w:t>
      </w:r>
      <w:r w:rsidR="00346346">
        <w:t>1.</w:t>
      </w:r>
      <w:r w:rsidR="00A13525">
        <w:t>1-2.</w:t>
      </w:r>
    </w:p>
    <w:p w14:paraId="2AE54783" w14:textId="10AF8B32" w:rsidR="00A13525" w:rsidRDefault="00404736" w:rsidP="00404736">
      <w:pPr>
        <w:jc w:val="center"/>
      </w:pPr>
      <w:r w:rsidRPr="00404736">
        <w:rPr>
          <w:noProof/>
        </w:rPr>
        <w:drawing>
          <wp:inline distT="0" distB="0" distL="0" distR="0" wp14:anchorId="20B3D867" wp14:editId="38BA9738">
            <wp:extent cx="4381956" cy="2032660"/>
            <wp:effectExtent l="152400" t="152400" r="361950" b="36766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88220" cy="203556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8627EB1" w14:textId="4B99F298" w:rsidR="00984F11" w:rsidRDefault="00984F11" w:rsidP="00984F11">
      <w:pPr>
        <w:jc w:val="center"/>
      </w:pPr>
      <w:r>
        <w:t>Figure 2.</w:t>
      </w:r>
      <w:r w:rsidR="001F4418">
        <w:t>1.</w:t>
      </w:r>
      <w:r>
        <w:t xml:space="preserve">1-2: </w:t>
      </w:r>
      <w:r w:rsidR="00CF0449">
        <w:t xml:space="preserve">NS_201 </w:t>
      </w:r>
      <w:r w:rsidR="002F71D6">
        <w:t>protected band</w:t>
      </w:r>
      <w:r w:rsidR="00DB4EAB">
        <w:t xml:space="preserve"> in ETSI harmonized standard</w:t>
      </w:r>
    </w:p>
    <w:p w14:paraId="397BAB2C" w14:textId="77777777" w:rsidR="00984F11" w:rsidRDefault="00984F11" w:rsidP="00404736">
      <w:pPr>
        <w:jc w:val="center"/>
      </w:pPr>
    </w:p>
    <w:p w14:paraId="37D03421" w14:textId="0D57BE7A" w:rsidR="00B62E65" w:rsidRPr="00A27010" w:rsidRDefault="00433D10" w:rsidP="00574239">
      <w:pPr>
        <w:rPr>
          <w:b/>
          <w:bCs/>
        </w:rPr>
      </w:pPr>
      <w:r w:rsidRPr="00A27010">
        <w:rPr>
          <w:b/>
          <w:bCs/>
        </w:rPr>
        <w:t>Observation 1: The ETSI harmonized standard EN</w:t>
      </w:r>
      <w:r w:rsidR="00391D28">
        <w:rPr>
          <w:b/>
          <w:bCs/>
        </w:rPr>
        <w:t xml:space="preserve"> </w:t>
      </w:r>
      <w:r w:rsidRPr="00A27010">
        <w:rPr>
          <w:b/>
          <w:bCs/>
        </w:rPr>
        <w:t>301</w:t>
      </w:r>
      <w:r w:rsidR="00BB0444">
        <w:rPr>
          <w:b/>
          <w:bCs/>
        </w:rPr>
        <w:t xml:space="preserve"> </w:t>
      </w:r>
      <w:r w:rsidR="00CC35D3" w:rsidRPr="00A27010">
        <w:rPr>
          <w:b/>
          <w:bCs/>
        </w:rPr>
        <w:t xml:space="preserve">908-25 </w:t>
      </w:r>
      <w:r w:rsidR="00BC6FD7" w:rsidRPr="00A27010">
        <w:rPr>
          <w:b/>
          <w:bCs/>
        </w:rPr>
        <w:t>assumes both, n257 and n258 UEs w</w:t>
      </w:r>
      <w:r w:rsidR="00747341" w:rsidRPr="00A27010">
        <w:rPr>
          <w:b/>
          <w:bCs/>
        </w:rPr>
        <w:t xml:space="preserve">ill </w:t>
      </w:r>
      <w:r w:rsidR="00CB1D17" w:rsidRPr="00A27010">
        <w:rPr>
          <w:b/>
          <w:bCs/>
        </w:rPr>
        <w:t xml:space="preserve">respect </w:t>
      </w:r>
      <w:r w:rsidR="00B62E65" w:rsidRPr="00A27010">
        <w:rPr>
          <w:b/>
          <w:bCs/>
        </w:rPr>
        <w:t>emissions limits implied by NS</w:t>
      </w:r>
      <w:r w:rsidR="007E52D8">
        <w:rPr>
          <w:b/>
          <w:bCs/>
        </w:rPr>
        <w:t>_</w:t>
      </w:r>
      <w:r w:rsidR="00B62E65" w:rsidRPr="00A27010">
        <w:rPr>
          <w:b/>
          <w:bCs/>
        </w:rPr>
        <w:t>201 signalling</w:t>
      </w:r>
    </w:p>
    <w:p w14:paraId="66B35D92" w14:textId="652AFC35" w:rsidR="00665BA5" w:rsidRDefault="00665BA5" w:rsidP="00665BA5">
      <w:pPr>
        <w:pStyle w:val="Heading3"/>
        <w:rPr>
          <w:lang w:eastAsia="en-US"/>
        </w:rPr>
      </w:pPr>
      <w:r>
        <w:rPr>
          <w:lang w:eastAsia="en-US"/>
        </w:rPr>
        <w:t>2.1.</w:t>
      </w:r>
      <w:r w:rsidR="005034F2">
        <w:rPr>
          <w:lang w:eastAsia="en-US"/>
        </w:rPr>
        <w:t>2</w:t>
      </w:r>
      <w:r>
        <w:rPr>
          <w:lang w:eastAsia="en-US"/>
        </w:rPr>
        <w:t xml:space="preserve"> </w:t>
      </w:r>
      <w:r w:rsidR="00932A3D">
        <w:rPr>
          <w:lang w:eastAsia="en-US"/>
        </w:rPr>
        <w:t>EU general spurious requirements</w:t>
      </w:r>
      <w:r>
        <w:rPr>
          <w:lang w:eastAsia="en-US"/>
        </w:rPr>
        <w:t xml:space="preserve"> </w:t>
      </w:r>
      <w:r w:rsidR="00EE53FA">
        <w:rPr>
          <w:lang w:eastAsia="en-US"/>
        </w:rPr>
        <w:t>from ERC 74-01</w:t>
      </w:r>
    </w:p>
    <w:p w14:paraId="6D9844EB" w14:textId="1724C915" w:rsidR="005034F2" w:rsidRDefault="00770396" w:rsidP="005034F2">
      <w:r>
        <w:t>One of the inputs in</w:t>
      </w:r>
      <w:r w:rsidR="0024767B">
        <w:t>to</w:t>
      </w:r>
      <w:r>
        <w:t xml:space="preserve"> the ETSI harmonized standard is </w:t>
      </w:r>
      <w:r w:rsidR="00100D30">
        <w:t xml:space="preserve">ERC 74-01. </w:t>
      </w:r>
      <w:r w:rsidR="00EA7FA7">
        <w:t xml:space="preserve">Emissions requirements in this </w:t>
      </w:r>
      <w:r w:rsidR="00640E0A">
        <w:t>document were discussed in RAN4 [</w:t>
      </w:r>
      <w:r w:rsidR="007C6786">
        <w:t>1</w:t>
      </w:r>
      <w:r w:rsidR="00640E0A">
        <w:t xml:space="preserve">] </w:t>
      </w:r>
      <w:r w:rsidR="00792907">
        <w:t>and it resulted in creation of NS_202</w:t>
      </w:r>
      <w:r w:rsidR="00611DE8">
        <w:t xml:space="preserve">. </w:t>
      </w:r>
      <w:r w:rsidR="00E42DB8">
        <w:t>The relevant section</w:t>
      </w:r>
      <w:r w:rsidR="00D5768E">
        <w:t xml:space="preserve"> </w:t>
      </w:r>
      <w:r w:rsidR="00E42DB8">
        <w:t>of the document is excerpted from 74-01 in</w:t>
      </w:r>
      <w:r w:rsidR="001F4418">
        <w:t xml:space="preserve"> figure 2.1.2-</w:t>
      </w:r>
      <w:r w:rsidR="00D5768E">
        <w:t>1</w:t>
      </w:r>
    </w:p>
    <w:p w14:paraId="74CA62B7" w14:textId="4D0132EE" w:rsidR="00D5768E" w:rsidRDefault="00D5768E" w:rsidP="005034F2">
      <w:r>
        <w:rPr>
          <w:noProof/>
        </w:rPr>
        <w:drawing>
          <wp:inline distT="0" distB="0" distL="0" distR="0" wp14:anchorId="331DDA75" wp14:editId="46B6CDB2">
            <wp:extent cx="6116320" cy="1456055"/>
            <wp:effectExtent l="152400" t="152400" r="360680" b="35369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4560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6547FC5" w14:textId="0688E136" w:rsidR="00D5768E" w:rsidRDefault="00D5768E" w:rsidP="00D5768E">
      <w:pPr>
        <w:jc w:val="center"/>
      </w:pPr>
      <w:r>
        <w:t>Figure 2.2.1-1: EU general emissions</w:t>
      </w:r>
      <w:r w:rsidR="0024767B">
        <w:t xml:space="preserve"> requirements for mobile devices from ERC 74-01</w:t>
      </w:r>
    </w:p>
    <w:p w14:paraId="420BB417" w14:textId="4D1E3F31" w:rsidR="00D5768E" w:rsidRPr="004764DB" w:rsidRDefault="00285E3F" w:rsidP="005034F2">
      <w:pPr>
        <w:rPr>
          <w:b/>
          <w:bCs/>
        </w:rPr>
      </w:pPr>
      <w:r w:rsidRPr="00A27010">
        <w:rPr>
          <w:b/>
          <w:bCs/>
        </w:rPr>
        <w:t xml:space="preserve">Observation </w:t>
      </w:r>
      <w:r>
        <w:rPr>
          <w:b/>
          <w:bCs/>
        </w:rPr>
        <w:t>2</w:t>
      </w:r>
      <w:r w:rsidRPr="00A27010">
        <w:rPr>
          <w:b/>
          <w:bCs/>
        </w:rPr>
        <w:t xml:space="preserve">: </w:t>
      </w:r>
      <w:r>
        <w:rPr>
          <w:b/>
          <w:bCs/>
        </w:rPr>
        <w:t>ERC 74-01</w:t>
      </w:r>
      <w:r w:rsidRPr="00A27010">
        <w:rPr>
          <w:b/>
          <w:bCs/>
        </w:rPr>
        <w:t xml:space="preserve"> assumes </w:t>
      </w:r>
      <w:r>
        <w:rPr>
          <w:b/>
          <w:bCs/>
        </w:rPr>
        <w:t xml:space="preserve">all </w:t>
      </w:r>
      <w:r w:rsidRPr="00A27010">
        <w:rPr>
          <w:b/>
          <w:bCs/>
        </w:rPr>
        <w:t xml:space="preserve">UEs will respect emissions limits implied by </w:t>
      </w:r>
      <w:r w:rsidR="004764DB">
        <w:rPr>
          <w:b/>
          <w:bCs/>
        </w:rPr>
        <w:t xml:space="preserve">3GPP </w:t>
      </w:r>
      <w:r w:rsidRPr="00A27010">
        <w:rPr>
          <w:b/>
          <w:bCs/>
        </w:rPr>
        <w:t>NS</w:t>
      </w:r>
      <w:r>
        <w:rPr>
          <w:b/>
          <w:bCs/>
        </w:rPr>
        <w:t>_</w:t>
      </w:r>
      <w:r w:rsidRPr="00A27010">
        <w:rPr>
          <w:b/>
          <w:bCs/>
        </w:rPr>
        <w:t>20</w:t>
      </w:r>
      <w:r w:rsidR="004764DB">
        <w:rPr>
          <w:b/>
          <w:bCs/>
        </w:rPr>
        <w:t>2</w:t>
      </w:r>
      <w:r w:rsidRPr="00A27010">
        <w:rPr>
          <w:b/>
          <w:bCs/>
        </w:rPr>
        <w:t xml:space="preserve"> signalling</w:t>
      </w:r>
    </w:p>
    <w:p w14:paraId="7C2E0B9C" w14:textId="6A31944F" w:rsidR="003D4915" w:rsidRDefault="003D4915" w:rsidP="00665BA5">
      <w:pPr>
        <w:pStyle w:val="Heading2"/>
        <w:rPr>
          <w:lang w:val="en-US" w:eastAsia="en-US"/>
        </w:rPr>
      </w:pPr>
      <w:r>
        <w:rPr>
          <w:lang w:eastAsia="en-US"/>
        </w:rPr>
        <w:t xml:space="preserve">2.2 3GPP </w:t>
      </w:r>
      <w:r w:rsidR="00702F89">
        <w:rPr>
          <w:lang w:eastAsia="en-US"/>
        </w:rPr>
        <w:t>treatment of EU emissions requirements</w:t>
      </w:r>
    </w:p>
    <w:p w14:paraId="0A64CD0A" w14:textId="1D0B2611" w:rsidR="0031758B" w:rsidRDefault="003D4915" w:rsidP="003D4915">
      <w:r>
        <w:t xml:space="preserve">RAN4 </w:t>
      </w:r>
      <w:r w:rsidR="00C6701A">
        <w:t>emissions requirement</w:t>
      </w:r>
      <w:r w:rsidR="00EB5F51">
        <w:t xml:space="preserve"> and AMPR framework</w:t>
      </w:r>
      <w:r w:rsidR="00C6701A">
        <w:t xml:space="preserve"> </w:t>
      </w:r>
      <w:r w:rsidR="00D16680">
        <w:t>assumed</w:t>
      </w:r>
      <w:r w:rsidR="00D507CA">
        <w:t xml:space="preserve"> </w:t>
      </w:r>
      <w:r>
        <w:t xml:space="preserve">that only n258 </w:t>
      </w:r>
      <w:r w:rsidR="004B57B0">
        <w:t>would</w:t>
      </w:r>
      <w:r>
        <w:t xml:space="preserve"> be deployed in the EU. To reduce the testing burden on </w:t>
      </w:r>
      <w:r w:rsidR="004B57B0">
        <w:t xml:space="preserve">FR2 </w:t>
      </w:r>
      <w:r>
        <w:t>UEs, network signalling (NS_201</w:t>
      </w:r>
      <w:r w:rsidR="009C3729">
        <w:t xml:space="preserve"> and NS_202</w:t>
      </w:r>
      <w:r>
        <w:t>) was confined to n258</w:t>
      </w:r>
      <w:r w:rsidR="006D59C8">
        <w:t xml:space="preserve">. </w:t>
      </w:r>
      <w:r w:rsidR="00A956CF">
        <w:t>F</w:t>
      </w:r>
      <w:r w:rsidR="008C697E">
        <w:t>igure 2.2-1</w:t>
      </w:r>
      <w:r w:rsidR="00D163B5">
        <w:t xml:space="preserve"> </w:t>
      </w:r>
      <w:r w:rsidR="00A956CF">
        <w:t xml:space="preserve">is </w:t>
      </w:r>
      <w:r w:rsidR="000230AB">
        <w:t xml:space="preserve">an </w:t>
      </w:r>
      <w:r w:rsidR="00A956CF">
        <w:t>excerpt from TS38.101-2 v15.8</w:t>
      </w:r>
      <w:r w:rsidR="000230AB">
        <w:t xml:space="preserve"> which shows NS</w:t>
      </w:r>
      <w:r w:rsidR="00390381">
        <w:t>_</w:t>
      </w:r>
      <w:r w:rsidR="000230AB">
        <w:t>201 signalling is limited to n258</w:t>
      </w:r>
      <w:r w:rsidR="00D33834">
        <w:t>. Note that NS_202 is missing from list, which is a</w:t>
      </w:r>
      <w:r w:rsidR="007201D7">
        <w:t xml:space="preserve"> trivial error </w:t>
      </w:r>
      <w:r w:rsidR="00BD7354">
        <w:t>and will be</w:t>
      </w:r>
      <w:r w:rsidR="007201D7">
        <w:t xml:space="preserve"> rectified separately.</w:t>
      </w:r>
    </w:p>
    <w:p w14:paraId="7C86E381" w14:textId="03885E33" w:rsidR="00DB4EAB" w:rsidRDefault="00DB4EAB" w:rsidP="00DB4EAB">
      <w:pPr>
        <w:jc w:val="center"/>
      </w:pPr>
      <w:r w:rsidRPr="00DB4EAB">
        <w:rPr>
          <w:noProof/>
        </w:rPr>
        <w:lastRenderedPageBreak/>
        <w:drawing>
          <wp:inline distT="0" distB="0" distL="0" distR="0" wp14:anchorId="7BF9DEA4" wp14:editId="684C0B88">
            <wp:extent cx="3897086" cy="1127459"/>
            <wp:effectExtent l="152400" t="152400" r="370205" b="3587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07175" cy="113037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188E883" w14:textId="70D0B89F" w:rsidR="0031758B" w:rsidRDefault="00DB4EAB" w:rsidP="004B6D89">
      <w:pPr>
        <w:jc w:val="center"/>
      </w:pPr>
      <w:r>
        <w:t>Figure 2.2-1: NS_201 protected band</w:t>
      </w:r>
    </w:p>
    <w:p w14:paraId="0346E68A" w14:textId="0F8A7EFD" w:rsidR="00A65128" w:rsidRPr="004B6D89" w:rsidRDefault="000C7FFD" w:rsidP="003D4915">
      <w:pPr>
        <w:rPr>
          <w:b/>
          <w:bCs/>
        </w:rPr>
      </w:pPr>
      <w:r w:rsidRPr="00A27010">
        <w:rPr>
          <w:b/>
          <w:bCs/>
        </w:rPr>
        <w:t>Observation</w:t>
      </w:r>
      <w:r w:rsidR="008B0C01">
        <w:rPr>
          <w:b/>
          <w:bCs/>
        </w:rPr>
        <w:t xml:space="preserve"> 3</w:t>
      </w:r>
      <w:r w:rsidRPr="00A27010">
        <w:rPr>
          <w:b/>
          <w:bCs/>
        </w:rPr>
        <w:t xml:space="preserve">: </w:t>
      </w:r>
      <w:r>
        <w:rPr>
          <w:b/>
          <w:bCs/>
        </w:rPr>
        <w:t xml:space="preserve">The 3GPP standard framework </w:t>
      </w:r>
      <w:r w:rsidR="00645260">
        <w:rPr>
          <w:b/>
          <w:bCs/>
        </w:rPr>
        <w:t xml:space="preserve">associates NS_201 </w:t>
      </w:r>
      <w:r w:rsidR="006E04F1">
        <w:rPr>
          <w:b/>
          <w:bCs/>
        </w:rPr>
        <w:t xml:space="preserve">and NS_202 </w:t>
      </w:r>
      <w:r w:rsidR="00645260">
        <w:rPr>
          <w:b/>
          <w:bCs/>
        </w:rPr>
        <w:t xml:space="preserve">signalling only </w:t>
      </w:r>
      <w:r w:rsidR="00DB3068">
        <w:rPr>
          <w:b/>
          <w:bCs/>
        </w:rPr>
        <w:t>to</w:t>
      </w:r>
      <w:r w:rsidRPr="00A27010">
        <w:rPr>
          <w:b/>
          <w:bCs/>
        </w:rPr>
        <w:t xml:space="preserve"> n258</w:t>
      </w:r>
      <w:r w:rsidR="00DB3068">
        <w:rPr>
          <w:b/>
          <w:bCs/>
        </w:rPr>
        <w:t xml:space="preserve">. </w:t>
      </w:r>
      <w:r w:rsidR="008B0C01">
        <w:rPr>
          <w:b/>
          <w:bCs/>
        </w:rPr>
        <w:t xml:space="preserve"> </w:t>
      </w:r>
    </w:p>
    <w:p w14:paraId="439D87F3" w14:textId="33072E56" w:rsidR="004B4FF1" w:rsidRDefault="004B4FF1" w:rsidP="004B4FF1">
      <w:pPr>
        <w:pStyle w:val="Heading2"/>
        <w:rPr>
          <w:lang w:eastAsia="en-US"/>
        </w:rPr>
      </w:pPr>
      <w:r>
        <w:rPr>
          <w:lang w:eastAsia="en-US"/>
        </w:rPr>
        <w:t>2.</w:t>
      </w:r>
      <w:r w:rsidR="008D48A8">
        <w:rPr>
          <w:lang w:eastAsia="en-US"/>
        </w:rPr>
        <w:t>3</w:t>
      </w:r>
      <w:r>
        <w:rPr>
          <w:lang w:eastAsia="en-US"/>
        </w:rPr>
        <w:t xml:space="preserve"> </w:t>
      </w:r>
      <w:r w:rsidR="00716B8A">
        <w:rPr>
          <w:lang w:eastAsia="en-US"/>
        </w:rPr>
        <w:t>How to resolve the disconnect</w:t>
      </w:r>
      <w:r w:rsidR="008D48A8">
        <w:rPr>
          <w:lang w:eastAsia="en-US"/>
        </w:rPr>
        <w:t>?</w:t>
      </w:r>
    </w:p>
    <w:p w14:paraId="5DA41900" w14:textId="57C02B3B" w:rsidR="00D524C0" w:rsidRDefault="00812877" w:rsidP="00812877">
      <w:r>
        <w:t>Observations 1</w:t>
      </w:r>
      <w:r w:rsidR="00820BED">
        <w:t xml:space="preserve">-3 </w:t>
      </w:r>
      <w:r>
        <w:t xml:space="preserve">highlight the </w:t>
      </w:r>
      <w:r w:rsidR="002B01B1">
        <w:t xml:space="preserve">lack of consistency between 3GPP requirements and </w:t>
      </w:r>
      <w:r w:rsidR="001C5C14">
        <w:t xml:space="preserve">foreseen EU regulations. </w:t>
      </w:r>
      <w:r w:rsidR="00FA799B">
        <w:t xml:space="preserve">For consistency, </w:t>
      </w:r>
      <w:r w:rsidR="006D303F">
        <w:t xml:space="preserve">RAN4 </w:t>
      </w:r>
      <w:r w:rsidR="0074045F">
        <w:t>would</w:t>
      </w:r>
      <w:r w:rsidR="00DD3992">
        <w:t xml:space="preserve"> have to </w:t>
      </w:r>
      <w:r w:rsidR="00475DC3">
        <w:t>include n257</w:t>
      </w:r>
      <w:r w:rsidR="00CE0F55">
        <w:t xml:space="preserve"> in </w:t>
      </w:r>
      <w:r w:rsidR="008D139A">
        <w:t>NS and AMPR framework previously limited to n258</w:t>
      </w:r>
      <w:r w:rsidR="00475DC3">
        <w:t xml:space="preserve">, and </w:t>
      </w:r>
      <w:r w:rsidR="006C1FEC">
        <w:t>ensure the requirement change is made</w:t>
      </w:r>
      <w:r w:rsidR="00DD3992">
        <w:t xml:space="preserve"> in </w:t>
      </w:r>
      <w:r w:rsidR="00A018A4">
        <w:t xml:space="preserve">a </w:t>
      </w:r>
      <w:r w:rsidR="00DD3992">
        <w:t>release independent manner</w:t>
      </w:r>
      <w:r w:rsidR="00CE6C0C">
        <w:t>.</w:t>
      </w:r>
    </w:p>
    <w:p w14:paraId="146CB77B" w14:textId="028FAD0C" w:rsidR="00A12DF4" w:rsidRDefault="00A12DF4" w:rsidP="00A12DF4">
      <w:pPr>
        <w:rPr>
          <w:b/>
          <w:bCs/>
        </w:rPr>
      </w:pPr>
      <w:r w:rsidRPr="004C5C03">
        <w:rPr>
          <w:b/>
          <w:bCs/>
        </w:rPr>
        <w:t xml:space="preserve">Proposal 1: NS_201 </w:t>
      </w:r>
      <w:r w:rsidR="00333099">
        <w:rPr>
          <w:b/>
          <w:bCs/>
        </w:rPr>
        <w:t xml:space="preserve">and NS_202 </w:t>
      </w:r>
      <w:r w:rsidRPr="004C5C03">
        <w:rPr>
          <w:b/>
          <w:bCs/>
        </w:rPr>
        <w:t xml:space="preserve">A-MPR framework </w:t>
      </w:r>
      <w:r>
        <w:rPr>
          <w:b/>
          <w:bCs/>
        </w:rPr>
        <w:t xml:space="preserve">in TS38.101-2 </w:t>
      </w:r>
      <w:r w:rsidRPr="004C5C03">
        <w:rPr>
          <w:b/>
          <w:bCs/>
        </w:rPr>
        <w:t>must be modified to include n257</w:t>
      </w:r>
      <w:r>
        <w:rPr>
          <w:b/>
          <w:bCs/>
        </w:rPr>
        <w:t xml:space="preserve"> in a release-independent manner</w:t>
      </w:r>
      <w:r w:rsidRPr="004C5C03">
        <w:rPr>
          <w:b/>
          <w:bCs/>
        </w:rPr>
        <w:t xml:space="preserve"> if the ETSI harmonized standard EN</w:t>
      </w:r>
      <w:r w:rsidR="000F6A59">
        <w:rPr>
          <w:b/>
          <w:bCs/>
        </w:rPr>
        <w:t xml:space="preserve"> </w:t>
      </w:r>
      <w:r w:rsidRPr="004C5C03">
        <w:rPr>
          <w:b/>
          <w:bCs/>
        </w:rPr>
        <w:t>301</w:t>
      </w:r>
      <w:r w:rsidR="000F6A59">
        <w:rPr>
          <w:b/>
          <w:bCs/>
        </w:rPr>
        <w:t xml:space="preserve"> </w:t>
      </w:r>
      <w:r w:rsidRPr="004C5C03">
        <w:rPr>
          <w:b/>
          <w:bCs/>
        </w:rPr>
        <w:t>908-25 includes n257</w:t>
      </w:r>
    </w:p>
    <w:p w14:paraId="5CEE6905" w14:textId="292200CB" w:rsidR="007F6EDE" w:rsidRPr="007F6EDE" w:rsidRDefault="00782220" w:rsidP="00A12DF4">
      <w:r>
        <w:t>D</w:t>
      </w:r>
      <w:r w:rsidR="007F6EDE">
        <w:t>eployed n257 UEs</w:t>
      </w:r>
      <w:r>
        <w:t xml:space="preserve"> </w:t>
      </w:r>
      <w:r w:rsidR="00244A63">
        <w:t xml:space="preserve">in the EU will </w:t>
      </w:r>
      <w:r w:rsidR="005D157E">
        <w:t xml:space="preserve">remain emissions compliant because they will self-detach from the network </w:t>
      </w:r>
      <w:r w:rsidR="003A6C4B">
        <w:t>if they receive unexpected NS_201 and NS_202</w:t>
      </w:r>
      <w:bookmarkStart w:id="2" w:name="_GoBack"/>
      <w:bookmarkEnd w:id="2"/>
      <w:r w:rsidR="007F6EDE">
        <w:t>.</w:t>
      </w:r>
    </w:p>
    <w:p w14:paraId="2D368A1B" w14:textId="5034E7C9" w:rsidR="00D524C0" w:rsidRDefault="00D524C0" w:rsidP="00D524C0">
      <w:pPr>
        <w:pStyle w:val="Heading2"/>
        <w:rPr>
          <w:lang w:eastAsia="en-US"/>
        </w:rPr>
      </w:pPr>
      <w:r>
        <w:rPr>
          <w:lang w:eastAsia="en-US"/>
        </w:rPr>
        <w:t xml:space="preserve">2.3.1 </w:t>
      </w:r>
      <w:r w:rsidR="00362422">
        <w:rPr>
          <w:lang w:eastAsia="en-US"/>
        </w:rPr>
        <w:t>Implementation notes</w:t>
      </w:r>
    </w:p>
    <w:p w14:paraId="14D37A41" w14:textId="7B28AA77" w:rsidR="00F55094" w:rsidRDefault="00F55094" w:rsidP="00B34ED3">
      <w:r>
        <w:t>3GPP specifications would have to</w:t>
      </w:r>
      <w:r w:rsidR="005300A1">
        <w:t xml:space="preserve"> add n257 to the list of affected bands</w:t>
      </w:r>
      <w:r w:rsidR="00812877">
        <w:t xml:space="preserve"> </w:t>
      </w:r>
      <w:r>
        <w:t>for NS_201 and NS_20</w:t>
      </w:r>
      <w:r w:rsidR="0011459C">
        <w:t>2</w:t>
      </w:r>
      <w:r w:rsidR="00812877" w:rsidRPr="00812877">
        <w:t>.</w:t>
      </w:r>
      <w:r w:rsidR="00BF1273">
        <w:t xml:space="preserve"> </w:t>
      </w:r>
      <w:r w:rsidR="001D0B7E">
        <w:t>The AMPR formulation</w:t>
      </w:r>
      <w:r w:rsidR="00BF1273">
        <w:t xml:space="preserve"> also</w:t>
      </w:r>
      <w:r w:rsidR="001D0B7E">
        <w:t xml:space="preserve"> needs modification</w:t>
      </w:r>
      <w:r w:rsidR="00485885">
        <w:t xml:space="preserve"> because </w:t>
      </w:r>
      <w:r w:rsidR="001B2023">
        <w:t xml:space="preserve">v15.8 formulation </w:t>
      </w:r>
      <w:r w:rsidR="00A654E7">
        <w:t xml:space="preserve">reference </w:t>
      </w:r>
      <w:r w:rsidR="00080755">
        <w:t>band edge</w:t>
      </w:r>
      <w:r w:rsidR="009F02D8">
        <w:t xml:space="preserve"> in some cases</w:t>
      </w:r>
      <w:r w:rsidR="00080755">
        <w:t xml:space="preserve">, which is </w:t>
      </w:r>
      <w:r w:rsidR="00F85E1F">
        <w:t>intended</w:t>
      </w:r>
      <w:r w:rsidR="00080755">
        <w:t xml:space="preserve"> to </w:t>
      </w:r>
      <w:r w:rsidR="00F85E1F">
        <w:t>convey</w:t>
      </w:r>
      <w:r w:rsidR="00080755">
        <w:t xml:space="preserve"> 24.</w:t>
      </w:r>
      <w:r w:rsidR="005A76D3">
        <w:t xml:space="preserve">25 </w:t>
      </w:r>
      <w:r w:rsidR="00080755">
        <w:t>GHz</w:t>
      </w:r>
      <w:r w:rsidR="005A76D3">
        <w:t>, band edge of n258</w:t>
      </w:r>
      <w:r w:rsidR="00080755">
        <w:t>.</w:t>
      </w:r>
      <w:r w:rsidR="00B600B9">
        <w:t xml:space="preserve"> </w:t>
      </w:r>
      <w:r w:rsidR="002F4D84">
        <w:t>Th</w:t>
      </w:r>
      <w:r w:rsidR="00060486">
        <w:t>e</w:t>
      </w:r>
      <w:r w:rsidR="002F4D84">
        <w:t xml:space="preserve"> </w:t>
      </w:r>
      <w:r w:rsidR="00EE2DC0">
        <w:t xml:space="preserve">‘band edge’ </w:t>
      </w:r>
      <w:r w:rsidR="00060486">
        <w:t xml:space="preserve">reference point </w:t>
      </w:r>
      <w:r w:rsidR="00EE2DC0">
        <w:t xml:space="preserve">is </w:t>
      </w:r>
      <w:r w:rsidR="00354433">
        <w:t>obviously not valid</w:t>
      </w:r>
      <w:r w:rsidR="00EF065A">
        <w:t xml:space="preserve"> for </w:t>
      </w:r>
      <w:r w:rsidR="00354433">
        <w:t xml:space="preserve">the </w:t>
      </w:r>
      <w:r w:rsidR="00EF065A">
        <w:t>n257</w:t>
      </w:r>
      <w:r w:rsidR="00354433">
        <w:t xml:space="preserve"> band.</w:t>
      </w:r>
      <w:r w:rsidR="007A5E77">
        <w:t xml:space="preserve"> It is possible to </w:t>
      </w:r>
      <w:r w:rsidR="00FF25A5">
        <w:t xml:space="preserve">recover from this detail by </w:t>
      </w:r>
      <w:r w:rsidR="006F31F7">
        <w:t>changing ‘band edge’ to an absolute frequency (24.25GHz)</w:t>
      </w:r>
    </w:p>
    <w:p w14:paraId="21CD4E34" w14:textId="386EB724" w:rsidR="005507F5" w:rsidRDefault="00D35394" w:rsidP="00B34ED3">
      <w:r>
        <w:t xml:space="preserve">The reader is referred to the companion </w:t>
      </w:r>
      <w:r w:rsidR="00071D54">
        <w:t>draft</w:t>
      </w:r>
      <w:r>
        <w:t xml:space="preserve"> CR [</w:t>
      </w:r>
      <w:r w:rsidR="00266B5A">
        <w:t>2</w:t>
      </w:r>
      <w:r>
        <w:t xml:space="preserve">] </w:t>
      </w:r>
      <w:r w:rsidR="00071D54">
        <w:t xml:space="preserve">(for discussion) </w:t>
      </w:r>
      <w:r w:rsidR="00812877">
        <w:t>that captures the</w:t>
      </w:r>
      <w:r>
        <w:t xml:space="preserve"> proposal </w:t>
      </w:r>
      <w:r w:rsidR="005F3630">
        <w:t>in context of the draft ETSI harmonized standard</w:t>
      </w:r>
      <w:r>
        <w:t>.</w:t>
      </w:r>
    </w:p>
    <w:p w14:paraId="341E9DD8" w14:textId="70D870E9" w:rsidR="009E54DA" w:rsidRPr="001E4305" w:rsidRDefault="007003E8" w:rsidP="00240F55">
      <w:pPr>
        <w:pStyle w:val="Heading1"/>
        <w:ind w:left="0" w:firstLine="0"/>
      </w:pPr>
      <w:r>
        <w:t>3</w:t>
      </w:r>
      <w:r w:rsidR="005C7055">
        <w:t>.</w:t>
      </w:r>
      <w:r w:rsidR="00527894">
        <w:tab/>
      </w:r>
      <w:r w:rsidR="009E54DA">
        <w:t>Conclusion</w:t>
      </w:r>
    </w:p>
    <w:p w14:paraId="0826DB75" w14:textId="316C753F" w:rsidR="00CF4899" w:rsidRDefault="00C3083F" w:rsidP="00097AF4">
      <w:pPr>
        <w:rPr>
          <w:lang w:eastAsia="en-US"/>
        </w:rPr>
      </w:pPr>
      <w:r>
        <w:rPr>
          <w:lang w:eastAsia="en-US"/>
        </w:rPr>
        <w:t>Projected EU regulations</w:t>
      </w:r>
      <w:r w:rsidR="00300943">
        <w:rPr>
          <w:lang w:eastAsia="en-US"/>
        </w:rPr>
        <w:t xml:space="preserve"> includes both n257 and n258, and expect</w:t>
      </w:r>
      <w:r w:rsidR="00922710">
        <w:rPr>
          <w:lang w:eastAsia="en-US"/>
        </w:rPr>
        <w:t>s</w:t>
      </w:r>
      <w:r w:rsidR="00300943">
        <w:rPr>
          <w:lang w:eastAsia="en-US"/>
        </w:rPr>
        <w:t xml:space="preserve"> UEs in either network to respect</w:t>
      </w:r>
      <w:r w:rsidR="000F7717">
        <w:rPr>
          <w:lang w:eastAsia="en-US"/>
        </w:rPr>
        <w:t xml:space="preserve"> both,</w:t>
      </w:r>
      <w:r w:rsidR="00300943">
        <w:rPr>
          <w:lang w:eastAsia="en-US"/>
        </w:rPr>
        <w:t xml:space="preserve"> the EESS band</w:t>
      </w:r>
      <w:r w:rsidR="000F7717">
        <w:rPr>
          <w:lang w:eastAsia="en-US"/>
        </w:rPr>
        <w:t>, and a more stringent general emissions requierment</w:t>
      </w:r>
      <w:r w:rsidR="00012705">
        <w:rPr>
          <w:lang w:eastAsia="en-US"/>
        </w:rPr>
        <w:t>.</w:t>
      </w:r>
      <w:r w:rsidR="008F23AF">
        <w:rPr>
          <w:lang w:eastAsia="en-US"/>
        </w:rPr>
        <w:t xml:space="preserve"> </w:t>
      </w:r>
      <w:r w:rsidR="00010D52">
        <w:rPr>
          <w:lang w:eastAsia="en-US"/>
        </w:rPr>
        <w:t xml:space="preserve">In contrast, </w:t>
      </w:r>
      <w:r w:rsidR="008F23AF">
        <w:rPr>
          <w:lang w:eastAsia="en-US"/>
        </w:rPr>
        <w:t xml:space="preserve">3GPP </w:t>
      </w:r>
      <w:r w:rsidR="00F45F4D">
        <w:rPr>
          <w:lang w:eastAsia="en-US"/>
        </w:rPr>
        <w:t>framework</w:t>
      </w:r>
      <w:r w:rsidR="008F23AF">
        <w:rPr>
          <w:lang w:eastAsia="en-US"/>
        </w:rPr>
        <w:t xml:space="preserve"> in </w:t>
      </w:r>
      <w:r w:rsidR="004960E0">
        <w:rPr>
          <w:lang w:eastAsia="en-US"/>
        </w:rPr>
        <w:t xml:space="preserve">v15.8 only </w:t>
      </w:r>
      <w:r w:rsidR="00F23467">
        <w:rPr>
          <w:lang w:eastAsia="en-US"/>
        </w:rPr>
        <w:t>covers</w:t>
      </w:r>
      <w:r w:rsidR="004A00DE">
        <w:rPr>
          <w:lang w:eastAsia="en-US"/>
        </w:rPr>
        <w:t xml:space="preserve"> n258 </w:t>
      </w:r>
      <w:r w:rsidR="00F45F4D">
        <w:rPr>
          <w:lang w:eastAsia="en-US"/>
        </w:rPr>
        <w:t>UEs</w:t>
      </w:r>
      <w:r w:rsidR="00B17CE0">
        <w:rPr>
          <w:lang w:eastAsia="en-US"/>
        </w:rPr>
        <w:t xml:space="preserve"> in context of </w:t>
      </w:r>
      <w:r w:rsidR="00757E2E">
        <w:rPr>
          <w:lang w:eastAsia="en-US"/>
        </w:rPr>
        <w:t xml:space="preserve">the </w:t>
      </w:r>
      <w:r w:rsidR="009D7332">
        <w:rPr>
          <w:lang w:eastAsia="en-US"/>
        </w:rPr>
        <w:t>EU emissions restrictions</w:t>
      </w:r>
      <w:r w:rsidR="00757E2E">
        <w:rPr>
          <w:lang w:eastAsia="en-US"/>
        </w:rPr>
        <w:t>.</w:t>
      </w:r>
      <w:r w:rsidR="00CE2C1B">
        <w:rPr>
          <w:lang w:eastAsia="en-US"/>
        </w:rPr>
        <w:t xml:space="preserve"> </w:t>
      </w:r>
      <w:r w:rsidR="00CF4899">
        <w:rPr>
          <w:lang w:eastAsia="en-US"/>
        </w:rPr>
        <w:t>3GPP requirements would not be consistent</w:t>
      </w:r>
      <w:r w:rsidR="006169CA">
        <w:rPr>
          <w:lang w:eastAsia="en-US"/>
        </w:rPr>
        <w:t xml:space="preserve"> with the projected EU regulations</w:t>
      </w:r>
      <w:r w:rsidR="00CF4899">
        <w:rPr>
          <w:lang w:eastAsia="en-US"/>
        </w:rPr>
        <w:t>. To fix, we proposed:</w:t>
      </w:r>
    </w:p>
    <w:p w14:paraId="60F74271" w14:textId="77777777" w:rsidR="00333099" w:rsidRPr="004C5C03" w:rsidRDefault="00333099" w:rsidP="00333099">
      <w:pPr>
        <w:rPr>
          <w:b/>
          <w:bCs/>
        </w:rPr>
      </w:pPr>
      <w:r w:rsidRPr="004C5C03">
        <w:rPr>
          <w:b/>
          <w:bCs/>
        </w:rPr>
        <w:t xml:space="preserve">Proposal 1: NS_201 </w:t>
      </w:r>
      <w:r>
        <w:rPr>
          <w:b/>
          <w:bCs/>
        </w:rPr>
        <w:t xml:space="preserve">and NS_202 </w:t>
      </w:r>
      <w:r w:rsidRPr="004C5C03">
        <w:rPr>
          <w:b/>
          <w:bCs/>
        </w:rPr>
        <w:t xml:space="preserve">A-MPR framework </w:t>
      </w:r>
      <w:r>
        <w:rPr>
          <w:b/>
          <w:bCs/>
        </w:rPr>
        <w:t xml:space="preserve">in TS38.101-2 </w:t>
      </w:r>
      <w:r w:rsidRPr="004C5C03">
        <w:rPr>
          <w:b/>
          <w:bCs/>
        </w:rPr>
        <w:t>must be modified to include n257</w:t>
      </w:r>
      <w:r>
        <w:rPr>
          <w:b/>
          <w:bCs/>
        </w:rPr>
        <w:t xml:space="preserve"> in a release-independent manner</w:t>
      </w:r>
      <w:r w:rsidRPr="004C5C03">
        <w:rPr>
          <w:b/>
          <w:bCs/>
        </w:rPr>
        <w:t xml:space="preserve"> if the ETSI harmonized standard EN</w:t>
      </w:r>
      <w:r>
        <w:rPr>
          <w:b/>
          <w:bCs/>
        </w:rPr>
        <w:t xml:space="preserve"> </w:t>
      </w:r>
      <w:r w:rsidRPr="004C5C03">
        <w:rPr>
          <w:b/>
          <w:bCs/>
        </w:rPr>
        <w:t>301</w:t>
      </w:r>
      <w:r>
        <w:rPr>
          <w:b/>
          <w:bCs/>
        </w:rPr>
        <w:t xml:space="preserve"> </w:t>
      </w:r>
      <w:r w:rsidRPr="004C5C03">
        <w:rPr>
          <w:b/>
          <w:bCs/>
        </w:rPr>
        <w:t>908-25 includes n257</w:t>
      </w:r>
    </w:p>
    <w:p w14:paraId="65507102" w14:textId="0A74B4C0" w:rsidR="00CF4899" w:rsidRDefault="003B4FE3" w:rsidP="00097AF4">
      <w:r>
        <w:t xml:space="preserve">The reader is referred to the companion </w:t>
      </w:r>
      <w:r w:rsidR="00071D54">
        <w:t>draft</w:t>
      </w:r>
      <w:r>
        <w:t xml:space="preserve"> CR [</w:t>
      </w:r>
      <w:r w:rsidR="00266B5A">
        <w:t>2</w:t>
      </w:r>
      <w:r>
        <w:t xml:space="preserve">] </w:t>
      </w:r>
      <w:r w:rsidR="00071D54">
        <w:t xml:space="preserve">(for discussion) </w:t>
      </w:r>
      <w:r>
        <w:t>that captures the proposal in context of the draft ETSI harmonized standard.</w:t>
      </w:r>
    </w:p>
    <w:p w14:paraId="432A6B97" w14:textId="77777777" w:rsidR="0045428D" w:rsidRDefault="00534C0E" w:rsidP="00534C0E">
      <w:pPr>
        <w:pStyle w:val="Heading1"/>
        <w:rPr>
          <w:b/>
          <w:sz w:val="24"/>
        </w:rPr>
      </w:pPr>
      <w:r>
        <w:t xml:space="preserve">4. </w:t>
      </w:r>
      <w:r>
        <w:tab/>
      </w:r>
      <w:r w:rsidR="00934DE1" w:rsidRPr="00534C0E">
        <w:t>References</w:t>
      </w:r>
    </w:p>
    <w:p w14:paraId="6A28E9A1" w14:textId="3FEFCEDA" w:rsidR="00C7790F" w:rsidRDefault="00F05B1D" w:rsidP="00BD3452">
      <w:pPr>
        <w:pStyle w:val="List"/>
      </w:pPr>
      <w:r>
        <w:t>[1]</w:t>
      </w:r>
      <w:r w:rsidR="00C7790F">
        <w:t xml:space="preserve"> </w:t>
      </w:r>
      <w:r w:rsidR="00C7790F">
        <w:tab/>
      </w:r>
      <w:r w:rsidR="00C7790F" w:rsidRPr="00C7790F">
        <w:t>R4-1908157, ‘On FR2 NS_202 AMPR’, Qualcomm, RAN4#92, Ljubljana, Sl, Aug 2019</w:t>
      </w:r>
    </w:p>
    <w:p w14:paraId="550EBBD2" w14:textId="1472BD71" w:rsidR="0052692B" w:rsidRDefault="00962A4F" w:rsidP="00C7790F">
      <w:pPr>
        <w:pStyle w:val="List"/>
      </w:pPr>
      <w:r>
        <w:t>[</w:t>
      </w:r>
      <w:r w:rsidR="00266B5A">
        <w:t>2</w:t>
      </w:r>
      <w:r>
        <w:t>]</w:t>
      </w:r>
      <w:r>
        <w:tab/>
      </w:r>
      <w:r w:rsidR="00D43011" w:rsidRPr="000C6487">
        <w:t>R4-</w:t>
      </w:r>
      <w:r w:rsidR="00D43011">
        <w:t>200</w:t>
      </w:r>
      <w:r w:rsidR="00520C0D">
        <w:t>0218</w:t>
      </w:r>
      <w:r w:rsidR="00D43011" w:rsidRPr="000C6487">
        <w:t>, ‘</w:t>
      </w:r>
      <w:r w:rsidR="00DE0CD9">
        <w:t>d</w:t>
      </w:r>
      <w:r w:rsidR="0004744D" w:rsidRPr="0004744D">
        <w:t xml:space="preserve">CR to 38.101-2: </w:t>
      </w:r>
      <w:r w:rsidR="0009515B">
        <w:t>NS</w:t>
      </w:r>
      <w:r w:rsidR="00653792">
        <w:t xml:space="preserve"> extension</w:t>
      </w:r>
      <w:r w:rsidR="0009515B">
        <w:t xml:space="preserve"> to n257</w:t>
      </w:r>
      <w:r w:rsidR="00D43011" w:rsidRPr="000C6487">
        <w:t>’, Qualcomm, RAN4#9</w:t>
      </w:r>
      <w:r w:rsidR="00D43011">
        <w:t>4</w:t>
      </w:r>
      <w:r w:rsidR="00520C0D">
        <w:t>-e</w:t>
      </w:r>
      <w:r w:rsidR="00D43011" w:rsidRPr="000C6487">
        <w:t xml:space="preserve">, </w:t>
      </w:r>
      <w:r w:rsidR="0022457F">
        <w:t>Online</w:t>
      </w:r>
      <w:r w:rsidR="00D43011" w:rsidRPr="000C6487">
        <w:t xml:space="preserve">, </w:t>
      </w:r>
      <w:r w:rsidR="00D43011">
        <w:t>Feb</w:t>
      </w:r>
      <w:r w:rsidR="0022457F">
        <w:t>-Mar</w:t>
      </w:r>
      <w:r w:rsidR="00D43011" w:rsidRPr="000C6487">
        <w:t xml:space="preserve"> 20</w:t>
      </w:r>
      <w:r w:rsidR="00D43011">
        <w:t>20</w:t>
      </w:r>
    </w:p>
    <w:sectPr w:rsidR="0052692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03F2A" w14:textId="77777777" w:rsidR="00443D6E" w:rsidRDefault="00443D6E" w:rsidP="009939B7">
      <w:pPr>
        <w:spacing w:after="0"/>
      </w:pPr>
      <w:r>
        <w:separator/>
      </w:r>
    </w:p>
  </w:endnote>
  <w:endnote w:type="continuationSeparator" w:id="0">
    <w:p w14:paraId="38CF8108" w14:textId="77777777" w:rsidR="00443D6E" w:rsidRDefault="00443D6E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D6900" w14:textId="77777777" w:rsidR="00443D6E" w:rsidRDefault="00443D6E" w:rsidP="009939B7">
      <w:pPr>
        <w:spacing w:after="0"/>
      </w:pPr>
      <w:r>
        <w:separator/>
      </w:r>
    </w:p>
  </w:footnote>
  <w:footnote w:type="continuationSeparator" w:id="0">
    <w:p w14:paraId="543AC601" w14:textId="77777777" w:rsidR="00443D6E" w:rsidRDefault="00443D6E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B9A"/>
    <w:multiLevelType w:val="hybridMultilevel"/>
    <w:tmpl w:val="76CE17C0"/>
    <w:lvl w:ilvl="0" w:tplc="D88E3F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4615EF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A54D0E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F47FC"/>
    <w:multiLevelType w:val="hybridMultilevel"/>
    <w:tmpl w:val="D1D8D1E8"/>
    <w:lvl w:ilvl="0" w:tplc="754082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4D726C3"/>
    <w:multiLevelType w:val="multilevel"/>
    <w:tmpl w:val="A0DCC06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A35E0"/>
    <w:multiLevelType w:val="multilevel"/>
    <w:tmpl w:val="09F2D5C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26E2C24"/>
    <w:multiLevelType w:val="hybridMultilevel"/>
    <w:tmpl w:val="4E52092A"/>
    <w:lvl w:ilvl="0" w:tplc="3AA88D6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3E02368"/>
    <w:multiLevelType w:val="hybridMultilevel"/>
    <w:tmpl w:val="5C664732"/>
    <w:lvl w:ilvl="0" w:tplc="D8DE5E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342FCA"/>
    <w:multiLevelType w:val="hybridMultilevel"/>
    <w:tmpl w:val="0ABAE5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3"/>
  </w:num>
  <w:num w:numId="9">
    <w:abstractNumId w:val="19"/>
  </w:num>
  <w:num w:numId="10">
    <w:abstractNumId w:val="18"/>
  </w:num>
  <w:num w:numId="11">
    <w:abstractNumId w:val="17"/>
  </w:num>
  <w:num w:numId="12">
    <w:abstractNumId w:val="12"/>
  </w:num>
  <w:num w:numId="13">
    <w:abstractNumId w:val="21"/>
  </w:num>
  <w:num w:numId="14">
    <w:abstractNumId w:val="16"/>
  </w:num>
  <w:num w:numId="15">
    <w:abstractNumId w:val="10"/>
  </w:num>
  <w:num w:numId="16">
    <w:abstractNumId w:val="28"/>
  </w:num>
  <w:num w:numId="17">
    <w:abstractNumId w:val="25"/>
  </w:num>
  <w:num w:numId="18">
    <w:abstractNumId w:val="13"/>
  </w:num>
  <w:num w:numId="19">
    <w:abstractNumId w:val="9"/>
  </w:num>
  <w:num w:numId="20">
    <w:abstractNumId w:val="22"/>
  </w:num>
  <w:num w:numId="21">
    <w:abstractNumId w:val="14"/>
  </w:num>
  <w:num w:numId="22">
    <w:abstractNumId w:val="27"/>
  </w:num>
  <w:num w:numId="23">
    <w:abstractNumId w:val="20"/>
  </w:num>
  <w:num w:numId="24">
    <w:abstractNumId w:val="24"/>
  </w:num>
  <w:num w:numId="25">
    <w:abstractNumId w:val="26"/>
  </w:num>
  <w:num w:numId="26">
    <w:abstractNumId w:val="8"/>
  </w:num>
  <w:num w:numId="27">
    <w:abstractNumId w:val="7"/>
  </w:num>
  <w:num w:numId="28">
    <w:abstractNumId w:val="11"/>
  </w:num>
  <w:num w:numId="29">
    <w:abstractNumId w:val="29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33BD"/>
    <w:rsid w:val="00004D8C"/>
    <w:rsid w:val="00004F3C"/>
    <w:rsid w:val="0000628C"/>
    <w:rsid w:val="00006A8C"/>
    <w:rsid w:val="000074C6"/>
    <w:rsid w:val="00007ADA"/>
    <w:rsid w:val="000107CD"/>
    <w:rsid w:val="0001092D"/>
    <w:rsid w:val="00010D52"/>
    <w:rsid w:val="00011B5A"/>
    <w:rsid w:val="00012705"/>
    <w:rsid w:val="00012762"/>
    <w:rsid w:val="000130F8"/>
    <w:rsid w:val="000135C6"/>
    <w:rsid w:val="000147FC"/>
    <w:rsid w:val="00015C99"/>
    <w:rsid w:val="00017653"/>
    <w:rsid w:val="000176AF"/>
    <w:rsid w:val="00017B6C"/>
    <w:rsid w:val="0002031D"/>
    <w:rsid w:val="00021A25"/>
    <w:rsid w:val="00021CED"/>
    <w:rsid w:val="0002213D"/>
    <w:rsid w:val="00022E5B"/>
    <w:rsid w:val="000230AB"/>
    <w:rsid w:val="000232C1"/>
    <w:rsid w:val="000238FE"/>
    <w:rsid w:val="00023F69"/>
    <w:rsid w:val="00024847"/>
    <w:rsid w:val="00024C14"/>
    <w:rsid w:val="000262B9"/>
    <w:rsid w:val="00027896"/>
    <w:rsid w:val="0003067C"/>
    <w:rsid w:val="00030C9B"/>
    <w:rsid w:val="000310EE"/>
    <w:rsid w:val="00031ABE"/>
    <w:rsid w:val="00031F03"/>
    <w:rsid w:val="0003217A"/>
    <w:rsid w:val="00032561"/>
    <w:rsid w:val="00032669"/>
    <w:rsid w:val="00033674"/>
    <w:rsid w:val="0003466A"/>
    <w:rsid w:val="00036335"/>
    <w:rsid w:val="000368A4"/>
    <w:rsid w:val="00037A84"/>
    <w:rsid w:val="00043A1A"/>
    <w:rsid w:val="00043AB9"/>
    <w:rsid w:val="000440B1"/>
    <w:rsid w:val="00044518"/>
    <w:rsid w:val="00044627"/>
    <w:rsid w:val="000448B7"/>
    <w:rsid w:val="000454A9"/>
    <w:rsid w:val="0004744D"/>
    <w:rsid w:val="00047698"/>
    <w:rsid w:val="000476FE"/>
    <w:rsid w:val="00047812"/>
    <w:rsid w:val="0005071C"/>
    <w:rsid w:val="00050B99"/>
    <w:rsid w:val="00050DE1"/>
    <w:rsid w:val="000512B8"/>
    <w:rsid w:val="00051E4F"/>
    <w:rsid w:val="0005211B"/>
    <w:rsid w:val="00052300"/>
    <w:rsid w:val="00052C98"/>
    <w:rsid w:val="000544E5"/>
    <w:rsid w:val="000569AF"/>
    <w:rsid w:val="00060486"/>
    <w:rsid w:val="00060F71"/>
    <w:rsid w:val="00060FE5"/>
    <w:rsid w:val="0006136D"/>
    <w:rsid w:val="000622C6"/>
    <w:rsid w:val="000642D6"/>
    <w:rsid w:val="00064EF1"/>
    <w:rsid w:val="00066258"/>
    <w:rsid w:val="00066974"/>
    <w:rsid w:val="00067279"/>
    <w:rsid w:val="000678F5"/>
    <w:rsid w:val="000679ED"/>
    <w:rsid w:val="00067CDB"/>
    <w:rsid w:val="00067F3E"/>
    <w:rsid w:val="00067FCC"/>
    <w:rsid w:val="00067FDC"/>
    <w:rsid w:val="00071D54"/>
    <w:rsid w:val="00072297"/>
    <w:rsid w:val="000728EB"/>
    <w:rsid w:val="00072B98"/>
    <w:rsid w:val="00073035"/>
    <w:rsid w:val="00074059"/>
    <w:rsid w:val="00076121"/>
    <w:rsid w:val="00076A1A"/>
    <w:rsid w:val="00077726"/>
    <w:rsid w:val="00077E30"/>
    <w:rsid w:val="00077EB3"/>
    <w:rsid w:val="000803FF"/>
    <w:rsid w:val="00080755"/>
    <w:rsid w:val="00081B03"/>
    <w:rsid w:val="00081D73"/>
    <w:rsid w:val="00081F85"/>
    <w:rsid w:val="000820A3"/>
    <w:rsid w:val="000831CC"/>
    <w:rsid w:val="000836EE"/>
    <w:rsid w:val="00083ABE"/>
    <w:rsid w:val="00083E4B"/>
    <w:rsid w:val="000846F5"/>
    <w:rsid w:val="000849A0"/>
    <w:rsid w:val="00084A7B"/>
    <w:rsid w:val="000908D9"/>
    <w:rsid w:val="00090DDB"/>
    <w:rsid w:val="000913E7"/>
    <w:rsid w:val="0009221F"/>
    <w:rsid w:val="000945F5"/>
    <w:rsid w:val="00094635"/>
    <w:rsid w:val="0009515B"/>
    <w:rsid w:val="000965B1"/>
    <w:rsid w:val="0009724B"/>
    <w:rsid w:val="00097AF4"/>
    <w:rsid w:val="00097D3B"/>
    <w:rsid w:val="000A04CE"/>
    <w:rsid w:val="000A1010"/>
    <w:rsid w:val="000A10DE"/>
    <w:rsid w:val="000A137D"/>
    <w:rsid w:val="000A2C96"/>
    <w:rsid w:val="000A481D"/>
    <w:rsid w:val="000A567D"/>
    <w:rsid w:val="000A643B"/>
    <w:rsid w:val="000A6C12"/>
    <w:rsid w:val="000B0067"/>
    <w:rsid w:val="000B0DF9"/>
    <w:rsid w:val="000B0F61"/>
    <w:rsid w:val="000B123E"/>
    <w:rsid w:val="000B132A"/>
    <w:rsid w:val="000B1A1D"/>
    <w:rsid w:val="000B27FF"/>
    <w:rsid w:val="000B309A"/>
    <w:rsid w:val="000B387F"/>
    <w:rsid w:val="000B3ED8"/>
    <w:rsid w:val="000B568C"/>
    <w:rsid w:val="000B5E6E"/>
    <w:rsid w:val="000B652C"/>
    <w:rsid w:val="000B70D3"/>
    <w:rsid w:val="000B7CE1"/>
    <w:rsid w:val="000C1EF8"/>
    <w:rsid w:val="000C22EC"/>
    <w:rsid w:val="000C3646"/>
    <w:rsid w:val="000C3CBB"/>
    <w:rsid w:val="000C6487"/>
    <w:rsid w:val="000C678D"/>
    <w:rsid w:val="000C6BAE"/>
    <w:rsid w:val="000C7A8E"/>
    <w:rsid w:val="000C7FFD"/>
    <w:rsid w:val="000D00B9"/>
    <w:rsid w:val="000D0482"/>
    <w:rsid w:val="000D18EC"/>
    <w:rsid w:val="000D197B"/>
    <w:rsid w:val="000D1A41"/>
    <w:rsid w:val="000D3202"/>
    <w:rsid w:val="000D4220"/>
    <w:rsid w:val="000D4ABB"/>
    <w:rsid w:val="000D544D"/>
    <w:rsid w:val="000D6B61"/>
    <w:rsid w:val="000D7F4B"/>
    <w:rsid w:val="000E0A10"/>
    <w:rsid w:val="000E175E"/>
    <w:rsid w:val="000E19B8"/>
    <w:rsid w:val="000E22DC"/>
    <w:rsid w:val="000E26BD"/>
    <w:rsid w:val="000E4512"/>
    <w:rsid w:val="000E596C"/>
    <w:rsid w:val="000E6F5B"/>
    <w:rsid w:val="000E7763"/>
    <w:rsid w:val="000E7E89"/>
    <w:rsid w:val="000F1312"/>
    <w:rsid w:val="000F3F75"/>
    <w:rsid w:val="000F502F"/>
    <w:rsid w:val="000F519D"/>
    <w:rsid w:val="000F581A"/>
    <w:rsid w:val="000F5AE4"/>
    <w:rsid w:val="000F65D1"/>
    <w:rsid w:val="000F667B"/>
    <w:rsid w:val="000F6A59"/>
    <w:rsid w:val="000F6EC9"/>
    <w:rsid w:val="000F7221"/>
    <w:rsid w:val="000F7717"/>
    <w:rsid w:val="000F7859"/>
    <w:rsid w:val="000F7ECB"/>
    <w:rsid w:val="00100D30"/>
    <w:rsid w:val="00101091"/>
    <w:rsid w:val="00102203"/>
    <w:rsid w:val="00102216"/>
    <w:rsid w:val="001028C7"/>
    <w:rsid w:val="001029E6"/>
    <w:rsid w:val="00102B09"/>
    <w:rsid w:val="0010332E"/>
    <w:rsid w:val="0010334D"/>
    <w:rsid w:val="00103A29"/>
    <w:rsid w:val="00104039"/>
    <w:rsid w:val="00104727"/>
    <w:rsid w:val="00104893"/>
    <w:rsid w:val="0010618D"/>
    <w:rsid w:val="00106447"/>
    <w:rsid w:val="0010673F"/>
    <w:rsid w:val="00106D05"/>
    <w:rsid w:val="00106E73"/>
    <w:rsid w:val="0010773B"/>
    <w:rsid w:val="00110CE8"/>
    <w:rsid w:val="001113F3"/>
    <w:rsid w:val="00112072"/>
    <w:rsid w:val="00112187"/>
    <w:rsid w:val="00112538"/>
    <w:rsid w:val="00112950"/>
    <w:rsid w:val="00113043"/>
    <w:rsid w:val="0011431A"/>
    <w:rsid w:val="0011459C"/>
    <w:rsid w:val="00114816"/>
    <w:rsid w:val="001149E9"/>
    <w:rsid w:val="00114F99"/>
    <w:rsid w:val="00115D5B"/>
    <w:rsid w:val="00115E63"/>
    <w:rsid w:val="00116429"/>
    <w:rsid w:val="00120262"/>
    <w:rsid w:val="00120DAC"/>
    <w:rsid w:val="001214AE"/>
    <w:rsid w:val="00122190"/>
    <w:rsid w:val="0012277A"/>
    <w:rsid w:val="00123D1C"/>
    <w:rsid w:val="00123FBC"/>
    <w:rsid w:val="001243DC"/>
    <w:rsid w:val="00124850"/>
    <w:rsid w:val="0012615B"/>
    <w:rsid w:val="001269C6"/>
    <w:rsid w:val="00126C93"/>
    <w:rsid w:val="00126D3A"/>
    <w:rsid w:val="00126E1A"/>
    <w:rsid w:val="001273FB"/>
    <w:rsid w:val="00130CD5"/>
    <w:rsid w:val="00130F65"/>
    <w:rsid w:val="00131AFF"/>
    <w:rsid w:val="00132C03"/>
    <w:rsid w:val="00132CBC"/>
    <w:rsid w:val="00134402"/>
    <w:rsid w:val="00135182"/>
    <w:rsid w:val="001351EB"/>
    <w:rsid w:val="00135587"/>
    <w:rsid w:val="00136EF3"/>
    <w:rsid w:val="00137677"/>
    <w:rsid w:val="001377A0"/>
    <w:rsid w:val="00137837"/>
    <w:rsid w:val="00140C07"/>
    <w:rsid w:val="00141155"/>
    <w:rsid w:val="00141478"/>
    <w:rsid w:val="001436F6"/>
    <w:rsid w:val="00143C35"/>
    <w:rsid w:val="00143CE9"/>
    <w:rsid w:val="001448F1"/>
    <w:rsid w:val="00144FDD"/>
    <w:rsid w:val="0014529C"/>
    <w:rsid w:val="00146605"/>
    <w:rsid w:val="0014781D"/>
    <w:rsid w:val="001512D7"/>
    <w:rsid w:val="0015144C"/>
    <w:rsid w:val="0015175A"/>
    <w:rsid w:val="001519E7"/>
    <w:rsid w:val="00154287"/>
    <w:rsid w:val="0015440D"/>
    <w:rsid w:val="00154BB5"/>
    <w:rsid w:val="00155CCF"/>
    <w:rsid w:val="00155E4A"/>
    <w:rsid w:val="00157C7F"/>
    <w:rsid w:val="00160DA8"/>
    <w:rsid w:val="00161263"/>
    <w:rsid w:val="00161C73"/>
    <w:rsid w:val="00162904"/>
    <w:rsid w:val="00163DBC"/>
    <w:rsid w:val="00164C8E"/>
    <w:rsid w:val="001668D0"/>
    <w:rsid w:val="00166E70"/>
    <w:rsid w:val="00167F0E"/>
    <w:rsid w:val="00171525"/>
    <w:rsid w:val="0017318C"/>
    <w:rsid w:val="0017395B"/>
    <w:rsid w:val="00174CBF"/>
    <w:rsid w:val="00175967"/>
    <w:rsid w:val="00176E96"/>
    <w:rsid w:val="00176F66"/>
    <w:rsid w:val="00180ADE"/>
    <w:rsid w:val="00181466"/>
    <w:rsid w:val="00182343"/>
    <w:rsid w:val="0018397E"/>
    <w:rsid w:val="0018429C"/>
    <w:rsid w:val="00184B59"/>
    <w:rsid w:val="00185606"/>
    <w:rsid w:val="001865C3"/>
    <w:rsid w:val="00194778"/>
    <w:rsid w:val="001947D3"/>
    <w:rsid w:val="00194C09"/>
    <w:rsid w:val="00194D87"/>
    <w:rsid w:val="00194F93"/>
    <w:rsid w:val="0019593C"/>
    <w:rsid w:val="001A073B"/>
    <w:rsid w:val="001A0BF8"/>
    <w:rsid w:val="001A1B5A"/>
    <w:rsid w:val="001A1D83"/>
    <w:rsid w:val="001A224D"/>
    <w:rsid w:val="001A3324"/>
    <w:rsid w:val="001A3DBC"/>
    <w:rsid w:val="001A48D0"/>
    <w:rsid w:val="001A4B05"/>
    <w:rsid w:val="001A5808"/>
    <w:rsid w:val="001A5992"/>
    <w:rsid w:val="001A5CDB"/>
    <w:rsid w:val="001A5F98"/>
    <w:rsid w:val="001B0A3E"/>
    <w:rsid w:val="001B2023"/>
    <w:rsid w:val="001B2135"/>
    <w:rsid w:val="001B2A99"/>
    <w:rsid w:val="001B3183"/>
    <w:rsid w:val="001B47B7"/>
    <w:rsid w:val="001B4872"/>
    <w:rsid w:val="001B4D2F"/>
    <w:rsid w:val="001B68D7"/>
    <w:rsid w:val="001B6EB5"/>
    <w:rsid w:val="001C1165"/>
    <w:rsid w:val="001C2787"/>
    <w:rsid w:val="001C3A1C"/>
    <w:rsid w:val="001C43FC"/>
    <w:rsid w:val="001C5247"/>
    <w:rsid w:val="001C54C4"/>
    <w:rsid w:val="001C5C14"/>
    <w:rsid w:val="001C75EA"/>
    <w:rsid w:val="001C7D92"/>
    <w:rsid w:val="001C7E46"/>
    <w:rsid w:val="001D05EC"/>
    <w:rsid w:val="001D0B7E"/>
    <w:rsid w:val="001D12C5"/>
    <w:rsid w:val="001D3BA7"/>
    <w:rsid w:val="001D4399"/>
    <w:rsid w:val="001D4B36"/>
    <w:rsid w:val="001E1E6B"/>
    <w:rsid w:val="001E2A80"/>
    <w:rsid w:val="001E2D76"/>
    <w:rsid w:val="001E321E"/>
    <w:rsid w:val="001E36C6"/>
    <w:rsid w:val="001E36EA"/>
    <w:rsid w:val="001E3B53"/>
    <w:rsid w:val="001E3EA0"/>
    <w:rsid w:val="001E4305"/>
    <w:rsid w:val="001E4490"/>
    <w:rsid w:val="001E4A37"/>
    <w:rsid w:val="001E50C7"/>
    <w:rsid w:val="001E69EF"/>
    <w:rsid w:val="001E7A76"/>
    <w:rsid w:val="001F0EE7"/>
    <w:rsid w:val="001F1612"/>
    <w:rsid w:val="001F2972"/>
    <w:rsid w:val="001F2C9C"/>
    <w:rsid w:val="001F3BBC"/>
    <w:rsid w:val="001F3D4A"/>
    <w:rsid w:val="001F4418"/>
    <w:rsid w:val="001F643F"/>
    <w:rsid w:val="001F656D"/>
    <w:rsid w:val="00200596"/>
    <w:rsid w:val="00201347"/>
    <w:rsid w:val="00201520"/>
    <w:rsid w:val="00201FB4"/>
    <w:rsid w:val="002033F8"/>
    <w:rsid w:val="00203D36"/>
    <w:rsid w:val="0020533F"/>
    <w:rsid w:val="002057FF"/>
    <w:rsid w:val="00210183"/>
    <w:rsid w:val="00210D5D"/>
    <w:rsid w:val="0021137E"/>
    <w:rsid w:val="002117F2"/>
    <w:rsid w:val="00212ADA"/>
    <w:rsid w:val="0021342F"/>
    <w:rsid w:val="00214903"/>
    <w:rsid w:val="00214B13"/>
    <w:rsid w:val="00214BA6"/>
    <w:rsid w:val="00214DE6"/>
    <w:rsid w:val="00215640"/>
    <w:rsid w:val="00216428"/>
    <w:rsid w:val="002167A7"/>
    <w:rsid w:val="0022067F"/>
    <w:rsid w:val="0022286A"/>
    <w:rsid w:val="00222D66"/>
    <w:rsid w:val="0022420B"/>
    <w:rsid w:val="0022457F"/>
    <w:rsid w:val="00224D29"/>
    <w:rsid w:val="00225067"/>
    <w:rsid w:val="0022529E"/>
    <w:rsid w:val="00225BD7"/>
    <w:rsid w:val="00225E02"/>
    <w:rsid w:val="00225F02"/>
    <w:rsid w:val="00226AB8"/>
    <w:rsid w:val="00226D9C"/>
    <w:rsid w:val="00230295"/>
    <w:rsid w:val="00230A51"/>
    <w:rsid w:val="00231422"/>
    <w:rsid w:val="002319F6"/>
    <w:rsid w:val="002325A9"/>
    <w:rsid w:val="00233B4C"/>
    <w:rsid w:val="0024044C"/>
    <w:rsid w:val="0024091D"/>
    <w:rsid w:val="00240957"/>
    <w:rsid w:val="00240F55"/>
    <w:rsid w:val="00241112"/>
    <w:rsid w:val="002414AB"/>
    <w:rsid w:val="00241748"/>
    <w:rsid w:val="00241773"/>
    <w:rsid w:val="00241EC5"/>
    <w:rsid w:val="00241EE5"/>
    <w:rsid w:val="00244785"/>
    <w:rsid w:val="00244A63"/>
    <w:rsid w:val="00245A3E"/>
    <w:rsid w:val="0024767B"/>
    <w:rsid w:val="002476C8"/>
    <w:rsid w:val="00247C97"/>
    <w:rsid w:val="002517BE"/>
    <w:rsid w:val="002518BB"/>
    <w:rsid w:val="002518C5"/>
    <w:rsid w:val="00251CFA"/>
    <w:rsid w:val="00251DC9"/>
    <w:rsid w:val="00252444"/>
    <w:rsid w:val="00253CE9"/>
    <w:rsid w:val="00254126"/>
    <w:rsid w:val="0025556E"/>
    <w:rsid w:val="00255894"/>
    <w:rsid w:val="00255AA0"/>
    <w:rsid w:val="00257810"/>
    <w:rsid w:val="0026008E"/>
    <w:rsid w:val="0026064B"/>
    <w:rsid w:val="002611B2"/>
    <w:rsid w:val="002624D9"/>
    <w:rsid w:val="00262756"/>
    <w:rsid w:val="00262FF6"/>
    <w:rsid w:val="00263336"/>
    <w:rsid w:val="002648A6"/>
    <w:rsid w:val="00264ACE"/>
    <w:rsid w:val="002657A7"/>
    <w:rsid w:val="0026631D"/>
    <w:rsid w:val="002668F4"/>
    <w:rsid w:val="00266B5A"/>
    <w:rsid w:val="00267963"/>
    <w:rsid w:val="00267E19"/>
    <w:rsid w:val="002702A8"/>
    <w:rsid w:val="002703EF"/>
    <w:rsid w:val="00270702"/>
    <w:rsid w:val="00271236"/>
    <w:rsid w:val="002715F5"/>
    <w:rsid w:val="0027243B"/>
    <w:rsid w:val="00272536"/>
    <w:rsid w:val="00272FCA"/>
    <w:rsid w:val="00273E49"/>
    <w:rsid w:val="00274F15"/>
    <w:rsid w:val="00275793"/>
    <w:rsid w:val="00276CBF"/>
    <w:rsid w:val="002770CB"/>
    <w:rsid w:val="002777A3"/>
    <w:rsid w:val="00277919"/>
    <w:rsid w:val="00280239"/>
    <w:rsid w:val="002808F5"/>
    <w:rsid w:val="0028178A"/>
    <w:rsid w:val="00281E22"/>
    <w:rsid w:val="00281F6C"/>
    <w:rsid w:val="002820E8"/>
    <w:rsid w:val="0028302D"/>
    <w:rsid w:val="002848F1"/>
    <w:rsid w:val="00284F8B"/>
    <w:rsid w:val="002859A7"/>
    <w:rsid w:val="00285E3F"/>
    <w:rsid w:val="00285F85"/>
    <w:rsid w:val="00286DB9"/>
    <w:rsid w:val="002873B3"/>
    <w:rsid w:val="0028744B"/>
    <w:rsid w:val="0029040A"/>
    <w:rsid w:val="0029107D"/>
    <w:rsid w:val="0029392F"/>
    <w:rsid w:val="00293E95"/>
    <w:rsid w:val="002943BC"/>
    <w:rsid w:val="00294864"/>
    <w:rsid w:val="00294D05"/>
    <w:rsid w:val="002960BC"/>
    <w:rsid w:val="002978B0"/>
    <w:rsid w:val="00297A1C"/>
    <w:rsid w:val="002A08FE"/>
    <w:rsid w:val="002A125C"/>
    <w:rsid w:val="002A1C01"/>
    <w:rsid w:val="002A2314"/>
    <w:rsid w:val="002A2A10"/>
    <w:rsid w:val="002A413B"/>
    <w:rsid w:val="002A5593"/>
    <w:rsid w:val="002A56BB"/>
    <w:rsid w:val="002A73B7"/>
    <w:rsid w:val="002B008D"/>
    <w:rsid w:val="002B01B1"/>
    <w:rsid w:val="002B041F"/>
    <w:rsid w:val="002B09A1"/>
    <w:rsid w:val="002B1477"/>
    <w:rsid w:val="002B1E6E"/>
    <w:rsid w:val="002B1FAA"/>
    <w:rsid w:val="002B2029"/>
    <w:rsid w:val="002B2108"/>
    <w:rsid w:val="002B26A1"/>
    <w:rsid w:val="002B293C"/>
    <w:rsid w:val="002B31AE"/>
    <w:rsid w:val="002B327D"/>
    <w:rsid w:val="002B372C"/>
    <w:rsid w:val="002B3F06"/>
    <w:rsid w:val="002B4C84"/>
    <w:rsid w:val="002B549E"/>
    <w:rsid w:val="002B5C0E"/>
    <w:rsid w:val="002B5CBA"/>
    <w:rsid w:val="002B6416"/>
    <w:rsid w:val="002B76BD"/>
    <w:rsid w:val="002B76F9"/>
    <w:rsid w:val="002C0837"/>
    <w:rsid w:val="002C0BA5"/>
    <w:rsid w:val="002C0ED0"/>
    <w:rsid w:val="002C0FAE"/>
    <w:rsid w:val="002C14B0"/>
    <w:rsid w:val="002C24E9"/>
    <w:rsid w:val="002C3E26"/>
    <w:rsid w:val="002C44BB"/>
    <w:rsid w:val="002C4582"/>
    <w:rsid w:val="002C4BAC"/>
    <w:rsid w:val="002C65B6"/>
    <w:rsid w:val="002C6F54"/>
    <w:rsid w:val="002C779F"/>
    <w:rsid w:val="002D1285"/>
    <w:rsid w:val="002D494C"/>
    <w:rsid w:val="002D4CC7"/>
    <w:rsid w:val="002D4FBE"/>
    <w:rsid w:val="002D6A81"/>
    <w:rsid w:val="002D722A"/>
    <w:rsid w:val="002E131F"/>
    <w:rsid w:val="002E1AF6"/>
    <w:rsid w:val="002E267B"/>
    <w:rsid w:val="002E268B"/>
    <w:rsid w:val="002E2763"/>
    <w:rsid w:val="002E3BF3"/>
    <w:rsid w:val="002E44C5"/>
    <w:rsid w:val="002E5507"/>
    <w:rsid w:val="002E584B"/>
    <w:rsid w:val="002E7011"/>
    <w:rsid w:val="002E732F"/>
    <w:rsid w:val="002E7A06"/>
    <w:rsid w:val="002E7BA4"/>
    <w:rsid w:val="002E7CA7"/>
    <w:rsid w:val="002E7E79"/>
    <w:rsid w:val="002F02F5"/>
    <w:rsid w:val="002F1C8C"/>
    <w:rsid w:val="002F23ED"/>
    <w:rsid w:val="002F2594"/>
    <w:rsid w:val="002F28ED"/>
    <w:rsid w:val="002F30CC"/>
    <w:rsid w:val="002F3BE5"/>
    <w:rsid w:val="002F4581"/>
    <w:rsid w:val="002F4A57"/>
    <w:rsid w:val="002F4D84"/>
    <w:rsid w:val="002F5166"/>
    <w:rsid w:val="002F52D7"/>
    <w:rsid w:val="002F5503"/>
    <w:rsid w:val="002F5B30"/>
    <w:rsid w:val="002F68AB"/>
    <w:rsid w:val="002F71D6"/>
    <w:rsid w:val="002F73D3"/>
    <w:rsid w:val="00300943"/>
    <w:rsid w:val="0030197C"/>
    <w:rsid w:val="00302C72"/>
    <w:rsid w:val="00302E72"/>
    <w:rsid w:val="00303F0E"/>
    <w:rsid w:val="003041A1"/>
    <w:rsid w:val="0030441D"/>
    <w:rsid w:val="00304504"/>
    <w:rsid w:val="00307052"/>
    <w:rsid w:val="003076C4"/>
    <w:rsid w:val="0030770F"/>
    <w:rsid w:val="003101AB"/>
    <w:rsid w:val="00313625"/>
    <w:rsid w:val="00314A92"/>
    <w:rsid w:val="00315C11"/>
    <w:rsid w:val="00316EA0"/>
    <w:rsid w:val="0031758B"/>
    <w:rsid w:val="00317DD4"/>
    <w:rsid w:val="00321D59"/>
    <w:rsid w:val="00321F20"/>
    <w:rsid w:val="00322589"/>
    <w:rsid w:val="0032278F"/>
    <w:rsid w:val="00322DCA"/>
    <w:rsid w:val="00323396"/>
    <w:rsid w:val="00324D06"/>
    <w:rsid w:val="003257B1"/>
    <w:rsid w:val="00325B50"/>
    <w:rsid w:val="00333099"/>
    <w:rsid w:val="00333310"/>
    <w:rsid w:val="00333B0D"/>
    <w:rsid w:val="00333BA6"/>
    <w:rsid w:val="00333C34"/>
    <w:rsid w:val="003353D7"/>
    <w:rsid w:val="00335608"/>
    <w:rsid w:val="00335BDD"/>
    <w:rsid w:val="00336303"/>
    <w:rsid w:val="00336699"/>
    <w:rsid w:val="0033696C"/>
    <w:rsid w:val="00336CCC"/>
    <w:rsid w:val="00336D40"/>
    <w:rsid w:val="00336F63"/>
    <w:rsid w:val="00337890"/>
    <w:rsid w:val="003379DF"/>
    <w:rsid w:val="0034019E"/>
    <w:rsid w:val="00341E7E"/>
    <w:rsid w:val="003428B3"/>
    <w:rsid w:val="003461A5"/>
    <w:rsid w:val="00346346"/>
    <w:rsid w:val="0034635A"/>
    <w:rsid w:val="00346438"/>
    <w:rsid w:val="00347325"/>
    <w:rsid w:val="003476B3"/>
    <w:rsid w:val="00347C06"/>
    <w:rsid w:val="00347E74"/>
    <w:rsid w:val="00351475"/>
    <w:rsid w:val="003522FE"/>
    <w:rsid w:val="00352E1B"/>
    <w:rsid w:val="00354433"/>
    <w:rsid w:val="00355CD1"/>
    <w:rsid w:val="00355DC8"/>
    <w:rsid w:val="003567DF"/>
    <w:rsid w:val="003572A1"/>
    <w:rsid w:val="0036066E"/>
    <w:rsid w:val="00360A7A"/>
    <w:rsid w:val="00362422"/>
    <w:rsid w:val="003624F1"/>
    <w:rsid w:val="00362A18"/>
    <w:rsid w:val="00362C5C"/>
    <w:rsid w:val="00362E18"/>
    <w:rsid w:val="00362E2A"/>
    <w:rsid w:val="0036316A"/>
    <w:rsid w:val="00363445"/>
    <w:rsid w:val="00364868"/>
    <w:rsid w:val="00364B20"/>
    <w:rsid w:val="00364C59"/>
    <w:rsid w:val="00365884"/>
    <w:rsid w:val="003665F7"/>
    <w:rsid w:val="00366A71"/>
    <w:rsid w:val="00367E7F"/>
    <w:rsid w:val="00371F5C"/>
    <w:rsid w:val="0037255C"/>
    <w:rsid w:val="0037507A"/>
    <w:rsid w:val="00375AA5"/>
    <w:rsid w:val="00375E53"/>
    <w:rsid w:val="00380D5F"/>
    <w:rsid w:val="00380DFA"/>
    <w:rsid w:val="00381118"/>
    <w:rsid w:val="00382884"/>
    <w:rsid w:val="00383770"/>
    <w:rsid w:val="00383A0C"/>
    <w:rsid w:val="00383BA7"/>
    <w:rsid w:val="003851F0"/>
    <w:rsid w:val="0038604C"/>
    <w:rsid w:val="003869B9"/>
    <w:rsid w:val="00386C28"/>
    <w:rsid w:val="003871D7"/>
    <w:rsid w:val="0038770D"/>
    <w:rsid w:val="0039030F"/>
    <w:rsid w:val="00390381"/>
    <w:rsid w:val="003904EB"/>
    <w:rsid w:val="00391647"/>
    <w:rsid w:val="00391D28"/>
    <w:rsid w:val="00392038"/>
    <w:rsid w:val="00394121"/>
    <w:rsid w:val="00394403"/>
    <w:rsid w:val="00394B3B"/>
    <w:rsid w:val="00394E45"/>
    <w:rsid w:val="0039658B"/>
    <w:rsid w:val="003976B8"/>
    <w:rsid w:val="00397D4D"/>
    <w:rsid w:val="00397E9F"/>
    <w:rsid w:val="003A00F8"/>
    <w:rsid w:val="003A1168"/>
    <w:rsid w:val="003A11D2"/>
    <w:rsid w:val="003A13FC"/>
    <w:rsid w:val="003A1B45"/>
    <w:rsid w:val="003A1D5C"/>
    <w:rsid w:val="003A20C7"/>
    <w:rsid w:val="003A2843"/>
    <w:rsid w:val="003A2C69"/>
    <w:rsid w:val="003A37E3"/>
    <w:rsid w:val="003A385C"/>
    <w:rsid w:val="003A43B2"/>
    <w:rsid w:val="003A4CD3"/>
    <w:rsid w:val="003A4DAA"/>
    <w:rsid w:val="003A5458"/>
    <w:rsid w:val="003A55B1"/>
    <w:rsid w:val="003A6C4B"/>
    <w:rsid w:val="003A7D83"/>
    <w:rsid w:val="003B0027"/>
    <w:rsid w:val="003B1B7C"/>
    <w:rsid w:val="003B1BFD"/>
    <w:rsid w:val="003B26A6"/>
    <w:rsid w:val="003B405D"/>
    <w:rsid w:val="003B4BF2"/>
    <w:rsid w:val="003B4FE3"/>
    <w:rsid w:val="003B5814"/>
    <w:rsid w:val="003B5D59"/>
    <w:rsid w:val="003B67D9"/>
    <w:rsid w:val="003B6F17"/>
    <w:rsid w:val="003B7233"/>
    <w:rsid w:val="003C11A2"/>
    <w:rsid w:val="003C2F27"/>
    <w:rsid w:val="003C3383"/>
    <w:rsid w:val="003C3985"/>
    <w:rsid w:val="003C3D6F"/>
    <w:rsid w:val="003C4167"/>
    <w:rsid w:val="003C5919"/>
    <w:rsid w:val="003C7257"/>
    <w:rsid w:val="003C7B52"/>
    <w:rsid w:val="003D0945"/>
    <w:rsid w:val="003D161B"/>
    <w:rsid w:val="003D3027"/>
    <w:rsid w:val="003D34F0"/>
    <w:rsid w:val="003D4915"/>
    <w:rsid w:val="003D4D9F"/>
    <w:rsid w:val="003D589C"/>
    <w:rsid w:val="003E0190"/>
    <w:rsid w:val="003E09C1"/>
    <w:rsid w:val="003E0CF0"/>
    <w:rsid w:val="003E0E25"/>
    <w:rsid w:val="003E1FA8"/>
    <w:rsid w:val="003E402A"/>
    <w:rsid w:val="003E4818"/>
    <w:rsid w:val="003E4CBC"/>
    <w:rsid w:val="003E5B9F"/>
    <w:rsid w:val="003E5C60"/>
    <w:rsid w:val="003E722B"/>
    <w:rsid w:val="003E7A48"/>
    <w:rsid w:val="003F10FE"/>
    <w:rsid w:val="003F1285"/>
    <w:rsid w:val="003F17E2"/>
    <w:rsid w:val="003F445F"/>
    <w:rsid w:val="003F494A"/>
    <w:rsid w:val="003F4ADF"/>
    <w:rsid w:val="003F57C6"/>
    <w:rsid w:val="003F5A5D"/>
    <w:rsid w:val="003F5BFC"/>
    <w:rsid w:val="003F5CBE"/>
    <w:rsid w:val="003F6DA5"/>
    <w:rsid w:val="003F6F71"/>
    <w:rsid w:val="003F77C7"/>
    <w:rsid w:val="00401496"/>
    <w:rsid w:val="00401728"/>
    <w:rsid w:val="00401766"/>
    <w:rsid w:val="00402B02"/>
    <w:rsid w:val="00403C7D"/>
    <w:rsid w:val="00404736"/>
    <w:rsid w:val="00404EB5"/>
    <w:rsid w:val="0040658F"/>
    <w:rsid w:val="0040781E"/>
    <w:rsid w:val="0041057A"/>
    <w:rsid w:val="00411394"/>
    <w:rsid w:val="00411841"/>
    <w:rsid w:val="004127B2"/>
    <w:rsid w:val="00413BFC"/>
    <w:rsid w:val="00414CE5"/>
    <w:rsid w:val="00416537"/>
    <w:rsid w:val="00417E0E"/>
    <w:rsid w:val="00421369"/>
    <w:rsid w:val="004231C6"/>
    <w:rsid w:val="0042322C"/>
    <w:rsid w:val="00423DC4"/>
    <w:rsid w:val="0042522E"/>
    <w:rsid w:val="004264A5"/>
    <w:rsid w:val="0042732E"/>
    <w:rsid w:val="00427539"/>
    <w:rsid w:val="00427A92"/>
    <w:rsid w:val="00427B82"/>
    <w:rsid w:val="004305F2"/>
    <w:rsid w:val="004315F1"/>
    <w:rsid w:val="00431A17"/>
    <w:rsid w:val="0043228E"/>
    <w:rsid w:val="0043248A"/>
    <w:rsid w:val="00432734"/>
    <w:rsid w:val="004330A2"/>
    <w:rsid w:val="00433C77"/>
    <w:rsid w:val="00433D10"/>
    <w:rsid w:val="00433E03"/>
    <w:rsid w:val="00435948"/>
    <w:rsid w:val="00435B76"/>
    <w:rsid w:val="004360F4"/>
    <w:rsid w:val="00437796"/>
    <w:rsid w:val="004406B7"/>
    <w:rsid w:val="00440ABC"/>
    <w:rsid w:val="00440FDB"/>
    <w:rsid w:val="0044131D"/>
    <w:rsid w:val="00441A4F"/>
    <w:rsid w:val="0044295C"/>
    <w:rsid w:val="00443D6E"/>
    <w:rsid w:val="004457CD"/>
    <w:rsid w:val="004470DA"/>
    <w:rsid w:val="00447392"/>
    <w:rsid w:val="00450DF4"/>
    <w:rsid w:val="00451683"/>
    <w:rsid w:val="0045198A"/>
    <w:rsid w:val="00451E8D"/>
    <w:rsid w:val="00452111"/>
    <w:rsid w:val="004527E5"/>
    <w:rsid w:val="00452B3C"/>
    <w:rsid w:val="00452D85"/>
    <w:rsid w:val="00453207"/>
    <w:rsid w:val="004536F4"/>
    <w:rsid w:val="004538AA"/>
    <w:rsid w:val="004541E5"/>
    <w:rsid w:val="0045428D"/>
    <w:rsid w:val="004544D6"/>
    <w:rsid w:val="00454848"/>
    <w:rsid w:val="004548B6"/>
    <w:rsid w:val="00456378"/>
    <w:rsid w:val="00457F94"/>
    <w:rsid w:val="0046084D"/>
    <w:rsid w:val="004609D7"/>
    <w:rsid w:val="00462017"/>
    <w:rsid w:val="00462570"/>
    <w:rsid w:val="00462F3B"/>
    <w:rsid w:val="00463208"/>
    <w:rsid w:val="00464101"/>
    <w:rsid w:val="004654BA"/>
    <w:rsid w:val="00466DA2"/>
    <w:rsid w:val="004673F2"/>
    <w:rsid w:val="00467810"/>
    <w:rsid w:val="00470330"/>
    <w:rsid w:val="004706A9"/>
    <w:rsid w:val="004706BA"/>
    <w:rsid w:val="004711AE"/>
    <w:rsid w:val="00471253"/>
    <w:rsid w:val="00471853"/>
    <w:rsid w:val="004744E0"/>
    <w:rsid w:val="004747F0"/>
    <w:rsid w:val="00474C66"/>
    <w:rsid w:val="00474FE5"/>
    <w:rsid w:val="00475133"/>
    <w:rsid w:val="004758E2"/>
    <w:rsid w:val="00475DC3"/>
    <w:rsid w:val="004764DB"/>
    <w:rsid w:val="00476A09"/>
    <w:rsid w:val="00481250"/>
    <w:rsid w:val="004820B8"/>
    <w:rsid w:val="0048287B"/>
    <w:rsid w:val="00483522"/>
    <w:rsid w:val="0048461B"/>
    <w:rsid w:val="004849AF"/>
    <w:rsid w:val="00484A20"/>
    <w:rsid w:val="00484B7C"/>
    <w:rsid w:val="00485885"/>
    <w:rsid w:val="004866A0"/>
    <w:rsid w:val="00486FB6"/>
    <w:rsid w:val="00487DF4"/>
    <w:rsid w:val="004902A8"/>
    <w:rsid w:val="004912E2"/>
    <w:rsid w:val="00491644"/>
    <w:rsid w:val="00491694"/>
    <w:rsid w:val="004930C9"/>
    <w:rsid w:val="00493100"/>
    <w:rsid w:val="00495402"/>
    <w:rsid w:val="0049541A"/>
    <w:rsid w:val="00495F50"/>
    <w:rsid w:val="004960E0"/>
    <w:rsid w:val="004964D2"/>
    <w:rsid w:val="00496FBC"/>
    <w:rsid w:val="004976B8"/>
    <w:rsid w:val="00497A91"/>
    <w:rsid w:val="004A00DE"/>
    <w:rsid w:val="004A0493"/>
    <w:rsid w:val="004A0837"/>
    <w:rsid w:val="004A0AF9"/>
    <w:rsid w:val="004A2D45"/>
    <w:rsid w:val="004A5E11"/>
    <w:rsid w:val="004A7473"/>
    <w:rsid w:val="004B105F"/>
    <w:rsid w:val="004B1852"/>
    <w:rsid w:val="004B1A30"/>
    <w:rsid w:val="004B1DEE"/>
    <w:rsid w:val="004B20EB"/>
    <w:rsid w:val="004B3DBC"/>
    <w:rsid w:val="004B4EFD"/>
    <w:rsid w:val="004B4FF1"/>
    <w:rsid w:val="004B5237"/>
    <w:rsid w:val="004B57B0"/>
    <w:rsid w:val="004B6D89"/>
    <w:rsid w:val="004B72C3"/>
    <w:rsid w:val="004C1484"/>
    <w:rsid w:val="004C267E"/>
    <w:rsid w:val="004C2797"/>
    <w:rsid w:val="004C2FBB"/>
    <w:rsid w:val="004C30A3"/>
    <w:rsid w:val="004C3242"/>
    <w:rsid w:val="004C3B13"/>
    <w:rsid w:val="004C3C41"/>
    <w:rsid w:val="004C428B"/>
    <w:rsid w:val="004C454E"/>
    <w:rsid w:val="004C55CB"/>
    <w:rsid w:val="004C5C03"/>
    <w:rsid w:val="004C61CA"/>
    <w:rsid w:val="004C64C5"/>
    <w:rsid w:val="004D14CB"/>
    <w:rsid w:val="004D17AA"/>
    <w:rsid w:val="004D30F5"/>
    <w:rsid w:val="004D3585"/>
    <w:rsid w:val="004D3A34"/>
    <w:rsid w:val="004D3CF1"/>
    <w:rsid w:val="004D3E02"/>
    <w:rsid w:val="004D43C9"/>
    <w:rsid w:val="004D4510"/>
    <w:rsid w:val="004D5915"/>
    <w:rsid w:val="004D59D7"/>
    <w:rsid w:val="004D6083"/>
    <w:rsid w:val="004E0123"/>
    <w:rsid w:val="004E2196"/>
    <w:rsid w:val="004E2B8C"/>
    <w:rsid w:val="004E2DA2"/>
    <w:rsid w:val="004E3059"/>
    <w:rsid w:val="004E428E"/>
    <w:rsid w:val="004E4FB6"/>
    <w:rsid w:val="004E5056"/>
    <w:rsid w:val="004E6437"/>
    <w:rsid w:val="004E6A7A"/>
    <w:rsid w:val="004E7B77"/>
    <w:rsid w:val="004E7FF6"/>
    <w:rsid w:val="004F10DD"/>
    <w:rsid w:val="004F2732"/>
    <w:rsid w:val="004F2C54"/>
    <w:rsid w:val="004F318A"/>
    <w:rsid w:val="004F382B"/>
    <w:rsid w:val="004F3934"/>
    <w:rsid w:val="004F4CD0"/>
    <w:rsid w:val="004F6248"/>
    <w:rsid w:val="004F6C74"/>
    <w:rsid w:val="004F7839"/>
    <w:rsid w:val="00500273"/>
    <w:rsid w:val="00500421"/>
    <w:rsid w:val="00502790"/>
    <w:rsid w:val="00502F08"/>
    <w:rsid w:val="005032FB"/>
    <w:rsid w:val="005034F2"/>
    <w:rsid w:val="00504023"/>
    <w:rsid w:val="0050563C"/>
    <w:rsid w:val="0050697A"/>
    <w:rsid w:val="00506A26"/>
    <w:rsid w:val="0051001E"/>
    <w:rsid w:val="00510D7C"/>
    <w:rsid w:val="005120D5"/>
    <w:rsid w:val="005129CD"/>
    <w:rsid w:val="00512A4F"/>
    <w:rsid w:val="00512DC0"/>
    <w:rsid w:val="00512FA8"/>
    <w:rsid w:val="00515DDB"/>
    <w:rsid w:val="00517D5B"/>
    <w:rsid w:val="005206B8"/>
    <w:rsid w:val="005209BE"/>
    <w:rsid w:val="00520AAA"/>
    <w:rsid w:val="00520C0D"/>
    <w:rsid w:val="0052107E"/>
    <w:rsid w:val="005212CB"/>
    <w:rsid w:val="005215F9"/>
    <w:rsid w:val="005224B1"/>
    <w:rsid w:val="00523E2B"/>
    <w:rsid w:val="00524426"/>
    <w:rsid w:val="00524B3E"/>
    <w:rsid w:val="005262A6"/>
    <w:rsid w:val="005263CB"/>
    <w:rsid w:val="0052676E"/>
    <w:rsid w:val="0052692B"/>
    <w:rsid w:val="00526AA0"/>
    <w:rsid w:val="00527894"/>
    <w:rsid w:val="00527A16"/>
    <w:rsid w:val="00527F7A"/>
    <w:rsid w:val="005300A1"/>
    <w:rsid w:val="00531045"/>
    <w:rsid w:val="00532DE4"/>
    <w:rsid w:val="00533A6F"/>
    <w:rsid w:val="005341AC"/>
    <w:rsid w:val="00534599"/>
    <w:rsid w:val="00534A26"/>
    <w:rsid w:val="00534C0E"/>
    <w:rsid w:val="00535242"/>
    <w:rsid w:val="00536764"/>
    <w:rsid w:val="0053680F"/>
    <w:rsid w:val="00536C02"/>
    <w:rsid w:val="00536DD6"/>
    <w:rsid w:val="00537227"/>
    <w:rsid w:val="00537C67"/>
    <w:rsid w:val="005406B7"/>
    <w:rsid w:val="00540FD8"/>
    <w:rsid w:val="00541E5A"/>
    <w:rsid w:val="00543D4A"/>
    <w:rsid w:val="00543E17"/>
    <w:rsid w:val="005449E1"/>
    <w:rsid w:val="00544BB5"/>
    <w:rsid w:val="00544F6C"/>
    <w:rsid w:val="0055053F"/>
    <w:rsid w:val="005507F5"/>
    <w:rsid w:val="005520D7"/>
    <w:rsid w:val="0055233B"/>
    <w:rsid w:val="00552796"/>
    <w:rsid w:val="005532B1"/>
    <w:rsid w:val="005536D9"/>
    <w:rsid w:val="00553D32"/>
    <w:rsid w:val="00554A27"/>
    <w:rsid w:val="00554B64"/>
    <w:rsid w:val="00556C06"/>
    <w:rsid w:val="005576E6"/>
    <w:rsid w:val="005579D1"/>
    <w:rsid w:val="00560949"/>
    <w:rsid w:val="00560CFB"/>
    <w:rsid w:val="00561E9B"/>
    <w:rsid w:val="00562173"/>
    <w:rsid w:val="00562430"/>
    <w:rsid w:val="00562968"/>
    <w:rsid w:val="00562DA2"/>
    <w:rsid w:val="00562FB1"/>
    <w:rsid w:val="0056378B"/>
    <w:rsid w:val="00563C32"/>
    <w:rsid w:val="00563D2F"/>
    <w:rsid w:val="0056490C"/>
    <w:rsid w:val="005658CD"/>
    <w:rsid w:val="00571125"/>
    <w:rsid w:val="00571C52"/>
    <w:rsid w:val="00571E07"/>
    <w:rsid w:val="00571F04"/>
    <w:rsid w:val="00573526"/>
    <w:rsid w:val="00574239"/>
    <w:rsid w:val="00577F22"/>
    <w:rsid w:val="00580E5A"/>
    <w:rsid w:val="0058144D"/>
    <w:rsid w:val="00582143"/>
    <w:rsid w:val="005839AE"/>
    <w:rsid w:val="00584BDD"/>
    <w:rsid w:val="0058560B"/>
    <w:rsid w:val="00591070"/>
    <w:rsid w:val="0059257A"/>
    <w:rsid w:val="0059350B"/>
    <w:rsid w:val="00593DB9"/>
    <w:rsid w:val="005946E9"/>
    <w:rsid w:val="00595EF0"/>
    <w:rsid w:val="00596B7E"/>
    <w:rsid w:val="0059733E"/>
    <w:rsid w:val="005975B8"/>
    <w:rsid w:val="0059794A"/>
    <w:rsid w:val="00597FAA"/>
    <w:rsid w:val="005A023A"/>
    <w:rsid w:val="005A0F40"/>
    <w:rsid w:val="005A18F4"/>
    <w:rsid w:val="005A21BB"/>
    <w:rsid w:val="005A26EC"/>
    <w:rsid w:val="005A2724"/>
    <w:rsid w:val="005A4EE6"/>
    <w:rsid w:val="005A4F63"/>
    <w:rsid w:val="005A4FFC"/>
    <w:rsid w:val="005A5500"/>
    <w:rsid w:val="005A5CF1"/>
    <w:rsid w:val="005A73A0"/>
    <w:rsid w:val="005A7498"/>
    <w:rsid w:val="005A76D3"/>
    <w:rsid w:val="005A78CD"/>
    <w:rsid w:val="005A7EC0"/>
    <w:rsid w:val="005B00AC"/>
    <w:rsid w:val="005B03DB"/>
    <w:rsid w:val="005B0FE7"/>
    <w:rsid w:val="005B1591"/>
    <w:rsid w:val="005B16F2"/>
    <w:rsid w:val="005B1988"/>
    <w:rsid w:val="005B1D13"/>
    <w:rsid w:val="005B2726"/>
    <w:rsid w:val="005B41E9"/>
    <w:rsid w:val="005B4A28"/>
    <w:rsid w:val="005B4A8C"/>
    <w:rsid w:val="005B4AD4"/>
    <w:rsid w:val="005B7D75"/>
    <w:rsid w:val="005C04A9"/>
    <w:rsid w:val="005C0AD2"/>
    <w:rsid w:val="005C0E72"/>
    <w:rsid w:val="005C111C"/>
    <w:rsid w:val="005C1ABC"/>
    <w:rsid w:val="005C1E0F"/>
    <w:rsid w:val="005C2217"/>
    <w:rsid w:val="005C2CDE"/>
    <w:rsid w:val="005C2EF4"/>
    <w:rsid w:val="005C30F6"/>
    <w:rsid w:val="005C46B0"/>
    <w:rsid w:val="005C4B98"/>
    <w:rsid w:val="005C5183"/>
    <w:rsid w:val="005C523D"/>
    <w:rsid w:val="005C7055"/>
    <w:rsid w:val="005C7DB8"/>
    <w:rsid w:val="005C7F58"/>
    <w:rsid w:val="005D02FD"/>
    <w:rsid w:val="005D05D2"/>
    <w:rsid w:val="005D076F"/>
    <w:rsid w:val="005D1530"/>
    <w:rsid w:val="005D157E"/>
    <w:rsid w:val="005D1FC0"/>
    <w:rsid w:val="005D3879"/>
    <w:rsid w:val="005D4A29"/>
    <w:rsid w:val="005D5ECC"/>
    <w:rsid w:val="005D676D"/>
    <w:rsid w:val="005E1DB3"/>
    <w:rsid w:val="005E2B0B"/>
    <w:rsid w:val="005E3BDF"/>
    <w:rsid w:val="005E4466"/>
    <w:rsid w:val="005E5192"/>
    <w:rsid w:val="005E54D6"/>
    <w:rsid w:val="005E578A"/>
    <w:rsid w:val="005E5D13"/>
    <w:rsid w:val="005E6FA0"/>
    <w:rsid w:val="005E7919"/>
    <w:rsid w:val="005E7DC7"/>
    <w:rsid w:val="005F023D"/>
    <w:rsid w:val="005F03B5"/>
    <w:rsid w:val="005F06B2"/>
    <w:rsid w:val="005F23D1"/>
    <w:rsid w:val="005F2FAF"/>
    <w:rsid w:val="005F335D"/>
    <w:rsid w:val="005F33D7"/>
    <w:rsid w:val="005F35A7"/>
    <w:rsid w:val="005F3630"/>
    <w:rsid w:val="005F3635"/>
    <w:rsid w:val="005F3E44"/>
    <w:rsid w:val="005F4663"/>
    <w:rsid w:val="005F4B9C"/>
    <w:rsid w:val="005F4BEC"/>
    <w:rsid w:val="005F4F3F"/>
    <w:rsid w:val="005F5961"/>
    <w:rsid w:val="005F5BD9"/>
    <w:rsid w:val="005F6338"/>
    <w:rsid w:val="005F6657"/>
    <w:rsid w:val="005F7142"/>
    <w:rsid w:val="005F79E5"/>
    <w:rsid w:val="006002FC"/>
    <w:rsid w:val="00600A82"/>
    <w:rsid w:val="00601072"/>
    <w:rsid w:val="0060402D"/>
    <w:rsid w:val="006053D6"/>
    <w:rsid w:val="00606A5C"/>
    <w:rsid w:val="006072B4"/>
    <w:rsid w:val="00607738"/>
    <w:rsid w:val="0061048C"/>
    <w:rsid w:val="0061066F"/>
    <w:rsid w:val="0061074A"/>
    <w:rsid w:val="0061123D"/>
    <w:rsid w:val="00611DE8"/>
    <w:rsid w:val="0061215F"/>
    <w:rsid w:val="00614AB1"/>
    <w:rsid w:val="0061529C"/>
    <w:rsid w:val="00615FEC"/>
    <w:rsid w:val="00616060"/>
    <w:rsid w:val="00616152"/>
    <w:rsid w:val="006161C6"/>
    <w:rsid w:val="006169CA"/>
    <w:rsid w:val="00617757"/>
    <w:rsid w:val="006219CA"/>
    <w:rsid w:val="00621E2D"/>
    <w:rsid w:val="00622554"/>
    <w:rsid w:val="00622FA5"/>
    <w:rsid w:val="00623A3F"/>
    <w:rsid w:val="00623E59"/>
    <w:rsid w:val="006244E6"/>
    <w:rsid w:val="00630D5D"/>
    <w:rsid w:val="00630FC6"/>
    <w:rsid w:val="006348C4"/>
    <w:rsid w:val="00634C48"/>
    <w:rsid w:val="00634CD5"/>
    <w:rsid w:val="00634CF7"/>
    <w:rsid w:val="0063539B"/>
    <w:rsid w:val="006369DE"/>
    <w:rsid w:val="00636FBD"/>
    <w:rsid w:val="0064054B"/>
    <w:rsid w:val="006408F4"/>
    <w:rsid w:val="00640D98"/>
    <w:rsid w:val="00640E0A"/>
    <w:rsid w:val="00641425"/>
    <w:rsid w:val="0064192C"/>
    <w:rsid w:val="00642174"/>
    <w:rsid w:val="0064348D"/>
    <w:rsid w:val="00643903"/>
    <w:rsid w:val="00643A8C"/>
    <w:rsid w:val="00643EEF"/>
    <w:rsid w:val="00644E1D"/>
    <w:rsid w:val="00645260"/>
    <w:rsid w:val="00645D38"/>
    <w:rsid w:val="006479AB"/>
    <w:rsid w:val="0065020B"/>
    <w:rsid w:val="00650416"/>
    <w:rsid w:val="00650439"/>
    <w:rsid w:val="006516E4"/>
    <w:rsid w:val="00651E00"/>
    <w:rsid w:val="00652416"/>
    <w:rsid w:val="00653792"/>
    <w:rsid w:val="006547F4"/>
    <w:rsid w:val="00656B27"/>
    <w:rsid w:val="006571DE"/>
    <w:rsid w:val="00661B36"/>
    <w:rsid w:val="00661FFD"/>
    <w:rsid w:val="00663E54"/>
    <w:rsid w:val="00664730"/>
    <w:rsid w:val="00664963"/>
    <w:rsid w:val="00665676"/>
    <w:rsid w:val="00665B6C"/>
    <w:rsid w:val="00665BA5"/>
    <w:rsid w:val="0066674C"/>
    <w:rsid w:val="00666B43"/>
    <w:rsid w:val="006712C5"/>
    <w:rsid w:val="00671B8A"/>
    <w:rsid w:val="00671D1E"/>
    <w:rsid w:val="006741F1"/>
    <w:rsid w:val="00674D4F"/>
    <w:rsid w:val="00674D9B"/>
    <w:rsid w:val="0067594E"/>
    <w:rsid w:val="00681D79"/>
    <w:rsid w:val="00682A7F"/>
    <w:rsid w:val="006834CE"/>
    <w:rsid w:val="006846F5"/>
    <w:rsid w:val="00684D5F"/>
    <w:rsid w:val="0068604A"/>
    <w:rsid w:val="006869C0"/>
    <w:rsid w:val="00686BA9"/>
    <w:rsid w:val="00686D89"/>
    <w:rsid w:val="0069051C"/>
    <w:rsid w:val="0069056A"/>
    <w:rsid w:val="00691155"/>
    <w:rsid w:val="00691500"/>
    <w:rsid w:val="0069193D"/>
    <w:rsid w:val="00692065"/>
    <w:rsid w:val="006924D2"/>
    <w:rsid w:val="006925F7"/>
    <w:rsid w:val="00692C04"/>
    <w:rsid w:val="00692D47"/>
    <w:rsid w:val="00692EA2"/>
    <w:rsid w:val="00693267"/>
    <w:rsid w:val="00693C8A"/>
    <w:rsid w:val="006942C8"/>
    <w:rsid w:val="00694771"/>
    <w:rsid w:val="00694D43"/>
    <w:rsid w:val="00694E0A"/>
    <w:rsid w:val="00695F3B"/>
    <w:rsid w:val="006A0D98"/>
    <w:rsid w:val="006A0EE0"/>
    <w:rsid w:val="006A2EE5"/>
    <w:rsid w:val="006A35AF"/>
    <w:rsid w:val="006A3820"/>
    <w:rsid w:val="006A390F"/>
    <w:rsid w:val="006A3B66"/>
    <w:rsid w:val="006A3DD3"/>
    <w:rsid w:val="006A484D"/>
    <w:rsid w:val="006A5BD5"/>
    <w:rsid w:val="006A5EA4"/>
    <w:rsid w:val="006A695C"/>
    <w:rsid w:val="006A6D12"/>
    <w:rsid w:val="006A70B2"/>
    <w:rsid w:val="006A7A66"/>
    <w:rsid w:val="006A7BDF"/>
    <w:rsid w:val="006B28F6"/>
    <w:rsid w:val="006B30C5"/>
    <w:rsid w:val="006B31BB"/>
    <w:rsid w:val="006B3E20"/>
    <w:rsid w:val="006B4A0C"/>
    <w:rsid w:val="006B50B7"/>
    <w:rsid w:val="006B592B"/>
    <w:rsid w:val="006B63D9"/>
    <w:rsid w:val="006C0280"/>
    <w:rsid w:val="006C0877"/>
    <w:rsid w:val="006C1A75"/>
    <w:rsid w:val="006C1FEC"/>
    <w:rsid w:val="006C22A7"/>
    <w:rsid w:val="006C261D"/>
    <w:rsid w:val="006C3160"/>
    <w:rsid w:val="006C3245"/>
    <w:rsid w:val="006C40C9"/>
    <w:rsid w:val="006C535E"/>
    <w:rsid w:val="006C565A"/>
    <w:rsid w:val="006C6344"/>
    <w:rsid w:val="006C66FC"/>
    <w:rsid w:val="006C76D0"/>
    <w:rsid w:val="006C7832"/>
    <w:rsid w:val="006C7FB4"/>
    <w:rsid w:val="006D0AF0"/>
    <w:rsid w:val="006D19BA"/>
    <w:rsid w:val="006D2170"/>
    <w:rsid w:val="006D244C"/>
    <w:rsid w:val="006D287F"/>
    <w:rsid w:val="006D2E02"/>
    <w:rsid w:val="006D303F"/>
    <w:rsid w:val="006D39B1"/>
    <w:rsid w:val="006D3E50"/>
    <w:rsid w:val="006D46F5"/>
    <w:rsid w:val="006D4FB0"/>
    <w:rsid w:val="006D5172"/>
    <w:rsid w:val="006D59C8"/>
    <w:rsid w:val="006D5E7B"/>
    <w:rsid w:val="006D613B"/>
    <w:rsid w:val="006D6567"/>
    <w:rsid w:val="006E04F1"/>
    <w:rsid w:val="006E2060"/>
    <w:rsid w:val="006E26E8"/>
    <w:rsid w:val="006E274D"/>
    <w:rsid w:val="006E37A9"/>
    <w:rsid w:val="006E38E4"/>
    <w:rsid w:val="006E3D24"/>
    <w:rsid w:val="006E4228"/>
    <w:rsid w:val="006E58F8"/>
    <w:rsid w:val="006E7ABA"/>
    <w:rsid w:val="006E7EE7"/>
    <w:rsid w:val="006F0B26"/>
    <w:rsid w:val="006F2300"/>
    <w:rsid w:val="006F273D"/>
    <w:rsid w:val="006F3172"/>
    <w:rsid w:val="006F31F7"/>
    <w:rsid w:val="006F37D4"/>
    <w:rsid w:val="006F4163"/>
    <w:rsid w:val="006F4188"/>
    <w:rsid w:val="006F4FE1"/>
    <w:rsid w:val="006F5A89"/>
    <w:rsid w:val="006F5CB2"/>
    <w:rsid w:val="006F6F75"/>
    <w:rsid w:val="006F74FE"/>
    <w:rsid w:val="007003A8"/>
    <w:rsid w:val="007003E8"/>
    <w:rsid w:val="00700797"/>
    <w:rsid w:val="0070087A"/>
    <w:rsid w:val="007009E6"/>
    <w:rsid w:val="00702A85"/>
    <w:rsid w:val="00702AC8"/>
    <w:rsid w:val="00702F89"/>
    <w:rsid w:val="00704415"/>
    <w:rsid w:val="00705729"/>
    <w:rsid w:val="007059A0"/>
    <w:rsid w:val="00705AA8"/>
    <w:rsid w:val="00706AC2"/>
    <w:rsid w:val="00707846"/>
    <w:rsid w:val="00707E06"/>
    <w:rsid w:val="007106CF"/>
    <w:rsid w:val="007115C6"/>
    <w:rsid w:val="00711DC3"/>
    <w:rsid w:val="0071214C"/>
    <w:rsid w:val="00712C0C"/>
    <w:rsid w:val="0071424C"/>
    <w:rsid w:val="00715FD3"/>
    <w:rsid w:val="0071604C"/>
    <w:rsid w:val="00716B8A"/>
    <w:rsid w:val="007174CA"/>
    <w:rsid w:val="00717A60"/>
    <w:rsid w:val="007201D7"/>
    <w:rsid w:val="007210F0"/>
    <w:rsid w:val="00721255"/>
    <w:rsid w:val="007217E6"/>
    <w:rsid w:val="00721ACB"/>
    <w:rsid w:val="00721BC7"/>
    <w:rsid w:val="00721F34"/>
    <w:rsid w:val="0072253B"/>
    <w:rsid w:val="007229E3"/>
    <w:rsid w:val="00722FF9"/>
    <w:rsid w:val="00723247"/>
    <w:rsid w:val="00723B67"/>
    <w:rsid w:val="007244F1"/>
    <w:rsid w:val="007254B7"/>
    <w:rsid w:val="0072630B"/>
    <w:rsid w:val="0072679C"/>
    <w:rsid w:val="00727179"/>
    <w:rsid w:val="007271B0"/>
    <w:rsid w:val="00727553"/>
    <w:rsid w:val="00727846"/>
    <w:rsid w:val="00730C9F"/>
    <w:rsid w:val="0073242F"/>
    <w:rsid w:val="00732566"/>
    <w:rsid w:val="00733AF0"/>
    <w:rsid w:val="00733CD6"/>
    <w:rsid w:val="00734744"/>
    <w:rsid w:val="00734CF2"/>
    <w:rsid w:val="0073645D"/>
    <w:rsid w:val="00736C36"/>
    <w:rsid w:val="007374EF"/>
    <w:rsid w:val="00737590"/>
    <w:rsid w:val="007400A5"/>
    <w:rsid w:val="0074045F"/>
    <w:rsid w:val="00740CD2"/>
    <w:rsid w:val="00741CBF"/>
    <w:rsid w:val="0074206A"/>
    <w:rsid w:val="00742EC7"/>
    <w:rsid w:val="00744422"/>
    <w:rsid w:val="00745074"/>
    <w:rsid w:val="00745631"/>
    <w:rsid w:val="00747341"/>
    <w:rsid w:val="007477B0"/>
    <w:rsid w:val="00747949"/>
    <w:rsid w:val="00747FCB"/>
    <w:rsid w:val="007505CA"/>
    <w:rsid w:val="0075165A"/>
    <w:rsid w:val="00751878"/>
    <w:rsid w:val="0075220E"/>
    <w:rsid w:val="00753D15"/>
    <w:rsid w:val="007548F8"/>
    <w:rsid w:val="0075499F"/>
    <w:rsid w:val="00755AFE"/>
    <w:rsid w:val="0075727C"/>
    <w:rsid w:val="00757742"/>
    <w:rsid w:val="00757789"/>
    <w:rsid w:val="00757E2E"/>
    <w:rsid w:val="00757E61"/>
    <w:rsid w:val="007601E7"/>
    <w:rsid w:val="007620F8"/>
    <w:rsid w:val="00762E0A"/>
    <w:rsid w:val="00763B22"/>
    <w:rsid w:val="00763CA4"/>
    <w:rsid w:val="007643FB"/>
    <w:rsid w:val="007647FF"/>
    <w:rsid w:val="00764BEF"/>
    <w:rsid w:val="00765160"/>
    <w:rsid w:val="007664AB"/>
    <w:rsid w:val="00766615"/>
    <w:rsid w:val="0076782F"/>
    <w:rsid w:val="00770396"/>
    <w:rsid w:val="007709CB"/>
    <w:rsid w:val="007710BF"/>
    <w:rsid w:val="00771CF5"/>
    <w:rsid w:val="00773B39"/>
    <w:rsid w:val="00774B87"/>
    <w:rsid w:val="00774F6F"/>
    <w:rsid w:val="007753C1"/>
    <w:rsid w:val="00775618"/>
    <w:rsid w:val="00776C90"/>
    <w:rsid w:val="00777A4F"/>
    <w:rsid w:val="007802CB"/>
    <w:rsid w:val="007816A2"/>
    <w:rsid w:val="007820E9"/>
    <w:rsid w:val="00782220"/>
    <w:rsid w:val="00782D28"/>
    <w:rsid w:val="0078309F"/>
    <w:rsid w:val="007838A3"/>
    <w:rsid w:val="0078419F"/>
    <w:rsid w:val="007843BF"/>
    <w:rsid w:val="00785F60"/>
    <w:rsid w:val="00786C6E"/>
    <w:rsid w:val="00787C41"/>
    <w:rsid w:val="0079053D"/>
    <w:rsid w:val="00791CE3"/>
    <w:rsid w:val="00792165"/>
    <w:rsid w:val="00792907"/>
    <w:rsid w:val="0079399D"/>
    <w:rsid w:val="00794908"/>
    <w:rsid w:val="00795AC4"/>
    <w:rsid w:val="00797D97"/>
    <w:rsid w:val="007A1A04"/>
    <w:rsid w:val="007A1A88"/>
    <w:rsid w:val="007A1E19"/>
    <w:rsid w:val="007A2D06"/>
    <w:rsid w:val="007A30E8"/>
    <w:rsid w:val="007A328A"/>
    <w:rsid w:val="007A37C3"/>
    <w:rsid w:val="007A5E77"/>
    <w:rsid w:val="007A5FE3"/>
    <w:rsid w:val="007A6009"/>
    <w:rsid w:val="007A63DF"/>
    <w:rsid w:val="007A7106"/>
    <w:rsid w:val="007A7214"/>
    <w:rsid w:val="007A7759"/>
    <w:rsid w:val="007B0169"/>
    <w:rsid w:val="007B01E3"/>
    <w:rsid w:val="007B0775"/>
    <w:rsid w:val="007B13F9"/>
    <w:rsid w:val="007B1BDE"/>
    <w:rsid w:val="007B24AA"/>
    <w:rsid w:val="007B28A9"/>
    <w:rsid w:val="007B2C69"/>
    <w:rsid w:val="007B3312"/>
    <w:rsid w:val="007B3342"/>
    <w:rsid w:val="007B3A97"/>
    <w:rsid w:val="007B3F65"/>
    <w:rsid w:val="007B4078"/>
    <w:rsid w:val="007B4637"/>
    <w:rsid w:val="007B5D20"/>
    <w:rsid w:val="007B605F"/>
    <w:rsid w:val="007B6FCF"/>
    <w:rsid w:val="007B714F"/>
    <w:rsid w:val="007B7422"/>
    <w:rsid w:val="007C06C1"/>
    <w:rsid w:val="007C0C96"/>
    <w:rsid w:val="007C1478"/>
    <w:rsid w:val="007C2BE3"/>
    <w:rsid w:val="007C3040"/>
    <w:rsid w:val="007C3A79"/>
    <w:rsid w:val="007C45E1"/>
    <w:rsid w:val="007C5A5F"/>
    <w:rsid w:val="007C6050"/>
    <w:rsid w:val="007C6786"/>
    <w:rsid w:val="007C779C"/>
    <w:rsid w:val="007D0EF0"/>
    <w:rsid w:val="007D1162"/>
    <w:rsid w:val="007D1AB7"/>
    <w:rsid w:val="007D253A"/>
    <w:rsid w:val="007D2E4C"/>
    <w:rsid w:val="007D36A0"/>
    <w:rsid w:val="007D4CC8"/>
    <w:rsid w:val="007D5DAF"/>
    <w:rsid w:val="007D60A4"/>
    <w:rsid w:val="007D73E5"/>
    <w:rsid w:val="007D7F01"/>
    <w:rsid w:val="007D7F6F"/>
    <w:rsid w:val="007E0800"/>
    <w:rsid w:val="007E0D56"/>
    <w:rsid w:val="007E3A9A"/>
    <w:rsid w:val="007E4978"/>
    <w:rsid w:val="007E52D8"/>
    <w:rsid w:val="007E62D2"/>
    <w:rsid w:val="007E62DA"/>
    <w:rsid w:val="007E65A8"/>
    <w:rsid w:val="007E682A"/>
    <w:rsid w:val="007E75A3"/>
    <w:rsid w:val="007E7946"/>
    <w:rsid w:val="007F14E1"/>
    <w:rsid w:val="007F2D5D"/>
    <w:rsid w:val="007F3F0E"/>
    <w:rsid w:val="007F568A"/>
    <w:rsid w:val="007F5A2D"/>
    <w:rsid w:val="007F6252"/>
    <w:rsid w:val="007F6DCF"/>
    <w:rsid w:val="007F6EDE"/>
    <w:rsid w:val="007F75DF"/>
    <w:rsid w:val="00800820"/>
    <w:rsid w:val="00800B78"/>
    <w:rsid w:val="00800CCA"/>
    <w:rsid w:val="0080109A"/>
    <w:rsid w:val="00802059"/>
    <w:rsid w:val="0080213B"/>
    <w:rsid w:val="00802D74"/>
    <w:rsid w:val="00802F4F"/>
    <w:rsid w:val="0080320A"/>
    <w:rsid w:val="00803E14"/>
    <w:rsid w:val="00805017"/>
    <w:rsid w:val="008052CD"/>
    <w:rsid w:val="008065DB"/>
    <w:rsid w:val="00806613"/>
    <w:rsid w:val="00807349"/>
    <w:rsid w:val="00810623"/>
    <w:rsid w:val="00811F61"/>
    <w:rsid w:val="00812877"/>
    <w:rsid w:val="0081345B"/>
    <w:rsid w:val="0081350F"/>
    <w:rsid w:val="00815ED1"/>
    <w:rsid w:val="008167C9"/>
    <w:rsid w:val="00817D02"/>
    <w:rsid w:val="00817D1A"/>
    <w:rsid w:val="00820BED"/>
    <w:rsid w:val="008220EC"/>
    <w:rsid w:val="0082323B"/>
    <w:rsid w:val="0082386A"/>
    <w:rsid w:val="0082456A"/>
    <w:rsid w:val="00825C94"/>
    <w:rsid w:val="00825ED8"/>
    <w:rsid w:val="00826215"/>
    <w:rsid w:val="00826AFE"/>
    <w:rsid w:val="008272F8"/>
    <w:rsid w:val="00827518"/>
    <w:rsid w:val="00827AAF"/>
    <w:rsid w:val="00827B5A"/>
    <w:rsid w:val="00830930"/>
    <w:rsid w:val="00830C2E"/>
    <w:rsid w:val="0083158B"/>
    <w:rsid w:val="008323C7"/>
    <w:rsid w:val="008323F7"/>
    <w:rsid w:val="00832414"/>
    <w:rsid w:val="00834140"/>
    <w:rsid w:val="00834D36"/>
    <w:rsid w:val="00836647"/>
    <w:rsid w:val="00836EAB"/>
    <w:rsid w:val="0084038D"/>
    <w:rsid w:val="00840A5A"/>
    <w:rsid w:val="008411FB"/>
    <w:rsid w:val="008419D6"/>
    <w:rsid w:val="00841F46"/>
    <w:rsid w:val="008434EB"/>
    <w:rsid w:val="00843682"/>
    <w:rsid w:val="0084392C"/>
    <w:rsid w:val="00843945"/>
    <w:rsid w:val="00844C40"/>
    <w:rsid w:val="00845051"/>
    <w:rsid w:val="00845E03"/>
    <w:rsid w:val="0084626D"/>
    <w:rsid w:val="00847034"/>
    <w:rsid w:val="00850213"/>
    <w:rsid w:val="008513AD"/>
    <w:rsid w:val="008519E1"/>
    <w:rsid w:val="00853658"/>
    <w:rsid w:val="00853A4A"/>
    <w:rsid w:val="00854A7F"/>
    <w:rsid w:val="00855289"/>
    <w:rsid w:val="00855C41"/>
    <w:rsid w:val="00856BBB"/>
    <w:rsid w:val="00860697"/>
    <w:rsid w:val="0086438F"/>
    <w:rsid w:val="008662B3"/>
    <w:rsid w:val="00867B84"/>
    <w:rsid w:val="00870706"/>
    <w:rsid w:val="0087133F"/>
    <w:rsid w:val="008733D4"/>
    <w:rsid w:val="00873436"/>
    <w:rsid w:val="008737BB"/>
    <w:rsid w:val="00873F09"/>
    <w:rsid w:val="00874110"/>
    <w:rsid w:val="0087465D"/>
    <w:rsid w:val="00874DBC"/>
    <w:rsid w:val="00874E16"/>
    <w:rsid w:val="00874FEF"/>
    <w:rsid w:val="00880AF3"/>
    <w:rsid w:val="00881ABF"/>
    <w:rsid w:val="008837A1"/>
    <w:rsid w:val="008852BA"/>
    <w:rsid w:val="00885E3A"/>
    <w:rsid w:val="00887EFC"/>
    <w:rsid w:val="00887FBD"/>
    <w:rsid w:val="008900DF"/>
    <w:rsid w:val="00890388"/>
    <w:rsid w:val="00890C75"/>
    <w:rsid w:val="00890D1B"/>
    <w:rsid w:val="00891DB8"/>
    <w:rsid w:val="00892AFA"/>
    <w:rsid w:val="00894D53"/>
    <w:rsid w:val="00895D32"/>
    <w:rsid w:val="00896C1E"/>
    <w:rsid w:val="008A071F"/>
    <w:rsid w:val="008A0732"/>
    <w:rsid w:val="008A10D7"/>
    <w:rsid w:val="008A13C0"/>
    <w:rsid w:val="008A259F"/>
    <w:rsid w:val="008A2974"/>
    <w:rsid w:val="008A2A1C"/>
    <w:rsid w:val="008A4762"/>
    <w:rsid w:val="008A4C1E"/>
    <w:rsid w:val="008A4EF6"/>
    <w:rsid w:val="008A59FF"/>
    <w:rsid w:val="008B045C"/>
    <w:rsid w:val="008B0C01"/>
    <w:rsid w:val="008B1210"/>
    <w:rsid w:val="008B1620"/>
    <w:rsid w:val="008B3FE8"/>
    <w:rsid w:val="008B465E"/>
    <w:rsid w:val="008B50A7"/>
    <w:rsid w:val="008B5612"/>
    <w:rsid w:val="008B56BE"/>
    <w:rsid w:val="008B59D7"/>
    <w:rsid w:val="008B5B7D"/>
    <w:rsid w:val="008B6219"/>
    <w:rsid w:val="008B7823"/>
    <w:rsid w:val="008B7B16"/>
    <w:rsid w:val="008B7B9D"/>
    <w:rsid w:val="008B7F39"/>
    <w:rsid w:val="008C0008"/>
    <w:rsid w:val="008C0C77"/>
    <w:rsid w:val="008C2444"/>
    <w:rsid w:val="008C2C73"/>
    <w:rsid w:val="008C3493"/>
    <w:rsid w:val="008C36DE"/>
    <w:rsid w:val="008C3746"/>
    <w:rsid w:val="008C39A7"/>
    <w:rsid w:val="008C48DA"/>
    <w:rsid w:val="008C589C"/>
    <w:rsid w:val="008C6660"/>
    <w:rsid w:val="008C697E"/>
    <w:rsid w:val="008C7898"/>
    <w:rsid w:val="008C79D5"/>
    <w:rsid w:val="008C7F2D"/>
    <w:rsid w:val="008C7FF1"/>
    <w:rsid w:val="008D139A"/>
    <w:rsid w:val="008D1768"/>
    <w:rsid w:val="008D1BEB"/>
    <w:rsid w:val="008D228D"/>
    <w:rsid w:val="008D305A"/>
    <w:rsid w:val="008D350E"/>
    <w:rsid w:val="008D3BF6"/>
    <w:rsid w:val="008D40F7"/>
    <w:rsid w:val="008D472B"/>
    <w:rsid w:val="008D48A8"/>
    <w:rsid w:val="008D4DBF"/>
    <w:rsid w:val="008D536B"/>
    <w:rsid w:val="008D5A74"/>
    <w:rsid w:val="008E1A41"/>
    <w:rsid w:val="008E1E31"/>
    <w:rsid w:val="008E1EDE"/>
    <w:rsid w:val="008E4265"/>
    <w:rsid w:val="008E4929"/>
    <w:rsid w:val="008E5831"/>
    <w:rsid w:val="008E5A77"/>
    <w:rsid w:val="008E5FF8"/>
    <w:rsid w:val="008E6A70"/>
    <w:rsid w:val="008F0AD2"/>
    <w:rsid w:val="008F13B3"/>
    <w:rsid w:val="008F23AF"/>
    <w:rsid w:val="008F23DB"/>
    <w:rsid w:val="008F2A95"/>
    <w:rsid w:val="008F302B"/>
    <w:rsid w:val="008F3089"/>
    <w:rsid w:val="008F3EA8"/>
    <w:rsid w:val="008F4702"/>
    <w:rsid w:val="008F4794"/>
    <w:rsid w:val="008F49D3"/>
    <w:rsid w:val="008F63B0"/>
    <w:rsid w:val="008F6A6A"/>
    <w:rsid w:val="008F6E62"/>
    <w:rsid w:val="008F7528"/>
    <w:rsid w:val="008F76FD"/>
    <w:rsid w:val="0090240B"/>
    <w:rsid w:val="00903EBB"/>
    <w:rsid w:val="00905953"/>
    <w:rsid w:val="009069D5"/>
    <w:rsid w:val="00906CD4"/>
    <w:rsid w:val="0091024A"/>
    <w:rsid w:val="009103F1"/>
    <w:rsid w:val="00911EAA"/>
    <w:rsid w:val="009134CA"/>
    <w:rsid w:val="00914576"/>
    <w:rsid w:val="00917296"/>
    <w:rsid w:val="009176E1"/>
    <w:rsid w:val="00917F68"/>
    <w:rsid w:val="009208C3"/>
    <w:rsid w:val="00920E32"/>
    <w:rsid w:val="00921F30"/>
    <w:rsid w:val="00922710"/>
    <w:rsid w:val="0092465F"/>
    <w:rsid w:val="00925D34"/>
    <w:rsid w:val="00926432"/>
    <w:rsid w:val="009267D1"/>
    <w:rsid w:val="00927623"/>
    <w:rsid w:val="0093039F"/>
    <w:rsid w:val="00932140"/>
    <w:rsid w:val="00932479"/>
    <w:rsid w:val="00932A3D"/>
    <w:rsid w:val="0093400D"/>
    <w:rsid w:val="0093459C"/>
    <w:rsid w:val="00934DE1"/>
    <w:rsid w:val="00934FB9"/>
    <w:rsid w:val="00935496"/>
    <w:rsid w:val="009357B9"/>
    <w:rsid w:val="00936A2B"/>
    <w:rsid w:val="00937E50"/>
    <w:rsid w:val="00941FA1"/>
    <w:rsid w:val="00942111"/>
    <w:rsid w:val="009450B5"/>
    <w:rsid w:val="0094639C"/>
    <w:rsid w:val="00946487"/>
    <w:rsid w:val="00946B10"/>
    <w:rsid w:val="0094772B"/>
    <w:rsid w:val="009514F5"/>
    <w:rsid w:val="009525EC"/>
    <w:rsid w:val="00952D1A"/>
    <w:rsid w:val="009548CA"/>
    <w:rsid w:val="009548F4"/>
    <w:rsid w:val="00954BB1"/>
    <w:rsid w:val="00954D53"/>
    <w:rsid w:val="00954FEF"/>
    <w:rsid w:val="00955E5C"/>
    <w:rsid w:val="00956059"/>
    <w:rsid w:val="00956377"/>
    <w:rsid w:val="0095657A"/>
    <w:rsid w:val="009567BE"/>
    <w:rsid w:val="00956EF4"/>
    <w:rsid w:val="00957997"/>
    <w:rsid w:val="00957DF2"/>
    <w:rsid w:val="00960496"/>
    <w:rsid w:val="0096054F"/>
    <w:rsid w:val="0096163B"/>
    <w:rsid w:val="00962566"/>
    <w:rsid w:val="00962A4F"/>
    <w:rsid w:val="00963392"/>
    <w:rsid w:val="00963977"/>
    <w:rsid w:val="00964006"/>
    <w:rsid w:val="00964019"/>
    <w:rsid w:val="00965427"/>
    <w:rsid w:val="00966010"/>
    <w:rsid w:val="009670F6"/>
    <w:rsid w:val="00967112"/>
    <w:rsid w:val="009673C2"/>
    <w:rsid w:val="00967C6F"/>
    <w:rsid w:val="00967DF9"/>
    <w:rsid w:val="00967F58"/>
    <w:rsid w:val="00970373"/>
    <w:rsid w:val="00971ABA"/>
    <w:rsid w:val="00973CD5"/>
    <w:rsid w:val="0097547E"/>
    <w:rsid w:val="0097566C"/>
    <w:rsid w:val="009762F2"/>
    <w:rsid w:val="00977122"/>
    <w:rsid w:val="00980A18"/>
    <w:rsid w:val="009819EA"/>
    <w:rsid w:val="009828AF"/>
    <w:rsid w:val="00982BAB"/>
    <w:rsid w:val="009830B5"/>
    <w:rsid w:val="00983153"/>
    <w:rsid w:val="00983D1F"/>
    <w:rsid w:val="0098447D"/>
    <w:rsid w:val="00984AC0"/>
    <w:rsid w:val="00984CD7"/>
    <w:rsid w:val="00984F11"/>
    <w:rsid w:val="00985552"/>
    <w:rsid w:val="00985B49"/>
    <w:rsid w:val="00987550"/>
    <w:rsid w:val="00987C3E"/>
    <w:rsid w:val="00992117"/>
    <w:rsid w:val="00992E40"/>
    <w:rsid w:val="009939B7"/>
    <w:rsid w:val="00993EBD"/>
    <w:rsid w:val="00994F63"/>
    <w:rsid w:val="00995BCC"/>
    <w:rsid w:val="0099631F"/>
    <w:rsid w:val="00996653"/>
    <w:rsid w:val="00996B34"/>
    <w:rsid w:val="00997B76"/>
    <w:rsid w:val="00997C13"/>
    <w:rsid w:val="009A0860"/>
    <w:rsid w:val="009A0CCD"/>
    <w:rsid w:val="009A1E29"/>
    <w:rsid w:val="009A2557"/>
    <w:rsid w:val="009A289D"/>
    <w:rsid w:val="009A2ECB"/>
    <w:rsid w:val="009A3431"/>
    <w:rsid w:val="009A3D55"/>
    <w:rsid w:val="009A47D0"/>
    <w:rsid w:val="009A4F8C"/>
    <w:rsid w:val="009A6020"/>
    <w:rsid w:val="009A6B33"/>
    <w:rsid w:val="009A74C5"/>
    <w:rsid w:val="009A7AB7"/>
    <w:rsid w:val="009A7C4B"/>
    <w:rsid w:val="009B0424"/>
    <w:rsid w:val="009B06B3"/>
    <w:rsid w:val="009B100E"/>
    <w:rsid w:val="009B115A"/>
    <w:rsid w:val="009B1BF4"/>
    <w:rsid w:val="009B2371"/>
    <w:rsid w:val="009B2C5D"/>
    <w:rsid w:val="009B41D1"/>
    <w:rsid w:val="009B4544"/>
    <w:rsid w:val="009C007E"/>
    <w:rsid w:val="009C0415"/>
    <w:rsid w:val="009C054C"/>
    <w:rsid w:val="009C0C5C"/>
    <w:rsid w:val="009C14C7"/>
    <w:rsid w:val="009C1BA9"/>
    <w:rsid w:val="009C1FC3"/>
    <w:rsid w:val="009C245B"/>
    <w:rsid w:val="009C30A7"/>
    <w:rsid w:val="009C33C0"/>
    <w:rsid w:val="009C3729"/>
    <w:rsid w:val="009C679A"/>
    <w:rsid w:val="009C7249"/>
    <w:rsid w:val="009D00D0"/>
    <w:rsid w:val="009D01AC"/>
    <w:rsid w:val="009D0618"/>
    <w:rsid w:val="009D0CD1"/>
    <w:rsid w:val="009D0F31"/>
    <w:rsid w:val="009D1A96"/>
    <w:rsid w:val="009D21B1"/>
    <w:rsid w:val="009D4F07"/>
    <w:rsid w:val="009D51F8"/>
    <w:rsid w:val="009D5FDF"/>
    <w:rsid w:val="009D681D"/>
    <w:rsid w:val="009D6F57"/>
    <w:rsid w:val="009D7332"/>
    <w:rsid w:val="009D752B"/>
    <w:rsid w:val="009E0272"/>
    <w:rsid w:val="009E08C2"/>
    <w:rsid w:val="009E1986"/>
    <w:rsid w:val="009E22D3"/>
    <w:rsid w:val="009E2E9F"/>
    <w:rsid w:val="009E31AE"/>
    <w:rsid w:val="009E3514"/>
    <w:rsid w:val="009E3634"/>
    <w:rsid w:val="009E4183"/>
    <w:rsid w:val="009E4ECA"/>
    <w:rsid w:val="009E4EE3"/>
    <w:rsid w:val="009E54DA"/>
    <w:rsid w:val="009E5DAD"/>
    <w:rsid w:val="009E5DF7"/>
    <w:rsid w:val="009E60F6"/>
    <w:rsid w:val="009E6DAC"/>
    <w:rsid w:val="009E7A50"/>
    <w:rsid w:val="009F02D8"/>
    <w:rsid w:val="009F09C1"/>
    <w:rsid w:val="009F13ED"/>
    <w:rsid w:val="009F1ABF"/>
    <w:rsid w:val="009F23C0"/>
    <w:rsid w:val="009F3C1C"/>
    <w:rsid w:val="009F4EE4"/>
    <w:rsid w:val="009F5325"/>
    <w:rsid w:val="009F567B"/>
    <w:rsid w:val="009F6552"/>
    <w:rsid w:val="00A018A4"/>
    <w:rsid w:val="00A0197D"/>
    <w:rsid w:val="00A03979"/>
    <w:rsid w:val="00A03CEC"/>
    <w:rsid w:val="00A03D4C"/>
    <w:rsid w:val="00A043AC"/>
    <w:rsid w:val="00A04583"/>
    <w:rsid w:val="00A04F2A"/>
    <w:rsid w:val="00A050F0"/>
    <w:rsid w:val="00A0538D"/>
    <w:rsid w:val="00A0585A"/>
    <w:rsid w:val="00A059C8"/>
    <w:rsid w:val="00A062B8"/>
    <w:rsid w:val="00A06912"/>
    <w:rsid w:val="00A07713"/>
    <w:rsid w:val="00A10635"/>
    <w:rsid w:val="00A10B7E"/>
    <w:rsid w:val="00A10BB7"/>
    <w:rsid w:val="00A1196A"/>
    <w:rsid w:val="00A122B0"/>
    <w:rsid w:val="00A12DF4"/>
    <w:rsid w:val="00A13525"/>
    <w:rsid w:val="00A14791"/>
    <w:rsid w:val="00A1502A"/>
    <w:rsid w:val="00A15C8B"/>
    <w:rsid w:val="00A162F8"/>
    <w:rsid w:val="00A167BE"/>
    <w:rsid w:val="00A17D67"/>
    <w:rsid w:val="00A24E44"/>
    <w:rsid w:val="00A24FC9"/>
    <w:rsid w:val="00A2566A"/>
    <w:rsid w:val="00A26753"/>
    <w:rsid w:val="00A27010"/>
    <w:rsid w:val="00A276BC"/>
    <w:rsid w:val="00A27F3B"/>
    <w:rsid w:val="00A307F8"/>
    <w:rsid w:val="00A30923"/>
    <w:rsid w:val="00A31247"/>
    <w:rsid w:val="00A31833"/>
    <w:rsid w:val="00A33C7D"/>
    <w:rsid w:val="00A341EA"/>
    <w:rsid w:val="00A3436B"/>
    <w:rsid w:val="00A34668"/>
    <w:rsid w:val="00A35829"/>
    <w:rsid w:val="00A35962"/>
    <w:rsid w:val="00A3723E"/>
    <w:rsid w:val="00A404F2"/>
    <w:rsid w:val="00A406A3"/>
    <w:rsid w:val="00A4114E"/>
    <w:rsid w:val="00A41589"/>
    <w:rsid w:val="00A41BA3"/>
    <w:rsid w:val="00A42422"/>
    <w:rsid w:val="00A4243A"/>
    <w:rsid w:val="00A42F66"/>
    <w:rsid w:val="00A4545A"/>
    <w:rsid w:val="00A46AEA"/>
    <w:rsid w:val="00A47107"/>
    <w:rsid w:val="00A47C13"/>
    <w:rsid w:val="00A50E3D"/>
    <w:rsid w:val="00A517EF"/>
    <w:rsid w:val="00A51C76"/>
    <w:rsid w:val="00A51DCB"/>
    <w:rsid w:val="00A52132"/>
    <w:rsid w:val="00A5283F"/>
    <w:rsid w:val="00A53D14"/>
    <w:rsid w:val="00A54EA7"/>
    <w:rsid w:val="00A54F54"/>
    <w:rsid w:val="00A558E2"/>
    <w:rsid w:val="00A569FF"/>
    <w:rsid w:val="00A56A89"/>
    <w:rsid w:val="00A57508"/>
    <w:rsid w:val="00A61D12"/>
    <w:rsid w:val="00A625D8"/>
    <w:rsid w:val="00A62766"/>
    <w:rsid w:val="00A627F8"/>
    <w:rsid w:val="00A62CCB"/>
    <w:rsid w:val="00A62F80"/>
    <w:rsid w:val="00A65128"/>
    <w:rsid w:val="00A654E7"/>
    <w:rsid w:val="00A660A2"/>
    <w:rsid w:val="00A6686A"/>
    <w:rsid w:val="00A71CEA"/>
    <w:rsid w:val="00A73B46"/>
    <w:rsid w:val="00A76154"/>
    <w:rsid w:val="00A774A3"/>
    <w:rsid w:val="00A812C2"/>
    <w:rsid w:val="00A818D6"/>
    <w:rsid w:val="00A81B7D"/>
    <w:rsid w:val="00A81C9C"/>
    <w:rsid w:val="00A82025"/>
    <w:rsid w:val="00A829F5"/>
    <w:rsid w:val="00A84465"/>
    <w:rsid w:val="00A8468B"/>
    <w:rsid w:val="00A84882"/>
    <w:rsid w:val="00A8569F"/>
    <w:rsid w:val="00A860D0"/>
    <w:rsid w:val="00A860FF"/>
    <w:rsid w:val="00A866BE"/>
    <w:rsid w:val="00A86DF5"/>
    <w:rsid w:val="00A8722B"/>
    <w:rsid w:val="00A87C1C"/>
    <w:rsid w:val="00A900E5"/>
    <w:rsid w:val="00A906C7"/>
    <w:rsid w:val="00A909F3"/>
    <w:rsid w:val="00A9109D"/>
    <w:rsid w:val="00A92091"/>
    <w:rsid w:val="00A9277B"/>
    <w:rsid w:val="00A92C36"/>
    <w:rsid w:val="00A93CE0"/>
    <w:rsid w:val="00A9489A"/>
    <w:rsid w:val="00A948A5"/>
    <w:rsid w:val="00A94D1B"/>
    <w:rsid w:val="00A950EE"/>
    <w:rsid w:val="00A956CF"/>
    <w:rsid w:val="00A95F02"/>
    <w:rsid w:val="00A97705"/>
    <w:rsid w:val="00A97B16"/>
    <w:rsid w:val="00A97FB3"/>
    <w:rsid w:val="00AA01C8"/>
    <w:rsid w:val="00AA28E4"/>
    <w:rsid w:val="00AA2C1E"/>
    <w:rsid w:val="00AA33EC"/>
    <w:rsid w:val="00AA3822"/>
    <w:rsid w:val="00AA5ED8"/>
    <w:rsid w:val="00AA6C2D"/>
    <w:rsid w:val="00AA717C"/>
    <w:rsid w:val="00AA7D96"/>
    <w:rsid w:val="00AB033F"/>
    <w:rsid w:val="00AB299A"/>
    <w:rsid w:val="00AB2CBF"/>
    <w:rsid w:val="00AB31F4"/>
    <w:rsid w:val="00AB3264"/>
    <w:rsid w:val="00AB334C"/>
    <w:rsid w:val="00AB4D15"/>
    <w:rsid w:val="00AB5F3F"/>
    <w:rsid w:val="00AB62DE"/>
    <w:rsid w:val="00AB65EB"/>
    <w:rsid w:val="00AB6DDF"/>
    <w:rsid w:val="00AC021D"/>
    <w:rsid w:val="00AC1102"/>
    <w:rsid w:val="00AC2249"/>
    <w:rsid w:val="00AC2A48"/>
    <w:rsid w:val="00AC2A6B"/>
    <w:rsid w:val="00AC2CAE"/>
    <w:rsid w:val="00AC2ED1"/>
    <w:rsid w:val="00AC33B4"/>
    <w:rsid w:val="00AC366F"/>
    <w:rsid w:val="00AC4689"/>
    <w:rsid w:val="00AC4D07"/>
    <w:rsid w:val="00AC4D42"/>
    <w:rsid w:val="00AC5C23"/>
    <w:rsid w:val="00AC70E9"/>
    <w:rsid w:val="00AC77A9"/>
    <w:rsid w:val="00AD0AC7"/>
    <w:rsid w:val="00AD0FBC"/>
    <w:rsid w:val="00AD166B"/>
    <w:rsid w:val="00AD263F"/>
    <w:rsid w:val="00AD2873"/>
    <w:rsid w:val="00AD4024"/>
    <w:rsid w:val="00AD4B5E"/>
    <w:rsid w:val="00AD6423"/>
    <w:rsid w:val="00AD65CA"/>
    <w:rsid w:val="00AD73C1"/>
    <w:rsid w:val="00AD7A85"/>
    <w:rsid w:val="00AD7D8B"/>
    <w:rsid w:val="00AE0000"/>
    <w:rsid w:val="00AE0B67"/>
    <w:rsid w:val="00AE0DB0"/>
    <w:rsid w:val="00AE1A7C"/>
    <w:rsid w:val="00AE2245"/>
    <w:rsid w:val="00AE3FAF"/>
    <w:rsid w:val="00AE5851"/>
    <w:rsid w:val="00AE78C7"/>
    <w:rsid w:val="00AE7CB1"/>
    <w:rsid w:val="00AF0E6D"/>
    <w:rsid w:val="00AF10E4"/>
    <w:rsid w:val="00AF1186"/>
    <w:rsid w:val="00AF11D1"/>
    <w:rsid w:val="00AF1C13"/>
    <w:rsid w:val="00AF260D"/>
    <w:rsid w:val="00AF2933"/>
    <w:rsid w:val="00AF3D75"/>
    <w:rsid w:val="00AF57B6"/>
    <w:rsid w:val="00AF5CBA"/>
    <w:rsid w:val="00AF5E77"/>
    <w:rsid w:val="00AF6414"/>
    <w:rsid w:val="00AF68FD"/>
    <w:rsid w:val="00AF6DE6"/>
    <w:rsid w:val="00B0024A"/>
    <w:rsid w:val="00B01132"/>
    <w:rsid w:val="00B0328E"/>
    <w:rsid w:val="00B038B0"/>
    <w:rsid w:val="00B03E3A"/>
    <w:rsid w:val="00B04DDF"/>
    <w:rsid w:val="00B051F9"/>
    <w:rsid w:val="00B05440"/>
    <w:rsid w:val="00B07153"/>
    <w:rsid w:val="00B074EB"/>
    <w:rsid w:val="00B0762A"/>
    <w:rsid w:val="00B07BB3"/>
    <w:rsid w:val="00B10065"/>
    <w:rsid w:val="00B105B9"/>
    <w:rsid w:val="00B10A08"/>
    <w:rsid w:val="00B11085"/>
    <w:rsid w:val="00B11318"/>
    <w:rsid w:val="00B1131E"/>
    <w:rsid w:val="00B11F33"/>
    <w:rsid w:val="00B1257A"/>
    <w:rsid w:val="00B13659"/>
    <w:rsid w:val="00B139B6"/>
    <w:rsid w:val="00B13B24"/>
    <w:rsid w:val="00B13CB7"/>
    <w:rsid w:val="00B158AC"/>
    <w:rsid w:val="00B1627C"/>
    <w:rsid w:val="00B1685D"/>
    <w:rsid w:val="00B1730C"/>
    <w:rsid w:val="00B17A17"/>
    <w:rsid w:val="00B17BCF"/>
    <w:rsid w:val="00B17CE0"/>
    <w:rsid w:val="00B20137"/>
    <w:rsid w:val="00B205C2"/>
    <w:rsid w:val="00B222B3"/>
    <w:rsid w:val="00B223A2"/>
    <w:rsid w:val="00B236F7"/>
    <w:rsid w:val="00B23705"/>
    <w:rsid w:val="00B25700"/>
    <w:rsid w:val="00B25F04"/>
    <w:rsid w:val="00B27120"/>
    <w:rsid w:val="00B27663"/>
    <w:rsid w:val="00B305D1"/>
    <w:rsid w:val="00B31916"/>
    <w:rsid w:val="00B328C0"/>
    <w:rsid w:val="00B33522"/>
    <w:rsid w:val="00B33553"/>
    <w:rsid w:val="00B34B21"/>
    <w:rsid w:val="00B34ED3"/>
    <w:rsid w:val="00B36835"/>
    <w:rsid w:val="00B36EFB"/>
    <w:rsid w:val="00B37183"/>
    <w:rsid w:val="00B372CE"/>
    <w:rsid w:val="00B37335"/>
    <w:rsid w:val="00B3741F"/>
    <w:rsid w:val="00B4105F"/>
    <w:rsid w:val="00B41F32"/>
    <w:rsid w:val="00B420A4"/>
    <w:rsid w:val="00B42867"/>
    <w:rsid w:val="00B4352E"/>
    <w:rsid w:val="00B45164"/>
    <w:rsid w:val="00B453EE"/>
    <w:rsid w:val="00B46B41"/>
    <w:rsid w:val="00B46BF3"/>
    <w:rsid w:val="00B46C82"/>
    <w:rsid w:val="00B4701C"/>
    <w:rsid w:val="00B47313"/>
    <w:rsid w:val="00B47C6E"/>
    <w:rsid w:val="00B50C87"/>
    <w:rsid w:val="00B534C4"/>
    <w:rsid w:val="00B54311"/>
    <w:rsid w:val="00B5464F"/>
    <w:rsid w:val="00B5499F"/>
    <w:rsid w:val="00B54A36"/>
    <w:rsid w:val="00B55609"/>
    <w:rsid w:val="00B57725"/>
    <w:rsid w:val="00B57D26"/>
    <w:rsid w:val="00B57E31"/>
    <w:rsid w:val="00B600B9"/>
    <w:rsid w:val="00B60568"/>
    <w:rsid w:val="00B60B1B"/>
    <w:rsid w:val="00B62E65"/>
    <w:rsid w:val="00B63A89"/>
    <w:rsid w:val="00B64ECF"/>
    <w:rsid w:val="00B66A52"/>
    <w:rsid w:val="00B7055D"/>
    <w:rsid w:val="00B720CB"/>
    <w:rsid w:val="00B72509"/>
    <w:rsid w:val="00B7413F"/>
    <w:rsid w:val="00B744AF"/>
    <w:rsid w:val="00B74655"/>
    <w:rsid w:val="00B74A72"/>
    <w:rsid w:val="00B7520A"/>
    <w:rsid w:val="00B753CF"/>
    <w:rsid w:val="00B7611D"/>
    <w:rsid w:val="00B7613F"/>
    <w:rsid w:val="00B764E2"/>
    <w:rsid w:val="00B77567"/>
    <w:rsid w:val="00B77676"/>
    <w:rsid w:val="00B77F12"/>
    <w:rsid w:val="00B8011D"/>
    <w:rsid w:val="00B81F12"/>
    <w:rsid w:val="00B82653"/>
    <w:rsid w:val="00B83A5B"/>
    <w:rsid w:val="00B842D6"/>
    <w:rsid w:val="00B84DDD"/>
    <w:rsid w:val="00B8506B"/>
    <w:rsid w:val="00B853E9"/>
    <w:rsid w:val="00B90243"/>
    <w:rsid w:val="00B90EDB"/>
    <w:rsid w:val="00B92369"/>
    <w:rsid w:val="00B9250E"/>
    <w:rsid w:val="00B92511"/>
    <w:rsid w:val="00B925A8"/>
    <w:rsid w:val="00B936C6"/>
    <w:rsid w:val="00B94A44"/>
    <w:rsid w:val="00B94B0F"/>
    <w:rsid w:val="00B95F80"/>
    <w:rsid w:val="00B966CB"/>
    <w:rsid w:val="00B96C7F"/>
    <w:rsid w:val="00BA00E1"/>
    <w:rsid w:val="00BA0481"/>
    <w:rsid w:val="00BA1B35"/>
    <w:rsid w:val="00BA1BF6"/>
    <w:rsid w:val="00BA22CD"/>
    <w:rsid w:val="00BA2B7E"/>
    <w:rsid w:val="00BA3C61"/>
    <w:rsid w:val="00BA3EDA"/>
    <w:rsid w:val="00BA4DF2"/>
    <w:rsid w:val="00BA7246"/>
    <w:rsid w:val="00BA7529"/>
    <w:rsid w:val="00BA7927"/>
    <w:rsid w:val="00BB0444"/>
    <w:rsid w:val="00BB0B25"/>
    <w:rsid w:val="00BB0F10"/>
    <w:rsid w:val="00BB0FF3"/>
    <w:rsid w:val="00BB15BC"/>
    <w:rsid w:val="00BB2716"/>
    <w:rsid w:val="00BB2BD2"/>
    <w:rsid w:val="00BB2C25"/>
    <w:rsid w:val="00BB2CB8"/>
    <w:rsid w:val="00BB2DCE"/>
    <w:rsid w:val="00BB3A08"/>
    <w:rsid w:val="00BB4BBA"/>
    <w:rsid w:val="00BB5564"/>
    <w:rsid w:val="00BB5D35"/>
    <w:rsid w:val="00BB63DD"/>
    <w:rsid w:val="00BB6782"/>
    <w:rsid w:val="00BB7FBA"/>
    <w:rsid w:val="00BC0C93"/>
    <w:rsid w:val="00BC14D2"/>
    <w:rsid w:val="00BC177B"/>
    <w:rsid w:val="00BC3E76"/>
    <w:rsid w:val="00BC4C46"/>
    <w:rsid w:val="00BC6277"/>
    <w:rsid w:val="00BC641C"/>
    <w:rsid w:val="00BC6FD7"/>
    <w:rsid w:val="00BD1470"/>
    <w:rsid w:val="00BD176C"/>
    <w:rsid w:val="00BD3452"/>
    <w:rsid w:val="00BD6398"/>
    <w:rsid w:val="00BD64B5"/>
    <w:rsid w:val="00BD6DDE"/>
    <w:rsid w:val="00BD6EA0"/>
    <w:rsid w:val="00BD7354"/>
    <w:rsid w:val="00BE0306"/>
    <w:rsid w:val="00BE17A6"/>
    <w:rsid w:val="00BE18DF"/>
    <w:rsid w:val="00BE1A21"/>
    <w:rsid w:val="00BE212F"/>
    <w:rsid w:val="00BE2385"/>
    <w:rsid w:val="00BE3C14"/>
    <w:rsid w:val="00BE522F"/>
    <w:rsid w:val="00BE58BC"/>
    <w:rsid w:val="00BE5CBA"/>
    <w:rsid w:val="00BE5D4F"/>
    <w:rsid w:val="00BE637A"/>
    <w:rsid w:val="00BE7F23"/>
    <w:rsid w:val="00BF00A2"/>
    <w:rsid w:val="00BF0147"/>
    <w:rsid w:val="00BF1273"/>
    <w:rsid w:val="00BF144C"/>
    <w:rsid w:val="00BF1472"/>
    <w:rsid w:val="00BF18F3"/>
    <w:rsid w:val="00BF221E"/>
    <w:rsid w:val="00BF28C8"/>
    <w:rsid w:val="00BF2C54"/>
    <w:rsid w:val="00BF3C2F"/>
    <w:rsid w:val="00BF48DC"/>
    <w:rsid w:val="00BF5469"/>
    <w:rsid w:val="00BF65EB"/>
    <w:rsid w:val="00BF6653"/>
    <w:rsid w:val="00BF7141"/>
    <w:rsid w:val="00C00895"/>
    <w:rsid w:val="00C01262"/>
    <w:rsid w:val="00C02A11"/>
    <w:rsid w:val="00C02CD6"/>
    <w:rsid w:val="00C03FE3"/>
    <w:rsid w:val="00C05B4A"/>
    <w:rsid w:val="00C05D6F"/>
    <w:rsid w:val="00C06224"/>
    <w:rsid w:val="00C066E1"/>
    <w:rsid w:val="00C06D5E"/>
    <w:rsid w:val="00C07551"/>
    <w:rsid w:val="00C101A2"/>
    <w:rsid w:val="00C108B9"/>
    <w:rsid w:val="00C10C7E"/>
    <w:rsid w:val="00C110DF"/>
    <w:rsid w:val="00C11503"/>
    <w:rsid w:val="00C1219E"/>
    <w:rsid w:val="00C1314D"/>
    <w:rsid w:val="00C14161"/>
    <w:rsid w:val="00C153DD"/>
    <w:rsid w:val="00C1597B"/>
    <w:rsid w:val="00C15D0C"/>
    <w:rsid w:val="00C16A5D"/>
    <w:rsid w:val="00C16A76"/>
    <w:rsid w:val="00C1722F"/>
    <w:rsid w:val="00C17408"/>
    <w:rsid w:val="00C1761F"/>
    <w:rsid w:val="00C17F83"/>
    <w:rsid w:val="00C20E2E"/>
    <w:rsid w:val="00C21182"/>
    <w:rsid w:val="00C21B51"/>
    <w:rsid w:val="00C21D61"/>
    <w:rsid w:val="00C224FA"/>
    <w:rsid w:val="00C22C50"/>
    <w:rsid w:val="00C2303D"/>
    <w:rsid w:val="00C23497"/>
    <w:rsid w:val="00C23A0C"/>
    <w:rsid w:val="00C2400B"/>
    <w:rsid w:val="00C24CD8"/>
    <w:rsid w:val="00C25A9F"/>
    <w:rsid w:val="00C25DD1"/>
    <w:rsid w:val="00C2738D"/>
    <w:rsid w:val="00C27B90"/>
    <w:rsid w:val="00C3068A"/>
    <w:rsid w:val="00C3083F"/>
    <w:rsid w:val="00C3096A"/>
    <w:rsid w:val="00C316D8"/>
    <w:rsid w:val="00C32014"/>
    <w:rsid w:val="00C32114"/>
    <w:rsid w:val="00C32887"/>
    <w:rsid w:val="00C330B0"/>
    <w:rsid w:val="00C33147"/>
    <w:rsid w:val="00C33D6A"/>
    <w:rsid w:val="00C33F44"/>
    <w:rsid w:val="00C3557A"/>
    <w:rsid w:val="00C35741"/>
    <w:rsid w:val="00C365B0"/>
    <w:rsid w:val="00C4091A"/>
    <w:rsid w:val="00C40F1B"/>
    <w:rsid w:val="00C4241F"/>
    <w:rsid w:val="00C4309D"/>
    <w:rsid w:val="00C44A95"/>
    <w:rsid w:val="00C44B22"/>
    <w:rsid w:val="00C459DD"/>
    <w:rsid w:val="00C45FFE"/>
    <w:rsid w:val="00C46594"/>
    <w:rsid w:val="00C46617"/>
    <w:rsid w:val="00C46CE2"/>
    <w:rsid w:val="00C47293"/>
    <w:rsid w:val="00C5110E"/>
    <w:rsid w:val="00C51D0C"/>
    <w:rsid w:val="00C52AFC"/>
    <w:rsid w:val="00C52E63"/>
    <w:rsid w:val="00C53724"/>
    <w:rsid w:val="00C53D6C"/>
    <w:rsid w:val="00C54C47"/>
    <w:rsid w:val="00C56833"/>
    <w:rsid w:val="00C56C1F"/>
    <w:rsid w:val="00C60380"/>
    <w:rsid w:val="00C60413"/>
    <w:rsid w:val="00C61D32"/>
    <w:rsid w:val="00C62295"/>
    <w:rsid w:val="00C62A3F"/>
    <w:rsid w:val="00C6503F"/>
    <w:rsid w:val="00C6701A"/>
    <w:rsid w:val="00C67529"/>
    <w:rsid w:val="00C67853"/>
    <w:rsid w:val="00C67CBE"/>
    <w:rsid w:val="00C70BA0"/>
    <w:rsid w:val="00C71176"/>
    <w:rsid w:val="00C714B1"/>
    <w:rsid w:val="00C729D7"/>
    <w:rsid w:val="00C73868"/>
    <w:rsid w:val="00C73947"/>
    <w:rsid w:val="00C73ABE"/>
    <w:rsid w:val="00C73DDB"/>
    <w:rsid w:val="00C7440A"/>
    <w:rsid w:val="00C75834"/>
    <w:rsid w:val="00C76258"/>
    <w:rsid w:val="00C7790F"/>
    <w:rsid w:val="00C77B10"/>
    <w:rsid w:val="00C77E33"/>
    <w:rsid w:val="00C824FF"/>
    <w:rsid w:val="00C83001"/>
    <w:rsid w:val="00C8362C"/>
    <w:rsid w:val="00C83D69"/>
    <w:rsid w:val="00C83E56"/>
    <w:rsid w:val="00C83EC3"/>
    <w:rsid w:val="00C8761C"/>
    <w:rsid w:val="00C905C0"/>
    <w:rsid w:val="00C908CF"/>
    <w:rsid w:val="00C922CC"/>
    <w:rsid w:val="00C92824"/>
    <w:rsid w:val="00C92867"/>
    <w:rsid w:val="00C93AFD"/>
    <w:rsid w:val="00C948B0"/>
    <w:rsid w:val="00C9521B"/>
    <w:rsid w:val="00C96235"/>
    <w:rsid w:val="00C962D4"/>
    <w:rsid w:val="00C9676F"/>
    <w:rsid w:val="00C969CE"/>
    <w:rsid w:val="00CA134D"/>
    <w:rsid w:val="00CA1F09"/>
    <w:rsid w:val="00CA2409"/>
    <w:rsid w:val="00CA341F"/>
    <w:rsid w:val="00CA591A"/>
    <w:rsid w:val="00CB0479"/>
    <w:rsid w:val="00CB0C7E"/>
    <w:rsid w:val="00CB171D"/>
    <w:rsid w:val="00CB1D17"/>
    <w:rsid w:val="00CB1D5E"/>
    <w:rsid w:val="00CB24DD"/>
    <w:rsid w:val="00CB2D19"/>
    <w:rsid w:val="00CB30B5"/>
    <w:rsid w:val="00CB33CD"/>
    <w:rsid w:val="00CB5529"/>
    <w:rsid w:val="00CB5D90"/>
    <w:rsid w:val="00CB742C"/>
    <w:rsid w:val="00CC02FC"/>
    <w:rsid w:val="00CC1CFE"/>
    <w:rsid w:val="00CC2A0B"/>
    <w:rsid w:val="00CC2B64"/>
    <w:rsid w:val="00CC358C"/>
    <w:rsid w:val="00CC35D3"/>
    <w:rsid w:val="00CC3B47"/>
    <w:rsid w:val="00CC3C5F"/>
    <w:rsid w:val="00CC3E30"/>
    <w:rsid w:val="00CC49C4"/>
    <w:rsid w:val="00CC565B"/>
    <w:rsid w:val="00CC708C"/>
    <w:rsid w:val="00CC70C0"/>
    <w:rsid w:val="00CD230E"/>
    <w:rsid w:val="00CD3017"/>
    <w:rsid w:val="00CD40AC"/>
    <w:rsid w:val="00CD4AF1"/>
    <w:rsid w:val="00CD5D1D"/>
    <w:rsid w:val="00CD65D8"/>
    <w:rsid w:val="00CD65E4"/>
    <w:rsid w:val="00CD7AC4"/>
    <w:rsid w:val="00CE0F55"/>
    <w:rsid w:val="00CE108F"/>
    <w:rsid w:val="00CE12DF"/>
    <w:rsid w:val="00CE12FE"/>
    <w:rsid w:val="00CE2578"/>
    <w:rsid w:val="00CE2C1B"/>
    <w:rsid w:val="00CE2C60"/>
    <w:rsid w:val="00CE2FBC"/>
    <w:rsid w:val="00CE37FA"/>
    <w:rsid w:val="00CE3E8B"/>
    <w:rsid w:val="00CE4EEE"/>
    <w:rsid w:val="00CE4F72"/>
    <w:rsid w:val="00CE5127"/>
    <w:rsid w:val="00CE53AE"/>
    <w:rsid w:val="00CE54B0"/>
    <w:rsid w:val="00CE6C0C"/>
    <w:rsid w:val="00CE6CD5"/>
    <w:rsid w:val="00CE6D8D"/>
    <w:rsid w:val="00CE6ECA"/>
    <w:rsid w:val="00CE78A5"/>
    <w:rsid w:val="00CE7B9F"/>
    <w:rsid w:val="00CE7F08"/>
    <w:rsid w:val="00CF02AF"/>
    <w:rsid w:val="00CF0449"/>
    <w:rsid w:val="00CF1D97"/>
    <w:rsid w:val="00CF2397"/>
    <w:rsid w:val="00CF3819"/>
    <w:rsid w:val="00CF3F14"/>
    <w:rsid w:val="00CF4899"/>
    <w:rsid w:val="00CF5C8C"/>
    <w:rsid w:val="00CF73D5"/>
    <w:rsid w:val="00D02128"/>
    <w:rsid w:val="00D0263A"/>
    <w:rsid w:val="00D0266B"/>
    <w:rsid w:val="00D02A70"/>
    <w:rsid w:val="00D02FCD"/>
    <w:rsid w:val="00D035B1"/>
    <w:rsid w:val="00D04188"/>
    <w:rsid w:val="00D04907"/>
    <w:rsid w:val="00D05EE3"/>
    <w:rsid w:val="00D067D1"/>
    <w:rsid w:val="00D07181"/>
    <w:rsid w:val="00D10A22"/>
    <w:rsid w:val="00D1163F"/>
    <w:rsid w:val="00D13A33"/>
    <w:rsid w:val="00D13BD8"/>
    <w:rsid w:val="00D14D8C"/>
    <w:rsid w:val="00D15211"/>
    <w:rsid w:val="00D15745"/>
    <w:rsid w:val="00D163B5"/>
    <w:rsid w:val="00D16680"/>
    <w:rsid w:val="00D16B12"/>
    <w:rsid w:val="00D173BA"/>
    <w:rsid w:val="00D17463"/>
    <w:rsid w:val="00D1792C"/>
    <w:rsid w:val="00D20945"/>
    <w:rsid w:val="00D20D27"/>
    <w:rsid w:val="00D20DB6"/>
    <w:rsid w:val="00D21BFF"/>
    <w:rsid w:val="00D21CEC"/>
    <w:rsid w:val="00D22205"/>
    <w:rsid w:val="00D22BE9"/>
    <w:rsid w:val="00D23064"/>
    <w:rsid w:val="00D23986"/>
    <w:rsid w:val="00D2404D"/>
    <w:rsid w:val="00D241D9"/>
    <w:rsid w:val="00D2529E"/>
    <w:rsid w:val="00D255DB"/>
    <w:rsid w:val="00D261BB"/>
    <w:rsid w:val="00D31BB9"/>
    <w:rsid w:val="00D31D56"/>
    <w:rsid w:val="00D31E49"/>
    <w:rsid w:val="00D3303D"/>
    <w:rsid w:val="00D33110"/>
    <w:rsid w:val="00D33834"/>
    <w:rsid w:val="00D3419B"/>
    <w:rsid w:val="00D3442C"/>
    <w:rsid w:val="00D34852"/>
    <w:rsid w:val="00D34BF8"/>
    <w:rsid w:val="00D35394"/>
    <w:rsid w:val="00D356D3"/>
    <w:rsid w:val="00D35B3D"/>
    <w:rsid w:val="00D36186"/>
    <w:rsid w:val="00D362D4"/>
    <w:rsid w:val="00D3699F"/>
    <w:rsid w:val="00D40A6C"/>
    <w:rsid w:val="00D411A3"/>
    <w:rsid w:val="00D4161C"/>
    <w:rsid w:val="00D4213C"/>
    <w:rsid w:val="00D43011"/>
    <w:rsid w:val="00D43454"/>
    <w:rsid w:val="00D43964"/>
    <w:rsid w:val="00D4483D"/>
    <w:rsid w:val="00D44960"/>
    <w:rsid w:val="00D45657"/>
    <w:rsid w:val="00D468C2"/>
    <w:rsid w:val="00D5058B"/>
    <w:rsid w:val="00D507CA"/>
    <w:rsid w:val="00D50BEB"/>
    <w:rsid w:val="00D5108E"/>
    <w:rsid w:val="00D524C0"/>
    <w:rsid w:val="00D531FB"/>
    <w:rsid w:val="00D53819"/>
    <w:rsid w:val="00D538C9"/>
    <w:rsid w:val="00D55334"/>
    <w:rsid w:val="00D55858"/>
    <w:rsid w:val="00D55D07"/>
    <w:rsid w:val="00D56A92"/>
    <w:rsid w:val="00D5768E"/>
    <w:rsid w:val="00D57735"/>
    <w:rsid w:val="00D60766"/>
    <w:rsid w:val="00D6146E"/>
    <w:rsid w:val="00D62435"/>
    <w:rsid w:val="00D62530"/>
    <w:rsid w:val="00D653A6"/>
    <w:rsid w:val="00D65574"/>
    <w:rsid w:val="00D65CEF"/>
    <w:rsid w:val="00D66097"/>
    <w:rsid w:val="00D67F4C"/>
    <w:rsid w:val="00D70440"/>
    <w:rsid w:val="00D7061B"/>
    <w:rsid w:val="00D706C0"/>
    <w:rsid w:val="00D70D7D"/>
    <w:rsid w:val="00D7156B"/>
    <w:rsid w:val="00D71912"/>
    <w:rsid w:val="00D7302D"/>
    <w:rsid w:val="00D73DE0"/>
    <w:rsid w:val="00D73ED6"/>
    <w:rsid w:val="00D74C28"/>
    <w:rsid w:val="00D77693"/>
    <w:rsid w:val="00D81C65"/>
    <w:rsid w:val="00D84406"/>
    <w:rsid w:val="00D845D2"/>
    <w:rsid w:val="00D85F2D"/>
    <w:rsid w:val="00D87574"/>
    <w:rsid w:val="00D9078B"/>
    <w:rsid w:val="00D9135B"/>
    <w:rsid w:val="00D91ABA"/>
    <w:rsid w:val="00D92533"/>
    <w:rsid w:val="00D930EE"/>
    <w:rsid w:val="00D955D3"/>
    <w:rsid w:val="00D96021"/>
    <w:rsid w:val="00D96238"/>
    <w:rsid w:val="00D96381"/>
    <w:rsid w:val="00D97740"/>
    <w:rsid w:val="00DA0655"/>
    <w:rsid w:val="00DA20CE"/>
    <w:rsid w:val="00DA22BF"/>
    <w:rsid w:val="00DA3470"/>
    <w:rsid w:val="00DA34F0"/>
    <w:rsid w:val="00DA465F"/>
    <w:rsid w:val="00DA4BE9"/>
    <w:rsid w:val="00DA4FB0"/>
    <w:rsid w:val="00DA52F0"/>
    <w:rsid w:val="00DA62B8"/>
    <w:rsid w:val="00DA73EE"/>
    <w:rsid w:val="00DA7B5D"/>
    <w:rsid w:val="00DB108A"/>
    <w:rsid w:val="00DB26FE"/>
    <w:rsid w:val="00DB3068"/>
    <w:rsid w:val="00DB33A9"/>
    <w:rsid w:val="00DB38FD"/>
    <w:rsid w:val="00DB4EAB"/>
    <w:rsid w:val="00DB5D79"/>
    <w:rsid w:val="00DB714D"/>
    <w:rsid w:val="00DC17DF"/>
    <w:rsid w:val="00DC1E98"/>
    <w:rsid w:val="00DC278D"/>
    <w:rsid w:val="00DC3625"/>
    <w:rsid w:val="00DC4168"/>
    <w:rsid w:val="00DC43E7"/>
    <w:rsid w:val="00DC5180"/>
    <w:rsid w:val="00DC538C"/>
    <w:rsid w:val="00DC6784"/>
    <w:rsid w:val="00DC79AF"/>
    <w:rsid w:val="00DD309C"/>
    <w:rsid w:val="00DD3130"/>
    <w:rsid w:val="00DD34BB"/>
    <w:rsid w:val="00DD3953"/>
    <w:rsid w:val="00DD3992"/>
    <w:rsid w:val="00DD4C95"/>
    <w:rsid w:val="00DD54A3"/>
    <w:rsid w:val="00DD6DDC"/>
    <w:rsid w:val="00DD7354"/>
    <w:rsid w:val="00DE07B8"/>
    <w:rsid w:val="00DE0CD9"/>
    <w:rsid w:val="00DE20DA"/>
    <w:rsid w:val="00DE336C"/>
    <w:rsid w:val="00DE36A9"/>
    <w:rsid w:val="00DE417E"/>
    <w:rsid w:val="00DE5572"/>
    <w:rsid w:val="00DE576D"/>
    <w:rsid w:val="00DE6E82"/>
    <w:rsid w:val="00DE7400"/>
    <w:rsid w:val="00DE74FC"/>
    <w:rsid w:val="00DE7AAA"/>
    <w:rsid w:val="00DE7ABA"/>
    <w:rsid w:val="00DE7C78"/>
    <w:rsid w:val="00DF06D1"/>
    <w:rsid w:val="00DF1686"/>
    <w:rsid w:val="00DF1E7B"/>
    <w:rsid w:val="00DF3E53"/>
    <w:rsid w:val="00DF55B5"/>
    <w:rsid w:val="00DF6E80"/>
    <w:rsid w:val="00DF7F92"/>
    <w:rsid w:val="00E00B03"/>
    <w:rsid w:val="00E00B91"/>
    <w:rsid w:val="00E04F15"/>
    <w:rsid w:val="00E05A30"/>
    <w:rsid w:val="00E0666F"/>
    <w:rsid w:val="00E06B42"/>
    <w:rsid w:val="00E07155"/>
    <w:rsid w:val="00E07822"/>
    <w:rsid w:val="00E07880"/>
    <w:rsid w:val="00E118C0"/>
    <w:rsid w:val="00E12B04"/>
    <w:rsid w:val="00E13746"/>
    <w:rsid w:val="00E13BEC"/>
    <w:rsid w:val="00E14055"/>
    <w:rsid w:val="00E1458B"/>
    <w:rsid w:val="00E145DE"/>
    <w:rsid w:val="00E1518C"/>
    <w:rsid w:val="00E158EB"/>
    <w:rsid w:val="00E15C1E"/>
    <w:rsid w:val="00E1661B"/>
    <w:rsid w:val="00E166DD"/>
    <w:rsid w:val="00E16E12"/>
    <w:rsid w:val="00E16FA6"/>
    <w:rsid w:val="00E21214"/>
    <w:rsid w:val="00E21941"/>
    <w:rsid w:val="00E219BC"/>
    <w:rsid w:val="00E229DC"/>
    <w:rsid w:val="00E22E92"/>
    <w:rsid w:val="00E2514E"/>
    <w:rsid w:val="00E255F9"/>
    <w:rsid w:val="00E25AA1"/>
    <w:rsid w:val="00E25C85"/>
    <w:rsid w:val="00E2632E"/>
    <w:rsid w:val="00E27B55"/>
    <w:rsid w:val="00E30BA1"/>
    <w:rsid w:val="00E32593"/>
    <w:rsid w:val="00E3308C"/>
    <w:rsid w:val="00E343BF"/>
    <w:rsid w:val="00E35269"/>
    <w:rsid w:val="00E35340"/>
    <w:rsid w:val="00E35657"/>
    <w:rsid w:val="00E36038"/>
    <w:rsid w:val="00E37A0C"/>
    <w:rsid w:val="00E37EC0"/>
    <w:rsid w:val="00E37F33"/>
    <w:rsid w:val="00E4009B"/>
    <w:rsid w:val="00E40B79"/>
    <w:rsid w:val="00E424CB"/>
    <w:rsid w:val="00E42D5D"/>
    <w:rsid w:val="00E42DB8"/>
    <w:rsid w:val="00E44083"/>
    <w:rsid w:val="00E449BD"/>
    <w:rsid w:val="00E45357"/>
    <w:rsid w:val="00E4611C"/>
    <w:rsid w:val="00E4636C"/>
    <w:rsid w:val="00E474A9"/>
    <w:rsid w:val="00E503A8"/>
    <w:rsid w:val="00E509F8"/>
    <w:rsid w:val="00E51E46"/>
    <w:rsid w:val="00E52AF3"/>
    <w:rsid w:val="00E54351"/>
    <w:rsid w:val="00E54596"/>
    <w:rsid w:val="00E54C87"/>
    <w:rsid w:val="00E550A0"/>
    <w:rsid w:val="00E5544C"/>
    <w:rsid w:val="00E5616F"/>
    <w:rsid w:val="00E56DB5"/>
    <w:rsid w:val="00E57198"/>
    <w:rsid w:val="00E571F2"/>
    <w:rsid w:val="00E60C81"/>
    <w:rsid w:val="00E615F3"/>
    <w:rsid w:val="00E61771"/>
    <w:rsid w:val="00E62543"/>
    <w:rsid w:val="00E627F9"/>
    <w:rsid w:val="00E6559B"/>
    <w:rsid w:val="00E677E7"/>
    <w:rsid w:val="00E70D23"/>
    <w:rsid w:val="00E726C6"/>
    <w:rsid w:val="00E727F4"/>
    <w:rsid w:val="00E7314C"/>
    <w:rsid w:val="00E733D3"/>
    <w:rsid w:val="00E73A82"/>
    <w:rsid w:val="00E748A3"/>
    <w:rsid w:val="00E76AB1"/>
    <w:rsid w:val="00E77090"/>
    <w:rsid w:val="00E77169"/>
    <w:rsid w:val="00E7759D"/>
    <w:rsid w:val="00E77F41"/>
    <w:rsid w:val="00E803FE"/>
    <w:rsid w:val="00E80EC2"/>
    <w:rsid w:val="00E827A7"/>
    <w:rsid w:val="00E82C4B"/>
    <w:rsid w:val="00E82F3C"/>
    <w:rsid w:val="00E83193"/>
    <w:rsid w:val="00E84E99"/>
    <w:rsid w:val="00E85C34"/>
    <w:rsid w:val="00E85F30"/>
    <w:rsid w:val="00E8612D"/>
    <w:rsid w:val="00E86769"/>
    <w:rsid w:val="00E86D8F"/>
    <w:rsid w:val="00E90B1E"/>
    <w:rsid w:val="00E916CB"/>
    <w:rsid w:val="00E92545"/>
    <w:rsid w:val="00E92F32"/>
    <w:rsid w:val="00E942F8"/>
    <w:rsid w:val="00E95813"/>
    <w:rsid w:val="00E95D42"/>
    <w:rsid w:val="00E960A9"/>
    <w:rsid w:val="00E96910"/>
    <w:rsid w:val="00E96FC4"/>
    <w:rsid w:val="00E977A1"/>
    <w:rsid w:val="00EA089D"/>
    <w:rsid w:val="00EA0C90"/>
    <w:rsid w:val="00EA0F5F"/>
    <w:rsid w:val="00EA0FFE"/>
    <w:rsid w:val="00EA12EE"/>
    <w:rsid w:val="00EA13CA"/>
    <w:rsid w:val="00EA195D"/>
    <w:rsid w:val="00EA1A8D"/>
    <w:rsid w:val="00EA1D51"/>
    <w:rsid w:val="00EA33CB"/>
    <w:rsid w:val="00EA3B82"/>
    <w:rsid w:val="00EA4364"/>
    <w:rsid w:val="00EA438F"/>
    <w:rsid w:val="00EA4992"/>
    <w:rsid w:val="00EA58F6"/>
    <w:rsid w:val="00EA61F0"/>
    <w:rsid w:val="00EA7FA7"/>
    <w:rsid w:val="00EB0239"/>
    <w:rsid w:val="00EB0652"/>
    <w:rsid w:val="00EB1245"/>
    <w:rsid w:val="00EB1BD6"/>
    <w:rsid w:val="00EB2106"/>
    <w:rsid w:val="00EB2720"/>
    <w:rsid w:val="00EB2BE3"/>
    <w:rsid w:val="00EB2CD7"/>
    <w:rsid w:val="00EB3148"/>
    <w:rsid w:val="00EB4D52"/>
    <w:rsid w:val="00EB5184"/>
    <w:rsid w:val="00EB580C"/>
    <w:rsid w:val="00EB5F51"/>
    <w:rsid w:val="00EB6E8D"/>
    <w:rsid w:val="00EB6FA2"/>
    <w:rsid w:val="00EB73E3"/>
    <w:rsid w:val="00EB750D"/>
    <w:rsid w:val="00EC05C6"/>
    <w:rsid w:val="00EC0F4B"/>
    <w:rsid w:val="00EC1036"/>
    <w:rsid w:val="00EC2169"/>
    <w:rsid w:val="00EC2FCC"/>
    <w:rsid w:val="00EC43CC"/>
    <w:rsid w:val="00EC4550"/>
    <w:rsid w:val="00EC670B"/>
    <w:rsid w:val="00EC6DD4"/>
    <w:rsid w:val="00EC7C6F"/>
    <w:rsid w:val="00ED04CC"/>
    <w:rsid w:val="00ED0667"/>
    <w:rsid w:val="00ED2050"/>
    <w:rsid w:val="00ED2A8E"/>
    <w:rsid w:val="00ED2C02"/>
    <w:rsid w:val="00ED414A"/>
    <w:rsid w:val="00ED516B"/>
    <w:rsid w:val="00ED7423"/>
    <w:rsid w:val="00EE06C8"/>
    <w:rsid w:val="00EE1252"/>
    <w:rsid w:val="00EE2B50"/>
    <w:rsid w:val="00EE2DC0"/>
    <w:rsid w:val="00EE321F"/>
    <w:rsid w:val="00EE3AB7"/>
    <w:rsid w:val="00EE3EE0"/>
    <w:rsid w:val="00EE4179"/>
    <w:rsid w:val="00EE45C2"/>
    <w:rsid w:val="00EE468B"/>
    <w:rsid w:val="00EE53FA"/>
    <w:rsid w:val="00EE54A0"/>
    <w:rsid w:val="00EE7A7B"/>
    <w:rsid w:val="00EF060D"/>
    <w:rsid w:val="00EF065A"/>
    <w:rsid w:val="00EF0AFB"/>
    <w:rsid w:val="00EF0EB8"/>
    <w:rsid w:val="00EF171E"/>
    <w:rsid w:val="00EF26F3"/>
    <w:rsid w:val="00EF4DBE"/>
    <w:rsid w:val="00EF5ADB"/>
    <w:rsid w:val="00EF60CC"/>
    <w:rsid w:val="00EF663B"/>
    <w:rsid w:val="00EF7949"/>
    <w:rsid w:val="00EF7F9C"/>
    <w:rsid w:val="00F00113"/>
    <w:rsid w:val="00F00686"/>
    <w:rsid w:val="00F012FC"/>
    <w:rsid w:val="00F026E6"/>
    <w:rsid w:val="00F032C6"/>
    <w:rsid w:val="00F03403"/>
    <w:rsid w:val="00F03706"/>
    <w:rsid w:val="00F03916"/>
    <w:rsid w:val="00F03E83"/>
    <w:rsid w:val="00F04483"/>
    <w:rsid w:val="00F05B1D"/>
    <w:rsid w:val="00F05F01"/>
    <w:rsid w:val="00F06E5E"/>
    <w:rsid w:val="00F0774E"/>
    <w:rsid w:val="00F10B44"/>
    <w:rsid w:val="00F11522"/>
    <w:rsid w:val="00F12EA5"/>
    <w:rsid w:val="00F13034"/>
    <w:rsid w:val="00F132C4"/>
    <w:rsid w:val="00F13537"/>
    <w:rsid w:val="00F15469"/>
    <w:rsid w:val="00F155B0"/>
    <w:rsid w:val="00F16940"/>
    <w:rsid w:val="00F16F7D"/>
    <w:rsid w:val="00F207FA"/>
    <w:rsid w:val="00F2080E"/>
    <w:rsid w:val="00F20862"/>
    <w:rsid w:val="00F21525"/>
    <w:rsid w:val="00F23147"/>
    <w:rsid w:val="00F233F5"/>
    <w:rsid w:val="00F23467"/>
    <w:rsid w:val="00F23CFB"/>
    <w:rsid w:val="00F23D1D"/>
    <w:rsid w:val="00F2443F"/>
    <w:rsid w:val="00F25511"/>
    <w:rsid w:val="00F265FF"/>
    <w:rsid w:val="00F2701D"/>
    <w:rsid w:val="00F311C4"/>
    <w:rsid w:val="00F318FE"/>
    <w:rsid w:val="00F31C48"/>
    <w:rsid w:val="00F324E4"/>
    <w:rsid w:val="00F338CB"/>
    <w:rsid w:val="00F33B16"/>
    <w:rsid w:val="00F3446B"/>
    <w:rsid w:val="00F369FD"/>
    <w:rsid w:val="00F37144"/>
    <w:rsid w:val="00F37570"/>
    <w:rsid w:val="00F4189F"/>
    <w:rsid w:val="00F42550"/>
    <w:rsid w:val="00F42D17"/>
    <w:rsid w:val="00F42F30"/>
    <w:rsid w:val="00F441AC"/>
    <w:rsid w:val="00F44D73"/>
    <w:rsid w:val="00F45C10"/>
    <w:rsid w:val="00F45F4D"/>
    <w:rsid w:val="00F47195"/>
    <w:rsid w:val="00F4791F"/>
    <w:rsid w:val="00F47D7F"/>
    <w:rsid w:val="00F50E4A"/>
    <w:rsid w:val="00F522B8"/>
    <w:rsid w:val="00F52C4E"/>
    <w:rsid w:val="00F53025"/>
    <w:rsid w:val="00F54BCE"/>
    <w:rsid w:val="00F55094"/>
    <w:rsid w:val="00F5655E"/>
    <w:rsid w:val="00F56C47"/>
    <w:rsid w:val="00F56EB4"/>
    <w:rsid w:val="00F6080B"/>
    <w:rsid w:val="00F61670"/>
    <w:rsid w:val="00F636AB"/>
    <w:rsid w:val="00F646DD"/>
    <w:rsid w:val="00F64C03"/>
    <w:rsid w:val="00F64FC2"/>
    <w:rsid w:val="00F65EC3"/>
    <w:rsid w:val="00F66E28"/>
    <w:rsid w:val="00F673B7"/>
    <w:rsid w:val="00F7056E"/>
    <w:rsid w:val="00F72219"/>
    <w:rsid w:val="00F72902"/>
    <w:rsid w:val="00F73B92"/>
    <w:rsid w:val="00F75666"/>
    <w:rsid w:val="00F76C01"/>
    <w:rsid w:val="00F80D78"/>
    <w:rsid w:val="00F81019"/>
    <w:rsid w:val="00F8462C"/>
    <w:rsid w:val="00F84D5E"/>
    <w:rsid w:val="00F853B8"/>
    <w:rsid w:val="00F85AA8"/>
    <w:rsid w:val="00F85E1F"/>
    <w:rsid w:val="00F8614E"/>
    <w:rsid w:val="00F87453"/>
    <w:rsid w:val="00F87D5A"/>
    <w:rsid w:val="00F91343"/>
    <w:rsid w:val="00F91D60"/>
    <w:rsid w:val="00F94B0B"/>
    <w:rsid w:val="00F95391"/>
    <w:rsid w:val="00F95DAE"/>
    <w:rsid w:val="00F969F5"/>
    <w:rsid w:val="00F96D96"/>
    <w:rsid w:val="00F976FD"/>
    <w:rsid w:val="00FA013A"/>
    <w:rsid w:val="00FA0787"/>
    <w:rsid w:val="00FA104A"/>
    <w:rsid w:val="00FA20D9"/>
    <w:rsid w:val="00FA26EF"/>
    <w:rsid w:val="00FA4393"/>
    <w:rsid w:val="00FA43EE"/>
    <w:rsid w:val="00FA5857"/>
    <w:rsid w:val="00FA66DC"/>
    <w:rsid w:val="00FA6FCA"/>
    <w:rsid w:val="00FA711F"/>
    <w:rsid w:val="00FA799B"/>
    <w:rsid w:val="00FB106F"/>
    <w:rsid w:val="00FB10D8"/>
    <w:rsid w:val="00FB23E5"/>
    <w:rsid w:val="00FB2922"/>
    <w:rsid w:val="00FB33A1"/>
    <w:rsid w:val="00FB388A"/>
    <w:rsid w:val="00FB3AB9"/>
    <w:rsid w:val="00FB3E71"/>
    <w:rsid w:val="00FB41B5"/>
    <w:rsid w:val="00FB493B"/>
    <w:rsid w:val="00FB5D03"/>
    <w:rsid w:val="00FB70B8"/>
    <w:rsid w:val="00FC0025"/>
    <w:rsid w:val="00FC0A76"/>
    <w:rsid w:val="00FC1C17"/>
    <w:rsid w:val="00FC265F"/>
    <w:rsid w:val="00FC3CB0"/>
    <w:rsid w:val="00FC5871"/>
    <w:rsid w:val="00FC5BEF"/>
    <w:rsid w:val="00FC5D51"/>
    <w:rsid w:val="00FC5F61"/>
    <w:rsid w:val="00FC66D7"/>
    <w:rsid w:val="00FC6725"/>
    <w:rsid w:val="00FC6F0D"/>
    <w:rsid w:val="00FC7B97"/>
    <w:rsid w:val="00FD1684"/>
    <w:rsid w:val="00FD2152"/>
    <w:rsid w:val="00FD2871"/>
    <w:rsid w:val="00FD33DA"/>
    <w:rsid w:val="00FD4E8A"/>
    <w:rsid w:val="00FD624A"/>
    <w:rsid w:val="00FD6399"/>
    <w:rsid w:val="00FD6A4E"/>
    <w:rsid w:val="00FD732E"/>
    <w:rsid w:val="00FD7C6A"/>
    <w:rsid w:val="00FE023B"/>
    <w:rsid w:val="00FE042B"/>
    <w:rsid w:val="00FE10BD"/>
    <w:rsid w:val="00FE1A5A"/>
    <w:rsid w:val="00FE2D98"/>
    <w:rsid w:val="00FE3315"/>
    <w:rsid w:val="00FE3E52"/>
    <w:rsid w:val="00FE3F23"/>
    <w:rsid w:val="00FE4888"/>
    <w:rsid w:val="00FE4D5B"/>
    <w:rsid w:val="00FE4D99"/>
    <w:rsid w:val="00FE61C1"/>
    <w:rsid w:val="00FE6485"/>
    <w:rsid w:val="00FE72FA"/>
    <w:rsid w:val="00FE74B7"/>
    <w:rsid w:val="00FE7B79"/>
    <w:rsid w:val="00FE7D5C"/>
    <w:rsid w:val="00FF0559"/>
    <w:rsid w:val="00FF2133"/>
    <w:rsid w:val="00FF25A5"/>
    <w:rsid w:val="00FF2B5F"/>
    <w:rsid w:val="00FF423C"/>
    <w:rsid w:val="00FF5248"/>
    <w:rsid w:val="00FF6B29"/>
    <w:rsid w:val="00FF789A"/>
    <w:rsid w:val="00FF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722A"/>
    <w:pPr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39"/>
    <w:rsid w:val="00F032C6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76AB1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1FB12-C433-417B-8336-5B7B9E32B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27DA3F-22C7-493F-B58D-66E24978A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3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64</cp:revision>
  <dcterms:created xsi:type="dcterms:W3CDTF">2020-02-05T18:48:00Z</dcterms:created>
  <dcterms:modified xsi:type="dcterms:W3CDTF">2020-02-12T16:51:00Z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  <property fmtid="{D5CDD505-2E9C-101B-9397-08002B2CF9AE}" pid="3" name="_dlc_DocIdItemGuid">
    <vt:lpwstr>9f007490-8e96-419d-b396-ea88963ea6a7</vt:lpwstr>
  </property>
</Properties>
</file>