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B07D0" w14:textId="6BFFABC5" w:rsidR="00892CDB"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Pr>
          <w:rFonts w:cs="Arial"/>
          <w:sz w:val="24"/>
          <w:szCs w:val="24"/>
          <w:lang w:val="de-DE"/>
        </w:rPr>
        <w:t>9</w:t>
      </w:r>
      <w:r w:rsidR="00E23959">
        <w:rPr>
          <w:rFonts w:cs="Arial"/>
          <w:sz w:val="24"/>
          <w:szCs w:val="24"/>
          <w:lang w:val="de-DE"/>
        </w:rPr>
        <w:t>2</w:t>
      </w:r>
      <w:r w:rsidR="00F81119">
        <w:rPr>
          <w:rFonts w:cs="Arial"/>
          <w:sz w:val="24"/>
          <w:szCs w:val="24"/>
          <w:lang w:val="de-DE"/>
        </w:rPr>
        <w:t>-</w:t>
      </w:r>
      <w:r w:rsidR="00836935">
        <w:rPr>
          <w:rFonts w:cs="Arial"/>
          <w:sz w:val="24"/>
          <w:szCs w:val="24"/>
          <w:lang w:val="de-DE"/>
        </w:rPr>
        <w:t>Bis</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R4-1</w:t>
      </w:r>
      <w:r>
        <w:rPr>
          <w:rFonts w:cs="Arial"/>
          <w:sz w:val="24"/>
          <w:szCs w:val="24"/>
          <w:lang w:val="de-DE"/>
        </w:rPr>
        <w:t>9</w:t>
      </w:r>
      <w:r w:rsidR="00D71853">
        <w:rPr>
          <w:rFonts w:cs="Arial"/>
          <w:sz w:val="24"/>
          <w:szCs w:val="24"/>
          <w:lang w:val="de-DE"/>
        </w:rPr>
        <w:t>1</w:t>
      </w:r>
      <w:r w:rsidR="000363BB">
        <w:rPr>
          <w:rFonts w:cs="Arial"/>
          <w:sz w:val="24"/>
          <w:szCs w:val="24"/>
          <w:lang w:val="de-DE"/>
        </w:rPr>
        <w:t>0763</w:t>
      </w:r>
    </w:p>
    <w:bookmarkEnd w:id="0"/>
    <w:p w14:paraId="44676DEF" w14:textId="2E23F2FA" w:rsidR="00892CDB" w:rsidRDefault="00D71853" w:rsidP="00892CDB">
      <w:pPr>
        <w:pStyle w:val="Header"/>
        <w:rPr>
          <w:rFonts w:cs="Arial"/>
          <w:sz w:val="24"/>
          <w:szCs w:val="24"/>
          <w:lang w:val="de-DE"/>
        </w:rPr>
      </w:pPr>
      <w:r>
        <w:rPr>
          <w:rFonts w:cs="Arial"/>
          <w:sz w:val="24"/>
          <w:szCs w:val="24"/>
          <w:lang w:val="de-DE"/>
        </w:rPr>
        <w:t>Chongqing, CN, 14-18 Oct</w:t>
      </w:r>
      <w:r w:rsidR="004B30B1">
        <w:rPr>
          <w:rFonts w:cs="Arial"/>
          <w:sz w:val="24"/>
          <w:szCs w:val="24"/>
          <w:lang w:val="de-DE"/>
        </w:rPr>
        <w:t>.</w:t>
      </w:r>
      <w:r w:rsidR="00892CDB" w:rsidRPr="00B766D9">
        <w:rPr>
          <w:rFonts w:cs="Arial"/>
          <w:sz w:val="24"/>
          <w:szCs w:val="24"/>
          <w:lang w:val="de-DE"/>
        </w:rPr>
        <w:t xml:space="preserve"> 201</w:t>
      </w:r>
      <w:r w:rsidR="00892CDB">
        <w:rPr>
          <w:rFonts w:cs="Arial"/>
          <w:sz w:val="24"/>
          <w:szCs w:val="24"/>
          <w:lang w:val="de-DE"/>
        </w:rPr>
        <w:t>9</w:t>
      </w:r>
    </w:p>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123DE8C4"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F6A89">
        <w:rPr>
          <w:rFonts w:ascii="Arial" w:hAnsi="Arial"/>
          <w:sz w:val="24"/>
          <w:lang w:val="en-US"/>
        </w:rPr>
        <w:t>FR2 DL CA BW Enhancement Feature De</w:t>
      </w:r>
      <w:r w:rsidR="001F0223">
        <w:rPr>
          <w:rFonts w:ascii="Arial" w:hAnsi="Arial"/>
          <w:sz w:val="24"/>
          <w:lang w:val="en-US"/>
        </w:rPr>
        <w:t>fini</w:t>
      </w:r>
      <w:r w:rsidR="00CF6A89">
        <w:rPr>
          <w:rFonts w:ascii="Arial" w:hAnsi="Arial"/>
          <w:sz w:val="24"/>
          <w:lang w:val="en-US"/>
        </w:rPr>
        <w:t>tion</w:t>
      </w:r>
    </w:p>
    <w:p w14:paraId="0D5AF776" w14:textId="51933B82" w:rsidR="00781CF9" w:rsidRDefault="00781CF9" w:rsidP="00781CF9">
      <w:pPr>
        <w:tabs>
          <w:tab w:val="left" w:pos="1985"/>
        </w:tabs>
        <w:ind w:left="1980" w:hanging="1980"/>
        <w:rPr>
          <w:rFonts w:ascii="Arial" w:hAnsi="Arial"/>
          <w:sz w:val="24"/>
          <w:lang w:val="en-US"/>
        </w:rPr>
      </w:pPr>
      <w:r>
        <w:rPr>
          <w:rFonts w:ascii="Arial" w:hAnsi="Arial"/>
          <w:b/>
          <w:sz w:val="24"/>
          <w:lang w:val="en-US"/>
        </w:rPr>
        <w:t>Agenda item:</w:t>
      </w:r>
      <w:r>
        <w:rPr>
          <w:rFonts w:ascii="Arial" w:hAnsi="Arial"/>
          <w:sz w:val="24"/>
          <w:lang w:val="en-US"/>
        </w:rPr>
        <w:tab/>
        <w:t>8.14.</w:t>
      </w:r>
      <w:r w:rsidR="00113A11">
        <w:rPr>
          <w:rFonts w:ascii="Arial" w:hAnsi="Arial"/>
          <w:sz w:val="24"/>
          <w:lang w:val="en-US"/>
        </w:rPr>
        <w:t>4</w:t>
      </w:r>
    </w:p>
    <w:p w14:paraId="75D42475" w14:textId="0856B5CD" w:rsidR="00781CF9" w:rsidRDefault="00781CF9" w:rsidP="00781CF9">
      <w:pPr>
        <w:tabs>
          <w:tab w:val="left" w:pos="1985"/>
        </w:tabs>
        <w:ind w:left="1980" w:hanging="1980"/>
        <w:rPr>
          <w:rFonts w:ascii="Arial" w:hAnsi="Arial" w:cs="Arial"/>
          <w:sz w:val="21"/>
          <w:szCs w:val="21"/>
          <w:lang w:eastAsia="ja-JP"/>
        </w:rPr>
      </w:pPr>
      <w:r>
        <w:rPr>
          <w:rFonts w:ascii="Arial" w:hAnsi="Arial"/>
          <w:b/>
          <w:sz w:val="24"/>
          <w:lang w:val="en-US"/>
        </w:rPr>
        <w:t>Work item:</w:t>
      </w:r>
      <w:r>
        <w:rPr>
          <w:rFonts w:ascii="Arial" w:hAnsi="Arial"/>
          <w:sz w:val="24"/>
          <w:lang w:val="en-US"/>
        </w:rPr>
        <w:tab/>
      </w:r>
      <w:r w:rsidRPr="00E54B02">
        <w:rPr>
          <w:rFonts w:ascii="Arial" w:hAnsi="Arial" w:cs="Arial"/>
          <w:sz w:val="21"/>
          <w:szCs w:val="21"/>
          <w:lang w:eastAsia="ja-JP"/>
        </w:rPr>
        <w:t>NR_RF_FR</w:t>
      </w:r>
      <w:r w:rsidRPr="00E54B02">
        <w:rPr>
          <w:rFonts w:ascii="Arial" w:hAnsi="Arial" w:cs="Arial" w:hint="eastAsia"/>
          <w:sz w:val="21"/>
          <w:szCs w:val="21"/>
          <w:lang w:eastAsia="ja-JP"/>
        </w:rPr>
        <w:t>2_req_enh</w:t>
      </w:r>
    </w:p>
    <w:p w14:paraId="01891FFD" w14:textId="5198DEC0" w:rsidR="00203F81" w:rsidRPr="006C4F7C" w:rsidRDefault="00203F81" w:rsidP="00781CF9">
      <w:pPr>
        <w:tabs>
          <w:tab w:val="left" w:pos="1985"/>
        </w:tabs>
        <w:ind w:left="1980" w:hanging="1980"/>
        <w:rPr>
          <w:rFonts w:ascii="Arial" w:hAnsi="Arial" w:cs="Arial"/>
          <w:sz w:val="24"/>
          <w:szCs w:val="24"/>
          <w:lang w:val="en-US"/>
        </w:rPr>
      </w:pPr>
      <w:r>
        <w:rPr>
          <w:rFonts w:ascii="Arial" w:hAnsi="Arial"/>
          <w:b/>
          <w:sz w:val="24"/>
          <w:lang w:val="en-US"/>
        </w:rPr>
        <w:t>Release:</w:t>
      </w:r>
      <w:r>
        <w:rPr>
          <w:rFonts w:ascii="Arial" w:hAnsi="Arial" w:cs="Arial"/>
          <w:sz w:val="24"/>
          <w:szCs w:val="24"/>
          <w:lang w:val="en-US"/>
        </w:rPr>
        <w:tab/>
        <w:t>16</w:t>
      </w:r>
    </w:p>
    <w:p w14:paraId="748A0F65" w14:textId="77777777"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E4524">
        <w:rPr>
          <w:rFonts w:ascii="Arial" w:hAnsi="Arial"/>
          <w:sz w:val="24"/>
          <w:lang w:val="en-US"/>
        </w:rPr>
        <w:t>Approval</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3D52A1C" w14:textId="27F89E36" w:rsidR="00B30B68" w:rsidRDefault="00691693" w:rsidP="0080445A">
      <w:r>
        <w:t>Discussion was initiated on</w:t>
      </w:r>
      <w:r w:rsidR="00461EA8">
        <w:t xml:space="preserve"> intra-band DL CA </w:t>
      </w:r>
      <w:r>
        <w:t xml:space="preserve">BW </w:t>
      </w:r>
      <w:r w:rsidR="00461EA8">
        <w:t>enhanc</w:t>
      </w:r>
      <w:r>
        <w:t>ement</w:t>
      </w:r>
      <w:r w:rsidR="00461EA8">
        <w:t xml:space="preserve"> </w:t>
      </w:r>
      <w:r w:rsidR="00A007BF">
        <w:t>for</w:t>
      </w:r>
      <w:r w:rsidR="00461EA8">
        <w:t xml:space="preserve"> rel. 1</w:t>
      </w:r>
      <w:r w:rsidR="00A007BF">
        <w:t>6</w:t>
      </w:r>
      <w:r w:rsidR="00461EA8">
        <w:t xml:space="preserve"> </w:t>
      </w:r>
      <w:r>
        <w:t xml:space="preserve">in </w:t>
      </w:r>
      <w:r w:rsidR="004A2304">
        <w:t>[</w:t>
      </w:r>
      <w:r w:rsidR="006C1A74">
        <w:t>1</w:t>
      </w:r>
      <w:r w:rsidR="004A2304">
        <w:t>] and [</w:t>
      </w:r>
      <w:r w:rsidR="006C1A74">
        <w:t>2</w:t>
      </w:r>
      <w:r w:rsidR="004A2304">
        <w:t>]</w:t>
      </w:r>
      <w:r w:rsidR="00F9045C">
        <w:t>.</w:t>
      </w:r>
      <w:r w:rsidR="00B73F16">
        <w:t xml:space="preserve"> </w:t>
      </w:r>
      <w:r w:rsidR="005C2164">
        <w:t>Pursuant to the</w:t>
      </w:r>
      <w:r w:rsidR="00F95214">
        <w:t xml:space="preserve"> workplan </w:t>
      </w:r>
      <w:r w:rsidR="005C2164">
        <w:t xml:space="preserve">that </w:t>
      </w:r>
      <w:r w:rsidR="00F95214">
        <w:t>was chalked out</w:t>
      </w:r>
      <w:r w:rsidR="00680BB3">
        <w:t xml:space="preserve"> in [2]</w:t>
      </w:r>
      <w:r w:rsidR="00F95214">
        <w:t xml:space="preserve">, </w:t>
      </w:r>
      <w:r w:rsidR="005C2164">
        <w:t>i</w:t>
      </w:r>
      <w:r w:rsidR="00F10B62">
        <w:t xml:space="preserve">n this contribution, we </w:t>
      </w:r>
      <w:r w:rsidR="004A2304">
        <w:t xml:space="preserve">further refine our </w:t>
      </w:r>
      <w:r w:rsidR="002F114D">
        <w:t xml:space="preserve">view on </w:t>
      </w:r>
      <w:r w:rsidR="005C2164">
        <w:t>feature defi</w:t>
      </w:r>
      <w:r w:rsidR="008A2296">
        <w:t xml:space="preserve">nition. </w:t>
      </w:r>
      <w:r w:rsidR="00C74845">
        <w:t>T</w:t>
      </w:r>
      <w:r w:rsidR="00111DEE">
        <w:t xml:space="preserve">he enhancement feature </w:t>
      </w:r>
      <w:r w:rsidR="00C9663B">
        <w:t xml:space="preserve">emerges </w:t>
      </w:r>
      <w:r w:rsidR="00111DEE">
        <w:t>as an extension of rel-15 framework</w:t>
      </w:r>
      <w:r w:rsidR="00A15862">
        <w:t>.</w:t>
      </w:r>
    </w:p>
    <w:p w14:paraId="53BD6098" w14:textId="77777777" w:rsidR="006866E3" w:rsidRDefault="006866E3" w:rsidP="0080445A">
      <w:pPr>
        <w:pStyle w:val="Heading1"/>
        <w:rPr>
          <w:lang w:val="en-US"/>
        </w:rPr>
      </w:pPr>
      <w:r>
        <w:rPr>
          <w:lang w:val="en-US"/>
        </w:rPr>
        <w:t>Discussion</w:t>
      </w:r>
    </w:p>
    <w:p w14:paraId="4707D4F0" w14:textId="7DFFCE8A" w:rsidR="00AA1103" w:rsidRDefault="003825BB" w:rsidP="004E4BB3">
      <w:r>
        <w:t xml:space="preserve">The </w:t>
      </w:r>
      <w:r w:rsidR="007F4DBC">
        <w:t>WID, reproduced in part in section 5, outlines enhancement of the UE’s CA DL BW capability</w:t>
      </w:r>
      <w:r w:rsidR="00F97EA2">
        <w:t xml:space="preserve"> for rel. 16</w:t>
      </w:r>
      <w:r w:rsidR="007F4DBC">
        <w:t xml:space="preserve">. </w:t>
      </w:r>
      <w:r w:rsidR="00C242E7">
        <w:t xml:space="preserve">The </w:t>
      </w:r>
      <w:r w:rsidR="00D36BCC">
        <w:t>work plan for this feature as proposed in [2] is reproduced below:</w:t>
      </w:r>
    </w:p>
    <w:tbl>
      <w:tblPr>
        <w:tblStyle w:val="TableGrid"/>
        <w:tblW w:w="0" w:type="auto"/>
        <w:tblLook w:val="04A0" w:firstRow="1" w:lastRow="0" w:firstColumn="1" w:lastColumn="0" w:noHBand="0" w:noVBand="1"/>
      </w:tblPr>
      <w:tblGrid>
        <w:gridCol w:w="4810"/>
        <w:gridCol w:w="4811"/>
      </w:tblGrid>
      <w:tr w:rsidR="00942A1C" w14:paraId="30E655FA" w14:textId="77777777" w:rsidTr="00942A1C">
        <w:tc>
          <w:tcPr>
            <w:tcW w:w="4810" w:type="dxa"/>
          </w:tcPr>
          <w:p w14:paraId="4870B736" w14:textId="26A263B4" w:rsidR="00942A1C" w:rsidRPr="001C162B" w:rsidRDefault="003F423E" w:rsidP="004E4BB3">
            <w:pPr>
              <w:rPr>
                <w:b/>
                <w:bCs/>
              </w:rPr>
            </w:pPr>
            <w:r w:rsidRPr="001C162B">
              <w:rPr>
                <w:b/>
                <w:bCs/>
              </w:rPr>
              <w:t xml:space="preserve">Proposed </w:t>
            </w:r>
            <w:r w:rsidR="005B5C7D" w:rsidRPr="001C162B">
              <w:rPr>
                <w:b/>
                <w:bCs/>
              </w:rPr>
              <w:t>Milestone</w:t>
            </w:r>
          </w:p>
        </w:tc>
        <w:tc>
          <w:tcPr>
            <w:tcW w:w="4811" w:type="dxa"/>
          </w:tcPr>
          <w:p w14:paraId="27317F1D" w14:textId="233AEF97" w:rsidR="00942A1C" w:rsidRPr="001C162B" w:rsidRDefault="0068168E" w:rsidP="004E4BB3">
            <w:pPr>
              <w:rPr>
                <w:b/>
                <w:bCs/>
              </w:rPr>
            </w:pPr>
            <w:r w:rsidRPr="001C162B">
              <w:rPr>
                <w:b/>
                <w:bCs/>
              </w:rPr>
              <w:t>RAN4 Meeting</w:t>
            </w:r>
          </w:p>
        </w:tc>
      </w:tr>
      <w:tr w:rsidR="00942A1C" w14:paraId="35E26819" w14:textId="77777777" w:rsidTr="00942A1C">
        <w:tc>
          <w:tcPr>
            <w:tcW w:w="4810" w:type="dxa"/>
          </w:tcPr>
          <w:p w14:paraId="0F7D1484" w14:textId="70273307" w:rsidR="00942A1C" w:rsidRDefault="000E0BA3" w:rsidP="004E4BB3">
            <w:r>
              <w:t>Discussion and Concept Review</w:t>
            </w:r>
          </w:p>
        </w:tc>
        <w:tc>
          <w:tcPr>
            <w:tcW w:w="4811" w:type="dxa"/>
          </w:tcPr>
          <w:p w14:paraId="4C88C460" w14:textId="16D324CB" w:rsidR="00942A1C" w:rsidRDefault="003F423E" w:rsidP="004E4BB3">
            <w:r>
              <w:t>RAN4 #92</w:t>
            </w:r>
            <w:r w:rsidR="002411C8">
              <w:t>, Ljubljana</w:t>
            </w:r>
          </w:p>
        </w:tc>
      </w:tr>
      <w:tr w:rsidR="00942A1C" w14:paraId="4B355FDB" w14:textId="77777777" w:rsidTr="00942A1C">
        <w:tc>
          <w:tcPr>
            <w:tcW w:w="4810" w:type="dxa"/>
          </w:tcPr>
          <w:p w14:paraId="49C05D06" w14:textId="22A6E93D" w:rsidR="00942A1C" w:rsidRDefault="005B5C7D" w:rsidP="004E4BB3">
            <w:r>
              <w:t xml:space="preserve">Completion </w:t>
            </w:r>
            <w:r w:rsidR="00AB4140">
              <w:t xml:space="preserve">of </w:t>
            </w:r>
            <w:r w:rsidR="00F8626E">
              <w:t>F</w:t>
            </w:r>
            <w:r w:rsidR="00F958A1">
              <w:t>eature Definition</w:t>
            </w:r>
          </w:p>
        </w:tc>
        <w:tc>
          <w:tcPr>
            <w:tcW w:w="4811" w:type="dxa"/>
          </w:tcPr>
          <w:p w14:paraId="73BD9621" w14:textId="22B54FC8" w:rsidR="00942A1C" w:rsidRDefault="002411C8" w:rsidP="004E4BB3">
            <w:r>
              <w:t>RAN4 #92Bis, Chongqing</w:t>
            </w:r>
          </w:p>
        </w:tc>
      </w:tr>
      <w:tr w:rsidR="002411C8" w14:paraId="718BD23E" w14:textId="77777777" w:rsidTr="00942A1C">
        <w:tc>
          <w:tcPr>
            <w:tcW w:w="4810" w:type="dxa"/>
          </w:tcPr>
          <w:p w14:paraId="59AB35BD" w14:textId="3D7E54E8" w:rsidR="002411C8" w:rsidRDefault="00C307DE" w:rsidP="002411C8">
            <w:r>
              <w:t xml:space="preserve">Completion of </w:t>
            </w:r>
            <w:r w:rsidR="00B241AB">
              <w:t xml:space="preserve">Signalling </w:t>
            </w:r>
            <w:r>
              <w:t>Details</w:t>
            </w:r>
            <w:r w:rsidR="00935DFF">
              <w:t xml:space="preserve"> and LS to RAN2</w:t>
            </w:r>
          </w:p>
        </w:tc>
        <w:tc>
          <w:tcPr>
            <w:tcW w:w="4811" w:type="dxa"/>
          </w:tcPr>
          <w:p w14:paraId="1839840E" w14:textId="7ECDA0B6" w:rsidR="002411C8" w:rsidRDefault="002411C8" w:rsidP="002411C8">
            <w:r>
              <w:t xml:space="preserve">RAN4 #93, </w:t>
            </w:r>
            <w:r w:rsidR="00956350">
              <w:t>Reno</w:t>
            </w:r>
          </w:p>
        </w:tc>
      </w:tr>
      <w:tr w:rsidR="002411C8" w14:paraId="3D682E02" w14:textId="77777777" w:rsidTr="00942A1C">
        <w:tc>
          <w:tcPr>
            <w:tcW w:w="4810" w:type="dxa"/>
          </w:tcPr>
          <w:p w14:paraId="1C0D8777" w14:textId="0959A9AD" w:rsidR="002411C8" w:rsidRDefault="00C307DE" w:rsidP="002411C8">
            <w:r>
              <w:t xml:space="preserve">Completion of </w:t>
            </w:r>
            <w:r w:rsidR="00AF4CB0">
              <w:t>RF</w:t>
            </w:r>
            <w:r w:rsidR="00F8626E">
              <w:t xml:space="preserve"> requirements</w:t>
            </w:r>
          </w:p>
        </w:tc>
        <w:tc>
          <w:tcPr>
            <w:tcW w:w="4811" w:type="dxa"/>
          </w:tcPr>
          <w:p w14:paraId="4E12AC48" w14:textId="6D7C44E6" w:rsidR="002411C8" w:rsidRDefault="00956350" w:rsidP="002411C8">
            <w:r>
              <w:t>RAN4 #94, Athens</w:t>
            </w:r>
          </w:p>
        </w:tc>
      </w:tr>
    </w:tbl>
    <w:p w14:paraId="5EA82B78" w14:textId="19A960B0" w:rsidR="00C05053" w:rsidRDefault="009E6C0E" w:rsidP="00C05053">
      <w:pPr>
        <w:jc w:val="center"/>
      </w:pPr>
      <w:r>
        <w:t>Table 2.</w:t>
      </w:r>
      <w:r w:rsidR="00D36BCC">
        <w:t>0</w:t>
      </w:r>
      <w:r>
        <w:t xml:space="preserve">-1: Proposed work plan for Enhanced </w:t>
      </w:r>
      <w:r w:rsidR="0057306B">
        <w:t>CA DL aggregated BW</w:t>
      </w:r>
      <w:r w:rsidR="0093031F">
        <w:t xml:space="preserve"> feature</w:t>
      </w:r>
    </w:p>
    <w:p w14:paraId="11EF00AE" w14:textId="12E08EA9" w:rsidR="00A74FFB" w:rsidRPr="009F3E63" w:rsidRDefault="006F5D54" w:rsidP="00A74FFB">
      <w:r>
        <w:t xml:space="preserve">For obvious reasons, it is advantageous to build any feature enhancement on existing framework, when possible. We </w:t>
      </w:r>
      <w:r w:rsidR="00BA1C05">
        <w:t>adopt this</w:t>
      </w:r>
      <w:r w:rsidR="002569AA">
        <w:t xml:space="preserve"> </w:t>
      </w:r>
      <w:r w:rsidR="00334217">
        <w:t>notion</w:t>
      </w:r>
      <w:r w:rsidR="00BA1C05">
        <w:t xml:space="preserve"> as a general guideline</w:t>
      </w:r>
      <w:r w:rsidR="002569AA">
        <w:t xml:space="preserve"> in defining the feature.</w:t>
      </w:r>
      <w:r w:rsidR="009C1696">
        <w:t xml:space="preserve"> </w:t>
      </w:r>
      <w:r w:rsidR="003A138D">
        <w:t xml:space="preserve">We hence </w:t>
      </w:r>
      <w:r w:rsidR="002A5189">
        <w:t xml:space="preserve">start off with </w:t>
      </w:r>
      <w:r w:rsidR="00D618A5">
        <w:t>the</w:t>
      </w:r>
      <w:r w:rsidR="002A5189">
        <w:t xml:space="preserve"> rel. 15 UE’s </w:t>
      </w:r>
      <w:r w:rsidR="00D618A5">
        <w:t xml:space="preserve">CA </w:t>
      </w:r>
      <w:r w:rsidR="00575C7E">
        <w:t>feature</w:t>
      </w:r>
      <w:r w:rsidR="00500ED6">
        <w:t>.</w:t>
      </w:r>
    </w:p>
    <w:p w14:paraId="525F650A" w14:textId="6757A265" w:rsidR="001500C1" w:rsidRDefault="00C05053" w:rsidP="00CC76A6">
      <w:pPr>
        <w:pStyle w:val="Heading2"/>
      </w:pPr>
      <w:r>
        <w:t xml:space="preserve">The starting point (rel. 15 </w:t>
      </w:r>
      <w:r w:rsidR="001500C1">
        <w:t xml:space="preserve">UL and DL </w:t>
      </w:r>
      <w:r w:rsidR="00500ED6">
        <w:t xml:space="preserve">intra-band CA </w:t>
      </w:r>
      <w:r w:rsidR="001500C1">
        <w:t>capability)</w:t>
      </w:r>
    </w:p>
    <w:p w14:paraId="077E0490" w14:textId="4968B87E" w:rsidR="001500C1" w:rsidRDefault="00914214" w:rsidP="001500C1">
      <w:r>
        <w:t>In</w:t>
      </w:r>
      <w:r w:rsidR="007513DA">
        <w:t xml:space="preserve"> FR2, </w:t>
      </w:r>
      <w:r w:rsidR="00497250">
        <w:t xml:space="preserve">the network may configure a </w:t>
      </w:r>
      <w:r w:rsidR="00B86881">
        <w:t>CC</w:t>
      </w:r>
      <w:r w:rsidR="00497250">
        <w:t xml:space="preserve"> to be either DL-only, or UL+DL. </w:t>
      </w:r>
      <w:r w:rsidR="00C55308">
        <w:t>This restriction allows us to use the following abstract</w:t>
      </w:r>
      <w:r w:rsidR="00F7163D">
        <w:t xml:space="preserve">ion to </w:t>
      </w:r>
      <w:r w:rsidR="009E2444">
        <w:t>describe how a UE may be configured for CA configuration</w:t>
      </w:r>
      <w:r w:rsidR="009D2E38">
        <w:t xml:space="preserve"> in terms of CC placement</w:t>
      </w:r>
      <w:r w:rsidR="00941C8E">
        <w:t>:</w:t>
      </w:r>
    </w:p>
    <w:p w14:paraId="1633DFF6" w14:textId="49F0687F" w:rsidR="00941C8E" w:rsidRDefault="00941C8E" w:rsidP="001500C1">
      <w:r>
        <w:t xml:space="preserve">Step 1 – Network assigns </w:t>
      </w:r>
      <w:r w:rsidR="00D669DA">
        <w:t>DL CA configuration</w:t>
      </w:r>
      <w:r w:rsidR="00672D1B">
        <w:t xml:space="preserve"> to UE</w:t>
      </w:r>
      <w:r w:rsidR="007279F8">
        <w:t xml:space="preserve"> in terms of </w:t>
      </w:r>
      <w:r w:rsidR="00672D1B">
        <w:t>DL CCs</w:t>
      </w:r>
      <w:r w:rsidR="00D669DA">
        <w:t xml:space="preserve">, constrained by the UE’s declared </w:t>
      </w:r>
      <w:r w:rsidR="00780D4C">
        <w:t>DL CA capabilities</w:t>
      </w:r>
      <w:r w:rsidR="00040F6E">
        <w:t xml:space="preserve"> (</w:t>
      </w:r>
      <w:r w:rsidR="007279F8">
        <w:rPr>
          <w:i/>
          <w:iCs/>
        </w:rPr>
        <w:t>i</w:t>
      </w:r>
      <w:r w:rsidR="00F65681">
        <w:rPr>
          <w:i/>
          <w:iCs/>
        </w:rPr>
        <w:t>ntra</w:t>
      </w:r>
      <w:r w:rsidR="007279F8">
        <w:rPr>
          <w:i/>
          <w:iCs/>
        </w:rPr>
        <w:t>B</w:t>
      </w:r>
      <w:r w:rsidR="00F65681">
        <w:rPr>
          <w:i/>
          <w:iCs/>
        </w:rPr>
        <w:t>andf</w:t>
      </w:r>
      <w:r w:rsidR="003F64C2" w:rsidRPr="003F64C2">
        <w:rPr>
          <w:i/>
          <w:iCs/>
        </w:rPr>
        <w:t>reqSeparation</w:t>
      </w:r>
      <w:r w:rsidR="00066DFA">
        <w:rPr>
          <w:i/>
          <w:iCs/>
        </w:rPr>
        <w:t>DL</w:t>
      </w:r>
      <w:r w:rsidR="003F64C2">
        <w:t xml:space="preserve">, </w:t>
      </w:r>
      <w:r w:rsidR="003F64C2" w:rsidRPr="003F64C2">
        <w:rPr>
          <w:i/>
          <w:iCs/>
        </w:rPr>
        <w:t>BandCombinationList</w:t>
      </w:r>
      <w:r w:rsidR="003F64C2">
        <w:t>, etc)</w:t>
      </w:r>
      <w:r w:rsidR="00E00B04">
        <w:t>. The DL CCs may be arranged in</w:t>
      </w:r>
      <w:r w:rsidR="00E74C59">
        <w:t xml:space="preserve"> contiguous or</w:t>
      </w:r>
      <w:r w:rsidR="00E00B04">
        <w:t xml:space="preserve"> non-contiguous </w:t>
      </w:r>
      <w:r w:rsidR="00C0369B">
        <w:t>sub-blocks</w:t>
      </w:r>
      <w:r w:rsidR="00570B8E">
        <w:t xml:space="preserve"> spanning no more than </w:t>
      </w:r>
      <w:r w:rsidR="006D2BD4">
        <w:t xml:space="preserve">the </w:t>
      </w:r>
      <w:r w:rsidR="000E7A31">
        <w:t>advertised</w:t>
      </w:r>
      <w:r w:rsidR="006D2BD4">
        <w:t xml:space="preserve"> DL</w:t>
      </w:r>
      <w:r w:rsidR="000E7A31">
        <w:t xml:space="preserve"> </w:t>
      </w:r>
      <w:r w:rsidR="006D2BD4">
        <w:t>frequency separ</w:t>
      </w:r>
      <w:r w:rsidR="000F45FA">
        <w:t>ation, which in turn is limited to 1400MHz</w:t>
      </w:r>
      <w:r w:rsidR="006E4E5F">
        <w:t>.</w:t>
      </w:r>
    </w:p>
    <w:p w14:paraId="64D39844" w14:textId="4FD1B0A0" w:rsidR="00D669DA" w:rsidRDefault="00D669DA" w:rsidP="001500C1">
      <w:r>
        <w:t xml:space="preserve">Step 2 </w:t>
      </w:r>
      <w:r w:rsidR="00672D1B">
        <w:t>–</w:t>
      </w:r>
      <w:r>
        <w:t xml:space="preserve"> </w:t>
      </w:r>
      <w:r w:rsidR="00672D1B">
        <w:t xml:space="preserve">Some subset of the DL CCs </w:t>
      </w:r>
      <w:r w:rsidR="00382BEA">
        <w:t>is</w:t>
      </w:r>
      <w:r w:rsidR="00672D1B">
        <w:t xml:space="preserve"> also</w:t>
      </w:r>
      <w:r w:rsidR="00DC38BE">
        <w:t xml:space="preserve"> configured </w:t>
      </w:r>
      <w:r w:rsidR="002902CC">
        <w:t>for</w:t>
      </w:r>
      <w:r w:rsidR="00DC38BE">
        <w:t xml:space="preserve"> UL, constrained </w:t>
      </w:r>
      <w:r w:rsidR="00780D4C">
        <w:t>by the UE’s declared UL CA capabilities (</w:t>
      </w:r>
      <w:r w:rsidR="00780D4C">
        <w:rPr>
          <w:i/>
          <w:iCs/>
        </w:rPr>
        <w:t>intraBandf</w:t>
      </w:r>
      <w:r w:rsidR="00780D4C" w:rsidRPr="003F64C2">
        <w:rPr>
          <w:i/>
          <w:iCs/>
        </w:rPr>
        <w:t>reqSeparation</w:t>
      </w:r>
      <w:r w:rsidR="00780D4C">
        <w:rPr>
          <w:i/>
          <w:iCs/>
        </w:rPr>
        <w:t>UL</w:t>
      </w:r>
      <w:r w:rsidR="00780D4C">
        <w:t xml:space="preserve">, </w:t>
      </w:r>
      <w:r w:rsidR="00780D4C" w:rsidRPr="003F64C2">
        <w:rPr>
          <w:i/>
          <w:iCs/>
        </w:rPr>
        <w:t>BandCombinationList</w:t>
      </w:r>
      <w:r w:rsidR="00780D4C">
        <w:t>, etc)</w:t>
      </w:r>
      <w:r w:rsidR="001D6B82">
        <w:t xml:space="preserve">. </w:t>
      </w:r>
      <w:r w:rsidR="00780D4C">
        <w:t>Now, in rel. 15, there is a further limitation on</w:t>
      </w:r>
      <w:r w:rsidR="00CA6173">
        <w:t xml:space="preserve"> </w:t>
      </w:r>
      <w:r w:rsidR="009C1696">
        <w:t>UL CA configuration</w:t>
      </w:r>
      <w:r w:rsidR="00CA6173">
        <w:t>: it</w:t>
      </w:r>
      <w:r w:rsidR="009C1696">
        <w:t xml:space="preserve"> must be of contiguous type</w:t>
      </w:r>
      <w:r w:rsidR="00E53577">
        <w:t>, and the aggregated BW must not exceed 800MHz</w:t>
      </w:r>
      <w:r w:rsidR="009C1696">
        <w:t>.</w:t>
      </w:r>
    </w:p>
    <w:p w14:paraId="5653127B" w14:textId="044EFF17" w:rsidR="000B7440" w:rsidRDefault="00FB6820" w:rsidP="001500C1">
      <w:r>
        <w:t>Also, recall that t</w:t>
      </w:r>
      <w:r w:rsidR="00695A0A">
        <w:t xml:space="preserve">he network </w:t>
      </w:r>
      <w:r w:rsidR="00987DCC">
        <w:t>can</w:t>
      </w:r>
      <w:r w:rsidR="00695A0A">
        <w:t xml:space="preserve"> configure different </w:t>
      </w:r>
      <w:r w:rsidR="00D605B7">
        <w:t xml:space="preserve">bandwidths on UL and DL. </w:t>
      </w:r>
      <w:r w:rsidR="003340D8">
        <w:t>W</w:t>
      </w:r>
      <w:r w:rsidR="00897100">
        <w:t xml:space="preserve">e remain unclear on the use case for this </w:t>
      </w:r>
      <w:r w:rsidR="00284225">
        <w:t>feature</w:t>
      </w:r>
      <w:r w:rsidR="00897100">
        <w:t xml:space="preserve"> in CA mode</w:t>
      </w:r>
      <w:r w:rsidR="00284225">
        <w:t xml:space="preserve">. </w:t>
      </w:r>
      <w:r w:rsidR="00945932">
        <w:t xml:space="preserve">This case is also outside the scope of </w:t>
      </w:r>
      <w:r w:rsidR="00302F51">
        <w:t>TS38.101-2</w:t>
      </w:r>
      <w:r w:rsidR="00780E54">
        <w:t xml:space="preserve"> v15.6.0 and v16.0.0</w:t>
      </w:r>
      <w:r w:rsidR="00C01287">
        <w:t>, as captured in section 5.3A.4</w:t>
      </w:r>
      <w:r w:rsidR="000B7440">
        <w:t>:</w:t>
      </w:r>
    </w:p>
    <w:p w14:paraId="779280B4" w14:textId="14925DB4" w:rsidR="00A95B94" w:rsidRDefault="00A95B94" w:rsidP="001500C1">
      <w:r>
        <w:rPr>
          <w:noProof/>
        </w:rPr>
        <w:lastRenderedPageBreak/>
        <w:drawing>
          <wp:inline distT="0" distB="0" distL="0" distR="0" wp14:anchorId="4E217288" wp14:editId="090DFDB8">
            <wp:extent cx="6115685" cy="706755"/>
            <wp:effectExtent l="152400" t="152400" r="361315" b="3600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5685" cy="706755"/>
                    </a:xfrm>
                    <a:prstGeom prst="rect">
                      <a:avLst/>
                    </a:prstGeom>
                    <a:ln>
                      <a:noFill/>
                    </a:ln>
                    <a:effectLst>
                      <a:outerShdw blurRad="292100" dist="139700" dir="2700000" algn="tl" rotWithShape="0">
                        <a:srgbClr val="333333">
                          <a:alpha val="65000"/>
                        </a:srgbClr>
                      </a:outerShdw>
                    </a:effectLst>
                  </pic:spPr>
                </pic:pic>
              </a:graphicData>
            </a:graphic>
          </wp:inline>
        </w:drawing>
      </w:r>
    </w:p>
    <w:p w14:paraId="7DCC07E9" w14:textId="3021E160" w:rsidR="00945932" w:rsidRDefault="00A95B94" w:rsidP="006814B8">
      <w:pPr>
        <w:jc w:val="center"/>
      </w:pPr>
      <w:r>
        <w:t xml:space="preserve">Figure 2.1-1: </w:t>
      </w:r>
      <w:r w:rsidR="00562DA9">
        <w:t>UL CC</w:t>
      </w:r>
      <w:r w:rsidR="006814B8">
        <w:t xml:space="preserve"> location</w:t>
      </w:r>
      <w:r w:rsidR="00562DA9">
        <w:t xml:space="preserve"> limitation</w:t>
      </w:r>
      <w:r w:rsidR="006814B8">
        <w:t xml:space="preserve"> relative to DL CCs</w:t>
      </w:r>
    </w:p>
    <w:p w14:paraId="24E1E2A5" w14:textId="5C64CE03" w:rsidR="000B7440" w:rsidRDefault="00DC717C" w:rsidP="001500C1">
      <w:r>
        <w:t xml:space="preserve">For completeness however, we capture the case when UL </w:t>
      </w:r>
      <w:r w:rsidR="00895015">
        <w:t xml:space="preserve">CC </w:t>
      </w:r>
      <w:r>
        <w:t>BW can be greater than DL CC</w:t>
      </w:r>
      <w:r w:rsidR="00895015">
        <w:t xml:space="preserve"> BW</w:t>
      </w:r>
      <w:r w:rsidR="00EC398B">
        <w:t xml:space="preserve"> for CA</w:t>
      </w:r>
      <w:r w:rsidR="002D1B7D">
        <w:t>.</w:t>
      </w:r>
    </w:p>
    <w:p w14:paraId="56985C99" w14:textId="08C09E80" w:rsidR="001D6B82" w:rsidRDefault="00C757FA" w:rsidP="001500C1">
      <w:r>
        <w:t>With this in mind, we capture graphically</w:t>
      </w:r>
      <w:r w:rsidR="0080138C">
        <w:t xml:space="preserve"> in</w:t>
      </w:r>
      <w:r w:rsidR="0080138C" w:rsidRPr="0080138C">
        <w:t xml:space="preserve"> </w:t>
      </w:r>
      <w:r w:rsidR="0080138C">
        <w:t>figure 2.1-1</w:t>
      </w:r>
      <w:r>
        <w:t xml:space="preserve">, </w:t>
      </w:r>
      <w:r w:rsidR="00B829A4">
        <w:t>what is required of the UE</w:t>
      </w:r>
      <w:r w:rsidR="00987DCC">
        <w:t xml:space="preserve"> implementation</w:t>
      </w:r>
      <w:r w:rsidR="00B829A4">
        <w:t xml:space="preserve"> in terms of coverage spectrum </w:t>
      </w:r>
      <w:r w:rsidR="0080138C">
        <w:t>in UL and D</w:t>
      </w:r>
      <w:r w:rsidR="00B54A02">
        <w:t xml:space="preserve">L. </w:t>
      </w:r>
      <w:r w:rsidR="00476FD0">
        <w:t>‘Coverage Spectrum’ here means the range of UL or DL frequencies that can be populated with an UL or DL CC in CA mode.</w:t>
      </w:r>
    </w:p>
    <w:p w14:paraId="70C62742" w14:textId="01785C5D" w:rsidR="00C757FA" w:rsidRDefault="00C757FA" w:rsidP="001500C1">
      <w:r>
        <w:rPr>
          <w:noProof/>
          <w:lang w:val="en-US"/>
        </w:rPr>
        <mc:AlternateContent>
          <mc:Choice Requires="wpc">
            <w:drawing>
              <wp:inline distT="0" distB="0" distL="0" distR="0" wp14:anchorId="3CD104F8" wp14:editId="2B147EBF">
                <wp:extent cx="5848350" cy="3066575"/>
                <wp:effectExtent l="0" t="0" r="0" b="635"/>
                <wp:docPr id="32" name="Canvas 3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 name="Straight Arrow Connector 4"/>
                        <wps:cNvCnPr/>
                        <wps:spPr>
                          <a:xfrm>
                            <a:off x="215661" y="797302"/>
                            <a:ext cx="3830128"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 name="Rectangle: Top Corners Snipped 5"/>
                        <wps:cNvSpPr/>
                        <wps:spPr>
                          <a:xfrm>
                            <a:off x="793631" y="478123"/>
                            <a:ext cx="258792" cy="310551"/>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Top Corners Snipped 6"/>
                        <wps:cNvSpPr/>
                        <wps:spPr>
                          <a:xfrm>
                            <a:off x="1775888" y="486787"/>
                            <a:ext cx="258445" cy="310515"/>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Top Corners Snipped 7"/>
                        <wps:cNvSpPr/>
                        <wps:spPr>
                          <a:xfrm>
                            <a:off x="2043306" y="486787"/>
                            <a:ext cx="258445" cy="310515"/>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Top Corners Snipped 8"/>
                        <wps:cNvSpPr/>
                        <wps:spPr>
                          <a:xfrm>
                            <a:off x="2310726" y="486787"/>
                            <a:ext cx="258445" cy="310515"/>
                          </a:xfrm>
                          <a:prstGeom prst="snip2Same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Straight Arrow Connector 14"/>
                        <wps:cNvCnPr/>
                        <wps:spPr>
                          <a:xfrm>
                            <a:off x="231879" y="2526898"/>
                            <a:ext cx="3829685"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 name="Text Box 25"/>
                        <wps:cNvSpPr txBox="1"/>
                        <wps:spPr>
                          <a:xfrm>
                            <a:off x="3060877" y="296743"/>
                            <a:ext cx="2311224" cy="310324"/>
                          </a:xfrm>
                          <a:prstGeom prst="rect">
                            <a:avLst/>
                          </a:prstGeom>
                          <a:solidFill>
                            <a:schemeClr val="lt1"/>
                          </a:solidFill>
                          <a:ln w="6350">
                            <a:noFill/>
                          </a:ln>
                        </wps:spPr>
                        <wps:txbx>
                          <w:txbxContent>
                            <w:p w14:paraId="7CDD1552" w14:textId="307B6765" w:rsidR="00C757FA" w:rsidRDefault="00551384" w:rsidP="00C757FA">
                              <w:pPr>
                                <w:rPr>
                                  <w:sz w:val="24"/>
                                  <w:szCs w:val="24"/>
                                </w:rPr>
                              </w:pPr>
                              <w:r>
                                <w:t xml:space="preserve">Step1: </w:t>
                              </w:r>
                              <w:r w:rsidR="00C757FA">
                                <w:t>DL CCs (blue), CCs 1-4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Straight Connector 19"/>
                        <wps:cNvCnPr/>
                        <wps:spPr>
                          <a:xfrm flipH="1">
                            <a:off x="2457450" y="363509"/>
                            <a:ext cx="1" cy="2390891"/>
                          </a:xfrm>
                          <a:prstGeom prst="line">
                            <a:avLst/>
                          </a:prstGeom>
                          <a:ln>
                            <a:solidFill>
                              <a:schemeClr val="accent3">
                                <a:lumMod val="60000"/>
                                <a:lumOff val="40000"/>
                              </a:schemeClr>
                            </a:solidFill>
                            <a:prstDash val="sysDash"/>
                          </a:ln>
                        </wps:spPr>
                        <wps:style>
                          <a:lnRef idx="1">
                            <a:schemeClr val="accent1"/>
                          </a:lnRef>
                          <a:fillRef idx="0">
                            <a:schemeClr val="accent1"/>
                          </a:fillRef>
                          <a:effectRef idx="0">
                            <a:schemeClr val="accent1"/>
                          </a:effectRef>
                          <a:fontRef idx="minor">
                            <a:schemeClr val="tx1"/>
                          </a:fontRef>
                        </wps:style>
                        <wps:bodyPr/>
                      </wps:wsp>
                      <wps:wsp>
                        <wps:cNvPr id="21" name="Straight Connector 21"/>
                        <wps:cNvCnPr/>
                        <wps:spPr>
                          <a:xfrm>
                            <a:off x="771525" y="87400"/>
                            <a:ext cx="0" cy="227647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a:off x="2589825" y="65"/>
                            <a:ext cx="0" cy="22758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 name="Straight Connector 24"/>
                        <wps:cNvCnPr/>
                        <wps:spPr>
                          <a:xfrm>
                            <a:off x="793511" y="220661"/>
                            <a:ext cx="1775460" cy="9614"/>
                          </a:xfrm>
                          <a:prstGeom prst="line">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6" name="Text Box 25"/>
                        <wps:cNvSpPr txBox="1"/>
                        <wps:spPr>
                          <a:xfrm>
                            <a:off x="1057675" y="49"/>
                            <a:ext cx="734399" cy="410649"/>
                          </a:xfrm>
                          <a:prstGeom prst="rect">
                            <a:avLst/>
                          </a:prstGeom>
                          <a:solidFill>
                            <a:schemeClr val="lt1"/>
                          </a:solidFill>
                          <a:ln w="6350">
                            <a:noFill/>
                          </a:ln>
                        </wps:spPr>
                        <wps:txbx>
                          <w:txbxContent>
                            <w:p w14:paraId="40518AAE" w14:textId="77777777" w:rsidR="00C757FA" w:rsidRDefault="00C757FA" w:rsidP="00C757FA">
                              <w:r>
                                <w:t>DL freq separation</w:t>
                              </w:r>
                            </w:p>
                            <w:p w14:paraId="134204F0" w14:textId="77777777" w:rsidR="00C757FA" w:rsidRDefault="00C757FA" w:rsidP="00C757FA">
                              <w:pPr>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Straight Connector 27"/>
                        <wps:cNvCnPr/>
                        <wps:spPr>
                          <a:xfrm>
                            <a:off x="683850" y="2837637"/>
                            <a:ext cx="2009480" cy="0"/>
                          </a:xfrm>
                          <a:prstGeom prst="line">
                            <a:avLst/>
                          </a:prstGeom>
                          <a:ln>
                            <a:solidFill>
                              <a:schemeClr val="accent2"/>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8" name="Text Box 25"/>
                        <wps:cNvSpPr txBox="1"/>
                        <wps:spPr>
                          <a:xfrm>
                            <a:off x="1238250" y="2546874"/>
                            <a:ext cx="866775" cy="483751"/>
                          </a:xfrm>
                          <a:prstGeom prst="rect">
                            <a:avLst/>
                          </a:prstGeom>
                          <a:solidFill>
                            <a:schemeClr val="lt1"/>
                          </a:solidFill>
                          <a:ln w="6350">
                            <a:noFill/>
                          </a:ln>
                        </wps:spPr>
                        <wps:txbx>
                          <w:txbxContent>
                            <w:p w14:paraId="18B2637C" w14:textId="0E70FF8E" w:rsidR="00C757FA" w:rsidRDefault="00C757FA" w:rsidP="00C757FA">
                              <w:r>
                                <w:t xml:space="preserve">UL </w:t>
                              </w:r>
                              <w:r w:rsidR="007E2108">
                                <w:t>spectrum</w:t>
                              </w:r>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Text Box 25"/>
                        <wps:cNvSpPr txBox="1"/>
                        <wps:spPr>
                          <a:xfrm>
                            <a:off x="3060876" y="2205738"/>
                            <a:ext cx="2168349" cy="309245"/>
                          </a:xfrm>
                          <a:prstGeom prst="rect">
                            <a:avLst/>
                          </a:prstGeom>
                          <a:solidFill>
                            <a:schemeClr val="lt1"/>
                          </a:solidFill>
                          <a:ln w="6350">
                            <a:noFill/>
                          </a:ln>
                        </wps:spPr>
                        <wps:txbx>
                          <w:txbxContent>
                            <w:p w14:paraId="0E7A27AC" w14:textId="0B6D4C08" w:rsidR="00C757FA" w:rsidRDefault="00BB23A0" w:rsidP="00C757FA">
                              <w:pPr>
                                <w:rPr>
                                  <w:sz w:val="24"/>
                                  <w:szCs w:val="24"/>
                                </w:rPr>
                              </w:pPr>
                              <w:r>
                                <w:t xml:space="preserve">Single </w:t>
                              </w:r>
                              <w:r w:rsidR="00C757FA">
                                <w:t>UL CC (orange)</w:t>
                              </w:r>
                              <w:r w:rsidR="00A624D9">
                                <w:t xml:space="preserve">: example </w:t>
                              </w:r>
                              <w:r w:rsidR="00ED6EC5">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1" name="Rectangle: Top Corners Snipped 51"/>
                        <wps:cNvSpPr/>
                        <wps:spPr>
                          <a:xfrm>
                            <a:off x="703875" y="2201950"/>
                            <a:ext cx="428625" cy="309880"/>
                          </a:xfrm>
                          <a:prstGeom prst="snip2Same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Straight Connector 52"/>
                        <wps:cNvCnPr/>
                        <wps:spPr>
                          <a:xfrm>
                            <a:off x="683850" y="1925725"/>
                            <a:ext cx="0" cy="1054434"/>
                          </a:xfrm>
                          <a:prstGeom prst="line">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53" name="Straight Connector 53"/>
                        <wps:cNvCnPr/>
                        <wps:spPr>
                          <a:xfrm>
                            <a:off x="2693330" y="1952690"/>
                            <a:ext cx="0" cy="1054100"/>
                          </a:xfrm>
                          <a:prstGeom prst="line">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29" name="Straight Connector 29"/>
                        <wps:cNvCnPr/>
                        <wps:spPr>
                          <a:xfrm flipH="1">
                            <a:off x="922950" y="230126"/>
                            <a:ext cx="1" cy="2419499"/>
                          </a:xfrm>
                          <a:prstGeom prst="line">
                            <a:avLst/>
                          </a:prstGeom>
                          <a:ln>
                            <a:solidFill>
                              <a:schemeClr val="accent3">
                                <a:lumMod val="60000"/>
                                <a:lumOff val="40000"/>
                              </a:schemeClr>
                            </a:solidFill>
                            <a:prstDash val="sysDash"/>
                          </a:ln>
                        </wps:spPr>
                        <wps:style>
                          <a:lnRef idx="1">
                            <a:schemeClr val="accent1"/>
                          </a:lnRef>
                          <a:fillRef idx="0">
                            <a:schemeClr val="accent1"/>
                          </a:fillRef>
                          <a:effectRef idx="0">
                            <a:schemeClr val="accent1"/>
                          </a:effectRef>
                          <a:fontRef idx="minor">
                            <a:schemeClr val="tx1"/>
                          </a:fontRef>
                        </wps:style>
                        <wps:bodyPr/>
                      </wps:wsp>
                      <wps:wsp>
                        <wps:cNvPr id="56" name="Rectangle: Top Corners Snipped 56"/>
                        <wps:cNvSpPr/>
                        <wps:spPr>
                          <a:xfrm>
                            <a:off x="2238375" y="1243395"/>
                            <a:ext cx="428625" cy="309880"/>
                          </a:xfrm>
                          <a:prstGeom prst="snip2Same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Text Box 25"/>
                        <wps:cNvSpPr txBox="1"/>
                        <wps:spPr>
                          <a:xfrm>
                            <a:off x="3061335" y="1223710"/>
                            <a:ext cx="2167890" cy="308610"/>
                          </a:xfrm>
                          <a:prstGeom prst="rect">
                            <a:avLst/>
                          </a:prstGeom>
                          <a:solidFill>
                            <a:schemeClr val="lt1"/>
                          </a:solidFill>
                          <a:ln w="6350">
                            <a:noFill/>
                          </a:ln>
                        </wps:spPr>
                        <wps:txbx>
                          <w:txbxContent>
                            <w:p w14:paraId="4D18C342" w14:textId="39E250BC" w:rsidR="00B87D33" w:rsidRDefault="00D605B7" w:rsidP="00B87D33">
                              <w:pPr>
                                <w:rPr>
                                  <w:sz w:val="24"/>
                                  <w:szCs w:val="24"/>
                                </w:rPr>
                              </w:pPr>
                              <w:r>
                                <w:t xml:space="preserve">Single </w:t>
                              </w:r>
                              <w:r w:rsidR="00B87D33">
                                <w:t>UL CC (orange)</w:t>
                              </w:r>
                              <w:r w:rsidR="00B95D2A">
                                <w:t>: example</w:t>
                              </w:r>
                              <w:r w:rsidR="00ED6EC5">
                                <w:t xml:space="preserve"> </w:t>
                              </w:r>
                              <w:r w:rsidR="00B95D2A">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3" name="Straight Connector 63"/>
                        <wps:cNvCnPr/>
                        <wps:spPr>
                          <a:xfrm>
                            <a:off x="683895" y="943675"/>
                            <a:ext cx="0" cy="1054100"/>
                          </a:xfrm>
                          <a:prstGeom prst="line">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64" name="Straight Connector 64"/>
                        <wps:cNvCnPr/>
                        <wps:spPr>
                          <a:xfrm>
                            <a:off x="2693670" y="970345"/>
                            <a:ext cx="0" cy="1053465"/>
                          </a:xfrm>
                          <a:prstGeom prst="line">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67" name="Straight Arrow Connector 67"/>
                        <wps:cNvCnPr/>
                        <wps:spPr>
                          <a:xfrm>
                            <a:off x="192700" y="1572325"/>
                            <a:ext cx="3829685"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CD104F8" id="Canvas 32" o:spid="_x0000_s1026" editas="canvas" style="width:460.5pt;height:241.45pt;mso-position-horizontal-relative:char;mso-position-vertical-relative:line" coordsize="58483,306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483;height:30664;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4" o:spid="_x0000_s1028" type="#_x0000_t32" style="position:absolute;left:2156;top:7973;width:383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" strokecolor="#4472c4 [3204]" strokeweight=".5pt">
                  <v:stroke startarrow="block" endarrow="block" joinstyle="miter"/>
                </v:shape>
                <v:shape id="Rectangle: Top Corners Snipped 5" o:spid="_x0000_s1029" style="position:absolute;left:7936;top:4781;width:2588;height:3105;visibility:visible;mso-wrap-style:square;v-text-anchor:middle" coordsize="258792,310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" path="m43133,l215659,r43133,43133l258792,310551r,l,310551r,l,43133,43133,xe" fillcolor="#4472c4 [3204]" strokecolor="#1f3763 [1604]" strokeweight="1pt">
                  <v:stroke joinstyle="miter"/>
                  <v:path arrowok="t" o:connecttype="custom" o:connectlocs="43133,0;215659,0;258792,43133;258792,310551;258792,310551;0,310551;0,310551;0,43133;43133,0" o:connectangles="0,0,0,0,0,0,0,0,0"/>
                </v:shape>
                <v:shape id="Rectangle: Top Corners Snipped 6" o:spid="_x0000_s1030" style="position:absolute;left:17758;top:4867;width:2585;height:3106;visibility:visible;mso-wrap-style:square;v-text-anchor:middle" coordsize="25844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" path="m43075,l215370,r43075,43075l258445,310515r,l,310515r,l,43075,43075,xe" fillcolor="#4472c4 [3204]" strokecolor="#1f3763 [1604]" strokeweight="1pt">
                  <v:stroke joinstyle="miter"/>
                  <v:path arrowok="t" o:connecttype="custom" o:connectlocs="43075,0;215370,0;258445,43075;258445,310515;258445,310515;0,310515;0,310515;0,43075;43075,0" o:connectangles="0,0,0,0,0,0,0,0,0"/>
                </v:shape>
                <v:shape id="Rectangle: Top Corners Snipped 7" o:spid="_x0000_s1031" style="position:absolute;left:20433;top:4867;width:2584;height:3106;visibility:visible;mso-wrap-style:square;v-text-anchor:middle" coordsize="25844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" path="m43075,l215370,r43075,43075l258445,310515r,l,310515r,l,43075,43075,xe" fillcolor="#4472c4 [3204]" strokecolor="#1f3763 [1604]" strokeweight="1pt">
                  <v:stroke joinstyle="miter"/>
                  <v:path arrowok="t" o:connecttype="custom" o:connectlocs="43075,0;215370,0;258445,43075;258445,310515;258445,310515;0,310515;0,310515;0,43075;43075,0" o:connectangles="0,0,0,0,0,0,0,0,0"/>
                </v:shape>
                <v:shape id="Rectangle: Top Corners Snipped 8" o:spid="_x0000_s1032" style="position:absolute;left:23107;top:4867;width:2584;height:3106;visibility:visible;mso-wrap-style:square;v-text-anchor:middle" coordsize="25844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" path="m43075,l215370,r43075,43075l258445,310515r,l,310515r,l,43075,43075,xe" fillcolor="#4472c4 [3204]" strokecolor="#1f3763 [1604]" strokeweight="1pt">
                  <v:stroke joinstyle="miter"/>
                  <v:path arrowok="t" o:connecttype="custom" o:connectlocs="43075,0;215370,0;258445,43075;258445,310515;258445,310515;0,310515;0,310515;0,43075;43075,0" o:connectangles="0,0,0,0,0,0,0,0,0"/>
                </v:shape>
                <v:shape id="Straight Arrow Connector 14" o:spid="_x0000_s1033" type="#_x0000_t32" style="position:absolute;left:2318;top:25268;width:382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" strokecolor="#4472c4 [3204]" strokeweight=".5pt">
                  <v:stroke startarrow="block" endarrow="block" joinstyle="miter"/>
                </v:shape>
                <v:shapetype id="_x0000_t202" coordsize="21600,21600" o:spt="202" path="m,l,21600r21600,l21600,xe">
                  <v:stroke joinstyle="miter"/>
                  <v:path gradientshapeok="t" o:connecttype="rect"/>
                </v:shapetype>
                <v:shape id="Text Box 25" o:spid="_x0000_s1034" type="#_x0000_t202" style="position:absolute;left:30608;top:2967;width:23113;height:3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" fillcolor="white [3201]" stroked="f" strokeweight=".5pt">
                  <v:textbox>
                    <w:txbxContent>
                      <w:p w14:paraId="7CDD1552" w14:textId="307B6765" w:rsidR="00C757FA" w:rsidRDefault="00551384" w:rsidP="00C757FA">
                        <w:pPr>
                          <w:rPr>
                            <w:sz w:val="24"/>
                            <w:szCs w:val="24"/>
                          </w:rPr>
                        </w:pPr>
                        <w:r>
                          <w:t xml:space="preserve">Step1: </w:t>
                        </w:r>
                        <w:r w:rsidR="00C757FA">
                          <w:t>DL CCs (blue), CCs 1-4</w:t>
                        </w:r>
                      </w:p>
                    </w:txbxContent>
                  </v:textbox>
                </v:shape>
                <v:line id="Straight Connector 19" o:spid="_x0000_s1035" style="position:absolute;flip:x;visibility:visible;mso-wrap-style:square" from="24574,3635" to="24574,27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" strokecolor="#c9c9c9 [1942]" strokeweight=".5pt">
                  <v:stroke dashstyle="3 1" joinstyle="miter"/>
                </v:line>
                <v:line id="Straight Connector 21" o:spid="_x0000_s1036" style="position:absolute;visibility:visible;mso-wrap-style:square" from="7715,874" to="7715,23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" strokecolor="#4472c4 [3204]" strokeweight=".5pt">
                  <v:stroke joinstyle="miter"/>
                </v:line>
                <v:line id="Straight Connector 22" o:spid="_x0000_s1037" style="position:absolute;visibility:visible;mso-wrap-style:square" from="25898,0" to="25898,22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" strokecolor="#4472c4 [3204]" strokeweight=".5pt">
                  <v:stroke joinstyle="miter"/>
                </v:line>
                <v:line id="Straight Connector 24" o:spid="_x0000_s1038" style="position:absolute;visibility:visible;mso-wrap-style:square" from="7935,2206" to="25689,2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" strokecolor="#4472c4 [3204]" strokeweight=".5pt">
                  <v:stroke startarrow="block" endarrow="block" joinstyle="miter"/>
                </v:line>
                <v:shape id="Text Box 25" o:spid="_x0000_s1039" type="#_x0000_t202" style="position:absolute;left:10576;width:7344;height:4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" fillcolor="white [3201]" stroked="f" strokeweight=".5pt">
                  <v:textbox>
                    <w:txbxContent>
                      <w:p w14:paraId="40518AAE" w14:textId="77777777" w:rsidR="00C757FA" w:rsidRDefault="00C757FA" w:rsidP="00C757FA">
                        <w:r>
                          <w:t>DL freq separation</w:t>
                        </w:r>
                      </w:p>
                      <w:p w14:paraId="134204F0" w14:textId="77777777" w:rsidR="00C757FA" w:rsidRDefault="00C757FA" w:rsidP="00C757FA">
                        <w:pPr>
                          <w:rPr>
                            <w:sz w:val="24"/>
                            <w:szCs w:val="24"/>
                          </w:rPr>
                        </w:pPr>
                      </w:p>
                    </w:txbxContent>
                  </v:textbox>
                </v:shape>
                <v:line id="Straight Connector 27" o:spid="_x0000_s1040" style="position:absolute;visibility:visible;mso-wrap-style:square" from="6838,28376" to="26933,28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" strokecolor="#ed7d31 [3205]" strokeweight=".5pt">
                  <v:stroke startarrow="block" endarrow="block" joinstyle="miter"/>
                </v:line>
                <v:shape id="Text Box 25" o:spid="_x0000_s1041" type="#_x0000_t202" style="position:absolute;left:12382;top:25468;width:8668;height:4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18B2637C" w14:textId="0E70FF8E" w:rsidR="00C757FA" w:rsidRDefault="00C757FA" w:rsidP="00C757FA">
                        <w:r>
                          <w:t xml:space="preserve">UL </w:t>
                        </w:r>
                        <w:r w:rsidR="007E2108">
                          <w:t>spectrum</w:t>
                        </w:r>
                        <w:r>
                          <w:t> </w:t>
                        </w:r>
                      </w:p>
                    </w:txbxContent>
                  </v:textbox>
                </v:shape>
                <v:shape id="Text Box 25" o:spid="_x0000_s1042" type="#_x0000_t202" style="position:absolute;left:30608;top:22057;width:21684;height:3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0E7A27AC" w14:textId="0B6D4C08" w:rsidR="00C757FA" w:rsidRDefault="00BB23A0" w:rsidP="00C757FA">
                        <w:pPr>
                          <w:rPr>
                            <w:sz w:val="24"/>
                            <w:szCs w:val="24"/>
                          </w:rPr>
                        </w:pPr>
                        <w:r>
                          <w:t xml:space="preserve">Single </w:t>
                        </w:r>
                        <w:r w:rsidR="00C757FA">
                          <w:t>UL CC (orange)</w:t>
                        </w:r>
                        <w:r w:rsidR="00A624D9">
                          <w:t xml:space="preserve">: example </w:t>
                        </w:r>
                        <w:r w:rsidR="00ED6EC5">
                          <w:t>2</w:t>
                        </w:r>
                      </w:p>
                    </w:txbxContent>
                  </v:textbox>
                </v:shape>
                <v:shape id="Rectangle: Top Corners Snipped 51" o:spid="_x0000_s1043" style="position:absolute;left:7038;top:22019;width:4287;height:3099;visibility:visible;mso-wrap-style:square;v-text-anchor:middle" coordsize="428625,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" path="m51648,l376977,r51648,51648l428625,309880r,l,309880r,l,51648,51648,xe" fillcolor="#ed7d31 [3205]" strokecolor="#1f3763 [1604]" strokeweight="1pt">
                  <v:stroke joinstyle="miter"/>
                  <v:path arrowok="t" o:connecttype="custom" o:connectlocs="51648,0;376977,0;428625,51648;428625,309880;428625,309880;0,309880;0,309880;0,51648;51648,0" o:connectangles="0,0,0,0,0,0,0,0,0"/>
                </v:shape>
                <v:line id="Straight Connector 52" o:spid="_x0000_s1044" style="position:absolute;visibility:visible;mso-wrap-style:square" from="6838,19257" to="6838,29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" strokecolor="#ed7d31 [3205]" strokeweight=".5pt">
                  <v:stroke joinstyle="miter"/>
                </v:line>
                <v:line id="Straight Connector 53" o:spid="_x0000_s1045" style="position:absolute;visibility:visible;mso-wrap-style:square" from="26933,19526" to="26933,30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" strokecolor="#ed7d31 [3205]" strokeweight=".5pt">
                  <v:stroke joinstyle="miter"/>
                </v:line>
                <v:line id="Straight Connector 29" o:spid="_x0000_s1046" style="position:absolute;flip:x;visibility:visible;mso-wrap-style:square" from="9229,2301" to="9229,26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" strokecolor="#c9c9c9 [1942]" strokeweight=".5pt">
                  <v:stroke dashstyle="3 1" joinstyle="miter"/>
                </v:line>
                <v:shape id="Rectangle: Top Corners Snipped 56" o:spid="_x0000_s1047" style="position:absolute;left:22383;top:12433;width:4287;height:3099;visibility:visible;mso-wrap-style:square;v-text-anchor:middle" coordsize="428625,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" path="m51648,l376977,r51648,51648l428625,309880r,l,309880r,l,51648,51648,xe" fillcolor="#ed7d31 [3205]" strokecolor="#1f3763 [1604]" strokeweight="1pt">
                  <v:stroke joinstyle="miter"/>
                  <v:path arrowok="t" o:connecttype="custom" o:connectlocs="51648,0;376977,0;428625,51648;428625,309880;428625,309880;0,309880;0,309880;0,51648;51648,0" o:connectangles="0,0,0,0,0,0,0,0,0"/>
                </v:shape>
                <v:shape id="Text Box 25" o:spid="_x0000_s1048" type="#_x0000_t202" style="position:absolute;left:30613;top:12237;width:21679;height:3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" fillcolor="white [3201]" stroked="f" strokeweight=".5pt">
                  <v:textbox>
                    <w:txbxContent>
                      <w:p w14:paraId="4D18C342" w14:textId="39E250BC" w:rsidR="00B87D33" w:rsidRDefault="00D605B7" w:rsidP="00B87D33">
                        <w:pPr>
                          <w:rPr>
                            <w:sz w:val="24"/>
                            <w:szCs w:val="24"/>
                          </w:rPr>
                        </w:pPr>
                        <w:r>
                          <w:t xml:space="preserve">Single </w:t>
                        </w:r>
                        <w:r w:rsidR="00B87D33">
                          <w:t>UL CC (orange)</w:t>
                        </w:r>
                        <w:r w:rsidR="00B95D2A">
                          <w:t>: example</w:t>
                        </w:r>
                        <w:r w:rsidR="00ED6EC5">
                          <w:t xml:space="preserve"> </w:t>
                        </w:r>
                        <w:r w:rsidR="00B95D2A">
                          <w:t>1</w:t>
                        </w:r>
                      </w:p>
                    </w:txbxContent>
                  </v:textbox>
                </v:shape>
                <v:line id="Straight Connector 63" o:spid="_x0000_s1049" style="position:absolute;visibility:visible;mso-wrap-style:square" from="6838,9436" to="6838,199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" strokecolor="#ed7d31 [3205]" strokeweight=".5pt">
                  <v:stroke joinstyle="miter"/>
                </v:line>
                <v:line id="Straight Connector 64" o:spid="_x0000_s1050" style="position:absolute;visibility:visible;mso-wrap-style:square" from="26936,9703" to="26936,20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" strokecolor="#ed7d31 [3205]" strokeweight=".5pt">
                  <v:stroke joinstyle="miter"/>
                </v:line>
                <v:shape id="Straight Arrow Connector 67" o:spid="_x0000_s1051" type="#_x0000_t32" style="position:absolute;left:1927;top:15723;width:382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" strokecolor="#4472c4 [3204]" strokeweight=".5pt">
                  <v:stroke startarrow="block" endarrow="block" joinstyle="miter"/>
                </v:shape>
                <w10:anchorlock/>
              </v:group>
            </w:pict>
          </mc:Fallback>
        </mc:AlternateContent>
      </w:r>
    </w:p>
    <w:p w14:paraId="70EFD497" w14:textId="75AA7519" w:rsidR="003D7AA3" w:rsidRDefault="003D7AA3" w:rsidP="003D7AA3">
      <w:pPr>
        <w:jc w:val="center"/>
      </w:pPr>
      <w:r>
        <w:t xml:space="preserve">Figure 2.1-1: UL and DL spectra for </w:t>
      </w:r>
      <w:r w:rsidR="00612A39">
        <w:t xml:space="preserve">rel. 15 </w:t>
      </w:r>
      <w:r>
        <w:t xml:space="preserve">UE </w:t>
      </w:r>
    </w:p>
    <w:p w14:paraId="017C1DCD" w14:textId="51E29B11" w:rsidR="003D7AA3" w:rsidRDefault="001B4801" w:rsidP="001500C1">
      <w:r>
        <w:t>The widest DL frequency separation</w:t>
      </w:r>
      <w:r w:rsidR="00916324">
        <w:t xml:space="preserve"> of the assigned DL CA configuration</w:t>
      </w:r>
      <w:r>
        <w:t xml:space="preserve"> </w:t>
      </w:r>
      <w:r w:rsidR="008D6587">
        <w:t>is governed by the UE’s declared frequency separation class for DL. T</w:t>
      </w:r>
      <w:r w:rsidR="00B87E67">
        <w:t xml:space="preserve">he </w:t>
      </w:r>
      <w:r w:rsidR="00894D6C">
        <w:t xml:space="preserve">UE’s declared </w:t>
      </w:r>
      <w:r w:rsidR="00B87E67">
        <w:t xml:space="preserve">DL frequency separation </w:t>
      </w:r>
      <w:r w:rsidR="00894D6C">
        <w:t xml:space="preserve">class </w:t>
      </w:r>
      <w:r w:rsidR="006D375F">
        <w:t xml:space="preserve">is </w:t>
      </w:r>
      <w:r w:rsidR="00894D6C">
        <w:t xml:space="preserve">hence </w:t>
      </w:r>
      <w:r w:rsidR="006D375F">
        <w:t xml:space="preserve">equivalent to </w:t>
      </w:r>
      <w:r w:rsidR="004D6561">
        <w:t>the</w:t>
      </w:r>
      <w:r w:rsidR="006D375F">
        <w:t xml:space="preserve"> DL coverage spectrum</w:t>
      </w:r>
      <w:r w:rsidR="00016444">
        <w:t xml:space="preserve"> </w:t>
      </w:r>
      <w:r w:rsidR="007B0987">
        <w:t xml:space="preserve">that </w:t>
      </w:r>
      <w:r w:rsidR="00F61A66">
        <w:t>it</w:t>
      </w:r>
      <w:r w:rsidR="007B0987">
        <w:t xml:space="preserve"> </w:t>
      </w:r>
      <w:r w:rsidR="00430FFF">
        <w:t>can support</w:t>
      </w:r>
      <w:r w:rsidR="007B70D2">
        <w:t>.</w:t>
      </w:r>
      <w:r w:rsidR="009C0559">
        <w:t xml:space="preserve"> </w:t>
      </w:r>
    </w:p>
    <w:p w14:paraId="1A7E1758" w14:textId="7D63C559" w:rsidR="00226786" w:rsidRPr="0039106F" w:rsidRDefault="00226786" w:rsidP="001500C1">
      <w:pPr>
        <w:rPr>
          <w:b/>
          <w:bCs/>
        </w:rPr>
      </w:pPr>
      <w:r w:rsidRPr="0039106F">
        <w:rPr>
          <w:b/>
          <w:bCs/>
        </w:rPr>
        <w:t xml:space="preserve">Observation 1: A UE’s DL frequency separation </w:t>
      </w:r>
      <w:r w:rsidR="007B0987" w:rsidRPr="0039106F">
        <w:rPr>
          <w:b/>
          <w:bCs/>
        </w:rPr>
        <w:t>class</w:t>
      </w:r>
      <w:r w:rsidR="00430FFF" w:rsidRPr="0039106F">
        <w:rPr>
          <w:b/>
          <w:bCs/>
        </w:rPr>
        <w:t xml:space="preserve"> is equivalent to its DL coverage spectrum</w:t>
      </w:r>
    </w:p>
    <w:p w14:paraId="034CCC65" w14:textId="46293F22" w:rsidR="003D7AA3" w:rsidRDefault="0081132E" w:rsidP="001500C1">
      <w:r>
        <w:t xml:space="preserve">Since the network </w:t>
      </w:r>
      <w:r w:rsidR="00083C7D">
        <w:t>can only as</w:t>
      </w:r>
      <w:r w:rsidR="00FD02DD">
        <w:t xml:space="preserve">sign UL CCs </w:t>
      </w:r>
      <w:r w:rsidR="0039106F">
        <w:t>from existing</w:t>
      </w:r>
      <w:r w:rsidR="00B03D4A">
        <w:t xml:space="preserve"> </w:t>
      </w:r>
      <w:r w:rsidR="00897100">
        <w:t>configured</w:t>
      </w:r>
      <w:r>
        <w:t xml:space="preserve"> DL CCs</w:t>
      </w:r>
      <w:r w:rsidR="00F14DAE">
        <w:t xml:space="preserve">, the widest UL </w:t>
      </w:r>
      <w:r w:rsidR="00AF64DB">
        <w:t>coverage spectrum</w:t>
      </w:r>
      <w:r w:rsidR="00F14DAE">
        <w:t xml:space="preserve"> that a UE can usefully support</w:t>
      </w:r>
      <w:r w:rsidR="00B36B53">
        <w:t xml:space="preserve"> is closely related to the DL spectrum. </w:t>
      </w:r>
      <w:r w:rsidR="00016444">
        <w:t xml:space="preserve">The graphic shows </w:t>
      </w:r>
      <w:r w:rsidR="006F1A25">
        <w:t>2 example UL configurations, both of which must be supported by the UE</w:t>
      </w:r>
      <w:r w:rsidR="00480BA1">
        <w:t xml:space="preserve"> configured for the shown DL configuration. Also, r</w:t>
      </w:r>
      <w:r w:rsidR="00B36B53">
        <w:t xml:space="preserve">ecall </w:t>
      </w:r>
      <w:r w:rsidR="00480BA1">
        <w:t xml:space="preserve">that </w:t>
      </w:r>
      <w:r w:rsidR="00B36B53">
        <w:t>the narrowest FR2 channel is 50MHz, and the widest</w:t>
      </w:r>
      <w:r w:rsidR="00480BA1">
        <w:t>,</w:t>
      </w:r>
      <w:r w:rsidR="00B36B53">
        <w:t xml:space="preserve"> 400MHz. </w:t>
      </w:r>
      <w:r w:rsidR="00320690">
        <w:t xml:space="preserve">It follows then the widest UL </w:t>
      </w:r>
      <w:r w:rsidR="00802DA4">
        <w:t xml:space="preserve">coverage </w:t>
      </w:r>
      <w:r w:rsidR="00320690">
        <w:t>spectrum that is useful to the network is constrained by:</w:t>
      </w:r>
    </w:p>
    <w:p w14:paraId="720AF9A8" w14:textId="7C4E7EA6" w:rsidR="00320690" w:rsidRDefault="006A12B8" w:rsidP="001500C1">
      <w:r>
        <w:t>UL</w:t>
      </w:r>
      <w:r w:rsidR="00E457D8">
        <w:t xml:space="preserve"> spectrum</w:t>
      </w:r>
      <w:r>
        <w:t xml:space="preserve"> </w:t>
      </w:r>
      <w:r w:rsidR="00AE3A32">
        <w:t>=</w:t>
      </w:r>
      <w:r>
        <w:t xml:space="preserve"> DL</w:t>
      </w:r>
      <w:r w:rsidR="00E457D8">
        <w:t xml:space="preserve"> spectrum</w:t>
      </w:r>
      <w:r>
        <w:t xml:space="preserve"> +</w:t>
      </w:r>
      <w:r w:rsidR="00822A17">
        <w:t xml:space="preserve"> </w:t>
      </w:r>
      <w:r>
        <w:t>350MHz</w:t>
      </w:r>
    </w:p>
    <w:p w14:paraId="60960EBA" w14:textId="2E69F3F7" w:rsidR="006A12B8" w:rsidRDefault="00FD4F44" w:rsidP="001500C1">
      <w:r>
        <w:t>The asymmetry between UL and DL</w:t>
      </w:r>
      <w:r w:rsidR="00EC398B">
        <w:t xml:space="preserve"> spectra</w:t>
      </w:r>
      <w:r>
        <w:t xml:space="preserve"> is attributable to the corner case construction of the treatment above. </w:t>
      </w:r>
      <w:r w:rsidR="006A12B8">
        <w:t xml:space="preserve">A UE is free to implement larger UL </w:t>
      </w:r>
      <w:r w:rsidR="00802DA4">
        <w:t xml:space="preserve">coverage </w:t>
      </w:r>
      <w:r w:rsidR="006A12B8">
        <w:t xml:space="preserve">spectrum capability, but it will go unused </w:t>
      </w:r>
      <w:r w:rsidR="006D53FA">
        <w:t xml:space="preserve">by the network due to the FR2 CC restriction </w:t>
      </w:r>
      <w:r w:rsidR="009C0F47">
        <w:t>referenced at the beginning of this section.</w:t>
      </w:r>
      <w:r w:rsidR="00F77AEC">
        <w:t xml:space="preserve"> We show later that that this detail </w:t>
      </w:r>
      <w:r w:rsidR="004A0D51">
        <w:t>(asymmetric</w:t>
      </w:r>
      <w:r w:rsidR="00AD5E63">
        <w:t xml:space="preserve"> spectra) </w:t>
      </w:r>
      <w:r w:rsidR="00F77AEC">
        <w:t xml:space="preserve">does not have bearing on our proposal. </w:t>
      </w:r>
    </w:p>
    <w:p w14:paraId="00D7CCAE" w14:textId="4DE420CE" w:rsidR="00276D5A" w:rsidRDefault="00B13C89" w:rsidP="001500C1">
      <w:r>
        <w:t xml:space="preserve">A second ramification is that the useful UL </w:t>
      </w:r>
      <w:r w:rsidR="00802DA4">
        <w:t xml:space="preserve">coverage </w:t>
      </w:r>
      <w:r>
        <w:t xml:space="preserve">spectrum must be centred on the DL </w:t>
      </w:r>
      <w:r w:rsidR="00802DA4">
        <w:t xml:space="preserve">coverage </w:t>
      </w:r>
      <w:r>
        <w:t>spectrum.</w:t>
      </w:r>
    </w:p>
    <w:p w14:paraId="1937A7B5" w14:textId="77777777" w:rsidR="00027BD3" w:rsidRDefault="00027BD3">
      <w:pPr>
        <w:spacing w:after="0"/>
        <w:rPr>
          <w:b/>
          <w:bCs/>
        </w:rPr>
      </w:pPr>
      <w:r>
        <w:rPr>
          <w:b/>
          <w:bCs/>
        </w:rPr>
        <w:br w:type="page"/>
      </w:r>
    </w:p>
    <w:p w14:paraId="0AE71823" w14:textId="17906321" w:rsidR="002F5FBF" w:rsidRPr="0047174B" w:rsidRDefault="00DC6662" w:rsidP="001500C1">
      <w:pPr>
        <w:rPr>
          <w:b/>
          <w:bCs/>
        </w:rPr>
      </w:pPr>
      <w:r w:rsidRPr="0047174B">
        <w:rPr>
          <w:b/>
          <w:bCs/>
        </w:rPr>
        <w:lastRenderedPageBreak/>
        <w:t xml:space="preserve">Observation </w:t>
      </w:r>
      <w:r w:rsidR="002775E7" w:rsidRPr="0047174B">
        <w:rPr>
          <w:b/>
          <w:bCs/>
        </w:rPr>
        <w:t>2</w:t>
      </w:r>
      <w:r w:rsidRPr="0047174B">
        <w:rPr>
          <w:b/>
          <w:bCs/>
        </w:rPr>
        <w:t xml:space="preserve">: Rel-15 </w:t>
      </w:r>
      <w:r w:rsidR="008D407D" w:rsidRPr="0047174B">
        <w:rPr>
          <w:b/>
          <w:bCs/>
        </w:rPr>
        <w:t xml:space="preserve">CA </w:t>
      </w:r>
      <w:r w:rsidRPr="0047174B">
        <w:rPr>
          <w:b/>
          <w:bCs/>
        </w:rPr>
        <w:t xml:space="preserve">framework </w:t>
      </w:r>
      <w:r w:rsidR="008D407D" w:rsidRPr="0047174B">
        <w:rPr>
          <w:b/>
          <w:bCs/>
        </w:rPr>
        <w:t>implies the UE</w:t>
      </w:r>
      <w:r w:rsidR="0012503C" w:rsidRPr="0047174B">
        <w:rPr>
          <w:b/>
          <w:bCs/>
        </w:rPr>
        <w:t xml:space="preserve"> </w:t>
      </w:r>
      <w:r w:rsidR="00B26151" w:rsidRPr="0047174B">
        <w:rPr>
          <w:b/>
          <w:bCs/>
        </w:rPr>
        <w:t>implementation has the following attributes</w:t>
      </w:r>
      <w:r w:rsidR="002663D4" w:rsidRPr="0047174B">
        <w:rPr>
          <w:b/>
          <w:bCs/>
        </w:rPr>
        <w:t>:</w:t>
      </w:r>
    </w:p>
    <w:p w14:paraId="44FDBD4D" w14:textId="73B9C443" w:rsidR="002663D4" w:rsidRPr="0047174B" w:rsidRDefault="002663D4" w:rsidP="00E43847">
      <w:pPr>
        <w:pStyle w:val="ListParagraph"/>
        <w:numPr>
          <w:ilvl w:val="0"/>
          <w:numId w:val="17"/>
        </w:numPr>
        <w:rPr>
          <w:b/>
          <w:bCs/>
        </w:rPr>
      </w:pPr>
      <w:r w:rsidRPr="0047174B">
        <w:rPr>
          <w:b/>
          <w:bCs/>
        </w:rPr>
        <w:t>A UE’s DL frequency separation class is equivalent to its instantaneous DL coverage spectrum</w:t>
      </w:r>
    </w:p>
    <w:p w14:paraId="54657E21" w14:textId="31C11CA1" w:rsidR="00E43847" w:rsidRPr="0047174B" w:rsidRDefault="009437BB" w:rsidP="00E43847">
      <w:pPr>
        <w:pStyle w:val="ListParagraph"/>
        <w:numPr>
          <w:ilvl w:val="0"/>
          <w:numId w:val="17"/>
        </w:numPr>
        <w:rPr>
          <w:b/>
          <w:bCs/>
        </w:rPr>
      </w:pPr>
      <w:r w:rsidRPr="0047174B">
        <w:rPr>
          <w:b/>
          <w:bCs/>
        </w:rPr>
        <w:t>The UE’</w:t>
      </w:r>
      <w:r w:rsidR="008E050D" w:rsidRPr="0047174B">
        <w:rPr>
          <w:b/>
          <w:bCs/>
        </w:rPr>
        <w:t xml:space="preserve">s </w:t>
      </w:r>
      <w:r w:rsidR="00E457D8" w:rsidRPr="0047174B">
        <w:rPr>
          <w:b/>
          <w:bCs/>
        </w:rPr>
        <w:t xml:space="preserve">UL spectrum </w:t>
      </w:r>
      <w:r w:rsidR="00E21FA1" w:rsidRPr="0047174B">
        <w:rPr>
          <w:b/>
          <w:bCs/>
        </w:rPr>
        <w:t>=</w:t>
      </w:r>
      <w:r w:rsidR="00E457D8" w:rsidRPr="0047174B">
        <w:rPr>
          <w:b/>
          <w:bCs/>
        </w:rPr>
        <w:t xml:space="preserve"> DL spectrum +</w:t>
      </w:r>
      <w:r w:rsidR="00AD5E63">
        <w:rPr>
          <w:b/>
          <w:bCs/>
        </w:rPr>
        <w:t xml:space="preserve"> </w:t>
      </w:r>
      <w:r w:rsidR="00E457D8" w:rsidRPr="0047174B">
        <w:rPr>
          <w:b/>
          <w:bCs/>
        </w:rPr>
        <w:t>350MHz</w:t>
      </w:r>
    </w:p>
    <w:p w14:paraId="77C42C2D" w14:textId="6D2D67E5" w:rsidR="00660B89" w:rsidRPr="00D44991" w:rsidRDefault="00E21FA1" w:rsidP="001500C1">
      <w:pPr>
        <w:pStyle w:val="ListParagraph"/>
        <w:numPr>
          <w:ilvl w:val="0"/>
          <w:numId w:val="17"/>
        </w:numPr>
        <w:rPr>
          <w:b/>
          <w:bCs/>
        </w:rPr>
      </w:pPr>
      <w:r w:rsidRPr="0047174B">
        <w:rPr>
          <w:b/>
          <w:bCs/>
        </w:rPr>
        <w:t xml:space="preserve">The UE’s UL and DL </w:t>
      </w:r>
      <w:r w:rsidR="004E3D1F">
        <w:rPr>
          <w:b/>
          <w:bCs/>
        </w:rPr>
        <w:t xml:space="preserve">coverage </w:t>
      </w:r>
      <w:r w:rsidRPr="0047174B">
        <w:rPr>
          <w:b/>
          <w:bCs/>
        </w:rPr>
        <w:t>spectra share the same cent</w:t>
      </w:r>
      <w:r w:rsidR="00671B7C" w:rsidRPr="0047174B">
        <w:rPr>
          <w:b/>
          <w:bCs/>
        </w:rPr>
        <w:t>re</w:t>
      </w:r>
    </w:p>
    <w:p w14:paraId="14F283D2" w14:textId="18E134A7" w:rsidR="00D44991" w:rsidRDefault="00484660" w:rsidP="001500C1">
      <w:r>
        <w:t>For future use in this d</w:t>
      </w:r>
      <w:r w:rsidR="00FA0962">
        <w:t xml:space="preserve">ocument, we refer to the </w:t>
      </w:r>
      <w:r w:rsidR="0012503C">
        <w:t>rel. 15</w:t>
      </w:r>
      <w:r w:rsidR="00FA0962">
        <w:t xml:space="preserve"> UE’s </w:t>
      </w:r>
      <w:r w:rsidR="00FA5326">
        <w:t xml:space="preserve">UL and DL </w:t>
      </w:r>
      <w:r w:rsidR="004E3D1F">
        <w:t xml:space="preserve">coverage </w:t>
      </w:r>
      <w:r w:rsidR="00FA5326">
        <w:t>spectra</w:t>
      </w:r>
      <w:r w:rsidR="00A662D3">
        <w:t xml:space="preserve"> in CA mode</w:t>
      </w:r>
      <w:r w:rsidR="0047174B">
        <w:t>, as captured in observation 2,</w:t>
      </w:r>
      <w:r w:rsidR="0012503C">
        <w:t xml:space="preserve"> as </w:t>
      </w:r>
      <w:r w:rsidR="00C733F2">
        <w:t>‘</w:t>
      </w:r>
      <w:r w:rsidR="00FA0962">
        <w:t>bi-directional spectrum</w:t>
      </w:r>
      <w:r w:rsidR="00C733F2">
        <w:t>’</w:t>
      </w:r>
      <w:r w:rsidR="000161E7">
        <w:t>.</w:t>
      </w:r>
      <w:r w:rsidR="0067138C">
        <w:t xml:space="preserve"> </w:t>
      </w:r>
      <w:r w:rsidR="00D44991">
        <w:t xml:space="preserve">Figure 2.1-2 illustrates </w:t>
      </w:r>
      <w:r w:rsidR="0027456E">
        <w:t>the rel. 15 UE’s UL and DL coverage spectra in CA mode</w:t>
      </w:r>
      <w:r w:rsidR="008930AB">
        <w:t>, i.e</w:t>
      </w:r>
      <w:r w:rsidR="000F1B71">
        <w:t xml:space="preserve"> its bi-directional spectrum.</w:t>
      </w:r>
      <w:r w:rsidR="0027456E">
        <w:t>.</w:t>
      </w:r>
    </w:p>
    <w:p w14:paraId="469D3500" w14:textId="2F4CC33B" w:rsidR="00D44991" w:rsidRDefault="0027456E" w:rsidP="001500C1">
      <w:r>
        <w:rPr>
          <w:noProof/>
        </w:rPr>
        <mc:AlternateContent>
          <mc:Choice Requires="wpc">
            <w:drawing>
              <wp:inline distT="0" distB="0" distL="0" distR="0" wp14:anchorId="2EEA70AC" wp14:editId="6C080BCA">
                <wp:extent cx="6115685" cy="1719058"/>
                <wp:effectExtent l="0" t="0" r="0" b="0"/>
                <wp:docPr id="39" name="Canvas 3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5" name="Rectangle 35"/>
                        <wps:cNvSpPr/>
                        <wps:spPr>
                          <a:xfrm>
                            <a:off x="1897039" y="814206"/>
                            <a:ext cx="743561" cy="372745"/>
                          </a:xfrm>
                          <a:prstGeom prst="rect">
                            <a:avLst/>
                          </a:prstGeom>
                          <a:solidFill>
                            <a:schemeClr val="accent2"/>
                          </a:solidFill>
                        </wps:spPr>
                        <wps:style>
                          <a:lnRef idx="2">
                            <a:schemeClr val="accent6"/>
                          </a:lnRef>
                          <a:fillRef idx="1">
                            <a:schemeClr val="lt1"/>
                          </a:fillRef>
                          <a:effectRef idx="0">
                            <a:schemeClr val="accent6"/>
                          </a:effectRef>
                          <a:fontRef idx="minor">
                            <a:schemeClr val="dk1"/>
                          </a:fontRef>
                        </wps:style>
                        <wps:txbx>
                          <w:txbxContent>
                            <w:p w14:paraId="3F4F408C" w14:textId="77777777" w:rsidR="0027456E" w:rsidRDefault="0027456E" w:rsidP="0027456E">
                              <w:pPr>
                                <w:jc w:val="center"/>
                                <w:rPr>
                                  <w:sz w:val="24"/>
                                  <w:szCs w:val="24"/>
                                </w:rPr>
                              </w:pPr>
                              <w:r>
                                <w:rPr>
                                  <w:sz w:val="10"/>
                                  <w:szCs w:val="10"/>
                                </w:rPr>
                                <w:t> </w:t>
                              </w:r>
                            </w:p>
                            <w:p w14:paraId="5E6C15E5" w14:textId="77777777" w:rsidR="0027456E" w:rsidRDefault="0027456E" w:rsidP="0027456E">
                              <w:pPr>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1944805" y="275902"/>
                            <a:ext cx="641445" cy="42015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F7A5F98" w14:textId="77777777" w:rsidR="0027456E" w:rsidRDefault="0027456E" w:rsidP="002745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Straight Arrow Connector 15"/>
                        <wps:cNvCnPr/>
                        <wps:spPr>
                          <a:xfrm>
                            <a:off x="230588" y="686235"/>
                            <a:ext cx="4252512" cy="10093"/>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wps:spPr>
                          <a:xfrm>
                            <a:off x="2600263" y="135488"/>
                            <a:ext cx="0" cy="116009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5" name="Text Box 87"/>
                        <wps:cNvSpPr txBox="1"/>
                        <wps:spPr>
                          <a:xfrm>
                            <a:off x="3139100" y="36011"/>
                            <a:ext cx="1009820" cy="544195"/>
                          </a:xfrm>
                          <a:prstGeom prst="rect">
                            <a:avLst/>
                          </a:prstGeom>
                          <a:solidFill>
                            <a:schemeClr val="lt1"/>
                          </a:solidFill>
                          <a:ln w="6350">
                            <a:noFill/>
                          </a:ln>
                        </wps:spPr>
                        <wps:txbx>
                          <w:txbxContent>
                            <w:p w14:paraId="1ED528B0" w14:textId="59CEAB2D" w:rsidR="0027456E" w:rsidRDefault="0027456E" w:rsidP="0027456E">
                              <w:pPr>
                                <w:rPr>
                                  <w:sz w:val="24"/>
                                  <w:szCs w:val="24"/>
                                </w:rPr>
                              </w:pPr>
                              <w:r>
                                <w:t>Rel. 1</w:t>
                              </w:r>
                              <w:r w:rsidR="00D43117">
                                <w:t>5</w:t>
                              </w:r>
                              <w:r>
                                <w:t xml:space="preserve"> DL coverage Spectrum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 name="Callout: Line with No Border 30"/>
                        <wps:cNvSpPr/>
                        <wps:spPr>
                          <a:xfrm>
                            <a:off x="3250455" y="760074"/>
                            <a:ext cx="986322" cy="535049"/>
                          </a:xfrm>
                          <a:prstGeom prst="callout1">
                            <a:avLst>
                              <a:gd name="adj1" fmla="val 25165"/>
                              <a:gd name="adj2" fmla="val 4623"/>
                              <a:gd name="adj3" fmla="val 43400"/>
                              <a:gd name="adj4" fmla="val -55387"/>
                            </a:avLst>
                          </a:prstGeom>
                          <a:ln>
                            <a:solidFill>
                              <a:schemeClr val="accent2"/>
                            </a:solidFill>
                          </a:ln>
                        </wps:spPr>
                        <wps:style>
                          <a:lnRef idx="2">
                            <a:schemeClr val="accent6"/>
                          </a:lnRef>
                          <a:fillRef idx="1">
                            <a:schemeClr val="lt1"/>
                          </a:fillRef>
                          <a:effectRef idx="0">
                            <a:schemeClr val="accent6"/>
                          </a:effectRef>
                          <a:fontRef idx="minor">
                            <a:schemeClr val="dk1"/>
                          </a:fontRef>
                        </wps:style>
                        <wps:txbx>
                          <w:txbxContent>
                            <w:p w14:paraId="33FEC0E9" w14:textId="77777777" w:rsidR="0027456E" w:rsidRPr="00822A22" w:rsidRDefault="0027456E" w:rsidP="0027456E">
                              <w:pPr>
                                <w:jc w:val="center"/>
                                <w:rPr>
                                  <w:color w:val="ED7D31" w:themeColor="accent2"/>
                                  <w:sz w:val="24"/>
                                  <w:szCs w:val="24"/>
                                </w:rPr>
                              </w:pPr>
                              <w:r>
                                <w:rPr>
                                  <w:color w:val="ED7D31" w:themeColor="accent2"/>
                                </w:rPr>
                                <w:t xml:space="preserve">UL </w:t>
                              </w:r>
                              <w:r w:rsidRPr="00302413">
                                <w:rPr>
                                  <w:color w:val="ED7D31" w:themeColor="accent2"/>
                                </w:rPr>
                                <w:t xml:space="preserve">coverage </w:t>
                              </w:r>
                              <w:r>
                                <w:rPr>
                                  <w:color w:val="ED7D31" w:themeColor="accent2"/>
                                </w:rPr>
                                <w:t xml:space="preserve">spectrum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Straight Connector 33"/>
                        <wps:cNvCnPr/>
                        <wps:spPr>
                          <a:xfrm flipH="1">
                            <a:off x="2907344" y="308086"/>
                            <a:ext cx="231756" cy="10852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4" name="Text Box 87"/>
                        <wps:cNvSpPr txBox="1"/>
                        <wps:spPr>
                          <a:xfrm>
                            <a:off x="4571025" y="521132"/>
                            <a:ext cx="749935" cy="270928"/>
                          </a:xfrm>
                          <a:prstGeom prst="rect">
                            <a:avLst/>
                          </a:prstGeom>
                          <a:solidFill>
                            <a:schemeClr val="lt1"/>
                          </a:solidFill>
                          <a:ln w="6350">
                            <a:noFill/>
                          </a:ln>
                        </wps:spPr>
                        <wps:txbx>
                          <w:txbxContent>
                            <w:p w14:paraId="3698FA46" w14:textId="77777777" w:rsidR="0027456E" w:rsidRDefault="0027456E" w:rsidP="0027456E">
                              <w:pPr>
                                <w:rPr>
                                  <w:sz w:val="24"/>
                                  <w:szCs w:val="24"/>
                                </w:rPr>
                              </w:pPr>
                              <w:r>
                                <w:t xml:space="preserve">frequency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2" name="Straight Connector 62"/>
                        <wps:cNvCnPr/>
                        <wps:spPr>
                          <a:xfrm>
                            <a:off x="1920093" y="158495"/>
                            <a:ext cx="24712" cy="1143907"/>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EEA70AC" id="Canvas 39" o:spid="_x0000_s1052" editas="canvas" style="width:481.55pt;height:135.35pt;mso-position-horizontal-relative:char;mso-position-vertical-relative:line" coordsize="61156,171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">
                <v:shape id="_x0000_s1053" type="#_x0000_t75" style="position:absolute;width:61156;height:17189;visibility:visible;mso-wrap-style:square">
                  <v:fill o:detectmouseclick="t"/>
                  <v:path o:connecttype="none"/>
                </v:shape>
                <v:rect id="Rectangle 35" o:spid="_x0000_s1054" style="position:absolute;left:18970;top:8142;width:7436;height:37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" fillcolor="#ed7d31 [3205]" strokecolor="#70ad47 [3209]" strokeweight="1pt">
                  <v:textbox>
                    <w:txbxContent>
                      <w:p w14:paraId="3F4F408C" w14:textId="77777777" w:rsidR="0027456E" w:rsidRDefault="0027456E" w:rsidP="0027456E">
                        <w:pPr>
                          <w:jc w:val="center"/>
                          <w:rPr>
                            <w:sz w:val="24"/>
                            <w:szCs w:val="24"/>
                          </w:rPr>
                        </w:pPr>
                        <w:r>
                          <w:rPr>
                            <w:sz w:val="10"/>
                            <w:szCs w:val="10"/>
                          </w:rPr>
                          <w:t> </w:t>
                        </w:r>
                      </w:p>
                      <w:p w14:paraId="5E6C15E5" w14:textId="77777777" w:rsidR="0027456E" w:rsidRDefault="0027456E" w:rsidP="0027456E">
                        <w:pPr>
                          <w:jc w:val="center"/>
                        </w:pPr>
                        <w:r>
                          <w:t> </w:t>
                        </w:r>
                      </w:p>
                    </w:txbxContent>
                  </v:textbox>
                </v:rect>
                <v:rect id="Rectangle 13" o:spid="_x0000_s1055" style="position:absolute;left:19448;top:2759;width:6414;height:42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" fillcolor="#4472c4 [3204]" strokecolor="#1f3763 [1604]" strokeweight="1pt">
                  <v:textbox>
                    <w:txbxContent>
                      <w:p w14:paraId="3F7A5F98" w14:textId="77777777" w:rsidR="0027456E" w:rsidRDefault="0027456E" w:rsidP="0027456E">
                        <w:pPr>
                          <w:jc w:val="center"/>
                        </w:pPr>
                      </w:p>
                    </w:txbxContent>
                  </v:textbox>
                </v:rect>
                <v:shape id="Straight Arrow Connector 15" o:spid="_x0000_s1056" type="#_x0000_t32" style="position:absolute;left:2305;top:6862;width:42526;height:1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" strokecolor="#4472c4 [3204]" strokeweight=".5pt">
                  <v:stroke startarrow="block" endarrow="block" joinstyle="miter"/>
                </v:shape>
                <v:line id="Straight Connector 17" o:spid="_x0000_s1057" style="position:absolute;visibility:visible;mso-wrap-style:square" from="26002,1354" to="26002,12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" strokecolor="#4472c4 [3204]" strokeweight=".5pt">
                  <v:stroke dashstyle="dash" joinstyle="miter"/>
                </v:line>
                <v:shape id="Text Box 87" o:spid="_x0000_s1058" type="#_x0000_t202" style="position:absolute;left:31391;top:360;width:10098;height:5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" fillcolor="white [3201]" stroked="f" strokeweight=".5pt">
                  <v:textbox>
                    <w:txbxContent>
                      <w:p w14:paraId="1ED528B0" w14:textId="59CEAB2D" w:rsidR="0027456E" w:rsidRDefault="0027456E" w:rsidP="0027456E">
                        <w:pPr>
                          <w:rPr>
                            <w:sz w:val="24"/>
                            <w:szCs w:val="24"/>
                          </w:rPr>
                        </w:pPr>
                        <w:r>
                          <w:t>Rel. 1</w:t>
                        </w:r>
                        <w:r w:rsidR="00D43117">
                          <w:t>5</w:t>
                        </w:r>
                        <w:r>
                          <w:t xml:space="preserve"> DL coverage Spectrum </w:t>
                        </w:r>
                      </w:p>
                    </w:txbxContent>
                  </v:textbox>
                </v:shape>
                <v:shapetype id="_x0000_t41" coordsize="21600,21600" o:spt="41" adj="-8280,24300,-1800,4050" path="m@0@1l@2@3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textborder="f"/>
                </v:shapetype>
                <v:shape id="Callout: Line with No Border 30" o:spid="_x0000_s1059" type="#_x0000_t41" style="position:absolute;left:32504;top:7600;width:9863;height:5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" adj="-11964,9374,999,5436" fillcolor="white [3201]" strokecolor="#ed7d31 [3205]" strokeweight="1pt">
                  <v:textbox>
                    <w:txbxContent>
                      <w:p w14:paraId="33FEC0E9" w14:textId="77777777" w:rsidR="0027456E" w:rsidRPr="00822A22" w:rsidRDefault="0027456E" w:rsidP="0027456E">
                        <w:pPr>
                          <w:jc w:val="center"/>
                          <w:rPr>
                            <w:color w:val="ED7D31" w:themeColor="accent2"/>
                            <w:sz w:val="24"/>
                            <w:szCs w:val="24"/>
                          </w:rPr>
                        </w:pPr>
                        <w:r>
                          <w:rPr>
                            <w:color w:val="ED7D31" w:themeColor="accent2"/>
                          </w:rPr>
                          <w:t xml:space="preserve">UL </w:t>
                        </w:r>
                        <w:r w:rsidRPr="00302413">
                          <w:rPr>
                            <w:color w:val="ED7D31" w:themeColor="accent2"/>
                          </w:rPr>
                          <w:t xml:space="preserve">coverage </w:t>
                        </w:r>
                        <w:r>
                          <w:rPr>
                            <w:color w:val="ED7D31" w:themeColor="accent2"/>
                          </w:rPr>
                          <w:t xml:space="preserve">spectrum </w:t>
                        </w:r>
                      </w:p>
                    </w:txbxContent>
                  </v:textbox>
                  <o:callout v:ext="edit" minusy="t"/>
                </v:shape>
                <v:line id="Straight Connector 33" o:spid="_x0000_s1060" style="position:absolute;flip:x;visibility:visible;mso-wrap-style:square" from="29073,3080" to="31391,4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" strokecolor="#4472c4 [3204]" strokeweight=".5pt">
                  <v:stroke joinstyle="miter"/>
                </v:line>
                <v:shape id="Text Box 87" o:spid="_x0000_s1061" type="#_x0000_t202" style="position:absolute;left:45710;top:5211;width:7499;height:2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" fillcolor="white [3201]" stroked="f" strokeweight=".5pt">
                  <v:textbox>
                    <w:txbxContent>
                      <w:p w14:paraId="3698FA46" w14:textId="77777777" w:rsidR="0027456E" w:rsidRDefault="0027456E" w:rsidP="0027456E">
                        <w:pPr>
                          <w:rPr>
                            <w:sz w:val="24"/>
                            <w:szCs w:val="24"/>
                          </w:rPr>
                        </w:pPr>
                        <w:r>
                          <w:t xml:space="preserve">frequency </w:t>
                        </w:r>
                      </w:p>
                    </w:txbxContent>
                  </v:textbox>
                </v:shape>
                <v:line id="Straight Connector 62" o:spid="_x0000_s1062" style="position:absolute;visibility:visible;mso-wrap-style:square" from="19200,1584" to="19448,13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" strokecolor="#4472c4 [3204]" strokeweight=".5pt">
                  <v:stroke dashstyle="dash" joinstyle="miter"/>
                </v:line>
                <w10:anchorlock/>
              </v:group>
            </w:pict>
          </mc:Fallback>
        </mc:AlternateContent>
      </w:r>
    </w:p>
    <w:p w14:paraId="252FCA47" w14:textId="4F45A3DF" w:rsidR="00E42F60" w:rsidRDefault="00E42F60" w:rsidP="00E42F60">
      <w:pPr>
        <w:jc w:val="center"/>
      </w:pPr>
      <w:r>
        <w:t xml:space="preserve">Figure 2.1-2: UL and DL spectra for a Rel. 15 UE </w:t>
      </w:r>
    </w:p>
    <w:p w14:paraId="665ADC38" w14:textId="77777777" w:rsidR="00D44991" w:rsidRDefault="00D44991" w:rsidP="001500C1"/>
    <w:p w14:paraId="23D4BA11" w14:textId="18072D20" w:rsidR="002663D4" w:rsidRPr="001500C1" w:rsidRDefault="00F37047" w:rsidP="001500C1">
      <w:r>
        <w:t xml:space="preserve">In keeping with </w:t>
      </w:r>
      <w:r w:rsidR="004D65F9">
        <w:t>the guideline for feature enhancement</w:t>
      </w:r>
      <w:r w:rsidR="00D12B40">
        <w:t xml:space="preserve">, we </w:t>
      </w:r>
      <w:r w:rsidR="00796BC0">
        <w:t xml:space="preserve">will try to </w:t>
      </w:r>
      <w:r w:rsidR="00B918A2">
        <w:t>cast</w:t>
      </w:r>
      <w:r w:rsidR="00796BC0">
        <w:t xml:space="preserve"> the </w:t>
      </w:r>
      <w:r w:rsidR="00D21475">
        <w:t xml:space="preserve">enhanced </w:t>
      </w:r>
      <w:r w:rsidR="00796BC0">
        <w:t xml:space="preserve">feature as a natural extension of the </w:t>
      </w:r>
      <w:r w:rsidR="003A6925">
        <w:t>bi-directional spectrum</w:t>
      </w:r>
      <w:r w:rsidR="00B918A2">
        <w:t xml:space="preserve"> implied by rel. 15 CA requirements.</w:t>
      </w:r>
    </w:p>
    <w:p w14:paraId="606DA5FA" w14:textId="0719498F" w:rsidR="009F3E63" w:rsidRDefault="00066B2B" w:rsidP="00CC76A6">
      <w:pPr>
        <w:pStyle w:val="Heading2"/>
      </w:pPr>
      <w:r>
        <w:t xml:space="preserve">Rel. 16 </w:t>
      </w:r>
      <w:r w:rsidR="00253BB3">
        <w:t>Feature definition (</w:t>
      </w:r>
      <w:r w:rsidR="009F5E76">
        <w:t>CA</w:t>
      </w:r>
      <w:r w:rsidR="00D714BF">
        <w:t xml:space="preserve"> DL </w:t>
      </w:r>
      <w:r w:rsidR="009F5E76">
        <w:t xml:space="preserve">BW </w:t>
      </w:r>
      <w:r w:rsidR="00D714BF">
        <w:t>enhancement</w:t>
      </w:r>
      <w:r w:rsidR="00141C3D">
        <w:t>)</w:t>
      </w:r>
    </w:p>
    <w:p w14:paraId="41AB13DF" w14:textId="4BC3472D" w:rsidR="00E81A6C" w:rsidRDefault="004213C9" w:rsidP="00E81A6C">
      <w:r>
        <w:t xml:space="preserve">In </w:t>
      </w:r>
      <w:r w:rsidR="00F971D4">
        <w:t>[</w:t>
      </w:r>
      <w:r w:rsidR="0020201B">
        <w:t>1</w:t>
      </w:r>
      <w:r w:rsidR="00F971D4">
        <w:t xml:space="preserve">], </w:t>
      </w:r>
      <w:r w:rsidR="001517EC">
        <w:t xml:space="preserve">we </w:t>
      </w:r>
      <w:r w:rsidR="00775D13">
        <w:t xml:space="preserve">studied </w:t>
      </w:r>
      <w:r w:rsidR="001517EC">
        <w:t>multiple</w:t>
      </w:r>
      <w:r w:rsidR="00775D13">
        <w:t xml:space="preserve"> possible architectures </w:t>
      </w:r>
      <w:r w:rsidR="003F4DB0">
        <w:t>for UEs that could deliver enhanced DL coverage</w:t>
      </w:r>
      <w:r w:rsidR="00BE34E8">
        <w:t xml:space="preserve">. </w:t>
      </w:r>
      <w:r w:rsidR="00775D13">
        <w:t xml:space="preserve"> </w:t>
      </w:r>
      <w:r w:rsidR="004A3020">
        <w:t>Figure 2.</w:t>
      </w:r>
      <w:r w:rsidR="00155DE2">
        <w:t>2</w:t>
      </w:r>
      <w:r w:rsidR="004A3020">
        <w:t>-1</w:t>
      </w:r>
      <w:r w:rsidR="00FD0A7E">
        <w:t xml:space="preserve"> </w:t>
      </w:r>
      <w:r w:rsidR="00544730">
        <w:t xml:space="preserve">summarizes </w:t>
      </w:r>
      <w:r w:rsidR="00FB06D0">
        <w:t>in graphic form, relative</w:t>
      </w:r>
      <w:r w:rsidR="00544730">
        <w:t xml:space="preserve"> UL and DL </w:t>
      </w:r>
      <w:r w:rsidR="00715EB3">
        <w:t xml:space="preserve">coverage spectra </w:t>
      </w:r>
      <w:r w:rsidR="003D70AE">
        <w:t>from the architecture study</w:t>
      </w:r>
      <w:r w:rsidR="006A1245">
        <w:t xml:space="preserve">. </w:t>
      </w:r>
      <w:r w:rsidR="001126E4">
        <w:t xml:space="preserve">It </w:t>
      </w:r>
      <w:r w:rsidR="004A3020">
        <w:t>shows</w:t>
      </w:r>
      <w:r w:rsidR="006A560B">
        <w:t xml:space="preserve"> examples of </w:t>
      </w:r>
      <w:r w:rsidR="00836ED5">
        <w:t xml:space="preserve">enhanced </w:t>
      </w:r>
      <w:r w:rsidR="006A560B">
        <w:t xml:space="preserve">DL </w:t>
      </w:r>
      <w:r w:rsidR="004E3D1F">
        <w:t xml:space="preserve">coverage </w:t>
      </w:r>
      <w:r w:rsidR="006A560B">
        <w:t>spectr</w:t>
      </w:r>
      <w:r w:rsidR="004E3D1F">
        <w:t>um</w:t>
      </w:r>
      <w:r w:rsidR="00416E06">
        <w:t xml:space="preserve"> (</w:t>
      </w:r>
      <w:r w:rsidR="002B3AAC">
        <w:t>blue</w:t>
      </w:r>
      <w:r w:rsidR="00416E06">
        <w:t>)</w:t>
      </w:r>
      <w:r w:rsidR="006A560B">
        <w:t xml:space="preserve"> in relation to UL </w:t>
      </w:r>
      <w:r w:rsidR="00302413">
        <w:t xml:space="preserve">coverage </w:t>
      </w:r>
      <w:r w:rsidR="006A560B">
        <w:t>spectr</w:t>
      </w:r>
      <w:r w:rsidR="004E3D1F">
        <w:t>a</w:t>
      </w:r>
      <w:r w:rsidR="00302413">
        <w:t xml:space="preserve"> possibilities</w:t>
      </w:r>
      <w:r w:rsidR="00416E06">
        <w:t xml:space="preserve"> (</w:t>
      </w:r>
      <w:r w:rsidR="002B3AAC">
        <w:t>orange</w:t>
      </w:r>
      <w:r w:rsidR="00416E06">
        <w:t>)</w:t>
      </w:r>
      <w:r w:rsidR="001126E4">
        <w:t xml:space="preserve">. </w:t>
      </w:r>
    </w:p>
    <w:p w14:paraId="4E609277" w14:textId="5118BD3C" w:rsidR="00E81A6C" w:rsidRDefault="00E81A6C" w:rsidP="00E81A6C">
      <w:r>
        <w:rPr>
          <w:noProof/>
        </w:rPr>
        <mc:AlternateContent>
          <mc:Choice Requires="wpc">
            <w:drawing>
              <wp:inline distT="0" distB="0" distL="0" distR="0" wp14:anchorId="1D8A6302" wp14:editId="2BEFF644">
                <wp:extent cx="6527800" cy="2687541"/>
                <wp:effectExtent l="0" t="0" r="0" b="0"/>
                <wp:docPr id="90" name="Canvas 9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1" name="Rectangle 71"/>
                        <wps:cNvSpPr/>
                        <wps:spPr>
                          <a:xfrm>
                            <a:off x="1544107" y="1979573"/>
                            <a:ext cx="1406947" cy="372110"/>
                          </a:xfrm>
                          <a:prstGeom prst="rect">
                            <a:avLst/>
                          </a:prstGeom>
                          <a:solidFill>
                            <a:schemeClr val="accent2"/>
                          </a:solidFill>
                        </wps:spPr>
                        <wps:style>
                          <a:lnRef idx="2">
                            <a:schemeClr val="accent6"/>
                          </a:lnRef>
                          <a:fillRef idx="1">
                            <a:schemeClr val="lt1"/>
                          </a:fillRef>
                          <a:effectRef idx="0">
                            <a:schemeClr val="accent6"/>
                          </a:effectRef>
                          <a:fontRef idx="minor">
                            <a:schemeClr val="dk1"/>
                          </a:fontRef>
                        </wps:style>
                        <wps:txbx>
                          <w:txbxContent>
                            <w:p w14:paraId="6C3BE8E1" w14:textId="77777777" w:rsidR="00981559" w:rsidRDefault="00981559" w:rsidP="00981559">
                              <w:pPr>
                                <w:jc w:val="center"/>
                                <w:rPr>
                                  <w:sz w:val="24"/>
                                  <w:szCs w:val="24"/>
                                </w:rPr>
                              </w:pPr>
                              <w:r>
                                <w:rPr>
                                  <w:sz w:val="10"/>
                                  <w:szCs w:val="10"/>
                                </w:rPr>
                                <w:t> </w:t>
                              </w:r>
                            </w:p>
                            <w:p w14:paraId="51620017" w14:textId="77777777" w:rsidR="00981559" w:rsidRDefault="00981559" w:rsidP="00981559">
                              <w:pPr>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7" name="Rectangle 127"/>
                        <wps:cNvSpPr/>
                        <wps:spPr>
                          <a:xfrm>
                            <a:off x="2234216" y="807890"/>
                            <a:ext cx="699816" cy="373144"/>
                          </a:xfrm>
                          <a:prstGeom prst="rect">
                            <a:avLst/>
                          </a:prstGeom>
                          <a:solidFill>
                            <a:schemeClr val="accent2"/>
                          </a:solidFill>
                        </wps:spPr>
                        <wps:style>
                          <a:lnRef idx="2">
                            <a:schemeClr val="accent6"/>
                          </a:lnRef>
                          <a:fillRef idx="1">
                            <a:schemeClr val="lt1"/>
                          </a:fillRef>
                          <a:effectRef idx="0">
                            <a:schemeClr val="accent6"/>
                          </a:effectRef>
                          <a:fontRef idx="minor">
                            <a:schemeClr val="dk1"/>
                          </a:fontRef>
                        </wps:style>
                        <wps:txbx>
                          <w:txbxContent>
                            <w:p w14:paraId="003B8859" w14:textId="77777777" w:rsidR="000B5188" w:rsidRDefault="000B5188" w:rsidP="000B5188">
                              <w:pPr>
                                <w:jc w:val="center"/>
                                <w:rPr>
                                  <w:sz w:val="24"/>
                                  <w:szCs w:val="24"/>
                                </w:rPr>
                              </w:pPr>
                              <w:r>
                                <w:rPr>
                                  <w:sz w:val="10"/>
                                  <w:szCs w:val="10"/>
                                </w:rPr>
                                <w:t> </w:t>
                              </w:r>
                            </w:p>
                            <w:p w14:paraId="06EA6825" w14:textId="77777777" w:rsidR="000B5188" w:rsidRDefault="000B5188" w:rsidP="000B5188">
                              <w:pPr>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1581150" y="297581"/>
                            <a:ext cx="1312945" cy="42015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9DFCBA6" w14:textId="4886625A" w:rsidR="00E81A6C" w:rsidRDefault="00E81A6C" w:rsidP="00E81A6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Straight Arrow Connector 58"/>
                        <wps:cNvCnPr/>
                        <wps:spPr>
                          <a:xfrm>
                            <a:off x="230588" y="707666"/>
                            <a:ext cx="4252512" cy="10093"/>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83" name="Straight Connector 83"/>
                        <wps:cNvCnPr/>
                        <wps:spPr>
                          <a:xfrm>
                            <a:off x="1555328" y="35995"/>
                            <a:ext cx="12138" cy="2595887"/>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4" name="Straight Connector 84"/>
                        <wps:cNvCnPr/>
                        <wps:spPr>
                          <a:xfrm>
                            <a:off x="2907343" y="57426"/>
                            <a:ext cx="26689" cy="256650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6" name="Right Brace 86"/>
                        <wps:cNvSpPr/>
                        <wps:spPr>
                          <a:xfrm>
                            <a:off x="4307723" y="807868"/>
                            <a:ext cx="295991" cy="1808073"/>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Text Box 87"/>
                        <wps:cNvSpPr txBox="1"/>
                        <wps:spPr>
                          <a:xfrm>
                            <a:off x="4709423" y="1504539"/>
                            <a:ext cx="1567552" cy="1085849"/>
                          </a:xfrm>
                          <a:prstGeom prst="rect">
                            <a:avLst/>
                          </a:prstGeom>
                          <a:solidFill>
                            <a:schemeClr val="lt1"/>
                          </a:solidFill>
                          <a:ln w="6350">
                            <a:noFill/>
                          </a:ln>
                        </wps:spPr>
                        <wps:txbx>
                          <w:txbxContent>
                            <w:p w14:paraId="03F927C2" w14:textId="4055E115" w:rsidR="00E81A6C" w:rsidRDefault="00073BF3" w:rsidP="00E81A6C">
                              <w:r>
                                <w:t>U</w:t>
                              </w:r>
                              <w:r w:rsidR="00E81A6C">
                                <w:t xml:space="preserve">L </w:t>
                              </w:r>
                              <w:r w:rsidR="00302413">
                                <w:t xml:space="preserve">coverage </w:t>
                              </w:r>
                              <w:r w:rsidR="00E85F13">
                                <w:t>s</w:t>
                              </w:r>
                              <w:r w:rsidR="00E81A6C">
                                <w:t xml:space="preserve">pectrum </w:t>
                              </w:r>
                              <w:r w:rsidR="00D70DE9">
                                <w:t>possibilities</w:t>
                              </w:r>
                              <w:r w:rsidR="00FA3DB1">
                                <w:t xml:space="preserve"> </w:t>
                              </w:r>
                              <w:r w:rsidR="009E676E">
                                <w:t xml:space="preserve">in relation </w:t>
                              </w:r>
                              <w:r w:rsidR="00FA3DB1">
                                <w:t xml:space="preserve">to </w:t>
                              </w:r>
                              <w:r>
                                <w:t>enhanced D</w:t>
                              </w:r>
                              <w:r w:rsidR="00FA3DB1">
                                <w:t xml:space="preserve">L </w:t>
                              </w:r>
                              <w:r w:rsidR="009B22B9">
                                <w:t>spectrum</w:t>
                              </w:r>
                              <w:r w:rsidR="00D70DE9">
                                <w:t xml:space="preserve"> (depends on implementation)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 name="Text Box 87"/>
                        <wps:cNvSpPr txBox="1"/>
                        <wps:spPr>
                          <a:xfrm>
                            <a:off x="3139100" y="57437"/>
                            <a:ext cx="1310070" cy="544195"/>
                          </a:xfrm>
                          <a:prstGeom prst="rect">
                            <a:avLst/>
                          </a:prstGeom>
                          <a:solidFill>
                            <a:schemeClr val="lt1"/>
                          </a:solidFill>
                          <a:ln w="6350">
                            <a:noFill/>
                          </a:ln>
                        </wps:spPr>
                        <wps:txbx>
                          <w:txbxContent>
                            <w:p w14:paraId="756C8476" w14:textId="3DB227F2" w:rsidR="004A3020" w:rsidRDefault="00EF2F21" w:rsidP="004A3020">
                              <w:pPr>
                                <w:rPr>
                                  <w:sz w:val="24"/>
                                  <w:szCs w:val="24"/>
                                </w:rPr>
                              </w:pPr>
                              <w:r>
                                <w:t xml:space="preserve">Rel. 16 </w:t>
                              </w:r>
                              <w:r w:rsidR="001D0ADA">
                                <w:t>D</w:t>
                              </w:r>
                              <w:r w:rsidR="004A3020">
                                <w:t xml:space="preserve">L </w:t>
                              </w:r>
                              <w:r w:rsidR="00302413">
                                <w:t xml:space="preserve">coverage </w:t>
                              </w:r>
                              <w:r w:rsidR="004A3020">
                                <w:t xml:space="preserve">Spectrum </w:t>
                              </w:r>
                              <w:r w:rsidR="00FE7DDC">
                                <w:t>(enhanced from rel. 15)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5" name="Callout: Line with No Border 65"/>
                        <wps:cNvSpPr/>
                        <wps:spPr>
                          <a:xfrm>
                            <a:off x="3414228" y="1205801"/>
                            <a:ext cx="986322" cy="535049"/>
                          </a:xfrm>
                          <a:prstGeom prst="callout1">
                            <a:avLst>
                              <a:gd name="adj1" fmla="val 25165"/>
                              <a:gd name="adj2" fmla="val 4623"/>
                              <a:gd name="adj3" fmla="val -28014"/>
                              <a:gd name="adj4" fmla="val -42242"/>
                            </a:avLst>
                          </a:prstGeom>
                          <a:ln>
                            <a:solidFill>
                              <a:schemeClr val="accent2"/>
                            </a:solidFill>
                          </a:ln>
                        </wps:spPr>
                        <wps:style>
                          <a:lnRef idx="2">
                            <a:schemeClr val="accent6"/>
                          </a:lnRef>
                          <a:fillRef idx="1">
                            <a:schemeClr val="lt1"/>
                          </a:fillRef>
                          <a:effectRef idx="0">
                            <a:schemeClr val="accent6"/>
                          </a:effectRef>
                          <a:fontRef idx="minor">
                            <a:schemeClr val="dk1"/>
                          </a:fontRef>
                        </wps:style>
                        <wps:txbx>
                          <w:txbxContent>
                            <w:p w14:paraId="2CB05378" w14:textId="22008AA4" w:rsidR="00E81A6C" w:rsidRPr="00822A22" w:rsidRDefault="003B7500" w:rsidP="00E81A6C">
                              <w:pPr>
                                <w:jc w:val="center"/>
                                <w:rPr>
                                  <w:color w:val="ED7D31" w:themeColor="accent2"/>
                                  <w:sz w:val="24"/>
                                  <w:szCs w:val="24"/>
                                </w:rPr>
                              </w:pPr>
                              <w:r>
                                <w:rPr>
                                  <w:color w:val="ED7D31" w:themeColor="accent2"/>
                                </w:rPr>
                                <w:t xml:space="preserve">UL </w:t>
                              </w:r>
                              <w:r w:rsidR="00302413" w:rsidRPr="00302413">
                                <w:rPr>
                                  <w:color w:val="ED7D31" w:themeColor="accent2"/>
                                </w:rPr>
                                <w:t xml:space="preserve">coverage </w:t>
                              </w:r>
                              <w:r w:rsidR="00302413">
                                <w:rPr>
                                  <w:color w:val="ED7D31" w:themeColor="accent2"/>
                                </w:rPr>
                                <w:t>s</w:t>
                              </w:r>
                              <w:r w:rsidR="004A3020">
                                <w:rPr>
                                  <w:color w:val="ED7D31" w:themeColor="accent2"/>
                                </w:rPr>
                                <w:t>pectrum</w:t>
                              </w:r>
                              <w:r w:rsidR="008B27A3">
                                <w:rPr>
                                  <w:color w:val="ED7D31" w:themeColor="accent2"/>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 name="Straight Connector 2"/>
                        <wps:cNvCnPr>
                          <a:stCxn id="91" idx="1"/>
                        </wps:cNvCnPr>
                        <wps:spPr>
                          <a:xfrm flipH="1">
                            <a:off x="2907344" y="329512"/>
                            <a:ext cx="231756" cy="10849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8" name="Text Box 87"/>
                        <wps:cNvSpPr txBox="1"/>
                        <wps:spPr>
                          <a:xfrm>
                            <a:off x="4571025" y="542563"/>
                            <a:ext cx="749935" cy="270928"/>
                          </a:xfrm>
                          <a:prstGeom prst="rect">
                            <a:avLst/>
                          </a:prstGeom>
                          <a:solidFill>
                            <a:schemeClr val="lt1"/>
                          </a:solidFill>
                          <a:ln w="6350">
                            <a:noFill/>
                          </a:ln>
                        </wps:spPr>
                        <wps:txbx>
                          <w:txbxContent>
                            <w:p w14:paraId="428660B5" w14:textId="4896D43C" w:rsidR="009760B3" w:rsidRDefault="009760B3" w:rsidP="009760B3">
                              <w:pPr>
                                <w:rPr>
                                  <w:sz w:val="24"/>
                                  <w:szCs w:val="24"/>
                                </w:rPr>
                              </w:pPr>
                              <w:r>
                                <w:t xml:space="preserve">frequency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8" name="Rectangle 68"/>
                        <wps:cNvSpPr/>
                        <wps:spPr>
                          <a:xfrm>
                            <a:off x="1932600" y="1368249"/>
                            <a:ext cx="666750" cy="372745"/>
                          </a:xfrm>
                          <a:prstGeom prst="rect">
                            <a:avLst/>
                          </a:prstGeom>
                          <a:solidFill>
                            <a:schemeClr val="accent2"/>
                          </a:solidFill>
                        </wps:spPr>
                        <wps:style>
                          <a:lnRef idx="2">
                            <a:schemeClr val="accent6"/>
                          </a:lnRef>
                          <a:fillRef idx="1">
                            <a:schemeClr val="lt1"/>
                          </a:fillRef>
                          <a:effectRef idx="0">
                            <a:schemeClr val="accent6"/>
                          </a:effectRef>
                          <a:fontRef idx="minor">
                            <a:schemeClr val="dk1"/>
                          </a:fontRef>
                        </wps:style>
                        <wps:txbx>
                          <w:txbxContent>
                            <w:p w14:paraId="2C7938F5" w14:textId="77777777" w:rsidR="003B7500" w:rsidRDefault="003B7500" w:rsidP="003B7500">
                              <w:pPr>
                                <w:jc w:val="center"/>
                                <w:rPr>
                                  <w:sz w:val="24"/>
                                  <w:szCs w:val="24"/>
                                </w:rPr>
                              </w:pPr>
                              <w:r>
                                <w:rPr>
                                  <w:sz w:val="10"/>
                                  <w:szCs w:val="10"/>
                                </w:rPr>
                                <w:t> </w:t>
                              </w:r>
                            </w:p>
                            <w:p w14:paraId="418AEB64" w14:textId="77777777" w:rsidR="003B7500" w:rsidRDefault="003B7500" w:rsidP="003B7500">
                              <w:pPr>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 name="Rectangle 69"/>
                        <wps:cNvSpPr/>
                        <wps:spPr>
                          <a:xfrm>
                            <a:off x="1537090" y="808238"/>
                            <a:ext cx="697126" cy="372745"/>
                          </a:xfrm>
                          <a:prstGeom prst="rect">
                            <a:avLst/>
                          </a:prstGeom>
                          <a:noFill/>
                          <a:ln>
                            <a:solidFill>
                              <a:schemeClr val="accent2"/>
                            </a:solidFill>
                          </a:ln>
                        </wps:spPr>
                        <wps:style>
                          <a:lnRef idx="2">
                            <a:schemeClr val="accent6"/>
                          </a:lnRef>
                          <a:fillRef idx="1">
                            <a:schemeClr val="lt1"/>
                          </a:fillRef>
                          <a:effectRef idx="0">
                            <a:schemeClr val="accent6"/>
                          </a:effectRef>
                          <a:fontRef idx="minor">
                            <a:schemeClr val="dk1"/>
                          </a:fontRef>
                        </wps:style>
                        <wps:txbx>
                          <w:txbxContent>
                            <w:p w14:paraId="2BBC1C9B" w14:textId="77777777" w:rsidR="002D3187" w:rsidRDefault="002D3187" w:rsidP="002D3187">
                              <w:pPr>
                                <w:jc w:val="center"/>
                                <w:rPr>
                                  <w:sz w:val="24"/>
                                  <w:szCs w:val="24"/>
                                </w:rPr>
                              </w:pPr>
                              <w:r>
                                <w:rPr>
                                  <w:sz w:val="10"/>
                                  <w:szCs w:val="10"/>
                                </w:rPr>
                                <w:t> </w:t>
                              </w:r>
                            </w:p>
                            <w:p w14:paraId="6AA22BC4" w14:textId="77777777" w:rsidR="002D3187" w:rsidRDefault="002D3187" w:rsidP="002D3187">
                              <w:pPr>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0" name="Callout: Line with No Border 70"/>
                        <wps:cNvSpPr/>
                        <wps:spPr>
                          <a:xfrm>
                            <a:off x="218100" y="871696"/>
                            <a:ext cx="986155" cy="528479"/>
                          </a:xfrm>
                          <a:prstGeom prst="callout1">
                            <a:avLst>
                              <a:gd name="adj1" fmla="val 32969"/>
                              <a:gd name="adj2" fmla="val 103142"/>
                              <a:gd name="adj3" fmla="val 34577"/>
                              <a:gd name="adj4" fmla="val 171216"/>
                            </a:avLst>
                          </a:prstGeom>
                          <a:ln>
                            <a:solidFill>
                              <a:schemeClr val="accent2"/>
                            </a:solidFill>
                          </a:ln>
                        </wps:spPr>
                        <wps:style>
                          <a:lnRef idx="2">
                            <a:schemeClr val="accent6"/>
                          </a:lnRef>
                          <a:fillRef idx="1">
                            <a:schemeClr val="lt1"/>
                          </a:fillRef>
                          <a:effectRef idx="0">
                            <a:schemeClr val="accent6"/>
                          </a:effectRef>
                          <a:fontRef idx="minor">
                            <a:schemeClr val="dk1"/>
                          </a:fontRef>
                        </wps:style>
                        <wps:txbx>
                          <w:txbxContent>
                            <w:p w14:paraId="71514695" w14:textId="3A166FD6" w:rsidR="002D3187" w:rsidRDefault="002D3187" w:rsidP="002D3187">
                              <w:pPr>
                                <w:jc w:val="center"/>
                                <w:rPr>
                                  <w:sz w:val="24"/>
                                  <w:szCs w:val="24"/>
                                </w:rPr>
                              </w:pPr>
                              <w:r>
                                <w:rPr>
                                  <w:color w:val="ED7D31"/>
                                </w:rPr>
                                <w:t xml:space="preserve">UL </w:t>
                              </w:r>
                              <w:r w:rsidR="00302413" w:rsidRPr="00302413">
                                <w:rPr>
                                  <w:color w:val="ED7D31" w:themeColor="accent2"/>
                                </w:rPr>
                                <w:t xml:space="preserve">coverage </w:t>
                              </w:r>
                              <w:r w:rsidR="00302413">
                                <w:rPr>
                                  <w:color w:val="ED7D31" w:themeColor="accent2"/>
                                </w:rPr>
                                <w:t>s</w:t>
                              </w:r>
                              <w:r>
                                <w:rPr>
                                  <w:color w:val="ED7D31"/>
                                </w:rPr>
                                <w:t>pectrum</w:t>
                              </w:r>
                              <w:r w:rsidR="00981559">
                                <w:rPr>
                                  <w:color w:val="ED7D31"/>
                                </w:rPr>
                                <w:t>, alternative location</w:t>
                              </w:r>
                              <w:r>
                                <w:rPr>
                                  <w:color w:val="ED7D31"/>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D8A6302" id="Canvas 90" o:spid="_x0000_s1063" editas="canvas" style="width:514pt;height:211.6pt;mso-position-horizontal-relative:char;mso-position-vertical-relative:line" coordsize="65278,268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">
                <v:shape id="_x0000_s1064" type="#_x0000_t75" style="position:absolute;width:65278;height:26873;visibility:visible;mso-wrap-style:square">
                  <v:fill o:detectmouseclick="t"/>
                  <v:path o:connecttype="none"/>
                </v:shape>
                <v:rect id="Rectangle 71" o:spid="_x0000_s1065" style="position:absolute;left:15441;top:19795;width:14069;height:3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" fillcolor="#ed7d31 [3205]" strokecolor="#70ad47 [3209]" strokeweight="1pt">
                  <v:textbox>
                    <w:txbxContent>
                      <w:p w14:paraId="6C3BE8E1" w14:textId="77777777" w:rsidR="00981559" w:rsidRDefault="00981559" w:rsidP="00981559">
                        <w:pPr>
                          <w:jc w:val="center"/>
                          <w:rPr>
                            <w:sz w:val="24"/>
                            <w:szCs w:val="24"/>
                          </w:rPr>
                        </w:pPr>
                        <w:r>
                          <w:rPr>
                            <w:sz w:val="10"/>
                            <w:szCs w:val="10"/>
                          </w:rPr>
                          <w:t> </w:t>
                        </w:r>
                      </w:p>
                      <w:p w14:paraId="51620017" w14:textId="77777777" w:rsidR="00981559" w:rsidRDefault="00981559" w:rsidP="00981559">
                        <w:pPr>
                          <w:jc w:val="center"/>
                        </w:pPr>
                        <w:r>
                          <w:t> </w:t>
                        </w:r>
                      </w:p>
                    </w:txbxContent>
                  </v:textbox>
                </v:rect>
                <v:rect id="Rectangle 127" o:spid="_x0000_s1066" style="position:absolute;left:22342;top:8078;width:6998;height:3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" fillcolor="#ed7d31 [3205]" strokecolor="#70ad47 [3209]" strokeweight="1pt">
                  <v:textbox>
                    <w:txbxContent>
                      <w:p w14:paraId="003B8859" w14:textId="77777777" w:rsidR="000B5188" w:rsidRDefault="000B5188" w:rsidP="000B5188">
                        <w:pPr>
                          <w:jc w:val="center"/>
                          <w:rPr>
                            <w:sz w:val="24"/>
                            <w:szCs w:val="24"/>
                          </w:rPr>
                        </w:pPr>
                        <w:r>
                          <w:rPr>
                            <w:sz w:val="10"/>
                            <w:szCs w:val="10"/>
                          </w:rPr>
                          <w:t> </w:t>
                        </w:r>
                      </w:p>
                      <w:p w14:paraId="06EA6825" w14:textId="77777777" w:rsidR="000B5188" w:rsidRDefault="000B5188" w:rsidP="000B5188">
                        <w:pPr>
                          <w:jc w:val="center"/>
                        </w:pPr>
                        <w:r>
                          <w:t> </w:t>
                        </w:r>
                      </w:p>
                    </w:txbxContent>
                  </v:textbox>
                </v:rect>
                <v:rect id="Rectangle 57" o:spid="_x0000_s1067" style="position:absolute;left:15811;top:2975;width:13129;height:4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" fillcolor="#4472c4 [3204]" strokecolor="#1f3763 [1604]" strokeweight="1pt">
                  <v:textbox>
                    <w:txbxContent>
                      <w:p w14:paraId="69DFCBA6" w14:textId="4886625A" w:rsidR="00E81A6C" w:rsidRDefault="00E81A6C" w:rsidP="00E81A6C">
                        <w:pPr>
                          <w:jc w:val="center"/>
                        </w:pPr>
                      </w:p>
                    </w:txbxContent>
                  </v:textbox>
                </v:rect>
                <v:shape id="Straight Arrow Connector 58" o:spid="_x0000_s1068" type="#_x0000_t32" style="position:absolute;left:2305;top:7076;width:42526;height:1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" strokecolor="#4472c4 [3204]" strokeweight=".5pt">
                  <v:stroke startarrow="block" endarrow="block" joinstyle="miter"/>
                </v:shape>
                <v:line id="Straight Connector 83" o:spid="_x0000_s1069" style="position:absolute;visibility:visible;mso-wrap-style:square" from="15553,359" to="15674,263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" strokecolor="#4472c4 [3204]" strokeweight=".5pt">
                  <v:stroke dashstyle="dash" joinstyle="miter"/>
                </v:line>
                <v:line id="Straight Connector 84" o:spid="_x0000_s1070" style="position:absolute;visibility:visible;mso-wrap-style:square" from="29073,574" to="29340,26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" strokecolor="#4472c4 [3204]" strokeweight=".5pt">
                  <v:stroke dashstyle="dash" joinstyle="miter"/>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6" o:spid="_x0000_s1071" type="#_x0000_t88" style="position:absolute;left:43077;top:8078;width:2960;height:180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" adj="295" strokecolor="#4472c4 [3204]" strokeweight=".5pt">
                  <v:stroke joinstyle="miter"/>
                </v:shape>
                <v:shape id="Text Box 87" o:spid="_x0000_s1072" type="#_x0000_t202" style="position:absolute;left:47094;top:15045;width:15675;height:10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" fillcolor="white [3201]" stroked="f" strokeweight=".5pt">
                  <v:textbox>
                    <w:txbxContent>
                      <w:p w14:paraId="03F927C2" w14:textId="4055E115" w:rsidR="00E81A6C" w:rsidRDefault="00073BF3" w:rsidP="00E81A6C">
                        <w:r>
                          <w:t>U</w:t>
                        </w:r>
                        <w:r w:rsidR="00E81A6C">
                          <w:t xml:space="preserve">L </w:t>
                        </w:r>
                        <w:r w:rsidR="00302413">
                          <w:t xml:space="preserve">coverage </w:t>
                        </w:r>
                        <w:r w:rsidR="00E85F13">
                          <w:t>s</w:t>
                        </w:r>
                        <w:r w:rsidR="00E81A6C">
                          <w:t xml:space="preserve">pectrum </w:t>
                        </w:r>
                        <w:r w:rsidR="00D70DE9">
                          <w:t>possibilities</w:t>
                        </w:r>
                        <w:r w:rsidR="00FA3DB1">
                          <w:t xml:space="preserve"> </w:t>
                        </w:r>
                        <w:r w:rsidR="009E676E">
                          <w:t xml:space="preserve">in relation </w:t>
                        </w:r>
                        <w:r w:rsidR="00FA3DB1">
                          <w:t xml:space="preserve">to </w:t>
                        </w:r>
                        <w:r>
                          <w:t>enhanced D</w:t>
                        </w:r>
                        <w:r w:rsidR="00FA3DB1">
                          <w:t xml:space="preserve">L </w:t>
                        </w:r>
                        <w:r w:rsidR="009B22B9">
                          <w:t>spectrum</w:t>
                        </w:r>
                        <w:r w:rsidR="00D70DE9">
                          <w:t xml:space="preserve"> (depends on implementation)</w:t>
                        </w:r>
                      </w:p>
                    </w:txbxContent>
                  </v:textbox>
                </v:shape>
                <v:shape id="Text Box 87" o:spid="_x0000_s1073" type="#_x0000_t202" style="position:absolute;left:31391;top:574;width:13100;height:5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" fillcolor="white [3201]" stroked="f" strokeweight=".5pt">
                  <v:textbox>
                    <w:txbxContent>
                      <w:p w14:paraId="756C8476" w14:textId="3DB227F2" w:rsidR="004A3020" w:rsidRDefault="00EF2F21" w:rsidP="004A3020">
                        <w:pPr>
                          <w:rPr>
                            <w:sz w:val="24"/>
                            <w:szCs w:val="24"/>
                          </w:rPr>
                        </w:pPr>
                        <w:r>
                          <w:t xml:space="preserve">Rel. 16 </w:t>
                        </w:r>
                        <w:r w:rsidR="001D0ADA">
                          <w:t>D</w:t>
                        </w:r>
                        <w:r w:rsidR="004A3020">
                          <w:t xml:space="preserve">L </w:t>
                        </w:r>
                        <w:r w:rsidR="00302413">
                          <w:t xml:space="preserve">coverage </w:t>
                        </w:r>
                        <w:r w:rsidR="004A3020">
                          <w:t xml:space="preserve">Spectrum </w:t>
                        </w:r>
                        <w:r w:rsidR="00FE7DDC">
                          <w:t>(enhanced from rel. 15)</w:t>
                        </w:r>
                      </w:p>
                    </w:txbxContent>
                  </v:textbox>
                </v:shape>
                <v:shape id="Callout: Line with No Border 65" o:spid="_x0000_s1074" type="#_x0000_t41" style="position:absolute;left:34142;top:12058;width:9863;height:5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" adj="-9124,-6051,999,5436" fillcolor="white [3201]" strokecolor="#ed7d31 [3205]" strokeweight="1pt">
                  <v:textbox>
                    <w:txbxContent>
                      <w:p w14:paraId="2CB05378" w14:textId="22008AA4" w:rsidR="00E81A6C" w:rsidRPr="00822A22" w:rsidRDefault="003B7500" w:rsidP="00E81A6C">
                        <w:pPr>
                          <w:jc w:val="center"/>
                          <w:rPr>
                            <w:color w:val="ED7D31" w:themeColor="accent2"/>
                            <w:sz w:val="24"/>
                            <w:szCs w:val="24"/>
                          </w:rPr>
                        </w:pPr>
                        <w:r>
                          <w:rPr>
                            <w:color w:val="ED7D31" w:themeColor="accent2"/>
                          </w:rPr>
                          <w:t xml:space="preserve">UL </w:t>
                        </w:r>
                        <w:r w:rsidR="00302413" w:rsidRPr="00302413">
                          <w:rPr>
                            <w:color w:val="ED7D31" w:themeColor="accent2"/>
                          </w:rPr>
                          <w:t xml:space="preserve">coverage </w:t>
                        </w:r>
                        <w:r w:rsidR="00302413">
                          <w:rPr>
                            <w:color w:val="ED7D31" w:themeColor="accent2"/>
                          </w:rPr>
                          <w:t>s</w:t>
                        </w:r>
                        <w:r w:rsidR="004A3020">
                          <w:rPr>
                            <w:color w:val="ED7D31" w:themeColor="accent2"/>
                          </w:rPr>
                          <w:t>pectrum</w:t>
                        </w:r>
                        <w:r w:rsidR="008B27A3">
                          <w:rPr>
                            <w:color w:val="ED7D31" w:themeColor="accent2"/>
                          </w:rPr>
                          <w:t xml:space="preserve"> </w:t>
                        </w:r>
                      </w:p>
                    </w:txbxContent>
                  </v:textbox>
                </v:shape>
                <v:line id="Straight Connector 2" o:spid="_x0000_s1075" style="position:absolute;flip:x;visibility:visible;mso-wrap-style:square" from="29073,3295" to="31391,4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" strokecolor="#4472c4 [3204]" strokeweight=".5pt">
                  <v:stroke joinstyle="miter"/>
                </v:line>
                <v:shape id="Text Box 87" o:spid="_x0000_s1076" type="#_x0000_t202" style="position:absolute;left:45710;top:5425;width:7499;height:2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" fillcolor="white [3201]" stroked="f" strokeweight=".5pt">
                  <v:textbox>
                    <w:txbxContent>
                      <w:p w14:paraId="428660B5" w14:textId="4896D43C" w:rsidR="009760B3" w:rsidRDefault="009760B3" w:rsidP="009760B3">
                        <w:pPr>
                          <w:rPr>
                            <w:sz w:val="24"/>
                            <w:szCs w:val="24"/>
                          </w:rPr>
                        </w:pPr>
                        <w:r>
                          <w:t xml:space="preserve">frequency </w:t>
                        </w:r>
                      </w:p>
                    </w:txbxContent>
                  </v:textbox>
                </v:shape>
                <v:rect id="Rectangle 68" o:spid="_x0000_s1077" style="position:absolute;left:19326;top:13682;width:6667;height:37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" fillcolor="#ed7d31 [3205]" strokecolor="#70ad47 [3209]" strokeweight="1pt">
                  <v:textbox>
                    <w:txbxContent>
                      <w:p w14:paraId="2C7938F5" w14:textId="77777777" w:rsidR="003B7500" w:rsidRDefault="003B7500" w:rsidP="003B7500">
                        <w:pPr>
                          <w:jc w:val="center"/>
                          <w:rPr>
                            <w:sz w:val="24"/>
                            <w:szCs w:val="24"/>
                          </w:rPr>
                        </w:pPr>
                        <w:r>
                          <w:rPr>
                            <w:sz w:val="10"/>
                            <w:szCs w:val="10"/>
                          </w:rPr>
                          <w:t> </w:t>
                        </w:r>
                      </w:p>
                      <w:p w14:paraId="418AEB64" w14:textId="77777777" w:rsidR="003B7500" w:rsidRDefault="003B7500" w:rsidP="003B7500">
                        <w:pPr>
                          <w:jc w:val="center"/>
                        </w:pPr>
                        <w:r>
                          <w:t> </w:t>
                        </w:r>
                      </w:p>
                    </w:txbxContent>
                  </v:textbox>
                </v:rect>
                <v:rect id="Rectangle 69" o:spid="_x0000_s1078" style="position:absolute;left:15370;top:8082;width:6972;height:37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" filled="f" strokecolor="#ed7d31 [3205]" strokeweight="1pt">
                  <v:textbox>
                    <w:txbxContent>
                      <w:p w14:paraId="2BBC1C9B" w14:textId="77777777" w:rsidR="002D3187" w:rsidRDefault="002D3187" w:rsidP="002D3187">
                        <w:pPr>
                          <w:jc w:val="center"/>
                          <w:rPr>
                            <w:sz w:val="24"/>
                            <w:szCs w:val="24"/>
                          </w:rPr>
                        </w:pPr>
                        <w:r>
                          <w:rPr>
                            <w:sz w:val="10"/>
                            <w:szCs w:val="10"/>
                          </w:rPr>
                          <w:t> </w:t>
                        </w:r>
                      </w:p>
                      <w:p w14:paraId="6AA22BC4" w14:textId="77777777" w:rsidR="002D3187" w:rsidRDefault="002D3187" w:rsidP="002D3187">
                        <w:pPr>
                          <w:jc w:val="center"/>
                        </w:pPr>
                        <w:r>
                          <w:t> </w:t>
                        </w:r>
                      </w:p>
                    </w:txbxContent>
                  </v:textbox>
                </v:rect>
                <v:shape id="Callout: Line with No Border 70" o:spid="_x0000_s1079" type="#_x0000_t41" style="position:absolute;left:2181;top:8716;width:9861;height:5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" adj="36983,7469,22279,7121" fillcolor="white [3201]" strokecolor="#ed7d31 [3205]" strokeweight="1pt">
                  <v:textbox>
                    <w:txbxContent>
                      <w:p w14:paraId="71514695" w14:textId="3A166FD6" w:rsidR="002D3187" w:rsidRDefault="002D3187" w:rsidP="002D3187">
                        <w:pPr>
                          <w:jc w:val="center"/>
                          <w:rPr>
                            <w:sz w:val="24"/>
                            <w:szCs w:val="24"/>
                          </w:rPr>
                        </w:pPr>
                        <w:r>
                          <w:rPr>
                            <w:color w:val="ED7D31"/>
                          </w:rPr>
                          <w:t xml:space="preserve">UL </w:t>
                        </w:r>
                        <w:r w:rsidR="00302413" w:rsidRPr="00302413">
                          <w:rPr>
                            <w:color w:val="ED7D31" w:themeColor="accent2"/>
                          </w:rPr>
                          <w:t xml:space="preserve">coverage </w:t>
                        </w:r>
                        <w:r w:rsidR="00302413">
                          <w:rPr>
                            <w:color w:val="ED7D31" w:themeColor="accent2"/>
                          </w:rPr>
                          <w:t>s</w:t>
                        </w:r>
                        <w:r>
                          <w:rPr>
                            <w:color w:val="ED7D31"/>
                          </w:rPr>
                          <w:t>pectrum</w:t>
                        </w:r>
                        <w:r w:rsidR="00981559">
                          <w:rPr>
                            <w:color w:val="ED7D31"/>
                          </w:rPr>
                          <w:t>, alternative location</w:t>
                        </w:r>
                        <w:r>
                          <w:rPr>
                            <w:color w:val="ED7D31"/>
                          </w:rPr>
                          <w:t xml:space="preserve"> </w:t>
                        </w:r>
                      </w:p>
                    </w:txbxContent>
                  </v:textbox>
                  <o:callout v:ext="edit" minusx="t" minusy="t"/>
                </v:shape>
                <w10:anchorlock/>
              </v:group>
            </w:pict>
          </mc:Fallback>
        </mc:AlternateContent>
      </w:r>
    </w:p>
    <w:p w14:paraId="3D2079AB" w14:textId="3BC61B60" w:rsidR="006A560B" w:rsidRDefault="006A560B" w:rsidP="005537E7">
      <w:pPr>
        <w:jc w:val="center"/>
      </w:pPr>
      <w:r>
        <w:t>Figure 2.</w:t>
      </w:r>
      <w:r w:rsidR="00155DE2">
        <w:t>2</w:t>
      </w:r>
      <w:r>
        <w:t>-1:</w:t>
      </w:r>
      <w:r w:rsidR="005537E7">
        <w:t xml:space="preserve"> UL and DL spectra for </w:t>
      </w:r>
      <w:r w:rsidR="00E42F60">
        <w:t xml:space="preserve">a Rel. 16 </w:t>
      </w:r>
      <w:r w:rsidR="005537E7">
        <w:t xml:space="preserve">UE with enhanced DL </w:t>
      </w:r>
      <w:r w:rsidR="00554047">
        <w:t>CA BW</w:t>
      </w:r>
    </w:p>
    <w:p w14:paraId="7A34E2C9" w14:textId="0F2BC68B" w:rsidR="00B10A1B" w:rsidRDefault="00152276" w:rsidP="00B10A1B">
      <w:r>
        <w:t xml:space="preserve">From the figure it is evident that </w:t>
      </w:r>
      <w:r w:rsidR="006C1418">
        <w:t xml:space="preserve">the </w:t>
      </w:r>
      <w:r w:rsidR="00440F56">
        <w:t>CA</w:t>
      </w:r>
      <w:r w:rsidR="00700C98">
        <w:t>-mode</w:t>
      </w:r>
      <w:r w:rsidR="00440F56">
        <w:t xml:space="preserve"> coverage </w:t>
      </w:r>
      <w:r w:rsidR="00B654AA">
        <w:t>spectrum</w:t>
      </w:r>
      <w:r w:rsidR="00F564AF">
        <w:t xml:space="preserve"> of</w:t>
      </w:r>
      <w:r w:rsidR="00B654AA">
        <w:t xml:space="preserve"> </w:t>
      </w:r>
      <w:r w:rsidR="00F564AF">
        <w:t>a</w:t>
      </w:r>
      <w:r w:rsidR="001D1002">
        <w:t>ny reaso</w:t>
      </w:r>
      <w:r w:rsidR="000A7810">
        <w:t>nable</w:t>
      </w:r>
      <w:r w:rsidR="00F564AF">
        <w:t xml:space="preserve"> UE </w:t>
      </w:r>
      <w:r w:rsidR="000A7810">
        <w:t xml:space="preserve">implementation </w:t>
      </w:r>
      <w:r w:rsidR="00F564AF">
        <w:t xml:space="preserve">with enhanced </w:t>
      </w:r>
      <w:r w:rsidR="00082649">
        <w:t>DL spectrum</w:t>
      </w:r>
      <w:r w:rsidR="00F564AF">
        <w:t xml:space="preserve"> </w:t>
      </w:r>
      <w:r w:rsidR="00B654AA">
        <w:t xml:space="preserve">can be </w:t>
      </w:r>
      <w:r w:rsidR="004759D6">
        <w:t xml:space="preserve">viewed as </w:t>
      </w:r>
      <w:r w:rsidR="00E3082D">
        <w:t>comprising</w:t>
      </w:r>
      <w:r w:rsidR="00200E73">
        <w:t>:</w:t>
      </w:r>
      <w:r w:rsidR="00B10A1B">
        <w:t xml:space="preserve"> </w:t>
      </w:r>
    </w:p>
    <w:p w14:paraId="59ED2E95" w14:textId="2F864261" w:rsidR="00B10A1B" w:rsidRDefault="00B10A1B" w:rsidP="00B10A1B">
      <w:pPr>
        <w:pStyle w:val="ListParagraph"/>
        <w:numPr>
          <w:ilvl w:val="0"/>
          <w:numId w:val="16"/>
        </w:numPr>
      </w:pPr>
      <w:r>
        <w:t xml:space="preserve">bi-directional spectrum + DL-only </w:t>
      </w:r>
      <w:r w:rsidR="00082649">
        <w:t xml:space="preserve">spectrum </w:t>
      </w:r>
      <w:r>
        <w:t>on one side of bidirectional spectrum</w:t>
      </w:r>
    </w:p>
    <w:p w14:paraId="7B20E3D1" w14:textId="2F7FD4F8" w:rsidR="00B10A1B" w:rsidRDefault="00B10A1B" w:rsidP="00B10A1B">
      <w:pPr>
        <w:pStyle w:val="ListParagraph"/>
        <w:numPr>
          <w:ilvl w:val="0"/>
          <w:numId w:val="16"/>
        </w:numPr>
      </w:pPr>
      <w:r>
        <w:t xml:space="preserve">bi-directional spectrum + DL-only </w:t>
      </w:r>
      <w:r w:rsidR="00082649">
        <w:t xml:space="preserve">spectrum </w:t>
      </w:r>
      <w:r>
        <w:t xml:space="preserve">on both sides of bidirectional spectrum </w:t>
      </w:r>
    </w:p>
    <w:p w14:paraId="37D0B306" w14:textId="77777777" w:rsidR="00B10A1B" w:rsidRDefault="00B10A1B" w:rsidP="00B10A1B">
      <w:pPr>
        <w:pStyle w:val="ListParagraph"/>
        <w:numPr>
          <w:ilvl w:val="0"/>
          <w:numId w:val="16"/>
        </w:numPr>
      </w:pPr>
      <w:r>
        <w:t>bi-directional spectrum (enhanced from rel. 15)</w:t>
      </w:r>
    </w:p>
    <w:p w14:paraId="690CBF71" w14:textId="587AC123" w:rsidR="001A469E" w:rsidRDefault="00B10A1B" w:rsidP="00B10A1B">
      <w:r>
        <w:lastRenderedPageBreak/>
        <w:t xml:space="preserve">This simple </w:t>
      </w:r>
      <w:r w:rsidR="00635398">
        <w:t xml:space="preserve">but </w:t>
      </w:r>
      <w:r w:rsidR="00E87AC2">
        <w:t>general</w:t>
      </w:r>
      <w:r w:rsidR="00635398">
        <w:t xml:space="preserve"> </w:t>
      </w:r>
      <w:r>
        <w:t>classification can form the basis of a framework to define the rel. 16 UE’s enhanced DL CA BW feature.</w:t>
      </w:r>
      <w:r w:rsidR="005522AA">
        <w:t xml:space="preserve"> </w:t>
      </w:r>
    </w:p>
    <w:p w14:paraId="47DDAF0E" w14:textId="53368F45" w:rsidR="00846DE5" w:rsidRDefault="001A469E" w:rsidP="00B10A1B">
      <w:r>
        <w:t xml:space="preserve">Recall that </w:t>
      </w:r>
      <w:r w:rsidR="005A79EE">
        <w:t xml:space="preserve">‘bi-directional spectrum’ is proxy for </w:t>
      </w:r>
      <w:r w:rsidR="00846DE5">
        <w:t>UE implementation consistent with rel. 15 CA requirements, see observation</w:t>
      </w:r>
      <w:r w:rsidR="006E367B">
        <w:t xml:space="preserve"> 2</w:t>
      </w:r>
      <w:r w:rsidR="00846DE5">
        <w:t xml:space="preserve">. </w:t>
      </w:r>
      <w:r w:rsidR="006E367B">
        <w:t xml:space="preserve">This </w:t>
      </w:r>
      <w:r w:rsidR="00C176AB">
        <w:t xml:space="preserve">classification </w:t>
      </w:r>
      <w:r w:rsidR="00C35E4D">
        <w:t>hence delivers on the guideline to construct the new feature as an extension of the existing feature.</w:t>
      </w:r>
    </w:p>
    <w:p w14:paraId="5C70CECF" w14:textId="489D0DA4" w:rsidR="00B10A1B" w:rsidRDefault="003203F6" w:rsidP="00B10A1B">
      <w:r>
        <w:t>A</w:t>
      </w:r>
      <w:r w:rsidR="0063629D">
        <w:t xml:space="preserve"> </w:t>
      </w:r>
      <w:r w:rsidR="001A469E">
        <w:t xml:space="preserve">second </w:t>
      </w:r>
      <w:r w:rsidR="0063629D">
        <w:t>desirable</w:t>
      </w:r>
      <w:r>
        <w:t xml:space="preserve"> outcome of this classification is that it avoids in-depth wrangling on </w:t>
      </w:r>
      <w:r w:rsidR="00367159">
        <w:t>‘allowable’ architectures</w:t>
      </w:r>
      <w:r w:rsidR="00880152">
        <w:t xml:space="preserve">, because it </w:t>
      </w:r>
      <w:r w:rsidR="00840E95">
        <w:t xml:space="preserve">focuses mainly on the network’s </w:t>
      </w:r>
      <w:r w:rsidR="006F65B8">
        <w:t>perspective</w:t>
      </w:r>
      <w:r w:rsidR="00FD08CC">
        <w:t xml:space="preserve"> of </w:t>
      </w:r>
      <w:r w:rsidR="00B23D70">
        <w:t>how these UEs behave</w:t>
      </w:r>
      <w:r w:rsidR="00BF47E6">
        <w:t xml:space="preserve">, rather than how </w:t>
      </w:r>
      <w:r w:rsidR="006006D8">
        <w:t>that behaviour may be achieved inside the UE</w:t>
      </w:r>
      <w:r w:rsidR="00367159">
        <w:t>.</w:t>
      </w:r>
    </w:p>
    <w:p w14:paraId="3A084681" w14:textId="06B7AEBF" w:rsidR="00C5358F" w:rsidRDefault="00C5358F" w:rsidP="00C5358F">
      <w:pPr>
        <w:rPr>
          <w:b/>
          <w:bCs/>
        </w:rPr>
      </w:pPr>
      <w:r>
        <w:rPr>
          <w:b/>
          <w:bCs/>
        </w:rPr>
        <w:t>Observation 3</w:t>
      </w:r>
      <w:r w:rsidRPr="00B654AA">
        <w:rPr>
          <w:b/>
          <w:bCs/>
        </w:rPr>
        <w:t xml:space="preserve">: </w:t>
      </w:r>
      <w:r>
        <w:rPr>
          <w:b/>
          <w:bCs/>
        </w:rPr>
        <w:t>R</w:t>
      </w:r>
      <w:r w:rsidRPr="00B654AA">
        <w:rPr>
          <w:b/>
          <w:bCs/>
        </w:rPr>
        <w:t xml:space="preserve">el. 16 UEs </w:t>
      </w:r>
      <w:r>
        <w:rPr>
          <w:b/>
          <w:bCs/>
        </w:rPr>
        <w:t xml:space="preserve">with enhanced DL CA BW </w:t>
      </w:r>
      <w:r w:rsidR="008E3941">
        <w:rPr>
          <w:b/>
          <w:bCs/>
        </w:rPr>
        <w:t>can</w:t>
      </w:r>
      <w:r>
        <w:rPr>
          <w:b/>
          <w:bCs/>
        </w:rPr>
        <w:t xml:space="preserve"> be considered to have two types of frequency spectrum coverage in CA mode:</w:t>
      </w:r>
    </w:p>
    <w:p w14:paraId="6A85A2D8" w14:textId="77777777" w:rsidR="00C5358F" w:rsidRDefault="00C5358F" w:rsidP="00C5358F">
      <w:pPr>
        <w:pStyle w:val="ListParagraph"/>
        <w:numPr>
          <w:ilvl w:val="0"/>
          <w:numId w:val="16"/>
        </w:numPr>
        <w:rPr>
          <w:b/>
          <w:bCs/>
        </w:rPr>
      </w:pPr>
      <w:r>
        <w:rPr>
          <w:b/>
          <w:bCs/>
        </w:rPr>
        <w:t>A bi-directional spectrum that is available for both UL and DL CCs. The main spectrum looks exactly like a rel.1 5 UE’s UL and DL coverage in CA mode</w:t>
      </w:r>
    </w:p>
    <w:p w14:paraId="23C52C76" w14:textId="762D010B" w:rsidR="00C5358F" w:rsidRDefault="00C5358F" w:rsidP="00C5358F">
      <w:pPr>
        <w:pStyle w:val="ListParagraph"/>
        <w:numPr>
          <w:ilvl w:val="0"/>
          <w:numId w:val="16"/>
        </w:numPr>
        <w:rPr>
          <w:b/>
          <w:bCs/>
        </w:rPr>
      </w:pPr>
      <w:r>
        <w:rPr>
          <w:b/>
          <w:bCs/>
        </w:rPr>
        <w:t>An ‘</w:t>
      </w:r>
      <w:r w:rsidR="00AF0DC3">
        <w:rPr>
          <w:b/>
          <w:bCs/>
        </w:rPr>
        <w:t>additional</w:t>
      </w:r>
      <w:r>
        <w:rPr>
          <w:b/>
          <w:bCs/>
        </w:rPr>
        <w:t xml:space="preserve">’ spectrum that is only available for DL CCs. The </w:t>
      </w:r>
      <w:r w:rsidR="00AF0DC3">
        <w:rPr>
          <w:b/>
          <w:bCs/>
        </w:rPr>
        <w:t>additional</w:t>
      </w:r>
      <w:r>
        <w:rPr>
          <w:b/>
          <w:bCs/>
        </w:rPr>
        <w:t xml:space="preserve"> spectrum does not have an analogue in rel. 15</w:t>
      </w:r>
    </w:p>
    <w:p w14:paraId="488CF246" w14:textId="5D1DB8DC" w:rsidR="00AB4A18" w:rsidRPr="00AB4A18" w:rsidRDefault="0091563B" w:rsidP="00AB4A18">
      <w:r>
        <w:t xml:space="preserve">The </w:t>
      </w:r>
      <w:r w:rsidR="00203CF9">
        <w:t>enhance</w:t>
      </w:r>
      <w:r>
        <w:t>ment in</w:t>
      </w:r>
      <w:r w:rsidR="00203CF9">
        <w:t xml:space="preserve"> DL CA BW </w:t>
      </w:r>
      <w:r w:rsidR="00BE2F32">
        <w:t>can now be captured entirely by</w:t>
      </w:r>
      <w:r w:rsidR="00675E41">
        <w:t xml:space="preserve"> t</w:t>
      </w:r>
      <w:r w:rsidR="00AB4A18">
        <w:t xml:space="preserve">his </w:t>
      </w:r>
      <w:r w:rsidR="00675E41">
        <w:t>‘</w:t>
      </w:r>
      <w:r w:rsidR="00AF0DC3">
        <w:t>additional</w:t>
      </w:r>
      <w:r w:rsidR="00AB4A18">
        <w:t xml:space="preserve"> spectrum</w:t>
      </w:r>
      <w:r w:rsidR="00675E41">
        <w:t>’</w:t>
      </w:r>
      <w:r w:rsidR="002B03F5">
        <w:t>, which</w:t>
      </w:r>
      <w:r w:rsidR="00AB4A18">
        <w:t xml:space="preserve"> is the </w:t>
      </w:r>
      <w:r w:rsidR="0063650A">
        <w:t>new</w:t>
      </w:r>
      <w:r w:rsidR="00236FB5">
        <w:t xml:space="preserve"> piece on top of </w:t>
      </w:r>
      <w:r w:rsidR="0063650A">
        <w:t>known and understood rel. 15 CA constructs</w:t>
      </w:r>
      <w:r w:rsidR="00DB4F26">
        <w:t>.</w:t>
      </w:r>
    </w:p>
    <w:p w14:paraId="35B33F74" w14:textId="505EC47D" w:rsidR="00DC2F83" w:rsidRDefault="00DC2F83" w:rsidP="008067BD">
      <w:pPr>
        <w:rPr>
          <w:b/>
          <w:bCs/>
        </w:rPr>
      </w:pPr>
      <w:r w:rsidRPr="00B654AA">
        <w:rPr>
          <w:b/>
          <w:bCs/>
        </w:rPr>
        <w:t xml:space="preserve">Proposal </w:t>
      </w:r>
      <w:r>
        <w:rPr>
          <w:b/>
          <w:bCs/>
        </w:rPr>
        <w:t>1</w:t>
      </w:r>
      <w:r w:rsidRPr="00B654AA">
        <w:rPr>
          <w:b/>
          <w:bCs/>
        </w:rPr>
        <w:t xml:space="preserve">: </w:t>
      </w:r>
      <w:r>
        <w:rPr>
          <w:b/>
          <w:bCs/>
        </w:rPr>
        <w:t>The DL CA BW enhancement feature of r</w:t>
      </w:r>
      <w:r w:rsidRPr="00B654AA">
        <w:rPr>
          <w:b/>
          <w:bCs/>
        </w:rPr>
        <w:t xml:space="preserve">el. 16 UEs </w:t>
      </w:r>
      <w:r w:rsidR="008067BD">
        <w:rPr>
          <w:b/>
          <w:bCs/>
        </w:rPr>
        <w:t>shall be captured as a</w:t>
      </w:r>
      <w:r w:rsidRPr="008067BD">
        <w:rPr>
          <w:b/>
          <w:bCs/>
        </w:rPr>
        <w:t>n ‘</w:t>
      </w:r>
      <w:r w:rsidR="00AF0DC3">
        <w:rPr>
          <w:b/>
          <w:bCs/>
        </w:rPr>
        <w:t>additional</w:t>
      </w:r>
      <w:r w:rsidRPr="008067BD">
        <w:rPr>
          <w:b/>
          <w:bCs/>
        </w:rPr>
        <w:t xml:space="preserve">’ spectrum that is only available for DL CCs. </w:t>
      </w:r>
    </w:p>
    <w:p w14:paraId="01D8A82B" w14:textId="1750536C" w:rsidR="005C32FF" w:rsidRDefault="00B8348B" w:rsidP="008067BD">
      <w:r>
        <w:t xml:space="preserve">Note that this </w:t>
      </w:r>
      <w:r w:rsidR="00944C00">
        <w:t>framework</w:t>
      </w:r>
      <w:r>
        <w:t xml:space="preserve"> does not preclude a UE that also </w:t>
      </w:r>
      <w:r w:rsidR="00034ADB">
        <w:t>features en</w:t>
      </w:r>
      <w:r>
        <w:t>hance</w:t>
      </w:r>
      <w:r w:rsidR="00034ADB">
        <w:t>d</w:t>
      </w:r>
      <w:r>
        <w:t xml:space="preserve"> UL spectrum to keep pace with the enhanced DL spectrum</w:t>
      </w:r>
      <w:r w:rsidR="00944C00">
        <w:t xml:space="preserve">. </w:t>
      </w:r>
      <w:r w:rsidR="00244B9E">
        <w:t>This type of UE</w:t>
      </w:r>
      <w:r w:rsidR="00944C00">
        <w:t xml:space="preserve"> will end up trading reduce DL-only spectrum for more valuable bidirectional spectrum. </w:t>
      </w:r>
    </w:p>
    <w:p w14:paraId="6F15F758" w14:textId="2B5548DA" w:rsidR="00005FC1" w:rsidRDefault="00195BF9" w:rsidP="008067BD">
      <w:r>
        <w:t xml:space="preserve">We can start listing </w:t>
      </w:r>
      <w:r w:rsidR="00005FC1">
        <w:t>salient parameters that describe this enhancement feature:</w:t>
      </w:r>
    </w:p>
    <w:p w14:paraId="48E8D4D9" w14:textId="76EC3FC2" w:rsidR="008327FF" w:rsidRDefault="00BA02AA" w:rsidP="00005FC1">
      <w:pPr>
        <w:pStyle w:val="ListParagraph"/>
        <w:numPr>
          <w:ilvl w:val="0"/>
          <w:numId w:val="16"/>
        </w:numPr>
      </w:pPr>
      <w:r>
        <w:t>Band id: Sp</w:t>
      </w:r>
      <w:r w:rsidR="00A66DD4">
        <w:t xml:space="preserve">ectrum coverage demands </w:t>
      </w:r>
      <w:r>
        <w:t xml:space="preserve">in the real world, </w:t>
      </w:r>
      <w:r w:rsidR="00A66DD4">
        <w:t xml:space="preserve">and UE hardware capability are different from band to band. </w:t>
      </w:r>
    </w:p>
    <w:p w14:paraId="00DA2008" w14:textId="58EE77EF" w:rsidR="00BA02AA" w:rsidRDefault="009E0748" w:rsidP="00BA02AA">
      <w:pPr>
        <w:pStyle w:val="ListParagraph"/>
        <w:numPr>
          <w:ilvl w:val="0"/>
          <w:numId w:val="16"/>
        </w:numPr>
      </w:pPr>
      <w:r>
        <w:t xml:space="preserve">Location of </w:t>
      </w:r>
      <w:r w:rsidR="00CD7877">
        <w:t>additional</w:t>
      </w:r>
      <w:r>
        <w:t xml:space="preserve"> spectrum: </w:t>
      </w:r>
      <w:r w:rsidR="00BA02AA">
        <w:t xml:space="preserve">Is the DL-only </w:t>
      </w:r>
      <w:r w:rsidR="00CD7877">
        <w:t>additional</w:t>
      </w:r>
      <w:r w:rsidR="00BA02AA">
        <w:t xml:space="preserve"> band single sided or double sided, relative to the bidirectional band?</w:t>
      </w:r>
    </w:p>
    <w:p w14:paraId="4B0B8435" w14:textId="087D0211" w:rsidR="00BA02AA" w:rsidRDefault="00BA02AA" w:rsidP="00BA02AA">
      <w:pPr>
        <w:pStyle w:val="ListParagraph"/>
        <w:numPr>
          <w:ilvl w:val="0"/>
          <w:numId w:val="16"/>
        </w:numPr>
      </w:pPr>
      <w:r>
        <w:t xml:space="preserve">What is the frequency span of </w:t>
      </w:r>
      <w:r w:rsidR="00CD7877">
        <w:t>additional</w:t>
      </w:r>
      <w:r w:rsidR="009E0748">
        <w:t xml:space="preserve"> spectrum</w:t>
      </w:r>
      <w:r w:rsidR="008D0179">
        <w:t>?</w:t>
      </w:r>
      <w:r w:rsidR="006939EE">
        <w:t xml:space="preserve"> This parameter is </w:t>
      </w:r>
      <w:r w:rsidR="004C0390">
        <w:t>effectively an addition to</w:t>
      </w:r>
      <w:r w:rsidR="006939EE">
        <w:t xml:space="preserve"> ‘frequency separation</w:t>
      </w:r>
      <w:r w:rsidR="004C7E87">
        <w:t>’ of rel. 15.</w:t>
      </w:r>
    </w:p>
    <w:p w14:paraId="6056E69E" w14:textId="6123C224" w:rsidR="00BA02AA" w:rsidRDefault="00B43C86" w:rsidP="00005FC1">
      <w:pPr>
        <w:pStyle w:val="ListParagraph"/>
        <w:numPr>
          <w:ilvl w:val="0"/>
          <w:numId w:val="16"/>
        </w:numPr>
      </w:pPr>
      <w:r>
        <w:t>(others not precluded)</w:t>
      </w:r>
    </w:p>
    <w:p w14:paraId="0421AC2D" w14:textId="7139DFE5" w:rsidR="00EF4BCB" w:rsidRDefault="009F5C29">
      <w:r>
        <w:t xml:space="preserve">We have </w:t>
      </w:r>
      <w:r w:rsidR="00B43C86">
        <w:t>arranged the</w:t>
      </w:r>
      <w:r>
        <w:t xml:space="preserve"> </w:t>
      </w:r>
      <w:r w:rsidR="0033761C">
        <w:t>necessary</w:t>
      </w:r>
      <w:r>
        <w:t xml:space="preserve"> attributes of the enhancement feature (i.e </w:t>
      </w:r>
      <w:r w:rsidR="00AF0DC3">
        <w:t>additional</w:t>
      </w:r>
      <w:r w:rsidR="00DA58B8">
        <w:t xml:space="preserve"> spectrum)</w:t>
      </w:r>
      <w:r w:rsidR="0033761C">
        <w:t xml:space="preserve"> in table 2.2-1.</w:t>
      </w:r>
    </w:p>
    <w:tbl>
      <w:tblPr>
        <w:tblStyle w:val="TableGrid"/>
        <w:tblW w:w="9535" w:type="dxa"/>
        <w:tblLook w:val="04A0" w:firstRow="1" w:lastRow="0" w:firstColumn="1" w:lastColumn="0" w:noHBand="0" w:noVBand="1"/>
      </w:tblPr>
      <w:tblGrid>
        <w:gridCol w:w="1705"/>
        <w:gridCol w:w="2610"/>
        <w:gridCol w:w="2610"/>
        <w:gridCol w:w="2610"/>
      </w:tblGrid>
      <w:tr w:rsidR="006E4079" w14:paraId="6CAC3D6F" w14:textId="77777777" w:rsidTr="006E4079">
        <w:tc>
          <w:tcPr>
            <w:tcW w:w="1705" w:type="dxa"/>
            <w:vAlign w:val="center"/>
          </w:tcPr>
          <w:p w14:paraId="3E2E3E6D" w14:textId="055B1D0E" w:rsidR="006E4079" w:rsidRPr="00FD62A1" w:rsidRDefault="006E4079" w:rsidP="00FD62A1">
            <w:pPr>
              <w:jc w:val="center"/>
              <w:rPr>
                <w:b/>
                <w:bCs/>
              </w:rPr>
            </w:pPr>
            <w:r w:rsidRPr="00FD62A1">
              <w:rPr>
                <w:b/>
                <w:bCs/>
              </w:rPr>
              <w:t>Parameter</w:t>
            </w:r>
          </w:p>
        </w:tc>
        <w:tc>
          <w:tcPr>
            <w:tcW w:w="2610" w:type="dxa"/>
            <w:vAlign w:val="center"/>
          </w:tcPr>
          <w:p w14:paraId="0F1DB870" w14:textId="011D2F7F" w:rsidR="006E4079" w:rsidRPr="00FD62A1" w:rsidRDefault="006E4079" w:rsidP="00FD62A1">
            <w:pPr>
              <w:jc w:val="center"/>
              <w:rPr>
                <w:b/>
                <w:bCs/>
              </w:rPr>
            </w:pPr>
            <w:r w:rsidRPr="00FD62A1">
              <w:rPr>
                <w:b/>
                <w:bCs/>
              </w:rPr>
              <w:t>De</w:t>
            </w:r>
            <w:r>
              <w:rPr>
                <w:b/>
                <w:bCs/>
              </w:rPr>
              <w:t>scription</w:t>
            </w:r>
          </w:p>
        </w:tc>
        <w:tc>
          <w:tcPr>
            <w:tcW w:w="5220" w:type="dxa"/>
            <w:gridSpan w:val="2"/>
            <w:vAlign w:val="center"/>
          </w:tcPr>
          <w:p w14:paraId="02395631" w14:textId="68D55274" w:rsidR="006E4079" w:rsidRPr="00FD62A1" w:rsidRDefault="006E4079" w:rsidP="00FD62A1">
            <w:pPr>
              <w:jc w:val="center"/>
              <w:rPr>
                <w:b/>
                <w:bCs/>
              </w:rPr>
            </w:pPr>
            <w:r w:rsidRPr="00FD62A1">
              <w:rPr>
                <w:b/>
                <w:bCs/>
              </w:rPr>
              <w:t>Values</w:t>
            </w:r>
          </w:p>
        </w:tc>
      </w:tr>
      <w:tr w:rsidR="006E4079" w14:paraId="576D8E37" w14:textId="03989B29" w:rsidTr="003960FD">
        <w:tc>
          <w:tcPr>
            <w:tcW w:w="1705" w:type="dxa"/>
          </w:tcPr>
          <w:p w14:paraId="6E3644EF" w14:textId="2B601F3A" w:rsidR="006E4079" w:rsidRPr="00B33F0E" w:rsidRDefault="006E4079" w:rsidP="003960FD">
            <w:pPr>
              <w:rPr>
                <w:b/>
                <w:bCs/>
              </w:rPr>
            </w:pPr>
            <w:r w:rsidRPr="00B33F0E">
              <w:rPr>
                <w:b/>
                <w:bCs/>
              </w:rPr>
              <w:t xml:space="preserve">Band i/d </w:t>
            </w:r>
          </w:p>
        </w:tc>
        <w:tc>
          <w:tcPr>
            <w:tcW w:w="2610" w:type="dxa"/>
          </w:tcPr>
          <w:p w14:paraId="32FF7B5D" w14:textId="3F25759A" w:rsidR="006E4079" w:rsidRPr="00FD62A1" w:rsidRDefault="006E4079" w:rsidP="002509D6">
            <w:pPr>
              <w:jc w:val="center"/>
              <w:rPr>
                <w:b/>
                <w:bCs/>
              </w:rPr>
            </w:pPr>
            <w:r>
              <w:t>Band</w:t>
            </w:r>
          </w:p>
        </w:tc>
        <w:tc>
          <w:tcPr>
            <w:tcW w:w="5220" w:type="dxa"/>
            <w:gridSpan w:val="2"/>
          </w:tcPr>
          <w:p w14:paraId="0E2C600D" w14:textId="1F951396" w:rsidR="006E4079" w:rsidRPr="00FD62A1" w:rsidRDefault="006E4079" w:rsidP="002509D6">
            <w:pPr>
              <w:jc w:val="center"/>
              <w:rPr>
                <w:b/>
                <w:bCs/>
              </w:rPr>
            </w:pPr>
            <w:r>
              <w:rPr>
                <w:b/>
                <w:bCs/>
              </w:rPr>
              <w:t>n</w:t>
            </w:r>
            <w:r w:rsidR="00DF2A1D">
              <w:rPr>
                <w:b/>
                <w:bCs/>
              </w:rPr>
              <w:t>257, n258…. n261</w:t>
            </w:r>
          </w:p>
        </w:tc>
      </w:tr>
      <w:tr w:rsidR="006E4079" w14:paraId="344A2CB0" w14:textId="77777777" w:rsidTr="006E4079">
        <w:tc>
          <w:tcPr>
            <w:tcW w:w="1705" w:type="dxa"/>
          </w:tcPr>
          <w:p w14:paraId="26BDCEE7" w14:textId="1134D9E6" w:rsidR="006E4079" w:rsidRPr="00B33F0E" w:rsidRDefault="006E4079" w:rsidP="002509D6">
            <w:pPr>
              <w:rPr>
                <w:b/>
                <w:bCs/>
              </w:rPr>
            </w:pPr>
            <w:r w:rsidRPr="00B33F0E">
              <w:rPr>
                <w:b/>
                <w:bCs/>
              </w:rPr>
              <w:t xml:space="preserve">Location </w:t>
            </w:r>
          </w:p>
        </w:tc>
        <w:tc>
          <w:tcPr>
            <w:tcW w:w="2610" w:type="dxa"/>
          </w:tcPr>
          <w:p w14:paraId="5AB73CF9" w14:textId="51752A49" w:rsidR="006E4079" w:rsidRDefault="006E4079" w:rsidP="002509D6">
            <w:r>
              <w:t xml:space="preserve">Location of </w:t>
            </w:r>
            <w:r w:rsidR="00CD7877">
              <w:t>additional</w:t>
            </w:r>
            <w:r>
              <w:t xml:space="preserve"> DL-only spectrum relative to bidirectional spectrum</w:t>
            </w:r>
          </w:p>
        </w:tc>
        <w:tc>
          <w:tcPr>
            <w:tcW w:w="2610" w:type="dxa"/>
          </w:tcPr>
          <w:p w14:paraId="7E092FBC" w14:textId="13A1D700" w:rsidR="006E4079" w:rsidRDefault="006E4079" w:rsidP="002509D6">
            <w:r>
              <w:t>One sided</w:t>
            </w:r>
          </w:p>
        </w:tc>
        <w:tc>
          <w:tcPr>
            <w:tcW w:w="2610" w:type="dxa"/>
          </w:tcPr>
          <w:p w14:paraId="42AAFA1E" w14:textId="43E52612" w:rsidR="006E4079" w:rsidRDefault="006E4079" w:rsidP="002509D6">
            <w:r>
              <w:t>Both sides</w:t>
            </w:r>
          </w:p>
        </w:tc>
      </w:tr>
      <w:tr w:rsidR="006E4079" w14:paraId="42891DBE" w14:textId="77777777" w:rsidTr="006E4079">
        <w:tc>
          <w:tcPr>
            <w:tcW w:w="1705" w:type="dxa"/>
          </w:tcPr>
          <w:p w14:paraId="1CA122F9" w14:textId="5701BB39" w:rsidR="006E4079" w:rsidRPr="00B33F0E" w:rsidRDefault="00AF0DC3" w:rsidP="002509D6">
            <w:pPr>
              <w:rPr>
                <w:b/>
                <w:bCs/>
              </w:rPr>
            </w:pPr>
            <w:r>
              <w:rPr>
                <w:b/>
                <w:bCs/>
              </w:rPr>
              <w:t>Add</w:t>
            </w:r>
            <w:r w:rsidR="00431FDE">
              <w:rPr>
                <w:b/>
                <w:bCs/>
              </w:rPr>
              <w:t>t’l Spectrum</w:t>
            </w:r>
            <w:r w:rsidR="006E4079" w:rsidRPr="00B33F0E">
              <w:rPr>
                <w:b/>
                <w:bCs/>
              </w:rPr>
              <w:t xml:space="preserve"> Frequency Separation</w:t>
            </w:r>
          </w:p>
        </w:tc>
        <w:tc>
          <w:tcPr>
            <w:tcW w:w="2610" w:type="dxa"/>
          </w:tcPr>
          <w:p w14:paraId="6CC7656C" w14:textId="494A2E19" w:rsidR="006E4079" w:rsidRDefault="006E4079" w:rsidP="002509D6">
            <w:r>
              <w:t xml:space="preserve">Width of </w:t>
            </w:r>
            <w:r w:rsidR="00CD7877">
              <w:t>additional</w:t>
            </w:r>
            <w:r>
              <w:t xml:space="preserve"> DL-only spectrum (i.e spectrum available for population with DL CCs)</w:t>
            </w:r>
          </w:p>
        </w:tc>
        <w:tc>
          <w:tcPr>
            <w:tcW w:w="2610" w:type="dxa"/>
          </w:tcPr>
          <w:p w14:paraId="79B64F74" w14:textId="1F12B652" w:rsidR="006E4079" w:rsidRDefault="006E4079" w:rsidP="002509D6">
            <w:r>
              <w:t>Extension on any one side (MHz)</w:t>
            </w:r>
          </w:p>
          <w:p w14:paraId="091680C7" w14:textId="16A757BC" w:rsidR="006E4079" w:rsidRDefault="006E4079" w:rsidP="002509D6"/>
        </w:tc>
        <w:tc>
          <w:tcPr>
            <w:tcW w:w="2610" w:type="dxa"/>
          </w:tcPr>
          <w:p w14:paraId="068FA992" w14:textId="43338816" w:rsidR="006E4079" w:rsidRDefault="006E4079" w:rsidP="002509D6">
            <w:r>
              <w:t>Lower Side Extension (MHz)</w:t>
            </w:r>
          </w:p>
          <w:p w14:paraId="388ADE90" w14:textId="05A9E1C6" w:rsidR="006E4079" w:rsidRDefault="006E4079" w:rsidP="002509D6">
            <w:r>
              <w:t>Higher Side Extension (MHz)</w:t>
            </w:r>
          </w:p>
        </w:tc>
      </w:tr>
    </w:tbl>
    <w:p w14:paraId="76EA70A4" w14:textId="7CF756A4" w:rsidR="0033761C" w:rsidRDefault="00803C84" w:rsidP="0033761C">
      <w:pPr>
        <w:jc w:val="center"/>
      </w:pPr>
      <w:r>
        <w:t>Table</w:t>
      </w:r>
      <w:r w:rsidR="0033761C">
        <w:t xml:space="preserve"> 2.2-1:</w:t>
      </w:r>
      <w:r w:rsidR="007237B2">
        <w:t xml:space="preserve"> Rel. 16</w:t>
      </w:r>
      <w:r w:rsidR="0033761C">
        <w:t xml:space="preserve"> </w:t>
      </w:r>
      <w:r w:rsidR="00942EB2">
        <w:t>E</w:t>
      </w:r>
      <w:r w:rsidR="0033761C">
        <w:t xml:space="preserve">nhanced DL CA </w:t>
      </w:r>
      <w:r w:rsidR="00942EB2">
        <w:t>feature parameters</w:t>
      </w:r>
    </w:p>
    <w:p w14:paraId="472089C9" w14:textId="17330495" w:rsidR="002509D6" w:rsidRPr="00E77403" w:rsidRDefault="00EB4C2D" w:rsidP="008067BD">
      <w:pPr>
        <w:rPr>
          <w:b/>
          <w:bCs/>
        </w:rPr>
      </w:pPr>
      <w:r w:rsidRPr="002A5DF3">
        <w:rPr>
          <w:b/>
          <w:bCs/>
        </w:rPr>
        <w:t xml:space="preserve">Proposal 2: </w:t>
      </w:r>
      <w:r w:rsidR="004B66FA">
        <w:rPr>
          <w:b/>
          <w:bCs/>
        </w:rPr>
        <w:t xml:space="preserve">The Rel. 16 </w:t>
      </w:r>
      <w:r w:rsidRPr="002A5DF3">
        <w:rPr>
          <w:b/>
          <w:bCs/>
        </w:rPr>
        <w:t xml:space="preserve">DL CA BW enhancement feature </w:t>
      </w:r>
      <w:r w:rsidR="00B43C86">
        <w:rPr>
          <w:b/>
          <w:bCs/>
        </w:rPr>
        <w:t>definition shall include the</w:t>
      </w:r>
      <w:r w:rsidR="002A5DF3" w:rsidRPr="002A5DF3">
        <w:rPr>
          <w:b/>
          <w:bCs/>
        </w:rPr>
        <w:t xml:space="preserve"> </w:t>
      </w:r>
      <w:r w:rsidR="000A1F29" w:rsidRPr="002A5DF3">
        <w:rPr>
          <w:b/>
          <w:bCs/>
        </w:rPr>
        <w:t>UE performance parameters of table 2.2-1</w:t>
      </w:r>
    </w:p>
    <w:p w14:paraId="388EE57A" w14:textId="1CCDBDB4" w:rsidR="00A517A1" w:rsidRDefault="00A517A1" w:rsidP="00A517A1">
      <w:pPr>
        <w:pStyle w:val="Heading2"/>
      </w:pPr>
      <w:r>
        <w:t xml:space="preserve">Thoughts on </w:t>
      </w:r>
      <w:r w:rsidR="00E77403">
        <w:t>alternative definition</w:t>
      </w:r>
    </w:p>
    <w:p w14:paraId="3CE149CE" w14:textId="5F281BB8" w:rsidR="008A32DC" w:rsidRDefault="00DE6DFD" w:rsidP="0087080E">
      <w:r>
        <w:t xml:space="preserve">The concept of </w:t>
      </w:r>
      <w:r w:rsidR="00D50660">
        <w:t>‘Frequency Separation Class’ was introduced as an abstraction to i</w:t>
      </w:r>
      <w:r w:rsidR="00AE5774">
        <w:t>so</w:t>
      </w:r>
      <w:r w:rsidR="00D50660">
        <w:t xml:space="preserve">late the network from </w:t>
      </w:r>
      <w:r w:rsidR="00F07FC0">
        <w:t xml:space="preserve">implementation details of the UE. With this concept, it is possible </w:t>
      </w:r>
      <w:r w:rsidR="00D850D1">
        <w:t xml:space="preserve">for the network </w:t>
      </w:r>
      <w:r w:rsidR="00F07FC0">
        <w:t xml:space="preserve">to treat </w:t>
      </w:r>
      <w:r w:rsidR="00CA6CEA">
        <w:t xml:space="preserve">the UE simply, as </w:t>
      </w:r>
      <w:r w:rsidR="00380CF0">
        <w:t xml:space="preserve">comprising </w:t>
      </w:r>
      <w:r w:rsidR="00CA6CEA">
        <w:t xml:space="preserve">single Tx and Rx </w:t>
      </w:r>
      <w:r w:rsidR="00380CF0">
        <w:t xml:space="preserve">multi-port </w:t>
      </w:r>
      <w:r w:rsidR="00CA6CEA">
        <w:t>chains</w:t>
      </w:r>
      <w:r w:rsidR="00380CF0">
        <w:t>.</w:t>
      </w:r>
    </w:p>
    <w:p w14:paraId="0B2BFED9" w14:textId="452404CF" w:rsidR="005A70DC" w:rsidRDefault="00053BA6" w:rsidP="0087080E">
      <w:r>
        <w:lastRenderedPageBreak/>
        <w:t xml:space="preserve">One thought was to define multiple Rx chains to describe a UE’s </w:t>
      </w:r>
      <w:r w:rsidR="00837FB3">
        <w:t xml:space="preserve">capability to support the enhanced DL CA BW feature. </w:t>
      </w:r>
      <w:r w:rsidR="00874795">
        <w:t xml:space="preserve">Defining multiple chains in the UE for the network to </w:t>
      </w:r>
      <w:r w:rsidR="00AC5745">
        <w:t>acknowledge and manage</w:t>
      </w:r>
      <w:r w:rsidR="008B2A98">
        <w:t xml:space="preserve"> conflicts with the philosophy behind ‘Frequency Separation Class’</w:t>
      </w:r>
      <w:r w:rsidR="00051691">
        <w:t xml:space="preserve">. </w:t>
      </w:r>
      <w:r w:rsidR="007A7888">
        <w:t xml:space="preserve">This aspect remains a fundamental problem with this approach. </w:t>
      </w:r>
      <w:r w:rsidR="00CD5BB6">
        <w:t>Further</w:t>
      </w:r>
      <w:r w:rsidR="000573A6">
        <w:t xml:space="preserve"> problems include</w:t>
      </w:r>
      <w:r w:rsidR="005A70DC">
        <w:t>:</w:t>
      </w:r>
    </w:p>
    <w:p w14:paraId="78E3B3DB" w14:textId="37A557CF" w:rsidR="005A70DC" w:rsidRDefault="000573A6" w:rsidP="005A70DC">
      <w:pPr>
        <w:pStyle w:val="ListParagraph"/>
        <w:numPr>
          <w:ilvl w:val="0"/>
          <w:numId w:val="16"/>
        </w:numPr>
      </w:pPr>
      <w:r>
        <w:t xml:space="preserve">limiting the number of chains used to implement the enhanced </w:t>
      </w:r>
      <w:r w:rsidR="00FE7F7B">
        <w:t>DL BW feature – should there be a limit on the number of chains?</w:t>
      </w:r>
      <w:r w:rsidR="00A64FCD">
        <w:t xml:space="preserve"> 2? 7? </w:t>
      </w:r>
      <w:r w:rsidR="00A5580F">
        <w:t>13?</w:t>
      </w:r>
    </w:p>
    <w:p w14:paraId="20BC49C6" w14:textId="799875EB" w:rsidR="00D850D1" w:rsidRDefault="00F1201B" w:rsidP="005A70DC">
      <w:pPr>
        <w:pStyle w:val="ListParagraph"/>
        <w:numPr>
          <w:ilvl w:val="0"/>
          <w:numId w:val="16"/>
        </w:numPr>
      </w:pPr>
      <w:r>
        <w:t>If multiple</w:t>
      </w:r>
      <w:r w:rsidR="003920C8">
        <w:t xml:space="preserve"> Rx</w:t>
      </w:r>
      <w:r>
        <w:t xml:space="preserve"> chains are to be defined, what should the network assume about </w:t>
      </w:r>
      <w:r w:rsidR="003920C8">
        <w:t xml:space="preserve">the relative location and overlap of </w:t>
      </w:r>
      <w:r w:rsidR="00A5580F">
        <w:t xml:space="preserve">their respective spectra </w:t>
      </w:r>
      <w:r w:rsidR="003920C8">
        <w:t>coverage? W</w:t>
      </w:r>
      <w:r w:rsidR="009C7718">
        <w:t>hich ones are associated with UL coverage spectrum?</w:t>
      </w:r>
      <w:r w:rsidR="00FE7F7B">
        <w:t xml:space="preserve"> </w:t>
      </w:r>
    </w:p>
    <w:p w14:paraId="2B49BECD" w14:textId="5A819623" w:rsidR="001B40CE" w:rsidRDefault="00202421" w:rsidP="0087080E">
      <w:r>
        <w:t xml:space="preserve">These are valid questions which will ultimately detract from the </w:t>
      </w:r>
      <w:r w:rsidR="00A31C02">
        <w:t xml:space="preserve">goal of feature completion. </w:t>
      </w:r>
      <w:r w:rsidR="009C7718">
        <w:t xml:space="preserve">We hence do not believe </w:t>
      </w:r>
      <w:r w:rsidR="00D8426C">
        <w:t>defining multiple Rx chains, each with their own list of attributes, and a further set of attributes describing their inter-relationship, is the wa</w:t>
      </w:r>
      <w:r w:rsidR="00A31C02">
        <w:t>y</w:t>
      </w:r>
      <w:r w:rsidR="00D8426C">
        <w:t xml:space="preserve"> forward for this feature.</w:t>
      </w:r>
      <w:bookmarkStart w:id="1" w:name="_GoBack"/>
      <w:bookmarkEnd w:id="1"/>
    </w:p>
    <w:p w14:paraId="105E8B2D" w14:textId="7BF23F7D" w:rsidR="00CC3736" w:rsidRDefault="00F233D3" w:rsidP="00CC76A6">
      <w:pPr>
        <w:pStyle w:val="Heading2"/>
      </w:pPr>
      <w:r>
        <w:t>RF Requirements</w:t>
      </w:r>
      <w:r w:rsidR="0059595D">
        <w:t xml:space="preserve"> in the </w:t>
      </w:r>
      <w:r>
        <w:t>S</w:t>
      </w:r>
      <w:r w:rsidR="0059595D">
        <w:t>tandard</w:t>
      </w:r>
    </w:p>
    <w:p w14:paraId="60F49CA4" w14:textId="3D34F27D" w:rsidR="0059595D" w:rsidRDefault="00A847B5" w:rsidP="0059595D">
      <w:r>
        <w:t>Certain RF requirements</w:t>
      </w:r>
      <w:r w:rsidR="00BC09B9">
        <w:t xml:space="preserve"> have exposure to </w:t>
      </w:r>
      <w:r w:rsidR="00C77C8F">
        <w:t xml:space="preserve">CA </w:t>
      </w:r>
      <w:r w:rsidR="00BC09B9">
        <w:t xml:space="preserve">DL </w:t>
      </w:r>
      <w:r w:rsidR="00C77C8F">
        <w:t>BW</w:t>
      </w:r>
      <w:r w:rsidR="00BC09B9">
        <w:t xml:space="preserve"> directly or indirectly</w:t>
      </w:r>
      <w:r w:rsidR="00DB4B5C">
        <w:t xml:space="preserve">. </w:t>
      </w:r>
      <w:r w:rsidR="00BC09B9">
        <w:t>These</w:t>
      </w:r>
      <w:r w:rsidR="00161C0D">
        <w:t xml:space="preserve"> requirements must be amended </w:t>
      </w:r>
      <w:r w:rsidR="002534E9">
        <w:t>for consistency, and are listed below</w:t>
      </w:r>
      <w:r w:rsidR="00161C0D">
        <w:t>:</w:t>
      </w:r>
    </w:p>
    <w:p w14:paraId="1BDD4BE7" w14:textId="6E12D667" w:rsidR="00161C0D" w:rsidRDefault="0003516A" w:rsidP="0003516A">
      <w:pPr>
        <w:pStyle w:val="ListParagraph"/>
        <w:numPr>
          <w:ilvl w:val="0"/>
          <w:numId w:val="13"/>
        </w:numPr>
      </w:pPr>
      <w:r>
        <w:t>CA MPR</w:t>
      </w:r>
      <w:r w:rsidR="00847E4E">
        <w:t xml:space="preserve">: </w:t>
      </w:r>
      <w:r w:rsidR="003C0FA2">
        <w:t>S</w:t>
      </w:r>
      <w:r w:rsidR="00A90001">
        <w:t xml:space="preserve">everal mechanisms </w:t>
      </w:r>
      <w:r w:rsidR="003C0FA2">
        <w:t xml:space="preserve">like spurious </w:t>
      </w:r>
      <w:r w:rsidR="00ED120A">
        <w:t xml:space="preserve">emissions </w:t>
      </w:r>
      <w:r w:rsidR="003C0FA2">
        <w:t xml:space="preserve">and gain droop </w:t>
      </w:r>
      <w:r w:rsidR="00452625">
        <w:t>may require additional PA back off.</w:t>
      </w:r>
    </w:p>
    <w:p w14:paraId="760E8353" w14:textId="510388EF" w:rsidR="00A50067" w:rsidRDefault="00A50067" w:rsidP="001E19C7">
      <w:pPr>
        <w:pStyle w:val="ListParagraph"/>
        <w:numPr>
          <w:ilvl w:val="0"/>
          <w:numId w:val="13"/>
        </w:numPr>
      </w:pPr>
      <w:r>
        <w:t>REFSENS relaxation</w:t>
      </w:r>
      <w:r w:rsidR="002A12A8">
        <w:t xml:space="preserve">: as frequency separation increases, </w:t>
      </w:r>
      <w:r w:rsidR="002362C7">
        <w:t xml:space="preserve">beam patterns may start to diverge from one edge of the frequency </w:t>
      </w:r>
      <w:r w:rsidR="006F5A03">
        <w:t xml:space="preserve">band of </w:t>
      </w:r>
      <w:r w:rsidR="002534E9">
        <w:t xml:space="preserve">DL </w:t>
      </w:r>
      <w:r w:rsidR="006F5A03">
        <w:t>coverage to the other. From any given direction, this beam pattern divergence wi</w:t>
      </w:r>
      <w:r w:rsidR="0064730A">
        <w:t xml:space="preserve">ll </w:t>
      </w:r>
      <w:r w:rsidR="006F5A03">
        <w:t xml:space="preserve">manifest itself as </w:t>
      </w:r>
      <w:r w:rsidR="0064730A">
        <w:t xml:space="preserve">gain reduction. There </w:t>
      </w:r>
      <w:r w:rsidR="00847E4E">
        <w:t>are</w:t>
      </w:r>
      <w:r w:rsidR="0064730A">
        <w:t xml:space="preserve"> also </w:t>
      </w:r>
      <w:r w:rsidR="006D6064">
        <w:t>de-sense mechanisms</w:t>
      </w:r>
      <w:r w:rsidR="006A7271">
        <w:t xml:space="preserve"> that get </w:t>
      </w:r>
      <w:r w:rsidR="00847E4E">
        <w:t>exacerbated with the wider frequency separation.</w:t>
      </w:r>
    </w:p>
    <w:p w14:paraId="41257829" w14:textId="77777777" w:rsidR="00EA7BD4" w:rsidRDefault="00EA7BD4">
      <w:pPr>
        <w:spacing w:after="0"/>
        <w:rPr>
          <w:rFonts w:ascii="Arial" w:hAnsi="Arial"/>
          <w:sz w:val="36"/>
          <w:lang w:val="en-US"/>
        </w:rPr>
      </w:pPr>
      <w:r>
        <w:rPr>
          <w:lang w:val="en-US"/>
        </w:rPr>
        <w:br w:type="page"/>
      </w:r>
    </w:p>
    <w:p w14:paraId="60965BFF" w14:textId="1C6DF38F" w:rsidR="00911ED3" w:rsidRDefault="00683177" w:rsidP="00442474">
      <w:pPr>
        <w:pStyle w:val="Heading1"/>
        <w:rPr>
          <w:lang w:val="en-US"/>
        </w:rPr>
      </w:pPr>
      <w:r>
        <w:rPr>
          <w:lang w:val="en-US"/>
        </w:rPr>
        <w:lastRenderedPageBreak/>
        <w:t>Conclusion</w:t>
      </w:r>
    </w:p>
    <w:p w14:paraId="7524FCEA" w14:textId="314E0F83" w:rsidR="00BB247D" w:rsidRDefault="009B6E76" w:rsidP="00CB6D30">
      <w:r>
        <w:t xml:space="preserve">We first established that it is desirable to </w:t>
      </w:r>
      <w:r w:rsidR="00BB247D">
        <w:t xml:space="preserve">cast the new enhancement as an extension of the existing feature in rel. 15. </w:t>
      </w:r>
      <w:r w:rsidR="007B0B8F">
        <w:t xml:space="preserve">The demand on UE implementation to support </w:t>
      </w:r>
      <w:r w:rsidR="00BB247D">
        <w:t xml:space="preserve">Rel-15 CA capability was captured in </w:t>
      </w:r>
      <w:r w:rsidR="007B0B8F">
        <w:t>observation 2.</w:t>
      </w:r>
    </w:p>
    <w:p w14:paraId="6B14B575" w14:textId="77777777" w:rsidR="00BB247D" w:rsidRPr="0047174B" w:rsidRDefault="00BB247D" w:rsidP="00BB247D">
      <w:pPr>
        <w:rPr>
          <w:b/>
          <w:bCs/>
        </w:rPr>
      </w:pPr>
      <w:r w:rsidRPr="0047174B">
        <w:rPr>
          <w:b/>
          <w:bCs/>
        </w:rPr>
        <w:t>Observation 2: Rel-15 CA framework implies the UE implementation has the following attributes:</w:t>
      </w:r>
    </w:p>
    <w:p w14:paraId="14823F38" w14:textId="77777777" w:rsidR="00BB247D" w:rsidRPr="0047174B" w:rsidRDefault="00BB247D" w:rsidP="00BB247D">
      <w:pPr>
        <w:pStyle w:val="ListParagraph"/>
        <w:numPr>
          <w:ilvl w:val="0"/>
          <w:numId w:val="17"/>
        </w:numPr>
        <w:rPr>
          <w:b/>
          <w:bCs/>
        </w:rPr>
      </w:pPr>
      <w:r w:rsidRPr="0047174B">
        <w:rPr>
          <w:b/>
          <w:bCs/>
        </w:rPr>
        <w:t>A UE’s DL frequency separation class is equivalent to its instantaneous DL coverage spectrum</w:t>
      </w:r>
    </w:p>
    <w:p w14:paraId="63C0089B" w14:textId="77777777" w:rsidR="00BB247D" w:rsidRPr="0047174B" w:rsidRDefault="00BB247D" w:rsidP="00BB247D">
      <w:pPr>
        <w:pStyle w:val="ListParagraph"/>
        <w:numPr>
          <w:ilvl w:val="0"/>
          <w:numId w:val="17"/>
        </w:numPr>
        <w:rPr>
          <w:b/>
          <w:bCs/>
        </w:rPr>
      </w:pPr>
      <w:r w:rsidRPr="0047174B">
        <w:rPr>
          <w:b/>
          <w:bCs/>
        </w:rPr>
        <w:t>The UE’s UL spectrum = DL spectrum +350MHz</w:t>
      </w:r>
    </w:p>
    <w:p w14:paraId="5917042A" w14:textId="77777777" w:rsidR="00BB247D" w:rsidRPr="0047174B" w:rsidRDefault="00BB247D" w:rsidP="00BB247D">
      <w:pPr>
        <w:pStyle w:val="ListParagraph"/>
        <w:numPr>
          <w:ilvl w:val="0"/>
          <w:numId w:val="17"/>
        </w:numPr>
        <w:rPr>
          <w:b/>
          <w:bCs/>
        </w:rPr>
      </w:pPr>
      <w:r w:rsidRPr="0047174B">
        <w:rPr>
          <w:b/>
          <w:bCs/>
        </w:rPr>
        <w:t xml:space="preserve">The UE’s UL and DL </w:t>
      </w:r>
      <w:r>
        <w:rPr>
          <w:b/>
          <w:bCs/>
        </w:rPr>
        <w:t xml:space="preserve">coverage </w:t>
      </w:r>
      <w:r w:rsidRPr="0047174B">
        <w:rPr>
          <w:b/>
          <w:bCs/>
        </w:rPr>
        <w:t>spectra share the same centre</w:t>
      </w:r>
    </w:p>
    <w:p w14:paraId="5636C584" w14:textId="77777777" w:rsidR="007322E6" w:rsidRDefault="005423A3" w:rsidP="00CB6D30">
      <w:r>
        <w:t>A high</w:t>
      </w:r>
      <w:r w:rsidR="0073468F">
        <w:t>-</w:t>
      </w:r>
      <w:r>
        <w:t>level study of practical UE implementation topologies</w:t>
      </w:r>
      <w:r w:rsidR="004A78DB">
        <w:t xml:space="preserve"> to achieve enhanced DL CA BW</w:t>
      </w:r>
      <w:r>
        <w:t xml:space="preserve"> </w:t>
      </w:r>
      <w:r w:rsidR="004A78DB">
        <w:t xml:space="preserve">revealed </w:t>
      </w:r>
      <w:r w:rsidR="009B1D06">
        <w:t xml:space="preserve">that they all share certain characteristics </w:t>
      </w:r>
      <w:r w:rsidR="00CB6D30">
        <w:t xml:space="preserve">pertaining to UL and DL spectrum coverage. </w:t>
      </w:r>
    </w:p>
    <w:p w14:paraId="0FDD3721" w14:textId="77777777" w:rsidR="007322E6" w:rsidRDefault="007322E6" w:rsidP="007322E6">
      <w:pPr>
        <w:rPr>
          <w:b/>
          <w:bCs/>
        </w:rPr>
      </w:pPr>
      <w:r>
        <w:rPr>
          <w:b/>
          <w:bCs/>
        </w:rPr>
        <w:t>Observation 3</w:t>
      </w:r>
      <w:r w:rsidRPr="00B654AA">
        <w:rPr>
          <w:b/>
          <w:bCs/>
        </w:rPr>
        <w:t xml:space="preserve">: </w:t>
      </w:r>
      <w:r>
        <w:rPr>
          <w:b/>
          <w:bCs/>
        </w:rPr>
        <w:t>R</w:t>
      </w:r>
      <w:r w:rsidRPr="00B654AA">
        <w:rPr>
          <w:b/>
          <w:bCs/>
        </w:rPr>
        <w:t xml:space="preserve">el. 16 UEs </w:t>
      </w:r>
      <w:r>
        <w:rPr>
          <w:b/>
          <w:bCs/>
        </w:rPr>
        <w:t>with enhanced DL CA BW can be considered to have two types of frequency spectrum coverage in CA mode:</w:t>
      </w:r>
    </w:p>
    <w:p w14:paraId="34989813" w14:textId="77777777" w:rsidR="007322E6" w:rsidRDefault="007322E6" w:rsidP="007322E6">
      <w:pPr>
        <w:pStyle w:val="ListParagraph"/>
        <w:numPr>
          <w:ilvl w:val="0"/>
          <w:numId w:val="16"/>
        </w:numPr>
        <w:rPr>
          <w:b/>
          <w:bCs/>
        </w:rPr>
      </w:pPr>
      <w:r>
        <w:rPr>
          <w:b/>
          <w:bCs/>
        </w:rPr>
        <w:t>A bi-directional spectrum that is available for both UL and DL CCs. The main spectrum looks exactly like a rel.1 5 UE’s UL and DL coverage in CA mode</w:t>
      </w:r>
    </w:p>
    <w:p w14:paraId="5D0ED563" w14:textId="26C0B262" w:rsidR="007322E6" w:rsidRDefault="007322E6" w:rsidP="007322E6">
      <w:pPr>
        <w:pStyle w:val="ListParagraph"/>
        <w:numPr>
          <w:ilvl w:val="0"/>
          <w:numId w:val="16"/>
        </w:numPr>
        <w:rPr>
          <w:b/>
          <w:bCs/>
        </w:rPr>
      </w:pPr>
      <w:r>
        <w:rPr>
          <w:b/>
          <w:bCs/>
        </w:rPr>
        <w:t>An ‘</w:t>
      </w:r>
      <w:r w:rsidR="00AF0DC3">
        <w:rPr>
          <w:b/>
          <w:bCs/>
        </w:rPr>
        <w:t>additional</w:t>
      </w:r>
      <w:r>
        <w:rPr>
          <w:b/>
          <w:bCs/>
        </w:rPr>
        <w:t xml:space="preserve">’ spectrum that is only available for DL CCs. The </w:t>
      </w:r>
      <w:r w:rsidR="00AF0DC3">
        <w:rPr>
          <w:b/>
          <w:bCs/>
        </w:rPr>
        <w:t>additional</w:t>
      </w:r>
      <w:r>
        <w:rPr>
          <w:b/>
          <w:bCs/>
        </w:rPr>
        <w:t xml:space="preserve"> spectrum does not have an analogue in rel. 15</w:t>
      </w:r>
    </w:p>
    <w:p w14:paraId="5B4B6EE2" w14:textId="04284168" w:rsidR="00CB6D30" w:rsidRDefault="005C1312" w:rsidP="00CB6D30">
      <w:r>
        <w:t xml:space="preserve">This type of classification is convenient because it allows us to </w:t>
      </w:r>
      <w:r w:rsidR="000C6723">
        <w:t>cast the enhancement (‘</w:t>
      </w:r>
      <w:r w:rsidR="00AF0DC3">
        <w:t>additional</w:t>
      </w:r>
      <w:r w:rsidR="000C6723">
        <w:t xml:space="preserve"> spectrum’) </w:t>
      </w:r>
      <w:r w:rsidR="00994D59">
        <w:t>as an addendum to</w:t>
      </w:r>
      <w:r>
        <w:t xml:space="preserve"> existing rel. 15 framework</w:t>
      </w:r>
      <w:r w:rsidR="00994D59">
        <w:t xml:space="preserve"> (bi-directional spectrum)</w:t>
      </w:r>
      <w:r w:rsidR="007B08AD">
        <w:t>:</w:t>
      </w:r>
    </w:p>
    <w:p w14:paraId="05E697DF" w14:textId="2135CA60" w:rsidR="00AA3C66" w:rsidRPr="008067BD" w:rsidRDefault="00AA3C66" w:rsidP="00AA3C66">
      <w:pPr>
        <w:rPr>
          <w:b/>
          <w:bCs/>
        </w:rPr>
      </w:pPr>
      <w:r w:rsidRPr="00B654AA">
        <w:rPr>
          <w:b/>
          <w:bCs/>
        </w:rPr>
        <w:t xml:space="preserve">Proposal </w:t>
      </w:r>
      <w:r>
        <w:rPr>
          <w:b/>
          <w:bCs/>
        </w:rPr>
        <w:t>1</w:t>
      </w:r>
      <w:r w:rsidRPr="00B654AA">
        <w:rPr>
          <w:b/>
          <w:bCs/>
        </w:rPr>
        <w:t xml:space="preserve">: </w:t>
      </w:r>
      <w:r>
        <w:rPr>
          <w:b/>
          <w:bCs/>
        </w:rPr>
        <w:t>The DL CA BW enhancement feature of r</w:t>
      </w:r>
      <w:r w:rsidRPr="00B654AA">
        <w:rPr>
          <w:b/>
          <w:bCs/>
        </w:rPr>
        <w:t xml:space="preserve">el. 16 UEs </w:t>
      </w:r>
      <w:r>
        <w:rPr>
          <w:b/>
          <w:bCs/>
        </w:rPr>
        <w:t>shall be captured as a</w:t>
      </w:r>
      <w:r w:rsidRPr="008067BD">
        <w:rPr>
          <w:b/>
          <w:bCs/>
        </w:rPr>
        <w:t>n ‘</w:t>
      </w:r>
      <w:r w:rsidR="00AF0DC3">
        <w:rPr>
          <w:b/>
          <w:bCs/>
        </w:rPr>
        <w:t>additional</w:t>
      </w:r>
      <w:r w:rsidRPr="008067BD">
        <w:rPr>
          <w:b/>
          <w:bCs/>
        </w:rPr>
        <w:t xml:space="preserve">’ spectrum that is only available for DL CCs. </w:t>
      </w:r>
    </w:p>
    <w:p w14:paraId="362E960E" w14:textId="102BB1AB" w:rsidR="00E37123" w:rsidRDefault="00482EAA" w:rsidP="004D2FD1">
      <w:r>
        <w:t xml:space="preserve">We then identified the </w:t>
      </w:r>
      <w:r w:rsidR="009666B8">
        <w:t xml:space="preserve">necessary </w:t>
      </w:r>
      <w:r>
        <w:t xml:space="preserve">parameters that could be used to describe </w:t>
      </w:r>
      <w:r w:rsidR="00E37123">
        <w:t>the new fe</w:t>
      </w:r>
      <w:r w:rsidR="009666B8">
        <w:t>a</w:t>
      </w:r>
      <w:r w:rsidR="00E37123">
        <w:t>ture</w:t>
      </w:r>
      <w:r w:rsidR="009666B8">
        <w:t xml:space="preserve"> (others not precluded)</w:t>
      </w:r>
      <w:r w:rsidR="00E37123">
        <w:t>.</w:t>
      </w:r>
    </w:p>
    <w:tbl>
      <w:tblPr>
        <w:tblStyle w:val="TableGrid"/>
        <w:tblW w:w="9535" w:type="dxa"/>
        <w:tblLook w:val="04A0" w:firstRow="1" w:lastRow="0" w:firstColumn="1" w:lastColumn="0" w:noHBand="0" w:noVBand="1"/>
      </w:tblPr>
      <w:tblGrid>
        <w:gridCol w:w="1705"/>
        <w:gridCol w:w="2610"/>
        <w:gridCol w:w="2610"/>
        <w:gridCol w:w="2610"/>
      </w:tblGrid>
      <w:tr w:rsidR="0033073B" w14:paraId="3A0FB5A5" w14:textId="77777777" w:rsidTr="00371F8A">
        <w:tc>
          <w:tcPr>
            <w:tcW w:w="1705" w:type="dxa"/>
            <w:vAlign w:val="center"/>
          </w:tcPr>
          <w:p w14:paraId="29F372F0" w14:textId="77777777" w:rsidR="0033073B" w:rsidRPr="00FD62A1" w:rsidRDefault="0033073B" w:rsidP="00371F8A">
            <w:pPr>
              <w:jc w:val="center"/>
              <w:rPr>
                <w:b/>
                <w:bCs/>
              </w:rPr>
            </w:pPr>
            <w:r w:rsidRPr="00FD62A1">
              <w:rPr>
                <w:b/>
                <w:bCs/>
              </w:rPr>
              <w:t>Parameter</w:t>
            </w:r>
          </w:p>
        </w:tc>
        <w:tc>
          <w:tcPr>
            <w:tcW w:w="2610" w:type="dxa"/>
            <w:vAlign w:val="center"/>
          </w:tcPr>
          <w:p w14:paraId="7B8D2F2F" w14:textId="77777777" w:rsidR="0033073B" w:rsidRPr="00FD62A1" w:rsidRDefault="0033073B" w:rsidP="00371F8A">
            <w:pPr>
              <w:jc w:val="center"/>
              <w:rPr>
                <w:b/>
                <w:bCs/>
              </w:rPr>
            </w:pPr>
            <w:r w:rsidRPr="00FD62A1">
              <w:rPr>
                <w:b/>
                <w:bCs/>
              </w:rPr>
              <w:t>De</w:t>
            </w:r>
            <w:r>
              <w:rPr>
                <w:b/>
                <w:bCs/>
              </w:rPr>
              <w:t>scription</w:t>
            </w:r>
          </w:p>
        </w:tc>
        <w:tc>
          <w:tcPr>
            <w:tcW w:w="5220" w:type="dxa"/>
            <w:gridSpan w:val="2"/>
            <w:vAlign w:val="center"/>
          </w:tcPr>
          <w:p w14:paraId="725821A5" w14:textId="77777777" w:rsidR="0033073B" w:rsidRPr="00FD62A1" w:rsidRDefault="0033073B" w:rsidP="00371F8A">
            <w:pPr>
              <w:jc w:val="center"/>
              <w:rPr>
                <w:b/>
                <w:bCs/>
              </w:rPr>
            </w:pPr>
            <w:r w:rsidRPr="00FD62A1">
              <w:rPr>
                <w:b/>
                <w:bCs/>
              </w:rPr>
              <w:t>Values</w:t>
            </w:r>
          </w:p>
        </w:tc>
      </w:tr>
      <w:tr w:rsidR="0033073B" w14:paraId="47B433BA" w14:textId="77777777" w:rsidTr="00371F8A">
        <w:tc>
          <w:tcPr>
            <w:tcW w:w="1705" w:type="dxa"/>
          </w:tcPr>
          <w:p w14:paraId="07B85AC7" w14:textId="77777777" w:rsidR="0033073B" w:rsidRPr="00B33F0E" w:rsidRDefault="0033073B" w:rsidP="00371F8A">
            <w:pPr>
              <w:rPr>
                <w:b/>
                <w:bCs/>
              </w:rPr>
            </w:pPr>
            <w:r w:rsidRPr="00B33F0E">
              <w:rPr>
                <w:b/>
                <w:bCs/>
              </w:rPr>
              <w:t xml:space="preserve">Band i/d </w:t>
            </w:r>
          </w:p>
        </w:tc>
        <w:tc>
          <w:tcPr>
            <w:tcW w:w="2610" w:type="dxa"/>
          </w:tcPr>
          <w:p w14:paraId="467F43FB" w14:textId="77777777" w:rsidR="0033073B" w:rsidRPr="00FD62A1" w:rsidRDefault="0033073B" w:rsidP="00371F8A">
            <w:pPr>
              <w:jc w:val="center"/>
              <w:rPr>
                <w:b/>
                <w:bCs/>
              </w:rPr>
            </w:pPr>
            <w:r>
              <w:t>Band</w:t>
            </w:r>
          </w:p>
        </w:tc>
        <w:tc>
          <w:tcPr>
            <w:tcW w:w="5220" w:type="dxa"/>
            <w:gridSpan w:val="2"/>
          </w:tcPr>
          <w:p w14:paraId="1B5FDD29" w14:textId="77777777" w:rsidR="0033073B" w:rsidRPr="00FD62A1" w:rsidRDefault="0033073B" w:rsidP="00371F8A">
            <w:pPr>
              <w:jc w:val="center"/>
              <w:rPr>
                <w:b/>
                <w:bCs/>
              </w:rPr>
            </w:pPr>
            <w:r>
              <w:rPr>
                <w:b/>
                <w:bCs/>
              </w:rPr>
              <w:t>n257, n258…. n261</w:t>
            </w:r>
          </w:p>
        </w:tc>
      </w:tr>
      <w:tr w:rsidR="0033073B" w14:paraId="1F10A609" w14:textId="77777777" w:rsidTr="00371F8A">
        <w:tc>
          <w:tcPr>
            <w:tcW w:w="1705" w:type="dxa"/>
          </w:tcPr>
          <w:p w14:paraId="67314B7F" w14:textId="77777777" w:rsidR="0033073B" w:rsidRPr="00B33F0E" w:rsidRDefault="0033073B" w:rsidP="00371F8A">
            <w:pPr>
              <w:rPr>
                <w:b/>
                <w:bCs/>
              </w:rPr>
            </w:pPr>
            <w:r w:rsidRPr="00B33F0E">
              <w:rPr>
                <w:b/>
                <w:bCs/>
              </w:rPr>
              <w:t xml:space="preserve">Location </w:t>
            </w:r>
          </w:p>
        </w:tc>
        <w:tc>
          <w:tcPr>
            <w:tcW w:w="2610" w:type="dxa"/>
          </w:tcPr>
          <w:p w14:paraId="692A3AAD" w14:textId="079CA9AE" w:rsidR="0033073B" w:rsidRDefault="0033073B" w:rsidP="00371F8A">
            <w:r>
              <w:t xml:space="preserve">Location of </w:t>
            </w:r>
            <w:r w:rsidR="00CD7877">
              <w:t>additional</w:t>
            </w:r>
            <w:r>
              <w:t xml:space="preserve"> DL-only spectrum relative to bidirectional spectrum</w:t>
            </w:r>
          </w:p>
        </w:tc>
        <w:tc>
          <w:tcPr>
            <w:tcW w:w="2610" w:type="dxa"/>
          </w:tcPr>
          <w:p w14:paraId="1419DC23" w14:textId="77777777" w:rsidR="0033073B" w:rsidRDefault="0033073B" w:rsidP="00371F8A">
            <w:r>
              <w:t>One sided</w:t>
            </w:r>
          </w:p>
        </w:tc>
        <w:tc>
          <w:tcPr>
            <w:tcW w:w="2610" w:type="dxa"/>
          </w:tcPr>
          <w:p w14:paraId="3F1EE3A9" w14:textId="77777777" w:rsidR="0033073B" w:rsidRDefault="0033073B" w:rsidP="00371F8A">
            <w:r>
              <w:t>Both sides</w:t>
            </w:r>
          </w:p>
        </w:tc>
      </w:tr>
      <w:tr w:rsidR="0033073B" w14:paraId="3ABACA86" w14:textId="77777777" w:rsidTr="00371F8A">
        <w:tc>
          <w:tcPr>
            <w:tcW w:w="1705" w:type="dxa"/>
          </w:tcPr>
          <w:p w14:paraId="5CBE605D" w14:textId="77777777" w:rsidR="0033073B" w:rsidRPr="00B33F0E" w:rsidRDefault="0033073B" w:rsidP="00371F8A">
            <w:pPr>
              <w:rPr>
                <w:b/>
                <w:bCs/>
              </w:rPr>
            </w:pPr>
            <w:r>
              <w:rPr>
                <w:b/>
                <w:bCs/>
              </w:rPr>
              <w:t>Addt’l Spectrum</w:t>
            </w:r>
            <w:r w:rsidRPr="00B33F0E">
              <w:rPr>
                <w:b/>
                <w:bCs/>
              </w:rPr>
              <w:t xml:space="preserve"> Frequency Separation</w:t>
            </w:r>
          </w:p>
        </w:tc>
        <w:tc>
          <w:tcPr>
            <w:tcW w:w="2610" w:type="dxa"/>
          </w:tcPr>
          <w:p w14:paraId="0E83B95D" w14:textId="70B7CF84" w:rsidR="0033073B" w:rsidRDefault="0033073B" w:rsidP="00371F8A">
            <w:r>
              <w:t xml:space="preserve">Width of </w:t>
            </w:r>
            <w:r w:rsidR="00CD7877">
              <w:t>additional</w:t>
            </w:r>
            <w:r>
              <w:t xml:space="preserve"> DL-only spectrum (i.e spectrum available for population with DL CCs)</w:t>
            </w:r>
          </w:p>
        </w:tc>
        <w:tc>
          <w:tcPr>
            <w:tcW w:w="2610" w:type="dxa"/>
          </w:tcPr>
          <w:p w14:paraId="6E6AD5A3" w14:textId="77777777" w:rsidR="0033073B" w:rsidRDefault="0033073B" w:rsidP="00371F8A">
            <w:r>
              <w:t>Extension on any one side (MHz)</w:t>
            </w:r>
          </w:p>
          <w:p w14:paraId="1392B88B" w14:textId="77777777" w:rsidR="0033073B" w:rsidRDefault="0033073B" w:rsidP="00371F8A"/>
        </w:tc>
        <w:tc>
          <w:tcPr>
            <w:tcW w:w="2610" w:type="dxa"/>
          </w:tcPr>
          <w:p w14:paraId="7EBE5661" w14:textId="77777777" w:rsidR="0033073B" w:rsidRDefault="0033073B" w:rsidP="00371F8A">
            <w:r>
              <w:t>Lower Side Extension (MHz)</w:t>
            </w:r>
          </w:p>
          <w:p w14:paraId="6704B5AE" w14:textId="77777777" w:rsidR="0033073B" w:rsidRDefault="0033073B" w:rsidP="00371F8A">
            <w:r>
              <w:t>Higher Side Extension (MHz)</w:t>
            </w:r>
          </w:p>
        </w:tc>
      </w:tr>
    </w:tbl>
    <w:p w14:paraId="2AB40EE2" w14:textId="53C39712" w:rsidR="00E37123" w:rsidRDefault="00E37123" w:rsidP="00E37123">
      <w:pPr>
        <w:jc w:val="center"/>
      </w:pPr>
      <w:r>
        <w:t>Figure 2.2-1: Rel. 16 Enhanced DL CA feature parameters</w:t>
      </w:r>
    </w:p>
    <w:p w14:paraId="08B59559" w14:textId="7B87626A" w:rsidR="003960FD" w:rsidRDefault="003960FD" w:rsidP="003960FD">
      <w:pPr>
        <w:rPr>
          <w:b/>
          <w:bCs/>
        </w:rPr>
      </w:pPr>
      <w:r w:rsidRPr="002A5DF3">
        <w:rPr>
          <w:b/>
          <w:bCs/>
        </w:rPr>
        <w:t xml:space="preserve">Proposal 2: </w:t>
      </w:r>
      <w:r>
        <w:rPr>
          <w:b/>
          <w:bCs/>
        </w:rPr>
        <w:t xml:space="preserve">The Rel. 16 </w:t>
      </w:r>
      <w:r w:rsidRPr="002A5DF3">
        <w:rPr>
          <w:b/>
          <w:bCs/>
        </w:rPr>
        <w:t xml:space="preserve">DL CA BW enhancement feature </w:t>
      </w:r>
      <w:r>
        <w:rPr>
          <w:b/>
          <w:bCs/>
        </w:rPr>
        <w:t>definition shall include the</w:t>
      </w:r>
      <w:r w:rsidRPr="002A5DF3">
        <w:rPr>
          <w:b/>
          <w:bCs/>
        </w:rPr>
        <w:t xml:space="preserve"> UE performance parameters of table 2.2-1</w:t>
      </w:r>
    </w:p>
    <w:p w14:paraId="07994C59" w14:textId="2164A69E" w:rsidR="007B08AD" w:rsidRDefault="0096213F" w:rsidP="004D2FD1">
      <w:r>
        <w:t xml:space="preserve">We also concluded that constructing the new feature as </w:t>
      </w:r>
      <w:r w:rsidR="00FE4B26">
        <w:t xml:space="preserve">comprising </w:t>
      </w:r>
      <w:r w:rsidR="006B4C65">
        <w:t xml:space="preserve">multiple </w:t>
      </w:r>
      <w:r w:rsidR="00FE4B26">
        <w:t xml:space="preserve">UE </w:t>
      </w:r>
      <w:r w:rsidR="006B4C65">
        <w:t xml:space="preserve">Rx chains </w:t>
      </w:r>
      <w:r w:rsidR="00FE4B26">
        <w:t xml:space="preserve">to be managed by the network </w:t>
      </w:r>
      <w:r w:rsidR="006B4C65">
        <w:t>is not attractive option.</w:t>
      </w:r>
    </w:p>
    <w:p w14:paraId="2DB352B0" w14:textId="77777777" w:rsidR="0069757C" w:rsidRDefault="0069757C" w:rsidP="00442474">
      <w:pPr>
        <w:pStyle w:val="Heading1"/>
        <w:rPr>
          <w:lang w:val="en-US"/>
        </w:rPr>
      </w:pPr>
      <w:r w:rsidRPr="00442474">
        <w:t>Reference</w:t>
      </w:r>
    </w:p>
    <w:p w14:paraId="04BDC56A" w14:textId="4F43C63C" w:rsidR="00A72242" w:rsidRDefault="00A72242" w:rsidP="00ED414A">
      <w:pPr>
        <w:pStyle w:val="11BodyText"/>
        <w:numPr>
          <w:ilvl w:val="0"/>
          <w:numId w:val="2"/>
        </w:numPr>
        <w:tabs>
          <w:tab w:val="left" w:pos="1080"/>
        </w:tabs>
        <w:overflowPunct w:val="0"/>
        <w:autoSpaceDE w:val="0"/>
        <w:autoSpaceDN w:val="0"/>
        <w:adjustRightInd w:val="0"/>
        <w:rPr>
          <w:rFonts w:cs="Arial"/>
          <w:bCs/>
          <w:sz w:val="18"/>
          <w:szCs w:val="18"/>
        </w:rPr>
      </w:pPr>
      <w:r w:rsidRPr="00544045">
        <w:rPr>
          <w:rFonts w:cs="Arial"/>
          <w:bCs/>
          <w:sz w:val="18"/>
          <w:szCs w:val="18"/>
        </w:rPr>
        <w:t>R4-190</w:t>
      </w:r>
      <w:r>
        <w:rPr>
          <w:rFonts w:cs="Arial"/>
          <w:bCs/>
          <w:sz w:val="18"/>
          <w:szCs w:val="18"/>
        </w:rPr>
        <w:t>8164</w:t>
      </w:r>
      <w:r w:rsidRPr="00544045">
        <w:rPr>
          <w:rFonts w:cs="Arial"/>
          <w:bCs/>
          <w:sz w:val="18"/>
          <w:szCs w:val="18"/>
        </w:rPr>
        <w:t>,</w:t>
      </w:r>
      <w:r>
        <w:rPr>
          <w:rFonts w:cs="Arial"/>
          <w:bCs/>
          <w:sz w:val="18"/>
          <w:szCs w:val="18"/>
        </w:rPr>
        <w:t xml:space="preserve"> ‘</w:t>
      </w:r>
      <w:r w:rsidRPr="00F468B3">
        <w:rPr>
          <w:rFonts w:cs="Arial"/>
          <w:bCs/>
          <w:sz w:val="18"/>
          <w:szCs w:val="18"/>
        </w:rPr>
        <w:t>UE Architecture for DL CA BW Enhancement for Rel. 16 FR2</w:t>
      </w:r>
      <w:r>
        <w:rPr>
          <w:rFonts w:cs="Arial"/>
          <w:bCs/>
          <w:sz w:val="18"/>
          <w:szCs w:val="18"/>
        </w:rPr>
        <w:t>’</w:t>
      </w:r>
      <w:r w:rsidRPr="00544045">
        <w:rPr>
          <w:rFonts w:cs="Arial"/>
          <w:bCs/>
          <w:sz w:val="18"/>
          <w:szCs w:val="18"/>
        </w:rPr>
        <w:t>, Qualcomm, RAN4#92, Ljubljana, Sl, Aug 2019</w:t>
      </w:r>
    </w:p>
    <w:p w14:paraId="48CD8000" w14:textId="1BBA6912" w:rsidR="007741A7" w:rsidRPr="009B6C28" w:rsidRDefault="00A72242" w:rsidP="009B6C28">
      <w:pPr>
        <w:pStyle w:val="11BodyText"/>
        <w:numPr>
          <w:ilvl w:val="0"/>
          <w:numId w:val="2"/>
        </w:numPr>
        <w:tabs>
          <w:tab w:val="left" w:pos="1080"/>
        </w:tabs>
        <w:overflowPunct w:val="0"/>
        <w:autoSpaceDE w:val="0"/>
        <w:autoSpaceDN w:val="0"/>
        <w:adjustRightInd w:val="0"/>
        <w:rPr>
          <w:rFonts w:cs="Arial"/>
          <w:bCs/>
          <w:sz w:val="18"/>
          <w:szCs w:val="18"/>
        </w:rPr>
      </w:pPr>
      <w:r w:rsidRPr="00A72242">
        <w:rPr>
          <w:rFonts w:cs="Arial"/>
          <w:bCs/>
          <w:sz w:val="18"/>
          <w:szCs w:val="18"/>
          <w:lang w:val="en-GB"/>
        </w:rPr>
        <w:t>R4-190816</w:t>
      </w:r>
      <w:r w:rsidR="0036546F">
        <w:rPr>
          <w:rFonts w:cs="Arial"/>
          <w:bCs/>
          <w:sz w:val="18"/>
          <w:szCs w:val="18"/>
          <w:lang w:val="en-GB"/>
        </w:rPr>
        <w:t>5</w:t>
      </w:r>
      <w:r w:rsidRPr="00A72242">
        <w:rPr>
          <w:rFonts w:cs="Arial"/>
          <w:bCs/>
          <w:sz w:val="18"/>
          <w:szCs w:val="18"/>
          <w:lang w:val="en-GB"/>
        </w:rPr>
        <w:t>, ‘</w:t>
      </w:r>
      <w:r w:rsidR="00B93F83" w:rsidRPr="00B93F83">
        <w:rPr>
          <w:rFonts w:cs="Arial"/>
          <w:bCs/>
          <w:sz w:val="18"/>
          <w:szCs w:val="18"/>
          <w:lang w:val="en-GB"/>
        </w:rPr>
        <w:t>Work Plan for DL CA BW Enhancement for Rel. 16 FR2</w:t>
      </w:r>
      <w:r w:rsidR="0036546F">
        <w:rPr>
          <w:rFonts w:cs="Arial"/>
          <w:bCs/>
          <w:sz w:val="18"/>
          <w:szCs w:val="18"/>
          <w:lang w:val="en-GB"/>
        </w:rPr>
        <w:t>’</w:t>
      </w:r>
      <w:r w:rsidRPr="00A72242">
        <w:rPr>
          <w:rFonts w:cs="Arial"/>
          <w:bCs/>
          <w:sz w:val="18"/>
          <w:szCs w:val="18"/>
          <w:lang w:val="en-GB"/>
        </w:rPr>
        <w:t>, Qualcomm, RAN4#92, Ljubljana, Sl, Aug 2</w:t>
      </w:r>
      <w:r w:rsidR="00EC1640">
        <w:rPr>
          <w:rFonts w:cs="Arial"/>
          <w:bCs/>
          <w:sz w:val="18"/>
          <w:szCs w:val="18"/>
          <w:lang w:val="en-GB"/>
        </w:rPr>
        <w:t>019</w:t>
      </w:r>
    </w:p>
    <w:p w14:paraId="653AD0ED" w14:textId="77777777" w:rsidR="00EA7BD4" w:rsidRDefault="00EA7BD4">
      <w:pPr>
        <w:spacing w:after="0"/>
        <w:rPr>
          <w:rFonts w:ascii="Arial" w:hAnsi="Arial"/>
          <w:sz w:val="36"/>
        </w:rPr>
      </w:pPr>
      <w:r>
        <w:br w:type="page"/>
      </w:r>
    </w:p>
    <w:p w14:paraId="779B353C" w14:textId="3EC6A1D2" w:rsidR="00A15862" w:rsidRDefault="00A15862" w:rsidP="00442474">
      <w:pPr>
        <w:pStyle w:val="Heading1"/>
        <w:rPr>
          <w:lang w:val="en-US"/>
        </w:rPr>
      </w:pPr>
      <w:r w:rsidRPr="00442474">
        <w:lastRenderedPageBreak/>
        <w:t>Appendix</w:t>
      </w:r>
    </w:p>
    <w:p w14:paraId="000D6FB2" w14:textId="15F2CF22" w:rsidR="00A15862" w:rsidRDefault="00A15862" w:rsidP="00A15862">
      <w:pPr>
        <w:pStyle w:val="11BodyText"/>
        <w:tabs>
          <w:tab w:val="left" w:pos="1080"/>
        </w:tabs>
        <w:overflowPunct w:val="0"/>
        <w:autoSpaceDE w:val="0"/>
        <w:autoSpaceDN w:val="0"/>
        <w:adjustRightInd w:val="0"/>
        <w:ind w:left="0"/>
      </w:pPr>
      <w:r>
        <w:t xml:space="preserve">The objectives in the WID </w:t>
      </w:r>
      <w:r w:rsidR="001E4A9C">
        <w:t xml:space="preserve">[1] </w:t>
      </w:r>
      <w:r>
        <w:t xml:space="preserve">covering rel. 16 FR2 RF topics are included below. The item relevant to this contribution has been </w:t>
      </w:r>
      <w:r w:rsidRPr="00A15862">
        <w:rPr>
          <w:highlight w:val="yellow"/>
        </w:rPr>
        <w:t>highlighted</w:t>
      </w:r>
      <w:r>
        <w:t>:</w:t>
      </w:r>
    </w:p>
    <w:p w14:paraId="365BF2BF" w14:textId="3EA13D9F" w:rsidR="00A15862" w:rsidRDefault="00A15862" w:rsidP="00A15862">
      <w:pPr>
        <w:pStyle w:val="11BodyText"/>
        <w:tabs>
          <w:tab w:val="left" w:pos="1080"/>
        </w:tabs>
        <w:overflowPunct w:val="0"/>
        <w:autoSpaceDE w:val="0"/>
        <w:autoSpaceDN w:val="0"/>
        <w:adjustRightInd w:val="0"/>
        <w:ind w:left="0"/>
      </w:pPr>
      <w:r>
        <w:rPr>
          <w:noProof/>
        </w:rPr>
        <mc:AlternateContent>
          <mc:Choice Requires="wpc">
            <w:drawing>
              <wp:inline distT="0" distB="0" distL="0" distR="0" wp14:anchorId="4AC5DEB2" wp14:editId="303EC9A7">
                <wp:extent cx="5486400" cy="4410075"/>
                <wp:effectExtent l="152400" t="152400" r="361950" b="27622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 name="Picture 3"/>
                          <pic:cNvPicPr>
                            <a:picLocks noChangeAspect="1"/>
                          </pic:cNvPicPr>
                        </pic:nvPicPr>
                        <pic:blipFill>
                          <a:blip r:embed="rId12"/>
                          <a:stretch>
                            <a:fillRect/>
                          </a:stretch>
                        </pic:blipFill>
                        <pic:spPr>
                          <a:xfrm>
                            <a:off x="0" y="0"/>
                            <a:ext cx="5486400" cy="4319250"/>
                          </a:xfrm>
                          <a:prstGeom prst="rect">
                            <a:avLst/>
                          </a:prstGeom>
                          <a:ln>
                            <a:noFill/>
                          </a:ln>
                          <a:effectLst>
                            <a:outerShdw blurRad="292100" dist="139700" dir="2700000" algn="tl" rotWithShape="0">
                              <a:srgbClr val="333333">
                                <a:alpha val="65000"/>
                              </a:srgbClr>
                            </a:outerShdw>
                          </a:effectLst>
                        </pic:spPr>
                      </pic:pic>
                    </wpc:wpc>
                  </a:graphicData>
                </a:graphic>
              </wp:inline>
            </w:drawing>
          </mc:Choice>
          <mc:Fallback>
            <w:pict>
              <v:group w14:anchorId="41D8FC5D" id="Canvas 1" o:spid="_x0000_s1026" editas="canvas" style="width:6in;height:347.25pt;mso-position-horizontal-relative:char;mso-position-vertical-relative:line" coordsize="54864,441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">
                <v:shape id="_x0000_s1027" type="#_x0000_t75" style="position:absolute;width:54864;height:44100;visibility:visible;mso-wrap-style:square">
                  <v:fill o:detectmouseclick="t"/>
                  <v:path o:connecttype="none"/>
                </v:shape>
                <v:shape id="Picture 3" o:spid="_x0000_s1028" type="#_x0000_t75" style="position:absolute;width:54864;height:43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">
                  <v:imagedata r:id="rId13" o:title=""/>
                  <v:shadow on="t" color="#333" opacity="42598f" origin="-.5,-.5" offset="2.74397mm,2.74397mm"/>
                </v:shape>
                <w10:anchorlock/>
              </v:group>
            </w:pict>
          </mc:Fallback>
        </mc:AlternateContent>
      </w:r>
    </w:p>
    <w:p w14:paraId="69EAAF2E" w14:textId="65921C5A" w:rsidR="00A15862" w:rsidRPr="00163CD6" w:rsidRDefault="00A15862" w:rsidP="00163CD6">
      <w:pPr>
        <w:spacing w:after="0"/>
        <w:rPr>
          <w:rFonts w:ascii="Arial" w:eastAsia="SimSun" w:hAnsi="Arial"/>
          <w:lang w:val="en-US" w:eastAsia="en-GB"/>
        </w:rPr>
      </w:pPr>
    </w:p>
    <w:sectPr w:rsidR="00A15862" w:rsidRPr="00163CD6"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B7E0B" w14:textId="77777777" w:rsidR="008F0B50" w:rsidRDefault="008F0B50">
      <w:r>
        <w:separator/>
      </w:r>
    </w:p>
    <w:p w14:paraId="3B1F2CF6" w14:textId="77777777" w:rsidR="008F0B50" w:rsidRDefault="008F0B50"/>
  </w:endnote>
  <w:endnote w:type="continuationSeparator" w:id="0">
    <w:p w14:paraId="1D4A0C33" w14:textId="77777777" w:rsidR="008F0B50" w:rsidRDefault="008F0B50">
      <w:r>
        <w:continuationSeparator/>
      </w:r>
    </w:p>
    <w:p w14:paraId="3CC2C576" w14:textId="77777777" w:rsidR="008F0B50" w:rsidRDefault="008F0B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p w14:paraId="4C8825E5" w14:textId="77777777" w:rsidR="009654BA" w:rsidRDefault="009654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p w14:paraId="395F8CBB" w14:textId="77777777" w:rsidR="009654BA" w:rsidRDefault="009654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E914D" w14:textId="77777777" w:rsidR="008F0B50" w:rsidRDefault="008F0B50">
      <w:r>
        <w:separator/>
      </w:r>
    </w:p>
    <w:p w14:paraId="79C8FA54" w14:textId="77777777" w:rsidR="008F0B50" w:rsidRDefault="008F0B50"/>
  </w:footnote>
  <w:footnote w:type="continuationSeparator" w:id="0">
    <w:p w14:paraId="46C83923" w14:textId="77777777" w:rsidR="008F0B50" w:rsidRDefault="008F0B50">
      <w:r>
        <w:continuationSeparator/>
      </w:r>
    </w:p>
    <w:p w14:paraId="0A44D294" w14:textId="77777777" w:rsidR="008F0B50" w:rsidRDefault="008F0B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5B7273"/>
    <w:multiLevelType w:val="hybridMultilevel"/>
    <w:tmpl w:val="C7F6C8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476025"/>
    <w:multiLevelType w:val="hybridMultilevel"/>
    <w:tmpl w:val="ECA66292"/>
    <w:lvl w:ilvl="0" w:tplc="7BFE53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4D0128"/>
    <w:multiLevelType w:val="hybridMultilevel"/>
    <w:tmpl w:val="F3C69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6E9CAEE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4104"/>
        </w:tabs>
        <w:ind w:left="410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B2A135B"/>
    <w:multiLevelType w:val="hybridMultilevel"/>
    <w:tmpl w:val="628278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2E66090"/>
    <w:multiLevelType w:val="hybridMultilevel"/>
    <w:tmpl w:val="9356ADFA"/>
    <w:lvl w:ilvl="0" w:tplc="4770EE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3"/>
  </w:num>
  <w:num w:numId="3">
    <w:abstractNumId w:val="15"/>
  </w:num>
  <w:num w:numId="4">
    <w:abstractNumId w:val="16"/>
  </w:num>
  <w:num w:numId="5">
    <w:abstractNumId w:val="10"/>
  </w:num>
  <w:num w:numId="6">
    <w:abstractNumId w:val="5"/>
  </w:num>
  <w:num w:numId="7">
    <w:abstractNumId w:val="1"/>
  </w:num>
  <w:num w:numId="8">
    <w:abstractNumId w:val="14"/>
  </w:num>
  <w:num w:numId="9">
    <w:abstractNumId w:val="6"/>
  </w:num>
  <w:num w:numId="10">
    <w:abstractNumId w:val="9"/>
  </w:num>
  <w:num w:numId="11">
    <w:abstractNumId w:val="17"/>
  </w:num>
  <w:num w:numId="12">
    <w:abstractNumId w:val="0"/>
  </w:num>
  <w:num w:numId="13">
    <w:abstractNumId w:val="12"/>
  </w:num>
  <w:num w:numId="14">
    <w:abstractNumId w:val="2"/>
  </w:num>
  <w:num w:numId="15">
    <w:abstractNumId w:val="4"/>
  </w:num>
  <w:num w:numId="16">
    <w:abstractNumId w:val="3"/>
  </w:num>
  <w:num w:numId="17">
    <w:abstractNumId w:val="7"/>
  </w:num>
  <w:num w:numId="1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73B"/>
    <w:rsid w:val="00000FE4"/>
    <w:rsid w:val="000015CD"/>
    <w:rsid w:val="00001BCE"/>
    <w:rsid w:val="00001E05"/>
    <w:rsid w:val="0000301D"/>
    <w:rsid w:val="00003883"/>
    <w:rsid w:val="00004796"/>
    <w:rsid w:val="00005FC1"/>
    <w:rsid w:val="00006110"/>
    <w:rsid w:val="00006186"/>
    <w:rsid w:val="00006198"/>
    <w:rsid w:val="000063A5"/>
    <w:rsid w:val="0000667F"/>
    <w:rsid w:val="00006710"/>
    <w:rsid w:val="00006C4A"/>
    <w:rsid w:val="00006C85"/>
    <w:rsid w:val="00006E00"/>
    <w:rsid w:val="00007CF2"/>
    <w:rsid w:val="00010ABB"/>
    <w:rsid w:val="00010EE0"/>
    <w:rsid w:val="0001181D"/>
    <w:rsid w:val="00011B0B"/>
    <w:rsid w:val="00011C44"/>
    <w:rsid w:val="000124D2"/>
    <w:rsid w:val="000125D5"/>
    <w:rsid w:val="00012735"/>
    <w:rsid w:val="00012863"/>
    <w:rsid w:val="00012B14"/>
    <w:rsid w:val="000138F3"/>
    <w:rsid w:val="00013A12"/>
    <w:rsid w:val="00013CC4"/>
    <w:rsid w:val="00013CC6"/>
    <w:rsid w:val="00013F1B"/>
    <w:rsid w:val="0001409E"/>
    <w:rsid w:val="00014657"/>
    <w:rsid w:val="0001465F"/>
    <w:rsid w:val="00014FFF"/>
    <w:rsid w:val="0001518A"/>
    <w:rsid w:val="000159A7"/>
    <w:rsid w:val="000161E7"/>
    <w:rsid w:val="000162FA"/>
    <w:rsid w:val="00016444"/>
    <w:rsid w:val="000167F5"/>
    <w:rsid w:val="00016A3A"/>
    <w:rsid w:val="00017017"/>
    <w:rsid w:val="000170DA"/>
    <w:rsid w:val="0001723C"/>
    <w:rsid w:val="0001773B"/>
    <w:rsid w:val="00017A58"/>
    <w:rsid w:val="00017CD3"/>
    <w:rsid w:val="00017D7B"/>
    <w:rsid w:val="00020464"/>
    <w:rsid w:val="00020690"/>
    <w:rsid w:val="000207B6"/>
    <w:rsid w:val="00020D49"/>
    <w:rsid w:val="00021556"/>
    <w:rsid w:val="0002180A"/>
    <w:rsid w:val="00022509"/>
    <w:rsid w:val="000227F3"/>
    <w:rsid w:val="00022E32"/>
    <w:rsid w:val="000233AC"/>
    <w:rsid w:val="0002356B"/>
    <w:rsid w:val="00023B61"/>
    <w:rsid w:val="000244F9"/>
    <w:rsid w:val="000246F5"/>
    <w:rsid w:val="000248EA"/>
    <w:rsid w:val="00024B55"/>
    <w:rsid w:val="00024E6B"/>
    <w:rsid w:val="000254CF"/>
    <w:rsid w:val="00025C93"/>
    <w:rsid w:val="00025F85"/>
    <w:rsid w:val="00025FBE"/>
    <w:rsid w:val="00026854"/>
    <w:rsid w:val="00026BDF"/>
    <w:rsid w:val="00026DB4"/>
    <w:rsid w:val="00027229"/>
    <w:rsid w:val="00027BD3"/>
    <w:rsid w:val="00027F27"/>
    <w:rsid w:val="00030120"/>
    <w:rsid w:val="00030390"/>
    <w:rsid w:val="00030480"/>
    <w:rsid w:val="00031028"/>
    <w:rsid w:val="0003108E"/>
    <w:rsid w:val="000311C6"/>
    <w:rsid w:val="000317A7"/>
    <w:rsid w:val="00031DBE"/>
    <w:rsid w:val="00031E02"/>
    <w:rsid w:val="000322D7"/>
    <w:rsid w:val="00032566"/>
    <w:rsid w:val="0003352E"/>
    <w:rsid w:val="0003375A"/>
    <w:rsid w:val="000338AB"/>
    <w:rsid w:val="00033B9A"/>
    <w:rsid w:val="00034460"/>
    <w:rsid w:val="000344EF"/>
    <w:rsid w:val="00034928"/>
    <w:rsid w:val="00034ADB"/>
    <w:rsid w:val="00034D4C"/>
    <w:rsid w:val="00034F8D"/>
    <w:rsid w:val="0003516A"/>
    <w:rsid w:val="0003558C"/>
    <w:rsid w:val="00035828"/>
    <w:rsid w:val="000363BB"/>
    <w:rsid w:val="0003668C"/>
    <w:rsid w:val="000366ED"/>
    <w:rsid w:val="00036950"/>
    <w:rsid w:val="00036F82"/>
    <w:rsid w:val="000378CF"/>
    <w:rsid w:val="0003794F"/>
    <w:rsid w:val="00037B46"/>
    <w:rsid w:val="00037F8C"/>
    <w:rsid w:val="00040484"/>
    <w:rsid w:val="00040932"/>
    <w:rsid w:val="00040DD3"/>
    <w:rsid w:val="00040DF8"/>
    <w:rsid w:val="00040F6E"/>
    <w:rsid w:val="00041835"/>
    <w:rsid w:val="000420FB"/>
    <w:rsid w:val="0004293B"/>
    <w:rsid w:val="00043184"/>
    <w:rsid w:val="00043D07"/>
    <w:rsid w:val="000446FD"/>
    <w:rsid w:val="00044BAD"/>
    <w:rsid w:val="0004511D"/>
    <w:rsid w:val="00045318"/>
    <w:rsid w:val="00045474"/>
    <w:rsid w:val="00045774"/>
    <w:rsid w:val="0004647F"/>
    <w:rsid w:val="00046743"/>
    <w:rsid w:val="00046E4D"/>
    <w:rsid w:val="0004795F"/>
    <w:rsid w:val="00047A40"/>
    <w:rsid w:val="00047BD8"/>
    <w:rsid w:val="00050BDD"/>
    <w:rsid w:val="00050D06"/>
    <w:rsid w:val="00051030"/>
    <w:rsid w:val="00051691"/>
    <w:rsid w:val="00051D36"/>
    <w:rsid w:val="00052775"/>
    <w:rsid w:val="00053045"/>
    <w:rsid w:val="00053499"/>
    <w:rsid w:val="00053BA6"/>
    <w:rsid w:val="00053C0C"/>
    <w:rsid w:val="00053E42"/>
    <w:rsid w:val="0005400D"/>
    <w:rsid w:val="000540BD"/>
    <w:rsid w:val="000549BA"/>
    <w:rsid w:val="000550EF"/>
    <w:rsid w:val="00055B21"/>
    <w:rsid w:val="000562FA"/>
    <w:rsid w:val="000573A6"/>
    <w:rsid w:val="0005760D"/>
    <w:rsid w:val="0005764F"/>
    <w:rsid w:val="00057DA5"/>
    <w:rsid w:val="000601B0"/>
    <w:rsid w:val="000602A8"/>
    <w:rsid w:val="00061F76"/>
    <w:rsid w:val="00062B7F"/>
    <w:rsid w:val="00062E5A"/>
    <w:rsid w:val="00062F52"/>
    <w:rsid w:val="00063999"/>
    <w:rsid w:val="00064195"/>
    <w:rsid w:val="000641D3"/>
    <w:rsid w:val="0006427B"/>
    <w:rsid w:val="000642D1"/>
    <w:rsid w:val="0006440F"/>
    <w:rsid w:val="00064A80"/>
    <w:rsid w:val="00065B14"/>
    <w:rsid w:val="00065F91"/>
    <w:rsid w:val="00066474"/>
    <w:rsid w:val="00066830"/>
    <w:rsid w:val="00066A9C"/>
    <w:rsid w:val="00066B2B"/>
    <w:rsid w:val="00066DFA"/>
    <w:rsid w:val="00066EEB"/>
    <w:rsid w:val="00066F4C"/>
    <w:rsid w:val="0006735A"/>
    <w:rsid w:val="00067405"/>
    <w:rsid w:val="0006797E"/>
    <w:rsid w:val="0007009D"/>
    <w:rsid w:val="00070561"/>
    <w:rsid w:val="00070D4C"/>
    <w:rsid w:val="00070ECC"/>
    <w:rsid w:val="00070F4C"/>
    <w:rsid w:val="00071143"/>
    <w:rsid w:val="000713A4"/>
    <w:rsid w:val="000714A9"/>
    <w:rsid w:val="000724BF"/>
    <w:rsid w:val="0007279C"/>
    <w:rsid w:val="000737A9"/>
    <w:rsid w:val="000737DA"/>
    <w:rsid w:val="00073BF3"/>
    <w:rsid w:val="000753CE"/>
    <w:rsid w:val="0007555F"/>
    <w:rsid w:val="00076DB9"/>
    <w:rsid w:val="00077FE0"/>
    <w:rsid w:val="00081C5A"/>
    <w:rsid w:val="0008211A"/>
    <w:rsid w:val="00082277"/>
    <w:rsid w:val="0008229D"/>
    <w:rsid w:val="00082649"/>
    <w:rsid w:val="00082AED"/>
    <w:rsid w:val="00082CE8"/>
    <w:rsid w:val="000837A5"/>
    <w:rsid w:val="00083C7D"/>
    <w:rsid w:val="0008418D"/>
    <w:rsid w:val="000841A8"/>
    <w:rsid w:val="00084301"/>
    <w:rsid w:val="0008452A"/>
    <w:rsid w:val="000849BA"/>
    <w:rsid w:val="00084BE4"/>
    <w:rsid w:val="00084CC6"/>
    <w:rsid w:val="000853A8"/>
    <w:rsid w:val="00085432"/>
    <w:rsid w:val="0008544F"/>
    <w:rsid w:val="00085B3A"/>
    <w:rsid w:val="00085C24"/>
    <w:rsid w:val="00085DB7"/>
    <w:rsid w:val="0008682B"/>
    <w:rsid w:val="0008738A"/>
    <w:rsid w:val="00087D47"/>
    <w:rsid w:val="00087EE8"/>
    <w:rsid w:val="00090BB8"/>
    <w:rsid w:val="00091017"/>
    <w:rsid w:val="00091C75"/>
    <w:rsid w:val="00092919"/>
    <w:rsid w:val="00092DCA"/>
    <w:rsid w:val="00092E07"/>
    <w:rsid w:val="00092ED3"/>
    <w:rsid w:val="000931F4"/>
    <w:rsid w:val="000937D2"/>
    <w:rsid w:val="00093FAD"/>
    <w:rsid w:val="000940C0"/>
    <w:rsid w:val="000942E2"/>
    <w:rsid w:val="0009458D"/>
    <w:rsid w:val="000946E3"/>
    <w:rsid w:val="00094C11"/>
    <w:rsid w:val="00094FFF"/>
    <w:rsid w:val="00095315"/>
    <w:rsid w:val="00095E0B"/>
    <w:rsid w:val="0009628A"/>
    <w:rsid w:val="00096860"/>
    <w:rsid w:val="000968DF"/>
    <w:rsid w:val="000972E8"/>
    <w:rsid w:val="000976F5"/>
    <w:rsid w:val="000977CB"/>
    <w:rsid w:val="00097818"/>
    <w:rsid w:val="00097FF2"/>
    <w:rsid w:val="000A040A"/>
    <w:rsid w:val="000A04C0"/>
    <w:rsid w:val="000A0556"/>
    <w:rsid w:val="000A0AAD"/>
    <w:rsid w:val="000A0B27"/>
    <w:rsid w:val="000A1326"/>
    <w:rsid w:val="000A17EE"/>
    <w:rsid w:val="000A1A26"/>
    <w:rsid w:val="000A1F29"/>
    <w:rsid w:val="000A2153"/>
    <w:rsid w:val="000A2A53"/>
    <w:rsid w:val="000A2D07"/>
    <w:rsid w:val="000A3195"/>
    <w:rsid w:val="000A31E0"/>
    <w:rsid w:val="000A3A69"/>
    <w:rsid w:val="000A3BD7"/>
    <w:rsid w:val="000A4AB9"/>
    <w:rsid w:val="000A561C"/>
    <w:rsid w:val="000A5FA0"/>
    <w:rsid w:val="000A6602"/>
    <w:rsid w:val="000A697D"/>
    <w:rsid w:val="000A7810"/>
    <w:rsid w:val="000A786A"/>
    <w:rsid w:val="000A79E3"/>
    <w:rsid w:val="000B0AAF"/>
    <w:rsid w:val="000B0B20"/>
    <w:rsid w:val="000B0B23"/>
    <w:rsid w:val="000B235F"/>
    <w:rsid w:val="000B24B0"/>
    <w:rsid w:val="000B2A42"/>
    <w:rsid w:val="000B2EFB"/>
    <w:rsid w:val="000B327D"/>
    <w:rsid w:val="000B37AA"/>
    <w:rsid w:val="000B38FA"/>
    <w:rsid w:val="000B3E54"/>
    <w:rsid w:val="000B434A"/>
    <w:rsid w:val="000B5030"/>
    <w:rsid w:val="000B5188"/>
    <w:rsid w:val="000B58E4"/>
    <w:rsid w:val="000B5EE7"/>
    <w:rsid w:val="000B5FC6"/>
    <w:rsid w:val="000B6360"/>
    <w:rsid w:val="000B6D46"/>
    <w:rsid w:val="000B6D65"/>
    <w:rsid w:val="000B735E"/>
    <w:rsid w:val="000B7440"/>
    <w:rsid w:val="000B7AA2"/>
    <w:rsid w:val="000C084C"/>
    <w:rsid w:val="000C086D"/>
    <w:rsid w:val="000C0B1F"/>
    <w:rsid w:val="000C0B8C"/>
    <w:rsid w:val="000C1EBE"/>
    <w:rsid w:val="000C1F3E"/>
    <w:rsid w:val="000C41E2"/>
    <w:rsid w:val="000C4A55"/>
    <w:rsid w:val="000C4A8B"/>
    <w:rsid w:val="000C5396"/>
    <w:rsid w:val="000C56B0"/>
    <w:rsid w:val="000C5944"/>
    <w:rsid w:val="000C5EE5"/>
    <w:rsid w:val="000C655C"/>
    <w:rsid w:val="000C6650"/>
    <w:rsid w:val="000C6723"/>
    <w:rsid w:val="000C6CBF"/>
    <w:rsid w:val="000C6EC7"/>
    <w:rsid w:val="000C71FD"/>
    <w:rsid w:val="000C73B4"/>
    <w:rsid w:val="000C77A2"/>
    <w:rsid w:val="000C7E14"/>
    <w:rsid w:val="000D01BA"/>
    <w:rsid w:val="000D0D58"/>
    <w:rsid w:val="000D12B5"/>
    <w:rsid w:val="000D19C5"/>
    <w:rsid w:val="000D1A28"/>
    <w:rsid w:val="000D2B1D"/>
    <w:rsid w:val="000D2DDE"/>
    <w:rsid w:val="000D2E2A"/>
    <w:rsid w:val="000D31D5"/>
    <w:rsid w:val="000D33D3"/>
    <w:rsid w:val="000D3487"/>
    <w:rsid w:val="000D3C1F"/>
    <w:rsid w:val="000D3CB5"/>
    <w:rsid w:val="000D41E8"/>
    <w:rsid w:val="000D467F"/>
    <w:rsid w:val="000D4E0C"/>
    <w:rsid w:val="000D6053"/>
    <w:rsid w:val="000D66BB"/>
    <w:rsid w:val="000D6B68"/>
    <w:rsid w:val="000D6D63"/>
    <w:rsid w:val="000D7224"/>
    <w:rsid w:val="000D75EE"/>
    <w:rsid w:val="000D75F9"/>
    <w:rsid w:val="000D7652"/>
    <w:rsid w:val="000D798C"/>
    <w:rsid w:val="000D7B61"/>
    <w:rsid w:val="000E0602"/>
    <w:rsid w:val="000E0649"/>
    <w:rsid w:val="000E0BA3"/>
    <w:rsid w:val="000E1041"/>
    <w:rsid w:val="000E1046"/>
    <w:rsid w:val="000E209D"/>
    <w:rsid w:val="000E21A8"/>
    <w:rsid w:val="000E2669"/>
    <w:rsid w:val="000E2C23"/>
    <w:rsid w:val="000E3B40"/>
    <w:rsid w:val="000E3D46"/>
    <w:rsid w:val="000E3DD1"/>
    <w:rsid w:val="000E4A11"/>
    <w:rsid w:val="000E4F19"/>
    <w:rsid w:val="000E5260"/>
    <w:rsid w:val="000E58CF"/>
    <w:rsid w:val="000E5C51"/>
    <w:rsid w:val="000E61A1"/>
    <w:rsid w:val="000E6208"/>
    <w:rsid w:val="000E67D5"/>
    <w:rsid w:val="000E7250"/>
    <w:rsid w:val="000E7A31"/>
    <w:rsid w:val="000F0E0B"/>
    <w:rsid w:val="000F1B71"/>
    <w:rsid w:val="000F1C5A"/>
    <w:rsid w:val="000F1DA5"/>
    <w:rsid w:val="000F3C1E"/>
    <w:rsid w:val="000F45FA"/>
    <w:rsid w:val="000F4D06"/>
    <w:rsid w:val="000F5995"/>
    <w:rsid w:val="000F5A74"/>
    <w:rsid w:val="000F5B98"/>
    <w:rsid w:val="000F5EAE"/>
    <w:rsid w:val="000F5EAF"/>
    <w:rsid w:val="000F63AC"/>
    <w:rsid w:val="000F66A2"/>
    <w:rsid w:val="000F6A08"/>
    <w:rsid w:val="000F6CAA"/>
    <w:rsid w:val="000F771B"/>
    <w:rsid w:val="000F78E2"/>
    <w:rsid w:val="000F79D0"/>
    <w:rsid w:val="001005AA"/>
    <w:rsid w:val="0010071D"/>
    <w:rsid w:val="001015C3"/>
    <w:rsid w:val="00101D29"/>
    <w:rsid w:val="00102320"/>
    <w:rsid w:val="00102563"/>
    <w:rsid w:val="00102EB6"/>
    <w:rsid w:val="00103CC7"/>
    <w:rsid w:val="00103DD5"/>
    <w:rsid w:val="00103E7D"/>
    <w:rsid w:val="00104258"/>
    <w:rsid w:val="00104329"/>
    <w:rsid w:val="00104417"/>
    <w:rsid w:val="00104B7E"/>
    <w:rsid w:val="001052C7"/>
    <w:rsid w:val="00105788"/>
    <w:rsid w:val="00106117"/>
    <w:rsid w:val="00106E80"/>
    <w:rsid w:val="00106E8E"/>
    <w:rsid w:val="001072D7"/>
    <w:rsid w:val="00110F06"/>
    <w:rsid w:val="00111554"/>
    <w:rsid w:val="00111D44"/>
    <w:rsid w:val="00111DEE"/>
    <w:rsid w:val="001126E4"/>
    <w:rsid w:val="00112756"/>
    <w:rsid w:val="00112A1A"/>
    <w:rsid w:val="001131CB"/>
    <w:rsid w:val="001135F5"/>
    <w:rsid w:val="00113626"/>
    <w:rsid w:val="00113700"/>
    <w:rsid w:val="00113A11"/>
    <w:rsid w:val="0011401A"/>
    <w:rsid w:val="001142F3"/>
    <w:rsid w:val="00114712"/>
    <w:rsid w:val="00115243"/>
    <w:rsid w:val="00116046"/>
    <w:rsid w:val="00116F74"/>
    <w:rsid w:val="00117277"/>
    <w:rsid w:val="001176B7"/>
    <w:rsid w:val="00117E8D"/>
    <w:rsid w:val="001200CB"/>
    <w:rsid w:val="00120340"/>
    <w:rsid w:val="001203E7"/>
    <w:rsid w:val="00120FAD"/>
    <w:rsid w:val="00121269"/>
    <w:rsid w:val="00121FFF"/>
    <w:rsid w:val="00122281"/>
    <w:rsid w:val="00122E47"/>
    <w:rsid w:val="001231EB"/>
    <w:rsid w:val="001239DE"/>
    <w:rsid w:val="00123B8B"/>
    <w:rsid w:val="00123F90"/>
    <w:rsid w:val="00124252"/>
    <w:rsid w:val="00124446"/>
    <w:rsid w:val="00124802"/>
    <w:rsid w:val="00124888"/>
    <w:rsid w:val="00124944"/>
    <w:rsid w:val="0012503C"/>
    <w:rsid w:val="00125C52"/>
    <w:rsid w:val="001266F1"/>
    <w:rsid w:val="00126DA5"/>
    <w:rsid w:val="001271F9"/>
    <w:rsid w:val="001274D2"/>
    <w:rsid w:val="00127C10"/>
    <w:rsid w:val="00127E29"/>
    <w:rsid w:val="00127E48"/>
    <w:rsid w:val="001300B1"/>
    <w:rsid w:val="00130CA1"/>
    <w:rsid w:val="00130ECD"/>
    <w:rsid w:val="00131DBE"/>
    <w:rsid w:val="00131FD4"/>
    <w:rsid w:val="00133FDC"/>
    <w:rsid w:val="001350F0"/>
    <w:rsid w:val="0013513B"/>
    <w:rsid w:val="0013546D"/>
    <w:rsid w:val="0013576F"/>
    <w:rsid w:val="00135A1D"/>
    <w:rsid w:val="00135E13"/>
    <w:rsid w:val="0013680D"/>
    <w:rsid w:val="00136BDF"/>
    <w:rsid w:val="001371C6"/>
    <w:rsid w:val="0013754C"/>
    <w:rsid w:val="00140AF5"/>
    <w:rsid w:val="001419D8"/>
    <w:rsid w:val="00141C3D"/>
    <w:rsid w:val="00142046"/>
    <w:rsid w:val="00142612"/>
    <w:rsid w:val="00142C0F"/>
    <w:rsid w:val="001430CD"/>
    <w:rsid w:val="0014330A"/>
    <w:rsid w:val="0014350C"/>
    <w:rsid w:val="001438E0"/>
    <w:rsid w:val="00144026"/>
    <w:rsid w:val="00144095"/>
    <w:rsid w:val="001445CF"/>
    <w:rsid w:val="001450EE"/>
    <w:rsid w:val="001467B0"/>
    <w:rsid w:val="001468F8"/>
    <w:rsid w:val="001469DA"/>
    <w:rsid w:val="00147203"/>
    <w:rsid w:val="0014774C"/>
    <w:rsid w:val="001500C1"/>
    <w:rsid w:val="001503C6"/>
    <w:rsid w:val="001505E5"/>
    <w:rsid w:val="001506E1"/>
    <w:rsid w:val="001507AC"/>
    <w:rsid w:val="001508A2"/>
    <w:rsid w:val="00150F51"/>
    <w:rsid w:val="001513EF"/>
    <w:rsid w:val="001514D0"/>
    <w:rsid w:val="001516D8"/>
    <w:rsid w:val="001517EC"/>
    <w:rsid w:val="00151825"/>
    <w:rsid w:val="001518B3"/>
    <w:rsid w:val="00151ABA"/>
    <w:rsid w:val="00152276"/>
    <w:rsid w:val="0015239C"/>
    <w:rsid w:val="0015267C"/>
    <w:rsid w:val="00152718"/>
    <w:rsid w:val="00154025"/>
    <w:rsid w:val="00154C70"/>
    <w:rsid w:val="001553C6"/>
    <w:rsid w:val="00155BCD"/>
    <w:rsid w:val="00155DE2"/>
    <w:rsid w:val="001566EB"/>
    <w:rsid w:val="00156CE9"/>
    <w:rsid w:val="00157004"/>
    <w:rsid w:val="0015760F"/>
    <w:rsid w:val="001600D4"/>
    <w:rsid w:val="0016046E"/>
    <w:rsid w:val="0016136A"/>
    <w:rsid w:val="001619CC"/>
    <w:rsid w:val="00161C0D"/>
    <w:rsid w:val="00161FE1"/>
    <w:rsid w:val="00161FE8"/>
    <w:rsid w:val="0016204E"/>
    <w:rsid w:val="001623D6"/>
    <w:rsid w:val="001624B9"/>
    <w:rsid w:val="00162645"/>
    <w:rsid w:val="0016271F"/>
    <w:rsid w:val="00162809"/>
    <w:rsid w:val="00162963"/>
    <w:rsid w:val="00163472"/>
    <w:rsid w:val="001635EC"/>
    <w:rsid w:val="00163997"/>
    <w:rsid w:val="00163CD6"/>
    <w:rsid w:val="00164036"/>
    <w:rsid w:val="0016442E"/>
    <w:rsid w:val="00164D4A"/>
    <w:rsid w:val="001650F1"/>
    <w:rsid w:val="001651C7"/>
    <w:rsid w:val="0016534C"/>
    <w:rsid w:val="001655C0"/>
    <w:rsid w:val="00165AB0"/>
    <w:rsid w:val="00166130"/>
    <w:rsid w:val="0016638A"/>
    <w:rsid w:val="001668ED"/>
    <w:rsid w:val="00166A34"/>
    <w:rsid w:val="001679C5"/>
    <w:rsid w:val="00170570"/>
    <w:rsid w:val="0017086E"/>
    <w:rsid w:val="001709C3"/>
    <w:rsid w:val="00170C0A"/>
    <w:rsid w:val="00171D36"/>
    <w:rsid w:val="001720E4"/>
    <w:rsid w:val="00172288"/>
    <w:rsid w:val="001723F8"/>
    <w:rsid w:val="00172B04"/>
    <w:rsid w:val="00172DDE"/>
    <w:rsid w:val="00172EC1"/>
    <w:rsid w:val="001733BE"/>
    <w:rsid w:val="001736C9"/>
    <w:rsid w:val="00173761"/>
    <w:rsid w:val="001737FF"/>
    <w:rsid w:val="00173AC7"/>
    <w:rsid w:val="0017426D"/>
    <w:rsid w:val="00174BD8"/>
    <w:rsid w:val="00175031"/>
    <w:rsid w:val="001752D4"/>
    <w:rsid w:val="00175473"/>
    <w:rsid w:val="0017582D"/>
    <w:rsid w:val="001758B7"/>
    <w:rsid w:val="00175C29"/>
    <w:rsid w:val="00175EB8"/>
    <w:rsid w:val="00175EEC"/>
    <w:rsid w:val="00176652"/>
    <w:rsid w:val="00176945"/>
    <w:rsid w:val="001771D5"/>
    <w:rsid w:val="00177672"/>
    <w:rsid w:val="00177970"/>
    <w:rsid w:val="00177E56"/>
    <w:rsid w:val="00177F69"/>
    <w:rsid w:val="001800F3"/>
    <w:rsid w:val="0018021E"/>
    <w:rsid w:val="00180662"/>
    <w:rsid w:val="0018076D"/>
    <w:rsid w:val="00180C28"/>
    <w:rsid w:val="00180E2F"/>
    <w:rsid w:val="00180E49"/>
    <w:rsid w:val="00181289"/>
    <w:rsid w:val="0018197D"/>
    <w:rsid w:val="00181A3C"/>
    <w:rsid w:val="00182838"/>
    <w:rsid w:val="00183169"/>
    <w:rsid w:val="0018331D"/>
    <w:rsid w:val="001842E4"/>
    <w:rsid w:val="0018452B"/>
    <w:rsid w:val="00184C49"/>
    <w:rsid w:val="001852E7"/>
    <w:rsid w:val="0018553E"/>
    <w:rsid w:val="0018555B"/>
    <w:rsid w:val="00185573"/>
    <w:rsid w:val="00185893"/>
    <w:rsid w:val="00185D6B"/>
    <w:rsid w:val="00186488"/>
    <w:rsid w:val="0018788E"/>
    <w:rsid w:val="00187E14"/>
    <w:rsid w:val="00190085"/>
    <w:rsid w:val="001905F3"/>
    <w:rsid w:val="00190F12"/>
    <w:rsid w:val="00191C90"/>
    <w:rsid w:val="00191EFC"/>
    <w:rsid w:val="00192293"/>
    <w:rsid w:val="001925A9"/>
    <w:rsid w:val="00192E6F"/>
    <w:rsid w:val="00193142"/>
    <w:rsid w:val="00193747"/>
    <w:rsid w:val="00193C4E"/>
    <w:rsid w:val="00194403"/>
    <w:rsid w:val="00194614"/>
    <w:rsid w:val="00195150"/>
    <w:rsid w:val="00195BF9"/>
    <w:rsid w:val="0019646B"/>
    <w:rsid w:val="00197605"/>
    <w:rsid w:val="00197769"/>
    <w:rsid w:val="001A0912"/>
    <w:rsid w:val="001A13CA"/>
    <w:rsid w:val="001A16BC"/>
    <w:rsid w:val="001A1B9D"/>
    <w:rsid w:val="001A1D6F"/>
    <w:rsid w:val="001A248A"/>
    <w:rsid w:val="001A24F6"/>
    <w:rsid w:val="001A2797"/>
    <w:rsid w:val="001A2D6E"/>
    <w:rsid w:val="001A469E"/>
    <w:rsid w:val="001A4813"/>
    <w:rsid w:val="001A493C"/>
    <w:rsid w:val="001A4C57"/>
    <w:rsid w:val="001A50B1"/>
    <w:rsid w:val="001A5B72"/>
    <w:rsid w:val="001A658B"/>
    <w:rsid w:val="001A6604"/>
    <w:rsid w:val="001A69BB"/>
    <w:rsid w:val="001A6F1D"/>
    <w:rsid w:val="001A702A"/>
    <w:rsid w:val="001A7861"/>
    <w:rsid w:val="001A79A4"/>
    <w:rsid w:val="001B0041"/>
    <w:rsid w:val="001B0F6F"/>
    <w:rsid w:val="001B12B5"/>
    <w:rsid w:val="001B14E6"/>
    <w:rsid w:val="001B1724"/>
    <w:rsid w:val="001B180F"/>
    <w:rsid w:val="001B1850"/>
    <w:rsid w:val="001B20AD"/>
    <w:rsid w:val="001B2837"/>
    <w:rsid w:val="001B2F8C"/>
    <w:rsid w:val="001B3096"/>
    <w:rsid w:val="001B3291"/>
    <w:rsid w:val="001B3BA6"/>
    <w:rsid w:val="001B40CE"/>
    <w:rsid w:val="001B46B8"/>
    <w:rsid w:val="001B4801"/>
    <w:rsid w:val="001B4DD5"/>
    <w:rsid w:val="001B58A4"/>
    <w:rsid w:val="001B59A8"/>
    <w:rsid w:val="001B5E1A"/>
    <w:rsid w:val="001B5E69"/>
    <w:rsid w:val="001B6982"/>
    <w:rsid w:val="001B6B77"/>
    <w:rsid w:val="001B6B95"/>
    <w:rsid w:val="001B75DF"/>
    <w:rsid w:val="001B7859"/>
    <w:rsid w:val="001C0365"/>
    <w:rsid w:val="001C064D"/>
    <w:rsid w:val="001C0BB2"/>
    <w:rsid w:val="001C162B"/>
    <w:rsid w:val="001C22CF"/>
    <w:rsid w:val="001C24D7"/>
    <w:rsid w:val="001C2721"/>
    <w:rsid w:val="001C2C39"/>
    <w:rsid w:val="001C2DA6"/>
    <w:rsid w:val="001C3588"/>
    <w:rsid w:val="001C3FC8"/>
    <w:rsid w:val="001C41EF"/>
    <w:rsid w:val="001C4774"/>
    <w:rsid w:val="001C4AAD"/>
    <w:rsid w:val="001C4CE3"/>
    <w:rsid w:val="001C4E74"/>
    <w:rsid w:val="001C4FFC"/>
    <w:rsid w:val="001C54AB"/>
    <w:rsid w:val="001C5A14"/>
    <w:rsid w:val="001C5DB8"/>
    <w:rsid w:val="001C6438"/>
    <w:rsid w:val="001C6C94"/>
    <w:rsid w:val="001D002A"/>
    <w:rsid w:val="001D021D"/>
    <w:rsid w:val="001D04B9"/>
    <w:rsid w:val="001D0ADA"/>
    <w:rsid w:val="001D1002"/>
    <w:rsid w:val="001D115B"/>
    <w:rsid w:val="001D134E"/>
    <w:rsid w:val="001D1447"/>
    <w:rsid w:val="001D1841"/>
    <w:rsid w:val="001D2401"/>
    <w:rsid w:val="001D2965"/>
    <w:rsid w:val="001D2AEF"/>
    <w:rsid w:val="001D2EF5"/>
    <w:rsid w:val="001D309C"/>
    <w:rsid w:val="001D3489"/>
    <w:rsid w:val="001D3A87"/>
    <w:rsid w:val="001D3CC1"/>
    <w:rsid w:val="001D3D61"/>
    <w:rsid w:val="001D4299"/>
    <w:rsid w:val="001D43C3"/>
    <w:rsid w:val="001D448D"/>
    <w:rsid w:val="001D45C9"/>
    <w:rsid w:val="001D472D"/>
    <w:rsid w:val="001D491E"/>
    <w:rsid w:val="001D4ABF"/>
    <w:rsid w:val="001D4B63"/>
    <w:rsid w:val="001D52E4"/>
    <w:rsid w:val="001D539C"/>
    <w:rsid w:val="001D569D"/>
    <w:rsid w:val="001D57D1"/>
    <w:rsid w:val="001D615D"/>
    <w:rsid w:val="001D6644"/>
    <w:rsid w:val="001D6B62"/>
    <w:rsid w:val="001D6B82"/>
    <w:rsid w:val="001D6E97"/>
    <w:rsid w:val="001D77FB"/>
    <w:rsid w:val="001D791E"/>
    <w:rsid w:val="001D7BA7"/>
    <w:rsid w:val="001D7DF8"/>
    <w:rsid w:val="001D7F62"/>
    <w:rsid w:val="001E01C3"/>
    <w:rsid w:val="001E0789"/>
    <w:rsid w:val="001E1023"/>
    <w:rsid w:val="001E10E3"/>
    <w:rsid w:val="001E14C4"/>
    <w:rsid w:val="001E15F2"/>
    <w:rsid w:val="001E19C7"/>
    <w:rsid w:val="001E1C0D"/>
    <w:rsid w:val="001E1D6C"/>
    <w:rsid w:val="001E242D"/>
    <w:rsid w:val="001E2A55"/>
    <w:rsid w:val="001E2ABF"/>
    <w:rsid w:val="001E2C3E"/>
    <w:rsid w:val="001E31EE"/>
    <w:rsid w:val="001E32A7"/>
    <w:rsid w:val="001E35F6"/>
    <w:rsid w:val="001E3834"/>
    <w:rsid w:val="001E40B7"/>
    <w:rsid w:val="001E4A9C"/>
    <w:rsid w:val="001E4C42"/>
    <w:rsid w:val="001E4DFA"/>
    <w:rsid w:val="001E57E7"/>
    <w:rsid w:val="001E584A"/>
    <w:rsid w:val="001E58E9"/>
    <w:rsid w:val="001E5C85"/>
    <w:rsid w:val="001E5D8B"/>
    <w:rsid w:val="001E6A6A"/>
    <w:rsid w:val="001E6CA2"/>
    <w:rsid w:val="001E7343"/>
    <w:rsid w:val="001F0223"/>
    <w:rsid w:val="001F02FC"/>
    <w:rsid w:val="001F099B"/>
    <w:rsid w:val="001F16E6"/>
    <w:rsid w:val="001F1AFB"/>
    <w:rsid w:val="001F1E8A"/>
    <w:rsid w:val="001F2C22"/>
    <w:rsid w:val="001F3064"/>
    <w:rsid w:val="001F3664"/>
    <w:rsid w:val="001F3907"/>
    <w:rsid w:val="001F3F21"/>
    <w:rsid w:val="001F4032"/>
    <w:rsid w:val="001F4036"/>
    <w:rsid w:val="001F4191"/>
    <w:rsid w:val="001F5A57"/>
    <w:rsid w:val="001F621F"/>
    <w:rsid w:val="001F68D3"/>
    <w:rsid w:val="001F71DC"/>
    <w:rsid w:val="001F7246"/>
    <w:rsid w:val="001F786D"/>
    <w:rsid w:val="001F7D63"/>
    <w:rsid w:val="00200753"/>
    <w:rsid w:val="00200D15"/>
    <w:rsid w:val="00200E73"/>
    <w:rsid w:val="00200EFF"/>
    <w:rsid w:val="002019FF"/>
    <w:rsid w:val="00201CA6"/>
    <w:rsid w:val="00201EFD"/>
    <w:rsid w:val="0020201B"/>
    <w:rsid w:val="00202421"/>
    <w:rsid w:val="0020242B"/>
    <w:rsid w:val="00202472"/>
    <w:rsid w:val="00202AB4"/>
    <w:rsid w:val="00203625"/>
    <w:rsid w:val="00203CF9"/>
    <w:rsid w:val="00203E04"/>
    <w:rsid w:val="00203F81"/>
    <w:rsid w:val="00204A73"/>
    <w:rsid w:val="00204E2E"/>
    <w:rsid w:val="00205462"/>
    <w:rsid w:val="0020552C"/>
    <w:rsid w:val="00205545"/>
    <w:rsid w:val="00205A5F"/>
    <w:rsid w:val="00205AAE"/>
    <w:rsid w:val="00205D4B"/>
    <w:rsid w:val="002060E3"/>
    <w:rsid w:val="0020673A"/>
    <w:rsid w:val="00206B59"/>
    <w:rsid w:val="00206D86"/>
    <w:rsid w:val="00206FF2"/>
    <w:rsid w:val="002076F3"/>
    <w:rsid w:val="00207A4A"/>
    <w:rsid w:val="00207AA6"/>
    <w:rsid w:val="00207CE4"/>
    <w:rsid w:val="002100D4"/>
    <w:rsid w:val="00210570"/>
    <w:rsid w:val="002107F9"/>
    <w:rsid w:val="0021083C"/>
    <w:rsid w:val="0021093C"/>
    <w:rsid w:val="00210E5B"/>
    <w:rsid w:val="00211385"/>
    <w:rsid w:val="002119C5"/>
    <w:rsid w:val="00211B00"/>
    <w:rsid w:val="002121D7"/>
    <w:rsid w:val="002127E6"/>
    <w:rsid w:val="00212BA8"/>
    <w:rsid w:val="002133CA"/>
    <w:rsid w:val="00213AF4"/>
    <w:rsid w:val="0021401C"/>
    <w:rsid w:val="002142D2"/>
    <w:rsid w:val="002154D9"/>
    <w:rsid w:val="00216158"/>
    <w:rsid w:val="002164C6"/>
    <w:rsid w:val="00216559"/>
    <w:rsid w:val="0021734D"/>
    <w:rsid w:val="0021741B"/>
    <w:rsid w:val="0021749B"/>
    <w:rsid w:val="002175F8"/>
    <w:rsid w:val="00217D96"/>
    <w:rsid w:val="00220952"/>
    <w:rsid w:val="00220AEE"/>
    <w:rsid w:val="00220DDB"/>
    <w:rsid w:val="00221BA7"/>
    <w:rsid w:val="00222DC6"/>
    <w:rsid w:val="002231DD"/>
    <w:rsid w:val="00223ED6"/>
    <w:rsid w:val="00224670"/>
    <w:rsid w:val="002247C0"/>
    <w:rsid w:val="00225938"/>
    <w:rsid w:val="00226786"/>
    <w:rsid w:val="00227A95"/>
    <w:rsid w:val="00227CCC"/>
    <w:rsid w:val="00230C94"/>
    <w:rsid w:val="00230EB7"/>
    <w:rsid w:val="00230EC6"/>
    <w:rsid w:val="002312EA"/>
    <w:rsid w:val="00231913"/>
    <w:rsid w:val="00233973"/>
    <w:rsid w:val="00233A29"/>
    <w:rsid w:val="002347AE"/>
    <w:rsid w:val="00234C5F"/>
    <w:rsid w:val="00235AEE"/>
    <w:rsid w:val="002362C7"/>
    <w:rsid w:val="00236317"/>
    <w:rsid w:val="00236663"/>
    <w:rsid w:val="00236861"/>
    <w:rsid w:val="00236874"/>
    <w:rsid w:val="00236B95"/>
    <w:rsid w:val="00236C6E"/>
    <w:rsid w:val="00236F57"/>
    <w:rsid w:val="00236FB5"/>
    <w:rsid w:val="00237936"/>
    <w:rsid w:val="00237A6C"/>
    <w:rsid w:val="00237E42"/>
    <w:rsid w:val="002403EA"/>
    <w:rsid w:val="00240F6A"/>
    <w:rsid w:val="002411C8"/>
    <w:rsid w:val="00241489"/>
    <w:rsid w:val="002420FA"/>
    <w:rsid w:val="00242665"/>
    <w:rsid w:val="00242AB7"/>
    <w:rsid w:val="00242D21"/>
    <w:rsid w:val="0024341E"/>
    <w:rsid w:val="00243A7B"/>
    <w:rsid w:val="00243E30"/>
    <w:rsid w:val="00243EA5"/>
    <w:rsid w:val="00244849"/>
    <w:rsid w:val="00244B9E"/>
    <w:rsid w:val="00245579"/>
    <w:rsid w:val="002459AA"/>
    <w:rsid w:val="0024605A"/>
    <w:rsid w:val="002461C3"/>
    <w:rsid w:val="00246DC3"/>
    <w:rsid w:val="002474F2"/>
    <w:rsid w:val="0024788C"/>
    <w:rsid w:val="00247FB9"/>
    <w:rsid w:val="002509D6"/>
    <w:rsid w:val="00250FD7"/>
    <w:rsid w:val="002517C2"/>
    <w:rsid w:val="00251B67"/>
    <w:rsid w:val="00252058"/>
    <w:rsid w:val="0025210E"/>
    <w:rsid w:val="00252C9A"/>
    <w:rsid w:val="0025332B"/>
    <w:rsid w:val="002534E9"/>
    <w:rsid w:val="002539B1"/>
    <w:rsid w:val="00253BB3"/>
    <w:rsid w:val="00253DD8"/>
    <w:rsid w:val="002541E7"/>
    <w:rsid w:val="00254888"/>
    <w:rsid w:val="00255022"/>
    <w:rsid w:val="002552B9"/>
    <w:rsid w:val="00255927"/>
    <w:rsid w:val="002559A4"/>
    <w:rsid w:val="00255C09"/>
    <w:rsid w:val="002560F6"/>
    <w:rsid w:val="00256328"/>
    <w:rsid w:val="0025665A"/>
    <w:rsid w:val="002569AA"/>
    <w:rsid w:val="00257344"/>
    <w:rsid w:val="00257F31"/>
    <w:rsid w:val="00260006"/>
    <w:rsid w:val="0026023D"/>
    <w:rsid w:val="002604B0"/>
    <w:rsid w:val="00261335"/>
    <w:rsid w:val="00261491"/>
    <w:rsid w:val="00262019"/>
    <w:rsid w:val="002621E0"/>
    <w:rsid w:val="002623A5"/>
    <w:rsid w:val="002635B5"/>
    <w:rsid w:val="00263B56"/>
    <w:rsid w:val="002647D1"/>
    <w:rsid w:val="00265201"/>
    <w:rsid w:val="002658E7"/>
    <w:rsid w:val="002663D4"/>
    <w:rsid w:val="00266622"/>
    <w:rsid w:val="00266B4D"/>
    <w:rsid w:val="00267702"/>
    <w:rsid w:val="00267C7C"/>
    <w:rsid w:val="00267D26"/>
    <w:rsid w:val="00267F83"/>
    <w:rsid w:val="00270F79"/>
    <w:rsid w:val="002711F1"/>
    <w:rsid w:val="002712A7"/>
    <w:rsid w:val="0027136E"/>
    <w:rsid w:val="0027137C"/>
    <w:rsid w:val="00272474"/>
    <w:rsid w:val="00272CAE"/>
    <w:rsid w:val="00272E91"/>
    <w:rsid w:val="002739D3"/>
    <w:rsid w:val="00274205"/>
    <w:rsid w:val="002743BB"/>
    <w:rsid w:val="0027453E"/>
    <w:rsid w:val="0027456E"/>
    <w:rsid w:val="00274925"/>
    <w:rsid w:val="0027504A"/>
    <w:rsid w:val="0027509E"/>
    <w:rsid w:val="00275D62"/>
    <w:rsid w:val="00276D5A"/>
    <w:rsid w:val="002775E7"/>
    <w:rsid w:val="002776B8"/>
    <w:rsid w:val="002778DC"/>
    <w:rsid w:val="00277B68"/>
    <w:rsid w:val="00277DDC"/>
    <w:rsid w:val="00277DFB"/>
    <w:rsid w:val="00280813"/>
    <w:rsid w:val="00281088"/>
    <w:rsid w:val="00281B52"/>
    <w:rsid w:val="002820BE"/>
    <w:rsid w:val="00282FD3"/>
    <w:rsid w:val="002832C2"/>
    <w:rsid w:val="002834C9"/>
    <w:rsid w:val="00283AAC"/>
    <w:rsid w:val="0028415F"/>
    <w:rsid w:val="0028417E"/>
    <w:rsid w:val="00284225"/>
    <w:rsid w:val="00284391"/>
    <w:rsid w:val="00285070"/>
    <w:rsid w:val="00285479"/>
    <w:rsid w:val="002854F2"/>
    <w:rsid w:val="002858DE"/>
    <w:rsid w:val="002860CC"/>
    <w:rsid w:val="002865FA"/>
    <w:rsid w:val="002869C0"/>
    <w:rsid w:val="002902CC"/>
    <w:rsid w:val="002903AF"/>
    <w:rsid w:val="00290A55"/>
    <w:rsid w:val="00290B41"/>
    <w:rsid w:val="00290FB2"/>
    <w:rsid w:val="0029190C"/>
    <w:rsid w:val="002921C4"/>
    <w:rsid w:val="002932EC"/>
    <w:rsid w:val="002942C7"/>
    <w:rsid w:val="00294754"/>
    <w:rsid w:val="0029528C"/>
    <w:rsid w:val="00295FAF"/>
    <w:rsid w:val="00296083"/>
    <w:rsid w:val="00296186"/>
    <w:rsid w:val="00296A58"/>
    <w:rsid w:val="00296B32"/>
    <w:rsid w:val="00296B7E"/>
    <w:rsid w:val="00296D47"/>
    <w:rsid w:val="00296FCC"/>
    <w:rsid w:val="002976AF"/>
    <w:rsid w:val="00297836"/>
    <w:rsid w:val="00297A99"/>
    <w:rsid w:val="002A042A"/>
    <w:rsid w:val="002A129F"/>
    <w:rsid w:val="002A12A8"/>
    <w:rsid w:val="002A1AD8"/>
    <w:rsid w:val="002A1C01"/>
    <w:rsid w:val="002A21F0"/>
    <w:rsid w:val="002A23C7"/>
    <w:rsid w:val="002A3142"/>
    <w:rsid w:val="002A3180"/>
    <w:rsid w:val="002A3BFD"/>
    <w:rsid w:val="002A3D08"/>
    <w:rsid w:val="002A3FA2"/>
    <w:rsid w:val="002A494F"/>
    <w:rsid w:val="002A5189"/>
    <w:rsid w:val="002A563D"/>
    <w:rsid w:val="002A591F"/>
    <w:rsid w:val="002A5A2D"/>
    <w:rsid w:val="002A5DF3"/>
    <w:rsid w:val="002A679B"/>
    <w:rsid w:val="002A6ED0"/>
    <w:rsid w:val="002A7135"/>
    <w:rsid w:val="002B017F"/>
    <w:rsid w:val="002B02CB"/>
    <w:rsid w:val="002B03F5"/>
    <w:rsid w:val="002B05C7"/>
    <w:rsid w:val="002B0886"/>
    <w:rsid w:val="002B11FF"/>
    <w:rsid w:val="002B15C6"/>
    <w:rsid w:val="002B1B47"/>
    <w:rsid w:val="002B1C8F"/>
    <w:rsid w:val="002B1CB7"/>
    <w:rsid w:val="002B22F3"/>
    <w:rsid w:val="002B2C2C"/>
    <w:rsid w:val="002B2C81"/>
    <w:rsid w:val="002B3AAC"/>
    <w:rsid w:val="002B40E0"/>
    <w:rsid w:val="002B43AE"/>
    <w:rsid w:val="002B4D6F"/>
    <w:rsid w:val="002B583B"/>
    <w:rsid w:val="002B619A"/>
    <w:rsid w:val="002B6395"/>
    <w:rsid w:val="002B68F6"/>
    <w:rsid w:val="002B6D13"/>
    <w:rsid w:val="002B75CC"/>
    <w:rsid w:val="002B78A7"/>
    <w:rsid w:val="002B7DF8"/>
    <w:rsid w:val="002C034B"/>
    <w:rsid w:val="002C1390"/>
    <w:rsid w:val="002C22F6"/>
    <w:rsid w:val="002C2638"/>
    <w:rsid w:val="002C27CE"/>
    <w:rsid w:val="002C2CA8"/>
    <w:rsid w:val="002C3188"/>
    <w:rsid w:val="002C339E"/>
    <w:rsid w:val="002C347D"/>
    <w:rsid w:val="002C39E5"/>
    <w:rsid w:val="002C410F"/>
    <w:rsid w:val="002C41B8"/>
    <w:rsid w:val="002C47F5"/>
    <w:rsid w:val="002C4A9B"/>
    <w:rsid w:val="002C4C77"/>
    <w:rsid w:val="002C4DC3"/>
    <w:rsid w:val="002C4E58"/>
    <w:rsid w:val="002C4F68"/>
    <w:rsid w:val="002C5F67"/>
    <w:rsid w:val="002C667F"/>
    <w:rsid w:val="002C7B2B"/>
    <w:rsid w:val="002C7C01"/>
    <w:rsid w:val="002C7C8C"/>
    <w:rsid w:val="002C7F61"/>
    <w:rsid w:val="002D087B"/>
    <w:rsid w:val="002D0BC8"/>
    <w:rsid w:val="002D0BCE"/>
    <w:rsid w:val="002D0C99"/>
    <w:rsid w:val="002D10C9"/>
    <w:rsid w:val="002D1721"/>
    <w:rsid w:val="002D175B"/>
    <w:rsid w:val="002D1B7D"/>
    <w:rsid w:val="002D2365"/>
    <w:rsid w:val="002D282D"/>
    <w:rsid w:val="002D2860"/>
    <w:rsid w:val="002D3187"/>
    <w:rsid w:val="002D36A2"/>
    <w:rsid w:val="002D4919"/>
    <w:rsid w:val="002D4A80"/>
    <w:rsid w:val="002D5209"/>
    <w:rsid w:val="002D5562"/>
    <w:rsid w:val="002D5832"/>
    <w:rsid w:val="002D5DDD"/>
    <w:rsid w:val="002D6849"/>
    <w:rsid w:val="002D72B1"/>
    <w:rsid w:val="002D735D"/>
    <w:rsid w:val="002E01F6"/>
    <w:rsid w:val="002E02E5"/>
    <w:rsid w:val="002E173F"/>
    <w:rsid w:val="002E1E6C"/>
    <w:rsid w:val="002E272E"/>
    <w:rsid w:val="002E2A45"/>
    <w:rsid w:val="002E2BE9"/>
    <w:rsid w:val="002E2E41"/>
    <w:rsid w:val="002E3AA0"/>
    <w:rsid w:val="002E3BD7"/>
    <w:rsid w:val="002E407E"/>
    <w:rsid w:val="002E4880"/>
    <w:rsid w:val="002E4D02"/>
    <w:rsid w:val="002E53C0"/>
    <w:rsid w:val="002E55A2"/>
    <w:rsid w:val="002E7235"/>
    <w:rsid w:val="002E72B6"/>
    <w:rsid w:val="002E7660"/>
    <w:rsid w:val="002E7B67"/>
    <w:rsid w:val="002F037C"/>
    <w:rsid w:val="002F114D"/>
    <w:rsid w:val="002F170C"/>
    <w:rsid w:val="002F1791"/>
    <w:rsid w:val="002F28E0"/>
    <w:rsid w:val="002F2D90"/>
    <w:rsid w:val="002F3127"/>
    <w:rsid w:val="002F3A50"/>
    <w:rsid w:val="002F4090"/>
    <w:rsid w:val="002F4302"/>
    <w:rsid w:val="002F48A3"/>
    <w:rsid w:val="002F48FD"/>
    <w:rsid w:val="002F4A63"/>
    <w:rsid w:val="002F4B15"/>
    <w:rsid w:val="002F4C00"/>
    <w:rsid w:val="002F4E4C"/>
    <w:rsid w:val="002F4EDB"/>
    <w:rsid w:val="002F59F1"/>
    <w:rsid w:val="002F5FBF"/>
    <w:rsid w:val="002F7510"/>
    <w:rsid w:val="002F7A78"/>
    <w:rsid w:val="002F7E3E"/>
    <w:rsid w:val="00300279"/>
    <w:rsid w:val="00300433"/>
    <w:rsid w:val="00300541"/>
    <w:rsid w:val="00300675"/>
    <w:rsid w:val="00300A06"/>
    <w:rsid w:val="00300A1F"/>
    <w:rsid w:val="00301409"/>
    <w:rsid w:val="0030158C"/>
    <w:rsid w:val="00301EFA"/>
    <w:rsid w:val="00302189"/>
    <w:rsid w:val="003023C5"/>
    <w:rsid w:val="00302413"/>
    <w:rsid w:val="003029AD"/>
    <w:rsid w:val="00302CA6"/>
    <w:rsid w:val="00302D5C"/>
    <w:rsid w:val="00302F0D"/>
    <w:rsid w:val="00302F51"/>
    <w:rsid w:val="003033F1"/>
    <w:rsid w:val="0030385E"/>
    <w:rsid w:val="003038CB"/>
    <w:rsid w:val="00303904"/>
    <w:rsid w:val="00303E4F"/>
    <w:rsid w:val="00304479"/>
    <w:rsid w:val="003044EF"/>
    <w:rsid w:val="0030450E"/>
    <w:rsid w:val="00304EC9"/>
    <w:rsid w:val="00304EE3"/>
    <w:rsid w:val="0030578C"/>
    <w:rsid w:val="0030597A"/>
    <w:rsid w:val="00305E70"/>
    <w:rsid w:val="0030648A"/>
    <w:rsid w:val="00307536"/>
    <w:rsid w:val="0031002A"/>
    <w:rsid w:val="0031040B"/>
    <w:rsid w:val="00310AA5"/>
    <w:rsid w:val="00310C25"/>
    <w:rsid w:val="003111C1"/>
    <w:rsid w:val="003113B1"/>
    <w:rsid w:val="00311D14"/>
    <w:rsid w:val="00312A28"/>
    <w:rsid w:val="00312D35"/>
    <w:rsid w:val="00312EF8"/>
    <w:rsid w:val="00313B51"/>
    <w:rsid w:val="003143C5"/>
    <w:rsid w:val="00314404"/>
    <w:rsid w:val="003146B2"/>
    <w:rsid w:val="00314CBE"/>
    <w:rsid w:val="00314DB7"/>
    <w:rsid w:val="00314EE6"/>
    <w:rsid w:val="00314EEC"/>
    <w:rsid w:val="00315017"/>
    <w:rsid w:val="0031524C"/>
    <w:rsid w:val="00315756"/>
    <w:rsid w:val="00316A23"/>
    <w:rsid w:val="0031703E"/>
    <w:rsid w:val="00317B6D"/>
    <w:rsid w:val="00317EBE"/>
    <w:rsid w:val="003203F6"/>
    <w:rsid w:val="00320459"/>
    <w:rsid w:val="00320690"/>
    <w:rsid w:val="00320B8A"/>
    <w:rsid w:val="00321C3D"/>
    <w:rsid w:val="0032202F"/>
    <w:rsid w:val="0032207C"/>
    <w:rsid w:val="00322EBD"/>
    <w:rsid w:val="00323F04"/>
    <w:rsid w:val="0032418E"/>
    <w:rsid w:val="00324937"/>
    <w:rsid w:val="00325C68"/>
    <w:rsid w:val="00325D20"/>
    <w:rsid w:val="00325F3C"/>
    <w:rsid w:val="00326129"/>
    <w:rsid w:val="003267B9"/>
    <w:rsid w:val="00327B03"/>
    <w:rsid w:val="00327EF9"/>
    <w:rsid w:val="00327FCD"/>
    <w:rsid w:val="00330015"/>
    <w:rsid w:val="00330243"/>
    <w:rsid w:val="003305C8"/>
    <w:rsid w:val="0033073B"/>
    <w:rsid w:val="00330AD9"/>
    <w:rsid w:val="0033192E"/>
    <w:rsid w:val="00331C11"/>
    <w:rsid w:val="003324CA"/>
    <w:rsid w:val="00332627"/>
    <w:rsid w:val="00332DD8"/>
    <w:rsid w:val="00332E3C"/>
    <w:rsid w:val="00332E5D"/>
    <w:rsid w:val="00333865"/>
    <w:rsid w:val="003340D8"/>
    <w:rsid w:val="00334217"/>
    <w:rsid w:val="003348EF"/>
    <w:rsid w:val="00334C6C"/>
    <w:rsid w:val="00334CA1"/>
    <w:rsid w:val="003359A3"/>
    <w:rsid w:val="0033626C"/>
    <w:rsid w:val="003370EF"/>
    <w:rsid w:val="00337613"/>
    <w:rsid w:val="0033761C"/>
    <w:rsid w:val="00337A5E"/>
    <w:rsid w:val="00337E9D"/>
    <w:rsid w:val="003400B5"/>
    <w:rsid w:val="0034020B"/>
    <w:rsid w:val="0034157C"/>
    <w:rsid w:val="00341C62"/>
    <w:rsid w:val="00341F00"/>
    <w:rsid w:val="003427F4"/>
    <w:rsid w:val="003436E2"/>
    <w:rsid w:val="00344C4A"/>
    <w:rsid w:val="003451AA"/>
    <w:rsid w:val="00345CDD"/>
    <w:rsid w:val="00345FF9"/>
    <w:rsid w:val="0034613F"/>
    <w:rsid w:val="003463F4"/>
    <w:rsid w:val="0034670C"/>
    <w:rsid w:val="00346848"/>
    <w:rsid w:val="00346BAD"/>
    <w:rsid w:val="003478F5"/>
    <w:rsid w:val="0034795A"/>
    <w:rsid w:val="003479CB"/>
    <w:rsid w:val="00350079"/>
    <w:rsid w:val="003501F9"/>
    <w:rsid w:val="0035071D"/>
    <w:rsid w:val="003508AD"/>
    <w:rsid w:val="00350E58"/>
    <w:rsid w:val="00351BC3"/>
    <w:rsid w:val="003521B4"/>
    <w:rsid w:val="003523C0"/>
    <w:rsid w:val="00352B34"/>
    <w:rsid w:val="00352D6C"/>
    <w:rsid w:val="00352FDC"/>
    <w:rsid w:val="00353D8F"/>
    <w:rsid w:val="00353FD1"/>
    <w:rsid w:val="00354768"/>
    <w:rsid w:val="00354BC2"/>
    <w:rsid w:val="00357459"/>
    <w:rsid w:val="00357675"/>
    <w:rsid w:val="0036062F"/>
    <w:rsid w:val="00360935"/>
    <w:rsid w:val="003609F7"/>
    <w:rsid w:val="00360B4B"/>
    <w:rsid w:val="00360F0C"/>
    <w:rsid w:val="00361435"/>
    <w:rsid w:val="00361788"/>
    <w:rsid w:val="003625BD"/>
    <w:rsid w:val="00363482"/>
    <w:rsid w:val="0036351D"/>
    <w:rsid w:val="00363610"/>
    <w:rsid w:val="003637F6"/>
    <w:rsid w:val="00364132"/>
    <w:rsid w:val="00364D22"/>
    <w:rsid w:val="0036522C"/>
    <w:rsid w:val="0036546F"/>
    <w:rsid w:val="0036548D"/>
    <w:rsid w:val="0036641E"/>
    <w:rsid w:val="003667C5"/>
    <w:rsid w:val="0036684F"/>
    <w:rsid w:val="00367159"/>
    <w:rsid w:val="00367EDE"/>
    <w:rsid w:val="00367FA2"/>
    <w:rsid w:val="00370146"/>
    <w:rsid w:val="00370CDE"/>
    <w:rsid w:val="00371095"/>
    <w:rsid w:val="003710AC"/>
    <w:rsid w:val="003716F1"/>
    <w:rsid w:val="00371DB0"/>
    <w:rsid w:val="003720AD"/>
    <w:rsid w:val="0037295C"/>
    <w:rsid w:val="00372B4A"/>
    <w:rsid w:val="0037346D"/>
    <w:rsid w:val="00373574"/>
    <w:rsid w:val="00373DE6"/>
    <w:rsid w:val="00377C74"/>
    <w:rsid w:val="003802BC"/>
    <w:rsid w:val="00380411"/>
    <w:rsid w:val="00380CA3"/>
    <w:rsid w:val="00380CF0"/>
    <w:rsid w:val="00380D90"/>
    <w:rsid w:val="00381587"/>
    <w:rsid w:val="00381881"/>
    <w:rsid w:val="003818FB"/>
    <w:rsid w:val="00381D64"/>
    <w:rsid w:val="003820A3"/>
    <w:rsid w:val="00382216"/>
    <w:rsid w:val="0038237B"/>
    <w:rsid w:val="003825BB"/>
    <w:rsid w:val="0038297C"/>
    <w:rsid w:val="00382BEA"/>
    <w:rsid w:val="00382E60"/>
    <w:rsid w:val="00383432"/>
    <w:rsid w:val="00383571"/>
    <w:rsid w:val="00383714"/>
    <w:rsid w:val="00383741"/>
    <w:rsid w:val="00383EBD"/>
    <w:rsid w:val="0038415E"/>
    <w:rsid w:val="003848A4"/>
    <w:rsid w:val="003848F9"/>
    <w:rsid w:val="00384A94"/>
    <w:rsid w:val="00384CE0"/>
    <w:rsid w:val="00384F33"/>
    <w:rsid w:val="00385043"/>
    <w:rsid w:val="00385326"/>
    <w:rsid w:val="0038581B"/>
    <w:rsid w:val="00385D57"/>
    <w:rsid w:val="003861E5"/>
    <w:rsid w:val="00386FF6"/>
    <w:rsid w:val="0038748B"/>
    <w:rsid w:val="00387BA4"/>
    <w:rsid w:val="0039056F"/>
    <w:rsid w:val="00390CDB"/>
    <w:rsid w:val="00390FA2"/>
    <w:rsid w:val="0039106F"/>
    <w:rsid w:val="003914CC"/>
    <w:rsid w:val="00391CF7"/>
    <w:rsid w:val="003920C8"/>
    <w:rsid w:val="003920F0"/>
    <w:rsid w:val="0039251F"/>
    <w:rsid w:val="00392F02"/>
    <w:rsid w:val="00393306"/>
    <w:rsid w:val="0039354A"/>
    <w:rsid w:val="003936E9"/>
    <w:rsid w:val="00394151"/>
    <w:rsid w:val="00394216"/>
    <w:rsid w:val="0039482F"/>
    <w:rsid w:val="00394CC9"/>
    <w:rsid w:val="0039533D"/>
    <w:rsid w:val="003957B9"/>
    <w:rsid w:val="003959B1"/>
    <w:rsid w:val="003960FD"/>
    <w:rsid w:val="003961A7"/>
    <w:rsid w:val="0039620C"/>
    <w:rsid w:val="00396303"/>
    <w:rsid w:val="003964AE"/>
    <w:rsid w:val="003965CD"/>
    <w:rsid w:val="00396FEC"/>
    <w:rsid w:val="00397675"/>
    <w:rsid w:val="0039791A"/>
    <w:rsid w:val="003A0414"/>
    <w:rsid w:val="003A06B7"/>
    <w:rsid w:val="003A089D"/>
    <w:rsid w:val="003A0D61"/>
    <w:rsid w:val="003A138D"/>
    <w:rsid w:val="003A196D"/>
    <w:rsid w:val="003A249A"/>
    <w:rsid w:val="003A2730"/>
    <w:rsid w:val="003A2A42"/>
    <w:rsid w:val="003A3229"/>
    <w:rsid w:val="003A42E7"/>
    <w:rsid w:val="003A47FD"/>
    <w:rsid w:val="003A4826"/>
    <w:rsid w:val="003A4A1C"/>
    <w:rsid w:val="003A5AA8"/>
    <w:rsid w:val="003A6236"/>
    <w:rsid w:val="003A6793"/>
    <w:rsid w:val="003A6925"/>
    <w:rsid w:val="003A6A23"/>
    <w:rsid w:val="003A6B12"/>
    <w:rsid w:val="003A73DF"/>
    <w:rsid w:val="003A7685"/>
    <w:rsid w:val="003A79BE"/>
    <w:rsid w:val="003A7A72"/>
    <w:rsid w:val="003A7B83"/>
    <w:rsid w:val="003B0495"/>
    <w:rsid w:val="003B0606"/>
    <w:rsid w:val="003B0955"/>
    <w:rsid w:val="003B0C9D"/>
    <w:rsid w:val="003B122B"/>
    <w:rsid w:val="003B1819"/>
    <w:rsid w:val="003B1E9F"/>
    <w:rsid w:val="003B2929"/>
    <w:rsid w:val="003B38AF"/>
    <w:rsid w:val="003B3A69"/>
    <w:rsid w:val="003B3BF9"/>
    <w:rsid w:val="003B3C00"/>
    <w:rsid w:val="003B3D77"/>
    <w:rsid w:val="003B3E45"/>
    <w:rsid w:val="003B443E"/>
    <w:rsid w:val="003B478F"/>
    <w:rsid w:val="003B4DC9"/>
    <w:rsid w:val="003B53D8"/>
    <w:rsid w:val="003B5714"/>
    <w:rsid w:val="003B5F4D"/>
    <w:rsid w:val="003B7388"/>
    <w:rsid w:val="003B7500"/>
    <w:rsid w:val="003B75BF"/>
    <w:rsid w:val="003C0579"/>
    <w:rsid w:val="003C06DA"/>
    <w:rsid w:val="003C0B99"/>
    <w:rsid w:val="003C0FA2"/>
    <w:rsid w:val="003C1867"/>
    <w:rsid w:val="003C1EFD"/>
    <w:rsid w:val="003C2793"/>
    <w:rsid w:val="003C2936"/>
    <w:rsid w:val="003C2D37"/>
    <w:rsid w:val="003C2F7F"/>
    <w:rsid w:val="003C375F"/>
    <w:rsid w:val="003C37C2"/>
    <w:rsid w:val="003C3DBA"/>
    <w:rsid w:val="003C4768"/>
    <w:rsid w:val="003C476C"/>
    <w:rsid w:val="003C4E3D"/>
    <w:rsid w:val="003C51B6"/>
    <w:rsid w:val="003C54ED"/>
    <w:rsid w:val="003C5689"/>
    <w:rsid w:val="003C5963"/>
    <w:rsid w:val="003C5E04"/>
    <w:rsid w:val="003C61C2"/>
    <w:rsid w:val="003C6439"/>
    <w:rsid w:val="003C675A"/>
    <w:rsid w:val="003C717E"/>
    <w:rsid w:val="003C7753"/>
    <w:rsid w:val="003C7927"/>
    <w:rsid w:val="003C7A1F"/>
    <w:rsid w:val="003D0034"/>
    <w:rsid w:val="003D01C6"/>
    <w:rsid w:val="003D0345"/>
    <w:rsid w:val="003D0655"/>
    <w:rsid w:val="003D0E6B"/>
    <w:rsid w:val="003D1991"/>
    <w:rsid w:val="003D1B40"/>
    <w:rsid w:val="003D1E71"/>
    <w:rsid w:val="003D1EFA"/>
    <w:rsid w:val="003D246C"/>
    <w:rsid w:val="003D282E"/>
    <w:rsid w:val="003D29C2"/>
    <w:rsid w:val="003D2A12"/>
    <w:rsid w:val="003D3513"/>
    <w:rsid w:val="003D3D49"/>
    <w:rsid w:val="003D4628"/>
    <w:rsid w:val="003D4988"/>
    <w:rsid w:val="003D6314"/>
    <w:rsid w:val="003D6752"/>
    <w:rsid w:val="003D6C47"/>
    <w:rsid w:val="003D6D63"/>
    <w:rsid w:val="003D6EE8"/>
    <w:rsid w:val="003D6F0B"/>
    <w:rsid w:val="003D6FCB"/>
    <w:rsid w:val="003D70AE"/>
    <w:rsid w:val="003D753A"/>
    <w:rsid w:val="003D75EC"/>
    <w:rsid w:val="003D7986"/>
    <w:rsid w:val="003D7AA3"/>
    <w:rsid w:val="003D7D06"/>
    <w:rsid w:val="003D7FCF"/>
    <w:rsid w:val="003E0B2D"/>
    <w:rsid w:val="003E0C07"/>
    <w:rsid w:val="003E1B49"/>
    <w:rsid w:val="003E2389"/>
    <w:rsid w:val="003E2BEE"/>
    <w:rsid w:val="003E2D5A"/>
    <w:rsid w:val="003E2E4A"/>
    <w:rsid w:val="003E32CC"/>
    <w:rsid w:val="003E361B"/>
    <w:rsid w:val="003E38B4"/>
    <w:rsid w:val="003E3A86"/>
    <w:rsid w:val="003E3AC6"/>
    <w:rsid w:val="003E48E1"/>
    <w:rsid w:val="003E4F4E"/>
    <w:rsid w:val="003E4F5D"/>
    <w:rsid w:val="003E5136"/>
    <w:rsid w:val="003E541C"/>
    <w:rsid w:val="003E5441"/>
    <w:rsid w:val="003E5DAC"/>
    <w:rsid w:val="003E5E2E"/>
    <w:rsid w:val="003E658E"/>
    <w:rsid w:val="003E65BD"/>
    <w:rsid w:val="003E6979"/>
    <w:rsid w:val="003E69B9"/>
    <w:rsid w:val="003E6A2E"/>
    <w:rsid w:val="003E7070"/>
    <w:rsid w:val="003E7249"/>
    <w:rsid w:val="003E75CF"/>
    <w:rsid w:val="003E7633"/>
    <w:rsid w:val="003E7A37"/>
    <w:rsid w:val="003F064F"/>
    <w:rsid w:val="003F066D"/>
    <w:rsid w:val="003F072F"/>
    <w:rsid w:val="003F0A3C"/>
    <w:rsid w:val="003F0B44"/>
    <w:rsid w:val="003F1282"/>
    <w:rsid w:val="003F1985"/>
    <w:rsid w:val="003F1A0E"/>
    <w:rsid w:val="003F1CE1"/>
    <w:rsid w:val="003F2452"/>
    <w:rsid w:val="003F28F9"/>
    <w:rsid w:val="003F2DA5"/>
    <w:rsid w:val="003F2E56"/>
    <w:rsid w:val="003F30E8"/>
    <w:rsid w:val="003F3C05"/>
    <w:rsid w:val="003F423E"/>
    <w:rsid w:val="003F4494"/>
    <w:rsid w:val="003F491F"/>
    <w:rsid w:val="003F4997"/>
    <w:rsid w:val="003F4DB0"/>
    <w:rsid w:val="003F5079"/>
    <w:rsid w:val="003F5320"/>
    <w:rsid w:val="003F54D2"/>
    <w:rsid w:val="003F5A7E"/>
    <w:rsid w:val="003F5ADC"/>
    <w:rsid w:val="003F6281"/>
    <w:rsid w:val="003F64C2"/>
    <w:rsid w:val="003F693C"/>
    <w:rsid w:val="003F6D3A"/>
    <w:rsid w:val="003F7889"/>
    <w:rsid w:val="00400A74"/>
    <w:rsid w:val="00400A7A"/>
    <w:rsid w:val="00400EC1"/>
    <w:rsid w:val="004016AB"/>
    <w:rsid w:val="00402798"/>
    <w:rsid w:val="00402A31"/>
    <w:rsid w:val="00402D52"/>
    <w:rsid w:val="00402E88"/>
    <w:rsid w:val="00403F04"/>
    <w:rsid w:val="00403F22"/>
    <w:rsid w:val="004045B3"/>
    <w:rsid w:val="0040542D"/>
    <w:rsid w:val="004056A3"/>
    <w:rsid w:val="00405999"/>
    <w:rsid w:val="00405F8D"/>
    <w:rsid w:val="00406103"/>
    <w:rsid w:val="00406FFD"/>
    <w:rsid w:val="004073F3"/>
    <w:rsid w:val="004079A4"/>
    <w:rsid w:val="00407A40"/>
    <w:rsid w:val="0041007C"/>
    <w:rsid w:val="004105DB"/>
    <w:rsid w:val="00411AF3"/>
    <w:rsid w:val="00411DE9"/>
    <w:rsid w:val="004123DD"/>
    <w:rsid w:val="00412AAB"/>
    <w:rsid w:val="004148FF"/>
    <w:rsid w:val="00414BD6"/>
    <w:rsid w:val="00415201"/>
    <w:rsid w:val="00416055"/>
    <w:rsid w:val="004169A2"/>
    <w:rsid w:val="00416B73"/>
    <w:rsid w:val="00416CDD"/>
    <w:rsid w:val="00416E06"/>
    <w:rsid w:val="00416E91"/>
    <w:rsid w:val="00416EE8"/>
    <w:rsid w:val="00417A99"/>
    <w:rsid w:val="00420863"/>
    <w:rsid w:val="0042110B"/>
    <w:rsid w:val="00421343"/>
    <w:rsid w:val="004213C9"/>
    <w:rsid w:val="00422361"/>
    <w:rsid w:val="00422E0A"/>
    <w:rsid w:val="00422EC7"/>
    <w:rsid w:val="0042335E"/>
    <w:rsid w:val="00423413"/>
    <w:rsid w:val="0042352E"/>
    <w:rsid w:val="00423A23"/>
    <w:rsid w:val="00423BDB"/>
    <w:rsid w:val="00423FE3"/>
    <w:rsid w:val="00424472"/>
    <w:rsid w:val="004248DB"/>
    <w:rsid w:val="00425C85"/>
    <w:rsid w:val="00425D9A"/>
    <w:rsid w:val="00427B17"/>
    <w:rsid w:val="00427B61"/>
    <w:rsid w:val="00427FFA"/>
    <w:rsid w:val="00430725"/>
    <w:rsid w:val="004307DC"/>
    <w:rsid w:val="0043085E"/>
    <w:rsid w:val="00430B70"/>
    <w:rsid w:val="00430FFF"/>
    <w:rsid w:val="00431312"/>
    <w:rsid w:val="00431904"/>
    <w:rsid w:val="00431CAE"/>
    <w:rsid w:val="00431DD6"/>
    <w:rsid w:val="00431FDE"/>
    <w:rsid w:val="00432175"/>
    <w:rsid w:val="004327BC"/>
    <w:rsid w:val="0043285A"/>
    <w:rsid w:val="00432A7E"/>
    <w:rsid w:val="00432C62"/>
    <w:rsid w:val="00432D57"/>
    <w:rsid w:val="00433100"/>
    <w:rsid w:val="004335A3"/>
    <w:rsid w:val="00433B2D"/>
    <w:rsid w:val="00433DAF"/>
    <w:rsid w:val="00433E77"/>
    <w:rsid w:val="004342A0"/>
    <w:rsid w:val="00434565"/>
    <w:rsid w:val="00434A50"/>
    <w:rsid w:val="00435452"/>
    <w:rsid w:val="00436263"/>
    <w:rsid w:val="0043636F"/>
    <w:rsid w:val="00436726"/>
    <w:rsid w:val="00436B9A"/>
    <w:rsid w:val="004372F6"/>
    <w:rsid w:val="00437606"/>
    <w:rsid w:val="004401A4"/>
    <w:rsid w:val="004401F3"/>
    <w:rsid w:val="004404BA"/>
    <w:rsid w:val="0044086E"/>
    <w:rsid w:val="004409EF"/>
    <w:rsid w:val="00440C6D"/>
    <w:rsid w:val="00440F56"/>
    <w:rsid w:val="0044125C"/>
    <w:rsid w:val="00441C17"/>
    <w:rsid w:val="004422CD"/>
    <w:rsid w:val="0044242A"/>
    <w:rsid w:val="00442474"/>
    <w:rsid w:val="004429A6"/>
    <w:rsid w:val="00442A68"/>
    <w:rsid w:val="0044397D"/>
    <w:rsid w:val="00443FD4"/>
    <w:rsid w:val="0044404F"/>
    <w:rsid w:val="004445A4"/>
    <w:rsid w:val="004449FF"/>
    <w:rsid w:val="00445164"/>
    <w:rsid w:val="00445605"/>
    <w:rsid w:val="00445698"/>
    <w:rsid w:val="004457D3"/>
    <w:rsid w:val="00445800"/>
    <w:rsid w:val="0044602B"/>
    <w:rsid w:val="0044606C"/>
    <w:rsid w:val="00446644"/>
    <w:rsid w:val="00446EAF"/>
    <w:rsid w:val="004501FC"/>
    <w:rsid w:val="00450852"/>
    <w:rsid w:val="004511F4"/>
    <w:rsid w:val="004517A7"/>
    <w:rsid w:val="004517AF"/>
    <w:rsid w:val="00451940"/>
    <w:rsid w:val="00451D52"/>
    <w:rsid w:val="0045237E"/>
    <w:rsid w:val="004525C0"/>
    <w:rsid w:val="00452625"/>
    <w:rsid w:val="00452E13"/>
    <w:rsid w:val="0045327A"/>
    <w:rsid w:val="00454DF4"/>
    <w:rsid w:val="00454FAD"/>
    <w:rsid w:val="00455884"/>
    <w:rsid w:val="00455A12"/>
    <w:rsid w:val="00455BA9"/>
    <w:rsid w:val="00455C9A"/>
    <w:rsid w:val="00455FFC"/>
    <w:rsid w:val="00456226"/>
    <w:rsid w:val="00456A1C"/>
    <w:rsid w:val="00456F4C"/>
    <w:rsid w:val="0045730C"/>
    <w:rsid w:val="0045757A"/>
    <w:rsid w:val="00457E08"/>
    <w:rsid w:val="00457EE2"/>
    <w:rsid w:val="00457F98"/>
    <w:rsid w:val="00460227"/>
    <w:rsid w:val="00460C81"/>
    <w:rsid w:val="00460F9B"/>
    <w:rsid w:val="00460FF9"/>
    <w:rsid w:val="004615E8"/>
    <w:rsid w:val="0046187A"/>
    <w:rsid w:val="00461ADE"/>
    <w:rsid w:val="00461BB1"/>
    <w:rsid w:val="00461BEC"/>
    <w:rsid w:val="00461EA8"/>
    <w:rsid w:val="00461ECB"/>
    <w:rsid w:val="00462F31"/>
    <w:rsid w:val="00462F48"/>
    <w:rsid w:val="00462FDF"/>
    <w:rsid w:val="00463A9F"/>
    <w:rsid w:val="00463B2B"/>
    <w:rsid w:val="0046423C"/>
    <w:rsid w:val="004643A6"/>
    <w:rsid w:val="00464658"/>
    <w:rsid w:val="00464A7D"/>
    <w:rsid w:val="00464F9A"/>
    <w:rsid w:val="00465074"/>
    <w:rsid w:val="00465152"/>
    <w:rsid w:val="004656CA"/>
    <w:rsid w:val="00465BF2"/>
    <w:rsid w:val="00465E11"/>
    <w:rsid w:val="00465F0B"/>
    <w:rsid w:val="00466DA4"/>
    <w:rsid w:val="004672D9"/>
    <w:rsid w:val="0046778F"/>
    <w:rsid w:val="0047055A"/>
    <w:rsid w:val="004708E9"/>
    <w:rsid w:val="00470D35"/>
    <w:rsid w:val="0047174B"/>
    <w:rsid w:val="00471806"/>
    <w:rsid w:val="00471B2D"/>
    <w:rsid w:val="00471B59"/>
    <w:rsid w:val="00472250"/>
    <w:rsid w:val="004729B1"/>
    <w:rsid w:val="00473355"/>
    <w:rsid w:val="00474729"/>
    <w:rsid w:val="00474A9F"/>
    <w:rsid w:val="004750E9"/>
    <w:rsid w:val="004759D6"/>
    <w:rsid w:val="00475A11"/>
    <w:rsid w:val="00475ACA"/>
    <w:rsid w:val="00476B1E"/>
    <w:rsid w:val="00476BED"/>
    <w:rsid w:val="00476FD0"/>
    <w:rsid w:val="00477349"/>
    <w:rsid w:val="00477764"/>
    <w:rsid w:val="00477AFF"/>
    <w:rsid w:val="00480836"/>
    <w:rsid w:val="00480894"/>
    <w:rsid w:val="00480BA1"/>
    <w:rsid w:val="00480D1C"/>
    <w:rsid w:val="00481079"/>
    <w:rsid w:val="004813A4"/>
    <w:rsid w:val="0048171A"/>
    <w:rsid w:val="00481968"/>
    <w:rsid w:val="00482540"/>
    <w:rsid w:val="00482B06"/>
    <w:rsid w:val="00482B1A"/>
    <w:rsid w:val="00482EAA"/>
    <w:rsid w:val="0048385F"/>
    <w:rsid w:val="00483CF6"/>
    <w:rsid w:val="004840B0"/>
    <w:rsid w:val="00484660"/>
    <w:rsid w:val="0048493E"/>
    <w:rsid w:val="0048495E"/>
    <w:rsid w:val="0048496C"/>
    <w:rsid w:val="0048526E"/>
    <w:rsid w:val="00485273"/>
    <w:rsid w:val="004852CF"/>
    <w:rsid w:val="0048547C"/>
    <w:rsid w:val="004854C9"/>
    <w:rsid w:val="00485BF5"/>
    <w:rsid w:val="00486514"/>
    <w:rsid w:val="00486E77"/>
    <w:rsid w:val="00486F30"/>
    <w:rsid w:val="00487896"/>
    <w:rsid w:val="004904AE"/>
    <w:rsid w:val="004907E1"/>
    <w:rsid w:val="0049139C"/>
    <w:rsid w:val="004913D6"/>
    <w:rsid w:val="00491413"/>
    <w:rsid w:val="0049165C"/>
    <w:rsid w:val="00491A6E"/>
    <w:rsid w:val="00491FA8"/>
    <w:rsid w:val="00492229"/>
    <w:rsid w:val="004928E2"/>
    <w:rsid w:val="00492A05"/>
    <w:rsid w:val="00492CBC"/>
    <w:rsid w:val="00492F1C"/>
    <w:rsid w:val="00493124"/>
    <w:rsid w:val="00494034"/>
    <w:rsid w:val="0049519B"/>
    <w:rsid w:val="00495637"/>
    <w:rsid w:val="0049580B"/>
    <w:rsid w:val="00495E5F"/>
    <w:rsid w:val="00495E6C"/>
    <w:rsid w:val="004963A5"/>
    <w:rsid w:val="00496C39"/>
    <w:rsid w:val="00496D08"/>
    <w:rsid w:val="00496D59"/>
    <w:rsid w:val="00497214"/>
    <w:rsid w:val="00497250"/>
    <w:rsid w:val="004976A7"/>
    <w:rsid w:val="00497A03"/>
    <w:rsid w:val="00497DF8"/>
    <w:rsid w:val="004A038E"/>
    <w:rsid w:val="004A0AF5"/>
    <w:rsid w:val="004A0CBF"/>
    <w:rsid w:val="004A0D51"/>
    <w:rsid w:val="004A10D4"/>
    <w:rsid w:val="004A147B"/>
    <w:rsid w:val="004A164B"/>
    <w:rsid w:val="004A187C"/>
    <w:rsid w:val="004A204A"/>
    <w:rsid w:val="004A2304"/>
    <w:rsid w:val="004A2E5D"/>
    <w:rsid w:val="004A3020"/>
    <w:rsid w:val="004A38DE"/>
    <w:rsid w:val="004A436B"/>
    <w:rsid w:val="004A43B6"/>
    <w:rsid w:val="004A454B"/>
    <w:rsid w:val="004A4AA9"/>
    <w:rsid w:val="004A508E"/>
    <w:rsid w:val="004A5C6C"/>
    <w:rsid w:val="004A5D82"/>
    <w:rsid w:val="004A63CF"/>
    <w:rsid w:val="004A68AF"/>
    <w:rsid w:val="004A6F6E"/>
    <w:rsid w:val="004A78DB"/>
    <w:rsid w:val="004A7B1E"/>
    <w:rsid w:val="004B0B75"/>
    <w:rsid w:val="004B0F26"/>
    <w:rsid w:val="004B1F23"/>
    <w:rsid w:val="004B23C3"/>
    <w:rsid w:val="004B2421"/>
    <w:rsid w:val="004B30B1"/>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66FA"/>
    <w:rsid w:val="004B7689"/>
    <w:rsid w:val="004B7B5F"/>
    <w:rsid w:val="004C01F2"/>
    <w:rsid w:val="004C030D"/>
    <w:rsid w:val="004C0390"/>
    <w:rsid w:val="004C0D02"/>
    <w:rsid w:val="004C10C3"/>
    <w:rsid w:val="004C1316"/>
    <w:rsid w:val="004C149D"/>
    <w:rsid w:val="004C16A8"/>
    <w:rsid w:val="004C1984"/>
    <w:rsid w:val="004C1A8E"/>
    <w:rsid w:val="004C1E4D"/>
    <w:rsid w:val="004C226E"/>
    <w:rsid w:val="004C2795"/>
    <w:rsid w:val="004C321F"/>
    <w:rsid w:val="004C38D9"/>
    <w:rsid w:val="004C3D6B"/>
    <w:rsid w:val="004C5555"/>
    <w:rsid w:val="004C5A35"/>
    <w:rsid w:val="004C6A32"/>
    <w:rsid w:val="004C72C7"/>
    <w:rsid w:val="004C7862"/>
    <w:rsid w:val="004C7A22"/>
    <w:rsid w:val="004C7E87"/>
    <w:rsid w:val="004D0378"/>
    <w:rsid w:val="004D0E1A"/>
    <w:rsid w:val="004D18B0"/>
    <w:rsid w:val="004D18FE"/>
    <w:rsid w:val="004D2692"/>
    <w:rsid w:val="004D2D4D"/>
    <w:rsid w:val="004D2FD1"/>
    <w:rsid w:val="004D3AF6"/>
    <w:rsid w:val="004D3EB7"/>
    <w:rsid w:val="004D40A3"/>
    <w:rsid w:val="004D4218"/>
    <w:rsid w:val="004D4539"/>
    <w:rsid w:val="004D48DE"/>
    <w:rsid w:val="004D4BFB"/>
    <w:rsid w:val="004D5664"/>
    <w:rsid w:val="004D5AF2"/>
    <w:rsid w:val="004D6385"/>
    <w:rsid w:val="004D6561"/>
    <w:rsid w:val="004D65F9"/>
    <w:rsid w:val="004D67CB"/>
    <w:rsid w:val="004D6892"/>
    <w:rsid w:val="004D71A9"/>
    <w:rsid w:val="004D7FA8"/>
    <w:rsid w:val="004E11EE"/>
    <w:rsid w:val="004E1BA2"/>
    <w:rsid w:val="004E1D25"/>
    <w:rsid w:val="004E24E1"/>
    <w:rsid w:val="004E2BE0"/>
    <w:rsid w:val="004E2F39"/>
    <w:rsid w:val="004E373A"/>
    <w:rsid w:val="004E3AD3"/>
    <w:rsid w:val="004E3D1F"/>
    <w:rsid w:val="004E46F9"/>
    <w:rsid w:val="004E478B"/>
    <w:rsid w:val="004E49C5"/>
    <w:rsid w:val="004E4AC2"/>
    <w:rsid w:val="004E4BB3"/>
    <w:rsid w:val="004E4CC0"/>
    <w:rsid w:val="004E4EAB"/>
    <w:rsid w:val="004E4FAC"/>
    <w:rsid w:val="004E5449"/>
    <w:rsid w:val="004E54A7"/>
    <w:rsid w:val="004E5AFE"/>
    <w:rsid w:val="004E5B05"/>
    <w:rsid w:val="004E5CB3"/>
    <w:rsid w:val="004E6542"/>
    <w:rsid w:val="004E6967"/>
    <w:rsid w:val="004E7064"/>
    <w:rsid w:val="004E7277"/>
    <w:rsid w:val="004E7790"/>
    <w:rsid w:val="004E78C8"/>
    <w:rsid w:val="004F0EB9"/>
    <w:rsid w:val="004F14EE"/>
    <w:rsid w:val="004F1BB3"/>
    <w:rsid w:val="004F231D"/>
    <w:rsid w:val="004F2825"/>
    <w:rsid w:val="004F37F0"/>
    <w:rsid w:val="004F4207"/>
    <w:rsid w:val="004F4B02"/>
    <w:rsid w:val="004F4FB8"/>
    <w:rsid w:val="004F56A8"/>
    <w:rsid w:val="004F5D10"/>
    <w:rsid w:val="004F6043"/>
    <w:rsid w:val="004F692F"/>
    <w:rsid w:val="004F7081"/>
    <w:rsid w:val="004F7290"/>
    <w:rsid w:val="004F736D"/>
    <w:rsid w:val="004F7881"/>
    <w:rsid w:val="004F79C8"/>
    <w:rsid w:val="004F7E8A"/>
    <w:rsid w:val="004F7ED0"/>
    <w:rsid w:val="005001A0"/>
    <w:rsid w:val="005003DF"/>
    <w:rsid w:val="005007E2"/>
    <w:rsid w:val="00500ED6"/>
    <w:rsid w:val="00501352"/>
    <w:rsid w:val="00501D13"/>
    <w:rsid w:val="00501EB2"/>
    <w:rsid w:val="005022F4"/>
    <w:rsid w:val="00502A3E"/>
    <w:rsid w:val="0050408B"/>
    <w:rsid w:val="005042DB"/>
    <w:rsid w:val="00504DC2"/>
    <w:rsid w:val="00505386"/>
    <w:rsid w:val="00505EBD"/>
    <w:rsid w:val="005068E4"/>
    <w:rsid w:val="00506CAE"/>
    <w:rsid w:val="005072D5"/>
    <w:rsid w:val="00507514"/>
    <w:rsid w:val="00507781"/>
    <w:rsid w:val="00507B00"/>
    <w:rsid w:val="00507B9C"/>
    <w:rsid w:val="0051037C"/>
    <w:rsid w:val="00510775"/>
    <w:rsid w:val="0051120D"/>
    <w:rsid w:val="00511476"/>
    <w:rsid w:val="005114F8"/>
    <w:rsid w:val="00511F42"/>
    <w:rsid w:val="00512B25"/>
    <w:rsid w:val="00512F02"/>
    <w:rsid w:val="00513BF3"/>
    <w:rsid w:val="005148FF"/>
    <w:rsid w:val="005151B4"/>
    <w:rsid w:val="005154F6"/>
    <w:rsid w:val="0051665F"/>
    <w:rsid w:val="005166A8"/>
    <w:rsid w:val="005167E8"/>
    <w:rsid w:val="00517507"/>
    <w:rsid w:val="00520803"/>
    <w:rsid w:val="00520DDE"/>
    <w:rsid w:val="0052116E"/>
    <w:rsid w:val="00521297"/>
    <w:rsid w:val="00521B87"/>
    <w:rsid w:val="005220F2"/>
    <w:rsid w:val="00522CDB"/>
    <w:rsid w:val="0052360D"/>
    <w:rsid w:val="00524B97"/>
    <w:rsid w:val="00524D75"/>
    <w:rsid w:val="005250F6"/>
    <w:rsid w:val="00525E31"/>
    <w:rsid w:val="00526174"/>
    <w:rsid w:val="00526604"/>
    <w:rsid w:val="00526D84"/>
    <w:rsid w:val="0052707B"/>
    <w:rsid w:val="0052741E"/>
    <w:rsid w:val="0052782A"/>
    <w:rsid w:val="005301C5"/>
    <w:rsid w:val="00530752"/>
    <w:rsid w:val="00531AB8"/>
    <w:rsid w:val="005326DE"/>
    <w:rsid w:val="005327B6"/>
    <w:rsid w:val="00532855"/>
    <w:rsid w:val="005329D0"/>
    <w:rsid w:val="00532FEC"/>
    <w:rsid w:val="005331CE"/>
    <w:rsid w:val="00533D63"/>
    <w:rsid w:val="00533DBB"/>
    <w:rsid w:val="005340DE"/>
    <w:rsid w:val="005342A2"/>
    <w:rsid w:val="00534C5F"/>
    <w:rsid w:val="0053509D"/>
    <w:rsid w:val="00535E13"/>
    <w:rsid w:val="0053650A"/>
    <w:rsid w:val="00536833"/>
    <w:rsid w:val="005368FA"/>
    <w:rsid w:val="00537EE2"/>
    <w:rsid w:val="00537F2E"/>
    <w:rsid w:val="0054008E"/>
    <w:rsid w:val="005403D8"/>
    <w:rsid w:val="00540AD9"/>
    <w:rsid w:val="00541CDF"/>
    <w:rsid w:val="005423A3"/>
    <w:rsid w:val="00543144"/>
    <w:rsid w:val="00543E5A"/>
    <w:rsid w:val="00544730"/>
    <w:rsid w:val="00544F7A"/>
    <w:rsid w:val="00545421"/>
    <w:rsid w:val="005460F2"/>
    <w:rsid w:val="00546229"/>
    <w:rsid w:val="00547B0A"/>
    <w:rsid w:val="00547DCF"/>
    <w:rsid w:val="00550CA9"/>
    <w:rsid w:val="00550CF6"/>
    <w:rsid w:val="00551384"/>
    <w:rsid w:val="00551763"/>
    <w:rsid w:val="00551FCA"/>
    <w:rsid w:val="005522AA"/>
    <w:rsid w:val="00552C89"/>
    <w:rsid w:val="005537E7"/>
    <w:rsid w:val="00553913"/>
    <w:rsid w:val="00553F44"/>
    <w:rsid w:val="00554047"/>
    <w:rsid w:val="00554B68"/>
    <w:rsid w:val="00554F48"/>
    <w:rsid w:val="00554F7D"/>
    <w:rsid w:val="0055544F"/>
    <w:rsid w:val="00555FB9"/>
    <w:rsid w:val="005567C9"/>
    <w:rsid w:val="00556B48"/>
    <w:rsid w:val="005576F7"/>
    <w:rsid w:val="00560321"/>
    <w:rsid w:val="00560716"/>
    <w:rsid w:val="005607A9"/>
    <w:rsid w:val="00561361"/>
    <w:rsid w:val="005616F9"/>
    <w:rsid w:val="0056188B"/>
    <w:rsid w:val="0056193F"/>
    <w:rsid w:val="00561FA1"/>
    <w:rsid w:val="00562C3D"/>
    <w:rsid w:val="00562DA9"/>
    <w:rsid w:val="005639DF"/>
    <w:rsid w:val="00563F76"/>
    <w:rsid w:val="0056455B"/>
    <w:rsid w:val="005648D7"/>
    <w:rsid w:val="00564BCA"/>
    <w:rsid w:val="00565866"/>
    <w:rsid w:val="00566252"/>
    <w:rsid w:val="00566946"/>
    <w:rsid w:val="00566FF4"/>
    <w:rsid w:val="0056774B"/>
    <w:rsid w:val="0056782B"/>
    <w:rsid w:val="005700A4"/>
    <w:rsid w:val="00570443"/>
    <w:rsid w:val="00570586"/>
    <w:rsid w:val="00570633"/>
    <w:rsid w:val="00570B8E"/>
    <w:rsid w:val="00570E35"/>
    <w:rsid w:val="0057165B"/>
    <w:rsid w:val="005719CC"/>
    <w:rsid w:val="00572669"/>
    <w:rsid w:val="0057306B"/>
    <w:rsid w:val="005733B7"/>
    <w:rsid w:val="00573945"/>
    <w:rsid w:val="00574420"/>
    <w:rsid w:val="00575024"/>
    <w:rsid w:val="005753CB"/>
    <w:rsid w:val="00575C7E"/>
    <w:rsid w:val="00575CEE"/>
    <w:rsid w:val="00575ED0"/>
    <w:rsid w:val="00576D83"/>
    <w:rsid w:val="00576E76"/>
    <w:rsid w:val="00577F0A"/>
    <w:rsid w:val="0058025A"/>
    <w:rsid w:val="00580B89"/>
    <w:rsid w:val="00581263"/>
    <w:rsid w:val="005816AC"/>
    <w:rsid w:val="0058195B"/>
    <w:rsid w:val="00581F08"/>
    <w:rsid w:val="0058268D"/>
    <w:rsid w:val="00582947"/>
    <w:rsid w:val="00582AA0"/>
    <w:rsid w:val="00582CD4"/>
    <w:rsid w:val="0058368D"/>
    <w:rsid w:val="00583984"/>
    <w:rsid w:val="00583AB3"/>
    <w:rsid w:val="00583FF2"/>
    <w:rsid w:val="0058475D"/>
    <w:rsid w:val="00584A62"/>
    <w:rsid w:val="00584C1D"/>
    <w:rsid w:val="0058510E"/>
    <w:rsid w:val="00585287"/>
    <w:rsid w:val="0058615D"/>
    <w:rsid w:val="00586B81"/>
    <w:rsid w:val="00586D95"/>
    <w:rsid w:val="005870A8"/>
    <w:rsid w:val="005870C9"/>
    <w:rsid w:val="005873E4"/>
    <w:rsid w:val="005877E2"/>
    <w:rsid w:val="00587F45"/>
    <w:rsid w:val="00590A08"/>
    <w:rsid w:val="00591C05"/>
    <w:rsid w:val="00592441"/>
    <w:rsid w:val="0059391C"/>
    <w:rsid w:val="005942D5"/>
    <w:rsid w:val="00594606"/>
    <w:rsid w:val="0059466A"/>
    <w:rsid w:val="00594752"/>
    <w:rsid w:val="0059493D"/>
    <w:rsid w:val="00594A32"/>
    <w:rsid w:val="0059533D"/>
    <w:rsid w:val="00595576"/>
    <w:rsid w:val="0059592B"/>
    <w:rsid w:val="0059595D"/>
    <w:rsid w:val="00596AB4"/>
    <w:rsid w:val="005972C1"/>
    <w:rsid w:val="00597C8A"/>
    <w:rsid w:val="00597E5D"/>
    <w:rsid w:val="005A068A"/>
    <w:rsid w:val="005A085B"/>
    <w:rsid w:val="005A12D7"/>
    <w:rsid w:val="005A218A"/>
    <w:rsid w:val="005A2344"/>
    <w:rsid w:val="005A2608"/>
    <w:rsid w:val="005A277E"/>
    <w:rsid w:val="005A2932"/>
    <w:rsid w:val="005A29EA"/>
    <w:rsid w:val="005A2E56"/>
    <w:rsid w:val="005A2FC0"/>
    <w:rsid w:val="005A3263"/>
    <w:rsid w:val="005A329D"/>
    <w:rsid w:val="005A3418"/>
    <w:rsid w:val="005A4263"/>
    <w:rsid w:val="005A4A69"/>
    <w:rsid w:val="005A5467"/>
    <w:rsid w:val="005A5787"/>
    <w:rsid w:val="005A5966"/>
    <w:rsid w:val="005A5CD5"/>
    <w:rsid w:val="005A5E6E"/>
    <w:rsid w:val="005A6AF5"/>
    <w:rsid w:val="005A70DC"/>
    <w:rsid w:val="005A7195"/>
    <w:rsid w:val="005A73E4"/>
    <w:rsid w:val="005A79EE"/>
    <w:rsid w:val="005A7A96"/>
    <w:rsid w:val="005B0567"/>
    <w:rsid w:val="005B1B11"/>
    <w:rsid w:val="005B1CA2"/>
    <w:rsid w:val="005B1F42"/>
    <w:rsid w:val="005B2212"/>
    <w:rsid w:val="005B221B"/>
    <w:rsid w:val="005B2460"/>
    <w:rsid w:val="005B2812"/>
    <w:rsid w:val="005B2EDB"/>
    <w:rsid w:val="005B3367"/>
    <w:rsid w:val="005B398A"/>
    <w:rsid w:val="005B3CC6"/>
    <w:rsid w:val="005B4429"/>
    <w:rsid w:val="005B448B"/>
    <w:rsid w:val="005B53F5"/>
    <w:rsid w:val="005B57F2"/>
    <w:rsid w:val="005B58CC"/>
    <w:rsid w:val="005B5C7D"/>
    <w:rsid w:val="005B5F79"/>
    <w:rsid w:val="005B618B"/>
    <w:rsid w:val="005B6A10"/>
    <w:rsid w:val="005B7494"/>
    <w:rsid w:val="005B792A"/>
    <w:rsid w:val="005B7B9A"/>
    <w:rsid w:val="005B7C45"/>
    <w:rsid w:val="005C0139"/>
    <w:rsid w:val="005C04F5"/>
    <w:rsid w:val="005C1017"/>
    <w:rsid w:val="005C1312"/>
    <w:rsid w:val="005C1723"/>
    <w:rsid w:val="005C2164"/>
    <w:rsid w:val="005C222C"/>
    <w:rsid w:val="005C27C8"/>
    <w:rsid w:val="005C2BB3"/>
    <w:rsid w:val="005C30D3"/>
    <w:rsid w:val="005C32FF"/>
    <w:rsid w:val="005C3FD8"/>
    <w:rsid w:val="005C3FF1"/>
    <w:rsid w:val="005C4512"/>
    <w:rsid w:val="005C4F0D"/>
    <w:rsid w:val="005C578D"/>
    <w:rsid w:val="005C5E75"/>
    <w:rsid w:val="005C5F4D"/>
    <w:rsid w:val="005C60DA"/>
    <w:rsid w:val="005C6EA5"/>
    <w:rsid w:val="005C7B6B"/>
    <w:rsid w:val="005D0344"/>
    <w:rsid w:val="005D0D35"/>
    <w:rsid w:val="005D0F42"/>
    <w:rsid w:val="005D12F9"/>
    <w:rsid w:val="005D1853"/>
    <w:rsid w:val="005D1A0F"/>
    <w:rsid w:val="005D2239"/>
    <w:rsid w:val="005D2787"/>
    <w:rsid w:val="005D2EEE"/>
    <w:rsid w:val="005D3511"/>
    <w:rsid w:val="005D64F9"/>
    <w:rsid w:val="005D717C"/>
    <w:rsid w:val="005D7204"/>
    <w:rsid w:val="005D7C23"/>
    <w:rsid w:val="005D7E7B"/>
    <w:rsid w:val="005E05A6"/>
    <w:rsid w:val="005E09AF"/>
    <w:rsid w:val="005E10FA"/>
    <w:rsid w:val="005E1365"/>
    <w:rsid w:val="005E19B4"/>
    <w:rsid w:val="005E1EE7"/>
    <w:rsid w:val="005E2BEB"/>
    <w:rsid w:val="005E3006"/>
    <w:rsid w:val="005E3C68"/>
    <w:rsid w:val="005E4099"/>
    <w:rsid w:val="005E468E"/>
    <w:rsid w:val="005E4B9E"/>
    <w:rsid w:val="005E534E"/>
    <w:rsid w:val="005E580C"/>
    <w:rsid w:val="005E597B"/>
    <w:rsid w:val="005E59A8"/>
    <w:rsid w:val="005E5CBA"/>
    <w:rsid w:val="005E5F82"/>
    <w:rsid w:val="005E61BC"/>
    <w:rsid w:val="005E684F"/>
    <w:rsid w:val="005E6BCB"/>
    <w:rsid w:val="005E72FE"/>
    <w:rsid w:val="005E7A84"/>
    <w:rsid w:val="005E7E5C"/>
    <w:rsid w:val="005F0059"/>
    <w:rsid w:val="005F03E6"/>
    <w:rsid w:val="005F15A5"/>
    <w:rsid w:val="005F1D69"/>
    <w:rsid w:val="005F1FC2"/>
    <w:rsid w:val="005F211C"/>
    <w:rsid w:val="005F21C5"/>
    <w:rsid w:val="005F22D6"/>
    <w:rsid w:val="005F240C"/>
    <w:rsid w:val="005F2549"/>
    <w:rsid w:val="005F2818"/>
    <w:rsid w:val="005F29C2"/>
    <w:rsid w:val="005F2A90"/>
    <w:rsid w:val="005F30B5"/>
    <w:rsid w:val="005F3CB3"/>
    <w:rsid w:val="005F3CD0"/>
    <w:rsid w:val="005F4201"/>
    <w:rsid w:val="005F4308"/>
    <w:rsid w:val="005F4549"/>
    <w:rsid w:val="005F47B0"/>
    <w:rsid w:val="005F4DC1"/>
    <w:rsid w:val="005F4FE7"/>
    <w:rsid w:val="005F5101"/>
    <w:rsid w:val="005F5E51"/>
    <w:rsid w:val="005F6871"/>
    <w:rsid w:val="005F7382"/>
    <w:rsid w:val="005F76A4"/>
    <w:rsid w:val="005F7971"/>
    <w:rsid w:val="006004FD"/>
    <w:rsid w:val="006006D8"/>
    <w:rsid w:val="00600EAD"/>
    <w:rsid w:val="006012AC"/>
    <w:rsid w:val="0060166B"/>
    <w:rsid w:val="006016DB"/>
    <w:rsid w:val="006018A0"/>
    <w:rsid w:val="00603617"/>
    <w:rsid w:val="0060381F"/>
    <w:rsid w:val="00603ADB"/>
    <w:rsid w:val="006046B6"/>
    <w:rsid w:val="00604948"/>
    <w:rsid w:val="006049FD"/>
    <w:rsid w:val="006059EE"/>
    <w:rsid w:val="00605D72"/>
    <w:rsid w:val="00606AE4"/>
    <w:rsid w:val="00606BE6"/>
    <w:rsid w:val="00606CEB"/>
    <w:rsid w:val="00607638"/>
    <w:rsid w:val="00607AD8"/>
    <w:rsid w:val="00607C81"/>
    <w:rsid w:val="00607E59"/>
    <w:rsid w:val="006102C5"/>
    <w:rsid w:val="00610629"/>
    <w:rsid w:val="0061093F"/>
    <w:rsid w:val="00610E2B"/>
    <w:rsid w:val="00611E72"/>
    <w:rsid w:val="00611F40"/>
    <w:rsid w:val="00612119"/>
    <w:rsid w:val="0061218F"/>
    <w:rsid w:val="006123A2"/>
    <w:rsid w:val="00612A39"/>
    <w:rsid w:val="00612EAC"/>
    <w:rsid w:val="0061305B"/>
    <w:rsid w:val="006133C6"/>
    <w:rsid w:val="00613713"/>
    <w:rsid w:val="006140A9"/>
    <w:rsid w:val="00614127"/>
    <w:rsid w:val="006146F6"/>
    <w:rsid w:val="0061516C"/>
    <w:rsid w:val="006173AF"/>
    <w:rsid w:val="006173E9"/>
    <w:rsid w:val="006178BC"/>
    <w:rsid w:val="00617DCD"/>
    <w:rsid w:val="00620000"/>
    <w:rsid w:val="006205C1"/>
    <w:rsid w:val="00620D81"/>
    <w:rsid w:val="006211A1"/>
    <w:rsid w:val="0062180E"/>
    <w:rsid w:val="00621F8A"/>
    <w:rsid w:val="00623103"/>
    <w:rsid w:val="0062340D"/>
    <w:rsid w:val="00623A7E"/>
    <w:rsid w:val="00623FDF"/>
    <w:rsid w:val="00624113"/>
    <w:rsid w:val="0062416F"/>
    <w:rsid w:val="00624C46"/>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226C"/>
    <w:rsid w:val="0063253F"/>
    <w:rsid w:val="006326A8"/>
    <w:rsid w:val="00632CFF"/>
    <w:rsid w:val="00632F2F"/>
    <w:rsid w:val="00633555"/>
    <w:rsid w:val="00633657"/>
    <w:rsid w:val="00633C68"/>
    <w:rsid w:val="00633CAB"/>
    <w:rsid w:val="006344A4"/>
    <w:rsid w:val="006348FB"/>
    <w:rsid w:val="00634B97"/>
    <w:rsid w:val="00634EB0"/>
    <w:rsid w:val="00635012"/>
    <w:rsid w:val="00635398"/>
    <w:rsid w:val="006353BB"/>
    <w:rsid w:val="00635564"/>
    <w:rsid w:val="00635FF3"/>
    <w:rsid w:val="0063629D"/>
    <w:rsid w:val="0063650A"/>
    <w:rsid w:val="00636784"/>
    <w:rsid w:val="00637125"/>
    <w:rsid w:val="00637929"/>
    <w:rsid w:val="00637C32"/>
    <w:rsid w:val="006404BF"/>
    <w:rsid w:val="00640DC3"/>
    <w:rsid w:val="00640FEE"/>
    <w:rsid w:val="006411FD"/>
    <w:rsid w:val="006414D7"/>
    <w:rsid w:val="006415CF"/>
    <w:rsid w:val="006436F3"/>
    <w:rsid w:val="00643CD3"/>
    <w:rsid w:val="00643EA9"/>
    <w:rsid w:val="006445E9"/>
    <w:rsid w:val="00644A55"/>
    <w:rsid w:val="00644BBC"/>
    <w:rsid w:val="00644C82"/>
    <w:rsid w:val="006451AA"/>
    <w:rsid w:val="00645A51"/>
    <w:rsid w:val="0064616C"/>
    <w:rsid w:val="0064730A"/>
    <w:rsid w:val="006475CB"/>
    <w:rsid w:val="00647A60"/>
    <w:rsid w:val="00647D90"/>
    <w:rsid w:val="0065061B"/>
    <w:rsid w:val="00650977"/>
    <w:rsid w:val="00650B89"/>
    <w:rsid w:val="00650C82"/>
    <w:rsid w:val="006523AD"/>
    <w:rsid w:val="006523C6"/>
    <w:rsid w:val="0065251A"/>
    <w:rsid w:val="006528FC"/>
    <w:rsid w:val="00652BD8"/>
    <w:rsid w:val="00652C6C"/>
    <w:rsid w:val="006531CE"/>
    <w:rsid w:val="006533F5"/>
    <w:rsid w:val="006551F3"/>
    <w:rsid w:val="00655E22"/>
    <w:rsid w:val="00656269"/>
    <w:rsid w:val="00656812"/>
    <w:rsid w:val="0065711D"/>
    <w:rsid w:val="0065744C"/>
    <w:rsid w:val="00657C50"/>
    <w:rsid w:val="006606E2"/>
    <w:rsid w:val="0066087E"/>
    <w:rsid w:val="00660B89"/>
    <w:rsid w:val="006611D2"/>
    <w:rsid w:val="0066124F"/>
    <w:rsid w:val="0066386E"/>
    <w:rsid w:val="006638C2"/>
    <w:rsid w:val="00663C05"/>
    <w:rsid w:val="006645E4"/>
    <w:rsid w:val="00664E8B"/>
    <w:rsid w:val="00665702"/>
    <w:rsid w:val="00666578"/>
    <w:rsid w:val="00666609"/>
    <w:rsid w:val="0066710B"/>
    <w:rsid w:val="006677A5"/>
    <w:rsid w:val="00667EAC"/>
    <w:rsid w:val="006709D6"/>
    <w:rsid w:val="0067138C"/>
    <w:rsid w:val="006713F8"/>
    <w:rsid w:val="0067184D"/>
    <w:rsid w:val="00671B7C"/>
    <w:rsid w:val="00671B8B"/>
    <w:rsid w:val="0067240C"/>
    <w:rsid w:val="006724D8"/>
    <w:rsid w:val="0067269C"/>
    <w:rsid w:val="00672A67"/>
    <w:rsid w:val="00672D1B"/>
    <w:rsid w:val="006731A0"/>
    <w:rsid w:val="00673CFF"/>
    <w:rsid w:val="00673DD3"/>
    <w:rsid w:val="00673E5E"/>
    <w:rsid w:val="00674355"/>
    <w:rsid w:val="006744D9"/>
    <w:rsid w:val="0067474E"/>
    <w:rsid w:val="006750E2"/>
    <w:rsid w:val="006758D1"/>
    <w:rsid w:val="00675A67"/>
    <w:rsid w:val="00675E41"/>
    <w:rsid w:val="00675FE2"/>
    <w:rsid w:val="0067642D"/>
    <w:rsid w:val="006770A1"/>
    <w:rsid w:val="006771D9"/>
    <w:rsid w:val="0067761A"/>
    <w:rsid w:val="00677791"/>
    <w:rsid w:val="006778B5"/>
    <w:rsid w:val="00677C37"/>
    <w:rsid w:val="00677DA1"/>
    <w:rsid w:val="00680548"/>
    <w:rsid w:val="00680BB3"/>
    <w:rsid w:val="00680CD5"/>
    <w:rsid w:val="006814B8"/>
    <w:rsid w:val="0068168E"/>
    <w:rsid w:val="006817F4"/>
    <w:rsid w:val="00682060"/>
    <w:rsid w:val="006826CC"/>
    <w:rsid w:val="00682F29"/>
    <w:rsid w:val="00683177"/>
    <w:rsid w:val="00683F7E"/>
    <w:rsid w:val="006843AF"/>
    <w:rsid w:val="006866E3"/>
    <w:rsid w:val="00686759"/>
    <w:rsid w:val="0068679D"/>
    <w:rsid w:val="00686AB1"/>
    <w:rsid w:val="00686B52"/>
    <w:rsid w:val="00686C73"/>
    <w:rsid w:val="006878BD"/>
    <w:rsid w:val="0069074E"/>
    <w:rsid w:val="00690B60"/>
    <w:rsid w:val="00690F4F"/>
    <w:rsid w:val="00691008"/>
    <w:rsid w:val="006913F1"/>
    <w:rsid w:val="00691450"/>
    <w:rsid w:val="00691693"/>
    <w:rsid w:val="00691B5D"/>
    <w:rsid w:val="0069204B"/>
    <w:rsid w:val="0069257A"/>
    <w:rsid w:val="0069280F"/>
    <w:rsid w:val="00692D36"/>
    <w:rsid w:val="006937D5"/>
    <w:rsid w:val="0069399C"/>
    <w:rsid w:val="006939EE"/>
    <w:rsid w:val="00693B21"/>
    <w:rsid w:val="00693C98"/>
    <w:rsid w:val="00693E4E"/>
    <w:rsid w:val="006947F0"/>
    <w:rsid w:val="00694B07"/>
    <w:rsid w:val="00694BAD"/>
    <w:rsid w:val="00694C89"/>
    <w:rsid w:val="00694FE1"/>
    <w:rsid w:val="00695A0A"/>
    <w:rsid w:val="00695D19"/>
    <w:rsid w:val="00696D35"/>
    <w:rsid w:val="00697217"/>
    <w:rsid w:val="0069757C"/>
    <w:rsid w:val="006A068A"/>
    <w:rsid w:val="006A0E7E"/>
    <w:rsid w:val="006A0FC3"/>
    <w:rsid w:val="006A1245"/>
    <w:rsid w:val="006A12B8"/>
    <w:rsid w:val="006A16FF"/>
    <w:rsid w:val="006A2312"/>
    <w:rsid w:val="006A2356"/>
    <w:rsid w:val="006A2474"/>
    <w:rsid w:val="006A2708"/>
    <w:rsid w:val="006A28BE"/>
    <w:rsid w:val="006A2E66"/>
    <w:rsid w:val="006A2ED4"/>
    <w:rsid w:val="006A3FE0"/>
    <w:rsid w:val="006A4500"/>
    <w:rsid w:val="006A4663"/>
    <w:rsid w:val="006A4FF4"/>
    <w:rsid w:val="006A50B5"/>
    <w:rsid w:val="006A549A"/>
    <w:rsid w:val="006A5576"/>
    <w:rsid w:val="006A560B"/>
    <w:rsid w:val="006A5E0B"/>
    <w:rsid w:val="006A61C9"/>
    <w:rsid w:val="006A63AE"/>
    <w:rsid w:val="006A64C8"/>
    <w:rsid w:val="006A7271"/>
    <w:rsid w:val="006A7590"/>
    <w:rsid w:val="006A7DA3"/>
    <w:rsid w:val="006B0041"/>
    <w:rsid w:val="006B03AA"/>
    <w:rsid w:val="006B07C9"/>
    <w:rsid w:val="006B083A"/>
    <w:rsid w:val="006B08DE"/>
    <w:rsid w:val="006B090C"/>
    <w:rsid w:val="006B0935"/>
    <w:rsid w:val="006B0EF8"/>
    <w:rsid w:val="006B1AAB"/>
    <w:rsid w:val="006B1AF6"/>
    <w:rsid w:val="006B1C59"/>
    <w:rsid w:val="006B2200"/>
    <w:rsid w:val="006B286F"/>
    <w:rsid w:val="006B2BA8"/>
    <w:rsid w:val="006B3E16"/>
    <w:rsid w:val="006B4331"/>
    <w:rsid w:val="006B49F6"/>
    <w:rsid w:val="006B4C65"/>
    <w:rsid w:val="006B54C6"/>
    <w:rsid w:val="006B5C84"/>
    <w:rsid w:val="006B5DD2"/>
    <w:rsid w:val="006B649D"/>
    <w:rsid w:val="006B6778"/>
    <w:rsid w:val="006B6B02"/>
    <w:rsid w:val="006B6DAA"/>
    <w:rsid w:val="006B7132"/>
    <w:rsid w:val="006B7D70"/>
    <w:rsid w:val="006C0A93"/>
    <w:rsid w:val="006C0C3E"/>
    <w:rsid w:val="006C0FA7"/>
    <w:rsid w:val="006C1418"/>
    <w:rsid w:val="006C18B7"/>
    <w:rsid w:val="006C19D1"/>
    <w:rsid w:val="006C1A74"/>
    <w:rsid w:val="006C2045"/>
    <w:rsid w:val="006C2C1C"/>
    <w:rsid w:val="006C3886"/>
    <w:rsid w:val="006C38E6"/>
    <w:rsid w:val="006C3A82"/>
    <w:rsid w:val="006C3E1E"/>
    <w:rsid w:val="006C3F36"/>
    <w:rsid w:val="006C40B3"/>
    <w:rsid w:val="006C43D4"/>
    <w:rsid w:val="006C44DF"/>
    <w:rsid w:val="006C4B53"/>
    <w:rsid w:val="006C4F7C"/>
    <w:rsid w:val="006C5527"/>
    <w:rsid w:val="006C5A1D"/>
    <w:rsid w:val="006C5A6E"/>
    <w:rsid w:val="006C6C36"/>
    <w:rsid w:val="006C7044"/>
    <w:rsid w:val="006C7168"/>
    <w:rsid w:val="006C757A"/>
    <w:rsid w:val="006C7C5A"/>
    <w:rsid w:val="006D0222"/>
    <w:rsid w:val="006D07E0"/>
    <w:rsid w:val="006D0CF1"/>
    <w:rsid w:val="006D1BD2"/>
    <w:rsid w:val="006D1D8A"/>
    <w:rsid w:val="006D2020"/>
    <w:rsid w:val="006D2BD4"/>
    <w:rsid w:val="006D3405"/>
    <w:rsid w:val="006D375F"/>
    <w:rsid w:val="006D3D0F"/>
    <w:rsid w:val="006D4184"/>
    <w:rsid w:val="006D4A70"/>
    <w:rsid w:val="006D53FA"/>
    <w:rsid w:val="006D54CC"/>
    <w:rsid w:val="006D6064"/>
    <w:rsid w:val="006D6227"/>
    <w:rsid w:val="006D701C"/>
    <w:rsid w:val="006D7134"/>
    <w:rsid w:val="006D7223"/>
    <w:rsid w:val="006D7813"/>
    <w:rsid w:val="006D7D36"/>
    <w:rsid w:val="006D7F41"/>
    <w:rsid w:val="006D7FFD"/>
    <w:rsid w:val="006E08CD"/>
    <w:rsid w:val="006E0E4C"/>
    <w:rsid w:val="006E1146"/>
    <w:rsid w:val="006E1B28"/>
    <w:rsid w:val="006E1D4F"/>
    <w:rsid w:val="006E249F"/>
    <w:rsid w:val="006E27C5"/>
    <w:rsid w:val="006E3112"/>
    <w:rsid w:val="006E367B"/>
    <w:rsid w:val="006E3BF2"/>
    <w:rsid w:val="006E4079"/>
    <w:rsid w:val="006E4356"/>
    <w:rsid w:val="006E46D0"/>
    <w:rsid w:val="006E4E5F"/>
    <w:rsid w:val="006E53FB"/>
    <w:rsid w:val="006E5D9A"/>
    <w:rsid w:val="006E67E0"/>
    <w:rsid w:val="006E6D6D"/>
    <w:rsid w:val="006E6F61"/>
    <w:rsid w:val="006E6FE5"/>
    <w:rsid w:val="006E778F"/>
    <w:rsid w:val="006E7859"/>
    <w:rsid w:val="006E79EA"/>
    <w:rsid w:val="006E7CCB"/>
    <w:rsid w:val="006E7FAA"/>
    <w:rsid w:val="006F0356"/>
    <w:rsid w:val="006F0ACE"/>
    <w:rsid w:val="006F1573"/>
    <w:rsid w:val="006F1A25"/>
    <w:rsid w:val="006F1D4F"/>
    <w:rsid w:val="006F1F48"/>
    <w:rsid w:val="006F239C"/>
    <w:rsid w:val="006F3228"/>
    <w:rsid w:val="006F34BA"/>
    <w:rsid w:val="006F38F7"/>
    <w:rsid w:val="006F423E"/>
    <w:rsid w:val="006F4AA6"/>
    <w:rsid w:val="006F4DBC"/>
    <w:rsid w:val="006F4F21"/>
    <w:rsid w:val="006F58D3"/>
    <w:rsid w:val="006F5A03"/>
    <w:rsid w:val="006F5BE7"/>
    <w:rsid w:val="006F5D54"/>
    <w:rsid w:val="006F5E8E"/>
    <w:rsid w:val="006F60F7"/>
    <w:rsid w:val="006F634D"/>
    <w:rsid w:val="006F65B8"/>
    <w:rsid w:val="006F6978"/>
    <w:rsid w:val="006F6AC9"/>
    <w:rsid w:val="006F6B45"/>
    <w:rsid w:val="006F6E6E"/>
    <w:rsid w:val="006F762B"/>
    <w:rsid w:val="006F76A6"/>
    <w:rsid w:val="006F7BA6"/>
    <w:rsid w:val="00700830"/>
    <w:rsid w:val="00700C98"/>
    <w:rsid w:val="00701324"/>
    <w:rsid w:val="007014DA"/>
    <w:rsid w:val="00701674"/>
    <w:rsid w:val="00701BBA"/>
    <w:rsid w:val="00701C3B"/>
    <w:rsid w:val="00701DA0"/>
    <w:rsid w:val="00701F20"/>
    <w:rsid w:val="0070254F"/>
    <w:rsid w:val="00702CB0"/>
    <w:rsid w:val="00703D7A"/>
    <w:rsid w:val="00704120"/>
    <w:rsid w:val="007047D6"/>
    <w:rsid w:val="00704A83"/>
    <w:rsid w:val="00705161"/>
    <w:rsid w:val="0070558F"/>
    <w:rsid w:val="00705EB8"/>
    <w:rsid w:val="00706076"/>
    <w:rsid w:val="007064BC"/>
    <w:rsid w:val="007069A4"/>
    <w:rsid w:val="00706CEE"/>
    <w:rsid w:val="00707981"/>
    <w:rsid w:val="00707A97"/>
    <w:rsid w:val="00707C55"/>
    <w:rsid w:val="007108D8"/>
    <w:rsid w:val="007113BE"/>
    <w:rsid w:val="0071157E"/>
    <w:rsid w:val="00711787"/>
    <w:rsid w:val="00711B25"/>
    <w:rsid w:val="00711F11"/>
    <w:rsid w:val="00711FCE"/>
    <w:rsid w:val="00712B7E"/>
    <w:rsid w:val="00712CBA"/>
    <w:rsid w:val="00712DFB"/>
    <w:rsid w:val="00713024"/>
    <w:rsid w:val="00713895"/>
    <w:rsid w:val="00713DCE"/>
    <w:rsid w:val="00714744"/>
    <w:rsid w:val="00714824"/>
    <w:rsid w:val="00714C4D"/>
    <w:rsid w:val="00715986"/>
    <w:rsid w:val="00715C85"/>
    <w:rsid w:val="00715EB3"/>
    <w:rsid w:val="00715F13"/>
    <w:rsid w:val="00716001"/>
    <w:rsid w:val="00716103"/>
    <w:rsid w:val="00717110"/>
    <w:rsid w:val="00717280"/>
    <w:rsid w:val="00717421"/>
    <w:rsid w:val="00717AAF"/>
    <w:rsid w:val="00717FF4"/>
    <w:rsid w:val="00720981"/>
    <w:rsid w:val="00721399"/>
    <w:rsid w:val="007213A4"/>
    <w:rsid w:val="0072166E"/>
    <w:rsid w:val="00721679"/>
    <w:rsid w:val="00721D85"/>
    <w:rsid w:val="00721E8B"/>
    <w:rsid w:val="007225D7"/>
    <w:rsid w:val="00722EB7"/>
    <w:rsid w:val="00722EC5"/>
    <w:rsid w:val="00722F02"/>
    <w:rsid w:val="007231A4"/>
    <w:rsid w:val="00723562"/>
    <w:rsid w:val="007236F8"/>
    <w:rsid w:val="007237B2"/>
    <w:rsid w:val="00723AFC"/>
    <w:rsid w:val="0072477F"/>
    <w:rsid w:val="00724F30"/>
    <w:rsid w:val="007254B4"/>
    <w:rsid w:val="007255B7"/>
    <w:rsid w:val="0072610A"/>
    <w:rsid w:val="0072650C"/>
    <w:rsid w:val="0072664F"/>
    <w:rsid w:val="00727071"/>
    <w:rsid w:val="00727242"/>
    <w:rsid w:val="007279F8"/>
    <w:rsid w:val="00727E21"/>
    <w:rsid w:val="00731C7D"/>
    <w:rsid w:val="00731D02"/>
    <w:rsid w:val="007322E6"/>
    <w:rsid w:val="0073334B"/>
    <w:rsid w:val="00733BB1"/>
    <w:rsid w:val="00733BC3"/>
    <w:rsid w:val="0073413D"/>
    <w:rsid w:val="0073419D"/>
    <w:rsid w:val="0073468F"/>
    <w:rsid w:val="007350B1"/>
    <w:rsid w:val="00735F60"/>
    <w:rsid w:val="00737096"/>
    <w:rsid w:val="0073715A"/>
    <w:rsid w:val="007406E3"/>
    <w:rsid w:val="00741A78"/>
    <w:rsid w:val="00741C9C"/>
    <w:rsid w:val="00741DAF"/>
    <w:rsid w:val="0074249E"/>
    <w:rsid w:val="00742990"/>
    <w:rsid w:val="00742C16"/>
    <w:rsid w:val="0074320E"/>
    <w:rsid w:val="00743C5F"/>
    <w:rsid w:val="00743CE2"/>
    <w:rsid w:val="007441EF"/>
    <w:rsid w:val="00744469"/>
    <w:rsid w:val="007444C0"/>
    <w:rsid w:val="00744569"/>
    <w:rsid w:val="00744A49"/>
    <w:rsid w:val="00744B8C"/>
    <w:rsid w:val="00744D56"/>
    <w:rsid w:val="00744F06"/>
    <w:rsid w:val="007450E1"/>
    <w:rsid w:val="007452CF"/>
    <w:rsid w:val="0074697D"/>
    <w:rsid w:val="00746CD2"/>
    <w:rsid w:val="00746E8D"/>
    <w:rsid w:val="00746F72"/>
    <w:rsid w:val="00746FCA"/>
    <w:rsid w:val="00747504"/>
    <w:rsid w:val="00747961"/>
    <w:rsid w:val="007500E4"/>
    <w:rsid w:val="0075088A"/>
    <w:rsid w:val="007511E9"/>
    <w:rsid w:val="007512FF"/>
    <w:rsid w:val="007513DA"/>
    <w:rsid w:val="00751CF0"/>
    <w:rsid w:val="00752C41"/>
    <w:rsid w:val="00753A6B"/>
    <w:rsid w:val="00753B11"/>
    <w:rsid w:val="00753EB2"/>
    <w:rsid w:val="00754455"/>
    <w:rsid w:val="00754D7D"/>
    <w:rsid w:val="007550B4"/>
    <w:rsid w:val="007551C2"/>
    <w:rsid w:val="007553DB"/>
    <w:rsid w:val="007558E1"/>
    <w:rsid w:val="00755F5C"/>
    <w:rsid w:val="007561B2"/>
    <w:rsid w:val="00756780"/>
    <w:rsid w:val="00756CE2"/>
    <w:rsid w:val="00756D75"/>
    <w:rsid w:val="00757096"/>
    <w:rsid w:val="007576A5"/>
    <w:rsid w:val="00757853"/>
    <w:rsid w:val="00757F25"/>
    <w:rsid w:val="007601B6"/>
    <w:rsid w:val="00760706"/>
    <w:rsid w:val="00760F5D"/>
    <w:rsid w:val="0076103F"/>
    <w:rsid w:val="007620EB"/>
    <w:rsid w:val="0076227C"/>
    <w:rsid w:val="00762588"/>
    <w:rsid w:val="0076274A"/>
    <w:rsid w:val="00762776"/>
    <w:rsid w:val="00762E5D"/>
    <w:rsid w:val="00763558"/>
    <w:rsid w:val="00763741"/>
    <w:rsid w:val="00763A83"/>
    <w:rsid w:val="0076433C"/>
    <w:rsid w:val="00765061"/>
    <w:rsid w:val="007661D2"/>
    <w:rsid w:val="007663F2"/>
    <w:rsid w:val="007674AD"/>
    <w:rsid w:val="007674FA"/>
    <w:rsid w:val="00767B55"/>
    <w:rsid w:val="007709F6"/>
    <w:rsid w:val="00770A4D"/>
    <w:rsid w:val="00770C66"/>
    <w:rsid w:val="007710E0"/>
    <w:rsid w:val="00771175"/>
    <w:rsid w:val="0077189A"/>
    <w:rsid w:val="007719DB"/>
    <w:rsid w:val="00771A3B"/>
    <w:rsid w:val="007720F2"/>
    <w:rsid w:val="00772F91"/>
    <w:rsid w:val="00773003"/>
    <w:rsid w:val="0077333A"/>
    <w:rsid w:val="00773968"/>
    <w:rsid w:val="007739A8"/>
    <w:rsid w:val="00773AFC"/>
    <w:rsid w:val="00773D25"/>
    <w:rsid w:val="00773F65"/>
    <w:rsid w:val="007740E5"/>
    <w:rsid w:val="007741A7"/>
    <w:rsid w:val="0077434B"/>
    <w:rsid w:val="0077445C"/>
    <w:rsid w:val="007747B8"/>
    <w:rsid w:val="007754D0"/>
    <w:rsid w:val="007754EA"/>
    <w:rsid w:val="007759E0"/>
    <w:rsid w:val="00775CCD"/>
    <w:rsid w:val="00775D13"/>
    <w:rsid w:val="00776024"/>
    <w:rsid w:val="007764BC"/>
    <w:rsid w:val="007767F6"/>
    <w:rsid w:val="00776FBB"/>
    <w:rsid w:val="007771C3"/>
    <w:rsid w:val="00777E61"/>
    <w:rsid w:val="00780D4C"/>
    <w:rsid w:val="00780E54"/>
    <w:rsid w:val="007810F2"/>
    <w:rsid w:val="007815F4"/>
    <w:rsid w:val="00781CF9"/>
    <w:rsid w:val="0078265B"/>
    <w:rsid w:val="00782785"/>
    <w:rsid w:val="0078317A"/>
    <w:rsid w:val="00783C68"/>
    <w:rsid w:val="00784197"/>
    <w:rsid w:val="007846F4"/>
    <w:rsid w:val="007850F8"/>
    <w:rsid w:val="00785352"/>
    <w:rsid w:val="00785AD3"/>
    <w:rsid w:val="00785C08"/>
    <w:rsid w:val="00786A8F"/>
    <w:rsid w:val="00786FAD"/>
    <w:rsid w:val="007871DE"/>
    <w:rsid w:val="00787D7E"/>
    <w:rsid w:val="007902F8"/>
    <w:rsid w:val="00790777"/>
    <w:rsid w:val="00790FEC"/>
    <w:rsid w:val="00791605"/>
    <w:rsid w:val="00791761"/>
    <w:rsid w:val="007919E4"/>
    <w:rsid w:val="00791C20"/>
    <w:rsid w:val="00791CC0"/>
    <w:rsid w:val="007920A0"/>
    <w:rsid w:val="00792CCD"/>
    <w:rsid w:val="007930E7"/>
    <w:rsid w:val="007933AC"/>
    <w:rsid w:val="00793FED"/>
    <w:rsid w:val="007942B9"/>
    <w:rsid w:val="0079485D"/>
    <w:rsid w:val="007948DB"/>
    <w:rsid w:val="00794B77"/>
    <w:rsid w:val="007951C7"/>
    <w:rsid w:val="007954A4"/>
    <w:rsid w:val="00795625"/>
    <w:rsid w:val="00795D8A"/>
    <w:rsid w:val="00795FAE"/>
    <w:rsid w:val="00796BC0"/>
    <w:rsid w:val="00796FBD"/>
    <w:rsid w:val="0079745B"/>
    <w:rsid w:val="0079758B"/>
    <w:rsid w:val="007A0440"/>
    <w:rsid w:val="007A065B"/>
    <w:rsid w:val="007A0920"/>
    <w:rsid w:val="007A0BD1"/>
    <w:rsid w:val="007A0FFC"/>
    <w:rsid w:val="007A17AB"/>
    <w:rsid w:val="007A1DB8"/>
    <w:rsid w:val="007A1FC3"/>
    <w:rsid w:val="007A2462"/>
    <w:rsid w:val="007A2D75"/>
    <w:rsid w:val="007A323B"/>
    <w:rsid w:val="007A393B"/>
    <w:rsid w:val="007A4535"/>
    <w:rsid w:val="007A4F0C"/>
    <w:rsid w:val="007A5514"/>
    <w:rsid w:val="007A5B0B"/>
    <w:rsid w:val="007A5E77"/>
    <w:rsid w:val="007A5F3A"/>
    <w:rsid w:val="007A6343"/>
    <w:rsid w:val="007A66A5"/>
    <w:rsid w:val="007A6809"/>
    <w:rsid w:val="007A68ED"/>
    <w:rsid w:val="007A6AC6"/>
    <w:rsid w:val="007A6B41"/>
    <w:rsid w:val="007A6B76"/>
    <w:rsid w:val="007A72FB"/>
    <w:rsid w:val="007A780A"/>
    <w:rsid w:val="007A7888"/>
    <w:rsid w:val="007B008B"/>
    <w:rsid w:val="007B02D2"/>
    <w:rsid w:val="007B08AD"/>
    <w:rsid w:val="007B0987"/>
    <w:rsid w:val="007B0B8F"/>
    <w:rsid w:val="007B0C6C"/>
    <w:rsid w:val="007B0D5D"/>
    <w:rsid w:val="007B0DE3"/>
    <w:rsid w:val="007B18DE"/>
    <w:rsid w:val="007B27D2"/>
    <w:rsid w:val="007B2EAC"/>
    <w:rsid w:val="007B3996"/>
    <w:rsid w:val="007B3F02"/>
    <w:rsid w:val="007B4111"/>
    <w:rsid w:val="007B4EF8"/>
    <w:rsid w:val="007B5195"/>
    <w:rsid w:val="007B58FA"/>
    <w:rsid w:val="007B5CDE"/>
    <w:rsid w:val="007B63B7"/>
    <w:rsid w:val="007B70D2"/>
    <w:rsid w:val="007B74BE"/>
    <w:rsid w:val="007B7C24"/>
    <w:rsid w:val="007C01B6"/>
    <w:rsid w:val="007C0BEF"/>
    <w:rsid w:val="007C1173"/>
    <w:rsid w:val="007C118E"/>
    <w:rsid w:val="007C18C2"/>
    <w:rsid w:val="007C2576"/>
    <w:rsid w:val="007C259A"/>
    <w:rsid w:val="007C2EFF"/>
    <w:rsid w:val="007C3016"/>
    <w:rsid w:val="007C3DE8"/>
    <w:rsid w:val="007C479E"/>
    <w:rsid w:val="007C4AD5"/>
    <w:rsid w:val="007C4B79"/>
    <w:rsid w:val="007C4B91"/>
    <w:rsid w:val="007C4E56"/>
    <w:rsid w:val="007C54FC"/>
    <w:rsid w:val="007C599A"/>
    <w:rsid w:val="007C5A4E"/>
    <w:rsid w:val="007C5ADC"/>
    <w:rsid w:val="007C61F3"/>
    <w:rsid w:val="007C6A59"/>
    <w:rsid w:val="007C6E00"/>
    <w:rsid w:val="007C724D"/>
    <w:rsid w:val="007C72A8"/>
    <w:rsid w:val="007D0151"/>
    <w:rsid w:val="007D131B"/>
    <w:rsid w:val="007D1A10"/>
    <w:rsid w:val="007D1ABE"/>
    <w:rsid w:val="007D2173"/>
    <w:rsid w:val="007D2289"/>
    <w:rsid w:val="007D2563"/>
    <w:rsid w:val="007D2899"/>
    <w:rsid w:val="007D343E"/>
    <w:rsid w:val="007D4277"/>
    <w:rsid w:val="007D447E"/>
    <w:rsid w:val="007D47CD"/>
    <w:rsid w:val="007D4A62"/>
    <w:rsid w:val="007D4ED6"/>
    <w:rsid w:val="007D5F24"/>
    <w:rsid w:val="007D63FA"/>
    <w:rsid w:val="007D682F"/>
    <w:rsid w:val="007D6CE6"/>
    <w:rsid w:val="007D7B80"/>
    <w:rsid w:val="007E0113"/>
    <w:rsid w:val="007E1193"/>
    <w:rsid w:val="007E1275"/>
    <w:rsid w:val="007E1490"/>
    <w:rsid w:val="007E2108"/>
    <w:rsid w:val="007E211F"/>
    <w:rsid w:val="007E2178"/>
    <w:rsid w:val="007E2BAF"/>
    <w:rsid w:val="007E32D9"/>
    <w:rsid w:val="007E3565"/>
    <w:rsid w:val="007E3A5D"/>
    <w:rsid w:val="007E4524"/>
    <w:rsid w:val="007E57E8"/>
    <w:rsid w:val="007E5B8D"/>
    <w:rsid w:val="007E6511"/>
    <w:rsid w:val="007E6CFE"/>
    <w:rsid w:val="007E7001"/>
    <w:rsid w:val="007E7318"/>
    <w:rsid w:val="007E74E4"/>
    <w:rsid w:val="007F047B"/>
    <w:rsid w:val="007F0B26"/>
    <w:rsid w:val="007F0EEA"/>
    <w:rsid w:val="007F12F5"/>
    <w:rsid w:val="007F1496"/>
    <w:rsid w:val="007F1CF5"/>
    <w:rsid w:val="007F275A"/>
    <w:rsid w:val="007F293F"/>
    <w:rsid w:val="007F4128"/>
    <w:rsid w:val="007F4DBC"/>
    <w:rsid w:val="007F51CC"/>
    <w:rsid w:val="007F5383"/>
    <w:rsid w:val="007F55E2"/>
    <w:rsid w:val="007F5A6C"/>
    <w:rsid w:val="007F5F94"/>
    <w:rsid w:val="007F6B16"/>
    <w:rsid w:val="007F6ED0"/>
    <w:rsid w:val="007F7333"/>
    <w:rsid w:val="007F7987"/>
    <w:rsid w:val="007F7D45"/>
    <w:rsid w:val="008000EE"/>
    <w:rsid w:val="00800130"/>
    <w:rsid w:val="0080055A"/>
    <w:rsid w:val="0080089F"/>
    <w:rsid w:val="00800EC3"/>
    <w:rsid w:val="00801129"/>
    <w:rsid w:val="0080138C"/>
    <w:rsid w:val="008017C0"/>
    <w:rsid w:val="00801901"/>
    <w:rsid w:val="00801B67"/>
    <w:rsid w:val="00801D20"/>
    <w:rsid w:val="00801D46"/>
    <w:rsid w:val="00802177"/>
    <w:rsid w:val="00802DA4"/>
    <w:rsid w:val="00802DAB"/>
    <w:rsid w:val="00802EE2"/>
    <w:rsid w:val="008030E1"/>
    <w:rsid w:val="00803BB2"/>
    <w:rsid w:val="00803C84"/>
    <w:rsid w:val="0080445A"/>
    <w:rsid w:val="00804EB7"/>
    <w:rsid w:val="00805867"/>
    <w:rsid w:val="00805DC8"/>
    <w:rsid w:val="0080631C"/>
    <w:rsid w:val="00806522"/>
    <w:rsid w:val="008065DD"/>
    <w:rsid w:val="0080668D"/>
    <w:rsid w:val="008067BD"/>
    <w:rsid w:val="00806D18"/>
    <w:rsid w:val="008070E2"/>
    <w:rsid w:val="0080737A"/>
    <w:rsid w:val="008077EA"/>
    <w:rsid w:val="00807B5C"/>
    <w:rsid w:val="00807BD8"/>
    <w:rsid w:val="00807E5E"/>
    <w:rsid w:val="00810344"/>
    <w:rsid w:val="0081040C"/>
    <w:rsid w:val="00810BC8"/>
    <w:rsid w:val="0081119A"/>
    <w:rsid w:val="0081132E"/>
    <w:rsid w:val="008125C7"/>
    <w:rsid w:val="00812E7D"/>
    <w:rsid w:val="00813500"/>
    <w:rsid w:val="008137CD"/>
    <w:rsid w:val="00813F05"/>
    <w:rsid w:val="008144EA"/>
    <w:rsid w:val="00814834"/>
    <w:rsid w:val="00814986"/>
    <w:rsid w:val="008152C9"/>
    <w:rsid w:val="00815410"/>
    <w:rsid w:val="0081591F"/>
    <w:rsid w:val="008167D2"/>
    <w:rsid w:val="008167F9"/>
    <w:rsid w:val="008169E8"/>
    <w:rsid w:val="00816A67"/>
    <w:rsid w:val="00817528"/>
    <w:rsid w:val="00817E33"/>
    <w:rsid w:val="00820382"/>
    <w:rsid w:val="00820830"/>
    <w:rsid w:val="00820849"/>
    <w:rsid w:val="008209B8"/>
    <w:rsid w:val="00821285"/>
    <w:rsid w:val="0082276A"/>
    <w:rsid w:val="008229C2"/>
    <w:rsid w:val="00822A17"/>
    <w:rsid w:val="00822A22"/>
    <w:rsid w:val="00823169"/>
    <w:rsid w:val="00823396"/>
    <w:rsid w:val="008238B8"/>
    <w:rsid w:val="0082472F"/>
    <w:rsid w:val="008249D1"/>
    <w:rsid w:val="00824D2A"/>
    <w:rsid w:val="00826759"/>
    <w:rsid w:val="00826C93"/>
    <w:rsid w:val="008270A4"/>
    <w:rsid w:val="008278AF"/>
    <w:rsid w:val="008279F6"/>
    <w:rsid w:val="00827F68"/>
    <w:rsid w:val="0083011D"/>
    <w:rsid w:val="00830F90"/>
    <w:rsid w:val="008310D9"/>
    <w:rsid w:val="00831421"/>
    <w:rsid w:val="008318A3"/>
    <w:rsid w:val="00831950"/>
    <w:rsid w:val="008319BB"/>
    <w:rsid w:val="0083247C"/>
    <w:rsid w:val="008327FF"/>
    <w:rsid w:val="0083341B"/>
    <w:rsid w:val="0083432C"/>
    <w:rsid w:val="00834639"/>
    <w:rsid w:val="00834902"/>
    <w:rsid w:val="0083573C"/>
    <w:rsid w:val="00835C2D"/>
    <w:rsid w:val="00835FD5"/>
    <w:rsid w:val="00836935"/>
    <w:rsid w:val="00836C03"/>
    <w:rsid w:val="00836ED5"/>
    <w:rsid w:val="0083703E"/>
    <w:rsid w:val="00837181"/>
    <w:rsid w:val="0083731E"/>
    <w:rsid w:val="0083746B"/>
    <w:rsid w:val="00837AA5"/>
    <w:rsid w:val="00837FB3"/>
    <w:rsid w:val="0084009E"/>
    <w:rsid w:val="0084078A"/>
    <w:rsid w:val="00840E95"/>
    <w:rsid w:val="00841439"/>
    <w:rsid w:val="00841619"/>
    <w:rsid w:val="0084182C"/>
    <w:rsid w:val="00842010"/>
    <w:rsid w:val="00842239"/>
    <w:rsid w:val="0084318E"/>
    <w:rsid w:val="008436A4"/>
    <w:rsid w:val="00843705"/>
    <w:rsid w:val="0084379E"/>
    <w:rsid w:val="00844015"/>
    <w:rsid w:val="00844161"/>
    <w:rsid w:val="00846038"/>
    <w:rsid w:val="008461FF"/>
    <w:rsid w:val="00846244"/>
    <w:rsid w:val="0084627F"/>
    <w:rsid w:val="008465DF"/>
    <w:rsid w:val="00846A26"/>
    <w:rsid w:val="00846DE5"/>
    <w:rsid w:val="0084784D"/>
    <w:rsid w:val="00847CEE"/>
    <w:rsid w:val="00847D54"/>
    <w:rsid w:val="00847D73"/>
    <w:rsid w:val="00847E4E"/>
    <w:rsid w:val="008505D7"/>
    <w:rsid w:val="008509C9"/>
    <w:rsid w:val="00850D45"/>
    <w:rsid w:val="00852E67"/>
    <w:rsid w:val="008538D0"/>
    <w:rsid w:val="00853B27"/>
    <w:rsid w:val="00853B31"/>
    <w:rsid w:val="0085400A"/>
    <w:rsid w:val="00854338"/>
    <w:rsid w:val="0085443D"/>
    <w:rsid w:val="008559B4"/>
    <w:rsid w:val="00856213"/>
    <w:rsid w:val="008562A0"/>
    <w:rsid w:val="00856531"/>
    <w:rsid w:val="0085660A"/>
    <w:rsid w:val="008566C8"/>
    <w:rsid w:val="0085670C"/>
    <w:rsid w:val="00856FA3"/>
    <w:rsid w:val="00856FF7"/>
    <w:rsid w:val="0085743F"/>
    <w:rsid w:val="00857634"/>
    <w:rsid w:val="0085775F"/>
    <w:rsid w:val="00857814"/>
    <w:rsid w:val="00857AA3"/>
    <w:rsid w:val="00857D43"/>
    <w:rsid w:val="00857D57"/>
    <w:rsid w:val="00857F8B"/>
    <w:rsid w:val="00861728"/>
    <w:rsid w:val="00861DD3"/>
    <w:rsid w:val="00862075"/>
    <w:rsid w:val="008632C0"/>
    <w:rsid w:val="0086494C"/>
    <w:rsid w:val="00864C2B"/>
    <w:rsid w:val="00865A8B"/>
    <w:rsid w:val="00865B97"/>
    <w:rsid w:val="00865BED"/>
    <w:rsid w:val="00866BA4"/>
    <w:rsid w:val="00866EB3"/>
    <w:rsid w:val="0086772C"/>
    <w:rsid w:val="0087080E"/>
    <w:rsid w:val="00870EAF"/>
    <w:rsid w:val="00871871"/>
    <w:rsid w:val="00871CE9"/>
    <w:rsid w:val="00872994"/>
    <w:rsid w:val="00872AB5"/>
    <w:rsid w:val="008735CE"/>
    <w:rsid w:val="00873A72"/>
    <w:rsid w:val="00874795"/>
    <w:rsid w:val="008747D3"/>
    <w:rsid w:val="00874B9D"/>
    <w:rsid w:val="00874DFD"/>
    <w:rsid w:val="00875013"/>
    <w:rsid w:val="0087511C"/>
    <w:rsid w:val="0087541C"/>
    <w:rsid w:val="008760A4"/>
    <w:rsid w:val="0087612A"/>
    <w:rsid w:val="008763AE"/>
    <w:rsid w:val="00876B4B"/>
    <w:rsid w:val="008772BE"/>
    <w:rsid w:val="00877374"/>
    <w:rsid w:val="008775BB"/>
    <w:rsid w:val="0087789F"/>
    <w:rsid w:val="00877A28"/>
    <w:rsid w:val="00880152"/>
    <w:rsid w:val="00880F6C"/>
    <w:rsid w:val="00881166"/>
    <w:rsid w:val="00881397"/>
    <w:rsid w:val="008817BC"/>
    <w:rsid w:val="00881827"/>
    <w:rsid w:val="00881AE5"/>
    <w:rsid w:val="00881D0A"/>
    <w:rsid w:val="00882400"/>
    <w:rsid w:val="00882AE2"/>
    <w:rsid w:val="00882CE8"/>
    <w:rsid w:val="00882E2E"/>
    <w:rsid w:val="00883201"/>
    <w:rsid w:val="0088320F"/>
    <w:rsid w:val="00883CF5"/>
    <w:rsid w:val="00883D8A"/>
    <w:rsid w:val="00883EEA"/>
    <w:rsid w:val="0088421C"/>
    <w:rsid w:val="00884495"/>
    <w:rsid w:val="00884952"/>
    <w:rsid w:val="00884C9A"/>
    <w:rsid w:val="00885C1D"/>
    <w:rsid w:val="00885CB4"/>
    <w:rsid w:val="00886205"/>
    <w:rsid w:val="008863FC"/>
    <w:rsid w:val="00886758"/>
    <w:rsid w:val="00887156"/>
    <w:rsid w:val="0088723B"/>
    <w:rsid w:val="00887615"/>
    <w:rsid w:val="008904C5"/>
    <w:rsid w:val="0089075D"/>
    <w:rsid w:val="00890E5A"/>
    <w:rsid w:val="0089141C"/>
    <w:rsid w:val="008915DE"/>
    <w:rsid w:val="00891718"/>
    <w:rsid w:val="00891B84"/>
    <w:rsid w:val="00891E17"/>
    <w:rsid w:val="00892265"/>
    <w:rsid w:val="00892294"/>
    <w:rsid w:val="00892CDB"/>
    <w:rsid w:val="00892DDB"/>
    <w:rsid w:val="008930AB"/>
    <w:rsid w:val="0089367F"/>
    <w:rsid w:val="008939AF"/>
    <w:rsid w:val="00893ED7"/>
    <w:rsid w:val="0089466D"/>
    <w:rsid w:val="0089498B"/>
    <w:rsid w:val="00894A10"/>
    <w:rsid w:val="00894D6C"/>
    <w:rsid w:val="00895015"/>
    <w:rsid w:val="008951A8"/>
    <w:rsid w:val="00895C02"/>
    <w:rsid w:val="00895FAE"/>
    <w:rsid w:val="008968D7"/>
    <w:rsid w:val="00896DB2"/>
    <w:rsid w:val="00896EB8"/>
    <w:rsid w:val="00897100"/>
    <w:rsid w:val="008A0E21"/>
    <w:rsid w:val="008A0EE4"/>
    <w:rsid w:val="008A1307"/>
    <w:rsid w:val="008A133E"/>
    <w:rsid w:val="008A13F9"/>
    <w:rsid w:val="008A1EB8"/>
    <w:rsid w:val="008A2168"/>
    <w:rsid w:val="008A2296"/>
    <w:rsid w:val="008A25CC"/>
    <w:rsid w:val="008A2610"/>
    <w:rsid w:val="008A2701"/>
    <w:rsid w:val="008A2D8F"/>
    <w:rsid w:val="008A32DC"/>
    <w:rsid w:val="008A4C71"/>
    <w:rsid w:val="008A507C"/>
    <w:rsid w:val="008A54B9"/>
    <w:rsid w:val="008A70C7"/>
    <w:rsid w:val="008A74F1"/>
    <w:rsid w:val="008A7D0D"/>
    <w:rsid w:val="008A7E55"/>
    <w:rsid w:val="008B00E3"/>
    <w:rsid w:val="008B0929"/>
    <w:rsid w:val="008B0F95"/>
    <w:rsid w:val="008B13A3"/>
    <w:rsid w:val="008B13DF"/>
    <w:rsid w:val="008B1C49"/>
    <w:rsid w:val="008B1ED0"/>
    <w:rsid w:val="008B2117"/>
    <w:rsid w:val="008B27A3"/>
    <w:rsid w:val="008B2A98"/>
    <w:rsid w:val="008B356B"/>
    <w:rsid w:val="008B3671"/>
    <w:rsid w:val="008B3C72"/>
    <w:rsid w:val="008B3ED7"/>
    <w:rsid w:val="008B478C"/>
    <w:rsid w:val="008B4E9B"/>
    <w:rsid w:val="008B5701"/>
    <w:rsid w:val="008B5A4B"/>
    <w:rsid w:val="008B5ED3"/>
    <w:rsid w:val="008B64A6"/>
    <w:rsid w:val="008B6797"/>
    <w:rsid w:val="008B6810"/>
    <w:rsid w:val="008B6932"/>
    <w:rsid w:val="008B6E6B"/>
    <w:rsid w:val="008B6EB6"/>
    <w:rsid w:val="008B74B7"/>
    <w:rsid w:val="008B77F7"/>
    <w:rsid w:val="008B7B1D"/>
    <w:rsid w:val="008C004E"/>
    <w:rsid w:val="008C0215"/>
    <w:rsid w:val="008C0760"/>
    <w:rsid w:val="008C0D03"/>
    <w:rsid w:val="008C0D07"/>
    <w:rsid w:val="008C10DA"/>
    <w:rsid w:val="008C11BE"/>
    <w:rsid w:val="008C11CE"/>
    <w:rsid w:val="008C23A2"/>
    <w:rsid w:val="008C2844"/>
    <w:rsid w:val="008C32CF"/>
    <w:rsid w:val="008C333F"/>
    <w:rsid w:val="008C3C77"/>
    <w:rsid w:val="008C588C"/>
    <w:rsid w:val="008C5B9A"/>
    <w:rsid w:val="008C6ACD"/>
    <w:rsid w:val="008C7388"/>
    <w:rsid w:val="008C7629"/>
    <w:rsid w:val="008C7C76"/>
    <w:rsid w:val="008C7F01"/>
    <w:rsid w:val="008D0179"/>
    <w:rsid w:val="008D05D9"/>
    <w:rsid w:val="008D0671"/>
    <w:rsid w:val="008D078B"/>
    <w:rsid w:val="008D0DFF"/>
    <w:rsid w:val="008D0E03"/>
    <w:rsid w:val="008D10ED"/>
    <w:rsid w:val="008D1A8A"/>
    <w:rsid w:val="008D207A"/>
    <w:rsid w:val="008D23C6"/>
    <w:rsid w:val="008D2708"/>
    <w:rsid w:val="008D2E83"/>
    <w:rsid w:val="008D3215"/>
    <w:rsid w:val="008D3567"/>
    <w:rsid w:val="008D3906"/>
    <w:rsid w:val="008D3952"/>
    <w:rsid w:val="008D3AAB"/>
    <w:rsid w:val="008D3AFD"/>
    <w:rsid w:val="008D3F73"/>
    <w:rsid w:val="008D407D"/>
    <w:rsid w:val="008D4718"/>
    <w:rsid w:val="008D4B70"/>
    <w:rsid w:val="008D5201"/>
    <w:rsid w:val="008D59F7"/>
    <w:rsid w:val="008D5A2D"/>
    <w:rsid w:val="008D6587"/>
    <w:rsid w:val="008D7109"/>
    <w:rsid w:val="008D7411"/>
    <w:rsid w:val="008E050D"/>
    <w:rsid w:val="008E0739"/>
    <w:rsid w:val="008E1130"/>
    <w:rsid w:val="008E2080"/>
    <w:rsid w:val="008E25C7"/>
    <w:rsid w:val="008E26FD"/>
    <w:rsid w:val="008E2C29"/>
    <w:rsid w:val="008E3533"/>
    <w:rsid w:val="008E3941"/>
    <w:rsid w:val="008E4011"/>
    <w:rsid w:val="008E41DB"/>
    <w:rsid w:val="008E44C5"/>
    <w:rsid w:val="008E4B39"/>
    <w:rsid w:val="008E5C4F"/>
    <w:rsid w:val="008E742E"/>
    <w:rsid w:val="008E78C4"/>
    <w:rsid w:val="008F009E"/>
    <w:rsid w:val="008F05D8"/>
    <w:rsid w:val="008F06EB"/>
    <w:rsid w:val="008F088C"/>
    <w:rsid w:val="008F0B50"/>
    <w:rsid w:val="008F0C31"/>
    <w:rsid w:val="008F1766"/>
    <w:rsid w:val="008F17F2"/>
    <w:rsid w:val="008F1ACD"/>
    <w:rsid w:val="008F2355"/>
    <w:rsid w:val="008F2467"/>
    <w:rsid w:val="008F2835"/>
    <w:rsid w:val="008F2E34"/>
    <w:rsid w:val="008F2E41"/>
    <w:rsid w:val="008F33AA"/>
    <w:rsid w:val="008F38FD"/>
    <w:rsid w:val="008F4163"/>
    <w:rsid w:val="008F455D"/>
    <w:rsid w:val="008F4B74"/>
    <w:rsid w:val="008F4EFB"/>
    <w:rsid w:val="008F532F"/>
    <w:rsid w:val="008F5EA6"/>
    <w:rsid w:val="008F6101"/>
    <w:rsid w:val="008F6897"/>
    <w:rsid w:val="008F7417"/>
    <w:rsid w:val="008F79BF"/>
    <w:rsid w:val="009005EE"/>
    <w:rsid w:val="00900663"/>
    <w:rsid w:val="009013B4"/>
    <w:rsid w:val="00903D25"/>
    <w:rsid w:val="00903EC0"/>
    <w:rsid w:val="009042F2"/>
    <w:rsid w:val="00904CAB"/>
    <w:rsid w:val="0090542C"/>
    <w:rsid w:val="00905468"/>
    <w:rsid w:val="009055F1"/>
    <w:rsid w:val="00905692"/>
    <w:rsid w:val="0090599F"/>
    <w:rsid w:val="00905AB5"/>
    <w:rsid w:val="0090617D"/>
    <w:rsid w:val="00906591"/>
    <w:rsid w:val="009069DD"/>
    <w:rsid w:val="00906EB7"/>
    <w:rsid w:val="009073FC"/>
    <w:rsid w:val="0090797F"/>
    <w:rsid w:val="00907CFC"/>
    <w:rsid w:val="00910802"/>
    <w:rsid w:val="00910BA5"/>
    <w:rsid w:val="00910BAF"/>
    <w:rsid w:val="00911040"/>
    <w:rsid w:val="00911ED3"/>
    <w:rsid w:val="00912095"/>
    <w:rsid w:val="00912569"/>
    <w:rsid w:val="00913040"/>
    <w:rsid w:val="009136DA"/>
    <w:rsid w:val="009138D2"/>
    <w:rsid w:val="00913FF8"/>
    <w:rsid w:val="0091417E"/>
    <w:rsid w:val="00914214"/>
    <w:rsid w:val="00914799"/>
    <w:rsid w:val="00914A3A"/>
    <w:rsid w:val="00914CA8"/>
    <w:rsid w:val="0091563B"/>
    <w:rsid w:val="009159CA"/>
    <w:rsid w:val="00916324"/>
    <w:rsid w:val="00917018"/>
    <w:rsid w:val="00917B84"/>
    <w:rsid w:val="00917DCC"/>
    <w:rsid w:val="009200ED"/>
    <w:rsid w:val="009201E7"/>
    <w:rsid w:val="00920205"/>
    <w:rsid w:val="009212FA"/>
    <w:rsid w:val="00921855"/>
    <w:rsid w:val="00921A67"/>
    <w:rsid w:val="00921AB2"/>
    <w:rsid w:val="00921AEA"/>
    <w:rsid w:val="009224E7"/>
    <w:rsid w:val="009226CA"/>
    <w:rsid w:val="0092276F"/>
    <w:rsid w:val="00922DE5"/>
    <w:rsid w:val="00922F1E"/>
    <w:rsid w:val="00923475"/>
    <w:rsid w:val="00923C16"/>
    <w:rsid w:val="0092405A"/>
    <w:rsid w:val="00925AE1"/>
    <w:rsid w:val="0092631C"/>
    <w:rsid w:val="00926EC6"/>
    <w:rsid w:val="00926FC3"/>
    <w:rsid w:val="0093022F"/>
    <w:rsid w:val="0093031F"/>
    <w:rsid w:val="00930579"/>
    <w:rsid w:val="009305A5"/>
    <w:rsid w:val="009307BC"/>
    <w:rsid w:val="00930AF8"/>
    <w:rsid w:val="009313E2"/>
    <w:rsid w:val="0093144C"/>
    <w:rsid w:val="009314C8"/>
    <w:rsid w:val="0093196F"/>
    <w:rsid w:val="00932F22"/>
    <w:rsid w:val="00932F38"/>
    <w:rsid w:val="009339EC"/>
    <w:rsid w:val="00933B0B"/>
    <w:rsid w:val="00934007"/>
    <w:rsid w:val="009340B4"/>
    <w:rsid w:val="0093435C"/>
    <w:rsid w:val="00934D43"/>
    <w:rsid w:val="00935208"/>
    <w:rsid w:val="00935285"/>
    <w:rsid w:val="009355B9"/>
    <w:rsid w:val="0093591D"/>
    <w:rsid w:val="00935DFF"/>
    <w:rsid w:val="00936241"/>
    <w:rsid w:val="00936A90"/>
    <w:rsid w:val="009372EE"/>
    <w:rsid w:val="0093763B"/>
    <w:rsid w:val="00940474"/>
    <w:rsid w:val="009407FC"/>
    <w:rsid w:val="00940CCA"/>
    <w:rsid w:val="00940E8F"/>
    <w:rsid w:val="009411D4"/>
    <w:rsid w:val="00941429"/>
    <w:rsid w:val="00941599"/>
    <w:rsid w:val="009416AD"/>
    <w:rsid w:val="009417D0"/>
    <w:rsid w:val="00941C8E"/>
    <w:rsid w:val="009428CB"/>
    <w:rsid w:val="00942A1C"/>
    <w:rsid w:val="00942D3E"/>
    <w:rsid w:val="00942EB2"/>
    <w:rsid w:val="009437BB"/>
    <w:rsid w:val="0094443D"/>
    <w:rsid w:val="009448F1"/>
    <w:rsid w:val="00944C00"/>
    <w:rsid w:val="0094506E"/>
    <w:rsid w:val="00945932"/>
    <w:rsid w:val="00945C53"/>
    <w:rsid w:val="00945FF1"/>
    <w:rsid w:val="00946246"/>
    <w:rsid w:val="009462C0"/>
    <w:rsid w:val="00946351"/>
    <w:rsid w:val="00946600"/>
    <w:rsid w:val="009470D1"/>
    <w:rsid w:val="009476BF"/>
    <w:rsid w:val="00947739"/>
    <w:rsid w:val="00947A12"/>
    <w:rsid w:val="00947CE3"/>
    <w:rsid w:val="00950813"/>
    <w:rsid w:val="00950901"/>
    <w:rsid w:val="0095192B"/>
    <w:rsid w:val="009526C6"/>
    <w:rsid w:val="009530B3"/>
    <w:rsid w:val="009536E5"/>
    <w:rsid w:val="00953893"/>
    <w:rsid w:val="00953D0E"/>
    <w:rsid w:val="00953EA9"/>
    <w:rsid w:val="00954F65"/>
    <w:rsid w:val="00954F94"/>
    <w:rsid w:val="009556BD"/>
    <w:rsid w:val="00955F79"/>
    <w:rsid w:val="00956174"/>
    <w:rsid w:val="0095630B"/>
    <w:rsid w:val="00956350"/>
    <w:rsid w:val="009566A9"/>
    <w:rsid w:val="00956A61"/>
    <w:rsid w:val="00956D4E"/>
    <w:rsid w:val="00956EAC"/>
    <w:rsid w:val="00956EBB"/>
    <w:rsid w:val="0095774D"/>
    <w:rsid w:val="00957BA7"/>
    <w:rsid w:val="00957D8F"/>
    <w:rsid w:val="00960487"/>
    <w:rsid w:val="00960B59"/>
    <w:rsid w:val="00960BC2"/>
    <w:rsid w:val="00960C08"/>
    <w:rsid w:val="00960DF0"/>
    <w:rsid w:val="009614BD"/>
    <w:rsid w:val="00961FE2"/>
    <w:rsid w:val="0096213F"/>
    <w:rsid w:val="0096288D"/>
    <w:rsid w:val="009631CA"/>
    <w:rsid w:val="00963AAD"/>
    <w:rsid w:val="00964255"/>
    <w:rsid w:val="00964583"/>
    <w:rsid w:val="00965077"/>
    <w:rsid w:val="009654BA"/>
    <w:rsid w:val="009657FE"/>
    <w:rsid w:val="00965932"/>
    <w:rsid w:val="00965DC9"/>
    <w:rsid w:val="009666B8"/>
    <w:rsid w:val="00966C68"/>
    <w:rsid w:val="00966F93"/>
    <w:rsid w:val="00970040"/>
    <w:rsid w:val="00970BDC"/>
    <w:rsid w:val="00970C3D"/>
    <w:rsid w:val="00970CE1"/>
    <w:rsid w:val="00971090"/>
    <w:rsid w:val="00971980"/>
    <w:rsid w:val="00971D09"/>
    <w:rsid w:val="00971DBA"/>
    <w:rsid w:val="00971F5E"/>
    <w:rsid w:val="00972636"/>
    <w:rsid w:val="00972AC6"/>
    <w:rsid w:val="00973096"/>
    <w:rsid w:val="00973219"/>
    <w:rsid w:val="0097378E"/>
    <w:rsid w:val="0097477C"/>
    <w:rsid w:val="00974B5A"/>
    <w:rsid w:val="00974E41"/>
    <w:rsid w:val="00975224"/>
    <w:rsid w:val="009752F3"/>
    <w:rsid w:val="00975451"/>
    <w:rsid w:val="00975898"/>
    <w:rsid w:val="00975993"/>
    <w:rsid w:val="00975A26"/>
    <w:rsid w:val="00975E67"/>
    <w:rsid w:val="00975FB6"/>
    <w:rsid w:val="009760B3"/>
    <w:rsid w:val="009769C3"/>
    <w:rsid w:val="00976BD8"/>
    <w:rsid w:val="00976DAF"/>
    <w:rsid w:val="00977569"/>
    <w:rsid w:val="00977B7E"/>
    <w:rsid w:val="00977BBB"/>
    <w:rsid w:val="00980781"/>
    <w:rsid w:val="00980BA9"/>
    <w:rsid w:val="00980BE4"/>
    <w:rsid w:val="00980BF8"/>
    <w:rsid w:val="00981559"/>
    <w:rsid w:val="009818F6"/>
    <w:rsid w:val="0098211B"/>
    <w:rsid w:val="0098323E"/>
    <w:rsid w:val="009833C7"/>
    <w:rsid w:val="009833FD"/>
    <w:rsid w:val="0098359E"/>
    <w:rsid w:val="00983671"/>
    <w:rsid w:val="00983C90"/>
    <w:rsid w:val="00983E24"/>
    <w:rsid w:val="00983E95"/>
    <w:rsid w:val="00983EAA"/>
    <w:rsid w:val="009848ED"/>
    <w:rsid w:val="009849BA"/>
    <w:rsid w:val="00984CA4"/>
    <w:rsid w:val="0098589F"/>
    <w:rsid w:val="009860C0"/>
    <w:rsid w:val="009863C3"/>
    <w:rsid w:val="0098654C"/>
    <w:rsid w:val="009865A6"/>
    <w:rsid w:val="0098680C"/>
    <w:rsid w:val="00986EBB"/>
    <w:rsid w:val="00986FE0"/>
    <w:rsid w:val="0098706A"/>
    <w:rsid w:val="00987136"/>
    <w:rsid w:val="0098716E"/>
    <w:rsid w:val="00987A14"/>
    <w:rsid w:val="00987DA6"/>
    <w:rsid w:val="00987DCC"/>
    <w:rsid w:val="00987FEB"/>
    <w:rsid w:val="009901C8"/>
    <w:rsid w:val="0099071C"/>
    <w:rsid w:val="00990A14"/>
    <w:rsid w:val="0099127C"/>
    <w:rsid w:val="00991607"/>
    <w:rsid w:val="00991631"/>
    <w:rsid w:val="009926C0"/>
    <w:rsid w:val="00992913"/>
    <w:rsid w:val="00993B20"/>
    <w:rsid w:val="00993DAA"/>
    <w:rsid w:val="00993E0F"/>
    <w:rsid w:val="00994236"/>
    <w:rsid w:val="00994D59"/>
    <w:rsid w:val="0099502F"/>
    <w:rsid w:val="009958D8"/>
    <w:rsid w:val="009971C2"/>
    <w:rsid w:val="0099731F"/>
    <w:rsid w:val="0099797E"/>
    <w:rsid w:val="009A01D8"/>
    <w:rsid w:val="009A0680"/>
    <w:rsid w:val="009A0750"/>
    <w:rsid w:val="009A0F02"/>
    <w:rsid w:val="009A2A54"/>
    <w:rsid w:val="009A3970"/>
    <w:rsid w:val="009A3C45"/>
    <w:rsid w:val="009A412D"/>
    <w:rsid w:val="009A4651"/>
    <w:rsid w:val="009A49A2"/>
    <w:rsid w:val="009A4A8D"/>
    <w:rsid w:val="009A4D02"/>
    <w:rsid w:val="009A5261"/>
    <w:rsid w:val="009A5C15"/>
    <w:rsid w:val="009A6278"/>
    <w:rsid w:val="009A6BE1"/>
    <w:rsid w:val="009A726A"/>
    <w:rsid w:val="009A7566"/>
    <w:rsid w:val="009A7600"/>
    <w:rsid w:val="009A7B96"/>
    <w:rsid w:val="009B0165"/>
    <w:rsid w:val="009B0D2E"/>
    <w:rsid w:val="009B15FC"/>
    <w:rsid w:val="009B17EC"/>
    <w:rsid w:val="009B1D06"/>
    <w:rsid w:val="009B225F"/>
    <w:rsid w:val="009B22B9"/>
    <w:rsid w:val="009B2851"/>
    <w:rsid w:val="009B2C99"/>
    <w:rsid w:val="009B2DD8"/>
    <w:rsid w:val="009B2F85"/>
    <w:rsid w:val="009B3439"/>
    <w:rsid w:val="009B34DC"/>
    <w:rsid w:val="009B4304"/>
    <w:rsid w:val="009B45EB"/>
    <w:rsid w:val="009B4B74"/>
    <w:rsid w:val="009B50D6"/>
    <w:rsid w:val="009B55C9"/>
    <w:rsid w:val="009B676B"/>
    <w:rsid w:val="009B6C28"/>
    <w:rsid w:val="009B6E76"/>
    <w:rsid w:val="009B71CA"/>
    <w:rsid w:val="009B7262"/>
    <w:rsid w:val="009B73DC"/>
    <w:rsid w:val="009B7E56"/>
    <w:rsid w:val="009C04FC"/>
    <w:rsid w:val="009C0559"/>
    <w:rsid w:val="009C091F"/>
    <w:rsid w:val="009C0B2C"/>
    <w:rsid w:val="009C0B50"/>
    <w:rsid w:val="009C0DF6"/>
    <w:rsid w:val="009C0E9E"/>
    <w:rsid w:val="009C0F47"/>
    <w:rsid w:val="009C1696"/>
    <w:rsid w:val="009C22CD"/>
    <w:rsid w:val="009C266C"/>
    <w:rsid w:val="009C2D78"/>
    <w:rsid w:val="009C35FC"/>
    <w:rsid w:val="009C3935"/>
    <w:rsid w:val="009C412C"/>
    <w:rsid w:val="009C438C"/>
    <w:rsid w:val="009C46D2"/>
    <w:rsid w:val="009C4F21"/>
    <w:rsid w:val="009C5768"/>
    <w:rsid w:val="009C591E"/>
    <w:rsid w:val="009C59C3"/>
    <w:rsid w:val="009C5C71"/>
    <w:rsid w:val="009C5DCE"/>
    <w:rsid w:val="009C64BF"/>
    <w:rsid w:val="009C669D"/>
    <w:rsid w:val="009C67FD"/>
    <w:rsid w:val="009C6802"/>
    <w:rsid w:val="009C6DFC"/>
    <w:rsid w:val="009C70E2"/>
    <w:rsid w:val="009C75C0"/>
    <w:rsid w:val="009C760D"/>
    <w:rsid w:val="009C769F"/>
    <w:rsid w:val="009C7718"/>
    <w:rsid w:val="009C77B5"/>
    <w:rsid w:val="009C7D80"/>
    <w:rsid w:val="009C7F7C"/>
    <w:rsid w:val="009D013B"/>
    <w:rsid w:val="009D05A5"/>
    <w:rsid w:val="009D09E5"/>
    <w:rsid w:val="009D0BC8"/>
    <w:rsid w:val="009D1412"/>
    <w:rsid w:val="009D27D6"/>
    <w:rsid w:val="009D2856"/>
    <w:rsid w:val="009D2D1C"/>
    <w:rsid w:val="009D2E38"/>
    <w:rsid w:val="009D2FAE"/>
    <w:rsid w:val="009D3BD8"/>
    <w:rsid w:val="009D3E19"/>
    <w:rsid w:val="009D4C2C"/>
    <w:rsid w:val="009D4D1A"/>
    <w:rsid w:val="009D50B2"/>
    <w:rsid w:val="009D518E"/>
    <w:rsid w:val="009D5745"/>
    <w:rsid w:val="009D5DA2"/>
    <w:rsid w:val="009D7624"/>
    <w:rsid w:val="009D780D"/>
    <w:rsid w:val="009E0369"/>
    <w:rsid w:val="009E0748"/>
    <w:rsid w:val="009E083B"/>
    <w:rsid w:val="009E09BD"/>
    <w:rsid w:val="009E11A4"/>
    <w:rsid w:val="009E13D1"/>
    <w:rsid w:val="009E15E8"/>
    <w:rsid w:val="009E192A"/>
    <w:rsid w:val="009E2444"/>
    <w:rsid w:val="009E2636"/>
    <w:rsid w:val="009E27F4"/>
    <w:rsid w:val="009E2A05"/>
    <w:rsid w:val="009E362C"/>
    <w:rsid w:val="009E3ADE"/>
    <w:rsid w:val="009E429A"/>
    <w:rsid w:val="009E42CF"/>
    <w:rsid w:val="009E43A5"/>
    <w:rsid w:val="009E45C4"/>
    <w:rsid w:val="009E48F6"/>
    <w:rsid w:val="009E4C74"/>
    <w:rsid w:val="009E5283"/>
    <w:rsid w:val="009E5FE9"/>
    <w:rsid w:val="009E676E"/>
    <w:rsid w:val="009E687D"/>
    <w:rsid w:val="009E6A7D"/>
    <w:rsid w:val="009E6C0E"/>
    <w:rsid w:val="009E7F59"/>
    <w:rsid w:val="009F0EA5"/>
    <w:rsid w:val="009F14D6"/>
    <w:rsid w:val="009F1AAB"/>
    <w:rsid w:val="009F1E72"/>
    <w:rsid w:val="009F2033"/>
    <w:rsid w:val="009F230A"/>
    <w:rsid w:val="009F237A"/>
    <w:rsid w:val="009F29C8"/>
    <w:rsid w:val="009F2DC6"/>
    <w:rsid w:val="009F36F2"/>
    <w:rsid w:val="009F3E63"/>
    <w:rsid w:val="009F4335"/>
    <w:rsid w:val="009F4719"/>
    <w:rsid w:val="009F48F8"/>
    <w:rsid w:val="009F59B4"/>
    <w:rsid w:val="009F5C29"/>
    <w:rsid w:val="009F5E76"/>
    <w:rsid w:val="009F603A"/>
    <w:rsid w:val="009F6649"/>
    <w:rsid w:val="009F7216"/>
    <w:rsid w:val="009F72DC"/>
    <w:rsid w:val="009F7497"/>
    <w:rsid w:val="009F762F"/>
    <w:rsid w:val="009F781E"/>
    <w:rsid w:val="009F78A0"/>
    <w:rsid w:val="00A0005C"/>
    <w:rsid w:val="00A00386"/>
    <w:rsid w:val="00A007BF"/>
    <w:rsid w:val="00A00DD6"/>
    <w:rsid w:val="00A00E73"/>
    <w:rsid w:val="00A027AF"/>
    <w:rsid w:val="00A02815"/>
    <w:rsid w:val="00A0347B"/>
    <w:rsid w:val="00A0365B"/>
    <w:rsid w:val="00A038E7"/>
    <w:rsid w:val="00A03923"/>
    <w:rsid w:val="00A03A83"/>
    <w:rsid w:val="00A03BF6"/>
    <w:rsid w:val="00A04AB4"/>
    <w:rsid w:val="00A052B5"/>
    <w:rsid w:val="00A061EC"/>
    <w:rsid w:val="00A0685D"/>
    <w:rsid w:val="00A06E00"/>
    <w:rsid w:val="00A0728D"/>
    <w:rsid w:val="00A104DA"/>
    <w:rsid w:val="00A10664"/>
    <w:rsid w:val="00A10771"/>
    <w:rsid w:val="00A10D63"/>
    <w:rsid w:val="00A114CD"/>
    <w:rsid w:val="00A11A95"/>
    <w:rsid w:val="00A13382"/>
    <w:rsid w:val="00A135F9"/>
    <w:rsid w:val="00A13D4D"/>
    <w:rsid w:val="00A14118"/>
    <w:rsid w:val="00A14A54"/>
    <w:rsid w:val="00A14E3E"/>
    <w:rsid w:val="00A151FE"/>
    <w:rsid w:val="00A1562F"/>
    <w:rsid w:val="00A15862"/>
    <w:rsid w:val="00A15A19"/>
    <w:rsid w:val="00A15FFD"/>
    <w:rsid w:val="00A16647"/>
    <w:rsid w:val="00A16AE1"/>
    <w:rsid w:val="00A16E99"/>
    <w:rsid w:val="00A1737C"/>
    <w:rsid w:val="00A175C7"/>
    <w:rsid w:val="00A179C1"/>
    <w:rsid w:val="00A2046F"/>
    <w:rsid w:val="00A21BE5"/>
    <w:rsid w:val="00A21EEF"/>
    <w:rsid w:val="00A22314"/>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0B36"/>
    <w:rsid w:val="00A310A7"/>
    <w:rsid w:val="00A31110"/>
    <w:rsid w:val="00A31C02"/>
    <w:rsid w:val="00A3201F"/>
    <w:rsid w:val="00A321A2"/>
    <w:rsid w:val="00A32395"/>
    <w:rsid w:val="00A348DE"/>
    <w:rsid w:val="00A34DCF"/>
    <w:rsid w:val="00A3500E"/>
    <w:rsid w:val="00A352AF"/>
    <w:rsid w:val="00A364F4"/>
    <w:rsid w:val="00A36958"/>
    <w:rsid w:val="00A36FC4"/>
    <w:rsid w:val="00A37034"/>
    <w:rsid w:val="00A3799F"/>
    <w:rsid w:val="00A40A6D"/>
    <w:rsid w:val="00A40BB4"/>
    <w:rsid w:val="00A410FB"/>
    <w:rsid w:val="00A41771"/>
    <w:rsid w:val="00A429AA"/>
    <w:rsid w:val="00A42A2E"/>
    <w:rsid w:val="00A43127"/>
    <w:rsid w:val="00A431F8"/>
    <w:rsid w:val="00A43200"/>
    <w:rsid w:val="00A43635"/>
    <w:rsid w:val="00A44C37"/>
    <w:rsid w:val="00A44CEC"/>
    <w:rsid w:val="00A44E9B"/>
    <w:rsid w:val="00A44F91"/>
    <w:rsid w:val="00A45827"/>
    <w:rsid w:val="00A46287"/>
    <w:rsid w:val="00A46F83"/>
    <w:rsid w:val="00A471B1"/>
    <w:rsid w:val="00A4745D"/>
    <w:rsid w:val="00A47B18"/>
    <w:rsid w:val="00A50067"/>
    <w:rsid w:val="00A502EA"/>
    <w:rsid w:val="00A50607"/>
    <w:rsid w:val="00A50610"/>
    <w:rsid w:val="00A50898"/>
    <w:rsid w:val="00A5093A"/>
    <w:rsid w:val="00A51663"/>
    <w:rsid w:val="00A517A1"/>
    <w:rsid w:val="00A51BFF"/>
    <w:rsid w:val="00A51D95"/>
    <w:rsid w:val="00A51F4C"/>
    <w:rsid w:val="00A520E1"/>
    <w:rsid w:val="00A5226F"/>
    <w:rsid w:val="00A522AB"/>
    <w:rsid w:val="00A52C37"/>
    <w:rsid w:val="00A52DD9"/>
    <w:rsid w:val="00A53754"/>
    <w:rsid w:val="00A5443E"/>
    <w:rsid w:val="00A54576"/>
    <w:rsid w:val="00A55123"/>
    <w:rsid w:val="00A5526C"/>
    <w:rsid w:val="00A5580F"/>
    <w:rsid w:val="00A55C0E"/>
    <w:rsid w:val="00A55E60"/>
    <w:rsid w:val="00A5606A"/>
    <w:rsid w:val="00A562B7"/>
    <w:rsid w:val="00A56CC7"/>
    <w:rsid w:val="00A56DCF"/>
    <w:rsid w:val="00A57706"/>
    <w:rsid w:val="00A57713"/>
    <w:rsid w:val="00A57C83"/>
    <w:rsid w:val="00A600F9"/>
    <w:rsid w:val="00A61BF2"/>
    <w:rsid w:val="00A61E45"/>
    <w:rsid w:val="00A624D9"/>
    <w:rsid w:val="00A6267D"/>
    <w:rsid w:val="00A62D7B"/>
    <w:rsid w:val="00A62EA1"/>
    <w:rsid w:val="00A632B9"/>
    <w:rsid w:val="00A63319"/>
    <w:rsid w:val="00A63465"/>
    <w:rsid w:val="00A6367C"/>
    <w:rsid w:val="00A63EAA"/>
    <w:rsid w:val="00A640DA"/>
    <w:rsid w:val="00A64224"/>
    <w:rsid w:val="00A64FCD"/>
    <w:rsid w:val="00A65A23"/>
    <w:rsid w:val="00A65BC5"/>
    <w:rsid w:val="00A662D3"/>
    <w:rsid w:val="00A66AFB"/>
    <w:rsid w:val="00A66C74"/>
    <w:rsid w:val="00A66DD4"/>
    <w:rsid w:val="00A6754A"/>
    <w:rsid w:val="00A67790"/>
    <w:rsid w:val="00A67E6E"/>
    <w:rsid w:val="00A67F8B"/>
    <w:rsid w:val="00A70391"/>
    <w:rsid w:val="00A704FC"/>
    <w:rsid w:val="00A70A64"/>
    <w:rsid w:val="00A71E21"/>
    <w:rsid w:val="00A72242"/>
    <w:rsid w:val="00A722EA"/>
    <w:rsid w:val="00A724D4"/>
    <w:rsid w:val="00A728D6"/>
    <w:rsid w:val="00A737B1"/>
    <w:rsid w:val="00A7399B"/>
    <w:rsid w:val="00A73ADE"/>
    <w:rsid w:val="00A73CC6"/>
    <w:rsid w:val="00A73E33"/>
    <w:rsid w:val="00A74245"/>
    <w:rsid w:val="00A745F2"/>
    <w:rsid w:val="00A74FFB"/>
    <w:rsid w:val="00A7519E"/>
    <w:rsid w:val="00A764F1"/>
    <w:rsid w:val="00A803CF"/>
    <w:rsid w:val="00A80A5A"/>
    <w:rsid w:val="00A811E8"/>
    <w:rsid w:val="00A8176A"/>
    <w:rsid w:val="00A81C4E"/>
    <w:rsid w:val="00A81C69"/>
    <w:rsid w:val="00A81FF7"/>
    <w:rsid w:val="00A828C9"/>
    <w:rsid w:val="00A82CA9"/>
    <w:rsid w:val="00A82F3F"/>
    <w:rsid w:val="00A83401"/>
    <w:rsid w:val="00A834BF"/>
    <w:rsid w:val="00A845BA"/>
    <w:rsid w:val="00A847B5"/>
    <w:rsid w:val="00A8495B"/>
    <w:rsid w:val="00A8547A"/>
    <w:rsid w:val="00A856CF"/>
    <w:rsid w:val="00A869A7"/>
    <w:rsid w:val="00A86B00"/>
    <w:rsid w:val="00A87954"/>
    <w:rsid w:val="00A87FB6"/>
    <w:rsid w:val="00A90001"/>
    <w:rsid w:val="00A903C8"/>
    <w:rsid w:val="00A911EA"/>
    <w:rsid w:val="00A91634"/>
    <w:rsid w:val="00A9269A"/>
    <w:rsid w:val="00A92F45"/>
    <w:rsid w:val="00A93E00"/>
    <w:rsid w:val="00A93EAF"/>
    <w:rsid w:val="00A94611"/>
    <w:rsid w:val="00A94B0A"/>
    <w:rsid w:val="00A952EA"/>
    <w:rsid w:val="00A958A5"/>
    <w:rsid w:val="00A95B94"/>
    <w:rsid w:val="00A95C8D"/>
    <w:rsid w:val="00A95ED3"/>
    <w:rsid w:val="00A96DDD"/>
    <w:rsid w:val="00A971F8"/>
    <w:rsid w:val="00A9739A"/>
    <w:rsid w:val="00A97778"/>
    <w:rsid w:val="00A97B21"/>
    <w:rsid w:val="00AA0315"/>
    <w:rsid w:val="00AA04D8"/>
    <w:rsid w:val="00AA0B85"/>
    <w:rsid w:val="00AA0E23"/>
    <w:rsid w:val="00AA1103"/>
    <w:rsid w:val="00AA11A2"/>
    <w:rsid w:val="00AA145D"/>
    <w:rsid w:val="00AA14E1"/>
    <w:rsid w:val="00AA183F"/>
    <w:rsid w:val="00AA1A94"/>
    <w:rsid w:val="00AA1CC0"/>
    <w:rsid w:val="00AA1D2C"/>
    <w:rsid w:val="00AA1DF4"/>
    <w:rsid w:val="00AA2200"/>
    <w:rsid w:val="00AA229C"/>
    <w:rsid w:val="00AA2A27"/>
    <w:rsid w:val="00AA3476"/>
    <w:rsid w:val="00AA397D"/>
    <w:rsid w:val="00AA3C66"/>
    <w:rsid w:val="00AA3FEC"/>
    <w:rsid w:val="00AA439C"/>
    <w:rsid w:val="00AA441D"/>
    <w:rsid w:val="00AA490F"/>
    <w:rsid w:val="00AA4CA3"/>
    <w:rsid w:val="00AA4DBE"/>
    <w:rsid w:val="00AA5315"/>
    <w:rsid w:val="00AA539D"/>
    <w:rsid w:val="00AA5550"/>
    <w:rsid w:val="00AA5603"/>
    <w:rsid w:val="00AA5C12"/>
    <w:rsid w:val="00AA6FAB"/>
    <w:rsid w:val="00AA7590"/>
    <w:rsid w:val="00AB05F5"/>
    <w:rsid w:val="00AB0838"/>
    <w:rsid w:val="00AB19DD"/>
    <w:rsid w:val="00AB19EC"/>
    <w:rsid w:val="00AB1AAE"/>
    <w:rsid w:val="00AB1EE5"/>
    <w:rsid w:val="00AB1F3F"/>
    <w:rsid w:val="00AB21F9"/>
    <w:rsid w:val="00AB2945"/>
    <w:rsid w:val="00AB2DEF"/>
    <w:rsid w:val="00AB3438"/>
    <w:rsid w:val="00AB363C"/>
    <w:rsid w:val="00AB3909"/>
    <w:rsid w:val="00AB393C"/>
    <w:rsid w:val="00AB3E00"/>
    <w:rsid w:val="00AB4140"/>
    <w:rsid w:val="00AB4143"/>
    <w:rsid w:val="00AB41C1"/>
    <w:rsid w:val="00AB488E"/>
    <w:rsid w:val="00AB4A18"/>
    <w:rsid w:val="00AB4A58"/>
    <w:rsid w:val="00AB59D0"/>
    <w:rsid w:val="00AB617A"/>
    <w:rsid w:val="00AB6943"/>
    <w:rsid w:val="00AB71AE"/>
    <w:rsid w:val="00AB74F6"/>
    <w:rsid w:val="00AC03B8"/>
    <w:rsid w:val="00AC0FAA"/>
    <w:rsid w:val="00AC143B"/>
    <w:rsid w:val="00AC1807"/>
    <w:rsid w:val="00AC18F1"/>
    <w:rsid w:val="00AC1C53"/>
    <w:rsid w:val="00AC1D9E"/>
    <w:rsid w:val="00AC243C"/>
    <w:rsid w:val="00AC375F"/>
    <w:rsid w:val="00AC3C05"/>
    <w:rsid w:val="00AC42C7"/>
    <w:rsid w:val="00AC4D2A"/>
    <w:rsid w:val="00AC4EB6"/>
    <w:rsid w:val="00AC540F"/>
    <w:rsid w:val="00AC5532"/>
    <w:rsid w:val="00AC5745"/>
    <w:rsid w:val="00AC58B4"/>
    <w:rsid w:val="00AC5BDB"/>
    <w:rsid w:val="00AC6C3A"/>
    <w:rsid w:val="00AC6E4C"/>
    <w:rsid w:val="00AC7012"/>
    <w:rsid w:val="00AC7102"/>
    <w:rsid w:val="00AC7470"/>
    <w:rsid w:val="00AC7471"/>
    <w:rsid w:val="00AC7E61"/>
    <w:rsid w:val="00AD032F"/>
    <w:rsid w:val="00AD18BA"/>
    <w:rsid w:val="00AD2D37"/>
    <w:rsid w:val="00AD2DF4"/>
    <w:rsid w:val="00AD3125"/>
    <w:rsid w:val="00AD3298"/>
    <w:rsid w:val="00AD332D"/>
    <w:rsid w:val="00AD3602"/>
    <w:rsid w:val="00AD38C4"/>
    <w:rsid w:val="00AD3BF6"/>
    <w:rsid w:val="00AD3D93"/>
    <w:rsid w:val="00AD43A7"/>
    <w:rsid w:val="00AD46EA"/>
    <w:rsid w:val="00AD4BB3"/>
    <w:rsid w:val="00AD4F75"/>
    <w:rsid w:val="00AD555B"/>
    <w:rsid w:val="00AD5E63"/>
    <w:rsid w:val="00AD602B"/>
    <w:rsid w:val="00AD602E"/>
    <w:rsid w:val="00AD693F"/>
    <w:rsid w:val="00AD7569"/>
    <w:rsid w:val="00AE086D"/>
    <w:rsid w:val="00AE0D65"/>
    <w:rsid w:val="00AE0D86"/>
    <w:rsid w:val="00AE0EDD"/>
    <w:rsid w:val="00AE14D5"/>
    <w:rsid w:val="00AE16A0"/>
    <w:rsid w:val="00AE18D3"/>
    <w:rsid w:val="00AE193F"/>
    <w:rsid w:val="00AE1BFE"/>
    <w:rsid w:val="00AE2ACF"/>
    <w:rsid w:val="00AE2DBB"/>
    <w:rsid w:val="00AE31B8"/>
    <w:rsid w:val="00AE3A32"/>
    <w:rsid w:val="00AE3EE8"/>
    <w:rsid w:val="00AE48D7"/>
    <w:rsid w:val="00AE5086"/>
    <w:rsid w:val="00AE5463"/>
    <w:rsid w:val="00AE5774"/>
    <w:rsid w:val="00AE5A9E"/>
    <w:rsid w:val="00AE5CBE"/>
    <w:rsid w:val="00AE5E6B"/>
    <w:rsid w:val="00AE60C6"/>
    <w:rsid w:val="00AE6AAF"/>
    <w:rsid w:val="00AE6B04"/>
    <w:rsid w:val="00AE6CF1"/>
    <w:rsid w:val="00AE6F9E"/>
    <w:rsid w:val="00AE78B8"/>
    <w:rsid w:val="00AE79B5"/>
    <w:rsid w:val="00AE7DB5"/>
    <w:rsid w:val="00AF0DC3"/>
    <w:rsid w:val="00AF15F5"/>
    <w:rsid w:val="00AF2A89"/>
    <w:rsid w:val="00AF2FEC"/>
    <w:rsid w:val="00AF37CB"/>
    <w:rsid w:val="00AF4CB0"/>
    <w:rsid w:val="00AF4EB8"/>
    <w:rsid w:val="00AF50EC"/>
    <w:rsid w:val="00AF52E7"/>
    <w:rsid w:val="00AF56DB"/>
    <w:rsid w:val="00AF5718"/>
    <w:rsid w:val="00AF5D37"/>
    <w:rsid w:val="00AF5D95"/>
    <w:rsid w:val="00AF6017"/>
    <w:rsid w:val="00AF6339"/>
    <w:rsid w:val="00AF64DB"/>
    <w:rsid w:val="00AF66EB"/>
    <w:rsid w:val="00AF6CB1"/>
    <w:rsid w:val="00AF7A7E"/>
    <w:rsid w:val="00AF7A83"/>
    <w:rsid w:val="00B00098"/>
    <w:rsid w:val="00B003AA"/>
    <w:rsid w:val="00B01117"/>
    <w:rsid w:val="00B01816"/>
    <w:rsid w:val="00B01C49"/>
    <w:rsid w:val="00B02223"/>
    <w:rsid w:val="00B023E6"/>
    <w:rsid w:val="00B03D4A"/>
    <w:rsid w:val="00B03D89"/>
    <w:rsid w:val="00B044CF"/>
    <w:rsid w:val="00B048D4"/>
    <w:rsid w:val="00B04A3F"/>
    <w:rsid w:val="00B04EC5"/>
    <w:rsid w:val="00B05290"/>
    <w:rsid w:val="00B0537D"/>
    <w:rsid w:val="00B05F1C"/>
    <w:rsid w:val="00B0637D"/>
    <w:rsid w:val="00B06B40"/>
    <w:rsid w:val="00B07386"/>
    <w:rsid w:val="00B0757A"/>
    <w:rsid w:val="00B075C2"/>
    <w:rsid w:val="00B07D3B"/>
    <w:rsid w:val="00B10219"/>
    <w:rsid w:val="00B10832"/>
    <w:rsid w:val="00B10A1B"/>
    <w:rsid w:val="00B128D7"/>
    <w:rsid w:val="00B12AE8"/>
    <w:rsid w:val="00B12D6A"/>
    <w:rsid w:val="00B13B21"/>
    <w:rsid w:val="00B13C89"/>
    <w:rsid w:val="00B1418D"/>
    <w:rsid w:val="00B14745"/>
    <w:rsid w:val="00B14828"/>
    <w:rsid w:val="00B14EF7"/>
    <w:rsid w:val="00B165FB"/>
    <w:rsid w:val="00B17744"/>
    <w:rsid w:val="00B17D24"/>
    <w:rsid w:val="00B2023A"/>
    <w:rsid w:val="00B2068B"/>
    <w:rsid w:val="00B20738"/>
    <w:rsid w:val="00B20AC8"/>
    <w:rsid w:val="00B20C4A"/>
    <w:rsid w:val="00B20CA7"/>
    <w:rsid w:val="00B212E9"/>
    <w:rsid w:val="00B213D1"/>
    <w:rsid w:val="00B214EA"/>
    <w:rsid w:val="00B2152F"/>
    <w:rsid w:val="00B21ECA"/>
    <w:rsid w:val="00B2257C"/>
    <w:rsid w:val="00B2267D"/>
    <w:rsid w:val="00B22DAF"/>
    <w:rsid w:val="00B22E28"/>
    <w:rsid w:val="00B23059"/>
    <w:rsid w:val="00B231EF"/>
    <w:rsid w:val="00B236A8"/>
    <w:rsid w:val="00B23BFE"/>
    <w:rsid w:val="00B23D70"/>
    <w:rsid w:val="00B241AB"/>
    <w:rsid w:val="00B2572F"/>
    <w:rsid w:val="00B2595B"/>
    <w:rsid w:val="00B25B31"/>
    <w:rsid w:val="00B25D53"/>
    <w:rsid w:val="00B25F49"/>
    <w:rsid w:val="00B26151"/>
    <w:rsid w:val="00B26327"/>
    <w:rsid w:val="00B2699C"/>
    <w:rsid w:val="00B26BF3"/>
    <w:rsid w:val="00B274E7"/>
    <w:rsid w:val="00B27515"/>
    <w:rsid w:val="00B276BA"/>
    <w:rsid w:val="00B27991"/>
    <w:rsid w:val="00B27D77"/>
    <w:rsid w:val="00B30109"/>
    <w:rsid w:val="00B30B68"/>
    <w:rsid w:val="00B3136E"/>
    <w:rsid w:val="00B3173C"/>
    <w:rsid w:val="00B32368"/>
    <w:rsid w:val="00B330B4"/>
    <w:rsid w:val="00B33396"/>
    <w:rsid w:val="00B336E5"/>
    <w:rsid w:val="00B338BB"/>
    <w:rsid w:val="00B33D01"/>
    <w:rsid w:val="00B33D34"/>
    <w:rsid w:val="00B33E0A"/>
    <w:rsid w:val="00B33F0E"/>
    <w:rsid w:val="00B340A1"/>
    <w:rsid w:val="00B352AE"/>
    <w:rsid w:val="00B35332"/>
    <w:rsid w:val="00B35B97"/>
    <w:rsid w:val="00B35BE7"/>
    <w:rsid w:val="00B35C4C"/>
    <w:rsid w:val="00B360DF"/>
    <w:rsid w:val="00B36AB7"/>
    <w:rsid w:val="00B36B53"/>
    <w:rsid w:val="00B36C3B"/>
    <w:rsid w:val="00B36FC8"/>
    <w:rsid w:val="00B37E7C"/>
    <w:rsid w:val="00B406BA"/>
    <w:rsid w:val="00B409AF"/>
    <w:rsid w:val="00B40E21"/>
    <w:rsid w:val="00B41273"/>
    <w:rsid w:val="00B41382"/>
    <w:rsid w:val="00B413BD"/>
    <w:rsid w:val="00B416B2"/>
    <w:rsid w:val="00B418FD"/>
    <w:rsid w:val="00B423EC"/>
    <w:rsid w:val="00B432A5"/>
    <w:rsid w:val="00B43C86"/>
    <w:rsid w:val="00B44238"/>
    <w:rsid w:val="00B4517E"/>
    <w:rsid w:val="00B45A3A"/>
    <w:rsid w:val="00B46047"/>
    <w:rsid w:val="00B47A3B"/>
    <w:rsid w:val="00B47F98"/>
    <w:rsid w:val="00B509FF"/>
    <w:rsid w:val="00B5194E"/>
    <w:rsid w:val="00B5226E"/>
    <w:rsid w:val="00B5228E"/>
    <w:rsid w:val="00B53267"/>
    <w:rsid w:val="00B53578"/>
    <w:rsid w:val="00B539D0"/>
    <w:rsid w:val="00B53DBF"/>
    <w:rsid w:val="00B5471A"/>
    <w:rsid w:val="00B5482C"/>
    <w:rsid w:val="00B54954"/>
    <w:rsid w:val="00B54A02"/>
    <w:rsid w:val="00B56138"/>
    <w:rsid w:val="00B56D07"/>
    <w:rsid w:val="00B572F1"/>
    <w:rsid w:val="00B57C8E"/>
    <w:rsid w:val="00B57CE7"/>
    <w:rsid w:val="00B6022D"/>
    <w:rsid w:val="00B610C7"/>
    <w:rsid w:val="00B61261"/>
    <w:rsid w:val="00B61C7E"/>
    <w:rsid w:val="00B61F6F"/>
    <w:rsid w:val="00B62B5E"/>
    <w:rsid w:val="00B631CD"/>
    <w:rsid w:val="00B63729"/>
    <w:rsid w:val="00B63934"/>
    <w:rsid w:val="00B6450F"/>
    <w:rsid w:val="00B64F9D"/>
    <w:rsid w:val="00B652D1"/>
    <w:rsid w:val="00B654AA"/>
    <w:rsid w:val="00B65AC5"/>
    <w:rsid w:val="00B66188"/>
    <w:rsid w:val="00B66766"/>
    <w:rsid w:val="00B66EC0"/>
    <w:rsid w:val="00B678F5"/>
    <w:rsid w:val="00B70E4C"/>
    <w:rsid w:val="00B712A1"/>
    <w:rsid w:val="00B7198A"/>
    <w:rsid w:val="00B72124"/>
    <w:rsid w:val="00B72140"/>
    <w:rsid w:val="00B72347"/>
    <w:rsid w:val="00B7272A"/>
    <w:rsid w:val="00B73430"/>
    <w:rsid w:val="00B73E37"/>
    <w:rsid w:val="00B73E51"/>
    <w:rsid w:val="00B73F16"/>
    <w:rsid w:val="00B7441F"/>
    <w:rsid w:val="00B745E0"/>
    <w:rsid w:val="00B74F73"/>
    <w:rsid w:val="00B74F97"/>
    <w:rsid w:val="00B755FD"/>
    <w:rsid w:val="00B759BD"/>
    <w:rsid w:val="00B75B17"/>
    <w:rsid w:val="00B7658D"/>
    <w:rsid w:val="00B76A03"/>
    <w:rsid w:val="00B76B4F"/>
    <w:rsid w:val="00B76F26"/>
    <w:rsid w:val="00B77318"/>
    <w:rsid w:val="00B774A1"/>
    <w:rsid w:val="00B774BD"/>
    <w:rsid w:val="00B778AA"/>
    <w:rsid w:val="00B8000C"/>
    <w:rsid w:val="00B804BC"/>
    <w:rsid w:val="00B806A3"/>
    <w:rsid w:val="00B81794"/>
    <w:rsid w:val="00B81C8B"/>
    <w:rsid w:val="00B81F52"/>
    <w:rsid w:val="00B829A4"/>
    <w:rsid w:val="00B82CA7"/>
    <w:rsid w:val="00B82F31"/>
    <w:rsid w:val="00B82F45"/>
    <w:rsid w:val="00B8348B"/>
    <w:rsid w:val="00B83BEB"/>
    <w:rsid w:val="00B83E5F"/>
    <w:rsid w:val="00B84464"/>
    <w:rsid w:val="00B84597"/>
    <w:rsid w:val="00B845E3"/>
    <w:rsid w:val="00B852B5"/>
    <w:rsid w:val="00B857C3"/>
    <w:rsid w:val="00B85E92"/>
    <w:rsid w:val="00B86269"/>
    <w:rsid w:val="00B86881"/>
    <w:rsid w:val="00B872BE"/>
    <w:rsid w:val="00B87D33"/>
    <w:rsid w:val="00B87E67"/>
    <w:rsid w:val="00B90898"/>
    <w:rsid w:val="00B909B0"/>
    <w:rsid w:val="00B90B7A"/>
    <w:rsid w:val="00B91454"/>
    <w:rsid w:val="00B916B2"/>
    <w:rsid w:val="00B918A2"/>
    <w:rsid w:val="00B92633"/>
    <w:rsid w:val="00B92B00"/>
    <w:rsid w:val="00B92BD1"/>
    <w:rsid w:val="00B934CD"/>
    <w:rsid w:val="00B935A4"/>
    <w:rsid w:val="00B93669"/>
    <w:rsid w:val="00B9377C"/>
    <w:rsid w:val="00B939CB"/>
    <w:rsid w:val="00B93B9A"/>
    <w:rsid w:val="00B93D6F"/>
    <w:rsid w:val="00B93E60"/>
    <w:rsid w:val="00B93F83"/>
    <w:rsid w:val="00B94097"/>
    <w:rsid w:val="00B94DD0"/>
    <w:rsid w:val="00B950EB"/>
    <w:rsid w:val="00B95415"/>
    <w:rsid w:val="00B9579A"/>
    <w:rsid w:val="00B95CDE"/>
    <w:rsid w:val="00B95D2A"/>
    <w:rsid w:val="00B96992"/>
    <w:rsid w:val="00B969D6"/>
    <w:rsid w:val="00B97481"/>
    <w:rsid w:val="00B97858"/>
    <w:rsid w:val="00B979B9"/>
    <w:rsid w:val="00BA0208"/>
    <w:rsid w:val="00BA02AA"/>
    <w:rsid w:val="00BA0B91"/>
    <w:rsid w:val="00BA0D8A"/>
    <w:rsid w:val="00BA11C9"/>
    <w:rsid w:val="00BA18D2"/>
    <w:rsid w:val="00BA1C05"/>
    <w:rsid w:val="00BA1EE3"/>
    <w:rsid w:val="00BA216E"/>
    <w:rsid w:val="00BA2DFD"/>
    <w:rsid w:val="00BA3436"/>
    <w:rsid w:val="00BA34C9"/>
    <w:rsid w:val="00BA3F15"/>
    <w:rsid w:val="00BA4D5A"/>
    <w:rsid w:val="00BA5D55"/>
    <w:rsid w:val="00BA614A"/>
    <w:rsid w:val="00BA61D2"/>
    <w:rsid w:val="00BA6295"/>
    <w:rsid w:val="00BA648E"/>
    <w:rsid w:val="00BA687D"/>
    <w:rsid w:val="00BA68AC"/>
    <w:rsid w:val="00BA7B3D"/>
    <w:rsid w:val="00BB03B5"/>
    <w:rsid w:val="00BB073C"/>
    <w:rsid w:val="00BB09C2"/>
    <w:rsid w:val="00BB0E3E"/>
    <w:rsid w:val="00BB176E"/>
    <w:rsid w:val="00BB1770"/>
    <w:rsid w:val="00BB1E35"/>
    <w:rsid w:val="00BB23A0"/>
    <w:rsid w:val="00BB247D"/>
    <w:rsid w:val="00BB24E4"/>
    <w:rsid w:val="00BB27D6"/>
    <w:rsid w:val="00BB3CF1"/>
    <w:rsid w:val="00BB41CD"/>
    <w:rsid w:val="00BB46FD"/>
    <w:rsid w:val="00BB4870"/>
    <w:rsid w:val="00BB4A68"/>
    <w:rsid w:val="00BB4D50"/>
    <w:rsid w:val="00BB5E43"/>
    <w:rsid w:val="00BB6244"/>
    <w:rsid w:val="00BB638F"/>
    <w:rsid w:val="00BB697E"/>
    <w:rsid w:val="00BB6BE8"/>
    <w:rsid w:val="00BB6D0F"/>
    <w:rsid w:val="00BB6E3B"/>
    <w:rsid w:val="00BB75D8"/>
    <w:rsid w:val="00BB7693"/>
    <w:rsid w:val="00BB7F63"/>
    <w:rsid w:val="00BC098C"/>
    <w:rsid w:val="00BC09B9"/>
    <w:rsid w:val="00BC0B3D"/>
    <w:rsid w:val="00BC0C83"/>
    <w:rsid w:val="00BC0EB0"/>
    <w:rsid w:val="00BC1209"/>
    <w:rsid w:val="00BC25C1"/>
    <w:rsid w:val="00BC279E"/>
    <w:rsid w:val="00BC2E2D"/>
    <w:rsid w:val="00BC4194"/>
    <w:rsid w:val="00BC4326"/>
    <w:rsid w:val="00BC5411"/>
    <w:rsid w:val="00BC55C8"/>
    <w:rsid w:val="00BC56BA"/>
    <w:rsid w:val="00BC5786"/>
    <w:rsid w:val="00BC593C"/>
    <w:rsid w:val="00BC5B9A"/>
    <w:rsid w:val="00BC5EC2"/>
    <w:rsid w:val="00BC6726"/>
    <w:rsid w:val="00BC6996"/>
    <w:rsid w:val="00BC76A1"/>
    <w:rsid w:val="00BC7806"/>
    <w:rsid w:val="00BC780F"/>
    <w:rsid w:val="00BC7C48"/>
    <w:rsid w:val="00BC7EA8"/>
    <w:rsid w:val="00BD0372"/>
    <w:rsid w:val="00BD0AED"/>
    <w:rsid w:val="00BD0C92"/>
    <w:rsid w:val="00BD0ED2"/>
    <w:rsid w:val="00BD10E4"/>
    <w:rsid w:val="00BD113A"/>
    <w:rsid w:val="00BD154F"/>
    <w:rsid w:val="00BD187F"/>
    <w:rsid w:val="00BD1E9B"/>
    <w:rsid w:val="00BD2B3A"/>
    <w:rsid w:val="00BD2C55"/>
    <w:rsid w:val="00BD33E3"/>
    <w:rsid w:val="00BD4639"/>
    <w:rsid w:val="00BD4727"/>
    <w:rsid w:val="00BD4C36"/>
    <w:rsid w:val="00BD5377"/>
    <w:rsid w:val="00BD54ED"/>
    <w:rsid w:val="00BD5737"/>
    <w:rsid w:val="00BD5AF5"/>
    <w:rsid w:val="00BD5C2D"/>
    <w:rsid w:val="00BE01EB"/>
    <w:rsid w:val="00BE0739"/>
    <w:rsid w:val="00BE175F"/>
    <w:rsid w:val="00BE2082"/>
    <w:rsid w:val="00BE22CC"/>
    <w:rsid w:val="00BE22E0"/>
    <w:rsid w:val="00BE2F32"/>
    <w:rsid w:val="00BE3383"/>
    <w:rsid w:val="00BE34E8"/>
    <w:rsid w:val="00BE3DBC"/>
    <w:rsid w:val="00BE3F08"/>
    <w:rsid w:val="00BE4391"/>
    <w:rsid w:val="00BE4897"/>
    <w:rsid w:val="00BE4B1B"/>
    <w:rsid w:val="00BE4DB0"/>
    <w:rsid w:val="00BE51E6"/>
    <w:rsid w:val="00BE5401"/>
    <w:rsid w:val="00BE63BD"/>
    <w:rsid w:val="00BE6914"/>
    <w:rsid w:val="00BE7F04"/>
    <w:rsid w:val="00BF0449"/>
    <w:rsid w:val="00BF0A47"/>
    <w:rsid w:val="00BF117A"/>
    <w:rsid w:val="00BF28EB"/>
    <w:rsid w:val="00BF2BFC"/>
    <w:rsid w:val="00BF3A02"/>
    <w:rsid w:val="00BF3AB0"/>
    <w:rsid w:val="00BF40A8"/>
    <w:rsid w:val="00BF47E6"/>
    <w:rsid w:val="00BF49E1"/>
    <w:rsid w:val="00BF5103"/>
    <w:rsid w:val="00BF520C"/>
    <w:rsid w:val="00BF5B27"/>
    <w:rsid w:val="00BF69EA"/>
    <w:rsid w:val="00BF6C7B"/>
    <w:rsid w:val="00BF6D33"/>
    <w:rsid w:val="00BF76D0"/>
    <w:rsid w:val="00C0040F"/>
    <w:rsid w:val="00C00E40"/>
    <w:rsid w:val="00C00ED0"/>
    <w:rsid w:val="00C00F62"/>
    <w:rsid w:val="00C00F79"/>
    <w:rsid w:val="00C01287"/>
    <w:rsid w:val="00C01478"/>
    <w:rsid w:val="00C01908"/>
    <w:rsid w:val="00C01B14"/>
    <w:rsid w:val="00C021AE"/>
    <w:rsid w:val="00C02C0A"/>
    <w:rsid w:val="00C0369B"/>
    <w:rsid w:val="00C036B6"/>
    <w:rsid w:val="00C04709"/>
    <w:rsid w:val="00C04A67"/>
    <w:rsid w:val="00C05053"/>
    <w:rsid w:val="00C0508A"/>
    <w:rsid w:val="00C052AD"/>
    <w:rsid w:val="00C06121"/>
    <w:rsid w:val="00C06553"/>
    <w:rsid w:val="00C067B5"/>
    <w:rsid w:val="00C06C37"/>
    <w:rsid w:val="00C06C85"/>
    <w:rsid w:val="00C07F60"/>
    <w:rsid w:val="00C07FC4"/>
    <w:rsid w:val="00C102A7"/>
    <w:rsid w:val="00C10BE1"/>
    <w:rsid w:val="00C11D7B"/>
    <w:rsid w:val="00C12567"/>
    <w:rsid w:val="00C12625"/>
    <w:rsid w:val="00C12EB8"/>
    <w:rsid w:val="00C134CF"/>
    <w:rsid w:val="00C141EB"/>
    <w:rsid w:val="00C14438"/>
    <w:rsid w:val="00C14AAF"/>
    <w:rsid w:val="00C14BAC"/>
    <w:rsid w:val="00C15058"/>
    <w:rsid w:val="00C15D84"/>
    <w:rsid w:val="00C16700"/>
    <w:rsid w:val="00C169B2"/>
    <w:rsid w:val="00C175A7"/>
    <w:rsid w:val="00C175EC"/>
    <w:rsid w:val="00C176AB"/>
    <w:rsid w:val="00C17A94"/>
    <w:rsid w:val="00C17C0F"/>
    <w:rsid w:val="00C201D5"/>
    <w:rsid w:val="00C205BF"/>
    <w:rsid w:val="00C205E5"/>
    <w:rsid w:val="00C20D53"/>
    <w:rsid w:val="00C21180"/>
    <w:rsid w:val="00C2185A"/>
    <w:rsid w:val="00C21D01"/>
    <w:rsid w:val="00C221C5"/>
    <w:rsid w:val="00C22258"/>
    <w:rsid w:val="00C22305"/>
    <w:rsid w:val="00C226F3"/>
    <w:rsid w:val="00C23E40"/>
    <w:rsid w:val="00C242E7"/>
    <w:rsid w:val="00C24DDB"/>
    <w:rsid w:val="00C25CBB"/>
    <w:rsid w:val="00C25E2F"/>
    <w:rsid w:val="00C260C6"/>
    <w:rsid w:val="00C26101"/>
    <w:rsid w:val="00C26C8C"/>
    <w:rsid w:val="00C27295"/>
    <w:rsid w:val="00C27668"/>
    <w:rsid w:val="00C278D5"/>
    <w:rsid w:val="00C27CED"/>
    <w:rsid w:val="00C27F21"/>
    <w:rsid w:val="00C27FA9"/>
    <w:rsid w:val="00C307DE"/>
    <w:rsid w:val="00C30E5C"/>
    <w:rsid w:val="00C31031"/>
    <w:rsid w:val="00C311EC"/>
    <w:rsid w:val="00C3226D"/>
    <w:rsid w:val="00C32323"/>
    <w:rsid w:val="00C32D2B"/>
    <w:rsid w:val="00C332D0"/>
    <w:rsid w:val="00C333CA"/>
    <w:rsid w:val="00C3463A"/>
    <w:rsid w:val="00C346C4"/>
    <w:rsid w:val="00C35199"/>
    <w:rsid w:val="00C351FB"/>
    <w:rsid w:val="00C3596D"/>
    <w:rsid w:val="00C35E39"/>
    <w:rsid w:val="00C35E4D"/>
    <w:rsid w:val="00C37693"/>
    <w:rsid w:val="00C3796D"/>
    <w:rsid w:val="00C4078F"/>
    <w:rsid w:val="00C4094A"/>
    <w:rsid w:val="00C40B8A"/>
    <w:rsid w:val="00C41543"/>
    <w:rsid w:val="00C42075"/>
    <w:rsid w:val="00C42FFC"/>
    <w:rsid w:val="00C4302C"/>
    <w:rsid w:val="00C431E3"/>
    <w:rsid w:val="00C432F5"/>
    <w:rsid w:val="00C43480"/>
    <w:rsid w:val="00C43598"/>
    <w:rsid w:val="00C43CEB"/>
    <w:rsid w:val="00C43E21"/>
    <w:rsid w:val="00C46587"/>
    <w:rsid w:val="00C467F2"/>
    <w:rsid w:val="00C46A9C"/>
    <w:rsid w:val="00C47419"/>
    <w:rsid w:val="00C47D36"/>
    <w:rsid w:val="00C47FB2"/>
    <w:rsid w:val="00C517EC"/>
    <w:rsid w:val="00C51897"/>
    <w:rsid w:val="00C52110"/>
    <w:rsid w:val="00C5220B"/>
    <w:rsid w:val="00C526B0"/>
    <w:rsid w:val="00C52BF3"/>
    <w:rsid w:val="00C52CCA"/>
    <w:rsid w:val="00C52D08"/>
    <w:rsid w:val="00C5358F"/>
    <w:rsid w:val="00C541D2"/>
    <w:rsid w:val="00C54220"/>
    <w:rsid w:val="00C5464D"/>
    <w:rsid w:val="00C549FE"/>
    <w:rsid w:val="00C54C70"/>
    <w:rsid w:val="00C55308"/>
    <w:rsid w:val="00C55508"/>
    <w:rsid w:val="00C56370"/>
    <w:rsid w:val="00C571F6"/>
    <w:rsid w:val="00C5747E"/>
    <w:rsid w:val="00C5751B"/>
    <w:rsid w:val="00C5762A"/>
    <w:rsid w:val="00C60A0F"/>
    <w:rsid w:val="00C610A6"/>
    <w:rsid w:val="00C61322"/>
    <w:rsid w:val="00C615C8"/>
    <w:rsid w:val="00C62218"/>
    <w:rsid w:val="00C62625"/>
    <w:rsid w:val="00C62983"/>
    <w:rsid w:val="00C63EB8"/>
    <w:rsid w:val="00C63FEE"/>
    <w:rsid w:val="00C64668"/>
    <w:rsid w:val="00C64915"/>
    <w:rsid w:val="00C64D52"/>
    <w:rsid w:val="00C65088"/>
    <w:rsid w:val="00C65181"/>
    <w:rsid w:val="00C65556"/>
    <w:rsid w:val="00C656FA"/>
    <w:rsid w:val="00C65B21"/>
    <w:rsid w:val="00C662C9"/>
    <w:rsid w:val="00C66A89"/>
    <w:rsid w:val="00C66B1B"/>
    <w:rsid w:val="00C67146"/>
    <w:rsid w:val="00C67A10"/>
    <w:rsid w:val="00C67B98"/>
    <w:rsid w:val="00C7059E"/>
    <w:rsid w:val="00C70762"/>
    <w:rsid w:val="00C71167"/>
    <w:rsid w:val="00C71B90"/>
    <w:rsid w:val="00C71F6E"/>
    <w:rsid w:val="00C721B0"/>
    <w:rsid w:val="00C72B33"/>
    <w:rsid w:val="00C732DA"/>
    <w:rsid w:val="00C733F2"/>
    <w:rsid w:val="00C73543"/>
    <w:rsid w:val="00C73673"/>
    <w:rsid w:val="00C7377E"/>
    <w:rsid w:val="00C738EE"/>
    <w:rsid w:val="00C74772"/>
    <w:rsid w:val="00C747CA"/>
    <w:rsid w:val="00C74845"/>
    <w:rsid w:val="00C74B29"/>
    <w:rsid w:val="00C751E5"/>
    <w:rsid w:val="00C75625"/>
    <w:rsid w:val="00C757C6"/>
    <w:rsid w:val="00C757FA"/>
    <w:rsid w:val="00C75A09"/>
    <w:rsid w:val="00C75B10"/>
    <w:rsid w:val="00C76A00"/>
    <w:rsid w:val="00C775D9"/>
    <w:rsid w:val="00C777C4"/>
    <w:rsid w:val="00C77C8F"/>
    <w:rsid w:val="00C80337"/>
    <w:rsid w:val="00C80691"/>
    <w:rsid w:val="00C81037"/>
    <w:rsid w:val="00C8160D"/>
    <w:rsid w:val="00C81F96"/>
    <w:rsid w:val="00C8240C"/>
    <w:rsid w:val="00C82D0D"/>
    <w:rsid w:val="00C8322F"/>
    <w:rsid w:val="00C83527"/>
    <w:rsid w:val="00C84135"/>
    <w:rsid w:val="00C843D8"/>
    <w:rsid w:val="00C84CF7"/>
    <w:rsid w:val="00C84ED1"/>
    <w:rsid w:val="00C851AA"/>
    <w:rsid w:val="00C85A6B"/>
    <w:rsid w:val="00C85ED1"/>
    <w:rsid w:val="00C86592"/>
    <w:rsid w:val="00C86F09"/>
    <w:rsid w:val="00C87527"/>
    <w:rsid w:val="00C8782D"/>
    <w:rsid w:val="00C903AD"/>
    <w:rsid w:val="00C90460"/>
    <w:rsid w:val="00C908F3"/>
    <w:rsid w:val="00C90A9A"/>
    <w:rsid w:val="00C90BBD"/>
    <w:rsid w:val="00C90F7E"/>
    <w:rsid w:val="00C917DF"/>
    <w:rsid w:val="00C91DE7"/>
    <w:rsid w:val="00C92743"/>
    <w:rsid w:val="00C9278A"/>
    <w:rsid w:val="00C92DBC"/>
    <w:rsid w:val="00C939E3"/>
    <w:rsid w:val="00C93E4C"/>
    <w:rsid w:val="00C9431E"/>
    <w:rsid w:val="00C94E77"/>
    <w:rsid w:val="00C95B50"/>
    <w:rsid w:val="00C96481"/>
    <w:rsid w:val="00C9663B"/>
    <w:rsid w:val="00C96E72"/>
    <w:rsid w:val="00C9775D"/>
    <w:rsid w:val="00CA0743"/>
    <w:rsid w:val="00CA08E0"/>
    <w:rsid w:val="00CA09C2"/>
    <w:rsid w:val="00CA1203"/>
    <w:rsid w:val="00CA1328"/>
    <w:rsid w:val="00CA1D6E"/>
    <w:rsid w:val="00CA1E2B"/>
    <w:rsid w:val="00CA20BA"/>
    <w:rsid w:val="00CA259B"/>
    <w:rsid w:val="00CA3029"/>
    <w:rsid w:val="00CA3369"/>
    <w:rsid w:val="00CA3F59"/>
    <w:rsid w:val="00CA406D"/>
    <w:rsid w:val="00CA4ADA"/>
    <w:rsid w:val="00CA4C8A"/>
    <w:rsid w:val="00CA505E"/>
    <w:rsid w:val="00CA519A"/>
    <w:rsid w:val="00CA5289"/>
    <w:rsid w:val="00CA5601"/>
    <w:rsid w:val="00CA5709"/>
    <w:rsid w:val="00CA5B41"/>
    <w:rsid w:val="00CA6173"/>
    <w:rsid w:val="00CA6A11"/>
    <w:rsid w:val="00CA6C7A"/>
    <w:rsid w:val="00CA6CEA"/>
    <w:rsid w:val="00CA7AC9"/>
    <w:rsid w:val="00CB0F18"/>
    <w:rsid w:val="00CB1732"/>
    <w:rsid w:val="00CB1935"/>
    <w:rsid w:val="00CB1E40"/>
    <w:rsid w:val="00CB1F81"/>
    <w:rsid w:val="00CB23A9"/>
    <w:rsid w:val="00CB297F"/>
    <w:rsid w:val="00CB2AC8"/>
    <w:rsid w:val="00CB32F7"/>
    <w:rsid w:val="00CB3579"/>
    <w:rsid w:val="00CB3A47"/>
    <w:rsid w:val="00CB44D3"/>
    <w:rsid w:val="00CB48AD"/>
    <w:rsid w:val="00CB4D11"/>
    <w:rsid w:val="00CB4D8A"/>
    <w:rsid w:val="00CB5AE5"/>
    <w:rsid w:val="00CB67CA"/>
    <w:rsid w:val="00CB68A8"/>
    <w:rsid w:val="00CB6A42"/>
    <w:rsid w:val="00CB6D30"/>
    <w:rsid w:val="00CB71B5"/>
    <w:rsid w:val="00CB7FB7"/>
    <w:rsid w:val="00CC026C"/>
    <w:rsid w:val="00CC08F5"/>
    <w:rsid w:val="00CC0991"/>
    <w:rsid w:val="00CC1167"/>
    <w:rsid w:val="00CC117D"/>
    <w:rsid w:val="00CC1591"/>
    <w:rsid w:val="00CC1832"/>
    <w:rsid w:val="00CC21EF"/>
    <w:rsid w:val="00CC2831"/>
    <w:rsid w:val="00CC28CA"/>
    <w:rsid w:val="00CC2E18"/>
    <w:rsid w:val="00CC3517"/>
    <w:rsid w:val="00CC35C3"/>
    <w:rsid w:val="00CC3736"/>
    <w:rsid w:val="00CC3D3C"/>
    <w:rsid w:val="00CC417E"/>
    <w:rsid w:val="00CC4238"/>
    <w:rsid w:val="00CC430F"/>
    <w:rsid w:val="00CC434E"/>
    <w:rsid w:val="00CC48CC"/>
    <w:rsid w:val="00CC4B76"/>
    <w:rsid w:val="00CC4CC5"/>
    <w:rsid w:val="00CC6037"/>
    <w:rsid w:val="00CC63D5"/>
    <w:rsid w:val="00CC6A47"/>
    <w:rsid w:val="00CC6F00"/>
    <w:rsid w:val="00CC72C8"/>
    <w:rsid w:val="00CC76A6"/>
    <w:rsid w:val="00CC7851"/>
    <w:rsid w:val="00CD0B68"/>
    <w:rsid w:val="00CD0B89"/>
    <w:rsid w:val="00CD0BB1"/>
    <w:rsid w:val="00CD0C1B"/>
    <w:rsid w:val="00CD0EF0"/>
    <w:rsid w:val="00CD0F31"/>
    <w:rsid w:val="00CD2AA0"/>
    <w:rsid w:val="00CD2AF4"/>
    <w:rsid w:val="00CD3336"/>
    <w:rsid w:val="00CD3343"/>
    <w:rsid w:val="00CD353F"/>
    <w:rsid w:val="00CD3742"/>
    <w:rsid w:val="00CD3787"/>
    <w:rsid w:val="00CD3907"/>
    <w:rsid w:val="00CD3D03"/>
    <w:rsid w:val="00CD3FD7"/>
    <w:rsid w:val="00CD4169"/>
    <w:rsid w:val="00CD41D2"/>
    <w:rsid w:val="00CD45E2"/>
    <w:rsid w:val="00CD4D4E"/>
    <w:rsid w:val="00CD5113"/>
    <w:rsid w:val="00CD5B59"/>
    <w:rsid w:val="00CD5BB6"/>
    <w:rsid w:val="00CD5BE1"/>
    <w:rsid w:val="00CD6345"/>
    <w:rsid w:val="00CD6617"/>
    <w:rsid w:val="00CD6660"/>
    <w:rsid w:val="00CD67F1"/>
    <w:rsid w:val="00CD7394"/>
    <w:rsid w:val="00CD76B5"/>
    <w:rsid w:val="00CD7877"/>
    <w:rsid w:val="00CD7C11"/>
    <w:rsid w:val="00CD7E61"/>
    <w:rsid w:val="00CE092B"/>
    <w:rsid w:val="00CE13AF"/>
    <w:rsid w:val="00CE1669"/>
    <w:rsid w:val="00CE1A21"/>
    <w:rsid w:val="00CE1BCB"/>
    <w:rsid w:val="00CE1C3F"/>
    <w:rsid w:val="00CE24BE"/>
    <w:rsid w:val="00CE2764"/>
    <w:rsid w:val="00CE2B85"/>
    <w:rsid w:val="00CE3AA7"/>
    <w:rsid w:val="00CE3F89"/>
    <w:rsid w:val="00CE59DF"/>
    <w:rsid w:val="00CE5EB7"/>
    <w:rsid w:val="00CE64CA"/>
    <w:rsid w:val="00CE7474"/>
    <w:rsid w:val="00CE76F4"/>
    <w:rsid w:val="00CE77C0"/>
    <w:rsid w:val="00CE7A4B"/>
    <w:rsid w:val="00CF010A"/>
    <w:rsid w:val="00CF073B"/>
    <w:rsid w:val="00CF0D80"/>
    <w:rsid w:val="00CF167D"/>
    <w:rsid w:val="00CF18B0"/>
    <w:rsid w:val="00CF1EA4"/>
    <w:rsid w:val="00CF26A3"/>
    <w:rsid w:val="00CF2845"/>
    <w:rsid w:val="00CF285C"/>
    <w:rsid w:val="00CF285D"/>
    <w:rsid w:val="00CF2E7B"/>
    <w:rsid w:val="00CF31CC"/>
    <w:rsid w:val="00CF36DB"/>
    <w:rsid w:val="00CF41D4"/>
    <w:rsid w:val="00CF4B1F"/>
    <w:rsid w:val="00CF53F3"/>
    <w:rsid w:val="00CF5794"/>
    <w:rsid w:val="00CF5FDE"/>
    <w:rsid w:val="00CF63DD"/>
    <w:rsid w:val="00CF6436"/>
    <w:rsid w:val="00CF6595"/>
    <w:rsid w:val="00CF65B9"/>
    <w:rsid w:val="00CF69C5"/>
    <w:rsid w:val="00CF6A89"/>
    <w:rsid w:val="00CF6E31"/>
    <w:rsid w:val="00CF7D73"/>
    <w:rsid w:val="00D004D9"/>
    <w:rsid w:val="00D00B9E"/>
    <w:rsid w:val="00D01151"/>
    <w:rsid w:val="00D02B62"/>
    <w:rsid w:val="00D03248"/>
    <w:rsid w:val="00D03913"/>
    <w:rsid w:val="00D03A75"/>
    <w:rsid w:val="00D0586D"/>
    <w:rsid w:val="00D05C6F"/>
    <w:rsid w:val="00D05E2F"/>
    <w:rsid w:val="00D05F7C"/>
    <w:rsid w:val="00D07FB0"/>
    <w:rsid w:val="00D100AB"/>
    <w:rsid w:val="00D10B67"/>
    <w:rsid w:val="00D10DF2"/>
    <w:rsid w:val="00D11248"/>
    <w:rsid w:val="00D113E7"/>
    <w:rsid w:val="00D1153D"/>
    <w:rsid w:val="00D11BFE"/>
    <w:rsid w:val="00D11ED8"/>
    <w:rsid w:val="00D124F4"/>
    <w:rsid w:val="00D1270F"/>
    <w:rsid w:val="00D12B40"/>
    <w:rsid w:val="00D1322B"/>
    <w:rsid w:val="00D132B1"/>
    <w:rsid w:val="00D134F6"/>
    <w:rsid w:val="00D13FC2"/>
    <w:rsid w:val="00D1499B"/>
    <w:rsid w:val="00D14C4B"/>
    <w:rsid w:val="00D15FE7"/>
    <w:rsid w:val="00D16526"/>
    <w:rsid w:val="00D16C8C"/>
    <w:rsid w:val="00D16D28"/>
    <w:rsid w:val="00D17693"/>
    <w:rsid w:val="00D17836"/>
    <w:rsid w:val="00D17914"/>
    <w:rsid w:val="00D17CAE"/>
    <w:rsid w:val="00D200D5"/>
    <w:rsid w:val="00D2037A"/>
    <w:rsid w:val="00D205FA"/>
    <w:rsid w:val="00D2082A"/>
    <w:rsid w:val="00D20AC1"/>
    <w:rsid w:val="00D21232"/>
    <w:rsid w:val="00D21475"/>
    <w:rsid w:val="00D21CA2"/>
    <w:rsid w:val="00D21D17"/>
    <w:rsid w:val="00D221B2"/>
    <w:rsid w:val="00D228BF"/>
    <w:rsid w:val="00D2294A"/>
    <w:rsid w:val="00D22E7A"/>
    <w:rsid w:val="00D22F9B"/>
    <w:rsid w:val="00D2338E"/>
    <w:rsid w:val="00D23B04"/>
    <w:rsid w:val="00D255C3"/>
    <w:rsid w:val="00D25FDF"/>
    <w:rsid w:val="00D260CD"/>
    <w:rsid w:val="00D26312"/>
    <w:rsid w:val="00D26419"/>
    <w:rsid w:val="00D273DE"/>
    <w:rsid w:val="00D30C15"/>
    <w:rsid w:val="00D31226"/>
    <w:rsid w:val="00D31A2F"/>
    <w:rsid w:val="00D31AD6"/>
    <w:rsid w:val="00D31FEA"/>
    <w:rsid w:val="00D3265C"/>
    <w:rsid w:val="00D32F25"/>
    <w:rsid w:val="00D33802"/>
    <w:rsid w:val="00D342C8"/>
    <w:rsid w:val="00D34525"/>
    <w:rsid w:val="00D34B7F"/>
    <w:rsid w:val="00D35A9E"/>
    <w:rsid w:val="00D35BAA"/>
    <w:rsid w:val="00D36127"/>
    <w:rsid w:val="00D36BCC"/>
    <w:rsid w:val="00D36DC5"/>
    <w:rsid w:val="00D37310"/>
    <w:rsid w:val="00D37F2B"/>
    <w:rsid w:val="00D400A9"/>
    <w:rsid w:val="00D42322"/>
    <w:rsid w:val="00D42898"/>
    <w:rsid w:val="00D42BFA"/>
    <w:rsid w:val="00D42C61"/>
    <w:rsid w:val="00D42D39"/>
    <w:rsid w:val="00D43117"/>
    <w:rsid w:val="00D43175"/>
    <w:rsid w:val="00D43670"/>
    <w:rsid w:val="00D43A6D"/>
    <w:rsid w:val="00D44292"/>
    <w:rsid w:val="00D44462"/>
    <w:rsid w:val="00D44587"/>
    <w:rsid w:val="00D44648"/>
    <w:rsid w:val="00D448E1"/>
    <w:rsid w:val="00D44991"/>
    <w:rsid w:val="00D453E9"/>
    <w:rsid w:val="00D45C25"/>
    <w:rsid w:val="00D45D35"/>
    <w:rsid w:val="00D462BD"/>
    <w:rsid w:val="00D462CC"/>
    <w:rsid w:val="00D4632E"/>
    <w:rsid w:val="00D4723F"/>
    <w:rsid w:val="00D47564"/>
    <w:rsid w:val="00D47D25"/>
    <w:rsid w:val="00D50269"/>
    <w:rsid w:val="00D50660"/>
    <w:rsid w:val="00D50DAF"/>
    <w:rsid w:val="00D50EE4"/>
    <w:rsid w:val="00D513BC"/>
    <w:rsid w:val="00D513C6"/>
    <w:rsid w:val="00D51C43"/>
    <w:rsid w:val="00D51D44"/>
    <w:rsid w:val="00D5271B"/>
    <w:rsid w:val="00D528C5"/>
    <w:rsid w:val="00D52D62"/>
    <w:rsid w:val="00D5324B"/>
    <w:rsid w:val="00D53E48"/>
    <w:rsid w:val="00D53EDB"/>
    <w:rsid w:val="00D5501D"/>
    <w:rsid w:val="00D550E6"/>
    <w:rsid w:val="00D55240"/>
    <w:rsid w:val="00D562AB"/>
    <w:rsid w:val="00D5648A"/>
    <w:rsid w:val="00D56500"/>
    <w:rsid w:val="00D56562"/>
    <w:rsid w:val="00D56625"/>
    <w:rsid w:val="00D56743"/>
    <w:rsid w:val="00D5689B"/>
    <w:rsid w:val="00D56AC6"/>
    <w:rsid w:val="00D56B2D"/>
    <w:rsid w:val="00D56B30"/>
    <w:rsid w:val="00D56C43"/>
    <w:rsid w:val="00D57551"/>
    <w:rsid w:val="00D57603"/>
    <w:rsid w:val="00D57B09"/>
    <w:rsid w:val="00D602E3"/>
    <w:rsid w:val="00D60342"/>
    <w:rsid w:val="00D60486"/>
    <w:rsid w:val="00D605B7"/>
    <w:rsid w:val="00D6105F"/>
    <w:rsid w:val="00D6117B"/>
    <w:rsid w:val="00D618A5"/>
    <w:rsid w:val="00D6259A"/>
    <w:rsid w:val="00D62B51"/>
    <w:rsid w:val="00D63177"/>
    <w:rsid w:val="00D63479"/>
    <w:rsid w:val="00D634D6"/>
    <w:rsid w:val="00D64ACA"/>
    <w:rsid w:val="00D65150"/>
    <w:rsid w:val="00D6534E"/>
    <w:rsid w:val="00D65603"/>
    <w:rsid w:val="00D6562B"/>
    <w:rsid w:val="00D658AE"/>
    <w:rsid w:val="00D658D6"/>
    <w:rsid w:val="00D66558"/>
    <w:rsid w:val="00D6664A"/>
    <w:rsid w:val="00D669DA"/>
    <w:rsid w:val="00D6761B"/>
    <w:rsid w:val="00D67D80"/>
    <w:rsid w:val="00D70796"/>
    <w:rsid w:val="00D70DE9"/>
    <w:rsid w:val="00D714BF"/>
    <w:rsid w:val="00D71593"/>
    <w:rsid w:val="00D71689"/>
    <w:rsid w:val="00D717A6"/>
    <w:rsid w:val="00D71853"/>
    <w:rsid w:val="00D71D27"/>
    <w:rsid w:val="00D7244E"/>
    <w:rsid w:val="00D7272B"/>
    <w:rsid w:val="00D72C70"/>
    <w:rsid w:val="00D72D30"/>
    <w:rsid w:val="00D7361F"/>
    <w:rsid w:val="00D737FD"/>
    <w:rsid w:val="00D73D91"/>
    <w:rsid w:val="00D73E41"/>
    <w:rsid w:val="00D744C7"/>
    <w:rsid w:val="00D74AC4"/>
    <w:rsid w:val="00D74FBA"/>
    <w:rsid w:val="00D750FB"/>
    <w:rsid w:val="00D75151"/>
    <w:rsid w:val="00D75847"/>
    <w:rsid w:val="00D75947"/>
    <w:rsid w:val="00D76340"/>
    <w:rsid w:val="00D76A05"/>
    <w:rsid w:val="00D772E3"/>
    <w:rsid w:val="00D77561"/>
    <w:rsid w:val="00D77692"/>
    <w:rsid w:val="00D77839"/>
    <w:rsid w:val="00D80A56"/>
    <w:rsid w:val="00D80B84"/>
    <w:rsid w:val="00D80E7C"/>
    <w:rsid w:val="00D80E7F"/>
    <w:rsid w:val="00D80E9D"/>
    <w:rsid w:val="00D81484"/>
    <w:rsid w:val="00D8201F"/>
    <w:rsid w:val="00D822C2"/>
    <w:rsid w:val="00D82627"/>
    <w:rsid w:val="00D82889"/>
    <w:rsid w:val="00D8324C"/>
    <w:rsid w:val="00D83AE3"/>
    <w:rsid w:val="00D83FDD"/>
    <w:rsid w:val="00D8426C"/>
    <w:rsid w:val="00D84977"/>
    <w:rsid w:val="00D850D1"/>
    <w:rsid w:val="00D8584A"/>
    <w:rsid w:val="00D85CD8"/>
    <w:rsid w:val="00D8662D"/>
    <w:rsid w:val="00D8720A"/>
    <w:rsid w:val="00D873C3"/>
    <w:rsid w:val="00D90931"/>
    <w:rsid w:val="00D90E35"/>
    <w:rsid w:val="00D91130"/>
    <w:rsid w:val="00D9152D"/>
    <w:rsid w:val="00D91587"/>
    <w:rsid w:val="00D9169D"/>
    <w:rsid w:val="00D91DB5"/>
    <w:rsid w:val="00D93592"/>
    <w:rsid w:val="00D937EB"/>
    <w:rsid w:val="00D93A6E"/>
    <w:rsid w:val="00D9422C"/>
    <w:rsid w:val="00D9497B"/>
    <w:rsid w:val="00D95116"/>
    <w:rsid w:val="00D968A2"/>
    <w:rsid w:val="00D969F9"/>
    <w:rsid w:val="00D96A0C"/>
    <w:rsid w:val="00D96ED7"/>
    <w:rsid w:val="00DA03E5"/>
    <w:rsid w:val="00DA0EA4"/>
    <w:rsid w:val="00DA0EF4"/>
    <w:rsid w:val="00DA15A4"/>
    <w:rsid w:val="00DA193B"/>
    <w:rsid w:val="00DA1CA9"/>
    <w:rsid w:val="00DA23B5"/>
    <w:rsid w:val="00DA3137"/>
    <w:rsid w:val="00DA3629"/>
    <w:rsid w:val="00DA37BB"/>
    <w:rsid w:val="00DA3C5D"/>
    <w:rsid w:val="00DA3DE5"/>
    <w:rsid w:val="00DA3E45"/>
    <w:rsid w:val="00DA4309"/>
    <w:rsid w:val="00DA4A98"/>
    <w:rsid w:val="00DA4E1B"/>
    <w:rsid w:val="00DA532E"/>
    <w:rsid w:val="00DA565E"/>
    <w:rsid w:val="00DA58B8"/>
    <w:rsid w:val="00DA5E7E"/>
    <w:rsid w:val="00DA779D"/>
    <w:rsid w:val="00DA7834"/>
    <w:rsid w:val="00DB02B0"/>
    <w:rsid w:val="00DB11B1"/>
    <w:rsid w:val="00DB19E8"/>
    <w:rsid w:val="00DB2462"/>
    <w:rsid w:val="00DB2E53"/>
    <w:rsid w:val="00DB2FC2"/>
    <w:rsid w:val="00DB313B"/>
    <w:rsid w:val="00DB3172"/>
    <w:rsid w:val="00DB38D8"/>
    <w:rsid w:val="00DB3907"/>
    <w:rsid w:val="00DB3C88"/>
    <w:rsid w:val="00DB4398"/>
    <w:rsid w:val="00DB4759"/>
    <w:rsid w:val="00DB4B5C"/>
    <w:rsid w:val="00DB4F26"/>
    <w:rsid w:val="00DB50B1"/>
    <w:rsid w:val="00DB549A"/>
    <w:rsid w:val="00DB56EC"/>
    <w:rsid w:val="00DB5935"/>
    <w:rsid w:val="00DB5AF4"/>
    <w:rsid w:val="00DB5D67"/>
    <w:rsid w:val="00DB5FC0"/>
    <w:rsid w:val="00DB6647"/>
    <w:rsid w:val="00DB66CE"/>
    <w:rsid w:val="00DB741D"/>
    <w:rsid w:val="00DB7C1A"/>
    <w:rsid w:val="00DC0381"/>
    <w:rsid w:val="00DC038A"/>
    <w:rsid w:val="00DC09BB"/>
    <w:rsid w:val="00DC09CC"/>
    <w:rsid w:val="00DC0C19"/>
    <w:rsid w:val="00DC14B7"/>
    <w:rsid w:val="00DC173C"/>
    <w:rsid w:val="00DC1B3E"/>
    <w:rsid w:val="00DC1E35"/>
    <w:rsid w:val="00DC2307"/>
    <w:rsid w:val="00DC2625"/>
    <w:rsid w:val="00DC2AB7"/>
    <w:rsid w:val="00DC2F83"/>
    <w:rsid w:val="00DC30DD"/>
    <w:rsid w:val="00DC346E"/>
    <w:rsid w:val="00DC38BE"/>
    <w:rsid w:val="00DC46A8"/>
    <w:rsid w:val="00DC4B22"/>
    <w:rsid w:val="00DC4D9D"/>
    <w:rsid w:val="00DC5754"/>
    <w:rsid w:val="00DC5DDB"/>
    <w:rsid w:val="00DC6662"/>
    <w:rsid w:val="00DC6670"/>
    <w:rsid w:val="00DC6AC1"/>
    <w:rsid w:val="00DC717C"/>
    <w:rsid w:val="00DC7259"/>
    <w:rsid w:val="00DC743A"/>
    <w:rsid w:val="00DC7A31"/>
    <w:rsid w:val="00DD0195"/>
    <w:rsid w:val="00DD0B6A"/>
    <w:rsid w:val="00DD17BD"/>
    <w:rsid w:val="00DD17D3"/>
    <w:rsid w:val="00DD1D2D"/>
    <w:rsid w:val="00DD2163"/>
    <w:rsid w:val="00DD230C"/>
    <w:rsid w:val="00DD2BBB"/>
    <w:rsid w:val="00DD3096"/>
    <w:rsid w:val="00DD335A"/>
    <w:rsid w:val="00DD48D9"/>
    <w:rsid w:val="00DD5015"/>
    <w:rsid w:val="00DD5660"/>
    <w:rsid w:val="00DD68D5"/>
    <w:rsid w:val="00DD71CD"/>
    <w:rsid w:val="00DD779D"/>
    <w:rsid w:val="00DD79C6"/>
    <w:rsid w:val="00DD7F58"/>
    <w:rsid w:val="00DE06AD"/>
    <w:rsid w:val="00DE0857"/>
    <w:rsid w:val="00DE13D5"/>
    <w:rsid w:val="00DE1903"/>
    <w:rsid w:val="00DE25C9"/>
    <w:rsid w:val="00DE26A8"/>
    <w:rsid w:val="00DE2A5B"/>
    <w:rsid w:val="00DE2FBA"/>
    <w:rsid w:val="00DE3006"/>
    <w:rsid w:val="00DE35CB"/>
    <w:rsid w:val="00DE398D"/>
    <w:rsid w:val="00DE3A03"/>
    <w:rsid w:val="00DE3A4B"/>
    <w:rsid w:val="00DE4CEC"/>
    <w:rsid w:val="00DE5412"/>
    <w:rsid w:val="00DE593B"/>
    <w:rsid w:val="00DE5A22"/>
    <w:rsid w:val="00DE5A83"/>
    <w:rsid w:val="00DE6833"/>
    <w:rsid w:val="00DE699A"/>
    <w:rsid w:val="00DE6D06"/>
    <w:rsid w:val="00DE6DFD"/>
    <w:rsid w:val="00DE71DC"/>
    <w:rsid w:val="00DE7D7E"/>
    <w:rsid w:val="00DF0975"/>
    <w:rsid w:val="00DF0EF9"/>
    <w:rsid w:val="00DF0F9E"/>
    <w:rsid w:val="00DF118A"/>
    <w:rsid w:val="00DF1281"/>
    <w:rsid w:val="00DF153F"/>
    <w:rsid w:val="00DF17F6"/>
    <w:rsid w:val="00DF1904"/>
    <w:rsid w:val="00DF199B"/>
    <w:rsid w:val="00DF1AB8"/>
    <w:rsid w:val="00DF1E2D"/>
    <w:rsid w:val="00DF201C"/>
    <w:rsid w:val="00DF255E"/>
    <w:rsid w:val="00DF283F"/>
    <w:rsid w:val="00DF2A1D"/>
    <w:rsid w:val="00DF2AC2"/>
    <w:rsid w:val="00DF2AE5"/>
    <w:rsid w:val="00DF332C"/>
    <w:rsid w:val="00DF48AB"/>
    <w:rsid w:val="00DF495A"/>
    <w:rsid w:val="00DF4BC3"/>
    <w:rsid w:val="00DF4C20"/>
    <w:rsid w:val="00DF4C7C"/>
    <w:rsid w:val="00DF4DCA"/>
    <w:rsid w:val="00DF5633"/>
    <w:rsid w:val="00DF57F5"/>
    <w:rsid w:val="00DF5E5C"/>
    <w:rsid w:val="00DF5FA4"/>
    <w:rsid w:val="00DF6058"/>
    <w:rsid w:val="00DF60BE"/>
    <w:rsid w:val="00DF659F"/>
    <w:rsid w:val="00DF65F9"/>
    <w:rsid w:val="00DF6787"/>
    <w:rsid w:val="00DF6912"/>
    <w:rsid w:val="00DF77DF"/>
    <w:rsid w:val="00DF79C3"/>
    <w:rsid w:val="00DF7C4C"/>
    <w:rsid w:val="00DF7EB3"/>
    <w:rsid w:val="00E000AB"/>
    <w:rsid w:val="00E00ACA"/>
    <w:rsid w:val="00E00B04"/>
    <w:rsid w:val="00E00C92"/>
    <w:rsid w:val="00E0129D"/>
    <w:rsid w:val="00E01B1B"/>
    <w:rsid w:val="00E01B92"/>
    <w:rsid w:val="00E01F99"/>
    <w:rsid w:val="00E02049"/>
    <w:rsid w:val="00E028DE"/>
    <w:rsid w:val="00E02959"/>
    <w:rsid w:val="00E02BE9"/>
    <w:rsid w:val="00E02DFC"/>
    <w:rsid w:val="00E02ED6"/>
    <w:rsid w:val="00E03176"/>
    <w:rsid w:val="00E035A8"/>
    <w:rsid w:val="00E038F9"/>
    <w:rsid w:val="00E03C27"/>
    <w:rsid w:val="00E03CCB"/>
    <w:rsid w:val="00E03E6C"/>
    <w:rsid w:val="00E045FA"/>
    <w:rsid w:val="00E04A2B"/>
    <w:rsid w:val="00E04AA5"/>
    <w:rsid w:val="00E0573F"/>
    <w:rsid w:val="00E0598C"/>
    <w:rsid w:val="00E05F25"/>
    <w:rsid w:val="00E065B3"/>
    <w:rsid w:val="00E068F1"/>
    <w:rsid w:val="00E06A18"/>
    <w:rsid w:val="00E06EF3"/>
    <w:rsid w:val="00E070DE"/>
    <w:rsid w:val="00E075F2"/>
    <w:rsid w:val="00E07B1E"/>
    <w:rsid w:val="00E103C5"/>
    <w:rsid w:val="00E10636"/>
    <w:rsid w:val="00E10A17"/>
    <w:rsid w:val="00E10A19"/>
    <w:rsid w:val="00E10F18"/>
    <w:rsid w:val="00E1149C"/>
    <w:rsid w:val="00E11966"/>
    <w:rsid w:val="00E11B37"/>
    <w:rsid w:val="00E12206"/>
    <w:rsid w:val="00E12E73"/>
    <w:rsid w:val="00E130B5"/>
    <w:rsid w:val="00E13333"/>
    <w:rsid w:val="00E13CE9"/>
    <w:rsid w:val="00E14ACF"/>
    <w:rsid w:val="00E1538E"/>
    <w:rsid w:val="00E1543D"/>
    <w:rsid w:val="00E154A8"/>
    <w:rsid w:val="00E159CE"/>
    <w:rsid w:val="00E15E63"/>
    <w:rsid w:val="00E15EA2"/>
    <w:rsid w:val="00E15EE8"/>
    <w:rsid w:val="00E1689F"/>
    <w:rsid w:val="00E16CAC"/>
    <w:rsid w:val="00E17789"/>
    <w:rsid w:val="00E17D05"/>
    <w:rsid w:val="00E17D20"/>
    <w:rsid w:val="00E2017B"/>
    <w:rsid w:val="00E201A1"/>
    <w:rsid w:val="00E201F2"/>
    <w:rsid w:val="00E206F2"/>
    <w:rsid w:val="00E21CBB"/>
    <w:rsid w:val="00E21FA1"/>
    <w:rsid w:val="00E22FE3"/>
    <w:rsid w:val="00E23959"/>
    <w:rsid w:val="00E23AD6"/>
    <w:rsid w:val="00E246DB"/>
    <w:rsid w:val="00E24884"/>
    <w:rsid w:val="00E249EA"/>
    <w:rsid w:val="00E25241"/>
    <w:rsid w:val="00E255A5"/>
    <w:rsid w:val="00E258CC"/>
    <w:rsid w:val="00E26164"/>
    <w:rsid w:val="00E26676"/>
    <w:rsid w:val="00E2797A"/>
    <w:rsid w:val="00E30460"/>
    <w:rsid w:val="00E3082D"/>
    <w:rsid w:val="00E30ABC"/>
    <w:rsid w:val="00E31E1A"/>
    <w:rsid w:val="00E31E70"/>
    <w:rsid w:val="00E31F40"/>
    <w:rsid w:val="00E32F11"/>
    <w:rsid w:val="00E33CB9"/>
    <w:rsid w:val="00E343BD"/>
    <w:rsid w:val="00E34F16"/>
    <w:rsid w:val="00E35946"/>
    <w:rsid w:val="00E35A26"/>
    <w:rsid w:val="00E36388"/>
    <w:rsid w:val="00E36B2F"/>
    <w:rsid w:val="00E37123"/>
    <w:rsid w:val="00E37192"/>
    <w:rsid w:val="00E377D8"/>
    <w:rsid w:val="00E408DB"/>
    <w:rsid w:val="00E40900"/>
    <w:rsid w:val="00E4135A"/>
    <w:rsid w:val="00E41AFD"/>
    <w:rsid w:val="00E423DD"/>
    <w:rsid w:val="00E42E66"/>
    <w:rsid w:val="00E42F60"/>
    <w:rsid w:val="00E4343C"/>
    <w:rsid w:val="00E4357B"/>
    <w:rsid w:val="00E43707"/>
    <w:rsid w:val="00E43847"/>
    <w:rsid w:val="00E44342"/>
    <w:rsid w:val="00E4441F"/>
    <w:rsid w:val="00E44644"/>
    <w:rsid w:val="00E44665"/>
    <w:rsid w:val="00E44674"/>
    <w:rsid w:val="00E44EE4"/>
    <w:rsid w:val="00E45189"/>
    <w:rsid w:val="00E4542B"/>
    <w:rsid w:val="00E457D8"/>
    <w:rsid w:val="00E473C6"/>
    <w:rsid w:val="00E50C8F"/>
    <w:rsid w:val="00E50CF3"/>
    <w:rsid w:val="00E514E6"/>
    <w:rsid w:val="00E517C8"/>
    <w:rsid w:val="00E51893"/>
    <w:rsid w:val="00E528AB"/>
    <w:rsid w:val="00E52A4B"/>
    <w:rsid w:val="00E532BD"/>
    <w:rsid w:val="00E53533"/>
    <w:rsid w:val="00E53577"/>
    <w:rsid w:val="00E53C5E"/>
    <w:rsid w:val="00E54031"/>
    <w:rsid w:val="00E5448C"/>
    <w:rsid w:val="00E5470D"/>
    <w:rsid w:val="00E556AF"/>
    <w:rsid w:val="00E55E0C"/>
    <w:rsid w:val="00E56DE4"/>
    <w:rsid w:val="00E56FFF"/>
    <w:rsid w:val="00E5711E"/>
    <w:rsid w:val="00E57F1D"/>
    <w:rsid w:val="00E57F7A"/>
    <w:rsid w:val="00E602B8"/>
    <w:rsid w:val="00E60645"/>
    <w:rsid w:val="00E60683"/>
    <w:rsid w:val="00E60952"/>
    <w:rsid w:val="00E609C9"/>
    <w:rsid w:val="00E60B7A"/>
    <w:rsid w:val="00E6139C"/>
    <w:rsid w:val="00E614EE"/>
    <w:rsid w:val="00E621B0"/>
    <w:rsid w:val="00E62723"/>
    <w:rsid w:val="00E62EEA"/>
    <w:rsid w:val="00E62F8F"/>
    <w:rsid w:val="00E636C7"/>
    <w:rsid w:val="00E63933"/>
    <w:rsid w:val="00E63B73"/>
    <w:rsid w:val="00E642A3"/>
    <w:rsid w:val="00E647E9"/>
    <w:rsid w:val="00E64B30"/>
    <w:rsid w:val="00E651A1"/>
    <w:rsid w:val="00E6567F"/>
    <w:rsid w:val="00E6625B"/>
    <w:rsid w:val="00E66356"/>
    <w:rsid w:val="00E66730"/>
    <w:rsid w:val="00E66E67"/>
    <w:rsid w:val="00E67E16"/>
    <w:rsid w:val="00E706DD"/>
    <w:rsid w:val="00E7086A"/>
    <w:rsid w:val="00E70A42"/>
    <w:rsid w:val="00E70AF9"/>
    <w:rsid w:val="00E719D7"/>
    <w:rsid w:val="00E721DC"/>
    <w:rsid w:val="00E72C3C"/>
    <w:rsid w:val="00E7318B"/>
    <w:rsid w:val="00E73769"/>
    <w:rsid w:val="00E73BE2"/>
    <w:rsid w:val="00E73C0F"/>
    <w:rsid w:val="00E742B9"/>
    <w:rsid w:val="00E742EE"/>
    <w:rsid w:val="00E746B5"/>
    <w:rsid w:val="00E749DD"/>
    <w:rsid w:val="00E74A7C"/>
    <w:rsid w:val="00E74C59"/>
    <w:rsid w:val="00E7535E"/>
    <w:rsid w:val="00E75A5B"/>
    <w:rsid w:val="00E75B61"/>
    <w:rsid w:val="00E75EBB"/>
    <w:rsid w:val="00E7685E"/>
    <w:rsid w:val="00E77403"/>
    <w:rsid w:val="00E8023E"/>
    <w:rsid w:val="00E80295"/>
    <w:rsid w:val="00E809C5"/>
    <w:rsid w:val="00E81468"/>
    <w:rsid w:val="00E81602"/>
    <w:rsid w:val="00E81A6C"/>
    <w:rsid w:val="00E81C0E"/>
    <w:rsid w:val="00E81CCA"/>
    <w:rsid w:val="00E82948"/>
    <w:rsid w:val="00E82FA1"/>
    <w:rsid w:val="00E83311"/>
    <w:rsid w:val="00E8344A"/>
    <w:rsid w:val="00E8364B"/>
    <w:rsid w:val="00E83797"/>
    <w:rsid w:val="00E83905"/>
    <w:rsid w:val="00E83C5F"/>
    <w:rsid w:val="00E848F3"/>
    <w:rsid w:val="00E84B8C"/>
    <w:rsid w:val="00E84BF5"/>
    <w:rsid w:val="00E851AB"/>
    <w:rsid w:val="00E854FB"/>
    <w:rsid w:val="00E85D98"/>
    <w:rsid w:val="00E85F13"/>
    <w:rsid w:val="00E866EA"/>
    <w:rsid w:val="00E86AB0"/>
    <w:rsid w:val="00E86AE1"/>
    <w:rsid w:val="00E87AC2"/>
    <w:rsid w:val="00E9047D"/>
    <w:rsid w:val="00E909C5"/>
    <w:rsid w:val="00E90A7C"/>
    <w:rsid w:val="00E90CBC"/>
    <w:rsid w:val="00E90CE5"/>
    <w:rsid w:val="00E912E3"/>
    <w:rsid w:val="00E912E6"/>
    <w:rsid w:val="00E916B8"/>
    <w:rsid w:val="00E92AD0"/>
    <w:rsid w:val="00E92E96"/>
    <w:rsid w:val="00E92FE3"/>
    <w:rsid w:val="00E931EE"/>
    <w:rsid w:val="00E93404"/>
    <w:rsid w:val="00E93723"/>
    <w:rsid w:val="00E939DB"/>
    <w:rsid w:val="00E93CBA"/>
    <w:rsid w:val="00E93EF7"/>
    <w:rsid w:val="00E946E8"/>
    <w:rsid w:val="00E94E15"/>
    <w:rsid w:val="00E94E5C"/>
    <w:rsid w:val="00E95093"/>
    <w:rsid w:val="00E95174"/>
    <w:rsid w:val="00E9562F"/>
    <w:rsid w:val="00E96499"/>
    <w:rsid w:val="00E968AE"/>
    <w:rsid w:val="00E96A09"/>
    <w:rsid w:val="00E974EB"/>
    <w:rsid w:val="00E978BC"/>
    <w:rsid w:val="00EA06F1"/>
    <w:rsid w:val="00EA1781"/>
    <w:rsid w:val="00EA1A7B"/>
    <w:rsid w:val="00EA1DE9"/>
    <w:rsid w:val="00EA22B3"/>
    <w:rsid w:val="00EA33A7"/>
    <w:rsid w:val="00EA3BF9"/>
    <w:rsid w:val="00EA4A7A"/>
    <w:rsid w:val="00EA544B"/>
    <w:rsid w:val="00EA582E"/>
    <w:rsid w:val="00EA5BD5"/>
    <w:rsid w:val="00EA6358"/>
    <w:rsid w:val="00EA644A"/>
    <w:rsid w:val="00EA6659"/>
    <w:rsid w:val="00EA6788"/>
    <w:rsid w:val="00EA6E0A"/>
    <w:rsid w:val="00EA6E0C"/>
    <w:rsid w:val="00EA7581"/>
    <w:rsid w:val="00EA769D"/>
    <w:rsid w:val="00EA7BD4"/>
    <w:rsid w:val="00EB0019"/>
    <w:rsid w:val="00EB0083"/>
    <w:rsid w:val="00EB019E"/>
    <w:rsid w:val="00EB02B9"/>
    <w:rsid w:val="00EB073A"/>
    <w:rsid w:val="00EB0DA8"/>
    <w:rsid w:val="00EB0F16"/>
    <w:rsid w:val="00EB1B3C"/>
    <w:rsid w:val="00EB21F4"/>
    <w:rsid w:val="00EB3056"/>
    <w:rsid w:val="00EB33EC"/>
    <w:rsid w:val="00EB3778"/>
    <w:rsid w:val="00EB3C09"/>
    <w:rsid w:val="00EB420B"/>
    <w:rsid w:val="00EB43BD"/>
    <w:rsid w:val="00EB484B"/>
    <w:rsid w:val="00EB4C2D"/>
    <w:rsid w:val="00EB5B06"/>
    <w:rsid w:val="00EB5C05"/>
    <w:rsid w:val="00EB6222"/>
    <w:rsid w:val="00EB668F"/>
    <w:rsid w:val="00EB6EEC"/>
    <w:rsid w:val="00EB793A"/>
    <w:rsid w:val="00EC0A1E"/>
    <w:rsid w:val="00EC0C2B"/>
    <w:rsid w:val="00EC1640"/>
    <w:rsid w:val="00EC1777"/>
    <w:rsid w:val="00EC2383"/>
    <w:rsid w:val="00EC2704"/>
    <w:rsid w:val="00EC29CE"/>
    <w:rsid w:val="00EC2C20"/>
    <w:rsid w:val="00EC398B"/>
    <w:rsid w:val="00EC3C07"/>
    <w:rsid w:val="00EC3E19"/>
    <w:rsid w:val="00EC4B14"/>
    <w:rsid w:val="00EC4B63"/>
    <w:rsid w:val="00EC4FA2"/>
    <w:rsid w:val="00EC5024"/>
    <w:rsid w:val="00EC5BCB"/>
    <w:rsid w:val="00EC5C92"/>
    <w:rsid w:val="00EC6F97"/>
    <w:rsid w:val="00EC7302"/>
    <w:rsid w:val="00EC73C4"/>
    <w:rsid w:val="00EC797C"/>
    <w:rsid w:val="00ED0CC3"/>
    <w:rsid w:val="00ED120A"/>
    <w:rsid w:val="00ED1339"/>
    <w:rsid w:val="00ED19A1"/>
    <w:rsid w:val="00ED1F03"/>
    <w:rsid w:val="00ED284B"/>
    <w:rsid w:val="00ED325F"/>
    <w:rsid w:val="00ED33CC"/>
    <w:rsid w:val="00ED349C"/>
    <w:rsid w:val="00ED3571"/>
    <w:rsid w:val="00ED3671"/>
    <w:rsid w:val="00ED414A"/>
    <w:rsid w:val="00ED444D"/>
    <w:rsid w:val="00ED5874"/>
    <w:rsid w:val="00ED5C02"/>
    <w:rsid w:val="00ED5E14"/>
    <w:rsid w:val="00ED67BD"/>
    <w:rsid w:val="00ED6EAD"/>
    <w:rsid w:val="00ED6EC5"/>
    <w:rsid w:val="00ED71A0"/>
    <w:rsid w:val="00ED7522"/>
    <w:rsid w:val="00ED7FD6"/>
    <w:rsid w:val="00EE076E"/>
    <w:rsid w:val="00EE07FF"/>
    <w:rsid w:val="00EE0950"/>
    <w:rsid w:val="00EE1502"/>
    <w:rsid w:val="00EE249C"/>
    <w:rsid w:val="00EE38E7"/>
    <w:rsid w:val="00EE4570"/>
    <w:rsid w:val="00EE4652"/>
    <w:rsid w:val="00EE5452"/>
    <w:rsid w:val="00EE56F2"/>
    <w:rsid w:val="00EE62EA"/>
    <w:rsid w:val="00EE6981"/>
    <w:rsid w:val="00EE6C71"/>
    <w:rsid w:val="00EF028B"/>
    <w:rsid w:val="00EF14FE"/>
    <w:rsid w:val="00EF155D"/>
    <w:rsid w:val="00EF201B"/>
    <w:rsid w:val="00EF21C8"/>
    <w:rsid w:val="00EF2B4F"/>
    <w:rsid w:val="00EF2F21"/>
    <w:rsid w:val="00EF366C"/>
    <w:rsid w:val="00EF4BCB"/>
    <w:rsid w:val="00EF4D13"/>
    <w:rsid w:val="00EF5F75"/>
    <w:rsid w:val="00EF6349"/>
    <w:rsid w:val="00EF74BA"/>
    <w:rsid w:val="00EF74F9"/>
    <w:rsid w:val="00EF7C60"/>
    <w:rsid w:val="00EF7EF3"/>
    <w:rsid w:val="00EF7FC2"/>
    <w:rsid w:val="00F0044F"/>
    <w:rsid w:val="00F00F67"/>
    <w:rsid w:val="00F01AFB"/>
    <w:rsid w:val="00F023E8"/>
    <w:rsid w:val="00F02502"/>
    <w:rsid w:val="00F03822"/>
    <w:rsid w:val="00F03899"/>
    <w:rsid w:val="00F03B3A"/>
    <w:rsid w:val="00F03D17"/>
    <w:rsid w:val="00F03DAF"/>
    <w:rsid w:val="00F03E9F"/>
    <w:rsid w:val="00F044B5"/>
    <w:rsid w:val="00F04677"/>
    <w:rsid w:val="00F046FE"/>
    <w:rsid w:val="00F04846"/>
    <w:rsid w:val="00F04D2A"/>
    <w:rsid w:val="00F053F2"/>
    <w:rsid w:val="00F05724"/>
    <w:rsid w:val="00F05C8D"/>
    <w:rsid w:val="00F05F8A"/>
    <w:rsid w:val="00F0641A"/>
    <w:rsid w:val="00F066C6"/>
    <w:rsid w:val="00F06B3C"/>
    <w:rsid w:val="00F06C41"/>
    <w:rsid w:val="00F07195"/>
    <w:rsid w:val="00F07720"/>
    <w:rsid w:val="00F077AB"/>
    <w:rsid w:val="00F079C2"/>
    <w:rsid w:val="00F07B6F"/>
    <w:rsid w:val="00F07FC0"/>
    <w:rsid w:val="00F1019F"/>
    <w:rsid w:val="00F10921"/>
    <w:rsid w:val="00F10B62"/>
    <w:rsid w:val="00F11A5E"/>
    <w:rsid w:val="00F1201B"/>
    <w:rsid w:val="00F12036"/>
    <w:rsid w:val="00F123AC"/>
    <w:rsid w:val="00F12617"/>
    <w:rsid w:val="00F1294C"/>
    <w:rsid w:val="00F12D1F"/>
    <w:rsid w:val="00F12E37"/>
    <w:rsid w:val="00F12FCC"/>
    <w:rsid w:val="00F12FFD"/>
    <w:rsid w:val="00F1313D"/>
    <w:rsid w:val="00F1355C"/>
    <w:rsid w:val="00F138D8"/>
    <w:rsid w:val="00F13998"/>
    <w:rsid w:val="00F13C19"/>
    <w:rsid w:val="00F14195"/>
    <w:rsid w:val="00F1436C"/>
    <w:rsid w:val="00F1468E"/>
    <w:rsid w:val="00F14DAE"/>
    <w:rsid w:val="00F15511"/>
    <w:rsid w:val="00F1596A"/>
    <w:rsid w:val="00F15B8E"/>
    <w:rsid w:val="00F15E75"/>
    <w:rsid w:val="00F16771"/>
    <w:rsid w:val="00F177E3"/>
    <w:rsid w:val="00F17EA6"/>
    <w:rsid w:val="00F20959"/>
    <w:rsid w:val="00F20C2B"/>
    <w:rsid w:val="00F21135"/>
    <w:rsid w:val="00F21864"/>
    <w:rsid w:val="00F21D92"/>
    <w:rsid w:val="00F22A04"/>
    <w:rsid w:val="00F22A9A"/>
    <w:rsid w:val="00F22F3D"/>
    <w:rsid w:val="00F233D3"/>
    <w:rsid w:val="00F23424"/>
    <w:rsid w:val="00F239F6"/>
    <w:rsid w:val="00F247E6"/>
    <w:rsid w:val="00F25BD3"/>
    <w:rsid w:val="00F25D7C"/>
    <w:rsid w:val="00F25DCD"/>
    <w:rsid w:val="00F25E63"/>
    <w:rsid w:val="00F265D0"/>
    <w:rsid w:val="00F26E15"/>
    <w:rsid w:val="00F26F6A"/>
    <w:rsid w:val="00F27201"/>
    <w:rsid w:val="00F27241"/>
    <w:rsid w:val="00F27468"/>
    <w:rsid w:val="00F27961"/>
    <w:rsid w:val="00F302B9"/>
    <w:rsid w:val="00F30B07"/>
    <w:rsid w:val="00F31209"/>
    <w:rsid w:val="00F31521"/>
    <w:rsid w:val="00F31692"/>
    <w:rsid w:val="00F31B07"/>
    <w:rsid w:val="00F31CB2"/>
    <w:rsid w:val="00F326B6"/>
    <w:rsid w:val="00F32C8F"/>
    <w:rsid w:val="00F32E41"/>
    <w:rsid w:val="00F334DC"/>
    <w:rsid w:val="00F3391E"/>
    <w:rsid w:val="00F33D5B"/>
    <w:rsid w:val="00F33F69"/>
    <w:rsid w:val="00F34599"/>
    <w:rsid w:val="00F345D2"/>
    <w:rsid w:val="00F346B9"/>
    <w:rsid w:val="00F349CB"/>
    <w:rsid w:val="00F34A38"/>
    <w:rsid w:val="00F35409"/>
    <w:rsid w:val="00F354C9"/>
    <w:rsid w:val="00F35A7F"/>
    <w:rsid w:val="00F3632E"/>
    <w:rsid w:val="00F3688D"/>
    <w:rsid w:val="00F368B6"/>
    <w:rsid w:val="00F36A11"/>
    <w:rsid w:val="00F36C90"/>
    <w:rsid w:val="00F36D83"/>
    <w:rsid w:val="00F36E35"/>
    <w:rsid w:val="00F36F02"/>
    <w:rsid w:val="00F37047"/>
    <w:rsid w:val="00F37525"/>
    <w:rsid w:val="00F4013A"/>
    <w:rsid w:val="00F40694"/>
    <w:rsid w:val="00F40EB0"/>
    <w:rsid w:val="00F42382"/>
    <w:rsid w:val="00F428CA"/>
    <w:rsid w:val="00F42BC0"/>
    <w:rsid w:val="00F42C10"/>
    <w:rsid w:val="00F42D67"/>
    <w:rsid w:val="00F42FEF"/>
    <w:rsid w:val="00F437E7"/>
    <w:rsid w:val="00F43CA6"/>
    <w:rsid w:val="00F43E39"/>
    <w:rsid w:val="00F44817"/>
    <w:rsid w:val="00F45965"/>
    <w:rsid w:val="00F4598A"/>
    <w:rsid w:val="00F45C01"/>
    <w:rsid w:val="00F45D73"/>
    <w:rsid w:val="00F45F1C"/>
    <w:rsid w:val="00F468B3"/>
    <w:rsid w:val="00F46CC0"/>
    <w:rsid w:val="00F46D4D"/>
    <w:rsid w:val="00F47714"/>
    <w:rsid w:val="00F47721"/>
    <w:rsid w:val="00F4781F"/>
    <w:rsid w:val="00F47E15"/>
    <w:rsid w:val="00F501A3"/>
    <w:rsid w:val="00F5028C"/>
    <w:rsid w:val="00F5059D"/>
    <w:rsid w:val="00F5097D"/>
    <w:rsid w:val="00F50A34"/>
    <w:rsid w:val="00F50C63"/>
    <w:rsid w:val="00F50F32"/>
    <w:rsid w:val="00F5110D"/>
    <w:rsid w:val="00F51233"/>
    <w:rsid w:val="00F51590"/>
    <w:rsid w:val="00F5187D"/>
    <w:rsid w:val="00F51D8F"/>
    <w:rsid w:val="00F51F76"/>
    <w:rsid w:val="00F5322C"/>
    <w:rsid w:val="00F53A5A"/>
    <w:rsid w:val="00F54227"/>
    <w:rsid w:val="00F54234"/>
    <w:rsid w:val="00F54462"/>
    <w:rsid w:val="00F54A8F"/>
    <w:rsid w:val="00F550AE"/>
    <w:rsid w:val="00F553CD"/>
    <w:rsid w:val="00F554D3"/>
    <w:rsid w:val="00F55614"/>
    <w:rsid w:val="00F55F6C"/>
    <w:rsid w:val="00F56228"/>
    <w:rsid w:val="00F564AF"/>
    <w:rsid w:val="00F56B21"/>
    <w:rsid w:val="00F577C7"/>
    <w:rsid w:val="00F57822"/>
    <w:rsid w:val="00F60331"/>
    <w:rsid w:val="00F60361"/>
    <w:rsid w:val="00F608BC"/>
    <w:rsid w:val="00F609D9"/>
    <w:rsid w:val="00F61A66"/>
    <w:rsid w:val="00F61E68"/>
    <w:rsid w:val="00F6202E"/>
    <w:rsid w:val="00F626E3"/>
    <w:rsid w:val="00F6273F"/>
    <w:rsid w:val="00F62A1B"/>
    <w:rsid w:val="00F62B53"/>
    <w:rsid w:val="00F62CBF"/>
    <w:rsid w:val="00F632F7"/>
    <w:rsid w:val="00F63808"/>
    <w:rsid w:val="00F64038"/>
    <w:rsid w:val="00F65374"/>
    <w:rsid w:val="00F65681"/>
    <w:rsid w:val="00F65A6A"/>
    <w:rsid w:val="00F65C0B"/>
    <w:rsid w:val="00F65E8D"/>
    <w:rsid w:val="00F66453"/>
    <w:rsid w:val="00F6680C"/>
    <w:rsid w:val="00F66838"/>
    <w:rsid w:val="00F671F0"/>
    <w:rsid w:val="00F67A91"/>
    <w:rsid w:val="00F67E43"/>
    <w:rsid w:val="00F67F1F"/>
    <w:rsid w:val="00F67F48"/>
    <w:rsid w:val="00F7012E"/>
    <w:rsid w:val="00F70485"/>
    <w:rsid w:val="00F70C0F"/>
    <w:rsid w:val="00F70D7E"/>
    <w:rsid w:val="00F711A2"/>
    <w:rsid w:val="00F7163D"/>
    <w:rsid w:val="00F71F9A"/>
    <w:rsid w:val="00F7212C"/>
    <w:rsid w:val="00F724EA"/>
    <w:rsid w:val="00F73050"/>
    <w:rsid w:val="00F734A5"/>
    <w:rsid w:val="00F73948"/>
    <w:rsid w:val="00F739C8"/>
    <w:rsid w:val="00F74378"/>
    <w:rsid w:val="00F74642"/>
    <w:rsid w:val="00F75FF6"/>
    <w:rsid w:val="00F76803"/>
    <w:rsid w:val="00F7689F"/>
    <w:rsid w:val="00F7697F"/>
    <w:rsid w:val="00F771AB"/>
    <w:rsid w:val="00F772C2"/>
    <w:rsid w:val="00F77AEC"/>
    <w:rsid w:val="00F81119"/>
    <w:rsid w:val="00F81908"/>
    <w:rsid w:val="00F82760"/>
    <w:rsid w:val="00F8374B"/>
    <w:rsid w:val="00F83DDB"/>
    <w:rsid w:val="00F84499"/>
    <w:rsid w:val="00F848FF"/>
    <w:rsid w:val="00F84965"/>
    <w:rsid w:val="00F85299"/>
    <w:rsid w:val="00F85976"/>
    <w:rsid w:val="00F859E5"/>
    <w:rsid w:val="00F8626E"/>
    <w:rsid w:val="00F868BA"/>
    <w:rsid w:val="00F869B6"/>
    <w:rsid w:val="00F86CE6"/>
    <w:rsid w:val="00F86F42"/>
    <w:rsid w:val="00F876A0"/>
    <w:rsid w:val="00F87783"/>
    <w:rsid w:val="00F87880"/>
    <w:rsid w:val="00F900A0"/>
    <w:rsid w:val="00F9016C"/>
    <w:rsid w:val="00F90401"/>
    <w:rsid w:val="00F9045C"/>
    <w:rsid w:val="00F90515"/>
    <w:rsid w:val="00F90D4F"/>
    <w:rsid w:val="00F90E73"/>
    <w:rsid w:val="00F911D9"/>
    <w:rsid w:val="00F919B9"/>
    <w:rsid w:val="00F92025"/>
    <w:rsid w:val="00F92264"/>
    <w:rsid w:val="00F924B3"/>
    <w:rsid w:val="00F925F8"/>
    <w:rsid w:val="00F928DB"/>
    <w:rsid w:val="00F9317C"/>
    <w:rsid w:val="00F935E0"/>
    <w:rsid w:val="00F937D3"/>
    <w:rsid w:val="00F94113"/>
    <w:rsid w:val="00F9451B"/>
    <w:rsid w:val="00F95214"/>
    <w:rsid w:val="00F9528C"/>
    <w:rsid w:val="00F95391"/>
    <w:rsid w:val="00F95826"/>
    <w:rsid w:val="00F958A1"/>
    <w:rsid w:val="00F95A6C"/>
    <w:rsid w:val="00F9714B"/>
    <w:rsid w:val="00F971D4"/>
    <w:rsid w:val="00F979B7"/>
    <w:rsid w:val="00F97E39"/>
    <w:rsid w:val="00F97EA2"/>
    <w:rsid w:val="00FA0692"/>
    <w:rsid w:val="00FA07B0"/>
    <w:rsid w:val="00FA0962"/>
    <w:rsid w:val="00FA0A5E"/>
    <w:rsid w:val="00FA0AAE"/>
    <w:rsid w:val="00FA1345"/>
    <w:rsid w:val="00FA1793"/>
    <w:rsid w:val="00FA1D75"/>
    <w:rsid w:val="00FA2BF8"/>
    <w:rsid w:val="00FA3DB1"/>
    <w:rsid w:val="00FA4115"/>
    <w:rsid w:val="00FA4485"/>
    <w:rsid w:val="00FA496F"/>
    <w:rsid w:val="00FA49F2"/>
    <w:rsid w:val="00FA4D47"/>
    <w:rsid w:val="00FA525D"/>
    <w:rsid w:val="00FA5326"/>
    <w:rsid w:val="00FA56CA"/>
    <w:rsid w:val="00FA60B6"/>
    <w:rsid w:val="00FA62E0"/>
    <w:rsid w:val="00FA636E"/>
    <w:rsid w:val="00FA7281"/>
    <w:rsid w:val="00FA72DE"/>
    <w:rsid w:val="00FB029F"/>
    <w:rsid w:val="00FB0623"/>
    <w:rsid w:val="00FB06B4"/>
    <w:rsid w:val="00FB06D0"/>
    <w:rsid w:val="00FB1090"/>
    <w:rsid w:val="00FB1A91"/>
    <w:rsid w:val="00FB1ABD"/>
    <w:rsid w:val="00FB241F"/>
    <w:rsid w:val="00FB2779"/>
    <w:rsid w:val="00FB3A04"/>
    <w:rsid w:val="00FB3A69"/>
    <w:rsid w:val="00FB4096"/>
    <w:rsid w:val="00FB6560"/>
    <w:rsid w:val="00FB6682"/>
    <w:rsid w:val="00FB6820"/>
    <w:rsid w:val="00FB6CE4"/>
    <w:rsid w:val="00FB6E1F"/>
    <w:rsid w:val="00FB7248"/>
    <w:rsid w:val="00FB75B5"/>
    <w:rsid w:val="00FB7637"/>
    <w:rsid w:val="00FB7ABD"/>
    <w:rsid w:val="00FB7E90"/>
    <w:rsid w:val="00FC0632"/>
    <w:rsid w:val="00FC069F"/>
    <w:rsid w:val="00FC0CE3"/>
    <w:rsid w:val="00FC13BC"/>
    <w:rsid w:val="00FC1614"/>
    <w:rsid w:val="00FC1696"/>
    <w:rsid w:val="00FC2016"/>
    <w:rsid w:val="00FC3072"/>
    <w:rsid w:val="00FC3275"/>
    <w:rsid w:val="00FC38A2"/>
    <w:rsid w:val="00FC3A96"/>
    <w:rsid w:val="00FC3B47"/>
    <w:rsid w:val="00FC43D4"/>
    <w:rsid w:val="00FC4C8C"/>
    <w:rsid w:val="00FC502D"/>
    <w:rsid w:val="00FC5AA5"/>
    <w:rsid w:val="00FC6354"/>
    <w:rsid w:val="00FC6995"/>
    <w:rsid w:val="00FC6E42"/>
    <w:rsid w:val="00FC7F43"/>
    <w:rsid w:val="00FD0282"/>
    <w:rsid w:val="00FD02DD"/>
    <w:rsid w:val="00FD069B"/>
    <w:rsid w:val="00FD08CC"/>
    <w:rsid w:val="00FD09D0"/>
    <w:rsid w:val="00FD0A7E"/>
    <w:rsid w:val="00FD0AAD"/>
    <w:rsid w:val="00FD1C4C"/>
    <w:rsid w:val="00FD260C"/>
    <w:rsid w:val="00FD33DB"/>
    <w:rsid w:val="00FD3797"/>
    <w:rsid w:val="00FD3C95"/>
    <w:rsid w:val="00FD44FE"/>
    <w:rsid w:val="00FD4F44"/>
    <w:rsid w:val="00FD4F54"/>
    <w:rsid w:val="00FD5200"/>
    <w:rsid w:val="00FD52B3"/>
    <w:rsid w:val="00FD5730"/>
    <w:rsid w:val="00FD59E5"/>
    <w:rsid w:val="00FD5C90"/>
    <w:rsid w:val="00FD5E0D"/>
    <w:rsid w:val="00FD62A1"/>
    <w:rsid w:val="00FD6310"/>
    <w:rsid w:val="00FD6525"/>
    <w:rsid w:val="00FD65C5"/>
    <w:rsid w:val="00FD707B"/>
    <w:rsid w:val="00FD7250"/>
    <w:rsid w:val="00FD7798"/>
    <w:rsid w:val="00FD77B8"/>
    <w:rsid w:val="00FD7820"/>
    <w:rsid w:val="00FE0D0A"/>
    <w:rsid w:val="00FE1048"/>
    <w:rsid w:val="00FE130E"/>
    <w:rsid w:val="00FE177F"/>
    <w:rsid w:val="00FE1B2A"/>
    <w:rsid w:val="00FE21F9"/>
    <w:rsid w:val="00FE2DB8"/>
    <w:rsid w:val="00FE2E74"/>
    <w:rsid w:val="00FE2E7B"/>
    <w:rsid w:val="00FE2FB8"/>
    <w:rsid w:val="00FE32B8"/>
    <w:rsid w:val="00FE40E7"/>
    <w:rsid w:val="00FE490C"/>
    <w:rsid w:val="00FE4B26"/>
    <w:rsid w:val="00FE4E88"/>
    <w:rsid w:val="00FE510C"/>
    <w:rsid w:val="00FE5AE8"/>
    <w:rsid w:val="00FE5D31"/>
    <w:rsid w:val="00FE69C5"/>
    <w:rsid w:val="00FE6C1A"/>
    <w:rsid w:val="00FE79E2"/>
    <w:rsid w:val="00FE7BA9"/>
    <w:rsid w:val="00FE7C90"/>
    <w:rsid w:val="00FE7DDC"/>
    <w:rsid w:val="00FE7F7B"/>
    <w:rsid w:val="00FF00DC"/>
    <w:rsid w:val="00FF0DAF"/>
    <w:rsid w:val="00FF0DE5"/>
    <w:rsid w:val="00FF2227"/>
    <w:rsid w:val="00FF2FE8"/>
    <w:rsid w:val="00FF357A"/>
    <w:rsid w:val="00FF37B3"/>
    <w:rsid w:val="00FF3F6E"/>
    <w:rsid w:val="00FF4BEE"/>
    <w:rsid w:val="00FF5160"/>
    <w:rsid w:val="00FF71DD"/>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tabs>
        <w:tab w:val="clear" w:pos="4104"/>
        <w:tab w:val="num" w:pos="864"/>
      </w:tabs>
      <w:ind w:left="864"/>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 w:type="table" w:styleId="GridTable4-Accent2">
    <w:name w:val="Grid Table 4 Accent 2"/>
    <w:basedOn w:val="TableNormal"/>
    <w:uiPriority w:val="49"/>
    <w:rsid w:val="00242A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4538808">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B84CE-C05F-488B-80F4-818249F33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22713C-305D-49A7-AB1E-E250477EFE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D07A4A-BD8E-4B27-8103-F424CB61BEC1}">
  <ds:schemaRefs>
    <ds:schemaRef ds:uri="http://schemas.microsoft.com/sharepoint/v3/contenttype/forms"/>
  </ds:schemaRefs>
</ds:datastoreItem>
</file>

<file path=customXml/itemProps4.xml><?xml version="1.0" encoding="utf-8"?>
<ds:datastoreItem xmlns:ds="http://schemas.openxmlformats.org/officeDocument/2006/customXml" ds:itemID="{45CB0BB8-AA79-45E8-8226-3C60AAF5B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31</TotalTime>
  <Pages>7</Pages>
  <Words>1974</Words>
  <Characters>11258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Qualcomm2</cp:lastModifiedBy>
  <cp:revision>25</cp:revision>
  <cp:lastPrinted>2016-03-25T21:53:00Z</cp:lastPrinted>
  <dcterms:created xsi:type="dcterms:W3CDTF">2019-10-03T18:17:00Z</dcterms:created>
  <dcterms:modified xsi:type="dcterms:W3CDTF">2019-10-04T21:41:00Z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y fmtid="{D5CDD505-2E9C-101B-9397-08002B2CF9AE}" pid="17" name="ContentTypeId">
    <vt:lpwstr>0x010100D0950D8094C35F4CA78BB754F2736DFC</vt:lpwstr>
  </property>
</Properties>
</file>