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3AA" w:rsidRDefault="003463AA" w:rsidP="003463AA">
      <w:pPr>
        <w:pStyle w:val="CRCoverPage"/>
        <w:tabs>
          <w:tab w:val="right" w:pos="9639"/>
        </w:tabs>
        <w:spacing w:after="0"/>
        <w:rPr>
          <w:i/>
          <w:noProof/>
          <w:sz w:val="28"/>
        </w:rPr>
      </w:pPr>
      <w:r>
        <w:rPr>
          <w:noProof/>
          <w:sz w:val="24"/>
        </w:rPr>
        <w:t>3GPP TSG-</w:t>
      </w:r>
      <w:fldSimple w:instr=" DOCPROPERTY  TSG/WGRef  \* MERGEFORMAT ">
        <w:r>
          <w:rPr>
            <w:noProof/>
            <w:sz w:val="24"/>
          </w:rPr>
          <w:t>RAN WG4</w:t>
        </w:r>
      </w:fldSimple>
      <w:r>
        <w:rPr>
          <w:noProof/>
          <w:sz w:val="24"/>
        </w:rPr>
        <w:t xml:space="preserve"> Meeting #90</w:t>
      </w:r>
      <w:r>
        <w:rPr>
          <w:noProof/>
          <w:sz w:val="24"/>
          <w:lang w:eastAsia="zh-CN"/>
        </w:rPr>
        <w:t>bis</w:t>
      </w:r>
      <w:r>
        <w:rPr>
          <w:i/>
          <w:noProof/>
          <w:sz w:val="28"/>
        </w:rPr>
        <w:tab/>
      </w:r>
      <w:fldSimple w:instr=" DOCPROPERTY  Tdoc#  \* MERGEFORMAT ">
        <w:r w:rsidR="003E6025">
          <w:rPr>
            <w:i/>
            <w:noProof/>
            <w:sz w:val="28"/>
          </w:rPr>
          <w:t>R4-190</w:t>
        </w:r>
        <w:r w:rsidR="003E6025">
          <w:rPr>
            <w:rFonts w:hint="eastAsia"/>
            <w:i/>
            <w:noProof/>
            <w:sz w:val="28"/>
            <w:lang w:eastAsia="zh-CN"/>
          </w:rPr>
          <w:t>3016</w:t>
        </w:r>
      </w:fldSimple>
    </w:p>
    <w:p w:rsidR="003463AA" w:rsidRDefault="006A26DE" w:rsidP="003463AA">
      <w:pPr>
        <w:pStyle w:val="CRCoverPage"/>
        <w:outlineLvl w:val="0"/>
        <w:rPr>
          <w:noProof/>
          <w:sz w:val="24"/>
        </w:rPr>
      </w:pPr>
      <w:fldSimple w:instr=" DOCPROPERTY  Location  \* MERGEFORMAT ">
        <w:r w:rsidR="003463AA">
          <w:rPr>
            <w:noProof/>
            <w:sz w:val="24"/>
            <w:lang w:eastAsia="zh-CN"/>
          </w:rPr>
          <w:t>Xi'an</w:t>
        </w:r>
      </w:fldSimple>
      <w:r w:rsidR="003463AA">
        <w:rPr>
          <w:noProof/>
          <w:sz w:val="24"/>
        </w:rPr>
        <w:t xml:space="preserve">, </w:t>
      </w:r>
      <w:fldSimple w:instr=" DOCPROPERTY  Country  \* MERGEFORMAT ">
        <w:r w:rsidR="003463AA">
          <w:rPr>
            <w:noProof/>
            <w:sz w:val="24"/>
            <w:lang w:eastAsia="zh-CN"/>
          </w:rPr>
          <w:t>China</w:t>
        </w:r>
      </w:fldSimple>
      <w:r w:rsidR="003463AA">
        <w:rPr>
          <w:noProof/>
          <w:sz w:val="24"/>
        </w:rPr>
        <w:t xml:space="preserve">, </w:t>
      </w:r>
      <w:fldSimple w:instr=" DOCPROPERTY  StartDate  \* MERGEFORMAT ">
        <w:r w:rsidR="003463AA">
          <w:rPr>
            <w:noProof/>
            <w:sz w:val="24"/>
          </w:rPr>
          <w:t xml:space="preserve"> </w:t>
        </w:r>
        <w:r w:rsidR="003463AA">
          <w:rPr>
            <w:noProof/>
            <w:sz w:val="24"/>
            <w:lang w:eastAsia="zh-CN"/>
          </w:rPr>
          <w:t>8</w:t>
        </w:r>
        <w:r w:rsidR="003463AA">
          <w:rPr>
            <w:noProof/>
            <w:sz w:val="24"/>
          </w:rPr>
          <w:t xml:space="preserve"> </w:t>
        </w:r>
        <w:r w:rsidR="003463AA">
          <w:rPr>
            <w:noProof/>
            <w:sz w:val="24"/>
            <w:lang w:eastAsia="zh-CN"/>
          </w:rPr>
          <w:t>Apr</w:t>
        </w:r>
        <w:r w:rsidR="003463AA">
          <w:rPr>
            <w:noProof/>
            <w:sz w:val="24"/>
          </w:rPr>
          <w:t xml:space="preserve"> - 1</w:t>
        </w:r>
        <w:r w:rsidR="003463AA">
          <w:rPr>
            <w:noProof/>
            <w:sz w:val="24"/>
            <w:lang w:eastAsia="zh-CN"/>
          </w:rPr>
          <w:t>2</w:t>
        </w:r>
        <w:r w:rsidR="003463AA">
          <w:rPr>
            <w:noProof/>
            <w:sz w:val="24"/>
          </w:rPr>
          <w:t xml:space="preserve"> </w:t>
        </w:r>
        <w:r w:rsidR="003463AA">
          <w:rPr>
            <w:noProof/>
            <w:sz w:val="24"/>
            <w:lang w:eastAsia="zh-CN"/>
          </w:rPr>
          <w:t>Apr</w:t>
        </w:r>
        <w:r w:rsidR="003463AA">
          <w:rPr>
            <w:noProof/>
            <w:sz w:val="24"/>
          </w:rPr>
          <w:t xml:space="preserve"> 2019</w:t>
        </w:r>
      </w:fldSimple>
    </w:p>
    <w:tbl>
      <w:tblPr>
        <w:tblW w:w="9640" w:type="dxa"/>
        <w:tblInd w:w="42" w:type="dxa"/>
        <w:tblLayout w:type="fixed"/>
        <w:tblCellMar>
          <w:left w:w="42" w:type="dxa"/>
          <w:right w:w="42" w:type="dxa"/>
        </w:tblCellMar>
        <w:tblLook w:val="04A0"/>
      </w:tblPr>
      <w:tblGrid>
        <w:gridCol w:w="141"/>
        <w:gridCol w:w="1559"/>
        <w:gridCol w:w="709"/>
        <w:gridCol w:w="1276"/>
        <w:gridCol w:w="709"/>
        <w:gridCol w:w="992"/>
        <w:gridCol w:w="2410"/>
        <w:gridCol w:w="1701"/>
        <w:gridCol w:w="143"/>
      </w:tblGrid>
      <w:tr w:rsidR="003463AA" w:rsidTr="00335CB9">
        <w:tc>
          <w:tcPr>
            <w:tcW w:w="9641" w:type="dxa"/>
            <w:gridSpan w:val="9"/>
            <w:tcBorders>
              <w:top w:val="single" w:sz="4" w:space="0" w:color="auto"/>
              <w:left w:val="single" w:sz="4" w:space="0" w:color="auto"/>
              <w:bottom w:val="nil"/>
              <w:right w:val="single" w:sz="4" w:space="0" w:color="auto"/>
            </w:tcBorders>
            <w:hideMark/>
          </w:tcPr>
          <w:p w:rsidR="003463AA" w:rsidRDefault="003463AA" w:rsidP="00335CB9">
            <w:pPr>
              <w:pStyle w:val="CRCoverPage"/>
              <w:spacing w:after="0"/>
              <w:jc w:val="right"/>
              <w:rPr>
                <w:i/>
                <w:noProof/>
                <w:kern w:val="2"/>
              </w:rPr>
            </w:pPr>
            <w:r>
              <w:rPr>
                <w:i/>
                <w:noProof/>
                <w:kern w:val="2"/>
                <w:sz w:val="14"/>
              </w:rPr>
              <w:t>CR-Form-v11.4</w:t>
            </w:r>
          </w:p>
        </w:tc>
      </w:tr>
      <w:tr w:rsidR="003463AA" w:rsidTr="00335CB9">
        <w:tc>
          <w:tcPr>
            <w:tcW w:w="9641" w:type="dxa"/>
            <w:gridSpan w:val="9"/>
            <w:tcBorders>
              <w:top w:val="nil"/>
              <w:left w:val="single" w:sz="4" w:space="0" w:color="auto"/>
              <w:bottom w:val="nil"/>
              <w:right w:val="single" w:sz="4" w:space="0" w:color="auto"/>
            </w:tcBorders>
            <w:hideMark/>
          </w:tcPr>
          <w:p w:rsidR="003463AA" w:rsidRDefault="003463AA" w:rsidP="00335CB9">
            <w:pPr>
              <w:pStyle w:val="CRCoverPage"/>
              <w:spacing w:after="0"/>
              <w:jc w:val="center"/>
              <w:rPr>
                <w:noProof/>
                <w:kern w:val="2"/>
              </w:rPr>
            </w:pPr>
            <w:r>
              <w:rPr>
                <w:noProof/>
                <w:kern w:val="2"/>
                <w:sz w:val="32"/>
              </w:rPr>
              <w:t>CHANGE REQUEST</w:t>
            </w:r>
          </w:p>
        </w:tc>
      </w:tr>
      <w:tr w:rsidR="003463AA" w:rsidTr="00335CB9">
        <w:tc>
          <w:tcPr>
            <w:tcW w:w="9641" w:type="dxa"/>
            <w:gridSpan w:val="9"/>
            <w:tcBorders>
              <w:top w:val="nil"/>
              <w:left w:val="single" w:sz="4" w:space="0" w:color="auto"/>
              <w:bottom w:val="nil"/>
              <w:right w:val="single" w:sz="4" w:space="0" w:color="auto"/>
            </w:tcBorders>
          </w:tcPr>
          <w:p w:rsidR="003463AA" w:rsidRDefault="003463AA" w:rsidP="00335CB9">
            <w:pPr>
              <w:pStyle w:val="CRCoverPage"/>
              <w:spacing w:after="0"/>
              <w:rPr>
                <w:noProof/>
                <w:kern w:val="2"/>
                <w:sz w:val="8"/>
                <w:szCs w:val="8"/>
              </w:rPr>
            </w:pPr>
          </w:p>
        </w:tc>
      </w:tr>
      <w:tr w:rsidR="003463AA" w:rsidTr="00335CB9">
        <w:tc>
          <w:tcPr>
            <w:tcW w:w="142" w:type="dxa"/>
            <w:tcBorders>
              <w:top w:val="nil"/>
              <w:left w:val="single" w:sz="4" w:space="0" w:color="auto"/>
              <w:bottom w:val="nil"/>
              <w:right w:val="nil"/>
            </w:tcBorders>
          </w:tcPr>
          <w:p w:rsidR="003463AA" w:rsidRDefault="003463AA" w:rsidP="00335CB9">
            <w:pPr>
              <w:pStyle w:val="CRCoverPage"/>
              <w:spacing w:after="0"/>
              <w:jc w:val="right"/>
              <w:rPr>
                <w:noProof/>
                <w:kern w:val="2"/>
              </w:rPr>
            </w:pPr>
          </w:p>
        </w:tc>
        <w:tc>
          <w:tcPr>
            <w:tcW w:w="1559" w:type="dxa"/>
            <w:shd w:val="pct30" w:color="FFFF00" w:fill="auto"/>
            <w:hideMark/>
          </w:tcPr>
          <w:p w:rsidR="003463AA" w:rsidRDefault="006A26DE" w:rsidP="00335CB9">
            <w:pPr>
              <w:pStyle w:val="CRCoverPage"/>
              <w:spacing w:after="0"/>
              <w:jc w:val="right"/>
              <w:rPr>
                <w:noProof/>
                <w:kern w:val="2"/>
                <w:sz w:val="28"/>
              </w:rPr>
            </w:pPr>
            <w:fldSimple w:instr=" DOCPROPERTY  Spec#  \* MERGEFORMAT ">
              <w:r w:rsidR="003463AA">
                <w:rPr>
                  <w:noProof/>
                  <w:kern w:val="2"/>
                  <w:sz w:val="28"/>
                </w:rPr>
                <w:t>38.</w:t>
              </w:r>
              <w:r w:rsidR="003463AA">
                <w:rPr>
                  <w:rFonts w:hint="eastAsia"/>
                  <w:noProof/>
                  <w:kern w:val="2"/>
                  <w:sz w:val="28"/>
                  <w:lang w:eastAsia="zh-CN"/>
                </w:rPr>
                <w:t>141</w:t>
              </w:r>
              <w:r w:rsidR="003463AA">
                <w:rPr>
                  <w:noProof/>
                  <w:kern w:val="2"/>
                  <w:sz w:val="28"/>
                </w:rPr>
                <w:t>-2</w:t>
              </w:r>
            </w:fldSimple>
          </w:p>
        </w:tc>
        <w:tc>
          <w:tcPr>
            <w:tcW w:w="709" w:type="dxa"/>
            <w:hideMark/>
          </w:tcPr>
          <w:p w:rsidR="003463AA" w:rsidRDefault="003463AA" w:rsidP="00335CB9">
            <w:pPr>
              <w:pStyle w:val="CRCoverPage"/>
              <w:spacing w:after="0"/>
              <w:jc w:val="center"/>
              <w:rPr>
                <w:noProof/>
                <w:kern w:val="2"/>
              </w:rPr>
            </w:pPr>
            <w:r>
              <w:rPr>
                <w:noProof/>
                <w:kern w:val="2"/>
                <w:sz w:val="28"/>
              </w:rPr>
              <w:t>CR</w:t>
            </w:r>
          </w:p>
        </w:tc>
        <w:tc>
          <w:tcPr>
            <w:tcW w:w="1276" w:type="dxa"/>
            <w:shd w:val="pct30" w:color="FFFF00" w:fill="auto"/>
            <w:hideMark/>
          </w:tcPr>
          <w:p w:rsidR="003463AA" w:rsidRDefault="006A26DE" w:rsidP="00335CB9">
            <w:pPr>
              <w:pStyle w:val="CRCoverPage"/>
              <w:spacing w:after="0"/>
              <w:rPr>
                <w:noProof/>
                <w:kern w:val="2"/>
              </w:rPr>
            </w:pPr>
            <w:fldSimple w:instr=" DOCPROPERTY  Cr#  \* MERGEFORMAT ">
              <w:r w:rsidR="003463AA">
                <w:rPr>
                  <w:noProof/>
                  <w:kern w:val="2"/>
                  <w:sz w:val="28"/>
                </w:rPr>
                <w:t>&lt;CR#&gt;</w:t>
              </w:r>
            </w:fldSimple>
          </w:p>
        </w:tc>
        <w:tc>
          <w:tcPr>
            <w:tcW w:w="709" w:type="dxa"/>
            <w:hideMark/>
          </w:tcPr>
          <w:p w:rsidR="003463AA" w:rsidRDefault="003463AA" w:rsidP="00335CB9">
            <w:pPr>
              <w:pStyle w:val="CRCoverPage"/>
              <w:tabs>
                <w:tab w:val="right" w:pos="625"/>
              </w:tabs>
              <w:spacing w:after="0"/>
              <w:jc w:val="center"/>
              <w:rPr>
                <w:noProof/>
                <w:kern w:val="2"/>
              </w:rPr>
            </w:pPr>
            <w:r>
              <w:rPr>
                <w:bCs/>
                <w:noProof/>
                <w:kern w:val="2"/>
                <w:sz w:val="28"/>
              </w:rPr>
              <w:t>rev</w:t>
            </w:r>
          </w:p>
        </w:tc>
        <w:tc>
          <w:tcPr>
            <w:tcW w:w="992" w:type="dxa"/>
            <w:shd w:val="pct30" w:color="FFFF00" w:fill="auto"/>
            <w:hideMark/>
          </w:tcPr>
          <w:p w:rsidR="003463AA" w:rsidRDefault="006A26DE" w:rsidP="00335CB9">
            <w:pPr>
              <w:pStyle w:val="CRCoverPage"/>
              <w:spacing w:after="0"/>
              <w:jc w:val="center"/>
              <w:rPr>
                <w:noProof/>
                <w:kern w:val="2"/>
              </w:rPr>
            </w:pPr>
            <w:fldSimple w:instr=" DOCPROPERTY  Revision  \* MERGEFORMAT ">
              <w:r w:rsidR="003463AA">
                <w:rPr>
                  <w:noProof/>
                  <w:kern w:val="2"/>
                  <w:sz w:val="28"/>
                </w:rPr>
                <w:t>&lt;Rev#&gt;</w:t>
              </w:r>
            </w:fldSimple>
          </w:p>
        </w:tc>
        <w:tc>
          <w:tcPr>
            <w:tcW w:w="2410" w:type="dxa"/>
            <w:hideMark/>
          </w:tcPr>
          <w:p w:rsidR="003463AA" w:rsidRDefault="003463AA" w:rsidP="00335CB9">
            <w:pPr>
              <w:pStyle w:val="CRCoverPage"/>
              <w:tabs>
                <w:tab w:val="right" w:pos="1825"/>
              </w:tabs>
              <w:spacing w:after="0"/>
              <w:jc w:val="center"/>
              <w:rPr>
                <w:noProof/>
                <w:kern w:val="2"/>
              </w:rPr>
            </w:pPr>
            <w:r>
              <w:rPr>
                <w:noProof/>
                <w:kern w:val="2"/>
                <w:sz w:val="28"/>
                <w:szCs w:val="28"/>
              </w:rPr>
              <w:t>Current version:</w:t>
            </w:r>
          </w:p>
        </w:tc>
        <w:tc>
          <w:tcPr>
            <w:tcW w:w="1701" w:type="dxa"/>
            <w:shd w:val="pct30" w:color="FFFF00" w:fill="auto"/>
            <w:hideMark/>
          </w:tcPr>
          <w:p w:rsidR="003463AA" w:rsidRDefault="006A26DE" w:rsidP="008E4257">
            <w:pPr>
              <w:pStyle w:val="CRCoverPage"/>
              <w:spacing w:after="0"/>
              <w:jc w:val="center"/>
              <w:rPr>
                <w:noProof/>
                <w:kern w:val="2"/>
                <w:sz w:val="28"/>
              </w:rPr>
            </w:pPr>
            <w:fldSimple w:instr=" DOCPROPERTY  Version  \* MERGEFORMAT ">
              <w:r w:rsidR="003463AA">
                <w:rPr>
                  <w:noProof/>
                  <w:kern w:val="2"/>
                  <w:sz w:val="28"/>
                </w:rPr>
                <w:t>15.</w:t>
              </w:r>
              <w:r w:rsidR="008E4257">
                <w:rPr>
                  <w:rFonts w:hint="eastAsia"/>
                  <w:noProof/>
                  <w:kern w:val="2"/>
                  <w:sz w:val="28"/>
                  <w:lang w:eastAsia="zh-CN"/>
                </w:rPr>
                <w:t>1</w:t>
              </w:r>
              <w:r w:rsidR="003463AA">
                <w:rPr>
                  <w:noProof/>
                  <w:kern w:val="2"/>
                  <w:sz w:val="28"/>
                </w:rPr>
                <w:t>.0</w:t>
              </w:r>
            </w:fldSimple>
          </w:p>
        </w:tc>
        <w:tc>
          <w:tcPr>
            <w:tcW w:w="143" w:type="dxa"/>
            <w:tcBorders>
              <w:top w:val="nil"/>
              <w:left w:val="nil"/>
              <w:bottom w:val="nil"/>
              <w:right w:val="single" w:sz="4" w:space="0" w:color="auto"/>
            </w:tcBorders>
          </w:tcPr>
          <w:p w:rsidR="003463AA" w:rsidRDefault="003463AA" w:rsidP="00335CB9">
            <w:pPr>
              <w:pStyle w:val="CRCoverPage"/>
              <w:spacing w:after="0"/>
              <w:rPr>
                <w:noProof/>
                <w:kern w:val="2"/>
              </w:rPr>
            </w:pPr>
          </w:p>
        </w:tc>
      </w:tr>
      <w:tr w:rsidR="003463AA" w:rsidTr="00335CB9">
        <w:tc>
          <w:tcPr>
            <w:tcW w:w="9641" w:type="dxa"/>
            <w:gridSpan w:val="9"/>
            <w:tcBorders>
              <w:top w:val="nil"/>
              <w:left w:val="single" w:sz="4" w:space="0" w:color="auto"/>
              <w:bottom w:val="nil"/>
              <w:right w:val="single" w:sz="4" w:space="0" w:color="auto"/>
            </w:tcBorders>
          </w:tcPr>
          <w:p w:rsidR="003463AA" w:rsidRDefault="003463AA" w:rsidP="00335CB9">
            <w:pPr>
              <w:pStyle w:val="CRCoverPage"/>
              <w:spacing w:after="0"/>
              <w:rPr>
                <w:noProof/>
                <w:kern w:val="2"/>
              </w:rPr>
            </w:pPr>
          </w:p>
        </w:tc>
      </w:tr>
      <w:tr w:rsidR="003463AA" w:rsidTr="00335CB9">
        <w:tc>
          <w:tcPr>
            <w:tcW w:w="9641" w:type="dxa"/>
            <w:gridSpan w:val="9"/>
            <w:tcBorders>
              <w:top w:val="single" w:sz="4" w:space="0" w:color="auto"/>
              <w:left w:val="nil"/>
              <w:bottom w:val="nil"/>
              <w:right w:val="nil"/>
            </w:tcBorders>
            <w:hideMark/>
          </w:tcPr>
          <w:p w:rsidR="003463AA" w:rsidRDefault="003463AA" w:rsidP="00335CB9">
            <w:pPr>
              <w:pStyle w:val="CRCoverPage"/>
              <w:spacing w:after="0"/>
              <w:jc w:val="center"/>
              <w:rPr>
                <w:rFonts w:cs="Arial"/>
                <w:i/>
                <w:noProof/>
                <w:kern w:val="2"/>
              </w:rPr>
            </w:pPr>
            <w:r>
              <w:rPr>
                <w:rFonts w:cs="Arial"/>
                <w:i/>
                <w:noProof/>
                <w:kern w:val="2"/>
              </w:rPr>
              <w:t xml:space="preserve">For </w:t>
            </w:r>
            <w:hyperlink r:id="rId9" w:anchor="_blank" w:history="1">
              <w:r>
                <w:rPr>
                  <w:rStyle w:val="aa"/>
                  <w:rFonts w:cs="Arial"/>
                  <w:i/>
                  <w:noProof/>
                  <w:color w:val="FF0000"/>
                  <w:kern w:val="2"/>
                </w:rPr>
                <w:t>HE</w:t>
              </w:r>
              <w:bookmarkStart w:id="0" w:name="_Hlt497126619"/>
              <w:r>
                <w:rPr>
                  <w:rStyle w:val="aa"/>
                  <w:rFonts w:cs="Arial"/>
                  <w:i/>
                  <w:noProof/>
                  <w:color w:val="FF0000"/>
                  <w:kern w:val="2"/>
                </w:rPr>
                <w:t>L</w:t>
              </w:r>
              <w:bookmarkEnd w:id="0"/>
              <w:r>
                <w:rPr>
                  <w:rStyle w:val="aa"/>
                  <w:rFonts w:cs="Arial"/>
                  <w:i/>
                  <w:noProof/>
                  <w:color w:val="FF0000"/>
                  <w:kern w:val="2"/>
                </w:rPr>
                <w:t>P</w:t>
              </w:r>
            </w:hyperlink>
            <w:r>
              <w:rPr>
                <w:rFonts w:cs="Arial"/>
                <w:i/>
                <w:noProof/>
                <w:color w:val="FF0000"/>
                <w:kern w:val="2"/>
              </w:rPr>
              <w:t xml:space="preserve"> </w:t>
            </w:r>
            <w:r>
              <w:rPr>
                <w:rFonts w:cs="Arial"/>
                <w:i/>
                <w:noProof/>
                <w:kern w:val="2"/>
              </w:rPr>
              <w:t xml:space="preserve">on using this form: comprehensive instructions can be found at </w:t>
            </w:r>
            <w:r>
              <w:rPr>
                <w:rFonts w:cs="Arial"/>
                <w:i/>
                <w:noProof/>
                <w:kern w:val="2"/>
              </w:rPr>
              <w:br/>
            </w:r>
            <w:hyperlink r:id="rId10" w:history="1">
              <w:r>
                <w:rPr>
                  <w:rStyle w:val="aa"/>
                  <w:rFonts w:cs="Arial"/>
                  <w:i/>
                  <w:noProof/>
                  <w:kern w:val="2"/>
                </w:rPr>
                <w:t>http://www.3gpp.org/Change-Requests</w:t>
              </w:r>
            </w:hyperlink>
            <w:r>
              <w:rPr>
                <w:rFonts w:cs="Arial"/>
                <w:i/>
                <w:noProof/>
                <w:kern w:val="2"/>
              </w:rPr>
              <w:t>.</w:t>
            </w:r>
          </w:p>
        </w:tc>
      </w:tr>
      <w:tr w:rsidR="003463AA" w:rsidTr="00335CB9">
        <w:tc>
          <w:tcPr>
            <w:tcW w:w="9641" w:type="dxa"/>
            <w:gridSpan w:val="9"/>
          </w:tcPr>
          <w:p w:rsidR="003463AA" w:rsidRDefault="003463AA" w:rsidP="00335CB9">
            <w:pPr>
              <w:pStyle w:val="CRCoverPage"/>
              <w:spacing w:after="0"/>
              <w:rPr>
                <w:noProof/>
                <w:kern w:val="2"/>
                <w:sz w:val="8"/>
                <w:szCs w:val="8"/>
              </w:rPr>
            </w:pPr>
          </w:p>
        </w:tc>
      </w:tr>
    </w:tbl>
    <w:p w:rsidR="003463AA" w:rsidRDefault="003463AA" w:rsidP="003463AA">
      <w:pPr>
        <w:rPr>
          <w:sz w:val="8"/>
          <w:szCs w:val="8"/>
        </w:rPr>
      </w:pPr>
    </w:p>
    <w:tbl>
      <w:tblPr>
        <w:tblW w:w="9640" w:type="dxa"/>
        <w:tblInd w:w="42" w:type="dxa"/>
        <w:tblLayout w:type="fixed"/>
        <w:tblCellMar>
          <w:left w:w="42" w:type="dxa"/>
          <w:right w:w="42" w:type="dxa"/>
        </w:tblCellMar>
        <w:tblLook w:val="04A0"/>
      </w:tblPr>
      <w:tblGrid>
        <w:gridCol w:w="2836"/>
        <w:gridCol w:w="1418"/>
        <w:gridCol w:w="283"/>
        <w:gridCol w:w="709"/>
        <w:gridCol w:w="284"/>
        <w:gridCol w:w="2126"/>
        <w:gridCol w:w="283"/>
        <w:gridCol w:w="1418"/>
        <w:gridCol w:w="283"/>
      </w:tblGrid>
      <w:tr w:rsidR="003463AA" w:rsidTr="00335CB9">
        <w:tc>
          <w:tcPr>
            <w:tcW w:w="2835" w:type="dxa"/>
            <w:hideMark/>
          </w:tcPr>
          <w:p w:rsidR="003463AA" w:rsidRDefault="003463AA" w:rsidP="00335CB9">
            <w:pPr>
              <w:pStyle w:val="CRCoverPage"/>
              <w:tabs>
                <w:tab w:val="right" w:pos="2751"/>
              </w:tabs>
              <w:spacing w:after="0"/>
              <w:rPr>
                <w:i/>
                <w:noProof/>
                <w:kern w:val="2"/>
              </w:rPr>
            </w:pPr>
            <w:r>
              <w:rPr>
                <w:i/>
                <w:noProof/>
                <w:kern w:val="2"/>
              </w:rPr>
              <w:t>Proposed change affects:</w:t>
            </w:r>
          </w:p>
        </w:tc>
        <w:tc>
          <w:tcPr>
            <w:tcW w:w="1418" w:type="dxa"/>
            <w:hideMark/>
          </w:tcPr>
          <w:p w:rsidR="003463AA" w:rsidRDefault="003463AA" w:rsidP="00335CB9">
            <w:pPr>
              <w:pStyle w:val="CRCoverPage"/>
              <w:spacing w:after="0"/>
              <w:jc w:val="right"/>
              <w:rPr>
                <w:noProof/>
                <w:kern w:val="2"/>
              </w:rPr>
            </w:pPr>
            <w:r>
              <w:rPr>
                <w:noProof/>
                <w:kern w:val="2"/>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463AA" w:rsidRDefault="003463AA" w:rsidP="00335CB9">
            <w:pPr>
              <w:pStyle w:val="CRCoverPage"/>
              <w:spacing w:after="0"/>
              <w:jc w:val="center"/>
              <w:rPr>
                <w:caps/>
                <w:noProof/>
                <w:kern w:val="2"/>
              </w:rPr>
            </w:pPr>
          </w:p>
        </w:tc>
        <w:tc>
          <w:tcPr>
            <w:tcW w:w="709" w:type="dxa"/>
            <w:tcBorders>
              <w:top w:val="nil"/>
              <w:left w:val="single" w:sz="4" w:space="0" w:color="auto"/>
              <w:bottom w:val="nil"/>
              <w:right w:val="nil"/>
            </w:tcBorders>
            <w:hideMark/>
          </w:tcPr>
          <w:p w:rsidR="003463AA" w:rsidRDefault="003463AA" w:rsidP="00335CB9">
            <w:pPr>
              <w:pStyle w:val="CRCoverPage"/>
              <w:spacing w:after="0"/>
              <w:jc w:val="right"/>
              <w:rPr>
                <w:noProof/>
                <w:kern w:val="2"/>
                <w:u w:val="single"/>
              </w:rPr>
            </w:pPr>
            <w:r>
              <w:rPr>
                <w:noProof/>
                <w:kern w:val="2"/>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463AA" w:rsidRDefault="003463AA" w:rsidP="00335CB9">
            <w:pPr>
              <w:pStyle w:val="CRCoverPage"/>
              <w:spacing w:after="0"/>
              <w:jc w:val="center"/>
              <w:rPr>
                <w:caps/>
                <w:noProof/>
                <w:kern w:val="2"/>
              </w:rPr>
            </w:pPr>
          </w:p>
        </w:tc>
        <w:tc>
          <w:tcPr>
            <w:tcW w:w="2126" w:type="dxa"/>
            <w:hideMark/>
          </w:tcPr>
          <w:p w:rsidR="003463AA" w:rsidRDefault="003463AA" w:rsidP="00335CB9">
            <w:pPr>
              <w:pStyle w:val="CRCoverPage"/>
              <w:spacing w:after="0"/>
              <w:jc w:val="right"/>
              <w:rPr>
                <w:noProof/>
                <w:kern w:val="2"/>
                <w:u w:val="single"/>
              </w:rPr>
            </w:pPr>
            <w:r>
              <w:rPr>
                <w:noProof/>
                <w:kern w:val="2"/>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3463AA" w:rsidRDefault="003463AA" w:rsidP="00335CB9">
            <w:pPr>
              <w:pStyle w:val="CRCoverPage"/>
              <w:spacing w:after="0"/>
              <w:jc w:val="center"/>
              <w:rPr>
                <w:caps/>
                <w:noProof/>
                <w:kern w:val="2"/>
              </w:rPr>
            </w:pPr>
            <w:r>
              <w:rPr>
                <w:caps/>
                <w:noProof/>
                <w:kern w:val="2"/>
              </w:rPr>
              <w:t>x</w:t>
            </w:r>
          </w:p>
        </w:tc>
        <w:tc>
          <w:tcPr>
            <w:tcW w:w="1418" w:type="dxa"/>
            <w:hideMark/>
          </w:tcPr>
          <w:p w:rsidR="003463AA" w:rsidRDefault="003463AA" w:rsidP="00335CB9">
            <w:pPr>
              <w:pStyle w:val="CRCoverPage"/>
              <w:spacing w:after="0"/>
              <w:jc w:val="right"/>
              <w:rPr>
                <w:noProof/>
                <w:kern w:val="2"/>
              </w:rPr>
            </w:pPr>
            <w:r>
              <w:rPr>
                <w:noProof/>
                <w:kern w:val="2"/>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463AA" w:rsidRDefault="003463AA" w:rsidP="00335CB9">
            <w:pPr>
              <w:pStyle w:val="CRCoverPage"/>
              <w:spacing w:after="0"/>
              <w:jc w:val="center"/>
              <w:rPr>
                <w:bCs/>
                <w:caps/>
                <w:noProof/>
                <w:kern w:val="2"/>
              </w:rPr>
            </w:pPr>
          </w:p>
        </w:tc>
      </w:tr>
    </w:tbl>
    <w:p w:rsidR="003463AA" w:rsidRDefault="003463AA" w:rsidP="003463AA">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3463AA" w:rsidTr="00335CB9">
        <w:tc>
          <w:tcPr>
            <w:tcW w:w="9640" w:type="dxa"/>
            <w:gridSpan w:val="11"/>
          </w:tcPr>
          <w:p w:rsidR="003463AA" w:rsidRDefault="003463AA" w:rsidP="00335CB9">
            <w:pPr>
              <w:pStyle w:val="CRCoverPage"/>
              <w:spacing w:after="0"/>
              <w:rPr>
                <w:noProof/>
                <w:kern w:val="2"/>
                <w:sz w:val="8"/>
                <w:szCs w:val="8"/>
              </w:rPr>
            </w:pPr>
          </w:p>
        </w:tc>
      </w:tr>
      <w:tr w:rsidR="003463AA" w:rsidTr="00335CB9">
        <w:tc>
          <w:tcPr>
            <w:tcW w:w="1843" w:type="dxa"/>
            <w:tcBorders>
              <w:top w:val="single" w:sz="4" w:space="0" w:color="auto"/>
              <w:left w:val="single" w:sz="4" w:space="0" w:color="auto"/>
              <w:bottom w:val="nil"/>
              <w:right w:val="nil"/>
            </w:tcBorders>
            <w:hideMark/>
          </w:tcPr>
          <w:p w:rsidR="003463AA" w:rsidRDefault="003463AA" w:rsidP="00335CB9">
            <w:pPr>
              <w:pStyle w:val="CRCoverPage"/>
              <w:tabs>
                <w:tab w:val="right" w:pos="1759"/>
              </w:tabs>
              <w:spacing w:after="0"/>
              <w:rPr>
                <w:i/>
                <w:noProof/>
                <w:kern w:val="2"/>
              </w:rPr>
            </w:pPr>
            <w:r>
              <w:rPr>
                <w:i/>
                <w:noProof/>
                <w:kern w:val="2"/>
              </w:rPr>
              <w:t>Title:</w:t>
            </w:r>
            <w:r>
              <w:rPr>
                <w:i/>
                <w:noProof/>
                <w:kern w:val="2"/>
              </w:rPr>
              <w:tab/>
            </w:r>
          </w:p>
        </w:tc>
        <w:tc>
          <w:tcPr>
            <w:tcW w:w="7797" w:type="dxa"/>
            <w:gridSpan w:val="10"/>
            <w:tcBorders>
              <w:top w:val="single" w:sz="4" w:space="0" w:color="auto"/>
              <w:left w:val="nil"/>
              <w:bottom w:val="nil"/>
              <w:right w:val="single" w:sz="4" w:space="0" w:color="auto"/>
            </w:tcBorders>
            <w:shd w:val="pct30" w:color="FFFF00" w:fill="auto"/>
            <w:hideMark/>
          </w:tcPr>
          <w:p w:rsidR="003463AA" w:rsidRDefault="003463AA" w:rsidP="00335CB9">
            <w:pPr>
              <w:pStyle w:val="CRCoverPage"/>
              <w:spacing w:after="0"/>
              <w:ind w:left="102"/>
              <w:rPr>
                <w:noProof/>
                <w:kern w:val="2"/>
                <w:lang w:eastAsia="zh-CN"/>
              </w:rPr>
            </w:pPr>
            <w:r>
              <w:rPr>
                <w:kern w:val="2"/>
              </w:rPr>
              <w:t>Draft CR to TS 38.</w:t>
            </w:r>
            <w:r>
              <w:rPr>
                <w:rFonts w:hint="eastAsia"/>
                <w:kern w:val="2"/>
                <w:lang w:eastAsia="zh-CN"/>
              </w:rPr>
              <w:t>141</w:t>
            </w:r>
            <w:r>
              <w:rPr>
                <w:kern w:val="2"/>
              </w:rPr>
              <w:t xml:space="preserve">-2 </w:t>
            </w:r>
            <w:r>
              <w:rPr>
                <w:kern w:val="2"/>
                <w:lang w:eastAsia="zh-CN"/>
              </w:rPr>
              <w:t xml:space="preserve">Addition of </w:t>
            </w:r>
            <w:r>
              <w:rPr>
                <w:kern w:val="2"/>
              </w:rPr>
              <w:t>FR2</w:t>
            </w:r>
            <w:r>
              <w:rPr>
                <w:kern w:val="2"/>
                <w:lang w:eastAsia="zh-CN"/>
              </w:rPr>
              <w:t xml:space="preserve"> </w:t>
            </w:r>
            <w:r>
              <w:rPr>
                <w:kern w:val="2"/>
              </w:rPr>
              <w:t xml:space="preserve">TX transient </w:t>
            </w:r>
            <w:r>
              <w:rPr>
                <w:kern w:val="2"/>
                <w:lang w:eastAsia="zh-CN"/>
              </w:rPr>
              <w:t xml:space="preserve">period </w:t>
            </w:r>
            <w:r>
              <w:rPr>
                <w:rFonts w:hint="eastAsia"/>
                <w:kern w:val="2"/>
                <w:lang w:eastAsia="zh-CN"/>
              </w:rPr>
              <w:t>test procedure</w:t>
            </w:r>
          </w:p>
        </w:tc>
      </w:tr>
      <w:tr w:rsidR="003463AA" w:rsidTr="00335CB9">
        <w:tc>
          <w:tcPr>
            <w:tcW w:w="1843" w:type="dxa"/>
            <w:tcBorders>
              <w:top w:val="nil"/>
              <w:left w:val="single" w:sz="4" w:space="0" w:color="auto"/>
              <w:bottom w:val="nil"/>
              <w:right w:val="nil"/>
            </w:tcBorders>
          </w:tcPr>
          <w:p w:rsidR="003463AA" w:rsidRDefault="003463AA" w:rsidP="00335CB9">
            <w:pPr>
              <w:pStyle w:val="CRCoverPage"/>
              <w:spacing w:after="0"/>
              <w:rPr>
                <w:i/>
                <w:noProof/>
                <w:kern w:val="2"/>
                <w:sz w:val="8"/>
                <w:szCs w:val="8"/>
              </w:rPr>
            </w:pPr>
          </w:p>
        </w:tc>
        <w:tc>
          <w:tcPr>
            <w:tcW w:w="7797" w:type="dxa"/>
            <w:gridSpan w:val="10"/>
            <w:tcBorders>
              <w:top w:val="nil"/>
              <w:left w:val="nil"/>
              <w:bottom w:val="nil"/>
              <w:right w:val="single" w:sz="4" w:space="0" w:color="auto"/>
            </w:tcBorders>
          </w:tcPr>
          <w:p w:rsidR="003463AA" w:rsidRDefault="003463AA" w:rsidP="00335CB9">
            <w:pPr>
              <w:pStyle w:val="CRCoverPage"/>
              <w:spacing w:after="0"/>
              <w:rPr>
                <w:noProof/>
                <w:kern w:val="2"/>
                <w:sz w:val="8"/>
                <w:szCs w:val="8"/>
              </w:rPr>
            </w:pPr>
          </w:p>
        </w:tc>
      </w:tr>
      <w:tr w:rsidR="003463AA" w:rsidTr="00335CB9">
        <w:tc>
          <w:tcPr>
            <w:tcW w:w="1843" w:type="dxa"/>
            <w:tcBorders>
              <w:top w:val="nil"/>
              <w:left w:val="single" w:sz="4" w:space="0" w:color="auto"/>
              <w:bottom w:val="nil"/>
              <w:right w:val="nil"/>
            </w:tcBorders>
            <w:hideMark/>
          </w:tcPr>
          <w:p w:rsidR="003463AA" w:rsidRDefault="003463AA" w:rsidP="00335CB9">
            <w:pPr>
              <w:pStyle w:val="CRCoverPage"/>
              <w:tabs>
                <w:tab w:val="right" w:pos="1759"/>
              </w:tabs>
              <w:spacing w:after="0"/>
              <w:rPr>
                <w:i/>
                <w:noProof/>
                <w:kern w:val="2"/>
              </w:rPr>
            </w:pPr>
            <w:r>
              <w:rPr>
                <w:i/>
                <w:noProof/>
                <w:kern w:val="2"/>
              </w:rPr>
              <w:t>Source to WG:</w:t>
            </w:r>
          </w:p>
        </w:tc>
        <w:tc>
          <w:tcPr>
            <w:tcW w:w="7797" w:type="dxa"/>
            <w:gridSpan w:val="10"/>
            <w:tcBorders>
              <w:top w:val="nil"/>
              <w:left w:val="nil"/>
              <w:bottom w:val="nil"/>
              <w:right w:val="single" w:sz="4" w:space="0" w:color="auto"/>
            </w:tcBorders>
            <w:shd w:val="pct30" w:color="FFFF00" w:fill="auto"/>
            <w:hideMark/>
          </w:tcPr>
          <w:p w:rsidR="003463AA" w:rsidRDefault="003463AA" w:rsidP="00335CB9">
            <w:pPr>
              <w:pStyle w:val="CRCoverPage"/>
              <w:spacing w:after="0"/>
              <w:ind w:left="100"/>
              <w:rPr>
                <w:noProof/>
                <w:kern w:val="2"/>
                <w:lang w:eastAsia="zh-CN"/>
              </w:rPr>
            </w:pPr>
            <w:r>
              <w:rPr>
                <w:noProof/>
                <w:kern w:val="2"/>
                <w:lang w:eastAsia="zh-CN"/>
              </w:rPr>
              <w:t>CMCC</w:t>
            </w:r>
          </w:p>
        </w:tc>
      </w:tr>
      <w:tr w:rsidR="003463AA" w:rsidTr="00335CB9">
        <w:tc>
          <w:tcPr>
            <w:tcW w:w="1843" w:type="dxa"/>
            <w:tcBorders>
              <w:top w:val="nil"/>
              <w:left w:val="single" w:sz="4" w:space="0" w:color="auto"/>
              <w:bottom w:val="nil"/>
              <w:right w:val="nil"/>
            </w:tcBorders>
            <w:hideMark/>
          </w:tcPr>
          <w:p w:rsidR="003463AA" w:rsidRDefault="003463AA" w:rsidP="00335CB9">
            <w:pPr>
              <w:pStyle w:val="CRCoverPage"/>
              <w:tabs>
                <w:tab w:val="right" w:pos="1759"/>
              </w:tabs>
              <w:spacing w:after="0"/>
              <w:rPr>
                <w:i/>
                <w:noProof/>
                <w:kern w:val="2"/>
              </w:rPr>
            </w:pPr>
            <w:r>
              <w:rPr>
                <w:i/>
                <w:noProof/>
                <w:kern w:val="2"/>
              </w:rPr>
              <w:t>Source to TSG:</w:t>
            </w:r>
          </w:p>
        </w:tc>
        <w:tc>
          <w:tcPr>
            <w:tcW w:w="7797" w:type="dxa"/>
            <w:gridSpan w:val="10"/>
            <w:tcBorders>
              <w:top w:val="nil"/>
              <w:left w:val="nil"/>
              <w:bottom w:val="nil"/>
              <w:right w:val="single" w:sz="4" w:space="0" w:color="auto"/>
            </w:tcBorders>
            <w:shd w:val="pct30" w:color="FFFF00" w:fill="auto"/>
            <w:hideMark/>
          </w:tcPr>
          <w:p w:rsidR="003463AA" w:rsidRDefault="006A26DE" w:rsidP="00335CB9">
            <w:pPr>
              <w:pStyle w:val="CRCoverPage"/>
              <w:spacing w:after="0"/>
              <w:ind w:left="100"/>
              <w:rPr>
                <w:noProof/>
                <w:kern w:val="2"/>
              </w:rPr>
            </w:pPr>
            <w:fldSimple w:instr=" DOCPROPERTY  SourceIfTsg  \* MERGEFORMAT ">
              <w:r w:rsidR="003463AA">
                <w:rPr>
                  <w:noProof/>
                  <w:kern w:val="2"/>
                </w:rPr>
                <w:t>R4</w:t>
              </w:r>
            </w:fldSimple>
          </w:p>
        </w:tc>
      </w:tr>
      <w:tr w:rsidR="003463AA" w:rsidTr="00335CB9">
        <w:tc>
          <w:tcPr>
            <w:tcW w:w="1843" w:type="dxa"/>
            <w:tcBorders>
              <w:top w:val="nil"/>
              <w:left w:val="single" w:sz="4" w:space="0" w:color="auto"/>
              <w:bottom w:val="nil"/>
              <w:right w:val="nil"/>
            </w:tcBorders>
          </w:tcPr>
          <w:p w:rsidR="003463AA" w:rsidRDefault="003463AA" w:rsidP="00335CB9">
            <w:pPr>
              <w:pStyle w:val="CRCoverPage"/>
              <w:spacing w:after="0"/>
              <w:rPr>
                <w:i/>
                <w:noProof/>
                <w:kern w:val="2"/>
                <w:sz w:val="8"/>
                <w:szCs w:val="8"/>
              </w:rPr>
            </w:pPr>
            <w:bookmarkStart w:id="1" w:name="_GoBack" w:colFirst="1" w:colLast="1"/>
          </w:p>
        </w:tc>
        <w:tc>
          <w:tcPr>
            <w:tcW w:w="7797" w:type="dxa"/>
            <w:gridSpan w:val="10"/>
            <w:tcBorders>
              <w:top w:val="nil"/>
              <w:left w:val="nil"/>
              <w:bottom w:val="nil"/>
              <w:right w:val="single" w:sz="4" w:space="0" w:color="auto"/>
            </w:tcBorders>
          </w:tcPr>
          <w:p w:rsidR="003463AA" w:rsidRDefault="003463AA" w:rsidP="00335CB9">
            <w:pPr>
              <w:pStyle w:val="CRCoverPage"/>
              <w:spacing w:after="0"/>
              <w:rPr>
                <w:noProof/>
                <w:kern w:val="2"/>
                <w:sz w:val="8"/>
                <w:szCs w:val="8"/>
              </w:rPr>
            </w:pPr>
          </w:p>
        </w:tc>
      </w:tr>
      <w:bookmarkEnd w:id="1"/>
      <w:tr w:rsidR="003463AA" w:rsidTr="00335CB9">
        <w:tc>
          <w:tcPr>
            <w:tcW w:w="1843" w:type="dxa"/>
            <w:tcBorders>
              <w:top w:val="nil"/>
              <w:left w:val="single" w:sz="4" w:space="0" w:color="auto"/>
              <w:bottom w:val="nil"/>
              <w:right w:val="nil"/>
            </w:tcBorders>
            <w:hideMark/>
          </w:tcPr>
          <w:p w:rsidR="003463AA" w:rsidRDefault="003463AA" w:rsidP="00335CB9">
            <w:pPr>
              <w:pStyle w:val="CRCoverPage"/>
              <w:tabs>
                <w:tab w:val="right" w:pos="1759"/>
              </w:tabs>
              <w:spacing w:after="0"/>
              <w:rPr>
                <w:i/>
                <w:noProof/>
                <w:kern w:val="2"/>
              </w:rPr>
            </w:pPr>
            <w:r>
              <w:rPr>
                <w:i/>
                <w:noProof/>
                <w:kern w:val="2"/>
              </w:rPr>
              <w:t>Work item code:</w:t>
            </w:r>
          </w:p>
        </w:tc>
        <w:tc>
          <w:tcPr>
            <w:tcW w:w="3686" w:type="dxa"/>
            <w:gridSpan w:val="5"/>
            <w:shd w:val="pct30" w:color="FFFF00" w:fill="auto"/>
            <w:hideMark/>
          </w:tcPr>
          <w:p w:rsidR="003463AA" w:rsidRDefault="006A26DE" w:rsidP="00335CB9">
            <w:pPr>
              <w:pStyle w:val="CRCoverPage"/>
              <w:spacing w:after="0"/>
              <w:ind w:left="102"/>
              <w:rPr>
                <w:noProof/>
                <w:kern w:val="2"/>
                <w:lang w:val="sv-SE" w:eastAsia="zh-CN"/>
              </w:rPr>
            </w:pPr>
            <w:fldSimple w:instr=" DOCPROPERTY  RelatedWis  \* MERGEFORMAT ">
              <w:r w:rsidR="003463AA">
                <w:rPr>
                  <w:rFonts w:cs="Arial"/>
                  <w:kern w:val="2"/>
                  <w:sz w:val="21"/>
                  <w:szCs w:val="21"/>
                  <w:lang w:val="sv-SE" w:eastAsia="ja-JP"/>
                </w:rPr>
                <w:t xml:space="preserve">NR_newRAT-Perf </w:t>
              </w:r>
              <w:r w:rsidR="003463AA">
                <w:rPr>
                  <w:noProof/>
                  <w:kern w:val="2"/>
                  <w:lang w:val="sv-SE"/>
                </w:rPr>
                <w:t xml:space="preserve"> </w:t>
              </w:r>
            </w:fldSimple>
          </w:p>
        </w:tc>
        <w:tc>
          <w:tcPr>
            <w:tcW w:w="567" w:type="dxa"/>
          </w:tcPr>
          <w:p w:rsidR="003463AA" w:rsidRDefault="003463AA" w:rsidP="00335CB9">
            <w:pPr>
              <w:pStyle w:val="CRCoverPage"/>
              <w:spacing w:after="0"/>
              <w:ind w:right="100"/>
              <w:rPr>
                <w:noProof/>
                <w:kern w:val="2"/>
                <w:lang w:val="sv-SE"/>
              </w:rPr>
            </w:pPr>
          </w:p>
        </w:tc>
        <w:tc>
          <w:tcPr>
            <w:tcW w:w="1417" w:type="dxa"/>
            <w:gridSpan w:val="3"/>
            <w:hideMark/>
          </w:tcPr>
          <w:p w:rsidR="003463AA" w:rsidRDefault="003463AA" w:rsidP="00335CB9">
            <w:pPr>
              <w:pStyle w:val="CRCoverPage"/>
              <w:spacing w:after="0"/>
              <w:jc w:val="right"/>
              <w:rPr>
                <w:noProof/>
                <w:kern w:val="2"/>
              </w:rPr>
            </w:pPr>
            <w:r>
              <w:rPr>
                <w:i/>
                <w:noProof/>
                <w:kern w:val="2"/>
              </w:rPr>
              <w:t>Date:</w:t>
            </w:r>
          </w:p>
        </w:tc>
        <w:tc>
          <w:tcPr>
            <w:tcW w:w="2127" w:type="dxa"/>
            <w:tcBorders>
              <w:top w:val="nil"/>
              <w:left w:val="nil"/>
              <w:bottom w:val="nil"/>
              <w:right w:val="single" w:sz="4" w:space="0" w:color="auto"/>
            </w:tcBorders>
            <w:shd w:val="pct30" w:color="FFFF00" w:fill="auto"/>
            <w:hideMark/>
          </w:tcPr>
          <w:p w:rsidR="003463AA" w:rsidRDefault="003E6025" w:rsidP="00335CB9">
            <w:pPr>
              <w:pStyle w:val="CRCoverPage"/>
              <w:spacing w:after="0"/>
              <w:ind w:left="100"/>
              <w:rPr>
                <w:noProof/>
                <w:kern w:val="2"/>
              </w:rPr>
            </w:pPr>
            <w:r>
              <w:rPr>
                <w:rFonts w:hint="eastAsia"/>
                <w:kern w:val="2"/>
                <w:lang w:eastAsia="zh-CN"/>
              </w:rPr>
              <w:t>10</w:t>
            </w:r>
            <w:r w:rsidR="003463AA">
              <w:rPr>
                <w:kern w:val="2"/>
              </w:rPr>
              <w:t>-0</w:t>
            </w:r>
            <w:r w:rsidR="003463AA">
              <w:rPr>
                <w:kern w:val="2"/>
                <w:lang w:eastAsia="zh-CN"/>
              </w:rPr>
              <w:t>4</w:t>
            </w:r>
            <w:r w:rsidR="003463AA">
              <w:rPr>
                <w:kern w:val="2"/>
              </w:rPr>
              <w:t>-2019</w:t>
            </w:r>
          </w:p>
        </w:tc>
      </w:tr>
      <w:tr w:rsidR="003463AA" w:rsidTr="00335CB9">
        <w:tc>
          <w:tcPr>
            <w:tcW w:w="1843" w:type="dxa"/>
            <w:tcBorders>
              <w:top w:val="nil"/>
              <w:left w:val="single" w:sz="4" w:space="0" w:color="auto"/>
              <w:bottom w:val="nil"/>
              <w:right w:val="nil"/>
            </w:tcBorders>
          </w:tcPr>
          <w:p w:rsidR="003463AA" w:rsidRDefault="003463AA" w:rsidP="00335CB9">
            <w:pPr>
              <w:pStyle w:val="CRCoverPage"/>
              <w:spacing w:after="0"/>
              <w:rPr>
                <w:i/>
                <w:noProof/>
                <w:kern w:val="2"/>
                <w:sz w:val="8"/>
                <w:szCs w:val="8"/>
              </w:rPr>
            </w:pPr>
          </w:p>
        </w:tc>
        <w:tc>
          <w:tcPr>
            <w:tcW w:w="1986" w:type="dxa"/>
            <w:gridSpan w:val="4"/>
          </w:tcPr>
          <w:p w:rsidR="003463AA" w:rsidRDefault="003463AA" w:rsidP="00335CB9">
            <w:pPr>
              <w:pStyle w:val="CRCoverPage"/>
              <w:spacing w:after="0"/>
              <w:rPr>
                <w:noProof/>
                <w:kern w:val="2"/>
                <w:sz w:val="8"/>
                <w:szCs w:val="8"/>
              </w:rPr>
            </w:pPr>
          </w:p>
        </w:tc>
        <w:tc>
          <w:tcPr>
            <w:tcW w:w="2267" w:type="dxa"/>
            <w:gridSpan w:val="2"/>
          </w:tcPr>
          <w:p w:rsidR="003463AA" w:rsidRDefault="003463AA" w:rsidP="00335CB9">
            <w:pPr>
              <w:pStyle w:val="CRCoverPage"/>
              <w:spacing w:after="0"/>
              <w:rPr>
                <w:noProof/>
                <w:kern w:val="2"/>
                <w:sz w:val="8"/>
                <w:szCs w:val="8"/>
              </w:rPr>
            </w:pPr>
          </w:p>
        </w:tc>
        <w:tc>
          <w:tcPr>
            <w:tcW w:w="1417" w:type="dxa"/>
            <w:gridSpan w:val="3"/>
          </w:tcPr>
          <w:p w:rsidR="003463AA" w:rsidRDefault="003463AA" w:rsidP="00335CB9">
            <w:pPr>
              <w:pStyle w:val="CRCoverPage"/>
              <w:spacing w:after="0"/>
              <w:rPr>
                <w:noProof/>
                <w:kern w:val="2"/>
                <w:sz w:val="8"/>
                <w:szCs w:val="8"/>
              </w:rPr>
            </w:pPr>
          </w:p>
        </w:tc>
        <w:tc>
          <w:tcPr>
            <w:tcW w:w="2127" w:type="dxa"/>
            <w:tcBorders>
              <w:top w:val="nil"/>
              <w:left w:val="nil"/>
              <w:bottom w:val="nil"/>
              <w:right w:val="single" w:sz="4" w:space="0" w:color="auto"/>
            </w:tcBorders>
          </w:tcPr>
          <w:p w:rsidR="003463AA" w:rsidRDefault="003463AA" w:rsidP="00335CB9">
            <w:pPr>
              <w:pStyle w:val="CRCoverPage"/>
              <w:spacing w:after="0"/>
              <w:rPr>
                <w:noProof/>
                <w:kern w:val="2"/>
                <w:sz w:val="8"/>
                <w:szCs w:val="8"/>
              </w:rPr>
            </w:pPr>
          </w:p>
        </w:tc>
      </w:tr>
      <w:tr w:rsidR="003463AA" w:rsidTr="00335CB9">
        <w:trPr>
          <w:cantSplit/>
        </w:trPr>
        <w:tc>
          <w:tcPr>
            <w:tcW w:w="1843" w:type="dxa"/>
            <w:tcBorders>
              <w:top w:val="nil"/>
              <w:left w:val="single" w:sz="4" w:space="0" w:color="auto"/>
              <w:bottom w:val="nil"/>
              <w:right w:val="nil"/>
            </w:tcBorders>
            <w:hideMark/>
          </w:tcPr>
          <w:p w:rsidR="003463AA" w:rsidRDefault="003463AA" w:rsidP="00335CB9">
            <w:pPr>
              <w:pStyle w:val="CRCoverPage"/>
              <w:tabs>
                <w:tab w:val="right" w:pos="1759"/>
              </w:tabs>
              <w:spacing w:after="0"/>
              <w:rPr>
                <w:i/>
                <w:noProof/>
                <w:kern w:val="2"/>
              </w:rPr>
            </w:pPr>
            <w:r>
              <w:rPr>
                <w:i/>
                <w:noProof/>
                <w:kern w:val="2"/>
              </w:rPr>
              <w:t>Category:</w:t>
            </w:r>
          </w:p>
        </w:tc>
        <w:tc>
          <w:tcPr>
            <w:tcW w:w="851" w:type="dxa"/>
            <w:shd w:val="pct30" w:color="FFFF00" w:fill="auto"/>
            <w:hideMark/>
          </w:tcPr>
          <w:p w:rsidR="003463AA" w:rsidRDefault="003463AA" w:rsidP="00335CB9">
            <w:pPr>
              <w:pStyle w:val="CRCoverPage"/>
              <w:spacing w:after="0"/>
              <w:ind w:left="100" w:right="-609"/>
              <w:rPr>
                <w:noProof/>
                <w:kern w:val="2"/>
              </w:rPr>
            </w:pPr>
            <w:r>
              <w:rPr>
                <w:noProof/>
                <w:kern w:val="2"/>
              </w:rPr>
              <w:t>F</w:t>
            </w:r>
          </w:p>
        </w:tc>
        <w:tc>
          <w:tcPr>
            <w:tcW w:w="3402" w:type="dxa"/>
            <w:gridSpan w:val="5"/>
          </w:tcPr>
          <w:p w:rsidR="003463AA" w:rsidRDefault="003463AA" w:rsidP="00335CB9">
            <w:pPr>
              <w:pStyle w:val="CRCoverPage"/>
              <w:spacing w:after="0"/>
              <w:rPr>
                <w:noProof/>
                <w:kern w:val="2"/>
              </w:rPr>
            </w:pPr>
          </w:p>
        </w:tc>
        <w:tc>
          <w:tcPr>
            <w:tcW w:w="1417" w:type="dxa"/>
            <w:gridSpan w:val="3"/>
            <w:hideMark/>
          </w:tcPr>
          <w:p w:rsidR="003463AA" w:rsidRDefault="003463AA" w:rsidP="00335CB9">
            <w:pPr>
              <w:pStyle w:val="CRCoverPage"/>
              <w:spacing w:after="0"/>
              <w:jc w:val="right"/>
              <w:rPr>
                <w:i/>
                <w:noProof/>
                <w:kern w:val="2"/>
              </w:rPr>
            </w:pPr>
            <w:r>
              <w:rPr>
                <w:i/>
                <w:noProof/>
                <w:kern w:val="2"/>
              </w:rPr>
              <w:t>Release:</w:t>
            </w:r>
          </w:p>
        </w:tc>
        <w:tc>
          <w:tcPr>
            <w:tcW w:w="2127" w:type="dxa"/>
            <w:tcBorders>
              <w:top w:val="nil"/>
              <w:left w:val="nil"/>
              <w:bottom w:val="nil"/>
              <w:right w:val="single" w:sz="4" w:space="0" w:color="auto"/>
            </w:tcBorders>
            <w:shd w:val="pct30" w:color="FFFF00" w:fill="auto"/>
            <w:hideMark/>
          </w:tcPr>
          <w:p w:rsidR="003463AA" w:rsidRDefault="006A26DE" w:rsidP="00335CB9">
            <w:pPr>
              <w:pStyle w:val="CRCoverPage"/>
              <w:spacing w:after="0"/>
              <w:ind w:left="100"/>
              <w:rPr>
                <w:noProof/>
                <w:kern w:val="2"/>
              </w:rPr>
            </w:pPr>
            <w:fldSimple w:instr=" DOCPROPERTY  Release  \* MERGEFORMAT ">
              <w:r w:rsidR="003463AA">
                <w:rPr>
                  <w:noProof/>
                  <w:kern w:val="2"/>
                </w:rPr>
                <w:t>Rel-15</w:t>
              </w:r>
            </w:fldSimple>
            <w:r w:rsidR="003463AA">
              <w:rPr>
                <w:noProof/>
                <w:kern w:val="2"/>
              </w:rPr>
              <w:t xml:space="preserve"> </w:t>
            </w:r>
          </w:p>
        </w:tc>
      </w:tr>
      <w:tr w:rsidR="003463AA" w:rsidTr="00335CB9">
        <w:tc>
          <w:tcPr>
            <w:tcW w:w="1843" w:type="dxa"/>
            <w:tcBorders>
              <w:top w:val="nil"/>
              <w:left w:val="single" w:sz="4" w:space="0" w:color="auto"/>
              <w:bottom w:val="single" w:sz="4" w:space="0" w:color="auto"/>
              <w:right w:val="nil"/>
            </w:tcBorders>
          </w:tcPr>
          <w:p w:rsidR="003463AA" w:rsidRDefault="003463AA" w:rsidP="00335CB9">
            <w:pPr>
              <w:pStyle w:val="CRCoverPage"/>
              <w:spacing w:after="0"/>
              <w:rPr>
                <w:i/>
                <w:noProof/>
                <w:kern w:val="2"/>
              </w:rPr>
            </w:pPr>
          </w:p>
        </w:tc>
        <w:tc>
          <w:tcPr>
            <w:tcW w:w="4677" w:type="dxa"/>
            <w:gridSpan w:val="8"/>
            <w:tcBorders>
              <w:top w:val="nil"/>
              <w:left w:val="nil"/>
              <w:bottom w:val="single" w:sz="4" w:space="0" w:color="auto"/>
              <w:right w:val="nil"/>
            </w:tcBorders>
            <w:hideMark/>
          </w:tcPr>
          <w:p w:rsidR="003463AA" w:rsidRDefault="003463AA" w:rsidP="00335CB9">
            <w:pPr>
              <w:pStyle w:val="CRCoverPage"/>
              <w:spacing w:after="0"/>
              <w:ind w:left="383" w:hanging="383"/>
              <w:rPr>
                <w:i/>
                <w:noProof/>
                <w:kern w:val="2"/>
                <w:sz w:val="18"/>
              </w:rPr>
            </w:pPr>
            <w:r>
              <w:rPr>
                <w:i/>
                <w:noProof/>
                <w:kern w:val="2"/>
                <w:sz w:val="18"/>
              </w:rPr>
              <w:t xml:space="preserve">Use </w:t>
            </w:r>
            <w:r>
              <w:rPr>
                <w:i/>
                <w:noProof/>
                <w:kern w:val="2"/>
                <w:sz w:val="18"/>
                <w:u w:val="single"/>
              </w:rPr>
              <w:t>one</w:t>
            </w:r>
            <w:r>
              <w:rPr>
                <w:i/>
                <w:noProof/>
                <w:kern w:val="2"/>
                <w:sz w:val="18"/>
              </w:rPr>
              <w:t xml:space="preserve"> of the following categories:</w:t>
            </w:r>
            <w:r>
              <w:rPr>
                <w:i/>
                <w:noProof/>
                <w:kern w:val="2"/>
                <w:sz w:val="18"/>
              </w:rPr>
              <w:br/>
              <w:t>F  (correction)</w:t>
            </w:r>
            <w:r>
              <w:rPr>
                <w:i/>
                <w:noProof/>
                <w:kern w:val="2"/>
                <w:sz w:val="18"/>
              </w:rPr>
              <w:br/>
              <w:t>A  (mirror corresponding to a change in an earlier release)</w:t>
            </w:r>
            <w:r>
              <w:rPr>
                <w:i/>
                <w:noProof/>
                <w:kern w:val="2"/>
                <w:sz w:val="18"/>
              </w:rPr>
              <w:br/>
              <w:t xml:space="preserve">B  (addition of feature), </w:t>
            </w:r>
            <w:r>
              <w:rPr>
                <w:i/>
                <w:noProof/>
                <w:kern w:val="2"/>
                <w:sz w:val="18"/>
              </w:rPr>
              <w:br/>
              <w:t>C  (functional modification of feature)</w:t>
            </w:r>
            <w:r>
              <w:rPr>
                <w:i/>
                <w:noProof/>
                <w:kern w:val="2"/>
                <w:sz w:val="18"/>
              </w:rPr>
              <w:br/>
              <w:t>D  (editorial modification)</w:t>
            </w:r>
          </w:p>
          <w:p w:rsidR="003463AA" w:rsidRDefault="003463AA" w:rsidP="00335CB9">
            <w:pPr>
              <w:pStyle w:val="CRCoverPage"/>
              <w:rPr>
                <w:noProof/>
                <w:kern w:val="2"/>
              </w:rPr>
            </w:pPr>
            <w:r>
              <w:rPr>
                <w:noProof/>
                <w:kern w:val="2"/>
                <w:sz w:val="18"/>
              </w:rPr>
              <w:t>Detailed explanations of the above categories can</w:t>
            </w:r>
            <w:r>
              <w:rPr>
                <w:noProof/>
                <w:kern w:val="2"/>
                <w:sz w:val="18"/>
              </w:rPr>
              <w:br/>
              <w:t xml:space="preserve">be found in 3GPP </w:t>
            </w:r>
            <w:hyperlink r:id="rId11" w:history="1">
              <w:r>
                <w:rPr>
                  <w:rStyle w:val="aa"/>
                  <w:noProof/>
                  <w:kern w:val="2"/>
                  <w:sz w:val="18"/>
                </w:rPr>
                <w:t>TR 21.900</w:t>
              </w:r>
            </w:hyperlink>
            <w:r>
              <w:rPr>
                <w:noProof/>
                <w:kern w:val="2"/>
                <w:sz w:val="18"/>
              </w:rPr>
              <w:t>.</w:t>
            </w:r>
          </w:p>
        </w:tc>
        <w:tc>
          <w:tcPr>
            <w:tcW w:w="3120" w:type="dxa"/>
            <w:gridSpan w:val="2"/>
            <w:tcBorders>
              <w:top w:val="nil"/>
              <w:left w:val="nil"/>
              <w:bottom w:val="single" w:sz="4" w:space="0" w:color="auto"/>
              <w:right w:val="single" w:sz="4" w:space="0" w:color="auto"/>
            </w:tcBorders>
            <w:hideMark/>
          </w:tcPr>
          <w:p w:rsidR="003463AA" w:rsidRDefault="003463AA" w:rsidP="00335CB9">
            <w:pPr>
              <w:pStyle w:val="CRCoverPage"/>
              <w:tabs>
                <w:tab w:val="left" w:pos="950"/>
              </w:tabs>
              <w:spacing w:after="0"/>
              <w:ind w:left="241" w:hanging="241"/>
              <w:rPr>
                <w:i/>
                <w:noProof/>
                <w:kern w:val="2"/>
                <w:sz w:val="18"/>
              </w:rPr>
            </w:pPr>
            <w:r>
              <w:rPr>
                <w:i/>
                <w:noProof/>
                <w:kern w:val="2"/>
                <w:sz w:val="18"/>
              </w:rPr>
              <w:t xml:space="preserve">Use </w:t>
            </w:r>
            <w:r>
              <w:rPr>
                <w:i/>
                <w:noProof/>
                <w:kern w:val="2"/>
                <w:sz w:val="18"/>
                <w:u w:val="single"/>
              </w:rPr>
              <w:t>one</w:t>
            </w:r>
            <w:r>
              <w:rPr>
                <w:i/>
                <w:noProof/>
                <w:kern w:val="2"/>
                <w:sz w:val="18"/>
              </w:rPr>
              <w:t xml:space="preserve"> of the following releases:</w:t>
            </w:r>
            <w:r>
              <w:rPr>
                <w:i/>
                <w:noProof/>
                <w:kern w:val="2"/>
                <w:sz w:val="18"/>
              </w:rPr>
              <w:br/>
              <w:t>Rel-8</w:t>
            </w:r>
            <w:r>
              <w:rPr>
                <w:i/>
                <w:noProof/>
                <w:kern w:val="2"/>
                <w:sz w:val="18"/>
              </w:rPr>
              <w:tab/>
              <w:t>(Release 8)</w:t>
            </w:r>
            <w:r>
              <w:rPr>
                <w:i/>
                <w:noProof/>
                <w:kern w:val="2"/>
                <w:sz w:val="18"/>
              </w:rPr>
              <w:br/>
              <w:t>Rel-9</w:t>
            </w:r>
            <w:r>
              <w:rPr>
                <w:i/>
                <w:noProof/>
                <w:kern w:val="2"/>
                <w:sz w:val="18"/>
              </w:rPr>
              <w:tab/>
              <w:t>(Release 9)</w:t>
            </w:r>
            <w:r>
              <w:rPr>
                <w:i/>
                <w:noProof/>
                <w:kern w:val="2"/>
                <w:sz w:val="18"/>
              </w:rPr>
              <w:br/>
              <w:t>Rel-10</w:t>
            </w:r>
            <w:r>
              <w:rPr>
                <w:i/>
                <w:noProof/>
                <w:kern w:val="2"/>
                <w:sz w:val="18"/>
              </w:rPr>
              <w:tab/>
              <w:t>(Release 10)</w:t>
            </w:r>
            <w:r>
              <w:rPr>
                <w:i/>
                <w:noProof/>
                <w:kern w:val="2"/>
                <w:sz w:val="18"/>
              </w:rPr>
              <w:br/>
              <w:t>Rel-11</w:t>
            </w:r>
            <w:r>
              <w:rPr>
                <w:i/>
                <w:noProof/>
                <w:kern w:val="2"/>
                <w:sz w:val="18"/>
              </w:rPr>
              <w:tab/>
              <w:t>(Release 11)</w:t>
            </w:r>
            <w:r>
              <w:rPr>
                <w:i/>
                <w:noProof/>
                <w:kern w:val="2"/>
                <w:sz w:val="18"/>
              </w:rPr>
              <w:br/>
              <w:t>Rel-12</w:t>
            </w:r>
            <w:r>
              <w:rPr>
                <w:i/>
                <w:noProof/>
                <w:kern w:val="2"/>
                <w:sz w:val="18"/>
              </w:rPr>
              <w:tab/>
              <w:t>(Release 12)</w:t>
            </w:r>
            <w:r>
              <w:rPr>
                <w:i/>
                <w:noProof/>
                <w:kern w:val="2"/>
                <w:sz w:val="18"/>
              </w:rPr>
              <w:br/>
            </w:r>
            <w:bookmarkStart w:id="2" w:name="OLE_LINK1"/>
            <w:r>
              <w:rPr>
                <w:i/>
                <w:noProof/>
                <w:kern w:val="2"/>
                <w:sz w:val="18"/>
              </w:rPr>
              <w:t>Rel-13</w:t>
            </w:r>
            <w:r>
              <w:rPr>
                <w:i/>
                <w:noProof/>
                <w:kern w:val="2"/>
                <w:sz w:val="18"/>
              </w:rPr>
              <w:tab/>
              <w:t>(Release 13)</w:t>
            </w:r>
            <w:bookmarkEnd w:id="2"/>
            <w:r>
              <w:rPr>
                <w:i/>
                <w:noProof/>
                <w:kern w:val="2"/>
                <w:sz w:val="18"/>
              </w:rPr>
              <w:br/>
              <w:t>Rel-14</w:t>
            </w:r>
            <w:r>
              <w:rPr>
                <w:i/>
                <w:noProof/>
                <w:kern w:val="2"/>
                <w:sz w:val="18"/>
              </w:rPr>
              <w:tab/>
              <w:t>(Release 14)</w:t>
            </w:r>
            <w:r>
              <w:rPr>
                <w:i/>
                <w:noProof/>
                <w:kern w:val="2"/>
                <w:sz w:val="18"/>
              </w:rPr>
              <w:br/>
              <w:t>Rel-15</w:t>
            </w:r>
            <w:r>
              <w:rPr>
                <w:i/>
                <w:noProof/>
                <w:kern w:val="2"/>
                <w:sz w:val="18"/>
              </w:rPr>
              <w:tab/>
              <w:t>(Release 15)</w:t>
            </w:r>
            <w:r>
              <w:rPr>
                <w:i/>
                <w:noProof/>
                <w:kern w:val="2"/>
                <w:sz w:val="18"/>
              </w:rPr>
              <w:br/>
              <w:t>Rel-16</w:t>
            </w:r>
            <w:r>
              <w:rPr>
                <w:i/>
                <w:noProof/>
                <w:kern w:val="2"/>
                <w:sz w:val="18"/>
              </w:rPr>
              <w:tab/>
              <w:t>(Release 16)</w:t>
            </w:r>
          </w:p>
        </w:tc>
      </w:tr>
      <w:tr w:rsidR="003463AA" w:rsidTr="00335CB9">
        <w:tc>
          <w:tcPr>
            <w:tcW w:w="1843" w:type="dxa"/>
          </w:tcPr>
          <w:p w:rsidR="003463AA" w:rsidRDefault="003463AA" w:rsidP="00335CB9">
            <w:pPr>
              <w:pStyle w:val="CRCoverPage"/>
              <w:spacing w:after="0"/>
              <w:rPr>
                <w:i/>
                <w:noProof/>
                <w:kern w:val="2"/>
                <w:sz w:val="8"/>
                <w:szCs w:val="8"/>
              </w:rPr>
            </w:pPr>
          </w:p>
        </w:tc>
        <w:tc>
          <w:tcPr>
            <w:tcW w:w="7797" w:type="dxa"/>
            <w:gridSpan w:val="10"/>
          </w:tcPr>
          <w:p w:rsidR="003463AA" w:rsidRDefault="003463AA" w:rsidP="00335CB9">
            <w:pPr>
              <w:pStyle w:val="CRCoverPage"/>
              <w:spacing w:after="0"/>
              <w:rPr>
                <w:noProof/>
                <w:kern w:val="2"/>
                <w:sz w:val="8"/>
                <w:szCs w:val="8"/>
              </w:rPr>
            </w:pPr>
          </w:p>
        </w:tc>
      </w:tr>
      <w:tr w:rsidR="003463AA" w:rsidTr="00335CB9">
        <w:tc>
          <w:tcPr>
            <w:tcW w:w="2694" w:type="dxa"/>
            <w:gridSpan w:val="2"/>
            <w:tcBorders>
              <w:top w:val="single" w:sz="4" w:space="0" w:color="auto"/>
              <w:left w:val="single" w:sz="4" w:space="0" w:color="auto"/>
              <w:bottom w:val="nil"/>
              <w:right w:val="nil"/>
            </w:tcBorders>
            <w:hideMark/>
          </w:tcPr>
          <w:p w:rsidR="003463AA" w:rsidRDefault="003463AA" w:rsidP="00335CB9">
            <w:pPr>
              <w:pStyle w:val="CRCoverPage"/>
              <w:tabs>
                <w:tab w:val="right" w:pos="2184"/>
              </w:tabs>
              <w:spacing w:after="0"/>
              <w:rPr>
                <w:i/>
                <w:noProof/>
                <w:kern w:val="2"/>
              </w:rPr>
            </w:pPr>
            <w:r>
              <w:rPr>
                <w:i/>
                <w:noProof/>
                <w:kern w:val="2"/>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3463AA" w:rsidRDefault="003463AA" w:rsidP="003E6025">
            <w:pPr>
              <w:pStyle w:val="CRCoverPage"/>
              <w:spacing w:after="0"/>
              <w:ind w:left="100"/>
              <w:rPr>
                <w:kern w:val="2"/>
                <w:lang w:eastAsia="zh-CN"/>
              </w:rPr>
            </w:pPr>
            <w:r>
              <w:rPr>
                <w:rFonts w:hint="eastAsia"/>
                <w:kern w:val="2"/>
                <w:lang w:eastAsia="zh-CN"/>
              </w:rPr>
              <w:t>The method of trans</w:t>
            </w:r>
            <w:r w:rsidR="0065683A">
              <w:rPr>
                <w:rFonts w:hint="eastAsia"/>
                <w:kern w:val="2"/>
                <w:lang w:eastAsia="zh-CN"/>
              </w:rPr>
              <w:t>lating</w:t>
            </w:r>
            <w:r>
              <w:rPr>
                <w:rFonts w:hint="eastAsia"/>
                <w:kern w:val="2"/>
                <w:lang w:eastAsia="zh-CN"/>
              </w:rPr>
              <w:t xml:space="preserve"> TRP OFF requirement to </w:t>
            </w:r>
            <w:r w:rsidR="0065683A">
              <w:rPr>
                <w:kern w:val="2"/>
                <w:lang w:eastAsia="zh-CN"/>
              </w:rPr>
              <w:t>relative</w:t>
            </w:r>
            <w:r w:rsidR="0065683A">
              <w:rPr>
                <w:rFonts w:hint="eastAsia"/>
                <w:kern w:val="2"/>
                <w:lang w:eastAsia="zh-CN"/>
              </w:rPr>
              <w:t xml:space="preserve"> </w:t>
            </w:r>
            <w:r>
              <w:rPr>
                <w:rFonts w:hint="eastAsia"/>
                <w:kern w:val="2"/>
                <w:lang w:eastAsia="zh-CN"/>
              </w:rPr>
              <w:t>EIRP OF</w:t>
            </w:r>
            <w:r>
              <w:rPr>
                <w:kern w:val="2"/>
                <w:lang w:eastAsia="zh-CN"/>
              </w:rPr>
              <w:t>F</w:t>
            </w:r>
            <w:r>
              <w:rPr>
                <w:rFonts w:hint="eastAsia"/>
                <w:kern w:val="2"/>
                <w:lang w:eastAsia="zh-CN"/>
              </w:rPr>
              <w:t xml:space="preserve"> was determined in the last meeting</w:t>
            </w:r>
            <w:r w:rsidR="003E6025">
              <w:rPr>
                <w:rFonts w:hint="eastAsia"/>
                <w:kern w:val="2"/>
                <w:lang w:eastAsia="zh-CN"/>
              </w:rPr>
              <w:t xml:space="preserve">, </w:t>
            </w:r>
            <w:r>
              <w:rPr>
                <w:rFonts w:hint="eastAsia"/>
                <w:kern w:val="2"/>
                <w:lang w:eastAsia="zh-CN"/>
              </w:rPr>
              <w:t>however, F</w:t>
            </w:r>
            <w:r>
              <w:rPr>
                <w:kern w:val="2"/>
                <w:lang w:eastAsia="zh-CN"/>
              </w:rPr>
              <w:t>R2 TX transient period test</w:t>
            </w:r>
            <w:r>
              <w:rPr>
                <w:rFonts w:hint="eastAsia"/>
                <w:kern w:val="2"/>
                <w:lang w:eastAsia="zh-CN"/>
              </w:rPr>
              <w:t xml:space="preserve"> procedure is not documented.</w:t>
            </w:r>
          </w:p>
        </w:tc>
      </w:tr>
      <w:tr w:rsidR="003463AA" w:rsidTr="00335CB9">
        <w:tc>
          <w:tcPr>
            <w:tcW w:w="2694" w:type="dxa"/>
            <w:gridSpan w:val="2"/>
            <w:tcBorders>
              <w:top w:val="nil"/>
              <w:left w:val="single" w:sz="4" w:space="0" w:color="auto"/>
              <w:bottom w:val="nil"/>
              <w:right w:val="nil"/>
            </w:tcBorders>
          </w:tcPr>
          <w:p w:rsidR="003463AA" w:rsidRDefault="003463AA" w:rsidP="00335CB9">
            <w:pPr>
              <w:pStyle w:val="CRCoverPage"/>
              <w:spacing w:after="0"/>
              <w:rPr>
                <w:i/>
                <w:noProof/>
                <w:kern w:val="2"/>
                <w:sz w:val="8"/>
                <w:szCs w:val="8"/>
              </w:rPr>
            </w:pPr>
          </w:p>
        </w:tc>
        <w:tc>
          <w:tcPr>
            <w:tcW w:w="6946" w:type="dxa"/>
            <w:gridSpan w:val="9"/>
            <w:tcBorders>
              <w:top w:val="nil"/>
              <w:left w:val="nil"/>
              <w:bottom w:val="nil"/>
              <w:right w:val="single" w:sz="4" w:space="0" w:color="auto"/>
            </w:tcBorders>
          </w:tcPr>
          <w:p w:rsidR="003463AA" w:rsidRDefault="003463AA" w:rsidP="00335CB9">
            <w:pPr>
              <w:pStyle w:val="CRCoverPage"/>
              <w:spacing w:after="0"/>
              <w:rPr>
                <w:noProof/>
                <w:kern w:val="2"/>
                <w:sz w:val="8"/>
                <w:szCs w:val="8"/>
              </w:rPr>
            </w:pPr>
          </w:p>
        </w:tc>
      </w:tr>
      <w:tr w:rsidR="003463AA" w:rsidTr="00335CB9">
        <w:tc>
          <w:tcPr>
            <w:tcW w:w="2694" w:type="dxa"/>
            <w:gridSpan w:val="2"/>
            <w:tcBorders>
              <w:top w:val="nil"/>
              <w:left w:val="single" w:sz="4" w:space="0" w:color="auto"/>
              <w:bottom w:val="nil"/>
              <w:right w:val="nil"/>
            </w:tcBorders>
            <w:hideMark/>
          </w:tcPr>
          <w:p w:rsidR="003463AA" w:rsidRDefault="003463AA" w:rsidP="00335CB9">
            <w:pPr>
              <w:pStyle w:val="CRCoverPage"/>
              <w:tabs>
                <w:tab w:val="right" w:pos="2184"/>
              </w:tabs>
              <w:spacing w:after="0"/>
              <w:rPr>
                <w:i/>
                <w:noProof/>
                <w:kern w:val="2"/>
              </w:rPr>
            </w:pPr>
            <w:r>
              <w:rPr>
                <w:i/>
                <w:noProof/>
                <w:kern w:val="2"/>
              </w:rPr>
              <w:t>Summary of change:</w:t>
            </w:r>
          </w:p>
        </w:tc>
        <w:tc>
          <w:tcPr>
            <w:tcW w:w="6946" w:type="dxa"/>
            <w:gridSpan w:val="9"/>
            <w:tcBorders>
              <w:top w:val="nil"/>
              <w:left w:val="nil"/>
              <w:bottom w:val="nil"/>
              <w:right w:val="single" w:sz="4" w:space="0" w:color="auto"/>
            </w:tcBorders>
            <w:shd w:val="pct30" w:color="FFFF00" w:fill="auto"/>
            <w:hideMark/>
          </w:tcPr>
          <w:p w:rsidR="003463AA" w:rsidRDefault="003463AA" w:rsidP="00335CB9">
            <w:pPr>
              <w:pStyle w:val="CRCoverPage"/>
              <w:spacing w:after="0"/>
              <w:ind w:left="100"/>
              <w:rPr>
                <w:noProof/>
                <w:kern w:val="2"/>
                <w:lang w:eastAsia="zh-CN"/>
              </w:rPr>
            </w:pPr>
            <w:r>
              <w:rPr>
                <w:rFonts w:hint="eastAsia"/>
                <w:kern w:val="2"/>
                <w:lang w:eastAsia="zh-CN"/>
              </w:rPr>
              <w:t>F</w:t>
            </w:r>
            <w:r>
              <w:rPr>
                <w:kern w:val="2"/>
                <w:lang w:eastAsia="zh-CN"/>
              </w:rPr>
              <w:t>R2 TX transient period</w:t>
            </w:r>
            <w:r>
              <w:rPr>
                <w:rFonts w:hint="eastAsia"/>
                <w:kern w:val="2"/>
                <w:lang w:eastAsia="zh-CN"/>
              </w:rPr>
              <w:t xml:space="preserve"> is added to the corresponding section.</w:t>
            </w:r>
          </w:p>
        </w:tc>
      </w:tr>
      <w:tr w:rsidR="003463AA" w:rsidTr="00335CB9">
        <w:tc>
          <w:tcPr>
            <w:tcW w:w="2694" w:type="dxa"/>
            <w:gridSpan w:val="2"/>
            <w:tcBorders>
              <w:top w:val="nil"/>
              <w:left w:val="single" w:sz="4" w:space="0" w:color="auto"/>
              <w:bottom w:val="nil"/>
              <w:right w:val="nil"/>
            </w:tcBorders>
          </w:tcPr>
          <w:p w:rsidR="003463AA" w:rsidRDefault="003463AA" w:rsidP="00335CB9">
            <w:pPr>
              <w:pStyle w:val="CRCoverPage"/>
              <w:spacing w:after="0"/>
              <w:rPr>
                <w:i/>
                <w:noProof/>
                <w:kern w:val="2"/>
                <w:sz w:val="8"/>
                <w:szCs w:val="8"/>
              </w:rPr>
            </w:pPr>
          </w:p>
        </w:tc>
        <w:tc>
          <w:tcPr>
            <w:tcW w:w="6946" w:type="dxa"/>
            <w:gridSpan w:val="9"/>
            <w:tcBorders>
              <w:top w:val="nil"/>
              <w:left w:val="nil"/>
              <w:bottom w:val="nil"/>
              <w:right w:val="single" w:sz="4" w:space="0" w:color="auto"/>
            </w:tcBorders>
          </w:tcPr>
          <w:p w:rsidR="003463AA" w:rsidRDefault="003463AA" w:rsidP="00335CB9">
            <w:pPr>
              <w:pStyle w:val="CRCoverPage"/>
              <w:spacing w:after="0"/>
              <w:rPr>
                <w:noProof/>
                <w:kern w:val="2"/>
                <w:sz w:val="8"/>
                <w:szCs w:val="8"/>
              </w:rPr>
            </w:pPr>
          </w:p>
        </w:tc>
      </w:tr>
      <w:tr w:rsidR="003463AA" w:rsidTr="00335CB9">
        <w:tc>
          <w:tcPr>
            <w:tcW w:w="2694" w:type="dxa"/>
            <w:gridSpan w:val="2"/>
            <w:tcBorders>
              <w:top w:val="nil"/>
              <w:left w:val="single" w:sz="4" w:space="0" w:color="auto"/>
              <w:bottom w:val="single" w:sz="4" w:space="0" w:color="auto"/>
              <w:right w:val="nil"/>
            </w:tcBorders>
            <w:hideMark/>
          </w:tcPr>
          <w:p w:rsidR="003463AA" w:rsidRDefault="003463AA" w:rsidP="00335CB9">
            <w:pPr>
              <w:pStyle w:val="CRCoverPage"/>
              <w:tabs>
                <w:tab w:val="right" w:pos="2184"/>
              </w:tabs>
              <w:spacing w:after="0"/>
              <w:rPr>
                <w:i/>
                <w:noProof/>
                <w:kern w:val="2"/>
              </w:rPr>
            </w:pPr>
            <w:r>
              <w:rPr>
                <w:i/>
                <w:noProof/>
                <w:kern w:val="2"/>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3463AA" w:rsidRDefault="003463AA" w:rsidP="00335CB9">
            <w:pPr>
              <w:pStyle w:val="CRCoverPage"/>
              <w:spacing w:after="0"/>
              <w:ind w:left="100"/>
              <w:rPr>
                <w:noProof/>
                <w:kern w:val="2"/>
                <w:lang w:eastAsia="zh-CN"/>
              </w:rPr>
            </w:pPr>
            <w:r>
              <w:rPr>
                <w:rFonts w:hint="eastAsia"/>
                <w:noProof/>
                <w:kern w:val="2"/>
                <w:lang w:eastAsia="zh-CN"/>
              </w:rPr>
              <w:t xml:space="preserve">No test procedure for </w:t>
            </w:r>
            <w:r>
              <w:rPr>
                <w:rFonts w:hint="eastAsia"/>
                <w:kern w:val="2"/>
                <w:lang w:eastAsia="zh-CN"/>
              </w:rPr>
              <w:t>F</w:t>
            </w:r>
            <w:r>
              <w:rPr>
                <w:kern w:val="2"/>
                <w:lang w:eastAsia="zh-CN"/>
              </w:rPr>
              <w:t>R2 TX transient period</w:t>
            </w:r>
            <w:r>
              <w:rPr>
                <w:rFonts w:hint="eastAsia"/>
                <w:kern w:val="2"/>
                <w:lang w:eastAsia="zh-CN"/>
              </w:rPr>
              <w:t xml:space="preserve"> is documented.</w:t>
            </w:r>
          </w:p>
        </w:tc>
      </w:tr>
      <w:tr w:rsidR="003463AA" w:rsidTr="00335CB9">
        <w:tc>
          <w:tcPr>
            <w:tcW w:w="2694" w:type="dxa"/>
            <w:gridSpan w:val="2"/>
          </w:tcPr>
          <w:p w:rsidR="003463AA" w:rsidRDefault="003463AA" w:rsidP="00335CB9">
            <w:pPr>
              <w:pStyle w:val="CRCoverPage"/>
              <w:spacing w:after="0"/>
              <w:rPr>
                <w:i/>
                <w:noProof/>
                <w:kern w:val="2"/>
                <w:sz w:val="8"/>
                <w:szCs w:val="8"/>
              </w:rPr>
            </w:pPr>
          </w:p>
        </w:tc>
        <w:tc>
          <w:tcPr>
            <w:tcW w:w="6946" w:type="dxa"/>
            <w:gridSpan w:val="9"/>
          </w:tcPr>
          <w:p w:rsidR="003463AA" w:rsidRDefault="003463AA" w:rsidP="00335CB9">
            <w:pPr>
              <w:pStyle w:val="CRCoverPage"/>
              <w:spacing w:after="0"/>
              <w:rPr>
                <w:noProof/>
                <w:kern w:val="2"/>
                <w:sz w:val="8"/>
                <w:szCs w:val="8"/>
              </w:rPr>
            </w:pPr>
          </w:p>
        </w:tc>
      </w:tr>
      <w:tr w:rsidR="003463AA" w:rsidTr="00335CB9">
        <w:tc>
          <w:tcPr>
            <w:tcW w:w="2694" w:type="dxa"/>
            <w:gridSpan w:val="2"/>
            <w:tcBorders>
              <w:top w:val="single" w:sz="4" w:space="0" w:color="auto"/>
              <w:left w:val="single" w:sz="4" w:space="0" w:color="auto"/>
              <w:bottom w:val="nil"/>
              <w:right w:val="nil"/>
            </w:tcBorders>
            <w:hideMark/>
          </w:tcPr>
          <w:p w:rsidR="003463AA" w:rsidRDefault="003463AA" w:rsidP="00335CB9">
            <w:pPr>
              <w:pStyle w:val="CRCoverPage"/>
              <w:tabs>
                <w:tab w:val="right" w:pos="2184"/>
              </w:tabs>
              <w:spacing w:after="0"/>
              <w:rPr>
                <w:i/>
                <w:noProof/>
                <w:kern w:val="2"/>
              </w:rPr>
            </w:pPr>
            <w:r>
              <w:rPr>
                <w:i/>
                <w:noProof/>
                <w:kern w:val="2"/>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3463AA" w:rsidRDefault="003463AA" w:rsidP="00335CB9">
            <w:pPr>
              <w:pStyle w:val="CRCoverPage"/>
              <w:tabs>
                <w:tab w:val="left" w:pos="2910"/>
              </w:tabs>
              <w:spacing w:after="0"/>
              <w:ind w:left="100"/>
              <w:rPr>
                <w:noProof/>
                <w:kern w:val="2"/>
              </w:rPr>
            </w:pPr>
            <w:r>
              <w:rPr>
                <w:rFonts w:hint="eastAsia"/>
                <w:noProof/>
                <w:kern w:val="2"/>
                <w:lang w:eastAsia="zh-CN"/>
              </w:rPr>
              <w:t>6.5.2</w:t>
            </w:r>
            <w:r>
              <w:rPr>
                <w:noProof/>
                <w:kern w:val="2"/>
              </w:rPr>
              <w:tab/>
            </w:r>
          </w:p>
        </w:tc>
      </w:tr>
      <w:tr w:rsidR="003463AA" w:rsidTr="00335CB9">
        <w:tc>
          <w:tcPr>
            <w:tcW w:w="2694" w:type="dxa"/>
            <w:gridSpan w:val="2"/>
            <w:tcBorders>
              <w:top w:val="nil"/>
              <w:left w:val="single" w:sz="4" w:space="0" w:color="auto"/>
              <w:bottom w:val="nil"/>
              <w:right w:val="nil"/>
            </w:tcBorders>
          </w:tcPr>
          <w:p w:rsidR="003463AA" w:rsidRDefault="003463AA" w:rsidP="00335CB9">
            <w:pPr>
              <w:pStyle w:val="CRCoverPage"/>
              <w:spacing w:after="0"/>
              <w:rPr>
                <w:i/>
                <w:noProof/>
                <w:kern w:val="2"/>
                <w:sz w:val="8"/>
                <w:szCs w:val="8"/>
              </w:rPr>
            </w:pPr>
          </w:p>
        </w:tc>
        <w:tc>
          <w:tcPr>
            <w:tcW w:w="6946" w:type="dxa"/>
            <w:gridSpan w:val="9"/>
            <w:tcBorders>
              <w:top w:val="nil"/>
              <w:left w:val="nil"/>
              <w:bottom w:val="nil"/>
              <w:right w:val="single" w:sz="4" w:space="0" w:color="auto"/>
            </w:tcBorders>
          </w:tcPr>
          <w:p w:rsidR="003463AA" w:rsidRDefault="003463AA" w:rsidP="00335CB9">
            <w:pPr>
              <w:pStyle w:val="CRCoverPage"/>
              <w:spacing w:after="0"/>
              <w:rPr>
                <w:noProof/>
                <w:kern w:val="2"/>
                <w:sz w:val="8"/>
                <w:szCs w:val="8"/>
              </w:rPr>
            </w:pPr>
          </w:p>
        </w:tc>
      </w:tr>
      <w:tr w:rsidR="003463AA" w:rsidTr="00335CB9">
        <w:tc>
          <w:tcPr>
            <w:tcW w:w="2694" w:type="dxa"/>
            <w:gridSpan w:val="2"/>
            <w:tcBorders>
              <w:top w:val="nil"/>
              <w:left w:val="single" w:sz="4" w:space="0" w:color="auto"/>
              <w:bottom w:val="nil"/>
              <w:right w:val="nil"/>
            </w:tcBorders>
          </w:tcPr>
          <w:p w:rsidR="003463AA" w:rsidRDefault="003463AA" w:rsidP="00335CB9">
            <w:pPr>
              <w:pStyle w:val="CRCoverPage"/>
              <w:tabs>
                <w:tab w:val="right" w:pos="2184"/>
              </w:tabs>
              <w:spacing w:after="0"/>
              <w:rPr>
                <w:i/>
                <w:noProof/>
                <w:kern w:val="2"/>
              </w:rPr>
            </w:pPr>
          </w:p>
        </w:tc>
        <w:tc>
          <w:tcPr>
            <w:tcW w:w="284" w:type="dxa"/>
            <w:tcBorders>
              <w:top w:val="single" w:sz="4" w:space="0" w:color="auto"/>
              <w:left w:val="single" w:sz="4" w:space="0" w:color="auto"/>
              <w:bottom w:val="single" w:sz="4" w:space="0" w:color="auto"/>
              <w:right w:val="nil"/>
            </w:tcBorders>
            <w:hideMark/>
          </w:tcPr>
          <w:p w:rsidR="003463AA" w:rsidRDefault="003463AA" w:rsidP="00335CB9">
            <w:pPr>
              <w:pStyle w:val="CRCoverPage"/>
              <w:spacing w:after="0"/>
              <w:jc w:val="center"/>
              <w:rPr>
                <w:caps/>
                <w:noProof/>
                <w:kern w:val="2"/>
              </w:rPr>
            </w:pPr>
            <w:r>
              <w:rPr>
                <w:caps/>
                <w:noProof/>
                <w:kern w:val="2"/>
              </w:rPr>
              <w:t>Y</w:t>
            </w:r>
          </w:p>
        </w:tc>
        <w:tc>
          <w:tcPr>
            <w:tcW w:w="284" w:type="dxa"/>
            <w:tcBorders>
              <w:top w:val="single" w:sz="4" w:space="0" w:color="auto"/>
              <w:left w:val="single" w:sz="4" w:space="0" w:color="auto"/>
              <w:bottom w:val="single" w:sz="4" w:space="0" w:color="auto"/>
              <w:right w:val="single" w:sz="4" w:space="0" w:color="auto"/>
            </w:tcBorders>
            <w:hideMark/>
          </w:tcPr>
          <w:p w:rsidR="003463AA" w:rsidRDefault="003463AA" w:rsidP="00335CB9">
            <w:pPr>
              <w:pStyle w:val="CRCoverPage"/>
              <w:spacing w:after="0"/>
              <w:jc w:val="center"/>
              <w:rPr>
                <w:caps/>
                <w:noProof/>
                <w:kern w:val="2"/>
              </w:rPr>
            </w:pPr>
            <w:r>
              <w:rPr>
                <w:caps/>
                <w:noProof/>
                <w:kern w:val="2"/>
              </w:rPr>
              <w:t>N</w:t>
            </w:r>
          </w:p>
        </w:tc>
        <w:tc>
          <w:tcPr>
            <w:tcW w:w="2977" w:type="dxa"/>
            <w:gridSpan w:val="4"/>
          </w:tcPr>
          <w:p w:rsidR="003463AA" w:rsidRDefault="003463AA" w:rsidP="00335CB9">
            <w:pPr>
              <w:pStyle w:val="CRCoverPage"/>
              <w:tabs>
                <w:tab w:val="right" w:pos="2893"/>
              </w:tabs>
              <w:spacing w:after="0"/>
              <w:rPr>
                <w:noProof/>
                <w:kern w:val="2"/>
              </w:rPr>
            </w:pPr>
          </w:p>
        </w:tc>
        <w:tc>
          <w:tcPr>
            <w:tcW w:w="3401" w:type="dxa"/>
            <w:gridSpan w:val="3"/>
            <w:tcBorders>
              <w:top w:val="nil"/>
              <w:left w:val="nil"/>
              <w:bottom w:val="nil"/>
              <w:right w:val="single" w:sz="4" w:space="0" w:color="auto"/>
            </w:tcBorders>
          </w:tcPr>
          <w:p w:rsidR="003463AA" w:rsidRDefault="003463AA" w:rsidP="00335CB9">
            <w:pPr>
              <w:pStyle w:val="CRCoverPage"/>
              <w:spacing w:after="0"/>
              <w:ind w:left="99"/>
              <w:rPr>
                <w:noProof/>
                <w:kern w:val="2"/>
              </w:rPr>
            </w:pPr>
          </w:p>
        </w:tc>
      </w:tr>
      <w:tr w:rsidR="003463AA" w:rsidTr="00335CB9">
        <w:tc>
          <w:tcPr>
            <w:tcW w:w="2694" w:type="dxa"/>
            <w:gridSpan w:val="2"/>
            <w:tcBorders>
              <w:top w:val="nil"/>
              <w:left w:val="single" w:sz="4" w:space="0" w:color="auto"/>
              <w:bottom w:val="nil"/>
              <w:right w:val="nil"/>
            </w:tcBorders>
            <w:hideMark/>
          </w:tcPr>
          <w:p w:rsidR="003463AA" w:rsidRDefault="003463AA" w:rsidP="00335CB9">
            <w:pPr>
              <w:pStyle w:val="CRCoverPage"/>
              <w:tabs>
                <w:tab w:val="right" w:pos="2184"/>
              </w:tabs>
              <w:spacing w:after="0"/>
              <w:rPr>
                <w:i/>
                <w:noProof/>
                <w:kern w:val="2"/>
              </w:rPr>
            </w:pPr>
            <w:r>
              <w:rPr>
                <w:i/>
                <w:noProof/>
                <w:kern w:val="2"/>
              </w:rPr>
              <w:t>Other specs</w:t>
            </w:r>
          </w:p>
        </w:tc>
        <w:tc>
          <w:tcPr>
            <w:tcW w:w="284" w:type="dxa"/>
            <w:tcBorders>
              <w:top w:val="single" w:sz="4" w:space="0" w:color="auto"/>
              <w:left w:val="single" w:sz="4" w:space="0" w:color="auto"/>
              <w:bottom w:val="single" w:sz="4" w:space="0" w:color="auto"/>
              <w:right w:val="nil"/>
            </w:tcBorders>
            <w:shd w:val="pct25" w:color="FFFF00" w:fill="auto"/>
          </w:tcPr>
          <w:p w:rsidR="003463AA" w:rsidRDefault="003463AA" w:rsidP="00335CB9">
            <w:pPr>
              <w:pStyle w:val="CRCoverPage"/>
              <w:spacing w:after="0"/>
              <w:jc w:val="center"/>
              <w:rPr>
                <w:caps/>
                <w:noProof/>
                <w:kern w:val="2"/>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463AA" w:rsidRDefault="003463AA" w:rsidP="00335CB9">
            <w:pPr>
              <w:pStyle w:val="CRCoverPage"/>
              <w:spacing w:after="0"/>
              <w:jc w:val="center"/>
              <w:rPr>
                <w:caps/>
                <w:noProof/>
                <w:kern w:val="2"/>
              </w:rPr>
            </w:pPr>
            <w:r>
              <w:rPr>
                <w:caps/>
                <w:noProof/>
                <w:kern w:val="2"/>
              </w:rPr>
              <w:t>x</w:t>
            </w:r>
          </w:p>
        </w:tc>
        <w:tc>
          <w:tcPr>
            <w:tcW w:w="2977" w:type="dxa"/>
            <w:gridSpan w:val="4"/>
            <w:hideMark/>
          </w:tcPr>
          <w:p w:rsidR="003463AA" w:rsidRDefault="003463AA" w:rsidP="00335CB9">
            <w:pPr>
              <w:pStyle w:val="CRCoverPage"/>
              <w:tabs>
                <w:tab w:val="right" w:pos="2893"/>
              </w:tabs>
              <w:spacing w:after="0"/>
              <w:rPr>
                <w:noProof/>
                <w:kern w:val="2"/>
              </w:rPr>
            </w:pPr>
            <w:r>
              <w:rPr>
                <w:noProof/>
                <w:kern w:val="2"/>
              </w:rPr>
              <w:t xml:space="preserve"> Other core specifications</w:t>
            </w:r>
            <w:r>
              <w:rPr>
                <w:noProof/>
                <w:kern w:val="2"/>
              </w:rPr>
              <w:tab/>
            </w:r>
          </w:p>
        </w:tc>
        <w:tc>
          <w:tcPr>
            <w:tcW w:w="3401" w:type="dxa"/>
            <w:gridSpan w:val="3"/>
            <w:tcBorders>
              <w:top w:val="nil"/>
              <w:left w:val="nil"/>
              <w:bottom w:val="nil"/>
              <w:right w:val="single" w:sz="4" w:space="0" w:color="auto"/>
            </w:tcBorders>
            <w:shd w:val="pct30" w:color="FFFF00" w:fill="auto"/>
            <w:hideMark/>
          </w:tcPr>
          <w:p w:rsidR="003463AA" w:rsidRDefault="003463AA" w:rsidP="00335CB9">
            <w:pPr>
              <w:pStyle w:val="CRCoverPage"/>
              <w:spacing w:after="0"/>
              <w:ind w:left="99"/>
              <w:rPr>
                <w:noProof/>
                <w:kern w:val="2"/>
              </w:rPr>
            </w:pPr>
            <w:r>
              <w:rPr>
                <w:noProof/>
                <w:kern w:val="2"/>
              </w:rPr>
              <w:t xml:space="preserve">TS/TR ... CR ... </w:t>
            </w:r>
          </w:p>
        </w:tc>
      </w:tr>
      <w:tr w:rsidR="003463AA" w:rsidTr="00335CB9">
        <w:tc>
          <w:tcPr>
            <w:tcW w:w="2694" w:type="dxa"/>
            <w:gridSpan w:val="2"/>
            <w:tcBorders>
              <w:top w:val="nil"/>
              <w:left w:val="single" w:sz="4" w:space="0" w:color="auto"/>
              <w:bottom w:val="nil"/>
              <w:right w:val="nil"/>
            </w:tcBorders>
            <w:hideMark/>
          </w:tcPr>
          <w:p w:rsidR="003463AA" w:rsidRDefault="003463AA" w:rsidP="00335CB9">
            <w:pPr>
              <w:pStyle w:val="CRCoverPage"/>
              <w:spacing w:after="0"/>
              <w:rPr>
                <w:i/>
                <w:noProof/>
                <w:kern w:val="2"/>
              </w:rPr>
            </w:pPr>
            <w:r>
              <w:rPr>
                <w:i/>
                <w:noProof/>
                <w:kern w:val="2"/>
              </w:rPr>
              <w:t>affected:</w:t>
            </w:r>
          </w:p>
        </w:tc>
        <w:tc>
          <w:tcPr>
            <w:tcW w:w="284" w:type="dxa"/>
            <w:tcBorders>
              <w:top w:val="single" w:sz="4" w:space="0" w:color="auto"/>
              <w:left w:val="single" w:sz="4" w:space="0" w:color="auto"/>
              <w:bottom w:val="single" w:sz="4" w:space="0" w:color="auto"/>
              <w:right w:val="nil"/>
            </w:tcBorders>
            <w:shd w:val="pct25" w:color="FFFF00" w:fill="auto"/>
          </w:tcPr>
          <w:p w:rsidR="003463AA" w:rsidRDefault="003463AA" w:rsidP="00335CB9">
            <w:pPr>
              <w:pStyle w:val="CRCoverPage"/>
              <w:spacing w:after="0"/>
              <w:jc w:val="center"/>
              <w:rPr>
                <w:caps/>
                <w:noProof/>
                <w:kern w:val="2"/>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463AA" w:rsidRDefault="003463AA" w:rsidP="00335CB9">
            <w:pPr>
              <w:pStyle w:val="CRCoverPage"/>
              <w:spacing w:after="0"/>
              <w:jc w:val="center"/>
              <w:rPr>
                <w:caps/>
                <w:noProof/>
                <w:kern w:val="2"/>
              </w:rPr>
            </w:pPr>
            <w:r>
              <w:rPr>
                <w:caps/>
                <w:noProof/>
                <w:kern w:val="2"/>
              </w:rPr>
              <w:t>x</w:t>
            </w:r>
          </w:p>
        </w:tc>
        <w:tc>
          <w:tcPr>
            <w:tcW w:w="2977" w:type="dxa"/>
            <w:gridSpan w:val="4"/>
            <w:hideMark/>
          </w:tcPr>
          <w:p w:rsidR="003463AA" w:rsidRDefault="003463AA" w:rsidP="00335CB9">
            <w:pPr>
              <w:pStyle w:val="CRCoverPage"/>
              <w:spacing w:after="0"/>
              <w:rPr>
                <w:noProof/>
                <w:kern w:val="2"/>
              </w:rPr>
            </w:pPr>
            <w:r>
              <w:rPr>
                <w:noProof/>
                <w:kern w:val="2"/>
              </w:rPr>
              <w:t xml:space="preserve"> Test specifications</w:t>
            </w:r>
          </w:p>
        </w:tc>
        <w:tc>
          <w:tcPr>
            <w:tcW w:w="3401" w:type="dxa"/>
            <w:gridSpan w:val="3"/>
            <w:tcBorders>
              <w:top w:val="nil"/>
              <w:left w:val="nil"/>
              <w:bottom w:val="nil"/>
              <w:right w:val="single" w:sz="4" w:space="0" w:color="auto"/>
            </w:tcBorders>
            <w:shd w:val="pct30" w:color="FFFF00" w:fill="auto"/>
            <w:hideMark/>
          </w:tcPr>
          <w:p w:rsidR="003463AA" w:rsidRDefault="003463AA" w:rsidP="00335CB9">
            <w:pPr>
              <w:pStyle w:val="CRCoverPage"/>
              <w:spacing w:after="0"/>
              <w:ind w:left="99"/>
              <w:rPr>
                <w:noProof/>
                <w:kern w:val="2"/>
              </w:rPr>
            </w:pPr>
            <w:r>
              <w:rPr>
                <w:noProof/>
                <w:kern w:val="2"/>
              </w:rPr>
              <w:t xml:space="preserve">TS/TR ... CR ... </w:t>
            </w:r>
          </w:p>
        </w:tc>
      </w:tr>
      <w:tr w:rsidR="003463AA" w:rsidTr="00335CB9">
        <w:tc>
          <w:tcPr>
            <w:tcW w:w="2694" w:type="dxa"/>
            <w:gridSpan w:val="2"/>
            <w:tcBorders>
              <w:top w:val="nil"/>
              <w:left w:val="single" w:sz="4" w:space="0" w:color="auto"/>
              <w:bottom w:val="nil"/>
              <w:right w:val="nil"/>
            </w:tcBorders>
            <w:hideMark/>
          </w:tcPr>
          <w:p w:rsidR="003463AA" w:rsidRDefault="003463AA" w:rsidP="00335CB9">
            <w:pPr>
              <w:pStyle w:val="CRCoverPage"/>
              <w:spacing w:after="0"/>
              <w:rPr>
                <w:i/>
                <w:noProof/>
                <w:kern w:val="2"/>
              </w:rPr>
            </w:pPr>
            <w:r>
              <w:rPr>
                <w:i/>
                <w:noProof/>
                <w:kern w:val="2"/>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3463AA" w:rsidRDefault="003463AA" w:rsidP="00335CB9">
            <w:pPr>
              <w:pStyle w:val="CRCoverPage"/>
              <w:spacing w:after="0"/>
              <w:jc w:val="center"/>
              <w:rPr>
                <w:caps/>
                <w:noProof/>
                <w:kern w:val="2"/>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463AA" w:rsidRDefault="003463AA" w:rsidP="00335CB9">
            <w:pPr>
              <w:pStyle w:val="CRCoverPage"/>
              <w:spacing w:after="0"/>
              <w:jc w:val="center"/>
              <w:rPr>
                <w:caps/>
                <w:noProof/>
                <w:kern w:val="2"/>
              </w:rPr>
            </w:pPr>
            <w:r>
              <w:rPr>
                <w:caps/>
                <w:noProof/>
                <w:kern w:val="2"/>
              </w:rPr>
              <w:t>x</w:t>
            </w:r>
          </w:p>
        </w:tc>
        <w:tc>
          <w:tcPr>
            <w:tcW w:w="2977" w:type="dxa"/>
            <w:gridSpan w:val="4"/>
            <w:hideMark/>
          </w:tcPr>
          <w:p w:rsidR="003463AA" w:rsidRDefault="003463AA" w:rsidP="00335CB9">
            <w:pPr>
              <w:pStyle w:val="CRCoverPage"/>
              <w:spacing w:after="0"/>
              <w:rPr>
                <w:noProof/>
                <w:kern w:val="2"/>
              </w:rPr>
            </w:pPr>
            <w:r>
              <w:rPr>
                <w:noProof/>
                <w:kern w:val="2"/>
              </w:rPr>
              <w:t xml:space="preserve"> O&amp;M Specifications</w:t>
            </w:r>
          </w:p>
        </w:tc>
        <w:tc>
          <w:tcPr>
            <w:tcW w:w="3401" w:type="dxa"/>
            <w:gridSpan w:val="3"/>
            <w:tcBorders>
              <w:top w:val="nil"/>
              <w:left w:val="nil"/>
              <w:bottom w:val="nil"/>
              <w:right w:val="single" w:sz="4" w:space="0" w:color="auto"/>
            </w:tcBorders>
            <w:shd w:val="pct30" w:color="FFFF00" w:fill="auto"/>
            <w:hideMark/>
          </w:tcPr>
          <w:p w:rsidR="003463AA" w:rsidRDefault="003463AA" w:rsidP="00335CB9">
            <w:pPr>
              <w:pStyle w:val="CRCoverPage"/>
              <w:spacing w:after="0"/>
              <w:ind w:left="99"/>
              <w:rPr>
                <w:noProof/>
                <w:kern w:val="2"/>
              </w:rPr>
            </w:pPr>
            <w:r>
              <w:rPr>
                <w:noProof/>
                <w:kern w:val="2"/>
              </w:rPr>
              <w:t xml:space="preserve">TS/TR ... CR ... </w:t>
            </w:r>
          </w:p>
        </w:tc>
      </w:tr>
      <w:tr w:rsidR="003463AA" w:rsidTr="00335CB9">
        <w:tc>
          <w:tcPr>
            <w:tcW w:w="2694" w:type="dxa"/>
            <w:gridSpan w:val="2"/>
            <w:tcBorders>
              <w:top w:val="nil"/>
              <w:left w:val="single" w:sz="4" w:space="0" w:color="auto"/>
              <w:bottom w:val="nil"/>
              <w:right w:val="nil"/>
            </w:tcBorders>
          </w:tcPr>
          <w:p w:rsidR="003463AA" w:rsidRDefault="003463AA" w:rsidP="00335CB9">
            <w:pPr>
              <w:pStyle w:val="CRCoverPage"/>
              <w:spacing w:after="0"/>
              <w:rPr>
                <w:i/>
                <w:noProof/>
                <w:kern w:val="2"/>
              </w:rPr>
            </w:pPr>
          </w:p>
        </w:tc>
        <w:tc>
          <w:tcPr>
            <w:tcW w:w="6946" w:type="dxa"/>
            <w:gridSpan w:val="9"/>
            <w:tcBorders>
              <w:top w:val="nil"/>
              <w:left w:val="nil"/>
              <w:bottom w:val="nil"/>
              <w:right w:val="single" w:sz="4" w:space="0" w:color="auto"/>
            </w:tcBorders>
          </w:tcPr>
          <w:p w:rsidR="003463AA" w:rsidRDefault="003463AA" w:rsidP="00335CB9">
            <w:pPr>
              <w:pStyle w:val="CRCoverPage"/>
              <w:spacing w:after="0"/>
              <w:rPr>
                <w:noProof/>
                <w:kern w:val="2"/>
              </w:rPr>
            </w:pPr>
          </w:p>
        </w:tc>
      </w:tr>
      <w:tr w:rsidR="003463AA" w:rsidTr="00335CB9">
        <w:tc>
          <w:tcPr>
            <w:tcW w:w="2694" w:type="dxa"/>
            <w:gridSpan w:val="2"/>
            <w:tcBorders>
              <w:top w:val="nil"/>
              <w:left w:val="single" w:sz="4" w:space="0" w:color="auto"/>
              <w:bottom w:val="single" w:sz="4" w:space="0" w:color="auto"/>
              <w:right w:val="nil"/>
            </w:tcBorders>
            <w:hideMark/>
          </w:tcPr>
          <w:p w:rsidR="003463AA" w:rsidRDefault="003463AA" w:rsidP="00335CB9">
            <w:pPr>
              <w:pStyle w:val="CRCoverPage"/>
              <w:tabs>
                <w:tab w:val="right" w:pos="2184"/>
              </w:tabs>
              <w:spacing w:after="0"/>
              <w:rPr>
                <w:i/>
                <w:noProof/>
                <w:kern w:val="2"/>
              </w:rPr>
            </w:pPr>
            <w:r>
              <w:rPr>
                <w:i/>
                <w:noProof/>
                <w:kern w:val="2"/>
              </w:rPr>
              <w:t>Other comments:</w:t>
            </w:r>
          </w:p>
        </w:tc>
        <w:tc>
          <w:tcPr>
            <w:tcW w:w="6946" w:type="dxa"/>
            <w:gridSpan w:val="9"/>
            <w:tcBorders>
              <w:top w:val="nil"/>
              <w:left w:val="nil"/>
              <w:bottom w:val="single" w:sz="4" w:space="0" w:color="auto"/>
              <w:right w:val="single" w:sz="4" w:space="0" w:color="auto"/>
            </w:tcBorders>
            <w:shd w:val="pct30" w:color="FFFF00" w:fill="auto"/>
          </w:tcPr>
          <w:p w:rsidR="003463AA" w:rsidRDefault="003463AA" w:rsidP="00335CB9">
            <w:pPr>
              <w:pStyle w:val="CRCoverPage"/>
              <w:spacing w:after="0"/>
              <w:ind w:left="100"/>
              <w:rPr>
                <w:noProof/>
                <w:kern w:val="2"/>
              </w:rPr>
            </w:pPr>
          </w:p>
        </w:tc>
      </w:tr>
    </w:tbl>
    <w:p w:rsidR="003463AA" w:rsidRDefault="003463AA" w:rsidP="003463AA">
      <w:pPr>
        <w:pStyle w:val="CRCoverPage"/>
        <w:spacing w:after="0"/>
        <w:rPr>
          <w:noProof/>
          <w:sz w:val="8"/>
          <w:szCs w:val="8"/>
        </w:rPr>
      </w:pPr>
    </w:p>
    <w:p w:rsidR="003463AA" w:rsidRDefault="003463AA" w:rsidP="003463AA">
      <w:pPr>
        <w:spacing w:after="0"/>
        <w:rPr>
          <w:noProof/>
        </w:rPr>
      </w:pPr>
      <w:r>
        <w:rPr>
          <w:noProof/>
        </w:rPr>
        <w:br w:type="page"/>
      </w:r>
    </w:p>
    <w:p w:rsidR="00847ED0" w:rsidRDefault="00847ED0" w:rsidP="00847ED0">
      <w:pPr>
        <w:rPr>
          <w:b/>
          <w:color w:val="FF0000"/>
          <w:sz w:val="24"/>
          <w:szCs w:val="24"/>
          <w:lang w:eastAsia="zh-CN"/>
        </w:rPr>
      </w:pPr>
      <w:r w:rsidRPr="00C10E89">
        <w:rPr>
          <w:b/>
          <w:color w:val="FF0000"/>
          <w:sz w:val="24"/>
          <w:szCs w:val="24"/>
        </w:rPr>
        <w:lastRenderedPageBreak/>
        <w:t>&lt;START OF  CHANGE&gt;</w:t>
      </w:r>
    </w:p>
    <w:p w:rsidR="003F2BD9" w:rsidRPr="006B7D34" w:rsidRDefault="003F2BD9" w:rsidP="003F2BD9">
      <w:pPr>
        <w:pStyle w:val="3"/>
      </w:pPr>
      <w:bookmarkStart w:id="3" w:name="_Toc535442268"/>
      <w:bookmarkStart w:id="4" w:name="_Toc535442269"/>
      <w:r w:rsidRPr="006B7D34">
        <w:t>6.5.2</w:t>
      </w:r>
      <w:r w:rsidRPr="006B7D34">
        <w:tab/>
        <w:t>OTA transmitter transient period</w:t>
      </w:r>
      <w:bookmarkEnd w:id="3"/>
    </w:p>
    <w:p w:rsidR="003463AA" w:rsidRPr="006B7D34" w:rsidRDefault="003463AA" w:rsidP="003463AA">
      <w:pPr>
        <w:pStyle w:val="4"/>
      </w:pPr>
      <w:r w:rsidRPr="006B7D34">
        <w:t>6.5.2.1</w:t>
      </w:r>
      <w:r w:rsidRPr="006B7D34">
        <w:tab/>
        <w:t>Definition and applicability</w:t>
      </w:r>
      <w:bookmarkEnd w:id="4"/>
    </w:p>
    <w:p w:rsidR="003463AA" w:rsidRPr="006B7D34" w:rsidRDefault="003463AA" w:rsidP="003463AA">
      <w:r w:rsidRPr="006B7D34">
        <w:rPr>
          <w:lang w:eastAsia="zh-CN"/>
        </w:rPr>
        <w:t>The OTA</w:t>
      </w:r>
      <w:r w:rsidRPr="006B7D34">
        <w:rPr>
          <w:i/>
          <w:lang w:eastAsia="zh-CN"/>
        </w:rPr>
        <w:t xml:space="preserve"> t</w:t>
      </w:r>
      <w:r w:rsidRPr="006B7D34">
        <w:rPr>
          <w:i/>
        </w:rPr>
        <w:t>ransmitter transient period</w:t>
      </w:r>
      <w:r w:rsidRPr="006B7D34">
        <w:t xml:space="preserve"> </w:t>
      </w:r>
      <w:r w:rsidRPr="006B7D34">
        <w:rPr>
          <w:lang w:eastAsia="zh-CN"/>
        </w:rPr>
        <w:t>requirements</w:t>
      </w:r>
      <w:r w:rsidRPr="006B7D34">
        <w:t xml:space="preserve"> apply only to TDD operation of BS.</w:t>
      </w:r>
    </w:p>
    <w:p w:rsidR="003463AA" w:rsidRPr="006B7D34" w:rsidRDefault="003463AA" w:rsidP="003463AA">
      <w:r w:rsidRPr="006B7D34">
        <w:t xml:space="preserve">The OTA </w:t>
      </w:r>
      <w:r w:rsidRPr="006B7D34">
        <w:rPr>
          <w:i/>
        </w:rPr>
        <w:t>transmitter transient period</w:t>
      </w:r>
      <w:r w:rsidRPr="006B7D34">
        <w:t xml:space="preserve"> is the time period during which the transmitter unit is changing from the OFF period to the ON period or vice versa. The OTA </w:t>
      </w:r>
      <w:r w:rsidRPr="006B7D34">
        <w:rPr>
          <w:i/>
        </w:rPr>
        <w:t>transmitter transient period</w:t>
      </w:r>
      <w:r w:rsidRPr="006B7D34">
        <w:t xml:space="preserve"> is illustrated in figure 6.5.2.1-1.</w:t>
      </w:r>
    </w:p>
    <w:p w:rsidR="003463AA" w:rsidRPr="006B7D34" w:rsidRDefault="006A26DE" w:rsidP="003463AA">
      <w:pPr>
        <w:pStyle w:val="TH"/>
      </w:pPr>
      <w:r w:rsidRPr="006A26DE">
        <w:rPr>
          <w:b w:val="0"/>
          <w:noProof/>
          <w:lang w:val="en-US" w:eastAsia="zh-CN"/>
        </w:rPr>
      </w:r>
      <w:r w:rsidRPr="006A26DE">
        <w:rPr>
          <w:b w:val="0"/>
          <w:noProof/>
          <w:lang w:val="en-US" w:eastAsia="zh-CN"/>
        </w:rPr>
        <w:pict>
          <v:group id="Canvas 92" o:spid="_x0000_s1026" editas="canvas" style="width:485.65pt;height:238.8pt;mso-position-horizontal-relative:char;mso-position-vertical-relative:line" coordsize="61677,30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677;height:30327;visibility:visible">
              <v:fill o:detectmouseclick="t"/>
              <v:path o:connecttype="none"/>
            </v:shape>
            <v:rect id="Rectangle 64" o:spid="_x0000_s1028" style="position:absolute;left:61353;top:27203;width:324;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3463AA" w:rsidRDefault="003463AA" w:rsidP="003463AA">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" path="m326,21093l333,667v,-37,30,-67,67,-67c436,600,466,630,466,667r-6,20426c460,21130,430,21160,393,21160v-37,,-67,-30,-67,-67xm,800l400,,800,800,,800xe" fillcolor="black" strokeweight=".1pt">
              <v:stroke joinstyle="bevel"/>
              <v:path arrowok="t" o:connecttype="custom" o:connectlocs="2147483646,2147483646;2147483646,2147483646;2147483646,2147483646;2147483646,2147483646;2147483646,2147483646;2147483646,2147483646;2147483646,2147483646;0,2147483646;2147483646,0;2147483646,2147483646;0,2147483646"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2147483646,2147483646;64276127,2147483646;2147483646,0;2147483646,2147483646;2147483646,2147483646;64276127,2147483646;2147483646,2147483646;2147483646,2147483646;128552254,2147483646;2147483646,2147483646;2147483646,2147483646;2147483646,2147483646;128552254,2147483646;2147483646,2147483646;2147483646,2147483646;192828471,2147483646;2147483646,2147483646;2147483646,2147483646;2147483646,2147483646;192828471,2147483646;2147483646,2147483646;2147483646,2147483646;257104598,2147483646;2147483646,2147483646;2147483646,2147483646;2147483646,2147483646;321380725,2147483646;2147483646,2147483646;2147483646,2147483646;321380725,2147483646;2147483646,2147483646;2147483646,2147483646;2147483646,2147483646;385656852,2147483646;2147483646,2147483646;2147483646,2147483646;449933069,2147483646;2147483646,2147483646;2147483646,2147483646;2147483646,2147483646;449933069,2147483646;2147483646,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2147483646,2147483646;2147483646,0;2147483646,2147483646;82294172,2147483646;2147483646,2147483646;82294172,2147483646;2147483646,2147483646;2147483646,2147483646;2147483646,2147483646;2147483646,2147483646;82294172,2147483646;2147483646,2147483646;164588344,2147483646;2147483646,2147483646;2147483646,2147483646;2147483646,2147483646;2147483646,2147483646;164588344,2147483646;2147483646,2147483646;246882611,2147483646;2147483646,2147483646;2147483646,2147483646;2147483646,2147483646;2147483646,2147483646;246882611,2147483646;2147483646,2147483646;246882611,2147483646;2147483646,2147483646;2147483646,2147483646;2147483646,2147483646;2147483646,2147483646;329176783,2147483646;2147483646,2147483646;329176783,2147483646;2147483646,2147483646;2147483646,2147483646;2147483646,2147483646;2147483646,2147483646;329176783,2147483646;2147483646,2147483646;411470955,2147483646;2147483646,2147483646;2147483646,2147483646;2147483646,2147483646;2147483646,2147483646;411470955,2147483646;2147483646,2147483646;493765127,2147483646;2147483646,2147483646;2147483646,2147483646;2147483646,2147483646;2147483646,2147483646;493765127,2147483646;2147483646,2147483646;493765127,2147483646;2147483646,2147483646;2147483646,2147483646;2147483646,2147483646;2147483646,2147483646;576068450,2147483646;2147483646,2147483646;576068450,2147483646;2147483646,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2147483646,2147483646;2147483646,0;2147483646,2147483646;1266997344,2147483646;2147483646,2147483646;1266997344,2147483646;2147483646,2147483646;2147483646,2147483646;2147483646,2147483646;2147483646,2147483646;1266997344,2147483646;2147483646,2147483646;1266997344,2147483646;2147483646,2147483646;2147483646,2147483646;2147483646,2147483646;2147483646,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2147483646,2147483646;1230102006,2147483646;2147483646,0;2147483646,2147483646;2147483646,2147483646;1230102006,2147483646;2147483646,2147483646;2147483646,2147483646;1230102006,2147483646;2147483646,2147483646;2147483646,2147483646;2147483646,2147483646;123010200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
              <o:lock v:ext="edit" verticies="t"/>
            </v:shape>
            <v:rect id="Rectangle 72" o:spid="_x0000_s1036" style="position:absolute;left:14211;width:12979;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rsidR="003463AA" w:rsidRDefault="003463AA" w:rsidP="003463AA">
                    <w:r>
                      <w:rPr>
                        <w:color w:val="000000"/>
                      </w:rPr>
                      <w:t>Transmitter output power</w:t>
                    </w:r>
                  </w:p>
                </w:txbxContent>
              </v:textbox>
            </v:rect>
            <v:rect id="Rectangle 73" o:spid="_x0000_s1037" style="position:absolute;left:26981;width:324;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rsidR="003463AA" w:rsidRDefault="003463AA" w:rsidP="003463AA">
                    <w:r>
                      <w:rPr>
                        <w:color w:val="000000"/>
                      </w:rPr>
                      <w:t xml:space="preserve"> </w:t>
                    </w:r>
                  </w:p>
                </w:txbxContent>
              </v:textbox>
            </v:rect>
            <v:rect id="Rectangle 74" o:spid="_x0000_s1038" style="position:absolute;left:54559;top:20218;width:2686;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rsidR="003463AA" w:rsidRDefault="003463AA" w:rsidP="003463AA">
                    <w:r>
                      <w:rPr>
                        <w:color w:val="000000"/>
                      </w:rPr>
                      <w:t>Time</w:t>
                    </w:r>
                  </w:p>
                </w:txbxContent>
              </v:textbox>
            </v:rect>
            <v:rect id="Rectangle 75" o:spid="_x0000_s1039" style="position:absolute;left:57118;top:20218;width:324;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rsidR="003463AA" w:rsidRDefault="003463AA" w:rsidP="003463AA">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79" o:spid="_x0000_s1043" style="position:absolute;left:28924;top:7550;width:11639;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rsidR="003463AA" w:rsidRDefault="003463AA" w:rsidP="003463AA">
                    <w:r>
                      <w:rPr>
                        <w:color w:val="000000"/>
                      </w:rPr>
                      <w:t>Transmitter ON period</w:t>
                    </w:r>
                  </w:p>
                </w:txbxContent>
              </v:textbox>
            </v:rect>
            <v:rect id="Rectangle 80" o:spid="_x0000_s1044" style="position:absolute;left:40087;top:7550;width:324;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rsidR="003463AA" w:rsidRDefault="003463AA" w:rsidP="003463AA">
                    <w:r>
                      <w:rPr>
                        <w:color w:val="000000"/>
                      </w:rPr>
                      <w:t xml:space="preserve"> </w:t>
                    </w:r>
                  </w:p>
                </w:txbxContent>
              </v:textbox>
            </v:rect>
            <v:rect id="Rectangle 81" o:spid="_x0000_s1045" style="position:absolute;left:29127;top:8953;width:10986;height:312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" filled="f" stroked="f">
              <v:textbox style="mso-fit-shape-to-text:t" inset="0,0,0,0">
                <w:txbxContent>
                  <w:p w:rsidR="003463AA" w:rsidRDefault="003463AA" w:rsidP="003463AA">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rsidR="003463AA" w:rsidRDefault="003463AA" w:rsidP="003463AA">
                    <w:r>
                      <w:rPr>
                        <w:color w:val="000000"/>
                      </w:rPr>
                      <w:t xml:space="preserve"> </w:t>
                    </w:r>
                  </w:p>
                </w:txbxContent>
              </v:textbox>
            </v:rect>
            <v:rect id="Rectangle 83" o:spid="_x0000_s1047" style="position:absolute;left:47929;top:23501;width:8573;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rsidR="003463AA" w:rsidRDefault="003463AA" w:rsidP="003463AA">
                    <w:r>
                      <w:rPr>
                        <w:color w:val="000000"/>
                      </w:rPr>
                      <w:t xml:space="preserve">Transmitter OFF </w:t>
                    </w:r>
                  </w:p>
                </w:txbxContent>
              </v:textbox>
            </v:rect>
            <v:rect id="Rectangle 84" o:spid="_x0000_s1048" style="position:absolute;left:50469;top:24898;width:3245;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rsidR="003463AA" w:rsidRDefault="003463AA" w:rsidP="003463AA">
                    <w:r>
                      <w:rPr>
                        <w:color w:val="000000"/>
                      </w:rPr>
                      <w:t>period</w:t>
                    </w:r>
                  </w:p>
                </w:txbxContent>
              </v:textbox>
            </v:rect>
            <v:rect id="Rectangle 85" o:spid="_x0000_s1049" style="position:absolute;left:53600;top:24898;width:324;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rsidR="003463AA" w:rsidRDefault="003463AA" w:rsidP="003463AA">
                    <w:r>
                      <w:rPr>
                        <w:color w:val="000000"/>
                      </w:rPr>
                      <w:t xml:space="preserve"> </w:t>
                    </w:r>
                  </w:p>
                </w:txbxContent>
              </v:textbox>
            </v:rect>
            <v:rect id="Rectangle 86" o:spid="_x0000_s1050" style="position:absolute;left:13964;top:23501;width:8572;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rsidR="003463AA" w:rsidRDefault="003463AA" w:rsidP="003463AA">
                    <w:r>
                      <w:rPr>
                        <w:color w:val="000000"/>
                      </w:rPr>
                      <w:t xml:space="preserve">Transmitter OFF </w:t>
                    </w:r>
                  </w:p>
                </w:txbxContent>
              </v:textbox>
            </v:rect>
            <v:rect id="Rectangle 87" o:spid="_x0000_s1051" style="position:absolute;left:16510;top:24898;width:3245;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3463AA" w:rsidRDefault="003463AA" w:rsidP="003463AA">
                    <w:r>
                      <w:rPr>
                        <w:color w:val="000000"/>
                      </w:rPr>
                      <w:t>period</w:t>
                    </w:r>
                  </w:p>
                </w:txbxContent>
              </v:textbox>
            </v:rect>
            <v:rect id="Rectangle 88" o:spid="_x0000_s1052" style="position:absolute;left:19634;top:24898;width:324;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rsidR="003463AA" w:rsidRDefault="003463AA" w:rsidP="003463AA">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71734418;2147483646,2147483646;2147483646,2147483646;2147483646,271734418"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" path="m334,167r1637,2c1989,169,2004,184,2004,203v,18,-15,33,-34,33l334,234v-19,,-34,-15,-34,-34c300,182,315,167,334,167xm400,400l,200,401,r-1,400xm1904,3r400,200l1904,403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92" o:spid="_x0000_s1056" style="position:absolute;left:29419;top:19494;width:10617;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rsidR="003463AA" w:rsidRDefault="003463AA" w:rsidP="003463AA">
                    <w:r>
                      <w:rPr>
                        <w:color w:val="000000"/>
                      </w:rPr>
                      <w:t xml:space="preserve">Transmitter transient </w:t>
                    </w:r>
                  </w:p>
                </w:txbxContent>
              </v:textbox>
            </v:rect>
            <v:rect id="Rectangle 93" o:spid="_x0000_s1057" style="position:absolute;left:32944;top:20891;width:3244;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rsidR="003463AA" w:rsidRDefault="003463AA" w:rsidP="003463AA">
                    <w:r>
                      <w:rPr>
                        <w:color w:val="000000"/>
                      </w:rPr>
                      <w:t>period</w:t>
                    </w:r>
                  </w:p>
                </w:txbxContent>
              </v:textbox>
            </v:rect>
            <v:rect id="Rectangle 94" o:spid="_x0000_s1058" style="position:absolute;left:36068;top:20891;width:324;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rsidR="003463AA" w:rsidRDefault="003463AA" w:rsidP="003463AA">
                    <w:r>
                      <w:rPr>
                        <w:color w:val="000000"/>
                      </w:rPr>
                      <w:t xml:space="preserve"> </w:t>
                    </w:r>
                  </w:p>
                </w:txbxContent>
              </v:textbox>
            </v:rect>
            <v:line id="Line 95" o:spid="_x0000_s1059" style="position:absolute;flip:y;visibility:visibl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" strokeweight=".7pt">
              <v:stroke endcap="round"/>
            </v:line>
            <v:line id="Line 96" o:spid="_x0000_s1060" style="position:absolute;flip:x y;visibility:visibl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" strokeweight=".7pt">
              <v:stroke endcap="round"/>
            </v:line>
            <v:rect id="Rectangle 97" o:spid="_x0000_s1061" alt="宽上对角线" style="position:absolute;left:13138;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" fillcolor="black" stroked="f">
              <v:fill r:id="rId12" o:title="" type="pattern"/>
            </v:rect>
            <v:line id="Line 98" o:spid="_x0000_s1062" style="position:absolute;visibility:visibl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" strokeweight="1.45pt"/>
            <v:line id="Line 99" o:spid="_x0000_s1063" style="position:absolute;flip:y;visibility:visibl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" strokeweight="1.45pt"/>
            <v:rect id="Rectangle 100" o:spid="_x0000_s1064" alt="宽上对角线" style="position:absolute;left:46005;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" fillcolor="black" stroked="f">
              <v:fill r:id="rId12" o:title="" type="pattern"/>
            </v:rect>
            <v:line id="Line 101" o:spid="_x0000_s1065" style="position:absolute;visibility:visibl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" strokeweight="1.45pt"/>
            <v:line id="Line 102" o:spid="_x0000_s1066" style="position:absolute;flip:y;visibility:visibl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" strokeweight="1.45pt"/>
            <v:rect id="Rectangle 103" o:spid="_x0000_s1067" style="position:absolute;left:3067;top:14751;width:8611;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rsidR="003463AA" w:rsidRDefault="003463AA" w:rsidP="003463AA">
                    <w:r>
                      <w:rPr>
                        <w:color w:val="000000"/>
                      </w:rPr>
                      <w:t>OFF power level</w:t>
                    </w:r>
                  </w:p>
                </w:txbxContent>
              </v:textbox>
            </v:rect>
            <v:rect id="Rectangle 104" o:spid="_x0000_s1068" style="position:absolute;left:11309;top:14751;width:324;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rsidR="003463AA" w:rsidRDefault="003463AA" w:rsidP="003463AA">
                    <w:r>
                      <w:rPr>
                        <w:color w:val="000000"/>
                      </w:rPr>
                      <w:t xml:space="preserve"> </w:t>
                    </w:r>
                  </w:p>
                </w:txbxContent>
              </v:textbox>
            </v:rect>
            <v:rect id="Rectangle 105" o:spid="_x0000_s1069" style="position:absolute;left:3067;top:16154;width:324;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rsidR="003463AA" w:rsidRDefault="003463AA" w:rsidP="003463AA">
                    <w:r>
                      <w:rPr>
                        <w:color w:val="000000"/>
                      </w:rPr>
                      <w:t xml:space="preserve"> </w:t>
                    </w:r>
                  </w:p>
                </w:txbxContent>
              </v:textbox>
            </v:rect>
            <v:rect id="Rectangle 106" o:spid="_x0000_s1070" style="position:absolute;left:2686;top:2724;width:8115;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rsidR="003463AA" w:rsidRDefault="003463AA" w:rsidP="003463AA">
                    <w:r>
                      <w:rPr>
                        <w:color w:val="000000"/>
                      </w:rPr>
                      <w:t>ON power level</w:t>
                    </w:r>
                  </w:p>
                </w:txbxContent>
              </v:textbox>
            </v:rect>
            <v:rect id="Rectangle 107" o:spid="_x0000_s1071" style="position:absolute;left:10446;top:2724;width:324;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rsidR="003463AA" w:rsidRDefault="003463AA" w:rsidP="003463AA">
                    <w:r>
                      <w:rPr>
                        <w:color w:val="000000"/>
                      </w:rPr>
                      <w:t xml:space="preserve"> </w:t>
                    </w:r>
                  </w:p>
                </w:txbxContent>
              </v:textbox>
            </v:rect>
            <v:rect id="Rectangle 108" o:spid="_x0000_s1072" style="position:absolute;left:3302;top:4127;width:1149;height:3125;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rsidR="003463AA" w:rsidRDefault="003463AA" w:rsidP="003463AA"/>
                </w:txbxContent>
              </v:textbox>
            </v:rect>
            <v:rect id="Rectangle 109" o:spid="_x0000_s1073" style="position:absolute;left:9849;top:4127;width:324;height:3125;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rsidR="003463AA" w:rsidRDefault="003463AA" w:rsidP="003463AA">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2147483646;2147483646,2147483646;2147483646,2147483646;2147483646,2147483646;2147483646,1266997344;2147483646,1266997344;2147483646,1266997344;2147483646,2147483646;2147483646,2147483646;2147483646,2147483646;2147483646,2147483646;2147483646,1266997344;2147483646,1266997344;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" path="m66,327r14934,6c15037,333,15066,363,15066,400v,37,-29,67,-66,67l66,460c30,460,,430,,393,,357,30,327,66,327xm14867,r799,400l14866,800,14867,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" path="m334,166r8066,3c8419,169,8434,184,8434,203v,18,-15,33,-34,33l334,233v-19,,-34,-15,-34,-33c300,181,315,166,334,166xm400,400l,199,401,r-1,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rect id="Rectangle 113" o:spid="_x0000_s1077" style="position:absolute;left:20263;top:7550;width:324;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rsidR="003463AA" w:rsidRDefault="003463AA" w:rsidP="003463AA">
                    <w:r>
                      <w:rPr>
                        <w:color w:val="000000"/>
                      </w:rPr>
                      <w:t xml:space="preserve"> </w:t>
                    </w:r>
                  </w:p>
                </w:txbxContent>
              </v:textbox>
            </v:rect>
            <v:rect id="Rectangle 114" o:spid="_x0000_s1078" style="position:absolute;left:15869;top:8953;width:8432;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rsidR="003463AA" w:rsidRDefault="003463AA" w:rsidP="003463AA">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rsidR="003463AA" w:rsidRDefault="003463AA" w:rsidP="003463AA">
                    <w:r>
                      <w:rPr>
                        <w:color w:val="000000"/>
                      </w:rPr>
                      <w:t xml:space="preserve"> </w:t>
                    </w:r>
                  </w:p>
                </w:txbxContent>
              </v:textbox>
            </v:rect>
            <v:rect id="Rectangle 116" o:spid="_x0000_s1080" style="position:absolute;left:49841;top:7550;width:324;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rsidR="003463AA" w:rsidRDefault="003463AA" w:rsidP="003463AA">
                    <w:r>
                      <w:rPr>
                        <w:color w:val="000000"/>
                      </w:rPr>
                      <w:t xml:space="preserve"> </w:t>
                    </w:r>
                  </w:p>
                </w:txbxContent>
              </v:textbox>
            </v:rect>
            <v:rect id="Rectangle 117" o:spid="_x0000_s1081" style="position:absolute;left:46088;top:8953;width:11754;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rsidR="003463AA" w:rsidRDefault="003463AA" w:rsidP="003463AA">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3;top:8953;width:323;height:312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rsidR="003463AA" w:rsidRDefault="003463AA" w:rsidP="003463AA">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2147483646,0;2147483646,1368594623;2147483646,2147483646;2147483646,2147483646;2147483646,2147483646;0,2147483646;2147483646,0;2147483646,2147483646;2147483646,2147483646;2147483646,2147483646;2147483646,2147483646;2147483646,2147483646;2147483646,2147483646;2147483646,214748364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2147483646,0;2147483646,134052962;2147483646,2147483646;2147483646,2147483646;2147483646,2147483646;0,2147483646;2147483646,0;2147483646,268850905;2147483646,336245714;2147483646,2147483646;2147483646,2147483646;2147483646,2147483646;2147483646,2147483646;2147483646,268850905" o:connectangles="0,0,0,0,0,0,0,0,0,0,0,0,0,0"/>
              <o:lock v:ext="edit" verticies="t"/>
            </v:shape>
            <w10:wrap type="none"/>
            <w10:anchorlock/>
          </v:group>
        </w:pict>
      </w:r>
    </w:p>
    <w:p w:rsidR="003463AA" w:rsidRPr="006B7D34" w:rsidRDefault="003463AA" w:rsidP="003463AA">
      <w:pPr>
        <w:pStyle w:val="TF"/>
      </w:pPr>
      <w:r w:rsidRPr="006B7D34">
        <w:t>Figure 6.5.2.1-1: Illustration of the relations of transmitter ON period, transmitter OFF period and transmitter transient period</w:t>
      </w:r>
    </w:p>
    <w:p w:rsidR="003463AA" w:rsidRPr="006B7D34" w:rsidRDefault="003463AA" w:rsidP="003463AA">
      <w:r w:rsidRPr="006B7D34">
        <w:rPr>
          <w:lang w:eastAsia="zh-CN"/>
        </w:rPr>
        <w:t xml:space="preserve">For </w:t>
      </w:r>
      <w:r w:rsidRPr="006B7D34">
        <w:rPr>
          <w:i/>
          <w:lang w:eastAsia="zh-CN"/>
        </w:rPr>
        <w:t xml:space="preserve">BS type 1-O, </w:t>
      </w:r>
      <w:r w:rsidRPr="006B7D34">
        <w:t>this requirement applies for</w:t>
      </w:r>
      <w:r w:rsidRPr="006B7D34">
        <w:rPr>
          <w:lang w:eastAsia="zh-CN"/>
        </w:rPr>
        <w:t xml:space="preserve"> RIB</w:t>
      </w:r>
      <w:r w:rsidRPr="006B7D34">
        <w:rPr>
          <w:i/>
          <w:lang w:eastAsia="zh-CN"/>
        </w:rPr>
        <w:t xml:space="preserve"> </w:t>
      </w:r>
      <w:r w:rsidRPr="006B7D34">
        <w:rPr>
          <w:rFonts w:cs="v5.0.0"/>
        </w:rPr>
        <w:t xml:space="preserve">supporting transmission in the </w:t>
      </w:r>
      <w:r w:rsidRPr="006B7D34">
        <w:rPr>
          <w:rFonts w:cs="v5.0.0"/>
          <w:i/>
        </w:rPr>
        <w:t>operating band</w:t>
      </w:r>
      <w:r w:rsidRPr="006B7D34">
        <w:rPr>
          <w:lang w:eastAsia="zh-CN"/>
        </w:rPr>
        <w:t xml:space="preserve"> and is measured at the</w:t>
      </w:r>
      <w:r w:rsidRPr="006B7D34">
        <w:t xml:space="preserve"> </w:t>
      </w:r>
      <w:r w:rsidRPr="006B7D34">
        <w:rPr>
          <w:i/>
          <w:lang w:eastAsia="zh-CN"/>
        </w:rPr>
        <w:t xml:space="preserve">co-location test antenna </w:t>
      </w:r>
      <w:r w:rsidRPr="006B7D34">
        <w:rPr>
          <w:lang w:eastAsia="zh-CN"/>
        </w:rPr>
        <w:t>conducted</w:t>
      </w:r>
      <w:r w:rsidRPr="006B7D34">
        <w:rPr>
          <w:rFonts w:hint="eastAsia"/>
          <w:lang w:eastAsia="zh-CN"/>
        </w:rPr>
        <w:t xml:space="preserve"> output</w:t>
      </w:r>
      <w:r w:rsidRPr="006B7D34">
        <w:rPr>
          <w:lang w:eastAsia="zh-CN"/>
        </w:rPr>
        <w:t>s.</w:t>
      </w:r>
      <w:r w:rsidRPr="006B7D34">
        <w:t xml:space="preserve"> For </w:t>
      </w:r>
      <w:r w:rsidRPr="006B7D34">
        <w:rPr>
          <w:i/>
        </w:rPr>
        <w:t>BS type 2-O</w:t>
      </w:r>
      <w:r w:rsidRPr="006B7D34">
        <w:t>, the requirement applies at</w:t>
      </w:r>
      <w:r w:rsidRPr="006B7D34">
        <w:rPr>
          <w:i/>
        </w:rPr>
        <w:t xml:space="preserve"> </w:t>
      </w:r>
      <w:r w:rsidRPr="006B7D34">
        <w:t>each</w:t>
      </w:r>
      <w:r w:rsidRPr="006B7D34">
        <w:rPr>
          <w:i/>
        </w:rPr>
        <w:t xml:space="preserve"> </w:t>
      </w:r>
      <w:r w:rsidRPr="006B7D34">
        <w:t>RIB</w:t>
      </w:r>
      <w:r w:rsidRPr="006B7D34">
        <w:rPr>
          <w:rFonts w:cs="v5.0.0"/>
        </w:rPr>
        <w:t xml:space="preserve"> supporting transmission in the </w:t>
      </w:r>
      <w:r w:rsidRPr="006B7D34">
        <w:rPr>
          <w:rFonts w:cs="v5.0.0"/>
          <w:i/>
        </w:rPr>
        <w:t>operating band</w:t>
      </w:r>
      <w:r w:rsidRPr="006B7D34">
        <w:t>.</w:t>
      </w:r>
    </w:p>
    <w:p w:rsidR="003463AA" w:rsidRPr="006B7D34" w:rsidRDefault="003463AA" w:rsidP="003463AA">
      <w:pPr>
        <w:pStyle w:val="4"/>
      </w:pPr>
      <w:bookmarkStart w:id="5" w:name="_Toc535442270"/>
      <w:r w:rsidRPr="006B7D34">
        <w:t>6.5.2.2</w:t>
      </w:r>
      <w:r w:rsidRPr="006B7D34">
        <w:tab/>
        <w:t>Minimum requirement</w:t>
      </w:r>
      <w:bookmarkEnd w:id="5"/>
    </w:p>
    <w:p w:rsidR="003463AA" w:rsidRPr="006B7D34" w:rsidRDefault="003463AA" w:rsidP="003463AA">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1-O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9.5.3.2.</w:t>
      </w:r>
    </w:p>
    <w:p w:rsidR="003463AA" w:rsidRPr="006B7D34" w:rsidRDefault="003463AA" w:rsidP="003463AA">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2-O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9.5.3.3.</w:t>
      </w:r>
    </w:p>
    <w:p w:rsidR="003463AA" w:rsidRPr="006B7D34" w:rsidRDefault="003463AA" w:rsidP="003463AA">
      <w:pPr>
        <w:pStyle w:val="4"/>
      </w:pPr>
      <w:bookmarkStart w:id="6" w:name="_Toc535442271"/>
      <w:r w:rsidRPr="006B7D34">
        <w:t>6.5.2.3</w:t>
      </w:r>
      <w:r w:rsidRPr="006B7D34">
        <w:tab/>
        <w:t>Test purpose</w:t>
      </w:r>
      <w:bookmarkEnd w:id="6"/>
    </w:p>
    <w:p w:rsidR="003463AA" w:rsidRPr="006B7D34" w:rsidRDefault="003463AA" w:rsidP="003463AA">
      <w:pPr>
        <w:rPr>
          <w:lang w:eastAsia="zh-CN"/>
        </w:rPr>
      </w:pPr>
      <w:r w:rsidRPr="006B7D34">
        <w:t>The purpose of this test is to verify the OTA transmitter transient periods are within the limit</w:t>
      </w:r>
      <w:r w:rsidRPr="006B7D34">
        <w:rPr>
          <w:lang w:eastAsia="zh-CN"/>
        </w:rPr>
        <w:t>s</w:t>
      </w:r>
      <w:r w:rsidRPr="006B7D34">
        <w:t xml:space="preserve"> of the minimum requirement</w:t>
      </w:r>
      <w:r w:rsidRPr="006B7D34">
        <w:rPr>
          <w:lang w:eastAsia="zh-CN"/>
        </w:rPr>
        <w:t>s</w:t>
      </w:r>
      <w:r w:rsidRPr="006B7D34">
        <w:t>.</w:t>
      </w:r>
    </w:p>
    <w:p w:rsidR="003463AA" w:rsidRPr="006B7D34" w:rsidRDefault="003463AA" w:rsidP="003463AA">
      <w:pPr>
        <w:pStyle w:val="4"/>
      </w:pPr>
      <w:bookmarkStart w:id="7" w:name="_Toc535442272"/>
      <w:r w:rsidRPr="006B7D34">
        <w:t>6.5.2.4</w:t>
      </w:r>
      <w:r w:rsidRPr="006B7D34">
        <w:tab/>
        <w:t>Method of test</w:t>
      </w:r>
      <w:bookmarkEnd w:id="7"/>
    </w:p>
    <w:p w:rsidR="003463AA" w:rsidRPr="006B7D34" w:rsidRDefault="003463AA" w:rsidP="003463AA">
      <w:pPr>
        <w:pStyle w:val="5"/>
      </w:pPr>
      <w:bookmarkStart w:id="8" w:name="_Toc535442273"/>
      <w:r w:rsidRPr="006B7D34">
        <w:t>6.5.2.4.1</w:t>
      </w:r>
      <w:r w:rsidRPr="006B7D34">
        <w:tab/>
        <w:t>Initial conditions</w:t>
      </w:r>
      <w:bookmarkEnd w:id="8"/>
    </w:p>
    <w:p w:rsidR="003463AA" w:rsidRPr="006B7D34" w:rsidRDefault="003463AA" w:rsidP="003463AA">
      <w:r w:rsidRPr="006B7D34">
        <w:t>Test environment: Normal; see annex B.2.</w:t>
      </w:r>
    </w:p>
    <w:p w:rsidR="003463AA" w:rsidRPr="006B7D34" w:rsidRDefault="003463AA" w:rsidP="003463AA">
      <w:r w:rsidRPr="006B7D34">
        <w:lastRenderedPageBreak/>
        <w:t>RF channels to be tested: M; see subclause 4.9.1.</w:t>
      </w:r>
    </w:p>
    <w:p w:rsidR="003463AA" w:rsidRPr="006B7D34" w:rsidRDefault="003463AA" w:rsidP="003463AA">
      <w:pPr>
        <w:rPr>
          <w:rFonts w:cs="v4.2.0"/>
        </w:rPr>
      </w:pPr>
      <w:r w:rsidRPr="006B7D34">
        <w:rPr>
          <w:i/>
        </w:rPr>
        <w:t>Base Station RF Bandwidth</w:t>
      </w:r>
      <w:r w:rsidRPr="006B7D34">
        <w:t xml:space="preserve"> positions </w:t>
      </w:r>
      <w:r w:rsidRPr="006B7D34">
        <w:rPr>
          <w:rFonts w:cs="v4.2.0"/>
        </w:rPr>
        <w:t>to be tested:</w:t>
      </w:r>
    </w:p>
    <w:p w:rsidR="003463AA" w:rsidRPr="006B7D34" w:rsidRDefault="003463AA" w:rsidP="003463AA">
      <w:pPr>
        <w:pStyle w:val="B1"/>
        <w:rPr>
          <w:rFonts w:cs="v4.2.0"/>
        </w:rPr>
      </w:pPr>
      <w:r w:rsidRPr="006B7D34">
        <w:rPr>
          <w:rFonts w:cs="v4.2.0"/>
        </w:rPr>
        <w:t>-</w:t>
      </w:r>
      <w:r w:rsidRPr="006B7D34">
        <w:rPr>
          <w:rFonts w:cs="v4.2.0"/>
        </w:rPr>
        <w:tab/>
      </w:r>
      <w:r w:rsidRPr="006B7D34">
        <w:t>M</w:t>
      </w:r>
      <w:r w:rsidRPr="006B7D34">
        <w:rPr>
          <w:rFonts w:cs="v4.2.0"/>
          <w:vertAlign w:val="subscript"/>
        </w:rPr>
        <w:t>RFBW</w:t>
      </w:r>
      <w:r w:rsidRPr="006B7D34">
        <w:rPr>
          <w:rFonts w:hint="eastAsia"/>
          <w:lang w:eastAsia="zh-CN"/>
        </w:rPr>
        <w:t xml:space="preserve"> in single band operation</w:t>
      </w:r>
      <w:r w:rsidRPr="006B7D34">
        <w:t>, see subclause 4.9.1</w:t>
      </w:r>
      <w:r w:rsidRPr="006B7D34">
        <w:rPr>
          <w:rFonts w:hint="eastAsia"/>
          <w:lang w:eastAsia="zh-CN"/>
        </w:rPr>
        <w:t>;</w:t>
      </w:r>
    </w:p>
    <w:p w:rsidR="003463AA" w:rsidRPr="006B7D34" w:rsidRDefault="003463AA" w:rsidP="003463AA">
      <w:pPr>
        <w:pStyle w:val="B1"/>
      </w:pPr>
      <w:r w:rsidRPr="006B7D34">
        <w:rPr>
          <w:rFonts w:cs="v4.2.0"/>
        </w:rPr>
        <w:t>-</w:t>
      </w:r>
      <w:r w:rsidRPr="006B7D34">
        <w:rPr>
          <w:rFonts w:cs="v4.2.0"/>
        </w:rPr>
        <w:tab/>
      </w:r>
      <w:r w:rsidRPr="006B7D34">
        <w:t>B</w:t>
      </w:r>
      <w:r w:rsidRPr="006B7D34">
        <w:rPr>
          <w:vertAlign w:val="subscript"/>
        </w:rPr>
        <w:t>RFBW</w:t>
      </w:r>
      <w:r w:rsidRPr="006B7D34">
        <w:t>_T</w:t>
      </w:r>
      <w:r w:rsidRPr="006B7D34">
        <w:rPr>
          <w:lang w:eastAsia="zh-CN"/>
        </w:rPr>
        <w:t>'</w:t>
      </w:r>
      <w:r w:rsidRPr="006B7D34">
        <w:rPr>
          <w:vertAlign w:val="subscript"/>
        </w:rPr>
        <w:t>RFBW</w:t>
      </w:r>
      <w:r w:rsidRPr="006B7D34">
        <w:rPr>
          <w:rFonts w:hint="eastAsia"/>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rPr>
          <w:rFonts w:hint="eastAsia"/>
          <w:lang w:eastAsia="zh-CN"/>
        </w:rPr>
        <w:t xml:space="preserve"> in multi-band operation</w:t>
      </w:r>
      <w:r w:rsidRPr="006B7D34">
        <w:t>; see subclause 4.9.</w:t>
      </w:r>
      <w:r w:rsidRPr="006B7D34">
        <w:rPr>
          <w:rFonts w:hint="eastAsia"/>
          <w:lang w:eastAsia="zh-CN"/>
        </w:rPr>
        <w:t>1</w:t>
      </w:r>
      <w:r w:rsidRPr="006B7D34">
        <w:t>.</w:t>
      </w:r>
    </w:p>
    <w:p w:rsidR="003463AA" w:rsidRPr="006B7D34" w:rsidRDefault="003463AA" w:rsidP="003463AA">
      <w:pPr>
        <w:pStyle w:val="B1"/>
        <w:ind w:left="0" w:firstLine="0"/>
        <w:rPr>
          <w:lang w:eastAsia="zh-CN"/>
        </w:rPr>
      </w:pPr>
      <w:r w:rsidRPr="006B7D34">
        <w:t>Directions to be tested: The requirement is specified as co-location requirement. For general description of co-location requirements, refer to subclause 4.12.</w:t>
      </w:r>
    </w:p>
    <w:p w:rsidR="003463AA" w:rsidRPr="006B7D34" w:rsidRDefault="003463AA" w:rsidP="003463AA">
      <w:pPr>
        <w:pStyle w:val="5"/>
      </w:pPr>
      <w:bookmarkStart w:id="9" w:name="_Toc535442274"/>
      <w:r w:rsidRPr="006B7D34">
        <w:t>6.5.2.4.2</w:t>
      </w:r>
      <w:r w:rsidRPr="006B7D34">
        <w:tab/>
        <w:t>Procedure</w:t>
      </w:r>
      <w:bookmarkEnd w:id="9"/>
    </w:p>
    <w:p w:rsidR="003463AA" w:rsidRPr="006B7D34" w:rsidRDefault="003463AA" w:rsidP="003463AA">
      <w:pPr>
        <w:pStyle w:val="6"/>
      </w:pPr>
      <w:bookmarkStart w:id="10" w:name="_Toc535442275"/>
      <w:r w:rsidRPr="006B7D34">
        <w:t>6.5.2.4.2.1</w:t>
      </w:r>
      <w:r w:rsidRPr="006B7D34">
        <w:tab/>
        <w:t>General procedure</w:t>
      </w:r>
      <w:bookmarkEnd w:id="10"/>
    </w:p>
    <w:p w:rsidR="003463AA" w:rsidRPr="006B7D34" w:rsidRDefault="003463AA" w:rsidP="003463AA">
      <w:pPr>
        <w:pStyle w:val="B1"/>
      </w:pPr>
      <w:r w:rsidRPr="006B7D34">
        <w:t>1)</w:t>
      </w:r>
      <w:r w:rsidRPr="006B7D34">
        <w:tab/>
        <w:t>Place the BS at the positioner.</w:t>
      </w:r>
    </w:p>
    <w:p w:rsidR="003463AA" w:rsidRPr="006B7D34" w:rsidRDefault="003463AA" w:rsidP="003463AA">
      <w:pPr>
        <w:pStyle w:val="B1"/>
      </w:pPr>
      <w:r w:rsidRPr="006B7D34">
        <w:t>2)</w:t>
      </w:r>
      <w:r w:rsidRPr="006B7D34">
        <w:tab/>
        <w:t>Align the manufacturer declared coordinate system orientation (D.2) of the BS with the test system.</w:t>
      </w:r>
    </w:p>
    <w:p w:rsidR="003463AA" w:rsidRPr="006B7D34" w:rsidRDefault="003463AA" w:rsidP="003463AA">
      <w:pPr>
        <w:pStyle w:val="6"/>
      </w:pPr>
      <w:bookmarkStart w:id="11" w:name="_Toc535442276"/>
      <w:r w:rsidRPr="006B7D34">
        <w:t>6.5.2.4.2.2</w:t>
      </w:r>
      <w:r w:rsidRPr="006B7D34">
        <w:tab/>
      </w:r>
      <w:r w:rsidRPr="006B7D34">
        <w:rPr>
          <w:i/>
        </w:rPr>
        <w:t>BS type 1-O</w:t>
      </w:r>
      <w:bookmarkEnd w:id="11"/>
    </w:p>
    <w:p w:rsidR="003F2BD9" w:rsidRDefault="003F2BD9" w:rsidP="003F2BD9">
      <w:pPr>
        <w:pStyle w:val="B1"/>
      </w:pPr>
      <w:r>
        <w:rPr>
          <w:rFonts w:hint="eastAsia"/>
          <w:lang w:eastAsia="zh-CN"/>
        </w:rPr>
        <w:t>3</w:t>
      </w:r>
      <w:r w:rsidRPr="006B7D34">
        <w:t>)</w:t>
      </w:r>
      <w:r w:rsidRPr="006B7D34">
        <w:tab/>
      </w:r>
      <w:r>
        <w:t>Set the BS in the direction of the declared beam peak direction of the</w:t>
      </w:r>
      <w:r>
        <w:rPr>
          <w:i/>
        </w:rPr>
        <w:t xml:space="preserve"> </w:t>
      </w:r>
      <w:r>
        <w:t>beam direction pair, for the beam to be tested.</w:t>
      </w:r>
    </w:p>
    <w:p w:rsidR="003F2BD9" w:rsidRDefault="003F2BD9" w:rsidP="003F2BD9">
      <w:pPr>
        <w:pStyle w:val="B1"/>
      </w:pPr>
      <w:r>
        <w:t>4</w:t>
      </w:r>
      <w:r w:rsidRPr="006B7D34">
        <w:t>)</w:t>
      </w:r>
      <w:r w:rsidRPr="006B7D34">
        <w:tab/>
        <w:t xml:space="preserve">Place the </w:t>
      </w:r>
      <w:r w:rsidRPr="006B7D34">
        <w:rPr>
          <w:i/>
          <w:lang w:eastAsia="zh-CN"/>
        </w:rPr>
        <w:t>co-location test antenna</w:t>
      </w:r>
      <w:r w:rsidRPr="006B7D34">
        <w:rPr>
          <w:rFonts w:hint="eastAsia"/>
          <w:lang w:eastAsia="zh-CN"/>
        </w:rPr>
        <w:t xml:space="preserve"> </w:t>
      </w:r>
      <w:r w:rsidRPr="006B7D34">
        <w:rPr>
          <w:lang w:eastAsia="zh-CN"/>
        </w:rPr>
        <w:t>as specified in subclause 4.12</w:t>
      </w:r>
      <w:r w:rsidRPr="006B7D34">
        <w:t>.</w:t>
      </w:r>
    </w:p>
    <w:p w:rsidR="003F2BD9" w:rsidRPr="006B7D34" w:rsidRDefault="003F2BD9" w:rsidP="003F2BD9">
      <w:pPr>
        <w:pStyle w:val="B1"/>
      </w:pPr>
      <w:r>
        <w:t>5)</w:t>
      </w:r>
      <w:r>
        <w:tab/>
        <w:t>Configure the beam peak direction of the BS according to the declared beam direction pair.</w:t>
      </w:r>
    </w:p>
    <w:p w:rsidR="003F2BD9" w:rsidRDefault="003F2BD9" w:rsidP="003F2BD9">
      <w:pPr>
        <w:pStyle w:val="B1"/>
      </w:pPr>
      <w:r>
        <w:rPr>
          <w:snapToGrid w:val="0"/>
        </w:rPr>
        <w:t>6</w:t>
      </w:r>
      <w:r w:rsidRPr="006B7D34">
        <w:rPr>
          <w:snapToGrid w:val="0"/>
        </w:rPr>
        <w:t>)</w:t>
      </w:r>
      <w:r w:rsidRPr="006B7D34">
        <w:rPr>
          <w:snapToGrid w:val="0"/>
        </w:rPr>
        <w:tab/>
        <w:t xml:space="preserve">Set the BS </w:t>
      </w:r>
      <w:r w:rsidRPr="006B7D34">
        <w:t xml:space="preserve">to transmit </w:t>
      </w:r>
      <w:r w:rsidRPr="006B7D34">
        <w:rPr>
          <w:snapToGrid w:val="0"/>
        </w:rPr>
        <w:t xml:space="preserve">according to the applicable test configuration in </w:t>
      </w:r>
      <w:r w:rsidRPr="006B7D34">
        <w:t>subclause</w:t>
      </w:r>
      <w:r w:rsidRPr="006B7D34">
        <w:rPr>
          <w:snapToGrid w:val="0"/>
        </w:rPr>
        <w:t xml:space="preserve"> 4.</w:t>
      </w:r>
      <w:r>
        <w:rPr>
          <w:snapToGrid w:val="0"/>
        </w:rPr>
        <w:t>8</w:t>
      </w:r>
      <w:r w:rsidRPr="006B7D34">
        <w:t xml:space="preserve"> using the corresponding test models or set of physical channels in subclause 4.9</w:t>
      </w:r>
      <w:r>
        <w:t>.2</w:t>
      </w:r>
      <w:r w:rsidRPr="006B7D34">
        <w:t>.</w:t>
      </w:r>
    </w:p>
    <w:p w:rsidR="003F2BD9" w:rsidRPr="006B7D34" w:rsidRDefault="003F2BD9" w:rsidP="003F2BD9">
      <w:pPr>
        <w:pStyle w:val="B1"/>
        <w:ind w:firstLine="0"/>
      </w:pPr>
      <w:r>
        <w:rPr>
          <w:rFonts w:eastAsia="SimSun" w:hint="eastAsia"/>
          <w:lang w:val="en-US" w:eastAsia="zh-CN"/>
        </w:rPr>
        <w:t>F</w:t>
      </w:r>
      <w:r>
        <w:t xml:space="preserve">or a </w:t>
      </w:r>
      <w:r>
        <w:rPr>
          <w:lang w:val="en-US"/>
        </w:rPr>
        <w:t xml:space="preserve">BS </w:t>
      </w:r>
      <w:r>
        <w:t>declared to be capable of multi-carrier and/or CA operation</w:t>
      </w:r>
      <w:r>
        <w:rPr>
          <w:rFonts w:hint="eastAsia"/>
          <w:lang w:val="en-US" w:eastAsia="zh-CN"/>
        </w:rPr>
        <w:t>,</w:t>
      </w:r>
      <w:r>
        <w:t xml:space="preserve"> use the applicable test signal configuration and corresponding power setting specified in subclause</w:t>
      </w:r>
      <w:r>
        <w:rPr>
          <w:rFonts w:eastAsia="SimSun" w:hint="eastAsia"/>
          <w:lang w:val="en-US" w:eastAsia="zh-CN"/>
        </w:rPr>
        <w:t>s</w:t>
      </w:r>
      <w:r>
        <w:t xml:space="preserve"> 4.7.2</w:t>
      </w:r>
      <w:r>
        <w:rPr>
          <w:rFonts w:hint="eastAsia"/>
          <w:lang w:val="en-US" w:eastAsia="zh-CN"/>
        </w:rPr>
        <w:t xml:space="preserve"> and 4.8 using </w:t>
      </w:r>
      <w:r>
        <w:t>the corresponding test model</w:t>
      </w:r>
      <w:r>
        <w:rPr>
          <w:rFonts w:hint="eastAsia"/>
          <w:lang w:val="en-US" w:eastAsia="zh-CN"/>
        </w:rPr>
        <w:t>s</w:t>
      </w:r>
      <w:r>
        <w:t xml:space="preserve"> </w:t>
      </w:r>
      <w:r>
        <w:rPr>
          <w:rFonts w:hint="eastAsia"/>
          <w:lang w:val="en-US" w:eastAsia="zh-CN"/>
        </w:rPr>
        <w:t>or</w:t>
      </w:r>
      <w:r>
        <w:t xml:space="preserve"> set of physical channels in subclause 4.9.2</w:t>
      </w:r>
      <w:r>
        <w:rPr>
          <w:rFonts w:hint="eastAsia"/>
          <w:lang w:val="en-US" w:eastAsia="zh-CN"/>
        </w:rPr>
        <w:t xml:space="preserve"> </w:t>
      </w:r>
      <w:r>
        <w:rPr>
          <w:snapToGrid w:val="0"/>
        </w:rPr>
        <w:t>on all carriers configured</w:t>
      </w:r>
      <w:r>
        <w:t>.</w:t>
      </w:r>
    </w:p>
    <w:p w:rsidR="003F2BD9" w:rsidRPr="006B7D34" w:rsidRDefault="003F2BD9" w:rsidP="003F2BD9">
      <w:pPr>
        <w:pStyle w:val="B1"/>
      </w:pPr>
      <w:r>
        <w:rPr>
          <w:snapToGrid w:val="0"/>
        </w:rPr>
        <w:t>7</w:t>
      </w:r>
      <w:r w:rsidRPr="006B7D34">
        <w:rPr>
          <w:snapToGrid w:val="0"/>
        </w:rPr>
        <w:t>)</w:t>
      </w:r>
      <w:r w:rsidRPr="006B7D34">
        <w:rPr>
          <w:snapToGrid w:val="0"/>
        </w:rPr>
        <w:tab/>
        <w:t xml:space="preserve">Measure the mean power spectrum density </w:t>
      </w:r>
      <w:r w:rsidRPr="006B7D34">
        <w:t>at the output(s) of co-location test antenna</w:t>
      </w:r>
      <w:r w:rsidRPr="006B7D34" w:rsidDel="00896F28">
        <w:rPr>
          <w:rFonts w:eastAsia="SimSun"/>
          <w:snapToGrid w:val="0"/>
        </w:rPr>
        <w:t xml:space="preserve"> </w:t>
      </w:r>
      <w:r w:rsidRPr="006B7D34">
        <w:t>as power sum over all supported polarizations</w:t>
      </w:r>
      <w:r w:rsidRPr="006B7D34">
        <w:rPr>
          <w:rFonts w:eastAsia="SimSun"/>
          <w:snapToGrid w:val="0"/>
        </w:rPr>
        <w:t xml:space="preserve"> </w:t>
      </w:r>
      <w:r w:rsidRPr="006B7D34">
        <w:rPr>
          <w:snapToGrid w:val="0"/>
        </w:rPr>
        <w:t xml:space="preserve">over 70/N μs filtered with a square filter of bandwidth equal to the RF bandwidth of the BS centred on the central frequency of the RF bandwidth. 70/N μs average window centre is set from 35/N μs after end of one transmitter ON period + 10 μs to 35/N μs before start of next transmitter ON period - 10 μs. </w:t>
      </w:r>
      <w:r w:rsidRPr="006B7D34">
        <w:t>N = SCS/15, where SCS is Sub Carrier Spacing in kHz.</w:t>
      </w:r>
    </w:p>
    <w:p w:rsidR="003F2BD9" w:rsidRPr="006B7D34" w:rsidRDefault="003F2BD9" w:rsidP="003F2BD9">
      <w:pPr>
        <w:pStyle w:val="B1"/>
      </w:pPr>
      <w:r>
        <w:rPr>
          <w:snapToGrid w:val="0"/>
        </w:rPr>
        <w:t>8</w:t>
      </w:r>
      <w:r w:rsidRPr="006B7D34">
        <w:rPr>
          <w:snapToGrid w:val="0"/>
        </w:rPr>
        <w:t>)</w:t>
      </w:r>
      <w:r w:rsidRPr="006B7D34">
        <w:rPr>
          <w:snapToGrid w:val="0"/>
        </w:rPr>
        <w:tab/>
        <w:t xml:space="preserve">For an BS supporting contiguous CA, measure the mean power spectral density </w:t>
      </w:r>
      <w:r w:rsidRPr="006B7D34">
        <w:t>at the output(s) of co-location test antenna</w:t>
      </w:r>
      <w:r w:rsidRPr="006B7D34">
        <w:rPr>
          <w:snapToGrid w:val="0"/>
        </w:rPr>
        <w:t xml:space="preserve"> </w:t>
      </w:r>
      <w:r w:rsidRPr="006B7D34">
        <w:t>as power sum over all supported polarizations</w:t>
      </w:r>
      <w:r w:rsidRPr="006B7D34">
        <w:rPr>
          <w:rFonts w:eastAsia="SimSun"/>
          <w:snapToGrid w:val="0"/>
        </w:rPr>
        <w:t xml:space="preserve"> </w:t>
      </w:r>
      <w:r w:rsidRPr="006B7D34">
        <w:rPr>
          <w:snapToGrid w:val="0"/>
        </w:rPr>
        <w:t>over 70/N μs filtered with a square filter of bandwidth equal to the Aggregated Channel Bandwidth BW</w:t>
      </w:r>
      <w:r w:rsidRPr="006B7D34">
        <w:rPr>
          <w:snapToGrid w:val="0"/>
          <w:vertAlign w:val="subscript"/>
        </w:rPr>
        <w:t>Channel_CA</w:t>
      </w:r>
      <w:r w:rsidRPr="006B7D34">
        <w:rPr>
          <w:snapToGrid w:val="0"/>
        </w:rPr>
        <w:t xml:space="preserve"> centred on (F</w:t>
      </w:r>
      <w:r w:rsidRPr="006B7D34">
        <w:rPr>
          <w:snapToGrid w:val="0"/>
          <w:vertAlign w:val="subscript"/>
        </w:rPr>
        <w:t>edge_high</w:t>
      </w:r>
      <w:r w:rsidRPr="006B7D34">
        <w:rPr>
          <w:snapToGrid w:val="0"/>
        </w:rPr>
        <w:t>+F</w:t>
      </w:r>
      <w:r w:rsidRPr="006B7D34">
        <w:rPr>
          <w:snapToGrid w:val="0"/>
          <w:vertAlign w:val="subscript"/>
        </w:rPr>
        <w:t>edge_low</w:t>
      </w:r>
      <w:r w:rsidRPr="006B7D34">
        <w:rPr>
          <w:snapToGrid w:val="0"/>
        </w:rPr>
        <w:t>)/2. 70/N μs average window centre is set from 35/N μs after end of one transmitter ON period + 10 μs to 35/N μs before start of next transmitter ON period - 10 μs.</w:t>
      </w:r>
    </w:p>
    <w:p w:rsidR="003F2BD9" w:rsidRPr="006B7D34" w:rsidRDefault="003F2BD9" w:rsidP="003F2BD9">
      <w:r w:rsidRPr="006B7D34">
        <w:t xml:space="preserve">In addition, for </w:t>
      </w:r>
      <w:r w:rsidRPr="006B7D34">
        <w:rPr>
          <w:snapToGrid w:val="0"/>
        </w:rPr>
        <w:t xml:space="preserve">a </w:t>
      </w:r>
      <w:r w:rsidRPr="006B7D34">
        <w:rPr>
          <w:i/>
          <w:snapToGrid w:val="0"/>
        </w:rPr>
        <w:t>multi-band RIB</w:t>
      </w:r>
      <w:r w:rsidRPr="006B7D34">
        <w:t>, the following steps shall apply:</w:t>
      </w:r>
    </w:p>
    <w:p w:rsidR="003F2BD9" w:rsidRPr="006B7D34" w:rsidRDefault="003F2BD9" w:rsidP="003F2BD9">
      <w:pPr>
        <w:pStyle w:val="B1"/>
      </w:pPr>
      <w:r>
        <w:t>9</w:t>
      </w:r>
      <w:r w:rsidRPr="006B7D34">
        <w:t>)</w:t>
      </w:r>
      <w:r w:rsidRPr="006B7D34">
        <w:tab/>
        <w:t xml:space="preserve">For </w:t>
      </w:r>
      <w:r w:rsidRPr="006B7D34">
        <w:rPr>
          <w:snapToGrid w:val="0"/>
        </w:rPr>
        <w:t xml:space="preserve">a </w:t>
      </w:r>
      <w:r w:rsidRPr="006B7D34">
        <w:rPr>
          <w:i/>
          <w:snapToGrid w:val="0"/>
        </w:rPr>
        <w:t>multi-band 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rsidR="003F2BD9" w:rsidRPr="006B7D34" w:rsidRDefault="003F2BD9" w:rsidP="003F2BD9">
      <w:pPr>
        <w:pStyle w:val="6"/>
      </w:pPr>
      <w:r w:rsidRPr="006B7D34">
        <w:lastRenderedPageBreak/>
        <w:t>6.5.2.4.2.3</w:t>
      </w:r>
      <w:r w:rsidRPr="006B7D34">
        <w:tab/>
      </w:r>
      <w:r w:rsidRPr="006B7D34">
        <w:rPr>
          <w:i/>
        </w:rPr>
        <w:t>BS type 2-O</w:t>
      </w:r>
    </w:p>
    <w:p w:rsidR="003E6025" w:rsidRDefault="003E6025" w:rsidP="003E6025">
      <w:pPr>
        <w:pStyle w:val="B1"/>
        <w:rPr>
          <w:ins w:id="12" w:author="韩伯骁" w:date="2019-04-01T11:11:00Z"/>
          <w:snapToGrid w:val="0"/>
          <w:lang w:eastAsia="zh-CN"/>
        </w:rPr>
      </w:pPr>
      <w:ins w:id="13" w:author="韩伯骁" w:date="2019-04-01T11:11:00Z">
        <w:r>
          <w:rPr>
            <w:rFonts w:hint="eastAsia"/>
            <w:snapToGrid w:val="0"/>
            <w:lang w:eastAsia="zh-CN"/>
          </w:rPr>
          <w:t>3</w:t>
        </w:r>
        <w:r w:rsidRPr="006B7D34">
          <w:rPr>
            <w:snapToGrid w:val="0"/>
            <w:lang w:eastAsia="zh-CN"/>
          </w:rPr>
          <w:t>)</w:t>
        </w:r>
        <w:r w:rsidRPr="006B7D34">
          <w:rPr>
            <w:snapToGrid w:val="0"/>
            <w:lang w:eastAsia="zh-CN"/>
          </w:rPr>
          <w:tab/>
        </w:r>
        <w:r w:rsidRPr="003E6025">
          <w:rPr>
            <w:snapToGrid w:val="0"/>
            <w:lang w:eastAsia="zh-CN"/>
          </w:rPr>
          <w:t>Move t</w:t>
        </w:r>
        <w:r w:rsidRPr="006B7D34">
          <w:t xml:space="preserve">he BS on the positioner in order that </w:t>
        </w:r>
        <w:r>
          <w:rPr>
            <w:rFonts w:hint="eastAsia"/>
            <w:snapToGrid w:val="0"/>
            <w:lang w:eastAsia="zh-CN"/>
          </w:rPr>
          <w:t>the reference direction of the transmitter</w:t>
        </w:r>
        <w:r w:rsidRPr="006B7D34">
          <w:t xml:space="preserve"> aligns with the test antenna.</w:t>
        </w:r>
      </w:ins>
    </w:p>
    <w:p w:rsidR="003E6025" w:rsidRPr="006B7D34" w:rsidRDefault="003E6025" w:rsidP="003E6025">
      <w:pPr>
        <w:ind w:left="568" w:hanging="284"/>
        <w:rPr>
          <w:ins w:id="14" w:author="韩伯骁" w:date="2019-04-01T11:11:00Z"/>
        </w:rPr>
      </w:pPr>
      <w:ins w:id="15" w:author="韩伯骁" w:date="2019-04-01T11:11:00Z">
        <w:r>
          <w:rPr>
            <w:rFonts w:hint="eastAsia"/>
            <w:snapToGrid w:val="0"/>
            <w:lang w:eastAsia="zh-CN"/>
          </w:rPr>
          <w:t xml:space="preserve">4) </w:t>
        </w:r>
        <w:r w:rsidRPr="006B7D34">
          <w:t xml:space="preserve"> Configure the BS such that the beam peak direction(s) applied during the power measurement step 6 are consistent with the grid and measurement approach for the TRP test.</w:t>
        </w:r>
      </w:ins>
    </w:p>
    <w:p w:rsidR="003E6025" w:rsidRPr="00DC43DA" w:rsidRDefault="003E6025" w:rsidP="003E6025">
      <w:pPr>
        <w:pStyle w:val="B1"/>
        <w:rPr>
          <w:ins w:id="16" w:author="韩伯骁" w:date="2019-04-01T11:11:00Z"/>
          <w:snapToGrid w:val="0"/>
          <w:lang w:eastAsia="zh-CN"/>
        </w:rPr>
      </w:pPr>
      <w:ins w:id="17" w:author="韩伯骁" w:date="2019-04-01T11:11:00Z">
        <w:r>
          <w:rPr>
            <w:rFonts w:hint="eastAsia"/>
            <w:snapToGrid w:val="0"/>
            <w:lang w:eastAsia="zh-CN"/>
          </w:rPr>
          <w:t xml:space="preserve">5)  </w:t>
        </w:r>
        <w:r w:rsidRPr="006B7D34">
          <w:rPr>
            <w:snapToGrid w:val="0"/>
          </w:rPr>
          <w:t xml:space="preserve">Set the BS </w:t>
        </w:r>
        <w:r w:rsidRPr="006B7D34">
          <w:t xml:space="preserve">to transmit </w:t>
        </w:r>
        <w:r w:rsidRPr="006B7D34">
          <w:rPr>
            <w:snapToGrid w:val="0"/>
          </w:rPr>
          <w:t xml:space="preserve">according to the applicable test configuration in </w:t>
        </w:r>
        <w:r w:rsidRPr="006B7D34">
          <w:t>subclause</w:t>
        </w:r>
        <w:r w:rsidRPr="006B7D34">
          <w:rPr>
            <w:snapToGrid w:val="0"/>
          </w:rPr>
          <w:t xml:space="preserve"> 4.7</w:t>
        </w:r>
        <w:r w:rsidRPr="006B7D34">
          <w:t xml:space="preserve"> using the corresponding test models </w:t>
        </w:r>
        <w:r w:rsidRPr="006B7D34">
          <w:rPr>
            <w:rFonts w:hint="eastAsia"/>
            <w:lang w:val="en-US" w:eastAsia="zh-CN"/>
          </w:rPr>
          <w:t>NR-FR</w:t>
        </w:r>
        <w:r>
          <w:rPr>
            <w:lang w:val="en-US" w:eastAsia="zh-CN"/>
          </w:rPr>
          <w:t>2</w:t>
        </w:r>
        <w:r>
          <w:rPr>
            <w:rFonts w:hint="eastAsia"/>
            <w:lang w:val="en-US" w:eastAsia="zh-CN"/>
          </w:rPr>
          <w:t xml:space="preserve">-TM1.1 </w:t>
        </w:r>
        <w:r>
          <w:rPr>
            <w:rFonts w:hint="eastAsia"/>
            <w:lang w:eastAsia="zh-CN"/>
          </w:rPr>
          <w:t>and</w:t>
        </w:r>
        <w:r w:rsidRPr="006B7D34">
          <w:t xml:space="preserve"> set of physical channels </w:t>
        </w:r>
        <w:r>
          <w:t>in subclause 4.9</w:t>
        </w:r>
        <w:r>
          <w:rPr>
            <w:rFonts w:hint="eastAsia"/>
            <w:lang w:eastAsia="zh-CN"/>
          </w:rPr>
          <w:t xml:space="preserve">. </w:t>
        </w:r>
      </w:ins>
    </w:p>
    <w:p w:rsidR="003E6025" w:rsidRPr="00573CD6" w:rsidRDefault="003E6025" w:rsidP="003E6025">
      <w:pPr>
        <w:pStyle w:val="B1"/>
        <w:rPr>
          <w:ins w:id="18" w:author="韩伯骁" w:date="2019-04-01T11:11:00Z"/>
          <w:i/>
          <w:lang w:eastAsia="zh-CN"/>
        </w:rPr>
      </w:pPr>
      <w:ins w:id="19" w:author="韩伯骁" w:date="2019-04-01T11:11:00Z">
        <w:r>
          <w:rPr>
            <w:rFonts w:hint="eastAsia"/>
            <w:snapToGrid w:val="0"/>
            <w:lang w:eastAsia="zh-CN"/>
          </w:rPr>
          <w:t>6</w:t>
        </w:r>
        <w:r w:rsidRPr="006B7D34">
          <w:rPr>
            <w:snapToGrid w:val="0"/>
          </w:rPr>
          <w:t>)</w:t>
        </w:r>
        <w:r w:rsidRPr="006B7D34">
          <w:rPr>
            <w:snapToGrid w:val="0"/>
          </w:rPr>
          <w:tab/>
        </w:r>
        <w:r>
          <w:rPr>
            <w:rFonts w:hint="eastAsia"/>
            <w:snapToGrid w:val="0"/>
            <w:lang w:eastAsia="zh-CN"/>
          </w:rPr>
          <w:t xml:space="preserve"> </w:t>
        </w:r>
        <w:r w:rsidRPr="006B7D34">
          <w:rPr>
            <w:snapToGrid w:val="0"/>
          </w:rPr>
          <w:t>Measure the</w:t>
        </w:r>
        <w:r>
          <w:rPr>
            <w:rFonts w:hint="eastAsia"/>
            <w:snapToGrid w:val="0"/>
            <w:lang w:eastAsia="zh-CN"/>
          </w:rPr>
          <w:t xml:space="preserve"> EIRP</w:t>
        </w:r>
        <w:r w:rsidRPr="006B7D34">
          <w:t xml:space="preserve"> </w:t>
        </w:r>
        <w:r>
          <w:rPr>
            <w:rFonts w:hint="eastAsia"/>
            <w:lang w:eastAsia="zh-CN"/>
          </w:rPr>
          <w:t xml:space="preserve">at the peak direction as P_EIRP_ON at maximum rated power </w:t>
        </w:r>
        <w:r w:rsidRPr="00573CD6">
          <w:rPr>
            <w:lang w:eastAsia="zh-CN"/>
          </w:rPr>
          <w:t>wh</w:t>
        </w:r>
        <w:r>
          <w:rPr>
            <w:rFonts w:hint="eastAsia"/>
            <w:lang w:eastAsia="zh-CN"/>
          </w:rPr>
          <w:t>en the transmitter is in ON state according to a) and b). EIRP is measured</w:t>
        </w:r>
        <w:r w:rsidRPr="006B7D34">
          <w:rPr>
            <w:rFonts w:eastAsia="SimSun"/>
            <w:snapToGrid w:val="0"/>
          </w:rPr>
          <w:t xml:space="preserve"> </w:t>
        </w:r>
        <w:r w:rsidRPr="006B7D34">
          <w:rPr>
            <w:snapToGrid w:val="0"/>
          </w:rPr>
          <w:t xml:space="preserve">over 70/N μs filtered with a square filter of bandwidth equal to the RF bandwidth of the BS centred on the central frequency of the RF bandwidth. </w:t>
        </w:r>
      </w:ins>
    </w:p>
    <w:p w:rsidR="003E6025" w:rsidRDefault="003E6025" w:rsidP="003E6025">
      <w:pPr>
        <w:pStyle w:val="B2"/>
        <w:rPr>
          <w:ins w:id="20" w:author="韩伯骁" w:date="2019-04-01T11:11:00Z"/>
        </w:rPr>
      </w:pPr>
      <w:ins w:id="21" w:author="韩伯骁" w:date="2019-04-01T11:11:00Z">
        <w:r>
          <w:rPr>
            <w:rFonts w:hint="eastAsia"/>
            <w:lang w:eastAsia="zh-CN"/>
          </w:rPr>
          <w:t>a</w:t>
        </w:r>
        <w:r w:rsidRPr="00460E83">
          <w:t>)</w:t>
        </w:r>
        <w:r w:rsidRPr="00460E83">
          <w:tab/>
          <w:t>If the test facility only supports single polarization, then measure EIRP with the test facility's test antenna/probe polarization matched to the NR BS.</w:t>
        </w:r>
      </w:ins>
    </w:p>
    <w:p w:rsidR="003E6025" w:rsidRDefault="003E6025" w:rsidP="003E6025">
      <w:pPr>
        <w:pStyle w:val="B2"/>
        <w:rPr>
          <w:ins w:id="22" w:author="韩伯骁" w:date="2019-04-01T11:11:00Z"/>
          <w:lang w:eastAsia="zh-CN"/>
        </w:rPr>
      </w:pPr>
      <w:ins w:id="23" w:author="韩伯骁" w:date="2019-04-01T11:11:00Z">
        <w:r w:rsidRPr="00460E83">
          <w:t>b)</w:t>
        </w:r>
        <w:r w:rsidRPr="00460E83">
          <w:tab/>
          <w:t xml:space="preserve">If the test facility supports dual polarization then measure total EIRP for two orthogonal polarizations (denoted p1 and p2) and calculate total radiated transmit power for particular </w:t>
        </w:r>
        <w:r w:rsidRPr="00460E83">
          <w:rPr>
            <w:i/>
          </w:rPr>
          <w:t>beam direction pair</w:t>
        </w:r>
        <w:r w:rsidRPr="00460E83">
          <w:t xml:space="preserve"> as EIRP = EIRP</w:t>
        </w:r>
        <w:r w:rsidRPr="00460E83">
          <w:rPr>
            <w:vertAlign w:val="subscript"/>
          </w:rPr>
          <w:t>p1</w:t>
        </w:r>
        <w:r w:rsidRPr="00460E83">
          <w:t xml:space="preserve"> + EIRP</w:t>
        </w:r>
        <w:r w:rsidRPr="00460E83">
          <w:rPr>
            <w:vertAlign w:val="subscript"/>
          </w:rPr>
          <w:t>p2</w:t>
        </w:r>
        <w:r w:rsidRPr="00460E83">
          <w:t>.</w:t>
        </w:r>
      </w:ins>
    </w:p>
    <w:p w:rsidR="003E6025" w:rsidRPr="00573CD6" w:rsidRDefault="00D56772" w:rsidP="003E6025">
      <w:pPr>
        <w:pStyle w:val="B1"/>
        <w:rPr>
          <w:ins w:id="24" w:author="韩伯骁" w:date="2019-04-01T11:11:00Z"/>
          <w:i/>
          <w:lang w:eastAsia="zh-CN"/>
        </w:rPr>
      </w:pPr>
      <w:ins w:id="25" w:author="韩伯骁" w:date="2019-04-01T11:30:00Z">
        <w:r>
          <w:rPr>
            <w:rFonts w:hint="eastAsia"/>
            <w:snapToGrid w:val="0"/>
            <w:lang w:eastAsia="zh-CN"/>
          </w:rPr>
          <w:t>7</w:t>
        </w:r>
      </w:ins>
      <w:ins w:id="26" w:author="韩伯骁" w:date="2019-04-01T11:11:00Z">
        <w:r w:rsidR="003E6025" w:rsidRPr="006B7D34">
          <w:rPr>
            <w:snapToGrid w:val="0"/>
          </w:rPr>
          <w:t>)</w:t>
        </w:r>
        <w:r w:rsidR="003E6025" w:rsidRPr="006B7D34">
          <w:rPr>
            <w:snapToGrid w:val="0"/>
          </w:rPr>
          <w:tab/>
        </w:r>
        <w:r w:rsidR="003E6025">
          <w:rPr>
            <w:rFonts w:hint="eastAsia"/>
            <w:snapToGrid w:val="0"/>
            <w:lang w:eastAsia="zh-CN"/>
          </w:rPr>
          <w:t xml:space="preserve"> </w:t>
        </w:r>
        <w:r w:rsidR="003E6025" w:rsidRPr="006B7D34">
          <w:rPr>
            <w:snapToGrid w:val="0"/>
          </w:rPr>
          <w:t>Measure the</w:t>
        </w:r>
        <w:r w:rsidR="003E6025">
          <w:rPr>
            <w:rFonts w:hint="eastAsia"/>
            <w:snapToGrid w:val="0"/>
            <w:lang w:eastAsia="zh-CN"/>
          </w:rPr>
          <w:t xml:space="preserve"> EIRP</w:t>
        </w:r>
        <w:r w:rsidR="003E6025" w:rsidRPr="006B7D34">
          <w:t xml:space="preserve"> </w:t>
        </w:r>
        <w:r w:rsidR="003E6025">
          <w:rPr>
            <w:rFonts w:hint="eastAsia"/>
            <w:lang w:eastAsia="zh-CN"/>
          </w:rPr>
          <w:t>at the peak direction as P_EIRP_OFF</w:t>
        </w:r>
        <w:r w:rsidR="003E6025" w:rsidRPr="00573CD6">
          <w:rPr>
            <w:rFonts w:hint="eastAsia"/>
            <w:i/>
            <w:lang w:eastAsia="zh-CN"/>
          </w:rPr>
          <w:t xml:space="preserve"> </w:t>
        </w:r>
        <w:r w:rsidR="003E6025" w:rsidRPr="00573CD6">
          <w:rPr>
            <w:lang w:eastAsia="zh-CN"/>
          </w:rPr>
          <w:t>wh</w:t>
        </w:r>
        <w:r w:rsidR="003E6025">
          <w:rPr>
            <w:rFonts w:hint="eastAsia"/>
            <w:lang w:eastAsia="zh-CN"/>
          </w:rPr>
          <w:t>en the transmitter is in OFF state according to a) and b). EIRP is measured</w:t>
        </w:r>
        <w:r w:rsidR="003E6025" w:rsidRPr="006B7D34">
          <w:rPr>
            <w:rFonts w:eastAsia="SimSun"/>
            <w:snapToGrid w:val="0"/>
          </w:rPr>
          <w:t xml:space="preserve"> </w:t>
        </w:r>
        <w:r w:rsidR="003E6025" w:rsidRPr="006B7D34">
          <w:rPr>
            <w:snapToGrid w:val="0"/>
          </w:rPr>
          <w:t xml:space="preserve">over 70/N μs filtered with a square filter of bandwidth equal to the RF bandwidth of the BS centred on the central frequency of the RF bandwidth. 70/N μs average window centre is set from 35/N μs </w:t>
        </w:r>
      </w:ins>
      <w:ins w:id="27" w:author="韩伯骁" w:date="2019-04-01T11:13:00Z">
        <w:r w:rsidR="00EA68A9">
          <w:rPr>
            <w:rFonts w:hint="eastAsia"/>
            <w:snapToGrid w:val="0"/>
            <w:lang w:eastAsia="zh-CN"/>
          </w:rPr>
          <w:t xml:space="preserve">right </w:t>
        </w:r>
      </w:ins>
      <w:ins w:id="28" w:author="韩伯骁" w:date="2019-04-01T11:11:00Z">
        <w:r w:rsidR="003E6025" w:rsidRPr="006B7D34">
          <w:rPr>
            <w:snapToGrid w:val="0"/>
          </w:rPr>
          <w:t xml:space="preserve">after </w:t>
        </w:r>
      </w:ins>
      <w:ins w:id="29" w:author="韩伯骁" w:date="2019-04-01T11:14:00Z">
        <w:r w:rsidR="007446EA">
          <w:rPr>
            <w:rFonts w:hint="eastAsia"/>
            <w:snapToGrid w:val="0"/>
            <w:lang w:eastAsia="zh-CN"/>
          </w:rPr>
          <w:t xml:space="preserve">the </w:t>
        </w:r>
      </w:ins>
      <w:ins w:id="30" w:author="韩伯骁" w:date="2019-04-01T11:11:00Z">
        <w:r w:rsidR="003E6025" w:rsidRPr="006B7D34">
          <w:rPr>
            <w:snapToGrid w:val="0"/>
          </w:rPr>
          <w:t xml:space="preserve">end of one transmitter ON period + </w:t>
        </w:r>
        <w:r w:rsidR="003E6025">
          <w:rPr>
            <w:rFonts w:hint="eastAsia"/>
            <w:snapToGrid w:val="0"/>
            <w:lang w:eastAsia="zh-CN"/>
          </w:rPr>
          <w:t>3</w:t>
        </w:r>
        <w:r w:rsidR="003E6025" w:rsidRPr="006B7D34">
          <w:rPr>
            <w:snapToGrid w:val="0"/>
          </w:rPr>
          <w:t xml:space="preserve"> μs to 35/N μs. </w:t>
        </w:r>
        <w:r w:rsidR="003E6025" w:rsidRPr="006B7D34">
          <w:t>N = SCS/15, where SCS is Sub Carrier Spacing in kHz.</w:t>
        </w:r>
      </w:ins>
    </w:p>
    <w:p w:rsidR="003E6025" w:rsidRDefault="003E6025" w:rsidP="003E6025">
      <w:pPr>
        <w:pStyle w:val="B2"/>
        <w:rPr>
          <w:ins w:id="31" w:author="韩伯骁" w:date="2019-04-01T11:11:00Z"/>
        </w:rPr>
      </w:pPr>
      <w:ins w:id="32" w:author="韩伯骁" w:date="2019-04-01T11:11:00Z">
        <w:r>
          <w:rPr>
            <w:rFonts w:hint="eastAsia"/>
            <w:lang w:eastAsia="zh-CN"/>
          </w:rPr>
          <w:t>a</w:t>
        </w:r>
        <w:r w:rsidRPr="00460E83">
          <w:t>)</w:t>
        </w:r>
        <w:r w:rsidRPr="00460E83">
          <w:tab/>
          <w:t>If the test facility only supports single polarization, then measure EIRP with the test facility's test antenna/probe polarization matched to the NR BS.</w:t>
        </w:r>
      </w:ins>
    </w:p>
    <w:p w:rsidR="003E6025" w:rsidRPr="004843A1" w:rsidRDefault="003E6025" w:rsidP="003E6025">
      <w:pPr>
        <w:pStyle w:val="B2"/>
        <w:rPr>
          <w:ins w:id="33" w:author="韩伯骁" w:date="2019-04-01T11:11:00Z"/>
          <w:lang w:eastAsia="zh-CN"/>
        </w:rPr>
      </w:pPr>
      <w:ins w:id="34" w:author="韩伯骁" w:date="2019-04-01T11:11:00Z">
        <w:r w:rsidRPr="00460E83">
          <w:t>b)</w:t>
        </w:r>
        <w:r w:rsidRPr="00460E83">
          <w:tab/>
          <w:t xml:space="preserve">If the test facility supports dual polarization then measure total EIRP for two orthogonal polarizations (denoted p1 and p2) and calculate total radiated transmit power for particular </w:t>
        </w:r>
        <w:r w:rsidRPr="00460E83">
          <w:rPr>
            <w:i/>
          </w:rPr>
          <w:t>beam direction pair</w:t>
        </w:r>
        <w:r w:rsidRPr="00460E83">
          <w:t xml:space="preserve"> as EIRP = EIRP</w:t>
        </w:r>
        <w:r w:rsidRPr="00460E83">
          <w:rPr>
            <w:vertAlign w:val="subscript"/>
          </w:rPr>
          <w:t>p1</w:t>
        </w:r>
        <w:r w:rsidRPr="00460E83">
          <w:t xml:space="preserve"> + EIRP</w:t>
        </w:r>
        <w:r w:rsidRPr="00460E83">
          <w:rPr>
            <w:vertAlign w:val="subscript"/>
          </w:rPr>
          <w:t>p2</w:t>
        </w:r>
        <w:r w:rsidRPr="00460E83">
          <w:t>.</w:t>
        </w:r>
      </w:ins>
    </w:p>
    <w:p w:rsidR="003E6025" w:rsidRDefault="00D56772" w:rsidP="003E6025">
      <w:pPr>
        <w:pStyle w:val="B1"/>
        <w:rPr>
          <w:ins w:id="35" w:author="韩伯骁" w:date="2019-04-01T11:11:00Z"/>
          <w:lang w:eastAsia="zh-CN"/>
        </w:rPr>
      </w:pPr>
      <w:ins w:id="36" w:author="韩伯骁" w:date="2019-04-01T11:30:00Z">
        <w:r>
          <w:rPr>
            <w:rFonts w:hint="eastAsia"/>
            <w:snapToGrid w:val="0"/>
            <w:lang w:eastAsia="zh-CN"/>
          </w:rPr>
          <w:t>8</w:t>
        </w:r>
      </w:ins>
      <w:ins w:id="37" w:author="韩伯骁" w:date="2019-04-01T11:11:00Z">
        <w:r w:rsidR="003E6025" w:rsidRPr="006B7D34">
          <w:rPr>
            <w:snapToGrid w:val="0"/>
          </w:rPr>
          <w:t>)</w:t>
        </w:r>
        <w:r w:rsidR="003E6025" w:rsidRPr="006B7D34">
          <w:rPr>
            <w:snapToGrid w:val="0"/>
          </w:rPr>
          <w:tab/>
          <w:t xml:space="preserve">For a BS supporting contiguous CA, </w:t>
        </w:r>
        <w:r w:rsidR="003E6025" w:rsidRPr="00460E83">
          <w:rPr>
            <w:snapToGrid w:val="0"/>
          </w:rPr>
          <w:t>measure</w:t>
        </w:r>
        <w:r w:rsidR="003E6025">
          <w:rPr>
            <w:rFonts w:hint="eastAsia"/>
            <w:lang w:eastAsia="zh-CN"/>
          </w:rPr>
          <w:t xml:space="preserve"> P_EIRP_OFF </w:t>
        </w:r>
        <w:r w:rsidR="003E6025" w:rsidRPr="006B7D34">
          <w:t>as power sum over all supported polarizations</w:t>
        </w:r>
        <w:r w:rsidR="003E6025">
          <w:rPr>
            <w:rFonts w:hint="eastAsia"/>
            <w:snapToGrid w:val="0"/>
            <w:lang w:eastAsia="zh-CN"/>
          </w:rPr>
          <w:t>. EIRP is measured</w:t>
        </w:r>
        <w:r w:rsidR="003E6025" w:rsidRPr="006B7D34">
          <w:rPr>
            <w:rFonts w:eastAsia="SimSun"/>
            <w:snapToGrid w:val="0"/>
          </w:rPr>
          <w:t xml:space="preserve"> </w:t>
        </w:r>
        <w:r w:rsidR="003E6025" w:rsidRPr="006B7D34">
          <w:rPr>
            <w:snapToGrid w:val="0"/>
          </w:rPr>
          <w:t>over 70/N μs filtered with a square filter of bandwidth equal to the Aggregated Channel Bandwidth BW</w:t>
        </w:r>
        <w:r w:rsidR="003E6025" w:rsidRPr="006B7D34">
          <w:rPr>
            <w:snapToGrid w:val="0"/>
            <w:vertAlign w:val="subscript"/>
          </w:rPr>
          <w:t>Channel_CA</w:t>
        </w:r>
        <w:r w:rsidR="003E6025" w:rsidRPr="006B7D34">
          <w:rPr>
            <w:snapToGrid w:val="0"/>
          </w:rPr>
          <w:t xml:space="preserve"> centred on (F</w:t>
        </w:r>
        <w:r w:rsidR="003E6025" w:rsidRPr="006B7D34">
          <w:rPr>
            <w:snapToGrid w:val="0"/>
            <w:vertAlign w:val="subscript"/>
          </w:rPr>
          <w:t>edge_high</w:t>
        </w:r>
        <w:r w:rsidR="003E6025" w:rsidRPr="006B7D34">
          <w:rPr>
            <w:snapToGrid w:val="0"/>
          </w:rPr>
          <w:t>+F</w:t>
        </w:r>
        <w:r w:rsidR="003E6025" w:rsidRPr="006B7D34">
          <w:rPr>
            <w:snapToGrid w:val="0"/>
            <w:vertAlign w:val="subscript"/>
          </w:rPr>
          <w:t>edge_low</w:t>
        </w:r>
        <w:r w:rsidR="003E6025" w:rsidRPr="006B7D34">
          <w:rPr>
            <w:snapToGrid w:val="0"/>
          </w:rPr>
          <w:t xml:space="preserve">)/2. 70/N μs average window centre is set from 35/N μs </w:t>
        </w:r>
      </w:ins>
      <w:ins w:id="38" w:author="韩伯骁" w:date="2019-04-01T11:14:00Z">
        <w:r w:rsidR="007446EA">
          <w:rPr>
            <w:rFonts w:hint="eastAsia"/>
            <w:snapToGrid w:val="0"/>
            <w:lang w:eastAsia="zh-CN"/>
          </w:rPr>
          <w:t xml:space="preserve">right </w:t>
        </w:r>
      </w:ins>
      <w:ins w:id="39" w:author="韩伯骁" w:date="2019-04-01T11:11:00Z">
        <w:r w:rsidR="003E6025" w:rsidRPr="006B7D34">
          <w:rPr>
            <w:snapToGrid w:val="0"/>
          </w:rPr>
          <w:t xml:space="preserve">after </w:t>
        </w:r>
      </w:ins>
      <w:ins w:id="40" w:author="韩伯骁" w:date="2019-04-01T11:14:00Z">
        <w:r w:rsidR="007446EA">
          <w:rPr>
            <w:rFonts w:hint="eastAsia"/>
            <w:snapToGrid w:val="0"/>
            <w:lang w:eastAsia="zh-CN"/>
          </w:rPr>
          <w:t xml:space="preserve">the </w:t>
        </w:r>
      </w:ins>
      <w:ins w:id="41" w:author="韩伯骁" w:date="2019-04-01T11:11:00Z">
        <w:r w:rsidR="003E6025" w:rsidRPr="006B7D34">
          <w:rPr>
            <w:snapToGrid w:val="0"/>
          </w:rPr>
          <w:t xml:space="preserve">end of one transmitter ON period + </w:t>
        </w:r>
        <w:r w:rsidR="003E6025">
          <w:rPr>
            <w:rFonts w:hint="eastAsia"/>
            <w:snapToGrid w:val="0"/>
            <w:lang w:eastAsia="zh-CN"/>
          </w:rPr>
          <w:t>3</w:t>
        </w:r>
        <w:r w:rsidR="003E6025" w:rsidRPr="006B7D34">
          <w:rPr>
            <w:snapToGrid w:val="0"/>
          </w:rPr>
          <w:t> μs to 35/N μs.</w:t>
        </w:r>
        <w:r w:rsidR="003E6025">
          <w:rPr>
            <w:rFonts w:hint="eastAsia"/>
            <w:i/>
            <w:lang w:eastAsia="zh-CN"/>
          </w:rPr>
          <w:t xml:space="preserve"> </w:t>
        </w:r>
        <w:r w:rsidR="003E6025" w:rsidRPr="00460E83">
          <w:t>N = SCS/15, where SCS is Sub Carrier Spacing in kHz</w:t>
        </w:r>
        <w:r w:rsidR="003E6025">
          <w:rPr>
            <w:rFonts w:hint="eastAsia"/>
            <w:lang w:eastAsia="zh-CN"/>
          </w:rPr>
          <w:t xml:space="preserve"> </w:t>
        </w:r>
        <w:r w:rsidR="007446EA">
          <w:rPr>
            <w:rFonts w:hint="eastAsia"/>
            <w:lang w:val="en-US" w:eastAsia="zh-CN"/>
          </w:rPr>
          <w:t>in</w:t>
        </w:r>
      </w:ins>
      <w:ins w:id="42" w:author="韩伯骁" w:date="2019-04-01T11:14:00Z">
        <w:r w:rsidR="007446EA">
          <w:rPr>
            <w:rFonts w:hint="eastAsia"/>
            <w:lang w:val="en-US" w:eastAsia="zh-CN"/>
          </w:rPr>
          <w:t xml:space="preserve"> </w:t>
        </w:r>
      </w:ins>
      <w:ins w:id="43" w:author="韩伯骁" w:date="2019-04-01T11:11:00Z">
        <w:r w:rsidR="003E6025" w:rsidRPr="006B7D34">
          <w:rPr>
            <w:rFonts w:hint="eastAsia"/>
            <w:lang w:val="en-US" w:eastAsia="zh-CN"/>
          </w:rPr>
          <w:t xml:space="preserve">the </w:t>
        </w:r>
        <w:r w:rsidR="003E6025" w:rsidRPr="006B7D34">
          <w:rPr>
            <w:rFonts w:eastAsia="SimSun"/>
            <w:i/>
            <w:iCs/>
          </w:rPr>
          <w:t xml:space="preserve">Aggregated </w:t>
        </w:r>
        <w:r w:rsidR="003E6025" w:rsidRPr="006B7D34">
          <w:rPr>
            <w:rFonts w:eastAsia="SimSun" w:hint="eastAsia"/>
            <w:i/>
            <w:iCs/>
            <w:lang w:val="en-US" w:eastAsia="zh-CN"/>
          </w:rPr>
          <w:t xml:space="preserve">BS </w:t>
        </w:r>
        <w:r w:rsidR="003E6025" w:rsidRPr="006B7D34">
          <w:rPr>
            <w:rFonts w:eastAsia="SimSun"/>
            <w:i/>
            <w:iCs/>
          </w:rPr>
          <w:t>Channel Bandwid</w:t>
        </w:r>
        <w:r w:rsidR="003E6025" w:rsidRPr="006B7D34">
          <w:rPr>
            <w:rFonts w:eastAsia="SimSun" w:hint="eastAsia"/>
            <w:i/>
            <w:iCs/>
            <w:lang w:val="en-US" w:eastAsia="zh-CN"/>
          </w:rPr>
          <w:t>th.</w:t>
        </w:r>
      </w:ins>
    </w:p>
    <w:p w:rsidR="003E6025" w:rsidRPr="006B7D34" w:rsidRDefault="003E6025" w:rsidP="003E6025">
      <w:pPr>
        <w:rPr>
          <w:ins w:id="44" w:author="韩伯骁" w:date="2019-04-01T11:11:00Z"/>
        </w:rPr>
      </w:pPr>
      <w:ins w:id="45" w:author="韩伯骁" w:date="2019-04-01T11:11:00Z">
        <w:r w:rsidRPr="006B7D34">
          <w:t xml:space="preserve">In addition, for </w:t>
        </w:r>
        <w:r w:rsidRPr="006B7D34">
          <w:rPr>
            <w:snapToGrid w:val="0"/>
          </w:rPr>
          <w:t xml:space="preserve">a </w:t>
        </w:r>
        <w:r w:rsidRPr="006B7D34">
          <w:rPr>
            <w:i/>
            <w:snapToGrid w:val="0"/>
          </w:rPr>
          <w:t>multi-band RIB</w:t>
        </w:r>
        <w:r w:rsidRPr="006B7D34">
          <w:t>, the following steps shall apply:</w:t>
        </w:r>
      </w:ins>
    </w:p>
    <w:p w:rsidR="003E6025" w:rsidRDefault="00D56772" w:rsidP="003E6025">
      <w:pPr>
        <w:pStyle w:val="B2"/>
        <w:ind w:left="568"/>
        <w:rPr>
          <w:ins w:id="46" w:author="韩伯骁" w:date="2019-04-01T11:11:00Z"/>
          <w:lang w:eastAsia="zh-CN"/>
        </w:rPr>
      </w:pPr>
      <w:ins w:id="47" w:author="韩伯骁" w:date="2019-04-01T11:30:00Z">
        <w:r>
          <w:rPr>
            <w:rFonts w:hint="eastAsia"/>
            <w:lang w:eastAsia="zh-CN"/>
          </w:rPr>
          <w:t>9</w:t>
        </w:r>
      </w:ins>
      <w:ins w:id="48" w:author="韩伯骁" w:date="2019-04-01T11:11:00Z">
        <w:r w:rsidR="003E6025" w:rsidRPr="006B7D34">
          <w:t>)</w:t>
        </w:r>
        <w:r w:rsidR="003E6025" w:rsidRPr="006B7D34">
          <w:tab/>
          <w:t xml:space="preserve">For </w:t>
        </w:r>
        <w:r w:rsidR="003E6025" w:rsidRPr="006B7D34">
          <w:rPr>
            <w:snapToGrid w:val="0"/>
          </w:rPr>
          <w:t xml:space="preserve">a </w:t>
        </w:r>
        <w:r w:rsidR="003E6025" w:rsidRPr="006B7D34">
          <w:rPr>
            <w:i/>
            <w:snapToGrid w:val="0"/>
          </w:rPr>
          <w:t>multi-band RIB</w:t>
        </w:r>
        <w:r w:rsidR="003E6025" w:rsidRPr="006B7D34">
          <w:rPr>
            <w:lang w:eastAsia="zh-CN"/>
          </w:rPr>
          <w:t xml:space="preserve"> </w:t>
        </w:r>
        <w:r w:rsidR="003E6025" w:rsidRPr="006B7D34">
          <w:t>and single band tests, repeat the steps above per involved band where single band test configurations and test models shall apply with no carrier activated in the other band.</w:t>
        </w:r>
      </w:ins>
    </w:p>
    <w:p w:rsidR="003F2BD9" w:rsidRPr="00B226CB" w:rsidRDefault="00D56772" w:rsidP="007446EA">
      <w:pPr>
        <w:pStyle w:val="B1"/>
        <w:rPr>
          <w:lang w:eastAsia="zh-CN"/>
        </w:rPr>
      </w:pPr>
      <w:ins w:id="49" w:author="韩伯骁" w:date="2019-04-01T11:30:00Z">
        <w:r>
          <w:rPr>
            <w:rFonts w:hint="eastAsia"/>
            <w:lang w:eastAsia="zh-CN"/>
          </w:rPr>
          <w:t>10</w:t>
        </w:r>
      </w:ins>
      <w:ins w:id="50" w:author="韩伯骁" w:date="2019-04-01T11:11:00Z">
        <w:r w:rsidR="003E6025" w:rsidRPr="00B9017A">
          <w:t>)</w:t>
        </w:r>
        <w:r w:rsidR="003E6025" w:rsidRPr="00B9017A">
          <w:tab/>
        </w:r>
        <w:r w:rsidR="003E6025">
          <w:rPr>
            <w:rFonts w:hint="eastAsia"/>
            <w:lang w:eastAsia="zh-CN"/>
          </w:rPr>
          <w:t>TRP in the ON state</w:t>
        </w:r>
        <w:r w:rsidR="003E6025" w:rsidRPr="00B9017A">
          <w:rPr>
            <w:rFonts w:hint="eastAsia"/>
          </w:rPr>
          <w:t xml:space="preserve"> </w:t>
        </w:r>
        <w:r w:rsidR="003E6025">
          <w:rPr>
            <w:rFonts w:hint="eastAsia"/>
            <w:lang w:eastAsia="zh-CN"/>
          </w:rPr>
          <w:t>P_TRP_ON is measured in subclause 6.3</w:t>
        </w:r>
      </w:ins>
      <w:ins w:id="51" w:author="韩伯骁" w:date="2019-04-01T11:15:00Z">
        <w:r w:rsidR="007446EA">
          <w:rPr>
            <w:rFonts w:hint="eastAsia"/>
            <w:lang w:eastAsia="zh-CN"/>
          </w:rPr>
          <w:t xml:space="preserve"> and c</w:t>
        </w:r>
        <w:r w:rsidR="005E00E4">
          <w:rPr>
            <w:rFonts w:hint="eastAsia"/>
            <w:lang w:eastAsia="zh-CN"/>
          </w:rPr>
          <w:t>orresponds to the TRP of step 6</w:t>
        </w:r>
      </w:ins>
      <w:ins w:id="52" w:author="韩伯骁" w:date="2019-04-01T11:11:00Z">
        <w:r w:rsidR="003E6025">
          <w:rPr>
            <w:rFonts w:hint="eastAsia"/>
            <w:lang w:eastAsia="zh-CN"/>
          </w:rPr>
          <w:t xml:space="preserve">. </w:t>
        </w:r>
        <w:r w:rsidR="003E6025">
          <w:rPr>
            <w:rFonts w:hint="eastAsia"/>
          </w:rPr>
          <w:t>Calculate</w:t>
        </w:r>
        <w:r w:rsidR="003E6025" w:rsidRPr="00B9017A">
          <w:rPr>
            <w:rFonts w:hint="eastAsia"/>
          </w:rPr>
          <w:t xml:space="preserve"> the</w:t>
        </w:r>
        <w:r w:rsidR="003E6025">
          <w:rPr>
            <w:rFonts w:hint="eastAsia"/>
            <w:lang w:eastAsia="zh-CN"/>
          </w:rPr>
          <w:t xml:space="preserve"> </w:t>
        </w:r>
      </w:ins>
      <w:ins w:id="53" w:author="韩伯骁" w:date="2019-04-01T11:16:00Z">
        <w:r w:rsidR="007446EA">
          <w:rPr>
            <w:rFonts w:hint="eastAsia"/>
            <w:lang w:eastAsia="zh-CN"/>
          </w:rPr>
          <w:t xml:space="preserve">transient period threshold </w:t>
        </w:r>
      </w:ins>
      <w:ins w:id="54" w:author="韩伯骁" w:date="2019-04-01T11:15:00Z">
        <w:r w:rsidR="007446EA">
          <w:rPr>
            <w:rFonts w:hint="eastAsia"/>
            <w:lang w:eastAsia="zh-CN"/>
          </w:rPr>
          <w:t>EIRP</w:t>
        </w:r>
      </w:ins>
      <w:ins w:id="55" w:author="韩伯骁" w:date="2019-04-01T11:11:00Z">
        <w:r w:rsidR="003E6025">
          <w:rPr>
            <w:rFonts w:hint="eastAsia"/>
            <w:lang w:eastAsia="zh-CN"/>
          </w:rPr>
          <w:t xml:space="preserve"> in OFF state as P_</w:t>
        </w:r>
      </w:ins>
      <w:ins w:id="56" w:author="韩伯骁" w:date="2019-04-01T11:16:00Z">
        <w:r w:rsidR="007446EA">
          <w:rPr>
            <w:rFonts w:hint="eastAsia"/>
            <w:lang w:eastAsia="zh-CN"/>
          </w:rPr>
          <w:t>EIRP</w:t>
        </w:r>
      </w:ins>
      <w:ins w:id="57" w:author="韩伯骁" w:date="2019-04-01T11:11:00Z">
        <w:r w:rsidR="003E6025">
          <w:rPr>
            <w:rFonts w:hint="eastAsia"/>
            <w:lang w:eastAsia="zh-CN"/>
          </w:rPr>
          <w:t>_OFF</w:t>
        </w:r>
      </w:ins>
      <w:ins w:id="58" w:author="韩伯骁" w:date="2019-04-01T11:16:00Z">
        <w:r w:rsidR="007446EA">
          <w:rPr>
            <w:rFonts w:hint="eastAsia"/>
            <w:lang w:eastAsia="zh-CN"/>
          </w:rPr>
          <w:t>_REF</w:t>
        </w:r>
      </w:ins>
      <w:ins w:id="59" w:author="韩伯骁" w:date="2019-04-01T11:11:00Z">
        <w:r w:rsidR="003E6025">
          <w:rPr>
            <w:rFonts w:hint="eastAsia"/>
            <w:lang w:eastAsia="zh-CN"/>
          </w:rPr>
          <w:t xml:space="preserve"> = </w:t>
        </w:r>
      </w:ins>
      <w:ins w:id="60" w:author="韩伯骁" w:date="2019-04-01T11:16:00Z">
        <w:r w:rsidR="007446EA">
          <w:rPr>
            <w:rFonts w:hint="eastAsia"/>
            <w:lang w:eastAsia="zh-CN"/>
          </w:rPr>
          <w:t xml:space="preserve">-36 + </w:t>
        </w:r>
      </w:ins>
      <w:ins w:id="61" w:author="韩伯骁" w:date="2019-04-01T11:11:00Z">
        <w:r w:rsidR="007446EA">
          <w:rPr>
            <w:rFonts w:hint="eastAsia"/>
            <w:lang w:eastAsia="zh-CN"/>
          </w:rPr>
          <w:t>P_EIRP_O</w:t>
        </w:r>
      </w:ins>
      <w:ins w:id="62" w:author="韩伯骁" w:date="2019-04-01T11:16:00Z">
        <w:r w:rsidR="007446EA">
          <w:rPr>
            <w:rFonts w:hint="eastAsia"/>
            <w:lang w:eastAsia="zh-CN"/>
          </w:rPr>
          <w:t>N</w:t>
        </w:r>
      </w:ins>
      <w:ins w:id="63" w:author="韩伯骁" w:date="2019-04-01T11:11:00Z">
        <w:r w:rsidR="003E6025">
          <w:rPr>
            <w:rFonts w:hint="eastAsia"/>
            <w:lang w:eastAsia="zh-CN"/>
          </w:rPr>
          <w:t xml:space="preserve"> </w:t>
        </w:r>
        <w:r w:rsidR="003E6025">
          <w:rPr>
            <w:lang w:eastAsia="zh-CN"/>
          </w:rPr>
          <w:t>–</w:t>
        </w:r>
        <w:r w:rsidR="003E6025">
          <w:rPr>
            <w:rFonts w:hint="eastAsia"/>
            <w:lang w:eastAsia="zh-CN"/>
          </w:rPr>
          <w:t xml:space="preserve"> P_TRP_ON</w:t>
        </w:r>
      </w:ins>
      <w:ins w:id="64" w:author="韩伯骁" w:date="2019-04-01T11:17:00Z">
        <w:r w:rsidR="007446EA">
          <w:rPr>
            <w:rFonts w:hint="eastAsia"/>
            <w:lang w:eastAsia="zh-CN"/>
          </w:rPr>
          <w:t xml:space="preserve"> [dBm/MHz]</w:t>
        </w:r>
      </w:ins>
      <w:ins w:id="65" w:author="韩伯骁" w:date="2019-04-01T11:11:00Z">
        <w:r w:rsidR="003E6025">
          <w:rPr>
            <w:rFonts w:hint="eastAsia"/>
            <w:lang w:eastAsia="zh-CN"/>
          </w:rPr>
          <w:t>.</w:t>
        </w:r>
      </w:ins>
    </w:p>
    <w:p w:rsidR="003F2BD9" w:rsidRPr="006B7D34" w:rsidDel="00344A16" w:rsidRDefault="003F2BD9" w:rsidP="003F2BD9">
      <w:pPr>
        <w:rPr>
          <w:del w:id="66" w:author="韩伯骁" w:date="2019-04-01T11:32:00Z"/>
          <w:lang w:eastAsia="zh-CN"/>
        </w:rPr>
      </w:pPr>
      <w:del w:id="67" w:author="韩伯骁" w:date="2019-04-01T11:32:00Z">
        <w:r w:rsidRPr="006B7D34" w:rsidDel="00344A16">
          <w:rPr>
            <w:i/>
          </w:rPr>
          <w:lastRenderedPageBreak/>
          <w:delText>Editor’s note: Text be added when a suitable measurement procedure is agreed.</w:delText>
        </w:r>
      </w:del>
    </w:p>
    <w:p w:rsidR="003F2BD9" w:rsidRPr="006B7D34" w:rsidRDefault="003F2BD9" w:rsidP="003F2BD9">
      <w:pPr>
        <w:pStyle w:val="4"/>
      </w:pPr>
      <w:r w:rsidRPr="006B7D34">
        <w:t>6.5.2.5</w:t>
      </w:r>
      <w:r w:rsidRPr="006B7D34">
        <w:tab/>
        <w:t>Test requirements</w:t>
      </w:r>
    </w:p>
    <w:p w:rsidR="003F2BD9" w:rsidRPr="006B7D34" w:rsidRDefault="003F2BD9" w:rsidP="003F2BD9">
      <w:pPr>
        <w:pStyle w:val="5"/>
      </w:pPr>
      <w:r w:rsidRPr="006B7D34">
        <w:t>6.5.2.5.1</w:t>
      </w:r>
      <w:r w:rsidRPr="006B7D34">
        <w:tab/>
      </w:r>
      <w:r w:rsidRPr="006B7D34">
        <w:rPr>
          <w:i/>
        </w:rPr>
        <w:t>BS type 1-O</w:t>
      </w:r>
    </w:p>
    <w:p w:rsidR="003F2BD9" w:rsidRPr="006B7D34" w:rsidRDefault="003F2BD9" w:rsidP="003F2BD9">
      <w:pPr>
        <w:keepNext/>
        <w:keepLines/>
        <w:rPr>
          <w:lang w:eastAsia="zh-CN"/>
        </w:rPr>
      </w:pPr>
      <w:r w:rsidRPr="006B7D34">
        <w:rPr>
          <w:rFonts w:eastAsia="SimSun"/>
          <w:lang w:eastAsia="zh-CN"/>
        </w:rPr>
        <w:t>The mean power spectral density</w:t>
      </w:r>
      <w:r w:rsidRPr="006B7D34" w:rsidDel="003611DC">
        <w:rPr>
          <w:rFonts w:eastAsia="SimSun"/>
          <w:lang w:eastAsia="zh-CN"/>
        </w:rPr>
        <w:t xml:space="preserve"> </w:t>
      </w:r>
      <w:r w:rsidRPr="006B7D34">
        <w:rPr>
          <w:rFonts w:eastAsia="SimSun"/>
          <w:lang w:eastAsia="zh-CN"/>
        </w:rPr>
        <w:t xml:space="preserve">measured </w:t>
      </w:r>
      <w:r w:rsidRPr="006B7D34">
        <w:rPr>
          <w:lang w:eastAsia="zh-CN"/>
        </w:rPr>
        <w:t xml:space="preserve">according to subclause </w:t>
      </w:r>
      <w:r w:rsidRPr="006B7D34">
        <w:rPr>
          <w:rFonts w:eastAsia="SimSun"/>
          <w:lang w:eastAsia="zh-CN"/>
        </w:rPr>
        <w:t xml:space="preserve">6.5.2.4.2 </w:t>
      </w:r>
      <w:r w:rsidRPr="006B7D34">
        <w:rPr>
          <w:lang w:eastAsia="zh-CN"/>
        </w:rPr>
        <w:t xml:space="preserve">shall be less than -102.6 dBm/MHz </w:t>
      </w:r>
      <w:r w:rsidRPr="006B7D34">
        <w:rPr>
          <w:rFonts w:cs="v4.2.0"/>
        </w:rPr>
        <w:t xml:space="preserve">for carrier frequency f </w:t>
      </w:r>
      <w:r w:rsidRPr="006B7D34">
        <w:rPr>
          <w:rFonts w:cs="Arial"/>
        </w:rPr>
        <w:t>≤</w:t>
      </w:r>
      <w:r w:rsidRPr="006B7D34">
        <w:rPr>
          <w:rFonts w:cs="v4.2.0"/>
        </w:rPr>
        <w:t xml:space="preserve"> 3.0 GHz</w:t>
      </w:r>
      <w:r w:rsidRPr="006B7D34">
        <w:rPr>
          <w:lang w:eastAsia="zh-CN"/>
        </w:rPr>
        <w:t>.</w:t>
      </w:r>
    </w:p>
    <w:p w:rsidR="003F2BD9" w:rsidRPr="006B7D34" w:rsidRDefault="003F2BD9" w:rsidP="003F2BD9">
      <w:r w:rsidRPr="006B7D34">
        <w:rPr>
          <w:rFonts w:eastAsia="SimSun"/>
          <w:lang w:eastAsia="zh-CN"/>
        </w:rPr>
        <w:t>The mean power spectral density</w:t>
      </w:r>
      <w:r w:rsidRPr="006B7D34" w:rsidDel="003611DC">
        <w:rPr>
          <w:rFonts w:eastAsia="SimSun"/>
        </w:rPr>
        <w:t xml:space="preserve"> </w:t>
      </w:r>
      <w:r w:rsidRPr="006B7D34">
        <w:rPr>
          <w:rFonts w:eastAsia="SimSun"/>
          <w:lang w:eastAsia="zh-CN"/>
        </w:rPr>
        <w:t xml:space="preserve">measured </w:t>
      </w:r>
      <w:r w:rsidRPr="006B7D34">
        <w:rPr>
          <w:lang w:eastAsia="zh-CN"/>
        </w:rPr>
        <w:t xml:space="preserve">according to subclause </w:t>
      </w:r>
      <w:r w:rsidRPr="006B7D34">
        <w:rPr>
          <w:rFonts w:eastAsia="SimSun"/>
          <w:lang w:eastAsia="zh-CN"/>
        </w:rPr>
        <w:t xml:space="preserve">6.5.2.4.2 </w:t>
      </w:r>
      <w:r w:rsidRPr="006B7D34">
        <w:t>shall be less than -102.4</w:t>
      </w:r>
      <w:r w:rsidRPr="006B7D34">
        <w:rPr>
          <w:lang w:eastAsia="zh-CN"/>
        </w:rPr>
        <w:t xml:space="preserve"> dBm/MHz</w:t>
      </w:r>
      <w:r w:rsidRPr="006B7D34">
        <w:rPr>
          <w:rFonts w:cs="v4.2.0"/>
        </w:rPr>
        <w:t xml:space="preserve"> for carrier frequency 3.0 GHz &lt; f </w:t>
      </w:r>
      <w:r w:rsidRPr="006B7D34">
        <w:rPr>
          <w:rFonts w:cs="Arial"/>
        </w:rPr>
        <w:t>≤</w:t>
      </w:r>
      <w:r w:rsidRPr="006B7D34">
        <w:rPr>
          <w:rFonts w:cs="v4.2.0"/>
        </w:rPr>
        <w:t xml:space="preserve"> 6.0 GHz</w:t>
      </w:r>
      <w:r w:rsidRPr="006B7D34">
        <w:t>.</w:t>
      </w:r>
    </w:p>
    <w:p w:rsidR="003F2BD9" w:rsidRDefault="003F2BD9" w:rsidP="003F2BD9">
      <w:pPr>
        <w:rPr>
          <w:lang w:eastAsia="zh-CN"/>
        </w:rPr>
      </w:pPr>
      <w:r w:rsidRPr="006B7D34">
        <w:rPr>
          <w:rFonts w:hint="eastAsia"/>
          <w:lang w:eastAsia="zh-CN"/>
        </w:rPr>
        <w:t xml:space="preserve">For </w:t>
      </w:r>
      <w:r w:rsidRPr="006B7D34">
        <w:rPr>
          <w:i/>
          <w:lang w:eastAsia="zh-CN"/>
        </w:rPr>
        <w:t xml:space="preserve">multi-band </w:t>
      </w:r>
      <w:r w:rsidRPr="006B7D34">
        <w:rPr>
          <w:rFonts w:eastAsia="SimSun"/>
          <w:i/>
          <w:lang w:eastAsia="zh-CN"/>
        </w:rPr>
        <w:t>RIB</w:t>
      </w:r>
      <w:r w:rsidRPr="006B7D34">
        <w:rPr>
          <w:rFonts w:hint="eastAsia"/>
          <w:lang w:eastAsia="zh-CN"/>
        </w:rPr>
        <w:t xml:space="preserve">, the requirement is only applicable </w:t>
      </w:r>
      <w:r w:rsidRPr="006B7D34">
        <w:rPr>
          <w:lang w:eastAsia="zh-CN"/>
        </w:rPr>
        <w:t xml:space="preserve">during </w:t>
      </w:r>
      <w:r w:rsidRPr="006B7D34">
        <w:rPr>
          <w:rFonts w:hint="eastAsia"/>
          <w:lang w:eastAsia="zh-CN"/>
        </w:rPr>
        <w:t>the transmitter OFF</w:t>
      </w:r>
      <w:r w:rsidRPr="006B7D34">
        <w:rPr>
          <w:lang w:eastAsia="zh-CN"/>
        </w:rPr>
        <w:t xml:space="preserve"> period</w:t>
      </w:r>
      <w:r w:rsidRPr="006B7D34">
        <w:rPr>
          <w:rFonts w:hint="eastAsia"/>
          <w:lang w:eastAsia="zh-CN"/>
        </w:rPr>
        <w:t xml:space="preserve"> in all supported operating bands.</w:t>
      </w:r>
    </w:p>
    <w:p w:rsidR="00D9695C" w:rsidRPr="006B7D34" w:rsidRDefault="00D9695C" w:rsidP="00D9695C">
      <w:pPr>
        <w:pStyle w:val="5"/>
      </w:pPr>
      <w:bookmarkStart w:id="68" w:name="_Toc535442280"/>
      <w:r w:rsidRPr="006B7D34">
        <w:t>6.5.2.5.2</w:t>
      </w:r>
      <w:r w:rsidRPr="006B7D34">
        <w:tab/>
      </w:r>
      <w:r w:rsidRPr="006B7D34">
        <w:rPr>
          <w:i/>
        </w:rPr>
        <w:t>BS type 2-O</w:t>
      </w:r>
      <w:bookmarkEnd w:id="68"/>
    </w:p>
    <w:p w:rsidR="00D9695C" w:rsidRPr="006B7D34" w:rsidRDefault="00D9695C" w:rsidP="00D9695C">
      <w:pPr>
        <w:keepNext/>
        <w:keepLines/>
        <w:rPr>
          <w:lang w:eastAsia="zh-CN"/>
        </w:rPr>
      </w:pPr>
      <w:ins w:id="69" w:author="韩伯骁" w:date="2019-04-01T11:20:00Z">
        <w:r>
          <w:rPr>
            <w:rFonts w:hint="eastAsia"/>
            <w:lang w:eastAsia="zh-CN"/>
          </w:rPr>
          <w:t>P_EIRP_OFF measured in the OFF state</w:t>
        </w:r>
        <w:r w:rsidRPr="006B7D34">
          <w:rPr>
            <w:lang w:eastAsia="zh-CN"/>
          </w:rPr>
          <w:t xml:space="preserve"> </w:t>
        </w:r>
      </w:ins>
      <w:del w:id="70" w:author="韩伯骁" w:date="2019-04-01T11:20:00Z">
        <w:r w:rsidRPr="006B7D34" w:rsidDel="00D9695C">
          <w:rPr>
            <w:lang w:eastAsia="ja-JP"/>
          </w:rPr>
          <w:delText>[</w:delText>
        </w:r>
        <w:r w:rsidRPr="006B7D34" w:rsidDel="00D9695C">
          <w:rPr>
            <w:lang w:eastAsia="zh-CN"/>
          </w:rPr>
          <w:delText xml:space="preserve">The estimated TRP </w:delText>
        </w:r>
      </w:del>
      <w:r w:rsidRPr="006B7D34">
        <w:rPr>
          <w:lang w:eastAsia="zh-CN"/>
        </w:rPr>
        <w:t xml:space="preserve">according to subclause </w:t>
      </w:r>
      <w:del w:id="71" w:author="韩伯骁" w:date="2019-04-01T11:23:00Z">
        <w:r w:rsidRPr="006B7D34" w:rsidDel="00D9695C">
          <w:rPr>
            <w:lang w:eastAsia="zh-CN"/>
          </w:rPr>
          <w:delText>9</w:delText>
        </w:r>
      </w:del>
      <w:ins w:id="72" w:author="韩伯骁" w:date="2019-04-01T11:23:00Z">
        <w:r>
          <w:rPr>
            <w:rFonts w:hint="eastAsia"/>
            <w:lang w:eastAsia="zh-CN"/>
          </w:rPr>
          <w:t>6</w:t>
        </w:r>
      </w:ins>
      <w:r w:rsidRPr="006B7D34">
        <w:rPr>
          <w:lang w:eastAsia="zh-CN"/>
        </w:rPr>
        <w:t xml:space="preserve">.5.2.4.2 shall be less than </w:t>
      </w:r>
      <w:ins w:id="73" w:author="韩伯骁" w:date="2019-04-01T11:21:00Z">
        <w:r>
          <w:rPr>
            <w:rFonts w:hint="eastAsia"/>
            <w:lang w:eastAsia="zh-CN"/>
          </w:rPr>
          <w:t xml:space="preserve">-36 + P_EIRP_ON </w:t>
        </w:r>
        <w:r>
          <w:rPr>
            <w:lang w:eastAsia="zh-CN"/>
          </w:rPr>
          <w:t>–</w:t>
        </w:r>
        <w:r>
          <w:rPr>
            <w:rFonts w:hint="eastAsia"/>
            <w:lang w:eastAsia="zh-CN"/>
          </w:rPr>
          <w:t xml:space="preserve"> P_TRP_ON</w:t>
        </w:r>
        <w:r w:rsidRPr="006B7D34" w:rsidDel="00D9695C">
          <w:rPr>
            <w:lang w:eastAsia="zh-CN"/>
          </w:rPr>
          <w:t xml:space="preserve"> </w:t>
        </w:r>
      </w:ins>
      <w:del w:id="74" w:author="韩伯骁" w:date="2019-04-01T11:21:00Z">
        <w:r w:rsidRPr="006B7D34" w:rsidDel="00D9695C">
          <w:rPr>
            <w:lang w:eastAsia="zh-CN"/>
          </w:rPr>
          <w:delText>[-36+XX]</w:delText>
        </w:r>
      </w:del>
      <w:r w:rsidRPr="006B7D34">
        <w:rPr>
          <w:lang w:eastAsia="zh-CN"/>
        </w:rPr>
        <w:t xml:space="preserve"> dBm/MHz </w:t>
      </w:r>
      <w:r w:rsidRPr="006B7D34">
        <w:rPr>
          <w:rFonts w:cs="v4.2.0"/>
        </w:rPr>
        <w:t xml:space="preserve">for carrier frequency </w:t>
      </w:r>
      <w:ins w:id="75" w:author="韩伯骁" w:date="2019-04-01T11:21:00Z">
        <w:r>
          <w:rPr>
            <w:rFonts w:cs="v4.2.0" w:hint="eastAsia"/>
            <w:lang w:eastAsia="zh-CN"/>
          </w:rPr>
          <w:t>24.25</w:t>
        </w:r>
        <w:r w:rsidRPr="006B7D34">
          <w:rPr>
            <w:rFonts w:cs="v4.2.0"/>
          </w:rPr>
          <w:t xml:space="preserve"> GHz &lt; f </w:t>
        </w:r>
        <w:r w:rsidRPr="006B7D34">
          <w:t>≤</w:t>
        </w:r>
        <w:r w:rsidRPr="006B7D34">
          <w:rPr>
            <w:rFonts w:cs="v4.2.0"/>
          </w:rPr>
          <w:t xml:space="preserve"> </w:t>
        </w:r>
        <w:r>
          <w:rPr>
            <w:rFonts w:cs="v4.2.0" w:hint="eastAsia"/>
            <w:lang w:eastAsia="zh-CN"/>
          </w:rPr>
          <w:t>29.5</w:t>
        </w:r>
        <w:r w:rsidRPr="006B7D34">
          <w:rPr>
            <w:rFonts w:cs="v4.2.0"/>
          </w:rPr>
          <w:t xml:space="preserve"> GHz</w:t>
        </w:r>
        <w:r w:rsidRPr="006B7D34" w:rsidDel="00D9695C">
          <w:rPr>
            <w:rFonts w:cs="v4.2.0"/>
          </w:rPr>
          <w:t xml:space="preserve"> </w:t>
        </w:r>
      </w:ins>
      <w:del w:id="76" w:author="韩伯骁" w:date="2019-04-01T11:21:00Z">
        <w:r w:rsidRPr="006B7D34" w:rsidDel="00D9695C">
          <w:rPr>
            <w:rFonts w:cs="v4.2.0"/>
          </w:rPr>
          <w:delText xml:space="preserve">f </w:delText>
        </w:r>
        <w:r w:rsidRPr="006B7D34" w:rsidDel="00D9695C">
          <w:delText>≤</w:delText>
        </w:r>
        <w:r w:rsidRPr="006B7D34" w:rsidDel="00D9695C">
          <w:rPr>
            <w:rFonts w:cs="v4.2.0"/>
          </w:rPr>
          <w:delText xml:space="preserve"> XX GHz</w:delText>
        </w:r>
        <w:r w:rsidRPr="006B7D34" w:rsidDel="00D9695C">
          <w:rPr>
            <w:lang w:eastAsia="zh-CN"/>
          </w:rPr>
          <w:delText>.</w:delText>
        </w:r>
      </w:del>
    </w:p>
    <w:p w:rsidR="00D9695C" w:rsidRPr="006B7D34" w:rsidRDefault="00D9695C" w:rsidP="00D9695C">
      <w:ins w:id="77" w:author="韩伯骁" w:date="2019-04-01T11:21:00Z">
        <w:r>
          <w:rPr>
            <w:rFonts w:hint="eastAsia"/>
            <w:lang w:eastAsia="zh-CN"/>
          </w:rPr>
          <w:t>P_EIRP_OFF measured in the OFF state</w:t>
        </w:r>
        <w:r w:rsidRPr="006B7D34" w:rsidDel="00D9695C">
          <w:t xml:space="preserve"> </w:t>
        </w:r>
      </w:ins>
      <w:del w:id="78" w:author="韩伯骁" w:date="2019-04-01T11:21:00Z">
        <w:r w:rsidRPr="006B7D34" w:rsidDel="00D9695C">
          <w:delText xml:space="preserve">The </w:delText>
        </w:r>
        <w:r w:rsidRPr="006B7D34" w:rsidDel="00D9695C">
          <w:rPr>
            <w:lang w:eastAsia="zh-CN"/>
          </w:rPr>
          <w:delText>estimated TRP</w:delText>
        </w:r>
        <w:r w:rsidRPr="006B7D34" w:rsidDel="00D9695C">
          <w:delText xml:space="preserve"> </w:delText>
        </w:r>
      </w:del>
      <w:r w:rsidRPr="006B7D34">
        <w:rPr>
          <w:lang w:eastAsia="zh-CN"/>
        </w:rPr>
        <w:t xml:space="preserve">according to subclause </w:t>
      </w:r>
      <w:del w:id="79" w:author="韩伯骁" w:date="2019-04-01T11:23:00Z">
        <w:r w:rsidRPr="006B7D34" w:rsidDel="00D9695C">
          <w:rPr>
            <w:lang w:eastAsia="zh-CN"/>
          </w:rPr>
          <w:delText>9</w:delText>
        </w:r>
      </w:del>
      <w:ins w:id="80" w:author="韩伯骁" w:date="2019-04-01T11:23:00Z">
        <w:r>
          <w:rPr>
            <w:rFonts w:hint="eastAsia"/>
            <w:lang w:eastAsia="zh-CN"/>
          </w:rPr>
          <w:t>6</w:t>
        </w:r>
      </w:ins>
      <w:r w:rsidRPr="006B7D34">
        <w:rPr>
          <w:lang w:eastAsia="zh-CN"/>
        </w:rPr>
        <w:t xml:space="preserve">.5.2.4.2 </w:t>
      </w:r>
      <w:r w:rsidRPr="006B7D34">
        <w:t xml:space="preserve">shall be less than </w:t>
      </w:r>
      <w:ins w:id="81" w:author="韩伯骁" w:date="2019-04-01T11:22:00Z">
        <w:r>
          <w:rPr>
            <w:rFonts w:hint="eastAsia"/>
            <w:lang w:eastAsia="zh-CN"/>
          </w:rPr>
          <w:t xml:space="preserve">-36 + P_EIRP_ON </w:t>
        </w:r>
        <w:r>
          <w:rPr>
            <w:lang w:eastAsia="zh-CN"/>
          </w:rPr>
          <w:t>–</w:t>
        </w:r>
        <w:r>
          <w:rPr>
            <w:rFonts w:hint="eastAsia"/>
            <w:lang w:eastAsia="zh-CN"/>
          </w:rPr>
          <w:t xml:space="preserve"> P_TRP_ON</w:t>
        </w:r>
      </w:ins>
      <w:del w:id="82" w:author="韩伯骁" w:date="2019-04-01T11:22:00Z">
        <w:r w:rsidRPr="006B7D34" w:rsidDel="00D9695C">
          <w:delText>[</w:delText>
        </w:r>
        <w:r w:rsidRPr="006B7D34" w:rsidDel="00D9695C">
          <w:rPr>
            <w:lang w:eastAsia="zh-CN"/>
          </w:rPr>
          <w:delText>-36+XX]</w:delText>
        </w:r>
      </w:del>
      <w:r w:rsidRPr="006B7D34">
        <w:rPr>
          <w:lang w:eastAsia="zh-CN"/>
        </w:rPr>
        <w:t xml:space="preserve"> dBm/MHz</w:t>
      </w:r>
      <w:r w:rsidRPr="006B7D34">
        <w:rPr>
          <w:rFonts w:cs="v4.2.0"/>
        </w:rPr>
        <w:t xml:space="preserve"> for carrier frequency </w:t>
      </w:r>
      <w:del w:id="83" w:author="韩伯骁" w:date="2019-04-01T11:22:00Z">
        <w:r w:rsidRPr="006B7D34" w:rsidDel="00D9695C">
          <w:rPr>
            <w:rFonts w:cs="v4.2.0"/>
          </w:rPr>
          <w:delText xml:space="preserve">XX </w:delText>
        </w:r>
      </w:del>
      <w:ins w:id="84" w:author="韩伯骁" w:date="2019-04-01T11:22:00Z">
        <w:r>
          <w:rPr>
            <w:rFonts w:cs="v4.2.0" w:hint="eastAsia"/>
            <w:lang w:eastAsia="zh-CN"/>
          </w:rPr>
          <w:t>37</w:t>
        </w:r>
        <w:r w:rsidRPr="006B7D34">
          <w:rPr>
            <w:rFonts w:cs="v4.2.0"/>
          </w:rPr>
          <w:t xml:space="preserve"> </w:t>
        </w:r>
      </w:ins>
      <w:r w:rsidRPr="006B7D34">
        <w:rPr>
          <w:rFonts w:cs="v4.2.0"/>
        </w:rPr>
        <w:t xml:space="preserve">GHz &lt; f </w:t>
      </w:r>
      <w:r w:rsidRPr="006B7D34">
        <w:t>≤</w:t>
      </w:r>
      <w:r w:rsidRPr="006B7D34">
        <w:rPr>
          <w:rFonts w:cs="v4.2.0"/>
        </w:rPr>
        <w:t xml:space="preserve"> </w:t>
      </w:r>
      <w:del w:id="85" w:author="韩伯骁" w:date="2019-04-01T11:22:00Z">
        <w:r w:rsidRPr="006B7D34" w:rsidDel="00D9695C">
          <w:rPr>
            <w:rFonts w:cs="v4.2.0"/>
          </w:rPr>
          <w:delText xml:space="preserve">XX </w:delText>
        </w:r>
      </w:del>
      <w:ins w:id="86" w:author="韩伯骁" w:date="2019-04-01T11:22:00Z">
        <w:r>
          <w:rPr>
            <w:rFonts w:cs="v4.2.0" w:hint="eastAsia"/>
            <w:lang w:eastAsia="zh-CN"/>
          </w:rPr>
          <w:t>40</w:t>
        </w:r>
        <w:r w:rsidRPr="006B7D34">
          <w:rPr>
            <w:rFonts w:cs="v4.2.0"/>
          </w:rPr>
          <w:t xml:space="preserve"> </w:t>
        </w:r>
      </w:ins>
      <w:r w:rsidRPr="006B7D34">
        <w:rPr>
          <w:rFonts w:cs="v4.2.0"/>
        </w:rPr>
        <w:t>GHz</w:t>
      </w:r>
      <w:r w:rsidRPr="006B7D34">
        <w:t>.</w:t>
      </w:r>
    </w:p>
    <w:p w:rsidR="00D9695C" w:rsidRPr="00D9695C" w:rsidDel="00D9695C" w:rsidRDefault="00D9695C" w:rsidP="003F2BD9">
      <w:pPr>
        <w:rPr>
          <w:del w:id="87" w:author="韩伯骁" w:date="2019-04-01T11:22:00Z"/>
          <w:lang w:eastAsia="zh-CN"/>
        </w:rPr>
      </w:pPr>
      <w:del w:id="88" w:author="韩伯骁" w:date="2019-04-01T11:22:00Z">
        <w:r w:rsidRPr="006B7D34" w:rsidDel="00D9695C">
          <w:delText xml:space="preserve">The </w:delText>
        </w:r>
        <w:r w:rsidRPr="006B7D34" w:rsidDel="00D9695C">
          <w:rPr>
            <w:lang w:eastAsia="zh-CN"/>
          </w:rPr>
          <w:delText>estimated TRP</w:delText>
        </w:r>
        <w:r w:rsidRPr="006B7D34" w:rsidDel="00D9695C">
          <w:delText xml:space="preserve"> </w:delText>
        </w:r>
        <w:r w:rsidRPr="006B7D34" w:rsidDel="00D9695C">
          <w:rPr>
            <w:lang w:eastAsia="zh-CN"/>
          </w:rPr>
          <w:delText xml:space="preserve">according to subclause 9.5.2.4.2 </w:delText>
        </w:r>
        <w:r w:rsidRPr="006B7D34" w:rsidDel="00D9695C">
          <w:delText>shall be less than [-36+XX</w:delText>
        </w:r>
        <w:r w:rsidRPr="006B7D34" w:rsidDel="00D9695C">
          <w:rPr>
            <w:lang w:eastAsia="zh-CN"/>
          </w:rPr>
          <w:delText>] dBm/MHz</w:delText>
        </w:r>
        <w:r w:rsidRPr="006B7D34" w:rsidDel="00D9695C">
          <w:rPr>
            <w:rFonts w:cs="v4.2.0"/>
          </w:rPr>
          <w:delText xml:space="preserve"> for carrier frequency XX GHz &lt; f </w:delText>
        </w:r>
        <w:r w:rsidRPr="006B7D34" w:rsidDel="00D9695C">
          <w:delText>≤</w:delText>
        </w:r>
        <w:r w:rsidRPr="006B7D34" w:rsidDel="00D9695C">
          <w:rPr>
            <w:rFonts w:cs="v4.2.0"/>
          </w:rPr>
          <w:delText xml:space="preserve"> XX GHz</w:delText>
        </w:r>
        <w:r w:rsidRPr="006B7D34" w:rsidDel="00D9695C">
          <w:delText>.]</w:delText>
        </w:r>
      </w:del>
    </w:p>
    <w:p w:rsidR="00D9695C" w:rsidRPr="004616DB" w:rsidRDefault="004616DB" w:rsidP="00D9695C">
      <w:pPr>
        <w:rPr>
          <w:b/>
          <w:color w:val="FF0000"/>
          <w:sz w:val="24"/>
          <w:lang w:eastAsia="zh-CN"/>
        </w:rPr>
      </w:pPr>
      <w:r w:rsidRPr="00E04253">
        <w:rPr>
          <w:b/>
          <w:color w:val="FF0000"/>
          <w:sz w:val="24"/>
        </w:rPr>
        <w:t>&lt;END OF CHANGE&gt;</w:t>
      </w:r>
    </w:p>
    <w:sectPr w:rsidR="00D9695C" w:rsidRPr="004616DB" w:rsidSect="003153D2">
      <w:headerReference w:type="default" r:id="rId13"/>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CFF" w:rsidRDefault="00EA6CFF">
      <w:r>
        <w:separator/>
      </w:r>
    </w:p>
  </w:endnote>
  <w:endnote w:type="continuationSeparator" w:id="0">
    <w:p w:rsidR="00EA6CFF" w:rsidRDefault="00EA6C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CFF" w:rsidRDefault="00EA6CFF">
      <w:r>
        <w:separator/>
      </w:r>
    </w:p>
  </w:footnote>
  <w:footnote w:type="continuationSeparator" w:id="0">
    <w:p w:rsidR="00EA6CFF" w:rsidRDefault="00EA6C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D45" w:rsidRDefault="003F6904">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useFELayout/>
  </w:compat>
  <w:rsids>
    <w:rsidRoot w:val="00022E4A"/>
    <w:rsid w:val="00022E4A"/>
    <w:rsid w:val="0002321F"/>
    <w:rsid w:val="00033A63"/>
    <w:rsid w:val="000A6394"/>
    <w:rsid w:val="000B7FED"/>
    <w:rsid w:val="000C038A"/>
    <w:rsid w:val="000C6598"/>
    <w:rsid w:val="00137E32"/>
    <w:rsid w:val="00145D43"/>
    <w:rsid w:val="00163D77"/>
    <w:rsid w:val="00192C46"/>
    <w:rsid w:val="001940FF"/>
    <w:rsid w:val="001A08B3"/>
    <w:rsid w:val="001A7B60"/>
    <w:rsid w:val="001B52F0"/>
    <w:rsid w:val="001B7A65"/>
    <w:rsid w:val="001E41F3"/>
    <w:rsid w:val="001E5C12"/>
    <w:rsid w:val="00246E2B"/>
    <w:rsid w:val="0026004D"/>
    <w:rsid w:val="0026380F"/>
    <w:rsid w:val="002640DD"/>
    <w:rsid w:val="00275D12"/>
    <w:rsid w:val="00284FEB"/>
    <w:rsid w:val="002860C4"/>
    <w:rsid w:val="002B5741"/>
    <w:rsid w:val="002C5399"/>
    <w:rsid w:val="00305409"/>
    <w:rsid w:val="003153D2"/>
    <w:rsid w:val="003250D1"/>
    <w:rsid w:val="003255F1"/>
    <w:rsid w:val="00344A16"/>
    <w:rsid w:val="003463AA"/>
    <w:rsid w:val="003609EF"/>
    <w:rsid w:val="0036231A"/>
    <w:rsid w:val="00370FA9"/>
    <w:rsid w:val="00374DD4"/>
    <w:rsid w:val="00376B08"/>
    <w:rsid w:val="003C2850"/>
    <w:rsid w:val="003E1A36"/>
    <w:rsid w:val="003E6025"/>
    <w:rsid w:val="003F2BD9"/>
    <w:rsid w:val="003F6904"/>
    <w:rsid w:val="00410371"/>
    <w:rsid w:val="0041590C"/>
    <w:rsid w:val="004242F1"/>
    <w:rsid w:val="004616DB"/>
    <w:rsid w:val="0047343C"/>
    <w:rsid w:val="00480297"/>
    <w:rsid w:val="00484ED6"/>
    <w:rsid w:val="004A2A0E"/>
    <w:rsid w:val="004B75B7"/>
    <w:rsid w:val="0051580D"/>
    <w:rsid w:val="00530D61"/>
    <w:rsid w:val="00547111"/>
    <w:rsid w:val="00592D74"/>
    <w:rsid w:val="005D3D65"/>
    <w:rsid w:val="005E00E4"/>
    <w:rsid w:val="005E2C44"/>
    <w:rsid w:val="00621188"/>
    <w:rsid w:val="006257ED"/>
    <w:rsid w:val="00650CD3"/>
    <w:rsid w:val="0065683A"/>
    <w:rsid w:val="00695808"/>
    <w:rsid w:val="006A26DE"/>
    <w:rsid w:val="006B46FB"/>
    <w:rsid w:val="006C5050"/>
    <w:rsid w:val="006C5912"/>
    <w:rsid w:val="006E21FB"/>
    <w:rsid w:val="006E2767"/>
    <w:rsid w:val="007027A1"/>
    <w:rsid w:val="007338ED"/>
    <w:rsid w:val="007432A4"/>
    <w:rsid w:val="007446EA"/>
    <w:rsid w:val="007752E5"/>
    <w:rsid w:val="00792342"/>
    <w:rsid w:val="007977A8"/>
    <w:rsid w:val="007A0B22"/>
    <w:rsid w:val="007B512A"/>
    <w:rsid w:val="007B544F"/>
    <w:rsid w:val="007C2097"/>
    <w:rsid w:val="007D6A07"/>
    <w:rsid w:val="007F7259"/>
    <w:rsid w:val="008040A8"/>
    <w:rsid w:val="008279FA"/>
    <w:rsid w:val="00837B7F"/>
    <w:rsid w:val="00847ED0"/>
    <w:rsid w:val="008626E7"/>
    <w:rsid w:val="0086693F"/>
    <w:rsid w:val="00870EE7"/>
    <w:rsid w:val="008937CB"/>
    <w:rsid w:val="008A45A6"/>
    <w:rsid w:val="008A7D0D"/>
    <w:rsid w:val="008B15ED"/>
    <w:rsid w:val="008D10F3"/>
    <w:rsid w:val="008E4257"/>
    <w:rsid w:val="008F1A79"/>
    <w:rsid w:val="008F686C"/>
    <w:rsid w:val="008F7B03"/>
    <w:rsid w:val="009148DE"/>
    <w:rsid w:val="009777D9"/>
    <w:rsid w:val="00991B88"/>
    <w:rsid w:val="009A5753"/>
    <w:rsid w:val="009A579D"/>
    <w:rsid w:val="009E3297"/>
    <w:rsid w:val="009F0CCF"/>
    <w:rsid w:val="009F734F"/>
    <w:rsid w:val="00A12A19"/>
    <w:rsid w:val="00A246B6"/>
    <w:rsid w:val="00A47E70"/>
    <w:rsid w:val="00A50CF0"/>
    <w:rsid w:val="00A60EAE"/>
    <w:rsid w:val="00A7671C"/>
    <w:rsid w:val="00A92115"/>
    <w:rsid w:val="00AA2CBC"/>
    <w:rsid w:val="00AC5820"/>
    <w:rsid w:val="00AD1CD8"/>
    <w:rsid w:val="00AE14C2"/>
    <w:rsid w:val="00B14767"/>
    <w:rsid w:val="00B226CB"/>
    <w:rsid w:val="00B22C19"/>
    <w:rsid w:val="00B258BB"/>
    <w:rsid w:val="00B30700"/>
    <w:rsid w:val="00B54F80"/>
    <w:rsid w:val="00B67B97"/>
    <w:rsid w:val="00B80773"/>
    <w:rsid w:val="00B918BA"/>
    <w:rsid w:val="00B968C8"/>
    <w:rsid w:val="00BA1D5F"/>
    <w:rsid w:val="00BA3EC5"/>
    <w:rsid w:val="00BA51D9"/>
    <w:rsid w:val="00BA7417"/>
    <w:rsid w:val="00BB5DFC"/>
    <w:rsid w:val="00BD1D10"/>
    <w:rsid w:val="00BD279D"/>
    <w:rsid w:val="00BD6348"/>
    <w:rsid w:val="00BD6BB8"/>
    <w:rsid w:val="00BF5CFA"/>
    <w:rsid w:val="00C10E89"/>
    <w:rsid w:val="00C308B6"/>
    <w:rsid w:val="00C66BA2"/>
    <w:rsid w:val="00C9484C"/>
    <w:rsid w:val="00C94A0A"/>
    <w:rsid w:val="00C95985"/>
    <w:rsid w:val="00CA79DC"/>
    <w:rsid w:val="00CC5026"/>
    <w:rsid w:val="00CC68D0"/>
    <w:rsid w:val="00CE135D"/>
    <w:rsid w:val="00D00DEC"/>
    <w:rsid w:val="00D03F9A"/>
    <w:rsid w:val="00D05759"/>
    <w:rsid w:val="00D06D51"/>
    <w:rsid w:val="00D24991"/>
    <w:rsid w:val="00D45397"/>
    <w:rsid w:val="00D50255"/>
    <w:rsid w:val="00D56772"/>
    <w:rsid w:val="00D84CAF"/>
    <w:rsid w:val="00D9695C"/>
    <w:rsid w:val="00DA047D"/>
    <w:rsid w:val="00DA3F58"/>
    <w:rsid w:val="00DD0619"/>
    <w:rsid w:val="00DD46BE"/>
    <w:rsid w:val="00DE34CF"/>
    <w:rsid w:val="00E04253"/>
    <w:rsid w:val="00E13F3D"/>
    <w:rsid w:val="00E14F9B"/>
    <w:rsid w:val="00E33CDF"/>
    <w:rsid w:val="00E34898"/>
    <w:rsid w:val="00E91B26"/>
    <w:rsid w:val="00EA68A9"/>
    <w:rsid w:val="00EA6CFF"/>
    <w:rsid w:val="00EB09B7"/>
    <w:rsid w:val="00EE4905"/>
    <w:rsid w:val="00EE7D7C"/>
    <w:rsid w:val="00F25D98"/>
    <w:rsid w:val="00F300FB"/>
    <w:rsid w:val="00F3114B"/>
    <w:rsid w:val="00F70986"/>
    <w:rsid w:val="00FA539A"/>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uiPriority w:val="99"/>
    <w:rsid w:val="005E2C44"/>
    <w:pPr>
      <w:shd w:val="clear" w:color="auto" w:fill="000080"/>
    </w:pPr>
    <w:rPr>
      <w:rFonts w:ascii="Tahoma" w:hAnsi="Tahoma" w:cs="Tahoma"/>
    </w:rPr>
  </w:style>
  <w:style w:type="character" w:customStyle="1" w:styleId="THChar">
    <w:name w:val="TH Char"/>
    <w:link w:val="TH"/>
    <w:qFormat/>
    <w:rsid w:val="00BA1D5F"/>
    <w:rPr>
      <w:rFonts w:ascii="Arial" w:hAnsi="Arial"/>
      <w:b/>
      <w:lang w:val="en-GB" w:eastAsia="en-US"/>
    </w:rPr>
  </w:style>
  <w:style w:type="character" w:customStyle="1" w:styleId="NOChar">
    <w:name w:val="NO Char"/>
    <w:link w:val="NO"/>
    <w:qFormat/>
    <w:rsid w:val="00BA1D5F"/>
    <w:rPr>
      <w:rFonts w:ascii="Times New Roman" w:hAnsi="Times New Roman"/>
      <w:lang w:val="en-GB" w:eastAsia="en-US"/>
    </w:rPr>
  </w:style>
  <w:style w:type="character" w:customStyle="1" w:styleId="B1Char">
    <w:name w:val="B1 Char"/>
    <w:link w:val="B1"/>
    <w:qFormat/>
    <w:rsid w:val="00BA1D5F"/>
    <w:rPr>
      <w:rFonts w:ascii="Times New Roman" w:hAnsi="Times New Roman"/>
      <w:lang w:val="en-GB" w:eastAsia="en-US"/>
    </w:rPr>
  </w:style>
  <w:style w:type="character" w:customStyle="1" w:styleId="TACChar">
    <w:name w:val="TAC Char"/>
    <w:link w:val="TAC"/>
    <w:qFormat/>
    <w:rsid w:val="00BA1D5F"/>
    <w:rPr>
      <w:rFonts w:ascii="Arial" w:hAnsi="Arial"/>
      <w:sz w:val="18"/>
      <w:lang w:val="en-GB" w:eastAsia="en-US"/>
    </w:rPr>
  </w:style>
  <w:style w:type="character" w:customStyle="1" w:styleId="TAHCar">
    <w:name w:val="TAH Car"/>
    <w:link w:val="TAH"/>
    <w:qFormat/>
    <w:rsid w:val="00BA1D5F"/>
    <w:rPr>
      <w:rFonts w:ascii="Arial" w:hAnsi="Arial"/>
      <w:b/>
      <w:sz w:val="18"/>
      <w:lang w:val="en-GB" w:eastAsia="en-US"/>
    </w:rPr>
  </w:style>
  <w:style w:type="character" w:customStyle="1" w:styleId="TANChar">
    <w:name w:val="TAN Char"/>
    <w:link w:val="TAN"/>
    <w:rsid w:val="00BA1D5F"/>
    <w:rPr>
      <w:rFonts w:ascii="Arial" w:hAnsi="Arial"/>
      <w:sz w:val="18"/>
      <w:lang w:val="en-GB" w:eastAsia="en-US"/>
    </w:rPr>
  </w:style>
  <w:style w:type="character" w:customStyle="1" w:styleId="B3Char">
    <w:name w:val="B3 Char"/>
    <w:link w:val="B3"/>
    <w:rsid w:val="00BA1D5F"/>
    <w:rPr>
      <w:rFonts w:ascii="Times New Roman" w:hAnsi="Times New Roman"/>
      <w:lang w:val="en-GB" w:eastAsia="en-US"/>
    </w:rPr>
  </w:style>
  <w:style w:type="character" w:customStyle="1" w:styleId="Char">
    <w:name w:val="页眉 Char"/>
    <w:link w:val="a4"/>
    <w:rsid w:val="00BA1D5F"/>
    <w:rPr>
      <w:rFonts w:ascii="Arial" w:hAnsi="Arial"/>
      <w:b/>
      <w:noProof/>
      <w:sz w:val="18"/>
      <w:lang w:val="en-GB" w:eastAsia="en-US"/>
    </w:rPr>
  </w:style>
  <w:style w:type="character" w:customStyle="1" w:styleId="EXCar">
    <w:name w:val="EX Car"/>
    <w:link w:val="EX"/>
    <w:rsid w:val="00BA1D5F"/>
    <w:rPr>
      <w:rFonts w:ascii="Times New Roman" w:hAnsi="Times New Roman"/>
      <w:lang w:val="en-GB" w:eastAsia="en-US"/>
    </w:rPr>
  </w:style>
  <w:style w:type="character" w:customStyle="1" w:styleId="B4Char">
    <w:name w:val="B4 Char"/>
    <w:link w:val="B4"/>
    <w:rsid w:val="0026380F"/>
    <w:rPr>
      <w:rFonts w:ascii="Times New Roman" w:hAnsi="Times New Roman"/>
      <w:lang w:val="en-GB" w:eastAsia="en-US"/>
    </w:rPr>
  </w:style>
  <w:style w:type="numbering" w:customStyle="1" w:styleId="NoList1">
    <w:name w:val="No List1"/>
    <w:next w:val="a2"/>
    <w:uiPriority w:val="99"/>
    <w:semiHidden/>
    <w:unhideWhenUsed/>
    <w:rsid w:val="00E14F9B"/>
  </w:style>
  <w:style w:type="paragraph" w:styleId="af1">
    <w:name w:val="index heading"/>
    <w:basedOn w:val="a"/>
    <w:next w:val="a"/>
    <w:rsid w:val="00E14F9B"/>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a"/>
    <w:rsid w:val="00E14F9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E14F9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E14F9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E14F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
    <w:rsid w:val="00E14F9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
    <w:rsid w:val="00E14F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E14F9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5"/>
    <w:qFormat/>
    <w:rsid w:val="00E14F9B"/>
    <w:pPr>
      <w:overflowPunct w:val="0"/>
      <w:autoSpaceDE w:val="0"/>
      <w:autoSpaceDN w:val="0"/>
      <w:adjustRightInd w:val="0"/>
      <w:spacing w:before="120" w:after="120"/>
      <w:textAlignment w:val="baseline"/>
    </w:pPr>
    <w:rPr>
      <w:rFonts w:eastAsia="MS Mincho"/>
      <w:b/>
    </w:rPr>
  </w:style>
  <w:style w:type="paragraph" w:styleId="af3">
    <w:name w:val="Plain Text"/>
    <w:basedOn w:val="a"/>
    <w:link w:val="Char6"/>
    <w:rsid w:val="00E14F9B"/>
    <w:pPr>
      <w:overflowPunct w:val="0"/>
      <w:autoSpaceDE w:val="0"/>
      <w:autoSpaceDN w:val="0"/>
      <w:adjustRightInd w:val="0"/>
      <w:textAlignment w:val="baseline"/>
    </w:pPr>
    <w:rPr>
      <w:rFonts w:ascii="Courier New" w:eastAsia="SimSun" w:hAnsi="Courier New"/>
      <w:lang w:val="nb-NO"/>
    </w:rPr>
  </w:style>
  <w:style w:type="character" w:customStyle="1" w:styleId="Char6">
    <w:name w:val="纯文本 Char"/>
    <w:basedOn w:val="a0"/>
    <w:link w:val="af3"/>
    <w:rsid w:val="00E14F9B"/>
    <w:rPr>
      <w:rFonts w:ascii="Courier New" w:eastAsia="SimSun" w:hAnsi="Courier New"/>
      <w:lang w:val="nb-NO"/>
    </w:rPr>
  </w:style>
  <w:style w:type="paragraph" w:customStyle="1" w:styleId="TAJ">
    <w:name w:val="TAJ"/>
    <w:basedOn w:val="TH"/>
    <w:rsid w:val="00E14F9B"/>
    <w:pPr>
      <w:overflowPunct w:val="0"/>
      <w:autoSpaceDE w:val="0"/>
      <w:autoSpaceDN w:val="0"/>
      <w:adjustRightInd w:val="0"/>
      <w:textAlignment w:val="baseline"/>
    </w:pPr>
    <w:rPr>
      <w:rFonts w:eastAsia="SimSun"/>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iPriority w:val="99"/>
    <w:rsid w:val="00E14F9B"/>
    <w:pPr>
      <w:overflowPunct w:val="0"/>
      <w:autoSpaceDE w:val="0"/>
      <w:autoSpaceDN w:val="0"/>
      <w:adjustRightInd w:val="0"/>
      <w:textAlignment w:val="baseline"/>
    </w:pPr>
    <w:rPr>
      <w:rFonts w:eastAsia="MS Mincho"/>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4"/>
    <w:uiPriority w:val="99"/>
    <w:rsid w:val="00E14F9B"/>
    <w:rPr>
      <w:rFonts w:ascii="Times New Roman" w:eastAsia="MS Mincho" w:hAnsi="Times New Roman"/>
      <w:lang w:eastAsia="en-US"/>
    </w:rPr>
  </w:style>
  <w:style w:type="paragraph" w:customStyle="1" w:styleId="Guidance">
    <w:name w:val="Guidance"/>
    <w:basedOn w:val="a"/>
    <w:link w:val="GuidanceChar"/>
    <w:rsid w:val="00E14F9B"/>
    <w:pPr>
      <w:overflowPunct w:val="0"/>
      <w:autoSpaceDE w:val="0"/>
      <w:autoSpaceDN w:val="0"/>
      <w:adjustRightInd w:val="0"/>
      <w:textAlignment w:val="baseline"/>
    </w:pPr>
    <w:rPr>
      <w:rFonts w:eastAsia="SimSun"/>
      <w:i/>
      <w:color w:val="0000FF"/>
      <w:lang w:eastAsia="ja-JP"/>
    </w:rPr>
  </w:style>
  <w:style w:type="character" w:customStyle="1" w:styleId="1Char">
    <w:name w:val="标题 1 Char"/>
    <w:link w:val="1"/>
    <w:rsid w:val="00E14F9B"/>
    <w:rPr>
      <w:rFonts w:ascii="Arial" w:hAnsi="Arial"/>
      <w:sz w:val="36"/>
      <w:lang w:val="en-GB" w:eastAsia="en-US"/>
    </w:rPr>
  </w:style>
  <w:style w:type="table" w:styleId="af5">
    <w:name w:val="Table Grid"/>
    <w:basedOn w:val="a1"/>
    <w:uiPriority w:val="39"/>
    <w:qFormat/>
    <w:rsid w:val="00E14F9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Text"/>
    <w:basedOn w:val="af6"/>
    <w:rsid w:val="00E14F9B"/>
    <w:pPr>
      <w:keepNext/>
      <w:keepLines/>
      <w:ind w:leftChars="0" w:left="0"/>
      <w:jc w:val="center"/>
    </w:pPr>
    <w:rPr>
      <w:snapToGrid w:val="0"/>
      <w:kern w:val="2"/>
    </w:rPr>
  </w:style>
  <w:style w:type="paragraph" w:styleId="af6">
    <w:name w:val="Body Text Indent"/>
    <w:basedOn w:val="a"/>
    <w:link w:val="Char8"/>
    <w:rsid w:val="00E14F9B"/>
    <w:pPr>
      <w:overflowPunct w:val="0"/>
      <w:autoSpaceDE w:val="0"/>
      <w:autoSpaceDN w:val="0"/>
      <w:adjustRightInd w:val="0"/>
      <w:ind w:leftChars="400" w:left="851"/>
      <w:textAlignment w:val="baseline"/>
    </w:pPr>
    <w:rPr>
      <w:rFonts w:eastAsia="SimSun"/>
    </w:rPr>
  </w:style>
  <w:style w:type="character" w:customStyle="1" w:styleId="Char8">
    <w:name w:val="正文文本缩进 Char"/>
    <w:basedOn w:val="a0"/>
    <w:link w:val="af6"/>
    <w:rsid w:val="00E14F9B"/>
    <w:rPr>
      <w:rFonts w:ascii="Times New Roman" w:eastAsia="SimSun" w:hAnsi="Times New Roman"/>
    </w:rPr>
  </w:style>
  <w:style w:type="character" w:customStyle="1" w:styleId="msoins0">
    <w:name w:val="msoins"/>
    <w:rsid w:val="00E14F9B"/>
  </w:style>
  <w:style w:type="paragraph" w:customStyle="1" w:styleId="B10">
    <w:name w:val="B1+"/>
    <w:basedOn w:val="B1"/>
    <w:rsid w:val="00E14F9B"/>
    <w:pPr>
      <w:overflowPunct w:val="0"/>
      <w:autoSpaceDE w:val="0"/>
      <w:autoSpaceDN w:val="0"/>
      <w:adjustRightInd w:val="0"/>
      <w:ind w:left="360" w:hanging="360"/>
      <w:textAlignment w:val="baseline"/>
    </w:pPr>
    <w:rPr>
      <w:rFonts w:eastAsia="SimSun"/>
    </w:rPr>
  </w:style>
  <w:style w:type="paragraph" w:customStyle="1" w:styleId="B20">
    <w:name w:val="B2+"/>
    <w:basedOn w:val="B2"/>
    <w:rsid w:val="00E14F9B"/>
    <w:pPr>
      <w:overflowPunct w:val="0"/>
      <w:autoSpaceDE w:val="0"/>
      <w:autoSpaceDN w:val="0"/>
      <w:adjustRightInd w:val="0"/>
      <w:ind w:left="567" w:hanging="283"/>
      <w:textAlignment w:val="baseline"/>
    </w:pPr>
    <w:rPr>
      <w:rFonts w:eastAsia="SimSun"/>
    </w:rPr>
  </w:style>
  <w:style w:type="paragraph" w:customStyle="1" w:styleId="B30">
    <w:name w:val="B3+"/>
    <w:basedOn w:val="B3"/>
    <w:rsid w:val="00E14F9B"/>
    <w:pPr>
      <w:tabs>
        <w:tab w:val="num" w:pos="720"/>
        <w:tab w:val="left" w:pos="1134"/>
      </w:tabs>
      <w:overflowPunct w:val="0"/>
      <w:autoSpaceDE w:val="0"/>
      <w:autoSpaceDN w:val="0"/>
      <w:adjustRightInd w:val="0"/>
      <w:ind w:left="720" w:hanging="360"/>
      <w:textAlignment w:val="baseline"/>
    </w:pPr>
    <w:rPr>
      <w:rFonts w:eastAsia="SimSun"/>
    </w:rPr>
  </w:style>
  <w:style w:type="paragraph" w:customStyle="1" w:styleId="BL">
    <w:name w:val="BL"/>
    <w:basedOn w:val="a"/>
    <w:rsid w:val="00E14F9B"/>
    <w:pPr>
      <w:tabs>
        <w:tab w:val="num" w:pos="630"/>
        <w:tab w:val="left" w:pos="851"/>
      </w:tabs>
      <w:overflowPunct w:val="0"/>
      <w:autoSpaceDE w:val="0"/>
      <w:autoSpaceDN w:val="0"/>
      <w:adjustRightInd w:val="0"/>
      <w:ind w:left="630" w:hanging="630"/>
      <w:textAlignment w:val="baseline"/>
    </w:pPr>
    <w:rPr>
      <w:rFonts w:eastAsia="SimSun"/>
      <w:lang w:eastAsia="ja-JP"/>
    </w:rPr>
  </w:style>
  <w:style w:type="paragraph" w:customStyle="1" w:styleId="BN">
    <w:name w:val="BN"/>
    <w:basedOn w:val="a"/>
    <w:rsid w:val="00E14F9B"/>
    <w:pPr>
      <w:overflowPunct w:val="0"/>
      <w:autoSpaceDE w:val="0"/>
      <w:autoSpaceDN w:val="0"/>
      <w:adjustRightInd w:val="0"/>
      <w:ind w:left="567" w:hanging="283"/>
      <w:textAlignment w:val="baseline"/>
    </w:pPr>
    <w:rPr>
      <w:rFonts w:eastAsia="SimSun"/>
      <w:lang w:eastAsia="ja-JP"/>
    </w:rPr>
  </w:style>
  <w:style w:type="paragraph" w:customStyle="1" w:styleId="FL">
    <w:name w:val="FL"/>
    <w:basedOn w:val="a"/>
    <w:rsid w:val="00E14F9B"/>
    <w:pPr>
      <w:keepNext/>
      <w:keepLines/>
      <w:overflowPunct w:val="0"/>
      <w:autoSpaceDE w:val="0"/>
      <w:autoSpaceDN w:val="0"/>
      <w:adjustRightInd w:val="0"/>
      <w:spacing w:before="60"/>
      <w:jc w:val="center"/>
      <w:textAlignment w:val="baseline"/>
    </w:pPr>
    <w:rPr>
      <w:rFonts w:ascii="Arial" w:eastAsia="SimSun" w:hAnsi="Arial"/>
      <w:b/>
      <w:lang w:eastAsia="ja-JP"/>
    </w:rPr>
  </w:style>
  <w:style w:type="character" w:customStyle="1" w:styleId="Char5">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E14F9B"/>
    <w:rPr>
      <w:rFonts w:ascii="Times New Roman" w:eastAsia="MS Mincho" w:hAnsi="Times New Roman"/>
      <w:b/>
      <w:lang w:eastAsia="en-US"/>
    </w:rPr>
  </w:style>
  <w:style w:type="paragraph" w:customStyle="1" w:styleId="Norma">
    <w:name w:val="Norma"/>
    <w:basedOn w:val="1"/>
    <w:rsid w:val="00E14F9B"/>
    <w:pPr>
      <w:overflowPunct w:val="0"/>
      <w:autoSpaceDE w:val="0"/>
      <w:autoSpaceDN w:val="0"/>
      <w:adjustRightInd w:val="0"/>
      <w:textAlignment w:val="baseline"/>
    </w:pPr>
    <w:rPr>
      <w:rFonts w:eastAsia="SimSun"/>
      <w:lang w:val="en-US" w:eastAsia="zh-CN"/>
    </w:rPr>
  </w:style>
  <w:style w:type="paragraph" w:customStyle="1" w:styleId="body">
    <w:name w:val="body"/>
    <w:basedOn w:val="a"/>
    <w:rsid w:val="00E14F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ja-JP"/>
    </w:rPr>
  </w:style>
  <w:style w:type="character" w:customStyle="1" w:styleId="TALChar">
    <w:name w:val="TAL Char"/>
    <w:link w:val="TAL"/>
    <w:rsid w:val="00E14F9B"/>
    <w:rPr>
      <w:rFonts w:ascii="Arial" w:hAnsi="Arial"/>
      <w:sz w:val="18"/>
      <w:lang w:val="en-GB" w:eastAsia="en-US"/>
    </w:rPr>
  </w:style>
  <w:style w:type="paragraph" w:customStyle="1" w:styleId="MTDisplayEquation">
    <w:name w:val="MTDisplayEquation"/>
    <w:basedOn w:val="a"/>
    <w:rsid w:val="00E14F9B"/>
    <w:pPr>
      <w:tabs>
        <w:tab w:val="center" w:pos="4820"/>
        <w:tab w:val="right" w:pos="9640"/>
      </w:tabs>
      <w:overflowPunct w:val="0"/>
      <w:autoSpaceDE w:val="0"/>
      <w:autoSpaceDN w:val="0"/>
      <w:adjustRightInd w:val="0"/>
      <w:textAlignment w:val="baseline"/>
    </w:pPr>
    <w:rPr>
      <w:rFonts w:eastAsia="SimSun"/>
      <w:lang w:eastAsia="en-GB"/>
    </w:rPr>
  </w:style>
  <w:style w:type="character" w:customStyle="1" w:styleId="TFChar">
    <w:name w:val="TF Char"/>
    <w:link w:val="TF"/>
    <w:rsid w:val="00E14F9B"/>
    <w:rPr>
      <w:rFonts w:ascii="Arial" w:hAnsi="Arial"/>
      <w:b/>
      <w:lang w:val="en-GB" w:eastAsia="en-US"/>
    </w:rPr>
  </w:style>
  <w:style w:type="paragraph" w:customStyle="1" w:styleId="Reference">
    <w:name w:val="Reference"/>
    <w:basedOn w:val="a"/>
    <w:rsid w:val="00E14F9B"/>
    <w:pPr>
      <w:numPr>
        <w:numId w:val="2"/>
      </w:numPr>
      <w:overflowPunct w:val="0"/>
      <w:autoSpaceDE w:val="0"/>
      <w:autoSpaceDN w:val="0"/>
      <w:adjustRightInd w:val="0"/>
      <w:spacing w:before="120" w:after="0" w:line="280" w:lineRule="atLeast"/>
      <w:jc w:val="both"/>
      <w:textAlignment w:val="baseline"/>
    </w:pPr>
    <w:rPr>
      <w:rFonts w:eastAsia="SimSun"/>
      <w:lang w:eastAsia="ja-JP"/>
    </w:rPr>
  </w:style>
  <w:style w:type="paragraph" w:customStyle="1" w:styleId="CharCharCharCharCharChar">
    <w:name w:val="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5">
    <w:name w:val="Body Text 2"/>
    <w:basedOn w:val="a"/>
    <w:link w:val="2Char1"/>
    <w:rsid w:val="00E14F9B"/>
    <w:pPr>
      <w:overflowPunct w:val="0"/>
      <w:autoSpaceDE w:val="0"/>
      <w:autoSpaceDN w:val="0"/>
      <w:adjustRightInd w:val="0"/>
      <w:textAlignment w:val="baseline"/>
    </w:pPr>
    <w:rPr>
      <w:rFonts w:eastAsia="MS Mincho"/>
      <w:color w:val="FFFF00"/>
    </w:rPr>
  </w:style>
  <w:style w:type="character" w:customStyle="1" w:styleId="2Char1">
    <w:name w:val="正文文本 2 Char"/>
    <w:basedOn w:val="a0"/>
    <w:link w:val="25"/>
    <w:rsid w:val="00E14F9B"/>
    <w:rPr>
      <w:rFonts w:ascii="Times New Roman" w:eastAsia="MS Mincho" w:hAnsi="Times New Roman"/>
      <w:color w:val="FFFF00"/>
    </w:rPr>
  </w:style>
  <w:style w:type="paragraph" w:customStyle="1" w:styleId="00BodyText">
    <w:name w:val="00 BodyText"/>
    <w:basedOn w:val="a"/>
    <w:rsid w:val="00E14F9B"/>
    <w:pPr>
      <w:overflowPunct w:val="0"/>
      <w:autoSpaceDE w:val="0"/>
      <w:autoSpaceDN w:val="0"/>
      <w:adjustRightInd w:val="0"/>
      <w:spacing w:after="220"/>
      <w:textAlignment w:val="baseline"/>
    </w:pPr>
    <w:rPr>
      <w:rFonts w:ascii="Arial" w:eastAsia="SimSun" w:hAnsi="Arial"/>
      <w:sz w:val="22"/>
      <w:lang w:val="en-US" w:eastAsia="ja-JP"/>
    </w:rPr>
  </w:style>
  <w:style w:type="paragraph" w:customStyle="1" w:styleId="11BodyText">
    <w:name w:val="11 BodyText"/>
    <w:aliases w:val="Block_Text,np,b"/>
    <w:basedOn w:val="a"/>
    <w:link w:val="11BodyTextChar"/>
    <w:rsid w:val="00E14F9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14F9B"/>
    <w:pPr>
      <w:overflowPunct w:val="0"/>
      <w:autoSpaceDE w:val="0"/>
      <w:autoSpaceDN w:val="0"/>
      <w:adjustRightInd w:val="0"/>
      <w:textAlignment w:val="baseline"/>
    </w:pPr>
    <w:rPr>
      <w:rFonts w:eastAsia="SimSun"/>
    </w:rPr>
  </w:style>
  <w:style w:type="character" w:customStyle="1" w:styleId="11BodyTextChar">
    <w:name w:val="11 BodyText Char"/>
    <w:aliases w:val="Block_Text Char,np Char,b Char"/>
    <w:link w:val="11BodyText"/>
    <w:rsid w:val="00E14F9B"/>
    <w:rPr>
      <w:rFonts w:ascii="Arial" w:eastAsia="MS Mincho" w:hAnsi="Arial"/>
      <w:sz w:val="22"/>
      <w:lang w:eastAsia="en-US"/>
    </w:rPr>
  </w:style>
  <w:style w:type="paragraph" w:customStyle="1" w:styleId="Meetingcaption">
    <w:name w:val="Meeting caption"/>
    <w:basedOn w:val="a"/>
    <w:rsid w:val="00E14F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eastAsia="ja-JP"/>
    </w:rPr>
  </w:style>
  <w:style w:type="paragraph" w:customStyle="1" w:styleId="ZchnZchn">
    <w:name w:val="Zchn Zchn"/>
    <w:semiHidden/>
    <w:rsid w:val="00E14F9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FT">
    <w:name w:val="FT"/>
    <w:basedOn w:val="a"/>
    <w:rsid w:val="00E14F9B"/>
    <w:pPr>
      <w:overflowPunct w:val="0"/>
      <w:autoSpaceDE w:val="0"/>
      <w:autoSpaceDN w:val="0"/>
      <w:adjustRightInd w:val="0"/>
      <w:textAlignment w:val="baseline"/>
    </w:pPr>
    <w:rPr>
      <w:rFonts w:ascii="Arial" w:eastAsia="SimSun" w:hAnsi="Arial" w:cs="Arial"/>
      <w:b/>
      <w:lang w:eastAsia="ja-JP"/>
    </w:rPr>
  </w:style>
  <w:style w:type="paragraph" w:customStyle="1" w:styleId="Tadc">
    <w:name w:val="Tadc"/>
    <w:basedOn w:val="a"/>
    <w:rsid w:val="00E14F9B"/>
    <w:pPr>
      <w:overflowPunct w:val="0"/>
      <w:autoSpaceDE w:val="0"/>
      <w:autoSpaceDN w:val="0"/>
      <w:adjustRightInd w:val="0"/>
      <w:textAlignment w:val="baseline"/>
    </w:pPr>
    <w:rPr>
      <w:rFonts w:eastAsia="SimSun" w:cs="v4.2.0"/>
      <w:lang w:eastAsia="en-GB"/>
    </w:rPr>
  </w:style>
  <w:style w:type="character" w:styleId="af7">
    <w:name w:val="Strong"/>
    <w:qFormat/>
    <w:rsid w:val="00E14F9B"/>
    <w:rPr>
      <w:b/>
      <w:bCs/>
    </w:rPr>
  </w:style>
  <w:style w:type="character" w:customStyle="1" w:styleId="TALCar">
    <w:name w:val="TAL Car"/>
    <w:rsid w:val="00E14F9B"/>
    <w:rPr>
      <w:rFonts w:ascii="Arial" w:hAnsi="Arial"/>
      <w:sz w:val="18"/>
      <w:lang w:val="en-GB" w:eastAsia="ja-JP" w:bidi="ar-SA"/>
    </w:rPr>
  </w:style>
  <w:style w:type="paragraph" w:customStyle="1" w:styleId="AL">
    <w:name w:val="AL"/>
    <w:basedOn w:val="TAL"/>
    <w:rsid w:val="00E14F9B"/>
    <w:pPr>
      <w:overflowPunct w:val="0"/>
      <w:autoSpaceDE w:val="0"/>
      <w:autoSpaceDN w:val="0"/>
      <w:adjustRightInd w:val="0"/>
      <w:textAlignment w:val="baseline"/>
    </w:pPr>
    <w:rPr>
      <w:rFonts w:eastAsia="SimSun"/>
    </w:rPr>
  </w:style>
  <w:style w:type="character" w:styleId="af8">
    <w:name w:val="page number"/>
    <w:rsid w:val="00E14F9B"/>
  </w:style>
  <w:style w:type="table" w:customStyle="1" w:styleId="TableGrid1">
    <w:name w:val="Table Grid1"/>
    <w:basedOn w:val="a1"/>
    <w:next w:val="af5"/>
    <w:uiPriority w:val="39"/>
    <w:rsid w:val="00E14F9B"/>
    <w:pPr>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14F9B"/>
    <w:rPr>
      <w:rFonts w:ascii="Times New Roman" w:eastAsia="MS Mincho" w:hAnsi="Times New Roman"/>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E14F9B"/>
    <w:rPr>
      <w:rFonts w:ascii="Arial" w:hAnsi="Arial"/>
      <w:sz w:val="24"/>
      <w:lang w:val="en-GB" w:eastAsia="en-US"/>
    </w:rPr>
  </w:style>
  <w:style w:type="character" w:customStyle="1" w:styleId="Char1">
    <w:name w:val="页脚 Char"/>
    <w:link w:val="a9"/>
    <w:rsid w:val="00E14F9B"/>
    <w:rPr>
      <w:rFonts w:ascii="Arial" w:hAnsi="Arial"/>
      <w:b/>
      <w:i/>
      <w:noProof/>
      <w:sz w:val="18"/>
      <w:lang w:val="en-GB" w:eastAsia="en-US"/>
    </w:rPr>
  </w:style>
  <w:style w:type="character" w:customStyle="1" w:styleId="CRCoverPageChar">
    <w:name w:val="CR Cover Page Char"/>
    <w:link w:val="CRCoverPage"/>
    <w:rsid w:val="00E14F9B"/>
    <w:rPr>
      <w:rFonts w:ascii="Arial" w:hAnsi="Arial"/>
      <w:lang w:val="en-GB" w:eastAsia="en-US"/>
    </w:rPr>
  </w:style>
  <w:style w:type="character" w:customStyle="1" w:styleId="H6Char">
    <w:name w:val="H6 Char"/>
    <w:link w:val="H6"/>
    <w:rsid w:val="00E14F9B"/>
    <w:rPr>
      <w:rFonts w:ascii="Arial" w:hAnsi="Arial"/>
      <w:lang w:val="en-GB" w:eastAsia="en-US"/>
    </w:rPr>
  </w:style>
  <w:style w:type="character" w:customStyle="1" w:styleId="PLChar">
    <w:name w:val="PL Char"/>
    <w:link w:val="PL"/>
    <w:rsid w:val="00E14F9B"/>
    <w:rPr>
      <w:rFonts w:ascii="Courier New" w:hAnsi="Courier New"/>
      <w:noProof/>
      <w:sz w:val="16"/>
      <w:lang w:val="en-GB" w:eastAsia="en-US"/>
    </w:rPr>
  </w:style>
  <w:style w:type="character" w:customStyle="1" w:styleId="TACCar">
    <w:name w:val="TAC Car"/>
    <w:rsid w:val="00E14F9B"/>
  </w:style>
  <w:style w:type="character" w:customStyle="1" w:styleId="B2Char">
    <w:name w:val="B2 Char"/>
    <w:link w:val="B2"/>
    <w:qFormat/>
    <w:rsid w:val="00E14F9B"/>
    <w:rPr>
      <w:rFonts w:ascii="Times New Roman" w:hAnsi="Times New Roman"/>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E14F9B"/>
    <w:rPr>
      <w:rFonts w:ascii="Arial" w:hAnsi="Arial"/>
      <w:sz w:val="32"/>
      <w:lang w:val="en-GB" w:eastAsia="en-US"/>
    </w:rPr>
  </w:style>
  <w:style w:type="paragraph" w:customStyle="1" w:styleId="CarCar5">
    <w:name w:val="Car Car5"/>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3">
    <w:name w:val="批注框文本 Char"/>
    <w:link w:val="ae"/>
    <w:uiPriority w:val="99"/>
    <w:rsid w:val="00E14F9B"/>
    <w:rPr>
      <w:rFonts w:ascii="Tahoma" w:hAnsi="Tahoma" w:cs="Tahoma"/>
      <w:sz w:val="16"/>
      <w:szCs w:val="16"/>
      <w:lang w:val="en-GB" w:eastAsia="en-US"/>
    </w:rPr>
  </w:style>
  <w:style w:type="character" w:styleId="HTML">
    <w:name w:val="HTML Typewriter"/>
    <w:rsid w:val="00E14F9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4F9B"/>
    <w:rPr>
      <w:rFonts w:ascii="Arial" w:hAnsi="Arial"/>
      <w:sz w:val="24"/>
      <w:lang w:val="en-GB" w:eastAsia="en-GB" w:bidi="ar-SA"/>
    </w:rPr>
  </w:style>
  <w:style w:type="character" w:customStyle="1" w:styleId="TAL0">
    <w:name w:val="TAL (文字)"/>
    <w:rsid w:val="00E14F9B"/>
    <w:rPr>
      <w:rFonts w:ascii="Arial" w:hAnsi="Arial"/>
      <w:sz w:val="18"/>
      <w:lang w:val="en-GB"/>
    </w:rPr>
  </w:style>
  <w:style w:type="character" w:customStyle="1" w:styleId="EXChar">
    <w:name w:val="EX Char"/>
    <w:rsid w:val="00E14F9B"/>
    <w:rPr>
      <w:rFonts w:ascii="Times New Roman" w:hAnsi="Times New Roman"/>
      <w:lang w:val="en-GB"/>
    </w:rPr>
  </w:style>
  <w:style w:type="character" w:customStyle="1" w:styleId="Char2">
    <w:name w:val="批注文字 Char"/>
    <w:link w:val="ac"/>
    <w:rsid w:val="00E14F9B"/>
    <w:rPr>
      <w:rFonts w:ascii="Times New Roman" w:hAnsi="Times New Roman"/>
      <w:lang w:val="en-GB" w:eastAsia="en-US"/>
    </w:rPr>
  </w:style>
  <w:style w:type="character" w:customStyle="1" w:styleId="Char10">
    <w:name w:val="批注主题 Char1"/>
    <w:link w:val="af"/>
    <w:rsid w:val="00E14F9B"/>
    <w:rPr>
      <w:rFonts w:ascii="Times New Roman" w:hAnsi="Times New Roman"/>
      <w:b/>
      <w:bCs/>
      <w:lang w:val="en-GB" w:eastAsia="en-US"/>
    </w:rPr>
  </w:style>
  <w:style w:type="paragraph" w:styleId="af9">
    <w:name w:val="Revision"/>
    <w:hidden/>
    <w:uiPriority w:val="99"/>
    <w:semiHidden/>
    <w:rsid w:val="00E14F9B"/>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14F9B"/>
    <w:rPr>
      <w:rFonts w:ascii="Arial" w:hAnsi="Arial"/>
      <w:sz w:val="32"/>
      <w:lang w:val="en-GB" w:eastAsia="ja-JP" w:bidi="ar-SA"/>
    </w:rPr>
  </w:style>
  <w:style w:type="paragraph" w:customStyle="1" w:styleId="Separation">
    <w:name w:val="Separation"/>
    <w:basedOn w:val="1"/>
    <w:next w:val="a"/>
    <w:rsid w:val="00E14F9B"/>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3Char">
    <w:name w:val="标题 3 Char"/>
    <w:aliases w:val="Underrubrik2 Char1,H3 Char1,h3 Char1,Memo Heading 3 Char,no break Char1,0H Char1,Heading 3 Char Char,Heading 3 Char1 Char Char,Heading 3 Char Char Char Char,Heading 3 Char1 Char Char Char Char,Heading 3 Char Char Char Char Char Char,l3 Char1"/>
    <w:link w:val="3"/>
    <w:rsid w:val="00E14F9B"/>
    <w:rPr>
      <w:rFonts w:ascii="Arial" w:hAnsi="Arial"/>
      <w:sz w:val="28"/>
      <w:lang w:val="en-GB" w:eastAsia="en-US"/>
    </w:rPr>
  </w:style>
  <w:style w:type="character" w:customStyle="1" w:styleId="5Char">
    <w:name w:val="标题 5 Char"/>
    <w:link w:val="5"/>
    <w:rsid w:val="00E14F9B"/>
    <w:rPr>
      <w:rFonts w:ascii="Arial" w:hAnsi="Arial"/>
      <w:sz w:val="22"/>
      <w:lang w:val="en-GB" w:eastAsia="en-US"/>
    </w:rPr>
  </w:style>
  <w:style w:type="character" w:customStyle="1" w:styleId="6Char">
    <w:name w:val="标题 6 Char"/>
    <w:link w:val="6"/>
    <w:rsid w:val="00E14F9B"/>
    <w:rPr>
      <w:rFonts w:ascii="Arial" w:hAnsi="Arial"/>
      <w:lang w:val="en-GB" w:eastAsia="en-US"/>
    </w:rPr>
  </w:style>
  <w:style w:type="character" w:customStyle="1" w:styleId="7Char">
    <w:name w:val="标题 7 Char"/>
    <w:link w:val="7"/>
    <w:rsid w:val="00E14F9B"/>
    <w:rPr>
      <w:rFonts w:ascii="Arial" w:hAnsi="Arial"/>
      <w:lang w:val="en-GB" w:eastAsia="en-US"/>
    </w:rPr>
  </w:style>
  <w:style w:type="character" w:customStyle="1" w:styleId="8Char">
    <w:name w:val="标题 8 Char"/>
    <w:link w:val="8"/>
    <w:rsid w:val="00E14F9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14F9B"/>
    <w:rPr>
      <w:rFonts w:ascii="Arial" w:hAnsi="Arial"/>
      <w:b/>
      <w:noProof/>
      <w:sz w:val="18"/>
      <w:lang w:val="en-GB"/>
    </w:r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6"/>
    <w:rsid w:val="00E14F9B"/>
    <w:rPr>
      <w:rFonts w:ascii="Times New Roman" w:hAnsi="Times New Roman"/>
      <w:sz w:val="16"/>
      <w:lang w:val="en-GB" w:eastAsia="en-US"/>
    </w:rPr>
  </w:style>
  <w:style w:type="character" w:customStyle="1" w:styleId="EditorsNoteCarCar">
    <w:name w:val="Editor's Note Car Car"/>
    <w:link w:val="EditorsNote"/>
    <w:rsid w:val="00E14F9B"/>
    <w:rPr>
      <w:rFonts w:ascii="Times New Roman" w:hAnsi="Times New Roman"/>
      <w:color w:val="FF0000"/>
      <w:lang w:val="en-GB" w:eastAsia="en-US"/>
    </w:rPr>
  </w:style>
  <w:style w:type="character" w:customStyle="1" w:styleId="B5Char">
    <w:name w:val="B5 Char"/>
    <w:link w:val="B5"/>
    <w:rsid w:val="00E14F9B"/>
    <w:rPr>
      <w:rFonts w:ascii="Times New Roman" w:hAnsi="Times New Roman"/>
      <w:lang w:val="en-GB" w:eastAsia="en-US"/>
    </w:rPr>
  </w:style>
  <w:style w:type="character" w:customStyle="1" w:styleId="Char4">
    <w:name w:val="文档结构图 Char"/>
    <w:link w:val="af0"/>
    <w:uiPriority w:val="99"/>
    <w:rsid w:val="00E14F9B"/>
    <w:rPr>
      <w:rFonts w:ascii="Tahoma" w:hAnsi="Tahoma" w:cs="Tahoma"/>
      <w:shd w:val="clear" w:color="auto" w:fill="000080"/>
      <w:lang w:val="en-GB" w:eastAsia="en-US"/>
    </w:rPr>
  </w:style>
  <w:style w:type="character" w:customStyle="1" w:styleId="CharChar19">
    <w:name w:val="Char Char19"/>
    <w:semiHidden/>
    <w:rsid w:val="00E14F9B"/>
    <w:rPr>
      <w:rFonts w:ascii="Times New Roman" w:hAnsi="Times New Roman"/>
      <w:lang w:val="en-GB"/>
    </w:rPr>
  </w:style>
  <w:style w:type="paragraph" w:styleId="33">
    <w:name w:val="Body Text 3"/>
    <w:basedOn w:val="a"/>
    <w:link w:val="3Char0"/>
    <w:rsid w:val="00E14F9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E14F9B"/>
    <w:rPr>
      <w:rFonts w:eastAsia="Osaka"/>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14F9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14F9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14F9B"/>
    <w:rPr>
      <w:rFonts w:ascii="Arial" w:hAnsi="Arial"/>
      <w:sz w:val="22"/>
      <w:lang w:val="en-GB" w:eastAsia="en-US"/>
    </w:rPr>
  </w:style>
  <w:style w:type="character" w:customStyle="1" w:styleId="CharChar8">
    <w:name w:val="Char Char8"/>
    <w:semiHidden/>
    <w:rsid w:val="00E14F9B"/>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14F9B"/>
    <w:rPr>
      <w:rFonts w:ascii="Times New Roman" w:eastAsia="SimSun" w:hAnsi="Times New Roman"/>
      <w:lang w:val="en-GB" w:eastAsia="en-GB"/>
    </w:rPr>
  </w:style>
  <w:style w:type="character" w:customStyle="1" w:styleId="T1Char">
    <w:name w:val="T1 Char"/>
    <w:aliases w:val="Header 6 Char Char"/>
    <w:rsid w:val="00E14F9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14F9B"/>
    <w:rPr>
      <w:b/>
      <w:lang w:val="en-GB" w:eastAsia="en-US" w:bidi="ar-SA"/>
    </w:rPr>
  </w:style>
  <w:style w:type="paragraph" w:customStyle="1" w:styleId="DAText">
    <w:name w:val="DA_Text"/>
    <w:basedOn w:val="a"/>
    <w:link w:val="DATextZchn"/>
    <w:rsid w:val="00E14F9B"/>
    <w:pPr>
      <w:spacing w:after="0"/>
      <w:jc w:val="both"/>
    </w:pPr>
    <w:rPr>
      <w:rFonts w:ascii="CG Times (WN)" w:eastAsia="Malgun Gothic" w:hAnsi="CG Times (WN)"/>
      <w:szCs w:val="24"/>
      <w:lang w:val="de-DE" w:eastAsia="de-DE"/>
    </w:rPr>
  </w:style>
  <w:style w:type="character" w:customStyle="1" w:styleId="DATextZchn">
    <w:name w:val="DA_Text Zchn"/>
    <w:link w:val="DAText"/>
    <w:rsid w:val="00E14F9B"/>
    <w:rPr>
      <w:rFonts w:eastAsia="Malgun Gothic"/>
      <w:szCs w:val="24"/>
      <w:lang w:val="de-DE" w:eastAsia="de-DE"/>
    </w:rPr>
  </w:style>
  <w:style w:type="paragraph" w:customStyle="1" w:styleId="JK-text-simpledoc">
    <w:name w:val="JK - text - simple doc"/>
    <w:basedOn w:val="af4"/>
    <w:autoRedefine/>
    <w:rsid w:val="00E14F9B"/>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4"/>
    <w:link w:val="HeadingChar"/>
    <w:rsid w:val="00E14F9B"/>
    <w:pPr>
      <w:spacing w:before="360"/>
      <w:ind w:left="2552"/>
    </w:pPr>
    <w:rPr>
      <w:rFonts w:ascii="Arial" w:eastAsia="SimSun" w:hAnsi="Arial"/>
      <w:b/>
      <w:sz w:val="22"/>
      <w:lang w:val="en-US" w:eastAsia="zh-CN"/>
    </w:rPr>
  </w:style>
  <w:style w:type="character" w:customStyle="1" w:styleId="HeadingChar">
    <w:name w:val="Heading Char"/>
    <w:link w:val="Heading"/>
    <w:rsid w:val="00E14F9B"/>
    <w:rPr>
      <w:rFonts w:ascii="Arial" w:eastAsia="SimSun" w:hAnsi="Arial"/>
      <w:b/>
      <w:sz w:val="22"/>
      <w:lang w:val="en-US" w:eastAsia="zh-CN"/>
    </w:rPr>
  </w:style>
  <w:style w:type="paragraph" w:customStyle="1" w:styleId="NormalLatinItalique">
    <w:name w:val="Normal + (Latin) Italique"/>
    <w:basedOn w:val="a"/>
    <w:link w:val="NormalLatinItaliqueCar"/>
    <w:rsid w:val="00E14F9B"/>
    <w:rPr>
      <w:rFonts w:ascii="CG Times (WN)" w:eastAsia="SimSun" w:hAnsi="CG Times (WN)"/>
    </w:rPr>
  </w:style>
  <w:style w:type="character" w:customStyle="1" w:styleId="NormalLatinItaliqueCar">
    <w:name w:val="Normal + (Latin) Italique Car"/>
    <w:link w:val="NormalLatinItalique"/>
    <w:rsid w:val="00E14F9B"/>
    <w:rPr>
      <w:rFonts w:eastAsia="SimSun"/>
    </w:rPr>
  </w:style>
  <w:style w:type="paragraph" w:customStyle="1" w:styleId="B1LatinItalique">
    <w:name w:val="B1 + (Latin) Italique"/>
    <w:basedOn w:val="B1"/>
    <w:link w:val="B1LatinItaliqueCar"/>
    <w:rsid w:val="00E14F9B"/>
    <w:pPr>
      <w:overflowPunct w:val="0"/>
      <w:autoSpaceDE w:val="0"/>
      <w:autoSpaceDN w:val="0"/>
      <w:adjustRightInd w:val="0"/>
      <w:textAlignment w:val="baseline"/>
    </w:pPr>
    <w:rPr>
      <w:rFonts w:ascii="CG Times (WN)" w:eastAsia="SimSun" w:hAnsi="CG Times (WN)"/>
      <w:i/>
      <w:iCs/>
    </w:rPr>
  </w:style>
  <w:style w:type="character" w:customStyle="1" w:styleId="B1LatinItaliqueCar">
    <w:name w:val="B1 + (Latin) Italique Car"/>
    <w:link w:val="B1LatinItalique"/>
    <w:rsid w:val="00E14F9B"/>
    <w:rPr>
      <w:rFonts w:eastAsia="SimSun"/>
      <w:i/>
      <w:iCs/>
    </w:rPr>
  </w:style>
  <w:style w:type="character" w:customStyle="1" w:styleId="B6Char">
    <w:name w:val="B6 Char"/>
    <w:link w:val="B6"/>
    <w:rsid w:val="00E14F9B"/>
    <w:rPr>
      <w:rFonts w:ascii="Times New Roman" w:eastAsia="SimSun" w:hAnsi="Times New Roman"/>
    </w:rPr>
  </w:style>
  <w:style w:type="paragraph" w:customStyle="1" w:styleId="Char9">
    <w:name w:val="Ch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14F9B"/>
    <w:rPr>
      <w:rFonts w:eastAsia="SimSun"/>
      <w:lang w:val="en-GB" w:eastAsia="en-US" w:bidi="ar-SA"/>
    </w:rPr>
  </w:style>
  <w:style w:type="character" w:customStyle="1" w:styleId="CharChar7">
    <w:name w:val="Char Char7"/>
    <w:rsid w:val="00E14F9B"/>
    <w:rPr>
      <w:rFonts w:ascii="Arial" w:eastAsia="SimSun" w:hAnsi="Arial"/>
      <w:sz w:val="36"/>
      <w:lang w:val="en-GB" w:eastAsia="en-US" w:bidi="ar-SA"/>
    </w:rPr>
  </w:style>
  <w:style w:type="character" w:customStyle="1" w:styleId="CharChar6">
    <w:name w:val="Char Char6"/>
    <w:rsid w:val="00E14F9B"/>
    <w:rPr>
      <w:rFonts w:ascii="Arial" w:eastAsia="SimSun" w:hAnsi="Arial"/>
      <w:sz w:val="32"/>
      <w:lang w:val="en-GB" w:eastAsia="en-US" w:bidi="ar-SA"/>
    </w:rPr>
  </w:style>
  <w:style w:type="character" w:customStyle="1" w:styleId="CharChar5">
    <w:name w:val="Char Char5"/>
    <w:rsid w:val="00E14F9B"/>
    <w:rPr>
      <w:rFonts w:ascii="Arial" w:eastAsia="SimSun" w:hAnsi="Arial"/>
      <w:sz w:val="28"/>
      <w:lang w:val="en-GB" w:eastAsia="en-US" w:bidi="ar-SA"/>
    </w:rPr>
  </w:style>
  <w:style w:type="character" w:customStyle="1" w:styleId="CharChar16">
    <w:name w:val="Char Char16"/>
    <w:rsid w:val="00E14F9B"/>
    <w:rPr>
      <w:rFonts w:ascii="Arial" w:eastAsia="SimSun" w:hAnsi="Arial"/>
      <w:lang w:val="en-GB" w:eastAsia="en-US" w:bidi="ar-SA"/>
    </w:rPr>
  </w:style>
  <w:style w:type="character" w:customStyle="1" w:styleId="CharChar14">
    <w:name w:val="Char Char14"/>
    <w:rsid w:val="00E14F9B"/>
    <w:rPr>
      <w:rFonts w:ascii="Arial" w:eastAsia="SimSun" w:hAnsi="Arial"/>
      <w:sz w:val="36"/>
      <w:lang w:val="en-GB" w:eastAsia="en-US" w:bidi="ar-SA"/>
    </w:rPr>
  </w:style>
  <w:style w:type="character" w:customStyle="1" w:styleId="CharChar11">
    <w:name w:val="Char Char11"/>
    <w:semiHidden/>
    <w:rsid w:val="00E14F9B"/>
    <w:rPr>
      <w:rFonts w:ascii="Tahoma" w:eastAsia="SimSun" w:hAnsi="Tahoma" w:cs="Tahoma"/>
      <w:lang w:val="en-GB" w:eastAsia="en-US" w:bidi="ar-SA"/>
    </w:rPr>
  </w:style>
  <w:style w:type="paragraph" w:styleId="26">
    <w:name w:val="Body Text Indent 2"/>
    <w:basedOn w:val="a"/>
    <w:link w:val="2Char2"/>
    <w:rsid w:val="00E14F9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0"/>
    <w:link w:val="26"/>
    <w:rsid w:val="00E14F9B"/>
    <w:rPr>
      <w:rFonts w:eastAsia="MS Mincho"/>
      <w:lang w:eastAsia="ja-JP"/>
    </w:rPr>
  </w:style>
  <w:style w:type="paragraph" w:styleId="afa">
    <w:name w:val="Normal Indent"/>
    <w:basedOn w:val="a"/>
    <w:rsid w:val="00E14F9B"/>
    <w:pPr>
      <w:spacing w:after="0"/>
      <w:ind w:left="851"/>
    </w:pPr>
    <w:rPr>
      <w:rFonts w:eastAsia="MS Mincho"/>
      <w:lang w:val="it-IT" w:eastAsia="ja-JP"/>
    </w:rPr>
  </w:style>
  <w:style w:type="paragraph" w:customStyle="1" w:styleId="Note">
    <w:name w:val="Note"/>
    <w:basedOn w:val="B1"/>
    <w:rsid w:val="00E14F9B"/>
    <w:pPr>
      <w:overflowPunct w:val="0"/>
      <w:autoSpaceDE w:val="0"/>
      <w:autoSpaceDN w:val="0"/>
      <w:adjustRightInd w:val="0"/>
      <w:textAlignment w:val="baseline"/>
    </w:pPr>
    <w:rPr>
      <w:rFonts w:eastAsia="MS Mincho"/>
      <w:lang w:eastAsia="ja-JP"/>
    </w:rPr>
  </w:style>
  <w:style w:type="paragraph" w:customStyle="1" w:styleId="tabletext0">
    <w:name w:val="table text"/>
    <w:basedOn w:val="a"/>
    <w:next w:val="a"/>
    <w:rsid w:val="00E14F9B"/>
    <w:pPr>
      <w:overflowPunct w:val="0"/>
      <w:autoSpaceDE w:val="0"/>
      <w:autoSpaceDN w:val="0"/>
      <w:adjustRightInd w:val="0"/>
      <w:textAlignment w:val="baseline"/>
    </w:pPr>
    <w:rPr>
      <w:rFonts w:eastAsia="MS Mincho"/>
      <w:i/>
      <w:lang w:eastAsia="ja-JP"/>
    </w:rPr>
  </w:style>
  <w:style w:type="paragraph" w:styleId="53">
    <w:name w:val="List Number 5"/>
    <w:basedOn w:val="a"/>
    <w:rsid w:val="00E14F9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E14F9B"/>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E14F9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E14F9B"/>
    <w:rPr>
      <w:rFonts w:ascii="Times New Roman" w:eastAsia="MS Mincho" w:hAnsi="Times New Roman"/>
      <w:lang w:val="en-GB" w:eastAsia="zh-CN"/>
    </w:rPr>
    <w:tblPr>
      <w:tblInd w:w="0" w:type="dxa"/>
      <w:tblCellMar>
        <w:top w:w="0" w:type="dxa"/>
        <w:left w:w="108" w:type="dxa"/>
        <w:bottom w:w="0" w:type="dxa"/>
        <w:right w:w="108" w:type="dxa"/>
      </w:tblCellMar>
    </w:tblPr>
  </w:style>
  <w:style w:type="paragraph" w:customStyle="1" w:styleId="Normal1">
    <w:name w:val="Normal 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E14F9B"/>
    <w:pPr>
      <w:tabs>
        <w:tab w:val="num" w:pos="926"/>
      </w:tabs>
      <w:ind w:left="926" w:hanging="360"/>
    </w:pPr>
    <w:rPr>
      <w:rFonts w:eastAsia="MS Mincho"/>
      <w:lang w:eastAsia="ja-JP"/>
    </w:rPr>
  </w:style>
  <w:style w:type="paragraph" w:customStyle="1" w:styleId="TOC91">
    <w:name w:val="TOC 91"/>
    <w:basedOn w:val="80"/>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E14F9B"/>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E14F9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E14F9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4F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F9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14F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E14F9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14F9B"/>
    <w:pPr>
      <w:tabs>
        <w:tab w:val="left" w:pos="360"/>
      </w:tabs>
      <w:ind w:left="360" w:hanging="360"/>
    </w:pPr>
  </w:style>
  <w:style w:type="paragraph" w:customStyle="1" w:styleId="Para1">
    <w:name w:val="Para1"/>
    <w:basedOn w:val="a"/>
    <w:rsid w:val="00E14F9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E14F9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E14F9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
    <w:next w:val="a"/>
    <w:rsid w:val="00E14F9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E14F9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E14F9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E14F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4F9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E14F9B"/>
    <w:pPr>
      <w:spacing w:before="120"/>
      <w:outlineLvl w:val="2"/>
    </w:pPr>
    <w:rPr>
      <w:sz w:val="28"/>
    </w:rPr>
  </w:style>
  <w:style w:type="paragraph" w:customStyle="1" w:styleId="Heading2Head2A2">
    <w:name w:val="Heading 2.Head2A.2"/>
    <w:basedOn w:val="1"/>
    <w:next w:val="a"/>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a"/>
    <w:next w:val="a"/>
    <w:rsid w:val="00E14F9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2"/>
    <w:next w:val="a"/>
    <w:rsid w:val="00E14F9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E14F9B"/>
    <w:pPr>
      <w:widowControl w:val="0"/>
      <w:spacing w:after="120"/>
      <w:ind w:left="283" w:hanging="283"/>
    </w:pPr>
    <w:rPr>
      <w:rFonts w:ascii="CG Times (WN)" w:hAnsi="CG Times (WN)"/>
      <w:lang w:eastAsia="de-DE"/>
    </w:rPr>
  </w:style>
  <w:style w:type="paragraph" w:customStyle="1" w:styleId="b11">
    <w:name w:val="b1"/>
    <w:basedOn w:val="a"/>
    <w:rsid w:val="00E14F9B"/>
    <w:pPr>
      <w:spacing w:before="100" w:beforeAutospacing="1" w:after="100" w:afterAutospacing="1"/>
    </w:pPr>
    <w:rPr>
      <w:rFonts w:eastAsia="Arial Unicode MS"/>
      <w:sz w:val="24"/>
      <w:szCs w:val="24"/>
      <w:lang w:eastAsia="ja-JP"/>
    </w:rPr>
  </w:style>
  <w:style w:type="paragraph" w:customStyle="1" w:styleId="tal1">
    <w:name w:val="tal"/>
    <w:basedOn w:val="a"/>
    <w:rsid w:val="00E14F9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5"/>
    <w:rsid w:val="00E14F9B"/>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5"/>
    <w:uiPriority w:val="39"/>
    <w:rsid w:val="00E14F9B"/>
    <w:pPr>
      <w:overflowPunct w:val="0"/>
      <w:autoSpaceDE w:val="0"/>
      <w:autoSpaceDN w:val="0"/>
      <w:adjustRightInd w:val="0"/>
      <w:spacing w:after="180"/>
      <w:textAlignment w:val="baseline"/>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14F9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E14F9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5"/>
    <w:uiPriority w:val="39"/>
    <w:rsid w:val="00E14F9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E14F9B"/>
    <w:rPr>
      <w:rFonts w:ascii="Times New Roman" w:eastAsia="Batang" w:hAnsi="Times New Roman"/>
      <w:lang w:val="en-GB" w:eastAsia="en-US"/>
    </w:rPr>
  </w:style>
  <w:style w:type="paragraph" w:customStyle="1" w:styleId="CharCharCharChar1">
    <w:name w:val="Char Char Char Char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hidden/>
    <w:semiHidden/>
    <w:rsid w:val="00E14F9B"/>
    <w:rPr>
      <w:rFonts w:ascii="Times New Roman" w:eastAsia="Batang" w:hAnsi="Times New Roman"/>
      <w:lang w:val="en-GB" w:eastAsia="en-US"/>
    </w:rPr>
  </w:style>
  <w:style w:type="paragraph" w:styleId="afc">
    <w:name w:val="endnote text"/>
    <w:basedOn w:val="a"/>
    <w:link w:val="Chara"/>
    <w:rsid w:val="00E14F9B"/>
    <w:pPr>
      <w:snapToGrid w:val="0"/>
    </w:pPr>
    <w:rPr>
      <w:rFonts w:eastAsia="SimSun"/>
    </w:rPr>
  </w:style>
  <w:style w:type="character" w:customStyle="1" w:styleId="Chara">
    <w:name w:val="尾注文本 Char"/>
    <w:basedOn w:val="a0"/>
    <w:link w:val="afc"/>
    <w:rsid w:val="00E14F9B"/>
    <w:rPr>
      <w:rFonts w:ascii="Times New Roman" w:eastAsia="SimSun" w:hAnsi="Times New Roman"/>
    </w:rPr>
  </w:style>
  <w:style w:type="paragraph" w:customStyle="1" w:styleId="afd">
    <w:name w:val="変更箇所"/>
    <w:hidden/>
    <w:semiHidden/>
    <w:rsid w:val="00E14F9B"/>
    <w:rPr>
      <w:rFonts w:ascii="Times New Roman" w:eastAsia="MS Mincho" w:hAnsi="Times New Roman"/>
      <w:lang w:val="en-GB" w:eastAsia="en-US"/>
    </w:rPr>
  </w:style>
  <w:style w:type="paragraph" w:customStyle="1" w:styleId="NB2">
    <w:name w:val="NB2"/>
    <w:basedOn w:val="ZG"/>
    <w:rsid w:val="00E14F9B"/>
    <w:pPr>
      <w:framePr w:wrap="notBeside"/>
    </w:pPr>
    <w:rPr>
      <w:rFonts w:eastAsia="SimSun"/>
      <w:lang w:eastAsia="ja-JP"/>
    </w:rPr>
  </w:style>
  <w:style w:type="paragraph" w:customStyle="1" w:styleId="tableentry">
    <w:name w:val="table entry"/>
    <w:basedOn w:val="a"/>
    <w:rsid w:val="00E14F9B"/>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e">
    <w:name w:val="Note Heading"/>
    <w:basedOn w:val="a"/>
    <w:next w:val="a"/>
    <w:link w:val="Charb"/>
    <w:rsid w:val="00E14F9B"/>
    <w:pPr>
      <w:overflowPunct w:val="0"/>
      <w:autoSpaceDE w:val="0"/>
      <w:autoSpaceDN w:val="0"/>
      <w:adjustRightInd w:val="0"/>
      <w:textAlignment w:val="baseline"/>
    </w:pPr>
    <w:rPr>
      <w:rFonts w:eastAsia="MS Mincho"/>
    </w:rPr>
  </w:style>
  <w:style w:type="character" w:customStyle="1" w:styleId="Charb">
    <w:name w:val="注释标题 Char"/>
    <w:basedOn w:val="a0"/>
    <w:link w:val="afe"/>
    <w:rsid w:val="00E14F9B"/>
    <w:rPr>
      <w:rFonts w:ascii="Times New Roman" w:eastAsia="MS Mincho" w:hAnsi="Times New Roman"/>
    </w:rPr>
  </w:style>
  <w:style w:type="paragraph" w:styleId="HTML0">
    <w:name w:val="HTML Preformatted"/>
    <w:basedOn w:val="a"/>
    <w:link w:val="HTMLChar"/>
    <w:rsid w:val="00E14F9B"/>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E14F9B"/>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14F9B"/>
    <w:rPr>
      <w:rFonts w:ascii="Times New Roman" w:hAnsi="Times New Roman"/>
      <w:color w:val="FF0000"/>
      <w:lang w:val="en-GB" w:eastAsia="en-US"/>
    </w:rPr>
  </w:style>
  <w:style w:type="paragraph" w:customStyle="1" w:styleId="ZchnZchn0">
    <w:name w:val="Zchn Zchn"/>
    <w:semiHidden/>
    <w:rsid w:val="00E14F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a2"/>
    <w:semiHidden/>
    <w:unhideWhenUsed/>
    <w:rsid w:val="00E14F9B"/>
  </w:style>
  <w:style w:type="character" w:customStyle="1" w:styleId="9Char">
    <w:name w:val="标题 9 Char"/>
    <w:link w:val="9"/>
    <w:rsid w:val="00E14F9B"/>
    <w:rPr>
      <w:rFonts w:ascii="Arial" w:hAnsi="Arial"/>
      <w:sz w:val="36"/>
      <w:lang w:val="en-GB" w:eastAsia="en-US"/>
    </w:rPr>
  </w:style>
  <w:style w:type="character" w:customStyle="1" w:styleId="Charc">
    <w:name w:val="批注主题 Char"/>
    <w:semiHidden/>
    <w:rsid w:val="00E14F9B"/>
    <w:rPr>
      <w:b/>
      <w:bCs/>
      <w:lang w:val="en-GB" w:eastAsia="en-US" w:bidi="ar-SA"/>
    </w:rPr>
  </w:style>
  <w:style w:type="paragraph" w:customStyle="1" w:styleId="font5">
    <w:name w:val="font5"/>
    <w:basedOn w:val="a"/>
    <w:rsid w:val="00E14F9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E14F9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E14F9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14F9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E14F9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E14F9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E14F9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E14F9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E14F9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E14F9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E14F9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E14F9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E14F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E14F9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E14F9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E14F9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E14F9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E14F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E14F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E14F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14F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14F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14F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E14F9B"/>
  </w:style>
  <w:style w:type="paragraph" w:styleId="aff">
    <w:name w:val="Normal (Web)"/>
    <w:basedOn w:val="a"/>
    <w:uiPriority w:val="99"/>
    <w:unhideWhenUsed/>
    <w:rsid w:val="00E14F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EQChar">
    <w:name w:val="EQ Char"/>
    <w:link w:val="EQ"/>
    <w:rsid w:val="00E14F9B"/>
    <w:rPr>
      <w:rFonts w:ascii="Times New Roman" w:hAnsi="Times New Roman"/>
      <w:noProof/>
      <w:lang w:val="en-GB" w:eastAsia="en-US"/>
    </w:rPr>
  </w:style>
  <w:style w:type="numbering" w:customStyle="1" w:styleId="NoList2">
    <w:name w:val="No List2"/>
    <w:next w:val="a2"/>
    <w:uiPriority w:val="99"/>
    <w:semiHidden/>
    <w:unhideWhenUsed/>
    <w:rsid w:val="00E14F9B"/>
  </w:style>
  <w:style w:type="table" w:customStyle="1" w:styleId="TableGrid4">
    <w:name w:val="Table Grid4"/>
    <w:basedOn w:val="a1"/>
    <w:next w:val="af5"/>
    <w:rsid w:val="00E14F9B"/>
    <w:pPr>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E14F9B"/>
    <w:rPr>
      <w:rFonts w:ascii="Times New Roman" w:eastAsia="SimSun" w:hAnsi="Times New Roman"/>
      <w:i/>
      <w:color w:val="0000FF"/>
      <w:lang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4F9B"/>
    <w:rPr>
      <w:rFonts w:ascii="Arial" w:hAnsi="Arial"/>
      <w:sz w:val="28"/>
      <w:lang w:val="en-GB" w:eastAsia="en-US"/>
    </w:rPr>
  </w:style>
  <w:style w:type="numbering" w:customStyle="1" w:styleId="NoList3">
    <w:name w:val="No List3"/>
    <w:next w:val="a2"/>
    <w:uiPriority w:val="99"/>
    <w:semiHidden/>
    <w:unhideWhenUsed/>
    <w:rsid w:val="00E14F9B"/>
  </w:style>
  <w:style w:type="table" w:customStyle="1" w:styleId="TableGrid5">
    <w:name w:val="Table Grid5"/>
    <w:basedOn w:val="a1"/>
    <w:next w:val="af5"/>
    <w:rsid w:val="00E14F9B"/>
    <w:pPr>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E14F9B"/>
  </w:style>
  <w:style w:type="table" w:customStyle="1" w:styleId="TableGrid6">
    <w:name w:val="Table Grid6"/>
    <w:basedOn w:val="a1"/>
    <w:next w:val="af5"/>
    <w:rsid w:val="00E14F9B"/>
    <w:pPr>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E14F9B"/>
  </w:style>
  <w:style w:type="numbering" w:customStyle="1" w:styleId="110">
    <w:name w:val="목록 없음11"/>
    <w:next w:val="a2"/>
    <w:semiHidden/>
    <w:unhideWhenUsed/>
    <w:rsid w:val="00E14F9B"/>
  </w:style>
  <w:style w:type="numbering" w:customStyle="1" w:styleId="210">
    <w:name w:val="목록 없음21"/>
    <w:next w:val="a2"/>
    <w:semiHidden/>
    <w:rsid w:val="00E14F9B"/>
  </w:style>
  <w:style w:type="character" w:customStyle="1" w:styleId="2Char0">
    <w:name w:val="列表项目符号 2 Char"/>
    <w:link w:val="23"/>
    <w:rsid w:val="00E14F9B"/>
    <w:rPr>
      <w:rFonts w:ascii="Times New Roman" w:hAnsi="Times New Roman"/>
      <w:lang w:val="en-GB" w:eastAsia="en-US"/>
    </w:rPr>
  </w:style>
  <w:style w:type="numbering" w:customStyle="1" w:styleId="NoList6">
    <w:name w:val="No List6"/>
    <w:next w:val="a2"/>
    <w:semiHidden/>
    <w:unhideWhenUsed/>
    <w:rsid w:val="00E14F9B"/>
  </w:style>
  <w:style w:type="numbering" w:customStyle="1" w:styleId="120">
    <w:name w:val="목록 없음12"/>
    <w:next w:val="a2"/>
    <w:semiHidden/>
    <w:unhideWhenUsed/>
    <w:rsid w:val="00E14F9B"/>
  </w:style>
  <w:style w:type="numbering" w:customStyle="1" w:styleId="220">
    <w:name w:val="목록 없음22"/>
    <w:next w:val="a2"/>
    <w:semiHidden/>
    <w:rsid w:val="00E14F9B"/>
  </w:style>
  <w:style w:type="numbering" w:customStyle="1" w:styleId="NoList7">
    <w:name w:val="No List7"/>
    <w:next w:val="a2"/>
    <w:semiHidden/>
    <w:unhideWhenUsed/>
    <w:rsid w:val="00E14F9B"/>
  </w:style>
  <w:style w:type="numbering" w:customStyle="1" w:styleId="130">
    <w:name w:val="목록 없음13"/>
    <w:next w:val="a2"/>
    <w:semiHidden/>
    <w:unhideWhenUsed/>
    <w:rsid w:val="00E14F9B"/>
  </w:style>
  <w:style w:type="numbering" w:customStyle="1" w:styleId="230">
    <w:name w:val="목록 없음23"/>
    <w:next w:val="a2"/>
    <w:semiHidden/>
    <w:rsid w:val="00E14F9B"/>
  </w:style>
  <w:style w:type="numbering" w:customStyle="1" w:styleId="NoList8">
    <w:name w:val="No List8"/>
    <w:next w:val="a2"/>
    <w:uiPriority w:val="99"/>
    <w:semiHidden/>
    <w:unhideWhenUsed/>
    <w:rsid w:val="00E14F9B"/>
  </w:style>
  <w:style w:type="numbering" w:customStyle="1" w:styleId="14">
    <w:name w:val="목록 없음14"/>
    <w:next w:val="a2"/>
    <w:semiHidden/>
    <w:unhideWhenUsed/>
    <w:rsid w:val="00E14F9B"/>
  </w:style>
  <w:style w:type="numbering" w:customStyle="1" w:styleId="240">
    <w:name w:val="목록 없음24"/>
    <w:next w:val="a2"/>
    <w:semiHidden/>
    <w:rsid w:val="00E14F9B"/>
  </w:style>
  <w:style w:type="numbering" w:customStyle="1" w:styleId="NoList9">
    <w:name w:val="No List9"/>
    <w:next w:val="a2"/>
    <w:uiPriority w:val="99"/>
    <w:semiHidden/>
    <w:unhideWhenUsed/>
    <w:rsid w:val="00E14F9B"/>
  </w:style>
  <w:style w:type="numbering" w:customStyle="1" w:styleId="15">
    <w:name w:val="목록 없음15"/>
    <w:next w:val="a2"/>
    <w:semiHidden/>
    <w:unhideWhenUsed/>
    <w:rsid w:val="00E14F9B"/>
  </w:style>
  <w:style w:type="numbering" w:customStyle="1" w:styleId="250">
    <w:name w:val="목록 없음25"/>
    <w:next w:val="a2"/>
    <w:semiHidden/>
    <w:rsid w:val="00E14F9B"/>
  </w:style>
  <w:style w:type="character" w:customStyle="1" w:styleId="UnresolvedMention">
    <w:name w:val="Unresolved Mention"/>
    <w:uiPriority w:val="99"/>
    <w:semiHidden/>
    <w:unhideWhenUsed/>
    <w:rsid w:val="00E14F9B"/>
    <w:rPr>
      <w:color w:val="808080"/>
      <w:shd w:val="clear" w:color="auto" w:fill="E6E6E6"/>
    </w:rPr>
  </w:style>
  <w:style w:type="character" w:customStyle="1" w:styleId="B3Char2">
    <w:name w:val="B3 Char2"/>
    <w:rsid w:val="00E14F9B"/>
    <w:rPr>
      <w:lang w:val="en-GB"/>
    </w:rPr>
  </w:style>
  <w:style w:type="paragraph" w:styleId="aff0">
    <w:name w:val="List Paragraph"/>
    <w:basedOn w:val="a"/>
    <w:link w:val="Chard"/>
    <w:uiPriority w:val="34"/>
    <w:qFormat/>
    <w:rsid w:val="00E14F9B"/>
    <w:pPr>
      <w:ind w:left="720"/>
      <w:contextualSpacing/>
    </w:pPr>
  </w:style>
  <w:style w:type="character" w:customStyle="1" w:styleId="href">
    <w:name w:val="href"/>
    <w:rsid w:val="00E14F9B"/>
  </w:style>
  <w:style w:type="paragraph" w:customStyle="1" w:styleId="Figuretitle0">
    <w:name w:val="Figure_title"/>
    <w:basedOn w:val="a"/>
    <w:next w:val="a"/>
    <w:rsid w:val="00E14F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E14F9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E14F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rsid w:val="00E14F9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E14F9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E14F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E14F9B"/>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E14F9B"/>
    <w:pPr>
      <w:numPr>
        <w:numId w:val="4"/>
      </w:numPr>
      <w:tabs>
        <w:tab w:val="left" w:pos="0"/>
      </w:tabs>
      <w:suppressAutoHyphens/>
      <w:autoSpaceDN w:val="0"/>
      <w:spacing w:before="60" w:after="60"/>
      <w:jc w:val="both"/>
    </w:pPr>
    <w:rPr>
      <w:rFonts w:eastAsia="SimSun"/>
    </w:rPr>
  </w:style>
  <w:style w:type="paragraph" w:customStyle="1" w:styleId="Tablefin">
    <w:name w:val="Table_fin"/>
    <w:basedOn w:val="a"/>
    <w:next w:val="a"/>
    <w:rsid w:val="00E14F9B"/>
    <w:pPr>
      <w:suppressAutoHyphens/>
      <w:autoSpaceDN w:val="0"/>
      <w:spacing w:after="0"/>
      <w:jc w:val="both"/>
    </w:pPr>
    <w:rPr>
      <w:rFonts w:eastAsia="Batang"/>
    </w:rPr>
  </w:style>
  <w:style w:type="numbering" w:customStyle="1" w:styleId="LFO19">
    <w:name w:val="LFO19"/>
    <w:basedOn w:val="a2"/>
    <w:rsid w:val="00E14F9B"/>
    <w:pPr>
      <w:numPr>
        <w:numId w:val="4"/>
      </w:numPr>
    </w:pPr>
  </w:style>
  <w:style w:type="character" w:customStyle="1" w:styleId="Heading5Char">
    <w:name w:val="Heading 5 Char"/>
    <w:rsid w:val="00E14F9B"/>
    <w:rPr>
      <w:rFonts w:ascii="Arial" w:eastAsia="Times New Roman" w:hAnsi="Arial"/>
      <w:sz w:val="22"/>
      <w:lang w:val="en-GB"/>
    </w:rPr>
  </w:style>
  <w:style w:type="paragraph" w:customStyle="1" w:styleId="enumlev1">
    <w:name w:val="enumlev1"/>
    <w:basedOn w:val="a"/>
    <w:rsid w:val="00E14F9B"/>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E14F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rsid w:val="00E14F9B"/>
  </w:style>
  <w:style w:type="numbering" w:customStyle="1" w:styleId="NoList11">
    <w:name w:val="No List11"/>
    <w:next w:val="a2"/>
    <w:uiPriority w:val="99"/>
    <w:semiHidden/>
    <w:unhideWhenUsed/>
    <w:rsid w:val="00E14F9B"/>
  </w:style>
  <w:style w:type="table" w:customStyle="1" w:styleId="TableGrid11">
    <w:name w:val="Table Grid11"/>
    <w:basedOn w:val="a1"/>
    <w:next w:val="af5"/>
    <w:rsid w:val="00E14F9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10">
    <w:name w:val="TOC 91"/>
    <w:basedOn w:val="80"/>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0">
    <w:name w:val="Caption1"/>
    <w:basedOn w:val="a"/>
    <w:next w:val="a"/>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a"/>
    <w:next w:val="a"/>
    <w:rsid w:val="00E14F9B"/>
    <w:pPr>
      <w:overflowPunct w:val="0"/>
      <w:autoSpaceDE w:val="0"/>
      <w:autoSpaceDN w:val="0"/>
      <w:adjustRightInd w:val="0"/>
      <w:ind w:left="400" w:hanging="400"/>
      <w:jc w:val="center"/>
      <w:textAlignment w:val="baseline"/>
    </w:pPr>
    <w:rPr>
      <w:rFonts w:eastAsia="MS Mincho"/>
      <w:b/>
      <w:lang w:eastAsia="ja-JP"/>
    </w:rPr>
  </w:style>
  <w:style w:type="table" w:customStyle="1" w:styleId="TableGrid21">
    <w:name w:val="Table Grid21"/>
    <w:basedOn w:val="a1"/>
    <w:next w:val="af5"/>
    <w:rsid w:val="00E14F9B"/>
    <w:pPr>
      <w:overflowPunct w:val="0"/>
      <w:autoSpaceDE w:val="0"/>
      <w:autoSpaceDN w:val="0"/>
      <w:adjustRightInd w:val="0"/>
      <w:spacing w:after="180"/>
      <w:textAlignment w:val="baseline"/>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2">
    <w:name w:val="TOC 92"/>
    <w:basedOn w:val="80"/>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E14F9B"/>
    <w:pPr>
      <w:overflowPunct w:val="0"/>
      <w:autoSpaceDE w:val="0"/>
      <w:autoSpaceDN w:val="0"/>
      <w:adjustRightInd w:val="0"/>
      <w:ind w:left="400" w:hanging="400"/>
      <w:jc w:val="center"/>
      <w:textAlignment w:val="baseline"/>
    </w:pPr>
    <w:rPr>
      <w:rFonts w:eastAsia="MS Mincho"/>
      <w:b/>
      <w:lang w:eastAsia="ja-JP"/>
    </w:rPr>
  </w:style>
  <w:style w:type="character" w:customStyle="1" w:styleId="Chard">
    <w:name w:val="列出段落 Char"/>
    <w:link w:val="aff0"/>
    <w:uiPriority w:val="34"/>
    <w:locked/>
    <w:rsid w:val="00E14F9B"/>
    <w:rPr>
      <w:rFonts w:ascii="Times New Roman" w:hAnsi="Times New Roman"/>
      <w:lang w:val="en-GB" w:eastAsia="en-US"/>
    </w:rPr>
  </w:style>
  <w:style w:type="paragraph" w:customStyle="1" w:styleId="TOC93">
    <w:name w:val="TOC 93"/>
    <w:basedOn w:val="80"/>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E14F9B"/>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E14F9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1">
    <w:name w:val="Emphasis"/>
    <w:qFormat/>
    <w:rsid w:val="00E14F9B"/>
    <w:rPr>
      <w:i/>
      <w:iCs/>
    </w:rPr>
  </w:style>
  <w:style w:type="character" w:styleId="aff2">
    <w:name w:val="Intense Emphasis"/>
    <w:uiPriority w:val="21"/>
    <w:qFormat/>
    <w:rsid w:val="00E14F9B"/>
    <w:rPr>
      <w:b/>
      <w:bCs/>
      <w:i/>
      <w:iCs/>
      <w:color w:val="4F81BD"/>
    </w:rPr>
  </w:style>
  <w:style w:type="paragraph" w:customStyle="1" w:styleId="tah0">
    <w:name w:val="tah"/>
    <w:basedOn w:val="a"/>
    <w:rsid w:val="00E14F9B"/>
    <w:pPr>
      <w:keepNext/>
      <w:spacing w:after="0"/>
      <w:jc w:val="center"/>
    </w:pPr>
    <w:rPr>
      <w:rFonts w:ascii="Arial" w:eastAsia="PMingLiU" w:hAnsi="Arial" w:cs="Arial"/>
      <w:b/>
      <w:bCs/>
      <w:sz w:val="18"/>
      <w:szCs w:val="18"/>
      <w:lang w:eastAsia="zh-TW"/>
    </w:rPr>
  </w:style>
  <w:style w:type="paragraph" w:customStyle="1" w:styleId="tac0">
    <w:name w:val="tac"/>
    <w:basedOn w:val="a"/>
    <w:rsid w:val="00E14F9B"/>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E14F9B"/>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E14F9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1"/>
    <w:next w:val="a"/>
    <w:autoRedefine/>
    <w:rsid w:val="00E14F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E14F9B"/>
  </w:style>
  <w:style w:type="paragraph" w:customStyle="1" w:styleId="TdocHeader2">
    <w:name w:val="Tdoc_Header_2"/>
    <w:basedOn w:val="a"/>
    <w:rsid w:val="00E14F9B"/>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3">
    <w:name w:val="Placeholder Text"/>
    <w:uiPriority w:val="99"/>
    <w:semiHidden/>
    <w:rsid w:val="00E14F9B"/>
    <w:rPr>
      <w:color w:val="808080"/>
    </w:rPr>
  </w:style>
  <w:style w:type="paragraph" w:customStyle="1" w:styleId="Default">
    <w:name w:val="Default"/>
    <w:rsid w:val="00E14F9B"/>
    <w:pPr>
      <w:autoSpaceDE w:val="0"/>
      <w:autoSpaceDN w:val="0"/>
      <w:adjustRightInd w:val="0"/>
    </w:pPr>
    <w:rPr>
      <w:rFonts w:ascii="Arial" w:hAnsi="Arial" w:cs="Arial"/>
      <w:color w:val="000000"/>
      <w:sz w:val="24"/>
      <w:szCs w:val="24"/>
      <w:lang w:val="fi-FI" w:eastAsia="fi-FI"/>
    </w:rPr>
  </w:style>
</w:styles>
</file>

<file path=word/webSettings.xml><?xml version="1.0" encoding="utf-8"?>
<w:webSettings xmlns:r="http://schemas.openxmlformats.org/officeDocument/2006/relationships" xmlns:w="http://schemas.openxmlformats.org/wordprocessingml/2006/main">
  <w:divs>
    <w:div w:id="108160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gi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0FDE0-52DC-44B3-B198-DC4D4477E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Pages>
  <Words>1545</Words>
  <Characters>8811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cmcc</Company>
  <LinksUpToDate>false</LinksUpToDate>
  <CharactersWithSpaces>10336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hbx</dc:creator>
  <cp:keywords/>
  <cp:lastModifiedBy>韩伯骁</cp:lastModifiedBy>
  <cp:revision>18</cp:revision>
  <cp:lastPrinted>1900-01-01T00:00:00Z</cp:lastPrinted>
  <dcterms:created xsi:type="dcterms:W3CDTF">2019-02-15T15:53:00Z</dcterms:created>
  <dcterms:modified xsi:type="dcterms:W3CDTF">2019-04-01T03:45:00Z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1549899014</vt:lpwstr>
  </property>
</Properties>
</file>