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01B038" w14:textId="769A05D1" w:rsidR="00ED2CA7" w:rsidRDefault="00ED2CA7" w:rsidP="00ED2CA7">
      <w:pPr>
        <w:pStyle w:val="3GPPHeader"/>
        <w:spacing w:after="60"/>
        <w:rPr>
          <w:sz w:val="32"/>
          <w:szCs w:val="32"/>
          <w:highlight w:val="yellow"/>
        </w:rPr>
      </w:pPr>
      <w:r>
        <w:t>3GPP TSG-RAN WG4 #90</w:t>
      </w:r>
      <w:r>
        <w:tab/>
      </w:r>
      <w:r w:rsidRPr="00D85116">
        <w:t>R4-1</w:t>
      </w:r>
      <w:r>
        <w:t>9</w:t>
      </w:r>
      <w:r w:rsidR="00A80FBA">
        <w:t>01354</w:t>
      </w:r>
    </w:p>
    <w:p w14:paraId="10D22F16" w14:textId="77777777" w:rsidR="00ED2CA7" w:rsidRDefault="00ED2CA7" w:rsidP="00ED2CA7">
      <w:pPr>
        <w:pStyle w:val="3GPPHeader"/>
        <w:rPr>
          <w:noProof/>
          <w:lang w:eastAsia="en-US"/>
        </w:rPr>
      </w:pPr>
      <w:r>
        <w:rPr>
          <w:noProof/>
          <w:lang w:eastAsia="en-US"/>
        </w:rPr>
        <w:t>Athens</w:t>
      </w:r>
      <w:r w:rsidRPr="003537C6">
        <w:rPr>
          <w:noProof/>
          <w:lang w:eastAsia="en-US"/>
        </w:rPr>
        <w:t xml:space="preserve">, </w:t>
      </w:r>
      <w:r>
        <w:rPr>
          <w:noProof/>
          <w:lang w:eastAsia="en-US"/>
        </w:rPr>
        <w:t>Greece, 25</w:t>
      </w:r>
      <w:r w:rsidRPr="00933AFB">
        <w:rPr>
          <w:noProof/>
          <w:vertAlign w:val="superscript"/>
          <w:lang w:eastAsia="en-US"/>
        </w:rPr>
        <w:t>th</w:t>
      </w:r>
      <w:r>
        <w:rPr>
          <w:noProof/>
          <w:lang w:eastAsia="en-US"/>
        </w:rPr>
        <w:t xml:space="preserve"> Feb – 1</w:t>
      </w:r>
      <w:r w:rsidRPr="00425936">
        <w:rPr>
          <w:noProof/>
          <w:vertAlign w:val="superscript"/>
          <w:lang w:eastAsia="en-US"/>
        </w:rPr>
        <w:t>st</w:t>
      </w:r>
      <w:r>
        <w:rPr>
          <w:noProof/>
          <w:lang w:eastAsia="en-US"/>
        </w:rPr>
        <w:t xml:space="preserve"> Mar 2019</w:t>
      </w:r>
    </w:p>
    <w:p w14:paraId="6A651131" w14:textId="3618F5B0" w:rsidR="0033186E" w:rsidRPr="007541EE" w:rsidRDefault="0033186E" w:rsidP="0033186E">
      <w:pPr>
        <w:tabs>
          <w:tab w:val="left" w:pos="1985"/>
        </w:tabs>
        <w:spacing w:before="240" w:after="0"/>
        <w:jc w:val="both"/>
        <w:rPr>
          <w:sz w:val="22"/>
          <w:lang w:val="en-US"/>
        </w:rPr>
      </w:pPr>
      <w:r w:rsidRPr="007541EE">
        <w:rPr>
          <w:b/>
          <w:sz w:val="22"/>
          <w:lang w:val="en-US"/>
        </w:rPr>
        <w:t>Agenda Item:</w:t>
      </w:r>
      <w:r w:rsidRPr="007541EE">
        <w:rPr>
          <w:sz w:val="22"/>
          <w:lang w:val="en-US"/>
        </w:rPr>
        <w:tab/>
      </w:r>
      <w:r w:rsidR="00CC736A">
        <w:rPr>
          <w:sz w:val="22"/>
          <w:lang w:val="en-US"/>
        </w:rPr>
        <w:t>7.</w:t>
      </w:r>
      <w:r w:rsidR="009B5E58">
        <w:rPr>
          <w:sz w:val="22"/>
          <w:lang w:val="en-US"/>
        </w:rPr>
        <w:t>14.4</w:t>
      </w:r>
    </w:p>
    <w:p w14:paraId="42517977" w14:textId="77777777" w:rsidR="0033186E" w:rsidRPr="007541EE" w:rsidRDefault="0033186E" w:rsidP="0033186E">
      <w:pPr>
        <w:tabs>
          <w:tab w:val="left" w:pos="1985"/>
        </w:tabs>
        <w:spacing w:after="0"/>
        <w:jc w:val="both"/>
        <w:rPr>
          <w:b/>
          <w:sz w:val="22"/>
          <w:lang w:val="en-US"/>
        </w:rPr>
      </w:pPr>
      <w:r w:rsidRPr="007541EE">
        <w:rPr>
          <w:b/>
          <w:sz w:val="22"/>
          <w:lang w:val="en-US"/>
        </w:rPr>
        <w:t xml:space="preserve">Source: </w:t>
      </w:r>
      <w:r w:rsidRPr="007541EE">
        <w:rPr>
          <w:b/>
          <w:sz w:val="22"/>
          <w:lang w:val="en-US"/>
        </w:rPr>
        <w:tab/>
      </w:r>
      <w:r w:rsidR="00CD2D8E" w:rsidRPr="007541EE">
        <w:rPr>
          <w:bCs/>
          <w:sz w:val="22"/>
          <w:lang w:val="en-US"/>
        </w:rPr>
        <w:t>Ericsson</w:t>
      </w:r>
    </w:p>
    <w:p w14:paraId="4AAD9CF3" w14:textId="3DDF422C" w:rsidR="00C915FE" w:rsidRDefault="0033186E" w:rsidP="004E40F9">
      <w:pPr>
        <w:tabs>
          <w:tab w:val="left" w:pos="1985"/>
        </w:tabs>
        <w:spacing w:after="0"/>
        <w:ind w:left="1988" w:hanging="1980"/>
        <w:jc w:val="both"/>
        <w:rPr>
          <w:bCs/>
          <w:sz w:val="22"/>
          <w:lang w:val="en-US"/>
        </w:rPr>
      </w:pPr>
      <w:r w:rsidRPr="007541EE">
        <w:rPr>
          <w:b/>
          <w:sz w:val="22"/>
          <w:lang w:val="en-US"/>
        </w:rPr>
        <w:t>Title:</w:t>
      </w:r>
      <w:r w:rsidRPr="007541EE">
        <w:rPr>
          <w:sz w:val="22"/>
          <w:lang w:val="en-US"/>
        </w:rPr>
        <w:t xml:space="preserve"> </w:t>
      </w:r>
      <w:r w:rsidRPr="007541EE">
        <w:rPr>
          <w:sz w:val="22"/>
          <w:lang w:val="en-US"/>
        </w:rPr>
        <w:tab/>
      </w:r>
      <w:r w:rsidR="0027294C" w:rsidRPr="0027294C">
        <w:rPr>
          <w:bCs/>
          <w:sz w:val="22"/>
          <w:lang w:val="en-US"/>
        </w:rPr>
        <w:t xml:space="preserve">UE performance requirements for HST </w:t>
      </w:r>
      <w:r w:rsidR="00AE144F">
        <w:rPr>
          <w:bCs/>
          <w:sz w:val="22"/>
          <w:lang w:val="en-US"/>
        </w:rPr>
        <w:t>up to</w:t>
      </w:r>
      <w:r w:rsidR="0027294C" w:rsidRPr="0027294C">
        <w:rPr>
          <w:bCs/>
          <w:sz w:val="22"/>
          <w:lang w:val="en-US"/>
        </w:rPr>
        <w:t xml:space="preserve"> 500 km/</w:t>
      </w:r>
      <w:proofErr w:type="spellStart"/>
      <w:r w:rsidR="0027294C" w:rsidRPr="0027294C">
        <w:rPr>
          <w:bCs/>
          <w:sz w:val="22"/>
          <w:lang w:val="en-US"/>
        </w:rPr>
        <w:t>hr</w:t>
      </w:r>
      <w:proofErr w:type="spellEnd"/>
    </w:p>
    <w:p w14:paraId="016B0480" w14:textId="77777777" w:rsidR="0033186E" w:rsidRPr="007541EE" w:rsidRDefault="0033186E" w:rsidP="004E40F9">
      <w:pPr>
        <w:tabs>
          <w:tab w:val="left" w:pos="1985"/>
        </w:tabs>
        <w:spacing w:after="0"/>
        <w:ind w:left="1988" w:hanging="1980"/>
        <w:jc w:val="both"/>
        <w:rPr>
          <w:sz w:val="22"/>
          <w:lang w:val="en-US"/>
        </w:rPr>
      </w:pPr>
      <w:r w:rsidRPr="007541EE">
        <w:rPr>
          <w:b/>
          <w:sz w:val="22"/>
          <w:lang w:val="en-US"/>
        </w:rPr>
        <w:t>Document for:</w:t>
      </w:r>
      <w:r w:rsidRPr="007541EE">
        <w:rPr>
          <w:sz w:val="22"/>
          <w:lang w:val="en-US"/>
        </w:rPr>
        <w:tab/>
      </w:r>
      <w:r w:rsidR="009670DA" w:rsidRPr="007541EE">
        <w:rPr>
          <w:sz w:val="22"/>
          <w:lang w:val="en-US"/>
        </w:rPr>
        <w:t>Discussion</w:t>
      </w:r>
    </w:p>
    <w:p w14:paraId="01985D66" w14:textId="77777777" w:rsidR="0029787B" w:rsidRPr="007541EE" w:rsidRDefault="0029787B" w:rsidP="0033186E">
      <w:pPr>
        <w:tabs>
          <w:tab w:val="left" w:pos="1985"/>
        </w:tabs>
        <w:spacing w:after="0"/>
        <w:jc w:val="both"/>
        <w:rPr>
          <w:sz w:val="22"/>
          <w:lang w:val="en-US"/>
        </w:rPr>
      </w:pPr>
    </w:p>
    <w:p w14:paraId="4D43BCB1" w14:textId="77777777" w:rsidR="00B91B6A" w:rsidRDefault="00B91B6A" w:rsidP="00B91B6A">
      <w:pPr>
        <w:pStyle w:val="Heading1"/>
        <w:pBdr>
          <w:top w:val="single" w:sz="12" w:space="0" w:color="auto"/>
        </w:pBdr>
        <w:tabs>
          <w:tab w:val="num" w:pos="432"/>
        </w:tabs>
      </w:pPr>
      <w:bookmarkStart w:id="0" w:name="OLE_LINK13"/>
      <w:bookmarkStart w:id="1" w:name="OLE_LINK14"/>
      <w:r>
        <w:t>Introduction</w:t>
      </w:r>
    </w:p>
    <w:p w14:paraId="3AAA9ED7" w14:textId="24F2695D" w:rsidR="00C05A80" w:rsidRDefault="007E2364" w:rsidP="0025718F">
      <w:pPr>
        <w:tabs>
          <w:tab w:val="num" w:pos="720"/>
        </w:tabs>
        <w:rPr>
          <w:szCs w:val="21"/>
        </w:rPr>
      </w:pPr>
      <w:r>
        <w:rPr>
          <w:szCs w:val="21"/>
        </w:rPr>
        <w:t>The new WI for HST for LTE was approved in [1] with the following objectives. In this contribution we provide simulation results</w:t>
      </w:r>
      <w:r w:rsidR="00692666">
        <w:rPr>
          <w:szCs w:val="21"/>
        </w:rPr>
        <w:t xml:space="preserve"> for different scenarios as required from the core </w:t>
      </w:r>
      <w:r w:rsidR="009E173D">
        <w:rPr>
          <w:szCs w:val="21"/>
        </w:rPr>
        <w:t xml:space="preserve">part </w:t>
      </w:r>
      <w:proofErr w:type="gramStart"/>
      <w:r w:rsidR="009E173D">
        <w:rPr>
          <w:szCs w:val="21"/>
        </w:rPr>
        <w:t>objectives</w:t>
      </w:r>
      <w:r w:rsidR="00632390">
        <w:rPr>
          <w:szCs w:val="21"/>
        </w:rPr>
        <w:t>, and</w:t>
      </w:r>
      <w:proofErr w:type="gramEnd"/>
      <w:r w:rsidR="00632390">
        <w:rPr>
          <w:szCs w:val="21"/>
        </w:rPr>
        <w:t xml:space="preserve"> provide further analysis and proposal for unidirectional SFN </w:t>
      </w:r>
      <w:r w:rsidR="00232620">
        <w:rPr>
          <w:szCs w:val="21"/>
        </w:rPr>
        <w:t>scenario on how to specify the UE demodulation tests.</w:t>
      </w:r>
    </w:p>
    <w:p w14:paraId="1F0491AE" w14:textId="77777777" w:rsidR="00B40E87" w:rsidRPr="0003259A" w:rsidRDefault="00B40E87" w:rsidP="00B40E87">
      <w:pPr>
        <w:spacing w:afterLines="50" w:after="120"/>
        <w:rPr>
          <w:lang w:val="en-US" w:eastAsia="zh-CN"/>
        </w:rPr>
      </w:pPr>
      <w:r>
        <w:rPr>
          <w:rFonts w:hint="eastAsia"/>
          <w:lang w:val="en-US" w:eastAsia="zh-CN"/>
        </w:rPr>
        <w:t xml:space="preserve">The core part of this WI </w:t>
      </w:r>
      <w:proofErr w:type="gramStart"/>
      <w:r>
        <w:rPr>
          <w:rFonts w:hint="eastAsia"/>
          <w:lang w:val="en-US" w:eastAsia="zh-CN"/>
        </w:rPr>
        <w:t>include</w:t>
      </w:r>
      <w:proofErr w:type="gramEnd"/>
    </w:p>
    <w:p w14:paraId="0D5581C7" w14:textId="77777777" w:rsidR="00B40E87" w:rsidRDefault="00B40E87" w:rsidP="00B40E87">
      <w:pPr>
        <w:numPr>
          <w:ilvl w:val="0"/>
          <w:numId w:val="45"/>
        </w:numPr>
        <w:spacing w:afterLines="50" w:after="120"/>
        <w:rPr>
          <w:lang w:val="en-US" w:eastAsia="zh-CN"/>
        </w:rPr>
      </w:pPr>
      <w:r>
        <w:rPr>
          <w:lang w:val="en-US" w:eastAsia="zh-CN"/>
        </w:rPr>
        <w:t>Extend the RRM/demodulation enhancement to CA in release 14 HST scenario [RAN4/RAN2]</w:t>
      </w:r>
    </w:p>
    <w:p w14:paraId="2460604C" w14:textId="77777777" w:rsidR="00B40E87" w:rsidRDefault="00B40E87" w:rsidP="00B40E87">
      <w:pPr>
        <w:numPr>
          <w:ilvl w:val="1"/>
          <w:numId w:val="45"/>
        </w:numPr>
        <w:spacing w:afterLines="50" w:after="120"/>
        <w:rPr>
          <w:lang w:val="en-US" w:eastAsia="zh-CN"/>
        </w:rPr>
      </w:pPr>
      <w:r>
        <w:rPr>
          <w:lang w:val="en-US" w:eastAsia="zh-CN"/>
        </w:rPr>
        <w:t xml:space="preserve">At least, extend Rel-14 RRM/demodulation enhancement to CA case </w:t>
      </w:r>
    </w:p>
    <w:p w14:paraId="205B1582" w14:textId="77777777" w:rsidR="00B40E87" w:rsidRDefault="00B40E87" w:rsidP="00B40E87">
      <w:pPr>
        <w:numPr>
          <w:ilvl w:val="0"/>
          <w:numId w:val="45"/>
        </w:numPr>
        <w:spacing w:afterLines="50" w:after="120"/>
        <w:rPr>
          <w:lang w:val="en-US" w:eastAsia="zh-CN"/>
        </w:rPr>
      </w:pPr>
      <w:r>
        <w:rPr>
          <w:lang w:val="en-US" w:eastAsia="zh-CN"/>
        </w:rPr>
        <w:t>The following new scenario are considered for non-CA case [RAN4]</w:t>
      </w:r>
    </w:p>
    <w:p w14:paraId="6154E428" w14:textId="77777777" w:rsidR="00B40E87" w:rsidRPr="00C25160" w:rsidRDefault="00B40E87" w:rsidP="00B40E87">
      <w:pPr>
        <w:numPr>
          <w:ilvl w:val="1"/>
          <w:numId w:val="45"/>
        </w:numPr>
        <w:spacing w:afterLines="50" w:after="120"/>
        <w:rPr>
          <w:lang w:val="en-US" w:eastAsia="zh-CN"/>
        </w:rPr>
      </w:pPr>
      <w:bookmarkStart w:id="2" w:name="OLE_LINK38"/>
      <w:r>
        <w:rPr>
          <w:lang w:val="en-US" w:eastAsia="zh-CN"/>
        </w:rPr>
        <w:t>The target speed is 500km/h</w:t>
      </w:r>
    </w:p>
    <w:p w14:paraId="10C1BAC2" w14:textId="77777777" w:rsidR="00B40E87" w:rsidRDefault="00B40E87" w:rsidP="00B40E87">
      <w:pPr>
        <w:numPr>
          <w:ilvl w:val="1"/>
          <w:numId w:val="45"/>
        </w:numPr>
        <w:spacing w:afterLines="50" w:after="120"/>
        <w:rPr>
          <w:lang w:val="en-US" w:eastAsia="zh-CN"/>
        </w:rPr>
      </w:pPr>
      <w:r>
        <w:rPr>
          <w:lang w:val="en-US" w:eastAsia="zh-CN"/>
        </w:rPr>
        <w:t xml:space="preserve">SFN scenario defined in TS36.101 and TR36.878 with bidirectional coverage for tunnel and open space </w:t>
      </w:r>
    </w:p>
    <w:p w14:paraId="7326715A" w14:textId="77777777" w:rsidR="00B40E87" w:rsidRDefault="00B40E87" w:rsidP="00B40E87">
      <w:pPr>
        <w:numPr>
          <w:ilvl w:val="1"/>
          <w:numId w:val="45"/>
        </w:numPr>
        <w:spacing w:afterLines="50" w:after="120"/>
        <w:rPr>
          <w:lang w:val="en-US" w:eastAsia="zh-CN"/>
        </w:rPr>
      </w:pPr>
      <w:r>
        <w:rPr>
          <w:lang w:val="en-US" w:eastAsia="zh-CN"/>
        </w:rPr>
        <w:t>SFN scenario defined in TS36.878 with unidirectional coverage for tunnel and open space</w:t>
      </w:r>
    </w:p>
    <w:p w14:paraId="24D77179" w14:textId="77777777" w:rsidR="00B40E87" w:rsidRDefault="00B40E87" w:rsidP="00B40E87">
      <w:pPr>
        <w:numPr>
          <w:ilvl w:val="2"/>
          <w:numId w:val="45"/>
        </w:numPr>
        <w:spacing w:afterLines="50" w:after="120"/>
        <w:rPr>
          <w:lang w:val="en-US" w:eastAsia="zh-CN"/>
        </w:rPr>
      </w:pPr>
      <w:r>
        <w:rPr>
          <w:lang w:val="en-US" w:eastAsia="zh-CN"/>
        </w:rPr>
        <w:t xml:space="preserve">More discussion on how to specify the general unidirectional antenna pattern </w:t>
      </w:r>
    </w:p>
    <w:p w14:paraId="7828F875" w14:textId="77777777" w:rsidR="00B40E87" w:rsidRPr="00022003" w:rsidRDefault="00B40E87" w:rsidP="00B40E87">
      <w:pPr>
        <w:numPr>
          <w:ilvl w:val="1"/>
          <w:numId w:val="45"/>
        </w:numPr>
        <w:rPr>
          <w:lang w:val="en-US" w:eastAsia="zh-CN"/>
        </w:rPr>
      </w:pPr>
      <w:r>
        <w:rPr>
          <w:lang w:val="en-US" w:eastAsia="zh-CN"/>
        </w:rPr>
        <w:t>In addition to SFN scenarios, other deployment scenarios are not precluded</w:t>
      </w:r>
    </w:p>
    <w:p w14:paraId="56D0A7F9" w14:textId="77777777" w:rsidR="00B40E87" w:rsidRDefault="00B40E87" w:rsidP="00B40E87">
      <w:pPr>
        <w:numPr>
          <w:ilvl w:val="0"/>
          <w:numId w:val="45"/>
        </w:numPr>
        <w:spacing w:afterLines="50" w:after="120"/>
        <w:rPr>
          <w:lang w:val="en-US" w:eastAsia="zh-CN"/>
        </w:rPr>
      </w:pPr>
      <w:bookmarkStart w:id="3" w:name="OLE_LINK39"/>
      <w:bookmarkEnd w:id="2"/>
      <w:r>
        <w:rPr>
          <w:lang w:val="en-US" w:eastAsia="zh-CN"/>
        </w:rPr>
        <w:t xml:space="preserve">Evaluate the downlink and uplink demodulation performance under the above scenarios, using the existing LTE CRS/DMRS, and study possible </w:t>
      </w:r>
      <w:r w:rsidRPr="00FA3E88">
        <w:rPr>
          <w:lang w:val="en-US" w:eastAsia="zh-CN"/>
        </w:rPr>
        <w:t>enhance</w:t>
      </w:r>
      <w:r w:rsidRPr="003B7E0A">
        <w:rPr>
          <w:lang w:val="en-US" w:eastAsia="zh-CN"/>
        </w:rPr>
        <w:t>ment</w:t>
      </w:r>
      <w:r>
        <w:rPr>
          <w:lang w:val="en-US" w:eastAsia="zh-CN"/>
        </w:rPr>
        <w:t>s</w:t>
      </w:r>
      <w:r w:rsidRPr="00FA3E88">
        <w:rPr>
          <w:lang w:val="en-US" w:eastAsia="zh-CN"/>
        </w:rPr>
        <w:t xml:space="preserve"> </w:t>
      </w:r>
      <w:r w:rsidRPr="003B7E0A">
        <w:rPr>
          <w:lang w:val="en-US" w:eastAsia="zh-CN"/>
        </w:rPr>
        <w:t>of t</w:t>
      </w:r>
      <w:r w:rsidRPr="00FA3E88">
        <w:rPr>
          <w:lang w:val="en-US" w:eastAsia="zh-CN"/>
        </w:rPr>
        <w:t>he downlink and uplink demodulation under those scenarios</w:t>
      </w:r>
      <w:r>
        <w:rPr>
          <w:lang w:val="en-US" w:eastAsia="zh-CN"/>
        </w:rPr>
        <w:t xml:space="preserve">, aiming to provide inputs to RAN2 if needed [RAN4] </w:t>
      </w:r>
    </w:p>
    <w:p w14:paraId="1DC8E4E2" w14:textId="77777777" w:rsidR="00B40E87" w:rsidRDefault="00B40E87" w:rsidP="00B40E87">
      <w:pPr>
        <w:numPr>
          <w:ilvl w:val="1"/>
          <w:numId w:val="45"/>
        </w:numPr>
        <w:spacing w:afterLines="50" w:after="120"/>
        <w:rPr>
          <w:lang w:val="en-US" w:eastAsia="zh-CN"/>
        </w:rPr>
      </w:pPr>
      <w:r>
        <w:rPr>
          <w:lang w:val="en-US" w:eastAsia="zh-CN"/>
        </w:rPr>
        <w:t>New or modified physical layer reference signals shall not be considered</w:t>
      </w:r>
    </w:p>
    <w:p w14:paraId="3F017B62" w14:textId="77777777" w:rsidR="00B40E87" w:rsidRPr="008B5D3D" w:rsidRDefault="00B40E87" w:rsidP="00B40E87">
      <w:pPr>
        <w:numPr>
          <w:ilvl w:val="1"/>
          <w:numId w:val="45"/>
        </w:numPr>
        <w:spacing w:afterLines="50" w:after="120"/>
        <w:rPr>
          <w:lang w:val="en-US" w:eastAsia="zh-CN"/>
        </w:rPr>
      </w:pPr>
      <w:r>
        <w:rPr>
          <w:lang w:val="en-US" w:eastAsia="zh-CN"/>
        </w:rPr>
        <w:t xml:space="preserve">Change for PRACH shall not be considered </w:t>
      </w:r>
    </w:p>
    <w:p w14:paraId="36E72ACE" w14:textId="77777777" w:rsidR="00B40E87" w:rsidRDefault="00B40E87" w:rsidP="00B40E87">
      <w:pPr>
        <w:numPr>
          <w:ilvl w:val="1"/>
          <w:numId w:val="45"/>
        </w:numPr>
        <w:spacing w:afterLines="50" w:after="120"/>
        <w:rPr>
          <w:lang w:val="en-US" w:eastAsia="zh-CN"/>
        </w:rPr>
      </w:pPr>
      <w:r>
        <w:rPr>
          <w:lang w:val="en-US" w:eastAsia="zh-CN"/>
        </w:rPr>
        <w:t>T</w:t>
      </w:r>
      <w:r w:rsidRPr="009928BB">
        <w:rPr>
          <w:lang w:val="en-US" w:eastAsia="zh-CN"/>
        </w:rPr>
        <w:t xml:space="preserve">he maximum Doppler shift </w:t>
      </w:r>
      <w:r>
        <w:rPr>
          <w:lang w:val="en-US" w:eastAsia="zh-CN"/>
        </w:rPr>
        <w:t>supported by</w:t>
      </w:r>
      <w:r w:rsidRPr="009928BB">
        <w:rPr>
          <w:lang w:val="en-US" w:eastAsia="zh-CN"/>
        </w:rPr>
        <w:t xml:space="preserve"> the LTE CRS/DMRS transmission schemes</w:t>
      </w:r>
      <w:r>
        <w:rPr>
          <w:lang w:val="en-US" w:eastAsia="zh-CN"/>
        </w:rPr>
        <w:t xml:space="preserve"> is to be determined by RAN4</w:t>
      </w:r>
    </w:p>
    <w:p w14:paraId="5D61F042" w14:textId="77777777" w:rsidR="00B40E87" w:rsidRDefault="00B40E87" w:rsidP="00B40E87">
      <w:pPr>
        <w:numPr>
          <w:ilvl w:val="1"/>
          <w:numId w:val="45"/>
        </w:numPr>
        <w:spacing w:afterLines="50" w:after="120"/>
        <w:rPr>
          <w:lang w:val="en-US" w:eastAsia="zh-CN"/>
        </w:rPr>
      </w:pPr>
      <w:r>
        <w:rPr>
          <w:lang w:val="en-US" w:eastAsia="zh-CN"/>
        </w:rPr>
        <w:t>If RAN4 identifies the necessity for enhancements, define relevant signaling support [RAN4/RAN2]</w:t>
      </w:r>
    </w:p>
    <w:bookmarkEnd w:id="3"/>
    <w:p w14:paraId="114B0280" w14:textId="77777777" w:rsidR="00B40E87" w:rsidRDefault="00B40E87" w:rsidP="00B40E87">
      <w:pPr>
        <w:numPr>
          <w:ilvl w:val="0"/>
          <w:numId w:val="45"/>
        </w:numPr>
        <w:spacing w:afterLines="50" w:after="120"/>
        <w:rPr>
          <w:lang w:val="en-US" w:eastAsia="zh-CN"/>
        </w:rPr>
      </w:pPr>
      <w:r>
        <w:rPr>
          <w:lang w:val="en-US" w:eastAsia="zh-CN"/>
        </w:rPr>
        <w:t xml:space="preserve">Investigate the RRM measurement performance </w:t>
      </w:r>
      <w:r w:rsidRPr="004F45CA">
        <w:rPr>
          <w:lang w:val="en-US" w:eastAsia="zh-CN"/>
        </w:rPr>
        <w:t xml:space="preserve">in the </w:t>
      </w:r>
      <w:proofErr w:type="gramStart"/>
      <w:r w:rsidRPr="004F45CA">
        <w:rPr>
          <w:lang w:val="en-US" w:eastAsia="zh-CN"/>
        </w:rPr>
        <w:t>high speed</w:t>
      </w:r>
      <w:proofErr w:type="gramEnd"/>
      <w:r w:rsidRPr="004F45CA">
        <w:rPr>
          <w:lang w:val="en-US" w:eastAsia="zh-CN"/>
        </w:rPr>
        <w:t xml:space="preserve"> scenario</w:t>
      </w:r>
      <w:r>
        <w:rPr>
          <w:lang w:val="en-US" w:eastAsia="zh-CN"/>
        </w:rPr>
        <w:t xml:space="preserve"> [RAN4]</w:t>
      </w:r>
    </w:p>
    <w:p w14:paraId="05AB98E8" w14:textId="77777777" w:rsidR="00B40E87" w:rsidRDefault="00B40E87" w:rsidP="00B40E87">
      <w:pPr>
        <w:numPr>
          <w:ilvl w:val="1"/>
          <w:numId w:val="45"/>
        </w:numPr>
        <w:spacing w:afterLines="50" w:after="120"/>
        <w:rPr>
          <w:lang w:val="en-US" w:eastAsia="zh-CN"/>
        </w:rPr>
      </w:pPr>
      <w:r>
        <w:rPr>
          <w:lang w:val="en-US" w:eastAsia="zh-CN"/>
        </w:rPr>
        <w:t>If RAN4 identifies the necessity for enhancements, define relevant signaling support [RAN4/RAN2]</w:t>
      </w:r>
    </w:p>
    <w:p w14:paraId="2315BCCC" w14:textId="77777777" w:rsidR="00B40E87" w:rsidRDefault="00B40E87" w:rsidP="00B40E87">
      <w:pPr>
        <w:numPr>
          <w:ilvl w:val="0"/>
          <w:numId w:val="45"/>
        </w:numPr>
        <w:spacing w:afterLines="50" w:after="120"/>
        <w:rPr>
          <w:lang w:val="en-US" w:eastAsia="zh-CN"/>
        </w:rPr>
      </w:pPr>
      <w:r>
        <w:rPr>
          <w:lang w:val="en-US" w:eastAsia="zh-CN"/>
        </w:rPr>
        <w:t xml:space="preserve">Investigate </w:t>
      </w:r>
      <w:r w:rsidRPr="004F45CA">
        <w:rPr>
          <w:lang w:val="en-US" w:eastAsia="zh-CN"/>
        </w:rPr>
        <w:t xml:space="preserve">the robustness for RLM in the </w:t>
      </w:r>
      <w:proofErr w:type="gramStart"/>
      <w:r w:rsidRPr="004F45CA">
        <w:rPr>
          <w:lang w:val="en-US" w:eastAsia="zh-CN"/>
        </w:rPr>
        <w:t>high speed</w:t>
      </w:r>
      <w:proofErr w:type="gramEnd"/>
      <w:r w:rsidRPr="004F45CA">
        <w:rPr>
          <w:lang w:val="en-US" w:eastAsia="zh-CN"/>
        </w:rPr>
        <w:t xml:space="preserve"> scenario</w:t>
      </w:r>
      <w:r>
        <w:rPr>
          <w:lang w:val="en-US" w:eastAsia="zh-CN"/>
        </w:rPr>
        <w:t xml:space="preserve"> [RAN4]</w:t>
      </w:r>
    </w:p>
    <w:p w14:paraId="13F8A0A6" w14:textId="77777777" w:rsidR="00B40E87" w:rsidRDefault="00B40E87" w:rsidP="00B40E87">
      <w:pPr>
        <w:numPr>
          <w:ilvl w:val="1"/>
          <w:numId w:val="45"/>
        </w:numPr>
        <w:spacing w:afterLines="50" w:after="120"/>
        <w:rPr>
          <w:lang w:val="en-US" w:eastAsia="zh-CN"/>
        </w:rPr>
      </w:pPr>
      <w:r w:rsidRPr="002C6D7A">
        <w:rPr>
          <w:rFonts w:hint="eastAsia"/>
        </w:rPr>
        <w:t xml:space="preserve"> </w:t>
      </w:r>
      <w:r>
        <w:rPr>
          <w:lang w:val="en-US" w:eastAsia="zh-CN"/>
        </w:rPr>
        <w:t>If RAN4 identifies the necessity for enhancements, define relevant signaling support [RAN4/RAN2]</w:t>
      </w:r>
    </w:p>
    <w:p w14:paraId="5470F450" w14:textId="77777777" w:rsidR="00A514F3" w:rsidRPr="00546D0A" w:rsidRDefault="00A514F3" w:rsidP="00A514F3">
      <w:pPr>
        <w:spacing w:afterLines="50" w:after="120"/>
        <w:rPr>
          <w:lang w:val="en-US" w:eastAsia="zh-CN"/>
        </w:rPr>
      </w:pPr>
      <w:r w:rsidRPr="00546D0A">
        <w:rPr>
          <w:rFonts w:hint="eastAsia"/>
          <w:lang w:val="en-US" w:eastAsia="zh-CN"/>
        </w:rPr>
        <w:t xml:space="preserve">The performance part of this WI </w:t>
      </w:r>
      <w:proofErr w:type="gramStart"/>
      <w:r w:rsidRPr="00546D0A">
        <w:rPr>
          <w:rFonts w:hint="eastAsia"/>
          <w:lang w:val="en-US" w:eastAsia="zh-CN"/>
        </w:rPr>
        <w:t>include</w:t>
      </w:r>
      <w:proofErr w:type="gramEnd"/>
    </w:p>
    <w:p w14:paraId="0C5982B3" w14:textId="77777777" w:rsidR="00A514F3" w:rsidRDefault="00A514F3" w:rsidP="00A514F3">
      <w:pPr>
        <w:numPr>
          <w:ilvl w:val="0"/>
          <w:numId w:val="45"/>
        </w:numPr>
        <w:spacing w:afterLines="50" w:after="120"/>
        <w:rPr>
          <w:lang w:val="en-US" w:eastAsia="zh-CN"/>
        </w:rPr>
      </w:pPr>
      <w:r>
        <w:rPr>
          <w:rFonts w:hint="eastAsia"/>
          <w:lang w:val="en-US" w:eastAsia="zh-CN"/>
        </w:rPr>
        <w:t xml:space="preserve">Specify the </w:t>
      </w:r>
      <w:r>
        <w:rPr>
          <w:lang w:val="en-US" w:eastAsia="zh-CN"/>
        </w:rPr>
        <w:t>necessary</w:t>
      </w:r>
      <w:r>
        <w:rPr>
          <w:rFonts w:hint="eastAsia"/>
          <w:lang w:val="en-US" w:eastAsia="zh-CN"/>
        </w:rPr>
        <w:t xml:space="preserve"> RRM test cases</w:t>
      </w:r>
    </w:p>
    <w:p w14:paraId="60F7B423" w14:textId="77777777" w:rsidR="00A514F3" w:rsidRPr="003B7E0A" w:rsidRDefault="00A514F3" w:rsidP="00A514F3">
      <w:pPr>
        <w:numPr>
          <w:ilvl w:val="0"/>
          <w:numId w:val="45"/>
        </w:numPr>
        <w:spacing w:afterLines="50" w:after="120"/>
        <w:rPr>
          <w:lang w:val="en-US" w:eastAsia="zh-CN"/>
        </w:rPr>
      </w:pPr>
      <w:r w:rsidRPr="004F45CA">
        <w:t>Specify measurement accuracy requirements for the new scenarios</w:t>
      </w:r>
    </w:p>
    <w:p w14:paraId="19C69BE0" w14:textId="77777777" w:rsidR="00A514F3" w:rsidRDefault="00A514F3" w:rsidP="00A514F3">
      <w:pPr>
        <w:numPr>
          <w:ilvl w:val="0"/>
          <w:numId w:val="45"/>
        </w:numPr>
        <w:spacing w:afterLines="50" w:after="120"/>
        <w:rPr>
          <w:lang w:val="en-US" w:eastAsia="zh-CN"/>
        </w:rPr>
      </w:pPr>
      <w:r>
        <w:rPr>
          <w:rFonts w:hint="eastAsia"/>
          <w:lang w:val="en-US" w:eastAsia="zh-CN"/>
        </w:rPr>
        <w:t>Specify the necessary UE demodulation performance requirements, and CSI reporting requirements if any</w:t>
      </w:r>
    </w:p>
    <w:p w14:paraId="7356AF32" w14:textId="77777777" w:rsidR="00A514F3" w:rsidRDefault="00A514F3" w:rsidP="00A514F3">
      <w:pPr>
        <w:numPr>
          <w:ilvl w:val="0"/>
          <w:numId w:val="45"/>
        </w:numPr>
        <w:spacing w:afterLines="50" w:after="120"/>
        <w:rPr>
          <w:lang w:val="en-US" w:eastAsia="zh-CN"/>
        </w:rPr>
      </w:pPr>
      <w:r>
        <w:rPr>
          <w:rFonts w:hint="eastAsia"/>
          <w:lang w:val="en-US" w:eastAsia="zh-CN"/>
        </w:rPr>
        <w:t xml:space="preserve">Specify the </w:t>
      </w:r>
      <w:r>
        <w:rPr>
          <w:lang w:val="en-US" w:eastAsia="zh-CN"/>
        </w:rPr>
        <w:t>necessary</w:t>
      </w:r>
      <w:r>
        <w:rPr>
          <w:rFonts w:hint="eastAsia"/>
          <w:lang w:val="en-US" w:eastAsia="zh-CN"/>
        </w:rPr>
        <w:t xml:space="preserve"> BS </w:t>
      </w:r>
      <w:r>
        <w:rPr>
          <w:lang w:val="en-US" w:eastAsia="zh-CN"/>
        </w:rPr>
        <w:t>demodulation</w:t>
      </w:r>
      <w:r>
        <w:rPr>
          <w:rFonts w:hint="eastAsia"/>
          <w:lang w:val="en-US" w:eastAsia="zh-CN"/>
        </w:rPr>
        <w:t xml:space="preserve"> performance requirements</w:t>
      </w:r>
      <w:r>
        <w:rPr>
          <w:lang w:val="en-US" w:eastAsia="zh-CN"/>
        </w:rPr>
        <w:t xml:space="preserve"> if any</w:t>
      </w:r>
    </w:p>
    <w:p w14:paraId="1B7163A9" w14:textId="494D297F" w:rsidR="001677E3" w:rsidRPr="001677E3" w:rsidRDefault="00EB0CF0" w:rsidP="001677E3">
      <w:pPr>
        <w:pStyle w:val="Heading1"/>
        <w:tabs>
          <w:tab w:val="num" w:pos="0"/>
        </w:tabs>
        <w:ind w:left="0" w:firstLine="0"/>
      </w:pPr>
      <w:r>
        <w:t xml:space="preserve">Evaluation of </w:t>
      </w:r>
      <w:r w:rsidR="00AE4C2F">
        <w:t xml:space="preserve">SFN </w:t>
      </w:r>
      <w:r w:rsidR="001677E3">
        <w:t>scenarios and other scenarios</w:t>
      </w:r>
    </w:p>
    <w:p w14:paraId="68995630" w14:textId="4BF8B1C4" w:rsidR="008B7667" w:rsidRPr="00632390" w:rsidRDefault="00632390" w:rsidP="008B7667">
      <w:pPr>
        <w:pStyle w:val="Caption"/>
        <w:rPr>
          <w:b w:val="0"/>
          <w:lang w:val="en-GB"/>
        </w:rPr>
      </w:pPr>
      <w:r w:rsidRPr="00632390">
        <w:rPr>
          <w:b w:val="0"/>
          <w:lang w:val="en-GB"/>
        </w:rPr>
        <w:t>In this</w:t>
      </w:r>
      <w:r w:rsidR="00232620">
        <w:rPr>
          <w:b w:val="0"/>
          <w:lang w:val="en-GB"/>
        </w:rPr>
        <w:t xml:space="preserve"> chapter we evaluate different scenarios to support high speed </w:t>
      </w:r>
      <w:proofErr w:type="spellStart"/>
      <w:r w:rsidR="00232620">
        <w:rPr>
          <w:b w:val="0"/>
          <w:lang w:val="en-GB"/>
        </w:rPr>
        <w:t>vechular</w:t>
      </w:r>
      <w:proofErr w:type="spellEnd"/>
      <w:r w:rsidR="00232620">
        <w:rPr>
          <w:b w:val="0"/>
          <w:lang w:val="en-GB"/>
        </w:rPr>
        <w:t xml:space="preserve"> up to 500km/h.</w:t>
      </w:r>
    </w:p>
    <w:p w14:paraId="5D8C5E68" w14:textId="5AE847B0" w:rsidR="008B7667" w:rsidRPr="00BA510E" w:rsidRDefault="0077644D" w:rsidP="0077644D">
      <w:pPr>
        <w:pStyle w:val="Heading2"/>
      </w:pPr>
      <w:r>
        <w:lastRenderedPageBreak/>
        <w:t>Bidirectional vs. Unidirectional SFN scenarios</w:t>
      </w:r>
    </w:p>
    <w:p w14:paraId="639D25C9" w14:textId="5325C7B7" w:rsidR="008B7667" w:rsidRPr="00903147" w:rsidRDefault="008B7667" w:rsidP="008B7667">
      <w:pPr>
        <w:jc w:val="both"/>
        <w:rPr>
          <w:szCs w:val="22"/>
        </w:rPr>
      </w:pPr>
      <w:r>
        <w:rPr>
          <w:sz w:val="24"/>
          <w:szCs w:val="24"/>
        </w:rPr>
        <w:t>The setups used for the link</w:t>
      </w:r>
      <w:r w:rsidRPr="00BA510E">
        <w:rPr>
          <w:sz w:val="24"/>
          <w:szCs w:val="24"/>
        </w:rPr>
        <w:t xml:space="preserve"> simulation</w:t>
      </w:r>
      <w:r>
        <w:rPr>
          <w:sz w:val="24"/>
          <w:szCs w:val="24"/>
        </w:rPr>
        <w:t>s</w:t>
      </w:r>
      <w:r w:rsidRPr="00BA510E">
        <w:rPr>
          <w:sz w:val="24"/>
          <w:szCs w:val="24"/>
        </w:rPr>
        <w:t xml:space="preserve"> are summarized in </w:t>
      </w:r>
      <w:r w:rsidRPr="00BA510E">
        <w:rPr>
          <w:sz w:val="24"/>
          <w:szCs w:val="24"/>
        </w:rPr>
        <w:fldChar w:fldCharType="begin"/>
      </w:r>
      <w:r w:rsidRPr="00BA510E">
        <w:rPr>
          <w:sz w:val="24"/>
          <w:szCs w:val="24"/>
        </w:rPr>
        <w:instrText xml:space="preserve"> REF _Ref427583525 \h  \* MERGEFORMAT </w:instrText>
      </w:r>
      <w:r w:rsidRPr="00BA510E">
        <w:rPr>
          <w:sz w:val="24"/>
          <w:szCs w:val="24"/>
        </w:rPr>
        <w:fldChar w:fldCharType="separate"/>
      </w:r>
      <w:r w:rsidR="0011011B">
        <w:rPr>
          <w:b/>
          <w:bCs/>
          <w:sz w:val="24"/>
          <w:szCs w:val="24"/>
          <w:lang w:val="en-US"/>
        </w:rPr>
        <w:t>Error! Reference source not found.</w:t>
      </w:r>
      <w:r w:rsidRPr="00BA510E">
        <w:rPr>
          <w:sz w:val="24"/>
          <w:szCs w:val="24"/>
        </w:rPr>
        <w:fldChar w:fldCharType="end"/>
      </w:r>
      <w:r w:rsidRPr="00BA510E">
        <w:rPr>
          <w:sz w:val="24"/>
          <w:szCs w:val="24"/>
        </w:rPr>
        <w:t>.</w:t>
      </w:r>
    </w:p>
    <w:p w14:paraId="1EBF7B3F" w14:textId="77777777" w:rsidR="008B7667" w:rsidRDefault="008B7667" w:rsidP="008B7667">
      <w:pPr>
        <w:pStyle w:val="Caption"/>
        <w:keepNext/>
        <w:jc w:val="center"/>
        <w:rPr>
          <w:szCs w:val="22"/>
          <w:lang w:val="en-GB"/>
        </w:rPr>
      </w:pPr>
    </w:p>
    <w:p w14:paraId="32E7D097" w14:textId="21C4D1CC" w:rsidR="008B7667" w:rsidRPr="00BA510E" w:rsidRDefault="008B7667" w:rsidP="008B7667">
      <w:pPr>
        <w:pStyle w:val="Caption"/>
        <w:keepNext/>
        <w:jc w:val="center"/>
        <w:rPr>
          <w:szCs w:val="22"/>
          <w:lang w:val="en-GB"/>
        </w:rPr>
      </w:pPr>
      <w:r w:rsidRPr="00BA510E">
        <w:rPr>
          <w:szCs w:val="22"/>
          <w:lang w:val="en-GB"/>
        </w:rPr>
        <w:t xml:space="preserve">Table </w:t>
      </w:r>
      <w:r w:rsidRPr="00BA510E">
        <w:rPr>
          <w:szCs w:val="22"/>
          <w:lang w:val="en-GB"/>
        </w:rPr>
        <w:fldChar w:fldCharType="begin"/>
      </w:r>
      <w:r w:rsidRPr="00BA510E">
        <w:rPr>
          <w:szCs w:val="22"/>
          <w:lang w:val="en-GB"/>
        </w:rPr>
        <w:instrText xml:space="preserve"> SEQ Table \* ARABIC </w:instrText>
      </w:r>
      <w:r w:rsidRPr="00BA510E">
        <w:rPr>
          <w:szCs w:val="22"/>
          <w:lang w:val="en-GB"/>
        </w:rPr>
        <w:fldChar w:fldCharType="separate"/>
      </w:r>
      <w:r w:rsidR="0011011B">
        <w:rPr>
          <w:noProof/>
          <w:szCs w:val="22"/>
          <w:lang w:val="en-GB"/>
        </w:rPr>
        <w:t>1</w:t>
      </w:r>
      <w:r w:rsidRPr="00BA510E">
        <w:rPr>
          <w:szCs w:val="22"/>
          <w:lang w:val="en-GB"/>
        </w:rPr>
        <w:fldChar w:fldCharType="end"/>
      </w:r>
      <w:r w:rsidRPr="00BA510E">
        <w:rPr>
          <w:szCs w:val="22"/>
          <w:lang w:val="en-GB"/>
        </w:rPr>
        <w:t xml:space="preserve">: </w:t>
      </w:r>
      <w:r w:rsidRPr="00BA510E">
        <w:rPr>
          <w:b w:val="0"/>
          <w:szCs w:val="22"/>
          <w:lang w:val="en-GB"/>
        </w:rPr>
        <w:t>Simulation parameters</w:t>
      </w:r>
    </w:p>
    <w:tbl>
      <w:tblPr>
        <w:tblW w:w="0" w:type="auto"/>
        <w:tblInd w:w="15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821"/>
        <w:gridCol w:w="821"/>
        <w:gridCol w:w="821"/>
        <w:gridCol w:w="822"/>
      </w:tblGrid>
      <w:tr w:rsidR="008B7667" w:rsidRPr="00BA510E" w14:paraId="09746CEC" w14:textId="77777777" w:rsidTr="00C7627F">
        <w:tc>
          <w:tcPr>
            <w:tcW w:w="3285" w:type="dxa"/>
            <w:shd w:val="clear" w:color="auto" w:fill="auto"/>
            <w:vAlign w:val="center"/>
          </w:tcPr>
          <w:p w14:paraId="023A0D3F" w14:textId="77777777" w:rsidR="008B7667" w:rsidRPr="00BA510E" w:rsidRDefault="008B7667" w:rsidP="00C7627F">
            <w:pPr>
              <w:spacing w:after="0"/>
              <w:jc w:val="center"/>
              <w:rPr>
                <w:b/>
                <w:szCs w:val="22"/>
              </w:rPr>
            </w:pPr>
            <w:r w:rsidRPr="00BA510E">
              <w:rPr>
                <w:b/>
                <w:szCs w:val="22"/>
              </w:rPr>
              <w:t>Parameter</w:t>
            </w:r>
          </w:p>
        </w:tc>
        <w:tc>
          <w:tcPr>
            <w:tcW w:w="3285" w:type="dxa"/>
            <w:gridSpan w:val="4"/>
            <w:shd w:val="clear" w:color="auto" w:fill="auto"/>
            <w:vAlign w:val="center"/>
          </w:tcPr>
          <w:p w14:paraId="081ADBF1" w14:textId="77777777" w:rsidR="008B7667" w:rsidRPr="00BA510E" w:rsidRDefault="008B7667" w:rsidP="00C7627F">
            <w:pPr>
              <w:spacing w:after="0"/>
              <w:jc w:val="center"/>
              <w:rPr>
                <w:b/>
                <w:szCs w:val="22"/>
              </w:rPr>
            </w:pPr>
            <w:r w:rsidRPr="00BA510E">
              <w:rPr>
                <w:b/>
                <w:szCs w:val="22"/>
              </w:rPr>
              <w:t>Value</w:t>
            </w:r>
          </w:p>
        </w:tc>
      </w:tr>
      <w:tr w:rsidR="008B7667" w:rsidRPr="00BA510E" w14:paraId="49C9316F" w14:textId="77777777" w:rsidTr="00C7627F">
        <w:tc>
          <w:tcPr>
            <w:tcW w:w="3285" w:type="dxa"/>
            <w:shd w:val="clear" w:color="auto" w:fill="auto"/>
          </w:tcPr>
          <w:p w14:paraId="52833EF7" w14:textId="77777777" w:rsidR="008B7667" w:rsidRDefault="008B7667" w:rsidP="00C7627F">
            <w:pPr>
              <w:spacing w:after="0"/>
              <w:jc w:val="both"/>
              <w:rPr>
                <w:szCs w:val="22"/>
              </w:rPr>
            </w:pPr>
            <w:r>
              <w:rPr>
                <w:szCs w:val="22"/>
              </w:rPr>
              <w:t>Deployment scenario</w:t>
            </w:r>
          </w:p>
        </w:tc>
        <w:tc>
          <w:tcPr>
            <w:tcW w:w="821" w:type="dxa"/>
            <w:shd w:val="clear" w:color="auto" w:fill="auto"/>
          </w:tcPr>
          <w:p w14:paraId="10135EE1" w14:textId="77777777" w:rsidR="008B7667" w:rsidRDefault="008B7667" w:rsidP="00C7627F">
            <w:pPr>
              <w:spacing w:after="0"/>
              <w:jc w:val="center"/>
              <w:rPr>
                <w:szCs w:val="22"/>
              </w:rPr>
            </w:pPr>
            <w:r>
              <w:rPr>
                <w:szCs w:val="22"/>
              </w:rPr>
              <w:t>#1</w:t>
            </w:r>
          </w:p>
        </w:tc>
        <w:tc>
          <w:tcPr>
            <w:tcW w:w="821" w:type="dxa"/>
            <w:shd w:val="clear" w:color="auto" w:fill="auto"/>
          </w:tcPr>
          <w:p w14:paraId="522BA5D2" w14:textId="77777777" w:rsidR="008B7667" w:rsidRDefault="008B7667" w:rsidP="00C7627F">
            <w:pPr>
              <w:spacing w:after="0"/>
              <w:jc w:val="center"/>
              <w:rPr>
                <w:szCs w:val="22"/>
              </w:rPr>
            </w:pPr>
            <w:r>
              <w:rPr>
                <w:szCs w:val="22"/>
              </w:rPr>
              <w:t>#2</w:t>
            </w:r>
          </w:p>
        </w:tc>
        <w:tc>
          <w:tcPr>
            <w:tcW w:w="821" w:type="dxa"/>
            <w:shd w:val="clear" w:color="auto" w:fill="auto"/>
          </w:tcPr>
          <w:p w14:paraId="6F853916" w14:textId="77777777" w:rsidR="008B7667" w:rsidRDefault="008B7667" w:rsidP="00C7627F">
            <w:pPr>
              <w:spacing w:after="0"/>
              <w:jc w:val="center"/>
              <w:rPr>
                <w:szCs w:val="22"/>
              </w:rPr>
            </w:pPr>
            <w:r>
              <w:rPr>
                <w:szCs w:val="22"/>
              </w:rPr>
              <w:t>#1</w:t>
            </w:r>
          </w:p>
        </w:tc>
        <w:tc>
          <w:tcPr>
            <w:tcW w:w="822" w:type="dxa"/>
            <w:shd w:val="clear" w:color="auto" w:fill="auto"/>
          </w:tcPr>
          <w:p w14:paraId="64EBEBFD" w14:textId="77777777" w:rsidR="008B7667" w:rsidRDefault="008B7667" w:rsidP="00C7627F">
            <w:pPr>
              <w:spacing w:after="0"/>
              <w:jc w:val="center"/>
              <w:rPr>
                <w:szCs w:val="22"/>
              </w:rPr>
            </w:pPr>
            <w:r>
              <w:rPr>
                <w:szCs w:val="22"/>
              </w:rPr>
              <w:t>#2</w:t>
            </w:r>
          </w:p>
        </w:tc>
      </w:tr>
      <w:tr w:rsidR="008B7667" w:rsidRPr="00BA510E" w14:paraId="14EE5118" w14:textId="77777777" w:rsidTr="00C7627F">
        <w:tc>
          <w:tcPr>
            <w:tcW w:w="3285" w:type="dxa"/>
            <w:shd w:val="clear" w:color="auto" w:fill="auto"/>
          </w:tcPr>
          <w:p w14:paraId="467A5813" w14:textId="77777777" w:rsidR="008B7667" w:rsidRPr="00BA510E" w:rsidRDefault="008B7667" w:rsidP="00C7627F">
            <w:pPr>
              <w:spacing w:after="0"/>
              <w:jc w:val="both"/>
              <w:rPr>
                <w:szCs w:val="22"/>
              </w:rPr>
            </w:pPr>
            <w:r w:rsidRPr="00BA510E">
              <w:rPr>
                <w:szCs w:val="22"/>
              </w:rPr>
              <w:t>Ds [m]</w:t>
            </w:r>
          </w:p>
        </w:tc>
        <w:tc>
          <w:tcPr>
            <w:tcW w:w="3285" w:type="dxa"/>
            <w:gridSpan w:val="4"/>
            <w:shd w:val="clear" w:color="auto" w:fill="auto"/>
          </w:tcPr>
          <w:p w14:paraId="5E91A831" w14:textId="77777777" w:rsidR="008B7667" w:rsidRPr="00BA510E" w:rsidRDefault="008B7667" w:rsidP="00C7627F">
            <w:pPr>
              <w:spacing w:after="0"/>
              <w:jc w:val="center"/>
              <w:rPr>
                <w:szCs w:val="22"/>
              </w:rPr>
            </w:pPr>
            <w:r w:rsidRPr="00BA510E">
              <w:rPr>
                <w:szCs w:val="22"/>
              </w:rPr>
              <w:t>1000</w:t>
            </w:r>
          </w:p>
        </w:tc>
      </w:tr>
      <w:tr w:rsidR="008B7667" w:rsidRPr="00BA510E" w14:paraId="647ED99B" w14:textId="77777777" w:rsidTr="00C7627F">
        <w:tc>
          <w:tcPr>
            <w:tcW w:w="3285" w:type="dxa"/>
            <w:shd w:val="clear" w:color="auto" w:fill="auto"/>
          </w:tcPr>
          <w:p w14:paraId="15A9D1C6" w14:textId="77777777" w:rsidR="008B7667" w:rsidRPr="00BA510E" w:rsidRDefault="008B7667" w:rsidP="00C7627F">
            <w:pPr>
              <w:spacing w:after="0"/>
              <w:jc w:val="both"/>
              <w:rPr>
                <w:szCs w:val="22"/>
              </w:rPr>
            </w:pPr>
            <w:proofErr w:type="spellStart"/>
            <w:r w:rsidRPr="00BA510E">
              <w:rPr>
                <w:szCs w:val="22"/>
              </w:rPr>
              <w:t>Dmin</w:t>
            </w:r>
            <w:proofErr w:type="spellEnd"/>
            <w:r w:rsidRPr="00BA510E">
              <w:rPr>
                <w:szCs w:val="22"/>
              </w:rPr>
              <w:t xml:space="preserve"> [m]</w:t>
            </w:r>
          </w:p>
        </w:tc>
        <w:tc>
          <w:tcPr>
            <w:tcW w:w="821" w:type="dxa"/>
            <w:shd w:val="clear" w:color="auto" w:fill="auto"/>
          </w:tcPr>
          <w:p w14:paraId="2EE15A6B" w14:textId="77777777" w:rsidR="008B7667" w:rsidRPr="00BA510E" w:rsidRDefault="008B7667" w:rsidP="00C7627F">
            <w:pPr>
              <w:spacing w:after="0"/>
              <w:jc w:val="center"/>
              <w:rPr>
                <w:szCs w:val="22"/>
              </w:rPr>
            </w:pPr>
            <w:r>
              <w:rPr>
                <w:szCs w:val="22"/>
              </w:rPr>
              <w:t>3</w:t>
            </w:r>
            <w:r w:rsidRPr="00BA510E">
              <w:rPr>
                <w:szCs w:val="22"/>
              </w:rPr>
              <w:t>00</w:t>
            </w:r>
          </w:p>
        </w:tc>
        <w:tc>
          <w:tcPr>
            <w:tcW w:w="821" w:type="dxa"/>
            <w:shd w:val="clear" w:color="auto" w:fill="auto"/>
          </w:tcPr>
          <w:p w14:paraId="16568B46" w14:textId="77777777" w:rsidR="008B7667" w:rsidRPr="00BA510E" w:rsidRDefault="008B7667" w:rsidP="00C7627F">
            <w:pPr>
              <w:spacing w:after="0"/>
              <w:jc w:val="center"/>
              <w:rPr>
                <w:szCs w:val="22"/>
              </w:rPr>
            </w:pPr>
            <w:r>
              <w:rPr>
                <w:szCs w:val="22"/>
              </w:rPr>
              <w:t>30</w:t>
            </w:r>
          </w:p>
        </w:tc>
        <w:tc>
          <w:tcPr>
            <w:tcW w:w="821" w:type="dxa"/>
            <w:shd w:val="clear" w:color="auto" w:fill="auto"/>
          </w:tcPr>
          <w:p w14:paraId="1129AC16" w14:textId="77777777" w:rsidR="008B7667" w:rsidRPr="00BA510E" w:rsidRDefault="008B7667" w:rsidP="00C7627F">
            <w:pPr>
              <w:spacing w:after="0"/>
              <w:jc w:val="center"/>
              <w:rPr>
                <w:szCs w:val="22"/>
              </w:rPr>
            </w:pPr>
            <w:r>
              <w:rPr>
                <w:szCs w:val="22"/>
              </w:rPr>
              <w:t>300</w:t>
            </w:r>
          </w:p>
        </w:tc>
        <w:tc>
          <w:tcPr>
            <w:tcW w:w="822" w:type="dxa"/>
            <w:shd w:val="clear" w:color="auto" w:fill="auto"/>
          </w:tcPr>
          <w:p w14:paraId="06BB8F8D" w14:textId="77777777" w:rsidR="008B7667" w:rsidRPr="00BA510E" w:rsidRDefault="008B7667" w:rsidP="00C7627F">
            <w:pPr>
              <w:spacing w:after="0"/>
              <w:jc w:val="center"/>
              <w:rPr>
                <w:szCs w:val="22"/>
              </w:rPr>
            </w:pPr>
            <w:r>
              <w:rPr>
                <w:szCs w:val="22"/>
              </w:rPr>
              <w:t>30</w:t>
            </w:r>
          </w:p>
        </w:tc>
      </w:tr>
      <w:tr w:rsidR="008B7667" w:rsidRPr="00BA510E" w14:paraId="6972DA8E" w14:textId="77777777" w:rsidTr="00C7627F">
        <w:tc>
          <w:tcPr>
            <w:tcW w:w="3285" w:type="dxa"/>
            <w:shd w:val="clear" w:color="auto" w:fill="auto"/>
          </w:tcPr>
          <w:p w14:paraId="716EF0CA" w14:textId="77777777" w:rsidR="008B7667" w:rsidRPr="00BA510E" w:rsidRDefault="008B7667" w:rsidP="00C7627F">
            <w:pPr>
              <w:spacing w:after="0"/>
              <w:jc w:val="both"/>
              <w:rPr>
                <w:szCs w:val="22"/>
              </w:rPr>
            </w:pPr>
            <w:r w:rsidRPr="00BA510E">
              <w:rPr>
                <w:szCs w:val="22"/>
              </w:rPr>
              <w:t xml:space="preserve">SFN </w:t>
            </w:r>
            <w:r>
              <w:rPr>
                <w:szCs w:val="22"/>
              </w:rPr>
              <w:t>configuration</w:t>
            </w:r>
          </w:p>
        </w:tc>
        <w:tc>
          <w:tcPr>
            <w:tcW w:w="3285" w:type="dxa"/>
            <w:gridSpan w:val="4"/>
            <w:shd w:val="clear" w:color="auto" w:fill="auto"/>
          </w:tcPr>
          <w:p w14:paraId="48185B49" w14:textId="77777777" w:rsidR="008B7667" w:rsidRPr="00BA510E" w:rsidRDefault="008B7667" w:rsidP="00C7627F">
            <w:pPr>
              <w:spacing w:after="0"/>
              <w:jc w:val="center"/>
              <w:rPr>
                <w:szCs w:val="22"/>
              </w:rPr>
            </w:pPr>
            <w:r w:rsidRPr="00BA510E">
              <w:rPr>
                <w:szCs w:val="22"/>
              </w:rPr>
              <w:t>Unidirectional</w:t>
            </w:r>
          </w:p>
        </w:tc>
      </w:tr>
      <w:tr w:rsidR="008B7667" w:rsidRPr="00BA510E" w14:paraId="3A0954E8" w14:textId="77777777" w:rsidTr="00C7627F">
        <w:tc>
          <w:tcPr>
            <w:tcW w:w="3285" w:type="dxa"/>
            <w:shd w:val="clear" w:color="auto" w:fill="auto"/>
          </w:tcPr>
          <w:p w14:paraId="76376E06" w14:textId="77777777" w:rsidR="008B7667" w:rsidRPr="00BA510E" w:rsidRDefault="008B7667" w:rsidP="00C7627F">
            <w:pPr>
              <w:spacing w:after="0"/>
              <w:jc w:val="both"/>
              <w:rPr>
                <w:szCs w:val="22"/>
              </w:rPr>
            </w:pPr>
            <w:r>
              <w:rPr>
                <w:szCs w:val="22"/>
              </w:rPr>
              <w:t>Beam rotation towards track</w:t>
            </w:r>
          </w:p>
        </w:tc>
        <w:tc>
          <w:tcPr>
            <w:tcW w:w="821" w:type="dxa"/>
            <w:shd w:val="clear" w:color="auto" w:fill="auto"/>
          </w:tcPr>
          <w:p w14:paraId="4784C05C" w14:textId="77777777" w:rsidR="008B7667" w:rsidRPr="00BA510E" w:rsidRDefault="008B7667" w:rsidP="00C7627F">
            <w:pPr>
              <w:spacing w:after="0"/>
              <w:jc w:val="center"/>
              <w:rPr>
                <w:szCs w:val="22"/>
              </w:rPr>
            </w:pPr>
            <w:r>
              <w:rPr>
                <w:szCs w:val="22"/>
              </w:rPr>
              <w:t>20º</w:t>
            </w:r>
          </w:p>
        </w:tc>
        <w:tc>
          <w:tcPr>
            <w:tcW w:w="821" w:type="dxa"/>
            <w:shd w:val="clear" w:color="auto" w:fill="auto"/>
          </w:tcPr>
          <w:p w14:paraId="4AD45DB7" w14:textId="77777777" w:rsidR="008B7667" w:rsidRPr="00BA510E" w:rsidRDefault="008B7667" w:rsidP="00C7627F">
            <w:pPr>
              <w:spacing w:after="0"/>
              <w:jc w:val="center"/>
              <w:rPr>
                <w:szCs w:val="22"/>
              </w:rPr>
            </w:pPr>
            <w:r>
              <w:rPr>
                <w:szCs w:val="22"/>
              </w:rPr>
              <w:t>5º</w:t>
            </w:r>
          </w:p>
        </w:tc>
        <w:tc>
          <w:tcPr>
            <w:tcW w:w="821" w:type="dxa"/>
            <w:shd w:val="clear" w:color="auto" w:fill="auto"/>
          </w:tcPr>
          <w:p w14:paraId="501C1C95" w14:textId="77777777" w:rsidR="008B7667" w:rsidRPr="00BA510E" w:rsidRDefault="008B7667" w:rsidP="00C7627F">
            <w:pPr>
              <w:spacing w:after="0"/>
              <w:jc w:val="center"/>
              <w:rPr>
                <w:szCs w:val="22"/>
              </w:rPr>
            </w:pPr>
            <w:r>
              <w:rPr>
                <w:szCs w:val="22"/>
              </w:rPr>
              <w:t>20º</w:t>
            </w:r>
          </w:p>
        </w:tc>
        <w:tc>
          <w:tcPr>
            <w:tcW w:w="822" w:type="dxa"/>
            <w:shd w:val="clear" w:color="auto" w:fill="auto"/>
          </w:tcPr>
          <w:p w14:paraId="61815792" w14:textId="77777777" w:rsidR="008B7667" w:rsidRPr="00BA510E" w:rsidRDefault="008B7667" w:rsidP="00C7627F">
            <w:pPr>
              <w:spacing w:after="0"/>
              <w:jc w:val="center"/>
              <w:rPr>
                <w:szCs w:val="22"/>
              </w:rPr>
            </w:pPr>
            <w:r>
              <w:rPr>
                <w:szCs w:val="22"/>
              </w:rPr>
              <w:t>5º</w:t>
            </w:r>
          </w:p>
        </w:tc>
      </w:tr>
      <w:tr w:rsidR="008B7667" w:rsidRPr="00BA510E" w14:paraId="6D069E5B" w14:textId="77777777" w:rsidTr="00C7627F">
        <w:tc>
          <w:tcPr>
            <w:tcW w:w="3285" w:type="dxa"/>
            <w:shd w:val="clear" w:color="auto" w:fill="auto"/>
          </w:tcPr>
          <w:p w14:paraId="130B0C18" w14:textId="77777777" w:rsidR="008B7667" w:rsidRDefault="008B7667" w:rsidP="00C7627F">
            <w:pPr>
              <w:spacing w:after="0"/>
              <w:jc w:val="both"/>
              <w:rPr>
                <w:szCs w:val="22"/>
              </w:rPr>
            </w:pPr>
            <w:r>
              <w:rPr>
                <w:szCs w:val="22"/>
              </w:rPr>
              <w:t>Time skewing</w:t>
            </w:r>
          </w:p>
        </w:tc>
        <w:tc>
          <w:tcPr>
            <w:tcW w:w="3285" w:type="dxa"/>
            <w:gridSpan w:val="4"/>
            <w:shd w:val="clear" w:color="auto" w:fill="auto"/>
          </w:tcPr>
          <w:p w14:paraId="29DBB6F5" w14:textId="77777777" w:rsidR="008B7667" w:rsidRDefault="008B7667" w:rsidP="00C7627F">
            <w:pPr>
              <w:spacing w:after="0"/>
              <w:jc w:val="center"/>
              <w:rPr>
                <w:szCs w:val="22"/>
              </w:rPr>
            </w:pPr>
            <w:r>
              <w:rPr>
                <w:szCs w:val="22"/>
              </w:rPr>
              <w:t>3µs</w:t>
            </w:r>
          </w:p>
        </w:tc>
      </w:tr>
      <w:tr w:rsidR="008B7667" w:rsidRPr="00BA510E" w14:paraId="0475B3A6" w14:textId="77777777" w:rsidTr="00C7627F">
        <w:tc>
          <w:tcPr>
            <w:tcW w:w="3285" w:type="dxa"/>
            <w:shd w:val="clear" w:color="auto" w:fill="auto"/>
          </w:tcPr>
          <w:p w14:paraId="31F60298" w14:textId="77777777" w:rsidR="008B7667" w:rsidRPr="00BA510E" w:rsidRDefault="008B7667" w:rsidP="00C7627F">
            <w:pPr>
              <w:spacing w:after="0"/>
              <w:jc w:val="both"/>
              <w:rPr>
                <w:szCs w:val="22"/>
              </w:rPr>
            </w:pPr>
            <w:r w:rsidRPr="00BA510E">
              <w:rPr>
                <w:szCs w:val="22"/>
              </w:rPr>
              <w:t>UE velocity [km/h]</w:t>
            </w:r>
          </w:p>
        </w:tc>
        <w:tc>
          <w:tcPr>
            <w:tcW w:w="1642" w:type="dxa"/>
            <w:gridSpan w:val="2"/>
            <w:shd w:val="clear" w:color="auto" w:fill="auto"/>
          </w:tcPr>
          <w:p w14:paraId="45CE4CAC" w14:textId="77777777" w:rsidR="008B7667" w:rsidRPr="00BA510E" w:rsidRDefault="008B7667" w:rsidP="00C7627F">
            <w:pPr>
              <w:spacing w:after="0"/>
              <w:jc w:val="center"/>
              <w:rPr>
                <w:szCs w:val="22"/>
              </w:rPr>
            </w:pPr>
            <w:r w:rsidRPr="00BA510E">
              <w:rPr>
                <w:szCs w:val="22"/>
              </w:rPr>
              <w:t>350</w:t>
            </w:r>
          </w:p>
        </w:tc>
        <w:tc>
          <w:tcPr>
            <w:tcW w:w="1643" w:type="dxa"/>
            <w:gridSpan w:val="2"/>
            <w:shd w:val="clear" w:color="auto" w:fill="auto"/>
          </w:tcPr>
          <w:p w14:paraId="166038F4" w14:textId="77777777" w:rsidR="008B7667" w:rsidRPr="00BA510E" w:rsidRDefault="008B7667" w:rsidP="00C7627F">
            <w:pPr>
              <w:spacing w:after="0"/>
              <w:jc w:val="center"/>
              <w:rPr>
                <w:szCs w:val="22"/>
              </w:rPr>
            </w:pPr>
            <w:r w:rsidRPr="00BA510E">
              <w:rPr>
                <w:szCs w:val="22"/>
              </w:rPr>
              <w:t>500</w:t>
            </w:r>
          </w:p>
        </w:tc>
      </w:tr>
      <w:tr w:rsidR="008B7667" w:rsidRPr="00BA510E" w14:paraId="1A30FF35" w14:textId="77777777" w:rsidTr="00C7627F">
        <w:tc>
          <w:tcPr>
            <w:tcW w:w="3285" w:type="dxa"/>
            <w:shd w:val="clear" w:color="auto" w:fill="auto"/>
          </w:tcPr>
          <w:p w14:paraId="327993F7" w14:textId="77777777" w:rsidR="008B7667" w:rsidRPr="00BA510E" w:rsidRDefault="008B7667" w:rsidP="00C7627F">
            <w:pPr>
              <w:spacing w:after="0"/>
              <w:jc w:val="both"/>
              <w:rPr>
                <w:szCs w:val="22"/>
              </w:rPr>
            </w:pPr>
            <w:r w:rsidRPr="00BA510E">
              <w:rPr>
                <w:szCs w:val="22"/>
              </w:rPr>
              <w:t xml:space="preserve">Max Doppler [Hz] </w:t>
            </w:r>
          </w:p>
        </w:tc>
        <w:tc>
          <w:tcPr>
            <w:tcW w:w="1642" w:type="dxa"/>
            <w:gridSpan w:val="2"/>
            <w:shd w:val="clear" w:color="auto" w:fill="auto"/>
          </w:tcPr>
          <w:p w14:paraId="7D2E2818" w14:textId="77777777" w:rsidR="008B7667" w:rsidRPr="00BA510E" w:rsidRDefault="008B7667" w:rsidP="00C7627F">
            <w:pPr>
              <w:spacing w:after="0"/>
              <w:jc w:val="center"/>
              <w:rPr>
                <w:szCs w:val="22"/>
              </w:rPr>
            </w:pPr>
            <w:r w:rsidRPr="00BA510E">
              <w:rPr>
                <w:szCs w:val="22"/>
              </w:rPr>
              <w:t>875</w:t>
            </w:r>
          </w:p>
        </w:tc>
        <w:tc>
          <w:tcPr>
            <w:tcW w:w="1643" w:type="dxa"/>
            <w:gridSpan w:val="2"/>
            <w:shd w:val="clear" w:color="auto" w:fill="auto"/>
          </w:tcPr>
          <w:p w14:paraId="6EC517DA" w14:textId="77777777" w:rsidR="008B7667" w:rsidRPr="00BA510E" w:rsidRDefault="008B7667" w:rsidP="00C7627F">
            <w:pPr>
              <w:spacing w:after="0"/>
              <w:jc w:val="center"/>
              <w:rPr>
                <w:szCs w:val="22"/>
              </w:rPr>
            </w:pPr>
            <w:r w:rsidRPr="00BA510E">
              <w:rPr>
                <w:szCs w:val="22"/>
              </w:rPr>
              <w:t>1250</w:t>
            </w:r>
          </w:p>
        </w:tc>
      </w:tr>
      <w:tr w:rsidR="008B7667" w:rsidRPr="00BA510E" w14:paraId="65DC6204" w14:textId="77777777" w:rsidTr="00C7627F">
        <w:tc>
          <w:tcPr>
            <w:tcW w:w="3285" w:type="dxa"/>
            <w:shd w:val="clear" w:color="auto" w:fill="auto"/>
          </w:tcPr>
          <w:p w14:paraId="64BB5537" w14:textId="77777777" w:rsidR="008B7667" w:rsidRPr="00BA510E" w:rsidRDefault="008B7667" w:rsidP="00C7627F">
            <w:pPr>
              <w:spacing w:after="0"/>
              <w:jc w:val="both"/>
              <w:rPr>
                <w:szCs w:val="22"/>
              </w:rPr>
            </w:pPr>
            <w:r w:rsidRPr="00BA510E">
              <w:rPr>
                <w:szCs w:val="22"/>
              </w:rPr>
              <w:t>UE Receiver</w:t>
            </w:r>
          </w:p>
        </w:tc>
        <w:tc>
          <w:tcPr>
            <w:tcW w:w="3285" w:type="dxa"/>
            <w:gridSpan w:val="4"/>
            <w:shd w:val="clear" w:color="auto" w:fill="auto"/>
          </w:tcPr>
          <w:p w14:paraId="01C10B55" w14:textId="77777777" w:rsidR="008B7667" w:rsidRPr="00BA510E" w:rsidRDefault="008B7667" w:rsidP="00C7627F">
            <w:pPr>
              <w:spacing w:after="0"/>
              <w:jc w:val="center"/>
              <w:rPr>
                <w:szCs w:val="22"/>
              </w:rPr>
            </w:pPr>
            <w:r w:rsidRPr="00BA510E">
              <w:rPr>
                <w:szCs w:val="22"/>
              </w:rPr>
              <w:t>Realistic receiver, 2RX</w:t>
            </w:r>
          </w:p>
        </w:tc>
      </w:tr>
      <w:tr w:rsidR="008B7667" w:rsidRPr="00BA510E" w14:paraId="4EDE3495" w14:textId="77777777" w:rsidTr="00C7627F">
        <w:tc>
          <w:tcPr>
            <w:tcW w:w="3285" w:type="dxa"/>
            <w:shd w:val="clear" w:color="auto" w:fill="auto"/>
          </w:tcPr>
          <w:p w14:paraId="52A91EC1" w14:textId="77777777" w:rsidR="008B7667" w:rsidRPr="00BA510E" w:rsidRDefault="008B7667" w:rsidP="00C7627F">
            <w:pPr>
              <w:spacing w:after="0"/>
              <w:jc w:val="both"/>
              <w:rPr>
                <w:szCs w:val="22"/>
              </w:rPr>
            </w:pPr>
            <w:r w:rsidRPr="00BA510E">
              <w:rPr>
                <w:szCs w:val="22"/>
              </w:rPr>
              <w:t>DL bandwidth</w:t>
            </w:r>
            <w:r>
              <w:rPr>
                <w:szCs w:val="22"/>
              </w:rPr>
              <w:t xml:space="preserve"> [MHz]</w:t>
            </w:r>
          </w:p>
        </w:tc>
        <w:tc>
          <w:tcPr>
            <w:tcW w:w="3285" w:type="dxa"/>
            <w:gridSpan w:val="4"/>
            <w:shd w:val="clear" w:color="auto" w:fill="auto"/>
          </w:tcPr>
          <w:p w14:paraId="3D0DA0CA" w14:textId="77777777" w:rsidR="008B7667" w:rsidRPr="00BA510E" w:rsidRDefault="008B7667" w:rsidP="00C7627F">
            <w:pPr>
              <w:spacing w:after="0"/>
              <w:jc w:val="center"/>
              <w:rPr>
                <w:szCs w:val="22"/>
              </w:rPr>
            </w:pPr>
            <w:r>
              <w:rPr>
                <w:szCs w:val="22"/>
              </w:rPr>
              <w:t>20</w:t>
            </w:r>
          </w:p>
        </w:tc>
      </w:tr>
      <w:tr w:rsidR="008B7667" w:rsidRPr="00BA510E" w14:paraId="758F82EB" w14:textId="77777777" w:rsidTr="00C7627F">
        <w:tc>
          <w:tcPr>
            <w:tcW w:w="3285" w:type="dxa"/>
            <w:shd w:val="clear" w:color="auto" w:fill="auto"/>
          </w:tcPr>
          <w:p w14:paraId="3D9411BE" w14:textId="77777777" w:rsidR="008B7667" w:rsidRPr="00BA510E" w:rsidRDefault="008B7667" w:rsidP="00C7627F">
            <w:pPr>
              <w:spacing w:after="0"/>
              <w:jc w:val="both"/>
              <w:rPr>
                <w:szCs w:val="22"/>
              </w:rPr>
            </w:pPr>
            <w:r w:rsidRPr="00BA510E">
              <w:rPr>
                <w:szCs w:val="22"/>
              </w:rPr>
              <w:t>DL TX ports</w:t>
            </w:r>
          </w:p>
        </w:tc>
        <w:tc>
          <w:tcPr>
            <w:tcW w:w="3285" w:type="dxa"/>
            <w:gridSpan w:val="4"/>
            <w:shd w:val="clear" w:color="auto" w:fill="auto"/>
          </w:tcPr>
          <w:p w14:paraId="74798927" w14:textId="77777777" w:rsidR="008B7667" w:rsidRPr="00BA510E" w:rsidRDefault="008B7667" w:rsidP="00C7627F">
            <w:pPr>
              <w:spacing w:after="0"/>
              <w:jc w:val="center"/>
              <w:rPr>
                <w:szCs w:val="22"/>
              </w:rPr>
            </w:pPr>
            <w:r w:rsidRPr="00BA510E">
              <w:rPr>
                <w:szCs w:val="22"/>
              </w:rPr>
              <w:t>1 TX</w:t>
            </w:r>
          </w:p>
        </w:tc>
      </w:tr>
      <w:tr w:rsidR="008B7667" w:rsidRPr="00BA510E" w14:paraId="4E8FA288" w14:textId="77777777" w:rsidTr="00C7627F">
        <w:tc>
          <w:tcPr>
            <w:tcW w:w="3285" w:type="dxa"/>
            <w:shd w:val="clear" w:color="auto" w:fill="auto"/>
          </w:tcPr>
          <w:p w14:paraId="1D9E64FD" w14:textId="77777777" w:rsidR="008B7667" w:rsidRPr="00BA510E" w:rsidRDefault="008B7667" w:rsidP="00C7627F">
            <w:pPr>
              <w:spacing w:after="0"/>
              <w:jc w:val="both"/>
              <w:rPr>
                <w:szCs w:val="22"/>
              </w:rPr>
            </w:pPr>
            <w:r w:rsidRPr="00BA510E">
              <w:rPr>
                <w:szCs w:val="22"/>
              </w:rPr>
              <w:t>Outer loop link adaptation</w:t>
            </w:r>
          </w:p>
        </w:tc>
        <w:tc>
          <w:tcPr>
            <w:tcW w:w="3285" w:type="dxa"/>
            <w:gridSpan w:val="4"/>
            <w:shd w:val="clear" w:color="auto" w:fill="auto"/>
          </w:tcPr>
          <w:p w14:paraId="6094FBE0" w14:textId="77777777" w:rsidR="008B7667" w:rsidRPr="00BA510E" w:rsidRDefault="008B7667" w:rsidP="00C7627F">
            <w:pPr>
              <w:spacing w:after="0"/>
              <w:jc w:val="center"/>
              <w:rPr>
                <w:szCs w:val="22"/>
              </w:rPr>
            </w:pPr>
            <w:r w:rsidRPr="00BA510E">
              <w:rPr>
                <w:szCs w:val="22"/>
              </w:rPr>
              <w:t>On</w:t>
            </w:r>
          </w:p>
        </w:tc>
      </w:tr>
    </w:tbl>
    <w:p w14:paraId="775B134B" w14:textId="77777777" w:rsidR="008B7667" w:rsidRPr="00BA510E" w:rsidRDefault="008B7667" w:rsidP="008B7667">
      <w:pPr>
        <w:jc w:val="both"/>
        <w:rPr>
          <w:szCs w:val="22"/>
        </w:rPr>
      </w:pPr>
    </w:p>
    <w:p w14:paraId="2CE1FD2F" w14:textId="0DF8124E" w:rsidR="008B7667" w:rsidRDefault="008B7667" w:rsidP="008B7667">
      <w:pPr>
        <w:keepNext/>
      </w:pPr>
      <w:r w:rsidRPr="001846F9">
        <w:rPr>
          <w:noProof/>
        </w:rPr>
        <w:drawing>
          <wp:inline distT="0" distB="0" distL="0" distR="0" wp14:anchorId="62751E00" wp14:editId="03131422">
            <wp:extent cx="5972175" cy="4295775"/>
            <wp:effectExtent l="0" t="0" r="9525"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72175" cy="4295775"/>
                    </a:xfrm>
                    <a:prstGeom prst="rect">
                      <a:avLst/>
                    </a:prstGeom>
                    <a:noFill/>
                    <a:ln>
                      <a:noFill/>
                    </a:ln>
                  </pic:spPr>
                </pic:pic>
              </a:graphicData>
            </a:graphic>
          </wp:inline>
        </w:drawing>
      </w:r>
    </w:p>
    <w:p w14:paraId="74BAB8A1" w14:textId="69DB56CC" w:rsidR="008B7667" w:rsidRDefault="008B7667" w:rsidP="008B7667">
      <w:pPr>
        <w:pStyle w:val="Caption"/>
        <w:rPr>
          <w:b w:val="0"/>
          <w:lang w:val="en-GB"/>
        </w:rPr>
      </w:pPr>
      <w:bookmarkStart w:id="4" w:name="_Ref431509727"/>
      <w:r w:rsidRPr="00B67855">
        <w:rPr>
          <w:lang w:val="en-GB"/>
        </w:rPr>
        <w:t xml:space="preserve">Figure </w:t>
      </w:r>
      <w:r>
        <w:fldChar w:fldCharType="begin"/>
      </w:r>
      <w:r w:rsidRPr="00B67855">
        <w:rPr>
          <w:lang w:val="en-GB"/>
        </w:rPr>
        <w:instrText xml:space="preserve"> SEQ Figure \* ARABIC </w:instrText>
      </w:r>
      <w:r>
        <w:fldChar w:fldCharType="separate"/>
      </w:r>
      <w:r w:rsidR="0011011B">
        <w:rPr>
          <w:noProof/>
          <w:lang w:val="en-GB"/>
        </w:rPr>
        <w:t>1</w:t>
      </w:r>
      <w:r>
        <w:fldChar w:fldCharType="end"/>
      </w:r>
      <w:bookmarkEnd w:id="4"/>
      <w:r w:rsidRPr="00B67855">
        <w:rPr>
          <w:lang w:val="en-GB"/>
        </w:rPr>
        <w:t xml:space="preserve">: </w:t>
      </w:r>
      <w:r w:rsidRPr="00B67855">
        <w:rPr>
          <w:b w:val="0"/>
          <w:lang w:val="en-GB"/>
        </w:rPr>
        <w:t>Link</w:t>
      </w:r>
      <w:r>
        <w:rPr>
          <w:lang w:val="en-GB"/>
        </w:rPr>
        <w:t xml:space="preserve"> </w:t>
      </w:r>
      <w:r>
        <w:rPr>
          <w:b w:val="0"/>
          <w:lang w:val="en-GB"/>
        </w:rPr>
        <w:t>s</w:t>
      </w:r>
      <w:r w:rsidRPr="00B67855">
        <w:rPr>
          <w:b w:val="0"/>
          <w:lang w:val="en-GB"/>
        </w:rPr>
        <w:t xml:space="preserve">imulation results for deployment option #1 with Ds 1000m, </w:t>
      </w:r>
      <w:proofErr w:type="spellStart"/>
      <w:r w:rsidRPr="00B67855">
        <w:rPr>
          <w:b w:val="0"/>
          <w:lang w:val="en-GB"/>
        </w:rPr>
        <w:t>Dmin</w:t>
      </w:r>
      <w:proofErr w:type="spellEnd"/>
      <w:r w:rsidRPr="00B67855">
        <w:rPr>
          <w:b w:val="0"/>
          <w:lang w:val="en-GB"/>
        </w:rPr>
        <w:t xml:space="preserve"> 300m, antenna rotation 20º and bandwidth 20MHz.</w:t>
      </w:r>
    </w:p>
    <w:p w14:paraId="3A4A0069" w14:textId="77777777" w:rsidR="008B7667" w:rsidRDefault="008B7667" w:rsidP="008B7667">
      <w:pPr>
        <w:rPr>
          <w:lang w:eastAsia="ja-JP"/>
        </w:rPr>
      </w:pPr>
    </w:p>
    <w:p w14:paraId="43FE82CD" w14:textId="66B4019F" w:rsidR="008B7667" w:rsidRDefault="008B7667" w:rsidP="008B7667">
      <w:pPr>
        <w:rPr>
          <w:lang w:eastAsia="ja-JP"/>
        </w:rPr>
      </w:pPr>
      <w:r w:rsidRPr="00731E88">
        <w:rPr>
          <w:noProof/>
        </w:rPr>
        <w:lastRenderedPageBreak/>
        <w:drawing>
          <wp:inline distT="0" distB="0" distL="0" distR="0" wp14:anchorId="420CC1DD" wp14:editId="3982B705">
            <wp:extent cx="5972175" cy="448627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72175" cy="4486275"/>
                    </a:xfrm>
                    <a:prstGeom prst="rect">
                      <a:avLst/>
                    </a:prstGeom>
                    <a:noFill/>
                    <a:ln>
                      <a:noFill/>
                    </a:ln>
                  </pic:spPr>
                </pic:pic>
              </a:graphicData>
            </a:graphic>
          </wp:inline>
        </w:drawing>
      </w:r>
    </w:p>
    <w:p w14:paraId="15ECD754" w14:textId="672F5B57" w:rsidR="008B7667" w:rsidRPr="00B67855" w:rsidRDefault="008B7667" w:rsidP="008B7667">
      <w:pPr>
        <w:rPr>
          <w:lang w:eastAsia="ja-JP"/>
        </w:rPr>
      </w:pPr>
      <w:bookmarkStart w:id="5" w:name="_Ref431509729"/>
      <w:r w:rsidRPr="00B67855">
        <w:rPr>
          <w:b/>
        </w:rPr>
        <w:t xml:space="preserve">Figure </w:t>
      </w:r>
      <w:r w:rsidRPr="00B67855">
        <w:rPr>
          <w:b/>
        </w:rPr>
        <w:fldChar w:fldCharType="begin"/>
      </w:r>
      <w:r w:rsidRPr="00B67855">
        <w:rPr>
          <w:b/>
        </w:rPr>
        <w:instrText xml:space="preserve"> SEQ Figure \* ARABIC </w:instrText>
      </w:r>
      <w:r w:rsidRPr="00B67855">
        <w:rPr>
          <w:b/>
        </w:rPr>
        <w:fldChar w:fldCharType="separate"/>
      </w:r>
      <w:r w:rsidR="0011011B">
        <w:rPr>
          <w:b/>
          <w:noProof/>
        </w:rPr>
        <w:t>2</w:t>
      </w:r>
      <w:r w:rsidRPr="00B67855">
        <w:rPr>
          <w:b/>
        </w:rPr>
        <w:fldChar w:fldCharType="end"/>
      </w:r>
      <w:bookmarkEnd w:id="5"/>
      <w:r w:rsidRPr="00B67855">
        <w:rPr>
          <w:b/>
        </w:rPr>
        <w:t>:</w:t>
      </w:r>
      <w:r w:rsidRPr="00B67855">
        <w:t xml:space="preserve"> </w:t>
      </w:r>
      <w:r>
        <w:t>Link s</w:t>
      </w:r>
      <w:r w:rsidRPr="00B67855">
        <w:t xml:space="preserve">imulation </w:t>
      </w:r>
      <w:r>
        <w:t xml:space="preserve">results for deployment option #2 with Ds 1000m, </w:t>
      </w:r>
      <w:proofErr w:type="spellStart"/>
      <w:r>
        <w:t>Dmin</w:t>
      </w:r>
      <w:proofErr w:type="spellEnd"/>
      <w:r>
        <w:t xml:space="preserve"> 30m, antenna rotation </w:t>
      </w:r>
      <w:r w:rsidRPr="00B67855">
        <w:t>0º and bandwidth 20MHz.</w:t>
      </w:r>
    </w:p>
    <w:p w14:paraId="3A0D77B9" w14:textId="01A46400" w:rsidR="008B7667" w:rsidRDefault="008B7667" w:rsidP="008B7667">
      <w:pPr>
        <w:jc w:val="both"/>
        <w:rPr>
          <w:lang w:eastAsia="ja-JP"/>
        </w:rPr>
      </w:pPr>
      <w:r>
        <w:rPr>
          <w:lang w:eastAsia="ja-JP"/>
        </w:rPr>
        <w:t xml:space="preserve">The simulation results for deployment options 1 and 2 are shown in </w:t>
      </w:r>
      <w:r w:rsidRPr="00B67855">
        <w:rPr>
          <w:lang w:eastAsia="ja-JP"/>
        </w:rPr>
        <w:fldChar w:fldCharType="begin"/>
      </w:r>
      <w:r w:rsidRPr="00B67855">
        <w:rPr>
          <w:lang w:eastAsia="ja-JP"/>
        </w:rPr>
        <w:instrText xml:space="preserve"> REF _Ref431509727 \h </w:instrText>
      </w:r>
      <w:r w:rsidRPr="00B67855">
        <w:rPr>
          <w:lang w:eastAsia="ja-JP"/>
        </w:rPr>
      </w:r>
      <w:r w:rsidRPr="00B67855">
        <w:rPr>
          <w:lang w:eastAsia="ja-JP"/>
        </w:rPr>
        <w:instrText xml:space="preserve"> \* MERGEFORMAT </w:instrText>
      </w:r>
      <w:r w:rsidRPr="00B67855">
        <w:rPr>
          <w:lang w:eastAsia="ja-JP"/>
        </w:rPr>
        <w:fldChar w:fldCharType="separate"/>
      </w:r>
      <w:r w:rsidR="0011011B" w:rsidRPr="00B67855">
        <w:t xml:space="preserve">Figure </w:t>
      </w:r>
      <w:r w:rsidR="0011011B">
        <w:rPr>
          <w:noProof/>
        </w:rPr>
        <w:t>1</w:t>
      </w:r>
      <w:r w:rsidRPr="00B67855">
        <w:rPr>
          <w:lang w:eastAsia="ja-JP"/>
        </w:rPr>
        <w:fldChar w:fldCharType="end"/>
      </w:r>
      <w:r>
        <w:rPr>
          <w:lang w:eastAsia="ja-JP"/>
        </w:rPr>
        <w:t xml:space="preserve"> and </w:t>
      </w:r>
      <w:r w:rsidRPr="00B67855">
        <w:rPr>
          <w:lang w:eastAsia="ja-JP"/>
        </w:rPr>
        <w:fldChar w:fldCharType="begin"/>
      </w:r>
      <w:r w:rsidRPr="00B67855">
        <w:rPr>
          <w:lang w:eastAsia="ja-JP"/>
        </w:rPr>
        <w:instrText xml:space="preserve"> REF _Ref431509729 \h </w:instrText>
      </w:r>
      <w:r w:rsidRPr="00B67855">
        <w:rPr>
          <w:lang w:eastAsia="ja-JP"/>
        </w:rPr>
      </w:r>
      <w:r w:rsidRPr="00B67855">
        <w:rPr>
          <w:lang w:eastAsia="ja-JP"/>
        </w:rPr>
        <w:instrText xml:space="preserve"> \* MERGEFORMAT </w:instrText>
      </w:r>
      <w:r w:rsidRPr="00B67855">
        <w:rPr>
          <w:lang w:eastAsia="ja-JP"/>
        </w:rPr>
        <w:fldChar w:fldCharType="separate"/>
      </w:r>
      <w:r w:rsidR="0011011B" w:rsidRPr="0011011B">
        <w:t xml:space="preserve">Figure </w:t>
      </w:r>
      <w:r w:rsidR="0011011B" w:rsidRPr="0011011B">
        <w:rPr>
          <w:noProof/>
        </w:rPr>
        <w:t>2</w:t>
      </w:r>
      <w:r w:rsidRPr="00B67855">
        <w:rPr>
          <w:lang w:eastAsia="ja-JP"/>
        </w:rPr>
        <w:fldChar w:fldCharType="end"/>
      </w:r>
      <w:r>
        <w:rPr>
          <w:lang w:eastAsia="ja-JP"/>
        </w:rPr>
        <w:t xml:space="preserve">, respectively. </w:t>
      </w:r>
    </w:p>
    <w:p w14:paraId="31B6D59D" w14:textId="77777777" w:rsidR="008B7667" w:rsidRDefault="008B7667" w:rsidP="008B7667">
      <w:pPr>
        <w:jc w:val="both"/>
        <w:rPr>
          <w:lang w:eastAsia="ja-JP"/>
        </w:rPr>
      </w:pPr>
      <w:r>
        <w:rPr>
          <w:lang w:eastAsia="ja-JP"/>
        </w:rPr>
        <w:t xml:space="preserve">For option 1 it is observed that at high SNR the throughput becomes about 90% of the maximum theoretical throughput (about 75 Mbps) for UE speed 350km/h, and about 80% of the maximum throughput for UE speed 500km/h. This shows that unidirectional RRH arrangement can be deployed with mainstream antenna specifications </w:t>
      </w:r>
      <w:proofErr w:type="gramStart"/>
      <w:r>
        <w:rPr>
          <w:lang w:eastAsia="ja-JP"/>
        </w:rPr>
        <w:t>as long as</w:t>
      </w:r>
      <w:proofErr w:type="gramEnd"/>
      <w:r>
        <w:rPr>
          <w:lang w:eastAsia="ja-JP"/>
        </w:rPr>
        <w:t xml:space="preserve"> the Ds and </w:t>
      </w:r>
      <w:proofErr w:type="spellStart"/>
      <w:r>
        <w:rPr>
          <w:lang w:eastAsia="ja-JP"/>
        </w:rPr>
        <w:t>Dmin</w:t>
      </w:r>
      <w:proofErr w:type="spellEnd"/>
      <w:r>
        <w:rPr>
          <w:lang w:eastAsia="ja-JP"/>
        </w:rPr>
        <w:t xml:space="preserve"> are selected properly.</w:t>
      </w:r>
    </w:p>
    <w:p w14:paraId="4E2DC6F8" w14:textId="77777777" w:rsidR="008B7667" w:rsidRDefault="008B7667" w:rsidP="008B7667">
      <w:pPr>
        <w:jc w:val="both"/>
        <w:rPr>
          <w:lang w:eastAsia="ja-JP"/>
        </w:rPr>
      </w:pPr>
      <w:r>
        <w:rPr>
          <w:lang w:eastAsia="ja-JP"/>
        </w:rPr>
        <w:t>For option 2 it is observed that at 350km/h the UE reaches about the same performance as for option 1 in the unidirectional SFN configuration. For 500km/h there is a performance loss, but still about 85% of maximum throughput is reached.</w:t>
      </w:r>
    </w:p>
    <w:p w14:paraId="4D36F741" w14:textId="4A39038F" w:rsidR="008B7667" w:rsidRPr="00007D3C" w:rsidRDefault="008B7667" w:rsidP="008B7667">
      <w:pPr>
        <w:jc w:val="both"/>
        <w:rPr>
          <w:b/>
          <w:lang w:eastAsia="ja-JP"/>
        </w:rPr>
      </w:pPr>
      <w:r w:rsidRPr="00007D3C">
        <w:rPr>
          <w:b/>
          <w:lang w:eastAsia="ja-JP"/>
        </w:rPr>
        <w:t xml:space="preserve">Observation 1: Unidirectional RRH arrangement can be deployed </w:t>
      </w:r>
      <w:r w:rsidR="00CB70D7" w:rsidRPr="00007D3C">
        <w:rPr>
          <w:b/>
          <w:lang w:eastAsia="ja-JP"/>
        </w:rPr>
        <w:t xml:space="preserve">to support up to 500km/h </w:t>
      </w:r>
      <w:r w:rsidRPr="00007D3C">
        <w:rPr>
          <w:b/>
          <w:lang w:eastAsia="ja-JP"/>
        </w:rPr>
        <w:t xml:space="preserve">with commercially available antennas having mainstream specifications </w:t>
      </w:r>
      <w:proofErr w:type="gramStart"/>
      <w:r w:rsidRPr="00007D3C">
        <w:rPr>
          <w:b/>
          <w:lang w:eastAsia="ja-JP"/>
        </w:rPr>
        <w:t>as long as</w:t>
      </w:r>
      <w:proofErr w:type="gramEnd"/>
      <w:r w:rsidRPr="00007D3C">
        <w:rPr>
          <w:b/>
          <w:lang w:eastAsia="ja-JP"/>
        </w:rPr>
        <w:t xml:space="preserve"> Ds and </w:t>
      </w:r>
      <w:proofErr w:type="spellStart"/>
      <w:r w:rsidRPr="00007D3C">
        <w:rPr>
          <w:b/>
          <w:lang w:eastAsia="ja-JP"/>
        </w:rPr>
        <w:t>Dmin</w:t>
      </w:r>
      <w:proofErr w:type="spellEnd"/>
      <w:r w:rsidRPr="00007D3C">
        <w:rPr>
          <w:b/>
          <w:lang w:eastAsia="ja-JP"/>
        </w:rPr>
        <w:t xml:space="preserve"> are selected accordingly.</w:t>
      </w:r>
    </w:p>
    <w:p w14:paraId="084A5919" w14:textId="7B53D036" w:rsidR="00007D3C" w:rsidRPr="00007D3C" w:rsidRDefault="00007D3C" w:rsidP="008B7667">
      <w:pPr>
        <w:jc w:val="both"/>
        <w:rPr>
          <w:b/>
          <w:lang w:eastAsia="ja-JP"/>
        </w:rPr>
      </w:pPr>
      <w:r w:rsidRPr="00007D3C">
        <w:rPr>
          <w:b/>
          <w:lang w:eastAsia="ja-JP"/>
        </w:rPr>
        <w:t>Observation 2: Bidirectional SFN scenario brings poor performance to support up to 500km/h.</w:t>
      </w:r>
    </w:p>
    <w:p w14:paraId="0ABD31B7" w14:textId="417070BA" w:rsidR="0089691B" w:rsidRDefault="004444CF" w:rsidP="00230EBE">
      <w:pPr>
        <w:pStyle w:val="Heading2"/>
      </w:pPr>
      <w:r>
        <w:t xml:space="preserve">Other NLOS fading </w:t>
      </w:r>
      <w:proofErr w:type="spellStart"/>
      <w:r>
        <w:t>scneaiors</w:t>
      </w:r>
      <w:proofErr w:type="spellEnd"/>
    </w:p>
    <w:p w14:paraId="179E8A1C" w14:textId="3DE8ED03" w:rsidR="0089691B" w:rsidRPr="0034575A" w:rsidRDefault="0089691B" w:rsidP="0089691B">
      <w:pPr>
        <w:rPr>
          <w:b/>
          <w:color w:val="000000"/>
          <w:lang w:eastAsia="zh-CN"/>
        </w:rPr>
      </w:pPr>
      <w:r>
        <w:t xml:space="preserve">In the study, we expect that UE performance with Doppler shift greater than 600Hz needs to be evaluated. For example, </w:t>
      </w:r>
      <w:r w:rsidR="00C970A5">
        <w:t>using EVA channel with higher speed based on CRS, or TM9 based on DMRS</w:t>
      </w:r>
      <w:r>
        <w:t>.</w:t>
      </w:r>
    </w:p>
    <w:p w14:paraId="38251AD4" w14:textId="094E799F" w:rsidR="0089691B" w:rsidRPr="004B4B3F" w:rsidRDefault="0037613A" w:rsidP="0089691B">
      <w:pPr>
        <w:numPr>
          <w:ilvl w:val="0"/>
          <w:numId w:val="44"/>
        </w:numPr>
      </w:pPr>
      <w:r>
        <w:t>EVA fading condition</w:t>
      </w:r>
    </w:p>
    <w:p w14:paraId="3F0245C1" w14:textId="252029C7" w:rsidR="0089691B" w:rsidRDefault="00811010" w:rsidP="0089691B">
      <w:pPr>
        <w:numPr>
          <w:ilvl w:val="0"/>
          <w:numId w:val="44"/>
        </w:numPr>
      </w:pPr>
      <w:r>
        <w:t xml:space="preserve">EVA </w:t>
      </w:r>
      <w:r w:rsidR="0089691B">
        <w:t xml:space="preserve">TM9 </w:t>
      </w:r>
    </w:p>
    <w:p w14:paraId="4BCE31E6" w14:textId="15CAD563" w:rsidR="0089691B" w:rsidRDefault="0089691B" w:rsidP="004444CF">
      <w:pPr>
        <w:pStyle w:val="Heading3"/>
      </w:pPr>
      <w:r>
        <w:t xml:space="preserve">EVA </w:t>
      </w:r>
      <w:r w:rsidR="00C970A5">
        <w:t>fading</w:t>
      </w:r>
      <w:r>
        <w:t xml:space="preserve"> TM3</w:t>
      </w:r>
    </w:p>
    <w:p w14:paraId="405D3552" w14:textId="336F9F5A" w:rsidR="0089691B" w:rsidRDefault="0089691B" w:rsidP="0089691B">
      <w:r>
        <w:t xml:space="preserve">Below are simulations for different channel propagation models and configurations shown in Figure </w:t>
      </w:r>
      <w:r w:rsidR="00C970A5">
        <w:t>3</w:t>
      </w:r>
      <w:r>
        <w:t xml:space="preserve"> </w:t>
      </w:r>
      <w:r w:rsidR="00C41BD2">
        <w:t>and Figure 4</w:t>
      </w:r>
      <w:r>
        <w:t>.</w:t>
      </w:r>
    </w:p>
    <w:p w14:paraId="52D372CA" w14:textId="77777777" w:rsidR="0089691B" w:rsidRDefault="0089691B" w:rsidP="0089691B">
      <w:pPr>
        <w:keepNext/>
        <w:jc w:val="center"/>
      </w:pPr>
      <w:r w:rsidRPr="00AB3257">
        <w:rPr>
          <w:noProof/>
          <w:lang w:val="sv-SE" w:eastAsia="sv-SE"/>
        </w:rPr>
        <w:lastRenderedPageBreak/>
        <w:drawing>
          <wp:inline distT="0" distB="0" distL="0" distR="0" wp14:anchorId="51F52D5A" wp14:editId="45D9B77A">
            <wp:extent cx="5972175" cy="388620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72175" cy="3886200"/>
                    </a:xfrm>
                    <a:prstGeom prst="rect">
                      <a:avLst/>
                    </a:prstGeom>
                    <a:noFill/>
                    <a:ln>
                      <a:noFill/>
                    </a:ln>
                  </pic:spPr>
                </pic:pic>
              </a:graphicData>
            </a:graphic>
          </wp:inline>
        </w:drawing>
      </w:r>
    </w:p>
    <w:p w14:paraId="14E78DB8" w14:textId="2F277A33" w:rsidR="0089691B" w:rsidRDefault="0089691B" w:rsidP="0089691B">
      <w:pPr>
        <w:pStyle w:val="Caption"/>
        <w:jc w:val="center"/>
      </w:pPr>
      <w:bookmarkStart w:id="6" w:name="_Ref410637750"/>
      <w:r>
        <w:t xml:space="preserve">Figure </w:t>
      </w:r>
      <w:r>
        <w:fldChar w:fldCharType="begin"/>
      </w:r>
      <w:r>
        <w:instrText xml:space="preserve"> SEQ Figure \* ARABIC </w:instrText>
      </w:r>
      <w:r>
        <w:fldChar w:fldCharType="separate"/>
      </w:r>
      <w:r w:rsidR="0011011B">
        <w:rPr>
          <w:noProof/>
        </w:rPr>
        <w:t>3</w:t>
      </w:r>
      <w:r>
        <w:fldChar w:fldCharType="end"/>
      </w:r>
      <w:bookmarkEnd w:id="6"/>
      <w:r>
        <w:t>: The results from FDD simulations with configuration R.35 for EVA 600 Hz and 843 Hz</w:t>
      </w:r>
    </w:p>
    <w:p w14:paraId="01B59187" w14:textId="77777777" w:rsidR="006E4B82" w:rsidRDefault="006E4B82" w:rsidP="006E4B82">
      <w:pPr>
        <w:keepNext/>
      </w:pPr>
      <w:r w:rsidRPr="00C25E4E">
        <w:rPr>
          <w:noProof/>
        </w:rPr>
        <w:drawing>
          <wp:inline distT="0" distB="0" distL="0" distR="0" wp14:anchorId="0158A641" wp14:editId="3025C8C7">
            <wp:extent cx="6143625" cy="4609861"/>
            <wp:effectExtent l="0" t="0" r="0" b="635"/>
            <wp:docPr id="24" name="Picture 24" descr="HighSpeed_EVA_MCS hi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HighSpeed_EVA_MCS high"/>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49405" cy="4614198"/>
                    </a:xfrm>
                    <a:prstGeom prst="rect">
                      <a:avLst/>
                    </a:prstGeom>
                    <a:noFill/>
                    <a:ln>
                      <a:noFill/>
                    </a:ln>
                  </pic:spPr>
                </pic:pic>
              </a:graphicData>
            </a:graphic>
          </wp:inline>
        </w:drawing>
      </w:r>
    </w:p>
    <w:p w14:paraId="2D9C8A10" w14:textId="41B47A12" w:rsidR="006E4B82" w:rsidRDefault="006E4B82" w:rsidP="00811010">
      <w:pPr>
        <w:pStyle w:val="Caption"/>
        <w:jc w:val="center"/>
      </w:pPr>
      <w:r>
        <w:t xml:space="preserve">Figure </w:t>
      </w:r>
      <w:r>
        <w:fldChar w:fldCharType="begin"/>
      </w:r>
      <w:r>
        <w:instrText xml:space="preserve"> SEQ Figure \* ARABIC </w:instrText>
      </w:r>
      <w:r>
        <w:fldChar w:fldCharType="separate"/>
      </w:r>
      <w:r w:rsidR="0011011B">
        <w:rPr>
          <w:noProof/>
        </w:rPr>
        <w:t>4</w:t>
      </w:r>
      <w:r>
        <w:fldChar w:fldCharType="end"/>
      </w:r>
      <w:r>
        <w:t>: Simulated performance of PDSCH with MCS20 for Doppler spread from 200 to 850 Hz.</w:t>
      </w:r>
    </w:p>
    <w:p w14:paraId="4474B9F4" w14:textId="77777777" w:rsidR="00FF5FE6" w:rsidRDefault="00FF5FE6" w:rsidP="006E4B82"/>
    <w:p w14:paraId="4D0EA82C" w14:textId="77777777" w:rsidR="00FF5FE6" w:rsidRDefault="00FF5FE6" w:rsidP="00FF5FE6">
      <w:r>
        <w:t xml:space="preserve">We do not believe that the EVA channel profile realistically models propagation paths in a network dedicated to providing high speed train coverage. In dedicated </w:t>
      </w:r>
      <w:proofErr w:type="gramStart"/>
      <w:r>
        <w:t>high speed</w:t>
      </w:r>
      <w:proofErr w:type="gramEnd"/>
      <w:r>
        <w:t xml:space="preserve"> rail networks, it is expected that track side </w:t>
      </w:r>
      <w:proofErr w:type="spellStart"/>
      <w:r>
        <w:t>eNB</w:t>
      </w:r>
      <w:proofErr w:type="spellEnd"/>
      <w:r>
        <w:t xml:space="preserve"> would be deployed with near line of sight propagation condition to the UE. Such deployments have been studied extensively in the past, and the HST model was developed.</w:t>
      </w:r>
    </w:p>
    <w:p w14:paraId="07C08FC8" w14:textId="51967835" w:rsidR="006E4B82" w:rsidRPr="007A6FB7" w:rsidRDefault="006E4B82" w:rsidP="006E4B82">
      <w:pPr>
        <w:rPr>
          <w:b/>
        </w:rPr>
      </w:pPr>
      <w:r>
        <w:rPr>
          <w:b/>
        </w:rPr>
        <w:t xml:space="preserve">Observation </w:t>
      </w:r>
      <w:r w:rsidR="00007D3C">
        <w:rPr>
          <w:b/>
        </w:rPr>
        <w:t>3</w:t>
      </w:r>
      <w:r w:rsidRPr="007A6FB7">
        <w:rPr>
          <w:b/>
        </w:rPr>
        <w:t xml:space="preserve">: </w:t>
      </w:r>
      <w:r w:rsidR="0099014E" w:rsidRPr="00304B66">
        <w:rPr>
          <w:b/>
        </w:rPr>
        <w:t xml:space="preserve">The demodulation of PDSCH using the EVA model with Doppler equal to </w:t>
      </w:r>
      <w:r w:rsidR="0099014E">
        <w:rPr>
          <w:b/>
        </w:rPr>
        <w:t>843</w:t>
      </w:r>
      <w:r w:rsidR="0099014E" w:rsidRPr="00304B66">
        <w:rPr>
          <w:b/>
        </w:rPr>
        <w:t xml:space="preserve"> Hz has a </w:t>
      </w:r>
      <w:r w:rsidR="0099014E">
        <w:rPr>
          <w:b/>
        </w:rPr>
        <w:t>poor</w:t>
      </w:r>
      <w:r w:rsidR="0099014E" w:rsidRPr="00304B66">
        <w:rPr>
          <w:b/>
        </w:rPr>
        <w:t xml:space="preserve"> performance</w:t>
      </w:r>
      <w:r w:rsidR="0099014E">
        <w:rPr>
          <w:b/>
        </w:rPr>
        <w:t>.</w:t>
      </w:r>
      <w:r w:rsidR="00885BA0">
        <w:rPr>
          <w:b/>
        </w:rPr>
        <w:t xml:space="preserve"> </w:t>
      </w:r>
      <w:r w:rsidRPr="007A6FB7">
        <w:rPr>
          <w:b/>
        </w:rPr>
        <w:t>The performance degradation when the Doppler spread</w:t>
      </w:r>
      <w:r>
        <w:rPr>
          <w:b/>
        </w:rPr>
        <w:t>, in the EVA channel model,</w:t>
      </w:r>
      <w:r w:rsidRPr="007A6FB7">
        <w:rPr>
          <w:b/>
        </w:rPr>
        <w:t xml:space="preserve"> increases up to 850Hz is high, 3dB for MCS 19 and more than 8 dB for MCS20.</w:t>
      </w:r>
    </w:p>
    <w:p w14:paraId="02E3BF60" w14:textId="77777777" w:rsidR="0089691B" w:rsidRDefault="0089691B" w:rsidP="0089691B">
      <w:pPr>
        <w:pStyle w:val="Heading2"/>
        <w:tabs>
          <w:tab w:val="num" w:pos="-1247"/>
        </w:tabs>
        <w:ind w:left="1304" w:hanging="1304"/>
      </w:pPr>
      <w:r>
        <w:t>TM9</w:t>
      </w:r>
    </w:p>
    <w:p w14:paraId="76318928" w14:textId="70E7EE12" w:rsidR="0089691B" w:rsidRDefault="0089691B" w:rsidP="0089691B">
      <w:r>
        <w:t xml:space="preserve">In </w:t>
      </w:r>
      <w:r>
        <w:fldChar w:fldCharType="begin"/>
      </w:r>
      <w:r>
        <w:instrText xml:space="preserve"> REF _Ref410638399 \h </w:instrText>
      </w:r>
      <w:r>
        <w:fldChar w:fldCharType="separate"/>
      </w:r>
      <w:r w:rsidR="0011011B">
        <w:t xml:space="preserve">Figure </w:t>
      </w:r>
      <w:r w:rsidR="0011011B">
        <w:rPr>
          <w:noProof/>
        </w:rPr>
        <w:t>5</w:t>
      </w:r>
      <w:r>
        <w:fldChar w:fldCharType="end"/>
      </w:r>
      <w:r>
        <w:t>, the link level performance of transmission mode TM9 received on an EVA channel.</w:t>
      </w:r>
    </w:p>
    <w:p w14:paraId="6567C814" w14:textId="77777777" w:rsidR="0089691B" w:rsidRDefault="0089691B" w:rsidP="0089691B">
      <w:pPr>
        <w:keepNext/>
        <w:jc w:val="center"/>
      </w:pPr>
      <w:r>
        <w:rPr>
          <w:noProof/>
        </w:rPr>
        <w:drawing>
          <wp:inline distT="0" distB="0" distL="0" distR="0" wp14:anchorId="4C609EBB" wp14:editId="31B65CDA">
            <wp:extent cx="5391150" cy="4038600"/>
            <wp:effectExtent l="0" t="0" r="0" b="0"/>
            <wp:docPr id="4" name="Picture 4" descr="HighSpeed_TM9, MCS 18_125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ighSpeed_TM9, MCS 18_12528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1150" cy="4038600"/>
                    </a:xfrm>
                    <a:prstGeom prst="rect">
                      <a:avLst/>
                    </a:prstGeom>
                    <a:noFill/>
                    <a:ln>
                      <a:noFill/>
                    </a:ln>
                  </pic:spPr>
                </pic:pic>
              </a:graphicData>
            </a:graphic>
          </wp:inline>
        </w:drawing>
      </w:r>
    </w:p>
    <w:p w14:paraId="5973A478" w14:textId="532444C9" w:rsidR="0089691B" w:rsidRDefault="0089691B" w:rsidP="0089691B">
      <w:pPr>
        <w:pStyle w:val="Caption"/>
        <w:jc w:val="center"/>
      </w:pPr>
      <w:bookmarkStart w:id="7" w:name="_Ref410638399"/>
      <w:r>
        <w:t xml:space="preserve">Figure </w:t>
      </w:r>
      <w:r>
        <w:fldChar w:fldCharType="begin"/>
      </w:r>
      <w:r>
        <w:instrText xml:space="preserve"> SEQ Figure \* ARABIC </w:instrText>
      </w:r>
      <w:r>
        <w:fldChar w:fldCharType="separate"/>
      </w:r>
      <w:r w:rsidR="0011011B">
        <w:rPr>
          <w:noProof/>
        </w:rPr>
        <w:t>5</w:t>
      </w:r>
      <w:r>
        <w:fldChar w:fldCharType="end"/>
      </w:r>
      <w:bookmarkEnd w:id="7"/>
      <w:r>
        <w:t>: The results from FDD simulations with TM9 for the EVA propagation channel.</w:t>
      </w:r>
    </w:p>
    <w:p w14:paraId="44797D70" w14:textId="7916E7B7" w:rsidR="0089691B" w:rsidRDefault="0089691B" w:rsidP="0089691B">
      <w:r>
        <w:t xml:space="preserve">In </w:t>
      </w:r>
      <w:r>
        <w:fldChar w:fldCharType="begin"/>
      </w:r>
      <w:r>
        <w:instrText xml:space="preserve"> REF _Ref410638399 \h </w:instrText>
      </w:r>
      <w:r>
        <w:fldChar w:fldCharType="separate"/>
      </w:r>
      <w:r w:rsidR="0011011B">
        <w:t xml:space="preserve">Figure </w:t>
      </w:r>
      <w:r w:rsidR="0011011B">
        <w:rPr>
          <w:noProof/>
        </w:rPr>
        <w:t>5</w:t>
      </w:r>
      <w:r>
        <w:fldChar w:fldCharType="end"/>
      </w:r>
      <w:r>
        <w:t xml:space="preserve"> it is shown that the performance of TM9 on a 600Hz channel is very bad. In these simulations that main reason for the bad performance is that the rate of reference symbols when using DMRS is lower than for the case when CRS is used on one or two </w:t>
      </w:r>
      <w:proofErr w:type="spellStart"/>
      <w:r>
        <w:t>transmittion</w:t>
      </w:r>
      <w:proofErr w:type="spellEnd"/>
      <w:r>
        <w:t xml:space="preserve"> antenna ports.</w:t>
      </w:r>
    </w:p>
    <w:p w14:paraId="03CE1678" w14:textId="35570313" w:rsidR="0089691B" w:rsidRDefault="0089691B" w:rsidP="0089691B">
      <w:pPr>
        <w:rPr>
          <w:b/>
        </w:rPr>
      </w:pPr>
      <w:r w:rsidRPr="00C9584D">
        <w:rPr>
          <w:b/>
        </w:rPr>
        <w:t xml:space="preserve">Observation </w:t>
      </w:r>
      <w:r w:rsidR="00007D3C">
        <w:rPr>
          <w:b/>
        </w:rPr>
        <w:t>4</w:t>
      </w:r>
      <w:r w:rsidRPr="00C9584D">
        <w:rPr>
          <w:b/>
        </w:rPr>
        <w:t>: The performance of TM9 at high Doppler spread is poor due to the number of reference symbols is low.</w:t>
      </w:r>
    </w:p>
    <w:p w14:paraId="182D5F42" w14:textId="698E1AD6" w:rsidR="00E95FE2" w:rsidRDefault="00847F66" w:rsidP="00E95FE2">
      <w:pPr>
        <w:pStyle w:val="Heading1"/>
        <w:tabs>
          <w:tab w:val="num" w:pos="0"/>
        </w:tabs>
        <w:ind w:left="0" w:firstLine="0"/>
      </w:pPr>
      <w:r>
        <w:t>Further analysis</w:t>
      </w:r>
      <w:r w:rsidR="00FA5BB8" w:rsidRPr="00FA5BB8">
        <w:t xml:space="preserve"> </w:t>
      </w:r>
      <w:r w:rsidR="00DD4538">
        <w:t xml:space="preserve">for </w:t>
      </w:r>
      <w:r w:rsidR="00FA5BB8">
        <w:t>Unidirectional</w:t>
      </w:r>
      <w:r w:rsidR="000857BE">
        <w:t xml:space="preserve"> scenarios</w:t>
      </w:r>
    </w:p>
    <w:p w14:paraId="0BA8812D" w14:textId="1D6DE2FE" w:rsidR="00AF7AEE" w:rsidRPr="00AF7AEE" w:rsidRDefault="00AF7AEE" w:rsidP="00AF7AEE">
      <w:r>
        <w:t xml:space="preserve">Based on the evaluation results above it’s only </w:t>
      </w:r>
      <w:r w:rsidR="00E245A4">
        <w:t>bringing us the most reliable solution to support 500km/h HST scenarios as unidirectional SFN. In the following we provide further details on the channel model</w:t>
      </w:r>
    </w:p>
    <w:p w14:paraId="1FAC27A4" w14:textId="77777777" w:rsidR="00E95FE2" w:rsidRDefault="00E95FE2" w:rsidP="00E95FE2">
      <w:pPr>
        <w:pStyle w:val="Heading2"/>
        <w:tabs>
          <w:tab w:val="num" w:pos="880"/>
        </w:tabs>
        <w:ind w:left="1304" w:hanging="1304"/>
      </w:pPr>
      <w:r>
        <w:lastRenderedPageBreak/>
        <w:t xml:space="preserve">Channel model </w:t>
      </w:r>
    </w:p>
    <w:p w14:paraId="2A798F0E" w14:textId="22C73CCE" w:rsidR="00E95FE2" w:rsidRDefault="00E95FE2" w:rsidP="00E95FE2">
      <w:pPr>
        <w:rPr>
          <w:lang w:eastAsia="zh-CN"/>
        </w:rPr>
      </w:pPr>
      <w:r>
        <w:t>The channel model for the unidirectional deployment scenario should be based on the SFN scenario in section 6.2.3.1</w:t>
      </w:r>
      <w:r w:rsidR="00FF1628">
        <w:t xml:space="preserve"> from [2]</w:t>
      </w:r>
      <w:r>
        <w:t>, “</w:t>
      </w:r>
      <w:r>
        <w:rPr>
          <w:lang w:eastAsia="zh-CN"/>
        </w:rPr>
        <w:t xml:space="preserve">SFN scenario (RRH sharing the same cell id)”. </w:t>
      </w:r>
      <w:r w:rsidR="00FF1628">
        <w:rPr>
          <w:lang w:eastAsia="zh-CN"/>
        </w:rPr>
        <w:t>We further evaluate the following scenario</w:t>
      </w:r>
    </w:p>
    <w:p w14:paraId="1471C2B6" w14:textId="77777777" w:rsidR="00E95FE2" w:rsidRDefault="00E95FE2" w:rsidP="00E95FE2">
      <w:pPr>
        <w:numPr>
          <w:ilvl w:val="0"/>
          <w:numId w:val="41"/>
        </w:numPr>
        <w:rPr>
          <w:lang w:eastAsia="zh-CN"/>
        </w:rPr>
      </w:pPr>
      <w:proofErr w:type="spellStart"/>
      <w:r>
        <w:rPr>
          <w:lang w:eastAsia="zh-CN"/>
        </w:rPr>
        <w:t>D</w:t>
      </w:r>
      <w:r w:rsidRPr="006D21BC">
        <w:rPr>
          <w:vertAlign w:val="subscript"/>
          <w:lang w:eastAsia="zh-CN"/>
        </w:rPr>
        <w:t>min</w:t>
      </w:r>
      <w:proofErr w:type="spellEnd"/>
      <w:r>
        <w:rPr>
          <w:lang w:eastAsia="zh-CN"/>
        </w:rPr>
        <w:t>=300m and D</w:t>
      </w:r>
      <w:r w:rsidRPr="006D21BC">
        <w:rPr>
          <w:vertAlign w:val="subscript"/>
          <w:lang w:eastAsia="zh-CN"/>
        </w:rPr>
        <w:t>s</w:t>
      </w:r>
      <w:r>
        <w:rPr>
          <w:lang w:eastAsia="zh-CN"/>
        </w:rPr>
        <w:t>=1km</w:t>
      </w:r>
    </w:p>
    <w:p w14:paraId="318EA458" w14:textId="36DC7FD0" w:rsidR="00E95FE2" w:rsidRDefault="00E95FE2" w:rsidP="00E95FE2">
      <w:pPr>
        <w:rPr>
          <w:lang w:eastAsia="zh-CN"/>
        </w:rPr>
      </w:pPr>
      <w:r>
        <w:rPr>
          <w:lang w:eastAsia="zh-CN"/>
        </w:rPr>
        <w:t xml:space="preserve">For the evaluation of requirements for it is proposed to use 500km/h. Thereby the maximum Doppler frequency is </w:t>
      </w:r>
      <w:proofErr w:type="spellStart"/>
      <w:r>
        <w:rPr>
          <w:lang w:eastAsia="zh-CN"/>
        </w:rPr>
        <w:t>f</w:t>
      </w:r>
      <w:r w:rsidRPr="0056691F">
        <w:rPr>
          <w:vertAlign w:val="subscript"/>
          <w:lang w:eastAsia="zh-CN"/>
        </w:rPr>
        <w:t>d</w:t>
      </w:r>
      <w:proofErr w:type="spellEnd"/>
      <w:r>
        <w:rPr>
          <w:lang w:eastAsia="zh-CN"/>
        </w:rPr>
        <w:t xml:space="preserve">= 1250 Hz and the Doppler shift model should be based on the model for unidirectional deployment in section 6.4.3.3 The model of the directional antenna, whether it is an ideal directional antenna or if the model investigated in the TR shall be used has to be discussed. </w:t>
      </w:r>
    </w:p>
    <w:p w14:paraId="4843A201" w14:textId="77777777" w:rsidR="00E95FE2" w:rsidRDefault="00E95FE2" w:rsidP="00E95FE2">
      <w:pPr>
        <w:rPr>
          <w:lang w:eastAsia="zh-CN"/>
        </w:rPr>
      </w:pPr>
      <w:r>
        <w:rPr>
          <w:lang w:eastAsia="zh-CN"/>
        </w:rPr>
        <w:t>The directional antenna as described in the TR is used.</w:t>
      </w:r>
    </w:p>
    <w:p w14:paraId="65AAD8A0" w14:textId="77777777" w:rsidR="00E95FE2" w:rsidRDefault="00E95FE2" w:rsidP="00E95FE2">
      <w:pPr>
        <w:rPr>
          <w:lang w:eastAsia="zh-CN"/>
        </w:rPr>
      </w:pPr>
      <w:r>
        <w:object w:dxaOrig="5205" w:dyaOrig="4920" w14:anchorId="723C39B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9.5pt;height:244.5pt" o:ole="">
            <v:imagedata r:id="rId12" o:title=""/>
          </v:shape>
          <o:OLEObject Type="Embed" ProgID="Visio.Drawing.15" ShapeID="_x0000_i1025" DrawAspect="Content" ObjectID="_1611777179" r:id="rId13"/>
        </w:object>
      </w:r>
    </w:p>
    <w:p w14:paraId="66457147" w14:textId="4FB9BFDF" w:rsidR="00E95FE2" w:rsidRDefault="00E95FE2" w:rsidP="00E95FE2">
      <w:pPr>
        <w:pStyle w:val="Caption"/>
        <w:rPr>
          <w:lang w:eastAsia="zh-CN"/>
        </w:rPr>
      </w:pPr>
      <w:bookmarkStart w:id="8" w:name="_Ref450831125"/>
      <w:r>
        <w:t xml:space="preserve">Figure </w:t>
      </w:r>
      <w:r>
        <w:fldChar w:fldCharType="begin"/>
      </w:r>
      <w:r>
        <w:instrText xml:space="preserve"> SEQ Figure \* ARABIC </w:instrText>
      </w:r>
      <w:r>
        <w:fldChar w:fldCharType="separate"/>
      </w:r>
      <w:r w:rsidR="0011011B">
        <w:rPr>
          <w:noProof/>
        </w:rPr>
        <w:t>6</w:t>
      </w:r>
      <w:r>
        <w:fldChar w:fldCharType="end"/>
      </w:r>
      <w:bookmarkEnd w:id="8"/>
      <w:r>
        <w:t xml:space="preserve">: </w:t>
      </w:r>
      <w:r>
        <w:rPr>
          <w:lang w:eastAsia="zh-CN"/>
        </w:rPr>
        <w:t>Assumed antenna radiation pattern for RRH DL TX and UL RX antennas in Unidirectional SFN scenario.</w:t>
      </w:r>
    </w:p>
    <w:p w14:paraId="11179400" w14:textId="77777777" w:rsidR="00E95FE2" w:rsidRDefault="00E95FE2" w:rsidP="00E95FE2">
      <w:pPr>
        <w:rPr>
          <w:lang w:val="en-US"/>
        </w:rPr>
      </w:pPr>
    </w:p>
    <w:p w14:paraId="50958A5B" w14:textId="77777777" w:rsidR="00E95FE2" w:rsidRDefault="00E95FE2" w:rsidP="00E95FE2">
      <w:pPr>
        <w:pStyle w:val="Heading3"/>
        <w:tabs>
          <w:tab w:val="num" w:pos="0"/>
        </w:tabs>
        <w:ind w:left="1304" w:hanging="1304"/>
        <w:rPr>
          <w:lang w:val="en-US"/>
        </w:rPr>
      </w:pPr>
      <w:r>
        <w:rPr>
          <w:lang w:val="en-US"/>
        </w:rPr>
        <w:t xml:space="preserve">Direction of the antenna </w:t>
      </w:r>
    </w:p>
    <w:p w14:paraId="13E9B468" w14:textId="77777777" w:rsidR="00E95FE2" w:rsidRDefault="00E95FE2" w:rsidP="00E95FE2">
      <w:pPr>
        <w:rPr>
          <w:lang w:val="en-US"/>
        </w:rPr>
      </w:pPr>
      <w:r>
        <w:rPr>
          <w:lang w:val="en-US"/>
        </w:rPr>
        <w:t xml:space="preserve">In case of the scenario 1? With Ds=1000 m and </w:t>
      </w:r>
      <w:proofErr w:type="spellStart"/>
      <w:r>
        <w:rPr>
          <w:lang w:val="en-US"/>
        </w:rPr>
        <w:t>Dmin</w:t>
      </w:r>
      <w:proofErr w:type="spellEnd"/>
      <w:r>
        <w:rPr>
          <w:lang w:val="en-US"/>
        </w:rPr>
        <w:t xml:space="preserve">=300 m the main lobe shall not be in the same direction as the train, instead it </w:t>
      </w:r>
      <w:proofErr w:type="gramStart"/>
      <w:r>
        <w:rPr>
          <w:lang w:val="en-US"/>
        </w:rPr>
        <w:t>has to</w:t>
      </w:r>
      <w:proofErr w:type="gramEnd"/>
      <w:r>
        <w:rPr>
          <w:lang w:val="en-US"/>
        </w:rPr>
        <w:t xml:space="preserve"> be directed to optimize the coverage of the </w:t>
      </w:r>
      <w:proofErr w:type="spellStart"/>
      <w:r>
        <w:rPr>
          <w:lang w:val="en-US"/>
        </w:rPr>
        <w:t>mainlobe</w:t>
      </w:r>
      <w:proofErr w:type="spellEnd"/>
      <w:r>
        <w:rPr>
          <w:lang w:val="en-US"/>
        </w:rPr>
        <w:t xml:space="preserve">. </w:t>
      </w:r>
    </w:p>
    <w:p w14:paraId="07BAAA1D" w14:textId="77777777" w:rsidR="00E95FE2" w:rsidRDefault="00E95FE2" w:rsidP="00E95FE2">
      <w:pPr>
        <w:rPr>
          <w:lang w:val="en-US"/>
        </w:rPr>
      </w:pPr>
      <w:r>
        <w:rPr>
          <w:lang w:val="en-US"/>
        </w:rPr>
        <w:t xml:space="preserve">The direction from the antenna to the next RRH is </w:t>
      </w:r>
    </w:p>
    <w:p w14:paraId="1F1CD415" w14:textId="77777777" w:rsidR="00E95FE2" w:rsidRDefault="00E95FE2" w:rsidP="00E95FE2">
      <w:pPr>
        <w:rPr>
          <w:lang w:val="en-US"/>
        </w:rPr>
      </w:pPr>
      <w:r>
        <w:rPr>
          <w:lang w:val="en-US"/>
        </w:rPr>
        <w:t xml:space="preserve">The Direction of the antenna </w:t>
      </w:r>
    </w:p>
    <w:p w14:paraId="3000F04A" w14:textId="77777777" w:rsidR="00E95FE2" w:rsidRDefault="00E95FE2" w:rsidP="00E95FE2">
      <w:pPr>
        <w:rPr>
          <w:lang w:val="en-US"/>
        </w:rPr>
      </w:pPr>
    </w:p>
    <w:p w14:paraId="2F0F0560" w14:textId="0407662B" w:rsidR="00E95FE2" w:rsidRDefault="00AF086A" w:rsidP="00E95FE2">
      <w:pPr>
        <w:keepNext/>
      </w:pPr>
      <w:r>
        <w:object w:dxaOrig="8311" w:dyaOrig="15390" w14:anchorId="0B7EC3BA">
          <v:shape id="_x0000_i1026" type="#_x0000_t75" style="width:221.25pt;height:417pt" o:ole="">
            <v:imagedata r:id="rId14" o:title=""/>
          </v:shape>
          <o:OLEObject Type="Embed" ProgID="Visio.Drawing.15" ShapeID="_x0000_i1026" DrawAspect="Content" ObjectID="_1611777180" r:id="rId15"/>
        </w:object>
      </w:r>
      <w:r w:rsidR="00B029B1">
        <w:object w:dxaOrig="8235" w:dyaOrig="15466" w14:anchorId="3ADF7490">
          <v:shape id="_x0000_i1069" type="#_x0000_t75" style="width:208.5pt;height:409.5pt" o:ole="">
            <v:imagedata r:id="rId16" o:title=""/>
          </v:shape>
          <o:OLEObject Type="Embed" ProgID="Visio.Drawing.15" ShapeID="_x0000_i1069" DrawAspect="Content" ObjectID="_1611777181" r:id="rId17"/>
        </w:object>
      </w:r>
    </w:p>
    <w:p w14:paraId="407FD909" w14:textId="48A86D09" w:rsidR="00E95FE2" w:rsidRDefault="00E95FE2" w:rsidP="00B029B1">
      <w:pPr>
        <w:pStyle w:val="Caption"/>
      </w:pPr>
      <w:bookmarkStart w:id="9" w:name="_Ref458521282"/>
      <w:r>
        <w:t xml:space="preserve">Figure </w:t>
      </w:r>
      <w:r>
        <w:fldChar w:fldCharType="begin"/>
      </w:r>
      <w:r>
        <w:instrText xml:space="preserve"> SEQ Figure \* ARABIC </w:instrText>
      </w:r>
      <w:r>
        <w:fldChar w:fldCharType="separate"/>
      </w:r>
      <w:r w:rsidR="0011011B">
        <w:rPr>
          <w:noProof/>
        </w:rPr>
        <w:t>7</w:t>
      </w:r>
      <w:r>
        <w:fldChar w:fldCharType="end"/>
      </w:r>
      <w:bookmarkEnd w:id="9"/>
      <w:r>
        <w:t>: Coverage when direction is parallel to the railway track</w:t>
      </w:r>
    </w:p>
    <w:p w14:paraId="03B60D35" w14:textId="279D0B37" w:rsidR="00E95FE2" w:rsidRDefault="00E95FE2" w:rsidP="00E95FE2">
      <w:pPr>
        <w:pStyle w:val="Caption"/>
      </w:pPr>
      <w:bookmarkStart w:id="10" w:name="_Ref458521293"/>
      <w:r>
        <w:t xml:space="preserve">Figure </w:t>
      </w:r>
      <w:r>
        <w:fldChar w:fldCharType="begin"/>
      </w:r>
      <w:r>
        <w:instrText xml:space="preserve"> SEQ Figure \* ARABIC </w:instrText>
      </w:r>
      <w:r>
        <w:fldChar w:fldCharType="separate"/>
      </w:r>
      <w:r w:rsidR="0011011B">
        <w:rPr>
          <w:noProof/>
        </w:rPr>
        <w:t>8</w:t>
      </w:r>
      <w:r>
        <w:fldChar w:fldCharType="end"/>
      </w:r>
      <w:bookmarkEnd w:id="10"/>
      <w:r>
        <w:t>: Coverage when direction of the antenna main lobe is 45 degrees rotated compared with the railway track</w:t>
      </w:r>
    </w:p>
    <w:p w14:paraId="7A25630C" w14:textId="174EFBA4" w:rsidR="00E95FE2" w:rsidRDefault="00E95FE2" w:rsidP="00E95FE2">
      <w:pPr>
        <w:rPr>
          <w:lang w:val="en-US"/>
        </w:rPr>
      </w:pPr>
      <w:r>
        <w:rPr>
          <w:lang w:val="en-US"/>
        </w:rPr>
        <w:t xml:space="preserve">In </w:t>
      </w:r>
      <w:r>
        <w:rPr>
          <w:lang w:val="en-US"/>
        </w:rPr>
        <w:fldChar w:fldCharType="begin"/>
      </w:r>
      <w:r>
        <w:rPr>
          <w:lang w:val="en-US"/>
        </w:rPr>
        <w:instrText xml:space="preserve"> REF _Ref458521282 \h </w:instrText>
      </w:r>
      <w:r>
        <w:rPr>
          <w:lang w:val="en-US"/>
        </w:rPr>
      </w:r>
      <w:r>
        <w:rPr>
          <w:lang w:val="en-US"/>
        </w:rPr>
        <w:fldChar w:fldCharType="separate"/>
      </w:r>
      <w:r w:rsidR="0011011B">
        <w:t xml:space="preserve">Figure </w:t>
      </w:r>
      <w:r w:rsidR="0011011B">
        <w:rPr>
          <w:noProof/>
        </w:rPr>
        <w:t>7</w:t>
      </w:r>
      <w:r>
        <w:rPr>
          <w:lang w:val="en-US"/>
        </w:rPr>
        <w:fldChar w:fldCharType="end"/>
      </w:r>
      <w:r>
        <w:rPr>
          <w:lang w:val="en-US"/>
        </w:rPr>
        <w:t xml:space="preserve"> and </w:t>
      </w:r>
      <w:r>
        <w:rPr>
          <w:lang w:val="en-US"/>
        </w:rPr>
        <w:fldChar w:fldCharType="begin"/>
      </w:r>
      <w:r>
        <w:rPr>
          <w:lang w:val="en-US"/>
        </w:rPr>
        <w:instrText xml:space="preserve"> REF _Ref458521293 \h </w:instrText>
      </w:r>
      <w:r>
        <w:rPr>
          <w:lang w:val="en-US"/>
        </w:rPr>
      </w:r>
      <w:r>
        <w:rPr>
          <w:lang w:val="en-US"/>
        </w:rPr>
        <w:fldChar w:fldCharType="separate"/>
      </w:r>
      <w:r w:rsidR="0011011B">
        <w:t xml:space="preserve">Figure </w:t>
      </w:r>
      <w:r w:rsidR="0011011B">
        <w:rPr>
          <w:noProof/>
        </w:rPr>
        <w:t>8</w:t>
      </w:r>
      <w:r>
        <w:rPr>
          <w:lang w:val="en-US"/>
        </w:rPr>
        <w:fldChar w:fldCharType="end"/>
      </w:r>
      <w:r>
        <w:rPr>
          <w:lang w:val="en-US"/>
        </w:rPr>
        <w:t xml:space="preserve">, the antenna lobe direction is shown for 0 and 45 degrees compared with the railway track. In evaluations 45 degrees is seen to be a good choice, then the train enters the main lobe just when it passes the RRH, then it will be in the </w:t>
      </w:r>
      <w:proofErr w:type="spellStart"/>
      <w:r>
        <w:rPr>
          <w:lang w:val="en-US"/>
        </w:rPr>
        <w:t>mainlobe</w:t>
      </w:r>
      <w:proofErr w:type="spellEnd"/>
      <w:r>
        <w:rPr>
          <w:lang w:val="en-US"/>
        </w:rPr>
        <w:t xml:space="preserve"> until it passes the next RRH. </w:t>
      </w:r>
      <w:proofErr w:type="gramStart"/>
      <w:r>
        <w:rPr>
          <w:lang w:val="en-US"/>
        </w:rPr>
        <w:t>Therefore</w:t>
      </w:r>
      <w:proofErr w:type="gramEnd"/>
      <w:r>
        <w:rPr>
          <w:lang w:val="en-US"/>
        </w:rPr>
        <w:t xml:space="preserve"> in the simulations in this paper 45 </w:t>
      </w:r>
      <w:proofErr w:type="spellStart"/>
      <w:r>
        <w:rPr>
          <w:lang w:val="en-US"/>
        </w:rPr>
        <w:t>degress</w:t>
      </w:r>
      <w:proofErr w:type="spellEnd"/>
      <w:r>
        <w:rPr>
          <w:lang w:val="en-US"/>
        </w:rPr>
        <w:t xml:space="preserve"> rotation of the antenna pattern is used. </w:t>
      </w:r>
    </w:p>
    <w:p w14:paraId="2A8BEDB0" w14:textId="77777777" w:rsidR="00E95FE2" w:rsidRDefault="00E95FE2" w:rsidP="00E95FE2">
      <w:pPr>
        <w:pStyle w:val="Heading3"/>
        <w:tabs>
          <w:tab w:val="num" w:pos="0"/>
        </w:tabs>
        <w:ind w:left="1304" w:hanging="1304"/>
      </w:pPr>
      <w:r>
        <w:t>Number of RRH per cell</w:t>
      </w:r>
    </w:p>
    <w:p w14:paraId="552A41D7" w14:textId="77777777" w:rsidR="00E95FE2" w:rsidRDefault="00E95FE2" w:rsidP="00E95FE2">
      <w:r>
        <w:t xml:space="preserve">In this case the performance is evaluated with a varying number of </w:t>
      </w:r>
      <w:proofErr w:type="spellStart"/>
      <w:r>
        <w:t>radioheads</w:t>
      </w:r>
      <w:proofErr w:type="spellEnd"/>
      <w:r>
        <w:t xml:space="preserve"> in a cell. This is evaluated by having a channel model with 2, 3 or 4 cells transmitting. </w:t>
      </w:r>
    </w:p>
    <w:p w14:paraId="512CCB31" w14:textId="77777777" w:rsidR="00E95FE2" w:rsidRDefault="00E95FE2" w:rsidP="00E95FE2">
      <w:r>
        <w:t xml:space="preserve">When simulating this we have evaluated both cases when </w:t>
      </w:r>
    </w:p>
    <w:p w14:paraId="3E7BFAD5" w14:textId="77777777" w:rsidR="00E95FE2" w:rsidRDefault="00E95FE2" w:rsidP="00E95FE2">
      <w:pPr>
        <w:pStyle w:val="ListParagraph"/>
        <w:widowControl w:val="0"/>
        <w:numPr>
          <w:ilvl w:val="0"/>
          <w:numId w:val="42"/>
        </w:numPr>
        <w:jc w:val="both"/>
      </w:pPr>
      <w:r>
        <w:t xml:space="preserve">the </w:t>
      </w:r>
      <w:proofErr w:type="spellStart"/>
      <w:r>
        <w:t>mainlobe</w:t>
      </w:r>
      <w:proofErr w:type="spellEnd"/>
      <w:r>
        <w:t xml:space="preserve"> is directed in the same direction as the train is moving in (Away). Then the </w:t>
      </w:r>
      <w:proofErr w:type="spellStart"/>
      <w:r>
        <w:t>mainlobe</w:t>
      </w:r>
      <w:proofErr w:type="spellEnd"/>
      <w:r>
        <w:t xml:space="preserve"> is always received from behind.</w:t>
      </w:r>
    </w:p>
    <w:p w14:paraId="355283AA" w14:textId="77777777" w:rsidR="00E95FE2" w:rsidRDefault="00E95FE2" w:rsidP="00E95FE2">
      <w:pPr>
        <w:pStyle w:val="ListParagraph"/>
        <w:widowControl w:val="0"/>
        <w:numPr>
          <w:ilvl w:val="0"/>
          <w:numId w:val="42"/>
        </w:numPr>
        <w:jc w:val="both"/>
      </w:pPr>
      <w:r>
        <w:t xml:space="preserve">the </w:t>
      </w:r>
      <w:proofErr w:type="spellStart"/>
      <w:r>
        <w:t>mainlobe</w:t>
      </w:r>
      <w:proofErr w:type="spellEnd"/>
      <w:r>
        <w:t xml:space="preserve"> is directed in the opposite direction as the train is moving in (Towards) Then the </w:t>
      </w:r>
      <w:proofErr w:type="spellStart"/>
      <w:r>
        <w:t>mainlobe</w:t>
      </w:r>
      <w:proofErr w:type="spellEnd"/>
      <w:r>
        <w:t xml:space="preserve"> is always received from the forward direction. </w:t>
      </w:r>
    </w:p>
    <w:p w14:paraId="3991D2C5" w14:textId="77777777" w:rsidR="00E95FE2" w:rsidRDefault="00E95FE2" w:rsidP="00E95FE2"/>
    <w:p w14:paraId="11ACDD45" w14:textId="2C5C6B50" w:rsidR="00E95FE2" w:rsidRDefault="00E95FE2" w:rsidP="00E95FE2">
      <w:r>
        <w:t xml:space="preserve">We have done simulations with only two </w:t>
      </w:r>
      <w:proofErr w:type="spellStart"/>
      <w:r>
        <w:t>RRH:es</w:t>
      </w:r>
      <w:proofErr w:type="spellEnd"/>
      <w:r>
        <w:t xml:space="preserve">, one ahead of us and one behind us, with three RRHs, where we have looked into both the case that we have one behind and two </w:t>
      </w:r>
      <w:proofErr w:type="gramStart"/>
      <w:r>
        <w:t>RRH:s</w:t>
      </w:r>
      <w:proofErr w:type="gramEnd"/>
      <w:r>
        <w:t xml:space="preserve"> ahead of the UE and the other case when there is two </w:t>
      </w:r>
      <w:r>
        <w:lastRenderedPageBreak/>
        <w:t xml:space="preserve">RRHs behind the UE and one ahead of the UE. </w:t>
      </w:r>
      <w:proofErr w:type="gramStart"/>
      <w:r>
        <w:t>Finally</w:t>
      </w:r>
      <w:proofErr w:type="gramEnd"/>
      <w:r>
        <w:t xml:space="preserve"> the case with four RRHs is simulated, two behind and two ahead of the UE. </w:t>
      </w:r>
    </w:p>
    <w:p w14:paraId="2FB16467" w14:textId="77777777" w:rsidR="00E95FE2" w:rsidRDefault="00E95FE2" w:rsidP="00E95FE2">
      <w:pPr>
        <w:pStyle w:val="Heading3"/>
        <w:tabs>
          <w:tab w:val="num" w:pos="0"/>
        </w:tabs>
        <w:ind w:left="1304" w:hanging="1304"/>
      </w:pPr>
      <w:r>
        <w:t>Simulation Results</w:t>
      </w:r>
    </w:p>
    <w:p w14:paraId="43659012" w14:textId="65A01BBB" w:rsidR="00E95FE2" w:rsidRPr="009035BD" w:rsidRDefault="00E95FE2" w:rsidP="00E95FE2">
      <w:r>
        <w:t xml:space="preserve">In </w:t>
      </w:r>
      <w:r>
        <w:fldChar w:fldCharType="begin"/>
      </w:r>
      <w:r>
        <w:instrText xml:space="preserve"> REF _Ref458523142 \h </w:instrText>
      </w:r>
      <w:r>
        <w:fldChar w:fldCharType="separate"/>
      </w:r>
      <w:r w:rsidR="0011011B">
        <w:t xml:space="preserve">Figure </w:t>
      </w:r>
      <w:r w:rsidR="0011011B">
        <w:rPr>
          <w:noProof/>
        </w:rPr>
        <w:t>9</w:t>
      </w:r>
      <w:r>
        <w:fldChar w:fldCharType="end"/>
      </w:r>
      <w:r>
        <w:t xml:space="preserve"> the 1000m/300m scenario when antenna patter is Away and Towards the UE direction and two </w:t>
      </w:r>
      <w:proofErr w:type="gramStart"/>
      <w:r>
        <w:t>RRH:s</w:t>
      </w:r>
      <w:proofErr w:type="gramEnd"/>
      <w:r>
        <w:t xml:space="preserve"> are transmitting. The MCS is 19. </w:t>
      </w:r>
    </w:p>
    <w:tbl>
      <w:tblPr>
        <w:tblW w:w="10560" w:type="dxa"/>
        <w:tblInd w:w="70" w:type="dxa"/>
        <w:tblCellMar>
          <w:left w:w="70" w:type="dxa"/>
          <w:right w:w="70" w:type="dxa"/>
        </w:tblCellMar>
        <w:tblLook w:val="04A0" w:firstRow="1" w:lastRow="0" w:firstColumn="1" w:lastColumn="0" w:noHBand="0" w:noVBand="1"/>
      </w:tblPr>
      <w:tblGrid>
        <w:gridCol w:w="9779"/>
        <w:gridCol w:w="2400"/>
      </w:tblGrid>
      <w:tr w:rsidR="00E95FE2" w:rsidRPr="00547DCB" w14:paraId="4774C83A" w14:textId="77777777" w:rsidTr="00936F4E">
        <w:trPr>
          <w:trHeight w:val="300"/>
        </w:trPr>
        <w:tc>
          <w:tcPr>
            <w:tcW w:w="8160" w:type="dxa"/>
            <w:tcBorders>
              <w:top w:val="nil"/>
              <w:left w:val="nil"/>
              <w:bottom w:val="nil"/>
              <w:right w:val="nil"/>
            </w:tcBorders>
            <w:shd w:val="clear" w:color="auto" w:fill="auto"/>
            <w:noWrap/>
            <w:vAlign w:val="bottom"/>
          </w:tcPr>
          <w:p w14:paraId="2A54D569" w14:textId="77777777" w:rsidR="00E95FE2" w:rsidRDefault="00E95FE2" w:rsidP="00936F4E">
            <w:pPr>
              <w:spacing w:after="0"/>
              <w:rPr>
                <w:rFonts w:ascii="Calibri" w:hAnsi="Calibri"/>
                <w:color w:val="000000"/>
                <w:sz w:val="22"/>
                <w:szCs w:val="22"/>
                <w:lang w:val="en-US" w:eastAsia="sv-SE"/>
              </w:rPr>
            </w:pPr>
          </w:p>
          <w:p w14:paraId="138BF2F1" w14:textId="77777777" w:rsidR="00E95FE2" w:rsidRDefault="00E95FE2" w:rsidP="00936F4E">
            <w:pPr>
              <w:keepNext/>
              <w:spacing w:after="0"/>
            </w:pPr>
          </w:p>
          <w:p w14:paraId="7AF3BA33" w14:textId="77777777" w:rsidR="00E95FE2" w:rsidRDefault="00E95FE2" w:rsidP="00936F4E">
            <w:pPr>
              <w:keepNext/>
              <w:spacing w:after="0"/>
            </w:pPr>
            <w:r>
              <w:rPr>
                <w:noProof/>
                <w:lang w:val="sv-SE" w:eastAsia="sv-SE"/>
              </w:rPr>
              <w:drawing>
                <wp:inline distT="0" distB="0" distL="0" distR="0" wp14:anchorId="5E23D61B" wp14:editId="1FD9A440">
                  <wp:extent cx="6120765" cy="45910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unidirect_1000_300_MCS_19_0110.png"/>
                          <pic:cNvPicPr/>
                        </pic:nvPicPr>
                        <pic:blipFill>
                          <a:blip r:embed="rId18">
                            <a:extLst>
                              <a:ext uri="{28A0092B-C50C-407E-A947-70E740481C1C}">
                                <a14:useLocalDpi xmlns:a14="http://schemas.microsoft.com/office/drawing/2010/main" val="0"/>
                              </a:ext>
                            </a:extLst>
                          </a:blip>
                          <a:stretch>
                            <a:fillRect/>
                          </a:stretch>
                        </pic:blipFill>
                        <pic:spPr>
                          <a:xfrm>
                            <a:off x="0" y="0"/>
                            <a:ext cx="6120765" cy="4591050"/>
                          </a:xfrm>
                          <a:prstGeom prst="rect">
                            <a:avLst/>
                          </a:prstGeom>
                        </pic:spPr>
                      </pic:pic>
                    </a:graphicData>
                  </a:graphic>
                </wp:inline>
              </w:drawing>
            </w:r>
          </w:p>
          <w:p w14:paraId="733B2EA2" w14:textId="00DADBE3" w:rsidR="00E95FE2" w:rsidRPr="009035BD" w:rsidRDefault="00E95FE2" w:rsidP="00936F4E">
            <w:pPr>
              <w:pStyle w:val="Caption"/>
            </w:pPr>
            <w:bookmarkStart w:id="11" w:name="_Ref458523142"/>
            <w:r>
              <w:t xml:space="preserve">Figure </w:t>
            </w:r>
            <w:r>
              <w:fldChar w:fldCharType="begin"/>
            </w:r>
            <w:r>
              <w:instrText xml:space="preserve"> SEQ Figure \* ARABIC </w:instrText>
            </w:r>
            <w:r>
              <w:fldChar w:fldCharType="separate"/>
            </w:r>
            <w:r w:rsidR="0011011B">
              <w:rPr>
                <w:noProof/>
              </w:rPr>
              <w:t>9</w:t>
            </w:r>
            <w:r>
              <w:fldChar w:fldCharType="end"/>
            </w:r>
            <w:bookmarkEnd w:id="11"/>
            <w:r>
              <w:t xml:space="preserve">: </w:t>
            </w:r>
            <w:r w:rsidRPr="00547DCB">
              <w:rPr>
                <w:rFonts w:ascii="Calibri" w:hAnsi="Calibri"/>
                <w:color w:val="000000"/>
                <w:sz w:val="22"/>
                <w:szCs w:val="22"/>
                <w:lang w:eastAsia="sv-SE"/>
              </w:rPr>
              <w:t>Unidirect</w:t>
            </w:r>
            <w:r>
              <w:rPr>
                <w:rFonts w:ascii="Calibri" w:hAnsi="Calibri"/>
                <w:color w:val="000000"/>
                <w:sz w:val="22"/>
                <w:szCs w:val="22"/>
                <w:lang w:eastAsia="sv-SE"/>
              </w:rPr>
              <w:t xml:space="preserve">ional Scenario 1 (1000/300) </w:t>
            </w:r>
            <w:r w:rsidRPr="00547DCB">
              <w:rPr>
                <w:rFonts w:ascii="Calibri" w:hAnsi="Calibri"/>
                <w:color w:val="000000"/>
                <w:sz w:val="22"/>
                <w:szCs w:val="22"/>
                <w:lang w:eastAsia="sv-SE"/>
              </w:rPr>
              <w:t>MCS</w:t>
            </w:r>
            <w:proofErr w:type="gramStart"/>
            <w:r w:rsidRPr="00547DCB">
              <w:rPr>
                <w:rFonts w:ascii="Calibri" w:hAnsi="Calibri"/>
                <w:color w:val="000000"/>
                <w:sz w:val="22"/>
                <w:szCs w:val="22"/>
                <w:lang w:eastAsia="sv-SE"/>
              </w:rPr>
              <w:t>={</w:t>
            </w:r>
            <w:proofErr w:type="gramEnd"/>
            <w:r w:rsidRPr="00547DCB">
              <w:rPr>
                <w:rFonts w:ascii="Calibri" w:hAnsi="Calibri"/>
                <w:color w:val="000000"/>
                <w:sz w:val="22"/>
                <w:szCs w:val="22"/>
                <w:lang w:eastAsia="sv-SE"/>
              </w:rPr>
              <w:t>19},</w:t>
            </w:r>
            <w:r>
              <w:rPr>
                <w:rFonts w:ascii="Calibri" w:hAnsi="Calibri"/>
                <w:color w:val="000000"/>
                <w:sz w:val="22"/>
                <w:szCs w:val="22"/>
                <w:lang w:eastAsia="sv-SE"/>
              </w:rPr>
              <w:t xml:space="preserve"> </w:t>
            </w:r>
            <w:r w:rsidRPr="00547DCB">
              <w:rPr>
                <w:rFonts w:ascii="Calibri" w:hAnsi="Calibri"/>
                <w:color w:val="000000"/>
                <w:sz w:val="22"/>
                <w:szCs w:val="22"/>
                <w:lang w:eastAsia="sv-SE"/>
              </w:rPr>
              <w:t>_mask = 0 1 1 0</w:t>
            </w:r>
          </w:p>
          <w:p w14:paraId="407903A6" w14:textId="77777777" w:rsidR="00E95FE2" w:rsidRDefault="00E95FE2" w:rsidP="00936F4E">
            <w:pPr>
              <w:spacing w:after="0"/>
              <w:rPr>
                <w:rFonts w:ascii="Calibri" w:hAnsi="Calibri"/>
                <w:color w:val="000000"/>
                <w:sz w:val="22"/>
                <w:szCs w:val="22"/>
                <w:lang w:val="en-US" w:eastAsia="sv-SE"/>
              </w:rPr>
            </w:pPr>
            <w:r>
              <w:rPr>
                <w:rFonts w:ascii="Calibri" w:hAnsi="Calibri"/>
                <w:color w:val="000000"/>
                <w:sz w:val="22"/>
                <w:szCs w:val="22"/>
                <w:lang w:val="en-US" w:eastAsia="sv-SE"/>
              </w:rPr>
              <w:t xml:space="preserve">In this case it is shown that the achievable </w:t>
            </w:r>
            <w:proofErr w:type="spellStart"/>
            <w:r>
              <w:rPr>
                <w:rFonts w:ascii="Calibri" w:hAnsi="Calibri"/>
                <w:color w:val="000000"/>
                <w:sz w:val="22"/>
                <w:szCs w:val="22"/>
                <w:lang w:val="en-US" w:eastAsia="sv-SE"/>
              </w:rPr>
              <w:t>datarate</w:t>
            </w:r>
            <w:proofErr w:type="spellEnd"/>
            <w:r>
              <w:rPr>
                <w:rFonts w:ascii="Calibri" w:hAnsi="Calibri"/>
                <w:color w:val="000000"/>
                <w:sz w:val="22"/>
                <w:szCs w:val="22"/>
                <w:lang w:val="en-US" w:eastAsia="sv-SE"/>
              </w:rPr>
              <w:t xml:space="preserve"> is almost identical for all speeds from Doppler frequency=75Hz, 875 Hz and 1250 Hz. </w:t>
            </w:r>
          </w:p>
          <w:p w14:paraId="7D8DC873" w14:textId="77777777" w:rsidR="00E95FE2" w:rsidRDefault="00E95FE2" w:rsidP="00936F4E">
            <w:pPr>
              <w:pStyle w:val="Caption"/>
              <w:rPr>
                <w:rFonts w:ascii="Calibri" w:hAnsi="Calibri"/>
                <w:color w:val="000000"/>
                <w:sz w:val="22"/>
                <w:szCs w:val="22"/>
                <w:lang w:eastAsia="sv-SE"/>
              </w:rPr>
            </w:pPr>
          </w:p>
          <w:p w14:paraId="434FD91D" w14:textId="403DFB4A" w:rsidR="00E95FE2" w:rsidRPr="00547DCB" w:rsidRDefault="00E95FE2" w:rsidP="00936F4E">
            <w:pPr>
              <w:spacing w:after="0"/>
              <w:rPr>
                <w:rFonts w:ascii="Calibri" w:hAnsi="Calibri"/>
                <w:color w:val="000000"/>
                <w:sz w:val="22"/>
                <w:szCs w:val="22"/>
                <w:lang w:val="en-US" w:eastAsia="sv-SE"/>
              </w:rPr>
            </w:pPr>
            <w:r>
              <w:rPr>
                <w:rFonts w:ascii="Calibri" w:hAnsi="Calibri"/>
                <w:color w:val="000000"/>
                <w:sz w:val="22"/>
                <w:szCs w:val="22"/>
                <w:lang w:val="en-US" w:eastAsia="sv-SE"/>
              </w:rPr>
              <w:t xml:space="preserve">In </w:t>
            </w:r>
            <w:r>
              <w:rPr>
                <w:rFonts w:ascii="Calibri" w:hAnsi="Calibri"/>
                <w:color w:val="000000"/>
                <w:sz w:val="22"/>
                <w:szCs w:val="22"/>
                <w:lang w:val="en-US" w:eastAsia="sv-SE"/>
              </w:rPr>
              <w:fldChar w:fldCharType="begin"/>
            </w:r>
            <w:r>
              <w:rPr>
                <w:rFonts w:ascii="Calibri" w:hAnsi="Calibri"/>
                <w:color w:val="000000"/>
                <w:sz w:val="22"/>
                <w:szCs w:val="22"/>
                <w:lang w:val="en-US" w:eastAsia="sv-SE"/>
              </w:rPr>
              <w:instrText xml:space="preserve"> REF _Ref458523283 \h </w:instrText>
            </w:r>
            <w:r>
              <w:rPr>
                <w:rFonts w:ascii="Calibri" w:hAnsi="Calibri"/>
                <w:color w:val="000000"/>
                <w:sz w:val="22"/>
                <w:szCs w:val="22"/>
                <w:lang w:val="en-US" w:eastAsia="sv-SE"/>
              </w:rPr>
              <w:fldChar w:fldCharType="separate"/>
            </w:r>
            <w:r w:rsidR="0011011B">
              <w:rPr>
                <w:rFonts w:ascii="Calibri" w:hAnsi="Calibri"/>
                <w:b/>
                <w:bCs/>
                <w:color w:val="000000"/>
                <w:sz w:val="22"/>
                <w:szCs w:val="22"/>
                <w:lang w:val="en-US" w:eastAsia="sv-SE"/>
              </w:rPr>
              <w:t>Error! Reference source not found.</w:t>
            </w:r>
            <w:r>
              <w:rPr>
                <w:rFonts w:ascii="Calibri" w:hAnsi="Calibri"/>
                <w:color w:val="000000"/>
                <w:sz w:val="22"/>
                <w:szCs w:val="22"/>
                <w:lang w:val="en-US" w:eastAsia="sv-SE"/>
              </w:rPr>
              <w:fldChar w:fldCharType="end"/>
            </w:r>
            <w:r>
              <w:rPr>
                <w:rFonts w:ascii="Calibri" w:hAnsi="Calibri"/>
                <w:color w:val="000000"/>
                <w:sz w:val="22"/>
                <w:szCs w:val="22"/>
                <w:lang w:val="en-US" w:eastAsia="sv-SE"/>
              </w:rPr>
              <w:t xml:space="preserve"> to </w:t>
            </w:r>
            <w:r>
              <w:rPr>
                <w:rFonts w:ascii="Calibri" w:hAnsi="Calibri"/>
                <w:color w:val="000000"/>
                <w:sz w:val="22"/>
                <w:szCs w:val="22"/>
                <w:lang w:val="en-US" w:eastAsia="sv-SE"/>
              </w:rPr>
              <w:fldChar w:fldCharType="begin"/>
            </w:r>
            <w:r>
              <w:rPr>
                <w:rFonts w:ascii="Calibri" w:hAnsi="Calibri"/>
                <w:color w:val="000000"/>
                <w:sz w:val="22"/>
                <w:szCs w:val="22"/>
                <w:lang w:val="en-US" w:eastAsia="sv-SE"/>
              </w:rPr>
              <w:instrText xml:space="preserve"> REF _Ref458523293 \h </w:instrText>
            </w:r>
            <w:r>
              <w:rPr>
                <w:rFonts w:ascii="Calibri" w:hAnsi="Calibri"/>
                <w:color w:val="000000"/>
                <w:sz w:val="22"/>
                <w:szCs w:val="22"/>
                <w:lang w:val="en-US" w:eastAsia="sv-SE"/>
              </w:rPr>
            </w:r>
            <w:r>
              <w:rPr>
                <w:rFonts w:ascii="Calibri" w:hAnsi="Calibri"/>
                <w:color w:val="000000"/>
                <w:sz w:val="22"/>
                <w:szCs w:val="22"/>
                <w:lang w:val="en-US" w:eastAsia="sv-SE"/>
              </w:rPr>
              <w:fldChar w:fldCharType="separate"/>
            </w:r>
            <w:r w:rsidR="0011011B">
              <w:t xml:space="preserve">Figure </w:t>
            </w:r>
            <w:r w:rsidR="0011011B">
              <w:rPr>
                <w:noProof/>
              </w:rPr>
              <w:t>12</w:t>
            </w:r>
            <w:r>
              <w:rPr>
                <w:rFonts w:ascii="Calibri" w:hAnsi="Calibri"/>
                <w:color w:val="000000"/>
                <w:sz w:val="22"/>
                <w:szCs w:val="22"/>
                <w:lang w:val="en-US" w:eastAsia="sv-SE"/>
              </w:rPr>
              <w:fldChar w:fldCharType="end"/>
            </w:r>
            <w:r>
              <w:rPr>
                <w:rFonts w:ascii="Calibri" w:hAnsi="Calibri"/>
                <w:color w:val="000000"/>
                <w:sz w:val="22"/>
                <w:szCs w:val="22"/>
                <w:lang w:val="en-US" w:eastAsia="sv-SE"/>
              </w:rPr>
              <w:t xml:space="preserve">, simulations are shown for the cases with three </w:t>
            </w:r>
            <w:proofErr w:type="gramStart"/>
            <w:r>
              <w:rPr>
                <w:rFonts w:ascii="Calibri" w:hAnsi="Calibri"/>
                <w:color w:val="000000"/>
                <w:sz w:val="22"/>
                <w:szCs w:val="22"/>
                <w:lang w:val="en-US" w:eastAsia="sv-SE"/>
              </w:rPr>
              <w:t>RRH:s</w:t>
            </w:r>
            <w:proofErr w:type="gramEnd"/>
            <w:r>
              <w:rPr>
                <w:rFonts w:ascii="Calibri" w:hAnsi="Calibri"/>
                <w:color w:val="000000"/>
                <w:sz w:val="22"/>
                <w:szCs w:val="22"/>
                <w:lang w:val="en-US" w:eastAsia="sv-SE"/>
              </w:rPr>
              <w:t xml:space="preserve"> (mask 1 1 1 0 and mask 0 1 1 1)  and finally for four </w:t>
            </w:r>
            <w:proofErr w:type="spellStart"/>
            <w:r>
              <w:rPr>
                <w:rFonts w:ascii="Calibri" w:hAnsi="Calibri"/>
                <w:color w:val="000000"/>
                <w:sz w:val="22"/>
                <w:szCs w:val="22"/>
                <w:lang w:val="en-US" w:eastAsia="sv-SE"/>
              </w:rPr>
              <w:t>RRH:es</w:t>
            </w:r>
            <w:proofErr w:type="spellEnd"/>
            <w:r>
              <w:rPr>
                <w:rFonts w:ascii="Calibri" w:hAnsi="Calibri"/>
                <w:color w:val="000000"/>
                <w:sz w:val="22"/>
                <w:szCs w:val="22"/>
                <w:lang w:val="en-US" w:eastAsia="sv-SE"/>
              </w:rPr>
              <w:t xml:space="preserve"> in the case (mask 1 1 1 1)</w:t>
            </w:r>
          </w:p>
          <w:p w14:paraId="694918C1" w14:textId="77777777" w:rsidR="00E95FE2" w:rsidRPr="009D12BA" w:rsidRDefault="00E95FE2" w:rsidP="00936F4E">
            <w:pPr>
              <w:rPr>
                <w:lang w:val="en-US" w:eastAsia="sv-SE"/>
              </w:rPr>
            </w:pPr>
          </w:p>
          <w:p w14:paraId="3447A18B" w14:textId="77777777" w:rsidR="00E95FE2" w:rsidRDefault="00E95FE2" w:rsidP="00936F4E">
            <w:pPr>
              <w:rPr>
                <w:lang w:val="en-US" w:eastAsia="sv-SE"/>
              </w:rPr>
            </w:pPr>
          </w:p>
          <w:p w14:paraId="3B0D2DE2" w14:textId="77777777" w:rsidR="00E95FE2" w:rsidRDefault="00E95FE2" w:rsidP="00936F4E">
            <w:pPr>
              <w:rPr>
                <w:lang w:val="en-US" w:eastAsia="sv-SE"/>
              </w:rPr>
            </w:pPr>
          </w:p>
          <w:p w14:paraId="03A60F85" w14:textId="77777777" w:rsidR="00E95FE2" w:rsidRDefault="00E95FE2" w:rsidP="00936F4E">
            <w:pPr>
              <w:rPr>
                <w:lang w:val="en-US" w:eastAsia="sv-SE"/>
              </w:rPr>
            </w:pPr>
          </w:p>
          <w:p w14:paraId="14AE21AF" w14:textId="77777777" w:rsidR="00E95FE2" w:rsidRDefault="00E95FE2" w:rsidP="00936F4E">
            <w:pPr>
              <w:keepNext/>
            </w:pPr>
          </w:p>
          <w:p w14:paraId="774EEB2C" w14:textId="77777777" w:rsidR="00E95FE2" w:rsidRDefault="00E95FE2" w:rsidP="00936F4E">
            <w:pPr>
              <w:keepNext/>
            </w:pPr>
            <w:r>
              <w:rPr>
                <w:noProof/>
                <w:lang w:val="sv-SE" w:eastAsia="sv-SE"/>
              </w:rPr>
              <w:drawing>
                <wp:inline distT="0" distB="0" distL="0" distR="0" wp14:anchorId="7B7EE7F0" wp14:editId="4E94E756">
                  <wp:extent cx="6120765" cy="45910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nidirect_1000_300_MCS_19_1110.png"/>
                          <pic:cNvPicPr/>
                        </pic:nvPicPr>
                        <pic:blipFill>
                          <a:blip r:embed="rId19">
                            <a:extLst>
                              <a:ext uri="{28A0092B-C50C-407E-A947-70E740481C1C}">
                                <a14:useLocalDpi xmlns:a14="http://schemas.microsoft.com/office/drawing/2010/main" val="0"/>
                              </a:ext>
                            </a:extLst>
                          </a:blip>
                          <a:stretch>
                            <a:fillRect/>
                          </a:stretch>
                        </pic:blipFill>
                        <pic:spPr>
                          <a:xfrm>
                            <a:off x="0" y="0"/>
                            <a:ext cx="6120765" cy="4591050"/>
                          </a:xfrm>
                          <a:prstGeom prst="rect">
                            <a:avLst/>
                          </a:prstGeom>
                        </pic:spPr>
                      </pic:pic>
                    </a:graphicData>
                  </a:graphic>
                </wp:inline>
              </w:drawing>
            </w:r>
          </w:p>
          <w:p w14:paraId="29A0E475" w14:textId="50458877" w:rsidR="00E95FE2" w:rsidRPr="009035BD" w:rsidRDefault="00E95FE2" w:rsidP="00936F4E">
            <w:pPr>
              <w:pStyle w:val="Caption"/>
            </w:pPr>
            <w:bookmarkStart w:id="12" w:name="_Ref458523155"/>
            <w:r>
              <w:t xml:space="preserve">Figure </w:t>
            </w:r>
            <w:r>
              <w:fldChar w:fldCharType="begin"/>
            </w:r>
            <w:r>
              <w:instrText xml:space="preserve"> SEQ Figure \* ARABIC </w:instrText>
            </w:r>
            <w:r>
              <w:fldChar w:fldCharType="separate"/>
            </w:r>
            <w:r w:rsidR="0011011B">
              <w:rPr>
                <w:noProof/>
              </w:rPr>
              <w:t>10</w:t>
            </w:r>
            <w:r>
              <w:fldChar w:fldCharType="end"/>
            </w:r>
            <w:bookmarkEnd w:id="12"/>
            <w:r>
              <w:t xml:space="preserve">: </w:t>
            </w:r>
            <w:r w:rsidRPr="00547DCB">
              <w:rPr>
                <w:rFonts w:ascii="Calibri" w:hAnsi="Calibri"/>
                <w:color w:val="000000"/>
                <w:sz w:val="22"/>
                <w:szCs w:val="22"/>
                <w:lang w:eastAsia="sv-SE"/>
              </w:rPr>
              <w:t>Unidirectional Scenario 1 (1000/300</w:t>
            </w:r>
            <w:proofErr w:type="gramStart"/>
            <w:r w:rsidRPr="00547DCB">
              <w:rPr>
                <w:rFonts w:ascii="Calibri" w:hAnsi="Calibri"/>
                <w:color w:val="000000"/>
                <w:sz w:val="22"/>
                <w:szCs w:val="22"/>
                <w:lang w:eastAsia="sv-SE"/>
              </w:rPr>
              <w:t xml:space="preserve">) </w:t>
            </w:r>
            <w:r>
              <w:rPr>
                <w:rFonts w:ascii="Calibri" w:hAnsi="Calibri"/>
                <w:color w:val="000000"/>
                <w:sz w:val="22"/>
                <w:szCs w:val="22"/>
                <w:lang w:eastAsia="sv-SE"/>
              </w:rPr>
              <w:t xml:space="preserve"> </w:t>
            </w:r>
            <w:r w:rsidRPr="00547DCB">
              <w:rPr>
                <w:rFonts w:ascii="Calibri" w:hAnsi="Calibri"/>
                <w:color w:val="000000"/>
                <w:sz w:val="22"/>
                <w:szCs w:val="22"/>
                <w:lang w:eastAsia="sv-SE"/>
              </w:rPr>
              <w:t>MCS</w:t>
            </w:r>
            <w:proofErr w:type="gramEnd"/>
            <w:r w:rsidRPr="00547DCB">
              <w:rPr>
                <w:rFonts w:ascii="Calibri" w:hAnsi="Calibri"/>
                <w:color w:val="000000"/>
                <w:sz w:val="22"/>
                <w:szCs w:val="22"/>
                <w:lang w:eastAsia="sv-SE"/>
              </w:rPr>
              <w:t>={19},</w:t>
            </w:r>
            <w:r>
              <w:rPr>
                <w:rFonts w:ascii="Calibri" w:hAnsi="Calibri"/>
                <w:color w:val="000000"/>
                <w:sz w:val="22"/>
                <w:szCs w:val="22"/>
                <w:lang w:eastAsia="sv-SE"/>
              </w:rPr>
              <w:t xml:space="preserve"> _mask = 1</w:t>
            </w:r>
            <w:r w:rsidRPr="00547DCB">
              <w:rPr>
                <w:rFonts w:ascii="Calibri" w:hAnsi="Calibri"/>
                <w:color w:val="000000"/>
                <w:sz w:val="22"/>
                <w:szCs w:val="22"/>
                <w:lang w:eastAsia="sv-SE"/>
              </w:rPr>
              <w:t xml:space="preserve"> 1 1 0</w:t>
            </w:r>
          </w:p>
          <w:p w14:paraId="1C691E85" w14:textId="1AFCF198" w:rsidR="00E95FE2" w:rsidRPr="00EC148F" w:rsidRDefault="00E95FE2" w:rsidP="00936F4E">
            <w:pPr>
              <w:pStyle w:val="Caption"/>
              <w:rPr>
                <w:b w:val="0"/>
              </w:rPr>
            </w:pPr>
            <w:r w:rsidRPr="00EC148F">
              <w:rPr>
                <w:b w:val="0"/>
              </w:rPr>
              <w:t xml:space="preserve">In </w:t>
            </w:r>
            <w:r>
              <w:rPr>
                <w:b w:val="0"/>
              </w:rPr>
              <w:fldChar w:fldCharType="begin"/>
            </w:r>
            <w:r>
              <w:rPr>
                <w:b w:val="0"/>
              </w:rPr>
              <w:instrText xml:space="preserve"> REF _Ref458523155 \h </w:instrText>
            </w:r>
            <w:r>
              <w:rPr>
                <w:b w:val="0"/>
              </w:rPr>
            </w:r>
            <w:r>
              <w:rPr>
                <w:b w:val="0"/>
              </w:rPr>
              <w:fldChar w:fldCharType="separate"/>
            </w:r>
            <w:r w:rsidR="0011011B">
              <w:t xml:space="preserve">Figure </w:t>
            </w:r>
            <w:r w:rsidR="0011011B">
              <w:rPr>
                <w:noProof/>
              </w:rPr>
              <w:t>10</w:t>
            </w:r>
            <w:r>
              <w:rPr>
                <w:b w:val="0"/>
              </w:rPr>
              <w:fldChar w:fldCharType="end"/>
            </w:r>
            <w:r w:rsidRPr="00EC148F">
              <w:rPr>
                <w:b w:val="0"/>
              </w:rPr>
              <w:t xml:space="preserve">where three </w:t>
            </w:r>
            <w:proofErr w:type="spellStart"/>
            <w:r w:rsidRPr="00EC148F">
              <w:rPr>
                <w:b w:val="0"/>
              </w:rPr>
              <w:t>RRH:es</w:t>
            </w:r>
            <w:proofErr w:type="spellEnd"/>
            <w:r w:rsidRPr="00EC148F">
              <w:rPr>
                <w:b w:val="0"/>
              </w:rPr>
              <w:t xml:space="preserve"> </w:t>
            </w:r>
            <w:proofErr w:type="gramStart"/>
            <w:r w:rsidRPr="00EC148F">
              <w:rPr>
                <w:b w:val="0"/>
              </w:rPr>
              <w:t>are</w:t>
            </w:r>
            <w:proofErr w:type="gramEnd"/>
            <w:r w:rsidRPr="00EC148F">
              <w:rPr>
                <w:b w:val="0"/>
              </w:rPr>
              <w:t xml:space="preserve"> active, two behind and one ahead and the antenna lobes are directed Away from the UE</w:t>
            </w:r>
            <w:r>
              <w:rPr>
                <w:b w:val="0"/>
              </w:rPr>
              <w:t xml:space="preserve"> and Towards the UE respectively. In the</w:t>
            </w:r>
            <w:r w:rsidRPr="00EC148F">
              <w:rPr>
                <w:b w:val="0"/>
              </w:rPr>
              <w:t xml:space="preserve"> case </w:t>
            </w:r>
            <w:r>
              <w:rPr>
                <w:b w:val="0"/>
              </w:rPr>
              <w:t xml:space="preserve">of Away, </w:t>
            </w:r>
            <w:r w:rsidRPr="00EC148F">
              <w:rPr>
                <w:b w:val="0"/>
              </w:rPr>
              <w:t xml:space="preserve">there are two </w:t>
            </w:r>
            <w:proofErr w:type="spellStart"/>
            <w:r w:rsidRPr="00EC148F">
              <w:rPr>
                <w:b w:val="0"/>
              </w:rPr>
              <w:t>basestations</w:t>
            </w:r>
            <w:proofErr w:type="spellEnd"/>
            <w:r w:rsidRPr="00EC148F">
              <w:rPr>
                <w:b w:val="0"/>
              </w:rPr>
              <w:t xml:space="preserve"> in behind where the </w:t>
            </w:r>
            <w:r>
              <w:rPr>
                <w:b w:val="0"/>
              </w:rPr>
              <w:t xml:space="preserve">UE is in the Main lobe and one </w:t>
            </w:r>
            <w:proofErr w:type="spellStart"/>
            <w:r>
              <w:rPr>
                <w:b w:val="0"/>
              </w:rPr>
              <w:t>basestaion</w:t>
            </w:r>
            <w:proofErr w:type="spellEnd"/>
            <w:r>
              <w:rPr>
                <w:b w:val="0"/>
              </w:rPr>
              <w:t xml:space="preserve"> in front of the train where the </w:t>
            </w:r>
            <w:proofErr w:type="spellStart"/>
            <w:r>
              <w:rPr>
                <w:b w:val="0"/>
              </w:rPr>
              <w:t>backlobes</w:t>
            </w:r>
            <w:proofErr w:type="spellEnd"/>
            <w:r>
              <w:rPr>
                <w:b w:val="0"/>
              </w:rPr>
              <w:t xml:space="preserve"> are seen by the UE. Here we see a degraded performance in lower SNR when the Doppler frequency is 75Hz but not for higher speeds. The UE moving with 500 km/h (1250 Hz) does not reach the maximum bandwidth, the degradation is less than 0.5 Mbps, about 5%.</w:t>
            </w:r>
          </w:p>
          <w:p w14:paraId="07C488C5" w14:textId="77777777" w:rsidR="00E95FE2" w:rsidRDefault="00E95FE2" w:rsidP="00936F4E">
            <w:pPr>
              <w:pStyle w:val="Caption"/>
              <w:rPr>
                <w:b w:val="0"/>
              </w:rPr>
            </w:pPr>
            <w:r>
              <w:rPr>
                <w:b w:val="0"/>
              </w:rPr>
              <w:t xml:space="preserve">When the three </w:t>
            </w:r>
            <w:proofErr w:type="spellStart"/>
            <w:r>
              <w:rPr>
                <w:b w:val="0"/>
              </w:rPr>
              <w:t>RRH:es</w:t>
            </w:r>
            <w:proofErr w:type="spellEnd"/>
            <w:r>
              <w:rPr>
                <w:b w:val="0"/>
              </w:rPr>
              <w:t xml:space="preserve"> are active, two behind</w:t>
            </w:r>
            <w:r w:rsidRPr="00EC148F">
              <w:rPr>
                <w:b w:val="0"/>
              </w:rPr>
              <w:t xml:space="preserve"> and </w:t>
            </w:r>
            <w:r>
              <w:rPr>
                <w:b w:val="0"/>
              </w:rPr>
              <w:t>one</w:t>
            </w:r>
            <w:r w:rsidRPr="00EC148F">
              <w:rPr>
                <w:b w:val="0"/>
              </w:rPr>
              <w:t xml:space="preserve"> ahead and the antenna lobes are directed </w:t>
            </w:r>
            <w:r>
              <w:rPr>
                <w:b w:val="0"/>
              </w:rPr>
              <w:t>Towards</w:t>
            </w:r>
            <w:r w:rsidRPr="00EC148F">
              <w:rPr>
                <w:b w:val="0"/>
              </w:rPr>
              <w:t xml:space="preserve"> the UE. In this case there are two </w:t>
            </w:r>
            <w:proofErr w:type="spellStart"/>
            <w:r w:rsidRPr="00EC148F">
              <w:rPr>
                <w:b w:val="0"/>
              </w:rPr>
              <w:t>basestations</w:t>
            </w:r>
            <w:proofErr w:type="spellEnd"/>
            <w:r w:rsidRPr="00EC148F">
              <w:rPr>
                <w:b w:val="0"/>
              </w:rPr>
              <w:t xml:space="preserve"> in behind where the </w:t>
            </w:r>
            <w:r>
              <w:rPr>
                <w:b w:val="0"/>
              </w:rPr>
              <w:t xml:space="preserve">UE is in the Back-lobes and one </w:t>
            </w:r>
            <w:proofErr w:type="spellStart"/>
            <w:r>
              <w:rPr>
                <w:b w:val="0"/>
              </w:rPr>
              <w:t>basestaion</w:t>
            </w:r>
            <w:proofErr w:type="spellEnd"/>
            <w:r>
              <w:rPr>
                <w:b w:val="0"/>
              </w:rPr>
              <w:t xml:space="preserve"> in front of the train where the Main Lobe are received by the UE. Here we hardly see any degraded performance even for higher speed. </w:t>
            </w:r>
          </w:p>
          <w:p w14:paraId="19BFA6BD" w14:textId="77777777" w:rsidR="00E95FE2" w:rsidRPr="00EC148F" w:rsidRDefault="00E95FE2" w:rsidP="00936F4E">
            <w:pPr>
              <w:rPr>
                <w:lang w:val="en-US"/>
              </w:rPr>
            </w:pPr>
          </w:p>
          <w:p w14:paraId="686C6AD6" w14:textId="77777777" w:rsidR="00E95FE2" w:rsidRPr="00A7029E" w:rsidRDefault="00E95FE2" w:rsidP="00936F4E">
            <w:pPr>
              <w:pStyle w:val="Caption"/>
              <w:rPr>
                <w:lang w:eastAsia="sv-SE"/>
              </w:rPr>
            </w:pPr>
          </w:p>
        </w:tc>
        <w:tc>
          <w:tcPr>
            <w:tcW w:w="2400" w:type="dxa"/>
            <w:tcBorders>
              <w:top w:val="nil"/>
              <w:left w:val="nil"/>
              <w:bottom w:val="nil"/>
              <w:right w:val="nil"/>
            </w:tcBorders>
            <w:shd w:val="clear" w:color="auto" w:fill="auto"/>
            <w:noWrap/>
            <w:vAlign w:val="bottom"/>
          </w:tcPr>
          <w:p w14:paraId="224B8D34" w14:textId="77777777" w:rsidR="00E95FE2" w:rsidRPr="00547DCB" w:rsidRDefault="00E95FE2" w:rsidP="00936F4E">
            <w:pPr>
              <w:spacing w:after="0"/>
              <w:rPr>
                <w:rFonts w:ascii="Calibri" w:hAnsi="Calibri"/>
                <w:color w:val="000000"/>
                <w:sz w:val="22"/>
                <w:szCs w:val="22"/>
                <w:lang w:val="en-US" w:eastAsia="sv-SE"/>
              </w:rPr>
            </w:pPr>
          </w:p>
        </w:tc>
      </w:tr>
    </w:tbl>
    <w:p w14:paraId="663225B8" w14:textId="77777777" w:rsidR="00E95FE2" w:rsidRDefault="00E95FE2" w:rsidP="00E95FE2">
      <w:pPr>
        <w:pStyle w:val="Caption"/>
        <w:keepNext/>
      </w:pPr>
    </w:p>
    <w:p w14:paraId="2CDDFD14" w14:textId="77777777" w:rsidR="00E95FE2" w:rsidRPr="0065296E" w:rsidRDefault="00E95FE2" w:rsidP="00E95FE2">
      <w:r>
        <w:rPr>
          <w:noProof/>
          <w:lang w:val="sv-SE" w:eastAsia="sv-SE"/>
        </w:rPr>
        <w:drawing>
          <wp:inline distT="0" distB="0" distL="0" distR="0" wp14:anchorId="417B9F8A" wp14:editId="3EA44E0B">
            <wp:extent cx="6120765" cy="45910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unidirect_1000_300_MCS_19_0111.png"/>
                    <pic:cNvPicPr/>
                  </pic:nvPicPr>
                  <pic:blipFill>
                    <a:blip r:embed="rId20">
                      <a:extLst>
                        <a:ext uri="{28A0092B-C50C-407E-A947-70E740481C1C}">
                          <a14:useLocalDpi xmlns:a14="http://schemas.microsoft.com/office/drawing/2010/main" val="0"/>
                        </a:ext>
                      </a:extLst>
                    </a:blip>
                    <a:stretch>
                      <a:fillRect/>
                    </a:stretch>
                  </pic:blipFill>
                  <pic:spPr>
                    <a:xfrm>
                      <a:off x="0" y="0"/>
                      <a:ext cx="6120765" cy="4591050"/>
                    </a:xfrm>
                    <a:prstGeom prst="rect">
                      <a:avLst/>
                    </a:prstGeom>
                  </pic:spPr>
                </pic:pic>
              </a:graphicData>
            </a:graphic>
          </wp:inline>
        </w:drawing>
      </w:r>
    </w:p>
    <w:p w14:paraId="5B42BE0F" w14:textId="0229A13C" w:rsidR="00E95FE2" w:rsidRPr="00547DCB" w:rsidRDefault="00E95FE2" w:rsidP="00E95FE2">
      <w:pPr>
        <w:pStyle w:val="Caption"/>
      </w:pPr>
      <w:bookmarkStart w:id="13" w:name="_Ref458524145"/>
      <w:r>
        <w:t xml:space="preserve">Figure </w:t>
      </w:r>
      <w:r>
        <w:fldChar w:fldCharType="begin"/>
      </w:r>
      <w:r>
        <w:instrText xml:space="preserve"> SEQ Figure \* ARABIC </w:instrText>
      </w:r>
      <w:r>
        <w:fldChar w:fldCharType="separate"/>
      </w:r>
      <w:r w:rsidR="0011011B">
        <w:rPr>
          <w:noProof/>
        </w:rPr>
        <w:t>11</w:t>
      </w:r>
      <w:r>
        <w:fldChar w:fldCharType="end"/>
      </w:r>
      <w:bookmarkEnd w:id="13"/>
      <w:r>
        <w:t>: Unidirect_1000_300_MCS_19</w:t>
      </w:r>
      <w:r w:rsidRPr="00A7029E">
        <w:t>_</w:t>
      </w:r>
      <w:r>
        <w:t>0111</w:t>
      </w:r>
      <w:r w:rsidRPr="00A7029E">
        <w:t>.png</w:t>
      </w:r>
    </w:p>
    <w:p w14:paraId="2A821E77" w14:textId="3F65367B" w:rsidR="00E95FE2" w:rsidRPr="00EC148F" w:rsidRDefault="00E95FE2" w:rsidP="00E95FE2">
      <w:pPr>
        <w:pStyle w:val="Caption"/>
        <w:rPr>
          <w:b w:val="0"/>
        </w:rPr>
      </w:pPr>
      <w:r w:rsidRPr="00EC148F">
        <w:rPr>
          <w:b w:val="0"/>
        </w:rPr>
        <w:t>In</w:t>
      </w:r>
      <w:r>
        <w:rPr>
          <w:b w:val="0"/>
        </w:rPr>
        <w:t xml:space="preserve"> </w:t>
      </w:r>
      <w:r>
        <w:rPr>
          <w:b w:val="0"/>
        </w:rPr>
        <w:fldChar w:fldCharType="begin"/>
      </w:r>
      <w:r>
        <w:rPr>
          <w:b w:val="0"/>
        </w:rPr>
        <w:instrText xml:space="preserve"> REF _Ref458524145 \h </w:instrText>
      </w:r>
      <w:r>
        <w:rPr>
          <w:b w:val="0"/>
        </w:rPr>
      </w:r>
      <w:r>
        <w:rPr>
          <w:b w:val="0"/>
        </w:rPr>
        <w:fldChar w:fldCharType="separate"/>
      </w:r>
      <w:r w:rsidR="0011011B">
        <w:t xml:space="preserve">Figure </w:t>
      </w:r>
      <w:r w:rsidR="0011011B">
        <w:rPr>
          <w:noProof/>
        </w:rPr>
        <w:t>11</w:t>
      </w:r>
      <w:r>
        <w:rPr>
          <w:b w:val="0"/>
        </w:rPr>
        <w:fldChar w:fldCharType="end"/>
      </w:r>
      <w:r w:rsidRPr="00EC148F">
        <w:rPr>
          <w:b w:val="0"/>
        </w:rPr>
        <w:t>, wh</w:t>
      </w:r>
      <w:r>
        <w:rPr>
          <w:b w:val="0"/>
        </w:rPr>
        <w:t xml:space="preserve">ere three </w:t>
      </w:r>
      <w:proofErr w:type="spellStart"/>
      <w:r>
        <w:rPr>
          <w:b w:val="0"/>
        </w:rPr>
        <w:t>RRH:es</w:t>
      </w:r>
      <w:proofErr w:type="spellEnd"/>
      <w:r>
        <w:rPr>
          <w:b w:val="0"/>
        </w:rPr>
        <w:t xml:space="preserve"> </w:t>
      </w:r>
      <w:proofErr w:type="gramStart"/>
      <w:r>
        <w:rPr>
          <w:b w:val="0"/>
        </w:rPr>
        <w:t>are</w:t>
      </w:r>
      <w:proofErr w:type="gramEnd"/>
      <w:r>
        <w:rPr>
          <w:b w:val="0"/>
        </w:rPr>
        <w:t xml:space="preserve"> active, one behind and two</w:t>
      </w:r>
      <w:r w:rsidRPr="00EC148F">
        <w:rPr>
          <w:b w:val="0"/>
        </w:rPr>
        <w:t xml:space="preserve"> ahead </w:t>
      </w:r>
      <w:r>
        <w:rPr>
          <w:b w:val="0"/>
        </w:rPr>
        <w:t>of the UE the results for both when</w:t>
      </w:r>
      <w:r w:rsidRPr="00EC148F">
        <w:rPr>
          <w:b w:val="0"/>
        </w:rPr>
        <w:t xml:space="preserve"> the antenna lobes are directed Away </w:t>
      </w:r>
      <w:r>
        <w:rPr>
          <w:b w:val="0"/>
        </w:rPr>
        <w:t xml:space="preserve">from as well as Towards </w:t>
      </w:r>
      <w:r w:rsidRPr="00EC148F">
        <w:rPr>
          <w:b w:val="0"/>
        </w:rPr>
        <w:t xml:space="preserve">the UE. In this case there are </w:t>
      </w:r>
      <w:r>
        <w:rPr>
          <w:b w:val="0"/>
        </w:rPr>
        <w:t>one</w:t>
      </w:r>
      <w:r w:rsidRPr="00EC148F">
        <w:rPr>
          <w:b w:val="0"/>
        </w:rPr>
        <w:t xml:space="preserve"> </w:t>
      </w:r>
      <w:proofErr w:type="spellStart"/>
      <w:r w:rsidRPr="00EC148F">
        <w:rPr>
          <w:b w:val="0"/>
        </w:rPr>
        <w:t>basestations</w:t>
      </w:r>
      <w:proofErr w:type="spellEnd"/>
      <w:r w:rsidRPr="00EC148F">
        <w:rPr>
          <w:b w:val="0"/>
        </w:rPr>
        <w:t xml:space="preserve"> behind </w:t>
      </w:r>
      <w:r>
        <w:rPr>
          <w:b w:val="0"/>
        </w:rPr>
        <w:t xml:space="preserve">and two </w:t>
      </w:r>
      <w:proofErr w:type="spellStart"/>
      <w:r>
        <w:rPr>
          <w:b w:val="0"/>
        </w:rPr>
        <w:t>basestations</w:t>
      </w:r>
      <w:proofErr w:type="spellEnd"/>
      <w:r>
        <w:rPr>
          <w:b w:val="0"/>
        </w:rPr>
        <w:t xml:space="preserve"> in front of the train. Here we see a degraded performance </w:t>
      </w:r>
      <w:proofErr w:type="spellStart"/>
      <w:r>
        <w:rPr>
          <w:b w:val="0"/>
        </w:rPr>
        <w:t>whe</w:t>
      </w:r>
      <w:proofErr w:type="spellEnd"/>
      <w:r>
        <w:rPr>
          <w:b w:val="0"/>
        </w:rPr>
        <w:t xml:space="preserve"> UE moving with 350 and 500 km/h ((875 and 1250 Hz respectively) and the antenna pattern is directed towards the train. In this case when the </w:t>
      </w:r>
      <w:proofErr w:type="spellStart"/>
      <w:r>
        <w:rPr>
          <w:b w:val="0"/>
        </w:rPr>
        <w:t>the</w:t>
      </w:r>
      <w:proofErr w:type="spellEnd"/>
      <w:r>
        <w:rPr>
          <w:b w:val="0"/>
        </w:rPr>
        <w:t xml:space="preserve"> direction is Towards and there are two </w:t>
      </w:r>
      <w:proofErr w:type="spellStart"/>
      <w:r>
        <w:rPr>
          <w:b w:val="0"/>
        </w:rPr>
        <w:t>radioheads</w:t>
      </w:r>
      <w:proofErr w:type="spellEnd"/>
      <w:r>
        <w:rPr>
          <w:b w:val="0"/>
        </w:rPr>
        <w:t xml:space="preserve"> in front of the train there UE receives signals from the Main Lobe of these two cells. This is similar to the degradation for ‘Away’ cells when there are two active </w:t>
      </w:r>
      <w:proofErr w:type="gramStart"/>
      <w:r>
        <w:rPr>
          <w:b w:val="0"/>
        </w:rPr>
        <w:t>RRH:s</w:t>
      </w:r>
      <w:proofErr w:type="gramEnd"/>
      <w:r>
        <w:rPr>
          <w:b w:val="0"/>
        </w:rPr>
        <w:t xml:space="preserve"> behind the UE.</w:t>
      </w:r>
    </w:p>
    <w:p w14:paraId="5CD78CFA" w14:textId="77777777" w:rsidR="00E95FE2" w:rsidRDefault="00E95FE2" w:rsidP="00E95FE2">
      <w:pPr>
        <w:rPr>
          <w:lang w:val="en-US" w:eastAsia="zh-CN"/>
        </w:rPr>
      </w:pPr>
    </w:p>
    <w:p w14:paraId="5448332D" w14:textId="77777777" w:rsidR="00E95FE2" w:rsidRDefault="00E95FE2" w:rsidP="00E95FE2">
      <w:pPr>
        <w:keepNext/>
      </w:pPr>
    </w:p>
    <w:p w14:paraId="70E035D0" w14:textId="77777777" w:rsidR="00E95FE2" w:rsidRDefault="00E95FE2" w:rsidP="00E95FE2">
      <w:pPr>
        <w:keepNext/>
      </w:pPr>
      <w:r>
        <w:rPr>
          <w:noProof/>
          <w:lang w:val="sv-SE" w:eastAsia="sv-SE"/>
        </w:rPr>
        <w:drawing>
          <wp:inline distT="0" distB="0" distL="0" distR="0" wp14:anchorId="4052DED4" wp14:editId="463B34E5">
            <wp:extent cx="6120765" cy="45910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unidirect_1000_300_MCS_19_1111.png"/>
                    <pic:cNvPicPr/>
                  </pic:nvPicPr>
                  <pic:blipFill>
                    <a:blip r:embed="rId21">
                      <a:extLst>
                        <a:ext uri="{28A0092B-C50C-407E-A947-70E740481C1C}">
                          <a14:useLocalDpi xmlns:a14="http://schemas.microsoft.com/office/drawing/2010/main" val="0"/>
                        </a:ext>
                      </a:extLst>
                    </a:blip>
                    <a:stretch>
                      <a:fillRect/>
                    </a:stretch>
                  </pic:blipFill>
                  <pic:spPr>
                    <a:xfrm>
                      <a:off x="0" y="0"/>
                      <a:ext cx="6120765" cy="4591050"/>
                    </a:xfrm>
                    <a:prstGeom prst="rect">
                      <a:avLst/>
                    </a:prstGeom>
                  </pic:spPr>
                </pic:pic>
              </a:graphicData>
            </a:graphic>
          </wp:inline>
        </w:drawing>
      </w:r>
    </w:p>
    <w:p w14:paraId="647D5F0D" w14:textId="2E851CD4" w:rsidR="00E95FE2" w:rsidRPr="009D12BA" w:rsidRDefault="00E95FE2" w:rsidP="00E95FE2">
      <w:pPr>
        <w:pStyle w:val="Caption"/>
      </w:pPr>
      <w:bookmarkStart w:id="14" w:name="_Ref458523293"/>
      <w:r>
        <w:t xml:space="preserve">Figure </w:t>
      </w:r>
      <w:r>
        <w:fldChar w:fldCharType="begin"/>
      </w:r>
      <w:r>
        <w:instrText xml:space="preserve"> SEQ Figure \* ARABIC </w:instrText>
      </w:r>
      <w:r>
        <w:fldChar w:fldCharType="separate"/>
      </w:r>
      <w:r w:rsidR="0011011B">
        <w:rPr>
          <w:noProof/>
        </w:rPr>
        <w:t>12</w:t>
      </w:r>
      <w:r>
        <w:fldChar w:fldCharType="end"/>
      </w:r>
      <w:bookmarkEnd w:id="14"/>
      <w:r>
        <w:t>: Unidirect_1000_300_MCS_19</w:t>
      </w:r>
      <w:r w:rsidRPr="00A7029E">
        <w:t>_</w:t>
      </w:r>
      <w:r>
        <w:t>1111</w:t>
      </w:r>
      <w:r w:rsidRPr="00A7029E">
        <w:t>.png</w:t>
      </w:r>
    </w:p>
    <w:p w14:paraId="38B4648B" w14:textId="77777777" w:rsidR="00E95FE2" w:rsidRDefault="00E95FE2" w:rsidP="00E95FE2">
      <w:pPr>
        <w:rPr>
          <w:lang w:val="en-US" w:eastAsia="zh-CN"/>
        </w:rPr>
      </w:pPr>
      <w:r>
        <w:rPr>
          <w:lang w:val="en-US" w:eastAsia="zh-CN"/>
        </w:rPr>
        <w:t xml:space="preserve">The last simulation result for the 1000m/300m scenario where there are four </w:t>
      </w:r>
      <w:proofErr w:type="gramStart"/>
      <w:r>
        <w:rPr>
          <w:lang w:val="en-US" w:eastAsia="zh-CN"/>
        </w:rPr>
        <w:t>RRH:s</w:t>
      </w:r>
      <w:proofErr w:type="gramEnd"/>
      <w:r>
        <w:rPr>
          <w:lang w:val="en-US" w:eastAsia="zh-CN"/>
        </w:rPr>
        <w:t xml:space="preserve"> active, two ahead and two behind. Here we see the same degradation for the 75Hz Doppler channel as seen for the </w:t>
      </w:r>
      <w:proofErr w:type="gramStart"/>
      <w:r>
        <w:rPr>
          <w:lang w:val="en-US" w:eastAsia="zh-CN"/>
        </w:rPr>
        <w:t>three path</w:t>
      </w:r>
      <w:proofErr w:type="gramEnd"/>
      <w:r>
        <w:rPr>
          <w:lang w:val="en-US" w:eastAsia="zh-CN"/>
        </w:rPr>
        <w:t xml:space="preserve"> model. There is also a degradation also for high SNR for the 1250 Hz channel and the antennas are directed Away from the train.</w:t>
      </w:r>
    </w:p>
    <w:p w14:paraId="7B81F4C5" w14:textId="77777777" w:rsidR="00E95FE2" w:rsidRDefault="00E95FE2" w:rsidP="00E95FE2">
      <w:pPr>
        <w:rPr>
          <w:lang w:val="en-US" w:eastAsia="zh-CN"/>
        </w:rPr>
      </w:pPr>
    </w:p>
    <w:p w14:paraId="43982652" w14:textId="672FF321" w:rsidR="00E95FE2" w:rsidRPr="00DC614B" w:rsidRDefault="00E95FE2" w:rsidP="00E95FE2">
      <w:pPr>
        <w:rPr>
          <w:b/>
          <w:lang w:val="en-US" w:eastAsia="zh-CN"/>
        </w:rPr>
      </w:pPr>
      <w:r w:rsidRPr="00DC614B">
        <w:rPr>
          <w:b/>
          <w:lang w:val="en-US" w:eastAsia="zh-CN"/>
        </w:rPr>
        <w:t>Observation</w:t>
      </w:r>
      <w:r w:rsidR="00DC614B" w:rsidRPr="00DC614B">
        <w:rPr>
          <w:b/>
          <w:lang w:val="en-US" w:eastAsia="zh-CN"/>
        </w:rPr>
        <w:t xml:space="preserve"> 5</w:t>
      </w:r>
      <w:r w:rsidRPr="00DC614B">
        <w:rPr>
          <w:b/>
          <w:lang w:val="en-US" w:eastAsia="zh-CN"/>
        </w:rPr>
        <w:t>: Some degradation is seen for 75Hz channel model which needs to be studied further.</w:t>
      </w:r>
    </w:p>
    <w:p w14:paraId="3F030243" w14:textId="4F7B6209" w:rsidR="00E95FE2" w:rsidRPr="00DC614B" w:rsidRDefault="00E95FE2" w:rsidP="00E95FE2">
      <w:pPr>
        <w:rPr>
          <w:b/>
          <w:lang w:val="en-US" w:eastAsia="zh-CN"/>
        </w:rPr>
      </w:pPr>
      <w:r w:rsidRPr="00DC614B">
        <w:rPr>
          <w:b/>
          <w:lang w:val="en-US" w:eastAsia="zh-CN"/>
        </w:rPr>
        <w:t xml:space="preserve">Observation </w:t>
      </w:r>
      <w:r w:rsidR="00DC614B" w:rsidRPr="00DC614B">
        <w:rPr>
          <w:b/>
          <w:lang w:val="en-US" w:eastAsia="zh-CN"/>
        </w:rPr>
        <w:t>6</w:t>
      </w:r>
      <w:r w:rsidRPr="00DC614B">
        <w:rPr>
          <w:b/>
          <w:lang w:val="en-US" w:eastAsia="zh-CN"/>
        </w:rPr>
        <w:t xml:space="preserve">: Transmissions from two </w:t>
      </w:r>
      <w:proofErr w:type="spellStart"/>
      <w:r w:rsidRPr="00DC614B">
        <w:rPr>
          <w:b/>
          <w:lang w:val="en-US" w:eastAsia="zh-CN"/>
        </w:rPr>
        <w:t>RRH:es</w:t>
      </w:r>
      <w:proofErr w:type="spellEnd"/>
      <w:r w:rsidRPr="00DC614B">
        <w:rPr>
          <w:b/>
          <w:lang w:val="en-US" w:eastAsia="zh-CN"/>
        </w:rPr>
        <w:t xml:space="preserve"> when the distance between </w:t>
      </w:r>
      <w:proofErr w:type="spellStart"/>
      <w:r w:rsidRPr="00DC614B">
        <w:rPr>
          <w:b/>
          <w:lang w:val="en-US" w:eastAsia="zh-CN"/>
        </w:rPr>
        <w:t>RRH:es</w:t>
      </w:r>
      <w:proofErr w:type="spellEnd"/>
      <w:r w:rsidRPr="00DC614B">
        <w:rPr>
          <w:b/>
          <w:lang w:val="en-US" w:eastAsia="zh-CN"/>
        </w:rPr>
        <w:t xml:space="preserve"> is 1000 m causes degradations </w:t>
      </w:r>
      <w:r w:rsidRPr="00DC614B">
        <w:rPr>
          <w:b/>
        </w:rPr>
        <w:t>of about 5% of the Max throughput due to the UE receives signals in the main lobe from more than one RRH</w:t>
      </w:r>
      <w:r w:rsidRPr="00DC614B">
        <w:rPr>
          <w:b/>
          <w:lang w:val="en-US" w:eastAsia="zh-CN"/>
        </w:rPr>
        <w:t>. This is mainly seen for 1250Hz Doppler frequency.</w:t>
      </w:r>
    </w:p>
    <w:p w14:paraId="2CAF487D" w14:textId="0F3AD94B" w:rsidR="00E95FE2" w:rsidRPr="00DC614B" w:rsidRDefault="00A027C3" w:rsidP="00E95FE2">
      <w:pPr>
        <w:rPr>
          <w:b/>
        </w:rPr>
      </w:pPr>
      <w:r w:rsidRPr="00DC614B">
        <w:rPr>
          <w:b/>
        </w:rPr>
        <w:t xml:space="preserve">Proposal 1: </w:t>
      </w:r>
      <w:r w:rsidR="00DC614B" w:rsidRPr="00DC614B">
        <w:rPr>
          <w:b/>
        </w:rPr>
        <w:t>Only focus on unidirectional SFN scenario for further evaluation in this WI, to support 500km/h.</w:t>
      </w:r>
      <w:r w:rsidR="00CB760C">
        <w:rPr>
          <w:b/>
        </w:rPr>
        <w:t xml:space="preserve"> Such scenario was confirmed by multiple </w:t>
      </w:r>
      <w:proofErr w:type="gramStart"/>
      <w:r w:rsidR="00CB760C">
        <w:rPr>
          <w:b/>
        </w:rPr>
        <w:t>operators</w:t>
      </w:r>
      <w:proofErr w:type="gramEnd"/>
      <w:r w:rsidR="00CB760C">
        <w:rPr>
          <w:b/>
        </w:rPr>
        <w:t xml:space="preserve"> deployment plans in [3].</w:t>
      </w:r>
    </w:p>
    <w:p w14:paraId="06C9C189" w14:textId="2B1079CC" w:rsidR="00297617" w:rsidRPr="00DC614B" w:rsidRDefault="00297617" w:rsidP="00297617">
      <w:pPr>
        <w:rPr>
          <w:b/>
        </w:rPr>
      </w:pPr>
      <w:r w:rsidRPr="00DC614B">
        <w:rPr>
          <w:b/>
        </w:rPr>
        <w:t xml:space="preserve">Proposal </w:t>
      </w:r>
      <w:r w:rsidR="00DC614B" w:rsidRPr="00DC614B">
        <w:rPr>
          <w:b/>
        </w:rPr>
        <w:t>2</w:t>
      </w:r>
      <w:r w:rsidRPr="00DC614B">
        <w:rPr>
          <w:b/>
        </w:rPr>
        <w:t xml:space="preserve">: Use 45 degrees rotation of the directive antennas in the </w:t>
      </w:r>
      <w:proofErr w:type="spellStart"/>
      <w:r w:rsidRPr="00DC614B">
        <w:rPr>
          <w:b/>
        </w:rPr>
        <w:t>RRH:es</w:t>
      </w:r>
      <w:proofErr w:type="spellEnd"/>
      <w:r w:rsidRPr="00DC614B">
        <w:rPr>
          <w:b/>
        </w:rPr>
        <w:t xml:space="preserve"> in the scenario 1000/300m.</w:t>
      </w:r>
    </w:p>
    <w:p w14:paraId="0E1149DA" w14:textId="77777777" w:rsidR="00163704" w:rsidRDefault="00163704" w:rsidP="00163704">
      <w:pPr>
        <w:pStyle w:val="Heading1"/>
        <w:tabs>
          <w:tab w:val="num" w:pos="432"/>
        </w:tabs>
      </w:pPr>
      <w:r>
        <w:t>Conclusions</w:t>
      </w:r>
    </w:p>
    <w:p w14:paraId="484AE5EB" w14:textId="22250527" w:rsidR="007B3822" w:rsidRDefault="00947E32" w:rsidP="007B3822">
      <w:pPr>
        <w:rPr>
          <w:szCs w:val="21"/>
        </w:rPr>
      </w:pPr>
      <w:r w:rsidRPr="00947E32">
        <w:rPr>
          <w:szCs w:val="21"/>
        </w:rPr>
        <w:t>In this</w:t>
      </w:r>
      <w:r>
        <w:rPr>
          <w:szCs w:val="21"/>
        </w:rPr>
        <w:t xml:space="preserve"> </w:t>
      </w:r>
      <w:r w:rsidR="00D12D67">
        <w:rPr>
          <w:szCs w:val="21"/>
        </w:rPr>
        <w:t>contribution,</w:t>
      </w:r>
      <w:r>
        <w:rPr>
          <w:szCs w:val="21"/>
        </w:rPr>
        <w:t xml:space="preserve"> we </w:t>
      </w:r>
      <w:r w:rsidR="003A683B">
        <w:rPr>
          <w:szCs w:val="21"/>
        </w:rPr>
        <w:t>pro</w:t>
      </w:r>
      <w:r w:rsidR="00D91DC2">
        <w:rPr>
          <w:szCs w:val="21"/>
        </w:rPr>
        <w:t xml:space="preserve">vide </w:t>
      </w:r>
      <w:r w:rsidR="00473BE9">
        <w:rPr>
          <w:szCs w:val="21"/>
        </w:rPr>
        <w:t>proposals</w:t>
      </w:r>
      <w:r w:rsidR="00865202">
        <w:rPr>
          <w:szCs w:val="21"/>
        </w:rPr>
        <w:t xml:space="preserve"> </w:t>
      </w:r>
      <w:r w:rsidR="00864184">
        <w:rPr>
          <w:szCs w:val="21"/>
        </w:rPr>
        <w:t xml:space="preserve">on </w:t>
      </w:r>
      <w:r w:rsidR="00676FC3">
        <w:rPr>
          <w:szCs w:val="21"/>
        </w:rPr>
        <w:t>NR UE performance test configurations as following</w:t>
      </w:r>
      <w:r w:rsidR="007B3822">
        <w:rPr>
          <w:szCs w:val="21"/>
        </w:rPr>
        <w:t>.</w:t>
      </w:r>
    </w:p>
    <w:p w14:paraId="651ABA57" w14:textId="77777777" w:rsidR="00007D3C" w:rsidRPr="00007D3C" w:rsidRDefault="00007D3C" w:rsidP="00007D3C">
      <w:pPr>
        <w:jc w:val="both"/>
        <w:rPr>
          <w:b/>
          <w:lang w:eastAsia="ja-JP"/>
        </w:rPr>
      </w:pPr>
      <w:r w:rsidRPr="00007D3C">
        <w:rPr>
          <w:b/>
          <w:lang w:eastAsia="ja-JP"/>
        </w:rPr>
        <w:t xml:space="preserve">Observation 1: Unidirectional RRH arrangement can be deployed to support up to 500km/h with commercially available antennas having mainstream specifications </w:t>
      </w:r>
      <w:proofErr w:type="gramStart"/>
      <w:r w:rsidRPr="00007D3C">
        <w:rPr>
          <w:b/>
          <w:lang w:eastAsia="ja-JP"/>
        </w:rPr>
        <w:t>as long as</w:t>
      </w:r>
      <w:proofErr w:type="gramEnd"/>
      <w:r w:rsidRPr="00007D3C">
        <w:rPr>
          <w:b/>
          <w:lang w:eastAsia="ja-JP"/>
        </w:rPr>
        <w:t xml:space="preserve"> Ds and </w:t>
      </w:r>
      <w:proofErr w:type="spellStart"/>
      <w:r w:rsidRPr="00007D3C">
        <w:rPr>
          <w:b/>
          <w:lang w:eastAsia="ja-JP"/>
        </w:rPr>
        <w:t>Dmin</w:t>
      </w:r>
      <w:proofErr w:type="spellEnd"/>
      <w:r w:rsidRPr="00007D3C">
        <w:rPr>
          <w:b/>
          <w:lang w:eastAsia="ja-JP"/>
        </w:rPr>
        <w:t xml:space="preserve"> are selected accordingly.</w:t>
      </w:r>
    </w:p>
    <w:p w14:paraId="4D6B95BD" w14:textId="09D28B3E" w:rsidR="00007D3C" w:rsidRDefault="00007D3C" w:rsidP="00007D3C">
      <w:pPr>
        <w:jc w:val="both"/>
        <w:rPr>
          <w:b/>
          <w:lang w:eastAsia="ja-JP"/>
        </w:rPr>
      </w:pPr>
      <w:r w:rsidRPr="00007D3C">
        <w:rPr>
          <w:b/>
          <w:lang w:eastAsia="ja-JP"/>
        </w:rPr>
        <w:t>Observation 2: Bidirectional SFN scenario brings poor performance to support up to 500km/h.</w:t>
      </w:r>
    </w:p>
    <w:p w14:paraId="116FDD64" w14:textId="77777777" w:rsidR="00AF7AEE" w:rsidRPr="007A6FB7" w:rsidRDefault="00AF7AEE" w:rsidP="00AF7AEE">
      <w:pPr>
        <w:rPr>
          <w:b/>
        </w:rPr>
      </w:pPr>
      <w:r>
        <w:rPr>
          <w:b/>
        </w:rPr>
        <w:lastRenderedPageBreak/>
        <w:t>Observation 3</w:t>
      </w:r>
      <w:r w:rsidRPr="007A6FB7">
        <w:rPr>
          <w:b/>
        </w:rPr>
        <w:t xml:space="preserve">: </w:t>
      </w:r>
      <w:r w:rsidRPr="00304B66">
        <w:rPr>
          <w:b/>
        </w:rPr>
        <w:t xml:space="preserve">The demodulation of PDSCH using the EVA model with Doppler equal to </w:t>
      </w:r>
      <w:r>
        <w:rPr>
          <w:b/>
        </w:rPr>
        <w:t>843</w:t>
      </w:r>
      <w:r w:rsidRPr="00304B66">
        <w:rPr>
          <w:b/>
        </w:rPr>
        <w:t xml:space="preserve"> Hz has a </w:t>
      </w:r>
      <w:r>
        <w:rPr>
          <w:b/>
        </w:rPr>
        <w:t>poor</w:t>
      </w:r>
      <w:r w:rsidRPr="00304B66">
        <w:rPr>
          <w:b/>
        </w:rPr>
        <w:t xml:space="preserve"> performance</w:t>
      </w:r>
      <w:r>
        <w:rPr>
          <w:b/>
        </w:rPr>
        <w:t xml:space="preserve">. </w:t>
      </w:r>
      <w:r w:rsidRPr="007A6FB7">
        <w:rPr>
          <w:b/>
        </w:rPr>
        <w:t>The performance degradation when the Doppler spread</w:t>
      </w:r>
      <w:r>
        <w:rPr>
          <w:b/>
        </w:rPr>
        <w:t>, in the EVA channel model,</w:t>
      </w:r>
      <w:r w:rsidRPr="007A6FB7">
        <w:rPr>
          <w:b/>
        </w:rPr>
        <w:t xml:space="preserve"> increases up to 850Hz is high, 3dB for MCS 19 and more than 8 dB for MCS20.</w:t>
      </w:r>
    </w:p>
    <w:p w14:paraId="3B9BF837" w14:textId="77777777" w:rsidR="00AF7AEE" w:rsidRDefault="00AF7AEE" w:rsidP="00AF7AEE">
      <w:pPr>
        <w:rPr>
          <w:b/>
        </w:rPr>
      </w:pPr>
      <w:r w:rsidRPr="00C9584D">
        <w:rPr>
          <w:b/>
        </w:rPr>
        <w:t xml:space="preserve">Observation </w:t>
      </w:r>
      <w:r>
        <w:rPr>
          <w:b/>
        </w:rPr>
        <w:t>4</w:t>
      </w:r>
      <w:r w:rsidRPr="00C9584D">
        <w:rPr>
          <w:b/>
        </w:rPr>
        <w:t>: The performance of TM9 at high Doppler spread is poor due to the number of reference symbols is low.</w:t>
      </w:r>
    </w:p>
    <w:p w14:paraId="7DB21155" w14:textId="77777777" w:rsidR="00DC614B" w:rsidRPr="00DC614B" w:rsidRDefault="00DC614B" w:rsidP="00DC614B">
      <w:pPr>
        <w:rPr>
          <w:b/>
          <w:lang w:val="en-US" w:eastAsia="zh-CN"/>
        </w:rPr>
      </w:pPr>
      <w:r w:rsidRPr="00DC614B">
        <w:rPr>
          <w:b/>
          <w:lang w:val="en-US" w:eastAsia="zh-CN"/>
        </w:rPr>
        <w:t>Observation 5: Some degradation is seen for 75Hz channel model which needs to be studied further.</w:t>
      </w:r>
    </w:p>
    <w:p w14:paraId="334FD3C1" w14:textId="77777777" w:rsidR="00DC614B" w:rsidRPr="00DC614B" w:rsidRDefault="00DC614B" w:rsidP="00DC614B">
      <w:pPr>
        <w:rPr>
          <w:b/>
          <w:lang w:val="en-US" w:eastAsia="zh-CN"/>
        </w:rPr>
      </w:pPr>
      <w:r w:rsidRPr="00DC614B">
        <w:rPr>
          <w:b/>
          <w:lang w:val="en-US" w:eastAsia="zh-CN"/>
        </w:rPr>
        <w:t xml:space="preserve">Observation 6: Transmissions from two </w:t>
      </w:r>
      <w:proofErr w:type="spellStart"/>
      <w:r w:rsidRPr="00DC614B">
        <w:rPr>
          <w:b/>
          <w:lang w:val="en-US" w:eastAsia="zh-CN"/>
        </w:rPr>
        <w:t>RRH:es</w:t>
      </w:r>
      <w:proofErr w:type="spellEnd"/>
      <w:r w:rsidRPr="00DC614B">
        <w:rPr>
          <w:b/>
          <w:lang w:val="en-US" w:eastAsia="zh-CN"/>
        </w:rPr>
        <w:t xml:space="preserve"> when the distance between </w:t>
      </w:r>
      <w:proofErr w:type="spellStart"/>
      <w:r w:rsidRPr="00DC614B">
        <w:rPr>
          <w:b/>
          <w:lang w:val="en-US" w:eastAsia="zh-CN"/>
        </w:rPr>
        <w:t>RRH:es</w:t>
      </w:r>
      <w:proofErr w:type="spellEnd"/>
      <w:r w:rsidRPr="00DC614B">
        <w:rPr>
          <w:b/>
          <w:lang w:val="en-US" w:eastAsia="zh-CN"/>
        </w:rPr>
        <w:t xml:space="preserve"> is 1000 m causes degradations </w:t>
      </w:r>
      <w:r w:rsidRPr="00DC614B">
        <w:rPr>
          <w:b/>
        </w:rPr>
        <w:t>of about 5% of the Max throughput due to the UE receives signals in the main lobe from more than one RRH</w:t>
      </w:r>
      <w:r w:rsidRPr="00DC614B">
        <w:rPr>
          <w:b/>
          <w:lang w:val="en-US" w:eastAsia="zh-CN"/>
        </w:rPr>
        <w:t>. This is mainly seen for 1250Hz Doppler frequency.</w:t>
      </w:r>
    </w:p>
    <w:p w14:paraId="2A4CBF69" w14:textId="77777777" w:rsidR="00CB760C" w:rsidRPr="00DC614B" w:rsidRDefault="00CB760C" w:rsidP="00CB760C">
      <w:pPr>
        <w:rPr>
          <w:b/>
        </w:rPr>
      </w:pPr>
      <w:bookmarkStart w:id="15" w:name="_Hlk506828748"/>
      <w:r w:rsidRPr="00DC614B">
        <w:rPr>
          <w:b/>
        </w:rPr>
        <w:t>Proposal 1: Only focus on unidirectional SFN scenario for further evaluation in this WI, to support 500km/h.</w:t>
      </w:r>
      <w:r>
        <w:rPr>
          <w:b/>
        </w:rPr>
        <w:t xml:space="preserve"> Such scenario was confirmed by multiple </w:t>
      </w:r>
      <w:proofErr w:type="gramStart"/>
      <w:r>
        <w:rPr>
          <w:b/>
        </w:rPr>
        <w:t>operators</w:t>
      </w:r>
      <w:proofErr w:type="gramEnd"/>
      <w:r>
        <w:rPr>
          <w:b/>
        </w:rPr>
        <w:t xml:space="preserve"> deployment plans in [3].</w:t>
      </w:r>
    </w:p>
    <w:p w14:paraId="5D57DC96" w14:textId="77777777" w:rsidR="00CB760C" w:rsidRPr="00DC614B" w:rsidRDefault="00CB760C" w:rsidP="00CB760C">
      <w:pPr>
        <w:rPr>
          <w:b/>
        </w:rPr>
      </w:pPr>
      <w:r w:rsidRPr="00DC614B">
        <w:rPr>
          <w:b/>
        </w:rPr>
        <w:t xml:space="preserve">Proposal 2: Use 45 degrees rotation of the directive antennas in the </w:t>
      </w:r>
      <w:proofErr w:type="spellStart"/>
      <w:r w:rsidRPr="00DC614B">
        <w:rPr>
          <w:b/>
        </w:rPr>
        <w:t>RRH:es</w:t>
      </w:r>
      <w:proofErr w:type="spellEnd"/>
      <w:r w:rsidRPr="00DC614B">
        <w:rPr>
          <w:b/>
        </w:rPr>
        <w:t xml:space="preserve"> in the scenario 1000/300m.</w:t>
      </w:r>
    </w:p>
    <w:p w14:paraId="5B37741E" w14:textId="77777777" w:rsidR="00B91B6A" w:rsidRPr="00B677E8" w:rsidRDefault="00B91B6A" w:rsidP="00B91B6A">
      <w:pPr>
        <w:pStyle w:val="Heading1"/>
        <w:tabs>
          <w:tab w:val="num" w:pos="432"/>
        </w:tabs>
      </w:pPr>
      <w:bookmarkStart w:id="16" w:name="_GoBack"/>
      <w:bookmarkEnd w:id="16"/>
      <w:r w:rsidRPr="00D86F4A">
        <w:t>References</w:t>
      </w:r>
    </w:p>
    <w:bookmarkEnd w:id="0"/>
    <w:bookmarkEnd w:id="1"/>
    <w:bookmarkEnd w:id="15"/>
    <w:p w14:paraId="796E7F0F" w14:textId="21205484" w:rsidR="00D30E0C" w:rsidRDefault="00D30E0C" w:rsidP="00D30E0C">
      <w:pPr>
        <w:rPr>
          <w:lang w:eastAsia="ja-JP"/>
        </w:rPr>
      </w:pPr>
      <w:r>
        <w:rPr>
          <w:lang w:eastAsia="ja-JP"/>
        </w:rPr>
        <w:t>[1] R</w:t>
      </w:r>
      <w:r w:rsidR="00EF6983">
        <w:rPr>
          <w:lang w:eastAsia="ja-JP"/>
        </w:rPr>
        <w:t>P</w:t>
      </w:r>
      <w:r>
        <w:rPr>
          <w:lang w:eastAsia="ja-JP"/>
        </w:rPr>
        <w:t>-1814</w:t>
      </w:r>
      <w:r w:rsidR="00EF6983">
        <w:rPr>
          <w:lang w:eastAsia="ja-JP"/>
        </w:rPr>
        <w:t>82</w:t>
      </w:r>
      <w:r>
        <w:rPr>
          <w:lang w:eastAsia="ja-JP"/>
        </w:rPr>
        <w:t>, “</w:t>
      </w:r>
      <w:r w:rsidR="00372145" w:rsidRPr="00372145">
        <w:rPr>
          <w:lang w:eastAsia="ja-JP"/>
        </w:rPr>
        <w:t>New Work Item on Further performance enhancement for LTE in high speed scenario</w:t>
      </w:r>
      <w:r>
        <w:rPr>
          <w:lang w:eastAsia="ja-JP"/>
        </w:rPr>
        <w:t>”</w:t>
      </w:r>
    </w:p>
    <w:p w14:paraId="705720FE" w14:textId="5C91A045" w:rsidR="005238F7" w:rsidRDefault="005238F7" w:rsidP="00D30E0C">
      <w:pPr>
        <w:rPr>
          <w:lang w:eastAsia="ja-JP"/>
        </w:rPr>
      </w:pPr>
      <w:r>
        <w:rPr>
          <w:lang w:eastAsia="ja-JP"/>
        </w:rPr>
        <w:t>[2] TR 36.878, v13.0.0</w:t>
      </w:r>
      <w:r w:rsidR="007A5DFD">
        <w:rPr>
          <w:lang w:eastAsia="ja-JP"/>
        </w:rPr>
        <w:t xml:space="preserve">, </w:t>
      </w:r>
      <w:r w:rsidR="007A5DFD">
        <w:t>Study on performance enhancements for high speed scenario</w:t>
      </w:r>
    </w:p>
    <w:p w14:paraId="41048474" w14:textId="2434DDFD" w:rsidR="00C030D1" w:rsidRPr="00C030D1" w:rsidRDefault="00D30E0C" w:rsidP="00C030D1">
      <w:pPr>
        <w:rPr>
          <w:lang w:val="en-US"/>
        </w:rPr>
      </w:pPr>
      <w:r>
        <w:t>[</w:t>
      </w:r>
      <w:r w:rsidR="00CC0331">
        <w:t>3</w:t>
      </w:r>
      <w:r>
        <w:t>] R4-1</w:t>
      </w:r>
      <w:r w:rsidR="00C030D1">
        <w:t>610859</w:t>
      </w:r>
      <w:r w:rsidR="00FE6E3A">
        <w:t xml:space="preserve">, </w:t>
      </w:r>
      <w:r w:rsidR="009117D7">
        <w:t>“</w:t>
      </w:r>
      <w:r w:rsidR="00A514F3" w:rsidRPr="00A514F3">
        <w:t>WF on HST unidirectional test</w:t>
      </w:r>
      <w:r w:rsidR="009117D7">
        <w:t xml:space="preserve">”, </w:t>
      </w:r>
      <w:r w:rsidR="00C030D1" w:rsidRPr="00C030D1">
        <w:rPr>
          <w:lang w:val="en-US"/>
        </w:rPr>
        <w:t>Ericsson, Vodafone, Telecom Italia, NTT Docomo</w:t>
      </w:r>
    </w:p>
    <w:p w14:paraId="1F0D4C53" w14:textId="37B54AD4" w:rsidR="00D30E0C" w:rsidRPr="00C030D1" w:rsidRDefault="00D30E0C" w:rsidP="00D30E0C">
      <w:pPr>
        <w:rPr>
          <w:lang w:val="en-US"/>
        </w:rPr>
      </w:pPr>
    </w:p>
    <w:sectPr w:rsidR="00D30E0C" w:rsidRPr="00C030D1">
      <w:footerReference w:type="even" r:id="rId22"/>
      <w:footerReference w:type="default" r:id="rId2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5420414" w14:textId="77777777" w:rsidR="00974A1F" w:rsidRDefault="00974A1F">
      <w:r>
        <w:separator/>
      </w:r>
    </w:p>
  </w:endnote>
  <w:endnote w:type="continuationSeparator" w:id="0">
    <w:p w14:paraId="31A42F92" w14:textId="77777777" w:rsidR="00974A1F" w:rsidRDefault="00974A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Osaka">
    <w:altName w:val="Arial Unicode MS"/>
    <w:panose1 w:val="00000000000000000000"/>
    <w:charset w:val="80"/>
    <w:family w:val="auto"/>
    <w:notTrueType/>
    <w:pitch w:val="variable"/>
    <w:sig w:usb0="00000000" w:usb1="08070000" w:usb2="00000010" w:usb3="00000000" w:csb0="00020000"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5E7DDB" w14:textId="77777777" w:rsidR="000E0303" w:rsidRDefault="000E0303" w:rsidP="00553CF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00F0602" w14:textId="77777777" w:rsidR="000E0303" w:rsidRDefault="000E030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057419" w14:textId="77777777" w:rsidR="000E0303" w:rsidRDefault="000E0303" w:rsidP="00553CF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27113C">
      <w:rPr>
        <w:rStyle w:val="PageNumber"/>
      </w:rPr>
      <w:t>5</w:t>
    </w:r>
    <w:r>
      <w:rPr>
        <w:rStyle w:val="PageNumber"/>
      </w:rPr>
      <w:fldChar w:fldCharType="end"/>
    </w:r>
  </w:p>
  <w:p w14:paraId="6D43EA66" w14:textId="77777777" w:rsidR="000E0303" w:rsidRDefault="000E03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C0157FA" w14:textId="77777777" w:rsidR="00974A1F" w:rsidRDefault="00974A1F">
      <w:r>
        <w:separator/>
      </w:r>
    </w:p>
  </w:footnote>
  <w:footnote w:type="continuationSeparator" w:id="0">
    <w:p w14:paraId="1C5B2D1B" w14:textId="77777777" w:rsidR="00974A1F" w:rsidRDefault="00974A1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2B22AF"/>
    <w:multiLevelType w:val="hybridMultilevel"/>
    <w:tmpl w:val="744605D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08792E27"/>
    <w:multiLevelType w:val="hybridMultilevel"/>
    <w:tmpl w:val="ADB815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09616FA8"/>
    <w:multiLevelType w:val="hybridMultilevel"/>
    <w:tmpl w:val="C76E47D6"/>
    <w:lvl w:ilvl="0" w:tplc="13C24A48">
      <w:start w:val="1"/>
      <w:numFmt w:val="bullet"/>
      <w:lvlText w:val="•"/>
      <w:lvlJc w:val="left"/>
      <w:pPr>
        <w:tabs>
          <w:tab w:val="num" w:pos="720"/>
        </w:tabs>
        <w:ind w:left="720" w:hanging="360"/>
      </w:pPr>
      <w:rPr>
        <w:rFonts w:ascii="Arial" w:hAnsi="Arial" w:hint="default"/>
      </w:rPr>
    </w:lvl>
    <w:lvl w:ilvl="1" w:tplc="0A9A12A8">
      <w:start w:val="6635"/>
      <w:numFmt w:val="bullet"/>
      <w:lvlText w:val="–"/>
      <w:lvlJc w:val="left"/>
      <w:pPr>
        <w:tabs>
          <w:tab w:val="num" w:pos="1440"/>
        </w:tabs>
        <w:ind w:left="1440" w:hanging="360"/>
      </w:pPr>
      <w:rPr>
        <w:rFonts w:ascii="Arial" w:hAnsi="Arial" w:hint="default"/>
      </w:rPr>
    </w:lvl>
    <w:lvl w:ilvl="2" w:tplc="1996FEAA" w:tentative="1">
      <w:start w:val="1"/>
      <w:numFmt w:val="bullet"/>
      <w:lvlText w:val="•"/>
      <w:lvlJc w:val="left"/>
      <w:pPr>
        <w:tabs>
          <w:tab w:val="num" w:pos="2160"/>
        </w:tabs>
        <w:ind w:left="2160" w:hanging="360"/>
      </w:pPr>
      <w:rPr>
        <w:rFonts w:ascii="Arial" w:hAnsi="Arial" w:hint="default"/>
      </w:rPr>
    </w:lvl>
    <w:lvl w:ilvl="3" w:tplc="45B000E4" w:tentative="1">
      <w:start w:val="1"/>
      <w:numFmt w:val="bullet"/>
      <w:lvlText w:val="•"/>
      <w:lvlJc w:val="left"/>
      <w:pPr>
        <w:tabs>
          <w:tab w:val="num" w:pos="2880"/>
        </w:tabs>
        <w:ind w:left="2880" w:hanging="360"/>
      </w:pPr>
      <w:rPr>
        <w:rFonts w:ascii="Arial" w:hAnsi="Arial" w:hint="default"/>
      </w:rPr>
    </w:lvl>
    <w:lvl w:ilvl="4" w:tplc="9A30B1F6" w:tentative="1">
      <w:start w:val="1"/>
      <w:numFmt w:val="bullet"/>
      <w:lvlText w:val="•"/>
      <w:lvlJc w:val="left"/>
      <w:pPr>
        <w:tabs>
          <w:tab w:val="num" w:pos="3600"/>
        </w:tabs>
        <w:ind w:left="3600" w:hanging="360"/>
      </w:pPr>
      <w:rPr>
        <w:rFonts w:ascii="Arial" w:hAnsi="Arial" w:hint="default"/>
      </w:rPr>
    </w:lvl>
    <w:lvl w:ilvl="5" w:tplc="A7BC7FA8" w:tentative="1">
      <w:start w:val="1"/>
      <w:numFmt w:val="bullet"/>
      <w:lvlText w:val="•"/>
      <w:lvlJc w:val="left"/>
      <w:pPr>
        <w:tabs>
          <w:tab w:val="num" w:pos="4320"/>
        </w:tabs>
        <w:ind w:left="4320" w:hanging="360"/>
      </w:pPr>
      <w:rPr>
        <w:rFonts w:ascii="Arial" w:hAnsi="Arial" w:hint="default"/>
      </w:rPr>
    </w:lvl>
    <w:lvl w:ilvl="6" w:tplc="E70AF722" w:tentative="1">
      <w:start w:val="1"/>
      <w:numFmt w:val="bullet"/>
      <w:lvlText w:val="•"/>
      <w:lvlJc w:val="left"/>
      <w:pPr>
        <w:tabs>
          <w:tab w:val="num" w:pos="5040"/>
        </w:tabs>
        <w:ind w:left="5040" w:hanging="360"/>
      </w:pPr>
      <w:rPr>
        <w:rFonts w:ascii="Arial" w:hAnsi="Arial" w:hint="default"/>
      </w:rPr>
    </w:lvl>
    <w:lvl w:ilvl="7" w:tplc="9D006FEE" w:tentative="1">
      <w:start w:val="1"/>
      <w:numFmt w:val="bullet"/>
      <w:lvlText w:val="•"/>
      <w:lvlJc w:val="left"/>
      <w:pPr>
        <w:tabs>
          <w:tab w:val="num" w:pos="5760"/>
        </w:tabs>
        <w:ind w:left="5760" w:hanging="360"/>
      </w:pPr>
      <w:rPr>
        <w:rFonts w:ascii="Arial" w:hAnsi="Arial" w:hint="default"/>
      </w:rPr>
    </w:lvl>
    <w:lvl w:ilvl="8" w:tplc="62E8D3D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D9D6976"/>
    <w:multiLevelType w:val="hybridMultilevel"/>
    <w:tmpl w:val="77847B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8D4988"/>
    <w:multiLevelType w:val="hybridMultilevel"/>
    <w:tmpl w:val="FCECA81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113D04EA"/>
    <w:multiLevelType w:val="hybridMultilevel"/>
    <w:tmpl w:val="449096D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17C813E7"/>
    <w:multiLevelType w:val="hybridMultilevel"/>
    <w:tmpl w:val="64963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1AB95EE1"/>
    <w:multiLevelType w:val="hybridMultilevel"/>
    <w:tmpl w:val="44A017E8"/>
    <w:lvl w:ilvl="0" w:tplc="04090003">
      <w:start w:val="1"/>
      <w:numFmt w:val="bullet"/>
      <w:lvlText w:val=""/>
      <w:lvlJc w:val="left"/>
      <w:pPr>
        <w:ind w:left="420" w:hanging="420"/>
      </w:pPr>
      <w:rPr>
        <w:rFonts w:ascii="Wingdings" w:hAnsi="Wingdings" w:hint="default"/>
      </w:rPr>
    </w:lvl>
    <w:lvl w:ilvl="1" w:tplc="04070001">
      <w:start w:val="1"/>
      <w:numFmt w:val="bullet"/>
      <w:lvlText w:val=""/>
      <w:lvlJc w:val="left"/>
      <w:pPr>
        <w:ind w:left="840" w:hanging="420"/>
      </w:pPr>
      <w:rPr>
        <w:rFonts w:ascii="Symbol" w:hAnsi="Symbol" w:hint="default"/>
      </w:rPr>
    </w:lvl>
    <w:lvl w:ilvl="2" w:tplc="4614F3F8">
      <w:start w:val="1"/>
      <w:numFmt w:val="bullet"/>
      <w:lvlText w:val=""/>
      <w:lvlJc w:val="left"/>
      <w:pPr>
        <w:ind w:left="1260" w:hanging="420"/>
      </w:pPr>
      <w:rPr>
        <w:rFonts w:ascii="Symbol" w:hAnsi="Symbo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CD249C7"/>
    <w:multiLevelType w:val="hybridMultilevel"/>
    <w:tmpl w:val="4F2E2666"/>
    <w:lvl w:ilvl="0" w:tplc="04090005">
      <w:numFmt w:val="bullet"/>
      <w:lvlText w:val="-"/>
      <w:lvlJc w:val="left"/>
      <w:pPr>
        <w:ind w:left="780" w:hanging="360"/>
      </w:pPr>
      <w:rPr>
        <w:rFonts w:ascii="Times New Roman" w:eastAsia="Times New Roman" w:hAnsi="Times New Roman" w:cs="Times New Roman" w:hint="default"/>
      </w:rPr>
    </w:lvl>
    <w:lvl w:ilvl="1" w:tplc="2BB893C6"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1D643A15"/>
    <w:multiLevelType w:val="hybridMultilevel"/>
    <w:tmpl w:val="EE9A50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04330E"/>
    <w:multiLevelType w:val="hybridMultilevel"/>
    <w:tmpl w:val="A1B4298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A455E86"/>
    <w:multiLevelType w:val="hybridMultilevel"/>
    <w:tmpl w:val="2A1865E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2FCE205B"/>
    <w:multiLevelType w:val="hybridMultilevel"/>
    <w:tmpl w:val="DD708B4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34001F08"/>
    <w:multiLevelType w:val="hybridMultilevel"/>
    <w:tmpl w:val="53EE6888"/>
    <w:lvl w:ilvl="0" w:tplc="97D8E5D4">
      <w:start w:val="1"/>
      <w:numFmt w:val="bullet"/>
      <w:lvlText w:val=""/>
      <w:lvlJc w:val="left"/>
      <w:pPr>
        <w:tabs>
          <w:tab w:val="num" w:pos="720"/>
        </w:tabs>
        <w:ind w:left="720" w:hanging="360"/>
      </w:pPr>
      <w:rPr>
        <w:rFonts w:ascii="Wingdings" w:hAnsi="Wingdings" w:hint="default"/>
      </w:rPr>
    </w:lvl>
    <w:lvl w:ilvl="1" w:tplc="ACA25F08">
      <w:start w:val="1"/>
      <w:numFmt w:val="bullet"/>
      <w:lvlText w:val=""/>
      <w:lvlJc w:val="left"/>
      <w:pPr>
        <w:tabs>
          <w:tab w:val="num" w:pos="1440"/>
        </w:tabs>
        <w:ind w:left="1440" w:hanging="360"/>
      </w:pPr>
      <w:rPr>
        <w:rFonts w:ascii="Wingdings" w:hAnsi="Wingdings" w:hint="default"/>
      </w:rPr>
    </w:lvl>
    <w:lvl w:ilvl="2" w:tplc="51280032" w:tentative="1">
      <w:start w:val="1"/>
      <w:numFmt w:val="bullet"/>
      <w:lvlText w:val=""/>
      <w:lvlJc w:val="left"/>
      <w:pPr>
        <w:tabs>
          <w:tab w:val="num" w:pos="2160"/>
        </w:tabs>
        <w:ind w:left="2160" w:hanging="360"/>
      </w:pPr>
      <w:rPr>
        <w:rFonts w:ascii="Wingdings" w:hAnsi="Wingdings" w:hint="default"/>
      </w:rPr>
    </w:lvl>
    <w:lvl w:ilvl="3" w:tplc="D2E4F5D8" w:tentative="1">
      <w:start w:val="1"/>
      <w:numFmt w:val="bullet"/>
      <w:lvlText w:val=""/>
      <w:lvlJc w:val="left"/>
      <w:pPr>
        <w:tabs>
          <w:tab w:val="num" w:pos="2880"/>
        </w:tabs>
        <w:ind w:left="2880" w:hanging="360"/>
      </w:pPr>
      <w:rPr>
        <w:rFonts w:ascii="Wingdings" w:hAnsi="Wingdings" w:hint="default"/>
      </w:rPr>
    </w:lvl>
    <w:lvl w:ilvl="4" w:tplc="EDDCAF6C" w:tentative="1">
      <w:start w:val="1"/>
      <w:numFmt w:val="bullet"/>
      <w:lvlText w:val=""/>
      <w:lvlJc w:val="left"/>
      <w:pPr>
        <w:tabs>
          <w:tab w:val="num" w:pos="3600"/>
        </w:tabs>
        <w:ind w:left="3600" w:hanging="360"/>
      </w:pPr>
      <w:rPr>
        <w:rFonts w:ascii="Wingdings" w:hAnsi="Wingdings" w:hint="default"/>
      </w:rPr>
    </w:lvl>
    <w:lvl w:ilvl="5" w:tplc="3EA0F418" w:tentative="1">
      <w:start w:val="1"/>
      <w:numFmt w:val="bullet"/>
      <w:lvlText w:val=""/>
      <w:lvlJc w:val="left"/>
      <w:pPr>
        <w:tabs>
          <w:tab w:val="num" w:pos="4320"/>
        </w:tabs>
        <w:ind w:left="4320" w:hanging="360"/>
      </w:pPr>
      <w:rPr>
        <w:rFonts w:ascii="Wingdings" w:hAnsi="Wingdings" w:hint="default"/>
      </w:rPr>
    </w:lvl>
    <w:lvl w:ilvl="6" w:tplc="CE321276" w:tentative="1">
      <w:start w:val="1"/>
      <w:numFmt w:val="bullet"/>
      <w:lvlText w:val=""/>
      <w:lvlJc w:val="left"/>
      <w:pPr>
        <w:tabs>
          <w:tab w:val="num" w:pos="5040"/>
        </w:tabs>
        <w:ind w:left="5040" w:hanging="360"/>
      </w:pPr>
      <w:rPr>
        <w:rFonts w:ascii="Wingdings" w:hAnsi="Wingdings" w:hint="default"/>
      </w:rPr>
    </w:lvl>
    <w:lvl w:ilvl="7" w:tplc="ACF6D7B8" w:tentative="1">
      <w:start w:val="1"/>
      <w:numFmt w:val="bullet"/>
      <w:lvlText w:val=""/>
      <w:lvlJc w:val="left"/>
      <w:pPr>
        <w:tabs>
          <w:tab w:val="num" w:pos="5760"/>
        </w:tabs>
        <w:ind w:left="5760" w:hanging="360"/>
      </w:pPr>
      <w:rPr>
        <w:rFonts w:ascii="Wingdings" w:hAnsi="Wingdings" w:hint="default"/>
      </w:rPr>
    </w:lvl>
    <w:lvl w:ilvl="8" w:tplc="7112506E"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hint="default"/>
      </w:rPr>
    </w:lvl>
    <w:lvl w:ilvl="1" w:tplc="04090019">
      <w:start w:val="1"/>
      <w:numFmt w:val="lowerLetter"/>
      <w:lvlText w:val="%2."/>
      <w:lvlJc w:val="left"/>
      <w:pPr>
        <w:tabs>
          <w:tab w:val="num" w:pos="-1112"/>
        </w:tabs>
        <w:ind w:left="-1112" w:hanging="360"/>
      </w:pPr>
    </w:lvl>
    <w:lvl w:ilvl="2" w:tplc="0409001B" w:tentative="1">
      <w:start w:val="1"/>
      <w:numFmt w:val="lowerRoman"/>
      <w:lvlText w:val="%3."/>
      <w:lvlJc w:val="right"/>
      <w:pPr>
        <w:tabs>
          <w:tab w:val="num" w:pos="-392"/>
        </w:tabs>
        <w:ind w:left="-392" w:hanging="180"/>
      </w:pPr>
    </w:lvl>
    <w:lvl w:ilvl="3" w:tplc="0409000F" w:tentative="1">
      <w:start w:val="1"/>
      <w:numFmt w:val="decimal"/>
      <w:lvlText w:val="%4."/>
      <w:lvlJc w:val="left"/>
      <w:pPr>
        <w:tabs>
          <w:tab w:val="num" w:pos="328"/>
        </w:tabs>
        <w:ind w:left="328" w:hanging="360"/>
      </w:pPr>
    </w:lvl>
    <w:lvl w:ilvl="4" w:tplc="04090019" w:tentative="1">
      <w:start w:val="1"/>
      <w:numFmt w:val="lowerLetter"/>
      <w:lvlText w:val="%5."/>
      <w:lvlJc w:val="left"/>
      <w:pPr>
        <w:tabs>
          <w:tab w:val="num" w:pos="1048"/>
        </w:tabs>
        <w:ind w:left="1048" w:hanging="360"/>
      </w:pPr>
    </w:lvl>
    <w:lvl w:ilvl="5" w:tplc="0409001B" w:tentative="1">
      <w:start w:val="1"/>
      <w:numFmt w:val="lowerRoman"/>
      <w:lvlText w:val="%6."/>
      <w:lvlJc w:val="right"/>
      <w:pPr>
        <w:tabs>
          <w:tab w:val="num" w:pos="1768"/>
        </w:tabs>
        <w:ind w:left="1768" w:hanging="180"/>
      </w:pPr>
    </w:lvl>
    <w:lvl w:ilvl="6" w:tplc="0409000F" w:tentative="1">
      <w:start w:val="1"/>
      <w:numFmt w:val="decimal"/>
      <w:lvlText w:val="%7."/>
      <w:lvlJc w:val="left"/>
      <w:pPr>
        <w:tabs>
          <w:tab w:val="num" w:pos="2488"/>
        </w:tabs>
        <w:ind w:left="2488" w:hanging="360"/>
      </w:pPr>
    </w:lvl>
    <w:lvl w:ilvl="7" w:tplc="04090019" w:tentative="1">
      <w:start w:val="1"/>
      <w:numFmt w:val="lowerLetter"/>
      <w:lvlText w:val="%8."/>
      <w:lvlJc w:val="left"/>
      <w:pPr>
        <w:tabs>
          <w:tab w:val="num" w:pos="3208"/>
        </w:tabs>
        <w:ind w:left="3208" w:hanging="360"/>
      </w:pPr>
    </w:lvl>
    <w:lvl w:ilvl="8" w:tplc="0409001B" w:tentative="1">
      <w:start w:val="1"/>
      <w:numFmt w:val="lowerRoman"/>
      <w:lvlText w:val="%9."/>
      <w:lvlJc w:val="right"/>
      <w:pPr>
        <w:tabs>
          <w:tab w:val="num" w:pos="3928"/>
        </w:tabs>
        <w:ind w:left="3928" w:hanging="180"/>
      </w:pPr>
    </w:lvl>
  </w:abstractNum>
  <w:abstractNum w:abstractNumId="18" w15:restartNumberingAfterBreak="0">
    <w:nsid w:val="3DB04781"/>
    <w:multiLevelType w:val="hybridMultilevel"/>
    <w:tmpl w:val="195ADE7A"/>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hint="default"/>
        <w:lang w:val="en-G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15:restartNumberingAfterBreak="0">
    <w:nsid w:val="42866047"/>
    <w:multiLevelType w:val="hybridMultilevel"/>
    <w:tmpl w:val="7EFE69F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42BD0EC8"/>
    <w:multiLevelType w:val="hybridMultilevel"/>
    <w:tmpl w:val="6CA0BA2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2" w15:restartNumberingAfterBreak="0">
    <w:nsid w:val="44215A22"/>
    <w:multiLevelType w:val="hybridMultilevel"/>
    <w:tmpl w:val="2AAC54A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44507D78"/>
    <w:multiLevelType w:val="hybridMultilevel"/>
    <w:tmpl w:val="FCECA81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4" w15:restartNumberingAfterBreak="0">
    <w:nsid w:val="46D87D36"/>
    <w:multiLevelType w:val="multilevel"/>
    <w:tmpl w:val="B48A843C"/>
    <w:lvl w:ilvl="0">
      <w:start w:val="1"/>
      <w:numFmt w:val="bullet"/>
      <w:pStyle w:val="ListBulletwide"/>
      <w:lvlText w:val=""/>
      <w:lvlJc w:val="left"/>
      <w:pPr>
        <w:tabs>
          <w:tab w:val="num" w:pos="1666"/>
        </w:tabs>
        <w:ind w:left="1666" w:hanging="362"/>
      </w:pPr>
      <w:rPr>
        <w:rFonts w:ascii="Symbol" w:hAnsi="Symbol" w:cs="Times New Roman" w:hint="default"/>
        <w:b w:val="0"/>
        <w:i w:val="0"/>
        <w:sz w:val="22"/>
        <w:szCs w:val="22"/>
      </w:rPr>
    </w:lvl>
    <w:lvl w:ilvl="1">
      <w:start w:val="1"/>
      <w:numFmt w:val="bullet"/>
      <w:lvlText w:val="-"/>
      <w:lvlJc w:val="left"/>
      <w:pPr>
        <w:tabs>
          <w:tab w:val="num" w:pos="2026"/>
        </w:tabs>
        <w:ind w:left="2007" w:hanging="341"/>
      </w:pPr>
      <w:rPr>
        <w:rFonts w:hint="default"/>
        <w:u w:val="none"/>
      </w:rPr>
    </w:lvl>
    <w:lvl w:ilvl="2">
      <w:start w:val="1"/>
      <w:numFmt w:val="bullet"/>
      <w:lvlText w:val=""/>
      <w:lvlJc w:val="left"/>
      <w:pPr>
        <w:tabs>
          <w:tab w:val="num" w:pos="2367"/>
        </w:tabs>
        <w:ind w:left="2347" w:hanging="340"/>
      </w:pPr>
      <w:rPr>
        <w:rFonts w:ascii="Symbol" w:hAnsi="Symbol" w:hint="default"/>
        <w:sz w:val="16"/>
        <w:u w:val="none"/>
      </w:rPr>
    </w:lvl>
    <w:lvl w:ilvl="3">
      <w:start w:val="1"/>
      <w:numFmt w:val="bullet"/>
      <w:lvlText w:val="-"/>
      <w:lvlJc w:val="left"/>
      <w:pPr>
        <w:tabs>
          <w:tab w:val="num" w:pos="2736"/>
        </w:tabs>
        <w:ind w:left="2716" w:hanging="340"/>
      </w:pPr>
      <w:rPr>
        <w:rFonts w:hint="default"/>
        <w:b w:val="0"/>
        <w:i w:val="0"/>
        <w:sz w:val="16"/>
        <w:u w:val="none"/>
      </w:rPr>
    </w:lvl>
    <w:lvl w:ilvl="4">
      <w:start w:val="1"/>
      <w:numFmt w:val="bullet"/>
      <w:lvlText w:val="&gt;"/>
      <w:lvlJc w:val="left"/>
      <w:pPr>
        <w:tabs>
          <w:tab w:val="num" w:pos="3084"/>
        </w:tabs>
        <w:ind w:left="3084" w:hanging="368"/>
      </w:pPr>
      <w:rPr>
        <w:rFonts w:ascii="Times New Roman" w:hAnsi="Times New Roman" w:cs="Times New Roman" w:hint="default"/>
      </w:rPr>
    </w:lvl>
    <w:lvl w:ilvl="5">
      <w:start w:val="1"/>
      <w:numFmt w:val="decimal"/>
      <w:lvlText w:val="%1.%2.%3.%4.%5.%6"/>
      <w:lvlJc w:val="left"/>
      <w:pPr>
        <w:tabs>
          <w:tab w:val="num" w:pos="1757"/>
        </w:tabs>
        <w:ind w:left="1757" w:firstLine="0"/>
      </w:pPr>
      <w:rPr>
        <w:rFonts w:hint="default"/>
      </w:rPr>
    </w:lvl>
    <w:lvl w:ilvl="6">
      <w:start w:val="1"/>
      <w:numFmt w:val="decimal"/>
      <w:lvlText w:val="%1.%2.%3.%4.%5.%6.%7"/>
      <w:lvlJc w:val="left"/>
      <w:pPr>
        <w:tabs>
          <w:tab w:val="num" w:pos="1757"/>
        </w:tabs>
        <w:ind w:left="1757" w:firstLine="0"/>
      </w:pPr>
      <w:rPr>
        <w:rFonts w:hint="default"/>
      </w:rPr>
    </w:lvl>
    <w:lvl w:ilvl="7">
      <w:start w:val="1"/>
      <w:numFmt w:val="decimal"/>
      <w:lvlText w:val="%1.%2.%3.%4.%5.%6.%7.%8"/>
      <w:lvlJc w:val="left"/>
      <w:pPr>
        <w:tabs>
          <w:tab w:val="num" w:pos="1757"/>
        </w:tabs>
        <w:ind w:left="1757" w:firstLine="0"/>
      </w:pPr>
      <w:rPr>
        <w:rFonts w:hint="default"/>
      </w:rPr>
    </w:lvl>
    <w:lvl w:ilvl="8">
      <w:start w:val="1"/>
      <w:numFmt w:val="decimal"/>
      <w:lvlText w:val="%1.%2.%3.%4.%5.%6.%7.%8.%9"/>
      <w:lvlJc w:val="left"/>
      <w:pPr>
        <w:tabs>
          <w:tab w:val="num" w:pos="1757"/>
        </w:tabs>
        <w:ind w:left="1757" w:firstLine="0"/>
      </w:pPr>
      <w:rPr>
        <w:rFonts w:hint="default"/>
      </w:rPr>
    </w:lvl>
  </w:abstractNum>
  <w:abstractNum w:abstractNumId="25" w15:restartNumberingAfterBreak="0">
    <w:nsid w:val="475974FF"/>
    <w:multiLevelType w:val="hybridMultilevel"/>
    <w:tmpl w:val="422CDE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0854225"/>
    <w:multiLevelType w:val="hybridMultilevel"/>
    <w:tmpl w:val="92265190"/>
    <w:lvl w:ilvl="0" w:tplc="51EE8B4A">
      <w:start w:val="1"/>
      <w:numFmt w:val="bullet"/>
      <w:lvlText w:val="•"/>
      <w:lvlJc w:val="left"/>
      <w:pPr>
        <w:tabs>
          <w:tab w:val="num" w:pos="720"/>
        </w:tabs>
        <w:ind w:left="720" w:hanging="360"/>
      </w:pPr>
      <w:rPr>
        <w:rFonts w:ascii="Arial" w:hAnsi="Arial" w:hint="default"/>
      </w:rPr>
    </w:lvl>
    <w:lvl w:ilvl="1" w:tplc="27BE2D56">
      <w:numFmt w:val="bullet"/>
      <w:lvlText w:val="•"/>
      <w:lvlJc w:val="left"/>
      <w:pPr>
        <w:tabs>
          <w:tab w:val="num" w:pos="1440"/>
        </w:tabs>
        <w:ind w:left="1440" w:hanging="360"/>
      </w:pPr>
      <w:rPr>
        <w:rFonts w:ascii="Arial" w:hAnsi="Arial" w:hint="default"/>
      </w:rPr>
    </w:lvl>
    <w:lvl w:ilvl="2" w:tplc="A63261CC" w:tentative="1">
      <w:start w:val="1"/>
      <w:numFmt w:val="bullet"/>
      <w:lvlText w:val="•"/>
      <w:lvlJc w:val="left"/>
      <w:pPr>
        <w:tabs>
          <w:tab w:val="num" w:pos="2160"/>
        </w:tabs>
        <w:ind w:left="2160" w:hanging="360"/>
      </w:pPr>
      <w:rPr>
        <w:rFonts w:ascii="Arial" w:hAnsi="Arial" w:hint="default"/>
      </w:rPr>
    </w:lvl>
    <w:lvl w:ilvl="3" w:tplc="2E189F78" w:tentative="1">
      <w:start w:val="1"/>
      <w:numFmt w:val="bullet"/>
      <w:lvlText w:val="•"/>
      <w:lvlJc w:val="left"/>
      <w:pPr>
        <w:tabs>
          <w:tab w:val="num" w:pos="2880"/>
        </w:tabs>
        <w:ind w:left="2880" w:hanging="360"/>
      </w:pPr>
      <w:rPr>
        <w:rFonts w:ascii="Arial" w:hAnsi="Arial" w:hint="default"/>
      </w:rPr>
    </w:lvl>
    <w:lvl w:ilvl="4" w:tplc="4B5EE4DA" w:tentative="1">
      <w:start w:val="1"/>
      <w:numFmt w:val="bullet"/>
      <w:lvlText w:val="•"/>
      <w:lvlJc w:val="left"/>
      <w:pPr>
        <w:tabs>
          <w:tab w:val="num" w:pos="3600"/>
        </w:tabs>
        <w:ind w:left="3600" w:hanging="360"/>
      </w:pPr>
      <w:rPr>
        <w:rFonts w:ascii="Arial" w:hAnsi="Arial" w:hint="default"/>
      </w:rPr>
    </w:lvl>
    <w:lvl w:ilvl="5" w:tplc="2118E866" w:tentative="1">
      <w:start w:val="1"/>
      <w:numFmt w:val="bullet"/>
      <w:lvlText w:val="•"/>
      <w:lvlJc w:val="left"/>
      <w:pPr>
        <w:tabs>
          <w:tab w:val="num" w:pos="4320"/>
        </w:tabs>
        <w:ind w:left="4320" w:hanging="360"/>
      </w:pPr>
      <w:rPr>
        <w:rFonts w:ascii="Arial" w:hAnsi="Arial" w:hint="default"/>
      </w:rPr>
    </w:lvl>
    <w:lvl w:ilvl="6" w:tplc="35625BD0" w:tentative="1">
      <w:start w:val="1"/>
      <w:numFmt w:val="bullet"/>
      <w:lvlText w:val="•"/>
      <w:lvlJc w:val="left"/>
      <w:pPr>
        <w:tabs>
          <w:tab w:val="num" w:pos="5040"/>
        </w:tabs>
        <w:ind w:left="5040" w:hanging="360"/>
      </w:pPr>
      <w:rPr>
        <w:rFonts w:ascii="Arial" w:hAnsi="Arial" w:hint="default"/>
      </w:rPr>
    </w:lvl>
    <w:lvl w:ilvl="7" w:tplc="CEA6471E" w:tentative="1">
      <w:start w:val="1"/>
      <w:numFmt w:val="bullet"/>
      <w:lvlText w:val="•"/>
      <w:lvlJc w:val="left"/>
      <w:pPr>
        <w:tabs>
          <w:tab w:val="num" w:pos="5760"/>
        </w:tabs>
        <w:ind w:left="5760" w:hanging="360"/>
      </w:pPr>
      <w:rPr>
        <w:rFonts w:ascii="Arial" w:hAnsi="Arial" w:hint="default"/>
      </w:rPr>
    </w:lvl>
    <w:lvl w:ilvl="8" w:tplc="A454AE6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14D337A"/>
    <w:multiLevelType w:val="hybridMultilevel"/>
    <w:tmpl w:val="2F28A14A"/>
    <w:lvl w:ilvl="0" w:tplc="282A4A54">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28"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hint="default"/>
      </w:rPr>
    </w:lvl>
    <w:lvl w:ilvl="1" w:tplc="04090019">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29" w15:restartNumberingAfterBreak="0">
    <w:nsid w:val="5FA33A2F"/>
    <w:multiLevelType w:val="multilevel"/>
    <w:tmpl w:val="7E5ACE56"/>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0" w15:restartNumberingAfterBreak="0">
    <w:nsid w:val="66995031"/>
    <w:multiLevelType w:val="hybridMultilevel"/>
    <w:tmpl w:val="75746A6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6C885CE6"/>
    <w:multiLevelType w:val="hybridMultilevel"/>
    <w:tmpl w:val="70526A1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6FC652A1"/>
    <w:multiLevelType w:val="hybridMultilevel"/>
    <w:tmpl w:val="4A9CD2E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70512BC7"/>
    <w:multiLevelType w:val="hybridMultilevel"/>
    <w:tmpl w:val="FCECA81A"/>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4" w15:restartNumberingAfterBreak="0">
    <w:nsid w:val="705A040A"/>
    <w:multiLevelType w:val="hybridMultilevel"/>
    <w:tmpl w:val="D69246BA"/>
    <w:lvl w:ilvl="0" w:tplc="9DEABADA">
      <w:start w:val="1"/>
      <w:numFmt w:val="decimal"/>
      <w:pStyle w:val="Listnumbersinglelinewide"/>
      <w:lvlText w:val="%1"/>
      <w:lvlJc w:val="left"/>
      <w:pPr>
        <w:tabs>
          <w:tab w:val="num" w:pos="533"/>
        </w:tabs>
        <w:ind w:left="533" w:hanging="36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72777FF9"/>
    <w:multiLevelType w:val="hybridMultilevel"/>
    <w:tmpl w:val="B224A56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6"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0B2D07"/>
    <w:multiLevelType w:val="hybridMultilevel"/>
    <w:tmpl w:val="4D4CE324"/>
    <w:lvl w:ilvl="0" w:tplc="914ECD74">
      <w:start w:val="1"/>
      <w:numFmt w:val="bullet"/>
      <w:lvlText w:val="–"/>
      <w:lvlJc w:val="left"/>
      <w:pPr>
        <w:tabs>
          <w:tab w:val="num" w:pos="720"/>
        </w:tabs>
        <w:ind w:left="720" w:hanging="360"/>
      </w:pPr>
      <w:rPr>
        <w:rFonts w:ascii="Arial" w:hAnsi="Arial" w:hint="default"/>
      </w:rPr>
    </w:lvl>
    <w:lvl w:ilvl="1" w:tplc="6A6656C4">
      <w:start w:val="1"/>
      <w:numFmt w:val="bullet"/>
      <w:lvlText w:val="–"/>
      <w:lvlJc w:val="left"/>
      <w:pPr>
        <w:tabs>
          <w:tab w:val="num" w:pos="1440"/>
        </w:tabs>
        <w:ind w:left="1440" w:hanging="360"/>
      </w:pPr>
      <w:rPr>
        <w:rFonts w:ascii="Arial" w:hAnsi="Arial" w:hint="default"/>
      </w:rPr>
    </w:lvl>
    <w:lvl w:ilvl="2" w:tplc="2048E72E" w:tentative="1">
      <w:start w:val="1"/>
      <w:numFmt w:val="bullet"/>
      <w:lvlText w:val="–"/>
      <w:lvlJc w:val="left"/>
      <w:pPr>
        <w:tabs>
          <w:tab w:val="num" w:pos="2160"/>
        </w:tabs>
        <w:ind w:left="2160" w:hanging="360"/>
      </w:pPr>
      <w:rPr>
        <w:rFonts w:ascii="Arial" w:hAnsi="Arial" w:hint="default"/>
      </w:rPr>
    </w:lvl>
    <w:lvl w:ilvl="3" w:tplc="4BAA2506" w:tentative="1">
      <w:start w:val="1"/>
      <w:numFmt w:val="bullet"/>
      <w:lvlText w:val="–"/>
      <w:lvlJc w:val="left"/>
      <w:pPr>
        <w:tabs>
          <w:tab w:val="num" w:pos="2880"/>
        </w:tabs>
        <w:ind w:left="2880" w:hanging="360"/>
      </w:pPr>
      <w:rPr>
        <w:rFonts w:ascii="Arial" w:hAnsi="Arial" w:hint="default"/>
      </w:rPr>
    </w:lvl>
    <w:lvl w:ilvl="4" w:tplc="986CECDC" w:tentative="1">
      <w:start w:val="1"/>
      <w:numFmt w:val="bullet"/>
      <w:lvlText w:val="–"/>
      <w:lvlJc w:val="left"/>
      <w:pPr>
        <w:tabs>
          <w:tab w:val="num" w:pos="3600"/>
        </w:tabs>
        <w:ind w:left="3600" w:hanging="360"/>
      </w:pPr>
      <w:rPr>
        <w:rFonts w:ascii="Arial" w:hAnsi="Arial" w:hint="default"/>
      </w:rPr>
    </w:lvl>
    <w:lvl w:ilvl="5" w:tplc="4484D256" w:tentative="1">
      <w:start w:val="1"/>
      <w:numFmt w:val="bullet"/>
      <w:lvlText w:val="–"/>
      <w:lvlJc w:val="left"/>
      <w:pPr>
        <w:tabs>
          <w:tab w:val="num" w:pos="4320"/>
        </w:tabs>
        <w:ind w:left="4320" w:hanging="360"/>
      </w:pPr>
      <w:rPr>
        <w:rFonts w:ascii="Arial" w:hAnsi="Arial" w:hint="default"/>
      </w:rPr>
    </w:lvl>
    <w:lvl w:ilvl="6" w:tplc="B47EED00" w:tentative="1">
      <w:start w:val="1"/>
      <w:numFmt w:val="bullet"/>
      <w:lvlText w:val="–"/>
      <w:lvlJc w:val="left"/>
      <w:pPr>
        <w:tabs>
          <w:tab w:val="num" w:pos="5040"/>
        </w:tabs>
        <w:ind w:left="5040" w:hanging="360"/>
      </w:pPr>
      <w:rPr>
        <w:rFonts w:ascii="Arial" w:hAnsi="Arial" w:hint="default"/>
      </w:rPr>
    </w:lvl>
    <w:lvl w:ilvl="7" w:tplc="B144131E" w:tentative="1">
      <w:start w:val="1"/>
      <w:numFmt w:val="bullet"/>
      <w:lvlText w:val="–"/>
      <w:lvlJc w:val="left"/>
      <w:pPr>
        <w:tabs>
          <w:tab w:val="num" w:pos="5760"/>
        </w:tabs>
        <w:ind w:left="5760" w:hanging="360"/>
      </w:pPr>
      <w:rPr>
        <w:rFonts w:ascii="Arial" w:hAnsi="Arial" w:hint="default"/>
      </w:rPr>
    </w:lvl>
    <w:lvl w:ilvl="8" w:tplc="AC4EB710"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FF0727D"/>
    <w:multiLevelType w:val="hybridMultilevel"/>
    <w:tmpl w:val="D5DA8CA2"/>
    <w:lvl w:ilvl="0" w:tplc="012A1E68">
      <w:start w:val="4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36"/>
  </w:num>
  <w:num w:numId="3">
    <w:abstractNumId w:val="17"/>
  </w:num>
  <w:num w:numId="4">
    <w:abstractNumId w:val="19"/>
  </w:num>
  <w:num w:numId="5">
    <w:abstractNumId w:val="1"/>
  </w:num>
  <w:num w:numId="6">
    <w:abstractNumId w:val="0"/>
  </w:num>
  <w:num w:numId="7">
    <w:abstractNumId w:val="29"/>
  </w:num>
  <w:num w:numId="8">
    <w:abstractNumId w:val="24"/>
  </w:num>
  <w:num w:numId="9">
    <w:abstractNumId w:val="27"/>
  </w:num>
  <w:num w:numId="10">
    <w:abstractNumId w:val="11"/>
  </w:num>
  <w:num w:numId="11">
    <w:abstractNumId w:val="11"/>
  </w:num>
  <w:num w:numId="12">
    <w:abstractNumId w:val="12"/>
  </w:num>
  <w:num w:numId="13">
    <w:abstractNumId w:val="16"/>
  </w:num>
  <w:num w:numId="14">
    <w:abstractNumId w:val="5"/>
  </w:num>
  <w:num w:numId="15">
    <w:abstractNumId w:val="31"/>
  </w:num>
  <w:num w:numId="16">
    <w:abstractNumId w:val="15"/>
  </w:num>
  <w:num w:numId="17">
    <w:abstractNumId w:val="37"/>
  </w:num>
  <w:num w:numId="18">
    <w:abstractNumId w:val="34"/>
  </w:num>
  <w:num w:numId="19">
    <w:abstractNumId w:val="20"/>
  </w:num>
  <w:num w:numId="20">
    <w:abstractNumId w:val="8"/>
  </w:num>
  <w:num w:numId="21">
    <w:abstractNumId w:val="2"/>
  </w:num>
  <w:num w:numId="22">
    <w:abstractNumId w:val="35"/>
  </w:num>
  <w:num w:numId="23">
    <w:abstractNumId w:val="38"/>
  </w:num>
  <w:num w:numId="24">
    <w:abstractNumId w:val="13"/>
  </w:num>
  <w:num w:numId="25">
    <w:abstractNumId w:val="29"/>
  </w:num>
  <w:num w:numId="2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6"/>
  </w:num>
  <w:num w:numId="28">
    <w:abstractNumId w:val="29"/>
  </w:num>
  <w:num w:numId="29">
    <w:abstractNumId w:val="3"/>
  </w:num>
  <w:num w:numId="30">
    <w:abstractNumId w:val="30"/>
  </w:num>
  <w:num w:numId="31">
    <w:abstractNumId w:val="9"/>
  </w:num>
  <w:num w:numId="32">
    <w:abstractNumId w:val="32"/>
  </w:num>
  <w:num w:numId="33">
    <w:abstractNumId w:val="21"/>
  </w:num>
  <w:num w:numId="34">
    <w:abstractNumId w:val="14"/>
  </w:num>
  <w:num w:numId="35">
    <w:abstractNumId w:val="29"/>
  </w:num>
  <w:num w:numId="36">
    <w:abstractNumId w:val="23"/>
  </w:num>
  <w:num w:numId="37">
    <w:abstractNumId w:val="33"/>
  </w:num>
  <w:num w:numId="38">
    <w:abstractNumId w:val="29"/>
  </w:num>
  <w:num w:numId="39">
    <w:abstractNumId w:val="7"/>
  </w:num>
  <w:num w:numId="40">
    <w:abstractNumId w:val="25"/>
  </w:num>
  <w:num w:numId="41">
    <w:abstractNumId w:val="6"/>
  </w:num>
  <w:num w:numId="42">
    <w:abstractNumId w:val="18"/>
  </w:num>
  <w:num w:numId="43">
    <w:abstractNumId w:val="4"/>
  </w:num>
  <w:num w:numId="44">
    <w:abstractNumId w:val="22"/>
  </w:num>
  <w:num w:numId="45">
    <w:abstractNumId w:val="10"/>
  </w:num>
  <w:num w:numId="46">
    <w:abstractNumId w:val="2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4097">
      <o:colormru v:ext="edit" colors="white"/>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45A"/>
    <w:rsid w:val="00000638"/>
    <w:rsid w:val="0000223E"/>
    <w:rsid w:val="0000311A"/>
    <w:rsid w:val="000036BB"/>
    <w:rsid w:val="000040C9"/>
    <w:rsid w:val="000043FC"/>
    <w:rsid w:val="00004F8E"/>
    <w:rsid w:val="00005953"/>
    <w:rsid w:val="00007D3C"/>
    <w:rsid w:val="00012BCE"/>
    <w:rsid w:val="0001459F"/>
    <w:rsid w:val="0001478B"/>
    <w:rsid w:val="00015689"/>
    <w:rsid w:val="00015EF9"/>
    <w:rsid w:val="000207CC"/>
    <w:rsid w:val="00022E4A"/>
    <w:rsid w:val="00023187"/>
    <w:rsid w:val="00023546"/>
    <w:rsid w:val="00023B91"/>
    <w:rsid w:val="00023D9A"/>
    <w:rsid w:val="00023F44"/>
    <w:rsid w:val="000241C6"/>
    <w:rsid w:val="00025281"/>
    <w:rsid w:val="00025EB1"/>
    <w:rsid w:val="00026106"/>
    <w:rsid w:val="000271F2"/>
    <w:rsid w:val="000309F5"/>
    <w:rsid w:val="00030F8E"/>
    <w:rsid w:val="00032FCA"/>
    <w:rsid w:val="00033CB9"/>
    <w:rsid w:val="00034007"/>
    <w:rsid w:val="000347CF"/>
    <w:rsid w:val="00034E6E"/>
    <w:rsid w:val="000402D5"/>
    <w:rsid w:val="000404CA"/>
    <w:rsid w:val="000405AD"/>
    <w:rsid w:val="00040BBB"/>
    <w:rsid w:val="00040C9A"/>
    <w:rsid w:val="00041014"/>
    <w:rsid w:val="000418DA"/>
    <w:rsid w:val="00042837"/>
    <w:rsid w:val="00043285"/>
    <w:rsid w:val="000451B2"/>
    <w:rsid w:val="00047B7C"/>
    <w:rsid w:val="00050512"/>
    <w:rsid w:val="00052B1B"/>
    <w:rsid w:val="00054511"/>
    <w:rsid w:val="000546F8"/>
    <w:rsid w:val="00054D3E"/>
    <w:rsid w:val="00055C90"/>
    <w:rsid w:val="00056365"/>
    <w:rsid w:val="000567CF"/>
    <w:rsid w:val="00056D56"/>
    <w:rsid w:val="0005711A"/>
    <w:rsid w:val="00057277"/>
    <w:rsid w:val="000576DC"/>
    <w:rsid w:val="000618C0"/>
    <w:rsid w:val="00061C4F"/>
    <w:rsid w:val="00062026"/>
    <w:rsid w:val="0006418F"/>
    <w:rsid w:val="000641D6"/>
    <w:rsid w:val="00064442"/>
    <w:rsid w:val="000648E1"/>
    <w:rsid w:val="00066732"/>
    <w:rsid w:val="00066D93"/>
    <w:rsid w:val="000676E1"/>
    <w:rsid w:val="00070911"/>
    <w:rsid w:val="00071066"/>
    <w:rsid w:val="00072605"/>
    <w:rsid w:val="00072A3A"/>
    <w:rsid w:val="00072B13"/>
    <w:rsid w:val="00072FD3"/>
    <w:rsid w:val="000730EB"/>
    <w:rsid w:val="00073226"/>
    <w:rsid w:val="00073788"/>
    <w:rsid w:val="0007391A"/>
    <w:rsid w:val="00073BA5"/>
    <w:rsid w:val="000745B0"/>
    <w:rsid w:val="00074697"/>
    <w:rsid w:val="00075604"/>
    <w:rsid w:val="0007674A"/>
    <w:rsid w:val="00076752"/>
    <w:rsid w:val="00076FC8"/>
    <w:rsid w:val="000771DD"/>
    <w:rsid w:val="00077230"/>
    <w:rsid w:val="00080CE9"/>
    <w:rsid w:val="00080E87"/>
    <w:rsid w:val="00081C69"/>
    <w:rsid w:val="00081E23"/>
    <w:rsid w:val="00083D39"/>
    <w:rsid w:val="0008407B"/>
    <w:rsid w:val="00084111"/>
    <w:rsid w:val="00084E9D"/>
    <w:rsid w:val="00084FFD"/>
    <w:rsid w:val="000857BE"/>
    <w:rsid w:val="00086BA6"/>
    <w:rsid w:val="00086CD6"/>
    <w:rsid w:val="000909E1"/>
    <w:rsid w:val="000917D0"/>
    <w:rsid w:val="000918CB"/>
    <w:rsid w:val="00091E1F"/>
    <w:rsid w:val="00092416"/>
    <w:rsid w:val="00092737"/>
    <w:rsid w:val="0009569F"/>
    <w:rsid w:val="00096225"/>
    <w:rsid w:val="000A0C17"/>
    <w:rsid w:val="000A1705"/>
    <w:rsid w:val="000A4037"/>
    <w:rsid w:val="000A44CD"/>
    <w:rsid w:val="000A5301"/>
    <w:rsid w:val="000A5885"/>
    <w:rsid w:val="000A6878"/>
    <w:rsid w:val="000A7522"/>
    <w:rsid w:val="000A7B48"/>
    <w:rsid w:val="000A7EBB"/>
    <w:rsid w:val="000B020B"/>
    <w:rsid w:val="000B0BD7"/>
    <w:rsid w:val="000B2308"/>
    <w:rsid w:val="000B23CA"/>
    <w:rsid w:val="000B3DDA"/>
    <w:rsid w:val="000B48C3"/>
    <w:rsid w:val="000B4E07"/>
    <w:rsid w:val="000B53EE"/>
    <w:rsid w:val="000C2F8F"/>
    <w:rsid w:val="000C3CA9"/>
    <w:rsid w:val="000C3FC8"/>
    <w:rsid w:val="000C4148"/>
    <w:rsid w:val="000C505B"/>
    <w:rsid w:val="000C563B"/>
    <w:rsid w:val="000C5FF1"/>
    <w:rsid w:val="000C6598"/>
    <w:rsid w:val="000C722B"/>
    <w:rsid w:val="000C7C45"/>
    <w:rsid w:val="000D06DB"/>
    <w:rsid w:val="000D1247"/>
    <w:rsid w:val="000D2C93"/>
    <w:rsid w:val="000D358C"/>
    <w:rsid w:val="000D4618"/>
    <w:rsid w:val="000D535B"/>
    <w:rsid w:val="000D6430"/>
    <w:rsid w:val="000D6658"/>
    <w:rsid w:val="000D79E2"/>
    <w:rsid w:val="000E0303"/>
    <w:rsid w:val="000E0F80"/>
    <w:rsid w:val="000E254D"/>
    <w:rsid w:val="000E589F"/>
    <w:rsid w:val="000E682B"/>
    <w:rsid w:val="000E6F50"/>
    <w:rsid w:val="000F0FC4"/>
    <w:rsid w:val="000F2FB7"/>
    <w:rsid w:val="000F36C3"/>
    <w:rsid w:val="000F4318"/>
    <w:rsid w:val="000F4500"/>
    <w:rsid w:val="000F561B"/>
    <w:rsid w:val="000F5DC0"/>
    <w:rsid w:val="000F5E35"/>
    <w:rsid w:val="000F5EDF"/>
    <w:rsid w:val="000F6877"/>
    <w:rsid w:val="000F6952"/>
    <w:rsid w:val="000F7B38"/>
    <w:rsid w:val="001002EB"/>
    <w:rsid w:val="0010108C"/>
    <w:rsid w:val="00102507"/>
    <w:rsid w:val="001026EB"/>
    <w:rsid w:val="00103EBA"/>
    <w:rsid w:val="00104227"/>
    <w:rsid w:val="0010432B"/>
    <w:rsid w:val="00105F4C"/>
    <w:rsid w:val="001061FF"/>
    <w:rsid w:val="00106B27"/>
    <w:rsid w:val="00106D66"/>
    <w:rsid w:val="00106F4B"/>
    <w:rsid w:val="0011011B"/>
    <w:rsid w:val="00110192"/>
    <w:rsid w:val="00110F4A"/>
    <w:rsid w:val="00114895"/>
    <w:rsid w:val="00114D72"/>
    <w:rsid w:val="00114E12"/>
    <w:rsid w:val="00114EE6"/>
    <w:rsid w:val="001153ED"/>
    <w:rsid w:val="00115683"/>
    <w:rsid w:val="001171A1"/>
    <w:rsid w:val="00117538"/>
    <w:rsid w:val="00121E60"/>
    <w:rsid w:val="00122279"/>
    <w:rsid w:val="001243FE"/>
    <w:rsid w:val="00124441"/>
    <w:rsid w:val="00124F89"/>
    <w:rsid w:val="00125329"/>
    <w:rsid w:val="00125A60"/>
    <w:rsid w:val="00125F5E"/>
    <w:rsid w:val="00126023"/>
    <w:rsid w:val="001276CA"/>
    <w:rsid w:val="0013019C"/>
    <w:rsid w:val="00131312"/>
    <w:rsid w:val="001314D0"/>
    <w:rsid w:val="00131978"/>
    <w:rsid w:val="00131A3B"/>
    <w:rsid w:val="0013304A"/>
    <w:rsid w:val="00133846"/>
    <w:rsid w:val="001352B7"/>
    <w:rsid w:val="001376D7"/>
    <w:rsid w:val="00137E1E"/>
    <w:rsid w:val="0014105B"/>
    <w:rsid w:val="00141B39"/>
    <w:rsid w:val="0014299C"/>
    <w:rsid w:val="00142D41"/>
    <w:rsid w:val="001432BD"/>
    <w:rsid w:val="00143659"/>
    <w:rsid w:val="001440C6"/>
    <w:rsid w:val="0014462D"/>
    <w:rsid w:val="001454A2"/>
    <w:rsid w:val="0014609E"/>
    <w:rsid w:val="00146860"/>
    <w:rsid w:val="0014689D"/>
    <w:rsid w:val="001474B1"/>
    <w:rsid w:val="00147AD3"/>
    <w:rsid w:val="00147E16"/>
    <w:rsid w:val="0015035F"/>
    <w:rsid w:val="00150AF2"/>
    <w:rsid w:val="00150D77"/>
    <w:rsid w:val="001510D1"/>
    <w:rsid w:val="001511DD"/>
    <w:rsid w:val="001516D1"/>
    <w:rsid w:val="00151F75"/>
    <w:rsid w:val="0015321F"/>
    <w:rsid w:val="00153597"/>
    <w:rsid w:val="00153A93"/>
    <w:rsid w:val="00153E6C"/>
    <w:rsid w:val="00154183"/>
    <w:rsid w:val="0015448E"/>
    <w:rsid w:val="001545ED"/>
    <w:rsid w:val="001560F1"/>
    <w:rsid w:val="0015643C"/>
    <w:rsid w:val="00160A15"/>
    <w:rsid w:val="001634F9"/>
    <w:rsid w:val="00163704"/>
    <w:rsid w:val="0016528A"/>
    <w:rsid w:val="001665A4"/>
    <w:rsid w:val="00166A54"/>
    <w:rsid w:val="001677E3"/>
    <w:rsid w:val="00170556"/>
    <w:rsid w:val="0017131E"/>
    <w:rsid w:val="00171A5F"/>
    <w:rsid w:val="001721B0"/>
    <w:rsid w:val="00172981"/>
    <w:rsid w:val="00172A95"/>
    <w:rsid w:val="00174D74"/>
    <w:rsid w:val="0017575D"/>
    <w:rsid w:val="001760D7"/>
    <w:rsid w:val="001776B3"/>
    <w:rsid w:val="00177E47"/>
    <w:rsid w:val="001808D9"/>
    <w:rsid w:val="00181669"/>
    <w:rsid w:val="001817B0"/>
    <w:rsid w:val="00182C57"/>
    <w:rsid w:val="00182FF1"/>
    <w:rsid w:val="001836AA"/>
    <w:rsid w:val="00183A8D"/>
    <w:rsid w:val="00185853"/>
    <w:rsid w:val="00185932"/>
    <w:rsid w:val="00185AFD"/>
    <w:rsid w:val="001878E9"/>
    <w:rsid w:val="00190668"/>
    <w:rsid w:val="0019218D"/>
    <w:rsid w:val="00192C9C"/>
    <w:rsid w:val="00193912"/>
    <w:rsid w:val="00195384"/>
    <w:rsid w:val="00195461"/>
    <w:rsid w:val="001954B3"/>
    <w:rsid w:val="00195DD0"/>
    <w:rsid w:val="00195E07"/>
    <w:rsid w:val="00195F40"/>
    <w:rsid w:val="0019643C"/>
    <w:rsid w:val="0019740D"/>
    <w:rsid w:val="00197EAC"/>
    <w:rsid w:val="001A21FD"/>
    <w:rsid w:val="001A2B30"/>
    <w:rsid w:val="001A414B"/>
    <w:rsid w:val="001A4E3B"/>
    <w:rsid w:val="001A5354"/>
    <w:rsid w:val="001A6076"/>
    <w:rsid w:val="001A6BB7"/>
    <w:rsid w:val="001A6FFE"/>
    <w:rsid w:val="001A7592"/>
    <w:rsid w:val="001A7B7F"/>
    <w:rsid w:val="001B00ED"/>
    <w:rsid w:val="001B2473"/>
    <w:rsid w:val="001B27AA"/>
    <w:rsid w:val="001B3987"/>
    <w:rsid w:val="001B3EF2"/>
    <w:rsid w:val="001B3F05"/>
    <w:rsid w:val="001C0479"/>
    <w:rsid w:val="001C07EC"/>
    <w:rsid w:val="001C1706"/>
    <w:rsid w:val="001C1A9D"/>
    <w:rsid w:val="001C1DA8"/>
    <w:rsid w:val="001C2734"/>
    <w:rsid w:val="001C3D09"/>
    <w:rsid w:val="001C3DB1"/>
    <w:rsid w:val="001C4417"/>
    <w:rsid w:val="001C4C46"/>
    <w:rsid w:val="001C4D87"/>
    <w:rsid w:val="001C4F2C"/>
    <w:rsid w:val="001C59FB"/>
    <w:rsid w:val="001C6301"/>
    <w:rsid w:val="001C73F4"/>
    <w:rsid w:val="001C788A"/>
    <w:rsid w:val="001D03C5"/>
    <w:rsid w:val="001D042F"/>
    <w:rsid w:val="001D1489"/>
    <w:rsid w:val="001D3F77"/>
    <w:rsid w:val="001D4BC3"/>
    <w:rsid w:val="001D5E1E"/>
    <w:rsid w:val="001D6574"/>
    <w:rsid w:val="001D6C3D"/>
    <w:rsid w:val="001D6F8F"/>
    <w:rsid w:val="001D7E7E"/>
    <w:rsid w:val="001D7FC0"/>
    <w:rsid w:val="001E06F1"/>
    <w:rsid w:val="001E0B68"/>
    <w:rsid w:val="001E10AA"/>
    <w:rsid w:val="001E13CD"/>
    <w:rsid w:val="001E1450"/>
    <w:rsid w:val="001E2151"/>
    <w:rsid w:val="001E21AA"/>
    <w:rsid w:val="001E3093"/>
    <w:rsid w:val="001E41F3"/>
    <w:rsid w:val="001E4F4B"/>
    <w:rsid w:val="001E570D"/>
    <w:rsid w:val="001E6772"/>
    <w:rsid w:val="001E7814"/>
    <w:rsid w:val="001F02E5"/>
    <w:rsid w:val="001F1044"/>
    <w:rsid w:val="001F106C"/>
    <w:rsid w:val="001F15CE"/>
    <w:rsid w:val="001F44F5"/>
    <w:rsid w:val="001F470C"/>
    <w:rsid w:val="001F69C0"/>
    <w:rsid w:val="001F797C"/>
    <w:rsid w:val="001F7C6D"/>
    <w:rsid w:val="002004B1"/>
    <w:rsid w:val="0020095A"/>
    <w:rsid w:val="00200B29"/>
    <w:rsid w:val="00202745"/>
    <w:rsid w:val="002027A7"/>
    <w:rsid w:val="00202F44"/>
    <w:rsid w:val="002035FF"/>
    <w:rsid w:val="00203648"/>
    <w:rsid w:val="0020376D"/>
    <w:rsid w:val="0020396D"/>
    <w:rsid w:val="0020666E"/>
    <w:rsid w:val="00206F90"/>
    <w:rsid w:val="002071C1"/>
    <w:rsid w:val="00207FFB"/>
    <w:rsid w:val="0021002B"/>
    <w:rsid w:val="0021076D"/>
    <w:rsid w:val="00210E3C"/>
    <w:rsid w:val="0021170A"/>
    <w:rsid w:val="00211CCA"/>
    <w:rsid w:val="00215541"/>
    <w:rsid w:val="0021648D"/>
    <w:rsid w:val="00216EA1"/>
    <w:rsid w:val="00217537"/>
    <w:rsid w:val="00217CE3"/>
    <w:rsid w:val="002209AC"/>
    <w:rsid w:val="002220ED"/>
    <w:rsid w:val="00222D90"/>
    <w:rsid w:val="00222FB1"/>
    <w:rsid w:val="00223765"/>
    <w:rsid w:val="00223CDF"/>
    <w:rsid w:val="0022547F"/>
    <w:rsid w:val="00225881"/>
    <w:rsid w:val="00225F80"/>
    <w:rsid w:val="00226602"/>
    <w:rsid w:val="0022665D"/>
    <w:rsid w:val="00226DDB"/>
    <w:rsid w:val="00227498"/>
    <w:rsid w:val="002277B3"/>
    <w:rsid w:val="00230117"/>
    <w:rsid w:val="00230EBE"/>
    <w:rsid w:val="00232356"/>
    <w:rsid w:val="00232620"/>
    <w:rsid w:val="00232C83"/>
    <w:rsid w:val="002331A7"/>
    <w:rsid w:val="00233D8D"/>
    <w:rsid w:val="00234CF8"/>
    <w:rsid w:val="002356BB"/>
    <w:rsid w:val="00235F3E"/>
    <w:rsid w:val="00236FB3"/>
    <w:rsid w:val="002370AD"/>
    <w:rsid w:val="00237BDB"/>
    <w:rsid w:val="00237BE4"/>
    <w:rsid w:val="00237E80"/>
    <w:rsid w:val="00242057"/>
    <w:rsid w:val="00242324"/>
    <w:rsid w:val="0024466A"/>
    <w:rsid w:val="00244C25"/>
    <w:rsid w:val="00246647"/>
    <w:rsid w:val="00246BDE"/>
    <w:rsid w:val="002475E9"/>
    <w:rsid w:val="0025029E"/>
    <w:rsid w:val="002508B5"/>
    <w:rsid w:val="002511FB"/>
    <w:rsid w:val="00251470"/>
    <w:rsid w:val="0025166C"/>
    <w:rsid w:val="00251EFE"/>
    <w:rsid w:val="00252421"/>
    <w:rsid w:val="00252EC0"/>
    <w:rsid w:val="00253DB0"/>
    <w:rsid w:val="00255ADC"/>
    <w:rsid w:val="00255E20"/>
    <w:rsid w:val="0025645C"/>
    <w:rsid w:val="002569D8"/>
    <w:rsid w:val="00256EBF"/>
    <w:rsid w:val="0025718F"/>
    <w:rsid w:val="00261D75"/>
    <w:rsid w:val="002627B5"/>
    <w:rsid w:val="002627FF"/>
    <w:rsid w:val="00262D2C"/>
    <w:rsid w:val="00262E4F"/>
    <w:rsid w:val="002634D1"/>
    <w:rsid w:val="00263B7D"/>
    <w:rsid w:val="00265ED7"/>
    <w:rsid w:val="002662B7"/>
    <w:rsid w:val="00266C33"/>
    <w:rsid w:val="00270155"/>
    <w:rsid w:val="0027034F"/>
    <w:rsid w:val="00270F89"/>
    <w:rsid w:val="00271109"/>
    <w:rsid w:val="0027113C"/>
    <w:rsid w:val="00271927"/>
    <w:rsid w:val="00271AF8"/>
    <w:rsid w:val="00271B72"/>
    <w:rsid w:val="0027220B"/>
    <w:rsid w:val="0027294C"/>
    <w:rsid w:val="00275D12"/>
    <w:rsid w:val="002762F3"/>
    <w:rsid w:val="00276549"/>
    <w:rsid w:val="002765D5"/>
    <w:rsid w:val="0027663F"/>
    <w:rsid w:val="00276ED7"/>
    <w:rsid w:val="00277301"/>
    <w:rsid w:val="002801CF"/>
    <w:rsid w:val="00281CBF"/>
    <w:rsid w:val="00282599"/>
    <w:rsid w:val="00282E6A"/>
    <w:rsid w:val="00283507"/>
    <w:rsid w:val="002835E0"/>
    <w:rsid w:val="0028362B"/>
    <w:rsid w:val="00285A54"/>
    <w:rsid w:val="00285F9E"/>
    <w:rsid w:val="002861C4"/>
    <w:rsid w:val="00286EE7"/>
    <w:rsid w:val="00286EFD"/>
    <w:rsid w:val="00287C98"/>
    <w:rsid w:val="0029035B"/>
    <w:rsid w:val="00291A2A"/>
    <w:rsid w:val="002921F8"/>
    <w:rsid w:val="0029281C"/>
    <w:rsid w:val="00293112"/>
    <w:rsid w:val="00293168"/>
    <w:rsid w:val="00295FF1"/>
    <w:rsid w:val="0029690D"/>
    <w:rsid w:val="00296F22"/>
    <w:rsid w:val="00297617"/>
    <w:rsid w:val="0029787B"/>
    <w:rsid w:val="002979F1"/>
    <w:rsid w:val="00297E7C"/>
    <w:rsid w:val="002A0369"/>
    <w:rsid w:val="002A1371"/>
    <w:rsid w:val="002A14B3"/>
    <w:rsid w:val="002A1BA9"/>
    <w:rsid w:val="002A2ED4"/>
    <w:rsid w:val="002A33E4"/>
    <w:rsid w:val="002A34C4"/>
    <w:rsid w:val="002A38E2"/>
    <w:rsid w:val="002A5567"/>
    <w:rsid w:val="002A574C"/>
    <w:rsid w:val="002A5CDB"/>
    <w:rsid w:val="002A6A56"/>
    <w:rsid w:val="002A759A"/>
    <w:rsid w:val="002A767D"/>
    <w:rsid w:val="002B0C3A"/>
    <w:rsid w:val="002B1061"/>
    <w:rsid w:val="002B1070"/>
    <w:rsid w:val="002B17A4"/>
    <w:rsid w:val="002B2482"/>
    <w:rsid w:val="002B3324"/>
    <w:rsid w:val="002B33DC"/>
    <w:rsid w:val="002B353C"/>
    <w:rsid w:val="002B4425"/>
    <w:rsid w:val="002B4B2B"/>
    <w:rsid w:val="002B4FE3"/>
    <w:rsid w:val="002B50A7"/>
    <w:rsid w:val="002B5AA3"/>
    <w:rsid w:val="002B6418"/>
    <w:rsid w:val="002C0D9E"/>
    <w:rsid w:val="002C129C"/>
    <w:rsid w:val="002C1DA6"/>
    <w:rsid w:val="002C22F9"/>
    <w:rsid w:val="002C3949"/>
    <w:rsid w:val="002C3D11"/>
    <w:rsid w:val="002C5A0A"/>
    <w:rsid w:val="002C6161"/>
    <w:rsid w:val="002C78CA"/>
    <w:rsid w:val="002D0490"/>
    <w:rsid w:val="002D0E97"/>
    <w:rsid w:val="002D2B7D"/>
    <w:rsid w:val="002D2D40"/>
    <w:rsid w:val="002D42C1"/>
    <w:rsid w:val="002D42DA"/>
    <w:rsid w:val="002D4823"/>
    <w:rsid w:val="002D4873"/>
    <w:rsid w:val="002D5CCC"/>
    <w:rsid w:val="002D6EE7"/>
    <w:rsid w:val="002E0D59"/>
    <w:rsid w:val="002E18D1"/>
    <w:rsid w:val="002E1A02"/>
    <w:rsid w:val="002E2982"/>
    <w:rsid w:val="002E2B14"/>
    <w:rsid w:val="002E2F57"/>
    <w:rsid w:val="002E2FB1"/>
    <w:rsid w:val="002E3A89"/>
    <w:rsid w:val="002E3E24"/>
    <w:rsid w:val="002E5364"/>
    <w:rsid w:val="002E5C1C"/>
    <w:rsid w:val="002E5D22"/>
    <w:rsid w:val="002E6768"/>
    <w:rsid w:val="002E686D"/>
    <w:rsid w:val="002F0AAF"/>
    <w:rsid w:val="002F1BB9"/>
    <w:rsid w:val="002F20AC"/>
    <w:rsid w:val="002F4BBD"/>
    <w:rsid w:val="002F59E1"/>
    <w:rsid w:val="002F66B2"/>
    <w:rsid w:val="002F6A21"/>
    <w:rsid w:val="002F6CC3"/>
    <w:rsid w:val="002F794C"/>
    <w:rsid w:val="002F7FDB"/>
    <w:rsid w:val="00301847"/>
    <w:rsid w:val="00303777"/>
    <w:rsid w:val="003038EB"/>
    <w:rsid w:val="003042D9"/>
    <w:rsid w:val="00305DFF"/>
    <w:rsid w:val="003060F4"/>
    <w:rsid w:val="00306114"/>
    <w:rsid w:val="0030613F"/>
    <w:rsid w:val="00307D2B"/>
    <w:rsid w:val="00312267"/>
    <w:rsid w:val="00313025"/>
    <w:rsid w:val="00314211"/>
    <w:rsid w:val="00315B37"/>
    <w:rsid w:val="00315CE9"/>
    <w:rsid w:val="00316BC4"/>
    <w:rsid w:val="00317C3D"/>
    <w:rsid w:val="0032080E"/>
    <w:rsid w:val="00320A15"/>
    <w:rsid w:val="00320BCB"/>
    <w:rsid w:val="00321E40"/>
    <w:rsid w:val="003227B1"/>
    <w:rsid w:val="00323238"/>
    <w:rsid w:val="00323BF8"/>
    <w:rsid w:val="0032442C"/>
    <w:rsid w:val="003248D7"/>
    <w:rsid w:val="00326592"/>
    <w:rsid w:val="00330196"/>
    <w:rsid w:val="0033186E"/>
    <w:rsid w:val="0033200F"/>
    <w:rsid w:val="00332B8F"/>
    <w:rsid w:val="00333302"/>
    <w:rsid w:val="00333F00"/>
    <w:rsid w:val="0033430A"/>
    <w:rsid w:val="00334E45"/>
    <w:rsid w:val="00334FF2"/>
    <w:rsid w:val="00335A1C"/>
    <w:rsid w:val="00336051"/>
    <w:rsid w:val="00336119"/>
    <w:rsid w:val="0033765B"/>
    <w:rsid w:val="00337B1C"/>
    <w:rsid w:val="00340D13"/>
    <w:rsid w:val="003414A3"/>
    <w:rsid w:val="003418ED"/>
    <w:rsid w:val="00341CF7"/>
    <w:rsid w:val="00341E3A"/>
    <w:rsid w:val="00341ED7"/>
    <w:rsid w:val="003425B9"/>
    <w:rsid w:val="0034299D"/>
    <w:rsid w:val="00345569"/>
    <w:rsid w:val="00345EEA"/>
    <w:rsid w:val="00346016"/>
    <w:rsid w:val="0034621A"/>
    <w:rsid w:val="00347D59"/>
    <w:rsid w:val="0035086F"/>
    <w:rsid w:val="00350903"/>
    <w:rsid w:val="003515AC"/>
    <w:rsid w:val="003516E7"/>
    <w:rsid w:val="0035333D"/>
    <w:rsid w:val="00353C0E"/>
    <w:rsid w:val="00354883"/>
    <w:rsid w:val="003563A7"/>
    <w:rsid w:val="003573F2"/>
    <w:rsid w:val="00360EAE"/>
    <w:rsid w:val="003621E2"/>
    <w:rsid w:val="003623B0"/>
    <w:rsid w:val="00362B27"/>
    <w:rsid w:val="00362C6D"/>
    <w:rsid w:val="0036356C"/>
    <w:rsid w:val="00363954"/>
    <w:rsid w:val="00363AE3"/>
    <w:rsid w:val="00363E1E"/>
    <w:rsid w:val="00364561"/>
    <w:rsid w:val="00364884"/>
    <w:rsid w:val="00364D96"/>
    <w:rsid w:val="003652D6"/>
    <w:rsid w:val="00365D1E"/>
    <w:rsid w:val="00366B0C"/>
    <w:rsid w:val="00367E44"/>
    <w:rsid w:val="00370251"/>
    <w:rsid w:val="003709A3"/>
    <w:rsid w:val="00371AD0"/>
    <w:rsid w:val="00371B42"/>
    <w:rsid w:val="00372145"/>
    <w:rsid w:val="00372C56"/>
    <w:rsid w:val="00374054"/>
    <w:rsid w:val="00374EDB"/>
    <w:rsid w:val="0037613A"/>
    <w:rsid w:val="00380BF9"/>
    <w:rsid w:val="00381183"/>
    <w:rsid w:val="0038188C"/>
    <w:rsid w:val="00382911"/>
    <w:rsid w:val="00382B4F"/>
    <w:rsid w:val="0038443A"/>
    <w:rsid w:val="0038503F"/>
    <w:rsid w:val="0038574C"/>
    <w:rsid w:val="00385FA4"/>
    <w:rsid w:val="0038770B"/>
    <w:rsid w:val="003906D3"/>
    <w:rsid w:val="00390AAB"/>
    <w:rsid w:val="0039141A"/>
    <w:rsid w:val="00391FF6"/>
    <w:rsid w:val="003922FC"/>
    <w:rsid w:val="00393505"/>
    <w:rsid w:val="0039369C"/>
    <w:rsid w:val="00394C4E"/>
    <w:rsid w:val="00394D90"/>
    <w:rsid w:val="00396196"/>
    <w:rsid w:val="00396BCD"/>
    <w:rsid w:val="003976D0"/>
    <w:rsid w:val="003A09AE"/>
    <w:rsid w:val="003A0ECB"/>
    <w:rsid w:val="003A160C"/>
    <w:rsid w:val="003A2274"/>
    <w:rsid w:val="003A33DC"/>
    <w:rsid w:val="003A3CB9"/>
    <w:rsid w:val="003A5394"/>
    <w:rsid w:val="003A53D7"/>
    <w:rsid w:val="003A560F"/>
    <w:rsid w:val="003A64DF"/>
    <w:rsid w:val="003A683B"/>
    <w:rsid w:val="003A690E"/>
    <w:rsid w:val="003A6980"/>
    <w:rsid w:val="003A6B31"/>
    <w:rsid w:val="003A7DD5"/>
    <w:rsid w:val="003B1573"/>
    <w:rsid w:val="003B34D7"/>
    <w:rsid w:val="003B422C"/>
    <w:rsid w:val="003B49F2"/>
    <w:rsid w:val="003B4BDF"/>
    <w:rsid w:val="003B66D2"/>
    <w:rsid w:val="003B693D"/>
    <w:rsid w:val="003C22F8"/>
    <w:rsid w:val="003C329E"/>
    <w:rsid w:val="003C32F9"/>
    <w:rsid w:val="003C3D9F"/>
    <w:rsid w:val="003C44F5"/>
    <w:rsid w:val="003C4C63"/>
    <w:rsid w:val="003C6C39"/>
    <w:rsid w:val="003C707D"/>
    <w:rsid w:val="003C70A7"/>
    <w:rsid w:val="003D0362"/>
    <w:rsid w:val="003D161A"/>
    <w:rsid w:val="003D1E8B"/>
    <w:rsid w:val="003D2BA5"/>
    <w:rsid w:val="003D30C7"/>
    <w:rsid w:val="003D43E9"/>
    <w:rsid w:val="003D4BC9"/>
    <w:rsid w:val="003D5BCE"/>
    <w:rsid w:val="003D64C8"/>
    <w:rsid w:val="003D6B85"/>
    <w:rsid w:val="003D7524"/>
    <w:rsid w:val="003E03C5"/>
    <w:rsid w:val="003E1197"/>
    <w:rsid w:val="003E1693"/>
    <w:rsid w:val="003E182B"/>
    <w:rsid w:val="003E1A42"/>
    <w:rsid w:val="003E1C55"/>
    <w:rsid w:val="003E1C57"/>
    <w:rsid w:val="003E2447"/>
    <w:rsid w:val="003E340E"/>
    <w:rsid w:val="003E37F9"/>
    <w:rsid w:val="003E3BEC"/>
    <w:rsid w:val="003E4330"/>
    <w:rsid w:val="003E4498"/>
    <w:rsid w:val="003E670F"/>
    <w:rsid w:val="003E6AED"/>
    <w:rsid w:val="003E7B41"/>
    <w:rsid w:val="003F0A59"/>
    <w:rsid w:val="003F20F8"/>
    <w:rsid w:val="003F2117"/>
    <w:rsid w:val="003F251E"/>
    <w:rsid w:val="003F4F9B"/>
    <w:rsid w:val="003F6894"/>
    <w:rsid w:val="003F774D"/>
    <w:rsid w:val="003F7B15"/>
    <w:rsid w:val="00400196"/>
    <w:rsid w:val="00400A94"/>
    <w:rsid w:val="004012EA"/>
    <w:rsid w:val="004027F4"/>
    <w:rsid w:val="00402BBA"/>
    <w:rsid w:val="00403A79"/>
    <w:rsid w:val="004047C0"/>
    <w:rsid w:val="00404B01"/>
    <w:rsid w:val="0040529A"/>
    <w:rsid w:val="004055A0"/>
    <w:rsid w:val="00405648"/>
    <w:rsid w:val="00405BE7"/>
    <w:rsid w:val="00405D13"/>
    <w:rsid w:val="00406169"/>
    <w:rsid w:val="0040622D"/>
    <w:rsid w:val="00406F19"/>
    <w:rsid w:val="0040701A"/>
    <w:rsid w:val="004071E4"/>
    <w:rsid w:val="00407552"/>
    <w:rsid w:val="0041022A"/>
    <w:rsid w:val="0041044B"/>
    <w:rsid w:val="004107E5"/>
    <w:rsid w:val="00410A38"/>
    <w:rsid w:val="00410CB0"/>
    <w:rsid w:val="00413070"/>
    <w:rsid w:val="00413C10"/>
    <w:rsid w:val="004156F4"/>
    <w:rsid w:val="00415B6F"/>
    <w:rsid w:val="004170FF"/>
    <w:rsid w:val="004176A0"/>
    <w:rsid w:val="0042056A"/>
    <w:rsid w:val="00420DD7"/>
    <w:rsid w:val="00421714"/>
    <w:rsid w:val="0042338F"/>
    <w:rsid w:val="0042416A"/>
    <w:rsid w:val="00424FB5"/>
    <w:rsid w:val="0042582C"/>
    <w:rsid w:val="00425AC3"/>
    <w:rsid w:val="00426C90"/>
    <w:rsid w:val="00427D13"/>
    <w:rsid w:val="0043181E"/>
    <w:rsid w:val="00432792"/>
    <w:rsid w:val="00432AFF"/>
    <w:rsid w:val="00433EC8"/>
    <w:rsid w:val="00434CDE"/>
    <w:rsid w:val="00435895"/>
    <w:rsid w:val="004364C5"/>
    <w:rsid w:val="004372AA"/>
    <w:rsid w:val="004372ED"/>
    <w:rsid w:val="00440560"/>
    <w:rsid w:val="00440FAD"/>
    <w:rsid w:val="00443932"/>
    <w:rsid w:val="00443B52"/>
    <w:rsid w:val="00444408"/>
    <w:rsid w:val="004444CF"/>
    <w:rsid w:val="004456F3"/>
    <w:rsid w:val="00445FBF"/>
    <w:rsid w:val="004461B8"/>
    <w:rsid w:val="004467D5"/>
    <w:rsid w:val="0044713E"/>
    <w:rsid w:val="0045141B"/>
    <w:rsid w:val="00452CD0"/>
    <w:rsid w:val="00453664"/>
    <w:rsid w:val="004548A4"/>
    <w:rsid w:val="00455031"/>
    <w:rsid w:val="00455652"/>
    <w:rsid w:val="004558A0"/>
    <w:rsid w:val="004562C0"/>
    <w:rsid w:val="00456ECC"/>
    <w:rsid w:val="004571A1"/>
    <w:rsid w:val="00457500"/>
    <w:rsid w:val="0045796F"/>
    <w:rsid w:val="0046085C"/>
    <w:rsid w:val="00461487"/>
    <w:rsid w:val="00462779"/>
    <w:rsid w:val="00462B0A"/>
    <w:rsid w:val="004630B9"/>
    <w:rsid w:val="004643A4"/>
    <w:rsid w:val="004646AB"/>
    <w:rsid w:val="004648FE"/>
    <w:rsid w:val="00464A5B"/>
    <w:rsid w:val="00465DA2"/>
    <w:rsid w:val="00466DE2"/>
    <w:rsid w:val="00467BC8"/>
    <w:rsid w:val="00467F10"/>
    <w:rsid w:val="00467FEA"/>
    <w:rsid w:val="00470492"/>
    <w:rsid w:val="004714C0"/>
    <w:rsid w:val="00471ABD"/>
    <w:rsid w:val="004724E2"/>
    <w:rsid w:val="004727C7"/>
    <w:rsid w:val="0047306D"/>
    <w:rsid w:val="0047328E"/>
    <w:rsid w:val="004732B3"/>
    <w:rsid w:val="00473BE9"/>
    <w:rsid w:val="00473CB1"/>
    <w:rsid w:val="004748D9"/>
    <w:rsid w:val="004750C8"/>
    <w:rsid w:val="00476977"/>
    <w:rsid w:val="00476D19"/>
    <w:rsid w:val="0047792D"/>
    <w:rsid w:val="00480A9E"/>
    <w:rsid w:val="004811E4"/>
    <w:rsid w:val="00481965"/>
    <w:rsid w:val="00482095"/>
    <w:rsid w:val="00482E9D"/>
    <w:rsid w:val="0048316D"/>
    <w:rsid w:val="0048508B"/>
    <w:rsid w:val="00486F1C"/>
    <w:rsid w:val="00487591"/>
    <w:rsid w:val="00487948"/>
    <w:rsid w:val="00487BA4"/>
    <w:rsid w:val="0049356A"/>
    <w:rsid w:val="004948CD"/>
    <w:rsid w:val="00496D58"/>
    <w:rsid w:val="00497D0B"/>
    <w:rsid w:val="004A0280"/>
    <w:rsid w:val="004A19AF"/>
    <w:rsid w:val="004A1D49"/>
    <w:rsid w:val="004A28CC"/>
    <w:rsid w:val="004A35C7"/>
    <w:rsid w:val="004A370F"/>
    <w:rsid w:val="004A4083"/>
    <w:rsid w:val="004A53B9"/>
    <w:rsid w:val="004A55CF"/>
    <w:rsid w:val="004A5C0E"/>
    <w:rsid w:val="004A6415"/>
    <w:rsid w:val="004A6C7A"/>
    <w:rsid w:val="004B1BB6"/>
    <w:rsid w:val="004B2508"/>
    <w:rsid w:val="004B2514"/>
    <w:rsid w:val="004B3062"/>
    <w:rsid w:val="004B38AF"/>
    <w:rsid w:val="004B3F32"/>
    <w:rsid w:val="004B45E0"/>
    <w:rsid w:val="004B493C"/>
    <w:rsid w:val="004B4E43"/>
    <w:rsid w:val="004B5303"/>
    <w:rsid w:val="004B55E0"/>
    <w:rsid w:val="004B5F89"/>
    <w:rsid w:val="004B65A8"/>
    <w:rsid w:val="004B666B"/>
    <w:rsid w:val="004B69D3"/>
    <w:rsid w:val="004B7754"/>
    <w:rsid w:val="004C0035"/>
    <w:rsid w:val="004C0B38"/>
    <w:rsid w:val="004C2396"/>
    <w:rsid w:val="004C25B1"/>
    <w:rsid w:val="004C5896"/>
    <w:rsid w:val="004C5AE1"/>
    <w:rsid w:val="004C79B0"/>
    <w:rsid w:val="004D2B61"/>
    <w:rsid w:val="004D35A5"/>
    <w:rsid w:val="004D3639"/>
    <w:rsid w:val="004D39D3"/>
    <w:rsid w:val="004D3D64"/>
    <w:rsid w:val="004D4543"/>
    <w:rsid w:val="004D67C8"/>
    <w:rsid w:val="004D68C3"/>
    <w:rsid w:val="004D7BDD"/>
    <w:rsid w:val="004E0330"/>
    <w:rsid w:val="004E0D4D"/>
    <w:rsid w:val="004E2B4C"/>
    <w:rsid w:val="004E40F9"/>
    <w:rsid w:val="004E424B"/>
    <w:rsid w:val="004E6839"/>
    <w:rsid w:val="004E6D2A"/>
    <w:rsid w:val="004E7B99"/>
    <w:rsid w:val="004F0171"/>
    <w:rsid w:val="004F0916"/>
    <w:rsid w:val="004F0CB0"/>
    <w:rsid w:val="004F1B2E"/>
    <w:rsid w:val="004F1D0F"/>
    <w:rsid w:val="004F2EBD"/>
    <w:rsid w:val="004F2F76"/>
    <w:rsid w:val="004F601B"/>
    <w:rsid w:val="004F6124"/>
    <w:rsid w:val="004F632C"/>
    <w:rsid w:val="004F6A1D"/>
    <w:rsid w:val="004F70BE"/>
    <w:rsid w:val="004F76D3"/>
    <w:rsid w:val="00500CAB"/>
    <w:rsid w:val="00500DE1"/>
    <w:rsid w:val="00500F35"/>
    <w:rsid w:val="00501A9C"/>
    <w:rsid w:val="00501CAF"/>
    <w:rsid w:val="005028D7"/>
    <w:rsid w:val="005032B8"/>
    <w:rsid w:val="005037F3"/>
    <w:rsid w:val="00504255"/>
    <w:rsid w:val="00504C27"/>
    <w:rsid w:val="00504E0B"/>
    <w:rsid w:val="00506693"/>
    <w:rsid w:val="00506A7A"/>
    <w:rsid w:val="0050710C"/>
    <w:rsid w:val="00507A29"/>
    <w:rsid w:val="00507C12"/>
    <w:rsid w:val="00510422"/>
    <w:rsid w:val="0051054C"/>
    <w:rsid w:val="00510C01"/>
    <w:rsid w:val="00511FB9"/>
    <w:rsid w:val="005138D0"/>
    <w:rsid w:val="0051424E"/>
    <w:rsid w:val="0051444C"/>
    <w:rsid w:val="00514C6A"/>
    <w:rsid w:val="005150E6"/>
    <w:rsid w:val="0051516B"/>
    <w:rsid w:val="00517DEC"/>
    <w:rsid w:val="005205C5"/>
    <w:rsid w:val="00522955"/>
    <w:rsid w:val="00522DC6"/>
    <w:rsid w:val="005237D3"/>
    <w:rsid w:val="005238F7"/>
    <w:rsid w:val="00525051"/>
    <w:rsid w:val="005252E9"/>
    <w:rsid w:val="00526ECD"/>
    <w:rsid w:val="00527EFF"/>
    <w:rsid w:val="00531C10"/>
    <w:rsid w:val="005335D2"/>
    <w:rsid w:val="00535BEF"/>
    <w:rsid w:val="005363AD"/>
    <w:rsid w:val="005405D6"/>
    <w:rsid w:val="00540DF1"/>
    <w:rsid w:val="005427B1"/>
    <w:rsid w:val="00542CB1"/>
    <w:rsid w:val="0054313E"/>
    <w:rsid w:val="0054321B"/>
    <w:rsid w:val="005446D8"/>
    <w:rsid w:val="005451E2"/>
    <w:rsid w:val="0054600D"/>
    <w:rsid w:val="00546795"/>
    <w:rsid w:val="005474DC"/>
    <w:rsid w:val="00552FBF"/>
    <w:rsid w:val="0055320C"/>
    <w:rsid w:val="00553CFA"/>
    <w:rsid w:val="00554184"/>
    <w:rsid w:val="005553C0"/>
    <w:rsid w:val="005554ED"/>
    <w:rsid w:val="00555739"/>
    <w:rsid w:val="00555989"/>
    <w:rsid w:val="00556D3E"/>
    <w:rsid w:val="00560D6A"/>
    <w:rsid w:val="00562029"/>
    <w:rsid w:val="0056239C"/>
    <w:rsid w:val="0056368A"/>
    <w:rsid w:val="00563DCC"/>
    <w:rsid w:val="00564CCE"/>
    <w:rsid w:val="00565071"/>
    <w:rsid w:val="005657BB"/>
    <w:rsid w:val="00565EF2"/>
    <w:rsid w:val="0056772A"/>
    <w:rsid w:val="00570D29"/>
    <w:rsid w:val="00572C79"/>
    <w:rsid w:val="005737A1"/>
    <w:rsid w:val="005739DC"/>
    <w:rsid w:val="00574067"/>
    <w:rsid w:val="00575B75"/>
    <w:rsid w:val="00575C6D"/>
    <w:rsid w:val="00576617"/>
    <w:rsid w:val="00576943"/>
    <w:rsid w:val="0057697D"/>
    <w:rsid w:val="005773FD"/>
    <w:rsid w:val="005779AC"/>
    <w:rsid w:val="00580112"/>
    <w:rsid w:val="00581816"/>
    <w:rsid w:val="00582211"/>
    <w:rsid w:val="00583DAE"/>
    <w:rsid w:val="005844B6"/>
    <w:rsid w:val="00584770"/>
    <w:rsid w:val="00586F93"/>
    <w:rsid w:val="00587A51"/>
    <w:rsid w:val="005901B5"/>
    <w:rsid w:val="00590CFC"/>
    <w:rsid w:val="005912E5"/>
    <w:rsid w:val="00591A14"/>
    <w:rsid w:val="00591FCC"/>
    <w:rsid w:val="00592F70"/>
    <w:rsid w:val="00594796"/>
    <w:rsid w:val="00595460"/>
    <w:rsid w:val="005960DA"/>
    <w:rsid w:val="0059663C"/>
    <w:rsid w:val="005A0012"/>
    <w:rsid w:val="005A19CA"/>
    <w:rsid w:val="005A3227"/>
    <w:rsid w:val="005A34D5"/>
    <w:rsid w:val="005A389C"/>
    <w:rsid w:val="005A38F7"/>
    <w:rsid w:val="005A39FC"/>
    <w:rsid w:val="005A4847"/>
    <w:rsid w:val="005A5321"/>
    <w:rsid w:val="005B1665"/>
    <w:rsid w:val="005B1EA7"/>
    <w:rsid w:val="005B20A5"/>
    <w:rsid w:val="005B298C"/>
    <w:rsid w:val="005B2B64"/>
    <w:rsid w:val="005B2F9B"/>
    <w:rsid w:val="005B2FB2"/>
    <w:rsid w:val="005B3076"/>
    <w:rsid w:val="005B356C"/>
    <w:rsid w:val="005B37E3"/>
    <w:rsid w:val="005B50EC"/>
    <w:rsid w:val="005B6086"/>
    <w:rsid w:val="005B6E07"/>
    <w:rsid w:val="005C2340"/>
    <w:rsid w:val="005C3AB3"/>
    <w:rsid w:val="005C4859"/>
    <w:rsid w:val="005C6455"/>
    <w:rsid w:val="005C70DF"/>
    <w:rsid w:val="005C7CDC"/>
    <w:rsid w:val="005D3F2D"/>
    <w:rsid w:val="005E1E23"/>
    <w:rsid w:val="005E2052"/>
    <w:rsid w:val="005E2C44"/>
    <w:rsid w:val="005E30D3"/>
    <w:rsid w:val="005E3958"/>
    <w:rsid w:val="005E3E81"/>
    <w:rsid w:val="005E6175"/>
    <w:rsid w:val="005E7D12"/>
    <w:rsid w:val="005F22FB"/>
    <w:rsid w:val="005F2915"/>
    <w:rsid w:val="005F4DD7"/>
    <w:rsid w:val="005F67A0"/>
    <w:rsid w:val="005F7302"/>
    <w:rsid w:val="006014BE"/>
    <w:rsid w:val="006015CA"/>
    <w:rsid w:val="0060388C"/>
    <w:rsid w:val="00603B8E"/>
    <w:rsid w:val="00603D9B"/>
    <w:rsid w:val="00603FF3"/>
    <w:rsid w:val="00604928"/>
    <w:rsid w:val="00605384"/>
    <w:rsid w:val="00606259"/>
    <w:rsid w:val="006070DC"/>
    <w:rsid w:val="00610807"/>
    <w:rsid w:val="00610E46"/>
    <w:rsid w:val="00611840"/>
    <w:rsid w:val="00611E1C"/>
    <w:rsid w:val="0061223D"/>
    <w:rsid w:val="006125BA"/>
    <w:rsid w:val="00612730"/>
    <w:rsid w:val="00612849"/>
    <w:rsid w:val="006135F7"/>
    <w:rsid w:val="006137DE"/>
    <w:rsid w:val="0061413E"/>
    <w:rsid w:val="006155F1"/>
    <w:rsid w:val="00615B41"/>
    <w:rsid w:val="00615EB7"/>
    <w:rsid w:val="006169A0"/>
    <w:rsid w:val="006217E3"/>
    <w:rsid w:val="00622210"/>
    <w:rsid w:val="00622C0A"/>
    <w:rsid w:val="00622D02"/>
    <w:rsid w:val="00623FD6"/>
    <w:rsid w:val="006243B6"/>
    <w:rsid w:val="006264A7"/>
    <w:rsid w:val="00626EAB"/>
    <w:rsid w:val="0062753C"/>
    <w:rsid w:val="00627B14"/>
    <w:rsid w:val="00630EDF"/>
    <w:rsid w:val="0063227B"/>
    <w:rsid w:val="00632390"/>
    <w:rsid w:val="0063255D"/>
    <w:rsid w:val="0063269D"/>
    <w:rsid w:val="0063329B"/>
    <w:rsid w:val="00633B07"/>
    <w:rsid w:val="00633B26"/>
    <w:rsid w:val="00633E18"/>
    <w:rsid w:val="00633E25"/>
    <w:rsid w:val="00634490"/>
    <w:rsid w:val="00634B0E"/>
    <w:rsid w:val="00635289"/>
    <w:rsid w:val="00635926"/>
    <w:rsid w:val="0063631E"/>
    <w:rsid w:val="00637971"/>
    <w:rsid w:val="006403E3"/>
    <w:rsid w:val="00642169"/>
    <w:rsid w:val="00643DA9"/>
    <w:rsid w:val="0064425A"/>
    <w:rsid w:val="00644CA2"/>
    <w:rsid w:val="00644F4C"/>
    <w:rsid w:val="00645C42"/>
    <w:rsid w:val="00650BA1"/>
    <w:rsid w:val="0065211E"/>
    <w:rsid w:val="0065218A"/>
    <w:rsid w:val="00652480"/>
    <w:rsid w:val="00652E8B"/>
    <w:rsid w:val="00653791"/>
    <w:rsid w:val="00653BB0"/>
    <w:rsid w:val="00654D03"/>
    <w:rsid w:val="00655243"/>
    <w:rsid w:val="00655A1E"/>
    <w:rsid w:val="00655ABB"/>
    <w:rsid w:val="00656241"/>
    <w:rsid w:val="00656FB0"/>
    <w:rsid w:val="00657135"/>
    <w:rsid w:val="00657949"/>
    <w:rsid w:val="00657CCB"/>
    <w:rsid w:val="006607A7"/>
    <w:rsid w:val="006611E9"/>
    <w:rsid w:val="006615D6"/>
    <w:rsid w:val="00663065"/>
    <w:rsid w:val="00663A11"/>
    <w:rsid w:val="0066427F"/>
    <w:rsid w:val="00664E8B"/>
    <w:rsid w:val="00664FC6"/>
    <w:rsid w:val="0066509E"/>
    <w:rsid w:val="00665465"/>
    <w:rsid w:val="0066573E"/>
    <w:rsid w:val="006659C8"/>
    <w:rsid w:val="006676F5"/>
    <w:rsid w:val="00667D97"/>
    <w:rsid w:val="0067077D"/>
    <w:rsid w:val="006717C8"/>
    <w:rsid w:val="006719BF"/>
    <w:rsid w:val="00672C53"/>
    <w:rsid w:val="00672F55"/>
    <w:rsid w:val="006747DC"/>
    <w:rsid w:val="0067499A"/>
    <w:rsid w:val="00675CA6"/>
    <w:rsid w:val="0067681F"/>
    <w:rsid w:val="006768AA"/>
    <w:rsid w:val="00676982"/>
    <w:rsid w:val="00676FC3"/>
    <w:rsid w:val="00680D9B"/>
    <w:rsid w:val="006812C4"/>
    <w:rsid w:val="0068318C"/>
    <w:rsid w:val="00683942"/>
    <w:rsid w:val="00684088"/>
    <w:rsid w:val="00684247"/>
    <w:rsid w:val="00684D41"/>
    <w:rsid w:val="00685605"/>
    <w:rsid w:val="00687FDC"/>
    <w:rsid w:val="0069063F"/>
    <w:rsid w:val="006923D4"/>
    <w:rsid w:val="0069245B"/>
    <w:rsid w:val="00692666"/>
    <w:rsid w:val="006927F0"/>
    <w:rsid w:val="00692FB7"/>
    <w:rsid w:val="006933FC"/>
    <w:rsid w:val="0069386C"/>
    <w:rsid w:val="00693D6C"/>
    <w:rsid w:val="0069518A"/>
    <w:rsid w:val="00695646"/>
    <w:rsid w:val="006957B0"/>
    <w:rsid w:val="00696002"/>
    <w:rsid w:val="00696CC9"/>
    <w:rsid w:val="0069752A"/>
    <w:rsid w:val="00697F18"/>
    <w:rsid w:val="006A0736"/>
    <w:rsid w:val="006A1488"/>
    <w:rsid w:val="006A14BB"/>
    <w:rsid w:val="006A2391"/>
    <w:rsid w:val="006A2DAF"/>
    <w:rsid w:val="006A3336"/>
    <w:rsid w:val="006A34A8"/>
    <w:rsid w:val="006A4570"/>
    <w:rsid w:val="006A4F90"/>
    <w:rsid w:val="006A55AE"/>
    <w:rsid w:val="006A57E0"/>
    <w:rsid w:val="006A5D7B"/>
    <w:rsid w:val="006A5DC5"/>
    <w:rsid w:val="006A66CB"/>
    <w:rsid w:val="006A7E48"/>
    <w:rsid w:val="006B045B"/>
    <w:rsid w:val="006B0649"/>
    <w:rsid w:val="006B06C4"/>
    <w:rsid w:val="006B2B79"/>
    <w:rsid w:val="006B2DBB"/>
    <w:rsid w:val="006B355D"/>
    <w:rsid w:val="006B4619"/>
    <w:rsid w:val="006B51B9"/>
    <w:rsid w:val="006B7A80"/>
    <w:rsid w:val="006B7BCD"/>
    <w:rsid w:val="006B7DD0"/>
    <w:rsid w:val="006C15BB"/>
    <w:rsid w:val="006C1A4B"/>
    <w:rsid w:val="006C227E"/>
    <w:rsid w:val="006C25B6"/>
    <w:rsid w:val="006C25D3"/>
    <w:rsid w:val="006C384C"/>
    <w:rsid w:val="006C44CB"/>
    <w:rsid w:val="006C4680"/>
    <w:rsid w:val="006C4D15"/>
    <w:rsid w:val="006C515E"/>
    <w:rsid w:val="006C75B5"/>
    <w:rsid w:val="006D00B2"/>
    <w:rsid w:val="006D12E6"/>
    <w:rsid w:val="006D2D1E"/>
    <w:rsid w:val="006D3226"/>
    <w:rsid w:val="006D384A"/>
    <w:rsid w:val="006D428C"/>
    <w:rsid w:val="006D49B2"/>
    <w:rsid w:val="006D57DB"/>
    <w:rsid w:val="006D6EF4"/>
    <w:rsid w:val="006D78CD"/>
    <w:rsid w:val="006D7959"/>
    <w:rsid w:val="006E0062"/>
    <w:rsid w:val="006E0312"/>
    <w:rsid w:val="006E09E7"/>
    <w:rsid w:val="006E0C38"/>
    <w:rsid w:val="006E0F08"/>
    <w:rsid w:val="006E0F44"/>
    <w:rsid w:val="006E1AD1"/>
    <w:rsid w:val="006E1E00"/>
    <w:rsid w:val="006E21FB"/>
    <w:rsid w:val="006E2341"/>
    <w:rsid w:val="006E2E90"/>
    <w:rsid w:val="006E3175"/>
    <w:rsid w:val="006E34C2"/>
    <w:rsid w:val="006E4157"/>
    <w:rsid w:val="006E48E7"/>
    <w:rsid w:val="006E4B82"/>
    <w:rsid w:val="006E56C3"/>
    <w:rsid w:val="006E6038"/>
    <w:rsid w:val="006E6E9F"/>
    <w:rsid w:val="006E7032"/>
    <w:rsid w:val="006F0800"/>
    <w:rsid w:val="006F1B6F"/>
    <w:rsid w:val="006F390D"/>
    <w:rsid w:val="006F5BD0"/>
    <w:rsid w:val="006F6CEC"/>
    <w:rsid w:val="006F7D3A"/>
    <w:rsid w:val="00700320"/>
    <w:rsid w:val="00701D34"/>
    <w:rsid w:val="00701E55"/>
    <w:rsid w:val="007027A3"/>
    <w:rsid w:val="0070316E"/>
    <w:rsid w:val="007046A4"/>
    <w:rsid w:val="007048C6"/>
    <w:rsid w:val="007064C6"/>
    <w:rsid w:val="007076FC"/>
    <w:rsid w:val="007102B1"/>
    <w:rsid w:val="00710540"/>
    <w:rsid w:val="00710D67"/>
    <w:rsid w:val="00710DE2"/>
    <w:rsid w:val="00710ECC"/>
    <w:rsid w:val="00710FC7"/>
    <w:rsid w:val="00712626"/>
    <w:rsid w:val="00712E03"/>
    <w:rsid w:val="007162BA"/>
    <w:rsid w:val="00716A89"/>
    <w:rsid w:val="00716DE3"/>
    <w:rsid w:val="00717B82"/>
    <w:rsid w:val="0072040E"/>
    <w:rsid w:val="007204D2"/>
    <w:rsid w:val="00720AB9"/>
    <w:rsid w:val="0072116D"/>
    <w:rsid w:val="007211FA"/>
    <w:rsid w:val="00721A27"/>
    <w:rsid w:val="007229EF"/>
    <w:rsid w:val="007240E4"/>
    <w:rsid w:val="007242BC"/>
    <w:rsid w:val="007253B0"/>
    <w:rsid w:val="00726052"/>
    <w:rsid w:val="0072677B"/>
    <w:rsid w:val="007273C3"/>
    <w:rsid w:val="00727F6B"/>
    <w:rsid w:val="00730B6B"/>
    <w:rsid w:val="00730FBC"/>
    <w:rsid w:val="007330D2"/>
    <w:rsid w:val="00734A9D"/>
    <w:rsid w:val="00734B95"/>
    <w:rsid w:val="00736DDE"/>
    <w:rsid w:val="00737552"/>
    <w:rsid w:val="007423BF"/>
    <w:rsid w:val="00744BB3"/>
    <w:rsid w:val="0074589C"/>
    <w:rsid w:val="007465C3"/>
    <w:rsid w:val="00746FDC"/>
    <w:rsid w:val="00747161"/>
    <w:rsid w:val="0074732E"/>
    <w:rsid w:val="00752187"/>
    <w:rsid w:val="00752398"/>
    <w:rsid w:val="00752F7C"/>
    <w:rsid w:val="007534BA"/>
    <w:rsid w:val="007537ED"/>
    <w:rsid w:val="00754184"/>
    <w:rsid w:val="007541EE"/>
    <w:rsid w:val="00755A9C"/>
    <w:rsid w:val="00755D07"/>
    <w:rsid w:val="007569C1"/>
    <w:rsid w:val="00757946"/>
    <w:rsid w:val="007579DE"/>
    <w:rsid w:val="007606AD"/>
    <w:rsid w:val="00760F2C"/>
    <w:rsid w:val="007615FC"/>
    <w:rsid w:val="00762D51"/>
    <w:rsid w:val="007630DD"/>
    <w:rsid w:val="007641C7"/>
    <w:rsid w:val="00764E05"/>
    <w:rsid w:val="00765F8F"/>
    <w:rsid w:val="007666E9"/>
    <w:rsid w:val="00766A9A"/>
    <w:rsid w:val="00767236"/>
    <w:rsid w:val="0076767C"/>
    <w:rsid w:val="00767A6C"/>
    <w:rsid w:val="00767D83"/>
    <w:rsid w:val="0077094E"/>
    <w:rsid w:val="00770A9D"/>
    <w:rsid w:val="00771535"/>
    <w:rsid w:val="00771722"/>
    <w:rsid w:val="00771EF3"/>
    <w:rsid w:val="007727F9"/>
    <w:rsid w:val="00774B7C"/>
    <w:rsid w:val="00774C8B"/>
    <w:rsid w:val="00775714"/>
    <w:rsid w:val="0077644D"/>
    <w:rsid w:val="0077671B"/>
    <w:rsid w:val="0078020C"/>
    <w:rsid w:val="00780610"/>
    <w:rsid w:val="00780B29"/>
    <w:rsid w:val="007815AD"/>
    <w:rsid w:val="00782360"/>
    <w:rsid w:val="0078276F"/>
    <w:rsid w:val="0078285A"/>
    <w:rsid w:val="00784E80"/>
    <w:rsid w:val="00787035"/>
    <w:rsid w:val="00787DF8"/>
    <w:rsid w:val="00787F68"/>
    <w:rsid w:val="00790FC2"/>
    <w:rsid w:val="007916EF"/>
    <w:rsid w:val="00791C7D"/>
    <w:rsid w:val="00791CE5"/>
    <w:rsid w:val="00791D17"/>
    <w:rsid w:val="00792B27"/>
    <w:rsid w:val="00793139"/>
    <w:rsid w:val="007934E0"/>
    <w:rsid w:val="00793CA3"/>
    <w:rsid w:val="0079485A"/>
    <w:rsid w:val="007949EC"/>
    <w:rsid w:val="00794AF2"/>
    <w:rsid w:val="007958FA"/>
    <w:rsid w:val="007A0275"/>
    <w:rsid w:val="007A25FC"/>
    <w:rsid w:val="007A38F0"/>
    <w:rsid w:val="007A3E39"/>
    <w:rsid w:val="007A3F4C"/>
    <w:rsid w:val="007A47CB"/>
    <w:rsid w:val="007A4EF0"/>
    <w:rsid w:val="007A5DFD"/>
    <w:rsid w:val="007B0002"/>
    <w:rsid w:val="007B01DE"/>
    <w:rsid w:val="007B03BE"/>
    <w:rsid w:val="007B0503"/>
    <w:rsid w:val="007B1A78"/>
    <w:rsid w:val="007B1B6A"/>
    <w:rsid w:val="007B3822"/>
    <w:rsid w:val="007B4478"/>
    <w:rsid w:val="007B48C4"/>
    <w:rsid w:val="007B512A"/>
    <w:rsid w:val="007B537A"/>
    <w:rsid w:val="007B55D3"/>
    <w:rsid w:val="007B6F8F"/>
    <w:rsid w:val="007C0977"/>
    <w:rsid w:val="007C0F9E"/>
    <w:rsid w:val="007C0FF9"/>
    <w:rsid w:val="007C1449"/>
    <w:rsid w:val="007C17EF"/>
    <w:rsid w:val="007C1C0D"/>
    <w:rsid w:val="007C20CF"/>
    <w:rsid w:val="007C3EA0"/>
    <w:rsid w:val="007C4056"/>
    <w:rsid w:val="007C454C"/>
    <w:rsid w:val="007C479C"/>
    <w:rsid w:val="007C555E"/>
    <w:rsid w:val="007C6450"/>
    <w:rsid w:val="007C6C06"/>
    <w:rsid w:val="007C7935"/>
    <w:rsid w:val="007C7C0F"/>
    <w:rsid w:val="007C7FEF"/>
    <w:rsid w:val="007D035D"/>
    <w:rsid w:val="007D0629"/>
    <w:rsid w:val="007D0813"/>
    <w:rsid w:val="007D0B03"/>
    <w:rsid w:val="007D0D92"/>
    <w:rsid w:val="007D1968"/>
    <w:rsid w:val="007D2CF8"/>
    <w:rsid w:val="007D3CE5"/>
    <w:rsid w:val="007D3D08"/>
    <w:rsid w:val="007D465D"/>
    <w:rsid w:val="007D4780"/>
    <w:rsid w:val="007D4A3C"/>
    <w:rsid w:val="007E2364"/>
    <w:rsid w:val="007E31C1"/>
    <w:rsid w:val="007E34F6"/>
    <w:rsid w:val="007E3FE6"/>
    <w:rsid w:val="007E45AD"/>
    <w:rsid w:val="007E460A"/>
    <w:rsid w:val="007E5469"/>
    <w:rsid w:val="007E605B"/>
    <w:rsid w:val="007E6A01"/>
    <w:rsid w:val="007E78D9"/>
    <w:rsid w:val="007F08BE"/>
    <w:rsid w:val="007F08F9"/>
    <w:rsid w:val="007F1260"/>
    <w:rsid w:val="007F184A"/>
    <w:rsid w:val="007F1AD4"/>
    <w:rsid w:val="007F1EC7"/>
    <w:rsid w:val="007F220A"/>
    <w:rsid w:val="007F2885"/>
    <w:rsid w:val="007F2991"/>
    <w:rsid w:val="007F38D8"/>
    <w:rsid w:val="007F5776"/>
    <w:rsid w:val="007F57D7"/>
    <w:rsid w:val="007F5FF4"/>
    <w:rsid w:val="0080074F"/>
    <w:rsid w:val="00800F2A"/>
    <w:rsid w:val="00802345"/>
    <w:rsid w:val="008042B5"/>
    <w:rsid w:val="0080575D"/>
    <w:rsid w:val="008068E8"/>
    <w:rsid w:val="00807901"/>
    <w:rsid w:val="0081079E"/>
    <w:rsid w:val="00811010"/>
    <w:rsid w:val="00812140"/>
    <w:rsid w:val="00812736"/>
    <w:rsid w:val="00813840"/>
    <w:rsid w:val="00813A37"/>
    <w:rsid w:val="00813C41"/>
    <w:rsid w:val="00813F13"/>
    <w:rsid w:val="00813F40"/>
    <w:rsid w:val="00814A1D"/>
    <w:rsid w:val="00814F1A"/>
    <w:rsid w:val="008150C3"/>
    <w:rsid w:val="00815C44"/>
    <w:rsid w:val="00816BC0"/>
    <w:rsid w:val="00817195"/>
    <w:rsid w:val="008174DC"/>
    <w:rsid w:val="00817B5F"/>
    <w:rsid w:val="008205B7"/>
    <w:rsid w:val="008211E0"/>
    <w:rsid w:val="00821510"/>
    <w:rsid w:val="00822188"/>
    <w:rsid w:val="008245EF"/>
    <w:rsid w:val="0082495E"/>
    <w:rsid w:val="00825B11"/>
    <w:rsid w:val="0082636F"/>
    <w:rsid w:val="00827129"/>
    <w:rsid w:val="00827208"/>
    <w:rsid w:val="00827873"/>
    <w:rsid w:val="008279F7"/>
    <w:rsid w:val="00827B02"/>
    <w:rsid w:val="00830A1C"/>
    <w:rsid w:val="00831C84"/>
    <w:rsid w:val="00833478"/>
    <w:rsid w:val="00833B56"/>
    <w:rsid w:val="00833D05"/>
    <w:rsid w:val="00833E2E"/>
    <w:rsid w:val="00834319"/>
    <w:rsid w:val="008343B0"/>
    <w:rsid w:val="00835998"/>
    <w:rsid w:val="008359BD"/>
    <w:rsid w:val="00835CC5"/>
    <w:rsid w:val="00835F54"/>
    <w:rsid w:val="00836354"/>
    <w:rsid w:val="00836C59"/>
    <w:rsid w:val="008374D2"/>
    <w:rsid w:val="0083779F"/>
    <w:rsid w:val="00837A1E"/>
    <w:rsid w:val="00837C16"/>
    <w:rsid w:val="00841B5C"/>
    <w:rsid w:val="00841D41"/>
    <w:rsid w:val="00843ACF"/>
    <w:rsid w:val="00844377"/>
    <w:rsid w:val="008443E3"/>
    <w:rsid w:val="00845112"/>
    <w:rsid w:val="00845B10"/>
    <w:rsid w:val="00845C25"/>
    <w:rsid w:val="00845DD0"/>
    <w:rsid w:val="008462FB"/>
    <w:rsid w:val="00846D9E"/>
    <w:rsid w:val="00846F38"/>
    <w:rsid w:val="00846F4F"/>
    <w:rsid w:val="0084701E"/>
    <w:rsid w:val="00847F66"/>
    <w:rsid w:val="008505F7"/>
    <w:rsid w:val="008524F0"/>
    <w:rsid w:val="008525FB"/>
    <w:rsid w:val="00852660"/>
    <w:rsid w:val="00854089"/>
    <w:rsid w:val="00855AFB"/>
    <w:rsid w:val="00855DEE"/>
    <w:rsid w:val="008564C2"/>
    <w:rsid w:val="0085755E"/>
    <w:rsid w:val="00857899"/>
    <w:rsid w:val="008602EE"/>
    <w:rsid w:val="00862461"/>
    <w:rsid w:val="00864184"/>
    <w:rsid w:val="008646D8"/>
    <w:rsid w:val="00864C20"/>
    <w:rsid w:val="00865202"/>
    <w:rsid w:val="00865F2C"/>
    <w:rsid w:val="00866954"/>
    <w:rsid w:val="00866E4F"/>
    <w:rsid w:val="0086779A"/>
    <w:rsid w:val="00867CD5"/>
    <w:rsid w:val="00867F70"/>
    <w:rsid w:val="00870068"/>
    <w:rsid w:val="008710AC"/>
    <w:rsid w:val="008728C7"/>
    <w:rsid w:val="0087305D"/>
    <w:rsid w:val="00873ACE"/>
    <w:rsid w:val="00874077"/>
    <w:rsid w:val="00875C04"/>
    <w:rsid w:val="00876684"/>
    <w:rsid w:val="008771D9"/>
    <w:rsid w:val="0088025F"/>
    <w:rsid w:val="00880485"/>
    <w:rsid w:val="008814D3"/>
    <w:rsid w:val="00881D3A"/>
    <w:rsid w:val="008823BF"/>
    <w:rsid w:val="00883B45"/>
    <w:rsid w:val="00884C90"/>
    <w:rsid w:val="00885672"/>
    <w:rsid w:val="00885BA0"/>
    <w:rsid w:val="00885FA7"/>
    <w:rsid w:val="008867FC"/>
    <w:rsid w:val="00886918"/>
    <w:rsid w:val="00886E5F"/>
    <w:rsid w:val="00886FB8"/>
    <w:rsid w:val="008907F4"/>
    <w:rsid w:val="008913B5"/>
    <w:rsid w:val="008919EC"/>
    <w:rsid w:val="008923F4"/>
    <w:rsid w:val="00892413"/>
    <w:rsid w:val="00892953"/>
    <w:rsid w:val="00893135"/>
    <w:rsid w:val="008959BC"/>
    <w:rsid w:val="008966E3"/>
    <w:rsid w:val="0089691B"/>
    <w:rsid w:val="00897D74"/>
    <w:rsid w:val="008A0943"/>
    <w:rsid w:val="008A1D68"/>
    <w:rsid w:val="008A241E"/>
    <w:rsid w:val="008A25A1"/>
    <w:rsid w:val="008A26DA"/>
    <w:rsid w:val="008A354F"/>
    <w:rsid w:val="008A3AF9"/>
    <w:rsid w:val="008A554A"/>
    <w:rsid w:val="008B077A"/>
    <w:rsid w:val="008B0D5B"/>
    <w:rsid w:val="008B1984"/>
    <w:rsid w:val="008B251A"/>
    <w:rsid w:val="008B3F51"/>
    <w:rsid w:val="008B4922"/>
    <w:rsid w:val="008B511F"/>
    <w:rsid w:val="008B5316"/>
    <w:rsid w:val="008B5F54"/>
    <w:rsid w:val="008B6D0E"/>
    <w:rsid w:val="008B7667"/>
    <w:rsid w:val="008C2904"/>
    <w:rsid w:val="008C421A"/>
    <w:rsid w:val="008C6CCE"/>
    <w:rsid w:val="008C6D5F"/>
    <w:rsid w:val="008C7123"/>
    <w:rsid w:val="008C7567"/>
    <w:rsid w:val="008C76BD"/>
    <w:rsid w:val="008D0218"/>
    <w:rsid w:val="008D0816"/>
    <w:rsid w:val="008D13EC"/>
    <w:rsid w:val="008D2F47"/>
    <w:rsid w:val="008D36F6"/>
    <w:rsid w:val="008D388F"/>
    <w:rsid w:val="008D391F"/>
    <w:rsid w:val="008D4224"/>
    <w:rsid w:val="008D4C6E"/>
    <w:rsid w:val="008D54A8"/>
    <w:rsid w:val="008D55B2"/>
    <w:rsid w:val="008D7820"/>
    <w:rsid w:val="008D7FFB"/>
    <w:rsid w:val="008E0250"/>
    <w:rsid w:val="008E0AB5"/>
    <w:rsid w:val="008E2EF9"/>
    <w:rsid w:val="008E3A5E"/>
    <w:rsid w:val="008E4379"/>
    <w:rsid w:val="008E4772"/>
    <w:rsid w:val="008E6CFC"/>
    <w:rsid w:val="008E6E2F"/>
    <w:rsid w:val="008E702B"/>
    <w:rsid w:val="008E7A5E"/>
    <w:rsid w:val="008F3FA0"/>
    <w:rsid w:val="008F52DC"/>
    <w:rsid w:val="008F645A"/>
    <w:rsid w:val="008F686C"/>
    <w:rsid w:val="008F6E90"/>
    <w:rsid w:val="008F720E"/>
    <w:rsid w:val="00901595"/>
    <w:rsid w:val="00902194"/>
    <w:rsid w:val="0090230C"/>
    <w:rsid w:val="00902F87"/>
    <w:rsid w:val="00903147"/>
    <w:rsid w:val="00903821"/>
    <w:rsid w:val="00903A76"/>
    <w:rsid w:val="009044FD"/>
    <w:rsid w:val="00905BBC"/>
    <w:rsid w:val="00906DAF"/>
    <w:rsid w:val="009078AA"/>
    <w:rsid w:val="00910A71"/>
    <w:rsid w:val="0091135F"/>
    <w:rsid w:val="009117D7"/>
    <w:rsid w:val="009118BC"/>
    <w:rsid w:val="00912186"/>
    <w:rsid w:val="0091321A"/>
    <w:rsid w:val="0091364E"/>
    <w:rsid w:val="009158E7"/>
    <w:rsid w:val="00916293"/>
    <w:rsid w:val="009164CB"/>
    <w:rsid w:val="00917D82"/>
    <w:rsid w:val="00920520"/>
    <w:rsid w:val="00920642"/>
    <w:rsid w:val="00920ECD"/>
    <w:rsid w:val="0092123B"/>
    <w:rsid w:val="00923143"/>
    <w:rsid w:val="00923AEA"/>
    <w:rsid w:val="009258AB"/>
    <w:rsid w:val="00926ED5"/>
    <w:rsid w:val="0092778C"/>
    <w:rsid w:val="00931567"/>
    <w:rsid w:val="00931A13"/>
    <w:rsid w:val="0093225E"/>
    <w:rsid w:val="00932831"/>
    <w:rsid w:val="00934604"/>
    <w:rsid w:val="009354F9"/>
    <w:rsid w:val="0093611D"/>
    <w:rsid w:val="0093715B"/>
    <w:rsid w:val="009405D9"/>
    <w:rsid w:val="00941B9E"/>
    <w:rsid w:val="0094239C"/>
    <w:rsid w:val="009425BF"/>
    <w:rsid w:val="00942ADB"/>
    <w:rsid w:val="00943DD6"/>
    <w:rsid w:val="00944319"/>
    <w:rsid w:val="009449A8"/>
    <w:rsid w:val="00945B53"/>
    <w:rsid w:val="0094642C"/>
    <w:rsid w:val="00946CE4"/>
    <w:rsid w:val="00946FAD"/>
    <w:rsid w:val="00947E32"/>
    <w:rsid w:val="00947E9A"/>
    <w:rsid w:val="00950415"/>
    <w:rsid w:val="0095078A"/>
    <w:rsid w:val="00950964"/>
    <w:rsid w:val="00950F15"/>
    <w:rsid w:val="0095159D"/>
    <w:rsid w:val="00951936"/>
    <w:rsid w:val="00951B1B"/>
    <w:rsid w:val="0095373B"/>
    <w:rsid w:val="0095436E"/>
    <w:rsid w:val="0095585E"/>
    <w:rsid w:val="009563A3"/>
    <w:rsid w:val="00956630"/>
    <w:rsid w:val="00957966"/>
    <w:rsid w:val="00960C1A"/>
    <w:rsid w:val="00960F73"/>
    <w:rsid w:val="00962986"/>
    <w:rsid w:val="009631FC"/>
    <w:rsid w:val="00963A9D"/>
    <w:rsid w:val="009643A2"/>
    <w:rsid w:val="009656C2"/>
    <w:rsid w:val="009670DA"/>
    <w:rsid w:val="00967632"/>
    <w:rsid w:val="009711F5"/>
    <w:rsid w:val="0097180E"/>
    <w:rsid w:val="00972289"/>
    <w:rsid w:val="009732E1"/>
    <w:rsid w:val="00974A1F"/>
    <w:rsid w:val="00975666"/>
    <w:rsid w:val="009757FB"/>
    <w:rsid w:val="0097605C"/>
    <w:rsid w:val="00977160"/>
    <w:rsid w:val="009805EB"/>
    <w:rsid w:val="00980D9D"/>
    <w:rsid w:val="00981CFC"/>
    <w:rsid w:val="00981D12"/>
    <w:rsid w:val="009828BE"/>
    <w:rsid w:val="0098319E"/>
    <w:rsid w:val="00983334"/>
    <w:rsid w:val="0098538E"/>
    <w:rsid w:val="00985ACE"/>
    <w:rsid w:val="0098647B"/>
    <w:rsid w:val="0099014E"/>
    <w:rsid w:val="00990C02"/>
    <w:rsid w:val="00992D6C"/>
    <w:rsid w:val="00994A2F"/>
    <w:rsid w:val="00995234"/>
    <w:rsid w:val="0099588B"/>
    <w:rsid w:val="00995B37"/>
    <w:rsid w:val="00995B3E"/>
    <w:rsid w:val="00995F6E"/>
    <w:rsid w:val="00996C43"/>
    <w:rsid w:val="009A1B01"/>
    <w:rsid w:val="009A1C2C"/>
    <w:rsid w:val="009A3230"/>
    <w:rsid w:val="009A37B3"/>
    <w:rsid w:val="009A3B8A"/>
    <w:rsid w:val="009A40F9"/>
    <w:rsid w:val="009A413C"/>
    <w:rsid w:val="009A5561"/>
    <w:rsid w:val="009A6082"/>
    <w:rsid w:val="009A6609"/>
    <w:rsid w:val="009A6A66"/>
    <w:rsid w:val="009A6AA8"/>
    <w:rsid w:val="009A7A47"/>
    <w:rsid w:val="009B19E4"/>
    <w:rsid w:val="009B203C"/>
    <w:rsid w:val="009B262A"/>
    <w:rsid w:val="009B29D5"/>
    <w:rsid w:val="009B2C5B"/>
    <w:rsid w:val="009B4359"/>
    <w:rsid w:val="009B4EA0"/>
    <w:rsid w:val="009B4F28"/>
    <w:rsid w:val="009B5DA8"/>
    <w:rsid w:val="009B5E58"/>
    <w:rsid w:val="009B6647"/>
    <w:rsid w:val="009B72F9"/>
    <w:rsid w:val="009C0131"/>
    <w:rsid w:val="009C054C"/>
    <w:rsid w:val="009C091F"/>
    <w:rsid w:val="009C1846"/>
    <w:rsid w:val="009C2F80"/>
    <w:rsid w:val="009C347A"/>
    <w:rsid w:val="009C3E0C"/>
    <w:rsid w:val="009C4A98"/>
    <w:rsid w:val="009C570A"/>
    <w:rsid w:val="009C6612"/>
    <w:rsid w:val="009C72C0"/>
    <w:rsid w:val="009C78FF"/>
    <w:rsid w:val="009C7D85"/>
    <w:rsid w:val="009D1443"/>
    <w:rsid w:val="009D1EAC"/>
    <w:rsid w:val="009D2823"/>
    <w:rsid w:val="009D2E38"/>
    <w:rsid w:val="009D36FD"/>
    <w:rsid w:val="009D3E10"/>
    <w:rsid w:val="009D4634"/>
    <w:rsid w:val="009D5485"/>
    <w:rsid w:val="009D5D65"/>
    <w:rsid w:val="009E0521"/>
    <w:rsid w:val="009E0DD0"/>
    <w:rsid w:val="009E173D"/>
    <w:rsid w:val="009E2494"/>
    <w:rsid w:val="009E3506"/>
    <w:rsid w:val="009E4743"/>
    <w:rsid w:val="009E49A5"/>
    <w:rsid w:val="009E587C"/>
    <w:rsid w:val="009E5A83"/>
    <w:rsid w:val="009E5B35"/>
    <w:rsid w:val="009E6220"/>
    <w:rsid w:val="009E7BF5"/>
    <w:rsid w:val="009E7D09"/>
    <w:rsid w:val="009F1082"/>
    <w:rsid w:val="009F25A4"/>
    <w:rsid w:val="009F2955"/>
    <w:rsid w:val="009F2A15"/>
    <w:rsid w:val="009F396A"/>
    <w:rsid w:val="009F4744"/>
    <w:rsid w:val="009F521E"/>
    <w:rsid w:val="009F5EE0"/>
    <w:rsid w:val="009F6771"/>
    <w:rsid w:val="009F6841"/>
    <w:rsid w:val="009F709A"/>
    <w:rsid w:val="009F78E7"/>
    <w:rsid w:val="00A003C6"/>
    <w:rsid w:val="00A0065B"/>
    <w:rsid w:val="00A00825"/>
    <w:rsid w:val="00A00C25"/>
    <w:rsid w:val="00A00F3A"/>
    <w:rsid w:val="00A01233"/>
    <w:rsid w:val="00A01896"/>
    <w:rsid w:val="00A020C8"/>
    <w:rsid w:val="00A025FA"/>
    <w:rsid w:val="00A027C3"/>
    <w:rsid w:val="00A02E2F"/>
    <w:rsid w:val="00A0513C"/>
    <w:rsid w:val="00A065B8"/>
    <w:rsid w:val="00A06AFF"/>
    <w:rsid w:val="00A076B9"/>
    <w:rsid w:val="00A07D91"/>
    <w:rsid w:val="00A112A3"/>
    <w:rsid w:val="00A12004"/>
    <w:rsid w:val="00A1340C"/>
    <w:rsid w:val="00A13AFB"/>
    <w:rsid w:val="00A14045"/>
    <w:rsid w:val="00A1583E"/>
    <w:rsid w:val="00A15BEC"/>
    <w:rsid w:val="00A174CD"/>
    <w:rsid w:val="00A17525"/>
    <w:rsid w:val="00A227B3"/>
    <w:rsid w:val="00A228FC"/>
    <w:rsid w:val="00A233B9"/>
    <w:rsid w:val="00A23967"/>
    <w:rsid w:val="00A23EA2"/>
    <w:rsid w:val="00A25A55"/>
    <w:rsid w:val="00A25C96"/>
    <w:rsid w:val="00A26CAD"/>
    <w:rsid w:val="00A26D9F"/>
    <w:rsid w:val="00A274A8"/>
    <w:rsid w:val="00A31293"/>
    <w:rsid w:val="00A3178C"/>
    <w:rsid w:val="00A31C8F"/>
    <w:rsid w:val="00A32E7F"/>
    <w:rsid w:val="00A3314F"/>
    <w:rsid w:val="00A3402B"/>
    <w:rsid w:val="00A340A5"/>
    <w:rsid w:val="00A3542A"/>
    <w:rsid w:val="00A37E19"/>
    <w:rsid w:val="00A4029D"/>
    <w:rsid w:val="00A40423"/>
    <w:rsid w:val="00A4069A"/>
    <w:rsid w:val="00A41248"/>
    <w:rsid w:val="00A43821"/>
    <w:rsid w:val="00A43AD8"/>
    <w:rsid w:val="00A4474D"/>
    <w:rsid w:val="00A44B89"/>
    <w:rsid w:val="00A44E6D"/>
    <w:rsid w:val="00A450B9"/>
    <w:rsid w:val="00A462CB"/>
    <w:rsid w:val="00A466C2"/>
    <w:rsid w:val="00A47E70"/>
    <w:rsid w:val="00A5047F"/>
    <w:rsid w:val="00A50A99"/>
    <w:rsid w:val="00A514F3"/>
    <w:rsid w:val="00A51507"/>
    <w:rsid w:val="00A516CB"/>
    <w:rsid w:val="00A51DB5"/>
    <w:rsid w:val="00A51F1F"/>
    <w:rsid w:val="00A52558"/>
    <w:rsid w:val="00A52B23"/>
    <w:rsid w:val="00A533BD"/>
    <w:rsid w:val="00A53B01"/>
    <w:rsid w:val="00A53BFA"/>
    <w:rsid w:val="00A5446B"/>
    <w:rsid w:val="00A5469D"/>
    <w:rsid w:val="00A54D8A"/>
    <w:rsid w:val="00A558D2"/>
    <w:rsid w:val="00A55D76"/>
    <w:rsid w:val="00A564B3"/>
    <w:rsid w:val="00A57210"/>
    <w:rsid w:val="00A63F6F"/>
    <w:rsid w:val="00A64847"/>
    <w:rsid w:val="00A65681"/>
    <w:rsid w:val="00A65B59"/>
    <w:rsid w:val="00A67960"/>
    <w:rsid w:val="00A70954"/>
    <w:rsid w:val="00A71708"/>
    <w:rsid w:val="00A7252D"/>
    <w:rsid w:val="00A7393C"/>
    <w:rsid w:val="00A74404"/>
    <w:rsid w:val="00A747B8"/>
    <w:rsid w:val="00A76AC9"/>
    <w:rsid w:val="00A7707F"/>
    <w:rsid w:val="00A774C5"/>
    <w:rsid w:val="00A77C98"/>
    <w:rsid w:val="00A77DA4"/>
    <w:rsid w:val="00A80A5D"/>
    <w:rsid w:val="00A80FBA"/>
    <w:rsid w:val="00A81313"/>
    <w:rsid w:val="00A81D88"/>
    <w:rsid w:val="00A82088"/>
    <w:rsid w:val="00A832F8"/>
    <w:rsid w:val="00A844D1"/>
    <w:rsid w:val="00A84677"/>
    <w:rsid w:val="00A85CBC"/>
    <w:rsid w:val="00A85DAB"/>
    <w:rsid w:val="00A8672D"/>
    <w:rsid w:val="00A86F6F"/>
    <w:rsid w:val="00A8739E"/>
    <w:rsid w:val="00A916B8"/>
    <w:rsid w:val="00A91C56"/>
    <w:rsid w:val="00A93D61"/>
    <w:rsid w:val="00A95D03"/>
    <w:rsid w:val="00A96A3D"/>
    <w:rsid w:val="00A9792B"/>
    <w:rsid w:val="00A97E57"/>
    <w:rsid w:val="00A97E80"/>
    <w:rsid w:val="00AA1E4F"/>
    <w:rsid w:val="00AA2258"/>
    <w:rsid w:val="00AA48F5"/>
    <w:rsid w:val="00AA4B26"/>
    <w:rsid w:val="00AA4C43"/>
    <w:rsid w:val="00AA522F"/>
    <w:rsid w:val="00AA53AD"/>
    <w:rsid w:val="00AA5A83"/>
    <w:rsid w:val="00AA62F3"/>
    <w:rsid w:val="00AA772D"/>
    <w:rsid w:val="00AB08E1"/>
    <w:rsid w:val="00AB0B0B"/>
    <w:rsid w:val="00AB15A9"/>
    <w:rsid w:val="00AB1AD8"/>
    <w:rsid w:val="00AB2A01"/>
    <w:rsid w:val="00AB2AEA"/>
    <w:rsid w:val="00AB2E13"/>
    <w:rsid w:val="00AB318C"/>
    <w:rsid w:val="00AB3913"/>
    <w:rsid w:val="00AB48A0"/>
    <w:rsid w:val="00AB4DC2"/>
    <w:rsid w:val="00AB4DE6"/>
    <w:rsid w:val="00AB6B75"/>
    <w:rsid w:val="00AB7451"/>
    <w:rsid w:val="00AC0F76"/>
    <w:rsid w:val="00AC1FFE"/>
    <w:rsid w:val="00AC22A9"/>
    <w:rsid w:val="00AC388E"/>
    <w:rsid w:val="00AC42E8"/>
    <w:rsid w:val="00AC45C1"/>
    <w:rsid w:val="00AC4C4A"/>
    <w:rsid w:val="00AC4FB4"/>
    <w:rsid w:val="00AC530D"/>
    <w:rsid w:val="00AC5A16"/>
    <w:rsid w:val="00AC5FC6"/>
    <w:rsid w:val="00AC6352"/>
    <w:rsid w:val="00AC6441"/>
    <w:rsid w:val="00AC64D8"/>
    <w:rsid w:val="00AC71B2"/>
    <w:rsid w:val="00AC7DF5"/>
    <w:rsid w:val="00AC7E37"/>
    <w:rsid w:val="00AD281E"/>
    <w:rsid w:val="00AD293D"/>
    <w:rsid w:val="00AD30D5"/>
    <w:rsid w:val="00AD3926"/>
    <w:rsid w:val="00AD4AA7"/>
    <w:rsid w:val="00AD7989"/>
    <w:rsid w:val="00AE0A08"/>
    <w:rsid w:val="00AE0B0C"/>
    <w:rsid w:val="00AE144F"/>
    <w:rsid w:val="00AE1462"/>
    <w:rsid w:val="00AE37CD"/>
    <w:rsid w:val="00AE4850"/>
    <w:rsid w:val="00AE4C2F"/>
    <w:rsid w:val="00AE54B2"/>
    <w:rsid w:val="00AF00B7"/>
    <w:rsid w:val="00AF03F1"/>
    <w:rsid w:val="00AF086A"/>
    <w:rsid w:val="00AF1458"/>
    <w:rsid w:val="00AF15AC"/>
    <w:rsid w:val="00AF16EF"/>
    <w:rsid w:val="00AF1A08"/>
    <w:rsid w:val="00AF3EE9"/>
    <w:rsid w:val="00AF4EBF"/>
    <w:rsid w:val="00AF5D47"/>
    <w:rsid w:val="00AF6266"/>
    <w:rsid w:val="00AF64CD"/>
    <w:rsid w:val="00AF6AB4"/>
    <w:rsid w:val="00AF7AEE"/>
    <w:rsid w:val="00B003A8"/>
    <w:rsid w:val="00B00CEC"/>
    <w:rsid w:val="00B01A89"/>
    <w:rsid w:val="00B029B1"/>
    <w:rsid w:val="00B02CF8"/>
    <w:rsid w:val="00B0388B"/>
    <w:rsid w:val="00B05ACE"/>
    <w:rsid w:val="00B0678A"/>
    <w:rsid w:val="00B07091"/>
    <w:rsid w:val="00B110CA"/>
    <w:rsid w:val="00B124E9"/>
    <w:rsid w:val="00B12BD4"/>
    <w:rsid w:val="00B130BB"/>
    <w:rsid w:val="00B143F7"/>
    <w:rsid w:val="00B14C53"/>
    <w:rsid w:val="00B14FCC"/>
    <w:rsid w:val="00B151BA"/>
    <w:rsid w:val="00B1576D"/>
    <w:rsid w:val="00B1619C"/>
    <w:rsid w:val="00B17DED"/>
    <w:rsid w:val="00B20A75"/>
    <w:rsid w:val="00B229F3"/>
    <w:rsid w:val="00B2478E"/>
    <w:rsid w:val="00B250A4"/>
    <w:rsid w:val="00B258BB"/>
    <w:rsid w:val="00B25B10"/>
    <w:rsid w:val="00B25C36"/>
    <w:rsid w:val="00B25F8E"/>
    <w:rsid w:val="00B2609E"/>
    <w:rsid w:val="00B26281"/>
    <w:rsid w:val="00B266A0"/>
    <w:rsid w:val="00B266F9"/>
    <w:rsid w:val="00B27FA1"/>
    <w:rsid w:val="00B3301A"/>
    <w:rsid w:val="00B337FE"/>
    <w:rsid w:val="00B33C1C"/>
    <w:rsid w:val="00B34628"/>
    <w:rsid w:val="00B34A43"/>
    <w:rsid w:val="00B35273"/>
    <w:rsid w:val="00B357AF"/>
    <w:rsid w:val="00B35E73"/>
    <w:rsid w:val="00B36398"/>
    <w:rsid w:val="00B378EF"/>
    <w:rsid w:val="00B37EF5"/>
    <w:rsid w:val="00B40410"/>
    <w:rsid w:val="00B40E87"/>
    <w:rsid w:val="00B4135B"/>
    <w:rsid w:val="00B41BB6"/>
    <w:rsid w:val="00B42594"/>
    <w:rsid w:val="00B42D55"/>
    <w:rsid w:val="00B433B3"/>
    <w:rsid w:val="00B43417"/>
    <w:rsid w:val="00B434EA"/>
    <w:rsid w:val="00B44191"/>
    <w:rsid w:val="00B447E9"/>
    <w:rsid w:val="00B46AEC"/>
    <w:rsid w:val="00B46CCB"/>
    <w:rsid w:val="00B47C82"/>
    <w:rsid w:val="00B50FEF"/>
    <w:rsid w:val="00B53C3F"/>
    <w:rsid w:val="00B53D73"/>
    <w:rsid w:val="00B5544A"/>
    <w:rsid w:val="00B555C8"/>
    <w:rsid w:val="00B56F59"/>
    <w:rsid w:val="00B6021B"/>
    <w:rsid w:val="00B610B5"/>
    <w:rsid w:val="00B6218C"/>
    <w:rsid w:val="00B62281"/>
    <w:rsid w:val="00B647DF"/>
    <w:rsid w:val="00B666FC"/>
    <w:rsid w:val="00B66AC2"/>
    <w:rsid w:val="00B66CD3"/>
    <w:rsid w:val="00B672E4"/>
    <w:rsid w:val="00B677E8"/>
    <w:rsid w:val="00B679D0"/>
    <w:rsid w:val="00B67E42"/>
    <w:rsid w:val="00B70AC2"/>
    <w:rsid w:val="00B70F1B"/>
    <w:rsid w:val="00B71CA5"/>
    <w:rsid w:val="00B71E82"/>
    <w:rsid w:val="00B72018"/>
    <w:rsid w:val="00B73CCD"/>
    <w:rsid w:val="00B76181"/>
    <w:rsid w:val="00B76317"/>
    <w:rsid w:val="00B76F78"/>
    <w:rsid w:val="00B77226"/>
    <w:rsid w:val="00B7731F"/>
    <w:rsid w:val="00B800FE"/>
    <w:rsid w:val="00B80D28"/>
    <w:rsid w:val="00B8120C"/>
    <w:rsid w:val="00B82A49"/>
    <w:rsid w:val="00B83336"/>
    <w:rsid w:val="00B836C1"/>
    <w:rsid w:val="00B83AB4"/>
    <w:rsid w:val="00B83FA3"/>
    <w:rsid w:val="00B84351"/>
    <w:rsid w:val="00B85524"/>
    <w:rsid w:val="00B863C8"/>
    <w:rsid w:val="00B86C70"/>
    <w:rsid w:val="00B87038"/>
    <w:rsid w:val="00B902A3"/>
    <w:rsid w:val="00B910BF"/>
    <w:rsid w:val="00B917E4"/>
    <w:rsid w:val="00B91B6A"/>
    <w:rsid w:val="00B9208F"/>
    <w:rsid w:val="00B928BF"/>
    <w:rsid w:val="00B937D0"/>
    <w:rsid w:val="00B940B4"/>
    <w:rsid w:val="00B9426B"/>
    <w:rsid w:val="00B95A4F"/>
    <w:rsid w:val="00B96698"/>
    <w:rsid w:val="00B97407"/>
    <w:rsid w:val="00BA2DDB"/>
    <w:rsid w:val="00BA303C"/>
    <w:rsid w:val="00BA42A4"/>
    <w:rsid w:val="00BA4F43"/>
    <w:rsid w:val="00BA52D9"/>
    <w:rsid w:val="00BA582E"/>
    <w:rsid w:val="00BA5C36"/>
    <w:rsid w:val="00BA7047"/>
    <w:rsid w:val="00BB034A"/>
    <w:rsid w:val="00BB03AE"/>
    <w:rsid w:val="00BB0812"/>
    <w:rsid w:val="00BB16ED"/>
    <w:rsid w:val="00BB1838"/>
    <w:rsid w:val="00BB3EBC"/>
    <w:rsid w:val="00BB4F3B"/>
    <w:rsid w:val="00BB51C8"/>
    <w:rsid w:val="00BB533D"/>
    <w:rsid w:val="00BB5DFC"/>
    <w:rsid w:val="00BB6920"/>
    <w:rsid w:val="00BB750C"/>
    <w:rsid w:val="00BB760E"/>
    <w:rsid w:val="00BB781B"/>
    <w:rsid w:val="00BC0399"/>
    <w:rsid w:val="00BC1C78"/>
    <w:rsid w:val="00BC1C8F"/>
    <w:rsid w:val="00BC2177"/>
    <w:rsid w:val="00BC23AD"/>
    <w:rsid w:val="00BC2C4C"/>
    <w:rsid w:val="00BC3CAC"/>
    <w:rsid w:val="00BC523C"/>
    <w:rsid w:val="00BC6A3C"/>
    <w:rsid w:val="00BD1EF3"/>
    <w:rsid w:val="00BD279D"/>
    <w:rsid w:val="00BD3806"/>
    <w:rsid w:val="00BD42CB"/>
    <w:rsid w:val="00BD5560"/>
    <w:rsid w:val="00BD7199"/>
    <w:rsid w:val="00BD7E42"/>
    <w:rsid w:val="00BE0022"/>
    <w:rsid w:val="00BE105A"/>
    <w:rsid w:val="00BE2330"/>
    <w:rsid w:val="00BE318E"/>
    <w:rsid w:val="00BE39DB"/>
    <w:rsid w:val="00BE4167"/>
    <w:rsid w:val="00BE491E"/>
    <w:rsid w:val="00BE55C7"/>
    <w:rsid w:val="00BE565A"/>
    <w:rsid w:val="00BE66DE"/>
    <w:rsid w:val="00BE7566"/>
    <w:rsid w:val="00BF234B"/>
    <w:rsid w:val="00BF40C0"/>
    <w:rsid w:val="00BF415B"/>
    <w:rsid w:val="00BF42F5"/>
    <w:rsid w:val="00BF4EAA"/>
    <w:rsid w:val="00BF5496"/>
    <w:rsid w:val="00BF6510"/>
    <w:rsid w:val="00BF6740"/>
    <w:rsid w:val="00BF703E"/>
    <w:rsid w:val="00BF70B5"/>
    <w:rsid w:val="00BF7671"/>
    <w:rsid w:val="00C01810"/>
    <w:rsid w:val="00C020FB"/>
    <w:rsid w:val="00C030D1"/>
    <w:rsid w:val="00C04346"/>
    <w:rsid w:val="00C05204"/>
    <w:rsid w:val="00C0555A"/>
    <w:rsid w:val="00C05A80"/>
    <w:rsid w:val="00C05BE7"/>
    <w:rsid w:val="00C062BF"/>
    <w:rsid w:val="00C07354"/>
    <w:rsid w:val="00C11241"/>
    <w:rsid w:val="00C11946"/>
    <w:rsid w:val="00C129D4"/>
    <w:rsid w:val="00C13B39"/>
    <w:rsid w:val="00C14112"/>
    <w:rsid w:val="00C148F9"/>
    <w:rsid w:val="00C14C81"/>
    <w:rsid w:val="00C14C9B"/>
    <w:rsid w:val="00C1548D"/>
    <w:rsid w:val="00C154FA"/>
    <w:rsid w:val="00C1552F"/>
    <w:rsid w:val="00C160F7"/>
    <w:rsid w:val="00C200CD"/>
    <w:rsid w:val="00C2099C"/>
    <w:rsid w:val="00C20FA9"/>
    <w:rsid w:val="00C21C0D"/>
    <w:rsid w:val="00C22061"/>
    <w:rsid w:val="00C2233E"/>
    <w:rsid w:val="00C25D78"/>
    <w:rsid w:val="00C25DED"/>
    <w:rsid w:val="00C26933"/>
    <w:rsid w:val="00C27050"/>
    <w:rsid w:val="00C308C9"/>
    <w:rsid w:val="00C30F67"/>
    <w:rsid w:val="00C31514"/>
    <w:rsid w:val="00C31AB9"/>
    <w:rsid w:val="00C3205F"/>
    <w:rsid w:val="00C32488"/>
    <w:rsid w:val="00C329BB"/>
    <w:rsid w:val="00C349AF"/>
    <w:rsid w:val="00C35E2F"/>
    <w:rsid w:val="00C3620B"/>
    <w:rsid w:val="00C36E42"/>
    <w:rsid w:val="00C3715F"/>
    <w:rsid w:val="00C37474"/>
    <w:rsid w:val="00C40A7D"/>
    <w:rsid w:val="00C412E9"/>
    <w:rsid w:val="00C41BD2"/>
    <w:rsid w:val="00C41C1F"/>
    <w:rsid w:val="00C41FAA"/>
    <w:rsid w:val="00C43149"/>
    <w:rsid w:val="00C460B7"/>
    <w:rsid w:val="00C463C0"/>
    <w:rsid w:val="00C466B2"/>
    <w:rsid w:val="00C467D3"/>
    <w:rsid w:val="00C47319"/>
    <w:rsid w:val="00C51782"/>
    <w:rsid w:val="00C5321E"/>
    <w:rsid w:val="00C53B1F"/>
    <w:rsid w:val="00C558C5"/>
    <w:rsid w:val="00C5595F"/>
    <w:rsid w:val="00C55D6B"/>
    <w:rsid w:val="00C572E6"/>
    <w:rsid w:val="00C573A9"/>
    <w:rsid w:val="00C606EE"/>
    <w:rsid w:val="00C616E5"/>
    <w:rsid w:val="00C61B70"/>
    <w:rsid w:val="00C62389"/>
    <w:rsid w:val="00C629AF"/>
    <w:rsid w:val="00C62EEC"/>
    <w:rsid w:val="00C63DC4"/>
    <w:rsid w:val="00C64EA5"/>
    <w:rsid w:val="00C65B5B"/>
    <w:rsid w:val="00C7036D"/>
    <w:rsid w:val="00C70934"/>
    <w:rsid w:val="00C7235C"/>
    <w:rsid w:val="00C738BA"/>
    <w:rsid w:val="00C74678"/>
    <w:rsid w:val="00C748C5"/>
    <w:rsid w:val="00C8094A"/>
    <w:rsid w:val="00C81C65"/>
    <w:rsid w:val="00C82FD5"/>
    <w:rsid w:val="00C8344B"/>
    <w:rsid w:val="00C83551"/>
    <w:rsid w:val="00C843B1"/>
    <w:rsid w:val="00C849CE"/>
    <w:rsid w:val="00C84A27"/>
    <w:rsid w:val="00C84EBA"/>
    <w:rsid w:val="00C8500F"/>
    <w:rsid w:val="00C8741D"/>
    <w:rsid w:val="00C87E66"/>
    <w:rsid w:val="00C87F19"/>
    <w:rsid w:val="00C902B3"/>
    <w:rsid w:val="00C906DB"/>
    <w:rsid w:val="00C915FE"/>
    <w:rsid w:val="00C91610"/>
    <w:rsid w:val="00C9425B"/>
    <w:rsid w:val="00C95985"/>
    <w:rsid w:val="00C96E06"/>
    <w:rsid w:val="00C970A5"/>
    <w:rsid w:val="00C97877"/>
    <w:rsid w:val="00CA017F"/>
    <w:rsid w:val="00CA1229"/>
    <w:rsid w:val="00CA1472"/>
    <w:rsid w:val="00CA2543"/>
    <w:rsid w:val="00CA25C3"/>
    <w:rsid w:val="00CA398E"/>
    <w:rsid w:val="00CA42E3"/>
    <w:rsid w:val="00CA562B"/>
    <w:rsid w:val="00CA608C"/>
    <w:rsid w:val="00CA638D"/>
    <w:rsid w:val="00CA7765"/>
    <w:rsid w:val="00CA784C"/>
    <w:rsid w:val="00CA79E6"/>
    <w:rsid w:val="00CB0FE1"/>
    <w:rsid w:val="00CB427D"/>
    <w:rsid w:val="00CB4FFE"/>
    <w:rsid w:val="00CB56CB"/>
    <w:rsid w:val="00CB6175"/>
    <w:rsid w:val="00CB6C8F"/>
    <w:rsid w:val="00CB70D7"/>
    <w:rsid w:val="00CB760C"/>
    <w:rsid w:val="00CB7F4C"/>
    <w:rsid w:val="00CC00ED"/>
    <w:rsid w:val="00CC0244"/>
    <w:rsid w:val="00CC0331"/>
    <w:rsid w:val="00CC2CA8"/>
    <w:rsid w:val="00CC3660"/>
    <w:rsid w:val="00CC36E3"/>
    <w:rsid w:val="00CC3AE6"/>
    <w:rsid w:val="00CC5026"/>
    <w:rsid w:val="00CC6068"/>
    <w:rsid w:val="00CC666A"/>
    <w:rsid w:val="00CC736A"/>
    <w:rsid w:val="00CC7940"/>
    <w:rsid w:val="00CC7C4A"/>
    <w:rsid w:val="00CD05A4"/>
    <w:rsid w:val="00CD19F7"/>
    <w:rsid w:val="00CD26EA"/>
    <w:rsid w:val="00CD2D8E"/>
    <w:rsid w:val="00CD3464"/>
    <w:rsid w:val="00CD4037"/>
    <w:rsid w:val="00CD50C0"/>
    <w:rsid w:val="00CD6056"/>
    <w:rsid w:val="00CD69FE"/>
    <w:rsid w:val="00CD730D"/>
    <w:rsid w:val="00CE0655"/>
    <w:rsid w:val="00CE07A0"/>
    <w:rsid w:val="00CE0DAF"/>
    <w:rsid w:val="00CE333C"/>
    <w:rsid w:val="00CE4022"/>
    <w:rsid w:val="00CE5D5C"/>
    <w:rsid w:val="00CE5F60"/>
    <w:rsid w:val="00CE6A72"/>
    <w:rsid w:val="00CE6E44"/>
    <w:rsid w:val="00CE722F"/>
    <w:rsid w:val="00CE7958"/>
    <w:rsid w:val="00CE7A96"/>
    <w:rsid w:val="00CF03E1"/>
    <w:rsid w:val="00CF0486"/>
    <w:rsid w:val="00CF0576"/>
    <w:rsid w:val="00CF079E"/>
    <w:rsid w:val="00CF0FF3"/>
    <w:rsid w:val="00CF101A"/>
    <w:rsid w:val="00CF1A5E"/>
    <w:rsid w:val="00CF20E0"/>
    <w:rsid w:val="00CF30C1"/>
    <w:rsid w:val="00CF53BE"/>
    <w:rsid w:val="00CF55E0"/>
    <w:rsid w:val="00CF5C9A"/>
    <w:rsid w:val="00CF7663"/>
    <w:rsid w:val="00CF7F3D"/>
    <w:rsid w:val="00D005F7"/>
    <w:rsid w:val="00D006DA"/>
    <w:rsid w:val="00D00A06"/>
    <w:rsid w:val="00D00EC7"/>
    <w:rsid w:val="00D0111D"/>
    <w:rsid w:val="00D011A5"/>
    <w:rsid w:val="00D0133B"/>
    <w:rsid w:val="00D019FF"/>
    <w:rsid w:val="00D020FB"/>
    <w:rsid w:val="00D048C4"/>
    <w:rsid w:val="00D0512B"/>
    <w:rsid w:val="00D053A3"/>
    <w:rsid w:val="00D05686"/>
    <w:rsid w:val="00D05C88"/>
    <w:rsid w:val="00D06F9A"/>
    <w:rsid w:val="00D075CF"/>
    <w:rsid w:val="00D07AC1"/>
    <w:rsid w:val="00D07E88"/>
    <w:rsid w:val="00D10C95"/>
    <w:rsid w:val="00D1184C"/>
    <w:rsid w:val="00D11CB4"/>
    <w:rsid w:val="00D11EAE"/>
    <w:rsid w:val="00D1275A"/>
    <w:rsid w:val="00D12D67"/>
    <w:rsid w:val="00D15011"/>
    <w:rsid w:val="00D15768"/>
    <w:rsid w:val="00D16596"/>
    <w:rsid w:val="00D1774F"/>
    <w:rsid w:val="00D20462"/>
    <w:rsid w:val="00D20AA8"/>
    <w:rsid w:val="00D20ADB"/>
    <w:rsid w:val="00D20E48"/>
    <w:rsid w:val="00D234D3"/>
    <w:rsid w:val="00D2350A"/>
    <w:rsid w:val="00D23DAF"/>
    <w:rsid w:val="00D248C5"/>
    <w:rsid w:val="00D25360"/>
    <w:rsid w:val="00D256DC"/>
    <w:rsid w:val="00D30E0C"/>
    <w:rsid w:val="00D31405"/>
    <w:rsid w:val="00D31CD5"/>
    <w:rsid w:val="00D31DF3"/>
    <w:rsid w:val="00D32364"/>
    <w:rsid w:val="00D326FC"/>
    <w:rsid w:val="00D343D8"/>
    <w:rsid w:val="00D3768A"/>
    <w:rsid w:val="00D424F2"/>
    <w:rsid w:val="00D43032"/>
    <w:rsid w:val="00D43EB3"/>
    <w:rsid w:val="00D44CE6"/>
    <w:rsid w:val="00D46559"/>
    <w:rsid w:val="00D46F4C"/>
    <w:rsid w:val="00D47D08"/>
    <w:rsid w:val="00D47FDB"/>
    <w:rsid w:val="00D509FA"/>
    <w:rsid w:val="00D5111C"/>
    <w:rsid w:val="00D5141C"/>
    <w:rsid w:val="00D5208A"/>
    <w:rsid w:val="00D526C5"/>
    <w:rsid w:val="00D5305F"/>
    <w:rsid w:val="00D545A7"/>
    <w:rsid w:val="00D548C9"/>
    <w:rsid w:val="00D54A7A"/>
    <w:rsid w:val="00D5603E"/>
    <w:rsid w:val="00D56DA7"/>
    <w:rsid w:val="00D57827"/>
    <w:rsid w:val="00D60C12"/>
    <w:rsid w:val="00D6161F"/>
    <w:rsid w:val="00D61B17"/>
    <w:rsid w:val="00D61C10"/>
    <w:rsid w:val="00D62E96"/>
    <w:rsid w:val="00D631C9"/>
    <w:rsid w:val="00D63811"/>
    <w:rsid w:val="00D638CD"/>
    <w:rsid w:val="00D642CE"/>
    <w:rsid w:val="00D642EF"/>
    <w:rsid w:val="00D64788"/>
    <w:rsid w:val="00D64BF7"/>
    <w:rsid w:val="00D657C1"/>
    <w:rsid w:val="00D65BC2"/>
    <w:rsid w:val="00D6612F"/>
    <w:rsid w:val="00D7039F"/>
    <w:rsid w:val="00D70511"/>
    <w:rsid w:val="00D70836"/>
    <w:rsid w:val="00D7250A"/>
    <w:rsid w:val="00D726FC"/>
    <w:rsid w:val="00D73221"/>
    <w:rsid w:val="00D73FCF"/>
    <w:rsid w:val="00D741EC"/>
    <w:rsid w:val="00D74D0E"/>
    <w:rsid w:val="00D758C8"/>
    <w:rsid w:val="00D75A6A"/>
    <w:rsid w:val="00D76340"/>
    <w:rsid w:val="00D770C8"/>
    <w:rsid w:val="00D778EB"/>
    <w:rsid w:val="00D813AD"/>
    <w:rsid w:val="00D833D5"/>
    <w:rsid w:val="00D841BE"/>
    <w:rsid w:val="00D85123"/>
    <w:rsid w:val="00D866C6"/>
    <w:rsid w:val="00D867CF"/>
    <w:rsid w:val="00D867E5"/>
    <w:rsid w:val="00D90D36"/>
    <w:rsid w:val="00D91DC2"/>
    <w:rsid w:val="00D92025"/>
    <w:rsid w:val="00D92331"/>
    <w:rsid w:val="00D928CB"/>
    <w:rsid w:val="00D92A00"/>
    <w:rsid w:val="00D92B4B"/>
    <w:rsid w:val="00D92F5F"/>
    <w:rsid w:val="00D947F0"/>
    <w:rsid w:val="00D9580B"/>
    <w:rsid w:val="00D973CC"/>
    <w:rsid w:val="00D9742F"/>
    <w:rsid w:val="00DA00D3"/>
    <w:rsid w:val="00DA03FE"/>
    <w:rsid w:val="00DA20BA"/>
    <w:rsid w:val="00DA235A"/>
    <w:rsid w:val="00DA39FA"/>
    <w:rsid w:val="00DA41F8"/>
    <w:rsid w:val="00DB0437"/>
    <w:rsid w:val="00DB1308"/>
    <w:rsid w:val="00DB26AA"/>
    <w:rsid w:val="00DB2BB8"/>
    <w:rsid w:val="00DB2CDB"/>
    <w:rsid w:val="00DB43B0"/>
    <w:rsid w:val="00DB45B6"/>
    <w:rsid w:val="00DB4CD9"/>
    <w:rsid w:val="00DB5877"/>
    <w:rsid w:val="00DB68E9"/>
    <w:rsid w:val="00DB7442"/>
    <w:rsid w:val="00DB761D"/>
    <w:rsid w:val="00DC070B"/>
    <w:rsid w:val="00DC157F"/>
    <w:rsid w:val="00DC25CD"/>
    <w:rsid w:val="00DC2EAF"/>
    <w:rsid w:val="00DC3016"/>
    <w:rsid w:val="00DC3656"/>
    <w:rsid w:val="00DC365C"/>
    <w:rsid w:val="00DC5E40"/>
    <w:rsid w:val="00DC614B"/>
    <w:rsid w:val="00DC695D"/>
    <w:rsid w:val="00DC6C0E"/>
    <w:rsid w:val="00DC6C79"/>
    <w:rsid w:val="00DC73C6"/>
    <w:rsid w:val="00DD02FE"/>
    <w:rsid w:val="00DD0FAC"/>
    <w:rsid w:val="00DD12AF"/>
    <w:rsid w:val="00DD2402"/>
    <w:rsid w:val="00DD4538"/>
    <w:rsid w:val="00DD4BE3"/>
    <w:rsid w:val="00DD543E"/>
    <w:rsid w:val="00DE14CE"/>
    <w:rsid w:val="00DE24DF"/>
    <w:rsid w:val="00DE24E5"/>
    <w:rsid w:val="00DE39D8"/>
    <w:rsid w:val="00DE40E6"/>
    <w:rsid w:val="00DE5D52"/>
    <w:rsid w:val="00DE60C2"/>
    <w:rsid w:val="00DE7184"/>
    <w:rsid w:val="00DE7A9D"/>
    <w:rsid w:val="00DF0640"/>
    <w:rsid w:val="00DF14E8"/>
    <w:rsid w:val="00DF1690"/>
    <w:rsid w:val="00DF1CF6"/>
    <w:rsid w:val="00DF1EE6"/>
    <w:rsid w:val="00DF2953"/>
    <w:rsid w:val="00DF2FA5"/>
    <w:rsid w:val="00DF53D1"/>
    <w:rsid w:val="00DF5BDD"/>
    <w:rsid w:val="00DF6838"/>
    <w:rsid w:val="00DF6B17"/>
    <w:rsid w:val="00E03F24"/>
    <w:rsid w:val="00E0552E"/>
    <w:rsid w:val="00E05BC2"/>
    <w:rsid w:val="00E05C1B"/>
    <w:rsid w:val="00E0697C"/>
    <w:rsid w:val="00E070E3"/>
    <w:rsid w:val="00E077CF"/>
    <w:rsid w:val="00E077E9"/>
    <w:rsid w:val="00E07C2F"/>
    <w:rsid w:val="00E07F9C"/>
    <w:rsid w:val="00E1061E"/>
    <w:rsid w:val="00E1087A"/>
    <w:rsid w:val="00E10A85"/>
    <w:rsid w:val="00E12256"/>
    <w:rsid w:val="00E12D2E"/>
    <w:rsid w:val="00E135F4"/>
    <w:rsid w:val="00E13857"/>
    <w:rsid w:val="00E1464B"/>
    <w:rsid w:val="00E16049"/>
    <w:rsid w:val="00E1618E"/>
    <w:rsid w:val="00E1667A"/>
    <w:rsid w:val="00E16A38"/>
    <w:rsid w:val="00E16E05"/>
    <w:rsid w:val="00E16F4D"/>
    <w:rsid w:val="00E174A5"/>
    <w:rsid w:val="00E17CDF"/>
    <w:rsid w:val="00E2014D"/>
    <w:rsid w:val="00E217FD"/>
    <w:rsid w:val="00E243A5"/>
    <w:rsid w:val="00E24488"/>
    <w:rsid w:val="00E245A4"/>
    <w:rsid w:val="00E25B95"/>
    <w:rsid w:val="00E260F5"/>
    <w:rsid w:val="00E262DC"/>
    <w:rsid w:val="00E27041"/>
    <w:rsid w:val="00E30586"/>
    <w:rsid w:val="00E310B9"/>
    <w:rsid w:val="00E328D2"/>
    <w:rsid w:val="00E334F1"/>
    <w:rsid w:val="00E336B7"/>
    <w:rsid w:val="00E33820"/>
    <w:rsid w:val="00E35DA1"/>
    <w:rsid w:val="00E364A9"/>
    <w:rsid w:val="00E3692B"/>
    <w:rsid w:val="00E36F9A"/>
    <w:rsid w:val="00E40744"/>
    <w:rsid w:val="00E40BD5"/>
    <w:rsid w:val="00E413AF"/>
    <w:rsid w:val="00E4151C"/>
    <w:rsid w:val="00E42115"/>
    <w:rsid w:val="00E427A3"/>
    <w:rsid w:val="00E42B8A"/>
    <w:rsid w:val="00E42E5C"/>
    <w:rsid w:val="00E43FF5"/>
    <w:rsid w:val="00E44FFE"/>
    <w:rsid w:val="00E4568A"/>
    <w:rsid w:val="00E45E26"/>
    <w:rsid w:val="00E46AB1"/>
    <w:rsid w:val="00E479A9"/>
    <w:rsid w:val="00E52424"/>
    <w:rsid w:val="00E532E1"/>
    <w:rsid w:val="00E5618E"/>
    <w:rsid w:val="00E56581"/>
    <w:rsid w:val="00E565D6"/>
    <w:rsid w:val="00E566F2"/>
    <w:rsid w:val="00E57384"/>
    <w:rsid w:val="00E600BC"/>
    <w:rsid w:val="00E601DD"/>
    <w:rsid w:val="00E60A3C"/>
    <w:rsid w:val="00E60CAC"/>
    <w:rsid w:val="00E60FAF"/>
    <w:rsid w:val="00E6134D"/>
    <w:rsid w:val="00E61B54"/>
    <w:rsid w:val="00E62A17"/>
    <w:rsid w:val="00E643D5"/>
    <w:rsid w:val="00E645B2"/>
    <w:rsid w:val="00E6500A"/>
    <w:rsid w:val="00E65EB8"/>
    <w:rsid w:val="00E65EDC"/>
    <w:rsid w:val="00E66208"/>
    <w:rsid w:val="00E66C94"/>
    <w:rsid w:val="00E67054"/>
    <w:rsid w:val="00E67499"/>
    <w:rsid w:val="00E675A4"/>
    <w:rsid w:val="00E71244"/>
    <w:rsid w:val="00E714A3"/>
    <w:rsid w:val="00E7156D"/>
    <w:rsid w:val="00E71C20"/>
    <w:rsid w:val="00E722EE"/>
    <w:rsid w:val="00E724DC"/>
    <w:rsid w:val="00E72841"/>
    <w:rsid w:val="00E7306F"/>
    <w:rsid w:val="00E731FB"/>
    <w:rsid w:val="00E73279"/>
    <w:rsid w:val="00E742DC"/>
    <w:rsid w:val="00E7441F"/>
    <w:rsid w:val="00E74683"/>
    <w:rsid w:val="00E7474E"/>
    <w:rsid w:val="00E7564A"/>
    <w:rsid w:val="00E76458"/>
    <w:rsid w:val="00E77432"/>
    <w:rsid w:val="00E77B9A"/>
    <w:rsid w:val="00E80F83"/>
    <w:rsid w:val="00E82089"/>
    <w:rsid w:val="00E82938"/>
    <w:rsid w:val="00E82E03"/>
    <w:rsid w:val="00E84E3D"/>
    <w:rsid w:val="00E85287"/>
    <w:rsid w:val="00E8562D"/>
    <w:rsid w:val="00E867BC"/>
    <w:rsid w:val="00E86861"/>
    <w:rsid w:val="00E87A31"/>
    <w:rsid w:val="00E87F7B"/>
    <w:rsid w:val="00E9231B"/>
    <w:rsid w:val="00E9314F"/>
    <w:rsid w:val="00E95F6F"/>
    <w:rsid w:val="00E95FE2"/>
    <w:rsid w:val="00E961C6"/>
    <w:rsid w:val="00E962E6"/>
    <w:rsid w:val="00E9663C"/>
    <w:rsid w:val="00E96C0B"/>
    <w:rsid w:val="00E97245"/>
    <w:rsid w:val="00EA1435"/>
    <w:rsid w:val="00EA3BA2"/>
    <w:rsid w:val="00EA5189"/>
    <w:rsid w:val="00EA56BA"/>
    <w:rsid w:val="00EA6721"/>
    <w:rsid w:val="00EA7DC2"/>
    <w:rsid w:val="00EB0CF0"/>
    <w:rsid w:val="00EB113D"/>
    <w:rsid w:val="00EB17D9"/>
    <w:rsid w:val="00EB190E"/>
    <w:rsid w:val="00EB2217"/>
    <w:rsid w:val="00EB3C4E"/>
    <w:rsid w:val="00EB512A"/>
    <w:rsid w:val="00EB51DD"/>
    <w:rsid w:val="00EC0168"/>
    <w:rsid w:val="00EC1E4D"/>
    <w:rsid w:val="00EC2A5C"/>
    <w:rsid w:val="00EC2F37"/>
    <w:rsid w:val="00EC2FE0"/>
    <w:rsid w:val="00EC58B1"/>
    <w:rsid w:val="00EC5A7E"/>
    <w:rsid w:val="00ED0810"/>
    <w:rsid w:val="00ED0B57"/>
    <w:rsid w:val="00ED13A1"/>
    <w:rsid w:val="00ED17B8"/>
    <w:rsid w:val="00ED188D"/>
    <w:rsid w:val="00ED20E9"/>
    <w:rsid w:val="00ED2CA7"/>
    <w:rsid w:val="00ED3556"/>
    <w:rsid w:val="00EE17DA"/>
    <w:rsid w:val="00EE2172"/>
    <w:rsid w:val="00EE313C"/>
    <w:rsid w:val="00EE32FA"/>
    <w:rsid w:val="00EE6924"/>
    <w:rsid w:val="00EE74B4"/>
    <w:rsid w:val="00EF006A"/>
    <w:rsid w:val="00EF033F"/>
    <w:rsid w:val="00EF0BA8"/>
    <w:rsid w:val="00EF1DBE"/>
    <w:rsid w:val="00EF20B7"/>
    <w:rsid w:val="00EF485F"/>
    <w:rsid w:val="00EF5C13"/>
    <w:rsid w:val="00EF6983"/>
    <w:rsid w:val="00EF6BDA"/>
    <w:rsid w:val="00EF7092"/>
    <w:rsid w:val="00EF7A74"/>
    <w:rsid w:val="00EF7D7F"/>
    <w:rsid w:val="00F01393"/>
    <w:rsid w:val="00F0139F"/>
    <w:rsid w:val="00F02D35"/>
    <w:rsid w:val="00F030F0"/>
    <w:rsid w:val="00F03739"/>
    <w:rsid w:val="00F04568"/>
    <w:rsid w:val="00F057BB"/>
    <w:rsid w:val="00F05939"/>
    <w:rsid w:val="00F06021"/>
    <w:rsid w:val="00F06AE2"/>
    <w:rsid w:val="00F077AD"/>
    <w:rsid w:val="00F07C82"/>
    <w:rsid w:val="00F1071A"/>
    <w:rsid w:val="00F1097E"/>
    <w:rsid w:val="00F11520"/>
    <w:rsid w:val="00F1165B"/>
    <w:rsid w:val="00F12445"/>
    <w:rsid w:val="00F1244C"/>
    <w:rsid w:val="00F13AFA"/>
    <w:rsid w:val="00F158DF"/>
    <w:rsid w:val="00F15FDD"/>
    <w:rsid w:val="00F1638A"/>
    <w:rsid w:val="00F16E61"/>
    <w:rsid w:val="00F174D6"/>
    <w:rsid w:val="00F17602"/>
    <w:rsid w:val="00F17ADC"/>
    <w:rsid w:val="00F20267"/>
    <w:rsid w:val="00F21282"/>
    <w:rsid w:val="00F21EE9"/>
    <w:rsid w:val="00F25D86"/>
    <w:rsid w:val="00F25D98"/>
    <w:rsid w:val="00F265BC"/>
    <w:rsid w:val="00F270FC"/>
    <w:rsid w:val="00F300FB"/>
    <w:rsid w:val="00F30434"/>
    <w:rsid w:val="00F30810"/>
    <w:rsid w:val="00F32E4B"/>
    <w:rsid w:val="00F343F6"/>
    <w:rsid w:val="00F35364"/>
    <w:rsid w:val="00F36C5D"/>
    <w:rsid w:val="00F37677"/>
    <w:rsid w:val="00F37A5A"/>
    <w:rsid w:val="00F43025"/>
    <w:rsid w:val="00F431BB"/>
    <w:rsid w:val="00F435D4"/>
    <w:rsid w:val="00F452E2"/>
    <w:rsid w:val="00F45882"/>
    <w:rsid w:val="00F45898"/>
    <w:rsid w:val="00F458CB"/>
    <w:rsid w:val="00F46539"/>
    <w:rsid w:val="00F469DC"/>
    <w:rsid w:val="00F46BCA"/>
    <w:rsid w:val="00F47383"/>
    <w:rsid w:val="00F47785"/>
    <w:rsid w:val="00F47DBD"/>
    <w:rsid w:val="00F504D0"/>
    <w:rsid w:val="00F50F02"/>
    <w:rsid w:val="00F51BEC"/>
    <w:rsid w:val="00F52E78"/>
    <w:rsid w:val="00F53F6F"/>
    <w:rsid w:val="00F54036"/>
    <w:rsid w:val="00F555E7"/>
    <w:rsid w:val="00F556D2"/>
    <w:rsid w:val="00F56C19"/>
    <w:rsid w:val="00F577F8"/>
    <w:rsid w:val="00F57B8D"/>
    <w:rsid w:val="00F600F5"/>
    <w:rsid w:val="00F60573"/>
    <w:rsid w:val="00F61D42"/>
    <w:rsid w:val="00F61E1B"/>
    <w:rsid w:val="00F6323A"/>
    <w:rsid w:val="00F63C74"/>
    <w:rsid w:val="00F648EC"/>
    <w:rsid w:val="00F6495F"/>
    <w:rsid w:val="00F6499C"/>
    <w:rsid w:val="00F64ADA"/>
    <w:rsid w:val="00F65BDB"/>
    <w:rsid w:val="00F66D81"/>
    <w:rsid w:val="00F66ECA"/>
    <w:rsid w:val="00F67B5F"/>
    <w:rsid w:val="00F701C7"/>
    <w:rsid w:val="00F722E4"/>
    <w:rsid w:val="00F7531C"/>
    <w:rsid w:val="00F75F6A"/>
    <w:rsid w:val="00F77711"/>
    <w:rsid w:val="00F80B15"/>
    <w:rsid w:val="00F81411"/>
    <w:rsid w:val="00F81E65"/>
    <w:rsid w:val="00F82471"/>
    <w:rsid w:val="00F82E70"/>
    <w:rsid w:val="00F84046"/>
    <w:rsid w:val="00F84210"/>
    <w:rsid w:val="00F84BBE"/>
    <w:rsid w:val="00F854F0"/>
    <w:rsid w:val="00F865E8"/>
    <w:rsid w:val="00F9187C"/>
    <w:rsid w:val="00F92D75"/>
    <w:rsid w:val="00F93444"/>
    <w:rsid w:val="00F943CD"/>
    <w:rsid w:val="00F94F4E"/>
    <w:rsid w:val="00F950C3"/>
    <w:rsid w:val="00F95FD4"/>
    <w:rsid w:val="00F960D0"/>
    <w:rsid w:val="00F973F2"/>
    <w:rsid w:val="00F9744E"/>
    <w:rsid w:val="00F97B5C"/>
    <w:rsid w:val="00F97BD6"/>
    <w:rsid w:val="00FA098A"/>
    <w:rsid w:val="00FA1695"/>
    <w:rsid w:val="00FA1B5D"/>
    <w:rsid w:val="00FA1F55"/>
    <w:rsid w:val="00FA2CF7"/>
    <w:rsid w:val="00FA3312"/>
    <w:rsid w:val="00FA3BB4"/>
    <w:rsid w:val="00FA43CE"/>
    <w:rsid w:val="00FA5BB8"/>
    <w:rsid w:val="00FA7DCE"/>
    <w:rsid w:val="00FB0BF3"/>
    <w:rsid w:val="00FB13B8"/>
    <w:rsid w:val="00FB140F"/>
    <w:rsid w:val="00FB1EE9"/>
    <w:rsid w:val="00FB3806"/>
    <w:rsid w:val="00FB61D8"/>
    <w:rsid w:val="00FB6386"/>
    <w:rsid w:val="00FB7F50"/>
    <w:rsid w:val="00FC0C0B"/>
    <w:rsid w:val="00FC16E0"/>
    <w:rsid w:val="00FC176C"/>
    <w:rsid w:val="00FC2634"/>
    <w:rsid w:val="00FC2804"/>
    <w:rsid w:val="00FC29D3"/>
    <w:rsid w:val="00FC3BA5"/>
    <w:rsid w:val="00FC3D31"/>
    <w:rsid w:val="00FC42D6"/>
    <w:rsid w:val="00FC4D53"/>
    <w:rsid w:val="00FC4F4B"/>
    <w:rsid w:val="00FC55A9"/>
    <w:rsid w:val="00FC6878"/>
    <w:rsid w:val="00FC712B"/>
    <w:rsid w:val="00FD10E6"/>
    <w:rsid w:val="00FD21C4"/>
    <w:rsid w:val="00FD21C9"/>
    <w:rsid w:val="00FD2CE7"/>
    <w:rsid w:val="00FD32A7"/>
    <w:rsid w:val="00FD34FC"/>
    <w:rsid w:val="00FD560C"/>
    <w:rsid w:val="00FD5E05"/>
    <w:rsid w:val="00FE0647"/>
    <w:rsid w:val="00FE1386"/>
    <w:rsid w:val="00FE16C9"/>
    <w:rsid w:val="00FE1E72"/>
    <w:rsid w:val="00FE2CE7"/>
    <w:rsid w:val="00FE43E8"/>
    <w:rsid w:val="00FE4FF8"/>
    <w:rsid w:val="00FE54F8"/>
    <w:rsid w:val="00FE578A"/>
    <w:rsid w:val="00FE6E3A"/>
    <w:rsid w:val="00FE7C66"/>
    <w:rsid w:val="00FF1053"/>
    <w:rsid w:val="00FF1628"/>
    <w:rsid w:val="00FF1639"/>
    <w:rsid w:val="00FF1CD5"/>
    <w:rsid w:val="00FF2846"/>
    <w:rsid w:val="00FF28B3"/>
    <w:rsid w:val="00FF33E6"/>
    <w:rsid w:val="00FF46F0"/>
    <w:rsid w:val="00FF4A71"/>
    <w:rsid w:val="00FF5C95"/>
    <w:rsid w:val="00FF5FE6"/>
    <w:rsid w:val="00FF6655"/>
    <w:rsid w:val="00FF6690"/>
    <w:rsid w:val="00FF66D5"/>
    <w:rsid w:val="00FF68CF"/>
    <w:rsid w:val="00FF6AE3"/>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colormru v:ext="edit" colors="white"/>
    </o:shapedefaults>
    <o:shapelayout v:ext="edit">
      <o:idmap v:ext="edit" data="1"/>
    </o:shapelayout>
  </w:shapeDefaults>
  <w:decimalSymbol w:val=","/>
  <w:listSeparator w:val=";"/>
  <w14:docId w14:val="756232A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sv-SE"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99"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780610"/>
    <w:pPr>
      <w:spacing w:after="180"/>
    </w:pPr>
    <w:rPr>
      <w:rFonts w:ascii="Times New Roman" w:hAnsi="Times New Roman"/>
      <w:lang w:val="en-GB" w:eastAsia="en-US"/>
    </w:rPr>
  </w:style>
  <w:style w:type="paragraph" w:styleId="Heading1">
    <w:name w:val="heading 1"/>
    <w:aliases w:val="H1,Memo Heading 1,h1,NMP Heading 1,app heading 1,l1,h11,h12,h13,h14,h15,h16,h17,h111,h121,h131,h141,h151,h161,h18,h112,h122,h132,h142,h152,h162,h19,h113,h123,h133,h143,h153,h163,1,Section of paper,Heading 1_a"/>
    <w:next w:val="Normal"/>
    <w:qFormat/>
    <w:pPr>
      <w:keepNext/>
      <w:keepLines/>
      <w:numPr>
        <w:numId w:val="7"/>
      </w:numPr>
      <w:pBdr>
        <w:top w:val="single" w:sz="12" w:space="3" w:color="auto"/>
      </w:pBdr>
      <w:spacing w:before="240" w:after="180"/>
      <w:outlineLvl w:val="0"/>
    </w:pPr>
    <w:rPr>
      <w:rFonts w:ascii="Arial" w:hAnsi="Arial"/>
      <w:sz w:val="36"/>
      <w:lang w:val="en-GB" w:eastAsia="en-US"/>
    </w:rPr>
  </w:style>
  <w:style w:type="paragraph" w:styleId="Heading2">
    <w:name w:val="heading 2"/>
    <w:aliases w:val="Head2A,2,H2,h2,DO NOT USE_h2,h21,UNDERRUBRIK 1-2"/>
    <w:basedOn w:val="Heading1"/>
    <w:next w:val="Normal"/>
    <w:qFormat/>
    <w:pPr>
      <w:numPr>
        <w:ilvl w:val="1"/>
      </w:num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
    <w:basedOn w:val="Heading2"/>
    <w:next w:val="Normal"/>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
    <w:basedOn w:val="Heading3"/>
    <w:next w:val="Normal"/>
    <w:qFormat/>
    <w:pPr>
      <w:numPr>
        <w:ilvl w:val="3"/>
      </w:numPr>
      <w:outlineLvl w:val="3"/>
    </w:pPr>
    <w:rPr>
      <w:sz w:val="24"/>
    </w:rPr>
  </w:style>
  <w:style w:type="paragraph" w:styleId="Heading5">
    <w:name w:val="heading 5"/>
    <w:aliases w:val="h5,Heading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val="en-GB" w:eastAsia="en-US"/>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link w:val="TALCar"/>
    <w:pPr>
      <w:keepNext/>
      <w:keepLines/>
      <w:spacing w:after="0"/>
    </w:pPr>
    <w:rPr>
      <w:rFonts w:ascii="Arial" w:hAnsi="Arial"/>
      <w:sz w:val="18"/>
    </w:rPr>
  </w:style>
  <w:style w:type="character" w:customStyle="1" w:styleId="TALCar">
    <w:name w:val="TAL Car"/>
    <w:link w:val="TAL"/>
    <w:rsid w:val="00E61B54"/>
    <w:rPr>
      <w:rFonts w:ascii="Arial" w:hAnsi="Arial"/>
      <w:sz w:val="18"/>
      <w:lang w:val="en-GB" w:eastAsia="en-US" w:bidi="ar-SA"/>
    </w:rPr>
  </w:style>
  <w:style w:type="character" w:customStyle="1" w:styleId="TACChar">
    <w:name w:val="TAC Char"/>
    <w:link w:val="TAC"/>
    <w:rsid w:val="00E61B54"/>
    <w:rPr>
      <w:rFonts w:ascii="Arial" w:hAnsi="Arial"/>
      <w:sz w:val="18"/>
      <w:lang w:val="en-GB" w:eastAsia="en-US" w:bidi="ar-SA"/>
    </w:rPr>
  </w:style>
  <w:style w:type="paragraph" w:customStyle="1" w:styleId="TF">
    <w:name w:val="TF"/>
    <w:basedOn w:val="TH"/>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E61B54"/>
    <w:rPr>
      <w:rFonts w:ascii="Arial" w:hAnsi="Arial"/>
      <w:b/>
      <w:lang w:val="en-GB" w:eastAsia="en-US" w:bidi="ar-SA"/>
    </w:rPr>
  </w:style>
  <w:style w:type="paragraph" w:customStyle="1" w:styleId="NO">
    <w:name w:val="NO"/>
    <w:basedOn w:val="Normal"/>
    <w:link w:val="NOChar"/>
    <w:pPr>
      <w:keepLines/>
      <w:ind w:left="1135" w:hanging="851"/>
    </w:pPr>
  </w:style>
  <w:style w:type="character" w:customStyle="1" w:styleId="NOChar">
    <w:name w:val="NO Char"/>
    <w:link w:val="NO"/>
    <w:rsid w:val="00E61B54"/>
    <w:rPr>
      <w:lang w:val="en-GB" w:eastAsia="en-US" w:bidi="ar-SA"/>
    </w:r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N">
    <w:name w:val="TAN"/>
    <w:basedOn w:val="TAL"/>
    <w:link w:val="TANChar"/>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character" w:customStyle="1" w:styleId="B1Char">
    <w:name w:val="B1 Char"/>
    <w:link w:val="B1"/>
    <w:rsid w:val="000618C0"/>
    <w:rPr>
      <w:lang w:val="en-GB" w:eastAsia="en-US" w:bidi="ar-SA"/>
    </w:r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D62E96"/>
    <w:rPr>
      <w:rFonts w:ascii="Times New Roman" w:hAnsi="Times New Roman"/>
      <w:lang w:val="en-GB"/>
    </w:rPr>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BodyText">
    <w:name w:val="Body Text"/>
    <w:aliases w:val="bt"/>
    <w:basedOn w:val="Normal"/>
    <w:link w:val="BodyTextChar"/>
    <w:rsid w:val="00943DD6"/>
    <w:pPr>
      <w:spacing w:after="0"/>
    </w:pPr>
    <w:rPr>
      <w:sz w:val="24"/>
      <w:szCs w:val="24"/>
      <w:lang w:val="en-US"/>
    </w:rPr>
  </w:style>
  <w:style w:type="character" w:customStyle="1" w:styleId="BodyTextChar">
    <w:name w:val="Body Text Char"/>
    <w:aliases w:val="bt Char"/>
    <w:link w:val="BodyText"/>
    <w:rsid w:val="00D9580B"/>
    <w:rPr>
      <w:rFonts w:ascii="Times New Roman" w:hAnsi="Times New Roman"/>
      <w:sz w:val="24"/>
      <w:szCs w:val="24"/>
    </w:rPr>
  </w:style>
  <w:style w:type="character" w:styleId="PageNumber">
    <w:name w:val="page number"/>
    <w:basedOn w:val="DefaultParagraphFont"/>
    <w:rsid w:val="00FC4F4B"/>
  </w:style>
  <w:style w:type="paragraph" w:customStyle="1" w:styleId="Heading2Head2A2">
    <w:name w:val="Heading 2.Head2A.2"/>
    <w:basedOn w:val="Heading1"/>
    <w:next w:val="Normal"/>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Normal"/>
    <w:rsid w:val="00E12D2E"/>
    <w:pPr>
      <w:spacing w:before="120"/>
      <w:outlineLvl w:val="2"/>
    </w:pPr>
    <w:rPr>
      <w:sz w:val="28"/>
    </w:rPr>
  </w:style>
  <w:style w:type="paragraph" w:customStyle="1" w:styleId="Reference">
    <w:name w:val="Reference"/>
    <w:basedOn w:val="Normal"/>
    <w:uiPriority w:val="99"/>
    <w:rsid w:val="00B71CA5"/>
    <w:pPr>
      <w:keepLines/>
      <w:numPr>
        <w:ilvl w:val="1"/>
        <w:numId w:val="1"/>
      </w:numPr>
    </w:pPr>
    <w:rPr>
      <w:rFonts w:eastAsia="MS Mincho"/>
    </w:rPr>
  </w:style>
  <w:style w:type="paragraph" w:customStyle="1" w:styleId="ZchnZchn">
    <w:name w:val="Zchn Zchn"/>
    <w:semiHidden/>
    <w:rsid w:val="0033186E"/>
    <w:pPr>
      <w:keepNext/>
      <w:numPr>
        <w:numId w:val="2"/>
      </w:numPr>
      <w:autoSpaceDE w:val="0"/>
      <w:autoSpaceDN w:val="0"/>
      <w:adjustRightInd w:val="0"/>
      <w:spacing w:before="60" w:after="60"/>
      <w:jc w:val="both"/>
    </w:pPr>
    <w:rPr>
      <w:rFonts w:ascii="Arial" w:eastAsia="SimSun" w:hAnsi="Arial" w:cs="Arial"/>
      <w:color w:val="0000FF"/>
      <w:kern w:val="2"/>
      <w:lang w:val="en-US"/>
    </w:rPr>
  </w:style>
  <w:style w:type="table" w:styleId="TableGrid">
    <w:name w:val="Table Grid"/>
    <w:basedOn w:val="TableNormal"/>
    <w:rsid w:val="00E66C9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4811E4"/>
    <w:pPr>
      <w:spacing w:before="100" w:beforeAutospacing="1" w:after="100" w:afterAutospacing="1"/>
    </w:pPr>
    <w:rPr>
      <w:rFonts w:eastAsia="MS Mincho"/>
      <w:sz w:val="24"/>
      <w:szCs w:val="24"/>
      <w:lang w:val="en-US" w:eastAsia="ja-JP"/>
    </w:rPr>
  </w:style>
  <w:style w:type="paragraph" w:customStyle="1" w:styleId="DocRef">
    <w:name w:val="DocRef"/>
    <w:basedOn w:val="Normal"/>
    <w:rsid w:val="00DF0640"/>
    <w:pPr>
      <w:numPr>
        <w:numId w:val="4"/>
      </w:numPr>
      <w:tabs>
        <w:tab w:val="clear" w:pos="720"/>
        <w:tab w:val="num" w:pos="540"/>
      </w:tabs>
      <w:spacing w:after="120"/>
      <w:ind w:left="540" w:hanging="540"/>
      <w:jc w:val="both"/>
    </w:pPr>
    <w:rPr>
      <w:lang w:val="en-US"/>
    </w:rPr>
  </w:style>
  <w:style w:type="paragraph" w:styleId="Caption">
    <w:name w:val="caption"/>
    <w:aliases w:val="cap,cap Char,Caption Char1 Char,cap Char Char1,Caption Char Char1 Char,cap Char2,cap Char2 Char Char"/>
    <w:basedOn w:val="Normal"/>
    <w:next w:val="Normal"/>
    <w:link w:val="CaptionChar"/>
    <w:uiPriority w:val="99"/>
    <w:qFormat/>
    <w:rsid w:val="008525FB"/>
    <w:pPr>
      <w:spacing w:after="0"/>
    </w:pPr>
    <w:rPr>
      <w:b/>
      <w:bCs/>
      <w:lang w:val="en-US"/>
    </w:rPr>
  </w:style>
  <w:style w:type="character" w:customStyle="1" w:styleId="CaptionChar">
    <w:name w:val="Caption Char"/>
    <w:aliases w:val="cap Char1,cap Char Char,Caption Char1 Char Char,cap Char Char1 Char,Caption Char Char1 Char Char,cap Char2 Char,cap Char2 Char Char Char"/>
    <w:link w:val="Caption"/>
    <w:uiPriority w:val="99"/>
    <w:rsid w:val="00D9580B"/>
    <w:rPr>
      <w:rFonts w:ascii="Times New Roman" w:hAnsi="Times New Roman"/>
      <w:b/>
      <w:bCs/>
    </w:rPr>
  </w:style>
  <w:style w:type="paragraph" w:customStyle="1" w:styleId="Bulleted">
    <w:name w:val="Bulleted"/>
    <w:aliases w:val="Symbol (symbol),Left:  0,25&quot;,Hanging:  0"/>
    <w:basedOn w:val="Normal"/>
    <w:rsid w:val="006F390D"/>
    <w:pPr>
      <w:numPr>
        <w:ilvl w:val="2"/>
        <w:numId w:val="5"/>
      </w:numPr>
    </w:pPr>
    <w:rPr>
      <w:rFonts w:ascii="Arial" w:eastAsia="Batang" w:hAnsi="Arial"/>
      <w:szCs w:val="24"/>
    </w:rPr>
  </w:style>
  <w:style w:type="paragraph" w:customStyle="1" w:styleId="Listnumbersingleline">
    <w:name w:val="List number single line"/>
    <w:rsid w:val="00282E6A"/>
    <w:pPr>
      <w:numPr>
        <w:numId w:val="6"/>
      </w:numPr>
      <w:ind w:left="2921" w:hanging="369"/>
    </w:pPr>
    <w:rPr>
      <w:rFonts w:ascii="Arial" w:eastAsia="MS Mincho" w:hAnsi="Arial"/>
      <w:sz w:val="22"/>
      <w:lang w:val="en-US" w:eastAsia="en-US"/>
    </w:rPr>
  </w:style>
  <w:style w:type="paragraph" w:styleId="Revision">
    <w:name w:val="Revision"/>
    <w:hidden/>
    <w:uiPriority w:val="99"/>
    <w:semiHidden/>
    <w:rsid w:val="00114EE6"/>
    <w:rPr>
      <w:rFonts w:ascii="Times New Roman" w:hAnsi="Times New Roman"/>
      <w:lang w:val="en-GB" w:eastAsia="en-US"/>
    </w:rPr>
  </w:style>
  <w:style w:type="paragraph" w:styleId="IndexHeading">
    <w:name w:val="index heading"/>
    <w:basedOn w:val="Normal"/>
    <w:next w:val="Normal"/>
    <w:rsid w:val="00D9580B"/>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rsid w:val="00D9580B"/>
    <w:pPr>
      <w:overflowPunct w:val="0"/>
      <w:autoSpaceDE w:val="0"/>
      <w:autoSpaceDN w:val="0"/>
      <w:adjustRightInd w:val="0"/>
      <w:ind w:left="851"/>
      <w:textAlignment w:val="baseline"/>
    </w:pPr>
  </w:style>
  <w:style w:type="paragraph" w:customStyle="1" w:styleId="INDENT2">
    <w:name w:val="INDENT2"/>
    <w:basedOn w:val="Normal"/>
    <w:rsid w:val="00D9580B"/>
    <w:pPr>
      <w:overflowPunct w:val="0"/>
      <w:autoSpaceDE w:val="0"/>
      <w:autoSpaceDN w:val="0"/>
      <w:adjustRightInd w:val="0"/>
      <w:ind w:left="1135" w:hanging="284"/>
      <w:textAlignment w:val="baseline"/>
    </w:pPr>
  </w:style>
  <w:style w:type="paragraph" w:customStyle="1" w:styleId="INDENT3">
    <w:name w:val="INDENT3"/>
    <w:basedOn w:val="Normal"/>
    <w:rsid w:val="00D9580B"/>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D9580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D9580B"/>
    <w:pPr>
      <w:keepNext/>
      <w:keepLines/>
      <w:overflowPunct w:val="0"/>
      <w:autoSpaceDE w:val="0"/>
      <w:autoSpaceDN w:val="0"/>
      <w:adjustRightInd w:val="0"/>
      <w:textAlignment w:val="baseline"/>
    </w:pPr>
    <w:rPr>
      <w:b/>
    </w:rPr>
  </w:style>
  <w:style w:type="paragraph" w:customStyle="1" w:styleId="enumlev2">
    <w:name w:val="enumlev2"/>
    <w:basedOn w:val="Normal"/>
    <w:rsid w:val="00D9580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D9580B"/>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PlainText">
    <w:name w:val="Plain Text"/>
    <w:basedOn w:val="Normal"/>
    <w:link w:val="PlainTextChar"/>
    <w:rsid w:val="00D9580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D9580B"/>
    <w:rPr>
      <w:rFonts w:ascii="Courier New" w:hAnsi="Courier New"/>
      <w:lang w:val="nb-NO"/>
    </w:rPr>
  </w:style>
  <w:style w:type="paragraph" w:customStyle="1" w:styleId="TAJ">
    <w:name w:val="TAJ"/>
    <w:basedOn w:val="TH"/>
    <w:rsid w:val="00D9580B"/>
    <w:pPr>
      <w:overflowPunct w:val="0"/>
      <w:autoSpaceDE w:val="0"/>
      <w:autoSpaceDN w:val="0"/>
      <w:adjustRightInd w:val="0"/>
      <w:textAlignment w:val="baseline"/>
    </w:pPr>
  </w:style>
  <w:style w:type="paragraph" w:customStyle="1" w:styleId="Guidance">
    <w:name w:val="Guidance"/>
    <w:basedOn w:val="Normal"/>
    <w:rsid w:val="00D9580B"/>
    <w:pPr>
      <w:overflowPunct w:val="0"/>
      <w:autoSpaceDE w:val="0"/>
      <w:autoSpaceDN w:val="0"/>
      <w:adjustRightInd w:val="0"/>
      <w:textAlignment w:val="baseline"/>
    </w:pPr>
    <w:rPr>
      <w:i/>
      <w:color w:val="0000FF"/>
    </w:rPr>
  </w:style>
  <w:style w:type="paragraph" w:customStyle="1" w:styleId="TableText">
    <w:name w:val="TableText"/>
    <w:basedOn w:val="BodyTextIndent"/>
    <w:rsid w:val="00D9580B"/>
  </w:style>
  <w:style w:type="paragraph" w:styleId="BodyTextIndent">
    <w:name w:val="Body Text Indent"/>
    <w:basedOn w:val="Normal"/>
    <w:link w:val="BodyTextIndentChar"/>
    <w:rsid w:val="00D9580B"/>
    <w:pPr>
      <w:widowControl w:val="0"/>
      <w:overflowPunct w:val="0"/>
      <w:autoSpaceDE w:val="0"/>
      <w:autoSpaceDN w:val="0"/>
      <w:adjustRightInd w:val="0"/>
      <w:ind w:left="210"/>
      <w:jc w:val="both"/>
      <w:textAlignment w:val="baseline"/>
    </w:pPr>
    <w:rPr>
      <w:snapToGrid w:val="0"/>
      <w:kern w:val="2"/>
      <w:sz w:val="21"/>
    </w:rPr>
  </w:style>
  <w:style w:type="character" w:customStyle="1" w:styleId="BodyTextIndentChar">
    <w:name w:val="Body Text Indent Char"/>
    <w:link w:val="BodyTextIndent"/>
    <w:rsid w:val="00D9580B"/>
    <w:rPr>
      <w:rFonts w:ascii="Times New Roman" w:hAnsi="Times New Roman"/>
      <w:snapToGrid w:val="0"/>
      <w:kern w:val="2"/>
      <w:sz w:val="21"/>
      <w:lang w:val="en-GB"/>
    </w:rPr>
  </w:style>
  <w:style w:type="paragraph" w:styleId="BodyText2">
    <w:name w:val="Body Text 2"/>
    <w:basedOn w:val="Normal"/>
    <w:link w:val="BodyText2Char"/>
    <w:rsid w:val="00D9580B"/>
    <w:pPr>
      <w:overflowPunct w:val="0"/>
      <w:autoSpaceDE w:val="0"/>
      <w:autoSpaceDN w:val="0"/>
      <w:adjustRightInd w:val="0"/>
      <w:textAlignment w:val="baseline"/>
    </w:pPr>
    <w:rPr>
      <w:i/>
    </w:rPr>
  </w:style>
  <w:style w:type="character" w:customStyle="1" w:styleId="BodyText2Char">
    <w:name w:val="Body Text 2 Char"/>
    <w:link w:val="BodyText2"/>
    <w:rsid w:val="00D9580B"/>
    <w:rPr>
      <w:rFonts w:ascii="Times New Roman" w:hAnsi="Times New Roman"/>
      <w:i/>
      <w:lang w:val="en-GB"/>
    </w:rPr>
  </w:style>
  <w:style w:type="paragraph" w:styleId="BodyText3">
    <w:name w:val="Body Text 3"/>
    <w:basedOn w:val="Normal"/>
    <w:link w:val="BodyText3Char"/>
    <w:rsid w:val="00D9580B"/>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D9580B"/>
    <w:rPr>
      <w:rFonts w:ascii="Times New Roman" w:eastAsia="Osaka" w:hAnsi="Times New Roman"/>
      <w:color w:val="000000"/>
      <w:lang w:val="en-GB"/>
    </w:rPr>
  </w:style>
  <w:style w:type="paragraph" w:customStyle="1" w:styleId="Figure">
    <w:name w:val="Figure"/>
    <w:basedOn w:val="Normal"/>
    <w:rsid w:val="00D9580B"/>
    <w:pPr>
      <w:numPr>
        <w:numId w:val="3"/>
      </w:numPr>
      <w:spacing w:before="180" w:after="240" w:line="280" w:lineRule="atLeast"/>
      <w:jc w:val="center"/>
    </w:pPr>
    <w:rPr>
      <w:rFonts w:ascii="Arial" w:hAnsi="Arial"/>
      <w:b/>
      <w:lang w:val="en-US"/>
    </w:rPr>
  </w:style>
  <w:style w:type="paragraph" w:customStyle="1" w:styleId="MTDisplayEquation">
    <w:name w:val="MTDisplayEquation"/>
    <w:basedOn w:val="Normal"/>
    <w:rsid w:val="00D9580B"/>
    <w:pPr>
      <w:tabs>
        <w:tab w:val="center" w:pos="4820"/>
        <w:tab w:val="right" w:pos="9640"/>
      </w:tabs>
    </w:pPr>
  </w:style>
  <w:style w:type="character" w:customStyle="1" w:styleId="TALChar">
    <w:name w:val="TAL Char"/>
    <w:rsid w:val="00D9580B"/>
    <w:rPr>
      <w:rFonts w:ascii="Arial" w:hAnsi="Arial"/>
      <w:sz w:val="18"/>
      <w:lang w:val="en-GB" w:eastAsia="en-US"/>
    </w:rPr>
  </w:style>
  <w:style w:type="character" w:customStyle="1" w:styleId="CharChar4">
    <w:name w:val="Char Char4"/>
    <w:rsid w:val="00D9580B"/>
    <w:rPr>
      <w:rFonts w:ascii="Times New Roman" w:eastAsia="MS Mincho" w:hAnsi="Times New Roman"/>
      <w:b/>
      <w:lang w:val="en-GB"/>
    </w:rPr>
  </w:style>
  <w:style w:type="character" w:customStyle="1" w:styleId="CharChar6">
    <w:name w:val="Char Char6"/>
    <w:rsid w:val="00D9580B"/>
    <w:rPr>
      <w:rFonts w:ascii="Times New Roman" w:hAnsi="Times New Roman"/>
      <w:b/>
      <w:lang w:val="en-GB" w:eastAsia="ja-JP"/>
    </w:rPr>
  </w:style>
  <w:style w:type="paragraph" w:customStyle="1" w:styleId="NormalArial">
    <w:name w:val="Normal + Arial"/>
    <w:aliases w:val="9 pt,Right,Right:  0,24 cm,After:  0 pt"/>
    <w:basedOn w:val="Normal"/>
    <w:rsid w:val="00D9580B"/>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character" w:customStyle="1" w:styleId="CharChar8">
    <w:name w:val="Char Char8"/>
    <w:rsid w:val="00D9580B"/>
    <w:rPr>
      <w:rFonts w:ascii="Times New Roman" w:eastAsia="Times New Roman" w:hAnsi="Times New Roman"/>
      <w:lang w:val="en-GB" w:eastAsia="en-US"/>
    </w:rPr>
  </w:style>
  <w:style w:type="character" w:customStyle="1" w:styleId="TAHCar">
    <w:name w:val="TAH Car"/>
    <w:link w:val="TAH"/>
    <w:rsid w:val="00845112"/>
    <w:rPr>
      <w:rFonts w:ascii="Arial" w:hAnsi="Arial"/>
      <w:b/>
      <w:sz w:val="18"/>
      <w:lang w:val="en-GB" w:eastAsia="en-US"/>
    </w:rPr>
  </w:style>
  <w:style w:type="character" w:customStyle="1" w:styleId="TANChar">
    <w:name w:val="TAN Char"/>
    <w:link w:val="TAN"/>
    <w:rsid w:val="00845112"/>
    <w:rPr>
      <w:rFonts w:ascii="Arial" w:hAnsi="Arial"/>
      <w:sz w:val="18"/>
      <w:lang w:val="en-GB" w:eastAsia="en-US"/>
    </w:rPr>
  </w:style>
  <w:style w:type="paragraph" w:customStyle="1" w:styleId="CharCharCharChar1">
    <w:name w:val="Char Char Char Char1"/>
    <w:semiHidden/>
    <w:rsid w:val="008D388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rPr>
  </w:style>
  <w:style w:type="paragraph" w:styleId="Title">
    <w:name w:val="Title"/>
    <w:basedOn w:val="Normal"/>
    <w:next w:val="Normal"/>
    <w:link w:val="TitleChar"/>
    <w:qFormat/>
    <w:rsid w:val="004F601B"/>
    <w:pPr>
      <w:spacing w:before="240" w:after="60"/>
      <w:jc w:val="center"/>
      <w:outlineLvl w:val="0"/>
    </w:pPr>
    <w:rPr>
      <w:rFonts w:ascii="Cambria" w:eastAsia="SimSun" w:hAnsi="Cambria"/>
      <w:b/>
      <w:bCs/>
      <w:kern w:val="28"/>
      <w:sz w:val="32"/>
      <w:szCs w:val="32"/>
    </w:rPr>
  </w:style>
  <w:style w:type="character" w:customStyle="1" w:styleId="TitleChar">
    <w:name w:val="Title Char"/>
    <w:link w:val="Title"/>
    <w:rsid w:val="004F601B"/>
    <w:rPr>
      <w:rFonts w:ascii="Cambria" w:eastAsia="SimSun" w:hAnsi="Cambria" w:cs="Times New Roman"/>
      <w:b/>
      <w:bCs/>
      <w:kern w:val="28"/>
      <w:sz w:val="32"/>
      <w:szCs w:val="32"/>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995234"/>
    <w:rPr>
      <w:rFonts w:ascii="Arial" w:hAnsi="Arial"/>
      <w:b/>
      <w:noProof/>
      <w:sz w:val="18"/>
      <w:lang w:val="en-GB" w:eastAsia="en-US"/>
    </w:rPr>
  </w:style>
  <w:style w:type="paragraph" w:customStyle="1" w:styleId="ListBulletwide">
    <w:name w:val="List Bullet (wide)"/>
    <w:rsid w:val="00DC157F"/>
    <w:pPr>
      <w:numPr>
        <w:numId w:val="8"/>
      </w:numPr>
    </w:pPr>
    <w:rPr>
      <w:rFonts w:ascii="Arial" w:hAnsi="Arial"/>
      <w:sz w:val="22"/>
      <w:lang w:val="en-US" w:eastAsia="en-US"/>
    </w:rPr>
  </w:style>
  <w:style w:type="character" w:customStyle="1" w:styleId="st">
    <w:name w:val="st"/>
    <w:rsid w:val="00086BA6"/>
  </w:style>
  <w:style w:type="paragraph" w:customStyle="1" w:styleId="myReference">
    <w:name w:val="myReference"/>
    <w:basedOn w:val="Normal"/>
    <w:next w:val="Normal"/>
    <w:autoRedefine/>
    <w:rsid w:val="00301847"/>
    <w:pPr>
      <w:keepNext/>
      <w:numPr>
        <w:numId w:val="9"/>
      </w:numPr>
      <w:tabs>
        <w:tab w:val="left" w:pos="540"/>
      </w:tabs>
      <w:spacing w:after="40"/>
    </w:pPr>
    <w:rPr>
      <w:lang w:val="en-US"/>
    </w:rPr>
  </w:style>
  <w:style w:type="paragraph" w:styleId="ListParagraph">
    <w:name w:val="List Paragraph"/>
    <w:basedOn w:val="Normal"/>
    <w:uiPriority w:val="34"/>
    <w:qFormat/>
    <w:rsid w:val="00083D39"/>
    <w:pPr>
      <w:spacing w:after="0"/>
      <w:ind w:left="720"/>
    </w:pPr>
    <w:rPr>
      <w:rFonts w:ascii="Calibri" w:eastAsia="SimSun" w:hAnsi="Calibri" w:cs="Calibri"/>
      <w:sz w:val="22"/>
      <w:szCs w:val="22"/>
      <w:lang w:val="en-US" w:eastAsia="zh-CN"/>
    </w:rPr>
  </w:style>
  <w:style w:type="paragraph" w:customStyle="1" w:styleId="07cm12pt12">
    <w:name w:val="스타일 첫 줄:  0.7 cm 앞: 12 pt 줄 간격: 배수 1.2 줄"/>
    <w:basedOn w:val="Normal"/>
    <w:rsid w:val="0008407B"/>
    <w:pPr>
      <w:spacing w:before="240" w:after="120" w:line="288" w:lineRule="auto"/>
      <w:ind w:firstLine="397"/>
      <w:jc w:val="both"/>
    </w:pPr>
    <w:rPr>
      <w:rFonts w:ascii="Times" w:eastAsia="Batang" w:hAnsi="Times" w:cs="Batang"/>
    </w:rPr>
  </w:style>
  <w:style w:type="paragraph" w:customStyle="1" w:styleId="Listnumbersinglelinewide">
    <w:name w:val="List number single line (wide)"/>
    <w:rsid w:val="001D3F77"/>
    <w:pPr>
      <w:numPr>
        <w:numId w:val="18"/>
      </w:numPr>
      <w:tabs>
        <w:tab w:val="clear" w:pos="533"/>
      </w:tabs>
      <w:ind w:left="432" w:hanging="432"/>
    </w:pPr>
    <w:rPr>
      <w:rFonts w:ascii="Arial" w:eastAsia="SimSun" w:hAnsi="Arial"/>
      <w:lang w:val="en-US" w:eastAsia="en-US"/>
    </w:rPr>
  </w:style>
  <w:style w:type="paragraph" w:customStyle="1" w:styleId="IvDbodytext">
    <w:name w:val="IvD bodytext"/>
    <w:basedOn w:val="BodyText"/>
    <w:link w:val="IvDbodytextChar"/>
    <w:qFormat/>
    <w:rsid w:val="001D3F77"/>
    <w:pPr>
      <w:keepLines/>
      <w:tabs>
        <w:tab w:val="left" w:pos="2552"/>
        <w:tab w:val="left" w:pos="3856"/>
        <w:tab w:val="left" w:pos="5216"/>
        <w:tab w:val="left" w:pos="6464"/>
        <w:tab w:val="left" w:pos="7768"/>
        <w:tab w:val="left" w:pos="9072"/>
        <w:tab w:val="left" w:pos="9639"/>
      </w:tabs>
      <w:spacing w:before="240"/>
    </w:pPr>
    <w:rPr>
      <w:rFonts w:ascii="Arial" w:eastAsia="SimSun" w:hAnsi="Arial"/>
      <w:spacing w:val="2"/>
      <w:sz w:val="20"/>
      <w:szCs w:val="20"/>
    </w:rPr>
  </w:style>
  <w:style w:type="character" w:customStyle="1" w:styleId="IvDbodytextChar">
    <w:name w:val="IvD bodytext Char"/>
    <w:link w:val="IvDbodytext"/>
    <w:rsid w:val="001D3F77"/>
    <w:rPr>
      <w:rFonts w:ascii="Arial" w:eastAsia="SimSun" w:hAnsi="Arial"/>
      <w:spacing w:val="2"/>
      <w:lang w:val="en-US" w:eastAsia="en-US"/>
    </w:rPr>
  </w:style>
  <w:style w:type="character" w:styleId="Mention">
    <w:name w:val="Mention"/>
    <w:uiPriority w:val="99"/>
    <w:semiHidden/>
    <w:unhideWhenUsed/>
    <w:rsid w:val="00D12D67"/>
    <w:rPr>
      <w:color w:val="2B579A"/>
      <w:shd w:val="clear" w:color="auto" w:fill="E6E6E6"/>
    </w:rPr>
  </w:style>
  <w:style w:type="paragraph" w:customStyle="1" w:styleId="3GPPHeader">
    <w:name w:val="3GPP_Header"/>
    <w:basedOn w:val="Normal"/>
    <w:rsid w:val="00ED2CA7"/>
    <w:pPr>
      <w:tabs>
        <w:tab w:val="left" w:pos="1701"/>
        <w:tab w:val="right" w:pos="9639"/>
      </w:tabs>
      <w:overflowPunct w:val="0"/>
      <w:autoSpaceDE w:val="0"/>
      <w:autoSpaceDN w:val="0"/>
      <w:adjustRightInd w:val="0"/>
      <w:spacing w:after="240"/>
      <w:jc w:val="both"/>
      <w:textAlignment w:val="baseline"/>
    </w:pPr>
    <w:rPr>
      <w:rFonts w:ascii="Arial" w:eastAsia="SimSun" w:hAnsi="Arial"/>
      <w:b/>
      <w:sz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16936">
      <w:bodyDiv w:val="1"/>
      <w:marLeft w:val="0"/>
      <w:marRight w:val="0"/>
      <w:marTop w:val="0"/>
      <w:marBottom w:val="0"/>
      <w:divBdr>
        <w:top w:val="none" w:sz="0" w:space="0" w:color="auto"/>
        <w:left w:val="none" w:sz="0" w:space="0" w:color="auto"/>
        <w:bottom w:val="none" w:sz="0" w:space="0" w:color="auto"/>
        <w:right w:val="none" w:sz="0" w:space="0" w:color="auto"/>
      </w:divBdr>
      <w:divsChild>
        <w:div w:id="375587567">
          <w:marLeft w:val="274"/>
          <w:marRight w:val="0"/>
          <w:marTop w:val="77"/>
          <w:marBottom w:val="0"/>
          <w:divBdr>
            <w:top w:val="none" w:sz="0" w:space="0" w:color="auto"/>
            <w:left w:val="none" w:sz="0" w:space="0" w:color="auto"/>
            <w:bottom w:val="none" w:sz="0" w:space="0" w:color="auto"/>
            <w:right w:val="none" w:sz="0" w:space="0" w:color="auto"/>
          </w:divBdr>
        </w:div>
        <w:div w:id="527573245">
          <w:marLeft w:val="274"/>
          <w:marRight w:val="0"/>
          <w:marTop w:val="77"/>
          <w:marBottom w:val="0"/>
          <w:divBdr>
            <w:top w:val="none" w:sz="0" w:space="0" w:color="auto"/>
            <w:left w:val="none" w:sz="0" w:space="0" w:color="auto"/>
            <w:bottom w:val="none" w:sz="0" w:space="0" w:color="auto"/>
            <w:right w:val="none" w:sz="0" w:space="0" w:color="auto"/>
          </w:divBdr>
        </w:div>
        <w:div w:id="559898732">
          <w:marLeft w:val="274"/>
          <w:marRight w:val="0"/>
          <w:marTop w:val="77"/>
          <w:marBottom w:val="0"/>
          <w:divBdr>
            <w:top w:val="none" w:sz="0" w:space="0" w:color="auto"/>
            <w:left w:val="none" w:sz="0" w:space="0" w:color="auto"/>
            <w:bottom w:val="none" w:sz="0" w:space="0" w:color="auto"/>
            <w:right w:val="none" w:sz="0" w:space="0" w:color="auto"/>
          </w:divBdr>
        </w:div>
        <w:div w:id="1122306086">
          <w:marLeft w:val="274"/>
          <w:marRight w:val="0"/>
          <w:marTop w:val="77"/>
          <w:marBottom w:val="0"/>
          <w:divBdr>
            <w:top w:val="none" w:sz="0" w:space="0" w:color="auto"/>
            <w:left w:val="none" w:sz="0" w:space="0" w:color="auto"/>
            <w:bottom w:val="none" w:sz="0" w:space="0" w:color="auto"/>
            <w:right w:val="none" w:sz="0" w:space="0" w:color="auto"/>
          </w:divBdr>
        </w:div>
      </w:divsChild>
    </w:div>
    <w:div w:id="71317771">
      <w:bodyDiv w:val="1"/>
      <w:marLeft w:val="0"/>
      <w:marRight w:val="0"/>
      <w:marTop w:val="0"/>
      <w:marBottom w:val="0"/>
      <w:divBdr>
        <w:top w:val="none" w:sz="0" w:space="0" w:color="auto"/>
        <w:left w:val="none" w:sz="0" w:space="0" w:color="auto"/>
        <w:bottom w:val="none" w:sz="0" w:space="0" w:color="auto"/>
        <w:right w:val="none" w:sz="0" w:space="0" w:color="auto"/>
      </w:divBdr>
    </w:div>
    <w:div w:id="73209114">
      <w:bodyDiv w:val="1"/>
      <w:marLeft w:val="0"/>
      <w:marRight w:val="0"/>
      <w:marTop w:val="0"/>
      <w:marBottom w:val="0"/>
      <w:divBdr>
        <w:top w:val="none" w:sz="0" w:space="0" w:color="auto"/>
        <w:left w:val="none" w:sz="0" w:space="0" w:color="auto"/>
        <w:bottom w:val="none" w:sz="0" w:space="0" w:color="auto"/>
        <w:right w:val="none" w:sz="0" w:space="0" w:color="auto"/>
      </w:divBdr>
      <w:divsChild>
        <w:div w:id="3434185">
          <w:marLeft w:val="0"/>
          <w:marRight w:val="0"/>
          <w:marTop w:val="0"/>
          <w:marBottom w:val="0"/>
          <w:divBdr>
            <w:top w:val="none" w:sz="0" w:space="0" w:color="auto"/>
            <w:left w:val="none" w:sz="0" w:space="0" w:color="auto"/>
            <w:bottom w:val="none" w:sz="0" w:space="0" w:color="auto"/>
            <w:right w:val="none" w:sz="0" w:space="0" w:color="auto"/>
          </w:divBdr>
        </w:div>
        <w:div w:id="224338269">
          <w:marLeft w:val="0"/>
          <w:marRight w:val="0"/>
          <w:marTop w:val="0"/>
          <w:marBottom w:val="0"/>
          <w:divBdr>
            <w:top w:val="none" w:sz="0" w:space="0" w:color="auto"/>
            <w:left w:val="none" w:sz="0" w:space="0" w:color="auto"/>
            <w:bottom w:val="none" w:sz="0" w:space="0" w:color="auto"/>
            <w:right w:val="none" w:sz="0" w:space="0" w:color="auto"/>
          </w:divBdr>
        </w:div>
        <w:div w:id="287980100">
          <w:marLeft w:val="0"/>
          <w:marRight w:val="0"/>
          <w:marTop w:val="0"/>
          <w:marBottom w:val="0"/>
          <w:divBdr>
            <w:top w:val="none" w:sz="0" w:space="0" w:color="auto"/>
            <w:left w:val="none" w:sz="0" w:space="0" w:color="auto"/>
            <w:bottom w:val="none" w:sz="0" w:space="0" w:color="auto"/>
            <w:right w:val="none" w:sz="0" w:space="0" w:color="auto"/>
          </w:divBdr>
        </w:div>
        <w:div w:id="516426584">
          <w:marLeft w:val="0"/>
          <w:marRight w:val="0"/>
          <w:marTop w:val="0"/>
          <w:marBottom w:val="0"/>
          <w:divBdr>
            <w:top w:val="none" w:sz="0" w:space="0" w:color="auto"/>
            <w:left w:val="none" w:sz="0" w:space="0" w:color="auto"/>
            <w:bottom w:val="none" w:sz="0" w:space="0" w:color="auto"/>
            <w:right w:val="none" w:sz="0" w:space="0" w:color="auto"/>
          </w:divBdr>
        </w:div>
        <w:div w:id="605506119">
          <w:marLeft w:val="0"/>
          <w:marRight w:val="0"/>
          <w:marTop w:val="0"/>
          <w:marBottom w:val="0"/>
          <w:divBdr>
            <w:top w:val="none" w:sz="0" w:space="0" w:color="auto"/>
            <w:left w:val="none" w:sz="0" w:space="0" w:color="auto"/>
            <w:bottom w:val="none" w:sz="0" w:space="0" w:color="auto"/>
            <w:right w:val="none" w:sz="0" w:space="0" w:color="auto"/>
          </w:divBdr>
        </w:div>
        <w:div w:id="661853608">
          <w:marLeft w:val="0"/>
          <w:marRight w:val="0"/>
          <w:marTop w:val="0"/>
          <w:marBottom w:val="0"/>
          <w:divBdr>
            <w:top w:val="none" w:sz="0" w:space="0" w:color="auto"/>
            <w:left w:val="none" w:sz="0" w:space="0" w:color="auto"/>
            <w:bottom w:val="none" w:sz="0" w:space="0" w:color="auto"/>
            <w:right w:val="none" w:sz="0" w:space="0" w:color="auto"/>
          </w:divBdr>
        </w:div>
        <w:div w:id="694311149">
          <w:marLeft w:val="0"/>
          <w:marRight w:val="0"/>
          <w:marTop w:val="0"/>
          <w:marBottom w:val="0"/>
          <w:divBdr>
            <w:top w:val="none" w:sz="0" w:space="0" w:color="auto"/>
            <w:left w:val="none" w:sz="0" w:space="0" w:color="auto"/>
            <w:bottom w:val="none" w:sz="0" w:space="0" w:color="auto"/>
            <w:right w:val="none" w:sz="0" w:space="0" w:color="auto"/>
          </w:divBdr>
        </w:div>
        <w:div w:id="701857560">
          <w:marLeft w:val="0"/>
          <w:marRight w:val="0"/>
          <w:marTop w:val="0"/>
          <w:marBottom w:val="0"/>
          <w:divBdr>
            <w:top w:val="none" w:sz="0" w:space="0" w:color="auto"/>
            <w:left w:val="none" w:sz="0" w:space="0" w:color="auto"/>
            <w:bottom w:val="none" w:sz="0" w:space="0" w:color="auto"/>
            <w:right w:val="none" w:sz="0" w:space="0" w:color="auto"/>
          </w:divBdr>
        </w:div>
        <w:div w:id="718090371">
          <w:marLeft w:val="0"/>
          <w:marRight w:val="0"/>
          <w:marTop w:val="0"/>
          <w:marBottom w:val="0"/>
          <w:divBdr>
            <w:top w:val="none" w:sz="0" w:space="0" w:color="auto"/>
            <w:left w:val="none" w:sz="0" w:space="0" w:color="auto"/>
            <w:bottom w:val="none" w:sz="0" w:space="0" w:color="auto"/>
            <w:right w:val="none" w:sz="0" w:space="0" w:color="auto"/>
          </w:divBdr>
        </w:div>
        <w:div w:id="720401326">
          <w:marLeft w:val="0"/>
          <w:marRight w:val="0"/>
          <w:marTop w:val="0"/>
          <w:marBottom w:val="0"/>
          <w:divBdr>
            <w:top w:val="none" w:sz="0" w:space="0" w:color="auto"/>
            <w:left w:val="none" w:sz="0" w:space="0" w:color="auto"/>
            <w:bottom w:val="none" w:sz="0" w:space="0" w:color="auto"/>
            <w:right w:val="none" w:sz="0" w:space="0" w:color="auto"/>
          </w:divBdr>
        </w:div>
        <w:div w:id="917401332">
          <w:marLeft w:val="0"/>
          <w:marRight w:val="0"/>
          <w:marTop w:val="0"/>
          <w:marBottom w:val="0"/>
          <w:divBdr>
            <w:top w:val="none" w:sz="0" w:space="0" w:color="auto"/>
            <w:left w:val="none" w:sz="0" w:space="0" w:color="auto"/>
            <w:bottom w:val="none" w:sz="0" w:space="0" w:color="auto"/>
            <w:right w:val="none" w:sz="0" w:space="0" w:color="auto"/>
          </w:divBdr>
        </w:div>
        <w:div w:id="1401054441">
          <w:marLeft w:val="0"/>
          <w:marRight w:val="0"/>
          <w:marTop w:val="0"/>
          <w:marBottom w:val="0"/>
          <w:divBdr>
            <w:top w:val="none" w:sz="0" w:space="0" w:color="auto"/>
            <w:left w:val="none" w:sz="0" w:space="0" w:color="auto"/>
            <w:bottom w:val="none" w:sz="0" w:space="0" w:color="auto"/>
            <w:right w:val="none" w:sz="0" w:space="0" w:color="auto"/>
          </w:divBdr>
        </w:div>
        <w:div w:id="1753426614">
          <w:marLeft w:val="0"/>
          <w:marRight w:val="0"/>
          <w:marTop w:val="0"/>
          <w:marBottom w:val="0"/>
          <w:divBdr>
            <w:top w:val="none" w:sz="0" w:space="0" w:color="auto"/>
            <w:left w:val="none" w:sz="0" w:space="0" w:color="auto"/>
            <w:bottom w:val="none" w:sz="0" w:space="0" w:color="auto"/>
            <w:right w:val="none" w:sz="0" w:space="0" w:color="auto"/>
          </w:divBdr>
        </w:div>
        <w:div w:id="1812942804">
          <w:marLeft w:val="0"/>
          <w:marRight w:val="0"/>
          <w:marTop w:val="0"/>
          <w:marBottom w:val="0"/>
          <w:divBdr>
            <w:top w:val="none" w:sz="0" w:space="0" w:color="auto"/>
            <w:left w:val="none" w:sz="0" w:space="0" w:color="auto"/>
            <w:bottom w:val="none" w:sz="0" w:space="0" w:color="auto"/>
            <w:right w:val="none" w:sz="0" w:space="0" w:color="auto"/>
          </w:divBdr>
        </w:div>
        <w:div w:id="1827042420">
          <w:marLeft w:val="0"/>
          <w:marRight w:val="0"/>
          <w:marTop w:val="0"/>
          <w:marBottom w:val="0"/>
          <w:divBdr>
            <w:top w:val="none" w:sz="0" w:space="0" w:color="auto"/>
            <w:left w:val="none" w:sz="0" w:space="0" w:color="auto"/>
            <w:bottom w:val="none" w:sz="0" w:space="0" w:color="auto"/>
            <w:right w:val="none" w:sz="0" w:space="0" w:color="auto"/>
          </w:divBdr>
        </w:div>
        <w:div w:id="1856574282">
          <w:marLeft w:val="0"/>
          <w:marRight w:val="0"/>
          <w:marTop w:val="0"/>
          <w:marBottom w:val="0"/>
          <w:divBdr>
            <w:top w:val="none" w:sz="0" w:space="0" w:color="auto"/>
            <w:left w:val="none" w:sz="0" w:space="0" w:color="auto"/>
            <w:bottom w:val="none" w:sz="0" w:space="0" w:color="auto"/>
            <w:right w:val="none" w:sz="0" w:space="0" w:color="auto"/>
          </w:divBdr>
        </w:div>
        <w:div w:id="1948734788">
          <w:marLeft w:val="0"/>
          <w:marRight w:val="0"/>
          <w:marTop w:val="0"/>
          <w:marBottom w:val="0"/>
          <w:divBdr>
            <w:top w:val="none" w:sz="0" w:space="0" w:color="auto"/>
            <w:left w:val="none" w:sz="0" w:space="0" w:color="auto"/>
            <w:bottom w:val="none" w:sz="0" w:space="0" w:color="auto"/>
            <w:right w:val="none" w:sz="0" w:space="0" w:color="auto"/>
          </w:divBdr>
        </w:div>
        <w:div w:id="2058970213">
          <w:marLeft w:val="0"/>
          <w:marRight w:val="0"/>
          <w:marTop w:val="0"/>
          <w:marBottom w:val="0"/>
          <w:divBdr>
            <w:top w:val="none" w:sz="0" w:space="0" w:color="auto"/>
            <w:left w:val="none" w:sz="0" w:space="0" w:color="auto"/>
            <w:bottom w:val="none" w:sz="0" w:space="0" w:color="auto"/>
            <w:right w:val="none" w:sz="0" w:space="0" w:color="auto"/>
          </w:divBdr>
        </w:div>
      </w:divsChild>
    </w:div>
    <w:div w:id="120534192">
      <w:bodyDiv w:val="1"/>
      <w:marLeft w:val="0"/>
      <w:marRight w:val="0"/>
      <w:marTop w:val="0"/>
      <w:marBottom w:val="0"/>
      <w:divBdr>
        <w:top w:val="none" w:sz="0" w:space="0" w:color="auto"/>
        <w:left w:val="none" w:sz="0" w:space="0" w:color="auto"/>
        <w:bottom w:val="none" w:sz="0" w:space="0" w:color="auto"/>
        <w:right w:val="none" w:sz="0" w:space="0" w:color="auto"/>
      </w:divBdr>
      <w:divsChild>
        <w:div w:id="78604175">
          <w:marLeft w:val="0"/>
          <w:marRight w:val="0"/>
          <w:marTop w:val="0"/>
          <w:marBottom w:val="0"/>
          <w:divBdr>
            <w:top w:val="none" w:sz="0" w:space="0" w:color="auto"/>
            <w:left w:val="none" w:sz="0" w:space="0" w:color="auto"/>
            <w:bottom w:val="none" w:sz="0" w:space="0" w:color="auto"/>
            <w:right w:val="none" w:sz="0" w:space="0" w:color="auto"/>
          </w:divBdr>
        </w:div>
        <w:div w:id="203759857">
          <w:marLeft w:val="0"/>
          <w:marRight w:val="0"/>
          <w:marTop w:val="0"/>
          <w:marBottom w:val="0"/>
          <w:divBdr>
            <w:top w:val="none" w:sz="0" w:space="0" w:color="auto"/>
            <w:left w:val="none" w:sz="0" w:space="0" w:color="auto"/>
            <w:bottom w:val="none" w:sz="0" w:space="0" w:color="auto"/>
            <w:right w:val="none" w:sz="0" w:space="0" w:color="auto"/>
          </w:divBdr>
        </w:div>
        <w:div w:id="1068066948">
          <w:marLeft w:val="0"/>
          <w:marRight w:val="0"/>
          <w:marTop w:val="0"/>
          <w:marBottom w:val="0"/>
          <w:divBdr>
            <w:top w:val="none" w:sz="0" w:space="0" w:color="auto"/>
            <w:left w:val="none" w:sz="0" w:space="0" w:color="auto"/>
            <w:bottom w:val="none" w:sz="0" w:space="0" w:color="auto"/>
            <w:right w:val="none" w:sz="0" w:space="0" w:color="auto"/>
          </w:divBdr>
        </w:div>
        <w:div w:id="1159006651">
          <w:marLeft w:val="0"/>
          <w:marRight w:val="0"/>
          <w:marTop w:val="0"/>
          <w:marBottom w:val="0"/>
          <w:divBdr>
            <w:top w:val="none" w:sz="0" w:space="0" w:color="auto"/>
            <w:left w:val="none" w:sz="0" w:space="0" w:color="auto"/>
            <w:bottom w:val="none" w:sz="0" w:space="0" w:color="auto"/>
            <w:right w:val="none" w:sz="0" w:space="0" w:color="auto"/>
          </w:divBdr>
        </w:div>
        <w:div w:id="1170636004">
          <w:marLeft w:val="0"/>
          <w:marRight w:val="0"/>
          <w:marTop w:val="0"/>
          <w:marBottom w:val="0"/>
          <w:divBdr>
            <w:top w:val="none" w:sz="0" w:space="0" w:color="auto"/>
            <w:left w:val="none" w:sz="0" w:space="0" w:color="auto"/>
            <w:bottom w:val="none" w:sz="0" w:space="0" w:color="auto"/>
            <w:right w:val="none" w:sz="0" w:space="0" w:color="auto"/>
          </w:divBdr>
        </w:div>
        <w:div w:id="1280531752">
          <w:marLeft w:val="0"/>
          <w:marRight w:val="0"/>
          <w:marTop w:val="0"/>
          <w:marBottom w:val="0"/>
          <w:divBdr>
            <w:top w:val="none" w:sz="0" w:space="0" w:color="auto"/>
            <w:left w:val="none" w:sz="0" w:space="0" w:color="auto"/>
            <w:bottom w:val="none" w:sz="0" w:space="0" w:color="auto"/>
            <w:right w:val="none" w:sz="0" w:space="0" w:color="auto"/>
          </w:divBdr>
        </w:div>
        <w:div w:id="1531648171">
          <w:marLeft w:val="0"/>
          <w:marRight w:val="0"/>
          <w:marTop w:val="0"/>
          <w:marBottom w:val="0"/>
          <w:divBdr>
            <w:top w:val="none" w:sz="0" w:space="0" w:color="auto"/>
            <w:left w:val="none" w:sz="0" w:space="0" w:color="auto"/>
            <w:bottom w:val="none" w:sz="0" w:space="0" w:color="auto"/>
            <w:right w:val="none" w:sz="0" w:space="0" w:color="auto"/>
          </w:divBdr>
        </w:div>
        <w:div w:id="1544635175">
          <w:marLeft w:val="0"/>
          <w:marRight w:val="0"/>
          <w:marTop w:val="0"/>
          <w:marBottom w:val="0"/>
          <w:divBdr>
            <w:top w:val="none" w:sz="0" w:space="0" w:color="auto"/>
            <w:left w:val="none" w:sz="0" w:space="0" w:color="auto"/>
            <w:bottom w:val="none" w:sz="0" w:space="0" w:color="auto"/>
            <w:right w:val="none" w:sz="0" w:space="0" w:color="auto"/>
          </w:divBdr>
        </w:div>
        <w:div w:id="1652759055">
          <w:marLeft w:val="0"/>
          <w:marRight w:val="0"/>
          <w:marTop w:val="0"/>
          <w:marBottom w:val="0"/>
          <w:divBdr>
            <w:top w:val="none" w:sz="0" w:space="0" w:color="auto"/>
            <w:left w:val="none" w:sz="0" w:space="0" w:color="auto"/>
            <w:bottom w:val="none" w:sz="0" w:space="0" w:color="auto"/>
            <w:right w:val="none" w:sz="0" w:space="0" w:color="auto"/>
          </w:divBdr>
        </w:div>
        <w:div w:id="1733691649">
          <w:marLeft w:val="0"/>
          <w:marRight w:val="0"/>
          <w:marTop w:val="0"/>
          <w:marBottom w:val="0"/>
          <w:divBdr>
            <w:top w:val="none" w:sz="0" w:space="0" w:color="auto"/>
            <w:left w:val="none" w:sz="0" w:space="0" w:color="auto"/>
            <w:bottom w:val="none" w:sz="0" w:space="0" w:color="auto"/>
            <w:right w:val="none" w:sz="0" w:space="0" w:color="auto"/>
          </w:divBdr>
        </w:div>
        <w:div w:id="1850633641">
          <w:marLeft w:val="0"/>
          <w:marRight w:val="0"/>
          <w:marTop w:val="0"/>
          <w:marBottom w:val="0"/>
          <w:divBdr>
            <w:top w:val="none" w:sz="0" w:space="0" w:color="auto"/>
            <w:left w:val="none" w:sz="0" w:space="0" w:color="auto"/>
            <w:bottom w:val="none" w:sz="0" w:space="0" w:color="auto"/>
            <w:right w:val="none" w:sz="0" w:space="0" w:color="auto"/>
          </w:divBdr>
        </w:div>
        <w:div w:id="2029747899">
          <w:marLeft w:val="0"/>
          <w:marRight w:val="0"/>
          <w:marTop w:val="0"/>
          <w:marBottom w:val="0"/>
          <w:divBdr>
            <w:top w:val="none" w:sz="0" w:space="0" w:color="auto"/>
            <w:left w:val="none" w:sz="0" w:space="0" w:color="auto"/>
            <w:bottom w:val="none" w:sz="0" w:space="0" w:color="auto"/>
            <w:right w:val="none" w:sz="0" w:space="0" w:color="auto"/>
          </w:divBdr>
        </w:div>
      </w:divsChild>
    </w:div>
    <w:div w:id="158468776">
      <w:bodyDiv w:val="1"/>
      <w:marLeft w:val="0"/>
      <w:marRight w:val="0"/>
      <w:marTop w:val="0"/>
      <w:marBottom w:val="0"/>
      <w:divBdr>
        <w:top w:val="none" w:sz="0" w:space="0" w:color="auto"/>
        <w:left w:val="none" w:sz="0" w:space="0" w:color="auto"/>
        <w:bottom w:val="none" w:sz="0" w:space="0" w:color="auto"/>
        <w:right w:val="none" w:sz="0" w:space="0" w:color="auto"/>
      </w:divBdr>
      <w:divsChild>
        <w:div w:id="4988136">
          <w:marLeft w:val="418"/>
          <w:marRight w:val="0"/>
          <w:marTop w:val="101"/>
          <w:marBottom w:val="101"/>
          <w:divBdr>
            <w:top w:val="none" w:sz="0" w:space="0" w:color="auto"/>
            <w:left w:val="none" w:sz="0" w:space="0" w:color="auto"/>
            <w:bottom w:val="none" w:sz="0" w:space="0" w:color="auto"/>
            <w:right w:val="none" w:sz="0" w:space="0" w:color="auto"/>
          </w:divBdr>
        </w:div>
        <w:div w:id="131482838">
          <w:marLeft w:val="1123"/>
          <w:marRight w:val="0"/>
          <w:marTop w:val="101"/>
          <w:marBottom w:val="101"/>
          <w:divBdr>
            <w:top w:val="none" w:sz="0" w:space="0" w:color="auto"/>
            <w:left w:val="none" w:sz="0" w:space="0" w:color="auto"/>
            <w:bottom w:val="none" w:sz="0" w:space="0" w:color="auto"/>
            <w:right w:val="none" w:sz="0" w:space="0" w:color="auto"/>
          </w:divBdr>
        </w:div>
        <w:div w:id="302008516">
          <w:marLeft w:val="418"/>
          <w:marRight w:val="0"/>
          <w:marTop w:val="101"/>
          <w:marBottom w:val="101"/>
          <w:divBdr>
            <w:top w:val="none" w:sz="0" w:space="0" w:color="auto"/>
            <w:left w:val="none" w:sz="0" w:space="0" w:color="auto"/>
            <w:bottom w:val="none" w:sz="0" w:space="0" w:color="auto"/>
            <w:right w:val="none" w:sz="0" w:space="0" w:color="auto"/>
          </w:divBdr>
        </w:div>
        <w:div w:id="598830601">
          <w:marLeft w:val="1123"/>
          <w:marRight w:val="0"/>
          <w:marTop w:val="101"/>
          <w:marBottom w:val="101"/>
          <w:divBdr>
            <w:top w:val="none" w:sz="0" w:space="0" w:color="auto"/>
            <w:left w:val="none" w:sz="0" w:space="0" w:color="auto"/>
            <w:bottom w:val="none" w:sz="0" w:space="0" w:color="auto"/>
            <w:right w:val="none" w:sz="0" w:space="0" w:color="auto"/>
          </w:divBdr>
        </w:div>
        <w:div w:id="840584204">
          <w:marLeft w:val="418"/>
          <w:marRight w:val="0"/>
          <w:marTop w:val="101"/>
          <w:marBottom w:val="101"/>
          <w:divBdr>
            <w:top w:val="none" w:sz="0" w:space="0" w:color="auto"/>
            <w:left w:val="none" w:sz="0" w:space="0" w:color="auto"/>
            <w:bottom w:val="none" w:sz="0" w:space="0" w:color="auto"/>
            <w:right w:val="none" w:sz="0" w:space="0" w:color="auto"/>
          </w:divBdr>
        </w:div>
        <w:div w:id="1297223788">
          <w:marLeft w:val="418"/>
          <w:marRight w:val="0"/>
          <w:marTop w:val="101"/>
          <w:marBottom w:val="101"/>
          <w:divBdr>
            <w:top w:val="none" w:sz="0" w:space="0" w:color="auto"/>
            <w:left w:val="none" w:sz="0" w:space="0" w:color="auto"/>
            <w:bottom w:val="none" w:sz="0" w:space="0" w:color="auto"/>
            <w:right w:val="none" w:sz="0" w:space="0" w:color="auto"/>
          </w:divBdr>
        </w:div>
        <w:div w:id="1342046909">
          <w:marLeft w:val="1123"/>
          <w:marRight w:val="0"/>
          <w:marTop w:val="101"/>
          <w:marBottom w:val="101"/>
          <w:divBdr>
            <w:top w:val="none" w:sz="0" w:space="0" w:color="auto"/>
            <w:left w:val="none" w:sz="0" w:space="0" w:color="auto"/>
            <w:bottom w:val="none" w:sz="0" w:space="0" w:color="auto"/>
            <w:right w:val="none" w:sz="0" w:space="0" w:color="auto"/>
          </w:divBdr>
        </w:div>
        <w:div w:id="1365405586">
          <w:marLeft w:val="1123"/>
          <w:marRight w:val="0"/>
          <w:marTop w:val="101"/>
          <w:marBottom w:val="101"/>
          <w:divBdr>
            <w:top w:val="none" w:sz="0" w:space="0" w:color="auto"/>
            <w:left w:val="none" w:sz="0" w:space="0" w:color="auto"/>
            <w:bottom w:val="none" w:sz="0" w:space="0" w:color="auto"/>
            <w:right w:val="none" w:sz="0" w:space="0" w:color="auto"/>
          </w:divBdr>
        </w:div>
      </w:divsChild>
    </w:div>
    <w:div w:id="159322183">
      <w:bodyDiv w:val="1"/>
      <w:marLeft w:val="0"/>
      <w:marRight w:val="0"/>
      <w:marTop w:val="0"/>
      <w:marBottom w:val="0"/>
      <w:divBdr>
        <w:top w:val="none" w:sz="0" w:space="0" w:color="auto"/>
        <w:left w:val="none" w:sz="0" w:space="0" w:color="auto"/>
        <w:bottom w:val="none" w:sz="0" w:space="0" w:color="auto"/>
        <w:right w:val="none" w:sz="0" w:space="0" w:color="auto"/>
      </w:divBdr>
      <w:divsChild>
        <w:div w:id="106973365">
          <w:marLeft w:val="1166"/>
          <w:marRight w:val="0"/>
          <w:marTop w:val="115"/>
          <w:marBottom w:val="0"/>
          <w:divBdr>
            <w:top w:val="none" w:sz="0" w:space="0" w:color="auto"/>
            <w:left w:val="none" w:sz="0" w:space="0" w:color="auto"/>
            <w:bottom w:val="none" w:sz="0" w:space="0" w:color="auto"/>
            <w:right w:val="none" w:sz="0" w:space="0" w:color="auto"/>
          </w:divBdr>
        </w:div>
        <w:div w:id="1009139784">
          <w:marLeft w:val="547"/>
          <w:marRight w:val="0"/>
          <w:marTop w:val="134"/>
          <w:marBottom w:val="0"/>
          <w:divBdr>
            <w:top w:val="none" w:sz="0" w:space="0" w:color="auto"/>
            <w:left w:val="none" w:sz="0" w:space="0" w:color="auto"/>
            <w:bottom w:val="none" w:sz="0" w:space="0" w:color="auto"/>
            <w:right w:val="none" w:sz="0" w:space="0" w:color="auto"/>
          </w:divBdr>
        </w:div>
        <w:div w:id="1640502297">
          <w:marLeft w:val="547"/>
          <w:marRight w:val="0"/>
          <w:marTop w:val="134"/>
          <w:marBottom w:val="0"/>
          <w:divBdr>
            <w:top w:val="none" w:sz="0" w:space="0" w:color="auto"/>
            <w:left w:val="none" w:sz="0" w:space="0" w:color="auto"/>
            <w:bottom w:val="none" w:sz="0" w:space="0" w:color="auto"/>
            <w:right w:val="none" w:sz="0" w:space="0" w:color="auto"/>
          </w:divBdr>
        </w:div>
      </w:divsChild>
    </w:div>
    <w:div w:id="173110342">
      <w:bodyDiv w:val="1"/>
      <w:marLeft w:val="0"/>
      <w:marRight w:val="0"/>
      <w:marTop w:val="0"/>
      <w:marBottom w:val="0"/>
      <w:divBdr>
        <w:top w:val="none" w:sz="0" w:space="0" w:color="auto"/>
        <w:left w:val="none" w:sz="0" w:space="0" w:color="auto"/>
        <w:bottom w:val="none" w:sz="0" w:space="0" w:color="auto"/>
        <w:right w:val="none" w:sz="0" w:space="0" w:color="auto"/>
      </w:divBdr>
      <w:divsChild>
        <w:div w:id="68503313">
          <w:marLeft w:val="0"/>
          <w:marRight w:val="0"/>
          <w:marTop w:val="0"/>
          <w:marBottom w:val="0"/>
          <w:divBdr>
            <w:top w:val="none" w:sz="0" w:space="0" w:color="auto"/>
            <w:left w:val="none" w:sz="0" w:space="0" w:color="auto"/>
            <w:bottom w:val="none" w:sz="0" w:space="0" w:color="auto"/>
            <w:right w:val="none" w:sz="0" w:space="0" w:color="auto"/>
          </w:divBdr>
        </w:div>
        <w:div w:id="683436555">
          <w:marLeft w:val="0"/>
          <w:marRight w:val="0"/>
          <w:marTop w:val="0"/>
          <w:marBottom w:val="0"/>
          <w:divBdr>
            <w:top w:val="none" w:sz="0" w:space="0" w:color="auto"/>
            <w:left w:val="none" w:sz="0" w:space="0" w:color="auto"/>
            <w:bottom w:val="none" w:sz="0" w:space="0" w:color="auto"/>
            <w:right w:val="none" w:sz="0" w:space="0" w:color="auto"/>
          </w:divBdr>
        </w:div>
        <w:div w:id="1035543344">
          <w:marLeft w:val="0"/>
          <w:marRight w:val="0"/>
          <w:marTop w:val="0"/>
          <w:marBottom w:val="0"/>
          <w:divBdr>
            <w:top w:val="none" w:sz="0" w:space="0" w:color="auto"/>
            <w:left w:val="none" w:sz="0" w:space="0" w:color="auto"/>
            <w:bottom w:val="none" w:sz="0" w:space="0" w:color="auto"/>
            <w:right w:val="none" w:sz="0" w:space="0" w:color="auto"/>
          </w:divBdr>
        </w:div>
        <w:div w:id="1524708184">
          <w:marLeft w:val="0"/>
          <w:marRight w:val="0"/>
          <w:marTop w:val="0"/>
          <w:marBottom w:val="0"/>
          <w:divBdr>
            <w:top w:val="none" w:sz="0" w:space="0" w:color="auto"/>
            <w:left w:val="none" w:sz="0" w:space="0" w:color="auto"/>
            <w:bottom w:val="none" w:sz="0" w:space="0" w:color="auto"/>
            <w:right w:val="none" w:sz="0" w:space="0" w:color="auto"/>
          </w:divBdr>
        </w:div>
        <w:div w:id="1850367444">
          <w:marLeft w:val="0"/>
          <w:marRight w:val="0"/>
          <w:marTop w:val="0"/>
          <w:marBottom w:val="0"/>
          <w:divBdr>
            <w:top w:val="none" w:sz="0" w:space="0" w:color="auto"/>
            <w:left w:val="none" w:sz="0" w:space="0" w:color="auto"/>
            <w:bottom w:val="none" w:sz="0" w:space="0" w:color="auto"/>
            <w:right w:val="none" w:sz="0" w:space="0" w:color="auto"/>
          </w:divBdr>
        </w:div>
        <w:div w:id="1945576053">
          <w:marLeft w:val="0"/>
          <w:marRight w:val="0"/>
          <w:marTop w:val="0"/>
          <w:marBottom w:val="0"/>
          <w:divBdr>
            <w:top w:val="none" w:sz="0" w:space="0" w:color="auto"/>
            <w:left w:val="none" w:sz="0" w:space="0" w:color="auto"/>
            <w:bottom w:val="none" w:sz="0" w:space="0" w:color="auto"/>
            <w:right w:val="none" w:sz="0" w:space="0" w:color="auto"/>
          </w:divBdr>
        </w:div>
      </w:divsChild>
    </w:div>
    <w:div w:id="228422677">
      <w:bodyDiv w:val="1"/>
      <w:marLeft w:val="0"/>
      <w:marRight w:val="0"/>
      <w:marTop w:val="0"/>
      <w:marBottom w:val="0"/>
      <w:divBdr>
        <w:top w:val="none" w:sz="0" w:space="0" w:color="auto"/>
        <w:left w:val="none" w:sz="0" w:space="0" w:color="auto"/>
        <w:bottom w:val="none" w:sz="0" w:space="0" w:color="auto"/>
        <w:right w:val="none" w:sz="0" w:space="0" w:color="auto"/>
      </w:divBdr>
    </w:div>
    <w:div w:id="229003022">
      <w:bodyDiv w:val="1"/>
      <w:marLeft w:val="0"/>
      <w:marRight w:val="0"/>
      <w:marTop w:val="0"/>
      <w:marBottom w:val="0"/>
      <w:divBdr>
        <w:top w:val="none" w:sz="0" w:space="0" w:color="auto"/>
        <w:left w:val="none" w:sz="0" w:space="0" w:color="auto"/>
        <w:bottom w:val="none" w:sz="0" w:space="0" w:color="auto"/>
        <w:right w:val="none" w:sz="0" w:space="0" w:color="auto"/>
      </w:divBdr>
    </w:div>
    <w:div w:id="309948406">
      <w:bodyDiv w:val="1"/>
      <w:marLeft w:val="0"/>
      <w:marRight w:val="0"/>
      <w:marTop w:val="0"/>
      <w:marBottom w:val="0"/>
      <w:divBdr>
        <w:top w:val="none" w:sz="0" w:space="0" w:color="auto"/>
        <w:left w:val="none" w:sz="0" w:space="0" w:color="auto"/>
        <w:bottom w:val="none" w:sz="0" w:space="0" w:color="auto"/>
        <w:right w:val="none" w:sz="0" w:space="0" w:color="auto"/>
      </w:divBdr>
    </w:div>
    <w:div w:id="322782399">
      <w:bodyDiv w:val="1"/>
      <w:marLeft w:val="0"/>
      <w:marRight w:val="0"/>
      <w:marTop w:val="0"/>
      <w:marBottom w:val="0"/>
      <w:divBdr>
        <w:top w:val="none" w:sz="0" w:space="0" w:color="auto"/>
        <w:left w:val="none" w:sz="0" w:space="0" w:color="auto"/>
        <w:bottom w:val="none" w:sz="0" w:space="0" w:color="auto"/>
        <w:right w:val="none" w:sz="0" w:space="0" w:color="auto"/>
      </w:divBdr>
    </w:div>
    <w:div w:id="325399059">
      <w:bodyDiv w:val="1"/>
      <w:marLeft w:val="0"/>
      <w:marRight w:val="0"/>
      <w:marTop w:val="0"/>
      <w:marBottom w:val="0"/>
      <w:divBdr>
        <w:top w:val="none" w:sz="0" w:space="0" w:color="auto"/>
        <w:left w:val="none" w:sz="0" w:space="0" w:color="auto"/>
        <w:bottom w:val="none" w:sz="0" w:space="0" w:color="auto"/>
        <w:right w:val="none" w:sz="0" w:space="0" w:color="auto"/>
      </w:divBdr>
      <w:divsChild>
        <w:div w:id="5905230">
          <w:marLeft w:val="0"/>
          <w:marRight w:val="0"/>
          <w:marTop w:val="0"/>
          <w:marBottom w:val="0"/>
          <w:divBdr>
            <w:top w:val="none" w:sz="0" w:space="0" w:color="auto"/>
            <w:left w:val="none" w:sz="0" w:space="0" w:color="auto"/>
            <w:bottom w:val="none" w:sz="0" w:space="0" w:color="auto"/>
            <w:right w:val="none" w:sz="0" w:space="0" w:color="auto"/>
          </w:divBdr>
        </w:div>
        <w:div w:id="35546564">
          <w:marLeft w:val="0"/>
          <w:marRight w:val="0"/>
          <w:marTop w:val="0"/>
          <w:marBottom w:val="0"/>
          <w:divBdr>
            <w:top w:val="none" w:sz="0" w:space="0" w:color="auto"/>
            <w:left w:val="none" w:sz="0" w:space="0" w:color="auto"/>
            <w:bottom w:val="none" w:sz="0" w:space="0" w:color="auto"/>
            <w:right w:val="none" w:sz="0" w:space="0" w:color="auto"/>
          </w:divBdr>
        </w:div>
        <w:div w:id="205995023">
          <w:marLeft w:val="0"/>
          <w:marRight w:val="0"/>
          <w:marTop w:val="0"/>
          <w:marBottom w:val="0"/>
          <w:divBdr>
            <w:top w:val="none" w:sz="0" w:space="0" w:color="auto"/>
            <w:left w:val="none" w:sz="0" w:space="0" w:color="auto"/>
            <w:bottom w:val="none" w:sz="0" w:space="0" w:color="auto"/>
            <w:right w:val="none" w:sz="0" w:space="0" w:color="auto"/>
          </w:divBdr>
        </w:div>
        <w:div w:id="242489286">
          <w:marLeft w:val="0"/>
          <w:marRight w:val="0"/>
          <w:marTop w:val="0"/>
          <w:marBottom w:val="0"/>
          <w:divBdr>
            <w:top w:val="none" w:sz="0" w:space="0" w:color="auto"/>
            <w:left w:val="none" w:sz="0" w:space="0" w:color="auto"/>
            <w:bottom w:val="none" w:sz="0" w:space="0" w:color="auto"/>
            <w:right w:val="none" w:sz="0" w:space="0" w:color="auto"/>
          </w:divBdr>
        </w:div>
        <w:div w:id="389036578">
          <w:marLeft w:val="0"/>
          <w:marRight w:val="0"/>
          <w:marTop w:val="0"/>
          <w:marBottom w:val="0"/>
          <w:divBdr>
            <w:top w:val="none" w:sz="0" w:space="0" w:color="auto"/>
            <w:left w:val="none" w:sz="0" w:space="0" w:color="auto"/>
            <w:bottom w:val="none" w:sz="0" w:space="0" w:color="auto"/>
            <w:right w:val="none" w:sz="0" w:space="0" w:color="auto"/>
          </w:divBdr>
        </w:div>
        <w:div w:id="401098581">
          <w:marLeft w:val="0"/>
          <w:marRight w:val="0"/>
          <w:marTop w:val="0"/>
          <w:marBottom w:val="0"/>
          <w:divBdr>
            <w:top w:val="none" w:sz="0" w:space="0" w:color="auto"/>
            <w:left w:val="none" w:sz="0" w:space="0" w:color="auto"/>
            <w:bottom w:val="none" w:sz="0" w:space="0" w:color="auto"/>
            <w:right w:val="none" w:sz="0" w:space="0" w:color="auto"/>
          </w:divBdr>
        </w:div>
        <w:div w:id="454326601">
          <w:marLeft w:val="0"/>
          <w:marRight w:val="0"/>
          <w:marTop w:val="0"/>
          <w:marBottom w:val="0"/>
          <w:divBdr>
            <w:top w:val="none" w:sz="0" w:space="0" w:color="auto"/>
            <w:left w:val="none" w:sz="0" w:space="0" w:color="auto"/>
            <w:bottom w:val="none" w:sz="0" w:space="0" w:color="auto"/>
            <w:right w:val="none" w:sz="0" w:space="0" w:color="auto"/>
          </w:divBdr>
        </w:div>
        <w:div w:id="470292527">
          <w:marLeft w:val="0"/>
          <w:marRight w:val="0"/>
          <w:marTop w:val="0"/>
          <w:marBottom w:val="0"/>
          <w:divBdr>
            <w:top w:val="none" w:sz="0" w:space="0" w:color="auto"/>
            <w:left w:val="none" w:sz="0" w:space="0" w:color="auto"/>
            <w:bottom w:val="none" w:sz="0" w:space="0" w:color="auto"/>
            <w:right w:val="none" w:sz="0" w:space="0" w:color="auto"/>
          </w:divBdr>
        </w:div>
        <w:div w:id="527185399">
          <w:marLeft w:val="0"/>
          <w:marRight w:val="0"/>
          <w:marTop w:val="0"/>
          <w:marBottom w:val="0"/>
          <w:divBdr>
            <w:top w:val="none" w:sz="0" w:space="0" w:color="auto"/>
            <w:left w:val="none" w:sz="0" w:space="0" w:color="auto"/>
            <w:bottom w:val="none" w:sz="0" w:space="0" w:color="auto"/>
            <w:right w:val="none" w:sz="0" w:space="0" w:color="auto"/>
          </w:divBdr>
        </w:div>
        <w:div w:id="614336058">
          <w:marLeft w:val="0"/>
          <w:marRight w:val="0"/>
          <w:marTop w:val="0"/>
          <w:marBottom w:val="0"/>
          <w:divBdr>
            <w:top w:val="none" w:sz="0" w:space="0" w:color="auto"/>
            <w:left w:val="none" w:sz="0" w:space="0" w:color="auto"/>
            <w:bottom w:val="none" w:sz="0" w:space="0" w:color="auto"/>
            <w:right w:val="none" w:sz="0" w:space="0" w:color="auto"/>
          </w:divBdr>
        </w:div>
        <w:div w:id="617025448">
          <w:marLeft w:val="0"/>
          <w:marRight w:val="0"/>
          <w:marTop w:val="0"/>
          <w:marBottom w:val="0"/>
          <w:divBdr>
            <w:top w:val="none" w:sz="0" w:space="0" w:color="auto"/>
            <w:left w:val="none" w:sz="0" w:space="0" w:color="auto"/>
            <w:bottom w:val="none" w:sz="0" w:space="0" w:color="auto"/>
            <w:right w:val="none" w:sz="0" w:space="0" w:color="auto"/>
          </w:divBdr>
        </w:div>
        <w:div w:id="650910429">
          <w:marLeft w:val="0"/>
          <w:marRight w:val="0"/>
          <w:marTop w:val="0"/>
          <w:marBottom w:val="0"/>
          <w:divBdr>
            <w:top w:val="none" w:sz="0" w:space="0" w:color="auto"/>
            <w:left w:val="none" w:sz="0" w:space="0" w:color="auto"/>
            <w:bottom w:val="none" w:sz="0" w:space="0" w:color="auto"/>
            <w:right w:val="none" w:sz="0" w:space="0" w:color="auto"/>
          </w:divBdr>
        </w:div>
        <w:div w:id="664435372">
          <w:marLeft w:val="0"/>
          <w:marRight w:val="0"/>
          <w:marTop w:val="0"/>
          <w:marBottom w:val="0"/>
          <w:divBdr>
            <w:top w:val="none" w:sz="0" w:space="0" w:color="auto"/>
            <w:left w:val="none" w:sz="0" w:space="0" w:color="auto"/>
            <w:bottom w:val="none" w:sz="0" w:space="0" w:color="auto"/>
            <w:right w:val="none" w:sz="0" w:space="0" w:color="auto"/>
          </w:divBdr>
        </w:div>
        <w:div w:id="706879004">
          <w:marLeft w:val="0"/>
          <w:marRight w:val="0"/>
          <w:marTop w:val="0"/>
          <w:marBottom w:val="0"/>
          <w:divBdr>
            <w:top w:val="none" w:sz="0" w:space="0" w:color="auto"/>
            <w:left w:val="none" w:sz="0" w:space="0" w:color="auto"/>
            <w:bottom w:val="none" w:sz="0" w:space="0" w:color="auto"/>
            <w:right w:val="none" w:sz="0" w:space="0" w:color="auto"/>
          </w:divBdr>
        </w:div>
        <w:div w:id="812332213">
          <w:marLeft w:val="0"/>
          <w:marRight w:val="0"/>
          <w:marTop w:val="0"/>
          <w:marBottom w:val="0"/>
          <w:divBdr>
            <w:top w:val="none" w:sz="0" w:space="0" w:color="auto"/>
            <w:left w:val="none" w:sz="0" w:space="0" w:color="auto"/>
            <w:bottom w:val="none" w:sz="0" w:space="0" w:color="auto"/>
            <w:right w:val="none" w:sz="0" w:space="0" w:color="auto"/>
          </w:divBdr>
        </w:div>
        <w:div w:id="822965280">
          <w:marLeft w:val="0"/>
          <w:marRight w:val="0"/>
          <w:marTop w:val="0"/>
          <w:marBottom w:val="0"/>
          <w:divBdr>
            <w:top w:val="none" w:sz="0" w:space="0" w:color="auto"/>
            <w:left w:val="none" w:sz="0" w:space="0" w:color="auto"/>
            <w:bottom w:val="none" w:sz="0" w:space="0" w:color="auto"/>
            <w:right w:val="none" w:sz="0" w:space="0" w:color="auto"/>
          </w:divBdr>
        </w:div>
        <w:div w:id="827283650">
          <w:marLeft w:val="0"/>
          <w:marRight w:val="0"/>
          <w:marTop w:val="0"/>
          <w:marBottom w:val="0"/>
          <w:divBdr>
            <w:top w:val="none" w:sz="0" w:space="0" w:color="auto"/>
            <w:left w:val="none" w:sz="0" w:space="0" w:color="auto"/>
            <w:bottom w:val="none" w:sz="0" w:space="0" w:color="auto"/>
            <w:right w:val="none" w:sz="0" w:space="0" w:color="auto"/>
          </w:divBdr>
        </w:div>
        <w:div w:id="847015719">
          <w:marLeft w:val="0"/>
          <w:marRight w:val="0"/>
          <w:marTop w:val="0"/>
          <w:marBottom w:val="0"/>
          <w:divBdr>
            <w:top w:val="none" w:sz="0" w:space="0" w:color="auto"/>
            <w:left w:val="none" w:sz="0" w:space="0" w:color="auto"/>
            <w:bottom w:val="none" w:sz="0" w:space="0" w:color="auto"/>
            <w:right w:val="none" w:sz="0" w:space="0" w:color="auto"/>
          </w:divBdr>
        </w:div>
        <w:div w:id="852957897">
          <w:marLeft w:val="0"/>
          <w:marRight w:val="0"/>
          <w:marTop w:val="0"/>
          <w:marBottom w:val="0"/>
          <w:divBdr>
            <w:top w:val="none" w:sz="0" w:space="0" w:color="auto"/>
            <w:left w:val="none" w:sz="0" w:space="0" w:color="auto"/>
            <w:bottom w:val="none" w:sz="0" w:space="0" w:color="auto"/>
            <w:right w:val="none" w:sz="0" w:space="0" w:color="auto"/>
          </w:divBdr>
        </w:div>
        <w:div w:id="856505115">
          <w:marLeft w:val="0"/>
          <w:marRight w:val="0"/>
          <w:marTop w:val="0"/>
          <w:marBottom w:val="0"/>
          <w:divBdr>
            <w:top w:val="none" w:sz="0" w:space="0" w:color="auto"/>
            <w:left w:val="none" w:sz="0" w:space="0" w:color="auto"/>
            <w:bottom w:val="none" w:sz="0" w:space="0" w:color="auto"/>
            <w:right w:val="none" w:sz="0" w:space="0" w:color="auto"/>
          </w:divBdr>
        </w:div>
        <w:div w:id="879049127">
          <w:marLeft w:val="0"/>
          <w:marRight w:val="0"/>
          <w:marTop w:val="0"/>
          <w:marBottom w:val="0"/>
          <w:divBdr>
            <w:top w:val="none" w:sz="0" w:space="0" w:color="auto"/>
            <w:left w:val="none" w:sz="0" w:space="0" w:color="auto"/>
            <w:bottom w:val="none" w:sz="0" w:space="0" w:color="auto"/>
            <w:right w:val="none" w:sz="0" w:space="0" w:color="auto"/>
          </w:divBdr>
        </w:div>
        <w:div w:id="945387509">
          <w:marLeft w:val="0"/>
          <w:marRight w:val="0"/>
          <w:marTop w:val="0"/>
          <w:marBottom w:val="0"/>
          <w:divBdr>
            <w:top w:val="none" w:sz="0" w:space="0" w:color="auto"/>
            <w:left w:val="none" w:sz="0" w:space="0" w:color="auto"/>
            <w:bottom w:val="none" w:sz="0" w:space="0" w:color="auto"/>
            <w:right w:val="none" w:sz="0" w:space="0" w:color="auto"/>
          </w:divBdr>
        </w:div>
        <w:div w:id="961107796">
          <w:marLeft w:val="0"/>
          <w:marRight w:val="0"/>
          <w:marTop w:val="0"/>
          <w:marBottom w:val="0"/>
          <w:divBdr>
            <w:top w:val="none" w:sz="0" w:space="0" w:color="auto"/>
            <w:left w:val="none" w:sz="0" w:space="0" w:color="auto"/>
            <w:bottom w:val="none" w:sz="0" w:space="0" w:color="auto"/>
            <w:right w:val="none" w:sz="0" w:space="0" w:color="auto"/>
          </w:divBdr>
        </w:div>
        <w:div w:id="1016806100">
          <w:marLeft w:val="0"/>
          <w:marRight w:val="0"/>
          <w:marTop w:val="0"/>
          <w:marBottom w:val="0"/>
          <w:divBdr>
            <w:top w:val="none" w:sz="0" w:space="0" w:color="auto"/>
            <w:left w:val="none" w:sz="0" w:space="0" w:color="auto"/>
            <w:bottom w:val="none" w:sz="0" w:space="0" w:color="auto"/>
            <w:right w:val="none" w:sz="0" w:space="0" w:color="auto"/>
          </w:divBdr>
        </w:div>
        <w:div w:id="1123957175">
          <w:marLeft w:val="0"/>
          <w:marRight w:val="0"/>
          <w:marTop w:val="0"/>
          <w:marBottom w:val="0"/>
          <w:divBdr>
            <w:top w:val="none" w:sz="0" w:space="0" w:color="auto"/>
            <w:left w:val="none" w:sz="0" w:space="0" w:color="auto"/>
            <w:bottom w:val="none" w:sz="0" w:space="0" w:color="auto"/>
            <w:right w:val="none" w:sz="0" w:space="0" w:color="auto"/>
          </w:divBdr>
        </w:div>
        <w:div w:id="1180462829">
          <w:marLeft w:val="0"/>
          <w:marRight w:val="0"/>
          <w:marTop w:val="0"/>
          <w:marBottom w:val="0"/>
          <w:divBdr>
            <w:top w:val="none" w:sz="0" w:space="0" w:color="auto"/>
            <w:left w:val="none" w:sz="0" w:space="0" w:color="auto"/>
            <w:bottom w:val="none" w:sz="0" w:space="0" w:color="auto"/>
            <w:right w:val="none" w:sz="0" w:space="0" w:color="auto"/>
          </w:divBdr>
        </w:div>
        <w:div w:id="1185748751">
          <w:marLeft w:val="0"/>
          <w:marRight w:val="0"/>
          <w:marTop w:val="0"/>
          <w:marBottom w:val="0"/>
          <w:divBdr>
            <w:top w:val="none" w:sz="0" w:space="0" w:color="auto"/>
            <w:left w:val="none" w:sz="0" w:space="0" w:color="auto"/>
            <w:bottom w:val="none" w:sz="0" w:space="0" w:color="auto"/>
            <w:right w:val="none" w:sz="0" w:space="0" w:color="auto"/>
          </w:divBdr>
        </w:div>
        <w:div w:id="1240406611">
          <w:marLeft w:val="0"/>
          <w:marRight w:val="0"/>
          <w:marTop w:val="0"/>
          <w:marBottom w:val="0"/>
          <w:divBdr>
            <w:top w:val="none" w:sz="0" w:space="0" w:color="auto"/>
            <w:left w:val="none" w:sz="0" w:space="0" w:color="auto"/>
            <w:bottom w:val="none" w:sz="0" w:space="0" w:color="auto"/>
            <w:right w:val="none" w:sz="0" w:space="0" w:color="auto"/>
          </w:divBdr>
        </w:div>
        <w:div w:id="1254128816">
          <w:marLeft w:val="0"/>
          <w:marRight w:val="0"/>
          <w:marTop w:val="0"/>
          <w:marBottom w:val="0"/>
          <w:divBdr>
            <w:top w:val="none" w:sz="0" w:space="0" w:color="auto"/>
            <w:left w:val="none" w:sz="0" w:space="0" w:color="auto"/>
            <w:bottom w:val="none" w:sz="0" w:space="0" w:color="auto"/>
            <w:right w:val="none" w:sz="0" w:space="0" w:color="auto"/>
          </w:divBdr>
        </w:div>
        <w:div w:id="1270048119">
          <w:marLeft w:val="0"/>
          <w:marRight w:val="0"/>
          <w:marTop w:val="0"/>
          <w:marBottom w:val="0"/>
          <w:divBdr>
            <w:top w:val="none" w:sz="0" w:space="0" w:color="auto"/>
            <w:left w:val="none" w:sz="0" w:space="0" w:color="auto"/>
            <w:bottom w:val="none" w:sz="0" w:space="0" w:color="auto"/>
            <w:right w:val="none" w:sz="0" w:space="0" w:color="auto"/>
          </w:divBdr>
        </w:div>
        <w:div w:id="1283804011">
          <w:marLeft w:val="0"/>
          <w:marRight w:val="0"/>
          <w:marTop w:val="0"/>
          <w:marBottom w:val="0"/>
          <w:divBdr>
            <w:top w:val="none" w:sz="0" w:space="0" w:color="auto"/>
            <w:left w:val="none" w:sz="0" w:space="0" w:color="auto"/>
            <w:bottom w:val="none" w:sz="0" w:space="0" w:color="auto"/>
            <w:right w:val="none" w:sz="0" w:space="0" w:color="auto"/>
          </w:divBdr>
        </w:div>
        <w:div w:id="1509443984">
          <w:marLeft w:val="0"/>
          <w:marRight w:val="0"/>
          <w:marTop w:val="0"/>
          <w:marBottom w:val="0"/>
          <w:divBdr>
            <w:top w:val="none" w:sz="0" w:space="0" w:color="auto"/>
            <w:left w:val="none" w:sz="0" w:space="0" w:color="auto"/>
            <w:bottom w:val="none" w:sz="0" w:space="0" w:color="auto"/>
            <w:right w:val="none" w:sz="0" w:space="0" w:color="auto"/>
          </w:divBdr>
        </w:div>
        <w:div w:id="1623415286">
          <w:marLeft w:val="0"/>
          <w:marRight w:val="0"/>
          <w:marTop w:val="0"/>
          <w:marBottom w:val="0"/>
          <w:divBdr>
            <w:top w:val="none" w:sz="0" w:space="0" w:color="auto"/>
            <w:left w:val="none" w:sz="0" w:space="0" w:color="auto"/>
            <w:bottom w:val="none" w:sz="0" w:space="0" w:color="auto"/>
            <w:right w:val="none" w:sz="0" w:space="0" w:color="auto"/>
          </w:divBdr>
        </w:div>
        <w:div w:id="1740401928">
          <w:marLeft w:val="0"/>
          <w:marRight w:val="0"/>
          <w:marTop w:val="0"/>
          <w:marBottom w:val="0"/>
          <w:divBdr>
            <w:top w:val="none" w:sz="0" w:space="0" w:color="auto"/>
            <w:left w:val="none" w:sz="0" w:space="0" w:color="auto"/>
            <w:bottom w:val="none" w:sz="0" w:space="0" w:color="auto"/>
            <w:right w:val="none" w:sz="0" w:space="0" w:color="auto"/>
          </w:divBdr>
        </w:div>
        <w:div w:id="1748067403">
          <w:marLeft w:val="0"/>
          <w:marRight w:val="0"/>
          <w:marTop w:val="0"/>
          <w:marBottom w:val="0"/>
          <w:divBdr>
            <w:top w:val="none" w:sz="0" w:space="0" w:color="auto"/>
            <w:left w:val="none" w:sz="0" w:space="0" w:color="auto"/>
            <w:bottom w:val="none" w:sz="0" w:space="0" w:color="auto"/>
            <w:right w:val="none" w:sz="0" w:space="0" w:color="auto"/>
          </w:divBdr>
        </w:div>
        <w:div w:id="1944609133">
          <w:marLeft w:val="0"/>
          <w:marRight w:val="0"/>
          <w:marTop w:val="0"/>
          <w:marBottom w:val="0"/>
          <w:divBdr>
            <w:top w:val="none" w:sz="0" w:space="0" w:color="auto"/>
            <w:left w:val="none" w:sz="0" w:space="0" w:color="auto"/>
            <w:bottom w:val="none" w:sz="0" w:space="0" w:color="auto"/>
            <w:right w:val="none" w:sz="0" w:space="0" w:color="auto"/>
          </w:divBdr>
        </w:div>
        <w:div w:id="2013558057">
          <w:marLeft w:val="0"/>
          <w:marRight w:val="0"/>
          <w:marTop w:val="0"/>
          <w:marBottom w:val="0"/>
          <w:divBdr>
            <w:top w:val="none" w:sz="0" w:space="0" w:color="auto"/>
            <w:left w:val="none" w:sz="0" w:space="0" w:color="auto"/>
            <w:bottom w:val="none" w:sz="0" w:space="0" w:color="auto"/>
            <w:right w:val="none" w:sz="0" w:space="0" w:color="auto"/>
          </w:divBdr>
        </w:div>
        <w:div w:id="2029718147">
          <w:marLeft w:val="0"/>
          <w:marRight w:val="0"/>
          <w:marTop w:val="0"/>
          <w:marBottom w:val="0"/>
          <w:divBdr>
            <w:top w:val="none" w:sz="0" w:space="0" w:color="auto"/>
            <w:left w:val="none" w:sz="0" w:space="0" w:color="auto"/>
            <w:bottom w:val="none" w:sz="0" w:space="0" w:color="auto"/>
            <w:right w:val="none" w:sz="0" w:space="0" w:color="auto"/>
          </w:divBdr>
        </w:div>
      </w:divsChild>
    </w:div>
    <w:div w:id="329413798">
      <w:bodyDiv w:val="1"/>
      <w:marLeft w:val="0"/>
      <w:marRight w:val="0"/>
      <w:marTop w:val="0"/>
      <w:marBottom w:val="0"/>
      <w:divBdr>
        <w:top w:val="none" w:sz="0" w:space="0" w:color="auto"/>
        <w:left w:val="none" w:sz="0" w:space="0" w:color="auto"/>
        <w:bottom w:val="none" w:sz="0" w:space="0" w:color="auto"/>
        <w:right w:val="none" w:sz="0" w:space="0" w:color="auto"/>
      </w:divBdr>
      <w:divsChild>
        <w:div w:id="109664553">
          <w:marLeft w:val="0"/>
          <w:marRight w:val="0"/>
          <w:marTop w:val="0"/>
          <w:marBottom w:val="0"/>
          <w:divBdr>
            <w:top w:val="none" w:sz="0" w:space="0" w:color="auto"/>
            <w:left w:val="none" w:sz="0" w:space="0" w:color="auto"/>
            <w:bottom w:val="none" w:sz="0" w:space="0" w:color="auto"/>
            <w:right w:val="none" w:sz="0" w:space="0" w:color="auto"/>
          </w:divBdr>
        </w:div>
        <w:div w:id="116799556">
          <w:marLeft w:val="0"/>
          <w:marRight w:val="0"/>
          <w:marTop w:val="0"/>
          <w:marBottom w:val="0"/>
          <w:divBdr>
            <w:top w:val="none" w:sz="0" w:space="0" w:color="auto"/>
            <w:left w:val="none" w:sz="0" w:space="0" w:color="auto"/>
            <w:bottom w:val="none" w:sz="0" w:space="0" w:color="auto"/>
            <w:right w:val="none" w:sz="0" w:space="0" w:color="auto"/>
          </w:divBdr>
        </w:div>
        <w:div w:id="353968323">
          <w:marLeft w:val="0"/>
          <w:marRight w:val="0"/>
          <w:marTop w:val="0"/>
          <w:marBottom w:val="0"/>
          <w:divBdr>
            <w:top w:val="none" w:sz="0" w:space="0" w:color="auto"/>
            <w:left w:val="none" w:sz="0" w:space="0" w:color="auto"/>
            <w:bottom w:val="none" w:sz="0" w:space="0" w:color="auto"/>
            <w:right w:val="none" w:sz="0" w:space="0" w:color="auto"/>
          </w:divBdr>
        </w:div>
        <w:div w:id="681783663">
          <w:marLeft w:val="0"/>
          <w:marRight w:val="0"/>
          <w:marTop w:val="0"/>
          <w:marBottom w:val="0"/>
          <w:divBdr>
            <w:top w:val="none" w:sz="0" w:space="0" w:color="auto"/>
            <w:left w:val="none" w:sz="0" w:space="0" w:color="auto"/>
            <w:bottom w:val="none" w:sz="0" w:space="0" w:color="auto"/>
            <w:right w:val="none" w:sz="0" w:space="0" w:color="auto"/>
          </w:divBdr>
        </w:div>
        <w:div w:id="1051997682">
          <w:marLeft w:val="0"/>
          <w:marRight w:val="0"/>
          <w:marTop w:val="0"/>
          <w:marBottom w:val="0"/>
          <w:divBdr>
            <w:top w:val="none" w:sz="0" w:space="0" w:color="auto"/>
            <w:left w:val="none" w:sz="0" w:space="0" w:color="auto"/>
            <w:bottom w:val="none" w:sz="0" w:space="0" w:color="auto"/>
            <w:right w:val="none" w:sz="0" w:space="0" w:color="auto"/>
          </w:divBdr>
        </w:div>
        <w:div w:id="1058940787">
          <w:marLeft w:val="0"/>
          <w:marRight w:val="0"/>
          <w:marTop w:val="0"/>
          <w:marBottom w:val="0"/>
          <w:divBdr>
            <w:top w:val="none" w:sz="0" w:space="0" w:color="auto"/>
            <w:left w:val="none" w:sz="0" w:space="0" w:color="auto"/>
            <w:bottom w:val="none" w:sz="0" w:space="0" w:color="auto"/>
            <w:right w:val="none" w:sz="0" w:space="0" w:color="auto"/>
          </w:divBdr>
        </w:div>
        <w:div w:id="1078094507">
          <w:marLeft w:val="0"/>
          <w:marRight w:val="0"/>
          <w:marTop w:val="0"/>
          <w:marBottom w:val="0"/>
          <w:divBdr>
            <w:top w:val="none" w:sz="0" w:space="0" w:color="auto"/>
            <w:left w:val="none" w:sz="0" w:space="0" w:color="auto"/>
            <w:bottom w:val="none" w:sz="0" w:space="0" w:color="auto"/>
            <w:right w:val="none" w:sz="0" w:space="0" w:color="auto"/>
          </w:divBdr>
        </w:div>
        <w:div w:id="1086457284">
          <w:marLeft w:val="0"/>
          <w:marRight w:val="0"/>
          <w:marTop w:val="0"/>
          <w:marBottom w:val="0"/>
          <w:divBdr>
            <w:top w:val="none" w:sz="0" w:space="0" w:color="auto"/>
            <w:left w:val="none" w:sz="0" w:space="0" w:color="auto"/>
            <w:bottom w:val="none" w:sz="0" w:space="0" w:color="auto"/>
            <w:right w:val="none" w:sz="0" w:space="0" w:color="auto"/>
          </w:divBdr>
          <w:divsChild>
            <w:div w:id="1184904816">
              <w:marLeft w:val="0"/>
              <w:marRight w:val="0"/>
              <w:marTop w:val="0"/>
              <w:marBottom w:val="0"/>
              <w:divBdr>
                <w:top w:val="none" w:sz="0" w:space="0" w:color="auto"/>
                <w:left w:val="none" w:sz="0" w:space="0" w:color="auto"/>
                <w:bottom w:val="none" w:sz="0" w:space="0" w:color="auto"/>
                <w:right w:val="none" w:sz="0" w:space="0" w:color="auto"/>
              </w:divBdr>
              <w:divsChild>
                <w:div w:id="4016351">
                  <w:marLeft w:val="0"/>
                  <w:marRight w:val="0"/>
                  <w:marTop w:val="0"/>
                  <w:marBottom w:val="0"/>
                  <w:divBdr>
                    <w:top w:val="none" w:sz="0" w:space="0" w:color="auto"/>
                    <w:left w:val="none" w:sz="0" w:space="0" w:color="auto"/>
                    <w:bottom w:val="none" w:sz="0" w:space="0" w:color="auto"/>
                    <w:right w:val="none" w:sz="0" w:space="0" w:color="auto"/>
                  </w:divBdr>
                </w:div>
                <w:div w:id="42411308">
                  <w:marLeft w:val="0"/>
                  <w:marRight w:val="0"/>
                  <w:marTop w:val="0"/>
                  <w:marBottom w:val="0"/>
                  <w:divBdr>
                    <w:top w:val="none" w:sz="0" w:space="0" w:color="auto"/>
                    <w:left w:val="none" w:sz="0" w:space="0" w:color="auto"/>
                    <w:bottom w:val="none" w:sz="0" w:space="0" w:color="auto"/>
                    <w:right w:val="none" w:sz="0" w:space="0" w:color="auto"/>
                  </w:divBdr>
                </w:div>
                <w:div w:id="54746882">
                  <w:marLeft w:val="0"/>
                  <w:marRight w:val="0"/>
                  <w:marTop w:val="0"/>
                  <w:marBottom w:val="0"/>
                  <w:divBdr>
                    <w:top w:val="none" w:sz="0" w:space="0" w:color="auto"/>
                    <w:left w:val="none" w:sz="0" w:space="0" w:color="auto"/>
                    <w:bottom w:val="none" w:sz="0" w:space="0" w:color="auto"/>
                    <w:right w:val="none" w:sz="0" w:space="0" w:color="auto"/>
                  </w:divBdr>
                </w:div>
                <w:div w:id="94979992">
                  <w:marLeft w:val="0"/>
                  <w:marRight w:val="0"/>
                  <w:marTop w:val="0"/>
                  <w:marBottom w:val="0"/>
                  <w:divBdr>
                    <w:top w:val="none" w:sz="0" w:space="0" w:color="auto"/>
                    <w:left w:val="none" w:sz="0" w:space="0" w:color="auto"/>
                    <w:bottom w:val="none" w:sz="0" w:space="0" w:color="auto"/>
                    <w:right w:val="none" w:sz="0" w:space="0" w:color="auto"/>
                  </w:divBdr>
                </w:div>
                <w:div w:id="238290465">
                  <w:marLeft w:val="0"/>
                  <w:marRight w:val="0"/>
                  <w:marTop w:val="0"/>
                  <w:marBottom w:val="0"/>
                  <w:divBdr>
                    <w:top w:val="none" w:sz="0" w:space="0" w:color="auto"/>
                    <w:left w:val="none" w:sz="0" w:space="0" w:color="auto"/>
                    <w:bottom w:val="none" w:sz="0" w:space="0" w:color="auto"/>
                    <w:right w:val="none" w:sz="0" w:space="0" w:color="auto"/>
                  </w:divBdr>
                </w:div>
                <w:div w:id="348067118">
                  <w:marLeft w:val="0"/>
                  <w:marRight w:val="0"/>
                  <w:marTop w:val="0"/>
                  <w:marBottom w:val="0"/>
                  <w:divBdr>
                    <w:top w:val="none" w:sz="0" w:space="0" w:color="auto"/>
                    <w:left w:val="none" w:sz="0" w:space="0" w:color="auto"/>
                    <w:bottom w:val="none" w:sz="0" w:space="0" w:color="auto"/>
                    <w:right w:val="none" w:sz="0" w:space="0" w:color="auto"/>
                  </w:divBdr>
                </w:div>
                <w:div w:id="360671413">
                  <w:marLeft w:val="0"/>
                  <w:marRight w:val="0"/>
                  <w:marTop w:val="0"/>
                  <w:marBottom w:val="0"/>
                  <w:divBdr>
                    <w:top w:val="none" w:sz="0" w:space="0" w:color="auto"/>
                    <w:left w:val="none" w:sz="0" w:space="0" w:color="auto"/>
                    <w:bottom w:val="none" w:sz="0" w:space="0" w:color="auto"/>
                    <w:right w:val="none" w:sz="0" w:space="0" w:color="auto"/>
                  </w:divBdr>
                </w:div>
                <w:div w:id="460344475">
                  <w:marLeft w:val="0"/>
                  <w:marRight w:val="0"/>
                  <w:marTop w:val="0"/>
                  <w:marBottom w:val="0"/>
                  <w:divBdr>
                    <w:top w:val="none" w:sz="0" w:space="0" w:color="auto"/>
                    <w:left w:val="none" w:sz="0" w:space="0" w:color="auto"/>
                    <w:bottom w:val="none" w:sz="0" w:space="0" w:color="auto"/>
                    <w:right w:val="none" w:sz="0" w:space="0" w:color="auto"/>
                  </w:divBdr>
                </w:div>
                <w:div w:id="469516530">
                  <w:marLeft w:val="0"/>
                  <w:marRight w:val="0"/>
                  <w:marTop w:val="0"/>
                  <w:marBottom w:val="0"/>
                  <w:divBdr>
                    <w:top w:val="none" w:sz="0" w:space="0" w:color="auto"/>
                    <w:left w:val="none" w:sz="0" w:space="0" w:color="auto"/>
                    <w:bottom w:val="none" w:sz="0" w:space="0" w:color="auto"/>
                    <w:right w:val="none" w:sz="0" w:space="0" w:color="auto"/>
                  </w:divBdr>
                </w:div>
                <w:div w:id="588657392">
                  <w:marLeft w:val="0"/>
                  <w:marRight w:val="0"/>
                  <w:marTop w:val="0"/>
                  <w:marBottom w:val="0"/>
                  <w:divBdr>
                    <w:top w:val="none" w:sz="0" w:space="0" w:color="auto"/>
                    <w:left w:val="none" w:sz="0" w:space="0" w:color="auto"/>
                    <w:bottom w:val="none" w:sz="0" w:space="0" w:color="auto"/>
                    <w:right w:val="none" w:sz="0" w:space="0" w:color="auto"/>
                  </w:divBdr>
                </w:div>
                <w:div w:id="647634514">
                  <w:marLeft w:val="0"/>
                  <w:marRight w:val="0"/>
                  <w:marTop w:val="0"/>
                  <w:marBottom w:val="0"/>
                  <w:divBdr>
                    <w:top w:val="none" w:sz="0" w:space="0" w:color="auto"/>
                    <w:left w:val="none" w:sz="0" w:space="0" w:color="auto"/>
                    <w:bottom w:val="none" w:sz="0" w:space="0" w:color="auto"/>
                    <w:right w:val="none" w:sz="0" w:space="0" w:color="auto"/>
                  </w:divBdr>
                </w:div>
                <w:div w:id="869221066">
                  <w:marLeft w:val="0"/>
                  <w:marRight w:val="0"/>
                  <w:marTop w:val="0"/>
                  <w:marBottom w:val="0"/>
                  <w:divBdr>
                    <w:top w:val="none" w:sz="0" w:space="0" w:color="auto"/>
                    <w:left w:val="none" w:sz="0" w:space="0" w:color="auto"/>
                    <w:bottom w:val="none" w:sz="0" w:space="0" w:color="auto"/>
                    <w:right w:val="none" w:sz="0" w:space="0" w:color="auto"/>
                  </w:divBdr>
                </w:div>
                <w:div w:id="987902615">
                  <w:marLeft w:val="0"/>
                  <w:marRight w:val="0"/>
                  <w:marTop w:val="0"/>
                  <w:marBottom w:val="0"/>
                  <w:divBdr>
                    <w:top w:val="none" w:sz="0" w:space="0" w:color="auto"/>
                    <w:left w:val="none" w:sz="0" w:space="0" w:color="auto"/>
                    <w:bottom w:val="none" w:sz="0" w:space="0" w:color="auto"/>
                    <w:right w:val="none" w:sz="0" w:space="0" w:color="auto"/>
                  </w:divBdr>
                </w:div>
                <w:div w:id="1050155380">
                  <w:marLeft w:val="0"/>
                  <w:marRight w:val="0"/>
                  <w:marTop w:val="0"/>
                  <w:marBottom w:val="0"/>
                  <w:divBdr>
                    <w:top w:val="none" w:sz="0" w:space="0" w:color="auto"/>
                    <w:left w:val="none" w:sz="0" w:space="0" w:color="auto"/>
                    <w:bottom w:val="none" w:sz="0" w:space="0" w:color="auto"/>
                    <w:right w:val="none" w:sz="0" w:space="0" w:color="auto"/>
                  </w:divBdr>
                </w:div>
                <w:div w:id="1236546224">
                  <w:marLeft w:val="0"/>
                  <w:marRight w:val="0"/>
                  <w:marTop w:val="0"/>
                  <w:marBottom w:val="0"/>
                  <w:divBdr>
                    <w:top w:val="none" w:sz="0" w:space="0" w:color="auto"/>
                    <w:left w:val="none" w:sz="0" w:space="0" w:color="auto"/>
                    <w:bottom w:val="none" w:sz="0" w:space="0" w:color="auto"/>
                    <w:right w:val="none" w:sz="0" w:space="0" w:color="auto"/>
                  </w:divBdr>
                </w:div>
                <w:div w:id="1268007588">
                  <w:marLeft w:val="0"/>
                  <w:marRight w:val="0"/>
                  <w:marTop w:val="0"/>
                  <w:marBottom w:val="0"/>
                  <w:divBdr>
                    <w:top w:val="none" w:sz="0" w:space="0" w:color="auto"/>
                    <w:left w:val="none" w:sz="0" w:space="0" w:color="auto"/>
                    <w:bottom w:val="none" w:sz="0" w:space="0" w:color="auto"/>
                    <w:right w:val="none" w:sz="0" w:space="0" w:color="auto"/>
                  </w:divBdr>
                </w:div>
                <w:div w:id="1430928450">
                  <w:marLeft w:val="0"/>
                  <w:marRight w:val="0"/>
                  <w:marTop w:val="0"/>
                  <w:marBottom w:val="0"/>
                  <w:divBdr>
                    <w:top w:val="none" w:sz="0" w:space="0" w:color="auto"/>
                    <w:left w:val="none" w:sz="0" w:space="0" w:color="auto"/>
                    <w:bottom w:val="none" w:sz="0" w:space="0" w:color="auto"/>
                    <w:right w:val="none" w:sz="0" w:space="0" w:color="auto"/>
                  </w:divBdr>
                </w:div>
                <w:div w:id="1637250404">
                  <w:marLeft w:val="0"/>
                  <w:marRight w:val="0"/>
                  <w:marTop w:val="0"/>
                  <w:marBottom w:val="0"/>
                  <w:divBdr>
                    <w:top w:val="none" w:sz="0" w:space="0" w:color="auto"/>
                    <w:left w:val="none" w:sz="0" w:space="0" w:color="auto"/>
                    <w:bottom w:val="none" w:sz="0" w:space="0" w:color="auto"/>
                    <w:right w:val="none" w:sz="0" w:space="0" w:color="auto"/>
                  </w:divBdr>
                  <w:divsChild>
                    <w:div w:id="378434787">
                      <w:marLeft w:val="0"/>
                      <w:marRight w:val="0"/>
                      <w:marTop w:val="0"/>
                      <w:marBottom w:val="0"/>
                      <w:divBdr>
                        <w:top w:val="none" w:sz="0" w:space="0" w:color="auto"/>
                        <w:left w:val="none" w:sz="0" w:space="0" w:color="auto"/>
                        <w:bottom w:val="none" w:sz="0" w:space="0" w:color="auto"/>
                        <w:right w:val="none" w:sz="0" w:space="0" w:color="auto"/>
                      </w:divBdr>
                      <w:divsChild>
                        <w:div w:id="399180681">
                          <w:marLeft w:val="0"/>
                          <w:marRight w:val="0"/>
                          <w:marTop w:val="0"/>
                          <w:marBottom w:val="0"/>
                          <w:divBdr>
                            <w:top w:val="none" w:sz="0" w:space="0" w:color="auto"/>
                            <w:left w:val="none" w:sz="0" w:space="0" w:color="auto"/>
                            <w:bottom w:val="none" w:sz="0" w:space="0" w:color="auto"/>
                            <w:right w:val="none" w:sz="0" w:space="0" w:color="auto"/>
                          </w:divBdr>
                        </w:div>
                        <w:div w:id="702557366">
                          <w:marLeft w:val="0"/>
                          <w:marRight w:val="0"/>
                          <w:marTop w:val="0"/>
                          <w:marBottom w:val="0"/>
                          <w:divBdr>
                            <w:top w:val="none" w:sz="0" w:space="0" w:color="auto"/>
                            <w:left w:val="none" w:sz="0" w:space="0" w:color="auto"/>
                            <w:bottom w:val="none" w:sz="0" w:space="0" w:color="auto"/>
                            <w:right w:val="none" w:sz="0" w:space="0" w:color="auto"/>
                          </w:divBdr>
                        </w:div>
                        <w:div w:id="736781086">
                          <w:marLeft w:val="0"/>
                          <w:marRight w:val="0"/>
                          <w:marTop w:val="0"/>
                          <w:marBottom w:val="0"/>
                          <w:divBdr>
                            <w:top w:val="none" w:sz="0" w:space="0" w:color="auto"/>
                            <w:left w:val="none" w:sz="0" w:space="0" w:color="auto"/>
                            <w:bottom w:val="none" w:sz="0" w:space="0" w:color="auto"/>
                            <w:right w:val="none" w:sz="0" w:space="0" w:color="auto"/>
                          </w:divBdr>
                        </w:div>
                        <w:div w:id="1279407304">
                          <w:marLeft w:val="0"/>
                          <w:marRight w:val="0"/>
                          <w:marTop w:val="0"/>
                          <w:marBottom w:val="0"/>
                          <w:divBdr>
                            <w:top w:val="none" w:sz="0" w:space="0" w:color="auto"/>
                            <w:left w:val="none" w:sz="0" w:space="0" w:color="auto"/>
                            <w:bottom w:val="none" w:sz="0" w:space="0" w:color="auto"/>
                            <w:right w:val="none" w:sz="0" w:space="0" w:color="auto"/>
                          </w:divBdr>
                        </w:div>
                        <w:div w:id="1588609810">
                          <w:marLeft w:val="0"/>
                          <w:marRight w:val="0"/>
                          <w:marTop w:val="0"/>
                          <w:marBottom w:val="0"/>
                          <w:divBdr>
                            <w:top w:val="none" w:sz="0" w:space="0" w:color="auto"/>
                            <w:left w:val="none" w:sz="0" w:space="0" w:color="auto"/>
                            <w:bottom w:val="none" w:sz="0" w:space="0" w:color="auto"/>
                            <w:right w:val="none" w:sz="0" w:space="0" w:color="auto"/>
                          </w:divBdr>
                        </w:div>
                        <w:div w:id="1871800000">
                          <w:marLeft w:val="0"/>
                          <w:marRight w:val="0"/>
                          <w:marTop w:val="0"/>
                          <w:marBottom w:val="0"/>
                          <w:divBdr>
                            <w:top w:val="none" w:sz="0" w:space="0" w:color="auto"/>
                            <w:left w:val="none" w:sz="0" w:space="0" w:color="auto"/>
                            <w:bottom w:val="none" w:sz="0" w:space="0" w:color="auto"/>
                            <w:right w:val="none" w:sz="0" w:space="0" w:color="auto"/>
                          </w:divBdr>
                        </w:div>
                        <w:div w:id="1888906744">
                          <w:marLeft w:val="0"/>
                          <w:marRight w:val="0"/>
                          <w:marTop w:val="0"/>
                          <w:marBottom w:val="0"/>
                          <w:divBdr>
                            <w:top w:val="none" w:sz="0" w:space="0" w:color="auto"/>
                            <w:left w:val="none" w:sz="0" w:space="0" w:color="auto"/>
                            <w:bottom w:val="none" w:sz="0" w:space="0" w:color="auto"/>
                            <w:right w:val="none" w:sz="0" w:space="0" w:color="auto"/>
                          </w:divBdr>
                        </w:div>
                      </w:divsChild>
                    </w:div>
                    <w:div w:id="785584083">
                      <w:marLeft w:val="0"/>
                      <w:marRight w:val="0"/>
                      <w:marTop w:val="0"/>
                      <w:marBottom w:val="0"/>
                      <w:divBdr>
                        <w:top w:val="none" w:sz="0" w:space="0" w:color="auto"/>
                        <w:left w:val="none" w:sz="0" w:space="0" w:color="auto"/>
                        <w:bottom w:val="none" w:sz="0" w:space="0" w:color="auto"/>
                        <w:right w:val="none" w:sz="0" w:space="0" w:color="auto"/>
                      </w:divBdr>
                      <w:divsChild>
                        <w:div w:id="257711716">
                          <w:marLeft w:val="0"/>
                          <w:marRight w:val="0"/>
                          <w:marTop w:val="0"/>
                          <w:marBottom w:val="0"/>
                          <w:divBdr>
                            <w:top w:val="none" w:sz="0" w:space="0" w:color="auto"/>
                            <w:left w:val="none" w:sz="0" w:space="0" w:color="auto"/>
                            <w:bottom w:val="none" w:sz="0" w:space="0" w:color="auto"/>
                            <w:right w:val="none" w:sz="0" w:space="0" w:color="auto"/>
                          </w:divBdr>
                          <w:divsChild>
                            <w:div w:id="1185360128">
                              <w:marLeft w:val="0"/>
                              <w:marRight w:val="0"/>
                              <w:marTop w:val="0"/>
                              <w:marBottom w:val="0"/>
                              <w:divBdr>
                                <w:top w:val="none" w:sz="0" w:space="0" w:color="auto"/>
                                <w:left w:val="none" w:sz="0" w:space="0" w:color="auto"/>
                                <w:bottom w:val="none" w:sz="0" w:space="0" w:color="auto"/>
                                <w:right w:val="none" w:sz="0" w:space="0" w:color="auto"/>
                              </w:divBdr>
                              <w:divsChild>
                                <w:div w:id="185097887">
                                  <w:marLeft w:val="0"/>
                                  <w:marRight w:val="0"/>
                                  <w:marTop w:val="0"/>
                                  <w:marBottom w:val="0"/>
                                  <w:divBdr>
                                    <w:top w:val="none" w:sz="0" w:space="0" w:color="auto"/>
                                    <w:left w:val="none" w:sz="0" w:space="0" w:color="auto"/>
                                    <w:bottom w:val="none" w:sz="0" w:space="0" w:color="auto"/>
                                    <w:right w:val="none" w:sz="0" w:space="0" w:color="auto"/>
                                  </w:divBdr>
                                  <w:divsChild>
                                    <w:div w:id="18896801">
                                      <w:marLeft w:val="0"/>
                                      <w:marRight w:val="0"/>
                                      <w:marTop w:val="0"/>
                                      <w:marBottom w:val="0"/>
                                      <w:divBdr>
                                        <w:top w:val="none" w:sz="0" w:space="0" w:color="auto"/>
                                        <w:left w:val="none" w:sz="0" w:space="0" w:color="auto"/>
                                        <w:bottom w:val="none" w:sz="0" w:space="0" w:color="auto"/>
                                        <w:right w:val="none" w:sz="0" w:space="0" w:color="auto"/>
                                      </w:divBdr>
                                      <w:divsChild>
                                        <w:div w:id="18315829">
                                          <w:marLeft w:val="0"/>
                                          <w:marRight w:val="0"/>
                                          <w:marTop w:val="0"/>
                                          <w:marBottom w:val="0"/>
                                          <w:divBdr>
                                            <w:top w:val="none" w:sz="0" w:space="0" w:color="auto"/>
                                            <w:left w:val="none" w:sz="0" w:space="0" w:color="auto"/>
                                            <w:bottom w:val="none" w:sz="0" w:space="0" w:color="auto"/>
                                            <w:right w:val="none" w:sz="0" w:space="0" w:color="auto"/>
                                          </w:divBdr>
                                        </w:div>
                                        <w:div w:id="436339638">
                                          <w:marLeft w:val="0"/>
                                          <w:marRight w:val="0"/>
                                          <w:marTop w:val="0"/>
                                          <w:marBottom w:val="0"/>
                                          <w:divBdr>
                                            <w:top w:val="none" w:sz="0" w:space="0" w:color="auto"/>
                                            <w:left w:val="none" w:sz="0" w:space="0" w:color="auto"/>
                                            <w:bottom w:val="none" w:sz="0" w:space="0" w:color="auto"/>
                                            <w:right w:val="none" w:sz="0" w:space="0" w:color="auto"/>
                                          </w:divBdr>
                                        </w:div>
                                        <w:div w:id="855459156">
                                          <w:marLeft w:val="0"/>
                                          <w:marRight w:val="0"/>
                                          <w:marTop w:val="0"/>
                                          <w:marBottom w:val="0"/>
                                          <w:divBdr>
                                            <w:top w:val="none" w:sz="0" w:space="0" w:color="auto"/>
                                            <w:left w:val="none" w:sz="0" w:space="0" w:color="auto"/>
                                            <w:bottom w:val="none" w:sz="0" w:space="0" w:color="auto"/>
                                            <w:right w:val="none" w:sz="0" w:space="0" w:color="auto"/>
                                          </w:divBdr>
                                        </w:div>
                                        <w:div w:id="1099838643">
                                          <w:marLeft w:val="0"/>
                                          <w:marRight w:val="0"/>
                                          <w:marTop w:val="0"/>
                                          <w:marBottom w:val="0"/>
                                          <w:divBdr>
                                            <w:top w:val="none" w:sz="0" w:space="0" w:color="auto"/>
                                            <w:left w:val="none" w:sz="0" w:space="0" w:color="auto"/>
                                            <w:bottom w:val="none" w:sz="0" w:space="0" w:color="auto"/>
                                            <w:right w:val="none" w:sz="0" w:space="0" w:color="auto"/>
                                          </w:divBdr>
                                        </w:div>
                                        <w:div w:id="1161122148">
                                          <w:marLeft w:val="0"/>
                                          <w:marRight w:val="0"/>
                                          <w:marTop w:val="0"/>
                                          <w:marBottom w:val="0"/>
                                          <w:divBdr>
                                            <w:top w:val="none" w:sz="0" w:space="0" w:color="auto"/>
                                            <w:left w:val="none" w:sz="0" w:space="0" w:color="auto"/>
                                            <w:bottom w:val="none" w:sz="0" w:space="0" w:color="auto"/>
                                            <w:right w:val="none" w:sz="0" w:space="0" w:color="auto"/>
                                          </w:divBdr>
                                        </w:div>
                                        <w:div w:id="1313024748">
                                          <w:marLeft w:val="0"/>
                                          <w:marRight w:val="0"/>
                                          <w:marTop w:val="0"/>
                                          <w:marBottom w:val="0"/>
                                          <w:divBdr>
                                            <w:top w:val="none" w:sz="0" w:space="0" w:color="auto"/>
                                            <w:left w:val="none" w:sz="0" w:space="0" w:color="auto"/>
                                            <w:bottom w:val="none" w:sz="0" w:space="0" w:color="auto"/>
                                            <w:right w:val="none" w:sz="0" w:space="0" w:color="auto"/>
                                          </w:divBdr>
                                        </w:div>
                                        <w:div w:id="1319842681">
                                          <w:marLeft w:val="0"/>
                                          <w:marRight w:val="0"/>
                                          <w:marTop w:val="0"/>
                                          <w:marBottom w:val="0"/>
                                          <w:divBdr>
                                            <w:top w:val="none" w:sz="0" w:space="0" w:color="auto"/>
                                            <w:left w:val="none" w:sz="0" w:space="0" w:color="auto"/>
                                            <w:bottom w:val="none" w:sz="0" w:space="0" w:color="auto"/>
                                            <w:right w:val="none" w:sz="0" w:space="0" w:color="auto"/>
                                          </w:divBdr>
                                        </w:div>
                                        <w:div w:id="1945310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8250409">
                                  <w:marLeft w:val="0"/>
                                  <w:marRight w:val="0"/>
                                  <w:marTop w:val="0"/>
                                  <w:marBottom w:val="0"/>
                                  <w:divBdr>
                                    <w:top w:val="none" w:sz="0" w:space="0" w:color="auto"/>
                                    <w:left w:val="none" w:sz="0" w:space="0" w:color="auto"/>
                                    <w:bottom w:val="none" w:sz="0" w:space="0" w:color="auto"/>
                                    <w:right w:val="none" w:sz="0" w:space="0" w:color="auto"/>
                                  </w:divBdr>
                                </w:div>
                                <w:div w:id="564292547">
                                  <w:marLeft w:val="0"/>
                                  <w:marRight w:val="0"/>
                                  <w:marTop w:val="0"/>
                                  <w:marBottom w:val="0"/>
                                  <w:divBdr>
                                    <w:top w:val="none" w:sz="0" w:space="0" w:color="auto"/>
                                    <w:left w:val="none" w:sz="0" w:space="0" w:color="auto"/>
                                    <w:bottom w:val="none" w:sz="0" w:space="0" w:color="auto"/>
                                    <w:right w:val="none" w:sz="0" w:space="0" w:color="auto"/>
                                  </w:divBdr>
                                </w:div>
                                <w:div w:id="977732317">
                                  <w:marLeft w:val="0"/>
                                  <w:marRight w:val="0"/>
                                  <w:marTop w:val="0"/>
                                  <w:marBottom w:val="0"/>
                                  <w:divBdr>
                                    <w:top w:val="none" w:sz="0" w:space="0" w:color="auto"/>
                                    <w:left w:val="none" w:sz="0" w:space="0" w:color="auto"/>
                                    <w:bottom w:val="none" w:sz="0" w:space="0" w:color="auto"/>
                                    <w:right w:val="none" w:sz="0" w:space="0" w:color="auto"/>
                                  </w:divBdr>
                                </w:div>
                                <w:div w:id="1375694428">
                                  <w:marLeft w:val="0"/>
                                  <w:marRight w:val="0"/>
                                  <w:marTop w:val="0"/>
                                  <w:marBottom w:val="0"/>
                                  <w:divBdr>
                                    <w:top w:val="none" w:sz="0" w:space="0" w:color="auto"/>
                                    <w:left w:val="none" w:sz="0" w:space="0" w:color="auto"/>
                                    <w:bottom w:val="none" w:sz="0" w:space="0" w:color="auto"/>
                                    <w:right w:val="none" w:sz="0" w:space="0" w:color="auto"/>
                                  </w:divBdr>
                                </w:div>
                                <w:div w:id="1494101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479532">
                          <w:marLeft w:val="0"/>
                          <w:marRight w:val="0"/>
                          <w:marTop w:val="0"/>
                          <w:marBottom w:val="0"/>
                          <w:divBdr>
                            <w:top w:val="none" w:sz="0" w:space="0" w:color="auto"/>
                            <w:left w:val="none" w:sz="0" w:space="0" w:color="auto"/>
                            <w:bottom w:val="none" w:sz="0" w:space="0" w:color="auto"/>
                            <w:right w:val="none" w:sz="0" w:space="0" w:color="auto"/>
                          </w:divBdr>
                        </w:div>
                        <w:div w:id="322660878">
                          <w:marLeft w:val="0"/>
                          <w:marRight w:val="0"/>
                          <w:marTop w:val="0"/>
                          <w:marBottom w:val="0"/>
                          <w:divBdr>
                            <w:top w:val="none" w:sz="0" w:space="0" w:color="auto"/>
                            <w:left w:val="none" w:sz="0" w:space="0" w:color="auto"/>
                            <w:bottom w:val="none" w:sz="0" w:space="0" w:color="auto"/>
                            <w:right w:val="none" w:sz="0" w:space="0" w:color="auto"/>
                          </w:divBdr>
                        </w:div>
                        <w:div w:id="334193943">
                          <w:marLeft w:val="0"/>
                          <w:marRight w:val="0"/>
                          <w:marTop w:val="0"/>
                          <w:marBottom w:val="0"/>
                          <w:divBdr>
                            <w:top w:val="none" w:sz="0" w:space="0" w:color="auto"/>
                            <w:left w:val="none" w:sz="0" w:space="0" w:color="auto"/>
                            <w:bottom w:val="none" w:sz="0" w:space="0" w:color="auto"/>
                            <w:right w:val="none" w:sz="0" w:space="0" w:color="auto"/>
                          </w:divBdr>
                        </w:div>
                        <w:div w:id="417291716">
                          <w:marLeft w:val="0"/>
                          <w:marRight w:val="0"/>
                          <w:marTop w:val="0"/>
                          <w:marBottom w:val="0"/>
                          <w:divBdr>
                            <w:top w:val="none" w:sz="0" w:space="0" w:color="auto"/>
                            <w:left w:val="none" w:sz="0" w:space="0" w:color="auto"/>
                            <w:bottom w:val="none" w:sz="0" w:space="0" w:color="auto"/>
                            <w:right w:val="none" w:sz="0" w:space="0" w:color="auto"/>
                          </w:divBdr>
                        </w:div>
                        <w:div w:id="655496833">
                          <w:marLeft w:val="0"/>
                          <w:marRight w:val="0"/>
                          <w:marTop w:val="0"/>
                          <w:marBottom w:val="0"/>
                          <w:divBdr>
                            <w:top w:val="none" w:sz="0" w:space="0" w:color="auto"/>
                            <w:left w:val="none" w:sz="0" w:space="0" w:color="auto"/>
                            <w:bottom w:val="none" w:sz="0" w:space="0" w:color="auto"/>
                            <w:right w:val="none" w:sz="0" w:space="0" w:color="auto"/>
                          </w:divBdr>
                        </w:div>
                        <w:div w:id="676424119">
                          <w:marLeft w:val="0"/>
                          <w:marRight w:val="0"/>
                          <w:marTop w:val="0"/>
                          <w:marBottom w:val="0"/>
                          <w:divBdr>
                            <w:top w:val="none" w:sz="0" w:space="0" w:color="auto"/>
                            <w:left w:val="none" w:sz="0" w:space="0" w:color="auto"/>
                            <w:bottom w:val="none" w:sz="0" w:space="0" w:color="auto"/>
                            <w:right w:val="none" w:sz="0" w:space="0" w:color="auto"/>
                          </w:divBdr>
                        </w:div>
                        <w:div w:id="727843688">
                          <w:marLeft w:val="0"/>
                          <w:marRight w:val="0"/>
                          <w:marTop w:val="0"/>
                          <w:marBottom w:val="0"/>
                          <w:divBdr>
                            <w:top w:val="none" w:sz="0" w:space="0" w:color="auto"/>
                            <w:left w:val="none" w:sz="0" w:space="0" w:color="auto"/>
                            <w:bottom w:val="none" w:sz="0" w:space="0" w:color="auto"/>
                            <w:right w:val="none" w:sz="0" w:space="0" w:color="auto"/>
                          </w:divBdr>
                        </w:div>
                        <w:div w:id="957563035">
                          <w:marLeft w:val="0"/>
                          <w:marRight w:val="0"/>
                          <w:marTop w:val="0"/>
                          <w:marBottom w:val="0"/>
                          <w:divBdr>
                            <w:top w:val="none" w:sz="0" w:space="0" w:color="auto"/>
                            <w:left w:val="none" w:sz="0" w:space="0" w:color="auto"/>
                            <w:bottom w:val="none" w:sz="0" w:space="0" w:color="auto"/>
                            <w:right w:val="none" w:sz="0" w:space="0" w:color="auto"/>
                          </w:divBdr>
                        </w:div>
                        <w:div w:id="1028679575">
                          <w:marLeft w:val="0"/>
                          <w:marRight w:val="0"/>
                          <w:marTop w:val="0"/>
                          <w:marBottom w:val="0"/>
                          <w:divBdr>
                            <w:top w:val="none" w:sz="0" w:space="0" w:color="auto"/>
                            <w:left w:val="none" w:sz="0" w:space="0" w:color="auto"/>
                            <w:bottom w:val="none" w:sz="0" w:space="0" w:color="auto"/>
                            <w:right w:val="none" w:sz="0" w:space="0" w:color="auto"/>
                          </w:divBdr>
                        </w:div>
                        <w:div w:id="1091507999">
                          <w:marLeft w:val="0"/>
                          <w:marRight w:val="0"/>
                          <w:marTop w:val="0"/>
                          <w:marBottom w:val="0"/>
                          <w:divBdr>
                            <w:top w:val="none" w:sz="0" w:space="0" w:color="auto"/>
                            <w:left w:val="none" w:sz="0" w:space="0" w:color="auto"/>
                            <w:bottom w:val="none" w:sz="0" w:space="0" w:color="auto"/>
                            <w:right w:val="none" w:sz="0" w:space="0" w:color="auto"/>
                          </w:divBdr>
                        </w:div>
                        <w:div w:id="1180392252">
                          <w:marLeft w:val="0"/>
                          <w:marRight w:val="0"/>
                          <w:marTop w:val="0"/>
                          <w:marBottom w:val="0"/>
                          <w:divBdr>
                            <w:top w:val="none" w:sz="0" w:space="0" w:color="auto"/>
                            <w:left w:val="none" w:sz="0" w:space="0" w:color="auto"/>
                            <w:bottom w:val="none" w:sz="0" w:space="0" w:color="auto"/>
                            <w:right w:val="none" w:sz="0" w:space="0" w:color="auto"/>
                          </w:divBdr>
                        </w:div>
                        <w:div w:id="1217207235">
                          <w:marLeft w:val="0"/>
                          <w:marRight w:val="0"/>
                          <w:marTop w:val="0"/>
                          <w:marBottom w:val="0"/>
                          <w:divBdr>
                            <w:top w:val="none" w:sz="0" w:space="0" w:color="auto"/>
                            <w:left w:val="none" w:sz="0" w:space="0" w:color="auto"/>
                            <w:bottom w:val="none" w:sz="0" w:space="0" w:color="auto"/>
                            <w:right w:val="none" w:sz="0" w:space="0" w:color="auto"/>
                          </w:divBdr>
                        </w:div>
                        <w:div w:id="1495560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6400080">
          <w:marLeft w:val="0"/>
          <w:marRight w:val="0"/>
          <w:marTop w:val="0"/>
          <w:marBottom w:val="0"/>
          <w:divBdr>
            <w:top w:val="none" w:sz="0" w:space="0" w:color="auto"/>
            <w:left w:val="none" w:sz="0" w:space="0" w:color="auto"/>
            <w:bottom w:val="none" w:sz="0" w:space="0" w:color="auto"/>
            <w:right w:val="none" w:sz="0" w:space="0" w:color="auto"/>
          </w:divBdr>
        </w:div>
        <w:div w:id="1719935086">
          <w:marLeft w:val="0"/>
          <w:marRight w:val="0"/>
          <w:marTop w:val="0"/>
          <w:marBottom w:val="0"/>
          <w:divBdr>
            <w:top w:val="none" w:sz="0" w:space="0" w:color="auto"/>
            <w:left w:val="none" w:sz="0" w:space="0" w:color="auto"/>
            <w:bottom w:val="none" w:sz="0" w:space="0" w:color="auto"/>
            <w:right w:val="none" w:sz="0" w:space="0" w:color="auto"/>
          </w:divBdr>
        </w:div>
        <w:div w:id="2012558598">
          <w:marLeft w:val="0"/>
          <w:marRight w:val="0"/>
          <w:marTop w:val="0"/>
          <w:marBottom w:val="0"/>
          <w:divBdr>
            <w:top w:val="none" w:sz="0" w:space="0" w:color="auto"/>
            <w:left w:val="none" w:sz="0" w:space="0" w:color="auto"/>
            <w:bottom w:val="none" w:sz="0" w:space="0" w:color="auto"/>
            <w:right w:val="none" w:sz="0" w:space="0" w:color="auto"/>
          </w:divBdr>
        </w:div>
        <w:div w:id="2012833986">
          <w:marLeft w:val="0"/>
          <w:marRight w:val="0"/>
          <w:marTop w:val="0"/>
          <w:marBottom w:val="0"/>
          <w:divBdr>
            <w:top w:val="none" w:sz="0" w:space="0" w:color="auto"/>
            <w:left w:val="none" w:sz="0" w:space="0" w:color="auto"/>
            <w:bottom w:val="none" w:sz="0" w:space="0" w:color="auto"/>
            <w:right w:val="none" w:sz="0" w:space="0" w:color="auto"/>
          </w:divBdr>
        </w:div>
      </w:divsChild>
    </w:div>
    <w:div w:id="340668611">
      <w:bodyDiv w:val="1"/>
      <w:marLeft w:val="0"/>
      <w:marRight w:val="0"/>
      <w:marTop w:val="0"/>
      <w:marBottom w:val="0"/>
      <w:divBdr>
        <w:top w:val="none" w:sz="0" w:space="0" w:color="auto"/>
        <w:left w:val="none" w:sz="0" w:space="0" w:color="auto"/>
        <w:bottom w:val="none" w:sz="0" w:space="0" w:color="auto"/>
        <w:right w:val="none" w:sz="0" w:space="0" w:color="auto"/>
      </w:divBdr>
    </w:div>
    <w:div w:id="382144543">
      <w:bodyDiv w:val="1"/>
      <w:marLeft w:val="0"/>
      <w:marRight w:val="0"/>
      <w:marTop w:val="0"/>
      <w:marBottom w:val="0"/>
      <w:divBdr>
        <w:top w:val="none" w:sz="0" w:space="0" w:color="auto"/>
        <w:left w:val="none" w:sz="0" w:space="0" w:color="auto"/>
        <w:bottom w:val="none" w:sz="0" w:space="0" w:color="auto"/>
        <w:right w:val="none" w:sz="0" w:space="0" w:color="auto"/>
      </w:divBdr>
      <w:divsChild>
        <w:div w:id="601495391">
          <w:marLeft w:val="360"/>
          <w:marRight w:val="0"/>
          <w:marTop w:val="200"/>
          <w:marBottom w:val="0"/>
          <w:divBdr>
            <w:top w:val="none" w:sz="0" w:space="0" w:color="auto"/>
            <w:left w:val="none" w:sz="0" w:space="0" w:color="auto"/>
            <w:bottom w:val="none" w:sz="0" w:space="0" w:color="auto"/>
            <w:right w:val="none" w:sz="0" w:space="0" w:color="auto"/>
          </w:divBdr>
        </w:div>
        <w:div w:id="821627808">
          <w:marLeft w:val="360"/>
          <w:marRight w:val="0"/>
          <w:marTop w:val="200"/>
          <w:marBottom w:val="0"/>
          <w:divBdr>
            <w:top w:val="none" w:sz="0" w:space="0" w:color="auto"/>
            <w:left w:val="none" w:sz="0" w:space="0" w:color="auto"/>
            <w:bottom w:val="none" w:sz="0" w:space="0" w:color="auto"/>
            <w:right w:val="none" w:sz="0" w:space="0" w:color="auto"/>
          </w:divBdr>
        </w:div>
        <w:div w:id="896165421">
          <w:marLeft w:val="360"/>
          <w:marRight w:val="0"/>
          <w:marTop w:val="200"/>
          <w:marBottom w:val="0"/>
          <w:divBdr>
            <w:top w:val="none" w:sz="0" w:space="0" w:color="auto"/>
            <w:left w:val="none" w:sz="0" w:space="0" w:color="auto"/>
            <w:bottom w:val="none" w:sz="0" w:space="0" w:color="auto"/>
            <w:right w:val="none" w:sz="0" w:space="0" w:color="auto"/>
          </w:divBdr>
        </w:div>
        <w:div w:id="958031839">
          <w:marLeft w:val="360"/>
          <w:marRight w:val="0"/>
          <w:marTop w:val="200"/>
          <w:marBottom w:val="0"/>
          <w:divBdr>
            <w:top w:val="none" w:sz="0" w:space="0" w:color="auto"/>
            <w:left w:val="none" w:sz="0" w:space="0" w:color="auto"/>
            <w:bottom w:val="none" w:sz="0" w:space="0" w:color="auto"/>
            <w:right w:val="none" w:sz="0" w:space="0" w:color="auto"/>
          </w:divBdr>
        </w:div>
        <w:div w:id="1059404508">
          <w:marLeft w:val="360"/>
          <w:marRight w:val="0"/>
          <w:marTop w:val="200"/>
          <w:marBottom w:val="0"/>
          <w:divBdr>
            <w:top w:val="none" w:sz="0" w:space="0" w:color="auto"/>
            <w:left w:val="none" w:sz="0" w:space="0" w:color="auto"/>
            <w:bottom w:val="none" w:sz="0" w:space="0" w:color="auto"/>
            <w:right w:val="none" w:sz="0" w:space="0" w:color="auto"/>
          </w:divBdr>
        </w:div>
        <w:div w:id="1616018743">
          <w:marLeft w:val="360"/>
          <w:marRight w:val="0"/>
          <w:marTop w:val="200"/>
          <w:marBottom w:val="0"/>
          <w:divBdr>
            <w:top w:val="none" w:sz="0" w:space="0" w:color="auto"/>
            <w:left w:val="none" w:sz="0" w:space="0" w:color="auto"/>
            <w:bottom w:val="none" w:sz="0" w:space="0" w:color="auto"/>
            <w:right w:val="none" w:sz="0" w:space="0" w:color="auto"/>
          </w:divBdr>
        </w:div>
        <w:div w:id="1950089680">
          <w:marLeft w:val="1080"/>
          <w:marRight w:val="0"/>
          <w:marTop w:val="100"/>
          <w:marBottom w:val="0"/>
          <w:divBdr>
            <w:top w:val="none" w:sz="0" w:space="0" w:color="auto"/>
            <w:left w:val="none" w:sz="0" w:space="0" w:color="auto"/>
            <w:bottom w:val="none" w:sz="0" w:space="0" w:color="auto"/>
            <w:right w:val="none" w:sz="0" w:space="0" w:color="auto"/>
          </w:divBdr>
        </w:div>
        <w:div w:id="1975939471">
          <w:marLeft w:val="360"/>
          <w:marRight w:val="0"/>
          <w:marTop w:val="200"/>
          <w:marBottom w:val="0"/>
          <w:divBdr>
            <w:top w:val="none" w:sz="0" w:space="0" w:color="auto"/>
            <w:left w:val="none" w:sz="0" w:space="0" w:color="auto"/>
            <w:bottom w:val="none" w:sz="0" w:space="0" w:color="auto"/>
            <w:right w:val="none" w:sz="0" w:space="0" w:color="auto"/>
          </w:divBdr>
        </w:div>
        <w:div w:id="1978758925">
          <w:marLeft w:val="360"/>
          <w:marRight w:val="0"/>
          <w:marTop w:val="200"/>
          <w:marBottom w:val="0"/>
          <w:divBdr>
            <w:top w:val="none" w:sz="0" w:space="0" w:color="auto"/>
            <w:left w:val="none" w:sz="0" w:space="0" w:color="auto"/>
            <w:bottom w:val="none" w:sz="0" w:space="0" w:color="auto"/>
            <w:right w:val="none" w:sz="0" w:space="0" w:color="auto"/>
          </w:divBdr>
        </w:div>
        <w:div w:id="2108696210">
          <w:marLeft w:val="360"/>
          <w:marRight w:val="0"/>
          <w:marTop w:val="200"/>
          <w:marBottom w:val="0"/>
          <w:divBdr>
            <w:top w:val="none" w:sz="0" w:space="0" w:color="auto"/>
            <w:left w:val="none" w:sz="0" w:space="0" w:color="auto"/>
            <w:bottom w:val="none" w:sz="0" w:space="0" w:color="auto"/>
            <w:right w:val="none" w:sz="0" w:space="0" w:color="auto"/>
          </w:divBdr>
        </w:div>
      </w:divsChild>
    </w:div>
    <w:div w:id="394209451">
      <w:bodyDiv w:val="1"/>
      <w:marLeft w:val="0"/>
      <w:marRight w:val="0"/>
      <w:marTop w:val="0"/>
      <w:marBottom w:val="0"/>
      <w:divBdr>
        <w:top w:val="none" w:sz="0" w:space="0" w:color="auto"/>
        <w:left w:val="none" w:sz="0" w:space="0" w:color="auto"/>
        <w:bottom w:val="none" w:sz="0" w:space="0" w:color="auto"/>
        <w:right w:val="none" w:sz="0" w:space="0" w:color="auto"/>
      </w:divBdr>
    </w:div>
    <w:div w:id="409229597">
      <w:bodyDiv w:val="1"/>
      <w:marLeft w:val="0"/>
      <w:marRight w:val="0"/>
      <w:marTop w:val="0"/>
      <w:marBottom w:val="0"/>
      <w:divBdr>
        <w:top w:val="none" w:sz="0" w:space="0" w:color="auto"/>
        <w:left w:val="none" w:sz="0" w:space="0" w:color="auto"/>
        <w:bottom w:val="none" w:sz="0" w:space="0" w:color="auto"/>
        <w:right w:val="none" w:sz="0" w:space="0" w:color="auto"/>
      </w:divBdr>
      <w:divsChild>
        <w:div w:id="86466801">
          <w:marLeft w:val="0"/>
          <w:marRight w:val="0"/>
          <w:marTop w:val="0"/>
          <w:marBottom w:val="0"/>
          <w:divBdr>
            <w:top w:val="none" w:sz="0" w:space="0" w:color="auto"/>
            <w:left w:val="none" w:sz="0" w:space="0" w:color="auto"/>
            <w:bottom w:val="none" w:sz="0" w:space="0" w:color="auto"/>
            <w:right w:val="none" w:sz="0" w:space="0" w:color="auto"/>
          </w:divBdr>
        </w:div>
        <w:div w:id="296035557">
          <w:marLeft w:val="0"/>
          <w:marRight w:val="0"/>
          <w:marTop w:val="0"/>
          <w:marBottom w:val="0"/>
          <w:divBdr>
            <w:top w:val="none" w:sz="0" w:space="0" w:color="auto"/>
            <w:left w:val="none" w:sz="0" w:space="0" w:color="auto"/>
            <w:bottom w:val="none" w:sz="0" w:space="0" w:color="auto"/>
            <w:right w:val="none" w:sz="0" w:space="0" w:color="auto"/>
          </w:divBdr>
        </w:div>
        <w:div w:id="542451520">
          <w:marLeft w:val="0"/>
          <w:marRight w:val="0"/>
          <w:marTop w:val="0"/>
          <w:marBottom w:val="0"/>
          <w:divBdr>
            <w:top w:val="none" w:sz="0" w:space="0" w:color="auto"/>
            <w:left w:val="none" w:sz="0" w:space="0" w:color="auto"/>
            <w:bottom w:val="none" w:sz="0" w:space="0" w:color="auto"/>
            <w:right w:val="none" w:sz="0" w:space="0" w:color="auto"/>
          </w:divBdr>
        </w:div>
        <w:div w:id="878668177">
          <w:marLeft w:val="0"/>
          <w:marRight w:val="0"/>
          <w:marTop w:val="0"/>
          <w:marBottom w:val="0"/>
          <w:divBdr>
            <w:top w:val="none" w:sz="0" w:space="0" w:color="auto"/>
            <w:left w:val="none" w:sz="0" w:space="0" w:color="auto"/>
            <w:bottom w:val="none" w:sz="0" w:space="0" w:color="auto"/>
            <w:right w:val="none" w:sz="0" w:space="0" w:color="auto"/>
          </w:divBdr>
        </w:div>
        <w:div w:id="1374426974">
          <w:marLeft w:val="0"/>
          <w:marRight w:val="0"/>
          <w:marTop w:val="0"/>
          <w:marBottom w:val="0"/>
          <w:divBdr>
            <w:top w:val="none" w:sz="0" w:space="0" w:color="auto"/>
            <w:left w:val="none" w:sz="0" w:space="0" w:color="auto"/>
            <w:bottom w:val="none" w:sz="0" w:space="0" w:color="auto"/>
            <w:right w:val="none" w:sz="0" w:space="0" w:color="auto"/>
          </w:divBdr>
        </w:div>
        <w:div w:id="1841431025">
          <w:marLeft w:val="0"/>
          <w:marRight w:val="0"/>
          <w:marTop w:val="0"/>
          <w:marBottom w:val="0"/>
          <w:divBdr>
            <w:top w:val="none" w:sz="0" w:space="0" w:color="auto"/>
            <w:left w:val="none" w:sz="0" w:space="0" w:color="auto"/>
            <w:bottom w:val="none" w:sz="0" w:space="0" w:color="auto"/>
            <w:right w:val="none" w:sz="0" w:space="0" w:color="auto"/>
          </w:divBdr>
        </w:div>
        <w:div w:id="2105226071">
          <w:marLeft w:val="0"/>
          <w:marRight w:val="0"/>
          <w:marTop w:val="0"/>
          <w:marBottom w:val="0"/>
          <w:divBdr>
            <w:top w:val="none" w:sz="0" w:space="0" w:color="auto"/>
            <w:left w:val="none" w:sz="0" w:space="0" w:color="auto"/>
            <w:bottom w:val="none" w:sz="0" w:space="0" w:color="auto"/>
            <w:right w:val="none" w:sz="0" w:space="0" w:color="auto"/>
          </w:divBdr>
        </w:div>
      </w:divsChild>
    </w:div>
    <w:div w:id="417094680">
      <w:bodyDiv w:val="1"/>
      <w:marLeft w:val="0"/>
      <w:marRight w:val="0"/>
      <w:marTop w:val="0"/>
      <w:marBottom w:val="0"/>
      <w:divBdr>
        <w:top w:val="none" w:sz="0" w:space="0" w:color="auto"/>
        <w:left w:val="none" w:sz="0" w:space="0" w:color="auto"/>
        <w:bottom w:val="none" w:sz="0" w:space="0" w:color="auto"/>
        <w:right w:val="none" w:sz="0" w:space="0" w:color="auto"/>
      </w:divBdr>
    </w:div>
    <w:div w:id="441457348">
      <w:bodyDiv w:val="1"/>
      <w:marLeft w:val="0"/>
      <w:marRight w:val="0"/>
      <w:marTop w:val="0"/>
      <w:marBottom w:val="0"/>
      <w:divBdr>
        <w:top w:val="none" w:sz="0" w:space="0" w:color="auto"/>
        <w:left w:val="none" w:sz="0" w:space="0" w:color="auto"/>
        <w:bottom w:val="none" w:sz="0" w:space="0" w:color="auto"/>
        <w:right w:val="none" w:sz="0" w:space="0" w:color="auto"/>
      </w:divBdr>
    </w:div>
    <w:div w:id="453329509">
      <w:bodyDiv w:val="1"/>
      <w:marLeft w:val="0"/>
      <w:marRight w:val="0"/>
      <w:marTop w:val="0"/>
      <w:marBottom w:val="0"/>
      <w:divBdr>
        <w:top w:val="none" w:sz="0" w:space="0" w:color="auto"/>
        <w:left w:val="none" w:sz="0" w:space="0" w:color="auto"/>
        <w:bottom w:val="none" w:sz="0" w:space="0" w:color="auto"/>
        <w:right w:val="none" w:sz="0" w:space="0" w:color="auto"/>
      </w:divBdr>
    </w:div>
    <w:div w:id="468211722">
      <w:bodyDiv w:val="1"/>
      <w:marLeft w:val="0"/>
      <w:marRight w:val="0"/>
      <w:marTop w:val="0"/>
      <w:marBottom w:val="0"/>
      <w:divBdr>
        <w:top w:val="none" w:sz="0" w:space="0" w:color="auto"/>
        <w:left w:val="none" w:sz="0" w:space="0" w:color="auto"/>
        <w:bottom w:val="none" w:sz="0" w:space="0" w:color="auto"/>
        <w:right w:val="none" w:sz="0" w:space="0" w:color="auto"/>
      </w:divBdr>
    </w:div>
    <w:div w:id="488911045">
      <w:bodyDiv w:val="1"/>
      <w:marLeft w:val="0"/>
      <w:marRight w:val="0"/>
      <w:marTop w:val="0"/>
      <w:marBottom w:val="0"/>
      <w:divBdr>
        <w:top w:val="none" w:sz="0" w:space="0" w:color="auto"/>
        <w:left w:val="none" w:sz="0" w:space="0" w:color="auto"/>
        <w:bottom w:val="none" w:sz="0" w:space="0" w:color="auto"/>
        <w:right w:val="none" w:sz="0" w:space="0" w:color="auto"/>
      </w:divBdr>
    </w:div>
    <w:div w:id="494304582">
      <w:bodyDiv w:val="1"/>
      <w:marLeft w:val="0"/>
      <w:marRight w:val="0"/>
      <w:marTop w:val="0"/>
      <w:marBottom w:val="0"/>
      <w:divBdr>
        <w:top w:val="none" w:sz="0" w:space="0" w:color="auto"/>
        <w:left w:val="none" w:sz="0" w:space="0" w:color="auto"/>
        <w:bottom w:val="none" w:sz="0" w:space="0" w:color="auto"/>
        <w:right w:val="none" w:sz="0" w:space="0" w:color="auto"/>
      </w:divBdr>
    </w:div>
    <w:div w:id="501899197">
      <w:bodyDiv w:val="1"/>
      <w:marLeft w:val="0"/>
      <w:marRight w:val="0"/>
      <w:marTop w:val="0"/>
      <w:marBottom w:val="0"/>
      <w:divBdr>
        <w:top w:val="none" w:sz="0" w:space="0" w:color="auto"/>
        <w:left w:val="none" w:sz="0" w:space="0" w:color="auto"/>
        <w:bottom w:val="none" w:sz="0" w:space="0" w:color="auto"/>
        <w:right w:val="none" w:sz="0" w:space="0" w:color="auto"/>
      </w:divBdr>
    </w:div>
    <w:div w:id="512257032">
      <w:bodyDiv w:val="1"/>
      <w:marLeft w:val="0"/>
      <w:marRight w:val="0"/>
      <w:marTop w:val="0"/>
      <w:marBottom w:val="0"/>
      <w:divBdr>
        <w:top w:val="none" w:sz="0" w:space="0" w:color="auto"/>
        <w:left w:val="none" w:sz="0" w:space="0" w:color="auto"/>
        <w:bottom w:val="none" w:sz="0" w:space="0" w:color="auto"/>
        <w:right w:val="none" w:sz="0" w:space="0" w:color="auto"/>
      </w:divBdr>
    </w:div>
    <w:div w:id="542135115">
      <w:bodyDiv w:val="1"/>
      <w:marLeft w:val="0"/>
      <w:marRight w:val="0"/>
      <w:marTop w:val="0"/>
      <w:marBottom w:val="0"/>
      <w:divBdr>
        <w:top w:val="none" w:sz="0" w:space="0" w:color="auto"/>
        <w:left w:val="none" w:sz="0" w:space="0" w:color="auto"/>
        <w:bottom w:val="none" w:sz="0" w:space="0" w:color="auto"/>
        <w:right w:val="none" w:sz="0" w:space="0" w:color="auto"/>
      </w:divBdr>
    </w:div>
    <w:div w:id="565334431">
      <w:bodyDiv w:val="1"/>
      <w:marLeft w:val="0"/>
      <w:marRight w:val="0"/>
      <w:marTop w:val="0"/>
      <w:marBottom w:val="0"/>
      <w:divBdr>
        <w:top w:val="none" w:sz="0" w:space="0" w:color="auto"/>
        <w:left w:val="none" w:sz="0" w:space="0" w:color="auto"/>
        <w:bottom w:val="none" w:sz="0" w:space="0" w:color="auto"/>
        <w:right w:val="none" w:sz="0" w:space="0" w:color="auto"/>
      </w:divBdr>
      <w:divsChild>
        <w:div w:id="123547172">
          <w:marLeft w:val="1800"/>
          <w:marRight w:val="0"/>
          <w:marTop w:val="96"/>
          <w:marBottom w:val="0"/>
          <w:divBdr>
            <w:top w:val="none" w:sz="0" w:space="0" w:color="auto"/>
            <w:left w:val="none" w:sz="0" w:space="0" w:color="auto"/>
            <w:bottom w:val="none" w:sz="0" w:space="0" w:color="auto"/>
            <w:right w:val="none" w:sz="0" w:space="0" w:color="auto"/>
          </w:divBdr>
        </w:div>
        <w:div w:id="251663703">
          <w:marLeft w:val="2520"/>
          <w:marRight w:val="0"/>
          <w:marTop w:val="77"/>
          <w:marBottom w:val="0"/>
          <w:divBdr>
            <w:top w:val="none" w:sz="0" w:space="0" w:color="auto"/>
            <w:left w:val="none" w:sz="0" w:space="0" w:color="auto"/>
            <w:bottom w:val="none" w:sz="0" w:space="0" w:color="auto"/>
            <w:right w:val="none" w:sz="0" w:space="0" w:color="auto"/>
          </w:divBdr>
        </w:div>
        <w:div w:id="398947297">
          <w:marLeft w:val="1800"/>
          <w:marRight w:val="0"/>
          <w:marTop w:val="96"/>
          <w:marBottom w:val="0"/>
          <w:divBdr>
            <w:top w:val="none" w:sz="0" w:space="0" w:color="auto"/>
            <w:left w:val="none" w:sz="0" w:space="0" w:color="auto"/>
            <w:bottom w:val="none" w:sz="0" w:space="0" w:color="auto"/>
            <w:right w:val="none" w:sz="0" w:space="0" w:color="auto"/>
          </w:divBdr>
        </w:div>
        <w:div w:id="426267778">
          <w:marLeft w:val="2520"/>
          <w:marRight w:val="0"/>
          <w:marTop w:val="86"/>
          <w:marBottom w:val="0"/>
          <w:divBdr>
            <w:top w:val="none" w:sz="0" w:space="0" w:color="auto"/>
            <w:left w:val="none" w:sz="0" w:space="0" w:color="auto"/>
            <w:bottom w:val="none" w:sz="0" w:space="0" w:color="auto"/>
            <w:right w:val="none" w:sz="0" w:space="0" w:color="auto"/>
          </w:divBdr>
        </w:div>
        <w:div w:id="441539289">
          <w:marLeft w:val="1800"/>
          <w:marRight w:val="0"/>
          <w:marTop w:val="96"/>
          <w:marBottom w:val="0"/>
          <w:divBdr>
            <w:top w:val="none" w:sz="0" w:space="0" w:color="auto"/>
            <w:left w:val="none" w:sz="0" w:space="0" w:color="auto"/>
            <w:bottom w:val="none" w:sz="0" w:space="0" w:color="auto"/>
            <w:right w:val="none" w:sz="0" w:space="0" w:color="auto"/>
          </w:divBdr>
        </w:div>
        <w:div w:id="709383185">
          <w:marLeft w:val="2520"/>
          <w:marRight w:val="0"/>
          <w:marTop w:val="77"/>
          <w:marBottom w:val="0"/>
          <w:divBdr>
            <w:top w:val="none" w:sz="0" w:space="0" w:color="auto"/>
            <w:left w:val="none" w:sz="0" w:space="0" w:color="auto"/>
            <w:bottom w:val="none" w:sz="0" w:space="0" w:color="auto"/>
            <w:right w:val="none" w:sz="0" w:space="0" w:color="auto"/>
          </w:divBdr>
        </w:div>
        <w:div w:id="1181433372">
          <w:marLeft w:val="2520"/>
          <w:marRight w:val="0"/>
          <w:marTop w:val="77"/>
          <w:marBottom w:val="0"/>
          <w:divBdr>
            <w:top w:val="none" w:sz="0" w:space="0" w:color="auto"/>
            <w:left w:val="none" w:sz="0" w:space="0" w:color="auto"/>
            <w:bottom w:val="none" w:sz="0" w:space="0" w:color="auto"/>
            <w:right w:val="none" w:sz="0" w:space="0" w:color="auto"/>
          </w:divBdr>
        </w:div>
        <w:div w:id="1669791805">
          <w:marLeft w:val="1166"/>
          <w:marRight w:val="0"/>
          <w:marTop w:val="115"/>
          <w:marBottom w:val="0"/>
          <w:divBdr>
            <w:top w:val="none" w:sz="0" w:space="0" w:color="auto"/>
            <w:left w:val="none" w:sz="0" w:space="0" w:color="auto"/>
            <w:bottom w:val="none" w:sz="0" w:space="0" w:color="auto"/>
            <w:right w:val="none" w:sz="0" w:space="0" w:color="auto"/>
          </w:divBdr>
        </w:div>
        <w:div w:id="1775980899">
          <w:marLeft w:val="547"/>
          <w:marRight w:val="0"/>
          <w:marTop w:val="134"/>
          <w:marBottom w:val="0"/>
          <w:divBdr>
            <w:top w:val="none" w:sz="0" w:space="0" w:color="auto"/>
            <w:left w:val="none" w:sz="0" w:space="0" w:color="auto"/>
            <w:bottom w:val="none" w:sz="0" w:space="0" w:color="auto"/>
            <w:right w:val="none" w:sz="0" w:space="0" w:color="auto"/>
          </w:divBdr>
        </w:div>
        <w:div w:id="1778714879">
          <w:marLeft w:val="1166"/>
          <w:marRight w:val="0"/>
          <w:marTop w:val="115"/>
          <w:marBottom w:val="0"/>
          <w:divBdr>
            <w:top w:val="none" w:sz="0" w:space="0" w:color="auto"/>
            <w:left w:val="none" w:sz="0" w:space="0" w:color="auto"/>
            <w:bottom w:val="none" w:sz="0" w:space="0" w:color="auto"/>
            <w:right w:val="none" w:sz="0" w:space="0" w:color="auto"/>
          </w:divBdr>
        </w:div>
        <w:div w:id="1781101375">
          <w:marLeft w:val="1800"/>
          <w:marRight w:val="0"/>
          <w:marTop w:val="96"/>
          <w:marBottom w:val="0"/>
          <w:divBdr>
            <w:top w:val="none" w:sz="0" w:space="0" w:color="auto"/>
            <w:left w:val="none" w:sz="0" w:space="0" w:color="auto"/>
            <w:bottom w:val="none" w:sz="0" w:space="0" w:color="auto"/>
            <w:right w:val="none" w:sz="0" w:space="0" w:color="auto"/>
          </w:divBdr>
        </w:div>
      </w:divsChild>
    </w:div>
    <w:div w:id="565532505">
      <w:bodyDiv w:val="1"/>
      <w:marLeft w:val="0"/>
      <w:marRight w:val="0"/>
      <w:marTop w:val="0"/>
      <w:marBottom w:val="0"/>
      <w:divBdr>
        <w:top w:val="none" w:sz="0" w:space="0" w:color="auto"/>
        <w:left w:val="none" w:sz="0" w:space="0" w:color="auto"/>
        <w:bottom w:val="none" w:sz="0" w:space="0" w:color="auto"/>
        <w:right w:val="none" w:sz="0" w:space="0" w:color="auto"/>
      </w:divBdr>
      <w:divsChild>
        <w:div w:id="1372993701">
          <w:marLeft w:val="1800"/>
          <w:marRight w:val="0"/>
          <w:marTop w:val="96"/>
          <w:marBottom w:val="0"/>
          <w:divBdr>
            <w:top w:val="none" w:sz="0" w:space="0" w:color="auto"/>
            <w:left w:val="none" w:sz="0" w:space="0" w:color="auto"/>
            <w:bottom w:val="none" w:sz="0" w:space="0" w:color="auto"/>
            <w:right w:val="none" w:sz="0" w:space="0" w:color="auto"/>
          </w:divBdr>
        </w:div>
        <w:div w:id="1377120961">
          <w:marLeft w:val="1800"/>
          <w:marRight w:val="0"/>
          <w:marTop w:val="96"/>
          <w:marBottom w:val="0"/>
          <w:divBdr>
            <w:top w:val="none" w:sz="0" w:space="0" w:color="auto"/>
            <w:left w:val="none" w:sz="0" w:space="0" w:color="auto"/>
            <w:bottom w:val="none" w:sz="0" w:space="0" w:color="auto"/>
            <w:right w:val="none" w:sz="0" w:space="0" w:color="auto"/>
          </w:divBdr>
        </w:div>
        <w:div w:id="1691909446">
          <w:marLeft w:val="1166"/>
          <w:marRight w:val="0"/>
          <w:marTop w:val="96"/>
          <w:marBottom w:val="0"/>
          <w:divBdr>
            <w:top w:val="none" w:sz="0" w:space="0" w:color="auto"/>
            <w:left w:val="none" w:sz="0" w:space="0" w:color="auto"/>
            <w:bottom w:val="none" w:sz="0" w:space="0" w:color="auto"/>
            <w:right w:val="none" w:sz="0" w:space="0" w:color="auto"/>
          </w:divBdr>
        </w:div>
        <w:div w:id="1866942326">
          <w:marLeft w:val="1166"/>
          <w:marRight w:val="0"/>
          <w:marTop w:val="96"/>
          <w:marBottom w:val="0"/>
          <w:divBdr>
            <w:top w:val="none" w:sz="0" w:space="0" w:color="auto"/>
            <w:left w:val="none" w:sz="0" w:space="0" w:color="auto"/>
            <w:bottom w:val="none" w:sz="0" w:space="0" w:color="auto"/>
            <w:right w:val="none" w:sz="0" w:space="0" w:color="auto"/>
          </w:divBdr>
        </w:div>
        <w:div w:id="1923250590">
          <w:marLeft w:val="547"/>
          <w:marRight w:val="0"/>
          <w:marTop w:val="115"/>
          <w:marBottom w:val="0"/>
          <w:divBdr>
            <w:top w:val="none" w:sz="0" w:space="0" w:color="auto"/>
            <w:left w:val="none" w:sz="0" w:space="0" w:color="auto"/>
            <w:bottom w:val="none" w:sz="0" w:space="0" w:color="auto"/>
            <w:right w:val="none" w:sz="0" w:space="0" w:color="auto"/>
          </w:divBdr>
        </w:div>
      </w:divsChild>
    </w:div>
    <w:div w:id="590819954">
      <w:bodyDiv w:val="1"/>
      <w:marLeft w:val="0"/>
      <w:marRight w:val="0"/>
      <w:marTop w:val="0"/>
      <w:marBottom w:val="0"/>
      <w:divBdr>
        <w:top w:val="none" w:sz="0" w:space="0" w:color="auto"/>
        <w:left w:val="none" w:sz="0" w:space="0" w:color="auto"/>
        <w:bottom w:val="none" w:sz="0" w:space="0" w:color="auto"/>
        <w:right w:val="none" w:sz="0" w:space="0" w:color="auto"/>
      </w:divBdr>
    </w:div>
    <w:div w:id="619920972">
      <w:bodyDiv w:val="1"/>
      <w:marLeft w:val="0"/>
      <w:marRight w:val="0"/>
      <w:marTop w:val="0"/>
      <w:marBottom w:val="0"/>
      <w:divBdr>
        <w:top w:val="none" w:sz="0" w:space="0" w:color="auto"/>
        <w:left w:val="none" w:sz="0" w:space="0" w:color="auto"/>
        <w:bottom w:val="none" w:sz="0" w:space="0" w:color="auto"/>
        <w:right w:val="none" w:sz="0" w:space="0" w:color="auto"/>
      </w:divBdr>
      <w:divsChild>
        <w:div w:id="1145974960">
          <w:marLeft w:val="547"/>
          <w:marRight w:val="0"/>
          <w:marTop w:val="115"/>
          <w:marBottom w:val="0"/>
          <w:divBdr>
            <w:top w:val="none" w:sz="0" w:space="0" w:color="auto"/>
            <w:left w:val="none" w:sz="0" w:space="0" w:color="auto"/>
            <w:bottom w:val="none" w:sz="0" w:space="0" w:color="auto"/>
            <w:right w:val="none" w:sz="0" w:space="0" w:color="auto"/>
          </w:divBdr>
        </w:div>
        <w:div w:id="1667247501">
          <w:marLeft w:val="547"/>
          <w:marRight w:val="0"/>
          <w:marTop w:val="115"/>
          <w:marBottom w:val="0"/>
          <w:divBdr>
            <w:top w:val="none" w:sz="0" w:space="0" w:color="auto"/>
            <w:left w:val="none" w:sz="0" w:space="0" w:color="auto"/>
            <w:bottom w:val="none" w:sz="0" w:space="0" w:color="auto"/>
            <w:right w:val="none" w:sz="0" w:space="0" w:color="auto"/>
          </w:divBdr>
        </w:div>
        <w:div w:id="1988195230">
          <w:marLeft w:val="547"/>
          <w:marRight w:val="0"/>
          <w:marTop w:val="115"/>
          <w:marBottom w:val="0"/>
          <w:divBdr>
            <w:top w:val="none" w:sz="0" w:space="0" w:color="auto"/>
            <w:left w:val="none" w:sz="0" w:space="0" w:color="auto"/>
            <w:bottom w:val="none" w:sz="0" w:space="0" w:color="auto"/>
            <w:right w:val="none" w:sz="0" w:space="0" w:color="auto"/>
          </w:divBdr>
        </w:div>
      </w:divsChild>
    </w:div>
    <w:div w:id="630021075">
      <w:bodyDiv w:val="1"/>
      <w:marLeft w:val="0"/>
      <w:marRight w:val="0"/>
      <w:marTop w:val="0"/>
      <w:marBottom w:val="0"/>
      <w:divBdr>
        <w:top w:val="none" w:sz="0" w:space="0" w:color="auto"/>
        <w:left w:val="none" w:sz="0" w:space="0" w:color="auto"/>
        <w:bottom w:val="none" w:sz="0" w:space="0" w:color="auto"/>
        <w:right w:val="none" w:sz="0" w:space="0" w:color="auto"/>
      </w:divBdr>
    </w:div>
    <w:div w:id="681051071">
      <w:bodyDiv w:val="1"/>
      <w:marLeft w:val="0"/>
      <w:marRight w:val="0"/>
      <w:marTop w:val="0"/>
      <w:marBottom w:val="0"/>
      <w:divBdr>
        <w:top w:val="none" w:sz="0" w:space="0" w:color="auto"/>
        <w:left w:val="none" w:sz="0" w:space="0" w:color="auto"/>
        <w:bottom w:val="none" w:sz="0" w:space="0" w:color="auto"/>
        <w:right w:val="none" w:sz="0" w:space="0" w:color="auto"/>
      </w:divBdr>
    </w:div>
    <w:div w:id="685130422">
      <w:bodyDiv w:val="1"/>
      <w:marLeft w:val="0"/>
      <w:marRight w:val="0"/>
      <w:marTop w:val="0"/>
      <w:marBottom w:val="0"/>
      <w:divBdr>
        <w:top w:val="none" w:sz="0" w:space="0" w:color="auto"/>
        <w:left w:val="none" w:sz="0" w:space="0" w:color="auto"/>
        <w:bottom w:val="none" w:sz="0" w:space="0" w:color="auto"/>
        <w:right w:val="none" w:sz="0" w:space="0" w:color="auto"/>
      </w:divBdr>
    </w:div>
    <w:div w:id="691302891">
      <w:bodyDiv w:val="1"/>
      <w:marLeft w:val="0"/>
      <w:marRight w:val="0"/>
      <w:marTop w:val="0"/>
      <w:marBottom w:val="0"/>
      <w:divBdr>
        <w:top w:val="none" w:sz="0" w:space="0" w:color="auto"/>
        <w:left w:val="none" w:sz="0" w:space="0" w:color="auto"/>
        <w:bottom w:val="none" w:sz="0" w:space="0" w:color="auto"/>
        <w:right w:val="none" w:sz="0" w:space="0" w:color="auto"/>
      </w:divBdr>
    </w:div>
    <w:div w:id="749305718">
      <w:bodyDiv w:val="1"/>
      <w:marLeft w:val="0"/>
      <w:marRight w:val="0"/>
      <w:marTop w:val="0"/>
      <w:marBottom w:val="0"/>
      <w:divBdr>
        <w:top w:val="none" w:sz="0" w:space="0" w:color="auto"/>
        <w:left w:val="none" w:sz="0" w:space="0" w:color="auto"/>
        <w:bottom w:val="none" w:sz="0" w:space="0" w:color="auto"/>
        <w:right w:val="none" w:sz="0" w:space="0" w:color="auto"/>
      </w:divBdr>
    </w:div>
    <w:div w:id="801733299">
      <w:bodyDiv w:val="1"/>
      <w:marLeft w:val="0"/>
      <w:marRight w:val="0"/>
      <w:marTop w:val="0"/>
      <w:marBottom w:val="0"/>
      <w:divBdr>
        <w:top w:val="none" w:sz="0" w:space="0" w:color="auto"/>
        <w:left w:val="none" w:sz="0" w:space="0" w:color="auto"/>
        <w:bottom w:val="none" w:sz="0" w:space="0" w:color="auto"/>
        <w:right w:val="none" w:sz="0" w:space="0" w:color="auto"/>
      </w:divBdr>
    </w:div>
    <w:div w:id="830222326">
      <w:bodyDiv w:val="1"/>
      <w:marLeft w:val="0"/>
      <w:marRight w:val="0"/>
      <w:marTop w:val="0"/>
      <w:marBottom w:val="0"/>
      <w:divBdr>
        <w:top w:val="none" w:sz="0" w:space="0" w:color="auto"/>
        <w:left w:val="none" w:sz="0" w:space="0" w:color="auto"/>
        <w:bottom w:val="none" w:sz="0" w:space="0" w:color="auto"/>
        <w:right w:val="none" w:sz="0" w:space="0" w:color="auto"/>
      </w:divBdr>
    </w:div>
    <w:div w:id="834610698">
      <w:bodyDiv w:val="1"/>
      <w:marLeft w:val="0"/>
      <w:marRight w:val="0"/>
      <w:marTop w:val="0"/>
      <w:marBottom w:val="0"/>
      <w:divBdr>
        <w:top w:val="none" w:sz="0" w:space="0" w:color="auto"/>
        <w:left w:val="none" w:sz="0" w:space="0" w:color="auto"/>
        <w:bottom w:val="none" w:sz="0" w:space="0" w:color="auto"/>
        <w:right w:val="none" w:sz="0" w:space="0" w:color="auto"/>
      </w:divBdr>
    </w:div>
    <w:div w:id="836849759">
      <w:bodyDiv w:val="1"/>
      <w:marLeft w:val="0"/>
      <w:marRight w:val="0"/>
      <w:marTop w:val="0"/>
      <w:marBottom w:val="0"/>
      <w:divBdr>
        <w:top w:val="none" w:sz="0" w:space="0" w:color="auto"/>
        <w:left w:val="none" w:sz="0" w:space="0" w:color="auto"/>
        <w:bottom w:val="none" w:sz="0" w:space="0" w:color="auto"/>
        <w:right w:val="none" w:sz="0" w:space="0" w:color="auto"/>
      </w:divBdr>
      <w:divsChild>
        <w:div w:id="31464601">
          <w:marLeft w:val="418"/>
          <w:marRight w:val="0"/>
          <w:marTop w:val="130"/>
          <w:marBottom w:val="130"/>
          <w:divBdr>
            <w:top w:val="none" w:sz="0" w:space="0" w:color="auto"/>
            <w:left w:val="none" w:sz="0" w:space="0" w:color="auto"/>
            <w:bottom w:val="none" w:sz="0" w:space="0" w:color="auto"/>
            <w:right w:val="none" w:sz="0" w:space="0" w:color="auto"/>
          </w:divBdr>
        </w:div>
      </w:divsChild>
    </w:div>
    <w:div w:id="856163640">
      <w:bodyDiv w:val="1"/>
      <w:marLeft w:val="0"/>
      <w:marRight w:val="0"/>
      <w:marTop w:val="0"/>
      <w:marBottom w:val="0"/>
      <w:divBdr>
        <w:top w:val="none" w:sz="0" w:space="0" w:color="auto"/>
        <w:left w:val="none" w:sz="0" w:space="0" w:color="auto"/>
        <w:bottom w:val="none" w:sz="0" w:space="0" w:color="auto"/>
        <w:right w:val="none" w:sz="0" w:space="0" w:color="auto"/>
      </w:divBdr>
    </w:div>
    <w:div w:id="856625399">
      <w:bodyDiv w:val="1"/>
      <w:marLeft w:val="0"/>
      <w:marRight w:val="0"/>
      <w:marTop w:val="0"/>
      <w:marBottom w:val="0"/>
      <w:divBdr>
        <w:top w:val="none" w:sz="0" w:space="0" w:color="auto"/>
        <w:left w:val="none" w:sz="0" w:space="0" w:color="auto"/>
        <w:bottom w:val="none" w:sz="0" w:space="0" w:color="auto"/>
        <w:right w:val="none" w:sz="0" w:space="0" w:color="auto"/>
      </w:divBdr>
      <w:divsChild>
        <w:div w:id="274796107">
          <w:marLeft w:val="1166"/>
          <w:marRight w:val="0"/>
          <w:marTop w:val="96"/>
          <w:marBottom w:val="0"/>
          <w:divBdr>
            <w:top w:val="none" w:sz="0" w:space="0" w:color="auto"/>
            <w:left w:val="none" w:sz="0" w:space="0" w:color="auto"/>
            <w:bottom w:val="none" w:sz="0" w:space="0" w:color="auto"/>
            <w:right w:val="none" w:sz="0" w:space="0" w:color="auto"/>
          </w:divBdr>
        </w:div>
        <w:div w:id="423258496">
          <w:marLeft w:val="1166"/>
          <w:marRight w:val="0"/>
          <w:marTop w:val="96"/>
          <w:marBottom w:val="0"/>
          <w:divBdr>
            <w:top w:val="none" w:sz="0" w:space="0" w:color="auto"/>
            <w:left w:val="none" w:sz="0" w:space="0" w:color="auto"/>
            <w:bottom w:val="none" w:sz="0" w:space="0" w:color="auto"/>
            <w:right w:val="none" w:sz="0" w:space="0" w:color="auto"/>
          </w:divBdr>
        </w:div>
        <w:div w:id="1579172572">
          <w:marLeft w:val="547"/>
          <w:marRight w:val="0"/>
          <w:marTop w:val="115"/>
          <w:marBottom w:val="0"/>
          <w:divBdr>
            <w:top w:val="none" w:sz="0" w:space="0" w:color="auto"/>
            <w:left w:val="none" w:sz="0" w:space="0" w:color="auto"/>
            <w:bottom w:val="none" w:sz="0" w:space="0" w:color="auto"/>
            <w:right w:val="none" w:sz="0" w:space="0" w:color="auto"/>
          </w:divBdr>
        </w:div>
        <w:div w:id="2004315165">
          <w:marLeft w:val="1166"/>
          <w:marRight w:val="0"/>
          <w:marTop w:val="96"/>
          <w:marBottom w:val="0"/>
          <w:divBdr>
            <w:top w:val="none" w:sz="0" w:space="0" w:color="auto"/>
            <w:left w:val="none" w:sz="0" w:space="0" w:color="auto"/>
            <w:bottom w:val="none" w:sz="0" w:space="0" w:color="auto"/>
            <w:right w:val="none" w:sz="0" w:space="0" w:color="auto"/>
          </w:divBdr>
        </w:div>
      </w:divsChild>
    </w:div>
    <w:div w:id="868759150">
      <w:bodyDiv w:val="1"/>
      <w:marLeft w:val="0"/>
      <w:marRight w:val="0"/>
      <w:marTop w:val="0"/>
      <w:marBottom w:val="0"/>
      <w:divBdr>
        <w:top w:val="none" w:sz="0" w:space="0" w:color="auto"/>
        <w:left w:val="none" w:sz="0" w:space="0" w:color="auto"/>
        <w:bottom w:val="none" w:sz="0" w:space="0" w:color="auto"/>
        <w:right w:val="none" w:sz="0" w:space="0" w:color="auto"/>
      </w:divBdr>
      <w:divsChild>
        <w:div w:id="1348285256">
          <w:marLeft w:val="418"/>
          <w:marRight w:val="0"/>
          <w:marTop w:val="130"/>
          <w:marBottom w:val="130"/>
          <w:divBdr>
            <w:top w:val="none" w:sz="0" w:space="0" w:color="auto"/>
            <w:left w:val="none" w:sz="0" w:space="0" w:color="auto"/>
            <w:bottom w:val="none" w:sz="0" w:space="0" w:color="auto"/>
            <w:right w:val="none" w:sz="0" w:space="0" w:color="auto"/>
          </w:divBdr>
        </w:div>
        <w:div w:id="1626883556">
          <w:marLeft w:val="418"/>
          <w:marRight w:val="0"/>
          <w:marTop w:val="130"/>
          <w:marBottom w:val="130"/>
          <w:divBdr>
            <w:top w:val="none" w:sz="0" w:space="0" w:color="auto"/>
            <w:left w:val="none" w:sz="0" w:space="0" w:color="auto"/>
            <w:bottom w:val="none" w:sz="0" w:space="0" w:color="auto"/>
            <w:right w:val="none" w:sz="0" w:space="0" w:color="auto"/>
          </w:divBdr>
        </w:div>
        <w:div w:id="1717699252">
          <w:marLeft w:val="418"/>
          <w:marRight w:val="0"/>
          <w:marTop w:val="130"/>
          <w:marBottom w:val="130"/>
          <w:divBdr>
            <w:top w:val="none" w:sz="0" w:space="0" w:color="auto"/>
            <w:left w:val="none" w:sz="0" w:space="0" w:color="auto"/>
            <w:bottom w:val="none" w:sz="0" w:space="0" w:color="auto"/>
            <w:right w:val="none" w:sz="0" w:space="0" w:color="auto"/>
          </w:divBdr>
        </w:div>
      </w:divsChild>
    </w:div>
    <w:div w:id="930703851">
      <w:bodyDiv w:val="1"/>
      <w:marLeft w:val="0"/>
      <w:marRight w:val="0"/>
      <w:marTop w:val="0"/>
      <w:marBottom w:val="0"/>
      <w:divBdr>
        <w:top w:val="none" w:sz="0" w:space="0" w:color="auto"/>
        <w:left w:val="none" w:sz="0" w:space="0" w:color="auto"/>
        <w:bottom w:val="none" w:sz="0" w:space="0" w:color="auto"/>
        <w:right w:val="none" w:sz="0" w:space="0" w:color="auto"/>
      </w:divBdr>
      <w:divsChild>
        <w:div w:id="162279322">
          <w:marLeft w:val="0"/>
          <w:marRight w:val="0"/>
          <w:marTop w:val="0"/>
          <w:marBottom w:val="0"/>
          <w:divBdr>
            <w:top w:val="none" w:sz="0" w:space="0" w:color="auto"/>
            <w:left w:val="none" w:sz="0" w:space="0" w:color="auto"/>
            <w:bottom w:val="none" w:sz="0" w:space="0" w:color="auto"/>
            <w:right w:val="none" w:sz="0" w:space="0" w:color="auto"/>
          </w:divBdr>
        </w:div>
        <w:div w:id="397824283">
          <w:marLeft w:val="0"/>
          <w:marRight w:val="0"/>
          <w:marTop w:val="0"/>
          <w:marBottom w:val="0"/>
          <w:divBdr>
            <w:top w:val="none" w:sz="0" w:space="0" w:color="auto"/>
            <w:left w:val="none" w:sz="0" w:space="0" w:color="auto"/>
            <w:bottom w:val="none" w:sz="0" w:space="0" w:color="auto"/>
            <w:right w:val="none" w:sz="0" w:space="0" w:color="auto"/>
          </w:divBdr>
        </w:div>
        <w:div w:id="734355284">
          <w:marLeft w:val="0"/>
          <w:marRight w:val="0"/>
          <w:marTop w:val="0"/>
          <w:marBottom w:val="0"/>
          <w:divBdr>
            <w:top w:val="none" w:sz="0" w:space="0" w:color="auto"/>
            <w:left w:val="none" w:sz="0" w:space="0" w:color="auto"/>
            <w:bottom w:val="none" w:sz="0" w:space="0" w:color="auto"/>
            <w:right w:val="none" w:sz="0" w:space="0" w:color="auto"/>
          </w:divBdr>
        </w:div>
        <w:div w:id="1088187660">
          <w:marLeft w:val="0"/>
          <w:marRight w:val="0"/>
          <w:marTop w:val="0"/>
          <w:marBottom w:val="0"/>
          <w:divBdr>
            <w:top w:val="none" w:sz="0" w:space="0" w:color="auto"/>
            <w:left w:val="none" w:sz="0" w:space="0" w:color="auto"/>
            <w:bottom w:val="none" w:sz="0" w:space="0" w:color="auto"/>
            <w:right w:val="none" w:sz="0" w:space="0" w:color="auto"/>
          </w:divBdr>
        </w:div>
      </w:divsChild>
    </w:div>
    <w:div w:id="967123384">
      <w:bodyDiv w:val="1"/>
      <w:marLeft w:val="0"/>
      <w:marRight w:val="0"/>
      <w:marTop w:val="0"/>
      <w:marBottom w:val="0"/>
      <w:divBdr>
        <w:top w:val="none" w:sz="0" w:space="0" w:color="auto"/>
        <w:left w:val="none" w:sz="0" w:space="0" w:color="auto"/>
        <w:bottom w:val="none" w:sz="0" w:space="0" w:color="auto"/>
        <w:right w:val="none" w:sz="0" w:space="0" w:color="auto"/>
      </w:divBdr>
      <w:divsChild>
        <w:div w:id="1790584095">
          <w:marLeft w:val="418"/>
          <w:marRight w:val="0"/>
          <w:marTop w:val="115"/>
          <w:marBottom w:val="115"/>
          <w:divBdr>
            <w:top w:val="none" w:sz="0" w:space="0" w:color="auto"/>
            <w:left w:val="none" w:sz="0" w:space="0" w:color="auto"/>
            <w:bottom w:val="none" w:sz="0" w:space="0" w:color="auto"/>
            <w:right w:val="none" w:sz="0" w:space="0" w:color="auto"/>
          </w:divBdr>
        </w:div>
      </w:divsChild>
    </w:div>
    <w:div w:id="988173565">
      <w:bodyDiv w:val="1"/>
      <w:marLeft w:val="0"/>
      <w:marRight w:val="0"/>
      <w:marTop w:val="0"/>
      <w:marBottom w:val="0"/>
      <w:divBdr>
        <w:top w:val="none" w:sz="0" w:space="0" w:color="auto"/>
        <w:left w:val="none" w:sz="0" w:space="0" w:color="auto"/>
        <w:bottom w:val="none" w:sz="0" w:space="0" w:color="auto"/>
        <w:right w:val="none" w:sz="0" w:space="0" w:color="auto"/>
      </w:divBdr>
    </w:div>
    <w:div w:id="1008946939">
      <w:bodyDiv w:val="1"/>
      <w:marLeft w:val="0"/>
      <w:marRight w:val="0"/>
      <w:marTop w:val="0"/>
      <w:marBottom w:val="0"/>
      <w:divBdr>
        <w:top w:val="none" w:sz="0" w:space="0" w:color="auto"/>
        <w:left w:val="none" w:sz="0" w:space="0" w:color="auto"/>
        <w:bottom w:val="none" w:sz="0" w:space="0" w:color="auto"/>
        <w:right w:val="none" w:sz="0" w:space="0" w:color="auto"/>
      </w:divBdr>
      <w:divsChild>
        <w:div w:id="246964981">
          <w:marLeft w:val="1166"/>
          <w:marRight w:val="0"/>
          <w:marTop w:val="115"/>
          <w:marBottom w:val="0"/>
          <w:divBdr>
            <w:top w:val="none" w:sz="0" w:space="0" w:color="auto"/>
            <w:left w:val="none" w:sz="0" w:space="0" w:color="auto"/>
            <w:bottom w:val="none" w:sz="0" w:space="0" w:color="auto"/>
            <w:right w:val="none" w:sz="0" w:space="0" w:color="auto"/>
          </w:divBdr>
        </w:div>
        <w:div w:id="1356614015">
          <w:marLeft w:val="547"/>
          <w:marRight w:val="0"/>
          <w:marTop w:val="134"/>
          <w:marBottom w:val="0"/>
          <w:divBdr>
            <w:top w:val="none" w:sz="0" w:space="0" w:color="auto"/>
            <w:left w:val="none" w:sz="0" w:space="0" w:color="auto"/>
            <w:bottom w:val="none" w:sz="0" w:space="0" w:color="auto"/>
            <w:right w:val="none" w:sz="0" w:space="0" w:color="auto"/>
          </w:divBdr>
        </w:div>
        <w:div w:id="1363938465">
          <w:marLeft w:val="1166"/>
          <w:marRight w:val="0"/>
          <w:marTop w:val="115"/>
          <w:marBottom w:val="0"/>
          <w:divBdr>
            <w:top w:val="none" w:sz="0" w:space="0" w:color="auto"/>
            <w:left w:val="none" w:sz="0" w:space="0" w:color="auto"/>
            <w:bottom w:val="none" w:sz="0" w:space="0" w:color="auto"/>
            <w:right w:val="none" w:sz="0" w:space="0" w:color="auto"/>
          </w:divBdr>
        </w:div>
        <w:div w:id="1455322688">
          <w:marLeft w:val="547"/>
          <w:marRight w:val="0"/>
          <w:marTop w:val="134"/>
          <w:marBottom w:val="0"/>
          <w:divBdr>
            <w:top w:val="none" w:sz="0" w:space="0" w:color="auto"/>
            <w:left w:val="none" w:sz="0" w:space="0" w:color="auto"/>
            <w:bottom w:val="none" w:sz="0" w:space="0" w:color="auto"/>
            <w:right w:val="none" w:sz="0" w:space="0" w:color="auto"/>
          </w:divBdr>
        </w:div>
        <w:div w:id="1733625563">
          <w:marLeft w:val="547"/>
          <w:marRight w:val="0"/>
          <w:marTop w:val="134"/>
          <w:marBottom w:val="0"/>
          <w:divBdr>
            <w:top w:val="none" w:sz="0" w:space="0" w:color="auto"/>
            <w:left w:val="none" w:sz="0" w:space="0" w:color="auto"/>
            <w:bottom w:val="none" w:sz="0" w:space="0" w:color="auto"/>
            <w:right w:val="none" w:sz="0" w:space="0" w:color="auto"/>
          </w:divBdr>
        </w:div>
        <w:div w:id="2022001014">
          <w:marLeft w:val="1166"/>
          <w:marRight w:val="0"/>
          <w:marTop w:val="115"/>
          <w:marBottom w:val="0"/>
          <w:divBdr>
            <w:top w:val="none" w:sz="0" w:space="0" w:color="auto"/>
            <w:left w:val="none" w:sz="0" w:space="0" w:color="auto"/>
            <w:bottom w:val="none" w:sz="0" w:space="0" w:color="auto"/>
            <w:right w:val="none" w:sz="0" w:space="0" w:color="auto"/>
          </w:divBdr>
        </w:div>
      </w:divsChild>
    </w:div>
    <w:div w:id="1023821198">
      <w:bodyDiv w:val="1"/>
      <w:marLeft w:val="0"/>
      <w:marRight w:val="0"/>
      <w:marTop w:val="0"/>
      <w:marBottom w:val="0"/>
      <w:divBdr>
        <w:top w:val="none" w:sz="0" w:space="0" w:color="auto"/>
        <w:left w:val="none" w:sz="0" w:space="0" w:color="auto"/>
        <w:bottom w:val="none" w:sz="0" w:space="0" w:color="auto"/>
        <w:right w:val="none" w:sz="0" w:space="0" w:color="auto"/>
      </w:divBdr>
    </w:div>
    <w:div w:id="1065570002">
      <w:bodyDiv w:val="1"/>
      <w:marLeft w:val="0"/>
      <w:marRight w:val="0"/>
      <w:marTop w:val="0"/>
      <w:marBottom w:val="0"/>
      <w:divBdr>
        <w:top w:val="none" w:sz="0" w:space="0" w:color="auto"/>
        <w:left w:val="none" w:sz="0" w:space="0" w:color="auto"/>
        <w:bottom w:val="none" w:sz="0" w:space="0" w:color="auto"/>
        <w:right w:val="none" w:sz="0" w:space="0" w:color="auto"/>
      </w:divBdr>
      <w:divsChild>
        <w:div w:id="1295527457">
          <w:marLeft w:val="0"/>
          <w:marRight w:val="0"/>
          <w:marTop w:val="0"/>
          <w:marBottom w:val="0"/>
          <w:divBdr>
            <w:top w:val="none" w:sz="0" w:space="0" w:color="auto"/>
            <w:left w:val="none" w:sz="0" w:space="0" w:color="auto"/>
            <w:bottom w:val="none" w:sz="0" w:space="0" w:color="auto"/>
            <w:right w:val="none" w:sz="0" w:space="0" w:color="auto"/>
          </w:divBdr>
          <w:divsChild>
            <w:div w:id="738135910">
              <w:marLeft w:val="0"/>
              <w:marRight w:val="0"/>
              <w:marTop w:val="0"/>
              <w:marBottom w:val="0"/>
              <w:divBdr>
                <w:top w:val="none" w:sz="0" w:space="0" w:color="auto"/>
                <w:left w:val="none" w:sz="0" w:space="0" w:color="auto"/>
                <w:bottom w:val="none" w:sz="0" w:space="0" w:color="auto"/>
                <w:right w:val="none" w:sz="0" w:space="0" w:color="auto"/>
              </w:divBdr>
            </w:div>
            <w:div w:id="1324317106">
              <w:marLeft w:val="0"/>
              <w:marRight w:val="0"/>
              <w:marTop w:val="0"/>
              <w:marBottom w:val="0"/>
              <w:divBdr>
                <w:top w:val="none" w:sz="0" w:space="0" w:color="auto"/>
                <w:left w:val="none" w:sz="0" w:space="0" w:color="auto"/>
                <w:bottom w:val="none" w:sz="0" w:space="0" w:color="auto"/>
                <w:right w:val="none" w:sz="0" w:space="0" w:color="auto"/>
              </w:divBdr>
            </w:div>
            <w:div w:id="1506818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6001470">
      <w:bodyDiv w:val="1"/>
      <w:marLeft w:val="0"/>
      <w:marRight w:val="0"/>
      <w:marTop w:val="0"/>
      <w:marBottom w:val="0"/>
      <w:divBdr>
        <w:top w:val="none" w:sz="0" w:space="0" w:color="auto"/>
        <w:left w:val="none" w:sz="0" w:space="0" w:color="auto"/>
        <w:bottom w:val="none" w:sz="0" w:space="0" w:color="auto"/>
        <w:right w:val="none" w:sz="0" w:space="0" w:color="auto"/>
      </w:divBdr>
      <w:divsChild>
        <w:div w:id="78720993">
          <w:marLeft w:val="0"/>
          <w:marRight w:val="0"/>
          <w:marTop w:val="0"/>
          <w:marBottom w:val="0"/>
          <w:divBdr>
            <w:top w:val="none" w:sz="0" w:space="0" w:color="auto"/>
            <w:left w:val="none" w:sz="0" w:space="0" w:color="auto"/>
            <w:bottom w:val="none" w:sz="0" w:space="0" w:color="auto"/>
            <w:right w:val="none" w:sz="0" w:space="0" w:color="auto"/>
          </w:divBdr>
        </w:div>
        <w:div w:id="456879603">
          <w:marLeft w:val="0"/>
          <w:marRight w:val="0"/>
          <w:marTop w:val="0"/>
          <w:marBottom w:val="0"/>
          <w:divBdr>
            <w:top w:val="none" w:sz="0" w:space="0" w:color="auto"/>
            <w:left w:val="none" w:sz="0" w:space="0" w:color="auto"/>
            <w:bottom w:val="none" w:sz="0" w:space="0" w:color="auto"/>
            <w:right w:val="none" w:sz="0" w:space="0" w:color="auto"/>
          </w:divBdr>
        </w:div>
        <w:div w:id="571697571">
          <w:marLeft w:val="0"/>
          <w:marRight w:val="0"/>
          <w:marTop w:val="0"/>
          <w:marBottom w:val="0"/>
          <w:divBdr>
            <w:top w:val="none" w:sz="0" w:space="0" w:color="auto"/>
            <w:left w:val="none" w:sz="0" w:space="0" w:color="auto"/>
            <w:bottom w:val="none" w:sz="0" w:space="0" w:color="auto"/>
            <w:right w:val="none" w:sz="0" w:space="0" w:color="auto"/>
          </w:divBdr>
        </w:div>
        <w:div w:id="627469982">
          <w:marLeft w:val="0"/>
          <w:marRight w:val="0"/>
          <w:marTop w:val="0"/>
          <w:marBottom w:val="0"/>
          <w:divBdr>
            <w:top w:val="none" w:sz="0" w:space="0" w:color="auto"/>
            <w:left w:val="none" w:sz="0" w:space="0" w:color="auto"/>
            <w:bottom w:val="none" w:sz="0" w:space="0" w:color="auto"/>
            <w:right w:val="none" w:sz="0" w:space="0" w:color="auto"/>
          </w:divBdr>
          <w:divsChild>
            <w:div w:id="503322967">
              <w:marLeft w:val="0"/>
              <w:marRight w:val="0"/>
              <w:marTop w:val="0"/>
              <w:marBottom w:val="0"/>
              <w:divBdr>
                <w:top w:val="none" w:sz="0" w:space="0" w:color="auto"/>
                <w:left w:val="none" w:sz="0" w:space="0" w:color="auto"/>
                <w:bottom w:val="none" w:sz="0" w:space="0" w:color="auto"/>
                <w:right w:val="none" w:sz="0" w:space="0" w:color="auto"/>
              </w:divBdr>
              <w:divsChild>
                <w:div w:id="1058675275">
                  <w:marLeft w:val="0"/>
                  <w:marRight w:val="0"/>
                  <w:marTop w:val="0"/>
                  <w:marBottom w:val="0"/>
                  <w:divBdr>
                    <w:top w:val="none" w:sz="0" w:space="0" w:color="auto"/>
                    <w:left w:val="none" w:sz="0" w:space="0" w:color="auto"/>
                    <w:bottom w:val="none" w:sz="0" w:space="0" w:color="auto"/>
                    <w:right w:val="none" w:sz="0" w:space="0" w:color="auto"/>
                  </w:divBdr>
                </w:div>
                <w:div w:id="1289361008">
                  <w:marLeft w:val="0"/>
                  <w:marRight w:val="0"/>
                  <w:marTop w:val="0"/>
                  <w:marBottom w:val="0"/>
                  <w:divBdr>
                    <w:top w:val="none" w:sz="0" w:space="0" w:color="auto"/>
                    <w:left w:val="none" w:sz="0" w:space="0" w:color="auto"/>
                    <w:bottom w:val="none" w:sz="0" w:space="0" w:color="auto"/>
                    <w:right w:val="none" w:sz="0" w:space="0" w:color="auto"/>
                  </w:divBdr>
                </w:div>
                <w:div w:id="1455558731">
                  <w:marLeft w:val="0"/>
                  <w:marRight w:val="0"/>
                  <w:marTop w:val="0"/>
                  <w:marBottom w:val="0"/>
                  <w:divBdr>
                    <w:top w:val="none" w:sz="0" w:space="0" w:color="auto"/>
                    <w:left w:val="none" w:sz="0" w:space="0" w:color="auto"/>
                    <w:bottom w:val="none" w:sz="0" w:space="0" w:color="auto"/>
                    <w:right w:val="none" w:sz="0" w:space="0" w:color="auto"/>
                  </w:divBdr>
                </w:div>
              </w:divsChild>
            </w:div>
            <w:div w:id="1799494244">
              <w:marLeft w:val="0"/>
              <w:marRight w:val="0"/>
              <w:marTop w:val="0"/>
              <w:marBottom w:val="0"/>
              <w:divBdr>
                <w:top w:val="none" w:sz="0" w:space="0" w:color="auto"/>
                <w:left w:val="none" w:sz="0" w:space="0" w:color="auto"/>
                <w:bottom w:val="none" w:sz="0" w:space="0" w:color="auto"/>
                <w:right w:val="none" w:sz="0" w:space="0" w:color="auto"/>
              </w:divBdr>
              <w:divsChild>
                <w:div w:id="474494535">
                  <w:marLeft w:val="0"/>
                  <w:marRight w:val="0"/>
                  <w:marTop w:val="0"/>
                  <w:marBottom w:val="0"/>
                  <w:divBdr>
                    <w:top w:val="none" w:sz="0" w:space="0" w:color="auto"/>
                    <w:left w:val="none" w:sz="0" w:space="0" w:color="auto"/>
                    <w:bottom w:val="none" w:sz="0" w:space="0" w:color="auto"/>
                    <w:right w:val="none" w:sz="0" w:space="0" w:color="auto"/>
                  </w:divBdr>
                </w:div>
                <w:div w:id="628586239">
                  <w:marLeft w:val="0"/>
                  <w:marRight w:val="0"/>
                  <w:marTop w:val="0"/>
                  <w:marBottom w:val="0"/>
                  <w:divBdr>
                    <w:top w:val="none" w:sz="0" w:space="0" w:color="auto"/>
                    <w:left w:val="none" w:sz="0" w:space="0" w:color="auto"/>
                    <w:bottom w:val="none" w:sz="0" w:space="0" w:color="auto"/>
                    <w:right w:val="none" w:sz="0" w:space="0" w:color="auto"/>
                  </w:divBdr>
                </w:div>
                <w:div w:id="741683118">
                  <w:marLeft w:val="0"/>
                  <w:marRight w:val="0"/>
                  <w:marTop w:val="0"/>
                  <w:marBottom w:val="0"/>
                  <w:divBdr>
                    <w:top w:val="none" w:sz="0" w:space="0" w:color="auto"/>
                    <w:left w:val="none" w:sz="0" w:space="0" w:color="auto"/>
                    <w:bottom w:val="none" w:sz="0" w:space="0" w:color="auto"/>
                    <w:right w:val="none" w:sz="0" w:space="0" w:color="auto"/>
                  </w:divBdr>
                </w:div>
                <w:div w:id="787820860">
                  <w:marLeft w:val="0"/>
                  <w:marRight w:val="0"/>
                  <w:marTop w:val="0"/>
                  <w:marBottom w:val="0"/>
                  <w:divBdr>
                    <w:top w:val="none" w:sz="0" w:space="0" w:color="auto"/>
                    <w:left w:val="none" w:sz="0" w:space="0" w:color="auto"/>
                    <w:bottom w:val="none" w:sz="0" w:space="0" w:color="auto"/>
                    <w:right w:val="none" w:sz="0" w:space="0" w:color="auto"/>
                  </w:divBdr>
                </w:div>
                <w:div w:id="960766535">
                  <w:marLeft w:val="0"/>
                  <w:marRight w:val="0"/>
                  <w:marTop w:val="0"/>
                  <w:marBottom w:val="0"/>
                  <w:divBdr>
                    <w:top w:val="none" w:sz="0" w:space="0" w:color="auto"/>
                    <w:left w:val="none" w:sz="0" w:space="0" w:color="auto"/>
                    <w:bottom w:val="none" w:sz="0" w:space="0" w:color="auto"/>
                    <w:right w:val="none" w:sz="0" w:space="0" w:color="auto"/>
                  </w:divBdr>
                </w:div>
                <w:div w:id="1161429257">
                  <w:marLeft w:val="0"/>
                  <w:marRight w:val="0"/>
                  <w:marTop w:val="0"/>
                  <w:marBottom w:val="0"/>
                  <w:divBdr>
                    <w:top w:val="none" w:sz="0" w:space="0" w:color="auto"/>
                    <w:left w:val="none" w:sz="0" w:space="0" w:color="auto"/>
                    <w:bottom w:val="none" w:sz="0" w:space="0" w:color="auto"/>
                    <w:right w:val="none" w:sz="0" w:space="0" w:color="auto"/>
                  </w:divBdr>
                </w:div>
                <w:div w:id="1501657311">
                  <w:marLeft w:val="0"/>
                  <w:marRight w:val="0"/>
                  <w:marTop w:val="0"/>
                  <w:marBottom w:val="0"/>
                  <w:divBdr>
                    <w:top w:val="none" w:sz="0" w:space="0" w:color="auto"/>
                    <w:left w:val="none" w:sz="0" w:space="0" w:color="auto"/>
                    <w:bottom w:val="none" w:sz="0" w:space="0" w:color="auto"/>
                    <w:right w:val="none" w:sz="0" w:space="0" w:color="auto"/>
                  </w:divBdr>
                </w:div>
                <w:div w:id="1603605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043478">
          <w:marLeft w:val="0"/>
          <w:marRight w:val="0"/>
          <w:marTop w:val="0"/>
          <w:marBottom w:val="0"/>
          <w:divBdr>
            <w:top w:val="none" w:sz="0" w:space="0" w:color="auto"/>
            <w:left w:val="none" w:sz="0" w:space="0" w:color="auto"/>
            <w:bottom w:val="none" w:sz="0" w:space="0" w:color="auto"/>
            <w:right w:val="none" w:sz="0" w:space="0" w:color="auto"/>
          </w:divBdr>
        </w:div>
        <w:div w:id="875971522">
          <w:marLeft w:val="0"/>
          <w:marRight w:val="0"/>
          <w:marTop w:val="0"/>
          <w:marBottom w:val="0"/>
          <w:divBdr>
            <w:top w:val="none" w:sz="0" w:space="0" w:color="auto"/>
            <w:left w:val="none" w:sz="0" w:space="0" w:color="auto"/>
            <w:bottom w:val="none" w:sz="0" w:space="0" w:color="auto"/>
            <w:right w:val="none" w:sz="0" w:space="0" w:color="auto"/>
          </w:divBdr>
        </w:div>
        <w:div w:id="965741296">
          <w:marLeft w:val="0"/>
          <w:marRight w:val="0"/>
          <w:marTop w:val="0"/>
          <w:marBottom w:val="0"/>
          <w:divBdr>
            <w:top w:val="none" w:sz="0" w:space="0" w:color="auto"/>
            <w:left w:val="none" w:sz="0" w:space="0" w:color="auto"/>
            <w:bottom w:val="none" w:sz="0" w:space="0" w:color="auto"/>
            <w:right w:val="none" w:sz="0" w:space="0" w:color="auto"/>
          </w:divBdr>
        </w:div>
        <w:div w:id="992223352">
          <w:marLeft w:val="0"/>
          <w:marRight w:val="0"/>
          <w:marTop w:val="0"/>
          <w:marBottom w:val="0"/>
          <w:divBdr>
            <w:top w:val="none" w:sz="0" w:space="0" w:color="auto"/>
            <w:left w:val="none" w:sz="0" w:space="0" w:color="auto"/>
            <w:bottom w:val="none" w:sz="0" w:space="0" w:color="auto"/>
            <w:right w:val="none" w:sz="0" w:space="0" w:color="auto"/>
          </w:divBdr>
        </w:div>
        <w:div w:id="1171719446">
          <w:marLeft w:val="0"/>
          <w:marRight w:val="0"/>
          <w:marTop w:val="0"/>
          <w:marBottom w:val="0"/>
          <w:divBdr>
            <w:top w:val="none" w:sz="0" w:space="0" w:color="auto"/>
            <w:left w:val="none" w:sz="0" w:space="0" w:color="auto"/>
            <w:bottom w:val="none" w:sz="0" w:space="0" w:color="auto"/>
            <w:right w:val="none" w:sz="0" w:space="0" w:color="auto"/>
          </w:divBdr>
          <w:divsChild>
            <w:div w:id="1712261642">
              <w:marLeft w:val="0"/>
              <w:marRight w:val="0"/>
              <w:marTop w:val="0"/>
              <w:marBottom w:val="0"/>
              <w:divBdr>
                <w:top w:val="none" w:sz="0" w:space="0" w:color="auto"/>
                <w:left w:val="none" w:sz="0" w:space="0" w:color="auto"/>
                <w:bottom w:val="none" w:sz="0" w:space="0" w:color="auto"/>
                <w:right w:val="none" w:sz="0" w:space="0" w:color="auto"/>
              </w:divBdr>
              <w:divsChild>
                <w:div w:id="160126272">
                  <w:marLeft w:val="0"/>
                  <w:marRight w:val="0"/>
                  <w:marTop w:val="0"/>
                  <w:marBottom w:val="0"/>
                  <w:divBdr>
                    <w:top w:val="none" w:sz="0" w:space="0" w:color="auto"/>
                    <w:left w:val="none" w:sz="0" w:space="0" w:color="auto"/>
                    <w:bottom w:val="none" w:sz="0" w:space="0" w:color="auto"/>
                    <w:right w:val="none" w:sz="0" w:space="0" w:color="auto"/>
                  </w:divBdr>
                </w:div>
                <w:div w:id="566648606">
                  <w:marLeft w:val="0"/>
                  <w:marRight w:val="0"/>
                  <w:marTop w:val="0"/>
                  <w:marBottom w:val="0"/>
                  <w:divBdr>
                    <w:top w:val="none" w:sz="0" w:space="0" w:color="auto"/>
                    <w:left w:val="none" w:sz="0" w:space="0" w:color="auto"/>
                    <w:bottom w:val="none" w:sz="0" w:space="0" w:color="auto"/>
                    <w:right w:val="none" w:sz="0" w:space="0" w:color="auto"/>
                  </w:divBdr>
                </w:div>
                <w:div w:id="703481053">
                  <w:marLeft w:val="0"/>
                  <w:marRight w:val="0"/>
                  <w:marTop w:val="0"/>
                  <w:marBottom w:val="0"/>
                  <w:divBdr>
                    <w:top w:val="none" w:sz="0" w:space="0" w:color="auto"/>
                    <w:left w:val="none" w:sz="0" w:space="0" w:color="auto"/>
                    <w:bottom w:val="none" w:sz="0" w:space="0" w:color="auto"/>
                    <w:right w:val="none" w:sz="0" w:space="0" w:color="auto"/>
                  </w:divBdr>
                </w:div>
                <w:div w:id="750929272">
                  <w:marLeft w:val="0"/>
                  <w:marRight w:val="0"/>
                  <w:marTop w:val="0"/>
                  <w:marBottom w:val="0"/>
                  <w:divBdr>
                    <w:top w:val="none" w:sz="0" w:space="0" w:color="auto"/>
                    <w:left w:val="none" w:sz="0" w:space="0" w:color="auto"/>
                    <w:bottom w:val="none" w:sz="0" w:space="0" w:color="auto"/>
                    <w:right w:val="none" w:sz="0" w:space="0" w:color="auto"/>
                  </w:divBdr>
                </w:div>
                <w:div w:id="815924928">
                  <w:marLeft w:val="0"/>
                  <w:marRight w:val="0"/>
                  <w:marTop w:val="0"/>
                  <w:marBottom w:val="0"/>
                  <w:divBdr>
                    <w:top w:val="none" w:sz="0" w:space="0" w:color="auto"/>
                    <w:left w:val="none" w:sz="0" w:space="0" w:color="auto"/>
                    <w:bottom w:val="none" w:sz="0" w:space="0" w:color="auto"/>
                    <w:right w:val="none" w:sz="0" w:space="0" w:color="auto"/>
                  </w:divBdr>
                </w:div>
                <w:div w:id="816530611">
                  <w:marLeft w:val="0"/>
                  <w:marRight w:val="0"/>
                  <w:marTop w:val="0"/>
                  <w:marBottom w:val="0"/>
                  <w:divBdr>
                    <w:top w:val="none" w:sz="0" w:space="0" w:color="auto"/>
                    <w:left w:val="none" w:sz="0" w:space="0" w:color="auto"/>
                    <w:bottom w:val="none" w:sz="0" w:space="0" w:color="auto"/>
                    <w:right w:val="none" w:sz="0" w:space="0" w:color="auto"/>
                  </w:divBdr>
                </w:div>
                <w:div w:id="847909118">
                  <w:marLeft w:val="0"/>
                  <w:marRight w:val="0"/>
                  <w:marTop w:val="0"/>
                  <w:marBottom w:val="0"/>
                  <w:divBdr>
                    <w:top w:val="none" w:sz="0" w:space="0" w:color="auto"/>
                    <w:left w:val="none" w:sz="0" w:space="0" w:color="auto"/>
                    <w:bottom w:val="none" w:sz="0" w:space="0" w:color="auto"/>
                    <w:right w:val="none" w:sz="0" w:space="0" w:color="auto"/>
                  </w:divBdr>
                </w:div>
                <w:div w:id="903107751">
                  <w:marLeft w:val="0"/>
                  <w:marRight w:val="0"/>
                  <w:marTop w:val="0"/>
                  <w:marBottom w:val="0"/>
                  <w:divBdr>
                    <w:top w:val="none" w:sz="0" w:space="0" w:color="auto"/>
                    <w:left w:val="none" w:sz="0" w:space="0" w:color="auto"/>
                    <w:bottom w:val="none" w:sz="0" w:space="0" w:color="auto"/>
                    <w:right w:val="none" w:sz="0" w:space="0" w:color="auto"/>
                  </w:divBdr>
                </w:div>
                <w:div w:id="1449272746">
                  <w:marLeft w:val="0"/>
                  <w:marRight w:val="0"/>
                  <w:marTop w:val="0"/>
                  <w:marBottom w:val="0"/>
                  <w:divBdr>
                    <w:top w:val="none" w:sz="0" w:space="0" w:color="auto"/>
                    <w:left w:val="none" w:sz="0" w:space="0" w:color="auto"/>
                    <w:bottom w:val="none" w:sz="0" w:space="0" w:color="auto"/>
                    <w:right w:val="none" w:sz="0" w:space="0" w:color="auto"/>
                  </w:divBdr>
                </w:div>
                <w:div w:id="1783114386">
                  <w:marLeft w:val="0"/>
                  <w:marRight w:val="0"/>
                  <w:marTop w:val="0"/>
                  <w:marBottom w:val="0"/>
                  <w:divBdr>
                    <w:top w:val="none" w:sz="0" w:space="0" w:color="auto"/>
                    <w:left w:val="none" w:sz="0" w:space="0" w:color="auto"/>
                    <w:bottom w:val="none" w:sz="0" w:space="0" w:color="auto"/>
                    <w:right w:val="none" w:sz="0" w:space="0" w:color="auto"/>
                  </w:divBdr>
                </w:div>
                <w:div w:id="1825580784">
                  <w:marLeft w:val="0"/>
                  <w:marRight w:val="0"/>
                  <w:marTop w:val="0"/>
                  <w:marBottom w:val="0"/>
                  <w:divBdr>
                    <w:top w:val="none" w:sz="0" w:space="0" w:color="auto"/>
                    <w:left w:val="none" w:sz="0" w:space="0" w:color="auto"/>
                    <w:bottom w:val="none" w:sz="0" w:space="0" w:color="auto"/>
                    <w:right w:val="none" w:sz="0" w:space="0" w:color="auto"/>
                  </w:divBdr>
                </w:div>
                <w:div w:id="1867598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604065">
          <w:marLeft w:val="0"/>
          <w:marRight w:val="0"/>
          <w:marTop w:val="0"/>
          <w:marBottom w:val="0"/>
          <w:divBdr>
            <w:top w:val="none" w:sz="0" w:space="0" w:color="auto"/>
            <w:left w:val="none" w:sz="0" w:space="0" w:color="auto"/>
            <w:bottom w:val="none" w:sz="0" w:space="0" w:color="auto"/>
            <w:right w:val="none" w:sz="0" w:space="0" w:color="auto"/>
          </w:divBdr>
        </w:div>
        <w:div w:id="1649631607">
          <w:marLeft w:val="0"/>
          <w:marRight w:val="0"/>
          <w:marTop w:val="0"/>
          <w:marBottom w:val="0"/>
          <w:divBdr>
            <w:top w:val="none" w:sz="0" w:space="0" w:color="auto"/>
            <w:left w:val="none" w:sz="0" w:space="0" w:color="auto"/>
            <w:bottom w:val="none" w:sz="0" w:space="0" w:color="auto"/>
            <w:right w:val="none" w:sz="0" w:space="0" w:color="auto"/>
          </w:divBdr>
        </w:div>
        <w:div w:id="2054040601">
          <w:marLeft w:val="0"/>
          <w:marRight w:val="0"/>
          <w:marTop w:val="0"/>
          <w:marBottom w:val="0"/>
          <w:divBdr>
            <w:top w:val="none" w:sz="0" w:space="0" w:color="auto"/>
            <w:left w:val="none" w:sz="0" w:space="0" w:color="auto"/>
            <w:bottom w:val="none" w:sz="0" w:space="0" w:color="auto"/>
            <w:right w:val="none" w:sz="0" w:space="0" w:color="auto"/>
          </w:divBdr>
        </w:div>
      </w:divsChild>
    </w:div>
    <w:div w:id="1107038096">
      <w:bodyDiv w:val="1"/>
      <w:marLeft w:val="0"/>
      <w:marRight w:val="0"/>
      <w:marTop w:val="0"/>
      <w:marBottom w:val="0"/>
      <w:divBdr>
        <w:top w:val="none" w:sz="0" w:space="0" w:color="auto"/>
        <w:left w:val="none" w:sz="0" w:space="0" w:color="auto"/>
        <w:bottom w:val="none" w:sz="0" w:space="0" w:color="auto"/>
        <w:right w:val="none" w:sz="0" w:space="0" w:color="auto"/>
      </w:divBdr>
      <w:divsChild>
        <w:div w:id="134371396">
          <w:marLeft w:val="547"/>
          <w:marRight w:val="0"/>
          <w:marTop w:val="154"/>
          <w:marBottom w:val="0"/>
          <w:divBdr>
            <w:top w:val="none" w:sz="0" w:space="0" w:color="auto"/>
            <w:left w:val="none" w:sz="0" w:space="0" w:color="auto"/>
            <w:bottom w:val="none" w:sz="0" w:space="0" w:color="auto"/>
            <w:right w:val="none" w:sz="0" w:space="0" w:color="auto"/>
          </w:divBdr>
        </w:div>
        <w:div w:id="664480709">
          <w:marLeft w:val="547"/>
          <w:marRight w:val="0"/>
          <w:marTop w:val="154"/>
          <w:marBottom w:val="0"/>
          <w:divBdr>
            <w:top w:val="none" w:sz="0" w:space="0" w:color="auto"/>
            <w:left w:val="none" w:sz="0" w:space="0" w:color="auto"/>
            <w:bottom w:val="none" w:sz="0" w:space="0" w:color="auto"/>
            <w:right w:val="none" w:sz="0" w:space="0" w:color="auto"/>
          </w:divBdr>
        </w:div>
        <w:div w:id="1861621839">
          <w:marLeft w:val="547"/>
          <w:marRight w:val="0"/>
          <w:marTop w:val="154"/>
          <w:marBottom w:val="0"/>
          <w:divBdr>
            <w:top w:val="none" w:sz="0" w:space="0" w:color="auto"/>
            <w:left w:val="none" w:sz="0" w:space="0" w:color="auto"/>
            <w:bottom w:val="none" w:sz="0" w:space="0" w:color="auto"/>
            <w:right w:val="none" w:sz="0" w:space="0" w:color="auto"/>
          </w:divBdr>
        </w:div>
      </w:divsChild>
    </w:div>
    <w:div w:id="1158116149">
      <w:bodyDiv w:val="1"/>
      <w:marLeft w:val="0"/>
      <w:marRight w:val="0"/>
      <w:marTop w:val="0"/>
      <w:marBottom w:val="0"/>
      <w:divBdr>
        <w:top w:val="none" w:sz="0" w:space="0" w:color="auto"/>
        <w:left w:val="none" w:sz="0" w:space="0" w:color="auto"/>
        <w:bottom w:val="none" w:sz="0" w:space="0" w:color="auto"/>
        <w:right w:val="none" w:sz="0" w:space="0" w:color="auto"/>
      </w:divBdr>
      <w:divsChild>
        <w:div w:id="82460406">
          <w:marLeft w:val="1800"/>
          <w:marRight w:val="0"/>
          <w:marTop w:val="77"/>
          <w:marBottom w:val="0"/>
          <w:divBdr>
            <w:top w:val="none" w:sz="0" w:space="0" w:color="auto"/>
            <w:left w:val="none" w:sz="0" w:space="0" w:color="auto"/>
            <w:bottom w:val="none" w:sz="0" w:space="0" w:color="auto"/>
            <w:right w:val="none" w:sz="0" w:space="0" w:color="auto"/>
          </w:divBdr>
        </w:div>
        <w:div w:id="84616108">
          <w:marLeft w:val="1166"/>
          <w:marRight w:val="0"/>
          <w:marTop w:val="96"/>
          <w:marBottom w:val="0"/>
          <w:divBdr>
            <w:top w:val="none" w:sz="0" w:space="0" w:color="auto"/>
            <w:left w:val="none" w:sz="0" w:space="0" w:color="auto"/>
            <w:bottom w:val="none" w:sz="0" w:space="0" w:color="auto"/>
            <w:right w:val="none" w:sz="0" w:space="0" w:color="auto"/>
          </w:divBdr>
        </w:div>
        <w:div w:id="776370885">
          <w:marLeft w:val="1166"/>
          <w:marRight w:val="0"/>
          <w:marTop w:val="96"/>
          <w:marBottom w:val="0"/>
          <w:divBdr>
            <w:top w:val="none" w:sz="0" w:space="0" w:color="auto"/>
            <w:left w:val="none" w:sz="0" w:space="0" w:color="auto"/>
            <w:bottom w:val="none" w:sz="0" w:space="0" w:color="auto"/>
            <w:right w:val="none" w:sz="0" w:space="0" w:color="auto"/>
          </w:divBdr>
        </w:div>
        <w:div w:id="920217403">
          <w:marLeft w:val="1800"/>
          <w:marRight w:val="0"/>
          <w:marTop w:val="77"/>
          <w:marBottom w:val="0"/>
          <w:divBdr>
            <w:top w:val="none" w:sz="0" w:space="0" w:color="auto"/>
            <w:left w:val="none" w:sz="0" w:space="0" w:color="auto"/>
            <w:bottom w:val="none" w:sz="0" w:space="0" w:color="auto"/>
            <w:right w:val="none" w:sz="0" w:space="0" w:color="auto"/>
          </w:divBdr>
        </w:div>
        <w:div w:id="1119422486">
          <w:marLeft w:val="2520"/>
          <w:marRight w:val="0"/>
          <w:marTop w:val="77"/>
          <w:marBottom w:val="0"/>
          <w:divBdr>
            <w:top w:val="none" w:sz="0" w:space="0" w:color="auto"/>
            <w:left w:val="none" w:sz="0" w:space="0" w:color="auto"/>
            <w:bottom w:val="none" w:sz="0" w:space="0" w:color="auto"/>
            <w:right w:val="none" w:sz="0" w:space="0" w:color="auto"/>
          </w:divBdr>
        </w:div>
        <w:div w:id="1201043184">
          <w:marLeft w:val="1166"/>
          <w:marRight w:val="0"/>
          <w:marTop w:val="96"/>
          <w:marBottom w:val="0"/>
          <w:divBdr>
            <w:top w:val="none" w:sz="0" w:space="0" w:color="auto"/>
            <w:left w:val="none" w:sz="0" w:space="0" w:color="auto"/>
            <w:bottom w:val="none" w:sz="0" w:space="0" w:color="auto"/>
            <w:right w:val="none" w:sz="0" w:space="0" w:color="auto"/>
          </w:divBdr>
        </w:div>
        <w:div w:id="1646272656">
          <w:marLeft w:val="2520"/>
          <w:marRight w:val="0"/>
          <w:marTop w:val="77"/>
          <w:marBottom w:val="0"/>
          <w:divBdr>
            <w:top w:val="none" w:sz="0" w:space="0" w:color="auto"/>
            <w:left w:val="none" w:sz="0" w:space="0" w:color="auto"/>
            <w:bottom w:val="none" w:sz="0" w:space="0" w:color="auto"/>
            <w:right w:val="none" w:sz="0" w:space="0" w:color="auto"/>
          </w:divBdr>
        </w:div>
        <w:div w:id="2024359260">
          <w:marLeft w:val="547"/>
          <w:marRight w:val="0"/>
          <w:marTop w:val="115"/>
          <w:marBottom w:val="0"/>
          <w:divBdr>
            <w:top w:val="none" w:sz="0" w:space="0" w:color="auto"/>
            <w:left w:val="none" w:sz="0" w:space="0" w:color="auto"/>
            <w:bottom w:val="none" w:sz="0" w:space="0" w:color="auto"/>
            <w:right w:val="none" w:sz="0" w:space="0" w:color="auto"/>
          </w:divBdr>
        </w:div>
        <w:div w:id="2043898621">
          <w:marLeft w:val="1166"/>
          <w:marRight w:val="0"/>
          <w:marTop w:val="96"/>
          <w:marBottom w:val="0"/>
          <w:divBdr>
            <w:top w:val="none" w:sz="0" w:space="0" w:color="auto"/>
            <w:left w:val="none" w:sz="0" w:space="0" w:color="auto"/>
            <w:bottom w:val="none" w:sz="0" w:space="0" w:color="auto"/>
            <w:right w:val="none" w:sz="0" w:space="0" w:color="auto"/>
          </w:divBdr>
        </w:div>
        <w:div w:id="2139178747">
          <w:marLeft w:val="1166"/>
          <w:marRight w:val="0"/>
          <w:marTop w:val="96"/>
          <w:marBottom w:val="0"/>
          <w:divBdr>
            <w:top w:val="none" w:sz="0" w:space="0" w:color="auto"/>
            <w:left w:val="none" w:sz="0" w:space="0" w:color="auto"/>
            <w:bottom w:val="none" w:sz="0" w:space="0" w:color="auto"/>
            <w:right w:val="none" w:sz="0" w:space="0" w:color="auto"/>
          </w:divBdr>
        </w:div>
      </w:divsChild>
    </w:div>
    <w:div w:id="1158767194">
      <w:bodyDiv w:val="1"/>
      <w:marLeft w:val="0"/>
      <w:marRight w:val="0"/>
      <w:marTop w:val="0"/>
      <w:marBottom w:val="0"/>
      <w:divBdr>
        <w:top w:val="none" w:sz="0" w:space="0" w:color="auto"/>
        <w:left w:val="none" w:sz="0" w:space="0" w:color="auto"/>
        <w:bottom w:val="none" w:sz="0" w:space="0" w:color="auto"/>
        <w:right w:val="none" w:sz="0" w:space="0" w:color="auto"/>
      </w:divBdr>
      <w:divsChild>
        <w:div w:id="741761012">
          <w:marLeft w:val="0"/>
          <w:marRight w:val="0"/>
          <w:marTop w:val="0"/>
          <w:marBottom w:val="0"/>
          <w:divBdr>
            <w:top w:val="none" w:sz="0" w:space="0" w:color="auto"/>
            <w:left w:val="none" w:sz="0" w:space="0" w:color="auto"/>
            <w:bottom w:val="none" w:sz="0" w:space="0" w:color="auto"/>
            <w:right w:val="none" w:sz="0" w:space="0" w:color="auto"/>
          </w:divBdr>
        </w:div>
        <w:div w:id="1777286563">
          <w:marLeft w:val="0"/>
          <w:marRight w:val="0"/>
          <w:marTop w:val="0"/>
          <w:marBottom w:val="0"/>
          <w:divBdr>
            <w:top w:val="none" w:sz="0" w:space="0" w:color="auto"/>
            <w:left w:val="none" w:sz="0" w:space="0" w:color="auto"/>
            <w:bottom w:val="none" w:sz="0" w:space="0" w:color="auto"/>
            <w:right w:val="none" w:sz="0" w:space="0" w:color="auto"/>
          </w:divBdr>
        </w:div>
        <w:div w:id="1929002845">
          <w:marLeft w:val="0"/>
          <w:marRight w:val="0"/>
          <w:marTop w:val="0"/>
          <w:marBottom w:val="0"/>
          <w:divBdr>
            <w:top w:val="none" w:sz="0" w:space="0" w:color="auto"/>
            <w:left w:val="none" w:sz="0" w:space="0" w:color="auto"/>
            <w:bottom w:val="none" w:sz="0" w:space="0" w:color="auto"/>
            <w:right w:val="none" w:sz="0" w:space="0" w:color="auto"/>
          </w:divBdr>
        </w:div>
        <w:div w:id="1999460104">
          <w:marLeft w:val="0"/>
          <w:marRight w:val="0"/>
          <w:marTop w:val="0"/>
          <w:marBottom w:val="0"/>
          <w:divBdr>
            <w:top w:val="none" w:sz="0" w:space="0" w:color="auto"/>
            <w:left w:val="none" w:sz="0" w:space="0" w:color="auto"/>
            <w:bottom w:val="none" w:sz="0" w:space="0" w:color="auto"/>
            <w:right w:val="none" w:sz="0" w:space="0" w:color="auto"/>
          </w:divBdr>
          <w:divsChild>
            <w:div w:id="1784305985">
              <w:marLeft w:val="0"/>
              <w:marRight w:val="0"/>
              <w:marTop w:val="0"/>
              <w:marBottom w:val="0"/>
              <w:divBdr>
                <w:top w:val="none" w:sz="0" w:space="0" w:color="auto"/>
                <w:left w:val="none" w:sz="0" w:space="0" w:color="auto"/>
                <w:bottom w:val="none" w:sz="0" w:space="0" w:color="auto"/>
                <w:right w:val="none" w:sz="0" w:space="0" w:color="auto"/>
              </w:divBdr>
              <w:divsChild>
                <w:div w:id="152185070">
                  <w:marLeft w:val="0"/>
                  <w:marRight w:val="0"/>
                  <w:marTop w:val="0"/>
                  <w:marBottom w:val="0"/>
                  <w:divBdr>
                    <w:top w:val="none" w:sz="0" w:space="0" w:color="auto"/>
                    <w:left w:val="none" w:sz="0" w:space="0" w:color="auto"/>
                    <w:bottom w:val="none" w:sz="0" w:space="0" w:color="auto"/>
                    <w:right w:val="none" w:sz="0" w:space="0" w:color="auto"/>
                  </w:divBdr>
                </w:div>
                <w:div w:id="1125075232">
                  <w:marLeft w:val="0"/>
                  <w:marRight w:val="0"/>
                  <w:marTop w:val="0"/>
                  <w:marBottom w:val="0"/>
                  <w:divBdr>
                    <w:top w:val="none" w:sz="0" w:space="0" w:color="auto"/>
                    <w:left w:val="none" w:sz="0" w:space="0" w:color="auto"/>
                    <w:bottom w:val="none" w:sz="0" w:space="0" w:color="auto"/>
                    <w:right w:val="none" w:sz="0" w:space="0" w:color="auto"/>
                  </w:divBdr>
                </w:div>
                <w:div w:id="208857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728477">
      <w:bodyDiv w:val="1"/>
      <w:marLeft w:val="0"/>
      <w:marRight w:val="0"/>
      <w:marTop w:val="0"/>
      <w:marBottom w:val="0"/>
      <w:divBdr>
        <w:top w:val="none" w:sz="0" w:space="0" w:color="auto"/>
        <w:left w:val="none" w:sz="0" w:space="0" w:color="auto"/>
        <w:bottom w:val="none" w:sz="0" w:space="0" w:color="auto"/>
        <w:right w:val="none" w:sz="0" w:space="0" w:color="auto"/>
      </w:divBdr>
      <w:divsChild>
        <w:div w:id="105858179">
          <w:marLeft w:val="1166"/>
          <w:marRight w:val="0"/>
          <w:marTop w:val="96"/>
          <w:marBottom w:val="0"/>
          <w:divBdr>
            <w:top w:val="none" w:sz="0" w:space="0" w:color="auto"/>
            <w:left w:val="none" w:sz="0" w:space="0" w:color="auto"/>
            <w:bottom w:val="none" w:sz="0" w:space="0" w:color="auto"/>
            <w:right w:val="none" w:sz="0" w:space="0" w:color="auto"/>
          </w:divBdr>
        </w:div>
        <w:div w:id="667245694">
          <w:marLeft w:val="2520"/>
          <w:marRight w:val="0"/>
          <w:marTop w:val="58"/>
          <w:marBottom w:val="0"/>
          <w:divBdr>
            <w:top w:val="none" w:sz="0" w:space="0" w:color="auto"/>
            <w:left w:val="none" w:sz="0" w:space="0" w:color="auto"/>
            <w:bottom w:val="none" w:sz="0" w:space="0" w:color="auto"/>
            <w:right w:val="none" w:sz="0" w:space="0" w:color="auto"/>
          </w:divBdr>
        </w:div>
        <w:div w:id="719283324">
          <w:marLeft w:val="2520"/>
          <w:marRight w:val="0"/>
          <w:marTop w:val="58"/>
          <w:marBottom w:val="0"/>
          <w:divBdr>
            <w:top w:val="none" w:sz="0" w:space="0" w:color="auto"/>
            <w:left w:val="none" w:sz="0" w:space="0" w:color="auto"/>
            <w:bottom w:val="none" w:sz="0" w:space="0" w:color="auto"/>
            <w:right w:val="none" w:sz="0" w:space="0" w:color="auto"/>
          </w:divBdr>
        </w:div>
        <w:div w:id="933516317">
          <w:marLeft w:val="547"/>
          <w:marRight w:val="0"/>
          <w:marTop w:val="115"/>
          <w:marBottom w:val="0"/>
          <w:divBdr>
            <w:top w:val="none" w:sz="0" w:space="0" w:color="auto"/>
            <w:left w:val="none" w:sz="0" w:space="0" w:color="auto"/>
            <w:bottom w:val="none" w:sz="0" w:space="0" w:color="auto"/>
            <w:right w:val="none" w:sz="0" w:space="0" w:color="auto"/>
          </w:divBdr>
        </w:div>
        <w:div w:id="1116562839">
          <w:marLeft w:val="2520"/>
          <w:marRight w:val="0"/>
          <w:marTop w:val="58"/>
          <w:marBottom w:val="0"/>
          <w:divBdr>
            <w:top w:val="none" w:sz="0" w:space="0" w:color="auto"/>
            <w:left w:val="none" w:sz="0" w:space="0" w:color="auto"/>
            <w:bottom w:val="none" w:sz="0" w:space="0" w:color="auto"/>
            <w:right w:val="none" w:sz="0" w:space="0" w:color="auto"/>
          </w:divBdr>
        </w:div>
        <w:div w:id="1456176262">
          <w:marLeft w:val="2520"/>
          <w:marRight w:val="0"/>
          <w:marTop w:val="58"/>
          <w:marBottom w:val="0"/>
          <w:divBdr>
            <w:top w:val="none" w:sz="0" w:space="0" w:color="auto"/>
            <w:left w:val="none" w:sz="0" w:space="0" w:color="auto"/>
            <w:bottom w:val="none" w:sz="0" w:space="0" w:color="auto"/>
            <w:right w:val="none" w:sz="0" w:space="0" w:color="auto"/>
          </w:divBdr>
        </w:div>
        <w:div w:id="1520314925">
          <w:marLeft w:val="1800"/>
          <w:marRight w:val="0"/>
          <w:marTop w:val="77"/>
          <w:marBottom w:val="0"/>
          <w:divBdr>
            <w:top w:val="none" w:sz="0" w:space="0" w:color="auto"/>
            <w:left w:val="none" w:sz="0" w:space="0" w:color="auto"/>
            <w:bottom w:val="none" w:sz="0" w:space="0" w:color="auto"/>
            <w:right w:val="none" w:sz="0" w:space="0" w:color="auto"/>
          </w:divBdr>
        </w:div>
        <w:div w:id="1613826277">
          <w:marLeft w:val="1800"/>
          <w:marRight w:val="0"/>
          <w:marTop w:val="77"/>
          <w:marBottom w:val="0"/>
          <w:divBdr>
            <w:top w:val="none" w:sz="0" w:space="0" w:color="auto"/>
            <w:left w:val="none" w:sz="0" w:space="0" w:color="auto"/>
            <w:bottom w:val="none" w:sz="0" w:space="0" w:color="auto"/>
            <w:right w:val="none" w:sz="0" w:space="0" w:color="auto"/>
          </w:divBdr>
        </w:div>
        <w:div w:id="1664091017">
          <w:marLeft w:val="1166"/>
          <w:marRight w:val="0"/>
          <w:marTop w:val="96"/>
          <w:marBottom w:val="0"/>
          <w:divBdr>
            <w:top w:val="none" w:sz="0" w:space="0" w:color="auto"/>
            <w:left w:val="none" w:sz="0" w:space="0" w:color="auto"/>
            <w:bottom w:val="none" w:sz="0" w:space="0" w:color="auto"/>
            <w:right w:val="none" w:sz="0" w:space="0" w:color="auto"/>
          </w:divBdr>
        </w:div>
        <w:div w:id="1686714655">
          <w:marLeft w:val="1166"/>
          <w:marRight w:val="0"/>
          <w:marTop w:val="96"/>
          <w:marBottom w:val="0"/>
          <w:divBdr>
            <w:top w:val="none" w:sz="0" w:space="0" w:color="auto"/>
            <w:left w:val="none" w:sz="0" w:space="0" w:color="auto"/>
            <w:bottom w:val="none" w:sz="0" w:space="0" w:color="auto"/>
            <w:right w:val="none" w:sz="0" w:space="0" w:color="auto"/>
          </w:divBdr>
        </w:div>
        <w:div w:id="1922375994">
          <w:marLeft w:val="1166"/>
          <w:marRight w:val="0"/>
          <w:marTop w:val="96"/>
          <w:marBottom w:val="0"/>
          <w:divBdr>
            <w:top w:val="none" w:sz="0" w:space="0" w:color="auto"/>
            <w:left w:val="none" w:sz="0" w:space="0" w:color="auto"/>
            <w:bottom w:val="none" w:sz="0" w:space="0" w:color="auto"/>
            <w:right w:val="none" w:sz="0" w:space="0" w:color="auto"/>
          </w:divBdr>
        </w:div>
        <w:div w:id="1942569450">
          <w:marLeft w:val="1166"/>
          <w:marRight w:val="0"/>
          <w:marTop w:val="96"/>
          <w:marBottom w:val="0"/>
          <w:divBdr>
            <w:top w:val="none" w:sz="0" w:space="0" w:color="auto"/>
            <w:left w:val="none" w:sz="0" w:space="0" w:color="auto"/>
            <w:bottom w:val="none" w:sz="0" w:space="0" w:color="auto"/>
            <w:right w:val="none" w:sz="0" w:space="0" w:color="auto"/>
          </w:divBdr>
        </w:div>
      </w:divsChild>
    </w:div>
    <w:div w:id="1175614178">
      <w:bodyDiv w:val="1"/>
      <w:marLeft w:val="0"/>
      <w:marRight w:val="0"/>
      <w:marTop w:val="0"/>
      <w:marBottom w:val="0"/>
      <w:divBdr>
        <w:top w:val="none" w:sz="0" w:space="0" w:color="auto"/>
        <w:left w:val="none" w:sz="0" w:space="0" w:color="auto"/>
        <w:bottom w:val="none" w:sz="0" w:space="0" w:color="auto"/>
        <w:right w:val="none" w:sz="0" w:space="0" w:color="auto"/>
      </w:divBdr>
    </w:div>
    <w:div w:id="1205563485">
      <w:bodyDiv w:val="1"/>
      <w:marLeft w:val="0"/>
      <w:marRight w:val="0"/>
      <w:marTop w:val="0"/>
      <w:marBottom w:val="0"/>
      <w:divBdr>
        <w:top w:val="none" w:sz="0" w:space="0" w:color="auto"/>
        <w:left w:val="none" w:sz="0" w:space="0" w:color="auto"/>
        <w:bottom w:val="none" w:sz="0" w:space="0" w:color="auto"/>
        <w:right w:val="none" w:sz="0" w:space="0" w:color="auto"/>
      </w:divBdr>
    </w:div>
    <w:div w:id="1239747029">
      <w:bodyDiv w:val="1"/>
      <w:marLeft w:val="0"/>
      <w:marRight w:val="0"/>
      <w:marTop w:val="0"/>
      <w:marBottom w:val="0"/>
      <w:divBdr>
        <w:top w:val="none" w:sz="0" w:space="0" w:color="auto"/>
        <w:left w:val="none" w:sz="0" w:space="0" w:color="auto"/>
        <w:bottom w:val="none" w:sz="0" w:space="0" w:color="auto"/>
        <w:right w:val="none" w:sz="0" w:space="0" w:color="auto"/>
      </w:divBdr>
    </w:div>
    <w:div w:id="1240628972">
      <w:bodyDiv w:val="1"/>
      <w:marLeft w:val="0"/>
      <w:marRight w:val="0"/>
      <w:marTop w:val="0"/>
      <w:marBottom w:val="0"/>
      <w:divBdr>
        <w:top w:val="none" w:sz="0" w:space="0" w:color="auto"/>
        <w:left w:val="none" w:sz="0" w:space="0" w:color="auto"/>
        <w:bottom w:val="none" w:sz="0" w:space="0" w:color="auto"/>
        <w:right w:val="none" w:sz="0" w:space="0" w:color="auto"/>
      </w:divBdr>
    </w:div>
    <w:div w:id="1265574679">
      <w:bodyDiv w:val="1"/>
      <w:marLeft w:val="0"/>
      <w:marRight w:val="0"/>
      <w:marTop w:val="0"/>
      <w:marBottom w:val="0"/>
      <w:divBdr>
        <w:top w:val="none" w:sz="0" w:space="0" w:color="auto"/>
        <w:left w:val="none" w:sz="0" w:space="0" w:color="auto"/>
        <w:bottom w:val="none" w:sz="0" w:space="0" w:color="auto"/>
        <w:right w:val="none" w:sz="0" w:space="0" w:color="auto"/>
      </w:divBdr>
    </w:div>
    <w:div w:id="1271738242">
      <w:bodyDiv w:val="1"/>
      <w:marLeft w:val="0"/>
      <w:marRight w:val="0"/>
      <w:marTop w:val="0"/>
      <w:marBottom w:val="0"/>
      <w:divBdr>
        <w:top w:val="none" w:sz="0" w:space="0" w:color="auto"/>
        <w:left w:val="none" w:sz="0" w:space="0" w:color="auto"/>
        <w:bottom w:val="none" w:sz="0" w:space="0" w:color="auto"/>
        <w:right w:val="none" w:sz="0" w:space="0" w:color="auto"/>
      </w:divBdr>
      <w:divsChild>
        <w:div w:id="141318810">
          <w:marLeft w:val="1166"/>
          <w:marRight w:val="0"/>
          <w:marTop w:val="96"/>
          <w:marBottom w:val="0"/>
          <w:divBdr>
            <w:top w:val="none" w:sz="0" w:space="0" w:color="auto"/>
            <w:left w:val="none" w:sz="0" w:space="0" w:color="auto"/>
            <w:bottom w:val="none" w:sz="0" w:space="0" w:color="auto"/>
            <w:right w:val="none" w:sz="0" w:space="0" w:color="auto"/>
          </w:divBdr>
        </w:div>
        <w:div w:id="168371777">
          <w:marLeft w:val="1166"/>
          <w:marRight w:val="0"/>
          <w:marTop w:val="96"/>
          <w:marBottom w:val="0"/>
          <w:divBdr>
            <w:top w:val="none" w:sz="0" w:space="0" w:color="auto"/>
            <w:left w:val="none" w:sz="0" w:space="0" w:color="auto"/>
            <w:bottom w:val="none" w:sz="0" w:space="0" w:color="auto"/>
            <w:right w:val="none" w:sz="0" w:space="0" w:color="auto"/>
          </w:divBdr>
        </w:div>
        <w:div w:id="626467864">
          <w:marLeft w:val="547"/>
          <w:marRight w:val="0"/>
          <w:marTop w:val="115"/>
          <w:marBottom w:val="0"/>
          <w:divBdr>
            <w:top w:val="none" w:sz="0" w:space="0" w:color="auto"/>
            <w:left w:val="none" w:sz="0" w:space="0" w:color="auto"/>
            <w:bottom w:val="none" w:sz="0" w:space="0" w:color="auto"/>
            <w:right w:val="none" w:sz="0" w:space="0" w:color="auto"/>
          </w:divBdr>
        </w:div>
        <w:div w:id="785808992">
          <w:marLeft w:val="1800"/>
          <w:marRight w:val="0"/>
          <w:marTop w:val="77"/>
          <w:marBottom w:val="0"/>
          <w:divBdr>
            <w:top w:val="none" w:sz="0" w:space="0" w:color="auto"/>
            <w:left w:val="none" w:sz="0" w:space="0" w:color="auto"/>
            <w:bottom w:val="none" w:sz="0" w:space="0" w:color="auto"/>
            <w:right w:val="none" w:sz="0" w:space="0" w:color="auto"/>
          </w:divBdr>
        </w:div>
        <w:div w:id="1348675077">
          <w:marLeft w:val="1800"/>
          <w:marRight w:val="0"/>
          <w:marTop w:val="77"/>
          <w:marBottom w:val="0"/>
          <w:divBdr>
            <w:top w:val="none" w:sz="0" w:space="0" w:color="auto"/>
            <w:left w:val="none" w:sz="0" w:space="0" w:color="auto"/>
            <w:bottom w:val="none" w:sz="0" w:space="0" w:color="auto"/>
            <w:right w:val="none" w:sz="0" w:space="0" w:color="auto"/>
          </w:divBdr>
        </w:div>
        <w:div w:id="1887330843">
          <w:marLeft w:val="1166"/>
          <w:marRight w:val="0"/>
          <w:marTop w:val="96"/>
          <w:marBottom w:val="0"/>
          <w:divBdr>
            <w:top w:val="none" w:sz="0" w:space="0" w:color="auto"/>
            <w:left w:val="none" w:sz="0" w:space="0" w:color="auto"/>
            <w:bottom w:val="none" w:sz="0" w:space="0" w:color="auto"/>
            <w:right w:val="none" w:sz="0" w:space="0" w:color="auto"/>
          </w:divBdr>
        </w:div>
        <w:div w:id="1909225344">
          <w:marLeft w:val="1166"/>
          <w:marRight w:val="0"/>
          <w:marTop w:val="96"/>
          <w:marBottom w:val="0"/>
          <w:divBdr>
            <w:top w:val="none" w:sz="0" w:space="0" w:color="auto"/>
            <w:left w:val="none" w:sz="0" w:space="0" w:color="auto"/>
            <w:bottom w:val="none" w:sz="0" w:space="0" w:color="auto"/>
            <w:right w:val="none" w:sz="0" w:space="0" w:color="auto"/>
          </w:divBdr>
        </w:div>
        <w:div w:id="1996495930">
          <w:marLeft w:val="1166"/>
          <w:marRight w:val="0"/>
          <w:marTop w:val="96"/>
          <w:marBottom w:val="0"/>
          <w:divBdr>
            <w:top w:val="none" w:sz="0" w:space="0" w:color="auto"/>
            <w:left w:val="none" w:sz="0" w:space="0" w:color="auto"/>
            <w:bottom w:val="none" w:sz="0" w:space="0" w:color="auto"/>
            <w:right w:val="none" w:sz="0" w:space="0" w:color="auto"/>
          </w:divBdr>
        </w:div>
      </w:divsChild>
    </w:div>
    <w:div w:id="1288781808">
      <w:bodyDiv w:val="1"/>
      <w:marLeft w:val="0"/>
      <w:marRight w:val="0"/>
      <w:marTop w:val="0"/>
      <w:marBottom w:val="0"/>
      <w:divBdr>
        <w:top w:val="none" w:sz="0" w:space="0" w:color="auto"/>
        <w:left w:val="none" w:sz="0" w:space="0" w:color="auto"/>
        <w:bottom w:val="none" w:sz="0" w:space="0" w:color="auto"/>
        <w:right w:val="none" w:sz="0" w:space="0" w:color="auto"/>
      </w:divBdr>
      <w:divsChild>
        <w:div w:id="283343192">
          <w:marLeft w:val="0"/>
          <w:marRight w:val="0"/>
          <w:marTop w:val="0"/>
          <w:marBottom w:val="0"/>
          <w:divBdr>
            <w:top w:val="none" w:sz="0" w:space="0" w:color="auto"/>
            <w:left w:val="none" w:sz="0" w:space="0" w:color="auto"/>
            <w:bottom w:val="none" w:sz="0" w:space="0" w:color="auto"/>
            <w:right w:val="none" w:sz="0" w:space="0" w:color="auto"/>
          </w:divBdr>
        </w:div>
        <w:div w:id="694231792">
          <w:marLeft w:val="0"/>
          <w:marRight w:val="0"/>
          <w:marTop w:val="0"/>
          <w:marBottom w:val="0"/>
          <w:divBdr>
            <w:top w:val="none" w:sz="0" w:space="0" w:color="auto"/>
            <w:left w:val="none" w:sz="0" w:space="0" w:color="auto"/>
            <w:bottom w:val="none" w:sz="0" w:space="0" w:color="auto"/>
            <w:right w:val="none" w:sz="0" w:space="0" w:color="auto"/>
          </w:divBdr>
        </w:div>
        <w:div w:id="1381251027">
          <w:marLeft w:val="0"/>
          <w:marRight w:val="0"/>
          <w:marTop w:val="0"/>
          <w:marBottom w:val="0"/>
          <w:divBdr>
            <w:top w:val="none" w:sz="0" w:space="0" w:color="auto"/>
            <w:left w:val="none" w:sz="0" w:space="0" w:color="auto"/>
            <w:bottom w:val="none" w:sz="0" w:space="0" w:color="auto"/>
            <w:right w:val="none" w:sz="0" w:space="0" w:color="auto"/>
          </w:divBdr>
        </w:div>
        <w:div w:id="1490515293">
          <w:marLeft w:val="0"/>
          <w:marRight w:val="0"/>
          <w:marTop w:val="0"/>
          <w:marBottom w:val="0"/>
          <w:divBdr>
            <w:top w:val="none" w:sz="0" w:space="0" w:color="auto"/>
            <w:left w:val="none" w:sz="0" w:space="0" w:color="auto"/>
            <w:bottom w:val="none" w:sz="0" w:space="0" w:color="auto"/>
            <w:right w:val="none" w:sz="0" w:space="0" w:color="auto"/>
          </w:divBdr>
        </w:div>
      </w:divsChild>
    </w:div>
    <w:div w:id="1380668911">
      <w:bodyDiv w:val="1"/>
      <w:marLeft w:val="0"/>
      <w:marRight w:val="0"/>
      <w:marTop w:val="0"/>
      <w:marBottom w:val="0"/>
      <w:divBdr>
        <w:top w:val="none" w:sz="0" w:space="0" w:color="auto"/>
        <w:left w:val="none" w:sz="0" w:space="0" w:color="auto"/>
        <w:bottom w:val="none" w:sz="0" w:space="0" w:color="auto"/>
        <w:right w:val="none" w:sz="0" w:space="0" w:color="auto"/>
      </w:divBdr>
    </w:div>
    <w:div w:id="1384133779">
      <w:bodyDiv w:val="1"/>
      <w:marLeft w:val="0"/>
      <w:marRight w:val="0"/>
      <w:marTop w:val="0"/>
      <w:marBottom w:val="0"/>
      <w:divBdr>
        <w:top w:val="none" w:sz="0" w:space="0" w:color="auto"/>
        <w:left w:val="none" w:sz="0" w:space="0" w:color="auto"/>
        <w:bottom w:val="none" w:sz="0" w:space="0" w:color="auto"/>
        <w:right w:val="none" w:sz="0" w:space="0" w:color="auto"/>
      </w:divBdr>
      <w:divsChild>
        <w:div w:id="41946771">
          <w:marLeft w:val="0"/>
          <w:marRight w:val="0"/>
          <w:marTop w:val="0"/>
          <w:marBottom w:val="0"/>
          <w:divBdr>
            <w:top w:val="none" w:sz="0" w:space="0" w:color="auto"/>
            <w:left w:val="none" w:sz="0" w:space="0" w:color="auto"/>
            <w:bottom w:val="none" w:sz="0" w:space="0" w:color="auto"/>
            <w:right w:val="none" w:sz="0" w:space="0" w:color="auto"/>
          </w:divBdr>
        </w:div>
        <w:div w:id="106241960">
          <w:marLeft w:val="0"/>
          <w:marRight w:val="0"/>
          <w:marTop w:val="0"/>
          <w:marBottom w:val="0"/>
          <w:divBdr>
            <w:top w:val="none" w:sz="0" w:space="0" w:color="auto"/>
            <w:left w:val="none" w:sz="0" w:space="0" w:color="auto"/>
            <w:bottom w:val="none" w:sz="0" w:space="0" w:color="auto"/>
            <w:right w:val="none" w:sz="0" w:space="0" w:color="auto"/>
          </w:divBdr>
        </w:div>
        <w:div w:id="129832150">
          <w:marLeft w:val="0"/>
          <w:marRight w:val="0"/>
          <w:marTop w:val="0"/>
          <w:marBottom w:val="0"/>
          <w:divBdr>
            <w:top w:val="none" w:sz="0" w:space="0" w:color="auto"/>
            <w:left w:val="none" w:sz="0" w:space="0" w:color="auto"/>
            <w:bottom w:val="none" w:sz="0" w:space="0" w:color="auto"/>
            <w:right w:val="none" w:sz="0" w:space="0" w:color="auto"/>
          </w:divBdr>
        </w:div>
        <w:div w:id="157618713">
          <w:marLeft w:val="0"/>
          <w:marRight w:val="0"/>
          <w:marTop w:val="0"/>
          <w:marBottom w:val="0"/>
          <w:divBdr>
            <w:top w:val="none" w:sz="0" w:space="0" w:color="auto"/>
            <w:left w:val="none" w:sz="0" w:space="0" w:color="auto"/>
            <w:bottom w:val="none" w:sz="0" w:space="0" w:color="auto"/>
            <w:right w:val="none" w:sz="0" w:space="0" w:color="auto"/>
          </w:divBdr>
        </w:div>
        <w:div w:id="247811967">
          <w:marLeft w:val="0"/>
          <w:marRight w:val="0"/>
          <w:marTop w:val="0"/>
          <w:marBottom w:val="0"/>
          <w:divBdr>
            <w:top w:val="none" w:sz="0" w:space="0" w:color="auto"/>
            <w:left w:val="none" w:sz="0" w:space="0" w:color="auto"/>
            <w:bottom w:val="none" w:sz="0" w:space="0" w:color="auto"/>
            <w:right w:val="none" w:sz="0" w:space="0" w:color="auto"/>
          </w:divBdr>
        </w:div>
        <w:div w:id="343824410">
          <w:marLeft w:val="0"/>
          <w:marRight w:val="0"/>
          <w:marTop w:val="0"/>
          <w:marBottom w:val="0"/>
          <w:divBdr>
            <w:top w:val="none" w:sz="0" w:space="0" w:color="auto"/>
            <w:left w:val="none" w:sz="0" w:space="0" w:color="auto"/>
            <w:bottom w:val="none" w:sz="0" w:space="0" w:color="auto"/>
            <w:right w:val="none" w:sz="0" w:space="0" w:color="auto"/>
          </w:divBdr>
        </w:div>
        <w:div w:id="467207377">
          <w:marLeft w:val="0"/>
          <w:marRight w:val="0"/>
          <w:marTop w:val="0"/>
          <w:marBottom w:val="0"/>
          <w:divBdr>
            <w:top w:val="none" w:sz="0" w:space="0" w:color="auto"/>
            <w:left w:val="none" w:sz="0" w:space="0" w:color="auto"/>
            <w:bottom w:val="none" w:sz="0" w:space="0" w:color="auto"/>
            <w:right w:val="none" w:sz="0" w:space="0" w:color="auto"/>
          </w:divBdr>
        </w:div>
        <w:div w:id="515966345">
          <w:marLeft w:val="0"/>
          <w:marRight w:val="0"/>
          <w:marTop w:val="0"/>
          <w:marBottom w:val="0"/>
          <w:divBdr>
            <w:top w:val="none" w:sz="0" w:space="0" w:color="auto"/>
            <w:left w:val="none" w:sz="0" w:space="0" w:color="auto"/>
            <w:bottom w:val="none" w:sz="0" w:space="0" w:color="auto"/>
            <w:right w:val="none" w:sz="0" w:space="0" w:color="auto"/>
          </w:divBdr>
        </w:div>
        <w:div w:id="519860985">
          <w:marLeft w:val="0"/>
          <w:marRight w:val="0"/>
          <w:marTop w:val="0"/>
          <w:marBottom w:val="0"/>
          <w:divBdr>
            <w:top w:val="none" w:sz="0" w:space="0" w:color="auto"/>
            <w:left w:val="none" w:sz="0" w:space="0" w:color="auto"/>
            <w:bottom w:val="none" w:sz="0" w:space="0" w:color="auto"/>
            <w:right w:val="none" w:sz="0" w:space="0" w:color="auto"/>
          </w:divBdr>
        </w:div>
        <w:div w:id="655764252">
          <w:marLeft w:val="0"/>
          <w:marRight w:val="0"/>
          <w:marTop w:val="0"/>
          <w:marBottom w:val="0"/>
          <w:divBdr>
            <w:top w:val="none" w:sz="0" w:space="0" w:color="auto"/>
            <w:left w:val="none" w:sz="0" w:space="0" w:color="auto"/>
            <w:bottom w:val="none" w:sz="0" w:space="0" w:color="auto"/>
            <w:right w:val="none" w:sz="0" w:space="0" w:color="auto"/>
          </w:divBdr>
        </w:div>
        <w:div w:id="680468819">
          <w:marLeft w:val="0"/>
          <w:marRight w:val="0"/>
          <w:marTop w:val="0"/>
          <w:marBottom w:val="0"/>
          <w:divBdr>
            <w:top w:val="none" w:sz="0" w:space="0" w:color="auto"/>
            <w:left w:val="none" w:sz="0" w:space="0" w:color="auto"/>
            <w:bottom w:val="none" w:sz="0" w:space="0" w:color="auto"/>
            <w:right w:val="none" w:sz="0" w:space="0" w:color="auto"/>
          </w:divBdr>
        </w:div>
        <w:div w:id="805779175">
          <w:marLeft w:val="0"/>
          <w:marRight w:val="0"/>
          <w:marTop w:val="0"/>
          <w:marBottom w:val="0"/>
          <w:divBdr>
            <w:top w:val="none" w:sz="0" w:space="0" w:color="auto"/>
            <w:left w:val="none" w:sz="0" w:space="0" w:color="auto"/>
            <w:bottom w:val="none" w:sz="0" w:space="0" w:color="auto"/>
            <w:right w:val="none" w:sz="0" w:space="0" w:color="auto"/>
          </w:divBdr>
        </w:div>
        <w:div w:id="810943817">
          <w:marLeft w:val="0"/>
          <w:marRight w:val="0"/>
          <w:marTop w:val="0"/>
          <w:marBottom w:val="0"/>
          <w:divBdr>
            <w:top w:val="none" w:sz="0" w:space="0" w:color="auto"/>
            <w:left w:val="none" w:sz="0" w:space="0" w:color="auto"/>
            <w:bottom w:val="none" w:sz="0" w:space="0" w:color="auto"/>
            <w:right w:val="none" w:sz="0" w:space="0" w:color="auto"/>
          </w:divBdr>
        </w:div>
        <w:div w:id="812601569">
          <w:marLeft w:val="0"/>
          <w:marRight w:val="0"/>
          <w:marTop w:val="0"/>
          <w:marBottom w:val="0"/>
          <w:divBdr>
            <w:top w:val="none" w:sz="0" w:space="0" w:color="auto"/>
            <w:left w:val="none" w:sz="0" w:space="0" w:color="auto"/>
            <w:bottom w:val="none" w:sz="0" w:space="0" w:color="auto"/>
            <w:right w:val="none" w:sz="0" w:space="0" w:color="auto"/>
          </w:divBdr>
        </w:div>
        <w:div w:id="813907013">
          <w:marLeft w:val="0"/>
          <w:marRight w:val="0"/>
          <w:marTop w:val="0"/>
          <w:marBottom w:val="0"/>
          <w:divBdr>
            <w:top w:val="none" w:sz="0" w:space="0" w:color="auto"/>
            <w:left w:val="none" w:sz="0" w:space="0" w:color="auto"/>
            <w:bottom w:val="none" w:sz="0" w:space="0" w:color="auto"/>
            <w:right w:val="none" w:sz="0" w:space="0" w:color="auto"/>
          </w:divBdr>
        </w:div>
        <w:div w:id="825048552">
          <w:marLeft w:val="0"/>
          <w:marRight w:val="0"/>
          <w:marTop w:val="0"/>
          <w:marBottom w:val="0"/>
          <w:divBdr>
            <w:top w:val="none" w:sz="0" w:space="0" w:color="auto"/>
            <w:left w:val="none" w:sz="0" w:space="0" w:color="auto"/>
            <w:bottom w:val="none" w:sz="0" w:space="0" w:color="auto"/>
            <w:right w:val="none" w:sz="0" w:space="0" w:color="auto"/>
          </w:divBdr>
        </w:div>
        <w:div w:id="980884340">
          <w:marLeft w:val="0"/>
          <w:marRight w:val="0"/>
          <w:marTop w:val="0"/>
          <w:marBottom w:val="0"/>
          <w:divBdr>
            <w:top w:val="none" w:sz="0" w:space="0" w:color="auto"/>
            <w:left w:val="none" w:sz="0" w:space="0" w:color="auto"/>
            <w:bottom w:val="none" w:sz="0" w:space="0" w:color="auto"/>
            <w:right w:val="none" w:sz="0" w:space="0" w:color="auto"/>
          </w:divBdr>
        </w:div>
        <w:div w:id="1077820518">
          <w:marLeft w:val="0"/>
          <w:marRight w:val="0"/>
          <w:marTop w:val="0"/>
          <w:marBottom w:val="0"/>
          <w:divBdr>
            <w:top w:val="none" w:sz="0" w:space="0" w:color="auto"/>
            <w:left w:val="none" w:sz="0" w:space="0" w:color="auto"/>
            <w:bottom w:val="none" w:sz="0" w:space="0" w:color="auto"/>
            <w:right w:val="none" w:sz="0" w:space="0" w:color="auto"/>
          </w:divBdr>
        </w:div>
        <w:div w:id="1136920793">
          <w:marLeft w:val="0"/>
          <w:marRight w:val="0"/>
          <w:marTop w:val="0"/>
          <w:marBottom w:val="0"/>
          <w:divBdr>
            <w:top w:val="none" w:sz="0" w:space="0" w:color="auto"/>
            <w:left w:val="none" w:sz="0" w:space="0" w:color="auto"/>
            <w:bottom w:val="none" w:sz="0" w:space="0" w:color="auto"/>
            <w:right w:val="none" w:sz="0" w:space="0" w:color="auto"/>
          </w:divBdr>
        </w:div>
        <w:div w:id="1140876952">
          <w:marLeft w:val="0"/>
          <w:marRight w:val="0"/>
          <w:marTop w:val="0"/>
          <w:marBottom w:val="0"/>
          <w:divBdr>
            <w:top w:val="none" w:sz="0" w:space="0" w:color="auto"/>
            <w:left w:val="none" w:sz="0" w:space="0" w:color="auto"/>
            <w:bottom w:val="none" w:sz="0" w:space="0" w:color="auto"/>
            <w:right w:val="none" w:sz="0" w:space="0" w:color="auto"/>
          </w:divBdr>
        </w:div>
        <w:div w:id="1156843018">
          <w:marLeft w:val="0"/>
          <w:marRight w:val="0"/>
          <w:marTop w:val="0"/>
          <w:marBottom w:val="0"/>
          <w:divBdr>
            <w:top w:val="none" w:sz="0" w:space="0" w:color="auto"/>
            <w:left w:val="none" w:sz="0" w:space="0" w:color="auto"/>
            <w:bottom w:val="none" w:sz="0" w:space="0" w:color="auto"/>
            <w:right w:val="none" w:sz="0" w:space="0" w:color="auto"/>
          </w:divBdr>
        </w:div>
        <w:div w:id="1174609223">
          <w:marLeft w:val="0"/>
          <w:marRight w:val="0"/>
          <w:marTop w:val="0"/>
          <w:marBottom w:val="0"/>
          <w:divBdr>
            <w:top w:val="none" w:sz="0" w:space="0" w:color="auto"/>
            <w:left w:val="none" w:sz="0" w:space="0" w:color="auto"/>
            <w:bottom w:val="none" w:sz="0" w:space="0" w:color="auto"/>
            <w:right w:val="none" w:sz="0" w:space="0" w:color="auto"/>
          </w:divBdr>
        </w:div>
        <w:div w:id="1326785906">
          <w:marLeft w:val="0"/>
          <w:marRight w:val="0"/>
          <w:marTop w:val="0"/>
          <w:marBottom w:val="0"/>
          <w:divBdr>
            <w:top w:val="none" w:sz="0" w:space="0" w:color="auto"/>
            <w:left w:val="none" w:sz="0" w:space="0" w:color="auto"/>
            <w:bottom w:val="none" w:sz="0" w:space="0" w:color="auto"/>
            <w:right w:val="none" w:sz="0" w:space="0" w:color="auto"/>
          </w:divBdr>
        </w:div>
        <w:div w:id="1367832791">
          <w:marLeft w:val="0"/>
          <w:marRight w:val="0"/>
          <w:marTop w:val="0"/>
          <w:marBottom w:val="0"/>
          <w:divBdr>
            <w:top w:val="none" w:sz="0" w:space="0" w:color="auto"/>
            <w:left w:val="none" w:sz="0" w:space="0" w:color="auto"/>
            <w:bottom w:val="none" w:sz="0" w:space="0" w:color="auto"/>
            <w:right w:val="none" w:sz="0" w:space="0" w:color="auto"/>
          </w:divBdr>
        </w:div>
        <w:div w:id="1401711413">
          <w:marLeft w:val="0"/>
          <w:marRight w:val="0"/>
          <w:marTop w:val="0"/>
          <w:marBottom w:val="0"/>
          <w:divBdr>
            <w:top w:val="none" w:sz="0" w:space="0" w:color="auto"/>
            <w:left w:val="none" w:sz="0" w:space="0" w:color="auto"/>
            <w:bottom w:val="none" w:sz="0" w:space="0" w:color="auto"/>
            <w:right w:val="none" w:sz="0" w:space="0" w:color="auto"/>
          </w:divBdr>
        </w:div>
        <w:div w:id="1493716497">
          <w:marLeft w:val="0"/>
          <w:marRight w:val="0"/>
          <w:marTop w:val="0"/>
          <w:marBottom w:val="0"/>
          <w:divBdr>
            <w:top w:val="none" w:sz="0" w:space="0" w:color="auto"/>
            <w:left w:val="none" w:sz="0" w:space="0" w:color="auto"/>
            <w:bottom w:val="none" w:sz="0" w:space="0" w:color="auto"/>
            <w:right w:val="none" w:sz="0" w:space="0" w:color="auto"/>
          </w:divBdr>
        </w:div>
        <w:div w:id="1507283575">
          <w:marLeft w:val="0"/>
          <w:marRight w:val="0"/>
          <w:marTop w:val="0"/>
          <w:marBottom w:val="0"/>
          <w:divBdr>
            <w:top w:val="none" w:sz="0" w:space="0" w:color="auto"/>
            <w:left w:val="none" w:sz="0" w:space="0" w:color="auto"/>
            <w:bottom w:val="none" w:sz="0" w:space="0" w:color="auto"/>
            <w:right w:val="none" w:sz="0" w:space="0" w:color="auto"/>
          </w:divBdr>
        </w:div>
        <w:div w:id="1516767150">
          <w:marLeft w:val="0"/>
          <w:marRight w:val="0"/>
          <w:marTop w:val="0"/>
          <w:marBottom w:val="0"/>
          <w:divBdr>
            <w:top w:val="none" w:sz="0" w:space="0" w:color="auto"/>
            <w:left w:val="none" w:sz="0" w:space="0" w:color="auto"/>
            <w:bottom w:val="none" w:sz="0" w:space="0" w:color="auto"/>
            <w:right w:val="none" w:sz="0" w:space="0" w:color="auto"/>
          </w:divBdr>
        </w:div>
        <w:div w:id="1540045936">
          <w:marLeft w:val="0"/>
          <w:marRight w:val="0"/>
          <w:marTop w:val="0"/>
          <w:marBottom w:val="0"/>
          <w:divBdr>
            <w:top w:val="none" w:sz="0" w:space="0" w:color="auto"/>
            <w:left w:val="none" w:sz="0" w:space="0" w:color="auto"/>
            <w:bottom w:val="none" w:sz="0" w:space="0" w:color="auto"/>
            <w:right w:val="none" w:sz="0" w:space="0" w:color="auto"/>
          </w:divBdr>
        </w:div>
        <w:div w:id="1642537267">
          <w:marLeft w:val="0"/>
          <w:marRight w:val="0"/>
          <w:marTop w:val="0"/>
          <w:marBottom w:val="0"/>
          <w:divBdr>
            <w:top w:val="none" w:sz="0" w:space="0" w:color="auto"/>
            <w:left w:val="none" w:sz="0" w:space="0" w:color="auto"/>
            <w:bottom w:val="none" w:sz="0" w:space="0" w:color="auto"/>
            <w:right w:val="none" w:sz="0" w:space="0" w:color="auto"/>
          </w:divBdr>
        </w:div>
        <w:div w:id="1646399618">
          <w:marLeft w:val="0"/>
          <w:marRight w:val="0"/>
          <w:marTop w:val="0"/>
          <w:marBottom w:val="0"/>
          <w:divBdr>
            <w:top w:val="none" w:sz="0" w:space="0" w:color="auto"/>
            <w:left w:val="none" w:sz="0" w:space="0" w:color="auto"/>
            <w:bottom w:val="none" w:sz="0" w:space="0" w:color="auto"/>
            <w:right w:val="none" w:sz="0" w:space="0" w:color="auto"/>
          </w:divBdr>
        </w:div>
        <w:div w:id="1666474273">
          <w:marLeft w:val="0"/>
          <w:marRight w:val="0"/>
          <w:marTop w:val="0"/>
          <w:marBottom w:val="0"/>
          <w:divBdr>
            <w:top w:val="none" w:sz="0" w:space="0" w:color="auto"/>
            <w:left w:val="none" w:sz="0" w:space="0" w:color="auto"/>
            <w:bottom w:val="none" w:sz="0" w:space="0" w:color="auto"/>
            <w:right w:val="none" w:sz="0" w:space="0" w:color="auto"/>
          </w:divBdr>
        </w:div>
        <w:div w:id="1707638063">
          <w:marLeft w:val="0"/>
          <w:marRight w:val="0"/>
          <w:marTop w:val="0"/>
          <w:marBottom w:val="0"/>
          <w:divBdr>
            <w:top w:val="none" w:sz="0" w:space="0" w:color="auto"/>
            <w:left w:val="none" w:sz="0" w:space="0" w:color="auto"/>
            <w:bottom w:val="none" w:sz="0" w:space="0" w:color="auto"/>
            <w:right w:val="none" w:sz="0" w:space="0" w:color="auto"/>
          </w:divBdr>
        </w:div>
        <w:div w:id="1736783070">
          <w:marLeft w:val="0"/>
          <w:marRight w:val="0"/>
          <w:marTop w:val="0"/>
          <w:marBottom w:val="0"/>
          <w:divBdr>
            <w:top w:val="none" w:sz="0" w:space="0" w:color="auto"/>
            <w:left w:val="none" w:sz="0" w:space="0" w:color="auto"/>
            <w:bottom w:val="none" w:sz="0" w:space="0" w:color="auto"/>
            <w:right w:val="none" w:sz="0" w:space="0" w:color="auto"/>
          </w:divBdr>
        </w:div>
        <w:div w:id="1812207184">
          <w:marLeft w:val="0"/>
          <w:marRight w:val="0"/>
          <w:marTop w:val="0"/>
          <w:marBottom w:val="0"/>
          <w:divBdr>
            <w:top w:val="none" w:sz="0" w:space="0" w:color="auto"/>
            <w:left w:val="none" w:sz="0" w:space="0" w:color="auto"/>
            <w:bottom w:val="none" w:sz="0" w:space="0" w:color="auto"/>
            <w:right w:val="none" w:sz="0" w:space="0" w:color="auto"/>
          </w:divBdr>
        </w:div>
        <w:div w:id="1836610993">
          <w:marLeft w:val="0"/>
          <w:marRight w:val="0"/>
          <w:marTop w:val="0"/>
          <w:marBottom w:val="0"/>
          <w:divBdr>
            <w:top w:val="none" w:sz="0" w:space="0" w:color="auto"/>
            <w:left w:val="none" w:sz="0" w:space="0" w:color="auto"/>
            <w:bottom w:val="none" w:sz="0" w:space="0" w:color="auto"/>
            <w:right w:val="none" w:sz="0" w:space="0" w:color="auto"/>
          </w:divBdr>
        </w:div>
        <w:div w:id="1855412740">
          <w:marLeft w:val="0"/>
          <w:marRight w:val="0"/>
          <w:marTop w:val="0"/>
          <w:marBottom w:val="0"/>
          <w:divBdr>
            <w:top w:val="none" w:sz="0" w:space="0" w:color="auto"/>
            <w:left w:val="none" w:sz="0" w:space="0" w:color="auto"/>
            <w:bottom w:val="none" w:sz="0" w:space="0" w:color="auto"/>
            <w:right w:val="none" w:sz="0" w:space="0" w:color="auto"/>
          </w:divBdr>
        </w:div>
        <w:div w:id="1884754918">
          <w:marLeft w:val="0"/>
          <w:marRight w:val="0"/>
          <w:marTop w:val="0"/>
          <w:marBottom w:val="0"/>
          <w:divBdr>
            <w:top w:val="none" w:sz="0" w:space="0" w:color="auto"/>
            <w:left w:val="none" w:sz="0" w:space="0" w:color="auto"/>
            <w:bottom w:val="none" w:sz="0" w:space="0" w:color="auto"/>
            <w:right w:val="none" w:sz="0" w:space="0" w:color="auto"/>
          </w:divBdr>
        </w:div>
        <w:div w:id="1885023401">
          <w:marLeft w:val="0"/>
          <w:marRight w:val="0"/>
          <w:marTop w:val="0"/>
          <w:marBottom w:val="0"/>
          <w:divBdr>
            <w:top w:val="none" w:sz="0" w:space="0" w:color="auto"/>
            <w:left w:val="none" w:sz="0" w:space="0" w:color="auto"/>
            <w:bottom w:val="none" w:sz="0" w:space="0" w:color="auto"/>
            <w:right w:val="none" w:sz="0" w:space="0" w:color="auto"/>
          </w:divBdr>
        </w:div>
        <w:div w:id="1973635336">
          <w:marLeft w:val="0"/>
          <w:marRight w:val="0"/>
          <w:marTop w:val="0"/>
          <w:marBottom w:val="0"/>
          <w:divBdr>
            <w:top w:val="none" w:sz="0" w:space="0" w:color="auto"/>
            <w:left w:val="none" w:sz="0" w:space="0" w:color="auto"/>
            <w:bottom w:val="none" w:sz="0" w:space="0" w:color="auto"/>
            <w:right w:val="none" w:sz="0" w:space="0" w:color="auto"/>
          </w:divBdr>
        </w:div>
        <w:div w:id="1978946849">
          <w:marLeft w:val="0"/>
          <w:marRight w:val="0"/>
          <w:marTop w:val="0"/>
          <w:marBottom w:val="0"/>
          <w:divBdr>
            <w:top w:val="none" w:sz="0" w:space="0" w:color="auto"/>
            <w:left w:val="none" w:sz="0" w:space="0" w:color="auto"/>
            <w:bottom w:val="none" w:sz="0" w:space="0" w:color="auto"/>
            <w:right w:val="none" w:sz="0" w:space="0" w:color="auto"/>
          </w:divBdr>
        </w:div>
        <w:div w:id="2057850261">
          <w:marLeft w:val="0"/>
          <w:marRight w:val="0"/>
          <w:marTop w:val="0"/>
          <w:marBottom w:val="0"/>
          <w:divBdr>
            <w:top w:val="none" w:sz="0" w:space="0" w:color="auto"/>
            <w:left w:val="none" w:sz="0" w:space="0" w:color="auto"/>
            <w:bottom w:val="none" w:sz="0" w:space="0" w:color="auto"/>
            <w:right w:val="none" w:sz="0" w:space="0" w:color="auto"/>
          </w:divBdr>
        </w:div>
        <w:div w:id="2063678076">
          <w:marLeft w:val="0"/>
          <w:marRight w:val="0"/>
          <w:marTop w:val="0"/>
          <w:marBottom w:val="0"/>
          <w:divBdr>
            <w:top w:val="none" w:sz="0" w:space="0" w:color="auto"/>
            <w:left w:val="none" w:sz="0" w:space="0" w:color="auto"/>
            <w:bottom w:val="none" w:sz="0" w:space="0" w:color="auto"/>
            <w:right w:val="none" w:sz="0" w:space="0" w:color="auto"/>
          </w:divBdr>
        </w:div>
        <w:div w:id="2075277822">
          <w:marLeft w:val="0"/>
          <w:marRight w:val="0"/>
          <w:marTop w:val="0"/>
          <w:marBottom w:val="0"/>
          <w:divBdr>
            <w:top w:val="none" w:sz="0" w:space="0" w:color="auto"/>
            <w:left w:val="none" w:sz="0" w:space="0" w:color="auto"/>
            <w:bottom w:val="none" w:sz="0" w:space="0" w:color="auto"/>
            <w:right w:val="none" w:sz="0" w:space="0" w:color="auto"/>
          </w:divBdr>
        </w:div>
        <w:div w:id="2114126988">
          <w:marLeft w:val="0"/>
          <w:marRight w:val="0"/>
          <w:marTop w:val="0"/>
          <w:marBottom w:val="0"/>
          <w:divBdr>
            <w:top w:val="none" w:sz="0" w:space="0" w:color="auto"/>
            <w:left w:val="none" w:sz="0" w:space="0" w:color="auto"/>
            <w:bottom w:val="none" w:sz="0" w:space="0" w:color="auto"/>
            <w:right w:val="none" w:sz="0" w:space="0" w:color="auto"/>
          </w:divBdr>
        </w:div>
      </w:divsChild>
    </w:div>
    <w:div w:id="1399476589">
      <w:bodyDiv w:val="1"/>
      <w:marLeft w:val="0"/>
      <w:marRight w:val="0"/>
      <w:marTop w:val="0"/>
      <w:marBottom w:val="0"/>
      <w:divBdr>
        <w:top w:val="none" w:sz="0" w:space="0" w:color="auto"/>
        <w:left w:val="none" w:sz="0" w:space="0" w:color="auto"/>
        <w:bottom w:val="none" w:sz="0" w:space="0" w:color="auto"/>
        <w:right w:val="none" w:sz="0" w:space="0" w:color="auto"/>
      </w:divBdr>
    </w:div>
    <w:div w:id="1426994767">
      <w:bodyDiv w:val="1"/>
      <w:marLeft w:val="0"/>
      <w:marRight w:val="0"/>
      <w:marTop w:val="0"/>
      <w:marBottom w:val="0"/>
      <w:divBdr>
        <w:top w:val="none" w:sz="0" w:space="0" w:color="auto"/>
        <w:left w:val="none" w:sz="0" w:space="0" w:color="auto"/>
        <w:bottom w:val="none" w:sz="0" w:space="0" w:color="auto"/>
        <w:right w:val="none" w:sz="0" w:space="0" w:color="auto"/>
      </w:divBdr>
    </w:div>
    <w:div w:id="1428039756">
      <w:bodyDiv w:val="1"/>
      <w:marLeft w:val="0"/>
      <w:marRight w:val="0"/>
      <w:marTop w:val="0"/>
      <w:marBottom w:val="0"/>
      <w:divBdr>
        <w:top w:val="none" w:sz="0" w:space="0" w:color="auto"/>
        <w:left w:val="none" w:sz="0" w:space="0" w:color="auto"/>
        <w:bottom w:val="none" w:sz="0" w:space="0" w:color="auto"/>
        <w:right w:val="none" w:sz="0" w:space="0" w:color="auto"/>
      </w:divBdr>
      <w:divsChild>
        <w:div w:id="445659115">
          <w:marLeft w:val="0"/>
          <w:marRight w:val="0"/>
          <w:marTop w:val="0"/>
          <w:marBottom w:val="0"/>
          <w:divBdr>
            <w:top w:val="none" w:sz="0" w:space="0" w:color="auto"/>
            <w:left w:val="none" w:sz="0" w:space="0" w:color="auto"/>
            <w:bottom w:val="none" w:sz="0" w:space="0" w:color="auto"/>
            <w:right w:val="none" w:sz="0" w:space="0" w:color="auto"/>
          </w:divBdr>
          <w:divsChild>
            <w:div w:id="616370741">
              <w:marLeft w:val="0"/>
              <w:marRight w:val="0"/>
              <w:marTop w:val="0"/>
              <w:marBottom w:val="0"/>
              <w:divBdr>
                <w:top w:val="none" w:sz="0" w:space="0" w:color="auto"/>
                <w:left w:val="none" w:sz="0" w:space="0" w:color="auto"/>
                <w:bottom w:val="none" w:sz="0" w:space="0" w:color="auto"/>
                <w:right w:val="none" w:sz="0" w:space="0" w:color="auto"/>
              </w:divBdr>
            </w:div>
            <w:div w:id="1552810115">
              <w:marLeft w:val="0"/>
              <w:marRight w:val="0"/>
              <w:marTop w:val="0"/>
              <w:marBottom w:val="0"/>
              <w:divBdr>
                <w:top w:val="none" w:sz="0" w:space="0" w:color="auto"/>
                <w:left w:val="none" w:sz="0" w:space="0" w:color="auto"/>
                <w:bottom w:val="none" w:sz="0" w:space="0" w:color="auto"/>
                <w:right w:val="none" w:sz="0" w:space="0" w:color="auto"/>
              </w:divBdr>
            </w:div>
            <w:div w:id="183772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931977">
      <w:bodyDiv w:val="1"/>
      <w:marLeft w:val="0"/>
      <w:marRight w:val="0"/>
      <w:marTop w:val="0"/>
      <w:marBottom w:val="0"/>
      <w:divBdr>
        <w:top w:val="none" w:sz="0" w:space="0" w:color="auto"/>
        <w:left w:val="none" w:sz="0" w:space="0" w:color="auto"/>
        <w:bottom w:val="none" w:sz="0" w:space="0" w:color="auto"/>
        <w:right w:val="none" w:sz="0" w:space="0" w:color="auto"/>
      </w:divBdr>
      <w:divsChild>
        <w:div w:id="765417093">
          <w:marLeft w:val="0"/>
          <w:marRight w:val="0"/>
          <w:marTop w:val="0"/>
          <w:marBottom w:val="0"/>
          <w:divBdr>
            <w:top w:val="none" w:sz="0" w:space="0" w:color="auto"/>
            <w:left w:val="none" w:sz="0" w:space="0" w:color="auto"/>
            <w:bottom w:val="none" w:sz="0" w:space="0" w:color="auto"/>
            <w:right w:val="none" w:sz="0" w:space="0" w:color="auto"/>
          </w:divBdr>
          <w:divsChild>
            <w:div w:id="50928669">
              <w:marLeft w:val="0"/>
              <w:marRight w:val="0"/>
              <w:marTop w:val="0"/>
              <w:marBottom w:val="0"/>
              <w:divBdr>
                <w:top w:val="none" w:sz="0" w:space="0" w:color="auto"/>
                <w:left w:val="none" w:sz="0" w:space="0" w:color="auto"/>
                <w:bottom w:val="none" w:sz="0" w:space="0" w:color="auto"/>
                <w:right w:val="none" w:sz="0" w:space="0" w:color="auto"/>
              </w:divBdr>
            </w:div>
            <w:div w:id="142935913">
              <w:marLeft w:val="0"/>
              <w:marRight w:val="0"/>
              <w:marTop w:val="0"/>
              <w:marBottom w:val="0"/>
              <w:divBdr>
                <w:top w:val="none" w:sz="0" w:space="0" w:color="auto"/>
                <w:left w:val="none" w:sz="0" w:space="0" w:color="auto"/>
                <w:bottom w:val="none" w:sz="0" w:space="0" w:color="auto"/>
                <w:right w:val="none" w:sz="0" w:space="0" w:color="auto"/>
              </w:divBdr>
            </w:div>
            <w:div w:id="190190623">
              <w:marLeft w:val="0"/>
              <w:marRight w:val="0"/>
              <w:marTop w:val="0"/>
              <w:marBottom w:val="0"/>
              <w:divBdr>
                <w:top w:val="none" w:sz="0" w:space="0" w:color="auto"/>
                <w:left w:val="none" w:sz="0" w:space="0" w:color="auto"/>
                <w:bottom w:val="none" w:sz="0" w:space="0" w:color="auto"/>
                <w:right w:val="none" w:sz="0" w:space="0" w:color="auto"/>
              </w:divBdr>
            </w:div>
            <w:div w:id="214632692">
              <w:marLeft w:val="0"/>
              <w:marRight w:val="0"/>
              <w:marTop w:val="0"/>
              <w:marBottom w:val="0"/>
              <w:divBdr>
                <w:top w:val="none" w:sz="0" w:space="0" w:color="auto"/>
                <w:left w:val="none" w:sz="0" w:space="0" w:color="auto"/>
                <w:bottom w:val="none" w:sz="0" w:space="0" w:color="auto"/>
                <w:right w:val="none" w:sz="0" w:space="0" w:color="auto"/>
              </w:divBdr>
            </w:div>
            <w:div w:id="260115485">
              <w:marLeft w:val="0"/>
              <w:marRight w:val="0"/>
              <w:marTop w:val="0"/>
              <w:marBottom w:val="0"/>
              <w:divBdr>
                <w:top w:val="none" w:sz="0" w:space="0" w:color="auto"/>
                <w:left w:val="none" w:sz="0" w:space="0" w:color="auto"/>
                <w:bottom w:val="none" w:sz="0" w:space="0" w:color="auto"/>
                <w:right w:val="none" w:sz="0" w:space="0" w:color="auto"/>
              </w:divBdr>
            </w:div>
            <w:div w:id="308898119">
              <w:marLeft w:val="0"/>
              <w:marRight w:val="0"/>
              <w:marTop w:val="0"/>
              <w:marBottom w:val="0"/>
              <w:divBdr>
                <w:top w:val="none" w:sz="0" w:space="0" w:color="auto"/>
                <w:left w:val="none" w:sz="0" w:space="0" w:color="auto"/>
                <w:bottom w:val="none" w:sz="0" w:space="0" w:color="auto"/>
                <w:right w:val="none" w:sz="0" w:space="0" w:color="auto"/>
              </w:divBdr>
            </w:div>
            <w:div w:id="570845836">
              <w:marLeft w:val="0"/>
              <w:marRight w:val="0"/>
              <w:marTop w:val="0"/>
              <w:marBottom w:val="0"/>
              <w:divBdr>
                <w:top w:val="none" w:sz="0" w:space="0" w:color="auto"/>
                <w:left w:val="none" w:sz="0" w:space="0" w:color="auto"/>
                <w:bottom w:val="none" w:sz="0" w:space="0" w:color="auto"/>
                <w:right w:val="none" w:sz="0" w:space="0" w:color="auto"/>
              </w:divBdr>
            </w:div>
            <w:div w:id="641931190">
              <w:marLeft w:val="0"/>
              <w:marRight w:val="0"/>
              <w:marTop w:val="0"/>
              <w:marBottom w:val="0"/>
              <w:divBdr>
                <w:top w:val="none" w:sz="0" w:space="0" w:color="auto"/>
                <w:left w:val="none" w:sz="0" w:space="0" w:color="auto"/>
                <w:bottom w:val="none" w:sz="0" w:space="0" w:color="auto"/>
                <w:right w:val="none" w:sz="0" w:space="0" w:color="auto"/>
              </w:divBdr>
            </w:div>
            <w:div w:id="723213301">
              <w:marLeft w:val="0"/>
              <w:marRight w:val="0"/>
              <w:marTop w:val="0"/>
              <w:marBottom w:val="0"/>
              <w:divBdr>
                <w:top w:val="none" w:sz="0" w:space="0" w:color="auto"/>
                <w:left w:val="none" w:sz="0" w:space="0" w:color="auto"/>
                <w:bottom w:val="none" w:sz="0" w:space="0" w:color="auto"/>
                <w:right w:val="none" w:sz="0" w:space="0" w:color="auto"/>
              </w:divBdr>
            </w:div>
            <w:div w:id="1371346589">
              <w:marLeft w:val="0"/>
              <w:marRight w:val="0"/>
              <w:marTop w:val="0"/>
              <w:marBottom w:val="0"/>
              <w:divBdr>
                <w:top w:val="none" w:sz="0" w:space="0" w:color="auto"/>
                <w:left w:val="none" w:sz="0" w:space="0" w:color="auto"/>
                <w:bottom w:val="none" w:sz="0" w:space="0" w:color="auto"/>
                <w:right w:val="none" w:sz="0" w:space="0" w:color="auto"/>
              </w:divBdr>
            </w:div>
            <w:div w:id="1558276300">
              <w:marLeft w:val="0"/>
              <w:marRight w:val="0"/>
              <w:marTop w:val="0"/>
              <w:marBottom w:val="0"/>
              <w:divBdr>
                <w:top w:val="none" w:sz="0" w:space="0" w:color="auto"/>
                <w:left w:val="none" w:sz="0" w:space="0" w:color="auto"/>
                <w:bottom w:val="none" w:sz="0" w:space="0" w:color="auto"/>
                <w:right w:val="none" w:sz="0" w:space="0" w:color="auto"/>
              </w:divBdr>
            </w:div>
            <w:div w:id="1663506043">
              <w:marLeft w:val="0"/>
              <w:marRight w:val="0"/>
              <w:marTop w:val="0"/>
              <w:marBottom w:val="0"/>
              <w:divBdr>
                <w:top w:val="none" w:sz="0" w:space="0" w:color="auto"/>
                <w:left w:val="none" w:sz="0" w:space="0" w:color="auto"/>
                <w:bottom w:val="none" w:sz="0" w:space="0" w:color="auto"/>
                <w:right w:val="none" w:sz="0" w:space="0" w:color="auto"/>
              </w:divBdr>
            </w:div>
            <w:div w:id="188864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5638378">
      <w:bodyDiv w:val="1"/>
      <w:marLeft w:val="0"/>
      <w:marRight w:val="0"/>
      <w:marTop w:val="0"/>
      <w:marBottom w:val="0"/>
      <w:divBdr>
        <w:top w:val="none" w:sz="0" w:space="0" w:color="auto"/>
        <w:left w:val="none" w:sz="0" w:space="0" w:color="auto"/>
        <w:bottom w:val="none" w:sz="0" w:space="0" w:color="auto"/>
        <w:right w:val="none" w:sz="0" w:space="0" w:color="auto"/>
      </w:divBdr>
    </w:div>
    <w:div w:id="1436048730">
      <w:bodyDiv w:val="1"/>
      <w:marLeft w:val="0"/>
      <w:marRight w:val="0"/>
      <w:marTop w:val="0"/>
      <w:marBottom w:val="0"/>
      <w:divBdr>
        <w:top w:val="none" w:sz="0" w:space="0" w:color="auto"/>
        <w:left w:val="none" w:sz="0" w:space="0" w:color="auto"/>
        <w:bottom w:val="none" w:sz="0" w:space="0" w:color="auto"/>
        <w:right w:val="none" w:sz="0" w:space="0" w:color="auto"/>
      </w:divBdr>
      <w:divsChild>
        <w:div w:id="1222132416">
          <w:marLeft w:val="547"/>
          <w:marRight w:val="0"/>
          <w:marTop w:val="110"/>
          <w:marBottom w:val="0"/>
          <w:divBdr>
            <w:top w:val="none" w:sz="0" w:space="0" w:color="auto"/>
            <w:left w:val="none" w:sz="0" w:space="0" w:color="auto"/>
            <w:bottom w:val="none" w:sz="0" w:space="0" w:color="auto"/>
            <w:right w:val="none" w:sz="0" w:space="0" w:color="auto"/>
          </w:divBdr>
        </w:div>
      </w:divsChild>
    </w:div>
    <w:div w:id="1440448234">
      <w:bodyDiv w:val="1"/>
      <w:marLeft w:val="0"/>
      <w:marRight w:val="0"/>
      <w:marTop w:val="0"/>
      <w:marBottom w:val="0"/>
      <w:divBdr>
        <w:top w:val="none" w:sz="0" w:space="0" w:color="auto"/>
        <w:left w:val="none" w:sz="0" w:space="0" w:color="auto"/>
        <w:bottom w:val="none" w:sz="0" w:space="0" w:color="auto"/>
        <w:right w:val="none" w:sz="0" w:space="0" w:color="auto"/>
      </w:divBdr>
      <w:divsChild>
        <w:div w:id="618414077">
          <w:marLeft w:val="0"/>
          <w:marRight w:val="0"/>
          <w:marTop w:val="0"/>
          <w:marBottom w:val="0"/>
          <w:divBdr>
            <w:top w:val="none" w:sz="0" w:space="0" w:color="auto"/>
            <w:left w:val="none" w:sz="0" w:space="0" w:color="auto"/>
            <w:bottom w:val="none" w:sz="0" w:space="0" w:color="auto"/>
            <w:right w:val="none" w:sz="0" w:space="0" w:color="auto"/>
          </w:divBdr>
        </w:div>
        <w:div w:id="1407846742">
          <w:marLeft w:val="0"/>
          <w:marRight w:val="0"/>
          <w:marTop w:val="0"/>
          <w:marBottom w:val="0"/>
          <w:divBdr>
            <w:top w:val="none" w:sz="0" w:space="0" w:color="auto"/>
            <w:left w:val="none" w:sz="0" w:space="0" w:color="auto"/>
            <w:bottom w:val="none" w:sz="0" w:space="0" w:color="auto"/>
            <w:right w:val="none" w:sz="0" w:space="0" w:color="auto"/>
          </w:divBdr>
        </w:div>
        <w:div w:id="1883707557">
          <w:marLeft w:val="0"/>
          <w:marRight w:val="0"/>
          <w:marTop w:val="0"/>
          <w:marBottom w:val="0"/>
          <w:divBdr>
            <w:top w:val="none" w:sz="0" w:space="0" w:color="auto"/>
            <w:left w:val="none" w:sz="0" w:space="0" w:color="auto"/>
            <w:bottom w:val="none" w:sz="0" w:space="0" w:color="auto"/>
            <w:right w:val="none" w:sz="0" w:space="0" w:color="auto"/>
          </w:divBdr>
        </w:div>
        <w:div w:id="1939487050">
          <w:marLeft w:val="0"/>
          <w:marRight w:val="0"/>
          <w:marTop w:val="0"/>
          <w:marBottom w:val="0"/>
          <w:divBdr>
            <w:top w:val="none" w:sz="0" w:space="0" w:color="auto"/>
            <w:left w:val="none" w:sz="0" w:space="0" w:color="auto"/>
            <w:bottom w:val="none" w:sz="0" w:space="0" w:color="auto"/>
            <w:right w:val="none" w:sz="0" w:space="0" w:color="auto"/>
          </w:divBdr>
        </w:div>
      </w:divsChild>
    </w:div>
    <w:div w:id="1456681855">
      <w:bodyDiv w:val="1"/>
      <w:marLeft w:val="0"/>
      <w:marRight w:val="0"/>
      <w:marTop w:val="0"/>
      <w:marBottom w:val="0"/>
      <w:divBdr>
        <w:top w:val="none" w:sz="0" w:space="0" w:color="auto"/>
        <w:left w:val="none" w:sz="0" w:space="0" w:color="auto"/>
        <w:bottom w:val="none" w:sz="0" w:space="0" w:color="auto"/>
        <w:right w:val="none" w:sz="0" w:space="0" w:color="auto"/>
      </w:divBdr>
    </w:div>
    <w:div w:id="1466317804">
      <w:bodyDiv w:val="1"/>
      <w:marLeft w:val="0"/>
      <w:marRight w:val="0"/>
      <w:marTop w:val="0"/>
      <w:marBottom w:val="0"/>
      <w:divBdr>
        <w:top w:val="none" w:sz="0" w:space="0" w:color="auto"/>
        <w:left w:val="none" w:sz="0" w:space="0" w:color="auto"/>
        <w:bottom w:val="none" w:sz="0" w:space="0" w:color="auto"/>
        <w:right w:val="none" w:sz="0" w:space="0" w:color="auto"/>
      </w:divBdr>
    </w:div>
    <w:div w:id="1475609439">
      <w:bodyDiv w:val="1"/>
      <w:marLeft w:val="0"/>
      <w:marRight w:val="0"/>
      <w:marTop w:val="0"/>
      <w:marBottom w:val="0"/>
      <w:divBdr>
        <w:top w:val="none" w:sz="0" w:space="0" w:color="auto"/>
        <w:left w:val="none" w:sz="0" w:space="0" w:color="auto"/>
        <w:bottom w:val="none" w:sz="0" w:space="0" w:color="auto"/>
        <w:right w:val="none" w:sz="0" w:space="0" w:color="auto"/>
      </w:divBdr>
      <w:divsChild>
        <w:div w:id="184758667">
          <w:marLeft w:val="418"/>
          <w:marRight w:val="0"/>
          <w:marTop w:val="130"/>
          <w:marBottom w:val="130"/>
          <w:divBdr>
            <w:top w:val="none" w:sz="0" w:space="0" w:color="auto"/>
            <w:left w:val="none" w:sz="0" w:space="0" w:color="auto"/>
            <w:bottom w:val="none" w:sz="0" w:space="0" w:color="auto"/>
            <w:right w:val="none" w:sz="0" w:space="0" w:color="auto"/>
          </w:divBdr>
        </w:div>
        <w:div w:id="658702933">
          <w:marLeft w:val="418"/>
          <w:marRight w:val="0"/>
          <w:marTop w:val="130"/>
          <w:marBottom w:val="130"/>
          <w:divBdr>
            <w:top w:val="none" w:sz="0" w:space="0" w:color="auto"/>
            <w:left w:val="none" w:sz="0" w:space="0" w:color="auto"/>
            <w:bottom w:val="none" w:sz="0" w:space="0" w:color="auto"/>
            <w:right w:val="none" w:sz="0" w:space="0" w:color="auto"/>
          </w:divBdr>
        </w:div>
        <w:div w:id="830952429">
          <w:marLeft w:val="418"/>
          <w:marRight w:val="0"/>
          <w:marTop w:val="130"/>
          <w:marBottom w:val="130"/>
          <w:divBdr>
            <w:top w:val="none" w:sz="0" w:space="0" w:color="auto"/>
            <w:left w:val="none" w:sz="0" w:space="0" w:color="auto"/>
            <w:bottom w:val="none" w:sz="0" w:space="0" w:color="auto"/>
            <w:right w:val="none" w:sz="0" w:space="0" w:color="auto"/>
          </w:divBdr>
        </w:div>
      </w:divsChild>
    </w:div>
    <w:div w:id="1507475974">
      <w:bodyDiv w:val="1"/>
      <w:marLeft w:val="0"/>
      <w:marRight w:val="0"/>
      <w:marTop w:val="0"/>
      <w:marBottom w:val="0"/>
      <w:divBdr>
        <w:top w:val="none" w:sz="0" w:space="0" w:color="auto"/>
        <w:left w:val="none" w:sz="0" w:space="0" w:color="auto"/>
        <w:bottom w:val="none" w:sz="0" w:space="0" w:color="auto"/>
        <w:right w:val="none" w:sz="0" w:space="0" w:color="auto"/>
      </w:divBdr>
      <w:divsChild>
        <w:div w:id="14308152">
          <w:marLeft w:val="0"/>
          <w:marRight w:val="0"/>
          <w:marTop w:val="0"/>
          <w:marBottom w:val="0"/>
          <w:divBdr>
            <w:top w:val="none" w:sz="0" w:space="0" w:color="auto"/>
            <w:left w:val="none" w:sz="0" w:space="0" w:color="auto"/>
            <w:bottom w:val="none" w:sz="0" w:space="0" w:color="auto"/>
            <w:right w:val="none" w:sz="0" w:space="0" w:color="auto"/>
          </w:divBdr>
        </w:div>
        <w:div w:id="27607897">
          <w:marLeft w:val="0"/>
          <w:marRight w:val="0"/>
          <w:marTop w:val="0"/>
          <w:marBottom w:val="0"/>
          <w:divBdr>
            <w:top w:val="none" w:sz="0" w:space="0" w:color="auto"/>
            <w:left w:val="none" w:sz="0" w:space="0" w:color="auto"/>
            <w:bottom w:val="none" w:sz="0" w:space="0" w:color="auto"/>
            <w:right w:val="none" w:sz="0" w:space="0" w:color="auto"/>
          </w:divBdr>
        </w:div>
        <w:div w:id="42683854">
          <w:marLeft w:val="0"/>
          <w:marRight w:val="0"/>
          <w:marTop w:val="0"/>
          <w:marBottom w:val="0"/>
          <w:divBdr>
            <w:top w:val="none" w:sz="0" w:space="0" w:color="auto"/>
            <w:left w:val="none" w:sz="0" w:space="0" w:color="auto"/>
            <w:bottom w:val="none" w:sz="0" w:space="0" w:color="auto"/>
            <w:right w:val="none" w:sz="0" w:space="0" w:color="auto"/>
          </w:divBdr>
        </w:div>
        <w:div w:id="343478991">
          <w:marLeft w:val="0"/>
          <w:marRight w:val="0"/>
          <w:marTop w:val="0"/>
          <w:marBottom w:val="0"/>
          <w:divBdr>
            <w:top w:val="none" w:sz="0" w:space="0" w:color="auto"/>
            <w:left w:val="none" w:sz="0" w:space="0" w:color="auto"/>
            <w:bottom w:val="none" w:sz="0" w:space="0" w:color="auto"/>
            <w:right w:val="none" w:sz="0" w:space="0" w:color="auto"/>
          </w:divBdr>
        </w:div>
        <w:div w:id="590700862">
          <w:marLeft w:val="0"/>
          <w:marRight w:val="0"/>
          <w:marTop w:val="0"/>
          <w:marBottom w:val="0"/>
          <w:divBdr>
            <w:top w:val="none" w:sz="0" w:space="0" w:color="auto"/>
            <w:left w:val="none" w:sz="0" w:space="0" w:color="auto"/>
            <w:bottom w:val="none" w:sz="0" w:space="0" w:color="auto"/>
            <w:right w:val="none" w:sz="0" w:space="0" w:color="auto"/>
          </w:divBdr>
        </w:div>
        <w:div w:id="665717287">
          <w:marLeft w:val="0"/>
          <w:marRight w:val="0"/>
          <w:marTop w:val="0"/>
          <w:marBottom w:val="0"/>
          <w:divBdr>
            <w:top w:val="none" w:sz="0" w:space="0" w:color="auto"/>
            <w:left w:val="none" w:sz="0" w:space="0" w:color="auto"/>
            <w:bottom w:val="none" w:sz="0" w:space="0" w:color="auto"/>
            <w:right w:val="none" w:sz="0" w:space="0" w:color="auto"/>
          </w:divBdr>
        </w:div>
        <w:div w:id="694111372">
          <w:marLeft w:val="0"/>
          <w:marRight w:val="0"/>
          <w:marTop w:val="0"/>
          <w:marBottom w:val="0"/>
          <w:divBdr>
            <w:top w:val="none" w:sz="0" w:space="0" w:color="auto"/>
            <w:left w:val="none" w:sz="0" w:space="0" w:color="auto"/>
            <w:bottom w:val="none" w:sz="0" w:space="0" w:color="auto"/>
            <w:right w:val="none" w:sz="0" w:space="0" w:color="auto"/>
          </w:divBdr>
        </w:div>
        <w:div w:id="1004167982">
          <w:marLeft w:val="0"/>
          <w:marRight w:val="0"/>
          <w:marTop w:val="0"/>
          <w:marBottom w:val="0"/>
          <w:divBdr>
            <w:top w:val="none" w:sz="0" w:space="0" w:color="auto"/>
            <w:left w:val="none" w:sz="0" w:space="0" w:color="auto"/>
            <w:bottom w:val="none" w:sz="0" w:space="0" w:color="auto"/>
            <w:right w:val="none" w:sz="0" w:space="0" w:color="auto"/>
          </w:divBdr>
        </w:div>
        <w:div w:id="1113786611">
          <w:marLeft w:val="0"/>
          <w:marRight w:val="0"/>
          <w:marTop w:val="0"/>
          <w:marBottom w:val="0"/>
          <w:divBdr>
            <w:top w:val="none" w:sz="0" w:space="0" w:color="auto"/>
            <w:left w:val="none" w:sz="0" w:space="0" w:color="auto"/>
            <w:bottom w:val="none" w:sz="0" w:space="0" w:color="auto"/>
            <w:right w:val="none" w:sz="0" w:space="0" w:color="auto"/>
          </w:divBdr>
        </w:div>
        <w:div w:id="1124693619">
          <w:marLeft w:val="0"/>
          <w:marRight w:val="0"/>
          <w:marTop w:val="0"/>
          <w:marBottom w:val="0"/>
          <w:divBdr>
            <w:top w:val="none" w:sz="0" w:space="0" w:color="auto"/>
            <w:left w:val="none" w:sz="0" w:space="0" w:color="auto"/>
            <w:bottom w:val="none" w:sz="0" w:space="0" w:color="auto"/>
            <w:right w:val="none" w:sz="0" w:space="0" w:color="auto"/>
          </w:divBdr>
        </w:div>
        <w:div w:id="1154371344">
          <w:marLeft w:val="0"/>
          <w:marRight w:val="0"/>
          <w:marTop w:val="0"/>
          <w:marBottom w:val="0"/>
          <w:divBdr>
            <w:top w:val="none" w:sz="0" w:space="0" w:color="auto"/>
            <w:left w:val="none" w:sz="0" w:space="0" w:color="auto"/>
            <w:bottom w:val="none" w:sz="0" w:space="0" w:color="auto"/>
            <w:right w:val="none" w:sz="0" w:space="0" w:color="auto"/>
          </w:divBdr>
        </w:div>
        <w:div w:id="1179546642">
          <w:marLeft w:val="0"/>
          <w:marRight w:val="0"/>
          <w:marTop w:val="0"/>
          <w:marBottom w:val="0"/>
          <w:divBdr>
            <w:top w:val="none" w:sz="0" w:space="0" w:color="auto"/>
            <w:left w:val="none" w:sz="0" w:space="0" w:color="auto"/>
            <w:bottom w:val="none" w:sz="0" w:space="0" w:color="auto"/>
            <w:right w:val="none" w:sz="0" w:space="0" w:color="auto"/>
          </w:divBdr>
        </w:div>
        <w:div w:id="1245728772">
          <w:marLeft w:val="0"/>
          <w:marRight w:val="0"/>
          <w:marTop w:val="0"/>
          <w:marBottom w:val="0"/>
          <w:divBdr>
            <w:top w:val="none" w:sz="0" w:space="0" w:color="auto"/>
            <w:left w:val="none" w:sz="0" w:space="0" w:color="auto"/>
            <w:bottom w:val="none" w:sz="0" w:space="0" w:color="auto"/>
            <w:right w:val="none" w:sz="0" w:space="0" w:color="auto"/>
          </w:divBdr>
        </w:div>
        <w:div w:id="1269851380">
          <w:marLeft w:val="0"/>
          <w:marRight w:val="0"/>
          <w:marTop w:val="0"/>
          <w:marBottom w:val="0"/>
          <w:divBdr>
            <w:top w:val="none" w:sz="0" w:space="0" w:color="auto"/>
            <w:left w:val="none" w:sz="0" w:space="0" w:color="auto"/>
            <w:bottom w:val="none" w:sz="0" w:space="0" w:color="auto"/>
            <w:right w:val="none" w:sz="0" w:space="0" w:color="auto"/>
          </w:divBdr>
        </w:div>
        <w:div w:id="1335957416">
          <w:marLeft w:val="0"/>
          <w:marRight w:val="0"/>
          <w:marTop w:val="0"/>
          <w:marBottom w:val="0"/>
          <w:divBdr>
            <w:top w:val="none" w:sz="0" w:space="0" w:color="auto"/>
            <w:left w:val="none" w:sz="0" w:space="0" w:color="auto"/>
            <w:bottom w:val="none" w:sz="0" w:space="0" w:color="auto"/>
            <w:right w:val="none" w:sz="0" w:space="0" w:color="auto"/>
          </w:divBdr>
        </w:div>
        <w:div w:id="1404330087">
          <w:marLeft w:val="0"/>
          <w:marRight w:val="0"/>
          <w:marTop w:val="0"/>
          <w:marBottom w:val="0"/>
          <w:divBdr>
            <w:top w:val="none" w:sz="0" w:space="0" w:color="auto"/>
            <w:left w:val="none" w:sz="0" w:space="0" w:color="auto"/>
            <w:bottom w:val="none" w:sz="0" w:space="0" w:color="auto"/>
            <w:right w:val="none" w:sz="0" w:space="0" w:color="auto"/>
          </w:divBdr>
        </w:div>
        <w:div w:id="1456830671">
          <w:marLeft w:val="0"/>
          <w:marRight w:val="0"/>
          <w:marTop w:val="0"/>
          <w:marBottom w:val="0"/>
          <w:divBdr>
            <w:top w:val="none" w:sz="0" w:space="0" w:color="auto"/>
            <w:left w:val="none" w:sz="0" w:space="0" w:color="auto"/>
            <w:bottom w:val="none" w:sz="0" w:space="0" w:color="auto"/>
            <w:right w:val="none" w:sz="0" w:space="0" w:color="auto"/>
          </w:divBdr>
        </w:div>
        <w:div w:id="1996059811">
          <w:marLeft w:val="0"/>
          <w:marRight w:val="0"/>
          <w:marTop w:val="0"/>
          <w:marBottom w:val="0"/>
          <w:divBdr>
            <w:top w:val="none" w:sz="0" w:space="0" w:color="auto"/>
            <w:left w:val="none" w:sz="0" w:space="0" w:color="auto"/>
            <w:bottom w:val="none" w:sz="0" w:space="0" w:color="auto"/>
            <w:right w:val="none" w:sz="0" w:space="0" w:color="auto"/>
          </w:divBdr>
        </w:div>
        <w:div w:id="2097901776">
          <w:marLeft w:val="0"/>
          <w:marRight w:val="0"/>
          <w:marTop w:val="0"/>
          <w:marBottom w:val="0"/>
          <w:divBdr>
            <w:top w:val="none" w:sz="0" w:space="0" w:color="auto"/>
            <w:left w:val="none" w:sz="0" w:space="0" w:color="auto"/>
            <w:bottom w:val="none" w:sz="0" w:space="0" w:color="auto"/>
            <w:right w:val="none" w:sz="0" w:space="0" w:color="auto"/>
          </w:divBdr>
        </w:div>
        <w:div w:id="2115439075">
          <w:marLeft w:val="0"/>
          <w:marRight w:val="0"/>
          <w:marTop w:val="0"/>
          <w:marBottom w:val="0"/>
          <w:divBdr>
            <w:top w:val="none" w:sz="0" w:space="0" w:color="auto"/>
            <w:left w:val="none" w:sz="0" w:space="0" w:color="auto"/>
            <w:bottom w:val="none" w:sz="0" w:space="0" w:color="auto"/>
            <w:right w:val="none" w:sz="0" w:space="0" w:color="auto"/>
          </w:divBdr>
        </w:div>
      </w:divsChild>
    </w:div>
    <w:div w:id="1520966815">
      <w:bodyDiv w:val="1"/>
      <w:marLeft w:val="0"/>
      <w:marRight w:val="0"/>
      <w:marTop w:val="0"/>
      <w:marBottom w:val="0"/>
      <w:divBdr>
        <w:top w:val="none" w:sz="0" w:space="0" w:color="auto"/>
        <w:left w:val="none" w:sz="0" w:space="0" w:color="auto"/>
        <w:bottom w:val="none" w:sz="0" w:space="0" w:color="auto"/>
        <w:right w:val="none" w:sz="0" w:space="0" w:color="auto"/>
      </w:divBdr>
    </w:div>
    <w:div w:id="1527714251">
      <w:bodyDiv w:val="1"/>
      <w:marLeft w:val="0"/>
      <w:marRight w:val="0"/>
      <w:marTop w:val="0"/>
      <w:marBottom w:val="0"/>
      <w:divBdr>
        <w:top w:val="none" w:sz="0" w:space="0" w:color="auto"/>
        <w:left w:val="none" w:sz="0" w:space="0" w:color="auto"/>
        <w:bottom w:val="none" w:sz="0" w:space="0" w:color="auto"/>
        <w:right w:val="none" w:sz="0" w:space="0" w:color="auto"/>
      </w:divBdr>
      <w:divsChild>
        <w:div w:id="157960472">
          <w:marLeft w:val="0"/>
          <w:marRight w:val="0"/>
          <w:marTop w:val="0"/>
          <w:marBottom w:val="0"/>
          <w:divBdr>
            <w:top w:val="none" w:sz="0" w:space="0" w:color="auto"/>
            <w:left w:val="none" w:sz="0" w:space="0" w:color="auto"/>
            <w:bottom w:val="none" w:sz="0" w:space="0" w:color="auto"/>
            <w:right w:val="none" w:sz="0" w:space="0" w:color="auto"/>
          </w:divBdr>
        </w:div>
        <w:div w:id="500244704">
          <w:marLeft w:val="0"/>
          <w:marRight w:val="0"/>
          <w:marTop w:val="0"/>
          <w:marBottom w:val="0"/>
          <w:divBdr>
            <w:top w:val="none" w:sz="0" w:space="0" w:color="auto"/>
            <w:left w:val="none" w:sz="0" w:space="0" w:color="auto"/>
            <w:bottom w:val="none" w:sz="0" w:space="0" w:color="auto"/>
            <w:right w:val="none" w:sz="0" w:space="0" w:color="auto"/>
          </w:divBdr>
        </w:div>
        <w:div w:id="511645552">
          <w:marLeft w:val="0"/>
          <w:marRight w:val="0"/>
          <w:marTop w:val="0"/>
          <w:marBottom w:val="0"/>
          <w:divBdr>
            <w:top w:val="none" w:sz="0" w:space="0" w:color="auto"/>
            <w:left w:val="none" w:sz="0" w:space="0" w:color="auto"/>
            <w:bottom w:val="none" w:sz="0" w:space="0" w:color="auto"/>
            <w:right w:val="none" w:sz="0" w:space="0" w:color="auto"/>
          </w:divBdr>
        </w:div>
        <w:div w:id="672034093">
          <w:marLeft w:val="0"/>
          <w:marRight w:val="0"/>
          <w:marTop w:val="0"/>
          <w:marBottom w:val="0"/>
          <w:divBdr>
            <w:top w:val="none" w:sz="0" w:space="0" w:color="auto"/>
            <w:left w:val="none" w:sz="0" w:space="0" w:color="auto"/>
            <w:bottom w:val="none" w:sz="0" w:space="0" w:color="auto"/>
            <w:right w:val="none" w:sz="0" w:space="0" w:color="auto"/>
          </w:divBdr>
        </w:div>
        <w:div w:id="715661595">
          <w:marLeft w:val="0"/>
          <w:marRight w:val="0"/>
          <w:marTop w:val="0"/>
          <w:marBottom w:val="0"/>
          <w:divBdr>
            <w:top w:val="none" w:sz="0" w:space="0" w:color="auto"/>
            <w:left w:val="none" w:sz="0" w:space="0" w:color="auto"/>
            <w:bottom w:val="none" w:sz="0" w:space="0" w:color="auto"/>
            <w:right w:val="none" w:sz="0" w:space="0" w:color="auto"/>
          </w:divBdr>
        </w:div>
        <w:div w:id="723139282">
          <w:marLeft w:val="0"/>
          <w:marRight w:val="0"/>
          <w:marTop w:val="0"/>
          <w:marBottom w:val="0"/>
          <w:divBdr>
            <w:top w:val="none" w:sz="0" w:space="0" w:color="auto"/>
            <w:left w:val="none" w:sz="0" w:space="0" w:color="auto"/>
            <w:bottom w:val="none" w:sz="0" w:space="0" w:color="auto"/>
            <w:right w:val="none" w:sz="0" w:space="0" w:color="auto"/>
          </w:divBdr>
        </w:div>
        <w:div w:id="913783683">
          <w:marLeft w:val="0"/>
          <w:marRight w:val="0"/>
          <w:marTop w:val="0"/>
          <w:marBottom w:val="0"/>
          <w:divBdr>
            <w:top w:val="none" w:sz="0" w:space="0" w:color="auto"/>
            <w:left w:val="none" w:sz="0" w:space="0" w:color="auto"/>
            <w:bottom w:val="none" w:sz="0" w:space="0" w:color="auto"/>
            <w:right w:val="none" w:sz="0" w:space="0" w:color="auto"/>
          </w:divBdr>
        </w:div>
        <w:div w:id="1071468059">
          <w:marLeft w:val="0"/>
          <w:marRight w:val="0"/>
          <w:marTop w:val="0"/>
          <w:marBottom w:val="0"/>
          <w:divBdr>
            <w:top w:val="none" w:sz="0" w:space="0" w:color="auto"/>
            <w:left w:val="none" w:sz="0" w:space="0" w:color="auto"/>
            <w:bottom w:val="none" w:sz="0" w:space="0" w:color="auto"/>
            <w:right w:val="none" w:sz="0" w:space="0" w:color="auto"/>
          </w:divBdr>
        </w:div>
        <w:div w:id="1255551555">
          <w:marLeft w:val="0"/>
          <w:marRight w:val="0"/>
          <w:marTop w:val="0"/>
          <w:marBottom w:val="0"/>
          <w:divBdr>
            <w:top w:val="none" w:sz="0" w:space="0" w:color="auto"/>
            <w:left w:val="none" w:sz="0" w:space="0" w:color="auto"/>
            <w:bottom w:val="none" w:sz="0" w:space="0" w:color="auto"/>
            <w:right w:val="none" w:sz="0" w:space="0" w:color="auto"/>
          </w:divBdr>
        </w:div>
        <w:div w:id="1965773520">
          <w:marLeft w:val="0"/>
          <w:marRight w:val="0"/>
          <w:marTop w:val="0"/>
          <w:marBottom w:val="0"/>
          <w:divBdr>
            <w:top w:val="none" w:sz="0" w:space="0" w:color="auto"/>
            <w:left w:val="none" w:sz="0" w:space="0" w:color="auto"/>
            <w:bottom w:val="none" w:sz="0" w:space="0" w:color="auto"/>
            <w:right w:val="none" w:sz="0" w:space="0" w:color="auto"/>
          </w:divBdr>
        </w:div>
        <w:div w:id="1977024952">
          <w:marLeft w:val="0"/>
          <w:marRight w:val="0"/>
          <w:marTop w:val="0"/>
          <w:marBottom w:val="0"/>
          <w:divBdr>
            <w:top w:val="none" w:sz="0" w:space="0" w:color="auto"/>
            <w:left w:val="none" w:sz="0" w:space="0" w:color="auto"/>
            <w:bottom w:val="none" w:sz="0" w:space="0" w:color="auto"/>
            <w:right w:val="none" w:sz="0" w:space="0" w:color="auto"/>
          </w:divBdr>
        </w:div>
        <w:div w:id="1995798814">
          <w:marLeft w:val="0"/>
          <w:marRight w:val="0"/>
          <w:marTop w:val="0"/>
          <w:marBottom w:val="0"/>
          <w:divBdr>
            <w:top w:val="none" w:sz="0" w:space="0" w:color="auto"/>
            <w:left w:val="none" w:sz="0" w:space="0" w:color="auto"/>
            <w:bottom w:val="none" w:sz="0" w:space="0" w:color="auto"/>
            <w:right w:val="none" w:sz="0" w:space="0" w:color="auto"/>
          </w:divBdr>
        </w:div>
      </w:divsChild>
    </w:div>
    <w:div w:id="1553037582">
      <w:bodyDiv w:val="1"/>
      <w:marLeft w:val="0"/>
      <w:marRight w:val="0"/>
      <w:marTop w:val="0"/>
      <w:marBottom w:val="0"/>
      <w:divBdr>
        <w:top w:val="none" w:sz="0" w:space="0" w:color="auto"/>
        <w:left w:val="none" w:sz="0" w:space="0" w:color="auto"/>
        <w:bottom w:val="none" w:sz="0" w:space="0" w:color="auto"/>
        <w:right w:val="none" w:sz="0" w:space="0" w:color="auto"/>
      </w:divBdr>
    </w:div>
    <w:div w:id="1564834055">
      <w:bodyDiv w:val="1"/>
      <w:marLeft w:val="0"/>
      <w:marRight w:val="0"/>
      <w:marTop w:val="0"/>
      <w:marBottom w:val="0"/>
      <w:divBdr>
        <w:top w:val="none" w:sz="0" w:space="0" w:color="auto"/>
        <w:left w:val="none" w:sz="0" w:space="0" w:color="auto"/>
        <w:bottom w:val="none" w:sz="0" w:space="0" w:color="auto"/>
        <w:right w:val="none" w:sz="0" w:space="0" w:color="auto"/>
      </w:divBdr>
    </w:div>
    <w:div w:id="1632246075">
      <w:bodyDiv w:val="1"/>
      <w:marLeft w:val="0"/>
      <w:marRight w:val="0"/>
      <w:marTop w:val="0"/>
      <w:marBottom w:val="0"/>
      <w:divBdr>
        <w:top w:val="none" w:sz="0" w:space="0" w:color="auto"/>
        <w:left w:val="none" w:sz="0" w:space="0" w:color="auto"/>
        <w:bottom w:val="none" w:sz="0" w:space="0" w:color="auto"/>
        <w:right w:val="none" w:sz="0" w:space="0" w:color="auto"/>
      </w:divBdr>
    </w:div>
    <w:div w:id="1648626782">
      <w:bodyDiv w:val="1"/>
      <w:marLeft w:val="0"/>
      <w:marRight w:val="0"/>
      <w:marTop w:val="0"/>
      <w:marBottom w:val="0"/>
      <w:divBdr>
        <w:top w:val="none" w:sz="0" w:space="0" w:color="auto"/>
        <w:left w:val="none" w:sz="0" w:space="0" w:color="auto"/>
        <w:bottom w:val="none" w:sz="0" w:space="0" w:color="auto"/>
        <w:right w:val="none" w:sz="0" w:space="0" w:color="auto"/>
      </w:divBdr>
      <w:divsChild>
        <w:div w:id="40247654">
          <w:marLeft w:val="0"/>
          <w:marRight w:val="0"/>
          <w:marTop w:val="0"/>
          <w:marBottom w:val="0"/>
          <w:divBdr>
            <w:top w:val="none" w:sz="0" w:space="0" w:color="auto"/>
            <w:left w:val="none" w:sz="0" w:space="0" w:color="auto"/>
            <w:bottom w:val="none" w:sz="0" w:space="0" w:color="auto"/>
            <w:right w:val="none" w:sz="0" w:space="0" w:color="auto"/>
          </w:divBdr>
        </w:div>
        <w:div w:id="120080846">
          <w:marLeft w:val="0"/>
          <w:marRight w:val="0"/>
          <w:marTop w:val="0"/>
          <w:marBottom w:val="0"/>
          <w:divBdr>
            <w:top w:val="none" w:sz="0" w:space="0" w:color="auto"/>
            <w:left w:val="none" w:sz="0" w:space="0" w:color="auto"/>
            <w:bottom w:val="none" w:sz="0" w:space="0" w:color="auto"/>
            <w:right w:val="none" w:sz="0" w:space="0" w:color="auto"/>
          </w:divBdr>
        </w:div>
        <w:div w:id="210775491">
          <w:marLeft w:val="0"/>
          <w:marRight w:val="0"/>
          <w:marTop w:val="0"/>
          <w:marBottom w:val="0"/>
          <w:divBdr>
            <w:top w:val="none" w:sz="0" w:space="0" w:color="auto"/>
            <w:left w:val="none" w:sz="0" w:space="0" w:color="auto"/>
            <w:bottom w:val="none" w:sz="0" w:space="0" w:color="auto"/>
            <w:right w:val="none" w:sz="0" w:space="0" w:color="auto"/>
          </w:divBdr>
        </w:div>
        <w:div w:id="222714674">
          <w:marLeft w:val="0"/>
          <w:marRight w:val="0"/>
          <w:marTop w:val="0"/>
          <w:marBottom w:val="0"/>
          <w:divBdr>
            <w:top w:val="none" w:sz="0" w:space="0" w:color="auto"/>
            <w:left w:val="none" w:sz="0" w:space="0" w:color="auto"/>
            <w:bottom w:val="none" w:sz="0" w:space="0" w:color="auto"/>
            <w:right w:val="none" w:sz="0" w:space="0" w:color="auto"/>
          </w:divBdr>
        </w:div>
        <w:div w:id="360328800">
          <w:marLeft w:val="0"/>
          <w:marRight w:val="0"/>
          <w:marTop w:val="0"/>
          <w:marBottom w:val="0"/>
          <w:divBdr>
            <w:top w:val="none" w:sz="0" w:space="0" w:color="auto"/>
            <w:left w:val="none" w:sz="0" w:space="0" w:color="auto"/>
            <w:bottom w:val="none" w:sz="0" w:space="0" w:color="auto"/>
            <w:right w:val="none" w:sz="0" w:space="0" w:color="auto"/>
          </w:divBdr>
        </w:div>
        <w:div w:id="361367892">
          <w:marLeft w:val="0"/>
          <w:marRight w:val="0"/>
          <w:marTop w:val="0"/>
          <w:marBottom w:val="0"/>
          <w:divBdr>
            <w:top w:val="none" w:sz="0" w:space="0" w:color="auto"/>
            <w:left w:val="none" w:sz="0" w:space="0" w:color="auto"/>
            <w:bottom w:val="none" w:sz="0" w:space="0" w:color="auto"/>
            <w:right w:val="none" w:sz="0" w:space="0" w:color="auto"/>
          </w:divBdr>
        </w:div>
        <w:div w:id="378627840">
          <w:marLeft w:val="0"/>
          <w:marRight w:val="0"/>
          <w:marTop w:val="0"/>
          <w:marBottom w:val="0"/>
          <w:divBdr>
            <w:top w:val="none" w:sz="0" w:space="0" w:color="auto"/>
            <w:left w:val="none" w:sz="0" w:space="0" w:color="auto"/>
            <w:bottom w:val="none" w:sz="0" w:space="0" w:color="auto"/>
            <w:right w:val="none" w:sz="0" w:space="0" w:color="auto"/>
          </w:divBdr>
        </w:div>
        <w:div w:id="380787438">
          <w:marLeft w:val="0"/>
          <w:marRight w:val="0"/>
          <w:marTop w:val="0"/>
          <w:marBottom w:val="0"/>
          <w:divBdr>
            <w:top w:val="none" w:sz="0" w:space="0" w:color="auto"/>
            <w:left w:val="none" w:sz="0" w:space="0" w:color="auto"/>
            <w:bottom w:val="none" w:sz="0" w:space="0" w:color="auto"/>
            <w:right w:val="none" w:sz="0" w:space="0" w:color="auto"/>
          </w:divBdr>
        </w:div>
        <w:div w:id="401175196">
          <w:marLeft w:val="0"/>
          <w:marRight w:val="0"/>
          <w:marTop w:val="0"/>
          <w:marBottom w:val="0"/>
          <w:divBdr>
            <w:top w:val="none" w:sz="0" w:space="0" w:color="auto"/>
            <w:left w:val="none" w:sz="0" w:space="0" w:color="auto"/>
            <w:bottom w:val="none" w:sz="0" w:space="0" w:color="auto"/>
            <w:right w:val="none" w:sz="0" w:space="0" w:color="auto"/>
          </w:divBdr>
        </w:div>
        <w:div w:id="525676421">
          <w:marLeft w:val="0"/>
          <w:marRight w:val="0"/>
          <w:marTop w:val="0"/>
          <w:marBottom w:val="0"/>
          <w:divBdr>
            <w:top w:val="none" w:sz="0" w:space="0" w:color="auto"/>
            <w:left w:val="none" w:sz="0" w:space="0" w:color="auto"/>
            <w:bottom w:val="none" w:sz="0" w:space="0" w:color="auto"/>
            <w:right w:val="none" w:sz="0" w:space="0" w:color="auto"/>
          </w:divBdr>
        </w:div>
        <w:div w:id="533691838">
          <w:marLeft w:val="0"/>
          <w:marRight w:val="0"/>
          <w:marTop w:val="0"/>
          <w:marBottom w:val="0"/>
          <w:divBdr>
            <w:top w:val="none" w:sz="0" w:space="0" w:color="auto"/>
            <w:left w:val="none" w:sz="0" w:space="0" w:color="auto"/>
            <w:bottom w:val="none" w:sz="0" w:space="0" w:color="auto"/>
            <w:right w:val="none" w:sz="0" w:space="0" w:color="auto"/>
          </w:divBdr>
        </w:div>
        <w:div w:id="1457599645">
          <w:marLeft w:val="0"/>
          <w:marRight w:val="0"/>
          <w:marTop w:val="0"/>
          <w:marBottom w:val="0"/>
          <w:divBdr>
            <w:top w:val="none" w:sz="0" w:space="0" w:color="auto"/>
            <w:left w:val="none" w:sz="0" w:space="0" w:color="auto"/>
            <w:bottom w:val="none" w:sz="0" w:space="0" w:color="auto"/>
            <w:right w:val="none" w:sz="0" w:space="0" w:color="auto"/>
          </w:divBdr>
        </w:div>
        <w:div w:id="1474105669">
          <w:marLeft w:val="0"/>
          <w:marRight w:val="0"/>
          <w:marTop w:val="0"/>
          <w:marBottom w:val="0"/>
          <w:divBdr>
            <w:top w:val="none" w:sz="0" w:space="0" w:color="auto"/>
            <w:left w:val="none" w:sz="0" w:space="0" w:color="auto"/>
            <w:bottom w:val="none" w:sz="0" w:space="0" w:color="auto"/>
            <w:right w:val="none" w:sz="0" w:space="0" w:color="auto"/>
          </w:divBdr>
        </w:div>
        <w:div w:id="1835024267">
          <w:marLeft w:val="0"/>
          <w:marRight w:val="0"/>
          <w:marTop w:val="0"/>
          <w:marBottom w:val="0"/>
          <w:divBdr>
            <w:top w:val="none" w:sz="0" w:space="0" w:color="auto"/>
            <w:left w:val="none" w:sz="0" w:space="0" w:color="auto"/>
            <w:bottom w:val="none" w:sz="0" w:space="0" w:color="auto"/>
            <w:right w:val="none" w:sz="0" w:space="0" w:color="auto"/>
          </w:divBdr>
        </w:div>
        <w:div w:id="1858738111">
          <w:marLeft w:val="0"/>
          <w:marRight w:val="0"/>
          <w:marTop w:val="0"/>
          <w:marBottom w:val="0"/>
          <w:divBdr>
            <w:top w:val="none" w:sz="0" w:space="0" w:color="auto"/>
            <w:left w:val="none" w:sz="0" w:space="0" w:color="auto"/>
            <w:bottom w:val="none" w:sz="0" w:space="0" w:color="auto"/>
            <w:right w:val="none" w:sz="0" w:space="0" w:color="auto"/>
          </w:divBdr>
        </w:div>
        <w:div w:id="1943151178">
          <w:marLeft w:val="0"/>
          <w:marRight w:val="0"/>
          <w:marTop w:val="0"/>
          <w:marBottom w:val="0"/>
          <w:divBdr>
            <w:top w:val="none" w:sz="0" w:space="0" w:color="auto"/>
            <w:left w:val="none" w:sz="0" w:space="0" w:color="auto"/>
            <w:bottom w:val="none" w:sz="0" w:space="0" w:color="auto"/>
            <w:right w:val="none" w:sz="0" w:space="0" w:color="auto"/>
          </w:divBdr>
        </w:div>
        <w:div w:id="2086562589">
          <w:marLeft w:val="0"/>
          <w:marRight w:val="0"/>
          <w:marTop w:val="0"/>
          <w:marBottom w:val="0"/>
          <w:divBdr>
            <w:top w:val="none" w:sz="0" w:space="0" w:color="auto"/>
            <w:left w:val="none" w:sz="0" w:space="0" w:color="auto"/>
            <w:bottom w:val="none" w:sz="0" w:space="0" w:color="auto"/>
            <w:right w:val="none" w:sz="0" w:space="0" w:color="auto"/>
          </w:divBdr>
        </w:div>
        <w:div w:id="2136169251">
          <w:marLeft w:val="0"/>
          <w:marRight w:val="0"/>
          <w:marTop w:val="0"/>
          <w:marBottom w:val="0"/>
          <w:divBdr>
            <w:top w:val="none" w:sz="0" w:space="0" w:color="auto"/>
            <w:left w:val="none" w:sz="0" w:space="0" w:color="auto"/>
            <w:bottom w:val="none" w:sz="0" w:space="0" w:color="auto"/>
            <w:right w:val="none" w:sz="0" w:space="0" w:color="auto"/>
          </w:divBdr>
        </w:div>
      </w:divsChild>
    </w:div>
    <w:div w:id="1649824904">
      <w:bodyDiv w:val="1"/>
      <w:marLeft w:val="0"/>
      <w:marRight w:val="0"/>
      <w:marTop w:val="0"/>
      <w:marBottom w:val="0"/>
      <w:divBdr>
        <w:top w:val="none" w:sz="0" w:space="0" w:color="auto"/>
        <w:left w:val="none" w:sz="0" w:space="0" w:color="auto"/>
        <w:bottom w:val="none" w:sz="0" w:space="0" w:color="auto"/>
        <w:right w:val="none" w:sz="0" w:space="0" w:color="auto"/>
      </w:divBdr>
    </w:div>
    <w:div w:id="1672366302">
      <w:bodyDiv w:val="1"/>
      <w:marLeft w:val="0"/>
      <w:marRight w:val="0"/>
      <w:marTop w:val="0"/>
      <w:marBottom w:val="0"/>
      <w:divBdr>
        <w:top w:val="none" w:sz="0" w:space="0" w:color="auto"/>
        <w:left w:val="none" w:sz="0" w:space="0" w:color="auto"/>
        <w:bottom w:val="none" w:sz="0" w:space="0" w:color="auto"/>
        <w:right w:val="none" w:sz="0" w:space="0" w:color="auto"/>
      </w:divBdr>
    </w:div>
    <w:div w:id="1700812365">
      <w:bodyDiv w:val="1"/>
      <w:marLeft w:val="0"/>
      <w:marRight w:val="0"/>
      <w:marTop w:val="0"/>
      <w:marBottom w:val="0"/>
      <w:divBdr>
        <w:top w:val="none" w:sz="0" w:space="0" w:color="auto"/>
        <w:left w:val="none" w:sz="0" w:space="0" w:color="auto"/>
        <w:bottom w:val="none" w:sz="0" w:space="0" w:color="auto"/>
        <w:right w:val="none" w:sz="0" w:space="0" w:color="auto"/>
      </w:divBdr>
    </w:div>
    <w:div w:id="1724669524">
      <w:bodyDiv w:val="1"/>
      <w:marLeft w:val="0"/>
      <w:marRight w:val="0"/>
      <w:marTop w:val="0"/>
      <w:marBottom w:val="0"/>
      <w:divBdr>
        <w:top w:val="none" w:sz="0" w:space="0" w:color="auto"/>
        <w:left w:val="none" w:sz="0" w:space="0" w:color="auto"/>
        <w:bottom w:val="none" w:sz="0" w:space="0" w:color="auto"/>
        <w:right w:val="none" w:sz="0" w:space="0" w:color="auto"/>
      </w:divBdr>
    </w:div>
    <w:div w:id="1745226122">
      <w:bodyDiv w:val="1"/>
      <w:marLeft w:val="0"/>
      <w:marRight w:val="0"/>
      <w:marTop w:val="0"/>
      <w:marBottom w:val="0"/>
      <w:divBdr>
        <w:top w:val="none" w:sz="0" w:space="0" w:color="auto"/>
        <w:left w:val="none" w:sz="0" w:space="0" w:color="auto"/>
        <w:bottom w:val="none" w:sz="0" w:space="0" w:color="auto"/>
        <w:right w:val="none" w:sz="0" w:space="0" w:color="auto"/>
      </w:divBdr>
      <w:divsChild>
        <w:div w:id="803810285">
          <w:marLeft w:val="0"/>
          <w:marRight w:val="0"/>
          <w:marTop w:val="0"/>
          <w:marBottom w:val="0"/>
          <w:divBdr>
            <w:top w:val="none" w:sz="0" w:space="0" w:color="auto"/>
            <w:left w:val="none" w:sz="0" w:space="0" w:color="auto"/>
            <w:bottom w:val="none" w:sz="0" w:space="0" w:color="auto"/>
            <w:right w:val="none" w:sz="0" w:space="0" w:color="auto"/>
          </w:divBdr>
        </w:div>
        <w:div w:id="810369422">
          <w:marLeft w:val="0"/>
          <w:marRight w:val="0"/>
          <w:marTop w:val="0"/>
          <w:marBottom w:val="0"/>
          <w:divBdr>
            <w:top w:val="none" w:sz="0" w:space="0" w:color="auto"/>
            <w:left w:val="none" w:sz="0" w:space="0" w:color="auto"/>
            <w:bottom w:val="none" w:sz="0" w:space="0" w:color="auto"/>
            <w:right w:val="none" w:sz="0" w:space="0" w:color="auto"/>
          </w:divBdr>
        </w:div>
        <w:div w:id="2069106428">
          <w:marLeft w:val="0"/>
          <w:marRight w:val="0"/>
          <w:marTop w:val="0"/>
          <w:marBottom w:val="0"/>
          <w:divBdr>
            <w:top w:val="none" w:sz="0" w:space="0" w:color="auto"/>
            <w:left w:val="none" w:sz="0" w:space="0" w:color="auto"/>
            <w:bottom w:val="none" w:sz="0" w:space="0" w:color="auto"/>
            <w:right w:val="none" w:sz="0" w:space="0" w:color="auto"/>
          </w:divBdr>
        </w:div>
      </w:divsChild>
    </w:div>
    <w:div w:id="1755666019">
      <w:bodyDiv w:val="1"/>
      <w:marLeft w:val="0"/>
      <w:marRight w:val="0"/>
      <w:marTop w:val="0"/>
      <w:marBottom w:val="0"/>
      <w:divBdr>
        <w:top w:val="none" w:sz="0" w:space="0" w:color="auto"/>
        <w:left w:val="none" w:sz="0" w:space="0" w:color="auto"/>
        <w:bottom w:val="none" w:sz="0" w:space="0" w:color="auto"/>
        <w:right w:val="none" w:sz="0" w:space="0" w:color="auto"/>
      </w:divBdr>
    </w:div>
    <w:div w:id="1776553203">
      <w:bodyDiv w:val="1"/>
      <w:marLeft w:val="0"/>
      <w:marRight w:val="0"/>
      <w:marTop w:val="0"/>
      <w:marBottom w:val="0"/>
      <w:divBdr>
        <w:top w:val="none" w:sz="0" w:space="0" w:color="auto"/>
        <w:left w:val="none" w:sz="0" w:space="0" w:color="auto"/>
        <w:bottom w:val="none" w:sz="0" w:space="0" w:color="auto"/>
        <w:right w:val="none" w:sz="0" w:space="0" w:color="auto"/>
      </w:divBdr>
      <w:divsChild>
        <w:div w:id="1110321648">
          <w:marLeft w:val="0"/>
          <w:marRight w:val="0"/>
          <w:marTop w:val="0"/>
          <w:marBottom w:val="0"/>
          <w:divBdr>
            <w:top w:val="none" w:sz="0" w:space="0" w:color="auto"/>
            <w:left w:val="none" w:sz="0" w:space="0" w:color="auto"/>
            <w:bottom w:val="none" w:sz="0" w:space="0" w:color="auto"/>
            <w:right w:val="none" w:sz="0" w:space="0" w:color="auto"/>
          </w:divBdr>
        </w:div>
        <w:div w:id="1638609305">
          <w:marLeft w:val="0"/>
          <w:marRight w:val="0"/>
          <w:marTop w:val="0"/>
          <w:marBottom w:val="0"/>
          <w:divBdr>
            <w:top w:val="none" w:sz="0" w:space="0" w:color="auto"/>
            <w:left w:val="none" w:sz="0" w:space="0" w:color="auto"/>
            <w:bottom w:val="none" w:sz="0" w:space="0" w:color="auto"/>
            <w:right w:val="none" w:sz="0" w:space="0" w:color="auto"/>
          </w:divBdr>
        </w:div>
        <w:div w:id="1673994091">
          <w:marLeft w:val="0"/>
          <w:marRight w:val="0"/>
          <w:marTop w:val="0"/>
          <w:marBottom w:val="0"/>
          <w:divBdr>
            <w:top w:val="none" w:sz="0" w:space="0" w:color="auto"/>
            <w:left w:val="none" w:sz="0" w:space="0" w:color="auto"/>
            <w:bottom w:val="none" w:sz="0" w:space="0" w:color="auto"/>
            <w:right w:val="none" w:sz="0" w:space="0" w:color="auto"/>
          </w:divBdr>
        </w:div>
        <w:div w:id="2029981730">
          <w:marLeft w:val="0"/>
          <w:marRight w:val="0"/>
          <w:marTop w:val="0"/>
          <w:marBottom w:val="0"/>
          <w:divBdr>
            <w:top w:val="none" w:sz="0" w:space="0" w:color="auto"/>
            <w:left w:val="none" w:sz="0" w:space="0" w:color="auto"/>
            <w:bottom w:val="none" w:sz="0" w:space="0" w:color="auto"/>
            <w:right w:val="none" w:sz="0" w:space="0" w:color="auto"/>
          </w:divBdr>
        </w:div>
      </w:divsChild>
    </w:div>
    <w:div w:id="1797288918">
      <w:bodyDiv w:val="1"/>
      <w:marLeft w:val="0"/>
      <w:marRight w:val="0"/>
      <w:marTop w:val="0"/>
      <w:marBottom w:val="0"/>
      <w:divBdr>
        <w:top w:val="none" w:sz="0" w:space="0" w:color="auto"/>
        <w:left w:val="none" w:sz="0" w:space="0" w:color="auto"/>
        <w:bottom w:val="none" w:sz="0" w:space="0" w:color="auto"/>
        <w:right w:val="none" w:sz="0" w:space="0" w:color="auto"/>
      </w:divBdr>
    </w:div>
    <w:div w:id="1798525111">
      <w:bodyDiv w:val="1"/>
      <w:marLeft w:val="0"/>
      <w:marRight w:val="0"/>
      <w:marTop w:val="0"/>
      <w:marBottom w:val="0"/>
      <w:divBdr>
        <w:top w:val="none" w:sz="0" w:space="0" w:color="auto"/>
        <w:left w:val="none" w:sz="0" w:space="0" w:color="auto"/>
        <w:bottom w:val="none" w:sz="0" w:space="0" w:color="auto"/>
        <w:right w:val="none" w:sz="0" w:space="0" w:color="auto"/>
      </w:divBdr>
      <w:divsChild>
        <w:div w:id="1601252374">
          <w:marLeft w:val="1166"/>
          <w:marRight w:val="0"/>
          <w:marTop w:val="86"/>
          <w:marBottom w:val="0"/>
          <w:divBdr>
            <w:top w:val="none" w:sz="0" w:space="0" w:color="auto"/>
            <w:left w:val="none" w:sz="0" w:space="0" w:color="auto"/>
            <w:bottom w:val="none" w:sz="0" w:space="0" w:color="auto"/>
            <w:right w:val="none" w:sz="0" w:space="0" w:color="auto"/>
          </w:divBdr>
        </w:div>
        <w:div w:id="1608658418">
          <w:marLeft w:val="1166"/>
          <w:marRight w:val="0"/>
          <w:marTop w:val="86"/>
          <w:marBottom w:val="0"/>
          <w:divBdr>
            <w:top w:val="none" w:sz="0" w:space="0" w:color="auto"/>
            <w:left w:val="none" w:sz="0" w:space="0" w:color="auto"/>
            <w:bottom w:val="none" w:sz="0" w:space="0" w:color="auto"/>
            <w:right w:val="none" w:sz="0" w:space="0" w:color="auto"/>
          </w:divBdr>
        </w:div>
        <w:div w:id="1701280976">
          <w:marLeft w:val="1166"/>
          <w:marRight w:val="0"/>
          <w:marTop w:val="86"/>
          <w:marBottom w:val="0"/>
          <w:divBdr>
            <w:top w:val="none" w:sz="0" w:space="0" w:color="auto"/>
            <w:left w:val="none" w:sz="0" w:space="0" w:color="auto"/>
            <w:bottom w:val="none" w:sz="0" w:space="0" w:color="auto"/>
            <w:right w:val="none" w:sz="0" w:space="0" w:color="auto"/>
          </w:divBdr>
        </w:div>
      </w:divsChild>
    </w:div>
    <w:div w:id="1808204337">
      <w:bodyDiv w:val="1"/>
      <w:marLeft w:val="0"/>
      <w:marRight w:val="0"/>
      <w:marTop w:val="0"/>
      <w:marBottom w:val="0"/>
      <w:divBdr>
        <w:top w:val="none" w:sz="0" w:space="0" w:color="auto"/>
        <w:left w:val="none" w:sz="0" w:space="0" w:color="auto"/>
        <w:bottom w:val="none" w:sz="0" w:space="0" w:color="auto"/>
        <w:right w:val="none" w:sz="0" w:space="0" w:color="auto"/>
      </w:divBdr>
      <w:divsChild>
        <w:div w:id="220018991">
          <w:marLeft w:val="418"/>
          <w:marRight w:val="0"/>
          <w:marTop w:val="130"/>
          <w:marBottom w:val="130"/>
          <w:divBdr>
            <w:top w:val="none" w:sz="0" w:space="0" w:color="auto"/>
            <w:left w:val="none" w:sz="0" w:space="0" w:color="auto"/>
            <w:bottom w:val="none" w:sz="0" w:space="0" w:color="auto"/>
            <w:right w:val="none" w:sz="0" w:space="0" w:color="auto"/>
          </w:divBdr>
        </w:div>
        <w:div w:id="510991862">
          <w:marLeft w:val="418"/>
          <w:marRight w:val="0"/>
          <w:marTop w:val="130"/>
          <w:marBottom w:val="130"/>
          <w:divBdr>
            <w:top w:val="none" w:sz="0" w:space="0" w:color="auto"/>
            <w:left w:val="none" w:sz="0" w:space="0" w:color="auto"/>
            <w:bottom w:val="none" w:sz="0" w:space="0" w:color="auto"/>
            <w:right w:val="none" w:sz="0" w:space="0" w:color="auto"/>
          </w:divBdr>
        </w:div>
      </w:divsChild>
    </w:div>
    <w:div w:id="1810048886">
      <w:bodyDiv w:val="1"/>
      <w:marLeft w:val="0"/>
      <w:marRight w:val="0"/>
      <w:marTop w:val="0"/>
      <w:marBottom w:val="0"/>
      <w:divBdr>
        <w:top w:val="none" w:sz="0" w:space="0" w:color="auto"/>
        <w:left w:val="none" w:sz="0" w:space="0" w:color="auto"/>
        <w:bottom w:val="none" w:sz="0" w:space="0" w:color="auto"/>
        <w:right w:val="none" w:sz="0" w:space="0" w:color="auto"/>
      </w:divBdr>
    </w:div>
    <w:div w:id="1836610597">
      <w:bodyDiv w:val="1"/>
      <w:marLeft w:val="0"/>
      <w:marRight w:val="0"/>
      <w:marTop w:val="0"/>
      <w:marBottom w:val="0"/>
      <w:divBdr>
        <w:top w:val="none" w:sz="0" w:space="0" w:color="auto"/>
        <w:left w:val="none" w:sz="0" w:space="0" w:color="auto"/>
        <w:bottom w:val="none" w:sz="0" w:space="0" w:color="auto"/>
        <w:right w:val="none" w:sz="0" w:space="0" w:color="auto"/>
      </w:divBdr>
    </w:div>
    <w:div w:id="1851140855">
      <w:bodyDiv w:val="1"/>
      <w:marLeft w:val="0"/>
      <w:marRight w:val="0"/>
      <w:marTop w:val="0"/>
      <w:marBottom w:val="0"/>
      <w:divBdr>
        <w:top w:val="none" w:sz="0" w:space="0" w:color="auto"/>
        <w:left w:val="none" w:sz="0" w:space="0" w:color="auto"/>
        <w:bottom w:val="none" w:sz="0" w:space="0" w:color="auto"/>
        <w:right w:val="none" w:sz="0" w:space="0" w:color="auto"/>
      </w:divBdr>
    </w:div>
    <w:div w:id="1895696940">
      <w:bodyDiv w:val="1"/>
      <w:marLeft w:val="0"/>
      <w:marRight w:val="0"/>
      <w:marTop w:val="0"/>
      <w:marBottom w:val="0"/>
      <w:divBdr>
        <w:top w:val="none" w:sz="0" w:space="0" w:color="auto"/>
        <w:left w:val="none" w:sz="0" w:space="0" w:color="auto"/>
        <w:bottom w:val="none" w:sz="0" w:space="0" w:color="auto"/>
        <w:right w:val="none" w:sz="0" w:space="0" w:color="auto"/>
      </w:divBdr>
    </w:div>
    <w:div w:id="1896770404">
      <w:bodyDiv w:val="1"/>
      <w:marLeft w:val="0"/>
      <w:marRight w:val="0"/>
      <w:marTop w:val="0"/>
      <w:marBottom w:val="0"/>
      <w:divBdr>
        <w:top w:val="none" w:sz="0" w:space="0" w:color="auto"/>
        <w:left w:val="none" w:sz="0" w:space="0" w:color="auto"/>
        <w:bottom w:val="none" w:sz="0" w:space="0" w:color="auto"/>
        <w:right w:val="none" w:sz="0" w:space="0" w:color="auto"/>
      </w:divBdr>
      <w:divsChild>
        <w:div w:id="1823034810">
          <w:marLeft w:val="0"/>
          <w:marRight w:val="0"/>
          <w:marTop w:val="0"/>
          <w:marBottom w:val="0"/>
          <w:divBdr>
            <w:top w:val="none" w:sz="0" w:space="0" w:color="auto"/>
            <w:left w:val="none" w:sz="0" w:space="0" w:color="auto"/>
            <w:bottom w:val="none" w:sz="0" w:space="0" w:color="auto"/>
            <w:right w:val="none" w:sz="0" w:space="0" w:color="auto"/>
          </w:divBdr>
          <w:divsChild>
            <w:div w:id="9963260">
              <w:marLeft w:val="0"/>
              <w:marRight w:val="0"/>
              <w:marTop w:val="0"/>
              <w:marBottom w:val="0"/>
              <w:divBdr>
                <w:top w:val="none" w:sz="0" w:space="0" w:color="auto"/>
                <w:left w:val="none" w:sz="0" w:space="0" w:color="auto"/>
                <w:bottom w:val="none" w:sz="0" w:space="0" w:color="auto"/>
                <w:right w:val="none" w:sz="0" w:space="0" w:color="auto"/>
              </w:divBdr>
            </w:div>
            <w:div w:id="477919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286419">
      <w:bodyDiv w:val="1"/>
      <w:marLeft w:val="0"/>
      <w:marRight w:val="0"/>
      <w:marTop w:val="0"/>
      <w:marBottom w:val="0"/>
      <w:divBdr>
        <w:top w:val="none" w:sz="0" w:space="0" w:color="auto"/>
        <w:left w:val="none" w:sz="0" w:space="0" w:color="auto"/>
        <w:bottom w:val="none" w:sz="0" w:space="0" w:color="auto"/>
        <w:right w:val="none" w:sz="0" w:space="0" w:color="auto"/>
      </w:divBdr>
      <w:divsChild>
        <w:div w:id="29695766">
          <w:marLeft w:val="0"/>
          <w:marRight w:val="0"/>
          <w:marTop w:val="0"/>
          <w:marBottom w:val="0"/>
          <w:divBdr>
            <w:top w:val="none" w:sz="0" w:space="0" w:color="auto"/>
            <w:left w:val="none" w:sz="0" w:space="0" w:color="auto"/>
            <w:bottom w:val="none" w:sz="0" w:space="0" w:color="auto"/>
            <w:right w:val="none" w:sz="0" w:space="0" w:color="auto"/>
          </w:divBdr>
        </w:div>
        <w:div w:id="32970652">
          <w:marLeft w:val="0"/>
          <w:marRight w:val="0"/>
          <w:marTop w:val="0"/>
          <w:marBottom w:val="0"/>
          <w:divBdr>
            <w:top w:val="none" w:sz="0" w:space="0" w:color="auto"/>
            <w:left w:val="none" w:sz="0" w:space="0" w:color="auto"/>
            <w:bottom w:val="none" w:sz="0" w:space="0" w:color="auto"/>
            <w:right w:val="none" w:sz="0" w:space="0" w:color="auto"/>
          </w:divBdr>
        </w:div>
        <w:div w:id="66921933">
          <w:marLeft w:val="0"/>
          <w:marRight w:val="0"/>
          <w:marTop w:val="0"/>
          <w:marBottom w:val="0"/>
          <w:divBdr>
            <w:top w:val="none" w:sz="0" w:space="0" w:color="auto"/>
            <w:left w:val="none" w:sz="0" w:space="0" w:color="auto"/>
            <w:bottom w:val="none" w:sz="0" w:space="0" w:color="auto"/>
            <w:right w:val="none" w:sz="0" w:space="0" w:color="auto"/>
          </w:divBdr>
        </w:div>
        <w:div w:id="99031428">
          <w:marLeft w:val="0"/>
          <w:marRight w:val="0"/>
          <w:marTop w:val="0"/>
          <w:marBottom w:val="0"/>
          <w:divBdr>
            <w:top w:val="none" w:sz="0" w:space="0" w:color="auto"/>
            <w:left w:val="none" w:sz="0" w:space="0" w:color="auto"/>
            <w:bottom w:val="none" w:sz="0" w:space="0" w:color="auto"/>
            <w:right w:val="none" w:sz="0" w:space="0" w:color="auto"/>
          </w:divBdr>
        </w:div>
        <w:div w:id="114063969">
          <w:marLeft w:val="0"/>
          <w:marRight w:val="0"/>
          <w:marTop w:val="0"/>
          <w:marBottom w:val="0"/>
          <w:divBdr>
            <w:top w:val="none" w:sz="0" w:space="0" w:color="auto"/>
            <w:left w:val="none" w:sz="0" w:space="0" w:color="auto"/>
            <w:bottom w:val="none" w:sz="0" w:space="0" w:color="auto"/>
            <w:right w:val="none" w:sz="0" w:space="0" w:color="auto"/>
          </w:divBdr>
        </w:div>
        <w:div w:id="150945679">
          <w:marLeft w:val="0"/>
          <w:marRight w:val="0"/>
          <w:marTop w:val="0"/>
          <w:marBottom w:val="0"/>
          <w:divBdr>
            <w:top w:val="none" w:sz="0" w:space="0" w:color="auto"/>
            <w:left w:val="none" w:sz="0" w:space="0" w:color="auto"/>
            <w:bottom w:val="none" w:sz="0" w:space="0" w:color="auto"/>
            <w:right w:val="none" w:sz="0" w:space="0" w:color="auto"/>
          </w:divBdr>
        </w:div>
        <w:div w:id="159466655">
          <w:marLeft w:val="0"/>
          <w:marRight w:val="0"/>
          <w:marTop w:val="0"/>
          <w:marBottom w:val="0"/>
          <w:divBdr>
            <w:top w:val="none" w:sz="0" w:space="0" w:color="auto"/>
            <w:left w:val="none" w:sz="0" w:space="0" w:color="auto"/>
            <w:bottom w:val="none" w:sz="0" w:space="0" w:color="auto"/>
            <w:right w:val="none" w:sz="0" w:space="0" w:color="auto"/>
          </w:divBdr>
        </w:div>
        <w:div w:id="211890796">
          <w:marLeft w:val="0"/>
          <w:marRight w:val="0"/>
          <w:marTop w:val="0"/>
          <w:marBottom w:val="0"/>
          <w:divBdr>
            <w:top w:val="none" w:sz="0" w:space="0" w:color="auto"/>
            <w:left w:val="none" w:sz="0" w:space="0" w:color="auto"/>
            <w:bottom w:val="none" w:sz="0" w:space="0" w:color="auto"/>
            <w:right w:val="none" w:sz="0" w:space="0" w:color="auto"/>
          </w:divBdr>
        </w:div>
        <w:div w:id="377357377">
          <w:marLeft w:val="0"/>
          <w:marRight w:val="0"/>
          <w:marTop w:val="0"/>
          <w:marBottom w:val="0"/>
          <w:divBdr>
            <w:top w:val="none" w:sz="0" w:space="0" w:color="auto"/>
            <w:left w:val="none" w:sz="0" w:space="0" w:color="auto"/>
            <w:bottom w:val="none" w:sz="0" w:space="0" w:color="auto"/>
            <w:right w:val="none" w:sz="0" w:space="0" w:color="auto"/>
          </w:divBdr>
        </w:div>
        <w:div w:id="405567202">
          <w:marLeft w:val="0"/>
          <w:marRight w:val="0"/>
          <w:marTop w:val="0"/>
          <w:marBottom w:val="0"/>
          <w:divBdr>
            <w:top w:val="none" w:sz="0" w:space="0" w:color="auto"/>
            <w:left w:val="none" w:sz="0" w:space="0" w:color="auto"/>
            <w:bottom w:val="none" w:sz="0" w:space="0" w:color="auto"/>
            <w:right w:val="none" w:sz="0" w:space="0" w:color="auto"/>
          </w:divBdr>
        </w:div>
        <w:div w:id="548758845">
          <w:marLeft w:val="0"/>
          <w:marRight w:val="0"/>
          <w:marTop w:val="0"/>
          <w:marBottom w:val="0"/>
          <w:divBdr>
            <w:top w:val="none" w:sz="0" w:space="0" w:color="auto"/>
            <w:left w:val="none" w:sz="0" w:space="0" w:color="auto"/>
            <w:bottom w:val="none" w:sz="0" w:space="0" w:color="auto"/>
            <w:right w:val="none" w:sz="0" w:space="0" w:color="auto"/>
          </w:divBdr>
        </w:div>
        <w:div w:id="605894366">
          <w:marLeft w:val="0"/>
          <w:marRight w:val="0"/>
          <w:marTop w:val="0"/>
          <w:marBottom w:val="0"/>
          <w:divBdr>
            <w:top w:val="none" w:sz="0" w:space="0" w:color="auto"/>
            <w:left w:val="none" w:sz="0" w:space="0" w:color="auto"/>
            <w:bottom w:val="none" w:sz="0" w:space="0" w:color="auto"/>
            <w:right w:val="none" w:sz="0" w:space="0" w:color="auto"/>
          </w:divBdr>
        </w:div>
        <w:div w:id="713775202">
          <w:marLeft w:val="0"/>
          <w:marRight w:val="0"/>
          <w:marTop w:val="0"/>
          <w:marBottom w:val="0"/>
          <w:divBdr>
            <w:top w:val="none" w:sz="0" w:space="0" w:color="auto"/>
            <w:left w:val="none" w:sz="0" w:space="0" w:color="auto"/>
            <w:bottom w:val="none" w:sz="0" w:space="0" w:color="auto"/>
            <w:right w:val="none" w:sz="0" w:space="0" w:color="auto"/>
          </w:divBdr>
        </w:div>
        <w:div w:id="830682270">
          <w:marLeft w:val="0"/>
          <w:marRight w:val="0"/>
          <w:marTop w:val="0"/>
          <w:marBottom w:val="0"/>
          <w:divBdr>
            <w:top w:val="none" w:sz="0" w:space="0" w:color="auto"/>
            <w:left w:val="none" w:sz="0" w:space="0" w:color="auto"/>
            <w:bottom w:val="none" w:sz="0" w:space="0" w:color="auto"/>
            <w:right w:val="none" w:sz="0" w:space="0" w:color="auto"/>
          </w:divBdr>
        </w:div>
        <w:div w:id="842477550">
          <w:marLeft w:val="0"/>
          <w:marRight w:val="0"/>
          <w:marTop w:val="0"/>
          <w:marBottom w:val="0"/>
          <w:divBdr>
            <w:top w:val="none" w:sz="0" w:space="0" w:color="auto"/>
            <w:left w:val="none" w:sz="0" w:space="0" w:color="auto"/>
            <w:bottom w:val="none" w:sz="0" w:space="0" w:color="auto"/>
            <w:right w:val="none" w:sz="0" w:space="0" w:color="auto"/>
          </w:divBdr>
        </w:div>
        <w:div w:id="868445695">
          <w:marLeft w:val="0"/>
          <w:marRight w:val="0"/>
          <w:marTop w:val="0"/>
          <w:marBottom w:val="0"/>
          <w:divBdr>
            <w:top w:val="none" w:sz="0" w:space="0" w:color="auto"/>
            <w:left w:val="none" w:sz="0" w:space="0" w:color="auto"/>
            <w:bottom w:val="none" w:sz="0" w:space="0" w:color="auto"/>
            <w:right w:val="none" w:sz="0" w:space="0" w:color="auto"/>
          </w:divBdr>
        </w:div>
        <w:div w:id="876547122">
          <w:marLeft w:val="0"/>
          <w:marRight w:val="0"/>
          <w:marTop w:val="0"/>
          <w:marBottom w:val="0"/>
          <w:divBdr>
            <w:top w:val="none" w:sz="0" w:space="0" w:color="auto"/>
            <w:left w:val="none" w:sz="0" w:space="0" w:color="auto"/>
            <w:bottom w:val="none" w:sz="0" w:space="0" w:color="auto"/>
            <w:right w:val="none" w:sz="0" w:space="0" w:color="auto"/>
          </w:divBdr>
        </w:div>
        <w:div w:id="923607838">
          <w:marLeft w:val="0"/>
          <w:marRight w:val="0"/>
          <w:marTop w:val="0"/>
          <w:marBottom w:val="0"/>
          <w:divBdr>
            <w:top w:val="none" w:sz="0" w:space="0" w:color="auto"/>
            <w:left w:val="none" w:sz="0" w:space="0" w:color="auto"/>
            <w:bottom w:val="none" w:sz="0" w:space="0" w:color="auto"/>
            <w:right w:val="none" w:sz="0" w:space="0" w:color="auto"/>
          </w:divBdr>
        </w:div>
        <w:div w:id="932588415">
          <w:marLeft w:val="0"/>
          <w:marRight w:val="0"/>
          <w:marTop w:val="0"/>
          <w:marBottom w:val="0"/>
          <w:divBdr>
            <w:top w:val="none" w:sz="0" w:space="0" w:color="auto"/>
            <w:left w:val="none" w:sz="0" w:space="0" w:color="auto"/>
            <w:bottom w:val="none" w:sz="0" w:space="0" w:color="auto"/>
            <w:right w:val="none" w:sz="0" w:space="0" w:color="auto"/>
          </w:divBdr>
        </w:div>
        <w:div w:id="1000498947">
          <w:marLeft w:val="0"/>
          <w:marRight w:val="0"/>
          <w:marTop w:val="0"/>
          <w:marBottom w:val="0"/>
          <w:divBdr>
            <w:top w:val="none" w:sz="0" w:space="0" w:color="auto"/>
            <w:left w:val="none" w:sz="0" w:space="0" w:color="auto"/>
            <w:bottom w:val="none" w:sz="0" w:space="0" w:color="auto"/>
            <w:right w:val="none" w:sz="0" w:space="0" w:color="auto"/>
          </w:divBdr>
        </w:div>
        <w:div w:id="1050611691">
          <w:marLeft w:val="0"/>
          <w:marRight w:val="0"/>
          <w:marTop w:val="0"/>
          <w:marBottom w:val="0"/>
          <w:divBdr>
            <w:top w:val="none" w:sz="0" w:space="0" w:color="auto"/>
            <w:left w:val="none" w:sz="0" w:space="0" w:color="auto"/>
            <w:bottom w:val="none" w:sz="0" w:space="0" w:color="auto"/>
            <w:right w:val="none" w:sz="0" w:space="0" w:color="auto"/>
          </w:divBdr>
        </w:div>
        <w:div w:id="1235974963">
          <w:marLeft w:val="0"/>
          <w:marRight w:val="0"/>
          <w:marTop w:val="0"/>
          <w:marBottom w:val="0"/>
          <w:divBdr>
            <w:top w:val="none" w:sz="0" w:space="0" w:color="auto"/>
            <w:left w:val="none" w:sz="0" w:space="0" w:color="auto"/>
            <w:bottom w:val="none" w:sz="0" w:space="0" w:color="auto"/>
            <w:right w:val="none" w:sz="0" w:space="0" w:color="auto"/>
          </w:divBdr>
        </w:div>
        <w:div w:id="1363826540">
          <w:marLeft w:val="0"/>
          <w:marRight w:val="0"/>
          <w:marTop w:val="0"/>
          <w:marBottom w:val="0"/>
          <w:divBdr>
            <w:top w:val="none" w:sz="0" w:space="0" w:color="auto"/>
            <w:left w:val="none" w:sz="0" w:space="0" w:color="auto"/>
            <w:bottom w:val="none" w:sz="0" w:space="0" w:color="auto"/>
            <w:right w:val="none" w:sz="0" w:space="0" w:color="auto"/>
          </w:divBdr>
        </w:div>
        <w:div w:id="1375545263">
          <w:marLeft w:val="0"/>
          <w:marRight w:val="0"/>
          <w:marTop w:val="0"/>
          <w:marBottom w:val="0"/>
          <w:divBdr>
            <w:top w:val="none" w:sz="0" w:space="0" w:color="auto"/>
            <w:left w:val="none" w:sz="0" w:space="0" w:color="auto"/>
            <w:bottom w:val="none" w:sz="0" w:space="0" w:color="auto"/>
            <w:right w:val="none" w:sz="0" w:space="0" w:color="auto"/>
          </w:divBdr>
        </w:div>
        <w:div w:id="1377584419">
          <w:marLeft w:val="0"/>
          <w:marRight w:val="0"/>
          <w:marTop w:val="0"/>
          <w:marBottom w:val="0"/>
          <w:divBdr>
            <w:top w:val="none" w:sz="0" w:space="0" w:color="auto"/>
            <w:left w:val="none" w:sz="0" w:space="0" w:color="auto"/>
            <w:bottom w:val="none" w:sz="0" w:space="0" w:color="auto"/>
            <w:right w:val="none" w:sz="0" w:space="0" w:color="auto"/>
          </w:divBdr>
        </w:div>
        <w:div w:id="1486975934">
          <w:marLeft w:val="0"/>
          <w:marRight w:val="0"/>
          <w:marTop w:val="0"/>
          <w:marBottom w:val="0"/>
          <w:divBdr>
            <w:top w:val="none" w:sz="0" w:space="0" w:color="auto"/>
            <w:left w:val="none" w:sz="0" w:space="0" w:color="auto"/>
            <w:bottom w:val="none" w:sz="0" w:space="0" w:color="auto"/>
            <w:right w:val="none" w:sz="0" w:space="0" w:color="auto"/>
          </w:divBdr>
        </w:div>
        <w:div w:id="1497650906">
          <w:marLeft w:val="0"/>
          <w:marRight w:val="0"/>
          <w:marTop w:val="0"/>
          <w:marBottom w:val="0"/>
          <w:divBdr>
            <w:top w:val="none" w:sz="0" w:space="0" w:color="auto"/>
            <w:left w:val="none" w:sz="0" w:space="0" w:color="auto"/>
            <w:bottom w:val="none" w:sz="0" w:space="0" w:color="auto"/>
            <w:right w:val="none" w:sz="0" w:space="0" w:color="auto"/>
          </w:divBdr>
        </w:div>
        <w:div w:id="1506045051">
          <w:marLeft w:val="0"/>
          <w:marRight w:val="0"/>
          <w:marTop w:val="0"/>
          <w:marBottom w:val="0"/>
          <w:divBdr>
            <w:top w:val="none" w:sz="0" w:space="0" w:color="auto"/>
            <w:left w:val="none" w:sz="0" w:space="0" w:color="auto"/>
            <w:bottom w:val="none" w:sz="0" w:space="0" w:color="auto"/>
            <w:right w:val="none" w:sz="0" w:space="0" w:color="auto"/>
          </w:divBdr>
        </w:div>
        <w:div w:id="1525705870">
          <w:marLeft w:val="0"/>
          <w:marRight w:val="0"/>
          <w:marTop w:val="0"/>
          <w:marBottom w:val="0"/>
          <w:divBdr>
            <w:top w:val="none" w:sz="0" w:space="0" w:color="auto"/>
            <w:left w:val="none" w:sz="0" w:space="0" w:color="auto"/>
            <w:bottom w:val="none" w:sz="0" w:space="0" w:color="auto"/>
            <w:right w:val="none" w:sz="0" w:space="0" w:color="auto"/>
          </w:divBdr>
        </w:div>
        <w:div w:id="1562911044">
          <w:marLeft w:val="0"/>
          <w:marRight w:val="0"/>
          <w:marTop w:val="0"/>
          <w:marBottom w:val="0"/>
          <w:divBdr>
            <w:top w:val="none" w:sz="0" w:space="0" w:color="auto"/>
            <w:left w:val="none" w:sz="0" w:space="0" w:color="auto"/>
            <w:bottom w:val="none" w:sz="0" w:space="0" w:color="auto"/>
            <w:right w:val="none" w:sz="0" w:space="0" w:color="auto"/>
          </w:divBdr>
        </w:div>
        <w:div w:id="1618098727">
          <w:marLeft w:val="0"/>
          <w:marRight w:val="0"/>
          <w:marTop w:val="0"/>
          <w:marBottom w:val="0"/>
          <w:divBdr>
            <w:top w:val="none" w:sz="0" w:space="0" w:color="auto"/>
            <w:left w:val="none" w:sz="0" w:space="0" w:color="auto"/>
            <w:bottom w:val="none" w:sz="0" w:space="0" w:color="auto"/>
            <w:right w:val="none" w:sz="0" w:space="0" w:color="auto"/>
          </w:divBdr>
        </w:div>
        <w:div w:id="1653097175">
          <w:marLeft w:val="0"/>
          <w:marRight w:val="0"/>
          <w:marTop w:val="0"/>
          <w:marBottom w:val="0"/>
          <w:divBdr>
            <w:top w:val="none" w:sz="0" w:space="0" w:color="auto"/>
            <w:left w:val="none" w:sz="0" w:space="0" w:color="auto"/>
            <w:bottom w:val="none" w:sz="0" w:space="0" w:color="auto"/>
            <w:right w:val="none" w:sz="0" w:space="0" w:color="auto"/>
          </w:divBdr>
        </w:div>
        <w:div w:id="1726174150">
          <w:marLeft w:val="0"/>
          <w:marRight w:val="0"/>
          <w:marTop w:val="0"/>
          <w:marBottom w:val="0"/>
          <w:divBdr>
            <w:top w:val="none" w:sz="0" w:space="0" w:color="auto"/>
            <w:left w:val="none" w:sz="0" w:space="0" w:color="auto"/>
            <w:bottom w:val="none" w:sz="0" w:space="0" w:color="auto"/>
            <w:right w:val="none" w:sz="0" w:space="0" w:color="auto"/>
          </w:divBdr>
        </w:div>
        <w:div w:id="1812863385">
          <w:marLeft w:val="0"/>
          <w:marRight w:val="0"/>
          <w:marTop w:val="0"/>
          <w:marBottom w:val="0"/>
          <w:divBdr>
            <w:top w:val="none" w:sz="0" w:space="0" w:color="auto"/>
            <w:left w:val="none" w:sz="0" w:space="0" w:color="auto"/>
            <w:bottom w:val="none" w:sz="0" w:space="0" w:color="auto"/>
            <w:right w:val="none" w:sz="0" w:space="0" w:color="auto"/>
          </w:divBdr>
        </w:div>
        <w:div w:id="1825313146">
          <w:marLeft w:val="0"/>
          <w:marRight w:val="0"/>
          <w:marTop w:val="0"/>
          <w:marBottom w:val="0"/>
          <w:divBdr>
            <w:top w:val="none" w:sz="0" w:space="0" w:color="auto"/>
            <w:left w:val="none" w:sz="0" w:space="0" w:color="auto"/>
            <w:bottom w:val="none" w:sz="0" w:space="0" w:color="auto"/>
            <w:right w:val="none" w:sz="0" w:space="0" w:color="auto"/>
          </w:divBdr>
        </w:div>
        <w:div w:id="1833597624">
          <w:marLeft w:val="0"/>
          <w:marRight w:val="0"/>
          <w:marTop w:val="0"/>
          <w:marBottom w:val="0"/>
          <w:divBdr>
            <w:top w:val="none" w:sz="0" w:space="0" w:color="auto"/>
            <w:left w:val="none" w:sz="0" w:space="0" w:color="auto"/>
            <w:bottom w:val="none" w:sz="0" w:space="0" w:color="auto"/>
            <w:right w:val="none" w:sz="0" w:space="0" w:color="auto"/>
          </w:divBdr>
        </w:div>
        <w:div w:id="1894541963">
          <w:marLeft w:val="0"/>
          <w:marRight w:val="0"/>
          <w:marTop w:val="0"/>
          <w:marBottom w:val="0"/>
          <w:divBdr>
            <w:top w:val="none" w:sz="0" w:space="0" w:color="auto"/>
            <w:left w:val="none" w:sz="0" w:space="0" w:color="auto"/>
            <w:bottom w:val="none" w:sz="0" w:space="0" w:color="auto"/>
            <w:right w:val="none" w:sz="0" w:space="0" w:color="auto"/>
          </w:divBdr>
        </w:div>
        <w:div w:id="2023969448">
          <w:marLeft w:val="0"/>
          <w:marRight w:val="0"/>
          <w:marTop w:val="0"/>
          <w:marBottom w:val="0"/>
          <w:divBdr>
            <w:top w:val="none" w:sz="0" w:space="0" w:color="auto"/>
            <w:left w:val="none" w:sz="0" w:space="0" w:color="auto"/>
            <w:bottom w:val="none" w:sz="0" w:space="0" w:color="auto"/>
            <w:right w:val="none" w:sz="0" w:space="0" w:color="auto"/>
          </w:divBdr>
        </w:div>
        <w:div w:id="2055735028">
          <w:marLeft w:val="0"/>
          <w:marRight w:val="0"/>
          <w:marTop w:val="0"/>
          <w:marBottom w:val="0"/>
          <w:divBdr>
            <w:top w:val="none" w:sz="0" w:space="0" w:color="auto"/>
            <w:left w:val="none" w:sz="0" w:space="0" w:color="auto"/>
            <w:bottom w:val="none" w:sz="0" w:space="0" w:color="auto"/>
            <w:right w:val="none" w:sz="0" w:space="0" w:color="auto"/>
          </w:divBdr>
        </w:div>
      </w:divsChild>
    </w:div>
    <w:div w:id="1906987698">
      <w:bodyDiv w:val="1"/>
      <w:marLeft w:val="0"/>
      <w:marRight w:val="0"/>
      <w:marTop w:val="0"/>
      <w:marBottom w:val="0"/>
      <w:divBdr>
        <w:top w:val="none" w:sz="0" w:space="0" w:color="auto"/>
        <w:left w:val="none" w:sz="0" w:space="0" w:color="auto"/>
        <w:bottom w:val="none" w:sz="0" w:space="0" w:color="auto"/>
        <w:right w:val="none" w:sz="0" w:space="0" w:color="auto"/>
      </w:divBdr>
    </w:div>
    <w:div w:id="1912621900">
      <w:bodyDiv w:val="1"/>
      <w:marLeft w:val="0"/>
      <w:marRight w:val="0"/>
      <w:marTop w:val="0"/>
      <w:marBottom w:val="0"/>
      <w:divBdr>
        <w:top w:val="none" w:sz="0" w:space="0" w:color="auto"/>
        <w:left w:val="none" w:sz="0" w:space="0" w:color="auto"/>
        <w:bottom w:val="none" w:sz="0" w:space="0" w:color="auto"/>
        <w:right w:val="none" w:sz="0" w:space="0" w:color="auto"/>
      </w:divBdr>
    </w:div>
    <w:div w:id="1954432752">
      <w:bodyDiv w:val="1"/>
      <w:marLeft w:val="0"/>
      <w:marRight w:val="0"/>
      <w:marTop w:val="0"/>
      <w:marBottom w:val="0"/>
      <w:divBdr>
        <w:top w:val="none" w:sz="0" w:space="0" w:color="auto"/>
        <w:left w:val="none" w:sz="0" w:space="0" w:color="auto"/>
        <w:bottom w:val="none" w:sz="0" w:space="0" w:color="auto"/>
        <w:right w:val="none" w:sz="0" w:space="0" w:color="auto"/>
      </w:divBdr>
    </w:div>
    <w:div w:id="1977180133">
      <w:bodyDiv w:val="1"/>
      <w:marLeft w:val="0"/>
      <w:marRight w:val="0"/>
      <w:marTop w:val="0"/>
      <w:marBottom w:val="0"/>
      <w:divBdr>
        <w:top w:val="none" w:sz="0" w:space="0" w:color="auto"/>
        <w:left w:val="none" w:sz="0" w:space="0" w:color="auto"/>
        <w:bottom w:val="none" w:sz="0" w:space="0" w:color="auto"/>
        <w:right w:val="none" w:sz="0" w:space="0" w:color="auto"/>
      </w:divBdr>
    </w:div>
    <w:div w:id="1978341594">
      <w:bodyDiv w:val="1"/>
      <w:marLeft w:val="0"/>
      <w:marRight w:val="0"/>
      <w:marTop w:val="0"/>
      <w:marBottom w:val="0"/>
      <w:divBdr>
        <w:top w:val="none" w:sz="0" w:space="0" w:color="auto"/>
        <w:left w:val="none" w:sz="0" w:space="0" w:color="auto"/>
        <w:bottom w:val="none" w:sz="0" w:space="0" w:color="auto"/>
        <w:right w:val="none" w:sz="0" w:space="0" w:color="auto"/>
      </w:divBdr>
    </w:div>
    <w:div w:id="1980256372">
      <w:bodyDiv w:val="1"/>
      <w:marLeft w:val="0"/>
      <w:marRight w:val="0"/>
      <w:marTop w:val="0"/>
      <w:marBottom w:val="0"/>
      <w:divBdr>
        <w:top w:val="none" w:sz="0" w:space="0" w:color="auto"/>
        <w:left w:val="none" w:sz="0" w:space="0" w:color="auto"/>
        <w:bottom w:val="none" w:sz="0" w:space="0" w:color="auto"/>
        <w:right w:val="none" w:sz="0" w:space="0" w:color="auto"/>
      </w:divBdr>
      <w:divsChild>
        <w:div w:id="204026491">
          <w:marLeft w:val="0"/>
          <w:marRight w:val="0"/>
          <w:marTop w:val="0"/>
          <w:marBottom w:val="0"/>
          <w:divBdr>
            <w:top w:val="none" w:sz="0" w:space="0" w:color="auto"/>
            <w:left w:val="none" w:sz="0" w:space="0" w:color="auto"/>
            <w:bottom w:val="none" w:sz="0" w:space="0" w:color="auto"/>
            <w:right w:val="none" w:sz="0" w:space="0" w:color="auto"/>
          </w:divBdr>
        </w:div>
        <w:div w:id="409666730">
          <w:marLeft w:val="0"/>
          <w:marRight w:val="0"/>
          <w:marTop w:val="0"/>
          <w:marBottom w:val="0"/>
          <w:divBdr>
            <w:top w:val="none" w:sz="0" w:space="0" w:color="auto"/>
            <w:left w:val="none" w:sz="0" w:space="0" w:color="auto"/>
            <w:bottom w:val="none" w:sz="0" w:space="0" w:color="auto"/>
            <w:right w:val="none" w:sz="0" w:space="0" w:color="auto"/>
          </w:divBdr>
        </w:div>
        <w:div w:id="488907134">
          <w:marLeft w:val="0"/>
          <w:marRight w:val="0"/>
          <w:marTop w:val="0"/>
          <w:marBottom w:val="0"/>
          <w:divBdr>
            <w:top w:val="none" w:sz="0" w:space="0" w:color="auto"/>
            <w:left w:val="none" w:sz="0" w:space="0" w:color="auto"/>
            <w:bottom w:val="none" w:sz="0" w:space="0" w:color="auto"/>
            <w:right w:val="none" w:sz="0" w:space="0" w:color="auto"/>
          </w:divBdr>
        </w:div>
        <w:div w:id="507792409">
          <w:marLeft w:val="0"/>
          <w:marRight w:val="0"/>
          <w:marTop w:val="0"/>
          <w:marBottom w:val="0"/>
          <w:divBdr>
            <w:top w:val="none" w:sz="0" w:space="0" w:color="auto"/>
            <w:left w:val="none" w:sz="0" w:space="0" w:color="auto"/>
            <w:bottom w:val="none" w:sz="0" w:space="0" w:color="auto"/>
            <w:right w:val="none" w:sz="0" w:space="0" w:color="auto"/>
          </w:divBdr>
        </w:div>
        <w:div w:id="581918527">
          <w:marLeft w:val="0"/>
          <w:marRight w:val="0"/>
          <w:marTop w:val="0"/>
          <w:marBottom w:val="0"/>
          <w:divBdr>
            <w:top w:val="none" w:sz="0" w:space="0" w:color="auto"/>
            <w:left w:val="none" w:sz="0" w:space="0" w:color="auto"/>
            <w:bottom w:val="none" w:sz="0" w:space="0" w:color="auto"/>
            <w:right w:val="none" w:sz="0" w:space="0" w:color="auto"/>
          </w:divBdr>
        </w:div>
        <w:div w:id="1181160660">
          <w:marLeft w:val="0"/>
          <w:marRight w:val="0"/>
          <w:marTop w:val="0"/>
          <w:marBottom w:val="0"/>
          <w:divBdr>
            <w:top w:val="none" w:sz="0" w:space="0" w:color="auto"/>
            <w:left w:val="none" w:sz="0" w:space="0" w:color="auto"/>
            <w:bottom w:val="none" w:sz="0" w:space="0" w:color="auto"/>
            <w:right w:val="none" w:sz="0" w:space="0" w:color="auto"/>
          </w:divBdr>
        </w:div>
        <w:div w:id="1254361515">
          <w:marLeft w:val="0"/>
          <w:marRight w:val="0"/>
          <w:marTop w:val="0"/>
          <w:marBottom w:val="0"/>
          <w:divBdr>
            <w:top w:val="none" w:sz="0" w:space="0" w:color="auto"/>
            <w:left w:val="none" w:sz="0" w:space="0" w:color="auto"/>
            <w:bottom w:val="none" w:sz="0" w:space="0" w:color="auto"/>
            <w:right w:val="none" w:sz="0" w:space="0" w:color="auto"/>
          </w:divBdr>
        </w:div>
        <w:div w:id="1409376038">
          <w:marLeft w:val="0"/>
          <w:marRight w:val="0"/>
          <w:marTop w:val="0"/>
          <w:marBottom w:val="0"/>
          <w:divBdr>
            <w:top w:val="none" w:sz="0" w:space="0" w:color="auto"/>
            <w:left w:val="none" w:sz="0" w:space="0" w:color="auto"/>
            <w:bottom w:val="none" w:sz="0" w:space="0" w:color="auto"/>
            <w:right w:val="none" w:sz="0" w:space="0" w:color="auto"/>
          </w:divBdr>
        </w:div>
        <w:div w:id="1495535289">
          <w:marLeft w:val="0"/>
          <w:marRight w:val="0"/>
          <w:marTop w:val="0"/>
          <w:marBottom w:val="0"/>
          <w:divBdr>
            <w:top w:val="none" w:sz="0" w:space="0" w:color="auto"/>
            <w:left w:val="none" w:sz="0" w:space="0" w:color="auto"/>
            <w:bottom w:val="none" w:sz="0" w:space="0" w:color="auto"/>
            <w:right w:val="none" w:sz="0" w:space="0" w:color="auto"/>
          </w:divBdr>
        </w:div>
        <w:div w:id="1576209992">
          <w:marLeft w:val="0"/>
          <w:marRight w:val="0"/>
          <w:marTop w:val="0"/>
          <w:marBottom w:val="0"/>
          <w:divBdr>
            <w:top w:val="none" w:sz="0" w:space="0" w:color="auto"/>
            <w:left w:val="none" w:sz="0" w:space="0" w:color="auto"/>
            <w:bottom w:val="none" w:sz="0" w:space="0" w:color="auto"/>
            <w:right w:val="none" w:sz="0" w:space="0" w:color="auto"/>
          </w:divBdr>
        </w:div>
        <w:div w:id="1631740483">
          <w:marLeft w:val="0"/>
          <w:marRight w:val="0"/>
          <w:marTop w:val="0"/>
          <w:marBottom w:val="0"/>
          <w:divBdr>
            <w:top w:val="none" w:sz="0" w:space="0" w:color="auto"/>
            <w:left w:val="none" w:sz="0" w:space="0" w:color="auto"/>
            <w:bottom w:val="none" w:sz="0" w:space="0" w:color="auto"/>
            <w:right w:val="none" w:sz="0" w:space="0" w:color="auto"/>
          </w:divBdr>
        </w:div>
        <w:div w:id="1683362780">
          <w:marLeft w:val="0"/>
          <w:marRight w:val="0"/>
          <w:marTop w:val="0"/>
          <w:marBottom w:val="0"/>
          <w:divBdr>
            <w:top w:val="none" w:sz="0" w:space="0" w:color="auto"/>
            <w:left w:val="none" w:sz="0" w:space="0" w:color="auto"/>
            <w:bottom w:val="none" w:sz="0" w:space="0" w:color="auto"/>
            <w:right w:val="none" w:sz="0" w:space="0" w:color="auto"/>
          </w:divBdr>
        </w:div>
        <w:div w:id="1708480639">
          <w:marLeft w:val="0"/>
          <w:marRight w:val="0"/>
          <w:marTop w:val="0"/>
          <w:marBottom w:val="0"/>
          <w:divBdr>
            <w:top w:val="none" w:sz="0" w:space="0" w:color="auto"/>
            <w:left w:val="none" w:sz="0" w:space="0" w:color="auto"/>
            <w:bottom w:val="none" w:sz="0" w:space="0" w:color="auto"/>
            <w:right w:val="none" w:sz="0" w:space="0" w:color="auto"/>
          </w:divBdr>
        </w:div>
        <w:div w:id="1922833058">
          <w:marLeft w:val="0"/>
          <w:marRight w:val="0"/>
          <w:marTop w:val="0"/>
          <w:marBottom w:val="0"/>
          <w:divBdr>
            <w:top w:val="none" w:sz="0" w:space="0" w:color="auto"/>
            <w:left w:val="none" w:sz="0" w:space="0" w:color="auto"/>
            <w:bottom w:val="none" w:sz="0" w:space="0" w:color="auto"/>
            <w:right w:val="none" w:sz="0" w:space="0" w:color="auto"/>
          </w:divBdr>
        </w:div>
        <w:div w:id="1970937787">
          <w:marLeft w:val="0"/>
          <w:marRight w:val="0"/>
          <w:marTop w:val="0"/>
          <w:marBottom w:val="0"/>
          <w:divBdr>
            <w:top w:val="none" w:sz="0" w:space="0" w:color="auto"/>
            <w:left w:val="none" w:sz="0" w:space="0" w:color="auto"/>
            <w:bottom w:val="none" w:sz="0" w:space="0" w:color="auto"/>
            <w:right w:val="none" w:sz="0" w:space="0" w:color="auto"/>
          </w:divBdr>
        </w:div>
        <w:div w:id="1980498920">
          <w:marLeft w:val="0"/>
          <w:marRight w:val="0"/>
          <w:marTop w:val="0"/>
          <w:marBottom w:val="0"/>
          <w:divBdr>
            <w:top w:val="none" w:sz="0" w:space="0" w:color="auto"/>
            <w:left w:val="none" w:sz="0" w:space="0" w:color="auto"/>
            <w:bottom w:val="none" w:sz="0" w:space="0" w:color="auto"/>
            <w:right w:val="none" w:sz="0" w:space="0" w:color="auto"/>
          </w:divBdr>
        </w:div>
        <w:div w:id="2000035222">
          <w:marLeft w:val="0"/>
          <w:marRight w:val="0"/>
          <w:marTop w:val="0"/>
          <w:marBottom w:val="0"/>
          <w:divBdr>
            <w:top w:val="none" w:sz="0" w:space="0" w:color="auto"/>
            <w:left w:val="none" w:sz="0" w:space="0" w:color="auto"/>
            <w:bottom w:val="none" w:sz="0" w:space="0" w:color="auto"/>
            <w:right w:val="none" w:sz="0" w:space="0" w:color="auto"/>
          </w:divBdr>
        </w:div>
        <w:div w:id="2074543457">
          <w:marLeft w:val="0"/>
          <w:marRight w:val="0"/>
          <w:marTop w:val="0"/>
          <w:marBottom w:val="0"/>
          <w:divBdr>
            <w:top w:val="none" w:sz="0" w:space="0" w:color="auto"/>
            <w:left w:val="none" w:sz="0" w:space="0" w:color="auto"/>
            <w:bottom w:val="none" w:sz="0" w:space="0" w:color="auto"/>
            <w:right w:val="none" w:sz="0" w:space="0" w:color="auto"/>
          </w:divBdr>
        </w:div>
      </w:divsChild>
    </w:div>
    <w:div w:id="1990278547">
      <w:bodyDiv w:val="1"/>
      <w:marLeft w:val="0"/>
      <w:marRight w:val="0"/>
      <w:marTop w:val="0"/>
      <w:marBottom w:val="0"/>
      <w:divBdr>
        <w:top w:val="none" w:sz="0" w:space="0" w:color="auto"/>
        <w:left w:val="none" w:sz="0" w:space="0" w:color="auto"/>
        <w:bottom w:val="none" w:sz="0" w:space="0" w:color="auto"/>
        <w:right w:val="none" w:sz="0" w:space="0" w:color="auto"/>
      </w:divBdr>
    </w:div>
    <w:div w:id="1993177272">
      <w:bodyDiv w:val="1"/>
      <w:marLeft w:val="0"/>
      <w:marRight w:val="0"/>
      <w:marTop w:val="0"/>
      <w:marBottom w:val="0"/>
      <w:divBdr>
        <w:top w:val="none" w:sz="0" w:space="0" w:color="auto"/>
        <w:left w:val="none" w:sz="0" w:space="0" w:color="auto"/>
        <w:bottom w:val="none" w:sz="0" w:space="0" w:color="auto"/>
        <w:right w:val="none" w:sz="0" w:space="0" w:color="auto"/>
      </w:divBdr>
    </w:div>
    <w:div w:id="1997031215">
      <w:bodyDiv w:val="1"/>
      <w:marLeft w:val="0"/>
      <w:marRight w:val="0"/>
      <w:marTop w:val="0"/>
      <w:marBottom w:val="0"/>
      <w:divBdr>
        <w:top w:val="none" w:sz="0" w:space="0" w:color="auto"/>
        <w:left w:val="none" w:sz="0" w:space="0" w:color="auto"/>
        <w:bottom w:val="none" w:sz="0" w:space="0" w:color="auto"/>
        <w:right w:val="none" w:sz="0" w:space="0" w:color="auto"/>
      </w:divBdr>
    </w:div>
    <w:div w:id="2057579013">
      <w:bodyDiv w:val="1"/>
      <w:marLeft w:val="0"/>
      <w:marRight w:val="0"/>
      <w:marTop w:val="0"/>
      <w:marBottom w:val="0"/>
      <w:divBdr>
        <w:top w:val="none" w:sz="0" w:space="0" w:color="auto"/>
        <w:left w:val="none" w:sz="0" w:space="0" w:color="auto"/>
        <w:bottom w:val="none" w:sz="0" w:space="0" w:color="auto"/>
        <w:right w:val="none" w:sz="0" w:space="0" w:color="auto"/>
      </w:divBdr>
    </w:div>
    <w:div w:id="2059817573">
      <w:bodyDiv w:val="1"/>
      <w:marLeft w:val="0"/>
      <w:marRight w:val="0"/>
      <w:marTop w:val="0"/>
      <w:marBottom w:val="0"/>
      <w:divBdr>
        <w:top w:val="none" w:sz="0" w:space="0" w:color="auto"/>
        <w:left w:val="none" w:sz="0" w:space="0" w:color="auto"/>
        <w:bottom w:val="none" w:sz="0" w:space="0" w:color="auto"/>
        <w:right w:val="none" w:sz="0" w:space="0" w:color="auto"/>
      </w:divBdr>
    </w:div>
    <w:div w:id="2092460007">
      <w:bodyDiv w:val="1"/>
      <w:marLeft w:val="0"/>
      <w:marRight w:val="0"/>
      <w:marTop w:val="0"/>
      <w:marBottom w:val="0"/>
      <w:divBdr>
        <w:top w:val="none" w:sz="0" w:space="0" w:color="auto"/>
        <w:left w:val="none" w:sz="0" w:space="0" w:color="auto"/>
        <w:bottom w:val="none" w:sz="0" w:space="0" w:color="auto"/>
        <w:right w:val="none" w:sz="0" w:space="0" w:color="auto"/>
      </w:divBdr>
    </w:div>
    <w:div w:id="2092776407">
      <w:bodyDiv w:val="1"/>
      <w:marLeft w:val="0"/>
      <w:marRight w:val="0"/>
      <w:marTop w:val="0"/>
      <w:marBottom w:val="0"/>
      <w:divBdr>
        <w:top w:val="none" w:sz="0" w:space="0" w:color="auto"/>
        <w:left w:val="none" w:sz="0" w:space="0" w:color="auto"/>
        <w:bottom w:val="none" w:sz="0" w:space="0" w:color="auto"/>
        <w:right w:val="none" w:sz="0" w:space="0" w:color="auto"/>
      </w:divBdr>
    </w:div>
    <w:div w:id="2106876320">
      <w:bodyDiv w:val="1"/>
      <w:marLeft w:val="0"/>
      <w:marRight w:val="0"/>
      <w:marTop w:val="0"/>
      <w:marBottom w:val="0"/>
      <w:divBdr>
        <w:top w:val="none" w:sz="0" w:space="0" w:color="auto"/>
        <w:left w:val="none" w:sz="0" w:space="0" w:color="auto"/>
        <w:bottom w:val="none" w:sz="0" w:space="0" w:color="auto"/>
        <w:right w:val="none" w:sz="0" w:space="0" w:color="auto"/>
      </w:divBdr>
    </w:div>
    <w:div w:id="2110420509">
      <w:bodyDiv w:val="1"/>
      <w:marLeft w:val="0"/>
      <w:marRight w:val="0"/>
      <w:marTop w:val="0"/>
      <w:marBottom w:val="0"/>
      <w:divBdr>
        <w:top w:val="none" w:sz="0" w:space="0" w:color="auto"/>
        <w:left w:val="none" w:sz="0" w:space="0" w:color="auto"/>
        <w:bottom w:val="none" w:sz="0" w:space="0" w:color="auto"/>
        <w:right w:val="none" w:sz="0" w:space="0" w:color="auto"/>
      </w:divBdr>
    </w:div>
    <w:div w:id="2138985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package" Target="embeddings/Microsoft_Visio_Drawing.vsdx"/><Relationship Id="rId18" Type="http://schemas.openxmlformats.org/officeDocument/2006/relationships/image" Target="media/image9.png"/><Relationship Id="rId3" Type="http://schemas.openxmlformats.org/officeDocument/2006/relationships/settings" Target="settings.xml"/><Relationship Id="rId21" Type="http://schemas.openxmlformats.org/officeDocument/2006/relationships/image" Target="media/image12.png"/><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package" Target="embeddings/Microsoft_Visio_Drawing2.vsdx"/><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emf"/><Relationship Id="rId20" Type="http://schemas.openxmlformats.org/officeDocument/2006/relationships/image" Target="media/image1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package" Target="embeddings/Microsoft_Visio_Drawing1.vsdx"/><Relationship Id="rId23" Type="http://schemas.openxmlformats.org/officeDocument/2006/relationships/footer" Target="footer2.xml"/><Relationship Id="rId10" Type="http://schemas.openxmlformats.org/officeDocument/2006/relationships/image" Target="media/image4.png"/><Relationship Id="rId19" Type="http://schemas.openxmlformats.org/officeDocument/2006/relationships/image" Target="media/image10.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emf"/><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12</Pages>
  <Words>2360</Words>
  <Characters>12409</Characters>
  <Application>Microsoft Office Word</Application>
  <DocSecurity>0</DocSecurity>
  <Lines>103</Lines>
  <Paragraphs>29</Paragraphs>
  <ScaleCrop>false</ScaleCrop>
  <HeadingPairs>
    <vt:vector size="2" baseType="variant">
      <vt:variant>
        <vt:lpstr>Title</vt:lpstr>
      </vt:variant>
      <vt:variant>
        <vt:i4>1</vt:i4>
      </vt:variant>
    </vt:vector>
  </HeadingPairs>
  <TitlesOfParts>
    <vt:vector size="1" baseType="lpstr">
      <vt:lpstr>TSG-RAN WG4 meeting #AH04</vt:lpstr>
    </vt:vector>
  </TitlesOfParts>
  <LinksUpToDate>false</LinksUpToDate>
  <CharactersWithSpaces>14740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WG4 meeting #AH04</dc:title>
  <dc:subject/>
  <dc:creator/>
  <cp:keywords/>
  <dc:description/>
  <cp:lastModifiedBy/>
  <cp:revision>1</cp:revision>
  <cp:lastPrinted>2010-10-04T14:58:00Z</cp:lastPrinted>
  <dcterms:created xsi:type="dcterms:W3CDTF">2019-02-15T18:05:00Z</dcterms:created>
  <dcterms:modified xsi:type="dcterms:W3CDTF">2019-02-15T21:58:00Z</dcterms:modified>
</cp:coreProperties>
</file>