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75AB" w:rsidRPr="00AB32C7" w:rsidRDefault="00DC75AB" w:rsidP="00DC75AB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3GPP TSG-RAN WG4 Meeting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RAN4#90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                          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                  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R4-1</w:t>
      </w:r>
      <w:r w:rsidR="00280ADA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900306</w:t>
      </w:r>
      <w:bookmarkStart w:id="0" w:name="_GoBack"/>
      <w:bookmarkEnd w:id="0"/>
    </w:p>
    <w:p w:rsidR="00DC75AB" w:rsidRPr="00AB32C7" w:rsidRDefault="00DC75AB" w:rsidP="00DC75AB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Athens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>,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Greece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, 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25 Feb -1 March, 2019</w:t>
      </w:r>
    </w:p>
    <w:p w:rsidR="00DC75AB" w:rsidRPr="00AB32C7" w:rsidRDefault="00DC75AB" w:rsidP="00DC75AB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</w:p>
    <w:p w:rsidR="00DC75AB" w:rsidRPr="00AB32C7" w:rsidRDefault="00DC75AB" w:rsidP="00DC75AB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Agenda Item: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</w:t>
      </w:r>
      <w:r>
        <w:rPr>
          <w:rFonts w:eastAsia="宋体" w:cs="Times New Roman"/>
          <w:b/>
          <w:noProof/>
          <w:kern w:val="0"/>
          <w:sz w:val="20"/>
          <w:szCs w:val="20"/>
          <w:lang w:val="en-GB"/>
        </w:rPr>
        <w:t>6.14.1.4.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3</w:t>
      </w:r>
    </w:p>
    <w:p w:rsidR="00DC75AB" w:rsidRPr="00AB32C7" w:rsidRDefault="00DC75AB" w:rsidP="00DC75AB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Source: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    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Samsung</w:t>
      </w:r>
    </w:p>
    <w:p w:rsidR="00DC75AB" w:rsidRPr="00AB32C7" w:rsidRDefault="00DC75AB" w:rsidP="00DC75AB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Title: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       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Simulation results for PMI test cases</w:t>
      </w:r>
    </w:p>
    <w:p w:rsidR="00DC75AB" w:rsidRPr="00AB32C7" w:rsidRDefault="00DC75AB" w:rsidP="00DC75AB">
      <w:pPr>
        <w:pStyle w:val="Header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Document for: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Discussion</w:t>
      </w:r>
    </w:p>
    <w:p w:rsidR="00BE36CD" w:rsidRDefault="00BE36CD" w:rsidP="00BE36CD">
      <w:pPr>
        <w:pStyle w:val="Heading1"/>
        <w:tabs>
          <w:tab w:val="left" w:pos="9781"/>
        </w:tabs>
        <w:ind w:right="-28"/>
        <w:jc w:val="both"/>
        <w:rPr>
          <w:rFonts w:asciiTheme="minorHAnsi" w:hAnsiTheme="minorHAnsi" w:cs="Arial"/>
          <w:b/>
          <w:sz w:val="20"/>
          <w:lang w:eastAsia="zh-CN"/>
        </w:rPr>
      </w:pPr>
      <w:r w:rsidRPr="00EA30A2">
        <w:rPr>
          <w:rFonts w:asciiTheme="minorHAnsi" w:hAnsiTheme="minorHAnsi" w:cs="Arial"/>
          <w:b/>
          <w:sz w:val="20"/>
        </w:rPr>
        <w:t>Introduction</w:t>
      </w:r>
    </w:p>
    <w:p w:rsidR="00BE36CD" w:rsidRDefault="00BE36CD" w:rsidP="00BE36CD">
      <w:pPr>
        <w:rPr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t xml:space="preserve">In this contribution, simulation results for PMI test cases </w:t>
      </w:r>
      <w:r w:rsidR="003B0467">
        <w:rPr>
          <w:rFonts w:hint="eastAsia"/>
          <w:sz w:val="20"/>
          <w:szCs w:val="20"/>
          <w:lang w:val="en-GB"/>
        </w:rPr>
        <w:t xml:space="preserve">were </w:t>
      </w:r>
      <w:r>
        <w:rPr>
          <w:rFonts w:hint="eastAsia"/>
          <w:sz w:val="20"/>
          <w:szCs w:val="20"/>
          <w:lang w:val="en-GB"/>
        </w:rPr>
        <w:t>provided.</w:t>
      </w:r>
    </w:p>
    <w:p w:rsidR="00BE36CD" w:rsidRDefault="00BE36CD" w:rsidP="00BE36CD">
      <w:pPr>
        <w:pStyle w:val="Heading1"/>
        <w:rPr>
          <w:rFonts w:asciiTheme="minorHAnsi" w:hAnsiTheme="minorHAnsi" w:cs="Arial"/>
          <w:b/>
          <w:sz w:val="20"/>
          <w:lang w:eastAsia="zh-CN"/>
        </w:rPr>
      </w:pPr>
      <w:r>
        <w:rPr>
          <w:rFonts w:asciiTheme="minorHAnsi" w:hAnsiTheme="minorHAnsi" w:cs="Arial" w:hint="eastAsia"/>
          <w:b/>
          <w:sz w:val="20"/>
          <w:lang w:eastAsia="zh-CN"/>
        </w:rPr>
        <w:t>Discussion</w:t>
      </w:r>
    </w:p>
    <w:p w:rsidR="0091445A" w:rsidRPr="00B41A7E" w:rsidRDefault="0091445A" w:rsidP="00B41A7E">
      <w:pPr>
        <w:rPr>
          <w:lang w:val="en-GB"/>
        </w:rPr>
      </w:pPr>
    </w:p>
    <w:p w:rsidR="00BE36CD" w:rsidRDefault="00BE36CD" w:rsidP="00BE36CD">
      <w:pPr>
        <w:rPr>
          <w:b/>
          <w:sz w:val="20"/>
          <w:szCs w:val="20"/>
          <w:u w:val="single"/>
          <w:lang w:val="en-GB"/>
        </w:rPr>
      </w:pPr>
      <w:r w:rsidRPr="00BE36CD">
        <w:rPr>
          <w:rFonts w:hint="eastAsia"/>
          <w:b/>
          <w:sz w:val="20"/>
          <w:szCs w:val="20"/>
          <w:u w:val="single"/>
          <w:lang w:val="en-GB"/>
        </w:rPr>
        <w:t>Simulation results for FR1 FDD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D2148D" w:rsidRPr="004533DA" w:rsidTr="00D235DB">
        <w:tc>
          <w:tcPr>
            <w:tcW w:w="9962" w:type="dxa"/>
          </w:tcPr>
          <w:p w:rsidR="00D2148D" w:rsidRPr="004533DA" w:rsidRDefault="00D2148D" w:rsidP="00BE36CD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7AA78D2A" wp14:editId="08DF7BEC">
                  <wp:extent cx="6188710" cy="1658012"/>
                  <wp:effectExtent l="0" t="0" r="254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8710" cy="1658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36CD" w:rsidRPr="004533DA" w:rsidTr="0081544C">
        <w:tc>
          <w:tcPr>
            <w:tcW w:w="9962" w:type="dxa"/>
          </w:tcPr>
          <w:p w:rsidR="00BE36CD" w:rsidRPr="004533DA" w:rsidRDefault="00407409" w:rsidP="00BE36CD">
            <w:pPr>
              <w:jc w:val="center"/>
              <w:rPr>
                <w:sz w:val="20"/>
                <w:szCs w:val="20"/>
                <w:lang w:val="en-GB"/>
              </w:rPr>
            </w:pPr>
            <w:r w:rsidRPr="004533DA">
              <w:rPr>
                <w:rFonts w:hint="eastAsia"/>
                <w:sz w:val="20"/>
                <w:szCs w:val="20"/>
                <w:lang w:val="en-GB"/>
              </w:rPr>
              <w:t>Figure 1 MCS 13 Rank1 with 4</w:t>
            </w:r>
            <w:r w:rsidR="00BE36CD" w:rsidRPr="004533DA">
              <w:rPr>
                <w:rFonts w:hint="eastAsia"/>
                <w:sz w:val="20"/>
                <w:szCs w:val="20"/>
                <w:lang w:val="en-GB"/>
              </w:rPr>
              <w:t>Tx</w:t>
            </w:r>
            <w:r w:rsidR="00FA2EB6" w:rsidRPr="004533DA">
              <w:rPr>
                <w:rFonts w:hint="eastAsia"/>
                <w:sz w:val="20"/>
                <w:szCs w:val="20"/>
                <w:lang w:val="en-GB"/>
              </w:rPr>
              <w:t>2Rx</w:t>
            </w:r>
            <w:r w:rsidR="00BE36CD" w:rsidRPr="004533DA">
              <w:rPr>
                <w:rFonts w:hint="eastAsia"/>
                <w:sz w:val="20"/>
                <w:szCs w:val="20"/>
                <w:lang w:val="en-GB"/>
              </w:rPr>
              <w:t xml:space="preserve"> WB PMI</w:t>
            </w:r>
          </w:p>
        </w:tc>
      </w:tr>
    </w:tbl>
    <w:p w:rsidR="00BE36CD" w:rsidRPr="004533DA" w:rsidRDefault="00BE36CD" w:rsidP="00BE36CD">
      <w:pPr>
        <w:rPr>
          <w:b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D2148D" w:rsidRPr="004533DA" w:rsidTr="00FE13A1">
        <w:tc>
          <w:tcPr>
            <w:tcW w:w="9962" w:type="dxa"/>
          </w:tcPr>
          <w:p w:rsidR="00D2148D" w:rsidRPr="004533DA" w:rsidRDefault="00D2148D" w:rsidP="00411299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1D69EF64">
                  <wp:extent cx="6186791" cy="1676274"/>
                  <wp:effectExtent l="0" t="0" r="508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4002" cy="16782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36CD" w:rsidRPr="004533DA" w:rsidTr="00411299">
        <w:tc>
          <w:tcPr>
            <w:tcW w:w="9962" w:type="dxa"/>
          </w:tcPr>
          <w:p w:rsidR="00BE36CD" w:rsidRPr="004533DA" w:rsidRDefault="00407409" w:rsidP="00411299">
            <w:pPr>
              <w:jc w:val="center"/>
              <w:rPr>
                <w:sz w:val="20"/>
                <w:szCs w:val="20"/>
                <w:lang w:val="en-GB"/>
              </w:rPr>
            </w:pPr>
            <w:r w:rsidRPr="004533DA">
              <w:rPr>
                <w:rFonts w:hint="eastAsia"/>
                <w:sz w:val="20"/>
                <w:szCs w:val="20"/>
                <w:lang w:val="en-GB"/>
              </w:rPr>
              <w:t>Figure 2 MCS 13 Rank1 with 4</w:t>
            </w:r>
            <w:r w:rsidR="00BE36CD" w:rsidRPr="004533DA">
              <w:rPr>
                <w:rFonts w:hint="eastAsia"/>
                <w:sz w:val="20"/>
                <w:szCs w:val="20"/>
                <w:lang w:val="en-GB"/>
              </w:rPr>
              <w:t>Tx</w:t>
            </w:r>
            <w:r w:rsidR="00FA2EB6" w:rsidRPr="004533DA">
              <w:rPr>
                <w:rFonts w:hint="eastAsia"/>
                <w:sz w:val="20"/>
                <w:szCs w:val="20"/>
                <w:lang w:val="en-GB"/>
              </w:rPr>
              <w:t>4Rx</w:t>
            </w:r>
            <w:r w:rsidR="00BE36CD" w:rsidRPr="004533DA">
              <w:rPr>
                <w:rFonts w:hint="eastAsia"/>
                <w:sz w:val="20"/>
                <w:szCs w:val="20"/>
                <w:lang w:val="en-GB"/>
              </w:rPr>
              <w:t xml:space="preserve"> WB PMI</w:t>
            </w:r>
          </w:p>
        </w:tc>
      </w:tr>
    </w:tbl>
    <w:p w:rsidR="00BE36CD" w:rsidRPr="004E467E" w:rsidRDefault="00BE36CD" w:rsidP="00BE36CD">
      <w:pPr>
        <w:rPr>
          <w:lang w:val="en-GB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962"/>
      </w:tblGrid>
      <w:tr w:rsidR="00C61CCD" w:rsidRPr="004E467E" w:rsidTr="00857F1E">
        <w:tc>
          <w:tcPr>
            <w:tcW w:w="9962" w:type="dxa"/>
          </w:tcPr>
          <w:p w:rsidR="00C61CCD" w:rsidRPr="004E467E" w:rsidRDefault="00C61CCD" w:rsidP="00411299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lastRenderedPageBreak/>
              <w:drawing>
                <wp:inline distT="0" distB="0" distL="0" distR="0" wp14:anchorId="0D9F3D73">
                  <wp:extent cx="6196519" cy="1796922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726" cy="17966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EB6" w:rsidRPr="004E467E" w:rsidTr="004E467E">
        <w:tc>
          <w:tcPr>
            <w:tcW w:w="9962" w:type="dxa"/>
          </w:tcPr>
          <w:p w:rsidR="00FA2EB6" w:rsidRPr="004E467E" w:rsidRDefault="00407409" w:rsidP="00411299">
            <w:pPr>
              <w:jc w:val="center"/>
              <w:rPr>
                <w:sz w:val="20"/>
                <w:szCs w:val="20"/>
                <w:lang w:val="en-GB"/>
              </w:rPr>
            </w:pPr>
            <w:r w:rsidRPr="004E467E">
              <w:rPr>
                <w:rFonts w:hint="eastAsia"/>
                <w:sz w:val="20"/>
                <w:szCs w:val="20"/>
                <w:lang w:val="en-GB"/>
              </w:rPr>
              <w:t>Figure 3 MCS 13 Rank2 with 8</w:t>
            </w:r>
            <w:r w:rsidR="00FA2EB6" w:rsidRPr="004E467E">
              <w:rPr>
                <w:rFonts w:hint="eastAsia"/>
                <w:sz w:val="20"/>
                <w:szCs w:val="20"/>
                <w:lang w:val="en-GB"/>
              </w:rPr>
              <w:t>Tx2Rx WB PMI</w:t>
            </w:r>
          </w:p>
        </w:tc>
      </w:tr>
      <w:tr w:rsidR="00C61CCD" w:rsidRPr="00EB0F22" w:rsidTr="00F006C7">
        <w:tc>
          <w:tcPr>
            <w:tcW w:w="9962" w:type="dxa"/>
          </w:tcPr>
          <w:p w:rsidR="00C61CCD" w:rsidRPr="00EB0F22" w:rsidRDefault="00C61CCD" w:rsidP="00411299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71184215">
                  <wp:extent cx="6196519" cy="1816692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9265" cy="18174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EB6" w:rsidTr="004E467E">
        <w:tc>
          <w:tcPr>
            <w:tcW w:w="9962" w:type="dxa"/>
          </w:tcPr>
          <w:p w:rsidR="00FA2EB6" w:rsidRPr="00BE36CD" w:rsidRDefault="00407409" w:rsidP="00411299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Figure 4 MCS 13 Rank2 with 8</w:t>
            </w:r>
            <w:r w:rsidR="00FA2EB6" w:rsidRPr="00BE36CD">
              <w:rPr>
                <w:rFonts w:hint="eastAsia"/>
                <w:sz w:val="20"/>
                <w:szCs w:val="20"/>
                <w:lang w:val="en-GB"/>
              </w:rPr>
              <w:t>Tx</w:t>
            </w:r>
            <w:r w:rsidR="00FA2EB6">
              <w:rPr>
                <w:rFonts w:hint="eastAsia"/>
                <w:sz w:val="20"/>
                <w:szCs w:val="20"/>
                <w:lang w:val="en-GB"/>
              </w:rPr>
              <w:t>4Rx</w:t>
            </w:r>
            <w:r w:rsidR="00FA2EB6" w:rsidRPr="00BE36CD">
              <w:rPr>
                <w:rFonts w:hint="eastAsia"/>
                <w:sz w:val="20"/>
                <w:szCs w:val="20"/>
                <w:lang w:val="en-GB"/>
              </w:rPr>
              <w:t xml:space="preserve"> WB PMI</w:t>
            </w:r>
          </w:p>
        </w:tc>
      </w:tr>
    </w:tbl>
    <w:p w:rsidR="00974DB8" w:rsidRDefault="00974DB8" w:rsidP="00974DB8">
      <w:pPr>
        <w:rPr>
          <w:b/>
          <w:sz w:val="20"/>
          <w:szCs w:val="20"/>
          <w:u w:val="single"/>
          <w:lang w:val="en-GB"/>
        </w:rPr>
      </w:pPr>
      <w:r>
        <w:rPr>
          <w:rFonts w:hint="eastAsia"/>
          <w:b/>
          <w:sz w:val="20"/>
          <w:szCs w:val="20"/>
          <w:u w:val="single"/>
          <w:lang w:val="en-GB"/>
        </w:rPr>
        <w:t>Simulation results for FR1 T</w:t>
      </w:r>
      <w:r w:rsidRPr="00BE36CD">
        <w:rPr>
          <w:rFonts w:hint="eastAsia"/>
          <w:b/>
          <w:sz w:val="20"/>
          <w:szCs w:val="20"/>
          <w:u w:val="single"/>
          <w:lang w:val="en-GB"/>
        </w:rPr>
        <w:t>DD</w:t>
      </w:r>
    </w:p>
    <w:p w:rsidR="009D4242" w:rsidRDefault="009D4242" w:rsidP="00974DB8">
      <w:pPr>
        <w:rPr>
          <w:b/>
          <w:sz w:val="20"/>
          <w:szCs w:val="20"/>
          <w:u w:val="single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C61CCD" w:rsidRPr="00146924" w:rsidTr="00DB7E5A">
        <w:tc>
          <w:tcPr>
            <w:tcW w:w="9962" w:type="dxa"/>
          </w:tcPr>
          <w:p w:rsidR="00C61CCD" w:rsidRPr="00146924" w:rsidRDefault="00C61CCD" w:rsidP="00411299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4FD17718">
                  <wp:extent cx="6206247" cy="1862909"/>
                  <wp:effectExtent l="0" t="0" r="4445" b="444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3625" cy="18651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242" w:rsidRPr="00146924" w:rsidTr="00411299">
        <w:tc>
          <w:tcPr>
            <w:tcW w:w="9962" w:type="dxa"/>
          </w:tcPr>
          <w:p w:rsidR="009D4242" w:rsidRPr="00146924" w:rsidRDefault="00607C62" w:rsidP="002620D6">
            <w:pPr>
              <w:jc w:val="center"/>
              <w:rPr>
                <w:sz w:val="20"/>
                <w:szCs w:val="20"/>
                <w:lang w:val="en-GB"/>
              </w:rPr>
            </w:pPr>
            <w:r w:rsidRPr="00146924">
              <w:rPr>
                <w:rFonts w:hint="eastAsia"/>
                <w:sz w:val="20"/>
                <w:szCs w:val="20"/>
                <w:lang w:val="en-GB"/>
              </w:rPr>
              <w:t>Figure 5</w:t>
            </w:r>
            <w:r w:rsidR="002620D6" w:rsidRPr="00146924">
              <w:rPr>
                <w:rFonts w:hint="eastAsia"/>
                <w:sz w:val="20"/>
                <w:szCs w:val="20"/>
                <w:lang w:val="en-GB"/>
              </w:rPr>
              <w:t xml:space="preserve"> MCS 13</w:t>
            </w:r>
            <w:r w:rsidR="009D4242" w:rsidRPr="00146924">
              <w:rPr>
                <w:rFonts w:hint="eastAsia"/>
                <w:sz w:val="20"/>
                <w:szCs w:val="20"/>
                <w:lang w:val="en-GB"/>
              </w:rPr>
              <w:t xml:space="preserve"> Rank1 with </w:t>
            </w:r>
            <w:r w:rsidR="002620D6" w:rsidRPr="00146924">
              <w:rPr>
                <w:rFonts w:hint="eastAsia"/>
                <w:sz w:val="20"/>
                <w:szCs w:val="20"/>
                <w:lang w:val="en-GB"/>
              </w:rPr>
              <w:t>4</w:t>
            </w:r>
            <w:r w:rsidR="009D4242" w:rsidRPr="00146924">
              <w:rPr>
                <w:rFonts w:hint="eastAsia"/>
                <w:sz w:val="20"/>
                <w:szCs w:val="20"/>
                <w:lang w:val="en-GB"/>
              </w:rPr>
              <w:t>Tx2Rx WB PMI</w:t>
            </w:r>
          </w:p>
        </w:tc>
      </w:tr>
    </w:tbl>
    <w:p w:rsidR="009D4242" w:rsidRPr="00146924" w:rsidRDefault="009D4242" w:rsidP="009D4242">
      <w:pPr>
        <w:rPr>
          <w:b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C61CCD" w:rsidRPr="00146924" w:rsidTr="00D42257">
        <w:tc>
          <w:tcPr>
            <w:tcW w:w="9962" w:type="dxa"/>
          </w:tcPr>
          <w:p w:rsidR="00C61CCD" w:rsidRPr="00146924" w:rsidRDefault="00C61CCD" w:rsidP="00BF1C23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lastRenderedPageBreak/>
              <w:drawing>
                <wp:inline distT="0" distB="0" distL="0" distR="0" wp14:anchorId="08DB74FD">
                  <wp:extent cx="6206247" cy="1676940"/>
                  <wp:effectExtent l="0" t="0" r="444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9184" cy="16804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242" w:rsidRPr="00146924" w:rsidTr="00411299">
        <w:tc>
          <w:tcPr>
            <w:tcW w:w="9962" w:type="dxa"/>
          </w:tcPr>
          <w:p w:rsidR="009D4242" w:rsidRPr="00146924" w:rsidRDefault="00607C62" w:rsidP="00411299">
            <w:pPr>
              <w:jc w:val="center"/>
              <w:rPr>
                <w:sz w:val="20"/>
                <w:szCs w:val="20"/>
                <w:lang w:val="en-GB"/>
              </w:rPr>
            </w:pPr>
            <w:r w:rsidRPr="00146924">
              <w:rPr>
                <w:rFonts w:hint="eastAsia"/>
                <w:sz w:val="20"/>
                <w:szCs w:val="20"/>
                <w:lang w:val="en-GB"/>
              </w:rPr>
              <w:t>Figure 6</w:t>
            </w:r>
            <w:r w:rsidR="002620D6" w:rsidRPr="00146924">
              <w:rPr>
                <w:rFonts w:hint="eastAsia"/>
                <w:sz w:val="20"/>
                <w:szCs w:val="20"/>
                <w:lang w:val="en-GB"/>
              </w:rPr>
              <w:t xml:space="preserve"> MCS 13 Rank1 with 4</w:t>
            </w:r>
            <w:r w:rsidR="009D4242" w:rsidRPr="00146924">
              <w:rPr>
                <w:rFonts w:hint="eastAsia"/>
                <w:sz w:val="20"/>
                <w:szCs w:val="20"/>
                <w:lang w:val="en-GB"/>
              </w:rPr>
              <w:t>Tx4Rx WB PMI</w:t>
            </w:r>
          </w:p>
        </w:tc>
      </w:tr>
    </w:tbl>
    <w:p w:rsidR="009D4242" w:rsidRPr="00DE4A0B" w:rsidRDefault="009D4242" w:rsidP="009D4242">
      <w:pPr>
        <w:rPr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C61CCD" w:rsidRPr="002620D6" w:rsidTr="00F77BA8">
        <w:tc>
          <w:tcPr>
            <w:tcW w:w="9962" w:type="dxa"/>
          </w:tcPr>
          <w:p w:rsidR="00C61CCD" w:rsidRPr="002620D6" w:rsidRDefault="00C61CCD" w:rsidP="00411299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354B73F1">
                  <wp:extent cx="6206247" cy="1686890"/>
                  <wp:effectExtent l="0" t="0" r="4445" b="889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1792" cy="1691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242" w:rsidTr="00411299">
        <w:tc>
          <w:tcPr>
            <w:tcW w:w="9962" w:type="dxa"/>
          </w:tcPr>
          <w:p w:rsidR="009D4242" w:rsidRPr="00BE36CD" w:rsidRDefault="00607C62" w:rsidP="00411299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Figure 7</w:t>
            </w:r>
            <w:r w:rsidR="002620D6">
              <w:rPr>
                <w:rFonts w:hint="eastAsia"/>
                <w:sz w:val="20"/>
                <w:szCs w:val="20"/>
                <w:lang w:val="en-GB"/>
              </w:rPr>
              <w:t xml:space="preserve"> MCS 13 Rank2 with 8</w:t>
            </w:r>
            <w:r w:rsidR="009D4242" w:rsidRPr="00BE36CD">
              <w:rPr>
                <w:rFonts w:hint="eastAsia"/>
                <w:sz w:val="20"/>
                <w:szCs w:val="20"/>
                <w:lang w:val="en-GB"/>
              </w:rPr>
              <w:t>Tx</w:t>
            </w:r>
            <w:r w:rsidR="009D4242">
              <w:rPr>
                <w:rFonts w:hint="eastAsia"/>
                <w:sz w:val="20"/>
                <w:szCs w:val="20"/>
                <w:lang w:val="en-GB"/>
              </w:rPr>
              <w:t>2Rx</w:t>
            </w:r>
            <w:r w:rsidR="009D4242" w:rsidRPr="00BE36CD">
              <w:rPr>
                <w:rFonts w:hint="eastAsia"/>
                <w:sz w:val="20"/>
                <w:szCs w:val="20"/>
                <w:lang w:val="en-GB"/>
              </w:rPr>
              <w:t xml:space="preserve"> WB PMI</w:t>
            </w:r>
          </w:p>
        </w:tc>
      </w:tr>
      <w:tr w:rsidR="00C61CCD" w:rsidRPr="002620D6" w:rsidTr="00414F00">
        <w:tc>
          <w:tcPr>
            <w:tcW w:w="9962" w:type="dxa"/>
          </w:tcPr>
          <w:p w:rsidR="00C61CCD" w:rsidRPr="002620D6" w:rsidRDefault="00C61CCD" w:rsidP="00411299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63734F96">
                  <wp:extent cx="6206247" cy="1687442"/>
                  <wp:effectExtent l="0" t="0" r="4445" b="825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9123" cy="16882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242" w:rsidTr="00411299">
        <w:tc>
          <w:tcPr>
            <w:tcW w:w="9962" w:type="dxa"/>
          </w:tcPr>
          <w:p w:rsidR="009D4242" w:rsidRPr="00BE36CD" w:rsidRDefault="00607C62" w:rsidP="00411299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Figure 8</w:t>
            </w:r>
            <w:r w:rsidR="002620D6">
              <w:rPr>
                <w:rFonts w:hint="eastAsia"/>
                <w:sz w:val="20"/>
                <w:szCs w:val="20"/>
                <w:lang w:val="en-GB"/>
              </w:rPr>
              <w:t xml:space="preserve"> MCS 13 Rank2 with 8</w:t>
            </w:r>
            <w:r w:rsidR="009D4242" w:rsidRPr="00BE36CD">
              <w:rPr>
                <w:rFonts w:hint="eastAsia"/>
                <w:sz w:val="20"/>
                <w:szCs w:val="20"/>
                <w:lang w:val="en-GB"/>
              </w:rPr>
              <w:t>Tx</w:t>
            </w:r>
            <w:r w:rsidR="009D4242">
              <w:rPr>
                <w:rFonts w:hint="eastAsia"/>
                <w:sz w:val="20"/>
                <w:szCs w:val="20"/>
                <w:lang w:val="en-GB"/>
              </w:rPr>
              <w:t>4Rx</w:t>
            </w:r>
            <w:r w:rsidR="009D4242" w:rsidRPr="00BE36CD">
              <w:rPr>
                <w:rFonts w:hint="eastAsia"/>
                <w:sz w:val="20"/>
                <w:szCs w:val="20"/>
                <w:lang w:val="en-GB"/>
              </w:rPr>
              <w:t xml:space="preserve"> WB PMI</w:t>
            </w:r>
          </w:p>
        </w:tc>
      </w:tr>
    </w:tbl>
    <w:p w:rsidR="009D4242" w:rsidRDefault="009D4242" w:rsidP="00974DB8">
      <w:pPr>
        <w:rPr>
          <w:b/>
          <w:sz w:val="20"/>
          <w:szCs w:val="20"/>
          <w:u w:val="single"/>
          <w:lang w:val="en-GB"/>
        </w:rPr>
      </w:pPr>
    </w:p>
    <w:p w:rsidR="009D4242" w:rsidRDefault="00607C62" w:rsidP="00974DB8">
      <w:pPr>
        <w:rPr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t xml:space="preserve">Reference SNR points with following PMI </w:t>
      </w:r>
      <w:proofErr w:type="gramStart"/>
      <w:r w:rsidR="00087C74">
        <w:rPr>
          <w:rFonts w:hint="eastAsia"/>
          <w:sz w:val="20"/>
          <w:szCs w:val="20"/>
          <w:lang w:val="en-GB"/>
        </w:rPr>
        <w:t xml:space="preserve">at </w:t>
      </w:r>
      <w:r w:rsidR="00551420">
        <w:rPr>
          <w:rFonts w:hint="eastAsia"/>
          <w:sz w:val="20"/>
          <w:szCs w:val="20"/>
          <w:lang w:val="en-GB"/>
        </w:rPr>
        <w:t xml:space="preserve"> 90</w:t>
      </w:r>
      <w:proofErr w:type="gramEnd"/>
      <w:r w:rsidR="00551420">
        <w:rPr>
          <w:rFonts w:hint="eastAsia"/>
          <w:sz w:val="20"/>
          <w:szCs w:val="20"/>
          <w:lang w:val="en-GB"/>
        </w:rPr>
        <w:t>%</w:t>
      </w:r>
      <w:r w:rsidR="00D6098D">
        <w:rPr>
          <w:rFonts w:hint="eastAsia"/>
          <w:sz w:val="20"/>
          <w:szCs w:val="20"/>
          <w:lang w:val="en-GB"/>
        </w:rPr>
        <w:t xml:space="preserve"> TP and relative throughput ratio as </w:t>
      </w:r>
      <w:r>
        <w:rPr>
          <w:rFonts w:hint="eastAsia"/>
          <w:sz w:val="20"/>
          <w:szCs w:val="20"/>
          <w:lang w:val="en-GB"/>
        </w:rPr>
        <w:t>su</w:t>
      </w:r>
      <w:r w:rsidR="00D6098D">
        <w:rPr>
          <w:rFonts w:hint="eastAsia"/>
          <w:sz w:val="20"/>
          <w:szCs w:val="20"/>
          <w:lang w:val="en-GB"/>
        </w:rPr>
        <w:t>mmarized in table below for FR1.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20"/>
        <w:gridCol w:w="1613"/>
        <w:gridCol w:w="1616"/>
      </w:tblGrid>
      <w:tr w:rsidR="00E82C6E" w:rsidTr="00E82C6E">
        <w:trPr>
          <w:trHeight w:val="161"/>
          <w:jc w:val="center"/>
        </w:trPr>
        <w:tc>
          <w:tcPr>
            <w:tcW w:w="3120" w:type="dxa"/>
            <w:vMerge w:val="restart"/>
          </w:tcPr>
          <w:p w:rsidR="00E82C6E" w:rsidRPr="00D6098D" w:rsidRDefault="00E82C6E" w:rsidP="00D6098D">
            <w:pPr>
              <w:jc w:val="center"/>
              <w:rPr>
                <w:b/>
                <w:sz w:val="20"/>
                <w:szCs w:val="20"/>
                <w:lang w:val="en-GB"/>
              </w:rPr>
            </w:pPr>
            <w:r w:rsidRPr="00D6098D">
              <w:rPr>
                <w:rFonts w:hint="eastAsia"/>
                <w:b/>
                <w:sz w:val="20"/>
                <w:szCs w:val="20"/>
                <w:lang w:val="en-GB"/>
              </w:rPr>
              <w:t>Test cases</w:t>
            </w:r>
          </w:p>
        </w:tc>
        <w:tc>
          <w:tcPr>
            <w:tcW w:w="1613" w:type="dxa"/>
          </w:tcPr>
          <w:p w:rsidR="00E82C6E" w:rsidRPr="00D6098D" w:rsidRDefault="00E82C6E" w:rsidP="00D6098D">
            <w:pPr>
              <w:jc w:val="center"/>
              <w:rPr>
                <w:b/>
                <w:sz w:val="20"/>
                <w:szCs w:val="20"/>
                <w:lang w:val="en-GB"/>
              </w:rPr>
            </w:pPr>
            <w:r>
              <w:rPr>
                <w:rFonts w:hint="eastAsia"/>
                <w:b/>
                <w:sz w:val="20"/>
                <w:szCs w:val="20"/>
                <w:lang w:val="en-GB"/>
              </w:rPr>
              <w:t>FDD</w:t>
            </w:r>
          </w:p>
        </w:tc>
        <w:tc>
          <w:tcPr>
            <w:tcW w:w="1616" w:type="dxa"/>
          </w:tcPr>
          <w:p w:rsidR="00E82C6E" w:rsidRPr="00D6098D" w:rsidRDefault="00E82C6E" w:rsidP="00D6098D">
            <w:pPr>
              <w:jc w:val="center"/>
              <w:rPr>
                <w:b/>
                <w:sz w:val="20"/>
                <w:szCs w:val="20"/>
                <w:lang w:val="en-GB"/>
              </w:rPr>
            </w:pPr>
            <w:r>
              <w:rPr>
                <w:rFonts w:hint="eastAsia"/>
                <w:b/>
                <w:sz w:val="20"/>
                <w:szCs w:val="20"/>
                <w:lang w:val="en-GB"/>
              </w:rPr>
              <w:t>TDD</w:t>
            </w:r>
          </w:p>
        </w:tc>
      </w:tr>
      <w:tr w:rsidR="00E82C6E" w:rsidTr="00E82C6E">
        <w:trPr>
          <w:trHeight w:val="146"/>
          <w:jc w:val="center"/>
        </w:trPr>
        <w:tc>
          <w:tcPr>
            <w:tcW w:w="3120" w:type="dxa"/>
            <w:vMerge/>
          </w:tcPr>
          <w:p w:rsidR="00E82C6E" w:rsidRPr="00D6098D" w:rsidRDefault="00E82C6E" w:rsidP="00D6098D">
            <w:pPr>
              <w:jc w:val="center"/>
              <w:rPr>
                <w:b/>
                <w:sz w:val="20"/>
                <w:szCs w:val="20"/>
                <w:lang w:val="en-GB"/>
              </w:rPr>
            </w:pPr>
          </w:p>
        </w:tc>
        <w:tc>
          <w:tcPr>
            <w:tcW w:w="1613" w:type="dxa"/>
          </w:tcPr>
          <w:p w:rsidR="00E82C6E" w:rsidRPr="00551420" w:rsidRDefault="00E82C6E" w:rsidP="00D6098D">
            <w:pPr>
              <w:jc w:val="center"/>
              <w:rPr>
                <w:sz w:val="20"/>
                <w:szCs w:val="20"/>
                <w:lang w:val="en-GB"/>
              </w:rPr>
            </w:pPr>
            <w:r w:rsidRPr="00551420">
              <w:rPr>
                <w:rFonts w:hint="eastAsia"/>
                <w:sz w:val="20"/>
                <w:szCs w:val="20"/>
                <w:lang w:val="en-GB"/>
              </w:rPr>
              <w:t>90% TP</w:t>
            </w:r>
          </w:p>
        </w:tc>
        <w:tc>
          <w:tcPr>
            <w:tcW w:w="1616" w:type="dxa"/>
          </w:tcPr>
          <w:p w:rsidR="00E82C6E" w:rsidRPr="00551420" w:rsidRDefault="00E82C6E" w:rsidP="00F44485">
            <w:pPr>
              <w:jc w:val="center"/>
              <w:rPr>
                <w:sz w:val="20"/>
                <w:szCs w:val="20"/>
                <w:lang w:val="en-GB"/>
              </w:rPr>
            </w:pPr>
            <w:r w:rsidRPr="00551420">
              <w:rPr>
                <w:rFonts w:hint="eastAsia"/>
                <w:sz w:val="20"/>
                <w:szCs w:val="20"/>
                <w:lang w:val="en-GB"/>
              </w:rPr>
              <w:t>90% TP</w:t>
            </w:r>
          </w:p>
        </w:tc>
      </w:tr>
      <w:tr w:rsidR="00E82C6E" w:rsidTr="00E82C6E">
        <w:trPr>
          <w:trHeight w:val="290"/>
          <w:jc w:val="center"/>
        </w:trPr>
        <w:tc>
          <w:tcPr>
            <w:tcW w:w="3120" w:type="dxa"/>
          </w:tcPr>
          <w:p w:rsidR="00E82C6E" w:rsidRDefault="00E82C6E" w:rsidP="00974DB8">
            <w:pPr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4Tx2Rx WB PMI with MCS13 rank1</w:t>
            </w:r>
          </w:p>
        </w:tc>
        <w:tc>
          <w:tcPr>
            <w:tcW w:w="1613" w:type="dxa"/>
          </w:tcPr>
          <w:p w:rsidR="00E82C6E" w:rsidRDefault="00E82C6E" w:rsidP="00E82C6E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2.0dB /2.2</w:t>
            </w:r>
          </w:p>
        </w:tc>
        <w:tc>
          <w:tcPr>
            <w:tcW w:w="1616" w:type="dxa"/>
          </w:tcPr>
          <w:p w:rsidR="00E82C6E" w:rsidRDefault="00E82C6E" w:rsidP="00E82C6E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2.4 dB/2.2</w:t>
            </w:r>
          </w:p>
        </w:tc>
      </w:tr>
      <w:tr w:rsidR="00E82C6E" w:rsidTr="00E82C6E">
        <w:trPr>
          <w:trHeight w:val="290"/>
          <w:jc w:val="center"/>
        </w:trPr>
        <w:tc>
          <w:tcPr>
            <w:tcW w:w="3120" w:type="dxa"/>
          </w:tcPr>
          <w:p w:rsidR="00E82C6E" w:rsidRDefault="00E82C6E" w:rsidP="00974DB8">
            <w:pPr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4Tx4Rx WB PMI with MCS13 rank1</w:t>
            </w:r>
          </w:p>
        </w:tc>
        <w:tc>
          <w:tcPr>
            <w:tcW w:w="1613" w:type="dxa"/>
          </w:tcPr>
          <w:p w:rsidR="00E82C6E" w:rsidRDefault="00E82C6E" w:rsidP="00146924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0.7dB/2.2</w:t>
            </w:r>
          </w:p>
        </w:tc>
        <w:tc>
          <w:tcPr>
            <w:tcW w:w="1616" w:type="dxa"/>
          </w:tcPr>
          <w:p w:rsidR="00E82C6E" w:rsidRDefault="00E82C6E" w:rsidP="00E82C6E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1.1 dB/2.2</w:t>
            </w:r>
          </w:p>
        </w:tc>
      </w:tr>
      <w:tr w:rsidR="00E82C6E" w:rsidTr="00E82C6E">
        <w:trPr>
          <w:trHeight w:val="290"/>
          <w:jc w:val="center"/>
        </w:trPr>
        <w:tc>
          <w:tcPr>
            <w:tcW w:w="3120" w:type="dxa"/>
          </w:tcPr>
          <w:p w:rsidR="00E82C6E" w:rsidRDefault="00E82C6E" w:rsidP="00411299">
            <w:pPr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8Tx2Rx WB PMI with MCS13 rank2</w:t>
            </w:r>
          </w:p>
        </w:tc>
        <w:tc>
          <w:tcPr>
            <w:tcW w:w="1613" w:type="dxa"/>
          </w:tcPr>
          <w:p w:rsidR="00E82C6E" w:rsidRDefault="00E82C6E" w:rsidP="00146924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7.4 dB/2.9</w:t>
            </w:r>
          </w:p>
        </w:tc>
        <w:tc>
          <w:tcPr>
            <w:tcW w:w="1616" w:type="dxa"/>
          </w:tcPr>
          <w:p w:rsidR="00E82C6E" w:rsidRDefault="00E82C6E" w:rsidP="00146924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7.4 dB/2.9</w:t>
            </w:r>
          </w:p>
        </w:tc>
      </w:tr>
      <w:tr w:rsidR="00E82C6E" w:rsidTr="00E82C6E">
        <w:trPr>
          <w:trHeight w:val="290"/>
          <w:jc w:val="center"/>
        </w:trPr>
        <w:tc>
          <w:tcPr>
            <w:tcW w:w="3120" w:type="dxa"/>
          </w:tcPr>
          <w:p w:rsidR="00E82C6E" w:rsidRDefault="00E82C6E" w:rsidP="00411299">
            <w:pPr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8Tx4Rx WB PMI with MCS13 rank2</w:t>
            </w:r>
          </w:p>
        </w:tc>
        <w:tc>
          <w:tcPr>
            <w:tcW w:w="1613" w:type="dxa"/>
          </w:tcPr>
          <w:p w:rsidR="00E82C6E" w:rsidRDefault="00087C74" w:rsidP="00087C74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4.0</w:t>
            </w:r>
            <w:r w:rsidR="00E82C6E">
              <w:rPr>
                <w:rFonts w:hint="eastAsia"/>
                <w:sz w:val="20"/>
                <w:szCs w:val="20"/>
                <w:lang w:val="en-GB"/>
              </w:rPr>
              <w:t xml:space="preserve"> dB/</w:t>
            </w:r>
            <w:r>
              <w:rPr>
                <w:rFonts w:hint="eastAsia"/>
                <w:sz w:val="20"/>
                <w:szCs w:val="20"/>
                <w:lang w:val="en-GB"/>
              </w:rPr>
              <w:t>3.3</w:t>
            </w:r>
          </w:p>
        </w:tc>
        <w:tc>
          <w:tcPr>
            <w:tcW w:w="1616" w:type="dxa"/>
          </w:tcPr>
          <w:p w:rsidR="00E82C6E" w:rsidRDefault="00E82C6E" w:rsidP="00E82C6E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3.9 dB/3.5</w:t>
            </w:r>
          </w:p>
        </w:tc>
      </w:tr>
    </w:tbl>
    <w:p w:rsidR="009D4242" w:rsidRDefault="009D4242" w:rsidP="00974DB8">
      <w:pPr>
        <w:rPr>
          <w:b/>
          <w:sz w:val="20"/>
          <w:szCs w:val="20"/>
          <w:u w:val="single"/>
          <w:lang w:val="en-GB"/>
        </w:rPr>
      </w:pPr>
    </w:p>
    <w:p w:rsidR="00974DB8" w:rsidRDefault="00974DB8" w:rsidP="00974DB8">
      <w:pPr>
        <w:rPr>
          <w:b/>
          <w:sz w:val="20"/>
          <w:szCs w:val="20"/>
          <w:u w:val="single"/>
          <w:lang w:val="en-GB"/>
        </w:rPr>
      </w:pPr>
      <w:r>
        <w:rPr>
          <w:rFonts w:hint="eastAsia"/>
          <w:b/>
          <w:sz w:val="20"/>
          <w:szCs w:val="20"/>
          <w:u w:val="single"/>
          <w:lang w:val="en-GB"/>
        </w:rPr>
        <w:t>Simulation results for FR2 T</w:t>
      </w:r>
      <w:r w:rsidRPr="00BE36CD">
        <w:rPr>
          <w:rFonts w:hint="eastAsia"/>
          <w:b/>
          <w:sz w:val="20"/>
          <w:szCs w:val="20"/>
          <w:u w:val="single"/>
          <w:lang w:val="en-GB"/>
        </w:rPr>
        <w:t>DD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8D10B3" w:rsidTr="00BD1EF2">
        <w:tc>
          <w:tcPr>
            <w:tcW w:w="9962" w:type="dxa"/>
          </w:tcPr>
          <w:p w:rsidR="008D10B3" w:rsidRPr="006B50E3" w:rsidRDefault="008D10B3" w:rsidP="00BF1C23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lastRenderedPageBreak/>
              <w:drawing>
                <wp:inline distT="0" distB="0" distL="0" distR="0" wp14:anchorId="128D7559">
                  <wp:extent cx="6225773" cy="1731523"/>
                  <wp:effectExtent l="0" t="0" r="3810" b="254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7458" cy="17347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67E" w:rsidTr="00BF1C23">
        <w:tc>
          <w:tcPr>
            <w:tcW w:w="9962" w:type="dxa"/>
          </w:tcPr>
          <w:p w:rsidR="004E467E" w:rsidRPr="00BE36CD" w:rsidRDefault="004E467E" w:rsidP="00BF1C23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Figure 9 MCS 13</w:t>
            </w:r>
            <w:r w:rsidRPr="00BE36CD">
              <w:rPr>
                <w:rFonts w:hint="eastAsia"/>
                <w:sz w:val="20"/>
                <w:szCs w:val="20"/>
                <w:lang w:val="en-GB"/>
              </w:rPr>
              <w:t xml:space="preserve"> Rank1 with </w:t>
            </w:r>
            <w:r>
              <w:rPr>
                <w:rFonts w:hint="eastAsia"/>
                <w:sz w:val="20"/>
                <w:szCs w:val="20"/>
                <w:lang w:val="en-GB"/>
              </w:rPr>
              <w:t>2</w:t>
            </w:r>
            <w:r w:rsidRPr="00BE36CD">
              <w:rPr>
                <w:rFonts w:hint="eastAsia"/>
                <w:sz w:val="20"/>
                <w:szCs w:val="20"/>
                <w:lang w:val="en-GB"/>
              </w:rPr>
              <w:t>Tx</w:t>
            </w:r>
            <w:r>
              <w:rPr>
                <w:rFonts w:hint="eastAsia"/>
                <w:sz w:val="20"/>
                <w:szCs w:val="20"/>
                <w:lang w:val="en-GB"/>
              </w:rPr>
              <w:t>2Rx</w:t>
            </w:r>
            <w:r w:rsidRPr="00BE36CD">
              <w:rPr>
                <w:rFonts w:hint="eastAsia"/>
                <w:sz w:val="20"/>
                <w:szCs w:val="20"/>
                <w:lang w:val="en-GB"/>
              </w:rPr>
              <w:t xml:space="preserve"> WB PMI</w:t>
            </w:r>
            <w:r>
              <w:rPr>
                <w:rFonts w:hint="eastAsia"/>
                <w:sz w:val="20"/>
                <w:szCs w:val="20"/>
                <w:lang w:val="en-GB"/>
              </w:rPr>
              <w:t xml:space="preserve"> (ULA Low)</w:t>
            </w:r>
            <w:r w:rsidR="008D10B3">
              <w:rPr>
                <w:rFonts w:hint="eastAsia"/>
                <w:sz w:val="20"/>
                <w:szCs w:val="20"/>
                <w:lang w:val="en-GB"/>
              </w:rPr>
              <w:t>-DDSU(FR2.120-1)</w:t>
            </w:r>
          </w:p>
        </w:tc>
      </w:tr>
    </w:tbl>
    <w:p w:rsidR="004E467E" w:rsidRPr="00BE36CD" w:rsidRDefault="004E467E" w:rsidP="004E467E">
      <w:pPr>
        <w:rPr>
          <w:b/>
          <w:sz w:val="20"/>
          <w:szCs w:val="20"/>
          <w:u w:val="single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8D10B3" w:rsidRPr="00146924" w:rsidTr="00D90C73">
        <w:tc>
          <w:tcPr>
            <w:tcW w:w="9962" w:type="dxa"/>
          </w:tcPr>
          <w:p w:rsidR="008D10B3" w:rsidRPr="00146924" w:rsidRDefault="008D10B3" w:rsidP="00BF1C23">
            <w:pPr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6CB0FA9E">
                  <wp:extent cx="6254885" cy="1712233"/>
                  <wp:effectExtent l="0" t="0" r="0" b="254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8107" cy="17158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67E" w:rsidTr="00BF1C23">
        <w:tc>
          <w:tcPr>
            <w:tcW w:w="9962" w:type="dxa"/>
          </w:tcPr>
          <w:p w:rsidR="004E467E" w:rsidRPr="008D10B3" w:rsidRDefault="006B50E3" w:rsidP="00746A79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Figure 10</w:t>
            </w:r>
            <w:r w:rsidR="004E467E">
              <w:rPr>
                <w:rFonts w:hint="eastAsia"/>
                <w:sz w:val="20"/>
                <w:szCs w:val="20"/>
                <w:lang w:val="en-GB"/>
              </w:rPr>
              <w:t xml:space="preserve"> MCS 13 Rank1 with 2</w:t>
            </w:r>
            <w:r w:rsidR="004E467E" w:rsidRPr="00BE36CD">
              <w:rPr>
                <w:rFonts w:hint="eastAsia"/>
                <w:sz w:val="20"/>
                <w:szCs w:val="20"/>
                <w:lang w:val="en-GB"/>
              </w:rPr>
              <w:t>Tx</w:t>
            </w:r>
            <w:r w:rsidR="004E467E">
              <w:rPr>
                <w:rFonts w:hint="eastAsia"/>
                <w:sz w:val="20"/>
                <w:szCs w:val="20"/>
                <w:lang w:val="en-GB"/>
              </w:rPr>
              <w:t>2Rx</w:t>
            </w:r>
            <w:r w:rsidR="004E467E" w:rsidRPr="00BE36CD">
              <w:rPr>
                <w:rFonts w:hint="eastAsia"/>
                <w:sz w:val="20"/>
                <w:szCs w:val="20"/>
                <w:lang w:val="en-GB"/>
              </w:rPr>
              <w:t xml:space="preserve"> WB PMI</w:t>
            </w:r>
            <w:r w:rsidR="004E467E">
              <w:rPr>
                <w:rFonts w:hint="eastAsia"/>
                <w:sz w:val="20"/>
                <w:szCs w:val="20"/>
                <w:lang w:val="en-GB"/>
              </w:rPr>
              <w:t xml:space="preserve"> (</w:t>
            </w:r>
            <w:r w:rsidR="008D10B3">
              <w:rPr>
                <w:rFonts w:hint="eastAsia"/>
                <w:sz w:val="20"/>
                <w:szCs w:val="20"/>
                <w:lang w:val="en-GB"/>
              </w:rPr>
              <w:t>ULA Medium</w:t>
            </w:r>
            <w:r w:rsidR="004E467E">
              <w:rPr>
                <w:rFonts w:hint="eastAsia"/>
                <w:sz w:val="20"/>
                <w:szCs w:val="20"/>
                <w:lang w:val="en-GB"/>
              </w:rPr>
              <w:t>)</w:t>
            </w:r>
            <w:r w:rsidR="008D10B3">
              <w:rPr>
                <w:rFonts w:hint="eastAsia"/>
                <w:sz w:val="20"/>
                <w:szCs w:val="20"/>
                <w:lang w:val="en-GB"/>
              </w:rPr>
              <w:t>-DDSU(FR2.120-2)</w:t>
            </w:r>
          </w:p>
        </w:tc>
      </w:tr>
    </w:tbl>
    <w:p w:rsidR="004E467E" w:rsidRDefault="004E467E" w:rsidP="004E467E">
      <w:pPr>
        <w:rPr>
          <w:lang w:val="en-GB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962"/>
      </w:tblGrid>
      <w:tr w:rsidR="008D10B3" w:rsidRPr="002620D6" w:rsidTr="008D10B3">
        <w:trPr>
          <w:trHeight w:val="2347"/>
        </w:trPr>
        <w:tc>
          <w:tcPr>
            <w:tcW w:w="9962" w:type="dxa"/>
          </w:tcPr>
          <w:p w:rsidR="008D10B3" w:rsidRPr="002620D6" w:rsidRDefault="008D10B3" w:rsidP="008D10B3">
            <w:pPr>
              <w:jc w:val="left"/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07E17963">
                  <wp:extent cx="6288932" cy="1824064"/>
                  <wp:effectExtent l="0" t="0" r="0" b="508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6219" cy="18290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10B3" w:rsidTr="008D10B3">
        <w:tc>
          <w:tcPr>
            <w:tcW w:w="9962" w:type="dxa"/>
          </w:tcPr>
          <w:p w:rsidR="008D10B3" w:rsidRPr="00BE36CD" w:rsidRDefault="008D10B3" w:rsidP="00C25380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Figure 11 MCS 13 Rank1 with 2</w:t>
            </w:r>
            <w:r w:rsidRPr="00BE36CD">
              <w:rPr>
                <w:rFonts w:hint="eastAsia"/>
                <w:sz w:val="20"/>
                <w:szCs w:val="20"/>
                <w:lang w:val="en-GB"/>
              </w:rPr>
              <w:t>Tx</w:t>
            </w:r>
            <w:r>
              <w:rPr>
                <w:rFonts w:hint="eastAsia"/>
                <w:sz w:val="20"/>
                <w:szCs w:val="20"/>
                <w:lang w:val="en-GB"/>
              </w:rPr>
              <w:t>2Rx</w:t>
            </w:r>
            <w:r w:rsidRPr="00BE36CD">
              <w:rPr>
                <w:rFonts w:hint="eastAsia"/>
                <w:sz w:val="20"/>
                <w:szCs w:val="20"/>
                <w:lang w:val="en-GB"/>
              </w:rPr>
              <w:t xml:space="preserve"> WB PMI</w:t>
            </w:r>
            <w:r>
              <w:rPr>
                <w:rFonts w:hint="eastAsia"/>
                <w:sz w:val="20"/>
                <w:szCs w:val="20"/>
                <w:lang w:val="en-GB"/>
              </w:rPr>
              <w:t xml:space="preserve"> (ULA Low) </w:t>
            </w:r>
            <w:r>
              <w:rPr>
                <w:sz w:val="20"/>
                <w:szCs w:val="20"/>
                <w:lang w:val="en-GB"/>
              </w:rPr>
              <w:t>–</w:t>
            </w:r>
            <w:r>
              <w:rPr>
                <w:rFonts w:hint="eastAsia"/>
                <w:sz w:val="20"/>
                <w:szCs w:val="20"/>
                <w:lang w:val="en-GB"/>
              </w:rPr>
              <w:t>DDDSU (FR2.120-1)</w:t>
            </w:r>
          </w:p>
        </w:tc>
      </w:tr>
      <w:tr w:rsidR="008D10B3" w:rsidRPr="002620D6" w:rsidTr="007776C6">
        <w:trPr>
          <w:trHeight w:val="2347"/>
        </w:trPr>
        <w:tc>
          <w:tcPr>
            <w:tcW w:w="9962" w:type="dxa"/>
          </w:tcPr>
          <w:p w:rsidR="008D10B3" w:rsidRPr="002620D6" w:rsidRDefault="008D10B3" w:rsidP="00551420">
            <w:pPr>
              <w:jc w:val="right"/>
              <w:rPr>
                <w:b/>
                <w:sz w:val="20"/>
                <w:szCs w:val="20"/>
                <w:lang w:val="en-GB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inline distT="0" distB="0" distL="0" distR="0" wp14:anchorId="352F58F9">
                  <wp:extent cx="6173351" cy="1643974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7024" cy="16449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67E" w:rsidTr="00551420">
        <w:tc>
          <w:tcPr>
            <w:tcW w:w="9962" w:type="dxa"/>
          </w:tcPr>
          <w:p w:rsidR="004E467E" w:rsidRPr="00BE36CD" w:rsidRDefault="008D10B3" w:rsidP="00746A79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Figure 12</w:t>
            </w:r>
            <w:r w:rsidR="004E467E">
              <w:rPr>
                <w:rFonts w:hint="eastAsia"/>
                <w:sz w:val="20"/>
                <w:szCs w:val="20"/>
                <w:lang w:val="en-GB"/>
              </w:rPr>
              <w:t xml:space="preserve"> M</w:t>
            </w:r>
            <w:r w:rsidR="006B50E3">
              <w:rPr>
                <w:rFonts w:hint="eastAsia"/>
                <w:sz w:val="20"/>
                <w:szCs w:val="20"/>
                <w:lang w:val="en-GB"/>
              </w:rPr>
              <w:t>CS 13 Rank1 with 2</w:t>
            </w:r>
            <w:r w:rsidR="004E467E" w:rsidRPr="00BE36CD">
              <w:rPr>
                <w:rFonts w:hint="eastAsia"/>
                <w:sz w:val="20"/>
                <w:szCs w:val="20"/>
                <w:lang w:val="en-GB"/>
              </w:rPr>
              <w:t>Tx</w:t>
            </w:r>
            <w:r w:rsidR="004E467E">
              <w:rPr>
                <w:rFonts w:hint="eastAsia"/>
                <w:sz w:val="20"/>
                <w:szCs w:val="20"/>
                <w:lang w:val="en-GB"/>
              </w:rPr>
              <w:t>2Rx</w:t>
            </w:r>
            <w:r w:rsidR="004E467E" w:rsidRPr="00BE36CD">
              <w:rPr>
                <w:rFonts w:hint="eastAsia"/>
                <w:sz w:val="20"/>
                <w:szCs w:val="20"/>
                <w:lang w:val="en-GB"/>
              </w:rPr>
              <w:t xml:space="preserve"> WB PMI</w:t>
            </w:r>
            <w:r w:rsidR="006B50E3">
              <w:rPr>
                <w:rFonts w:hint="eastAsia"/>
                <w:sz w:val="20"/>
                <w:szCs w:val="20"/>
                <w:lang w:val="en-GB"/>
              </w:rPr>
              <w:t xml:space="preserve"> (</w:t>
            </w:r>
            <w:r w:rsidR="00746A79">
              <w:rPr>
                <w:rFonts w:hint="eastAsia"/>
                <w:sz w:val="20"/>
                <w:szCs w:val="20"/>
                <w:lang w:val="en-GB"/>
              </w:rPr>
              <w:t>ULA</w:t>
            </w:r>
            <w:r w:rsidR="006B50E3">
              <w:rPr>
                <w:rFonts w:hint="eastAsia"/>
                <w:sz w:val="20"/>
                <w:szCs w:val="20"/>
                <w:lang w:val="en-GB"/>
              </w:rPr>
              <w:t xml:space="preserve"> Medium)</w:t>
            </w:r>
            <w:r>
              <w:rPr>
                <w:rFonts w:hint="eastAsia"/>
                <w:sz w:val="20"/>
                <w:szCs w:val="20"/>
                <w:lang w:val="en-GB"/>
              </w:rPr>
              <w:t xml:space="preserve"> </w:t>
            </w:r>
            <w:r>
              <w:rPr>
                <w:sz w:val="20"/>
                <w:szCs w:val="20"/>
                <w:lang w:val="en-GB"/>
              </w:rPr>
              <w:t>–</w:t>
            </w:r>
            <w:r>
              <w:rPr>
                <w:rFonts w:hint="eastAsia"/>
                <w:sz w:val="20"/>
                <w:szCs w:val="20"/>
                <w:lang w:val="en-GB"/>
              </w:rPr>
              <w:t>DDDSU (FR2.120-1)</w:t>
            </w:r>
          </w:p>
        </w:tc>
      </w:tr>
    </w:tbl>
    <w:p w:rsidR="00946318" w:rsidRDefault="00946318" w:rsidP="006B50E3">
      <w:pPr>
        <w:rPr>
          <w:sz w:val="20"/>
          <w:szCs w:val="20"/>
          <w:lang w:val="en-GB"/>
        </w:rPr>
      </w:pPr>
    </w:p>
    <w:p w:rsidR="006B50E3" w:rsidRDefault="006B50E3" w:rsidP="006B50E3">
      <w:pPr>
        <w:rPr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lastRenderedPageBreak/>
        <w:t>Reference SN</w:t>
      </w:r>
      <w:r w:rsidR="00087C74">
        <w:rPr>
          <w:rFonts w:hint="eastAsia"/>
          <w:sz w:val="20"/>
          <w:szCs w:val="20"/>
          <w:lang w:val="en-GB"/>
        </w:rPr>
        <w:t>R points with following PMI at 9</w:t>
      </w:r>
      <w:r>
        <w:rPr>
          <w:rFonts w:hint="eastAsia"/>
          <w:sz w:val="20"/>
          <w:szCs w:val="20"/>
          <w:lang w:val="en-GB"/>
        </w:rPr>
        <w:t>0% TP and relative throughput ratio as summarized in table below for FR2.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20"/>
        <w:gridCol w:w="1479"/>
        <w:gridCol w:w="1587"/>
      </w:tblGrid>
      <w:tr w:rsidR="00746A79" w:rsidTr="00746A79">
        <w:trPr>
          <w:trHeight w:val="161"/>
          <w:jc w:val="center"/>
        </w:trPr>
        <w:tc>
          <w:tcPr>
            <w:tcW w:w="3120" w:type="dxa"/>
            <w:vMerge w:val="restart"/>
          </w:tcPr>
          <w:p w:rsidR="00746A79" w:rsidRPr="00D6098D" w:rsidRDefault="00746A79" w:rsidP="00BF1C23">
            <w:pPr>
              <w:jc w:val="center"/>
              <w:rPr>
                <w:b/>
                <w:sz w:val="20"/>
                <w:szCs w:val="20"/>
                <w:lang w:val="en-GB"/>
              </w:rPr>
            </w:pPr>
            <w:r w:rsidRPr="00D6098D">
              <w:rPr>
                <w:rFonts w:hint="eastAsia"/>
                <w:b/>
                <w:sz w:val="20"/>
                <w:szCs w:val="20"/>
                <w:lang w:val="en-GB"/>
              </w:rPr>
              <w:t>Test cases</w:t>
            </w:r>
          </w:p>
        </w:tc>
        <w:tc>
          <w:tcPr>
            <w:tcW w:w="3066" w:type="dxa"/>
            <w:gridSpan w:val="2"/>
          </w:tcPr>
          <w:p w:rsidR="00746A79" w:rsidRPr="00D6098D" w:rsidRDefault="00746A79" w:rsidP="00BF1C23">
            <w:pPr>
              <w:jc w:val="center"/>
              <w:rPr>
                <w:b/>
                <w:sz w:val="20"/>
                <w:szCs w:val="20"/>
                <w:lang w:val="en-GB"/>
              </w:rPr>
            </w:pPr>
            <w:r w:rsidRPr="00D6098D">
              <w:rPr>
                <w:rFonts w:hint="eastAsia"/>
                <w:b/>
                <w:sz w:val="20"/>
                <w:szCs w:val="20"/>
                <w:lang w:val="en-GB"/>
              </w:rPr>
              <w:t>TDD</w:t>
            </w:r>
          </w:p>
        </w:tc>
      </w:tr>
      <w:tr w:rsidR="00746A79" w:rsidTr="008D10B3">
        <w:trPr>
          <w:trHeight w:val="146"/>
          <w:jc w:val="center"/>
        </w:trPr>
        <w:tc>
          <w:tcPr>
            <w:tcW w:w="3120" w:type="dxa"/>
            <w:vMerge/>
          </w:tcPr>
          <w:p w:rsidR="00746A79" w:rsidRPr="00D6098D" w:rsidRDefault="00746A79" w:rsidP="00BF1C23">
            <w:pPr>
              <w:jc w:val="center"/>
              <w:rPr>
                <w:b/>
                <w:sz w:val="20"/>
                <w:szCs w:val="20"/>
                <w:lang w:val="en-GB"/>
              </w:rPr>
            </w:pPr>
          </w:p>
        </w:tc>
        <w:tc>
          <w:tcPr>
            <w:tcW w:w="1479" w:type="dxa"/>
          </w:tcPr>
          <w:p w:rsidR="00746A79" w:rsidRPr="00D6098D" w:rsidRDefault="00087C74" w:rsidP="00BF1C23">
            <w:pPr>
              <w:jc w:val="center"/>
              <w:rPr>
                <w:b/>
                <w:sz w:val="20"/>
                <w:szCs w:val="20"/>
                <w:lang w:val="en-GB"/>
              </w:rPr>
            </w:pPr>
            <w:r>
              <w:rPr>
                <w:rFonts w:hint="eastAsia"/>
                <w:b/>
                <w:sz w:val="20"/>
                <w:szCs w:val="20"/>
                <w:lang w:val="en-GB"/>
              </w:rPr>
              <w:t>DDSU (FR2.120-2)</w:t>
            </w:r>
          </w:p>
        </w:tc>
        <w:tc>
          <w:tcPr>
            <w:tcW w:w="1587" w:type="dxa"/>
          </w:tcPr>
          <w:p w:rsidR="00746A79" w:rsidRPr="00D6098D" w:rsidRDefault="00087C74" w:rsidP="00BF1C23">
            <w:pPr>
              <w:jc w:val="center"/>
              <w:rPr>
                <w:b/>
                <w:sz w:val="20"/>
                <w:szCs w:val="20"/>
                <w:lang w:val="en-GB"/>
              </w:rPr>
            </w:pPr>
            <w:r>
              <w:rPr>
                <w:rFonts w:hint="eastAsia"/>
                <w:b/>
                <w:sz w:val="20"/>
                <w:szCs w:val="20"/>
                <w:lang w:val="en-GB"/>
              </w:rPr>
              <w:t>DDDSU (FR2.120-1)</w:t>
            </w:r>
          </w:p>
        </w:tc>
      </w:tr>
      <w:tr w:rsidR="00746A79" w:rsidTr="008D10B3">
        <w:trPr>
          <w:trHeight w:val="290"/>
          <w:jc w:val="center"/>
        </w:trPr>
        <w:tc>
          <w:tcPr>
            <w:tcW w:w="3120" w:type="dxa"/>
          </w:tcPr>
          <w:p w:rsidR="00746A79" w:rsidRDefault="00746A79" w:rsidP="00BF1C23">
            <w:pPr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2Tx2Rx WB PMI with MCS13 rank1 (ULA Low)</w:t>
            </w:r>
          </w:p>
        </w:tc>
        <w:tc>
          <w:tcPr>
            <w:tcW w:w="1479" w:type="dxa"/>
          </w:tcPr>
          <w:p w:rsidR="00746A79" w:rsidRDefault="008D10B3" w:rsidP="00746A79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5.2 dB/1.22</w:t>
            </w:r>
          </w:p>
        </w:tc>
        <w:tc>
          <w:tcPr>
            <w:tcW w:w="1587" w:type="dxa"/>
          </w:tcPr>
          <w:p w:rsidR="00746A79" w:rsidRDefault="008D10B3" w:rsidP="006B50E3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6.1 dB/1.08</w:t>
            </w:r>
          </w:p>
        </w:tc>
      </w:tr>
      <w:tr w:rsidR="00746A79" w:rsidTr="008D10B3">
        <w:trPr>
          <w:trHeight w:val="290"/>
          <w:jc w:val="center"/>
        </w:trPr>
        <w:tc>
          <w:tcPr>
            <w:tcW w:w="3120" w:type="dxa"/>
          </w:tcPr>
          <w:p w:rsidR="00746A79" w:rsidRPr="00D922EC" w:rsidRDefault="00746A79" w:rsidP="006B50E3">
            <w:pPr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2Tx2Rx WB PMI with MCS13 rank1 (ULA Medium)</w:t>
            </w:r>
          </w:p>
        </w:tc>
        <w:tc>
          <w:tcPr>
            <w:tcW w:w="1479" w:type="dxa"/>
          </w:tcPr>
          <w:p w:rsidR="00746A79" w:rsidRDefault="008D10B3" w:rsidP="00F44485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5.8 dB/1.30</w:t>
            </w:r>
          </w:p>
        </w:tc>
        <w:tc>
          <w:tcPr>
            <w:tcW w:w="1587" w:type="dxa"/>
          </w:tcPr>
          <w:p w:rsidR="00746A79" w:rsidRDefault="008D10B3" w:rsidP="00F44485">
            <w:pPr>
              <w:jc w:val="center"/>
              <w:rPr>
                <w:sz w:val="20"/>
                <w:szCs w:val="20"/>
                <w:lang w:val="en-GB"/>
              </w:rPr>
            </w:pPr>
            <w:r>
              <w:rPr>
                <w:rFonts w:hint="eastAsia"/>
                <w:sz w:val="20"/>
                <w:szCs w:val="20"/>
                <w:lang w:val="en-GB"/>
              </w:rPr>
              <w:t>6.9 dB/1.20</w:t>
            </w:r>
          </w:p>
        </w:tc>
      </w:tr>
    </w:tbl>
    <w:p w:rsidR="00974DB8" w:rsidRPr="004E467E" w:rsidRDefault="00974DB8" w:rsidP="00BE36CD">
      <w:pPr>
        <w:rPr>
          <w:sz w:val="20"/>
          <w:szCs w:val="20"/>
        </w:rPr>
      </w:pPr>
    </w:p>
    <w:p w:rsidR="00974DB8" w:rsidRDefault="00974DB8" w:rsidP="00974DB8">
      <w:pPr>
        <w:pStyle w:val="Heading2"/>
        <w:rPr>
          <w:rFonts w:asciiTheme="minorHAnsi" w:hAnsiTheme="minorHAnsi" w:cs="Arial"/>
          <w:b/>
          <w:iCs/>
          <w:sz w:val="20"/>
          <w:lang w:eastAsia="zh-CN"/>
        </w:rPr>
      </w:pPr>
      <w:r>
        <w:rPr>
          <w:rFonts w:asciiTheme="minorHAnsi" w:hAnsiTheme="minorHAnsi" w:cs="Arial" w:hint="eastAsia"/>
          <w:b/>
          <w:iCs/>
          <w:sz w:val="20"/>
          <w:lang w:eastAsia="zh-CN"/>
        </w:rPr>
        <w:t>Analysis</w:t>
      </w:r>
    </w:p>
    <w:p w:rsidR="00974DB8" w:rsidRDefault="001E3F2E" w:rsidP="00974DB8">
      <w:pPr>
        <w:rPr>
          <w:sz w:val="20"/>
          <w:szCs w:val="20"/>
          <w:lang w:val="en-GB"/>
        </w:rPr>
      </w:pPr>
      <w:r w:rsidRPr="00791C48">
        <w:rPr>
          <w:rFonts w:hint="eastAsia"/>
          <w:sz w:val="20"/>
          <w:szCs w:val="20"/>
          <w:lang w:val="en-GB"/>
        </w:rPr>
        <w:t xml:space="preserve">Based on simulation results above, we have below proposals and </w:t>
      </w:r>
      <w:r w:rsidRPr="00791C48">
        <w:rPr>
          <w:sz w:val="20"/>
          <w:szCs w:val="20"/>
          <w:lang w:val="en-GB"/>
        </w:rPr>
        <w:t>observations</w:t>
      </w:r>
      <w:r w:rsidRPr="00791C48">
        <w:rPr>
          <w:rFonts w:hint="eastAsia"/>
          <w:sz w:val="20"/>
          <w:szCs w:val="20"/>
          <w:lang w:val="en-GB"/>
        </w:rPr>
        <w:t>.</w:t>
      </w:r>
    </w:p>
    <w:p w:rsidR="008D10B3" w:rsidRPr="008D10B3" w:rsidRDefault="008D10B3" w:rsidP="00974DB8">
      <w:pPr>
        <w:rPr>
          <w:sz w:val="20"/>
          <w:szCs w:val="20"/>
          <w:u w:val="single"/>
          <w:lang w:val="en-GB"/>
        </w:rPr>
      </w:pPr>
      <w:r w:rsidRPr="008D10B3">
        <w:rPr>
          <w:rFonts w:hint="eastAsia"/>
          <w:sz w:val="20"/>
          <w:szCs w:val="20"/>
          <w:u w:val="single"/>
          <w:lang w:val="en-GB"/>
        </w:rPr>
        <w:t>FR1 PMI test cases</w:t>
      </w:r>
    </w:p>
    <w:p w:rsidR="001E3F2E" w:rsidRPr="00791C48" w:rsidRDefault="00AE200E" w:rsidP="00974DB8">
      <w:pPr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 xml:space="preserve">Proposal </w:t>
      </w:r>
      <w:r>
        <w:rPr>
          <w:rFonts w:hint="eastAsia"/>
          <w:b/>
          <w:sz w:val="20"/>
          <w:szCs w:val="20"/>
          <w:lang w:val="en-GB"/>
        </w:rPr>
        <w:t>1</w:t>
      </w:r>
      <w:r w:rsidR="001E3F2E" w:rsidRPr="00791C48">
        <w:rPr>
          <w:b/>
          <w:sz w:val="20"/>
          <w:szCs w:val="20"/>
          <w:lang w:val="en-GB"/>
        </w:rPr>
        <w:t>: For FR1 8Tx PMI test cases, test requirement as 1.5 for FDD, TDD and 2Rx/4Rx.</w:t>
      </w:r>
    </w:p>
    <w:p w:rsidR="00AE200E" w:rsidRDefault="00AE200E" w:rsidP="00974DB8">
      <w:pPr>
        <w:rPr>
          <w:b/>
          <w:sz w:val="20"/>
          <w:szCs w:val="20"/>
          <w:lang w:val="en-GB"/>
        </w:rPr>
      </w:pPr>
    </w:p>
    <w:p w:rsidR="00AE200E" w:rsidRPr="00AE200E" w:rsidRDefault="00AE200E" w:rsidP="00974DB8">
      <w:pPr>
        <w:rPr>
          <w:sz w:val="20"/>
          <w:szCs w:val="20"/>
          <w:u w:val="single"/>
          <w:lang w:val="en-GB"/>
        </w:rPr>
      </w:pPr>
      <w:r w:rsidRPr="00AE200E">
        <w:rPr>
          <w:rFonts w:hint="eastAsia"/>
          <w:sz w:val="20"/>
          <w:szCs w:val="20"/>
          <w:u w:val="single"/>
          <w:lang w:val="en-GB"/>
        </w:rPr>
        <w:t>FR2 PMI test cases</w:t>
      </w:r>
    </w:p>
    <w:p w:rsidR="00791C48" w:rsidRPr="00791C48" w:rsidRDefault="00791C48" w:rsidP="00791C48">
      <w:pPr>
        <w:rPr>
          <w:b/>
          <w:sz w:val="20"/>
          <w:szCs w:val="20"/>
          <w:lang w:val="en-GB"/>
        </w:rPr>
      </w:pPr>
      <w:r w:rsidRPr="00791C48">
        <w:rPr>
          <w:b/>
          <w:sz w:val="20"/>
          <w:szCs w:val="20"/>
          <w:lang w:val="en-GB"/>
        </w:rPr>
        <w:t>Observation</w:t>
      </w:r>
      <w:r w:rsidR="00AE200E">
        <w:rPr>
          <w:rFonts w:hint="eastAsia"/>
          <w:b/>
          <w:sz w:val="20"/>
          <w:szCs w:val="20"/>
          <w:lang w:val="en-GB"/>
        </w:rPr>
        <w:t xml:space="preserve"> 1</w:t>
      </w:r>
      <w:r w:rsidRPr="00791C48">
        <w:rPr>
          <w:rFonts w:hint="eastAsia"/>
          <w:b/>
          <w:sz w:val="20"/>
          <w:szCs w:val="20"/>
          <w:lang w:val="en-GB"/>
        </w:rPr>
        <w:t xml:space="preserve">: For FR2, with 2Tx </w:t>
      </w:r>
      <w:r w:rsidR="003450DD">
        <w:rPr>
          <w:rFonts w:hint="eastAsia"/>
          <w:b/>
          <w:sz w:val="20"/>
          <w:szCs w:val="20"/>
          <w:lang w:val="en-GB"/>
        </w:rPr>
        <w:t>ULA Medium</w:t>
      </w:r>
      <w:r w:rsidRPr="00791C48">
        <w:rPr>
          <w:rFonts w:hint="eastAsia"/>
          <w:b/>
          <w:sz w:val="20"/>
          <w:szCs w:val="20"/>
          <w:lang w:val="en-GB"/>
        </w:rPr>
        <w:t xml:space="preserve"> correlation, throughput gain is </w:t>
      </w:r>
      <w:r w:rsidR="00B643C0">
        <w:rPr>
          <w:rFonts w:hint="eastAsia"/>
          <w:b/>
          <w:sz w:val="20"/>
          <w:szCs w:val="20"/>
          <w:lang w:val="en-GB"/>
        </w:rPr>
        <w:t xml:space="preserve">larger than </w:t>
      </w:r>
      <w:r w:rsidR="00AE200E">
        <w:rPr>
          <w:rFonts w:hint="eastAsia"/>
          <w:b/>
          <w:sz w:val="20"/>
          <w:szCs w:val="20"/>
          <w:lang w:val="en-GB"/>
        </w:rPr>
        <w:t>ULA Low MIMO correlation cases.</w:t>
      </w:r>
    </w:p>
    <w:p w:rsidR="00791C48" w:rsidRDefault="00AE200E" w:rsidP="00791C48">
      <w:pPr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 xml:space="preserve">Proposal </w:t>
      </w:r>
      <w:r>
        <w:rPr>
          <w:rFonts w:hint="eastAsia"/>
          <w:b/>
          <w:sz w:val="20"/>
          <w:szCs w:val="20"/>
          <w:lang w:val="en-GB"/>
        </w:rPr>
        <w:t>2</w:t>
      </w:r>
      <w:r w:rsidR="00791C48" w:rsidRPr="00791C48">
        <w:rPr>
          <w:b/>
          <w:sz w:val="20"/>
          <w:szCs w:val="20"/>
          <w:lang w:val="en-GB"/>
        </w:rPr>
        <w:t xml:space="preserve">: For FR2, introducing 2Tx PMI test case under </w:t>
      </w:r>
      <w:r w:rsidR="003450DD">
        <w:rPr>
          <w:rFonts w:hint="eastAsia"/>
          <w:b/>
          <w:sz w:val="20"/>
          <w:szCs w:val="20"/>
          <w:lang w:val="en-GB"/>
        </w:rPr>
        <w:t>ULA Medium</w:t>
      </w:r>
      <w:r w:rsidR="00791C48" w:rsidRPr="00791C48">
        <w:rPr>
          <w:b/>
          <w:sz w:val="20"/>
          <w:szCs w:val="20"/>
          <w:lang w:val="en-GB"/>
        </w:rPr>
        <w:t xml:space="preserve"> correlation</w:t>
      </w:r>
      <w:r w:rsidR="00B643C0">
        <w:rPr>
          <w:rFonts w:hint="eastAsia"/>
          <w:b/>
          <w:sz w:val="20"/>
          <w:szCs w:val="20"/>
          <w:lang w:val="en-GB"/>
        </w:rPr>
        <w:t>.</w:t>
      </w:r>
    </w:p>
    <w:p w:rsidR="00AE200E" w:rsidRDefault="00AE200E" w:rsidP="00791C48">
      <w:pPr>
        <w:rPr>
          <w:b/>
          <w:sz w:val="20"/>
          <w:szCs w:val="20"/>
          <w:lang w:val="en-GB"/>
        </w:rPr>
      </w:pPr>
      <w:r>
        <w:rPr>
          <w:rFonts w:hint="eastAsia"/>
          <w:b/>
          <w:sz w:val="20"/>
          <w:szCs w:val="20"/>
          <w:lang w:val="en-GB"/>
        </w:rPr>
        <w:t>Proposal 3: For FR2 PMI test case with TDD DL-UL pattern FR2.120-2, test requirement can 1.1</w:t>
      </w:r>
    </w:p>
    <w:p w:rsidR="00AE200E" w:rsidRPr="00791C48" w:rsidRDefault="00AE200E" w:rsidP="00791C48">
      <w:pPr>
        <w:rPr>
          <w:b/>
          <w:sz w:val="20"/>
          <w:szCs w:val="20"/>
          <w:lang w:val="en-GB"/>
        </w:rPr>
      </w:pPr>
      <w:r>
        <w:rPr>
          <w:rFonts w:hint="eastAsia"/>
          <w:b/>
          <w:sz w:val="20"/>
          <w:szCs w:val="20"/>
          <w:lang w:val="en-GB"/>
        </w:rPr>
        <w:t>Proposal 4: For FR2 PMI test case with TDD DL-UL pattern FR2.120-1, test requirement can 1.1</w:t>
      </w:r>
    </w:p>
    <w:p w:rsidR="00BE36CD" w:rsidRDefault="00BE36CD" w:rsidP="00BE36CD">
      <w:pPr>
        <w:pStyle w:val="Heading1"/>
        <w:rPr>
          <w:rFonts w:asciiTheme="minorHAnsi" w:hAnsiTheme="minorHAnsi" w:cs="Arial"/>
          <w:b/>
          <w:sz w:val="20"/>
          <w:lang w:eastAsia="zh-CN"/>
        </w:rPr>
      </w:pPr>
      <w:r w:rsidRPr="00EA30A2">
        <w:rPr>
          <w:rFonts w:asciiTheme="minorHAnsi" w:hAnsiTheme="minorHAnsi" w:cs="Arial"/>
          <w:b/>
          <w:sz w:val="20"/>
          <w:lang w:eastAsia="zh-CN"/>
        </w:rPr>
        <w:t>Conclusion</w:t>
      </w:r>
    </w:p>
    <w:p w:rsidR="00791C48" w:rsidRPr="00791C48" w:rsidRDefault="00791C48" w:rsidP="00791C48">
      <w:pPr>
        <w:rPr>
          <w:sz w:val="20"/>
          <w:szCs w:val="20"/>
          <w:lang w:val="en-GB"/>
        </w:rPr>
      </w:pPr>
      <w:r w:rsidRPr="00791C48">
        <w:rPr>
          <w:rFonts w:hint="eastAsia"/>
          <w:sz w:val="20"/>
          <w:szCs w:val="20"/>
          <w:lang w:val="en-GB"/>
        </w:rPr>
        <w:t>In this contribution, simulation results for agreed PMI test cases were provided.</w:t>
      </w:r>
    </w:p>
    <w:p w:rsidR="00E241EE" w:rsidRPr="008D10B3" w:rsidRDefault="00E241EE" w:rsidP="00E241EE">
      <w:pPr>
        <w:rPr>
          <w:sz w:val="20"/>
          <w:szCs w:val="20"/>
          <w:u w:val="single"/>
          <w:lang w:val="en-GB"/>
        </w:rPr>
      </w:pPr>
      <w:r w:rsidRPr="008D10B3">
        <w:rPr>
          <w:rFonts w:hint="eastAsia"/>
          <w:sz w:val="20"/>
          <w:szCs w:val="20"/>
          <w:u w:val="single"/>
          <w:lang w:val="en-GB"/>
        </w:rPr>
        <w:t>FR1 PMI test cases</w:t>
      </w:r>
    </w:p>
    <w:p w:rsidR="00E241EE" w:rsidRPr="00791C48" w:rsidRDefault="00E241EE" w:rsidP="00E241EE">
      <w:pPr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 xml:space="preserve">Proposal </w:t>
      </w:r>
      <w:r>
        <w:rPr>
          <w:rFonts w:hint="eastAsia"/>
          <w:b/>
          <w:sz w:val="20"/>
          <w:szCs w:val="20"/>
          <w:lang w:val="en-GB"/>
        </w:rPr>
        <w:t>1</w:t>
      </w:r>
      <w:r w:rsidRPr="00791C48">
        <w:rPr>
          <w:b/>
          <w:sz w:val="20"/>
          <w:szCs w:val="20"/>
          <w:lang w:val="en-GB"/>
        </w:rPr>
        <w:t>: For FR1 8Tx PMI test cases, test requirement as 1.5 for FDD, TDD and 2Rx/4Rx.</w:t>
      </w:r>
    </w:p>
    <w:p w:rsidR="00E241EE" w:rsidRDefault="00E241EE" w:rsidP="00E241EE">
      <w:pPr>
        <w:rPr>
          <w:b/>
          <w:sz w:val="20"/>
          <w:szCs w:val="20"/>
          <w:lang w:val="en-GB"/>
        </w:rPr>
      </w:pPr>
    </w:p>
    <w:p w:rsidR="00E241EE" w:rsidRPr="00AE200E" w:rsidRDefault="00E241EE" w:rsidP="00E241EE">
      <w:pPr>
        <w:rPr>
          <w:sz w:val="20"/>
          <w:szCs w:val="20"/>
          <w:u w:val="single"/>
          <w:lang w:val="en-GB"/>
        </w:rPr>
      </w:pPr>
      <w:r w:rsidRPr="00AE200E">
        <w:rPr>
          <w:rFonts w:hint="eastAsia"/>
          <w:sz w:val="20"/>
          <w:szCs w:val="20"/>
          <w:u w:val="single"/>
          <w:lang w:val="en-GB"/>
        </w:rPr>
        <w:t>FR2 PMI test cases</w:t>
      </w:r>
    </w:p>
    <w:p w:rsidR="00E241EE" w:rsidRPr="00791C48" w:rsidRDefault="00E241EE" w:rsidP="00E241EE">
      <w:pPr>
        <w:rPr>
          <w:b/>
          <w:sz w:val="20"/>
          <w:szCs w:val="20"/>
          <w:lang w:val="en-GB"/>
        </w:rPr>
      </w:pPr>
      <w:r w:rsidRPr="00791C48">
        <w:rPr>
          <w:b/>
          <w:sz w:val="20"/>
          <w:szCs w:val="20"/>
          <w:lang w:val="en-GB"/>
        </w:rPr>
        <w:t>Observation</w:t>
      </w:r>
      <w:r>
        <w:rPr>
          <w:rFonts w:hint="eastAsia"/>
          <w:b/>
          <w:sz w:val="20"/>
          <w:szCs w:val="20"/>
          <w:lang w:val="en-GB"/>
        </w:rPr>
        <w:t xml:space="preserve"> 1</w:t>
      </w:r>
      <w:r w:rsidRPr="00791C48">
        <w:rPr>
          <w:rFonts w:hint="eastAsia"/>
          <w:b/>
          <w:sz w:val="20"/>
          <w:szCs w:val="20"/>
          <w:lang w:val="en-GB"/>
        </w:rPr>
        <w:t xml:space="preserve">: For FR2, with 2Tx </w:t>
      </w:r>
      <w:r>
        <w:rPr>
          <w:rFonts w:hint="eastAsia"/>
          <w:b/>
          <w:sz w:val="20"/>
          <w:szCs w:val="20"/>
          <w:lang w:val="en-GB"/>
        </w:rPr>
        <w:t>ULA Medium</w:t>
      </w:r>
      <w:r w:rsidRPr="00791C48">
        <w:rPr>
          <w:rFonts w:hint="eastAsia"/>
          <w:b/>
          <w:sz w:val="20"/>
          <w:szCs w:val="20"/>
          <w:lang w:val="en-GB"/>
        </w:rPr>
        <w:t xml:space="preserve"> correlation, throughput gain is </w:t>
      </w:r>
      <w:r>
        <w:rPr>
          <w:rFonts w:hint="eastAsia"/>
          <w:b/>
          <w:sz w:val="20"/>
          <w:szCs w:val="20"/>
          <w:lang w:val="en-GB"/>
        </w:rPr>
        <w:t>larger than ULA Low MIMO correlation cases.</w:t>
      </w:r>
    </w:p>
    <w:p w:rsidR="00E241EE" w:rsidRDefault="00E241EE" w:rsidP="00E241EE">
      <w:pPr>
        <w:rPr>
          <w:b/>
          <w:sz w:val="20"/>
          <w:szCs w:val="20"/>
          <w:lang w:val="en-GB"/>
        </w:rPr>
      </w:pPr>
      <w:r>
        <w:rPr>
          <w:b/>
          <w:sz w:val="20"/>
          <w:szCs w:val="20"/>
          <w:lang w:val="en-GB"/>
        </w:rPr>
        <w:t xml:space="preserve">Proposal </w:t>
      </w:r>
      <w:r>
        <w:rPr>
          <w:rFonts w:hint="eastAsia"/>
          <w:b/>
          <w:sz w:val="20"/>
          <w:szCs w:val="20"/>
          <w:lang w:val="en-GB"/>
        </w:rPr>
        <w:t>2</w:t>
      </w:r>
      <w:r w:rsidRPr="00791C48">
        <w:rPr>
          <w:b/>
          <w:sz w:val="20"/>
          <w:szCs w:val="20"/>
          <w:lang w:val="en-GB"/>
        </w:rPr>
        <w:t xml:space="preserve">: For FR2, introducing 2Tx PMI test case under </w:t>
      </w:r>
      <w:r>
        <w:rPr>
          <w:rFonts w:hint="eastAsia"/>
          <w:b/>
          <w:sz w:val="20"/>
          <w:szCs w:val="20"/>
          <w:lang w:val="en-GB"/>
        </w:rPr>
        <w:t>ULA Medium</w:t>
      </w:r>
      <w:r w:rsidRPr="00791C48">
        <w:rPr>
          <w:b/>
          <w:sz w:val="20"/>
          <w:szCs w:val="20"/>
          <w:lang w:val="en-GB"/>
        </w:rPr>
        <w:t xml:space="preserve"> correlation</w:t>
      </w:r>
      <w:r>
        <w:rPr>
          <w:rFonts w:hint="eastAsia"/>
          <w:b/>
          <w:sz w:val="20"/>
          <w:szCs w:val="20"/>
          <w:lang w:val="en-GB"/>
        </w:rPr>
        <w:t>.</w:t>
      </w:r>
    </w:p>
    <w:p w:rsidR="00E241EE" w:rsidRDefault="00E241EE" w:rsidP="00E241EE">
      <w:pPr>
        <w:rPr>
          <w:b/>
          <w:sz w:val="20"/>
          <w:szCs w:val="20"/>
          <w:lang w:val="en-GB"/>
        </w:rPr>
      </w:pPr>
      <w:r>
        <w:rPr>
          <w:rFonts w:hint="eastAsia"/>
          <w:b/>
          <w:sz w:val="20"/>
          <w:szCs w:val="20"/>
          <w:lang w:val="en-GB"/>
        </w:rPr>
        <w:t>Proposal 3: For FR2 PMI test case with TDD DL-UL pattern FR2.120-2, test requirement can 1.1</w:t>
      </w:r>
    </w:p>
    <w:p w:rsidR="00E241EE" w:rsidRPr="00791C48" w:rsidRDefault="00E241EE" w:rsidP="00E241EE">
      <w:pPr>
        <w:rPr>
          <w:b/>
          <w:sz w:val="20"/>
          <w:szCs w:val="20"/>
          <w:lang w:val="en-GB"/>
        </w:rPr>
      </w:pPr>
      <w:r>
        <w:rPr>
          <w:rFonts w:hint="eastAsia"/>
          <w:b/>
          <w:sz w:val="20"/>
          <w:szCs w:val="20"/>
          <w:lang w:val="en-GB"/>
        </w:rPr>
        <w:t>Proposal 4: For FR2 PMI test case with TDD DL-UL pattern FR2.120-1, test requirement can 1.1</w:t>
      </w:r>
    </w:p>
    <w:p w:rsidR="00BE36CD" w:rsidRDefault="00BE36CD" w:rsidP="00BE36CD">
      <w:pPr>
        <w:pStyle w:val="Heading1"/>
        <w:pBdr>
          <w:top w:val="single" w:sz="12" w:space="4" w:color="auto"/>
        </w:pBdr>
        <w:rPr>
          <w:rFonts w:asciiTheme="minorHAnsi" w:hAnsiTheme="minorHAnsi" w:cs="Arial"/>
          <w:b/>
          <w:sz w:val="20"/>
          <w:lang w:eastAsia="zh-CN"/>
        </w:rPr>
      </w:pPr>
      <w:r>
        <w:rPr>
          <w:rFonts w:asciiTheme="minorHAnsi" w:hAnsiTheme="minorHAnsi" w:cs="Arial" w:hint="eastAsia"/>
          <w:b/>
          <w:sz w:val="20"/>
          <w:lang w:eastAsia="zh-CN"/>
        </w:rPr>
        <w:t>Reference</w:t>
      </w:r>
    </w:p>
    <w:p w:rsidR="00E241EE" w:rsidRDefault="00E241EE" w:rsidP="00E241EE">
      <w:pPr>
        <w:rPr>
          <w:sz w:val="20"/>
          <w:szCs w:val="20"/>
          <w:lang w:val="en-GB"/>
        </w:rPr>
      </w:pPr>
      <w:r w:rsidRPr="007A3EC3">
        <w:rPr>
          <w:sz w:val="20"/>
          <w:szCs w:val="20"/>
          <w:lang w:val="en-GB"/>
        </w:rPr>
        <w:t>[1] R4-18</w:t>
      </w:r>
      <w:r>
        <w:rPr>
          <w:rFonts w:hint="eastAsia"/>
          <w:sz w:val="20"/>
          <w:szCs w:val="20"/>
          <w:lang w:val="en-GB"/>
        </w:rPr>
        <w:t>16491</w:t>
      </w:r>
      <w:r w:rsidRPr="007A3EC3">
        <w:rPr>
          <w:sz w:val="20"/>
          <w:szCs w:val="20"/>
          <w:lang w:val="en-GB"/>
        </w:rPr>
        <w:t>, “</w:t>
      </w:r>
      <w:r w:rsidRPr="002A77A2">
        <w:rPr>
          <w:sz w:val="20"/>
          <w:szCs w:val="20"/>
          <w:lang w:val="en-GB"/>
        </w:rPr>
        <w:t>Way forward on NR UE CSI requirements</w:t>
      </w:r>
      <w:r w:rsidRPr="007A3EC3">
        <w:rPr>
          <w:sz w:val="20"/>
          <w:szCs w:val="20"/>
          <w:lang w:val="en-GB"/>
        </w:rPr>
        <w:t xml:space="preserve">”, </w:t>
      </w:r>
      <w:r>
        <w:rPr>
          <w:rFonts w:hint="eastAsia"/>
          <w:sz w:val="20"/>
          <w:szCs w:val="20"/>
          <w:lang w:val="en-GB"/>
        </w:rPr>
        <w:t>Samsung</w:t>
      </w:r>
    </w:p>
    <w:p w:rsidR="00E241EE" w:rsidRPr="002A77A2" w:rsidRDefault="00E241EE" w:rsidP="00E241EE">
      <w:pPr>
        <w:rPr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t xml:space="preserve">[2] RAN4 email reflector, </w:t>
      </w:r>
      <w:r>
        <w:rPr>
          <w:sz w:val="20"/>
          <w:szCs w:val="20"/>
          <w:lang w:val="en-GB"/>
        </w:rPr>
        <w:t>“</w:t>
      </w:r>
      <w:r>
        <w:rPr>
          <w:rFonts w:hint="eastAsia"/>
          <w:sz w:val="20"/>
          <w:szCs w:val="20"/>
          <w:lang w:val="en-GB"/>
        </w:rPr>
        <w:t>Simulation assumption of CSI test cases</w:t>
      </w:r>
      <w:r>
        <w:rPr>
          <w:sz w:val="20"/>
          <w:szCs w:val="20"/>
          <w:lang w:val="en-GB"/>
        </w:rPr>
        <w:t>”</w:t>
      </w:r>
      <w:r>
        <w:rPr>
          <w:rFonts w:hint="eastAsia"/>
          <w:sz w:val="20"/>
          <w:szCs w:val="20"/>
          <w:lang w:val="en-GB"/>
        </w:rPr>
        <w:t>, Samsung</w:t>
      </w:r>
    </w:p>
    <w:p w:rsidR="00BE36CD" w:rsidRPr="002A77A2" w:rsidRDefault="00BE36CD" w:rsidP="00BE36CD">
      <w:pPr>
        <w:rPr>
          <w:sz w:val="20"/>
          <w:szCs w:val="20"/>
          <w:lang w:val="en-GB"/>
        </w:rPr>
      </w:pPr>
    </w:p>
    <w:p w:rsidR="00BE36CD" w:rsidRPr="00CE1453" w:rsidRDefault="00BE36CD" w:rsidP="00BE36CD">
      <w:pPr>
        <w:rPr>
          <w:sz w:val="18"/>
          <w:szCs w:val="18"/>
          <w:lang w:val="en-GB"/>
        </w:rPr>
      </w:pPr>
    </w:p>
    <w:p w:rsidR="00CE1453" w:rsidRPr="00CE1453" w:rsidRDefault="00CE1453" w:rsidP="00CE1453">
      <w:pPr>
        <w:rPr>
          <w:sz w:val="18"/>
          <w:szCs w:val="18"/>
          <w:lang w:val="en-GB"/>
        </w:rPr>
      </w:pPr>
    </w:p>
    <w:sectPr w:rsidR="00CE1453" w:rsidRPr="00CE1453" w:rsidSect="00C143D4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66EA" w:rsidRDefault="008266EA" w:rsidP="00FF76F4">
      <w:r>
        <w:separator/>
      </w:r>
    </w:p>
  </w:endnote>
  <w:endnote w:type="continuationSeparator" w:id="0">
    <w:p w:rsidR="008266EA" w:rsidRDefault="008266EA" w:rsidP="00FF76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66EA" w:rsidRDefault="008266EA" w:rsidP="00FF76F4">
      <w:r>
        <w:separator/>
      </w:r>
    </w:p>
  </w:footnote>
  <w:footnote w:type="continuationSeparator" w:id="0">
    <w:p w:rsidR="008266EA" w:rsidRDefault="008266EA" w:rsidP="00FF76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F4A19"/>
    <w:multiLevelType w:val="hybridMultilevel"/>
    <w:tmpl w:val="B1FC97B8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915264C"/>
    <w:multiLevelType w:val="hybridMultilevel"/>
    <w:tmpl w:val="F8BE594A"/>
    <w:lvl w:ilvl="0" w:tplc="83802386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2CF4D8A"/>
    <w:multiLevelType w:val="hybridMultilevel"/>
    <w:tmpl w:val="D79C060C"/>
    <w:lvl w:ilvl="0" w:tplc="83802386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28E46F3A"/>
    <w:multiLevelType w:val="hybridMultilevel"/>
    <w:tmpl w:val="5D60B9B6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D333BDF"/>
    <w:multiLevelType w:val="hybridMultilevel"/>
    <w:tmpl w:val="17A2E8F0"/>
    <w:lvl w:ilvl="0" w:tplc="9354762A">
      <w:start w:val="1"/>
      <w:numFmt w:val="bullet"/>
      <w:lvlText w:val="­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541B2D"/>
    <w:multiLevelType w:val="hybridMultilevel"/>
    <w:tmpl w:val="6BC28392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332D7A61"/>
    <w:multiLevelType w:val="hybridMultilevel"/>
    <w:tmpl w:val="7EB2D740"/>
    <w:lvl w:ilvl="0" w:tplc="4A5074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AA2164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8E6A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04F7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D6D6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6866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BC0B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349E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ADC15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4F495E0B"/>
    <w:multiLevelType w:val="hybridMultilevel"/>
    <w:tmpl w:val="0E542B62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51137E35"/>
    <w:multiLevelType w:val="hybridMultilevel"/>
    <w:tmpl w:val="20EC4422"/>
    <w:lvl w:ilvl="0" w:tplc="9354762A">
      <w:start w:val="1"/>
      <w:numFmt w:val="bullet"/>
      <w:lvlText w:val="­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E29057E"/>
    <w:multiLevelType w:val="hybridMultilevel"/>
    <w:tmpl w:val="D534B65A"/>
    <w:lvl w:ilvl="0" w:tplc="2B86FE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9B83D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CE505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0F4FE7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7857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196E2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BA01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C8A2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9C44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600C06AA"/>
    <w:multiLevelType w:val="hybridMultilevel"/>
    <w:tmpl w:val="8D8A880E"/>
    <w:lvl w:ilvl="0" w:tplc="DAA21642"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FE57B0E"/>
    <w:multiLevelType w:val="hybridMultilevel"/>
    <w:tmpl w:val="1BF855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2C71936"/>
    <w:multiLevelType w:val="multilevel"/>
    <w:tmpl w:val="6FE07F7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>
    <w:nsid w:val="752314E7"/>
    <w:multiLevelType w:val="hybridMultilevel"/>
    <w:tmpl w:val="354284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0"/>
  </w:num>
  <w:num w:numId="3">
    <w:abstractNumId w:val="5"/>
  </w:num>
  <w:num w:numId="4">
    <w:abstractNumId w:val="7"/>
  </w:num>
  <w:num w:numId="5">
    <w:abstractNumId w:val="3"/>
  </w:num>
  <w:num w:numId="6">
    <w:abstractNumId w:val="12"/>
  </w:num>
  <w:num w:numId="7">
    <w:abstractNumId w:val="12"/>
  </w:num>
  <w:num w:numId="8">
    <w:abstractNumId w:val="12"/>
  </w:num>
  <w:num w:numId="9">
    <w:abstractNumId w:val="2"/>
  </w:num>
  <w:num w:numId="10">
    <w:abstractNumId w:val="1"/>
  </w:num>
  <w:num w:numId="11">
    <w:abstractNumId w:val="4"/>
  </w:num>
  <w:num w:numId="12">
    <w:abstractNumId w:val="8"/>
  </w:num>
  <w:num w:numId="13">
    <w:abstractNumId w:val="6"/>
  </w:num>
  <w:num w:numId="14">
    <w:abstractNumId w:val="13"/>
  </w:num>
  <w:num w:numId="15">
    <w:abstractNumId w:val="9"/>
  </w:num>
  <w:num w:numId="16">
    <w:abstractNumId w:val="11"/>
  </w:num>
  <w:num w:numId="17">
    <w:abstractNumId w:val="1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353"/>
    <w:rsid w:val="00015077"/>
    <w:rsid w:val="000171DE"/>
    <w:rsid w:val="00017298"/>
    <w:rsid w:val="000313DD"/>
    <w:rsid w:val="00031A3E"/>
    <w:rsid w:val="0004248F"/>
    <w:rsid w:val="00042E13"/>
    <w:rsid w:val="00044671"/>
    <w:rsid w:val="00045F80"/>
    <w:rsid w:val="000505CC"/>
    <w:rsid w:val="00051A1D"/>
    <w:rsid w:val="00052106"/>
    <w:rsid w:val="00055A49"/>
    <w:rsid w:val="00056865"/>
    <w:rsid w:val="000608D0"/>
    <w:rsid w:val="0006396D"/>
    <w:rsid w:val="000729C9"/>
    <w:rsid w:val="00080987"/>
    <w:rsid w:val="00081331"/>
    <w:rsid w:val="0008319D"/>
    <w:rsid w:val="00087C74"/>
    <w:rsid w:val="000A13E0"/>
    <w:rsid w:val="000A63F7"/>
    <w:rsid w:val="000B36BD"/>
    <w:rsid w:val="000B7F9A"/>
    <w:rsid w:val="000C146A"/>
    <w:rsid w:val="000C32C1"/>
    <w:rsid w:val="000E09EA"/>
    <w:rsid w:val="000E2FC2"/>
    <w:rsid w:val="000E35D5"/>
    <w:rsid w:val="000E3ED7"/>
    <w:rsid w:val="000E5E68"/>
    <w:rsid w:val="000E6A3A"/>
    <w:rsid w:val="000E73B4"/>
    <w:rsid w:val="000F6EAF"/>
    <w:rsid w:val="000F73AD"/>
    <w:rsid w:val="00100301"/>
    <w:rsid w:val="00114621"/>
    <w:rsid w:val="00115241"/>
    <w:rsid w:val="0011627D"/>
    <w:rsid w:val="00117E80"/>
    <w:rsid w:val="0012162F"/>
    <w:rsid w:val="00131637"/>
    <w:rsid w:val="00135F9C"/>
    <w:rsid w:val="0014334E"/>
    <w:rsid w:val="00146924"/>
    <w:rsid w:val="00152D5E"/>
    <w:rsid w:val="001544CF"/>
    <w:rsid w:val="001548D4"/>
    <w:rsid w:val="00157E0F"/>
    <w:rsid w:val="0016472D"/>
    <w:rsid w:val="00164DF9"/>
    <w:rsid w:val="001747A1"/>
    <w:rsid w:val="001754C2"/>
    <w:rsid w:val="0017557C"/>
    <w:rsid w:val="00176EA2"/>
    <w:rsid w:val="001862D2"/>
    <w:rsid w:val="001876C0"/>
    <w:rsid w:val="00190331"/>
    <w:rsid w:val="001A2BA0"/>
    <w:rsid w:val="001A31FD"/>
    <w:rsid w:val="001B6C19"/>
    <w:rsid w:val="001D02BC"/>
    <w:rsid w:val="001D3048"/>
    <w:rsid w:val="001D3D2F"/>
    <w:rsid w:val="001D5002"/>
    <w:rsid w:val="001D7324"/>
    <w:rsid w:val="001E3F2E"/>
    <w:rsid w:val="001E6FE3"/>
    <w:rsid w:val="001E749D"/>
    <w:rsid w:val="001F560B"/>
    <w:rsid w:val="0020558C"/>
    <w:rsid w:val="002127AC"/>
    <w:rsid w:val="00213744"/>
    <w:rsid w:val="00215310"/>
    <w:rsid w:val="00220EC2"/>
    <w:rsid w:val="002301BF"/>
    <w:rsid w:val="002333FC"/>
    <w:rsid w:val="00240832"/>
    <w:rsid w:val="002434F3"/>
    <w:rsid w:val="002611BB"/>
    <w:rsid w:val="002620D6"/>
    <w:rsid w:val="00262C6C"/>
    <w:rsid w:val="00273344"/>
    <w:rsid w:val="00277A2B"/>
    <w:rsid w:val="00280ADA"/>
    <w:rsid w:val="00281E20"/>
    <w:rsid w:val="00287925"/>
    <w:rsid w:val="00294438"/>
    <w:rsid w:val="00294699"/>
    <w:rsid w:val="002D1A8F"/>
    <w:rsid w:val="002D350F"/>
    <w:rsid w:val="002F1435"/>
    <w:rsid w:val="00303031"/>
    <w:rsid w:val="00312862"/>
    <w:rsid w:val="00313FF8"/>
    <w:rsid w:val="00327BBC"/>
    <w:rsid w:val="00330F3A"/>
    <w:rsid w:val="003323C3"/>
    <w:rsid w:val="00333E6B"/>
    <w:rsid w:val="00334231"/>
    <w:rsid w:val="00335E87"/>
    <w:rsid w:val="00341CD6"/>
    <w:rsid w:val="003450DD"/>
    <w:rsid w:val="003603A3"/>
    <w:rsid w:val="00360F2A"/>
    <w:rsid w:val="003637C7"/>
    <w:rsid w:val="00364026"/>
    <w:rsid w:val="00365680"/>
    <w:rsid w:val="00373C16"/>
    <w:rsid w:val="00383C53"/>
    <w:rsid w:val="00386DD2"/>
    <w:rsid w:val="00394462"/>
    <w:rsid w:val="003A0F8B"/>
    <w:rsid w:val="003A4EAB"/>
    <w:rsid w:val="003B0467"/>
    <w:rsid w:val="003B3155"/>
    <w:rsid w:val="003B7398"/>
    <w:rsid w:val="003B7523"/>
    <w:rsid w:val="003C0D83"/>
    <w:rsid w:val="003C5997"/>
    <w:rsid w:val="003C5F2E"/>
    <w:rsid w:val="003C7B49"/>
    <w:rsid w:val="003D18C4"/>
    <w:rsid w:val="003D3666"/>
    <w:rsid w:val="003D377A"/>
    <w:rsid w:val="003D5CA7"/>
    <w:rsid w:val="003E4B7E"/>
    <w:rsid w:val="003F3B4D"/>
    <w:rsid w:val="003F7ED7"/>
    <w:rsid w:val="004010D3"/>
    <w:rsid w:val="004049D7"/>
    <w:rsid w:val="00405626"/>
    <w:rsid w:val="00407409"/>
    <w:rsid w:val="004151FA"/>
    <w:rsid w:val="00420B0E"/>
    <w:rsid w:val="0042771E"/>
    <w:rsid w:val="00445269"/>
    <w:rsid w:val="004533DA"/>
    <w:rsid w:val="00464581"/>
    <w:rsid w:val="004652A2"/>
    <w:rsid w:val="004715CF"/>
    <w:rsid w:val="00471A98"/>
    <w:rsid w:val="0048101F"/>
    <w:rsid w:val="004814B5"/>
    <w:rsid w:val="00481C99"/>
    <w:rsid w:val="00483678"/>
    <w:rsid w:val="004870CC"/>
    <w:rsid w:val="004A0F8E"/>
    <w:rsid w:val="004C5873"/>
    <w:rsid w:val="004D5396"/>
    <w:rsid w:val="004E0EBD"/>
    <w:rsid w:val="004E467E"/>
    <w:rsid w:val="004E50F2"/>
    <w:rsid w:val="004E64C5"/>
    <w:rsid w:val="004F0168"/>
    <w:rsid w:val="00506DB2"/>
    <w:rsid w:val="00511D7F"/>
    <w:rsid w:val="005121F7"/>
    <w:rsid w:val="005138F6"/>
    <w:rsid w:val="005220E2"/>
    <w:rsid w:val="005369E7"/>
    <w:rsid w:val="00540BD4"/>
    <w:rsid w:val="00546844"/>
    <w:rsid w:val="00551420"/>
    <w:rsid w:val="005514E3"/>
    <w:rsid w:val="005542D3"/>
    <w:rsid w:val="00563BFE"/>
    <w:rsid w:val="005722AC"/>
    <w:rsid w:val="005772AB"/>
    <w:rsid w:val="00593FEF"/>
    <w:rsid w:val="005A09F3"/>
    <w:rsid w:val="005B49A1"/>
    <w:rsid w:val="005C1696"/>
    <w:rsid w:val="005D08C9"/>
    <w:rsid w:val="005D5D1C"/>
    <w:rsid w:val="005D6552"/>
    <w:rsid w:val="005D7CDF"/>
    <w:rsid w:val="005E2128"/>
    <w:rsid w:val="005F1126"/>
    <w:rsid w:val="005F7DC9"/>
    <w:rsid w:val="00602538"/>
    <w:rsid w:val="00603B1C"/>
    <w:rsid w:val="00607C62"/>
    <w:rsid w:val="00617A8C"/>
    <w:rsid w:val="00621B52"/>
    <w:rsid w:val="00627385"/>
    <w:rsid w:val="006409FF"/>
    <w:rsid w:val="00655C68"/>
    <w:rsid w:val="00657398"/>
    <w:rsid w:val="00672373"/>
    <w:rsid w:val="00685682"/>
    <w:rsid w:val="00691F06"/>
    <w:rsid w:val="006A262E"/>
    <w:rsid w:val="006A2916"/>
    <w:rsid w:val="006B0260"/>
    <w:rsid w:val="006B18B2"/>
    <w:rsid w:val="006B50E3"/>
    <w:rsid w:val="006C4D3B"/>
    <w:rsid w:val="006C4F30"/>
    <w:rsid w:val="006C7D50"/>
    <w:rsid w:val="006D178A"/>
    <w:rsid w:val="006E22A5"/>
    <w:rsid w:val="006F7042"/>
    <w:rsid w:val="00701605"/>
    <w:rsid w:val="007019E8"/>
    <w:rsid w:val="0070580F"/>
    <w:rsid w:val="0072746D"/>
    <w:rsid w:val="0073684F"/>
    <w:rsid w:val="00737E37"/>
    <w:rsid w:val="00746A79"/>
    <w:rsid w:val="00760666"/>
    <w:rsid w:val="00764BD3"/>
    <w:rsid w:val="00765107"/>
    <w:rsid w:val="00775836"/>
    <w:rsid w:val="00791C48"/>
    <w:rsid w:val="00797506"/>
    <w:rsid w:val="007A31F6"/>
    <w:rsid w:val="007A3EC3"/>
    <w:rsid w:val="007A5716"/>
    <w:rsid w:val="007A59B9"/>
    <w:rsid w:val="007A7F32"/>
    <w:rsid w:val="007B2E04"/>
    <w:rsid w:val="007C0766"/>
    <w:rsid w:val="007C116B"/>
    <w:rsid w:val="007C2020"/>
    <w:rsid w:val="007D0AC1"/>
    <w:rsid w:val="007D21B4"/>
    <w:rsid w:val="007D30B5"/>
    <w:rsid w:val="007D69D0"/>
    <w:rsid w:val="007E09C7"/>
    <w:rsid w:val="007E5B96"/>
    <w:rsid w:val="007F6627"/>
    <w:rsid w:val="0080321A"/>
    <w:rsid w:val="00803929"/>
    <w:rsid w:val="00805413"/>
    <w:rsid w:val="008068FB"/>
    <w:rsid w:val="0082250D"/>
    <w:rsid w:val="0082562C"/>
    <w:rsid w:val="008266EA"/>
    <w:rsid w:val="00840939"/>
    <w:rsid w:val="00840A0D"/>
    <w:rsid w:val="00842028"/>
    <w:rsid w:val="008508C0"/>
    <w:rsid w:val="00851583"/>
    <w:rsid w:val="00855466"/>
    <w:rsid w:val="00867017"/>
    <w:rsid w:val="00867372"/>
    <w:rsid w:val="008726FD"/>
    <w:rsid w:val="00872843"/>
    <w:rsid w:val="00875009"/>
    <w:rsid w:val="00882BF2"/>
    <w:rsid w:val="008B7BD9"/>
    <w:rsid w:val="008C14E8"/>
    <w:rsid w:val="008C2BB1"/>
    <w:rsid w:val="008C3FC6"/>
    <w:rsid w:val="008C63DB"/>
    <w:rsid w:val="008C6996"/>
    <w:rsid w:val="008D10B3"/>
    <w:rsid w:val="008D1D0E"/>
    <w:rsid w:val="008E27F0"/>
    <w:rsid w:val="008F2591"/>
    <w:rsid w:val="0090133A"/>
    <w:rsid w:val="00904BC6"/>
    <w:rsid w:val="00910877"/>
    <w:rsid w:val="009129AA"/>
    <w:rsid w:val="00912E5E"/>
    <w:rsid w:val="009142B0"/>
    <w:rsid w:val="0091445A"/>
    <w:rsid w:val="009334E9"/>
    <w:rsid w:val="00936592"/>
    <w:rsid w:val="00940865"/>
    <w:rsid w:val="009434B9"/>
    <w:rsid w:val="00943A21"/>
    <w:rsid w:val="00946318"/>
    <w:rsid w:val="00950A45"/>
    <w:rsid w:val="009527D5"/>
    <w:rsid w:val="00952F7A"/>
    <w:rsid w:val="00953116"/>
    <w:rsid w:val="009611CD"/>
    <w:rsid w:val="00972967"/>
    <w:rsid w:val="00973B9C"/>
    <w:rsid w:val="00974DB8"/>
    <w:rsid w:val="0097576B"/>
    <w:rsid w:val="00976720"/>
    <w:rsid w:val="00980059"/>
    <w:rsid w:val="00980ED1"/>
    <w:rsid w:val="00983B68"/>
    <w:rsid w:val="00985B85"/>
    <w:rsid w:val="0098779D"/>
    <w:rsid w:val="009B1B00"/>
    <w:rsid w:val="009D33E9"/>
    <w:rsid w:val="009D4242"/>
    <w:rsid w:val="009D4554"/>
    <w:rsid w:val="009F0FDA"/>
    <w:rsid w:val="009F4BE4"/>
    <w:rsid w:val="00A26A7B"/>
    <w:rsid w:val="00A615C1"/>
    <w:rsid w:val="00A6191E"/>
    <w:rsid w:val="00A61B3C"/>
    <w:rsid w:val="00A64E2D"/>
    <w:rsid w:val="00A737E2"/>
    <w:rsid w:val="00A7604F"/>
    <w:rsid w:val="00A87E14"/>
    <w:rsid w:val="00A90B47"/>
    <w:rsid w:val="00A90B54"/>
    <w:rsid w:val="00AA0B3B"/>
    <w:rsid w:val="00AA4120"/>
    <w:rsid w:val="00AA767B"/>
    <w:rsid w:val="00AB32C7"/>
    <w:rsid w:val="00AC1DB1"/>
    <w:rsid w:val="00AC5CCA"/>
    <w:rsid w:val="00AD1800"/>
    <w:rsid w:val="00AD2262"/>
    <w:rsid w:val="00AD4EDA"/>
    <w:rsid w:val="00AD5602"/>
    <w:rsid w:val="00AD798E"/>
    <w:rsid w:val="00AE200E"/>
    <w:rsid w:val="00AE2762"/>
    <w:rsid w:val="00AE6D64"/>
    <w:rsid w:val="00AF089E"/>
    <w:rsid w:val="00AF476C"/>
    <w:rsid w:val="00AF7731"/>
    <w:rsid w:val="00B13DD4"/>
    <w:rsid w:val="00B148B1"/>
    <w:rsid w:val="00B151C5"/>
    <w:rsid w:val="00B27D51"/>
    <w:rsid w:val="00B31802"/>
    <w:rsid w:val="00B32535"/>
    <w:rsid w:val="00B41A7E"/>
    <w:rsid w:val="00B449A9"/>
    <w:rsid w:val="00B45622"/>
    <w:rsid w:val="00B47E96"/>
    <w:rsid w:val="00B52143"/>
    <w:rsid w:val="00B63C37"/>
    <w:rsid w:val="00B643C0"/>
    <w:rsid w:val="00B64A2D"/>
    <w:rsid w:val="00B748E9"/>
    <w:rsid w:val="00B80CFD"/>
    <w:rsid w:val="00B836FE"/>
    <w:rsid w:val="00B838AB"/>
    <w:rsid w:val="00B91CDD"/>
    <w:rsid w:val="00B95BE9"/>
    <w:rsid w:val="00BA1726"/>
    <w:rsid w:val="00BB325B"/>
    <w:rsid w:val="00BB36C4"/>
    <w:rsid w:val="00BB7649"/>
    <w:rsid w:val="00BC248D"/>
    <w:rsid w:val="00BC263A"/>
    <w:rsid w:val="00BC78F2"/>
    <w:rsid w:val="00BE36CD"/>
    <w:rsid w:val="00BE460A"/>
    <w:rsid w:val="00BF5CFA"/>
    <w:rsid w:val="00C04D38"/>
    <w:rsid w:val="00C143D4"/>
    <w:rsid w:val="00C15C07"/>
    <w:rsid w:val="00C210DA"/>
    <w:rsid w:val="00C23744"/>
    <w:rsid w:val="00C33332"/>
    <w:rsid w:val="00C4135D"/>
    <w:rsid w:val="00C45B9E"/>
    <w:rsid w:val="00C51218"/>
    <w:rsid w:val="00C547C1"/>
    <w:rsid w:val="00C56B4F"/>
    <w:rsid w:val="00C61CCD"/>
    <w:rsid w:val="00C61E34"/>
    <w:rsid w:val="00C65C49"/>
    <w:rsid w:val="00C73542"/>
    <w:rsid w:val="00C80873"/>
    <w:rsid w:val="00C82508"/>
    <w:rsid w:val="00C863E2"/>
    <w:rsid w:val="00C90159"/>
    <w:rsid w:val="00CA3854"/>
    <w:rsid w:val="00CB0BD7"/>
    <w:rsid w:val="00CB1D46"/>
    <w:rsid w:val="00CB4C0B"/>
    <w:rsid w:val="00CC1786"/>
    <w:rsid w:val="00CC26B9"/>
    <w:rsid w:val="00CD06BB"/>
    <w:rsid w:val="00CD4334"/>
    <w:rsid w:val="00CE1453"/>
    <w:rsid w:val="00CE6FB4"/>
    <w:rsid w:val="00CF3E25"/>
    <w:rsid w:val="00CF7F3A"/>
    <w:rsid w:val="00D00F49"/>
    <w:rsid w:val="00D02C44"/>
    <w:rsid w:val="00D14457"/>
    <w:rsid w:val="00D2148D"/>
    <w:rsid w:val="00D377A4"/>
    <w:rsid w:val="00D44391"/>
    <w:rsid w:val="00D5226F"/>
    <w:rsid w:val="00D52567"/>
    <w:rsid w:val="00D579B5"/>
    <w:rsid w:val="00D6098D"/>
    <w:rsid w:val="00D71CCC"/>
    <w:rsid w:val="00D72C28"/>
    <w:rsid w:val="00D81E3A"/>
    <w:rsid w:val="00D919C5"/>
    <w:rsid w:val="00D92E75"/>
    <w:rsid w:val="00D95BAF"/>
    <w:rsid w:val="00DA1932"/>
    <w:rsid w:val="00DB1CDE"/>
    <w:rsid w:val="00DC1A2B"/>
    <w:rsid w:val="00DC5BDF"/>
    <w:rsid w:val="00DC723A"/>
    <w:rsid w:val="00DC75AB"/>
    <w:rsid w:val="00DE34F5"/>
    <w:rsid w:val="00DE42FB"/>
    <w:rsid w:val="00DF01B2"/>
    <w:rsid w:val="00E10AEF"/>
    <w:rsid w:val="00E14F20"/>
    <w:rsid w:val="00E20BFF"/>
    <w:rsid w:val="00E241EE"/>
    <w:rsid w:val="00E335AA"/>
    <w:rsid w:val="00E34ECB"/>
    <w:rsid w:val="00E5058B"/>
    <w:rsid w:val="00E67657"/>
    <w:rsid w:val="00E7456C"/>
    <w:rsid w:val="00E82C6E"/>
    <w:rsid w:val="00E9592B"/>
    <w:rsid w:val="00EA29F4"/>
    <w:rsid w:val="00EA30A2"/>
    <w:rsid w:val="00EA34E5"/>
    <w:rsid w:val="00EA5062"/>
    <w:rsid w:val="00EB0D61"/>
    <w:rsid w:val="00EB0F22"/>
    <w:rsid w:val="00EB195F"/>
    <w:rsid w:val="00EB3D45"/>
    <w:rsid w:val="00EB73BA"/>
    <w:rsid w:val="00ED464C"/>
    <w:rsid w:val="00EE03AE"/>
    <w:rsid w:val="00EE06EC"/>
    <w:rsid w:val="00EE1F49"/>
    <w:rsid w:val="00EE40F3"/>
    <w:rsid w:val="00EE4B8C"/>
    <w:rsid w:val="00EF1343"/>
    <w:rsid w:val="00EF6422"/>
    <w:rsid w:val="00F25208"/>
    <w:rsid w:val="00F26A5D"/>
    <w:rsid w:val="00F341C2"/>
    <w:rsid w:val="00F34925"/>
    <w:rsid w:val="00F413AA"/>
    <w:rsid w:val="00F4377A"/>
    <w:rsid w:val="00F44FBE"/>
    <w:rsid w:val="00F56353"/>
    <w:rsid w:val="00F64543"/>
    <w:rsid w:val="00F74612"/>
    <w:rsid w:val="00F761D2"/>
    <w:rsid w:val="00F81BF7"/>
    <w:rsid w:val="00F83C8B"/>
    <w:rsid w:val="00F87F22"/>
    <w:rsid w:val="00F96168"/>
    <w:rsid w:val="00F97654"/>
    <w:rsid w:val="00FA098F"/>
    <w:rsid w:val="00FA2623"/>
    <w:rsid w:val="00FA2EB6"/>
    <w:rsid w:val="00FB06CE"/>
    <w:rsid w:val="00FB306B"/>
    <w:rsid w:val="00FB3082"/>
    <w:rsid w:val="00FB5805"/>
    <w:rsid w:val="00FB7E9C"/>
    <w:rsid w:val="00FC029B"/>
    <w:rsid w:val="00FC3861"/>
    <w:rsid w:val="00FC5C68"/>
    <w:rsid w:val="00FD0D77"/>
    <w:rsid w:val="00FD5645"/>
    <w:rsid w:val="00FE2BD0"/>
    <w:rsid w:val="00FE5A56"/>
    <w:rsid w:val="00FF5D13"/>
    <w:rsid w:val="00FF7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36CD"/>
    <w:pPr>
      <w:widowControl w:val="0"/>
      <w:jc w:val="both"/>
    </w:pPr>
  </w:style>
  <w:style w:type="paragraph" w:styleId="Heading1">
    <w:name w:val="heading 1"/>
    <w:aliases w:val="H1,Memo Heading 1,h1 + 11 pt,Before:  6 pt,After:  0 pt,NMP Heading 1,h1,app heading 1,l1,h11,h12,h13,h14,h15,h16,h17,h111,h121,h131,h141,h151,h161,h18,h112,h122,h132,h142,h152,h162,h19,h113,h123,h133,h143,h153,h163,1,Section of paper"/>
    <w:next w:val="Normal"/>
    <w:link w:val="Heading1Char"/>
    <w:qFormat/>
    <w:rsid w:val="00FF76F4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FF76F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,l3,3,list 3,Head 3"/>
    <w:basedOn w:val="Heading2"/>
    <w:next w:val="Normal"/>
    <w:link w:val="Heading3Char1"/>
    <w:qFormat/>
    <w:rsid w:val="00FF76F4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,Head4,heading 4,41,42,43,411,421,44,412,422,45"/>
    <w:basedOn w:val="Heading3"/>
    <w:next w:val="Normal"/>
    <w:link w:val="Heading4Char"/>
    <w:qFormat/>
    <w:rsid w:val="00FF76F4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"/>
    <w:basedOn w:val="Heading4"/>
    <w:next w:val="Normal"/>
    <w:link w:val="Heading5Char"/>
    <w:qFormat/>
    <w:rsid w:val="00FF76F4"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T1,Header 6"/>
    <w:basedOn w:val="Normal"/>
    <w:next w:val="Normal"/>
    <w:link w:val="Heading6Char"/>
    <w:qFormat/>
    <w:rsid w:val="00FF76F4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Heading7">
    <w:name w:val="heading 7"/>
    <w:basedOn w:val="Normal"/>
    <w:next w:val="Normal"/>
    <w:link w:val="Heading7Char"/>
    <w:qFormat/>
    <w:rsid w:val="00FF76F4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Heading8">
    <w:name w:val="heading 8"/>
    <w:basedOn w:val="Heading1"/>
    <w:next w:val="Normal"/>
    <w:link w:val="Heading8Char"/>
    <w:qFormat/>
    <w:rsid w:val="00FF76F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FF76F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basedOn w:val="Normal"/>
    <w:link w:val="HeaderChar"/>
    <w:unhideWhenUsed/>
    <w:rsid w:val="00FF76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"/>
    <w:basedOn w:val="DefaultParagraphFont"/>
    <w:link w:val="Header"/>
    <w:rsid w:val="00FF76F4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FF76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FF76F4"/>
    <w:rPr>
      <w:sz w:val="18"/>
      <w:szCs w:val="18"/>
    </w:rPr>
  </w:style>
  <w:style w:type="character" w:customStyle="1" w:styleId="Heading1Char">
    <w:name w:val="Heading 1 Char"/>
    <w:aliases w:val="H1 Char,Memo Heading 1 Char,h1 + 11 pt Char,Before:  6 pt Char,After:  0 pt Char,NMP Heading 1 Char,h1 Char,app heading 1 Char,l1 Char,h11 Char,h12 Char,h13 Char,h14 Char,h15 Char,h16 Char,h17 Char,h111 Char,h121 Char,h131 Char,h141 Char"/>
    <w:basedOn w:val="DefaultParagraphFont"/>
    <w:link w:val="Heading1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basedOn w:val="DefaultParagraphFont"/>
    <w:link w:val="Heading2"/>
    <w:rsid w:val="00FF76F4"/>
    <w:rPr>
      <w:rFonts w:ascii="Arial" w:eastAsia="宋体" w:hAnsi="Arial" w:cs="Times New Roman"/>
      <w:kern w:val="0"/>
      <w:sz w:val="32"/>
      <w:szCs w:val="20"/>
      <w:lang w:val="en-GB" w:eastAsia="en-US"/>
    </w:rPr>
  </w:style>
  <w:style w:type="character" w:customStyle="1" w:styleId="Heading3Char1">
    <w:name w:val="Heading 3 Char1"/>
    <w:aliases w:val="Underrubrik2 Char,H3 Char,Memo Heading 3 Char,h3 Char,no break Char,Heading 3 Char Char,Heading 3 Char1 Char Char,Heading 3 Char Char Char Char,Heading 3 Char1 Char Char Char Char,Heading 3 Char Char Char Char Char Char,0H Char,l3 Char"/>
    <w:basedOn w:val="DefaultParagraphFont"/>
    <w:link w:val="Heading3"/>
    <w:rsid w:val="00FF76F4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FF76F4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"/>
    <w:basedOn w:val="DefaultParagraphFont"/>
    <w:link w:val="Heading5"/>
    <w:rsid w:val="00FF76F4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Heading6Char">
    <w:name w:val="Heading 6 Char"/>
    <w:aliases w:val="T1 Char,Header 6 Char"/>
    <w:basedOn w:val="DefaultParagraphFont"/>
    <w:link w:val="Heading6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FF76F4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FF76F4"/>
    <w:rPr>
      <w:rFonts w:ascii="宋体" w:eastAsia="宋体" w:hAnsi="宋体" w:cs="宋体"/>
      <w:kern w:val="0"/>
      <w:sz w:val="24"/>
      <w:szCs w:val="24"/>
    </w:rPr>
  </w:style>
  <w:style w:type="character" w:styleId="Hyperlink">
    <w:name w:val="Hyperlink"/>
    <w:uiPriority w:val="99"/>
    <w:unhideWhenUsed/>
    <w:rsid w:val="00FA2623"/>
    <w:rPr>
      <w:color w:val="0000FF"/>
      <w:u w:val="single"/>
    </w:rPr>
  </w:style>
  <w:style w:type="paragraph" w:customStyle="1" w:styleId="NO">
    <w:name w:val="NO"/>
    <w:basedOn w:val="Normal"/>
    <w:link w:val="NOChar"/>
    <w:rsid w:val="00DF01B2"/>
    <w:pPr>
      <w:keepLines/>
      <w:widowControl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rFonts w:ascii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NOChar">
    <w:name w:val="NO Char"/>
    <w:link w:val="NO"/>
    <w:rsid w:val="00DF01B2"/>
    <w:rPr>
      <w:rFonts w:ascii="Times New Roman" w:hAnsi="Times New Roman" w:cs="Times New Roman"/>
      <w:kern w:val="0"/>
      <w:sz w:val="20"/>
      <w:szCs w:val="20"/>
      <w:lang w:val="en-GB" w:eastAsia="ja-JP"/>
    </w:rPr>
  </w:style>
  <w:style w:type="paragraph" w:customStyle="1" w:styleId="TAH">
    <w:name w:val="TAH"/>
    <w:basedOn w:val="TAC"/>
    <w:link w:val="TAHCar"/>
    <w:rsid w:val="00910877"/>
    <w:rPr>
      <w:b/>
    </w:rPr>
  </w:style>
  <w:style w:type="paragraph" w:customStyle="1" w:styleId="TAC">
    <w:name w:val="TAC"/>
    <w:basedOn w:val="Normal"/>
    <w:link w:val="TACChar"/>
    <w:rsid w:val="00910877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宋体" w:hAnsi="Arial" w:cs="Times New Roman"/>
      <w:kern w:val="0"/>
      <w:sz w:val="18"/>
      <w:szCs w:val="20"/>
      <w:lang w:val="en-GB"/>
    </w:rPr>
  </w:style>
  <w:style w:type="character" w:customStyle="1" w:styleId="TACChar">
    <w:name w:val="TAC Char"/>
    <w:basedOn w:val="DefaultParagraphFont"/>
    <w:link w:val="TAC"/>
    <w:rsid w:val="00910877"/>
    <w:rPr>
      <w:rFonts w:ascii="Arial" w:eastAsia="宋体" w:hAnsi="Arial" w:cs="Times New Roman"/>
      <w:kern w:val="0"/>
      <w:sz w:val="18"/>
      <w:szCs w:val="20"/>
      <w:lang w:val="en-GB"/>
    </w:rPr>
  </w:style>
  <w:style w:type="paragraph" w:customStyle="1" w:styleId="TH">
    <w:name w:val="TH"/>
    <w:basedOn w:val="Normal"/>
    <w:link w:val="THChar"/>
    <w:rsid w:val="00910877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HChar">
    <w:name w:val="TH Char"/>
    <w:basedOn w:val="DefaultParagraphFont"/>
    <w:link w:val="TH"/>
    <w:rsid w:val="00910877"/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AHCar">
    <w:name w:val="TAH Car"/>
    <w:basedOn w:val="DefaultParagraphFont"/>
    <w:link w:val="TAH"/>
    <w:rsid w:val="00910877"/>
    <w:rPr>
      <w:rFonts w:ascii="Arial" w:eastAsia="宋体" w:hAnsi="Arial" w:cs="Times New Roman"/>
      <w:b/>
      <w:kern w:val="0"/>
      <w:sz w:val="18"/>
      <w:szCs w:val="20"/>
      <w:lang w:val="en-GB"/>
    </w:rPr>
  </w:style>
  <w:style w:type="table" w:styleId="TableGrid">
    <w:name w:val="Table Grid"/>
    <w:basedOn w:val="TableNormal"/>
    <w:uiPriority w:val="59"/>
    <w:rsid w:val="00EE03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4E64C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87E14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7E14"/>
    <w:rPr>
      <w:sz w:val="18"/>
      <w:szCs w:val="18"/>
    </w:rPr>
  </w:style>
  <w:style w:type="paragraph" w:customStyle="1" w:styleId="B1">
    <w:name w:val="B1"/>
    <w:basedOn w:val="Normal"/>
    <w:link w:val="B1Zchn"/>
    <w:rsid w:val="001544CF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B1Zchn">
    <w:name w:val="B1 Zchn"/>
    <w:link w:val="B1"/>
    <w:rsid w:val="001544CF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TAN">
    <w:name w:val="TAN"/>
    <w:basedOn w:val="Normal"/>
    <w:link w:val="TANChar"/>
    <w:rsid w:val="006E22A5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character" w:customStyle="1" w:styleId="TANChar">
    <w:name w:val="TAN Char"/>
    <w:basedOn w:val="DefaultParagraphFont"/>
    <w:link w:val="TAN"/>
    <w:rsid w:val="006E22A5"/>
    <w:rPr>
      <w:rFonts w:ascii="Arial" w:eastAsia="Times New Roman" w:hAnsi="Arial" w:cs="Times New Roman"/>
      <w:kern w:val="0"/>
      <w:sz w:val="18"/>
      <w:szCs w:val="20"/>
      <w:lang w:val="en-GB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36CD"/>
    <w:pPr>
      <w:widowControl w:val="0"/>
      <w:jc w:val="both"/>
    </w:pPr>
  </w:style>
  <w:style w:type="paragraph" w:styleId="Heading1">
    <w:name w:val="heading 1"/>
    <w:aliases w:val="H1,Memo Heading 1,h1 + 11 pt,Before:  6 pt,After:  0 pt,NMP Heading 1,h1,app heading 1,l1,h11,h12,h13,h14,h15,h16,h17,h111,h121,h131,h141,h151,h161,h18,h112,h122,h132,h142,h152,h162,h19,h113,h123,h133,h143,h153,h163,1,Section of paper"/>
    <w:next w:val="Normal"/>
    <w:link w:val="Heading1Char"/>
    <w:qFormat/>
    <w:rsid w:val="00FF76F4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FF76F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,l3,3,list 3,Head 3"/>
    <w:basedOn w:val="Heading2"/>
    <w:next w:val="Normal"/>
    <w:link w:val="Heading3Char1"/>
    <w:qFormat/>
    <w:rsid w:val="00FF76F4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,Head4,heading 4,41,42,43,411,421,44,412,422,45"/>
    <w:basedOn w:val="Heading3"/>
    <w:next w:val="Normal"/>
    <w:link w:val="Heading4Char"/>
    <w:qFormat/>
    <w:rsid w:val="00FF76F4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"/>
    <w:basedOn w:val="Heading4"/>
    <w:next w:val="Normal"/>
    <w:link w:val="Heading5Char"/>
    <w:qFormat/>
    <w:rsid w:val="00FF76F4"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T1,Header 6"/>
    <w:basedOn w:val="Normal"/>
    <w:next w:val="Normal"/>
    <w:link w:val="Heading6Char"/>
    <w:qFormat/>
    <w:rsid w:val="00FF76F4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Heading7">
    <w:name w:val="heading 7"/>
    <w:basedOn w:val="Normal"/>
    <w:next w:val="Normal"/>
    <w:link w:val="Heading7Char"/>
    <w:qFormat/>
    <w:rsid w:val="00FF76F4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Heading8">
    <w:name w:val="heading 8"/>
    <w:basedOn w:val="Heading1"/>
    <w:next w:val="Normal"/>
    <w:link w:val="Heading8Char"/>
    <w:qFormat/>
    <w:rsid w:val="00FF76F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FF76F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basedOn w:val="Normal"/>
    <w:link w:val="HeaderChar"/>
    <w:unhideWhenUsed/>
    <w:rsid w:val="00FF76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"/>
    <w:basedOn w:val="DefaultParagraphFont"/>
    <w:link w:val="Header"/>
    <w:rsid w:val="00FF76F4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FF76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FF76F4"/>
    <w:rPr>
      <w:sz w:val="18"/>
      <w:szCs w:val="18"/>
    </w:rPr>
  </w:style>
  <w:style w:type="character" w:customStyle="1" w:styleId="Heading1Char">
    <w:name w:val="Heading 1 Char"/>
    <w:aliases w:val="H1 Char,Memo Heading 1 Char,h1 + 11 pt Char,Before:  6 pt Char,After:  0 pt Char,NMP Heading 1 Char,h1 Char,app heading 1 Char,l1 Char,h11 Char,h12 Char,h13 Char,h14 Char,h15 Char,h16 Char,h17 Char,h111 Char,h121 Char,h131 Char,h141 Char"/>
    <w:basedOn w:val="DefaultParagraphFont"/>
    <w:link w:val="Heading1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basedOn w:val="DefaultParagraphFont"/>
    <w:link w:val="Heading2"/>
    <w:rsid w:val="00FF76F4"/>
    <w:rPr>
      <w:rFonts w:ascii="Arial" w:eastAsia="宋体" w:hAnsi="Arial" w:cs="Times New Roman"/>
      <w:kern w:val="0"/>
      <w:sz w:val="32"/>
      <w:szCs w:val="20"/>
      <w:lang w:val="en-GB" w:eastAsia="en-US"/>
    </w:rPr>
  </w:style>
  <w:style w:type="character" w:customStyle="1" w:styleId="Heading3Char1">
    <w:name w:val="Heading 3 Char1"/>
    <w:aliases w:val="Underrubrik2 Char,H3 Char,Memo Heading 3 Char,h3 Char,no break Char,Heading 3 Char Char,Heading 3 Char1 Char Char,Heading 3 Char Char Char Char,Heading 3 Char1 Char Char Char Char,Heading 3 Char Char Char Char Char Char,0H Char,l3 Char"/>
    <w:basedOn w:val="DefaultParagraphFont"/>
    <w:link w:val="Heading3"/>
    <w:rsid w:val="00FF76F4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FF76F4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"/>
    <w:basedOn w:val="DefaultParagraphFont"/>
    <w:link w:val="Heading5"/>
    <w:rsid w:val="00FF76F4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Heading6Char">
    <w:name w:val="Heading 6 Char"/>
    <w:aliases w:val="T1 Char,Header 6 Char"/>
    <w:basedOn w:val="DefaultParagraphFont"/>
    <w:link w:val="Heading6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FF76F4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FF76F4"/>
    <w:rPr>
      <w:rFonts w:ascii="宋体" w:eastAsia="宋体" w:hAnsi="宋体" w:cs="宋体"/>
      <w:kern w:val="0"/>
      <w:sz w:val="24"/>
      <w:szCs w:val="24"/>
    </w:rPr>
  </w:style>
  <w:style w:type="character" w:styleId="Hyperlink">
    <w:name w:val="Hyperlink"/>
    <w:uiPriority w:val="99"/>
    <w:unhideWhenUsed/>
    <w:rsid w:val="00FA2623"/>
    <w:rPr>
      <w:color w:val="0000FF"/>
      <w:u w:val="single"/>
    </w:rPr>
  </w:style>
  <w:style w:type="paragraph" w:customStyle="1" w:styleId="NO">
    <w:name w:val="NO"/>
    <w:basedOn w:val="Normal"/>
    <w:link w:val="NOChar"/>
    <w:rsid w:val="00DF01B2"/>
    <w:pPr>
      <w:keepLines/>
      <w:widowControl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rFonts w:ascii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NOChar">
    <w:name w:val="NO Char"/>
    <w:link w:val="NO"/>
    <w:rsid w:val="00DF01B2"/>
    <w:rPr>
      <w:rFonts w:ascii="Times New Roman" w:hAnsi="Times New Roman" w:cs="Times New Roman"/>
      <w:kern w:val="0"/>
      <w:sz w:val="20"/>
      <w:szCs w:val="20"/>
      <w:lang w:val="en-GB" w:eastAsia="ja-JP"/>
    </w:rPr>
  </w:style>
  <w:style w:type="paragraph" w:customStyle="1" w:styleId="TAH">
    <w:name w:val="TAH"/>
    <w:basedOn w:val="TAC"/>
    <w:link w:val="TAHCar"/>
    <w:rsid w:val="00910877"/>
    <w:rPr>
      <w:b/>
    </w:rPr>
  </w:style>
  <w:style w:type="paragraph" w:customStyle="1" w:styleId="TAC">
    <w:name w:val="TAC"/>
    <w:basedOn w:val="Normal"/>
    <w:link w:val="TACChar"/>
    <w:rsid w:val="00910877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宋体" w:hAnsi="Arial" w:cs="Times New Roman"/>
      <w:kern w:val="0"/>
      <w:sz w:val="18"/>
      <w:szCs w:val="20"/>
      <w:lang w:val="en-GB"/>
    </w:rPr>
  </w:style>
  <w:style w:type="character" w:customStyle="1" w:styleId="TACChar">
    <w:name w:val="TAC Char"/>
    <w:basedOn w:val="DefaultParagraphFont"/>
    <w:link w:val="TAC"/>
    <w:rsid w:val="00910877"/>
    <w:rPr>
      <w:rFonts w:ascii="Arial" w:eastAsia="宋体" w:hAnsi="Arial" w:cs="Times New Roman"/>
      <w:kern w:val="0"/>
      <w:sz w:val="18"/>
      <w:szCs w:val="20"/>
      <w:lang w:val="en-GB"/>
    </w:rPr>
  </w:style>
  <w:style w:type="paragraph" w:customStyle="1" w:styleId="TH">
    <w:name w:val="TH"/>
    <w:basedOn w:val="Normal"/>
    <w:link w:val="THChar"/>
    <w:rsid w:val="00910877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HChar">
    <w:name w:val="TH Char"/>
    <w:basedOn w:val="DefaultParagraphFont"/>
    <w:link w:val="TH"/>
    <w:rsid w:val="00910877"/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AHCar">
    <w:name w:val="TAH Car"/>
    <w:basedOn w:val="DefaultParagraphFont"/>
    <w:link w:val="TAH"/>
    <w:rsid w:val="00910877"/>
    <w:rPr>
      <w:rFonts w:ascii="Arial" w:eastAsia="宋体" w:hAnsi="Arial" w:cs="Times New Roman"/>
      <w:b/>
      <w:kern w:val="0"/>
      <w:sz w:val="18"/>
      <w:szCs w:val="20"/>
      <w:lang w:val="en-GB"/>
    </w:rPr>
  </w:style>
  <w:style w:type="table" w:styleId="TableGrid">
    <w:name w:val="Table Grid"/>
    <w:basedOn w:val="TableNormal"/>
    <w:uiPriority w:val="59"/>
    <w:rsid w:val="00EE03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4E64C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87E14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7E14"/>
    <w:rPr>
      <w:sz w:val="18"/>
      <w:szCs w:val="18"/>
    </w:rPr>
  </w:style>
  <w:style w:type="paragraph" w:customStyle="1" w:styleId="B1">
    <w:name w:val="B1"/>
    <w:basedOn w:val="Normal"/>
    <w:link w:val="B1Zchn"/>
    <w:rsid w:val="001544CF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B1Zchn">
    <w:name w:val="B1 Zchn"/>
    <w:link w:val="B1"/>
    <w:rsid w:val="001544CF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TAN">
    <w:name w:val="TAN"/>
    <w:basedOn w:val="Normal"/>
    <w:link w:val="TANChar"/>
    <w:rsid w:val="006E22A5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character" w:customStyle="1" w:styleId="TANChar">
    <w:name w:val="TAN Char"/>
    <w:basedOn w:val="DefaultParagraphFont"/>
    <w:link w:val="TAN"/>
    <w:rsid w:val="006E22A5"/>
    <w:rPr>
      <w:rFonts w:ascii="Arial" w:eastAsia="Times New Roman" w:hAnsi="Arial" w:cs="Times New Roman"/>
      <w:kern w:val="0"/>
      <w:sz w:val="18"/>
      <w:szCs w:val="20"/>
      <w:lang w:val="en-GB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69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044268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753942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65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7194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707739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534732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50989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331416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341552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917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14818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095592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05417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99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13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3297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863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20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583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001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1650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88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3877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4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0292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762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462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44631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453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5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4027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3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6408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44381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841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0844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48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96884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30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518504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6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74224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3137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58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03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137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4259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6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8144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34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3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9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3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41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88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8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1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5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130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829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22986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356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71100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9057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98FE07-FF64-476F-B556-218C9B99BC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3745</TotalTime>
  <Pages>5</Pages>
  <Words>471</Words>
  <Characters>2691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Samsung Electronics</Company>
  <LinksUpToDate>false</LinksUpToDate>
  <CharactersWithSpaces>3156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Samsung after RAN4#89</cp:lastModifiedBy>
  <cp:revision>75</cp:revision>
  <dcterms:created xsi:type="dcterms:W3CDTF">2017-11-17T07:42:00Z</dcterms:created>
  <dcterms:modified xsi:type="dcterms:W3CDTF">2019-02-15T15:25:00Z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E:\RAN4 Meeting Doc\2018_NR_AH_Jan\R4-18xxxxx_draft_sync raster_v1.docx</vt:lpwstr>
  </property>
</Properties>
</file>