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3B72" w:rsidRPr="00503B72" w:rsidRDefault="00503B72" w:rsidP="00503B72">
      <w:pPr>
        <w:tabs>
          <w:tab w:val="right" w:pos="9639"/>
        </w:tabs>
        <w:spacing w:after="0"/>
        <w:rPr>
          <w:rFonts w:ascii="Arial" w:eastAsia="Times New Roman" w:hAnsi="Arial"/>
          <w:b/>
          <w:i/>
          <w:noProof/>
          <w:sz w:val="28"/>
        </w:rPr>
      </w:pPr>
      <w:r w:rsidRPr="00503B72">
        <w:rPr>
          <w:rFonts w:ascii="Arial" w:eastAsia="Times New Roman" w:hAnsi="Arial"/>
          <w:b/>
          <w:noProof/>
          <w:sz w:val="24"/>
        </w:rPr>
        <w:t>3GPP TSG-RAN WG4 WG4 #89</w:t>
      </w:r>
      <w:r w:rsidRPr="00503B72">
        <w:rPr>
          <w:rFonts w:ascii="Arial" w:eastAsia="Times New Roman" w:hAnsi="Arial"/>
          <w:b/>
          <w:i/>
          <w:noProof/>
          <w:sz w:val="28"/>
        </w:rPr>
        <w:tab/>
      </w:r>
      <w:r w:rsidRPr="00503B72">
        <w:rPr>
          <w:rFonts w:ascii="Arial" w:eastAsia="Times New Roman" w:hAnsi="Arial"/>
        </w:rPr>
        <w:fldChar w:fldCharType="begin"/>
      </w:r>
      <w:r w:rsidRPr="00503B72">
        <w:rPr>
          <w:rFonts w:ascii="Arial" w:eastAsia="Times New Roman" w:hAnsi="Arial"/>
        </w:rPr>
        <w:instrText xml:space="preserve"> DOCPROPERTY  Tdoc#  \* MERGEFORMAT </w:instrText>
      </w:r>
      <w:r w:rsidRPr="00503B72">
        <w:rPr>
          <w:rFonts w:ascii="Arial" w:eastAsia="Times New Roman" w:hAnsi="Arial"/>
        </w:rPr>
        <w:fldChar w:fldCharType="separate"/>
      </w:r>
      <w:r w:rsidRPr="00503B72">
        <w:rPr>
          <w:rFonts w:ascii="Arial" w:eastAsia="Times New Roman" w:hAnsi="Arial"/>
          <w:b/>
          <w:i/>
          <w:noProof/>
          <w:sz w:val="28"/>
        </w:rPr>
        <w:t>R4-18</w:t>
      </w:r>
      <w:r w:rsidR="006A0BC7">
        <w:rPr>
          <w:rFonts w:ascii="Arial" w:eastAsia="Times New Roman" w:hAnsi="Arial"/>
          <w:b/>
          <w:i/>
          <w:noProof/>
          <w:sz w:val="28"/>
        </w:rPr>
        <w:t>15894</w:t>
      </w:r>
      <w:r w:rsidRPr="00503B72">
        <w:rPr>
          <w:rFonts w:ascii="Arial" w:eastAsia="Times New Roman" w:hAnsi="Arial"/>
          <w:b/>
          <w:i/>
          <w:noProof/>
          <w:sz w:val="28"/>
        </w:rPr>
        <w:fldChar w:fldCharType="end"/>
      </w:r>
    </w:p>
    <w:p w:rsidR="00503B72" w:rsidRPr="00503B72" w:rsidRDefault="00503B72" w:rsidP="00503B72">
      <w:pPr>
        <w:spacing w:after="120"/>
        <w:outlineLvl w:val="0"/>
        <w:rPr>
          <w:rFonts w:ascii="Arial" w:eastAsia="Times New Roman" w:hAnsi="Arial"/>
          <w:b/>
          <w:noProof/>
          <w:sz w:val="24"/>
        </w:rPr>
      </w:pPr>
      <w:r w:rsidRPr="00503B72">
        <w:rPr>
          <w:rFonts w:ascii="Arial" w:eastAsia="Times New Roman" w:hAnsi="Arial"/>
        </w:rPr>
        <w:fldChar w:fldCharType="begin"/>
      </w:r>
      <w:r w:rsidRPr="00503B72">
        <w:rPr>
          <w:rFonts w:ascii="Arial" w:eastAsia="Times New Roman" w:hAnsi="Arial"/>
        </w:rPr>
        <w:instrText xml:space="preserve"> DOCPROPERTY  Location  \* MERGEFORMAT </w:instrText>
      </w:r>
      <w:r w:rsidRPr="00503B72">
        <w:rPr>
          <w:rFonts w:ascii="Arial" w:eastAsia="Times New Roman" w:hAnsi="Arial"/>
        </w:rPr>
        <w:fldChar w:fldCharType="separate"/>
      </w:r>
      <w:r w:rsidRPr="00503B72">
        <w:rPr>
          <w:rFonts w:ascii="Arial" w:eastAsia="Times New Roman" w:hAnsi="Arial"/>
          <w:b/>
          <w:noProof/>
          <w:sz w:val="24"/>
        </w:rPr>
        <w:t xml:space="preserve"> Spokane</w:t>
      </w:r>
      <w:r w:rsidRPr="00503B72">
        <w:rPr>
          <w:rFonts w:ascii="Arial" w:eastAsia="Times New Roman" w:hAnsi="Arial"/>
          <w:b/>
          <w:noProof/>
          <w:sz w:val="24"/>
        </w:rPr>
        <w:fldChar w:fldCharType="end"/>
      </w:r>
      <w:r w:rsidRPr="00503B72">
        <w:rPr>
          <w:rFonts w:ascii="Arial" w:eastAsia="Times New Roman" w:hAnsi="Arial"/>
          <w:b/>
          <w:noProof/>
          <w:sz w:val="24"/>
        </w:rPr>
        <w:t xml:space="preserve">, </w:t>
      </w:r>
      <w:r w:rsidRPr="00503B72">
        <w:rPr>
          <w:rFonts w:ascii="Arial" w:eastAsia="Times New Roman" w:hAnsi="Arial"/>
        </w:rPr>
        <w:fldChar w:fldCharType="begin"/>
      </w:r>
      <w:r w:rsidRPr="00503B72">
        <w:rPr>
          <w:rFonts w:ascii="Arial" w:eastAsia="Times New Roman" w:hAnsi="Arial"/>
        </w:rPr>
        <w:instrText xml:space="preserve"> DOCPROPERTY  Country  \* MERGEFORMAT </w:instrText>
      </w:r>
      <w:r w:rsidRPr="00503B72">
        <w:rPr>
          <w:rFonts w:ascii="Arial" w:eastAsia="Times New Roman" w:hAnsi="Arial"/>
        </w:rPr>
        <w:fldChar w:fldCharType="separate"/>
      </w:r>
      <w:r w:rsidRPr="00503B72">
        <w:rPr>
          <w:rFonts w:ascii="Arial" w:eastAsia="Times New Roman" w:hAnsi="Arial"/>
          <w:b/>
          <w:noProof/>
          <w:sz w:val="24"/>
        </w:rPr>
        <w:t>USA</w:t>
      </w:r>
      <w:r w:rsidRPr="00503B72">
        <w:rPr>
          <w:rFonts w:ascii="Arial" w:eastAsia="Times New Roman" w:hAnsi="Arial"/>
          <w:b/>
          <w:noProof/>
          <w:sz w:val="24"/>
        </w:rPr>
        <w:fldChar w:fldCharType="end"/>
      </w:r>
      <w:r w:rsidRPr="00503B72">
        <w:rPr>
          <w:rFonts w:ascii="Arial" w:eastAsia="Times New Roman" w:hAnsi="Arial"/>
          <w:b/>
          <w:noProof/>
          <w:sz w:val="24"/>
        </w:rPr>
        <w:t xml:space="preserve">, </w:t>
      </w:r>
      <w:r w:rsidRPr="00503B72">
        <w:rPr>
          <w:rFonts w:ascii="Arial" w:eastAsia="Times New Roman" w:hAnsi="Arial"/>
        </w:rPr>
        <w:fldChar w:fldCharType="begin"/>
      </w:r>
      <w:r w:rsidRPr="00503B72">
        <w:rPr>
          <w:rFonts w:ascii="Arial" w:eastAsia="Times New Roman" w:hAnsi="Arial"/>
        </w:rPr>
        <w:instrText xml:space="preserve"> DOCPROPERTY  StartDate  \* MERGEFORMAT </w:instrText>
      </w:r>
      <w:r w:rsidRPr="00503B72">
        <w:rPr>
          <w:rFonts w:ascii="Arial" w:eastAsia="Times New Roman" w:hAnsi="Arial"/>
        </w:rPr>
        <w:fldChar w:fldCharType="separate"/>
      </w:r>
      <w:r w:rsidRPr="00503B72">
        <w:rPr>
          <w:rFonts w:ascii="Arial" w:eastAsia="Times New Roman" w:hAnsi="Arial"/>
          <w:b/>
          <w:noProof/>
          <w:sz w:val="24"/>
        </w:rPr>
        <w:t>12-16 November, 2018</w:t>
      </w:r>
      <w:r w:rsidRPr="00503B72">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B72" w:rsidRPr="00503B72" w:rsidTr="006F1E46">
        <w:tc>
          <w:tcPr>
            <w:tcW w:w="9641" w:type="dxa"/>
            <w:gridSpan w:val="9"/>
            <w:tcBorders>
              <w:top w:val="single" w:sz="4" w:space="0" w:color="auto"/>
              <w:left w:val="single" w:sz="4" w:space="0" w:color="auto"/>
              <w:right w:val="single" w:sz="4" w:space="0" w:color="auto"/>
            </w:tcBorders>
          </w:tcPr>
          <w:p w:rsidR="00503B72" w:rsidRPr="00503B72" w:rsidRDefault="00503B72" w:rsidP="00503B72">
            <w:pPr>
              <w:spacing w:after="0"/>
              <w:jc w:val="right"/>
              <w:rPr>
                <w:rFonts w:ascii="Arial" w:eastAsia="Times New Roman" w:hAnsi="Arial"/>
                <w:i/>
                <w:noProof/>
              </w:rPr>
            </w:pPr>
            <w:r w:rsidRPr="00503B72">
              <w:rPr>
                <w:rFonts w:ascii="Arial" w:eastAsia="Times New Roman" w:hAnsi="Arial"/>
                <w:i/>
                <w:noProof/>
                <w:sz w:val="14"/>
              </w:rPr>
              <w:t>CR-Form-v11.4</w:t>
            </w:r>
          </w:p>
        </w:tc>
      </w:tr>
      <w:tr w:rsidR="00503B72" w:rsidRPr="00503B72" w:rsidTr="006F1E46">
        <w:tc>
          <w:tcPr>
            <w:tcW w:w="9641" w:type="dxa"/>
            <w:gridSpan w:val="9"/>
            <w:tcBorders>
              <w:left w:val="single" w:sz="4" w:space="0" w:color="auto"/>
              <w:right w:val="single" w:sz="4" w:space="0" w:color="auto"/>
            </w:tcBorders>
          </w:tcPr>
          <w:p w:rsidR="00503B72" w:rsidRPr="00503B72" w:rsidRDefault="00503B72" w:rsidP="00503B72">
            <w:pPr>
              <w:spacing w:after="0"/>
              <w:jc w:val="center"/>
              <w:rPr>
                <w:rFonts w:ascii="Arial" w:eastAsia="Times New Roman" w:hAnsi="Arial"/>
                <w:noProof/>
              </w:rPr>
            </w:pPr>
            <w:r w:rsidRPr="00503B72">
              <w:rPr>
                <w:rFonts w:ascii="Arial" w:eastAsia="Times New Roman" w:hAnsi="Arial"/>
                <w:b/>
                <w:noProof/>
                <w:color w:val="FF0000"/>
                <w:sz w:val="32"/>
              </w:rPr>
              <w:t xml:space="preserve"> DRAFT </w:t>
            </w:r>
            <w:r w:rsidRPr="00503B72">
              <w:rPr>
                <w:rFonts w:ascii="Arial" w:eastAsia="Times New Roman" w:hAnsi="Arial"/>
                <w:b/>
                <w:noProof/>
                <w:sz w:val="32"/>
              </w:rPr>
              <w:t>CHANGE REQUEST</w:t>
            </w:r>
          </w:p>
        </w:tc>
        <w:bookmarkStart w:id="0" w:name="_GoBack"/>
        <w:bookmarkEnd w:id="0"/>
      </w:tr>
      <w:tr w:rsidR="00503B72" w:rsidRPr="00503B72" w:rsidTr="006F1E46">
        <w:tc>
          <w:tcPr>
            <w:tcW w:w="9641" w:type="dxa"/>
            <w:gridSpan w:val="9"/>
            <w:tcBorders>
              <w:left w:val="single" w:sz="4" w:space="0" w:color="auto"/>
              <w:right w:val="single" w:sz="4" w:space="0" w:color="auto"/>
            </w:tcBorders>
          </w:tcPr>
          <w:p w:rsidR="00503B72" w:rsidRPr="00503B72" w:rsidRDefault="00503B72" w:rsidP="00503B72">
            <w:pPr>
              <w:spacing w:after="0"/>
              <w:rPr>
                <w:rFonts w:ascii="Arial" w:eastAsia="Times New Roman" w:hAnsi="Arial"/>
                <w:noProof/>
                <w:sz w:val="8"/>
                <w:szCs w:val="8"/>
              </w:rPr>
            </w:pPr>
          </w:p>
        </w:tc>
      </w:tr>
      <w:tr w:rsidR="00503B72" w:rsidRPr="00503B72" w:rsidTr="006F1E46">
        <w:tc>
          <w:tcPr>
            <w:tcW w:w="142" w:type="dxa"/>
            <w:tcBorders>
              <w:left w:val="single" w:sz="4" w:space="0" w:color="auto"/>
            </w:tcBorders>
          </w:tcPr>
          <w:p w:rsidR="00503B72" w:rsidRPr="00503B72" w:rsidRDefault="00503B72" w:rsidP="00503B72">
            <w:pPr>
              <w:spacing w:after="0"/>
              <w:jc w:val="right"/>
              <w:rPr>
                <w:rFonts w:ascii="Arial" w:eastAsia="Times New Roman" w:hAnsi="Arial"/>
                <w:noProof/>
              </w:rPr>
            </w:pPr>
          </w:p>
        </w:tc>
        <w:tc>
          <w:tcPr>
            <w:tcW w:w="1559" w:type="dxa"/>
            <w:shd w:val="pct30" w:color="FFFF00" w:fill="auto"/>
          </w:tcPr>
          <w:p w:rsidR="00503B72" w:rsidRPr="00503B72" w:rsidRDefault="00503B72" w:rsidP="00503B72">
            <w:pPr>
              <w:spacing w:after="0"/>
              <w:jc w:val="right"/>
              <w:rPr>
                <w:rFonts w:ascii="Arial" w:eastAsia="Times New Roman" w:hAnsi="Arial"/>
                <w:b/>
                <w:noProof/>
                <w:sz w:val="28"/>
              </w:rPr>
            </w:pPr>
            <w:r w:rsidRPr="00503B72">
              <w:rPr>
                <w:rFonts w:ascii="Arial" w:eastAsia="Times New Roman" w:hAnsi="Arial"/>
              </w:rPr>
              <w:fldChar w:fldCharType="begin"/>
            </w:r>
            <w:r w:rsidRPr="00503B72">
              <w:rPr>
                <w:rFonts w:ascii="Arial" w:eastAsia="Times New Roman" w:hAnsi="Arial"/>
              </w:rPr>
              <w:instrText xml:space="preserve"> DOCPROPERTY  Spec#  \* MERGEFORMAT </w:instrText>
            </w:r>
            <w:r w:rsidRPr="00503B72">
              <w:rPr>
                <w:rFonts w:ascii="Arial" w:eastAsia="Times New Roman" w:hAnsi="Arial"/>
              </w:rPr>
              <w:fldChar w:fldCharType="separate"/>
            </w:r>
            <w:r w:rsidRPr="00503B72">
              <w:rPr>
                <w:rFonts w:ascii="Arial" w:eastAsia="Times New Roman" w:hAnsi="Arial"/>
                <w:b/>
                <w:noProof/>
                <w:sz w:val="28"/>
              </w:rPr>
              <w:t>38.101-3</w:t>
            </w:r>
            <w:r w:rsidRPr="00503B72">
              <w:rPr>
                <w:rFonts w:ascii="Arial" w:eastAsia="Times New Roman" w:hAnsi="Arial"/>
                <w:b/>
                <w:noProof/>
                <w:sz w:val="28"/>
              </w:rPr>
              <w:fldChar w:fldCharType="end"/>
            </w:r>
          </w:p>
        </w:tc>
        <w:tc>
          <w:tcPr>
            <w:tcW w:w="709" w:type="dxa"/>
          </w:tcPr>
          <w:p w:rsidR="00503B72" w:rsidRPr="00503B72" w:rsidRDefault="00503B72" w:rsidP="00503B72">
            <w:pPr>
              <w:spacing w:after="0"/>
              <w:jc w:val="center"/>
              <w:rPr>
                <w:rFonts w:ascii="Arial" w:eastAsia="Times New Roman" w:hAnsi="Arial"/>
                <w:noProof/>
              </w:rPr>
            </w:pPr>
            <w:r w:rsidRPr="00503B72">
              <w:rPr>
                <w:rFonts w:ascii="Arial" w:eastAsia="Times New Roman" w:hAnsi="Arial"/>
                <w:b/>
                <w:noProof/>
                <w:sz w:val="28"/>
              </w:rPr>
              <w:t>CR</w:t>
            </w:r>
          </w:p>
        </w:tc>
        <w:tc>
          <w:tcPr>
            <w:tcW w:w="1276" w:type="dxa"/>
            <w:shd w:val="pct30" w:color="FFFF00" w:fill="auto"/>
          </w:tcPr>
          <w:p w:rsidR="00503B72" w:rsidRPr="00503B72" w:rsidRDefault="00503B72" w:rsidP="00503B72">
            <w:pPr>
              <w:spacing w:after="0"/>
              <w:rPr>
                <w:rFonts w:ascii="Arial" w:eastAsia="Times New Roman" w:hAnsi="Arial"/>
                <w:noProof/>
              </w:rPr>
            </w:pPr>
          </w:p>
        </w:tc>
        <w:tc>
          <w:tcPr>
            <w:tcW w:w="709" w:type="dxa"/>
          </w:tcPr>
          <w:p w:rsidR="00503B72" w:rsidRPr="00503B72" w:rsidRDefault="00503B72" w:rsidP="00503B72">
            <w:pPr>
              <w:tabs>
                <w:tab w:val="right" w:pos="625"/>
              </w:tabs>
              <w:spacing w:after="0"/>
              <w:jc w:val="center"/>
              <w:rPr>
                <w:rFonts w:ascii="Arial" w:eastAsia="Times New Roman" w:hAnsi="Arial"/>
                <w:noProof/>
              </w:rPr>
            </w:pPr>
            <w:r w:rsidRPr="00503B72">
              <w:rPr>
                <w:rFonts w:ascii="Arial" w:eastAsia="Times New Roman" w:hAnsi="Arial"/>
                <w:b/>
                <w:bCs/>
                <w:noProof/>
                <w:sz w:val="28"/>
              </w:rPr>
              <w:t>rev</w:t>
            </w:r>
          </w:p>
        </w:tc>
        <w:tc>
          <w:tcPr>
            <w:tcW w:w="992" w:type="dxa"/>
            <w:shd w:val="pct30" w:color="FFFF00" w:fill="auto"/>
          </w:tcPr>
          <w:p w:rsidR="00503B72" w:rsidRPr="00503B72" w:rsidRDefault="00503B72" w:rsidP="00503B72">
            <w:pPr>
              <w:spacing w:after="0"/>
              <w:jc w:val="center"/>
              <w:rPr>
                <w:rFonts w:ascii="Arial" w:eastAsia="Times New Roman" w:hAnsi="Arial"/>
                <w:b/>
                <w:noProof/>
              </w:rPr>
            </w:pPr>
            <w:r w:rsidRPr="00503B72">
              <w:rPr>
                <w:rFonts w:ascii="Arial" w:eastAsia="Times New Roman" w:hAnsi="Arial"/>
              </w:rPr>
              <w:fldChar w:fldCharType="begin"/>
            </w:r>
            <w:r w:rsidRPr="00503B72">
              <w:rPr>
                <w:rFonts w:ascii="Arial" w:eastAsia="Times New Roman" w:hAnsi="Arial"/>
              </w:rPr>
              <w:instrText xml:space="preserve"> DOCPROPERTY  Revision  \* MERGEFORMAT </w:instrText>
            </w:r>
            <w:r w:rsidRPr="00503B72">
              <w:rPr>
                <w:rFonts w:ascii="Arial" w:eastAsia="Times New Roman" w:hAnsi="Arial"/>
              </w:rPr>
              <w:fldChar w:fldCharType="separate"/>
            </w:r>
            <w:r w:rsidRPr="00503B72">
              <w:rPr>
                <w:rFonts w:ascii="Arial" w:eastAsia="Times New Roman" w:hAnsi="Arial"/>
                <w:b/>
                <w:noProof/>
                <w:sz w:val="28"/>
              </w:rPr>
              <w:t>-</w:t>
            </w:r>
            <w:r w:rsidRPr="00503B72">
              <w:rPr>
                <w:rFonts w:ascii="Arial" w:eastAsia="Times New Roman" w:hAnsi="Arial"/>
                <w:b/>
                <w:noProof/>
                <w:sz w:val="28"/>
              </w:rPr>
              <w:fldChar w:fldCharType="end"/>
            </w:r>
          </w:p>
        </w:tc>
        <w:tc>
          <w:tcPr>
            <w:tcW w:w="2410" w:type="dxa"/>
          </w:tcPr>
          <w:p w:rsidR="00503B72" w:rsidRPr="00503B72" w:rsidRDefault="00503B72" w:rsidP="00503B72">
            <w:pPr>
              <w:tabs>
                <w:tab w:val="right" w:pos="1825"/>
              </w:tabs>
              <w:spacing w:after="0"/>
              <w:jc w:val="center"/>
              <w:rPr>
                <w:rFonts w:ascii="Arial" w:eastAsia="Times New Roman" w:hAnsi="Arial"/>
                <w:noProof/>
              </w:rPr>
            </w:pPr>
            <w:r w:rsidRPr="00503B72">
              <w:rPr>
                <w:rFonts w:ascii="Arial" w:eastAsia="Times New Roman" w:hAnsi="Arial"/>
                <w:b/>
                <w:noProof/>
                <w:sz w:val="28"/>
                <w:szCs w:val="28"/>
              </w:rPr>
              <w:t>Current version:</w:t>
            </w:r>
          </w:p>
        </w:tc>
        <w:tc>
          <w:tcPr>
            <w:tcW w:w="1701" w:type="dxa"/>
            <w:shd w:val="pct30" w:color="FFFF00" w:fill="auto"/>
          </w:tcPr>
          <w:p w:rsidR="00503B72" w:rsidRPr="00503B72" w:rsidRDefault="00503B72" w:rsidP="00503B72">
            <w:pPr>
              <w:spacing w:after="0"/>
              <w:jc w:val="center"/>
              <w:rPr>
                <w:rFonts w:ascii="Arial" w:eastAsia="Times New Roman" w:hAnsi="Arial"/>
                <w:noProof/>
                <w:sz w:val="28"/>
              </w:rPr>
            </w:pPr>
            <w:r w:rsidRPr="00503B72">
              <w:rPr>
                <w:rFonts w:ascii="Arial" w:eastAsia="Times New Roman" w:hAnsi="Arial"/>
              </w:rPr>
              <w:fldChar w:fldCharType="begin"/>
            </w:r>
            <w:r w:rsidRPr="00503B72">
              <w:rPr>
                <w:rFonts w:ascii="Arial" w:eastAsia="Times New Roman" w:hAnsi="Arial"/>
              </w:rPr>
              <w:instrText xml:space="preserve"> DOCPROPERTY  Version  \* MERGEFORMAT </w:instrText>
            </w:r>
            <w:r w:rsidRPr="00503B72">
              <w:rPr>
                <w:rFonts w:ascii="Arial" w:eastAsia="Times New Roman" w:hAnsi="Arial"/>
              </w:rPr>
              <w:fldChar w:fldCharType="separate"/>
            </w:r>
            <w:r w:rsidRPr="00503B72">
              <w:rPr>
                <w:rFonts w:ascii="Arial" w:eastAsia="Times New Roman" w:hAnsi="Arial"/>
                <w:b/>
                <w:noProof/>
                <w:sz w:val="28"/>
              </w:rPr>
              <w:t>15.3.0</w:t>
            </w:r>
            <w:r w:rsidRPr="00503B72">
              <w:rPr>
                <w:rFonts w:ascii="Arial" w:eastAsia="Times New Roman" w:hAnsi="Arial"/>
                <w:b/>
                <w:noProof/>
                <w:sz w:val="28"/>
              </w:rPr>
              <w:fldChar w:fldCharType="end"/>
            </w:r>
          </w:p>
        </w:tc>
        <w:tc>
          <w:tcPr>
            <w:tcW w:w="143" w:type="dxa"/>
            <w:tcBorders>
              <w:right w:val="single" w:sz="4" w:space="0" w:color="auto"/>
            </w:tcBorders>
          </w:tcPr>
          <w:p w:rsidR="00503B72" w:rsidRPr="00503B72" w:rsidRDefault="00503B72" w:rsidP="00503B72">
            <w:pPr>
              <w:spacing w:after="0"/>
              <w:rPr>
                <w:rFonts w:ascii="Arial" w:eastAsia="Times New Roman" w:hAnsi="Arial"/>
                <w:noProof/>
              </w:rPr>
            </w:pPr>
          </w:p>
        </w:tc>
      </w:tr>
      <w:tr w:rsidR="00503B72" w:rsidRPr="00503B72" w:rsidTr="006F1E46">
        <w:tc>
          <w:tcPr>
            <w:tcW w:w="9641" w:type="dxa"/>
            <w:gridSpan w:val="9"/>
            <w:tcBorders>
              <w:left w:val="single" w:sz="4" w:space="0" w:color="auto"/>
              <w:right w:val="single" w:sz="4" w:space="0" w:color="auto"/>
            </w:tcBorders>
          </w:tcPr>
          <w:p w:rsidR="00503B72" w:rsidRPr="00503B72" w:rsidRDefault="00503B72" w:rsidP="00503B72">
            <w:pPr>
              <w:spacing w:after="0"/>
              <w:rPr>
                <w:rFonts w:ascii="Arial" w:eastAsia="Times New Roman" w:hAnsi="Arial"/>
                <w:noProof/>
              </w:rPr>
            </w:pPr>
          </w:p>
        </w:tc>
      </w:tr>
      <w:tr w:rsidR="00503B72" w:rsidRPr="00503B72" w:rsidTr="006F1E46">
        <w:tc>
          <w:tcPr>
            <w:tcW w:w="9641" w:type="dxa"/>
            <w:gridSpan w:val="9"/>
            <w:tcBorders>
              <w:top w:val="single" w:sz="4" w:space="0" w:color="auto"/>
            </w:tcBorders>
          </w:tcPr>
          <w:p w:rsidR="00503B72" w:rsidRPr="00503B72" w:rsidRDefault="00503B72" w:rsidP="00503B72">
            <w:pPr>
              <w:spacing w:after="0"/>
              <w:jc w:val="center"/>
              <w:rPr>
                <w:rFonts w:ascii="Arial" w:eastAsia="Times New Roman" w:hAnsi="Arial" w:cs="Arial"/>
                <w:i/>
                <w:noProof/>
              </w:rPr>
            </w:pPr>
            <w:r w:rsidRPr="00503B72">
              <w:rPr>
                <w:rFonts w:ascii="Arial" w:eastAsia="Times New Roman" w:hAnsi="Arial" w:cs="Arial"/>
                <w:i/>
                <w:noProof/>
              </w:rPr>
              <w:t xml:space="preserve">For </w:t>
            </w:r>
            <w:hyperlink r:id="rId9" w:anchor="_blank" w:history="1">
              <w:r w:rsidRPr="00503B72">
                <w:rPr>
                  <w:rFonts w:ascii="Arial" w:eastAsia="Times New Roman" w:hAnsi="Arial" w:cs="Arial"/>
                  <w:b/>
                  <w:i/>
                  <w:noProof/>
                  <w:color w:val="FF0000"/>
                  <w:u w:val="single"/>
                </w:rPr>
                <w:t>HELP</w:t>
              </w:r>
            </w:hyperlink>
            <w:r w:rsidRPr="00503B72">
              <w:rPr>
                <w:rFonts w:ascii="Arial" w:eastAsia="Times New Roman" w:hAnsi="Arial" w:cs="Arial"/>
                <w:b/>
                <w:i/>
                <w:noProof/>
                <w:color w:val="FF0000"/>
              </w:rPr>
              <w:t xml:space="preserve"> </w:t>
            </w:r>
            <w:r w:rsidRPr="00503B72">
              <w:rPr>
                <w:rFonts w:ascii="Arial" w:eastAsia="Times New Roman" w:hAnsi="Arial" w:cs="Arial"/>
                <w:i/>
                <w:noProof/>
              </w:rPr>
              <w:t xml:space="preserve">on using this form: comprehensive instructions can be found at </w:t>
            </w:r>
            <w:r w:rsidRPr="00503B72">
              <w:rPr>
                <w:rFonts w:ascii="Arial" w:eastAsia="Times New Roman" w:hAnsi="Arial" w:cs="Arial"/>
                <w:i/>
                <w:noProof/>
              </w:rPr>
              <w:br/>
            </w:r>
            <w:hyperlink r:id="rId10" w:history="1">
              <w:r w:rsidRPr="00503B72">
                <w:rPr>
                  <w:rFonts w:ascii="Arial" w:eastAsia="Times New Roman" w:hAnsi="Arial" w:cs="Arial"/>
                  <w:i/>
                  <w:noProof/>
                  <w:color w:val="0000FF"/>
                  <w:u w:val="single"/>
                </w:rPr>
                <w:t>http://www.3gpp.org/Change-Requests</w:t>
              </w:r>
            </w:hyperlink>
            <w:r w:rsidRPr="00503B72">
              <w:rPr>
                <w:rFonts w:ascii="Arial" w:eastAsia="Times New Roman" w:hAnsi="Arial" w:cs="Arial"/>
                <w:i/>
                <w:noProof/>
              </w:rPr>
              <w:t>.</w:t>
            </w:r>
          </w:p>
        </w:tc>
      </w:tr>
      <w:tr w:rsidR="00503B72" w:rsidRPr="00503B72" w:rsidTr="006F1E46">
        <w:tc>
          <w:tcPr>
            <w:tcW w:w="9641" w:type="dxa"/>
            <w:gridSpan w:val="9"/>
          </w:tcPr>
          <w:p w:rsidR="00503B72" w:rsidRPr="00503B72" w:rsidRDefault="00503B72" w:rsidP="00503B72">
            <w:pPr>
              <w:spacing w:after="0"/>
              <w:rPr>
                <w:rFonts w:ascii="Arial" w:eastAsia="Times New Roman" w:hAnsi="Arial"/>
                <w:noProof/>
                <w:sz w:val="8"/>
                <w:szCs w:val="8"/>
              </w:rPr>
            </w:pPr>
          </w:p>
        </w:tc>
      </w:tr>
    </w:tbl>
    <w:p w:rsidR="00503B72" w:rsidRPr="00503B72" w:rsidRDefault="00503B72" w:rsidP="00503B72">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B72" w:rsidRPr="00503B72" w:rsidTr="006F1E46">
        <w:tc>
          <w:tcPr>
            <w:tcW w:w="2835" w:type="dxa"/>
          </w:tcPr>
          <w:p w:rsidR="00503B72" w:rsidRPr="00503B72" w:rsidRDefault="00503B72" w:rsidP="00503B72">
            <w:pPr>
              <w:tabs>
                <w:tab w:val="right" w:pos="2751"/>
              </w:tabs>
              <w:spacing w:after="0"/>
              <w:rPr>
                <w:rFonts w:ascii="Arial" w:eastAsia="Times New Roman" w:hAnsi="Arial"/>
                <w:b/>
                <w:i/>
                <w:noProof/>
              </w:rPr>
            </w:pPr>
            <w:r w:rsidRPr="00503B72">
              <w:rPr>
                <w:rFonts w:ascii="Arial" w:eastAsia="Times New Roman" w:hAnsi="Arial"/>
                <w:b/>
                <w:i/>
                <w:noProof/>
              </w:rPr>
              <w:t>Proposed change affects:</w:t>
            </w:r>
          </w:p>
        </w:tc>
        <w:tc>
          <w:tcPr>
            <w:tcW w:w="1418" w:type="dxa"/>
          </w:tcPr>
          <w:p w:rsidR="00503B72" w:rsidRPr="00503B72" w:rsidRDefault="00503B72" w:rsidP="00503B72">
            <w:pPr>
              <w:spacing w:after="0"/>
              <w:jc w:val="right"/>
              <w:rPr>
                <w:rFonts w:ascii="Arial" w:eastAsia="Times New Roman" w:hAnsi="Arial"/>
                <w:noProof/>
              </w:rPr>
            </w:pPr>
            <w:r w:rsidRPr="00503B7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3B72" w:rsidRPr="00503B72" w:rsidRDefault="00503B72" w:rsidP="00503B72">
            <w:pPr>
              <w:spacing w:after="0"/>
              <w:jc w:val="center"/>
              <w:rPr>
                <w:rFonts w:ascii="Arial" w:eastAsia="Times New Roman" w:hAnsi="Arial"/>
                <w:b/>
                <w:caps/>
                <w:noProof/>
              </w:rPr>
            </w:pPr>
          </w:p>
        </w:tc>
        <w:tc>
          <w:tcPr>
            <w:tcW w:w="709" w:type="dxa"/>
            <w:tcBorders>
              <w:left w:val="single" w:sz="4" w:space="0" w:color="auto"/>
            </w:tcBorders>
          </w:tcPr>
          <w:p w:rsidR="00503B72" w:rsidRPr="00503B72" w:rsidRDefault="00503B72" w:rsidP="00503B72">
            <w:pPr>
              <w:spacing w:after="0"/>
              <w:jc w:val="right"/>
              <w:rPr>
                <w:rFonts w:ascii="Arial" w:eastAsia="Times New Roman" w:hAnsi="Arial"/>
                <w:noProof/>
                <w:u w:val="single"/>
              </w:rPr>
            </w:pPr>
            <w:r w:rsidRPr="00503B7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3B72" w:rsidRPr="00503B72" w:rsidRDefault="00503B72" w:rsidP="00503B72">
            <w:pPr>
              <w:spacing w:after="0"/>
              <w:jc w:val="center"/>
              <w:rPr>
                <w:rFonts w:ascii="Arial" w:eastAsia="Times New Roman" w:hAnsi="Arial"/>
                <w:b/>
                <w:caps/>
                <w:noProof/>
              </w:rPr>
            </w:pPr>
            <w:r w:rsidRPr="00503B72">
              <w:rPr>
                <w:rFonts w:ascii="Arial" w:eastAsia="Times New Roman" w:hAnsi="Arial"/>
                <w:b/>
                <w:caps/>
                <w:noProof/>
              </w:rPr>
              <w:t>x</w:t>
            </w:r>
          </w:p>
        </w:tc>
        <w:tc>
          <w:tcPr>
            <w:tcW w:w="2126" w:type="dxa"/>
          </w:tcPr>
          <w:p w:rsidR="00503B72" w:rsidRPr="00503B72" w:rsidRDefault="00503B72" w:rsidP="00503B72">
            <w:pPr>
              <w:spacing w:after="0"/>
              <w:jc w:val="right"/>
              <w:rPr>
                <w:rFonts w:ascii="Arial" w:eastAsia="Times New Roman" w:hAnsi="Arial"/>
                <w:noProof/>
                <w:u w:val="single"/>
              </w:rPr>
            </w:pPr>
            <w:r w:rsidRPr="00503B7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3B72" w:rsidRPr="00503B72" w:rsidRDefault="00503B72" w:rsidP="00503B72">
            <w:pPr>
              <w:spacing w:after="0"/>
              <w:jc w:val="center"/>
              <w:rPr>
                <w:rFonts w:ascii="Arial" w:eastAsia="Times New Roman" w:hAnsi="Arial"/>
                <w:b/>
                <w:caps/>
                <w:noProof/>
              </w:rPr>
            </w:pPr>
          </w:p>
        </w:tc>
        <w:tc>
          <w:tcPr>
            <w:tcW w:w="1418" w:type="dxa"/>
            <w:tcBorders>
              <w:left w:val="nil"/>
            </w:tcBorders>
          </w:tcPr>
          <w:p w:rsidR="00503B72" w:rsidRPr="00503B72" w:rsidRDefault="00503B72" w:rsidP="00503B72">
            <w:pPr>
              <w:spacing w:after="0"/>
              <w:jc w:val="right"/>
              <w:rPr>
                <w:rFonts w:ascii="Arial" w:eastAsia="Times New Roman" w:hAnsi="Arial"/>
                <w:noProof/>
              </w:rPr>
            </w:pPr>
            <w:r w:rsidRPr="00503B7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3B72" w:rsidRPr="00503B72" w:rsidRDefault="00503B72" w:rsidP="00503B72">
            <w:pPr>
              <w:spacing w:after="0"/>
              <w:jc w:val="center"/>
              <w:rPr>
                <w:rFonts w:ascii="Arial" w:eastAsia="Times New Roman" w:hAnsi="Arial"/>
                <w:b/>
                <w:bCs/>
                <w:caps/>
                <w:noProof/>
              </w:rPr>
            </w:pPr>
          </w:p>
        </w:tc>
      </w:tr>
    </w:tbl>
    <w:p w:rsidR="00503B72" w:rsidRPr="00503B72" w:rsidRDefault="00503B72" w:rsidP="00503B72">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B72" w:rsidRPr="00503B72" w:rsidTr="006F1E46">
        <w:tc>
          <w:tcPr>
            <w:tcW w:w="9640" w:type="dxa"/>
            <w:gridSpan w:val="11"/>
          </w:tcPr>
          <w:p w:rsidR="00503B72" w:rsidRPr="00503B72" w:rsidRDefault="00503B72" w:rsidP="00503B72">
            <w:pPr>
              <w:spacing w:after="0"/>
              <w:rPr>
                <w:rFonts w:ascii="Arial" w:eastAsia="Times New Roman" w:hAnsi="Arial"/>
                <w:noProof/>
                <w:sz w:val="8"/>
                <w:szCs w:val="8"/>
              </w:rPr>
            </w:pPr>
          </w:p>
        </w:tc>
      </w:tr>
      <w:tr w:rsidR="00503B72" w:rsidRPr="00503B72" w:rsidTr="006F1E46">
        <w:tc>
          <w:tcPr>
            <w:tcW w:w="1843" w:type="dxa"/>
            <w:tcBorders>
              <w:top w:val="single" w:sz="4" w:space="0" w:color="auto"/>
              <w:left w:val="single" w:sz="4" w:space="0" w:color="auto"/>
            </w:tcBorders>
          </w:tcPr>
          <w:p w:rsidR="00503B72" w:rsidRPr="00503B72" w:rsidRDefault="00503B72" w:rsidP="00503B72">
            <w:pPr>
              <w:tabs>
                <w:tab w:val="right" w:pos="1759"/>
              </w:tabs>
              <w:spacing w:after="0"/>
              <w:rPr>
                <w:rFonts w:ascii="Arial" w:eastAsia="Times New Roman" w:hAnsi="Arial"/>
                <w:b/>
                <w:i/>
                <w:noProof/>
              </w:rPr>
            </w:pPr>
            <w:r w:rsidRPr="00503B72">
              <w:rPr>
                <w:rFonts w:ascii="Arial" w:eastAsia="Times New Roman" w:hAnsi="Arial"/>
                <w:b/>
                <w:i/>
                <w:noProof/>
              </w:rPr>
              <w:t>Title:</w:t>
            </w:r>
            <w:r w:rsidRPr="00503B7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503B72" w:rsidRPr="00503B72" w:rsidRDefault="00503B72" w:rsidP="00503B72">
            <w:pPr>
              <w:spacing w:after="0"/>
              <w:ind w:left="100"/>
              <w:rPr>
                <w:rFonts w:ascii="Arial" w:eastAsia="Times New Roman" w:hAnsi="Arial"/>
                <w:noProof/>
              </w:rPr>
            </w:pPr>
            <w:r w:rsidRPr="00503B72">
              <w:rPr>
                <w:rFonts w:ascii="Arial" w:eastAsia="Times New Roman" w:hAnsi="Arial"/>
              </w:rPr>
              <w:fldChar w:fldCharType="begin"/>
            </w:r>
            <w:r w:rsidRPr="00503B72">
              <w:rPr>
                <w:rFonts w:ascii="Arial" w:eastAsia="Times New Roman" w:hAnsi="Arial"/>
              </w:rPr>
              <w:instrText xml:space="preserve"> DOCPROPERTY  CrTitle  \* MERGEFORMAT </w:instrText>
            </w:r>
            <w:r w:rsidRPr="00503B72">
              <w:rPr>
                <w:rFonts w:ascii="Arial" w:eastAsia="Times New Roman" w:hAnsi="Arial"/>
              </w:rPr>
              <w:fldChar w:fldCharType="separate"/>
            </w:r>
            <w:r w:rsidRPr="00503B72">
              <w:rPr>
                <w:rFonts w:ascii="Arial" w:eastAsia="Times New Roman" w:hAnsi="Arial"/>
              </w:rPr>
              <w:t xml:space="preserve">Draft CR for 38.101-3 B41/n41 Intra-band EN-DC A-MPR </w:t>
            </w:r>
            <w:r w:rsidRPr="00503B72">
              <w:rPr>
                <w:rFonts w:ascii="Arial" w:eastAsia="Times New Roman" w:hAnsi="Arial"/>
              </w:rPr>
              <w:fldChar w:fldCharType="end"/>
            </w:r>
          </w:p>
        </w:tc>
      </w:tr>
      <w:tr w:rsidR="00503B72" w:rsidRPr="00503B72" w:rsidTr="006F1E46">
        <w:tc>
          <w:tcPr>
            <w:tcW w:w="1843" w:type="dxa"/>
            <w:tcBorders>
              <w:left w:val="single" w:sz="4" w:space="0" w:color="auto"/>
            </w:tcBorders>
          </w:tcPr>
          <w:p w:rsidR="00503B72" w:rsidRPr="00503B72" w:rsidRDefault="00503B72" w:rsidP="00503B72">
            <w:pPr>
              <w:spacing w:after="0"/>
              <w:rPr>
                <w:rFonts w:ascii="Arial" w:eastAsia="Times New Roman" w:hAnsi="Arial"/>
                <w:b/>
                <w:i/>
                <w:noProof/>
                <w:sz w:val="8"/>
                <w:szCs w:val="8"/>
              </w:rPr>
            </w:pPr>
          </w:p>
        </w:tc>
        <w:tc>
          <w:tcPr>
            <w:tcW w:w="7797" w:type="dxa"/>
            <w:gridSpan w:val="10"/>
            <w:tcBorders>
              <w:right w:val="single" w:sz="4" w:space="0" w:color="auto"/>
            </w:tcBorders>
          </w:tcPr>
          <w:p w:rsidR="00503B72" w:rsidRPr="00503B72" w:rsidRDefault="00503B72" w:rsidP="00503B72">
            <w:pPr>
              <w:spacing w:after="0"/>
              <w:rPr>
                <w:rFonts w:ascii="Arial" w:eastAsia="Times New Roman" w:hAnsi="Arial"/>
                <w:noProof/>
                <w:sz w:val="8"/>
                <w:szCs w:val="8"/>
              </w:rPr>
            </w:pPr>
          </w:p>
        </w:tc>
      </w:tr>
      <w:tr w:rsidR="00503B72" w:rsidRPr="00503B72" w:rsidTr="006F1E46">
        <w:tc>
          <w:tcPr>
            <w:tcW w:w="1843" w:type="dxa"/>
            <w:tcBorders>
              <w:left w:val="single" w:sz="4" w:space="0" w:color="auto"/>
            </w:tcBorders>
          </w:tcPr>
          <w:p w:rsidR="00503B72" w:rsidRPr="00503B72" w:rsidRDefault="00503B72" w:rsidP="00503B72">
            <w:pPr>
              <w:tabs>
                <w:tab w:val="right" w:pos="1759"/>
              </w:tabs>
              <w:spacing w:after="0"/>
              <w:rPr>
                <w:rFonts w:ascii="Arial" w:eastAsia="Times New Roman" w:hAnsi="Arial"/>
                <w:b/>
                <w:i/>
                <w:noProof/>
              </w:rPr>
            </w:pPr>
            <w:r w:rsidRPr="00503B72">
              <w:rPr>
                <w:rFonts w:ascii="Arial" w:eastAsia="Times New Roman" w:hAnsi="Arial"/>
                <w:b/>
                <w:i/>
                <w:noProof/>
              </w:rPr>
              <w:t>Source to WG:</w:t>
            </w:r>
          </w:p>
        </w:tc>
        <w:tc>
          <w:tcPr>
            <w:tcW w:w="7797" w:type="dxa"/>
            <w:gridSpan w:val="10"/>
            <w:tcBorders>
              <w:right w:val="single" w:sz="4" w:space="0" w:color="auto"/>
            </w:tcBorders>
            <w:shd w:val="pct30" w:color="FFFF00" w:fill="auto"/>
          </w:tcPr>
          <w:p w:rsidR="00503B72" w:rsidRPr="00503B72" w:rsidRDefault="00503B72" w:rsidP="00503B72">
            <w:pPr>
              <w:spacing w:after="0"/>
              <w:ind w:left="100"/>
              <w:rPr>
                <w:rFonts w:ascii="Arial" w:eastAsia="Times New Roman" w:hAnsi="Arial"/>
                <w:noProof/>
              </w:rPr>
            </w:pPr>
            <w:r w:rsidRPr="00503B72">
              <w:rPr>
                <w:rFonts w:ascii="Arial" w:eastAsia="Times New Roman" w:hAnsi="Arial"/>
              </w:rPr>
              <w:fldChar w:fldCharType="begin"/>
            </w:r>
            <w:r w:rsidRPr="00503B72">
              <w:rPr>
                <w:rFonts w:ascii="Arial" w:eastAsia="Times New Roman" w:hAnsi="Arial"/>
              </w:rPr>
              <w:instrText xml:space="preserve"> DOCPROPERTY  SourceIfWg  \* MERGEFORMAT </w:instrText>
            </w:r>
            <w:r w:rsidRPr="00503B72">
              <w:rPr>
                <w:rFonts w:ascii="Arial" w:eastAsia="Times New Roman" w:hAnsi="Arial"/>
              </w:rPr>
              <w:fldChar w:fldCharType="separate"/>
            </w:r>
            <w:r w:rsidRPr="00503B72">
              <w:rPr>
                <w:rFonts w:ascii="Arial" w:eastAsia="Times New Roman" w:hAnsi="Arial"/>
                <w:noProof/>
              </w:rPr>
              <w:t>Sprint</w:t>
            </w:r>
            <w:r w:rsidRPr="00503B72">
              <w:rPr>
                <w:rFonts w:ascii="Arial" w:eastAsia="Times New Roman" w:hAnsi="Arial"/>
                <w:noProof/>
              </w:rPr>
              <w:fldChar w:fldCharType="end"/>
            </w:r>
          </w:p>
        </w:tc>
      </w:tr>
      <w:tr w:rsidR="00503B72" w:rsidRPr="00503B72" w:rsidTr="006F1E46">
        <w:tc>
          <w:tcPr>
            <w:tcW w:w="1843" w:type="dxa"/>
            <w:tcBorders>
              <w:left w:val="single" w:sz="4" w:space="0" w:color="auto"/>
            </w:tcBorders>
          </w:tcPr>
          <w:p w:rsidR="00503B72" w:rsidRPr="00503B72" w:rsidRDefault="00503B72" w:rsidP="00503B72">
            <w:pPr>
              <w:tabs>
                <w:tab w:val="right" w:pos="1759"/>
              </w:tabs>
              <w:spacing w:after="0"/>
              <w:rPr>
                <w:rFonts w:ascii="Arial" w:eastAsia="Times New Roman" w:hAnsi="Arial"/>
                <w:b/>
                <w:i/>
                <w:noProof/>
              </w:rPr>
            </w:pPr>
            <w:r w:rsidRPr="00503B72">
              <w:rPr>
                <w:rFonts w:ascii="Arial" w:eastAsia="Times New Roman" w:hAnsi="Arial"/>
                <w:b/>
                <w:i/>
                <w:noProof/>
              </w:rPr>
              <w:t>Source to TSG:</w:t>
            </w:r>
          </w:p>
        </w:tc>
        <w:tc>
          <w:tcPr>
            <w:tcW w:w="7797" w:type="dxa"/>
            <w:gridSpan w:val="10"/>
            <w:tcBorders>
              <w:right w:val="single" w:sz="4" w:space="0" w:color="auto"/>
            </w:tcBorders>
            <w:shd w:val="pct30" w:color="FFFF00" w:fill="auto"/>
          </w:tcPr>
          <w:p w:rsidR="00503B72" w:rsidRPr="00503B72" w:rsidRDefault="00503B72" w:rsidP="00503B72">
            <w:pPr>
              <w:spacing w:after="0"/>
              <w:ind w:left="100"/>
              <w:rPr>
                <w:rFonts w:ascii="Arial" w:eastAsia="Times New Roman" w:hAnsi="Arial"/>
                <w:noProof/>
              </w:rPr>
            </w:pPr>
            <w:r w:rsidRPr="00503B72">
              <w:rPr>
                <w:rFonts w:ascii="Arial" w:eastAsia="Times New Roman" w:hAnsi="Arial"/>
              </w:rPr>
              <w:t>R4</w:t>
            </w:r>
          </w:p>
        </w:tc>
      </w:tr>
      <w:tr w:rsidR="00503B72" w:rsidRPr="00503B72" w:rsidTr="006F1E46">
        <w:tc>
          <w:tcPr>
            <w:tcW w:w="1843" w:type="dxa"/>
            <w:tcBorders>
              <w:left w:val="single" w:sz="4" w:space="0" w:color="auto"/>
            </w:tcBorders>
          </w:tcPr>
          <w:p w:rsidR="00503B72" w:rsidRPr="00503B72" w:rsidRDefault="00503B72" w:rsidP="00503B72">
            <w:pPr>
              <w:spacing w:after="0"/>
              <w:rPr>
                <w:rFonts w:ascii="Arial" w:eastAsia="Times New Roman" w:hAnsi="Arial"/>
                <w:b/>
                <w:i/>
                <w:noProof/>
                <w:sz w:val="8"/>
                <w:szCs w:val="8"/>
              </w:rPr>
            </w:pPr>
          </w:p>
        </w:tc>
        <w:tc>
          <w:tcPr>
            <w:tcW w:w="7797" w:type="dxa"/>
            <w:gridSpan w:val="10"/>
            <w:tcBorders>
              <w:right w:val="single" w:sz="4" w:space="0" w:color="auto"/>
            </w:tcBorders>
          </w:tcPr>
          <w:p w:rsidR="00503B72" w:rsidRPr="00503B72" w:rsidRDefault="00503B72" w:rsidP="00503B72">
            <w:pPr>
              <w:spacing w:after="0"/>
              <w:rPr>
                <w:rFonts w:ascii="Arial" w:eastAsia="Times New Roman" w:hAnsi="Arial"/>
                <w:noProof/>
                <w:sz w:val="8"/>
                <w:szCs w:val="8"/>
              </w:rPr>
            </w:pPr>
          </w:p>
        </w:tc>
      </w:tr>
      <w:tr w:rsidR="00503B72" w:rsidRPr="00503B72" w:rsidTr="006F1E46">
        <w:tc>
          <w:tcPr>
            <w:tcW w:w="1843" w:type="dxa"/>
            <w:tcBorders>
              <w:left w:val="single" w:sz="4" w:space="0" w:color="auto"/>
            </w:tcBorders>
          </w:tcPr>
          <w:p w:rsidR="00503B72" w:rsidRPr="00503B72" w:rsidRDefault="00503B72" w:rsidP="00503B72">
            <w:pPr>
              <w:tabs>
                <w:tab w:val="right" w:pos="1759"/>
              </w:tabs>
              <w:spacing w:after="0"/>
              <w:rPr>
                <w:rFonts w:ascii="Arial" w:eastAsia="Times New Roman" w:hAnsi="Arial"/>
                <w:b/>
                <w:i/>
                <w:noProof/>
              </w:rPr>
            </w:pPr>
            <w:r w:rsidRPr="00503B72">
              <w:rPr>
                <w:rFonts w:ascii="Arial" w:eastAsia="Times New Roman" w:hAnsi="Arial"/>
                <w:b/>
                <w:i/>
                <w:noProof/>
              </w:rPr>
              <w:t>Work item code:</w:t>
            </w:r>
          </w:p>
        </w:tc>
        <w:tc>
          <w:tcPr>
            <w:tcW w:w="3686" w:type="dxa"/>
            <w:gridSpan w:val="5"/>
            <w:shd w:val="pct30" w:color="FFFF00" w:fill="auto"/>
          </w:tcPr>
          <w:p w:rsidR="00503B72" w:rsidRPr="00503B72" w:rsidRDefault="00503B72" w:rsidP="00503B72">
            <w:pPr>
              <w:spacing w:after="0"/>
              <w:ind w:left="100"/>
              <w:rPr>
                <w:rFonts w:ascii="Arial" w:eastAsia="Times New Roman" w:hAnsi="Arial"/>
                <w:noProof/>
              </w:rPr>
            </w:pPr>
            <w:proofErr w:type="spellStart"/>
            <w:r w:rsidRPr="00503B72">
              <w:rPr>
                <w:rFonts w:ascii="Arial" w:eastAsia="Times New Roman" w:hAnsi="Arial"/>
              </w:rPr>
              <w:t>NR_newRAT</w:t>
            </w:r>
            <w:proofErr w:type="spellEnd"/>
            <w:r w:rsidRPr="00503B72">
              <w:rPr>
                <w:rFonts w:ascii="Arial" w:eastAsia="Times New Roman" w:hAnsi="Arial"/>
              </w:rPr>
              <w:t>-Core</w:t>
            </w:r>
          </w:p>
        </w:tc>
        <w:tc>
          <w:tcPr>
            <w:tcW w:w="567" w:type="dxa"/>
            <w:tcBorders>
              <w:left w:val="nil"/>
            </w:tcBorders>
          </w:tcPr>
          <w:p w:rsidR="00503B72" w:rsidRPr="00503B72" w:rsidRDefault="00503B72" w:rsidP="00503B72">
            <w:pPr>
              <w:spacing w:after="0"/>
              <w:ind w:right="100"/>
              <w:rPr>
                <w:rFonts w:ascii="Arial" w:eastAsia="Times New Roman" w:hAnsi="Arial"/>
                <w:noProof/>
              </w:rPr>
            </w:pPr>
          </w:p>
        </w:tc>
        <w:tc>
          <w:tcPr>
            <w:tcW w:w="1417" w:type="dxa"/>
            <w:gridSpan w:val="3"/>
            <w:tcBorders>
              <w:left w:val="nil"/>
            </w:tcBorders>
          </w:tcPr>
          <w:p w:rsidR="00503B72" w:rsidRPr="00503B72" w:rsidRDefault="00503B72" w:rsidP="00503B72">
            <w:pPr>
              <w:spacing w:after="0"/>
              <w:jc w:val="right"/>
              <w:rPr>
                <w:rFonts w:ascii="Arial" w:eastAsia="Times New Roman" w:hAnsi="Arial"/>
                <w:noProof/>
              </w:rPr>
            </w:pPr>
            <w:r w:rsidRPr="00503B72">
              <w:rPr>
                <w:rFonts w:ascii="Arial" w:eastAsia="Times New Roman" w:hAnsi="Arial"/>
                <w:b/>
                <w:i/>
                <w:noProof/>
              </w:rPr>
              <w:t>Date:</w:t>
            </w:r>
          </w:p>
        </w:tc>
        <w:tc>
          <w:tcPr>
            <w:tcW w:w="2127" w:type="dxa"/>
            <w:tcBorders>
              <w:right w:val="single" w:sz="4" w:space="0" w:color="auto"/>
            </w:tcBorders>
            <w:shd w:val="pct30" w:color="FFFF00" w:fill="auto"/>
          </w:tcPr>
          <w:p w:rsidR="00503B72" w:rsidRPr="00503B72" w:rsidRDefault="00503B72" w:rsidP="00503B72">
            <w:pPr>
              <w:spacing w:after="0"/>
              <w:ind w:left="100"/>
              <w:rPr>
                <w:rFonts w:ascii="Arial" w:eastAsia="Times New Roman" w:hAnsi="Arial"/>
                <w:noProof/>
              </w:rPr>
            </w:pPr>
            <w:r w:rsidRPr="00503B72">
              <w:rPr>
                <w:rFonts w:ascii="Arial" w:eastAsia="Times New Roman" w:hAnsi="Arial"/>
              </w:rPr>
              <w:t>2018-11-02</w:t>
            </w:r>
          </w:p>
        </w:tc>
      </w:tr>
      <w:tr w:rsidR="00503B72" w:rsidRPr="00503B72" w:rsidTr="006F1E46">
        <w:tc>
          <w:tcPr>
            <w:tcW w:w="1843" w:type="dxa"/>
            <w:tcBorders>
              <w:left w:val="single" w:sz="4" w:space="0" w:color="auto"/>
            </w:tcBorders>
          </w:tcPr>
          <w:p w:rsidR="00503B72" w:rsidRPr="00503B72" w:rsidRDefault="00503B72" w:rsidP="00503B72">
            <w:pPr>
              <w:spacing w:after="0"/>
              <w:rPr>
                <w:rFonts w:ascii="Arial" w:eastAsia="Times New Roman" w:hAnsi="Arial"/>
                <w:b/>
                <w:i/>
                <w:noProof/>
                <w:sz w:val="8"/>
                <w:szCs w:val="8"/>
              </w:rPr>
            </w:pPr>
          </w:p>
        </w:tc>
        <w:tc>
          <w:tcPr>
            <w:tcW w:w="1986" w:type="dxa"/>
            <w:gridSpan w:val="4"/>
          </w:tcPr>
          <w:p w:rsidR="00503B72" w:rsidRPr="00503B72" w:rsidRDefault="00503B72" w:rsidP="00503B72">
            <w:pPr>
              <w:spacing w:after="0"/>
              <w:rPr>
                <w:rFonts w:ascii="Arial" w:eastAsia="Times New Roman" w:hAnsi="Arial"/>
                <w:noProof/>
                <w:sz w:val="8"/>
                <w:szCs w:val="8"/>
              </w:rPr>
            </w:pPr>
          </w:p>
        </w:tc>
        <w:tc>
          <w:tcPr>
            <w:tcW w:w="2267" w:type="dxa"/>
            <w:gridSpan w:val="2"/>
          </w:tcPr>
          <w:p w:rsidR="00503B72" w:rsidRPr="00503B72" w:rsidRDefault="00503B72" w:rsidP="00503B72">
            <w:pPr>
              <w:spacing w:after="0"/>
              <w:rPr>
                <w:rFonts w:ascii="Arial" w:eastAsia="Times New Roman" w:hAnsi="Arial"/>
                <w:noProof/>
                <w:sz w:val="8"/>
                <w:szCs w:val="8"/>
              </w:rPr>
            </w:pPr>
          </w:p>
        </w:tc>
        <w:tc>
          <w:tcPr>
            <w:tcW w:w="1417" w:type="dxa"/>
            <w:gridSpan w:val="3"/>
          </w:tcPr>
          <w:p w:rsidR="00503B72" w:rsidRPr="00503B72" w:rsidRDefault="00503B72" w:rsidP="00503B72">
            <w:pPr>
              <w:spacing w:after="0"/>
              <w:rPr>
                <w:rFonts w:ascii="Arial" w:eastAsia="Times New Roman" w:hAnsi="Arial"/>
                <w:noProof/>
                <w:sz w:val="8"/>
                <w:szCs w:val="8"/>
              </w:rPr>
            </w:pPr>
          </w:p>
        </w:tc>
        <w:tc>
          <w:tcPr>
            <w:tcW w:w="2127" w:type="dxa"/>
            <w:tcBorders>
              <w:right w:val="single" w:sz="4" w:space="0" w:color="auto"/>
            </w:tcBorders>
          </w:tcPr>
          <w:p w:rsidR="00503B72" w:rsidRPr="00503B72" w:rsidRDefault="00503B72" w:rsidP="00503B72">
            <w:pPr>
              <w:spacing w:after="0"/>
              <w:rPr>
                <w:rFonts w:ascii="Arial" w:eastAsia="Times New Roman" w:hAnsi="Arial"/>
                <w:noProof/>
                <w:sz w:val="8"/>
                <w:szCs w:val="8"/>
              </w:rPr>
            </w:pPr>
          </w:p>
        </w:tc>
      </w:tr>
      <w:tr w:rsidR="00503B72" w:rsidRPr="00503B72" w:rsidTr="006F1E46">
        <w:trPr>
          <w:cantSplit/>
        </w:trPr>
        <w:tc>
          <w:tcPr>
            <w:tcW w:w="1843" w:type="dxa"/>
            <w:tcBorders>
              <w:left w:val="single" w:sz="4" w:space="0" w:color="auto"/>
            </w:tcBorders>
          </w:tcPr>
          <w:p w:rsidR="00503B72" w:rsidRPr="00503B72" w:rsidRDefault="00503B72" w:rsidP="00503B72">
            <w:pPr>
              <w:tabs>
                <w:tab w:val="right" w:pos="1759"/>
              </w:tabs>
              <w:spacing w:after="0"/>
              <w:rPr>
                <w:rFonts w:ascii="Arial" w:eastAsia="Times New Roman" w:hAnsi="Arial"/>
                <w:b/>
                <w:i/>
                <w:noProof/>
              </w:rPr>
            </w:pPr>
            <w:r w:rsidRPr="00503B72">
              <w:rPr>
                <w:rFonts w:ascii="Arial" w:eastAsia="Times New Roman" w:hAnsi="Arial"/>
                <w:b/>
                <w:i/>
                <w:noProof/>
              </w:rPr>
              <w:t>Category:</w:t>
            </w:r>
          </w:p>
        </w:tc>
        <w:tc>
          <w:tcPr>
            <w:tcW w:w="851" w:type="dxa"/>
            <w:shd w:val="pct30" w:color="FFFF00" w:fill="auto"/>
          </w:tcPr>
          <w:p w:rsidR="00503B72" w:rsidRPr="00503B72" w:rsidRDefault="00503B72" w:rsidP="00503B72">
            <w:pPr>
              <w:spacing w:after="0"/>
              <w:ind w:left="100" w:right="-609"/>
              <w:rPr>
                <w:rFonts w:ascii="Arial" w:eastAsia="Times New Roman" w:hAnsi="Arial"/>
                <w:b/>
                <w:noProof/>
              </w:rPr>
            </w:pPr>
            <w:r w:rsidRPr="00503B72">
              <w:rPr>
                <w:rFonts w:ascii="Arial" w:eastAsia="Times New Roman" w:hAnsi="Arial"/>
              </w:rPr>
              <w:fldChar w:fldCharType="begin"/>
            </w:r>
            <w:r w:rsidRPr="00503B72">
              <w:rPr>
                <w:rFonts w:ascii="Arial" w:eastAsia="Times New Roman" w:hAnsi="Arial"/>
              </w:rPr>
              <w:instrText xml:space="preserve"> DOCPROPERTY  Cat  \* MERGEFORMAT </w:instrText>
            </w:r>
            <w:r w:rsidRPr="00503B72">
              <w:rPr>
                <w:rFonts w:ascii="Arial" w:eastAsia="Times New Roman" w:hAnsi="Arial"/>
              </w:rPr>
              <w:fldChar w:fldCharType="separate"/>
            </w:r>
            <w:r w:rsidRPr="00503B72">
              <w:rPr>
                <w:rFonts w:ascii="Arial" w:eastAsia="Times New Roman" w:hAnsi="Arial"/>
                <w:b/>
                <w:noProof/>
              </w:rPr>
              <w:t>F</w:t>
            </w:r>
            <w:r w:rsidRPr="00503B72">
              <w:rPr>
                <w:rFonts w:ascii="Arial" w:eastAsia="Times New Roman" w:hAnsi="Arial"/>
                <w:b/>
                <w:noProof/>
              </w:rPr>
              <w:fldChar w:fldCharType="end"/>
            </w:r>
          </w:p>
        </w:tc>
        <w:tc>
          <w:tcPr>
            <w:tcW w:w="3402" w:type="dxa"/>
            <w:gridSpan w:val="5"/>
            <w:tcBorders>
              <w:left w:val="nil"/>
            </w:tcBorders>
          </w:tcPr>
          <w:p w:rsidR="00503B72" w:rsidRPr="00503B72" w:rsidRDefault="00503B72" w:rsidP="00503B72">
            <w:pPr>
              <w:spacing w:after="0"/>
              <w:rPr>
                <w:rFonts w:ascii="Arial" w:eastAsia="Times New Roman" w:hAnsi="Arial"/>
                <w:noProof/>
              </w:rPr>
            </w:pPr>
          </w:p>
        </w:tc>
        <w:tc>
          <w:tcPr>
            <w:tcW w:w="1417" w:type="dxa"/>
            <w:gridSpan w:val="3"/>
            <w:tcBorders>
              <w:left w:val="nil"/>
            </w:tcBorders>
          </w:tcPr>
          <w:p w:rsidR="00503B72" w:rsidRPr="00503B72" w:rsidRDefault="00503B72" w:rsidP="00503B72">
            <w:pPr>
              <w:spacing w:after="0"/>
              <w:jc w:val="right"/>
              <w:rPr>
                <w:rFonts w:ascii="Arial" w:eastAsia="Times New Roman" w:hAnsi="Arial"/>
                <w:b/>
                <w:i/>
                <w:noProof/>
              </w:rPr>
            </w:pPr>
            <w:r w:rsidRPr="00503B72">
              <w:rPr>
                <w:rFonts w:ascii="Arial" w:eastAsia="Times New Roman" w:hAnsi="Arial"/>
                <w:b/>
                <w:i/>
                <w:noProof/>
              </w:rPr>
              <w:t>Release:</w:t>
            </w:r>
          </w:p>
        </w:tc>
        <w:tc>
          <w:tcPr>
            <w:tcW w:w="2127" w:type="dxa"/>
            <w:tcBorders>
              <w:right w:val="single" w:sz="4" w:space="0" w:color="auto"/>
            </w:tcBorders>
            <w:shd w:val="pct30" w:color="FFFF00" w:fill="auto"/>
          </w:tcPr>
          <w:p w:rsidR="00503B72" w:rsidRPr="00503B72" w:rsidRDefault="00503B72" w:rsidP="00503B72">
            <w:pPr>
              <w:spacing w:after="0"/>
              <w:ind w:left="100"/>
              <w:rPr>
                <w:rFonts w:ascii="Arial" w:eastAsia="Times New Roman" w:hAnsi="Arial"/>
                <w:noProof/>
              </w:rPr>
            </w:pPr>
            <w:r w:rsidRPr="00503B72">
              <w:rPr>
                <w:rFonts w:ascii="Arial" w:eastAsia="Times New Roman" w:hAnsi="Arial"/>
              </w:rPr>
              <w:t>REl-15</w:t>
            </w:r>
            <w:r w:rsidRPr="00503B72">
              <w:rPr>
                <w:rFonts w:ascii="Arial" w:eastAsia="Times New Roman" w:hAnsi="Arial"/>
              </w:rPr>
              <w:fldChar w:fldCharType="begin"/>
            </w:r>
            <w:r w:rsidRPr="00503B72">
              <w:rPr>
                <w:rFonts w:ascii="Arial" w:eastAsia="Times New Roman" w:hAnsi="Arial"/>
              </w:rPr>
              <w:instrText xml:space="preserve"> DOCPROPERTY  Release  \* MERGEFORMAT </w:instrText>
            </w:r>
            <w:r w:rsidRPr="00503B72">
              <w:rPr>
                <w:rFonts w:ascii="Arial" w:eastAsia="Times New Roman" w:hAnsi="Arial"/>
              </w:rPr>
              <w:fldChar w:fldCharType="end"/>
            </w:r>
          </w:p>
        </w:tc>
      </w:tr>
      <w:tr w:rsidR="00503B72" w:rsidRPr="00503B72" w:rsidTr="006F1E46">
        <w:tc>
          <w:tcPr>
            <w:tcW w:w="1843" w:type="dxa"/>
            <w:tcBorders>
              <w:left w:val="single" w:sz="4" w:space="0" w:color="auto"/>
              <w:bottom w:val="single" w:sz="4" w:space="0" w:color="auto"/>
            </w:tcBorders>
          </w:tcPr>
          <w:p w:rsidR="00503B72" w:rsidRPr="00503B72" w:rsidRDefault="00503B72" w:rsidP="00503B72">
            <w:pPr>
              <w:spacing w:after="0"/>
              <w:rPr>
                <w:rFonts w:ascii="Arial" w:eastAsia="Times New Roman" w:hAnsi="Arial"/>
                <w:b/>
                <w:i/>
                <w:noProof/>
              </w:rPr>
            </w:pPr>
          </w:p>
        </w:tc>
        <w:tc>
          <w:tcPr>
            <w:tcW w:w="4677" w:type="dxa"/>
            <w:gridSpan w:val="8"/>
            <w:tcBorders>
              <w:bottom w:val="single" w:sz="4" w:space="0" w:color="auto"/>
            </w:tcBorders>
          </w:tcPr>
          <w:p w:rsidR="00503B72" w:rsidRPr="00503B72" w:rsidRDefault="00503B72" w:rsidP="00503B72">
            <w:pPr>
              <w:spacing w:after="0"/>
              <w:ind w:left="383" w:hanging="383"/>
              <w:rPr>
                <w:rFonts w:ascii="Arial" w:eastAsia="Times New Roman" w:hAnsi="Arial"/>
                <w:i/>
                <w:noProof/>
                <w:sz w:val="18"/>
              </w:rPr>
            </w:pPr>
            <w:r w:rsidRPr="00503B72">
              <w:rPr>
                <w:rFonts w:ascii="Arial" w:eastAsia="Times New Roman" w:hAnsi="Arial"/>
                <w:i/>
                <w:noProof/>
                <w:sz w:val="18"/>
              </w:rPr>
              <w:t xml:space="preserve">Use </w:t>
            </w:r>
            <w:r w:rsidRPr="00503B72">
              <w:rPr>
                <w:rFonts w:ascii="Arial" w:eastAsia="Times New Roman" w:hAnsi="Arial"/>
                <w:i/>
                <w:noProof/>
                <w:sz w:val="18"/>
                <w:u w:val="single"/>
              </w:rPr>
              <w:t>one</w:t>
            </w:r>
            <w:r w:rsidRPr="00503B72">
              <w:rPr>
                <w:rFonts w:ascii="Arial" w:eastAsia="Times New Roman" w:hAnsi="Arial"/>
                <w:i/>
                <w:noProof/>
                <w:sz w:val="18"/>
              </w:rPr>
              <w:t xml:space="preserve"> of the following categories:</w:t>
            </w:r>
            <w:r w:rsidRPr="00503B72">
              <w:rPr>
                <w:rFonts w:ascii="Arial" w:eastAsia="Times New Roman" w:hAnsi="Arial"/>
                <w:b/>
                <w:i/>
                <w:noProof/>
                <w:sz w:val="18"/>
              </w:rPr>
              <w:br/>
              <w:t>F</w:t>
            </w:r>
            <w:r w:rsidRPr="00503B72">
              <w:rPr>
                <w:rFonts w:ascii="Arial" w:eastAsia="Times New Roman" w:hAnsi="Arial"/>
                <w:i/>
                <w:noProof/>
                <w:sz w:val="18"/>
              </w:rPr>
              <w:t xml:space="preserve">  (correction)</w:t>
            </w:r>
            <w:r w:rsidRPr="00503B72">
              <w:rPr>
                <w:rFonts w:ascii="Arial" w:eastAsia="Times New Roman" w:hAnsi="Arial"/>
                <w:i/>
                <w:noProof/>
                <w:sz w:val="18"/>
              </w:rPr>
              <w:br/>
            </w:r>
            <w:r w:rsidRPr="00503B72">
              <w:rPr>
                <w:rFonts w:ascii="Arial" w:eastAsia="Times New Roman" w:hAnsi="Arial"/>
                <w:b/>
                <w:i/>
                <w:noProof/>
                <w:sz w:val="18"/>
              </w:rPr>
              <w:t>A</w:t>
            </w:r>
            <w:r w:rsidRPr="00503B72">
              <w:rPr>
                <w:rFonts w:ascii="Arial" w:eastAsia="Times New Roman" w:hAnsi="Arial"/>
                <w:i/>
                <w:noProof/>
                <w:sz w:val="18"/>
              </w:rPr>
              <w:t xml:space="preserve">  (mirror corresponding to a change in an earlier release)</w:t>
            </w:r>
            <w:r w:rsidRPr="00503B72">
              <w:rPr>
                <w:rFonts w:ascii="Arial" w:eastAsia="Times New Roman" w:hAnsi="Arial"/>
                <w:i/>
                <w:noProof/>
                <w:sz w:val="18"/>
              </w:rPr>
              <w:br/>
            </w:r>
            <w:r w:rsidRPr="00503B72">
              <w:rPr>
                <w:rFonts w:ascii="Arial" w:eastAsia="Times New Roman" w:hAnsi="Arial"/>
                <w:b/>
                <w:i/>
                <w:noProof/>
                <w:sz w:val="18"/>
              </w:rPr>
              <w:t>B</w:t>
            </w:r>
            <w:r w:rsidRPr="00503B72">
              <w:rPr>
                <w:rFonts w:ascii="Arial" w:eastAsia="Times New Roman" w:hAnsi="Arial"/>
                <w:i/>
                <w:noProof/>
                <w:sz w:val="18"/>
              </w:rPr>
              <w:t xml:space="preserve">  (addition of feature), </w:t>
            </w:r>
            <w:r w:rsidRPr="00503B72">
              <w:rPr>
                <w:rFonts w:ascii="Arial" w:eastAsia="Times New Roman" w:hAnsi="Arial"/>
                <w:i/>
                <w:noProof/>
                <w:sz w:val="18"/>
              </w:rPr>
              <w:br/>
            </w:r>
            <w:r w:rsidRPr="00503B72">
              <w:rPr>
                <w:rFonts w:ascii="Arial" w:eastAsia="Times New Roman" w:hAnsi="Arial"/>
                <w:b/>
                <w:i/>
                <w:noProof/>
                <w:sz w:val="18"/>
              </w:rPr>
              <w:t>C</w:t>
            </w:r>
            <w:r w:rsidRPr="00503B72">
              <w:rPr>
                <w:rFonts w:ascii="Arial" w:eastAsia="Times New Roman" w:hAnsi="Arial"/>
                <w:i/>
                <w:noProof/>
                <w:sz w:val="18"/>
              </w:rPr>
              <w:t xml:space="preserve">  (functional modification of feature)</w:t>
            </w:r>
            <w:r w:rsidRPr="00503B72">
              <w:rPr>
                <w:rFonts w:ascii="Arial" w:eastAsia="Times New Roman" w:hAnsi="Arial"/>
                <w:i/>
                <w:noProof/>
                <w:sz w:val="18"/>
              </w:rPr>
              <w:br/>
            </w:r>
            <w:r w:rsidRPr="00503B72">
              <w:rPr>
                <w:rFonts w:ascii="Arial" w:eastAsia="Times New Roman" w:hAnsi="Arial"/>
                <w:b/>
                <w:i/>
                <w:noProof/>
                <w:sz w:val="18"/>
              </w:rPr>
              <w:t>D</w:t>
            </w:r>
            <w:r w:rsidRPr="00503B72">
              <w:rPr>
                <w:rFonts w:ascii="Arial" w:eastAsia="Times New Roman" w:hAnsi="Arial"/>
                <w:i/>
                <w:noProof/>
                <w:sz w:val="18"/>
              </w:rPr>
              <w:t xml:space="preserve">  (editorial modification)</w:t>
            </w:r>
          </w:p>
          <w:p w:rsidR="00503B72" w:rsidRPr="00503B72" w:rsidRDefault="00503B72" w:rsidP="00503B72">
            <w:pPr>
              <w:spacing w:after="120"/>
              <w:rPr>
                <w:rFonts w:ascii="Arial" w:eastAsia="Times New Roman" w:hAnsi="Arial"/>
                <w:noProof/>
              </w:rPr>
            </w:pPr>
            <w:r w:rsidRPr="00503B72">
              <w:rPr>
                <w:rFonts w:ascii="Arial" w:eastAsia="Times New Roman" w:hAnsi="Arial"/>
                <w:noProof/>
                <w:sz w:val="18"/>
              </w:rPr>
              <w:t>Detailed explanations of the above categories can</w:t>
            </w:r>
            <w:r w:rsidRPr="00503B72">
              <w:rPr>
                <w:rFonts w:ascii="Arial" w:eastAsia="Times New Roman" w:hAnsi="Arial"/>
                <w:noProof/>
                <w:sz w:val="18"/>
              </w:rPr>
              <w:br/>
              <w:t xml:space="preserve">be found in 3GPP </w:t>
            </w:r>
            <w:hyperlink r:id="rId11" w:history="1">
              <w:r w:rsidRPr="00503B72">
                <w:rPr>
                  <w:rFonts w:ascii="Arial" w:eastAsia="Times New Roman" w:hAnsi="Arial"/>
                  <w:noProof/>
                  <w:color w:val="0000FF"/>
                  <w:sz w:val="18"/>
                  <w:u w:val="single"/>
                </w:rPr>
                <w:t>TR 21.900</w:t>
              </w:r>
            </w:hyperlink>
            <w:r w:rsidRPr="00503B72">
              <w:rPr>
                <w:rFonts w:ascii="Arial" w:eastAsia="Times New Roman" w:hAnsi="Arial"/>
                <w:noProof/>
                <w:sz w:val="18"/>
              </w:rPr>
              <w:t>.</w:t>
            </w:r>
          </w:p>
        </w:tc>
        <w:tc>
          <w:tcPr>
            <w:tcW w:w="3120" w:type="dxa"/>
            <w:gridSpan w:val="2"/>
            <w:tcBorders>
              <w:bottom w:val="single" w:sz="4" w:space="0" w:color="auto"/>
              <w:right w:val="single" w:sz="4" w:space="0" w:color="auto"/>
            </w:tcBorders>
          </w:tcPr>
          <w:p w:rsidR="00503B72" w:rsidRPr="00503B72" w:rsidRDefault="00503B72" w:rsidP="00503B72">
            <w:pPr>
              <w:tabs>
                <w:tab w:val="left" w:pos="950"/>
              </w:tabs>
              <w:spacing w:after="0"/>
              <w:ind w:left="241" w:hanging="241"/>
              <w:rPr>
                <w:rFonts w:ascii="Arial" w:eastAsia="Times New Roman" w:hAnsi="Arial"/>
                <w:i/>
                <w:noProof/>
                <w:sz w:val="18"/>
              </w:rPr>
            </w:pPr>
            <w:r w:rsidRPr="00503B72">
              <w:rPr>
                <w:rFonts w:ascii="Arial" w:eastAsia="Times New Roman" w:hAnsi="Arial"/>
                <w:i/>
                <w:noProof/>
                <w:sz w:val="18"/>
              </w:rPr>
              <w:t xml:space="preserve">Use </w:t>
            </w:r>
            <w:r w:rsidRPr="00503B72">
              <w:rPr>
                <w:rFonts w:ascii="Arial" w:eastAsia="Times New Roman" w:hAnsi="Arial"/>
                <w:i/>
                <w:noProof/>
                <w:sz w:val="18"/>
                <w:u w:val="single"/>
              </w:rPr>
              <w:t>one</w:t>
            </w:r>
            <w:r w:rsidRPr="00503B72">
              <w:rPr>
                <w:rFonts w:ascii="Arial" w:eastAsia="Times New Roman" w:hAnsi="Arial"/>
                <w:i/>
                <w:noProof/>
                <w:sz w:val="18"/>
              </w:rPr>
              <w:t xml:space="preserve"> of the following releases:</w:t>
            </w:r>
            <w:r w:rsidRPr="00503B72">
              <w:rPr>
                <w:rFonts w:ascii="Arial" w:eastAsia="Times New Roman" w:hAnsi="Arial"/>
                <w:i/>
                <w:noProof/>
                <w:sz w:val="18"/>
              </w:rPr>
              <w:br/>
              <w:t>Rel-8</w:t>
            </w:r>
            <w:r w:rsidRPr="00503B72">
              <w:rPr>
                <w:rFonts w:ascii="Arial" w:eastAsia="Times New Roman" w:hAnsi="Arial"/>
                <w:i/>
                <w:noProof/>
                <w:sz w:val="18"/>
              </w:rPr>
              <w:tab/>
              <w:t>(Release 8)</w:t>
            </w:r>
            <w:r w:rsidRPr="00503B72">
              <w:rPr>
                <w:rFonts w:ascii="Arial" w:eastAsia="Times New Roman" w:hAnsi="Arial"/>
                <w:i/>
                <w:noProof/>
                <w:sz w:val="18"/>
              </w:rPr>
              <w:br/>
              <w:t>Rel-9</w:t>
            </w:r>
            <w:r w:rsidRPr="00503B72">
              <w:rPr>
                <w:rFonts w:ascii="Arial" w:eastAsia="Times New Roman" w:hAnsi="Arial"/>
                <w:i/>
                <w:noProof/>
                <w:sz w:val="18"/>
              </w:rPr>
              <w:tab/>
              <w:t>(Release 9)</w:t>
            </w:r>
            <w:r w:rsidRPr="00503B72">
              <w:rPr>
                <w:rFonts w:ascii="Arial" w:eastAsia="Times New Roman" w:hAnsi="Arial"/>
                <w:i/>
                <w:noProof/>
                <w:sz w:val="18"/>
              </w:rPr>
              <w:br/>
              <w:t>Rel-10</w:t>
            </w:r>
            <w:r w:rsidRPr="00503B72">
              <w:rPr>
                <w:rFonts w:ascii="Arial" w:eastAsia="Times New Roman" w:hAnsi="Arial"/>
                <w:i/>
                <w:noProof/>
                <w:sz w:val="18"/>
              </w:rPr>
              <w:tab/>
              <w:t>(Release 10)</w:t>
            </w:r>
            <w:r w:rsidRPr="00503B72">
              <w:rPr>
                <w:rFonts w:ascii="Arial" w:eastAsia="Times New Roman" w:hAnsi="Arial"/>
                <w:i/>
                <w:noProof/>
                <w:sz w:val="18"/>
              </w:rPr>
              <w:br/>
              <w:t>Rel-11</w:t>
            </w:r>
            <w:r w:rsidRPr="00503B72">
              <w:rPr>
                <w:rFonts w:ascii="Arial" w:eastAsia="Times New Roman" w:hAnsi="Arial"/>
                <w:i/>
                <w:noProof/>
                <w:sz w:val="18"/>
              </w:rPr>
              <w:tab/>
              <w:t>(Release 11)</w:t>
            </w:r>
            <w:r w:rsidRPr="00503B72">
              <w:rPr>
                <w:rFonts w:ascii="Arial" w:eastAsia="Times New Roman" w:hAnsi="Arial"/>
                <w:i/>
                <w:noProof/>
                <w:sz w:val="18"/>
              </w:rPr>
              <w:br/>
              <w:t>Rel-12</w:t>
            </w:r>
            <w:r w:rsidRPr="00503B72">
              <w:rPr>
                <w:rFonts w:ascii="Arial" w:eastAsia="Times New Roman" w:hAnsi="Arial"/>
                <w:i/>
                <w:noProof/>
                <w:sz w:val="18"/>
              </w:rPr>
              <w:tab/>
              <w:t>(Release 12)</w:t>
            </w:r>
            <w:r w:rsidRPr="00503B72">
              <w:rPr>
                <w:rFonts w:ascii="Arial" w:eastAsia="Times New Roman" w:hAnsi="Arial"/>
                <w:i/>
                <w:noProof/>
                <w:sz w:val="18"/>
              </w:rPr>
              <w:br/>
              <w:t>Rel-13</w:t>
            </w:r>
            <w:r w:rsidRPr="00503B72">
              <w:rPr>
                <w:rFonts w:ascii="Arial" w:eastAsia="Times New Roman" w:hAnsi="Arial"/>
                <w:i/>
                <w:noProof/>
                <w:sz w:val="18"/>
              </w:rPr>
              <w:tab/>
              <w:t>(Release 13)</w:t>
            </w:r>
            <w:r w:rsidRPr="00503B72">
              <w:rPr>
                <w:rFonts w:ascii="Arial" w:eastAsia="Times New Roman" w:hAnsi="Arial"/>
                <w:i/>
                <w:noProof/>
                <w:sz w:val="18"/>
              </w:rPr>
              <w:br/>
              <w:t>Rel-14</w:t>
            </w:r>
            <w:r w:rsidRPr="00503B72">
              <w:rPr>
                <w:rFonts w:ascii="Arial" w:eastAsia="Times New Roman" w:hAnsi="Arial"/>
                <w:i/>
                <w:noProof/>
                <w:sz w:val="18"/>
              </w:rPr>
              <w:tab/>
              <w:t>(Release 14)</w:t>
            </w:r>
            <w:r w:rsidRPr="00503B72">
              <w:rPr>
                <w:rFonts w:ascii="Arial" w:eastAsia="Times New Roman" w:hAnsi="Arial"/>
                <w:i/>
                <w:noProof/>
                <w:sz w:val="18"/>
              </w:rPr>
              <w:br/>
              <w:t>Rel-15</w:t>
            </w:r>
            <w:r w:rsidRPr="00503B72">
              <w:rPr>
                <w:rFonts w:ascii="Arial" w:eastAsia="Times New Roman" w:hAnsi="Arial"/>
                <w:i/>
                <w:noProof/>
                <w:sz w:val="18"/>
              </w:rPr>
              <w:tab/>
              <w:t>(Release 15)</w:t>
            </w:r>
            <w:r w:rsidRPr="00503B72">
              <w:rPr>
                <w:rFonts w:ascii="Arial" w:eastAsia="Times New Roman" w:hAnsi="Arial"/>
                <w:i/>
                <w:noProof/>
                <w:sz w:val="18"/>
              </w:rPr>
              <w:br/>
              <w:t>Rel-16</w:t>
            </w:r>
            <w:r w:rsidRPr="00503B72">
              <w:rPr>
                <w:rFonts w:ascii="Arial" w:eastAsia="Times New Roman" w:hAnsi="Arial"/>
                <w:i/>
                <w:noProof/>
                <w:sz w:val="18"/>
              </w:rPr>
              <w:tab/>
              <w:t>(Release 16)</w:t>
            </w:r>
          </w:p>
        </w:tc>
      </w:tr>
      <w:tr w:rsidR="00503B72" w:rsidRPr="00503B72" w:rsidTr="006F1E46">
        <w:tc>
          <w:tcPr>
            <w:tcW w:w="1843" w:type="dxa"/>
          </w:tcPr>
          <w:p w:rsidR="00503B72" w:rsidRPr="00503B72" w:rsidRDefault="00503B72" w:rsidP="00503B72">
            <w:pPr>
              <w:spacing w:after="0"/>
              <w:rPr>
                <w:rFonts w:ascii="Arial" w:eastAsia="Times New Roman" w:hAnsi="Arial"/>
                <w:b/>
                <w:i/>
                <w:noProof/>
                <w:sz w:val="8"/>
                <w:szCs w:val="8"/>
              </w:rPr>
            </w:pPr>
          </w:p>
        </w:tc>
        <w:tc>
          <w:tcPr>
            <w:tcW w:w="7797" w:type="dxa"/>
            <w:gridSpan w:val="10"/>
          </w:tcPr>
          <w:p w:rsidR="00503B72" w:rsidRPr="00503B72" w:rsidRDefault="00503B72" w:rsidP="00503B72">
            <w:pPr>
              <w:spacing w:after="0"/>
              <w:rPr>
                <w:rFonts w:ascii="Arial" w:eastAsia="Times New Roman" w:hAnsi="Arial"/>
                <w:noProof/>
                <w:sz w:val="8"/>
                <w:szCs w:val="8"/>
              </w:rPr>
            </w:pPr>
          </w:p>
        </w:tc>
      </w:tr>
      <w:tr w:rsidR="00503B72" w:rsidRPr="00503B72" w:rsidTr="006F1E46">
        <w:tc>
          <w:tcPr>
            <w:tcW w:w="2694" w:type="dxa"/>
            <w:gridSpan w:val="2"/>
            <w:tcBorders>
              <w:top w:val="single" w:sz="4" w:space="0" w:color="auto"/>
              <w:left w:val="single" w:sz="4" w:space="0" w:color="auto"/>
            </w:tcBorders>
          </w:tcPr>
          <w:p w:rsidR="00503B72" w:rsidRPr="00503B72" w:rsidRDefault="00503B72" w:rsidP="00503B72">
            <w:pPr>
              <w:tabs>
                <w:tab w:val="right" w:pos="2184"/>
              </w:tabs>
              <w:spacing w:after="0"/>
              <w:rPr>
                <w:rFonts w:ascii="Arial" w:eastAsia="Times New Roman" w:hAnsi="Arial"/>
                <w:b/>
                <w:i/>
                <w:noProof/>
              </w:rPr>
            </w:pPr>
            <w:r w:rsidRPr="00503B7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503B72" w:rsidRPr="00503B72" w:rsidRDefault="00503B72" w:rsidP="00503B72">
            <w:pPr>
              <w:spacing w:after="0"/>
              <w:ind w:left="100"/>
              <w:rPr>
                <w:rFonts w:ascii="Arial" w:eastAsia="Times New Roman" w:hAnsi="Arial"/>
                <w:noProof/>
              </w:rPr>
            </w:pPr>
            <w:r w:rsidRPr="00503B72">
              <w:rPr>
                <w:rFonts w:ascii="Arial" w:eastAsia="Times New Roman" w:hAnsi="Arial"/>
                <w:noProof/>
              </w:rPr>
              <w:t>B41/n41 A-MPR assumed equal backoff on LTE and NR</w:t>
            </w:r>
          </w:p>
        </w:tc>
      </w:tr>
      <w:tr w:rsidR="00503B72" w:rsidRPr="00503B72" w:rsidTr="006F1E46">
        <w:tc>
          <w:tcPr>
            <w:tcW w:w="2694" w:type="dxa"/>
            <w:gridSpan w:val="2"/>
            <w:tcBorders>
              <w:left w:val="single" w:sz="4" w:space="0" w:color="auto"/>
            </w:tcBorders>
          </w:tcPr>
          <w:p w:rsidR="00503B72" w:rsidRPr="00503B72" w:rsidRDefault="00503B72" w:rsidP="00503B72">
            <w:pPr>
              <w:spacing w:after="0"/>
              <w:rPr>
                <w:rFonts w:ascii="Arial" w:eastAsia="Times New Roman" w:hAnsi="Arial"/>
                <w:b/>
                <w:i/>
                <w:noProof/>
                <w:sz w:val="8"/>
                <w:szCs w:val="8"/>
              </w:rPr>
            </w:pPr>
          </w:p>
        </w:tc>
        <w:tc>
          <w:tcPr>
            <w:tcW w:w="6946" w:type="dxa"/>
            <w:gridSpan w:val="9"/>
            <w:tcBorders>
              <w:right w:val="single" w:sz="4" w:space="0" w:color="auto"/>
            </w:tcBorders>
          </w:tcPr>
          <w:p w:rsidR="00503B72" w:rsidRPr="00503B72" w:rsidRDefault="00503B72" w:rsidP="00503B72">
            <w:pPr>
              <w:spacing w:after="0"/>
              <w:rPr>
                <w:rFonts w:ascii="Arial" w:eastAsia="Times New Roman" w:hAnsi="Arial"/>
                <w:noProof/>
                <w:sz w:val="8"/>
                <w:szCs w:val="8"/>
              </w:rPr>
            </w:pPr>
          </w:p>
        </w:tc>
      </w:tr>
      <w:tr w:rsidR="00503B72" w:rsidRPr="00503B72" w:rsidTr="006F1E46">
        <w:tc>
          <w:tcPr>
            <w:tcW w:w="2694" w:type="dxa"/>
            <w:gridSpan w:val="2"/>
            <w:tcBorders>
              <w:left w:val="single" w:sz="4" w:space="0" w:color="auto"/>
            </w:tcBorders>
          </w:tcPr>
          <w:p w:rsidR="00503B72" w:rsidRPr="00503B72" w:rsidRDefault="00503B72" w:rsidP="00503B72">
            <w:pPr>
              <w:tabs>
                <w:tab w:val="right" w:pos="2184"/>
              </w:tabs>
              <w:spacing w:after="0"/>
              <w:rPr>
                <w:rFonts w:ascii="Arial" w:eastAsia="Times New Roman" w:hAnsi="Arial"/>
                <w:b/>
                <w:i/>
                <w:noProof/>
              </w:rPr>
            </w:pPr>
            <w:r w:rsidRPr="00503B72">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503B72" w:rsidRPr="00503B72" w:rsidRDefault="00503B72" w:rsidP="00503B72">
            <w:pPr>
              <w:spacing w:after="0"/>
              <w:ind w:left="100"/>
              <w:rPr>
                <w:rFonts w:ascii="Arial" w:eastAsia="Times New Roman" w:hAnsi="Arial"/>
                <w:noProof/>
              </w:rPr>
            </w:pPr>
            <w:r w:rsidRPr="00503B72">
              <w:rPr>
                <w:rFonts w:ascii="Arial" w:eastAsia="Times New Roman" w:hAnsi="Arial"/>
                <w:noProof/>
              </w:rPr>
              <w:t>Modified the B41/n41 A-MPR to reflect all-NR A-MPR</w:t>
            </w:r>
          </w:p>
        </w:tc>
      </w:tr>
      <w:tr w:rsidR="00503B72" w:rsidRPr="00503B72" w:rsidTr="006F1E46">
        <w:tc>
          <w:tcPr>
            <w:tcW w:w="2694" w:type="dxa"/>
            <w:gridSpan w:val="2"/>
            <w:tcBorders>
              <w:left w:val="single" w:sz="4" w:space="0" w:color="auto"/>
            </w:tcBorders>
          </w:tcPr>
          <w:p w:rsidR="00503B72" w:rsidRPr="00503B72" w:rsidRDefault="00503B72" w:rsidP="00503B72">
            <w:pPr>
              <w:spacing w:after="0"/>
              <w:rPr>
                <w:rFonts w:ascii="Arial" w:eastAsia="Times New Roman" w:hAnsi="Arial"/>
                <w:b/>
                <w:i/>
                <w:noProof/>
                <w:sz w:val="8"/>
                <w:szCs w:val="8"/>
              </w:rPr>
            </w:pPr>
          </w:p>
        </w:tc>
        <w:tc>
          <w:tcPr>
            <w:tcW w:w="6946" w:type="dxa"/>
            <w:gridSpan w:val="9"/>
            <w:tcBorders>
              <w:right w:val="single" w:sz="4" w:space="0" w:color="auto"/>
            </w:tcBorders>
          </w:tcPr>
          <w:p w:rsidR="00503B72" w:rsidRPr="00503B72" w:rsidRDefault="00503B72" w:rsidP="00503B72">
            <w:pPr>
              <w:spacing w:after="0"/>
              <w:rPr>
                <w:rFonts w:ascii="Arial" w:eastAsia="Times New Roman" w:hAnsi="Arial"/>
                <w:noProof/>
                <w:sz w:val="8"/>
                <w:szCs w:val="8"/>
              </w:rPr>
            </w:pPr>
          </w:p>
        </w:tc>
      </w:tr>
      <w:tr w:rsidR="00503B72" w:rsidRPr="00503B72" w:rsidTr="006F1E46">
        <w:tc>
          <w:tcPr>
            <w:tcW w:w="2694" w:type="dxa"/>
            <w:gridSpan w:val="2"/>
            <w:tcBorders>
              <w:left w:val="single" w:sz="4" w:space="0" w:color="auto"/>
              <w:bottom w:val="single" w:sz="4" w:space="0" w:color="auto"/>
            </w:tcBorders>
          </w:tcPr>
          <w:p w:rsidR="00503B72" w:rsidRPr="00503B72" w:rsidRDefault="00503B72" w:rsidP="00503B72">
            <w:pPr>
              <w:tabs>
                <w:tab w:val="right" w:pos="2184"/>
              </w:tabs>
              <w:spacing w:after="0"/>
              <w:rPr>
                <w:rFonts w:ascii="Arial" w:eastAsia="Times New Roman" w:hAnsi="Arial"/>
                <w:b/>
                <w:i/>
                <w:noProof/>
              </w:rPr>
            </w:pPr>
            <w:r w:rsidRPr="00503B7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503B72" w:rsidRPr="00503B72" w:rsidRDefault="00503B72" w:rsidP="00503B72">
            <w:pPr>
              <w:spacing w:after="0"/>
              <w:ind w:left="100"/>
              <w:rPr>
                <w:rFonts w:ascii="Arial" w:eastAsia="Times New Roman" w:hAnsi="Arial"/>
                <w:noProof/>
              </w:rPr>
            </w:pPr>
            <w:r w:rsidRPr="00503B72">
              <w:rPr>
                <w:rFonts w:ascii="Arial" w:eastAsia="Times New Roman" w:hAnsi="Arial"/>
                <w:noProof/>
              </w:rPr>
              <w:t>B41/n41 A-MPR is not in line with RAN1 assumptions about the LTE timeline</w:t>
            </w:r>
          </w:p>
        </w:tc>
      </w:tr>
      <w:tr w:rsidR="00503B72" w:rsidRPr="00503B72" w:rsidTr="006F1E46">
        <w:tc>
          <w:tcPr>
            <w:tcW w:w="2694" w:type="dxa"/>
            <w:gridSpan w:val="2"/>
          </w:tcPr>
          <w:p w:rsidR="00503B72" w:rsidRPr="00503B72" w:rsidRDefault="00503B72" w:rsidP="00503B72">
            <w:pPr>
              <w:spacing w:after="0"/>
              <w:rPr>
                <w:rFonts w:ascii="Arial" w:eastAsia="Times New Roman" w:hAnsi="Arial"/>
                <w:b/>
                <w:i/>
                <w:noProof/>
                <w:sz w:val="8"/>
                <w:szCs w:val="8"/>
              </w:rPr>
            </w:pPr>
          </w:p>
        </w:tc>
        <w:tc>
          <w:tcPr>
            <w:tcW w:w="6946" w:type="dxa"/>
            <w:gridSpan w:val="9"/>
          </w:tcPr>
          <w:p w:rsidR="00503B72" w:rsidRPr="00503B72" w:rsidRDefault="00503B72" w:rsidP="00503B72">
            <w:pPr>
              <w:spacing w:after="0"/>
              <w:rPr>
                <w:rFonts w:ascii="Arial" w:eastAsia="Times New Roman" w:hAnsi="Arial"/>
                <w:noProof/>
                <w:sz w:val="8"/>
                <w:szCs w:val="8"/>
              </w:rPr>
            </w:pPr>
          </w:p>
        </w:tc>
      </w:tr>
      <w:tr w:rsidR="00503B72" w:rsidRPr="00503B72" w:rsidTr="006F1E46">
        <w:tc>
          <w:tcPr>
            <w:tcW w:w="2694" w:type="dxa"/>
            <w:gridSpan w:val="2"/>
            <w:tcBorders>
              <w:top w:val="single" w:sz="4" w:space="0" w:color="auto"/>
              <w:left w:val="single" w:sz="4" w:space="0" w:color="auto"/>
            </w:tcBorders>
          </w:tcPr>
          <w:p w:rsidR="00503B72" w:rsidRPr="00503B72" w:rsidRDefault="00503B72" w:rsidP="00503B72">
            <w:pPr>
              <w:tabs>
                <w:tab w:val="right" w:pos="2184"/>
              </w:tabs>
              <w:spacing w:after="0"/>
              <w:rPr>
                <w:rFonts w:ascii="Arial" w:eastAsia="Times New Roman" w:hAnsi="Arial"/>
                <w:b/>
                <w:i/>
                <w:noProof/>
              </w:rPr>
            </w:pPr>
            <w:r w:rsidRPr="00503B7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503B72" w:rsidRPr="00503B72" w:rsidRDefault="004A0222" w:rsidP="00503B72">
            <w:pPr>
              <w:spacing w:after="0"/>
              <w:ind w:left="100"/>
              <w:rPr>
                <w:rFonts w:ascii="Arial" w:eastAsia="Times New Roman" w:hAnsi="Arial"/>
                <w:noProof/>
              </w:rPr>
            </w:pPr>
            <w:r w:rsidRPr="004A0222">
              <w:rPr>
                <w:rFonts w:ascii="Arial" w:eastAsia="Times New Roman" w:hAnsi="Arial"/>
                <w:noProof/>
              </w:rPr>
              <w:t>6.2B.3.1.2.0</w:t>
            </w:r>
            <w:r>
              <w:rPr>
                <w:rFonts w:ascii="Arial" w:eastAsia="Times New Roman" w:hAnsi="Arial"/>
                <w:noProof/>
              </w:rPr>
              <w:t xml:space="preserve">, </w:t>
            </w:r>
            <w:r w:rsidRPr="004A0222">
              <w:rPr>
                <w:rFonts w:ascii="Arial" w:eastAsia="Times New Roman" w:hAnsi="Arial"/>
                <w:noProof/>
              </w:rPr>
              <w:t>6.2B.3.2.1</w:t>
            </w:r>
          </w:p>
        </w:tc>
      </w:tr>
      <w:tr w:rsidR="00503B72" w:rsidRPr="00503B72" w:rsidTr="006F1E46">
        <w:tc>
          <w:tcPr>
            <w:tcW w:w="2694" w:type="dxa"/>
            <w:gridSpan w:val="2"/>
            <w:tcBorders>
              <w:left w:val="single" w:sz="4" w:space="0" w:color="auto"/>
            </w:tcBorders>
          </w:tcPr>
          <w:p w:rsidR="00503B72" w:rsidRPr="00503B72" w:rsidRDefault="00503B72" w:rsidP="00503B72">
            <w:pPr>
              <w:spacing w:after="0"/>
              <w:rPr>
                <w:rFonts w:ascii="Arial" w:eastAsia="Times New Roman" w:hAnsi="Arial"/>
                <w:b/>
                <w:i/>
                <w:noProof/>
                <w:sz w:val="8"/>
                <w:szCs w:val="8"/>
              </w:rPr>
            </w:pPr>
          </w:p>
        </w:tc>
        <w:tc>
          <w:tcPr>
            <w:tcW w:w="6946" w:type="dxa"/>
            <w:gridSpan w:val="9"/>
            <w:tcBorders>
              <w:right w:val="single" w:sz="4" w:space="0" w:color="auto"/>
            </w:tcBorders>
          </w:tcPr>
          <w:p w:rsidR="00503B72" w:rsidRPr="00503B72" w:rsidRDefault="00503B72" w:rsidP="00503B72">
            <w:pPr>
              <w:spacing w:after="0"/>
              <w:rPr>
                <w:rFonts w:ascii="Arial" w:eastAsia="Times New Roman" w:hAnsi="Arial"/>
                <w:noProof/>
                <w:sz w:val="8"/>
                <w:szCs w:val="8"/>
              </w:rPr>
            </w:pPr>
          </w:p>
        </w:tc>
      </w:tr>
      <w:tr w:rsidR="00503B72" w:rsidRPr="00503B72" w:rsidTr="006F1E46">
        <w:tc>
          <w:tcPr>
            <w:tcW w:w="2694" w:type="dxa"/>
            <w:gridSpan w:val="2"/>
            <w:tcBorders>
              <w:left w:val="single" w:sz="4" w:space="0" w:color="auto"/>
            </w:tcBorders>
          </w:tcPr>
          <w:p w:rsidR="00503B72" w:rsidRPr="00503B72" w:rsidRDefault="00503B72" w:rsidP="00503B7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503B72" w:rsidRPr="00503B72" w:rsidRDefault="00503B72" w:rsidP="00503B72">
            <w:pPr>
              <w:spacing w:after="0"/>
              <w:jc w:val="center"/>
              <w:rPr>
                <w:rFonts w:ascii="Arial" w:eastAsia="Times New Roman" w:hAnsi="Arial"/>
                <w:b/>
                <w:caps/>
                <w:noProof/>
              </w:rPr>
            </w:pPr>
            <w:r w:rsidRPr="00503B7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3B72" w:rsidRPr="00503B72" w:rsidRDefault="00503B72" w:rsidP="00503B72">
            <w:pPr>
              <w:spacing w:after="0"/>
              <w:jc w:val="center"/>
              <w:rPr>
                <w:rFonts w:ascii="Arial" w:eastAsia="Times New Roman" w:hAnsi="Arial"/>
                <w:b/>
                <w:caps/>
                <w:noProof/>
              </w:rPr>
            </w:pPr>
            <w:r w:rsidRPr="00503B72">
              <w:rPr>
                <w:rFonts w:ascii="Arial" w:eastAsia="Times New Roman" w:hAnsi="Arial"/>
                <w:b/>
                <w:caps/>
                <w:noProof/>
              </w:rPr>
              <w:t>N</w:t>
            </w:r>
          </w:p>
        </w:tc>
        <w:tc>
          <w:tcPr>
            <w:tcW w:w="2977" w:type="dxa"/>
            <w:gridSpan w:val="4"/>
          </w:tcPr>
          <w:p w:rsidR="00503B72" w:rsidRPr="00503B72" w:rsidRDefault="00503B72" w:rsidP="00503B7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503B72" w:rsidRPr="00503B72" w:rsidRDefault="00503B72" w:rsidP="00503B72">
            <w:pPr>
              <w:spacing w:after="0"/>
              <w:ind w:left="99"/>
              <w:rPr>
                <w:rFonts w:ascii="Arial" w:eastAsia="Times New Roman" w:hAnsi="Arial"/>
                <w:noProof/>
              </w:rPr>
            </w:pPr>
          </w:p>
        </w:tc>
      </w:tr>
      <w:tr w:rsidR="00503B72" w:rsidRPr="00503B72" w:rsidTr="006F1E46">
        <w:tc>
          <w:tcPr>
            <w:tcW w:w="2694" w:type="dxa"/>
            <w:gridSpan w:val="2"/>
            <w:tcBorders>
              <w:left w:val="single" w:sz="4" w:space="0" w:color="auto"/>
            </w:tcBorders>
          </w:tcPr>
          <w:p w:rsidR="00503B72" w:rsidRPr="00503B72" w:rsidRDefault="00503B72" w:rsidP="00503B72">
            <w:pPr>
              <w:tabs>
                <w:tab w:val="right" w:pos="2184"/>
              </w:tabs>
              <w:spacing w:after="0"/>
              <w:rPr>
                <w:rFonts w:ascii="Arial" w:eastAsia="Times New Roman" w:hAnsi="Arial"/>
                <w:b/>
                <w:i/>
                <w:noProof/>
              </w:rPr>
            </w:pPr>
            <w:r w:rsidRPr="00503B7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03B72" w:rsidRPr="00503B72" w:rsidRDefault="00503B72" w:rsidP="00503B7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3B72" w:rsidRPr="00503B72" w:rsidRDefault="00503B72" w:rsidP="00503B72">
            <w:pPr>
              <w:spacing w:after="0"/>
              <w:jc w:val="center"/>
              <w:rPr>
                <w:rFonts w:ascii="Arial" w:eastAsia="Times New Roman" w:hAnsi="Arial"/>
                <w:b/>
                <w:caps/>
                <w:noProof/>
              </w:rPr>
            </w:pPr>
            <w:r w:rsidRPr="00503B72">
              <w:rPr>
                <w:rFonts w:ascii="Arial" w:eastAsia="Times New Roman" w:hAnsi="Arial"/>
                <w:b/>
                <w:caps/>
                <w:noProof/>
              </w:rPr>
              <w:t>x</w:t>
            </w:r>
          </w:p>
        </w:tc>
        <w:tc>
          <w:tcPr>
            <w:tcW w:w="2977" w:type="dxa"/>
            <w:gridSpan w:val="4"/>
          </w:tcPr>
          <w:p w:rsidR="00503B72" w:rsidRPr="00503B72" w:rsidRDefault="00503B72" w:rsidP="00503B72">
            <w:pPr>
              <w:tabs>
                <w:tab w:val="right" w:pos="2893"/>
              </w:tabs>
              <w:spacing w:after="0"/>
              <w:rPr>
                <w:rFonts w:ascii="Arial" w:eastAsia="Times New Roman" w:hAnsi="Arial"/>
                <w:noProof/>
              </w:rPr>
            </w:pPr>
            <w:r w:rsidRPr="00503B72">
              <w:rPr>
                <w:rFonts w:ascii="Arial" w:eastAsia="Times New Roman" w:hAnsi="Arial"/>
                <w:noProof/>
              </w:rPr>
              <w:t xml:space="preserve"> Other core specifications</w:t>
            </w:r>
            <w:r w:rsidRPr="00503B72">
              <w:rPr>
                <w:rFonts w:ascii="Arial" w:eastAsia="Times New Roman" w:hAnsi="Arial"/>
                <w:noProof/>
              </w:rPr>
              <w:tab/>
            </w:r>
          </w:p>
        </w:tc>
        <w:tc>
          <w:tcPr>
            <w:tcW w:w="3401" w:type="dxa"/>
            <w:gridSpan w:val="3"/>
            <w:tcBorders>
              <w:right w:val="single" w:sz="4" w:space="0" w:color="auto"/>
            </w:tcBorders>
            <w:shd w:val="pct30" w:color="FFFF00" w:fill="auto"/>
          </w:tcPr>
          <w:p w:rsidR="00503B72" w:rsidRPr="00503B72" w:rsidRDefault="00503B72" w:rsidP="00503B72">
            <w:pPr>
              <w:spacing w:after="0"/>
              <w:ind w:left="99"/>
              <w:rPr>
                <w:rFonts w:ascii="Arial" w:eastAsia="Times New Roman" w:hAnsi="Arial"/>
                <w:noProof/>
              </w:rPr>
            </w:pPr>
            <w:r w:rsidRPr="00503B72">
              <w:rPr>
                <w:rFonts w:ascii="Arial" w:eastAsia="Times New Roman" w:hAnsi="Arial"/>
                <w:noProof/>
              </w:rPr>
              <w:t xml:space="preserve">TS/TR ... CR ... </w:t>
            </w:r>
          </w:p>
        </w:tc>
      </w:tr>
      <w:tr w:rsidR="00503B72" w:rsidRPr="00503B72" w:rsidTr="006F1E46">
        <w:tc>
          <w:tcPr>
            <w:tcW w:w="2694" w:type="dxa"/>
            <w:gridSpan w:val="2"/>
            <w:tcBorders>
              <w:left w:val="single" w:sz="4" w:space="0" w:color="auto"/>
            </w:tcBorders>
          </w:tcPr>
          <w:p w:rsidR="00503B72" w:rsidRPr="00503B72" w:rsidRDefault="00503B72" w:rsidP="00503B72">
            <w:pPr>
              <w:spacing w:after="0"/>
              <w:rPr>
                <w:rFonts w:ascii="Arial" w:eastAsia="Times New Roman" w:hAnsi="Arial"/>
                <w:b/>
                <w:i/>
                <w:noProof/>
              </w:rPr>
            </w:pPr>
            <w:r w:rsidRPr="00503B7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03B72" w:rsidRPr="00503B72" w:rsidRDefault="00503B72" w:rsidP="00503B7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3B72" w:rsidRPr="00503B72" w:rsidRDefault="00503B72" w:rsidP="00503B72">
            <w:pPr>
              <w:spacing w:after="0"/>
              <w:jc w:val="center"/>
              <w:rPr>
                <w:rFonts w:ascii="Arial" w:eastAsia="Times New Roman" w:hAnsi="Arial"/>
                <w:b/>
                <w:caps/>
                <w:noProof/>
              </w:rPr>
            </w:pPr>
            <w:r w:rsidRPr="00503B72">
              <w:rPr>
                <w:rFonts w:ascii="Arial" w:eastAsia="Times New Roman" w:hAnsi="Arial"/>
                <w:b/>
                <w:caps/>
                <w:noProof/>
              </w:rPr>
              <w:t>x</w:t>
            </w:r>
          </w:p>
        </w:tc>
        <w:tc>
          <w:tcPr>
            <w:tcW w:w="2977" w:type="dxa"/>
            <w:gridSpan w:val="4"/>
          </w:tcPr>
          <w:p w:rsidR="00503B72" w:rsidRPr="00503B72" w:rsidRDefault="00503B72" w:rsidP="00503B72">
            <w:pPr>
              <w:spacing w:after="0"/>
              <w:rPr>
                <w:rFonts w:ascii="Arial" w:eastAsia="Times New Roman" w:hAnsi="Arial"/>
                <w:noProof/>
              </w:rPr>
            </w:pPr>
            <w:r w:rsidRPr="00503B7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503B72" w:rsidRPr="00503B72" w:rsidRDefault="00503B72" w:rsidP="00503B72">
            <w:pPr>
              <w:spacing w:after="0"/>
              <w:ind w:left="99"/>
              <w:rPr>
                <w:rFonts w:ascii="Arial" w:eastAsia="Times New Roman" w:hAnsi="Arial"/>
                <w:noProof/>
              </w:rPr>
            </w:pPr>
            <w:r w:rsidRPr="00503B72">
              <w:rPr>
                <w:rFonts w:ascii="Arial" w:eastAsia="Times New Roman" w:hAnsi="Arial"/>
                <w:noProof/>
              </w:rPr>
              <w:t xml:space="preserve">TS/TR ... CR ... </w:t>
            </w:r>
          </w:p>
        </w:tc>
      </w:tr>
      <w:tr w:rsidR="00503B72" w:rsidRPr="00503B72" w:rsidTr="006F1E46">
        <w:tc>
          <w:tcPr>
            <w:tcW w:w="2694" w:type="dxa"/>
            <w:gridSpan w:val="2"/>
            <w:tcBorders>
              <w:left w:val="single" w:sz="4" w:space="0" w:color="auto"/>
            </w:tcBorders>
          </w:tcPr>
          <w:p w:rsidR="00503B72" w:rsidRPr="00503B72" w:rsidRDefault="00503B72" w:rsidP="00503B72">
            <w:pPr>
              <w:spacing w:after="0"/>
              <w:rPr>
                <w:rFonts w:ascii="Arial" w:eastAsia="Times New Roman" w:hAnsi="Arial"/>
                <w:b/>
                <w:i/>
                <w:noProof/>
              </w:rPr>
            </w:pPr>
            <w:r w:rsidRPr="00503B7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03B72" w:rsidRPr="00503B72" w:rsidRDefault="00503B72" w:rsidP="00503B7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3B72" w:rsidRPr="00503B72" w:rsidRDefault="00503B72" w:rsidP="00503B72">
            <w:pPr>
              <w:spacing w:after="0"/>
              <w:jc w:val="center"/>
              <w:rPr>
                <w:rFonts w:ascii="Arial" w:eastAsia="Times New Roman" w:hAnsi="Arial"/>
                <w:b/>
                <w:caps/>
                <w:noProof/>
              </w:rPr>
            </w:pPr>
            <w:r w:rsidRPr="00503B72">
              <w:rPr>
                <w:rFonts w:ascii="Arial" w:eastAsia="Times New Roman" w:hAnsi="Arial"/>
                <w:b/>
                <w:caps/>
                <w:noProof/>
              </w:rPr>
              <w:t>x</w:t>
            </w:r>
          </w:p>
        </w:tc>
        <w:tc>
          <w:tcPr>
            <w:tcW w:w="2977" w:type="dxa"/>
            <w:gridSpan w:val="4"/>
          </w:tcPr>
          <w:p w:rsidR="00503B72" w:rsidRPr="00503B72" w:rsidRDefault="00503B72" w:rsidP="00503B72">
            <w:pPr>
              <w:spacing w:after="0"/>
              <w:rPr>
                <w:rFonts w:ascii="Arial" w:eastAsia="Times New Roman" w:hAnsi="Arial"/>
                <w:noProof/>
              </w:rPr>
            </w:pPr>
            <w:r w:rsidRPr="00503B7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503B72" w:rsidRPr="00503B72" w:rsidRDefault="00503B72" w:rsidP="00503B72">
            <w:pPr>
              <w:spacing w:after="0"/>
              <w:ind w:left="99"/>
              <w:rPr>
                <w:rFonts w:ascii="Arial" w:eastAsia="Times New Roman" w:hAnsi="Arial"/>
                <w:noProof/>
              </w:rPr>
            </w:pPr>
            <w:r w:rsidRPr="00503B72">
              <w:rPr>
                <w:rFonts w:ascii="Arial" w:eastAsia="Times New Roman" w:hAnsi="Arial"/>
                <w:noProof/>
              </w:rPr>
              <w:t xml:space="preserve">TS/TR ... CR ... </w:t>
            </w:r>
          </w:p>
        </w:tc>
      </w:tr>
      <w:tr w:rsidR="00503B72" w:rsidRPr="00503B72" w:rsidTr="006F1E46">
        <w:tc>
          <w:tcPr>
            <w:tcW w:w="2694" w:type="dxa"/>
            <w:gridSpan w:val="2"/>
            <w:tcBorders>
              <w:left w:val="single" w:sz="4" w:space="0" w:color="auto"/>
            </w:tcBorders>
          </w:tcPr>
          <w:p w:rsidR="00503B72" w:rsidRPr="00503B72" w:rsidRDefault="00503B72" w:rsidP="00503B72">
            <w:pPr>
              <w:spacing w:after="0"/>
              <w:rPr>
                <w:rFonts w:ascii="Arial" w:eastAsia="Times New Roman" w:hAnsi="Arial"/>
                <w:b/>
                <w:i/>
                <w:noProof/>
              </w:rPr>
            </w:pPr>
          </w:p>
        </w:tc>
        <w:tc>
          <w:tcPr>
            <w:tcW w:w="6946" w:type="dxa"/>
            <w:gridSpan w:val="9"/>
            <w:tcBorders>
              <w:right w:val="single" w:sz="4" w:space="0" w:color="auto"/>
            </w:tcBorders>
          </w:tcPr>
          <w:p w:rsidR="00503B72" w:rsidRPr="00503B72" w:rsidRDefault="00503B72" w:rsidP="00503B72">
            <w:pPr>
              <w:spacing w:after="0"/>
              <w:rPr>
                <w:rFonts w:ascii="Arial" w:eastAsia="Times New Roman" w:hAnsi="Arial"/>
                <w:noProof/>
              </w:rPr>
            </w:pPr>
          </w:p>
        </w:tc>
      </w:tr>
      <w:tr w:rsidR="00503B72" w:rsidRPr="00503B72" w:rsidTr="006F1E46">
        <w:tc>
          <w:tcPr>
            <w:tcW w:w="2694" w:type="dxa"/>
            <w:gridSpan w:val="2"/>
            <w:tcBorders>
              <w:left w:val="single" w:sz="4" w:space="0" w:color="auto"/>
              <w:bottom w:val="single" w:sz="4" w:space="0" w:color="auto"/>
            </w:tcBorders>
          </w:tcPr>
          <w:p w:rsidR="00503B72" w:rsidRPr="00503B72" w:rsidRDefault="00503B72" w:rsidP="00503B72">
            <w:pPr>
              <w:tabs>
                <w:tab w:val="right" w:pos="2184"/>
              </w:tabs>
              <w:spacing w:after="0"/>
              <w:rPr>
                <w:rFonts w:ascii="Arial" w:eastAsia="Times New Roman" w:hAnsi="Arial"/>
                <w:b/>
                <w:i/>
                <w:noProof/>
              </w:rPr>
            </w:pPr>
            <w:r w:rsidRPr="00503B7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503B72" w:rsidRPr="00503B72" w:rsidRDefault="00503B72" w:rsidP="00503B72">
            <w:pPr>
              <w:spacing w:after="0"/>
              <w:ind w:left="100"/>
              <w:rPr>
                <w:rFonts w:ascii="Arial" w:eastAsia="Times New Roman" w:hAnsi="Arial"/>
                <w:noProof/>
              </w:rPr>
            </w:pPr>
          </w:p>
        </w:tc>
      </w:tr>
    </w:tbl>
    <w:p w:rsidR="00503B72" w:rsidRPr="00503B72" w:rsidRDefault="00503B72" w:rsidP="00503B72">
      <w:pPr>
        <w:spacing w:after="0"/>
        <w:rPr>
          <w:rFonts w:ascii="Arial" w:eastAsia="Times New Roman" w:hAnsi="Arial"/>
          <w:noProof/>
          <w:sz w:val="8"/>
          <w:szCs w:val="8"/>
        </w:rPr>
      </w:pPr>
    </w:p>
    <w:p w:rsidR="00DB7329" w:rsidRDefault="00DB7329" w:rsidP="00DB7329"/>
    <w:p w:rsidR="004F20EF" w:rsidRDefault="004F20EF" w:rsidP="0015133E">
      <w:pPr>
        <w:pStyle w:val="B20"/>
      </w:pPr>
    </w:p>
    <w:p w:rsidR="004F20EF" w:rsidRDefault="004F20EF">
      <w:pPr>
        <w:spacing w:after="0"/>
      </w:pPr>
      <w:r>
        <w:br w:type="page"/>
      </w:r>
    </w:p>
    <w:p w:rsidR="00DB7329" w:rsidRDefault="00DB7329" w:rsidP="00DB7329">
      <w:pPr>
        <w:pStyle w:val="B20"/>
        <w:ind w:left="0" w:firstLine="0"/>
        <w:jc w:val="center"/>
        <w:rPr>
          <w:color w:val="FF0000"/>
          <w:sz w:val="36"/>
        </w:rPr>
      </w:pPr>
      <w:r w:rsidRPr="00DB7329">
        <w:rPr>
          <w:color w:val="FF0000"/>
          <w:sz w:val="36"/>
        </w:rPr>
        <w:lastRenderedPageBreak/>
        <w:t>&lt;Unchanged sections omitted&gt;</w:t>
      </w:r>
    </w:p>
    <w:p w:rsidR="00DB6C6A" w:rsidRPr="002B68A9" w:rsidRDefault="00DB6C6A" w:rsidP="00DB6C6A">
      <w:pPr>
        <w:pStyle w:val="Heading5"/>
      </w:pPr>
      <w:bookmarkStart w:id="1" w:name="_Toc526341520"/>
      <w:r w:rsidRPr="002B68A9">
        <w:t>6.2B.3.1.2</w:t>
      </w:r>
      <w:r w:rsidRPr="002B68A9">
        <w:tab/>
        <w:t>A-MPR for NS_04</w:t>
      </w:r>
      <w:bookmarkEnd w:id="1"/>
    </w:p>
    <w:p w:rsidR="008C50EB" w:rsidRPr="002B68A9" w:rsidRDefault="008C50EB" w:rsidP="00F27CE0">
      <w:pPr>
        <w:pStyle w:val="H6"/>
      </w:pPr>
      <w:r w:rsidRPr="002B68A9">
        <w:t>6.2B.3.1.2.0</w:t>
      </w:r>
      <w:r w:rsidRPr="002B68A9">
        <w:tab/>
        <w:t>General</w:t>
      </w:r>
    </w:p>
    <w:p w:rsidR="00DB6C6A" w:rsidRPr="002B68A9" w:rsidRDefault="00DB6C6A" w:rsidP="00DB6C6A">
      <w:r w:rsidRPr="002B68A9">
        <w:t>When the UE is configured for B41/n41 intra-band contiguous EN-DC and it receives IE NS_04, the UE determines the total allowed maximum output power reduction as specified in this subclause.</w:t>
      </w:r>
      <w:r w:rsidR="008C50EB" w:rsidRPr="002B68A9">
        <w:t xml:space="preserve"> The A-MPR for EN-DC defined in this section is used instead of MPR defined in 6.2B.2.2, not additively</w:t>
      </w:r>
      <w:ins w:id="2" w:author="R4-1813796" w:date="2018-10-22T18:46:00Z">
        <w:r w:rsidR="00E164BE" w:rsidRPr="00E164BE">
          <w:t xml:space="preserve">, so EN-DC MPR=0 when NS_04 is </w:t>
        </w:r>
        <w:proofErr w:type="spellStart"/>
        <w:r w:rsidR="00E164BE" w:rsidRPr="00E164BE">
          <w:t>signaled</w:t>
        </w:r>
      </w:ins>
      <w:proofErr w:type="spellEnd"/>
      <w:r w:rsidR="008C50EB" w:rsidRPr="002B68A9">
        <w:t>.</w:t>
      </w:r>
    </w:p>
    <w:p w:rsidR="00DB6C6A" w:rsidRPr="002B68A9" w:rsidRDefault="00DB6C6A" w:rsidP="00DB6C6A">
      <w:r w:rsidRPr="002B68A9">
        <w:t>The UE determines the Channel Configuration Case and the value of A-MPR</w:t>
      </w:r>
      <w:r w:rsidRPr="002B68A9">
        <w:rPr>
          <w:vertAlign w:val="subscript"/>
        </w:rPr>
        <w:t>IM3</w:t>
      </w:r>
      <w:r w:rsidRPr="002B68A9">
        <w:t xml:space="preserve"> as follows:</w:t>
      </w:r>
    </w:p>
    <w:p w:rsidR="00DB6C6A" w:rsidRPr="002B68A9" w:rsidRDefault="00DB6C6A" w:rsidP="00DB6C6A">
      <w:pPr>
        <w:spacing w:after="0"/>
        <w:ind w:left="568"/>
        <w:rPr>
          <w:rFonts w:eastAsia="Yu Mincho"/>
          <w:lang w:val="en-US"/>
        </w:rPr>
      </w:pPr>
      <w:r w:rsidRPr="002B68A9">
        <w:rPr>
          <w:rFonts w:eastAsia="Yu Mincho"/>
          <w:lang w:val="en-US"/>
        </w:rPr>
        <w:t xml:space="preserve">If </w:t>
      </w:r>
      <w:r w:rsidRPr="002B68A9">
        <w:rPr>
          <w:rFonts w:eastAsia="Yu Mincho"/>
        </w:rPr>
        <w:t>F</w:t>
      </w:r>
      <w:r w:rsidRPr="002B68A9">
        <w:rPr>
          <w:rFonts w:eastAsia="Yu Mincho"/>
          <w:vertAlign w:val="subscript"/>
        </w:rPr>
        <w:t>IM</w:t>
      </w:r>
      <w:proofErr w:type="gramStart"/>
      <w:r w:rsidRPr="002B68A9">
        <w:rPr>
          <w:rFonts w:eastAsia="Yu Mincho"/>
          <w:vertAlign w:val="subscript"/>
        </w:rPr>
        <w:t>3,low</w:t>
      </w:r>
      <w:proofErr w:type="gramEnd"/>
      <w:r w:rsidRPr="002B68A9">
        <w:rPr>
          <w:rFonts w:eastAsia="Yu Mincho"/>
          <w:vertAlign w:val="subscript"/>
        </w:rPr>
        <w:t xml:space="preserve">_block,low </w:t>
      </w:r>
      <w:r w:rsidRPr="002B68A9">
        <w:rPr>
          <w:rFonts w:eastAsia="Yu Mincho"/>
        </w:rPr>
        <w:t>&lt;</w:t>
      </w:r>
      <w:r w:rsidRPr="002B68A9">
        <w:rPr>
          <w:rFonts w:eastAsia="Yu Mincho"/>
          <w:lang w:val="en-US"/>
        </w:rPr>
        <w:t xml:space="preserve"> 2490.5 MHz</w:t>
      </w:r>
    </w:p>
    <w:p w:rsidR="00DB6C6A" w:rsidRPr="002B68A9" w:rsidRDefault="00DB6C6A" w:rsidP="00DB6C6A">
      <w:pPr>
        <w:spacing w:after="0"/>
        <w:ind w:left="568"/>
        <w:rPr>
          <w:rFonts w:eastAsia="Yu Mincho"/>
          <w:lang w:val="en-US"/>
        </w:rPr>
      </w:pPr>
    </w:p>
    <w:p w:rsidR="00DB6C6A" w:rsidRPr="002B68A9" w:rsidRDefault="00DB6C6A" w:rsidP="00DB6C6A">
      <w:pPr>
        <w:spacing w:after="0"/>
        <w:ind w:left="568"/>
        <w:rPr>
          <w:rFonts w:eastAsia="Yu Mincho"/>
          <w:lang w:val="en-US"/>
        </w:rPr>
      </w:pPr>
      <w:r w:rsidRPr="002B68A9">
        <w:rPr>
          <w:rFonts w:eastAsia="Yu Mincho"/>
          <w:lang w:val="en-US"/>
        </w:rPr>
        <w:tab/>
      </w:r>
      <w:r w:rsidRPr="002B68A9">
        <w:rPr>
          <w:rFonts w:eastAsia="Yu Mincho"/>
          <w:lang w:val="en-US"/>
        </w:rPr>
        <w:tab/>
        <w:t>Channel Configuration Case B. A-MPR</w:t>
      </w:r>
      <w:r w:rsidRPr="002B68A9">
        <w:rPr>
          <w:rFonts w:eastAsia="Yu Mincho"/>
          <w:vertAlign w:val="subscript"/>
          <w:lang w:val="en-US"/>
        </w:rPr>
        <w:t>IM3</w:t>
      </w:r>
      <w:r w:rsidRPr="002B68A9">
        <w:rPr>
          <w:rFonts w:eastAsia="Yu Mincho"/>
          <w:lang w:val="en-US"/>
        </w:rPr>
        <w:t xml:space="preserve"> defined in Subclause 6.2B.3.1.2.</w:t>
      </w:r>
      <w:r w:rsidR="008C50EB" w:rsidRPr="002B68A9">
        <w:rPr>
          <w:rFonts w:eastAsia="Yu Mincho"/>
          <w:lang w:val="en-US"/>
        </w:rPr>
        <w:t>2</w:t>
      </w:r>
    </w:p>
    <w:p w:rsidR="00DB6C6A" w:rsidRPr="002B68A9" w:rsidRDefault="00DB6C6A" w:rsidP="00DB6C6A">
      <w:pPr>
        <w:spacing w:after="0"/>
        <w:ind w:left="568"/>
        <w:rPr>
          <w:rFonts w:eastAsia="Yu Mincho"/>
          <w:lang w:val="en-US"/>
        </w:rPr>
      </w:pPr>
    </w:p>
    <w:p w:rsidR="00DB6C6A" w:rsidRPr="002B68A9" w:rsidRDefault="00DB6C6A" w:rsidP="00DB6C6A">
      <w:pPr>
        <w:spacing w:after="0"/>
        <w:ind w:left="568"/>
        <w:rPr>
          <w:rFonts w:eastAsia="Yu Mincho"/>
          <w:lang w:val="en-US"/>
        </w:rPr>
      </w:pPr>
      <w:r w:rsidRPr="002B68A9">
        <w:rPr>
          <w:rFonts w:eastAsia="Yu Mincho"/>
          <w:lang w:val="en-US"/>
        </w:rPr>
        <w:t>Else</w:t>
      </w:r>
    </w:p>
    <w:p w:rsidR="00DB6C6A" w:rsidRPr="002B68A9" w:rsidRDefault="00DB6C6A" w:rsidP="00DB6C6A">
      <w:pPr>
        <w:spacing w:after="0"/>
        <w:ind w:left="568"/>
        <w:rPr>
          <w:rFonts w:eastAsia="Yu Mincho"/>
          <w:lang w:val="en-US"/>
        </w:rPr>
      </w:pPr>
    </w:p>
    <w:p w:rsidR="00DB6C6A" w:rsidRPr="002B68A9" w:rsidRDefault="00DB6C6A" w:rsidP="00DB6C6A">
      <w:pPr>
        <w:ind w:left="568"/>
        <w:rPr>
          <w:rFonts w:eastAsia="Yu Mincho"/>
          <w:lang w:val="en-US"/>
        </w:rPr>
      </w:pPr>
      <w:r w:rsidRPr="002B68A9">
        <w:rPr>
          <w:rFonts w:eastAsia="Yu Mincho"/>
          <w:lang w:val="en-US"/>
        </w:rPr>
        <w:tab/>
      </w:r>
      <w:r w:rsidRPr="002B68A9">
        <w:rPr>
          <w:rFonts w:eastAsia="Yu Mincho"/>
          <w:lang w:val="en-US"/>
        </w:rPr>
        <w:tab/>
        <w:t>Channel Configuration Case A. A-MPR</w:t>
      </w:r>
      <w:r w:rsidRPr="002B68A9">
        <w:rPr>
          <w:rFonts w:eastAsia="Yu Mincho"/>
          <w:vertAlign w:val="subscript"/>
          <w:lang w:val="en-US"/>
        </w:rPr>
        <w:t>IM3</w:t>
      </w:r>
      <w:r w:rsidRPr="002B68A9">
        <w:rPr>
          <w:rFonts w:eastAsia="Yu Mincho"/>
          <w:lang w:val="en-US"/>
        </w:rPr>
        <w:t xml:space="preserve"> defined in Subclause 6.2B.3.1.2.</w:t>
      </w:r>
      <w:r w:rsidR="008C50EB" w:rsidRPr="002B68A9">
        <w:rPr>
          <w:rFonts w:eastAsia="Yu Mincho"/>
          <w:lang w:val="en-US"/>
        </w:rPr>
        <w:t>1</w:t>
      </w:r>
    </w:p>
    <w:p w:rsidR="00DB6C6A" w:rsidRPr="002B68A9" w:rsidRDefault="00DB6C6A" w:rsidP="00DB6C6A">
      <w:pPr>
        <w:rPr>
          <w:rFonts w:eastAsia="Yu Mincho"/>
          <w:lang w:val="en-US"/>
        </w:rPr>
      </w:pPr>
      <w:r w:rsidRPr="002B68A9">
        <w:rPr>
          <w:rFonts w:eastAsia="Yu Mincho"/>
          <w:lang w:val="en-US"/>
        </w:rPr>
        <w:t>where</w:t>
      </w:r>
    </w:p>
    <w:p w:rsidR="00DB6C6A" w:rsidRPr="002B68A9" w:rsidRDefault="00DB6C6A" w:rsidP="0015133E">
      <w:pPr>
        <w:pStyle w:val="B10"/>
        <w:rPr>
          <w:vertAlign w:val="subscript"/>
        </w:rPr>
      </w:pPr>
      <w:r w:rsidRPr="002B68A9">
        <w:rPr>
          <w:lang w:bidi="bn-IN"/>
        </w:rPr>
        <w:t>-</w:t>
      </w:r>
      <w:r w:rsidRPr="002B68A9">
        <w:rPr>
          <w:lang w:bidi="bn-IN"/>
        </w:rPr>
        <w:tab/>
      </w:r>
      <w:r w:rsidRPr="002B68A9">
        <w:t>F</w:t>
      </w:r>
      <w:r w:rsidRPr="002B68A9">
        <w:rPr>
          <w:vertAlign w:val="subscript"/>
        </w:rPr>
        <w:t>IM</w:t>
      </w:r>
      <w:proofErr w:type="gramStart"/>
      <w:r w:rsidRPr="002B68A9">
        <w:rPr>
          <w:vertAlign w:val="subscript"/>
        </w:rPr>
        <w:t>3,low</w:t>
      </w:r>
      <w:proofErr w:type="gramEnd"/>
      <w:r w:rsidRPr="002B68A9">
        <w:rPr>
          <w:vertAlign w:val="subscript"/>
        </w:rPr>
        <w:t>_block,low</w:t>
      </w:r>
      <w:r w:rsidRPr="002B68A9">
        <w:t xml:space="preserve"> = (2 * </w:t>
      </w:r>
      <w:proofErr w:type="spellStart"/>
      <w:r w:rsidRPr="002B68A9">
        <w:t>F</w:t>
      </w:r>
      <w:r w:rsidRPr="002B68A9">
        <w:rPr>
          <w:vertAlign w:val="subscript"/>
        </w:rPr>
        <w:t>low_channel,low_edge</w:t>
      </w:r>
      <w:proofErr w:type="spellEnd"/>
      <w:r w:rsidRPr="002B68A9">
        <w:t xml:space="preserve">) – </w:t>
      </w:r>
      <w:proofErr w:type="spellStart"/>
      <w:r w:rsidRPr="002B68A9">
        <w:t>F</w:t>
      </w:r>
      <w:r w:rsidRPr="002B68A9">
        <w:rPr>
          <w:vertAlign w:val="subscript"/>
        </w:rPr>
        <w:t>high_channel,high_edge</w:t>
      </w:r>
      <w:proofErr w:type="spellEnd"/>
    </w:p>
    <w:p w:rsidR="00DB6C6A" w:rsidRPr="002B68A9" w:rsidRDefault="00DB6C6A" w:rsidP="0015133E">
      <w:pPr>
        <w:pStyle w:val="B10"/>
        <w:rPr>
          <w:vertAlign w:val="subscript"/>
        </w:rPr>
      </w:pPr>
      <w:r w:rsidRPr="002B68A9">
        <w:rPr>
          <w:lang w:bidi="bn-IN"/>
        </w:rPr>
        <w:t>-</w:t>
      </w:r>
      <w:r w:rsidRPr="002B68A9">
        <w:rPr>
          <w:lang w:bidi="bn-IN"/>
        </w:rPr>
        <w:tab/>
      </w:r>
      <w:proofErr w:type="spellStart"/>
      <w:r w:rsidRPr="002B68A9">
        <w:t>F</w:t>
      </w:r>
      <w:r w:rsidRPr="002B68A9">
        <w:rPr>
          <w:vertAlign w:val="subscript"/>
        </w:rPr>
        <w:t>low_</w:t>
      </w:r>
      <w:proofErr w:type="gramStart"/>
      <w:r w:rsidRPr="002B68A9">
        <w:rPr>
          <w:vertAlign w:val="subscript"/>
        </w:rPr>
        <w:t>channel,low</w:t>
      </w:r>
      <w:proofErr w:type="gramEnd"/>
      <w:r w:rsidRPr="002B68A9">
        <w:rPr>
          <w:vertAlign w:val="subscript"/>
        </w:rPr>
        <w:t>_edge</w:t>
      </w:r>
      <w:proofErr w:type="spellEnd"/>
      <w:r w:rsidRPr="002B68A9">
        <w:rPr>
          <w:vertAlign w:val="subscript"/>
        </w:rPr>
        <w:t xml:space="preserve"> </w:t>
      </w:r>
      <w:r w:rsidRPr="002B68A9">
        <w:t>is the lowermost frequency of lower transmission bandwidth configuration.</w:t>
      </w:r>
    </w:p>
    <w:p w:rsidR="00DB6C6A" w:rsidRPr="002B68A9" w:rsidRDefault="00DB6C6A" w:rsidP="0015133E">
      <w:pPr>
        <w:pStyle w:val="B10"/>
      </w:pPr>
      <w:r w:rsidRPr="002B68A9">
        <w:rPr>
          <w:lang w:bidi="bn-IN"/>
        </w:rPr>
        <w:t>-</w:t>
      </w:r>
      <w:r w:rsidRPr="002B68A9">
        <w:rPr>
          <w:lang w:bidi="bn-IN"/>
        </w:rPr>
        <w:tab/>
      </w:r>
      <w:proofErr w:type="spellStart"/>
      <w:r w:rsidRPr="002B68A9">
        <w:t>F</w:t>
      </w:r>
      <w:r w:rsidRPr="002B68A9">
        <w:rPr>
          <w:vertAlign w:val="subscript"/>
        </w:rPr>
        <w:t>high_</w:t>
      </w:r>
      <w:proofErr w:type="gramStart"/>
      <w:r w:rsidRPr="002B68A9">
        <w:rPr>
          <w:vertAlign w:val="subscript"/>
        </w:rPr>
        <w:t>channel,high</w:t>
      </w:r>
      <w:proofErr w:type="gramEnd"/>
      <w:r w:rsidRPr="002B68A9">
        <w:rPr>
          <w:vertAlign w:val="subscript"/>
        </w:rPr>
        <w:t>_edge</w:t>
      </w:r>
      <w:proofErr w:type="spellEnd"/>
      <w:r w:rsidRPr="002B68A9">
        <w:rPr>
          <w:vertAlign w:val="subscript"/>
        </w:rPr>
        <w:t xml:space="preserve"> </w:t>
      </w:r>
      <w:r w:rsidRPr="002B68A9">
        <w:t>is the uppermost frequency of upper transmission bandwidth configuration.</w:t>
      </w:r>
    </w:p>
    <w:p w:rsidR="00DB6C6A" w:rsidRPr="002B68A9" w:rsidRDefault="00DB6C6A" w:rsidP="00DB6C6A">
      <w:pPr>
        <w:rPr>
          <w:rFonts w:eastAsia="Yu Mincho"/>
          <w:lang w:val="en-US"/>
        </w:rPr>
      </w:pPr>
      <w:r w:rsidRPr="002B68A9">
        <w:rPr>
          <w:rFonts w:eastAsia="Yu Mincho"/>
          <w:lang w:val="en-US"/>
        </w:rPr>
        <w:t xml:space="preserve">The </w:t>
      </w:r>
      <w:r w:rsidRPr="002B68A9">
        <w:t xml:space="preserve">UE determines the </w:t>
      </w:r>
      <w:r w:rsidRPr="002B68A9">
        <w:rPr>
          <w:rFonts w:eastAsia="Yu Mincho"/>
          <w:lang w:val="en-US"/>
        </w:rPr>
        <w:t>total allowed maximum output power reduction as follows:</w:t>
      </w:r>
    </w:p>
    <w:p w:rsidR="00DB6C6A" w:rsidRPr="002B68A9" w:rsidRDefault="00DB6C6A" w:rsidP="00DB6C6A">
      <w:pPr>
        <w:ind w:left="284"/>
      </w:pPr>
      <w:r w:rsidRPr="002B68A9">
        <w:t xml:space="preserve">For UEs not supporting dynamic power sharing, with </w:t>
      </w:r>
      <w:proofErr w:type="spellStart"/>
      <w:r w:rsidRPr="002B68A9">
        <w:t>backoff</w:t>
      </w:r>
      <w:proofErr w:type="spellEnd"/>
      <w:r w:rsidRPr="002B68A9">
        <w:t xml:space="preserve"> applied independently</w:t>
      </w:r>
    </w:p>
    <w:p w:rsidR="00DB6C6A" w:rsidRPr="002B68A9" w:rsidRDefault="00DB6C6A" w:rsidP="0015133E">
      <w:pPr>
        <w:pStyle w:val="B20"/>
      </w:pPr>
      <w:r w:rsidRPr="002B68A9">
        <w:t>A-MPR</w:t>
      </w:r>
      <w:r w:rsidR="008C50EB" w:rsidRPr="002B68A9">
        <w:rPr>
          <w:vertAlign w:val="subscript"/>
        </w:rPr>
        <w:t>E-UTRA</w:t>
      </w:r>
      <w:r w:rsidRPr="002B68A9">
        <w:t xml:space="preserve"> = </w:t>
      </w:r>
      <w:proofErr w:type="gramStart"/>
      <w:r w:rsidRPr="002B68A9">
        <w:t>MAX( A</w:t>
      </w:r>
      <w:proofErr w:type="gramEnd"/>
      <w:r w:rsidRPr="002B68A9">
        <w:t>-</w:t>
      </w:r>
      <w:proofErr w:type="spellStart"/>
      <w:r w:rsidRPr="002B68A9">
        <w:t>MPR</w:t>
      </w:r>
      <w:r w:rsidRPr="002B68A9">
        <w:rPr>
          <w:vertAlign w:val="subscript"/>
        </w:rPr>
        <w:t>single</w:t>
      </w:r>
      <w:proofErr w:type="spellEnd"/>
      <w:r w:rsidRPr="002B68A9">
        <w:rPr>
          <w:vertAlign w:val="subscript"/>
        </w:rPr>
        <w:t>,</w:t>
      </w:r>
      <w:r w:rsidR="008C50EB" w:rsidRPr="002B68A9">
        <w:rPr>
          <w:vertAlign w:val="subscript"/>
        </w:rPr>
        <w:t xml:space="preserve"> E-UTRA</w:t>
      </w:r>
      <w:ins w:id="3" w:author="R4-1813796" w:date="2018-10-22T18:46:00Z">
        <w:r w:rsidR="00E164BE" w:rsidRPr="00E164BE">
          <w:rPr>
            <w:rPrChange w:id="4" w:author="R4-1813796" w:date="2018-10-22T18:46:00Z">
              <w:rPr>
                <w:vertAlign w:val="subscript"/>
              </w:rPr>
            </w:rPrChange>
          </w:rPr>
          <w:t xml:space="preserve"> + </w:t>
        </w:r>
        <w:proofErr w:type="spellStart"/>
        <w:r w:rsidR="00E164BE" w:rsidRPr="00E164BE">
          <w:rPr>
            <w:rPrChange w:id="5" w:author="R4-1813796" w:date="2018-10-22T18:46:00Z">
              <w:rPr>
                <w:vertAlign w:val="subscript"/>
              </w:rPr>
            </w:rPrChange>
          </w:rPr>
          <w:t>MPR</w:t>
        </w:r>
        <w:r w:rsidR="00E164BE" w:rsidRPr="00E164BE">
          <w:rPr>
            <w:vertAlign w:val="subscript"/>
          </w:rPr>
          <w:t>single,E</w:t>
        </w:r>
        <w:proofErr w:type="spellEnd"/>
        <w:r w:rsidR="00E164BE" w:rsidRPr="00E164BE">
          <w:rPr>
            <w:vertAlign w:val="subscript"/>
          </w:rPr>
          <w:t>-UTRA</w:t>
        </w:r>
      </w:ins>
      <w:r w:rsidRPr="002B68A9">
        <w:t>, A-MPR</w:t>
      </w:r>
      <w:r w:rsidRPr="002B68A9">
        <w:rPr>
          <w:vertAlign w:val="subscript"/>
        </w:rPr>
        <w:t>IM3</w:t>
      </w:r>
      <w:r w:rsidRPr="002B68A9">
        <w:t xml:space="preserve"> )</w:t>
      </w:r>
    </w:p>
    <w:p w:rsidR="00DB6C6A" w:rsidRPr="002B68A9" w:rsidRDefault="00DB6C6A" w:rsidP="0015133E">
      <w:pPr>
        <w:pStyle w:val="B20"/>
      </w:pPr>
      <w:r w:rsidRPr="002B68A9">
        <w:t>A-MPR</w:t>
      </w:r>
      <w:r w:rsidRPr="002B68A9">
        <w:rPr>
          <w:vertAlign w:val="subscript"/>
        </w:rPr>
        <w:t>NR</w:t>
      </w:r>
      <w:r w:rsidRPr="002B68A9">
        <w:t xml:space="preserve"> = </w:t>
      </w:r>
      <w:proofErr w:type="gramStart"/>
      <w:r w:rsidRPr="002B68A9">
        <w:t>MAX( A</w:t>
      </w:r>
      <w:proofErr w:type="gramEnd"/>
      <w:r w:rsidRPr="002B68A9">
        <w:t>-</w:t>
      </w:r>
      <w:proofErr w:type="spellStart"/>
      <w:r w:rsidRPr="002B68A9">
        <w:t>MPR</w:t>
      </w:r>
      <w:r w:rsidRPr="002B68A9">
        <w:rPr>
          <w:vertAlign w:val="subscript"/>
        </w:rPr>
        <w:t>single,NR</w:t>
      </w:r>
      <w:proofErr w:type="spellEnd"/>
      <w:r w:rsidRPr="002B68A9">
        <w:t>, A-MPR</w:t>
      </w:r>
      <w:r w:rsidRPr="002B68A9">
        <w:rPr>
          <w:vertAlign w:val="subscript"/>
        </w:rPr>
        <w:t>IM3</w:t>
      </w:r>
      <w:r w:rsidRPr="002B68A9">
        <w:t xml:space="preserve"> )</w:t>
      </w:r>
    </w:p>
    <w:p w:rsidR="00DB6C6A" w:rsidRPr="002B68A9" w:rsidRDefault="00DB6C6A" w:rsidP="00DB6C6A">
      <w:pPr>
        <w:ind w:left="284"/>
      </w:pPr>
      <w:r w:rsidRPr="002B68A9">
        <w:t xml:space="preserve">For UEs supporting dynamic power </w:t>
      </w:r>
      <w:proofErr w:type="gramStart"/>
      <w:r w:rsidRPr="002B68A9">
        <w:t>sharing ,</w:t>
      </w:r>
      <w:proofErr w:type="gramEnd"/>
      <w:r w:rsidRPr="002B68A9">
        <w:t xml:space="preserve"> with </w:t>
      </w:r>
      <w:r w:rsidR="008C50EB" w:rsidRPr="002B68A9">
        <w:t xml:space="preserve">IM# </w:t>
      </w:r>
      <w:proofErr w:type="spellStart"/>
      <w:r w:rsidRPr="002B68A9">
        <w:t>backoff</w:t>
      </w:r>
      <w:proofErr w:type="spellEnd"/>
      <w:r w:rsidRPr="002B68A9">
        <w:t xml:space="preserve"> applied equally to </w:t>
      </w:r>
      <w:r w:rsidR="008C50EB" w:rsidRPr="002B68A9">
        <w:t xml:space="preserve">E-UTRA </w:t>
      </w:r>
      <w:r w:rsidRPr="002B68A9">
        <w:t>and NR</w:t>
      </w:r>
    </w:p>
    <w:p w:rsidR="008C50EB" w:rsidRDefault="008C50EB" w:rsidP="008C50EB">
      <w:pPr>
        <w:ind w:left="851" w:hanging="284"/>
        <w:rPr>
          <w:ins w:id="6" w:author="Sprint" w:date="2018-10-28T21:27:00Z"/>
        </w:rPr>
      </w:pPr>
      <w:r w:rsidRPr="002B68A9">
        <w:t>A-MPR</w:t>
      </w:r>
      <w:r w:rsidRPr="002B68A9">
        <w:rPr>
          <w:vertAlign w:val="subscript"/>
        </w:rPr>
        <w:t>E-UTRA</w:t>
      </w:r>
      <w:r w:rsidRPr="002B68A9">
        <w:t xml:space="preserve"> = </w:t>
      </w:r>
      <w:del w:id="7" w:author="Sprint" w:date="2018-10-29T15:46:00Z">
        <w:r w:rsidRPr="002B68A9" w:rsidDel="00453575">
          <w:delText xml:space="preserve">MAX( </w:delText>
        </w:r>
      </w:del>
      <w:r w:rsidRPr="002B68A9">
        <w:t>A-</w:t>
      </w:r>
      <w:proofErr w:type="spellStart"/>
      <w:proofErr w:type="gramStart"/>
      <w:r w:rsidRPr="002B68A9">
        <w:t>MPR</w:t>
      </w:r>
      <w:r w:rsidRPr="002B68A9">
        <w:rPr>
          <w:vertAlign w:val="subscript"/>
        </w:rPr>
        <w:t>single,E</w:t>
      </w:r>
      <w:proofErr w:type="spellEnd"/>
      <w:proofErr w:type="gramEnd"/>
      <w:r w:rsidRPr="002B68A9">
        <w:rPr>
          <w:vertAlign w:val="subscript"/>
        </w:rPr>
        <w:t>-UTRA</w:t>
      </w:r>
      <w:ins w:id="8" w:author="R4-1813796" w:date="2018-10-22T18:47:00Z">
        <w:r w:rsidR="00E164BE" w:rsidRPr="00E164BE">
          <w:rPr>
            <w:vertAlign w:val="subscript"/>
          </w:rPr>
          <w:t xml:space="preserve"> </w:t>
        </w:r>
        <w:r w:rsidR="00E164BE" w:rsidRPr="00E164BE">
          <w:t xml:space="preserve">+ </w:t>
        </w:r>
        <w:proofErr w:type="spellStart"/>
        <w:r w:rsidR="00E164BE" w:rsidRPr="00E164BE">
          <w:t>MPR</w:t>
        </w:r>
        <w:r w:rsidR="00E164BE" w:rsidRPr="00E164BE">
          <w:rPr>
            <w:vertAlign w:val="subscript"/>
          </w:rPr>
          <w:t>single,E</w:t>
        </w:r>
        <w:proofErr w:type="spellEnd"/>
        <w:r w:rsidR="00E164BE" w:rsidRPr="00E164BE">
          <w:rPr>
            <w:vertAlign w:val="subscript"/>
          </w:rPr>
          <w:t>-UTRA</w:t>
        </w:r>
      </w:ins>
      <w:del w:id="9" w:author="Sprint" w:date="2018-10-28T20:35:00Z">
        <w:r w:rsidRPr="002B68A9" w:rsidDel="006B48E1">
          <w:delText>, A-MPR</w:delText>
        </w:r>
        <w:r w:rsidRPr="002B68A9" w:rsidDel="006B48E1">
          <w:rPr>
            <w:vertAlign w:val="subscript"/>
          </w:rPr>
          <w:delText xml:space="preserve">IM3 </w:delText>
        </w:r>
      </w:del>
      <w:del w:id="10" w:author="Sprint" w:date="2018-10-29T15:46:00Z">
        <w:r w:rsidRPr="002B68A9" w:rsidDel="00453575">
          <w:delText>)</w:delText>
        </w:r>
      </w:del>
    </w:p>
    <w:p w:rsidR="000C773D" w:rsidRDefault="00B85FB6" w:rsidP="008C50EB">
      <w:pPr>
        <w:ind w:left="851" w:hanging="284"/>
        <w:rPr>
          <w:ins w:id="11" w:author="Sprint" w:date="2018-10-28T22:23:00Z"/>
        </w:rPr>
      </w:pPr>
      <w:ins w:id="12" w:author="Sprint" w:date="2018-10-28T22:13:00Z">
        <w:r>
          <w:t>Δ</w:t>
        </w:r>
      </w:ins>
      <w:ins w:id="13" w:author="Sprint" w:date="2018-10-28T22:49:00Z">
        <w:r w:rsidR="00194F55">
          <w:t>A-MPR</w:t>
        </w:r>
      </w:ins>
      <w:ins w:id="14" w:author="Sprint" w:date="2018-10-28T22:13:00Z">
        <w:r>
          <w:rPr>
            <w:vertAlign w:val="subscript"/>
          </w:rPr>
          <w:t>E-UTRA</w:t>
        </w:r>
      </w:ins>
      <w:ins w:id="15" w:author="Sprint" w:date="2018-10-28T22:14:00Z">
        <w:r>
          <w:rPr>
            <w:vertAlign w:val="subscript"/>
          </w:rPr>
          <w:t xml:space="preserve"> </w:t>
        </w:r>
        <w:r>
          <w:t>= (</w:t>
        </w:r>
      </w:ins>
      <w:proofErr w:type="spellStart"/>
      <w:ins w:id="16" w:author="Sprint" w:date="2018-10-28T22:16:00Z">
        <w:r>
          <w:t>P</w:t>
        </w:r>
        <w:r w:rsidR="005B4B4A">
          <w:rPr>
            <w:vertAlign w:val="subscript"/>
          </w:rPr>
          <w:t>PowrClass</w:t>
        </w:r>
        <w:proofErr w:type="spellEnd"/>
        <w:r>
          <w:t xml:space="preserve"> </w:t>
        </w:r>
      </w:ins>
      <w:ins w:id="17" w:author="Sprint" w:date="2018-10-28T22:19:00Z">
        <w:r w:rsidR="00E67292">
          <w:t>–</w:t>
        </w:r>
      </w:ins>
      <w:ins w:id="18" w:author="Sprint" w:date="2018-10-28T22:16:00Z">
        <w:r>
          <w:t xml:space="preserve"> P</w:t>
        </w:r>
      </w:ins>
      <w:ins w:id="19" w:author="Sprint" w:date="2018-10-28T22:19:00Z">
        <w:r w:rsidR="00E67292">
          <w:rPr>
            <w:vertAlign w:val="subscript"/>
          </w:rPr>
          <w:t>E-</w:t>
        </w:r>
        <w:proofErr w:type="spellStart"/>
        <w:r w:rsidR="00E67292">
          <w:rPr>
            <w:vertAlign w:val="subscript"/>
          </w:rPr>
          <w:t>UTRA_act</w:t>
        </w:r>
        <w:proofErr w:type="spellEnd"/>
        <w:r w:rsidR="00E67292">
          <w:t xml:space="preserve">) </w:t>
        </w:r>
      </w:ins>
      <w:ins w:id="20" w:author="Sprint" w:date="2018-10-29T18:01:00Z">
        <w:r w:rsidR="00FF24C2">
          <w:t>- A-MPR</w:t>
        </w:r>
        <w:r w:rsidR="00FF24C2">
          <w:rPr>
            <w:vertAlign w:val="subscript"/>
          </w:rPr>
          <w:t>IM3</w:t>
        </w:r>
      </w:ins>
    </w:p>
    <w:p w:rsidR="00F5309B" w:rsidRDefault="00F5309B" w:rsidP="00F5309B">
      <w:pPr>
        <w:ind w:left="851" w:hanging="284"/>
        <w:rPr>
          <w:ins w:id="21" w:author="Sprint" w:date="2018-10-28T22:33:00Z"/>
        </w:rPr>
      </w:pPr>
      <w:ins w:id="22" w:author="Sprint" w:date="2018-10-28T22:33:00Z">
        <w:r>
          <w:t>If Δ</w:t>
        </w:r>
      </w:ins>
      <w:ins w:id="23" w:author="Sprint" w:date="2018-10-28T22:50:00Z">
        <w:r w:rsidR="00194F55">
          <w:t>A-MPR</w:t>
        </w:r>
      </w:ins>
      <w:ins w:id="24" w:author="Sprint" w:date="2018-10-28T22:33:00Z">
        <w:r>
          <w:rPr>
            <w:vertAlign w:val="subscript"/>
          </w:rPr>
          <w:t>E-UTRA</w:t>
        </w:r>
        <w:r>
          <w:t xml:space="preserve"> &gt; 0</w:t>
        </w:r>
      </w:ins>
    </w:p>
    <w:p w:rsidR="00C05E35" w:rsidRPr="00823525" w:rsidRDefault="00F5309B" w:rsidP="00C05E35">
      <w:pPr>
        <w:ind w:left="851" w:hanging="284"/>
        <w:rPr>
          <w:ins w:id="25" w:author="Sprint" w:date="2018-10-28T22:34:00Z"/>
        </w:rPr>
      </w:pPr>
      <w:ins w:id="26" w:author="Sprint" w:date="2018-10-28T22:33:00Z">
        <w:r>
          <w:tab/>
        </w:r>
      </w:ins>
      <w:bookmarkStart w:id="27" w:name="_Hlk528600426"/>
      <w:ins w:id="28" w:author="Sprint" w:date="2018-10-28T22:48:00Z">
        <w:r w:rsidR="00194F55">
          <w:t>A-MPR</w:t>
        </w:r>
      </w:ins>
      <w:ins w:id="29" w:author="Sprint" w:date="2018-10-28T23:12:00Z">
        <w:r w:rsidR="004602B4">
          <w:rPr>
            <w:vertAlign w:val="subscript"/>
          </w:rPr>
          <w:t>IM3_N</w:t>
        </w:r>
      </w:ins>
      <w:ins w:id="30" w:author="Sprint" w:date="2018-10-28T22:33:00Z">
        <w:r>
          <w:rPr>
            <w:vertAlign w:val="subscript"/>
          </w:rPr>
          <w:t>R</w:t>
        </w:r>
        <w:bookmarkEnd w:id="27"/>
        <w:r>
          <w:t xml:space="preserve"> = </w:t>
        </w:r>
      </w:ins>
      <w:ins w:id="31" w:author="Sprint" w:date="2018-10-28T22:50:00Z">
        <w:r w:rsidR="00911367">
          <w:t>A-MPR</w:t>
        </w:r>
        <w:r w:rsidR="00911367">
          <w:rPr>
            <w:vertAlign w:val="subscript"/>
          </w:rPr>
          <w:t>IM3</w:t>
        </w:r>
      </w:ins>
      <w:ins w:id="32" w:author="Sprint" w:date="2018-10-28T22:33:00Z">
        <w:r>
          <w:t xml:space="preserve"> </w:t>
        </w:r>
      </w:ins>
      <w:ins w:id="33" w:author="Sprint" w:date="2018-10-29T19:25:00Z">
        <w:r w:rsidR="00236F4B">
          <w:t>-</w:t>
        </w:r>
      </w:ins>
      <w:ins w:id="34" w:author="Sprint" w:date="2018-10-28T22:33:00Z">
        <w:r>
          <w:t xml:space="preserve"> </w:t>
        </w:r>
      </w:ins>
      <w:ins w:id="35" w:author="Sprint" w:date="2018-10-28T22:50:00Z">
        <w:r w:rsidR="00911367">
          <w:t>ΔA-MPR</w:t>
        </w:r>
        <w:r w:rsidR="00911367">
          <w:rPr>
            <w:vertAlign w:val="subscript"/>
          </w:rPr>
          <w:t>E-UTRA</w:t>
        </w:r>
      </w:ins>
      <w:ins w:id="36" w:author="Sprint" w:date="2018-10-29T18:01:00Z">
        <w:r w:rsidR="00823525">
          <w:t>/2</w:t>
        </w:r>
      </w:ins>
    </w:p>
    <w:p w:rsidR="00C05E35" w:rsidRDefault="00C05E35" w:rsidP="00C05E35">
      <w:pPr>
        <w:ind w:left="851" w:hanging="284"/>
        <w:rPr>
          <w:ins w:id="37" w:author="Sprint" w:date="2018-10-28T22:34:00Z"/>
        </w:rPr>
      </w:pPr>
      <w:ins w:id="38" w:author="Sprint" w:date="2018-10-28T22:34:00Z">
        <w:r>
          <w:t>Else</w:t>
        </w:r>
      </w:ins>
    </w:p>
    <w:p w:rsidR="00C05E35" w:rsidRPr="00911367" w:rsidRDefault="00C05E35" w:rsidP="00C05E35">
      <w:pPr>
        <w:ind w:left="851" w:hanging="284"/>
        <w:rPr>
          <w:ins w:id="39" w:author="Sprint" w:date="2018-10-28T22:34:00Z"/>
        </w:rPr>
      </w:pPr>
      <w:ins w:id="40" w:author="Sprint" w:date="2018-10-28T22:34:00Z">
        <w:r>
          <w:tab/>
        </w:r>
      </w:ins>
      <w:ins w:id="41" w:author="Sprint" w:date="2018-10-28T22:51:00Z">
        <w:r w:rsidR="00911367">
          <w:t>A-MPR</w:t>
        </w:r>
      </w:ins>
      <w:ins w:id="42" w:author="Sprint" w:date="2018-10-28T23:12:00Z">
        <w:r w:rsidR="004602B4">
          <w:rPr>
            <w:vertAlign w:val="subscript"/>
          </w:rPr>
          <w:t>IM3_N</w:t>
        </w:r>
      </w:ins>
      <w:ins w:id="43" w:author="Sprint" w:date="2018-10-28T22:51:00Z">
        <w:r w:rsidR="00911367">
          <w:rPr>
            <w:vertAlign w:val="subscript"/>
          </w:rPr>
          <w:t>R</w:t>
        </w:r>
        <w:r w:rsidR="00911367">
          <w:t xml:space="preserve"> = A-MPR</w:t>
        </w:r>
        <w:r w:rsidR="00911367">
          <w:rPr>
            <w:vertAlign w:val="subscript"/>
          </w:rPr>
          <w:t>IM3</w:t>
        </w:r>
        <w:r w:rsidR="00911367">
          <w:t xml:space="preserve"> </w:t>
        </w:r>
      </w:ins>
      <w:ins w:id="44" w:author="Sprint" w:date="2018-10-29T19:32:00Z">
        <w:r w:rsidR="00C54D9E">
          <w:t>–</w:t>
        </w:r>
      </w:ins>
      <w:ins w:id="45" w:author="Sprint" w:date="2018-10-28T22:51:00Z">
        <w:r w:rsidR="00911367">
          <w:t xml:space="preserve"> </w:t>
        </w:r>
      </w:ins>
      <w:ins w:id="46" w:author="Sprint" w:date="2018-10-29T19:32:00Z">
        <w:r w:rsidR="00C54D9E">
          <w:t>2*</w:t>
        </w:r>
      </w:ins>
      <w:ins w:id="47" w:author="Sprint" w:date="2018-10-28T22:51:00Z">
        <w:r w:rsidR="00911367">
          <w:t>ΔA-MPR</w:t>
        </w:r>
        <w:r w:rsidR="00911367">
          <w:rPr>
            <w:vertAlign w:val="subscript"/>
          </w:rPr>
          <w:t>E-UTRA</w:t>
        </w:r>
      </w:ins>
    </w:p>
    <w:p w:rsidR="00F5309B" w:rsidRPr="00DF3271" w:rsidDel="00C54D9E" w:rsidRDefault="00F5309B" w:rsidP="008C50EB">
      <w:pPr>
        <w:ind w:left="851" w:hanging="284"/>
        <w:rPr>
          <w:del w:id="48" w:author="Sprint" w:date="2018-10-29T19:33:00Z"/>
        </w:rPr>
      </w:pPr>
    </w:p>
    <w:p w:rsidR="00DB6C6A" w:rsidRPr="002B68A9" w:rsidRDefault="008C50EB" w:rsidP="00F27CE0">
      <w:pPr>
        <w:ind w:left="851" w:hanging="284"/>
      </w:pPr>
      <w:r w:rsidRPr="002B68A9">
        <w:t>A-MPR</w:t>
      </w:r>
      <w:r w:rsidRPr="002B68A9">
        <w:rPr>
          <w:vertAlign w:val="subscript"/>
        </w:rPr>
        <w:t>NR</w:t>
      </w:r>
      <w:r w:rsidRPr="002B68A9">
        <w:t xml:space="preserve"> = </w:t>
      </w:r>
      <w:proofErr w:type="gramStart"/>
      <w:r w:rsidRPr="002B68A9">
        <w:t>MAX( A</w:t>
      </w:r>
      <w:proofErr w:type="gramEnd"/>
      <w:r w:rsidRPr="002B68A9">
        <w:t>-</w:t>
      </w:r>
      <w:proofErr w:type="spellStart"/>
      <w:r w:rsidRPr="002B68A9">
        <w:t>MPR</w:t>
      </w:r>
      <w:r w:rsidRPr="002B68A9">
        <w:rPr>
          <w:vertAlign w:val="subscript"/>
        </w:rPr>
        <w:t>single,NR</w:t>
      </w:r>
      <w:proofErr w:type="spellEnd"/>
      <w:r w:rsidRPr="002B68A9">
        <w:t>, A-MPR</w:t>
      </w:r>
      <w:r w:rsidRPr="002B68A9">
        <w:rPr>
          <w:vertAlign w:val="subscript"/>
        </w:rPr>
        <w:t>IM3</w:t>
      </w:r>
      <w:ins w:id="49" w:author="Sprint" w:date="2018-10-28T23:12:00Z">
        <w:r w:rsidR="004602B4">
          <w:rPr>
            <w:vertAlign w:val="subscript"/>
          </w:rPr>
          <w:t>_NR</w:t>
        </w:r>
      </w:ins>
      <w:r w:rsidRPr="002B68A9">
        <w:t>)</w:t>
      </w:r>
    </w:p>
    <w:p w:rsidR="00DB6C6A" w:rsidRPr="002B68A9" w:rsidRDefault="00DB6C6A" w:rsidP="00DB6C6A">
      <w:pPr>
        <w:rPr>
          <w:rFonts w:eastAsia="Yu Mincho"/>
          <w:lang w:val="en-US"/>
        </w:rPr>
      </w:pPr>
      <w:r w:rsidRPr="002B68A9">
        <w:rPr>
          <w:rFonts w:eastAsia="Yu Mincho"/>
          <w:lang w:val="en-US"/>
        </w:rPr>
        <w:t>where</w:t>
      </w:r>
    </w:p>
    <w:p w:rsidR="00DB6C6A" w:rsidRPr="002B68A9" w:rsidRDefault="00DB6C6A" w:rsidP="0015133E">
      <w:pPr>
        <w:pStyle w:val="B10"/>
      </w:pPr>
      <w:r w:rsidRPr="002B68A9">
        <w:rPr>
          <w:lang w:bidi="bn-IN"/>
        </w:rPr>
        <w:t>-</w:t>
      </w:r>
      <w:r w:rsidRPr="002B68A9">
        <w:rPr>
          <w:lang w:bidi="bn-IN"/>
        </w:rPr>
        <w:tab/>
      </w:r>
      <w:r w:rsidRPr="002B68A9">
        <w:t>A-</w:t>
      </w:r>
      <w:proofErr w:type="spellStart"/>
      <w:r w:rsidRPr="002B68A9">
        <w:t>MPR</w:t>
      </w:r>
      <w:r w:rsidRPr="002B68A9">
        <w:rPr>
          <w:vertAlign w:val="subscript"/>
        </w:rPr>
        <w:t>single</w:t>
      </w:r>
      <w:proofErr w:type="spellEnd"/>
      <w:r w:rsidRPr="002B68A9">
        <w:rPr>
          <w:vertAlign w:val="subscript"/>
        </w:rPr>
        <w:t>,</w:t>
      </w:r>
      <w:r w:rsidR="008C50EB" w:rsidRPr="002B68A9">
        <w:rPr>
          <w:vertAlign w:val="subscript"/>
        </w:rPr>
        <w:t xml:space="preserve"> E-</w:t>
      </w:r>
      <w:proofErr w:type="spellStart"/>
      <w:r w:rsidR="008C50EB" w:rsidRPr="002B68A9">
        <w:rPr>
          <w:vertAlign w:val="subscript"/>
        </w:rPr>
        <w:t>UTRA</w:t>
      </w:r>
      <w:r w:rsidRPr="002B68A9">
        <w:t>is</w:t>
      </w:r>
      <w:proofErr w:type="spellEnd"/>
      <w:r w:rsidRPr="002B68A9">
        <w:t xml:space="preserve"> the A-MPR defined for the </w:t>
      </w:r>
      <w:r w:rsidR="008C50EB" w:rsidRPr="002B68A9">
        <w:t xml:space="preserve">E-UTRA </w:t>
      </w:r>
      <w:r w:rsidRPr="002B68A9">
        <w:t xml:space="preserve">transmission in </w:t>
      </w:r>
      <w:r w:rsidR="00571B04" w:rsidRPr="002B68A9">
        <w:t>[4]</w:t>
      </w:r>
    </w:p>
    <w:p w:rsidR="00DB6C6A" w:rsidRDefault="00DB6C6A" w:rsidP="0015133E">
      <w:pPr>
        <w:pStyle w:val="B10"/>
        <w:rPr>
          <w:ins w:id="50" w:author="R4-1813796" w:date="2018-10-22T18:47:00Z"/>
        </w:rPr>
      </w:pPr>
      <w:r w:rsidRPr="002B68A9">
        <w:rPr>
          <w:lang w:bidi="bn-IN"/>
        </w:rPr>
        <w:t>-</w:t>
      </w:r>
      <w:r w:rsidRPr="002B68A9">
        <w:rPr>
          <w:lang w:bidi="bn-IN"/>
        </w:rPr>
        <w:tab/>
      </w:r>
      <w:r w:rsidRPr="002B68A9">
        <w:t>A-</w:t>
      </w:r>
      <w:proofErr w:type="spellStart"/>
      <w:proofErr w:type="gramStart"/>
      <w:r w:rsidRPr="002B68A9">
        <w:t>MPR</w:t>
      </w:r>
      <w:r w:rsidRPr="002B68A9">
        <w:rPr>
          <w:vertAlign w:val="subscript"/>
        </w:rPr>
        <w:t>single,NR</w:t>
      </w:r>
      <w:proofErr w:type="spellEnd"/>
      <w:proofErr w:type="gramEnd"/>
      <w:r w:rsidRPr="002B68A9">
        <w:t xml:space="preserve"> is the A-MPR defined for the NR transmission in </w:t>
      </w:r>
      <w:r w:rsidR="00571B04" w:rsidRPr="002B68A9">
        <w:t>[2]</w:t>
      </w:r>
    </w:p>
    <w:p w:rsidR="00E164BE" w:rsidRDefault="00E164BE" w:rsidP="00E164BE">
      <w:pPr>
        <w:pStyle w:val="B10"/>
        <w:rPr>
          <w:ins w:id="51" w:author="Sprint" w:date="2018-10-28T22:52:00Z"/>
        </w:rPr>
      </w:pPr>
      <w:ins w:id="52" w:author="R4-1813796" w:date="2018-10-22T18:47:00Z">
        <w:r>
          <w:rPr>
            <w:lang w:bidi="bn-IN"/>
          </w:rPr>
          <w:t>-</w:t>
        </w:r>
        <w:r>
          <w:rPr>
            <w:lang w:bidi="bn-IN"/>
          </w:rPr>
          <w:tab/>
        </w:r>
        <w:proofErr w:type="spellStart"/>
        <w:proofErr w:type="gramStart"/>
        <w:r w:rsidRPr="00CB0548">
          <w:t>MPR</w:t>
        </w:r>
        <w:r w:rsidRPr="00CB0548">
          <w:rPr>
            <w:vertAlign w:val="subscript"/>
          </w:rPr>
          <w:t>single,</w:t>
        </w:r>
        <w:r>
          <w:rPr>
            <w:vertAlign w:val="subscript"/>
          </w:rPr>
          <w:t>E</w:t>
        </w:r>
        <w:proofErr w:type="spellEnd"/>
        <w:proofErr w:type="gramEnd"/>
        <w:r>
          <w:rPr>
            <w:vertAlign w:val="subscript"/>
          </w:rPr>
          <w:t>-UTRA</w:t>
        </w:r>
        <w:r>
          <w:t xml:space="preserve"> is the MPR defined for the </w:t>
        </w:r>
        <w:r w:rsidRPr="008C50EB">
          <w:t>E-UTRA</w:t>
        </w:r>
        <w:r>
          <w:t xml:space="preserve"> transmission in [4]</w:t>
        </w:r>
      </w:ins>
    </w:p>
    <w:p w:rsidR="004432F6" w:rsidRDefault="004432F6" w:rsidP="00E164BE">
      <w:pPr>
        <w:pStyle w:val="B10"/>
        <w:rPr>
          <w:ins w:id="53" w:author="Sprint" w:date="2018-10-28T22:55:00Z"/>
        </w:rPr>
      </w:pPr>
      <w:ins w:id="54" w:author="Sprint" w:date="2018-10-28T22:52:00Z">
        <w:r>
          <w:t xml:space="preserve">- </w:t>
        </w:r>
        <w:r>
          <w:tab/>
          <w:t>P</w:t>
        </w:r>
        <w:r>
          <w:rPr>
            <w:vertAlign w:val="subscript"/>
          </w:rPr>
          <w:t>E-</w:t>
        </w:r>
        <w:proofErr w:type="spellStart"/>
        <w:r>
          <w:rPr>
            <w:vertAlign w:val="subscript"/>
          </w:rPr>
          <w:t>UTRA_req</w:t>
        </w:r>
        <w:proofErr w:type="spellEnd"/>
        <w:r>
          <w:t xml:space="preserve"> is the required </w:t>
        </w:r>
      </w:ins>
      <w:ins w:id="55" w:author="Sprint" w:date="2018-10-28T22:53:00Z">
        <w:r>
          <w:t>E-UTRA</w:t>
        </w:r>
      </w:ins>
      <w:ins w:id="56" w:author="Sprint" w:date="2018-10-28T22:52:00Z">
        <w:r>
          <w:t xml:space="preserve"> power as </w:t>
        </w:r>
      </w:ins>
      <w:ins w:id="57" w:author="Sprint" w:date="2018-10-28T22:53:00Z">
        <w:r>
          <w:t>calculated</w:t>
        </w:r>
      </w:ins>
      <w:ins w:id="58" w:author="Sprint" w:date="2018-10-28T22:52:00Z">
        <w:r>
          <w:t xml:space="preserve"> </w:t>
        </w:r>
      </w:ins>
      <w:ins w:id="59" w:author="Sprint" w:date="2018-10-28T22:53:00Z">
        <w:r w:rsidR="00E21462">
          <w:t>by the UE</w:t>
        </w:r>
        <w:r>
          <w:t xml:space="preserve"> </w:t>
        </w:r>
      </w:ins>
    </w:p>
    <w:p w:rsidR="00E21462" w:rsidRPr="00E21462" w:rsidRDefault="00E21462" w:rsidP="00E164BE">
      <w:pPr>
        <w:pStyle w:val="B10"/>
        <w:rPr>
          <w:ins w:id="60" w:author="R4-1813796" w:date="2018-10-22T18:47:00Z"/>
          <w:color w:val="FF0000"/>
        </w:rPr>
      </w:pPr>
      <w:ins w:id="61" w:author="Sprint" w:date="2018-10-28T22:55:00Z">
        <w:r w:rsidRPr="004F20EF">
          <w:rPr>
            <w:rPrChange w:id="62" w:author="Sprint" w:date="2018-10-28T23:18:00Z">
              <w:rPr>
                <w:color w:val="FF0000"/>
              </w:rPr>
            </w:rPrChange>
          </w:rPr>
          <w:t>-</w:t>
        </w:r>
        <w:r w:rsidRPr="004F20EF">
          <w:rPr>
            <w:rPrChange w:id="63" w:author="Sprint" w:date="2018-10-28T23:18:00Z">
              <w:rPr>
                <w:color w:val="FF0000"/>
              </w:rPr>
            </w:rPrChange>
          </w:rPr>
          <w:tab/>
        </w:r>
        <w:r>
          <w:t>ΔA-MPR</w:t>
        </w:r>
        <w:r>
          <w:rPr>
            <w:vertAlign w:val="subscript"/>
          </w:rPr>
          <w:t>E-UTRA</w:t>
        </w:r>
        <w:r>
          <w:t xml:space="preserve"> is the difference </w:t>
        </w:r>
      </w:ins>
      <w:ins w:id="64" w:author="Sprint" w:date="2018-10-28T22:56:00Z">
        <w:r>
          <w:t>between</w:t>
        </w:r>
      </w:ins>
      <w:ins w:id="65" w:author="Sprint" w:date="2018-10-28T22:55:00Z">
        <w:r>
          <w:t xml:space="preserve"> </w:t>
        </w:r>
      </w:ins>
      <w:ins w:id="66" w:author="Sprint" w:date="2018-10-28T22:56:00Z">
        <w:r>
          <w:t>the IM3 equal A-MPR, and the actual E-UTRA A-MPR</w:t>
        </w:r>
      </w:ins>
    </w:p>
    <w:p w:rsidR="004A0222" w:rsidRDefault="004A0222" w:rsidP="004A0222">
      <w:pPr>
        <w:pStyle w:val="B20"/>
        <w:ind w:left="0" w:firstLine="0"/>
        <w:jc w:val="center"/>
        <w:rPr>
          <w:color w:val="FF0000"/>
          <w:sz w:val="36"/>
        </w:rPr>
      </w:pPr>
      <w:r w:rsidRPr="00DB7329">
        <w:rPr>
          <w:color w:val="FF0000"/>
          <w:sz w:val="36"/>
        </w:rPr>
        <w:lastRenderedPageBreak/>
        <w:t>&lt;Unchanged sections omitted&gt;</w:t>
      </w:r>
    </w:p>
    <w:p w:rsidR="001310A1" w:rsidRPr="002B68A9" w:rsidRDefault="001310A1" w:rsidP="001310A1">
      <w:pPr>
        <w:pStyle w:val="Heading4"/>
      </w:pPr>
      <w:bookmarkStart w:id="67" w:name="_Toc526341521"/>
      <w:r w:rsidRPr="002B68A9">
        <w:t>6.2B.3.2</w:t>
      </w:r>
      <w:r w:rsidRPr="002B68A9">
        <w:tab/>
        <w:t>Intra-band non-contiguous EN-DC</w:t>
      </w:r>
      <w:bookmarkEnd w:id="67"/>
    </w:p>
    <w:p w:rsidR="00284128" w:rsidRPr="002B68A9" w:rsidRDefault="00284128" w:rsidP="00284128">
      <w:pPr>
        <w:pStyle w:val="Heading5"/>
      </w:pPr>
      <w:bookmarkStart w:id="68" w:name="_Toc526341522"/>
      <w:r w:rsidRPr="002B68A9">
        <w:t>6.2B.3.2.0</w:t>
      </w:r>
      <w:r w:rsidRPr="002B68A9">
        <w:tab/>
        <w:t>General</w:t>
      </w:r>
      <w:bookmarkEnd w:id="68"/>
    </w:p>
    <w:p w:rsidR="00B70772" w:rsidRPr="002B68A9" w:rsidRDefault="00B70772" w:rsidP="00B70772">
      <w:r w:rsidRPr="002B68A9">
        <w:t>For intra-band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2B68A9" w:rsidRDefault="00B70772" w:rsidP="00B70772">
      <w:pPr>
        <w:pStyle w:val="TH"/>
      </w:pPr>
      <w:r w:rsidRPr="002B68A9">
        <w:t>Table 6.2B.3.</w:t>
      </w:r>
      <w:r w:rsidR="00284128" w:rsidRPr="002B68A9">
        <w:t>2.0</w:t>
      </w:r>
      <w:r w:rsidRPr="002B68A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B68A9" w:rsidRPr="002B68A9" w:rsidTr="006E1E62">
        <w:trPr>
          <w:trHeight w:val="225"/>
          <w:jc w:val="center"/>
        </w:trPr>
        <w:tc>
          <w:tcPr>
            <w:tcW w:w="1674" w:type="dxa"/>
            <w:vAlign w:val="center"/>
          </w:tcPr>
          <w:p w:rsidR="00B70772" w:rsidRPr="002B68A9" w:rsidRDefault="00B70772" w:rsidP="006E1E62">
            <w:pPr>
              <w:pStyle w:val="TAH"/>
              <w:rPr>
                <w:rFonts w:eastAsia="MS Mincho" w:cs="Arial"/>
              </w:rPr>
            </w:pPr>
            <w:r w:rsidRPr="002B68A9">
              <w:rPr>
                <w:rFonts w:eastAsia="MS Mincho" w:cs="Arial"/>
              </w:rPr>
              <w:t>DC configuration</w:t>
            </w:r>
          </w:p>
        </w:tc>
        <w:tc>
          <w:tcPr>
            <w:tcW w:w="1674" w:type="dxa"/>
          </w:tcPr>
          <w:p w:rsidR="00B70772" w:rsidRPr="002B68A9" w:rsidRDefault="00B70772" w:rsidP="006E1E62">
            <w:pPr>
              <w:pStyle w:val="TAH"/>
              <w:rPr>
                <w:rFonts w:cs="Arial"/>
              </w:rPr>
            </w:pPr>
            <w:r w:rsidRPr="002B68A9">
              <w:rPr>
                <w:rFonts w:cs="Arial"/>
              </w:rPr>
              <w:t>Requirement (sub-clause)</w:t>
            </w:r>
          </w:p>
        </w:tc>
        <w:tc>
          <w:tcPr>
            <w:tcW w:w="1674" w:type="dxa"/>
          </w:tcPr>
          <w:p w:rsidR="00B70772" w:rsidRPr="002B68A9" w:rsidRDefault="00B70772" w:rsidP="006E1E62">
            <w:pPr>
              <w:pStyle w:val="TAH"/>
              <w:rPr>
                <w:rFonts w:cs="Arial"/>
              </w:rPr>
            </w:pPr>
            <w:r w:rsidRPr="002B68A9">
              <w:rPr>
                <w:rFonts w:cs="Arial"/>
              </w:rPr>
              <w:t>E-UTRA network signalling value</w:t>
            </w:r>
          </w:p>
        </w:tc>
        <w:tc>
          <w:tcPr>
            <w:tcW w:w="1674" w:type="dxa"/>
          </w:tcPr>
          <w:p w:rsidR="00B70772" w:rsidRPr="002B68A9" w:rsidRDefault="00B70772" w:rsidP="006E1E62">
            <w:pPr>
              <w:pStyle w:val="TAH"/>
              <w:rPr>
                <w:rFonts w:cs="Arial"/>
              </w:rPr>
            </w:pPr>
            <w:r w:rsidRPr="002B68A9">
              <w:rPr>
                <w:rFonts w:cs="Arial"/>
              </w:rPr>
              <w:t>NR network signalling value</w:t>
            </w:r>
          </w:p>
        </w:tc>
        <w:tc>
          <w:tcPr>
            <w:tcW w:w="1674" w:type="dxa"/>
          </w:tcPr>
          <w:p w:rsidR="00B70772" w:rsidRPr="002B68A9" w:rsidRDefault="00B70772" w:rsidP="006E1E62">
            <w:pPr>
              <w:pStyle w:val="TAH"/>
              <w:rPr>
                <w:rFonts w:cs="Arial"/>
              </w:rPr>
            </w:pPr>
            <w:r w:rsidRPr="002B68A9">
              <w:rPr>
                <w:rFonts w:cs="Arial"/>
              </w:rPr>
              <w:t>A-MPR (subclause)</w:t>
            </w:r>
          </w:p>
        </w:tc>
      </w:tr>
      <w:tr w:rsidR="002B68A9" w:rsidRPr="002B68A9" w:rsidTr="006E1E62">
        <w:trPr>
          <w:trHeight w:val="225"/>
          <w:jc w:val="center"/>
        </w:trPr>
        <w:tc>
          <w:tcPr>
            <w:tcW w:w="1674" w:type="dxa"/>
            <w:vAlign w:val="center"/>
          </w:tcPr>
          <w:p w:rsidR="00B70772" w:rsidRPr="002B68A9" w:rsidRDefault="00B70772" w:rsidP="006E1E62">
            <w:pPr>
              <w:pStyle w:val="TAC"/>
              <w:rPr>
                <w:rFonts w:eastAsia="MS Mincho"/>
              </w:rPr>
            </w:pPr>
            <w:r w:rsidRPr="002B68A9">
              <w:rPr>
                <w:rFonts w:eastAsia="MS Mincho"/>
              </w:rPr>
              <w:t>DC_41A_n41</w:t>
            </w:r>
            <w:r w:rsidRPr="002B68A9">
              <w:rPr>
                <w:rFonts w:eastAsia="MS Mincho"/>
                <w:vertAlign w:val="superscript"/>
              </w:rPr>
              <w:t>1</w:t>
            </w:r>
          </w:p>
        </w:tc>
        <w:tc>
          <w:tcPr>
            <w:tcW w:w="1674" w:type="dxa"/>
          </w:tcPr>
          <w:p w:rsidR="00B70772" w:rsidRPr="002B68A9" w:rsidRDefault="00B70772" w:rsidP="006E1E62">
            <w:pPr>
              <w:pStyle w:val="TAC"/>
            </w:pPr>
            <w:r w:rsidRPr="002B68A9">
              <w:t xml:space="preserve">6.6.3.3.19 and 6.6.2.2.2 of </w:t>
            </w:r>
            <w:r w:rsidR="00571B04" w:rsidRPr="002B68A9">
              <w:t>[4]</w:t>
            </w:r>
            <w:r w:rsidRPr="002B68A9">
              <w:t xml:space="preserve"> and 6.5.2.3.2 and 6.5.3.3.1 of </w:t>
            </w:r>
            <w:r w:rsidR="00571B04" w:rsidRPr="002B68A9">
              <w:t>[2]</w:t>
            </w:r>
          </w:p>
        </w:tc>
        <w:tc>
          <w:tcPr>
            <w:tcW w:w="1674" w:type="dxa"/>
          </w:tcPr>
          <w:p w:rsidR="00B70772" w:rsidRPr="002B68A9" w:rsidRDefault="00B70772" w:rsidP="006E1E62">
            <w:pPr>
              <w:pStyle w:val="TAC"/>
            </w:pPr>
            <w:r w:rsidRPr="002B68A9">
              <w:t>NS_04</w:t>
            </w:r>
          </w:p>
        </w:tc>
        <w:tc>
          <w:tcPr>
            <w:tcW w:w="1674" w:type="dxa"/>
          </w:tcPr>
          <w:p w:rsidR="00B70772" w:rsidRPr="002B68A9" w:rsidRDefault="00B70772" w:rsidP="006E1E62">
            <w:pPr>
              <w:pStyle w:val="TAC"/>
            </w:pPr>
            <w:r w:rsidRPr="002B68A9">
              <w:t>NS_04</w:t>
            </w:r>
          </w:p>
        </w:tc>
        <w:tc>
          <w:tcPr>
            <w:tcW w:w="1674" w:type="dxa"/>
          </w:tcPr>
          <w:p w:rsidR="00B70772" w:rsidRPr="002B68A9" w:rsidRDefault="00B70772" w:rsidP="006E1E62">
            <w:pPr>
              <w:pStyle w:val="TAC"/>
            </w:pPr>
            <w:r w:rsidRPr="002B68A9">
              <w:t>6.2B.3.2.2</w:t>
            </w:r>
          </w:p>
        </w:tc>
      </w:tr>
      <w:tr w:rsidR="00B70772" w:rsidRPr="002B68A9" w:rsidTr="00255ED1">
        <w:trPr>
          <w:trHeight w:val="288"/>
          <w:jc w:val="center"/>
        </w:trPr>
        <w:tc>
          <w:tcPr>
            <w:tcW w:w="8370" w:type="dxa"/>
            <w:gridSpan w:val="5"/>
            <w:vAlign w:val="center"/>
          </w:tcPr>
          <w:p w:rsidR="00B70772" w:rsidRDefault="0015133E">
            <w:pPr>
              <w:pStyle w:val="TAN"/>
              <w:rPr>
                <w:ins w:id="69" w:author="R4-1814157" w:date="2018-10-22T20:24:00Z"/>
              </w:rPr>
              <w:pPrChange w:id="70" w:author="R4-1814157" w:date="2018-10-22T20:25:00Z">
                <w:pPr>
                  <w:pStyle w:val="TAL"/>
                </w:pPr>
              </w:pPrChange>
            </w:pPr>
            <w:r w:rsidRPr="002B68A9">
              <w:t>NOTE</w:t>
            </w:r>
            <w:r w:rsidR="00B70772" w:rsidRPr="002B68A9">
              <w:t xml:space="preserve"> 1:</w:t>
            </w:r>
            <w:r w:rsidRPr="002B68A9">
              <w:tab/>
            </w:r>
            <w:r w:rsidR="00B70772" w:rsidRPr="002B68A9">
              <w:t>Only applies to UEs that support dual UL transmission for this EN-DC combination.</w:t>
            </w:r>
          </w:p>
          <w:p w:rsidR="00B84F16" w:rsidRPr="002B68A9" w:rsidRDefault="00B84F16">
            <w:pPr>
              <w:pStyle w:val="TAN"/>
              <w:pPrChange w:id="71" w:author="R4-1814157" w:date="2018-10-22T20:24:00Z">
                <w:pPr>
                  <w:pStyle w:val="TAL"/>
                </w:pPr>
              </w:pPrChange>
            </w:pPr>
            <w:ins w:id="72" w:author="R4-1814157" w:date="2018-10-22T20:24:00Z">
              <w:r w:rsidRPr="00B84F16">
                <w:t>NOTE 2:   The A-MPR is applied as MPR if NS_04 is not signalled.</w:t>
              </w:r>
            </w:ins>
          </w:p>
        </w:tc>
      </w:tr>
    </w:tbl>
    <w:p w:rsidR="00B70772" w:rsidRPr="002B68A9" w:rsidRDefault="00B70772" w:rsidP="00B70772"/>
    <w:p w:rsidR="00B70772" w:rsidRPr="002B68A9" w:rsidRDefault="00B70772" w:rsidP="00B70772">
      <w:pPr>
        <w:pStyle w:val="Heading5"/>
      </w:pPr>
      <w:bookmarkStart w:id="73" w:name="_Toc526341523"/>
      <w:r w:rsidRPr="002B68A9">
        <w:t>6.2B.3.2.1</w:t>
      </w:r>
      <w:r w:rsidRPr="002B68A9">
        <w:tab/>
        <w:t>A-MPR for NS_04</w:t>
      </w:r>
      <w:bookmarkEnd w:id="73"/>
    </w:p>
    <w:p w:rsidR="00B70772" w:rsidRPr="002B68A9" w:rsidRDefault="00B70772" w:rsidP="00B70772">
      <w:r w:rsidRPr="002B68A9">
        <w:t>When the UE is configured for B41/n41 intra-band non-contiguous EN-DC and it receives IE NS_04, the UE determines the total allowed maximum output power reduction as specified in this subclause.</w:t>
      </w:r>
      <w:r w:rsidR="00284128" w:rsidRPr="002B68A9">
        <w:t xml:space="preserve"> The A-MPR for EN-DC defined in this section is used instead of MPR defined in 6.2B.2.2, not additively</w:t>
      </w:r>
      <w:ins w:id="74" w:author="R4-1813796" w:date="2018-10-22T18:48:00Z">
        <w:r w:rsidR="00E164BE" w:rsidRPr="00E164BE">
          <w:t xml:space="preserve">, so EN-DC MPR=0 when NS_04 is </w:t>
        </w:r>
        <w:proofErr w:type="spellStart"/>
        <w:r w:rsidR="00E164BE" w:rsidRPr="00E164BE">
          <w:t>signaled</w:t>
        </w:r>
      </w:ins>
      <w:proofErr w:type="spellEnd"/>
      <w:r w:rsidR="00284128" w:rsidRPr="002B68A9">
        <w:t>.</w:t>
      </w:r>
    </w:p>
    <w:p w:rsidR="00B70772" w:rsidRPr="002B68A9" w:rsidRDefault="00B70772" w:rsidP="00B70772">
      <w:r w:rsidRPr="002B68A9">
        <w:t>The UE determines the Channel Configuration Case and the value of A-MPR</w:t>
      </w:r>
      <w:r w:rsidRPr="002B68A9">
        <w:rPr>
          <w:vertAlign w:val="subscript"/>
        </w:rPr>
        <w:t>IM3</w:t>
      </w:r>
      <w:r w:rsidRPr="002B68A9">
        <w:t xml:space="preserve"> as follows:</w:t>
      </w:r>
    </w:p>
    <w:p w:rsidR="00B70772" w:rsidRPr="002B68A9" w:rsidRDefault="00B70772" w:rsidP="00B70772">
      <w:pPr>
        <w:spacing w:after="0"/>
        <w:ind w:left="568"/>
        <w:rPr>
          <w:rFonts w:eastAsia="Yu Mincho"/>
          <w:lang w:val="en-US"/>
        </w:rPr>
      </w:pPr>
      <w:r w:rsidRPr="002B68A9">
        <w:rPr>
          <w:rFonts w:eastAsia="Yu Mincho"/>
          <w:lang w:val="en-US"/>
        </w:rPr>
        <w:t xml:space="preserve">If </w:t>
      </w:r>
      <w:proofErr w:type="gramStart"/>
      <w:r w:rsidRPr="002B68A9">
        <w:rPr>
          <w:rFonts w:eastAsia="Yu Mincho"/>
          <w:lang w:val="en-US"/>
        </w:rPr>
        <w:t xml:space="preserve">AND( </w:t>
      </w:r>
      <w:r w:rsidRPr="002B68A9">
        <w:rPr>
          <w:rFonts w:eastAsia="Yu Mincho"/>
        </w:rPr>
        <w:t>F</w:t>
      </w:r>
      <w:r w:rsidRPr="002B68A9">
        <w:rPr>
          <w:rFonts w:eastAsia="Yu Mincho"/>
          <w:vertAlign w:val="subscript"/>
        </w:rPr>
        <w:t>IM</w:t>
      </w:r>
      <w:proofErr w:type="gramEnd"/>
      <w:r w:rsidRPr="002B68A9">
        <w:rPr>
          <w:rFonts w:eastAsia="Yu Mincho"/>
          <w:vertAlign w:val="subscript"/>
        </w:rPr>
        <w:t xml:space="preserve">3,low_block,high </w:t>
      </w:r>
      <w:r w:rsidRPr="002B68A9">
        <w:rPr>
          <w:rFonts w:eastAsia="Yu Mincho"/>
        </w:rPr>
        <w:t>&lt;</w:t>
      </w:r>
      <w:r w:rsidRPr="002B68A9">
        <w:rPr>
          <w:rFonts w:eastAsia="Yu Mincho"/>
          <w:lang w:val="en-US"/>
        </w:rPr>
        <w:t xml:space="preserve"> </w:t>
      </w:r>
      <w:proofErr w:type="spellStart"/>
      <w:r w:rsidRPr="002B68A9">
        <w:rPr>
          <w:rFonts w:eastAsia="Yu Mincho"/>
          <w:lang w:val="en-US"/>
        </w:rPr>
        <w:t>F</w:t>
      </w:r>
      <w:r w:rsidRPr="002B68A9">
        <w:rPr>
          <w:rFonts w:eastAsia="Yu Mincho"/>
          <w:vertAlign w:val="subscript"/>
          <w:lang w:val="en-US"/>
        </w:rPr>
        <w:t>filter,low</w:t>
      </w:r>
      <w:proofErr w:type="spellEnd"/>
      <w:r w:rsidRPr="002B68A9">
        <w:rPr>
          <w:rFonts w:eastAsia="Yu Mincho"/>
          <w:vertAlign w:val="subscript"/>
          <w:lang w:val="en-US"/>
        </w:rPr>
        <w:t xml:space="preserve"> ,  </w:t>
      </w:r>
      <w:r w:rsidRPr="002B68A9">
        <w:rPr>
          <w:rFonts w:eastAsia="Yu Mincho"/>
        </w:rPr>
        <w:t>MAX( SEM</w:t>
      </w:r>
      <w:r w:rsidRPr="002B68A9">
        <w:rPr>
          <w:rFonts w:eastAsia="Yu Mincho"/>
          <w:vertAlign w:val="subscript"/>
        </w:rPr>
        <w:t>-13,high</w:t>
      </w:r>
      <w:r w:rsidRPr="002B68A9">
        <w:rPr>
          <w:rFonts w:eastAsia="Yu Mincho"/>
        </w:rPr>
        <w:t>, F</w:t>
      </w:r>
      <w:r w:rsidRPr="002B68A9">
        <w:rPr>
          <w:rFonts w:eastAsia="Yu Mincho"/>
          <w:vertAlign w:val="subscript"/>
        </w:rPr>
        <w:t>IM3,high_block,low</w:t>
      </w:r>
      <w:r w:rsidRPr="002B68A9">
        <w:rPr>
          <w:rFonts w:eastAsia="Yu Mincho"/>
        </w:rPr>
        <w:t xml:space="preserve"> ) &gt; </w:t>
      </w:r>
      <w:proofErr w:type="spellStart"/>
      <w:r w:rsidRPr="002B68A9">
        <w:rPr>
          <w:rFonts w:eastAsia="Yu Mincho"/>
          <w:lang w:val="en-US"/>
        </w:rPr>
        <w:t>F</w:t>
      </w:r>
      <w:r w:rsidRPr="002B68A9">
        <w:rPr>
          <w:rFonts w:eastAsia="Yu Mincho"/>
          <w:vertAlign w:val="subscript"/>
          <w:lang w:val="en-US"/>
        </w:rPr>
        <w:t>filter,high</w:t>
      </w:r>
      <w:proofErr w:type="spellEnd"/>
      <w:r w:rsidRPr="002B68A9">
        <w:rPr>
          <w:rFonts w:eastAsia="Yu Mincho"/>
          <w:vertAlign w:val="subscript"/>
          <w:lang w:val="en-US"/>
        </w:rPr>
        <w:t xml:space="preserve"> </w:t>
      </w:r>
      <w:r w:rsidRPr="002B68A9">
        <w:rPr>
          <w:rFonts w:eastAsia="Yu Mincho"/>
          <w:lang w:val="en-US"/>
        </w:rPr>
        <w:t>)</w:t>
      </w:r>
    </w:p>
    <w:p w:rsidR="00B70772" w:rsidRPr="002B68A9" w:rsidRDefault="00B70772" w:rsidP="00B70772">
      <w:pPr>
        <w:spacing w:after="0"/>
        <w:ind w:left="568"/>
        <w:rPr>
          <w:rFonts w:eastAsia="Yu Mincho"/>
          <w:lang w:val="en-US"/>
        </w:rPr>
      </w:pPr>
    </w:p>
    <w:p w:rsidR="00B70772" w:rsidRPr="002B68A9" w:rsidRDefault="00B70772" w:rsidP="00B70772">
      <w:pPr>
        <w:spacing w:after="0"/>
        <w:ind w:left="568"/>
        <w:rPr>
          <w:rFonts w:eastAsia="Yu Mincho"/>
          <w:lang w:val="en-US"/>
        </w:rPr>
      </w:pPr>
      <w:r w:rsidRPr="002B68A9">
        <w:rPr>
          <w:rFonts w:eastAsia="Yu Mincho"/>
          <w:lang w:val="en-US"/>
        </w:rPr>
        <w:tab/>
      </w:r>
      <w:r w:rsidRPr="002B68A9">
        <w:rPr>
          <w:rFonts w:eastAsia="Yu Mincho"/>
          <w:lang w:val="en-US"/>
        </w:rPr>
        <w:tab/>
        <w:t>Channel Configuration Case C. A-MPR</w:t>
      </w:r>
      <w:r w:rsidRPr="002B68A9">
        <w:rPr>
          <w:rFonts w:eastAsia="Yu Mincho"/>
          <w:vertAlign w:val="subscript"/>
          <w:lang w:val="en-US"/>
        </w:rPr>
        <w:t>IM3</w:t>
      </w:r>
      <w:r w:rsidRPr="002B68A9">
        <w:rPr>
          <w:rFonts w:eastAsia="Yu Mincho"/>
          <w:lang w:val="en-US"/>
        </w:rPr>
        <w:t xml:space="preserve"> defined in Subclause 6.2B.3.1.2.1</w:t>
      </w:r>
    </w:p>
    <w:p w:rsidR="00B70772" w:rsidRPr="002B68A9" w:rsidRDefault="00B70772" w:rsidP="00B70772">
      <w:pPr>
        <w:spacing w:after="0"/>
        <w:ind w:left="568"/>
        <w:rPr>
          <w:rFonts w:eastAsia="Yu Mincho"/>
          <w:lang w:val="en-US"/>
        </w:rPr>
      </w:pPr>
    </w:p>
    <w:p w:rsidR="00B70772" w:rsidRPr="002B68A9" w:rsidRDefault="00B70772" w:rsidP="00B70772">
      <w:pPr>
        <w:spacing w:after="0"/>
        <w:ind w:left="568"/>
        <w:rPr>
          <w:rFonts w:eastAsia="Yu Mincho"/>
          <w:lang w:val="en-US"/>
        </w:rPr>
      </w:pPr>
      <w:r w:rsidRPr="002B68A9">
        <w:rPr>
          <w:rFonts w:eastAsia="Yu Mincho"/>
          <w:lang w:val="en-US"/>
        </w:rPr>
        <w:t>Else</w:t>
      </w:r>
    </w:p>
    <w:p w:rsidR="00B70772" w:rsidRPr="002B68A9" w:rsidRDefault="00B70772" w:rsidP="00B70772">
      <w:pPr>
        <w:spacing w:after="0"/>
        <w:ind w:left="568"/>
        <w:rPr>
          <w:rFonts w:eastAsia="Yu Mincho"/>
          <w:lang w:val="en-US"/>
        </w:rPr>
      </w:pPr>
    </w:p>
    <w:p w:rsidR="00B70772" w:rsidRPr="002B68A9" w:rsidRDefault="00B70772" w:rsidP="00B70772">
      <w:pPr>
        <w:ind w:left="568"/>
        <w:rPr>
          <w:rFonts w:eastAsia="Yu Mincho"/>
          <w:lang w:val="en-US"/>
        </w:rPr>
      </w:pPr>
      <w:r w:rsidRPr="002B68A9">
        <w:rPr>
          <w:rFonts w:eastAsia="Yu Mincho"/>
          <w:lang w:val="en-US"/>
        </w:rPr>
        <w:tab/>
      </w:r>
      <w:r w:rsidRPr="002B68A9">
        <w:rPr>
          <w:rFonts w:eastAsia="Yu Mincho"/>
          <w:lang w:val="en-US"/>
        </w:rPr>
        <w:tab/>
        <w:t>Channel Configuration Case D. A-MPR</w:t>
      </w:r>
      <w:r w:rsidRPr="002B68A9">
        <w:rPr>
          <w:rFonts w:eastAsia="Yu Mincho"/>
          <w:vertAlign w:val="subscript"/>
          <w:lang w:val="en-US"/>
        </w:rPr>
        <w:t>IM3</w:t>
      </w:r>
      <w:r w:rsidRPr="002B68A9">
        <w:rPr>
          <w:rFonts w:eastAsia="Yu Mincho"/>
          <w:lang w:val="en-US"/>
        </w:rPr>
        <w:t xml:space="preserve"> defined in Subclause 6.2B.3.1.2.2</w:t>
      </w:r>
    </w:p>
    <w:p w:rsidR="00B70772" w:rsidRPr="002B68A9" w:rsidRDefault="00B70772" w:rsidP="00B70772">
      <w:pPr>
        <w:rPr>
          <w:rFonts w:eastAsia="Yu Mincho"/>
          <w:lang w:val="en-US"/>
        </w:rPr>
      </w:pPr>
      <w:r w:rsidRPr="002B68A9">
        <w:rPr>
          <w:rFonts w:eastAsia="Yu Mincho"/>
          <w:lang w:val="en-US"/>
        </w:rPr>
        <w:t>where</w:t>
      </w:r>
    </w:p>
    <w:p w:rsidR="00B70772" w:rsidRPr="002B68A9" w:rsidRDefault="00B70772" w:rsidP="0015133E">
      <w:pPr>
        <w:pStyle w:val="B10"/>
        <w:rPr>
          <w:lang w:val="en-US"/>
        </w:rPr>
      </w:pPr>
      <w:r w:rsidRPr="002B68A9">
        <w:rPr>
          <w:lang w:bidi="bn-IN"/>
        </w:rPr>
        <w:t>-</w:t>
      </w:r>
      <w:r w:rsidRPr="002B68A9">
        <w:rPr>
          <w:lang w:bidi="bn-IN"/>
        </w:rPr>
        <w:tab/>
      </w:r>
      <w:r w:rsidRPr="002B68A9">
        <w:t>F</w:t>
      </w:r>
      <w:r w:rsidRPr="002B68A9">
        <w:rPr>
          <w:vertAlign w:val="subscript"/>
        </w:rPr>
        <w:t>IM</w:t>
      </w:r>
      <w:proofErr w:type="gramStart"/>
      <w:r w:rsidRPr="002B68A9">
        <w:rPr>
          <w:vertAlign w:val="subscript"/>
        </w:rPr>
        <w:t>3,low</w:t>
      </w:r>
      <w:proofErr w:type="gramEnd"/>
      <w:r w:rsidRPr="002B68A9">
        <w:rPr>
          <w:vertAlign w:val="subscript"/>
        </w:rPr>
        <w:t xml:space="preserve">_block,high </w:t>
      </w:r>
      <w:r w:rsidRPr="002B68A9">
        <w:t>=</w:t>
      </w:r>
      <w:r w:rsidRPr="002B68A9">
        <w:rPr>
          <w:vertAlign w:val="subscript"/>
        </w:rPr>
        <w:t xml:space="preserve"> </w:t>
      </w:r>
      <w:r w:rsidRPr="002B68A9">
        <w:t xml:space="preserve">(2 * </w:t>
      </w:r>
      <w:proofErr w:type="spellStart"/>
      <w:r w:rsidRPr="002B68A9">
        <w:t>F</w:t>
      </w:r>
      <w:r w:rsidRPr="002B68A9">
        <w:rPr>
          <w:vertAlign w:val="subscript"/>
        </w:rPr>
        <w:t>low_channel,high_edge</w:t>
      </w:r>
      <w:proofErr w:type="spellEnd"/>
      <w:r w:rsidRPr="002B68A9">
        <w:t xml:space="preserve"> ) – </w:t>
      </w:r>
      <w:proofErr w:type="spellStart"/>
      <w:r w:rsidRPr="002B68A9">
        <w:t>F</w:t>
      </w:r>
      <w:r w:rsidRPr="002B68A9">
        <w:rPr>
          <w:vertAlign w:val="subscript"/>
        </w:rPr>
        <w:t>high_channel,low_edge</w:t>
      </w:r>
      <w:proofErr w:type="spellEnd"/>
    </w:p>
    <w:p w:rsidR="00B70772" w:rsidRPr="002B68A9" w:rsidRDefault="00B70772" w:rsidP="0015133E">
      <w:pPr>
        <w:pStyle w:val="B10"/>
      </w:pPr>
      <w:r w:rsidRPr="002B68A9">
        <w:rPr>
          <w:lang w:bidi="bn-IN"/>
        </w:rPr>
        <w:t>-</w:t>
      </w:r>
      <w:r w:rsidRPr="002B68A9">
        <w:rPr>
          <w:lang w:bidi="bn-IN"/>
        </w:rPr>
        <w:tab/>
      </w:r>
      <w:r w:rsidRPr="002B68A9">
        <w:t>F</w:t>
      </w:r>
      <w:r w:rsidRPr="002B68A9">
        <w:rPr>
          <w:vertAlign w:val="subscript"/>
        </w:rPr>
        <w:t>IM</w:t>
      </w:r>
      <w:proofErr w:type="gramStart"/>
      <w:r w:rsidRPr="002B68A9">
        <w:rPr>
          <w:vertAlign w:val="subscript"/>
        </w:rPr>
        <w:t>3,high</w:t>
      </w:r>
      <w:proofErr w:type="gramEnd"/>
      <w:r w:rsidRPr="002B68A9">
        <w:rPr>
          <w:vertAlign w:val="subscript"/>
        </w:rPr>
        <w:t>_block,low</w:t>
      </w:r>
      <w:r w:rsidRPr="002B68A9">
        <w:t xml:space="preserve"> = (2 * </w:t>
      </w:r>
      <w:proofErr w:type="spellStart"/>
      <w:r w:rsidRPr="002B68A9">
        <w:t>F</w:t>
      </w:r>
      <w:r w:rsidRPr="002B68A9">
        <w:rPr>
          <w:vertAlign w:val="subscript"/>
        </w:rPr>
        <w:t>high_channel,low_edge</w:t>
      </w:r>
      <w:proofErr w:type="spellEnd"/>
      <w:r w:rsidRPr="002B68A9">
        <w:t xml:space="preserve">) – </w:t>
      </w:r>
      <w:proofErr w:type="spellStart"/>
      <w:r w:rsidRPr="002B68A9">
        <w:t>F</w:t>
      </w:r>
      <w:r w:rsidRPr="002B68A9">
        <w:rPr>
          <w:vertAlign w:val="subscript"/>
        </w:rPr>
        <w:t>low_channel,high_edge</w:t>
      </w:r>
      <w:proofErr w:type="spellEnd"/>
    </w:p>
    <w:p w:rsidR="00B70772" w:rsidRPr="002B68A9" w:rsidRDefault="00B70772" w:rsidP="0015133E">
      <w:pPr>
        <w:pStyle w:val="B10"/>
      </w:pPr>
      <w:r w:rsidRPr="002B68A9">
        <w:rPr>
          <w:lang w:bidi="bn-IN"/>
        </w:rPr>
        <w:t>-</w:t>
      </w:r>
      <w:r w:rsidRPr="002B68A9">
        <w:rPr>
          <w:lang w:bidi="bn-IN"/>
        </w:rPr>
        <w:tab/>
      </w:r>
      <w:proofErr w:type="spellStart"/>
      <w:r w:rsidRPr="002B68A9">
        <w:t>F</w:t>
      </w:r>
      <w:r w:rsidRPr="002B68A9">
        <w:rPr>
          <w:vertAlign w:val="subscript"/>
        </w:rPr>
        <w:t>low_</w:t>
      </w:r>
      <w:proofErr w:type="gramStart"/>
      <w:r w:rsidRPr="002B68A9">
        <w:rPr>
          <w:vertAlign w:val="subscript"/>
        </w:rPr>
        <w:t>channel,low</w:t>
      </w:r>
      <w:proofErr w:type="gramEnd"/>
      <w:r w:rsidRPr="002B68A9">
        <w:rPr>
          <w:vertAlign w:val="subscript"/>
        </w:rPr>
        <w:t>_edge</w:t>
      </w:r>
      <w:proofErr w:type="spellEnd"/>
      <w:r w:rsidRPr="002B68A9">
        <w:rPr>
          <w:vertAlign w:val="subscript"/>
        </w:rPr>
        <w:t xml:space="preserve"> </w:t>
      </w:r>
      <w:r w:rsidRPr="002B68A9">
        <w:t>is the lowermost frequency of lower transmission bandwidth configuration.</w:t>
      </w:r>
    </w:p>
    <w:p w:rsidR="00B70772" w:rsidRPr="002B68A9" w:rsidRDefault="00B70772" w:rsidP="0015133E">
      <w:pPr>
        <w:pStyle w:val="B10"/>
      </w:pPr>
      <w:r w:rsidRPr="002B68A9">
        <w:rPr>
          <w:lang w:bidi="bn-IN"/>
        </w:rPr>
        <w:t>-</w:t>
      </w:r>
      <w:r w:rsidRPr="002B68A9">
        <w:rPr>
          <w:lang w:bidi="bn-IN"/>
        </w:rPr>
        <w:tab/>
      </w:r>
      <w:proofErr w:type="spellStart"/>
      <w:r w:rsidRPr="002B68A9">
        <w:t>F</w:t>
      </w:r>
      <w:r w:rsidRPr="002B68A9">
        <w:rPr>
          <w:vertAlign w:val="subscript"/>
        </w:rPr>
        <w:t>low_</w:t>
      </w:r>
      <w:proofErr w:type="gramStart"/>
      <w:r w:rsidRPr="002B68A9">
        <w:rPr>
          <w:vertAlign w:val="subscript"/>
        </w:rPr>
        <w:t>channel,high</w:t>
      </w:r>
      <w:proofErr w:type="gramEnd"/>
      <w:r w:rsidRPr="002B68A9">
        <w:rPr>
          <w:vertAlign w:val="subscript"/>
        </w:rPr>
        <w:t>_edge</w:t>
      </w:r>
      <w:proofErr w:type="spellEnd"/>
      <w:r w:rsidRPr="002B68A9">
        <w:rPr>
          <w:vertAlign w:val="subscript"/>
        </w:rPr>
        <w:t xml:space="preserve"> </w:t>
      </w:r>
      <w:r w:rsidRPr="002B68A9">
        <w:t>is the uppermost frequency of lower transmission bandwidth configuration.</w:t>
      </w:r>
    </w:p>
    <w:p w:rsidR="00B70772" w:rsidRPr="002B68A9" w:rsidRDefault="00B70772" w:rsidP="0015133E">
      <w:pPr>
        <w:pStyle w:val="B10"/>
      </w:pPr>
      <w:r w:rsidRPr="002B68A9">
        <w:rPr>
          <w:lang w:bidi="bn-IN"/>
        </w:rPr>
        <w:t>-</w:t>
      </w:r>
      <w:r w:rsidRPr="002B68A9">
        <w:rPr>
          <w:lang w:bidi="bn-IN"/>
        </w:rPr>
        <w:tab/>
      </w:r>
      <w:proofErr w:type="spellStart"/>
      <w:r w:rsidRPr="002B68A9">
        <w:t>F</w:t>
      </w:r>
      <w:r w:rsidRPr="002B68A9">
        <w:rPr>
          <w:vertAlign w:val="subscript"/>
        </w:rPr>
        <w:t>high_</w:t>
      </w:r>
      <w:proofErr w:type="gramStart"/>
      <w:r w:rsidRPr="002B68A9">
        <w:rPr>
          <w:vertAlign w:val="subscript"/>
        </w:rPr>
        <w:t>channel,low</w:t>
      </w:r>
      <w:proofErr w:type="gramEnd"/>
      <w:r w:rsidRPr="002B68A9">
        <w:rPr>
          <w:vertAlign w:val="subscript"/>
        </w:rPr>
        <w:t>_edge</w:t>
      </w:r>
      <w:proofErr w:type="spellEnd"/>
      <w:r w:rsidRPr="002B68A9">
        <w:rPr>
          <w:vertAlign w:val="subscript"/>
        </w:rPr>
        <w:t xml:space="preserve"> </w:t>
      </w:r>
      <w:r w:rsidRPr="002B68A9">
        <w:t>is the lowermost frequency of upper transmission bandwidth configuration.</w:t>
      </w:r>
    </w:p>
    <w:p w:rsidR="00B70772" w:rsidRPr="002B68A9" w:rsidRDefault="00B70772" w:rsidP="0015133E">
      <w:pPr>
        <w:pStyle w:val="B10"/>
      </w:pPr>
      <w:r w:rsidRPr="002B68A9">
        <w:rPr>
          <w:lang w:bidi="bn-IN"/>
        </w:rPr>
        <w:t>-</w:t>
      </w:r>
      <w:r w:rsidRPr="002B68A9">
        <w:rPr>
          <w:lang w:bidi="bn-IN"/>
        </w:rPr>
        <w:tab/>
      </w:r>
      <w:proofErr w:type="spellStart"/>
      <w:r w:rsidRPr="002B68A9">
        <w:t>F</w:t>
      </w:r>
      <w:r w:rsidRPr="002B68A9">
        <w:rPr>
          <w:vertAlign w:val="subscript"/>
        </w:rPr>
        <w:t>high_</w:t>
      </w:r>
      <w:proofErr w:type="gramStart"/>
      <w:r w:rsidRPr="002B68A9">
        <w:rPr>
          <w:vertAlign w:val="subscript"/>
        </w:rPr>
        <w:t>channel,high</w:t>
      </w:r>
      <w:proofErr w:type="gramEnd"/>
      <w:r w:rsidRPr="002B68A9">
        <w:rPr>
          <w:vertAlign w:val="subscript"/>
        </w:rPr>
        <w:t>_edge</w:t>
      </w:r>
      <w:proofErr w:type="spellEnd"/>
      <w:r w:rsidRPr="002B68A9">
        <w:rPr>
          <w:vertAlign w:val="subscript"/>
        </w:rPr>
        <w:t xml:space="preserve"> </w:t>
      </w:r>
      <w:r w:rsidRPr="002B68A9">
        <w:t>is the uppermost frequency of upper transmission bandwidth configuration.</w:t>
      </w:r>
    </w:p>
    <w:p w:rsidR="00B70772" w:rsidRPr="002B68A9" w:rsidRDefault="00B70772" w:rsidP="0015133E">
      <w:pPr>
        <w:pStyle w:val="B10"/>
      </w:pPr>
      <w:r w:rsidRPr="002B68A9">
        <w:rPr>
          <w:lang w:bidi="bn-IN"/>
        </w:rPr>
        <w:t>-</w:t>
      </w:r>
      <w:r w:rsidRPr="002B68A9">
        <w:rPr>
          <w:lang w:bidi="bn-IN"/>
        </w:rPr>
        <w:tab/>
      </w:r>
      <w:proofErr w:type="spellStart"/>
      <w:proofErr w:type="gramStart"/>
      <w:r w:rsidRPr="002B68A9">
        <w:t>F</w:t>
      </w:r>
      <w:r w:rsidRPr="002B68A9">
        <w:rPr>
          <w:vertAlign w:val="subscript"/>
        </w:rPr>
        <w:t>filter,low</w:t>
      </w:r>
      <w:proofErr w:type="spellEnd"/>
      <w:proofErr w:type="gramEnd"/>
      <w:r w:rsidRPr="002B68A9">
        <w:t xml:space="preserve"> = 2480 MHz</w:t>
      </w:r>
    </w:p>
    <w:p w:rsidR="00B70772" w:rsidRPr="002B68A9" w:rsidRDefault="00B70772" w:rsidP="0015133E">
      <w:pPr>
        <w:pStyle w:val="B10"/>
      </w:pPr>
      <w:r w:rsidRPr="002B68A9">
        <w:rPr>
          <w:lang w:bidi="bn-IN"/>
        </w:rPr>
        <w:t>-</w:t>
      </w:r>
      <w:r w:rsidRPr="002B68A9">
        <w:rPr>
          <w:lang w:bidi="bn-IN"/>
        </w:rPr>
        <w:tab/>
      </w:r>
      <w:proofErr w:type="spellStart"/>
      <w:proofErr w:type="gramStart"/>
      <w:r w:rsidRPr="002B68A9">
        <w:t>F</w:t>
      </w:r>
      <w:r w:rsidRPr="002B68A9">
        <w:rPr>
          <w:vertAlign w:val="subscript"/>
        </w:rPr>
        <w:t>filter,high</w:t>
      </w:r>
      <w:proofErr w:type="spellEnd"/>
      <w:proofErr w:type="gramEnd"/>
      <w:r w:rsidRPr="002B68A9">
        <w:t xml:space="preserve"> = </w:t>
      </w:r>
      <w:r w:rsidR="007E50E0" w:rsidRPr="002B68A9">
        <w:t xml:space="preserve">2745 </w:t>
      </w:r>
      <w:r w:rsidRPr="002B68A9">
        <w:t>MHz</w:t>
      </w:r>
    </w:p>
    <w:p w:rsidR="00B70772" w:rsidRPr="002B68A9" w:rsidRDefault="00B70772" w:rsidP="0015133E">
      <w:pPr>
        <w:pStyle w:val="B10"/>
      </w:pPr>
      <w:r w:rsidRPr="002B68A9">
        <w:rPr>
          <w:lang w:bidi="bn-IN"/>
        </w:rPr>
        <w:t>-</w:t>
      </w:r>
      <w:r w:rsidRPr="002B68A9">
        <w:rPr>
          <w:lang w:bidi="bn-IN"/>
        </w:rPr>
        <w:tab/>
      </w:r>
      <w:r w:rsidRPr="002B68A9">
        <w:t>SEM</w:t>
      </w:r>
      <w:r w:rsidRPr="002B68A9">
        <w:rPr>
          <w:vertAlign w:val="subscript"/>
        </w:rPr>
        <w:t>-</w:t>
      </w:r>
      <w:proofErr w:type="gramStart"/>
      <w:r w:rsidRPr="002B68A9">
        <w:rPr>
          <w:vertAlign w:val="subscript"/>
        </w:rPr>
        <w:t>13,high</w:t>
      </w:r>
      <w:proofErr w:type="gramEnd"/>
      <w:r w:rsidRPr="002B68A9">
        <w:t xml:space="preserve"> = Threshold frequency where upper spectral emission mask for upper channel drops from -13 dBm / 1MHz to -25 dBm / 1MHz, as specified in Subclause 6.5B.2.1.2.</w:t>
      </w:r>
      <w:r w:rsidR="003312C6" w:rsidRPr="002B68A9">
        <w:t>2</w:t>
      </w:r>
      <w:r w:rsidRPr="002B68A9">
        <w:t>.</w:t>
      </w:r>
    </w:p>
    <w:p w:rsidR="00B70772" w:rsidRPr="002B68A9" w:rsidRDefault="00B70772" w:rsidP="0015133E">
      <w:r w:rsidRPr="002B68A9">
        <w:t>The UE determines the value of A-</w:t>
      </w:r>
      <w:proofErr w:type="spellStart"/>
      <w:r w:rsidRPr="002B68A9">
        <w:t>MPR</w:t>
      </w:r>
      <w:r w:rsidRPr="002B68A9">
        <w:rPr>
          <w:vertAlign w:val="subscript"/>
        </w:rPr>
        <w:t>ACLRoverlap</w:t>
      </w:r>
      <w:proofErr w:type="spellEnd"/>
      <w:r w:rsidRPr="002B68A9">
        <w:t xml:space="preserve"> </w:t>
      </w:r>
      <w:r w:rsidR="00F27CE0" w:rsidRPr="002B68A9">
        <w:t>as specified in Table 6.2</w:t>
      </w:r>
      <w:r w:rsidR="007E50E0" w:rsidRPr="002B68A9">
        <w:t>B.3.2</w:t>
      </w:r>
      <w:r w:rsidR="00F27CE0" w:rsidRPr="002B68A9">
        <w:t>.1-1</w:t>
      </w:r>
      <w:r w:rsidRPr="002B68A9">
        <w:t>:</w:t>
      </w:r>
    </w:p>
    <w:p w:rsidR="007E50E0" w:rsidRPr="002B68A9" w:rsidRDefault="007E50E0" w:rsidP="00EC41DE">
      <w:pPr>
        <w:pStyle w:val="TH"/>
      </w:pPr>
      <w:r w:rsidRPr="002B68A9">
        <w:lastRenderedPageBreak/>
        <w:t>Table 6.2B.3.2</w:t>
      </w:r>
      <w:r w:rsidR="00F27CE0" w:rsidRPr="002B68A9">
        <w:t>.1</w:t>
      </w:r>
      <w:r w:rsidRPr="002B68A9">
        <w:t>-</w:t>
      </w:r>
      <w:r w:rsidR="00F27CE0" w:rsidRPr="002B68A9">
        <w:t>1</w:t>
      </w:r>
      <w:r w:rsidRPr="002B68A9">
        <w:t>: A-</w:t>
      </w:r>
      <w:proofErr w:type="spellStart"/>
      <w:r w:rsidRPr="002B68A9">
        <w:t>MPR</w:t>
      </w:r>
      <w:r w:rsidRPr="002B68A9">
        <w:rPr>
          <w:vertAlign w:val="subscript"/>
        </w:rPr>
        <w:t>ACLRoverlap</w:t>
      </w:r>
      <w:proofErr w:type="spellEnd"/>
    </w:p>
    <w:tbl>
      <w:tblPr>
        <w:tblStyle w:val="TableGrid"/>
        <w:tblW w:w="0" w:type="auto"/>
        <w:jc w:val="center"/>
        <w:tblLook w:val="04A0" w:firstRow="1" w:lastRow="0" w:firstColumn="1" w:lastColumn="0" w:noHBand="0" w:noVBand="1"/>
      </w:tblPr>
      <w:tblGrid>
        <w:gridCol w:w="3650"/>
        <w:gridCol w:w="2380"/>
      </w:tblGrid>
      <w:tr w:rsidR="002B68A9" w:rsidRPr="002B68A9" w:rsidTr="007E50E0">
        <w:trPr>
          <w:jc w:val="center"/>
        </w:trPr>
        <w:tc>
          <w:tcPr>
            <w:tcW w:w="3650" w:type="dxa"/>
          </w:tcPr>
          <w:p w:rsidR="007E50E0" w:rsidRPr="002B68A9" w:rsidRDefault="007E50E0" w:rsidP="007E50E0">
            <w:pPr>
              <w:pStyle w:val="TAH"/>
              <w:rPr>
                <w:lang w:val="en-US"/>
              </w:rPr>
            </w:pPr>
            <w:proofErr w:type="spellStart"/>
            <w:r w:rsidRPr="002B68A9">
              <w:rPr>
                <w:lang w:val="en-US"/>
              </w:rPr>
              <w:t>W</w:t>
            </w:r>
            <w:r w:rsidRPr="002B68A9">
              <w:rPr>
                <w:vertAlign w:val="subscript"/>
                <w:lang w:val="en-US"/>
              </w:rPr>
              <w:t>gap</w:t>
            </w:r>
            <w:proofErr w:type="spellEnd"/>
          </w:p>
        </w:tc>
        <w:tc>
          <w:tcPr>
            <w:tcW w:w="2380" w:type="dxa"/>
          </w:tcPr>
          <w:p w:rsidR="007E50E0" w:rsidRPr="002B68A9" w:rsidRDefault="007E50E0" w:rsidP="007E50E0">
            <w:pPr>
              <w:pStyle w:val="TAH"/>
              <w:rPr>
                <w:rFonts w:eastAsia="Yu Mincho"/>
                <w:lang w:val="en-US"/>
              </w:rPr>
            </w:pPr>
            <w:r w:rsidRPr="002B68A9">
              <w:t>A-</w:t>
            </w:r>
            <w:proofErr w:type="spellStart"/>
            <w:r w:rsidRPr="002B68A9">
              <w:t>MPR</w:t>
            </w:r>
            <w:r w:rsidRPr="002B68A9">
              <w:rPr>
                <w:vertAlign w:val="subscript"/>
              </w:rPr>
              <w:t>ACLRoverlap</w:t>
            </w:r>
            <w:proofErr w:type="spellEnd"/>
          </w:p>
        </w:tc>
      </w:tr>
      <w:tr w:rsidR="002B68A9" w:rsidRPr="002B68A9" w:rsidTr="007E50E0">
        <w:trPr>
          <w:jc w:val="center"/>
        </w:trPr>
        <w:tc>
          <w:tcPr>
            <w:tcW w:w="3650" w:type="dxa"/>
          </w:tcPr>
          <w:p w:rsidR="007E50E0" w:rsidRPr="002B68A9" w:rsidRDefault="007E50E0" w:rsidP="007E50E0">
            <w:pPr>
              <w:pStyle w:val="TAC"/>
              <w:rPr>
                <w:rFonts w:eastAsia="Yu Mincho"/>
                <w:lang w:val="en-US"/>
              </w:rPr>
            </w:pPr>
            <w:r w:rsidRPr="002B68A9">
              <w:t xml:space="preserve">&lt; </w:t>
            </w:r>
            <w:proofErr w:type="spellStart"/>
            <w:proofErr w:type="gramStart"/>
            <w:r w:rsidRPr="002B68A9">
              <w:t>BW</w:t>
            </w:r>
            <w:r w:rsidRPr="002B68A9">
              <w:rPr>
                <w:vertAlign w:val="subscript"/>
              </w:rPr>
              <w:t>channel,E</w:t>
            </w:r>
            <w:proofErr w:type="spellEnd"/>
            <w:proofErr w:type="gramEnd"/>
            <w:r w:rsidRPr="002B68A9">
              <w:rPr>
                <w:vertAlign w:val="subscript"/>
              </w:rPr>
              <w:t>-UTRA</w:t>
            </w:r>
            <w:r w:rsidRPr="002B68A9">
              <w:t xml:space="preserve"> + </w:t>
            </w:r>
            <w:proofErr w:type="spellStart"/>
            <w:r w:rsidRPr="002B68A9">
              <w:t>BW</w:t>
            </w:r>
            <w:r w:rsidRPr="002B68A9">
              <w:rPr>
                <w:vertAlign w:val="subscript"/>
              </w:rPr>
              <w:t>channel,NR</w:t>
            </w:r>
            <w:proofErr w:type="spellEnd"/>
          </w:p>
        </w:tc>
        <w:tc>
          <w:tcPr>
            <w:tcW w:w="2380" w:type="dxa"/>
          </w:tcPr>
          <w:p w:rsidR="007E50E0" w:rsidRPr="002B68A9" w:rsidRDefault="007E50E0" w:rsidP="007E50E0">
            <w:pPr>
              <w:pStyle w:val="TAC"/>
              <w:rPr>
                <w:lang w:val="en-US"/>
              </w:rPr>
            </w:pPr>
            <w:r w:rsidRPr="002B68A9">
              <w:rPr>
                <w:lang w:val="en-US"/>
              </w:rPr>
              <w:t>4 dB</w:t>
            </w:r>
          </w:p>
        </w:tc>
      </w:tr>
      <w:tr w:rsidR="002B68A9" w:rsidRPr="002B68A9" w:rsidTr="007E50E0">
        <w:trPr>
          <w:jc w:val="center"/>
        </w:trPr>
        <w:tc>
          <w:tcPr>
            <w:tcW w:w="3650" w:type="dxa"/>
          </w:tcPr>
          <w:p w:rsidR="007E50E0" w:rsidRPr="002B68A9" w:rsidRDefault="007E50E0" w:rsidP="007E50E0">
            <w:pPr>
              <w:pStyle w:val="TAC"/>
              <w:rPr>
                <w:rFonts w:eastAsia="Yu Mincho"/>
                <w:lang w:val="en-US"/>
              </w:rPr>
            </w:pPr>
            <w:r w:rsidRPr="002B68A9">
              <w:rPr>
                <w:rFonts w:hint="eastAsia"/>
              </w:rPr>
              <w:t>≥</w:t>
            </w:r>
            <w:r w:rsidRPr="002B68A9">
              <w:t xml:space="preserve"> </w:t>
            </w:r>
            <w:proofErr w:type="spellStart"/>
            <w:proofErr w:type="gramStart"/>
            <w:r w:rsidRPr="002B68A9">
              <w:t>BW</w:t>
            </w:r>
            <w:r w:rsidRPr="002B68A9">
              <w:rPr>
                <w:vertAlign w:val="subscript"/>
              </w:rPr>
              <w:t>channel,E</w:t>
            </w:r>
            <w:proofErr w:type="spellEnd"/>
            <w:proofErr w:type="gramEnd"/>
            <w:r w:rsidRPr="002B68A9">
              <w:rPr>
                <w:vertAlign w:val="subscript"/>
              </w:rPr>
              <w:t>-UTRA</w:t>
            </w:r>
            <w:r w:rsidRPr="002B68A9">
              <w:t xml:space="preserve"> + </w:t>
            </w:r>
            <w:proofErr w:type="spellStart"/>
            <w:r w:rsidRPr="002B68A9">
              <w:t>BW</w:t>
            </w:r>
            <w:r w:rsidRPr="002B68A9">
              <w:rPr>
                <w:vertAlign w:val="subscript"/>
              </w:rPr>
              <w:t>channel,NR</w:t>
            </w:r>
            <w:proofErr w:type="spellEnd"/>
          </w:p>
        </w:tc>
        <w:tc>
          <w:tcPr>
            <w:tcW w:w="2380" w:type="dxa"/>
          </w:tcPr>
          <w:p w:rsidR="007E50E0" w:rsidRPr="002B68A9" w:rsidRDefault="007E50E0" w:rsidP="007E50E0">
            <w:pPr>
              <w:pStyle w:val="TAC"/>
              <w:rPr>
                <w:lang w:val="en-US"/>
              </w:rPr>
            </w:pPr>
            <w:r w:rsidRPr="002B68A9">
              <w:rPr>
                <w:lang w:val="en-US"/>
              </w:rPr>
              <w:t>0 dB</w:t>
            </w:r>
          </w:p>
        </w:tc>
      </w:tr>
      <w:tr w:rsidR="007E50E0" w:rsidRPr="002B68A9" w:rsidTr="007E50E0">
        <w:trPr>
          <w:jc w:val="center"/>
        </w:trPr>
        <w:tc>
          <w:tcPr>
            <w:tcW w:w="6030" w:type="dxa"/>
            <w:gridSpan w:val="2"/>
          </w:tcPr>
          <w:p w:rsidR="007E50E0" w:rsidRPr="002B68A9" w:rsidRDefault="00F27CE0" w:rsidP="007E50E0">
            <w:pPr>
              <w:pStyle w:val="TAN"/>
              <w:rPr>
                <w:rFonts w:eastAsia="Yu Mincho"/>
                <w:lang w:val="en-US"/>
              </w:rPr>
            </w:pPr>
            <w:r w:rsidRPr="002B68A9">
              <w:rPr>
                <w:rFonts w:eastAsia="Yu Mincho"/>
                <w:lang w:val="en-US"/>
              </w:rPr>
              <w:t>NOTE 1:</w:t>
            </w:r>
            <w:r w:rsidRPr="002B68A9">
              <w:tab/>
            </w:r>
            <w:proofErr w:type="spellStart"/>
            <w:r w:rsidR="007E50E0" w:rsidRPr="002B68A9">
              <w:t>W</w:t>
            </w:r>
            <w:r w:rsidR="007E50E0" w:rsidRPr="002B68A9">
              <w:rPr>
                <w:vertAlign w:val="subscript"/>
              </w:rPr>
              <w:t>gap</w:t>
            </w:r>
            <w:proofErr w:type="spellEnd"/>
            <w:r w:rsidR="007E50E0" w:rsidRPr="002B68A9">
              <w:t xml:space="preserve"> = </w:t>
            </w:r>
            <w:proofErr w:type="spellStart"/>
            <w:r w:rsidR="007E50E0" w:rsidRPr="002B68A9">
              <w:t>F</w:t>
            </w:r>
            <w:r w:rsidR="007E50E0" w:rsidRPr="002B68A9">
              <w:rPr>
                <w:vertAlign w:val="subscript"/>
              </w:rPr>
              <w:t>high_</w:t>
            </w:r>
            <w:proofErr w:type="gramStart"/>
            <w:r w:rsidR="007E50E0" w:rsidRPr="002B68A9">
              <w:rPr>
                <w:vertAlign w:val="subscript"/>
              </w:rPr>
              <w:t>channel,low</w:t>
            </w:r>
            <w:proofErr w:type="gramEnd"/>
            <w:r w:rsidR="007E50E0" w:rsidRPr="002B68A9">
              <w:rPr>
                <w:vertAlign w:val="subscript"/>
              </w:rPr>
              <w:t>_edge</w:t>
            </w:r>
            <w:proofErr w:type="spellEnd"/>
            <w:r w:rsidR="007E50E0" w:rsidRPr="002B68A9">
              <w:rPr>
                <w:vertAlign w:val="subscript"/>
              </w:rPr>
              <w:t xml:space="preserve"> -</w:t>
            </w:r>
            <w:r w:rsidR="007E50E0" w:rsidRPr="002B68A9">
              <w:t xml:space="preserve"> </w:t>
            </w:r>
            <w:proofErr w:type="spellStart"/>
            <w:r w:rsidR="007E50E0" w:rsidRPr="002B68A9">
              <w:t>F</w:t>
            </w:r>
            <w:r w:rsidR="007E50E0" w:rsidRPr="002B68A9">
              <w:rPr>
                <w:vertAlign w:val="subscript"/>
              </w:rPr>
              <w:t>low_channel,high_edge</w:t>
            </w:r>
            <w:proofErr w:type="spellEnd"/>
          </w:p>
        </w:tc>
      </w:tr>
    </w:tbl>
    <w:p w:rsidR="007E50E0" w:rsidRPr="002B68A9" w:rsidRDefault="007E50E0" w:rsidP="0015133E"/>
    <w:p w:rsidR="00B70772" w:rsidRPr="002B68A9" w:rsidRDefault="00B70772" w:rsidP="00B70772">
      <w:pPr>
        <w:rPr>
          <w:rFonts w:eastAsia="Yu Mincho"/>
          <w:lang w:val="en-US"/>
        </w:rPr>
      </w:pPr>
      <w:r w:rsidRPr="002B68A9">
        <w:rPr>
          <w:rFonts w:eastAsia="Yu Mincho"/>
          <w:lang w:val="en-US"/>
        </w:rPr>
        <w:t xml:space="preserve">The </w:t>
      </w:r>
      <w:r w:rsidRPr="002B68A9">
        <w:t xml:space="preserve">UE determines the </w:t>
      </w:r>
      <w:r w:rsidRPr="002B68A9">
        <w:rPr>
          <w:rFonts w:eastAsia="Yu Mincho"/>
          <w:lang w:val="en-US"/>
        </w:rPr>
        <w:t>total allowed maximum output power reduction as follows:</w:t>
      </w:r>
    </w:p>
    <w:p w:rsidR="00B70772" w:rsidRPr="002B68A9" w:rsidRDefault="00B70772" w:rsidP="0015133E">
      <w:pPr>
        <w:pStyle w:val="B10"/>
      </w:pPr>
      <w:r w:rsidRPr="002B68A9">
        <w:t xml:space="preserve">For UEs not supporting dynamic power sharing, with </w:t>
      </w:r>
      <w:proofErr w:type="spellStart"/>
      <w:r w:rsidRPr="002B68A9">
        <w:t>backoff</w:t>
      </w:r>
      <w:proofErr w:type="spellEnd"/>
      <w:r w:rsidRPr="002B68A9">
        <w:t xml:space="preserve"> applied independently</w:t>
      </w:r>
    </w:p>
    <w:p w:rsidR="00B70772" w:rsidRPr="002B68A9" w:rsidRDefault="00B70772" w:rsidP="0015133E">
      <w:pPr>
        <w:pStyle w:val="B20"/>
      </w:pPr>
      <w:r w:rsidRPr="002B68A9">
        <w:t>A-MPR</w:t>
      </w:r>
      <w:r w:rsidR="007E50E0" w:rsidRPr="002B68A9">
        <w:rPr>
          <w:vertAlign w:val="subscript"/>
        </w:rPr>
        <w:t xml:space="preserve"> E-</w:t>
      </w:r>
      <w:proofErr w:type="gramStart"/>
      <w:r w:rsidR="007E50E0" w:rsidRPr="002B68A9">
        <w:rPr>
          <w:vertAlign w:val="subscript"/>
        </w:rPr>
        <w:t>UTRA</w:t>
      </w:r>
      <w:r w:rsidR="007E50E0" w:rsidRPr="002B68A9">
        <w:t xml:space="preserve"> </w:t>
      </w:r>
      <w:r w:rsidRPr="002B68A9">
        <w:t xml:space="preserve"> =</w:t>
      </w:r>
      <w:proofErr w:type="gramEnd"/>
      <w:r w:rsidRPr="002B68A9">
        <w:t xml:space="preserve"> MAX( A-</w:t>
      </w:r>
      <w:proofErr w:type="spellStart"/>
      <w:r w:rsidRPr="002B68A9">
        <w:t>MPR</w:t>
      </w:r>
      <w:r w:rsidRPr="002B68A9">
        <w:rPr>
          <w:vertAlign w:val="subscript"/>
        </w:rPr>
        <w:t>single</w:t>
      </w:r>
      <w:proofErr w:type="spellEnd"/>
      <w:r w:rsidRPr="002B68A9">
        <w:rPr>
          <w:vertAlign w:val="subscript"/>
        </w:rPr>
        <w:t>,</w:t>
      </w:r>
      <w:r w:rsidR="007E50E0" w:rsidRPr="002B68A9">
        <w:rPr>
          <w:vertAlign w:val="subscript"/>
        </w:rPr>
        <w:t xml:space="preserve"> E-UTRA</w:t>
      </w:r>
      <w:ins w:id="75" w:author="R4-1813796" w:date="2018-10-22T18:48:00Z">
        <w:r w:rsidR="00E164BE" w:rsidRPr="00E164BE">
          <w:rPr>
            <w:rPrChange w:id="76" w:author="R4-1813796" w:date="2018-10-22T18:48:00Z">
              <w:rPr>
                <w:vertAlign w:val="subscript"/>
              </w:rPr>
            </w:rPrChange>
          </w:rPr>
          <w:t xml:space="preserve"> + </w:t>
        </w:r>
        <w:proofErr w:type="spellStart"/>
        <w:r w:rsidR="00E164BE" w:rsidRPr="00E164BE">
          <w:rPr>
            <w:rPrChange w:id="77" w:author="R4-1813796" w:date="2018-10-22T18:48:00Z">
              <w:rPr>
                <w:vertAlign w:val="subscript"/>
              </w:rPr>
            </w:rPrChange>
          </w:rPr>
          <w:t>MPR</w:t>
        </w:r>
        <w:r w:rsidR="00E164BE" w:rsidRPr="00E164BE">
          <w:rPr>
            <w:vertAlign w:val="subscript"/>
          </w:rPr>
          <w:t>single,E</w:t>
        </w:r>
        <w:proofErr w:type="spellEnd"/>
        <w:r w:rsidR="00E164BE" w:rsidRPr="00E164BE">
          <w:rPr>
            <w:vertAlign w:val="subscript"/>
          </w:rPr>
          <w:t>-UTRA</w:t>
        </w:r>
      </w:ins>
      <w:r w:rsidRPr="002B68A9">
        <w:t>, A-MPR</w:t>
      </w:r>
      <w:r w:rsidRPr="002B68A9">
        <w:rPr>
          <w:vertAlign w:val="subscript"/>
        </w:rPr>
        <w:t>IM3</w:t>
      </w:r>
      <w:r w:rsidRPr="002B68A9">
        <w:t>, A-</w:t>
      </w:r>
      <w:proofErr w:type="spellStart"/>
      <w:r w:rsidRPr="002B68A9">
        <w:t>MPR</w:t>
      </w:r>
      <w:r w:rsidRPr="002B68A9">
        <w:rPr>
          <w:vertAlign w:val="subscript"/>
        </w:rPr>
        <w:t>ACLRoverlap</w:t>
      </w:r>
      <w:proofErr w:type="spellEnd"/>
      <w:r w:rsidRPr="002B68A9">
        <w:t xml:space="preserve"> )</w:t>
      </w:r>
    </w:p>
    <w:p w:rsidR="00B70772" w:rsidRPr="002B68A9" w:rsidRDefault="00B70772" w:rsidP="0015133E">
      <w:pPr>
        <w:pStyle w:val="B20"/>
      </w:pPr>
      <w:r w:rsidRPr="002B68A9">
        <w:t>A-MPR</w:t>
      </w:r>
      <w:r w:rsidRPr="002B68A9">
        <w:rPr>
          <w:vertAlign w:val="subscript"/>
        </w:rPr>
        <w:t>NR</w:t>
      </w:r>
      <w:r w:rsidRPr="002B68A9">
        <w:t xml:space="preserve"> = </w:t>
      </w:r>
      <w:proofErr w:type="gramStart"/>
      <w:r w:rsidRPr="002B68A9">
        <w:t>MAX( A</w:t>
      </w:r>
      <w:proofErr w:type="gramEnd"/>
      <w:r w:rsidRPr="002B68A9">
        <w:t>-</w:t>
      </w:r>
      <w:proofErr w:type="spellStart"/>
      <w:r w:rsidRPr="002B68A9">
        <w:t>MPR</w:t>
      </w:r>
      <w:r w:rsidRPr="002B68A9">
        <w:rPr>
          <w:vertAlign w:val="subscript"/>
        </w:rPr>
        <w:t>single,NR</w:t>
      </w:r>
      <w:proofErr w:type="spellEnd"/>
      <w:r w:rsidRPr="002B68A9">
        <w:t>, A-MPR</w:t>
      </w:r>
      <w:r w:rsidRPr="002B68A9">
        <w:rPr>
          <w:vertAlign w:val="subscript"/>
        </w:rPr>
        <w:t>IM3</w:t>
      </w:r>
      <w:r w:rsidRPr="002B68A9">
        <w:t>, A-</w:t>
      </w:r>
      <w:proofErr w:type="spellStart"/>
      <w:r w:rsidRPr="002B68A9">
        <w:t>MPR</w:t>
      </w:r>
      <w:r w:rsidRPr="002B68A9">
        <w:rPr>
          <w:vertAlign w:val="subscript"/>
        </w:rPr>
        <w:t>ACLRoverlap</w:t>
      </w:r>
      <w:proofErr w:type="spellEnd"/>
      <w:r w:rsidRPr="002B68A9">
        <w:t xml:space="preserve"> )</w:t>
      </w:r>
    </w:p>
    <w:p w:rsidR="00B70772" w:rsidRPr="002B68A9" w:rsidRDefault="00B70772" w:rsidP="0015133E">
      <w:pPr>
        <w:pStyle w:val="B10"/>
      </w:pPr>
      <w:r w:rsidRPr="002B68A9">
        <w:t xml:space="preserve">For UEs supporting dynamic power </w:t>
      </w:r>
      <w:proofErr w:type="gramStart"/>
      <w:r w:rsidRPr="002B68A9">
        <w:t>sharing</w:t>
      </w:r>
      <w:r w:rsidRPr="002B68A9" w:rsidDel="00400552">
        <w:t xml:space="preserve"> </w:t>
      </w:r>
      <w:r w:rsidRPr="002B68A9">
        <w:t>,</w:t>
      </w:r>
      <w:proofErr w:type="gramEnd"/>
      <w:r w:rsidRPr="002B68A9">
        <w:t xml:space="preserve"> with </w:t>
      </w:r>
      <w:r w:rsidR="007E50E0" w:rsidRPr="002B68A9">
        <w:t xml:space="preserve">IM3 </w:t>
      </w:r>
      <w:proofErr w:type="spellStart"/>
      <w:r w:rsidRPr="002B68A9">
        <w:t>backoff</w:t>
      </w:r>
      <w:proofErr w:type="spellEnd"/>
      <w:r w:rsidRPr="002B68A9">
        <w:t xml:space="preserve"> applied equally to </w:t>
      </w:r>
      <w:r w:rsidR="007E50E0" w:rsidRPr="002B68A9">
        <w:t xml:space="preserve">E-UTRA </w:t>
      </w:r>
      <w:r w:rsidRPr="002B68A9">
        <w:t>and NR</w:t>
      </w:r>
    </w:p>
    <w:p w:rsidR="00B70772" w:rsidRPr="002B68A9" w:rsidRDefault="00B70772" w:rsidP="0015133E">
      <w:pPr>
        <w:pStyle w:val="B20"/>
      </w:pPr>
      <w:r w:rsidRPr="002B68A9">
        <w:t>A-MPR</w:t>
      </w:r>
      <w:r w:rsidR="007E50E0" w:rsidRPr="002B68A9">
        <w:rPr>
          <w:vertAlign w:val="subscript"/>
        </w:rPr>
        <w:t>EN-DC</w:t>
      </w:r>
      <w:r w:rsidRPr="002B68A9">
        <w:rPr>
          <w:vertAlign w:val="subscript"/>
        </w:rPr>
        <w:t xml:space="preserve"> </w:t>
      </w:r>
      <w:r w:rsidRPr="002B68A9">
        <w:t xml:space="preserve">= </w:t>
      </w:r>
      <w:proofErr w:type="gramStart"/>
      <w:r w:rsidRPr="002B68A9">
        <w:t>MAX(</w:t>
      </w:r>
      <w:proofErr w:type="gramEnd"/>
      <w:del w:id="78" w:author="R4-1813796" w:date="2018-10-22T18:49:00Z">
        <w:r w:rsidRPr="002B68A9" w:rsidDel="00E164BE">
          <w:delText>A-MPR</w:delText>
        </w:r>
        <w:r w:rsidRPr="002B68A9" w:rsidDel="00E164BE">
          <w:rPr>
            <w:vertAlign w:val="subscript"/>
          </w:rPr>
          <w:delText>single,LTE</w:delText>
        </w:r>
        <w:r w:rsidRPr="002B68A9" w:rsidDel="00E164BE">
          <w:delText>, A-MPR</w:delText>
        </w:r>
        <w:r w:rsidRPr="002B68A9" w:rsidDel="00E164BE">
          <w:rPr>
            <w:vertAlign w:val="subscript"/>
          </w:rPr>
          <w:delText>single,NR</w:delText>
        </w:r>
        <w:r w:rsidRPr="002B68A9" w:rsidDel="00E164BE">
          <w:delText xml:space="preserve">, </w:delText>
        </w:r>
      </w:del>
      <w:r w:rsidRPr="002B68A9">
        <w:t>A-MPR</w:t>
      </w:r>
      <w:r w:rsidRPr="002B68A9">
        <w:rPr>
          <w:vertAlign w:val="subscript"/>
        </w:rPr>
        <w:t>IM3</w:t>
      </w:r>
      <w:r w:rsidRPr="002B68A9">
        <w:t>, A-</w:t>
      </w:r>
      <w:proofErr w:type="spellStart"/>
      <w:r w:rsidRPr="002B68A9">
        <w:t>MPR</w:t>
      </w:r>
      <w:r w:rsidRPr="002B68A9">
        <w:rPr>
          <w:vertAlign w:val="subscript"/>
        </w:rPr>
        <w:t>ACLRoverlap</w:t>
      </w:r>
      <w:proofErr w:type="spellEnd"/>
      <w:r w:rsidRPr="002B68A9">
        <w:t xml:space="preserve"> )</w:t>
      </w:r>
    </w:p>
    <w:p w:rsidR="007E50E0" w:rsidRDefault="007E50E0" w:rsidP="007E50E0">
      <w:pPr>
        <w:pStyle w:val="B20"/>
        <w:rPr>
          <w:ins w:id="79" w:author="Sprint" w:date="2018-10-28T23:15:00Z"/>
        </w:rPr>
      </w:pPr>
      <w:r w:rsidRPr="002B68A9">
        <w:t>A-MPR</w:t>
      </w:r>
      <w:r w:rsidRPr="002B68A9">
        <w:rPr>
          <w:vertAlign w:val="subscript"/>
        </w:rPr>
        <w:t>E-UTRA</w:t>
      </w:r>
      <w:r w:rsidRPr="002B68A9">
        <w:t xml:space="preserve"> = </w:t>
      </w:r>
      <w:proofErr w:type="gramStart"/>
      <w:r w:rsidRPr="002B68A9">
        <w:t>MAX( A</w:t>
      </w:r>
      <w:proofErr w:type="gramEnd"/>
      <w:r w:rsidRPr="002B68A9">
        <w:t>-</w:t>
      </w:r>
      <w:proofErr w:type="spellStart"/>
      <w:r w:rsidRPr="002B68A9">
        <w:t>MPR</w:t>
      </w:r>
      <w:r w:rsidRPr="002B68A9">
        <w:rPr>
          <w:vertAlign w:val="subscript"/>
        </w:rPr>
        <w:t>single,E</w:t>
      </w:r>
      <w:proofErr w:type="spellEnd"/>
      <w:r w:rsidRPr="002B68A9">
        <w:rPr>
          <w:vertAlign w:val="subscript"/>
        </w:rPr>
        <w:t>-UTRA</w:t>
      </w:r>
      <w:ins w:id="80" w:author="R4-1813796" w:date="2018-10-22T18:50:00Z">
        <w:r w:rsidR="00E164BE" w:rsidRPr="00CB0548">
          <w:t xml:space="preserve">+ </w:t>
        </w:r>
        <w:proofErr w:type="spellStart"/>
        <w:r w:rsidR="00E164BE" w:rsidRPr="00CB0548">
          <w:t>MPR</w:t>
        </w:r>
        <w:r w:rsidR="00E164BE" w:rsidRPr="00CB0548">
          <w:rPr>
            <w:vertAlign w:val="subscript"/>
          </w:rPr>
          <w:t>single,</w:t>
        </w:r>
        <w:r w:rsidR="00E164BE">
          <w:rPr>
            <w:vertAlign w:val="subscript"/>
          </w:rPr>
          <w:t>E</w:t>
        </w:r>
        <w:proofErr w:type="spellEnd"/>
        <w:r w:rsidR="00E164BE">
          <w:rPr>
            <w:vertAlign w:val="subscript"/>
          </w:rPr>
          <w:t>-UTRA</w:t>
        </w:r>
      </w:ins>
      <w:del w:id="81" w:author="Sprint" w:date="2018-10-28T22:46:00Z">
        <w:r w:rsidRPr="002B68A9" w:rsidDel="00194F55">
          <w:delText>, A-MPR</w:delText>
        </w:r>
        <w:r w:rsidRPr="002B68A9" w:rsidDel="00194F55">
          <w:rPr>
            <w:vertAlign w:val="subscript"/>
          </w:rPr>
          <w:delText>EN-DC</w:delText>
        </w:r>
      </w:del>
      <w:r w:rsidRPr="002B68A9">
        <w:rPr>
          <w:vertAlign w:val="subscript"/>
        </w:rPr>
        <w:t xml:space="preserve"> </w:t>
      </w:r>
      <w:r w:rsidRPr="002B68A9">
        <w:t>)</w:t>
      </w:r>
    </w:p>
    <w:p w:rsidR="00DC146B" w:rsidRDefault="00DC146B" w:rsidP="00DC146B">
      <w:pPr>
        <w:ind w:left="851" w:hanging="284"/>
        <w:rPr>
          <w:ins w:id="82" w:author="Sprint" w:date="2018-10-28T23:15:00Z"/>
        </w:rPr>
      </w:pPr>
      <w:ins w:id="83" w:author="Sprint" w:date="2018-10-28T23:15:00Z">
        <w:r>
          <w:t>ΔA-MPR</w:t>
        </w:r>
        <w:r>
          <w:rPr>
            <w:vertAlign w:val="subscript"/>
          </w:rPr>
          <w:t xml:space="preserve">E-UTRA </w:t>
        </w:r>
        <w:r>
          <w:t>= (</w:t>
        </w:r>
        <w:proofErr w:type="spellStart"/>
        <w:r>
          <w:t>P</w:t>
        </w:r>
      </w:ins>
      <w:ins w:id="84" w:author="Sprint" w:date="2018-10-29T19:46:00Z">
        <w:r w:rsidR="009066B1">
          <w:rPr>
            <w:vertAlign w:val="subscript"/>
          </w:rPr>
          <w:t>Powerclass</w:t>
        </w:r>
      </w:ins>
      <w:proofErr w:type="spellEnd"/>
      <w:ins w:id="85" w:author="Sprint" w:date="2018-10-28T23:15:00Z">
        <w:r>
          <w:t xml:space="preserve"> – P</w:t>
        </w:r>
        <w:r>
          <w:rPr>
            <w:vertAlign w:val="subscript"/>
          </w:rPr>
          <w:t>E-</w:t>
        </w:r>
        <w:proofErr w:type="spellStart"/>
        <w:r>
          <w:rPr>
            <w:vertAlign w:val="subscript"/>
          </w:rPr>
          <w:t>UTRA_act</w:t>
        </w:r>
        <w:proofErr w:type="spellEnd"/>
        <w:r>
          <w:t>)</w:t>
        </w:r>
      </w:ins>
      <w:ins w:id="86" w:author="Sprint" w:date="2018-10-29T19:45:00Z">
        <w:r w:rsidR="009066B1">
          <w:t xml:space="preserve"> –</w:t>
        </w:r>
      </w:ins>
      <w:ins w:id="87" w:author="Sprint" w:date="2018-10-28T23:15:00Z">
        <w:r>
          <w:t xml:space="preserve"> </w:t>
        </w:r>
      </w:ins>
      <w:ins w:id="88" w:author="Sprint" w:date="2018-10-29T19:45:00Z">
        <w:r w:rsidR="009066B1">
          <w:t>A-MPR</w:t>
        </w:r>
        <w:r w:rsidR="009066B1">
          <w:rPr>
            <w:vertAlign w:val="subscript"/>
          </w:rPr>
          <w:t>IM3</w:t>
        </w:r>
      </w:ins>
    </w:p>
    <w:p w:rsidR="00DC146B" w:rsidRDefault="00DC146B" w:rsidP="00DC146B">
      <w:pPr>
        <w:ind w:left="851" w:hanging="284"/>
        <w:rPr>
          <w:ins w:id="89" w:author="Sprint" w:date="2018-10-28T23:15:00Z"/>
        </w:rPr>
      </w:pPr>
      <w:ins w:id="90" w:author="Sprint" w:date="2018-10-28T23:15:00Z">
        <w:r>
          <w:t>If ΔA-MPR</w:t>
        </w:r>
        <w:r>
          <w:rPr>
            <w:vertAlign w:val="subscript"/>
          </w:rPr>
          <w:t>E-UTRA</w:t>
        </w:r>
        <w:r>
          <w:t xml:space="preserve"> &gt; 0</w:t>
        </w:r>
      </w:ins>
    </w:p>
    <w:p w:rsidR="00DC146B" w:rsidRPr="009066B1" w:rsidRDefault="00DC146B" w:rsidP="00DC146B">
      <w:pPr>
        <w:ind w:left="851" w:hanging="284"/>
        <w:rPr>
          <w:ins w:id="91" w:author="Sprint" w:date="2018-10-28T23:15:00Z"/>
        </w:rPr>
      </w:pPr>
      <w:ins w:id="92" w:author="Sprint" w:date="2018-10-28T23:15:00Z">
        <w:r>
          <w:tab/>
          <w:t>A-MPR</w:t>
        </w:r>
        <w:r>
          <w:rPr>
            <w:vertAlign w:val="subscript"/>
          </w:rPr>
          <w:t>IM3_NR</w:t>
        </w:r>
        <w:r>
          <w:t xml:space="preserve"> = A-MPR</w:t>
        </w:r>
        <w:r>
          <w:rPr>
            <w:vertAlign w:val="subscript"/>
          </w:rPr>
          <w:t>IM3</w:t>
        </w:r>
        <w:r>
          <w:t xml:space="preserve"> </w:t>
        </w:r>
      </w:ins>
      <w:ins w:id="93" w:author="Sprint" w:date="2018-10-29T19:47:00Z">
        <w:r w:rsidR="009066B1">
          <w:t>-</w:t>
        </w:r>
      </w:ins>
      <w:ins w:id="94" w:author="Sprint" w:date="2018-10-28T23:15:00Z">
        <w:r>
          <w:t xml:space="preserve"> ΔA-MPR</w:t>
        </w:r>
        <w:r>
          <w:rPr>
            <w:vertAlign w:val="subscript"/>
          </w:rPr>
          <w:t>E-UTRA</w:t>
        </w:r>
      </w:ins>
      <w:ins w:id="95" w:author="Sprint" w:date="2018-10-29T19:47:00Z">
        <w:r w:rsidR="009066B1">
          <w:t>/2</w:t>
        </w:r>
      </w:ins>
    </w:p>
    <w:p w:rsidR="00DC146B" w:rsidRDefault="00DC146B" w:rsidP="00DC146B">
      <w:pPr>
        <w:ind w:left="851" w:hanging="284"/>
        <w:rPr>
          <w:ins w:id="96" w:author="Sprint" w:date="2018-10-28T23:15:00Z"/>
        </w:rPr>
      </w:pPr>
      <w:ins w:id="97" w:author="Sprint" w:date="2018-10-28T23:15:00Z">
        <w:r>
          <w:t>Else</w:t>
        </w:r>
      </w:ins>
    </w:p>
    <w:p w:rsidR="00DC146B" w:rsidRPr="00911367" w:rsidRDefault="00DC146B" w:rsidP="00DC146B">
      <w:pPr>
        <w:ind w:left="851" w:hanging="284"/>
        <w:rPr>
          <w:ins w:id="98" w:author="Sprint" w:date="2018-10-28T23:15:00Z"/>
        </w:rPr>
      </w:pPr>
      <w:ins w:id="99" w:author="Sprint" w:date="2018-10-28T23:15:00Z">
        <w:r>
          <w:tab/>
          <w:t>A-MPR</w:t>
        </w:r>
        <w:r>
          <w:rPr>
            <w:vertAlign w:val="subscript"/>
          </w:rPr>
          <w:t>IM3_NR</w:t>
        </w:r>
        <w:r>
          <w:t xml:space="preserve"> = A-MPR</w:t>
        </w:r>
        <w:r>
          <w:rPr>
            <w:vertAlign w:val="subscript"/>
          </w:rPr>
          <w:t>IM3</w:t>
        </w:r>
        <w:r>
          <w:t xml:space="preserve"> </w:t>
        </w:r>
      </w:ins>
      <w:ins w:id="100" w:author="Sprint" w:date="2018-10-29T19:47:00Z">
        <w:r w:rsidR="009066B1">
          <w:t>–</w:t>
        </w:r>
      </w:ins>
      <w:ins w:id="101" w:author="Sprint" w:date="2018-10-28T23:15:00Z">
        <w:r>
          <w:t xml:space="preserve"> </w:t>
        </w:r>
      </w:ins>
      <w:ins w:id="102" w:author="Sprint" w:date="2018-10-29T19:47:00Z">
        <w:r w:rsidR="009066B1">
          <w:t>2*</w:t>
        </w:r>
      </w:ins>
      <w:ins w:id="103" w:author="Sprint" w:date="2018-10-28T23:15:00Z">
        <w:r>
          <w:t>ΔA-MPR</w:t>
        </w:r>
        <w:r>
          <w:rPr>
            <w:vertAlign w:val="subscript"/>
          </w:rPr>
          <w:t>E-UTRA</w:t>
        </w:r>
      </w:ins>
    </w:p>
    <w:p w:rsidR="00DC146B" w:rsidRPr="002B68A9" w:rsidRDefault="00DC146B" w:rsidP="007E50E0">
      <w:pPr>
        <w:pStyle w:val="B20"/>
      </w:pPr>
    </w:p>
    <w:p w:rsidR="007E50E0" w:rsidRPr="002B68A9" w:rsidRDefault="007E50E0" w:rsidP="007E50E0">
      <w:pPr>
        <w:pStyle w:val="B20"/>
      </w:pPr>
      <w:r w:rsidRPr="002B68A9">
        <w:t>A-MPR</w:t>
      </w:r>
      <w:r w:rsidRPr="002B68A9">
        <w:rPr>
          <w:vertAlign w:val="subscript"/>
        </w:rPr>
        <w:t>NR</w:t>
      </w:r>
      <w:r w:rsidRPr="002B68A9">
        <w:t xml:space="preserve"> = </w:t>
      </w:r>
      <w:proofErr w:type="gramStart"/>
      <w:r w:rsidRPr="002B68A9">
        <w:t>MAX( A</w:t>
      </w:r>
      <w:proofErr w:type="gramEnd"/>
      <w:r w:rsidRPr="002B68A9">
        <w:t>-</w:t>
      </w:r>
      <w:proofErr w:type="spellStart"/>
      <w:r w:rsidRPr="002B68A9">
        <w:t>MPR</w:t>
      </w:r>
      <w:r w:rsidRPr="002B68A9">
        <w:rPr>
          <w:vertAlign w:val="subscript"/>
        </w:rPr>
        <w:t>single,NR</w:t>
      </w:r>
      <w:proofErr w:type="spellEnd"/>
      <w:r w:rsidRPr="002B68A9">
        <w:t>, A-MPR</w:t>
      </w:r>
      <w:del w:id="104" w:author="Sprint" w:date="2018-10-28T23:16:00Z">
        <w:r w:rsidRPr="002B68A9" w:rsidDel="004F20EF">
          <w:rPr>
            <w:vertAlign w:val="subscript"/>
          </w:rPr>
          <w:delText>EN-DC</w:delText>
        </w:r>
      </w:del>
      <w:ins w:id="105" w:author="Sprint" w:date="2018-10-28T23:16:00Z">
        <w:r w:rsidR="004F20EF">
          <w:rPr>
            <w:vertAlign w:val="subscript"/>
          </w:rPr>
          <w:t>IM3_NR</w:t>
        </w:r>
      </w:ins>
      <w:r w:rsidRPr="002B68A9">
        <w:rPr>
          <w:vertAlign w:val="subscript"/>
        </w:rPr>
        <w:t xml:space="preserve"> </w:t>
      </w:r>
      <w:r w:rsidRPr="002B68A9">
        <w:t>)</w:t>
      </w:r>
    </w:p>
    <w:p w:rsidR="00B70772" w:rsidRPr="002B68A9" w:rsidRDefault="00B70772" w:rsidP="00B70772">
      <w:pPr>
        <w:rPr>
          <w:rFonts w:eastAsia="Yu Mincho"/>
          <w:lang w:val="en-US"/>
        </w:rPr>
      </w:pPr>
      <w:r w:rsidRPr="002B68A9">
        <w:rPr>
          <w:rFonts w:eastAsia="Yu Mincho"/>
          <w:lang w:val="en-US"/>
        </w:rPr>
        <w:t>where</w:t>
      </w:r>
    </w:p>
    <w:p w:rsidR="00B70772" w:rsidRPr="002B68A9" w:rsidRDefault="00B70772" w:rsidP="0015133E">
      <w:pPr>
        <w:pStyle w:val="B10"/>
      </w:pPr>
      <w:r w:rsidRPr="002B68A9">
        <w:rPr>
          <w:lang w:bidi="bn-IN"/>
        </w:rPr>
        <w:t>-</w:t>
      </w:r>
      <w:r w:rsidRPr="002B68A9">
        <w:rPr>
          <w:lang w:bidi="bn-IN"/>
        </w:rPr>
        <w:tab/>
      </w:r>
      <w:r w:rsidRPr="002B68A9">
        <w:t>A-</w:t>
      </w:r>
      <w:proofErr w:type="spellStart"/>
      <w:proofErr w:type="gramStart"/>
      <w:r w:rsidRPr="002B68A9">
        <w:t>MPR</w:t>
      </w:r>
      <w:r w:rsidRPr="002B68A9">
        <w:rPr>
          <w:vertAlign w:val="subscript"/>
        </w:rPr>
        <w:t>single,E</w:t>
      </w:r>
      <w:proofErr w:type="spellEnd"/>
      <w:proofErr w:type="gramEnd"/>
      <w:r w:rsidR="00C1269E" w:rsidRPr="002B68A9">
        <w:rPr>
          <w:vertAlign w:val="subscript"/>
        </w:rPr>
        <w:t>-UTRA</w:t>
      </w:r>
      <w:r w:rsidRPr="002B68A9">
        <w:t xml:space="preserve"> is the A-MPR defined for the </w:t>
      </w:r>
      <w:r w:rsidR="00C1269E" w:rsidRPr="002B68A9">
        <w:t xml:space="preserve">E-UTRA </w:t>
      </w:r>
      <w:r w:rsidRPr="002B68A9">
        <w:t xml:space="preserve">transmission in </w:t>
      </w:r>
      <w:r w:rsidR="00571B04" w:rsidRPr="002B68A9">
        <w:t>[4]</w:t>
      </w:r>
      <w:r w:rsidRPr="002B68A9">
        <w:t>.</w:t>
      </w:r>
    </w:p>
    <w:p w:rsidR="00B70772" w:rsidRDefault="00B70772" w:rsidP="0015133E">
      <w:pPr>
        <w:pStyle w:val="B10"/>
        <w:rPr>
          <w:ins w:id="106" w:author="R4-1813796" w:date="2018-10-22T18:50:00Z"/>
        </w:rPr>
      </w:pPr>
      <w:r w:rsidRPr="002B68A9">
        <w:rPr>
          <w:lang w:bidi="bn-IN"/>
        </w:rPr>
        <w:t>-</w:t>
      </w:r>
      <w:r w:rsidRPr="002B68A9">
        <w:rPr>
          <w:lang w:bidi="bn-IN"/>
        </w:rPr>
        <w:tab/>
      </w:r>
      <w:r w:rsidRPr="002B68A9">
        <w:t>A-</w:t>
      </w:r>
      <w:proofErr w:type="spellStart"/>
      <w:proofErr w:type="gramStart"/>
      <w:r w:rsidRPr="002B68A9">
        <w:t>MPR</w:t>
      </w:r>
      <w:r w:rsidRPr="002B68A9">
        <w:rPr>
          <w:vertAlign w:val="subscript"/>
        </w:rPr>
        <w:t>single,NR</w:t>
      </w:r>
      <w:proofErr w:type="spellEnd"/>
      <w:proofErr w:type="gramEnd"/>
      <w:r w:rsidRPr="002B68A9">
        <w:t xml:space="preserve"> is the A-MPR defined for the NR transmission in </w:t>
      </w:r>
      <w:r w:rsidR="00571B04" w:rsidRPr="002B68A9">
        <w:t>[2]</w:t>
      </w:r>
      <w:r w:rsidRPr="002B68A9">
        <w:t>.</w:t>
      </w:r>
    </w:p>
    <w:p w:rsidR="00E164BE" w:rsidRDefault="00E164BE" w:rsidP="00E164BE">
      <w:pPr>
        <w:pStyle w:val="B10"/>
        <w:rPr>
          <w:ins w:id="107" w:author="Sprint" w:date="2018-10-28T23:17:00Z"/>
        </w:rPr>
      </w:pPr>
      <w:ins w:id="108" w:author="R4-1813796" w:date="2018-10-22T18:50:00Z">
        <w:r>
          <w:rPr>
            <w:lang w:bidi="bn-IN"/>
          </w:rPr>
          <w:t>-</w:t>
        </w:r>
        <w:r>
          <w:rPr>
            <w:lang w:bidi="bn-IN"/>
          </w:rPr>
          <w:tab/>
        </w:r>
        <w:proofErr w:type="spellStart"/>
        <w:proofErr w:type="gramStart"/>
        <w:r>
          <w:t>MPR</w:t>
        </w:r>
        <w:r>
          <w:rPr>
            <w:vertAlign w:val="subscript"/>
          </w:rPr>
          <w:t>single,E</w:t>
        </w:r>
        <w:proofErr w:type="spellEnd"/>
        <w:proofErr w:type="gramEnd"/>
        <w:r>
          <w:rPr>
            <w:vertAlign w:val="subscript"/>
          </w:rPr>
          <w:t>-UTRA</w:t>
        </w:r>
        <w:r>
          <w:t xml:space="preserve"> is the MPR defined for the E-UTRA tran</w:t>
        </w:r>
        <w:r w:rsidRPr="0015133E">
          <w:t>smission in [4].</w:t>
        </w:r>
      </w:ins>
    </w:p>
    <w:p w:rsidR="004F20EF" w:rsidRDefault="004F20EF" w:rsidP="004F20EF">
      <w:pPr>
        <w:pStyle w:val="B10"/>
        <w:rPr>
          <w:ins w:id="109" w:author="Sprint" w:date="2018-10-28T23:17:00Z"/>
        </w:rPr>
      </w:pPr>
      <w:ins w:id="110" w:author="Sprint" w:date="2018-10-28T23:17:00Z">
        <w:r>
          <w:t xml:space="preserve">- </w:t>
        </w:r>
        <w:r>
          <w:tab/>
          <w:t>P</w:t>
        </w:r>
        <w:r>
          <w:rPr>
            <w:vertAlign w:val="subscript"/>
          </w:rPr>
          <w:t>E-</w:t>
        </w:r>
        <w:proofErr w:type="spellStart"/>
        <w:r>
          <w:rPr>
            <w:vertAlign w:val="subscript"/>
          </w:rPr>
          <w:t>UTRA_req</w:t>
        </w:r>
        <w:proofErr w:type="spellEnd"/>
        <w:r>
          <w:t xml:space="preserve"> is the required E-UTRA power as calculated by the UE </w:t>
        </w:r>
      </w:ins>
    </w:p>
    <w:p w:rsidR="004F20EF" w:rsidRPr="00E21462" w:rsidRDefault="004F20EF" w:rsidP="004F20EF">
      <w:pPr>
        <w:pStyle w:val="B10"/>
        <w:rPr>
          <w:ins w:id="111" w:author="Sprint" w:date="2018-10-28T23:17:00Z"/>
          <w:color w:val="FF0000"/>
        </w:rPr>
      </w:pPr>
      <w:ins w:id="112" w:author="Sprint" w:date="2018-10-28T23:17:00Z">
        <w:r w:rsidRPr="004F20EF">
          <w:rPr>
            <w:rPrChange w:id="113" w:author="Sprint" w:date="2018-10-28T23:18:00Z">
              <w:rPr>
                <w:color w:val="FF0000"/>
              </w:rPr>
            </w:rPrChange>
          </w:rPr>
          <w:t>-</w:t>
        </w:r>
        <w:r w:rsidRPr="004F20EF">
          <w:rPr>
            <w:rPrChange w:id="114" w:author="Sprint" w:date="2018-10-28T23:18:00Z">
              <w:rPr>
                <w:color w:val="FF0000"/>
              </w:rPr>
            </w:rPrChange>
          </w:rPr>
          <w:tab/>
        </w:r>
        <w:r>
          <w:t>ΔA-MPR</w:t>
        </w:r>
        <w:r>
          <w:rPr>
            <w:vertAlign w:val="subscript"/>
          </w:rPr>
          <w:t>E-UTRA</w:t>
        </w:r>
        <w:r>
          <w:t xml:space="preserve"> is the difference between the IM3 equal A-MPR, and the actual E-UTRA A-MPR</w:t>
        </w:r>
      </w:ins>
    </w:p>
    <w:p w:rsidR="004F20EF" w:rsidRPr="00706AC2" w:rsidRDefault="004F20EF" w:rsidP="00E164BE">
      <w:pPr>
        <w:pStyle w:val="B10"/>
        <w:rPr>
          <w:ins w:id="115" w:author="R4-1813796" w:date="2018-10-22T18:50:00Z"/>
        </w:rPr>
      </w:pPr>
    </w:p>
    <w:p w:rsidR="004A0222" w:rsidRDefault="004A0222" w:rsidP="004A0222">
      <w:pPr>
        <w:pStyle w:val="B20"/>
        <w:ind w:left="0" w:firstLine="0"/>
        <w:jc w:val="center"/>
        <w:rPr>
          <w:color w:val="FF0000"/>
          <w:sz w:val="36"/>
        </w:rPr>
      </w:pPr>
      <w:r w:rsidRPr="00DB7329">
        <w:rPr>
          <w:color w:val="FF0000"/>
          <w:sz w:val="36"/>
        </w:rPr>
        <w:t>&lt;Unchanged sections omitted&gt;</w:t>
      </w:r>
    </w:p>
    <w:p w:rsidR="00E164BE" w:rsidRPr="002B68A9" w:rsidRDefault="00E164BE" w:rsidP="0015133E">
      <w:pPr>
        <w:pStyle w:val="B10"/>
      </w:pPr>
    </w:p>
    <w:p w:rsidR="00943C10" w:rsidRPr="002B68A9" w:rsidRDefault="00943C10" w:rsidP="00943C10">
      <w:pPr>
        <w:pStyle w:val="Heading4"/>
      </w:pPr>
    </w:p>
    <w:sectPr w:rsidR="00943C10" w:rsidRPr="002B68A9"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5CD3" w:rsidRDefault="00DD5CD3">
      <w:r>
        <w:separator/>
      </w:r>
    </w:p>
    <w:p w:rsidR="00DD5CD3" w:rsidRDefault="00DD5CD3"/>
  </w:endnote>
  <w:endnote w:type="continuationSeparator" w:id="0">
    <w:p w:rsidR="00DD5CD3" w:rsidRDefault="00DD5CD3">
      <w:r>
        <w:continuationSeparator/>
      </w:r>
    </w:p>
    <w:p w:rsidR="00DD5CD3" w:rsidRDefault="00DD5C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7A1" w:rsidRDefault="00A627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5CD3" w:rsidRDefault="00DD5CD3">
      <w:r>
        <w:separator/>
      </w:r>
    </w:p>
    <w:p w:rsidR="00DD5CD3" w:rsidRDefault="00DD5CD3"/>
  </w:footnote>
  <w:footnote w:type="continuationSeparator" w:id="0">
    <w:p w:rsidR="00DD5CD3" w:rsidRDefault="00DD5CD3">
      <w:r>
        <w:continuationSeparator/>
      </w:r>
    </w:p>
    <w:p w:rsidR="00DD5CD3" w:rsidRDefault="00DD5C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3796">
    <w15:presenceInfo w15:providerId="None" w15:userId="R4-1813796"/>
  </w15:person>
  <w15:person w15:author="Sprint">
    <w15:presenceInfo w15:providerId="None" w15:userId="Sprint"/>
  </w15:person>
  <w15:person w15:author="R4-1814157">
    <w15:presenceInfo w15:providerId="None" w15:userId="R4-1814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61DC"/>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C773D"/>
    <w:rsid w:val="000D1D9A"/>
    <w:rsid w:val="000D696A"/>
    <w:rsid w:val="000E0008"/>
    <w:rsid w:val="000F3CF7"/>
    <w:rsid w:val="000F4704"/>
    <w:rsid w:val="000F57B6"/>
    <w:rsid w:val="000F74FF"/>
    <w:rsid w:val="00107586"/>
    <w:rsid w:val="001105DB"/>
    <w:rsid w:val="00110BC6"/>
    <w:rsid w:val="001115C2"/>
    <w:rsid w:val="00121197"/>
    <w:rsid w:val="00125926"/>
    <w:rsid w:val="00127E4E"/>
    <w:rsid w:val="001310A1"/>
    <w:rsid w:val="0013221E"/>
    <w:rsid w:val="00142FE0"/>
    <w:rsid w:val="00145D43"/>
    <w:rsid w:val="0015133E"/>
    <w:rsid w:val="001516E9"/>
    <w:rsid w:val="00156F51"/>
    <w:rsid w:val="00160755"/>
    <w:rsid w:val="001618DF"/>
    <w:rsid w:val="00163AA7"/>
    <w:rsid w:val="00176554"/>
    <w:rsid w:val="00181694"/>
    <w:rsid w:val="001837BE"/>
    <w:rsid w:val="0018506F"/>
    <w:rsid w:val="001874A5"/>
    <w:rsid w:val="00187BA5"/>
    <w:rsid w:val="00192C46"/>
    <w:rsid w:val="001949A1"/>
    <w:rsid w:val="00194F55"/>
    <w:rsid w:val="0019560D"/>
    <w:rsid w:val="001973C3"/>
    <w:rsid w:val="001A118F"/>
    <w:rsid w:val="001A410E"/>
    <w:rsid w:val="001A60AC"/>
    <w:rsid w:val="001A7B60"/>
    <w:rsid w:val="001B5955"/>
    <w:rsid w:val="001B7A65"/>
    <w:rsid w:val="001B7ED1"/>
    <w:rsid w:val="001C0E95"/>
    <w:rsid w:val="001C1A73"/>
    <w:rsid w:val="001C39C1"/>
    <w:rsid w:val="001C77C5"/>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36F4B"/>
    <w:rsid w:val="00242901"/>
    <w:rsid w:val="002443E9"/>
    <w:rsid w:val="00245F7F"/>
    <w:rsid w:val="00247037"/>
    <w:rsid w:val="00252365"/>
    <w:rsid w:val="00252A8F"/>
    <w:rsid w:val="00255ED1"/>
    <w:rsid w:val="002567EC"/>
    <w:rsid w:val="0026004D"/>
    <w:rsid w:val="0026455B"/>
    <w:rsid w:val="002701AC"/>
    <w:rsid w:val="00275D12"/>
    <w:rsid w:val="0028237D"/>
    <w:rsid w:val="00282D34"/>
    <w:rsid w:val="00282EAF"/>
    <w:rsid w:val="00284128"/>
    <w:rsid w:val="00284D63"/>
    <w:rsid w:val="002860C4"/>
    <w:rsid w:val="00291C0D"/>
    <w:rsid w:val="00293A09"/>
    <w:rsid w:val="002A01CC"/>
    <w:rsid w:val="002B2D51"/>
    <w:rsid w:val="002B5741"/>
    <w:rsid w:val="002B68A9"/>
    <w:rsid w:val="002C0282"/>
    <w:rsid w:val="002D7929"/>
    <w:rsid w:val="002E6789"/>
    <w:rsid w:val="002F4A9D"/>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3E28"/>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6140"/>
    <w:rsid w:val="003F35F7"/>
    <w:rsid w:val="003F7C32"/>
    <w:rsid w:val="00400008"/>
    <w:rsid w:val="00404BB5"/>
    <w:rsid w:val="00406CF7"/>
    <w:rsid w:val="00414649"/>
    <w:rsid w:val="00415190"/>
    <w:rsid w:val="0041732B"/>
    <w:rsid w:val="00417405"/>
    <w:rsid w:val="00421CB5"/>
    <w:rsid w:val="00422221"/>
    <w:rsid w:val="00422922"/>
    <w:rsid w:val="00423F18"/>
    <w:rsid w:val="004242F1"/>
    <w:rsid w:val="004244D7"/>
    <w:rsid w:val="00426125"/>
    <w:rsid w:val="00427493"/>
    <w:rsid w:val="004275B7"/>
    <w:rsid w:val="004303D1"/>
    <w:rsid w:val="00431DBC"/>
    <w:rsid w:val="00433234"/>
    <w:rsid w:val="0043474B"/>
    <w:rsid w:val="00434961"/>
    <w:rsid w:val="00435AEC"/>
    <w:rsid w:val="00443019"/>
    <w:rsid w:val="004432F6"/>
    <w:rsid w:val="00445EE5"/>
    <w:rsid w:val="00451A22"/>
    <w:rsid w:val="004524F3"/>
    <w:rsid w:val="00453575"/>
    <w:rsid w:val="00455913"/>
    <w:rsid w:val="004602B4"/>
    <w:rsid w:val="00462987"/>
    <w:rsid w:val="00476059"/>
    <w:rsid w:val="004834CA"/>
    <w:rsid w:val="00486AD0"/>
    <w:rsid w:val="00490476"/>
    <w:rsid w:val="00495DB0"/>
    <w:rsid w:val="004967EE"/>
    <w:rsid w:val="004A01D4"/>
    <w:rsid w:val="004A0222"/>
    <w:rsid w:val="004A1EFE"/>
    <w:rsid w:val="004A27B2"/>
    <w:rsid w:val="004A294A"/>
    <w:rsid w:val="004A7BDA"/>
    <w:rsid w:val="004B079B"/>
    <w:rsid w:val="004B2E38"/>
    <w:rsid w:val="004B6B50"/>
    <w:rsid w:val="004B75B7"/>
    <w:rsid w:val="004C5FB0"/>
    <w:rsid w:val="004D2ADA"/>
    <w:rsid w:val="004D526A"/>
    <w:rsid w:val="004D7220"/>
    <w:rsid w:val="004E1F85"/>
    <w:rsid w:val="004E7AAA"/>
    <w:rsid w:val="004F030B"/>
    <w:rsid w:val="004F063B"/>
    <w:rsid w:val="004F1646"/>
    <w:rsid w:val="004F20EF"/>
    <w:rsid w:val="004F3108"/>
    <w:rsid w:val="004F4250"/>
    <w:rsid w:val="004F6550"/>
    <w:rsid w:val="0050173C"/>
    <w:rsid w:val="00503B72"/>
    <w:rsid w:val="00504E23"/>
    <w:rsid w:val="00507969"/>
    <w:rsid w:val="00510613"/>
    <w:rsid w:val="00514C90"/>
    <w:rsid w:val="0051580D"/>
    <w:rsid w:val="00521382"/>
    <w:rsid w:val="005304E0"/>
    <w:rsid w:val="00530DBD"/>
    <w:rsid w:val="00546F46"/>
    <w:rsid w:val="00550D0E"/>
    <w:rsid w:val="00551700"/>
    <w:rsid w:val="0057147F"/>
    <w:rsid w:val="00571B04"/>
    <w:rsid w:val="005768D3"/>
    <w:rsid w:val="005819DA"/>
    <w:rsid w:val="00585591"/>
    <w:rsid w:val="005858FF"/>
    <w:rsid w:val="00587F37"/>
    <w:rsid w:val="0059092C"/>
    <w:rsid w:val="00592D74"/>
    <w:rsid w:val="005968B4"/>
    <w:rsid w:val="00597BEC"/>
    <w:rsid w:val="005B2DD4"/>
    <w:rsid w:val="005B4B4A"/>
    <w:rsid w:val="005C5AE4"/>
    <w:rsid w:val="005D2E8D"/>
    <w:rsid w:val="005D4F46"/>
    <w:rsid w:val="005E2C44"/>
    <w:rsid w:val="005E58A0"/>
    <w:rsid w:val="005F055C"/>
    <w:rsid w:val="006107BC"/>
    <w:rsid w:val="00611314"/>
    <w:rsid w:val="00620EAE"/>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0BC7"/>
    <w:rsid w:val="006A2B23"/>
    <w:rsid w:val="006B33DE"/>
    <w:rsid w:val="006B3955"/>
    <w:rsid w:val="006B42A3"/>
    <w:rsid w:val="006B46FB"/>
    <w:rsid w:val="006B48E1"/>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16C4A"/>
    <w:rsid w:val="00720923"/>
    <w:rsid w:val="00725188"/>
    <w:rsid w:val="00733887"/>
    <w:rsid w:val="00740C98"/>
    <w:rsid w:val="00741972"/>
    <w:rsid w:val="00746A65"/>
    <w:rsid w:val="0075137D"/>
    <w:rsid w:val="0075149D"/>
    <w:rsid w:val="00755A0C"/>
    <w:rsid w:val="00755EA9"/>
    <w:rsid w:val="00756EDF"/>
    <w:rsid w:val="007571F0"/>
    <w:rsid w:val="00757BFF"/>
    <w:rsid w:val="00757DE3"/>
    <w:rsid w:val="007724CA"/>
    <w:rsid w:val="0077378F"/>
    <w:rsid w:val="00776B92"/>
    <w:rsid w:val="00776EBF"/>
    <w:rsid w:val="00780823"/>
    <w:rsid w:val="0078103A"/>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3525"/>
    <w:rsid w:val="008245C6"/>
    <w:rsid w:val="008279FA"/>
    <w:rsid w:val="00834864"/>
    <w:rsid w:val="0083625E"/>
    <w:rsid w:val="00840964"/>
    <w:rsid w:val="008436E3"/>
    <w:rsid w:val="00844AF5"/>
    <w:rsid w:val="00844FEF"/>
    <w:rsid w:val="00852587"/>
    <w:rsid w:val="008626E7"/>
    <w:rsid w:val="00865539"/>
    <w:rsid w:val="00870EE7"/>
    <w:rsid w:val="0087290A"/>
    <w:rsid w:val="00873D94"/>
    <w:rsid w:val="00882CA8"/>
    <w:rsid w:val="0088413C"/>
    <w:rsid w:val="00896ED1"/>
    <w:rsid w:val="008A0BE1"/>
    <w:rsid w:val="008A4B68"/>
    <w:rsid w:val="008B5774"/>
    <w:rsid w:val="008B6DDC"/>
    <w:rsid w:val="008C421F"/>
    <w:rsid w:val="008C43AB"/>
    <w:rsid w:val="008C50EB"/>
    <w:rsid w:val="008D4C71"/>
    <w:rsid w:val="008D5150"/>
    <w:rsid w:val="008D72AD"/>
    <w:rsid w:val="008E0C22"/>
    <w:rsid w:val="008E0C81"/>
    <w:rsid w:val="008E4276"/>
    <w:rsid w:val="008E5906"/>
    <w:rsid w:val="008E616E"/>
    <w:rsid w:val="008E7A3A"/>
    <w:rsid w:val="008E7FB7"/>
    <w:rsid w:val="008F009E"/>
    <w:rsid w:val="008F3C7D"/>
    <w:rsid w:val="008F686C"/>
    <w:rsid w:val="00900235"/>
    <w:rsid w:val="00902AE8"/>
    <w:rsid w:val="00904ADE"/>
    <w:rsid w:val="00904AED"/>
    <w:rsid w:val="0090605D"/>
    <w:rsid w:val="00906172"/>
    <w:rsid w:val="009066B1"/>
    <w:rsid w:val="00906BEA"/>
    <w:rsid w:val="00907084"/>
    <w:rsid w:val="00907CDF"/>
    <w:rsid w:val="00911367"/>
    <w:rsid w:val="00913D2B"/>
    <w:rsid w:val="00917493"/>
    <w:rsid w:val="009209A0"/>
    <w:rsid w:val="009241F4"/>
    <w:rsid w:val="009261E0"/>
    <w:rsid w:val="00936061"/>
    <w:rsid w:val="00937DF7"/>
    <w:rsid w:val="009409B5"/>
    <w:rsid w:val="00942853"/>
    <w:rsid w:val="00943C10"/>
    <w:rsid w:val="009522AD"/>
    <w:rsid w:val="009537B5"/>
    <w:rsid w:val="00953A5A"/>
    <w:rsid w:val="00970B30"/>
    <w:rsid w:val="00971659"/>
    <w:rsid w:val="0097250B"/>
    <w:rsid w:val="00973203"/>
    <w:rsid w:val="009746DB"/>
    <w:rsid w:val="009777D9"/>
    <w:rsid w:val="00980529"/>
    <w:rsid w:val="009811BD"/>
    <w:rsid w:val="00982FA7"/>
    <w:rsid w:val="00984E6A"/>
    <w:rsid w:val="00986C93"/>
    <w:rsid w:val="00991B88"/>
    <w:rsid w:val="00992FE9"/>
    <w:rsid w:val="00993975"/>
    <w:rsid w:val="009A15C1"/>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5668D"/>
    <w:rsid w:val="00A627A1"/>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2247"/>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84F16"/>
    <w:rsid w:val="00B85FB6"/>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1E46"/>
    <w:rsid w:val="00BD279D"/>
    <w:rsid w:val="00BD2C9D"/>
    <w:rsid w:val="00BD36A4"/>
    <w:rsid w:val="00BD6BB8"/>
    <w:rsid w:val="00BE03F4"/>
    <w:rsid w:val="00BE1BF8"/>
    <w:rsid w:val="00BE1D41"/>
    <w:rsid w:val="00BE6F23"/>
    <w:rsid w:val="00BF1AE6"/>
    <w:rsid w:val="00BF2BAF"/>
    <w:rsid w:val="00BF40E6"/>
    <w:rsid w:val="00BF45AD"/>
    <w:rsid w:val="00BF6189"/>
    <w:rsid w:val="00C01D80"/>
    <w:rsid w:val="00C01F2C"/>
    <w:rsid w:val="00C0281D"/>
    <w:rsid w:val="00C04CB0"/>
    <w:rsid w:val="00C053C7"/>
    <w:rsid w:val="00C05E35"/>
    <w:rsid w:val="00C06816"/>
    <w:rsid w:val="00C10C55"/>
    <w:rsid w:val="00C1269E"/>
    <w:rsid w:val="00C179E2"/>
    <w:rsid w:val="00C27A8A"/>
    <w:rsid w:val="00C302B6"/>
    <w:rsid w:val="00C30F6D"/>
    <w:rsid w:val="00C36F10"/>
    <w:rsid w:val="00C42558"/>
    <w:rsid w:val="00C4409E"/>
    <w:rsid w:val="00C47330"/>
    <w:rsid w:val="00C538E8"/>
    <w:rsid w:val="00C54764"/>
    <w:rsid w:val="00C54D9E"/>
    <w:rsid w:val="00C6090C"/>
    <w:rsid w:val="00C63F90"/>
    <w:rsid w:val="00C678CE"/>
    <w:rsid w:val="00C67DEA"/>
    <w:rsid w:val="00C75E99"/>
    <w:rsid w:val="00C77258"/>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CF73C6"/>
    <w:rsid w:val="00D022F7"/>
    <w:rsid w:val="00D03F9A"/>
    <w:rsid w:val="00D04D38"/>
    <w:rsid w:val="00D06598"/>
    <w:rsid w:val="00D1176E"/>
    <w:rsid w:val="00D121DD"/>
    <w:rsid w:val="00D1363A"/>
    <w:rsid w:val="00D140F1"/>
    <w:rsid w:val="00D15E8B"/>
    <w:rsid w:val="00D24F09"/>
    <w:rsid w:val="00D252DD"/>
    <w:rsid w:val="00D26F8C"/>
    <w:rsid w:val="00D276AE"/>
    <w:rsid w:val="00D349C5"/>
    <w:rsid w:val="00D40EED"/>
    <w:rsid w:val="00D46012"/>
    <w:rsid w:val="00D4757B"/>
    <w:rsid w:val="00D52A1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0444"/>
    <w:rsid w:val="00DB2BA8"/>
    <w:rsid w:val="00DB409B"/>
    <w:rsid w:val="00DB5E65"/>
    <w:rsid w:val="00DB6C6A"/>
    <w:rsid w:val="00DB7329"/>
    <w:rsid w:val="00DB7A3B"/>
    <w:rsid w:val="00DC146B"/>
    <w:rsid w:val="00DC6207"/>
    <w:rsid w:val="00DC795B"/>
    <w:rsid w:val="00DC7CCC"/>
    <w:rsid w:val="00DD208B"/>
    <w:rsid w:val="00DD4A54"/>
    <w:rsid w:val="00DD5CD3"/>
    <w:rsid w:val="00DE34CF"/>
    <w:rsid w:val="00DE6355"/>
    <w:rsid w:val="00DF0ECF"/>
    <w:rsid w:val="00DF3271"/>
    <w:rsid w:val="00DF648F"/>
    <w:rsid w:val="00E032CC"/>
    <w:rsid w:val="00E051CB"/>
    <w:rsid w:val="00E05690"/>
    <w:rsid w:val="00E05FA9"/>
    <w:rsid w:val="00E05FF3"/>
    <w:rsid w:val="00E15130"/>
    <w:rsid w:val="00E164BE"/>
    <w:rsid w:val="00E21462"/>
    <w:rsid w:val="00E227BD"/>
    <w:rsid w:val="00E2532D"/>
    <w:rsid w:val="00E53103"/>
    <w:rsid w:val="00E54519"/>
    <w:rsid w:val="00E5591E"/>
    <w:rsid w:val="00E6204B"/>
    <w:rsid w:val="00E63034"/>
    <w:rsid w:val="00E64F70"/>
    <w:rsid w:val="00E670BF"/>
    <w:rsid w:val="00E67292"/>
    <w:rsid w:val="00E6751E"/>
    <w:rsid w:val="00E725F8"/>
    <w:rsid w:val="00E83344"/>
    <w:rsid w:val="00E850FD"/>
    <w:rsid w:val="00E85A93"/>
    <w:rsid w:val="00E8759B"/>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3477"/>
    <w:rsid w:val="00F25D98"/>
    <w:rsid w:val="00F270C7"/>
    <w:rsid w:val="00F27CE0"/>
    <w:rsid w:val="00F27D5D"/>
    <w:rsid w:val="00F300FB"/>
    <w:rsid w:val="00F30488"/>
    <w:rsid w:val="00F321FF"/>
    <w:rsid w:val="00F3698D"/>
    <w:rsid w:val="00F37BB9"/>
    <w:rsid w:val="00F37C59"/>
    <w:rsid w:val="00F5041C"/>
    <w:rsid w:val="00F51C75"/>
    <w:rsid w:val="00F5309B"/>
    <w:rsid w:val="00F53A83"/>
    <w:rsid w:val="00F60C72"/>
    <w:rsid w:val="00F618B2"/>
    <w:rsid w:val="00F64042"/>
    <w:rsid w:val="00F6432C"/>
    <w:rsid w:val="00F66861"/>
    <w:rsid w:val="00F70105"/>
    <w:rsid w:val="00F70330"/>
    <w:rsid w:val="00F714A3"/>
    <w:rsid w:val="00F71B8A"/>
    <w:rsid w:val="00F73852"/>
    <w:rsid w:val="00F762AA"/>
    <w:rsid w:val="00F84579"/>
    <w:rsid w:val="00F85C6D"/>
    <w:rsid w:val="00F90513"/>
    <w:rsid w:val="00F96C37"/>
    <w:rsid w:val="00FA2360"/>
    <w:rsid w:val="00FA51EB"/>
    <w:rsid w:val="00FA79AD"/>
    <w:rsid w:val="00FB2A78"/>
    <w:rsid w:val="00FB2CBB"/>
    <w:rsid w:val="00FB32CA"/>
    <w:rsid w:val="00FB41B6"/>
    <w:rsid w:val="00FB4F83"/>
    <w:rsid w:val="00FB5B05"/>
    <w:rsid w:val="00FB6386"/>
    <w:rsid w:val="00FB66A5"/>
    <w:rsid w:val="00FB71B4"/>
    <w:rsid w:val="00FD03E4"/>
    <w:rsid w:val="00FD0D84"/>
    <w:rsid w:val="00FD13AC"/>
    <w:rsid w:val="00FD1C19"/>
    <w:rsid w:val="00FD488F"/>
    <w:rsid w:val="00FD6BF5"/>
    <w:rsid w:val="00FD7292"/>
    <w:rsid w:val="00FE0433"/>
    <w:rsid w:val="00FE086B"/>
    <w:rsid w:val="00FE0CEC"/>
    <w:rsid w:val="00FE2CC2"/>
    <w:rsid w:val="00FE34DD"/>
    <w:rsid w:val="00FF24C2"/>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CB007B"/>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2C8C9-9015-48CF-9034-E09833009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1195</Words>
  <Characters>6816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7996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Sprint</cp:lastModifiedBy>
  <cp:revision>3</cp:revision>
  <cp:lastPrinted>1900-01-01T08:00:00Z</cp:lastPrinted>
  <dcterms:created xsi:type="dcterms:W3CDTF">2018-11-02T17:42:00Z</dcterms:created>
  <dcterms:modified xsi:type="dcterms:W3CDTF">2018-11-02T20:36:00Z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