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25AC1" w14:textId="6B45A13B" w:rsidR="00DD43F2" w:rsidRPr="006C3F31" w:rsidRDefault="0054234D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highlight w:val="yellow"/>
          <w:lang w:eastAsia="ja-JP"/>
        </w:rPr>
      </w:pPr>
      <w:bookmarkStart w:id="0" w:name="_Hlk525954170"/>
      <w:bookmarkEnd w:id="0"/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Pr="00D057CA">
        <w:rPr>
          <w:rFonts w:cs="Arial"/>
          <w:bCs/>
          <w:sz w:val="28"/>
          <w:lang w:eastAsia="ja-JP"/>
        </w:rPr>
        <w:t>#</w:t>
      </w:r>
      <w:r w:rsidR="00E03447">
        <w:rPr>
          <w:rFonts w:cs="Arial"/>
          <w:bCs/>
          <w:sz w:val="28"/>
          <w:lang w:eastAsia="ja-JP"/>
        </w:rPr>
        <w:t>88</w:t>
      </w:r>
      <w:r w:rsidR="006C3F31">
        <w:rPr>
          <w:rFonts w:cs="Arial"/>
          <w:bCs/>
          <w:sz w:val="28"/>
          <w:lang w:eastAsia="ja-JP"/>
        </w:rPr>
        <w:t>bis</w:t>
      </w:r>
      <w:r w:rsidR="00DD43F2" w:rsidRPr="00304EE9">
        <w:rPr>
          <w:rFonts w:cs="Arial" w:hint="eastAsia"/>
          <w:bCs/>
          <w:sz w:val="28"/>
          <w:lang w:eastAsia="ja-JP"/>
        </w:rPr>
        <w:tab/>
      </w:r>
      <w:r w:rsidR="00DD43F2" w:rsidRPr="00304EE9">
        <w:rPr>
          <w:rFonts w:cs="Arial" w:hint="eastAsia"/>
          <w:bCs/>
          <w:sz w:val="28"/>
          <w:lang w:eastAsia="ja-JP"/>
        </w:rPr>
        <w:tab/>
      </w:r>
      <w:r w:rsidR="0047093F" w:rsidRPr="0047093F">
        <w:rPr>
          <w:rFonts w:cs="Arial"/>
          <w:bCs/>
          <w:sz w:val="28"/>
          <w:lang w:eastAsia="ja-JP"/>
        </w:rPr>
        <w:t>R4-1813606</w:t>
      </w:r>
    </w:p>
    <w:p w14:paraId="02208DFC" w14:textId="68A046F9" w:rsidR="00DD43F2" w:rsidRPr="005B0683" w:rsidRDefault="005E3EA3" w:rsidP="00DD43F2">
      <w:pPr>
        <w:pStyle w:val="a4"/>
        <w:rPr>
          <w:rFonts w:cs="Arial"/>
          <w:bCs/>
          <w:sz w:val="28"/>
          <w:lang w:eastAsia="ja-JP"/>
        </w:rPr>
      </w:pPr>
      <w:r w:rsidRPr="005E3EA3">
        <w:rPr>
          <w:rFonts w:cs="Arial"/>
          <w:bCs/>
          <w:sz w:val="28"/>
          <w:lang w:eastAsia="ja-JP"/>
        </w:rPr>
        <w:t>Chengdu, CN, 8th – 12th Oct, 2018</w:t>
      </w:r>
    </w:p>
    <w:p w14:paraId="35F3B75E" w14:textId="77777777" w:rsidR="00DD43F2" w:rsidRPr="00406C8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1CE5B2E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8CCFDF" w14:textId="277F26BF" w:rsidR="00DD43F2" w:rsidRPr="006A4D35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ED0AE9">
        <w:rPr>
          <w:rFonts w:ascii="Arial" w:hAnsi="Arial"/>
          <w:sz w:val="24"/>
          <w:lang w:val="en-US"/>
        </w:rPr>
        <w:t>Views on dynamic power sharing for EN-DC combinations</w:t>
      </w:r>
    </w:p>
    <w:p w14:paraId="6016352C" w14:textId="19859484" w:rsidR="00285B8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650FB1" w:rsidRPr="00650FB1">
        <w:rPr>
          <w:rFonts w:ascii="Arial" w:eastAsiaTheme="minorEastAsia" w:hAnsi="Arial"/>
          <w:sz w:val="24"/>
          <w:lang w:val="pt-BR" w:eastAsia="ja-JP"/>
        </w:rPr>
        <w:t>7.6.10.3</w:t>
      </w:r>
      <w:bookmarkStart w:id="1" w:name="_GoBack"/>
      <w:bookmarkEnd w:id="1"/>
    </w:p>
    <w:p w14:paraId="13DCDC32" w14:textId="314D3BDE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 w:rsidR="00ED0AE9">
        <w:rPr>
          <w:rFonts w:ascii="Arial" w:eastAsia="ＭＳ 明朝" w:hAnsi="Arial"/>
          <w:sz w:val="24"/>
          <w:lang w:val="pt-BR" w:eastAsia="ja-JP"/>
        </w:rPr>
        <w:t>Approval</w:t>
      </w:r>
    </w:p>
    <w:p w14:paraId="1AF81D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6CC224D2" w14:textId="7DB3DBA2" w:rsidR="00F21015" w:rsidRDefault="00ED0AE9" w:rsidP="00F21015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the last RAN4 </w:t>
      </w:r>
      <w:r w:rsidR="007359E6">
        <w:rPr>
          <w:rFonts w:eastAsiaTheme="minorEastAsia"/>
          <w:lang w:eastAsia="ja-JP"/>
        </w:rPr>
        <w:t xml:space="preserve">#88 </w:t>
      </w:r>
      <w:r>
        <w:rPr>
          <w:rFonts w:eastAsiaTheme="minorEastAsia"/>
          <w:lang w:eastAsia="ja-JP"/>
        </w:rPr>
        <w:t>meeting, the radio performance requirements for configured output power was approved</w:t>
      </w:r>
      <w:r w:rsidR="007359E6">
        <w:rPr>
          <w:rFonts w:eastAsiaTheme="minorEastAsia"/>
          <w:lang w:eastAsia="ja-JP"/>
        </w:rPr>
        <w:t xml:space="preserve"> [1]</w:t>
      </w:r>
      <w:r>
        <w:rPr>
          <w:rFonts w:eastAsiaTheme="minorEastAsia"/>
          <w:lang w:eastAsia="ja-JP"/>
        </w:rPr>
        <w:t>.</w:t>
      </w:r>
      <w:r w:rsidR="007359E6">
        <w:rPr>
          <w:rFonts w:eastAsiaTheme="minorEastAsia"/>
          <w:lang w:eastAsia="ja-JP"/>
        </w:rPr>
        <w:t xml:space="preserve"> In the last RAN #81 meeting,</w:t>
      </w:r>
      <w:r w:rsidR="00F21015">
        <w:rPr>
          <w:rFonts w:eastAsiaTheme="minorEastAsia"/>
          <w:lang w:eastAsia="ja-JP"/>
        </w:rPr>
        <w:t xml:space="preserve"> however, </w:t>
      </w:r>
      <w:r w:rsidR="007359E6">
        <w:rPr>
          <w:rFonts w:eastAsiaTheme="minorEastAsia"/>
          <w:lang w:eastAsia="ja-JP"/>
        </w:rPr>
        <w:t>one issue was pointed out by some companies [</w:t>
      </w:r>
      <w:r w:rsidR="005909C1">
        <w:rPr>
          <w:rFonts w:eastAsiaTheme="minorEastAsia"/>
          <w:lang w:eastAsia="ja-JP"/>
        </w:rPr>
        <w:t>2-5</w:t>
      </w:r>
      <w:r w:rsidR="007359E6">
        <w:rPr>
          <w:rFonts w:eastAsiaTheme="minorEastAsia"/>
          <w:lang w:eastAsia="ja-JP"/>
        </w:rPr>
        <w:t>]. The issue come</w:t>
      </w:r>
      <w:r w:rsidR="00361594">
        <w:rPr>
          <w:rFonts w:eastAsiaTheme="minorEastAsia"/>
          <w:lang w:eastAsia="ja-JP"/>
        </w:rPr>
        <w:t>s</w:t>
      </w:r>
      <w:r w:rsidR="007359E6">
        <w:rPr>
          <w:rFonts w:eastAsiaTheme="minorEastAsia"/>
          <w:lang w:eastAsia="ja-JP"/>
        </w:rPr>
        <w:t xml:space="preserve"> from the following </w:t>
      </w:r>
      <w:r w:rsidR="00F21015">
        <w:rPr>
          <w:rFonts w:eastAsiaTheme="minorEastAsia"/>
          <w:lang w:eastAsia="ja-JP"/>
        </w:rPr>
        <w:t>equation</w:t>
      </w:r>
      <w:r w:rsidR="007359E6">
        <w:rPr>
          <w:rFonts w:eastAsiaTheme="minorEastAsia"/>
          <w:lang w:eastAsia="ja-JP"/>
        </w:rPr>
        <w:t xml:space="preserve"> to decide </w:t>
      </w:r>
      <w:r w:rsidR="00F21015">
        <w:rPr>
          <w:rFonts w:eastAsiaTheme="minorEastAsia"/>
          <w:lang w:eastAsia="ja-JP"/>
        </w:rPr>
        <w:t>lowest value of configured transmission power for EN-DC case [1].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21015" w14:paraId="6318C6B0" w14:textId="77777777" w:rsidTr="00F21015">
        <w:tc>
          <w:tcPr>
            <w:tcW w:w="9855" w:type="dxa"/>
          </w:tcPr>
          <w:p w14:paraId="3C73E1F1" w14:textId="77777777" w:rsidR="00A0409B" w:rsidRDefault="00A0409B" w:rsidP="00A0409B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Times New Roman"/>
                <w:vertAlign w:val="subscript"/>
                <w:lang w:eastAsia="x-none" w:bidi="bn-IN"/>
              </w:rPr>
            </w:pPr>
            <w:r w:rsidRPr="00A0409B">
              <w:rPr>
                <w:rFonts w:eastAsia="Times New Roman"/>
                <w:lang w:eastAsia="x-none" w:bidi="bn-IN"/>
              </w:rPr>
              <w:t>If 10 log</w:t>
            </w:r>
            <w:r w:rsidRPr="00A0409B">
              <w:rPr>
                <w:rFonts w:eastAsia="Times New Roman"/>
                <w:vertAlign w:val="subscript"/>
                <w:lang w:eastAsia="x-none" w:bidi="bn-IN"/>
              </w:rPr>
              <w:t>10</w:t>
            </w:r>
            <w:r w:rsidRPr="00A0409B">
              <w:rPr>
                <w:rFonts w:eastAsia="Times New Roman"/>
                <w:lang w:eastAsia="x-none" w:bidi="bn-IN"/>
              </w:rPr>
              <w:t xml:space="preserve"> </w:t>
            </w:r>
            <w:r w:rsidRPr="00A0409B">
              <w:rPr>
                <w:rFonts w:eastAsia="Times New Roman"/>
                <w:noProof/>
                <w:lang w:eastAsia="x-none"/>
              </w:rPr>
              <w:t>[</w:t>
            </w:r>
            <w:r w:rsidRPr="00A0409B">
              <w:rPr>
                <w:rFonts w:eastAsia="Times New Roman"/>
                <w:noProof/>
                <w:lang w:eastAsia="x-none" w:bidi="bn-IN"/>
              </w:rPr>
              <w:t>p</w:t>
            </w:r>
            <w:r w:rsidRPr="00A0409B">
              <w:rPr>
                <w:rFonts w:eastAsia="Times New Roman"/>
                <w:noProof/>
                <w:vertAlign w:val="subscript"/>
                <w:lang w:eastAsia="x-none" w:bidi="bn-IN"/>
              </w:rPr>
              <w:t>CMAX</w:t>
            </w:r>
            <w:r w:rsidRPr="00A0409B">
              <w:rPr>
                <w:rFonts w:eastAsia="Times New Roman"/>
                <w:noProof/>
                <w:lang w:val="sv-SE" w:eastAsia="zh-CN"/>
              </w:rPr>
              <w:t xml:space="preserve"> </w:t>
            </w:r>
            <w:r w:rsidRPr="00A0409B">
              <w:rPr>
                <w:rFonts w:eastAsia="Times New Roman"/>
                <w:noProof/>
                <w:vertAlign w:val="subscript"/>
                <w:lang w:val="sv-SE" w:eastAsia="x-none" w:bidi="bn-IN"/>
              </w:rPr>
              <w:t>L</w:t>
            </w:r>
            <w:r w:rsidRPr="00A0409B">
              <w:rPr>
                <w:rFonts w:eastAsia="Times New Roman"/>
                <w:noProof/>
                <w:vertAlign w:val="subscript"/>
                <w:lang w:eastAsia="x-none" w:bidi="bn-IN"/>
              </w:rPr>
              <w:t xml:space="preserve"> _</w:t>
            </w:r>
            <w:r w:rsidRPr="00A0409B">
              <w:rPr>
                <w:i/>
                <w:vertAlign w:val="subscript"/>
                <w:lang w:val="sv-SE" w:bidi="bn-IN"/>
              </w:rPr>
              <w:t xml:space="preserve"> </w:t>
            </w:r>
            <w:r w:rsidRPr="00A0409B">
              <w:rPr>
                <w:vertAlign w:val="subscript"/>
                <w:lang w:val="sv-SE" w:bidi="bn-IN"/>
              </w:rPr>
              <w:t>E-</w:t>
            </w:r>
            <w:proofErr w:type="gramStart"/>
            <w:r w:rsidRPr="00A0409B">
              <w:rPr>
                <w:vertAlign w:val="subscript"/>
                <w:lang w:val="sv-SE" w:bidi="bn-IN"/>
              </w:rPr>
              <w:t>UTRA</w:t>
            </w:r>
            <w:r w:rsidRPr="00A0409B">
              <w:rPr>
                <w:rFonts w:eastAsia="Times New Roman"/>
                <w:noProof/>
                <w:vertAlign w:val="subscript"/>
                <w:lang w:eastAsia="x-none" w:bidi="bn-IN"/>
              </w:rPr>
              <w:t>,</w:t>
            </w:r>
            <w:r w:rsidRPr="00A0409B">
              <w:rPr>
                <w:rFonts w:eastAsia="Times New Roman"/>
                <w:i/>
                <w:noProof/>
                <w:vertAlign w:val="subscript"/>
                <w:lang w:eastAsia="zh-CN" w:bidi="bn-IN"/>
              </w:rPr>
              <w:t>c</w:t>
            </w:r>
            <w:proofErr w:type="gramEnd"/>
            <w:r w:rsidRPr="00A0409B">
              <w:rPr>
                <w:rFonts w:eastAsia="Times New Roman"/>
                <w:i/>
                <w:noProof/>
                <w:vertAlign w:val="subscript"/>
                <w:lang w:eastAsia="zh-CN" w:bidi="bn-IN"/>
              </w:rPr>
              <w:t xml:space="preserve"> </w:t>
            </w:r>
            <w:r w:rsidRPr="00A0409B">
              <w:rPr>
                <w:rFonts w:eastAsia="Times New Roman"/>
                <w:noProof/>
                <w:lang w:eastAsia="x-none" w:bidi="bn-IN"/>
              </w:rPr>
              <w:t>(</w:t>
            </w:r>
            <w:r w:rsidRPr="00A0409B">
              <w:rPr>
                <w:rFonts w:eastAsia="Times New Roman"/>
                <w:i/>
                <w:noProof/>
                <w:lang w:eastAsia="x-none" w:bidi="bn-IN"/>
              </w:rPr>
              <w:t>p</w:t>
            </w:r>
            <w:r w:rsidRPr="00A0409B">
              <w:rPr>
                <w:rFonts w:eastAsia="Times New Roman"/>
                <w:noProof/>
                <w:lang w:eastAsia="x-none" w:bidi="bn-IN"/>
              </w:rPr>
              <w:t>) + p</w:t>
            </w:r>
            <w:r w:rsidRPr="00A0409B">
              <w:rPr>
                <w:rFonts w:eastAsia="Times New Roman"/>
                <w:noProof/>
                <w:vertAlign w:val="subscript"/>
                <w:lang w:eastAsia="x-none" w:bidi="bn-IN"/>
              </w:rPr>
              <w:t>CMAX</w:t>
            </w:r>
            <w:r w:rsidRPr="00A0409B">
              <w:rPr>
                <w:rFonts w:eastAsia="Times New Roman"/>
                <w:noProof/>
                <w:lang w:val="sv-SE" w:eastAsia="zh-CN"/>
              </w:rPr>
              <w:t xml:space="preserve"> </w:t>
            </w:r>
            <w:r w:rsidRPr="00A0409B">
              <w:rPr>
                <w:rFonts w:ascii="Calibri" w:eastAsia="ＭＳ 明朝" w:hAnsi="Calibri"/>
                <w:sz w:val="22"/>
                <w:szCs w:val="22"/>
                <w:vertAlign w:val="subscript"/>
                <w:lang w:val="sv-SE" w:bidi="bn-IN"/>
              </w:rPr>
              <w:t>L,f,</w:t>
            </w:r>
            <w:r w:rsidRPr="00A0409B">
              <w:rPr>
                <w:rFonts w:ascii="Calibri" w:eastAsia="ＭＳ 明朝" w:hAnsi="Calibri"/>
                <w:i/>
                <w:sz w:val="22"/>
                <w:szCs w:val="22"/>
                <w:vertAlign w:val="subscript"/>
                <w:lang w:val="sv-SE" w:bidi="bn-IN"/>
              </w:rPr>
              <w:t>c,</w:t>
            </w:r>
            <w:r w:rsidRPr="00A0409B">
              <w:rPr>
                <w:rFonts w:ascii="Calibri" w:eastAsia="ＭＳ 明朝" w:hAnsi="Calibri"/>
                <w:i/>
                <w:sz w:val="22"/>
                <w:szCs w:val="22"/>
                <w:vertAlign w:val="subscript"/>
                <w:lang w:val="sv-SE" w:eastAsia="zh-CN" w:bidi="bn-IN"/>
              </w:rPr>
              <w:t>,</w:t>
            </w:r>
            <w:r w:rsidRPr="00A0409B">
              <w:rPr>
                <w:rFonts w:ascii="Calibri" w:eastAsia="ＭＳ 明朝" w:hAnsi="Calibri"/>
                <w:i/>
                <w:sz w:val="22"/>
                <w:szCs w:val="22"/>
                <w:vertAlign w:val="subscript"/>
                <w:lang w:val="sv-SE" w:bidi="bn-IN"/>
              </w:rPr>
              <w:t>NR</w:t>
            </w:r>
            <w:r w:rsidRPr="00A0409B">
              <w:rPr>
                <w:rFonts w:ascii="Calibri" w:eastAsia="ＭＳ 明朝" w:hAnsi="Calibri"/>
                <w:sz w:val="22"/>
                <w:szCs w:val="22"/>
                <w:lang w:val="sv-SE" w:bidi="bn-IN"/>
              </w:rPr>
              <w:t xml:space="preserve"> </w:t>
            </w:r>
            <w:r w:rsidRPr="00A0409B">
              <w:rPr>
                <w:rFonts w:eastAsia="Times New Roman"/>
                <w:i/>
                <w:noProof/>
                <w:vertAlign w:val="subscript"/>
                <w:lang w:eastAsia="zh-CN" w:bidi="bn-IN"/>
              </w:rPr>
              <w:t>c</w:t>
            </w:r>
            <w:r w:rsidRPr="00A0409B">
              <w:rPr>
                <w:rFonts w:eastAsia="Times New Roman"/>
                <w:noProof/>
                <w:lang w:eastAsia="x-none" w:bidi="bn-IN"/>
              </w:rPr>
              <w:t>(</w:t>
            </w:r>
            <w:r w:rsidRPr="00A0409B">
              <w:rPr>
                <w:rFonts w:eastAsia="Times New Roman"/>
                <w:i/>
                <w:noProof/>
                <w:lang w:eastAsia="x-none" w:bidi="bn-IN"/>
              </w:rPr>
              <w:t>q</w:t>
            </w:r>
            <w:r w:rsidRPr="00A0409B">
              <w:rPr>
                <w:rFonts w:eastAsia="Times New Roman"/>
                <w:noProof/>
                <w:lang w:eastAsia="x-none" w:bidi="bn-IN"/>
              </w:rPr>
              <w:t>)] &gt; MIN {</w:t>
            </w:r>
            <w:r w:rsidRPr="00A0409B">
              <w:rPr>
                <w:rFonts w:ascii="Calibri" w:eastAsia="ＭＳ 明朝" w:hAnsi="Calibri"/>
                <w:sz w:val="22"/>
                <w:szCs w:val="22"/>
                <w:lang w:val="sv-SE" w:eastAsia="zh-CN"/>
              </w:rPr>
              <w:t xml:space="preserve"> P</w:t>
            </w:r>
            <w:r w:rsidRPr="00A0409B">
              <w:rPr>
                <w:rFonts w:ascii="Calibri" w:eastAsia="ＭＳ 明朝" w:hAnsi="Calibri"/>
                <w:sz w:val="22"/>
                <w:szCs w:val="22"/>
                <w:vertAlign w:val="subscript"/>
                <w:lang w:val="sv-SE" w:eastAsia="zh-CN"/>
              </w:rPr>
              <w:t>EMAX, EN-DC</w:t>
            </w:r>
            <w:r w:rsidRPr="00A0409B">
              <w:rPr>
                <w:rFonts w:ascii="Calibri" w:eastAsia="ＭＳ 明朝" w:hAnsi="Calibri"/>
                <w:sz w:val="22"/>
                <w:szCs w:val="22"/>
                <w:lang w:val="sv-SE"/>
              </w:rPr>
              <w:t xml:space="preserve"> ,</w:t>
            </w:r>
            <w:proofErr w:type="spellStart"/>
            <w:r w:rsidRPr="00A0409B">
              <w:rPr>
                <w:rFonts w:eastAsia="Times New Roman"/>
                <w:lang w:eastAsia="x-none" w:bidi="bn-IN"/>
              </w:rPr>
              <w:t>P</w:t>
            </w:r>
            <w:r w:rsidRPr="00A0409B">
              <w:rPr>
                <w:rFonts w:eastAsia="Times New Roman"/>
                <w:vertAlign w:val="subscript"/>
                <w:lang w:eastAsia="x-none" w:bidi="bn-IN"/>
              </w:rPr>
              <w:t>PowerClass</w:t>
            </w:r>
            <w:proofErr w:type="spellEnd"/>
            <w:r w:rsidRPr="00A0409B">
              <w:rPr>
                <w:rFonts w:eastAsia="Times New Roman"/>
                <w:vertAlign w:val="subscript"/>
                <w:lang w:eastAsia="x-none" w:bidi="bn-IN"/>
              </w:rPr>
              <w:t>, EN-DC</w:t>
            </w:r>
            <w:r w:rsidRPr="00A0409B">
              <w:rPr>
                <w:rFonts w:eastAsia="Times New Roman"/>
                <w:lang w:eastAsia="x-none" w:bidi="bn-IN"/>
              </w:rPr>
              <w:t>}</w:t>
            </w:r>
          </w:p>
          <w:p w14:paraId="0654660F" w14:textId="77777777" w:rsidR="00A0409B" w:rsidRDefault="00A0409B" w:rsidP="00A0409B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60"/>
              <w:ind w:firstLineChars="300" w:firstLine="600"/>
              <w:textAlignment w:val="baseline"/>
              <w:rPr>
                <w:rFonts w:eastAsia="Times New Roman"/>
                <w:vertAlign w:val="subscript"/>
                <w:lang w:eastAsia="x-none" w:bidi="bn-IN"/>
              </w:rPr>
            </w:pPr>
            <w:r w:rsidRPr="00A0409B">
              <w:rPr>
                <w:rFonts w:eastAsia="Calibri"/>
                <w:lang w:val="en-US"/>
              </w:rPr>
              <w:t xml:space="preserve">Then </w:t>
            </w:r>
          </w:p>
          <w:p w14:paraId="305B100E" w14:textId="1F7FD67E" w:rsidR="00A0409B" w:rsidRPr="00A0409B" w:rsidRDefault="00A0409B" w:rsidP="00A0409B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60"/>
              <w:ind w:firstLineChars="450" w:firstLine="900"/>
              <w:textAlignment w:val="baseline"/>
              <w:rPr>
                <w:rFonts w:eastAsia="Times New Roman"/>
                <w:vertAlign w:val="subscript"/>
                <w:lang w:eastAsia="x-none" w:bidi="bn-IN"/>
              </w:rPr>
            </w:pPr>
            <w:r w:rsidRPr="00A0409B">
              <w:rPr>
                <w:rFonts w:eastAsia="Times New Roman"/>
                <w:highlight w:val="yellow"/>
                <w:lang w:eastAsia="x-none" w:bidi="bn-IN"/>
              </w:rPr>
              <w:t>P</w:t>
            </w:r>
            <w:r w:rsidRPr="00A0409B">
              <w:rPr>
                <w:rFonts w:eastAsia="Times New Roman"/>
                <w:highlight w:val="yellow"/>
                <w:vertAlign w:val="subscript"/>
                <w:lang w:eastAsia="x-none" w:bidi="bn-IN"/>
              </w:rPr>
              <w:t>CMAX_ EN-DC _L</w:t>
            </w:r>
            <w:r w:rsidRPr="00A0409B">
              <w:rPr>
                <w:rFonts w:eastAsia="Times New Roman"/>
                <w:noProof/>
                <w:highlight w:val="yellow"/>
                <w:lang w:eastAsia="x-none"/>
              </w:rPr>
              <w:t>(</w:t>
            </w:r>
            <w:proofErr w:type="spellStart"/>
            <w:r w:rsidRPr="00A0409B">
              <w:rPr>
                <w:rFonts w:eastAsia="Times New Roman"/>
                <w:i/>
                <w:noProof/>
                <w:highlight w:val="yellow"/>
                <w:lang w:eastAsia="x-none"/>
              </w:rPr>
              <w:t>p,q</w:t>
            </w:r>
            <w:proofErr w:type="spellEnd"/>
            <w:r w:rsidRPr="00A0409B">
              <w:rPr>
                <w:rFonts w:eastAsia="Times New Roman"/>
                <w:noProof/>
                <w:highlight w:val="yellow"/>
                <w:lang w:eastAsia="x-none"/>
              </w:rPr>
              <w:t>) = MIN {</w:t>
            </w:r>
            <w:r w:rsidRPr="00A0409B">
              <w:rPr>
                <w:rFonts w:eastAsia="Times New Roman"/>
                <w:highlight w:val="yellow"/>
                <w:lang w:eastAsia="x-none" w:bidi="bn-IN"/>
              </w:rPr>
              <w:t>10 log</w:t>
            </w:r>
            <w:r w:rsidRPr="00A0409B">
              <w:rPr>
                <w:rFonts w:eastAsia="Times New Roman"/>
                <w:highlight w:val="yellow"/>
                <w:vertAlign w:val="subscript"/>
                <w:lang w:eastAsia="x-none" w:bidi="bn-IN"/>
              </w:rPr>
              <w:t>10</w:t>
            </w:r>
            <w:r w:rsidRPr="00A0409B">
              <w:rPr>
                <w:rFonts w:eastAsia="Times New Roman"/>
                <w:highlight w:val="yellow"/>
                <w:lang w:eastAsia="x-none" w:bidi="bn-IN"/>
              </w:rPr>
              <w:t xml:space="preserve"> </w:t>
            </w:r>
            <w:r w:rsidRPr="00A0409B">
              <w:rPr>
                <w:rFonts w:eastAsia="Times New Roman"/>
                <w:noProof/>
                <w:highlight w:val="yellow"/>
                <w:lang w:eastAsia="x-none"/>
              </w:rPr>
              <w:t>[</w:t>
            </w:r>
            <w:r w:rsidRPr="00A0409B">
              <w:rPr>
                <w:rFonts w:eastAsia="Times New Roman"/>
                <w:noProof/>
                <w:highlight w:val="yellow"/>
                <w:lang w:eastAsia="x-none" w:bidi="bn-IN"/>
              </w:rPr>
              <w:t>p</w:t>
            </w:r>
            <w:r w:rsidRPr="00A0409B">
              <w:rPr>
                <w:rFonts w:eastAsia="Times New Roman"/>
                <w:noProof/>
                <w:highlight w:val="yellow"/>
                <w:vertAlign w:val="subscript"/>
                <w:lang w:eastAsia="x-none" w:bidi="bn-IN"/>
              </w:rPr>
              <w:t>CMAX</w:t>
            </w:r>
            <w:r w:rsidRPr="00A0409B">
              <w:rPr>
                <w:rFonts w:eastAsia="Times New Roman"/>
                <w:noProof/>
                <w:highlight w:val="yellow"/>
                <w:lang w:val="sv-SE" w:eastAsia="zh-CN"/>
              </w:rPr>
              <w:t xml:space="preserve"> </w:t>
            </w:r>
            <w:r w:rsidRPr="00A0409B">
              <w:rPr>
                <w:rFonts w:eastAsia="Times New Roman"/>
                <w:noProof/>
                <w:highlight w:val="yellow"/>
                <w:vertAlign w:val="subscript"/>
                <w:lang w:val="sv-SE" w:eastAsia="x-none" w:bidi="bn-IN"/>
              </w:rPr>
              <w:t>L</w:t>
            </w:r>
            <w:r w:rsidRPr="00A0409B">
              <w:rPr>
                <w:rFonts w:eastAsia="Times New Roman"/>
                <w:noProof/>
                <w:highlight w:val="yellow"/>
                <w:vertAlign w:val="subscript"/>
                <w:lang w:eastAsia="x-none" w:bidi="bn-IN"/>
              </w:rPr>
              <w:t xml:space="preserve"> _</w:t>
            </w:r>
            <w:r w:rsidRPr="00A0409B">
              <w:rPr>
                <w:i/>
                <w:highlight w:val="yellow"/>
                <w:vertAlign w:val="subscript"/>
                <w:lang w:val="sv-SE" w:bidi="bn-IN"/>
              </w:rPr>
              <w:t xml:space="preserve"> </w:t>
            </w:r>
            <w:r w:rsidRPr="00A0409B">
              <w:rPr>
                <w:highlight w:val="yellow"/>
                <w:vertAlign w:val="subscript"/>
                <w:lang w:val="sv-SE" w:bidi="bn-IN"/>
              </w:rPr>
              <w:t>E-</w:t>
            </w:r>
            <w:proofErr w:type="gramStart"/>
            <w:r w:rsidRPr="00A0409B">
              <w:rPr>
                <w:highlight w:val="yellow"/>
                <w:vertAlign w:val="subscript"/>
                <w:lang w:val="sv-SE" w:bidi="bn-IN"/>
              </w:rPr>
              <w:t>UTRA</w:t>
            </w:r>
            <w:r w:rsidRPr="00A0409B">
              <w:rPr>
                <w:rFonts w:eastAsia="Times New Roman"/>
                <w:noProof/>
                <w:highlight w:val="yellow"/>
                <w:vertAlign w:val="subscript"/>
                <w:lang w:eastAsia="x-none" w:bidi="bn-IN"/>
              </w:rPr>
              <w:t>,</w:t>
            </w:r>
            <w:r w:rsidRPr="00A0409B">
              <w:rPr>
                <w:rFonts w:eastAsia="Times New Roman"/>
                <w:i/>
                <w:noProof/>
                <w:highlight w:val="yellow"/>
                <w:vertAlign w:val="subscript"/>
                <w:lang w:eastAsia="zh-CN" w:bidi="bn-IN"/>
              </w:rPr>
              <w:t>c</w:t>
            </w:r>
            <w:proofErr w:type="gramEnd"/>
            <w:r w:rsidRPr="00A0409B">
              <w:rPr>
                <w:rFonts w:eastAsia="Times New Roman"/>
                <w:i/>
                <w:noProof/>
                <w:highlight w:val="yellow"/>
                <w:vertAlign w:val="subscript"/>
                <w:lang w:eastAsia="zh-CN" w:bidi="bn-IN"/>
              </w:rPr>
              <w:t xml:space="preserve"> </w:t>
            </w:r>
            <w:r w:rsidRPr="00A0409B">
              <w:rPr>
                <w:rFonts w:eastAsia="Times New Roman"/>
                <w:noProof/>
                <w:highlight w:val="yellow"/>
                <w:lang w:eastAsia="x-none" w:bidi="bn-IN"/>
              </w:rPr>
              <w:t>(</w:t>
            </w:r>
            <w:r w:rsidRPr="00A0409B">
              <w:rPr>
                <w:rFonts w:eastAsia="Times New Roman"/>
                <w:i/>
                <w:noProof/>
                <w:highlight w:val="yellow"/>
                <w:lang w:eastAsia="x-none" w:bidi="bn-IN"/>
              </w:rPr>
              <w:t>p</w:t>
            </w:r>
            <w:r w:rsidRPr="00A0409B">
              <w:rPr>
                <w:rFonts w:eastAsia="Times New Roman"/>
                <w:noProof/>
                <w:highlight w:val="yellow"/>
                <w:lang w:eastAsia="x-none" w:bidi="bn-IN"/>
              </w:rPr>
              <w:t>) ]</w:t>
            </w:r>
            <w:r w:rsidRPr="00A0409B">
              <w:rPr>
                <w:rFonts w:eastAsia="Times New Roman"/>
                <w:highlight w:val="yellow"/>
                <w:lang w:eastAsia="x-none" w:bidi="bn-IN"/>
              </w:rPr>
              <w:t>,</w:t>
            </w:r>
            <w:r w:rsidRPr="00A0409B">
              <w:rPr>
                <w:rFonts w:eastAsia="Times New Roman"/>
                <w:noProof/>
                <w:highlight w:val="yellow"/>
                <w:lang w:eastAsia="x-none" w:bidi="bn-IN"/>
              </w:rPr>
              <w:t xml:space="preserve"> </w:t>
            </w:r>
            <w:r w:rsidRPr="00A0409B">
              <w:rPr>
                <w:rFonts w:ascii="Calibri" w:eastAsia="ＭＳ 明朝" w:hAnsi="Calibri"/>
                <w:sz w:val="22"/>
                <w:szCs w:val="22"/>
                <w:highlight w:val="yellow"/>
                <w:lang w:val="sv-SE" w:eastAsia="zh-CN"/>
              </w:rPr>
              <w:t>P</w:t>
            </w:r>
            <w:r w:rsidRPr="00A0409B">
              <w:rPr>
                <w:rFonts w:ascii="Calibri" w:eastAsia="ＭＳ 明朝" w:hAnsi="Calibri"/>
                <w:sz w:val="22"/>
                <w:szCs w:val="22"/>
                <w:highlight w:val="yellow"/>
                <w:vertAlign w:val="subscript"/>
                <w:lang w:val="sv-SE" w:eastAsia="zh-CN"/>
              </w:rPr>
              <w:t>EMAX, EN-DC</w:t>
            </w:r>
            <w:r w:rsidRPr="00A0409B">
              <w:rPr>
                <w:rFonts w:ascii="Calibri" w:eastAsia="ＭＳ 明朝" w:hAnsi="Calibri"/>
                <w:sz w:val="22"/>
                <w:szCs w:val="22"/>
                <w:highlight w:val="yellow"/>
                <w:lang w:val="sv-SE"/>
              </w:rPr>
              <w:t xml:space="preserve"> ,</w:t>
            </w:r>
            <w:proofErr w:type="spellStart"/>
            <w:r w:rsidRPr="00A0409B">
              <w:rPr>
                <w:rFonts w:eastAsia="Times New Roman"/>
                <w:highlight w:val="yellow"/>
                <w:lang w:eastAsia="x-none" w:bidi="bn-IN"/>
              </w:rPr>
              <w:t>P</w:t>
            </w:r>
            <w:r w:rsidRPr="00A0409B">
              <w:rPr>
                <w:rFonts w:eastAsia="Times New Roman"/>
                <w:highlight w:val="yellow"/>
                <w:vertAlign w:val="subscript"/>
                <w:lang w:eastAsia="x-none" w:bidi="bn-IN"/>
              </w:rPr>
              <w:t>PowerClass</w:t>
            </w:r>
            <w:proofErr w:type="spellEnd"/>
            <w:r w:rsidRPr="00A0409B">
              <w:rPr>
                <w:rFonts w:eastAsia="Times New Roman"/>
                <w:highlight w:val="yellow"/>
                <w:vertAlign w:val="subscript"/>
                <w:lang w:eastAsia="x-none" w:bidi="bn-IN"/>
              </w:rPr>
              <w:t>, EN-DC</w:t>
            </w:r>
            <w:r w:rsidRPr="00A0409B">
              <w:rPr>
                <w:rFonts w:eastAsia="Times New Roman"/>
                <w:highlight w:val="yellow"/>
                <w:lang w:eastAsia="x-none" w:bidi="bn-IN"/>
              </w:rPr>
              <w:t>}</w:t>
            </w:r>
          </w:p>
          <w:p w14:paraId="3083A375" w14:textId="5B2AAD17" w:rsidR="00A0409B" w:rsidRPr="00A0409B" w:rsidRDefault="00A0409B" w:rsidP="00A0409B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Times New Roman"/>
                <w:lang w:eastAsia="x-none" w:bidi="bn-IN"/>
              </w:rPr>
            </w:pPr>
            <w:r>
              <w:rPr>
                <w:rFonts w:eastAsia="Times New Roman"/>
                <w:lang w:eastAsia="x-none" w:bidi="bn-IN"/>
              </w:rPr>
              <w:t xml:space="preserve">      </w:t>
            </w:r>
            <w:r w:rsidRPr="00A0409B">
              <w:rPr>
                <w:rFonts w:eastAsia="Times New Roman"/>
                <w:lang w:eastAsia="x-none" w:bidi="bn-IN"/>
              </w:rPr>
              <w:t>Else</w:t>
            </w:r>
          </w:p>
          <w:p w14:paraId="2B1BC31C" w14:textId="306F7EBF" w:rsidR="00F21015" w:rsidRPr="00A0409B" w:rsidRDefault="00A0409B" w:rsidP="00A0409B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eastAsia="Times New Roman"/>
                <w:lang w:eastAsia="x-none" w:bidi="bn-IN"/>
              </w:rPr>
            </w:pPr>
            <w:r>
              <w:rPr>
                <w:rFonts w:eastAsia="Times New Roman"/>
                <w:lang w:eastAsia="x-none" w:bidi="bn-IN"/>
              </w:rPr>
              <w:t xml:space="preserve">        </w:t>
            </w:r>
            <w:bookmarkStart w:id="2" w:name="_Hlk525958391"/>
            <w:r w:rsidRPr="00A0409B">
              <w:rPr>
                <w:rFonts w:eastAsia="Times New Roman"/>
                <w:lang w:eastAsia="x-none" w:bidi="bn-IN"/>
              </w:rPr>
              <w:t>P</w:t>
            </w:r>
            <w:r w:rsidRPr="00A0409B">
              <w:rPr>
                <w:rFonts w:eastAsia="Times New Roman"/>
                <w:vertAlign w:val="subscript"/>
                <w:lang w:eastAsia="x-none" w:bidi="bn-IN"/>
              </w:rPr>
              <w:t>CMAX_ EN-DC _L</w:t>
            </w:r>
            <w:r w:rsidRPr="00A0409B">
              <w:rPr>
                <w:rFonts w:eastAsia="Times New Roman"/>
                <w:noProof/>
                <w:lang w:eastAsia="x-none"/>
              </w:rPr>
              <w:t>(</w:t>
            </w:r>
            <w:proofErr w:type="spellStart"/>
            <w:r w:rsidRPr="00A0409B">
              <w:rPr>
                <w:rFonts w:eastAsia="Times New Roman"/>
                <w:i/>
                <w:noProof/>
                <w:lang w:eastAsia="x-none"/>
              </w:rPr>
              <w:t>p,q</w:t>
            </w:r>
            <w:proofErr w:type="spellEnd"/>
            <w:r w:rsidRPr="00A0409B">
              <w:rPr>
                <w:rFonts w:eastAsia="Times New Roman"/>
                <w:noProof/>
                <w:lang w:eastAsia="x-none"/>
              </w:rPr>
              <w:t>)</w:t>
            </w:r>
            <w:bookmarkEnd w:id="2"/>
            <w:r w:rsidRPr="00A0409B">
              <w:rPr>
                <w:rFonts w:eastAsia="Times New Roman"/>
                <w:noProof/>
                <w:lang w:eastAsia="x-none"/>
              </w:rPr>
              <w:t xml:space="preserve"> = MIN {</w:t>
            </w:r>
            <w:r w:rsidRPr="00A0409B">
              <w:rPr>
                <w:rFonts w:eastAsia="Times New Roman"/>
                <w:lang w:eastAsia="x-none" w:bidi="bn-IN"/>
              </w:rPr>
              <w:t>10 log</w:t>
            </w:r>
            <w:r w:rsidRPr="00A0409B">
              <w:rPr>
                <w:rFonts w:eastAsia="Times New Roman"/>
                <w:vertAlign w:val="subscript"/>
                <w:lang w:eastAsia="x-none" w:bidi="bn-IN"/>
              </w:rPr>
              <w:t>10</w:t>
            </w:r>
            <w:r w:rsidRPr="00A0409B">
              <w:rPr>
                <w:rFonts w:eastAsia="Times New Roman"/>
                <w:lang w:eastAsia="x-none" w:bidi="bn-IN"/>
              </w:rPr>
              <w:t xml:space="preserve"> </w:t>
            </w:r>
            <w:r w:rsidRPr="00A0409B">
              <w:rPr>
                <w:rFonts w:eastAsia="Times New Roman"/>
                <w:noProof/>
                <w:lang w:eastAsia="x-none"/>
              </w:rPr>
              <w:t>[</w:t>
            </w:r>
            <w:r w:rsidRPr="00A0409B">
              <w:rPr>
                <w:rFonts w:eastAsia="Times New Roman"/>
                <w:noProof/>
                <w:lang w:eastAsia="x-none" w:bidi="bn-IN"/>
              </w:rPr>
              <w:t>p</w:t>
            </w:r>
            <w:r w:rsidRPr="00A0409B">
              <w:rPr>
                <w:rFonts w:eastAsia="Times New Roman"/>
                <w:noProof/>
                <w:vertAlign w:val="subscript"/>
                <w:lang w:eastAsia="x-none" w:bidi="bn-IN"/>
              </w:rPr>
              <w:t>CMAX</w:t>
            </w:r>
            <w:r w:rsidRPr="00A0409B">
              <w:rPr>
                <w:rFonts w:eastAsia="Times New Roman"/>
                <w:noProof/>
                <w:lang w:val="sv-SE" w:eastAsia="zh-CN"/>
              </w:rPr>
              <w:t xml:space="preserve"> </w:t>
            </w:r>
            <w:r w:rsidRPr="00A0409B">
              <w:rPr>
                <w:rFonts w:eastAsia="Times New Roman"/>
                <w:noProof/>
                <w:vertAlign w:val="subscript"/>
                <w:lang w:val="sv-SE" w:eastAsia="x-none" w:bidi="bn-IN"/>
              </w:rPr>
              <w:t>L</w:t>
            </w:r>
            <w:r w:rsidRPr="00A0409B">
              <w:rPr>
                <w:rFonts w:eastAsia="Times New Roman"/>
                <w:noProof/>
                <w:vertAlign w:val="subscript"/>
                <w:lang w:eastAsia="x-none" w:bidi="bn-IN"/>
              </w:rPr>
              <w:t xml:space="preserve"> _</w:t>
            </w:r>
            <w:r w:rsidRPr="00A0409B">
              <w:rPr>
                <w:i/>
                <w:vertAlign w:val="subscript"/>
                <w:lang w:val="sv-SE" w:bidi="bn-IN"/>
              </w:rPr>
              <w:t xml:space="preserve"> </w:t>
            </w:r>
            <w:r w:rsidRPr="00A0409B">
              <w:rPr>
                <w:vertAlign w:val="subscript"/>
                <w:lang w:val="sv-SE" w:bidi="bn-IN"/>
              </w:rPr>
              <w:t>E-</w:t>
            </w:r>
            <w:proofErr w:type="gramStart"/>
            <w:r w:rsidRPr="00A0409B">
              <w:rPr>
                <w:vertAlign w:val="subscript"/>
                <w:lang w:val="sv-SE" w:bidi="bn-IN"/>
              </w:rPr>
              <w:t>UTRA</w:t>
            </w:r>
            <w:r w:rsidRPr="00A0409B">
              <w:rPr>
                <w:rFonts w:eastAsia="Times New Roman"/>
                <w:noProof/>
                <w:vertAlign w:val="subscript"/>
                <w:lang w:eastAsia="x-none" w:bidi="bn-IN"/>
              </w:rPr>
              <w:t>,</w:t>
            </w:r>
            <w:r w:rsidRPr="00A0409B">
              <w:rPr>
                <w:rFonts w:eastAsia="Times New Roman"/>
                <w:i/>
                <w:noProof/>
                <w:vertAlign w:val="subscript"/>
                <w:lang w:eastAsia="zh-CN" w:bidi="bn-IN"/>
              </w:rPr>
              <w:t>c</w:t>
            </w:r>
            <w:proofErr w:type="gramEnd"/>
            <w:r w:rsidRPr="00A0409B">
              <w:rPr>
                <w:rFonts w:eastAsia="Times New Roman"/>
                <w:i/>
                <w:noProof/>
                <w:vertAlign w:val="subscript"/>
                <w:lang w:eastAsia="zh-CN" w:bidi="bn-IN"/>
              </w:rPr>
              <w:t xml:space="preserve"> </w:t>
            </w:r>
            <w:r w:rsidRPr="00A0409B">
              <w:rPr>
                <w:rFonts w:eastAsia="Times New Roman"/>
                <w:noProof/>
                <w:lang w:eastAsia="x-none" w:bidi="bn-IN"/>
              </w:rPr>
              <w:t>(</w:t>
            </w:r>
            <w:r w:rsidRPr="00A0409B">
              <w:rPr>
                <w:rFonts w:eastAsia="Times New Roman"/>
                <w:i/>
                <w:noProof/>
                <w:lang w:eastAsia="x-none" w:bidi="bn-IN"/>
              </w:rPr>
              <w:t>p</w:t>
            </w:r>
            <w:r w:rsidRPr="00A0409B">
              <w:rPr>
                <w:rFonts w:eastAsia="Times New Roman"/>
                <w:noProof/>
                <w:lang w:eastAsia="x-none" w:bidi="bn-IN"/>
              </w:rPr>
              <w:t>) + p</w:t>
            </w:r>
            <w:r w:rsidRPr="00A0409B">
              <w:rPr>
                <w:rFonts w:eastAsia="Times New Roman"/>
                <w:noProof/>
                <w:vertAlign w:val="subscript"/>
                <w:lang w:eastAsia="x-none" w:bidi="bn-IN"/>
              </w:rPr>
              <w:t>CMAX</w:t>
            </w:r>
            <w:r w:rsidRPr="00A0409B">
              <w:rPr>
                <w:rFonts w:eastAsia="Times New Roman"/>
                <w:noProof/>
                <w:lang w:val="sv-SE" w:eastAsia="zh-CN"/>
              </w:rPr>
              <w:t xml:space="preserve"> </w:t>
            </w:r>
            <w:r w:rsidRPr="00A0409B">
              <w:rPr>
                <w:rFonts w:ascii="Calibri" w:eastAsia="ＭＳ 明朝" w:hAnsi="Calibri"/>
                <w:sz w:val="22"/>
                <w:szCs w:val="22"/>
                <w:vertAlign w:val="subscript"/>
                <w:lang w:val="sv-SE" w:bidi="bn-IN"/>
              </w:rPr>
              <w:t>L,f,</w:t>
            </w:r>
            <w:r w:rsidRPr="00A0409B">
              <w:rPr>
                <w:rFonts w:ascii="Calibri" w:eastAsia="ＭＳ 明朝" w:hAnsi="Calibri"/>
                <w:i/>
                <w:sz w:val="22"/>
                <w:szCs w:val="22"/>
                <w:vertAlign w:val="subscript"/>
                <w:lang w:val="sv-SE" w:bidi="bn-IN"/>
              </w:rPr>
              <w:t>c,</w:t>
            </w:r>
            <w:r w:rsidRPr="00A0409B">
              <w:rPr>
                <w:rFonts w:ascii="Calibri" w:eastAsia="ＭＳ 明朝" w:hAnsi="Calibri"/>
                <w:i/>
                <w:sz w:val="22"/>
                <w:szCs w:val="22"/>
                <w:vertAlign w:val="subscript"/>
                <w:lang w:val="sv-SE" w:eastAsia="zh-CN" w:bidi="bn-IN"/>
              </w:rPr>
              <w:t>,</w:t>
            </w:r>
            <w:r w:rsidRPr="00A0409B">
              <w:rPr>
                <w:rFonts w:ascii="Calibri" w:eastAsia="ＭＳ 明朝" w:hAnsi="Calibri"/>
                <w:i/>
                <w:sz w:val="22"/>
                <w:szCs w:val="22"/>
                <w:vertAlign w:val="subscript"/>
                <w:lang w:val="sv-SE" w:bidi="bn-IN"/>
              </w:rPr>
              <w:t>NR</w:t>
            </w:r>
            <w:r w:rsidRPr="00A0409B">
              <w:rPr>
                <w:rFonts w:ascii="Calibri" w:eastAsia="ＭＳ 明朝" w:hAnsi="Calibri"/>
                <w:sz w:val="22"/>
                <w:szCs w:val="22"/>
                <w:lang w:val="sv-SE" w:bidi="bn-IN"/>
              </w:rPr>
              <w:t xml:space="preserve"> </w:t>
            </w:r>
            <w:r w:rsidRPr="00A0409B">
              <w:rPr>
                <w:rFonts w:eastAsia="Times New Roman"/>
                <w:i/>
                <w:noProof/>
                <w:vertAlign w:val="subscript"/>
                <w:lang w:eastAsia="zh-CN" w:bidi="bn-IN"/>
              </w:rPr>
              <w:t>c</w:t>
            </w:r>
            <w:r w:rsidRPr="00A0409B">
              <w:rPr>
                <w:rFonts w:eastAsia="Times New Roman"/>
                <w:noProof/>
                <w:lang w:eastAsia="x-none" w:bidi="bn-IN"/>
              </w:rPr>
              <w:t>(</w:t>
            </w:r>
            <w:r w:rsidRPr="00A0409B">
              <w:rPr>
                <w:rFonts w:eastAsia="Times New Roman"/>
                <w:i/>
                <w:noProof/>
                <w:lang w:eastAsia="x-none" w:bidi="bn-IN"/>
              </w:rPr>
              <w:t>q</w:t>
            </w:r>
            <w:r w:rsidRPr="00A0409B">
              <w:rPr>
                <w:rFonts w:eastAsia="Times New Roman"/>
                <w:noProof/>
                <w:lang w:eastAsia="x-none" w:bidi="bn-IN"/>
              </w:rPr>
              <w:t>)]</w:t>
            </w:r>
            <w:r w:rsidRPr="00A0409B">
              <w:rPr>
                <w:rFonts w:eastAsia="Times New Roman"/>
                <w:lang w:eastAsia="x-none" w:bidi="bn-IN"/>
              </w:rPr>
              <w:t xml:space="preserve">, </w:t>
            </w:r>
            <w:r w:rsidRPr="00A0409B">
              <w:rPr>
                <w:rFonts w:ascii="Calibri" w:eastAsia="ＭＳ 明朝" w:hAnsi="Calibri"/>
                <w:sz w:val="22"/>
                <w:szCs w:val="22"/>
                <w:lang w:val="sv-SE" w:eastAsia="zh-CN"/>
              </w:rPr>
              <w:t>P</w:t>
            </w:r>
            <w:r w:rsidRPr="00A0409B">
              <w:rPr>
                <w:rFonts w:ascii="Calibri" w:eastAsia="ＭＳ 明朝" w:hAnsi="Calibri"/>
                <w:sz w:val="22"/>
                <w:szCs w:val="22"/>
                <w:vertAlign w:val="subscript"/>
                <w:lang w:val="sv-SE" w:eastAsia="zh-CN"/>
              </w:rPr>
              <w:t>EMAX, EN-DC</w:t>
            </w:r>
            <w:r w:rsidRPr="00A0409B">
              <w:rPr>
                <w:rFonts w:ascii="Calibri" w:eastAsia="ＭＳ 明朝" w:hAnsi="Calibri"/>
                <w:sz w:val="22"/>
                <w:szCs w:val="22"/>
                <w:lang w:val="sv-SE"/>
              </w:rPr>
              <w:t xml:space="preserve"> ,</w:t>
            </w:r>
            <w:proofErr w:type="spellStart"/>
            <w:r w:rsidRPr="00A0409B">
              <w:rPr>
                <w:rFonts w:eastAsia="Times New Roman"/>
                <w:lang w:eastAsia="x-none" w:bidi="bn-IN"/>
              </w:rPr>
              <w:t>P</w:t>
            </w:r>
            <w:r w:rsidRPr="00A0409B">
              <w:rPr>
                <w:rFonts w:eastAsia="Times New Roman"/>
                <w:vertAlign w:val="subscript"/>
                <w:lang w:eastAsia="x-none" w:bidi="bn-IN"/>
              </w:rPr>
              <w:t>PowerClass</w:t>
            </w:r>
            <w:proofErr w:type="spellEnd"/>
            <w:r w:rsidRPr="00A0409B">
              <w:rPr>
                <w:rFonts w:eastAsia="Times New Roman"/>
                <w:vertAlign w:val="subscript"/>
                <w:lang w:eastAsia="x-none" w:bidi="bn-IN"/>
              </w:rPr>
              <w:t>, EN-DC</w:t>
            </w:r>
            <w:r w:rsidRPr="00A0409B">
              <w:rPr>
                <w:rFonts w:eastAsia="Times New Roman"/>
                <w:lang w:eastAsia="x-none" w:bidi="bn-IN"/>
              </w:rPr>
              <w:t>}</w:t>
            </w:r>
          </w:p>
        </w:tc>
      </w:tr>
    </w:tbl>
    <w:p w14:paraId="34984701" w14:textId="27B7FF5B" w:rsidR="007359E6" w:rsidRDefault="007359E6" w:rsidP="00BC6148">
      <w:pPr>
        <w:rPr>
          <w:rFonts w:eastAsiaTheme="minorEastAsia"/>
          <w:lang w:eastAsia="ja-JP"/>
        </w:rPr>
      </w:pPr>
    </w:p>
    <w:p w14:paraId="3B95EE40" w14:textId="48B3C22A" w:rsidR="00BC6148" w:rsidRPr="0087523B" w:rsidRDefault="00F21015" w:rsidP="00F21015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According to this equation, there is a risk that NR transmission is </w:t>
      </w:r>
      <w:r w:rsidRPr="00F21015">
        <w:rPr>
          <w:rFonts w:eastAsiaTheme="minorEastAsia"/>
          <w:lang w:eastAsia="ja-JP"/>
        </w:rPr>
        <w:t>unnecessarily</w:t>
      </w:r>
      <w:r>
        <w:rPr>
          <w:rFonts w:eastAsiaTheme="minorEastAsia"/>
          <w:lang w:eastAsia="ja-JP"/>
        </w:rPr>
        <w:t xml:space="preserve"> dropped</w:t>
      </w:r>
      <w:r w:rsidR="005909C1">
        <w:rPr>
          <w:rFonts w:eastAsiaTheme="minorEastAsia"/>
          <w:lang w:eastAsia="ja-JP"/>
        </w:rPr>
        <w:t xml:space="preserve"> </w:t>
      </w:r>
      <w:r w:rsidR="005909C1" w:rsidRPr="005909C1">
        <w:rPr>
          <w:rFonts w:eastAsiaTheme="minorEastAsia"/>
          <w:lang w:val="fi-FI" w:eastAsia="ja-JP"/>
        </w:rPr>
        <w:t xml:space="preserve">for dynamic power sharing </w:t>
      </w:r>
      <w:r w:rsidR="005909C1">
        <w:rPr>
          <w:rFonts w:eastAsiaTheme="minorEastAsia"/>
          <w:lang w:val="fi-FI" w:eastAsia="ja-JP"/>
        </w:rPr>
        <w:t xml:space="preserve">capable UE </w:t>
      </w:r>
      <w:r>
        <w:rPr>
          <w:rFonts w:eastAsiaTheme="minorEastAsia"/>
          <w:lang w:eastAsia="ja-JP"/>
        </w:rPr>
        <w:t xml:space="preserve">since the allowed lowest </w:t>
      </w:r>
      <w:r w:rsidR="00A0409B">
        <w:rPr>
          <w:rFonts w:eastAsiaTheme="minorEastAsia"/>
          <w:lang w:eastAsia="ja-JP"/>
        </w:rPr>
        <w:t xml:space="preserve">value of maximum </w:t>
      </w:r>
      <w:r w:rsidR="00361594">
        <w:rPr>
          <w:rFonts w:eastAsiaTheme="minorEastAsia"/>
          <w:lang w:eastAsia="ja-JP"/>
        </w:rPr>
        <w:t xml:space="preserve">output </w:t>
      </w:r>
      <w:r w:rsidR="00A0409B">
        <w:rPr>
          <w:rFonts w:eastAsiaTheme="minorEastAsia"/>
          <w:lang w:eastAsia="ja-JP"/>
        </w:rPr>
        <w:t>power for</w:t>
      </w:r>
      <w:r>
        <w:rPr>
          <w:rFonts w:eastAsiaTheme="minorEastAsia"/>
          <w:lang w:eastAsia="ja-JP"/>
        </w:rPr>
        <w:t xml:space="preserve"> EN-DC case is equal to the allowed </w:t>
      </w:r>
      <w:r w:rsidR="00A0409B">
        <w:rPr>
          <w:rFonts w:eastAsiaTheme="minorEastAsia"/>
          <w:lang w:eastAsia="ja-JP"/>
        </w:rPr>
        <w:t xml:space="preserve">lowest value of maximum </w:t>
      </w:r>
      <w:r w:rsidR="00361594">
        <w:rPr>
          <w:rFonts w:eastAsiaTheme="minorEastAsia"/>
          <w:lang w:eastAsia="ja-JP"/>
        </w:rPr>
        <w:t>output</w:t>
      </w:r>
      <w:r>
        <w:rPr>
          <w:rFonts w:eastAsiaTheme="minorEastAsia"/>
          <w:lang w:eastAsia="ja-JP"/>
        </w:rPr>
        <w:t xml:space="preserve"> power for LTE side.</w:t>
      </w:r>
      <w:r>
        <w:rPr>
          <w:rFonts w:eastAsiaTheme="minorEastAsia" w:hint="eastAsia"/>
          <w:lang w:eastAsia="ja-JP"/>
        </w:rPr>
        <w:t xml:space="preserve"> </w:t>
      </w:r>
      <w:r w:rsidR="00692325">
        <w:rPr>
          <w:rFonts w:eastAsiaTheme="minorEastAsia"/>
          <w:lang w:eastAsia="ja-JP"/>
        </w:rPr>
        <w:t xml:space="preserve">To address this, </w:t>
      </w:r>
      <w:r w:rsidR="006033F8">
        <w:rPr>
          <w:rFonts w:eastAsiaTheme="minorEastAsia"/>
          <w:lang w:eastAsia="ja-JP"/>
        </w:rPr>
        <w:t xml:space="preserve">a </w:t>
      </w:r>
      <w:r w:rsidR="00692325">
        <w:rPr>
          <w:rFonts w:eastAsiaTheme="minorEastAsia"/>
          <w:lang w:eastAsia="ja-JP"/>
        </w:rPr>
        <w:t xml:space="preserve">WF </w:t>
      </w:r>
      <w:r w:rsidR="006033F8">
        <w:rPr>
          <w:rFonts w:eastAsiaTheme="minorEastAsia"/>
          <w:lang w:eastAsia="ja-JP"/>
        </w:rPr>
        <w:t xml:space="preserve">including general guidance for RAN4 </w:t>
      </w:r>
      <w:r w:rsidR="00692325">
        <w:rPr>
          <w:rFonts w:eastAsiaTheme="minorEastAsia"/>
          <w:lang w:eastAsia="ja-JP"/>
        </w:rPr>
        <w:t>was approved in last RAN meeting [</w:t>
      </w:r>
      <w:r w:rsidR="005909C1">
        <w:rPr>
          <w:rFonts w:eastAsiaTheme="minorEastAsia"/>
          <w:lang w:eastAsia="ja-JP"/>
        </w:rPr>
        <w:t>6</w:t>
      </w:r>
      <w:r w:rsidR="00692325">
        <w:rPr>
          <w:rFonts w:eastAsiaTheme="minorEastAsia"/>
          <w:lang w:eastAsia="ja-JP"/>
        </w:rPr>
        <w:t>]</w:t>
      </w:r>
      <w:r w:rsidR="006033F8">
        <w:rPr>
          <w:rFonts w:eastAsiaTheme="minorEastAsia"/>
          <w:lang w:eastAsia="ja-JP"/>
        </w:rPr>
        <w:t xml:space="preserve">. </w:t>
      </w:r>
      <w:r w:rsidR="007359E6">
        <w:rPr>
          <w:rFonts w:eastAsiaTheme="minorEastAsia"/>
          <w:lang w:eastAsia="ja-JP"/>
        </w:rPr>
        <w:t>In this contribution, we provide our view on this issue.</w:t>
      </w:r>
    </w:p>
    <w:p w14:paraId="01E1E6A5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769E50F8" w14:textId="55F6DE96" w:rsidR="00F95C95" w:rsidRPr="006C1C64" w:rsidRDefault="00ED0AE9" w:rsidP="005909C1">
      <w:pPr>
        <w:jc w:val="both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First of all, </w:t>
      </w:r>
      <w:r w:rsidR="004249E1">
        <w:rPr>
          <w:rFonts w:eastAsia="ＭＳ 明朝" w:cs="v5.0.0"/>
          <w:lang w:val="en-US" w:eastAsia="ja-JP"/>
        </w:rPr>
        <w:t xml:space="preserve">we </w:t>
      </w:r>
      <w:r w:rsidR="006C1C64">
        <w:rPr>
          <w:rFonts w:eastAsia="ＭＳ 明朝" w:cs="v5.0.0"/>
          <w:lang w:val="en-US" w:eastAsia="ja-JP"/>
        </w:rPr>
        <w:t xml:space="preserve">would like consider </w:t>
      </w:r>
      <w:r w:rsidR="004249E1">
        <w:rPr>
          <w:rFonts w:eastAsia="ＭＳ 明朝" w:cs="v5.0.0"/>
          <w:lang w:val="en-US" w:eastAsia="ja-JP"/>
        </w:rPr>
        <w:t>“instantaneous” output power</w:t>
      </w:r>
      <w:r w:rsidR="006C1C64">
        <w:rPr>
          <w:rFonts w:eastAsia="ＭＳ 明朝" w:cs="v5.0.0"/>
          <w:lang w:val="en-US" w:eastAsia="ja-JP"/>
        </w:rPr>
        <w:t xml:space="preserve"> of uplink physical channel</w:t>
      </w:r>
      <w:r w:rsidR="004249E1">
        <w:rPr>
          <w:rFonts w:eastAsia="ＭＳ 明朝" w:cs="v5.0.0"/>
          <w:lang w:val="en-US" w:eastAsia="ja-JP"/>
        </w:rPr>
        <w:t xml:space="preserve">. The instantaneous output power can be calculated </w:t>
      </w:r>
      <w:r w:rsidR="006C1C64">
        <w:rPr>
          <w:rFonts w:eastAsia="ＭＳ 明朝" w:cs="v5.0.0"/>
          <w:lang w:val="en-US" w:eastAsia="ja-JP"/>
        </w:rPr>
        <w:t xml:space="preserve">based on several complements, e.g. actual transmission bandwidth, measured pathloss, </w:t>
      </w:r>
      <w:r w:rsidR="004249E1">
        <w:rPr>
          <w:rFonts w:eastAsia="ＭＳ 明朝" w:cs="v5.0.0"/>
          <w:lang w:val="en-US" w:eastAsia="ja-JP"/>
        </w:rPr>
        <w:t xml:space="preserve">the </w:t>
      </w:r>
      <w:r w:rsidR="006C1C64">
        <w:rPr>
          <w:rFonts w:eastAsia="ＭＳ 明朝" w:cs="v5.0.0"/>
          <w:lang w:val="en-US" w:eastAsia="ja-JP"/>
        </w:rPr>
        <w:t xml:space="preserve">semi-static </w:t>
      </w:r>
      <w:r w:rsidR="004249E1">
        <w:rPr>
          <w:rFonts w:eastAsia="ＭＳ 明朝" w:cs="v5.0.0"/>
          <w:lang w:val="en-US" w:eastAsia="ja-JP"/>
        </w:rPr>
        <w:t>parameters for</w:t>
      </w:r>
      <w:r w:rsidR="00EE65C5">
        <w:rPr>
          <w:rFonts w:eastAsia="ＭＳ 明朝" w:cs="v5.0.0"/>
          <w:lang w:val="en-US" w:eastAsia="ja-JP"/>
        </w:rPr>
        <w:t xml:space="preserve"> fractional TPC</w:t>
      </w:r>
      <w:r w:rsidR="004249E1">
        <w:rPr>
          <w:rFonts w:eastAsia="ＭＳ 明朝" w:cs="v5.0.0"/>
          <w:lang w:val="en-US" w:eastAsia="ja-JP"/>
        </w:rPr>
        <w:t>, i.e. alpha and P</w:t>
      </w:r>
      <w:r w:rsidR="004249E1" w:rsidRPr="004249E1">
        <w:rPr>
          <w:rFonts w:eastAsia="ＭＳ 明朝" w:cs="v5.0.0"/>
          <w:vertAlign w:val="subscript"/>
          <w:lang w:val="en-US" w:eastAsia="ja-JP"/>
        </w:rPr>
        <w:t>0</w:t>
      </w:r>
      <w:r w:rsidR="006C1C64">
        <w:rPr>
          <w:rFonts w:eastAsia="ＭＳ 明朝" w:cs="v5.0.0"/>
          <w:lang w:val="en-US" w:eastAsia="ja-JP"/>
        </w:rPr>
        <w:t>, and etc. For example, the output power of NR PUSCH can be calculated by the following equation [7]: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1C64" w14:paraId="19C94C3A" w14:textId="77777777" w:rsidTr="006C1C64">
        <w:tc>
          <w:tcPr>
            <w:tcW w:w="9855" w:type="dxa"/>
          </w:tcPr>
          <w:p w14:paraId="0FFDE1BA" w14:textId="33301087" w:rsidR="006C1C64" w:rsidRPr="006C1C64" w:rsidRDefault="006C1C64" w:rsidP="006C1C64">
            <w:pPr>
              <w:pStyle w:val="EQ"/>
              <w:jc w:val="center"/>
            </w:pPr>
            <w:r>
              <w:rPr>
                <w:position w:val="-32"/>
                <w:lang w:eastAsia="en-GB"/>
              </w:rPr>
              <w:drawing>
                <wp:inline distT="0" distB="0" distL="0" distR="0" wp14:anchorId="35FDE0C9" wp14:editId="67A540A8">
                  <wp:extent cx="5948680" cy="482600"/>
                  <wp:effectExtent l="0" t="0" r="0" b="0"/>
                  <wp:docPr id="942" name="Picture 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868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</w:p>
        </w:tc>
      </w:tr>
    </w:tbl>
    <w:p w14:paraId="77038914" w14:textId="77777777" w:rsidR="006C1C64" w:rsidRDefault="006C1C64" w:rsidP="005909C1">
      <w:pPr>
        <w:jc w:val="both"/>
        <w:rPr>
          <w:rFonts w:eastAsia="ＭＳ 明朝" w:cs="v5.0.0"/>
          <w:lang w:val="en-US" w:eastAsia="ja-JP"/>
        </w:rPr>
      </w:pPr>
    </w:p>
    <w:p w14:paraId="1F1E87A3" w14:textId="4E621F74" w:rsidR="00F95C95" w:rsidRDefault="00535A79" w:rsidP="005909C1">
      <w:pPr>
        <w:jc w:val="both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where </w:t>
      </w:r>
      <w:proofErr w:type="spellStart"/>
      <w:r w:rsidR="006C1C64">
        <w:rPr>
          <w:rFonts w:eastAsia="ＭＳ 明朝" w:cs="v5.0.0"/>
          <w:lang w:val="en-US" w:eastAsia="ja-JP"/>
        </w:rPr>
        <w:t>P</w:t>
      </w:r>
      <w:r w:rsidR="006C1C64" w:rsidRPr="00FA00CA">
        <w:rPr>
          <w:rFonts w:eastAsia="ＭＳ 明朝" w:cs="v5.0.0"/>
          <w:sz w:val="16"/>
          <w:lang w:val="en-US" w:eastAsia="ja-JP"/>
        </w:rPr>
        <w:t>cmax</w:t>
      </w:r>
      <w:proofErr w:type="spellEnd"/>
      <w:r w:rsidR="006C1C64">
        <w:rPr>
          <w:rFonts w:eastAsia="ＭＳ 明朝" w:cs="v5.0.0"/>
          <w:lang w:val="en-US" w:eastAsia="ja-JP"/>
        </w:rPr>
        <w:t xml:space="preserve"> is the maximum</w:t>
      </w:r>
      <w:r w:rsidR="00FA00CA">
        <w:rPr>
          <w:rFonts w:eastAsia="ＭＳ 明朝" w:cs="v5.0.0"/>
          <w:lang w:val="en-US" w:eastAsia="ja-JP"/>
        </w:rPr>
        <w:t xml:space="preserve"> </w:t>
      </w:r>
      <w:r w:rsidR="006C1C64">
        <w:rPr>
          <w:rFonts w:eastAsia="ＭＳ 明朝" w:cs="v5.0.0"/>
          <w:lang w:val="en-US" w:eastAsia="ja-JP"/>
        </w:rPr>
        <w:t>output power</w:t>
      </w:r>
      <w:r>
        <w:rPr>
          <w:rFonts w:eastAsia="ＭＳ 明朝" w:cs="v5.0.0"/>
          <w:lang w:val="en-US" w:eastAsia="ja-JP"/>
        </w:rPr>
        <w:t xml:space="preserve">, and it is </w:t>
      </w:r>
      <w:r w:rsidR="009F4CD4">
        <w:rPr>
          <w:rFonts w:eastAsia="ＭＳ 明朝" w:cs="v5.0.0"/>
          <w:lang w:val="en-US" w:eastAsia="ja-JP"/>
        </w:rPr>
        <w:t>chosen</w:t>
      </w:r>
      <w:r>
        <w:rPr>
          <w:rFonts w:eastAsia="ＭＳ 明朝" w:cs="v5.0.0"/>
          <w:lang w:val="en-US" w:eastAsia="ja-JP"/>
        </w:rPr>
        <w:t xml:space="preserve"> within </w:t>
      </w:r>
      <w:r w:rsidR="009F4CD4">
        <w:rPr>
          <w:rFonts w:eastAsia="ＭＳ 明朝" w:cs="v5.0.0"/>
          <w:lang w:val="en-US" w:eastAsia="ja-JP"/>
        </w:rPr>
        <w:t xml:space="preserve">the </w:t>
      </w:r>
      <w:r>
        <w:rPr>
          <w:rFonts w:eastAsia="ＭＳ 明朝" w:cs="v5.0.0"/>
          <w:lang w:val="en-US" w:eastAsia="ja-JP"/>
        </w:rPr>
        <w:t xml:space="preserve">lower and higher limits of </w:t>
      </w:r>
      <w:proofErr w:type="spellStart"/>
      <w:r>
        <w:rPr>
          <w:rFonts w:eastAsia="ＭＳ 明朝" w:cs="v5.0.0"/>
          <w:lang w:val="en-US" w:eastAsia="ja-JP"/>
        </w:rPr>
        <w:t>Pcmax</w:t>
      </w:r>
      <w:proofErr w:type="spellEnd"/>
      <w:r>
        <w:rPr>
          <w:rFonts w:eastAsia="ＭＳ 明朝" w:cs="v5.0.0"/>
          <w:lang w:val="en-US" w:eastAsia="ja-JP"/>
        </w:rPr>
        <w:t xml:space="preserve"> derived from P</w:t>
      </w:r>
      <w:r w:rsidRPr="00535A79">
        <w:rPr>
          <w:rFonts w:eastAsia="ＭＳ 明朝" w:cs="v5.0.0"/>
          <w:sz w:val="14"/>
          <w:lang w:val="en-US" w:eastAsia="ja-JP"/>
        </w:rPr>
        <w:t>EMAX</w:t>
      </w:r>
      <w:r>
        <w:rPr>
          <w:rFonts w:eastAsia="ＭＳ 明朝" w:cs="v5.0.0"/>
          <w:lang w:val="en-US" w:eastAsia="ja-JP"/>
        </w:rPr>
        <w:t xml:space="preserve">, UE power class, </w:t>
      </w:r>
      <w:r w:rsidRPr="00FA00CA">
        <w:rPr>
          <w:rFonts w:eastAsia="ＭＳ 明朝" w:cs="v5.0.0"/>
          <w:lang w:val="en-US" w:eastAsia="ja-JP"/>
        </w:rPr>
        <w:t>A-MPR</w:t>
      </w:r>
      <w:r>
        <w:rPr>
          <w:rFonts w:eastAsia="ＭＳ 明朝" w:cs="v5.0.0"/>
          <w:lang w:val="en-US" w:eastAsia="ja-JP"/>
        </w:rPr>
        <w:t xml:space="preserve"> and </w:t>
      </w:r>
      <w:proofErr w:type="spellStart"/>
      <w:r>
        <w:rPr>
          <w:rFonts w:eastAsia="ＭＳ 明朝" w:cs="v5.0.0"/>
          <w:lang w:val="en-US" w:eastAsia="ja-JP"/>
        </w:rPr>
        <w:t>etc</w:t>
      </w:r>
      <w:proofErr w:type="spellEnd"/>
      <w:r w:rsidR="009F4CD4">
        <w:rPr>
          <w:rFonts w:eastAsia="ＭＳ 明朝" w:cs="v5.0.0"/>
          <w:lang w:val="en-US" w:eastAsia="ja-JP"/>
        </w:rPr>
        <w:t xml:space="preserve"> [8]</w:t>
      </w:r>
      <w:r w:rsidR="006C1C64">
        <w:rPr>
          <w:rFonts w:eastAsia="ＭＳ 明朝" w:cs="v5.0.0"/>
          <w:lang w:val="en-US" w:eastAsia="ja-JP"/>
        </w:rPr>
        <w:t xml:space="preserve">. </w:t>
      </w:r>
      <w:r w:rsidR="009D061F">
        <w:rPr>
          <w:rFonts w:eastAsia="ＭＳ 明朝" w:cs="v5.0.0"/>
          <w:lang w:val="en-US" w:eastAsia="ja-JP"/>
        </w:rPr>
        <w:t xml:space="preserve">For EN-DC </w:t>
      </w:r>
      <w:r>
        <w:rPr>
          <w:rFonts w:eastAsia="ＭＳ 明朝" w:cs="v5.0.0"/>
          <w:lang w:val="en-US" w:eastAsia="ja-JP"/>
        </w:rPr>
        <w:t>case</w:t>
      </w:r>
      <w:r w:rsidR="009D061F">
        <w:rPr>
          <w:rFonts w:eastAsia="ＭＳ 明朝" w:cs="v5.0.0"/>
          <w:lang w:val="en-US" w:eastAsia="ja-JP"/>
        </w:rPr>
        <w:t xml:space="preserve">, </w:t>
      </w:r>
      <w:r w:rsidR="009F4CD4">
        <w:rPr>
          <w:rFonts w:eastAsia="ＭＳ 明朝" w:cs="v5.0.0"/>
          <w:lang w:val="en-US" w:eastAsia="ja-JP"/>
        </w:rPr>
        <w:t xml:space="preserve">a UE separately calculates </w:t>
      </w:r>
      <w:r w:rsidR="009D061F">
        <w:rPr>
          <w:rFonts w:eastAsia="ＭＳ 明朝" w:cs="v5.0.0"/>
          <w:lang w:val="en-US" w:eastAsia="ja-JP"/>
        </w:rPr>
        <w:t xml:space="preserve">the instantaneous output power of LTE and </w:t>
      </w:r>
      <w:r w:rsidR="00A126B4">
        <w:rPr>
          <w:rFonts w:eastAsia="ＭＳ 明朝" w:cs="v5.0.0"/>
          <w:lang w:val="en-US" w:eastAsia="ja-JP"/>
        </w:rPr>
        <w:t xml:space="preserve">that of </w:t>
      </w:r>
      <w:r w:rsidR="009D061F">
        <w:rPr>
          <w:rFonts w:eastAsia="ＭＳ 明朝" w:cs="v5.0.0"/>
          <w:lang w:val="en-US" w:eastAsia="ja-JP"/>
        </w:rPr>
        <w:t>NR</w:t>
      </w:r>
      <w:r>
        <w:rPr>
          <w:rFonts w:eastAsia="ＭＳ 明朝" w:cs="v5.0.0"/>
          <w:lang w:val="en-US" w:eastAsia="ja-JP"/>
        </w:rPr>
        <w:t xml:space="preserve"> </w:t>
      </w:r>
      <w:r w:rsidR="009F4CD4">
        <w:rPr>
          <w:rFonts w:eastAsia="ＭＳ 明朝" w:cs="v5.0.0"/>
          <w:lang w:val="en-US" w:eastAsia="ja-JP"/>
        </w:rPr>
        <w:t xml:space="preserve">using </w:t>
      </w:r>
      <w:r>
        <w:rPr>
          <w:rFonts w:eastAsia="ＭＳ 明朝" w:cs="v5.0.0"/>
          <w:lang w:val="en-US" w:eastAsia="ja-JP"/>
        </w:rPr>
        <w:t>this kind of equation</w:t>
      </w:r>
      <w:r w:rsidR="009F4CD4">
        <w:rPr>
          <w:rFonts w:eastAsia="ＭＳ 明朝" w:cs="v5.0.0"/>
          <w:lang w:val="en-US" w:eastAsia="ja-JP"/>
        </w:rPr>
        <w:t>, and</w:t>
      </w:r>
      <w:r w:rsidR="00934B65">
        <w:rPr>
          <w:rFonts w:eastAsia="ＭＳ 明朝" w:cs="v5.0.0"/>
          <w:lang w:val="en-US" w:eastAsia="ja-JP"/>
        </w:rPr>
        <w:t xml:space="preserve"> </w:t>
      </w:r>
      <w:r w:rsidR="009F4CD4">
        <w:rPr>
          <w:rFonts w:eastAsia="ＭＳ 明朝" w:cs="v5.0.0"/>
          <w:lang w:val="en-US" w:eastAsia="ja-JP"/>
        </w:rPr>
        <w:t>i</w:t>
      </w:r>
      <w:r w:rsidR="00934B65">
        <w:rPr>
          <w:rFonts w:eastAsia="ＭＳ 明朝" w:cs="v5.0.0"/>
          <w:lang w:val="en-US" w:eastAsia="ja-JP"/>
        </w:rPr>
        <w:t xml:space="preserve">f </w:t>
      </w:r>
      <w:r w:rsidR="009F4CD4">
        <w:rPr>
          <w:rFonts w:eastAsia="ＭＳ 明朝" w:cs="v5.0.0"/>
          <w:lang w:val="en-US" w:eastAsia="ja-JP"/>
        </w:rPr>
        <w:t>the</w:t>
      </w:r>
      <w:r w:rsidR="00934B65">
        <w:rPr>
          <w:rFonts w:eastAsia="ＭＳ 明朝" w:cs="v5.0.0"/>
          <w:lang w:val="en-US" w:eastAsia="ja-JP"/>
        </w:rPr>
        <w:t xml:space="preserve"> UE has a capability of dynamic power sharing,</w:t>
      </w:r>
      <w:r w:rsidR="009D061F">
        <w:rPr>
          <w:rFonts w:eastAsia="ＭＳ 明朝" w:cs="v5.0.0"/>
          <w:lang w:val="en-US" w:eastAsia="ja-JP"/>
        </w:rPr>
        <w:t xml:space="preserve"> </w:t>
      </w:r>
      <w:r w:rsidR="009F4CD4">
        <w:rPr>
          <w:rFonts w:eastAsia="ＭＳ 明朝" w:cs="v5.0.0"/>
          <w:lang w:val="en-US" w:eastAsia="ja-JP"/>
        </w:rPr>
        <w:t xml:space="preserve">the </w:t>
      </w:r>
      <w:r>
        <w:rPr>
          <w:rFonts w:eastAsia="ＭＳ 明朝" w:cs="v5.0.0"/>
          <w:lang w:val="en-US" w:eastAsia="ja-JP"/>
        </w:rPr>
        <w:t>NR output power</w:t>
      </w:r>
      <w:r w:rsidR="00A126B4">
        <w:rPr>
          <w:rFonts w:eastAsia="ＭＳ 明朝" w:cs="v5.0.0"/>
          <w:lang w:val="en-US" w:eastAsia="ja-JP"/>
        </w:rPr>
        <w:t xml:space="preserve"> </w:t>
      </w:r>
      <w:r w:rsidR="009D061F">
        <w:rPr>
          <w:rFonts w:eastAsia="ＭＳ 明朝" w:cs="v5.0.0"/>
          <w:lang w:val="en-US" w:eastAsia="ja-JP"/>
        </w:rPr>
        <w:t xml:space="preserve">is </w:t>
      </w:r>
      <w:r w:rsidR="009F4CD4">
        <w:rPr>
          <w:rFonts w:eastAsia="ＭＳ 明朝" w:cs="v5.0.0"/>
          <w:lang w:val="en-US" w:eastAsia="ja-JP"/>
        </w:rPr>
        <w:t>reduced</w:t>
      </w:r>
      <w:r w:rsidR="009D061F">
        <w:rPr>
          <w:rFonts w:eastAsia="ＭＳ 明朝" w:cs="v5.0.0"/>
          <w:lang w:val="en-US" w:eastAsia="ja-JP"/>
        </w:rPr>
        <w:t xml:space="preserve"> so that the total EN-DC </w:t>
      </w:r>
      <w:r w:rsidR="00EE65C5">
        <w:rPr>
          <w:rFonts w:eastAsia="ＭＳ 明朝" w:cs="v5.0.0"/>
          <w:lang w:val="en-US" w:eastAsia="ja-JP"/>
        </w:rPr>
        <w:t xml:space="preserve">output </w:t>
      </w:r>
      <w:r w:rsidR="009D061F">
        <w:rPr>
          <w:rFonts w:eastAsia="ＭＳ 明朝" w:cs="v5.0.0"/>
          <w:lang w:val="en-US" w:eastAsia="ja-JP"/>
        </w:rPr>
        <w:t xml:space="preserve">power is </w:t>
      </w:r>
      <w:r w:rsidR="009F4CD4">
        <w:rPr>
          <w:rFonts w:eastAsia="ＭＳ 明朝" w:cs="v5.0.0"/>
          <w:lang w:val="en-US" w:eastAsia="ja-JP"/>
        </w:rPr>
        <w:t xml:space="preserve">lower </w:t>
      </w:r>
      <w:r w:rsidR="009D061F">
        <w:rPr>
          <w:rFonts w:eastAsia="ＭＳ 明朝" w:cs="v5.0.0"/>
          <w:lang w:val="en-US" w:eastAsia="ja-JP"/>
        </w:rPr>
        <w:t>than the</w:t>
      </w:r>
      <w:r w:rsidR="00EE65C5">
        <w:rPr>
          <w:rFonts w:eastAsia="ＭＳ 明朝" w:cs="v5.0.0"/>
          <w:lang w:val="en-US" w:eastAsia="ja-JP"/>
        </w:rPr>
        <w:t xml:space="preserve"> allowed</w:t>
      </w:r>
      <w:r w:rsidR="009D061F">
        <w:rPr>
          <w:rFonts w:eastAsia="ＭＳ 明朝" w:cs="v5.0.0"/>
          <w:lang w:val="en-US" w:eastAsia="ja-JP"/>
        </w:rPr>
        <w:t xml:space="preserve"> </w:t>
      </w:r>
      <w:r w:rsidR="00A126B4">
        <w:rPr>
          <w:rFonts w:eastAsia="ＭＳ 明朝" w:cs="v5.0.0"/>
          <w:lang w:val="en-US" w:eastAsia="ja-JP"/>
        </w:rPr>
        <w:t xml:space="preserve">maximum </w:t>
      </w:r>
      <w:r w:rsidR="009D061F">
        <w:rPr>
          <w:rFonts w:eastAsia="ＭＳ 明朝" w:cs="v5.0.0"/>
          <w:lang w:val="en-US" w:eastAsia="ja-JP"/>
        </w:rPr>
        <w:t>output power of EN-DC as follows [</w:t>
      </w:r>
      <w:r w:rsidR="009F4CD4">
        <w:rPr>
          <w:rFonts w:eastAsia="ＭＳ 明朝" w:cs="v5.0.0"/>
          <w:lang w:val="en-US" w:eastAsia="ja-JP"/>
        </w:rPr>
        <w:t>9</w:t>
      </w:r>
      <w:r w:rsidR="009D061F">
        <w:rPr>
          <w:rFonts w:eastAsia="ＭＳ 明朝" w:cs="v5.0.0"/>
          <w:lang w:val="en-US" w:eastAsia="ja-JP"/>
        </w:rPr>
        <w:t xml:space="preserve">].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24EB" w14:paraId="68B2B0BA" w14:textId="77777777" w:rsidTr="006624EB">
        <w:tc>
          <w:tcPr>
            <w:tcW w:w="9855" w:type="dxa"/>
          </w:tcPr>
          <w:p w14:paraId="7A11B542" w14:textId="77777777" w:rsidR="006624EB" w:rsidRPr="006624EB" w:rsidRDefault="006624EB" w:rsidP="006624EB">
            <w:pPr>
              <w:spacing w:after="180"/>
              <w:ind w:left="568" w:hanging="284"/>
              <w:rPr>
                <w:rFonts w:eastAsia="游明朝"/>
                <w:lang w:val="en-US"/>
              </w:rPr>
            </w:pPr>
            <w:r w:rsidRPr="006624EB">
              <w:rPr>
                <w:rFonts w:eastAsia="游明朝"/>
                <w:lang w:val="x-none" w:eastAsia="ja-JP"/>
              </w:rPr>
              <w:t>If the UE indicate</w:t>
            </w:r>
            <w:r w:rsidRPr="006624EB">
              <w:rPr>
                <w:rFonts w:eastAsia="游明朝"/>
                <w:lang w:val="en-US" w:eastAsia="ja-JP"/>
              </w:rPr>
              <w:t>s</w:t>
            </w:r>
            <w:r w:rsidRPr="006624EB">
              <w:rPr>
                <w:rFonts w:eastAsia="游明朝"/>
                <w:lang w:val="x-none" w:eastAsia="ja-JP"/>
              </w:rPr>
              <w:t xml:space="preserve"> a capability for dynamic power sharing</w:t>
            </w:r>
            <w:r w:rsidRPr="006624EB">
              <w:rPr>
                <w:rFonts w:eastAsia="游明朝"/>
                <w:lang w:val="en-US" w:eastAsia="ja-JP"/>
              </w:rPr>
              <w:t xml:space="preserve"> between E-UTRA and NR and</w:t>
            </w:r>
          </w:p>
          <w:p w14:paraId="14638F74" w14:textId="77777777" w:rsidR="006624EB" w:rsidRPr="006624EB" w:rsidRDefault="006624EB" w:rsidP="006624EB">
            <w:pPr>
              <w:spacing w:after="180"/>
              <w:ind w:left="851" w:hanging="284"/>
              <w:rPr>
                <w:rFonts w:eastAsia="游明朝"/>
                <w:lang w:val="en-US"/>
              </w:rPr>
            </w:pPr>
            <w:r w:rsidRPr="006624EB">
              <w:rPr>
                <w:rFonts w:eastAsia="游明朝"/>
                <w:lang w:val="en-US"/>
              </w:rPr>
              <w:t>-</w:t>
            </w:r>
            <w:r w:rsidRPr="006624EB">
              <w:rPr>
                <w:rFonts w:eastAsia="游明朝"/>
                <w:lang w:val="en-US"/>
              </w:rPr>
              <w:tab/>
              <w:t xml:space="preserve">if the UE transmission(s) in subframe </w:t>
            </w:r>
            <w:r w:rsidRPr="006624EB">
              <w:rPr>
                <w:rFonts w:eastAsia="游明朝"/>
                <w:position w:val="-10"/>
                <w:lang w:val="x-none"/>
              </w:rPr>
              <w:object w:dxaOrig="160" w:dyaOrig="300" w14:anchorId="01FF7E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3pt;height:15.5pt" o:ole="">
                  <v:imagedata r:id="rId9" o:title=""/>
                </v:shape>
                <o:OLEObject Type="Embed" ProgID="Equation.3" ShapeID="_x0000_i1025" DrawAspect="Content" ObjectID="_1599713378" r:id="rId10"/>
              </w:object>
            </w:r>
            <w:r w:rsidRPr="006624EB">
              <w:rPr>
                <w:rFonts w:eastAsia="游明朝" w:hint="eastAsia"/>
                <w:lang w:val="x-none" w:eastAsia="zh-CN"/>
              </w:rPr>
              <w:t xml:space="preserve"> </w:t>
            </w:r>
            <w:r w:rsidRPr="006624EB">
              <w:rPr>
                <w:rFonts w:eastAsia="游明朝"/>
                <w:lang w:val="en-US" w:eastAsia="zh-CN"/>
              </w:rPr>
              <w:t xml:space="preserve">of the MCG overlap in time with UE transmission(s) in slot </w:t>
            </w:r>
            <w:r w:rsidRPr="006624EB">
              <w:rPr>
                <w:rFonts w:eastAsia="游明朝"/>
                <w:position w:val="-10"/>
                <w:lang w:val="x-none"/>
              </w:rPr>
              <w:object w:dxaOrig="180" w:dyaOrig="300" w14:anchorId="41A2F46B">
                <v:shape id="_x0000_i1026" type="#_x0000_t75" style="width:10.05pt;height:15.5pt" o:ole="">
                  <v:imagedata r:id="rId11" o:title=""/>
                </v:shape>
                <o:OLEObject Type="Embed" ProgID="Equation.3" ShapeID="_x0000_i1026" DrawAspect="Content" ObjectID="_1599713379" r:id="rId12"/>
              </w:object>
            </w:r>
            <w:r w:rsidRPr="006624EB">
              <w:rPr>
                <w:rFonts w:eastAsia="游明朝"/>
                <w:lang w:val="en-US"/>
              </w:rPr>
              <w:t xml:space="preserve"> of the SCG in frequency range 1, and</w:t>
            </w:r>
          </w:p>
          <w:p w14:paraId="4A830CF6" w14:textId="77777777" w:rsidR="006624EB" w:rsidRPr="006624EB" w:rsidRDefault="006624EB" w:rsidP="006624EB">
            <w:pPr>
              <w:spacing w:after="180"/>
              <w:ind w:left="851" w:hanging="284"/>
              <w:rPr>
                <w:rFonts w:eastAsia="游明朝"/>
                <w:lang w:val="en-US"/>
              </w:rPr>
            </w:pPr>
            <w:r w:rsidRPr="006624EB">
              <w:rPr>
                <w:rFonts w:eastAsia="游明朝"/>
                <w:lang w:val="en-US"/>
              </w:rPr>
              <w:t>-</w:t>
            </w:r>
            <w:r w:rsidRPr="006624EB">
              <w:rPr>
                <w:rFonts w:eastAsia="游明朝"/>
                <w:lang w:val="en-US"/>
              </w:rPr>
              <w:tab/>
              <w:t xml:space="preserve">if </w:t>
            </w:r>
            <w:r w:rsidRPr="006624EB">
              <w:rPr>
                <w:rFonts w:eastAsia="游明朝"/>
                <w:position w:val="-10"/>
                <w:lang w:val="x-none"/>
              </w:rPr>
              <w:object w:dxaOrig="2240" w:dyaOrig="340" w14:anchorId="23878345">
                <v:shape id="_x0000_i1027" type="#_x0000_t75" style="width:112.55pt;height:16.4pt" o:ole="">
                  <v:imagedata r:id="rId13" o:title=""/>
                </v:shape>
                <o:OLEObject Type="Embed" ProgID="Equation.3" ShapeID="_x0000_i1027" DrawAspect="Content" ObjectID="_1599713380" r:id="rId14"/>
              </w:object>
            </w:r>
            <w:r w:rsidRPr="006624EB">
              <w:rPr>
                <w:rFonts w:eastAsia="游明朝"/>
                <w:lang w:val="en-US"/>
              </w:rPr>
              <w:t xml:space="preserve"> in any portion of </w:t>
            </w:r>
            <w:r w:rsidRPr="006624EB">
              <w:rPr>
                <w:rFonts w:eastAsia="游明朝"/>
                <w:lang w:val="en-US" w:eastAsia="zh-CN"/>
              </w:rPr>
              <w:t xml:space="preserve">slot </w:t>
            </w:r>
            <w:r w:rsidRPr="006624EB">
              <w:rPr>
                <w:rFonts w:eastAsia="游明朝"/>
                <w:position w:val="-10"/>
                <w:lang w:val="x-none"/>
              </w:rPr>
              <w:object w:dxaOrig="180" w:dyaOrig="300" w14:anchorId="20C3A2BE">
                <v:shape id="_x0000_i1028" type="#_x0000_t75" style="width:10.05pt;height:15.5pt" o:ole="">
                  <v:imagedata r:id="rId11" o:title=""/>
                </v:shape>
                <o:OLEObject Type="Embed" ProgID="Equation.3" ShapeID="_x0000_i1028" DrawAspect="Content" ObjectID="_1599713381" r:id="rId15"/>
              </w:object>
            </w:r>
            <w:r w:rsidRPr="006624EB">
              <w:rPr>
                <w:rFonts w:eastAsia="游明朝"/>
                <w:lang w:val="en-US"/>
              </w:rPr>
              <w:t xml:space="preserve"> of the SCG</w:t>
            </w:r>
            <w:r w:rsidRPr="006624EB">
              <w:rPr>
                <w:rFonts w:eastAsia="游明朝" w:hint="eastAsia"/>
                <w:lang w:val="x-none" w:eastAsia="zh-CN"/>
              </w:rPr>
              <w:t xml:space="preserve">, </w:t>
            </w:r>
          </w:p>
          <w:p w14:paraId="60D1B8FD" w14:textId="56239570" w:rsidR="006624EB" w:rsidRDefault="006624EB" w:rsidP="006624EB">
            <w:pPr>
              <w:ind w:leftChars="510" w:left="1020"/>
              <w:jc w:val="both"/>
              <w:rPr>
                <w:rFonts w:eastAsia="ＭＳ 明朝" w:cs="v5.0.0"/>
                <w:lang w:val="en-US" w:eastAsia="ja-JP"/>
              </w:rPr>
            </w:pPr>
            <w:r w:rsidRPr="006624EB">
              <w:rPr>
                <w:rFonts w:eastAsia="游明朝"/>
                <w:highlight w:val="yellow"/>
              </w:rPr>
              <w:t xml:space="preserve">the UE </w:t>
            </w:r>
            <w:r w:rsidRPr="006624EB">
              <w:rPr>
                <w:rFonts w:eastAsia="游明朝"/>
                <w:highlight w:val="yellow"/>
                <w:lang w:eastAsia="zh-CN"/>
              </w:rPr>
              <w:t>reduces</w:t>
            </w:r>
            <w:r w:rsidRPr="006624EB">
              <w:rPr>
                <w:rFonts w:eastAsia="游明朝" w:hint="eastAsia"/>
                <w:highlight w:val="yellow"/>
                <w:lang w:eastAsia="zh-CN"/>
              </w:rPr>
              <w:t xml:space="preserve"> </w:t>
            </w:r>
            <w:r w:rsidRPr="006624EB">
              <w:rPr>
                <w:rFonts w:eastAsia="游明朝"/>
                <w:highlight w:val="yellow"/>
                <w:lang w:val="en-US" w:eastAsia="zh-CN"/>
              </w:rPr>
              <w:t>transmission power</w:t>
            </w:r>
            <w:r w:rsidRPr="006624EB" w:rsidDel="001A0D35">
              <w:rPr>
                <w:rFonts w:eastAsia="游明朝"/>
                <w:highlight w:val="yellow"/>
              </w:rPr>
              <w:t xml:space="preserve"> </w:t>
            </w:r>
            <w:r w:rsidRPr="006624EB">
              <w:rPr>
                <w:rFonts w:eastAsia="游明朝"/>
                <w:highlight w:val="yellow"/>
                <w:lang w:val="en-US" w:eastAsia="zh-CN"/>
              </w:rPr>
              <w:t xml:space="preserve">in any </w:t>
            </w:r>
            <w:r w:rsidRPr="006624EB">
              <w:rPr>
                <w:rFonts w:eastAsia="游明朝"/>
                <w:highlight w:val="yellow"/>
                <w:lang w:val="en-US"/>
              </w:rPr>
              <w:t xml:space="preserve">portion of </w:t>
            </w:r>
            <w:r w:rsidRPr="006624EB">
              <w:rPr>
                <w:rFonts w:eastAsia="游明朝"/>
                <w:highlight w:val="yellow"/>
                <w:lang w:val="en-US" w:eastAsia="zh-CN"/>
              </w:rPr>
              <w:t xml:space="preserve">slot </w:t>
            </w:r>
            <w:r w:rsidRPr="006624EB">
              <w:rPr>
                <w:rFonts w:eastAsia="游明朝"/>
                <w:position w:val="-10"/>
                <w:highlight w:val="yellow"/>
              </w:rPr>
              <w:object w:dxaOrig="180" w:dyaOrig="300" w14:anchorId="0C47211A">
                <v:shape id="_x0000_i1029" type="#_x0000_t75" style="width:10.05pt;height:15.5pt" o:ole="">
                  <v:imagedata r:id="rId11" o:title=""/>
                </v:shape>
                <o:OLEObject Type="Embed" ProgID="Equation.3" ShapeID="_x0000_i1029" DrawAspect="Content" ObjectID="_1599713382" r:id="rId16"/>
              </w:object>
            </w:r>
            <w:r w:rsidRPr="006624EB">
              <w:rPr>
                <w:rFonts w:eastAsia="游明朝"/>
                <w:highlight w:val="yellow"/>
                <w:lang w:val="en-US"/>
              </w:rPr>
              <w:t xml:space="preserve"> </w:t>
            </w:r>
            <w:r w:rsidRPr="006624EB">
              <w:rPr>
                <w:rFonts w:eastAsia="游明朝" w:hint="eastAsia"/>
                <w:highlight w:val="yellow"/>
                <w:lang w:eastAsia="zh-CN"/>
              </w:rPr>
              <w:t>o</w:t>
            </w:r>
            <w:r w:rsidRPr="006624EB">
              <w:rPr>
                <w:rFonts w:eastAsia="游明朝"/>
                <w:highlight w:val="yellow"/>
                <w:lang w:val="en-US" w:eastAsia="zh-CN"/>
              </w:rPr>
              <w:t>f</w:t>
            </w:r>
            <w:r w:rsidRPr="006624EB">
              <w:rPr>
                <w:rFonts w:eastAsia="游明朝" w:hint="eastAsia"/>
                <w:highlight w:val="yellow"/>
                <w:lang w:eastAsia="zh-CN"/>
              </w:rPr>
              <w:t xml:space="preserve"> the SCG so that </w:t>
            </w:r>
            <w:r w:rsidRPr="006624EB">
              <w:rPr>
                <w:rFonts w:eastAsia="游明朝"/>
                <w:position w:val="-10"/>
                <w:highlight w:val="yellow"/>
              </w:rPr>
              <w:object w:dxaOrig="2200" w:dyaOrig="340" w14:anchorId="1FCDA043">
                <v:shape id="_x0000_i1030" type="#_x0000_t75" style="width:110.75pt;height:16.4pt" o:ole="">
                  <v:imagedata r:id="rId17" o:title=""/>
                </v:shape>
                <o:OLEObject Type="Embed" ProgID="Equation.3" ShapeID="_x0000_i1030" DrawAspect="Content" ObjectID="_1599713383" r:id="rId18"/>
              </w:object>
            </w:r>
            <w:r w:rsidRPr="006624EB">
              <w:rPr>
                <w:rFonts w:eastAsia="游明朝"/>
                <w:lang w:val="en-US"/>
              </w:rPr>
              <w:t xml:space="preserve"> </w:t>
            </w:r>
            <w:r w:rsidRPr="00C97101">
              <w:rPr>
                <w:rFonts w:eastAsia="游明朝"/>
                <w:highlight w:val="yellow"/>
                <w:lang w:val="en-US"/>
              </w:rPr>
              <w:t xml:space="preserve">in any portion of </w:t>
            </w:r>
            <w:r w:rsidRPr="00C97101">
              <w:rPr>
                <w:rFonts w:eastAsia="游明朝"/>
                <w:highlight w:val="yellow"/>
                <w:lang w:val="en-US" w:eastAsia="zh-CN"/>
              </w:rPr>
              <w:t xml:space="preserve">slot </w:t>
            </w:r>
            <w:r w:rsidRPr="00C97101">
              <w:rPr>
                <w:rFonts w:eastAsia="游明朝"/>
                <w:position w:val="-10"/>
                <w:highlight w:val="yellow"/>
              </w:rPr>
              <w:object w:dxaOrig="180" w:dyaOrig="300" w14:anchorId="2E89FE90">
                <v:shape id="_x0000_i1031" type="#_x0000_t75" style="width:10.05pt;height:15.5pt" o:ole="">
                  <v:imagedata r:id="rId11" o:title=""/>
                </v:shape>
                <o:OLEObject Type="Embed" ProgID="Equation.3" ShapeID="_x0000_i1031" DrawAspect="Content" ObjectID="_1599713384" r:id="rId19"/>
              </w:object>
            </w:r>
            <w:r w:rsidRPr="006624EB">
              <w:rPr>
                <w:rFonts w:eastAsia="游明朝"/>
                <w:lang w:val="en-US"/>
              </w:rPr>
              <w:t>,</w:t>
            </w:r>
            <w:r w:rsidRPr="006624EB">
              <w:rPr>
                <w:rFonts w:eastAsia="游明朝" w:hint="eastAsia"/>
                <w:lang w:eastAsia="zh-CN"/>
              </w:rPr>
              <w:t xml:space="preserve"> where </w:t>
            </w:r>
            <w:r w:rsidRPr="006624EB">
              <w:rPr>
                <w:rFonts w:eastAsia="游明朝"/>
                <w:position w:val="-10"/>
              </w:rPr>
              <w:object w:dxaOrig="700" w:dyaOrig="340" w14:anchorId="7EF79414">
                <v:shape id="_x0000_i1032" type="#_x0000_t75" style="width:35.55pt;height:16.4pt" o:ole="">
                  <v:imagedata r:id="rId20" o:title=""/>
                </v:shape>
                <o:OLEObject Type="Embed" ProgID="Equation.3" ShapeID="_x0000_i1032" DrawAspect="Content" ObjectID="_1599713385" r:id="rId21"/>
              </w:object>
            </w:r>
            <w:r w:rsidRPr="006624EB">
              <w:rPr>
                <w:rFonts w:eastAsia="游明朝"/>
              </w:rPr>
              <w:t xml:space="preserve"> and </w:t>
            </w:r>
            <w:r w:rsidRPr="006624EB">
              <w:rPr>
                <w:rFonts w:eastAsia="游明朝"/>
                <w:position w:val="-10"/>
              </w:rPr>
              <w:object w:dxaOrig="680" w:dyaOrig="340" w14:anchorId="7AF8C530">
                <v:shape id="_x0000_i1033" type="#_x0000_t75" style="width:34.2pt;height:16.4pt" o:ole="">
                  <v:imagedata r:id="rId22" o:title=""/>
                </v:shape>
                <o:OLEObject Type="Embed" ProgID="Equation.3" ShapeID="_x0000_i1033" DrawAspect="Content" ObjectID="_1599713386" r:id="rId23"/>
              </w:object>
            </w:r>
            <w:r w:rsidRPr="006624EB">
              <w:rPr>
                <w:rFonts w:eastAsia="游明朝"/>
              </w:rPr>
              <w:t xml:space="preserve"> </w:t>
            </w:r>
            <w:r w:rsidRPr="006624EB">
              <w:rPr>
                <w:rFonts w:eastAsia="游明朝"/>
                <w:lang w:val="en-US"/>
              </w:rPr>
              <w:t xml:space="preserve">are </w:t>
            </w:r>
            <w:r w:rsidRPr="006624EB">
              <w:rPr>
                <w:rFonts w:eastAsia="游明朝"/>
              </w:rPr>
              <w:t xml:space="preserve">the linear values of the </w:t>
            </w:r>
            <w:r w:rsidRPr="006624EB">
              <w:rPr>
                <w:rFonts w:eastAsia="游明朝"/>
                <w:lang w:val="en-US"/>
              </w:rPr>
              <w:t xml:space="preserve">total </w:t>
            </w:r>
            <w:r w:rsidRPr="006624EB">
              <w:rPr>
                <w:rFonts w:eastAsia="游明朝"/>
              </w:rPr>
              <w:t xml:space="preserve">UE </w:t>
            </w:r>
            <w:proofErr w:type="spellStart"/>
            <w:r w:rsidRPr="006624EB">
              <w:rPr>
                <w:rFonts w:eastAsia="游明朝"/>
              </w:rPr>
              <w:t>transmi</w:t>
            </w:r>
            <w:r w:rsidRPr="006624EB">
              <w:rPr>
                <w:rFonts w:eastAsia="游明朝"/>
                <w:lang w:val="en-US"/>
              </w:rPr>
              <w:t>ssion</w:t>
            </w:r>
            <w:proofErr w:type="spellEnd"/>
            <w:r w:rsidRPr="006624EB">
              <w:rPr>
                <w:rFonts w:eastAsia="游明朝"/>
              </w:rPr>
              <w:t xml:space="preserve"> power</w:t>
            </w:r>
            <w:r w:rsidRPr="006624EB">
              <w:rPr>
                <w:rFonts w:eastAsia="游明朝" w:hint="eastAsia"/>
                <w:lang w:eastAsia="zh-CN"/>
              </w:rPr>
              <w:t>s</w:t>
            </w:r>
            <w:r w:rsidRPr="006624EB">
              <w:rPr>
                <w:rFonts w:eastAsia="游明朝"/>
              </w:rPr>
              <w:t xml:space="preserve"> </w:t>
            </w:r>
            <w:r w:rsidRPr="006624EB">
              <w:rPr>
                <w:rFonts w:eastAsia="游明朝"/>
                <w:lang w:val="en-US"/>
              </w:rPr>
              <w:t>in</w:t>
            </w:r>
            <w:r w:rsidRPr="006624EB">
              <w:rPr>
                <w:rFonts w:eastAsia="游明朝" w:hint="eastAsia"/>
                <w:lang w:eastAsia="zh-CN"/>
              </w:rPr>
              <w:t xml:space="preserve"> subframe </w:t>
            </w:r>
            <w:r w:rsidRPr="006624EB">
              <w:rPr>
                <w:rFonts w:eastAsia="游明朝"/>
                <w:position w:val="-10"/>
              </w:rPr>
              <w:object w:dxaOrig="160" w:dyaOrig="300" w14:anchorId="34B1C171">
                <v:shape id="_x0000_i1034" type="#_x0000_t75" style="width:7.3pt;height:15.5pt" o:ole="">
                  <v:imagedata r:id="rId9" o:title=""/>
                </v:shape>
                <o:OLEObject Type="Embed" ProgID="Equation.3" ShapeID="_x0000_i1034" DrawAspect="Content" ObjectID="_1599713387" r:id="rId24"/>
              </w:object>
            </w:r>
            <w:r w:rsidRPr="006624EB">
              <w:rPr>
                <w:rFonts w:eastAsia="游明朝" w:hint="eastAsia"/>
                <w:lang w:eastAsia="zh-CN"/>
              </w:rPr>
              <w:t xml:space="preserve"> </w:t>
            </w:r>
            <w:r w:rsidRPr="006624EB">
              <w:rPr>
                <w:rFonts w:eastAsia="游明朝"/>
                <w:lang w:val="en-US" w:eastAsia="zh-CN"/>
              </w:rPr>
              <w:t xml:space="preserve">of the MCG </w:t>
            </w:r>
            <w:r w:rsidRPr="006624EB">
              <w:rPr>
                <w:rFonts w:eastAsia="游明朝"/>
              </w:rPr>
              <w:t xml:space="preserve">and </w:t>
            </w:r>
            <w:r w:rsidRPr="006624EB">
              <w:rPr>
                <w:rFonts w:eastAsia="游明朝"/>
                <w:lang w:val="en-US"/>
              </w:rPr>
              <w:t>in</w:t>
            </w:r>
            <w:r w:rsidRPr="006624EB">
              <w:rPr>
                <w:rFonts w:eastAsia="游明朝" w:hint="eastAsia"/>
                <w:lang w:eastAsia="zh-CN"/>
              </w:rPr>
              <w:t xml:space="preserve"> slot </w:t>
            </w:r>
            <w:r w:rsidRPr="006624EB">
              <w:rPr>
                <w:rFonts w:eastAsia="游明朝"/>
                <w:position w:val="-10"/>
              </w:rPr>
              <w:object w:dxaOrig="180" w:dyaOrig="300" w14:anchorId="2256E165">
                <v:shape id="_x0000_i1035" type="#_x0000_t75" style="width:10.05pt;height:15.5pt" o:ole="">
                  <v:imagedata r:id="rId11" o:title=""/>
                </v:shape>
                <o:OLEObject Type="Embed" ProgID="Equation.3" ShapeID="_x0000_i1035" DrawAspect="Content" ObjectID="_1599713388" r:id="rId25"/>
              </w:object>
            </w:r>
            <w:r w:rsidRPr="006624EB">
              <w:rPr>
                <w:rFonts w:eastAsia="游明朝"/>
                <w:lang w:val="en-US"/>
              </w:rPr>
              <w:t xml:space="preserve"> of the SCG in frequency range 1</w:t>
            </w:r>
            <w:r w:rsidRPr="006624EB">
              <w:rPr>
                <w:rFonts w:eastAsia="游明朝"/>
              </w:rPr>
              <w:t>, respectively.</w:t>
            </w:r>
          </w:p>
        </w:tc>
      </w:tr>
    </w:tbl>
    <w:p w14:paraId="55DCF0CD" w14:textId="0567913B" w:rsidR="002D3B55" w:rsidRDefault="002D3B55" w:rsidP="005909C1">
      <w:pPr>
        <w:jc w:val="both"/>
        <w:rPr>
          <w:rFonts w:eastAsia="ＭＳ 明朝" w:cs="v5.0.0"/>
          <w:lang w:val="en-US" w:eastAsia="ja-JP"/>
        </w:rPr>
      </w:pPr>
    </w:p>
    <w:p w14:paraId="1B8388C5" w14:textId="294BCAF9" w:rsidR="00F95C95" w:rsidRDefault="002901CC" w:rsidP="005909C1">
      <w:pPr>
        <w:jc w:val="both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In the RAN1</w:t>
      </w:r>
      <w:r w:rsidR="00A126B4">
        <w:rPr>
          <w:rFonts w:eastAsia="ＭＳ 明朝" w:cs="v5.0.0"/>
          <w:lang w:val="en-US" w:eastAsia="ja-JP"/>
        </w:rPr>
        <w:t>/RAN4</w:t>
      </w:r>
      <w:r>
        <w:rPr>
          <w:rFonts w:eastAsia="ＭＳ 明朝" w:cs="v5.0.0"/>
          <w:lang w:val="en-US" w:eastAsia="ja-JP"/>
        </w:rPr>
        <w:t xml:space="preserve"> specification</w:t>
      </w:r>
      <w:r w:rsidR="00A126B4">
        <w:rPr>
          <w:rFonts w:eastAsia="ＭＳ 明朝" w:cs="v5.0.0"/>
          <w:lang w:val="en-US" w:eastAsia="ja-JP"/>
        </w:rPr>
        <w:t>s</w:t>
      </w:r>
      <w:r>
        <w:rPr>
          <w:rFonts w:eastAsia="ＭＳ 明朝" w:cs="v5.0.0"/>
          <w:lang w:val="en-US" w:eastAsia="ja-JP"/>
        </w:rPr>
        <w:t xml:space="preserve">, </w:t>
      </w:r>
      <w:r w:rsidR="00A126B4">
        <w:rPr>
          <w:rFonts w:eastAsia="ＭＳ 明朝" w:cs="v5.0.0"/>
          <w:lang w:val="en-US" w:eastAsia="ja-JP"/>
        </w:rPr>
        <w:t xml:space="preserve">however, </w:t>
      </w:r>
      <w:r>
        <w:rPr>
          <w:rFonts w:eastAsia="ＭＳ 明朝" w:cs="v5.0.0"/>
          <w:lang w:val="en-US" w:eastAsia="ja-JP"/>
        </w:rPr>
        <w:t xml:space="preserve">there is no further description on </w:t>
      </w:r>
      <w:r w:rsidR="009D061F">
        <w:rPr>
          <w:rFonts w:eastAsia="ＭＳ 明朝" w:cs="v5.0.0"/>
          <w:lang w:val="en-US" w:eastAsia="ja-JP"/>
        </w:rPr>
        <w:t>how to reduce instantaneous output power of NR</w:t>
      </w:r>
      <w:r w:rsidR="00F95C95">
        <w:rPr>
          <w:rFonts w:eastAsia="ＭＳ 明朝" w:cs="v5.0.0"/>
          <w:lang w:val="en-US" w:eastAsia="ja-JP"/>
        </w:rPr>
        <w:t xml:space="preserve"> side.</w:t>
      </w:r>
    </w:p>
    <w:p w14:paraId="5BB684BA" w14:textId="77777777" w:rsidR="00934B65" w:rsidRDefault="00934B65" w:rsidP="005909C1">
      <w:pPr>
        <w:jc w:val="both"/>
        <w:rPr>
          <w:rFonts w:eastAsia="ＭＳ 明朝" w:cs="v5.0.0"/>
          <w:lang w:val="en-US" w:eastAsia="ja-JP"/>
        </w:rPr>
      </w:pPr>
    </w:p>
    <w:p w14:paraId="0396D73A" w14:textId="040EBE59" w:rsidR="002901CC" w:rsidRPr="00934B65" w:rsidRDefault="002901CC" w:rsidP="005355D0">
      <w:pPr>
        <w:jc w:val="both"/>
        <w:rPr>
          <w:rFonts w:eastAsia="ＭＳ 明朝" w:cs="v5.0.0"/>
          <w:b/>
          <w:lang w:val="en-US" w:eastAsia="ja-JP"/>
        </w:rPr>
      </w:pPr>
      <w:r w:rsidRPr="002901CC">
        <w:rPr>
          <w:rFonts w:eastAsia="ＭＳ 明朝" w:cs="v5.0.0" w:hint="eastAsia"/>
          <w:b/>
          <w:lang w:val="en-US" w:eastAsia="ja-JP"/>
        </w:rPr>
        <w:t>O</w:t>
      </w:r>
      <w:r w:rsidRPr="002901CC">
        <w:rPr>
          <w:rFonts w:eastAsia="ＭＳ 明朝" w:cs="v5.0.0"/>
          <w:b/>
          <w:lang w:val="en-US" w:eastAsia="ja-JP"/>
        </w:rPr>
        <w:t xml:space="preserve">bservation 1: </w:t>
      </w:r>
      <w:r w:rsidR="00535A79">
        <w:rPr>
          <w:rFonts w:eastAsia="ＭＳ 明朝" w:cs="v5.0.0"/>
          <w:b/>
          <w:lang w:val="en-US" w:eastAsia="ja-JP"/>
        </w:rPr>
        <w:t>T</w:t>
      </w:r>
      <w:r w:rsidR="005355D0">
        <w:rPr>
          <w:rFonts w:eastAsia="ＭＳ 明朝" w:cs="v5.0.0"/>
          <w:b/>
          <w:lang w:val="en-US" w:eastAsia="ja-JP"/>
        </w:rPr>
        <w:t xml:space="preserve">here is no clear description on </w:t>
      </w:r>
      <w:r w:rsidR="00EE65C5">
        <w:rPr>
          <w:rFonts w:eastAsia="ＭＳ 明朝" w:cs="v5.0.0"/>
          <w:b/>
          <w:lang w:val="en-US" w:eastAsia="ja-JP"/>
        </w:rPr>
        <w:t>h</w:t>
      </w:r>
      <w:r w:rsidRPr="002901CC">
        <w:rPr>
          <w:rFonts w:eastAsia="ＭＳ 明朝" w:cs="v5.0.0"/>
          <w:b/>
          <w:lang w:val="en-US" w:eastAsia="ja-JP"/>
        </w:rPr>
        <w:t xml:space="preserve">ow to reduce instantaneous output power of NR </w:t>
      </w:r>
      <w:r w:rsidR="00EE65C5">
        <w:rPr>
          <w:rFonts w:eastAsia="ＭＳ 明朝" w:cs="v5.0.0"/>
          <w:b/>
          <w:lang w:val="en-US" w:eastAsia="ja-JP"/>
        </w:rPr>
        <w:t>side</w:t>
      </w:r>
      <w:r w:rsidR="00535A79">
        <w:rPr>
          <w:rFonts w:eastAsia="ＭＳ 明朝" w:cs="v5.0.0"/>
          <w:b/>
          <w:lang w:val="en-US" w:eastAsia="ja-JP"/>
        </w:rPr>
        <w:t xml:space="preserve"> when sum of instantaneous output power </w:t>
      </w:r>
      <w:r w:rsidR="00A47413">
        <w:rPr>
          <w:rFonts w:eastAsia="ＭＳ 明朝" w:cs="v5.0.0"/>
          <w:b/>
          <w:lang w:val="en-US" w:eastAsia="ja-JP"/>
        </w:rPr>
        <w:t>between</w:t>
      </w:r>
      <w:r w:rsidR="00535A79">
        <w:rPr>
          <w:rFonts w:eastAsia="ＭＳ 明朝" w:cs="v5.0.0"/>
          <w:b/>
          <w:lang w:val="en-US" w:eastAsia="ja-JP"/>
        </w:rPr>
        <w:t xml:space="preserve"> LTE and NR is larger than allowed maximum output power in EN-DC case</w:t>
      </w:r>
      <w:r w:rsidR="005355D0">
        <w:rPr>
          <w:rFonts w:eastAsia="ＭＳ 明朝" w:cs="v5.0.0"/>
          <w:b/>
          <w:lang w:val="en-US" w:eastAsia="ja-JP"/>
        </w:rPr>
        <w:t>.</w:t>
      </w:r>
    </w:p>
    <w:p w14:paraId="04D9E9B7" w14:textId="6A120854" w:rsidR="005909C1" w:rsidRPr="0027295D" w:rsidRDefault="0027295D" w:rsidP="005909C1">
      <w:pPr>
        <w:jc w:val="both"/>
        <w:rPr>
          <w:rFonts w:eastAsia="ＭＳ 明朝" w:cs="v5.0.0"/>
          <w:lang w:eastAsia="ja-JP"/>
        </w:rPr>
      </w:pPr>
      <w:r>
        <w:rPr>
          <w:rFonts w:eastAsia="ＭＳ 明朝" w:cs="v5.0.0"/>
          <w:lang w:val="en-US" w:eastAsia="ja-JP"/>
        </w:rPr>
        <w:lastRenderedPageBreak/>
        <w:t xml:space="preserve">In [5], the </w:t>
      </w:r>
      <w:r w:rsidR="009F4CD4">
        <w:rPr>
          <w:rFonts w:eastAsia="ＭＳ 明朝" w:cs="v5.0.0"/>
          <w:lang w:val="en-US" w:eastAsia="ja-JP"/>
        </w:rPr>
        <w:t xml:space="preserve">general </w:t>
      </w:r>
      <w:r>
        <w:rPr>
          <w:rFonts w:eastAsia="ＭＳ 明朝" w:cs="v5.0.0"/>
          <w:lang w:eastAsia="ja-JP"/>
        </w:rPr>
        <w:t>g</w:t>
      </w:r>
      <w:r w:rsidRPr="0027295D">
        <w:rPr>
          <w:rFonts w:eastAsia="ＭＳ 明朝" w:cs="v5.0.0"/>
          <w:lang w:eastAsia="ja-JP"/>
        </w:rPr>
        <w:t xml:space="preserve">uidance for RAN4 to develop </w:t>
      </w:r>
      <w:r>
        <w:rPr>
          <w:rFonts w:eastAsia="ＭＳ 明朝" w:cs="v5.0.0"/>
          <w:lang w:eastAsia="ja-JP"/>
        </w:rPr>
        <w:t xml:space="preserve">the requirements of </w:t>
      </w:r>
      <w:r>
        <w:rPr>
          <w:rFonts w:eastAsia="ＭＳ 明朝" w:cs="v5.0.0"/>
          <w:lang w:val="fi-FI" w:eastAsia="ja-JP"/>
        </w:rPr>
        <w:t>c</w:t>
      </w:r>
      <w:r w:rsidRPr="0027295D">
        <w:rPr>
          <w:rFonts w:eastAsia="ＭＳ 明朝" w:cs="v5.0.0"/>
          <w:lang w:val="fi-FI" w:eastAsia="ja-JP"/>
        </w:rPr>
        <w:t xml:space="preserve">onfigured </w:t>
      </w:r>
      <w:r>
        <w:rPr>
          <w:rFonts w:eastAsia="ＭＳ 明朝" w:cs="v5.0.0"/>
          <w:lang w:val="fi-FI" w:eastAsia="ja-JP"/>
        </w:rPr>
        <w:t>o</w:t>
      </w:r>
      <w:r w:rsidRPr="0027295D">
        <w:rPr>
          <w:rFonts w:eastAsia="ＭＳ 明朝" w:cs="v5.0.0"/>
          <w:lang w:val="fi-FI" w:eastAsia="ja-JP"/>
        </w:rPr>
        <w:t xml:space="preserve">utput </w:t>
      </w:r>
      <w:r>
        <w:rPr>
          <w:rFonts w:eastAsia="ＭＳ 明朝" w:cs="v5.0.0"/>
          <w:lang w:val="fi-FI" w:eastAsia="ja-JP"/>
        </w:rPr>
        <w:t>p</w:t>
      </w:r>
      <w:r w:rsidRPr="0027295D">
        <w:rPr>
          <w:rFonts w:eastAsia="ＭＳ 明朝" w:cs="v5.0.0"/>
          <w:lang w:val="fi-FI" w:eastAsia="ja-JP"/>
        </w:rPr>
        <w:t xml:space="preserve">ower </w:t>
      </w:r>
      <w:r>
        <w:rPr>
          <w:rFonts w:eastAsia="ＭＳ 明朝" w:cs="v5.0.0"/>
          <w:lang w:val="fi-FI" w:eastAsia="ja-JP"/>
        </w:rPr>
        <w:t>r</w:t>
      </w:r>
      <w:r w:rsidRPr="0027295D">
        <w:rPr>
          <w:rFonts w:eastAsia="ＭＳ 明朝" w:cs="v5.0.0"/>
          <w:lang w:val="fi-FI" w:eastAsia="ja-JP"/>
        </w:rPr>
        <w:t>equirements</w:t>
      </w:r>
      <w:r w:rsidR="00F272E4">
        <w:rPr>
          <w:rFonts w:eastAsia="ＭＳ 明朝" w:cs="v5.0.0"/>
          <w:lang w:val="en-US" w:eastAsia="ja-JP"/>
        </w:rPr>
        <w:t xml:space="preserve"> was approved</w:t>
      </w:r>
      <w:r>
        <w:rPr>
          <w:rFonts w:eastAsia="ＭＳ 明朝" w:cs="v5.0.0"/>
          <w:lang w:eastAsia="ja-JP"/>
        </w:rPr>
        <w:t xml:space="preserve">. The motivation of this guidance is to prevent unnecessary dropping of NR packet and keep EN-DC performance. However, only maximum output power is tested in </w:t>
      </w:r>
      <w:r w:rsidR="009F4CD4">
        <w:rPr>
          <w:rFonts w:eastAsia="ＭＳ 明朝" w:cs="v5.0.0"/>
          <w:lang w:eastAsia="ja-JP"/>
        </w:rPr>
        <w:t xml:space="preserve">configured output power </w:t>
      </w:r>
      <w:r>
        <w:rPr>
          <w:rFonts w:eastAsia="ＭＳ 明朝" w:cs="v5.0.0"/>
          <w:lang w:eastAsia="ja-JP"/>
        </w:rPr>
        <w:t>requirement</w:t>
      </w:r>
      <w:r w:rsidR="009F4CD4">
        <w:rPr>
          <w:rFonts w:eastAsia="ＭＳ 明朝" w:cs="v5.0.0"/>
          <w:lang w:eastAsia="ja-JP"/>
        </w:rPr>
        <w:t>s</w:t>
      </w:r>
      <w:r>
        <w:rPr>
          <w:rFonts w:eastAsia="ＭＳ 明朝" w:cs="v5.0.0"/>
          <w:lang w:eastAsia="ja-JP"/>
        </w:rPr>
        <w:t xml:space="preserve">, </w:t>
      </w:r>
      <w:r w:rsidR="00B7731E">
        <w:rPr>
          <w:rFonts w:eastAsia="ＭＳ 明朝" w:cs="v5.0.0"/>
          <w:lang w:eastAsia="ja-JP"/>
        </w:rPr>
        <w:t xml:space="preserve">thus it is </w:t>
      </w:r>
      <w:r w:rsidR="000F0479">
        <w:rPr>
          <w:rFonts w:eastAsia="ＭＳ 明朝" w:cs="v5.0.0"/>
          <w:lang w:eastAsia="ja-JP"/>
        </w:rPr>
        <w:t xml:space="preserve">still </w:t>
      </w:r>
      <w:r w:rsidR="00B7731E">
        <w:rPr>
          <w:rFonts w:eastAsia="ＭＳ 明朝" w:cs="v5.0.0"/>
          <w:lang w:eastAsia="ja-JP"/>
        </w:rPr>
        <w:t xml:space="preserve">unclear </w:t>
      </w:r>
      <w:r w:rsidR="00934B65">
        <w:rPr>
          <w:rFonts w:eastAsia="ＭＳ 明朝" w:cs="v5.0.0"/>
          <w:lang w:eastAsia="ja-JP"/>
        </w:rPr>
        <w:t xml:space="preserve">how to </w:t>
      </w:r>
      <w:r w:rsidR="00B7731E">
        <w:rPr>
          <w:rFonts w:eastAsia="ＭＳ 明朝" w:cs="v5.0.0"/>
          <w:lang w:eastAsia="ja-JP"/>
        </w:rPr>
        <w:t>handle the case where the instantaneous output power is lower than the maximum output power in either or both RAT</w:t>
      </w:r>
      <w:r w:rsidR="00611264">
        <w:rPr>
          <w:rFonts w:eastAsia="ＭＳ 明朝" w:cs="v5.0.0"/>
          <w:lang w:eastAsia="ja-JP"/>
        </w:rPr>
        <w:t xml:space="preserve"> but total EN-DC output power exceeds allowed maximum output power</w:t>
      </w:r>
      <w:r w:rsidR="00B7731E">
        <w:rPr>
          <w:rFonts w:eastAsia="ＭＳ 明朝" w:cs="v5.0.0"/>
          <w:lang w:eastAsia="ja-JP"/>
        </w:rPr>
        <w:t xml:space="preserve">. </w:t>
      </w:r>
      <w:r w:rsidR="00361594">
        <w:rPr>
          <w:rFonts w:eastAsia="Times New Roman"/>
          <w:noProof/>
          <w:lang w:eastAsia="x-none" w:bidi="bn-IN"/>
        </w:rPr>
        <w:t xml:space="preserve">For example, </w:t>
      </w:r>
      <w:r>
        <w:rPr>
          <w:rFonts w:eastAsia="Times New Roman"/>
          <w:noProof/>
          <w:lang w:eastAsia="x-none" w:bidi="bn-IN"/>
        </w:rPr>
        <w:t>let’s</w:t>
      </w:r>
      <w:r w:rsidR="00361594">
        <w:rPr>
          <w:rFonts w:eastAsia="Times New Roman"/>
          <w:noProof/>
          <w:lang w:eastAsia="x-none" w:bidi="bn-IN"/>
        </w:rPr>
        <w:t xml:space="preserve"> consider the following </w:t>
      </w:r>
      <w:r w:rsidR="00F272E4">
        <w:rPr>
          <w:rFonts w:eastAsia="Times New Roman"/>
          <w:noProof/>
          <w:lang w:eastAsia="x-none" w:bidi="bn-IN"/>
        </w:rPr>
        <w:t>three</w:t>
      </w:r>
      <w:r w:rsidR="00361594">
        <w:rPr>
          <w:rFonts w:eastAsia="Times New Roman"/>
          <w:noProof/>
          <w:lang w:eastAsia="x-none" w:bidi="bn-IN"/>
        </w:rPr>
        <w:t xml:space="preserve"> cases:</w:t>
      </w:r>
    </w:p>
    <w:p w14:paraId="1F4BF386" w14:textId="7C36351C" w:rsidR="00361594" w:rsidRDefault="00361594" w:rsidP="005909C1">
      <w:pPr>
        <w:jc w:val="both"/>
        <w:rPr>
          <w:rFonts w:eastAsia="ＭＳ 明朝" w:cs="v5.0.0"/>
          <w:lang w:val="en-US" w:eastAsia="ja-JP"/>
        </w:rPr>
      </w:pPr>
    </w:p>
    <w:p w14:paraId="2A7F6557" w14:textId="3324FD90" w:rsidR="005909C1" w:rsidRPr="00A47413" w:rsidRDefault="00361594" w:rsidP="00361594">
      <w:pPr>
        <w:pStyle w:val="a6"/>
        <w:numPr>
          <w:ilvl w:val="0"/>
          <w:numId w:val="16"/>
        </w:numPr>
        <w:ind w:leftChars="0"/>
        <w:rPr>
          <w:rFonts w:eastAsia="ＭＳ 明朝" w:cs="v5.0.0"/>
          <w:b/>
          <w:lang w:val="en-US" w:eastAsia="ja-JP"/>
        </w:rPr>
      </w:pPr>
      <w:r w:rsidRPr="00A47413">
        <w:rPr>
          <w:rFonts w:eastAsia="ＭＳ 明朝" w:cs="v5.0.0" w:hint="eastAsia"/>
          <w:b/>
          <w:lang w:val="en-US" w:eastAsia="ja-JP"/>
        </w:rPr>
        <w:t xml:space="preserve">Case 1: </w:t>
      </w:r>
    </w:p>
    <w:p w14:paraId="61CA9B61" w14:textId="3D1FBF8B" w:rsidR="00FF3E39" w:rsidRDefault="00FF3E39" w:rsidP="00B056BB">
      <w:pPr>
        <w:pStyle w:val="a6"/>
        <w:numPr>
          <w:ilvl w:val="1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P</w:t>
      </w:r>
      <w:r w:rsidRPr="00FF3E39">
        <w:rPr>
          <w:rFonts w:eastAsia="ＭＳ 明朝" w:cs="v5.0.0"/>
          <w:sz w:val="14"/>
          <w:lang w:val="en-US" w:eastAsia="ja-JP"/>
        </w:rPr>
        <w:t>PUSCH</w:t>
      </w:r>
      <w:r w:rsidR="00215FD2">
        <w:rPr>
          <w:rFonts w:eastAsia="ＭＳ 明朝" w:cs="v5.0.0"/>
          <w:sz w:val="14"/>
          <w:lang w:val="en-US" w:eastAsia="ja-JP"/>
        </w:rPr>
        <w:t>_E-UTRA</w:t>
      </w:r>
      <w:r>
        <w:rPr>
          <w:rFonts w:eastAsia="ＭＳ 明朝" w:cs="v5.0.0"/>
          <w:lang w:val="en-US" w:eastAsia="ja-JP"/>
        </w:rPr>
        <w:t xml:space="preserve"> </w:t>
      </w:r>
      <w:r w:rsidR="00C97101">
        <w:rPr>
          <w:rFonts w:eastAsia="ＭＳ 明朝" w:cs="v5.0.0"/>
          <w:lang w:val="en-US" w:eastAsia="ja-JP"/>
        </w:rPr>
        <w:t>(</w:t>
      </w:r>
      <w:r w:rsidR="00C97101">
        <w:rPr>
          <w:rFonts w:eastAsia="ＭＳ 明朝" w:cs="v5.0.0"/>
          <w:i/>
          <w:lang w:val="en-US" w:eastAsia="ja-JP"/>
        </w:rPr>
        <w:t>m</w:t>
      </w:r>
      <w:r w:rsidR="00C97101">
        <w:rPr>
          <w:rFonts w:eastAsia="ＭＳ 明朝" w:cs="v5.0.0"/>
          <w:lang w:val="en-US" w:eastAsia="ja-JP"/>
        </w:rPr>
        <w:t xml:space="preserve">) </w:t>
      </w:r>
      <w:r>
        <w:rPr>
          <w:rFonts w:eastAsia="ＭＳ 明朝" w:cs="v5.0.0"/>
          <w:lang w:val="en-US" w:eastAsia="ja-JP"/>
        </w:rPr>
        <w:t>= 15dBm</w:t>
      </w:r>
    </w:p>
    <w:p w14:paraId="0850732E" w14:textId="350D01B5" w:rsidR="00FF3E39" w:rsidRDefault="00215FD2" w:rsidP="00E83A10">
      <w:pPr>
        <w:pStyle w:val="a6"/>
        <w:numPr>
          <w:ilvl w:val="2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Note: </w:t>
      </w:r>
      <w:r w:rsidR="00FF3E39">
        <w:rPr>
          <w:rFonts w:eastAsia="ＭＳ 明朝" w:cs="v5.0.0"/>
          <w:lang w:val="en-US" w:eastAsia="ja-JP"/>
        </w:rPr>
        <w:t xml:space="preserve">This is </w:t>
      </w:r>
      <w:r w:rsidR="00E83A10" w:rsidRPr="00E83A10">
        <w:rPr>
          <w:rFonts w:eastAsia="ＭＳ 明朝" w:cs="v5.0.0"/>
          <w:lang w:val="en-US" w:eastAsia="ja-JP"/>
        </w:rPr>
        <w:t>instantaneous</w:t>
      </w:r>
      <w:r w:rsidR="00FF3E39">
        <w:rPr>
          <w:rFonts w:eastAsia="ＭＳ 明朝" w:cs="v5.0.0"/>
          <w:lang w:val="en-US" w:eastAsia="ja-JP"/>
        </w:rPr>
        <w:t xml:space="preserve"> </w:t>
      </w:r>
      <w:r w:rsidR="0027295D">
        <w:rPr>
          <w:rFonts w:eastAsia="ＭＳ 明朝" w:cs="v5.0.0"/>
          <w:lang w:val="en-US" w:eastAsia="ja-JP"/>
        </w:rPr>
        <w:t>output power of LTE PUSCH</w:t>
      </w:r>
      <w:r w:rsidR="00C97101">
        <w:rPr>
          <w:rFonts w:eastAsia="ＭＳ 明朝" w:cs="v5.0.0"/>
          <w:lang w:val="en-US" w:eastAsia="ja-JP"/>
        </w:rPr>
        <w:t xml:space="preserve"> in sub-frame </w:t>
      </w:r>
      <w:r w:rsidR="00C97101">
        <w:rPr>
          <w:rFonts w:eastAsia="ＭＳ 明朝" w:cs="v5.0.0"/>
          <w:i/>
          <w:lang w:val="en-US" w:eastAsia="ja-JP"/>
        </w:rPr>
        <w:t>m</w:t>
      </w:r>
      <w:r w:rsidR="00A47413">
        <w:rPr>
          <w:rFonts w:eastAsia="ＭＳ 明朝" w:cs="v5.0.0"/>
          <w:lang w:val="en-US" w:eastAsia="ja-JP"/>
        </w:rPr>
        <w:t xml:space="preserve"> by Sect. </w:t>
      </w:r>
      <w:r w:rsidR="00FF3E39">
        <w:rPr>
          <w:rFonts w:eastAsia="ＭＳ 明朝" w:cs="v5.0.0"/>
          <w:lang w:val="en-US" w:eastAsia="ja-JP"/>
        </w:rPr>
        <w:t>5.1.1.1 [</w:t>
      </w:r>
      <w:r w:rsidR="00611264">
        <w:rPr>
          <w:rFonts w:eastAsia="ＭＳ 明朝" w:cs="v5.0.0"/>
          <w:lang w:val="en-US" w:eastAsia="ja-JP"/>
        </w:rPr>
        <w:t>10</w:t>
      </w:r>
      <w:r w:rsidR="00FF3E39">
        <w:rPr>
          <w:rFonts w:eastAsia="ＭＳ 明朝" w:cs="v5.0.0"/>
          <w:lang w:val="en-US" w:eastAsia="ja-JP"/>
        </w:rPr>
        <w:t>]</w:t>
      </w:r>
      <w:r w:rsidR="00FF3E39">
        <w:rPr>
          <w:rFonts w:eastAsia="ＭＳ 明朝" w:cs="v5.0.0" w:hint="eastAsia"/>
          <w:lang w:val="en-US" w:eastAsia="ja-JP"/>
        </w:rPr>
        <w:t xml:space="preserve"> </w:t>
      </w:r>
    </w:p>
    <w:p w14:paraId="71252A64" w14:textId="25ABAFA5" w:rsidR="00215FD2" w:rsidRDefault="00215FD2" w:rsidP="00215FD2">
      <w:pPr>
        <w:pStyle w:val="a6"/>
        <w:numPr>
          <w:ilvl w:val="1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P</w:t>
      </w:r>
      <w:r w:rsidRPr="00FF3E39">
        <w:rPr>
          <w:rFonts w:eastAsia="ＭＳ 明朝" w:cs="v5.0.0"/>
          <w:sz w:val="14"/>
          <w:lang w:val="en-US" w:eastAsia="ja-JP"/>
        </w:rPr>
        <w:t>PUSCH</w:t>
      </w:r>
      <w:r>
        <w:rPr>
          <w:rFonts w:eastAsia="ＭＳ 明朝" w:cs="v5.0.0"/>
          <w:sz w:val="14"/>
          <w:lang w:val="en-US" w:eastAsia="ja-JP"/>
        </w:rPr>
        <w:t>_NR</w:t>
      </w:r>
      <w:r>
        <w:rPr>
          <w:rFonts w:eastAsia="ＭＳ 明朝" w:cs="v5.0.0"/>
          <w:lang w:val="en-US" w:eastAsia="ja-JP"/>
        </w:rPr>
        <w:t xml:space="preserve"> </w:t>
      </w:r>
      <w:r w:rsidR="00C97101">
        <w:rPr>
          <w:rFonts w:eastAsia="ＭＳ 明朝" w:cs="v5.0.0"/>
          <w:lang w:val="en-US" w:eastAsia="ja-JP"/>
        </w:rPr>
        <w:t>(</w:t>
      </w:r>
      <w:r w:rsidR="00C97101" w:rsidRPr="00C97101">
        <w:rPr>
          <w:rFonts w:eastAsia="ＭＳ 明朝" w:cs="v5.0.0"/>
          <w:i/>
          <w:lang w:val="en-US" w:eastAsia="ja-JP"/>
        </w:rPr>
        <w:t>n</w:t>
      </w:r>
      <w:r w:rsidR="00C97101">
        <w:rPr>
          <w:rFonts w:eastAsia="ＭＳ 明朝" w:cs="v5.0.0"/>
          <w:lang w:val="en-US" w:eastAsia="ja-JP"/>
        </w:rPr>
        <w:t xml:space="preserve">) </w:t>
      </w:r>
      <w:r>
        <w:rPr>
          <w:rFonts w:eastAsia="ＭＳ 明朝" w:cs="v5.0.0"/>
          <w:lang w:val="en-US" w:eastAsia="ja-JP"/>
        </w:rPr>
        <w:t>= 15dBm</w:t>
      </w:r>
    </w:p>
    <w:p w14:paraId="39D8419A" w14:textId="5105AFD0" w:rsidR="00215FD2" w:rsidRDefault="00215FD2" w:rsidP="00E83A10">
      <w:pPr>
        <w:pStyle w:val="a6"/>
        <w:numPr>
          <w:ilvl w:val="2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Note: This is </w:t>
      </w:r>
      <w:r w:rsidR="00E83A10" w:rsidRPr="00E83A10">
        <w:rPr>
          <w:rFonts w:eastAsia="ＭＳ 明朝" w:cs="v5.0.0"/>
          <w:lang w:val="en-US" w:eastAsia="ja-JP"/>
        </w:rPr>
        <w:t>instantaneous</w:t>
      </w:r>
      <w:r w:rsidR="00E83A10">
        <w:rPr>
          <w:rFonts w:eastAsia="ＭＳ 明朝" w:cs="v5.0.0"/>
          <w:lang w:val="en-US" w:eastAsia="ja-JP"/>
        </w:rPr>
        <w:t xml:space="preserve"> </w:t>
      </w:r>
      <w:r w:rsidR="00A47413">
        <w:rPr>
          <w:rFonts w:eastAsia="ＭＳ 明朝" w:cs="v5.0.0"/>
          <w:lang w:val="en-US" w:eastAsia="ja-JP"/>
        </w:rPr>
        <w:t xml:space="preserve">output </w:t>
      </w:r>
      <w:r w:rsidRPr="00E83A10">
        <w:rPr>
          <w:rFonts w:eastAsia="ＭＳ 明朝" w:cs="v5.0.0"/>
          <w:lang w:val="en-US" w:eastAsia="ja-JP"/>
        </w:rPr>
        <w:t>power</w:t>
      </w:r>
      <w:r w:rsidR="00C97101" w:rsidRPr="00E83A10">
        <w:rPr>
          <w:rFonts w:eastAsia="ＭＳ 明朝" w:cs="v5.0.0"/>
          <w:lang w:val="en-US" w:eastAsia="ja-JP"/>
        </w:rPr>
        <w:t xml:space="preserve"> </w:t>
      </w:r>
      <w:r w:rsidR="00A47413">
        <w:rPr>
          <w:rFonts w:eastAsia="ＭＳ 明朝" w:cs="v5.0.0"/>
          <w:lang w:val="en-US" w:eastAsia="ja-JP"/>
        </w:rPr>
        <w:t xml:space="preserve">of NR PUSCH </w:t>
      </w:r>
      <w:r w:rsidR="00C97101" w:rsidRPr="00E83A10">
        <w:rPr>
          <w:rFonts w:eastAsia="ＭＳ 明朝" w:cs="v5.0.0"/>
          <w:lang w:val="en-US" w:eastAsia="ja-JP"/>
        </w:rPr>
        <w:t xml:space="preserve">in slot </w:t>
      </w:r>
      <w:r w:rsidR="00C97101" w:rsidRPr="00E83A10">
        <w:rPr>
          <w:rFonts w:eastAsia="ＭＳ 明朝" w:cs="v5.0.0"/>
          <w:i/>
          <w:lang w:val="en-US" w:eastAsia="ja-JP"/>
        </w:rPr>
        <w:t>n</w:t>
      </w:r>
      <w:r w:rsidRPr="00E83A10">
        <w:rPr>
          <w:rFonts w:eastAsia="ＭＳ 明朝" w:cs="v5.0.0"/>
          <w:lang w:val="en-US" w:eastAsia="ja-JP"/>
        </w:rPr>
        <w:t xml:space="preserve"> </w:t>
      </w:r>
      <w:r w:rsidR="00A47413">
        <w:rPr>
          <w:rFonts w:eastAsia="ＭＳ 明朝" w:cs="v5.0.0"/>
          <w:lang w:val="en-US" w:eastAsia="ja-JP"/>
        </w:rPr>
        <w:t>by Sect.</w:t>
      </w:r>
      <w:r w:rsidRPr="00E83A10">
        <w:rPr>
          <w:rFonts w:eastAsia="ＭＳ 明朝" w:cs="v5.0.0"/>
          <w:lang w:val="en-US" w:eastAsia="ja-JP"/>
        </w:rPr>
        <w:t xml:space="preserve"> 7.1.1 [</w:t>
      </w:r>
      <w:r w:rsidR="00611264">
        <w:rPr>
          <w:rFonts w:eastAsia="ＭＳ 明朝" w:cs="v5.0.0"/>
          <w:lang w:val="en-US" w:eastAsia="ja-JP"/>
        </w:rPr>
        <w:t>9</w:t>
      </w:r>
      <w:r w:rsidRPr="00E83A10">
        <w:rPr>
          <w:rFonts w:eastAsia="ＭＳ 明朝" w:cs="v5.0.0"/>
          <w:lang w:val="en-US" w:eastAsia="ja-JP"/>
        </w:rPr>
        <w:t>]</w:t>
      </w:r>
    </w:p>
    <w:p w14:paraId="0B8883BB" w14:textId="77777777" w:rsidR="00A47413" w:rsidRPr="00A47413" w:rsidRDefault="00A47413" w:rsidP="00A47413">
      <w:pPr>
        <w:ind w:left="840"/>
        <w:rPr>
          <w:rFonts w:eastAsia="ＭＳ 明朝" w:cs="v5.0.0"/>
          <w:lang w:val="en-US" w:eastAsia="ja-JP"/>
        </w:rPr>
      </w:pPr>
    </w:p>
    <w:p w14:paraId="20AA30CC" w14:textId="01531E0F" w:rsidR="00215FD2" w:rsidRPr="00A47413" w:rsidRDefault="00215FD2" w:rsidP="00215FD2">
      <w:pPr>
        <w:pStyle w:val="a6"/>
        <w:numPr>
          <w:ilvl w:val="0"/>
          <w:numId w:val="16"/>
        </w:numPr>
        <w:ind w:leftChars="0"/>
        <w:rPr>
          <w:rFonts w:eastAsia="ＭＳ 明朝" w:cs="v5.0.0"/>
          <w:b/>
          <w:lang w:val="en-US" w:eastAsia="ja-JP"/>
        </w:rPr>
      </w:pPr>
      <w:r w:rsidRPr="00A47413">
        <w:rPr>
          <w:rFonts w:eastAsia="ＭＳ 明朝" w:cs="v5.0.0" w:hint="eastAsia"/>
          <w:b/>
          <w:lang w:val="en-US" w:eastAsia="ja-JP"/>
        </w:rPr>
        <w:t xml:space="preserve">Case 2: </w:t>
      </w:r>
    </w:p>
    <w:p w14:paraId="421FCFA7" w14:textId="3C3DA6BE" w:rsidR="00215FD2" w:rsidRDefault="00215FD2" w:rsidP="00215FD2">
      <w:pPr>
        <w:pStyle w:val="a6"/>
        <w:numPr>
          <w:ilvl w:val="1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P</w:t>
      </w:r>
      <w:r w:rsidRPr="00FF3E39">
        <w:rPr>
          <w:rFonts w:eastAsia="ＭＳ 明朝" w:cs="v5.0.0"/>
          <w:sz w:val="14"/>
          <w:lang w:val="en-US" w:eastAsia="ja-JP"/>
        </w:rPr>
        <w:t>PUSCH</w:t>
      </w:r>
      <w:r>
        <w:rPr>
          <w:rFonts w:eastAsia="ＭＳ 明朝" w:cs="v5.0.0"/>
          <w:sz w:val="14"/>
          <w:lang w:val="en-US" w:eastAsia="ja-JP"/>
        </w:rPr>
        <w:t>_E-UTRA</w:t>
      </w:r>
      <w:r w:rsidR="00C97101">
        <w:rPr>
          <w:rFonts w:eastAsia="ＭＳ 明朝" w:cs="v5.0.0"/>
          <w:lang w:val="en-US" w:eastAsia="ja-JP"/>
        </w:rPr>
        <w:t xml:space="preserve"> (</w:t>
      </w:r>
      <w:r w:rsidR="00C97101">
        <w:rPr>
          <w:rFonts w:eastAsia="ＭＳ 明朝" w:cs="v5.0.0"/>
          <w:i/>
          <w:lang w:val="en-US" w:eastAsia="ja-JP"/>
        </w:rPr>
        <w:t>m</w:t>
      </w:r>
      <w:r w:rsidR="00C97101">
        <w:rPr>
          <w:rFonts w:eastAsia="ＭＳ 明朝" w:cs="v5.0.0"/>
          <w:lang w:val="en-US" w:eastAsia="ja-JP"/>
        </w:rPr>
        <w:t xml:space="preserve">) </w:t>
      </w:r>
      <w:r>
        <w:rPr>
          <w:rFonts w:eastAsia="ＭＳ 明朝" w:cs="v5.0.0"/>
          <w:lang w:val="en-US" w:eastAsia="ja-JP"/>
        </w:rPr>
        <w:t>= 2</w:t>
      </w:r>
      <w:r w:rsidR="009F4803">
        <w:rPr>
          <w:rFonts w:eastAsia="ＭＳ 明朝" w:cs="v5.0.0"/>
          <w:lang w:val="en-US" w:eastAsia="ja-JP"/>
        </w:rPr>
        <w:t>1</w:t>
      </w:r>
      <w:r>
        <w:rPr>
          <w:rFonts w:eastAsia="ＭＳ 明朝" w:cs="v5.0.0"/>
          <w:lang w:val="en-US" w:eastAsia="ja-JP"/>
        </w:rPr>
        <w:t>dBm</w:t>
      </w:r>
    </w:p>
    <w:p w14:paraId="6EA1AE64" w14:textId="0041558C" w:rsidR="00215FD2" w:rsidRDefault="00215FD2" w:rsidP="00215FD2">
      <w:pPr>
        <w:pStyle w:val="a6"/>
        <w:numPr>
          <w:ilvl w:val="1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P</w:t>
      </w:r>
      <w:r w:rsidRPr="00FF3E39">
        <w:rPr>
          <w:rFonts w:eastAsia="ＭＳ 明朝" w:cs="v5.0.0"/>
          <w:sz w:val="14"/>
          <w:lang w:val="en-US" w:eastAsia="ja-JP"/>
        </w:rPr>
        <w:t>PUSCH</w:t>
      </w:r>
      <w:r>
        <w:rPr>
          <w:rFonts w:eastAsia="ＭＳ 明朝" w:cs="v5.0.0"/>
          <w:sz w:val="14"/>
          <w:lang w:val="en-US" w:eastAsia="ja-JP"/>
        </w:rPr>
        <w:t>_NR</w:t>
      </w:r>
      <w:r w:rsidR="00C97101">
        <w:rPr>
          <w:rFonts w:eastAsia="ＭＳ 明朝" w:cs="v5.0.0"/>
          <w:lang w:val="en-US" w:eastAsia="ja-JP"/>
        </w:rPr>
        <w:t xml:space="preserve"> (</w:t>
      </w:r>
      <w:r w:rsidR="00C97101" w:rsidRPr="00C97101">
        <w:rPr>
          <w:rFonts w:eastAsia="ＭＳ 明朝" w:cs="v5.0.0"/>
          <w:i/>
          <w:lang w:val="en-US" w:eastAsia="ja-JP"/>
        </w:rPr>
        <w:t>n</w:t>
      </w:r>
      <w:r w:rsidR="00C97101">
        <w:rPr>
          <w:rFonts w:eastAsia="ＭＳ 明朝" w:cs="v5.0.0"/>
          <w:lang w:val="en-US" w:eastAsia="ja-JP"/>
        </w:rPr>
        <w:t xml:space="preserve">) </w:t>
      </w:r>
      <w:r>
        <w:rPr>
          <w:rFonts w:eastAsia="ＭＳ 明朝" w:cs="v5.0.0"/>
          <w:lang w:val="en-US" w:eastAsia="ja-JP"/>
        </w:rPr>
        <w:t>= 2</w:t>
      </w:r>
      <w:r w:rsidR="00F272E4">
        <w:rPr>
          <w:rFonts w:eastAsia="ＭＳ 明朝" w:cs="v5.0.0"/>
          <w:lang w:val="en-US" w:eastAsia="ja-JP"/>
        </w:rPr>
        <w:t>0</w:t>
      </w:r>
      <w:r>
        <w:rPr>
          <w:rFonts w:eastAsia="ＭＳ 明朝" w:cs="v5.0.0"/>
          <w:lang w:val="en-US" w:eastAsia="ja-JP"/>
        </w:rPr>
        <w:t>dBm</w:t>
      </w:r>
    </w:p>
    <w:p w14:paraId="003BFE69" w14:textId="77777777" w:rsidR="00F272E4" w:rsidRDefault="00F272E4" w:rsidP="00F272E4">
      <w:pPr>
        <w:pStyle w:val="a6"/>
        <w:ind w:leftChars="0" w:left="420"/>
        <w:rPr>
          <w:rFonts w:eastAsia="ＭＳ 明朝" w:cs="v5.0.0"/>
          <w:b/>
          <w:lang w:val="en-US" w:eastAsia="ja-JP"/>
        </w:rPr>
      </w:pPr>
    </w:p>
    <w:p w14:paraId="15A1930A" w14:textId="4F6D70F8" w:rsidR="00F272E4" w:rsidRPr="00A47413" w:rsidRDefault="00F272E4" w:rsidP="00F272E4">
      <w:pPr>
        <w:pStyle w:val="a6"/>
        <w:numPr>
          <w:ilvl w:val="0"/>
          <w:numId w:val="16"/>
        </w:numPr>
        <w:ind w:leftChars="0"/>
        <w:rPr>
          <w:rFonts w:eastAsia="ＭＳ 明朝" w:cs="v5.0.0"/>
          <w:b/>
          <w:lang w:val="en-US" w:eastAsia="ja-JP"/>
        </w:rPr>
      </w:pPr>
      <w:r w:rsidRPr="00A47413">
        <w:rPr>
          <w:rFonts w:eastAsia="ＭＳ 明朝" w:cs="v5.0.0" w:hint="eastAsia"/>
          <w:b/>
          <w:lang w:val="en-US" w:eastAsia="ja-JP"/>
        </w:rPr>
        <w:t xml:space="preserve">Case </w:t>
      </w:r>
      <w:r>
        <w:rPr>
          <w:rFonts w:eastAsia="ＭＳ 明朝" w:cs="v5.0.0"/>
          <w:b/>
          <w:lang w:val="en-US" w:eastAsia="ja-JP"/>
        </w:rPr>
        <w:t>3</w:t>
      </w:r>
      <w:r w:rsidRPr="00A47413">
        <w:rPr>
          <w:rFonts w:eastAsia="ＭＳ 明朝" w:cs="v5.0.0" w:hint="eastAsia"/>
          <w:b/>
          <w:lang w:val="en-US" w:eastAsia="ja-JP"/>
        </w:rPr>
        <w:t xml:space="preserve">: </w:t>
      </w:r>
    </w:p>
    <w:p w14:paraId="7292A618" w14:textId="4F8FA372" w:rsidR="00F272E4" w:rsidRDefault="00F272E4" w:rsidP="00F272E4">
      <w:pPr>
        <w:pStyle w:val="a6"/>
        <w:numPr>
          <w:ilvl w:val="1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P</w:t>
      </w:r>
      <w:r w:rsidRPr="00FF3E39">
        <w:rPr>
          <w:rFonts w:eastAsia="ＭＳ 明朝" w:cs="v5.0.0"/>
          <w:sz w:val="14"/>
          <w:lang w:val="en-US" w:eastAsia="ja-JP"/>
        </w:rPr>
        <w:t>PUSCH</w:t>
      </w:r>
      <w:r>
        <w:rPr>
          <w:rFonts w:eastAsia="ＭＳ 明朝" w:cs="v5.0.0"/>
          <w:sz w:val="14"/>
          <w:lang w:val="en-US" w:eastAsia="ja-JP"/>
        </w:rPr>
        <w:t>_E-UTRA</w:t>
      </w:r>
      <w:r>
        <w:rPr>
          <w:rFonts w:eastAsia="ＭＳ 明朝" w:cs="v5.0.0"/>
          <w:lang w:val="en-US" w:eastAsia="ja-JP"/>
        </w:rPr>
        <w:t xml:space="preserve"> (</w:t>
      </w:r>
      <w:r>
        <w:rPr>
          <w:rFonts w:eastAsia="ＭＳ 明朝" w:cs="v5.0.0"/>
          <w:i/>
          <w:lang w:val="en-US" w:eastAsia="ja-JP"/>
        </w:rPr>
        <w:t>m</w:t>
      </w:r>
      <w:r>
        <w:rPr>
          <w:rFonts w:eastAsia="ＭＳ 明朝" w:cs="v5.0.0"/>
          <w:lang w:val="en-US" w:eastAsia="ja-JP"/>
        </w:rPr>
        <w:t>) = 22dBm</w:t>
      </w:r>
    </w:p>
    <w:p w14:paraId="7EFAE126" w14:textId="3DD47515" w:rsidR="00F272E4" w:rsidRDefault="00F272E4" w:rsidP="00F272E4">
      <w:pPr>
        <w:pStyle w:val="a6"/>
        <w:numPr>
          <w:ilvl w:val="1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P</w:t>
      </w:r>
      <w:r w:rsidRPr="00FF3E39">
        <w:rPr>
          <w:rFonts w:eastAsia="ＭＳ 明朝" w:cs="v5.0.0"/>
          <w:sz w:val="14"/>
          <w:lang w:val="en-US" w:eastAsia="ja-JP"/>
        </w:rPr>
        <w:t>PUSCH</w:t>
      </w:r>
      <w:r>
        <w:rPr>
          <w:rFonts w:eastAsia="ＭＳ 明朝" w:cs="v5.0.0"/>
          <w:sz w:val="14"/>
          <w:lang w:val="en-US" w:eastAsia="ja-JP"/>
        </w:rPr>
        <w:t>_NR</w:t>
      </w:r>
      <w:r>
        <w:rPr>
          <w:rFonts w:eastAsia="ＭＳ 明朝" w:cs="v5.0.0"/>
          <w:lang w:val="en-US" w:eastAsia="ja-JP"/>
        </w:rPr>
        <w:t xml:space="preserve"> (</w:t>
      </w:r>
      <w:r w:rsidRPr="00C97101">
        <w:rPr>
          <w:rFonts w:eastAsia="ＭＳ 明朝" w:cs="v5.0.0"/>
          <w:i/>
          <w:lang w:val="en-US" w:eastAsia="ja-JP"/>
        </w:rPr>
        <w:t>n</w:t>
      </w:r>
      <w:r>
        <w:rPr>
          <w:rFonts w:eastAsia="ＭＳ 明朝" w:cs="v5.0.0"/>
          <w:lang w:val="en-US" w:eastAsia="ja-JP"/>
        </w:rPr>
        <w:t>) = 22dBm</w:t>
      </w:r>
    </w:p>
    <w:p w14:paraId="45837433" w14:textId="77777777" w:rsidR="00A47413" w:rsidRPr="00A47413" w:rsidRDefault="00A47413" w:rsidP="00A47413">
      <w:pPr>
        <w:jc w:val="both"/>
        <w:rPr>
          <w:rFonts w:eastAsia="ＭＳ 明朝" w:cs="v5.0.0"/>
          <w:lang w:val="en-US" w:eastAsia="ja-JP"/>
        </w:rPr>
      </w:pPr>
    </w:p>
    <w:p w14:paraId="3F850FC9" w14:textId="32C6342A" w:rsidR="009F4803" w:rsidRPr="00A47413" w:rsidRDefault="009F4803" w:rsidP="009F4803">
      <w:pPr>
        <w:pStyle w:val="a6"/>
        <w:numPr>
          <w:ilvl w:val="0"/>
          <w:numId w:val="17"/>
        </w:numPr>
        <w:ind w:leftChars="0"/>
        <w:jc w:val="both"/>
        <w:rPr>
          <w:rFonts w:eastAsia="ＭＳ 明朝" w:cs="v5.0.0"/>
          <w:b/>
          <w:lang w:val="en-US" w:eastAsia="ja-JP"/>
        </w:rPr>
      </w:pPr>
      <w:r w:rsidRPr="00A47413">
        <w:rPr>
          <w:rFonts w:eastAsia="ＭＳ 明朝" w:cs="v5.0.0"/>
          <w:b/>
          <w:lang w:val="en-US" w:eastAsia="ja-JP"/>
        </w:rPr>
        <w:t xml:space="preserve">Common </w:t>
      </w:r>
      <w:r w:rsidR="00593CB8" w:rsidRPr="00A47413">
        <w:rPr>
          <w:rFonts w:eastAsia="ＭＳ 明朝" w:cs="v5.0.0"/>
          <w:b/>
          <w:lang w:val="en-US" w:eastAsia="ja-JP"/>
        </w:rPr>
        <w:t xml:space="preserve">assumption </w:t>
      </w:r>
      <w:r w:rsidRPr="00A47413">
        <w:rPr>
          <w:rFonts w:eastAsia="ＭＳ 明朝" w:cs="v5.0.0"/>
          <w:b/>
          <w:lang w:val="en-US" w:eastAsia="ja-JP"/>
        </w:rPr>
        <w:t xml:space="preserve">for </w:t>
      </w:r>
      <w:r w:rsidR="00E7250B">
        <w:rPr>
          <w:rFonts w:eastAsia="ＭＳ 明朝" w:cs="v5.0.0"/>
          <w:b/>
          <w:lang w:val="en-US" w:eastAsia="ja-JP"/>
        </w:rPr>
        <w:t>all cases</w:t>
      </w:r>
    </w:p>
    <w:p w14:paraId="6EBB7153" w14:textId="192B65E9" w:rsidR="009F4803" w:rsidRDefault="009F4803" w:rsidP="009F4803">
      <w:pPr>
        <w:pStyle w:val="a6"/>
        <w:numPr>
          <w:ilvl w:val="1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Times New Roman"/>
          <w:noProof/>
          <w:lang w:val="en-US" w:eastAsia="x-none" w:bidi="bn-IN"/>
        </w:rPr>
        <w:t>P</w:t>
      </w:r>
      <w:r>
        <w:rPr>
          <w:rFonts w:eastAsia="Times New Roman"/>
          <w:noProof/>
          <w:vertAlign w:val="subscript"/>
          <w:lang w:eastAsia="x-none" w:bidi="bn-IN"/>
        </w:rPr>
        <w:t>CMAX</w:t>
      </w:r>
      <w:r w:rsidRPr="00166FCA">
        <w:rPr>
          <w:rFonts w:eastAsia="Times New Roman"/>
          <w:noProof/>
          <w:lang w:eastAsia="zh-CN"/>
        </w:rPr>
        <w:t xml:space="preserve"> </w:t>
      </w:r>
      <w:r>
        <w:rPr>
          <w:rFonts w:eastAsia="Times New Roman"/>
          <w:noProof/>
          <w:vertAlign w:val="subscript"/>
          <w:lang w:eastAsia="x-none" w:bidi="bn-IN"/>
        </w:rPr>
        <w:t xml:space="preserve">L </w:t>
      </w:r>
      <w:r w:rsidRPr="006C5A65">
        <w:rPr>
          <w:vertAlign w:val="subscript"/>
          <w:lang w:bidi="bn-IN"/>
        </w:rPr>
        <w:t>E-UTRA</w:t>
      </w:r>
      <w:r>
        <w:rPr>
          <w:rFonts w:eastAsia="ＭＳ 明朝" w:cs="v5.0.0" w:hint="eastAsia"/>
          <w:lang w:val="en-US" w:eastAsia="ja-JP"/>
        </w:rPr>
        <w:t xml:space="preserve"> </w:t>
      </w:r>
      <w:r w:rsidR="00BF3238">
        <w:rPr>
          <w:rFonts w:eastAsia="ＭＳ 明朝" w:cs="v5.0.0"/>
          <w:lang w:val="en-US" w:eastAsia="ja-JP"/>
        </w:rPr>
        <w:t>(</w:t>
      </w:r>
      <w:r w:rsidR="00BF3238">
        <w:rPr>
          <w:rFonts w:eastAsia="ＭＳ 明朝" w:cs="v5.0.0"/>
          <w:i/>
          <w:lang w:val="en-US" w:eastAsia="ja-JP"/>
        </w:rPr>
        <w:t>m</w:t>
      </w:r>
      <w:r w:rsidR="00BF3238">
        <w:rPr>
          <w:rFonts w:eastAsia="ＭＳ 明朝" w:cs="v5.0.0"/>
          <w:lang w:val="en-US" w:eastAsia="ja-JP"/>
        </w:rPr>
        <w:t xml:space="preserve">) </w:t>
      </w:r>
      <w:r>
        <w:rPr>
          <w:rFonts w:eastAsia="ＭＳ 明朝" w:cs="v5.0.0" w:hint="eastAsia"/>
          <w:lang w:val="en-US" w:eastAsia="ja-JP"/>
        </w:rPr>
        <w:t>=</w:t>
      </w:r>
      <w:r>
        <w:rPr>
          <w:rFonts w:eastAsia="ＭＳ 明朝" w:cs="v5.0.0"/>
          <w:lang w:val="en-US" w:eastAsia="ja-JP"/>
        </w:rPr>
        <w:t xml:space="preserve"> 21dBm, </w:t>
      </w:r>
      <w:r>
        <w:rPr>
          <w:rFonts w:eastAsia="Times New Roman"/>
          <w:noProof/>
          <w:lang w:val="en-US" w:eastAsia="x-none" w:bidi="bn-IN"/>
        </w:rPr>
        <w:t>P</w:t>
      </w:r>
      <w:r>
        <w:rPr>
          <w:rFonts w:eastAsia="Times New Roman"/>
          <w:noProof/>
          <w:vertAlign w:val="subscript"/>
          <w:lang w:eastAsia="x-none" w:bidi="bn-IN"/>
        </w:rPr>
        <w:t>CMAX</w:t>
      </w:r>
      <w:r w:rsidRPr="00166FCA">
        <w:rPr>
          <w:rFonts w:eastAsia="Times New Roman"/>
          <w:noProof/>
          <w:lang w:eastAsia="zh-CN"/>
        </w:rPr>
        <w:t xml:space="preserve"> </w:t>
      </w:r>
      <w:r>
        <w:rPr>
          <w:rFonts w:eastAsia="Times New Roman"/>
          <w:noProof/>
          <w:vertAlign w:val="subscript"/>
          <w:lang w:eastAsia="x-none" w:bidi="bn-IN"/>
        </w:rPr>
        <w:t xml:space="preserve">H </w:t>
      </w:r>
      <w:r w:rsidRPr="006C5A65">
        <w:rPr>
          <w:vertAlign w:val="subscript"/>
          <w:lang w:bidi="bn-IN"/>
        </w:rPr>
        <w:t>E-UTRA</w:t>
      </w:r>
      <w:r>
        <w:rPr>
          <w:rFonts w:eastAsia="ＭＳ 明朝" w:cs="v5.0.0" w:hint="eastAsia"/>
          <w:lang w:val="en-US" w:eastAsia="ja-JP"/>
        </w:rPr>
        <w:t xml:space="preserve"> </w:t>
      </w:r>
      <w:r w:rsidR="00BF3238">
        <w:rPr>
          <w:rFonts w:eastAsia="ＭＳ 明朝" w:cs="v5.0.0"/>
          <w:lang w:val="en-US" w:eastAsia="ja-JP"/>
        </w:rPr>
        <w:t>(</w:t>
      </w:r>
      <w:r w:rsidR="00BF3238">
        <w:rPr>
          <w:rFonts w:eastAsia="ＭＳ 明朝" w:cs="v5.0.0"/>
          <w:i/>
          <w:lang w:val="en-US" w:eastAsia="ja-JP"/>
        </w:rPr>
        <w:t>m</w:t>
      </w:r>
      <w:r w:rsidR="00BF3238">
        <w:rPr>
          <w:rFonts w:eastAsia="ＭＳ 明朝" w:cs="v5.0.0"/>
          <w:lang w:val="en-US" w:eastAsia="ja-JP"/>
        </w:rPr>
        <w:t xml:space="preserve">) </w:t>
      </w:r>
      <w:r>
        <w:rPr>
          <w:rFonts w:eastAsia="ＭＳ 明朝" w:cs="v5.0.0" w:hint="eastAsia"/>
          <w:lang w:val="en-US" w:eastAsia="ja-JP"/>
        </w:rPr>
        <w:t>=</w:t>
      </w:r>
      <w:r>
        <w:rPr>
          <w:rFonts w:eastAsia="ＭＳ 明朝" w:cs="v5.0.0"/>
          <w:lang w:val="en-US" w:eastAsia="ja-JP"/>
        </w:rPr>
        <w:t xml:space="preserve"> 23dBm, </w:t>
      </w:r>
      <w:r>
        <w:rPr>
          <w:rFonts w:eastAsia="Times New Roman"/>
          <w:noProof/>
          <w:lang w:val="en-US" w:eastAsia="x-none" w:bidi="bn-IN"/>
        </w:rPr>
        <w:t>P</w:t>
      </w:r>
      <w:r>
        <w:rPr>
          <w:rFonts w:eastAsia="Times New Roman"/>
          <w:noProof/>
          <w:vertAlign w:val="subscript"/>
          <w:lang w:eastAsia="x-none" w:bidi="bn-IN"/>
        </w:rPr>
        <w:t>CMAX</w:t>
      </w:r>
      <w:r w:rsidRPr="00166FCA">
        <w:rPr>
          <w:rFonts w:eastAsia="Times New Roman"/>
          <w:noProof/>
          <w:lang w:eastAsia="zh-CN"/>
        </w:rPr>
        <w:t xml:space="preserve"> </w:t>
      </w:r>
      <w:r w:rsidRPr="006C5A65">
        <w:rPr>
          <w:vertAlign w:val="subscript"/>
          <w:lang w:bidi="bn-IN"/>
        </w:rPr>
        <w:t>E-UTRA</w:t>
      </w:r>
      <w:r>
        <w:rPr>
          <w:rFonts w:eastAsia="ＭＳ 明朝" w:cs="v5.0.0" w:hint="eastAsia"/>
          <w:lang w:val="en-US" w:eastAsia="ja-JP"/>
        </w:rPr>
        <w:t xml:space="preserve"> </w:t>
      </w:r>
      <w:r w:rsidR="00BF3238">
        <w:rPr>
          <w:rFonts w:eastAsia="ＭＳ 明朝" w:cs="v5.0.0"/>
          <w:lang w:val="en-US" w:eastAsia="ja-JP"/>
        </w:rPr>
        <w:t>(</w:t>
      </w:r>
      <w:r w:rsidR="00BF3238">
        <w:rPr>
          <w:rFonts w:eastAsia="ＭＳ 明朝" w:cs="v5.0.0"/>
          <w:i/>
          <w:lang w:val="en-US" w:eastAsia="ja-JP"/>
        </w:rPr>
        <w:t>m</w:t>
      </w:r>
      <w:r w:rsidR="00BF3238">
        <w:rPr>
          <w:rFonts w:eastAsia="ＭＳ 明朝" w:cs="v5.0.0"/>
          <w:lang w:val="en-US" w:eastAsia="ja-JP"/>
        </w:rPr>
        <w:t xml:space="preserve">) </w:t>
      </w:r>
      <w:r>
        <w:rPr>
          <w:rFonts w:eastAsia="ＭＳ 明朝" w:cs="v5.0.0" w:hint="eastAsia"/>
          <w:lang w:val="en-US" w:eastAsia="ja-JP"/>
        </w:rPr>
        <w:t>=</w:t>
      </w:r>
      <w:r>
        <w:rPr>
          <w:rFonts w:eastAsia="ＭＳ 明朝" w:cs="v5.0.0"/>
          <w:lang w:val="en-US" w:eastAsia="ja-JP"/>
        </w:rPr>
        <w:t xml:space="preserve"> 2</w:t>
      </w:r>
      <w:r w:rsidR="00F272E4">
        <w:rPr>
          <w:rFonts w:eastAsia="ＭＳ 明朝" w:cs="v5.0.0"/>
          <w:lang w:val="en-US" w:eastAsia="ja-JP"/>
        </w:rPr>
        <w:t>2</w:t>
      </w:r>
      <w:r>
        <w:rPr>
          <w:rFonts w:eastAsia="ＭＳ 明朝" w:cs="v5.0.0"/>
          <w:lang w:val="en-US" w:eastAsia="ja-JP"/>
        </w:rPr>
        <w:t>dBm</w:t>
      </w:r>
    </w:p>
    <w:p w14:paraId="27F77F28" w14:textId="35CB460C" w:rsidR="009F4803" w:rsidRDefault="009F4803" w:rsidP="009F4803">
      <w:pPr>
        <w:pStyle w:val="a6"/>
        <w:numPr>
          <w:ilvl w:val="1"/>
          <w:numId w:val="16"/>
        </w:numPr>
        <w:ind w:leftChars="0"/>
        <w:rPr>
          <w:rFonts w:eastAsia="ＭＳ 明朝" w:cs="v5.0.0"/>
          <w:lang w:val="en-US" w:eastAsia="ja-JP"/>
        </w:rPr>
      </w:pPr>
      <w:r>
        <w:rPr>
          <w:rFonts w:eastAsia="Times New Roman"/>
          <w:noProof/>
          <w:lang w:val="en-US" w:eastAsia="x-none" w:bidi="bn-IN"/>
        </w:rPr>
        <w:t>P</w:t>
      </w:r>
      <w:r>
        <w:rPr>
          <w:rFonts w:eastAsia="Times New Roman"/>
          <w:noProof/>
          <w:vertAlign w:val="subscript"/>
          <w:lang w:eastAsia="x-none" w:bidi="bn-IN"/>
        </w:rPr>
        <w:t>CMAX</w:t>
      </w:r>
      <w:r w:rsidRPr="00166FCA">
        <w:rPr>
          <w:rFonts w:eastAsia="Times New Roman"/>
          <w:noProof/>
          <w:lang w:eastAsia="zh-CN"/>
        </w:rPr>
        <w:t xml:space="preserve"> </w:t>
      </w:r>
      <w:r>
        <w:rPr>
          <w:rFonts w:eastAsia="Times New Roman"/>
          <w:noProof/>
          <w:vertAlign w:val="subscript"/>
          <w:lang w:eastAsia="x-none" w:bidi="bn-IN"/>
        </w:rPr>
        <w:t xml:space="preserve">L </w:t>
      </w:r>
      <w:r>
        <w:rPr>
          <w:vertAlign w:val="subscript"/>
          <w:lang w:bidi="bn-IN"/>
        </w:rPr>
        <w:t>NR</w:t>
      </w:r>
      <w:r>
        <w:rPr>
          <w:rFonts w:eastAsia="ＭＳ 明朝" w:cs="v5.0.0" w:hint="eastAsia"/>
          <w:lang w:val="en-US" w:eastAsia="ja-JP"/>
        </w:rPr>
        <w:t xml:space="preserve"> </w:t>
      </w:r>
      <w:r w:rsidR="00BF3238">
        <w:rPr>
          <w:rFonts w:eastAsia="ＭＳ 明朝" w:cs="v5.0.0"/>
          <w:lang w:val="en-US" w:eastAsia="ja-JP"/>
        </w:rPr>
        <w:t>(</w:t>
      </w:r>
      <w:r w:rsidR="00BF3238" w:rsidRPr="00C97101">
        <w:rPr>
          <w:rFonts w:eastAsia="ＭＳ 明朝" w:cs="v5.0.0"/>
          <w:i/>
          <w:lang w:val="en-US" w:eastAsia="ja-JP"/>
        </w:rPr>
        <w:t>n</w:t>
      </w:r>
      <w:r w:rsidR="00BF3238">
        <w:rPr>
          <w:rFonts w:eastAsia="ＭＳ 明朝" w:cs="v5.0.0"/>
          <w:lang w:val="en-US" w:eastAsia="ja-JP"/>
        </w:rPr>
        <w:t xml:space="preserve">) </w:t>
      </w:r>
      <w:r>
        <w:rPr>
          <w:rFonts w:eastAsia="ＭＳ 明朝" w:cs="v5.0.0" w:hint="eastAsia"/>
          <w:lang w:val="en-US" w:eastAsia="ja-JP"/>
        </w:rPr>
        <w:t>=</w:t>
      </w:r>
      <w:r>
        <w:rPr>
          <w:rFonts w:eastAsia="ＭＳ 明朝" w:cs="v5.0.0"/>
          <w:lang w:val="en-US" w:eastAsia="ja-JP"/>
        </w:rPr>
        <w:t xml:space="preserve"> 20dBm, </w:t>
      </w:r>
      <w:r>
        <w:rPr>
          <w:rFonts w:eastAsia="Times New Roman"/>
          <w:noProof/>
          <w:lang w:val="en-US" w:eastAsia="x-none" w:bidi="bn-IN"/>
        </w:rPr>
        <w:t>P</w:t>
      </w:r>
      <w:r>
        <w:rPr>
          <w:rFonts w:eastAsia="Times New Roman"/>
          <w:noProof/>
          <w:vertAlign w:val="subscript"/>
          <w:lang w:eastAsia="x-none" w:bidi="bn-IN"/>
        </w:rPr>
        <w:t>CMAX</w:t>
      </w:r>
      <w:r w:rsidRPr="00166FCA">
        <w:rPr>
          <w:rFonts w:eastAsia="Times New Roman"/>
          <w:noProof/>
          <w:lang w:eastAsia="zh-CN"/>
        </w:rPr>
        <w:t xml:space="preserve"> </w:t>
      </w:r>
      <w:r>
        <w:rPr>
          <w:rFonts w:eastAsia="Times New Roman"/>
          <w:noProof/>
          <w:vertAlign w:val="subscript"/>
          <w:lang w:eastAsia="x-none" w:bidi="bn-IN"/>
        </w:rPr>
        <w:t xml:space="preserve">H </w:t>
      </w:r>
      <w:r>
        <w:rPr>
          <w:vertAlign w:val="subscript"/>
          <w:lang w:bidi="bn-IN"/>
        </w:rPr>
        <w:t>NR</w:t>
      </w:r>
      <w:r w:rsidR="00BF3238">
        <w:rPr>
          <w:vertAlign w:val="subscript"/>
          <w:lang w:bidi="bn-IN"/>
        </w:rPr>
        <w:t xml:space="preserve"> </w:t>
      </w:r>
      <w:r w:rsidR="00BF3238">
        <w:rPr>
          <w:rFonts w:eastAsia="ＭＳ 明朝" w:cs="v5.0.0"/>
          <w:lang w:val="en-US" w:eastAsia="ja-JP"/>
        </w:rPr>
        <w:t>(</w:t>
      </w:r>
      <w:r w:rsidR="00BF3238" w:rsidRPr="00C97101">
        <w:rPr>
          <w:rFonts w:eastAsia="ＭＳ 明朝" w:cs="v5.0.0"/>
          <w:i/>
          <w:lang w:val="en-US" w:eastAsia="ja-JP"/>
        </w:rPr>
        <w:t>n</w:t>
      </w:r>
      <w:r w:rsidR="00BF3238">
        <w:rPr>
          <w:rFonts w:eastAsia="ＭＳ 明朝" w:cs="v5.0.0"/>
          <w:lang w:val="en-US" w:eastAsia="ja-JP"/>
        </w:rPr>
        <w:t xml:space="preserve">) </w:t>
      </w:r>
      <w:r>
        <w:rPr>
          <w:rFonts w:eastAsia="ＭＳ 明朝" w:cs="v5.0.0" w:hint="eastAsia"/>
          <w:lang w:val="en-US" w:eastAsia="ja-JP"/>
        </w:rPr>
        <w:t>=</w:t>
      </w:r>
      <w:r>
        <w:rPr>
          <w:rFonts w:eastAsia="ＭＳ 明朝" w:cs="v5.0.0"/>
          <w:lang w:val="en-US" w:eastAsia="ja-JP"/>
        </w:rPr>
        <w:t xml:space="preserve"> 23dBm, </w:t>
      </w:r>
      <w:r>
        <w:rPr>
          <w:rFonts w:eastAsia="Times New Roman"/>
          <w:noProof/>
          <w:lang w:val="en-US" w:eastAsia="x-none" w:bidi="bn-IN"/>
        </w:rPr>
        <w:t>P</w:t>
      </w:r>
      <w:r>
        <w:rPr>
          <w:rFonts w:eastAsia="Times New Roman"/>
          <w:noProof/>
          <w:vertAlign w:val="subscript"/>
          <w:lang w:eastAsia="x-none" w:bidi="bn-IN"/>
        </w:rPr>
        <w:t>CMAX</w:t>
      </w:r>
      <w:r w:rsidRPr="00166FCA">
        <w:rPr>
          <w:rFonts w:eastAsia="Times New Roman"/>
          <w:noProof/>
          <w:lang w:eastAsia="zh-CN"/>
        </w:rPr>
        <w:t xml:space="preserve"> </w:t>
      </w:r>
      <w:r w:rsidR="00B573CD">
        <w:rPr>
          <w:vertAlign w:val="subscript"/>
          <w:lang w:bidi="bn-IN"/>
        </w:rPr>
        <w:t>NR</w:t>
      </w:r>
      <w:r w:rsidR="00BF3238">
        <w:rPr>
          <w:vertAlign w:val="subscript"/>
          <w:lang w:bidi="bn-IN"/>
        </w:rPr>
        <w:t xml:space="preserve"> </w:t>
      </w:r>
      <w:r w:rsidR="00BF3238">
        <w:rPr>
          <w:rFonts w:eastAsia="ＭＳ 明朝" w:cs="v5.0.0"/>
          <w:lang w:val="en-US" w:eastAsia="ja-JP"/>
        </w:rPr>
        <w:t>(</w:t>
      </w:r>
      <w:r w:rsidR="00BF3238" w:rsidRPr="00C97101">
        <w:rPr>
          <w:rFonts w:eastAsia="ＭＳ 明朝" w:cs="v5.0.0"/>
          <w:i/>
          <w:lang w:val="en-US" w:eastAsia="ja-JP"/>
        </w:rPr>
        <w:t>n</w:t>
      </w:r>
      <w:r w:rsidR="00BF3238">
        <w:rPr>
          <w:rFonts w:eastAsia="ＭＳ 明朝" w:cs="v5.0.0"/>
          <w:lang w:val="en-US" w:eastAsia="ja-JP"/>
        </w:rPr>
        <w:t>)</w:t>
      </w:r>
      <w:r>
        <w:rPr>
          <w:rFonts w:eastAsia="ＭＳ 明朝" w:cs="v5.0.0" w:hint="eastAsia"/>
          <w:lang w:val="en-US" w:eastAsia="ja-JP"/>
        </w:rPr>
        <w:t xml:space="preserve"> =</w:t>
      </w:r>
      <w:r>
        <w:rPr>
          <w:rFonts w:eastAsia="ＭＳ 明朝" w:cs="v5.0.0"/>
          <w:lang w:val="en-US" w:eastAsia="ja-JP"/>
        </w:rPr>
        <w:t xml:space="preserve"> 2</w:t>
      </w:r>
      <w:r w:rsidR="00F272E4">
        <w:rPr>
          <w:rFonts w:eastAsia="ＭＳ 明朝" w:cs="v5.0.0"/>
          <w:lang w:val="en-US" w:eastAsia="ja-JP"/>
        </w:rPr>
        <w:t>2</w:t>
      </w:r>
      <w:r>
        <w:rPr>
          <w:rFonts w:eastAsia="ＭＳ 明朝" w:cs="v5.0.0"/>
          <w:lang w:val="en-US" w:eastAsia="ja-JP"/>
        </w:rPr>
        <w:t>dBm</w:t>
      </w:r>
    </w:p>
    <w:p w14:paraId="5272A7F3" w14:textId="5E7496B1" w:rsidR="00593CB8" w:rsidRPr="00593CB8" w:rsidRDefault="00593CB8" w:rsidP="009F4803">
      <w:pPr>
        <w:pStyle w:val="a6"/>
        <w:numPr>
          <w:ilvl w:val="1"/>
          <w:numId w:val="16"/>
        </w:numPr>
        <w:ind w:leftChars="0"/>
        <w:rPr>
          <w:rFonts w:eastAsia="ＭＳ 明朝" w:cs="v5.0.0"/>
          <w:lang w:val="en-US" w:eastAsia="ja-JP"/>
        </w:rPr>
      </w:pPr>
      <w:r w:rsidRPr="00593CB8">
        <w:rPr>
          <w:rFonts w:eastAsia="Times New Roman"/>
          <w:noProof/>
          <w:lang w:val="en-US" w:eastAsia="x-none" w:bidi="bn-IN"/>
        </w:rPr>
        <w:t>MIN(</w:t>
      </w:r>
      <w:r w:rsidRPr="00593CB8">
        <w:rPr>
          <w:rFonts w:ascii="Calibri" w:eastAsia="ＭＳ 明朝" w:hAnsi="Calibri"/>
          <w:sz w:val="22"/>
          <w:szCs w:val="22"/>
          <w:lang w:val="sv-SE" w:eastAsia="zh-CN"/>
        </w:rPr>
        <w:t>P</w:t>
      </w:r>
      <w:r w:rsidRPr="00593CB8">
        <w:rPr>
          <w:rFonts w:ascii="Calibri" w:eastAsia="ＭＳ 明朝" w:hAnsi="Calibri"/>
          <w:sz w:val="22"/>
          <w:szCs w:val="22"/>
          <w:vertAlign w:val="subscript"/>
          <w:lang w:val="sv-SE" w:eastAsia="zh-CN"/>
        </w:rPr>
        <w:t>EMAX, EN-DC</w:t>
      </w:r>
      <w:r w:rsidRPr="00593CB8">
        <w:rPr>
          <w:rFonts w:ascii="Calibri" w:eastAsia="ＭＳ 明朝" w:hAnsi="Calibri"/>
          <w:sz w:val="22"/>
          <w:szCs w:val="22"/>
          <w:lang w:val="sv-SE"/>
        </w:rPr>
        <w:t>,</w:t>
      </w:r>
      <w:r w:rsidR="00B573CD">
        <w:rPr>
          <w:rFonts w:ascii="Calibri" w:eastAsia="ＭＳ 明朝" w:hAnsi="Calibri"/>
          <w:sz w:val="22"/>
          <w:szCs w:val="22"/>
          <w:lang w:val="sv-SE"/>
        </w:rPr>
        <w:t xml:space="preserve"> </w:t>
      </w:r>
      <w:proofErr w:type="spellStart"/>
      <w:r w:rsidRPr="00593CB8">
        <w:rPr>
          <w:rFonts w:eastAsia="Times New Roman"/>
          <w:lang w:eastAsia="x-none" w:bidi="bn-IN"/>
        </w:rPr>
        <w:t>P</w:t>
      </w:r>
      <w:r w:rsidRPr="00593CB8">
        <w:rPr>
          <w:rFonts w:eastAsia="Times New Roman"/>
          <w:vertAlign w:val="subscript"/>
          <w:lang w:eastAsia="x-none" w:bidi="bn-IN"/>
        </w:rPr>
        <w:t>PowerClass</w:t>
      </w:r>
      <w:proofErr w:type="spellEnd"/>
      <w:r w:rsidRPr="00593CB8">
        <w:rPr>
          <w:rFonts w:eastAsia="Times New Roman"/>
          <w:vertAlign w:val="subscript"/>
          <w:lang w:eastAsia="x-none" w:bidi="bn-IN"/>
        </w:rPr>
        <w:t>, EN-DC</w:t>
      </w:r>
      <w:r w:rsidRPr="00593CB8">
        <w:rPr>
          <w:rFonts w:eastAsia="Times New Roman"/>
          <w:noProof/>
          <w:lang w:val="en-US" w:eastAsia="x-none" w:bidi="bn-IN"/>
        </w:rPr>
        <w:t>) = 23dBm</w:t>
      </w:r>
    </w:p>
    <w:p w14:paraId="4BAC2531" w14:textId="5FC99F7B" w:rsidR="00215FD2" w:rsidRPr="009F4803" w:rsidRDefault="00215FD2" w:rsidP="00215FD2">
      <w:pPr>
        <w:rPr>
          <w:rFonts w:eastAsia="ＭＳ 明朝" w:cs="v5.0.0"/>
          <w:lang w:val="en-US" w:eastAsia="ja-JP"/>
        </w:rPr>
      </w:pPr>
    </w:p>
    <w:p w14:paraId="550A41B6" w14:textId="558B7334" w:rsidR="00FE5719" w:rsidRDefault="00F75BD7" w:rsidP="00C97101">
      <w:pPr>
        <w:jc w:val="center"/>
        <w:rPr>
          <w:rFonts w:eastAsia="ＭＳ 明朝" w:cs="v5.0.0"/>
          <w:lang w:val="en-US" w:eastAsia="ja-JP"/>
        </w:rPr>
      </w:pPr>
      <w:r w:rsidRPr="00F75BD7">
        <w:rPr>
          <w:noProof/>
        </w:rPr>
        <w:drawing>
          <wp:inline distT="0" distB="0" distL="0" distR="0" wp14:anchorId="5749D17F" wp14:editId="58019768">
            <wp:extent cx="4440542" cy="2520000"/>
            <wp:effectExtent l="0" t="0" r="0" b="0"/>
            <wp:docPr id="21" name="図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542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A57C5" w14:textId="256E6AFA" w:rsidR="00C97101" w:rsidRDefault="00C97101" w:rsidP="008F4896">
      <w:pPr>
        <w:jc w:val="center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Fig.1</w:t>
      </w:r>
      <w:r w:rsidR="00A47413">
        <w:rPr>
          <w:rFonts w:eastAsia="ＭＳ 明朝" w:cs="v5.0.0"/>
          <w:lang w:val="en-US" w:eastAsia="ja-JP"/>
        </w:rPr>
        <w:t>. Description of</w:t>
      </w:r>
      <w:r>
        <w:rPr>
          <w:rFonts w:eastAsia="ＭＳ 明朝" w:cs="v5.0.0"/>
          <w:lang w:val="en-US" w:eastAsia="ja-JP"/>
        </w:rPr>
        <w:t xml:space="preserve"> </w:t>
      </w:r>
      <w:r>
        <w:rPr>
          <w:rFonts w:eastAsia="ＭＳ 明朝" w:cs="v5.0.0" w:hint="eastAsia"/>
          <w:lang w:val="en-US" w:eastAsia="ja-JP"/>
        </w:rPr>
        <w:t>C</w:t>
      </w:r>
      <w:r>
        <w:rPr>
          <w:rFonts w:eastAsia="ＭＳ 明朝" w:cs="v5.0.0"/>
          <w:lang w:val="en-US" w:eastAsia="ja-JP"/>
        </w:rPr>
        <w:t>ase 1</w:t>
      </w:r>
      <w:r w:rsidR="00B7731E">
        <w:rPr>
          <w:rFonts w:eastAsia="ＭＳ 明朝" w:cs="v5.0.0"/>
          <w:lang w:val="en-US" w:eastAsia="ja-JP"/>
        </w:rPr>
        <w:t xml:space="preserve"> (NR scaling is not needed)</w:t>
      </w:r>
    </w:p>
    <w:p w14:paraId="76D80F24" w14:textId="59C9CB04" w:rsidR="00C97101" w:rsidRDefault="00C97101" w:rsidP="008F4896">
      <w:pPr>
        <w:jc w:val="center"/>
        <w:rPr>
          <w:rFonts w:eastAsia="ＭＳ 明朝" w:cs="v5.0.0"/>
          <w:lang w:val="en-US" w:eastAsia="ja-JP"/>
        </w:rPr>
      </w:pPr>
    </w:p>
    <w:p w14:paraId="2D7E4ADF" w14:textId="27050B5B" w:rsidR="00C97101" w:rsidRDefault="00F75BD7" w:rsidP="008F4896">
      <w:pPr>
        <w:jc w:val="center"/>
        <w:rPr>
          <w:rFonts w:eastAsia="ＭＳ 明朝" w:cs="v5.0.0"/>
          <w:lang w:val="en-US" w:eastAsia="ja-JP"/>
        </w:rPr>
      </w:pPr>
      <w:r w:rsidRPr="00F75BD7">
        <w:rPr>
          <w:noProof/>
        </w:rPr>
        <w:drawing>
          <wp:inline distT="0" distB="0" distL="0" distR="0" wp14:anchorId="45A84648" wp14:editId="03DDDD8E">
            <wp:extent cx="4432651" cy="2520000"/>
            <wp:effectExtent l="0" t="0" r="0" b="0"/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651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2B261" w14:textId="2E501B8D" w:rsidR="00A47413" w:rsidRDefault="00A47413" w:rsidP="00A47413">
      <w:pPr>
        <w:jc w:val="center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Fig.2. Description of </w:t>
      </w:r>
      <w:r>
        <w:rPr>
          <w:rFonts w:eastAsia="ＭＳ 明朝" w:cs="v5.0.0" w:hint="eastAsia"/>
          <w:lang w:val="en-US" w:eastAsia="ja-JP"/>
        </w:rPr>
        <w:t>C</w:t>
      </w:r>
      <w:r>
        <w:rPr>
          <w:rFonts w:eastAsia="ＭＳ 明朝" w:cs="v5.0.0"/>
          <w:lang w:val="en-US" w:eastAsia="ja-JP"/>
        </w:rPr>
        <w:t>ase 2</w:t>
      </w:r>
      <w:r w:rsidR="00B7731E">
        <w:rPr>
          <w:rFonts w:eastAsia="ＭＳ 明朝" w:cs="v5.0.0"/>
          <w:lang w:val="en-US" w:eastAsia="ja-JP"/>
        </w:rPr>
        <w:t xml:space="preserve"> (NR scaling is needed)</w:t>
      </w:r>
    </w:p>
    <w:p w14:paraId="59CEB897" w14:textId="77777777" w:rsidR="00E83A10" w:rsidRPr="006224C7" w:rsidRDefault="00E83A10" w:rsidP="00C80A68">
      <w:pPr>
        <w:rPr>
          <w:rFonts w:eastAsiaTheme="minorEastAsia"/>
          <w:noProof/>
          <w:lang w:eastAsia="ja-JP"/>
        </w:rPr>
      </w:pPr>
    </w:p>
    <w:p w14:paraId="2BDF9753" w14:textId="3BBD10C3" w:rsidR="00B7731E" w:rsidRDefault="00B7731E" w:rsidP="00BF3238">
      <w:pPr>
        <w:jc w:val="both"/>
        <w:rPr>
          <w:rFonts w:eastAsiaTheme="minorEastAsia"/>
          <w:noProof/>
          <w:lang w:eastAsia="ja-JP"/>
        </w:rPr>
      </w:pPr>
    </w:p>
    <w:p w14:paraId="22E46FD4" w14:textId="21CBB4EC" w:rsidR="00B7731E" w:rsidRDefault="00F75BD7" w:rsidP="00B7731E">
      <w:pPr>
        <w:jc w:val="center"/>
        <w:rPr>
          <w:rFonts w:eastAsia="ＭＳ 明朝" w:cs="v5.0.0"/>
          <w:lang w:val="en-US" w:eastAsia="ja-JP"/>
        </w:rPr>
      </w:pPr>
      <w:r w:rsidRPr="00F75BD7">
        <w:rPr>
          <w:noProof/>
        </w:rPr>
        <w:drawing>
          <wp:inline distT="0" distB="0" distL="0" distR="0" wp14:anchorId="66B60A95" wp14:editId="4AB50D0B">
            <wp:extent cx="4432651" cy="2520000"/>
            <wp:effectExtent l="0" t="0" r="0" b="0"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651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2CDD1" w14:textId="390E4C15" w:rsidR="00B7731E" w:rsidRDefault="00B7731E" w:rsidP="00B7731E">
      <w:pPr>
        <w:jc w:val="center"/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Fig.3. Description of </w:t>
      </w:r>
      <w:r>
        <w:rPr>
          <w:rFonts w:eastAsia="ＭＳ 明朝" w:cs="v5.0.0" w:hint="eastAsia"/>
          <w:lang w:val="en-US" w:eastAsia="ja-JP"/>
        </w:rPr>
        <w:t>C</w:t>
      </w:r>
      <w:r>
        <w:rPr>
          <w:rFonts w:eastAsia="ＭＳ 明朝" w:cs="v5.0.0"/>
          <w:lang w:val="en-US" w:eastAsia="ja-JP"/>
        </w:rPr>
        <w:t>ase 3 (NR scaling is needed)</w:t>
      </w:r>
    </w:p>
    <w:p w14:paraId="5F38D8DD" w14:textId="77777777" w:rsidR="00B7731E" w:rsidRPr="00B7731E" w:rsidRDefault="00B7731E" w:rsidP="00BF3238">
      <w:pPr>
        <w:jc w:val="both"/>
        <w:rPr>
          <w:rFonts w:eastAsiaTheme="minorEastAsia"/>
          <w:noProof/>
          <w:lang w:val="en-US" w:eastAsia="ja-JP"/>
        </w:rPr>
      </w:pPr>
    </w:p>
    <w:p w14:paraId="3DA42067" w14:textId="543D32D5" w:rsidR="005C68FB" w:rsidRPr="006C4048" w:rsidRDefault="00E83A10" w:rsidP="00611264">
      <w:pPr>
        <w:jc w:val="both"/>
        <w:rPr>
          <w:rFonts w:eastAsiaTheme="minorEastAsia"/>
          <w:noProof/>
          <w:lang w:eastAsia="ja-JP"/>
        </w:rPr>
      </w:pPr>
      <w:r>
        <w:rPr>
          <w:rFonts w:eastAsiaTheme="minorEastAsia"/>
          <w:noProof/>
          <w:lang w:eastAsia="ja-JP"/>
        </w:rPr>
        <w:t>In Case 1</w:t>
      </w:r>
      <w:r w:rsidR="00BF3238">
        <w:rPr>
          <w:rFonts w:eastAsiaTheme="minorEastAsia"/>
          <w:noProof/>
          <w:lang w:eastAsia="ja-JP"/>
        </w:rPr>
        <w:t xml:space="preserve">, </w:t>
      </w:r>
      <w:r w:rsidR="00A47413">
        <w:rPr>
          <w:rFonts w:eastAsiaTheme="minorEastAsia"/>
          <w:noProof/>
          <w:lang w:eastAsia="ja-JP"/>
        </w:rPr>
        <w:t xml:space="preserve">the </w:t>
      </w:r>
      <w:r w:rsidR="00BF3238">
        <w:rPr>
          <w:rFonts w:eastAsiaTheme="minorEastAsia"/>
          <w:noProof/>
          <w:lang w:eastAsia="ja-JP"/>
        </w:rPr>
        <w:t>total EN-DC output power</w:t>
      </w:r>
      <w:r w:rsidR="00A47413">
        <w:rPr>
          <w:rFonts w:eastAsiaTheme="minorEastAsia"/>
          <w:noProof/>
          <w:lang w:eastAsia="ja-JP"/>
        </w:rPr>
        <w:t xml:space="preserve"> (15dBm + 15dBm = 18dBm)</w:t>
      </w:r>
      <w:r w:rsidR="00BF3238">
        <w:rPr>
          <w:rFonts w:eastAsiaTheme="minorEastAsia"/>
          <w:noProof/>
          <w:lang w:eastAsia="ja-JP"/>
        </w:rPr>
        <w:t xml:space="preserve"> is lower than allowed maximum output power for EN-DC</w:t>
      </w:r>
      <w:r w:rsidR="00A47413">
        <w:rPr>
          <w:rFonts w:eastAsiaTheme="minorEastAsia"/>
          <w:noProof/>
          <w:lang w:eastAsia="ja-JP"/>
        </w:rPr>
        <w:t xml:space="preserve"> (=23dBm)</w:t>
      </w:r>
      <w:r w:rsidR="00BF3238">
        <w:rPr>
          <w:rFonts w:eastAsiaTheme="minorEastAsia"/>
          <w:noProof/>
          <w:lang w:eastAsia="ja-JP"/>
        </w:rPr>
        <w:t>. In this case, there is no need to consider any power reduction/</w:t>
      </w:r>
      <w:r w:rsidR="00A47413">
        <w:rPr>
          <w:rFonts w:eastAsiaTheme="minorEastAsia"/>
          <w:noProof/>
          <w:lang w:eastAsia="ja-JP"/>
        </w:rPr>
        <w:t xml:space="preserve">packet </w:t>
      </w:r>
      <w:r w:rsidR="00BF3238">
        <w:rPr>
          <w:rFonts w:eastAsiaTheme="minorEastAsia"/>
          <w:noProof/>
          <w:lang w:eastAsia="ja-JP"/>
        </w:rPr>
        <w:t xml:space="preserve">droppoing for NR side even though </w:t>
      </w:r>
      <w:r w:rsidR="00EE65C5">
        <w:rPr>
          <w:rFonts w:eastAsiaTheme="minorEastAsia"/>
          <w:noProof/>
          <w:lang w:eastAsia="ja-JP"/>
        </w:rPr>
        <w:t>10log</w:t>
      </w:r>
      <w:r w:rsidR="00EE65C5" w:rsidRPr="00EE65C5">
        <w:rPr>
          <w:rFonts w:eastAsiaTheme="minorEastAsia"/>
          <w:noProof/>
          <w:sz w:val="14"/>
          <w:lang w:eastAsia="ja-JP"/>
        </w:rPr>
        <w:t>10</w:t>
      </w:r>
      <w:r w:rsidR="00EE65C5">
        <w:rPr>
          <w:rFonts w:eastAsiaTheme="minorEastAsia"/>
          <w:noProof/>
          <w:lang w:eastAsia="ja-JP"/>
        </w:rPr>
        <w:t>[</w:t>
      </w:r>
      <w:r w:rsidR="00BF3238">
        <w:rPr>
          <w:rFonts w:eastAsia="Times New Roman"/>
          <w:noProof/>
          <w:lang w:val="en-US" w:eastAsia="x-none" w:bidi="bn-IN"/>
        </w:rPr>
        <w:t>P</w:t>
      </w:r>
      <w:r w:rsidR="00BF3238">
        <w:rPr>
          <w:rFonts w:eastAsia="Times New Roman"/>
          <w:noProof/>
          <w:vertAlign w:val="subscript"/>
          <w:lang w:eastAsia="x-none" w:bidi="bn-IN"/>
        </w:rPr>
        <w:t>CMAX</w:t>
      </w:r>
      <w:r w:rsidR="00BF3238" w:rsidRPr="00166FCA">
        <w:rPr>
          <w:rFonts w:eastAsia="Times New Roman"/>
          <w:noProof/>
          <w:lang w:eastAsia="zh-CN"/>
        </w:rPr>
        <w:t xml:space="preserve"> </w:t>
      </w:r>
      <w:r w:rsidR="00BF3238">
        <w:rPr>
          <w:rFonts w:eastAsia="Times New Roman"/>
          <w:noProof/>
          <w:vertAlign w:val="subscript"/>
          <w:lang w:eastAsia="x-none" w:bidi="bn-IN"/>
        </w:rPr>
        <w:t xml:space="preserve">L </w:t>
      </w:r>
      <w:r w:rsidR="00BF3238" w:rsidRPr="006C5A65">
        <w:rPr>
          <w:vertAlign w:val="subscript"/>
          <w:lang w:bidi="bn-IN"/>
        </w:rPr>
        <w:t>E-UTRA</w:t>
      </w:r>
      <w:r w:rsidR="00BF3238">
        <w:rPr>
          <w:rFonts w:eastAsia="ＭＳ 明朝" w:cs="v5.0.0" w:hint="eastAsia"/>
          <w:lang w:val="en-US" w:eastAsia="ja-JP"/>
        </w:rPr>
        <w:t xml:space="preserve"> </w:t>
      </w:r>
      <w:r w:rsidR="00BF3238">
        <w:rPr>
          <w:rFonts w:eastAsia="ＭＳ 明朝" w:cs="v5.0.0"/>
          <w:lang w:val="en-US" w:eastAsia="ja-JP"/>
        </w:rPr>
        <w:t>(</w:t>
      </w:r>
      <w:r w:rsidR="00BF3238">
        <w:rPr>
          <w:rFonts w:eastAsia="ＭＳ 明朝" w:cs="v5.0.0"/>
          <w:i/>
          <w:lang w:val="en-US" w:eastAsia="ja-JP"/>
        </w:rPr>
        <w:t>m</w:t>
      </w:r>
      <w:r w:rsidR="00BF3238">
        <w:rPr>
          <w:rFonts w:eastAsia="ＭＳ 明朝" w:cs="v5.0.0"/>
          <w:lang w:val="en-US" w:eastAsia="ja-JP"/>
        </w:rPr>
        <w:t xml:space="preserve">) + </w:t>
      </w:r>
      <w:r w:rsidR="00BF3238">
        <w:rPr>
          <w:rFonts w:eastAsia="Times New Roman"/>
          <w:noProof/>
          <w:lang w:val="en-US" w:eastAsia="x-none" w:bidi="bn-IN"/>
        </w:rPr>
        <w:t>P</w:t>
      </w:r>
      <w:r w:rsidR="00BF3238">
        <w:rPr>
          <w:rFonts w:eastAsia="Times New Roman"/>
          <w:noProof/>
          <w:vertAlign w:val="subscript"/>
          <w:lang w:eastAsia="x-none" w:bidi="bn-IN"/>
        </w:rPr>
        <w:t>CMAX</w:t>
      </w:r>
      <w:r w:rsidR="00BF3238" w:rsidRPr="00166FCA">
        <w:rPr>
          <w:rFonts w:eastAsia="Times New Roman"/>
          <w:noProof/>
          <w:lang w:eastAsia="zh-CN"/>
        </w:rPr>
        <w:t xml:space="preserve"> </w:t>
      </w:r>
      <w:r w:rsidR="00BF3238">
        <w:rPr>
          <w:rFonts w:eastAsia="Times New Roman"/>
          <w:noProof/>
          <w:vertAlign w:val="subscript"/>
          <w:lang w:eastAsia="x-none" w:bidi="bn-IN"/>
        </w:rPr>
        <w:t xml:space="preserve">L </w:t>
      </w:r>
      <w:r w:rsidR="00A47413">
        <w:rPr>
          <w:vertAlign w:val="subscript"/>
          <w:lang w:bidi="bn-IN"/>
        </w:rPr>
        <w:t>NR</w:t>
      </w:r>
      <w:r w:rsidR="00BF3238">
        <w:rPr>
          <w:rFonts w:eastAsia="ＭＳ 明朝" w:cs="v5.0.0" w:hint="eastAsia"/>
          <w:lang w:val="en-US" w:eastAsia="ja-JP"/>
        </w:rPr>
        <w:t xml:space="preserve"> </w:t>
      </w:r>
      <w:r w:rsidR="00BF3238">
        <w:rPr>
          <w:rFonts w:eastAsia="ＭＳ 明朝" w:cs="v5.0.0"/>
          <w:lang w:val="en-US" w:eastAsia="ja-JP"/>
        </w:rPr>
        <w:t>(</w:t>
      </w:r>
      <w:r w:rsidR="00BF3238">
        <w:rPr>
          <w:rFonts w:eastAsia="ＭＳ 明朝" w:cs="v5.0.0"/>
          <w:i/>
          <w:lang w:val="en-US" w:eastAsia="ja-JP"/>
        </w:rPr>
        <w:t>m</w:t>
      </w:r>
      <w:r w:rsidR="00BF3238">
        <w:rPr>
          <w:rFonts w:eastAsia="ＭＳ 明朝" w:cs="v5.0.0"/>
          <w:lang w:val="en-US" w:eastAsia="ja-JP"/>
        </w:rPr>
        <w:t>)</w:t>
      </w:r>
      <w:r w:rsidR="00EE65C5">
        <w:rPr>
          <w:rFonts w:eastAsia="ＭＳ 明朝" w:cs="v5.0.0"/>
          <w:lang w:val="en-US" w:eastAsia="ja-JP"/>
        </w:rPr>
        <w:t>]</w:t>
      </w:r>
      <w:r w:rsidR="00BF3238">
        <w:rPr>
          <w:rFonts w:eastAsia="ＭＳ 明朝" w:cs="v5.0.0"/>
          <w:lang w:val="en-US" w:eastAsia="ja-JP"/>
        </w:rPr>
        <w:t xml:space="preserve"> &gt; 23 dBm</w:t>
      </w:r>
      <w:r w:rsidR="00BF3238">
        <w:rPr>
          <w:rFonts w:eastAsiaTheme="minorEastAsia"/>
          <w:noProof/>
          <w:lang w:eastAsia="ja-JP"/>
        </w:rPr>
        <w:t>.</w:t>
      </w:r>
      <w:r w:rsidR="006224C7">
        <w:rPr>
          <w:rFonts w:eastAsiaTheme="minorEastAsia"/>
          <w:noProof/>
          <w:lang w:eastAsia="ja-JP"/>
        </w:rPr>
        <w:t xml:space="preserve"> </w:t>
      </w:r>
      <w:r w:rsidR="00A47413">
        <w:rPr>
          <w:rFonts w:eastAsiaTheme="minorEastAsia"/>
          <w:noProof/>
          <w:lang w:eastAsia="ja-JP"/>
        </w:rPr>
        <w:t>In Case 2, o</w:t>
      </w:r>
      <w:r w:rsidR="006224C7">
        <w:rPr>
          <w:rFonts w:eastAsiaTheme="minorEastAsia"/>
          <w:noProof/>
          <w:lang w:eastAsia="ja-JP"/>
        </w:rPr>
        <w:t>n the ther hand, the output power of NR side shall be adj</w:t>
      </w:r>
      <w:r w:rsidR="005C68FB">
        <w:rPr>
          <w:rFonts w:eastAsiaTheme="minorEastAsia"/>
          <w:noProof/>
          <w:lang w:eastAsia="ja-JP"/>
        </w:rPr>
        <w:t>usted</w:t>
      </w:r>
      <w:r w:rsidR="006224C7">
        <w:rPr>
          <w:rFonts w:eastAsiaTheme="minorEastAsia"/>
          <w:noProof/>
          <w:lang w:eastAsia="ja-JP"/>
        </w:rPr>
        <w:t xml:space="preserve"> since total output power exceeds 23dBm</w:t>
      </w:r>
      <w:r w:rsidR="00934B65">
        <w:rPr>
          <w:rFonts w:eastAsiaTheme="minorEastAsia"/>
          <w:noProof/>
          <w:lang w:eastAsia="ja-JP"/>
        </w:rPr>
        <w:t>.</w:t>
      </w:r>
      <w:r w:rsidR="00B7731E">
        <w:rPr>
          <w:rFonts w:eastAsiaTheme="minorEastAsia"/>
          <w:noProof/>
          <w:lang w:eastAsia="ja-JP"/>
        </w:rPr>
        <w:t xml:space="preserve"> </w:t>
      </w:r>
      <w:r w:rsidR="00934B65">
        <w:rPr>
          <w:rFonts w:eastAsiaTheme="minorEastAsia"/>
          <w:noProof/>
          <w:lang w:eastAsia="ja-JP"/>
        </w:rPr>
        <w:t>B</w:t>
      </w:r>
      <w:r w:rsidR="00B7731E">
        <w:rPr>
          <w:rFonts w:eastAsiaTheme="minorEastAsia"/>
          <w:noProof/>
          <w:lang w:eastAsia="ja-JP"/>
        </w:rPr>
        <w:t xml:space="preserve">ut </w:t>
      </w:r>
      <w:r w:rsidR="00934B65">
        <w:rPr>
          <w:rFonts w:eastAsiaTheme="minorEastAsia"/>
          <w:noProof/>
          <w:lang w:eastAsia="ja-JP"/>
        </w:rPr>
        <w:t xml:space="preserve">in this case, </w:t>
      </w:r>
      <w:r w:rsidR="00B7731E">
        <w:rPr>
          <w:rFonts w:eastAsiaTheme="minorEastAsia"/>
          <w:noProof/>
          <w:lang w:eastAsia="ja-JP"/>
        </w:rPr>
        <w:t>the output power</w:t>
      </w:r>
      <w:r w:rsidR="00611264">
        <w:rPr>
          <w:rFonts w:eastAsiaTheme="minorEastAsia"/>
          <w:noProof/>
          <w:lang w:eastAsia="ja-JP"/>
        </w:rPr>
        <w:t xml:space="preserve"> in both RATs</w:t>
      </w:r>
      <w:r w:rsidR="00B7731E">
        <w:rPr>
          <w:rFonts w:eastAsiaTheme="minorEastAsia"/>
          <w:noProof/>
          <w:lang w:eastAsia="ja-JP"/>
        </w:rPr>
        <w:t xml:space="preserve"> is lower than Pcmax. In Case 3, NR power scaling is also needed and the output power is equal to Pcmax in both RATs.</w:t>
      </w:r>
      <w:r w:rsidR="00147E97">
        <w:rPr>
          <w:rFonts w:eastAsiaTheme="minorEastAsia" w:hint="eastAsia"/>
          <w:noProof/>
          <w:lang w:eastAsia="ja-JP"/>
        </w:rPr>
        <w:t xml:space="preserve"> </w:t>
      </w:r>
      <w:r w:rsidR="00147E97">
        <w:rPr>
          <w:rFonts w:eastAsiaTheme="minorEastAsia"/>
          <w:noProof/>
          <w:lang w:eastAsia="ja-JP"/>
        </w:rPr>
        <w:t>F</w:t>
      </w:r>
      <w:r w:rsidR="00B7731E">
        <w:rPr>
          <w:rFonts w:eastAsiaTheme="minorEastAsia"/>
          <w:noProof/>
          <w:lang w:eastAsia="ja-JP"/>
        </w:rPr>
        <w:t xml:space="preserve">or </w:t>
      </w:r>
      <w:r w:rsidR="00147E97">
        <w:rPr>
          <w:rFonts w:eastAsiaTheme="minorEastAsia"/>
          <w:noProof/>
          <w:lang w:eastAsia="ja-JP"/>
        </w:rPr>
        <w:t xml:space="preserve">the current requirement for </w:t>
      </w:r>
      <w:r w:rsidR="00B7731E">
        <w:rPr>
          <w:rFonts w:eastAsiaTheme="minorEastAsia"/>
          <w:noProof/>
          <w:lang w:eastAsia="ja-JP"/>
        </w:rPr>
        <w:t xml:space="preserve">configured output power </w:t>
      </w:r>
      <w:r w:rsidR="00934B65">
        <w:rPr>
          <w:rFonts w:eastAsiaTheme="minorEastAsia"/>
          <w:noProof/>
          <w:lang w:eastAsia="ja-JP"/>
        </w:rPr>
        <w:t>in EN-DC case</w:t>
      </w:r>
      <w:r w:rsidR="00B7731E">
        <w:rPr>
          <w:rFonts w:eastAsiaTheme="minorEastAsia"/>
          <w:noProof/>
          <w:lang w:eastAsia="ja-JP"/>
        </w:rPr>
        <w:t xml:space="preserve">, </w:t>
      </w:r>
      <w:r w:rsidR="00934B65">
        <w:rPr>
          <w:rFonts w:eastAsiaTheme="minorEastAsia"/>
          <w:noProof/>
          <w:lang w:eastAsia="ja-JP"/>
        </w:rPr>
        <w:t xml:space="preserve">at least Case 3 would be in </w:t>
      </w:r>
      <w:r w:rsidR="006C4048">
        <w:rPr>
          <w:rFonts w:eastAsiaTheme="minorEastAsia"/>
          <w:noProof/>
          <w:lang w:eastAsia="ja-JP"/>
        </w:rPr>
        <w:t xml:space="preserve">the </w:t>
      </w:r>
      <w:r w:rsidR="00934B65">
        <w:rPr>
          <w:rFonts w:eastAsiaTheme="minorEastAsia"/>
          <w:noProof/>
          <w:lang w:eastAsia="ja-JP"/>
        </w:rPr>
        <w:t xml:space="preserve">scope, but how to handle Case 2 is unclear. </w:t>
      </w:r>
      <w:r w:rsidR="006C4048">
        <w:rPr>
          <w:rFonts w:eastAsia="ＭＳ 明朝" w:cs="v5.0.0"/>
          <w:lang w:eastAsia="ja-JP"/>
        </w:rPr>
        <w:t>F</w:t>
      </w:r>
      <w:r w:rsidR="006C4048">
        <w:rPr>
          <w:rFonts w:eastAsia="ＭＳ 明朝" w:cs="v5.0.0"/>
          <w:lang w:val="en-US" w:eastAsia="ja-JP"/>
        </w:rPr>
        <w:t xml:space="preserve">or the </w:t>
      </w:r>
      <w:r w:rsidR="006C4048">
        <w:rPr>
          <w:rFonts w:eastAsiaTheme="minorEastAsia"/>
          <w:lang w:eastAsia="ja-JP"/>
        </w:rPr>
        <w:t xml:space="preserve">configured output power, </w:t>
      </w:r>
      <w:r w:rsidR="006C4048">
        <w:rPr>
          <w:rFonts w:eastAsia="ＭＳ 明朝" w:cs="v5.0.0"/>
          <w:lang w:val="en-US" w:eastAsia="ja-JP"/>
        </w:rPr>
        <w:t>i</w:t>
      </w:r>
      <w:r w:rsidR="006033F8">
        <w:rPr>
          <w:rFonts w:eastAsia="ＭＳ 明朝" w:cs="v5.0.0"/>
          <w:lang w:val="en-US" w:eastAsia="ja-JP"/>
        </w:rPr>
        <w:t xml:space="preserve">n our view, it is sufficient to consider only the case where the instantaneous output power is equal to </w:t>
      </w:r>
      <w:proofErr w:type="spellStart"/>
      <w:r w:rsidR="006033F8">
        <w:rPr>
          <w:rFonts w:eastAsia="ＭＳ 明朝" w:cs="v5.0.0"/>
          <w:lang w:val="en-US" w:eastAsia="ja-JP"/>
        </w:rPr>
        <w:t>Pcmax</w:t>
      </w:r>
      <w:proofErr w:type="spellEnd"/>
      <w:r w:rsidR="006033F8">
        <w:rPr>
          <w:rFonts w:eastAsia="ＭＳ 明朝" w:cs="v5.0.0"/>
          <w:lang w:val="en-US" w:eastAsia="ja-JP"/>
        </w:rPr>
        <w:t xml:space="preserve"> in both LTE and NR, i.e. like Case 3, </w:t>
      </w:r>
      <w:r w:rsidR="00611264">
        <w:rPr>
          <w:rFonts w:eastAsiaTheme="minorEastAsia"/>
          <w:lang w:eastAsia="ja-JP"/>
        </w:rPr>
        <w:t xml:space="preserve">since this requirement is just to confirm whether the maximum output power of EN-DC is in appropriate range and not </w:t>
      </w:r>
      <w:r w:rsidR="001C23F3">
        <w:rPr>
          <w:rFonts w:eastAsiaTheme="minorEastAsia"/>
          <w:lang w:eastAsia="ja-JP"/>
        </w:rPr>
        <w:t>to confirm the</w:t>
      </w:r>
      <w:r w:rsidR="00611264">
        <w:rPr>
          <w:rFonts w:eastAsiaTheme="minorEastAsia"/>
          <w:lang w:eastAsia="ja-JP"/>
        </w:rPr>
        <w:t xml:space="preserve"> </w:t>
      </w:r>
      <w:r w:rsidR="00F75BD7">
        <w:rPr>
          <w:rFonts w:eastAsiaTheme="minorEastAsia"/>
          <w:lang w:eastAsia="ja-JP"/>
        </w:rPr>
        <w:t xml:space="preserve">functionality of </w:t>
      </w:r>
      <w:r w:rsidR="00611264">
        <w:rPr>
          <w:rFonts w:eastAsiaTheme="minorEastAsia"/>
          <w:lang w:eastAsia="ja-JP"/>
        </w:rPr>
        <w:t>dynamic power scaling/dropping</w:t>
      </w:r>
      <w:r w:rsidR="00611264">
        <w:rPr>
          <w:rFonts w:eastAsia="ＭＳ 明朝" w:cs="v5.0.0"/>
          <w:lang w:val="en-US" w:eastAsia="ja-JP"/>
        </w:rPr>
        <w:t>. UE behavior in o</w:t>
      </w:r>
      <w:r w:rsidR="006033F8">
        <w:rPr>
          <w:rFonts w:eastAsia="ＭＳ 明朝" w:cs="v5.0.0"/>
          <w:lang w:val="en-US" w:eastAsia="ja-JP"/>
        </w:rPr>
        <w:t>ther case</w:t>
      </w:r>
      <w:r w:rsidR="00611264">
        <w:rPr>
          <w:rFonts w:eastAsia="ＭＳ 明朝" w:cs="v5.0.0"/>
          <w:lang w:val="en-US" w:eastAsia="ja-JP"/>
        </w:rPr>
        <w:t>s</w:t>
      </w:r>
      <w:r w:rsidR="006033F8">
        <w:rPr>
          <w:rFonts w:eastAsia="ＭＳ 明朝" w:cs="v5.0.0"/>
          <w:lang w:val="en-US" w:eastAsia="ja-JP"/>
        </w:rPr>
        <w:t xml:space="preserve"> like Case 1 and Case 2 shall be further clarified in </w:t>
      </w:r>
      <w:r w:rsidR="00FE42C3">
        <w:rPr>
          <w:rFonts w:eastAsia="ＭＳ 明朝" w:cs="v5.0.0"/>
          <w:lang w:val="en-US" w:eastAsia="ja-JP"/>
        </w:rPr>
        <w:t xml:space="preserve">the </w:t>
      </w:r>
      <w:r w:rsidR="006033F8">
        <w:rPr>
          <w:rFonts w:eastAsia="ＭＳ 明朝" w:cs="v5.0.0"/>
          <w:lang w:val="en-US" w:eastAsia="ja-JP"/>
        </w:rPr>
        <w:t>RAN1 specification.</w:t>
      </w:r>
    </w:p>
    <w:p w14:paraId="0206D3AA" w14:textId="77777777" w:rsidR="006033F8" w:rsidRPr="00586E14" w:rsidRDefault="006033F8" w:rsidP="005C68FB">
      <w:pPr>
        <w:rPr>
          <w:rFonts w:eastAsia="ＭＳ 明朝" w:cs="v5.0.0"/>
          <w:lang w:val="en-US" w:eastAsia="ja-JP"/>
        </w:rPr>
      </w:pPr>
    </w:p>
    <w:p w14:paraId="59BF4BCB" w14:textId="4D2C1F64" w:rsidR="005C68FB" w:rsidRDefault="005C68FB" w:rsidP="00F75BD7">
      <w:pPr>
        <w:jc w:val="both"/>
        <w:rPr>
          <w:rFonts w:eastAsia="ＭＳ 明朝" w:cs="v5.0.0"/>
          <w:b/>
          <w:lang w:val="en-US" w:eastAsia="ja-JP"/>
        </w:rPr>
      </w:pPr>
      <w:r w:rsidRPr="00F75BD7">
        <w:rPr>
          <w:rFonts w:eastAsia="ＭＳ 明朝" w:cs="v5.0.0"/>
          <w:b/>
          <w:lang w:val="en-US" w:eastAsia="ja-JP"/>
        </w:rPr>
        <w:t xml:space="preserve">Proposal </w:t>
      </w:r>
      <w:r w:rsidR="00F75BD7">
        <w:rPr>
          <w:rFonts w:eastAsia="ＭＳ 明朝" w:cs="v5.0.0"/>
          <w:b/>
          <w:lang w:val="en-US" w:eastAsia="ja-JP"/>
        </w:rPr>
        <w:t>1</w:t>
      </w:r>
      <w:r w:rsidRPr="00F75BD7">
        <w:rPr>
          <w:rFonts w:eastAsia="ＭＳ 明朝" w:cs="v5.0.0"/>
          <w:b/>
          <w:lang w:val="en-US" w:eastAsia="ja-JP"/>
        </w:rPr>
        <w:t xml:space="preserve">: </w:t>
      </w:r>
      <w:r w:rsidR="00F75BD7" w:rsidRPr="00F75BD7">
        <w:rPr>
          <w:rFonts w:eastAsia="ＭＳ 明朝" w:cs="v5.0.0"/>
          <w:b/>
          <w:lang w:eastAsia="ja-JP"/>
        </w:rPr>
        <w:t>F</w:t>
      </w:r>
      <w:r w:rsidR="00F75BD7" w:rsidRPr="00F75BD7">
        <w:rPr>
          <w:rFonts w:eastAsia="ＭＳ 明朝" w:cs="v5.0.0"/>
          <w:b/>
          <w:lang w:val="en-US" w:eastAsia="ja-JP"/>
        </w:rPr>
        <w:t xml:space="preserve">or the requirements of </w:t>
      </w:r>
      <w:r w:rsidR="00F75BD7" w:rsidRPr="00F75BD7">
        <w:rPr>
          <w:rFonts w:eastAsiaTheme="minorEastAsia"/>
          <w:b/>
          <w:lang w:eastAsia="ja-JP"/>
        </w:rPr>
        <w:t>configured output power,</w:t>
      </w:r>
      <w:r w:rsidR="00F75BD7" w:rsidRPr="00F75BD7">
        <w:rPr>
          <w:rFonts w:eastAsia="ＭＳ 明朝" w:cs="v5.0.0"/>
          <w:b/>
          <w:lang w:val="en-US" w:eastAsia="ja-JP"/>
        </w:rPr>
        <w:t xml:space="preserve"> it is sufficient to consider only the case where the instantaneous output power</w:t>
      </w:r>
      <w:r w:rsidR="001C23F3">
        <w:rPr>
          <w:rFonts w:eastAsia="ＭＳ 明朝" w:cs="v5.0.0"/>
          <w:b/>
          <w:lang w:val="en-US" w:eastAsia="ja-JP"/>
        </w:rPr>
        <w:t xml:space="preserve"> before </w:t>
      </w:r>
      <w:r w:rsidR="00742356">
        <w:rPr>
          <w:rFonts w:eastAsia="ＭＳ 明朝" w:cs="v5.0.0"/>
          <w:b/>
          <w:lang w:val="en-US" w:eastAsia="ja-JP"/>
        </w:rPr>
        <w:t xml:space="preserve">NR </w:t>
      </w:r>
      <w:r w:rsidR="001C23F3">
        <w:rPr>
          <w:rFonts w:eastAsia="ＭＳ 明朝" w:cs="v5.0.0"/>
          <w:b/>
          <w:lang w:val="en-US" w:eastAsia="ja-JP"/>
        </w:rPr>
        <w:t>power scaling</w:t>
      </w:r>
      <w:r w:rsidR="00F75BD7" w:rsidRPr="00F75BD7">
        <w:rPr>
          <w:rFonts w:eastAsia="ＭＳ 明朝" w:cs="v5.0.0"/>
          <w:b/>
          <w:lang w:val="en-US" w:eastAsia="ja-JP"/>
        </w:rPr>
        <w:t xml:space="preserve"> is equal to </w:t>
      </w:r>
      <w:proofErr w:type="spellStart"/>
      <w:r w:rsidR="00F75BD7" w:rsidRPr="00F75BD7">
        <w:rPr>
          <w:rFonts w:eastAsia="ＭＳ 明朝" w:cs="v5.0.0"/>
          <w:b/>
          <w:lang w:val="en-US" w:eastAsia="ja-JP"/>
        </w:rPr>
        <w:t>Pcmax</w:t>
      </w:r>
      <w:proofErr w:type="spellEnd"/>
      <w:r w:rsidR="00F75BD7" w:rsidRPr="00F75BD7">
        <w:rPr>
          <w:rFonts w:eastAsia="ＭＳ 明朝" w:cs="v5.0.0"/>
          <w:b/>
          <w:lang w:val="en-US" w:eastAsia="ja-JP"/>
        </w:rPr>
        <w:t xml:space="preserve"> in both LTE and NR, i.e. like Case 3.</w:t>
      </w:r>
    </w:p>
    <w:p w14:paraId="0AA0A5CF" w14:textId="2FBCCD1C" w:rsidR="00F75BD7" w:rsidRPr="00F75BD7" w:rsidRDefault="00F75BD7" w:rsidP="00F75BD7">
      <w:pPr>
        <w:pStyle w:val="a6"/>
        <w:numPr>
          <w:ilvl w:val="1"/>
          <w:numId w:val="17"/>
        </w:numPr>
        <w:ind w:leftChars="0"/>
        <w:jc w:val="both"/>
        <w:rPr>
          <w:rFonts w:eastAsia="ＭＳ 明朝" w:cs="v5.0.0"/>
          <w:b/>
          <w:lang w:val="en-US" w:eastAsia="ja-JP"/>
        </w:rPr>
      </w:pPr>
      <w:r w:rsidRPr="00F75BD7">
        <w:rPr>
          <w:rFonts w:eastAsia="ＭＳ 明朝" w:cs="v5.0.0"/>
          <w:b/>
          <w:lang w:val="en-US" w:eastAsia="ja-JP"/>
        </w:rPr>
        <w:t>UE behavior in other cases like Case 1 and Case 2 shall be further clarified in the RAN1 specification.</w:t>
      </w:r>
    </w:p>
    <w:p w14:paraId="56614A65" w14:textId="43FE05C8" w:rsidR="00E10ED0" w:rsidRDefault="00E10ED0" w:rsidP="00660A3F">
      <w:pPr>
        <w:rPr>
          <w:rFonts w:eastAsia="ＭＳ 明朝" w:cs="v5.0.0"/>
          <w:lang w:val="en-US" w:eastAsia="ja-JP"/>
        </w:rPr>
      </w:pPr>
    </w:p>
    <w:p w14:paraId="03309ABC" w14:textId="7BFF3ECD" w:rsidR="00660A3F" w:rsidRDefault="00660A3F" w:rsidP="00660A3F">
      <w:pPr>
        <w:rPr>
          <w:rFonts w:eastAsia="ＭＳ 明朝" w:cs="v5.0.0"/>
          <w:b/>
          <w:lang w:val="en-US" w:eastAsia="ja-JP"/>
        </w:rPr>
      </w:pPr>
      <w:r w:rsidRPr="00660A3F">
        <w:rPr>
          <w:rFonts w:eastAsia="ＭＳ 明朝" w:cs="v5.0.0"/>
          <w:b/>
          <w:lang w:val="en-US" w:eastAsia="ja-JP"/>
        </w:rPr>
        <w:t>Proposal 2: Derive the scaling factor for NR output power assuming proposal 1.</w:t>
      </w:r>
    </w:p>
    <w:p w14:paraId="0A192F18" w14:textId="4F16425F" w:rsidR="00660A3F" w:rsidRPr="00660A3F" w:rsidRDefault="00660A3F" w:rsidP="00660A3F">
      <w:pPr>
        <w:pStyle w:val="a6"/>
        <w:numPr>
          <w:ilvl w:val="1"/>
          <w:numId w:val="17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Detail is FFS</w:t>
      </w:r>
    </w:p>
    <w:p w14:paraId="03D14B17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0F3A5F24" w14:textId="6012A3F5"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E10ED0">
        <w:rPr>
          <w:lang w:eastAsia="ja-JP"/>
        </w:rPr>
        <w:t>dynamic power sharing in EN-DC case</w:t>
      </w:r>
      <w:r w:rsidR="00B362A4">
        <w:rPr>
          <w:rFonts w:eastAsiaTheme="minorEastAsia"/>
          <w:lang w:eastAsia="ja-JP"/>
        </w:rPr>
        <w:t>.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proposals are as follows:</w:t>
      </w:r>
    </w:p>
    <w:p w14:paraId="66E8B256" w14:textId="6C1546A0" w:rsidR="004E78B3" w:rsidRDefault="004E78B3" w:rsidP="00654891">
      <w:pPr>
        <w:rPr>
          <w:rFonts w:eastAsiaTheme="minorEastAsia"/>
          <w:lang w:eastAsia="ja-JP"/>
        </w:rPr>
      </w:pPr>
    </w:p>
    <w:p w14:paraId="3AE48B71" w14:textId="77777777" w:rsidR="00E10ED0" w:rsidRPr="00934B65" w:rsidRDefault="00E10ED0" w:rsidP="00E10ED0">
      <w:pPr>
        <w:jc w:val="both"/>
        <w:rPr>
          <w:rFonts w:eastAsia="ＭＳ 明朝" w:cs="v5.0.0"/>
          <w:b/>
          <w:lang w:val="en-US" w:eastAsia="ja-JP"/>
        </w:rPr>
      </w:pPr>
      <w:r w:rsidRPr="002901CC">
        <w:rPr>
          <w:rFonts w:eastAsia="ＭＳ 明朝" w:cs="v5.0.0" w:hint="eastAsia"/>
          <w:b/>
          <w:lang w:val="en-US" w:eastAsia="ja-JP"/>
        </w:rPr>
        <w:t>O</w:t>
      </w:r>
      <w:r w:rsidRPr="002901CC">
        <w:rPr>
          <w:rFonts w:eastAsia="ＭＳ 明朝" w:cs="v5.0.0"/>
          <w:b/>
          <w:lang w:val="en-US" w:eastAsia="ja-JP"/>
        </w:rPr>
        <w:t xml:space="preserve">bservation 1: </w:t>
      </w:r>
      <w:r>
        <w:rPr>
          <w:rFonts w:eastAsia="ＭＳ 明朝" w:cs="v5.0.0"/>
          <w:b/>
          <w:lang w:val="en-US" w:eastAsia="ja-JP"/>
        </w:rPr>
        <w:t>There is no clear description on h</w:t>
      </w:r>
      <w:r w:rsidRPr="002901CC">
        <w:rPr>
          <w:rFonts w:eastAsia="ＭＳ 明朝" w:cs="v5.0.0"/>
          <w:b/>
          <w:lang w:val="en-US" w:eastAsia="ja-JP"/>
        </w:rPr>
        <w:t xml:space="preserve">ow to reduce instantaneous output power of NR </w:t>
      </w:r>
      <w:r>
        <w:rPr>
          <w:rFonts w:eastAsia="ＭＳ 明朝" w:cs="v5.0.0"/>
          <w:b/>
          <w:lang w:val="en-US" w:eastAsia="ja-JP"/>
        </w:rPr>
        <w:t>side when sum of instantaneous output power between LTE and NR is larger than allowed maximum output power in EN-DC case.</w:t>
      </w:r>
    </w:p>
    <w:p w14:paraId="0A8D8C5D" w14:textId="77777777" w:rsidR="00E10ED0" w:rsidRPr="00E10ED0" w:rsidRDefault="00E10ED0" w:rsidP="00654891">
      <w:pPr>
        <w:rPr>
          <w:rFonts w:eastAsiaTheme="minorEastAsia"/>
          <w:lang w:val="en-US" w:eastAsia="ja-JP"/>
        </w:rPr>
      </w:pPr>
    </w:p>
    <w:p w14:paraId="30D0A2B5" w14:textId="77777777" w:rsidR="00E10ED0" w:rsidRDefault="00E10ED0" w:rsidP="00E10ED0">
      <w:pPr>
        <w:jc w:val="both"/>
        <w:rPr>
          <w:rFonts w:eastAsia="ＭＳ 明朝" w:cs="v5.0.0"/>
          <w:b/>
          <w:lang w:val="en-US" w:eastAsia="ja-JP"/>
        </w:rPr>
      </w:pPr>
      <w:r w:rsidRPr="00F75BD7">
        <w:rPr>
          <w:rFonts w:eastAsia="ＭＳ 明朝" w:cs="v5.0.0"/>
          <w:b/>
          <w:lang w:val="en-US" w:eastAsia="ja-JP"/>
        </w:rPr>
        <w:t xml:space="preserve">Proposal </w:t>
      </w:r>
      <w:r>
        <w:rPr>
          <w:rFonts w:eastAsia="ＭＳ 明朝" w:cs="v5.0.0"/>
          <w:b/>
          <w:lang w:val="en-US" w:eastAsia="ja-JP"/>
        </w:rPr>
        <w:t>1</w:t>
      </w:r>
      <w:r w:rsidRPr="00F75BD7">
        <w:rPr>
          <w:rFonts w:eastAsia="ＭＳ 明朝" w:cs="v5.0.0"/>
          <w:b/>
          <w:lang w:val="en-US" w:eastAsia="ja-JP"/>
        </w:rPr>
        <w:t xml:space="preserve">: </w:t>
      </w:r>
      <w:r w:rsidRPr="00F75BD7">
        <w:rPr>
          <w:rFonts w:eastAsia="ＭＳ 明朝" w:cs="v5.0.0"/>
          <w:b/>
          <w:lang w:eastAsia="ja-JP"/>
        </w:rPr>
        <w:t>F</w:t>
      </w:r>
      <w:r w:rsidRPr="00F75BD7">
        <w:rPr>
          <w:rFonts w:eastAsia="ＭＳ 明朝" w:cs="v5.0.0"/>
          <w:b/>
          <w:lang w:val="en-US" w:eastAsia="ja-JP"/>
        </w:rPr>
        <w:t xml:space="preserve">or the requirements of </w:t>
      </w:r>
      <w:r w:rsidRPr="00F75BD7">
        <w:rPr>
          <w:rFonts w:eastAsiaTheme="minorEastAsia"/>
          <w:b/>
          <w:lang w:eastAsia="ja-JP"/>
        </w:rPr>
        <w:t>configured output power,</w:t>
      </w:r>
      <w:r w:rsidRPr="00F75BD7">
        <w:rPr>
          <w:rFonts w:eastAsia="ＭＳ 明朝" w:cs="v5.0.0"/>
          <w:b/>
          <w:lang w:val="en-US" w:eastAsia="ja-JP"/>
        </w:rPr>
        <w:t xml:space="preserve"> it is sufficient to consider only the case where the instantaneous output power</w:t>
      </w:r>
      <w:r>
        <w:rPr>
          <w:rFonts w:eastAsia="ＭＳ 明朝" w:cs="v5.0.0"/>
          <w:b/>
          <w:lang w:val="en-US" w:eastAsia="ja-JP"/>
        </w:rPr>
        <w:t xml:space="preserve"> before NR power scaling</w:t>
      </w:r>
      <w:r w:rsidRPr="00F75BD7">
        <w:rPr>
          <w:rFonts w:eastAsia="ＭＳ 明朝" w:cs="v5.0.0"/>
          <w:b/>
          <w:lang w:val="en-US" w:eastAsia="ja-JP"/>
        </w:rPr>
        <w:t xml:space="preserve"> is equal to </w:t>
      </w:r>
      <w:proofErr w:type="spellStart"/>
      <w:r w:rsidRPr="00F75BD7">
        <w:rPr>
          <w:rFonts w:eastAsia="ＭＳ 明朝" w:cs="v5.0.0"/>
          <w:b/>
          <w:lang w:val="en-US" w:eastAsia="ja-JP"/>
        </w:rPr>
        <w:t>Pcmax</w:t>
      </w:r>
      <w:proofErr w:type="spellEnd"/>
      <w:r w:rsidRPr="00F75BD7">
        <w:rPr>
          <w:rFonts w:eastAsia="ＭＳ 明朝" w:cs="v5.0.0"/>
          <w:b/>
          <w:lang w:val="en-US" w:eastAsia="ja-JP"/>
        </w:rPr>
        <w:t xml:space="preserve"> in both LTE and NR, i.e. like Case 3.</w:t>
      </w:r>
    </w:p>
    <w:p w14:paraId="4EFED6BD" w14:textId="77777777" w:rsidR="00E10ED0" w:rsidRPr="00F75BD7" w:rsidRDefault="00E10ED0" w:rsidP="00E10ED0">
      <w:pPr>
        <w:pStyle w:val="a6"/>
        <w:numPr>
          <w:ilvl w:val="1"/>
          <w:numId w:val="17"/>
        </w:numPr>
        <w:ind w:leftChars="0"/>
        <w:jc w:val="both"/>
        <w:rPr>
          <w:rFonts w:eastAsia="ＭＳ 明朝" w:cs="v5.0.0"/>
          <w:b/>
          <w:lang w:val="en-US" w:eastAsia="ja-JP"/>
        </w:rPr>
      </w:pPr>
      <w:r w:rsidRPr="00F75BD7">
        <w:rPr>
          <w:rFonts w:eastAsia="ＭＳ 明朝" w:cs="v5.0.0"/>
          <w:b/>
          <w:lang w:val="en-US" w:eastAsia="ja-JP"/>
        </w:rPr>
        <w:t>UE behavior in other cases like Case 1 and Case 2 shall be further clarified in the RAN1 specification.</w:t>
      </w:r>
    </w:p>
    <w:p w14:paraId="533A6C2C" w14:textId="77777777" w:rsidR="00660A3F" w:rsidRDefault="00660A3F" w:rsidP="00660A3F">
      <w:pPr>
        <w:rPr>
          <w:rFonts w:eastAsia="ＭＳ 明朝" w:cs="v5.0.0"/>
          <w:lang w:val="en-US" w:eastAsia="ja-JP"/>
        </w:rPr>
      </w:pPr>
    </w:p>
    <w:p w14:paraId="0354B266" w14:textId="77777777" w:rsidR="00660A3F" w:rsidRDefault="00660A3F" w:rsidP="00660A3F">
      <w:pPr>
        <w:rPr>
          <w:rFonts w:eastAsia="ＭＳ 明朝" w:cs="v5.0.0"/>
          <w:b/>
          <w:lang w:val="en-US" w:eastAsia="ja-JP"/>
        </w:rPr>
      </w:pPr>
      <w:r w:rsidRPr="00660A3F">
        <w:rPr>
          <w:rFonts w:eastAsia="ＭＳ 明朝" w:cs="v5.0.0"/>
          <w:b/>
          <w:lang w:val="en-US" w:eastAsia="ja-JP"/>
        </w:rPr>
        <w:t>Proposal 2: Derive the scaling factor for NR output power assuming proposal 1.</w:t>
      </w:r>
    </w:p>
    <w:p w14:paraId="634CA16F" w14:textId="77777777" w:rsidR="00660A3F" w:rsidRPr="00660A3F" w:rsidRDefault="00660A3F" w:rsidP="00660A3F">
      <w:pPr>
        <w:pStyle w:val="a6"/>
        <w:numPr>
          <w:ilvl w:val="1"/>
          <w:numId w:val="17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Detail is FFS</w:t>
      </w:r>
    </w:p>
    <w:p w14:paraId="066FA920" w14:textId="77777777" w:rsidR="00660A3F" w:rsidRPr="00E10ED0" w:rsidRDefault="00660A3F">
      <w:pPr>
        <w:rPr>
          <w:rFonts w:eastAsiaTheme="minorEastAsia"/>
          <w:lang w:val="en-US" w:eastAsia="ja-JP"/>
        </w:rPr>
      </w:pPr>
    </w:p>
    <w:p w14:paraId="6A067122" w14:textId="46FCE841"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7FE1CD27" w14:textId="5A21F68F" w:rsidR="00DF31EA" w:rsidRPr="00DF31EA" w:rsidRDefault="00DF31EA" w:rsidP="00DF31EA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 w:rsidRPr="00DF31EA">
        <w:rPr>
          <w:rFonts w:eastAsiaTheme="minorEastAsia"/>
          <w:lang w:val="en-US" w:eastAsia="ja-JP"/>
        </w:rPr>
        <w:t>R4-1811484</w:t>
      </w:r>
      <w:r w:rsidR="00A0409B">
        <w:rPr>
          <w:rFonts w:eastAsiaTheme="minorEastAsia"/>
          <w:lang w:val="en-US" w:eastAsia="ja-JP"/>
        </w:rPr>
        <w:t xml:space="preserve">, </w:t>
      </w:r>
      <w:proofErr w:type="spellStart"/>
      <w:r w:rsidR="00A0409B">
        <w:rPr>
          <w:rFonts w:cs="Arial"/>
          <w:lang w:val="en-US"/>
        </w:rPr>
        <w:t>Pcmax</w:t>
      </w:r>
      <w:proofErr w:type="spellEnd"/>
      <w:r w:rsidR="00A0409B">
        <w:rPr>
          <w:rFonts w:cs="Arial"/>
          <w:lang w:val="en-US"/>
        </w:rPr>
        <w:t xml:space="preserve"> for Rel-15 inter-band EN-DC within FR1, </w:t>
      </w:r>
      <w:proofErr w:type="spellStart"/>
      <w:r w:rsidR="00A0409B">
        <w:rPr>
          <w:rFonts w:cs="Arial"/>
          <w:lang w:val="en-US"/>
        </w:rPr>
        <w:t>InterDigital</w:t>
      </w:r>
      <w:proofErr w:type="spellEnd"/>
      <w:r w:rsidR="00A0409B">
        <w:rPr>
          <w:rFonts w:cs="Arial"/>
          <w:lang w:val="en-US"/>
        </w:rPr>
        <w:t>, RAN4 #88</w:t>
      </w:r>
    </w:p>
    <w:p w14:paraId="14884250" w14:textId="5AC1DDCD" w:rsidR="00DF31EA" w:rsidRPr="00DF31EA" w:rsidRDefault="00DF31EA" w:rsidP="00DF31EA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RP-181891, </w:t>
      </w:r>
      <w:r w:rsidRPr="00DF31EA">
        <w:rPr>
          <w:rFonts w:eastAsiaTheme="minorEastAsia"/>
          <w:lang w:val="en-US" w:eastAsia="ja-JP"/>
        </w:rPr>
        <w:t>Dynamic Power Sharing vs. Dynamic NR Dropping</w:t>
      </w:r>
      <w:r>
        <w:rPr>
          <w:rFonts w:eastAsiaTheme="minorEastAsia"/>
          <w:lang w:val="en-US" w:eastAsia="ja-JP"/>
        </w:rPr>
        <w:t xml:space="preserve">, </w:t>
      </w:r>
      <w:r w:rsidRPr="00DF31EA">
        <w:rPr>
          <w:rFonts w:eastAsiaTheme="minorEastAsia"/>
          <w:lang w:val="en-US" w:eastAsia="ja-JP"/>
        </w:rPr>
        <w:t>Sprint</w:t>
      </w:r>
      <w:r w:rsidR="00A0409B">
        <w:rPr>
          <w:rFonts w:eastAsiaTheme="minorEastAsia"/>
          <w:lang w:val="en-US" w:eastAsia="ja-JP"/>
        </w:rPr>
        <w:t>, RAN#80</w:t>
      </w:r>
    </w:p>
    <w:p w14:paraId="4A64B554" w14:textId="1A96E150" w:rsidR="00DF31EA" w:rsidRPr="00DF31EA" w:rsidRDefault="00DF31EA" w:rsidP="00DF31EA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 w:rsidRPr="00DF31EA">
        <w:rPr>
          <w:rFonts w:eastAsiaTheme="minorEastAsia"/>
          <w:lang w:val="en-US" w:eastAsia="ja-JP"/>
        </w:rPr>
        <w:t>RP-181709</w:t>
      </w:r>
      <w:r>
        <w:rPr>
          <w:rFonts w:eastAsiaTheme="minorEastAsia"/>
          <w:lang w:val="en-US" w:eastAsia="ja-JP"/>
        </w:rPr>
        <w:t xml:space="preserve">, EN-DC power control, </w:t>
      </w:r>
      <w:r w:rsidRPr="00DF31EA">
        <w:rPr>
          <w:rFonts w:eastAsiaTheme="minorEastAsia"/>
          <w:lang w:val="en-US" w:eastAsia="ja-JP"/>
        </w:rPr>
        <w:t>Qualcomm Incorporated</w:t>
      </w:r>
      <w:r w:rsidR="00A0409B">
        <w:rPr>
          <w:rFonts w:eastAsiaTheme="minorEastAsia"/>
          <w:lang w:val="en-US" w:eastAsia="ja-JP"/>
        </w:rPr>
        <w:t>, RAN#80</w:t>
      </w:r>
    </w:p>
    <w:p w14:paraId="148D2F2F" w14:textId="294E7F4C" w:rsidR="00DF31EA" w:rsidRPr="00DF31EA" w:rsidRDefault="00DF31EA" w:rsidP="00DF31EA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RP-181918, </w:t>
      </w:r>
      <w:r w:rsidRPr="00DF31EA">
        <w:rPr>
          <w:rFonts w:eastAsiaTheme="minorEastAsia"/>
          <w:lang w:val="en-US" w:eastAsia="ja-JP"/>
        </w:rPr>
        <w:t xml:space="preserve">Configured output power </w:t>
      </w:r>
      <w:r>
        <w:rPr>
          <w:rFonts w:eastAsiaTheme="minorEastAsia"/>
          <w:lang w:val="en-US" w:eastAsia="ja-JP"/>
        </w:rPr>
        <w:t xml:space="preserve">for inter-band EN-DC within FR1, </w:t>
      </w:r>
      <w:r w:rsidRPr="00DF31EA">
        <w:rPr>
          <w:rFonts w:eastAsiaTheme="minorEastAsia"/>
          <w:lang w:val="en-US" w:eastAsia="ja-JP"/>
        </w:rPr>
        <w:t>Ericsson</w:t>
      </w:r>
      <w:r w:rsidR="00A0409B">
        <w:rPr>
          <w:rFonts w:eastAsiaTheme="minorEastAsia"/>
          <w:lang w:val="en-US" w:eastAsia="ja-JP"/>
        </w:rPr>
        <w:t>, RAN#80</w:t>
      </w:r>
    </w:p>
    <w:p w14:paraId="4E4A0BC0" w14:textId="2E6D7850" w:rsidR="00BD3393" w:rsidRDefault="00DF31EA" w:rsidP="00DF31EA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 w:rsidRPr="00DF31EA">
        <w:rPr>
          <w:rFonts w:eastAsiaTheme="minorEastAsia"/>
          <w:lang w:val="en-US" w:eastAsia="ja-JP"/>
        </w:rPr>
        <w:t>RP-181919</w:t>
      </w:r>
      <w:r>
        <w:rPr>
          <w:rFonts w:eastAsiaTheme="minorEastAsia"/>
          <w:lang w:val="en-US" w:eastAsia="ja-JP"/>
        </w:rPr>
        <w:t xml:space="preserve">, Power limits for EN-DC, </w:t>
      </w:r>
      <w:r w:rsidRPr="00DF31EA">
        <w:rPr>
          <w:rFonts w:eastAsiaTheme="minorEastAsia"/>
          <w:lang w:val="en-US" w:eastAsia="ja-JP"/>
        </w:rPr>
        <w:t>Ericsson</w:t>
      </w:r>
      <w:r w:rsidR="00A0409B">
        <w:rPr>
          <w:rFonts w:eastAsiaTheme="minorEastAsia"/>
          <w:lang w:val="en-US" w:eastAsia="ja-JP"/>
        </w:rPr>
        <w:t>, RAN#80</w:t>
      </w:r>
    </w:p>
    <w:p w14:paraId="38AD6F5A" w14:textId="63B5CCE6" w:rsidR="00A0409B" w:rsidRDefault="00A0409B" w:rsidP="00A0409B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RP-182034, </w:t>
      </w:r>
      <w:r w:rsidRPr="00A0409B">
        <w:rPr>
          <w:rFonts w:eastAsiaTheme="minorEastAsia"/>
          <w:lang w:val="en-US" w:eastAsia="ja-JP"/>
        </w:rPr>
        <w:t>Way forward on inter-band EN-DC power control</w:t>
      </w:r>
      <w:r>
        <w:rPr>
          <w:rFonts w:eastAsiaTheme="minorEastAsia"/>
          <w:lang w:val="en-US" w:eastAsia="ja-JP"/>
        </w:rPr>
        <w:t>, Nokia, RAN#80</w:t>
      </w:r>
    </w:p>
    <w:p w14:paraId="5BA97478" w14:textId="2FCAEB2F" w:rsidR="00362122" w:rsidRDefault="00362122" w:rsidP="00A0409B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lastRenderedPageBreak/>
        <w:t>TS38.213 (V15.2.0)</w:t>
      </w:r>
    </w:p>
    <w:p w14:paraId="16AD256C" w14:textId="4B568427" w:rsidR="009F4CD4" w:rsidRDefault="009F4CD4" w:rsidP="00A0409B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T</w:t>
      </w:r>
      <w:r>
        <w:rPr>
          <w:rFonts w:eastAsiaTheme="minorEastAsia"/>
          <w:lang w:val="en-US" w:eastAsia="ja-JP"/>
        </w:rPr>
        <w:t>S38.101-1 (V15.2.0)</w:t>
      </w:r>
    </w:p>
    <w:p w14:paraId="473D6CC3" w14:textId="39ADC257" w:rsidR="00362122" w:rsidRDefault="00362122" w:rsidP="00362122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R1-180020, </w:t>
      </w:r>
      <w:r w:rsidRPr="00362122">
        <w:rPr>
          <w:rFonts w:eastAsiaTheme="minorEastAsia"/>
          <w:lang w:val="en-US" w:eastAsia="ja-JP"/>
        </w:rPr>
        <w:t>CR to 38.213 capturing the RAN1#94 meeting agreements</w:t>
      </w:r>
      <w:r>
        <w:rPr>
          <w:rFonts w:eastAsiaTheme="minorEastAsia"/>
          <w:lang w:val="en-US" w:eastAsia="ja-JP"/>
        </w:rPr>
        <w:t>, Samsung, RAN1 #94</w:t>
      </w:r>
    </w:p>
    <w:p w14:paraId="05E2652A" w14:textId="63B29929" w:rsidR="00215FD2" w:rsidRPr="00E10ED0" w:rsidRDefault="00215FD2" w:rsidP="00E10ED0">
      <w:pPr>
        <w:pStyle w:val="a6"/>
        <w:numPr>
          <w:ilvl w:val="0"/>
          <w:numId w:val="14"/>
        </w:numPr>
        <w:ind w:leftChars="0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TS36</w:t>
      </w:r>
      <w:r w:rsidR="00FF3E39">
        <w:rPr>
          <w:rFonts w:eastAsiaTheme="minorEastAsia"/>
          <w:lang w:val="en-US" w:eastAsia="ja-JP"/>
        </w:rPr>
        <w:t>.213</w:t>
      </w:r>
      <w:r>
        <w:rPr>
          <w:rFonts w:eastAsiaTheme="minorEastAsia"/>
          <w:lang w:val="en-US" w:eastAsia="ja-JP"/>
        </w:rPr>
        <w:t xml:space="preserve"> (V15.2.0)</w:t>
      </w:r>
    </w:p>
    <w:sectPr w:rsidR="00215FD2" w:rsidRPr="00E10ED0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350A5" w14:textId="77777777" w:rsidR="004C7014" w:rsidRDefault="004C7014" w:rsidP="00540D5C">
      <w:r>
        <w:separator/>
      </w:r>
    </w:p>
  </w:endnote>
  <w:endnote w:type="continuationSeparator" w:id="0">
    <w:p w14:paraId="0086A42E" w14:textId="77777777" w:rsidR="004C7014" w:rsidRDefault="004C7014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8A866" w14:textId="77777777" w:rsidR="004C7014" w:rsidRDefault="004C7014" w:rsidP="00540D5C">
      <w:r>
        <w:separator/>
      </w:r>
    </w:p>
  </w:footnote>
  <w:footnote w:type="continuationSeparator" w:id="0">
    <w:p w14:paraId="540C1F9E" w14:textId="77777777" w:rsidR="004C7014" w:rsidRDefault="004C7014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4A53B9C"/>
    <w:multiLevelType w:val="hybridMultilevel"/>
    <w:tmpl w:val="33AEF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C94649"/>
    <w:multiLevelType w:val="hybridMultilevel"/>
    <w:tmpl w:val="498838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5723D0"/>
    <w:multiLevelType w:val="hybridMultilevel"/>
    <w:tmpl w:val="52D2BDA6"/>
    <w:lvl w:ilvl="0" w:tplc="264EFC7A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3" w15:restartNumberingAfterBreak="0">
    <w:nsid w:val="53F93215"/>
    <w:multiLevelType w:val="hybridMultilevel"/>
    <w:tmpl w:val="17CAF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6"/>
  </w:num>
  <w:num w:numId="5">
    <w:abstractNumId w:val="3"/>
  </w:num>
  <w:num w:numId="6">
    <w:abstractNumId w:val="15"/>
  </w:num>
  <w:num w:numId="7">
    <w:abstractNumId w:val="11"/>
  </w:num>
  <w:num w:numId="8">
    <w:abstractNumId w:val="2"/>
  </w:num>
  <w:num w:numId="9">
    <w:abstractNumId w:val="4"/>
  </w:num>
  <w:num w:numId="10">
    <w:abstractNumId w:val="16"/>
  </w:num>
  <w:num w:numId="11">
    <w:abstractNumId w:val="14"/>
  </w:num>
  <w:num w:numId="12">
    <w:abstractNumId w:val="9"/>
  </w:num>
  <w:num w:numId="13">
    <w:abstractNumId w:val="7"/>
  </w:num>
  <w:num w:numId="14">
    <w:abstractNumId w:val="10"/>
  </w:num>
  <w:num w:numId="15">
    <w:abstractNumId w:val="1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4BD"/>
    <w:rsid w:val="00003B41"/>
    <w:rsid w:val="0000480E"/>
    <w:rsid w:val="0000535A"/>
    <w:rsid w:val="00010F9D"/>
    <w:rsid w:val="000123EB"/>
    <w:rsid w:val="00037829"/>
    <w:rsid w:val="00041FC6"/>
    <w:rsid w:val="00042F45"/>
    <w:rsid w:val="000510E7"/>
    <w:rsid w:val="00057573"/>
    <w:rsid w:val="00060062"/>
    <w:rsid w:val="00093AED"/>
    <w:rsid w:val="000A04B1"/>
    <w:rsid w:val="000A51AB"/>
    <w:rsid w:val="000A6BBC"/>
    <w:rsid w:val="000A6E53"/>
    <w:rsid w:val="000A71D6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7476"/>
    <w:rsid w:val="000F00E8"/>
    <w:rsid w:val="000F02C4"/>
    <w:rsid w:val="000F0479"/>
    <w:rsid w:val="000F20BD"/>
    <w:rsid w:val="000F212E"/>
    <w:rsid w:val="00100D5A"/>
    <w:rsid w:val="00114639"/>
    <w:rsid w:val="00114C5F"/>
    <w:rsid w:val="001153DE"/>
    <w:rsid w:val="001205D3"/>
    <w:rsid w:val="00120ABF"/>
    <w:rsid w:val="00134132"/>
    <w:rsid w:val="00147E97"/>
    <w:rsid w:val="00156CD3"/>
    <w:rsid w:val="001830DB"/>
    <w:rsid w:val="0018484E"/>
    <w:rsid w:val="001C23F3"/>
    <w:rsid w:val="001C3CF8"/>
    <w:rsid w:val="001C4CBC"/>
    <w:rsid w:val="001C5D40"/>
    <w:rsid w:val="001C669D"/>
    <w:rsid w:val="001C6EB5"/>
    <w:rsid w:val="001C75B2"/>
    <w:rsid w:val="001D03CA"/>
    <w:rsid w:val="001E10E3"/>
    <w:rsid w:val="001F534C"/>
    <w:rsid w:val="001F6406"/>
    <w:rsid w:val="002018FC"/>
    <w:rsid w:val="00215FD2"/>
    <w:rsid w:val="0021622D"/>
    <w:rsid w:val="002319D8"/>
    <w:rsid w:val="00232ACC"/>
    <w:rsid w:val="00245AE7"/>
    <w:rsid w:val="00251BC1"/>
    <w:rsid w:val="00253875"/>
    <w:rsid w:val="00257C96"/>
    <w:rsid w:val="0026442B"/>
    <w:rsid w:val="002706E7"/>
    <w:rsid w:val="0027295D"/>
    <w:rsid w:val="0027599D"/>
    <w:rsid w:val="00285B82"/>
    <w:rsid w:val="002901CC"/>
    <w:rsid w:val="002959BC"/>
    <w:rsid w:val="00296283"/>
    <w:rsid w:val="002A1205"/>
    <w:rsid w:val="002A6114"/>
    <w:rsid w:val="002A7CF3"/>
    <w:rsid w:val="002B3046"/>
    <w:rsid w:val="002C5E1F"/>
    <w:rsid w:val="002D0D1F"/>
    <w:rsid w:val="002D3B55"/>
    <w:rsid w:val="002D3EB3"/>
    <w:rsid w:val="002D5327"/>
    <w:rsid w:val="002E72A6"/>
    <w:rsid w:val="003060E1"/>
    <w:rsid w:val="00312639"/>
    <w:rsid w:val="003176DD"/>
    <w:rsid w:val="0032127A"/>
    <w:rsid w:val="003219AE"/>
    <w:rsid w:val="00334614"/>
    <w:rsid w:val="0035306D"/>
    <w:rsid w:val="00354827"/>
    <w:rsid w:val="00355C67"/>
    <w:rsid w:val="00361594"/>
    <w:rsid w:val="00362122"/>
    <w:rsid w:val="00366904"/>
    <w:rsid w:val="003718C0"/>
    <w:rsid w:val="00376FAB"/>
    <w:rsid w:val="003919EA"/>
    <w:rsid w:val="003931AA"/>
    <w:rsid w:val="003A02D7"/>
    <w:rsid w:val="003A2F94"/>
    <w:rsid w:val="003A3D0F"/>
    <w:rsid w:val="003A41FE"/>
    <w:rsid w:val="003A5ECC"/>
    <w:rsid w:val="003B0CA9"/>
    <w:rsid w:val="003C05F8"/>
    <w:rsid w:val="003C53BD"/>
    <w:rsid w:val="003C5E6B"/>
    <w:rsid w:val="003D3CC3"/>
    <w:rsid w:val="003D6D00"/>
    <w:rsid w:val="003E017A"/>
    <w:rsid w:val="003E2C1E"/>
    <w:rsid w:val="003E49C3"/>
    <w:rsid w:val="003E7C78"/>
    <w:rsid w:val="00403EA9"/>
    <w:rsid w:val="00411528"/>
    <w:rsid w:val="0041678A"/>
    <w:rsid w:val="004235F7"/>
    <w:rsid w:val="004249E1"/>
    <w:rsid w:val="004253A1"/>
    <w:rsid w:val="00427983"/>
    <w:rsid w:val="00430296"/>
    <w:rsid w:val="00430DFC"/>
    <w:rsid w:val="0043126C"/>
    <w:rsid w:val="00431294"/>
    <w:rsid w:val="0043401F"/>
    <w:rsid w:val="00451121"/>
    <w:rsid w:val="00461F41"/>
    <w:rsid w:val="00463C29"/>
    <w:rsid w:val="004650FF"/>
    <w:rsid w:val="0046695E"/>
    <w:rsid w:val="00466E5C"/>
    <w:rsid w:val="0047093F"/>
    <w:rsid w:val="004717AC"/>
    <w:rsid w:val="0048106F"/>
    <w:rsid w:val="004873A9"/>
    <w:rsid w:val="004975BA"/>
    <w:rsid w:val="00497E0B"/>
    <w:rsid w:val="004A4FEF"/>
    <w:rsid w:val="004B53C3"/>
    <w:rsid w:val="004C453C"/>
    <w:rsid w:val="004C7014"/>
    <w:rsid w:val="004C7FF5"/>
    <w:rsid w:val="004D1473"/>
    <w:rsid w:val="004D27F4"/>
    <w:rsid w:val="004D2FD3"/>
    <w:rsid w:val="004E78B3"/>
    <w:rsid w:val="004F1CA4"/>
    <w:rsid w:val="0050001E"/>
    <w:rsid w:val="005004D0"/>
    <w:rsid w:val="00514309"/>
    <w:rsid w:val="005152EA"/>
    <w:rsid w:val="00526490"/>
    <w:rsid w:val="00532AC3"/>
    <w:rsid w:val="005355D0"/>
    <w:rsid w:val="00535A79"/>
    <w:rsid w:val="00540D5C"/>
    <w:rsid w:val="0054234D"/>
    <w:rsid w:val="005500D0"/>
    <w:rsid w:val="00551442"/>
    <w:rsid w:val="00560A35"/>
    <w:rsid w:val="00562703"/>
    <w:rsid w:val="0056280A"/>
    <w:rsid w:val="005703DA"/>
    <w:rsid w:val="00571AFB"/>
    <w:rsid w:val="00585C55"/>
    <w:rsid w:val="00585EE3"/>
    <w:rsid w:val="00586E14"/>
    <w:rsid w:val="005909C1"/>
    <w:rsid w:val="00592D59"/>
    <w:rsid w:val="00593CB8"/>
    <w:rsid w:val="005A74EC"/>
    <w:rsid w:val="005B33D7"/>
    <w:rsid w:val="005B3F47"/>
    <w:rsid w:val="005B53FE"/>
    <w:rsid w:val="005C4753"/>
    <w:rsid w:val="005C68FB"/>
    <w:rsid w:val="005D3FB2"/>
    <w:rsid w:val="005D58FF"/>
    <w:rsid w:val="005E2EF8"/>
    <w:rsid w:val="005E3D15"/>
    <w:rsid w:val="005E3EA3"/>
    <w:rsid w:val="005E7A74"/>
    <w:rsid w:val="005F4E73"/>
    <w:rsid w:val="006033F8"/>
    <w:rsid w:val="00603D77"/>
    <w:rsid w:val="0061054C"/>
    <w:rsid w:val="00610EF1"/>
    <w:rsid w:val="00611264"/>
    <w:rsid w:val="006224C7"/>
    <w:rsid w:val="00623840"/>
    <w:rsid w:val="00640884"/>
    <w:rsid w:val="00640A56"/>
    <w:rsid w:val="00646B87"/>
    <w:rsid w:val="00650FB1"/>
    <w:rsid w:val="00653ED5"/>
    <w:rsid w:val="00654891"/>
    <w:rsid w:val="00657CAC"/>
    <w:rsid w:val="00660A3F"/>
    <w:rsid w:val="006624EB"/>
    <w:rsid w:val="00666A2D"/>
    <w:rsid w:val="006766E8"/>
    <w:rsid w:val="00684A07"/>
    <w:rsid w:val="00692325"/>
    <w:rsid w:val="0069265F"/>
    <w:rsid w:val="0069776D"/>
    <w:rsid w:val="006A461F"/>
    <w:rsid w:val="006A4D35"/>
    <w:rsid w:val="006A572F"/>
    <w:rsid w:val="006B1744"/>
    <w:rsid w:val="006B32D8"/>
    <w:rsid w:val="006B3603"/>
    <w:rsid w:val="006B5F50"/>
    <w:rsid w:val="006C1C64"/>
    <w:rsid w:val="006C1D6D"/>
    <w:rsid w:val="006C3F31"/>
    <w:rsid w:val="006C4048"/>
    <w:rsid w:val="006D48DA"/>
    <w:rsid w:val="00700F96"/>
    <w:rsid w:val="007113EC"/>
    <w:rsid w:val="00715F77"/>
    <w:rsid w:val="007206C6"/>
    <w:rsid w:val="00722859"/>
    <w:rsid w:val="00723040"/>
    <w:rsid w:val="007359E6"/>
    <w:rsid w:val="00741B79"/>
    <w:rsid w:val="00742356"/>
    <w:rsid w:val="007541D0"/>
    <w:rsid w:val="00766986"/>
    <w:rsid w:val="00766EC1"/>
    <w:rsid w:val="00770A7A"/>
    <w:rsid w:val="00785267"/>
    <w:rsid w:val="007B3B11"/>
    <w:rsid w:val="007B7F18"/>
    <w:rsid w:val="007C1B50"/>
    <w:rsid w:val="007C512A"/>
    <w:rsid w:val="007F50E1"/>
    <w:rsid w:val="007F6D29"/>
    <w:rsid w:val="00801D45"/>
    <w:rsid w:val="00814CD3"/>
    <w:rsid w:val="008334F8"/>
    <w:rsid w:val="00833A28"/>
    <w:rsid w:val="00833FB8"/>
    <w:rsid w:val="00837C0B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3367"/>
    <w:rsid w:val="00896608"/>
    <w:rsid w:val="008A632B"/>
    <w:rsid w:val="008A7753"/>
    <w:rsid w:val="008B7F84"/>
    <w:rsid w:val="008C017A"/>
    <w:rsid w:val="008C359E"/>
    <w:rsid w:val="008D1155"/>
    <w:rsid w:val="008D41CA"/>
    <w:rsid w:val="008D6A4F"/>
    <w:rsid w:val="008E5A13"/>
    <w:rsid w:val="008E79A2"/>
    <w:rsid w:val="008F0044"/>
    <w:rsid w:val="008F4896"/>
    <w:rsid w:val="008F7745"/>
    <w:rsid w:val="00902260"/>
    <w:rsid w:val="00902EAF"/>
    <w:rsid w:val="00905537"/>
    <w:rsid w:val="009135D3"/>
    <w:rsid w:val="00914730"/>
    <w:rsid w:val="00914A60"/>
    <w:rsid w:val="0093253B"/>
    <w:rsid w:val="00934B65"/>
    <w:rsid w:val="0094177B"/>
    <w:rsid w:val="009437BB"/>
    <w:rsid w:val="009668F2"/>
    <w:rsid w:val="009728CC"/>
    <w:rsid w:val="00973292"/>
    <w:rsid w:val="00973CF4"/>
    <w:rsid w:val="00976E32"/>
    <w:rsid w:val="009809E9"/>
    <w:rsid w:val="0098715A"/>
    <w:rsid w:val="00996579"/>
    <w:rsid w:val="009A0DF1"/>
    <w:rsid w:val="009A50EE"/>
    <w:rsid w:val="009B0AB8"/>
    <w:rsid w:val="009D061F"/>
    <w:rsid w:val="009D1930"/>
    <w:rsid w:val="009E1D92"/>
    <w:rsid w:val="009F1211"/>
    <w:rsid w:val="009F3E2A"/>
    <w:rsid w:val="009F4803"/>
    <w:rsid w:val="009F4CD4"/>
    <w:rsid w:val="00A0409B"/>
    <w:rsid w:val="00A059CD"/>
    <w:rsid w:val="00A067EF"/>
    <w:rsid w:val="00A07AA3"/>
    <w:rsid w:val="00A126B4"/>
    <w:rsid w:val="00A1443A"/>
    <w:rsid w:val="00A2121F"/>
    <w:rsid w:val="00A26FBD"/>
    <w:rsid w:val="00A375FC"/>
    <w:rsid w:val="00A40FCB"/>
    <w:rsid w:val="00A45E9B"/>
    <w:rsid w:val="00A461C6"/>
    <w:rsid w:val="00A47413"/>
    <w:rsid w:val="00A47A32"/>
    <w:rsid w:val="00A510E2"/>
    <w:rsid w:val="00A51529"/>
    <w:rsid w:val="00A70F69"/>
    <w:rsid w:val="00A74A7E"/>
    <w:rsid w:val="00A95B4B"/>
    <w:rsid w:val="00AD6E60"/>
    <w:rsid w:val="00AE695C"/>
    <w:rsid w:val="00AF084A"/>
    <w:rsid w:val="00B02767"/>
    <w:rsid w:val="00B056BB"/>
    <w:rsid w:val="00B05945"/>
    <w:rsid w:val="00B12C6D"/>
    <w:rsid w:val="00B13BC2"/>
    <w:rsid w:val="00B1463F"/>
    <w:rsid w:val="00B2513D"/>
    <w:rsid w:val="00B2707C"/>
    <w:rsid w:val="00B3510A"/>
    <w:rsid w:val="00B35AA4"/>
    <w:rsid w:val="00B362A4"/>
    <w:rsid w:val="00B51F1B"/>
    <w:rsid w:val="00B57347"/>
    <w:rsid w:val="00B573CD"/>
    <w:rsid w:val="00B62770"/>
    <w:rsid w:val="00B72BA5"/>
    <w:rsid w:val="00B74292"/>
    <w:rsid w:val="00B7731E"/>
    <w:rsid w:val="00B863A4"/>
    <w:rsid w:val="00B879FC"/>
    <w:rsid w:val="00B94507"/>
    <w:rsid w:val="00B953DD"/>
    <w:rsid w:val="00BA40BE"/>
    <w:rsid w:val="00BC213B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5DBF"/>
    <w:rsid w:val="00BF3238"/>
    <w:rsid w:val="00C11209"/>
    <w:rsid w:val="00C23EF8"/>
    <w:rsid w:val="00C249FD"/>
    <w:rsid w:val="00C402E3"/>
    <w:rsid w:val="00C56568"/>
    <w:rsid w:val="00C56F4E"/>
    <w:rsid w:val="00C64C73"/>
    <w:rsid w:val="00C6609A"/>
    <w:rsid w:val="00C746BF"/>
    <w:rsid w:val="00C80A68"/>
    <w:rsid w:val="00C816FB"/>
    <w:rsid w:val="00C91AE7"/>
    <w:rsid w:val="00C96EF5"/>
    <w:rsid w:val="00C97101"/>
    <w:rsid w:val="00CA08E2"/>
    <w:rsid w:val="00CA1688"/>
    <w:rsid w:val="00CA2679"/>
    <w:rsid w:val="00CB2C4D"/>
    <w:rsid w:val="00CD5F49"/>
    <w:rsid w:val="00CE1467"/>
    <w:rsid w:val="00D0768B"/>
    <w:rsid w:val="00D304BD"/>
    <w:rsid w:val="00D33E82"/>
    <w:rsid w:val="00D57BC8"/>
    <w:rsid w:val="00D60EE0"/>
    <w:rsid w:val="00D63630"/>
    <w:rsid w:val="00D65665"/>
    <w:rsid w:val="00D67358"/>
    <w:rsid w:val="00D725A5"/>
    <w:rsid w:val="00D77FC6"/>
    <w:rsid w:val="00D8026C"/>
    <w:rsid w:val="00D84790"/>
    <w:rsid w:val="00D9159F"/>
    <w:rsid w:val="00DA16D9"/>
    <w:rsid w:val="00DA3584"/>
    <w:rsid w:val="00DA7E02"/>
    <w:rsid w:val="00DB0284"/>
    <w:rsid w:val="00DB632A"/>
    <w:rsid w:val="00DD43F2"/>
    <w:rsid w:val="00DD7275"/>
    <w:rsid w:val="00DE3222"/>
    <w:rsid w:val="00DE3EBB"/>
    <w:rsid w:val="00DF0052"/>
    <w:rsid w:val="00DF120D"/>
    <w:rsid w:val="00DF2849"/>
    <w:rsid w:val="00DF31EA"/>
    <w:rsid w:val="00E0326F"/>
    <w:rsid w:val="00E03447"/>
    <w:rsid w:val="00E03B99"/>
    <w:rsid w:val="00E10ED0"/>
    <w:rsid w:val="00E138E6"/>
    <w:rsid w:val="00E20CE0"/>
    <w:rsid w:val="00E325DD"/>
    <w:rsid w:val="00E32A17"/>
    <w:rsid w:val="00E34FF5"/>
    <w:rsid w:val="00E35EC3"/>
    <w:rsid w:val="00E43BDD"/>
    <w:rsid w:val="00E465F6"/>
    <w:rsid w:val="00E46F02"/>
    <w:rsid w:val="00E516E8"/>
    <w:rsid w:val="00E552B8"/>
    <w:rsid w:val="00E56E1B"/>
    <w:rsid w:val="00E64020"/>
    <w:rsid w:val="00E7250B"/>
    <w:rsid w:val="00E75888"/>
    <w:rsid w:val="00E76AF6"/>
    <w:rsid w:val="00E80F8D"/>
    <w:rsid w:val="00E83A10"/>
    <w:rsid w:val="00E943EC"/>
    <w:rsid w:val="00EA4A7F"/>
    <w:rsid w:val="00EB5C92"/>
    <w:rsid w:val="00EB69D2"/>
    <w:rsid w:val="00EC424A"/>
    <w:rsid w:val="00EC6164"/>
    <w:rsid w:val="00EC64F1"/>
    <w:rsid w:val="00ED0AE9"/>
    <w:rsid w:val="00ED1A0F"/>
    <w:rsid w:val="00EE1C63"/>
    <w:rsid w:val="00EE20E4"/>
    <w:rsid w:val="00EE65C5"/>
    <w:rsid w:val="00F11B42"/>
    <w:rsid w:val="00F14F28"/>
    <w:rsid w:val="00F21015"/>
    <w:rsid w:val="00F24415"/>
    <w:rsid w:val="00F272E4"/>
    <w:rsid w:val="00F3266F"/>
    <w:rsid w:val="00F4298B"/>
    <w:rsid w:val="00F52E5E"/>
    <w:rsid w:val="00F665E2"/>
    <w:rsid w:val="00F67FA8"/>
    <w:rsid w:val="00F75BD7"/>
    <w:rsid w:val="00F825EA"/>
    <w:rsid w:val="00F8279F"/>
    <w:rsid w:val="00F85E97"/>
    <w:rsid w:val="00F92B36"/>
    <w:rsid w:val="00F954FC"/>
    <w:rsid w:val="00F95C95"/>
    <w:rsid w:val="00F95E0F"/>
    <w:rsid w:val="00F96917"/>
    <w:rsid w:val="00F96925"/>
    <w:rsid w:val="00FA00CA"/>
    <w:rsid w:val="00FA0806"/>
    <w:rsid w:val="00FA176E"/>
    <w:rsid w:val="00FB6F68"/>
    <w:rsid w:val="00FB78AA"/>
    <w:rsid w:val="00FC4F77"/>
    <w:rsid w:val="00FC65E1"/>
    <w:rsid w:val="00FC6CAB"/>
    <w:rsid w:val="00FD10A8"/>
    <w:rsid w:val="00FD438A"/>
    <w:rsid w:val="00FD7894"/>
    <w:rsid w:val="00FE1153"/>
    <w:rsid w:val="00FE42C3"/>
    <w:rsid w:val="00FE5719"/>
    <w:rsid w:val="00FE6722"/>
    <w:rsid w:val="00FE7183"/>
    <w:rsid w:val="00FE761F"/>
    <w:rsid w:val="00FF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BF0BED"/>
  <w15:docId w15:val="{6327010E-C561-423D-881A-AFBE9FDF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6C1C64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</w:rPr>
  </w:style>
  <w:style w:type="character" w:styleId="af1">
    <w:name w:val="Placeholder Text"/>
    <w:basedOn w:val="a0"/>
    <w:uiPriority w:val="99"/>
    <w:semiHidden/>
    <w:rsid w:val="007423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e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image" Target="media/image9.emf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5FF7E-4624-4341-9062-D15FF723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584</TotalTime>
  <Pages>4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佐野 洋介</cp:lastModifiedBy>
  <cp:revision>74</cp:revision>
  <dcterms:created xsi:type="dcterms:W3CDTF">2018-09-19T08:12:00Z</dcterms:created>
  <dcterms:modified xsi:type="dcterms:W3CDTF">2018-09-28T22:01:00Z</dcterms:modified>
</cp:coreProperties>
</file>