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4E41F384"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 xml:space="preserve">Meeting </w:t>
      </w:r>
      <w:r w:rsidR="006E0DDF">
        <w:rPr>
          <w:rFonts w:ascii="Arial" w:eastAsia="ＭＳ 明朝" w:hAnsi="Arial"/>
          <w:b/>
          <w:bCs/>
          <w:sz w:val="24"/>
          <w:lang w:eastAsia="ja-JP"/>
        </w:rPr>
        <w:t>#88</w:t>
      </w:r>
      <w:r w:rsidRPr="0088229A">
        <w:rPr>
          <w:rFonts w:ascii="Arial" w:eastAsia="ＭＳ 明朝" w:hAnsi="Arial" w:cs="Arial"/>
          <w:b/>
          <w:bCs/>
          <w:sz w:val="24"/>
          <w:lang w:eastAsia="ja-JP"/>
        </w:rPr>
        <w:tab/>
      </w:r>
      <w:r w:rsidR="00E24465" w:rsidRPr="00E24465">
        <w:rPr>
          <w:rFonts w:ascii="Arial" w:eastAsia="ＭＳ 明朝" w:hAnsi="Arial" w:cs="Arial"/>
          <w:b/>
          <w:bCs/>
          <w:sz w:val="24"/>
          <w:lang w:eastAsia="ja-JP"/>
        </w:rPr>
        <w:t>R4-18</w:t>
      </w:r>
      <w:r w:rsidR="00EA7630">
        <w:rPr>
          <w:rFonts w:ascii="Arial" w:eastAsia="ＭＳ 明朝" w:hAnsi="Arial" w:cs="Arial" w:hint="eastAsia"/>
          <w:b/>
          <w:bCs/>
          <w:sz w:val="24"/>
          <w:lang w:eastAsia="ja-JP"/>
        </w:rPr>
        <w:t>10363</w:t>
      </w:r>
    </w:p>
    <w:p w14:paraId="23EA7FA5" w14:textId="5EBD30A4" w:rsidR="00D361A2" w:rsidRPr="00F644CF" w:rsidRDefault="006E0DDF"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Gothenburg</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SW</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sidR="00D361A2" w:rsidRPr="00F644CF">
        <w:rPr>
          <w:rFonts w:ascii="Arial" w:eastAsia="SimSun" w:hAnsi="Arial"/>
          <w:b/>
          <w:sz w:val="24"/>
          <w:szCs w:val="24"/>
          <w:lang w:eastAsia="zh-CN"/>
        </w:rPr>
        <w:t xml:space="preserve"> </w:t>
      </w:r>
      <w:r w:rsidR="00D361A2">
        <w:rPr>
          <w:rFonts w:ascii="Arial" w:eastAsia="SimSun" w:hAnsi="Arial"/>
          <w:b/>
          <w:sz w:val="24"/>
          <w:szCs w:val="24"/>
          <w:lang w:eastAsia="zh-CN"/>
        </w:rPr>
        <w:t>–</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2</w:t>
      </w:r>
      <w:r w:rsidR="00E46EDB">
        <w:rPr>
          <w:rFonts w:ascii="Arial" w:eastAsia="SimSun" w:hAnsi="Arial"/>
          <w:b/>
          <w:sz w:val="24"/>
          <w:szCs w:val="24"/>
          <w:lang w:eastAsia="zh-CN"/>
        </w:rPr>
        <w:t>4</w:t>
      </w:r>
      <w:r w:rsidR="00D361A2">
        <w:rPr>
          <w:rFonts w:ascii="Arial" w:eastAsia="SimSun" w:hAnsi="Arial"/>
          <w:b/>
          <w:sz w:val="24"/>
          <w:szCs w:val="24"/>
          <w:vertAlign w:val="superscript"/>
          <w:lang w:eastAsia="zh-CN"/>
        </w:rPr>
        <w:t>th</w:t>
      </w:r>
      <w:r w:rsidR="00D361A2">
        <w:rPr>
          <w:rFonts w:ascii="Arial" w:eastAsia="SimSun" w:hAnsi="Arial"/>
          <w:b/>
          <w:sz w:val="24"/>
          <w:szCs w:val="24"/>
          <w:lang w:eastAsia="zh-CN"/>
        </w:rPr>
        <w:t xml:space="preserve"> </w:t>
      </w:r>
      <w:r>
        <w:rPr>
          <w:rFonts w:ascii="Arial" w:eastAsia="SimSun" w:hAnsi="Arial"/>
          <w:b/>
          <w:sz w:val="24"/>
          <w:szCs w:val="24"/>
          <w:lang w:eastAsia="zh-CN"/>
        </w:rPr>
        <w:t>Aug</w:t>
      </w:r>
      <w:r w:rsidR="00D361A2" w:rsidRPr="00F644CF">
        <w:rPr>
          <w:rFonts w:ascii="Arial" w:eastAsia="SimSun" w:hAnsi="Arial"/>
          <w:b/>
          <w:sz w:val="24"/>
          <w:szCs w:val="24"/>
          <w:lang w:eastAsia="zh-CN"/>
        </w:rPr>
        <w:t>, 201</w:t>
      </w:r>
      <w:r w:rsidR="00D361A2">
        <w:rPr>
          <w:rFonts w:ascii="Arial" w:eastAsia="SimSun" w:hAnsi="Arial"/>
          <w:b/>
          <w:sz w:val="24"/>
          <w:szCs w:val="24"/>
          <w:lang w:eastAsia="zh-CN"/>
        </w:rPr>
        <w:t>8</w:t>
      </w:r>
    </w:p>
    <w:p w14:paraId="2A459E83" w14:textId="77777777" w:rsidR="008C6A77" w:rsidRPr="00D361A2"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3CA6DE4A"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7903A8">
        <w:rPr>
          <w:rFonts w:ascii="Arial" w:eastAsia="ＭＳ 明朝" w:hAnsi="Arial" w:cs="Arial" w:hint="eastAsia"/>
          <w:b/>
          <w:bCs/>
          <w:sz w:val="24"/>
          <w:lang w:eastAsia="ja-JP"/>
        </w:rPr>
        <w:t>MU</w:t>
      </w:r>
      <w:r w:rsidR="007B7661">
        <w:rPr>
          <w:rFonts w:ascii="Arial" w:eastAsia="ＭＳ 明朝" w:hAnsi="Arial" w:cs="Arial"/>
          <w:b/>
          <w:bCs/>
          <w:sz w:val="24"/>
        </w:rPr>
        <w:t xml:space="preserve"> of OTA ACLR </w:t>
      </w:r>
      <w:r w:rsidR="008440D2">
        <w:rPr>
          <w:rFonts w:ascii="Arial" w:eastAsia="ＭＳ 明朝" w:hAnsi="Arial" w:cs="Arial"/>
          <w:b/>
          <w:bCs/>
          <w:sz w:val="24"/>
        </w:rPr>
        <w:t>relative</w:t>
      </w:r>
      <w:r w:rsidR="007B7661">
        <w:rPr>
          <w:rFonts w:ascii="Arial" w:eastAsia="ＭＳ 明朝" w:hAnsi="Arial" w:cs="Arial"/>
          <w:b/>
          <w:bCs/>
          <w:sz w:val="24"/>
        </w:rPr>
        <w:t xml:space="preserve"> requirement</w:t>
      </w:r>
    </w:p>
    <w:p w14:paraId="336B1301" w14:textId="6461F920"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924F02">
        <w:rPr>
          <w:rFonts w:ascii="Arial" w:eastAsia="ＭＳ 明朝" w:hAnsi="Arial" w:cs="Arial"/>
          <w:b/>
          <w:bCs/>
          <w:sz w:val="24"/>
          <w:lang w:eastAsia="ja-JP"/>
        </w:rPr>
        <w:t>6</w:t>
      </w:r>
      <w:r w:rsidR="00C605D0">
        <w:rPr>
          <w:rFonts w:ascii="Arial" w:eastAsia="ＭＳ 明朝" w:hAnsi="Arial" w:cs="Arial" w:hint="eastAsia"/>
          <w:b/>
          <w:bCs/>
          <w:sz w:val="24"/>
          <w:lang w:eastAsia="ja-JP"/>
        </w:rPr>
        <w:t>.</w:t>
      </w:r>
      <w:r w:rsidR="00924F02">
        <w:rPr>
          <w:rFonts w:ascii="Arial" w:eastAsia="ＭＳ 明朝" w:hAnsi="Arial" w:cs="Arial"/>
          <w:b/>
          <w:bCs/>
          <w:sz w:val="24"/>
          <w:lang w:eastAsia="ja-JP"/>
        </w:rPr>
        <w:t>1</w:t>
      </w:r>
      <w:r w:rsidR="00D26184">
        <w:rPr>
          <w:rFonts w:ascii="Arial" w:eastAsia="ＭＳ 明朝" w:hAnsi="Arial" w:cs="Arial"/>
          <w:b/>
          <w:bCs/>
          <w:sz w:val="24"/>
          <w:lang w:eastAsia="ja-JP"/>
        </w:rPr>
        <w:t>.</w:t>
      </w:r>
      <w:r w:rsidR="00924F02">
        <w:rPr>
          <w:rFonts w:ascii="Arial" w:eastAsia="ＭＳ 明朝" w:hAnsi="Arial" w:cs="Arial"/>
          <w:b/>
          <w:bCs/>
          <w:sz w:val="24"/>
          <w:lang w:eastAsia="ja-JP"/>
        </w:rPr>
        <w:t>3</w:t>
      </w:r>
      <w:r w:rsidR="00D26184">
        <w:rPr>
          <w:rFonts w:ascii="Arial" w:eastAsia="ＭＳ 明朝" w:hAnsi="Arial" w:cs="Arial"/>
          <w:b/>
          <w:bCs/>
          <w:sz w:val="24"/>
          <w:lang w:eastAsia="ja-JP"/>
        </w:rPr>
        <w:t>.</w:t>
      </w:r>
      <w:r w:rsidR="00924F02">
        <w:rPr>
          <w:rFonts w:ascii="Arial" w:eastAsia="ＭＳ 明朝" w:hAnsi="Arial" w:cs="Arial"/>
          <w:b/>
          <w:bCs/>
          <w:sz w:val="24"/>
          <w:lang w:eastAsia="ja-JP"/>
        </w:rPr>
        <w:t>3</w:t>
      </w:r>
      <w:r w:rsidR="00D26184">
        <w:rPr>
          <w:rFonts w:ascii="Arial" w:eastAsia="ＭＳ 明朝" w:hAnsi="Arial" w:cs="Arial"/>
          <w:b/>
          <w:bCs/>
          <w:sz w:val="24"/>
          <w:lang w:eastAsia="ja-JP"/>
        </w:rPr>
        <w:t>.</w:t>
      </w:r>
      <w:r w:rsidR="00924F02">
        <w:rPr>
          <w:rFonts w:ascii="Arial" w:eastAsia="ＭＳ 明朝" w:hAnsi="Arial" w:cs="Arial"/>
          <w:b/>
          <w:bCs/>
          <w:sz w:val="24"/>
          <w:lang w:eastAsia="ja-JP"/>
        </w:rPr>
        <w:t>2</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978E2" w:rsidRDefault="00172F1C" w:rsidP="001F5EA2">
      <w:pPr>
        <w:pStyle w:val="1"/>
        <w:numPr>
          <w:ilvl w:val="0"/>
          <w:numId w:val="4"/>
        </w:numPr>
        <w:ind w:hanging="720"/>
        <w:rPr>
          <w:b w:val="0"/>
          <w:sz w:val="32"/>
        </w:rPr>
      </w:pPr>
      <w:r w:rsidRPr="001978E2">
        <w:rPr>
          <w:b w:val="0"/>
          <w:sz w:val="32"/>
        </w:rPr>
        <w:t>Introduction</w:t>
      </w:r>
    </w:p>
    <w:p w14:paraId="10C4DED4" w14:textId="43BBEEC6" w:rsidR="008B4965" w:rsidRPr="006C68CB" w:rsidRDefault="00BF782B" w:rsidP="00172F1C">
      <w:pPr>
        <w:pBdr>
          <w:bottom w:val="single" w:sz="4" w:space="1" w:color="auto"/>
        </w:pBdr>
      </w:pPr>
      <w:r w:rsidRPr="006C68CB">
        <w:rPr>
          <w:lang w:val="en-US"/>
        </w:rPr>
        <w:t xml:space="preserve">This contribution </w:t>
      </w:r>
      <w:r w:rsidR="0009648B">
        <w:rPr>
          <w:lang w:val="en-US"/>
        </w:rPr>
        <w:t xml:space="preserve">discusses the </w:t>
      </w:r>
      <w:r w:rsidR="007903A8">
        <w:rPr>
          <w:lang w:val="en-US"/>
        </w:rPr>
        <w:t>MU</w:t>
      </w:r>
      <w:r w:rsidR="007B7661">
        <w:rPr>
          <w:lang w:val="en-US"/>
        </w:rPr>
        <w:t xml:space="preserve"> of OTA </w:t>
      </w:r>
      <w:r w:rsidR="007903A8" w:rsidRPr="007903A8">
        <w:rPr>
          <w:lang w:val="en-US"/>
        </w:rPr>
        <w:t xml:space="preserve">ACLR </w:t>
      </w:r>
      <w:r w:rsidR="008440D2">
        <w:rPr>
          <w:lang w:val="en-US"/>
        </w:rPr>
        <w:t>relative</w:t>
      </w:r>
      <w:r w:rsidR="007903A8" w:rsidRPr="007903A8">
        <w:rPr>
          <w:lang w:val="en-US"/>
        </w:rPr>
        <w:t xml:space="preserve"> requirement</w:t>
      </w:r>
      <w:r w:rsidR="007B7661">
        <w:rPr>
          <w:lang w:val="en-US"/>
        </w:rPr>
        <w:t>.</w:t>
      </w:r>
    </w:p>
    <w:p w14:paraId="235C1550" w14:textId="77777777" w:rsidR="00CF44F4" w:rsidRPr="0009648B"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368B0B0D" w:rsidR="00DF2BC0" w:rsidRPr="007903A8" w:rsidRDefault="001978E2" w:rsidP="001978E2">
      <w:pPr>
        <w:pStyle w:val="1"/>
        <w:rPr>
          <w:b w:val="0"/>
          <w:sz w:val="28"/>
        </w:rPr>
      </w:pPr>
      <w:r w:rsidRPr="007903A8">
        <w:rPr>
          <w:b w:val="0"/>
          <w:sz w:val="28"/>
          <w:lang w:eastAsia="ja-JP"/>
        </w:rPr>
        <w:t xml:space="preserve">2. </w:t>
      </w:r>
      <w:r w:rsidR="007903A8" w:rsidRPr="007903A8">
        <w:rPr>
          <w:b w:val="0"/>
          <w:sz w:val="28"/>
          <w:lang w:eastAsia="ja-JP"/>
        </w:rPr>
        <w:t>MU assessment</w:t>
      </w:r>
      <w:r w:rsidR="007B7661" w:rsidRPr="007903A8">
        <w:rPr>
          <w:b w:val="0"/>
          <w:sz w:val="28"/>
          <w:lang w:eastAsia="ja-JP"/>
        </w:rPr>
        <w:t xml:space="preserve"> of ACLR </w:t>
      </w:r>
      <w:r w:rsidR="008440D2">
        <w:rPr>
          <w:rFonts w:hint="eastAsia"/>
          <w:b w:val="0"/>
          <w:sz w:val="28"/>
          <w:lang w:eastAsia="ja-JP"/>
        </w:rPr>
        <w:t>relative</w:t>
      </w:r>
      <w:r w:rsidR="007903A8" w:rsidRPr="007903A8">
        <w:rPr>
          <w:b w:val="0"/>
          <w:sz w:val="28"/>
          <w:lang w:eastAsia="ja-JP"/>
        </w:rPr>
        <w:t xml:space="preserve"> requirement</w:t>
      </w:r>
    </w:p>
    <w:p w14:paraId="24F166A7" w14:textId="18E68931" w:rsidR="008440D2" w:rsidRDefault="008440D2" w:rsidP="007B7661">
      <w:r>
        <w:t>The ACLR relative requirement is the level difference between wanted signal in the channel and unwanted signal in the adjacent channels. Each level per grid is derived by the equations shown in below [1]:</w:t>
      </w:r>
    </w:p>
    <w:p w14:paraId="6692F598" w14:textId="77777777" w:rsidR="008440D2" w:rsidRDefault="008440D2" w:rsidP="007B7661"/>
    <w:p w14:paraId="3E862633" w14:textId="2BF1B239" w:rsidR="008440D2" w:rsidRPr="008440D2" w:rsidRDefault="008440D2" w:rsidP="008440D2">
      <w:pPr>
        <w:ind w:left="1136"/>
      </w:pPr>
      <w:r w:rsidRPr="008440D2">
        <w:tab/>
      </w:r>
      <w:proofErr w:type="spellStart"/>
      <w:r w:rsidRPr="008440D2">
        <w:t>Power</w:t>
      </w:r>
      <w:r w:rsidRPr="008440D2">
        <w:rPr>
          <w:rFonts w:eastAsia="ＭＳ 明朝"/>
          <w:vertAlign w:val="subscript"/>
          <w:lang w:eastAsia="ja-JP"/>
        </w:rPr>
        <w:t>d</w:t>
      </w:r>
      <w:proofErr w:type="spellEnd"/>
      <w:r w:rsidRPr="008440D2">
        <w:t xml:space="preserve"> =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sidRPr="008440D2">
        <w:rPr>
          <w:rFonts w:eastAsia="ＭＳ 明朝"/>
          <w:vertAlign w:val="subscript"/>
          <w:lang w:eastAsia="ja-JP"/>
        </w:rPr>
        <w:t>desired</w:t>
      </w:r>
      <w:proofErr w:type="spellEnd"/>
      <w:r w:rsidRPr="008440D2">
        <w:rPr>
          <w:vertAlign w:val="subscript"/>
        </w:rPr>
        <w:t>, D</w:t>
      </w:r>
      <w:r w:rsidRPr="008440D2">
        <w:t xml:space="preserve">+ </w:t>
      </w:r>
      <w:proofErr w:type="spellStart"/>
      <w:r w:rsidRPr="008440D2">
        <w:t>L</w:t>
      </w:r>
      <w:r w:rsidRPr="008440D2">
        <w:rPr>
          <w:vertAlign w:val="subscript"/>
        </w:rPr>
        <w:t>TX_cal</w:t>
      </w:r>
      <w:proofErr w:type="spellEnd"/>
      <w:r w:rsidRPr="008440D2">
        <w:rPr>
          <w:vertAlign w:val="subscript"/>
          <w:lang w:eastAsia="ja-JP"/>
        </w:rPr>
        <w:t>, A→D</w:t>
      </w:r>
      <w:r>
        <w:rPr>
          <w:vertAlign w:val="subscript"/>
          <w:lang w:eastAsia="ja-JP"/>
        </w:rPr>
        <w:t xml:space="preserve"> </w:t>
      </w:r>
      <w:r>
        <w:rPr>
          <w:lang w:eastAsia="ja-JP"/>
        </w:rPr>
        <w:tab/>
        <w:t>(1)</w:t>
      </w:r>
    </w:p>
    <w:p w14:paraId="3B7448D8" w14:textId="26BBBAD8" w:rsidR="008440D2" w:rsidRPr="008440D2" w:rsidRDefault="008440D2" w:rsidP="008440D2">
      <w:pPr>
        <w:ind w:left="1136"/>
        <w:rPr>
          <w:rFonts w:eastAsia="ＭＳ 明朝"/>
          <w:vertAlign w:val="superscript"/>
          <w:lang w:eastAsia="ja-JP"/>
        </w:rPr>
      </w:pPr>
      <w:r w:rsidRPr="008440D2">
        <w:tab/>
      </w:r>
      <w:proofErr w:type="spellStart"/>
      <w:r w:rsidRPr="008440D2">
        <w:t>Power</w:t>
      </w:r>
      <w:r w:rsidRPr="008440D2">
        <w:rPr>
          <w:rFonts w:eastAsia="ＭＳ 明朝"/>
          <w:vertAlign w:val="subscript"/>
          <w:lang w:eastAsia="ja-JP"/>
        </w:rPr>
        <w:t>e</w:t>
      </w:r>
      <w:proofErr w:type="spellEnd"/>
      <w:r w:rsidRPr="008440D2">
        <w:t xml:space="preserve"> =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sidRPr="008440D2">
        <w:rPr>
          <w:rFonts w:eastAsia="ＭＳ 明朝"/>
          <w:vertAlign w:val="subscript"/>
          <w:lang w:eastAsia="ja-JP"/>
        </w:rPr>
        <w:t>emission</w:t>
      </w:r>
      <w:proofErr w:type="spellEnd"/>
      <w:r w:rsidRPr="008440D2">
        <w:rPr>
          <w:vertAlign w:val="subscript"/>
        </w:rPr>
        <w:t>, D</w:t>
      </w:r>
      <w:r w:rsidRPr="008440D2">
        <w:t xml:space="preserve">+ </w:t>
      </w:r>
      <w:proofErr w:type="spellStart"/>
      <w:r w:rsidRPr="008440D2">
        <w:t>L</w:t>
      </w:r>
      <w:r w:rsidRPr="008440D2">
        <w:rPr>
          <w:vertAlign w:val="subscript"/>
        </w:rPr>
        <w:t>TX_cal</w:t>
      </w:r>
      <w:proofErr w:type="spellEnd"/>
      <w:r w:rsidRPr="008440D2">
        <w:rPr>
          <w:vertAlign w:val="subscript"/>
          <w:lang w:eastAsia="ja-JP"/>
        </w:rPr>
        <w:t>, A→D</w:t>
      </w:r>
      <w:r>
        <w:rPr>
          <w:vertAlign w:val="subscript"/>
          <w:lang w:eastAsia="ja-JP"/>
        </w:rPr>
        <w:tab/>
      </w:r>
      <w:r w:rsidRPr="008440D2">
        <w:rPr>
          <w:lang w:eastAsia="ja-JP"/>
        </w:rPr>
        <w:t>(2)</w:t>
      </w:r>
    </w:p>
    <w:p w14:paraId="14B9A4A8" w14:textId="5325BE43" w:rsidR="008440D2" w:rsidRPr="008440D2" w:rsidRDefault="008440D2" w:rsidP="008440D2">
      <w:pPr>
        <w:rPr>
          <w:lang w:eastAsia="ja-JP"/>
        </w:rPr>
      </w:pPr>
      <w:proofErr w:type="gramStart"/>
      <w:r>
        <w:rPr>
          <w:lang w:eastAsia="ja-JP"/>
        </w:rPr>
        <w:t>w</w:t>
      </w:r>
      <w:r>
        <w:rPr>
          <w:rFonts w:hint="eastAsia"/>
          <w:lang w:eastAsia="ja-JP"/>
        </w:rPr>
        <w:t>here</w:t>
      </w:r>
      <w:proofErr w:type="gramEnd"/>
      <w:r>
        <w:rPr>
          <w:lang w:eastAsia="ja-JP"/>
        </w:rPr>
        <w:t>,</w:t>
      </w:r>
      <w:r>
        <w:rPr>
          <w:rFonts w:hint="eastAsia"/>
          <w:lang w:eastAsia="ja-JP"/>
        </w:rPr>
        <w:t xml:space="preserve"> </w:t>
      </w:r>
      <w:proofErr w:type="spellStart"/>
      <w:r>
        <w:rPr>
          <w:rFonts w:hint="eastAsia"/>
          <w:lang w:eastAsia="ja-JP"/>
        </w:rPr>
        <w:t>Powerd</w:t>
      </w:r>
      <w:proofErr w:type="spellEnd"/>
      <w:r>
        <w:rPr>
          <w:lang w:eastAsia="ja-JP"/>
        </w:rPr>
        <w:t xml:space="preserve"> is the level in dB for wanted signal and </w:t>
      </w:r>
      <w:proofErr w:type="spellStart"/>
      <w:r>
        <w:rPr>
          <w:lang w:eastAsia="ja-JP"/>
        </w:rPr>
        <w:t>Powere</w:t>
      </w:r>
      <w:proofErr w:type="spellEnd"/>
      <w:r>
        <w:rPr>
          <w:lang w:eastAsia="ja-JP"/>
        </w:rPr>
        <w:t xml:space="preserve"> is the level in dB for un-wanted signal in adjacent channels. </w:t>
      </w:r>
      <w:proofErr w:type="spellStart"/>
      <w:r w:rsidRPr="008440D2">
        <w:t>L</w:t>
      </w:r>
      <w:r w:rsidRPr="008440D2">
        <w:rPr>
          <w:vertAlign w:val="subscript"/>
        </w:rPr>
        <w:t>TX_cal</w:t>
      </w:r>
      <w:proofErr w:type="spellEnd"/>
      <w:r w:rsidRPr="008440D2">
        <w:rPr>
          <w:vertAlign w:val="subscript"/>
          <w:lang w:eastAsia="ja-JP"/>
        </w:rPr>
        <w:t>, A→D</w:t>
      </w:r>
      <w:r>
        <w:rPr>
          <w:lang w:eastAsia="ja-JP"/>
        </w:rPr>
        <w:t xml:space="preserve"> is a calibration co-efficient in </w:t>
      </w:r>
      <w:proofErr w:type="spellStart"/>
      <w:r>
        <w:rPr>
          <w:lang w:eastAsia="ja-JP"/>
        </w:rPr>
        <w:t>dB.</w:t>
      </w:r>
      <w:proofErr w:type="spellEnd"/>
    </w:p>
    <w:p w14:paraId="1248D30C" w14:textId="6D22CFDC" w:rsidR="007903A8" w:rsidRDefault="008440D2" w:rsidP="007B7661">
      <w:pPr>
        <w:rPr>
          <w:lang w:eastAsia="ja-JP"/>
        </w:rPr>
      </w:pPr>
      <w:r>
        <w:rPr>
          <w:rFonts w:hint="eastAsia"/>
          <w:lang w:eastAsia="ja-JP"/>
        </w:rPr>
        <w:t xml:space="preserve">These equations use dB value. </w:t>
      </w:r>
      <w:r>
        <w:rPr>
          <w:lang w:eastAsia="ja-JP"/>
        </w:rPr>
        <w:t>So, we can re-write them by using true value as shown in below:</w:t>
      </w:r>
    </w:p>
    <w:p w14:paraId="7E739A5C" w14:textId="33F5C837" w:rsidR="008440D2" w:rsidRDefault="008440D2" w:rsidP="007B7661">
      <w:pPr>
        <w:rPr>
          <w:lang w:eastAsia="ja-JP"/>
        </w:rPr>
      </w:pPr>
    </w:p>
    <w:p w14:paraId="0B4F4243" w14:textId="7DB87392" w:rsidR="008440D2" w:rsidRPr="008440D2" w:rsidRDefault="008440D2" w:rsidP="008440D2">
      <w:pPr>
        <w:ind w:left="1136"/>
      </w:pPr>
      <w:proofErr w:type="spellStart"/>
      <w:r w:rsidRPr="008440D2">
        <w:t>Power</w:t>
      </w:r>
      <w:r w:rsidRPr="008440D2">
        <w:rPr>
          <w:rFonts w:eastAsia="ＭＳ 明朝"/>
          <w:vertAlign w:val="subscript"/>
          <w:lang w:eastAsia="ja-JP"/>
        </w:rPr>
        <w:t>d</w:t>
      </w:r>
      <w:proofErr w:type="spellEnd"/>
      <w:r w:rsidRPr="008440D2">
        <w:t xml:space="preserve"> </w:t>
      </w:r>
      <w:r>
        <w:t>(</w:t>
      </w:r>
      <w:r>
        <w:rPr>
          <w:rFonts w:hint="eastAsia"/>
          <w:lang w:eastAsia="ja-JP"/>
        </w:rPr>
        <w:t xml:space="preserve">in </w:t>
      </w:r>
      <w:r>
        <w:t xml:space="preserve">W) </w:t>
      </w:r>
      <w:r w:rsidRPr="008440D2">
        <w:t xml:space="preserve">=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sidRPr="008440D2">
        <w:rPr>
          <w:rFonts w:eastAsia="ＭＳ 明朝"/>
          <w:vertAlign w:val="subscript"/>
          <w:lang w:eastAsia="ja-JP"/>
        </w:rPr>
        <w:t>desired</w:t>
      </w:r>
      <w:proofErr w:type="spellEnd"/>
      <w:r w:rsidRPr="008440D2">
        <w:rPr>
          <w:vertAlign w:val="subscript"/>
        </w:rPr>
        <w:t xml:space="preserve">, </w:t>
      </w:r>
      <w:proofErr w:type="gramStart"/>
      <w:r w:rsidRPr="008440D2">
        <w:rPr>
          <w:vertAlign w:val="subscript"/>
        </w:rPr>
        <w:t>D</w:t>
      </w:r>
      <w:r>
        <w:t>(</w:t>
      </w:r>
      <w:proofErr w:type="gramEnd"/>
      <w:r>
        <w:t>in W) *</w:t>
      </w:r>
      <w:r w:rsidRPr="008440D2">
        <w:t xml:space="preserve"> </w:t>
      </w:r>
      <w:r>
        <w:t>10^(</w:t>
      </w:r>
      <w:proofErr w:type="spellStart"/>
      <w:r w:rsidRPr="008440D2">
        <w:t>L</w:t>
      </w:r>
      <w:r w:rsidRPr="008440D2">
        <w:rPr>
          <w:vertAlign w:val="subscript"/>
        </w:rPr>
        <w:t>TX_cal</w:t>
      </w:r>
      <w:proofErr w:type="spellEnd"/>
      <w:r w:rsidRPr="008440D2">
        <w:rPr>
          <w:vertAlign w:val="subscript"/>
          <w:lang w:eastAsia="ja-JP"/>
        </w:rPr>
        <w:t>, A→D</w:t>
      </w:r>
      <w:r>
        <w:rPr>
          <w:lang w:eastAsia="ja-JP"/>
        </w:rPr>
        <w:t>/10)</w:t>
      </w:r>
      <w:r>
        <w:rPr>
          <w:vertAlign w:val="subscript"/>
          <w:lang w:eastAsia="ja-JP"/>
        </w:rPr>
        <w:t xml:space="preserve"> </w:t>
      </w:r>
      <w:r>
        <w:rPr>
          <w:lang w:eastAsia="ja-JP"/>
        </w:rPr>
        <w:tab/>
        <w:t>(1)’</w:t>
      </w:r>
    </w:p>
    <w:p w14:paraId="770EA524" w14:textId="28369C7B" w:rsidR="008440D2" w:rsidRDefault="008440D2" w:rsidP="008440D2">
      <w:pPr>
        <w:rPr>
          <w:lang w:eastAsia="ja-JP"/>
        </w:rPr>
      </w:pPr>
      <w:r w:rsidRPr="008440D2">
        <w:tab/>
      </w:r>
      <w:r>
        <w:t xml:space="preserve">        </w:t>
      </w:r>
      <w:proofErr w:type="spellStart"/>
      <w:r w:rsidRPr="008440D2">
        <w:t>Power</w:t>
      </w:r>
      <w:r w:rsidRPr="008440D2">
        <w:rPr>
          <w:rFonts w:eastAsia="ＭＳ 明朝"/>
          <w:vertAlign w:val="subscript"/>
          <w:lang w:eastAsia="ja-JP"/>
        </w:rPr>
        <w:t>e</w:t>
      </w:r>
      <w:proofErr w:type="spellEnd"/>
      <w:r w:rsidRPr="008440D2">
        <w:t xml:space="preserve"> </w:t>
      </w:r>
      <w:r>
        <w:t xml:space="preserve">(in W) </w:t>
      </w:r>
      <w:r w:rsidRPr="008440D2">
        <w:t xml:space="preserve">=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sidRPr="008440D2">
        <w:rPr>
          <w:rFonts w:eastAsia="ＭＳ 明朝"/>
          <w:vertAlign w:val="subscript"/>
          <w:lang w:eastAsia="ja-JP"/>
        </w:rPr>
        <w:t>emission</w:t>
      </w:r>
      <w:proofErr w:type="spellEnd"/>
      <w:r w:rsidRPr="008440D2">
        <w:rPr>
          <w:vertAlign w:val="subscript"/>
        </w:rPr>
        <w:t>, D</w:t>
      </w:r>
      <w:r>
        <w:rPr>
          <w:vertAlign w:val="subscript"/>
        </w:rPr>
        <w:t xml:space="preserve"> </w:t>
      </w:r>
      <w:r>
        <w:t>(in W) *</w:t>
      </w:r>
      <w:r w:rsidRPr="008440D2">
        <w:t xml:space="preserve"> </w:t>
      </w:r>
      <w:r>
        <w:t>10</w:t>
      </w:r>
      <w:proofErr w:type="gramStart"/>
      <w:r>
        <w:t>^(</w:t>
      </w:r>
      <w:proofErr w:type="spellStart"/>
      <w:proofErr w:type="gramEnd"/>
      <w:r w:rsidRPr="008440D2">
        <w:t>L</w:t>
      </w:r>
      <w:r w:rsidRPr="008440D2">
        <w:rPr>
          <w:vertAlign w:val="subscript"/>
        </w:rPr>
        <w:t>TX_cal</w:t>
      </w:r>
      <w:proofErr w:type="spellEnd"/>
      <w:r w:rsidRPr="008440D2">
        <w:rPr>
          <w:vertAlign w:val="subscript"/>
          <w:lang w:eastAsia="ja-JP"/>
        </w:rPr>
        <w:t>, A→D</w:t>
      </w:r>
      <w:r>
        <w:rPr>
          <w:lang w:eastAsia="ja-JP"/>
        </w:rPr>
        <w:t>/10)         (2)’</w:t>
      </w:r>
    </w:p>
    <w:p w14:paraId="521DD8A6" w14:textId="70EABE99" w:rsidR="008440D2" w:rsidRDefault="008440D2" w:rsidP="008440D2">
      <w:pPr>
        <w:rPr>
          <w:lang w:eastAsia="ja-JP"/>
        </w:rPr>
      </w:pPr>
      <w:proofErr w:type="gramStart"/>
      <w:r>
        <w:rPr>
          <w:lang w:eastAsia="ja-JP"/>
        </w:rPr>
        <w:t>w</w:t>
      </w:r>
      <w:r>
        <w:rPr>
          <w:rFonts w:hint="eastAsia"/>
          <w:lang w:eastAsia="ja-JP"/>
        </w:rPr>
        <w:t>here</w:t>
      </w:r>
      <w:proofErr w:type="gramEnd"/>
      <w:r>
        <w:rPr>
          <w:rFonts w:hint="eastAsia"/>
          <w:lang w:eastAsia="ja-JP"/>
        </w:rPr>
        <w:t xml:space="preserve">, </w:t>
      </w:r>
      <w:proofErr w:type="spellStart"/>
      <w:r w:rsidRPr="008440D2">
        <w:t>Power</w:t>
      </w:r>
      <w:r w:rsidRPr="008440D2">
        <w:rPr>
          <w:rFonts w:eastAsia="ＭＳ 明朝"/>
          <w:vertAlign w:val="subscript"/>
          <w:lang w:eastAsia="ja-JP"/>
        </w:rPr>
        <w:t>d</w:t>
      </w:r>
      <w:proofErr w:type="spellEnd"/>
      <w:r w:rsidRPr="008440D2">
        <w:t xml:space="preserve"> </w:t>
      </w:r>
      <w:r>
        <w:t>(</w:t>
      </w:r>
      <w:r>
        <w:rPr>
          <w:rFonts w:hint="eastAsia"/>
          <w:lang w:eastAsia="ja-JP"/>
        </w:rPr>
        <w:t xml:space="preserve">in </w:t>
      </w:r>
      <w:r>
        <w:t xml:space="preserve">W) is </w:t>
      </w:r>
      <w:r>
        <w:rPr>
          <w:lang w:eastAsia="ja-JP"/>
        </w:rPr>
        <w:t xml:space="preserve">the level in W for wanted signal and </w:t>
      </w:r>
      <w:proofErr w:type="spellStart"/>
      <w:r>
        <w:rPr>
          <w:lang w:eastAsia="ja-JP"/>
        </w:rPr>
        <w:t>Powere</w:t>
      </w:r>
      <w:proofErr w:type="spellEnd"/>
      <w:r>
        <w:rPr>
          <w:lang w:eastAsia="ja-JP"/>
        </w:rPr>
        <w:t xml:space="preserve"> is the level in W for un-wanted signal in adjacent channels. </w:t>
      </w:r>
      <w:proofErr w:type="spellStart"/>
      <w:r w:rsidRPr="008440D2">
        <w:t>L</w:t>
      </w:r>
      <w:r w:rsidRPr="008440D2">
        <w:rPr>
          <w:vertAlign w:val="subscript"/>
        </w:rPr>
        <w:t>TX_cal</w:t>
      </w:r>
      <w:proofErr w:type="spellEnd"/>
      <w:r w:rsidRPr="008440D2">
        <w:rPr>
          <w:vertAlign w:val="subscript"/>
          <w:lang w:eastAsia="ja-JP"/>
        </w:rPr>
        <w:t>, A→D</w:t>
      </w:r>
      <w:r>
        <w:rPr>
          <w:lang w:eastAsia="ja-JP"/>
        </w:rPr>
        <w:t xml:space="preserve"> is a calibration co-efficient in </w:t>
      </w:r>
      <w:proofErr w:type="spellStart"/>
      <w:r>
        <w:rPr>
          <w:lang w:eastAsia="ja-JP"/>
        </w:rPr>
        <w:t>dB.</w:t>
      </w:r>
      <w:proofErr w:type="spellEnd"/>
    </w:p>
    <w:p w14:paraId="3C8898C2" w14:textId="7BDF33A6" w:rsidR="008440D2" w:rsidRDefault="008440D2" w:rsidP="008440D2">
      <w:pPr>
        <w:rPr>
          <w:lang w:eastAsia="ja-JP"/>
        </w:rPr>
      </w:pPr>
      <w:r>
        <w:rPr>
          <w:lang w:eastAsia="ja-JP"/>
        </w:rPr>
        <w:t>The TRP of wanted and un-wanted signal are:</w:t>
      </w:r>
    </w:p>
    <w:p w14:paraId="1BC78D19" w14:textId="436EAA5D" w:rsidR="008440D2" w:rsidRDefault="008440D2" w:rsidP="008440D2">
      <w:pPr>
        <w:rPr>
          <w:rFonts w:ascii="Symbol" w:hAnsi="Symbol"/>
          <w:lang w:eastAsia="ja-JP"/>
        </w:rPr>
      </w:pPr>
      <w:r>
        <w:rPr>
          <w:rFonts w:hint="eastAsia"/>
          <w:lang w:eastAsia="ja-JP"/>
        </w:rPr>
        <w:t xml:space="preserve"> </w:t>
      </w:r>
      <w:r>
        <w:rPr>
          <w:lang w:eastAsia="ja-JP"/>
        </w:rPr>
        <w:tab/>
      </w:r>
      <w:r>
        <w:rPr>
          <w:rFonts w:hint="eastAsia"/>
          <w:lang w:eastAsia="ja-JP"/>
        </w:rPr>
        <w:t>TRP of wanted Signal ~ 2</w:t>
      </w:r>
      <w:r w:rsidRPr="008440D2">
        <w:rPr>
          <w:rFonts w:ascii="Symbol" w:hAnsi="Symbol"/>
          <w:lang w:eastAsia="ja-JP"/>
        </w:rPr>
        <w:t></w:t>
      </w:r>
      <w:r>
        <w:rPr>
          <w:rFonts w:hint="eastAsia"/>
          <w:lang w:eastAsia="ja-JP"/>
        </w:rPr>
        <w:t>/NM *</w:t>
      </w:r>
      <w:r w:rsidRPr="008440D2">
        <w:rPr>
          <w:rFonts w:ascii="Symbol" w:hAnsi="Symbol"/>
          <w:lang w:eastAsia="ja-JP"/>
        </w:rPr>
        <w:t></w:t>
      </w:r>
      <w:r w:rsidRPr="008440D2">
        <w:rPr>
          <w:rFonts w:ascii="Symbol" w:hAnsi="Symbol"/>
          <w:lang w:eastAsia="ja-JP"/>
        </w:rPr>
        <w:t></w:t>
      </w:r>
      <w:r>
        <w:rPr>
          <w:rFonts w:hint="eastAsia"/>
          <w:lang w:eastAsia="ja-JP"/>
        </w:rPr>
        <w:t xml:space="preserve"> </w:t>
      </w:r>
      <w:proofErr w:type="spellStart"/>
      <w:r>
        <w:rPr>
          <w:rFonts w:hint="eastAsia"/>
          <w:lang w:eastAsia="ja-JP"/>
        </w:rPr>
        <w:t>Powerd</w:t>
      </w:r>
      <w:proofErr w:type="spellEnd"/>
      <w:r>
        <w:rPr>
          <w:rFonts w:hint="eastAsia"/>
          <w:lang w:eastAsia="ja-JP"/>
        </w:rPr>
        <w:t xml:space="preserve"> (in W)</w:t>
      </w:r>
      <w:r>
        <w:rPr>
          <w:lang w:eastAsia="ja-JP"/>
        </w:rPr>
        <w:t xml:space="preserve"> sin</w:t>
      </w:r>
      <w:r w:rsidRPr="008440D2">
        <w:rPr>
          <w:rFonts w:ascii="Symbol" w:hAnsi="Symbol"/>
          <w:lang w:eastAsia="ja-JP"/>
        </w:rPr>
        <w:t></w:t>
      </w:r>
      <w:r>
        <w:rPr>
          <w:rFonts w:ascii="Symbol" w:hAnsi="Symbol"/>
          <w:lang w:eastAsia="ja-JP"/>
        </w:rPr>
        <w:t></w:t>
      </w:r>
      <w:r>
        <w:rPr>
          <w:rFonts w:ascii="Symbol" w:hAnsi="Symbol"/>
          <w:lang w:eastAsia="ja-JP"/>
        </w:rPr>
        <w:t></w:t>
      </w:r>
      <w:r>
        <w:rPr>
          <w:rFonts w:ascii="Symbol" w:hAnsi="Symbol"/>
          <w:lang w:eastAsia="ja-JP"/>
        </w:rPr>
        <w:t></w:t>
      </w:r>
      <w:r>
        <w:t>10</w:t>
      </w:r>
      <w:proofErr w:type="gramStart"/>
      <w:r>
        <w:t>^(</w:t>
      </w:r>
      <w:proofErr w:type="spellStart"/>
      <w:proofErr w:type="gramEnd"/>
      <w:r w:rsidRPr="008440D2">
        <w:t>L</w:t>
      </w:r>
      <w:r w:rsidRPr="008440D2">
        <w:rPr>
          <w:vertAlign w:val="subscript"/>
        </w:rPr>
        <w:t>TX_cal</w:t>
      </w:r>
      <w:proofErr w:type="spellEnd"/>
      <w:r w:rsidRPr="008440D2">
        <w:rPr>
          <w:vertAlign w:val="subscript"/>
          <w:lang w:eastAsia="ja-JP"/>
        </w:rPr>
        <w:t>, A→D</w:t>
      </w:r>
      <w:r>
        <w:rPr>
          <w:lang w:eastAsia="ja-JP"/>
        </w:rPr>
        <w:t>/10) *</w:t>
      </w:r>
      <w:r w:rsidRPr="008440D2">
        <w:rPr>
          <w:rFonts w:ascii="Symbol" w:hAnsi="Symbol"/>
          <w:lang w:eastAsia="ja-JP"/>
        </w:rPr>
        <w:t></w:t>
      </w:r>
      <w:r w:rsidRPr="008440D2">
        <w:rPr>
          <w:rFonts w:ascii="Symbol" w:hAnsi="Symbol"/>
          <w:lang w:eastAsia="ja-JP"/>
        </w:rPr>
        <w:t></w:t>
      </w:r>
      <w:r>
        <w:rPr>
          <w:rFonts w:hint="eastAsia"/>
          <w:lang w:eastAsia="ja-JP"/>
        </w:rPr>
        <w:t xml:space="preserve">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sidRPr="008440D2">
        <w:rPr>
          <w:rFonts w:eastAsia="ＭＳ 明朝"/>
          <w:vertAlign w:val="subscript"/>
          <w:lang w:eastAsia="ja-JP"/>
        </w:rPr>
        <w:t>desired</w:t>
      </w:r>
      <w:proofErr w:type="spellEnd"/>
      <w:r w:rsidRPr="008440D2">
        <w:rPr>
          <w:vertAlign w:val="subscript"/>
        </w:rPr>
        <w:t>, D</w:t>
      </w:r>
      <w:r>
        <w:rPr>
          <w:rFonts w:hint="eastAsia"/>
          <w:lang w:eastAsia="ja-JP"/>
        </w:rPr>
        <w:t xml:space="preserve"> (in W)</w:t>
      </w:r>
      <w:r>
        <w:rPr>
          <w:lang w:eastAsia="ja-JP"/>
        </w:rPr>
        <w:t xml:space="preserve"> sin</w:t>
      </w:r>
      <w:r w:rsidRPr="008440D2">
        <w:rPr>
          <w:rFonts w:ascii="Symbol" w:hAnsi="Symbol"/>
          <w:lang w:eastAsia="ja-JP"/>
        </w:rPr>
        <w:t></w:t>
      </w:r>
    </w:p>
    <w:p w14:paraId="2FC0AFB3" w14:textId="54C66A91" w:rsidR="008440D2" w:rsidRDefault="008440D2" w:rsidP="008440D2">
      <w:pPr>
        <w:rPr>
          <w:rFonts w:ascii="Symbol" w:hAnsi="Symbol"/>
          <w:lang w:eastAsia="ja-JP"/>
        </w:rPr>
      </w:pPr>
      <w:r>
        <w:rPr>
          <w:rFonts w:ascii="Symbol" w:hAnsi="Symbol"/>
          <w:lang w:eastAsia="ja-JP"/>
        </w:rPr>
        <w:tab/>
      </w:r>
      <w:r>
        <w:rPr>
          <w:rFonts w:hint="eastAsia"/>
          <w:lang w:eastAsia="ja-JP"/>
        </w:rPr>
        <w:t>TRP of wanted Signal ~ 2</w:t>
      </w:r>
      <w:r w:rsidRPr="008440D2">
        <w:rPr>
          <w:rFonts w:ascii="Symbol" w:hAnsi="Symbol"/>
          <w:lang w:eastAsia="ja-JP"/>
        </w:rPr>
        <w:t></w:t>
      </w:r>
      <w:r>
        <w:rPr>
          <w:rFonts w:hint="eastAsia"/>
          <w:lang w:eastAsia="ja-JP"/>
        </w:rPr>
        <w:t>/NM *</w:t>
      </w:r>
      <w:r w:rsidRPr="008440D2">
        <w:rPr>
          <w:rFonts w:ascii="Symbol" w:hAnsi="Symbol"/>
          <w:lang w:eastAsia="ja-JP"/>
        </w:rPr>
        <w:t></w:t>
      </w:r>
      <w:r w:rsidRPr="008440D2">
        <w:rPr>
          <w:rFonts w:ascii="Symbol" w:hAnsi="Symbol"/>
          <w:lang w:eastAsia="ja-JP"/>
        </w:rPr>
        <w:t></w:t>
      </w:r>
      <w:r>
        <w:rPr>
          <w:rFonts w:hint="eastAsia"/>
          <w:lang w:eastAsia="ja-JP"/>
        </w:rPr>
        <w:t xml:space="preserve"> </w:t>
      </w:r>
      <w:proofErr w:type="spellStart"/>
      <w:r>
        <w:rPr>
          <w:rFonts w:hint="eastAsia"/>
          <w:lang w:eastAsia="ja-JP"/>
        </w:rPr>
        <w:t>Power</w:t>
      </w:r>
      <w:r>
        <w:rPr>
          <w:lang w:eastAsia="ja-JP"/>
        </w:rPr>
        <w:t>e</w:t>
      </w:r>
      <w:proofErr w:type="spellEnd"/>
      <w:r>
        <w:rPr>
          <w:rFonts w:hint="eastAsia"/>
          <w:lang w:eastAsia="ja-JP"/>
        </w:rPr>
        <w:t xml:space="preserve"> (in W)</w:t>
      </w:r>
      <w:r>
        <w:rPr>
          <w:lang w:eastAsia="ja-JP"/>
        </w:rPr>
        <w:t xml:space="preserve"> sin</w:t>
      </w:r>
      <w:r w:rsidRPr="008440D2">
        <w:rPr>
          <w:rFonts w:ascii="Symbol" w:hAnsi="Symbol"/>
          <w:lang w:eastAsia="ja-JP"/>
        </w:rPr>
        <w:t></w:t>
      </w:r>
      <w:r>
        <w:rPr>
          <w:rFonts w:ascii="Symbol" w:hAnsi="Symbol"/>
          <w:lang w:eastAsia="ja-JP"/>
        </w:rPr>
        <w:t></w:t>
      </w:r>
      <w:r>
        <w:rPr>
          <w:rFonts w:ascii="Symbol" w:hAnsi="Symbol"/>
          <w:lang w:eastAsia="ja-JP"/>
        </w:rPr>
        <w:t></w:t>
      </w:r>
      <w:r>
        <w:rPr>
          <w:rFonts w:ascii="Symbol" w:hAnsi="Symbol"/>
          <w:lang w:eastAsia="ja-JP"/>
        </w:rPr>
        <w:t></w:t>
      </w:r>
      <w:r>
        <w:rPr>
          <w:rFonts w:ascii="Symbol" w:hAnsi="Symbol"/>
          <w:lang w:eastAsia="ja-JP"/>
        </w:rPr>
        <w:t></w:t>
      </w:r>
      <w:r>
        <w:t>10</w:t>
      </w:r>
      <w:proofErr w:type="gramStart"/>
      <w:r>
        <w:t>^(</w:t>
      </w:r>
      <w:proofErr w:type="spellStart"/>
      <w:proofErr w:type="gramEnd"/>
      <w:r w:rsidRPr="008440D2">
        <w:t>L</w:t>
      </w:r>
      <w:r w:rsidRPr="008440D2">
        <w:rPr>
          <w:vertAlign w:val="subscript"/>
        </w:rPr>
        <w:t>TX_cal</w:t>
      </w:r>
      <w:proofErr w:type="spellEnd"/>
      <w:r w:rsidRPr="008440D2">
        <w:rPr>
          <w:vertAlign w:val="subscript"/>
          <w:lang w:eastAsia="ja-JP"/>
        </w:rPr>
        <w:t>, A→D</w:t>
      </w:r>
      <w:r>
        <w:rPr>
          <w:lang w:eastAsia="ja-JP"/>
        </w:rPr>
        <w:t>/10)*</w:t>
      </w:r>
      <w:r w:rsidRPr="008440D2">
        <w:rPr>
          <w:rFonts w:ascii="Symbol" w:hAnsi="Symbol"/>
          <w:lang w:eastAsia="ja-JP"/>
        </w:rPr>
        <w:t></w:t>
      </w:r>
      <w:r w:rsidRPr="008440D2">
        <w:rPr>
          <w:rFonts w:ascii="Symbol" w:hAnsi="Symbol"/>
          <w:lang w:eastAsia="ja-JP"/>
        </w:rPr>
        <w:t></w:t>
      </w:r>
      <w:r w:rsidRPr="008440D2">
        <w:rPr>
          <w:rFonts w:ascii="Symbol" w:hAnsi="Symbol"/>
          <w:lang w:eastAsia="ja-JP"/>
        </w:rPr>
        <w:t></w:t>
      </w:r>
      <w:r>
        <w:rPr>
          <w:rFonts w:hint="eastAsia"/>
          <w:lang w:eastAsia="ja-JP"/>
        </w:rPr>
        <w:t xml:space="preserve">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Pr>
          <w:rFonts w:eastAsia="ＭＳ 明朝"/>
          <w:vertAlign w:val="subscript"/>
          <w:lang w:eastAsia="ja-JP"/>
        </w:rPr>
        <w:t>emission</w:t>
      </w:r>
      <w:proofErr w:type="spellEnd"/>
      <w:r w:rsidRPr="008440D2">
        <w:rPr>
          <w:vertAlign w:val="subscript"/>
        </w:rPr>
        <w:t>, D</w:t>
      </w:r>
      <w:r>
        <w:rPr>
          <w:rFonts w:hint="eastAsia"/>
          <w:lang w:eastAsia="ja-JP"/>
        </w:rPr>
        <w:t xml:space="preserve"> (in W)</w:t>
      </w:r>
      <w:r>
        <w:rPr>
          <w:lang w:eastAsia="ja-JP"/>
        </w:rPr>
        <w:t xml:space="preserve"> sin</w:t>
      </w:r>
      <w:r w:rsidRPr="008440D2">
        <w:rPr>
          <w:rFonts w:ascii="Symbol" w:hAnsi="Symbol"/>
          <w:lang w:eastAsia="ja-JP"/>
        </w:rPr>
        <w:t></w:t>
      </w:r>
    </w:p>
    <w:p w14:paraId="65CB0BA2" w14:textId="056BF585" w:rsidR="008440D2" w:rsidRDefault="008440D2" w:rsidP="008440D2">
      <w:pPr>
        <w:rPr>
          <w:lang w:eastAsia="ja-JP"/>
        </w:rPr>
      </w:pPr>
      <w:r>
        <w:rPr>
          <w:rFonts w:hint="cs"/>
          <w:lang w:eastAsia="ja-JP"/>
        </w:rPr>
        <w:t>Therefore, the relative ACLR is:</w:t>
      </w:r>
    </w:p>
    <w:p w14:paraId="50789179" w14:textId="77777777" w:rsidR="008440D2" w:rsidRDefault="008440D2" w:rsidP="008440D2">
      <w:pPr>
        <w:rPr>
          <w:lang w:eastAsia="ja-JP"/>
        </w:rPr>
      </w:pPr>
      <w:r>
        <w:rPr>
          <w:lang w:eastAsia="ja-JP"/>
        </w:rPr>
        <w:tab/>
        <w:t>Relative ACLR (in true value)</w:t>
      </w:r>
    </w:p>
    <w:p w14:paraId="19B69EAC" w14:textId="5FC62B50" w:rsidR="008440D2" w:rsidRDefault="008440D2" w:rsidP="008440D2">
      <w:pPr>
        <w:ind w:firstLine="720"/>
        <w:rPr>
          <w:lang w:eastAsia="ja-JP"/>
        </w:rPr>
      </w:pPr>
      <w:r>
        <w:rPr>
          <w:lang w:eastAsia="ja-JP"/>
        </w:rPr>
        <w:t xml:space="preserve"> = </w:t>
      </w:r>
      <w:r>
        <w:rPr>
          <w:rFonts w:hint="eastAsia"/>
          <w:lang w:eastAsia="ja-JP"/>
        </w:rPr>
        <w:t>TRP of wanted Signal</w:t>
      </w:r>
      <w:r>
        <w:rPr>
          <w:lang w:eastAsia="ja-JP"/>
        </w:rPr>
        <w:t xml:space="preserve"> / </w:t>
      </w:r>
      <w:r>
        <w:rPr>
          <w:rFonts w:hint="eastAsia"/>
          <w:lang w:eastAsia="ja-JP"/>
        </w:rPr>
        <w:t>TRP of wanted Signal</w:t>
      </w:r>
    </w:p>
    <w:p w14:paraId="59BBD3D3" w14:textId="4AE18F1C" w:rsidR="008440D2" w:rsidRDefault="008440D2" w:rsidP="008440D2">
      <w:pPr>
        <w:rPr>
          <w:rFonts w:ascii="Symbol" w:hAnsi="Symbol"/>
          <w:lang w:eastAsia="ja-JP"/>
        </w:rPr>
      </w:pPr>
      <w:r>
        <w:rPr>
          <w:lang w:eastAsia="ja-JP"/>
        </w:rPr>
        <w:t xml:space="preserve">               = {</w:t>
      </w:r>
      <w:r>
        <w:t>10</w:t>
      </w:r>
      <w:proofErr w:type="gramStart"/>
      <w:r>
        <w:t>^(</w:t>
      </w:r>
      <w:proofErr w:type="spellStart"/>
      <w:proofErr w:type="gramEnd"/>
      <w:r w:rsidRPr="008440D2">
        <w:t>L</w:t>
      </w:r>
      <w:r w:rsidRPr="008440D2">
        <w:rPr>
          <w:vertAlign w:val="subscript"/>
        </w:rPr>
        <w:t>TX_cal</w:t>
      </w:r>
      <w:proofErr w:type="spellEnd"/>
      <w:r w:rsidRPr="008440D2">
        <w:rPr>
          <w:vertAlign w:val="subscript"/>
          <w:lang w:eastAsia="ja-JP"/>
        </w:rPr>
        <w:t>, A→D</w:t>
      </w:r>
      <w:r>
        <w:rPr>
          <w:lang w:eastAsia="ja-JP"/>
        </w:rPr>
        <w:t>/10)*</w:t>
      </w:r>
      <w:r w:rsidRPr="008440D2">
        <w:rPr>
          <w:rFonts w:ascii="Symbol" w:hAnsi="Symbol"/>
          <w:lang w:eastAsia="ja-JP"/>
        </w:rPr>
        <w:t></w:t>
      </w:r>
      <w:r w:rsidRPr="008440D2">
        <w:rPr>
          <w:rFonts w:ascii="Symbol" w:hAnsi="Symbol"/>
          <w:lang w:eastAsia="ja-JP"/>
        </w:rPr>
        <w:t></w:t>
      </w:r>
      <w:r>
        <w:rPr>
          <w:rFonts w:hint="eastAsia"/>
          <w:lang w:eastAsia="ja-JP"/>
        </w:rPr>
        <w:t xml:space="preserve">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sidRPr="008440D2">
        <w:rPr>
          <w:rFonts w:eastAsia="ＭＳ 明朝"/>
          <w:vertAlign w:val="subscript"/>
          <w:lang w:eastAsia="ja-JP"/>
        </w:rPr>
        <w:t>desired</w:t>
      </w:r>
      <w:proofErr w:type="spellEnd"/>
      <w:r w:rsidRPr="008440D2">
        <w:rPr>
          <w:vertAlign w:val="subscript"/>
        </w:rPr>
        <w:t>, D</w:t>
      </w:r>
      <w:r>
        <w:rPr>
          <w:rFonts w:hint="eastAsia"/>
          <w:lang w:eastAsia="ja-JP"/>
        </w:rPr>
        <w:t xml:space="preserve"> (in W)</w:t>
      </w:r>
      <w:r>
        <w:rPr>
          <w:lang w:eastAsia="ja-JP"/>
        </w:rPr>
        <w:t xml:space="preserve"> sin</w:t>
      </w:r>
      <w:r w:rsidRPr="008440D2">
        <w:rPr>
          <w:rFonts w:ascii="Symbol" w:hAnsi="Symbol"/>
          <w:lang w:eastAsia="ja-JP"/>
        </w:rPr>
        <w:t></w:t>
      </w:r>
      <w:r>
        <w:rPr>
          <w:rFonts w:ascii="Symbol" w:hAnsi="Symbol"/>
          <w:lang w:eastAsia="ja-JP"/>
        </w:rPr>
        <w:t></w:t>
      </w:r>
      <w:r>
        <w:rPr>
          <w:rFonts w:ascii="Symbol" w:hAnsi="Symbol"/>
          <w:lang w:eastAsia="ja-JP"/>
        </w:rPr>
        <w:t></w:t>
      </w:r>
      <w:r>
        <w:rPr>
          <w:rFonts w:ascii="Symbol" w:hAnsi="Symbol"/>
          <w:lang w:eastAsia="ja-JP"/>
        </w:rPr>
        <w:t></w:t>
      </w:r>
      <w:r>
        <w:rPr>
          <w:rFonts w:ascii="Symbol" w:hAnsi="Symbol"/>
          <w:lang w:eastAsia="ja-JP"/>
        </w:rPr>
        <w:t></w:t>
      </w:r>
      <w:r>
        <w:t>10^(</w:t>
      </w:r>
      <w:proofErr w:type="spellStart"/>
      <w:r w:rsidRPr="008440D2">
        <w:t>L</w:t>
      </w:r>
      <w:r w:rsidRPr="008440D2">
        <w:rPr>
          <w:vertAlign w:val="subscript"/>
        </w:rPr>
        <w:t>TX_cal</w:t>
      </w:r>
      <w:proofErr w:type="spellEnd"/>
      <w:r w:rsidRPr="008440D2">
        <w:rPr>
          <w:vertAlign w:val="subscript"/>
          <w:lang w:eastAsia="ja-JP"/>
        </w:rPr>
        <w:t>, A→D</w:t>
      </w:r>
      <w:r>
        <w:rPr>
          <w:lang w:eastAsia="ja-JP"/>
        </w:rPr>
        <w:t>/10)*</w:t>
      </w:r>
      <w:r w:rsidRPr="008440D2">
        <w:rPr>
          <w:rFonts w:ascii="Symbol" w:hAnsi="Symbol"/>
          <w:lang w:eastAsia="ja-JP"/>
        </w:rPr>
        <w:t></w:t>
      </w:r>
      <w:r w:rsidRPr="008440D2">
        <w:rPr>
          <w:rFonts w:ascii="Symbol" w:hAnsi="Symbol"/>
          <w:lang w:eastAsia="ja-JP"/>
        </w:rPr>
        <w:t></w:t>
      </w:r>
      <w:r>
        <w:rPr>
          <w:rFonts w:hint="eastAsia"/>
          <w:lang w:eastAsia="ja-JP"/>
        </w:rPr>
        <w:t xml:space="preserve">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Pr>
          <w:rFonts w:eastAsia="ＭＳ 明朝"/>
          <w:vertAlign w:val="subscript"/>
          <w:lang w:eastAsia="ja-JP"/>
        </w:rPr>
        <w:t>emission</w:t>
      </w:r>
      <w:proofErr w:type="spellEnd"/>
      <w:r w:rsidRPr="008440D2">
        <w:rPr>
          <w:vertAlign w:val="subscript"/>
        </w:rPr>
        <w:t>, D</w:t>
      </w:r>
      <w:r>
        <w:rPr>
          <w:rFonts w:hint="eastAsia"/>
          <w:lang w:eastAsia="ja-JP"/>
        </w:rPr>
        <w:t xml:space="preserve"> (in W)</w:t>
      </w:r>
      <w:r>
        <w:rPr>
          <w:lang w:eastAsia="ja-JP"/>
        </w:rPr>
        <w:t xml:space="preserve"> sin</w:t>
      </w:r>
      <w:r w:rsidRPr="008440D2">
        <w:rPr>
          <w:rFonts w:ascii="Symbol" w:hAnsi="Symbol"/>
          <w:lang w:eastAsia="ja-JP"/>
        </w:rPr>
        <w:t></w:t>
      </w:r>
      <w:r>
        <w:rPr>
          <w:rFonts w:ascii="Symbol" w:hAnsi="Symbol"/>
          <w:lang w:eastAsia="ja-JP"/>
        </w:rPr>
        <w:t></w:t>
      </w:r>
    </w:p>
    <w:p w14:paraId="4A3C072E" w14:textId="49A071B4" w:rsidR="008440D2" w:rsidRDefault="008440D2" w:rsidP="008440D2">
      <w:pPr>
        <w:rPr>
          <w:rFonts w:ascii="Symbol" w:hAnsi="Symbol"/>
          <w:lang w:eastAsia="ja-JP"/>
        </w:rPr>
      </w:pPr>
      <w:r>
        <w:rPr>
          <w:rFonts w:ascii="Symbol" w:hAnsi="Symbol"/>
          <w:lang w:eastAsia="ja-JP"/>
        </w:rPr>
        <w:tab/>
      </w:r>
      <w:r>
        <w:rPr>
          <w:rFonts w:ascii="Symbol" w:hAnsi="Symbol"/>
          <w:lang w:eastAsia="ja-JP"/>
        </w:rPr>
        <w:t></w:t>
      </w:r>
      <w:r>
        <w:rPr>
          <w:rFonts w:ascii="Symbol" w:hAnsi="Symbol"/>
          <w:lang w:eastAsia="ja-JP"/>
        </w:rPr>
        <w:t></w:t>
      </w:r>
      <w:r w:rsidRPr="008440D2">
        <w:rPr>
          <w:rFonts w:ascii="Symbol" w:hAnsi="Symbol"/>
          <w:lang w:eastAsia="ja-JP"/>
        </w:rPr>
        <w:t></w:t>
      </w:r>
      <w:r w:rsidRPr="008440D2">
        <w:rPr>
          <w:rFonts w:ascii="Symbol" w:hAnsi="Symbol"/>
          <w:lang w:eastAsia="ja-JP"/>
        </w:rPr>
        <w:t></w:t>
      </w:r>
      <w:r>
        <w:rPr>
          <w:rFonts w:hint="eastAsia"/>
          <w:lang w:eastAsia="ja-JP"/>
        </w:rPr>
        <w:t xml:space="preserve">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sidRPr="008440D2">
        <w:rPr>
          <w:rFonts w:eastAsia="ＭＳ 明朝"/>
          <w:vertAlign w:val="subscript"/>
          <w:lang w:eastAsia="ja-JP"/>
        </w:rPr>
        <w:t>desired</w:t>
      </w:r>
      <w:proofErr w:type="spellEnd"/>
      <w:r w:rsidRPr="008440D2">
        <w:rPr>
          <w:vertAlign w:val="subscript"/>
        </w:rPr>
        <w:t>, D</w:t>
      </w:r>
      <w:r>
        <w:rPr>
          <w:rFonts w:hint="eastAsia"/>
          <w:lang w:eastAsia="ja-JP"/>
        </w:rPr>
        <w:t xml:space="preserve"> (in W)</w:t>
      </w:r>
      <w:r>
        <w:rPr>
          <w:lang w:eastAsia="ja-JP"/>
        </w:rPr>
        <w:t xml:space="preserve"> sin</w:t>
      </w:r>
      <w:r w:rsidRPr="008440D2">
        <w:rPr>
          <w:rFonts w:ascii="Symbol" w:hAnsi="Symbol"/>
          <w:lang w:eastAsia="ja-JP"/>
        </w:rPr>
        <w:t></w:t>
      </w:r>
      <w:r>
        <w:rPr>
          <w:rFonts w:ascii="Symbol" w:hAnsi="Symbol"/>
          <w:lang w:eastAsia="ja-JP"/>
        </w:rPr>
        <w:t></w:t>
      </w:r>
      <w:r>
        <w:rPr>
          <w:rFonts w:ascii="Symbol" w:hAnsi="Symbol"/>
          <w:lang w:eastAsia="ja-JP"/>
        </w:rPr>
        <w:t></w:t>
      </w:r>
      <w:r>
        <w:rPr>
          <w:rFonts w:ascii="Symbol" w:hAnsi="Symbol"/>
          <w:lang w:eastAsia="ja-JP"/>
        </w:rPr>
        <w:t></w:t>
      </w:r>
      <w:r w:rsidRPr="008440D2">
        <w:rPr>
          <w:rFonts w:ascii="Symbol" w:hAnsi="Symbol"/>
          <w:lang w:eastAsia="ja-JP"/>
        </w:rPr>
        <w:t></w:t>
      </w:r>
      <w:r w:rsidRPr="008440D2">
        <w:rPr>
          <w:rFonts w:ascii="Symbol" w:hAnsi="Symbol"/>
          <w:lang w:eastAsia="ja-JP"/>
        </w:rPr>
        <w:t></w:t>
      </w:r>
      <w:r>
        <w:rPr>
          <w:rFonts w:hint="eastAsia"/>
          <w:lang w:eastAsia="ja-JP"/>
        </w:rPr>
        <w:t xml:space="preserve"> </w:t>
      </w:r>
      <w:proofErr w:type="spellStart"/>
      <w:r w:rsidRPr="008440D2">
        <w:t>P</w:t>
      </w:r>
      <w:r w:rsidRPr="008440D2">
        <w:rPr>
          <w:vertAlign w:val="subscript"/>
        </w:rPr>
        <w:t>R</w:t>
      </w:r>
      <w:r w:rsidRPr="008440D2">
        <w:rPr>
          <w:vertAlign w:val="subscript"/>
          <w:lang w:eastAsia="ja-JP"/>
        </w:rPr>
        <w:t>_</w:t>
      </w:r>
      <w:r w:rsidRPr="008440D2">
        <w:rPr>
          <w:vertAlign w:val="subscript"/>
        </w:rPr>
        <w:t>AAS_</w:t>
      </w:r>
      <w:r>
        <w:rPr>
          <w:rFonts w:eastAsia="ＭＳ 明朝"/>
          <w:vertAlign w:val="subscript"/>
          <w:lang w:eastAsia="ja-JP"/>
        </w:rPr>
        <w:t>emission</w:t>
      </w:r>
      <w:proofErr w:type="spellEnd"/>
      <w:r w:rsidRPr="008440D2">
        <w:rPr>
          <w:vertAlign w:val="subscript"/>
        </w:rPr>
        <w:t>, D</w:t>
      </w:r>
      <w:r>
        <w:rPr>
          <w:rFonts w:hint="eastAsia"/>
          <w:lang w:eastAsia="ja-JP"/>
        </w:rPr>
        <w:t xml:space="preserve"> (in W)</w:t>
      </w:r>
      <w:r>
        <w:rPr>
          <w:lang w:eastAsia="ja-JP"/>
        </w:rPr>
        <w:t xml:space="preserve"> sin</w:t>
      </w:r>
      <w:r w:rsidRPr="008440D2">
        <w:rPr>
          <w:rFonts w:ascii="Symbol" w:hAnsi="Symbol"/>
          <w:lang w:eastAsia="ja-JP"/>
        </w:rPr>
        <w:t></w:t>
      </w:r>
      <w:r>
        <w:rPr>
          <w:rFonts w:ascii="Symbol" w:hAnsi="Symbol"/>
          <w:lang w:eastAsia="ja-JP"/>
        </w:rPr>
        <w:t></w:t>
      </w:r>
      <w:r>
        <w:rPr>
          <w:rFonts w:ascii="Symbol" w:hAnsi="Symbol"/>
          <w:lang w:eastAsia="ja-JP"/>
        </w:rPr>
        <w:t></w:t>
      </w:r>
      <w:r>
        <w:rPr>
          <w:rFonts w:ascii="Symbol" w:hAnsi="Symbol"/>
          <w:lang w:eastAsia="ja-JP"/>
        </w:rPr>
        <w:t></w:t>
      </w:r>
      <w:r>
        <w:rPr>
          <w:rFonts w:ascii="Symbol" w:hAnsi="Symbol"/>
          <w:lang w:eastAsia="ja-JP"/>
        </w:rPr>
        <w:t></w:t>
      </w:r>
      <w:r>
        <w:rPr>
          <w:rFonts w:ascii="Symbol" w:hAnsi="Symbol"/>
          <w:lang w:eastAsia="ja-JP"/>
        </w:rPr>
        <w:tab/>
      </w:r>
      <w:r>
        <w:rPr>
          <w:rFonts w:ascii="Symbol" w:hAnsi="Symbol"/>
          <w:lang w:eastAsia="ja-JP"/>
        </w:rPr>
        <w:t></w:t>
      </w:r>
      <w:r>
        <w:rPr>
          <w:rFonts w:ascii="Symbol" w:hAnsi="Symbol"/>
          <w:lang w:eastAsia="ja-JP"/>
        </w:rPr>
        <w:t></w:t>
      </w:r>
      <w:r>
        <w:rPr>
          <w:rFonts w:ascii="Symbol" w:hAnsi="Symbol"/>
          <w:lang w:eastAsia="ja-JP"/>
        </w:rPr>
        <w:t></w:t>
      </w:r>
    </w:p>
    <w:p w14:paraId="396BA1D6" w14:textId="712C5B17" w:rsidR="008440D2" w:rsidRDefault="008440D2" w:rsidP="008440D2">
      <w:pPr>
        <w:rPr>
          <w:rFonts w:ascii="Symbol" w:hAnsi="Symbol"/>
          <w:lang w:eastAsia="ja-JP"/>
        </w:rPr>
      </w:pPr>
    </w:p>
    <w:p w14:paraId="4DAF8514" w14:textId="36D6A88D" w:rsidR="008440D2" w:rsidRDefault="008440D2" w:rsidP="008440D2">
      <w:pPr>
        <w:rPr>
          <w:lang w:eastAsia="ja-JP"/>
        </w:rPr>
      </w:pPr>
      <w:r>
        <w:rPr>
          <w:lang w:eastAsia="ja-JP"/>
        </w:rPr>
        <w:t>I</w:t>
      </w:r>
      <w:r>
        <w:rPr>
          <w:rFonts w:hint="eastAsia"/>
          <w:lang w:eastAsia="ja-JP"/>
        </w:rPr>
        <w:t xml:space="preserve">n </w:t>
      </w:r>
      <w:r>
        <w:rPr>
          <w:lang w:eastAsia="ja-JP"/>
        </w:rPr>
        <w:t>eq. (3), there is no contribution of calibration. This means the influence of the calibration can be cancelled.</w:t>
      </w:r>
    </w:p>
    <w:p w14:paraId="640CEAB5" w14:textId="5E951884" w:rsidR="008440D2" w:rsidRDefault="008440D2" w:rsidP="008440D2">
      <w:pPr>
        <w:rPr>
          <w:lang w:eastAsia="ja-JP"/>
        </w:rPr>
      </w:pPr>
    </w:p>
    <w:p w14:paraId="18DA55F9" w14:textId="74174F74" w:rsidR="008440D2" w:rsidRPr="00B6488C" w:rsidRDefault="008440D2" w:rsidP="008440D2">
      <w:pPr>
        <w:rPr>
          <w:u w:val="single"/>
          <w:lang w:eastAsia="ja-JP"/>
        </w:rPr>
      </w:pPr>
      <w:r w:rsidRPr="00B6488C">
        <w:rPr>
          <w:u w:val="single"/>
          <w:lang w:eastAsia="ja-JP"/>
        </w:rPr>
        <w:t>Observation 1: MU of calibration stage can be cancelled for ACLR relative requirement.</w:t>
      </w:r>
    </w:p>
    <w:p w14:paraId="3D500456" w14:textId="41C31FFF" w:rsidR="008440D2" w:rsidRDefault="008440D2" w:rsidP="008440D2">
      <w:pPr>
        <w:rPr>
          <w:lang w:eastAsia="ja-JP"/>
        </w:rPr>
      </w:pPr>
    </w:p>
    <w:p w14:paraId="0381E46D" w14:textId="77777777" w:rsidR="00C267D6" w:rsidRDefault="008440D2" w:rsidP="008440D2">
      <w:pPr>
        <w:rPr>
          <w:lang w:eastAsia="ja-JP"/>
        </w:rPr>
      </w:pPr>
      <w:r>
        <w:rPr>
          <w:lang w:eastAsia="ja-JP"/>
        </w:rPr>
        <w:t xml:space="preserve">Therefore, we propose </w:t>
      </w:r>
      <w:r w:rsidR="00C267D6">
        <w:rPr>
          <w:lang w:eastAsia="ja-JP"/>
        </w:rPr>
        <w:t xml:space="preserve">that the contributions of calibration shall be removed from </w:t>
      </w:r>
      <w:r>
        <w:rPr>
          <w:lang w:eastAsia="ja-JP"/>
        </w:rPr>
        <w:t>the MU budget for ACLR relative requirement</w:t>
      </w:r>
      <w:r w:rsidR="00C267D6">
        <w:rPr>
          <w:lang w:eastAsia="ja-JP"/>
        </w:rPr>
        <w:t>.</w:t>
      </w:r>
    </w:p>
    <w:p w14:paraId="036AB44C" w14:textId="7D330E76" w:rsidR="00C267D6" w:rsidRPr="00B6488C" w:rsidRDefault="00C267D6" w:rsidP="008440D2">
      <w:pPr>
        <w:rPr>
          <w:b/>
          <w:u w:val="single"/>
          <w:lang w:eastAsia="ja-JP"/>
        </w:rPr>
      </w:pPr>
      <w:r w:rsidRPr="00B6488C">
        <w:rPr>
          <w:rFonts w:hint="eastAsia"/>
          <w:b/>
          <w:u w:val="single"/>
          <w:lang w:eastAsia="ja-JP"/>
        </w:rPr>
        <w:t xml:space="preserve">Proposal 1: </w:t>
      </w:r>
      <w:r w:rsidRPr="00B6488C">
        <w:rPr>
          <w:b/>
          <w:u w:val="single"/>
          <w:lang w:eastAsia="ja-JP"/>
        </w:rPr>
        <w:t>The contributions of calibration shall be removed from the MU budget for ACLR relative requirement.</w:t>
      </w:r>
    </w:p>
    <w:p w14:paraId="4BB26797" w14:textId="77777777" w:rsidR="00C267D6" w:rsidRDefault="00C267D6" w:rsidP="008440D2">
      <w:pPr>
        <w:rPr>
          <w:lang w:eastAsia="ja-JP"/>
        </w:rPr>
      </w:pPr>
    </w:p>
    <w:p w14:paraId="75AF61C9" w14:textId="650693A6" w:rsidR="008440D2" w:rsidRPr="008440D2" w:rsidRDefault="008440D2" w:rsidP="008440D2">
      <w:pPr>
        <w:rPr>
          <w:lang w:eastAsia="ja-JP"/>
        </w:rPr>
      </w:pPr>
      <w:r>
        <w:rPr>
          <w:lang w:eastAsia="ja-JP"/>
        </w:rPr>
        <w:t>Table 1</w:t>
      </w:r>
      <w:r w:rsidR="00C267D6">
        <w:rPr>
          <w:lang w:eastAsia="ja-JP"/>
        </w:rPr>
        <w:t xml:space="preserve"> is the MU budget for OTA ACLR relative requirement for the indoor anechoic chamber</w:t>
      </w:r>
      <w:r>
        <w:rPr>
          <w:lang w:eastAsia="ja-JP"/>
        </w:rPr>
        <w:t>.</w:t>
      </w:r>
    </w:p>
    <w:p w14:paraId="387D8B39" w14:textId="77777777" w:rsidR="008440D2" w:rsidRPr="008440D2" w:rsidRDefault="008440D2" w:rsidP="008440D2">
      <w:pPr>
        <w:rPr>
          <w:lang w:eastAsia="ja-JP"/>
        </w:rPr>
      </w:pPr>
    </w:p>
    <w:p w14:paraId="14AF23BD" w14:textId="7814390C" w:rsidR="007903A8" w:rsidRDefault="007903A8" w:rsidP="007903A8">
      <w:pPr>
        <w:jc w:val="center"/>
      </w:pPr>
      <w:proofErr w:type="gramStart"/>
      <w:r>
        <w:t>Table 1.</w:t>
      </w:r>
      <w:proofErr w:type="gramEnd"/>
      <w:r>
        <w:t xml:space="preserve"> MU </w:t>
      </w:r>
      <w:r w:rsidR="008440D2">
        <w:t>budget</w:t>
      </w:r>
      <w:r>
        <w:t xml:space="preserve"> for OTA ACLR </w:t>
      </w:r>
      <w:r w:rsidR="008440D2">
        <w:t>relative</w:t>
      </w:r>
      <w:r>
        <w:t xml:space="preserve"> requirement</w:t>
      </w:r>
      <w:r w:rsidR="00C267D6">
        <w:t xml:space="preserve"> for IAC</w:t>
      </w:r>
    </w:p>
    <w:p w14:paraId="0C01B67B" w14:textId="77777777" w:rsidR="008440D2" w:rsidRDefault="008440D2" w:rsidP="008440D2">
      <w:pPr>
        <w:rPr>
          <w:rFonts w:eastAsia="SimSun"/>
          <w:lang w:val="x-none" w:eastAsia="ja-JP"/>
        </w:rPr>
      </w:pP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40D2" w:rsidRPr="00530CB2" w14:paraId="700A31BD"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A14A44" w14:textId="77777777" w:rsidR="008440D2" w:rsidRPr="00222D67" w:rsidRDefault="008440D2" w:rsidP="00CA6C53">
            <w:pPr>
              <w:pStyle w:val="TAH"/>
            </w:pPr>
            <w:r w:rsidRPr="00222D67">
              <w:lastRenderedPageBreak/>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AB01FA" w14:textId="77777777" w:rsidR="008440D2" w:rsidRPr="00222D67" w:rsidRDefault="008440D2" w:rsidP="00CA6C53">
            <w:pPr>
              <w:pStyle w:val="TAH"/>
            </w:pPr>
            <w:r w:rsidRPr="00222D67">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1777D2E" w14:textId="77777777" w:rsidR="008440D2" w:rsidRPr="00222D67" w:rsidRDefault="008440D2" w:rsidP="00CA6C53">
            <w:pPr>
              <w:pStyle w:val="TAH"/>
            </w:pPr>
            <w:r w:rsidRPr="00222D67">
              <w:t xml:space="preserve">Details in </w:t>
            </w:r>
            <w:r>
              <w:t>annex</w:t>
            </w:r>
          </w:p>
        </w:tc>
      </w:tr>
      <w:tr w:rsidR="008440D2" w:rsidRPr="00530CB2" w14:paraId="259BF4DD" w14:textId="77777777" w:rsidTr="00CA6C5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2230C4E" w14:textId="77777777" w:rsidR="008440D2" w:rsidRPr="00222D67" w:rsidRDefault="008440D2" w:rsidP="00CA6C53">
            <w:pPr>
              <w:pStyle w:val="TAH"/>
            </w:pPr>
            <w:r w:rsidRPr="00222D67">
              <w:t xml:space="preserve">Stage </w:t>
            </w:r>
            <w:r>
              <w:t>2:</w:t>
            </w:r>
            <w:r w:rsidRPr="00222D67">
              <w:t xml:space="preserve"> DUT measurement</w:t>
            </w:r>
          </w:p>
        </w:tc>
      </w:tr>
      <w:tr w:rsidR="008440D2" w:rsidRPr="00530CB2" w14:paraId="357F18A2"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0D84AB" w14:textId="77777777" w:rsidR="008440D2" w:rsidRPr="00222D67" w:rsidRDefault="008440D2" w:rsidP="00CA6C53">
            <w:pPr>
              <w:pStyle w:val="TAL"/>
            </w:pPr>
            <w:r w:rsidRPr="00222D67">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A791C8" w14:textId="77777777" w:rsidR="008440D2" w:rsidRPr="00222D67" w:rsidRDefault="008440D2" w:rsidP="00CA6C53">
            <w:pPr>
              <w:pStyle w:val="TAL"/>
              <w:rPr>
                <w:lang w:eastAsia="ja-JP"/>
              </w:rPr>
            </w:pPr>
            <w:r w:rsidRPr="00222D67">
              <w:rPr>
                <w:rFonts w:hint="eastAsia"/>
                <w:lang w:eastAsia="ja-JP"/>
              </w:rPr>
              <w:t>P</w:t>
            </w:r>
            <w:r w:rsidRPr="00222D67">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14:paraId="37904A4C" w14:textId="77777777" w:rsidR="008440D2" w:rsidRPr="00222D67" w:rsidRDefault="008440D2" w:rsidP="00CA6C53">
            <w:pPr>
              <w:pStyle w:val="TAC"/>
              <w:rPr>
                <w:lang w:val="en-GB" w:eastAsia="ja-JP"/>
              </w:rPr>
            </w:pPr>
          </w:p>
        </w:tc>
      </w:tr>
      <w:tr w:rsidR="008440D2" w:rsidRPr="00530CB2" w14:paraId="0013A109"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E0C7AE" w14:textId="77777777" w:rsidR="008440D2" w:rsidRPr="00222D67" w:rsidRDefault="008440D2" w:rsidP="00CA6C53">
            <w:pPr>
              <w:pStyle w:val="TAL"/>
            </w:pPr>
            <w:r w:rsidRPr="00222D67">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594D55" w14:textId="77777777" w:rsidR="008440D2" w:rsidRPr="00222D67" w:rsidRDefault="008440D2" w:rsidP="00CA6C53">
            <w:pPr>
              <w:pStyle w:val="TAL"/>
              <w:rPr>
                <w:sz w:val="21"/>
                <w:lang w:eastAsia="ja-JP"/>
              </w:rPr>
            </w:pPr>
            <w:r w:rsidRPr="00222D67">
              <w:rPr>
                <w:lang w:eastAsia="ja-JP"/>
              </w:rPr>
              <w:t>Pointing misalignment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3DF877AB" w14:textId="77777777" w:rsidR="008440D2" w:rsidRPr="00222D67" w:rsidRDefault="008440D2" w:rsidP="00CA6C53">
            <w:pPr>
              <w:pStyle w:val="TAC"/>
              <w:rPr>
                <w:lang w:val="en-GB" w:eastAsia="ja-JP"/>
              </w:rPr>
            </w:pPr>
          </w:p>
        </w:tc>
      </w:tr>
      <w:tr w:rsidR="008440D2" w:rsidRPr="00530CB2" w14:paraId="66E61DCA"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157571" w14:textId="77777777" w:rsidR="008440D2" w:rsidRPr="00222D67" w:rsidRDefault="008440D2" w:rsidP="00CA6C53">
            <w:pPr>
              <w:pStyle w:val="TAL"/>
            </w:pPr>
            <w:r w:rsidRPr="00222D67">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47391C" w14:textId="77777777" w:rsidR="008440D2" w:rsidRPr="00222D67" w:rsidRDefault="008440D2" w:rsidP="00CA6C53">
            <w:pPr>
              <w:pStyle w:val="TAL"/>
            </w:pPr>
            <w:r w:rsidRPr="00222D67">
              <w:t>Quality of quiet zone</w:t>
            </w:r>
          </w:p>
        </w:tc>
        <w:tc>
          <w:tcPr>
            <w:tcW w:w="918" w:type="pct"/>
            <w:tcBorders>
              <w:top w:val="single" w:sz="6" w:space="0" w:color="auto"/>
              <w:left w:val="single" w:sz="6" w:space="0" w:color="auto"/>
              <w:bottom w:val="single" w:sz="6" w:space="0" w:color="auto"/>
              <w:right w:val="single" w:sz="6" w:space="0" w:color="auto"/>
            </w:tcBorders>
          </w:tcPr>
          <w:p w14:paraId="7D66AC1F" w14:textId="77777777" w:rsidR="008440D2" w:rsidRPr="00222D67" w:rsidRDefault="008440D2" w:rsidP="00CA6C53">
            <w:pPr>
              <w:pStyle w:val="TAC"/>
              <w:rPr>
                <w:lang w:val="en-GB" w:eastAsia="ja-JP"/>
              </w:rPr>
            </w:pPr>
          </w:p>
        </w:tc>
      </w:tr>
      <w:tr w:rsidR="008440D2" w:rsidRPr="00530CB2" w14:paraId="0DDBE92E"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11CA64" w14:textId="77777777" w:rsidR="008440D2" w:rsidRPr="00222D67" w:rsidRDefault="008440D2" w:rsidP="00CA6C53">
            <w:pPr>
              <w:pStyle w:val="TAL"/>
            </w:pPr>
            <w:r w:rsidRPr="00222D67">
              <w:t>4</w:t>
            </w:r>
          </w:p>
        </w:tc>
        <w:tc>
          <w:tcPr>
            <w:tcW w:w="3695" w:type="pct"/>
            <w:tcBorders>
              <w:top w:val="single" w:sz="6" w:space="0" w:color="auto"/>
              <w:left w:val="single" w:sz="6" w:space="0" w:color="auto"/>
              <w:bottom w:val="single" w:sz="6" w:space="0" w:color="auto"/>
              <w:right w:val="single" w:sz="6" w:space="0" w:color="auto"/>
            </w:tcBorders>
            <w:vAlign w:val="center"/>
          </w:tcPr>
          <w:p w14:paraId="368E2968" w14:textId="77777777" w:rsidR="008440D2" w:rsidRPr="00222D67" w:rsidRDefault="008440D2" w:rsidP="00CA6C53">
            <w:pPr>
              <w:pStyle w:val="TAL"/>
            </w:pPr>
            <w:r w:rsidRPr="00222D67">
              <w:t>Polarization mismatch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06D754C6" w14:textId="77777777" w:rsidR="008440D2" w:rsidRPr="00222D67" w:rsidRDefault="008440D2" w:rsidP="00CA6C53">
            <w:pPr>
              <w:pStyle w:val="TAC"/>
              <w:rPr>
                <w:lang w:val="en-GB" w:eastAsia="ja-JP"/>
              </w:rPr>
            </w:pPr>
          </w:p>
        </w:tc>
      </w:tr>
      <w:tr w:rsidR="008440D2" w:rsidRPr="00530CB2" w14:paraId="48B89617"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8D347F" w14:textId="77777777" w:rsidR="008440D2" w:rsidRPr="00222D67" w:rsidRDefault="008440D2" w:rsidP="00CA6C53">
            <w:pPr>
              <w:pStyle w:val="TAL"/>
            </w:pPr>
            <w:r w:rsidRPr="00222D67">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3BB1C" w14:textId="77777777" w:rsidR="008440D2" w:rsidRPr="00222D67" w:rsidRDefault="008440D2" w:rsidP="00CA6C53">
            <w:pPr>
              <w:pStyle w:val="TAL"/>
            </w:pPr>
            <w:r w:rsidRPr="00222D67">
              <w:t>Mutual coupling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31CE0C3F" w14:textId="77777777" w:rsidR="008440D2" w:rsidRPr="00222D67" w:rsidRDefault="008440D2" w:rsidP="00CA6C53">
            <w:pPr>
              <w:pStyle w:val="TAC"/>
              <w:rPr>
                <w:lang w:val="en-GB" w:eastAsia="ja-JP"/>
              </w:rPr>
            </w:pPr>
          </w:p>
        </w:tc>
      </w:tr>
      <w:tr w:rsidR="008440D2" w:rsidRPr="00530CB2" w14:paraId="2EF15E81"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62DBF3" w14:textId="77777777" w:rsidR="008440D2" w:rsidRPr="00222D67" w:rsidRDefault="008440D2" w:rsidP="00CA6C53">
            <w:pPr>
              <w:pStyle w:val="TAL"/>
            </w:pPr>
            <w:r w:rsidRPr="00222D67">
              <w:t>6</w:t>
            </w:r>
          </w:p>
        </w:tc>
        <w:tc>
          <w:tcPr>
            <w:tcW w:w="3695" w:type="pct"/>
            <w:tcBorders>
              <w:top w:val="single" w:sz="6" w:space="0" w:color="auto"/>
              <w:left w:val="single" w:sz="6" w:space="0" w:color="auto"/>
              <w:bottom w:val="single" w:sz="6" w:space="0" w:color="auto"/>
              <w:right w:val="single" w:sz="6" w:space="0" w:color="auto"/>
            </w:tcBorders>
            <w:vAlign w:val="center"/>
          </w:tcPr>
          <w:p w14:paraId="279CF330" w14:textId="77777777" w:rsidR="008440D2" w:rsidRPr="00222D67" w:rsidRDefault="008440D2" w:rsidP="00CA6C53">
            <w:pPr>
              <w:pStyle w:val="TAL"/>
            </w:pPr>
            <w:r w:rsidRPr="00222D67">
              <w:t>Phase curvature</w:t>
            </w:r>
          </w:p>
        </w:tc>
        <w:tc>
          <w:tcPr>
            <w:tcW w:w="918" w:type="pct"/>
            <w:tcBorders>
              <w:top w:val="single" w:sz="6" w:space="0" w:color="auto"/>
              <w:left w:val="single" w:sz="6" w:space="0" w:color="auto"/>
              <w:bottom w:val="single" w:sz="6" w:space="0" w:color="auto"/>
              <w:right w:val="single" w:sz="6" w:space="0" w:color="auto"/>
            </w:tcBorders>
          </w:tcPr>
          <w:p w14:paraId="4B2A404B" w14:textId="77777777" w:rsidR="008440D2" w:rsidRPr="00222D67" w:rsidRDefault="008440D2" w:rsidP="00CA6C53">
            <w:pPr>
              <w:pStyle w:val="TAC"/>
              <w:rPr>
                <w:lang w:val="en-GB" w:eastAsia="ja-JP"/>
              </w:rPr>
            </w:pPr>
          </w:p>
        </w:tc>
      </w:tr>
      <w:tr w:rsidR="008440D2" w:rsidRPr="00530CB2" w14:paraId="1B598B44"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C34BDB" w14:textId="77777777" w:rsidR="008440D2" w:rsidRPr="00222D67" w:rsidRDefault="008440D2" w:rsidP="00CA6C53">
            <w:pPr>
              <w:pStyle w:val="TAL"/>
              <w:rPr>
                <w:lang w:eastAsia="ja-JP"/>
              </w:rPr>
            </w:pPr>
            <w:r w:rsidRPr="00222D67">
              <w:rPr>
                <w:rFonts w:hint="eastAsia"/>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B421E52" w14:textId="77777777" w:rsidR="008440D2" w:rsidRPr="00222D67" w:rsidRDefault="008440D2" w:rsidP="00CA6C53">
            <w:pPr>
              <w:pStyle w:val="TAL"/>
            </w:pPr>
            <w:r w:rsidRPr="00222D67">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292231A" w14:textId="77777777" w:rsidR="008440D2" w:rsidRPr="00222D67" w:rsidRDefault="008440D2" w:rsidP="00CA6C53">
            <w:pPr>
              <w:pStyle w:val="TAC"/>
              <w:rPr>
                <w:lang w:val="en-GB" w:eastAsia="ja-JP"/>
              </w:rPr>
            </w:pPr>
          </w:p>
        </w:tc>
      </w:tr>
      <w:tr w:rsidR="008440D2" w:rsidRPr="00530CB2" w14:paraId="7880CE9C"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407BFB" w14:textId="77777777" w:rsidR="008440D2" w:rsidRPr="00222D67" w:rsidRDefault="008440D2" w:rsidP="00CA6C53">
            <w:pPr>
              <w:pStyle w:val="TAL"/>
              <w:rPr>
                <w:lang w:eastAsia="ja-JP"/>
              </w:rPr>
            </w:pPr>
            <w:r w:rsidRPr="00222D67">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5E12294" w14:textId="77777777" w:rsidR="008440D2" w:rsidRPr="00222D67" w:rsidRDefault="008440D2" w:rsidP="00CA6C53">
            <w:pPr>
              <w:pStyle w:val="TAL"/>
            </w:pPr>
            <w:r w:rsidRPr="00222D67">
              <w:rPr>
                <w:lang w:eastAsia="ja-JP"/>
              </w:rPr>
              <w:t>Impedance mismatch in the receiving chain</w:t>
            </w:r>
          </w:p>
        </w:tc>
        <w:tc>
          <w:tcPr>
            <w:tcW w:w="918" w:type="pct"/>
            <w:tcBorders>
              <w:top w:val="single" w:sz="6" w:space="0" w:color="auto"/>
              <w:left w:val="single" w:sz="6" w:space="0" w:color="auto"/>
              <w:bottom w:val="single" w:sz="6" w:space="0" w:color="auto"/>
              <w:right w:val="single" w:sz="6" w:space="0" w:color="auto"/>
            </w:tcBorders>
          </w:tcPr>
          <w:p w14:paraId="48F84BCD" w14:textId="77777777" w:rsidR="008440D2" w:rsidRPr="00222D67" w:rsidRDefault="008440D2" w:rsidP="00CA6C53">
            <w:pPr>
              <w:pStyle w:val="TAC"/>
              <w:rPr>
                <w:lang w:val="en-GB" w:eastAsia="ja-JP"/>
              </w:rPr>
            </w:pPr>
          </w:p>
        </w:tc>
      </w:tr>
      <w:tr w:rsidR="008440D2" w:rsidRPr="00530CB2" w14:paraId="15A4F6FA" w14:textId="77777777" w:rsidTr="00CA6C5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834065" w14:textId="77777777" w:rsidR="008440D2" w:rsidRPr="00222D67" w:rsidRDefault="008440D2" w:rsidP="00CA6C53">
            <w:pPr>
              <w:pStyle w:val="TAL"/>
              <w:rPr>
                <w:lang w:eastAsia="ja-JP"/>
              </w:rPr>
            </w:pPr>
            <w:r w:rsidRPr="00222D67">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64A10C6" w14:textId="77777777" w:rsidR="008440D2" w:rsidRPr="00222D67" w:rsidRDefault="008440D2" w:rsidP="00CA6C53">
            <w:pPr>
              <w:pStyle w:val="TAL"/>
            </w:pPr>
            <w:r w:rsidRPr="00222D67">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2724A9C" w14:textId="77777777" w:rsidR="008440D2" w:rsidRPr="00222D67" w:rsidRDefault="008440D2" w:rsidP="00CA6C53">
            <w:pPr>
              <w:pStyle w:val="TAC"/>
              <w:rPr>
                <w:lang w:val="en-GB" w:eastAsia="ja-JP"/>
              </w:rPr>
            </w:pPr>
          </w:p>
        </w:tc>
      </w:tr>
    </w:tbl>
    <w:p w14:paraId="456E2D11" w14:textId="1B7F9AEB" w:rsidR="008440D2" w:rsidRPr="008440D2" w:rsidRDefault="008440D2" w:rsidP="007903A8">
      <w:pPr>
        <w:jc w:val="center"/>
      </w:pPr>
    </w:p>
    <w:p w14:paraId="3F766741" w14:textId="77777777" w:rsidR="00B6488C" w:rsidRDefault="00B6488C" w:rsidP="008440D2">
      <w:pPr>
        <w:rPr>
          <w:lang w:val="x-none" w:eastAsia="ja-JP"/>
        </w:rPr>
      </w:pPr>
    </w:p>
    <w:p w14:paraId="04EFCB6D" w14:textId="31134068" w:rsidR="008440D2" w:rsidRDefault="008440D2" w:rsidP="008440D2">
      <w:pPr>
        <w:rPr>
          <w:lang w:val="x-none" w:eastAsia="ja-JP"/>
        </w:rPr>
      </w:pPr>
      <w:r>
        <w:rPr>
          <w:lang w:val="x-none" w:eastAsia="ja-JP"/>
        </w:rPr>
        <w:t>For wanted signal, we can re-use the MU of TE in Rel-13[1]. For un-wanted signal, we can use the MU of TE for low power level provided in [2]. By using these MUs of TE, MU values for wanted and un-wanted signal are shown in Table 2 and 3, respectively.</w:t>
      </w:r>
      <w:r w:rsidR="00B6488C">
        <w:rPr>
          <w:lang w:val="x-none" w:eastAsia="ja-JP"/>
        </w:rPr>
        <w:t xml:space="preserve">   In this table, the frequency range is expanded to 6 GHz for considering NR FR1. The uncertainty of power measurement equipment for wanted and unwanted signal in the frequency range (4.2&lt; f ≤ 6 GHz) are 0.26 [3] and 0.40 [2], respectively. The MU for </w:t>
      </w:r>
      <w:r w:rsidR="00B6488C" w:rsidRPr="00B6488C">
        <w:rPr>
          <w:lang w:val="x-none" w:eastAsia="ja-JP"/>
        </w:rPr>
        <w:t>impedance mismatch in the receiving chain</w:t>
      </w:r>
      <w:r w:rsidR="00B6488C">
        <w:rPr>
          <w:lang w:val="x-none" w:eastAsia="ja-JP"/>
        </w:rPr>
        <w:t xml:space="preserve"> in this frequency range is calculated as 0.39 [4]</w:t>
      </w:r>
    </w:p>
    <w:p w14:paraId="0EABDD17" w14:textId="77777777" w:rsidR="008440D2" w:rsidRDefault="008440D2" w:rsidP="008440D2">
      <w:pPr>
        <w:rPr>
          <w:lang w:val="x-none" w:eastAsia="ja-JP"/>
        </w:rPr>
      </w:pPr>
    </w:p>
    <w:p w14:paraId="5EB1E969" w14:textId="7D932956" w:rsidR="008440D2" w:rsidRPr="008440D2" w:rsidRDefault="008440D2" w:rsidP="008440D2">
      <w:pPr>
        <w:tabs>
          <w:tab w:val="left" w:pos="1005"/>
        </w:tabs>
        <w:jc w:val="center"/>
        <w:rPr>
          <w:lang w:val="x-none"/>
        </w:rPr>
      </w:pPr>
      <w:r>
        <w:rPr>
          <w:lang w:val="x-none"/>
        </w:rPr>
        <w:t xml:space="preserve">Table 2. MU value of wanted </w:t>
      </w:r>
      <w:r w:rsidR="00B6488C">
        <w:rPr>
          <w:lang w:val="x-none"/>
        </w:rPr>
        <w:t xml:space="preserve">and un-wanted </w:t>
      </w:r>
      <w:r>
        <w:rPr>
          <w:lang w:val="x-none"/>
        </w:rPr>
        <w:t>signal for OTA ACLR relative requirement</w:t>
      </w:r>
      <w:r w:rsidR="00C267D6">
        <w:rPr>
          <w:lang w:val="x-none"/>
        </w:rPr>
        <w:t xml:space="preserve"> for IAC</w:t>
      </w:r>
    </w:p>
    <w:tbl>
      <w:tblPr>
        <w:tblW w:w="117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985"/>
        <w:gridCol w:w="1241"/>
        <w:gridCol w:w="1137"/>
        <w:gridCol w:w="1149"/>
        <w:gridCol w:w="1236"/>
        <w:gridCol w:w="1236"/>
        <w:gridCol w:w="946"/>
        <w:gridCol w:w="426"/>
        <w:gridCol w:w="992"/>
        <w:gridCol w:w="1134"/>
        <w:gridCol w:w="1276"/>
      </w:tblGrid>
      <w:tr w:rsidR="00B6488C" w:rsidRPr="00530CB2" w14:paraId="6F8CBF14" w14:textId="77777777" w:rsidTr="00674B9F">
        <w:trPr>
          <w:cantSplit/>
          <w:tblHeader/>
          <w:jc w:val="center"/>
        </w:trPr>
        <w:tc>
          <w:tcPr>
            <w:tcW w:w="985" w:type="dxa"/>
            <w:tcBorders>
              <w:top w:val="single" w:sz="6" w:space="0" w:color="auto"/>
              <w:left w:val="single" w:sz="6" w:space="0" w:color="auto"/>
              <w:bottom w:val="single" w:sz="6" w:space="0" w:color="auto"/>
              <w:right w:val="single" w:sz="6" w:space="0" w:color="auto"/>
            </w:tcBorders>
            <w:vAlign w:val="center"/>
          </w:tcPr>
          <w:p w14:paraId="2BCB5316" w14:textId="77777777" w:rsidR="00B6488C" w:rsidRPr="00530CB2" w:rsidRDefault="00B6488C" w:rsidP="00674B9F">
            <w:pPr>
              <w:jc w:val="center"/>
              <w:rPr>
                <w:rFonts w:ascii="Arial" w:hAnsi="Arial" w:cs="Arial"/>
                <w:b/>
                <w:sz w:val="16"/>
                <w:szCs w:val="16"/>
              </w:rPr>
            </w:pPr>
            <w:r w:rsidRPr="00530CB2">
              <w:rPr>
                <w:rFonts w:ascii="Arial" w:hAnsi="Arial" w:cs="Arial"/>
                <w:b/>
                <w:sz w:val="16"/>
                <w:szCs w:val="16"/>
              </w:rPr>
              <w:t>UID</w:t>
            </w:r>
          </w:p>
        </w:tc>
        <w:tc>
          <w:tcPr>
            <w:tcW w:w="1241" w:type="dxa"/>
            <w:tcBorders>
              <w:top w:val="single" w:sz="6" w:space="0" w:color="auto"/>
              <w:left w:val="single" w:sz="6" w:space="0" w:color="auto"/>
              <w:bottom w:val="single" w:sz="6" w:space="0" w:color="auto"/>
              <w:right w:val="single" w:sz="6" w:space="0" w:color="auto"/>
            </w:tcBorders>
            <w:vAlign w:val="center"/>
            <w:hideMark/>
          </w:tcPr>
          <w:p w14:paraId="323F2E7D" w14:textId="77777777" w:rsidR="00B6488C" w:rsidRPr="00530CB2" w:rsidRDefault="00B6488C" w:rsidP="00674B9F">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3CE72D6E" w14:textId="77777777" w:rsidR="00B6488C" w:rsidRPr="00530CB2" w:rsidRDefault="00B6488C" w:rsidP="00674B9F">
            <w:pPr>
              <w:jc w:val="center"/>
              <w:rPr>
                <w:rFonts w:ascii="Arial" w:hAnsi="Arial" w:cs="Arial"/>
                <w:b/>
                <w:sz w:val="16"/>
                <w:szCs w:val="16"/>
              </w:rPr>
            </w:pPr>
            <w:r w:rsidRPr="00530CB2">
              <w:rPr>
                <w:rFonts w:ascii="Arial" w:hAnsi="Arial" w:cs="Arial"/>
                <w:b/>
                <w:sz w:val="16"/>
                <w:szCs w:val="16"/>
              </w:rPr>
              <w:t>Uncertainty value</w:t>
            </w:r>
          </w:p>
          <w:p w14:paraId="0BC69B66" w14:textId="77777777" w:rsidR="00B6488C" w:rsidRPr="00530CB2" w:rsidRDefault="00B6488C" w:rsidP="00674B9F">
            <w:pPr>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5D4441A3" w14:textId="77777777" w:rsidR="00B6488C" w:rsidRPr="00530CB2" w:rsidRDefault="00B6488C" w:rsidP="00674B9F">
            <w:pPr>
              <w:jc w:val="center"/>
              <w:rPr>
                <w:rFonts w:ascii="Arial" w:hAnsi="Arial" w:cs="Arial"/>
                <w:b/>
                <w:sz w:val="16"/>
                <w:szCs w:val="16"/>
              </w:rPr>
            </w:pPr>
            <w:r w:rsidRPr="00530CB2">
              <w:rPr>
                <w:rFonts w:ascii="Arial" w:hAnsi="Arial" w:cs="Arial"/>
                <w:b/>
                <w:sz w:val="16"/>
                <w:szCs w:val="16"/>
              </w:rPr>
              <w:t>Uncertainty value</w:t>
            </w:r>
          </w:p>
          <w:p w14:paraId="1E970327" w14:textId="77777777" w:rsidR="00B6488C" w:rsidRPr="00530CB2" w:rsidRDefault="00B6488C" w:rsidP="00674B9F">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2260A917" w14:textId="77777777" w:rsidR="00B6488C" w:rsidRPr="00530CB2" w:rsidRDefault="00B6488C" w:rsidP="00674B9F">
            <w:pPr>
              <w:jc w:val="center"/>
              <w:rPr>
                <w:rFonts w:ascii="Arial" w:hAnsi="Arial" w:cs="Arial"/>
                <w:b/>
                <w:sz w:val="16"/>
                <w:szCs w:val="16"/>
              </w:rPr>
            </w:pPr>
            <w:r w:rsidRPr="00530CB2">
              <w:rPr>
                <w:rFonts w:ascii="Arial" w:hAnsi="Arial" w:cs="Arial"/>
                <w:b/>
                <w:sz w:val="16"/>
                <w:szCs w:val="16"/>
              </w:rPr>
              <w:t>Uncertainty value</w:t>
            </w:r>
          </w:p>
          <w:p w14:paraId="71439A7D" w14:textId="77777777" w:rsidR="00B6488C" w:rsidRPr="00530CB2" w:rsidRDefault="00B6488C" w:rsidP="00674B9F">
            <w:pPr>
              <w:jc w:val="center"/>
              <w:rPr>
                <w:rFonts w:ascii="Arial" w:hAnsi="Arial" w:cs="Arial"/>
                <w:b/>
                <w:sz w:val="16"/>
                <w:szCs w:val="16"/>
              </w:rPr>
            </w:pPr>
            <w:r>
              <w:rPr>
                <w:rFonts w:ascii="Arial" w:hAnsi="Arial" w:cs="Arial"/>
                <w:b/>
                <w:bCs/>
                <w:color w:val="000000"/>
                <w:sz w:val="16"/>
                <w:szCs w:val="16"/>
              </w:rPr>
              <w:t xml:space="preserve">4.2 </w:t>
            </w:r>
            <w:r w:rsidRPr="00530CB2">
              <w:rPr>
                <w:rFonts w:ascii="Arial" w:hAnsi="Arial" w:cs="Arial"/>
                <w:b/>
                <w:bCs/>
                <w:color w:val="000000"/>
                <w:sz w:val="16"/>
                <w:szCs w:val="16"/>
              </w:rPr>
              <w:t xml:space="preserve">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Pr>
                <w:rFonts w:ascii="Arial" w:hAnsi="Arial" w:cs="Arial"/>
                <w:b/>
                <w:bCs/>
                <w:color w:val="000000"/>
                <w:sz w:val="16"/>
                <w:szCs w:val="16"/>
              </w:rPr>
              <w:t>6</w:t>
            </w:r>
            <w:r w:rsidRPr="00530CB2">
              <w:rPr>
                <w:rFonts w:ascii="Arial" w:hAnsi="Arial" w:cs="Arial"/>
                <w:b/>
                <w:bCs/>
                <w:color w:val="000000"/>
                <w:sz w:val="16"/>
                <w:szCs w:val="16"/>
              </w:rPr>
              <w:t xml:space="preserve"> GHz</w:t>
            </w:r>
          </w:p>
        </w:tc>
        <w:tc>
          <w:tcPr>
            <w:tcW w:w="1236" w:type="dxa"/>
            <w:tcBorders>
              <w:top w:val="single" w:sz="6" w:space="0" w:color="auto"/>
              <w:left w:val="single" w:sz="6" w:space="0" w:color="auto"/>
              <w:bottom w:val="single" w:sz="6" w:space="0" w:color="auto"/>
              <w:right w:val="single" w:sz="6" w:space="0" w:color="auto"/>
            </w:tcBorders>
            <w:vAlign w:val="center"/>
          </w:tcPr>
          <w:p w14:paraId="498AA405" w14:textId="77777777" w:rsidR="00B6488C" w:rsidRPr="00530CB2" w:rsidRDefault="00B6488C" w:rsidP="00674B9F">
            <w:pPr>
              <w:jc w:val="center"/>
              <w:rPr>
                <w:rFonts w:ascii="Arial" w:hAnsi="Arial" w:cs="Arial"/>
                <w:b/>
                <w:sz w:val="16"/>
                <w:szCs w:val="16"/>
              </w:rPr>
            </w:pPr>
            <w:r w:rsidRPr="00530CB2">
              <w:rPr>
                <w:rFonts w:ascii="Arial" w:hAnsi="Arial" w:cs="Arial"/>
                <w:b/>
                <w:sz w:val="16"/>
                <w:szCs w:val="16"/>
              </w:rPr>
              <w:t>Distribution of the probability</w:t>
            </w:r>
          </w:p>
        </w:tc>
        <w:tc>
          <w:tcPr>
            <w:tcW w:w="946" w:type="dxa"/>
            <w:tcBorders>
              <w:top w:val="single" w:sz="6" w:space="0" w:color="auto"/>
              <w:left w:val="single" w:sz="6" w:space="0" w:color="auto"/>
              <w:bottom w:val="single" w:sz="6" w:space="0" w:color="auto"/>
              <w:right w:val="single" w:sz="6" w:space="0" w:color="auto"/>
            </w:tcBorders>
            <w:vAlign w:val="center"/>
          </w:tcPr>
          <w:p w14:paraId="66C34255" w14:textId="77777777" w:rsidR="00B6488C" w:rsidRPr="00530CB2" w:rsidRDefault="00B6488C" w:rsidP="00674B9F">
            <w:pPr>
              <w:jc w:val="center"/>
              <w:rPr>
                <w:rFonts w:ascii="Arial" w:hAnsi="Arial" w:cs="Arial"/>
                <w:b/>
                <w:sz w:val="16"/>
                <w:szCs w:val="16"/>
              </w:rPr>
            </w:pPr>
            <w:r w:rsidRPr="00530CB2">
              <w:rPr>
                <w:rFonts w:ascii="Arial" w:hAnsi="Arial" w:cs="Arial"/>
                <w:b/>
                <w:sz w:val="16"/>
                <w:szCs w:val="16"/>
              </w:rPr>
              <w:t>Divisor based on distribution shape</w:t>
            </w:r>
          </w:p>
        </w:tc>
        <w:tc>
          <w:tcPr>
            <w:tcW w:w="426" w:type="dxa"/>
            <w:tcBorders>
              <w:top w:val="single" w:sz="6" w:space="0" w:color="auto"/>
              <w:left w:val="single" w:sz="6" w:space="0" w:color="auto"/>
              <w:bottom w:val="single" w:sz="6" w:space="0" w:color="auto"/>
              <w:right w:val="single" w:sz="6" w:space="0" w:color="auto"/>
            </w:tcBorders>
            <w:vAlign w:val="center"/>
          </w:tcPr>
          <w:p w14:paraId="6BD4B402" w14:textId="77777777" w:rsidR="00B6488C" w:rsidRPr="00246D19" w:rsidRDefault="00B6488C" w:rsidP="00674B9F">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992" w:type="dxa"/>
            <w:tcBorders>
              <w:top w:val="single" w:sz="6" w:space="0" w:color="auto"/>
              <w:left w:val="single" w:sz="6" w:space="0" w:color="auto"/>
              <w:bottom w:val="single" w:sz="6" w:space="0" w:color="auto"/>
              <w:right w:val="single" w:sz="6" w:space="0" w:color="auto"/>
            </w:tcBorders>
            <w:vAlign w:val="center"/>
          </w:tcPr>
          <w:p w14:paraId="5A0A979A" w14:textId="77777777" w:rsidR="00B6488C" w:rsidRPr="00530CB2" w:rsidRDefault="00B6488C" w:rsidP="00674B9F">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6366D7EB" w14:textId="77777777" w:rsidR="00B6488C" w:rsidRPr="00530CB2" w:rsidRDefault="00B6488C" w:rsidP="00674B9F">
            <w:pPr>
              <w:tabs>
                <w:tab w:val="center" w:pos="237"/>
              </w:tabs>
              <w:jc w:val="center"/>
              <w:rPr>
                <w:rFonts w:ascii="Arial" w:hAnsi="Arial" w:cs="Arial"/>
                <w:b/>
                <w:color w:val="000000"/>
                <w:sz w:val="16"/>
                <w:szCs w:val="16"/>
                <w:lang w:eastAsia="en-CA"/>
              </w:rPr>
            </w:pPr>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134" w:type="dxa"/>
            <w:tcBorders>
              <w:top w:val="single" w:sz="6" w:space="0" w:color="auto"/>
              <w:left w:val="single" w:sz="6" w:space="0" w:color="auto"/>
              <w:bottom w:val="single" w:sz="6" w:space="0" w:color="auto"/>
              <w:right w:val="single" w:sz="6" w:space="0" w:color="auto"/>
            </w:tcBorders>
            <w:vAlign w:val="center"/>
          </w:tcPr>
          <w:p w14:paraId="7B763E90" w14:textId="77777777" w:rsidR="00B6488C" w:rsidRPr="00530CB2" w:rsidRDefault="00B6488C" w:rsidP="00674B9F">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024B259C" w14:textId="77777777" w:rsidR="00B6488C" w:rsidRPr="00530CB2" w:rsidRDefault="00B6488C" w:rsidP="00674B9F">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76" w:type="dxa"/>
            <w:tcBorders>
              <w:top w:val="single" w:sz="6" w:space="0" w:color="auto"/>
              <w:left w:val="single" w:sz="6" w:space="0" w:color="auto"/>
              <w:bottom w:val="single" w:sz="6" w:space="0" w:color="auto"/>
              <w:right w:val="single" w:sz="6" w:space="0" w:color="auto"/>
            </w:tcBorders>
            <w:vAlign w:val="center"/>
          </w:tcPr>
          <w:p w14:paraId="17EE7890" w14:textId="77777777" w:rsidR="00B6488C" w:rsidRPr="00530CB2" w:rsidRDefault="00B6488C" w:rsidP="00674B9F">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3293EA35" w14:textId="77777777" w:rsidR="00B6488C" w:rsidRPr="00530CB2" w:rsidRDefault="00B6488C" w:rsidP="00674B9F">
            <w:pPr>
              <w:jc w:val="center"/>
              <w:rPr>
                <w:rFonts w:ascii="Arial" w:hAnsi="Arial" w:cs="Arial"/>
                <w:b/>
                <w:color w:val="000000"/>
                <w:sz w:val="16"/>
                <w:szCs w:val="16"/>
                <w:lang w:eastAsia="en-CA"/>
              </w:rPr>
            </w:pPr>
            <w:r>
              <w:rPr>
                <w:rFonts w:ascii="Arial" w:hAnsi="Arial" w:cs="Arial"/>
                <w:b/>
                <w:bCs/>
                <w:color w:val="000000"/>
                <w:sz w:val="16"/>
                <w:szCs w:val="16"/>
              </w:rPr>
              <w:t xml:space="preserve">4.2 </w:t>
            </w:r>
            <w:r w:rsidRPr="00530CB2">
              <w:rPr>
                <w:rFonts w:ascii="Arial" w:hAnsi="Arial" w:cs="Arial"/>
                <w:b/>
                <w:bCs/>
                <w:color w:val="000000"/>
                <w:sz w:val="16"/>
                <w:szCs w:val="16"/>
              </w:rPr>
              <w:t xml:space="preserve">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Pr>
                <w:rFonts w:ascii="Arial" w:hAnsi="Arial" w:cs="Arial"/>
                <w:b/>
                <w:bCs/>
                <w:color w:val="000000"/>
                <w:sz w:val="16"/>
                <w:szCs w:val="16"/>
              </w:rPr>
              <w:t>6</w:t>
            </w:r>
            <w:r w:rsidRPr="00530CB2">
              <w:rPr>
                <w:rFonts w:ascii="Arial" w:hAnsi="Arial" w:cs="Arial"/>
                <w:b/>
                <w:bCs/>
                <w:color w:val="000000"/>
                <w:sz w:val="16"/>
                <w:szCs w:val="16"/>
              </w:rPr>
              <w:t xml:space="preserve"> GHz</w:t>
            </w:r>
          </w:p>
        </w:tc>
      </w:tr>
      <w:tr w:rsidR="00CC4788" w:rsidRPr="00530CB2" w14:paraId="5E957F2E" w14:textId="77777777" w:rsidTr="00045125">
        <w:trPr>
          <w:cantSplit/>
          <w:jc w:val="center"/>
        </w:trPr>
        <w:tc>
          <w:tcPr>
            <w:tcW w:w="11758" w:type="dxa"/>
            <w:gridSpan w:val="11"/>
            <w:tcBorders>
              <w:top w:val="single" w:sz="6" w:space="0" w:color="auto"/>
              <w:left w:val="single" w:sz="6" w:space="0" w:color="auto"/>
              <w:bottom w:val="single" w:sz="6" w:space="0" w:color="auto"/>
              <w:right w:val="single" w:sz="6" w:space="0" w:color="auto"/>
            </w:tcBorders>
            <w:vAlign w:val="center"/>
          </w:tcPr>
          <w:p w14:paraId="46344706" w14:textId="327C8119" w:rsidR="00CC4788" w:rsidRPr="00246D19" w:rsidRDefault="00CC4788" w:rsidP="00674B9F">
            <w:pPr>
              <w:pStyle w:val="TAH"/>
              <w:rPr>
                <w:sz w:val="16"/>
                <w:szCs w:val="16"/>
                <w:lang w:val="en-GB"/>
              </w:rPr>
            </w:pPr>
            <w:r w:rsidRPr="00246D19">
              <w:rPr>
                <w:sz w:val="16"/>
                <w:szCs w:val="16"/>
                <w:lang w:val="en-GB"/>
              </w:rPr>
              <w:t>DUT measurement</w:t>
            </w:r>
          </w:p>
        </w:tc>
      </w:tr>
      <w:tr w:rsidR="00B6488C" w:rsidRPr="00530CB2" w14:paraId="5BE89F01" w14:textId="77777777" w:rsidTr="00674B9F">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283CE4EC"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1</w:t>
            </w:r>
          </w:p>
        </w:tc>
        <w:tc>
          <w:tcPr>
            <w:tcW w:w="1241" w:type="dxa"/>
            <w:tcBorders>
              <w:top w:val="single" w:sz="6" w:space="0" w:color="auto"/>
              <w:left w:val="single" w:sz="6" w:space="0" w:color="auto"/>
              <w:bottom w:val="single" w:sz="6" w:space="0" w:color="auto"/>
              <w:right w:val="single" w:sz="6" w:space="0" w:color="auto"/>
            </w:tcBorders>
            <w:vAlign w:val="center"/>
          </w:tcPr>
          <w:p w14:paraId="43270A13"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BBA5AA9"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4734E47A"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532E096A" w14:textId="77777777" w:rsidR="00B6488C" w:rsidRPr="00B6488C" w:rsidRDefault="00B6488C" w:rsidP="00674B9F">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282C1355"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3DEE65F7"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7DCA9682" w14:textId="77777777" w:rsidR="00B6488C" w:rsidRPr="00246D19" w:rsidRDefault="00B6488C" w:rsidP="00674B9F">
            <w:pPr>
              <w:jc w:val="center"/>
              <w:rPr>
                <w:rFonts w:ascii="Arial" w:hAnsi="Arial" w:cs="Arial"/>
                <w:sz w:val="16"/>
                <w:szCs w:val="16"/>
              </w:rPr>
            </w:pPr>
            <w:r w:rsidRPr="00246D19">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5FFCFB00"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0.02</w:t>
            </w:r>
          </w:p>
        </w:tc>
        <w:tc>
          <w:tcPr>
            <w:tcW w:w="1134" w:type="dxa"/>
            <w:tcBorders>
              <w:top w:val="single" w:sz="6" w:space="0" w:color="auto"/>
              <w:left w:val="single" w:sz="6" w:space="0" w:color="auto"/>
              <w:bottom w:val="single" w:sz="6" w:space="0" w:color="auto"/>
              <w:right w:val="single" w:sz="6" w:space="0" w:color="auto"/>
            </w:tcBorders>
            <w:vAlign w:val="center"/>
          </w:tcPr>
          <w:p w14:paraId="07361FEC"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0.02</w:t>
            </w:r>
          </w:p>
        </w:tc>
        <w:tc>
          <w:tcPr>
            <w:tcW w:w="1276" w:type="dxa"/>
            <w:tcBorders>
              <w:top w:val="single" w:sz="6" w:space="0" w:color="auto"/>
              <w:left w:val="single" w:sz="6" w:space="0" w:color="auto"/>
              <w:bottom w:val="single" w:sz="6" w:space="0" w:color="auto"/>
              <w:right w:val="single" w:sz="6" w:space="0" w:color="auto"/>
            </w:tcBorders>
            <w:vAlign w:val="center"/>
          </w:tcPr>
          <w:p w14:paraId="427349F2" w14:textId="77777777" w:rsidR="00B6488C" w:rsidRPr="00B6488C" w:rsidRDefault="00B6488C" w:rsidP="00674B9F">
            <w:pPr>
              <w:jc w:val="center"/>
              <w:rPr>
                <w:rFonts w:ascii="Arial" w:hAnsi="Arial" w:cs="Arial"/>
                <w:color w:val="000000"/>
                <w:sz w:val="16"/>
                <w:szCs w:val="16"/>
                <w:highlight w:val="yellow"/>
                <w:lang w:eastAsia="ja-JP"/>
              </w:rPr>
            </w:pPr>
            <w:r w:rsidRPr="00B6488C">
              <w:rPr>
                <w:rFonts w:ascii="Arial" w:hAnsi="Arial" w:cs="Arial" w:hint="eastAsia"/>
                <w:color w:val="000000"/>
                <w:sz w:val="16"/>
                <w:szCs w:val="16"/>
                <w:highlight w:val="yellow"/>
                <w:lang w:eastAsia="ja-JP"/>
              </w:rPr>
              <w:t>0.02</w:t>
            </w:r>
          </w:p>
        </w:tc>
      </w:tr>
      <w:tr w:rsidR="00B6488C" w:rsidRPr="00530CB2" w14:paraId="15F315B2" w14:textId="77777777" w:rsidTr="00674B9F">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0628DE41"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2</w:t>
            </w:r>
          </w:p>
        </w:tc>
        <w:tc>
          <w:tcPr>
            <w:tcW w:w="1241" w:type="dxa"/>
            <w:tcBorders>
              <w:top w:val="single" w:sz="6" w:space="0" w:color="auto"/>
              <w:left w:val="single" w:sz="6" w:space="0" w:color="auto"/>
              <w:bottom w:val="single" w:sz="6" w:space="0" w:color="auto"/>
              <w:right w:val="single" w:sz="6" w:space="0" w:color="auto"/>
            </w:tcBorders>
            <w:vAlign w:val="center"/>
          </w:tcPr>
          <w:p w14:paraId="68E324E0"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6D0A873B" w14:textId="77777777" w:rsidR="00B6488C" w:rsidRPr="00530CB2" w:rsidRDefault="00B6488C" w:rsidP="00674B9F">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47F2C4D0" w14:textId="77777777" w:rsidR="00B6488C" w:rsidRPr="00530CB2" w:rsidRDefault="00B6488C" w:rsidP="00674B9F">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47754C6F" w14:textId="77777777" w:rsidR="00B6488C" w:rsidRPr="00B6488C" w:rsidRDefault="00B6488C" w:rsidP="00674B9F">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7A02153D"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3CF5B9F9"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39EC6631" w14:textId="77777777" w:rsidR="00B6488C" w:rsidRPr="00246D19" w:rsidRDefault="00B6488C" w:rsidP="00674B9F">
            <w:pPr>
              <w:jc w:val="center"/>
              <w:rPr>
                <w:rFonts w:ascii="Arial" w:hAnsi="Arial" w:cs="Arial"/>
                <w:sz w:val="16"/>
                <w:szCs w:val="16"/>
              </w:rPr>
            </w:pPr>
            <w:r w:rsidRPr="00246D19">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3D192C62"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0.17</w:t>
            </w:r>
          </w:p>
        </w:tc>
        <w:tc>
          <w:tcPr>
            <w:tcW w:w="1134" w:type="dxa"/>
            <w:tcBorders>
              <w:top w:val="single" w:sz="6" w:space="0" w:color="auto"/>
              <w:left w:val="single" w:sz="6" w:space="0" w:color="auto"/>
              <w:bottom w:val="single" w:sz="6" w:space="0" w:color="auto"/>
              <w:right w:val="single" w:sz="6" w:space="0" w:color="auto"/>
            </w:tcBorders>
            <w:vAlign w:val="center"/>
          </w:tcPr>
          <w:p w14:paraId="09C8897E"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c>
          <w:tcPr>
            <w:tcW w:w="1276" w:type="dxa"/>
            <w:tcBorders>
              <w:top w:val="single" w:sz="6" w:space="0" w:color="auto"/>
              <w:left w:val="single" w:sz="6" w:space="0" w:color="auto"/>
              <w:bottom w:val="single" w:sz="6" w:space="0" w:color="auto"/>
              <w:right w:val="single" w:sz="6" w:space="0" w:color="auto"/>
            </w:tcBorders>
            <w:vAlign w:val="center"/>
          </w:tcPr>
          <w:p w14:paraId="6D4F4ABD" w14:textId="77777777" w:rsidR="00B6488C" w:rsidRPr="00B6488C" w:rsidRDefault="00B6488C" w:rsidP="00674B9F">
            <w:pPr>
              <w:jc w:val="center"/>
              <w:rPr>
                <w:rFonts w:ascii="Arial" w:hAnsi="Arial" w:cs="Arial"/>
                <w:color w:val="000000"/>
                <w:sz w:val="16"/>
                <w:szCs w:val="16"/>
                <w:highlight w:val="yellow"/>
                <w:lang w:eastAsia="ja-JP"/>
              </w:rPr>
            </w:pPr>
            <w:r w:rsidRPr="00B6488C">
              <w:rPr>
                <w:rFonts w:ascii="Arial" w:hAnsi="Arial" w:cs="Arial" w:hint="eastAsia"/>
                <w:color w:val="000000"/>
                <w:sz w:val="16"/>
                <w:szCs w:val="16"/>
                <w:highlight w:val="yellow"/>
                <w:lang w:eastAsia="ja-JP"/>
              </w:rPr>
              <w:t>0.17</w:t>
            </w:r>
          </w:p>
        </w:tc>
      </w:tr>
      <w:tr w:rsidR="00B6488C" w:rsidRPr="00530CB2" w14:paraId="7550425B" w14:textId="77777777" w:rsidTr="00674B9F">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299409D5"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3</w:t>
            </w:r>
          </w:p>
        </w:tc>
        <w:tc>
          <w:tcPr>
            <w:tcW w:w="1241" w:type="dxa"/>
            <w:tcBorders>
              <w:top w:val="single" w:sz="6" w:space="0" w:color="auto"/>
              <w:left w:val="single" w:sz="6" w:space="0" w:color="auto"/>
              <w:bottom w:val="single" w:sz="6" w:space="0" w:color="auto"/>
              <w:right w:val="single" w:sz="6" w:space="0" w:color="auto"/>
            </w:tcBorders>
            <w:vAlign w:val="center"/>
          </w:tcPr>
          <w:p w14:paraId="2F4A04C0"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45A50175"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6635B8D2"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36004FE5" w14:textId="77777777" w:rsidR="00B6488C" w:rsidRPr="00B6488C" w:rsidRDefault="00B6488C" w:rsidP="00674B9F">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4505C47B"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094F76AF" w14:textId="77777777" w:rsidR="00B6488C" w:rsidRPr="00530CB2" w:rsidRDefault="00B6488C" w:rsidP="00674B9F">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4888BC70" w14:textId="77777777" w:rsidR="00B6488C" w:rsidRPr="00246D19" w:rsidRDefault="00B6488C" w:rsidP="00674B9F">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40B1FC9D"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0.10</w:t>
            </w:r>
          </w:p>
        </w:tc>
        <w:tc>
          <w:tcPr>
            <w:tcW w:w="1134" w:type="dxa"/>
            <w:tcBorders>
              <w:top w:val="single" w:sz="6" w:space="0" w:color="auto"/>
              <w:left w:val="single" w:sz="6" w:space="0" w:color="auto"/>
              <w:bottom w:val="single" w:sz="6" w:space="0" w:color="auto"/>
              <w:right w:val="single" w:sz="6" w:space="0" w:color="auto"/>
            </w:tcBorders>
            <w:vAlign w:val="center"/>
          </w:tcPr>
          <w:p w14:paraId="0734EA68"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0.10</w:t>
            </w:r>
          </w:p>
        </w:tc>
        <w:tc>
          <w:tcPr>
            <w:tcW w:w="1276" w:type="dxa"/>
            <w:tcBorders>
              <w:top w:val="single" w:sz="6" w:space="0" w:color="auto"/>
              <w:left w:val="single" w:sz="6" w:space="0" w:color="auto"/>
              <w:bottom w:val="single" w:sz="6" w:space="0" w:color="auto"/>
              <w:right w:val="single" w:sz="6" w:space="0" w:color="auto"/>
            </w:tcBorders>
            <w:vAlign w:val="center"/>
          </w:tcPr>
          <w:p w14:paraId="14114351" w14:textId="77777777" w:rsidR="00B6488C" w:rsidRPr="00B6488C" w:rsidRDefault="00B6488C" w:rsidP="00674B9F">
            <w:pPr>
              <w:jc w:val="center"/>
              <w:rPr>
                <w:rFonts w:ascii="Arial" w:hAnsi="Arial" w:cs="Arial"/>
                <w:color w:val="000000"/>
                <w:sz w:val="16"/>
                <w:szCs w:val="16"/>
                <w:highlight w:val="yellow"/>
                <w:lang w:eastAsia="ja-JP"/>
              </w:rPr>
            </w:pPr>
            <w:r w:rsidRPr="00B6488C">
              <w:rPr>
                <w:rFonts w:ascii="Arial" w:hAnsi="Arial" w:cs="Arial" w:hint="eastAsia"/>
                <w:color w:val="000000"/>
                <w:sz w:val="16"/>
                <w:szCs w:val="16"/>
                <w:highlight w:val="yellow"/>
                <w:lang w:eastAsia="ja-JP"/>
              </w:rPr>
              <w:t>0.10</w:t>
            </w:r>
          </w:p>
        </w:tc>
      </w:tr>
      <w:tr w:rsidR="00B6488C" w:rsidRPr="00530CB2" w14:paraId="69296307" w14:textId="77777777" w:rsidTr="00674B9F">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230E8549"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4</w:t>
            </w:r>
          </w:p>
        </w:tc>
        <w:tc>
          <w:tcPr>
            <w:tcW w:w="1241" w:type="dxa"/>
            <w:tcBorders>
              <w:top w:val="single" w:sz="6" w:space="0" w:color="auto"/>
              <w:left w:val="single" w:sz="6" w:space="0" w:color="auto"/>
              <w:bottom w:val="single" w:sz="6" w:space="0" w:color="auto"/>
              <w:right w:val="single" w:sz="6" w:space="0" w:color="auto"/>
            </w:tcBorders>
            <w:vAlign w:val="center"/>
          </w:tcPr>
          <w:p w14:paraId="7F1C0E78"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72640056"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016DCF11"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6CAD8156" w14:textId="77777777" w:rsidR="00B6488C" w:rsidRPr="00B6488C" w:rsidRDefault="00B6488C" w:rsidP="00674B9F">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5747A8FE"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732AFB1A"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52F004B0" w14:textId="77777777" w:rsidR="00B6488C" w:rsidRPr="00246D19" w:rsidRDefault="00B6488C" w:rsidP="00674B9F">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5CF0B1AC"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0.01</w:t>
            </w:r>
          </w:p>
        </w:tc>
        <w:tc>
          <w:tcPr>
            <w:tcW w:w="1134" w:type="dxa"/>
            <w:tcBorders>
              <w:top w:val="single" w:sz="6" w:space="0" w:color="auto"/>
              <w:left w:val="single" w:sz="6" w:space="0" w:color="auto"/>
              <w:bottom w:val="single" w:sz="6" w:space="0" w:color="auto"/>
              <w:right w:val="single" w:sz="6" w:space="0" w:color="auto"/>
            </w:tcBorders>
            <w:vAlign w:val="center"/>
          </w:tcPr>
          <w:p w14:paraId="18DCF63E"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0.01</w:t>
            </w:r>
          </w:p>
        </w:tc>
        <w:tc>
          <w:tcPr>
            <w:tcW w:w="1276" w:type="dxa"/>
            <w:tcBorders>
              <w:top w:val="single" w:sz="6" w:space="0" w:color="auto"/>
              <w:left w:val="single" w:sz="6" w:space="0" w:color="auto"/>
              <w:bottom w:val="single" w:sz="6" w:space="0" w:color="auto"/>
              <w:right w:val="single" w:sz="6" w:space="0" w:color="auto"/>
            </w:tcBorders>
            <w:vAlign w:val="center"/>
          </w:tcPr>
          <w:p w14:paraId="6FDF6B6F" w14:textId="77777777" w:rsidR="00B6488C" w:rsidRPr="00B6488C" w:rsidRDefault="00B6488C" w:rsidP="00674B9F">
            <w:pPr>
              <w:jc w:val="center"/>
              <w:rPr>
                <w:rFonts w:ascii="Arial" w:hAnsi="Arial" w:cs="Arial"/>
                <w:color w:val="000000"/>
                <w:sz w:val="16"/>
                <w:szCs w:val="16"/>
                <w:highlight w:val="yellow"/>
                <w:lang w:eastAsia="ja-JP"/>
              </w:rPr>
            </w:pPr>
            <w:r w:rsidRPr="00B6488C">
              <w:rPr>
                <w:rFonts w:ascii="Arial" w:hAnsi="Arial" w:cs="Arial" w:hint="eastAsia"/>
                <w:color w:val="000000"/>
                <w:sz w:val="16"/>
                <w:szCs w:val="16"/>
                <w:highlight w:val="yellow"/>
                <w:lang w:eastAsia="ja-JP"/>
              </w:rPr>
              <w:t>0.01</w:t>
            </w:r>
          </w:p>
        </w:tc>
      </w:tr>
      <w:tr w:rsidR="00B6488C" w:rsidRPr="00530CB2" w14:paraId="32A9E16C" w14:textId="77777777" w:rsidTr="00674B9F">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73C8FE59"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5</w:t>
            </w:r>
          </w:p>
        </w:tc>
        <w:tc>
          <w:tcPr>
            <w:tcW w:w="1241" w:type="dxa"/>
            <w:tcBorders>
              <w:top w:val="single" w:sz="6" w:space="0" w:color="auto"/>
              <w:left w:val="single" w:sz="6" w:space="0" w:color="auto"/>
              <w:bottom w:val="single" w:sz="6" w:space="0" w:color="auto"/>
              <w:right w:val="single" w:sz="6" w:space="0" w:color="auto"/>
            </w:tcBorders>
            <w:vAlign w:val="center"/>
          </w:tcPr>
          <w:p w14:paraId="00D29160"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291FB8DD"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4103B779"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46A28359" w14:textId="77777777" w:rsidR="00B6488C" w:rsidRPr="00B6488C" w:rsidRDefault="00B6488C" w:rsidP="00674B9F">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6395BC28"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026027AC"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3DDE9C7E" w14:textId="77777777" w:rsidR="00B6488C" w:rsidRPr="00246D19" w:rsidRDefault="00B6488C" w:rsidP="00674B9F">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202671A8"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0.00</w:t>
            </w:r>
          </w:p>
        </w:tc>
        <w:tc>
          <w:tcPr>
            <w:tcW w:w="1134" w:type="dxa"/>
            <w:tcBorders>
              <w:top w:val="single" w:sz="6" w:space="0" w:color="auto"/>
              <w:left w:val="single" w:sz="6" w:space="0" w:color="auto"/>
              <w:bottom w:val="single" w:sz="6" w:space="0" w:color="auto"/>
              <w:right w:val="single" w:sz="6" w:space="0" w:color="auto"/>
            </w:tcBorders>
            <w:vAlign w:val="center"/>
          </w:tcPr>
          <w:p w14:paraId="7DE30960"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0.00</w:t>
            </w:r>
          </w:p>
        </w:tc>
        <w:tc>
          <w:tcPr>
            <w:tcW w:w="1276" w:type="dxa"/>
            <w:tcBorders>
              <w:top w:val="single" w:sz="6" w:space="0" w:color="auto"/>
              <w:left w:val="single" w:sz="6" w:space="0" w:color="auto"/>
              <w:bottom w:val="single" w:sz="6" w:space="0" w:color="auto"/>
              <w:right w:val="single" w:sz="6" w:space="0" w:color="auto"/>
            </w:tcBorders>
            <w:vAlign w:val="center"/>
          </w:tcPr>
          <w:p w14:paraId="09EBB5CB" w14:textId="77777777" w:rsidR="00B6488C" w:rsidRPr="00B6488C" w:rsidRDefault="00B6488C" w:rsidP="00674B9F">
            <w:pPr>
              <w:jc w:val="center"/>
              <w:rPr>
                <w:rFonts w:ascii="Arial" w:hAnsi="Arial" w:cs="Arial"/>
                <w:color w:val="000000"/>
                <w:sz w:val="16"/>
                <w:szCs w:val="16"/>
                <w:highlight w:val="yellow"/>
                <w:lang w:eastAsia="ja-JP"/>
              </w:rPr>
            </w:pPr>
            <w:r w:rsidRPr="00B6488C">
              <w:rPr>
                <w:rFonts w:ascii="Arial" w:hAnsi="Arial" w:cs="Arial" w:hint="eastAsia"/>
                <w:color w:val="000000"/>
                <w:sz w:val="16"/>
                <w:szCs w:val="16"/>
                <w:highlight w:val="yellow"/>
                <w:lang w:eastAsia="ja-JP"/>
              </w:rPr>
              <w:t>0.00</w:t>
            </w:r>
          </w:p>
        </w:tc>
      </w:tr>
      <w:tr w:rsidR="00B6488C" w:rsidRPr="00530CB2" w14:paraId="389B7D47" w14:textId="77777777" w:rsidTr="00674B9F">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3A39BA4F"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6</w:t>
            </w:r>
          </w:p>
        </w:tc>
        <w:tc>
          <w:tcPr>
            <w:tcW w:w="1241" w:type="dxa"/>
            <w:tcBorders>
              <w:top w:val="single" w:sz="6" w:space="0" w:color="auto"/>
              <w:left w:val="single" w:sz="6" w:space="0" w:color="auto"/>
              <w:bottom w:val="single" w:sz="6" w:space="0" w:color="auto"/>
              <w:right w:val="single" w:sz="6" w:space="0" w:color="auto"/>
            </w:tcBorders>
            <w:vAlign w:val="center"/>
          </w:tcPr>
          <w:p w14:paraId="53AD4CE1"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3A6B27F5"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3BE8C223"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6B6C9446" w14:textId="77777777" w:rsidR="00B6488C" w:rsidRPr="00B6488C" w:rsidRDefault="00B6488C" w:rsidP="00674B9F">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F814049"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5C8BF7ED" w14:textId="77777777" w:rsidR="00B6488C" w:rsidRPr="00530CB2" w:rsidRDefault="00B6488C" w:rsidP="00674B9F">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00B31CE9" w14:textId="77777777" w:rsidR="00B6488C" w:rsidRPr="00246D19" w:rsidRDefault="00B6488C" w:rsidP="00674B9F">
            <w:pPr>
              <w:jc w:val="center"/>
              <w:rPr>
                <w:rFonts w:ascii="Arial" w:hAnsi="Arial" w:cs="Arial"/>
                <w:sz w:val="16"/>
                <w:szCs w:val="16"/>
              </w:rPr>
            </w:pPr>
          </w:p>
        </w:tc>
        <w:tc>
          <w:tcPr>
            <w:tcW w:w="992" w:type="dxa"/>
            <w:tcBorders>
              <w:top w:val="single" w:sz="6" w:space="0" w:color="auto"/>
              <w:left w:val="single" w:sz="6" w:space="0" w:color="auto"/>
              <w:bottom w:val="single" w:sz="6" w:space="0" w:color="auto"/>
              <w:right w:val="single" w:sz="6" w:space="0" w:color="auto"/>
            </w:tcBorders>
            <w:vAlign w:val="center"/>
          </w:tcPr>
          <w:p w14:paraId="7268DA01"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0.05</w:t>
            </w:r>
          </w:p>
        </w:tc>
        <w:tc>
          <w:tcPr>
            <w:tcW w:w="1134" w:type="dxa"/>
            <w:tcBorders>
              <w:top w:val="single" w:sz="6" w:space="0" w:color="auto"/>
              <w:left w:val="single" w:sz="6" w:space="0" w:color="auto"/>
              <w:bottom w:val="single" w:sz="6" w:space="0" w:color="auto"/>
              <w:right w:val="single" w:sz="6" w:space="0" w:color="auto"/>
            </w:tcBorders>
            <w:vAlign w:val="center"/>
          </w:tcPr>
          <w:p w14:paraId="3B803D85"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0.05</w:t>
            </w:r>
          </w:p>
        </w:tc>
        <w:tc>
          <w:tcPr>
            <w:tcW w:w="1276" w:type="dxa"/>
            <w:tcBorders>
              <w:top w:val="single" w:sz="6" w:space="0" w:color="auto"/>
              <w:left w:val="single" w:sz="6" w:space="0" w:color="auto"/>
              <w:bottom w:val="single" w:sz="6" w:space="0" w:color="auto"/>
              <w:right w:val="single" w:sz="6" w:space="0" w:color="auto"/>
            </w:tcBorders>
            <w:vAlign w:val="center"/>
          </w:tcPr>
          <w:p w14:paraId="41C4DE93" w14:textId="77777777" w:rsidR="00B6488C" w:rsidRPr="00B6488C" w:rsidRDefault="00B6488C" w:rsidP="00674B9F">
            <w:pPr>
              <w:jc w:val="center"/>
              <w:rPr>
                <w:rFonts w:ascii="Arial" w:hAnsi="Arial" w:cs="Arial"/>
                <w:color w:val="000000"/>
                <w:sz w:val="16"/>
                <w:szCs w:val="16"/>
                <w:highlight w:val="yellow"/>
                <w:lang w:eastAsia="ja-JP"/>
              </w:rPr>
            </w:pPr>
            <w:r w:rsidRPr="00B6488C">
              <w:rPr>
                <w:rFonts w:ascii="Arial" w:hAnsi="Arial" w:cs="Arial" w:hint="eastAsia"/>
                <w:color w:val="000000"/>
                <w:sz w:val="16"/>
                <w:szCs w:val="16"/>
                <w:highlight w:val="yellow"/>
                <w:lang w:eastAsia="ja-JP"/>
              </w:rPr>
              <w:t>0.05</w:t>
            </w:r>
          </w:p>
        </w:tc>
      </w:tr>
      <w:tr w:rsidR="00B6488C" w:rsidRPr="00530CB2" w14:paraId="3EA41A48" w14:textId="77777777" w:rsidTr="00674B9F">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4021D865" w14:textId="77777777" w:rsidR="00B6488C" w:rsidRPr="00530CB2" w:rsidRDefault="00B6488C" w:rsidP="00B6488C">
            <w:pPr>
              <w:jc w:val="center"/>
              <w:rPr>
                <w:rFonts w:ascii="Arial" w:hAnsi="Arial" w:cs="Arial"/>
                <w:sz w:val="16"/>
                <w:szCs w:val="16"/>
              </w:rPr>
            </w:pPr>
            <w:r w:rsidRPr="00530CB2">
              <w:rPr>
                <w:rFonts w:ascii="Arial" w:hAnsi="Arial" w:cs="Arial"/>
                <w:sz w:val="16"/>
                <w:szCs w:val="16"/>
              </w:rPr>
              <w:t>7</w:t>
            </w:r>
          </w:p>
        </w:tc>
        <w:tc>
          <w:tcPr>
            <w:tcW w:w="1241" w:type="dxa"/>
            <w:tcBorders>
              <w:top w:val="single" w:sz="6" w:space="0" w:color="auto"/>
              <w:left w:val="single" w:sz="6" w:space="0" w:color="auto"/>
              <w:bottom w:val="single" w:sz="6" w:space="0" w:color="auto"/>
              <w:right w:val="single" w:sz="6" w:space="0" w:color="auto"/>
            </w:tcBorders>
            <w:vAlign w:val="center"/>
          </w:tcPr>
          <w:p w14:paraId="6D777F18" w14:textId="77777777" w:rsidR="00B6488C" w:rsidRPr="00530CB2" w:rsidRDefault="00B6488C" w:rsidP="00B6488C">
            <w:pPr>
              <w:jc w:val="cente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1C53A4D8" w14:textId="03879AE0" w:rsidR="00B6488C" w:rsidRPr="00B6488C" w:rsidRDefault="00B6488C" w:rsidP="00B6488C">
            <w:pPr>
              <w:jc w:val="center"/>
              <w:rPr>
                <w:rFonts w:ascii="Arial" w:hAnsi="Arial" w:cs="Arial"/>
                <w:sz w:val="16"/>
                <w:szCs w:val="16"/>
                <w:lang w:eastAsia="ja-JP"/>
              </w:rPr>
            </w:pPr>
            <w:r w:rsidRPr="00B6488C">
              <w:rPr>
                <w:rFonts w:ascii="Arial" w:hAnsi="Arial" w:cs="Arial"/>
                <w:sz w:val="16"/>
                <w:szCs w:val="16"/>
                <w:lang w:eastAsia="ja-JP"/>
              </w:rPr>
              <w:t>0.14</w:t>
            </w:r>
            <w:r>
              <w:rPr>
                <w:rFonts w:ascii="Arial" w:hAnsi="Arial" w:cs="Arial"/>
                <w:sz w:val="16"/>
                <w:szCs w:val="16"/>
                <w:lang w:eastAsia="ja-JP"/>
              </w:rPr>
              <w:t xml:space="preserve"> (wanted)</w:t>
            </w:r>
            <w:r>
              <w:rPr>
                <w:rFonts w:ascii="Arial" w:hAnsi="Arial" w:cs="Arial"/>
                <w:sz w:val="16"/>
                <w:szCs w:val="16"/>
                <w:lang w:eastAsia="ja-JP"/>
              </w:rPr>
              <w:br/>
              <w:t>0.28 (un-wanted)</w:t>
            </w:r>
          </w:p>
        </w:tc>
        <w:tc>
          <w:tcPr>
            <w:tcW w:w="1149" w:type="dxa"/>
            <w:tcBorders>
              <w:top w:val="single" w:sz="6" w:space="0" w:color="auto"/>
              <w:left w:val="single" w:sz="6" w:space="0" w:color="auto"/>
              <w:bottom w:val="single" w:sz="6" w:space="0" w:color="auto"/>
              <w:right w:val="single" w:sz="6" w:space="0" w:color="auto"/>
            </w:tcBorders>
            <w:vAlign w:val="center"/>
          </w:tcPr>
          <w:p w14:paraId="219A16BB" w14:textId="72D94813" w:rsidR="00B6488C" w:rsidRDefault="00B6488C" w:rsidP="00B6488C">
            <w:pPr>
              <w:jc w:val="center"/>
              <w:rPr>
                <w:rFonts w:ascii="Arial" w:hAnsi="Arial" w:cs="Arial"/>
                <w:color w:val="000000"/>
                <w:sz w:val="16"/>
                <w:szCs w:val="16"/>
                <w:lang w:eastAsia="ja-JP"/>
              </w:rPr>
            </w:pPr>
            <w:r w:rsidRPr="00B6488C">
              <w:rPr>
                <w:rFonts w:ascii="Arial" w:hAnsi="Arial" w:cs="Arial"/>
                <w:color w:val="000000"/>
                <w:sz w:val="16"/>
                <w:szCs w:val="16"/>
                <w:lang w:eastAsia="ja-JP"/>
              </w:rPr>
              <w:t>0.26</w:t>
            </w:r>
            <w:r>
              <w:rPr>
                <w:rFonts w:ascii="Arial" w:hAnsi="Arial" w:cs="Arial"/>
                <w:color w:val="000000"/>
                <w:sz w:val="16"/>
                <w:szCs w:val="16"/>
                <w:lang w:eastAsia="ja-JP"/>
              </w:rPr>
              <w:t xml:space="preserve"> (wanted)</w:t>
            </w:r>
          </w:p>
          <w:p w14:paraId="4FE7C650" w14:textId="25A331C5" w:rsidR="00B6488C" w:rsidRPr="00B6488C" w:rsidRDefault="00B6488C" w:rsidP="00B6488C">
            <w:pPr>
              <w:jc w:val="center"/>
              <w:rPr>
                <w:rFonts w:ascii="Arial" w:hAnsi="Arial" w:cs="Arial"/>
                <w:sz w:val="16"/>
                <w:szCs w:val="16"/>
              </w:rPr>
            </w:pPr>
            <w:r>
              <w:rPr>
                <w:rFonts w:ascii="Arial" w:hAnsi="Arial" w:cs="Arial"/>
                <w:color w:val="000000"/>
                <w:sz w:val="16"/>
                <w:szCs w:val="16"/>
                <w:lang w:eastAsia="ja-JP"/>
              </w:rPr>
              <w:t>0.40 (unwanted)</w:t>
            </w:r>
          </w:p>
        </w:tc>
        <w:tc>
          <w:tcPr>
            <w:tcW w:w="1236" w:type="dxa"/>
            <w:tcBorders>
              <w:top w:val="single" w:sz="6" w:space="0" w:color="auto"/>
              <w:left w:val="single" w:sz="6" w:space="0" w:color="auto"/>
              <w:bottom w:val="single" w:sz="6" w:space="0" w:color="auto"/>
              <w:right w:val="single" w:sz="6" w:space="0" w:color="auto"/>
            </w:tcBorders>
            <w:vAlign w:val="center"/>
          </w:tcPr>
          <w:p w14:paraId="33DC3B95" w14:textId="77777777" w:rsidR="00B6488C" w:rsidRDefault="00B6488C" w:rsidP="00B6488C">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w:t>
            </w:r>
            <w:r w:rsidRPr="00B6488C">
              <w:rPr>
                <w:rFonts w:ascii="Arial" w:hAnsi="Arial" w:cs="Arial"/>
                <w:sz w:val="16"/>
                <w:szCs w:val="16"/>
                <w:highlight w:val="yellow"/>
                <w:lang w:eastAsia="ja-JP"/>
              </w:rPr>
              <w:t>26</w:t>
            </w:r>
            <w:r>
              <w:rPr>
                <w:rFonts w:ascii="Arial" w:hAnsi="Arial" w:cs="Arial"/>
                <w:sz w:val="16"/>
                <w:szCs w:val="16"/>
                <w:highlight w:val="yellow"/>
                <w:lang w:eastAsia="ja-JP"/>
              </w:rPr>
              <w:t xml:space="preserve"> (wanted)</w:t>
            </w:r>
          </w:p>
          <w:p w14:paraId="09AFCEB9" w14:textId="12333B9B" w:rsidR="00B6488C" w:rsidRPr="00B6488C" w:rsidDel="007903A8" w:rsidRDefault="00B6488C" w:rsidP="00B6488C">
            <w:pPr>
              <w:jc w:val="center"/>
              <w:rPr>
                <w:rFonts w:ascii="Arial" w:hAnsi="Arial" w:cs="Arial"/>
                <w:sz w:val="16"/>
                <w:szCs w:val="16"/>
                <w:highlight w:val="yellow"/>
                <w:lang w:eastAsia="ja-JP"/>
              </w:rPr>
            </w:pPr>
            <w:r>
              <w:rPr>
                <w:rFonts w:ascii="Arial" w:hAnsi="Arial" w:cs="Arial"/>
                <w:sz w:val="16"/>
                <w:szCs w:val="16"/>
                <w:highlight w:val="yellow"/>
                <w:lang w:eastAsia="ja-JP"/>
              </w:rPr>
              <w:t>0.40 (unwanted)</w:t>
            </w:r>
          </w:p>
        </w:tc>
        <w:tc>
          <w:tcPr>
            <w:tcW w:w="1236" w:type="dxa"/>
            <w:tcBorders>
              <w:top w:val="single" w:sz="6" w:space="0" w:color="auto"/>
              <w:left w:val="single" w:sz="6" w:space="0" w:color="auto"/>
              <w:bottom w:val="single" w:sz="6" w:space="0" w:color="auto"/>
              <w:right w:val="single" w:sz="6" w:space="0" w:color="auto"/>
            </w:tcBorders>
            <w:vAlign w:val="center"/>
          </w:tcPr>
          <w:p w14:paraId="389A32A6" w14:textId="77777777" w:rsidR="00B6488C" w:rsidRPr="002F1CAC" w:rsidRDefault="00B6488C" w:rsidP="00B6488C">
            <w:pPr>
              <w:jc w:val="center"/>
              <w:rPr>
                <w:rFonts w:ascii="Arial" w:hAnsi="Arial" w:cs="Arial"/>
                <w:sz w:val="16"/>
                <w:szCs w:val="16"/>
                <w:highlight w:val="yellow"/>
              </w:rPr>
            </w:pPr>
            <w:r w:rsidRPr="00B6488C">
              <w:rPr>
                <w:rFonts w:ascii="Arial" w:hAnsi="Arial" w:cs="Arial"/>
                <w:sz w:val="16"/>
                <w:szCs w:val="16"/>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0E95E0ED" w14:textId="77777777" w:rsidR="00B6488C" w:rsidRPr="00B6488C" w:rsidRDefault="00B6488C" w:rsidP="00B6488C">
            <w:pPr>
              <w:jc w:val="center"/>
              <w:rPr>
                <w:rFonts w:ascii="Arial" w:hAnsi="Arial" w:cs="Arial"/>
                <w:sz w:val="16"/>
                <w:szCs w:val="16"/>
                <w:lang w:eastAsia="ja-JP"/>
              </w:rPr>
            </w:pPr>
            <w:r w:rsidRPr="00B6488C">
              <w:rPr>
                <w:rFonts w:ascii="Arial" w:hAnsi="Arial" w:cs="Arial" w:hint="eastAsia"/>
                <w:color w:val="000000"/>
                <w:sz w:val="16"/>
                <w:szCs w:val="16"/>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26E296AD" w14:textId="77777777" w:rsidR="00B6488C" w:rsidRPr="00B6488C" w:rsidRDefault="00B6488C" w:rsidP="00B6488C">
            <w:pPr>
              <w:jc w:val="center"/>
              <w:rPr>
                <w:rFonts w:ascii="Arial" w:hAnsi="Arial" w:cs="Arial"/>
                <w:sz w:val="16"/>
                <w:szCs w:val="16"/>
              </w:rPr>
            </w:pPr>
            <w:r w:rsidRPr="00B6488C">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5DBB35A0" w14:textId="2611826D" w:rsidR="00B6488C" w:rsidRPr="00B6488C" w:rsidRDefault="00B6488C" w:rsidP="00B6488C">
            <w:pPr>
              <w:jc w:val="center"/>
              <w:rPr>
                <w:rFonts w:ascii="Arial" w:hAnsi="Arial" w:cs="Arial"/>
                <w:sz w:val="16"/>
                <w:szCs w:val="16"/>
                <w:lang w:eastAsia="ja-JP"/>
              </w:rPr>
            </w:pPr>
            <w:r w:rsidRPr="00B6488C">
              <w:rPr>
                <w:rFonts w:ascii="Arial" w:hAnsi="Arial" w:cs="Arial"/>
                <w:sz w:val="16"/>
                <w:szCs w:val="16"/>
                <w:lang w:eastAsia="ja-JP"/>
              </w:rPr>
              <w:t>0.14</w:t>
            </w:r>
            <w:r>
              <w:rPr>
                <w:rFonts w:ascii="Arial" w:hAnsi="Arial" w:cs="Arial"/>
                <w:sz w:val="16"/>
                <w:szCs w:val="16"/>
                <w:lang w:eastAsia="ja-JP"/>
              </w:rPr>
              <w:t xml:space="preserve"> (wanted)</w:t>
            </w:r>
            <w:r>
              <w:rPr>
                <w:rFonts w:ascii="Arial" w:hAnsi="Arial" w:cs="Arial"/>
                <w:sz w:val="16"/>
                <w:szCs w:val="16"/>
                <w:lang w:eastAsia="ja-JP"/>
              </w:rPr>
              <w:br/>
              <w:t>0.28 (un-wanted)</w:t>
            </w:r>
          </w:p>
        </w:tc>
        <w:tc>
          <w:tcPr>
            <w:tcW w:w="1134" w:type="dxa"/>
            <w:tcBorders>
              <w:top w:val="single" w:sz="6" w:space="0" w:color="auto"/>
              <w:left w:val="single" w:sz="6" w:space="0" w:color="auto"/>
              <w:bottom w:val="single" w:sz="6" w:space="0" w:color="auto"/>
              <w:right w:val="single" w:sz="6" w:space="0" w:color="auto"/>
            </w:tcBorders>
            <w:vAlign w:val="center"/>
          </w:tcPr>
          <w:p w14:paraId="181D22DB" w14:textId="77777777" w:rsidR="00B6488C" w:rsidRDefault="00B6488C" w:rsidP="00B6488C">
            <w:pPr>
              <w:jc w:val="center"/>
              <w:rPr>
                <w:rFonts w:ascii="Arial" w:hAnsi="Arial" w:cs="Arial"/>
                <w:color w:val="000000"/>
                <w:sz w:val="16"/>
                <w:szCs w:val="16"/>
                <w:lang w:eastAsia="ja-JP"/>
              </w:rPr>
            </w:pPr>
            <w:r w:rsidRPr="00B6488C">
              <w:rPr>
                <w:rFonts w:ascii="Arial" w:hAnsi="Arial" w:cs="Arial"/>
                <w:color w:val="000000"/>
                <w:sz w:val="16"/>
                <w:szCs w:val="16"/>
                <w:lang w:eastAsia="ja-JP"/>
              </w:rPr>
              <w:t>0.26</w:t>
            </w:r>
            <w:r>
              <w:rPr>
                <w:rFonts w:ascii="Arial" w:hAnsi="Arial" w:cs="Arial"/>
                <w:color w:val="000000"/>
                <w:sz w:val="16"/>
                <w:szCs w:val="16"/>
                <w:lang w:eastAsia="ja-JP"/>
              </w:rPr>
              <w:t xml:space="preserve"> (wanted)</w:t>
            </w:r>
          </w:p>
          <w:p w14:paraId="72051F9A" w14:textId="30CEDAC4" w:rsidR="00B6488C" w:rsidRPr="00B6488C" w:rsidRDefault="00B6488C" w:rsidP="00B6488C">
            <w:pPr>
              <w:jc w:val="center"/>
              <w:rPr>
                <w:rFonts w:ascii="Arial" w:hAnsi="Arial" w:cs="Arial"/>
                <w:sz w:val="16"/>
                <w:szCs w:val="16"/>
              </w:rPr>
            </w:pPr>
            <w:r>
              <w:rPr>
                <w:rFonts w:ascii="Arial" w:hAnsi="Arial" w:cs="Arial"/>
                <w:color w:val="000000"/>
                <w:sz w:val="16"/>
                <w:szCs w:val="16"/>
                <w:lang w:eastAsia="ja-JP"/>
              </w:rPr>
              <w:t>0.40 (unwanted)</w:t>
            </w:r>
          </w:p>
        </w:tc>
        <w:tc>
          <w:tcPr>
            <w:tcW w:w="1276" w:type="dxa"/>
            <w:tcBorders>
              <w:top w:val="single" w:sz="6" w:space="0" w:color="auto"/>
              <w:left w:val="single" w:sz="6" w:space="0" w:color="auto"/>
              <w:bottom w:val="single" w:sz="6" w:space="0" w:color="auto"/>
              <w:right w:val="single" w:sz="6" w:space="0" w:color="auto"/>
            </w:tcBorders>
            <w:vAlign w:val="center"/>
          </w:tcPr>
          <w:p w14:paraId="78C51002" w14:textId="77777777" w:rsidR="00B6488C" w:rsidRDefault="00B6488C" w:rsidP="00B6488C">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w:t>
            </w:r>
            <w:r w:rsidRPr="00B6488C">
              <w:rPr>
                <w:rFonts w:ascii="Arial" w:hAnsi="Arial" w:cs="Arial"/>
                <w:sz w:val="16"/>
                <w:szCs w:val="16"/>
                <w:highlight w:val="yellow"/>
                <w:lang w:eastAsia="ja-JP"/>
              </w:rPr>
              <w:t>26</w:t>
            </w:r>
            <w:r>
              <w:rPr>
                <w:rFonts w:ascii="Arial" w:hAnsi="Arial" w:cs="Arial"/>
                <w:sz w:val="16"/>
                <w:szCs w:val="16"/>
                <w:highlight w:val="yellow"/>
                <w:lang w:eastAsia="ja-JP"/>
              </w:rPr>
              <w:t xml:space="preserve"> (wanted)</w:t>
            </w:r>
          </w:p>
          <w:p w14:paraId="499A470A" w14:textId="3B0426D2" w:rsidR="00B6488C" w:rsidRPr="00B6488C" w:rsidDel="007903A8" w:rsidRDefault="00B6488C" w:rsidP="00B6488C">
            <w:pPr>
              <w:jc w:val="center"/>
              <w:rPr>
                <w:rFonts w:ascii="Arial" w:hAnsi="Arial" w:cs="Arial"/>
                <w:color w:val="000000"/>
                <w:sz w:val="16"/>
                <w:szCs w:val="16"/>
                <w:highlight w:val="yellow"/>
                <w:lang w:eastAsia="ja-JP"/>
              </w:rPr>
            </w:pPr>
            <w:r>
              <w:rPr>
                <w:rFonts w:ascii="Arial" w:hAnsi="Arial" w:cs="Arial"/>
                <w:sz w:val="16"/>
                <w:szCs w:val="16"/>
                <w:highlight w:val="yellow"/>
                <w:lang w:eastAsia="ja-JP"/>
              </w:rPr>
              <w:t>0.40 (unwanted)</w:t>
            </w:r>
          </w:p>
        </w:tc>
      </w:tr>
      <w:tr w:rsidR="00B6488C" w:rsidRPr="00530CB2" w14:paraId="1CCA2A11" w14:textId="77777777" w:rsidTr="00674B9F">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38911938"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8</w:t>
            </w:r>
          </w:p>
        </w:tc>
        <w:tc>
          <w:tcPr>
            <w:tcW w:w="1241" w:type="dxa"/>
            <w:tcBorders>
              <w:top w:val="single" w:sz="6" w:space="0" w:color="auto"/>
              <w:left w:val="single" w:sz="6" w:space="0" w:color="auto"/>
              <w:bottom w:val="single" w:sz="6" w:space="0" w:color="auto"/>
              <w:right w:val="single" w:sz="6" w:space="0" w:color="auto"/>
            </w:tcBorders>
            <w:vAlign w:val="center"/>
          </w:tcPr>
          <w:p w14:paraId="318143C0"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4710DE63" w14:textId="77777777" w:rsidR="00B6488C" w:rsidRPr="00530CB2" w:rsidRDefault="00B6488C" w:rsidP="00674B9F">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6D305A4C"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730509BF" w14:textId="77777777" w:rsidR="00B6488C" w:rsidRPr="00B6488C" w:rsidRDefault="00B6488C" w:rsidP="00674B9F">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0.3</w:t>
            </w:r>
            <w:r w:rsidRPr="00B6488C">
              <w:rPr>
                <w:rFonts w:ascii="Arial" w:hAnsi="Arial" w:cs="Arial"/>
                <w:sz w:val="16"/>
                <w:szCs w:val="16"/>
                <w:highlight w:val="yellow"/>
                <w:lang w:eastAsia="ja-JP"/>
              </w:rPr>
              <w:t>9</w:t>
            </w:r>
          </w:p>
        </w:tc>
        <w:tc>
          <w:tcPr>
            <w:tcW w:w="1236" w:type="dxa"/>
            <w:tcBorders>
              <w:top w:val="single" w:sz="6" w:space="0" w:color="auto"/>
              <w:left w:val="single" w:sz="6" w:space="0" w:color="auto"/>
              <w:bottom w:val="single" w:sz="6" w:space="0" w:color="auto"/>
              <w:right w:val="single" w:sz="6" w:space="0" w:color="auto"/>
            </w:tcBorders>
            <w:vAlign w:val="center"/>
          </w:tcPr>
          <w:p w14:paraId="2353D335"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U-shaped</w:t>
            </w:r>
          </w:p>
        </w:tc>
        <w:tc>
          <w:tcPr>
            <w:tcW w:w="946" w:type="dxa"/>
            <w:tcBorders>
              <w:top w:val="single" w:sz="6" w:space="0" w:color="auto"/>
              <w:left w:val="single" w:sz="6" w:space="0" w:color="auto"/>
              <w:bottom w:val="single" w:sz="6" w:space="0" w:color="auto"/>
              <w:right w:val="single" w:sz="6" w:space="0" w:color="auto"/>
            </w:tcBorders>
            <w:vAlign w:val="center"/>
          </w:tcPr>
          <w:p w14:paraId="61DA649B"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√2</w:t>
            </w:r>
          </w:p>
        </w:tc>
        <w:tc>
          <w:tcPr>
            <w:tcW w:w="426" w:type="dxa"/>
            <w:tcBorders>
              <w:top w:val="single" w:sz="6" w:space="0" w:color="auto"/>
              <w:left w:val="single" w:sz="6" w:space="0" w:color="auto"/>
              <w:bottom w:val="single" w:sz="6" w:space="0" w:color="auto"/>
              <w:right w:val="single" w:sz="6" w:space="0" w:color="auto"/>
            </w:tcBorders>
            <w:vAlign w:val="center"/>
          </w:tcPr>
          <w:p w14:paraId="12526BAC" w14:textId="77777777" w:rsidR="00B6488C" w:rsidRPr="00246D19" w:rsidRDefault="00B6488C" w:rsidP="00674B9F">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7EF96565" w14:textId="77777777" w:rsidR="00B6488C" w:rsidRPr="00530CB2" w:rsidRDefault="00B6488C" w:rsidP="00674B9F">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134" w:type="dxa"/>
            <w:tcBorders>
              <w:top w:val="single" w:sz="6" w:space="0" w:color="auto"/>
              <w:left w:val="single" w:sz="6" w:space="0" w:color="auto"/>
              <w:bottom w:val="single" w:sz="6" w:space="0" w:color="auto"/>
              <w:right w:val="single" w:sz="6" w:space="0" w:color="auto"/>
            </w:tcBorders>
            <w:vAlign w:val="center"/>
          </w:tcPr>
          <w:p w14:paraId="40B3D192"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0.23</w:t>
            </w:r>
          </w:p>
        </w:tc>
        <w:tc>
          <w:tcPr>
            <w:tcW w:w="1276" w:type="dxa"/>
            <w:tcBorders>
              <w:top w:val="single" w:sz="6" w:space="0" w:color="auto"/>
              <w:left w:val="single" w:sz="6" w:space="0" w:color="auto"/>
              <w:bottom w:val="single" w:sz="6" w:space="0" w:color="auto"/>
              <w:right w:val="single" w:sz="6" w:space="0" w:color="auto"/>
            </w:tcBorders>
            <w:vAlign w:val="center"/>
          </w:tcPr>
          <w:p w14:paraId="4D7BADDF" w14:textId="77777777" w:rsidR="00B6488C" w:rsidRPr="00B6488C" w:rsidRDefault="00B6488C" w:rsidP="00674B9F">
            <w:pPr>
              <w:jc w:val="center"/>
              <w:rPr>
                <w:rFonts w:ascii="Arial" w:hAnsi="Arial" w:cs="Arial"/>
                <w:color w:val="000000"/>
                <w:sz w:val="16"/>
                <w:szCs w:val="16"/>
                <w:highlight w:val="yellow"/>
                <w:lang w:eastAsia="ja-JP"/>
              </w:rPr>
            </w:pPr>
            <w:r w:rsidRPr="00B6488C">
              <w:rPr>
                <w:rFonts w:ascii="Arial" w:hAnsi="Arial" w:cs="Arial" w:hint="eastAsia"/>
                <w:color w:val="000000"/>
                <w:sz w:val="16"/>
                <w:szCs w:val="16"/>
                <w:highlight w:val="yellow"/>
                <w:lang w:eastAsia="ja-JP"/>
              </w:rPr>
              <w:t>0.</w:t>
            </w:r>
            <w:r w:rsidRPr="00B6488C">
              <w:rPr>
                <w:rFonts w:ascii="Arial" w:hAnsi="Arial" w:cs="Arial"/>
                <w:color w:val="000000"/>
                <w:sz w:val="16"/>
                <w:szCs w:val="16"/>
                <w:highlight w:val="yellow"/>
                <w:lang w:eastAsia="ja-JP"/>
              </w:rPr>
              <w:t>28</w:t>
            </w:r>
          </w:p>
        </w:tc>
      </w:tr>
      <w:tr w:rsidR="00B6488C" w:rsidRPr="00530CB2" w14:paraId="61312F93" w14:textId="77777777" w:rsidTr="00674B9F">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12BC90CA"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9</w:t>
            </w:r>
          </w:p>
        </w:tc>
        <w:tc>
          <w:tcPr>
            <w:tcW w:w="1241" w:type="dxa"/>
            <w:tcBorders>
              <w:top w:val="single" w:sz="6" w:space="0" w:color="auto"/>
              <w:left w:val="single" w:sz="6" w:space="0" w:color="auto"/>
              <w:bottom w:val="single" w:sz="6" w:space="0" w:color="auto"/>
              <w:right w:val="single" w:sz="6" w:space="0" w:color="auto"/>
            </w:tcBorders>
            <w:vAlign w:val="center"/>
          </w:tcPr>
          <w:p w14:paraId="670B5B37" w14:textId="77777777" w:rsidR="00B6488C" w:rsidRPr="00530CB2" w:rsidRDefault="00B6488C" w:rsidP="00674B9F">
            <w:pPr>
              <w:jc w:val="cente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39B731E9"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440284D2"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2FAE4993" w14:textId="77777777" w:rsidR="00B6488C" w:rsidRPr="00B6488C" w:rsidRDefault="00B6488C" w:rsidP="00674B9F">
            <w:pPr>
              <w:jc w:val="center"/>
              <w:rPr>
                <w:rFonts w:ascii="Arial" w:hAnsi="Arial" w:cs="Arial"/>
                <w:sz w:val="16"/>
                <w:szCs w:val="16"/>
                <w:highlight w:val="yellow"/>
                <w:lang w:eastAsia="ja-JP"/>
              </w:rPr>
            </w:pPr>
            <w:r w:rsidRPr="00B6488C">
              <w:rPr>
                <w:rFonts w:ascii="Arial" w:hAnsi="Arial" w:cs="Arial" w:hint="eastAsia"/>
                <w:sz w:val="16"/>
                <w:szCs w:val="16"/>
                <w:highlight w:val="yellow"/>
                <w:lang w:eastAsia="ja-JP"/>
              </w:rPr>
              <w:t>0.1</w:t>
            </w:r>
          </w:p>
        </w:tc>
        <w:tc>
          <w:tcPr>
            <w:tcW w:w="1236" w:type="dxa"/>
            <w:tcBorders>
              <w:top w:val="single" w:sz="6" w:space="0" w:color="auto"/>
              <w:left w:val="single" w:sz="6" w:space="0" w:color="auto"/>
              <w:bottom w:val="single" w:sz="6" w:space="0" w:color="auto"/>
              <w:right w:val="single" w:sz="6" w:space="0" w:color="auto"/>
            </w:tcBorders>
            <w:vAlign w:val="center"/>
          </w:tcPr>
          <w:p w14:paraId="4C496BB6"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37B600C1"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5C47CB92" w14:textId="77777777" w:rsidR="00B6488C" w:rsidRPr="00246D19" w:rsidRDefault="00B6488C" w:rsidP="00674B9F">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4959899D" w14:textId="77777777" w:rsidR="00B6488C" w:rsidRPr="00530CB2" w:rsidRDefault="00B6488C" w:rsidP="00674B9F">
            <w:pPr>
              <w:jc w:val="center"/>
              <w:rPr>
                <w:rFonts w:ascii="Arial" w:hAnsi="Arial" w:cs="Arial"/>
                <w:sz w:val="16"/>
                <w:szCs w:val="16"/>
                <w:highlight w:val="yellow"/>
              </w:rPr>
            </w:pPr>
            <w:r w:rsidRPr="00530CB2">
              <w:rPr>
                <w:rFonts w:ascii="Arial" w:hAnsi="Arial" w:cs="Arial"/>
                <w:sz w:val="16"/>
                <w:szCs w:val="16"/>
              </w:rPr>
              <w:t>0.06</w:t>
            </w:r>
          </w:p>
        </w:tc>
        <w:tc>
          <w:tcPr>
            <w:tcW w:w="1134" w:type="dxa"/>
            <w:tcBorders>
              <w:top w:val="single" w:sz="6" w:space="0" w:color="auto"/>
              <w:left w:val="single" w:sz="6" w:space="0" w:color="auto"/>
              <w:bottom w:val="single" w:sz="6" w:space="0" w:color="auto"/>
              <w:right w:val="single" w:sz="6" w:space="0" w:color="auto"/>
            </w:tcBorders>
            <w:vAlign w:val="center"/>
          </w:tcPr>
          <w:p w14:paraId="0B012341" w14:textId="77777777" w:rsidR="00B6488C" w:rsidRPr="00530CB2" w:rsidRDefault="00B6488C" w:rsidP="00674B9F">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c>
          <w:tcPr>
            <w:tcW w:w="1276" w:type="dxa"/>
            <w:tcBorders>
              <w:top w:val="single" w:sz="6" w:space="0" w:color="auto"/>
              <w:left w:val="single" w:sz="6" w:space="0" w:color="auto"/>
              <w:bottom w:val="single" w:sz="6" w:space="0" w:color="auto"/>
              <w:right w:val="single" w:sz="6" w:space="0" w:color="auto"/>
            </w:tcBorders>
            <w:vAlign w:val="center"/>
          </w:tcPr>
          <w:p w14:paraId="45B23893" w14:textId="77777777" w:rsidR="00B6488C" w:rsidRPr="00530CB2" w:rsidRDefault="00B6488C" w:rsidP="00674B9F">
            <w:pPr>
              <w:jc w:val="center"/>
              <w:rPr>
                <w:rFonts w:ascii="Arial" w:hAnsi="Arial" w:cs="Arial"/>
                <w:color w:val="000000"/>
                <w:sz w:val="16"/>
                <w:szCs w:val="16"/>
                <w:lang w:eastAsia="ja-JP"/>
              </w:rPr>
            </w:pPr>
            <w:r w:rsidRPr="00B6488C">
              <w:rPr>
                <w:rFonts w:ascii="Arial" w:hAnsi="Arial" w:cs="Arial" w:hint="eastAsia"/>
                <w:color w:val="000000"/>
                <w:sz w:val="16"/>
                <w:szCs w:val="16"/>
                <w:highlight w:val="yellow"/>
                <w:lang w:eastAsia="ja-JP"/>
              </w:rPr>
              <w:t>0.06</w:t>
            </w:r>
          </w:p>
        </w:tc>
      </w:tr>
      <w:tr w:rsidR="00B6488C" w:rsidRPr="00530CB2" w14:paraId="53176319" w14:textId="77777777" w:rsidTr="00674B9F">
        <w:trPr>
          <w:cantSplit/>
          <w:jc w:val="center"/>
        </w:trPr>
        <w:tc>
          <w:tcPr>
            <w:tcW w:w="8356" w:type="dxa"/>
            <w:gridSpan w:val="8"/>
            <w:tcBorders>
              <w:top w:val="single" w:sz="6" w:space="0" w:color="auto"/>
              <w:left w:val="single" w:sz="6" w:space="0" w:color="auto"/>
              <w:bottom w:val="single" w:sz="6" w:space="0" w:color="auto"/>
              <w:right w:val="single" w:sz="6" w:space="0" w:color="auto"/>
            </w:tcBorders>
            <w:vAlign w:val="center"/>
          </w:tcPr>
          <w:p w14:paraId="3F6567AE" w14:textId="77777777" w:rsidR="00B6488C" w:rsidRDefault="00B6488C" w:rsidP="00674B9F">
            <w:pPr>
              <w:jc w:val="center"/>
              <w:rPr>
                <w:rFonts w:ascii="Arial" w:hAnsi="Arial" w:cs="Arial"/>
                <w:b/>
                <w:color w:val="000000"/>
                <w:sz w:val="16"/>
                <w:szCs w:val="16"/>
              </w:rPr>
            </w:pPr>
            <w:r w:rsidRPr="00246D19">
              <w:rPr>
                <w:rFonts w:ascii="Arial" w:hAnsi="Arial" w:cs="Arial"/>
                <w:b/>
                <w:color w:val="000000"/>
                <w:sz w:val="16"/>
                <w:szCs w:val="16"/>
              </w:rPr>
              <w:t>Combined standard uncertainty (1σ) [dB]</w:t>
            </w:r>
          </w:p>
          <w:p w14:paraId="3047434C" w14:textId="77777777" w:rsidR="00B6488C" w:rsidRPr="00246D19" w:rsidRDefault="00B6488C" w:rsidP="00674B9F">
            <w:pPr>
              <w:jc w:val="center"/>
              <w:rPr>
                <w:rFonts w:ascii="Arial" w:hAnsi="Arial" w:cs="Arial"/>
                <w:b/>
                <w:color w:val="000000"/>
                <w:sz w:val="16"/>
                <w:szCs w:val="16"/>
              </w:rPr>
            </w:pPr>
            <w:r w:rsidRPr="00862257">
              <w:rPr>
                <w:rFonts w:ascii="Arial" w:hAnsi="Arial" w:cs="Arial"/>
                <w:position w:val="-30"/>
                <w:sz w:val="16"/>
                <w:szCs w:val="16"/>
              </w:rPr>
              <w:object w:dxaOrig="1460" w:dyaOrig="760" w14:anchorId="6AA15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13" o:title=""/>
                </v:shape>
                <o:OLEObject Type="Embed" ProgID="Equation.3" ShapeID="_x0000_i1025" DrawAspect="Content" ObjectID="_1595422608" r:id="rId14"/>
              </w:object>
            </w:r>
          </w:p>
        </w:tc>
        <w:tc>
          <w:tcPr>
            <w:tcW w:w="992" w:type="dxa"/>
            <w:tcBorders>
              <w:top w:val="single" w:sz="6" w:space="0" w:color="auto"/>
              <w:left w:val="single" w:sz="6" w:space="0" w:color="auto"/>
              <w:bottom w:val="single" w:sz="6" w:space="0" w:color="auto"/>
              <w:right w:val="single" w:sz="6" w:space="0" w:color="auto"/>
            </w:tcBorders>
            <w:vAlign w:val="center"/>
          </w:tcPr>
          <w:p w14:paraId="5C2CB2B4" w14:textId="77777777" w:rsidR="00B6488C" w:rsidRPr="00B6488C" w:rsidRDefault="00B6488C" w:rsidP="00674B9F">
            <w:pPr>
              <w:jc w:val="center"/>
              <w:rPr>
                <w:rFonts w:ascii="Arial" w:hAnsi="Arial" w:cs="Arial"/>
                <w:color w:val="000000"/>
                <w:sz w:val="16"/>
                <w:szCs w:val="16"/>
                <w:lang w:eastAsia="ja-JP"/>
              </w:rPr>
            </w:pPr>
            <w:r w:rsidRPr="00B6488C">
              <w:rPr>
                <w:rFonts w:ascii="Arial" w:hAnsi="Arial" w:cs="Arial" w:hint="eastAsia"/>
                <w:color w:val="000000"/>
                <w:sz w:val="16"/>
                <w:szCs w:val="16"/>
                <w:lang w:eastAsia="ja-JP"/>
              </w:rPr>
              <w:t>0.27</w:t>
            </w:r>
            <w:r w:rsidRPr="00B6488C">
              <w:rPr>
                <w:rFonts w:ascii="Arial" w:hAnsi="Arial" w:cs="Arial"/>
                <w:color w:val="000000"/>
                <w:sz w:val="16"/>
                <w:szCs w:val="16"/>
                <w:lang w:eastAsia="ja-JP"/>
              </w:rPr>
              <w:t>(wanted)</w:t>
            </w:r>
          </w:p>
          <w:p w14:paraId="38ED8038" w14:textId="09ECB988" w:rsidR="00B6488C" w:rsidRPr="00B6488C" w:rsidRDefault="00B6488C" w:rsidP="00674B9F">
            <w:pPr>
              <w:jc w:val="center"/>
              <w:rPr>
                <w:rFonts w:ascii="Arial" w:hAnsi="Arial" w:cs="Arial"/>
                <w:color w:val="000000"/>
                <w:sz w:val="16"/>
                <w:szCs w:val="16"/>
                <w:lang w:eastAsia="ja-JP"/>
              </w:rPr>
            </w:pPr>
            <w:r w:rsidRPr="00B6488C">
              <w:rPr>
                <w:rFonts w:ascii="Arial" w:hAnsi="Arial" w:cs="Arial"/>
                <w:color w:val="000000"/>
                <w:sz w:val="16"/>
                <w:szCs w:val="16"/>
                <w:lang w:eastAsia="ja-JP"/>
              </w:rPr>
              <w:t>0.37(unwanted)</w:t>
            </w:r>
          </w:p>
        </w:tc>
        <w:tc>
          <w:tcPr>
            <w:tcW w:w="1134" w:type="dxa"/>
            <w:tcBorders>
              <w:top w:val="single" w:sz="6" w:space="0" w:color="auto"/>
              <w:left w:val="single" w:sz="6" w:space="0" w:color="auto"/>
              <w:bottom w:val="single" w:sz="6" w:space="0" w:color="auto"/>
              <w:right w:val="single" w:sz="6" w:space="0" w:color="auto"/>
            </w:tcBorders>
            <w:vAlign w:val="center"/>
          </w:tcPr>
          <w:p w14:paraId="0A5CB45F" w14:textId="0527E49D" w:rsidR="00B6488C" w:rsidRPr="00B6488C" w:rsidRDefault="00B6488C" w:rsidP="00674B9F">
            <w:pPr>
              <w:jc w:val="center"/>
              <w:rPr>
                <w:rFonts w:ascii="Arial" w:hAnsi="Arial" w:cs="Arial"/>
                <w:color w:val="000000"/>
                <w:sz w:val="16"/>
                <w:szCs w:val="16"/>
                <w:lang w:eastAsia="ja-JP"/>
              </w:rPr>
            </w:pPr>
            <w:r w:rsidRPr="00B6488C">
              <w:rPr>
                <w:rFonts w:ascii="Arial" w:hAnsi="Arial" w:cs="Arial" w:hint="eastAsia"/>
                <w:color w:val="000000"/>
                <w:sz w:val="16"/>
                <w:szCs w:val="16"/>
                <w:lang w:eastAsia="ja-JP"/>
              </w:rPr>
              <w:t>0.41</w:t>
            </w:r>
            <w:r w:rsidRPr="00B6488C">
              <w:rPr>
                <w:rFonts w:ascii="Arial" w:hAnsi="Arial" w:cs="Arial"/>
                <w:color w:val="000000"/>
                <w:sz w:val="16"/>
                <w:szCs w:val="16"/>
                <w:lang w:eastAsia="ja-JP"/>
              </w:rPr>
              <w:t>(wanted)</w:t>
            </w:r>
            <w:r w:rsidRPr="00B6488C">
              <w:rPr>
                <w:rFonts w:ascii="Arial" w:hAnsi="Arial" w:cs="Arial"/>
                <w:color w:val="000000"/>
                <w:sz w:val="16"/>
                <w:szCs w:val="16"/>
                <w:lang w:eastAsia="ja-JP"/>
              </w:rPr>
              <w:br/>
              <w:t>0.51(unwanted)</w:t>
            </w:r>
          </w:p>
        </w:tc>
        <w:tc>
          <w:tcPr>
            <w:tcW w:w="1276" w:type="dxa"/>
            <w:tcBorders>
              <w:top w:val="single" w:sz="6" w:space="0" w:color="auto"/>
              <w:left w:val="single" w:sz="6" w:space="0" w:color="auto"/>
              <w:bottom w:val="single" w:sz="6" w:space="0" w:color="auto"/>
              <w:right w:val="single" w:sz="6" w:space="0" w:color="auto"/>
            </w:tcBorders>
            <w:vAlign w:val="center"/>
          </w:tcPr>
          <w:p w14:paraId="5D0DF019" w14:textId="77777777" w:rsidR="00B6488C" w:rsidRDefault="00B6488C" w:rsidP="00B6488C">
            <w:pPr>
              <w:rPr>
                <w:rFonts w:ascii="Arial" w:hAnsi="Arial" w:cs="Arial"/>
                <w:color w:val="000000"/>
                <w:sz w:val="16"/>
                <w:szCs w:val="16"/>
                <w:lang w:eastAsia="ja-JP"/>
              </w:rPr>
            </w:pPr>
            <w:r>
              <w:rPr>
                <w:rFonts w:ascii="Arial" w:hAnsi="Arial" w:cs="Arial" w:hint="eastAsia"/>
                <w:color w:val="000000"/>
                <w:sz w:val="16"/>
                <w:szCs w:val="16"/>
                <w:lang w:eastAsia="ja-JP"/>
              </w:rPr>
              <w:t>0.44</w:t>
            </w:r>
            <w:r>
              <w:rPr>
                <w:rFonts w:ascii="Arial" w:hAnsi="Arial" w:cs="Arial"/>
                <w:color w:val="000000"/>
                <w:sz w:val="16"/>
                <w:szCs w:val="16"/>
                <w:lang w:eastAsia="ja-JP"/>
              </w:rPr>
              <w:t>(wanted)</w:t>
            </w:r>
          </w:p>
          <w:p w14:paraId="218053B1" w14:textId="35780A40" w:rsidR="00B6488C" w:rsidDel="007903A8" w:rsidRDefault="00B6488C" w:rsidP="00674B9F">
            <w:pPr>
              <w:jc w:val="center"/>
              <w:rPr>
                <w:rFonts w:ascii="Arial" w:hAnsi="Arial" w:cs="Arial"/>
                <w:color w:val="000000"/>
                <w:sz w:val="16"/>
                <w:szCs w:val="16"/>
                <w:lang w:eastAsia="ja-JP"/>
              </w:rPr>
            </w:pPr>
            <w:r>
              <w:rPr>
                <w:rFonts w:ascii="Arial" w:hAnsi="Arial" w:cs="Arial" w:hint="eastAsia"/>
                <w:color w:val="000000"/>
                <w:sz w:val="16"/>
                <w:szCs w:val="16"/>
                <w:lang w:eastAsia="ja-JP"/>
              </w:rPr>
              <w:t>0.53(unwanted)</w:t>
            </w:r>
          </w:p>
        </w:tc>
      </w:tr>
    </w:tbl>
    <w:p w14:paraId="5138E44A" w14:textId="52289798" w:rsidR="007B7661" w:rsidRDefault="007B7661" w:rsidP="007B7661"/>
    <w:p w14:paraId="7A4C9229" w14:textId="50ECA654" w:rsidR="008440D2" w:rsidRDefault="008440D2" w:rsidP="007B7661"/>
    <w:p w14:paraId="21B5C028" w14:textId="549977A0" w:rsidR="008440D2" w:rsidRDefault="008440D2" w:rsidP="007B7661"/>
    <w:p w14:paraId="21515BC1" w14:textId="3A4741EE" w:rsidR="00B6488C" w:rsidRPr="007B7661" w:rsidRDefault="00B6488C" w:rsidP="00B6488C">
      <w:pPr>
        <w:rPr>
          <w:b/>
          <w:u w:val="single"/>
        </w:rPr>
      </w:pPr>
      <w:r w:rsidRPr="007B7661">
        <w:rPr>
          <w:b/>
          <w:u w:val="single"/>
        </w:rPr>
        <w:t>Proposal</w:t>
      </w:r>
      <w:r>
        <w:rPr>
          <w:b/>
          <w:u w:val="single"/>
        </w:rPr>
        <w:t>2</w:t>
      </w:r>
      <w:r w:rsidRPr="007B7661">
        <w:rPr>
          <w:b/>
          <w:u w:val="single"/>
        </w:rPr>
        <w:t xml:space="preserve">: </w:t>
      </w:r>
      <w:r>
        <w:rPr>
          <w:b/>
          <w:u w:val="single"/>
        </w:rPr>
        <w:t xml:space="preserve">Use Table 2 for MU </w:t>
      </w:r>
      <w:r w:rsidR="003A6871">
        <w:rPr>
          <w:b/>
          <w:u w:val="single"/>
        </w:rPr>
        <w:t xml:space="preserve">per point </w:t>
      </w:r>
      <w:r>
        <w:rPr>
          <w:b/>
          <w:u w:val="single"/>
        </w:rPr>
        <w:t>assessment of</w:t>
      </w:r>
      <w:r w:rsidRPr="007B7661">
        <w:rPr>
          <w:b/>
          <w:u w:val="single"/>
        </w:rPr>
        <w:t xml:space="preserve"> OTA</w:t>
      </w:r>
      <w:r>
        <w:rPr>
          <w:b/>
          <w:u w:val="single"/>
        </w:rPr>
        <w:t xml:space="preserve"> </w:t>
      </w:r>
      <w:r w:rsidRPr="007B7661">
        <w:rPr>
          <w:b/>
          <w:u w:val="single"/>
        </w:rPr>
        <w:t xml:space="preserve">ACLR </w:t>
      </w:r>
      <w:r>
        <w:rPr>
          <w:b/>
          <w:u w:val="single"/>
        </w:rPr>
        <w:t>relative requirement for indoor anechoic chamber</w:t>
      </w:r>
      <w:r w:rsidR="003A6871">
        <w:rPr>
          <w:b/>
          <w:u w:val="single"/>
        </w:rPr>
        <w:t xml:space="preserve"> for </w:t>
      </w:r>
      <w:proofErr w:type="spellStart"/>
      <w:r w:rsidR="003A6871">
        <w:rPr>
          <w:b/>
          <w:u w:val="single"/>
        </w:rPr>
        <w:t>eAAS</w:t>
      </w:r>
      <w:proofErr w:type="spellEnd"/>
      <w:r w:rsidR="003A6871">
        <w:rPr>
          <w:b/>
          <w:u w:val="single"/>
        </w:rPr>
        <w:t xml:space="preserve"> and NR FR1.</w:t>
      </w:r>
    </w:p>
    <w:p w14:paraId="4B3681DA" w14:textId="052076DE" w:rsidR="008440D2" w:rsidRPr="00B6488C" w:rsidRDefault="008440D2" w:rsidP="007B7661">
      <w:pPr>
        <w:rPr>
          <w:lang w:eastAsia="ja-JP"/>
        </w:rPr>
      </w:pPr>
    </w:p>
    <w:p w14:paraId="67CDAC10" w14:textId="060F969C" w:rsidR="008440D2" w:rsidRDefault="008440D2" w:rsidP="007B7661">
      <w:pPr>
        <w:rPr>
          <w:lang w:eastAsia="ja-JP"/>
        </w:rPr>
      </w:pPr>
      <w:r>
        <w:rPr>
          <w:rFonts w:hint="eastAsia"/>
          <w:lang w:eastAsia="ja-JP"/>
        </w:rPr>
        <w:t>W</w:t>
      </w:r>
      <w:r>
        <w:rPr>
          <w:lang w:eastAsia="ja-JP"/>
        </w:rPr>
        <w:t>h</w:t>
      </w:r>
      <w:r>
        <w:rPr>
          <w:rFonts w:hint="eastAsia"/>
          <w:lang w:eastAsia="ja-JP"/>
        </w:rPr>
        <w:t xml:space="preserve">en </w:t>
      </w:r>
      <w:r>
        <w:rPr>
          <w:lang w:eastAsia="ja-JP"/>
        </w:rPr>
        <w:t>the measurement of level for wanted signal and un-wanted signal are considered to be independent, the total standard uncertainty (1</w:t>
      </w:r>
      <w:r w:rsidRPr="008440D2">
        <w:rPr>
          <w:rFonts w:ascii="Symbol" w:hAnsi="Symbol"/>
          <w:lang w:eastAsia="ja-JP"/>
        </w:rPr>
        <w:t></w:t>
      </w:r>
      <w:r>
        <w:rPr>
          <w:lang w:eastAsia="ja-JP"/>
        </w:rPr>
        <w:t>) is the root-square-sum of combined standard uncertainty of wanted signal and un-wanted signal.</w:t>
      </w:r>
    </w:p>
    <w:p w14:paraId="6BFAA85C" w14:textId="202C88DC" w:rsidR="008440D2" w:rsidRDefault="008440D2" w:rsidP="007B7661">
      <w:pPr>
        <w:rPr>
          <w:lang w:eastAsia="ja-JP"/>
        </w:rPr>
      </w:pPr>
      <w:r>
        <w:rPr>
          <w:lang w:eastAsia="ja-JP"/>
        </w:rPr>
        <w:t xml:space="preserve"> </w:t>
      </w:r>
      <w:r w:rsidR="00B6488C">
        <w:rPr>
          <w:lang w:eastAsia="ja-JP"/>
        </w:rPr>
        <w:tab/>
      </w:r>
      <w:proofErr w:type="spellStart"/>
      <w:proofErr w:type="gramStart"/>
      <w:r w:rsidR="00B6488C">
        <w:rPr>
          <w:lang w:eastAsia="ja-JP"/>
        </w:rPr>
        <w:t>u</w:t>
      </w:r>
      <w:r w:rsidR="00B6488C" w:rsidRPr="00B6488C">
        <w:rPr>
          <w:vertAlign w:val="subscript"/>
          <w:lang w:eastAsia="ja-JP"/>
        </w:rPr>
        <w:t>c</w:t>
      </w:r>
      <w:proofErr w:type="spellEnd"/>
      <w:proofErr w:type="gramEnd"/>
      <w:r w:rsidR="00B6488C">
        <w:rPr>
          <w:lang w:eastAsia="ja-JP"/>
        </w:rPr>
        <w:t xml:space="preserve"> (Total) = SQRT(</w:t>
      </w:r>
      <w:proofErr w:type="spellStart"/>
      <w:r w:rsidR="00B6488C">
        <w:rPr>
          <w:lang w:eastAsia="ja-JP"/>
        </w:rPr>
        <w:t>u</w:t>
      </w:r>
      <w:r w:rsidR="00B6488C" w:rsidRPr="00B6488C">
        <w:rPr>
          <w:vertAlign w:val="subscript"/>
          <w:lang w:eastAsia="ja-JP"/>
        </w:rPr>
        <w:t>c</w:t>
      </w:r>
      <w:proofErr w:type="spellEnd"/>
      <w:r w:rsidR="00B6488C">
        <w:rPr>
          <w:lang w:eastAsia="ja-JP"/>
        </w:rPr>
        <w:t xml:space="preserve">(wanted)^2 + </w:t>
      </w:r>
      <w:proofErr w:type="spellStart"/>
      <w:r w:rsidR="00B6488C">
        <w:rPr>
          <w:lang w:eastAsia="ja-JP"/>
        </w:rPr>
        <w:t>u</w:t>
      </w:r>
      <w:r w:rsidR="00B6488C" w:rsidRPr="00B6488C">
        <w:rPr>
          <w:vertAlign w:val="subscript"/>
          <w:lang w:eastAsia="ja-JP"/>
        </w:rPr>
        <w:t>c</w:t>
      </w:r>
      <w:proofErr w:type="spellEnd"/>
      <w:r w:rsidR="00B6488C">
        <w:rPr>
          <w:lang w:eastAsia="ja-JP"/>
        </w:rPr>
        <w:t xml:space="preserve">(unwanted)^2)  </w:t>
      </w:r>
    </w:p>
    <w:p w14:paraId="01C71A78" w14:textId="4AC5E226" w:rsidR="008440D2" w:rsidRDefault="008440D2" w:rsidP="007B7661">
      <w:pPr>
        <w:rPr>
          <w:lang w:eastAsia="ja-JP"/>
        </w:rPr>
      </w:pPr>
      <w:r>
        <w:rPr>
          <w:lang w:eastAsia="ja-JP"/>
        </w:rPr>
        <w:t>Finally, the expanded uncertainty (2</w:t>
      </w:r>
      <w:r w:rsidRPr="008440D2">
        <w:rPr>
          <w:rFonts w:ascii="Symbol" w:hAnsi="Symbol"/>
          <w:lang w:eastAsia="ja-JP"/>
        </w:rPr>
        <w:t></w:t>
      </w:r>
      <w:r>
        <w:rPr>
          <w:lang w:eastAsia="ja-JP"/>
        </w:rPr>
        <w:t xml:space="preserve">) </w:t>
      </w:r>
      <w:r w:rsidR="00B6488C">
        <w:rPr>
          <w:lang w:eastAsia="ja-JP"/>
        </w:rPr>
        <w:t xml:space="preserve">for ACLR relative requirement per point </w:t>
      </w:r>
      <w:r>
        <w:rPr>
          <w:lang w:eastAsia="ja-JP"/>
        </w:rPr>
        <w:t>is:</w:t>
      </w:r>
    </w:p>
    <w:p w14:paraId="2BD6EBDB" w14:textId="02F762CF" w:rsidR="008440D2" w:rsidRDefault="00B6488C" w:rsidP="00B6488C">
      <w:pPr>
        <w:ind w:firstLine="720"/>
        <w:rPr>
          <w:lang w:eastAsia="ja-JP"/>
        </w:rPr>
      </w:pPr>
      <w:r>
        <w:rPr>
          <w:rFonts w:hint="eastAsia"/>
          <w:lang w:eastAsia="ja-JP"/>
        </w:rPr>
        <w:t>Expanded uncertainty = 1.96*</w:t>
      </w:r>
      <w:proofErr w:type="spellStart"/>
      <w:proofErr w:type="gramStart"/>
      <w:r>
        <w:rPr>
          <w:rFonts w:hint="eastAsia"/>
          <w:lang w:eastAsia="ja-JP"/>
        </w:rPr>
        <w:t>u</w:t>
      </w:r>
      <w:r w:rsidRPr="00B6488C">
        <w:rPr>
          <w:rFonts w:hint="eastAsia"/>
          <w:vertAlign w:val="subscript"/>
          <w:lang w:eastAsia="ja-JP"/>
        </w:rPr>
        <w:t>c</w:t>
      </w:r>
      <w:proofErr w:type="spellEnd"/>
      <w:r>
        <w:rPr>
          <w:rFonts w:hint="eastAsia"/>
          <w:lang w:eastAsia="ja-JP"/>
        </w:rPr>
        <w:t>(</w:t>
      </w:r>
      <w:proofErr w:type="gramEnd"/>
      <w:r>
        <w:rPr>
          <w:rFonts w:hint="eastAsia"/>
          <w:lang w:eastAsia="ja-JP"/>
        </w:rPr>
        <w:t>Total)</w:t>
      </w:r>
      <w:r>
        <w:rPr>
          <w:lang w:eastAsia="ja-JP"/>
        </w:rPr>
        <w:t>.</w:t>
      </w:r>
    </w:p>
    <w:p w14:paraId="679641E4" w14:textId="0A6AA57F" w:rsidR="00B6488C" w:rsidRDefault="00B6488C" w:rsidP="00B6488C">
      <w:pPr>
        <w:rPr>
          <w:lang w:eastAsia="ja-JP"/>
        </w:rPr>
      </w:pPr>
    </w:p>
    <w:p w14:paraId="104EE333" w14:textId="77777777" w:rsidR="00FF66E3" w:rsidRDefault="00FF66E3" w:rsidP="00FF66E3">
      <w:pPr>
        <w:rPr>
          <w:lang w:eastAsia="ja-JP"/>
        </w:rPr>
      </w:pPr>
      <w:r>
        <w:rPr>
          <w:lang w:eastAsia="ja-JP"/>
        </w:rPr>
        <w:t>T</w:t>
      </w:r>
      <w:r w:rsidR="00B6488C">
        <w:rPr>
          <w:lang w:eastAsia="ja-JP"/>
        </w:rPr>
        <w:t>he ACLR is TRP requirement</w:t>
      </w:r>
      <w:r>
        <w:rPr>
          <w:lang w:eastAsia="ja-JP"/>
        </w:rPr>
        <w:t>. However, the wanted signal and un-wanted signal are measured at the same time and same grid. Furthermore, frequencies of ACLR are not far from that of wanted signal. Therefore, beam patterns of wanted signal and ACLR will be quite similar. Therefore, the TRP systematic error should not be applied to ACLR relative requirement.</w:t>
      </w:r>
    </w:p>
    <w:p w14:paraId="2C479444" w14:textId="79DC37A0" w:rsidR="008440D2" w:rsidRDefault="00FF66E3" w:rsidP="00FF66E3">
      <w:pPr>
        <w:rPr>
          <w:lang w:eastAsia="ja-JP"/>
        </w:rPr>
      </w:pPr>
      <w:r>
        <w:rPr>
          <w:lang w:eastAsia="ja-JP"/>
        </w:rPr>
        <w:t xml:space="preserve"> </w:t>
      </w:r>
    </w:p>
    <w:p w14:paraId="18656F76" w14:textId="76879970" w:rsidR="00B6488C" w:rsidRDefault="00B6488C" w:rsidP="007B7661">
      <w:pPr>
        <w:rPr>
          <w:lang w:eastAsia="ja-JP"/>
        </w:rPr>
      </w:pPr>
      <w:r>
        <w:rPr>
          <w:rFonts w:hint="eastAsia"/>
          <w:lang w:eastAsia="ja-JP"/>
        </w:rPr>
        <w:t xml:space="preserve">Table 3 shows combined </w:t>
      </w:r>
      <w:r>
        <w:rPr>
          <w:lang w:eastAsia="ja-JP"/>
        </w:rPr>
        <w:t>uncertainty and expand uncertainty per point and TRP MU of ACLR relative requirement.</w:t>
      </w:r>
    </w:p>
    <w:p w14:paraId="4B164F47" w14:textId="77777777" w:rsidR="00FF66E3" w:rsidRDefault="00FF66E3" w:rsidP="007B7661">
      <w:pPr>
        <w:rPr>
          <w:lang w:eastAsia="ja-JP"/>
        </w:rPr>
      </w:pPr>
    </w:p>
    <w:p w14:paraId="5E10F628" w14:textId="0824601B" w:rsidR="00FF66E3" w:rsidRDefault="00FF66E3" w:rsidP="00FF66E3">
      <w:pPr>
        <w:jc w:val="center"/>
        <w:rPr>
          <w:lang w:eastAsia="ja-JP"/>
        </w:rPr>
      </w:pPr>
      <w:r>
        <w:rPr>
          <w:rFonts w:hint="eastAsia"/>
          <w:lang w:eastAsia="ja-JP"/>
        </w:rPr>
        <w:t xml:space="preserve">Table 3 combined </w:t>
      </w:r>
      <w:r>
        <w:rPr>
          <w:lang w:eastAsia="ja-JP"/>
        </w:rPr>
        <w:t>uncertainty and expand uncertainty of OTA ACLR relative requirement.</w:t>
      </w:r>
    </w:p>
    <w:tbl>
      <w:tblPr>
        <w:tblStyle w:val="af4"/>
        <w:tblW w:w="0" w:type="auto"/>
        <w:tblLook w:val="04A0" w:firstRow="1" w:lastRow="0" w:firstColumn="1" w:lastColumn="0" w:noHBand="0" w:noVBand="1"/>
      </w:tblPr>
      <w:tblGrid>
        <w:gridCol w:w="2463"/>
        <w:gridCol w:w="2464"/>
        <w:gridCol w:w="2464"/>
        <w:gridCol w:w="2464"/>
      </w:tblGrid>
      <w:tr w:rsidR="00B6488C" w:rsidRPr="00B6488C" w14:paraId="68EF44E9" w14:textId="77777777" w:rsidTr="00F8463C">
        <w:tc>
          <w:tcPr>
            <w:tcW w:w="2463" w:type="dxa"/>
          </w:tcPr>
          <w:p w14:paraId="6DD6812B" w14:textId="0833C70D" w:rsidR="00B6488C" w:rsidRPr="00B6488C" w:rsidRDefault="00B6488C" w:rsidP="00B6488C">
            <w:pPr>
              <w:rPr>
                <w:lang w:eastAsia="ja-JP"/>
              </w:rPr>
            </w:pPr>
            <w:r w:rsidRPr="00B6488C">
              <w:rPr>
                <w:lang w:eastAsia="ja-JP"/>
              </w:rPr>
              <w:t>F</w:t>
            </w:r>
            <w:r w:rsidRPr="00B6488C">
              <w:rPr>
                <w:rFonts w:hint="eastAsia"/>
                <w:lang w:eastAsia="ja-JP"/>
              </w:rPr>
              <w:t xml:space="preserve">requency </w:t>
            </w:r>
            <w:r w:rsidRPr="00B6488C">
              <w:rPr>
                <w:lang w:eastAsia="ja-JP"/>
              </w:rPr>
              <w:t>range</w:t>
            </w:r>
          </w:p>
        </w:tc>
        <w:tc>
          <w:tcPr>
            <w:tcW w:w="2464" w:type="dxa"/>
            <w:vAlign w:val="center"/>
          </w:tcPr>
          <w:p w14:paraId="59264442" w14:textId="60296759" w:rsidR="00B6488C" w:rsidRPr="00B6488C" w:rsidRDefault="00B6488C" w:rsidP="00B6488C">
            <w:pPr>
              <w:rPr>
                <w:lang w:eastAsia="ja-JP"/>
              </w:rPr>
            </w:pPr>
            <w:r w:rsidRPr="00B6488C">
              <w:rPr>
                <w:rFonts w:ascii="Arial" w:hAnsi="Arial" w:cs="Arial"/>
                <w:bCs/>
                <w:color w:val="000000"/>
                <w:sz w:val="16"/>
                <w:szCs w:val="16"/>
              </w:rPr>
              <w:t xml:space="preserve">f </w:t>
            </w:r>
            <w:r w:rsidRPr="00B6488C">
              <w:rPr>
                <w:rFonts w:ascii="Cambria Math" w:hAnsi="Cambria Math" w:cs="Cambria Math"/>
                <w:bCs/>
                <w:color w:val="000000"/>
                <w:sz w:val="16"/>
                <w:szCs w:val="16"/>
              </w:rPr>
              <w:t>≦</w:t>
            </w:r>
            <w:r w:rsidRPr="00B6488C">
              <w:rPr>
                <w:rFonts w:ascii="Arial" w:hAnsi="Arial" w:cs="Arial"/>
                <w:bCs/>
                <w:color w:val="000000"/>
                <w:sz w:val="16"/>
                <w:szCs w:val="16"/>
              </w:rPr>
              <w:t xml:space="preserve"> 3GHz</w:t>
            </w:r>
          </w:p>
        </w:tc>
        <w:tc>
          <w:tcPr>
            <w:tcW w:w="2464" w:type="dxa"/>
            <w:vAlign w:val="center"/>
          </w:tcPr>
          <w:p w14:paraId="2C1578B6" w14:textId="44EFAE5E" w:rsidR="00B6488C" w:rsidRPr="00B6488C" w:rsidRDefault="00B6488C" w:rsidP="00B6488C">
            <w:pPr>
              <w:rPr>
                <w:lang w:eastAsia="ja-JP"/>
              </w:rPr>
            </w:pPr>
            <w:r w:rsidRPr="00B6488C">
              <w:rPr>
                <w:rFonts w:ascii="Arial" w:hAnsi="Arial" w:cs="Arial"/>
                <w:bCs/>
                <w:color w:val="000000"/>
                <w:sz w:val="16"/>
                <w:szCs w:val="16"/>
              </w:rPr>
              <w:t xml:space="preserve">3GHz </w:t>
            </w:r>
            <w:r w:rsidRPr="00B6488C">
              <w:rPr>
                <w:rFonts w:ascii="Cambria Math" w:hAnsi="Cambria Math" w:cs="Cambria Math" w:hint="eastAsia"/>
                <w:bCs/>
                <w:color w:val="000000"/>
                <w:sz w:val="16"/>
                <w:szCs w:val="16"/>
                <w:lang w:eastAsia="ja-JP"/>
              </w:rPr>
              <w:t>&lt;</w:t>
            </w:r>
            <w:r w:rsidRPr="00B6488C">
              <w:rPr>
                <w:rFonts w:ascii="Arial" w:hAnsi="Arial" w:cs="Arial"/>
                <w:bCs/>
                <w:color w:val="000000"/>
                <w:sz w:val="16"/>
                <w:szCs w:val="16"/>
              </w:rPr>
              <w:t xml:space="preserve"> f </w:t>
            </w:r>
            <w:r w:rsidRPr="00B6488C">
              <w:rPr>
                <w:rFonts w:ascii="Cambria Math" w:hAnsi="Cambria Math" w:cs="Cambria Math"/>
                <w:bCs/>
                <w:color w:val="000000"/>
                <w:sz w:val="16"/>
                <w:szCs w:val="16"/>
              </w:rPr>
              <w:t>≦ </w:t>
            </w:r>
            <w:r w:rsidRPr="00B6488C">
              <w:rPr>
                <w:rFonts w:ascii="Arial" w:hAnsi="Arial" w:cs="Arial"/>
                <w:bCs/>
                <w:color w:val="000000"/>
                <w:sz w:val="16"/>
                <w:szCs w:val="16"/>
              </w:rPr>
              <w:t>4.2 GHz</w:t>
            </w:r>
          </w:p>
        </w:tc>
        <w:tc>
          <w:tcPr>
            <w:tcW w:w="2464" w:type="dxa"/>
            <w:vAlign w:val="center"/>
          </w:tcPr>
          <w:p w14:paraId="4EC4A4B3" w14:textId="584F15C3" w:rsidR="00B6488C" w:rsidRPr="00B6488C" w:rsidRDefault="00B6488C" w:rsidP="00B6488C">
            <w:pPr>
              <w:rPr>
                <w:lang w:eastAsia="ja-JP"/>
              </w:rPr>
            </w:pPr>
            <w:r w:rsidRPr="00B6488C">
              <w:rPr>
                <w:rFonts w:ascii="Arial" w:hAnsi="Arial" w:cs="Arial"/>
                <w:bCs/>
                <w:color w:val="000000"/>
                <w:sz w:val="16"/>
                <w:szCs w:val="16"/>
              </w:rPr>
              <w:t xml:space="preserve">4.2 GHz </w:t>
            </w:r>
            <w:r w:rsidRPr="00B6488C">
              <w:rPr>
                <w:rFonts w:ascii="Cambria Math" w:hAnsi="Cambria Math" w:cs="Cambria Math" w:hint="eastAsia"/>
                <w:bCs/>
                <w:color w:val="000000"/>
                <w:sz w:val="16"/>
                <w:szCs w:val="16"/>
                <w:lang w:eastAsia="ja-JP"/>
              </w:rPr>
              <w:t>&lt;</w:t>
            </w:r>
            <w:r w:rsidRPr="00B6488C">
              <w:rPr>
                <w:rFonts w:ascii="Arial" w:hAnsi="Arial" w:cs="Arial"/>
                <w:bCs/>
                <w:color w:val="000000"/>
                <w:sz w:val="16"/>
                <w:szCs w:val="16"/>
              </w:rPr>
              <w:t xml:space="preserve"> f </w:t>
            </w:r>
            <w:r w:rsidRPr="00B6488C">
              <w:rPr>
                <w:rFonts w:ascii="Cambria Math" w:hAnsi="Cambria Math" w:cs="Cambria Math"/>
                <w:bCs/>
                <w:color w:val="000000"/>
                <w:sz w:val="16"/>
                <w:szCs w:val="16"/>
              </w:rPr>
              <w:t>≦ </w:t>
            </w:r>
            <w:r w:rsidRPr="00B6488C">
              <w:rPr>
                <w:rFonts w:ascii="Arial" w:hAnsi="Arial" w:cs="Arial"/>
                <w:bCs/>
                <w:color w:val="000000"/>
                <w:sz w:val="16"/>
                <w:szCs w:val="16"/>
              </w:rPr>
              <w:t>6 GHz</w:t>
            </w:r>
          </w:p>
        </w:tc>
      </w:tr>
      <w:tr w:rsidR="00B6488C" w:rsidRPr="00B6488C" w14:paraId="70F42779" w14:textId="77777777" w:rsidTr="00B6488C">
        <w:tc>
          <w:tcPr>
            <w:tcW w:w="2463" w:type="dxa"/>
          </w:tcPr>
          <w:p w14:paraId="3E338F56" w14:textId="4846A3A1" w:rsidR="00B6488C" w:rsidRPr="00B6488C" w:rsidRDefault="00B6488C" w:rsidP="00B6488C">
            <w:pPr>
              <w:rPr>
                <w:lang w:eastAsia="ja-JP"/>
              </w:rPr>
            </w:pPr>
            <w:r>
              <w:rPr>
                <w:lang w:eastAsia="ja-JP"/>
              </w:rPr>
              <w:t>Total</w:t>
            </w:r>
            <w:r w:rsidRPr="00B6488C">
              <w:rPr>
                <w:rFonts w:hint="eastAsia"/>
                <w:lang w:eastAsia="ja-JP"/>
              </w:rPr>
              <w:t xml:space="preserve"> standard uncertainty</w:t>
            </w:r>
            <w:r w:rsidRPr="00B6488C">
              <w:rPr>
                <w:lang w:eastAsia="ja-JP"/>
              </w:rPr>
              <w:t xml:space="preserve"> (1</w:t>
            </w:r>
            <w:r w:rsidRPr="00B6488C">
              <w:rPr>
                <w:rFonts w:ascii="Symbol" w:hAnsi="Symbol"/>
                <w:lang w:eastAsia="ja-JP"/>
              </w:rPr>
              <w:t></w:t>
            </w:r>
            <w:r w:rsidRPr="00B6488C">
              <w:rPr>
                <w:lang w:eastAsia="ja-JP"/>
              </w:rPr>
              <w:t>)</w:t>
            </w:r>
          </w:p>
        </w:tc>
        <w:tc>
          <w:tcPr>
            <w:tcW w:w="2464" w:type="dxa"/>
          </w:tcPr>
          <w:p w14:paraId="5B0EB746" w14:textId="3BE31AFA" w:rsidR="00B6488C" w:rsidRPr="00B6488C" w:rsidRDefault="00B6488C" w:rsidP="00B6488C">
            <w:pPr>
              <w:rPr>
                <w:lang w:eastAsia="ja-JP"/>
              </w:rPr>
            </w:pPr>
            <w:r w:rsidRPr="00B6488C">
              <w:rPr>
                <w:rFonts w:hint="eastAsia"/>
                <w:lang w:eastAsia="ja-JP"/>
              </w:rPr>
              <w:t>0.46</w:t>
            </w:r>
          </w:p>
        </w:tc>
        <w:tc>
          <w:tcPr>
            <w:tcW w:w="2464" w:type="dxa"/>
          </w:tcPr>
          <w:p w14:paraId="5E99DAE2" w14:textId="2DB6D343" w:rsidR="00B6488C" w:rsidRPr="00B6488C" w:rsidRDefault="00B6488C" w:rsidP="00B6488C">
            <w:pPr>
              <w:rPr>
                <w:lang w:eastAsia="ja-JP"/>
              </w:rPr>
            </w:pPr>
            <w:r w:rsidRPr="00B6488C">
              <w:rPr>
                <w:rFonts w:hint="eastAsia"/>
                <w:lang w:eastAsia="ja-JP"/>
              </w:rPr>
              <w:t>0.65</w:t>
            </w:r>
          </w:p>
        </w:tc>
        <w:tc>
          <w:tcPr>
            <w:tcW w:w="2464" w:type="dxa"/>
          </w:tcPr>
          <w:p w14:paraId="4F6F03DD" w14:textId="309AF3A6" w:rsidR="00B6488C" w:rsidRPr="00B6488C" w:rsidRDefault="00B6488C" w:rsidP="00B6488C">
            <w:pPr>
              <w:rPr>
                <w:lang w:eastAsia="ja-JP"/>
              </w:rPr>
            </w:pPr>
            <w:r w:rsidRPr="00B6488C">
              <w:rPr>
                <w:rFonts w:hint="eastAsia"/>
                <w:lang w:eastAsia="ja-JP"/>
              </w:rPr>
              <w:t>0.68</w:t>
            </w:r>
          </w:p>
        </w:tc>
      </w:tr>
      <w:tr w:rsidR="00B6488C" w:rsidRPr="00B6488C" w14:paraId="7F48B66C" w14:textId="77777777" w:rsidTr="00B6488C">
        <w:tc>
          <w:tcPr>
            <w:tcW w:w="2463" w:type="dxa"/>
          </w:tcPr>
          <w:p w14:paraId="619B4644" w14:textId="645091B2" w:rsidR="00B6488C" w:rsidRPr="00B6488C" w:rsidRDefault="00B6488C" w:rsidP="00B6488C">
            <w:pPr>
              <w:rPr>
                <w:lang w:eastAsia="ja-JP"/>
              </w:rPr>
            </w:pPr>
            <w:r w:rsidRPr="00B6488C">
              <w:rPr>
                <w:rFonts w:hint="eastAsia"/>
                <w:lang w:eastAsia="ja-JP"/>
              </w:rPr>
              <w:t xml:space="preserve">Expanded </w:t>
            </w:r>
            <w:r>
              <w:rPr>
                <w:lang w:eastAsia="ja-JP"/>
              </w:rPr>
              <w:t xml:space="preserve">uncertainty </w:t>
            </w:r>
            <w:r w:rsidRPr="00B6488C">
              <w:rPr>
                <w:lang w:eastAsia="ja-JP"/>
              </w:rPr>
              <w:t>(2</w:t>
            </w:r>
            <w:r w:rsidRPr="00B6488C">
              <w:rPr>
                <w:rFonts w:ascii="Symbol" w:hAnsi="Symbol"/>
                <w:lang w:eastAsia="ja-JP"/>
              </w:rPr>
              <w:t></w:t>
            </w:r>
            <w:r w:rsidRPr="00B6488C">
              <w:rPr>
                <w:lang w:eastAsia="ja-JP"/>
              </w:rPr>
              <w:t>)</w:t>
            </w:r>
          </w:p>
        </w:tc>
        <w:tc>
          <w:tcPr>
            <w:tcW w:w="2464" w:type="dxa"/>
          </w:tcPr>
          <w:p w14:paraId="1CE37B8B" w14:textId="42CA6054" w:rsidR="00B6488C" w:rsidRPr="00B6488C" w:rsidRDefault="00B6488C" w:rsidP="00B6488C">
            <w:pPr>
              <w:rPr>
                <w:lang w:eastAsia="ja-JP"/>
              </w:rPr>
            </w:pPr>
            <w:r w:rsidRPr="00B6488C">
              <w:rPr>
                <w:rFonts w:hint="eastAsia"/>
                <w:lang w:eastAsia="ja-JP"/>
              </w:rPr>
              <w:t>0.90</w:t>
            </w:r>
          </w:p>
        </w:tc>
        <w:tc>
          <w:tcPr>
            <w:tcW w:w="2464" w:type="dxa"/>
          </w:tcPr>
          <w:p w14:paraId="5E0738FE" w14:textId="10BDC158" w:rsidR="00B6488C" w:rsidRPr="00B6488C" w:rsidRDefault="00FF66E3" w:rsidP="00B6488C">
            <w:pPr>
              <w:rPr>
                <w:lang w:eastAsia="ja-JP"/>
              </w:rPr>
            </w:pPr>
            <w:r>
              <w:rPr>
                <w:rFonts w:hint="eastAsia"/>
                <w:lang w:eastAsia="ja-JP"/>
              </w:rPr>
              <w:t>1.28</w:t>
            </w:r>
          </w:p>
        </w:tc>
        <w:tc>
          <w:tcPr>
            <w:tcW w:w="2464" w:type="dxa"/>
          </w:tcPr>
          <w:p w14:paraId="56225CA3" w14:textId="45C4C279" w:rsidR="00B6488C" w:rsidRPr="00B6488C" w:rsidRDefault="00FF66E3" w:rsidP="00B6488C">
            <w:pPr>
              <w:rPr>
                <w:lang w:eastAsia="ja-JP"/>
              </w:rPr>
            </w:pPr>
            <w:r>
              <w:rPr>
                <w:rFonts w:hint="eastAsia"/>
                <w:lang w:eastAsia="ja-JP"/>
              </w:rPr>
              <w:t>1.35</w:t>
            </w:r>
          </w:p>
        </w:tc>
      </w:tr>
    </w:tbl>
    <w:p w14:paraId="24E1A68A" w14:textId="77777777" w:rsidR="00B6488C" w:rsidRDefault="00B6488C" w:rsidP="007B7661">
      <w:pPr>
        <w:rPr>
          <w:lang w:eastAsia="ja-JP"/>
        </w:rPr>
      </w:pPr>
    </w:p>
    <w:p w14:paraId="54DBFD62" w14:textId="77777777" w:rsidR="00B6488C" w:rsidRDefault="00B6488C" w:rsidP="007B7661">
      <w:pPr>
        <w:rPr>
          <w:lang w:eastAsia="ja-JP"/>
        </w:rPr>
      </w:pPr>
    </w:p>
    <w:p w14:paraId="0731CB19" w14:textId="0A635D37" w:rsidR="008440D2" w:rsidRPr="00B6488C" w:rsidRDefault="008440D2" w:rsidP="007B7661">
      <w:pPr>
        <w:rPr>
          <w:b/>
          <w:u w:val="single"/>
          <w:lang w:eastAsia="ja-JP"/>
        </w:rPr>
      </w:pPr>
      <w:r w:rsidRPr="00B6488C">
        <w:rPr>
          <w:b/>
          <w:u w:val="single"/>
          <w:lang w:eastAsia="ja-JP"/>
        </w:rPr>
        <w:t>Proposal3:</w:t>
      </w:r>
      <w:r w:rsidR="00B6488C">
        <w:rPr>
          <w:b/>
          <w:u w:val="single"/>
          <w:lang w:eastAsia="ja-JP"/>
        </w:rPr>
        <w:t xml:space="preserve"> </w:t>
      </w:r>
      <w:r w:rsidR="00B6488C" w:rsidRPr="00B6488C">
        <w:rPr>
          <w:b/>
          <w:u w:val="single"/>
          <w:lang w:eastAsia="ja-JP"/>
        </w:rPr>
        <w:t>Use Table 3 for</w:t>
      </w:r>
      <w:r w:rsidRPr="00B6488C">
        <w:rPr>
          <w:b/>
          <w:u w:val="single"/>
          <w:lang w:eastAsia="ja-JP"/>
        </w:rPr>
        <w:t xml:space="preserve"> MU of OTA ACLR relative requirement for I</w:t>
      </w:r>
      <w:r w:rsidR="00B6488C" w:rsidRPr="00B6488C">
        <w:rPr>
          <w:b/>
          <w:u w:val="single"/>
          <w:lang w:eastAsia="ja-JP"/>
        </w:rPr>
        <w:t>ndoor anechoic chamber</w:t>
      </w:r>
      <w:r w:rsidR="003A6871">
        <w:rPr>
          <w:b/>
          <w:u w:val="single"/>
          <w:lang w:eastAsia="ja-JP"/>
        </w:rPr>
        <w:t xml:space="preserve"> for </w:t>
      </w:r>
      <w:proofErr w:type="spellStart"/>
      <w:r w:rsidR="003A6871">
        <w:rPr>
          <w:b/>
          <w:u w:val="single"/>
          <w:lang w:eastAsia="ja-JP"/>
        </w:rPr>
        <w:t>eAAS</w:t>
      </w:r>
      <w:proofErr w:type="spellEnd"/>
      <w:r w:rsidR="003A6871">
        <w:rPr>
          <w:b/>
          <w:u w:val="single"/>
          <w:lang w:eastAsia="ja-JP"/>
        </w:rPr>
        <w:t xml:space="preserve"> and NR FR1.</w:t>
      </w:r>
    </w:p>
    <w:p w14:paraId="3495E2DE" w14:textId="6358CD28" w:rsidR="007E180A" w:rsidRPr="007E180A" w:rsidRDefault="007E180A" w:rsidP="00DC21B8">
      <w:pPr>
        <w:tabs>
          <w:tab w:val="left" w:pos="3187"/>
        </w:tabs>
        <w:rPr>
          <w:b/>
          <w:u w:val="single"/>
          <w:lang w:val="x-none" w:eastAsia="ja-JP"/>
        </w:rPr>
      </w:pPr>
      <w:bookmarkStart w:id="1" w:name="_Hlk506308051"/>
    </w:p>
    <w:p w14:paraId="638577A5" w14:textId="526A4ABE" w:rsidR="001978E2" w:rsidRPr="001978E2" w:rsidRDefault="003A6871" w:rsidP="001978E2">
      <w:pPr>
        <w:keepNext/>
        <w:keepLines/>
        <w:pBdr>
          <w:top w:val="single" w:sz="12" w:space="3" w:color="auto"/>
        </w:pBdr>
        <w:spacing w:before="240" w:after="180"/>
        <w:ind w:left="1134" w:hanging="1134"/>
        <w:outlineLvl w:val="0"/>
        <w:rPr>
          <w:rFonts w:ascii="Arial" w:eastAsia="ＭＳ 明朝" w:hAnsi="Arial"/>
          <w:sz w:val="32"/>
          <w:lang w:eastAsia="ja-JP"/>
        </w:rPr>
      </w:pPr>
      <w:r>
        <w:rPr>
          <w:rFonts w:ascii="Arial" w:eastAsia="ＭＳ 明朝" w:hAnsi="Arial"/>
          <w:sz w:val="32"/>
        </w:rPr>
        <w:t>3</w:t>
      </w:r>
      <w:r w:rsidR="001978E2" w:rsidRPr="001978E2">
        <w:rPr>
          <w:rFonts w:ascii="Arial" w:eastAsia="ＭＳ 明朝" w:hAnsi="Arial"/>
          <w:sz w:val="32"/>
        </w:rPr>
        <w:tab/>
      </w:r>
      <w:r w:rsidR="001978E2" w:rsidRPr="001978E2">
        <w:rPr>
          <w:rFonts w:ascii="Arial" w:eastAsia="ＭＳ 明朝" w:hAnsi="Arial" w:hint="eastAsia"/>
          <w:sz w:val="32"/>
          <w:lang w:eastAsia="ja-JP"/>
        </w:rPr>
        <w:t>Summary</w:t>
      </w:r>
    </w:p>
    <w:p w14:paraId="50D988E6" w14:textId="77777777" w:rsidR="001978E2" w:rsidRDefault="001978E2" w:rsidP="002B71A0">
      <w:pPr>
        <w:rPr>
          <w:b/>
          <w:lang w:eastAsia="ja-JP"/>
        </w:rPr>
      </w:pPr>
    </w:p>
    <w:bookmarkEnd w:id="1"/>
    <w:p w14:paraId="24181068" w14:textId="36E0B3A4" w:rsidR="001978E2" w:rsidRPr="00676556" w:rsidRDefault="001978E2" w:rsidP="001978E2">
      <w:pPr>
        <w:rPr>
          <w:lang w:eastAsia="ja-JP"/>
        </w:rPr>
      </w:pPr>
      <w:r w:rsidRPr="002E1D30">
        <w:t xml:space="preserve">In this document, we have discussed </w:t>
      </w:r>
      <w:r w:rsidRPr="002E1D30">
        <w:rPr>
          <w:rFonts w:hint="eastAsia"/>
          <w:bCs/>
          <w:lang w:eastAsia="ja-JP"/>
        </w:rPr>
        <w:t xml:space="preserve">the </w:t>
      </w:r>
      <w:r w:rsidR="007903A8">
        <w:rPr>
          <w:bCs/>
          <w:lang w:eastAsia="ja-JP"/>
        </w:rPr>
        <w:t>MU</w:t>
      </w:r>
      <w:r w:rsidR="00B1051F">
        <w:rPr>
          <w:bCs/>
          <w:lang w:eastAsia="ja-JP"/>
        </w:rPr>
        <w:t xml:space="preserve"> </w:t>
      </w:r>
      <w:r w:rsidR="00C8669A">
        <w:rPr>
          <w:bCs/>
          <w:lang w:eastAsia="ja-JP"/>
        </w:rPr>
        <w:t>of</w:t>
      </w:r>
      <w:r w:rsidR="00B1051F">
        <w:rPr>
          <w:bCs/>
          <w:lang w:eastAsia="ja-JP"/>
        </w:rPr>
        <w:t xml:space="preserve"> OTA </w:t>
      </w:r>
      <w:r w:rsidR="007B7661">
        <w:rPr>
          <w:bCs/>
          <w:lang w:eastAsia="ja-JP"/>
        </w:rPr>
        <w:t xml:space="preserve">ACLR </w:t>
      </w:r>
      <w:r w:rsidR="008440D2">
        <w:rPr>
          <w:bCs/>
          <w:lang w:eastAsia="ja-JP"/>
        </w:rPr>
        <w:t>relative</w:t>
      </w:r>
      <w:r w:rsidR="007B7661">
        <w:rPr>
          <w:bCs/>
          <w:lang w:eastAsia="ja-JP"/>
        </w:rPr>
        <w:t xml:space="preserve"> requirement.</w:t>
      </w:r>
      <w:r>
        <w:rPr>
          <w:bCs/>
          <w:lang w:eastAsia="ja-JP"/>
        </w:rPr>
        <w:t xml:space="preserve"> </w:t>
      </w:r>
      <w:r>
        <w:rPr>
          <w:rFonts w:hint="eastAsia"/>
          <w:lang w:eastAsia="ja-JP"/>
        </w:rPr>
        <w:t>W</w:t>
      </w:r>
      <w:r w:rsidRPr="00676556">
        <w:rPr>
          <w:lang w:eastAsia="ja-JP"/>
        </w:rPr>
        <w:t>e made the following proposal</w:t>
      </w:r>
      <w:r>
        <w:rPr>
          <w:lang w:eastAsia="ja-JP"/>
        </w:rPr>
        <w:t>s</w:t>
      </w:r>
      <w:r w:rsidR="007903A8">
        <w:rPr>
          <w:lang w:eastAsia="ja-JP"/>
        </w:rPr>
        <w:t>.</w:t>
      </w:r>
    </w:p>
    <w:p w14:paraId="27DB0D2F" w14:textId="77777777" w:rsidR="007E180A" w:rsidRDefault="007E180A" w:rsidP="007E180A">
      <w:pPr>
        <w:rPr>
          <w:b/>
        </w:rPr>
      </w:pPr>
    </w:p>
    <w:p w14:paraId="68DD9841" w14:textId="40512053" w:rsidR="008356ED" w:rsidRPr="00B6488C" w:rsidRDefault="00B6488C" w:rsidP="008356ED">
      <w:pPr>
        <w:rPr>
          <w:b/>
          <w:u w:val="single"/>
          <w:lang w:eastAsia="ja-JP"/>
        </w:rPr>
      </w:pPr>
      <w:r w:rsidRPr="00B6488C">
        <w:rPr>
          <w:rFonts w:hint="eastAsia"/>
          <w:b/>
          <w:u w:val="single"/>
          <w:lang w:eastAsia="ja-JP"/>
        </w:rPr>
        <w:t xml:space="preserve">Proposal 1: </w:t>
      </w:r>
      <w:r w:rsidRPr="00B6488C">
        <w:rPr>
          <w:b/>
          <w:u w:val="single"/>
          <w:lang w:eastAsia="ja-JP"/>
        </w:rPr>
        <w:t>The contributions of calibration shall be removed from the MU budget for ACLR relative requirement.</w:t>
      </w:r>
    </w:p>
    <w:p w14:paraId="3F8B6003" w14:textId="3BBE2618" w:rsidR="007903A8" w:rsidRPr="007B7661" w:rsidRDefault="007903A8" w:rsidP="007903A8">
      <w:pPr>
        <w:rPr>
          <w:b/>
          <w:u w:val="single"/>
        </w:rPr>
      </w:pPr>
      <w:r w:rsidRPr="007B7661">
        <w:rPr>
          <w:b/>
          <w:u w:val="single"/>
        </w:rPr>
        <w:t>Proposal</w:t>
      </w:r>
      <w:r w:rsidR="00B6488C">
        <w:rPr>
          <w:b/>
          <w:u w:val="single"/>
        </w:rPr>
        <w:t>2</w:t>
      </w:r>
      <w:r w:rsidRPr="007B7661">
        <w:rPr>
          <w:b/>
          <w:u w:val="single"/>
        </w:rPr>
        <w:t xml:space="preserve">: </w:t>
      </w:r>
      <w:r>
        <w:rPr>
          <w:b/>
          <w:u w:val="single"/>
        </w:rPr>
        <w:t xml:space="preserve">Use Table </w:t>
      </w:r>
      <w:r w:rsidR="00B6488C">
        <w:rPr>
          <w:b/>
          <w:u w:val="single"/>
        </w:rPr>
        <w:t>2</w:t>
      </w:r>
      <w:r>
        <w:rPr>
          <w:b/>
          <w:u w:val="single"/>
        </w:rPr>
        <w:t xml:space="preserve"> for MU</w:t>
      </w:r>
      <w:r w:rsidR="003A6871">
        <w:rPr>
          <w:b/>
          <w:u w:val="single"/>
        </w:rPr>
        <w:t xml:space="preserve"> per point</w:t>
      </w:r>
      <w:r>
        <w:rPr>
          <w:b/>
          <w:u w:val="single"/>
        </w:rPr>
        <w:t xml:space="preserve"> assessment </w:t>
      </w:r>
      <w:r w:rsidR="00C8669A">
        <w:rPr>
          <w:b/>
          <w:u w:val="single"/>
        </w:rPr>
        <w:t>of</w:t>
      </w:r>
      <w:r w:rsidRPr="007B7661">
        <w:rPr>
          <w:b/>
          <w:u w:val="single"/>
        </w:rPr>
        <w:t xml:space="preserve"> OTA</w:t>
      </w:r>
      <w:r>
        <w:rPr>
          <w:b/>
          <w:u w:val="single"/>
        </w:rPr>
        <w:t xml:space="preserve"> </w:t>
      </w:r>
      <w:r w:rsidRPr="007B7661">
        <w:rPr>
          <w:b/>
          <w:u w:val="single"/>
        </w:rPr>
        <w:t xml:space="preserve">ACLR </w:t>
      </w:r>
      <w:r w:rsidR="00B6488C">
        <w:rPr>
          <w:b/>
          <w:u w:val="single"/>
        </w:rPr>
        <w:t>relative requirement for indoor anechoic chamber</w:t>
      </w:r>
      <w:r w:rsidR="003A6871">
        <w:rPr>
          <w:b/>
          <w:u w:val="single"/>
        </w:rPr>
        <w:t xml:space="preserve"> for </w:t>
      </w:r>
      <w:proofErr w:type="spellStart"/>
      <w:r w:rsidR="003A6871">
        <w:rPr>
          <w:b/>
          <w:u w:val="single"/>
        </w:rPr>
        <w:t>eAAS</w:t>
      </w:r>
      <w:proofErr w:type="spellEnd"/>
      <w:r w:rsidR="003A6871">
        <w:rPr>
          <w:b/>
          <w:u w:val="single"/>
        </w:rPr>
        <w:t xml:space="preserve"> and NR FR1.</w:t>
      </w:r>
    </w:p>
    <w:p w14:paraId="33A61868" w14:textId="77777777" w:rsidR="003A6871" w:rsidRPr="00B6488C" w:rsidRDefault="003A6871" w:rsidP="003A6871">
      <w:pPr>
        <w:rPr>
          <w:b/>
          <w:u w:val="single"/>
          <w:lang w:eastAsia="ja-JP"/>
        </w:rPr>
      </w:pPr>
      <w:r w:rsidRPr="00B6488C">
        <w:rPr>
          <w:b/>
          <w:u w:val="single"/>
          <w:lang w:eastAsia="ja-JP"/>
        </w:rPr>
        <w:t>Proposal3:</w:t>
      </w:r>
      <w:r>
        <w:rPr>
          <w:b/>
          <w:u w:val="single"/>
          <w:lang w:eastAsia="ja-JP"/>
        </w:rPr>
        <w:t xml:space="preserve"> </w:t>
      </w:r>
      <w:r w:rsidRPr="00B6488C">
        <w:rPr>
          <w:b/>
          <w:u w:val="single"/>
          <w:lang w:eastAsia="ja-JP"/>
        </w:rPr>
        <w:t>Use Table 3 for MU of OTA ACLR relative requirement for Indoor anechoic chamber</w:t>
      </w:r>
      <w:r>
        <w:rPr>
          <w:b/>
          <w:u w:val="single"/>
          <w:lang w:eastAsia="ja-JP"/>
        </w:rPr>
        <w:t xml:space="preserve"> for </w:t>
      </w:r>
      <w:proofErr w:type="spellStart"/>
      <w:r>
        <w:rPr>
          <w:b/>
          <w:u w:val="single"/>
          <w:lang w:eastAsia="ja-JP"/>
        </w:rPr>
        <w:t>eAAS</w:t>
      </w:r>
      <w:proofErr w:type="spellEnd"/>
      <w:r>
        <w:rPr>
          <w:b/>
          <w:u w:val="single"/>
          <w:lang w:eastAsia="ja-JP"/>
        </w:rPr>
        <w:t xml:space="preserve"> and NR FR1.</w:t>
      </w:r>
    </w:p>
    <w:p w14:paraId="46CBB2EE" w14:textId="737D9410" w:rsidR="00B6488C" w:rsidRPr="003A6871" w:rsidRDefault="00B6488C" w:rsidP="00B6488C">
      <w:pPr>
        <w:rPr>
          <w:b/>
          <w:u w:val="single"/>
          <w:lang w:eastAsia="ja-JP"/>
        </w:rPr>
      </w:pPr>
    </w:p>
    <w:p w14:paraId="60EF21C3" w14:textId="77777777" w:rsidR="007903A8" w:rsidRPr="00B6488C" w:rsidRDefault="007903A8" w:rsidP="007903A8">
      <w:pPr>
        <w:rPr>
          <w:lang w:eastAsia="ja-JP"/>
        </w:rPr>
      </w:pPr>
    </w:p>
    <w:p w14:paraId="0BF4F815" w14:textId="10D36658" w:rsidR="008356ED" w:rsidRPr="007903A8" w:rsidRDefault="008356ED" w:rsidP="007E180A">
      <w:pPr>
        <w:rPr>
          <w:b/>
        </w:rPr>
      </w:pPr>
    </w:p>
    <w:p w14:paraId="7BF12D59" w14:textId="77777777" w:rsidR="008356ED" w:rsidRPr="008356ED" w:rsidRDefault="008356ED" w:rsidP="00172F1C">
      <w:pPr>
        <w:rPr>
          <w:rFonts w:ascii="Arial" w:hAnsi="Arial" w:cs="Arial"/>
        </w:rPr>
      </w:pPr>
    </w:p>
    <w:p w14:paraId="6F1C7C05" w14:textId="2E849916" w:rsidR="007D610C" w:rsidRDefault="00E024A6" w:rsidP="00E024A6">
      <w:pPr>
        <w:pStyle w:val="3"/>
        <w:rPr>
          <w:lang w:eastAsia="ja-JP"/>
        </w:rPr>
      </w:pPr>
      <w:r>
        <w:rPr>
          <w:rFonts w:hint="eastAsia"/>
          <w:lang w:eastAsia="ja-JP"/>
        </w:rPr>
        <w:t>Reference</w:t>
      </w:r>
      <w:r w:rsidR="008B44CE">
        <w:rPr>
          <w:rFonts w:hint="eastAsia"/>
          <w:lang w:eastAsia="ja-JP"/>
        </w:rPr>
        <w:t>s</w:t>
      </w:r>
    </w:p>
    <w:p w14:paraId="671AD3A3" w14:textId="53B1B73C" w:rsidR="00E024A6" w:rsidRPr="008440D2" w:rsidRDefault="006E0DDF" w:rsidP="00F71869">
      <w:pPr>
        <w:tabs>
          <w:tab w:val="left" w:pos="1411"/>
        </w:tabs>
        <w:rPr>
          <w:lang w:eastAsia="ja-JP"/>
        </w:rPr>
      </w:pPr>
      <w:r>
        <w:rPr>
          <w:rFonts w:hint="eastAsia"/>
          <w:lang w:eastAsia="ja-JP"/>
        </w:rPr>
        <w:t xml:space="preserve">[1] </w:t>
      </w:r>
      <w:r w:rsidR="008440D2">
        <w:rPr>
          <w:lang w:eastAsia="ja-JP"/>
        </w:rPr>
        <w:t>3GPP TR37.842, v</w:t>
      </w:r>
      <w:r w:rsidR="00B6488C">
        <w:rPr>
          <w:lang w:eastAsia="ja-JP"/>
        </w:rPr>
        <w:t>13</w:t>
      </w:r>
      <w:r w:rsidR="008440D2">
        <w:rPr>
          <w:lang w:eastAsia="ja-JP"/>
        </w:rPr>
        <w:t>.</w:t>
      </w:r>
      <w:r w:rsidR="00B6488C">
        <w:rPr>
          <w:lang w:eastAsia="ja-JP"/>
        </w:rPr>
        <w:t>2</w:t>
      </w:r>
      <w:r w:rsidR="008440D2">
        <w:rPr>
          <w:lang w:eastAsia="ja-JP"/>
        </w:rPr>
        <w:t>.</w:t>
      </w:r>
      <w:r w:rsidR="00B6488C">
        <w:rPr>
          <w:lang w:eastAsia="ja-JP"/>
        </w:rPr>
        <w:t>0</w:t>
      </w:r>
    </w:p>
    <w:p w14:paraId="38EDAEC2" w14:textId="7D81795F" w:rsidR="006E0DDF" w:rsidRDefault="006E0DDF" w:rsidP="00F71869">
      <w:pPr>
        <w:tabs>
          <w:tab w:val="left" w:pos="1411"/>
        </w:tabs>
        <w:rPr>
          <w:sz w:val="21"/>
          <w:szCs w:val="21"/>
          <w:lang w:eastAsia="ja-JP"/>
        </w:rPr>
      </w:pPr>
      <w:r>
        <w:rPr>
          <w:sz w:val="21"/>
          <w:szCs w:val="21"/>
          <w:lang w:eastAsia="ja-JP"/>
        </w:rPr>
        <w:t>[</w:t>
      </w:r>
      <w:r w:rsidR="008440D2">
        <w:rPr>
          <w:sz w:val="21"/>
          <w:szCs w:val="21"/>
          <w:lang w:eastAsia="ja-JP"/>
        </w:rPr>
        <w:t>2</w:t>
      </w:r>
      <w:r>
        <w:rPr>
          <w:sz w:val="21"/>
          <w:szCs w:val="21"/>
          <w:lang w:eastAsia="ja-JP"/>
        </w:rPr>
        <w:t xml:space="preserve">] </w:t>
      </w:r>
      <w:r w:rsidR="00B6488C">
        <w:rPr>
          <w:sz w:val="21"/>
          <w:szCs w:val="21"/>
          <w:lang w:eastAsia="ja-JP"/>
        </w:rPr>
        <w:t>R4-1809725, “</w:t>
      </w:r>
      <w:r w:rsidR="00B6488C" w:rsidRPr="00965672">
        <w:rPr>
          <w:sz w:val="21"/>
          <w:szCs w:val="21"/>
          <w:lang w:eastAsia="ja-JP"/>
        </w:rPr>
        <w:t>Test Equipment uncertainty values update for FR1/FR2</w:t>
      </w:r>
      <w:r w:rsidR="00B6488C">
        <w:rPr>
          <w:sz w:val="21"/>
          <w:szCs w:val="21"/>
          <w:lang w:eastAsia="ja-JP"/>
        </w:rPr>
        <w:t xml:space="preserve">”, </w:t>
      </w:r>
      <w:proofErr w:type="spellStart"/>
      <w:r w:rsidR="00B6488C">
        <w:rPr>
          <w:sz w:val="21"/>
          <w:szCs w:val="21"/>
          <w:lang w:eastAsia="ja-JP"/>
        </w:rPr>
        <w:t>Keysight</w:t>
      </w:r>
      <w:proofErr w:type="spellEnd"/>
      <w:r w:rsidR="00B6488C">
        <w:rPr>
          <w:sz w:val="21"/>
          <w:szCs w:val="21"/>
          <w:lang w:eastAsia="ja-JP"/>
        </w:rPr>
        <w:t>, Aug. 2018</w:t>
      </w:r>
    </w:p>
    <w:p w14:paraId="6B1A287F" w14:textId="28C97647" w:rsidR="00B6488C" w:rsidRDefault="00B6488C" w:rsidP="00B6488C">
      <w:pPr>
        <w:tabs>
          <w:tab w:val="left" w:pos="1411"/>
        </w:tabs>
        <w:rPr>
          <w:sz w:val="21"/>
          <w:szCs w:val="21"/>
          <w:lang w:eastAsia="ja-JP"/>
        </w:rPr>
      </w:pPr>
      <w:r>
        <w:rPr>
          <w:sz w:val="21"/>
          <w:szCs w:val="21"/>
          <w:lang w:eastAsia="ja-JP"/>
        </w:rPr>
        <w:t>[3] R4-1805879, “</w:t>
      </w:r>
      <w:r w:rsidRPr="00AD3C8A">
        <w:rPr>
          <w:sz w:val="21"/>
          <w:szCs w:val="21"/>
          <w:lang w:eastAsia="ja-JP"/>
        </w:rPr>
        <w:t>Test Equipment uncertainty values for FR1</w:t>
      </w:r>
      <w:r>
        <w:rPr>
          <w:sz w:val="21"/>
          <w:szCs w:val="21"/>
          <w:lang w:eastAsia="ja-JP"/>
        </w:rPr>
        <w:t xml:space="preserve">”, </w:t>
      </w:r>
      <w:proofErr w:type="spellStart"/>
      <w:r>
        <w:rPr>
          <w:sz w:val="21"/>
          <w:szCs w:val="21"/>
          <w:lang w:eastAsia="ja-JP"/>
        </w:rPr>
        <w:t>Keysight</w:t>
      </w:r>
      <w:proofErr w:type="spellEnd"/>
      <w:r>
        <w:rPr>
          <w:sz w:val="21"/>
          <w:szCs w:val="21"/>
          <w:lang w:eastAsia="ja-JP"/>
        </w:rPr>
        <w:t>, April, 2018</w:t>
      </w:r>
    </w:p>
    <w:p w14:paraId="53CB374A" w14:textId="5BEB7A0B" w:rsidR="00B6488C" w:rsidRPr="008B44CE" w:rsidRDefault="00B6488C" w:rsidP="00B6488C">
      <w:pPr>
        <w:tabs>
          <w:tab w:val="left" w:pos="1411"/>
        </w:tabs>
        <w:rPr>
          <w:lang w:eastAsia="ja-JP"/>
        </w:rPr>
      </w:pPr>
      <w:r>
        <w:rPr>
          <w:sz w:val="21"/>
          <w:szCs w:val="21"/>
          <w:lang w:eastAsia="ja-JP"/>
        </w:rPr>
        <w:t>[4] R4-18</w:t>
      </w:r>
      <w:r w:rsidR="00445052">
        <w:rPr>
          <w:rFonts w:hint="eastAsia"/>
          <w:sz w:val="21"/>
          <w:szCs w:val="21"/>
          <w:lang w:eastAsia="ja-JP"/>
        </w:rPr>
        <w:t>10362</w:t>
      </w:r>
      <w:r>
        <w:rPr>
          <w:sz w:val="21"/>
          <w:szCs w:val="21"/>
          <w:lang w:eastAsia="ja-JP"/>
        </w:rPr>
        <w:t>, “</w:t>
      </w:r>
      <w:r w:rsidRPr="00B6488C">
        <w:rPr>
          <w:sz w:val="21"/>
          <w:szCs w:val="21"/>
          <w:lang w:eastAsia="ja-JP"/>
        </w:rPr>
        <w:t>MU of O</w:t>
      </w:r>
      <w:bookmarkStart w:id="2" w:name="_GoBack"/>
      <w:bookmarkEnd w:id="2"/>
      <w:r w:rsidRPr="00B6488C">
        <w:rPr>
          <w:sz w:val="21"/>
          <w:szCs w:val="21"/>
          <w:lang w:eastAsia="ja-JP"/>
        </w:rPr>
        <w:t>TA OBUE, SEM, ACLR absolute requirement</w:t>
      </w:r>
      <w:r>
        <w:rPr>
          <w:sz w:val="21"/>
          <w:szCs w:val="21"/>
          <w:lang w:eastAsia="ja-JP"/>
        </w:rPr>
        <w:t>,” DOCOMO, Aug., 2018</w:t>
      </w:r>
    </w:p>
    <w:sectPr w:rsidR="00B6488C" w:rsidRPr="008B44CE"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A7996" w14:textId="77777777" w:rsidR="003B4380" w:rsidRDefault="003B4380">
      <w:r>
        <w:separator/>
      </w:r>
    </w:p>
  </w:endnote>
  <w:endnote w:type="continuationSeparator" w:id="0">
    <w:p w14:paraId="7F2BD673" w14:textId="77777777" w:rsidR="003B4380" w:rsidRDefault="003B4380">
      <w:r>
        <w:continuationSeparator/>
      </w:r>
    </w:p>
  </w:endnote>
  <w:endnote w:type="continuationNotice" w:id="1">
    <w:p w14:paraId="514D9008" w14:textId="77777777" w:rsidR="003B4380" w:rsidRDefault="003B4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0000012" w:usb3="00000000" w:csb0="0002009F" w:csb1="00000000"/>
  </w:font>
  <w:font w:name="游ゴシック Light">
    <w:charset w:val="80"/>
    <w:family w:val="modern"/>
    <w:pitch w:val="variable"/>
    <w:sig w:usb0="E00002FF" w:usb1="2AC7FDFF" w:usb2="00000016" w:usb3="00000000" w:csb0="0002009F" w:csb1="00000000"/>
  </w:font>
  <w:font w:name="Calibri Light">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D2D9F" w14:textId="77777777" w:rsidR="003B4380" w:rsidRDefault="003B4380">
      <w:r>
        <w:separator/>
      </w:r>
    </w:p>
  </w:footnote>
  <w:footnote w:type="continuationSeparator" w:id="0">
    <w:p w14:paraId="73EEBF87" w14:textId="77777777" w:rsidR="003B4380" w:rsidRDefault="003B4380">
      <w:r>
        <w:continuationSeparator/>
      </w:r>
    </w:p>
  </w:footnote>
  <w:footnote w:type="continuationNotice" w:id="1">
    <w:p w14:paraId="2FA6A588" w14:textId="77777777" w:rsidR="003B4380" w:rsidRDefault="003B43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45C6680"/>
    <w:multiLevelType w:val="hybridMultilevel"/>
    <w:tmpl w:val="BE3EF01A"/>
    <w:lvl w:ilvl="0" w:tplc="E9C00AC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B717500"/>
    <w:multiLevelType w:val="hybridMultilevel"/>
    <w:tmpl w:val="B4304AD4"/>
    <w:lvl w:ilvl="0" w:tplc="78D2A4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4F75090C"/>
    <w:multiLevelType w:val="hybridMultilevel"/>
    <w:tmpl w:val="0C4C4132"/>
    <w:lvl w:ilvl="0" w:tplc="8D046076">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9">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1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6"/>
  </w:num>
  <w:num w:numId="2">
    <w:abstractNumId w:val="2"/>
  </w:num>
  <w:num w:numId="3">
    <w:abstractNumId w:val="1"/>
  </w:num>
  <w:num w:numId="4">
    <w:abstractNumId w:val="4"/>
  </w:num>
  <w:num w:numId="5">
    <w:abstractNumId w:val="9"/>
  </w:num>
  <w:num w:numId="6">
    <w:abstractNumId w:val="8"/>
  </w:num>
  <w:num w:numId="7">
    <w:abstractNumId w:val="10"/>
  </w:num>
  <w:num w:numId="8">
    <w:abstractNumId w:val="0"/>
  </w:num>
  <w:num w:numId="9">
    <w:abstractNumId w:val="3"/>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6C1F"/>
    <w:rsid w:val="00036EE8"/>
    <w:rsid w:val="000530D2"/>
    <w:rsid w:val="00056A57"/>
    <w:rsid w:val="00071F8A"/>
    <w:rsid w:val="00090385"/>
    <w:rsid w:val="000929DC"/>
    <w:rsid w:val="0009648B"/>
    <w:rsid w:val="000C0F32"/>
    <w:rsid w:val="000E1006"/>
    <w:rsid w:val="000E5031"/>
    <w:rsid w:val="000F2D80"/>
    <w:rsid w:val="00100D8A"/>
    <w:rsid w:val="001170EA"/>
    <w:rsid w:val="001324FF"/>
    <w:rsid w:val="00157A82"/>
    <w:rsid w:val="0016680D"/>
    <w:rsid w:val="00166FB2"/>
    <w:rsid w:val="00172F1C"/>
    <w:rsid w:val="00180010"/>
    <w:rsid w:val="0018171F"/>
    <w:rsid w:val="001909AB"/>
    <w:rsid w:val="00192CB4"/>
    <w:rsid w:val="001978E2"/>
    <w:rsid w:val="001A4974"/>
    <w:rsid w:val="001C4716"/>
    <w:rsid w:val="001E6394"/>
    <w:rsid w:val="001F5EA2"/>
    <w:rsid w:val="001F60AC"/>
    <w:rsid w:val="00201F5F"/>
    <w:rsid w:val="0026040B"/>
    <w:rsid w:val="00270E1C"/>
    <w:rsid w:val="002828B4"/>
    <w:rsid w:val="00291A1B"/>
    <w:rsid w:val="002975FC"/>
    <w:rsid w:val="002A4E0C"/>
    <w:rsid w:val="002A4FAB"/>
    <w:rsid w:val="002B71A0"/>
    <w:rsid w:val="002C1E3A"/>
    <w:rsid w:val="002D3296"/>
    <w:rsid w:val="002D3915"/>
    <w:rsid w:val="002E2D39"/>
    <w:rsid w:val="002F39E3"/>
    <w:rsid w:val="00302FF8"/>
    <w:rsid w:val="0030504B"/>
    <w:rsid w:val="003328C2"/>
    <w:rsid w:val="003362F5"/>
    <w:rsid w:val="00351C7B"/>
    <w:rsid w:val="00371302"/>
    <w:rsid w:val="0038318C"/>
    <w:rsid w:val="00386740"/>
    <w:rsid w:val="003A1BD1"/>
    <w:rsid w:val="003A4413"/>
    <w:rsid w:val="003A6871"/>
    <w:rsid w:val="003B4380"/>
    <w:rsid w:val="003C3AD3"/>
    <w:rsid w:val="003E56CF"/>
    <w:rsid w:val="003F635B"/>
    <w:rsid w:val="00400256"/>
    <w:rsid w:val="00402937"/>
    <w:rsid w:val="0044503C"/>
    <w:rsid w:val="00445052"/>
    <w:rsid w:val="00457C90"/>
    <w:rsid w:val="00476F57"/>
    <w:rsid w:val="004833E4"/>
    <w:rsid w:val="00485B74"/>
    <w:rsid w:val="00492A63"/>
    <w:rsid w:val="004A4D30"/>
    <w:rsid w:val="004A71C9"/>
    <w:rsid w:val="004B13B2"/>
    <w:rsid w:val="004B6A58"/>
    <w:rsid w:val="004E6DA3"/>
    <w:rsid w:val="004F6943"/>
    <w:rsid w:val="0051317C"/>
    <w:rsid w:val="0051444C"/>
    <w:rsid w:val="00565492"/>
    <w:rsid w:val="00576E41"/>
    <w:rsid w:val="005914DF"/>
    <w:rsid w:val="005B1502"/>
    <w:rsid w:val="005C1293"/>
    <w:rsid w:val="005C4E6C"/>
    <w:rsid w:val="005C6E5E"/>
    <w:rsid w:val="005E269F"/>
    <w:rsid w:val="005E617A"/>
    <w:rsid w:val="005F7180"/>
    <w:rsid w:val="0060211F"/>
    <w:rsid w:val="00603BA5"/>
    <w:rsid w:val="00604C0E"/>
    <w:rsid w:val="00621B99"/>
    <w:rsid w:val="006336F4"/>
    <w:rsid w:val="00636220"/>
    <w:rsid w:val="006433AF"/>
    <w:rsid w:val="00663E31"/>
    <w:rsid w:val="00671E44"/>
    <w:rsid w:val="00673D11"/>
    <w:rsid w:val="006926CB"/>
    <w:rsid w:val="006C68CB"/>
    <w:rsid w:val="006E0DDF"/>
    <w:rsid w:val="006E420F"/>
    <w:rsid w:val="006F325E"/>
    <w:rsid w:val="00714BCD"/>
    <w:rsid w:val="00731C95"/>
    <w:rsid w:val="00736373"/>
    <w:rsid w:val="0074553D"/>
    <w:rsid w:val="00753EBD"/>
    <w:rsid w:val="00771E3D"/>
    <w:rsid w:val="007721E1"/>
    <w:rsid w:val="0077262A"/>
    <w:rsid w:val="007903A8"/>
    <w:rsid w:val="00792DB5"/>
    <w:rsid w:val="007B5932"/>
    <w:rsid w:val="007B7661"/>
    <w:rsid w:val="007D43A9"/>
    <w:rsid w:val="007D610C"/>
    <w:rsid w:val="007D714A"/>
    <w:rsid w:val="007E180A"/>
    <w:rsid w:val="007E4133"/>
    <w:rsid w:val="008028B4"/>
    <w:rsid w:val="008272BF"/>
    <w:rsid w:val="008356ED"/>
    <w:rsid w:val="008412AD"/>
    <w:rsid w:val="008440D2"/>
    <w:rsid w:val="00855168"/>
    <w:rsid w:val="0085548B"/>
    <w:rsid w:val="008569C6"/>
    <w:rsid w:val="00862F04"/>
    <w:rsid w:val="00865E7A"/>
    <w:rsid w:val="008670ED"/>
    <w:rsid w:val="008B1C1E"/>
    <w:rsid w:val="008B40D4"/>
    <w:rsid w:val="008B44CE"/>
    <w:rsid w:val="008B4965"/>
    <w:rsid w:val="008C6A77"/>
    <w:rsid w:val="008D6237"/>
    <w:rsid w:val="00914F69"/>
    <w:rsid w:val="00924F02"/>
    <w:rsid w:val="009262F3"/>
    <w:rsid w:val="009319FF"/>
    <w:rsid w:val="00940151"/>
    <w:rsid w:val="009673B1"/>
    <w:rsid w:val="009673B4"/>
    <w:rsid w:val="0097390B"/>
    <w:rsid w:val="0097610A"/>
    <w:rsid w:val="009808ED"/>
    <w:rsid w:val="00996B28"/>
    <w:rsid w:val="009B09DC"/>
    <w:rsid w:val="009B1075"/>
    <w:rsid w:val="009E3784"/>
    <w:rsid w:val="009E72E0"/>
    <w:rsid w:val="009F750F"/>
    <w:rsid w:val="00A02753"/>
    <w:rsid w:val="00A0383F"/>
    <w:rsid w:val="00A06051"/>
    <w:rsid w:val="00A10E60"/>
    <w:rsid w:val="00A247D9"/>
    <w:rsid w:val="00A2750F"/>
    <w:rsid w:val="00A4593B"/>
    <w:rsid w:val="00A46D7C"/>
    <w:rsid w:val="00A677DF"/>
    <w:rsid w:val="00A81655"/>
    <w:rsid w:val="00AA0B99"/>
    <w:rsid w:val="00AA6F02"/>
    <w:rsid w:val="00AB4A38"/>
    <w:rsid w:val="00AC253F"/>
    <w:rsid w:val="00AE133B"/>
    <w:rsid w:val="00AE74E8"/>
    <w:rsid w:val="00AF0B2B"/>
    <w:rsid w:val="00AF50CC"/>
    <w:rsid w:val="00AF6E52"/>
    <w:rsid w:val="00B02041"/>
    <w:rsid w:val="00B05FF3"/>
    <w:rsid w:val="00B1051F"/>
    <w:rsid w:val="00B31E6A"/>
    <w:rsid w:val="00B379D3"/>
    <w:rsid w:val="00B408D8"/>
    <w:rsid w:val="00B6488C"/>
    <w:rsid w:val="00B87011"/>
    <w:rsid w:val="00B93628"/>
    <w:rsid w:val="00B9726A"/>
    <w:rsid w:val="00BC218A"/>
    <w:rsid w:val="00BC2891"/>
    <w:rsid w:val="00BF782B"/>
    <w:rsid w:val="00C071D3"/>
    <w:rsid w:val="00C15942"/>
    <w:rsid w:val="00C2478E"/>
    <w:rsid w:val="00C267D6"/>
    <w:rsid w:val="00C30717"/>
    <w:rsid w:val="00C33CA0"/>
    <w:rsid w:val="00C37498"/>
    <w:rsid w:val="00C40ADA"/>
    <w:rsid w:val="00C43F7F"/>
    <w:rsid w:val="00C43F94"/>
    <w:rsid w:val="00C605D0"/>
    <w:rsid w:val="00C8669A"/>
    <w:rsid w:val="00C94F91"/>
    <w:rsid w:val="00CA5444"/>
    <w:rsid w:val="00CA67E3"/>
    <w:rsid w:val="00CB6478"/>
    <w:rsid w:val="00CC4788"/>
    <w:rsid w:val="00CD0DCA"/>
    <w:rsid w:val="00CD0FAB"/>
    <w:rsid w:val="00CD5405"/>
    <w:rsid w:val="00CE23E4"/>
    <w:rsid w:val="00CE6B7C"/>
    <w:rsid w:val="00CE7B97"/>
    <w:rsid w:val="00CF44F4"/>
    <w:rsid w:val="00D11F31"/>
    <w:rsid w:val="00D22909"/>
    <w:rsid w:val="00D26184"/>
    <w:rsid w:val="00D266DD"/>
    <w:rsid w:val="00D361A2"/>
    <w:rsid w:val="00D36627"/>
    <w:rsid w:val="00D40A40"/>
    <w:rsid w:val="00D60CB5"/>
    <w:rsid w:val="00D669C6"/>
    <w:rsid w:val="00DC21B8"/>
    <w:rsid w:val="00DC794D"/>
    <w:rsid w:val="00DF03DE"/>
    <w:rsid w:val="00DF2BC0"/>
    <w:rsid w:val="00DF44E7"/>
    <w:rsid w:val="00E024A6"/>
    <w:rsid w:val="00E11EDE"/>
    <w:rsid w:val="00E13AC6"/>
    <w:rsid w:val="00E24465"/>
    <w:rsid w:val="00E426A8"/>
    <w:rsid w:val="00E46EDB"/>
    <w:rsid w:val="00E556F6"/>
    <w:rsid w:val="00E81698"/>
    <w:rsid w:val="00E957C0"/>
    <w:rsid w:val="00E961E7"/>
    <w:rsid w:val="00EA7630"/>
    <w:rsid w:val="00EB4774"/>
    <w:rsid w:val="00EB5CAF"/>
    <w:rsid w:val="00ED5A4C"/>
    <w:rsid w:val="00ED5A7C"/>
    <w:rsid w:val="00ED794D"/>
    <w:rsid w:val="00EE301E"/>
    <w:rsid w:val="00EE67B8"/>
    <w:rsid w:val="00F12015"/>
    <w:rsid w:val="00F13B42"/>
    <w:rsid w:val="00F13D43"/>
    <w:rsid w:val="00F165B4"/>
    <w:rsid w:val="00F408CF"/>
    <w:rsid w:val="00F57E71"/>
    <w:rsid w:val="00F71869"/>
    <w:rsid w:val="00F848BC"/>
    <w:rsid w:val="00F91C79"/>
    <w:rsid w:val="00FA04AD"/>
    <w:rsid w:val="00FB4D55"/>
    <w:rsid w:val="00FB6CFC"/>
    <w:rsid w:val="00FF66E3"/>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uiPriority w:val="59"/>
    <w:rsid w:val="00B6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uiPriority w:val="59"/>
    <w:rsid w:val="00B6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198864213">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786650851">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6CAA-03AA-440B-AE61-6076F4D07962}">
  <ds:schemaRefs>
    <ds:schemaRef ds:uri="http://purl.org/dc/terms/"/>
    <ds:schemaRef ds:uri="8c206d83-9077-4838-a2dd-3d08ee9e6fa3"/>
    <ds:schemaRef ds:uri="http://schemas.microsoft.com/office/2006/documentManagement/types"/>
    <ds:schemaRef ds:uri="http://schemas.microsoft.com/office/infopath/2007/PartnerControls"/>
    <ds:schemaRef ds:uri="a744ff38-b4b9-413c-860a-d1e1cc2e81b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3.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4.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0C87BB-0E84-430F-B4A1-8B12350D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1175</Words>
  <Characters>6117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2018-08-10T06:54:00Z</dcterms:created>
  <dcterms:modified xsi:type="dcterms:W3CDTF">2018-08-10T07:10:00Z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