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090426" w:rsidRPr="000571F8" w:rsidRDefault="000E5A26" w:rsidP="00090426">
      <w:pPr>
        <w:spacing w:after="120"/>
        <w:ind w:left="1987" w:hanging="1987"/>
        <w:rPr>
          <w:rFonts w:ascii="Times New Roman" w:hAnsi="Times New Roman"/>
          <w:b/>
          <w:bCs/>
          <w:sz w:val="24"/>
        </w:rPr>
      </w:pPr>
      <w:r w:rsidRPr="000571F8">
        <w:rPr>
          <w:rFonts w:ascii="Times New Roman" w:hAnsi="Times New Roman"/>
          <w:b/>
          <w:bCs/>
          <w:sz w:val="24"/>
        </w:rPr>
        <w:t>3GPP TSG-RAN WG4 Meeting #</w:t>
      </w:r>
      <w:r w:rsidR="00504A19">
        <w:rPr>
          <w:rFonts w:ascii="Times New Roman" w:hAnsi="Times New Roman"/>
          <w:b/>
          <w:bCs/>
          <w:sz w:val="24"/>
        </w:rPr>
        <w:t>88</w:t>
      </w:r>
      <w:r w:rsidR="00090426" w:rsidRPr="000571F8">
        <w:rPr>
          <w:rFonts w:ascii="Times New Roman" w:hAnsi="Times New Roman"/>
          <w:b/>
          <w:bCs/>
          <w:sz w:val="24"/>
        </w:rPr>
        <w:t xml:space="preserve">                                                 </w:t>
      </w:r>
      <w:r w:rsidR="00F2426D" w:rsidRPr="000571F8">
        <w:rPr>
          <w:rFonts w:ascii="Times New Roman" w:hAnsi="Times New Roman"/>
          <w:b/>
          <w:bCs/>
          <w:sz w:val="24"/>
        </w:rPr>
        <w:t xml:space="preserve">   </w:t>
      </w:r>
      <w:r w:rsidR="00A25C77" w:rsidRPr="000571F8">
        <w:rPr>
          <w:rFonts w:ascii="Times New Roman" w:hAnsi="Times New Roman"/>
          <w:b/>
          <w:bCs/>
          <w:sz w:val="24"/>
        </w:rPr>
        <w:t xml:space="preserve">   </w:t>
      </w:r>
      <w:r w:rsidR="00B95B21">
        <w:rPr>
          <w:rFonts w:ascii="Times New Roman" w:hAnsi="Times New Roman"/>
          <w:b/>
          <w:bCs/>
          <w:sz w:val="24"/>
        </w:rPr>
        <w:t xml:space="preserve">           </w:t>
      </w:r>
      <w:r w:rsidR="00F2426D" w:rsidRPr="000571F8">
        <w:rPr>
          <w:rFonts w:ascii="Times New Roman" w:hAnsi="Times New Roman"/>
          <w:b/>
          <w:bCs/>
          <w:sz w:val="24"/>
        </w:rPr>
        <w:t xml:space="preserve"> </w:t>
      </w:r>
      <w:r w:rsidR="008D4131">
        <w:rPr>
          <w:rFonts w:ascii="Times New Roman" w:hAnsi="Times New Roman"/>
          <w:b/>
          <w:bCs/>
          <w:sz w:val="24"/>
        </w:rPr>
        <w:t xml:space="preserve">       </w:t>
      </w:r>
      <w:bookmarkStart w:id="0" w:name="_GoBack"/>
      <w:r w:rsidR="008D4131" w:rsidRPr="008D4131">
        <w:rPr>
          <w:rFonts w:ascii="Times New Roman" w:hAnsi="Times New Roman"/>
          <w:b/>
          <w:bCs/>
          <w:sz w:val="24"/>
        </w:rPr>
        <w:t>R4-1809880</w:t>
      </w:r>
      <w:bookmarkEnd w:id="0"/>
    </w:p>
    <w:p w:rsidR="00504A19" w:rsidRPr="00E95141" w:rsidRDefault="00504A19" w:rsidP="00504A19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b/>
          <w:noProof/>
          <w:sz w:val="24"/>
          <w:lang w:val="en-GB"/>
        </w:rPr>
      </w:pPr>
      <w:r w:rsidRPr="00E95141">
        <w:rPr>
          <w:b/>
          <w:noProof/>
          <w:sz w:val="24"/>
          <w:lang w:val="en-GB"/>
        </w:rPr>
        <w:t>Gothenburg, Sweden, 20th – 26th August, 2018</w:t>
      </w:r>
    </w:p>
    <w:p w:rsidR="00504A19" w:rsidRPr="00504A19" w:rsidRDefault="00504A19" w:rsidP="00D05935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eastAsia="SimSun"/>
          <w:b/>
          <w:sz w:val="24"/>
          <w:szCs w:val="24"/>
          <w:lang w:val="en-GB" w:eastAsia="zh-CN"/>
        </w:rPr>
      </w:pPr>
    </w:p>
    <w:p w:rsidR="00D05935" w:rsidRPr="00504A19" w:rsidRDefault="00D05935" w:rsidP="00D05935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eastAsia="SimSun"/>
          <w:b/>
          <w:sz w:val="24"/>
          <w:szCs w:val="24"/>
          <w:lang w:val="en-GB" w:eastAsia="zh-CN"/>
        </w:rPr>
      </w:pPr>
    </w:p>
    <w:p w:rsidR="00090426" w:rsidRPr="000571F8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0571F8">
        <w:rPr>
          <w:rFonts w:ascii="Times New Roman" w:hAnsi="Times New Roman"/>
          <w:b/>
          <w:bCs/>
          <w:sz w:val="24"/>
        </w:rPr>
        <w:t>Agenda Item:</w:t>
      </w:r>
      <w:r w:rsidRPr="000571F8">
        <w:rPr>
          <w:rFonts w:ascii="Times New Roman" w:hAnsi="Times New Roman"/>
          <w:b/>
          <w:bCs/>
          <w:sz w:val="24"/>
        </w:rPr>
        <w:tab/>
      </w:r>
      <w:bookmarkStart w:id="1" w:name="Source"/>
      <w:bookmarkEnd w:id="1"/>
      <w:r w:rsidR="003E0430">
        <w:rPr>
          <w:rFonts w:ascii="Times New Roman" w:hAnsi="Times New Roman"/>
          <w:b/>
          <w:bCs/>
          <w:sz w:val="24"/>
        </w:rPr>
        <w:t>7.11.8.1</w:t>
      </w:r>
    </w:p>
    <w:p w:rsidR="00090426" w:rsidRPr="000571F8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0571F8">
        <w:rPr>
          <w:rFonts w:ascii="Times New Roman" w:hAnsi="Times New Roman"/>
          <w:b/>
          <w:bCs/>
          <w:sz w:val="24"/>
        </w:rPr>
        <w:t>Source:</w:t>
      </w:r>
      <w:r w:rsidRPr="000571F8">
        <w:rPr>
          <w:rFonts w:ascii="Times New Roman" w:hAnsi="Times New Roman"/>
          <w:b/>
          <w:bCs/>
          <w:sz w:val="24"/>
        </w:rPr>
        <w:tab/>
        <w:t>Intel Corporation</w:t>
      </w:r>
    </w:p>
    <w:p w:rsidR="00090426" w:rsidRPr="000571F8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0571F8">
        <w:rPr>
          <w:rFonts w:ascii="Times New Roman" w:hAnsi="Times New Roman"/>
          <w:b/>
          <w:bCs/>
          <w:sz w:val="24"/>
        </w:rPr>
        <w:t>Title:</w:t>
      </w:r>
      <w:r w:rsidRPr="000571F8">
        <w:rPr>
          <w:rFonts w:ascii="Times New Roman" w:hAnsi="Times New Roman"/>
          <w:b/>
          <w:bCs/>
          <w:sz w:val="24"/>
        </w:rPr>
        <w:tab/>
      </w:r>
      <w:r w:rsidR="00567923" w:rsidRPr="000571F8">
        <w:rPr>
          <w:rFonts w:ascii="Times New Roman" w:hAnsi="Times New Roman"/>
          <w:b/>
          <w:bCs/>
          <w:sz w:val="24"/>
        </w:rPr>
        <w:t xml:space="preserve">Discussion about </w:t>
      </w:r>
      <w:r w:rsidR="00E65D38" w:rsidRPr="000571F8">
        <w:rPr>
          <w:rFonts w:ascii="Times New Roman" w:hAnsi="Times New Roman"/>
          <w:b/>
          <w:bCs/>
          <w:sz w:val="24"/>
        </w:rPr>
        <w:t xml:space="preserve">evaluation time for </w:t>
      </w:r>
      <w:r w:rsidR="00567923" w:rsidRPr="000571F8">
        <w:rPr>
          <w:rFonts w:ascii="Times New Roman" w:hAnsi="Times New Roman"/>
          <w:b/>
          <w:bCs/>
          <w:sz w:val="24"/>
        </w:rPr>
        <w:t xml:space="preserve">CSI-RS based </w:t>
      </w:r>
      <w:r w:rsidR="006A568A" w:rsidRPr="000571F8">
        <w:rPr>
          <w:rFonts w:ascii="Times New Roman" w:hAnsi="Times New Roman"/>
          <w:b/>
          <w:bCs/>
          <w:sz w:val="24"/>
        </w:rPr>
        <w:t xml:space="preserve">NR RLM </w:t>
      </w:r>
    </w:p>
    <w:p w:rsidR="009F18E7" w:rsidRPr="000571F8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0571F8">
        <w:rPr>
          <w:rFonts w:ascii="Times New Roman" w:hAnsi="Times New Roman"/>
          <w:b/>
          <w:bCs/>
          <w:sz w:val="24"/>
        </w:rPr>
        <w:t>Document for:</w:t>
      </w:r>
      <w:r w:rsidRPr="000571F8">
        <w:rPr>
          <w:rFonts w:ascii="Times New Roman" w:hAnsi="Times New Roman"/>
          <w:b/>
          <w:bCs/>
          <w:sz w:val="24"/>
        </w:rPr>
        <w:tab/>
        <w:t>Discussion</w:t>
      </w:r>
    </w:p>
    <w:p w:rsidR="00090426" w:rsidRPr="000571F8" w:rsidRDefault="00090426" w:rsidP="00090426">
      <w:pPr>
        <w:pStyle w:val="Heading1"/>
        <w:numPr>
          <w:ilvl w:val="0"/>
          <w:numId w:val="1"/>
        </w:numPr>
        <w:rPr>
          <w:rFonts w:ascii="Times New Roman" w:hAnsi="Times New Roman"/>
          <w:lang w:eastAsia="zh-CN"/>
        </w:rPr>
      </w:pPr>
      <w:r w:rsidRPr="000571F8">
        <w:rPr>
          <w:rFonts w:ascii="Times New Roman" w:hAnsi="Times New Roman"/>
        </w:rPr>
        <w:tab/>
        <w:t>Introduction</w:t>
      </w:r>
    </w:p>
    <w:p w:rsidR="00090426" w:rsidRPr="000571F8" w:rsidRDefault="001B4788" w:rsidP="00090426">
      <w:pPr>
        <w:jc w:val="both"/>
        <w:rPr>
          <w:rFonts w:ascii="Times New Roman" w:hAnsi="Times New Roman"/>
        </w:rPr>
      </w:pPr>
      <w:r w:rsidRPr="000571F8">
        <w:rPr>
          <w:rFonts w:ascii="Times New Roman" w:hAnsi="Times New Roman"/>
        </w:rPr>
        <w:t>The evaluation time for INS and OOS are defined for CSI-RS with density=3.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B71FA" w:rsidRPr="000571F8" w:rsidTr="000B71FA">
        <w:tc>
          <w:tcPr>
            <w:tcW w:w="9350" w:type="dxa"/>
          </w:tcPr>
          <w:p w:rsidR="000B71FA" w:rsidRPr="000571F8" w:rsidRDefault="000B71FA" w:rsidP="000B71FA">
            <w:pPr>
              <w:rPr>
                <w:rFonts w:ascii="Times New Roman" w:eastAsia="?? ??" w:hAnsi="Times New Roman"/>
              </w:rPr>
            </w:pPr>
            <w:r w:rsidRPr="000571F8">
              <w:rPr>
                <w:rFonts w:ascii="Times New Roman" w:eastAsia="?? ??" w:hAnsi="Times New Roman"/>
              </w:rPr>
              <w:t xml:space="preserve">The values of </w:t>
            </w:r>
            <w:proofErr w:type="spellStart"/>
            <w:r w:rsidRPr="000571F8">
              <w:rPr>
                <w:rFonts w:ascii="Times New Roman" w:hAnsi="Times New Roman"/>
              </w:rPr>
              <w:t>M</w:t>
            </w:r>
            <w:r w:rsidRPr="000571F8">
              <w:rPr>
                <w:rFonts w:ascii="Times New Roman" w:hAnsi="Times New Roman"/>
                <w:vertAlign w:val="subscript"/>
              </w:rPr>
              <w:t>out</w:t>
            </w:r>
            <w:proofErr w:type="spellEnd"/>
            <w:r w:rsidRPr="000571F8">
              <w:rPr>
                <w:rFonts w:ascii="Times New Roman" w:eastAsia="?? ??" w:hAnsi="Times New Roman"/>
              </w:rPr>
              <w:t xml:space="preserve"> and </w:t>
            </w:r>
            <w:r w:rsidRPr="000571F8">
              <w:rPr>
                <w:rFonts w:ascii="Times New Roman" w:hAnsi="Times New Roman"/>
              </w:rPr>
              <w:t>M</w:t>
            </w:r>
            <w:r w:rsidRPr="000571F8">
              <w:rPr>
                <w:rFonts w:ascii="Times New Roman" w:hAnsi="Times New Roman"/>
                <w:vertAlign w:val="subscript"/>
              </w:rPr>
              <w:t>in</w:t>
            </w:r>
            <w:r w:rsidRPr="000571F8">
              <w:rPr>
                <w:rFonts w:ascii="Times New Roman" w:eastAsia="?? ??" w:hAnsi="Times New Roman"/>
              </w:rPr>
              <w:t xml:space="preserve"> used in Table 8.1.3.2-1 and Table 8.1.3.2-2 are defined as: </w:t>
            </w:r>
          </w:p>
          <w:p w:rsidR="000B71FA" w:rsidRPr="000571F8" w:rsidRDefault="000B71FA" w:rsidP="000B71FA">
            <w:pPr>
              <w:numPr>
                <w:ilvl w:val="0"/>
                <w:numId w:val="5"/>
              </w:numPr>
              <w:spacing w:after="180" w:line="240" w:lineRule="auto"/>
              <w:rPr>
                <w:rFonts w:ascii="Times New Roman" w:eastAsia="?? ??" w:hAnsi="Times New Roman"/>
              </w:rPr>
            </w:pPr>
            <w:proofErr w:type="spellStart"/>
            <w:r w:rsidRPr="000571F8">
              <w:rPr>
                <w:rFonts w:ascii="Times New Roman" w:hAnsi="Times New Roman"/>
              </w:rPr>
              <w:t>M</w:t>
            </w:r>
            <w:r w:rsidRPr="000571F8">
              <w:rPr>
                <w:rFonts w:ascii="Times New Roman" w:hAnsi="Times New Roman"/>
                <w:vertAlign w:val="subscript"/>
              </w:rPr>
              <w:t>out</w:t>
            </w:r>
            <w:proofErr w:type="spellEnd"/>
            <w:r w:rsidRPr="000571F8">
              <w:rPr>
                <w:rFonts w:ascii="Times New Roman" w:hAnsi="Times New Roman"/>
              </w:rPr>
              <w:t xml:space="preserve"> = 20 and M</w:t>
            </w:r>
            <w:r w:rsidRPr="000571F8">
              <w:rPr>
                <w:rFonts w:ascii="Times New Roman" w:hAnsi="Times New Roman"/>
                <w:vertAlign w:val="subscript"/>
              </w:rPr>
              <w:t>in</w:t>
            </w:r>
            <w:r w:rsidRPr="000571F8">
              <w:rPr>
                <w:rFonts w:ascii="Times New Roman" w:hAnsi="Times New Roman"/>
              </w:rPr>
              <w:t xml:space="preserve"> = 10, if the </w:t>
            </w:r>
            <w:r w:rsidRPr="000571F8">
              <w:rPr>
                <w:rFonts w:ascii="Times New Roman" w:eastAsia="?? ??" w:hAnsi="Times New Roman"/>
              </w:rPr>
              <w:t xml:space="preserve">CSI-RS </w:t>
            </w:r>
            <w:r w:rsidRPr="000571F8">
              <w:rPr>
                <w:rFonts w:ascii="Times New Roman" w:hAnsi="Times New Roman"/>
              </w:rPr>
              <w:t>resource configured for RLM is transmitted with Density =3.</w:t>
            </w:r>
          </w:p>
          <w:p w:rsidR="000B71FA" w:rsidRPr="000571F8" w:rsidRDefault="000B71FA" w:rsidP="00857F55">
            <w:pPr>
              <w:rPr>
                <w:rFonts w:ascii="Times New Roman" w:eastAsia="?? ??" w:hAnsi="Times New Roman"/>
              </w:rPr>
            </w:pPr>
          </w:p>
          <w:p w:rsidR="000B71FA" w:rsidRPr="000571F8" w:rsidRDefault="000B71FA" w:rsidP="000B71FA">
            <w:pPr>
              <w:keepNext/>
              <w:keepLines/>
              <w:spacing w:before="60"/>
              <w:jc w:val="center"/>
              <w:rPr>
                <w:rFonts w:ascii="Times New Roman" w:hAnsi="Times New Roman"/>
                <w:b/>
              </w:rPr>
            </w:pPr>
            <w:r w:rsidRPr="000571F8">
              <w:rPr>
                <w:rFonts w:ascii="Times New Roman" w:hAnsi="Times New Roman"/>
                <w:b/>
              </w:rPr>
              <w:t xml:space="preserve">Table 8.1.3.2-1: Evaluation period </w:t>
            </w:r>
            <w:proofErr w:type="spellStart"/>
            <w:r w:rsidRPr="000571F8">
              <w:rPr>
                <w:rFonts w:ascii="Times New Roman" w:hAnsi="Times New Roman"/>
                <w:b/>
              </w:rPr>
              <w:t>T</w:t>
            </w:r>
            <w:r w:rsidRPr="000571F8">
              <w:rPr>
                <w:rFonts w:ascii="Times New Roman" w:hAnsi="Times New Roman"/>
                <w:b/>
                <w:vertAlign w:val="subscript"/>
              </w:rPr>
              <w:t>Evaluate_out</w:t>
            </w:r>
            <w:proofErr w:type="spellEnd"/>
            <w:r w:rsidRPr="000571F8">
              <w:rPr>
                <w:rFonts w:ascii="Times New Roman" w:hAnsi="Times New Roman"/>
                <w:b/>
              </w:rPr>
              <w:t xml:space="preserve"> and </w:t>
            </w:r>
            <w:proofErr w:type="spellStart"/>
            <w:r w:rsidRPr="000571F8">
              <w:rPr>
                <w:rFonts w:ascii="Times New Roman" w:hAnsi="Times New Roman"/>
                <w:b/>
              </w:rPr>
              <w:t>T</w:t>
            </w:r>
            <w:r w:rsidRPr="000571F8">
              <w:rPr>
                <w:rFonts w:ascii="Times New Roman" w:hAnsi="Times New Roman"/>
                <w:b/>
                <w:vertAlign w:val="subscript"/>
              </w:rPr>
              <w:t>Evaluate_in</w:t>
            </w:r>
            <w:proofErr w:type="spellEnd"/>
            <w:r w:rsidRPr="000571F8">
              <w:rPr>
                <w:rFonts w:ascii="Times New Roman" w:hAnsi="Times New Roman"/>
                <w:b/>
              </w:rPr>
              <w:t xml:space="preserve"> for FR1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40"/>
              <w:gridCol w:w="3204"/>
              <w:gridCol w:w="3580"/>
            </w:tblGrid>
            <w:tr w:rsidR="000B71FA" w:rsidRPr="000571F8" w:rsidTr="00E720B2">
              <w:trPr>
                <w:jc w:val="center"/>
              </w:trPr>
              <w:tc>
                <w:tcPr>
                  <w:tcW w:w="2375" w:type="dxa"/>
                  <w:shd w:val="clear" w:color="auto" w:fill="auto"/>
                </w:tcPr>
                <w:p w:rsidR="000B71FA" w:rsidRPr="000571F8" w:rsidRDefault="000B71FA" w:rsidP="000B71FA">
                  <w:pPr>
                    <w:keepNext/>
                    <w:keepLines/>
                    <w:spacing w:after="0"/>
                    <w:jc w:val="center"/>
                    <w:rPr>
                      <w:rFonts w:ascii="Times New Roman" w:hAnsi="Times New Roman"/>
                      <w:b/>
                      <w:sz w:val="18"/>
                    </w:rPr>
                  </w:pPr>
                  <w:r w:rsidRPr="000571F8">
                    <w:rPr>
                      <w:rFonts w:ascii="Times New Roman" w:hAnsi="Times New Roman"/>
                      <w:b/>
                      <w:sz w:val="18"/>
                    </w:rPr>
                    <w:t>Configuration</w:t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p w:rsidR="000B71FA" w:rsidRPr="000571F8" w:rsidRDefault="000B71FA" w:rsidP="000B71FA">
                  <w:pPr>
                    <w:keepNext/>
                    <w:keepLines/>
                    <w:spacing w:after="0"/>
                    <w:jc w:val="center"/>
                    <w:rPr>
                      <w:rFonts w:ascii="Times New Roman" w:hAnsi="Times New Roman"/>
                      <w:b/>
                      <w:sz w:val="18"/>
                    </w:rPr>
                  </w:pPr>
                  <w:proofErr w:type="spellStart"/>
                  <w:r w:rsidRPr="000571F8">
                    <w:rPr>
                      <w:rFonts w:ascii="Times New Roman" w:hAnsi="Times New Roman"/>
                      <w:b/>
                      <w:sz w:val="18"/>
                    </w:rPr>
                    <w:t>T</w:t>
                  </w:r>
                  <w:r w:rsidRPr="000571F8">
                    <w:rPr>
                      <w:rFonts w:ascii="Times New Roman" w:hAnsi="Times New Roman"/>
                      <w:b/>
                      <w:sz w:val="18"/>
                      <w:vertAlign w:val="subscript"/>
                    </w:rPr>
                    <w:t>Evaluate_out</w:t>
                  </w:r>
                  <w:proofErr w:type="spellEnd"/>
                  <w:r w:rsidRPr="000571F8">
                    <w:rPr>
                      <w:rFonts w:ascii="Times New Roman" w:hAnsi="Times New Roman"/>
                      <w:b/>
                      <w:sz w:val="18"/>
                    </w:rPr>
                    <w:t xml:space="preserve"> (</w:t>
                  </w:r>
                  <w:proofErr w:type="spellStart"/>
                  <w:r w:rsidRPr="000571F8">
                    <w:rPr>
                      <w:rFonts w:ascii="Times New Roman" w:hAnsi="Times New Roman"/>
                      <w:b/>
                      <w:sz w:val="18"/>
                    </w:rPr>
                    <w:t>ms</w:t>
                  </w:r>
                  <w:proofErr w:type="spellEnd"/>
                  <w:r w:rsidRPr="000571F8">
                    <w:rPr>
                      <w:rFonts w:ascii="Times New Roman" w:hAnsi="Times New Roman"/>
                      <w:b/>
                      <w:sz w:val="18"/>
                    </w:rPr>
                    <w:t xml:space="preserve">) </w:t>
                  </w:r>
                </w:p>
              </w:tc>
              <w:tc>
                <w:tcPr>
                  <w:tcW w:w="3649" w:type="dxa"/>
                  <w:shd w:val="clear" w:color="auto" w:fill="auto"/>
                </w:tcPr>
                <w:p w:rsidR="000B71FA" w:rsidRPr="000571F8" w:rsidRDefault="000B71FA" w:rsidP="000B71FA">
                  <w:pPr>
                    <w:keepNext/>
                    <w:keepLines/>
                    <w:spacing w:after="0"/>
                    <w:jc w:val="center"/>
                    <w:rPr>
                      <w:rFonts w:ascii="Times New Roman" w:hAnsi="Times New Roman"/>
                      <w:b/>
                      <w:sz w:val="18"/>
                    </w:rPr>
                  </w:pPr>
                  <w:proofErr w:type="spellStart"/>
                  <w:r w:rsidRPr="000571F8">
                    <w:rPr>
                      <w:rFonts w:ascii="Times New Roman" w:hAnsi="Times New Roman"/>
                      <w:b/>
                      <w:sz w:val="18"/>
                    </w:rPr>
                    <w:t>T</w:t>
                  </w:r>
                  <w:r w:rsidRPr="000571F8">
                    <w:rPr>
                      <w:rFonts w:ascii="Times New Roman" w:hAnsi="Times New Roman"/>
                      <w:b/>
                      <w:sz w:val="18"/>
                      <w:vertAlign w:val="subscript"/>
                    </w:rPr>
                    <w:t>Evaluate_in</w:t>
                  </w:r>
                  <w:proofErr w:type="spellEnd"/>
                  <w:r w:rsidRPr="000571F8">
                    <w:rPr>
                      <w:rFonts w:ascii="Times New Roman" w:hAnsi="Times New Roman"/>
                      <w:b/>
                      <w:sz w:val="18"/>
                    </w:rPr>
                    <w:t xml:space="preserve"> (</w:t>
                  </w:r>
                  <w:proofErr w:type="spellStart"/>
                  <w:r w:rsidRPr="000571F8">
                    <w:rPr>
                      <w:rFonts w:ascii="Times New Roman" w:hAnsi="Times New Roman"/>
                      <w:b/>
                      <w:sz w:val="18"/>
                    </w:rPr>
                    <w:t>ms</w:t>
                  </w:r>
                  <w:proofErr w:type="spellEnd"/>
                  <w:r w:rsidRPr="000571F8">
                    <w:rPr>
                      <w:rFonts w:ascii="Times New Roman" w:hAnsi="Times New Roman"/>
                      <w:b/>
                      <w:sz w:val="18"/>
                    </w:rPr>
                    <w:t xml:space="preserve">) </w:t>
                  </w:r>
                </w:p>
              </w:tc>
            </w:tr>
            <w:tr w:rsidR="000B71FA" w:rsidRPr="000571F8" w:rsidTr="00E720B2">
              <w:trPr>
                <w:jc w:val="center"/>
              </w:trPr>
              <w:tc>
                <w:tcPr>
                  <w:tcW w:w="2375" w:type="dxa"/>
                  <w:shd w:val="clear" w:color="auto" w:fill="auto"/>
                </w:tcPr>
                <w:p w:rsidR="000B71FA" w:rsidRPr="000571F8" w:rsidRDefault="000B71FA" w:rsidP="000B71FA">
                  <w:pPr>
                    <w:keepNext/>
                    <w:keepLines/>
                    <w:spacing w:after="0"/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0571F8">
                    <w:rPr>
                      <w:rFonts w:ascii="Times New Roman" w:hAnsi="Times New Roman"/>
                      <w:sz w:val="18"/>
                    </w:rPr>
                    <w:t>non-DRX</w:t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p w:rsidR="000B71FA" w:rsidRPr="000571F8" w:rsidRDefault="000B71FA" w:rsidP="000B71FA">
                  <w:pPr>
                    <w:keepNext/>
                    <w:keepLines/>
                    <w:spacing w:after="0"/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0571F8">
                    <w:rPr>
                      <w:rFonts w:ascii="Times New Roman" w:hAnsi="Times New Roman"/>
                      <w:sz w:val="18"/>
                    </w:rPr>
                    <w:t>max(200, ceil(</w:t>
                  </w:r>
                  <w:proofErr w:type="spellStart"/>
                  <w:r w:rsidRPr="000571F8">
                    <w:rPr>
                      <w:rFonts w:ascii="Times New Roman" w:hAnsi="Times New Roman"/>
                      <w:sz w:val="18"/>
                    </w:rPr>
                    <w:t>M</w:t>
                  </w:r>
                  <w:r w:rsidRPr="000571F8">
                    <w:rPr>
                      <w:rFonts w:ascii="Times New Roman" w:hAnsi="Times New Roman"/>
                      <w:sz w:val="18"/>
                      <w:vertAlign w:val="subscript"/>
                    </w:rPr>
                    <w:t>out</w:t>
                  </w:r>
                  <w:r w:rsidRPr="000571F8">
                    <w:rPr>
                      <w:rFonts w:ascii="Times New Roman" w:hAnsi="Times New Roman"/>
                      <w:sz w:val="18"/>
                    </w:rPr>
                    <w:t>×P</w:t>
                  </w:r>
                  <w:proofErr w:type="spellEnd"/>
                  <w:r w:rsidRPr="000571F8">
                    <w:rPr>
                      <w:rFonts w:ascii="Times New Roman" w:hAnsi="Times New Roman"/>
                      <w:sz w:val="18"/>
                    </w:rPr>
                    <w:t>)×T</w:t>
                  </w:r>
                  <w:r w:rsidRPr="000571F8">
                    <w:rPr>
                      <w:rFonts w:ascii="Times New Roman" w:hAnsi="Times New Roman"/>
                      <w:sz w:val="18"/>
                      <w:vertAlign w:val="subscript"/>
                    </w:rPr>
                    <w:t>CSI-RS</w:t>
                  </w:r>
                  <w:r w:rsidRPr="000571F8">
                    <w:rPr>
                      <w:rFonts w:ascii="Times New Roman" w:hAnsi="Times New Roman"/>
                      <w:sz w:val="18"/>
                    </w:rPr>
                    <w:t>)</w:t>
                  </w:r>
                </w:p>
              </w:tc>
              <w:tc>
                <w:tcPr>
                  <w:tcW w:w="3649" w:type="dxa"/>
                  <w:shd w:val="clear" w:color="auto" w:fill="auto"/>
                </w:tcPr>
                <w:p w:rsidR="000B71FA" w:rsidRPr="000571F8" w:rsidRDefault="000B71FA" w:rsidP="000B71FA">
                  <w:pPr>
                    <w:keepNext/>
                    <w:keepLines/>
                    <w:spacing w:after="0"/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0571F8">
                    <w:rPr>
                      <w:rFonts w:ascii="Times New Roman" w:hAnsi="Times New Roman"/>
                      <w:sz w:val="18"/>
                    </w:rPr>
                    <w:t>max(100, ceil(</w:t>
                  </w:r>
                  <w:proofErr w:type="spellStart"/>
                  <w:r w:rsidRPr="000571F8">
                    <w:rPr>
                      <w:rFonts w:ascii="Times New Roman" w:hAnsi="Times New Roman"/>
                      <w:sz w:val="18"/>
                    </w:rPr>
                    <w:t>M</w:t>
                  </w:r>
                  <w:r w:rsidRPr="000571F8">
                    <w:rPr>
                      <w:rFonts w:ascii="Times New Roman" w:hAnsi="Times New Roman"/>
                      <w:sz w:val="18"/>
                      <w:vertAlign w:val="subscript"/>
                    </w:rPr>
                    <w:t>in</w:t>
                  </w:r>
                  <w:r w:rsidRPr="000571F8">
                    <w:rPr>
                      <w:rFonts w:ascii="Times New Roman" w:hAnsi="Times New Roman"/>
                      <w:sz w:val="18"/>
                    </w:rPr>
                    <w:t>×P</w:t>
                  </w:r>
                  <w:proofErr w:type="spellEnd"/>
                  <w:r w:rsidRPr="000571F8">
                    <w:rPr>
                      <w:rFonts w:ascii="Times New Roman" w:hAnsi="Times New Roman"/>
                      <w:sz w:val="18"/>
                    </w:rPr>
                    <w:t>) × T</w:t>
                  </w:r>
                  <w:r w:rsidRPr="000571F8">
                    <w:rPr>
                      <w:rFonts w:ascii="Times New Roman" w:hAnsi="Times New Roman"/>
                      <w:sz w:val="18"/>
                      <w:vertAlign w:val="subscript"/>
                    </w:rPr>
                    <w:t>CSI-RS</w:t>
                  </w:r>
                  <w:r w:rsidRPr="000571F8">
                    <w:rPr>
                      <w:rFonts w:ascii="Times New Roman" w:hAnsi="Times New Roman"/>
                      <w:sz w:val="18"/>
                    </w:rPr>
                    <w:t>)</w:t>
                  </w:r>
                </w:p>
              </w:tc>
            </w:tr>
            <w:tr w:rsidR="000B71FA" w:rsidRPr="000571F8" w:rsidTr="00E720B2">
              <w:trPr>
                <w:jc w:val="center"/>
              </w:trPr>
              <w:tc>
                <w:tcPr>
                  <w:tcW w:w="2375" w:type="dxa"/>
                  <w:shd w:val="clear" w:color="auto" w:fill="auto"/>
                </w:tcPr>
                <w:p w:rsidR="000B71FA" w:rsidRPr="000571F8" w:rsidRDefault="000B71FA" w:rsidP="000B71FA">
                  <w:pPr>
                    <w:keepNext/>
                    <w:keepLines/>
                    <w:spacing w:after="0"/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0571F8">
                    <w:rPr>
                      <w:rFonts w:ascii="Times New Roman" w:hAnsi="Times New Roman"/>
                      <w:sz w:val="18"/>
                    </w:rPr>
                    <w:t>DRX ≤ 320ms</w:t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p w:rsidR="000B71FA" w:rsidRPr="000571F8" w:rsidRDefault="000B71FA" w:rsidP="000B71FA">
                  <w:pPr>
                    <w:keepNext/>
                    <w:keepLines/>
                    <w:spacing w:after="0"/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0571F8">
                    <w:rPr>
                      <w:rFonts w:ascii="Times New Roman" w:hAnsi="Times New Roman"/>
                      <w:sz w:val="18"/>
                    </w:rPr>
                    <w:t>max(200, ceil(1.5×M</w:t>
                  </w:r>
                  <w:r w:rsidRPr="000571F8">
                    <w:rPr>
                      <w:rFonts w:ascii="Times New Roman" w:hAnsi="Times New Roman"/>
                      <w:sz w:val="18"/>
                      <w:vertAlign w:val="subscript"/>
                    </w:rPr>
                    <w:t>out</w:t>
                  </w:r>
                  <w:r w:rsidRPr="000571F8">
                    <w:rPr>
                      <w:rFonts w:ascii="Times New Roman" w:hAnsi="Times New Roman"/>
                      <w:sz w:val="18"/>
                    </w:rPr>
                    <w:t>×P)× max(T</w:t>
                  </w:r>
                  <w:r w:rsidRPr="000571F8">
                    <w:rPr>
                      <w:rFonts w:ascii="Times New Roman" w:hAnsi="Times New Roman"/>
                      <w:sz w:val="18"/>
                      <w:vertAlign w:val="subscript"/>
                    </w:rPr>
                    <w:t>DRX</w:t>
                  </w:r>
                  <w:r w:rsidRPr="000571F8">
                    <w:rPr>
                      <w:rFonts w:ascii="Times New Roman" w:hAnsi="Times New Roman"/>
                      <w:sz w:val="18"/>
                    </w:rPr>
                    <w:t>, T</w:t>
                  </w:r>
                  <w:r w:rsidRPr="000571F8">
                    <w:rPr>
                      <w:rFonts w:ascii="Times New Roman" w:hAnsi="Times New Roman"/>
                      <w:sz w:val="18"/>
                      <w:vertAlign w:val="subscript"/>
                    </w:rPr>
                    <w:t>CSI-RS</w:t>
                  </w:r>
                  <w:r w:rsidRPr="000571F8">
                    <w:rPr>
                      <w:rFonts w:ascii="Times New Roman" w:hAnsi="Times New Roman"/>
                      <w:sz w:val="18"/>
                    </w:rPr>
                    <w:t>))</w:t>
                  </w:r>
                </w:p>
              </w:tc>
              <w:tc>
                <w:tcPr>
                  <w:tcW w:w="3649" w:type="dxa"/>
                  <w:shd w:val="clear" w:color="auto" w:fill="auto"/>
                </w:tcPr>
                <w:p w:rsidR="000B71FA" w:rsidRPr="000571F8" w:rsidRDefault="000B71FA" w:rsidP="000B71FA">
                  <w:pPr>
                    <w:keepNext/>
                    <w:keepLines/>
                    <w:spacing w:after="0"/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0571F8">
                    <w:rPr>
                      <w:rFonts w:ascii="Times New Roman" w:hAnsi="Times New Roman"/>
                      <w:sz w:val="18"/>
                    </w:rPr>
                    <w:t>max(100, ceil(1.5×M</w:t>
                  </w:r>
                  <w:r w:rsidRPr="000571F8">
                    <w:rPr>
                      <w:rFonts w:ascii="Times New Roman" w:hAnsi="Times New Roman"/>
                      <w:sz w:val="18"/>
                      <w:vertAlign w:val="subscript"/>
                    </w:rPr>
                    <w:t>out</w:t>
                  </w:r>
                  <w:r w:rsidRPr="000571F8">
                    <w:rPr>
                      <w:rFonts w:ascii="Times New Roman" w:hAnsi="Times New Roman"/>
                      <w:sz w:val="18"/>
                    </w:rPr>
                    <w:t>×P)× max(T</w:t>
                  </w:r>
                  <w:r w:rsidRPr="000571F8">
                    <w:rPr>
                      <w:rFonts w:ascii="Times New Roman" w:hAnsi="Times New Roman"/>
                      <w:sz w:val="18"/>
                      <w:vertAlign w:val="subscript"/>
                    </w:rPr>
                    <w:t>DRX</w:t>
                  </w:r>
                  <w:r w:rsidRPr="000571F8">
                    <w:rPr>
                      <w:rFonts w:ascii="Times New Roman" w:hAnsi="Times New Roman"/>
                      <w:sz w:val="18"/>
                    </w:rPr>
                    <w:t>, T</w:t>
                  </w:r>
                  <w:r w:rsidRPr="000571F8">
                    <w:rPr>
                      <w:rFonts w:ascii="Times New Roman" w:hAnsi="Times New Roman"/>
                      <w:sz w:val="18"/>
                      <w:vertAlign w:val="subscript"/>
                    </w:rPr>
                    <w:t>CSI-RS</w:t>
                  </w:r>
                  <w:r w:rsidRPr="000571F8">
                    <w:rPr>
                      <w:rFonts w:ascii="Times New Roman" w:hAnsi="Times New Roman"/>
                      <w:sz w:val="18"/>
                    </w:rPr>
                    <w:t>))</w:t>
                  </w:r>
                </w:p>
              </w:tc>
            </w:tr>
            <w:tr w:rsidR="000B71FA" w:rsidRPr="000571F8" w:rsidTr="00E720B2">
              <w:trPr>
                <w:jc w:val="center"/>
              </w:trPr>
              <w:tc>
                <w:tcPr>
                  <w:tcW w:w="2375" w:type="dxa"/>
                  <w:shd w:val="clear" w:color="auto" w:fill="auto"/>
                </w:tcPr>
                <w:p w:rsidR="000B71FA" w:rsidRPr="000571F8" w:rsidRDefault="000B71FA" w:rsidP="000B71FA">
                  <w:pPr>
                    <w:keepNext/>
                    <w:keepLines/>
                    <w:spacing w:after="0"/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0571F8">
                    <w:rPr>
                      <w:rFonts w:ascii="Times New Roman" w:hAnsi="Times New Roman"/>
                      <w:sz w:val="18"/>
                    </w:rPr>
                    <w:t>DRX &gt; 320ms</w:t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p w:rsidR="000B71FA" w:rsidRPr="000571F8" w:rsidRDefault="000B71FA" w:rsidP="000B71FA">
                  <w:pPr>
                    <w:keepNext/>
                    <w:keepLines/>
                    <w:spacing w:after="0"/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0571F8">
                    <w:rPr>
                      <w:rFonts w:ascii="Times New Roman" w:hAnsi="Times New Roman"/>
                      <w:sz w:val="18"/>
                    </w:rPr>
                    <w:t>ceil(</w:t>
                  </w:r>
                  <w:proofErr w:type="spellStart"/>
                  <w:r w:rsidRPr="000571F8">
                    <w:rPr>
                      <w:rFonts w:ascii="Times New Roman" w:hAnsi="Times New Roman"/>
                      <w:sz w:val="18"/>
                    </w:rPr>
                    <w:t>M</w:t>
                  </w:r>
                  <w:r w:rsidRPr="000571F8">
                    <w:rPr>
                      <w:rFonts w:ascii="Times New Roman" w:hAnsi="Times New Roman"/>
                      <w:sz w:val="18"/>
                      <w:vertAlign w:val="subscript"/>
                    </w:rPr>
                    <w:t>out</w:t>
                  </w:r>
                  <w:r w:rsidRPr="000571F8">
                    <w:rPr>
                      <w:rFonts w:ascii="Times New Roman" w:hAnsi="Times New Roman"/>
                      <w:sz w:val="18"/>
                    </w:rPr>
                    <w:t>×P</w:t>
                  </w:r>
                  <w:proofErr w:type="spellEnd"/>
                  <w:r w:rsidRPr="000571F8">
                    <w:rPr>
                      <w:rFonts w:ascii="Times New Roman" w:hAnsi="Times New Roman"/>
                      <w:sz w:val="18"/>
                    </w:rPr>
                    <w:t>) × T</w:t>
                  </w:r>
                  <w:r w:rsidRPr="000571F8">
                    <w:rPr>
                      <w:rFonts w:ascii="Times New Roman" w:hAnsi="Times New Roman"/>
                      <w:sz w:val="18"/>
                      <w:vertAlign w:val="subscript"/>
                    </w:rPr>
                    <w:t>DRX</w:t>
                  </w:r>
                </w:p>
              </w:tc>
              <w:tc>
                <w:tcPr>
                  <w:tcW w:w="3649" w:type="dxa"/>
                  <w:shd w:val="clear" w:color="auto" w:fill="auto"/>
                </w:tcPr>
                <w:p w:rsidR="000B71FA" w:rsidRPr="000571F8" w:rsidRDefault="000B71FA" w:rsidP="000B71FA">
                  <w:pPr>
                    <w:keepNext/>
                    <w:keepLines/>
                    <w:spacing w:after="0"/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0571F8">
                    <w:rPr>
                      <w:rFonts w:ascii="Times New Roman" w:hAnsi="Times New Roman"/>
                      <w:sz w:val="18"/>
                    </w:rPr>
                    <w:t>ceil(</w:t>
                  </w:r>
                  <w:proofErr w:type="spellStart"/>
                  <w:r w:rsidRPr="000571F8">
                    <w:rPr>
                      <w:rFonts w:ascii="Times New Roman" w:hAnsi="Times New Roman"/>
                      <w:sz w:val="18"/>
                    </w:rPr>
                    <w:t>M</w:t>
                  </w:r>
                  <w:r w:rsidRPr="000571F8">
                    <w:rPr>
                      <w:rFonts w:ascii="Times New Roman" w:hAnsi="Times New Roman"/>
                      <w:sz w:val="18"/>
                      <w:vertAlign w:val="subscript"/>
                    </w:rPr>
                    <w:t>out</w:t>
                  </w:r>
                  <w:r w:rsidRPr="000571F8">
                    <w:rPr>
                      <w:rFonts w:ascii="Times New Roman" w:hAnsi="Times New Roman"/>
                      <w:sz w:val="18"/>
                    </w:rPr>
                    <w:t>×P</w:t>
                  </w:r>
                  <w:proofErr w:type="spellEnd"/>
                  <w:r w:rsidRPr="000571F8">
                    <w:rPr>
                      <w:rFonts w:ascii="Times New Roman" w:hAnsi="Times New Roman"/>
                      <w:sz w:val="18"/>
                    </w:rPr>
                    <w:t>) × T</w:t>
                  </w:r>
                  <w:r w:rsidRPr="000571F8">
                    <w:rPr>
                      <w:rFonts w:ascii="Times New Roman" w:hAnsi="Times New Roman"/>
                      <w:sz w:val="18"/>
                      <w:vertAlign w:val="subscript"/>
                    </w:rPr>
                    <w:t>DRX</w:t>
                  </w:r>
                </w:p>
              </w:tc>
            </w:tr>
            <w:tr w:rsidR="000B71FA" w:rsidRPr="000571F8" w:rsidTr="00E720B2">
              <w:trPr>
                <w:jc w:val="center"/>
              </w:trPr>
              <w:tc>
                <w:tcPr>
                  <w:tcW w:w="9284" w:type="dxa"/>
                  <w:gridSpan w:val="3"/>
                  <w:shd w:val="clear" w:color="auto" w:fill="auto"/>
                </w:tcPr>
                <w:p w:rsidR="000B71FA" w:rsidRPr="000571F8" w:rsidRDefault="000B71FA" w:rsidP="000B71FA">
                  <w:pPr>
                    <w:keepNext/>
                    <w:keepLines/>
                    <w:spacing w:after="0"/>
                    <w:ind w:left="851" w:hanging="851"/>
                    <w:rPr>
                      <w:rFonts w:ascii="Times New Roman" w:hAnsi="Times New Roman"/>
                      <w:sz w:val="18"/>
                    </w:rPr>
                  </w:pPr>
                  <w:r w:rsidRPr="000571F8">
                    <w:rPr>
                      <w:rFonts w:ascii="Times New Roman" w:hAnsi="Times New Roman"/>
                      <w:sz w:val="18"/>
                    </w:rPr>
                    <w:t>Note:</w:t>
                  </w:r>
                  <w:r w:rsidRPr="000571F8">
                    <w:rPr>
                      <w:rFonts w:ascii="Times New Roman" w:hAnsi="Times New Roman"/>
                      <w:sz w:val="28"/>
                    </w:rPr>
                    <w:tab/>
                  </w:r>
                  <w:r w:rsidRPr="000571F8">
                    <w:rPr>
                      <w:rFonts w:ascii="Times New Roman" w:hAnsi="Times New Roman"/>
                      <w:sz w:val="18"/>
                    </w:rPr>
                    <w:t>T</w:t>
                  </w:r>
                  <w:r w:rsidRPr="000571F8">
                    <w:rPr>
                      <w:rFonts w:ascii="Times New Roman" w:hAnsi="Times New Roman"/>
                      <w:sz w:val="18"/>
                      <w:vertAlign w:val="subscript"/>
                    </w:rPr>
                    <w:t>CSI-RS</w:t>
                  </w:r>
                  <w:r w:rsidRPr="000571F8">
                    <w:rPr>
                      <w:rFonts w:ascii="Times New Roman" w:hAnsi="Times New Roman"/>
                      <w:sz w:val="18"/>
                    </w:rPr>
                    <w:t xml:space="preserve"> is the periodicity of CSI-RS resource configured for RLM. T</w:t>
                  </w:r>
                  <w:r w:rsidRPr="000571F8">
                    <w:rPr>
                      <w:rFonts w:ascii="Times New Roman" w:hAnsi="Times New Roman"/>
                      <w:sz w:val="18"/>
                      <w:vertAlign w:val="subscript"/>
                    </w:rPr>
                    <w:t>DRX</w:t>
                  </w:r>
                  <w:r w:rsidRPr="000571F8">
                    <w:rPr>
                      <w:rFonts w:ascii="Times New Roman" w:hAnsi="Times New Roman"/>
                      <w:sz w:val="18"/>
                    </w:rPr>
                    <w:t xml:space="preserve"> is the DRX cycle length.</w:t>
                  </w:r>
                </w:p>
              </w:tc>
            </w:tr>
          </w:tbl>
          <w:p w:rsidR="000B71FA" w:rsidRPr="000571F8" w:rsidRDefault="000B71FA" w:rsidP="000B71FA">
            <w:pPr>
              <w:rPr>
                <w:rFonts w:ascii="Times New Roman" w:eastAsia="?? ??" w:hAnsi="Times New Roman"/>
              </w:rPr>
            </w:pPr>
          </w:p>
          <w:p w:rsidR="000B71FA" w:rsidRPr="000571F8" w:rsidRDefault="000B71FA" w:rsidP="000B71FA">
            <w:pPr>
              <w:keepNext/>
              <w:keepLines/>
              <w:spacing w:before="60"/>
              <w:jc w:val="center"/>
              <w:rPr>
                <w:rFonts w:ascii="Times New Roman" w:hAnsi="Times New Roman"/>
                <w:b/>
              </w:rPr>
            </w:pPr>
            <w:r w:rsidRPr="000571F8">
              <w:rPr>
                <w:rFonts w:ascii="Times New Roman" w:hAnsi="Times New Roman"/>
                <w:b/>
              </w:rPr>
              <w:t xml:space="preserve">Table 8.1.3.2-2: Evaluation period </w:t>
            </w:r>
            <w:proofErr w:type="spellStart"/>
            <w:r w:rsidRPr="000571F8">
              <w:rPr>
                <w:rFonts w:ascii="Times New Roman" w:hAnsi="Times New Roman"/>
                <w:b/>
              </w:rPr>
              <w:t>T</w:t>
            </w:r>
            <w:r w:rsidRPr="000571F8">
              <w:rPr>
                <w:rFonts w:ascii="Times New Roman" w:hAnsi="Times New Roman"/>
                <w:b/>
                <w:vertAlign w:val="subscript"/>
              </w:rPr>
              <w:t>Evaluate_out</w:t>
            </w:r>
            <w:proofErr w:type="spellEnd"/>
            <w:r w:rsidRPr="000571F8">
              <w:rPr>
                <w:rFonts w:ascii="Times New Roman" w:hAnsi="Times New Roman"/>
                <w:b/>
              </w:rPr>
              <w:t xml:space="preserve"> and </w:t>
            </w:r>
            <w:proofErr w:type="spellStart"/>
            <w:r w:rsidRPr="000571F8">
              <w:rPr>
                <w:rFonts w:ascii="Times New Roman" w:hAnsi="Times New Roman"/>
                <w:b/>
              </w:rPr>
              <w:t>T</w:t>
            </w:r>
            <w:r w:rsidRPr="000571F8">
              <w:rPr>
                <w:rFonts w:ascii="Times New Roman" w:hAnsi="Times New Roman"/>
                <w:b/>
                <w:vertAlign w:val="subscript"/>
              </w:rPr>
              <w:t>Evaluate_in</w:t>
            </w:r>
            <w:proofErr w:type="spellEnd"/>
            <w:r w:rsidRPr="000571F8">
              <w:rPr>
                <w:rFonts w:ascii="Times New Roman" w:hAnsi="Times New Roman"/>
                <w:b/>
              </w:rPr>
              <w:t xml:space="preserve"> for FR2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366"/>
              <w:gridCol w:w="2923"/>
              <w:gridCol w:w="2835"/>
            </w:tblGrid>
            <w:tr w:rsidR="000B71FA" w:rsidRPr="000571F8" w:rsidTr="00E720B2">
              <w:trPr>
                <w:jc w:val="center"/>
              </w:trPr>
              <w:tc>
                <w:tcPr>
                  <w:tcW w:w="3684" w:type="dxa"/>
                  <w:shd w:val="clear" w:color="auto" w:fill="auto"/>
                </w:tcPr>
                <w:p w:rsidR="000B71FA" w:rsidRPr="000571F8" w:rsidRDefault="000B71FA" w:rsidP="000B71FA">
                  <w:pPr>
                    <w:keepNext/>
                    <w:keepLines/>
                    <w:spacing w:after="0"/>
                    <w:jc w:val="center"/>
                    <w:rPr>
                      <w:rFonts w:ascii="Times New Roman" w:hAnsi="Times New Roman"/>
                      <w:b/>
                      <w:sz w:val="18"/>
                    </w:rPr>
                  </w:pPr>
                  <w:r w:rsidRPr="000571F8">
                    <w:rPr>
                      <w:rFonts w:ascii="Times New Roman" w:hAnsi="Times New Roman"/>
                      <w:b/>
                      <w:sz w:val="18"/>
                    </w:rPr>
                    <w:t>Configuration</w:t>
                  </w:r>
                </w:p>
              </w:tc>
              <w:tc>
                <w:tcPr>
                  <w:tcW w:w="3100" w:type="dxa"/>
                  <w:shd w:val="clear" w:color="auto" w:fill="auto"/>
                </w:tcPr>
                <w:p w:rsidR="000B71FA" w:rsidRPr="000571F8" w:rsidRDefault="000B71FA" w:rsidP="000B71FA">
                  <w:pPr>
                    <w:keepNext/>
                    <w:keepLines/>
                    <w:spacing w:after="0"/>
                    <w:jc w:val="center"/>
                    <w:rPr>
                      <w:rFonts w:ascii="Times New Roman" w:hAnsi="Times New Roman"/>
                      <w:b/>
                      <w:sz w:val="18"/>
                    </w:rPr>
                  </w:pPr>
                  <w:proofErr w:type="spellStart"/>
                  <w:r w:rsidRPr="000571F8">
                    <w:rPr>
                      <w:rFonts w:ascii="Times New Roman" w:hAnsi="Times New Roman"/>
                      <w:b/>
                      <w:sz w:val="18"/>
                    </w:rPr>
                    <w:t>T</w:t>
                  </w:r>
                  <w:r w:rsidRPr="000571F8">
                    <w:rPr>
                      <w:rFonts w:ascii="Times New Roman" w:hAnsi="Times New Roman"/>
                      <w:b/>
                      <w:sz w:val="18"/>
                      <w:vertAlign w:val="subscript"/>
                    </w:rPr>
                    <w:t>Evaluate_out</w:t>
                  </w:r>
                  <w:proofErr w:type="spellEnd"/>
                  <w:r w:rsidRPr="000571F8">
                    <w:rPr>
                      <w:rFonts w:ascii="Times New Roman" w:hAnsi="Times New Roman"/>
                      <w:b/>
                      <w:sz w:val="18"/>
                    </w:rPr>
                    <w:t xml:space="preserve"> (</w:t>
                  </w:r>
                  <w:proofErr w:type="spellStart"/>
                  <w:r w:rsidRPr="000571F8">
                    <w:rPr>
                      <w:rFonts w:ascii="Times New Roman" w:hAnsi="Times New Roman"/>
                      <w:b/>
                      <w:sz w:val="18"/>
                    </w:rPr>
                    <w:t>ms</w:t>
                  </w:r>
                  <w:proofErr w:type="spellEnd"/>
                  <w:r w:rsidRPr="000571F8">
                    <w:rPr>
                      <w:rFonts w:ascii="Times New Roman" w:hAnsi="Times New Roman"/>
                      <w:b/>
                      <w:sz w:val="18"/>
                    </w:rPr>
                    <w:t xml:space="preserve">) </w:t>
                  </w:r>
                </w:p>
              </w:tc>
              <w:tc>
                <w:tcPr>
                  <w:tcW w:w="3000" w:type="dxa"/>
                  <w:shd w:val="clear" w:color="auto" w:fill="auto"/>
                </w:tcPr>
                <w:p w:rsidR="000B71FA" w:rsidRPr="000571F8" w:rsidRDefault="000B71FA" w:rsidP="000B71FA">
                  <w:pPr>
                    <w:keepNext/>
                    <w:keepLines/>
                    <w:spacing w:after="0"/>
                    <w:jc w:val="center"/>
                    <w:rPr>
                      <w:rFonts w:ascii="Times New Roman" w:hAnsi="Times New Roman"/>
                      <w:b/>
                      <w:sz w:val="18"/>
                    </w:rPr>
                  </w:pPr>
                  <w:proofErr w:type="spellStart"/>
                  <w:r w:rsidRPr="000571F8">
                    <w:rPr>
                      <w:rFonts w:ascii="Times New Roman" w:hAnsi="Times New Roman"/>
                      <w:b/>
                      <w:sz w:val="18"/>
                    </w:rPr>
                    <w:t>T</w:t>
                  </w:r>
                  <w:r w:rsidRPr="000571F8">
                    <w:rPr>
                      <w:rFonts w:ascii="Times New Roman" w:hAnsi="Times New Roman"/>
                      <w:b/>
                      <w:sz w:val="18"/>
                      <w:vertAlign w:val="subscript"/>
                    </w:rPr>
                    <w:t>Evaluate_in</w:t>
                  </w:r>
                  <w:proofErr w:type="spellEnd"/>
                  <w:r w:rsidRPr="000571F8">
                    <w:rPr>
                      <w:rFonts w:ascii="Times New Roman" w:hAnsi="Times New Roman"/>
                      <w:b/>
                      <w:sz w:val="18"/>
                    </w:rPr>
                    <w:t xml:space="preserve"> (</w:t>
                  </w:r>
                  <w:proofErr w:type="spellStart"/>
                  <w:r w:rsidRPr="000571F8">
                    <w:rPr>
                      <w:rFonts w:ascii="Times New Roman" w:hAnsi="Times New Roman"/>
                      <w:b/>
                      <w:sz w:val="18"/>
                    </w:rPr>
                    <w:t>ms</w:t>
                  </w:r>
                  <w:proofErr w:type="spellEnd"/>
                  <w:r w:rsidRPr="000571F8">
                    <w:rPr>
                      <w:rFonts w:ascii="Times New Roman" w:hAnsi="Times New Roman"/>
                      <w:b/>
                      <w:sz w:val="18"/>
                    </w:rPr>
                    <w:t xml:space="preserve">) </w:t>
                  </w:r>
                </w:p>
              </w:tc>
            </w:tr>
            <w:tr w:rsidR="000B71FA" w:rsidRPr="000571F8" w:rsidTr="00E720B2">
              <w:trPr>
                <w:jc w:val="center"/>
              </w:trPr>
              <w:tc>
                <w:tcPr>
                  <w:tcW w:w="3684" w:type="dxa"/>
                  <w:shd w:val="clear" w:color="auto" w:fill="auto"/>
                </w:tcPr>
                <w:p w:rsidR="000B71FA" w:rsidRPr="000571F8" w:rsidRDefault="000B71FA" w:rsidP="000B71FA">
                  <w:pPr>
                    <w:keepNext/>
                    <w:keepLines/>
                    <w:spacing w:after="0"/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0571F8">
                    <w:rPr>
                      <w:rFonts w:ascii="Times New Roman" w:hAnsi="Times New Roman"/>
                      <w:sz w:val="18"/>
                    </w:rPr>
                    <w:t>non-DRX</w:t>
                  </w:r>
                </w:p>
              </w:tc>
              <w:tc>
                <w:tcPr>
                  <w:tcW w:w="3100" w:type="dxa"/>
                  <w:shd w:val="clear" w:color="auto" w:fill="auto"/>
                </w:tcPr>
                <w:p w:rsidR="000B71FA" w:rsidRPr="000571F8" w:rsidRDefault="000B71FA" w:rsidP="000B71FA">
                  <w:pPr>
                    <w:keepNext/>
                    <w:keepLines/>
                    <w:spacing w:after="0"/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0571F8">
                    <w:rPr>
                      <w:rFonts w:ascii="Times New Roman" w:hAnsi="Times New Roman"/>
                      <w:sz w:val="18"/>
                    </w:rPr>
                    <w:t>max(200, ceil(</w:t>
                  </w:r>
                  <w:proofErr w:type="spellStart"/>
                  <w:r w:rsidRPr="000571F8">
                    <w:rPr>
                      <w:rFonts w:ascii="Times New Roman" w:hAnsi="Times New Roman"/>
                      <w:sz w:val="18"/>
                    </w:rPr>
                    <w:t>M</w:t>
                  </w:r>
                  <w:r w:rsidRPr="000571F8">
                    <w:rPr>
                      <w:rFonts w:ascii="Times New Roman" w:hAnsi="Times New Roman"/>
                      <w:sz w:val="18"/>
                      <w:vertAlign w:val="subscript"/>
                    </w:rPr>
                    <w:t>out</w:t>
                  </w:r>
                  <w:r w:rsidRPr="000571F8">
                    <w:rPr>
                      <w:rFonts w:ascii="Times New Roman" w:hAnsi="Times New Roman"/>
                      <w:sz w:val="18"/>
                    </w:rPr>
                    <w:t>×P×N</w:t>
                  </w:r>
                  <w:proofErr w:type="spellEnd"/>
                  <w:r w:rsidRPr="000571F8">
                    <w:rPr>
                      <w:rFonts w:ascii="Times New Roman" w:hAnsi="Times New Roman"/>
                      <w:sz w:val="18"/>
                    </w:rPr>
                    <w:t>)×T</w:t>
                  </w:r>
                  <w:r w:rsidRPr="000571F8">
                    <w:rPr>
                      <w:rFonts w:ascii="Times New Roman" w:hAnsi="Times New Roman"/>
                      <w:sz w:val="18"/>
                      <w:vertAlign w:val="subscript"/>
                    </w:rPr>
                    <w:t>CSI-RS</w:t>
                  </w:r>
                  <w:r w:rsidRPr="000571F8">
                    <w:rPr>
                      <w:rFonts w:ascii="Times New Roman" w:hAnsi="Times New Roman"/>
                      <w:sz w:val="18"/>
                    </w:rPr>
                    <w:t>)</w:t>
                  </w:r>
                </w:p>
              </w:tc>
              <w:tc>
                <w:tcPr>
                  <w:tcW w:w="3000" w:type="dxa"/>
                  <w:shd w:val="clear" w:color="auto" w:fill="auto"/>
                </w:tcPr>
                <w:p w:rsidR="000B71FA" w:rsidRPr="000571F8" w:rsidRDefault="000B71FA" w:rsidP="000B71FA">
                  <w:pPr>
                    <w:keepNext/>
                    <w:keepLines/>
                    <w:spacing w:after="0"/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0571F8">
                    <w:rPr>
                      <w:rFonts w:ascii="Times New Roman" w:hAnsi="Times New Roman"/>
                      <w:sz w:val="18"/>
                    </w:rPr>
                    <w:t>max(100, ceil(</w:t>
                  </w:r>
                  <w:proofErr w:type="spellStart"/>
                  <w:r w:rsidRPr="000571F8">
                    <w:rPr>
                      <w:rFonts w:ascii="Times New Roman" w:hAnsi="Times New Roman"/>
                      <w:sz w:val="18"/>
                    </w:rPr>
                    <w:t>M</w:t>
                  </w:r>
                  <w:r w:rsidRPr="000571F8">
                    <w:rPr>
                      <w:rFonts w:ascii="Times New Roman" w:hAnsi="Times New Roman"/>
                      <w:sz w:val="18"/>
                      <w:vertAlign w:val="subscript"/>
                    </w:rPr>
                    <w:t>in</w:t>
                  </w:r>
                  <w:r w:rsidRPr="000571F8">
                    <w:rPr>
                      <w:rFonts w:ascii="Times New Roman" w:hAnsi="Times New Roman"/>
                      <w:sz w:val="18"/>
                    </w:rPr>
                    <w:t>×P×N</w:t>
                  </w:r>
                  <w:proofErr w:type="spellEnd"/>
                  <w:r w:rsidRPr="000571F8">
                    <w:rPr>
                      <w:rFonts w:ascii="Times New Roman" w:hAnsi="Times New Roman"/>
                      <w:sz w:val="18"/>
                    </w:rPr>
                    <w:t>) × T</w:t>
                  </w:r>
                  <w:r w:rsidRPr="000571F8">
                    <w:rPr>
                      <w:rFonts w:ascii="Times New Roman" w:hAnsi="Times New Roman"/>
                      <w:sz w:val="18"/>
                      <w:vertAlign w:val="subscript"/>
                    </w:rPr>
                    <w:t>CSI-RS</w:t>
                  </w:r>
                  <w:r w:rsidRPr="000571F8">
                    <w:rPr>
                      <w:rFonts w:ascii="Times New Roman" w:hAnsi="Times New Roman"/>
                      <w:sz w:val="18"/>
                    </w:rPr>
                    <w:t>)</w:t>
                  </w:r>
                </w:p>
              </w:tc>
            </w:tr>
            <w:tr w:rsidR="000B71FA" w:rsidRPr="000571F8" w:rsidTr="00E720B2">
              <w:trPr>
                <w:jc w:val="center"/>
              </w:trPr>
              <w:tc>
                <w:tcPr>
                  <w:tcW w:w="3684" w:type="dxa"/>
                  <w:shd w:val="clear" w:color="auto" w:fill="auto"/>
                </w:tcPr>
                <w:p w:rsidR="000B71FA" w:rsidRPr="000571F8" w:rsidRDefault="000B71FA" w:rsidP="000B71FA">
                  <w:pPr>
                    <w:keepNext/>
                    <w:keepLines/>
                    <w:spacing w:after="0"/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0571F8">
                    <w:rPr>
                      <w:rFonts w:ascii="Times New Roman" w:hAnsi="Times New Roman"/>
                      <w:sz w:val="18"/>
                    </w:rPr>
                    <w:t>DRX ≤ 320ms</w:t>
                  </w:r>
                </w:p>
              </w:tc>
              <w:tc>
                <w:tcPr>
                  <w:tcW w:w="3100" w:type="dxa"/>
                  <w:shd w:val="clear" w:color="auto" w:fill="auto"/>
                </w:tcPr>
                <w:p w:rsidR="000B71FA" w:rsidRPr="000571F8" w:rsidRDefault="000B71FA" w:rsidP="000B71FA">
                  <w:pPr>
                    <w:keepNext/>
                    <w:keepLines/>
                    <w:spacing w:after="0"/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0571F8">
                    <w:rPr>
                      <w:rFonts w:ascii="Times New Roman" w:hAnsi="Times New Roman"/>
                      <w:sz w:val="18"/>
                    </w:rPr>
                    <w:t>max(200, ceil(1.5×M</w:t>
                  </w:r>
                  <w:r w:rsidRPr="000571F8">
                    <w:rPr>
                      <w:rFonts w:ascii="Times New Roman" w:hAnsi="Times New Roman"/>
                      <w:sz w:val="18"/>
                      <w:vertAlign w:val="subscript"/>
                    </w:rPr>
                    <w:t>out</w:t>
                  </w:r>
                  <w:r w:rsidRPr="000571F8">
                    <w:rPr>
                      <w:rFonts w:ascii="Times New Roman" w:hAnsi="Times New Roman"/>
                      <w:sz w:val="18"/>
                    </w:rPr>
                    <w:t>×P×N)× max(T</w:t>
                  </w:r>
                  <w:r w:rsidRPr="000571F8">
                    <w:rPr>
                      <w:rFonts w:ascii="Times New Roman" w:hAnsi="Times New Roman"/>
                      <w:sz w:val="18"/>
                      <w:vertAlign w:val="subscript"/>
                    </w:rPr>
                    <w:t>DRX</w:t>
                  </w:r>
                  <w:r w:rsidRPr="000571F8">
                    <w:rPr>
                      <w:rFonts w:ascii="Times New Roman" w:hAnsi="Times New Roman"/>
                      <w:sz w:val="18"/>
                    </w:rPr>
                    <w:t>, T</w:t>
                  </w:r>
                  <w:r w:rsidRPr="000571F8">
                    <w:rPr>
                      <w:rFonts w:ascii="Times New Roman" w:hAnsi="Times New Roman"/>
                      <w:sz w:val="18"/>
                      <w:vertAlign w:val="subscript"/>
                    </w:rPr>
                    <w:t>CSI-RS</w:t>
                  </w:r>
                  <w:r w:rsidRPr="000571F8">
                    <w:rPr>
                      <w:rFonts w:ascii="Times New Roman" w:hAnsi="Times New Roman"/>
                      <w:sz w:val="18"/>
                    </w:rPr>
                    <w:t>))</w:t>
                  </w:r>
                </w:p>
              </w:tc>
              <w:tc>
                <w:tcPr>
                  <w:tcW w:w="3000" w:type="dxa"/>
                  <w:shd w:val="clear" w:color="auto" w:fill="auto"/>
                </w:tcPr>
                <w:p w:rsidR="000B71FA" w:rsidRPr="000571F8" w:rsidRDefault="000B71FA" w:rsidP="000B71FA">
                  <w:pPr>
                    <w:keepNext/>
                    <w:keepLines/>
                    <w:spacing w:after="0"/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0571F8">
                    <w:rPr>
                      <w:rFonts w:ascii="Times New Roman" w:hAnsi="Times New Roman"/>
                      <w:sz w:val="18"/>
                    </w:rPr>
                    <w:t>max(100, ceil(1.5×M</w:t>
                  </w:r>
                  <w:r w:rsidRPr="000571F8">
                    <w:rPr>
                      <w:rFonts w:ascii="Times New Roman" w:hAnsi="Times New Roman"/>
                      <w:sz w:val="18"/>
                      <w:vertAlign w:val="subscript"/>
                    </w:rPr>
                    <w:t>out</w:t>
                  </w:r>
                  <w:r w:rsidRPr="000571F8">
                    <w:rPr>
                      <w:rFonts w:ascii="Times New Roman" w:hAnsi="Times New Roman"/>
                      <w:sz w:val="18"/>
                    </w:rPr>
                    <w:t>×P×N)× max(T</w:t>
                  </w:r>
                  <w:r w:rsidRPr="000571F8">
                    <w:rPr>
                      <w:rFonts w:ascii="Times New Roman" w:hAnsi="Times New Roman"/>
                      <w:sz w:val="18"/>
                      <w:vertAlign w:val="subscript"/>
                    </w:rPr>
                    <w:t>DRX</w:t>
                  </w:r>
                  <w:r w:rsidRPr="000571F8">
                    <w:rPr>
                      <w:rFonts w:ascii="Times New Roman" w:hAnsi="Times New Roman"/>
                      <w:sz w:val="18"/>
                    </w:rPr>
                    <w:t>, T</w:t>
                  </w:r>
                  <w:r w:rsidRPr="000571F8">
                    <w:rPr>
                      <w:rFonts w:ascii="Times New Roman" w:hAnsi="Times New Roman"/>
                      <w:sz w:val="18"/>
                      <w:vertAlign w:val="subscript"/>
                    </w:rPr>
                    <w:t>CSI-RS</w:t>
                  </w:r>
                  <w:r w:rsidRPr="000571F8">
                    <w:rPr>
                      <w:rFonts w:ascii="Times New Roman" w:hAnsi="Times New Roman"/>
                      <w:sz w:val="18"/>
                    </w:rPr>
                    <w:t>))</w:t>
                  </w:r>
                </w:p>
              </w:tc>
            </w:tr>
            <w:tr w:rsidR="000B71FA" w:rsidRPr="000571F8" w:rsidTr="00E720B2">
              <w:trPr>
                <w:jc w:val="center"/>
              </w:trPr>
              <w:tc>
                <w:tcPr>
                  <w:tcW w:w="3684" w:type="dxa"/>
                  <w:shd w:val="clear" w:color="auto" w:fill="auto"/>
                </w:tcPr>
                <w:p w:rsidR="000B71FA" w:rsidRPr="000571F8" w:rsidRDefault="000B71FA" w:rsidP="000B71FA">
                  <w:pPr>
                    <w:keepNext/>
                    <w:keepLines/>
                    <w:spacing w:after="0"/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0571F8">
                    <w:rPr>
                      <w:rFonts w:ascii="Times New Roman" w:hAnsi="Times New Roman"/>
                      <w:sz w:val="18"/>
                    </w:rPr>
                    <w:t>DRX &gt; 320ms</w:t>
                  </w:r>
                </w:p>
              </w:tc>
              <w:tc>
                <w:tcPr>
                  <w:tcW w:w="3100" w:type="dxa"/>
                  <w:shd w:val="clear" w:color="auto" w:fill="auto"/>
                </w:tcPr>
                <w:p w:rsidR="000B71FA" w:rsidRPr="000571F8" w:rsidRDefault="000B71FA" w:rsidP="000B71FA">
                  <w:pPr>
                    <w:keepNext/>
                    <w:keepLines/>
                    <w:spacing w:after="0"/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0571F8">
                    <w:rPr>
                      <w:rFonts w:ascii="Times New Roman" w:hAnsi="Times New Roman"/>
                      <w:sz w:val="18"/>
                    </w:rPr>
                    <w:t>ceil(</w:t>
                  </w:r>
                  <w:proofErr w:type="spellStart"/>
                  <w:r w:rsidRPr="000571F8">
                    <w:rPr>
                      <w:rFonts w:ascii="Times New Roman" w:hAnsi="Times New Roman"/>
                      <w:sz w:val="18"/>
                    </w:rPr>
                    <w:t>M</w:t>
                  </w:r>
                  <w:r w:rsidRPr="000571F8">
                    <w:rPr>
                      <w:rFonts w:ascii="Times New Roman" w:hAnsi="Times New Roman"/>
                      <w:sz w:val="18"/>
                      <w:vertAlign w:val="subscript"/>
                    </w:rPr>
                    <w:t>out</w:t>
                  </w:r>
                  <w:r w:rsidRPr="000571F8">
                    <w:rPr>
                      <w:rFonts w:ascii="Times New Roman" w:hAnsi="Times New Roman"/>
                      <w:sz w:val="18"/>
                    </w:rPr>
                    <w:t>×P×N</w:t>
                  </w:r>
                  <w:proofErr w:type="spellEnd"/>
                  <w:r w:rsidRPr="000571F8">
                    <w:rPr>
                      <w:rFonts w:ascii="Times New Roman" w:hAnsi="Times New Roman"/>
                      <w:sz w:val="18"/>
                    </w:rPr>
                    <w:t>) × T</w:t>
                  </w:r>
                  <w:r w:rsidRPr="000571F8">
                    <w:rPr>
                      <w:rFonts w:ascii="Times New Roman" w:hAnsi="Times New Roman"/>
                      <w:sz w:val="18"/>
                      <w:vertAlign w:val="subscript"/>
                    </w:rPr>
                    <w:t>DRX</w:t>
                  </w:r>
                </w:p>
              </w:tc>
              <w:tc>
                <w:tcPr>
                  <w:tcW w:w="3000" w:type="dxa"/>
                  <w:shd w:val="clear" w:color="auto" w:fill="auto"/>
                </w:tcPr>
                <w:p w:rsidR="000B71FA" w:rsidRPr="000571F8" w:rsidRDefault="000B71FA" w:rsidP="000B71FA">
                  <w:pPr>
                    <w:keepNext/>
                    <w:keepLines/>
                    <w:spacing w:after="0"/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0571F8">
                    <w:rPr>
                      <w:rFonts w:ascii="Times New Roman" w:hAnsi="Times New Roman"/>
                      <w:sz w:val="18"/>
                    </w:rPr>
                    <w:t>ceil(</w:t>
                  </w:r>
                  <w:proofErr w:type="spellStart"/>
                  <w:r w:rsidRPr="000571F8">
                    <w:rPr>
                      <w:rFonts w:ascii="Times New Roman" w:hAnsi="Times New Roman"/>
                      <w:sz w:val="18"/>
                    </w:rPr>
                    <w:t>M</w:t>
                  </w:r>
                  <w:r w:rsidRPr="000571F8">
                    <w:rPr>
                      <w:rFonts w:ascii="Times New Roman" w:hAnsi="Times New Roman"/>
                      <w:sz w:val="18"/>
                      <w:vertAlign w:val="subscript"/>
                    </w:rPr>
                    <w:t>out</w:t>
                  </w:r>
                  <w:r w:rsidRPr="000571F8">
                    <w:rPr>
                      <w:rFonts w:ascii="Times New Roman" w:hAnsi="Times New Roman"/>
                      <w:sz w:val="18"/>
                    </w:rPr>
                    <w:t>×P×N</w:t>
                  </w:r>
                  <w:proofErr w:type="spellEnd"/>
                  <w:r w:rsidRPr="000571F8">
                    <w:rPr>
                      <w:rFonts w:ascii="Times New Roman" w:hAnsi="Times New Roman"/>
                      <w:sz w:val="18"/>
                    </w:rPr>
                    <w:t>) × T</w:t>
                  </w:r>
                  <w:r w:rsidRPr="000571F8">
                    <w:rPr>
                      <w:rFonts w:ascii="Times New Roman" w:hAnsi="Times New Roman"/>
                      <w:sz w:val="18"/>
                      <w:vertAlign w:val="subscript"/>
                    </w:rPr>
                    <w:t>DRX</w:t>
                  </w:r>
                </w:p>
              </w:tc>
            </w:tr>
            <w:tr w:rsidR="000B71FA" w:rsidRPr="000571F8" w:rsidTr="00E720B2">
              <w:trPr>
                <w:jc w:val="center"/>
              </w:trPr>
              <w:tc>
                <w:tcPr>
                  <w:tcW w:w="9784" w:type="dxa"/>
                  <w:gridSpan w:val="3"/>
                  <w:shd w:val="clear" w:color="auto" w:fill="auto"/>
                </w:tcPr>
                <w:p w:rsidR="000B71FA" w:rsidRPr="000571F8" w:rsidRDefault="000B71FA" w:rsidP="000B71FA">
                  <w:pPr>
                    <w:keepNext/>
                    <w:keepLines/>
                    <w:spacing w:after="0"/>
                    <w:rPr>
                      <w:rFonts w:ascii="Times New Roman" w:hAnsi="Times New Roman"/>
                      <w:sz w:val="18"/>
                    </w:rPr>
                  </w:pPr>
                  <w:r w:rsidRPr="000571F8">
                    <w:rPr>
                      <w:rFonts w:ascii="Times New Roman" w:hAnsi="Times New Roman"/>
                      <w:sz w:val="18"/>
                    </w:rPr>
                    <w:t>Note:</w:t>
                  </w:r>
                  <w:r w:rsidRPr="000571F8">
                    <w:rPr>
                      <w:rFonts w:ascii="Times New Roman" w:hAnsi="Times New Roman"/>
                      <w:sz w:val="28"/>
                    </w:rPr>
                    <w:tab/>
                  </w:r>
                  <w:r w:rsidRPr="000571F8">
                    <w:rPr>
                      <w:rFonts w:ascii="Times New Roman" w:hAnsi="Times New Roman"/>
                      <w:sz w:val="18"/>
                    </w:rPr>
                    <w:t>T</w:t>
                  </w:r>
                  <w:r w:rsidRPr="000571F8">
                    <w:rPr>
                      <w:rFonts w:ascii="Times New Roman" w:hAnsi="Times New Roman"/>
                      <w:sz w:val="18"/>
                      <w:vertAlign w:val="subscript"/>
                    </w:rPr>
                    <w:t>CSI-RS</w:t>
                  </w:r>
                  <w:r w:rsidRPr="000571F8">
                    <w:rPr>
                      <w:rFonts w:ascii="Times New Roman" w:hAnsi="Times New Roman"/>
                      <w:sz w:val="18"/>
                    </w:rPr>
                    <w:t xml:space="preserve"> is the periodicity of CSI-RS resource configured for RLM. T</w:t>
                  </w:r>
                  <w:r w:rsidRPr="000571F8">
                    <w:rPr>
                      <w:rFonts w:ascii="Times New Roman" w:hAnsi="Times New Roman"/>
                      <w:sz w:val="18"/>
                      <w:vertAlign w:val="subscript"/>
                    </w:rPr>
                    <w:t>DRX</w:t>
                  </w:r>
                  <w:r w:rsidRPr="000571F8">
                    <w:rPr>
                      <w:rFonts w:ascii="Times New Roman" w:hAnsi="Times New Roman"/>
                      <w:sz w:val="18"/>
                    </w:rPr>
                    <w:t xml:space="preserve"> is the DRX cycle length.</w:t>
                  </w:r>
                </w:p>
              </w:tc>
            </w:tr>
          </w:tbl>
          <w:p w:rsidR="000B71FA" w:rsidRPr="000571F8" w:rsidRDefault="000B71FA" w:rsidP="00090426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1B4788" w:rsidRPr="000571F8" w:rsidRDefault="001B4788" w:rsidP="001B4788">
      <w:pPr>
        <w:rPr>
          <w:rFonts w:ascii="Times New Roman" w:hAnsi="Times New Roman"/>
        </w:rPr>
      </w:pPr>
    </w:p>
    <w:p w:rsidR="001B4788" w:rsidRDefault="00150505" w:rsidP="0009042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However, we found that the 10 samples and 20 samples for INS and OOS may not be sufficient for 24RB with D=3. At the same time,</w:t>
      </w:r>
      <w:r w:rsidR="00C635F3" w:rsidRPr="000571F8">
        <w:rPr>
          <w:rFonts w:ascii="Times New Roman" w:hAnsi="Times New Roman"/>
        </w:rPr>
        <w:t xml:space="preserve"> the evaluation time is not defined for CSI-RS with D=1. In this contribution, we provide our </w:t>
      </w:r>
      <w:r>
        <w:rPr>
          <w:rFonts w:ascii="Times New Roman" w:hAnsi="Times New Roman"/>
        </w:rPr>
        <w:t>views about CSI-RS evaluation time with D=3 and D=1</w:t>
      </w:r>
      <w:r w:rsidR="007F6151" w:rsidRPr="000571F8">
        <w:rPr>
          <w:rFonts w:ascii="Times New Roman" w:hAnsi="Times New Roman"/>
        </w:rPr>
        <w:t>.</w:t>
      </w:r>
    </w:p>
    <w:p w:rsidR="006415C0" w:rsidRPr="006415C0" w:rsidRDefault="006415C0" w:rsidP="006415C0">
      <w:pPr>
        <w:pStyle w:val="Heading1"/>
        <w:numPr>
          <w:ilvl w:val="0"/>
          <w:numId w:val="1"/>
        </w:numPr>
        <w:tabs>
          <w:tab w:val="num" w:pos="360"/>
        </w:tabs>
        <w:rPr>
          <w:rFonts w:ascii="Times New Roman" w:hAnsi="Times New Roman"/>
        </w:rPr>
      </w:pPr>
      <w:r w:rsidRPr="006415C0">
        <w:rPr>
          <w:rFonts w:ascii="Times New Roman" w:hAnsi="Times New Roman"/>
        </w:rPr>
        <w:lastRenderedPageBreak/>
        <w:t xml:space="preserve">Method for deriving signal levels </w:t>
      </w:r>
    </w:p>
    <w:p w:rsidR="006415C0" w:rsidRPr="006415C0" w:rsidRDefault="006415C0" w:rsidP="00090426">
      <w:pPr>
        <w:jc w:val="both"/>
        <w:rPr>
          <w:rFonts w:ascii="Times New Roman" w:hAnsi="Times New Roman"/>
          <w:lang w:val="en-GB"/>
        </w:rPr>
      </w:pPr>
      <w:r w:rsidRPr="006415C0">
        <w:rPr>
          <w:rFonts w:ascii="Times New Roman" w:hAnsi="Times New Roman"/>
          <w:lang w:val="en-GB"/>
        </w:rPr>
        <w:t xml:space="preserve">For legacy LTE, the method for deriving signal level is according </w:t>
      </w:r>
      <w:proofErr w:type="gramStart"/>
      <w:r w:rsidRPr="006415C0">
        <w:rPr>
          <w:rFonts w:ascii="Times New Roman" w:hAnsi="Times New Roman"/>
          <w:lang w:val="en-GB"/>
        </w:rPr>
        <w:t>to[</w:t>
      </w:r>
      <w:proofErr w:type="gramEnd"/>
      <w:r w:rsidRPr="006415C0">
        <w:rPr>
          <w:rFonts w:ascii="Times New Roman" w:hAnsi="Times New Roman"/>
          <w:lang w:val="en-GB"/>
        </w:rPr>
        <w:t xml:space="preserve">2]: </w:t>
      </w:r>
    </w:p>
    <w:p w:rsidR="006415C0" w:rsidRPr="006415C0" w:rsidRDefault="006415C0" w:rsidP="006415C0">
      <w:pPr>
        <w:rPr>
          <w:rFonts w:ascii="Times New Roman" w:hAnsi="Times New Roman"/>
        </w:rPr>
      </w:pPr>
      <w:r w:rsidRPr="006415C0">
        <w:rPr>
          <w:rFonts w:ascii="Times New Roman" w:hAnsi="Times New Roman"/>
        </w:rPr>
        <w:t xml:space="preserve">For out-of-sync and in-sync tests, the signal level is changed at different time instants as per the required target SNR as shown in Fig. 1 and Fig. 2. </w:t>
      </w:r>
    </w:p>
    <w:p w:rsidR="006415C0" w:rsidRPr="006415C0" w:rsidRDefault="006415C0" w:rsidP="006415C0">
      <w:pPr>
        <w:rPr>
          <w:rFonts w:ascii="Times New Roman" w:hAnsi="Times New Roman"/>
          <w:sz w:val="20"/>
          <w:szCs w:val="20"/>
        </w:rPr>
      </w:pPr>
    </w:p>
    <w:p w:rsidR="006415C0" w:rsidRPr="006415C0" w:rsidRDefault="006415C0" w:rsidP="006415C0">
      <w:pPr>
        <w:jc w:val="center"/>
        <w:rPr>
          <w:rFonts w:ascii="Times New Roman" w:hAnsi="Times New Roman"/>
          <w:lang w:eastAsia="ja-JP"/>
        </w:rPr>
      </w:pPr>
      <w:r w:rsidRPr="006415C0">
        <w:rPr>
          <w:rFonts w:ascii="Times New Roman" w:hAnsi="Times New Roman"/>
        </w:rPr>
        <w:object w:dxaOrig="8243" w:dyaOrig="38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2pt;height:192pt" o:ole="">
            <v:imagedata r:id="rId5" o:title=""/>
          </v:shape>
          <o:OLEObject Type="Embed" ProgID="Visio.Drawing.11" ShapeID="_x0000_i1025" DrawAspect="Content" ObjectID="_1595446894" r:id="rId6"/>
        </w:object>
      </w:r>
    </w:p>
    <w:p w:rsidR="006415C0" w:rsidRPr="006415C0" w:rsidRDefault="006415C0" w:rsidP="006415C0">
      <w:pPr>
        <w:jc w:val="center"/>
        <w:rPr>
          <w:rFonts w:ascii="Times New Roman" w:hAnsi="Times New Roman"/>
          <w:b/>
          <w:lang w:eastAsia="ja-JP"/>
        </w:rPr>
      </w:pPr>
      <w:r w:rsidRPr="006415C0">
        <w:rPr>
          <w:rFonts w:ascii="Times New Roman" w:hAnsi="Times New Roman"/>
          <w:b/>
        </w:rPr>
        <w:t>Figure 1 (Figure 7.3.1 from TS 36.133). SNR variation for out-of-sync testing</w:t>
      </w:r>
    </w:p>
    <w:p w:rsidR="006415C0" w:rsidRPr="006415C0" w:rsidRDefault="006415C0" w:rsidP="006415C0">
      <w:pPr>
        <w:rPr>
          <w:rFonts w:ascii="Times New Roman" w:hAnsi="Times New Roman"/>
          <w:sz w:val="20"/>
          <w:szCs w:val="20"/>
        </w:rPr>
      </w:pPr>
    </w:p>
    <w:p w:rsidR="006415C0" w:rsidRPr="006415C0" w:rsidRDefault="006415C0" w:rsidP="006415C0">
      <w:pPr>
        <w:rPr>
          <w:rFonts w:ascii="Times New Roman" w:hAnsi="Times New Roman"/>
          <w:sz w:val="20"/>
          <w:szCs w:val="20"/>
        </w:rPr>
      </w:pPr>
    </w:p>
    <w:p w:rsidR="006415C0" w:rsidRPr="006415C0" w:rsidRDefault="006415C0" w:rsidP="006415C0">
      <w:pPr>
        <w:spacing w:after="120"/>
        <w:jc w:val="center"/>
        <w:rPr>
          <w:rFonts w:ascii="Times New Roman" w:hAnsi="Times New Roman"/>
          <w:lang w:eastAsia="ja-JP"/>
        </w:rPr>
      </w:pPr>
      <w:r w:rsidRPr="006415C0">
        <w:rPr>
          <w:rFonts w:ascii="Times New Roman" w:hAnsi="Times New Roman"/>
        </w:rPr>
        <w:object w:dxaOrig="8126" w:dyaOrig="3928">
          <v:shape id="_x0000_i1026" type="#_x0000_t75" style="width:406.5pt;height:196.5pt" o:ole="">
            <v:imagedata r:id="rId7" o:title=""/>
          </v:shape>
          <o:OLEObject Type="Embed" ProgID="Visio.Drawing.11" ShapeID="_x0000_i1026" DrawAspect="Content" ObjectID="_1595446895" r:id="rId8"/>
        </w:object>
      </w:r>
    </w:p>
    <w:p w:rsidR="006415C0" w:rsidRPr="006415C0" w:rsidRDefault="006415C0" w:rsidP="006415C0">
      <w:pPr>
        <w:jc w:val="center"/>
        <w:rPr>
          <w:rFonts w:ascii="Times New Roman" w:hAnsi="Times New Roman"/>
          <w:b/>
          <w:lang w:eastAsia="ja-JP"/>
        </w:rPr>
      </w:pPr>
      <w:r w:rsidRPr="006415C0">
        <w:rPr>
          <w:rFonts w:ascii="Times New Roman" w:hAnsi="Times New Roman"/>
          <w:b/>
        </w:rPr>
        <w:t>Figure 2 (Figure 7.3.</w:t>
      </w:r>
      <w:r w:rsidRPr="006415C0">
        <w:rPr>
          <w:rFonts w:ascii="Times New Roman" w:hAnsi="Times New Roman"/>
          <w:b/>
          <w:lang w:eastAsia="ja-JP"/>
        </w:rPr>
        <w:t>2 from TS 36.133)</w:t>
      </w:r>
      <w:r w:rsidRPr="006415C0">
        <w:rPr>
          <w:rFonts w:ascii="Times New Roman" w:hAnsi="Times New Roman"/>
          <w:b/>
        </w:rPr>
        <w:t xml:space="preserve">. SNR variation for </w:t>
      </w:r>
      <w:r w:rsidRPr="006415C0">
        <w:rPr>
          <w:rFonts w:ascii="Times New Roman" w:hAnsi="Times New Roman"/>
          <w:b/>
          <w:lang w:eastAsia="ja-JP"/>
        </w:rPr>
        <w:t>in</w:t>
      </w:r>
      <w:r w:rsidRPr="006415C0">
        <w:rPr>
          <w:rFonts w:ascii="Times New Roman" w:hAnsi="Times New Roman"/>
          <w:b/>
        </w:rPr>
        <w:t>-sync testing</w:t>
      </w:r>
    </w:p>
    <w:p w:rsidR="006415C0" w:rsidRPr="006415C0" w:rsidRDefault="006415C0" w:rsidP="006415C0">
      <w:pPr>
        <w:rPr>
          <w:rFonts w:ascii="Times New Roman" w:hAnsi="Times New Roman"/>
          <w:sz w:val="20"/>
          <w:szCs w:val="20"/>
        </w:rPr>
      </w:pPr>
    </w:p>
    <w:p w:rsidR="006415C0" w:rsidRPr="006415C0" w:rsidRDefault="006415C0" w:rsidP="006415C0">
      <w:pPr>
        <w:rPr>
          <w:rFonts w:ascii="Times New Roman" w:hAnsi="Times New Roman"/>
        </w:rPr>
      </w:pPr>
    </w:p>
    <w:p w:rsidR="006415C0" w:rsidRPr="006415C0" w:rsidRDefault="006415C0" w:rsidP="006415C0">
      <w:pPr>
        <w:rPr>
          <w:rFonts w:ascii="Times New Roman" w:hAnsi="Times New Roman"/>
        </w:rPr>
      </w:pPr>
      <w:r w:rsidRPr="006415C0">
        <w:rPr>
          <w:rFonts w:ascii="Times New Roman" w:hAnsi="Times New Roman"/>
        </w:rPr>
        <w:t xml:space="preserve">The following methodology is proposed for deriving the test SNR levels. </w:t>
      </w:r>
    </w:p>
    <w:p w:rsidR="006415C0" w:rsidRPr="006415C0" w:rsidRDefault="006415C0" w:rsidP="006415C0">
      <w:pPr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 w:rsidRPr="006415C0">
        <w:rPr>
          <w:rFonts w:ascii="Times New Roman" w:hAnsi="Times New Roman"/>
        </w:rPr>
        <w:t xml:space="preserve">SNR2 = </w:t>
      </w:r>
      <w:proofErr w:type="spellStart"/>
      <w:r w:rsidRPr="006415C0">
        <w:rPr>
          <w:rFonts w:ascii="Times New Roman" w:hAnsi="Times New Roman"/>
        </w:rPr>
        <w:t>Qout</w:t>
      </w:r>
      <w:proofErr w:type="spellEnd"/>
      <w:r w:rsidRPr="006415C0">
        <w:rPr>
          <w:rFonts w:ascii="Times New Roman" w:hAnsi="Times New Roman"/>
        </w:rPr>
        <w:t xml:space="preserve"> + margin1 dB</w:t>
      </w:r>
    </w:p>
    <w:p w:rsidR="006415C0" w:rsidRPr="006415C0" w:rsidRDefault="006415C0" w:rsidP="006415C0">
      <w:pPr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 w:rsidRPr="006415C0">
        <w:rPr>
          <w:rFonts w:ascii="Times New Roman" w:hAnsi="Times New Roman"/>
        </w:rPr>
        <w:t xml:space="preserve">SNR3 = </w:t>
      </w:r>
      <w:proofErr w:type="spellStart"/>
      <w:r w:rsidRPr="006415C0">
        <w:rPr>
          <w:rFonts w:ascii="Times New Roman" w:hAnsi="Times New Roman"/>
        </w:rPr>
        <w:t>Qout</w:t>
      </w:r>
      <w:proofErr w:type="spellEnd"/>
      <w:r w:rsidRPr="006415C0">
        <w:rPr>
          <w:rFonts w:ascii="Times New Roman" w:hAnsi="Times New Roman"/>
        </w:rPr>
        <w:t xml:space="preserve"> – margin1 dB</w:t>
      </w:r>
    </w:p>
    <w:p w:rsidR="006415C0" w:rsidRPr="006415C0" w:rsidRDefault="006415C0" w:rsidP="006415C0">
      <w:pPr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 w:rsidRPr="006415C0">
        <w:rPr>
          <w:rFonts w:ascii="Times New Roman" w:hAnsi="Times New Roman"/>
        </w:rPr>
        <w:t>SNR4 = Qin – margin2  dB</w:t>
      </w:r>
    </w:p>
    <w:p w:rsidR="006415C0" w:rsidRPr="006415C0" w:rsidRDefault="006415C0" w:rsidP="006415C0">
      <w:pPr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 w:rsidRPr="006415C0">
        <w:rPr>
          <w:rFonts w:ascii="Times New Roman" w:hAnsi="Times New Roman"/>
        </w:rPr>
        <w:t>SNR5 = Qin + margin2  dB</w:t>
      </w:r>
    </w:p>
    <w:p w:rsidR="006415C0" w:rsidRPr="006415C0" w:rsidRDefault="006415C0" w:rsidP="006415C0">
      <w:pPr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 w:rsidRPr="006415C0">
        <w:rPr>
          <w:rFonts w:ascii="Times New Roman" w:hAnsi="Times New Roman"/>
        </w:rPr>
        <w:t>And finally, SNR1 = SNR5.</w:t>
      </w:r>
    </w:p>
    <w:p w:rsidR="006415C0" w:rsidRPr="006415C0" w:rsidRDefault="006415C0" w:rsidP="006415C0">
      <w:pPr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proofErr w:type="spellStart"/>
      <w:r w:rsidRPr="006415C0">
        <w:rPr>
          <w:rFonts w:ascii="Times New Roman" w:hAnsi="Times New Roman"/>
        </w:rPr>
        <w:t>Qout</w:t>
      </w:r>
      <w:proofErr w:type="spellEnd"/>
      <w:r w:rsidRPr="006415C0">
        <w:rPr>
          <w:rFonts w:ascii="Times New Roman" w:hAnsi="Times New Roman"/>
        </w:rPr>
        <w:t xml:space="preserve"> and Qin correspond to the average of SNR points from simulation results of different companies for out-of-sync and in-sync PDCCH formats respectively.</w:t>
      </w:r>
    </w:p>
    <w:p w:rsidR="006415C0" w:rsidRPr="006415C0" w:rsidRDefault="006415C0" w:rsidP="006415C0">
      <w:pPr>
        <w:rPr>
          <w:rFonts w:ascii="Times New Roman" w:hAnsi="Times New Roman"/>
        </w:rPr>
      </w:pPr>
    </w:p>
    <w:p w:rsidR="006415C0" w:rsidRPr="006415C0" w:rsidRDefault="006415C0" w:rsidP="006415C0">
      <w:pPr>
        <w:rPr>
          <w:rFonts w:ascii="Times New Roman" w:hAnsi="Times New Roman"/>
        </w:rPr>
      </w:pPr>
      <w:proofErr w:type="gramStart"/>
      <w:r w:rsidRPr="006415C0">
        <w:rPr>
          <w:rFonts w:ascii="Times New Roman" w:hAnsi="Times New Roman"/>
        </w:rPr>
        <w:t>for</w:t>
      </w:r>
      <w:proofErr w:type="gramEnd"/>
      <w:r w:rsidRPr="006415C0">
        <w:rPr>
          <w:rFonts w:ascii="Times New Roman" w:hAnsi="Times New Roman"/>
        </w:rPr>
        <w:t xml:space="preserve"> AWGN, margin1 = 2 dB and margin2 = 2 dB and </w:t>
      </w:r>
    </w:p>
    <w:p w:rsidR="006415C0" w:rsidRPr="006415C0" w:rsidRDefault="006415C0" w:rsidP="006415C0">
      <w:pPr>
        <w:rPr>
          <w:rFonts w:ascii="Times New Roman" w:hAnsi="Times New Roman"/>
        </w:rPr>
      </w:pPr>
      <w:proofErr w:type="gramStart"/>
      <w:r w:rsidRPr="006415C0">
        <w:rPr>
          <w:rFonts w:ascii="Times New Roman" w:hAnsi="Times New Roman"/>
        </w:rPr>
        <w:t>for</w:t>
      </w:r>
      <w:proofErr w:type="gramEnd"/>
      <w:r w:rsidRPr="006415C0">
        <w:rPr>
          <w:rFonts w:ascii="Times New Roman" w:hAnsi="Times New Roman"/>
        </w:rPr>
        <w:t xml:space="preserve"> ETU 70 Hz, margin1 = 3 dB and margin2 = 2.5 </w:t>
      </w:r>
      <w:proofErr w:type="spellStart"/>
      <w:r w:rsidRPr="006415C0">
        <w:rPr>
          <w:rFonts w:ascii="Times New Roman" w:hAnsi="Times New Roman"/>
        </w:rPr>
        <w:t>dB.</w:t>
      </w:r>
      <w:proofErr w:type="spellEnd"/>
    </w:p>
    <w:p w:rsidR="006415C0" w:rsidRPr="000571F8" w:rsidRDefault="006415C0" w:rsidP="006415C0">
      <w:pPr>
        <w:rPr>
          <w:rFonts w:ascii="Times New Roman" w:hAnsi="Times New Roman"/>
        </w:rPr>
      </w:pPr>
      <w:r w:rsidRPr="006415C0">
        <w:rPr>
          <w:rFonts w:ascii="Times New Roman" w:hAnsi="Times New Roman"/>
        </w:rPr>
        <w:t>Suppose we follow the methodology of LTE and still set margin1=3dB. From our simulation results, the OOS SNR point is -10dB after power boosting for NR RLM. Then the SNR3 and SNR2 should be -13dB and -7dB respectively. The SNR measurement accuracy should be accurate enough to distinguish SNR2 and SNR3.</w:t>
      </w:r>
    </w:p>
    <w:p w:rsidR="00090426" w:rsidRPr="000571F8" w:rsidRDefault="00090426" w:rsidP="00090426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0571F8">
        <w:rPr>
          <w:rFonts w:ascii="Times New Roman" w:hAnsi="Times New Roman"/>
        </w:rPr>
        <w:t>Simulation results</w:t>
      </w:r>
      <w:r w:rsidR="00150505">
        <w:rPr>
          <w:rFonts w:ascii="Times New Roman" w:hAnsi="Times New Roman"/>
        </w:rPr>
        <w:t xml:space="preserve"> for D=</w:t>
      </w:r>
      <w:r w:rsidR="00D92032">
        <w:rPr>
          <w:rFonts w:ascii="Times New Roman" w:hAnsi="Times New Roman"/>
        </w:rPr>
        <w:t>1</w:t>
      </w:r>
    </w:p>
    <w:p w:rsidR="006A568A" w:rsidRDefault="00D92032" w:rsidP="00090426">
      <w:pPr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lang w:val="en-GB" w:eastAsia="en-US"/>
        </w:rPr>
        <w:t xml:space="preserve">For CSI-RS with D=1, </w:t>
      </w:r>
      <w:r w:rsidR="00C95162">
        <w:rPr>
          <w:rFonts w:ascii="Times New Roman" w:hAnsi="Times New Roman"/>
          <w:lang w:val="en-GB" w:eastAsia="en-US"/>
        </w:rPr>
        <w:t xml:space="preserve">since the reference signal density is very low, the measurement accuracy based on the reference signal will degrade a lot </w:t>
      </w:r>
      <w:r w:rsidR="009A21F2">
        <w:rPr>
          <w:rFonts w:ascii="Times New Roman" w:hAnsi="Times New Roman"/>
          <w:lang w:val="en-GB" w:eastAsia="en-US"/>
        </w:rPr>
        <w:t>compared with that of D=3</w:t>
      </w:r>
      <w:r w:rsidR="00C95162">
        <w:rPr>
          <w:rFonts w:ascii="Times New Roman" w:hAnsi="Times New Roman"/>
          <w:lang w:val="en-GB" w:eastAsia="en-US"/>
        </w:rPr>
        <w:t>. There</w:t>
      </w:r>
      <w:r>
        <w:rPr>
          <w:rFonts w:ascii="Times New Roman" w:hAnsi="Times New Roman"/>
          <w:lang w:val="en-GB" w:eastAsia="en-US"/>
        </w:rPr>
        <w:t xml:space="preserve"> are the simulation results 96 RB for</w:t>
      </w:r>
      <w:r w:rsidRPr="005A34B3">
        <w:rPr>
          <w:rFonts w:ascii="Times New Roman" w:hAnsi="Times New Roman"/>
          <w:color w:val="FF0000"/>
          <w:lang w:val="en-GB" w:eastAsia="en-US"/>
        </w:rPr>
        <w:t xml:space="preserve"> </w:t>
      </w:r>
      <w:r>
        <w:rPr>
          <w:rFonts w:ascii="Times New Roman" w:hAnsi="Times New Roman"/>
          <w:lang w:val="en-GB" w:eastAsia="en-US"/>
        </w:rPr>
        <w:t xml:space="preserve">ETU channel </w:t>
      </w:r>
      <w:r w:rsidR="009A21F2">
        <w:rPr>
          <w:rFonts w:ascii="Times New Roman" w:hAnsi="Times New Roman"/>
          <w:lang w:val="en-GB" w:eastAsia="en-US"/>
        </w:rPr>
        <w:t xml:space="preserve">with SCS = 15K Hz </w:t>
      </w:r>
      <w:r>
        <w:rPr>
          <w:rFonts w:ascii="Times New Roman" w:hAnsi="Times New Roman"/>
          <w:lang w:val="en-GB" w:eastAsia="en-US"/>
        </w:rPr>
        <w:t>in Fig.</w:t>
      </w:r>
      <w:r w:rsidR="00D5037E">
        <w:rPr>
          <w:rFonts w:ascii="Times New Roman" w:hAnsi="Times New Roman"/>
          <w:lang w:val="en-GB" w:eastAsia="en-US"/>
        </w:rPr>
        <w:t>3</w:t>
      </w:r>
      <w:r>
        <w:rPr>
          <w:rFonts w:ascii="Times New Roman" w:hAnsi="Times New Roman"/>
          <w:lang w:val="en-GB" w:eastAsia="en-US"/>
        </w:rPr>
        <w:t xml:space="preserve"> and Fig.</w:t>
      </w:r>
      <w:r w:rsidR="00D5037E">
        <w:rPr>
          <w:rFonts w:ascii="Times New Roman" w:hAnsi="Times New Roman"/>
          <w:lang w:val="en-GB" w:eastAsia="en-US"/>
        </w:rPr>
        <w:t>4</w:t>
      </w:r>
      <w:r>
        <w:rPr>
          <w:rFonts w:ascii="Times New Roman" w:hAnsi="Times New Roman"/>
          <w:lang w:val="en-GB" w:eastAsia="en-US"/>
        </w:rPr>
        <w:t>.</w:t>
      </w:r>
      <w:r w:rsidR="00090426" w:rsidRPr="000571F8">
        <w:rPr>
          <w:rFonts w:ascii="Times New Roman" w:hAnsi="Times New Roman"/>
          <w:lang w:val="en-GB" w:eastAsia="en-US"/>
        </w:rPr>
        <w:t xml:space="preserve">The </w:t>
      </w:r>
      <w:r w:rsidR="006A568A" w:rsidRPr="000571F8">
        <w:rPr>
          <w:rFonts w:ascii="Times New Roman" w:hAnsi="Times New Roman"/>
          <w:lang w:val="en-GB" w:eastAsia="en-US"/>
        </w:rPr>
        <w:t xml:space="preserve">agreed </w:t>
      </w:r>
      <w:r w:rsidR="00090426" w:rsidRPr="000571F8">
        <w:rPr>
          <w:rFonts w:ascii="Times New Roman" w:hAnsi="Times New Roman"/>
          <w:lang w:val="en-GB" w:eastAsia="en-US"/>
        </w:rPr>
        <w:t>simulati</w:t>
      </w:r>
      <w:r w:rsidR="00557885">
        <w:rPr>
          <w:rFonts w:ascii="Times New Roman" w:hAnsi="Times New Roman"/>
          <w:lang w:val="en-GB" w:eastAsia="en-US"/>
        </w:rPr>
        <w:t>on parameters can be found in [3</w:t>
      </w:r>
      <w:r w:rsidR="00090426" w:rsidRPr="000571F8">
        <w:rPr>
          <w:rFonts w:ascii="Times New Roman" w:hAnsi="Times New Roman"/>
          <w:lang w:val="en-GB" w:eastAsia="en-US"/>
        </w:rPr>
        <w:t xml:space="preserve">]. </w:t>
      </w:r>
    </w:p>
    <w:p w:rsidR="00114B01" w:rsidRDefault="00114B01" w:rsidP="00090426">
      <w:pPr>
        <w:rPr>
          <w:rFonts w:ascii="Times New Roman" w:hAnsi="Times New Roman"/>
          <w:lang w:eastAsia="en-US"/>
        </w:rPr>
      </w:pPr>
      <w:r w:rsidRPr="000571F8">
        <w:rPr>
          <w:rFonts w:ascii="Times New Roman" w:hAnsi="Times New Roman"/>
          <w:lang w:eastAsia="en-US"/>
        </w:rPr>
        <w:t>For Legacy LTE, there are 8 CRS in each RB.</w:t>
      </w:r>
      <w:r w:rsidR="00E205EA" w:rsidRPr="000571F8">
        <w:rPr>
          <w:rFonts w:ascii="Times New Roman" w:hAnsi="Times New Roman"/>
          <w:lang w:eastAsia="en-US"/>
        </w:rPr>
        <w:t xml:space="preserve"> The frequency density is every 6 subcarriers.</w:t>
      </w:r>
      <w:r w:rsidRPr="000571F8">
        <w:rPr>
          <w:rFonts w:ascii="Times New Roman" w:hAnsi="Times New Roman"/>
          <w:lang w:eastAsia="en-US"/>
        </w:rPr>
        <w:t xml:space="preserve"> If the bandwidth is 96RB, there are totally 8*96=768 RE</w:t>
      </w:r>
      <w:r w:rsidRPr="000571F8">
        <w:rPr>
          <w:rFonts w:ascii="Times New Roman" w:hAnsi="Times New Roman"/>
        </w:rPr>
        <w:t>.</w:t>
      </w:r>
      <w:r w:rsidR="00E205EA" w:rsidRPr="000571F8">
        <w:rPr>
          <w:rFonts w:ascii="Times New Roman" w:hAnsi="Times New Roman"/>
        </w:rPr>
        <w:t xml:space="preserve"> For</w:t>
      </w:r>
      <w:r w:rsidRPr="000571F8">
        <w:rPr>
          <w:rFonts w:ascii="Times New Roman" w:hAnsi="Times New Roman"/>
        </w:rPr>
        <w:t xml:space="preserve"> CSI-RS with D=1, </w:t>
      </w:r>
      <w:r w:rsidR="00E205EA" w:rsidRPr="000571F8">
        <w:rPr>
          <w:rFonts w:ascii="Times New Roman" w:hAnsi="Times New Roman"/>
        </w:rPr>
        <w:t>there are 96RE for bandwidth of 96RB.</w:t>
      </w:r>
      <w:r w:rsidRPr="000571F8">
        <w:rPr>
          <w:rFonts w:ascii="Times New Roman" w:hAnsi="Times New Roman"/>
          <w:lang w:eastAsia="en-US"/>
        </w:rPr>
        <w:t xml:space="preserve"> </w:t>
      </w:r>
      <w:r w:rsidR="00E205EA" w:rsidRPr="000571F8">
        <w:rPr>
          <w:rFonts w:ascii="Times New Roman" w:hAnsi="Times New Roman"/>
          <w:lang w:eastAsia="en-US"/>
        </w:rPr>
        <w:t xml:space="preserve">The CSI-RS RE number is 1/8 compared with legacy LTE. The estimation performance will grade a lot. </w:t>
      </w:r>
    </w:p>
    <w:p w:rsidR="00114B01" w:rsidRPr="000571F8" w:rsidRDefault="00E000CB" w:rsidP="00983D8E">
      <w:pPr>
        <w:jc w:val="center"/>
        <w:rPr>
          <w:rFonts w:ascii="Times New Roman" w:hAnsi="Times New Roman"/>
        </w:rPr>
      </w:pPr>
      <w:r>
        <w:rPr>
          <w:noProof/>
        </w:rPr>
        <w:lastRenderedPageBreak/>
        <w:drawing>
          <wp:inline distT="0" distB="0" distL="0" distR="0" wp14:anchorId="235D0F0D" wp14:editId="6C5F99BE">
            <wp:extent cx="4607169" cy="3346104"/>
            <wp:effectExtent l="0" t="0" r="3175" b="698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16097" cy="3352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3D8E" w:rsidRPr="000571F8" w:rsidRDefault="00D5037E" w:rsidP="00983D8E">
      <w:pPr>
        <w:jc w:val="center"/>
        <w:rPr>
          <w:rFonts w:ascii="Times New Roman" w:hAnsi="Times New Roman"/>
        </w:rPr>
      </w:pPr>
      <w:r w:rsidRPr="00D5037E">
        <w:rPr>
          <w:rFonts w:ascii="Times New Roman" w:hAnsi="Times New Roman"/>
        </w:rPr>
        <w:t>Figure 4</w:t>
      </w:r>
      <w:r w:rsidRPr="006415C0">
        <w:rPr>
          <w:rFonts w:ascii="Times New Roman" w:hAnsi="Times New Roman"/>
          <w:b/>
        </w:rPr>
        <w:t xml:space="preserve"> </w:t>
      </w:r>
      <w:r w:rsidR="00983D8E" w:rsidRPr="000571F8">
        <w:rPr>
          <w:rFonts w:ascii="Times New Roman" w:hAnsi="Times New Roman"/>
        </w:rPr>
        <w:t>SNR estimation error for SCS=15K Hz for ETU30</w:t>
      </w:r>
    </w:p>
    <w:p w:rsidR="00E11190" w:rsidRPr="000571F8" w:rsidRDefault="00E11190" w:rsidP="00983D8E">
      <w:pPr>
        <w:jc w:val="center"/>
        <w:rPr>
          <w:rFonts w:ascii="Times New Roman" w:hAnsi="Times New Roman"/>
        </w:rPr>
      </w:pPr>
    </w:p>
    <w:p w:rsidR="00150505" w:rsidRDefault="009A21F2" w:rsidP="00F2426D">
      <w:pPr>
        <w:rPr>
          <w:rFonts w:ascii="Times New Roman" w:hAnsi="Times New Roman"/>
        </w:rPr>
      </w:pPr>
      <w:r>
        <w:rPr>
          <w:rFonts w:ascii="Times New Roman" w:hAnsi="Times New Roman"/>
        </w:rPr>
        <w:t>Su</w:t>
      </w:r>
      <w:r w:rsidR="00983D8E" w:rsidRPr="000571F8">
        <w:rPr>
          <w:rFonts w:ascii="Times New Roman" w:hAnsi="Times New Roman"/>
        </w:rPr>
        <w:t xml:space="preserve">ppose </w:t>
      </w:r>
      <w:r w:rsidR="00E000CB">
        <w:rPr>
          <w:rFonts w:ascii="Times New Roman" w:hAnsi="Times New Roman"/>
        </w:rPr>
        <w:t>both 40 samples are used for the SNR=</w:t>
      </w:r>
      <w:r w:rsidR="00983D8E" w:rsidRPr="000571F8">
        <w:rPr>
          <w:rFonts w:ascii="Times New Roman" w:hAnsi="Times New Roman"/>
        </w:rPr>
        <w:t xml:space="preserve">-13dB </w:t>
      </w:r>
      <w:r w:rsidR="00E000CB">
        <w:rPr>
          <w:rFonts w:ascii="Times New Roman" w:hAnsi="Times New Roman"/>
        </w:rPr>
        <w:t xml:space="preserve">and -7dB. </w:t>
      </w:r>
      <w:r w:rsidR="002D60B5">
        <w:rPr>
          <w:rFonts w:ascii="Times New Roman" w:hAnsi="Times New Roman"/>
        </w:rPr>
        <w:t>For ETU case, t</w:t>
      </w:r>
      <w:r w:rsidR="00983D8E" w:rsidRPr="000571F8">
        <w:rPr>
          <w:rFonts w:ascii="Times New Roman" w:hAnsi="Times New Roman"/>
        </w:rPr>
        <w:t>he estimation error is 2.</w:t>
      </w:r>
      <w:r w:rsidR="00E000CB">
        <w:rPr>
          <w:rFonts w:ascii="Times New Roman" w:hAnsi="Times New Roman"/>
        </w:rPr>
        <w:t>6</w:t>
      </w:r>
      <w:r w:rsidR="00983D8E" w:rsidRPr="000571F8">
        <w:rPr>
          <w:rFonts w:ascii="Times New Roman" w:hAnsi="Times New Roman"/>
        </w:rPr>
        <w:t>dB</w:t>
      </w:r>
      <w:r w:rsidR="002D60B5">
        <w:rPr>
          <w:rFonts w:ascii="Times New Roman" w:hAnsi="Times New Roman"/>
        </w:rPr>
        <w:t xml:space="preserve"> and </w:t>
      </w:r>
      <w:r w:rsidR="00E000CB">
        <w:rPr>
          <w:rFonts w:ascii="Times New Roman" w:hAnsi="Times New Roman"/>
        </w:rPr>
        <w:t>1.9</w:t>
      </w:r>
      <w:r w:rsidR="002D60B5">
        <w:rPr>
          <w:rFonts w:ascii="Times New Roman" w:hAnsi="Times New Roman"/>
        </w:rPr>
        <w:t>dB for SNR=-13dB and -7dB</w:t>
      </w:r>
      <w:r w:rsidR="00983D8E" w:rsidRPr="000571F8">
        <w:rPr>
          <w:rFonts w:ascii="Times New Roman" w:hAnsi="Times New Roman"/>
        </w:rPr>
        <w:t xml:space="preserve">. Then the total error is </w:t>
      </w:r>
      <w:r w:rsidR="00E000CB">
        <w:rPr>
          <w:rFonts w:ascii="Times New Roman" w:hAnsi="Times New Roman"/>
        </w:rPr>
        <w:t>2.6+1.9</w:t>
      </w:r>
      <w:r w:rsidR="00983D8E" w:rsidRPr="000571F8">
        <w:rPr>
          <w:rFonts w:ascii="Times New Roman" w:hAnsi="Times New Roman"/>
        </w:rPr>
        <w:t xml:space="preserve">=4.5dB. When </w:t>
      </w:r>
      <w:r w:rsidR="00423A45">
        <w:rPr>
          <w:rFonts w:ascii="Times New Roman" w:hAnsi="Times New Roman"/>
        </w:rPr>
        <w:t>2</w:t>
      </w:r>
      <w:r w:rsidR="00983D8E" w:rsidRPr="000571F8">
        <w:rPr>
          <w:rFonts w:ascii="Times New Roman" w:hAnsi="Times New Roman"/>
        </w:rPr>
        <w:t>d</w:t>
      </w:r>
      <w:r w:rsidR="00423A45">
        <w:rPr>
          <w:rFonts w:ascii="Times New Roman" w:hAnsi="Times New Roman"/>
        </w:rPr>
        <w:t>B BB</w:t>
      </w:r>
      <w:r w:rsidR="00983D8E" w:rsidRPr="000571F8">
        <w:rPr>
          <w:rFonts w:ascii="Times New Roman" w:hAnsi="Times New Roman"/>
        </w:rPr>
        <w:t xml:space="preserve"> margin is considered, the total error is </w:t>
      </w:r>
      <w:r w:rsidR="002D60B5">
        <w:rPr>
          <w:rFonts w:ascii="Times New Roman" w:hAnsi="Times New Roman"/>
        </w:rPr>
        <w:t>6</w:t>
      </w:r>
      <w:r w:rsidR="00423A45">
        <w:rPr>
          <w:rFonts w:ascii="Times New Roman" w:hAnsi="Times New Roman"/>
        </w:rPr>
        <w:t>.5</w:t>
      </w:r>
      <w:r w:rsidR="00983D8E" w:rsidRPr="000571F8">
        <w:rPr>
          <w:rFonts w:ascii="Times New Roman" w:hAnsi="Times New Roman"/>
        </w:rPr>
        <w:t xml:space="preserve">dB which </w:t>
      </w:r>
      <w:r w:rsidR="00423A45">
        <w:rPr>
          <w:rFonts w:ascii="Times New Roman" w:hAnsi="Times New Roman"/>
        </w:rPr>
        <w:t>larger than</w:t>
      </w:r>
      <w:r w:rsidR="00983D8E" w:rsidRPr="000571F8">
        <w:rPr>
          <w:rFonts w:ascii="Times New Roman" w:hAnsi="Times New Roman"/>
        </w:rPr>
        <w:t xml:space="preserve"> SNR gap of </w:t>
      </w:r>
      <w:r w:rsidR="002D60B5">
        <w:rPr>
          <w:rFonts w:ascii="Times New Roman" w:hAnsi="Times New Roman"/>
        </w:rPr>
        <w:t>6</w:t>
      </w:r>
      <w:r w:rsidR="00983D8E" w:rsidRPr="000571F8">
        <w:rPr>
          <w:rFonts w:ascii="Times New Roman" w:hAnsi="Times New Roman"/>
        </w:rPr>
        <w:t xml:space="preserve">dB. Therefore, it can’t achieve good evaluation performance when D=1 is used. </w:t>
      </w:r>
    </w:p>
    <w:p w:rsidR="00D5037E" w:rsidRDefault="00D5037E" w:rsidP="00F2426D">
      <w:pPr>
        <w:rPr>
          <w:rFonts w:ascii="Times New Roman" w:hAnsi="Times New Roman"/>
        </w:rPr>
      </w:pPr>
      <w:r w:rsidRPr="00D5037E">
        <w:rPr>
          <w:rFonts w:ascii="Times New Roman" w:hAnsi="Times New Roman"/>
          <w:b/>
        </w:rPr>
        <w:t>Observation 1: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</w:rPr>
        <w:t>For CSI-RS RLM with D=1 of 96RB with extended evaluation time</w:t>
      </w:r>
      <w:r w:rsidR="00E000CB">
        <w:rPr>
          <w:rFonts w:ascii="Times New Roman" w:hAnsi="Times New Roman"/>
          <w:b/>
        </w:rPr>
        <w:t xml:space="preserve"> with 40 samples</w:t>
      </w:r>
      <w:r>
        <w:rPr>
          <w:rFonts w:ascii="Times New Roman" w:hAnsi="Times New Roman"/>
          <w:b/>
        </w:rPr>
        <w:t>, the measurement performance is not good for ETU channel.</w:t>
      </w:r>
    </w:p>
    <w:p w:rsidR="005A34B3" w:rsidRPr="000571F8" w:rsidRDefault="002D60B5" w:rsidP="00BC49D9">
      <w:pPr>
        <w:rPr>
          <w:rFonts w:ascii="Times New Roman" w:hAnsi="Times New Roman"/>
        </w:rPr>
      </w:pPr>
      <w:r w:rsidRPr="000571F8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1</w:t>
      </w:r>
      <w:r w:rsidRPr="000571F8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>For CSI-RS RLM with D=1, d</w:t>
      </w:r>
      <w:r w:rsidRPr="000571F8">
        <w:rPr>
          <w:rFonts w:ascii="Times New Roman" w:hAnsi="Times New Roman"/>
          <w:b/>
        </w:rPr>
        <w:t>on’t define RLM evaluation time</w:t>
      </w:r>
      <w:r>
        <w:rPr>
          <w:rFonts w:ascii="Times New Roman" w:hAnsi="Times New Roman"/>
          <w:b/>
        </w:rPr>
        <w:t>.</w:t>
      </w:r>
    </w:p>
    <w:p w:rsidR="005A34B3" w:rsidRDefault="005A34B3" w:rsidP="005A34B3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0571F8">
        <w:rPr>
          <w:rFonts w:ascii="Times New Roman" w:hAnsi="Times New Roman"/>
        </w:rPr>
        <w:t>Simulation results</w:t>
      </w:r>
      <w:r>
        <w:rPr>
          <w:rFonts w:ascii="Times New Roman" w:hAnsi="Times New Roman"/>
        </w:rPr>
        <w:t xml:space="preserve"> for D=3</w:t>
      </w:r>
    </w:p>
    <w:p w:rsidR="004B6F6F" w:rsidRDefault="004B6F6F" w:rsidP="005A2E3C">
      <w:pPr>
        <w:rPr>
          <w:rFonts w:ascii="Times New Roman" w:hAnsi="Times New Roman"/>
        </w:rPr>
      </w:pPr>
      <w:r>
        <w:rPr>
          <w:rFonts w:ascii="Times New Roman" w:hAnsi="Times New Roman"/>
        </w:rPr>
        <w:t>There is agreed INS and OOS sample for CSI-RS RLM with D=3[</w:t>
      </w:r>
      <w:r w:rsidR="00557885">
        <w:rPr>
          <w:rFonts w:ascii="Times New Roman" w:hAnsi="Times New Roman"/>
        </w:rPr>
        <w:t>4</w:t>
      </w:r>
      <w:r>
        <w:rPr>
          <w:rFonts w:ascii="Times New Roman" w:hAnsi="Times New Roman"/>
        </w:rPr>
        <w:t>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B6F6F" w:rsidTr="004B6F6F">
        <w:tc>
          <w:tcPr>
            <w:tcW w:w="9350" w:type="dxa"/>
          </w:tcPr>
          <w:p w:rsidR="004B6F6F" w:rsidRPr="000571F8" w:rsidRDefault="004B6F6F" w:rsidP="004B6F6F">
            <w:pPr>
              <w:rPr>
                <w:rFonts w:ascii="Times New Roman" w:eastAsia="?? ??" w:hAnsi="Times New Roman"/>
              </w:rPr>
            </w:pPr>
            <w:r w:rsidRPr="000571F8">
              <w:rPr>
                <w:rFonts w:ascii="Times New Roman" w:eastAsia="?? ??" w:hAnsi="Times New Roman"/>
              </w:rPr>
              <w:t xml:space="preserve">The values of </w:t>
            </w:r>
            <w:proofErr w:type="spellStart"/>
            <w:r w:rsidRPr="000571F8">
              <w:rPr>
                <w:rFonts w:ascii="Times New Roman" w:hAnsi="Times New Roman"/>
              </w:rPr>
              <w:t>M</w:t>
            </w:r>
            <w:r w:rsidRPr="000571F8">
              <w:rPr>
                <w:rFonts w:ascii="Times New Roman" w:hAnsi="Times New Roman"/>
                <w:vertAlign w:val="subscript"/>
              </w:rPr>
              <w:t>out</w:t>
            </w:r>
            <w:proofErr w:type="spellEnd"/>
            <w:r w:rsidRPr="000571F8">
              <w:rPr>
                <w:rFonts w:ascii="Times New Roman" w:eastAsia="?? ??" w:hAnsi="Times New Roman"/>
              </w:rPr>
              <w:t xml:space="preserve"> and </w:t>
            </w:r>
            <w:r w:rsidRPr="000571F8">
              <w:rPr>
                <w:rFonts w:ascii="Times New Roman" w:hAnsi="Times New Roman"/>
              </w:rPr>
              <w:t>M</w:t>
            </w:r>
            <w:r w:rsidRPr="000571F8">
              <w:rPr>
                <w:rFonts w:ascii="Times New Roman" w:hAnsi="Times New Roman"/>
                <w:vertAlign w:val="subscript"/>
              </w:rPr>
              <w:t>in</w:t>
            </w:r>
            <w:r w:rsidRPr="000571F8">
              <w:rPr>
                <w:rFonts w:ascii="Times New Roman" w:eastAsia="?? ??" w:hAnsi="Times New Roman"/>
              </w:rPr>
              <w:t xml:space="preserve"> used in Table 8.1.3.2-1 and Table 8.1.3.2-2 are defined as: </w:t>
            </w:r>
          </w:p>
          <w:p w:rsidR="004B6F6F" w:rsidRDefault="004B6F6F" w:rsidP="0012086F">
            <w:pPr>
              <w:numPr>
                <w:ilvl w:val="0"/>
                <w:numId w:val="5"/>
              </w:numPr>
              <w:spacing w:after="180" w:line="240" w:lineRule="auto"/>
              <w:rPr>
                <w:rFonts w:ascii="Times New Roman" w:hAnsi="Times New Roman"/>
              </w:rPr>
            </w:pPr>
            <w:proofErr w:type="spellStart"/>
            <w:r w:rsidRPr="000571F8">
              <w:rPr>
                <w:rFonts w:ascii="Times New Roman" w:hAnsi="Times New Roman"/>
              </w:rPr>
              <w:t>M</w:t>
            </w:r>
            <w:r w:rsidRPr="000571F8">
              <w:rPr>
                <w:rFonts w:ascii="Times New Roman" w:hAnsi="Times New Roman"/>
                <w:vertAlign w:val="subscript"/>
              </w:rPr>
              <w:t>out</w:t>
            </w:r>
            <w:proofErr w:type="spellEnd"/>
            <w:r w:rsidRPr="000571F8">
              <w:rPr>
                <w:rFonts w:ascii="Times New Roman" w:hAnsi="Times New Roman"/>
              </w:rPr>
              <w:t xml:space="preserve"> = 20 and M</w:t>
            </w:r>
            <w:r w:rsidRPr="000571F8">
              <w:rPr>
                <w:rFonts w:ascii="Times New Roman" w:hAnsi="Times New Roman"/>
                <w:vertAlign w:val="subscript"/>
              </w:rPr>
              <w:t>in</w:t>
            </w:r>
            <w:r w:rsidRPr="000571F8">
              <w:rPr>
                <w:rFonts w:ascii="Times New Roman" w:hAnsi="Times New Roman"/>
              </w:rPr>
              <w:t xml:space="preserve"> = 10, if the </w:t>
            </w:r>
            <w:r w:rsidRPr="000571F8">
              <w:rPr>
                <w:rFonts w:ascii="Times New Roman" w:eastAsia="?? ??" w:hAnsi="Times New Roman"/>
              </w:rPr>
              <w:t xml:space="preserve">CSI-RS </w:t>
            </w:r>
            <w:r w:rsidRPr="000571F8">
              <w:rPr>
                <w:rFonts w:ascii="Times New Roman" w:hAnsi="Times New Roman"/>
              </w:rPr>
              <w:t>resource configured for RLM is transmitted with Density =3.</w:t>
            </w:r>
          </w:p>
        </w:tc>
      </w:tr>
    </w:tbl>
    <w:p w:rsidR="004B6F6F" w:rsidRDefault="004B6F6F" w:rsidP="005A2E3C">
      <w:pPr>
        <w:rPr>
          <w:rFonts w:ascii="Times New Roman" w:hAnsi="Times New Roman"/>
        </w:rPr>
      </w:pPr>
    </w:p>
    <w:p w:rsidR="005A2E3C" w:rsidRPr="005A2E3C" w:rsidRDefault="004B6F6F" w:rsidP="005A2E3C">
      <w:pPr>
        <w:rPr>
          <w:lang w:val="en-GB" w:eastAsia="en-US"/>
        </w:rPr>
      </w:pPr>
      <w:r>
        <w:rPr>
          <w:rFonts w:ascii="Times New Roman" w:hAnsi="Times New Roman"/>
        </w:rPr>
        <w:t>However, w</w:t>
      </w:r>
      <w:r w:rsidR="005A2E3C">
        <w:rPr>
          <w:rFonts w:ascii="Times New Roman" w:hAnsi="Times New Roman"/>
        </w:rPr>
        <w:t>e found that the 10 samples and 20 samples for INS and OOS may not be sufficient</w:t>
      </w:r>
      <w:r>
        <w:rPr>
          <w:rFonts w:ascii="Times New Roman" w:hAnsi="Times New Roman"/>
        </w:rPr>
        <w:t xml:space="preserve"> for 24RB case</w:t>
      </w:r>
      <w:r w:rsidR="005A2E3C">
        <w:rPr>
          <w:rFonts w:ascii="Times New Roman" w:hAnsi="Times New Roman"/>
        </w:rPr>
        <w:t xml:space="preserve">. </w:t>
      </w:r>
      <w:r w:rsidR="005A2E3C" w:rsidRPr="005A2E3C">
        <w:rPr>
          <w:rFonts w:ascii="Times New Roman" w:hAnsi="Times New Roman"/>
        </w:rPr>
        <w:t>The simulation results for 24RB with D=3 is shown in Fig.5.</w:t>
      </w:r>
    </w:p>
    <w:p w:rsidR="00D5037E" w:rsidRPr="00D5037E" w:rsidRDefault="00A8581A" w:rsidP="004B6F6F">
      <w:pPr>
        <w:jc w:val="center"/>
        <w:rPr>
          <w:lang w:val="en-GB" w:eastAsia="en-US"/>
        </w:rPr>
      </w:pPr>
      <w:r>
        <w:rPr>
          <w:noProof/>
        </w:rPr>
        <w:lastRenderedPageBreak/>
        <w:drawing>
          <wp:inline distT="0" distB="0" distL="0" distR="0" wp14:anchorId="65673E47" wp14:editId="0B55A9E5">
            <wp:extent cx="4712677" cy="3534508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17306" cy="3537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6F6F" w:rsidRPr="000571F8" w:rsidRDefault="004B6F6F" w:rsidP="004B6F6F">
      <w:pPr>
        <w:jc w:val="center"/>
        <w:rPr>
          <w:rFonts w:ascii="Times New Roman" w:hAnsi="Times New Roman"/>
        </w:rPr>
      </w:pPr>
      <w:r w:rsidRPr="00D5037E">
        <w:rPr>
          <w:rFonts w:ascii="Times New Roman" w:hAnsi="Times New Roman"/>
        </w:rPr>
        <w:t xml:space="preserve">Figure </w:t>
      </w:r>
      <w:r w:rsidR="003E62EC">
        <w:rPr>
          <w:rFonts w:ascii="Times New Roman" w:hAnsi="Times New Roman"/>
        </w:rPr>
        <w:t>5</w:t>
      </w:r>
      <w:r w:rsidRPr="006415C0">
        <w:rPr>
          <w:rFonts w:ascii="Times New Roman" w:hAnsi="Times New Roman"/>
          <w:b/>
        </w:rPr>
        <w:t xml:space="preserve"> </w:t>
      </w:r>
      <w:r w:rsidRPr="000571F8">
        <w:rPr>
          <w:rFonts w:ascii="Times New Roman" w:hAnsi="Times New Roman"/>
        </w:rPr>
        <w:t>SNR estimation error for SCS=15K Hz for ETU30</w:t>
      </w:r>
      <w:r>
        <w:rPr>
          <w:rFonts w:ascii="Times New Roman" w:hAnsi="Times New Roman"/>
        </w:rPr>
        <w:t xml:space="preserve"> for 24RB</w:t>
      </w:r>
    </w:p>
    <w:p w:rsidR="004B6F6F" w:rsidRDefault="004B6F6F" w:rsidP="005A34B3">
      <w:pPr>
        <w:rPr>
          <w:rFonts w:ascii="Times New Roman" w:hAnsi="Times New Roman"/>
        </w:rPr>
      </w:pPr>
    </w:p>
    <w:p w:rsidR="003461D5" w:rsidRDefault="004B6F6F" w:rsidP="009F7155">
      <w:pPr>
        <w:rPr>
          <w:rFonts w:ascii="Times New Roman" w:hAnsi="Times New Roman"/>
        </w:rPr>
      </w:pPr>
      <w:r>
        <w:rPr>
          <w:rFonts w:ascii="Times New Roman" w:hAnsi="Times New Roman"/>
        </w:rPr>
        <w:t>The SNR estimation error is 3.</w:t>
      </w:r>
      <w:r w:rsidR="009F7155">
        <w:rPr>
          <w:rFonts w:ascii="Times New Roman" w:hAnsi="Times New Roman"/>
        </w:rPr>
        <w:t>7</w:t>
      </w:r>
      <w:r w:rsidR="0047134D">
        <w:rPr>
          <w:rFonts w:ascii="Times New Roman" w:hAnsi="Times New Roman"/>
        </w:rPr>
        <w:t>dB and 1</w:t>
      </w:r>
      <w:r>
        <w:rPr>
          <w:rFonts w:ascii="Times New Roman" w:hAnsi="Times New Roman"/>
        </w:rPr>
        <w:t>dB for SNR=-13dB and SNR=-7dB level</w:t>
      </w:r>
      <w:r w:rsidR="0047134D">
        <w:rPr>
          <w:rFonts w:ascii="Times New Roman" w:hAnsi="Times New Roman"/>
        </w:rPr>
        <w:t xml:space="preserve"> by using 20 samples</w:t>
      </w:r>
      <w:r>
        <w:rPr>
          <w:rFonts w:ascii="Times New Roman" w:hAnsi="Times New Roman"/>
        </w:rPr>
        <w:t xml:space="preserve">. The total </w:t>
      </w:r>
      <w:r w:rsidR="0047134D">
        <w:rPr>
          <w:rFonts w:ascii="Times New Roman" w:hAnsi="Times New Roman"/>
        </w:rPr>
        <w:t>SNR estimation error is around 3.7+1=4.7</w:t>
      </w:r>
      <w:r>
        <w:rPr>
          <w:rFonts w:ascii="Times New Roman" w:hAnsi="Times New Roman"/>
        </w:rPr>
        <w:t>dB</w:t>
      </w:r>
      <w:r w:rsidR="0047134D">
        <w:rPr>
          <w:rFonts w:ascii="Times New Roman" w:hAnsi="Times New Roman"/>
        </w:rPr>
        <w:t>. When 2dB BB margin is considered,</w:t>
      </w:r>
      <w:r w:rsidR="0047134D" w:rsidRPr="0047134D">
        <w:rPr>
          <w:rFonts w:ascii="Times New Roman" w:hAnsi="Times New Roman"/>
        </w:rPr>
        <w:t xml:space="preserve"> </w:t>
      </w:r>
      <w:r w:rsidR="0047134D" w:rsidRPr="000571F8">
        <w:rPr>
          <w:rFonts w:ascii="Times New Roman" w:hAnsi="Times New Roman"/>
        </w:rPr>
        <w:t xml:space="preserve">the total error is </w:t>
      </w:r>
      <w:r w:rsidR="0047134D">
        <w:rPr>
          <w:rFonts w:ascii="Times New Roman" w:hAnsi="Times New Roman"/>
        </w:rPr>
        <w:t>6.</w:t>
      </w:r>
      <w:r w:rsidR="0047134D">
        <w:rPr>
          <w:rFonts w:ascii="Times New Roman" w:hAnsi="Times New Roman"/>
        </w:rPr>
        <w:t>7</w:t>
      </w:r>
      <w:r w:rsidR="0047134D" w:rsidRPr="000571F8">
        <w:rPr>
          <w:rFonts w:ascii="Times New Roman" w:hAnsi="Times New Roman"/>
        </w:rPr>
        <w:t xml:space="preserve">dB which </w:t>
      </w:r>
      <w:r w:rsidR="0047134D">
        <w:rPr>
          <w:rFonts w:ascii="Times New Roman" w:hAnsi="Times New Roman"/>
        </w:rPr>
        <w:t xml:space="preserve">is </w:t>
      </w:r>
      <w:r w:rsidR="0047134D">
        <w:rPr>
          <w:rFonts w:ascii="Times New Roman" w:hAnsi="Times New Roman"/>
        </w:rPr>
        <w:t>larger than</w:t>
      </w:r>
      <w:r w:rsidR="0047134D" w:rsidRPr="000571F8">
        <w:rPr>
          <w:rFonts w:ascii="Times New Roman" w:hAnsi="Times New Roman"/>
        </w:rPr>
        <w:t xml:space="preserve"> SNR gap of </w:t>
      </w:r>
      <w:r w:rsidR="0047134D">
        <w:rPr>
          <w:rFonts w:ascii="Times New Roman" w:hAnsi="Times New Roman"/>
        </w:rPr>
        <w:t>6</w:t>
      </w:r>
      <w:r w:rsidR="0047134D">
        <w:rPr>
          <w:rFonts w:ascii="Times New Roman" w:hAnsi="Times New Roman"/>
        </w:rPr>
        <w:t>dB</w:t>
      </w:r>
      <w:r>
        <w:rPr>
          <w:rFonts w:ascii="Times New Roman" w:hAnsi="Times New Roman"/>
        </w:rPr>
        <w:t xml:space="preserve">. </w:t>
      </w:r>
      <w:r w:rsidR="009F7155" w:rsidRPr="000571F8">
        <w:rPr>
          <w:rFonts w:ascii="Times New Roman" w:hAnsi="Times New Roman"/>
        </w:rPr>
        <w:t xml:space="preserve">Therefore, </w:t>
      </w:r>
      <w:r w:rsidR="0047134D">
        <w:rPr>
          <w:rFonts w:ascii="Times New Roman" w:hAnsi="Times New Roman"/>
        </w:rPr>
        <w:t>the evaluation time is preferred to extend to 20/40 samples for INS and OOS respectively for CSI-RS with D=3.</w:t>
      </w:r>
      <w:r w:rsidR="001E1E7D">
        <w:rPr>
          <w:rFonts w:ascii="Times New Roman" w:hAnsi="Times New Roman"/>
        </w:rPr>
        <w:t xml:space="preserve"> Another option is that</w:t>
      </w:r>
      <w:r w:rsidR="0047134D">
        <w:rPr>
          <w:rFonts w:ascii="Times New Roman" w:hAnsi="Times New Roman"/>
        </w:rPr>
        <w:t xml:space="preserve"> </w:t>
      </w:r>
      <w:r w:rsidR="001E1E7D">
        <w:rPr>
          <w:rFonts w:ascii="Times New Roman" w:hAnsi="Times New Roman"/>
        </w:rPr>
        <w:t>if the evaluation time is not extended, 10/20 samples are only applied to 96RB case.</w:t>
      </w:r>
    </w:p>
    <w:p w:rsidR="009F7155" w:rsidRDefault="009F7155" w:rsidP="009F7155">
      <w:pPr>
        <w:rPr>
          <w:rFonts w:ascii="Times New Roman" w:hAnsi="Times New Roman"/>
          <w:b/>
        </w:rPr>
      </w:pPr>
      <w:r w:rsidRPr="000571F8">
        <w:rPr>
          <w:rFonts w:ascii="Times New Roman" w:hAnsi="Times New Roman"/>
        </w:rPr>
        <w:t xml:space="preserve"> </w:t>
      </w:r>
      <w:r w:rsidRPr="000571F8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2</w:t>
      </w:r>
      <w:r w:rsidRPr="000571F8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 xml:space="preserve">For CSI-RS RLM with D=3, </w:t>
      </w:r>
      <w:r w:rsidR="0047134D">
        <w:rPr>
          <w:rFonts w:ascii="Times New Roman" w:hAnsi="Times New Roman"/>
          <w:b/>
        </w:rPr>
        <w:t>evaluation time of 10/20 samples are extended to 20</w:t>
      </w:r>
      <w:r>
        <w:rPr>
          <w:rFonts w:ascii="Times New Roman" w:hAnsi="Times New Roman"/>
          <w:b/>
        </w:rPr>
        <w:t>/</w:t>
      </w:r>
      <w:r w:rsidR="0047134D">
        <w:rPr>
          <w:rFonts w:ascii="Times New Roman" w:hAnsi="Times New Roman"/>
          <w:b/>
        </w:rPr>
        <w:t>4</w:t>
      </w:r>
      <w:r>
        <w:rPr>
          <w:rFonts w:ascii="Times New Roman" w:hAnsi="Times New Roman"/>
          <w:b/>
        </w:rPr>
        <w:t xml:space="preserve">0 samples </w:t>
      </w:r>
      <w:r w:rsidR="0047134D">
        <w:rPr>
          <w:rFonts w:ascii="Times New Roman" w:hAnsi="Times New Roman"/>
          <w:b/>
        </w:rPr>
        <w:t>for</w:t>
      </w:r>
      <w:r>
        <w:rPr>
          <w:rFonts w:ascii="Times New Roman" w:hAnsi="Times New Roman"/>
          <w:b/>
        </w:rPr>
        <w:t xml:space="preserve"> INS and OOS </w:t>
      </w:r>
      <w:r w:rsidR="0047134D">
        <w:rPr>
          <w:rFonts w:ascii="Times New Roman" w:hAnsi="Times New Roman"/>
          <w:b/>
        </w:rPr>
        <w:t>respectively</w:t>
      </w:r>
      <w:r w:rsidR="001E1E7D">
        <w:rPr>
          <w:rFonts w:ascii="Times New Roman" w:hAnsi="Times New Roman"/>
          <w:b/>
        </w:rPr>
        <w:t xml:space="preserve">, or </w:t>
      </w:r>
      <w:r w:rsidR="001E1E7D" w:rsidRPr="001E1E7D">
        <w:rPr>
          <w:rFonts w:ascii="Times New Roman" w:hAnsi="Times New Roman"/>
          <w:b/>
        </w:rPr>
        <w:t>10/20 sample</w:t>
      </w:r>
      <w:r w:rsidR="001E1E7D">
        <w:rPr>
          <w:rFonts w:ascii="Times New Roman" w:hAnsi="Times New Roman"/>
          <w:b/>
        </w:rPr>
        <w:t>s are only applied to 96RB case</w:t>
      </w:r>
      <w:r w:rsidR="001E1E7D" w:rsidRPr="001E1E7D">
        <w:rPr>
          <w:rFonts w:ascii="Times New Roman" w:hAnsi="Times New Roman"/>
          <w:b/>
        </w:rPr>
        <w:t>.</w:t>
      </w:r>
    </w:p>
    <w:p w:rsidR="00F5352E" w:rsidRPr="000571F8" w:rsidRDefault="00F5352E" w:rsidP="00F5352E">
      <w:pPr>
        <w:pStyle w:val="Heading1"/>
        <w:numPr>
          <w:ilvl w:val="0"/>
          <w:numId w:val="1"/>
        </w:numPr>
        <w:rPr>
          <w:rFonts w:ascii="Times New Roman" w:hAnsi="Times New Roman"/>
          <w:lang w:eastAsia="zh-CN"/>
        </w:rPr>
      </w:pPr>
      <w:r w:rsidRPr="000571F8">
        <w:rPr>
          <w:rFonts w:ascii="Times New Roman" w:hAnsi="Times New Roman"/>
        </w:rPr>
        <w:t>Conclusion</w:t>
      </w:r>
    </w:p>
    <w:p w:rsidR="00F5352E" w:rsidRPr="000571F8" w:rsidRDefault="00F5352E" w:rsidP="00F5352E">
      <w:pPr>
        <w:jc w:val="both"/>
        <w:rPr>
          <w:rFonts w:ascii="Times New Roman" w:hAnsi="Times New Roman"/>
        </w:rPr>
      </w:pPr>
      <w:r w:rsidRPr="000571F8">
        <w:rPr>
          <w:rFonts w:ascii="Times New Roman" w:hAnsi="Times New Roman"/>
        </w:rPr>
        <w:t xml:space="preserve">In this contribution some NR link level simulation results for </w:t>
      </w:r>
      <w:r w:rsidR="009705BE" w:rsidRPr="000571F8">
        <w:rPr>
          <w:rFonts w:ascii="Times New Roman" w:hAnsi="Times New Roman"/>
        </w:rPr>
        <w:t>CSI-RS based</w:t>
      </w:r>
      <w:r w:rsidRPr="000571F8">
        <w:rPr>
          <w:rFonts w:ascii="Times New Roman" w:hAnsi="Times New Roman"/>
        </w:rPr>
        <w:t xml:space="preserve"> </w:t>
      </w:r>
      <w:r w:rsidR="00F2426D" w:rsidRPr="000571F8">
        <w:rPr>
          <w:rFonts w:ascii="Times New Roman" w:hAnsi="Times New Roman"/>
        </w:rPr>
        <w:t>SINR estimation</w:t>
      </w:r>
      <w:r w:rsidRPr="000571F8">
        <w:rPr>
          <w:rFonts w:ascii="Times New Roman" w:hAnsi="Times New Roman"/>
        </w:rPr>
        <w:t xml:space="preserve"> </w:t>
      </w:r>
      <w:r w:rsidR="009F7155">
        <w:rPr>
          <w:rFonts w:ascii="Times New Roman" w:hAnsi="Times New Roman"/>
        </w:rPr>
        <w:t xml:space="preserve">with density = 1/3 </w:t>
      </w:r>
      <w:r w:rsidRPr="000571F8">
        <w:rPr>
          <w:rFonts w:ascii="Times New Roman" w:hAnsi="Times New Roman"/>
        </w:rPr>
        <w:t xml:space="preserve">was </w:t>
      </w:r>
      <w:r w:rsidR="00F2426D" w:rsidRPr="000571F8">
        <w:rPr>
          <w:rFonts w:ascii="Times New Roman" w:hAnsi="Times New Roman"/>
        </w:rPr>
        <w:t>provided</w:t>
      </w:r>
      <w:r w:rsidRPr="000571F8">
        <w:rPr>
          <w:rFonts w:ascii="Times New Roman" w:hAnsi="Times New Roman"/>
        </w:rPr>
        <w:t xml:space="preserve">. The following </w:t>
      </w:r>
      <w:r w:rsidR="009705BE" w:rsidRPr="000571F8">
        <w:rPr>
          <w:rFonts w:ascii="Times New Roman" w:hAnsi="Times New Roman"/>
        </w:rPr>
        <w:t>conclusion</w:t>
      </w:r>
      <w:r w:rsidRPr="000571F8">
        <w:rPr>
          <w:rFonts w:ascii="Times New Roman" w:hAnsi="Times New Roman"/>
        </w:rPr>
        <w:t xml:space="preserve"> can be drawn: </w:t>
      </w:r>
    </w:p>
    <w:p w:rsidR="008D4131" w:rsidRDefault="008D4131" w:rsidP="008D4131">
      <w:pPr>
        <w:rPr>
          <w:rFonts w:ascii="Times New Roman" w:hAnsi="Times New Roman"/>
        </w:rPr>
      </w:pPr>
      <w:r w:rsidRPr="00D5037E">
        <w:rPr>
          <w:rFonts w:ascii="Times New Roman" w:hAnsi="Times New Roman"/>
          <w:b/>
        </w:rPr>
        <w:t>Observation 1: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</w:rPr>
        <w:t>For CSI-RS RLM with D=1 of 96RB with extended evaluation time with 40 samples, the measurement performance is not good for ETU channel.</w:t>
      </w:r>
    </w:p>
    <w:p w:rsidR="009F7155" w:rsidRPr="000571F8" w:rsidRDefault="009F7155" w:rsidP="009F7155">
      <w:pPr>
        <w:rPr>
          <w:rFonts w:ascii="Times New Roman" w:hAnsi="Times New Roman"/>
        </w:rPr>
      </w:pPr>
      <w:r w:rsidRPr="000571F8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1</w:t>
      </w:r>
      <w:r w:rsidRPr="000571F8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>For CSI-RS RLM with D=1, d</w:t>
      </w:r>
      <w:r w:rsidRPr="000571F8">
        <w:rPr>
          <w:rFonts w:ascii="Times New Roman" w:hAnsi="Times New Roman"/>
          <w:b/>
        </w:rPr>
        <w:t>on’t define RLM evaluation time</w:t>
      </w:r>
      <w:r>
        <w:rPr>
          <w:rFonts w:ascii="Times New Roman" w:hAnsi="Times New Roman"/>
          <w:b/>
        </w:rPr>
        <w:t>.</w:t>
      </w:r>
    </w:p>
    <w:p w:rsidR="008D4131" w:rsidRPr="008D4131" w:rsidRDefault="008D4131" w:rsidP="008D4131">
      <w:pPr>
        <w:rPr>
          <w:rFonts w:ascii="Times New Roman" w:hAnsi="Times New Roman"/>
          <w:b/>
        </w:rPr>
      </w:pPr>
      <w:r w:rsidRPr="008D4131">
        <w:rPr>
          <w:rFonts w:ascii="Times New Roman" w:hAnsi="Times New Roman"/>
          <w:b/>
        </w:rPr>
        <w:t>Proposal 2: For CSI-RS RLM with D=3, evaluation time of 10/20 samples are extended to 20/40 samples for INS and OOS respectively, or 10/20 samples are only applied to 96RB case.</w:t>
      </w:r>
    </w:p>
    <w:p w:rsidR="00F5352E" w:rsidRDefault="00F5352E" w:rsidP="00F5352E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0571F8">
        <w:rPr>
          <w:rFonts w:ascii="Times New Roman" w:hAnsi="Times New Roman"/>
        </w:rPr>
        <w:lastRenderedPageBreak/>
        <w:t>References</w:t>
      </w:r>
    </w:p>
    <w:p w:rsidR="004B6F6F" w:rsidRPr="004B6F6F" w:rsidRDefault="004B6F6F" w:rsidP="004B6F6F">
      <w:pPr>
        <w:rPr>
          <w:rFonts w:ascii="Times New Roman" w:hAnsi="Times New Roman"/>
          <w:noProof/>
        </w:rPr>
      </w:pPr>
      <w:r w:rsidRPr="004B6F6F">
        <w:rPr>
          <w:rFonts w:ascii="Times New Roman" w:hAnsi="Times New Roman"/>
          <w:noProof/>
        </w:rPr>
        <w:t>[1] R4-092110,” Summary of results and a proposal for signal levels for radio link monitoring tests”, Motorola</w:t>
      </w:r>
      <w:r>
        <w:rPr>
          <w:rFonts w:ascii="Times New Roman" w:hAnsi="Times New Roman"/>
          <w:noProof/>
        </w:rPr>
        <w:t>.</w:t>
      </w:r>
    </w:p>
    <w:p w:rsidR="006A568A" w:rsidRDefault="006A568A" w:rsidP="006A568A">
      <w:pPr>
        <w:jc w:val="both"/>
        <w:rPr>
          <w:rFonts w:ascii="Times New Roman" w:hAnsi="Times New Roman"/>
        </w:rPr>
      </w:pPr>
      <w:bookmarkStart w:id="2" w:name="OLE_LINK682"/>
      <w:bookmarkStart w:id="3" w:name="OLE_LINK683"/>
      <w:r w:rsidRPr="000571F8">
        <w:rPr>
          <w:rFonts w:ascii="Times New Roman" w:hAnsi="Times New Roman"/>
        </w:rPr>
        <w:t>[</w:t>
      </w:r>
      <w:r w:rsidR="00557885">
        <w:rPr>
          <w:rFonts w:ascii="Times New Roman" w:hAnsi="Times New Roman"/>
        </w:rPr>
        <w:t>2</w:t>
      </w:r>
      <w:r w:rsidRPr="000571F8">
        <w:rPr>
          <w:rFonts w:ascii="Times New Roman" w:hAnsi="Times New Roman"/>
        </w:rPr>
        <w:t xml:space="preserve">] </w:t>
      </w:r>
      <w:r w:rsidR="001B4788" w:rsidRPr="000571F8">
        <w:rPr>
          <w:rFonts w:ascii="Times New Roman" w:hAnsi="Times New Roman"/>
          <w:noProof/>
        </w:rPr>
        <w:t>R4-1808521</w:t>
      </w:r>
      <w:r w:rsidRPr="000571F8">
        <w:rPr>
          <w:rFonts w:ascii="Times New Roman" w:hAnsi="Times New Roman"/>
        </w:rPr>
        <w:t>, “</w:t>
      </w:r>
      <w:r w:rsidR="001B4788" w:rsidRPr="000571F8">
        <w:rPr>
          <w:rFonts w:ascii="Times New Roman" w:hAnsi="Times New Roman"/>
          <w:noProof/>
        </w:rPr>
        <w:t>CR on TS38.133 for CSI-RS based RLM requirements</w:t>
      </w:r>
      <w:r w:rsidRPr="000571F8">
        <w:rPr>
          <w:rFonts w:ascii="Times New Roman" w:hAnsi="Times New Roman"/>
        </w:rPr>
        <w:t xml:space="preserve">”, </w:t>
      </w:r>
      <w:r w:rsidR="001B4788" w:rsidRPr="000571F8">
        <w:rPr>
          <w:rFonts w:ascii="Times New Roman" w:hAnsi="Times New Roman"/>
          <w:bCs/>
        </w:rPr>
        <w:t>Huawei</w:t>
      </w:r>
      <w:r w:rsidR="00F46830" w:rsidRPr="000571F8">
        <w:rPr>
          <w:rFonts w:ascii="Times New Roman" w:hAnsi="Times New Roman"/>
        </w:rPr>
        <w:t>.</w:t>
      </w:r>
    </w:p>
    <w:p w:rsidR="000B6865" w:rsidRDefault="000B6865" w:rsidP="006A568A">
      <w:pPr>
        <w:jc w:val="both"/>
        <w:rPr>
          <w:rFonts w:ascii="Times New Roman" w:hAnsi="Times New Roman"/>
        </w:rPr>
      </w:pPr>
      <w:r w:rsidRPr="000B6865">
        <w:rPr>
          <w:rFonts w:ascii="Times New Roman" w:hAnsi="Times New Roman"/>
          <w:noProof/>
        </w:rPr>
        <w:t>[</w:t>
      </w:r>
      <w:r>
        <w:rPr>
          <w:rFonts w:ascii="Times New Roman" w:hAnsi="Times New Roman"/>
          <w:noProof/>
        </w:rPr>
        <w:t>3</w:t>
      </w:r>
      <w:r w:rsidRPr="000B6865">
        <w:rPr>
          <w:rFonts w:ascii="Times New Roman" w:hAnsi="Times New Roman"/>
          <w:noProof/>
        </w:rPr>
        <w:t>] R4-1801301, “Simulation assumptions for CSI-RS based RLM”, Ericsson.</w:t>
      </w:r>
    </w:p>
    <w:p w:rsidR="00557885" w:rsidRPr="000571F8" w:rsidRDefault="00557885" w:rsidP="006A568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[</w:t>
      </w:r>
      <w:r w:rsidR="000B6865">
        <w:rPr>
          <w:rFonts w:ascii="Times New Roman" w:hAnsi="Times New Roman"/>
        </w:rPr>
        <w:t>4</w:t>
      </w:r>
      <w:r>
        <w:rPr>
          <w:rFonts w:ascii="Times New Roman" w:hAnsi="Times New Roman"/>
        </w:rPr>
        <w:t>]3GPP TS38.133.</w:t>
      </w:r>
    </w:p>
    <w:bookmarkEnd w:id="2"/>
    <w:bookmarkEnd w:id="3"/>
    <w:p w:rsidR="00F5352E" w:rsidRPr="000571F8" w:rsidRDefault="00F5352E">
      <w:pPr>
        <w:rPr>
          <w:rFonts w:ascii="Times New Roman" w:hAnsi="Times New Roman"/>
        </w:rPr>
      </w:pPr>
    </w:p>
    <w:sectPr w:rsidR="00F5352E" w:rsidRPr="000571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A90E30"/>
    <w:multiLevelType w:val="hybridMultilevel"/>
    <w:tmpl w:val="ABBE3480"/>
    <w:lvl w:ilvl="0" w:tplc="6A12BA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ABCB986">
      <w:numFmt w:val="none"/>
      <w:lvlText w:val=""/>
      <w:lvlJc w:val="left"/>
      <w:pPr>
        <w:tabs>
          <w:tab w:val="num" w:pos="360"/>
        </w:tabs>
      </w:pPr>
    </w:lvl>
    <w:lvl w:ilvl="2" w:tplc="EBD4C180">
      <w:numFmt w:val="none"/>
      <w:lvlText w:val=""/>
      <w:lvlJc w:val="left"/>
      <w:pPr>
        <w:tabs>
          <w:tab w:val="num" w:pos="360"/>
        </w:tabs>
      </w:pPr>
    </w:lvl>
    <w:lvl w:ilvl="3" w:tplc="BCD2388C">
      <w:numFmt w:val="none"/>
      <w:lvlText w:val=""/>
      <w:lvlJc w:val="left"/>
      <w:pPr>
        <w:tabs>
          <w:tab w:val="num" w:pos="360"/>
        </w:tabs>
      </w:pPr>
    </w:lvl>
    <w:lvl w:ilvl="4" w:tplc="BC5CC36A">
      <w:numFmt w:val="none"/>
      <w:lvlText w:val=""/>
      <w:lvlJc w:val="left"/>
      <w:pPr>
        <w:tabs>
          <w:tab w:val="num" w:pos="360"/>
        </w:tabs>
      </w:pPr>
    </w:lvl>
    <w:lvl w:ilvl="5" w:tplc="30408320">
      <w:numFmt w:val="none"/>
      <w:lvlText w:val=""/>
      <w:lvlJc w:val="left"/>
      <w:pPr>
        <w:tabs>
          <w:tab w:val="num" w:pos="360"/>
        </w:tabs>
      </w:pPr>
    </w:lvl>
    <w:lvl w:ilvl="6" w:tplc="F18E7432">
      <w:numFmt w:val="none"/>
      <w:lvlText w:val=""/>
      <w:lvlJc w:val="left"/>
      <w:pPr>
        <w:tabs>
          <w:tab w:val="num" w:pos="360"/>
        </w:tabs>
      </w:pPr>
    </w:lvl>
    <w:lvl w:ilvl="7" w:tplc="4566DA44">
      <w:numFmt w:val="none"/>
      <w:lvlText w:val=""/>
      <w:lvlJc w:val="left"/>
      <w:pPr>
        <w:tabs>
          <w:tab w:val="num" w:pos="360"/>
        </w:tabs>
      </w:pPr>
    </w:lvl>
    <w:lvl w:ilvl="8" w:tplc="E6D4E47C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231F0DFF"/>
    <w:multiLevelType w:val="hybridMultilevel"/>
    <w:tmpl w:val="AA90F538"/>
    <w:lvl w:ilvl="0" w:tplc="91E8FF74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F454A97"/>
    <w:multiLevelType w:val="hybridMultilevel"/>
    <w:tmpl w:val="846C9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14224A"/>
    <w:multiLevelType w:val="hybridMultilevel"/>
    <w:tmpl w:val="5FBAD86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4391FBA"/>
    <w:multiLevelType w:val="hybridMultilevel"/>
    <w:tmpl w:val="72F2189A"/>
    <w:lvl w:ilvl="0" w:tplc="FFFFFFFF">
      <w:start w:val="1"/>
      <w:numFmt w:val="decimal"/>
      <w:lvlText w:val="[%1]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88E50E6"/>
    <w:multiLevelType w:val="hybridMultilevel"/>
    <w:tmpl w:val="F1F007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426"/>
    <w:rsid w:val="000571F8"/>
    <w:rsid w:val="00090426"/>
    <w:rsid w:val="000B6865"/>
    <w:rsid w:val="000B71FA"/>
    <w:rsid w:val="000E5A26"/>
    <w:rsid w:val="00114B01"/>
    <w:rsid w:val="0012086F"/>
    <w:rsid w:val="00150505"/>
    <w:rsid w:val="001B4788"/>
    <w:rsid w:val="001E0A3E"/>
    <w:rsid w:val="001E1E7D"/>
    <w:rsid w:val="002429DD"/>
    <w:rsid w:val="00291363"/>
    <w:rsid w:val="002C00BC"/>
    <w:rsid w:val="002C6754"/>
    <w:rsid w:val="002D60B5"/>
    <w:rsid w:val="002E395C"/>
    <w:rsid w:val="003461D5"/>
    <w:rsid w:val="003B0B5D"/>
    <w:rsid w:val="003D34A0"/>
    <w:rsid w:val="003E0430"/>
    <w:rsid w:val="003E62EC"/>
    <w:rsid w:val="004226C6"/>
    <w:rsid w:val="00423A45"/>
    <w:rsid w:val="00436FF1"/>
    <w:rsid w:val="00465387"/>
    <w:rsid w:val="0047134D"/>
    <w:rsid w:val="004814E3"/>
    <w:rsid w:val="00497DA9"/>
    <w:rsid w:val="004B3152"/>
    <w:rsid w:val="004B6F6F"/>
    <w:rsid w:val="004C2F5C"/>
    <w:rsid w:val="004F3BA1"/>
    <w:rsid w:val="00504A19"/>
    <w:rsid w:val="00540E6C"/>
    <w:rsid w:val="00557885"/>
    <w:rsid w:val="00567923"/>
    <w:rsid w:val="00582DCE"/>
    <w:rsid w:val="005A2E3C"/>
    <w:rsid w:val="005A34B3"/>
    <w:rsid w:val="005F3E20"/>
    <w:rsid w:val="006168B2"/>
    <w:rsid w:val="00622F49"/>
    <w:rsid w:val="00626F2E"/>
    <w:rsid w:val="006415C0"/>
    <w:rsid w:val="006A568A"/>
    <w:rsid w:val="0071366F"/>
    <w:rsid w:val="00771200"/>
    <w:rsid w:val="007A4649"/>
    <w:rsid w:val="007E4060"/>
    <w:rsid w:val="007F6151"/>
    <w:rsid w:val="00804B98"/>
    <w:rsid w:val="00824233"/>
    <w:rsid w:val="00857F55"/>
    <w:rsid w:val="00895D36"/>
    <w:rsid w:val="008D4131"/>
    <w:rsid w:val="008F43B4"/>
    <w:rsid w:val="00933153"/>
    <w:rsid w:val="00946706"/>
    <w:rsid w:val="009624A0"/>
    <w:rsid w:val="009705BE"/>
    <w:rsid w:val="00983D8E"/>
    <w:rsid w:val="00990E52"/>
    <w:rsid w:val="00997006"/>
    <w:rsid w:val="009A21F2"/>
    <w:rsid w:val="009F18E7"/>
    <w:rsid w:val="009F7155"/>
    <w:rsid w:val="00A000AC"/>
    <w:rsid w:val="00A05CCE"/>
    <w:rsid w:val="00A25C77"/>
    <w:rsid w:val="00A6052C"/>
    <w:rsid w:val="00A81506"/>
    <w:rsid w:val="00A82851"/>
    <w:rsid w:val="00A8581A"/>
    <w:rsid w:val="00A91C43"/>
    <w:rsid w:val="00B164A4"/>
    <w:rsid w:val="00B17EEE"/>
    <w:rsid w:val="00B32030"/>
    <w:rsid w:val="00B50F78"/>
    <w:rsid w:val="00B73DC4"/>
    <w:rsid w:val="00B95B21"/>
    <w:rsid w:val="00BA0E1E"/>
    <w:rsid w:val="00BC1A77"/>
    <w:rsid w:val="00BC49D9"/>
    <w:rsid w:val="00C635F3"/>
    <w:rsid w:val="00C95162"/>
    <w:rsid w:val="00CB010E"/>
    <w:rsid w:val="00D05935"/>
    <w:rsid w:val="00D24D77"/>
    <w:rsid w:val="00D5037E"/>
    <w:rsid w:val="00D61A01"/>
    <w:rsid w:val="00D912A5"/>
    <w:rsid w:val="00D92032"/>
    <w:rsid w:val="00D95216"/>
    <w:rsid w:val="00E000CB"/>
    <w:rsid w:val="00E05CCD"/>
    <w:rsid w:val="00E11190"/>
    <w:rsid w:val="00E205EA"/>
    <w:rsid w:val="00E35499"/>
    <w:rsid w:val="00E65D38"/>
    <w:rsid w:val="00E72FDA"/>
    <w:rsid w:val="00EF45A6"/>
    <w:rsid w:val="00F16192"/>
    <w:rsid w:val="00F2426D"/>
    <w:rsid w:val="00F46830"/>
    <w:rsid w:val="00F5352E"/>
    <w:rsid w:val="00FB4BB1"/>
    <w:rsid w:val="00FC2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white"/>
    </o:shapedefaults>
    <o:shapelayout v:ext="edit">
      <o:idmap v:ext="edit" data="1"/>
    </o:shapelayout>
  </w:shapeDefaults>
  <w:decimalSymbol w:val="."/>
  <w:listSeparator w:val=","/>
  <w15:chartTrackingRefBased/>
  <w15:docId w15:val="{ED85C4F8-6AEF-4C22-BB58-59914E83C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0426"/>
    <w:pPr>
      <w:spacing w:after="200" w:line="276" w:lineRule="auto"/>
    </w:pPr>
    <w:rPr>
      <w:rFonts w:ascii="Calibri" w:eastAsia="SimSun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09042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90426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CRCoverPage">
    <w:name w:val="CR Cover Page"/>
    <w:link w:val="CRCoverPageChar"/>
    <w:rsid w:val="00090426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locked/>
    <w:rsid w:val="00090426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F5352E"/>
    <w:pPr>
      <w:ind w:left="720"/>
      <w:contextualSpacing/>
    </w:pPr>
  </w:style>
  <w:style w:type="paragraph" w:customStyle="1" w:styleId="TAH">
    <w:name w:val="TAH"/>
    <w:basedOn w:val="Normal"/>
    <w:link w:val="TAHCar"/>
    <w:rsid w:val="005F3E20"/>
    <w:pPr>
      <w:keepNext/>
      <w:keepLines/>
      <w:spacing w:after="0" w:line="240" w:lineRule="auto"/>
      <w:jc w:val="center"/>
    </w:pPr>
    <w:rPr>
      <w:rFonts w:ascii="Arial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5F3E20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eastAsia="en-US"/>
    </w:rPr>
  </w:style>
  <w:style w:type="character" w:customStyle="1" w:styleId="THChar">
    <w:name w:val="TH Char"/>
    <w:link w:val="TH"/>
    <w:locked/>
    <w:rsid w:val="005F3E20"/>
    <w:rPr>
      <w:rFonts w:ascii="Arial" w:eastAsia="SimSun" w:hAnsi="Arial" w:cs="Times New Roman"/>
      <w:b/>
      <w:sz w:val="20"/>
      <w:szCs w:val="20"/>
      <w:lang w:eastAsia="en-US"/>
    </w:rPr>
  </w:style>
  <w:style w:type="paragraph" w:styleId="Caption">
    <w:name w:val="caption"/>
    <w:basedOn w:val="Normal"/>
    <w:next w:val="Normal"/>
    <w:link w:val="CaptionChar"/>
    <w:uiPriority w:val="99"/>
    <w:qFormat/>
    <w:rsid w:val="005F3E20"/>
    <w:pPr>
      <w:spacing w:after="0" w:line="240" w:lineRule="auto"/>
    </w:pPr>
    <w:rPr>
      <w:rFonts w:ascii="Times New Roman" w:hAnsi="Times New Roman"/>
      <w:b/>
      <w:sz w:val="20"/>
      <w:szCs w:val="20"/>
      <w:lang w:val="sv-SE" w:eastAsia="ja-JP"/>
    </w:rPr>
  </w:style>
  <w:style w:type="character" w:customStyle="1" w:styleId="CaptionChar">
    <w:name w:val="Caption Char"/>
    <w:link w:val="Caption"/>
    <w:uiPriority w:val="99"/>
    <w:locked/>
    <w:rsid w:val="005F3E20"/>
    <w:rPr>
      <w:rFonts w:ascii="Times New Roman" w:eastAsia="SimSun" w:hAnsi="Times New Roman" w:cs="Times New Roman"/>
      <w:b/>
      <w:sz w:val="20"/>
      <w:szCs w:val="20"/>
      <w:lang w:val="sv-SE" w:eastAsia="ja-JP"/>
    </w:rPr>
  </w:style>
  <w:style w:type="character" w:customStyle="1" w:styleId="TAHCar">
    <w:name w:val="TAH Car"/>
    <w:link w:val="TAH"/>
    <w:locked/>
    <w:rsid w:val="005F3E20"/>
    <w:rPr>
      <w:rFonts w:ascii="Arial" w:eastAsia="SimSun" w:hAnsi="Arial" w:cs="Times New Roman"/>
      <w:b/>
      <w:sz w:val="18"/>
      <w:szCs w:val="20"/>
      <w:lang w:eastAsia="en-US"/>
    </w:rPr>
  </w:style>
  <w:style w:type="paragraph" w:styleId="Header">
    <w:name w:val="header"/>
    <w:basedOn w:val="Normal"/>
    <w:link w:val="HeaderChar"/>
    <w:rsid w:val="00D05935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D05935"/>
    <w:rPr>
      <w:rFonts w:ascii="Times New Roman" w:eastAsia="MS Mincho" w:hAnsi="Times New Roman" w:cs="Times New Roman"/>
      <w:sz w:val="20"/>
      <w:szCs w:val="20"/>
      <w:lang w:eastAsia="en-US"/>
    </w:rPr>
  </w:style>
  <w:style w:type="table" w:styleId="TableGrid">
    <w:name w:val="Table Grid"/>
    <w:basedOn w:val="TableNormal"/>
    <w:uiPriority w:val="39"/>
    <w:rsid w:val="000B71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8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1081</Words>
  <Characters>5255</Characters>
  <Application>Microsoft Office Word</Application>
  <DocSecurity>0</DocSecurity>
  <Lines>99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6269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>CTPClassification=CTP_PUBLIC:VisualMarkings=, CTPClassification=CTP_NT</cp:keywords>
  <dc:description/>
  <cp:lastModifiedBy>Li, Hua</cp:lastModifiedBy>
  <cp:revision>2</cp:revision>
  <dcterms:created xsi:type="dcterms:W3CDTF">2018-08-10T14:03:00Z</dcterms:created>
  <dcterms:modified xsi:type="dcterms:W3CDTF">2018-08-10T14:03:00Z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c3e11e0e-76ab-44e4-aed8-fe7bbc1f0239</vt:lpwstr>
  </property>
  <property fmtid="{D5CDD505-2E9C-101B-9397-08002B2CF9AE}" pid="3" name="CTP_TimeStamp">
    <vt:lpwstr>2018-08-09 07:23:11Z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