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05117A" w14:textId="36770744" w:rsidR="003700AE" w:rsidRPr="003700AE" w:rsidRDefault="003700AE" w:rsidP="003700AE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noProof/>
          <w:sz w:val="24"/>
          <w:lang w:eastAsia="en-US"/>
        </w:rPr>
      </w:pPr>
      <w:r w:rsidRPr="003700AE">
        <w:rPr>
          <w:rFonts w:ascii="Arial" w:eastAsia="MS Mincho" w:hAnsi="Arial"/>
          <w:b/>
          <w:noProof/>
          <w:sz w:val="24"/>
          <w:lang w:eastAsia="en-US"/>
        </w:rPr>
        <w:t>3GPP TSG RAN WG4 Meeting #8</w:t>
      </w:r>
      <w:r w:rsidRPr="003700AE">
        <w:rPr>
          <w:rFonts w:ascii="Arial" w:eastAsia="MS Mincho" w:hAnsi="Arial" w:hint="eastAsia"/>
          <w:b/>
          <w:noProof/>
          <w:sz w:val="24"/>
          <w:lang w:eastAsia="en-US"/>
        </w:rPr>
        <w:t>5</w:t>
      </w:r>
      <w:r w:rsidRPr="003700AE">
        <w:rPr>
          <w:rFonts w:ascii="Arial" w:eastAsia="MS Mincho" w:hAnsi="Arial" w:hint="eastAsia"/>
          <w:b/>
          <w:noProof/>
          <w:sz w:val="24"/>
          <w:lang w:eastAsia="en-US"/>
        </w:rPr>
        <w:tab/>
      </w:r>
      <w:r w:rsidR="002C3A63">
        <w:rPr>
          <w:rFonts w:ascii="Arial" w:eastAsia="MS Mincho" w:hAnsi="Arial"/>
          <w:b/>
          <w:noProof/>
          <w:sz w:val="24"/>
          <w:lang w:eastAsia="en-US"/>
        </w:rPr>
        <w:t>R4-17</w:t>
      </w:r>
      <w:r w:rsidR="00D20C0B">
        <w:rPr>
          <w:rFonts w:ascii="Arial" w:eastAsia="MS Mincho" w:hAnsi="Arial"/>
          <w:b/>
          <w:noProof/>
          <w:sz w:val="24"/>
          <w:lang w:eastAsia="en-US"/>
        </w:rPr>
        <w:t>1</w:t>
      </w:r>
      <w:bookmarkStart w:id="0" w:name="_GoBack"/>
      <w:bookmarkEnd w:id="0"/>
      <w:r w:rsidR="002C3A63">
        <w:rPr>
          <w:rFonts w:ascii="Arial" w:eastAsia="MS Mincho" w:hAnsi="Arial"/>
          <w:b/>
          <w:noProof/>
          <w:sz w:val="24"/>
          <w:lang w:eastAsia="en-US"/>
        </w:rPr>
        <w:t>2299</w:t>
      </w:r>
    </w:p>
    <w:p w14:paraId="2D7C3995" w14:textId="77777777" w:rsidR="003700AE" w:rsidRPr="003700AE" w:rsidRDefault="003700AE" w:rsidP="003700AE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noProof/>
          <w:sz w:val="24"/>
          <w:lang w:eastAsia="en-US"/>
        </w:rPr>
      </w:pPr>
      <w:r w:rsidRPr="003700AE">
        <w:rPr>
          <w:rFonts w:ascii="Arial" w:eastAsia="MS Mincho" w:hAnsi="Arial"/>
          <w:b/>
          <w:noProof/>
          <w:sz w:val="24"/>
          <w:lang w:eastAsia="en-US"/>
        </w:rPr>
        <w:t>Reno, US, 27 November - 1 December 2017</w:t>
      </w:r>
    </w:p>
    <w:p w14:paraId="11B9CED1" w14:textId="77777777" w:rsidR="003700AE" w:rsidRPr="003700AE" w:rsidRDefault="003700AE" w:rsidP="003700AE">
      <w:pPr>
        <w:tabs>
          <w:tab w:val="left" w:pos="1985"/>
        </w:tabs>
        <w:overflowPunct/>
        <w:autoSpaceDE/>
        <w:autoSpaceDN/>
        <w:adjustRightInd/>
        <w:spacing w:before="240" w:after="0"/>
        <w:textAlignment w:val="auto"/>
        <w:rPr>
          <w:rFonts w:ascii="Arial" w:eastAsia="SimSun" w:hAnsi="Arial" w:cstheme="minorBidi"/>
          <w:sz w:val="24"/>
          <w:szCs w:val="22"/>
          <w:lang w:val="pt-BR" w:eastAsia="zh-CN"/>
        </w:rPr>
      </w:pPr>
      <w:r w:rsidRPr="003700AE">
        <w:rPr>
          <w:rFonts w:ascii="Arial" w:eastAsiaTheme="minorEastAsia" w:hAnsi="Arial" w:cstheme="minorBidi"/>
          <w:b/>
          <w:sz w:val="24"/>
          <w:szCs w:val="22"/>
          <w:lang w:val="pt-BR" w:eastAsia="zh-CN"/>
        </w:rPr>
        <w:t>Agenda item:</w:t>
      </w:r>
      <w:r w:rsidRPr="003700AE">
        <w:rPr>
          <w:rFonts w:ascii="Arial" w:eastAsiaTheme="minorEastAsia" w:hAnsi="Arial" w:cstheme="minorBidi"/>
          <w:b/>
          <w:sz w:val="24"/>
          <w:szCs w:val="22"/>
          <w:lang w:val="pt-BR" w:eastAsia="zh-CN"/>
        </w:rPr>
        <w:tab/>
      </w:r>
      <w:r w:rsidRPr="003700AE">
        <w:rPr>
          <w:rFonts w:ascii="Arial" w:eastAsiaTheme="minorEastAsia" w:hAnsi="Arial" w:cstheme="minorBidi"/>
          <w:sz w:val="24"/>
          <w:szCs w:val="22"/>
          <w:lang w:val="pt-BR" w:eastAsia="zh-CN"/>
        </w:rPr>
        <w:t>9.7.10.1</w:t>
      </w:r>
    </w:p>
    <w:p w14:paraId="203FD88E" w14:textId="77777777" w:rsidR="003700AE" w:rsidRPr="003700AE" w:rsidRDefault="003700AE" w:rsidP="003700AE">
      <w:pPr>
        <w:tabs>
          <w:tab w:val="left" w:pos="1985"/>
        </w:tabs>
        <w:overflowPunct/>
        <w:autoSpaceDE/>
        <w:autoSpaceDN/>
        <w:adjustRightInd/>
        <w:spacing w:before="240" w:after="0"/>
        <w:ind w:left="1980" w:hanging="1980"/>
        <w:textAlignment w:val="auto"/>
        <w:rPr>
          <w:rFonts w:ascii="Arial" w:eastAsiaTheme="minorEastAsia" w:hAnsi="Arial" w:cstheme="minorBidi"/>
          <w:sz w:val="24"/>
          <w:szCs w:val="22"/>
          <w:lang w:val="en-US" w:eastAsia="zh-CN"/>
        </w:rPr>
      </w:pPr>
      <w:r w:rsidRPr="003700AE">
        <w:rPr>
          <w:rFonts w:ascii="Arial" w:eastAsiaTheme="minorEastAsia" w:hAnsi="Arial" w:cstheme="minorBidi"/>
          <w:b/>
          <w:sz w:val="24"/>
          <w:szCs w:val="22"/>
          <w:lang w:val="en-US" w:eastAsia="zh-CN"/>
        </w:rPr>
        <w:t xml:space="preserve">Title: </w:t>
      </w:r>
      <w:r w:rsidRPr="003700AE">
        <w:rPr>
          <w:rFonts w:ascii="Arial" w:eastAsiaTheme="minorEastAsia" w:hAnsi="Arial" w:cstheme="minorBidi"/>
          <w:b/>
          <w:sz w:val="24"/>
          <w:szCs w:val="22"/>
          <w:lang w:val="en-US" w:eastAsia="zh-CN"/>
        </w:rPr>
        <w:tab/>
      </w:r>
      <w:r w:rsidRPr="003700AE">
        <w:rPr>
          <w:rFonts w:ascii="Arial" w:eastAsiaTheme="minorEastAsia" w:hAnsi="Arial" w:cstheme="minorBidi"/>
          <w:sz w:val="24"/>
          <w:szCs w:val="22"/>
          <w:lang w:val="en-US" w:eastAsia="zh-CN"/>
        </w:rPr>
        <w:t xml:space="preserve">Simulation results for </w:t>
      </w:r>
      <w:r>
        <w:rPr>
          <w:rFonts w:ascii="Arial" w:eastAsiaTheme="minorEastAsia" w:hAnsi="Arial" w:cstheme="minorBidi"/>
          <w:sz w:val="24"/>
          <w:szCs w:val="22"/>
          <w:lang w:val="en-US" w:eastAsia="zh-CN"/>
        </w:rPr>
        <w:t>NR-PBCH</w:t>
      </w:r>
      <w:r w:rsidRPr="003700AE">
        <w:rPr>
          <w:rFonts w:ascii="Arial" w:eastAsiaTheme="minorEastAsia" w:hAnsi="Arial" w:cstheme="minorBidi"/>
          <w:sz w:val="24"/>
          <w:szCs w:val="22"/>
          <w:lang w:val="en-US" w:eastAsia="zh-CN"/>
        </w:rPr>
        <w:t xml:space="preserve"> </w:t>
      </w:r>
      <w:r>
        <w:rPr>
          <w:rFonts w:ascii="Arial" w:eastAsiaTheme="minorEastAsia" w:hAnsi="Arial" w:cstheme="minorBidi"/>
          <w:sz w:val="24"/>
          <w:szCs w:val="22"/>
          <w:lang w:val="en-US" w:eastAsia="zh-CN"/>
        </w:rPr>
        <w:t>Decoding</w:t>
      </w:r>
    </w:p>
    <w:p w14:paraId="4C639501" w14:textId="77777777" w:rsidR="003700AE" w:rsidRPr="003700AE" w:rsidRDefault="003700AE" w:rsidP="003700AE">
      <w:pPr>
        <w:tabs>
          <w:tab w:val="left" w:pos="1985"/>
        </w:tabs>
        <w:overflowPunct/>
        <w:autoSpaceDE/>
        <w:autoSpaceDN/>
        <w:adjustRightInd/>
        <w:spacing w:before="240" w:after="0"/>
        <w:ind w:left="1980" w:hanging="1980"/>
        <w:textAlignment w:val="auto"/>
        <w:rPr>
          <w:rFonts w:ascii="Arial" w:eastAsia="SimSun" w:hAnsi="Arial" w:cstheme="minorBidi"/>
          <w:b/>
          <w:sz w:val="24"/>
          <w:szCs w:val="22"/>
          <w:lang w:val="fr-FR" w:eastAsia="zh-CN"/>
        </w:rPr>
      </w:pPr>
      <w:r w:rsidRPr="003700AE">
        <w:rPr>
          <w:rFonts w:ascii="Arial" w:eastAsiaTheme="minorEastAsia" w:hAnsi="Arial" w:cstheme="minorBidi"/>
          <w:b/>
          <w:sz w:val="24"/>
          <w:szCs w:val="22"/>
          <w:lang w:val="fr-FR" w:eastAsia="zh-CN"/>
        </w:rPr>
        <w:t xml:space="preserve">Source: </w:t>
      </w:r>
      <w:r w:rsidRPr="003700AE">
        <w:rPr>
          <w:rFonts w:ascii="Arial" w:eastAsiaTheme="minorEastAsia" w:hAnsi="Arial" w:cstheme="minorBidi"/>
          <w:b/>
          <w:sz w:val="24"/>
          <w:szCs w:val="22"/>
          <w:lang w:val="fr-FR" w:eastAsia="zh-CN"/>
        </w:rPr>
        <w:tab/>
      </w:r>
      <w:r w:rsidRPr="003700AE">
        <w:rPr>
          <w:rFonts w:ascii="Arial" w:eastAsiaTheme="minorEastAsia" w:hAnsi="Arial" w:cs="Arial"/>
          <w:sz w:val="24"/>
          <w:szCs w:val="22"/>
          <w:lang w:val="en-US" w:eastAsia="zh-CN"/>
        </w:rPr>
        <w:t>Intel Corporation</w:t>
      </w:r>
    </w:p>
    <w:p w14:paraId="235823E7" w14:textId="77777777" w:rsidR="003700AE" w:rsidRPr="003700AE" w:rsidRDefault="003700AE" w:rsidP="003700AE">
      <w:pPr>
        <w:tabs>
          <w:tab w:val="left" w:pos="1985"/>
        </w:tabs>
        <w:overflowPunct/>
        <w:autoSpaceDE/>
        <w:autoSpaceDN/>
        <w:adjustRightInd/>
        <w:spacing w:before="240" w:after="0"/>
        <w:ind w:left="1980" w:hanging="1980"/>
        <w:textAlignment w:val="auto"/>
        <w:rPr>
          <w:rFonts w:ascii="Arial" w:eastAsia="SimSun" w:hAnsi="Arial" w:cstheme="minorBidi"/>
          <w:b/>
          <w:sz w:val="24"/>
          <w:szCs w:val="22"/>
          <w:lang w:val="pt-BR" w:eastAsia="zh-CN"/>
        </w:rPr>
      </w:pPr>
      <w:r w:rsidRPr="003700AE">
        <w:rPr>
          <w:rFonts w:ascii="Arial" w:eastAsiaTheme="minorEastAsia" w:hAnsi="Arial" w:cstheme="minorBidi"/>
          <w:b/>
          <w:sz w:val="24"/>
          <w:szCs w:val="22"/>
          <w:lang w:val="pt-BR" w:eastAsia="zh-CN"/>
        </w:rPr>
        <w:t>Document for:</w:t>
      </w:r>
      <w:r w:rsidRPr="003700AE">
        <w:rPr>
          <w:rFonts w:ascii="Arial" w:eastAsiaTheme="minorEastAsia" w:hAnsi="Arial" w:cstheme="minorBidi"/>
          <w:b/>
          <w:sz w:val="24"/>
          <w:szCs w:val="22"/>
          <w:lang w:val="pt-BR" w:eastAsia="zh-CN"/>
        </w:rPr>
        <w:tab/>
      </w:r>
      <w:r w:rsidRPr="003700AE">
        <w:rPr>
          <w:rFonts w:ascii="Arial" w:eastAsiaTheme="minorEastAsia" w:hAnsi="Arial" w:cstheme="minorBidi" w:hint="eastAsia"/>
          <w:sz w:val="24"/>
          <w:szCs w:val="22"/>
          <w:lang w:val="pt-BR" w:eastAsia="zh-CN"/>
        </w:rPr>
        <w:t>Discussion</w:t>
      </w:r>
    </w:p>
    <w:p w14:paraId="076614E9" w14:textId="77777777" w:rsidR="003700AE" w:rsidRPr="003700AE" w:rsidRDefault="003700AE" w:rsidP="003700AE">
      <w:pPr>
        <w:pStyle w:val="Heading1"/>
        <w:rPr>
          <w:lang w:val="en-US"/>
        </w:rPr>
      </w:pPr>
      <w:r w:rsidRPr="003700AE">
        <w:rPr>
          <w:lang w:val="en-US"/>
        </w:rPr>
        <w:t>Introduction</w:t>
      </w:r>
    </w:p>
    <w:p w14:paraId="723CE6C3" w14:textId="77777777" w:rsidR="00B13CAE" w:rsidRPr="004C02E8" w:rsidRDefault="00597163" w:rsidP="0047767A">
      <w:pPr>
        <w:jc w:val="both"/>
        <w:rPr>
          <w:sz w:val="22"/>
          <w:szCs w:val="22"/>
        </w:rPr>
      </w:pPr>
      <w:r w:rsidRPr="004C02E8">
        <w:rPr>
          <w:sz w:val="22"/>
          <w:szCs w:val="22"/>
        </w:rPr>
        <w:t xml:space="preserve">In RAN4 AH NR#3 the </w:t>
      </w:r>
      <w:r w:rsidR="00560B3F" w:rsidRPr="004C02E8">
        <w:rPr>
          <w:sz w:val="22"/>
          <w:szCs w:val="22"/>
        </w:rPr>
        <w:t>simulation assumptions for PBCH decoding were agreed up on to derive the bas</w:t>
      </w:r>
      <w:r w:rsidR="004C02E8" w:rsidRPr="004C02E8">
        <w:rPr>
          <w:sz w:val="22"/>
          <w:szCs w:val="22"/>
        </w:rPr>
        <w:t>ic SI reading time</w:t>
      </w:r>
      <w:r w:rsidR="004C02E8">
        <w:rPr>
          <w:sz w:val="22"/>
          <w:szCs w:val="22"/>
        </w:rPr>
        <w:t xml:space="preserve"> </w:t>
      </w:r>
      <w:r w:rsidR="004C02E8">
        <w:rPr>
          <w:sz w:val="22"/>
          <w:szCs w:val="22"/>
        </w:rPr>
        <w:fldChar w:fldCharType="begin"/>
      </w:r>
      <w:r w:rsidR="004C02E8">
        <w:rPr>
          <w:sz w:val="22"/>
          <w:szCs w:val="22"/>
        </w:rPr>
        <w:instrText xml:space="preserve"> REF _Ref498513774 \n \h </w:instrText>
      </w:r>
      <w:r w:rsidR="004C02E8">
        <w:rPr>
          <w:sz w:val="22"/>
          <w:szCs w:val="22"/>
        </w:rPr>
      </w:r>
      <w:r w:rsidR="004C02E8">
        <w:rPr>
          <w:sz w:val="22"/>
          <w:szCs w:val="22"/>
        </w:rPr>
        <w:fldChar w:fldCharType="separate"/>
      </w:r>
      <w:r w:rsidR="004C02E8">
        <w:rPr>
          <w:sz w:val="22"/>
          <w:szCs w:val="22"/>
        </w:rPr>
        <w:t>[1]</w:t>
      </w:r>
      <w:r w:rsidR="004C02E8">
        <w:rPr>
          <w:sz w:val="22"/>
          <w:szCs w:val="22"/>
        </w:rPr>
        <w:fldChar w:fldCharType="end"/>
      </w:r>
      <w:r w:rsidR="00560B3F" w:rsidRPr="004C02E8">
        <w:rPr>
          <w:sz w:val="22"/>
          <w:szCs w:val="22"/>
        </w:rPr>
        <w:t>.</w:t>
      </w:r>
      <w:r w:rsidR="004C02E8" w:rsidRPr="004C02E8">
        <w:rPr>
          <w:sz w:val="22"/>
          <w:szCs w:val="22"/>
        </w:rPr>
        <w:t xml:space="preserve"> Based on the agreements, c</w:t>
      </w:r>
      <w:r w:rsidR="00560B3F" w:rsidRPr="004C02E8">
        <w:rPr>
          <w:sz w:val="22"/>
          <w:szCs w:val="22"/>
        </w:rPr>
        <w:t xml:space="preserve">ompanies were encouraged to provide simulation results for </w:t>
      </w:r>
      <w:r w:rsidR="004C02E8" w:rsidRPr="004C02E8">
        <w:rPr>
          <w:sz w:val="22"/>
          <w:szCs w:val="22"/>
        </w:rPr>
        <w:t>PBCH acquisition</w:t>
      </w:r>
      <w:r w:rsidR="00560B3F" w:rsidRPr="004C02E8">
        <w:rPr>
          <w:sz w:val="22"/>
          <w:szCs w:val="22"/>
        </w:rPr>
        <w:t xml:space="preserve"> for 2 cases</w:t>
      </w:r>
      <w:r w:rsidR="004C02E8" w:rsidRPr="004C02E8">
        <w:rPr>
          <w:sz w:val="22"/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60B3F" w:rsidRPr="004C02E8" w14:paraId="252CAAA2" w14:textId="77777777" w:rsidTr="00560B3F">
        <w:tc>
          <w:tcPr>
            <w:tcW w:w="9350" w:type="dxa"/>
          </w:tcPr>
          <w:p w14:paraId="256DC8EB" w14:textId="77777777" w:rsidR="00560B3F" w:rsidRPr="004C02E8" w:rsidRDefault="00560B3F" w:rsidP="00560B3F">
            <w:pPr>
              <w:ind w:right="72"/>
              <w:rPr>
                <w:i/>
                <w:sz w:val="22"/>
                <w:szCs w:val="22"/>
                <w:lang w:eastAsia="zh-CN"/>
              </w:rPr>
            </w:pPr>
            <w:r w:rsidRPr="004C02E8">
              <w:rPr>
                <w:i/>
                <w:sz w:val="22"/>
                <w:szCs w:val="22"/>
                <w:lang w:eastAsia="zh-CN"/>
              </w:rPr>
              <w:t xml:space="preserve">The proposed simulation assumptions are used to derive the basic </w:t>
            </w:r>
            <w:r w:rsidRPr="004C02E8">
              <w:rPr>
                <w:rFonts w:hint="eastAsia"/>
                <w:i/>
                <w:sz w:val="22"/>
                <w:szCs w:val="22"/>
                <w:lang w:eastAsia="zh-CN"/>
              </w:rPr>
              <w:t xml:space="preserve">SI reading </w:t>
            </w:r>
            <w:r w:rsidRPr="004C02E8">
              <w:rPr>
                <w:i/>
                <w:sz w:val="22"/>
                <w:szCs w:val="22"/>
                <w:lang w:eastAsia="zh-CN"/>
              </w:rPr>
              <w:t xml:space="preserve">(PBCH acquisition) </w:t>
            </w:r>
            <w:r w:rsidRPr="004C02E8">
              <w:rPr>
                <w:rFonts w:hint="eastAsia"/>
                <w:i/>
                <w:sz w:val="22"/>
                <w:szCs w:val="22"/>
                <w:lang w:eastAsia="zh-CN"/>
              </w:rPr>
              <w:t>time</w:t>
            </w:r>
            <w:r w:rsidRPr="004C02E8">
              <w:rPr>
                <w:i/>
                <w:sz w:val="22"/>
                <w:szCs w:val="22"/>
                <w:lang w:eastAsia="zh-CN"/>
              </w:rPr>
              <w:t xml:space="preserve">. </w:t>
            </w:r>
          </w:p>
          <w:p w14:paraId="7FC19F6E" w14:textId="77777777" w:rsidR="00560B3F" w:rsidRPr="004C02E8" w:rsidRDefault="00560B3F" w:rsidP="00560B3F">
            <w:pPr>
              <w:ind w:right="72"/>
              <w:rPr>
                <w:rFonts w:eastAsia="SimSun"/>
                <w:i/>
                <w:sz w:val="22"/>
                <w:szCs w:val="22"/>
                <w:lang w:eastAsia="zh-CN"/>
              </w:rPr>
            </w:pPr>
            <w:r w:rsidRPr="004C02E8">
              <w:rPr>
                <w:rFonts w:eastAsia="SimSun" w:hint="eastAsia"/>
                <w:i/>
                <w:sz w:val="22"/>
                <w:szCs w:val="22"/>
                <w:lang w:eastAsia="zh-CN"/>
              </w:rPr>
              <w:t>Case1: PBCH reading</w:t>
            </w:r>
          </w:p>
          <w:p w14:paraId="420E4AC7" w14:textId="77777777" w:rsidR="00560B3F" w:rsidRPr="004C02E8" w:rsidRDefault="00560B3F" w:rsidP="00560B3F">
            <w:pPr>
              <w:ind w:right="72"/>
              <w:rPr>
                <w:rFonts w:eastAsia="SimSun"/>
                <w:i/>
                <w:sz w:val="22"/>
                <w:szCs w:val="22"/>
                <w:lang w:eastAsia="zh-CN"/>
              </w:rPr>
            </w:pPr>
            <w:r w:rsidRPr="004C02E8">
              <w:rPr>
                <w:i/>
                <w:sz w:val="22"/>
                <w:szCs w:val="22"/>
              </w:rPr>
              <w:t xml:space="preserve">Basic </w:t>
            </w:r>
            <w:r w:rsidRPr="004C02E8">
              <w:rPr>
                <w:rFonts w:hint="eastAsia"/>
                <w:i/>
                <w:sz w:val="22"/>
                <w:szCs w:val="22"/>
              </w:rPr>
              <w:t xml:space="preserve">SI reading time = </w:t>
            </w:r>
            <w:r w:rsidRPr="004C02E8">
              <w:rPr>
                <w:i/>
                <w:sz w:val="22"/>
                <w:szCs w:val="22"/>
              </w:rPr>
              <w:t xml:space="preserve">the number of </w:t>
            </w:r>
            <w:r w:rsidRPr="004C02E8">
              <w:rPr>
                <w:rFonts w:hint="eastAsia"/>
                <w:i/>
                <w:sz w:val="22"/>
                <w:szCs w:val="22"/>
              </w:rPr>
              <w:t>SS-blocks</w:t>
            </w:r>
            <w:r w:rsidRPr="004C02E8">
              <w:rPr>
                <w:i/>
                <w:sz w:val="22"/>
                <w:szCs w:val="22"/>
              </w:rPr>
              <w:t xml:space="preserve"> required </w:t>
            </w:r>
            <w:r w:rsidRPr="004C02E8">
              <w:rPr>
                <w:rFonts w:eastAsia="SimSun" w:hint="eastAsia"/>
                <w:i/>
                <w:sz w:val="22"/>
                <w:szCs w:val="22"/>
                <w:lang w:eastAsia="zh-CN"/>
              </w:rPr>
              <w:t xml:space="preserve">for 99% </w:t>
            </w:r>
            <w:r w:rsidRPr="004C02E8">
              <w:rPr>
                <w:i/>
                <w:sz w:val="22"/>
                <w:szCs w:val="22"/>
              </w:rPr>
              <w:t xml:space="preserve">to successfully decode the </w:t>
            </w:r>
            <w:r w:rsidRPr="004C02E8">
              <w:rPr>
                <w:rFonts w:hint="eastAsia"/>
                <w:i/>
                <w:sz w:val="22"/>
                <w:szCs w:val="22"/>
              </w:rPr>
              <w:t>PBCH.</w:t>
            </w:r>
          </w:p>
          <w:p w14:paraId="39578C09" w14:textId="77777777" w:rsidR="00560B3F" w:rsidRPr="004C02E8" w:rsidRDefault="00560B3F" w:rsidP="00560B3F">
            <w:pPr>
              <w:ind w:right="72"/>
              <w:rPr>
                <w:rFonts w:eastAsia="SimSun"/>
                <w:i/>
                <w:sz w:val="22"/>
                <w:szCs w:val="22"/>
                <w:lang w:eastAsia="zh-CN"/>
              </w:rPr>
            </w:pPr>
            <w:r w:rsidRPr="004C02E8">
              <w:rPr>
                <w:rFonts w:eastAsia="SimSun" w:hint="eastAsia"/>
                <w:i/>
                <w:sz w:val="22"/>
                <w:szCs w:val="22"/>
                <w:lang w:eastAsia="zh-CN"/>
              </w:rPr>
              <w:t xml:space="preserve">Case2: PBCH-DMRS time index </w:t>
            </w:r>
            <w:r w:rsidRPr="004C02E8">
              <w:rPr>
                <w:rFonts w:eastAsia="SimSun"/>
                <w:i/>
                <w:sz w:val="22"/>
                <w:szCs w:val="22"/>
                <w:lang w:eastAsia="zh-CN"/>
              </w:rPr>
              <w:t>reading</w:t>
            </w:r>
            <w:r w:rsidRPr="004C02E8">
              <w:rPr>
                <w:rFonts w:eastAsia="SimSun" w:hint="eastAsia"/>
                <w:i/>
                <w:sz w:val="22"/>
                <w:szCs w:val="22"/>
                <w:lang w:eastAsia="zh-CN"/>
              </w:rPr>
              <w:t xml:space="preserve"> (Without decode PBCH data)</w:t>
            </w:r>
          </w:p>
          <w:p w14:paraId="6EA403A4" w14:textId="77777777" w:rsidR="00560B3F" w:rsidRPr="004C02E8" w:rsidRDefault="00560B3F" w:rsidP="00560B3F">
            <w:pPr>
              <w:rPr>
                <w:sz w:val="22"/>
                <w:szCs w:val="22"/>
              </w:rPr>
            </w:pPr>
            <w:r w:rsidRPr="004C02E8">
              <w:rPr>
                <w:rFonts w:eastAsia="SimSun" w:hint="eastAsia"/>
                <w:i/>
                <w:sz w:val="22"/>
                <w:szCs w:val="22"/>
                <w:lang w:eastAsia="zh-CN"/>
              </w:rPr>
              <w:t>DMRS time index r</w:t>
            </w:r>
            <w:r w:rsidRPr="004C02E8">
              <w:rPr>
                <w:rFonts w:hint="eastAsia"/>
                <w:i/>
                <w:sz w:val="22"/>
                <w:szCs w:val="22"/>
              </w:rPr>
              <w:t xml:space="preserve">eading time = </w:t>
            </w:r>
            <w:r w:rsidRPr="004C02E8">
              <w:rPr>
                <w:i/>
                <w:sz w:val="22"/>
                <w:szCs w:val="22"/>
              </w:rPr>
              <w:t xml:space="preserve">the number of </w:t>
            </w:r>
            <w:r w:rsidRPr="004C02E8">
              <w:rPr>
                <w:rFonts w:hint="eastAsia"/>
                <w:i/>
                <w:sz w:val="22"/>
                <w:szCs w:val="22"/>
              </w:rPr>
              <w:t>SS-blocks</w:t>
            </w:r>
            <w:r w:rsidRPr="004C02E8">
              <w:rPr>
                <w:i/>
                <w:sz w:val="22"/>
                <w:szCs w:val="22"/>
              </w:rPr>
              <w:t xml:space="preserve"> required </w:t>
            </w:r>
            <w:r w:rsidRPr="004C02E8">
              <w:rPr>
                <w:rFonts w:eastAsia="SimSun" w:hint="eastAsia"/>
                <w:i/>
                <w:sz w:val="22"/>
                <w:szCs w:val="22"/>
                <w:lang w:eastAsia="zh-CN"/>
              </w:rPr>
              <w:t xml:space="preserve">for 99% </w:t>
            </w:r>
            <w:r w:rsidRPr="004C02E8">
              <w:rPr>
                <w:i/>
                <w:sz w:val="22"/>
                <w:szCs w:val="22"/>
              </w:rPr>
              <w:t xml:space="preserve">to successfully </w:t>
            </w:r>
            <w:r w:rsidRPr="004C02E8">
              <w:rPr>
                <w:rFonts w:eastAsia="SimSun" w:hint="eastAsia"/>
                <w:i/>
                <w:sz w:val="22"/>
                <w:szCs w:val="22"/>
                <w:lang w:eastAsia="zh-CN"/>
              </w:rPr>
              <w:t>reading DMRS time index</w:t>
            </w:r>
            <w:r w:rsidRPr="004C02E8">
              <w:rPr>
                <w:rFonts w:hint="eastAsia"/>
                <w:i/>
                <w:sz w:val="22"/>
                <w:szCs w:val="22"/>
              </w:rPr>
              <w:t>.</w:t>
            </w:r>
          </w:p>
        </w:tc>
      </w:tr>
    </w:tbl>
    <w:p w14:paraId="3D9ACCAA" w14:textId="12A6E48A" w:rsidR="00560B3F" w:rsidRPr="004C02E8" w:rsidRDefault="00560B3F" w:rsidP="0047767A">
      <w:pPr>
        <w:spacing w:before="240"/>
        <w:ind w:right="72"/>
        <w:jc w:val="both"/>
        <w:rPr>
          <w:rFonts w:eastAsia="SimSun"/>
          <w:sz w:val="22"/>
          <w:szCs w:val="22"/>
          <w:lang w:eastAsia="zh-CN"/>
        </w:rPr>
      </w:pPr>
      <w:r w:rsidRPr="004C02E8">
        <w:rPr>
          <w:rFonts w:eastAsia="SimSun"/>
          <w:sz w:val="22"/>
          <w:szCs w:val="22"/>
          <w:lang w:eastAsia="zh-CN"/>
        </w:rPr>
        <w:t>In this contribution we present results for PBCH acquisition</w:t>
      </w:r>
      <w:r w:rsidR="00A22121">
        <w:rPr>
          <w:rFonts w:eastAsia="SimSun"/>
          <w:sz w:val="22"/>
          <w:szCs w:val="22"/>
          <w:lang w:eastAsia="zh-CN"/>
        </w:rPr>
        <w:t xml:space="preserve"> and discuss our views</w:t>
      </w:r>
      <w:r w:rsidRPr="004C02E8">
        <w:rPr>
          <w:rFonts w:eastAsia="SimSun"/>
          <w:sz w:val="22"/>
          <w:szCs w:val="22"/>
          <w:lang w:eastAsia="zh-CN"/>
        </w:rPr>
        <w:t>.</w:t>
      </w:r>
    </w:p>
    <w:p w14:paraId="76AA57FE" w14:textId="77777777" w:rsidR="004C02E8" w:rsidRDefault="0047767A" w:rsidP="004C02E8">
      <w:pPr>
        <w:pStyle w:val="Heading1"/>
        <w:rPr>
          <w:lang w:val="en-US"/>
        </w:rPr>
      </w:pPr>
      <w:r>
        <w:rPr>
          <w:lang w:val="en-US"/>
        </w:rPr>
        <w:t>Simulation Results</w:t>
      </w:r>
    </w:p>
    <w:p w14:paraId="7FFE9AFD" w14:textId="77777777" w:rsidR="004C02E8" w:rsidRPr="00974146" w:rsidRDefault="004C02E8" w:rsidP="0047767A">
      <w:pPr>
        <w:jc w:val="both"/>
        <w:rPr>
          <w:sz w:val="22"/>
          <w:szCs w:val="22"/>
          <w:lang w:val="en-US"/>
        </w:rPr>
      </w:pPr>
      <w:r w:rsidRPr="00974146">
        <w:rPr>
          <w:sz w:val="22"/>
          <w:szCs w:val="22"/>
          <w:lang w:val="en-US"/>
        </w:rPr>
        <w:t xml:space="preserve">As agreed in the simulation assumption, the PBCH acquisition time for PBCH-DMRS </w:t>
      </w:r>
      <w:r w:rsidR="00212406" w:rsidRPr="00974146">
        <w:rPr>
          <w:sz w:val="22"/>
          <w:szCs w:val="22"/>
          <w:lang w:val="en-US"/>
        </w:rPr>
        <w:t>time</w:t>
      </w:r>
      <w:r w:rsidRPr="00974146">
        <w:rPr>
          <w:sz w:val="22"/>
          <w:szCs w:val="22"/>
          <w:lang w:val="en-US"/>
        </w:rPr>
        <w:t xml:space="preserve"> index reading and PBCH </w:t>
      </w:r>
      <w:r w:rsidR="00212406" w:rsidRPr="00974146">
        <w:rPr>
          <w:sz w:val="22"/>
          <w:szCs w:val="22"/>
          <w:lang w:val="en-US"/>
        </w:rPr>
        <w:t>reading will</w:t>
      </w:r>
      <w:r w:rsidRPr="00974146">
        <w:rPr>
          <w:sz w:val="22"/>
          <w:szCs w:val="22"/>
          <w:lang w:val="en-US"/>
        </w:rPr>
        <w:t xml:space="preserve"> be used to derive the basic SI reading time.</w:t>
      </w:r>
    </w:p>
    <w:p w14:paraId="658CD584" w14:textId="77777777" w:rsidR="004C02E8" w:rsidRPr="004C3B7E" w:rsidRDefault="004C02E8" w:rsidP="004C02E8">
      <w:pPr>
        <w:pStyle w:val="Heading2"/>
        <w:rPr>
          <w:rFonts w:ascii="Arial" w:hAnsi="Arial" w:cs="Arial"/>
          <w:lang w:val="en-US"/>
        </w:rPr>
      </w:pPr>
      <w:r w:rsidRPr="004C3B7E">
        <w:rPr>
          <w:rFonts w:ascii="Arial" w:hAnsi="Arial" w:cs="Arial"/>
          <w:lang w:val="en-US"/>
        </w:rPr>
        <w:t>Simulation Assumptions</w:t>
      </w:r>
    </w:p>
    <w:p w14:paraId="66E821A9" w14:textId="77777777" w:rsidR="00212406" w:rsidRPr="00733F3D" w:rsidRDefault="00212406" w:rsidP="00212406">
      <w:pPr>
        <w:pStyle w:val="Caption"/>
        <w:jc w:val="center"/>
      </w:pPr>
      <w:r w:rsidRPr="00733F3D">
        <w:t xml:space="preserve">Table </w:t>
      </w:r>
      <w:fldSimple w:instr=" SEQ Table \* ARABIC ">
        <w:r w:rsidR="008A5E4D">
          <w:rPr>
            <w:noProof/>
          </w:rPr>
          <w:t>1</w:t>
        </w:r>
      </w:fldSimple>
      <w:r w:rsidRPr="00733F3D">
        <w:t xml:space="preserve">: Parameters for </w:t>
      </w:r>
      <w:r>
        <w:t xml:space="preserve">basic </w:t>
      </w:r>
      <w:r w:rsidRPr="00CB5F72">
        <w:rPr>
          <w:rFonts w:hint="eastAsia"/>
        </w:rPr>
        <w:t xml:space="preserve">SI reading </w:t>
      </w:r>
      <w:r w:rsidRPr="00CB5F72">
        <w:t>(PBCH acquisition)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7"/>
        <w:gridCol w:w="594"/>
        <w:gridCol w:w="4684"/>
      </w:tblGrid>
      <w:tr w:rsidR="00212406" w:rsidRPr="00733F3D" w14:paraId="6E9BBF66" w14:textId="77777777" w:rsidTr="00991492">
        <w:trPr>
          <w:cantSplit/>
          <w:trHeight w:val="280"/>
          <w:jc w:val="center"/>
        </w:trPr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14:paraId="72604222" w14:textId="77777777" w:rsidR="00212406" w:rsidRPr="00733F3D" w:rsidRDefault="00212406" w:rsidP="00991492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>Parameter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14:paraId="71D60836" w14:textId="77777777" w:rsidR="00212406" w:rsidRPr="00733F3D" w:rsidRDefault="00212406" w:rsidP="00991492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>Unit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14:paraId="3B05F52E" w14:textId="77777777" w:rsidR="00212406" w:rsidRPr="00733F3D" w:rsidRDefault="00212406" w:rsidP="00991492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Value</w:t>
            </w:r>
          </w:p>
        </w:tc>
      </w:tr>
      <w:tr w:rsidR="00212406" w:rsidRPr="00733F3D" w14:paraId="7A6BBD38" w14:textId="77777777" w:rsidTr="00991492">
        <w:trPr>
          <w:cantSplit/>
          <w:jc w:val="center"/>
        </w:trPr>
        <w:tc>
          <w:tcPr>
            <w:tcW w:w="0" w:type="auto"/>
            <w:vAlign w:val="center"/>
          </w:tcPr>
          <w:p w14:paraId="680A9627" w14:textId="77777777" w:rsidR="00212406" w:rsidRPr="00733F3D" w:rsidRDefault="00212406" w:rsidP="00991492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rPr>
                <w:lang w:eastAsia="ja-JP"/>
              </w:rPr>
              <w:t xml:space="preserve">Carrier frequency </w:t>
            </w:r>
          </w:p>
        </w:tc>
        <w:tc>
          <w:tcPr>
            <w:tcW w:w="0" w:type="auto"/>
            <w:vAlign w:val="center"/>
          </w:tcPr>
          <w:p w14:paraId="792F37CC" w14:textId="77777777" w:rsidR="00212406" w:rsidRPr="00733F3D" w:rsidRDefault="00212406" w:rsidP="00991492">
            <w:pPr>
              <w:snapToGrid w:val="0"/>
              <w:spacing w:after="0"/>
            </w:pPr>
            <w:r>
              <w:t>GHz</w:t>
            </w:r>
          </w:p>
        </w:tc>
        <w:tc>
          <w:tcPr>
            <w:tcW w:w="0" w:type="auto"/>
            <w:vAlign w:val="center"/>
          </w:tcPr>
          <w:p w14:paraId="237C80F3" w14:textId="77777777" w:rsidR="00212406" w:rsidRPr="00733F3D" w:rsidRDefault="00212406" w:rsidP="00991492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rPr>
                <w:rFonts w:eastAsia="SimSun" w:hint="eastAsia"/>
                <w:lang w:eastAsia="zh-CN"/>
              </w:rPr>
              <w:t>4GHz; 30GHz</w:t>
            </w:r>
          </w:p>
        </w:tc>
      </w:tr>
      <w:tr w:rsidR="00212406" w:rsidRPr="00733F3D" w14:paraId="436321CB" w14:textId="77777777" w:rsidTr="00991492">
        <w:trPr>
          <w:cantSplit/>
          <w:jc w:val="center"/>
        </w:trPr>
        <w:tc>
          <w:tcPr>
            <w:tcW w:w="0" w:type="auto"/>
            <w:vAlign w:val="center"/>
          </w:tcPr>
          <w:p w14:paraId="12471079" w14:textId="77777777" w:rsidR="00212406" w:rsidRPr="00733F3D" w:rsidRDefault="00212406" w:rsidP="00991492">
            <w:pPr>
              <w:snapToGrid w:val="0"/>
              <w:spacing w:after="0"/>
            </w:pPr>
            <w:r w:rsidRPr="00733F3D">
              <w:t>Subcarrier spacing</w:t>
            </w:r>
          </w:p>
        </w:tc>
        <w:tc>
          <w:tcPr>
            <w:tcW w:w="0" w:type="auto"/>
            <w:vAlign w:val="center"/>
          </w:tcPr>
          <w:p w14:paraId="4B4FA0A3" w14:textId="77777777" w:rsidR="00212406" w:rsidRPr="00733F3D" w:rsidRDefault="00212406" w:rsidP="00991492">
            <w:pPr>
              <w:snapToGrid w:val="0"/>
              <w:spacing w:after="0"/>
            </w:pPr>
            <w:r w:rsidRPr="00733F3D">
              <w:t>KHz</w:t>
            </w:r>
          </w:p>
        </w:tc>
        <w:tc>
          <w:tcPr>
            <w:tcW w:w="0" w:type="auto"/>
            <w:vAlign w:val="center"/>
          </w:tcPr>
          <w:p w14:paraId="48D26D46" w14:textId="77777777" w:rsidR="00212406" w:rsidRPr="00733F3D" w:rsidRDefault="00212406" w:rsidP="00991492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t>15 kHz; 30 kHz</w:t>
            </w:r>
            <w:r w:rsidRPr="00733F3D">
              <w:rPr>
                <w:rFonts w:eastAsia="SimSun" w:hint="eastAsia"/>
                <w:lang w:eastAsia="zh-CN"/>
              </w:rPr>
              <w:t xml:space="preserve"> for 4GHz;</w:t>
            </w:r>
          </w:p>
          <w:p w14:paraId="4BB6EB06" w14:textId="77777777" w:rsidR="00212406" w:rsidRPr="00733F3D" w:rsidRDefault="00212406" w:rsidP="00991492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t>120 kHz; 240 kHz</w:t>
            </w:r>
            <w:r w:rsidRPr="00733F3D">
              <w:rPr>
                <w:rFonts w:eastAsia="SimSun" w:hint="eastAsia"/>
                <w:lang w:eastAsia="zh-CN"/>
              </w:rPr>
              <w:t xml:space="preserve"> for 30GHz</w:t>
            </w:r>
            <w:r w:rsidRPr="00733F3D" w:rsidDel="001B164C">
              <w:t xml:space="preserve"> </w:t>
            </w:r>
          </w:p>
        </w:tc>
      </w:tr>
      <w:tr w:rsidR="00212406" w:rsidRPr="00733F3D" w14:paraId="5C15042C" w14:textId="77777777" w:rsidTr="00991492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D142FB4" w14:textId="77777777" w:rsidR="00212406" w:rsidRPr="00733F3D" w:rsidRDefault="00212406" w:rsidP="00991492">
            <w:pPr>
              <w:snapToGrid w:val="0"/>
              <w:spacing w:after="0"/>
            </w:pPr>
            <w:r w:rsidRPr="00733F3D">
              <w:t xml:space="preserve">Number of </w:t>
            </w:r>
            <w:proofErr w:type="spellStart"/>
            <w:r w:rsidRPr="00733F3D">
              <w:t>Tx</w:t>
            </w:r>
            <w:proofErr w:type="spellEnd"/>
            <w:r w:rsidRPr="00733F3D">
              <w:t xml:space="preserve"> antennas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76E6C2" w14:textId="77777777" w:rsidR="00212406" w:rsidRPr="00733F3D" w:rsidRDefault="00212406" w:rsidP="00991492">
            <w:pPr>
              <w:snapToGrid w:val="0"/>
              <w:spacing w:after="0"/>
            </w:pPr>
            <w:r w:rsidRPr="00733F3D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7F5633" w14:textId="77777777" w:rsidR="00212406" w:rsidRDefault="00212406" w:rsidP="00991492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t>1</w:t>
            </w:r>
          </w:p>
          <w:p w14:paraId="561AC56F" w14:textId="77777777" w:rsidR="00212406" w:rsidRPr="00A947E0" w:rsidRDefault="00212406" w:rsidP="00991492">
            <w:pPr>
              <w:snapToGrid w:val="0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Assuming only 1Tx port is used </w:t>
            </w:r>
          </w:p>
        </w:tc>
      </w:tr>
      <w:tr w:rsidR="00212406" w:rsidRPr="00733F3D" w14:paraId="54AAFFB5" w14:textId="77777777" w:rsidTr="00991492">
        <w:trPr>
          <w:cantSplit/>
          <w:jc w:val="center"/>
        </w:trPr>
        <w:tc>
          <w:tcPr>
            <w:tcW w:w="0" w:type="auto"/>
            <w:vAlign w:val="center"/>
          </w:tcPr>
          <w:p w14:paraId="2D4DE573" w14:textId="77777777" w:rsidR="00212406" w:rsidRPr="00CB5F72" w:rsidRDefault="00212406" w:rsidP="00991492">
            <w:pPr>
              <w:snapToGrid w:val="0"/>
              <w:spacing w:after="0"/>
            </w:pPr>
            <w:r w:rsidRPr="00733F3D">
              <w:t xml:space="preserve">Number of </w:t>
            </w:r>
            <w:r>
              <w:t>Rx</w:t>
            </w:r>
            <w:r w:rsidRPr="00733F3D">
              <w:t xml:space="preserve"> antennas</w:t>
            </w:r>
          </w:p>
        </w:tc>
        <w:tc>
          <w:tcPr>
            <w:tcW w:w="0" w:type="auto"/>
            <w:vAlign w:val="center"/>
          </w:tcPr>
          <w:p w14:paraId="206841F9" w14:textId="77777777" w:rsidR="00212406" w:rsidRPr="00733F3D" w:rsidRDefault="00212406" w:rsidP="00991492">
            <w:pPr>
              <w:snapToGrid w:val="0"/>
              <w:spacing w:after="0"/>
            </w:pPr>
            <w:r w:rsidRPr="00733F3D">
              <w:t>-</w:t>
            </w:r>
          </w:p>
        </w:tc>
        <w:tc>
          <w:tcPr>
            <w:tcW w:w="0" w:type="auto"/>
            <w:vAlign w:val="center"/>
          </w:tcPr>
          <w:p w14:paraId="5AB7B516" w14:textId="77777777" w:rsidR="00212406" w:rsidRPr="00212406" w:rsidRDefault="00212406" w:rsidP="00991492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rPr>
                <w:rFonts w:eastAsia="SimSun" w:hint="eastAsia"/>
                <w:lang w:eastAsia="zh-CN"/>
              </w:rPr>
              <w:t xml:space="preserve">2, </w:t>
            </w:r>
            <w:r w:rsidRPr="00733F3D">
              <w:t xml:space="preserve">4 </w:t>
            </w:r>
            <w:r w:rsidRPr="00733F3D">
              <w:rPr>
                <w:rFonts w:hint="eastAsia"/>
                <w:lang w:eastAsia="ja-JP"/>
              </w:rPr>
              <w:t>(</w:t>
            </w:r>
            <w:proofErr w:type="spellStart"/>
            <w:r w:rsidRPr="00733F3D">
              <w:rPr>
                <w:rFonts w:hint="eastAsia"/>
                <w:lang w:eastAsia="ja-JP"/>
              </w:rPr>
              <w:t>uncorrelated</w:t>
            </w:r>
            <w:r>
              <w:rPr>
                <w:rFonts w:eastAsia="SimSun" w:hint="eastAsia"/>
                <w:lang w:eastAsia="zh-CN"/>
              </w:rPr>
              <w:t>,</w:t>
            </w:r>
            <w:r w:rsidRPr="00733F3D">
              <w:rPr>
                <w:rFonts w:eastAsia="SimSun" w:hint="eastAsia"/>
                <w:lang w:eastAsia="zh-CN"/>
              </w:rPr>
              <w:t>Without</w:t>
            </w:r>
            <w:proofErr w:type="spellEnd"/>
            <w:r w:rsidRPr="00733F3D">
              <w:rPr>
                <w:rFonts w:eastAsia="SimSun" w:hint="eastAsia"/>
                <w:lang w:eastAsia="zh-CN"/>
              </w:rPr>
              <w:t xml:space="preserve"> receiver beamforming</w:t>
            </w:r>
            <w:r w:rsidRPr="00733F3D">
              <w:rPr>
                <w:rFonts w:hint="eastAsia"/>
                <w:lang w:eastAsia="ja-JP"/>
              </w:rPr>
              <w:t>)</w:t>
            </w:r>
          </w:p>
        </w:tc>
      </w:tr>
      <w:tr w:rsidR="00212406" w:rsidRPr="00733F3D" w14:paraId="5871C419" w14:textId="77777777" w:rsidTr="00991492">
        <w:trPr>
          <w:cantSplit/>
          <w:jc w:val="center"/>
        </w:trPr>
        <w:tc>
          <w:tcPr>
            <w:tcW w:w="0" w:type="auto"/>
            <w:vAlign w:val="center"/>
          </w:tcPr>
          <w:p w14:paraId="3F20A01D" w14:textId="77777777" w:rsidR="00212406" w:rsidRPr="00733F3D" w:rsidRDefault="00212406" w:rsidP="00991492">
            <w:pPr>
              <w:snapToGrid w:val="0"/>
              <w:spacing w:after="0"/>
            </w:pPr>
            <w:r w:rsidRPr="00733F3D">
              <w:t>CP Length</w:t>
            </w:r>
          </w:p>
        </w:tc>
        <w:tc>
          <w:tcPr>
            <w:tcW w:w="0" w:type="auto"/>
            <w:vAlign w:val="center"/>
          </w:tcPr>
          <w:p w14:paraId="61AB5ECF" w14:textId="77777777" w:rsidR="00212406" w:rsidRPr="00733F3D" w:rsidRDefault="00212406" w:rsidP="00991492">
            <w:pPr>
              <w:snapToGrid w:val="0"/>
              <w:spacing w:after="0"/>
            </w:pPr>
            <w:r w:rsidRPr="00733F3D">
              <w:t>-</w:t>
            </w:r>
          </w:p>
        </w:tc>
        <w:tc>
          <w:tcPr>
            <w:tcW w:w="0" w:type="auto"/>
            <w:vAlign w:val="center"/>
          </w:tcPr>
          <w:p w14:paraId="06612915" w14:textId="77777777" w:rsidR="00212406" w:rsidRPr="00733F3D" w:rsidRDefault="00212406" w:rsidP="00991492">
            <w:pPr>
              <w:snapToGrid w:val="0"/>
              <w:spacing w:after="0"/>
            </w:pPr>
            <w:r w:rsidRPr="00733F3D">
              <w:t>Normal</w:t>
            </w:r>
          </w:p>
        </w:tc>
      </w:tr>
      <w:tr w:rsidR="00212406" w:rsidRPr="00733F3D" w14:paraId="03D0AD44" w14:textId="77777777" w:rsidTr="00991492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F7CD923" w14:textId="77777777" w:rsidR="00212406" w:rsidRPr="00C548FB" w:rsidRDefault="00212406" w:rsidP="00991492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rPr>
                <w:lang w:eastAsia="ja-JP"/>
              </w:rPr>
              <w:t>Number of transmitted SS block within a SS burst set period</w:t>
            </w:r>
            <w:r w:rsidRPr="00733F3D">
              <w:rPr>
                <w:vertAlign w:val="superscript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(K)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A2D654" w14:textId="77777777" w:rsidR="00212406" w:rsidRPr="00733F3D" w:rsidRDefault="00212406" w:rsidP="00991492">
            <w:pPr>
              <w:snapToGrid w:val="0"/>
              <w:spacing w:after="0"/>
            </w:pPr>
            <w:r w:rsidRPr="00733F3D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051A59" w14:textId="77777777" w:rsidR="00212406" w:rsidRPr="00733F3D" w:rsidRDefault="00212406" w:rsidP="00991492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t>1</w:t>
            </w:r>
            <w:r w:rsidRPr="00733F3D">
              <w:rPr>
                <w:rFonts w:eastAsia="SimSun" w:hint="eastAsia"/>
                <w:lang w:eastAsia="zh-CN"/>
              </w:rPr>
              <w:t xml:space="preserve"> </w:t>
            </w:r>
          </w:p>
        </w:tc>
      </w:tr>
      <w:tr w:rsidR="00212406" w:rsidRPr="00733F3D" w14:paraId="7F67CB2C" w14:textId="77777777" w:rsidTr="00991492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793B083" w14:textId="77777777" w:rsidR="00212406" w:rsidRPr="00733F3D" w:rsidRDefault="00212406" w:rsidP="00991492">
            <w:pPr>
              <w:snapToGrid w:val="0"/>
              <w:spacing w:after="0"/>
              <w:rPr>
                <w:lang w:eastAsia="ja-JP"/>
              </w:rPr>
            </w:pPr>
            <w:r w:rsidRPr="00733F3D">
              <w:t>SS burst set periodicity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E7953C" w14:textId="77777777" w:rsidR="00212406" w:rsidRPr="00733F3D" w:rsidRDefault="00212406" w:rsidP="00991492">
            <w:pPr>
              <w:snapToGrid w:val="0"/>
              <w:spacing w:after="0"/>
            </w:pPr>
            <w:proofErr w:type="spellStart"/>
            <w:r w:rsidRPr="00733F3D">
              <w:t>ms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0A55248C" w14:textId="77777777" w:rsidR="00212406" w:rsidRPr="00733F3D" w:rsidRDefault="00212406" w:rsidP="00991492">
            <w:pPr>
              <w:snapToGrid w:val="0"/>
              <w:spacing w:after="0"/>
            </w:pPr>
            <w:r>
              <w:t>20</w:t>
            </w:r>
          </w:p>
        </w:tc>
      </w:tr>
      <w:tr w:rsidR="00212406" w:rsidRPr="00733F3D" w14:paraId="771DD699" w14:textId="77777777" w:rsidTr="00991492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BEA5FA7" w14:textId="77777777" w:rsidR="00212406" w:rsidRPr="00733F3D" w:rsidRDefault="00212406" w:rsidP="00991492">
            <w:pPr>
              <w:snapToGrid w:val="0"/>
              <w:spacing w:after="0"/>
            </w:pPr>
            <w:r w:rsidRPr="00733F3D">
              <w:lastRenderedPageBreak/>
              <w:t>Frequency Offset relative to UE frequency reference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646F7E" w14:textId="77777777" w:rsidR="00212406" w:rsidRPr="00733F3D" w:rsidRDefault="00212406" w:rsidP="00991492">
            <w:pPr>
              <w:snapToGrid w:val="0"/>
              <w:spacing w:after="0"/>
            </w:pPr>
            <w:r w:rsidRPr="00733F3D">
              <w:t>Hz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162F35" w14:textId="77777777" w:rsidR="00212406" w:rsidRPr="00733F3D" w:rsidRDefault="00212406" w:rsidP="00991492">
            <w:pPr>
              <w:snapToGrid w:val="0"/>
              <w:spacing w:after="0"/>
            </w:pPr>
            <w:r w:rsidRPr="00733F3D">
              <w:t>0</w:t>
            </w:r>
          </w:p>
        </w:tc>
      </w:tr>
      <w:tr w:rsidR="00212406" w:rsidRPr="00733F3D" w14:paraId="38CAFB2D" w14:textId="77777777" w:rsidTr="00991492">
        <w:trPr>
          <w:cantSplit/>
          <w:jc w:val="center"/>
        </w:trPr>
        <w:tc>
          <w:tcPr>
            <w:tcW w:w="0" w:type="auto"/>
            <w:vAlign w:val="center"/>
          </w:tcPr>
          <w:p w14:paraId="4EBE9D53" w14:textId="77777777" w:rsidR="00212406" w:rsidRPr="00733F3D" w:rsidRDefault="00212406" w:rsidP="00991492">
            <w:pPr>
              <w:snapToGrid w:val="0"/>
              <w:spacing w:after="0"/>
            </w:pPr>
            <w:r w:rsidRPr="00733F3D">
              <w:t>RB Utilization</w:t>
            </w:r>
          </w:p>
        </w:tc>
        <w:tc>
          <w:tcPr>
            <w:tcW w:w="0" w:type="auto"/>
            <w:vAlign w:val="center"/>
          </w:tcPr>
          <w:p w14:paraId="01A648CE" w14:textId="77777777" w:rsidR="00212406" w:rsidRPr="00733F3D" w:rsidRDefault="00212406" w:rsidP="00991492">
            <w:pPr>
              <w:snapToGrid w:val="0"/>
              <w:spacing w:after="0"/>
            </w:pPr>
            <w:r w:rsidRPr="00733F3D">
              <w:t>%</w:t>
            </w:r>
          </w:p>
        </w:tc>
        <w:tc>
          <w:tcPr>
            <w:tcW w:w="0" w:type="auto"/>
            <w:vAlign w:val="center"/>
          </w:tcPr>
          <w:p w14:paraId="6343BD88" w14:textId="77777777" w:rsidR="00212406" w:rsidRPr="008D71A9" w:rsidRDefault="00212406" w:rsidP="00991492">
            <w:pPr>
              <w:snapToGrid w:val="0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</w:t>
            </w:r>
          </w:p>
        </w:tc>
      </w:tr>
      <w:tr w:rsidR="00212406" w:rsidRPr="00733F3D" w14:paraId="140B5D12" w14:textId="77777777" w:rsidTr="00991492">
        <w:trPr>
          <w:cantSplit/>
          <w:jc w:val="center"/>
        </w:trPr>
        <w:tc>
          <w:tcPr>
            <w:tcW w:w="0" w:type="auto"/>
            <w:vAlign w:val="center"/>
          </w:tcPr>
          <w:p w14:paraId="5E12BA73" w14:textId="77777777" w:rsidR="00212406" w:rsidRPr="00733F3D" w:rsidRDefault="00212406" w:rsidP="00991492">
            <w:pPr>
              <w:snapToGrid w:val="0"/>
              <w:spacing w:after="0"/>
            </w:pPr>
            <w:r w:rsidRPr="004F20E1">
              <w:rPr>
                <w:lang w:eastAsia="ja-JP"/>
              </w:rPr>
              <w:t>PBCH symbols within the SS block</w:t>
            </w:r>
          </w:p>
        </w:tc>
        <w:tc>
          <w:tcPr>
            <w:tcW w:w="0" w:type="auto"/>
            <w:vAlign w:val="center"/>
          </w:tcPr>
          <w:p w14:paraId="0F87A419" w14:textId="77777777" w:rsidR="00212406" w:rsidRPr="00733F3D" w:rsidRDefault="00212406" w:rsidP="00991492">
            <w:pPr>
              <w:snapToGrid w:val="0"/>
              <w:spacing w:after="0"/>
            </w:pPr>
          </w:p>
        </w:tc>
        <w:tc>
          <w:tcPr>
            <w:tcW w:w="0" w:type="auto"/>
            <w:vAlign w:val="center"/>
          </w:tcPr>
          <w:p w14:paraId="61AF1026" w14:textId="77777777" w:rsidR="00212406" w:rsidRPr="00733F3D" w:rsidRDefault="00212406" w:rsidP="00991492">
            <w:pPr>
              <w:snapToGrid w:val="0"/>
              <w:spacing w:after="0"/>
            </w:pPr>
            <w:r w:rsidRPr="004F20E1">
              <w:rPr>
                <w:lang w:eastAsia="ja-JP"/>
              </w:rPr>
              <w:t>PSS-PBCH-SSS-PBCH</w:t>
            </w:r>
          </w:p>
        </w:tc>
      </w:tr>
      <w:tr w:rsidR="00212406" w:rsidRPr="00733F3D" w14:paraId="4C897F6A" w14:textId="77777777" w:rsidTr="00991492">
        <w:trPr>
          <w:cantSplit/>
          <w:jc w:val="center"/>
        </w:trPr>
        <w:tc>
          <w:tcPr>
            <w:tcW w:w="0" w:type="auto"/>
            <w:vAlign w:val="center"/>
          </w:tcPr>
          <w:p w14:paraId="12FE3829" w14:textId="77777777" w:rsidR="00212406" w:rsidRPr="00733F3D" w:rsidRDefault="00212406" w:rsidP="00991492">
            <w:pPr>
              <w:snapToGrid w:val="0"/>
              <w:spacing w:after="0"/>
            </w:pPr>
            <w:r w:rsidRPr="00733F3D">
              <w:t>Data and Control Power</w:t>
            </w:r>
            <w:r>
              <w:t xml:space="preserve"> offset</w:t>
            </w:r>
            <w:r w:rsidRPr="00733F3D">
              <w:t xml:space="preserve"> </w:t>
            </w:r>
            <w:r>
              <w:t xml:space="preserve">with respect to </w:t>
            </w:r>
            <w:r w:rsidRPr="00733F3D">
              <w:t>PSS and SSS</w:t>
            </w:r>
          </w:p>
        </w:tc>
        <w:tc>
          <w:tcPr>
            <w:tcW w:w="0" w:type="auto"/>
            <w:vAlign w:val="center"/>
          </w:tcPr>
          <w:p w14:paraId="3DBD2E59" w14:textId="77777777" w:rsidR="00212406" w:rsidRPr="00733F3D" w:rsidRDefault="00212406" w:rsidP="00991492">
            <w:pPr>
              <w:snapToGrid w:val="0"/>
              <w:spacing w:after="0"/>
            </w:pPr>
            <w:r w:rsidRPr="00733F3D">
              <w:t>dB</w:t>
            </w:r>
          </w:p>
        </w:tc>
        <w:tc>
          <w:tcPr>
            <w:tcW w:w="0" w:type="auto"/>
            <w:vAlign w:val="center"/>
          </w:tcPr>
          <w:p w14:paraId="1DA7E1AE" w14:textId="77777777" w:rsidR="00212406" w:rsidRPr="00733F3D" w:rsidRDefault="00212406" w:rsidP="00991492">
            <w:pPr>
              <w:snapToGrid w:val="0"/>
              <w:spacing w:after="0"/>
            </w:pPr>
            <w:r>
              <w:rPr>
                <w:lang w:eastAsia="zh-CN"/>
              </w:rPr>
              <w:t>0</w:t>
            </w:r>
          </w:p>
        </w:tc>
      </w:tr>
      <w:tr w:rsidR="00212406" w:rsidRPr="00733F3D" w14:paraId="44C4AD5A" w14:textId="77777777" w:rsidTr="00991492">
        <w:trPr>
          <w:cantSplit/>
          <w:jc w:val="center"/>
        </w:trPr>
        <w:tc>
          <w:tcPr>
            <w:tcW w:w="0" w:type="auto"/>
            <w:vAlign w:val="center"/>
          </w:tcPr>
          <w:p w14:paraId="51E9EFFB" w14:textId="77777777" w:rsidR="00212406" w:rsidRPr="00733F3D" w:rsidRDefault="00212406" w:rsidP="00991492">
            <w:pPr>
              <w:snapToGrid w:val="0"/>
              <w:spacing w:after="0"/>
            </w:pPr>
            <w:r>
              <w:t>PBCH power offset</w:t>
            </w:r>
            <w:r w:rsidRPr="00733F3D">
              <w:t xml:space="preserve"> </w:t>
            </w:r>
            <w:r>
              <w:t xml:space="preserve">with respect to </w:t>
            </w:r>
            <w:r w:rsidRPr="00733F3D">
              <w:t>P</w:t>
            </w:r>
            <w:r>
              <w:t>BCH-DMRS</w:t>
            </w:r>
          </w:p>
        </w:tc>
        <w:tc>
          <w:tcPr>
            <w:tcW w:w="0" w:type="auto"/>
            <w:vAlign w:val="center"/>
          </w:tcPr>
          <w:p w14:paraId="16A84E4C" w14:textId="77777777" w:rsidR="00212406" w:rsidRPr="00733F3D" w:rsidRDefault="00212406" w:rsidP="00991492">
            <w:pPr>
              <w:snapToGrid w:val="0"/>
              <w:spacing w:after="0"/>
            </w:pPr>
            <w:r w:rsidRPr="00733F3D">
              <w:t>dB</w:t>
            </w:r>
          </w:p>
        </w:tc>
        <w:tc>
          <w:tcPr>
            <w:tcW w:w="0" w:type="auto"/>
            <w:vAlign w:val="center"/>
          </w:tcPr>
          <w:p w14:paraId="51D0727B" w14:textId="77777777" w:rsidR="00212406" w:rsidRPr="00733F3D" w:rsidRDefault="00212406" w:rsidP="00991492">
            <w:pPr>
              <w:snapToGrid w:val="0"/>
              <w:spacing w:after="0"/>
            </w:pPr>
            <w:r>
              <w:rPr>
                <w:lang w:eastAsia="zh-CN"/>
              </w:rPr>
              <w:t>0</w:t>
            </w:r>
          </w:p>
        </w:tc>
      </w:tr>
      <w:tr w:rsidR="00212406" w:rsidRPr="00733F3D" w14:paraId="4323EBA3" w14:textId="77777777" w:rsidTr="00991492">
        <w:trPr>
          <w:cantSplit/>
          <w:jc w:val="center"/>
        </w:trPr>
        <w:tc>
          <w:tcPr>
            <w:tcW w:w="0" w:type="auto"/>
            <w:vAlign w:val="center"/>
          </w:tcPr>
          <w:p w14:paraId="483B3946" w14:textId="77777777" w:rsidR="00212406" w:rsidRPr="00744368" w:rsidRDefault="00212406" w:rsidP="00991492">
            <w:pPr>
              <w:snapToGrid w:val="0"/>
              <w:spacing w:after="0"/>
            </w:pPr>
            <w:r w:rsidRPr="00744368">
              <w:t>PBCH-DMRS power offset with respect to PSS and SSS</w:t>
            </w:r>
          </w:p>
        </w:tc>
        <w:tc>
          <w:tcPr>
            <w:tcW w:w="0" w:type="auto"/>
            <w:vAlign w:val="center"/>
          </w:tcPr>
          <w:p w14:paraId="23111BA2" w14:textId="77777777" w:rsidR="00212406" w:rsidRPr="00744368" w:rsidRDefault="00212406" w:rsidP="00991492">
            <w:pPr>
              <w:snapToGrid w:val="0"/>
              <w:spacing w:after="0"/>
            </w:pPr>
            <w:r w:rsidRPr="00744368">
              <w:t>dB</w:t>
            </w:r>
          </w:p>
        </w:tc>
        <w:tc>
          <w:tcPr>
            <w:tcW w:w="0" w:type="auto"/>
            <w:vAlign w:val="center"/>
          </w:tcPr>
          <w:p w14:paraId="625DCA3A" w14:textId="77777777" w:rsidR="00212406" w:rsidRPr="00733F3D" w:rsidRDefault="00212406" w:rsidP="00991492">
            <w:pPr>
              <w:snapToGrid w:val="0"/>
              <w:spacing w:after="0"/>
            </w:pPr>
            <w:r>
              <w:rPr>
                <w:lang w:eastAsia="zh-CN"/>
              </w:rPr>
              <w:t>0</w:t>
            </w:r>
          </w:p>
        </w:tc>
      </w:tr>
      <w:tr w:rsidR="00212406" w:rsidRPr="00733F3D" w14:paraId="5DEC2AA5" w14:textId="77777777" w:rsidTr="00991492">
        <w:trPr>
          <w:cantSplit/>
          <w:jc w:val="center"/>
        </w:trPr>
        <w:tc>
          <w:tcPr>
            <w:tcW w:w="0" w:type="auto"/>
            <w:vAlign w:val="center"/>
          </w:tcPr>
          <w:p w14:paraId="54139A84" w14:textId="77777777" w:rsidR="00212406" w:rsidRDefault="00212406" w:rsidP="00991492">
            <w:pPr>
              <w:snapToGrid w:val="0"/>
              <w:spacing w:after="0"/>
              <w:rPr>
                <w:lang w:eastAsia="zh-CN"/>
              </w:rPr>
            </w:pPr>
            <w:r>
              <w:t>PSS and SSS sequences</w:t>
            </w:r>
          </w:p>
        </w:tc>
        <w:tc>
          <w:tcPr>
            <w:tcW w:w="0" w:type="auto"/>
            <w:vAlign w:val="center"/>
          </w:tcPr>
          <w:p w14:paraId="0F1B8CAD" w14:textId="77777777" w:rsidR="00212406" w:rsidRPr="00733F3D" w:rsidRDefault="00212406" w:rsidP="00991492">
            <w:pPr>
              <w:snapToGrid w:val="0"/>
              <w:spacing w:after="0"/>
            </w:pPr>
            <w:r>
              <w:t>-</w:t>
            </w:r>
          </w:p>
        </w:tc>
        <w:tc>
          <w:tcPr>
            <w:tcW w:w="0" w:type="auto"/>
            <w:vAlign w:val="center"/>
          </w:tcPr>
          <w:p w14:paraId="2EF090B5" w14:textId="77777777" w:rsidR="00212406" w:rsidRDefault="00212406" w:rsidP="00991492">
            <w:pPr>
              <w:spacing w:after="0"/>
              <w:ind w:right="7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According to the RAN1 </w:t>
            </w:r>
            <w:r>
              <w:rPr>
                <w:lang w:eastAsia="zh-CN"/>
              </w:rPr>
              <w:t>agreements</w:t>
            </w:r>
          </w:p>
        </w:tc>
      </w:tr>
      <w:tr w:rsidR="00212406" w:rsidRPr="00733F3D" w14:paraId="6D5D1878" w14:textId="77777777" w:rsidTr="00991492">
        <w:trPr>
          <w:cantSplit/>
          <w:jc w:val="center"/>
        </w:trPr>
        <w:tc>
          <w:tcPr>
            <w:tcW w:w="0" w:type="auto"/>
            <w:vAlign w:val="center"/>
          </w:tcPr>
          <w:p w14:paraId="482CF34D" w14:textId="77777777" w:rsidR="00212406" w:rsidRDefault="00212406" w:rsidP="00991492">
            <w:pPr>
              <w:snapToGrid w:val="0"/>
              <w:spacing w:after="0"/>
            </w:pPr>
            <w:r>
              <w:rPr>
                <w:rFonts w:hint="eastAsia"/>
                <w:lang w:eastAsia="zh-CN"/>
              </w:rPr>
              <w:t>PBCH-DMRS sequences</w:t>
            </w:r>
          </w:p>
        </w:tc>
        <w:tc>
          <w:tcPr>
            <w:tcW w:w="0" w:type="auto"/>
            <w:vAlign w:val="center"/>
          </w:tcPr>
          <w:p w14:paraId="7F7EB85F" w14:textId="77777777" w:rsidR="00212406" w:rsidRPr="00733F3D" w:rsidRDefault="00212406" w:rsidP="00991492">
            <w:pPr>
              <w:snapToGrid w:val="0"/>
              <w:spacing w:after="0"/>
            </w:pPr>
            <w:r>
              <w:t>-</w:t>
            </w:r>
          </w:p>
        </w:tc>
        <w:tc>
          <w:tcPr>
            <w:tcW w:w="0" w:type="auto"/>
            <w:vAlign w:val="center"/>
          </w:tcPr>
          <w:p w14:paraId="3B7407D4" w14:textId="77777777" w:rsidR="00212406" w:rsidRPr="005715F4" w:rsidRDefault="00212406" w:rsidP="00991492">
            <w:pPr>
              <w:snapToGrid w:val="0"/>
              <w:spacing w:after="0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According to the RAN1 </w:t>
            </w:r>
            <w:r>
              <w:rPr>
                <w:lang w:eastAsia="zh-CN"/>
              </w:rPr>
              <w:t>agreements</w:t>
            </w:r>
          </w:p>
        </w:tc>
      </w:tr>
      <w:tr w:rsidR="00212406" w:rsidRPr="00733F3D" w14:paraId="70E43DAA" w14:textId="77777777" w:rsidTr="00991492">
        <w:trPr>
          <w:cantSplit/>
          <w:jc w:val="center"/>
        </w:trPr>
        <w:tc>
          <w:tcPr>
            <w:tcW w:w="0" w:type="auto"/>
            <w:vAlign w:val="center"/>
          </w:tcPr>
          <w:p w14:paraId="2780A63C" w14:textId="77777777" w:rsidR="00212406" w:rsidRPr="00377B5B" w:rsidRDefault="00212406" w:rsidP="00991492">
            <w:pPr>
              <w:snapToGrid w:val="0"/>
              <w:spacing w:after="0"/>
            </w:pPr>
            <w:r>
              <w:t>PBCH-</w:t>
            </w:r>
            <w:r w:rsidRPr="00A76B05">
              <w:t>DMRS RE positions</w:t>
            </w:r>
            <w:r w:rsidRPr="00A76B05">
              <w:rPr>
                <w:rFonts w:hint="eastAsia"/>
              </w:rPr>
              <w:t xml:space="preserve"> within the PBCH resource</w:t>
            </w:r>
          </w:p>
        </w:tc>
        <w:tc>
          <w:tcPr>
            <w:tcW w:w="0" w:type="auto"/>
            <w:vAlign w:val="center"/>
          </w:tcPr>
          <w:p w14:paraId="0D762258" w14:textId="77777777" w:rsidR="00212406" w:rsidRDefault="00212406" w:rsidP="00991492">
            <w:pPr>
              <w:snapToGrid w:val="0"/>
              <w:spacing w:after="0"/>
            </w:pPr>
            <w:r>
              <w:rPr>
                <w:rFonts w:hint="eastAsia"/>
              </w:rPr>
              <w:t>-</w:t>
            </w:r>
          </w:p>
        </w:tc>
        <w:tc>
          <w:tcPr>
            <w:tcW w:w="0" w:type="auto"/>
            <w:vAlign w:val="center"/>
          </w:tcPr>
          <w:p w14:paraId="08103595" w14:textId="77777777" w:rsidR="00212406" w:rsidRDefault="0047767A" w:rsidP="00991492">
            <w:pPr>
              <w:snapToGrid w:val="0"/>
              <w:spacing w:after="0"/>
            </w:pPr>
            <w:r>
              <w:t>According to RAN1 agreements</w:t>
            </w:r>
          </w:p>
        </w:tc>
      </w:tr>
      <w:tr w:rsidR="00212406" w:rsidRPr="00733F3D" w14:paraId="4511FE3D" w14:textId="77777777" w:rsidTr="00991492">
        <w:trPr>
          <w:cantSplit/>
          <w:jc w:val="center"/>
        </w:trPr>
        <w:tc>
          <w:tcPr>
            <w:tcW w:w="0" w:type="auto"/>
            <w:vAlign w:val="center"/>
          </w:tcPr>
          <w:p w14:paraId="7F1E86DC" w14:textId="77777777" w:rsidR="00212406" w:rsidRPr="00733F3D" w:rsidRDefault="00212406" w:rsidP="00991492">
            <w:pPr>
              <w:snapToGrid w:val="0"/>
              <w:spacing w:after="0"/>
            </w:pPr>
            <w:r>
              <w:t>PBCH Modulation</w:t>
            </w:r>
          </w:p>
        </w:tc>
        <w:tc>
          <w:tcPr>
            <w:tcW w:w="0" w:type="auto"/>
            <w:vAlign w:val="center"/>
          </w:tcPr>
          <w:p w14:paraId="51289989" w14:textId="77777777" w:rsidR="00212406" w:rsidRPr="00733F3D" w:rsidRDefault="00212406" w:rsidP="00991492">
            <w:pPr>
              <w:snapToGrid w:val="0"/>
              <w:spacing w:after="0"/>
            </w:pPr>
            <w:r w:rsidRPr="00733F3D">
              <w:t>-</w:t>
            </w:r>
          </w:p>
        </w:tc>
        <w:tc>
          <w:tcPr>
            <w:tcW w:w="0" w:type="auto"/>
            <w:vAlign w:val="center"/>
          </w:tcPr>
          <w:p w14:paraId="1D97011A" w14:textId="77777777" w:rsidR="00212406" w:rsidRPr="00733F3D" w:rsidRDefault="00212406" w:rsidP="00991492">
            <w:pPr>
              <w:snapToGrid w:val="0"/>
              <w:spacing w:after="0"/>
            </w:pPr>
            <w:r w:rsidRPr="00733F3D">
              <w:t>QPSK</w:t>
            </w:r>
          </w:p>
        </w:tc>
      </w:tr>
      <w:tr w:rsidR="00212406" w:rsidRPr="00733F3D" w14:paraId="712D6A53" w14:textId="77777777" w:rsidTr="00991492">
        <w:trPr>
          <w:cantSplit/>
          <w:jc w:val="center"/>
        </w:trPr>
        <w:tc>
          <w:tcPr>
            <w:tcW w:w="0" w:type="auto"/>
            <w:vAlign w:val="center"/>
          </w:tcPr>
          <w:p w14:paraId="5E53420D" w14:textId="77777777" w:rsidR="00212406" w:rsidRPr="00F776D6" w:rsidRDefault="00212406" w:rsidP="00991492">
            <w:pPr>
              <w:snapToGrid w:val="0"/>
              <w:spacing w:after="0"/>
            </w:pPr>
            <w:r>
              <w:t xml:space="preserve">PBCH </w:t>
            </w:r>
            <w:r w:rsidRPr="00F776D6">
              <w:t>Payload (</w:t>
            </w:r>
            <w:r>
              <w:t>including</w:t>
            </w:r>
            <w:r w:rsidRPr="00F776D6">
              <w:rPr>
                <w:rFonts w:hint="eastAsia"/>
              </w:rPr>
              <w:t xml:space="preserve"> the</w:t>
            </w:r>
            <w:r w:rsidRPr="00F776D6">
              <w:t xml:space="preserve"> CRC)</w:t>
            </w:r>
          </w:p>
        </w:tc>
        <w:tc>
          <w:tcPr>
            <w:tcW w:w="0" w:type="auto"/>
            <w:vAlign w:val="center"/>
          </w:tcPr>
          <w:p w14:paraId="3B19C909" w14:textId="77777777" w:rsidR="00212406" w:rsidRPr="00F776D6" w:rsidRDefault="00212406" w:rsidP="00991492">
            <w:pPr>
              <w:snapToGrid w:val="0"/>
              <w:spacing w:after="0"/>
            </w:pPr>
            <w:r w:rsidRPr="00F776D6">
              <w:rPr>
                <w:rFonts w:hint="eastAsia"/>
              </w:rPr>
              <w:t>bits</w:t>
            </w:r>
          </w:p>
        </w:tc>
        <w:tc>
          <w:tcPr>
            <w:tcW w:w="0" w:type="auto"/>
            <w:vAlign w:val="center"/>
          </w:tcPr>
          <w:p w14:paraId="67422FB7" w14:textId="77777777" w:rsidR="00212406" w:rsidRPr="00F776D6" w:rsidRDefault="00212406" w:rsidP="00991492">
            <w:pPr>
              <w:snapToGrid w:val="0"/>
              <w:spacing w:after="0"/>
            </w:pPr>
            <w:r>
              <w:t>56bit</w:t>
            </w:r>
          </w:p>
        </w:tc>
      </w:tr>
      <w:tr w:rsidR="00212406" w:rsidRPr="00733F3D" w14:paraId="17727B2B" w14:textId="77777777" w:rsidTr="00991492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654F31A" w14:textId="77777777" w:rsidR="00212406" w:rsidRPr="00C548FB" w:rsidRDefault="00212406" w:rsidP="00991492">
            <w:pPr>
              <w:snapToGrid w:val="0"/>
              <w:spacing w:after="0"/>
              <w:rPr>
                <w:rFonts w:eastAsia="SimSun"/>
                <w:lang w:eastAsia="zh-CN"/>
              </w:rPr>
            </w:pPr>
            <w:r>
              <w:t>PBCH SNR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FF1D83" w14:textId="77777777" w:rsidR="00212406" w:rsidRPr="00733F3D" w:rsidRDefault="00212406" w:rsidP="00991492">
            <w:pPr>
              <w:snapToGrid w:val="0"/>
              <w:spacing w:after="0"/>
            </w:pPr>
            <w:r w:rsidRPr="00733F3D">
              <w:t>dB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1C082D" w14:textId="77777777" w:rsidR="00212406" w:rsidRPr="000A793D" w:rsidRDefault="00212406" w:rsidP="00991492">
            <w:pPr>
              <w:snapToGrid w:val="0"/>
              <w:spacing w:after="0"/>
              <w:rPr>
                <w:rFonts w:eastAsia="SimSun"/>
                <w:lang w:eastAsia="zh-CN"/>
              </w:rPr>
            </w:pPr>
            <w:r>
              <w:t>-12 : 0 dB</w:t>
            </w:r>
            <w:r>
              <w:rPr>
                <w:rFonts w:eastAsia="SimSun" w:hint="eastAsia"/>
                <w:lang w:eastAsia="zh-CN"/>
              </w:rPr>
              <w:t>, at least including -6,-8 dB</w:t>
            </w:r>
          </w:p>
        </w:tc>
      </w:tr>
      <w:tr w:rsidR="00212406" w:rsidRPr="00733F3D" w14:paraId="065F3E96" w14:textId="77777777" w:rsidTr="00991492">
        <w:trPr>
          <w:cantSplit/>
          <w:jc w:val="center"/>
        </w:trPr>
        <w:tc>
          <w:tcPr>
            <w:tcW w:w="0" w:type="auto"/>
            <w:vAlign w:val="center"/>
          </w:tcPr>
          <w:p w14:paraId="1DEBEBC7" w14:textId="77777777" w:rsidR="00212406" w:rsidRPr="00733F3D" w:rsidRDefault="00212406" w:rsidP="00991492">
            <w:pPr>
              <w:snapToGrid w:val="0"/>
              <w:spacing w:after="0"/>
            </w:pPr>
            <w:r w:rsidRPr="00733F3D">
              <w:t>Propagation Condition</w:t>
            </w:r>
          </w:p>
        </w:tc>
        <w:tc>
          <w:tcPr>
            <w:tcW w:w="0" w:type="auto"/>
            <w:vAlign w:val="center"/>
          </w:tcPr>
          <w:p w14:paraId="7EC0EBE2" w14:textId="77777777" w:rsidR="00212406" w:rsidRPr="00733F3D" w:rsidRDefault="00212406" w:rsidP="00991492">
            <w:pPr>
              <w:snapToGrid w:val="0"/>
              <w:spacing w:after="0"/>
            </w:pPr>
            <w:r w:rsidRPr="00733F3D">
              <w:t>-</w:t>
            </w:r>
          </w:p>
        </w:tc>
        <w:tc>
          <w:tcPr>
            <w:tcW w:w="0" w:type="auto"/>
            <w:vAlign w:val="center"/>
          </w:tcPr>
          <w:p w14:paraId="4A263EF4" w14:textId="77777777" w:rsidR="00212406" w:rsidRPr="003F53D9" w:rsidRDefault="00212406" w:rsidP="00991492">
            <w:pPr>
              <w:snapToGrid w:val="0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 xml:space="preserve">EPA5, </w:t>
            </w:r>
            <w:r w:rsidRPr="00EB1C02">
              <w:rPr>
                <w:rFonts w:cs="Arial"/>
              </w:rPr>
              <w:t>ETU70</w:t>
            </w:r>
            <w:r>
              <w:rPr>
                <w:rFonts w:eastAsia="SimSun" w:cs="Arial" w:hint="eastAsia"/>
                <w:lang w:eastAsia="zh-CN"/>
              </w:rPr>
              <w:t xml:space="preserve"> for 4GHz</w:t>
            </w:r>
          </w:p>
          <w:p w14:paraId="3849E83D" w14:textId="77777777" w:rsidR="00212406" w:rsidRPr="00547E3C" w:rsidRDefault="00212406" w:rsidP="00991492">
            <w:pPr>
              <w:snapToGrid w:val="0"/>
              <w:spacing w:after="0"/>
              <w:rPr>
                <w:rFonts w:eastAsia="SimSun"/>
                <w:vertAlign w:val="superscript"/>
                <w:lang w:eastAsia="zh-CN"/>
              </w:rPr>
            </w:pPr>
            <w:r>
              <w:t xml:space="preserve">TDL-C with </w:t>
            </w:r>
            <w:r>
              <w:rPr>
                <w:rFonts w:eastAsia="SimSun" w:hint="eastAsia"/>
                <w:lang w:eastAsia="zh-CN"/>
              </w:rPr>
              <w:t xml:space="preserve">desired RMS </w:t>
            </w:r>
            <w:r>
              <w:t>delay spread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t xml:space="preserve">100ns </w:t>
            </w:r>
            <w:r>
              <w:rPr>
                <w:vertAlign w:val="superscript"/>
              </w:rPr>
              <w:t>Note1</w:t>
            </w:r>
            <w:r w:rsidRPr="00E453FD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for</w:t>
            </w:r>
            <w:r w:rsidRPr="00E453FD">
              <w:rPr>
                <w:rFonts w:eastAsia="SimSun"/>
                <w:lang w:eastAsia="zh-CN"/>
              </w:rPr>
              <w:t xml:space="preserve"> 30GHz</w:t>
            </w:r>
          </w:p>
        </w:tc>
      </w:tr>
      <w:tr w:rsidR="00212406" w:rsidRPr="00733F3D" w14:paraId="59132B2B" w14:textId="77777777" w:rsidTr="00991492">
        <w:trPr>
          <w:cantSplit/>
          <w:jc w:val="center"/>
        </w:trPr>
        <w:tc>
          <w:tcPr>
            <w:tcW w:w="0" w:type="auto"/>
            <w:vAlign w:val="center"/>
          </w:tcPr>
          <w:p w14:paraId="0EF0AC7A" w14:textId="77777777" w:rsidR="00212406" w:rsidRDefault="00212406" w:rsidP="00991492">
            <w:pPr>
              <w:snapToGrid w:val="0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UE speed and </w:t>
            </w:r>
            <w:r>
              <w:rPr>
                <w:rFonts w:eastAsia="SimSun"/>
                <w:lang w:eastAsia="zh-CN"/>
              </w:rPr>
              <w:t>Doppler</w:t>
            </w:r>
            <w:r>
              <w:rPr>
                <w:rFonts w:eastAsia="SimSun" w:hint="eastAsia"/>
                <w:lang w:eastAsia="zh-CN"/>
              </w:rPr>
              <w:t xml:space="preserve"> Shift</w:t>
            </w:r>
          </w:p>
        </w:tc>
        <w:tc>
          <w:tcPr>
            <w:tcW w:w="0" w:type="auto"/>
            <w:vAlign w:val="center"/>
          </w:tcPr>
          <w:p w14:paraId="42158FB3" w14:textId="77777777" w:rsidR="00212406" w:rsidRPr="00E453FD" w:rsidRDefault="00212406" w:rsidP="00991492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E453FD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14:paraId="50369587" w14:textId="77777777" w:rsidR="00212406" w:rsidRPr="00E453FD" w:rsidRDefault="00212406" w:rsidP="00991492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E453FD">
              <w:rPr>
                <w:rFonts w:eastAsia="SimSun" w:hint="eastAsia"/>
                <w:lang w:eastAsia="zh-CN"/>
              </w:rPr>
              <w:t>3km/h</w:t>
            </w:r>
            <w:r w:rsidRPr="00E453FD">
              <w:rPr>
                <w:rFonts w:eastAsia="SimSun"/>
                <w:lang w:eastAsia="zh-CN"/>
              </w:rPr>
              <w:t xml:space="preserve"> speed with 83Hz Doppler at 30GHz</w:t>
            </w:r>
          </w:p>
        </w:tc>
      </w:tr>
      <w:tr w:rsidR="00212406" w:rsidRPr="00733F3D" w14:paraId="3D18EC84" w14:textId="77777777" w:rsidTr="00991492">
        <w:trPr>
          <w:cantSplit/>
          <w:jc w:val="center"/>
        </w:trPr>
        <w:tc>
          <w:tcPr>
            <w:tcW w:w="0" w:type="auto"/>
            <w:vAlign w:val="center"/>
          </w:tcPr>
          <w:p w14:paraId="4F6BE344" w14:textId="77777777" w:rsidR="00212406" w:rsidRDefault="00212406" w:rsidP="00991492">
            <w:pPr>
              <w:snapToGrid w:val="0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Detection Method</w:t>
            </w:r>
          </w:p>
        </w:tc>
        <w:tc>
          <w:tcPr>
            <w:tcW w:w="0" w:type="auto"/>
            <w:vAlign w:val="center"/>
          </w:tcPr>
          <w:p w14:paraId="78FA8EF3" w14:textId="77777777" w:rsidR="00212406" w:rsidRPr="00E453FD" w:rsidRDefault="00212406" w:rsidP="00991492">
            <w:pPr>
              <w:snapToGrid w:val="0"/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F4B0C05" w14:textId="77777777" w:rsidR="00212406" w:rsidRDefault="00212406" w:rsidP="00991492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B418B6">
              <w:rPr>
                <w:rFonts w:eastAsia="SimSun" w:hint="eastAsia"/>
                <w:lang w:eastAsia="zh-CN"/>
              </w:rPr>
              <w:t>Based on one shot detection</w:t>
            </w:r>
            <w:r>
              <w:rPr>
                <w:rFonts w:eastAsia="SimSun" w:hint="eastAsia"/>
                <w:lang w:eastAsia="zh-CN"/>
              </w:rPr>
              <w:t xml:space="preserve"> (No </w:t>
            </w:r>
            <w:r>
              <w:rPr>
                <w:rFonts w:eastAsia="SimSun"/>
                <w:lang w:eastAsia="zh-CN"/>
              </w:rPr>
              <w:t>combination</w:t>
            </w:r>
            <w:r>
              <w:rPr>
                <w:rFonts w:eastAsia="SimSun" w:hint="eastAsia"/>
                <w:lang w:eastAsia="zh-CN"/>
              </w:rPr>
              <w:t xml:space="preserve"> for different PBCHs,)</w:t>
            </w:r>
          </w:p>
        </w:tc>
      </w:tr>
      <w:tr w:rsidR="00212406" w:rsidRPr="00733F3D" w14:paraId="3E93FF1F" w14:textId="77777777" w:rsidTr="00991492">
        <w:trPr>
          <w:cantSplit/>
          <w:jc w:val="center"/>
        </w:trPr>
        <w:tc>
          <w:tcPr>
            <w:tcW w:w="0" w:type="auto"/>
            <w:gridSpan w:val="3"/>
            <w:vAlign w:val="center"/>
          </w:tcPr>
          <w:p w14:paraId="00364F7C" w14:textId="77777777" w:rsidR="00212406" w:rsidRPr="003A3E3B" w:rsidRDefault="00212406" w:rsidP="00991492">
            <w:pPr>
              <w:pStyle w:val="TAN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 xml:space="preserve">NOTE </w:t>
            </w:r>
            <w:r w:rsidRPr="00733F3D">
              <w:rPr>
                <w:rFonts w:ascii="Times New Roman" w:eastAsia="SimSun" w:hAnsi="Times New Roman" w:hint="eastAsia"/>
                <w:sz w:val="20"/>
                <w:lang w:eastAsia="zh-CN"/>
              </w:rPr>
              <w:t>1</w:t>
            </w:r>
            <w:r w:rsidRPr="00733F3D">
              <w:rPr>
                <w:rFonts w:ascii="Times New Roman" w:hAnsi="Times New Roman"/>
                <w:sz w:val="20"/>
              </w:rPr>
              <w:t>:</w:t>
            </w:r>
            <w:r w:rsidRPr="00733F3D">
              <w:rPr>
                <w:rFonts w:ascii="Times New Roman" w:hAnsi="Times New Roman"/>
                <w:sz w:val="20"/>
              </w:rPr>
              <w:tab/>
              <w:t>The channel models of CDL and TDL are used for simplified link level evaluations, which are defined in TR 38.900.</w:t>
            </w:r>
          </w:p>
        </w:tc>
      </w:tr>
    </w:tbl>
    <w:p w14:paraId="4EAF0F25" w14:textId="77777777" w:rsidR="004C02E8" w:rsidRDefault="004C02E8" w:rsidP="004C02E8">
      <w:pPr>
        <w:rPr>
          <w:lang w:val="en-US"/>
        </w:rPr>
      </w:pPr>
    </w:p>
    <w:p w14:paraId="2CE4E039" w14:textId="77777777" w:rsidR="00212406" w:rsidRPr="004C3B7E" w:rsidRDefault="00690435" w:rsidP="00690435">
      <w:pPr>
        <w:pStyle w:val="Heading2"/>
        <w:rPr>
          <w:rFonts w:ascii="Arial" w:hAnsi="Arial" w:cs="Arial"/>
          <w:lang w:val="en-US"/>
        </w:rPr>
      </w:pPr>
      <w:r w:rsidRPr="004C3B7E">
        <w:rPr>
          <w:rFonts w:ascii="Arial" w:hAnsi="Arial" w:cs="Arial"/>
          <w:lang w:val="en-US"/>
        </w:rPr>
        <w:t>DMRS Time Index Acquisition</w:t>
      </w:r>
    </w:p>
    <w:p w14:paraId="754A3C81" w14:textId="74DEC44B" w:rsidR="007F318D" w:rsidRPr="007F318D" w:rsidRDefault="007F318D" w:rsidP="0047767A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For the purpose of determining cell identification delay requirements, the </w:t>
      </w:r>
      <w:r w:rsidRPr="004C02E8">
        <w:rPr>
          <w:rFonts w:eastAsia="SimSun" w:hint="eastAsia"/>
          <w:i/>
          <w:sz w:val="22"/>
          <w:szCs w:val="22"/>
          <w:lang w:eastAsia="zh-CN"/>
        </w:rPr>
        <w:t>DMRS time index r</w:t>
      </w:r>
      <w:r w:rsidRPr="004C02E8">
        <w:rPr>
          <w:rFonts w:hint="eastAsia"/>
          <w:i/>
          <w:sz w:val="22"/>
          <w:szCs w:val="22"/>
        </w:rPr>
        <w:t>eading time</w:t>
      </w:r>
      <w:r>
        <w:rPr>
          <w:i/>
          <w:sz w:val="22"/>
          <w:szCs w:val="22"/>
        </w:rPr>
        <w:t xml:space="preserve"> </w:t>
      </w:r>
      <w:r>
        <w:rPr>
          <w:sz w:val="22"/>
          <w:szCs w:val="22"/>
        </w:rPr>
        <w:t xml:space="preserve">should be based on the same simulation assumptions as PSS/SSS detection as captured in our paper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_Ref498641548 \w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>[2]</w:t>
      </w:r>
      <w:r>
        <w:rPr>
          <w:sz w:val="22"/>
          <w:szCs w:val="22"/>
        </w:rPr>
        <w:fldChar w:fldCharType="end"/>
      </w:r>
      <w:r w:rsidR="00A22121">
        <w:rPr>
          <w:sz w:val="22"/>
          <w:szCs w:val="22"/>
        </w:rPr>
        <w:t>.</w:t>
      </w:r>
    </w:p>
    <w:p w14:paraId="1F8880CA" w14:textId="694024C2" w:rsidR="0047767A" w:rsidRPr="007F318D" w:rsidRDefault="007F318D" w:rsidP="0047767A">
      <w:pPr>
        <w:jc w:val="both"/>
        <w:rPr>
          <w:i/>
          <w:sz w:val="22"/>
          <w:szCs w:val="22"/>
          <w:lang w:val="en-US"/>
        </w:rPr>
      </w:pPr>
      <w:r w:rsidRPr="007F318D">
        <w:rPr>
          <w:b/>
          <w:i/>
          <w:sz w:val="22"/>
          <w:szCs w:val="22"/>
          <w:lang w:val="en-US"/>
        </w:rPr>
        <w:t>Proposal #1:</w:t>
      </w:r>
      <w:r w:rsidR="007D634E">
        <w:rPr>
          <w:b/>
          <w:i/>
          <w:sz w:val="22"/>
          <w:szCs w:val="22"/>
          <w:lang w:val="en-US"/>
        </w:rPr>
        <w:t xml:space="preserve"> </w:t>
      </w:r>
      <w:r w:rsidR="007D634E">
        <w:rPr>
          <w:i/>
          <w:sz w:val="22"/>
          <w:szCs w:val="22"/>
          <w:lang w:val="en-US"/>
        </w:rPr>
        <w:t>Align simulation assumptions for DMRS time index reading and PSS/SSS detection to define cell identification requirements</w:t>
      </w:r>
    </w:p>
    <w:p w14:paraId="52C19435" w14:textId="77777777" w:rsidR="00974146" w:rsidRPr="004C3B7E" w:rsidRDefault="00974146" w:rsidP="00974146">
      <w:pPr>
        <w:pStyle w:val="Heading2"/>
        <w:rPr>
          <w:rFonts w:ascii="Arial" w:hAnsi="Arial" w:cs="Arial"/>
          <w:lang w:val="en-US"/>
        </w:rPr>
      </w:pPr>
      <w:r w:rsidRPr="004C3B7E">
        <w:rPr>
          <w:rFonts w:ascii="Arial" w:hAnsi="Arial" w:cs="Arial"/>
          <w:lang w:val="en-US"/>
        </w:rPr>
        <w:t>NR-PBCH Decoding</w:t>
      </w:r>
    </w:p>
    <w:p w14:paraId="675F9263" w14:textId="4456BC0A" w:rsidR="00560B3F" w:rsidRDefault="00974146" w:rsidP="0047767A">
      <w:pPr>
        <w:jc w:val="both"/>
        <w:rPr>
          <w:sz w:val="22"/>
          <w:szCs w:val="22"/>
        </w:rPr>
      </w:pPr>
      <w:r>
        <w:rPr>
          <w:sz w:val="22"/>
          <w:szCs w:val="22"/>
        </w:rPr>
        <w:t>The basic SI reading time is the number of SS-Blocks required to decode PBCH with 99% success rate</w:t>
      </w:r>
      <w:r w:rsidR="007F318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The PBCH decoding results are for single-shot PBCH decoding without any soft-combining. </w:t>
      </w:r>
    </w:p>
    <w:p w14:paraId="587FD7B3" w14:textId="77777777" w:rsidR="004F6939" w:rsidRDefault="004F6939">
      <w:pPr>
        <w:rPr>
          <w:sz w:val="22"/>
          <w:szCs w:val="22"/>
        </w:rPr>
      </w:pPr>
      <w:r>
        <w:rPr>
          <w:sz w:val="22"/>
          <w:szCs w:val="22"/>
        </w:rPr>
        <w:t xml:space="preserve">The PBCH decoding time in number of SS-Blocks for 4GHz are captured in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_Ref498517664 \h </w:instrText>
      </w:r>
      <w:r w:rsidR="008555B4">
        <w:rPr>
          <w:sz w:val="22"/>
          <w:szCs w:val="22"/>
        </w:rPr>
        <w:instrText xml:space="preserve"> \* MERGEFORMAT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Pr="008555B4">
        <w:rPr>
          <w:sz w:val="22"/>
          <w:szCs w:val="22"/>
        </w:rPr>
        <w:t>Table 3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. </w:t>
      </w:r>
    </w:p>
    <w:p w14:paraId="272914C0" w14:textId="77777777" w:rsidR="00B06B2F" w:rsidRDefault="00B06B2F" w:rsidP="00974146">
      <w:pPr>
        <w:pStyle w:val="Caption"/>
        <w:keepNext/>
        <w:jc w:val="center"/>
      </w:pPr>
      <w:bookmarkStart w:id="1" w:name="_Ref498517664"/>
    </w:p>
    <w:p w14:paraId="6E0DC038" w14:textId="77777777" w:rsidR="00B06B2F" w:rsidRDefault="00B06B2F" w:rsidP="00974146">
      <w:pPr>
        <w:pStyle w:val="Caption"/>
        <w:keepNext/>
        <w:jc w:val="center"/>
      </w:pPr>
    </w:p>
    <w:p w14:paraId="6B078595" w14:textId="77777777" w:rsidR="00B06B2F" w:rsidRDefault="00B06B2F" w:rsidP="00974146">
      <w:pPr>
        <w:pStyle w:val="Caption"/>
        <w:keepNext/>
        <w:jc w:val="center"/>
      </w:pPr>
    </w:p>
    <w:p w14:paraId="411B0B7A" w14:textId="77777777" w:rsidR="00B06B2F" w:rsidRDefault="00B06B2F" w:rsidP="00B06B2F">
      <w:pPr>
        <w:rPr>
          <w:lang w:val="en-US" w:eastAsia="en-US"/>
        </w:rPr>
      </w:pPr>
    </w:p>
    <w:p w14:paraId="211D6F94" w14:textId="77777777" w:rsidR="007136E4" w:rsidRPr="00B06B2F" w:rsidRDefault="007136E4" w:rsidP="00B06B2F">
      <w:pPr>
        <w:rPr>
          <w:lang w:val="en-US" w:eastAsia="en-US"/>
        </w:rPr>
      </w:pPr>
    </w:p>
    <w:p w14:paraId="1A9C9BBE" w14:textId="77777777" w:rsidR="00B06B2F" w:rsidRDefault="00B06B2F" w:rsidP="00974146">
      <w:pPr>
        <w:pStyle w:val="Caption"/>
        <w:keepNext/>
        <w:jc w:val="center"/>
      </w:pPr>
    </w:p>
    <w:p w14:paraId="050F902F" w14:textId="77777777" w:rsidR="00B06B2F" w:rsidRDefault="00B06B2F" w:rsidP="00974146">
      <w:pPr>
        <w:pStyle w:val="Caption"/>
        <w:keepNext/>
        <w:jc w:val="center"/>
      </w:pPr>
    </w:p>
    <w:p w14:paraId="3B82D1E8" w14:textId="77777777" w:rsidR="00974146" w:rsidRDefault="00974146" w:rsidP="00974146">
      <w:pPr>
        <w:pStyle w:val="Caption"/>
        <w:keepNext/>
        <w:jc w:val="center"/>
      </w:pPr>
      <w:r>
        <w:t xml:space="preserve">Table </w:t>
      </w:r>
      <w:fldSimple w:instr=" SEQ Table \* ARABIC ">
        <w:r w:rsidR="004F6939">
          <w:rPr>
            <w:noProof/>
          </w:rPr>
          <w:t>3</w:t>
        </w:r>
      </w:fldSimple>
      <w:bookmarkEnd w:id="1"/>
      <w:r>
        <w:t xml:space="preserve">: </w:t>
      </w:r>
      <w:r w:rsidR="00325387">
        <w:t>PBCH decoding</w:t>
      </w:r>
      <w:r>
        <w:t xml:space="preserve"> </w:t>
      </w:r>
      <w:r w:rsidR="00325387">
        <w:t xml:space="preserve">time </w:t>
      </w:r>
      <w:r w:rsidR="004F6939">
        <w:t>for 4</w:t>
      </w:r>
      <w:r>
        <w:t>GHz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15"/>
        <w:gridCol w:w="870"/>
        <w:gridCol w:w="990"/>
        <w:gridCol w:w="810"/>
        <w:gridCol w:w="836"/>
        <w:gridCol w:w="746"/>
        <w:gridCol w:w="729"/>
        <w:gridCol w:w="737"/>
        <w:gridCol w:w="737"/>
        <w:gridCol w:w="737"/>
      </w:tblGrid>
      <w:tr w:rsidR="00974146" w:rsidRPr="008A5E4D" w14:paraId="2A0F60F4" w14:textId="77777777" w:rsidTr="00991492">
        <w:trPr>
          <w:trHeight w:val="579"/>
          <w:jc w:val="center"/>
        </w:trPr>
        <w:tc>
          <w:tcPr>
            <w:tcW w:w="1015" w:type="dxa"/>
            <w:vAlign w:val="center"/>
          </w:tcPr>
          <w:p w14:paraId="24BB8FFE" w14:textId="77777777" w:rsidR="00974146" w:rsidRPr="008A5E4D" w:rsidRDefault="00974146" w:rsidP="004C3B7E">
            <w:pPr>
              <w:spacing w:after="0"/>
              <w:rPr>
                <w:lang w:val="en-US"/>
              </w:rPr>
            </w:pPr>
          </w:p>
        </w:tc>
        <w:tc>
          <w:tcPr>
            <w:tcW w:w="870" w:type="dxa"/>
            <w:vAlign w:val="center"/>
          </w:tcPr>
          <w:p w14:paraId="4A8FCD87" w14:textId="77777777" w:rsidR="00974146" w:rsidRPr="00992F6B" w:rsidRDefault="00992F6B" w:rsidP="004C3B7E">
            <w:pPr>
              <w:spacing w:after="0"/>
              <w:rPr>
                <w:b/>
                <w:lang w:val="en-US"/>
              </w:rPr>
            </w:pPr>
            <w:r w:rsidRPr="00992F6B">
              <w:rPr>
                <w:b/>
                <w:lang w:val="en-US"/>
              </w:rPr>
              <w:t>SCS</w:t>
            </w:r>
          </w:p>
        </w:tc>
        <w:tc>
          <w:tcPr>
            <w:tcW w:w="990" w:type="dxa"/>
            <w:vAlign w:val="center"/>
          </w:tcPr>
          <w:p w14:paraId="09CC8E1C" w14:textId="77777777" w:rsidR="00974146" w:rsidRPr="008A5E4D" w:rsidRDefault="00974146" w:rsidP="004C3B7E">
            <w:pPr>
              <w:spacing w:after="0"/>
              <w:rPr>
                <w:lang w:val="en-US"/>
              </w:rPr>
            </w:pPr>
            <w:r w:rsidRPr="008A5E4D">
              <w:rPr>
                <w:lang w:val="en-US"/>
              </w:rPr>
              <w:t>Channel</w:t>
            </w:r>
          </w:p>
        </w:tc>
        <w:tc>
          <w:tcPr>
            <w:tcW w:w="810" w:type="dxa"/>
            <w:vAlign w:val="center"/>
          </w:tcPr>
          <w:p w14:paraId="07748864" w14:textId="77777777" w:rsidR="00974146" w:rsidRPr="008A5E4D" w:rsidRDefault="00974146" w:rsidP="004C3B7E">
            <w:pPr>
              <w:spacing w:after="0"/>
              <w:rPr>
                <w:i/>
                <w:lang w:val="en-US"/>
              </w:rPr>
            </w:pPr>
            <w:r w:rsidRPr="008A5E4D">
              <w:rPr>
                <w:i/>
                <w:lang w:val="en-US"/>
              </w:rPr>
              <w:t xml:space="preserve">SNR: </w:t>
            </w:r>
            <w:r>
              <w:rPr>
                <w:i/>
                <w:lang w:val="en-US"/>
              </w:rPr>
              <w:t xml:space="preserve"> </w:t>
            </w:r>
            <w:r w:rsidRPr="008A5E4D">
              <w:rPr>
                <w:i/>
                <w:lang w:val="en-US"/>
              </w:rPr>
              <w:t xml:space="preserve"> -</w:t>
            </w:r>
            <w:r>
              <w:rPr>
                <w:i/>
                <w:lang w:val="en-US"/>
              </w:rPr>
              <w:t xml:space="preserve">12 </w:t>
            </w:r>
            <w:r w:rsidRPr="008A5E4D">
              <w:rPr>
                <w:i/>
                <w:lang w:val="en-US"/>
              </w:rPr>
              <w:t>dB</w:t>
            </w:r>
          </w:p>
        </w:tc>
        <w:tc>
          <w:tcPr>
            <w:tcW w:w="836" w:type="dxa"/>
            <w:vAlign w:val="center"/>
          </w:tcPr>
          <w:p w14:paraId="1CA10AFE" w14:textId="77777777" w:rsidR="00974146" w:rsidRPr="008A5E4D" w:rsidRDefault="00974146" w:rsidP="004C3B7E">
            <w:pPr>
              <w:spacing w:after="0"/>
              <w:rPr>
                <w:i/>
                <w:lang w:val="en-US"/>
              </w:rPr>
            </w:pPr>
            <w:r w:rsidRPr="008A5E4D">
              <w:rPr>
                <w:i/>
                <w:lang w:val="en-US"/>
              </w:rPr>
              <w:t xml:space="preserve">SNR: </w:t>
            </w:r>
            <w:r>
              <w:rPr>
                <w:i/>
                <w:lang w:val="en-US"/>
              </w:rPr>
              <w:t xml:space="preserve"> </w:t>
            </w:r>
            <w:r w:rsidRPr="008A5E4D">
              <w:rPr>
                <w:i/>
                <w:lang w:val="en-US"/>
              </w:rPr>
              <w:t xml:space="preserve"> -10</w:t>
            </w:r>
            <w:r>
              <w:rPr>
                <w:i/>
                <w:lang w:val="en-US"/>
              </w:rPr>
              <w:t xml:space="preserve"> </w:t>
            </w:r>
            <w:r w:rsidRPr="008A5E4D">
              <w:rPr>
                <w:i/>
                <w:lang w:val="en-US"/>
              </w:rPr>
              <w:t>dB</w:t>
            </w:r>
          </w:p>
        </w:tc>
        <w:tc>
          <w:tcPr>
            <w:tcW w:w="746" w:type="dxa"/>
            <w:vAlign w:val="center"/>
          </w:tcPr>
          <w:p w14:paraId="692F819F" w14:textId="77777777" w:rsidR="00974146" w:rsidRPr="008A5E4D" w:rsidRDefault="00974146" w:rsidP="004C3B7E">
            <w:pPr>
              <w:spacing w:after="0"/>
              <w:rPr>
                <w:i/>
                <w:lang w:val="en-US"/>
              </w:rPr>
            </w:pPr>
            <w:r w:rsidRPr="008A5E4D">
              <w:rPr>
                <w:i/>
                <w:lang w:val="en-US"/>
              </w:rPr>
              <w:t>SNR: -8 dB</w:t>
            </w:r>
          </w:p>
        </w:tc>
        <w:tc>
          <w:tcPr>
            <w:tcW w:w="729" w:type="dxa"/>
            <w:vAlign w:val="center"/>
          </w:tcPr>
          <w:p w14:paraId="5E8C9850" w14:textId="77777777" w:rsidR="00974146" w:rsidRPr="008A5E4D" w:rsidRDefault="00974146" w:rsidP="004C3B7E">
            <w:pPr>
              <w:spacing w:after="0"/>
              <w:rPr>
                <w:i/>
                <w:lang w:val="en-US"/>
              </w:rPr>
            </w:pPr>
            <w:r w:rsidRPr="008A5E4D">
              <w:rPr>
                <w:i/>
                <w:lang w:val="en-US"/>
              </w:rPr>
              <w:t>SNR: -6 dB</w:t>
            </w:r>
          </w:p>
        </w:tc>
        <w:tc>
          <w:tcPr>
            <w:tcW w:w="737" w:type="dxa"/>
            <w:vAlign w:val="center"/>
          </w:tcPr>
          <w:p w14:paraId="52BC0FF3" w14:textId="77777777" w:rsidR="00974146" w:rsidRPr="008A5E4D" w:rsidRDefault="00974146" w:rsidP="004C3B7E">
            <w:pPr>
              <w:spacing w:after="0"/>
              <w:rPr>
                <w:i/>
                <w:lang w:val="en-US"/>
              </w:rPr>
            </w:pPr>
            <w:r w:rsidRPr="008A5E4D">
              <w:rPr>
                <w:i/>
                <w:lang w:val="en-US"/>
              </w:rPr>
              <w:t>SNR: -4dB</w:t>
            </w:r>
          </w:p>
        </w:tc>
        <w:tc>
          <w:tcPr>
            <w:tcW w:w="737" w:type="dxa"/>
            <w:vAlign w:val="center"/>
          </w:tcPr>
          <w:p w14:paraId="13BCC3C8" w14:textId="77777777" w:rsidR="00974146" w:rsidRPr="008A5E4D" w:rsidRDefault="00974146" w:rsidP="004C3B7E">
            <w:pPr>
              <w:spacing w:after="0"/>
              <w:rPr>
                <w:i/>
                <w:lang w:val="en-US"/>
              </w:rPr>
            </w:pPr>
            <w:r w:rsidRPr="008A5E4D">
              <w:rPr>
                <w:i/>
                <w:lang w:val="en-US"/>
              </w:rPr>
              <w:t>SNR: -2dB</w:t>
            </w:r>
          </w:p>
        </w:tc>
        <w:tc>
          <w:tcPr>
            <w:tcW w:w="737" w:type="dxa"/>
            <w:vAlign w:val="center"/>
          </w:tcPr>
          <w:p w14:paraId="4BAF95B7" w14:textId="77777777" w:rsidR="00974146" w:rsidRPr="008A5E4D" w:rsidRDefault="00974146" w:rsidP="004C3B7E">
            <w:pPr>
              <w:spacing w:after="0"/>
              <w:rPr>
                <w:i/>
                <w:lang w:val="en-US"/>
              </w:rPr>
            </w:pPr>
            <w:r w:rsidRPr="008A5E4D">
              <w:rPr>
                <w:i/>
                <w:lang w:val="en-US"/>
              </w:rPr>
              <w:t>SNR: 0dB</w:t>
            </w:r>
          </w:p>
        </w:tc>
      </w:tr>
      <w:tr w:rsidR="00974146" w:rsidRPr="008A5E4D" w14:paraId="60F03254" w14:textId="77777777" w:rsidTr="00991492">
        <w:trPr>
          <w:trHeight w:val="363"/>
          <w:jc w:val="center"/>
        </w:trPr>
        <w:tc>
          <w:tcPr>
            <w:tcW w:w="1015" w:type="dxa"/>
            <w:vMerge w:val="restart"/>
            <w:vAlign w:val="center"/>
          </w:tcPr>
          <w:p w14:paraId="2B073175" w14:textId="77777777" w:rsidR="00974146" w:rsidRPr="008A5E4D" w:rsidRDefault="00974146" w:rsidP="004C3B7E">
            <w:pPr>
              <w:spacing w:after="0"/>
              <w:rPr>
                <w:b/>
                <w:lang w:val="en-US"/>
              </w:rPr>
            </w:pPr>
            <w:r w:rsidRPr="008A5E4D">
              <w:rPr>
                <w:b/>
                <w:lang w:val="en-US"/>
              </w:rPr>
              <w:t>2Rx</w:t>
            </w:r>
          </w:p>
        </w:tc>
        <w:tc>
          <w:tcPr>
            <w:tcW w:w="870" w:type="dxa"/>
            <w:vMerge w:val="restart"/>
            <w:vAlign w:val="center"/>
          </w:tcPr>
          <w:p w14:paraId="4E010D8D" w14:textId="77777777" w:rsidR="00974146" w:rsidRPr="008A5E4D" w:rsidRDefault="00974146" w:rsidP="004C3B7E">
            <w:pPr>
              <w:spacing w:after="0"/>
              <w:rPr>
                <w:b/>
                <w:lang w:val="en-US"/>
              </w:rPr>
            </w:pPr>
            <w:r w:rsidRPr="008A5E4D">
              <w:rPr>
                <w:b/>
                <w:lang w:val="en-US"/>
              </w:rPr>
              <w:t>15KHz</w:t>
            </w:r>
          </w:p>
        </w:tc>
        <w:tc>
          <w:tcPr>
            <w:tcW w:w="990" w:type="dxa"/>
            <w:shd w:val="clear" w:color="auto" w:fill="D9E2F3" w:themeFill="accent5" w:themeFillTint="33"/>
            <w:vAlign w:val="center"/>
          </w:tcPr>
          <w:p w14:paraId="1971AEF8" w14:textId="77777777" w:rsidR="00974146" w:rsidRPr="008A5E4D" w:rsidRDefault="00974146" w:rsidP="004C3B7E">
            <w:pPr>
              <w:spacing w:after="0"/>
              <w:rPr>
                <w:i/>
                <w:lang w:val="en-US"/>
              </w:rPr>
            </w:pPr>
            <w:r w:rsidRPr="008A5E4D">
              <w:rPr>
                <w:i/>
                <w:lang w:val="en-US"/>
              </w:rPr>
              <w:t>EPA5</w:t>
            </w:r>
          </w:p>
        </w:tc>
        <w:tc>
          <w:tcPr>
            <w:tcW w:w="810" w:type="dxa"/>
            <w:shd w:val="clear" w:color="auto" w:fill="D9E2F3" w:themeFill="accent5" w:themeFillTint="33"/>
            <w:vAlign w:val="center"/>
          </w:tcPr>
          <w:p w14:paraId="39522447" w14:textId="77777777" w:rsidR="00974146" w:rsidRPr="008A5E4D" w:rsidRDefault="00325387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&gt;10</w:t>
            </w:r>
          </w:p>
        </w:tc>
        <w:tc>
          <w:tcPr>
            <w:tcW w:w="836" w:type="dxa"/>
            <w:shd w:val="clear" w:color="auto" w:fill="D9E2F3" w:themeFill="accent5" w:themeFillTint="33"/>
            <w:vAlign w:val="center"/>
          </w:tcPr>
          <w:p w14:paraId="1F469CE0" w14:textId="77777777" w:rsidR="00974146" w:rsidRPr="008A5E4D" w:rsidRDefault="00325387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46" w:type="dxa"/>
            <w:shd w:val="clear" w:color="auto" w:fill="D9E2F3" w:themeFill="accent5" w:themeFillTint="33"/>
            <w:vAlign w:val="center"/>
          </w:tcPr>
          <w:p w14:paraId="72FCF21F" w14:textId="77777777" w:rsidR="00974146" w:rsidRPr="008A5E4D" w:rsidRDefault="00325387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29" w:type="dxa"/>
            <w:shd w:val="clear" w:color="auto" w:fill="D9E2F3" w:themeFill="accent5" w:themeFillTint="33"/>
            <w:vAlign w:val="center"/>
          </w:tcPr>
          <w:p w14:paraId="6CE18AAB" w14:textId="77777777" w:rsidR="00974146" w:rsidRPr="008A5E4D" w:rsidRDefault="00325387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37" w:type="dxa"/>
            <w:shd w:val="clear" w:color="auto" w:fill="D9E2F3" w:themeFill="accent5" w:themeFillTint="33"/>
            <w:vAlign w:val="center"/>
          </w:tcPr>
          <w:p w14:paraId="2391A242" w14:textId="77777777" w:rsidR="00974146" w:rsidRPr="008A5E4D" w:rsidRDefault="00325387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37" w:type="dxa"/>
            <w:shd w:val="clear" w:color="auto" w:fill="D9E2F3" w:themeFill="accent5" w:themeFillTint="33"/>
            <w:vAlign w:val="center"/>
          </w:tcPr>
          <w:p w14:paraId="250A7341" w14:textId="77777777" w:rsidR="00974146" w:rsidRPr="008A5E4D" w:rsidRDefault="00974146" w:rsidP="004C3B7E">
            <w:pPr>
              <w:spacing w:after="0"/>
              <w:jc w:val="center"/>
              <w:rPr>
                <w:lang w:val="en-US"/>
              </w:rPr>
            </w:pPr>
            <w:r w:rsidRPr="008A5E4D">
              <w:rPr>
                <w:lang w:val="en-US"/>
              </w:rPr>
              <w:t>1</w:t>
            </w:r>
          </w:p>
        </w:tc>
        <w:tc>
          <w:tcPr>
            <w:tcW w:w="737" w:type="dxa"/>
            <w:shd w:val="clear" w:color="auto" w:fill="D9E2F3" w:themeFill="accent5" w:themeFillTint="33"/>
            <w:vAlign w:val="center"/>
          </w:tcPr>
          <w:p w14:paraId="1CF43DB6" w14:textId="77777777" w:rsidR="00974146" w:rsidRPr="008A5E4D" w:rsidRDefault="00974146" w:rsidP="004C3B7E">
            <w:pPr>
              <w:spacing w:after="0"/>
              <w:jc w:val="center"/>
              <w:rPr>
                <w:lang w:val="en-US"/>
              </w:rPr>
            </w:pPr>
            <w:r w:rsidRPr="008A5E4D">
              <w:rPr>
                <w:lang w:val="en-US"/>
              </w:rPr>
              <w:t>1</w:t>
            </w:r>
          </w:p>
        </w:tc>
      </w:tr>
      <w:tr w:rsidR="00974146" w:rsidRPr="008A5E4D" w14:paraId="017562AC" w14:textId="77777777" w:rsidTr="004C3B7E">
        <w:trPr>
          <w:trHeight w:val="413"/>
          <w:jc w:val="center"/>
        </w:trPr>
        <w:tc>
          <w:tcPr>
            <w:tcW w:w="1015" w:type="dxa"/>
            <w:vMerge/>
            <w:vAlign w:val="center"/>
          </w:tcPr>
          <w:p w14:paraId="79C797BB" w14:textId="77777777" w:rsidR="00974146" w:rsidRPr="008A5E4D" w:rsidRDefault="00974146" w:rsidP="004C3B7E">
            <w:pPr>
              <w:spacing w:after="0"/>
              <w:rPr>
                <w:b/>
                <w:lang w:val="en-US"/>
              </w:rPr>
            </w:pPr>
          </w:p>
        </w:tc>
        <w:tc>
          <w:tcPr>
            <w:tcW w:w="870" w:type="dxa"/>
            <w:vMerge/>
            <w:vAlign w:val="center"/>
          </w:tcPr>
          <w:p w14:paraId="7914CB41" w14:textId="77777777" w:rsidR="00974146" w:rsidRPr="008A5E4D" w:rsidRDefault="00974146" w:rsidP="004C3B7E">
            <w:pPr>
              <w:spacing w:after="0"/>
              <w:rPr>
                <w:b/>
                <w:lang w:val="en-US"/>
              </w:rPr>
            </w:pPr>
          </w:p>
        </w:tc>
        <w:tc>
          <w:tcPr>
            <w:tcW w:w="990" w:type="dxa"/>
            <w:shd w:val="clear" w:color="auto" w:fill="E2EFD9" w:themeFill="accent6" w:themeFillTint="33"/>
            <w:vAlign w:val="center"/>
          </w:tcPr>
          <w:p w14:paraId="2DC6733A" w14:textId="77777777" w:rsidR="00974146" w:rsidRPr="008A5E4D" w:rsidRDefault="00974146" w:rsidP="004C3B7E">
            <w:pPr>
              <w:spacing w:after="0"/>
              <w:rPr>
                <w:i/>
                <w:lang w:val="en-US"/>
              </w:rPr>
            </w:pPr>
            <w:r w:rsidRPr="008A5E4D">
              <w:rPr>
                <w:i/>
                <w:lang w:val="en-US"/>
              </w:rPr>
              <w:t>ETU70</w:t>
            </w:r>
          </w:p>
        </w:tc>
        <w:tc>
          <w:tcPr>
            <w:tcW w:w="810" w:type="dxa"/>
            <w:shd w:val="clear" w:color="auto" w:fill="E2EFD9" w:themeFill="accent6" w:themeFillTint="33"/>
            <w:vAlign w:val="center"/>
          </w:tcPr>
          <w:p w14:paraId="313F403A" w14:textId="77777777" w:rsidR="00974146" w:rsidRPr="008A5E4D" w:rsidRDefault="00325387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&gt;10</w:t>
            </w:r>
          </w:p>
        </w:tc>
        <w:tc>
          <w:tcPr>
            <w:tcW w:w="836" w:type="dxa"/>
            <w:shd w:val="clear" w:color="auto" w:fill="E2EFD9" w:themeFill="accent6" w:themeFillTint="33"/>
            <w:vAlign w:val="center"/>
          </w:tcPr>
          <w:p w14:paraId="628FC7D6" w14:textId="77777777" w:rsidR="00974146" w:rsidRPr="008A5E4D" w:rsidRDefault="00325387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46" w:type="dxa"/>
            <w:shd w:val="clear" w:color="auto" w:fill="E2EFD9" w:themeFill="accent6" w:themeFillTint="33"/>
            <w:vAlign w:val="center"/>
          </w:tcPr>
          <w:p w14:paraId="40F2439E" w14:textId="77777777" w:rsidR="00974146" w:rsidRPr="008A5E4D" w:rsidRDefault="00325387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29" w:type="dxa"/>
            <w:shd w:val="clear" w:color="auto" w:fill="E2EFD9" w:themeFill="accent6" w:themeFillTint="33"/>
            <w:vAlign w:val="center"/>
          </w:tcPr>
          <w:p w14:paraId="2918ED4D" w14:textId="77777777" w:rsidR="00974146" w:rsidRPr="008A5E4D" w:rsidRDefault="00325387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37" w:type="dxa"/>
            <w:shd w:val="clear" w:color="auto" w:fill="E2EFD9" w:themeFill="accent6" w:themeFillTint="33"/>
            <w:vAlign w:val="center"/>
          </w:tcPr>
          <w:p w14:paraId="3C5461D7" w14:textId="77777777" w:rsidR="00974146" w:rsidRPr="008A5E4D" w:rsidRDefault="00325387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37" w:type="dxa"/>
            <w:shd w:val="clear" w:color="auto" w:fill="E2EFD9" w:themeFill="accent6" w:themeFillTint="33"/>
            <w:vAlign w:val="center"/>
          </w:tcPr>
          <w:p w14:paraId="0C3A37CC" w14:textId="77777777" w:rsidR="00974146" w:rsidRPr="008A5E4D" w:rsidRDefault="00325387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37" w:type="dxa"/>
            <w:shd w:val="clear" w:color="auto" w:fill="E2EFD9" w:themeFill="accent6" w:themeFillTint="33"/>
            <w:vAlign w:val="center"/>
          </w:tcPr>
          <w:p w14:paraId="307B338D" w14:textId="77777777" w:rsidR="00974146" w:rsidRPr="008A5E4D" w:rsidRDefault="00325387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974146" w:rsidRPr="008A5E4D" w14:paraId="44A161B1" w14:textId="77777777" w:rsidTr="00991492">
        <w:trPr>
          <w:trHeight w:val="386"/>
          <w:jc w:val="center"/>
        </w:trPr>
        <w:tc>
          <w:tcPr>
            <w:tcW w:w="1015" w:type="dxa"/>
            <w:vMerge/>
            <w:vAlign w:val="center"/>
          </w:tcPr>
          <w:p w14:paraId="0F5707AD" w14:textId="77777777" w:rsidR="00974146" w:rsidRPr="008A5E4D" w:rsidRDefault="00974146" w:rsidP="004C3B7E">
            <w:pPr>
              <w:spacing w:after="0"/>
              <w:rPr>
                <w:b/>
                <w:lang w:val="en-US"/>
              </w:rPr>
            </w:pPr>
          </w:p>
        </w:tc>
        <w:tc>
          <w:tcPr>
            <w:tcW w:w="870" w:type="dxa"/>
            <w:vMerge w:val="restart"/>
            <w:vAlign w:val="center"/>
          </w:tcPr>
          <w:p w14:paraId="18CE2B41" w14:textId="77777777" w:rsidR="00974146" w:rsidRPr="008A5E4D" w:rsidRDefault="00974146" w:rsidP="004C3B7E">
            <w:pPr>
              <w:spacing w:after="0"/>
              <w:rPr>
                <w:b/>
                <w:lang w:val="en-US"/>
              </w:rPr>
            </w:pPr>
            <w:r w:rsidRPr="008A5E4D">
              <w:rPr>
                <w:b/>
                <w:lang w:val="en-US"/>
              </w:rPr>
              <w:t>30KHz</w:t>
            </w:r>
          </w:p>
        </w:tc>
        <w:tc>
          <w:tcPr>
            <w:tcW w:w="990" w:type="dxa"/>
            <w:shd w:val="clear" w:color="auto" w:fill="B4C6E7" w:themeFill="accent5" w:themeFillTint="66"/>
            <w:vAlign w:val="center"/>
          </w:tcPr>
          <w:p w14:paraId="385E0C75" w14:textId="77777777" w:rsidR="00974146" w:rsidRPr="008A5E4D" w:rsidRDefault="00974146" w:rsidP="004C3B7E">
            <w:pPr>
              <w:spacing w:after="0"/>
              <w:rPr>
                <w:i/>
                <w:lang w:val="en-US"/>
              </w:rPr>
            </w:pPr>
            <w:r w:rsidRPr="008A5E4D">
              <w:rPr>
                <w:i/>
                <w:lang w:val="en-US"/>
              </w:rPr>
              <w:t>EPA5</w:t>
            </w:r>
          </w:p>
        </w:tc>
        <w:tc>
          <w:tcPr>
            <w:tcW w:w="810" w:type="dxa"/>
            <w:shd w:val="clear" w:color="auto" w:fill="B4C6E7" w:themeFill="accent5" w:themeFillTint="66"/>
            <w:vAlign w:val="center"/>
          </w:tcPr>
          <w:p w14:paraId="0B10AA4E" w14:textId="77777777" w:rsidR="00974146" w:rsidRPr="008A5E4D" w:rsidRDefault="00325387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&gt;10</w:t>
            </w:r>
          </w:p>
        </w:tc>
        <w:tc>
          <w:tcPr>
            <w:tcW w:w="836" w:type="dxa"/>
            <w:shd w:val="clear" w:color="auto" w:fill="B4C6E7" w:themeFill="accent5" w:themeFillTint="66"/>
            <w:vAlign w:val="center"/>
          </w:tcPr>
          <w:p w14:paraId="19621A33" w14:textId="77777777" w:rsidR="00974146" w:rsidRPr="008A5E4D" w:rsidRDefault="004F6939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46" w:type="dxa"/>
            <w:shd w:val="clear" w:color="auto" w:fill="B4C6E7" w:themeFill="accent5" w:themeFillTint="66"/>
            <w:vAlign w:val="center"/>
          </w:tcPr>
          <w:p w14:paraId="6393E247" w14:textId="77777777" w:rsidR="00974146" w:rsidRPr="008A5E4D" w:rsidRDefault="004F6939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29" w:type="dxa"/>
            <w:shd w:val="clear" w:color="auto" w:fill="B4C6E7" w:themeFill="accent5" w:themeFillTint="66"/>
            <w:vAlign w:val="center"/>
          </w:tcPr>
          <w:p w14:paraId="3B5CB022" w14:textId="77777777" w:rsidR="00974146" w:rsidRPr="008A5E4D" w:rsidRDefault="004F6939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37" w:type="dxa"/>
            <w:shd w:val="clear" w:color="auto" w:fill="B4C6E7" w:themeFill="accent5" w:themeFillTint="66"/>
            <w:vAlign w:val="center"/>
          </w:tcPr>
          <w:p w14:paraId="6DDDE93B" w14:textId="77777777" w:rsidR="00974146" w:rsidRPr="008A5E4D" w:rsidRDefault="004F6939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37" w:type="dxa"/>
            <w:shd w:val="clear" w:color="auto" w:fill="B4C6E7" w:themeFill="accent5" w:themeFillTint="66"/>
            <w:vAlign w:val="center"/>
          </w:tcPr>
          <w:p w14:paraId="75497750" w14:textId="77777777" w:rsidR="00974146" w:rsidRPr="008A5E4D" w:rsidRDefault="004F6939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37" w:type="dxa"/>
            <w:shd w:val="clear" w:color="auto" w:fill="B4C6E7" w:themeFill="accent5" w:themeFillTint="66"/>
            <w:vAlign w:val="center"/>
          </w:tcPr>
          <w:p w14:paraId="1E733412" w14:textId="77777777" w:rsidR="00974146" w:rsidRPr="008A5E4D" w:rsidRDefault="004F6939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974146" w:rsidRPr="008A5E4D" w14:paraId="43C874E0" w14:textId="77777777" w:rsidTr="00991492">
        <w:trPr>
          <w:trHeight w:val="374"/>
          <w:jc w:val="center"/>
        </w:trPr>
        <w:tc>
          <w:tcPr>
            <w:tcW w:w="1015" w:type="dxa"/>
            <w:vMerge/>
            <w:vAlign w:val="center"/>
          </w:tcPr>
          <w:p w14:paraId="7E2DA441" w14:textId="77777777" w:rsidR="00974146" w:rsidRPr="008A5E4D" w:rsidRDefault="00974146" w:rsidP="004C3B7E">
            <w:pPr>
              <w:spacing w:after="0"/>
              <w:rPr>
                <w:b/>
                <w:lang w:val="en-US"/>
              </w:rPr>
            </w:pPr>
          </w:p>
        </w:tc>
        <w:tc>
          <w:tcPr>
            <w:tcW w:w="870" w:type="dxa"/>
            <w:vMerge/>
            <w:vAlign w:val="center"/>
          </w:tcPr>
          <w:p w14:paraId="38035377" w14:textId="77777777" w:rsidR="00974146" w:rsidRPr="008A5E4D" w:rsidRDefault="00974146" w:rsidP="004C3B7E">
            <w:pPr>
              <w:spacing w:after="0"/>
              <w:rPr>
                <w:b/>
                <w:lang w:val="en-US"/>
              </w:rPr>
            </w:pPr>
          </w:p>
        </w:tc>
        <w:tc>
          <w:tcPr>
            <w:tcW w:w="990" w:type="dxa"/>
            <w:shd w:val="clear" w:color="auto" w:fill="C5E0B3" w:themeFill="accent6" w:themeFillTint="66"/>
            <w:vAlign w:val="center"/>
          </w:tcPr>
          <w:p w14:paraId="72A5CDD3" w14:textId="77777777" w:rsidR="00974146" w:rsidRPr="008A5E4D" w:rsidRDefault="00974146" w:rsidP="004C3B7E">
            <w:pPr>
              <w:spacing w:after="0"/>
              <w:rPr>
                <w:i/>
                <w:lang w:val="en-US"/>
              </w:rPr>
            </w:pPr>
            <w:r w:rsidRPr="008A5E4D">
              <w:rPr>
                <w:i/>
                <w:lang w:val="en-US"/>
              </w:rPr>
              <w:t>ETU70</w:t>
            </w:r>
          </w:p>
        </w:tc>
        <w:tc>
          <w:tcPr>
            <w:tcW w:w="810" w:type="dxa"/>
            <w:shd w:val="clear" w:color="auto" w:fill="C5E0B3" w:themeFill="accent6" w:themeFillTint="66"/>
            <w:vAlign w:val="center"/>
          </w:tcPr>
          <w:p w14:paraId="5DD6106F" w14:textId="77777777" w:rsidR="00974146" w:rsidRPr="008A5E4D" w:rsidRDefault="004F6939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&gt;10</w:t>
            </w:r>
          </w:p>
        </w:tc>
        <w:tc>
          <w:tcPr>
            <w:tcW w:w="836" w:type="dxa"/>
            <w:shd w:val="clear" w:color="auto" w:fill="C5E0B3" w:themeFill="accent6" w:themeFillTint="66"/>
            <w:vAlign w:val="center"/>
          </w:tcPr>
          <w:p w14:paraId="78416B08" w14:textId="77777777" w:rsidR="00974146" w:rsidRPr="008A5E4D" w:rsidRDefault="004F6939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746" w:type="dxa"/>
            <w:shd w:val="clear" w:color="auto" w:fill="C5E0B3" w:themeFill="accent6" w:themeFillTint="66"/>
            <w:vAlign w:val="center"/>
          </w:tcPr>
          <w:p w14:paraId="00B403A7" w14:textId="77777777" w:rsidR="00974146" w:rsidRPr="008A5E4D" w:rsidRDefault="004F6939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29" w:type="dxa"/>
            <w:shd w:val="clear" w:color="auto" w:fill="C5E0B3" w:themeFill="accent6" w:themeFillTint="66"/>
            <w:vAlign w:val="center"/>
          </w:tcPr>
          <w:p w14:paraId="14FCC6F5" w14:textId="77777777" w:rsidR="00974146" w:rsidRPr="008A5E4D" w:rsidRDefault="004F6939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37" w:type="dxa"/>
            <w:shd w:val="clear" w:color="auto" w:fill="C5E0B3" w:themeFill="accent6" w:themeFillTint="66"/>
            <w:vAlign w:val="center"/>
          </w:tcPr>
          <w:p w14:paraId="40695BB4" w14:textId="77777777" w:rsidR="00974146" w:rsidRPr="008A5E4D" w:rsidRDefault="004F6939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37" w:type="dxa"/>
            <w:shd w:val="clear" w:color="auto" w:fill="C5E0B3" w:themeFill="accent6" w:themeFillTint="66"/>
            <w:vAlign w:val="center"/>
          </w:tcPr>
          <w:p w14:paraId="24EFDE4C" w14:textId="77777777" w:rsidR="00974146" w:rsidRPr="008A5E4D" w:rsidRDefault="004F6939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37" w:type="dxa"/>
            <w:shd w:val="clear" w:color="auto" w:fill="C5E0B3" w:themeFill="accent6" w:themeFillTint="66"/>
            <w:vAlign w:val="center"/>
          </w:tcPr>
          <w:p w14:paraId="212FD9EF" w14:textId="77777777" w:rsidR="00974146" w:rsidRPr="008A5E4D" w:rsidRDefault="004F6939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974146" w:rsidRPr="008A5E4D" w14:paraId="592471EF" w14:textId="77777777" w:rsidTr="00991492">
        <w:trPr>
          <w:trHeight w:val="374"/>
          <w:jc w:val="center"/>
        </w:trPr>
        <w:tc>
          <w:tcPr>
            <w:tcW w:w="1015" w:type="dxa"/>
            <w:vMerge w:val="restart"/>
            <w:vAlign w:val="center"/>
          </w:tcPr>
          <w:p w14:paraId="7C38810D" w14:textId="77777777" w:rsidR="00974146" w:rsidRPr="008A5E4D" w:rsidRDefault="00974146" w:rsidP="004C3B7E">
            <w:pPr>
              <w:spacing w:after="0"/>
              <w:rPr>
                <w:b/>
                <w:lang w:val="en-US"/>
              </w:rPr>
            </w:pPr>
            <w:r w:rsidRPr="008A5E4D">
              <w:rPr>
                <w:b/>
                <w:lang w:val="en-US"/>
              </w:rPr>
              <w:t>4Rx</w:t>
            </w:r>
          </w:p>
        </w:tc>
        <w:tc>
          <w:tcPr>
            <w:tcW w:w="870" w:type="dxa"/>
            <w:vMerge w:val="restart"/>
            <w:vAlign w:val="center"/>
          </w:tcPr>
          <w:p w14:paraId="1EBBBB19" w14:textId="77777777" w:rsidR="00974146" w:rsidRPr="008A5E4D" w:rsidRDefault="00974146" w:rsidP="004C3B7E">
            <w:pPr>
              <w:spacing w:after="0"/>
              <w:rPr>
                <w:b/>
                <w:lang w:val="en-US"/>
              </w:rPr>
            </w:pPr>
            <w:r w:rsidRPr="008A5E4D">
              <w:rPr>
                <w:b/>
                <w:lang w:val="en-US"/>
              </w:rPr>
              <w:t>15KHz</w:t>
            </w:r>
          </w:p>
        </w:tc>
        <w:tc>
          <w:tcPr>
            <w:tcW w:w="990" w:type="dxa"/>
            <w:shd w:val="clear" w:color="auto" w:fill="D9E2F3" w:themeFill="accent5" w:themeFillTint="33"/>
            <w:vAlign w:val="center"/>
          </w:tcPr>
          <w:p w14:paraId="23056CCD" w14:textId="77777777" w:rsidR="00974146" w:rsidRPr="008A5E4D" w:rsidRDefault="00974146" w:rsidP="004C3B7E">
            <w:pPr>
              <w:spacing w:after="0"/>
              <w:rPr>
                <w:i/>
                <w:lang w:val="en-US"/>
              </w:rPr>
            </w:pPr>
            <w:r w:rsidRPr="008A5E4D">
              <w:rPr>
                <w:i/>
                <w:lang w:val="en-US"/>
              </w:rPr>
              <w:t>EPA5</w:t>
            </w:r>
          </w:p>
        </w:tc>
        <w:tc>
          <w:tcPr>
            <w:tcW w:w="810" w:type="dxa"/>
            <w:shd w:val="clear" w:color="auto" w:fill="D9E2F3" w:themeFill="accent5" w:themeFillTint="33"/>
            <w:vAlign w:val="center"/>
          </w:tcPr>
          <w:p w14:paraId="222BA939" w14:textId="77777777" w:rsidR="00974146" w:rsidRPr="008A5E4D" w:rsidRDefault="00325387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36" w:type="dxa"/>
            <w:shd w:val="clear" w:color="auto" w:fill="D9E2F3" w:themeFill="accent5" w:themeFillTint="33"/>
            <w:vAlign w:val="center"/>
          </w:tcPr>
          <w:p w14:paraId="0007C4C1" w14:textId="77777777" w:rsidR="00974146" w:rsidRPr="008A5E4D" w:rsidRDefault="00325387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46" w:type="dxa"/>
            <w:shd w:val="clear" w:color="auto" w:fill="D9E2F3" w:themeFill="accent5" w:themeFillTint="33"/>
            <w:vAlign w:val="center"/>
          </w:tcPr>
          <w:p w14:paraId="4513D9CF" w14:textId="77777777" w:rsidR="00974146" w:rsidRPr="008A5E4D" w:rsidRDefault="00325387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29" w:type="dxa"/>
            <w:shd w:val="clear" w:color="auto" w:fill="D9E2F3" w:themeFill="accent5" w:themeFillTint="33"/>
            <w:vAlign w:val="center"/>
          </w:tcPr>
          <w:p w14:paraId="2597AECC" w14:textId="77777777" w:rsidR="00974146" w:rsidRPr="008A5E4D" w:rsidRDefault="00325387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37" w:type="dxa"/>
            <w:shd w:val="clear" w:color="auto" w:fill="D9E2F3" w:themeFill="accent5" w:themeFillTint="33"/>
            <w:vAlign w:val="center"/>
          </w:tcPr>
          <w:p w14:paraId="47198BFF" w14:textId="77777777" w:rsidR="00974146" w:rsidRPr="008A5E4D" w:rsidRDefault="00325387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37" w:type="dxa"/>
            <w:shd w:val="clear" w:color="auto" w:fill="D9E2F3" w:themeFill="accent5" w:themeFillTint="33"/>
            <w:vAlign w:val="center"/>
          </w:tcPr>
          <w:p w14:paraId="3A1C7ED8" w14:textId="77777777" w:rsidR="00974146" w:rsidRPr="008A5E4D" w:rsidRDefault="00325387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37" w:type="dxa"/>
            <w:shd w:val="clear" w:color="auto" w:fill="D9E2F3" w:themeFill="accent5" w:themeFillTint="33"/>
            <w:vAlign w:val="center"/>
          </w:tcPr>
          <w:p w14:paraId="723AE9B3" w14:textId="77777777" w:rsidR="00974146" w:rsidRPr="008A5E4D" w:rsidRDefault="00325387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325387" w:rsidRPr="008A5E4D" w14:paraId="63BE3C3B" w14:textId="77777777" w:rsidTr="00991492">
        <w:trPr>
          <w:trHeight w:val="374"/>
          <w:jc w:val="center"/>
        </w:trPr>
        <w:tc>
          <w:tcPr>
            <w:tcW w:w="1015" w:type="dxa"/>
            <w:vMerge/>
            <w:vAlign w:val="center"/>
          </w:tcPr>
          <w:p w14:paraId="6633CC0B" w14:textId="77777777" w:rsidR="00325387" w:rsidRPr="008A5E4D" w:rsidRDefault="00325387" w:rsidP="004C3B7E">
            <w:pPr>
              <w:spacing w:after="0"/>
              <w:rPr>
                <w:b/>
                <w:lang w:val="en-US"/>
              </w:rPr>
            </w:pPr>
          </w:p>
        </w:tc>
        <w:tc>
          <w:tcPr>
            <w:tcW w:w="870" w:type="dxa"/>
            <w:vMerge/>
            <w:vAlign w:val="center"/>
          </w:tcPr>
          <w:p w14:paraId="6C27A340" w14:textId="77777777" w:rsidR="00325387" w:rsidRPr="008A5E4D" w:rsidRDefault="00325387" w:rsidP="004C3B7E">
            <w:pPr>
              <w:spacing w:after="0"/>
              <w:rPr>
                <w:b/>
                <w:lang w:val="en-US"/>
              </w:rPr>
            </w:pPr>
          </w:p>
        </w:tc>
        <w:tc>
          <w:tcPr>
            <w:tcW w:w="990" w:type="dxa"/>
            <w:shd w:val="clear" w:color="auto" w:fill="E2EFD9" w:themeFill="accent6" w:themeFillTint="33"/>
            <w:vAlign w:val="center"/>
          </w:tcPr>
          <w:p w14:paraId="47AEC59C" w14:textId="77777777" w:rsidR="00325387" w:rsidRPr="008A5E4D" w:rsidRDefault="00325387" w:rsidP="004C3B7E">
            <w:pPr>
              <w:spacing w:after="0"/>
              <w:rPr>
                <w:i/>
                <w:lang w:val="en-US"/>
              </w:rPr>
            </w:pPr>
            <w:r w:rsidRPr="008A5E4D">
              <w:rPr>
                <w:i/>
                <w:lang w:val="en-US"/>
              </w:rPr>
              <w:t>ETU70</w:t>
            </w:r>
          </w:p>
        </w:tc>
        <w:tc>
          <w:tcPr>
            <w:tcW w:w="810" w:type="dxa"/>
            <w:shd w:val="clear" w:color="auto" w:fill="E2EFD9" w:themeFill="accent6" w:themeFillTint="33"/>
            <w:vAlign w:val="center"/>
          </w:tcPr>
          <w:p w14:paraId="16DFD927" w14:textId="77777777" w:rsidR="00325387" w:rsidRPr="008A5E4D" w:rsidRDefault="00325387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36" w:type="dxa"/>
            <w:shd w:val="clear" w:color="auto" w:fill="E2EFD9" w:themeFill="accent6" w:themeFillTint="33"/>
            <w:vAlign w:val="center"/>
          </w:tcPr>
          <w:p w14:paraId="249A5ABA" w14:textId="77777777" w:rsidR="00325387" w:rsidRPr="008A5E4D" w:rsidRDefault="00325387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46" w:type="dxa"/>
            <w:shd w:val="clear" w:color="auto" w:fill="E2EFD9" w:themeFill="accent6" w:themeFillTint="33"/>
            <w:vAlign w:val="center"/>
          </w:tcPr>
          <w:p w14:paraId="509755D4" w14:textId="77777777" w:rsidR="00325387" w:rsidRPr="008A5E4D" w:rsidRDefault="00325387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29" w:type="dxa"/>
            <w:shd w:val="clear" w:color="auto" w:fill="E2EFD9" w:themeFill="accent6" w:themeFillTint="33"/>
            <w:vAlign w:val="center"/>
          </w:tcPr>
          <w:p w14:paraId="58C49210" w14:textId="77777777" w:rsidR="00325387" w:rsidRPr="008A5E4D" w:rsidRDefault="00325387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37" w:type="dxa"/>
            <w:shd w:val="clear" w:color="auto" w:fill="E2EFD9" w:themeFill="accent6" w:themeFillTint="33"/>
            <w:vAlign w:val="center"/>
          </w:tcPr>
          <w:p w14:paraId="082446CF" w14:textId="77777777" w:rsidR="00325387" w:rsidRPr="008A5E4D" w:rsidRDefault="00325387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37" w:type="dxa"/>
            <w:shd w:val="clear" w:color="auto" w:fill="E2EFD9" w:themeFill="accent6" w:themeFillTint="33"/>
            <w:vAlign w:val="center"/>
          </w:tcPr>
          <w:p w14:paraId="72BD2240" w14:textId="77777777" w:rsidR="00325387" w:rsidRPr="008A5E4D" w:rsidRDefault="00325387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37" w:type="dxa"/>
            <w:shd w:val="clear" w:color="auto" w:fill="E2EFD9" w:themeFill="accent6" w:themeFillTint="33"/>
            <w:vAlign w:val="center"/>
          </w:tcPr>
          <w:p w14:paraId="5CD7F426" w14:textId="77777777" w:rsidR="00325387" w:rsidRPr="008A5E4D" w:rsidRDefault="00325387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4F6939" w:rsidRPr="008A5E4D" w14:paraId="74A8027F" w14:textId="77777777" w:rsidTr="00991492">
        <w:trPr>
          <w:trHeight w:val="386"/>
          <w:jc w:val="center"/>
        </w:trPr>
        <w:tc>
          <w:tcPr>
            <w:tcW w:w="1015" w:type="dxa"/>
            <w:vMerge/>
            <w:vAlign w:val="center"/>
          </w:tcPr>
          <w:p w14:paraId="141988E4" w14:textId="77777777" w:rsidR="004F6939" w:rsidRPr="008A5E4D" w:rsidRDefault="004F6939" w:rsidP="004C3B7E">
            <w:pPr>
              <w:spacing w:after="0"/>
              <w:rPr>
                <w:b/>
                <w:lang w:val="en-US"/>
              </w:rPr>
            </w:pPr>
          </w:p>
        </w:tc>
        <w:tc>
          <w:tcPr>
            <w:tcW w:w="870" w:type="dxa"/>
            <w:vMerge w:val="restart"/>
            <w:vAlign w:val="center"/>
          </w:tcPr>
          <w:p w14:paraId="32A5440F" w14:textId="77777777" w:rsidR="004F6939" w:rsidRPr="008A5E4D" w:rsidRDefault="004F6939" w:rsidP="004C3B7E">
            <w:pPr>
              <w:spacing w:after="0"/>
              <w:rPr>
                <w:b/>
                <w:lang w:val="en-US"/>
              </w:rPr>
            </w:pPr>
            <w:r w:rsidRPr="008A5E4D">
              <w:rPr>
                <w:b/>
                <w:lang w:val="en-US"/>
              </w:rPr>
              <w:t>30KHz</w:t>
            </w:r>
          </w:p>
        </w:tc>
        <w:tc>
          <w:tcPr>
            <w:tcW w:w="990" w:type="dxa"/>
            <w:shd w:val="clear" w:color="auto" w:fill="B4C6E7" w:themeFill="accent5" w:themeFillTint="66"/>
            <w:vAlign w:val="center"/>
          </w:tcPr>
          <w:p w14:paraId="0930B3E4" w14:textId="77777777" w:rsidR="004F6939" w:rsidRPr="008A5E4D" w:rsidRDefault="004F6939" w:rsidP="004C3B7E">
            <w:pPr>
              <w:spacing w:after="0"/>
              <w:rPr>
                <w:i/>
                <w:lang w:val="en-US"/>
              </w:rPr>
            </w:pPr>
            <w:r w:rsidRPr="008A5E4D">
              <w:rPr>
                <w:i/>
                <w:lang w:val="en-US"/>
              </w:rPr>
              <w:t>EPA5</w:t>
            </w:r>
          </w:p>
        </w:tc>
        <w:tc>
          <w:tcPr>
            <w:tcW w:w="810" w:type="dxa"/>
            <w:shd w:val="clear" w:color="auto" w:fill="B4C6E7" w:themeFill="accent5" w:themeFillTint="66"/>
            <w:vAlign w:val="center"/>
          </w:tcPr>
          <w:p w14:paraId="2C71ED66" w14:textId="77777777" w:rsidR="004F6939" w:rsidRPr="008A5E4D" w:rsidRDefault="004F6939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36" w:type="dxa"/>
            <w:shd w:val="clear" w:color="auto" w:fill="B4C6E7" w:themeFill="accent5" w:themeFillTint="66"/>
            <w:vAlign w:val="center"/>
          </w:tcPr>
          <w:p w14:paraId="29AD250B" w14:textId="77777777" w:rsidR="004F6939" w:rsidRPr="008A5E4D" w:rsidRDefault="004F6939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46" w:type="dxa"/>
            <w:shd w:val="clear" w:color="auto" w:fill="B4C6E7" w:themeFill="accent5" w:themeFillTint="66"/>
            <w:vAlign w:val="center"/>
          </w:tcPr>
          <w:p w14:paraId="7272D94E" w14:textId="77777777" w:rsidR="004F6939" w:rsidRPr="008A5E4D" w:rsidRDefault="004F6939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29" w:type="dxa"/>
            <w:shd w:val="clear" w:color="auto" w:fill="B4C6E7" w:themeFill="accent5" w:themeFillTint="66"/>
            <w:vAlign w:val="center"/>
          </w:tcPr>
          <w:p w14:paraId="3B077C06" w14:textId="77777777" w:rsidR="004F6939" w:rsidRPr="008A5E4D" w:rsidRDefault="004F6939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37" w:type="dxa"/>
            <w:shd w:val="clear" w:color="auto" w:fill="B4C6E7" w:themeFill="accent5" w:themeFillTint="66"/>
            <w:vAlign w:val="center"/>
          </w:tcPr>
          <w:p w14:paraId="292DC13B" w14:textId="77777777" w:rsidR="004F6939" w:rsidRPr="008A5E4D" w:rsidRDefault="004F6939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37" w:type="dxa"/>
            <w:shd w:val="clear" w:color="auto" w:fill="B4C6E7" w:themeFill="accent5" w:themeFillTint="66"/>
            <w:vAlign w:val="center"/>
          </w:tcPr>
          <w:p w14:paraId="5B5AC01C" w14:textId="77777777" w:rsidR="004F6939" w:rsidRPr="008A5E4D" w:rsidRDefault="004F6939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37" w:type="dxa"/>
            <w:shd w:val="clear" w:color="auto" w:fill="B4C6E7" w:themeFill="accent5" w:themeFillTint="66"/>
            <w:vAlign w:val="center"/>
          </w:tcPr>
          <w:p w14:paraId="4388DD8B" w14:textId="77777777" w:rsidR="004F6939" w:rsidRPr="008A5E4D" w:rsidRDefault="004F6939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4F6939" w:rsidRPr="008A5E4D" w14:paraId="5AA1DB53" w14:textId="77777777" w:rsidTr="00991492">
        <w:trPr>
          <w:trHeight w:val="374"/>
          <w:jc w:val="center"/>
        </w:trPr>
        <w:tc>
          <w:tcPr>
            <w:tcW w:w="1015" w:type="dxa"/>
            <w:vMerge/>
            <w:vAlign w:val="center"/>
          </w:tcPr>
          <w:p w14:paraId="6C74BCA4" w14:textId="77777777" w:rsidR="004F6939" w:rsidRPr="008A5E4D" w:rsidRDefault="004F6939" w:rsidP="004C3B7E">
            <w:pPr>
              <w:spacing w:after="0"/>
              <w:rPr>
                <w:b/>
                <w:lang w:val="en-US"/>
              </w:rPr>
            </w:pPr>
          </w:p>
        </w:tc>
        <w:tc>
          <w:tcPr>
            <w:tcW w:w="870" w:type="dxa"/>
            <w:vMerge/>
            <w:vAlign w:val="center"/>
          </w:tcPr>
          <w:p w14:paraId="5575DF2E" w14:textId="77777777" w:rsidR="004F6939" w:rsidRPr="008A5E4D" w:rsidRDefault="004F6939" w:rsidP="004C3B7E">
            <w:pPr>
              <w:spacing w:after="0"/>
              <w:rPr>
                <w:b/>
                <w:lang w:val="en-US"/>
              </w:rPr>
            </w:pPr>
          </w:p>
        </w:tc>
        <w:tc>
          <w:tcPr>
            <w:tcW w:w="990" w:type="dxa"/>
            <w:shd w:val="clear" w:color="auto" w:fill="C5E0B3" w:themeFill="accent6" w:themeFillTint="66"/>
            <w:vAlign w:val="center"/>
          </w:tcPr>
          <w:p w14:paraId="25FFCE71" w14:textId="77777777" w:rsidR="004F6939" w:rsidRPr="008A5E4D" w:rsidRDefault="004F6939" w:rsidP="004C3B7E">
            <w:pPr>
              <w:spacing w:after="0"/>
              <w:rPr>
                <w:i/>
                <w:lang w:val="en-US"/>
              </w:rPr>
            </w:pPr>
            <w:r w:rsidRPr="008A5E4D">
              <w:rPr>
                <w:i/>
                <w:lang w:val="en-US"/>
              </w:rPr>
              <w:t>ETU70</w:t>
            </w:r>
          </w:p>
        </w:tc>
        <w:tc>
          <w:tcPr>
            <w:tcW w:w="810" w:type="dxa"/>
            <w:shd w:val="clear" w:color="auto" w:fill="C5E0B3" w:themeFill="accent6" w:themeFillTint="66"/>
            <w:vAlign w:val="center"/>
          </w:tcPr>
          <w:p w14:paraId="619F79A6" w14:textId="77777777" w:rsidR="004F6939" w:rsidRPr="008A5E4D" w:rsidRDefault="004F6939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36" w:type="dxa"/>
            <w:shd w:val="clear" w:color="auto" w:fill="C5E0B3" w:themeFill="accent6" w:themeFillTint="66"/>
            <w:vAlign w:val="center"/>
          </w:tcPr>
          <w:p w14:paraId="3E0AC2C6" w14:textId="77777777" w:rsidR="004F6939" w:rsidRPr="008A5E4D" w:rsidRDefault="004F6939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46" w:type="dxa"/>
            <w:shd w:val="clear" w:color="auto" w:fill="C5E0B3" w:themeFill="accent6" w:themeFillTint="66"/>
            <w:vAlign w:val="center"/>
          </w:tcPr>
          <w:p w14:paraId="3DDF0E3B" w14:textId="77777777" w:rsidR="004F6939" w:rsidRPr="008A5E4D" w:rsidRDefault="004F6939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29" w:type="dxa"/>
            <w:shd w:val="clear" w:color="auto" w:fill="C5E0B3" w:themeFill="accent6" w:themeFillTint="66"/>
            <w:vAlign w:val="center"/>
          </w:tcPr>
          <w:p w14:paraId="3131C148" w14:textId="77777777" w:rsidR="004F6939" w:rsidRPr="008A5E4D" w:rsidRDefault="004F6939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37" w:type="dxa"/>
            <w:shd w:val="clear" w:color="auto" w:fill="C5E0B3" w:themeFill="accent6" w:themeFillTint="66"/>
            <w:vAlign w:val="center"/>
          </w:tcPr>
          <w:p w14:paraId="5CD0A472" w14:textId="77777777" w:rsidR="004F6939" w:rsidRPr="008A5E4D" w:rsidRDefault="004F6939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37" w:type="dxa"/>
            <w:shd w:val="clear" w:color="auto" w:fill="C5E0B3" w:themeFill="accent6" w:themeFillTint="66"/>
            <w:vAlign w:val="center"/>
          </w:tcPr>
          <w:p w14:paraId="4B419995" w14:textId="77777777" w:rsidR="004F6939" w:rsidRPr="008A5E4D" w:rsidRDefault="004F6939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37" w:type="dxa"/>
            <w:shd w:val="clear" w:color="auto" w:fill="C5E0B3" w:themeFill="accent6" w:themeFillTint="66"/>
            <w:vAlign w:val="center"/>
          </w:tcPr>
          <w:p w14:paraId="2EADBFBF" w14:textId="77777777" w:rsidR="004F6939" w:rsidRPr="008A5E4D" w:rsidRDefault="004F6939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14:paraId="0E67F04C" w14:textId="77777777" w:rsidR="00974146" w:rsidRDefault="00974146" w:rsidP="00974146">
      <w:pPr>
        <w:rPr>
          <w:lang w:val="en-US"/>
        </w:rPr>
      </w:pPr>
    </w:p>
    <w:p w14:paraId="447A51BA" w14:textId="12311134" w:rsidR="0047767A" w:rsidRPr="0047767A" w:rsidRDefault="0047767A" w:rsidP="0047767A">
      <w:pPr>
        <w:jc w:val="both"/>
        <w:rPr>
          <w:i/>
          <w:sz w:val="22"/>
          <w:szCs w:val="22"/>
          <w:lang w:val="en-US"/>
        </w:rPr>
      </w:pPr>
      <w:r w:rsidRPr="0047767A">
        <w:rPr>
          <w:b/>
          <w:i/>
          <w:sz w:val="22"/>
          <w:szCs w:val="22"/>
          <w:lang w:val="en-US"/>
        </w:rPr>
        <w:t>Observation #</w:t>
      </w:r>
      <w:r w:rsidR="007D634E">
        <w:rPr>
          <w:b/>
          <w:i/>
          <w:sz w:val="22"/>
          <w:szCs w:val="22"/>
          <w:lang w:val="en-US"/>
        </w:rPr>
        <w:t>1</w:t>
      </w:r>
      <w:r w:rsidRPr="0047767A">
        <w:rPr>
          <w:b/>
          <w:i/>
          <w:sz w:val="22"/>
          <w:szCs w:val="22"/>
          <w:lang w:val="en-US"/>
        </w:rPr>
        <w:t>:</w:t>
      </w:r>
      <w:r w:rsidRPr="0047767A">
        <w:rPr>
          <w:i/>
          <w:sz w:val="22"/>
          <w:szCs w:val="22"/>
          <w:lang w:val="en-US"/>
        </w:rPr>
        <w:t xml:space="preserve"> For baseline case of 2Rx antenna, the </w:t>
      </w:r>
      <w:r>
        <w:rPr>
          <w:i/>
          <w:sz w:val="22"/>
          <w:szCs w:val="22"/>
          <w:lang w:val="en-US"/>
        </w:rPr>
        <w:t>PBCH</w:t>
      </w:r>
      <w:r w:rsidRPr="0047767A">
        <w:rPr>
          <w:i/>
          <w:sz w:val="22"/>
          <w:szCs w:val="22"/>
          <w:lang w:val="en-US"/>
        </w:rPr>
        <w:t xml:space="preserve"> acquisition time at 4GHz is </w:t>
      </w:r>
      <w:r>
        <w:rPr>
          <w:i/>
          <w:sz w:val="22"/>
          <w:szCs w:val="22"/>
          <w:lang w:val="en-US"/>
        </w:rPr>
        <w:t>4</w:t>
      </w:r>
      <w:r w:rsidRPr="0047767A">
        <w:rPr>
          <w:i/>
          <w:sz w:val="22"/>
          <w:szCs w:val="22"/>
          <w:lang w:val="en-US"/>
        </w:rPr>
        <w:t xml:space="preserve"> SS-Blocks at -8dB SNR</w:t>
      </w:r>
      <w:r>
        <w:rPr>
          <w:i/>
          <w:sz w:val="22"/>
          <w:szCs w:val="22"/>
          <w:lang w:val="en-US"/>
        </w:rPr>
        <w:t xml:space="preserve"> across all scenarios</w:t>
      </w:r>
    </w:p>
    <w:p w14:paraId="239E164D" w14:textId="30BAFFA3" w:rsidR="0047767A" w:rsidRPr="0047767A" w:rsidRDefault="0047767A" w:rsidP="0047767A">
      <w:pPr>
        <w:jc w:val="both"/>
        <w:rPr>
          <w:i/>
          <w:sz w:val="22"/>
          <w:szCs w:val="22"/>
          <w:lang w:val="en-US"/>
        </w:rPr>
      </w:pPr>
      <w:r w:rsidRPr="0047767A">
        <w:rPr>
          <w:b/>
          <w:i/>
          <w:sz w:val="22"/>
          <w:szCs w:val="22"/>
          <w:lang w:val="en-US"/>
        </w:rPr>
        <w:t>Observation #</w:t>
      </w:r>
      <w:r w:rsidR="007D634E">
        <w:rPr>
          <w:b/>
          <w:i/>
          <w:sz w:val="22"/>
          <w:szCs w:val="22"/>
          <w:lang w:val="en-US"/>
        </w:rPr>
        <w:t>2</w:t>
      </w:r>
      <w:r w:rsidRPr="0047767A">
        <w:rPr>
          <w:b/>
          <w:i/>
          <w:sz w:val="22"/>
          <w:szCs w:val="22"/>
          <w:lang w:val="en-US"/>
        </w:rPr>
        <w:t>:</w:t>
      </w:r>
      <w:r w:rsidRPr="0047767A">
        <w:rPr>
          <w:i/>
          <w:sz w:val="22"/>
          <w:szCs w:val="22"/>
          <w:lang w:val="en-US"/>
        </w:rPr>
        <w:t xml:space="preserve"> For baseline case of 2Rx antenna, the </w:t>
      </w:r>
      <w:r>
        <w:rPr>
          <w:i/>
          <w:sz w:val="22"/>
          <w:szCs w:val="22"/>
          <w:lang w:val="en-US"/>
        </w:rPr>
        <w:t>PBCH</w:t>
      </w:r>
      <w:r w:rsidRPr="0047767A">
        <w:rPr>
          <w:i/>
          <w:sz w:val="22"/>
          <w:szCs w:val="22"/>
          <w:lang w:val="en-US"/>
        </w:rPr>
        <w:t xml:space="preserve"> acquisition time at 4GHz is </w:t>
      </w:r>
      <w:r>
        <w:rPr>
          <w:i/>
          <w:sz w:val="22"/>
          <w:szCs w:val="22"/>
          <w:lang w:val="en-US"/>
        </w:rPr>
        <w:t>2 SS-Block</w:t>
      </w:r>
      <w:r w:rsidR="008555B4">
        <w:rPr>
          <w:i/>
          <w:sz w:val="22"/>
          <w:szCs w:val="22"/>
          <w:lang w:val="en-US"/>
        </w:rPr>
        <w:t>s</w:t>
      </w:r>
      <w:r w:rsidRPr="0047767A">
        <w:rPr>
          <w:i/>
          <w:sz w:val="22"/>
          <w:szCs w:val="22"/>
          <w:lang w:val="en-US"/>
        </w:rPr>
        <w:t xml:space="preserve"> at -6dB SNR</w:t>
      </w:r>
    </w:p>
    <w:p w14:paraId="02CA57A0" w14:textId="77777777" w:rsidR="004F6939" w:rsidRDefault="004F6939" w:rsidP="004F6939">
      <w:pPr>
        <w:rPr>
          <w:sz w:val="22"/>
          <w:szCs w:val="22"/>
        </w:rPr>
      </w:pPr>
      <w:r>
        <w:rPr>
          <w:sz w:val="22"/>
          <w:szCs w:val="22"/>
        </w:rPr>
        <w:t xml:space="preserve">The PBCH decoding time in number of SS-Blocks for 30GHz </w:t>
      </w:r>
      <w:r w:rsidR="004C3B7E">
        <w:rPr>
          <w:sz w:val="22"/>
          <w:szCs w:val="22"/>
        </w:rPr>
        <w:t xml:space="preserve">in TDL-C channel </w:t>
      </w:r>
      <w:r>
        <w:rPr>
          <w:sz w:val="22"/>
          <w:szCs w:val="22"/>
        </w:rPr>
        <w:t xml:space="preserve">are captured in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_Ref498517790 \h </w:instrText>
      </w:r>
      <w:r w:rsidR="004C3B7E">
        <w:rPr>
          <w:sz w:val="22"/>
          <w:szCs w:val="22"/>
        </w:rPr>
        <w:instrText xml:space="preserve"> \* MERGEFORMAT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Pr="004C3B7E">
        <w:rPr>
          <w:sz w:val="22"/>
          <w:szCs w:val="22"/>
        </w:rPr>
        <w:t>Table 4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. </w:t>
      </w:r>
    </w:p>
    <w:p w14:paraId="27904BD3" w14:textId="77777777" w:rsidR="004F6939" w:rsidRDefault="004F6939" w:rsidP="004F6939">
      <w:pPr>
        <w:pStyle w:val="Caption"/>
        <w:keepNext/>
        <w:jc w:val="center"/>
      </w:pPr>
      <w:bookmarkStart w:id="2" w:name="_Ref498517790"/>
      <w:r>
        <w:t xml:space="preserve">Table </w:t>
      </w:r>
      <w:fldSimple w:instr=" SEQ Table \* ARABIC ">
        <w:r>
          <w:rPr>
            <w:noProof/>
          </w:rPr>
          <w:t>4</w:t>
        </w:r>
      </w:fldSimple>
      <w:bookmarkEnd w:id="2"/>
      <w:r>
        <w:t>: PBCH decoding time for 30GHz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15"/>
        <w:gridCol w:w="916"/>
        <w:gridCol w:w="810"/>
        <w:gridCol w:w="836"/>
        <w:gridCol w:w="746"/>
        <w:gridCol w:w="729"/>
        <w:gridCol w:w="737"/>
        <w:gridCol w:w="737"/>
        <w:gridCol w:w="737"/>
      </w:tblGrid>
      <w:tr w:rsidR="004C3B7E" w:rsidRPr="008A5E4D" w14:paraId="529EC9D8" w14:textId="77777777" w:rsidTr="004C3B7E">
        <w:trPr>
          <w:trHeight w:val="579"/>
          <w:jc w:val="center"/>
        </w:trPr>
        <w:tc>
          <w:tcPr>
            <w:tcW w:w="1015" w:type="dxa"/>
            <w:vAlign w:val="center"/>
          </w:tcPr>
          <w:p w14:paraId="65B9A80E" w14:textId="77777777" w:rsidR="004C3B7E" w:rsidRPr="008A5E4D" w:rsidRDefault="004C3B7E" w:rsidP="004C3B7E">
            <w:pPr>
              <w:spacing w:after="0"/>
              <w:rPr>
                <w:lang w:val="en-US"/>
              </w:rPr>
            </w:pPr>
          </w:p>
        </w:tc>
        <w:tc>
          <w:tcPr>
            <w:tcW w:w="916" w:type="dxa"/>
            <w:vAlign w:val="center"/>
          </w:tcPr>
          <w:p w14:paraId="1E712017" w14:textId="77777777" w:rsidR="004C3B7E" w:rsidRPr="008A5E4D" w:rsidRDefault="00992F6B" w:rsidP="004C3B7E">
            <w:pPr>
              <w:spacing w:after="0"/>
              <w:rPr>
                <w:lang w:val="en-US"/>
              </w:rPr>
            </w:pPr>
            <w:r w:rsidRPr="00992F6B">
              <w:rPr>
                <w:b/>
                <w:lang w:val="en-US"/>
              </w:rPr>
              <w:t>SCS</w:t>
            </w:r>
          </w:p>
        </w:tc>
        <w:tc>
          <w:tcPr>
            <w:tcW w:w="810" w:type="dxa"/>
            <w:vAlign w:val="center"/>
          </w:tcPr>
          <w:p w14:paraId="74E8E79F" w14:textId="77777777" w:rsidR="004C3B7E" w:rsidRPr="008A5E4D" w:rsidRDefault="004C3B7E" w:rsidP="004C3B7E">
            <w:pPr>
              <w:spacing w:after="0"/>
              <w:rPr>
                <w:i/>
                <w:lang w:val="en-US"/>
              </w:rPr>
            </w:pPr>
            <w:r w:rsidRPr="008A5E4D">
              <w:rPr>
                <w:i/>
                <w:lang w:val="en-US"/>
              </w:rPr>
              <w:t xml:space="preserve">SNR: </w:t>
            </w:r>
            <w:r>
              <w:rPr>
                <w:i/>
                <w:lang w:val="en-US"/>
              </w:rPr>
              <w:t xml:space="preserve"> </w:t>
            </w:r>
            <w:r w:rsidRPr="008A5E4D">
              <w:rPr>
                <w:i/>
                <w:lang w:val="en-US"/>
              </w:rPr>
              <w:t xml:space="preserve"> -</w:t>
            </w:r>
            <w:r>
              <w:rPr>
                <w:i/>
                <w:lang w:val="en-US"/>
              </w:rPr>
              <w:t xml:space="preserve">12 </w:t>
            </w:r>
            <w:r w:rsidRPr="008A5E4D">
              <w:rPr>
                <w:i/>
                <w:lang w:val="en-US"/>
              </w:rPr>
              <w:t>dB</w:t>
            </w:r>
          </w:p>
        </w:tc>
        <w:tc>
          <w:tcPr>
            <w:tcW w:w="836" w:type="dxa"/>
            <w:vAlign w:val="center"/>
          </w:tcPr>
          <w:p w14:paraId="260AB3BA" w14:textId="77777777" w:rsidR="004C3B7E" w:rsidRPr="008A5E4D" w:rsidRDefault="004C3B7E" w:rsidP="004C3B7E">
            <w:pPr>
              <w:spacing w:after="0"/>
              <w:rPr>
                <w:i/>
                <w:lang w:val="en-US"/>
              </w:rPr>
            </w:pPr>
            <w:r w:rsidRPr="008A5E4D">
              <w:rPr>
                <w:i/>
                <w:lang w:val="en-US"/>
              </w:rPr>
              <w:t xml:space="preserve">SNR: </w:t>
            </w:r>
            <w:r>
              <w:rPr>
                <w:i/>
                <w:lang w:val="en-US"/>
              </w:rPr>
              <w:t xml:space="preserve"> </w:t>
            </w:r>
            <w:r w:rsidRPr="008A5E4D">
              <w:rPr>
                <w:i/>
                <w:lang w:val="en-US"/>
              </w:rPr>
              <w:t xml:space="preserve"> -10</w:t>
            </w:r>
            <w:r>
              <w:rPr>
                <w:i/>
                <w:lang w:val="en-US"/>
              </w:rPr>
              <w:t xml:space="preserve"> </w:t>
            </w:r>
            <w:r w:rsidRPr="008A5E4D">
              <w:rPr>
                <w:i/>
                <w:lang w:val="en-US"/>
              </w:rPr>
              <w:t>dB</w:t>
            </w:r>
          </w:p>
        </w:tc>
        <w:tc>
          <w:tcPr>
            <w:tcW w:w="746" w:type="dxa"/>
            <w:vAlign w:val="center"/>
          </w:tcPr>
          <w:p w14:paraId="039DAEE1" w14:textId="77777777" w:rsidR="004C3B7E" w:rsidRPr="008A5E4D" w:rsidRDefault="004C3B7E" w:rsidP="004C3B7E">
            <w:pPr>
              <w:spacing w:after="0"/>
              <w:rPr>
                <w:i/>
                <w:lang w:val="en-US"/>
              </w:rPr>
            </w:pPr>
            <w:r w:rsidRPr="008A5E4D">
              <w:rPr>
                <w:i/>
                <w:lang w:val="en-US"/>
              </w:rPr>
              <w:t>SNR: -8 dB</w:t>
            </w:r>
          </w:p>
        </w:tc>
        <w:tc>
          <w:tcPr>
            <w:tcW w:w="729" w:type="dxa"/>
            <w:vAlign w:val="center"/>
          </w:tcPr>
          <w:p w14:paraId="534AAC14" w14:textId="77777777" w:rsidR="004C3B7E" w:rsidRPr="008A5E4D" w:rsidRDefault="004C3B7E" w:rsidP="004C3B7E">
            <w:pPr>
              <w:spacing w:after="0"/>
              <w:rPr>
                <w:i/>
                <w:lang w:val="en-US"/>
              </w:rPr>
            </w:pPr>
            <w:r w:rsidRPr="008A5E4D">
              <w:rPr>
                <w:i/>
                <w:lang w:val="en-US"/>
              </w:rPr>
              <w:t>SNR: -6 dB</w:t>
            </w:r>
          </w:p>
        </w:tc>
        <w:tc>
          <w:tcPr>
            <w:tcW w:w="737" w:type="dxa"/>
            <w:vAlign w:val="center"/>
          </w:tcPr>
          <w:p w14:paraId="72B859E6" w14:textId="77777777" w:rsidR="004C3B7E" w:rsidRPr="008A5E4D" w:rsidRDefault="004C3B7E" w:rsidP="004C3B7E">
            <w:pPr>
              <w:spacing w:after="0"/>
              <w:rPr>
                <w:i/>
                <w:lang w:val="en-US"/>
              </w:rPr>
            </w:pPr>
            <w:r w:rsidRPr="008A5E4D">
              <w:rPr>
                <w:i/>
                <w:lang w:val="en-US"/>
              </w:rPr>
              <w:t>SNR: -4dB</w:t>
            </w:r>
          </w:p>
        </w:tc>
        <w:tc>
          <w:tcPr>
            <w:tcW w:w="737" w:type="dxa"/>
            <w:vAlign w:val="center"/>
          </w:tcPr>
          <w:p w14:paraId="255DB635" w14:textId="77777777" w:rsidR="004C3B7E" w:rsidRPr="008A5E4D" w:rsidRDefault="004C3B7E" w:rsidP="004C3B7E">
            <w:pPr>
              <w:spacing w:after="0"/>
              <w:rPr>
                <w:i/>
                <w:lang w:val="en-US"/>
              </w:rPr>
            </w:pPr>
            <w:r w:rsidRPr="008A5E4D">
              <w:rPr>
                <w:i/>
                <w:lang w:val="en-US"/>
              </w:rPr>
              <w:t>SNR: -2dB</w:t>
            </w:r>
          </w:p>
        </w:tc>
        <w:tc>
          <w:tcPr>
            <w:tcW w:w="737" w:type="dxa"/>
            <w:vAlign w:val="center"/>
          </w:tcPr>
          <w:p w14:paraId="1723C73A" w14:textId="77777777" w:rsidR="004C3B7E" w:rsidRPr="008A5E4D" w:rsidRDefault="004C3B7E" w:rsidP="004C3B7E">
            <w:pPr>
              <w:spacing w:after="0"/>
              <w:rPr>
                <w:i/>
                <w:lang w:val="en-US"/>
              </w:rPr>
            </w:pPr>
            <w:r w:rsidRPr="008A5E4D">
              <w:rPr>
                <w:i/>
                <w:lang w:val="en-US"/>
              </w:rPr>
              <w:t>SNR: 0dB</w:t>
            </w:r>
          </w:p>
        </w:tc>
      </w:tr>
      <w:tr w:rsidR="004C3B7E" w:rsidRPr="008A5E4D" w14:paraId="6EE23869" w14:textId="77777777" w:rsidTr="004C3B7E">
        <w:trPr>
          <w:trHeight w:val="363"/>
          <w:jc w:val="center"/>
        </w:trPr>
        <w:tc>
          <w:tcPr>
            <w:tcW w:w="1015" w:type="dxa"/>
            <w:vMerge w:val="restart"/>
            <w:vAlign w:val="center"/>
          </w:tcPr>
          <w:p w14:paraId="30B25224" w14:textId="77777777" w:rsidR="004C3B7E" w:rsidRPr="008A5E4D" w:rsidRDefault="004C3B7E" w:rsidP="004C3B7E">
            <w:pPr>
              <w:spacing w:after="0"/>
              <w:rPr>
                <w:b/>
                <w:lang w:val="en-US"/>
              </w:rPr>
            </w:pPr>
            <w:r w:rsidRPr="008A5E4D">
              <w:rPr>
                <w:b/>
                <w:lang w:val="en-US"/>
              </w:rPr>
              <w:t>2Rx</w:t>
            </w:r>
          </w:p>
        </w:tc>
        <w:tc>
          <w:tcPr>
            <w:tcW w:w="916" w:type="dxa"/>
            <w:vAlign w:val="center"/>
          </w:tcPr>
          <w:p w14:paraId="4405ED6B" w14:textId="77777777" w:rsidR="004C3B7E" w:rsidRPr="008A5E4D" w:rsidRDefault="004C3B7E" w:rsidP="004C3B7E">
            <w:pPr>
              <w:spacing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120</w:t>
            </w:r>
            <w:r w:rsidRPr="008A5E4D">
              <w:rPr>
                <w:b/>
                <w:lang w:val="en-US"/>
              </w:rPr>
              <w:t>KHz</w:t>
            </w:r>
          </w:p>
        </w:tc>
        <w:tc>
          <w:tcPr>
            <w:tcW w:w="810" w:type="dxa"/>
            <w:shd w:val="clear" w:color="auto" w:fill="D9E2F3" w:themeFill="accent5" w:themeFillTint="33"/>
            <w:vAlign w:val="center"/>
          </w:tcPr>
          <w:p w14:paraId="32720082" w14:textId="77777777" w:rsidR="004C3B7E" w:rsidRPr="008A5E4D" w:rsidRDefault="006433D2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&gt;10</w:t>
            </w:r>
          </w:p>
        </w:tc>
        <w:tc>
          <w:tcPr>
            <w:tcW w:w="836" w:type="dxa"/>
            <w:shd w:val="clear" w:color="auto" w:fill="D9E2F3" w:themeFill="accent5" w:themeFillTint="33"/>
            <w:vAlign w:val="center"/>
          </w:tcPr>
          <w:p w14:paraId="5A8A3E83" w14:textId="77777777" w:rsidR="004C3B7E" w:rsidRPr="008A5E4D" w:rsidRDefault="006433D2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46" w:type="dxa"/>
            <w:shd w:val="clear" w:color="auto" w:fill="D9E2F3" w:themeFill="accent5" w:themeFillTint="33"/>
            <w:vAlign w:val="center"/>
          </w:tcPr>
          <w:p w14:paraId="048D05C7" w14:textId="77777777" w:rsidR="004C3B7E" w:rsidRPr="008A5E4D" w:rsidRDefault="006433D2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29" w:type="dxa"/>
            <w:shd w:val="clear" w:color="auto" w:fill="D9E2F3" w:themeFill="accent5" w:themeFillTint="33"/>
            <w:vAlign w:val="center"/>
          </w:tcPr>
          <w:p w14:paraId="31236322" w14:textId="77777777" w:rsidR="004C3B7E" w:rsidRPr="008A5E4D" w:rsidRDefault="006433D2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37" w:type="dxa"/>
            <w:shd w:val="clear" w:color="auto" w:fill="D9E2F3" w:themeFill="accent5" w:themeFillTint="33"/>
            <w:vAlign w:val="center"/>
          </w:tcPr>
          <w:p w14:paraId="359EDFE7" w14:textId="77777777" w:rsidR="004C3B7E" w:rsidRPr="008A5E4D" w:rsidRDefault="006433D2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37" w:type="dxa"/>
            <w:shd w:val="clear" w:color="auto" w:fill="D9E2F3" w:themeFill="accent5" w:themeFillTint="33"/>
            <w:vAlign w:val="center"/>
          </w:tcPr>
          <w:p w14:paraId="2B005E83" w14:textId="77777777" w:rsidR="004C3B7E" w:rsidRPr="008A5E4D" w:rsidRDefault="006433D2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37" w:type="dxa"/>
            <w:shd w:val="clear" w:color="auto" w:fill="D9E2F3" w:themeFill="accent5" w:themeFillTint="33"/>
            <w:vAlign w:val="center"/>
          </w:tcPr>
          <w:p w14:paraId="483686E7" w14:textId="77777777" w:rsidR="004C3B7E" w:rsidRPr="008A5E4D" w:rsidRDefault="006433D2" w:rsidP="004C3B7E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EE6747" w:rsidRPr="008A5E4D" w14:paraId="1ECA1E29" w14:textId="77777777" w:rsidTr="004C3B7E">
        <w:trPr>
          <w:trHeight w:val="359"/>
          <w:jc w:val="center"/>
        </w:trPr>
        <w:tc>
          <w:tcPr>
            <w:tcW w:w="1015" w:type="dxa"/>
            <w:vMerge/>
            <w:vAlign w:val="center"/>
          </w:tcPr>
          <w:p w14:paraId="779B14F1" w14:textId="77777777" w:rsidR="00EE6747" w:rsidRPr="008A5E4D" w:rsidRDefault="00EE6747" w:rsidP="00EE6747">
            <w:pPr>
              <w:spacing w:after="0"/>
              <w:rPr>
                <w:b/>
                <w:lang w:val="en-US"/>
              </w:rPr>
            </w:pPr>
          </w:p>
        </w:tc>
        <w:tc>
          <w:tcPr>
            <w:tcW w:w="916" w:type="dxa"/>
            <w:vAlign w:val="center"/>
          </w:tcPr>
          <w:p w14:paraId="137F6B0C" w14:textId="77777777" w:rsidR="00EE6747" w:rsidRPr="008A5E4D" w:rsidRDefault="00EE6747" w:rsidP="00EE6747">
            <w:pPr>
              <w:spacing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24</w:t>
            </w:r>
            <w:r w:rsidRPr="008A5E4D">
              <w:rPr>
                <w:b/>
                <w:lang w:val="en-US"/>
              </w:rPr>
              <w:t>0KHz</w:t>
            </w:r>
          </w:p>
        </w:tc>
        <w:tc>
          <w:tcPr>
            <w:tcW w:w="810" w:type="dxa"/>
            <w:shd w:val="clear" w:color="auto" w:fill="E2EFD9" w:themeFill="accent6" w:themeFillTint="33"/>
            <w:vAlign w:val="center"/>
          </w:tcPr>
          <w:p w14:paraId="1A3A6AD4" w14:textId="77777777" w:rsidR="00EE6747" w:rsidRPr="008A5E4D" w:rsidRDefault="00C863EC" w:rsidP="00EE6747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&gt;10</w:t>
            </w:r>
          </w:p>
        </w:tc>
        <w:tc>
          <w:tcPr>
            <w:tcW w:w="836" w:type="dxa"/>
            <w:shd w:val="clear" w:color="auto" w:fill="E2EFD9" w:themeFill="accent6" w:themeFillTint="33"/>
            <w:vAlign w:val="center"/>
          </w:tcPr>
          <w:p w14:paraId="4E20F4B9" w14:textId="77777777" w:rsidR="00EE6747" w:rsidRPr="008A5E4D" w:rsidRDefault="00C863EC" w:rsidP="00EE6747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46" w:type="dxa"/>
            <w:shd w:val="clear" w:color="auto" w:fill="E2EFD9" w:themeFill="accent6" w:themeFillTint="33"/>
            <w:vAlign w:val="center"/>
          </w:tcPr>
          <w:p w14:paraId="61592F67" w14:textId="77777777" w:rsidR="00EE6747" w:rsidRPr="008A5E4D" w:rsidRDefault="00C863EC" w:rsidP="00EE6747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29" w:type="dxa"/>
            <w:shd w:val="clear" w:color="auto" w:fill="E2EFD9" w:themeFill="accent6" w:themeFillTint="33"/>
            <w:vAlign w:val="center"/>
          </w:tcPr>
          <w:p w14:paraId="357C6639" w14:textId="77777777" w:rsidR="00EE6747" w:rsidRPr="008A5E4D" w:rsidRDefault="00C863EC" w:rsidP="00EE6747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37" w:type="dxa"/>
            <w:shd w:val="clear" w:color="auto" w:fill="E2EFD9" w:themeFill="accent6" w:themeFillTint="33"/>
            <w:vAlign w:val="center"/>
          </w:tcPr>
          <w:p w14:paraId="006A7074" w14:textId="77777777" w:rsidR="00EE6747" w:rsidRPr="008A5E4D" w:rsidRDefault="00C863EC" w:rsidP="00EE6747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37" w:type="dxa"/>
            <w:shd w:val="clear" w:color="auto" w:fill="E2EFD9" w:themeFill="accent6" w:themeFillTint="33"/>
            <w:vAlign w:val="center"/>
          </w:tcPr>
          <w:p w14:paraId="0E68BA28" w14:textId="77777777" w:rsidR="00EE6747" w:rsidRPr="008A5E4D" w:rsidRDefault="00C863EC" w:rsidP="00EE6747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37" w:type="dxa"/>
            <w:shd w:val="clear" w:color="auto" w:fill="E2EFD9" w:themeFill="accent6" w:themeFillTint="33"/>
            <w:vAlign w:val="center"/>
          </w:tcPr>
          <w:p w14:paraId="62BA43DB" w14:textId="77777777" w:rsidR="00EE6747" w:rsidRPr="008A5E4D" w:rsidRDefault="00C863EC" w:rsidP="00EE6747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14:paraId="0F9AE00E" w14:textId="48E27616" w:rsidR="0047767A" w:rsidRPr="0047767A" w:rsidRDefault="0047767A" w:rsidP="007D634E">
      <w:pPr>
        <w:spacing w:before="240"/>
        <w:jc w:val="both"/>
        <w:rPr>
          <w:i/>
          <w:sz w:val="22"/>
          <w:szCs w:val="22"/>
          <w:lang w:val="en-US"/>
        </w:rPr>
      </w:pPr>
      <w:r w:rsidRPr="0047767A">
        <w:rPr>
          <w:b/>
          <w:i/>
          <w:sz w:val="22"/>
          <w:szCs w:val="22"/>
          <w:lang w:val="en-US"/>
        </w:rPr>
        <w:t>Observation #</w:t>
      </w:r>
      <w:r w:rsidR="007D634E">
        <w:rPr>
          <w:b/>
          <w:i/>
          <w:sz w:val="22"/>
          <w:szCs w:val="22"/>
          <w:lang w:val="en-US"/>
        </w:rPr>
        <w:t>3</w:t>
      </w:r>
      <w:r w:rsidRPr="0047767A">
        <w:rPr>
          <w:b/>
          <w:i/>
          <w:sz w:val="22"/>
          <w:szCs w:val="22"/>
          <w:lang w:val="en-US"/>
        </w:rPr>
        <w:t>:</w:t>
      </w:r>
      <w:r w:rsidRPr="0047767A">
        <w:rPr>
          <w:i/>
          <w:sz w:val="22"/>
          <w:szCs w:val="22"/>
          <w:lang w:val="en-US"/>
        </w:rPr>
        <w:t xml:space="preserve"> </w:t>
      </w:r>
      <w:r w:rsidR="006433D2">
        <w:rPr>
          <w:i/>
          <w:sz w:val="22"/>
          <w:szCs w:val="22"/>
          <w:lang w:val="en-US"/>
        </w:rPr>
        <w:t xml:space="preserve">At very low SNR, &lt; -10dB, the acquisition time with </w:t>
      </w:r>
      <w:r w:rsidR="004E0AC8">
        <w:rPr>
          <w:i/>
          <w:sz w:val="22"/>
          <w:szCs w:val="22"/>
          <w:lang w:val="en-US"/>
        </w:rPr>
        <w:t>240 KHz</w:t>
      </w:r>
      <w:r w:rsidR="006433D2">
        <w:rPr>
          <w:i/>
          <w:sz w:val="22"/>
          <w:szCs w:val="22"/>
          <w:lang w:val="en-US"/>
        </w:rPr>
        <w:t xml:space="preserve"> SCS is </w:t>
      </w:r>
      <w:r w:rsidR="004E0AC8">
        <w:rPr>
          <w:i/>
          <w:sz w:val="22"/>
          <w:szCs w:val="22"/>
          <w:lang w:val="en-US"/>
        </w:rPr>
        <w:t>larger</w:t>
      </w:r>
      <w:r w:rsidR="006433D2">
        <w:rPr>
          <w:i/>
          <w:sz w:val="22"/>
          <w:szCs w:val="22"/>
          <w:lang w:val="en-US"/>
        </w:rPr>
        <w:t xml:space="preserve"> than that with 120</w:t>
      </w:r>
      <w:r w:rsidR="004E0AC8">
        <w:rPr>
          <w:i/>
          <w:sz w:val="22"/>
          <w:szCs w:val="22"/>
          <w:lang w:val="en-US"/>
        </w:rPr>
        <w:t xml:space="preserve"> </w:t>
      </w:r>
      <w:r w:rsidR="006433D2">
        <w:rPr>
          <w:i/>
          <w:sz w:val="22"/>
          <w:szCs w:val="22"/>
          <w:lang w:val="en-US"/>
        </w:rPr>
        <w:t>KHz</w:t>
      </w:r>
    </w:p>
    <w:p w14:paraId="43923D45" w14:textId="070A8CD9" w:rsidR="0047767A" w:rsidRDefault="0047767A" w:rsidP="0047767A">
      <w:pPr>
        <w:jc w:val="both"/>
        <w:rPr>
          <w:i/>
          <w:sz w:val="22"/>
          <w:szCs w:val="22"/>
          <w:lang w:val="en-US"/>
        </w:rPr>
      </w:pPr>
      <w:r w:rsidRPr="0047767A">
        <w:rPr>
          <w:b/>
          <w:i/>
          <w:sz w:val="22"/>
          <w:szCs w:val="22"/>
          <w:lang w:val="en-US"/>
        </w:rPr>
        <w:t>Observation #</w:t>
      </w:r>
      <w:r w:rsidR="007D634E">
        <w:rPr>
          <w:b/>
          <w:i/>
          <w:sz w:val="22"/>
          <w:szCs w:val="22"/>
          <w:lang w:val="en-US"/>
        </w:rPr>
        <w:t>4</w:t>
      </w:r>
      <w:r w:rsidRPr="0047767A">
        <w:rPr>
          <w:b/>
          <w:i/>
          <w:sz w:val="22"/>
          <w:szCs w:val="22"/>
          <w:lang w:val="en-US"/>
        </w:rPr>
        <w:t>:</w:t>
      </w:r>
      <w:r w:rsidRPr="0047767A">
        <w:rPr>
          <w:i/>
          <w:sz w:val="22"/>
          <w:szCs w:val="22"/>
          <w:lang w:val="en-US"/>
        </w:rPr>
        <w:t xml:space="preserve"> </w:t>
      </w:r>
      <w:r w:rsidR="006433D2">
        <w:rPr>
          <w:i/>
          <w:sz w:val="22"/>
          <w:szCs w:val="22"/>
          <w:lang w:val="en-US"/>
        </w:rPr>
        <w:t xml:space="preserve">At -8 dB SNR, for 30GHz the </w:t>
      </w:r>
      <w:r w:rsidR="004E0AC8">
        <w:rPr>
          <w:i/>
          <w:sz w:val="22"/>
          <w:szCs w:val="22"/>
          <w:lang w:val="en-US"/>
        </w:rPr>
        <w:t>PBCH acquisition time is 3 SS-Blocks</w:t>
      </w:r>
    </w:p>
    <w:p w14:paraId="5C456525" w14:textId="77AD5305" w:rsidR="004E0AC8" w:rsidRDefault="004E0AC8" w:rsidP="004E0AC8">
      <w:pPr>
        <w:jc w:val="both"/>
        <w:rPr>
          <w:i/>
          <w:sz w:val="22"/>
          <w:szCs w:val="22"/>
          <w:lang w:val="en-US"/>
        </w:rPr>
      </w:pPr>
      <w:r w:rsidRPr="0047767A">
        <w:rPr>
          <w:b/>
          <w:i/>
          <w:sz w:val="22"/>
          <w:szCs w:val="22"/>
          <w:lang w:val="en-US"/>
        </w:rPr>
        <w:t>Observation #</w:t>
      </w:r>
      <w:r w:rsidR="007D634E">
        <w:rPr>
          <w:b/>
          <w:i/>
          <w:sz w:val="22"/>
          <w:szCs w:val="22"/>
          <w:lang w:val="en-US"/>
        </w:rPr>
        <w:t>5</w:t>
      </w:r>
      <w:r w:rsidRPr="0047767A">
        <w:rPr>
          <w:b/>
          <w:i/>
          <w:sz w:val="22"/>
          <w:szCs w:val="22"/>
          <w:lang w:val="en-US"/>
        </w:rPr>
        <w:t>:</w:t>
      </w:r>
      <w:r w:rsidRPr="0047767A">
        <w:rPr>
          <w:i/>
          <w:sz w:val="22"/>
          <w:szCs w:val="22"/>
          <w:lang w:val="en-US"/>
        </w:rPr>
        <w:t xml:space="preserve"> </w:t>
      </w:r>
      <w:r>
        <w:rPr>
          <w:i/>
          <w:sz w:val="22"/>
          <w:szCs w:val="22"/>
          <w:lang w:val="en-US"/>
        </w:rPr>
        <w:t>At -6 dB SNR, for 30GHz the PBCH acquisition time is 2 SS-Blocks</w:t>
      </w:r>
    </w:p>
    <w:p w14:paraId="3AB43B9F" w14:textId="77777777" w:rsidR="00FE4E48" w:rsidRDefault="00FE4E48" w:rsidP="00FE4E48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2F601E53" w14:textId="6A9E69B1" w:rsidR="0047767A" w:rsidRDefault="00FE4E48" w:rsidP="00FE4E4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this paper we </w:t>
      </w:r>
      <w:r w:rsidR="006272BF">
        <w:rPr>
          <w:sz w:val="22"/>
          <w:szCs w:val="22"/>
        </w:rPr>
        <w:t>present</w:t>
      </w:r>
      <w:r>
        <w:rPr>
          <w:sz w:val="22"/>
          <w:szCs w:val="22"/>
        </w:rPr>
        <w:t xml:space="preserve"> the PBCH </w:t>
      </w:r>
      <w:r w:rsidR="006272BF">
        <w:rPr>
          <w:sz w:val="22"/>
          <w:szCs w:val="22"/>
        </w:rPr>
        <w:t xml:space="preserve">Decoding </w:t>
      </w:r>
      <w:r w:rsidR="007D634E">
        <w:rPr>
          <w:sz w:val="22"/>
          <w:szCs w:val="22"/>
        </w:rPr>
        <w:t>delay</w:t>
      </w:r>
      <w:r w:rsidR="006272BF">
        <w:rPr>
          <w:sz w:val="22"/>
          <w:szCs w:val="22"/>
        </w:rPr>
        <w:t xml:space="preserve"> for 4GHz and 30GHz and </w:t>
      </w:r>
      <w:r w:rsidR="0047767A">
        <w:rPr>
          <w:sz w:val="22"/>
          <w:szCs w:val="22"/>
        </w:rPr>
        <w:t>have the following observations.</w:t>
      </w:r>
    </w:p>
    <w:p w14:paraId="0F45F059" w14:textId="639CC11B" w:rsidR="007D634E" w:rsidRPr="0047767A" w:rsidRDefault="007D634E" w:rsidP="007D634E">
      <w:pPr>
        <w:jc w:val="both"/>
        <w:rPr>
          <w:i/>
          <w:sz w:val="22"/>
          <w:szCs w:val="22"/>
          <w:lang w:val="en-US"/>
        </w:rPr>
      </w:pPr>
      <w:r w:rsidRPr="0047767A">
        <w:rPr>
          <w:b/>
          <w:i/>
          <w:sz w:val="22"/>
          <w:szCs w:val="22"/>
          <w:lang w:val="en-US"/>
        </w:rPr>
        <w:t>Observation #</w:t>
      </w:r>
      <w:r>
        <w:rPr>
          <w:b/>
          <w:i/>
          <w:sz w:val="22"/>
          <w:szCs w:val="22"/>
          <w:lang w:val="en-US"/>
        </w:rPr>
        <w:t>1</w:t>
      </w:r>
      <w:r w:rsidRPr="0047767A">
        <w:rPr>
          <w:b/>
          <w:i/>
          <w:sz w:val="22"/>
          <w:szCs w:val="22"/>
          <w:lang w:val="en-US"/>
        </w:rPr>
        <w:t>:</w:t>
      </w:r>
      <w:r w:rsidRPr="0047767A">
        <w:rPr>
          <w:i/>
          <w:sz w:val="22"/>
          <w:szCs w:val="22"/>
          <w:lang w:val="en-US"/>
        </w:rPr>
        <w:t xml:space="preserve"> For baseline case of 2Rx antenna, the </w:t>
      </w:r>
      <w:r>
        <w:rPr>
          <w:i/>
          <w:sz w:val="22"/>
          <w:szCs w:val="22"/>
          <w:lang w:val="en-US"/>
        </w:rPr>
        <w:t>PBCH</w:t>
      </w:r>
      <w:r w:rsidRPr="0047767A">
        <w:rPr>
          <w:i/>
          <w:sz w:val="22"/>
          <w:szCs w:val="22"/>
          <w:lang w:val="en-US"/>
        </w:rPr>
        <w:t xml:space="preserve"> acquisition time at 4GHz is </w:t>
      </w:r>
      <w:r>
        <w:rPr>
          <w:i/>
          <w:sz w:val="22"/>
          <w:szCs w:val="22"/>
          <w:lang w:val="en-US"/>
        </w:rPr>
        <w:t>4</w:t>
      </w:r>
      <w:r w:rsidRPr="0047767A">
        <w:rPr>
          <w:i/>
          <w:sz w:val="22"/>
          <w:szCs w:val="22"/>
          <w:lang w:val="en-US"/>
        </w:rPr>
        <w:t xml:space="preserve"> SS-Blocks </w:t>
      </w:r>
      <w:proofErr w:type="gramStart"/>
      <w:r w:rsidRPr="0047767A">
        <w:rPr>
          <w:i/>
          <w:sz w:val="22"/>
          <w:szCs w:val="22"/>
          <w:lang w:val="en-US"/>
        </w:rPr>
        <w:t>at</w:t>
      </w:r>
      <w:r w:rsidR="00A22121">
        <w:rPr>
          <w:i/>
          <w:sz w:val="22"/>
          <w:szCs w:val="22"/>
          <w:lang w:val="en-US"/>
        </w:rPr>
        <w:t xml:space="preserve"> </w:t>
      </w:r>
      <w:r w:rsidRPr="0047767A">
        <w:rPr>
          <w:i/>
          <w:sz w:val="22"/>
          <w:szCs w:val="22"/>
          <w:lang w:val="en-US"/>
        </w:rPr>
        <w:t xml:space="preserve"> -</w:t>
      </w:r>
      <w:proofErr w:type="gramEnd"/>
      <w:r w:rsidRPr="0047767A">
        <w:rPr>
          <w:i/>
          <w:sz w:val="22"/>
          <w:szCs w:val="22"/>
          <w:lang w:val="en-US"/>
        </w:rPr>
        <w:t>8dB SNR</w:t>
      </w:r>
      <w:r>
        <w:rPr>
          <w:i/>
          <w:sz w:val="22"/>
          <w:szCs w:val="22"/>
          <w:lang w:val="en-US"/>
        </w:rPr>
        <w:t xml:space="preserve"> across all scenarios</w:t>
      </w:r>
    </w:p>
    <w:p w14:paraId="0922347E" w14:textId="0FA922F2" w:rsidR="007D634E" w:rsidRDefault="007D634E" w:rsidP="007D634E">
      <w:pPr>
        <w:jc w:val="both"/>
        <w:rPr>
          <w:i/>
          <w:sz w:val="22"/>
          <w:szCs w:val="22"/>
          <w:lang w:val="en-US"/>
        </w:rPr>
      </w:pPr>
      <w:r w:rsidRPr="0047767A">
        <w:rPr>
          <w:b/>
          <w:i/>
          <w:sz w:val="22"/>
          <w:szCs w:val="22"/>
          <w:lang w:val="en-US"/>
        </w:rPr>
        <w:lastRenderedPageBreak/>
        <w:t>Observation #</w:t>
      </w:r>
      <w:r>
        <w:rPr>
          <w:b/>
          <w:i/>
          <w:sz w:val="22"/>
          <w:szCs w:val="22"/>
          <w:lang w:val="en-US"/>
        </w:rPr>
        <w:t>2</w:t>
      </w:r>
      <w:r w:rsidRPr="0047767A">
        <w:rPr>
          <w:b/>
          <w:i/>
          <w:sz w:val="22"/>
          <w:szCs w:val="22"/>
          <w:lang w:val="en-US"/>
        </w:rPr>
        <w:t>:</w:t>
      </w:r>
      <w:r w:rsidRPr="0047767A">
        <w:rPr>
          <w:i/>
          <w:sz w:val="22"/>
          <w:szCs w:val="22"/>
          <w:lang w:val="en-US"/>
        </w:rPr>
        <w:t xml:space="preserve"> For baseline case of 2Rx antenna, the </w:t>
      </w:r>
      <w:r>
        <w:rPr>
          <w:i/>
          <w:sz w:val="22"/>
          <w:szCs w:val="22"/>
          <w:lang w:val="en-US"/>
        </w:rPr>
        <w:t>PBCH</w:t>
      </w:r>
      <w:r w:rsidRPr="0047767A">
        <w:rPr>
          <w:i/>
          <w:sz w:val="22"/>
          <w:szCs w:val="22"/>
          <w:lang w:val="en-US"/>
        </w:rPr>
        <w:t xml:space="preserve"> acquisition time at 4GHz is </w:t>
      </w:r>
      <w:r>
        <w:rPr>
          <w:i/>
          <w:sz w:val="22"/>
          <w:szCs w:val="22"/>
          <w:lang w:val="en-US"/>
        </w:rPr>
        <w:t>2 SS-Blocks</w:t>
      </w:r>
      <w:r w:rsidRPr="0047767A">
        <w:rPr>
          <w:i/>
          <w:sz w:val="22"/>
          <w:szCs w:val="22"/>
          <w:lang w:val="en-US"/>
        </w:rPr>
        <w:t xml:space="preserve"> </w:t>
      </w:r>
      <w:proofErr w:type="gramStart"/>
      <w:r w:rsidRPr="0047767A">
        <w:rPr>
          <w:i/>
          <w:sz w:val="22"/>
          <w:szCs w:val="22"/>
          <w:lang w:val="en-US"/>
        </w:rPr>
        <w:t>at</w:t>
      </w:r>
      <w:r w:rsidR="00A22121">
        <w:rPr>
          <w:i/>
          <w:sz w:val="22"/>
          <w:szCs w:val="22"/>
          <w:lang w:val="en-US"/>
        </w:rPr>
        <w:t xml:space="preserve"> </w:t>
      </w:r>
      <w:r w:rsidRPr="0047767A">
        <w:rPr>
          <w:i/>
          <w:sz w:val="22"/>
          <w:szCs w:val="22"/>
          <w:lang w:val="en-US"/>
        </w:rPr>
        <w:t xml:space="preserve"> -</w:t>
      </w:r>
      <w:proofErr w:type="gramEnd"/>
      <w:r w:rsidRPr="0047767A">
        <w:rPr>
          <w:i/>
          <w:sz w:val="22"/>
          <w:szCs w:val="22"/>
          <w:lang w:val="en-US"/>
        </w:rPr>
        <w:t>6dB SNR</w:t>
      </w:r>
    </w:p>
    <w:p w14:paraId="3BFCD674" w14:textId="66AE543C" w:rsidR="007D634E" w:rsidRPr="0047767A" w:rsidRDefault="007D634E" w:rsidP="007D634E">
      <w:pPr>
        <w:spacing w:before="240"/>
        <w:jc w:val="both"/>
        <w:rPr>
          <w:i/>
          <w:sz w:val="22"/>
          <w:szCs w:val="22"/>
          <w:lang w:val="en-US"/>
        </w:rPr>
      </w:pPr>
      <w:r w:rsidRPr="0047767A">
        <w:rPr>
          <w:b/>
          <w:i/>
          <w:sz w:val="22"/>
          <w:szCs w:val="22"/>
          <w:lang w:val="en-US"/>
        </w:rPr>
        <w:t>Observation #</w:t>
      </w:r>
      <w:r>
        <w:rPr>
          <w:b/>
          <w:i/>
          <w:sz w:val="22"/>
          <w:szCs w:val="22"/>
          <w:lang w:val="en-US"/>
        </w:rPr>
        <w:t>3</w:t>
      </w:r>
      <w:r w:rsidRPr="0047767A">
        <w:rPr>
          <w:b/>
          <w:i/>
          <w:sz w:val="22"/>
          <w:szCs w:val="22"/>
          <w:lang w:val="en-US"/>
        </w:rPr>
        <w:t>:</w:t>
      </w:r>
      <w:r w:rsidRPr="0047767A">
        <w:rPr>
          <w:i/>
          <w:sz w:val="22"/>
          <w:szCs w:val="22"/>
          <w:lang w:val="en-US"/>
        </w:rPr>
        <w:t xml:space="preserve"> </w:t>
      </w:r>
      <w:r>
        <w:rPr>
          <w:i/>
          <w:sz w:val="22"/>
          <w:szCs w:val="22"/>
          <w:lang w:val="en-US"/>
        </w:rPr>
        <w:t>At very low SNR, &lt; -10dB, the acquisition time with 240 KHz SCS is larger than that with 120 KHz</w:t>
      </w:r>
    </w:p>
    <w:p w14:paraId="6DBBFD80" w14:textId="77777777" w:rsidR="007D634E" w:rsidRDefault="007D634E" w:rsidP="007D634E">
      <w:pPr>
        <w:jc w:val="both"/>
        <w:rPr>
          <w:i/>
          <w:sz w:val="22"/>
          <w:szCs w:val="22"/>
          <w:lang w:val="en-US"/>
        </w:rPr>
      </w:pPr>
      <w:r w:rsidRPr="0047767A">
        <w:rPr>
          <w:b/>
          <w:i/>
          <w:sz w:val="22"/>
          <w:szCs w:val="22"/>
          <w:lang w:val="en-US"/>
        </w:rPr>
        <w:t>Observation #</w:t>
      </w:r>
      <w:r>
        <w:rPr>
          <w:b/>
          <w:i/>
          <w:sz w:val="22"/>
          <w:szCs w:val="22"/>
          <w:lang w:val="en-US"/>
        </w:rPr>
        <w:t>4</w:t>
      </w:r>
      <w:r w:rsidRPr="0047767A">
        <w:rPr>
          <w:b/>
          <w:i/>
          <w:sz w:val="22"/>
          <w:szCs w:val="22"/>
          <w:lang w:val="en-US"/>
        </w:rPr>
        <w:t>:</w:t>
      </w:r>
      <w:r w:rsidRPr="0047767A">
        <w:rPr>
          <w:i/>
          <w:sz w:val="22"/>
          <w:szCs w:val="22"/>
          <w:lang w:val="en-US"/>
        </w:rPr>
        <w:t xml:space="preserve"> </w:t>
      </w:r>
      <w:r>
        <w:rPr>
          <w:i/>
          <w:sz w:val="22"/>
          <w:szCs w:val="22"/>
          <w:lang w:val="en-US"/>
        </w:rPr>
        <w:t>At -8 dB SNR, for 30GHz the PBCH acquisition time is 3 SS-Blocks</w:t>
      </w:r>
    </w:p>
    <w:p w14:paraId="5FF8FDC7" w14:textId="77777777" w:rsidR="007D634E" w:rsidRDefault="007D634E" w:rsidP="007D634E">
      <w:pPr>
        <w:jc w:val="both"/>
        <w:rPr>
          <w:i/>
          <w:sz w:val="22"/>
          <w:szCs w:val="22"/>
          <w:lang w:val="en-US"/>
        </w:rPr>
      </w:pPr>
      <w:r w:rsidRPr="0047767A">
        <w:rPr>
          <w:b/>
          <w:i/>
          <w:sz w:val="22"/>
          <w:szCs w:val="22"/>
          <w:lang w:val="en-US"/>
        </w:rPr>
        <w:t>Observation #</w:t>
      </w:r>
      <w:r>
        <w:rPr>
          <w:b/>
          <w:i/>
          <w:sz w:val="22"/>
          <w:szCs w:val="22"/>
          <w:lang w:val="en-US"/>
        </w:rPr>
        <w:t>5</w:t>
      </w:r>
      <w:r w:rsidRPr="0047767A">
        <w:rPr>
          <w:b/>
          <w:i/>
          <w:sz w:val="22"/>
          <w:szCs w:val="22"/>
          <w:lang w:val="en-US"/>
        </w:rPr>
        <w:t>:</w:t>
      </w:r>
      <w:r w:rsidRPr="0047767A">
        <w:rPr>
          <w:i/>
          <w:sz w:val="22"/>
          <w:szCs w:val="22"/>
          <w:lang w:val="en-US"/>
        </w:rPr>
        <w:t xml:space="preserve"> </w:t>
      </w:r>
      <w:r>
        <w:rPr>
          <w:i/>
          <w:sz w:val="22"/>
          <w:szCs w:val="22"/>
          <w:lang w:val="en-US"/>
        </w:rPr>
        <w:t>At -6 dB SNR, for 30GHz the PBCH acquisition time is 2 SS-Blocks</w:t>
      </w:r>
    </w:p>
    <w:p w14:paraId="5A49A26F" w14:textId="28A2EE61" w:rsidR="007D634E" w:rsidRDefault="007D634E" w:rsidP="0047767A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addition we propose that:</w:t>
      </w:r>
    </w:p>
    <w:p w14:paraId="44D9AE28" w14:textId="77777777" w:rsidR="007D634E" w:rsidRPr="007F318D" w:rsidRDefault="007D634E" w:rsidP="007D634E">
      <w:pPr>
        <w:jc w:val="both"/>
        <w:rPr>
          <w:i/>
          <w:sz w:val="22"/>
          <w:szCs w:val="22"/>
          <w:lang w:val="en-US"/>
        </w:rPr>
      </w:pPr>
      <w:r w:rsidRPr="007F318D">
        <w:rPr>
          <w:b/>
          <w:i/>
          <w:sz w:val="22"/>
          <w:szCs w:val="22"/>
          <w:lang w:val="en-US"/>
        </w:rPr>
        <w:t>Proposal #1:</w:t>
      </w:r>
      <w:r>
        <w:rPr>
          <w:b/>
          <w:i/>
          <w:sz w:val="22"/>
          <w:szCs w:val="22"/>
          <w:lang w:val="en-US"/>
        </w:rPr>
        <w:t xml:space="preserve"> </w:t>
      </w:r>
      <w:r>
        <w:rPr>
          <w:i/>
          <w:sz w:val="22"/>
          <w:szCs w:val="22"/>
          <w:lang w:val="en-US"/>
        </w:rPr>
        <w:t>Align simulation assumptions for DMRS time index reading and PSS/SSS detection to define cell identification requirements</w:t>
      </w:r>
    </w:p>
    <w:p w14:paraId="0657F695" w14:textId="77777777" w:rsidR="00974146" w:rsidRPr="004C02E8" w:rsidRDefault="0047767A" w:rsidP="00FE4E48">
      <w:pPr>
        <w:jc w:val="both"/>
        <w:rPr>
          <w:sz w:val="22"/>
          <w:szCs w:val="22"/>
        </w:rPr>
      </w:pPr>
      <w:r>
        <w:rPr>
          <w:sz w:val="22"/>
          <w:szCs w:val="22"/>
        </w:rPr>
        <w:t>It is suggested</w:t>
      </w:r>
      <w:r w:rsidR="006272BF">
        <w:rPr>
          <w:sz w:val="22"/>
          <w:szCs w:val="22"/>
        </w:rPr>
        <w:t xml:space="preserve"> that these results be considered while defining requirements in RAN4.</w:t>
      </w:r>
    </w:p>
    <w:p w14:paraId="779B690C" w14:textId="77777777" w:rsidR="00597163" w:rsidRPr="00FE4E48" w:rsidRDefault="00FE4E48" w:rsidP="00FE4E48">
      <w:pPr>
        <w:pStyle w:val="Heading1"/>
        <w:rPr>
          <w:lang w:val="en-US"/>
        </w:rPr>
      </w:pPr>
      <w:r w:rsidRPr="00FE4E48">
        <w:rPr>
          <w:lang w:val="en-US"/>
        </w:rPr>
        <w:t>References</w:t>
      </w:r>
    </w:p>
    <w:p w14:paraId="2019F709" w14:textId="5F2D02F9" w:rsidR="00597163" w:rsidRPr="007F318D" w:rsidRDefault="00597163" w:rsidP="00597163">
      <w:pPr>
        <w:numPr>
          <w:ilvl w:val="0"/>
          <w:numId w:val="23"/>
        </w:numPr>
        <w:overflowPunct/>
        <w:autoSpaceDE/>
        <w:autoSpaceDN/>
        <w:adjustRightInd/>
        <w:spacing w:after="120" w:line="259" w:lineRule="auto"/>
        <w:jc w:val="both"/>
        <w:textAlignment w:val="auto"/>
        <w:rPr>
          <w:rFonts w:eastAsia="SimSun"/>
          <w:sz w:val="22"/>
          <w:szCs w:val="22"/>
          <w:lang w:eastAsia="zh-CN"/>
        </w:rPr>
      </w:pPr>
      <w:bookmarkStart w:id="3" w:name="_Ref465857292"/>
      <w:bookmarkStart w:id="4" w:name="OLE_LINK4"/>
      <w:bookmarkStart w:id="5" w:name="_Ref498513774"/>
      <w:r w:rsidRPr="004C02E8">
        <w:rPr>
          <w:bCs/>
          <w:sz w:val="22"/>
          <w:szCs w:val="22"/>
        </w:rPr>
        <w:t xml:space="preserve">R4-1709886, </w:t>
      </w:r>
      <w:r w:rsidR="007F318D">
        <w:rPr>
          <w:bCs/>
          <w:sz w:val="22"/>
          <w:szCs w:val="22"/>
        </w:rPr>
        <w:t>“</w:t>
      </w:r>
      <w:r w:rsidRPr="004C02E8">
        <w:rPr>
          <w:bCs/>
          <w:sz w:val="22"/>
          <w:szCs w:val="22"/>
        </w:rPr>
        <w:t>Updated PBCH Simulation assumption</w:t>
      </w:r>
      <w:r w:rsidR="007F318D">
        <w:rPr>
          <w:bCs/>
          <w:sz w:val="22"/>
          <w:szCs w:val="22"/>
        </w:rPr>
        <w:t>”</w:t>
      </w:r>
      <w:r w:rsidRPr="004C02E8">
        <w:rPr>
          <w:bCs/>
          <w:sz w:val="22"/>
          <w:szCs w:val="22"/>
        </w:rPr>
        <w:t xml:space="preserve">, </w:t>
      </w:r>
      <w:bookmarkEnd w:id="3"/>
      <w:bookmarkEnd w:id="4"/>
      <w:r w:rsidRPr="004C02E8">
        <w:rPr>
          <w:bCs/>
          <w:sz w:val="22"/>
          <w:szCs w:val="22"/>
        </w:rPr>
        <w:t xml:space="preserve">Huawei, </w:t>
      </w:r>
      <w:proofErr w:type="spellStart"/>
      <w:r w:rsidRPr="004C02E8">
        <w:rPr>
          <w:bCs/>
          <w:sz w:val="22"/>
          <w:szCs w:val="22"/>
        </w:rPr>
        <w:t>HiSilicon</w:t>
      </w:r>
      <w:bookmarkEnd w:id="5"/>
      <w:proofErr w:type="spellEnd"/>
    </w:p>
    <w:p w14:paraId="2A1012F9" w14:textId="77777777" w:rsidR="007F318D" w:rsidRPr="007F318D" w:rsidRDefault="007F318D" w:rsidP="007F318D">
      <w:pPr>
        <w:pStyle w:val="ListParagraph"/>
        <w:numPr>
          <w:ilvl w:val="0"/>
          <w:numId w:val="23"/>
        </w:numPr>
        <w:rPr>
          <w:rFonts w:eastAsia="SimSun"/>
          <w:sz w:val="22"/>
          <w:szCs w:val="22"/>
          <w:lang w:eastAsia="zh-CN"/>
        </w:rPr>
      </w:pPr>
      <w:bookmarkStart w:id="6" w:name="_Ref498641548"/>
      <w:r w:rsidRPr="007F318D">
        <w:rPr>
          <w:rFonts w:eastAsia="SimSun"/>
          <w:sz w:val="22"/>
          <w:szCs w:val="22"/>
          <w:lang w:eastAsia="zh-CN"/>
        </w:rPr>
        <w:t>R4- 1712298, “Simulation results for Cell Detection in NR”, Intel Corporation</w:t>
      </w:r>
      <w:bookmarkEnd w:id="6"/>
    </w:p>
    <w:p w14:paraId="3EC3F6B0" w14:textId="77777777" w:rsidR="007F318D" w:rsidRPr="004C02E8" w:rsidRDefault="007F318D" w:rsidP="007F318D">
      <w:pPr>
        <w:overflowPunct/>
        <w:autoSpaceDE/>
        <w:autoSpaceDN/>
        <w:adjustRightInd/>
        <w:spacing w:after="120" w:line="259" w:lineRule="auto"/>
        <w:jc w:val="both"/>
        <w:textAlignment w:val="auto"/>
        <w:rPr>
          <w:rFonts w:eastAsia="SimSun"/>
          <w:sz w:val="22"/>
          <w:szCs w:val="22"/>
          <w:lang w:eastAsia="zh-CN"/>
        </w:rPr>
      </w:pPr>
    </w:p>
    <w:p w14:paraId="1F26C98C" w14:textId="77777777" w:rsidR="00597163" w:rsidRDefault="00597163" w:rsidP="00597163"/>
    <w:sectPr w:rsidR="005971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664DEB"/>
    <w:multiLevelType w:val="multilevel"/>
    <w:tmpl w:val="E4A638A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44F59F0"/>
    <w:multiLevelType w:val="multilevel"/>
    <w:tmpl w:val="6884290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0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0AE"/>
    <w:rsid w:val="00007E69"/>
    <w:rsid w:val="000402BC"/>
    <w:rsid w:val="00212406"/>
    <w:rsid w:val="002C3A63"/>
    <w:rsid w:val="00314BC5"/>
    <w:rsid w:val="00325387"/>
    <w:rsid w:val="003700AE"/>
    <w:rsid w:val="0047767A"/>
    <w:rsid w:val="004C02E8"/>
    <w:rsid w:val="004C3B7E"/>
    <w:rsid w:val="004E0AC8"/>
    <w:rsid w:val="004F6939"/>
    <w:rsid w:val="00550F79"/>
    <w:rsid w:val="00560B3F"/>
    <w:rsid w:val="00597163"/>
    <w:rsid w:val="006272BF"/>
    <w:rsid w:val="006433D2"/>
    <w:rsid w:val="006534F9"/>
    <w:rsid w:val="00674758"/>
    <w:rsid w:val="00690435"/>
    <w:rsid w:val="007136E4"/>
    <w:rsid w:val="007267F1"/>
    <w:rsid w:val="007D634E"/>
    <w:rsid w:val="007F318D"/>
    <w:rsid w:val="007F5C61"/>
    <w:rsid w:val="008555B4"/>
    <w:rsid w:val="008A5E4D"/>
    <w:rsid w:val="00972BE1"/>
    <w:rsid w:val="00974146"/>
    <w:rsid w:val="009743D2"/>
    <w:rsid w:val="00981A7F"/>
    <w:rsid w:val="00991492"/>
    <w:rsid w:val="00992F6B"/>
    <w:rsid w:val="00A22121"/>
    <w:rsid w:val="00B06B2F"/>
    <w:rsid w:val="00B13CAE"/>
    <w:rsid w:val="00B34FB0"/>
    <w:rsid w:val="00C02092"/>
    <w:rsid w:val="00C365A7"/>
    <w:rsid w:val="00C863EC"/>
    <w:rsid w:val="00D20C0B"/>
    <w:rsid w:val="00D3064F"/>
    <w:rsid w:val="00E54FD7"/>
    <w:rsid w:val="00EE6747"/>
    <w:rsid w:val="00F113CB"/>
    <w:rsid w:val="00F5369A"/>
    <w:rsid w:val="00FE4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BAB73A"/>
  <w15:chartTrackingRefBased/>
  <w15:docId w15:val="{156951ED-3F15-4B84-AC33-B9F0FD565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67F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US"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sz w:val="24"/>
      <w:szCs w:val="24"/>
      <w:lang w:val="fr-FR" w:eastAsia="zh-CN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  <w:spacing w:after="120"/>
      <w:jc w:val="both"/>
      <w:textAlignment w:val="auto"/>
    </w:pPr>
    <w:rPr>
      <w:rFonts w:ascii="Arial" w:eastAsia="SimSun" w:hAnsi="Arial"/>
      <w:b/>
      <w:bCs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pPr>
      <w:spacing w:before="120" w:after="120"/>
    </w:pPr>
    <w:rPr>
      <w:b/>
      <w:lang w:val="en-US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pPr>
      <w:adjustRightInd/>
      <w:spacing w:after="0"/>
      <w:textAlignment w:val="auto"/>
    </w:pPr>
    <w:rPr>
      <w:rFonts w:eastAsia="Calibri"/>
      <w:lang w:val="en-US"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table" w:styleId="TableGrid">
    <w:name w:val="Table Grid"/>
    <w:basedOn w:val="TableNormal"/>
    <w:uiPriority w:val="39"/>
    <w:rsid w:val="00560B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ar"/>
    <w:rsid w:val="0021240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Tms Rmn" w:eastAsia="MS Mincho" w:hAnsi="Tms Rmn"/>
      <w:b/>
      <w:sz w:val="18"/>
      <w:lang w:eastAsia="x-none"/>
    </w:rPr>
  </w:style>
  <w:style w:type="paragraph" w:customStyle="1" w:styleId="TAN">
    <w:name w:val="TAN"/>
    <w:basedOn w:val="Normal"/>
    <w:link w:val="TANChar"/>
    <w:rsid w:val="00212406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Tms Rmn" w:eastAsia="MS Mincho" w:hAnsi="Tms Rmn"/>
      <w:sz w:val="18"/>
      <w:lang w:eastAsia="x-none"/>
    </w:rPr>
  </w:style>
  <w:style w:type="character" w:customStyle="1" w:styleId="TAHCar">
    <w:name w:val="TAH Car"/>
    <w:link w:val="TAH"/>
    <w:rsid w:val="00212406"/>
    <w:rPr>
      <w:rFonts w:ascii="Tms Rmn" w:eastAsia="MS Mincho" w:hAnsi="Tms Rmn"/>
      <w:b/>
      <w:sz w:val="18"/>
      <w:lang w:val="en-GB" w:eastAsia="x-none"/>
    </w:rPr>
  </w:style>
  <w:style w:type="character" w:customStyle="1" w:styleId="TANChar">
    <w:name w:val="TAN Char"/>
    <w:link w:val="TAN"/>
    <w:rsid w:val="00212406"/>
    <w:rPr>
      <w:rFonts w:ascii="Tms Rmn" w:eastAsia="MS Mincho" w:hAnsi="Tms Rmn"/>
      <w:sz w:val="18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81A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A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1A7F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A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1A7F"/>
    <w:rPr>
      <w:b/>
      <w:bCs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A7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1A7F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843</Words>
  <Characters>4809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Tang, Yang</dc:creator>
  <cp:keywords>CTPClassification=CTP_PUBLIC:VisualMarkings=</cp:keywords>
  <dc:description/>
  <cp:lastModifiedBy>Tang, Yang</cp:lastModifiedBy>
  <cp:revision>2</cp:revision>
  <dcterms:created xsi:type="dcterms:W3CDTF">2017-11-17T21:49:00Z</dcterms:created>
  <dcterms:modified xsi:type="dcterms:W3CDTF">2017-11-17T21:49:00Z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96867d4e-2c7c-4b3d-8b81-0a406467cbf6</vt:lpwstr>
  </property>
  <property fmtid="{D5CDD505-2E9C-101B-9397-08002B2CF9AE}" pid="3" name="CTP_TimeStamp">
    <vt:lpwstr>2017-11-17 19:52:45Z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