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95" w:rsidRDefault="00393C8D">
      <w:pPr>
        <w:pStyle w:val="CRCoverPage"/>
        <w:tabs>
          <w:tab w:val="right" w:pos="9639"/>
        </w:tabs>
        <w:spacing w:after="0"/>
        <w:rPr>
          <w:b/>
          <w:i/>
          <w:noProof/>
          <w:sz w:val="28"/>
          <w:lang w:eastAsia="ja-JP"/>
        </w:rPr>
      </w:pPr>
      <w:r>
        <w:rPr>
          <w:b/>
          <w:noProof/>
          <w:sz w:val="24"/>
        </w:rPr>
        <w:t>3GPP TSG-RAN</w:t>
      </w:r>
      <w:r w:rsidR="00B84992">
        <w:rPr>
          <w:rFonts w:hint="eastAsia"/>
          <w:b/>
          <w:noProof/>
          <w:sz w:val="24"/>
          <w:lang w:eastAsia="ja-JP"/>
        </w:rPr>
        <w:t xml:space="preserve"> WG4#84bis</w:t>
      </w:r>
      <w:r w:rsidR="00A75095">
        <w:rPr>
          <w:b/>
          <w:i/>
          <w:noProof/>
          <w:sz w:val="28"/>
        </w:rPr>
        <w:tab/>
      </w:r>
      <w:r w:rsidRPr="00D82F98">
        <w:rPr>
          <w:b/>
          <w:i/>
          <w:noProof/>
          <w:sz w:val="28"/>
        </w:rPr>
        <w:t>R</w:t>
      </w:r>
      <w:r w:rsidR="00D43DCF">
        <w:rPr>
          <w:rFonts w:hint="eastAsia"/>
          <w:b/>
          <w:i/>
          <w:noProof/>
          <w:sz w:val="28"/>
          <w:lang w:eastAsia="ja-JP"/>
        </w:rPr>
        <w:t>4</w:t>
      </w:r>
      <w:r w:rsidR="00AD0B7A" w:rsidRPr="00D82F98">
        <w:rPr>
          <w:b/>
          <w:i/>
          <w:noProof/>
          <w:sz w:val="28"/>
        </w:rPr>
        <w:t>-</w:t>
      </w:r>
      <w:r w:rsidR="001E1D9E" w:rsidRPr="00D82F98">
        <w:rPr>
          <w:b/>
          <w:i/>
          <w:noProof/>
          <w:sz w:val="28"/>
        </w:rPr>
        <w:t>1</w:t>
      </w:r>
      <w:r w:rsidR="001E1D9E">
        <w:rPr>
          <w:rFonts w:hint="eastAsia"/>
          <w:b/>
          <w:i/>
          <w:noProof/>
          <w:sz w:val="28"/>
          <w:lang w:eastAsia="ja-JP"/>
        </w:rPr>
        <w:t>7</w:t>
      </w:r>
      <w:r w:rsidR="0040296E">
        <w:rPr>
          <w:rFonts w:hint="eastAsia"/>
          <w:b/>
          <w:i/>
          <w:noProof/>
          <w:sz w:val="28"/>
          <w:lang w:eastAsia="ja-JP"/>
        </w:rPr>
        <w:t>10498</w:t>
      </w:r>
      <w:bookmarkStart w:id="0" w:name="_GoBack"/>
      <w:bookmarkEnd w:id="0"/>
    </w:p>
    <w:p w:rsidR="00A75095" w:rsidRPr="00720485" w:rsidRDefault="00B84992">
      <w:pPr>
        <w:outlineLvl w:val="0"/>
        <w:rPr>
          <w:rFonts w:ascii="Arial" w:hAnsi="Arial" w:cs="Arial"/>
          <w:b/>
          <w:bCs/>
          <w:noProof/>
          <w:sz w:val="24"/>
          <w:szCs w:val="24"/>
          <w:lang w:eastAsia="ja-JP"/>
        </w:rPr>
      </w:pPr>
      <w:r>
        <w:rPr>
          <w:rFonts w:ascii="Arial" w:hAnsi="Arial" w:cs="Arial" w:hint="eastAsia"/>
          <w:b/>
          <w:bCs/>
          <w:noProof/>
          <w:sz w:val="24"/>
          <w:szCs w:val="24"/>
          <w:lang w:eastAsia="ja-JP"/>
        </w:rPr>
        <w:t>Dubrovnik</w:t>
      </w:r>
      <w:r w:rsidR="008A62EF">
        <w:rPr>
          <w:rFonts w:ascii="Arial" w:hAnsi="Arial" w:cs="Arial" w:hint="eastAsia"/>
          <w:b/>
          <w:bCs/>
          <w:noProof/>
          <w:sz w:val="24"/>
          <w:szCs w:val="24"/>
          <w:lang w:eastAsia="ja-JP"/>
        </w:rPr>
        <w:t>,</w:t>
      </w:r>
      <w:r w:rsidR="00F8507E" w:rsidRPr="00F8507E">
        <w:rPr>
          <w:rFonts w:ascii="Arial" w:hAnsi="Arial" w:cs="Arial"/>
          <w:b/>
          <w:bCs/>
          <w:noProof/>
          <w:sz w:val="24"/>
          <w:szCs w:val="24"/>
        </w:rPr>
        <w:t xml:space="preserve"> </w:t>
      </w:r>
      <w:r>
        <w:rPr>
          <w:rFonts w:ascii="Arial" w:hAnsi="Arial" w:cs="Arial" w:hint="eastAsia"/>
          <w:b/>
          <w:bCs/>
          <w:noProof/>
          <w:sz w:val="24"/>
          <w:szCs w:val="24"/>
          <w:lang w:eastAsia="ja-JP"/>
        </w:rPr>
        <w:t>Croatia</w:t>
      </w:r>
      <w:r w:rsidR="00A115F4">
        <w:rPr>
          <w:rFonts w:ascii="Arial" w:hAnsi="Arial" w:cs="Arial" w:hint="eastAsia"/>
          <w:b/>
          <w:bCs/>
          <w:noProof/>
          <w:sz w:val="24"/>
          <w:szCs w:val="24"/>
          <w:lang w:eastAsia="ja-JP"/>
        </w:rPr>
        <w:t xml:space="preserve">, </w:t>
      </w:r>
      <w:r>
        <w:rPr>
          <w:rFonts w:ascii="Arial" w:hAnsi="Arial" w:cs="Arial" w:hint="eastAsia"/>
          <w:b/>
          <w:bCs/>
          <w:noProof/>
          <w:sz w:val="24"/>
          <w:szCs w:val="24"/>
          <w:lang w:eastAsia="ja-JP"/>
        </w:rPr>
        <w:t>9</w:t>
      </w:r>
      <w:r w:rsidR="00F8507E" w:rsidRPr="00F8507E">
        <w:rPr>
          <w:rFonts w:ascii="Arial" w:hAnsi="Arial" w:cs="Arial"/>
          <w:b/>
          <w:bCs/>
          <w:noProof/>
          <w:sz w:val="24"/>
          <w:szCs w:val="24"/>
        </w:rPr>
        <w:t xml:space="preserve"> - </w:t>
      </w:r>
      <w:r>
        <w:rPr>
          <w:rFonts w:ascii="Arial" w:hAnsi="Arial" w:cs="Arial" w:hint="eastAsia"/>
          <w:b/>
          <w:bCs/>
          <w:noProof/>
          <w:sz w:val="24"/>
          <w:szCs w:val="24"/>
          <w:lang w:eastAsia="ja-JP"/>
        </w:rPr>
        <w:t>13</w:t>
      </w:r>
      <w:r w:rsidR="00F8507E" w:rsidRPr="00F8507E">
        <w:rPr>
          <w:rFonts w:ascii="Arial" w:hAnsi="Arial" w:cs="Arial"/>
          <w:b/>
          <w:bCs/>
          <w:noProof/>
          <w:sz w:val="24"/>
          <w:szCs w:val="24"/>
        </w:rPr>
        <w:t xml:space="preserve"> </w:t>
      </w:r>
      <w:r>
        <w:rPr>
          <w:rFonts w:ascii="Arial" w:hAnsi="Arial" w:cs="Arial" w:hint="eastAsia"/>
          <w:b/>
          <w:bCs/>
          <w:noProof/>
          <w:sz w:val="24"/>
          <w:szCs w:val="24"/>
          <w:lang w:eastAsia="ja-JP"/>
        </w:rPr>
        <w:t>Octo</w:t>
      </w:r>
      <w:r w:rsidR="001B3052">
        <w:rPr>
          <w:rFonts w:ascii="Arial" w:hAnsi="Arial" w:cs="Arial" w:hint="eastAsia"/>
          <w:b/>
          <w:bCs/>
          <w:noProof/>
          <w:sz w:val="24"/>
          <w:szCs w:val="24"/>
          <w:lang w:eastAsia="ja-JP"/>
        </w:rPr>
        <w:t>ber</w:t>
      </w:r>
      <w:r w:rsidR="00A115F4">
        <w:rPr>
          <w:rFonts w:ascii="Arial" w:hAnsi="Arial" w:cs="Arial"/>
          <w:b/>
          <w:bCs/>
          <w:noProof/>
          <w:sz w:val="24"/>
          <w:szCs w:val="24"/>
        </w:rPr>
        <w:t xml:space="preserve"> 201</w:t>
      </w:r>
      <w:r w:rsidR="00A115F4">
        <w:rPr>
          <w:rFonts w:ascii="Arial" w:hAnsi="Arial" w:cs="Arial" w:hint="eastAsia"/>
          <w:b/>
          <w:bCs/>
          <w:noProof/>
          <w:sz w:val="24"/>
          <w:szCs w:val="24"/>
          <w:lang w:eastAsia="ja-JP"/>
        </w:rPr>
        <w:t>7</w:t>
      </w:r>
      <w:r w:rsidR="001F00AB">
        <w:rPr>
          <w:rFonts w:ascii="Arial" w:hAnsi="Arial" w:cs="Arial" w:hint="eastAsia"/>
          <w:b/>
          <w:bCs/>
          <w:noProof/>
          <w:sz w:val="24"/>
          <w:szCs w:val="24"/>
          <w:lang w:eastAsia="ja-JP"/>
        </w:rPr>
        <w:tab/>
      </w:r>
    </w:p>
    <w:p w:rsidR="00A75095" w:rsidRDefault="00A75095">
      <w:pPr>
        <w:outlineLvl w:val="0"/>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roofErr w:type="spellStart"/>
      <w:r w:rsidR="00024012">
        <w:rPr>
          <w:rFonts w:ascii="Arial" w:hAnsi="Arial" w:hint="eastAsia"/>
          <w:b/>
          <w:sz w:val="24"/>
          <w:lang w:eastAsia="ja-JP"/>
        </w:rPr>
        <w:t>mmWave</w:t>
      </w:r>
      <w:proofErr w:type="spellEnd"/>
      <w:r w:rsidR="00024012">
        <w:rPr>
          <w:rFonts w:ascii="Arial" w:hAnsi="Arial" w:hint="eastAsia"/>
          <w:b/>
          <w:sz w:val="24"/>
          <w:lang w:eastAsia="ja-JP"/>
        </w:rPr>
        <w:t xml:space="preserve"> </w:t>
      </w:r>
      <w:r w:rsidR="005E7569">
        <w:rPr>
          <w:rFonts w:ascii="Arial" w:hAnsi="Arial" w:hint="eastAsia"/>
          <w:b/>
          <w:sz w:val="24"/>
          <w:lang w:eastAsia="ja-JP"/>
        </w:rPr>
        <w:t>a</w:t>
      </w:r>
      <w:r w:rsidR="00024012">
        <w:rPr>
          <w:rFonts w:ascii="Arial" w:hAnsi="Arial" w:hint="eastAsia"/>
          <w:b/>
          <w:sz w:val="24"/>
          <w:lang w:eastAsia="ja-JP"/>
        </w:rPr>
        <w:t>ntenna</w:t>
      </w:r>
      <w:r w:rsidR="00E11BAA">
        <w:rPr>
          <w:rFonts w:ascii="Arial" w:hAnsi="Arial" w:hint="eastAsia"/>
          <w:b/>
          <w:sz w:val="24"/>
          <w:lang w:eastAsia="ja-JP"/>
        </w:rPr>
        <w:t xml:space="preserve"> </w:t>
      </w:r>
      <w:r w:rsidR="005E7569">
        <w:rPr>
          <w:rFonts w:ascii="Arial" w:hAnsi="Arial" w:hint="eastAsia"/>
          <w:b/>
          <w:sz w:val="24"/>
          <w:lang w:eastAsia="ja-JP"/>
        </w:rPr>
        <w:t>a</w:t>
      </w:r>
      <w:r w:rsidR="00024012">
        <w:rPr>
          <w:rFonts w:ascii="Arial" w:hAnsi="Arial" w:hint="eastAsia"/>
          <w:b/>
          <w:sz w:val="24"/>
          <w:lang w:eastAsia="ja-JP"/>
        </w:rPr>
        <w:t xml:space="preserve">rrangement for </w:t>
      </w:r>
      <w:r w:rsidR="005E7569">
        <w:rPr>
          <w:rFonts w:ascii="Arial" w:hAnsi="Arial" w:hint="eastAsia"/>
          <w:b/>
          <w:sz w:val="24"/>
          <w:lang w:eastAsia="ja-JP"/>
        </w:rPr>
        <w:t xml:space="preserve">UE </w:t>
      </w:r>
      <w:r w:rsidR="00404882">
        <w:rPr>
          <w:rFonts w:ascii="Arial" w:hAnsi="Arial" w:hint="eastAsia"/>
          <w:b/>
          <w:sz w:val="24"/>
          <w:lang w:eastAsia="ja-JP"/>
        </w:rPr>
        <w:t xml:space="preserve">OOB </w:t>
      </w:r>
      <w:r w:rsidR="005E7569">
        <w:rPr>
          <w:rFonts w:ascii="Arial" w:hAnsi="Arial" w:hint="eastAsia"/>
          <w:b/>
          <w:sz w:val="24"/>
          <w:lang w:eastAsia="ja-JP"/>
        </w:rPr>
        <w:t>blocking tests</w:t>
      </w:r>
    </w:p>
    <w:p w:rsidR="00A75095" w:rsidRDefault="00A75095">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Pr>
          <w:rFonts w:ascii="Arial" w:hAnsi="Arial"/>
          <w:sz w:val="24"/>
        </w:rPr>
        <w:t>Anritsu</w:t>
      </w:r>
    </w:p>
    <w:p w:rsidR="00A75095" w:rsidRPr="00DD1D00" w:rsidRDefault="00A75095">
      <w:pPr>
        <w:spacing w:after="120"/>
        <w:ind w:left="1985" w:hanging="1985"/>
        <w:rPr>
          <w:rFonts w:ascii="Arial" w:hAnsi="Arial"/>
          <w:sz w:val="24"/>
          <w:lang w:val="pt-BR" w:eastAsia="ja-JP"/>
        </w:rPr>
      </w:pPr>
      <w:r w:rsidRPr="00DD1D00">
        <w:rPr>
          <w:rFonts w:ascii="Arial" w:hAnsi="Arial"/>
          <w:b/>
          <w:sz w:val="24"/>
          <w:lang w:val="pt-BR"/>
        </w:rPr>
        <w:t>Agenda Item:</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797E50">
        <w:rPr>
          <w:rFonts w:ascii="Arial" w:hAnsi="Arial" w:hint="eastAsia"/>
          <w:sz w:val="24"/>
          <w:lang w:val="pt-BR" w:eastAsia="ja-JP"/>
        </w:rPr>
        <w:t>9</w:t>
      </w:r>
      <w:r w:rsidR="00B84992">
        <w:rPr>
          <w:rFonts w:ascii="Arial" w:hAnsi="Arial" w:hint="eastAsia"/>
          <w:sz w:val="24"/>
          <w:lang w:val="pt-BR" w:eastAsia="ja-JP"/>
        </w:rPr>
        <w:t>.</w:t>
      </w:r>
      <w:r w:rsidR="0040296E">
        <w:rPr>
          <w:rFonts w:ascii="Arial" w:hAnsi="Arial" w:hint="eastAsia"/>
          <w:sz w:val="24"/>
          <w:lang w:val="pt-BR" w:eastAsia="ja-JP"/>
        </w:rPr>
        <w:t>4.4.5.2</w:t>
      </w:r>
    </w:p>
    <w:p w:rsidR="00A75095" w:rsidRPr="00DD1D00" w:rsidRDefault="00A75095">
      <w:pPr>
        <w:spacing w:after="120"/>
        <w:ind w:left="1985" w:hanging="1985"/>
        <w:rPr>
          <w:rFonts w:ascii="Arial" w:hAnsi="Arial"/>
          <w:sz w:val="24"/>
          <w:lang w:val="pt-BR" w:eastAsia="ja-JP"/>
        </w:rPr>
      </w:pPr>
      <w:r w:rsidRPr="00DD1D00">
        <w:rPr>
          <w:rFonts w:ascii="Arial" w:hAnsi="Arial"/>
          <w:b/>
          <w:sz w:val="24"/>
          <w:lang w:val="pt-BR"/>
        </w:rPr>
        <w:t>Document for:</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40296E">
        <w:rPr>
          <w:rFonts w:ascii="Arial" w:hAnsi="Arial" w:hint="eastAsia"/>
          <w:sz w:val="24"/>
          <w:lang w:val="pt-BR" w:eastAsia="ja-JP"/>
        </w:rPr>
        <w:t>Approval</w:t>
      </w:r>
    </w:p>
    <w:p w:rsidR="00A75095" w:rsidRPr="00DD1D00" w:rsidRDefault="00A75095">
      <w:pPr>
        <w:pBdr>
          <w:bottom w:val="single" w:sz="4" w:space="1" w:color="auto"/>
        </w:pBdr>
        <w:rPr>
          <w:rFonts w:ascii="Arial" w:hAnsi="Arial"/>
          <w:lang w:val="pt-BR"/>
        </w:rPr>
      </w:pPr>
    </w:p>
    <w:p w:rsidR="00A75095" w:rsidRPr="00A33974" w:rsidRDefault="00A75095" w:rsidP="007E0F9C">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F30CCB" w:rsidRDefault="005E7569" w:rsidP="00437A2A">
      <w:pPr>
        <w:overflowPunct/>
        <w:spacing w:after="60"/>
        <w:jc w:val="both"/>
        <w:textAlignment w:val="auto"/>
        <w:rPr>
          <w:lang w:eastAsia="ja-JP"/>
        </w:rPr>
      </w:pPr>
      <w:r>
        <w:rPr>
          <w:rFonts w:hint="eastAsia"/>
          <w:lang w:eastAsia="ja-JP"/>
        </w:rPr>
        <w:t xml:space="preserve">In RAN4 NR AH3 meeting, the </w:t>
      </w:r>
      <w:r w:rsidR="00FB2EEC">
        <w:rPr>
          <w:rFonts w:hint="eastAsia"/>
          <w:lang w:eastAsia="ja-JP"/>
        </w:rPr>
        <w:t>UE-blocking-test</w:t>
      </w:r>
      <w:r>
        <w:rPr>
          <w:rFonts w:hint="eastAsia"/>
          <w:lang w:eastAsia="ja-JP"/>
        </w:rPr>
        <w:t xml:space="preserve"> proposal </w:t>
      </w:r>
      <w:r w:rsidR="00FB2EEC">
        <w:rPr>
          <w:rFonts w:hint="eastAsia"/>
          <w:lang w:eastAsia="ja-JP"/>
        </w:rPr>
        <w:t xml:space="preserve">below </w:t>
      </w:r>
      <w:r>
        <w:rPr>
          <w:rFonts w:hint="eastAsia"/>
          <w:lang w:eastAsia="ja-JP"/>
        </w:rPr>
        <w:t>has been approved</w:t>
      </w:r>
      <w:r w:rsidR="00FB2EEC">
        <w:rPr>
          <w:rFonts w:hint="eastAsia"/>
          <w:lang w:eastAsia="ja-JP"/>
        </w:rPr>
        <w:t>. [1]</w:t>
      </w:r>
    </w:p>
    <w:p w:rsidR="00817297" w:rsidRDefault="00FB2EEC" w:rsidP="005D06EB">
      <w:pPr>
        <w:overflowPunct/>
        <w:spacing w:after="120"/>
        <w:ind w:leftChars="100" w:left="200"/>
        <w:jc w:val="both"/>
        <w:textAlignment w:val="auto"/>
        <w:rPr>
          <w:lang w:eastAsia="ja-JP"/>
        </w:rPr>
      </w:pPr>
      <w:r w:rsidRPr="00F067BD">
        <w:rPr>
          <w:rFonts w:ascii="Arial" w:eastAsia="SimSun" w:hAnsi="Arial"/>
          <w:b/>
          <w:i/>
          <w:lang w:eastAsia="zh-CN"/>
        </w:rPr>
        <w:t xml:space="preserve">Proposal: For all </w:t>
      </w:r>
      <w:proofErr w:type="spellStart"/>
      <w:r w:rsidRPr="00F067BD">
        <w:rPr>
          <w:rFonts w:ascii="Arial" w:eastAsia="SimSun" w:hAnsi="Arial"/>
          <w:b/>
          <w:i/>
          <w:lang w:eastAsia="zh-CN"/>
        </w:rPr>
        <w:t>mmWave</w:t>
      </w:r>
      <w:proofErr w:type="spellEnd"/>
      <w:r w:rsidRPr="00F067BD">
        <w:rPr>
          <w:rFonts w:ascii="Arial" w:eastAsia="SimSun" w:hAnsi="Arial"/>
          <w:b/>
          <w:i/>
          <w:lang w:eastAsia="zh-CN"/>
        </w:rPr>
        <w:t xml:space="preserve"> UE blocking tests, the wanted signal and blockers are applied in the peak gain direction (lowest % point in EIS CDF)</w:t>
      </w:r>
      <w:r>
        <w:rPr>
          <w:rFonts w:ascii="Arial" w:eastAsia="SimSun" w:hAnsi="Arial"/>
          <w:b/>
          <w:i/>
          <w:lang w:eastAsia="zh-CN"/>
        </w:rPr>
        <w:t xml:space="preserve"> regardless of the blocker frequency offset.</w:t>
      </w:r>
    </w:p>
    <w:p w:rsidR="00FB2EEC" w:rsidRDefault="005F1F5B" w:rsidP="00C67C80">
      <w:pPr>
        <w:overflowPunct/>
        <w:contextualSpacing/>
        <w:jc w:val="both"/>
        <w:textAlignment w:val="auto"/>
        <w:rPr>
          <w:lang w:eastAsia="ja-JP"/>
        </w:rPr>
      </w:pPr>
      <w:r>
        <w:rPr>
          <w:rFonts w:hint="eastAsia"/>
          <w:lang w:eastAsia="ja-JP"/>
        </w:rPr>
        <w:t xml:space="preserve">In other words, </w:t>
      </w:r>
      <w:r w:rsidR="00437A2A">
        <w:rPr>
          <w:rFonts w:hint="eastAsia"/>
          <w:lang w:eastAsia="ja-JP"/>
        </w:rPr>
        <w:t xml:space="preserve">the </w:t>
      </w:r>
      <w:r w:rsidR="00BF7405">
        <w:rPr>
          <w:rFonts w:hint="eastAsia"/>
          <w:lang w:eastAsia="ja-JP"/>
        </w:rPr>
        <w:t>incident</w:t>
      </w:r>
      <w:r w:rsidR="00437A2A">
        <w:rPr>
          <w:rFonts w:hint="eastAsia"/>
          <w:lang w:eastAsia="ja-JP"/>
        </w:rPr>
        <w:t xml:space="preserve"> directions of </w:t>
      </w:r>
      <w:r>
        <w:rPr>
          <w:rFonts w:hint="eastAsia"/>
          <w:lang w:eastAsia="ja-JP"/>
        </w:rPr>
        <w:t xml:space="preserve">all the blockers </w:t>
      </w:r>
      <w:r w:rsidR="00F83EB6">
        <w:rPr>
          <w:rFonts w:hint="eastAsia"/>
          <w:lang w:eastAsia="ja-JP"/>
        </w:rPr>
        <w:t xml:space="preserve">and the wanted signal </w:t>
      </w:r>
      <w:r w:rsidR="00437A2A">
        <w:rPr>
          <w:rFonts w:hint="eastAsia"/>
          <w:lang w:eastAsia="ja-JP"/>
        </w:rPr>
        <w:t xml:space="preserve">shall be specified to be </w:t>
      </w:r>
      <w:r w:rsidR="00F83EB6">
        <w:rPr>
          <w:rFonts w:hint="eastAsia"/>
          <w:lang w:eastAsia="ja-JP"/>
        </w:rPr>
        <w:t>common</w:t>
      </w:r>
      <w:r w:rsidR="00437A2A">
        <w:rPr>
          <w:rFonts w:hint="eastAsia"/>
          <w:lang w:eastAsia="ja-JP"/>
        </w:rPr>
        <w:t xml:space="preserve"> </w:t>
      </w:r>
      <w:r w:rsidR="00437A2A">
        <w:rPr>
          <w:lang w:eastAsia="ja-JP"/>
        </w:rPr>
        <w:t>across</w:t>
      </w:r>
      <w:r w:rsidR="00437A2A">
        <w:rPr>
          <w:rFonts w:hint="eastAsia"/>
          <w:lang w:eastAsia="ja-JP"/>
        </w:rPr>
        <w:t xml:space="preserve"> wide frequency range.  </w:t>
      </w:r>
      <w:r w:rsidR="00FB2EEC">
        <w:rPr>
          <w:rFonts w:hint="eastAsia"/>
          <w:lang w:eastAsia="ja-JP"/>
        </w:rPr>
        <w:t xml:space="preserve">This document shares a testability issue in UE </w:t>
      </w:r>
      <w:r w:rsidR="00404882">
        <w:rPr>
          <w:rFonts w:hint="eastAsia"/>
          <w:lang w:eastAsia="ja-JP"/>
        </w:rPr>
        <w:t xml:space="preserve">OOB </w:t>
      </w:r>
      <w:r w:rsidR="00FB2EEC">
        <w:rPr>
          <w:rFonts w:hint="eastAsia"/>
          <w:lang w:eastAsia="ja-JP"/>
        </w:rPr>
        <w:t>blocking tests.</w:t>
      </w:r>
    </w:p>
    <w:p w:rsidR="00FB2EEC" w:rsidRPr="00FB2EEC" w:rsidRDefault="00FB2EEC" w:rsidP="00C67C80">
      <w:pPr>
        <w:overflowPunct/>
        <w:contextualSpacing/>
        <w:jc w:val="both"/>
        <w:textAlignment w:val="auto"/>
        <w:rPr>
          <w:lang w:eastAsia="ja-JP"/>
        </w:rPr>
      </w:pPr>
    </w:p>
    <w:p w:rsidR="00AE6981" w:rsidRPr="00BE21F4" w:rsidRDefault="00FA3521" w:rsidP="00AE6981">
      <w:pPr>
        <w:overflowPunct/>
        <w:jc w:val="both"/>
        <w:textAlignment w:val="auto"/>
        <w:rPr>
          <w:b/>
          <w:lang w:eastAsia="ja-JP"/>
        </w:rPr>
      </w:pPr>
      <w:r>
        <w:rPr>
          <w:b/>
          <w:lang w:eastAsia="ja-JP"/>
        </w:rPr>
        <w:pict>
          <v:rect id="_x0000_i1025" style="width:482.05pt;height:1pt" o:hralign="center" o:hrstd="t" o:hrnoshade="t" o:hr="t" fillcolor="#0d0d0d" stroked="f">
            <v:textbox inset="5.85pt,.7pt,5.85pt,.7pt"/>
          </v:rect>
        </w:pict>
      </w:r>
    </w:p>
    <w:p w:rsidR="00FE3323" w:rsidRDefault="00FC1123" w:rsidP="009F2948">
      <w:pPr>
        <w:pStyle w:val="tdoc-header"/>
        <w:overflowPunct w:val="0"/>
        <w:autoSpaceDE w:val="0"/>
        <w:autoSpaceDN w:val="0"/>
        <w:adjustRightInd w:val="0"/>
        <w:spacing w:before="240" w:after="180"/>
        <w:textAlignment w:val="baseline"/>
        <w:outlineLvl w:val="0"/>
        <w:rPr>
          <w:b/>
          <w:noProof w:val="0"/>
          <w:lang w:eastAsia="ja-JP"/>
        </w:rPr>
      </w:pPr>
      <w:r>
        <w:rPr>
          <w:b/>
          <w:noProof w:val="0"/>
        </w:rPr>
        <w:t xml:space="preserve">2. </w:t>
      </w:r>
      <w:r w:rsidR="008C0210">
        <w:rPr>
          <w:rFonts w:hint="eastAsia"/>
          <w:b/>
          <w:noProof w:val="0"/>
          <w:lang w:eastAsia="ja-JP"/>
        </w:rPr>
        <w:t>Discussion</w:t>
      </w:r>
    </w:p>
    <w:p w:rsidR="00234EF7" w:rsidRPr="00234EF7" w:rsidRDefault="00234EF7" w:rsidP="009F2948">
      <w:pPr>
        <w:pStyle w:val="tdoc-header"/>
        <w:overflowPunct w:val="0"/>
        <w:autoSpaceDE w:val="0"/>
        <w:autoSpaceDN w:val="0"/>
        <w:adjustRightInd w:val="0"/>
        <w:spacing w:before="240" w:after="180"/>
        <w:textAlignment w:val="baseline"/>
        <w:outlineLvl w:val="0"/>
        <w:rPr>
          <w:b/>
          <w:noProof w:val="0"/>
          <w:sz w:val="22"/>
          <w:szCs w:val="22"/>
          <w:lang w:eastAsia="ja-JP"/>
        </w:rPr>
      </w:pPr>
      <w:r w:rsidRPr="00234EF7">
        <w:rPr>
          <w:rFonts w:hint="eastAsia"/>
          <w:b/>
          <w:noProof w:val="0"/>
          <w:sz w:val="22"/>
          <w:szCs w:val="22"/>
          <w:lang w:eastAsia="ja-JP"/>
        </w:rPr>
        <w:t xml:space="preserve">2.1 </w:t>
      </w:r>
      <w:r w:rsidR="00D86AB0">
        <w:rPr>
          <w:rFonts w:hint="eastAsia"/>
          <w:b/>
          <w:noProof w:val="0"/>
          <w:sz w:val="22"/>
          <w:szCs w:val="22"/>
          <w:lang w:eastAsia="ja-JP"/>
        </w:rPr>
        <w:t>OOB blocking requirements</w:t>
      </w:r>
    </w:p>
    <w:p w:rsidR="005D7388" w:rsidRDefault="00130EA7" w:rsidP="005D7388">
      <w:pPr>
        <w:overflowPunct/>
        <w:contextualSpacing/>
        <w:jc w:val="both"/>
        <w:textAlignment w:val="auto"/>
        <w:rPr>
          <w:lang w:eastAsia="ja-JP"/>
        </w:rPr>
      </w:pPr>
      <w:r>
        <w:rPr>
          <w:rFonts w:hint="eastAsia"/>
          <w:lang w:eastAsia="ja-JP"/>
        </w:rPr>
        <w:t xml:space="preserve">As written in the introduction above, it has been approved that the wanted signal and </w:t>
      </w:r>
      <w:r w:rsidR="00E11BAA">
        <w:rPr>
          <w:rFonts w:hint="eastAsia"/>
          <w:lang w:eastAsia="ja-JP"/>
        </w:rPr>
        <w:t xml:space="preserve">the </w:t>
      </w:r>
      <w:r>
        <w:rPr>
          <w:rFonts w:hint="eastAsia"/>
          <w:lang w:eastAsia="ja-JP"/>
        </w:rPr>
        <w:t>blockers are applied in a common direction regardless of the blocker frequency offset.</w:t>
      </w:r>
      <w:r w:rsidR="005D7388">
        <w:rPr>
          <w:rFonts w:hint="eastAsia"/>
          <w:lang w:eastAsia="ja-JP"/>
        </w:rPr>
        <w:t xml:space="preserve"> [1] </w:t>
      </w:r>
    </w:p>
    <w:p w:rsidR="00D86AB0" w:rsidRDefault="004B7489" w:rsidP="00E8790F">
      <w:pPr>
        <w:overflowPunct/>
        <w:jc w:val="both"/>
        <w:textAlignment w:val="auto"/>
        <w:rPr>
          <w:lang w:eastAsia="ja-JP"/>
        </w:rPr>
      </w:pPr>
      <w:r>
        <w:rPr>
          <w:rFonts w:hint="eastAsia"/>
          <w:lang w:eastAsia="ja-JP"/>
        </w:rPr>
        <w:t>T</w:t>
      </w:r>
      <w:r w:rsidR="005D7388">
        <w:rPr>
          <w:rFonts w:hint="eastAsia"/>
          <w:lang w:eastAsia="ja-JP"/>
        </w:rPr>
        <w:t>he exact frequency range of the out-of-band blocker has not yet been decided s</w:t>
      </w:r>
      <w:r>
        <w:rPr>
          <w:rFonts w:hint="eastAsia"/>
          <w:lang w:eastAsia="ja-JP"/>
        </w:rPr>
        <w:t xml:space="preserve">o far, and the document of [2] encourages companies to provide further information on actual-field blocker </w:t>
      </w:r>
      <w:r w:rsidR="003B6695">
        <w:rPr>
          <w:rFonts w:hint="eastAsia"/>
          <w:lang w:eastAsia="ja-JP"/>
        </w:rPr>
        <w:t>frequencies</w:t>
      </w:r>
      <w:r>
        <w:rPr>
          <w:rFonts w:hint="eastAsia"/>
          <w:lang w:eastAsia="ja-JP"/>
        </w:rPr>
        <w:t xml:space="preserve"> in </w:t>
      </w:r>
      <w:proofErr w:type="spellStart"/>
      <w:r>
        <w:rPr>
          <w:rFonts w:hint="eastAsia"/>
          <w:lang w:eastAsia="ja-JP"/>
        </w:rPr>
        <w:t>mmWave</w:t>
      </w:r>
      <w:proofErr w:type="spellEnd"/>
      <w:r>
        <w:rPr>
          <w:rFonts w:hint="eastAsia"/>
          <w:lang w:eastAsia="ja-JP"/>
        </w:rPr>
        <w:t xml:space="preserve"> and lower frequency ranges.</w:t>
      </w:r>
      <w:r w:rsidR="005D06EB">
        <w:rPr>
          <w:rFonts w:hint="eastAsia"/>
          <w:lang w:eastAsia="ja-JP"/>
        </w:rPr>
        <w:t xml:space="preserve">  But referring to contribution documents on out-of-band blocking [3][4], the frequency range of the blockers for UE out-of-band blocking tests seems likely to be defined as very wide range, such as from 1MHz to 90GHz.</w:t>
      </w:r>
    </w:p>
    <w:p w:rsidR="008459BF" w:rsidRPr="00493E51" w:rsidRDefault="008459BF" w:rsidP="00E8790F">
      <w:pPr>
        <w:overflowPunct/>
        <w:jc w:val="both"/>
        <w:textAlignment w:val="auto"/>
        <w:rPr>
          <w:lang w:eastAsia="ja-JP"/>
        </w:rPr>
      </w:pPr>
    </w:p>
    <w:p w:rsidR="00F62543" w:rsidRDefault="00F62543" w:rsidP="00E8790F">
      <w:pPr>
        <w:overflowPunct/>
        <w:jc w:val="both"/>
        <w:textAlignment w:val="auto"/>
        <w:rPr>
          <w:lang w:eastAsia="ja-JP"/>
        </w:rPr>
      </w:pPr>
      <w:r w:rsidRPr="00234EF7">
        <w:rPr>
          <w:rFonts w:hint="eastAsia"/>
          <w:b/>
          <w:sz w:val="22"/>
          <w:szCs w:val="22"/>
          <w:lang w:eastAsia="ja-JP"/>
        </w:rPr>
        <w:t>2.</w:t>
      </w:r>
      <w:r>
        <w:rPr>
          <w:rFonts w:hint="eastAsia"/>
          <w:b/>
          <w:sz w:val="22"/>
          <w:szCs w:val="22"/>
          <w:lang w:eastAsia="ja-JP"/>
        </w:rPr>
        <w:t>2</w:t>
      </w:r>
      <w:r w:rsidRPr="00234EF7">
        <w:rPr>
          <w:rFonts w:hint="eastAsia"/>
          <w:b/>
          <w:sz w:val="22"/>
          <w:szCs w:val="22"/>
          <w:lang w:eastAsia="ja-JP"/>
        </w:rPr>
        <w:t xml:space="preserve"> </w:t>
      </w:r>
      <w:r w:rsidR="00D86AB0">
        <w:rPr>
          <w:rFonts w:hint="eastAsia"/>
          <w:b/>
          <w:sz w:val="22"/>
          <w:szCs w:val="22"/>
          <w:lang w:eastAsia="ja-JP"/>
        </w:rPr>
        <w:t>Consideration of Measurement Antenna Arrangement</w:t>
      </w:r>
    </w:p>
    <w:p w:rsidR="0094614E" w:rsidRPr="005D06EB" w:rsidRDefault="00356E7A" w:rsidP="0094614E">
      <w:pPr>
        <w:overflowPunct/>
        <w:jc w:val="both"/>
        <w:textAlignment w:val="auto"/>
        <w:rPr>
          <w:lang w:eastAsia="ja-JP"/>
        </w:rPr>
      </w:pPr>
      <w:r>
        <w:rPr>
          <w:rFonts w:hint="eastAsia"/>
          <w:lang w:eastAsia="ja-JP"/>
        </w:rPr>
        <w:t xml:space="preserve">Since the </w:t>
      </w:r>
      <w:r w:rsidR="00282A34">
        <w:rPr>
          <w:rFonts w:hint="eastAsia"/>
          <w:lang w:eastAsia="ja-JP"/>
        </w:rPr>
        <w:t xml:space="preserve">incidence </w:t>
      </w:r>
      <w:r>
        <w:rPr>
          <w:rFonts w:hint="eastAsia"/>
          <w:lang w:eastAsia="ja-JP"/>
        </w:rPr>
        <w:t xml:space="preserve">direction of the wanted signal and </w:t>
      </w:r>
      <w:r w:rsidR="00E11BAA">
        <w:rPr>
          <w:rFonts w:hint="eastAsia"/>
          <w:lang w:eastAsia="ja-JP"/>
        </w:rPr>
        <w:t xml:space="preserve">the </w:t>
      </w:r>
      <w:r>
        <w:rPr>
          <w:rFonts w:hint="eastAsia"/>
          <w:lang w:eastAsia="ja-JP"/>
        </w:rPr>
        <w:t xml:space="preserve">blockers are </w:t>
      </w:r>
      <w:r w:rsidR="003B6695">
        <w:rPr>
          <w:rFonts w:hint="eastAsia"/>
          <w:lang w:eastAsia="ja-JP"/>
        </w:rPr>
        <w:t>to be common, all of those signals and blockers should be radiated from a common antenna</w:t>
      </w:r>
      <w:r w:rsidR="00E11BAA">
        <w:rPr>
          <w:rFonts w:hint="eastAsia"/>
          <w:lang w:eastAsia="ja-JP"/>
        </w:rPr>
        <w:t xml:space="preserve"> in a test environment</w:t>
      </w:r>
      <w:r w:rsidR="003B6695">
        <w:rPr>
          <w:rFonts w:hint="eastAsia"/>
          <w:lang w:eastAsia="ja-JP"/>
        </w:rPr>
        <w:t>.  But c</w:t>
      </w:r>
      <w:r w:rsidR="0094614E">
        <w:rPr>
          <w:rFonts w:hint="eastAsia"/>
          <w:lang w:eastAsia="ja-JP"/>
        </w:rPr>
        <w:t xml:space="preserve">onsidering actual available antenna specs, there </w:t>
      </w:r>
      <w:proofErr w:type="gramStart"/>
      <w:r w:rsidR="0094614E">
        <w:rPr>
          <w:rFonts w:hint="eastAsia"/>
          <w:lang w:eastAsia="ja-JP"/>
        </w:rPr>
        <w:t>exists</w:t>
      </w:r>
      <w:proofErr w:type="gramEnd"/>
      <w:r w:rsidR="0094614E">
        <w:rPr>
          <w:rFonts w:hint="eastAsia"/>
          <w:lang w:eastAsia="ja-JP"/>
        </w:rPr>
        <w:t xml:space="preserve"> no </w:t>
      </w:r>
      <w:r w:rsidR="00991D7B">
        <w:rPr>
          <w:rFonts w:hint="eastAsia"/>
          <w:lang w:eastAsia="ja-JP"/>
        </w:rPr>
        <w:t>such a single antenna</w:t>
      </w:r>
      <w:r w:rsidR="0094614E">
        <w:rPr>
          <w:rFonts w:hint="eastAsia"/>
          <w:lang w:eastAsia="ja-JP"/>
        </w:rPr>
        <w:t xml:space="preserve"> </w:t>
      </w:r>
      <w:r w:rsidR="00991D7B">
        <w:rPr>
          <w:rFonts w:hint="eastAsia"/>
          <w:lang w:eastAsia="ja-JP"/>
        </w:rPr>
        <w:t>that</w:t>
      </w:r>
      <w:r w:rsidR="0094614E">
        <w:rPr>
          <w:rFonts w:hint="eastAsia"/>
          <w:lang w:eastAsia="ja-JP"/>
        </w:rPr>
        <w:t xml:space="preserve"> cover</w:t>
      </w:r>
      <w:r w:rsidR="00E70F2B">
        <w:rPr>
          <w:rFonts w:hint="eastAsia"/>
          <w:lang w:eastAsia="ja-JP"/>
        </w:rPr>
        <w:t>s</w:t>
      </w:r>
      <w:r w:rsidR="0094614E">
        <w:rPr>
          <w:rFonts w:hint="eastAsia"/>
          <w:lang w:eastAsia="ja-JP"/>
        </w:rPr>
        <w:t xml:space="preserve"> </w:t>
      </w:r>
      <w:r w:rsidR="00991D7B">
        <w:rPr>
          <w:rFonts w:hint="eastAsia"/>
          <w:lang w:eastAsia="ja-JP"/>
        </w:rPr>
        <w:t xml:space="preserve">the </w:t>
      </w:r>
      <w:r w:rsidR="00E11BAA">
        <w:rPr>
          <w:rFonts w:hint="eastAsia"/>
          <w:lang w:eastAsia="ja-JP"/>
        </w:rPr>
        <w:t xml:space="preserve">whole </w:t>
      </w:r>
      <w:r w:rsidR="0094614E">
        <w:rPr>
          <w:rFonts w:hint="eastAsia"/>
          <w:lang w:eastAsia="ja-JP"/>
        </w:rPr>
        <w:t>wide frequency range</w:t>
      </w:r>
      <w:r>
        <w:rPr>
          <w:rFonts w:hint="eastAsia"/>
          <w:lang w:eastAsia="ja-JP"/>
        </w:rPr>
        <w:t xml:space="preserve"> for outputting the out-of-band blockers</w:t>
      </w:r>
      <w:r w:rsidR="0094614E">
        <w:rPr>
          <w:rFonts w:hint="eastAsia"/>
          <w:lang w:eastAsia="ja-JP"/>
        </w:rPr>
        <w:t>.</w:t>
      </w:r>
    </w:p>
    <w:p w:rsidR="0094614E" w:rsidRPr="00493E51" w:rsidRDefault="0094614E" w:rsidP="0094614E">
      <w:pPr>
        <w:overflowPunct/>
        <w:jc w:val="both"/>
        <w:textAlignment w:val="auto"/>
        <w:rPr>
          <w:b/>
          <w:lang w:eastAsia="ja-JP"/>
        </w:rPr>
      </w:pPr>
      <w:r w:rsidRPr="00493E51">
        <w:rPr>
          <w:rFonts w:hint="eastAsia"/>
          <w:b/>
          <w:lang w:eastAsia="ja-JP"/>
        </w:rPr>
        <w:t xml:space="preserve">Observation1: </w:t>
      </w:r>
      <w:r w:rsidR="00B350CC">
        <w:rPr>
          <w:rFonts w:hint="eastAsia"/>
          <w:b/>
          <w:lang w:eastAsia="ja-JP"/>
        </w:rPr>
        <w:t xml:space="preserve"> </w:t>
      </w:r>
      <w:r w:rsidRPr="00493E51">
        <w:rPr>
          <w:rFonts w:hint="eastAsia"/>
          <w:b/>
          <w:lang w:eastAsia="ja-JP"/>
        </w:rPr>
        <w:t xml:space="preserve">Multiple antennas shall be necessary to cover the </w:t>
      </w:r>
      <w:r w:rsidR="002C5FA8">
        <w:rPr>
          <w:rFonts w:hint="eastAsia"/>
          <w:b/>
          <w:lang w:eastAsia="ja-JP"/>
        </w:rPr>
        <w:t xml:space="preserve">whole </w:t>
      </w:r>
      <w:r w:rsidRPr="00493E51">
        <w:rPr>
          <w:rFonts w:hint="eastAsia"/>
          <w:b/>
          <w:lang w:eastAsia="ja-JP"/>
        </w:rPr>
        <w:t>wide frequency range</w:t>
      </w:r>
      <w:r>
        <w:rPr>
          <w:rFonts w:hint="eastAsia"/>
          <w:b/>
          <w:lang w:eastAsia="ja-JP"/>
        </w:rPr>
        <w:t xml:space="preserve"> of out-of-band blockers.</w:t>
      </w:r>
    </w:p>
    <w:p w:rsidR="00DC5894" w:rsidRPr="00B350CC" w:rsidRDefault="00B350CC" w:rsidP="00E8790F">
      <w:pPr>
        <w:overflowPunct/>
        <w:jc w:val="both"/>
        <w:textAlignment w:val="auto"/>
        <w:rPr>
          <w:b/>
          <w:lang w:eastAsia="ja-JP"/>
        </w:rPr>
      </w:pPr>
      <w:r w:rsidRPr="00B350CC">
        <w:rPr>
          <w:rFonts w:hint="eastAsia"/>
          <w:b/>
          <w:lang w:eastAsia="ja-JP"/>
        </w:rPr>
        <w:t xml:space="preserve">Observation2: Using multiple antennas to </w:t>
      </w:r>
      <w:r w:rsidR="00164265">
        <w:rPr>
          <w:rFonts w:hint="eastAsia"/>
          <w:b/>
          <w:lang w:eastAsia="ja-JP"/>
        </w:rPr>
        <w:t>radiate</w:t>
      </w:r>
      <w:r w:rsidRPr="00B350CC">
        <w:rPr>
          <w:rFonts w:hint="eastAsia"/>
          <w:b/>
          <w:lang w:eastAsia="ja-JP"/>
        </w:rPr>
        <w:t xml:space="preserve"> </w:t>
      </w:r>
      <w:r w:rsidR="00EC2EAC">
        <w:rPr>
          <w:rFonts w:hint="eastAsia"/>
          <w:b/>
          <w:lang w:eastAsia="ja-JP"/>
        </w:rPr>
        <w:t xml:space="preserve">the wanted signal and </w:t>
      </w:r>
      <w:r w:rsidR="00164265">
        <w:rPr>
          <w:rFonts w:hint="eastAsia"/>
          <w:b/>
          <w:lang w:eastAsia="ja-JP"/>
        </w:rPr>
        <w:t xml:space="preserve">the </w:t>
      </w:r>
      <w:r w:rsidRPr="00B350CC">
        <w:rPr>
          <w:rFonts w:hint="eastAsia"/>
          <w:b/>
          <w:lang w:eastAsia="ja-JP"/>
        </w:rPr>
        <w:t>out-of-band blockers</w:t>
      </w:r>
      <w:r>
        <w:rPr>
          <w:rFonts w:hint="eastAsia"/>
          <w:b/>
          <w:lang w:eastAsia="ja-JP"/>
        </w:rPr>
        <w:t xml:space="preserve"> across wide frequency ranges</w:t>
      </w:r>
      <w:r w:rsidRPr="00B350CC">
        <w:rPr>
          <w:rFonts w:hint="eastAsia"/>
          <w:b/>
          <w:lang w:eastAsia="ja-JP"/>
        </w:rPr>
        <w:t>, it</w:t>
      </w:r>
      <w:r>
        <w:rPr>
          <w:rFonts w:hint="eastAsia"/>
          <w:b/>
          <w:lang w:eastAsia="ja-JP"/>
        </w:rPr>
        <w:t xml:space="preserve"> seems difficult to </w:t>
      </w:r>
      <w:r w:rsidR="00EC2EAC">
        <w:rPr>
          <w:rFonts w:hint="eastAsia"/>
          <w:b/>
          <w:lang w:eastAsia="ja-JP"/>
        </w:rPr>
        <w:t xml:space="preserve">exactly align all the </w:t>
      </w:r>
      <w:r w:rsidR="00BF7405">
        <w:rPr>
          <w:rFonts w:hint="eastAsia"/>
          <w:b/>
          <w:lang w:eastAsia="ja-JP"/>
        </w:rPr>
        <w:t>incident</w:t>
      </w:r>
      <w:r w:rsidR="00EC2EAC">
        <w:rPr>
          <w:rFonts w:hint="eastAsia"/>
          <w:b/>
          <w:lang w:eastAsia="ja-JP"/>
        </w:rPr>
        <w:t xml:space="preserve"> directions of the wanted signal and the blockers.</w:t>
      </w:r>
    </w:p>
    <w:p w:rsidR="00A80E3A" w:rsidRPr="00404882" w:rsidRDefault="00404882" w:rsidP="00E8790F">
      <w:pPr>
        <w:overflowPunct/>
        <w:jc w:val="both"/>
        <w:textAlignment w:val="auto"/>
        <w:rPr>
          <w:b/>
          <w:lang w:eastAsia="ja-JP"/>
        </w:rPr>
      </w:pPr>
      <w:r w:rsidRPr="00404882">
        <w:rPr>
          <w:rFonts w:hint="eastAsia"/>
          <w:b/>
          <w:lang w:eastAsia="ja-JP"/>
        </w:rPr>
        <w:t xml:space="preserve">Proposal1:  The requirements </w:t>
      </w:r>
      <w:r w:rsidR="0010051B">
        <w:rPr>
          <w:rFonts w:hint="eastAsia"/>
          <w:b/>
          <w:lang w:eastAsia="ja-JP"/>
        </w:rPr>
        <w:t xml:space="preserve">and test tolerances </w:t>
      </w:r>
      <w:r w:rsidRPr="00404882">
        <w:rPr>
          <w:rFonts w:hint="eastAsia"/>
          <w:b/>
          <w:lang w:eastAsia="ja-JP"/>
        </w:rPr>
        <w:t xml:space="preserve">of OOB blocking </w:t>
      </w:r>
      <w:r w:rsidRPr="00404882">
        <w:rPr>
          <w:b/>
          <w:lang w:eastAsia="ja-JP"/>
        </w:rPr>
        <w:t>shall</w:t>
      </w:r>
      <w:r w:rsidRPr="00404882">
        <w:rPr>
          <w:rFonts w:hint="eastAsia"/>
          <w:b/>
          <w:lang w:eastAsia="ja-JP"/>
        </w:rPr>
        <w:t xml:space="preserve"> be created taking account of the </w:t>
      </w:r>
      <w:r w:rsidR="00FD469C">
        <w:rPr>
          <w:rFonts w:hint="eastAsia"/>
          <w:b/>
          <w:lang w:eastAsia="ja-JP"/>
        </w:rPr>
        <w:t>points described in Observation1 and Observation2 above</w:t>
      </w:r>
      <w:r w:rsidRPr="00404882">
        <w:rPr>
          <w:rFonts w:hint="eastAsia"/>
          <w:b/>
          <w:lang w:eastAsia="ja-JP"/>
        </w:rPr>
        <w:t>.</w:t>
      </w:r>
    </w:p>
    <w:p w:rsidR="00E70F2B" w:rsidRDefault="00016763" w:rsidP="00E8790F">
      <w:pPr>
        <w:overflowPunct/>
        <w:jc w:val="both"/>
        <w:textAlignment w:val="auto"/>
        <w:rPr>
          <w:lang w:eastAsia="ja-JP"/>
        </w:rPr>
      </w:pPr>
      <w:r>
        <w:rPr>
          <w:noProof/>
          <w:lang w:val="en-US" w:eastAsia="ja-JP"/>
        </w:rPr>
        <mc:AlternateContent>
          <mc:Choice Requires="wpc">
            <w:drawing>
              <wp:anchor distT="0" distB="0" distL="114300" distR="114300" simplePos="0" relativeHeight="251658240" behindDoc="0" locked="0" layoutInCell="1" allowOverlap="1" wp14:anchorId="4126FB21" wp14:editId="0F7CFDC1">
                <wp:simplePos x="0" y="0"/>
                <wp:positionH relativeFrom="column">
                  <wp:posOffset>-3838</wp:posOffset>
                </wp:positionH>
                <wp:positionV relativeFrom="paragraph">
                  <wp:posOffset>10243</wp:posOffset>
                </wp:positionV>
                <wp:extent cx="6408752" cy="1224501"/>
                <wp:effectExtent l="0" t="0" r="0" b="0"/>
                <wp:wrapNone/>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 name="グループ化 19"/>
                        <wpg:cNvGrpSpPr/>
                        <wpg:grpSpPr>
                          <a:xfrm>
                            <a:off x="345057" y="142224"/>
                            <a:ext cx="6012199" cy="1026540"/>
                            <a:chOff x="345057" y="142224"/>
                            <a:chExt cx="6012199" cy="1026540"/>
                          </a:xfrm>
                        </wpg:grpSpPr>
                        <wps:wsp>
                          <wps:cNvPr id="4" name="テキスト ボックス 4"/>
                          <wps:cNvSpPr txBox="1"/>
                          <wps:spPr>
                            <a:xfrm>
                              <a:off x="353693" y="927206"/>
                              <a:ext cx="491696" cy="2415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7EF0" w:rsidRDefault="00787EF0">
                                <w:pPr>
                                  <w:rPr>
                                    <w:lang w:eastAsia="ja-JP"/>
                                  </w:rPr>
                                </w:pPr>
                                <w:r>
                                  <w:rPr>
                                    <w:rFonts w:hint="eastAsia"/>
                                    <w:lang w:eastAsia="ja-JP"/>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正方形/長方形 2"/>
                          <wps:cNvSpPr/>
                          <wps:spPr>
                            <a:xfrm>
                              <a:off x="345057" y="142224"/>
                              <a:ext cx="543464" cy="819510"/>
                            </a:xfrm>
                            <a:prstGeom prst="rect">
                              <a:avLst/>
                            </a:prstGeom>
                            <a:solidFill>
                              <a:schemeClr val="accent5">
                                <a:lumMod val="60000"/>
                                <a:lumOff val="40000"/>
                              </a:schemeClr>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角丸四角形 3"/>
                          <wps:cNvSpPr/>
                          <wps:spPr>
                            <a:xfrm>
                              <a:off x="388189" y="228489"/>
                              <a:ext cx="448574" cy="621101"/>
                            </a:xfrm>
                            <a:prstGeom prst="round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フリーフォーム 5"/>
                          <wps:cNvSpPr/>
                          <wps:spPr>
                            <a:xfrm>
                              <a:off x="897148" y="362177"/>
                              <a:ext cx="802985" cy="353186"/>
                            </a:xfrm>
                            <a:custGeom>
                              <a:avLst/>
                              <a:gdLst>
                                <a:gd name="connsiteX0" fmla="*/ 0 w 802985"/>
                                <a:gd name="connsiteY0" fmla="*/ 107851 h 353186"/>
                                <a:gd name="connsiteX1" fmla="*/ 379562 w 802985"/>
                                <a:gd name="connsiteY1" fmla="*/ 12961 h 353186"/>
                                <a:gd name="connsiteX2" fmla="*/ 638354 w 802985"/>
                                <a:gd name="connsiteY2" fmla="*/ 12961 h 353186"/>
                                <a:gd name="connsiteX3" fmla="*/ 793630 w 802985"/>
                                <a:gd name="connsiteY3" fmla="*/ 125104 h 353186"/>
                                <a:gd name="connsiteX4" fmla="*/ 767751 w 802985"/>
                                <a:gd name="connsiteY4" fmla="*/ 289006 h 353186"/>
                                <a:gd name="connsiteX5" fmla="*/ 621102 w 802985"/>
                                <a:gd name="connsiteY5" fmla="*/ 340764 h 353186"/>
                                <a:gd name="connsiteX6" fmla="*/ 396815 w 802985"/>
                                <a:gd name="connsiteY6" fmla="*/ 340764 h 353186"/>
                                <a:gd name="connsiteX7" fmla="*/ 0 w 802985"/>
                                <a:gd name="connsiteY7" fmla="*/ 202742 h 3531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02985" h="353186">
                                  <a:moveTo>
                                    <a:pt x="0" y="107851"/>
                                  </a:moveTo>
                                  <a:cubicBezTo>
                                    <a:pt x="136585" y="68313"/>
                                    <a:pt x="273170" y="28776"/>
                                    <a:pt x="379562" y="12961"/>
                                  </a:cubicBezTo>
                                  <a:cubicBezTo>
                                    <a:pt x="485954" y="-2854"/>
                                    <a:pt x="569343" y="-5729"/>
                                    <a:pt x="638354" y="12961"/>
                                  </a:cubicBezTo>
                                  <a:cubicBezTo>
                                    <a:pt x="707365" y="31651"/>
                                    <a:pt x="772064" y="79097"/>
                                    <a:pt x="793630" y="125104"/>
                                  </a:cubicBezTo>
                                  <a:cubicBezTo>
                                    <a:pt x="815196" y="171111"/>
                                    <a:pt x="796506" y="253063"/>
                                    <a:pt x="767751" y="289006"/>
                                  </a:cubicBezTo>
                                  <a:cubicBezTo>
                                    <a:pt x="738996" y="324949"/>
                                    <a:pt x="682925" y="332138"/>
                                    <a:pt x="621102" y="340764"/>
                                  </a:cubicBezTo>
                                  <a:cubicBezTo>
                                    <a:pt x="559279" y="349390"/>
                                    <a:pt x="500332" y="363768"/>
                                    <a:pt x="396815" y="340764"/>
                                  </a:cubicBezTo>
                                  <a:cubicBezTo>
                                    <a:pt x="293298" y="317760"/>
                                    <a:pt x="146649" y="260251"/>
                                    <a:pt x="0" y="202742"/>
                                  </a:cubicBezTo>
                                </a:path>
                              </a:pathLst>
                            </a:custGeom>
                            <a:solidFill>
                              <a:schemeClr val="accent3">
                                <a:lumMod val="60000"/>
                                <a:lumOff val="40000"/>
                              </a:schemeClr>
                            </a:solidFill>
                            <a:ln w="12700">
                              <a:solidFill>
                                <a:schemeClr val="accent3">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左矢印 6"/>
                          <wps:cNvSpPr/>
                          <wps:spPr>
                            <a:xfrm>
                              <a:off x="897090" y="452777"/>
                              <a:ext cx="1518307" cy="120770"/>
                            </a:xfrm>
                            <a:prstGeom prst="leftArrow">
                              <a:avLst/>
                            </a:prstGeom>
                            <a:solidFill>
                              <a:srgbClr val="FF0000"/>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二等辺三角形 7"/>
                          <wps:cNvSpPr/>
                          <wps:spPr>
                            <a:xfrm rot="5400000">
                              <a:off x="4951562" y="332011"/>
                              <a:ext cx="215661" cy="353654"/>
                            </a:xfrm>
                            <a:prstGeom prst="triangle">
                              <a:avLst/>
                            </a:prstGeom>
                            <a:solidFill>
                              <a:srgbClr val="FFC000"/>
                            </a:solidFill>
                            <a:ln w="12700">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二等辺三角形 8"/>
                          <wps:cNvSpPr/>
                          <wps:spPr>
                            <a:xfrm rot="5400000">
                              <a:off x="4951752" y="90569"/>
                              <a:ext cx="215265" cy="353060"/>
                            </a:xfrm>
                            <a:prstGeom prst="triangle">
                              <a:avLst/>
                            </a:prstGeom>
                            <a:solidFill>
                              <a:srgbClr val="FFC000"/>
                            </a:solidFill>
                            <a:ln w="12700">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二等辺三角形 9"/>
                          <wps:cNvSpPr/>
                          <wps:spPr>
                            <a:xfrm rot="5400000">
                              <a:off x="4952387" y="573625"/>
                              <a:ext cx="214630" cy="352425"/>
                            </a:xfrm>
                            <a:prstGeom prst="triangle">
                              <a:avLst/>
                            </a:prstGeom>
                            <a:solidFill>
                              <a:srgbClr val="FFC000"/>
                            </a:solidFill>
                            <a:ln w="12700">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テキスト ボックス 4"/>
                          <wps:cNvSpPr txBox="1"/>
                          <wps:spPr>
                            <a:xfrm>
                              <a:off x="5167219" y="392366"/>
                              <a:ext cx="1190037"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4D4F" w:rsidRDefault="007E4D4F" w:rsidP="007E4D4F">
                                <w:pPr>
                                  <w:pStyle w:val="Web"/>
                                  <w:overflowPunct w:val="0"/>
                                  <w:spacing w:before="0" w:beforeAutospacing="0" w:after="180" w:afterAutospacing="0"/>
                                  <w:rPr>
                                    <w:lang w:eastAsia="ja-JP"/>
                                  </w:rPr>
                                </w:pPr>
                                <w:r>
                                  <w:rPr>
                                    <w:rFonts w:eastAsia="ＭＳ 明朝" w:hint="eastAsia"/>
                                    <w:sz w:val="20"/>
                                    <w:szCs w:val="20"/>
                                    <w:lang w:eastAsia="ja-JP"/>
                                  </w:rPr>
                                  <w:t>Mid-</w:t>
                                </w:r>
                                <w:proofErr w:type="spellStart"/>
                                <w:r>
                                  <w:rPr>
                                    <w:rFonts w:eastAsia="ＭＳ 明朝" w:hint="eastAsia"/>
                                    <w:sz w:val="20"/>
                                    <w:szCs w:val="20"/>
                                    <w:lang w:eastAsia="ja-JP"/>
                                  </w:rPr>
                                  <w:t>freq</w:t>
                                </w:r>
                                <w:proofErr w:type="spellEnd"/>
                                <w:r>
                                  <w:rPr>
                                    <w:rFonts w:eastAsia="ＭＳ 明朝" w:hint="eastAsia"/>
                                    <w:sz w:val="20"/>
                                    <w:szCs w:val="20"/>
                                    <w:lang w:eastAsia="ja-JP"/>
                                  </w:rPr>
                                  <w:t xml:space="preserve">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4"/>
                          <wps:cNvSpPr txBox="1"/>
                          <wps:spPr>
                            <a:xfrm>
                              <a:off x="5158304" y="149691"/>
                              <a:ext cx="1189355" cy="2406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4D4F" w:rsidRDefault="007E4D4F" w:rsidP="007E4D4F">
                                <w:pPr>
                                  <w:pStyle w:val="Web"/>
                                  <w:overflowPunct w:val="0"/>
                                  <w:spacing w:before="0" w:beforeAutospacing="0" w:after="180" w:afterAutospacing="0"/>
                                </w:pPr>
                                <w:r>
                                  <w:rPr>
                                    <w:rFonts w:eastAsia="ＭＳ 明朝" w:hint="eastAsia"/>
                                    <w:sz w:val="20"/>
                                    <w:szCs w:val="20"/>
                                    <w:lang w:eastAsia="ja-JP"/>
                                  </w:rPr>
                                  <w:t>Low</w:t>
                                </w:r>
                                <w:r>
                                  <w:rPr>
                                    <w:rFonts w:eastAsia="ＭＳ 明朝"/>
                                    <w:sz w:val="20"/>
                                    <w:szCs w:val="20"/>
                                  </w:rPr>
                                  <w:t>-</w:t>
                                </w:r>
                                <w:proofErr w:type="spellStart"/>
                                <w:r>
                                  <w:rPr>
                                    <w:rFonts w:eastAsia="ＭＳ 明朝"/>
                                    <w:sz w:val="20"/>
                                    <w:szCs w:val="20"/>
                                  </w:rPr>
                                  <w:t>freq</w:t>
                                </w:r>
                                <w:proofErr w:type="spellEnd"/>
                                <w:r>
                                  <w:rPr>
                                    <w:rFonts w:eastAsia="ＭＳ 明朝"/>
                                    <w:sz w:val="20"/>
                                    <w:szCs w:val="20"/>
                                  </w:rPr>
                                  <w:t xml:space="preserve">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4"/>
                          <wps:cNvSpPr txBox="1"/>
                          <wps:spPr>
                            <a:xfrm>
                              <a:off x="5150995" y="641126"/>
                              <a:ext cx="1188720" cy="240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4D4F" w:rsidRDefault="007E4D4F" w:rsidP="007E4D4F">
                                <w:pPr>
                                  <w:pStyle w:val="Web"/>
                                  <w:overflowPunct w:val="0"/>
                                  <w:spacing w:before="0" w:beforeAutospacing="0" w:after="180" w:afterAutospacing="0"/>
                                </w:pPr>
                                <w:r>
                                  <w:rPr>
                                    <w:rFonts w:eastAsia="ＭＳ 明朝" w:hint="eastAsia"/>
                                    <w:sz w:val="20"/>
                                    <w:szCs w:val="20"/>
                                    <w:lang w:eastAsia="ja-JP"/>
                                  </w:rPr>
                                  <w:t>High</w:t>
                                </w:r>
                                <w:r>
                                  <w:rPr>
                                    <w:rFonts w:eastAsia="ＭＳ 明朝"/>
                                    <w:sz w:val="20"/>
                                    <w:szCs w:val="20"/>
                                  </w:rPr>
                                  <w:t>-</w:t>
                                </w:r>
                                <w:proofErr w:type="spellStart"/>
                                <w:r>
                                  <w:rPr>
                                    <w:rFonts w:eastAsia="ＭＳ 明朝"/>
                                    <w:sz w:val="20"/>
                                    <w:szCs w:val="20"/>
                                  </w:rPr>
                                  <w:t>freq</w:t>
                                </w:r>
                                <w:proofErr w:type="spellEnd"/>
                                <w:r>
                                  <w:rPr>
                                    <w:rFonts w:eastAsia="ＭＳ 明朝"/>
                                    <w:sz w:val="20"/>
                                    <w:szCs w:val="20"/>
                                  </w:rPr>
                                  <w:t xml:space="preserve"> antenna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フリーフォーム 14"/>
                          <wps:cNvSpPr/>
                          <wps:spPr>
                            <a:xfrm>
                              <a:off x="1242204" y="513160"/>
                              <a:ext cx="3623095" cy="0"/>
                            </a:xfrm>
                            <a:custGeom>
                              <a:avLst/>
                              <a:gdLst>
                                <a:gd name="connsiteX0" fmla="*/ 3623095 w 3623095"/>
                                <a:gd name="connsiteY0" fmla="*/ 0 h 0"/>
                                <a:gd name="connsiteX1" fmla="*/ 0 w 3623095"/>
                                <a:gd name="connsiteY1" fmla="*/ 0 h 0"/>
                              </a:gdLst>
                              <a:ahLst/>
                              <a:cxnLst>
                                <a:cxn ang="0">
                                  <a:pos x="connsiteX0" y="connsiteY0"/>
                                </a:cxn>
                                <a:cxn ang="0">
                                  <a:pos x="connsiteX1" y="connsiteY1"/>
                                </a:cxn>
                              </a:cxnLst>
                              <a:rect l="l" t="t" r="r" b="b"/>
                              <a:pathLst>
                                <a:path w="3623095">
                                  <a:moveTo>
                                    <a:pt x="3623095" y="0"/>
                                  </a:moveTo>
                                  <a:lnTo>
                                    <a:pt x="0" y="0"/>
                                  </a:lnTo>
                                </a:path>
                              </a:pathLst>
                            </a:custGeom>
                            <a:noFill/>
                            <a:ln>
                              <a:solidFill>
                                <a:srgbClr val="0070C0"/>
                              </a:solidFill>
                              <a:tailEnd type="stealt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フリーフォーム 15"/>
                          <wps:cNvSpPr/>
                          <wps:spPr>
                            <a:xfrm>
                              <a:off x="1259457" y="271621"/>
                              <a:ext cx="3623094" cy="181154"/>
                            </a:xfrm>
                            <a:custGeom>
                              <a:avLst/>
                              <a:gdLst>
                                <a:gd name="connsiteX0" fmla="*/ 3623094 w 3623094"/>
                                <a:gd name="connsiteY0" fmla="*/ 0 h 181154"/>
                                <a:gd name="connsiteX1" fmla="*/ 0 w 3623094"/>
                                <a:gd name="connsiteY1" fmla="*/ 181154 h 181154"/>
                              </a:gdLst>
                              <a:ahLst/>
                              <a:cxnLst>
                                <a:cxn ang="0">
                                  <a:pos x="connsiteX0" y="connsiteY0"/>
                                </a:cxn>
                                <a:cxn ang="0">
                                  <a:pos x="connsiteX1" y="connsiteY1"/>
                                </a:cxn>
                              </a:cxnLst>
                              <a:rect l="l" t="t" r="r" b="b"/>
                              <a:pathLst>
                                <a:path w="3623094" h="181154">
                                  <a:moveTo>
                                    <a:pt x="3623094" y="0"/>
                                  </a:moveTo>
                                  <a:lnTo>
                                    <a:pt x="0" y="181154"/>
                                  </a:lnTo>
                                </a:path>
                              </a:pathLst>
                            </a:custGeom>
                            <a:noFill/>
                            <a:ln>
                              <a:solidFill>
                                <a:srgbClr val="0070C0"/>
                              </a:solidFill>
                              <a:tailEnd type="stealt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フリーフォーム 16"/>
                          <wps:cNvSpPr/>
                          <wps:spPr>
                            <a:xfrm>
                              <a:off x="1259384" y="582150"/>
                              <a:ext cx="3622809" cy="172528"/>
                            </a:xfrm>
                            <a:custGeom>
                              <a:avLst/>
                              <a:gdLst>
                                <a:gd name="connsiteX0" fmla="*/ 3588588 w 3588588"/>
                                <a:gd name="connsiteY0" fmla="*/ 172528 h 172528"/>
                                <a:gd name="connsiteX1" fmla="*/ 0 w 3588588"/>
                                <a:gd name="connsiteY1" fmla="*/ 0 h 172528"/>
                              </a:gdLst>
                              <a:ahLst/>
                              <a:cxnLst>
                                <a:cxn ang="0">
                                  <a:pos x="connsiteX0" y="connsiteY0"/>
                                </a:cxn>
                                <a:cxn ang="0">
                                  <a:pos x="connsiteX1" y="connsiteY1"/>
                                </a:cxn>
                              </a:cxnLst>
                              <a:rect l="l" t="t" r="r" b="b"/>
                              <a:pathLst>
                                <a:path w="3588588" h="172528">
                                  <a:moveTo>
                                    <a:pt x="3588588" y="172528"/>
                                  </a:moveTo>
                                  <a:lnTo>
                                    <a:pt x="0" y="0"/>
                                  </a:lnTo>
                                </a:path>
                              </a:pathLst>
                            </a:custGeom>
                            <a:noFill/>
                            <a:ln>
                              <a:solidFill>
                                <a:srgbClr val="0070C0"/>
                              </a:solidFill>
                              <a:tailEnd type="stealt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テキスト ボックス 4"/>
                          <wps:cNvSpPr txBox="1"/>
                          <wps:spPr>
                            <a:xfrm>
                              <a:off x="821536" y="648473"/>
                              <a:ext cx="1911194" cy="2413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E1676" w:rsidRPr="00BE1676" w:rsidRDefault="00BE1676" w:rsidP="00BE1676">
                                <w:pPr>
                                  <w:pStyle w:val="Web"/>
                                  <w:overflowPunct w:val="0"/>
                                  <w:spacing w:before="0" w:beforeAutospacing="0" w:after="180" w:afterAutospacing="0"/>
                                  <w:rPr>
                                    <w:color w:val="FF0000"/>
                                    <w:lang w:eastAsia="ja-JP"/>
                                  </w:rPr>
                                </w:pPr>
                                <w:r w:rsidRPr="00BE1676">
                                  <w:rPr>
                                    <w:rFonts w:eastAsia="ＭＳ 明朝" w:hint="eastAsia"/>
                                    <w:color w:val="FF0000"/>
                                    <w:sz w:val="20"/>
                                    <w:szCs w:val="20"/>
                                    <w:lang w:eastAsia="ja-JP"/>
                                  </w:rPr>
                                  <w:t xml:space="preserve">The </w:t>
                                </w:r>
                                <w:r w:rsidR="00703886">
                                  <w:rPr>
                                    <w:rFonts w:eastAsia="ＭＳ 明朝" w:hint="eastAsia"/>
                                    <w:color w:val="FF0000"/>
                                    <w:sz w:val="20"/>
                                    <w:szCs w:val="20"/>
                                    <w:lang w:eastAsia="ja-JP"/>
                                  </w:rPr>
                                  <w:t>peak gain</w:t>
                                </w:r>
                                <w:r w:rsidRPr="00BE1676">
                                  <w:rPr>
                                    <w:rFonts w:eastAsia="ＭＳ 明朝" w:hint="eastAsia"/>
                                    <w:color w:val="FF0000"/>
                                    <w:sz w:val="20"/>
                                    <w:szCs w:val="20"/>
                                    <w:lang w:eastAsia="ja-JP"/>
                                  </w:rPr>
                                  <w:t xml:space="preserve"> dire</w:t>
                                </w:r>
                                <w:r>
                                  <w:rPr>
                                    <w:rFonts w:eastAsia="ＭＳ 明朝" w:hint="eastAsia"/>
                                    <w:color w:val="FF0000"/>
                                    <w:sz w:val="20"/>
                                    <w:szCs w:val="20"/>
                                    <w:lang w:eastAsia="ja-JP"/>
                                  </w:rPr>
                                  <w:t>c</w:t>
                                </w:r>
                                <w:r w:rsidRPr="00BE1676">
                                  <w:rPr>
                                    <w:rFonts w:eastAsia="ＭＳ 明朝" w:hint="eastAsia"/>
                                    <w:color w:val="FF0000"/>
                                    <w:sz w:val="20"/>
                                    <w:szCs w:val="20"/>
                                    <w:lang w:eastAsia="ja-JP"/>
                                  </w:rPr>
                                  <w:t>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14:sizeRelH relativeFrom="page">
                  <wp14:pctWidth>0</wp14:pctWidth>
                </wp14:sizeRelH>
                <wp14:sizeRelV relativeFrom="page">
                  <wp14:pctHeight>0</wp14:pctHeight>
                </wp14:sizeRelV>
              </wp:anchor>
            </w:drawing>
          </mc:Choice>
          <mc:Fallback>
            <w:pict>
              <v:group id="キャンバス 1" o:spid="_x0000_s1026" editas="canvas" style="position:absolute;left:0;text-align:left;margin-left:-.3pt;margin-top:.8pt;width:504.65pt;height:96.4pt;z-index:251658240" coordsize="64084,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84;height:12242;visibility:visible;mso-wrap-style:square">
                  <v:fill o:detectmouseclick="t"/>
                  <v:path o:connecttype="none"/>
                </v:shape>
                <v:group id="グループ化 19" o:spid="_x0000_s1028" style="position:absolute;left:3450;top:1422;width:60122;height:10265" coordorigin="3450,1422" coordsize="60121,102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202" coordsize="21600,21600" o:spt="202" path="m,l,21600r21600,l21600,xe">
                    <v:stroke joinstyle="miter"/>
                    <v:path gradientshapeok="t" o:connecttype="rect"/>
                  </v:shapetype>
                  <v:shape id="テキスト ボックス 4" o:spid="_x0000_s1029" type="#_x0000_t202" style="position:absolute;left:3536;top:9272;width:4917;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787EF0" w:rsidRDefault="00787EF0">
                          <w:pPr>
                            <w:rPr>
                              <w:lang w:eastAsia="ja-JP"/>
                            </w:rPr>
                          </w:pPr>
                          <w:r>
                            <w:rPr>
                              <w:rFonts w:hint="eastAsia"/>
                              <w:lang w:eastAsia="ja-JP"/>
                            </w:rPr>
                            <w:t>DUT</w:t>
                          </w:r>
                        </w:p>
                      </w:txbxContent>
                    </v:textbox>
                  </v:shape>
                  <v:rect id="正方形/長方形 2" o:spid="_x0000_s1030" style="position:absolute;left:3450;top:1422;width:5435;height:81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0cMA&#10;AADaAAAADwAAAGRycy9kb3ducmV2LnhtbESPQWvCQBSE7wX/w/IEb3VjhKDRVaoghJJDEwWvj+xr&#10;Esy+DdlV47/vFgo9DjPzDbPdj6YTDxpca1nBYh6BIK6sbrlWcDmf3lcgnEfW2FkmBS9ysN9N3raY&#10;avvkgh6lr0WAsEtRQeN9n0rpqoYMurntiYP3bQeDPsihlnrAZ4CbTsZRlEiDLYeFBns6NlTdyrtR&#10;kC3yT7yurrev+LAkmV/KdZEclZpNx48NCE+j/w//tTOtIIbfK+EG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0cMAAADaAAAADwAAAAAAAAAAAAAAAACYAgAAZHJzL2Rv&#10;d25yZXYueG1sUEsFBgAAAAAEAAQA9QAAAIgDAAAAAA==&#10;" fillcolor="#92cddc [1944]" strokecolor="#243f60 [1604]" strokeweight="1pt"/>
                  <v:roundrect id="角丸四角形 3" o:spid="_x0000_s1031" style="position:absolute;left:3881;top:2284;width:4486;height:62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G38MA&#10;AADaAAAADwAAAGRycy9kb3ducmV2LnhtbESPT4vCMBTE78J+h/AEL6LpuiBSjSLuCot78g+Ct2fz&#10;bKvNS0mytvvtN4LgcZiZ3zCzRWsqcSfnS8sK3ocJCOLM6pJzBYf9ejAB4QOyxsoyKfgjD4v5W2eG&#10;qbYNb+m+C7mIEPYpKihCqFMpfVaQQT+0NXH0LtYZDFG6XGqHTYSbSo6SZCwNlhwXCqxpVVB22/0a&#10;Bfiz3kyux83q0zUN+vrLnvpnq1Sv2y6nIAK14RV+tr+1gg94XIk3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NG38MAAADaAAAADwAAAAAAAAAAAAAAAACYAgAAZHJzL2Rv&#10;d25yZXYueG1sUEsFBgAAAAAEAAQA9QAAAIgDAAAAAA==&#10;" fillcolor="#4f81bd [3204]" strokecolor="#243f60 [1604]" strokeweight="1pt"/>
                  <v:shape id="フリーフォーム 5" o:spid="_x0000_s1032" style="position:absolute;left:8971;top:3621;width:8030;height:3532;visibility:visible;mso-wrap-style:square;v-text-anchor:middle" coordsize="802985,35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mJsIA&#10;AADaAAAADwAAAGRycy9kb3ducmV2LnhtbESP0WoCMRRE3wv9h3ALvml2a2vtapRSEMSCoPUDrpvb&#10;7NrNzZJEd/37RhD6OMzMGWa+7G0jLuRD7VhBPspAEJdO12wUHL5XwymIEJE1No5JwZUCLBePD3Ms&#10;tOt4R5d9NCJBOBSooIqxLaQMZUUWw8i1xMn7cd5iTNIbqT12CW4b+ZxlE2mx5rRQYUufFZW/+7NN&#10;lHx7smbzzpQfxm9Xb47n7uVLqcFT/zEDEamP/+F7e60VvMLtSro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2YmwgAAANoAAAAPAAAAAAAAAAAAAAAAAJgCAABkcnMvZG93&#10;bnJldi54bWxQSwUGAAAAAAQABAD1AAAAhwMAAAAA&#10;" path="m,107851c136585,68313,273170,28776,379562,12961v106392,-15815,189781,-18690,258792,c707365,31651,772064,79097,793630,125104v21566,46007,2876,127959,-25879,163902c738996,324949,682925,332138,621102,340764v-61823,8626,-120770,23004,-224287,c293298,317760,146649,260251,,202742e" fillcolor="#c2d69b [1942]" strokecolor="#76923c [2406]" strokeweight="1pt">
                    <v:path arrowok="t" o:connecttype="custom" o:connectlocs="0,107851;379562,12961;638354,12961;793630,125104;767751,289006;621102,340764;396815,340764;0,202742" o:connectangles="0,0,0,0,0,0,0,0"/>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6" o:spid="_x0000_s1033" type="#_x0000_t66" style="position:absolute;left:8970;top:4527;width:15183;height:1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mJMIA&#10;AADaAAAADwAAAGRycy9kb3ducmV2LnhtbESPX2vCMBTF3wd+h3CFvQxNpyBSjaJDx/BhMCv4emlu&#10;m2pzU5pYu29vhMEeD+fPj7Nc97YWHbW+cqzgfZyAIM6drrhUcMr2ozkIH5A11o5JwS95WK8GL0tM&#10;tbvzD3XHUIo4wj5FBSaEJpXS54Ys+rFriKNXuNZiiLItpW7xHsdtLSdJMpMWK44Egw19GMqvx5uN&#10;kLes2Bm39Z2ZmzNPvy+HzyJT6nXYbxYgAvXhP/zX/tIKZvC8Em+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CYkwgAAANoAAAAPAAAAAAAAAAAAAAAAAJgCAABkcnMvZG93&#10;bnJldi54bWxQSwUGAAAAAAQABAD1AAAAhwMAAAAA&#10;" adj="859" fillcolor="red" strokecolor="red"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7" o:spid="_x0000_s1034" type="#_x0000_t5" style="position:absolute;left:49516;top:3319;width:2156;height:353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JGXMIA&#10;AADaAAAADwAAAGRycy9kb3ducmV2LnhtbESPUUvDQBCE3wX/w7FC3+zGPjQSewmiSIWqxegPWHLb&#10;JDW3F+7ONP57TxD6OMzMN8ymmu2gJvahd6LhZpmBYmmc6aXV8PnxdH0LKkQSQ4MT1vDDAary8mJD&#10;hXEneeepjq1KEAkFaehiHAvE0HRsKSzdyJK8g/OWYpK+RePplOB2wFWWrdFSL2mho5EfOm6+6m+r&#10;YbubJX+ZjmuPjwPlb697xHqv9eJqvr8DFXmO5/B/+9loyOHvSroBW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kZcwgAAANoAAAAPAAAAAAAAAAAAAAAAAJgCAABkcnMvZG93&#10;bnJldi54bWxQSwUGAAAAAAQABAD1AAAAhwMAAAAA&#10;" fillcolor="#ffc000" strokecolor="#f79646 [3209]" strokeweight="1pt"/>
                  <v:shape id="二等辺三角形 8" o:spid="_x0000_s1035" type="#_x0000_t5" style="position:absolute;left:49517;top:905;width:2153;height:353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3SLr8A&#10;AADaAAAADwAAAGRycy9kb3ducmV2LnhtbERPzWrCQBC+C77DMkJvOmkPKqmrlIq0UKsY+wBDdkxi&#10;s7Nhdxvj23cPhR4/vv/VZrCt6tmHxomGx1kGiqV0ppFKw9d5N12CCpHEUOuENdw5wGY9Hq0oN+4m&#10;J+6LWKkUIiEnDXWMXY4YypothZnrWBJ3cd5STNBXaDzdUrht8SnL5mipkdRQU8evNZffxY/V8PYx&#10;yGLfX+cety0tDp9HxOKo9cNkeHkGFXmI/+I/97vRkLamK+kG4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7dIuvwAAANoAAAAPAAAAAAAAAAAAAAAAAJgCAABkcnMvZG93bnJl&#10;di54bWxQSwUGAAAAAAQABAD1AAAAhAMAAAAA&#10;" fillcolor="#ffc000" strokecolor="#f79646 [3209]" strokeweight="1pt"/>
                  <v:shape id="二等辺三角形 9" o:spid="_x0000_s1036" type="#_x0000_t5" style="position:absolute;left:49524;top:5735;width:2146;height:352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F3tcMA&#10;AADaAAAADwAAAGRycy9kb3ducmV2LnhtbESPUUvDQBCE34X+h2MF39qNPrSa9lqkIgpWi7E/YMlt&#10;k9TcXrg70/Tf9woFH4eZ+YZZrAbbqp59aJxouJ9koFhKZxqpNOx+XsePoEIkMdQ6YQ0nDrBajm4W&#10;lBt3lG/ui1ipBJGQk4Y6xi5HDGXNlsLEdSzJ2ztvKSbpKzSejgluW3zIsilaaiQt1NTxuubyt/iz&#10;Gt4+Bplt+sPU40tLs6/PLWKx1frudnieg4o8xP/wtf1uNDzB5Uq6Abg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F3tcMAAADaAAAADwAAAAAAAAAAAAAAAACYAgAAZHJzL2Rv&#10;d25yZXYueG1sUEsFBgAAAAAEAAQA9QAAAIgDAAAAAA==&#10;" fillcolor="#ffc000" strokecolor="#f79646 [3209]" strokeweight="1pt"/>
                  <v:shape id="テキスト ボックス 4" o:spid="_x0000_s1037" type="#_x0000_t202" style="position:absolute;left:51672;top:3923;width:11900;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7E4D4F" w:rsidRDefault="007E4D4F" w:rsidP="007E4D4F">
                          <w:pPr>
                            <w:pStyle w:val="Web"/>
                            <w:overflowPunct w:val="0"/>
                            <w:spacing w:before="0" w:beforeAutospacing="0" w:after="180" w:afterAutospacing="0"/>
                            <w:rPr>
                              <w:lang w:eastAsia="ja-JP"/>
                            </w:rPr>
                          </w:pPr>
                          <w:r>
                            <w:rPr>
                              <w:rFonts w:eastAsia="ＭＳ 明朝" w:hint="eastAsia"/>
                              <w:sz w:val="20"/>
                              <w:szCs w:val="20"/>
                              <w:lang w:eastAsia="ja-JP"/>
                            </w:rPr>
                            <w:t>Mid-</w:t>
                          </w:r>
                          <w:proofErr w:type="spellStart"/>
                          <w:r>
                            <w:rPr>
                              <w:rFonts w:eastAsia="ＭＳ 明朝" w:hint="eastAsia"/>
                              <w:sz w:val="20"/>
                              <w:szCs w:val="20"/>
                              <w:lang w:eastAsia="ja-JP"/>
                            </w:rPr>
                            <w:t>freq</w:t>
                          </w:r>
                          <w:proofErr w:type="spellEnd"/>
                          <w:r>
                            <w:rPr>
                              <w:rFonts w:eastAsia="ＭＳ 明朝" w:hint="eastAsia"/>
                              <w:sz w:val="20"/>
                              <w:szCs w:val="20"/>
                              <w:lang w:eastAsia="ja-JP"/>
                            </w:rPr>
                            <w:t xml:space="preserve"> antenna</w:t>
                          </w:r>
                        </w:p>
                      </w:txbxContent>
                    </v:textbox>
                  </v:shape>
                  <v:shape id="テキスト ボックス 4" o:spid="_x0000_s1038" type="#_x0000_t202" style="position:absolute;left:51583;top:1496;width:11893;height:2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7E4D4F" w:rsidRDefault="007E4D4F" w:rsidP="007E4D4F">
                          <w:pPr>
                            <w:pStyle w:val="Web"/>
                            <w:overflowPunct w:val="0"/>
                            <w:spacing w:before="0" w:beforeAutospacing="0" w:after="180" w:afterAutospacing="0"/>
                          </w:pPr>
                          <w:r>
                            <w:rPr>
                              <w:rFonts w:eastAsia="ＭＳ 明朝" w:hint="eastAsia"/>
                              <w:sz w:val="20"/>
                              <w:szCs w:val="20"/>
                              <w:lang w:eastAsia="ja-JP"/>
                            </w:rPr>
                            <w:t>Low</w:t>
                          </w:r>
                          <w:r>
                            <w:rPr>
                              <w:rFonts w:eastAsia="ＭＳ 明朝"/>
                              <w:sz w:val="20"/>
                              <w:szCs w:val="20"/>
                            </w:rPr>
                            <w:t>-</w:t>
                          </w:r>
                          <w:proofErr w:type="spellStart"/>
                          <w:r>
                            <w:rPr>
                              <w:rFonts w:eastAsia="ＭＳ 明朝"/>
                              <w:sz w:val="20"/>
                              <w:szCs w:val="20"/>
                            </w:rPr>
                            <w:t>freq</w:t>
                          </w:r>
                          <w:proofErr w:type="spellEnd"/>
                          <w:r>
                            <w:rPr>
                              <w:rFonts w:eastAsia="ＭＳ 明朝"/>
                              <w:sz w:val="20"/>
                              <w:szCs w:val="20"/>
                            </w:rPr>
                            <w:t xml:space="preserve"> antenna</w:t>
                          </w:r>
                        </w:p>
                      </w:txbxContent>
                    </v:textbox>
                  </v:shape>
                  <v:shape id="テキスト ボックス 4" o:spid="_x0000_s1039" type="#_x0000_t202" style="position:absolute;left:51509;top:6411;width:11888;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7E4D4F" w:rsidRDefault="007E4D4F" w:rsidP="007E4D4F">
                          <w:pPr>
                            <w:pStyle w:val="Web"/>
                            <w:overflowPunct w:val="0"/>
                            <w:spacing w:before="0" w:beforeAutospacing="0" w:after="180" w:afterAutospacing="0"/>
                          </w:pPr>
                          <w:r>
                            <w:rPr>
                              <w:rFonts w:eastAsia="ＭＳ 明朝" w:hint="eastAsia"/>
                              <w:sz w:val="20"/>
                              <w:szCs w:val="20"/>
                              <w:lang w:eastAsia="ja-JP"/>
                            </w:rPr>
                            <w:t>High</w:t>
                          </w:r>
                          <w:r>
                            <w:rPr>
                              <w:rFonts w:eastAsia="ＭＳ 明朝"/>
                              <w:sz w:val="20"/>
                              <w:szCs w:val="20"/>
                            </w:rPr>
                            <w:t>-</w:t>
                          </w:r>
                          <w:proofErr w:type="spellStart"/>
                          <w:r>
                            <w:rPr>
                              <w:rFonts w:eastAsia="ＭＳ 明朝"/>
                              <w:sz w:val="20"/>
                              <w:szCs w:val="20"/>
                            </w:rPr>
                            <w:t>freq</w:t>
                          </w:r>
                          <w:proofErr w:type="spellEnd"/>
                          <w:r>
                            <w:rPr>
                              <w:rFonts w:eastAsia="ＭＳ 明朝"/>
                              <w:sz w:val="20"/>
                              <w:szCs w:val="20"/>
                            </w:rPr>
                            <w:t xml:space="preserve"> antenna</w:t>
                          </w:r>
                        </w:p>
                      </w:txbxContent>
                    </v:textbox>
                  </v:shape>
                  <v:shape id="フリーフォーム 14" o:spid="_x0000_s1040" style="position:absolute;left:12422;top:5131;width:36230;height:0;visibility:visible;mso-wrap-style:square;v-text-anchor:middle" coordsize="36230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XosEA&#10;AADbAAAADwAAAGRycy9kb3ducmV2LnhtbERPS2sCMRC+C/0PYYTe3KwiIlujFKngwR584HncjJtt&#10;N5Mlieu2v94UCt7m43vOYtXbRnTkQ+1YwTjLQRCXTtdcKTgdN6M5iBCRNTaOScEPBVgtXwYLLLS7&#10;8566Q6xECuFQoAITY1tIGUpDFkPmWuLEXZ23GBP0ldQe7yncNnKS5zNpsebUYLCltaHy+3CzCna/&#10;/jPHnaPLdfLxNXZzM+vOvVKvw/79DUSkPj7F/+6tTvOn8PdLOk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kF6LBAAAA2wAAAA8AAAAAAAAAAAAAAAAAmAIAAGRycy9kb3du&#10;cmV2LnhtbFBLBQYAAAAABAAEAPUAAACGAwAAAAA=&#10;" path="m3623095,l,e" filled="f" strokecolor="#0070c0" strokeweight="2pt">
                    <v:stroke endarrow="classic"/>
                    <v:path arrowok="t" o:connecttype="custom" o:connectlocs="3623095,0;0,0" o:connectangles="0,0"/>
                  </v:shape>
                  <v:shape id="フリーフォーム 15" o:spid="_x0000_s1041" style="position:absolute;left:12594;top:2716;width:36231;height:1811;visibility:visible;mso-wrap-style:square;v-text-anchor:middle" coordsize="3623094,181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JisIA&#10;AADbAAAADwAAAGRycy9kb3ducmV2LnhtbERPTWvCQBC9F/wPywheSt0YqNjUNWih4MFDa7XnITsm&#10;MdnZsLsm8d93C4Xe5vE+Z52PphU9OV9bVrCYJyCIC6trLhWcvt6fViB8QNbYWiYFd/KQbyYPa8y0&#10;HfiT+mMoRQxhn6GCKoQuk9IXFRn0c9sRR+5incEQoSuldjjEcNPKNEmW0mDNsaHCjt4qKprjzShw&#10;S3N92aX6m7cf4dEdzqfhho1Ss+m4fQURaAz/4j/3Xsf5z/D7Sz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wmKwgAAANsAAAAPAAAAAAAAAAAAAAAAAJgCAABkcnMvZG93&#10;bnJldi54bWxQSwUGAAAAAAQABAD1AAAAhwMAAAAA&#10;" path="m3623094,l,181154e" filled="f" strokecolor="#0070c0" strokeweight="2pt">
                    <v:stroke endarrow="classic"/>
                    <v:path arrowok="t" o:connecttype="custom" o:connectlocs="3623094,0;0,181154" o:connectangles="0,0"/>
                  </v:shape>
                  <v:shape id="フリーフォーム 16" o:spid="_x0000_s1042" style="position:absolute;left:12593;top:5821;width:36228;height:1725;visibility:visible;mso-wrap-style:square;v-text-anchor:middle" coordsize="3588588,17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OFecEA&#10;AADbAAAADwAAAGRycy9kb3ducmV2LnhtbERP22oCMRB9F/oPYQq+abYqVrZGKaIgeIFq+z5spsnS&#10;zWS7ibr+vREE3+ZwrjOdt64SZ2pC6VnBWz8DQVx4XbJR8H1c9SYgQkTWWHkmBVcKMJ+9dKaYa3/h&#10;LzofohEphEOOCmyMdS5lKCw5DH1fEyfu1zcOY4KNkbrBSwp3lRxk2Vg6LDk1WKxpYan4O5ycgsFy&#10;/z8Z6c2i/BnaozHb913rN0p1X9vPDxCR2vgUP9xrneaP4f5LOkDO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ThXnBAAAA2wAAAA8AAAAAAAAAAAAAAAAAmAIAAGRycy9kb3du&#10;cmV2LnhtbFBLBQYAAAAABAAEAPUAAACGAwAAAAA=&#10;" path="m3588588,172528l,e" filled="f" strokecolor="#0070c0" strokeweight="2pt">
                    <v:stroke endarrow="classic"/>
                    <v:path arrowok="t" o:connecttype="custom" o:connectlocs="3622809,172528;0,0" o:connectangles="0,0"/>
                  </v:shape>
                  <v:shape id="テキスト ボックス 4" o:spid="_x0000_s1043" type="#_x0000_t202" style="position:absolute;left:8215;top:6484;width:19112;height:2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BE1676" w:rsidRPr="00BE1676" w:rsidRDefault="00BE1676" w:rsidP="00BE1676">
                          <w:pPr>
                            <w:pStyle w:val="Web"/>
                            <w:overflowPunct w:val="0"/>
                            <w:spacing w:before="0" w:beforeAutospacing="0" w:after="180" w:afterAutospacing="0"/>
                            <w:rPr>
                              <w:color w:val="FF0000"/>
                              <w:lang w:eastAsia="ja-JP"/>
                            </w:rPr>
                          </w:pPr>
                          <w:r w:rsidRPr="00BE1676">
                            <w:rPr>
                              <w:rFonts w:eastAsia="ＭＳ 明朝" w:hint="eastAsia"/>
                              <w:color w:val="FF0000"/>
                              <w:sz w:val="20"/>
                              <w:szCs w:val="20"/>
                              <w:lang w:eastAsia="ja-JP"/>
                            </w:rPr>
                            <w:t xml:space="preserve">The </w:t>
                          </w:r>
                          <w:r w:rsidR="00703886">
                            <w:rPr>
                              <w:rFonts w:eastAsia="ＭＳ 明朝" w:hint="eastAsia"/>
                              <w:color w:val="FF0000"/>
                              <w:sz w:val="20"/>
                              <w:szCs w:val="20"/>
                              <w:lang w:eastAsia="ja-JP"/>
                            </w:rPr>
                            <w:t>peak gain</w:t>
                          </w:r>
                          <w:r w:rsidRPr="00BE1676">
                            <w:rPr>
                              <w:rFonts w:eastAsia="ＭＳ 明朝" w:hint="eastAsia"/>
                              <w:color w:val="FF0000"/>
                              <w:sz w:val="20"/>
                              <w:szCs w:val="20"/>
                              <w:lang w:eastAsia="ja-JP"/>
                            </w:rPr>
                            <w:t xml:space="preserve"> dire</w:t>
                          </w:r>
                          <w:r>
                            <w:rPr>
                              <w:rFonts w:eastAsia="ＭＳ 明朝" w:hint="eastAsia"/>
                              <w:color w:val="FF0000"/>
                              <w:sz w:val="20"/>
                              <w:szCs w:val="20"/>
                              <w:lang w:eastAsia="ja-JP"/>
                            </w:rPr>
                            <w:t>c</w:t>
                          </w:r>
                          <w:r w:rsidRPr="00BE1676">
                            <w:rPr>
                              <w:rFonts w:eastAsia="ＭＳ 明朝" w:hint="eastAsia"/>
                              <w:color w:val="FF0000"/>
                              <w:sz w:val="20"/>
                              <w:szCs w:val="20"/>
                              <w:lang w:eastAsia="ja-JP"/>
                            </w:rPr>
                            <w:t>tion</w:t>
                          </w:r>
                        </w:p>
                      </w:txbxContent>
                    </v:textbox>
                  </v:shape>
                </v:group>
              </v:group>
            </w:pict>
          </mc:Fallback>
        </mc:AlternateContent>
      </w:r>
    </w:p>
    <w:p w:rsidR="00E70F2B" w:rsidRDefault="00E70F2B" w:rsidP="00E8790F">
      <w:pPr>
        <w:overflowPunct/>
        <w:jc w:val="both"/>
        <w:textAlignment w:val="auto"/>
        <w:rPr>
          <w:lang w:eastAsia="ja-JP"/>
        </w:rPr>
      </w:pPr>
    </w:p>
    <w:p w:rsidR="00E70F2B" w:rsidRDefault="00E70F2B" w:rsidP="00E8790F">
      <w:pPr>
        <w:overflowPunct/>
        <w:jc w:val="both"/>
        <w:textAlignment w:val="auto"/>
        <w:rPr>
          <w:lang w:eastAsia="ja-JP"/>
        </w:rPr>
      </w:pPr>
    </w:p>
    <w:p w:rsidR="00E70F2B" w:rsidRDefault="00E70F2B" w:rsidP="00E8790F">
      <w:pPr>
        <w:overflowPunct/>
        <w:jc w:val="both"/>
        <w:textAlignment w:val="auto"/>
        <w:rPr>
          <w:lang w:eastAsia="ja-JP"/>
        </w:rPr>
      </w:pPr>
    </w:p>
    <w:p w:rsidR="00E70F2B" w:rsidRDefault="0044098C" w:rsidP="00016763">
      <w:pPr>
        <w:overflowPunct/>
        <w:jc w:val="center"/>
        <w:textAlignment w:val="auto"/>
        <w:rPr>
          <w:lang w:eastAsia="ja-JP"/>
        </w:rPr>
      </w:pPr>
      <w:proofErr w:type="gramStart"/>
      <w:r>
        <w:rPr>
          <w:rFonts w:hint="eastAsia"/>
          <w:lang w:eastAsia="ja-JP"/>
        </w:rPr>
        <w:t>Figure 1.</w:t>
      </w:r>
      <w:proofErr w:type="gramEnd"/>
      <w:r>
        <w:rPr>
          <w:rFonts w:hint="eastAsia"/>
          <w:lang w:eastAsia="ja-JP"/>
        </w:rPr>
        <w:t xml:space="preserve">   </w:t>
      </w:r>
      <w:r w:rsidR="00BF7405">
        <w:rPr>
          <w:rFonts w:hint="eastAsia"/>
          <w:lang w:eastAsia="ja-JP"/>
        </w:rPr>
        <w:t>Incident</w:t>
      </w:r>
      <w:r w:rsidR="0050123F">
        <w:rPr>
          <w:rFonts w:hint="eastAsia"/>
          <w:lang w:eastAsia="ja-JP"/>
        </w:rPr>
        <w:t xml:space="preserve"> </w:t>
      </w:r>
      <w:r w:rsidR="00016763">
        <w:rPr>
          <w:rFonts w:hint="eastAsia"/>
          <w:lang w:eastAsia="ja-JP"/>
        </w:rPr>
        <w:t>direction difference caused by multiple antennas</w:t>
      </w:r>
    </w:p>
    <w:p w:rsidR="00E70F2B" w:rsidRPr="00282A34" w:rsidRDefault="00E70F2B" w:rsidP="00E8790F">
      <w:pPr>
        <w:overflowPunct/>
        <w:jc w:val="both"/>
        <w:textAlignment w:val="auto"/>
        <w:rPr>
          <w:lang w:eastAsia="ja-JP"/>
        </w:rPr>
      </w:pPr>
    </w:p>
    <w:p w:rsidR="00E8790F" w:rsidRPr="00BE21F4" w:rsidRDefault="00FA3521" w:rsidP="00E8790F">
      <w:pPr>
        <w:overflowPunct/>
        <w:jc w:val="both"/>
        <w:textAlignment w:val="auto"/>
        <w:rPr>
          <w:b/>
          <w:lang w:eastAsia="ja-JP"/>
        </w:rPr>
      </w:pPr>
      <w:r>
        <w:rPr>
          <w:b/>
          <w:lang w:eastAsia="ja-JP"/>
        </w:rPr>
        <w:lastRenderedPageBreak/>
        <w:pict>
          <v:rect id="_x0000_i1026" style="width:482.05pt;height:1pt" o:hralign="center" o:hrstd="t" o:hrnoshade="t" o:hr="t" fillcolor="#0d0d0d" stroked="f">
            <v:textbox inset="5.85pt,.7pt,5.85pt,.7pt"/>
          </v:rect>
        </w:pict>
      </w:r>
    </w:p>
    <w:p w:rsidR="00E8790F" w:rsidRPr="002E2A41" w:rsidRDefault="00E8790F" w:rsidP="00E8790F">
      <w:pPr>
        <w:pStyle w:val="tdoc-header"/>
        <w:overflowPunct w:val="0"/>
        <w:autoSpaceDE w:val="0"/>
        <w:autoSpaceDN w:val="0"/>
        <w:adjustRightInd w:val="0"/>
        <w:spacing w:before="240" w:after="180"/>
        <w:textAlignment w:val="baseline"/>
        <w:outlineLvl w:val="0"/>
        <w:rPr>
          <w:noProof w:val="0"/>
          <w:lang w:eastAsia="ja-JP"/>
        </w:rPr>
      </w:pPr>
      <w:r>
        <w:rPr>
          <w:rFonts w:hint="eastAsia"/>
          <w:b/>
          <w:noProof w:val="0"/>
          <w:lang w:eastAsia="ja-JP"/>
        </w:rPr>
        <w:t>3</w:t>
      </w:r>
      <w:r w:rsidRPr="00307851">
        <w:rPr>
          <w:b/>
          <w:noProof w:val="0"/>
        </w:rPr>
        <w:t>.</w:t>
      </w:r>
      <w:r w:rsidRPr="00307851">
        <w:rPr>
          <w:b/>
          <w:noProof w:val="0"/>
        </w:rPr>
        <w:tab/>
        <w:t>Conclusion</w:t>
      </w:r>
    </w:p>
    <w:p w:rsidR="00427799" w:rsidRDefault="00097BB4" w:rsidP="00783B59">
      <w:pPr>
        <w:overflowPunct/>
        <w:spacing w:after="120"/>
        <w:jc w:val="both"/>
        <w:textAlignment w:val="auto"/>
        <w:rPr>
          <w:lang w:eastAsia="ja-JP"/>
        </w:rPr>
      </w:pPr>
      <w:r>
        <w:rPr>
          <w:rFonts w:hint="eastAsia"/>
          <w:lang w:eastAsia="ja-JP"/>
        </w:rPr>
        <w:t>This document has pointed out the testability issue in UE OOB blocking tests as below.</w:t>
      </w:r>
    </w:p>
    <w:p w:rsidR="00097BB4" w:rsidRPr="00493E51" w:rsidRDefault="00097BB4" w:rsidP="00097BB4">
      <w:pPr>
        <w:overflowPunct/>
        <w:jc w:val="both"/>
        <w:textAlignment w:val="auto"/>
        <w:rPr>
          <w:b/>
          <w:lang w:eastAsia="ja-JP"/>
        </w:rPr>
      </w:pPr>
      <w:r w:rsidRPr="00493E51">
        <w:rPr>
          <w:rFonts w:hint="eastAsia"/>
          <w:b/>
          <w:lang w:eastAsia="ja-JP"/>
        </w:rPr>
        <w:t xml:space="preserve">Observation1: </w:t>
      </w:r>
      <w:r>
        <w:rPr>
          <w:rFonts w:hint="eastAsia"/>
          <w:b/>
          <w:lang w:eastAsia="ja-JP"/>
        </w:rPr>
        <w:t xml:space="preserve"> </w:t>
      </w:r>
      <w:r w:rsidRPr="00493E51">
        <w:rPr>
          <w:rFonts w:hint="eastAsia"/>
          <w:b/>
          <w:lang w:eastAsia="ja-JP"/>
        </w:rPr>
        <w:t xml:space="preserve">Multiple antennas shall be necessary to cover the </w:t>
      </w:r>
      <w:r w:rsidR="002C5FA8">
        <w:rPr>
          <w:rFonts w:hint="eastAsia"/>
          <w:b/>
          <w:lang w:eastAsia="ja-JP"/>
        </w:rPr>
        <w:t xml:space="preserve">whole </w:t>
      </w:r>
      <w:r w:rsidRPr="00493E51">
        <w:rPr>
          <w:rFonts w:hint="eastAsia"/>
          <w:b/>
          <w:lang w:eastAsia="ja-JP"/>
        </w:rPr>
        <w:t>wide frequency range</w:t>
      </w:r>
      <w:r>
        <w:rPr>
          <w:rFonts w:hint="eastAsia"/>
          <w:b/>
          <w:lang w:eastAsia="ja-JP"/>
        </w:rPr>
        <w:t xml:space="preserve"> of out-of-band blockers.</w:t>
      </w:r>
    </w:p>
    <w:p w:rsidR="00097BB4" w:rsidRPr="00B350CC" w:rsidRDefault="00097BB4" w:rsidP="00097BB4">
      <w:pPr>
        <w:overflowPunct/>
        <w:jc w:val="both"/>
        <w:textAlignment w:val="auto"/>
        <w:rPr>
          <w:b/>
          <w:lang w:eastAsia="ja-JP"/>
        </w:rPr>
      </w:pPr>
      <w:r w:rsidRPr="00B350CC">
        <w:rPr>
          <w:rFonts w:hint="eastAsia"/>
          <w:b/>
          <w:lang w:eastAsia="ja-JP"/>
        </w:rPr>
        <w:t xml:space="preserve">Observation2: Using multiple antennas to </w:t>
      </w:r>
      <w:r w:rsidR="00164265">
        <w:rPr>
          <w:rFonts w:hint="eastAsia"/>
          <w:b/>
          <w:lang w:eastAsia="ja-JP"/>
        </w:rPr>
        <w:t>radiate</w:t>
      </w:r>
      <w:r w:rsidRPr="00B350CC">
        <w:rPr>
          <w:rFonts w:hint="eastAsia"/>
          <w:b/>
          <w:lang w:eastAsia="ja-JP"/>
        </w:rPr>
        <w:t xml:space="preserve"> </w:t>
      </w:r>
      <w:r>
        <w:rPr>
          <w:rFonts w:hint="eastAsia"/>
          <w:b/>
          <w:lang w:eastAsia="ja-JP"/>
        </w:rPr>
        <w:t xml:space="preserve">the wanted signal and </w:t>
      </w:r>
      <w:r w:rsidR="00164265">
        <w:rPr>
          <w:rFonts w:hint="eastAsia"/>
          <w:b/>
          <w:lang w:eastAsia="ja-JP"/>
        </w:rPr>
        <w:t xml:space="preserve">the </w:t>
      </w:r>
      <w:r w:rsidRPr="00B350CC">
        <w:rPr>
          <w:rFonts w:hint="eastAsia"/>
          <w:b/>
          <w:lang w:eastAsia="ja-JP"/>
        </w:rPr>
        <w:t>out-of-band blockers</w:t>
      </w:r>
      <w:r>
        <w:rPr>
          <w:rFonts w:hint="eastAsia"/>
          <w:b/>
          <w:lang w:eastAsia="ja-JP"/>
        </w:rPr>
        <w:t xml:space="preserve"> across wide frequency ranges</w:t>
      </w:r>
      <w:r w:rsidRPr="00B350CC">
        <w:rPr>
          <w:rFonts w:hint="eastAsia"/>
          <w:b/>
          <w:lang w:eastAsia="ja-JP"/>
        </w:rPr>
        <w:t>, it</w:t>
      </w:r>
      <w:r>
        <w:rPr>
          <w:rFonts w:hint="eastAsia"/>
          <w:b/>
          <w:lang w:eastAsia="ja-JP"/>
        </w:rPr>
        <w:t xml:space="preserve"> seems difficult to exactly align all the </w:t>
      </w:r>
      <w:r w:rsidR="00BF7405">
        <w:rPr>
          <w:rFonts w:hint="eastAsia"/>
          <w:b/>
          <w:lang w:eastAsia="ja-JP"/>
        </w:rPr>
        <w:t>incident</w:t>
      </w:r>
      <w:r>
        <w:rPr>
          <w:rFonts w:hint="eastAsia"/>
          <w:b/>
          <w:lang w:eastAsia="ja-JP"/>
        </w:rPr>
        <w:t xml:space="preserve"> directions of the wanted signal and the blockers.</w:t>
      </w:r>
    </w:p>
    <w:p w:rsidR="00097BB4" w:rsidRPr="00427799" w:rsidRDefault="00097BB4" w:rsidP="00097BB4">
      <w:pPr>
        <w:overflowPunct/>
        <w:spacing w:after="120"/>
        <w:jc w:val="both"/>
        <w:textAlignment w:val="auto"/>
        <w:rPr>
          <w:lang w:eastAsia="ja-JP"/>
        </w:rPr>
      </w:pPr>
      <w:r w:rsidRPr="00404882">
        <w:rPr>
          <w:rFonts w:hint="eastAsia"/>
          <w:b/>
          <w:lang w:eastAsia="ja-JP"/>
        </w:rPr>
        <w:t xml:space="preserve">Proposal1:  The requirements </w:t>
      </w:r>
      <w:r w:rsidR="0010051B">
        <w:rPr>
          <w:rFonts w:hint="eastAsia"/>
          <w:b/>
          <w:lang w:eastAsia="ja-JP"/>
        </w:rPr>
        <w:t xml:space="preserve">and test tolerances </w:t>
      </w:r>
      <w:r w:rsidRPr="00404882">
        <w:rPr>
          <w:rFonts w:hint="eastAsia"/>
          <w:b/>
          <w:lang w:eastAsia="ja-JP"/>
        </w:rPr>
        <w:t xml:space="preserve">of OOB blocking </w:t>
      </w:r>
      <w:r w:rsidRPr="00404882">
        <w:rPr>
          <w:b/>
          <w:lang w:eastAsia="ja-JP"/>
        </w:rPr>
        <w:t>shall</w:t>
      </w:r>
      <w:r w:rsidRPr="00404882">
        <w:rPr>
          <w:rFonts w:hint="eastAsia"/>
          <w:b/>
          <w:lang w:eastAsia="ja-JP"/>
        </w:rPr>
        <w:t xml:space="preserve"> be created taking account of the </w:t>
      </w:r>
      <w:r w:rsidR="00FD469C">
        <w:rPr>
          <w:rFonts w:hint="eastAsia"/>
          <w:b/>
          <w:lang w:eastAsia="ja-JP"/>
        </w:rPr>
        <w:t>points described in Observation1 and Observation2 above</w:t>
      </w:r>
      <w:r w:rsidRPr="00404882">
        <w:rPr>
          <w:rFonts w:hint="eastAsia"/>
          <w:b/>
          <w:lang w:eastAsia="ja-JP"/>
        </w:rPr>
        <w:t>.</w:t>
      </w:r>
    </w:p>
    <w:p w:rsidR="00E8790F" w:rsidRDefault="00FA3521" w:rsidP="00E8790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pict>
          <v:rect id="_x0000_i1027" style="width:482.05pt;height:1pt" o:hralign="center" o:hrstd="t" o:hrnoshade="t" o:hr="t" fillcolor="#0d0d0d" stroked="f">
            <v:textbox inset="5.85pt,.7pt,5.85pt,.7pt"/>
          </v:rect>
        </w:pict>
      </w:r>
    </w:p>
    <w:p w:rsidR="00E8790F" w:rsidRPr="00727B35" w:rsidRDefault="00A80E3A" w:rsidP="00E8790F">
      <w:pPr>
        <w:pStyle w:val="tdoc-header"/>
        <w:overflowPunct w:val="0"/>
        <w:autoSpaceDE w:val="0"/>
        <w:autoSpaceDN w:val="0"/>
        <w:adjustRightInd w:val="0"/>
        <w:spacing w:before="240" w:after="180"/>
        <w:textAlignment w:val="baseline"/>
        <w:outlineLvl w:val="0"/>
        <w:rPr>
          <w:b/>
          <w:noProof w:val="0"/>
        </w:rPr>
      </w:pPr>
      <w:r>
        <w:rPr>
          <w:rFonts w:hint="eastAsia"/>
          <w:b/>
          <w:noProof w:val="0"/>
          <w:lang w:eastAsia="ja-JP"/>
        </w:rPr>
        <w:t>4</w:t>
      </w:r>
      <w:r w:rsidR="00E8790F">
        <w:rPr>
          <w:rFonts w:hint="eastAsia"/>
          <w:b/>
          <w:noProof w:val="0"/>
          <w:lang w:eastAsia="ja-JP"/>
        </w:rPr>
        <w:t xml:space="preserve">. </w:t>
      </w:r>
      <w:r w:rsidR="00E8790F" w:rsidRPr="00FB5A07">
        <w:rPr>
          <w:b/>
          <w:noProof w:val="0"/>
        </w:rPr>
        <w:t>Re</w:t>
      </w:r>
      <w:r w:rsidR="00E8790F">
        <w:rPr>
          <w:b/>
          <w:noProof w:val="0"/>
        </w:rPr>
        <w:t>ference</w:t>
      </w:r>
      <w:r w:rsidR="00E8790F" w:rsidRPr="00FB5A07">
        <w:rPr>
          <w:b/>
          <w:noProof w:val="0"/>
        </w:rPr>
        <w:t>s</w:t>
      </w:r>
    </w:p>
    <w:p w:rsidR="00024012" w:rsidRDefault="00E8790F" w:rsidP="00024012">
      <w:pPr>
        <w:rPr>
          <w:lang w:val="en-US" w:eastAsia="ja-JP"/>
        </w:rPr>
      </w:pPr>
      <w:r>
        <w:rPr>
          <w:rFonts w:hint="eastAsia"/>
        </w:rPr>
        <w:t xml:space="preserve">[1] </w:t>
      </w:r>
      <w:r w:rsidR="00024012" w:rsidRPr="00024012">
        <w:rPr>
          <w:lang w:eastAsia="ja-JP"/>
        </w:rPr>
        <w:t>R4-1709449</w:t>
      </w:r>
      <w:r w:rsidR="00024012">
        <w:rPr>
          <w:rFonts w:hint="eastAsia"/>
          <w:lang w:eastAsia="ja-JP"/>
        </w:rPr>
        <w:t xml:space="preserve">, </w:t>
      </w:r>
      <w:r w:rsidR="00024012">
        <w:rPr>
          <w:lang w:eastAsia="ja-JP"/>
        </w:rPr>
        <w:t>“</w:t>
      </w:r>
      <w:proofErr w:type="spellStart"/>
      <w:r w:rsidR="00024012" w:rsidRPr="00024012">
        <w:rPr>
          <w:lang w:eastAsia="ja-JP"/>
        </w:rPr>
        <w:t>mmWave</w:t>
      </w:r>
      <w:proofErr w:type="spellEnd"/>
      <w:r w:rsidR="00024012" w:rsidRPr="00024012">
        <w:rPr>
          <w:lang w:eastAsia="ja-JP"/>
        </w:rPr>
        <w:t xml:space="preserve"> UE blocking tests</w:t>
      </w:r>
      <w:r w:rsidR="00024012">
        <w:rPr>
          <w:lang w:eastAsia="ja-JP"/>
        </w:rPr>
        <w:t>”</w:t>
      </w:r>
      <w:r w:rsidR="00024012">
        <w:rPr>
          <w:rFonts w:hint="eastAsia"/>
          <w:lang w:eastAsia="ja-JP"/>
        </w:rPr>
        <w:t xml:space="preserve">, </w:t>
      </w:r>
      <w:proofErr w:type="spellStart"/>
      <w:r w:rsidR="00024012">
        <w:rPr>
          <w:rFonts w:hint="eastAsia"/>
          <w:lang w:eastAsia="ja-JP"/>
        </w:rPr>
        <w:t>MediaTek</w:t>
      </w:r>
      <w:proofErr w:type="spellEnd"/>
      <w:r w:rsidR="00024012">
        <w:rPr>
          <w:rFonts w:hint="eastAsia"/>
          <w:lang w:eastAsia="ja-JP"/>
        </w:rPr>
        <w:t xml:space="preserve"> Inc., RAN4 NR AH#3</w:t>
      </w:r>
    </w:p>
    <w:p w:rsidR="00951504" w:rsidRPr="00024012" w:rsidRDefault="00024012" w:rsidP="00E8790F">
      <w:pPr>
        <w:rPr>
          <w:lang w:val="en-US" w:eastAsia="ja-JP"/>
        </w:rPr>
      </w:pPr>
      <w:r>
        <w:rPr>
          <w:rFonts w:hint="eastAsia"/>
          <w:lang w:val="en-US" w:eastAsia="ja-JP"/>
        </w:rPr>
        <w:t xml:space="preserve">[2] </w:t>
      </w:r>
      <w:r w:rsidRPr="00024012">
        <w:rPr>
          <w:lang w:val="en-US" w:eastAsia="ja-JP"/>
        </w:rPr>
        <w:t>R4-1706801</w:t>
      </w:r>
      <w:r>
        <w:rPr>
          <w:rFonts w:hint="eastAsia"/>
          <w:lang w:val="en-US" w:eastAsia="ja-JP"/>
        </w:rPr>
        <w:t xml:space="preserve">, </w:t>
      </w:r>
      <w:r>
        <w:rPr>
          <w:lang w:val="en-US" w:eastAsia="ja-JP"/>
        </w:rPr>
        <w:t>“</w:t>
      </w:r>
      <w:r w:rsidRPr="00024012">
        <w:rPr>
          <w:lang w:val="en-US" w:eastAsia="ja-JP"/>
        </w:rPr>
        <w:t>Out-of-band blocking around 28 GHz</w:t>
      </w:r>
      <w:r>
        <w:rPr>
          <w:lang w:val="en-US" w:eastAsia="ja-JP"/>
        </w:rPr>
        <w:t>”</w:t>
      </w:r>
      <w:r>
        <w:rPr>
          <w:rFonts w:hint="eastAsia"/>
          <w:lang w:val="en-US" w:eastAsia="ja-JP"/>
        </w:rPr>
        <w:t xml:space="preserve">, </w:t>
      </w:r>
      <w:r w:rsidRPr="00024012">
        <w:rPr>
          <w:lang w:val="en-US" w:eastAsia="ja-JP"/>
        </w:rPr>
        <w:t>NTT DOCOMO, INC.</w:t>
      </w:r>
      <w:r>
        <w:rPr>
          <w:rFonts w:hint="eastAsia"/>
          <w:lang w:val="en-US" w:eastAsia="ja-JP"/>
        </w:rPr>
        <w:t>, RAN4 NR AH#2</w:t>
      </w:r>
    </w:p>
    <w:p w:rsidR="006C0A8F" w:rsidRDefault="00024012" w:rsidP="00E8790F">
      <w:pPr>
        <w:rPr>
          <w:lang w:val="en-US" w:eastAsia="ja-JP"/>
        </w:rPr>
      </w:pPr>
      <w:r>
        <w:rPr>
          <w:rFonts w:hint="eastAsia"/>
          <w:lang w:val="en-US" w:eastAsia="ja-JP"/>
        </w:rPr>
        <w:t xml:space="preserve">[3] </w:t>
      </w:r>
      <w:r w:rsidRPr="00024012">
        <w:rPr>
          <w:lang w:val="en-US" w:eastAsia="ja-JP"/>
        </w:rPr>
        <w:t>R4-1703001</w:t>
      </w:r>
      <w:r>
        <w:rPr>
          <w:rFonts w:hint="eastAsia"/>
          <w:lang w:val="en-US" w:eastAsia="ja-JP"/>
        </w:rPr>
        <w:t xml:space="preserve">, </w:t>
      </w:r>
      <w:r>
        <w:rPr>
          <w:lang w:val="en-US" w:eastAsia="ja-JP"/>
        </w:rPr>
        <w:t>“</w:t>
      </w:r>
      <w:r w:rsidRPr="00024012">
        <w:rPr>
          <w:lang w:val="en-US" w:eastAsia="ja-JP"/>
        </w:rPr>
        <w:t>UE above-6 GHz OOB blocking considerations &amp; proposals</w:t>
      </w:r>
      <w:r>
        <w:rPr>
          <w:lang w:val="en-US" w:eastAsia="ja-JP"/>
        </w:rPr>
        <w:t>”</w:t>
      </w:r>
      <w:r>
        <w:rPr>
          <w:rFonts w:hint="eastAsia"/>
          <w:lang w:val="en-US" w:eastAsia="ja-JP"/>
        </w:rPr>
        <w:t xml:space="preserve">, </w:t>
      </w:r>
      <w:r w:rsidRPr="00024012">
        <w:rPr>
          <w:lang w:val="en-US" w:eastAsia="ja-JP"/>
        </w:rPr>
        <w:t>Intel Corporation</w:t>
      </w:r>
      <w:r w:rsidR="00D86AB0">
        <w:rPr>
          <w:rFonts w:hint="eastAsia"/>
          <w:lang w:val="en-US" w:eastAsia="ja-JP"/>
        </w:rPr>
        <w:t>, RAN4#82bis</w:t>
      </w:r>
    </w:p>
    <w:p w:rsidR="00024012" w:rsidRDefault="005D06EB" w:rsidP="00E8790F">
      <w:pPr>
        <w:rPr>
          <w:lang w:val="en-US" w:eastAsia="ja-JP"/>
        </w:rPr>
      </w:pPr>
      <w:r>
        <w:rPr>
          <w:rFonts w:hint="eastAsia"/>
          <w:lang w:val="en-US" w:eastAsia="ja-JP"/>
        </w:rPr>
        <w:t xml:space="preserve">[4] </w:t>
      </w:r>
      <w:r w:rsidRPr="005D06EB">
        <w:rPr>
          <w:lang w:val="en-US" w:eastAsia="ja-JP"/>
        </w:rPr>
        <w:t>R4-1702043</w:t>
      </w:r>
      <w:r>
        <w:rPr>
          <w:rFonts w:hint="eastAsia"/>
          <w:lang w:val="en-US" w:eastAsia="ja-JP"/>
        </w:rPr>
        <w:t xml:space="preserve">, </w:t>
      </w:r>
      <w:r>
        <w:rPr>
          <w:lang w:val="en-US" w:eastAsia="ja-JP"/>
        </w:rPr>
        <w:t>“</w:t>
      </w:r>
      <w:r w:rsidRPr="005D06EB">
        <w:rPr>
          <w:lang w:val="en-US" w:eastAsia="ja-JP"/>
        </w:rPr>
        <w:t>Out of band blocking for UE receivers</w:t>
      </w:r>
      <w:r>
        <w:rPr>
          <w:lang w:val="en-US" w:eastAsia="ja-JP"/>
        </w:rPr>
        <w:t>”</w:t>
      </w:r>
      <w:r>
        <w:rPr>
          <w:rFonts w:hint="eastAsia"/>
          <w:lang w:val="en-US" w:eastAsia="ja-JP"/>
        </w:rPr>
        <w:t xml:space="preserve">, </w:t>
      </w:r>
      <w:r w:rsidRPr="005D06EB">
        <w:rPr>
          <w:lang w:val="en-US" w:eastAsia="ja-JP"/>
        </w:rPr>
        <w:t>Intel Corporation</w:t>
      </w:r>
      <w:r>
        <w:rPr>
          <w:rFonts w:hint="eastAsia"/>
          <w:lang w:val="en-US" w:eastAsia="ja-JP"/>
        </w:rPr>
        <w:t>, RAN4#82</w:t>
      </w:r>
    </w:p>
    <w:p w:rsidR="005D06EB" w:rsidRPr="005D06EB" w:rsidRDefault="005D06EB" w:rsidP="00E8790F">
      <w:pPr>
        <w:rPr>
          <w:lang w:val="en-US" w:eastAsia="ja-JP"/>
        </w:rPr>
      </w:pPr>
    </w:p>
    <w:sectPr w:rsidR="005D06EB" w:rsidRPr="005D06EB" w:rsidSect="00CB062A">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521" w:rsidRDefault="00FA3521">
      <w:r>
        <w:separator/>
      </w:r>
    </w:p>
  </w:endnote>
  <w:endnote w:type="continuationSeparator" w:id="0">
    <w:p w:rsidR="00FA3521" w:rsidRDefault="00FA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5E" w:rsidRDefault="000A2E5E">
    <w:pPr>
      <w:pStyle w:val="a4"/>
      <w:tabs>
        <w:tab w:val="right" w:pos="9639"/>
      </w:tabs>
      <w:jc w:val="center"/>
    </w:pPr>
    <w:r>
      <w:t xml:space="preserve">Page </w:t>
    </w:r>
    <w:r>
      <w:fldChar w:fldCharType="begin"/>
    </w:r>
    <w:r>
      <w:instrText xml:space="preserve"> PAGE  \* MERGEFORMAT </w:instrText>
    </w:r>
    <w:r>
      <w:fldChar w:fldCharType="separate"/>
    </w:r>
    <w:r w:rsidR="0040296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521" w:rsidRDefault="00FA3521">
      <w:r>
        <w:separator/>
      </w:r>
    </w:p>
  </w:footnote>
  <w:footnote w:type="continuationSeparator" w:id="0">
    <w:p w:rsidR="00FA3521" w:rsidRDefault="00FA3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E5E" w:rsidRDefault="000A2E5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361BF0"/>
    <w:multiLevelType w:val="hybridMultilevel"/>
    <w:tmpl w:val="F92C9F38"/>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85B001E"/>
    <w:multiLevelType w:val="hybridMultilevel"/>
    <w:tmpl w:val="444C99F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8D08F1"/>
    <w:multiLevelType w:val="hybridMultilevel"/>
    <w:tmpl w:val="E6ACEDE0"/>
    <w:lvl w:ilvl="0" w:tplc="FDE263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nsid w:val="250018E4"/>
    <w:multiLevelType w:val="hybridMultilevel"/>
    <w:tmpl w:val="E6ACEDE0"/>
    <w:lvl w:ilvl="0" w:tplc="FDE263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2">
    <w:nsid w:val="3B95119D"/>
    <w:multiLevelType w:val="hybridMultilevel"/>
    <w:tmpl w:val="B7F023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7164E25"/>
    <w:multiLevelType w:val="hybridMultilevel"/>
    <w:tmpl w:val="7248CFD0"/>
    <w:lvl w:ilvl="0" w:tplc="0010E760">
      <w:start w:val="1"/>
      <w:numFmt w:val="bullet"/>
      <w:lvlText w:val=""/>
      <w:lvlJc w:val="left"/>
      <w:pPr>
        <w:tabs>
          <w:tab w:val="num" w:pos="720"/>
        </w:tabs>
        <w:ind w:left="720" w:hanging="360"/>
      </w:pPr>
      <w:rPr>
        <w:rFonts w:ascii="Wingdings" w:hAnsi="Wingdings" w:hint="default"/>
      </w:rPr>
    </w:lvl>
    <w:lvl w:ilvl="1" w:tplc="E65E6152">
      <w:start w:val="1"/>
      <w:numFmt w:val="bullet"/>
      <w:lvlText w:val=""/>
      <w:lvlJc w:val="left"/>
      <w:pPr>
        <w:tabs>
          <w:tab w:val="num" w:pos="1440"/>
        </w:tabs>
        <w:ind w:left="1440" w:hanging="360"/>
      </w:pPr>
      <w:rPr>
        <w:rFonts w:ascii="Wingdings" w:hAnsi="Wingdings" w:hint="default"/>
      </w:rPr>
    </w:lvl>
    <w:lvl w:ilvl="2" w:tplc="FB9C234E" w:tentative="1">
      <w:start w:val="1"/>
      <w:numFmt w:val="bullet"/>
      <w:lvlText w:val=""/>
      <w:lvlJc w:val="left"/>
      <w:pPr>
        <w:tabs>
          <w:tab w:val="num" w:pos="2160"/>
        </w:tabs>
        <w:ind w:left="2160" w:hanging="360"/>
      </w:pPr>
      <w:rPr>
        <w:rFonts w:ascii="Wingdings" w:hAnsi="Wingdings" w:hint="default"/>
      </w:rPr>
    </w:lvl>
    <w:lvl w:ilvl="3" w:tplc="C15EBAD8" w:tentative="1">
      <w:start w:val="1"/>
      <w:numFmt w:val="bullet"/>
      <w:lvlText w:val=""/>
      <w:lvlJc w:val="left"/>
      <w:pPr>
        <w:tabs>
          <w:tab w:val="num" w:pos="2880"/>
        </w:tabs>
        <w:ind w:left="2880" w:hanging="360"/>
      </w:pPr>
      <w:rPr>
        <w:rFonts w:ascii="Wingdings" w:hAnsi="Wingdings" w:hint="default"/>
      </w:rPr>
    </w:lvl>
    <w:lvl w:ilvl="4" w:tplc="6D84FE5E" w:tentative="1">
      <w:start w:val="1"/>
      <w:numFmt w:val="bullet"/>
      <w:lvlText w:val=""/>
      <w:lvlJc w:val="left"/>
      <w:pPr>
        <w:tabs>
          <w:tab w:val="num" w:pos="3600"/>
        </w:tabs>
        <w:ind w:left="3600" w:hanging="360"/>
      </w:pPr>
      <w:rPr>
        <w:rFonts w:ascii="Wingdings" w:hAnsi="Wingdings" w:hint="default"/>
      </w:rPr>
    </w:lvl>
    <w:lvl w:ilvl="5" w:tplc="F4143758" w:tentative="1">
      <w:start w:val="1"/>
      <w:numFmt w:val="bullet"/>
      <w:lvlText w:val=""/>
      <w:lvlJc w:val="left"/>
      <w:pPr>
        <w:tabs>
          <w:tab w:val="num" w:pos="4320"/>
        </w:tabs>
        <w:ind w:left="4320" w:hanging="360"/>
      </w:pPr>
      <w:rPr>
        <w:rFonts w:ascii="Wingdings" w:hAnsi="Wingdings" w:hint="default"/>
      </w:rPr>
    </w:lvl>
    <w:lvl w:ilvl="6" w:tplc="B45C9C6E" w:tentative="1">
      <w:start w:val="1"/>
      <w:numFmt w:val="bullet"/>
      <w:lvlText w:val=""/>
      <w:lvlJc w:val="left"/>
      <w:pPr>
        <w:tabs>
          <w:tab w:val="num" w:pos="5040"/>
        </w:tabs>
        <w:ind w:left="5040" w:hanging="360"/>
      </w:pPr>
      <w:rPr>
        <w:rFonts w:ascii="Wingdings" w:hAnsi="Wingdings" w:hint="default"/>
      </w:rPr>
    </w:lvl>
    <w:lvl w:ilvl="7" w:tplc="AA8402A6" w:tentative="1">
      <w:start w:val="1"/>
      <w:numFmt w:val="bullet"/>
      <w:lvlText w:val=""/>
      <w:lvlJc w:val="left"/>
      <w:pPr>
        <w:tabs>
          <w:tab w:val="num" w:pos="5760"/>
        </w:tabs>
        <w:ind w:left="5760" w:hanging="360"/>
      </w:pPr>
      <w:rPr>
        <w:rFonts w:ascii="Wingdings" w:hAnsi="Wingdings" w:hint="default"/>
      </w:rPr>
    </w:lvl>
    <w:lvl w:ilvl="8" w:tplc="0BD434F6" w:tentative="1">
      <w:start w:val="1"/>
      <w:numFmt w:val="bullet"/>
      <w:lvlText w:val=""/>
      <w:lvlJc w:val="left"/>
      <w:pPr>
        <w:tabs>
          <w:tab w:val="num" w:pos="6480"/>
        </w:tabs>
        <w:ind w:left="6480" w:hanging="360"/>
      </w:pPr>
      <w:rPr>
        <w:rFonts w:ascii="Wingdings" w:hAnsi="Wingdings" w:hint="default"/>
      </w:rPr>
    </w:lvl>
  </w:abstractNum>
  <w:abstractNum w:abstractNumId="15">
    <w:nsid w:val="503E2415"/>
    <w:multiLevelType w:val="hybridMultilevel"/>
    <w:tmpl w:val="C554C9A8"/>
    <w:lvl w:ilvl="0" w:tplc="630E94EA">
      <w:start w:val="1"/>
      <w:numFmt w:val="decimal"/>
      <w:pStyle w:val="a"/>
      <w:lvlText w:val="%1."/>
      <w:lvlJc w:val="left"/>
      <w:pPr>
        <w:tabs>
          <w:tab w:val="num" w:pos="420"/>
        </w:tabs>
        <w:ind w:left="420" w:hanging="420"/>
      </w:pPr>
    </w:lvl>
    <w:lvl w:ilvl="1" w:tplc="53E86DBE" w:tentative="1">
      <w:start w:val="1"/>
      <w:numFmt w:val="aiueoFullWidth"/>
      <w:lvlText w:val="(%2)"/>
      <w:lvlJc w:val="left"/>
      <w:pPr>
        <w:tabs>
          <w:tab w:val="num" w:pos="840"/>
        </w:tabs>
        <w:ind w:left="840" w:hanging="420"/>
      </w:pPr>
    </w:lvl>
    <w:lvl w:ilvl="2" w:tplc="9A428010" w:tentative="1">
      <w:start w:val="1"/>
      <w:numFmt w:val="decimalEnclosedCircle"/>
      <w:lvlText w:val="%3"/>
      <w:lvlJc w:val="left"/>
      <w:pPr>
        <w:tabs>
          <w:tab w:val="num" w:pos="1260"/>
        </w:tabs>
        <w:ind w:left="1260" w:hanging="420"/>
      </w:pPr>
    </w:lvl>
    <w:lvl w:ilvl="3" w:tplc="849E4B08" w:tentative="1">
      <w:start w:val="1"/>
      <w:numFmt w:val="decimal"/>
      <w:lvlText w:val="%4."/>
      <w:lvlJc w:val="left"/>
      <w:pPr>
        <w:tabs>
          <w:tab w:val="num" w:pos="1680"/>
        </w:tabs>
        <w:ind w:left="1680" w:hanging="420"/>
      </w:pPr>
    </w:lvl>
    <w:lvl w:ilvl="4" w:tplc="DF9870FC" w:tentative="1">
      <w:start w:val="1"/>
      <w:numFmt w:val="aiueoFullWidth"/>
      <w:lvlText w:val="(%5)"/>
      <w:lvlJc w:val="left"/>
      <w:pPr>
        <w:tabs>
          <w:tab w:val="num" w:pos="2100"/>
        </w:tabs>
        <w:ind w:left="2100" w:hanging="420"/>
      </w:pPr>
    </w:lvl>
    <w:lvl w:ilvl="5" w:tplc="EC8425DA" w:tentative="1">
      <w:start w:val="1"/>
      <w:numFmt w:val="decimalEnclosedCircle"/>
      <w:lvlText w:val="%6"/>
      <w:lvlJc w:val="left"/>
      <w:pPr>
        <w:tabs>
          <w:tab w:val="num" w:pos="2520"/>
        </w:tabs>
        <w:ind w:left="2520" w:hanging="420"/>
      </w:pPr>
    </w:lvl>
    <w:lvl w:ilvl="6" w:tplc="70840FE2" w:tentative="1">
      <w:start w:val="1"/>
      <w:numFmt w:val="decimal"/>
      <w:lvlText w:val="%7."/>
      <w:lvlJc w:val="left"/>
      <w:pPr>
        <w:tabs>
          <w:tab w:val="num" w:pos="2940"/>
        </w:tabs>
        <w:ind w:left="2940" w:hanging="420"/>
      </w:pPr>
    </w:lvl>
    <w:lvl w:ilvl="7" w:tplc="C1AC8D5C" w:tentative="1">
      <w:start w:val="1"/>
      <w:numFmt w:val="aiueoFullWidth"/>
      <w:lvlText w:val="(%8)"/>
      <w:lvlJc w:val="left"/>
      <w:pPr>
        <w:tabs>
          <w:tab w:val="num" w:pos="3360"/>
        </w:tabs>
        <w:ind w:left="3360" w:hanging="420"/>
      </w:pPr>
    </w:lvl>
    <w:lvl w:ilvl="8" w:tplc="7E4A7DE8" w:tentative="1">
      <w:start w:val="1"/>
      <w:numFmt w:val="decimalEnclosedCircle"/>
      <w:lvlText w:val="%9"/>
      <w:lvlJc w:val="left"/>
      <w:pPr>
        <w:tabs>
          <w:tab w:val="num" w:pos="3780"/>
        </w:tabs>
        <w:ind w:left="3780" w:hanging="420"/>
      </w:pPr>
    </w:lvl>
  </w:abstractNum>
  <w:abstractNum w:abstractNumId="16">
    <w:nsid w:val="50452FDD"/>
    <w:multiLevelType w:val="hybridMultilevel"/>
    <w:tmpl w:val="444C99F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76C0327"/>
    <w:multiLevelType w:val="hybridMultilevel"/>
    <w:tmpl w:val="F27E7BA2"/>
    <w:lvl w:ilvl="0" w:tplc="6848E896">
      <w:start w:val="1"/>
      <w:numFmt w:val="decimal"/>
      <w:pStyle w:val="Figure"/>
      <w:lvlText w:val="Figure %1."/>
      <w:lvlJc w:val="left"/>
      <w:pPr>
        <w:tabs>
          <w:tab w:val="num" w:pos="1440"/>
        </w:tabs>
        <w:ind w:left="720" w:hanging="360"/>
      </w:pPr>
      <w:rPr>
        <w:rFonts w:hint="default"/>
      </w:rPr>
    </w:lvl>
    <w:lvl w:ilvl="1" w:tplc="82800F24">
      <w:start w:val="1"/>
      <w:numFmt w:val="lowerLetter"/>
      <w:lvlText w:val="%2."/>
      <w:lvlJc w:val="left"/>
      <w:pPr>
        <w:tabs>
          <w:tab w:val="num" w:pos="1440"/>
        </w:tabs>
        <w:ind w:left="1440" w:hanging="360"/>
      </w:pPr>
    </w:lvl>
    <w:lvl w:ilvl="2" w:tplc="12F46736">
      <w:start w:val="1"/>
      <w:numFmt w:val="lowerRoman"/>
      <w:lvlText w:val="%3."/>
      <w:lvlJc w:val="right"/>
      <w:pPr>
        <w:tabs>
          <w:tab w:val="num" w:pos="2160"/>
        </w:tabs>
        <w:ind w:left="2160" w:hanging="180"/>
      </w:pPr>
    </w:lvl>
    <w:lvl w:ilvl="3" w:tplc="FDB24666" w:tentative="1">
      <w:start w:val="1"/>
      <w:numFmt w:val="decimal"/>
      <w:lvlText w:val="%4."/>
      <w:lvlJc w:val="left"/>
      <w:pPr>
        <w:tabs>
          <w:tab w:val="num" w:pos="2880"/>
        </w:tabs>
        <w:ind w:left="2880" w:hanging="360"/>
      </w:pPr>
    </w:lvl>
    <w:lvl w:ilvl="4" w:tplc="46A47CD8" w:tentative="1">
      <w:start w:val="1"/>
      <w:numFmt w:val="lowerLetter"/>
      <w:lvlText w:val="%5."/>
      <w:lvlJc w:val="left"/>
      <w:pPr>
        <w:tabs>
          <w:tab w:val="num" w:pos="3600"/>
        </w:tabs>
        <w:ind w:left="3600" w:hanging="360"/>
      </w:pPr>
    </w:lvl>
    <w:lvl w:ilvl="5" w:tplc="00F88CE6" w:tentative="1">
      <w:start w:val="1"/>
      <w:numFmt w:val="lowerRoman"/>
      <w:lvlText w:val="%6."/>
      <w:lvlJc w:val="right"/>
      <w:pPr>
        <w:tabs>
          <w:tab w:val="num" w:pos="4320"/>
        </w:tabs>
        <w:ind w:left="4320" w:hanging="180"/>
      </w:pPr>
    </w:lvl>
    <w:lvl w:ilvl="6" w:tplc="DA466E02" w:tentative="1">
      <w:start w:val="1"/>
      <w:numFmt w:val="decimal"/>
      <w:lvlText w:val="%7."/>
      <w:lvlJc w:val="left"/>
      <w:pPr>
        <w:tabs>
          <w:tab w:val="num" w:pos="5040"/>
        </w:tabs>
        <w:ind w:left="5040" w:hanging="360"/>
      </w:pPr>
    </w:lvl>
    <w:lvl w:ilvl="7" w:tplc="DBECA6EA" w:tentative="1">
      <w:start w:val="1"/>
      <w:numFmt w:val="lowerLetter"/>
      <w:lvlText w:val="%8."/>
      <w:lvlJc w:val="left"/>
      <w:pPr>
        <w:tabs>
          <w:tab w:val="num" w:pos="5760"/>
        </w:tabs>
        <w:ind w:left="5760" w:hanging="360"/>
      </w:pPr>
    </w:lvl>
    <w:lvl w:ilvl="8" w:tplc="FDFA0550" w:tentative="1">
      <w:start w:val="1"/>
      <w:numFmt w:val="lowerRoman"/>
      <w:lvlText w:val="%9."/>
      <w:lvlJc w:val="right"/>
      <w:pPr>
        <w:tabs>
          <w:tab w:val="num" w:pos="6480"/>
        </w:tabs>
        <w:ind w:left="6480" w:hanging="180"/>
      </w:pPr>
    </w:lvl>
  </w:abstractNum>
  <w:abstractNum w:abstractNumId="18">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EBF71A1"/>
    <w:multiLevelType w:val="hybridMultilevel"/>
    <w:tmpl w:val="E138A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nsid w:val="723C459A"/>
    <w:multiLevelType w:val="hybridMultilevel"/>
    <w:tmpl w:val="B59E043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3"/>
  </w:num>
  <w:num w:numId="6">
    <w:abstractNumId w:val="10"/>
  </w:num>
  <w:num w:numId="7">
    <w:abstractNumId w:val="5"/>
  </w:num>
  <w:num w:numId="8">
    <w:abstractNumId w:val="13"/>
  </w:num>
  <w:num w:numId="9">
    <w:abstractNumId w:val="18"/>
  </w:num>
  <w:num w:numId="10">
    <w:abstractNumId w:val="22"/>
  </w:num>
  <w:num w:numId="11">
    <w:abstractNumId w:val="0"/>
  </w:num>
  <w:num w:numId="12">
    <w:abstractNumId w:val="6"/>
  </w:num>
  <w:num w:numId="13">
    <w:abstractNumId w:val="4"/>
  </w:num>
  <w:num w:numId="14">
    <w:abstractNumId w:val="11"/>
  </w:num>
  <w:num w:numId="15">
    <w:abstractNumId w:val="19"/>
  </w:num>
  <w:num w:numId="16">
    <w:abstractNumId w:val="14"/>
  </w:num>
  <w:num w:numId="17">
    <w:abstractNumId w:val="20"/>
  </w:num>
  <w:num w:numId="18">
    <w:abstractNumId w:val="2"/>
  </w:num>
  <w:num w:numId="19">
    <w:abstractNumId w:val="7"/>
  </w:num>
  <w:num w:numId="20">
    <w:abstractNumId w:val="21"/>
  </w:num>
  <w:num w:numId="21">
    <w:abstractNumId w:val="16"/>
  </w:num>
  <w:num w:numId="22">
    <w:abstractNumId w:val="9"/>
  </w:num>
  <w:num w:numId="23">
    <w:abstractNumId w:val="8"/>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34A5"/>
    <w:rsid w:val="000043D3"/>
    <w:rsid w:val="0000498C"/>
    <w:rsid w:val="000049B4"/>
    <w:rsid w:val="00005002"/>
    <w:rsid w:val="00006265"/>
    <w:rsid w:val="000067B6"/>
    <w:rsid w:val="000101C1"/>
    <w:rsid w:val="000102EE"/>
    <w:rsid w:val="00010642"/>
    <w:rsid w:val="0001203A"/>
    <w:rsid w:val="00016763"/>
    <w:rsid w:val="00016D9E"/>
    <w:rsid w:val="00020C97"/>
    <w:rsid w:val="00023265"/>
    <w:rsid w:val="0002365D"/>
    <w:rsid w:val="00023D14"/>
    <w:rsid w:val="00023E8A"/>
    <w:rsid w:val="00024012"/>
    <w:rsid w:val="00024454"/>
    <w:rsid w:val="00027113"/>
    <w:rsid w:val="00027D06"/>
    <w:rsid w:val="0003027B"/>
    <w:rsid w:val="00030DEE"/>
    <w:rsid w:val="00031105"/>
    <w:rsid w:val="000324C5"/>
    <w:rsid w:val="00033725"/>
    <w:rsid w:val="00034FC5"/>
    <w:rsid w:val="00035915"/>
    <w:rsid w:val="00035CAF"/>
    <w:rsid w:val="00036B2E"/>
    <w:rsid w:val="000378E5"/>
    <w:rsid w:val="0003796E"/>
    <w:rsid w:val="000410B7"/>
    <w:rsid w:val="000418E0"/>
    <w:rsid w:val="0004218D"/>
    <w:rsid w:val="000429E8"/>
    <w:rsid w:val="00044CEB"/>
    <w:rsid w:val="0004536E"/>
    <w:rsid w:val="000453FF"/>
    <w:rsid w:val="00045B4F"/>
    <w:rsid w:val="00045F89"/>
    <w:rsid w:val="000462BE"/>
    <w:rsid w:val="000476F9"/>
    <w:rsid w:val="0005011A"/>
    <w:rsid w:val="0005051C"/>
    <w:rsid w:val="00051615"/>
    <w:rsid w:val="000518D5"/>
    <w:rsid w:val="00052256"/>
    <w:rsid w:val="00052279"/>
    <w:rsid w:val="00052547"/>
    <w:rsid w:val="00052755"/>
    <w:rsid w:val="00052B16"/>
    <w:rsid w:val="00053F12"/>
    <w:rsid w:val="0005528B"/>
    <w:rsid w:val="000566A5"/>
    <w:rsid w:val="000576BD"/>
    <w:rsid w:val="00060F3A"/>
    <w:rsid w:val="00061AC7"/>
    <w:rsid w:val="0006265D"/>
    <w:rsid w:val="00062DFB"/>
    <w:rsid w:val="000641E7"/>
    <w:rsid w:val="00065A47"/>
    <w:rsid w:val="000667FF"/>
    <w:rsid w:val="00067A20"/>
    <w:rsid w:val="00067C5D"/>
    <w:rsid w:val="00070120"/>
    <w:rsid w:val="0007022A"/>
    <w:rsid w:val="0007090F"/>
    <w:rsid w:val="000713F3"/>
    <w:rsid w:val="0007194F"/>
    <w:rsid w:val="00071EEE"/>
    <w:rsid w:val="00072988"/>
    <w:rsid w:val="00073B81"/>
    <w:rsid w:val="00074A9E"/>
    <w:rsid w:val="00075128"/>
    <w:rsid w:val="00075481"/>
    <w:rsid w:val="00075497"/>
    <w:rsid w:val="00075BA9"/>
    <w:rsid w:val="00077297"/>
    <w:rsid w:val="0007768A"/>
    <w:rsid w:val="00077B7F"/>
    <w:rsid w:val="000802DF"/>
    <w:rsid w:val="000821B6"/>
    <w:rsid w:val="0008257A"/>
    <w:rsid w:val="000833B0"/>
    <w:rsid w:val="000837E1"/>
    <w:rsid w:val="000841BE"/>
    <w:rsid w:val="00084EA1"/>
    <w:rsid w:val="0008612A"/>
    <w:rsid w:val="0008688B"/>
    <w:rsid w:val="000876C1"/>
    <w:rsid w:val="00090212"/>
    <w:rsid w:val="00090B5B"/>
    <w:rsid w:val="00091285"/>
    <w:rsid w:val="00092166"/>
    <w:rsid w:val="000933E3"/>
    <w:rsid w:val="000938E6"/>
    <w:rsid w:val="00093D1E"/>
    <w:rsid w:val="00094CC2"/>
    <w:rsid w:val="000951A0"/>
    <w:rsid w:val="000958F2"/>
    <w:rsid w:val="00095D8E"/>
    <w:rsid w:val="0009613F"/>
    <w:rsid w:val="00097BB4"/>
    <w:rsid w:val="000A0238"/>
    <w:rsid w:val="000A078D"/>
    <w:rsid w:val="000A2E5E"/>
    <w:rsid w:val="000A3486"/>
    <w:rsid w:val="000A3D24"/>
    <w:rsid w:val="000A3FDE"/>
    <w:rsid w:val="000A60E1"/>
    <w:rsid w:val="000B0A77"/>
    <w:rsid w:val="000B2619"/>
    <w:rsid w:val="000B35F3"/>
    <w:rsid w:val="000B444A"/>
    <w:rsid w:val="000C0D13"/>
    <w:rsid w:val="000C13B9"/>
    <w:rsid w:val="000C1811"/>
    <w:rsid w:val="000C1A7B"/>
    <w:rsid w:val="000C281A"/>
    <w:rsid w:val="000C4A2C"/>
    <w:rsid w:val="000C513E"/>
    <w:rsid w:val="000C71BA"/>
    <w:rsid w:val="000C73CD"/>
    <w:rsid w:val="000C7B6A"/>
    <w:rsid w:val="000C7C26"/>
    <w:rsid w:val="000C7F7B"/>
    <w:rsid w:val="000D15B4"/>
    <w:rsid w:val="000D1FD7"/>
    <w:rsid w:val="000D3FA8"/>
    <w:rsid w:val="000D54E3"/>
    <w:rsid w:val="000D6E3E"/>
    <w:rsid w:val="000D70A3"/>
    <w:rsid w:val="000D79DE"/>
    <w:rsid w:val="000E09FC"/>
    <w:rsid w:val="000E0FFC"/>
    <w:rsid w:val="000E10B0"/>
    <w:rsid w:val="000E1C50"/>
    <w:rsid w:val="000E3E6F"/>
    <w:rsid w:val="000E483F"/>
    <w:rsid w:val="000E4D4E"/>
    <w:rsid w:val="000E5AB7"/>
    <w:rsid w:val="000E7877"/>
    <w:rsid w:val="000F00A1"/>
    <w:rsid w:val="000F0C20"/>
    <w:rsid w:val="000F2692"/>
    <w:rsid w:val="000F27E3"/>
    <w:rsid w:val="000F3B57"/>
    <w:rsid w:val="000F3C1A"/>
    <w:rsid w:val="000F3E4F"/>
    <w:rsid w:val="000F4956"/>
    <w:rsid w:val="000F4E78"/>
    <w:rsid w:val="000F61C1"/>
    <w:rsid w:val="000F7BBE"/>
    <w:rsid w:val="00100023"/>
    <w:rsid w:val="0010051B"/>
    <w:rsid w:val="00100735"/>
    <w:rsid w:val="001018FF"/>
    <w:rsid w:val="00101DF1"/>
    <w:rsid w:val="00101E76"/>
    <w:rsid w:val="00102E57"/>
    <w:rsid w:val="00102F1A"/>
    <w:rsid w:val="0010397E"/>
    <w:rsid w:val="001041AE"/>
    <w:rsid w:val="0010473E"/>
    <w:rsid w:val="0010483F"/>
    <w:rsid w:val="001058F6"/>
    <w:rsid w:val="00105EA1"/>
    <w:rsid w:val="00106B32"/>
    <w:rsid w:val="00110542"/>
    <w:rsid w:val="00111E98"/>
    <w:rsid w:val="001125B4"/>
    <w:rsid w:val="00112662"/>
    <w:rsid w:val="00113401"/>
    <w:rsid w:val="00113D38"/>
    <w:rsid w:val="00114213"/>
    <w:rsid w:val="0011486F"/>
    <w:rsid w:val="00114C6C"/>
    <w:rsid w:val="00114D5A"/>
    <w:rsid w:val="00114FFE"/>
    <w:rsid w:val="00115C63"/>
    <w:rsid w:val="00120B58"/>
    <w:rsid w:val="00120E7C"/>
    <w:rsid w:val="00122B4F"/>
    <w:rsid w:val="00122D14"/>
    <w:rsid w:val="001239F1"/>
    <w:rsid w:val="00123A4E"/>
    <w:rsid w:val="00123AE6"/>
    <w:rsid w:val="00123B5E"/>
    <w:rsid w:val="0012578D"/>
    <w:rsid w:val="00125C1E"/>
    <w:rsid w:val="00126D1A"/>
    <w:rsid w:val="00127570"/>
    <w:rsid w:val="001275CA"/>
    <w:rsid w:val="00127BE0"/>
    <w:rsid w:val="0013088C"/>
    <w:rsid w:val="00130EA7"/>
    <w:rsid w:val="001316A8"/>
    <w:rsid w:val="00131FDD"/>
    <w:rsid w:val="001325A1"/>
    <w:rsid w:val="00133895"/>
    <w:rsid w:val="00133D56"/>
    <w:rsid w:val="001345C6"/>
    <w:rsid w:val="0013615A"/>
    <w:rsid w:val="0013737F"/>
    <w:rsid w:val="0014048B"/>
    <w:rsid w:val="00140ADD"/>
    <w:rsid w:val="00141C10"/>
    <w:rsid w:val="00141E19"/>
    <w:rsid w:val="0014223B"/>
    <w:rsid w:val="001427A6"/>
    <w:rsid w:val="00142DAA"/>
    <w:rsid w:val="00142ECA"/>
    <w:rsid w:val="001438F4"/>
    <w:rsid w:val="00144616"/>
    <w:rsid w:val="00145989"/>
    <w:rsid w:val="00145BC0"/>
    <w:rsid w:val="00145D7B"/>
    <w:rsid w:val="00146193"/>
    <w:rsid w:val="001475A3"/>
    <w:rsid w:val="001479BD"/>
    <w:rsid w:val="00150894"/>
    <w:rsid w:val="00150EAB"/>
    <w:rsid w:val="001512EB"/>
    <w:rsid w:val="00151338"/>
    <w:rsid w:val="00152B3E"/>
    <w:rsid w:val="00152D7B"/>
    <w:rsid w:val="0015392D"/>
    <w:rsid w:val="00153A85"/>
    <w:rsid w:val="00154A9D"/>
    <w:rsid w:val="001557FD"/>
    <w:rsid w:val="00155FB2"/>
    <w:rsid w:val="00155FDF"/>
    <w:rsid w:val="00156AD0"/>
    <w:rsid w:val="001605E8"/>
    <w:rsid w:val="00162C20"/>
    <w:rsid w:val="00163805"/>
    <w:rsid w:val="00163B30"/>
    <w:rsid w:val="0016412C"/>
    <w:rsid w:val="00164265"/>
    <w:rsid w:val="0016577C"/>
    <w:rsid w:val="00165AF3"/>
    <w:rsid w:val="0016640C"/>
    <w:rsid w:val="00166F25"/>
    <w:rsid w:val="00170245"/>
    <w:rsid w:val="00170BE4"/>
    <w:rsid w:val="0017169C"/>
    <w:rsid w:val="0017239D"/>
    <w:rsid w:val="001729C9"/>
    <w:rsid w:val="00172B6B"/>
    <w:rsid w:val="00172E99"/>
    <w:rsid w:val="001743C6"/>
    <w:rsid w:val="0017485A"/>
    <w:rsid w:val="00175AB5"/>
    <w:rsid w:val="00175D7F"/>
    <w:rsid w:val="00176056"/>
    <w:rsid w:val="00177598"/>
    <w:rsid w:val="00180CC2"/>
    <w:rsid w:val="00183614"/>
    <w:rsid w:val="001845CC"/>
    <w:rsid w:val="00185327"/>
    <w:rsid w:val="00186725"/>
    <w:rsid w:val="0018683D"/>
    <w:rsid w:val="00190027"/>
    <w:rsid w:val="00190932"/>
    <w:rsid w:val="00190B02"/>
    <w:rsid w:val="001913CA"/>
    <w:rsid w:val="00191773"/>
    <w:rsid w:val="0019330A"/>
    <w:rsid w:val="00193520"/>
    <w:rsid w:val="00193967"/>
    <w:rsid w:val="001942BD"/>
    <w:rsid w:val="001945DE"/>
    <w:rsid w:val="00194907"/>
    <w:rsid w:val="00194CAC"/>
    <w:rsid w:val="0019595A"/>
    <w:rsid w:val="00195E6C"/>
    <w:rsid w:val="00196640"/>
    <w:rsid w:val="001966C7"/>
    <w:rsid w:val="001968F9"/>
    <w:rsid w:val="00196D1E"/>
    <w:rsid w:val="00197F43"/>
    <w:rsid w:val="001A42AA"/>
    <w:rsid w:val="001A60FA"/>
    <w:rsid w:val="001A6B94"/>
    <w:rsid w:val="001A74D1"/>
    <w:rsid w:val="001B160A"/>
    <w:rsid w:val="001B2783"/>
    <w:rsid w:val="001B2D04"/>
    <w:rsid w:val="001B2E78"/>
    <w:rsid w:val="001B2FB9"/>
    <w:rsid w:val="001B3052"/>
    <w:rsid w:val="001B36E0"/>
    <w:rsid w:val="001B468B"/>
    <w:rsid w:val="001B64C3"/>
    <w:rsid w:val="001B7052"/>
    <w:rsid w:val="001C0E33"/>
    <w:rsid w:val="001C11CE"/>
    <w:rsid w:val="001C283D"/>
    <w:rsid w:val="001C2925"/>
    <w:rsid w:val="001C2A74"/>
    <w:rsid w:val="001C2FA9"/>
    <w:rsid w:val="001C3107"/>
    <w:rsid w:val="001C3710"/>
    <w:rsid w:val="001C4D67"/>
    <w:rsid w:val="001C5200"/>
    <w:rsid w:val="001C686D"/>
    <w:rsid w:val="001D0303"/>
    <w:rsid w:val="001D0C55"/>
    <w:rsid w:val="001D0DB7"/>
    <w:rsid w:val="001D0E0D"/>
    <w:rsid w:val="001D4318"/>
    <w:rsid w:val="001D4FB5"/>
    <w:rsid w:val="001D5402"/>
    <w:rsid w:val="001D6405"/>
    <w:rsid w:val="001D767B"/>
    <w:rsid w:val="001E1D9E"/>
    <w:rsid w:val="001E24AE"/>
    <w:rsid w:val="001E3763"/>
    <w:rsid w:val="001E4642"/>
    <w:rsid w:val="001F00AB"/>
    <w:rsid w:val="001F081F"/>
    <w:rsid w:val="001F1685"/>
    <w:rsid w:val="001F234E"/>
    <w:rsid w:val="001F2B52"/>
    <w:rsid w:val="001F52BC"/>
    <w:rsid w:val="0020072B"/>
    <w:rsid w:val="002008F0"/>
    <w:rsid w:val="00201CAD"/>
    <w:rsid w:val="0020342A"/>
    <w:rsid w:val="00203C67"/>
    <w:rsid w:val="00204CF6"/>
    <w:rsid w:val="00205ADE"/>
    <w:rsid w:val="0020638D"/>
    <w:rsid w:val="00207055"/>
    <w:rsid w:val="00207D62"/>
    <w:rsid w:val="00210445"/>
    <w:rsid w:val="00210A57"/>
    <w:rsid w:val="00211350"/>
    <w:rsid w:val="002115D5"/>
    <w:rsid w:val="00212417"/>
    <w:rsid w:val="00213E9B"/>
    <w:rsid w:val="00214118"/>
    <w:rsid w:val="00214223"/>
    <w:rsid w:val="0021521D"/>
    <w:rsid w:val="002207D6"/>
    <w:rsid w:val="0022246B"/>
    <w:rsid w:val="002238AC"/>
    <w:rsid w:val="00223F03"/>
    <w:rsid w:val="00224240"/>
    <w:rsid w:val="00225A59"/>
    <w:rsid w:val="00225C92"/>
    <w:rsid w:val="00225E3D"/>
    <w:rsid w:val="00225F37"/>
    <w:rsid w:val="00226256"/>
    <w:rsid w:val="002264B9"/>
    <w:rsid w:val="0022731E"/>
    <w:rsid w:val="00231C3A"/>
    <w:rsid w:val="00232153"/>
    <w:rsid w:val="00232FAB"/>
    <w:rsid w:val="00234A7E"/>
    <w:rsid w:val="00234DB9"/>
    <w:rsid w:val="00234EF7"/>
    <w:rsid w:val="00234F3E"/>
    <w:rsid w:val="002354E6"/>
    <w:rsid w:val="002357FC"/>
    <w:rsid w:val="00235B22"/>
    <w:rsid w:val="00236320"/>
    <w:rsid w:val="00241BD2"/>
    <w:rsid w:val="002427A6"/>
    <w:rsid w:val="00242E18"/>
    <w:rsid w:val="00244280"/>
    <w:rsid w:val="002463D0"/>
    <w:rsid w:val="00246806"/>
    <w:rsid w:val="00246F5D"/>
    <w:rsid w:val="002479CF"/>
    <w:rsid w:val="002521E8"/>
    <w:rsid w:val="00254770"/>
    <w:rsid w:val="00254CC2"/>
    <w:rsid w:val="00257CE5"/>
    <w:rsid w:val="00260BC5"/>
    <w:rsid w:val="002613A2"/>
    <w:rsid w:val="00261922"/>
    <w:rsid w:val="00261BD4"/>
    <w:rsid w:val="00262588"/>
    <w:rsid w:val="00262DE6"/>
    <w:rsid w:val="00262E6A"/>
    <w:rsid w:val="0026408B"/>
    <w:rsid w:val="00265C4C"/>
    <w:rsid w:val="002727D0"/>
    <w:rsid w:val="00273C53"/>
    <w:rsid w:val="0027560E"/>
    <w:rsid w:val="00275F94"/>
    <w:rsid w:val="0027667B"/>
    <w:rsid w:val="00281C9D"/>
    <w:rsid w:val="00282A34"/>
    <w:rsid w:val="00282D3B"/>
    <w:rsid w:val="0028313C"/>
    <w:rsid w:val="002837E0"/>
    <w:rsid w:val="00283CE2"/>
    <w:rsid w:val="00285645"/>
    <w:rsid w:val="002858CA"/>
    <w:rsid w:val="00285990"/>
    <w:rsid w:val="00285B1F"/>
    <w:rsid w:val="00285DBF"/>
    <w:rsid w:val="00287152"/>
    <w:rsid w:val="0029042C"/>
    <w:rsid w:val="00291211"/>
    <w:rsid w:val="0029127F"/>
    <w:rsid w:val="00291E9B"/>
    <w:rsid w:val="00293241"/>
    <w:rsid w:val="00295650"/>
    <w:rsid w:val="00296C46"/>
    <w:rsid w:val="00296E7B"/>
    <w:rsid w:val="00297CE1"/>
    <w:rsid w:val="00297D08"/>
    <w:rsid w:val="00297FBD"/>
    <w:rsid w:val="002A331B"/>
    <w:rsid w:val="002A3368"/>
    <w:rsid w:val="002A50EA"/>
    <w:rsid w:val="002A5505"/>
    <w:rsid w:val="002A641F"/>
    <w:rsid w:val="002A6BBD"/>
    <w:rsid w:val="002A7FFD"/>
    <w:rsid w:val="002B04C0"/>
    <w:rsid w:val="002B098C"/>
    <w:rsid w:val="002B0A59"/>
    <w:rsid w:val="002B265B"/>
    <w:rsid w:val="002B2BF4"/>
    <w:rsid w:val="002B514C"/>
    <w:rsid w:val="002B5AEE"/>
    <w:rsid w:val="002B702B"/>
    <w:rsid w:val="002B70B5"/>
    <w:rsid w:val="002B77EA"/>
    <w:rsid w:val="002B7A2C"/>
    <w:rsid w:val="002B7BA8"/>
    <w:rsid w:val="002C2185"/>
    <w:rsid w:val="002C31F7"/>
    <w:rsid w:val="002C3465"/>
    <w:rsid w:val="002C3A4C"/>
    <w:rsid w:val="002C3DAF"/>
    <w:rsid w:val="002C5342"/>
    <w:rsid w:val="002C5FA8"/>
    <w:rsid w:val="002C7643"/>
    <w:rsid w:val="002D21CA"/>
    <w:rsid w:val="002D2B19"/>
    <w:rsid w:val="002D3065"/>
    <w:rsid w:val="002D3EB3"/>
    <w:rsid w:val="002D5871"/>
    <w:rsid w:val="002D6960"/>
    <w:rsid w:val="002D7146"/>
    <w:rsid w:val="002D7675"/>
    <w:rsid w:val="002D7F58"/>
    <w:rsid w:val="002E167A"/>
    <w:rsid w:val="002E19FA"/>
    <w:rsid w:val="002E1BA6"/>
    <w:rsid w:val="002E2A41"/>
    <w:rsid w:val="002E2C36"/>
    <w:rsid w:val="002E5443"/>
    <w:rsid w:val="002E582D"/>
    <w:rsid w:val="002E64EA"/>
    <w:rsid w:val="002E6C17"/>
    <w:rsid w:val="002E713D"/>
    <w:rsid w:val="002E7345"/>
    <w:rsid w:val="002F13E2"/>
    <w:rsid w:val="002F279E"/>
    <w:rsid w:val="002F28B0"/>
    <w:rsid w:val="002F3F68"/>
    <w:rsid w:val="002F4518"/>
    <w:rsid w:val="002F53CA"/>
    <w:rsid w:val="002F5586"/>
    <w:rsid w:val="002F6311"/>
    <w:rsid w:val="002F7D00"/>
    <w:rsid w:val="002F7F5B"/>
    <w:rsid w:val="00300259"/>
    <w:rsid w:val="00301A66"/>
    <w:rsid w:val="003028D1"/>
    <w:rsid w:val="0030324B"/>
    <w:rsid w:val="00303308"/>
    <w:rsid w:val="003033CB"/>
    <w:rsid w:val="0030453E"/>
    <w:rsid w:val="0030518D"/>
    <w:rsid w:val="003061A7"/>
    <w:rsid w:val="00307851"/>
    <w:rsid w:val="00313EFE"/>
    <w:rsid w:val="00316210"/>
    <w:rsid w:val="003163F4"/>
    <w:rsid w:val="00317C1E"/>
    <w:rsid w:val="003211D2"/>
    <w:rsid w:val="00321278"/>
    <w:rsid w:val="0032188E"/>
    <w:rsid w:val="00321EDA"/>
    <w:rsid w:val="00321F26"/>
    <w:rsid w:val="003236C7"/>
    <w:rsid w:val="00323A71"/>
    <w:rsid w:val="00330418"/>
    <w:rsid w:val="003310F7"/>
    <w:rsid w:val="00331964"/>
    <w:rsid w:val="00332202"/>
    <w:rsid w:val="0033294C"/>
    <w:rsid w:val="0033482B"/>
    <w:rsid w:val="003352A1"/>
    <w:rsid w:val="0033612E"/>
    <w:rsid w:val="00337D7E"/>
    <w:rsid w:val="00337F02"/>
    <w:rsid w:val="00337F96"/>
    <w:rsid w:val="00340BFF"/>
    <w:rsid w:val="003417B7"/>
    <w:rsid w:val="003418A4"/>
    <w:rsid w:val="003434BB"/>
    <w:rsid w:val="0034357A"/>
    <w:rsid w:val="00343672"/>
    <w:rsid w:val="0034410E"/>
    <w:rsid w:val="00344CD3"/>
    <w:rsid w:val="00345A2E"/>
    <w:rsid w:val="00346475"/>
    <w:rsid w:val="00346A6C"/>
    <w:rsid w:val="00347F12"/>
    <w:rsid w:val="00347F22"/>
    <w:rsid w:val="003509EE"/>
    <w:rsid w:val="00350A59"/>
    <w:rsid w:val="00350CC2"/>
    <w:rsid w:val="00351E9F"/>
    <w:rsid w:val="00352459"/>
    <w:rsid w:val="00353F94"/>
    <w:rsid w:val="0035494F"/>
    <w:rsid w:val="00354B8F"/>
    <w:rsid w:val="003551A5"/>
    <w:rsid w:val="00356E7A"/>
    <w:rsid w:val="00356EC7"/>
    <w:rsid w:val="003579F1"/>
    <w:rsid w:val="00357A27"/>
    <w:rsid w:val="00357EE1"/>
    <w:rsid w:val="00360DA0"/>
    <w:rsid w:val="00362681"/>
    <w:rsid w:val="00362A7E"/>
    <w:rsid w:val="0036314D"/>
    <w:rsid w:val="003634F6"/>
    <w:rsid w:val="00364BB0"/>
    <w:rsid w:val="0036779E"/>
    <w:rsid w:val="00367C20"/>
    <w:rsid w:val="0037100F"/>
    <w:rsid w:val="0037236A"/>
    <w:rsid w:val="00374609"/>
    <w:rsid w:val="00374DFB"/>
    <w:rsid w:val="00375027"/>
    <w:rsid w:val="003814E1"/>
    <w:rsid w:val="00381A5D"/>
    <w:rsid w:val="00381BD2"/>
    <w:rsid w:val="00381DD7"/>
    <w:rsid w:val="0038222F"/>
    <w:rsid w:val="0038243C"/>
    <w:rsid w:val="003826A5"/>
    <w:rsid w:val="00391652"/>
    <w:rsid w:val="00391DFF"/>
    <w:rsid w:val="00391E24"/>
    <w:rsid w:val="0039293C"/>
    <w:rsid w:val="00393C8D"/>
    <w:rsid w:val="003941C6"/>
    <w:rsid w:val="00394415"/>
    <w:rsid w:val="003970DE"/>
    <w:rsid w:val="0039771A"/>
    <w:rsid w:val="003A09E4"/>
    <w:rsid w:val="003A0DAB"/>
    <w:rsid w:val="003A1789"/>
    <w:rsid w:val="003A345C"/>
    <w:rsid w:val="003A3AE8"/>
    <w:rsid w:val="003A7A39"/>
    <w:rsid w:val="003B1C2C"/>
    <w:rsid w:val="003B3D00"/>
    <w:rsid w:val="003B6695"/>
    <w:rsid w:val="003B66C5"/>
    <w:rsid w:val="003B7259"/>
    <w:rsid w:val="003B72F7"/>
    <w:rsid w:val="003B7CFE"/>
    <w:rsid w:val="003C3CAC"/>
    <w:rsid w:val="003C436E"/>
    <w:rsid w:val="003C4AC5"/>
    <w:rsid w:val="003C5255"/>
    <w:rsid w:val="003C583F"/>
    <w:rsid w:val="003C66A4"/>
    <w:rsid w:val="003D068E"/>
    <w:rsid w:val="003D0BDB"/>
    <w:rsid w:val="003D1282"/>
    <w:rsid w:val="003D1309"/>
    <w:rsid w:val="003D15D0"/>
    <w:rsid w:val="003D2078"/>
    <w:rsid w:val="003D4647"/>
    <w:rsid w:val="003D4B1B"/>
    <w:rsid w:val="003D71A4"/>
    <w:rsid w:val="003E0782"/>
    <w:rsid w:val="003E0E51"/>
    <w:rsid w:val="003E1526"/>
    <w:rsid w:val="003E162A"/>
    <w:rsid w:val="003E25EA"/>
    <w:rsid w:val="003E3CC5"/>
    <w:rsid w:val="003E6A02"/>
    <w:rsid w:val="003E6DA8"/>
    <w:rsid w:val="003E772F"/>
    <w:rsid w:val="003F04B1"/>
    <w:rsid w:val="003F0D86"/>
    <w:rsid w:val="003F0FCB"/>
    <w:rsid w:val="003F14B2"/>
    <w:rsid w:val="003F2E1A"/>
    <w:rsid w:val="003F4014"/>
    <w:rsid w:val="003F59BA"/>
    <w:rsid w:val="003F5BEE"/>
    <w:rsid w:val="003F5CEA"/>
    <w:rsid w:val="003F5FC0"/>
    <w:rsid w:val="003F7EF6"/>
    <w:rsid w:val="00400A98"/>
    <w:rsid w:val="0040296E"/>
    <w:rsid w:val="00404882"/>
    <w:rsid w:val="004052B4"/>
    <w:rsid w:val="004054CA"/>
    <w:rsid w:val="00405D78"/>
    <w:rsid w:val="00407D8C"/>
    <w:rsid w:val="004103DD"/>
    <w:rsid w:val="0041048B"/>
    <w:rsid w:val="00414E9D"/>
    <w:rsid w:val="00414F18"/>
    <w:rsid w:val="00415056"/>
    <w:rsid w:val="00415A15"/>
    <w:rsid w:val="00415C93"/>
    <w:rsid w:val="00420C5D"/>
    <w:rsid w:val="004217D7"/>
    <w:rsid w:val="00422961"/>
    <w:rsid w:val="00424130"/>
    <w:rsid w:val="004255C1"/>
    <w:rsid w:val="0042584E"/>
    <w:rsid w:val="00427799"/>
    <w:rsid w:val="0043052C"/>
    <w:rsid w:val="00430FF1"/>
    <w:rsid w:val="0043134E"/>
    <w:rsid w:val="00431CE0"/>
    <w:rsid w:val="004325C4"/>
    <w:rsid w:val="00432C61"/>
    <w:rsid w:val="00432F9C"/>
    <w:rsid w:val="0043307A"/>
    <w:rsid w:val="0043346D"/>
    <w:rsid w:val="00433978"/>
    <w:rsid w:val="00433B22"/>
    <w:rsid w:val="00434D15"/>
    <w:rsid w:val="00435046"/>
    <w:rsid w:val="004351B4"/>
    <w:rsid w:val="0043588B"/>
    <w:rsid w:val="00435DC7"/>
    <w:rsid w:val="004372E1"/>
    <w:rsid w:val="00437A2A"/>
    <w:rsid w:val="0044098C"/>
    <w:rsid w:val="004416FE"/>
    <w:rsid w:val="00443A9A"/>
    <w:rsid w:val="00443F2F"/>
    <w:rsid w:val="00443FF9"/>
    <w:rsid w:val="00444E3B"/>
    <w:rsid w:val="00446803"/>
    <w:rsid w:val="00446BE0"/>
    <w:rsid w:val="00447060"/>
    <w:rsid w:val="00450AA3"/>
    <w:rsid w:val="00451CE0"/>
    <w:rsid w:val="00451FA5"/>
    <w:rsid w:val="00452553"/>
    <w:rsid w:val="00453F0A"/>
    <w:rsid w:val="00453FD3"/>
    <w:rsid w:val="00455359"/>
    <w:rsid w:val="00455847"/>
    <w:rsid w:val="004563D1"/>
    <w:rsid w:val="004566D9"/>
    <w:rsid w:val="00457FB0"/>
    <w:rsid w:val="00461400"/>
    <w:rsid w:val="00461DE1"/>
    <w:rsid w:val="004623BC"/>
    <w:rsid w:val="004631A7"/>
    <w:rsid w:val="004642E3"/>
    <w:rsid w:val="00464E51"/>
    <w:rsid w:val="00465083"/>
    <w:rsid w:val="00466F1A"/>
    <w:rsid w:val="004670D2"/>
    <w:rsid w:val="00467F1D"/>
    <w:rsid w:val="00470A55"/>
    <w:rsid w:val="00471953"/>
    <w:rsid w:val="004721F1"/>
    <w:rsid w:val="00473E3C"/>
    <w:rsid w:val="00474400"/>
    <w:rsid w:val="0047473B"/>
    <w:rsid w:val="004747A6"/>
    <w:rsid w:val="00474947"/>
    <w:rsid w:val="0047510E"/>
    <w:rsid w:val="00475806"/>
    <w:rsid w:val="00475C4F"/>
    <w:rsid w:val="00476222"/>
    <w:rsid w:val="00480D08"/>
    <w:rsid w:val="0048115C"/>
    <w:rsid w:val="0048342E"/>
    <w:rsid w:val="00484C1C"/>
    <w:rsid w:val="0048707E"/>
    <w:rsid w:val="004878A8"/>
    <w:rsid w:val="0049127A"/>
    <w:rsid w:val="00491383"/>
    <w:rsid w:val="0049148C"/>
    <w:rsid w:val="00491A65"/>
    <w:rsid w:val="00491C1D"/>
    <w:rsid w:val="00493264"/>
    <w:rsid w:val="004938CD"/>
    <w:rsid w:val="00493A7E"/>
    <w:rsid w:val="00493C0B"/>
    <w:rsid w:val="00493E51"/>
    <w:rsid w:val="00493FB8"/>
    <w:rsid w:val="00494523"/>
    <w:rsid w:val="00496AD1"/>
    <w:rsid w:val="004A0218"/>
    <w:rsid w:val="004A0F72"/>
    <w:rsid w:val="004A11BA"/>
    <w:rsid w:val="004A151D"/>
    <w:rsid w:val="004A2347"/>
    <w:rsid w:val="004A245D"/>
    <w:rsid w:val="004A2D02"/>
    <w:rsid w:val="004A2D11"/>
    <w:rsid w:val="004A3086"/>
    <w:rsid w:val="004A38AD"/>
    <w:rsid w:val="004A47D8"/>
    <w:rsid w:val="004A4F3F"/>
    <w:rsid w:val="004A5354"/>
    <w:rsid w:val="004A663A"/>
    <w:rsid w:val="004A7872"/>
    <w:rsid w:val="004B00EF"/>
    <w:rsid w:val="004B2040"/>
    <w:rsid w:val="004B2B03"/>
    <w:rsid w:val="004B3212"/>
    <w:rsid w:val="004B38F9"/>
    <w:rsid w:val="004B3D8C"/>
    <w:rsid w:val="004B3DB8"/>
    <w:rsid w:val="004B44AC"/>
    <w:rsid w:val="004B6B9C"/>
    <w:rsid w:val="004B7040"/>
    <w:rsid w:val="004B7489"/>
    <w:rsid w:val="004C0090"/>
    <w:rsid w:val="004C014A"/>
    <w:rsid w:val="004C029E"/>
    <w:rsid w:val="004C111E"/>
    <w:rsid w:val="004C13F9"/>
    <w:rsid w:val="004C1586"/>
    <w:rsid w:val="004C2443"/>
    <w:rsid w:val="004C2C3A"/>
    <w:rsid w:val="004C368E"/>
    <w:rsid w:val="004C3EDE"/>
    <w:rsid w:val="004C486B"/>
    <w:rsid w:val="004C49CE"/>
    <w:rsid w:val="004C5C93"/>
    <w:rsid w:val="004C624E"/>
    <w:rsid w:val="004C7829"/>
    <w:rsid w:val="004D1DFD"/>
    <w:rsid w:val="004D333D"/>
    <w:rsid w:val="004D5A26"/>
    <w:rsid w:val="004D70E7"/>
    <w:rsid w:val="004D76AF"/>
    <w:rsid w:val="004E00BC"/>
    <w:rsid w:val="004E07A6"/>
    <w:rsid w:val="004E318A"/>
    <w:rsid w:val="004E36BB"/>
    <w:rsid w:val="004E3933"/>
    <w:rsid w:val="004E3C74"/>
    <w:rsid w:val="004E5E23"/>
    <w:rsid w:val="004E5F1F"/>
    <w:rsid w:val="004E6A01"/>
    <w:rsid w:val="004E6F89"/>
    <w:rsid w:val="004E6FC1"/>
    <w:rsid w:val="004F05FC"/>
    <w:rsid w:val="004F0AD6"/>
    <w:rsid w:val="004F0E3B"/>
    <w:rsid w:val="004F1730"/>
    <w:rsid w:val="004F2AC0"/>
    <w:rsid w:val="004F388A"/>
    <w:rsid w:val="004F4CC7"/>
    <w:rsid w:val="004F5299"/>
    <w:rsid w:val="004F6E21"/>
    <w:rsid w:val="0050123F"/>
    <w:rsid w:val="00501BBD"/>
    <w:rsid w:val="005025DD"/>
    <w:rsid w:val="0050278E"/>
    <w:rsid w:val="00502B2E"/>
    <w:rsid w:val="00502E2A"/>
    <w:rsid w:val="00503A74"/>
    <w:rsid w:val="005049CE"/>
    <w:rsid w:val="0050534F"/>
    <w:rsid w:val="005076AE"/>
    <w:rsid w:val="00507833"/>
    <w:rsid w:val="0051085A"/>
    <w:rsid w:val="00511058"/>
    <w:rsid w:val="005114A7"/>
    <w:rsid w:val="005119E0"/>
    <w:rsid w:val="00511DAD"/>
    <w:rsid w:val="00512CF2"/>
    <w:rsid w:val="00513259"/>
    <w:rsid w:val="00513766"/>
    <w:rsid w:val="00514066"/>
    <w:rsid w:val="0051544B"/>
    <w:rsid w:val="00517AA6"/>
    <w:rsid w:val="00517C6F"/>
    <w:rsid w:val="00521C07"/>
    <w:rsid w:val="005222E5"/>
    <w:rsid w:val="00522BF4"/>
    <w:rsid w:val="0052397D"/>
    <w:rsid w:val="00523FFE"/>
    <w:rsid w:val="005258AF"/>
    <w:rsid w:val="00525C8B"/>
    <w:rsid w:val="00526FC3"/>
    <w:rsid w:val="00527375"/>
    <w:rsid w:val="00527C8B"/>
    <w:rsid w:val="005305D1"/>
    <w:rsid w:val="00530B18"/>
    <w:rsid w:val="00530CD6"/>
    <w:rsid w:val="00530F65"/>
    <w:rsid w:val="00531602"/>
    <w:rsid w:val="00531CBC"/>
    <w:rsid w:val="00531E81"/>
    <w:rsid w:val="005320ED"/>
    <w:rsid w:val="00532C67"/>
    <w:rsid w:val="00532F05"/>
    <w:rsid w:val="005342EA"/>
    <w:rsid w:val="0053503C"/>
    <w:rsid w:val="0053569D"/>
    <w:rsid w:val="00536977"/>
    <w:rsid w:val="00537AF4"/>
    <w:rsid w:val="00541027"/>
    <w:rsid w:val="005426F4"/>
    <w:rsid w:val="00542E6A"/>
    <w:rsid w:val="005456C7"/>
    <w:rsid w:val="005469E0"/>
    <w:rsid w:val="0054724C"/>
    <w:rsid w:val="00550E54"/>
    <w:rsid w:val="00551CAD"/>
    <w:rsid w:val="00552A8D"/>
    <w:rsid w:val="00552D93"/>
    <w:rsid w:val="00552E90"/>
    <w:rsid w:val="00552F07"/>
    <w:rsid w:val="0055331B"/>
    <w:rsid w:val="005549D8"/>
    <w:rsid w:val="00555A41"/>
    <w:rsid w:val="00555EDF"/>
    <w:rsid w:val="005560AB"/>
    <w:rsid w:val="00556131"/>
    <w:rsid w:val="00556FA9"/>
    <w:rsid w:val="00557083"/>
    <w:rsid w:val="005570D2"/>
    <w:rsid w:val="0056085C"/>
    <w:rsid w:val="00561992"/>
    <w:rsid w:val="0056432B"/>
    <w:rsid w:val="00564767"/>
    <w:rsid w:val="00566551"/>
    <w:rsid w:val="00566626"/>
    <w:rsid w:val="00567654"/>
    <w:rsid w:val="00567747"/>
    <w:rsid w:val="00567D48"/>
    <w:rsid w:val="005715FF"/>
    <w:rsid w:val="005719CE"/>
    <w:rsid w:val="00571AA9"/>
    <w:rsid w:val="00572156"/>
    <w:rsid w:val="005721A3"/>
    <w:rsid w:val="005722E1"/>
    <w:rsid w:val="00572A55"/>
    <w:rsid w:val="00573610"/>
    <w:rsid w:val="00574539"/>
    <w:rsid w:val="00574906"/>
    <w:rsid w:val="00576EE0"/>
    <w:rsid w:val="00576F75"/>
    <w:rsid w:val="00577623"/>
    <w:rsid w:val="00577952"/>
    <w:rsid w:val="00581133"/>
    <w:rsid w:val="00581CE0"/>
    <w:rsid w:val="00583AF1"/>
    <w:rsid w:val="00584354"/>
    <w:rsid w:val="00584AC4"/>
    <w:rsid w:val="00585127"/>
    <w:rsid w:val="0058569C"/>
    <w:rsid w:val="0058584B"/>
    <w:rsid w:val="00585972"/>
    <w:rsid w:val="00587EE8"/>
    <w:rsid w:val="0059003A"/>
    <w:rsid w:val="00590094"/>
    <w:rsid w:val="005903C0"/>
    <w:rsid w:val="0059091E"/>
    <w:rsid w:val="00591974"/>
    <w:rsid w:val="00591E8A"/>
    <w:rsid w:val="00591F16"/>
    <w:rsid w:val="0059336E"/>
    <w:rsid w:val="00593A30"/>
    <w:rsid w:val="00593AF1"/>
    <w:rsid w:val="005948E6"/>
    <w:rsid w:val="00594D23"/>
    <w:rsid w:val="005952B2"/>
    <w:rsid w:val="0059713D"/>
    <w:rsid w:val="00597EAE"/>
    <w:rsid w:val="005A0817"/>
    <w:rsid w:val="005A0B89"/>
    <w:rsid w:val="005A2386"/>
    <w:rsid w:val="005A286D"/>
    <w:rsid w:val="005A3985"/>
    <w:rsid w:val="005A4076"/>
    <w:rsid w:val="005A4847"/>
    <w:rsid w:val="005A4C9E"/>
    <w:rsid w:val="005A55B7"/>
    <w:rsid w:val="005A5AFE"/>
    <w:rsid w:val="005A67F5"/>
    <w:rsid w:val="005A6967"/>
    <w:rsid w:val="005A6987"/>
    <w:rsid w:val="005B1904"/>
    <w:rsid w:val="005B19A9"/>
    <w:rsid w:val="005B322A"/>
    <w:rsid w:val="005B396E"/>
    <w:rsid w:val="005B6C9E"/>
    <w:rsid w:val="005B7DB4"/>
    <w:rsid w:val="005C026B"/>
    <w:rsid w:val="005C074A"/>
    <w:rsid w:val="005C1C50"/>
    <w:rsid w:val="005C1F19"/>
    <w:rsid w:val="005C1F7C"/>
    <w:rsid w:val="005C20C8"/>
    <w:rsid w:val="005C249B"/>
    <w:rsid w:val="005C2F7C"/>
    <w:rsid w:val="005C35C3"/>
    <w:rsid w:val="005C6A1A"/>
    <w:rsid w:val="005C6BE2"/>
    <w:rsid w:val="005C712B"/>
    <w:rsid w:val="005D06EB"/>
    <w:rsid w:val="005D1356"/>
    <w:rsid w:val="005D71A0"/>
    <w:rsid w:val="005D7388"/>
    <w:rsid w:val="005D7942"/>
    <w:rsid w:val="005D7DB3"/>
    <w:rsid w:val="005E0341"/>
    <w:rsid w:val="005E177F"/>
    <w:rsid w:val="005E209C"/>
    <w:rsid w:val="005E24BF"/>
    <w:rsid w:val="005E4053"/>
    <w:rsid w:val="005E55EE"/>
    <w:rsid w:val="005E5EA2"/>
    <w:rsid w:val="005E7569"/>
    <w:rsid w:val="005E75AB"/>
    <w:rsid w:val="005E7BEA"/>
    <w:rsid w:val="005F1F5B"/>
    <w:rsid w:val="005F2526"/>
    <w:rsid w:val="005F2BA6"/>
    <w:rsid w:val="005F2D34"/>
    <w:rsid w:val="005F347B"/>
    <w:rsid w:val="005F4227"/>
    <w:rsid w:val="005F42ED"/>
    <w:rsid w:val="005F493D"/>
    <w:rsid w:val="005F7CD0"/>
    <w:rsid w:val="00601963"/>
    <w:rsid w:val="00601B65"/>
    <w:rsid w:val="00602223"/>
    <w:rsid w:val="00602608"/>
    <w:rsid w:val="00603805"/>
    <w:rsid w:val="00603AEA"/>
    <w:rsid w:val="006050C2"/>
    <w:rsid w:val="00605743"/>
    <w:rsid w:val="00605F63"/>
    <w:rsid w:val="00610788"/>
    <w:rsid w:val="00610889"/>
    <w:rsid w:val="00610DFE"/>
    <w:rsid w:val="00611DDB"/>
    <w:rsid w:val="0061248A"/>
    <w:rsid w:val="00613388"/>
    <w:rsid w:val="00614C29"/>
    <w:rsid w:val="00614DAB"/>
    <w:rsid w:val="00615D12"/>
    <w:rsid w:val="00616915"/>
    <w:rsid w:val="006169E5"/>
    <w:rsid w:val="00617304"/>
    <w:rsid w:val="00617858"/>
    <w:rsid w:val="0062000E"/>
    <w:rsid w:val="006222DD"/>
    <w:rsid w:val="00622A00"/>
    <w:rsid w:val="00623199"/>
    <w:rsid w:val="00623692"/>
    <w:rsid w:val="006247C8"/>
    <w:rsid w:val="00624A8B"/>
    <w:rsid w:val="00625270"/>
    <w:rsid w:val="00625355"/>
    <w:rsid w:val="0062564F"/>
    <w:rsid w:val="006265E5"/>
    <w:rsid w:val="006269E4"/>
    <w:rsid w:val="0062742D"/>
    <w:rsid w:val="006279E3"/>
    <w:rsid w:val="00627ABE"/>
    <w:rsid w:val="006301F1"/>
    <w:rsid w:val="006308DE"/>
    <w:rsid w:val="00633E34"/>
    <w:rsid w:val="00633F68"/>
    <w:rsid w:val="006340A7"/>
    <w:rsid w:val="0063427D"/>
    <w:rsid w:val="00635522"/>
    <w:rsid w:val="00636CB4"/>
    <w:rsid w:val="00637061"/>
    <w:rsid w:val="00637406"/>
    <w:rsid w:val="00637938"/>
    <w:rsid w:val="00637AC7"/>
    <w:rsid w:val="00640545"/>
    <w:rsid w:val="00640669"/>
    <w:rsid w:val="00642674"/>
    <w:rsid w:val="00643648"/>
    <w:rsid w:val="0064402D"/>
    <w:rsid w:val="00644D09"/>
    <w:rsid w:val="00644E3C"/>
    <w:rsid w:val="00644FA3"/>
    <w:rsid w:val="00647220"/>
    <w:rsid w:val="00647267"/>
    <w:rsid w:val="006504BC"/>
    <w:rsid w:val="006507D5"/>
    <w:rsid w:val="00650FE6"/>
    <w:rsid w:val="006513D3"/>
    <w:rsid w:val="006515E8"/>
    <w:rsid w:val="006516FC"/>
    <w:rsid w:val="006538C3"/>
    <w:rsid w:val="00655D1A"/>
    <w:rsid w:val="00655E28"/>
    <w:rsid w:val="00660480"/>
    <w:rsid w:val="00661E55"/>
    <w:rsid w:val="00662310"/>
    <w:rsid w:val="00662488"/>
    <w:rsid w:val="0066273F"/>
    <w:rsid w:val="0066299A"/>
    <w:rsid w:val="00662EE9"/>
    <w:rsid w:val="0066601B"/>
    <w:rsid w:val="0066645F"/>
    <w:rsid w:val="006674A3"/>
    <w:rsid w:val="0067045B"/>
    <w:rsid w:val="00670522"/>
    <w:rsid w:val="0067102A"/>
    <w:rsid w:val="006721AD"/>
    <w:rsid w:val="00672832"/>
    <w:rsid w:val="00673782"/>
    <w:rsid w:val="00673871"/>
    <w:rsid w:val="00673F90"/>
    <w:rsid w:val="00674476"/>
    <w:rsid w:val="0067616C"/>
    <w:rsid w:val="00676399"/>
    <w:rsid w:val="00676CAD"/>
    <w:rsid w:val="00677757"/>
    <w:rsid w:val="0068019B"/>
    <w:rsid w:val="00680990"/>
    <w:rsid w:val="00683183"/>
    <w:rsid w:val="00683E41"/>
    <w:rsid w:val="006842EE"/>
    <w:rsid w:val="0068688F"/>
    <w:rsid w:val="006870D0"/>
    <w:rsid w:val="00687EC0"/>
    <w:rsid w:val="0069001D"/>
    <w:rsid w:val="006901CE"/>
    <w:rsid w:val="00690718"/>
    <w:rsid w:val="0069091E"/>
    <w:rsid w:val="0069117E"/>
    <w:rsid w:val="00691473"/>
    <w:rsid w:val="00691ADC"/>
    <w:rsid w:val="00692953"/>
    <w:rsid w:val="006958D5"/>
    <w:rsid w:val="0069594F"/>
    <w:rsid w:val="00696014"/>
    <w:rsid w:val="006968EE"/>
    <w:rsid w:val="00696EAC"/>
    <w:rsid w:val="00697AD7"/>
    <w:rsid w:val="006A0485"/>
    <w:rsid w:val="006A2436"/>
    <w:rsid w:val="006A29DB"/>
    <w:rsid w:val="006A3435"/>
    <w:rsid w:val="006A34C4"/>
    <w:rsid w:val="006A3D66"/>
    <w:rsid w:val="006A42A3"/>
    <w:rsid w:val="006A435B"/>
    <w:rsid w:val="006A4A1E"/>
    <w:rsid w:val="006A5065"/>
    <w:rsid w:val="006A56D2"/>
    <w:rsid w:val="006A5998"/>
    <w:rsid w:val="006A6091"/>
    <w:rsid w:val="006A6B66"/>
    <w:rsid w:val="006A7A50"/>
    <w:rsid w:val="006B28ED"/>
    <w:rsid w:val="006B2D17"/>
    <w:rsid w:val="006B3FE4"/>
    <w:rsid w:val="006B4CC5"/>
    <w:rsid w:val="006B5C69"/>
    <w:rsid w:val="006B7AF6"/>
    <w:rsid w:val="006C016D"/>
    <w:rsid w:val="006C0A8F"/>
    <w:rsid w:val="006C0D30"/>
    <w:rsid w:val="006C3BF7"/>
    <w:rsid w:val="006C4E7B"/>
    <w:rsid w:val="006C4FCE"/>
    <w:rsid w:val="006C5A73"/>
    <w:rsid w:val="006C5AFA"/>
    <w:rsid w:val="006C7650"/>
    <w:rsid w:val="006D056F"/>
    <w:rsid w:val="006D07B0"/>
    <w:rsid w:val="006D1170"/>
    <w:rsid w:val="006D1EE0"/>
    <w:rsid w:val="006D22DB"/>
    <w:rsid w:val="006D25BC"/>
    <w:rsid w:val="006D2614"/>
    <w:rsid w:val="006D41C1"/>
    <w:rsid w:val="006D4E0D"/>
    <w:rsid w:val="006D5664"/>
    <w:rsid w:val="006D5699"/>
    <w:rsid w:val="006D74CF"/>
    <w:rsid w:val="006E09D0"/>
    <w:rsid w:val="006E1142"/>
    <w:rsid w:val="006E177F"/>
    <w:rsid w:val="006E199F"/>
    <w:rsid w:val="006E2FE5"/>
    <w:rsid w:val="006E410C"/>
    <w:rsid w:val="006E43C7"/>
    <w:rsid w:val="006E4416"/>
    <w:rsid w:val="006E51EC"/>
    <w:rsid w:val="006E7DD5"/>
    <w:rsid w:val="006E7FEE"/>
    <w:rsid w:val="006F03AA"/>
    <w:rsid w:val="006F267D"/>
    <w:rsid w:val="006F4429"/>
    <w:rsid w:val="006F5AFA"/>
    <w:rsid w:val="006F5E27"/>
    <w:rsid w:val="00700F9B"/>
    <w:rsid w:val="00701969"/>
    <w:rsid w:val="00702AE8"/>
    <w:rsid w:val="00703886"/>
    <w:rsid w:val="007050B4"/>
    <w:rsid w:val="00706BF6"/>
    <w:rsid w:val="00707324"/>
    <w:rsid w:val="0070760B"/>
    <w:rsid w:val="00707DAC"/>
    <w:rsid w:val="00710053"/>
    <w:rsid w:val="0071016A"/>
    <w:rsid w:val="00711922"/>
    <w:rsid w:val="00711D5F"/>
    <w:rsid w:val="00712539"/>
    <w:rsid w:val="00713482"/>
    <w:rsid w:val="00713659"/>
    <w:rsid w:val="00713D1B"/>
    <w:rsid w:val="00713F6A"/>
    <w:rsid w:val="00713FC7"/>
    <w:rsid w:val="00715428"/>
    <w:rsid w:val="00715C04"/>
    <w:rsid w:val="00716007"/>
    <w:rsid w:val="00716157"/>
    <w:rsid w:val="00717FBB"/>
    <w:rsid w:val="00720485"/>
    <w:rsid w:val="00720FC2"/>
    <w:rsid w:val="00721094"/>
    <w:rsid w:val="0072315F"/>
    <w:rsid w:val="00723DBD"/>
    <w:rsid w:val="007247D3"/>
    <w:rsid w:val="007252E1"/>
    <w:rsid w:val="00725AC6"/>
    <w:rsid w:val="00727F29"/>
    <w:rsid w:val="00730076"/>
    <w:rsid w:val="007307B8"/>
    <w:rsid w:val="007315FF"/>
    <w:rsid w:val="0073212A"/>
    <w:rsid w:val="00732A5E"/>
    <w:rsid w:val="00732EC1"/>
    <w:rsid w:val="00734516"/>
    <w:rsid w:val="00735138"/>
    <w:rsid w:val="007356C7"/>
    <w:rsid w:val="00736A72"/>
    <w:rsid w:val="007372D4"/>
    <w:rsid w:val="007376E3"/>
    <w:rsid w:val="007400D9"/>
    <w:rsid w:val="00740511"/>
    <w:rsid w:val="00740727"/>
    <w:rsid w:val="00740759"/>
    <w:rsid w:val="007414D2"/>
    <w:rsid w:val="00743AFE"/>
    <w:rsid w:val="00745EE6"/>
    <w:rsid w:val="00746449"/>
    <w:rsid w:val="007470A0"/>
    <w:rsid w:val="007478A6"/>
    <w:rsid w:val="00747978"/>
    <w:rsid w:val="00747FE6"/>
    <w:rsid w:val="00753291"/>
    <w:rsid w:val="00753699"/>
    <w:rsid w:val="00755C9C"/>
    <w:rsid w:val="00755FBD"/>
    <w:rsid w:val="00757035"/>
    <w:rsid w:val="007575CC"/>
    <w:rsid w:val="007579A6"/>
    <w:rsid w:val="00757A2A"/>
    <w:rsid w:val="00757C60"/>
    <w:rsid w:val="00760BB6"/>
    <w:rsid w:val="00760D79"/>
    <w:rsid w:val="00760F68"/>
    <w:rsid w:val="007612C8"/>
    <w:rsid w:val="00761307"/>
    <w:rsid w:val="00761EF7"/>
    <w:rsid w:val="00761F13"/>
    <w:rsid w:val="00764150"/>
    <w:rsid w:val="007642DB"/>
    <w:rsid w:val="00765286"/>
    <w:rsid w:val="007655F8"/>
    <w:rsid w:val="007656CE"/>
    <w:rsid w:val="007658E1"/>
    <w:rsid w:val="00766BBC"/>
    <w:rsid w:val="00770AB9"/>
    <w:rsid w:val="00771905"/>
    <w:rsid w:val="007719D2"/>
    <w:rsid w:val="00771F62"/>
    <w:rsid w:val="0077271D"/>
    <w:rsid w:val="00772ECA"/>
    <w:rsid w:val="00773874"/>
    <w:rsid w:val="0077405A"/>
    <w:rsid w:val="0077416D"/>
    <w:rsid w:val="00776859"/>
    <w:rsid w:val="0077701F"/>
    <w:rsid w:val="00780314"/>
    <w:rsid w:val="00780D03"/>
    <w:rsid w:val="00781093"/>
    <w:rsid w:val="0078339E"/>
    <w:rsid w:val="00783B59"/>
    <w:rsid w:val="00784C2C"/>
    <w:rsid w:val="00785ACC"/>
    <w:rsid w:val="00786169"/>
    <w:rsid w:val="007862FC"/>
    <w:rsid w:val="0078725D"/>
    <w:rsid w:val="00787969"/>
    <w:rsid w:val="00787EF0"/>
    <w:rsid w:val="00791149"/>
    <w:rsid w:val="00792057"/>
    <w:rsid w:val="00792D02"/>
    <w:rsid w:val="007949FD"/>
    <w:rsid w:val="007960E7"/>
    <w:rsid w:val="007976BD"/>
    <w:rsid w:val="00797E50"/>
    <w:rsid w:val="007A02CF"/>
    <w:rsid w:val="007A0EB3"/>
    <w:rsid w:val="007A19A6"/>
    <w:rsid w:val="007A27F3"/>
    <w:rsid w:val="007A32B8"/>
    <w:rsid w:val="007A3303"/>
    <w:rsid w:val="007A6675"/>
    <w:rsid w:val="007B06A7"/>
    <w:rsid w:val="007B0A13"/>
    <w:rsid w:val="007B0B97"/>
    <w:rsid w:val="007B0C5A"/>
    <w:rsid w:val="007B2640"/>
    <w:rsid w:val="007B3477"/>
    <w:rsid w:val="007B4512"/>
    <w:rsid w:val="007B49C0"/>
    <w:rsid w:val="007B5ED0"/>
    <w:rsid w:val="007B62C2"/>
    <w:rsid w:val="007B6442"/>
    <w:rsid w:val="007C0B73"/>
    <w:rsid w:val="007C0E98"/>
    <w:rsid w:val="007C1B12"/>
    <w:rsid w:val="007C1B3B"/>
    <w:rsid w:val="007C1E3F"/>
    <w:rsid w:val="007C2E97"/>
    <w:rsid w:val="007C3BAA"/>
    <w:rsid w:val="007C6ED9"/>
    <w:rsid w:val="007C7787"/>
    <w:rsid w:val="007C7974"/>
    <w:rsid w:val="007C7FCA"/>
    <w:rsid w:val="007D0100"/>
    <w:rsid w:val="007D2A7A"/>
    <w:rsid w:val="007D2ACB"/>
    <w:rsid w:val="007D36B7"/>
    <w:rsid w:val="007D5206"/>
    <w:rsid w:val="007D594D"/>
    <w:rsid w:val="007D609F"/>
    <w:rsid w:val="007D7DB2"/>
    <w:rsid w:val="007E052A"/>
    <w:rsid w:val="007E0F9C"/>
    <w:rsid w:val="007E1C93"/>
    <w:rsid w:val="007E1F5E"/>
    <w:rsid w:val="007E383F"/>
    <w:rsid w:val="007E40E1"/>
    <w:rsid w:val="007E4AAD"/>
    <w:rsid w:val="007E4D4F"/>
    <w:rsid w:val="007E5939"/>
    <w:rsid w:val="007E5CBA"/>
    <w:rsid w:val="007E5CC1"/>
    <w:rsid w:val="007E6F7B"/>
    <w:rsid w:val="007E74EF"/>
    <w:rsid w:val="007E76AD"/>
    <w:rsid w:val="007E7A05"/>
    <w:rsid w:val="007E7AF7"/>
    <w:rsid w:val="007E7E49"/>
    <w:rsid w:val="007F0559"/>
    <w:rsid w:val="007F0669"/>
    <w:rsid w:val="007F13D3"/>
    <w:rsid w:val="007F14B1"/>
    <w:rsid w:val="007F252F"/>
    <w:rsid w:val="007F3327"/>
    <w:rsid w:val="007F5BAB"/>
    <w:rsid w:val="007F5F50"/>
    <w:rsid w:val="007F6183"/>
    <w:rsid w:val="007F70CC"/>
    <w:rsid w:val="007F7999"/>
    <w:rsid w:val="00800100"/>
    <w:rsid w:val="008003C8"/>
    <w:rsid w:val="00800953"/>
    <w:rsid w:val="00801288"/>
    <w:rsid w:val="00801AC2"/>
    <w:rsid w:val="0080201B"/>
    <w:rsid w:val="00810173"/>
    <w:rsid w:val="00811DAF"/>
    <w:rsid w:val="00811E25"/>
    <w:rsid w:val="00812D00"/>
    <w:rsid w:val="00813CA9"/>
    <w:rsid w:val="0081462D"/>
    <w:rsid w:val="00814B08"/>
    <w:rsid w:val="00814EA5"/>
    <w:rsid w:val="008158A8"/>
    <w:rsid w:val="00815C77"/>
    <w:rsid w:val="00815E49"/>
    <w:rsid w:val="00816B54"/>
    <w:rsid w:val="00816B63"/>
    <w:rsid w:val="00816CF2"/>
    <w:rsid w:val="00817297"/>
    <w:rsid w:val="00817B33"/>
    <w:rsid w:val="00821456"/>
    <w:rsid w:val="00822786"/>
    <w:rsid w:val="008229A5"/>
    <w:rsid w:val="00827161"/>
    <w:rsid w:val="00830F1B"/>
    <w:rsid w:val="00831A15"/>
    <w:rsid w:val="00831B03"/>
    <w:rsid w:val="00831D84"/>
    <w:rsid w:val="00831E30"/>
    <w:rsid w:val="0083267C"/>
    <w:rsid w:val="00832751"/>
    <w:rsid w:val="00833979"/>
    <w:rsid w:val="00833F06"/>
    <w:rsid w:val="008347B0"/>
    <w:rsid w:val="008359DD"/>
    <w:rsid w:val="00835C34"/>
    <w:rsid w:val="008373C2"/>
    <w:rsid w:val="00837499"/>
    <w:rsid w:val="00840784"/>
    <w:rsid w:val="008415CB"/>
    <w:rsid w:val="0084169A"/>
    <w:rsid w:val="008419BA"/>
    <w:rsid w:val="00841E98"/>
    <w:rsid w:val="00842A25"/>
    <w:rsid w:val="0084340E"/>
    <w:rsid w:val="00844354"/>
    <w:rsid w:val="008450E1"/>
    <w:rsid w:val="00845108"/>
    <w:rsid w:val="00845176"/>
    <w:rsid w:val="00845485"/>
    <w:rsid w:val="008459BF"/>
    <w:rsid w:val="00851F8D"/>
    <w:rsid w:val="00854167"/>
    <w:rsid w:val="008542C2"/>
    <w:rsid w:val="0085511A"/>
    <w:rsid w:val="008565CF"/>
    <w:rsid w:val="00860C75"/>
    <w:rsid w:val="00861F6B"/>
    <w:rsid w:val="00863F0F"/>
    <w:rsid w:val="00865E0A"/>
    <w:rsid w:val="00866175"/>
    <w:rsid w:val="00866C38"/>
    <w:rsid w:val="00867F34"/>
    <w:rsid w:val="008701B1"/>
    <w:rsid w:val="00872C00"/>
    <w:rsid w:val="0087344E"/>
    <w:rsid w:val="00873C6E"/>
    <w:rsid w:val="00874A9A"/>
    <w:rsid w:val="00874BE0"/>
    <w:rsid w:val="0087617F"/>
    <w:rsid w:val="00876D6B"/>
    <w:rsid w:val="00877317"/>
    <w:rsid w:val="00880BD2"/>
    <w:rsid w:val="00880E0A"/>
    <w:rsid w:val="00881CEF"/>
    <w:rsid w:val="008825B0"/>
    <w:rsid w:val="00883409"/>
    <w:rsid w:val="00884EC2"/>
    <w:rsid w:val="00886EA7"/>
    <w:rsid w:val="0088708D"/>
    <w:rsid w:val="0088747D"/>
    <w:rsid w:val="00887FEC"/>
    <w:rsid w:val="00890277"/>
    <w:rsid w:val="008909DE"/>
    <w:rsid w:val="0089101B"/>
    <w:rsid w:val="00891BB8"/>
    <w:rsid w:val="00893392"/>
    <w:rsid w:val="00893DB6"/>
    <w:rsid w:val="008943AD"/>
    <w:rsid w:val="008948E1"/>
    <w:rsid w:val="00896CBC"/>
    <w:rsid w:val="00897D5A"/>
    <w:rsid w:val="008A1B3E"/>
    <w:rsid w:val="008A2495"/>
    <w:rsid w:val="008A2E34"/>
    <w:rsid w:val="008A4BA4"/>
    <w:rsid w:val="008A4C71"/>
    <w:rsid w:val="008A55CD"/>
    <w:rsid w:val="008A57FC"/>
    <w:rsid w:val="008A5A57"/>
    <w:rsid w:val="008A5A75"/>
    <w:rsid w:val="008A60CD"/>
    <w:rsid w:val="008A62EF"/>
    <w:rsid w:val="008A6A53"/>
    <w:rsid w:val="008A79B2"/>
    <w:rsid w:val="008B21B3"/>
    <w:rsid w:val="008B3722"/>
    <w:rsid w:val="008B379B"/>
    <w:rsid w:val="008B3C47"/>
    <w:rsid w:val="008B51B5"/>
    <w:rsid w:val="008B5772"/>
    <w:rsid w:val="008B57DA"/>
    <w:rsid w:val="008B618D"/>
    <w:rsid w:val="008B6410"/>
    <w:rsid w:val="008B7C8F"/>
    <w:rsid w:val="008C0210"/>
    <w:rsid w:val="008C024E"/>
    <w:rsid w:val="008C4750"/>
    <w:rsid w:val="008C4872"/>
    <w:rsid w:val="008C4C96"/>
    <w:rsid w:val="008C4EBE"/>
    <w:rsid w:val="008C506F"/>
    <w:rsid w:val="008C6DA2"/>
    <w:rsid w:val="008C7328"/>
    <w:rsid w:val="008D107D"/>
    <w:rsid w:val="008D1556"/>
    <w:rsid w:val="008D1907"/>
    <w:rsid w:val="008D2FA3"/>
    <w:rsid w:val="008D43D9"/>
    <w:rsid w:val="008D4557"/>
    <w:rsid w:val="008D51BB"/>
    <w:rsid w:val="008D60C8"/>
    <w:rsid w:val="008D6352"/>
    <w:rsid w:val="008D673A"/>
    <w:rsid w:val="008E0E65"/>
    <w:rsid w:val="008E3195"/>
    <w:rsid w:val="008E330B"/>
    <w:rsid w:val="008E473A"/>
    <w:rsid w:val="008E6DDF"/>
    <w:rsid w:val="008E723E"/>
    <w:rsid w:val="008F0E8E"/>
    <w:rsid w:val="008F0F32"/>
    <w:rsid w:val="008F11EB"/>
    <w:rsid w:val="008F1AE7"/>
    <w:rsid w:val="008F5EC0"/>
    <w:rsid w:val="008F6DCE"/>
    <w:rsid w:val="00902E49"/>
    <w:rsid w:val="009041C6"/>
    <w:rsid w:val="009046B6"/>
    <w:rsid w:val="00904E28"/>
    <w:rsid w:val="0090539B"/>
    <w:rsid w:val="00906941"/>
    <w:rsid w:val="00907D62"/>
    <w:rsid w:val="00907F1F"/>
    <w:rsid w:val="00911923"/>
    <w:rsid w:val="009134E2"/>
    <w:rsid w:val="00913E63"/>
    <w:rsid w:val="00915FE5"/>
    <w:rsid w:val="009161D9"/>
    <w:rsid w:val="00916277"/>
    <w:rsid w:val="009166F0"/>
    <w:rsid w:val="009200B4"/>
    <w:rsid w:val="009204C1"/>
    <w:rsid w:val="00920D0C"/>
    <w:rsid w:val="00921283"/>
    <w:rsid w:val="00922949"/>
    <w:rsid w:val="009237B5"/>
    <w:rsid w:val="009241BF"/>
    <w:rsid w:val="0092513F"/>
    <w:rsid w:val="009264D2"/>
    <w:rsid w:val="009266A6"/>
    <w:rsid w:val="00927A73"/>
    <w:rsid w:val="00930E82"/>
    <w:rsid w:val="009322FE"/>
    <w:rsid w:val="0093369D"/>
    <w:rsid w:val="00933853"/>
    <w:rsid w:val="00933B00"/>
    <w:rsid w:val="00933CBE"/>
    <w:rsid w:val="00935D7C"/>
    <w:rsid w:val="00936480"/>
    <w:rsid w:val="00936D6D"/>
    <w:rsid w:val="0093750C"/>
    <w:rsid w:val="00942DF0"/>
    <w:rsid w:val="00944517"/>
    <w:rsid w:val="00944990"/>
    <w:rsid w:val="0094614E"/>
    <w:rsid w:val="009465DF"/>
    <w:rsid w:val="00947199"/>
    <w:rsid w:val="009509E4"/>
    <w:rsid w:val="00951504"/>
    <w:rsid w:val="009521E6"/>
    <w:rsid w:val="00952342"/>
    <w:rsid w:val="009537D5"/>
    <w:rsid w:val="00953D78"/>
    <w:rsid w:val="0095419D"/>
    <w:rsid w:val="00956C23"/>
    <w:rsid w:val="00957A16"/>
    <w:rsid w:val="00957EE6"/>
    <w:rsid w:val="00960B95"/>
    <w:rsid w:val="009612F9"/>
    <w:rsid w:val="0096234C"/>
    <w:rsid w:val="00962935"/>
    <w:rsid w:val="00962C37"/>
    <w:rsid w:val="0096365C"/>
    <w:rsid w:val="00963F3C"/>
    <w:rsid w:val="009642F4"/>
    <w:rsid w:val="00964518"/>
    <w:rsid w:val="009651BA"/>
    <w:rsid w:val="00965361"/>
    <w:rsid w:val="009657E5"/>
    <w:rsid w:val="00965E24"/>
    <w:rsid w:val="00966929"/>
    <w:rsid w:val="009670F4"/>
    <w:rsid w:val="0096767F"/>
    <w:rsid w:val="00971919"/>
    <w:rsid w:val="00971B66"/>
    <w:rsid w:val="00972837"/>
    <w:rsid w:val="00977092"/>
    <w:rsid w:val="009777B5"/>
    <w:rsid w:val="009802DF"/>
    <w:rsid w:val="00980A59"/>
    <w:rsid w:val="00981463"/>
    <w:rsid w:val="0098255C"/>
    <w:rsid w:val="00982B13"/>
    <w:rsid w:val="00983212"/>
    <w:rsid w:val="00983EEC"/>
    <w:rsid w:val="00984AB0"/>
    <w:rsid w:val="00986B8A"/>
    <w:rsid w:val="00986F9C"/>
    <w:rsid w:val="00986FFE"/>
    <w:rsid w:val="00987675"/>
    <w:rsid w:val="00987ADE"/>
    <w:rsid w:val="00990115"/>
    <w:rsid w:val="009909A0"/>
    <w:rsid w:val="00990F63"/>
    <w:rsid w:val="00991877"/>
    <w:rsid w:val="00991D7B"/>
    <w:rsid w:val="009930CB"/>
    <w:rsid w:val="00993E07"/>
    <w:rsid w:val="009946CB"/>
    <w:rsid w:val="0099712A"/>
    <w:rsid w:val="009A0EDF"/>
    <w:rsid w:val="009A1711"/>
    <w:rsid w:val="009A34A3"/>
    <w:rsid w:val="009A56E1"/>
    <w:rsid w:val="009A617C"/>
    <w:rsid w:val="009A6843"/>
    <w:rsid w:val="009A749C"/>
    <w:rsid w:val="009A78B8"/>
    <w:rsid w:val="009B016C"/>
    <w:rsid w:val="009B0EF6"/>
    <w:rsid w:val="009B1598"/>
    <w:rsid w:val="009B1ECA"/>
    <w:rsid w:val="009B265F"/>
    <w:rsid w:val="009B2AE3"/>
    <w:rsid w:val="009B2F0E"/>
    <w:rsid w:val="009B528C"/>
    <w:rsid w:val="009B53D7"/>
    <w:rsid w:val="009B5AC4"/>
    <w:rsid w:val="009B600F"/>
    <w:rsid w:val="009B791E"/>
    <w:rsid w:val="009C17EE"/>
    <w:rsid w:val="009C1EDF"/>
    <w:rsid w:val="009C294B"/>
    <w:rsid w:val="009C34E3"/>
    <w:rsid w:val="009C3D44"/>
    <w:rsid w:val="009C43AC"/>
    <w:rsid w:val="009C4976"/>
    <w:rsid w:val="009C5566"/>
    <w:rsid w:val="009C5B8B"/>
    <w:rsid w:val="009C5DDB"/>
    <w:rsid w:val="009C6D8E"/>
    <w:rsid w:val="009C6F5F"/>
    <w:rsid w:val="009D1463"/>
    <w:rsid w:val="009D193F"/>
    <w:rsid w:val="009D1DDB"/>
    <w:rsid w:val="009D259A"/>
    <w:rsid w:val="009D2BD0"/>
    <w:rsid w:val="009D3F67"/>
    <w:rsid w:val="009D422E"/>
    <w:rsid w:val="009E1E97"/>
    <w:rsid w:val="009E431E"/>
    <w:rsid w:val="009E5496"/>
    <w:rsid w:val="009E6A8A"/>
    <w:rsid w:val="009E749A"/>
    <w:rsid w:val="009F0119"/>
    <w:rsid w:val="009F2948"/>
    <w:rsid w:val="009F2B73"/>
    <w:rsid w:val="009F36F9"/>
    <w:rsid w:val="009F3971"/>
    <w:rsid w:val="009F4745"/>
    <w:rsid w:val="009F4C89"/>
    <w:rsid w:val="009F4F68"/>
    <w:rsid w:val="009F51A1"/>
    <w:rsid w:val="009F5338"/>
    <w:rsid w:val="009F578E"/>
    <w:rsid w:val="009F5EED"/>
    <w:rsid w:val="009F6911"/>
    <w:rsid w:val="009F7187"/>
    <w:rsid w:val="009F7DCD"/>
    <w:rsid w:val="00A005EB"/>
    <w:rsid w:val="00A00FFD"/>
    <w:rsid w:val="00A01B0F"/>
    <w:rsid w:val="00A02C8E"/>
    <w:rsid w:val="00A030DE"/>
    <w:rsid w:val="00A03544"/>
    <w:rsid w:val="00A03F79"/>
    <w:rsid w:val="00A04115"/>
    <w:rsid w:val="00A05084"/>
    <w:rsid w:val="00A05C98"/>
    <w:rsid w:val="00A05EFF"/>
    <w:rsid w:val="00A07554"/>
    <w:rsid w:val="00A115F4"/>
    <w:rsid w:val="00A12C51"/>
    <w:rsid w:val="00A14922"/>
    <w:rsid w:val="00A1591B"/>
    <w:rsid w:val="00A15D36"/>
    <w:rsid w:val="00A16981"/>
    <w:rsid w:val="00A17207"/>
    <w:rsid w:val="00A1763A"/>
    <w:rsid w:val="00A20B5F"/>
    <w:rsid w:val="00A215C0"/>
    <w:rsid w:val="00A22037"/>
    <w:rsid w:val="00A26183"/>
    <w:rsid w:val="00A262D4"/>
    <w:rsid w:val="00A276C3"/>
    <w:rsid w:val="00A2777F"/>
    <w:rsid w:val="00A321F6"/>
    <w:rsid w:val="00A32DB7"/>
    <w:rsid w:val="00A33974"/>
    <w:rsid w:val="00A35C79"/>
    <w:rsid w:val="00A37905"/>
    <w:rsid w:val="00A37AD8"/>
    <w:rsid w:val="00A40E23"/>
    <w:rsid w:val="00A40F51"/>
    <w:rsid w:val="00A43159"/>
    <w:rsid w:val="00A45C78"/>
    <w:rsid w:val="00A4717C"/>
    <w:rsid w:val="00A47820"/>
    <w:rsid w:val="00A51E86"/>
    <w:rsid w:val="00A51F45"/>
    <w:rsid w:val="00A52036"/>
    <w:rsid w:val="00A53B8C"/>
    <w:rsid w:val="00A5446B"/>
    <w:rsid w:val="00A54A19"/>
    <w:rsid w:val="00A555D0"/>
    <w:rsid w:val="00A575D3"/>
    <w:rsid w:val="00A57FD6"/>
    <w:rsid w:val="00A600C5"/>
    <w:rsid w:val="00A608CB"/>
    <w:rsid w:val="00A60BEC"/>
    <w:rsid w:val="00A6105F"/>
    <w:rsid w:val="00A61373"/>
    <w:rsid w:val="00A6205E"/>
    <w:rsid w:val="00A626B2"/>
    <w:rsid w:val="00A62D72"/>
    <w:rsid w:val="00A62E6D"/>
    <w:rsid w:val="00A63150"/>
    <w:rsid w:val="00A656AA"/>
    <w:rsid w:val="00A669C0"/>
    <w:rsid w:val="00A67712"/>
    <w:rsid w:val="00A7242E"/>
    <w:rsid w:val="00A7492A"/>
    <w:rsid w:val="00A75095"/>
    <w:rsid w:val="00A75513"/>
    <w:rsid w:val="00A762CA"/>
    <w:rsid w:val="00A80077"/>
    <w:rsid w:val="00A8035A"/>
    <w:rsid w:val="00A80583"/>
    <w:rsid w:val="00A80E3A"/>
    <w:rsid w:val="00A83B53"/>
    <w:rsid w:val="00A862DE"/>
    <w:rsid w:val="00A86C9D"/>
    <w:rsid w:val="00A8732F"/>
    <w:rsid w:val="00A90037"/>
    <w:rsid w:val="00A922AD"/>
    <w:rsid w:val="00A93577"/>
    <w:rsid w:val="00A942F9"/>
    <w:rsid w:val="00A944BB"/>
    <w:rsid w:val="00A95332"/>
    <w:rsid w:val="00A959E0"/>
    <w:rsid w:val="00A95BE6"/>
    <w:rsid w:val="00A95DC9"/>
    <w:rsid w:val="00A96532"/>
    <w:rsid w:val="00A96EFE"/>
    <w:rsid w:val="00A97872"/>
    <w:rsid w:val="00AA0B4E"/>
    <w:rsid w:val="00AA0FFB"/>
    <w:rsid w:val="00AA2BFE"/>
    <w:rsid w:val="00AA4878"/>
    <w:rsid w:val="00AA5E4E"/>
    <w:rsid w:val="00AA5E85"/>
    <w:rsid w:val="00AA6EC3"/>
    <w:rsid w:val="00AA7370"/>
    <w:rsid w:val="00AA7937"/>
    <w:rsid w:val="00AA794F"/>
    <w:rsid w:val="00AB00C0"/>
    <w:rsid w:val="00AB189A"/>
    <w:rsid w:val="00AB19A1"/>
    <w:rsid w:val="00AB30FF"/>
    <w:rsid w:val="00AB50A5"/>
    <w:rsid w:val="00AB552D"/>
    <w:rsid w:val="00AB55D3"/>
    <w:rsid w:val="00AB7FB3"/>
    <w:rsid w:val="00AC04D3"/>
    <w:rsid w:val="00AC09D6"/>
    <w:rsid w:val="00AC0A24"/>
    <w:rsid w:val="00AC18E7"/>
    <w:rsid w:val="00AC4501"/>
    <w:rsid w:val="00AC4AC9"/>
    <w:rsid w:val="00AC5A0F"/>
    <w:rsid w:val="00AC5E5C"/>
    <w:rsid w:val="00AC63EF"/>
    <w:rsid w:val="00AC6A8C"/>
    <w:rsid w:val="00AC758C"/>
    <w:rsid w:val="00AC7DDD"/>
    <w:rsid w:val="00AD0B7A"/>
    <w:rsid w:val="00AD181A"/>
    <w:rsid w:val="00AD291F"/>
    <w:rsid w:val="00AD3320"/>
    <w:rsid w:val="00AD37E7"/>
    <w:rsid w:val="00AD38E6"/>
    <w:rsid w:val="00AD3BD8"/>
    <w:rsid w:val="00AD3C6B"/>
    <w:rsid w:val="00AD4938"/>
    <w:rsid w:val="00AD577F"/>
    <w:rsid w:val="00AD5837"/>
    <w:rsid w:val="00AD6118"/>
    <w:rsid w:val="00AD6D75"/>
    <w:rsid w:val="00AE1DDF"/>
    <w:rsid w:val="00AE1EBF"/>
    <w:rsid w:val="00AE2F18"/>
    <w:rsid w:val="00AE30E2"/>
    <w:rsid w:val="00AE34A3"/>
    <w:rsid w:val="00AE3C9E"/>
    <w:rsid w:val="00AE483A"/>
    <w:rsid w:val="00AE4A0E"/>
    <w:rsid w:val="00AE4DC9"/>
    <w:rsid w:val="00AE5296"/>
    <w:rsid w:val="00AE55D5"/>
    <w:rsid w:val="00AE6450"/>
    <w:rsid w:val="00AE6981"/>
    <w:rsid w:val="00AE6C0B"/>
    <w:rsid w:val="00AE7708"/>
    <w:rsid w:val="00AE7928"/>
    <w:rsid w:val="00AF1902"/>
    <w:rsid w:val="00AF19E6"/>
    <w:rsid w:val="00AF1E01"/>
    <w:rsid w:val="00AF1E12"/>
    <w:rsid w:val="00AF1F7B"/>
    <w:rsid w:val="00AF2701"/>
    <w:rsid w:val="00AF5341"/>
    <w:rsid w:val="00AF56B5"/>
    <w:rsid w:val="00AF59BF"/>
    <w:rsid w:val="00AF61EA"/>
    <w:rsid w:val="00AF6D38"/>
    <w:rsid w:val="00B002B3"/>
    <w:rsid w:val="00B00348"/>
    <w:rsid w:val="00B02C77"/>
    <w:rsid w:val="00B03522"/>
    <w:rsid w:val="00B03B2B"/>
    <w:rsid w:val="00B04DDB"/>
    <w:rsid w:val="00B05C5D"/>
    <w:rsid w:val="00B05EA8"/>
    <w:rsid w:val="00B061A8"/>
    <w:rsid w:val="00B06CAB"/>
    <w:rsid w:val="00B07CC7"/>
    <w:rsid w:val="00B11245"/>
    <w:rsid w:val="00B113DC"/>
    <w:rsid w:val="00B115D9"/>
    <w:rsid w:val="00B1197B"/>
    <w:rsid w:val="00B13658"/>
    <w:rsid w:val="00B1391B"/>
    <w:rsid w:val="00B1496B"/>
    <w:rsid w:val="00B158AF"/>
    <w:rsid w:val="00B176A0"/>
    <w:rsid w:val="00B17B39"/>
    <w:rsid w:val="00B21802"/>
    <w:rsid w:val="00B21DFA"/>
    <w:rsid w:val="00B21F0A"/>
    <w:rsid w:val="00B23026"/>
    <w:rsid w:val="00B23881"/>
    <w:rsid w:val="00B23905"/>
    <w:rsid w:val="00B25901"/>
    <w:rsid w:val="00B273FC"/>
    <w:rsid w:val="00B30A35"/>
    <w:rsid w:val="00B30B88"/>
    <w:rsid w:val="00B30DE1"/>
    <w:rsid w:val="00B31DFB"/>
    <w:rsid w:val="00B32312"/>
    <w:rsid w:val="00B32C10"/>
    <w:rsid w:val="00B350C8"/>
    <w:rsid w:val="00B350CC"/>
    <w:rsid w:val="00B360FE"/>
    <w:rsid w:val="00B363A4"/>
    <w:rsid w:val="00B4101E"/>
    <w:rsid w:val="00B41ADE"/>
    <w:rsid w:val="00B41EA0"/>
    <w:rsid w:val="00B41FFE"/>
    <w:rsid w:val="00B42446"/>
    <w:rsid w:val="00B43C59"/>
    <w:rsid w:val="00B44F6B"/>
    <w:rsid w:val="00B46425"/>
    <w:rsid w:val="00B46F0F"/>
    <w:rsid w:val="00B47210"/>
    <w:rsid w:val="00B472A9"/>
    <w:rsid w:val="00B47CFA"/>
    <w:rsid w:val="00B51FD9"/>
    <w:rsid w:val="00B52B08"/>
    <w:rsid w:val="00B52B0F"/>
    <w:rsid w:val="00B534BC"/>
    <w:rsid w:val="00B54250"/>
    <w:rsid w:val="00B54FD8"/>
    <w:rsid w:val="00B552D6"/>
    <w:rsid w:val="00B55C4D"/>
    <w:rsid w:val="00B56382"/>
    <w:rsid w:val="00B56F74"/>
    <w:rsid w:val="00B57237"/>
    <w:rsid w:val="00B57978"/>
    <w:rsid w:val="00B60720"/>
    <w:rsid w:val="00B61127"/>
    <w:rsid w:val="00B61187"/>
    <w:rsid w:val="00B616D9"/>
    <w:rsid w:val="00B6327F"/>
    <w:rsid w:val="00B63B0E"/>
    <w:rsid w:val="00B63FD2"/>
    <w:rsid w:val="00B64C63"/>
    <w:rsid w:val="00B64D2B"/>
    <w:rsid w:val="00B64EC2"/>
    <w:rsid w:val="00B66588"/>
    <w:rsid w:val="00B678AC"/>
    <w:rsid w:val="00B67DFD"/>
    <w:rsid w:val="00B67F22"/>
    <w:rsid w:val="00B700A9"/>
    <w:rsid w:val="00B71717"/>
    <w:rsid w:val="00B7195C"/>
    <w:rsid w:val="00B71F69"/>
    <w:rsid w:val="00B72B75"/>
    <w:rsid w:val="00B73764"/>
    <w:rsid w:val="00B738E9"/>
    <w:rsid w:val="00B74842"/>
    <w:rsid w:val="00B775FE"/>
    <w:rsid w:val="00B8119D"/>
    <w:rsid w:val="00B826E8"/>
    <w:rsid w:val="00B826FF"/>
    <w:rsid w:val="00B84992"/>
    <w:rsid w:val="00B84FDC"/>
    <w:rsid w:val="00B85154"/>
    <w:rsid w:val="00B851A9"/>
    <w:rsid w:val="00B854E2"/>
    <w:rsid w:val="00B858E2"/>
    <w:rsid w:val="00B85B12"/>
    <w:rsid w:val="00B86289"/>
    <w:rsid w:val="00B90A43"/>
    <w:rsid w:val="00B910AD"/>
    <w:rsid w:val="00B912B4"/>
    <w:rsid w:val="00B91B18"/>
    <w:rsid w:val="00B93AB1"/>
    <w:rsid w:val="00B93D81"/>
    <w:rsid w:val="00B94312"/>
    <w:rsid w:val="00B94BEF"/>
    <w:rsid w:val="00B9575B"/>
    <w:rsid w:val="00B96990"/>
    <w:rsid w:val="00B96B85"/>
    <w:rsid w:val="00BA0070"/>
    <w:rsid w:val="00BA0372"/>
    <w:rsid w:val="00BA40BA"/>
    <w:rsid w:val="00BA541A"/>
    <w:rsid w:val="00BB0739"/>
    <w:rsid w:val="00BB10BA"/>
    <w:rsid w:val="00BB1B4A"/>
    <w:rsid w:val="00BB1EFB"/>
    <w:rsid w:val="00BB20D5"/>
    <w:rsid w:val="00BB21B4"/>
    <w:rsid w:val="00BB3546"/>
    <w:rsid w:val="00BB3E53"/>
    <w:rsid w:val="00BB41BF"/>
    <w:rsid w:val="00BB453E"/>
    <w:rsid w:val="00BB4AF5"/>
    <w:rsid w:val="00BB4FB7"/>
    <w:rsid w:val="00BB5689"/>
    <w:rsid w:val="00BB5DE7"/>
    <w:rsid w:val="00BB5F05"/>
    <w:rsid w:val="00BC15E5"/>
    <w:rsid w:val="00BC1BDA"/>
    <w:rsid w:val="00BC36A9"/>
    <w:rsid w:val="00BC41C8"/>
    <w:rsid w:val="00BC53A3"/>
    <w:rsid w:val="00BC6037"/>
    <w:rsid w:val="00BC681B"/>
    <w:rsid w:val="00BC689C"/>
    <w:rsid w:val="00BD012C"/>
    <w:rsid w:val="00BD096D"/>
    <w:rsid w:val="00BD0D50"/>
    <w:rsid w:val="00BD0DBB"/>
    <w:rsid w:val="00BD1069"/>
    <w:rsid w:val="00BD30B9"/>
    <w:rsid w:val="00BD34A1"/>
    <w:rsid w:val="00BD3A87"/>
    <w:rsid w:val="00BD41BE"/>
    <w:rsid w:val="00BD4635"/>
    <w:rsid w:val="00BD7130"/>
    <w:rsid w:val="00BE0D79"/>
    <w:rsid w:val="00BE1676"/>
    <w:rsid w:val="00BE1726"/>
    <w:rsid w:val="00BE21F4"/>
    <w:rsid w:val="00BE2B05"/>
    <w:rsid w:val="00BE2BB6"/>
    <w:rsid w:val="00BE2D4E"/>
    <w:rsid w:val="00BE2F34"/>
    <w:rsid w:val="00BE2F4D"/>
    <w:rsid w:val="00BE322E"/>
    <w:rsid w:val="00BE542C"/>
    <w:rsid w:val="00BE576E"/>
    <w:rsid w:val="00BF0C8B"/>
    <w:rsid w:val="00BF0E90"/>
    <w:rsid w:val="00BF15BB"/>
    <w:rsid w:val="00BF1B3B"/>
    <w:rsid w:val="00BF2CE3"/>
    <w:rsid w:val="00BF3486"/>
    <w:rsid w:val="00BF3702"/>
    <w:rsid w:val="00BF37F3"/>
    <w:rsid w:val="00BF57D9"/>
    <w:rsid w:val="00BF5FBF"/>
    <w:rsid w:val="00BF73DE"/>
    <w:rsid w:val="00BF7405"/>
    <w:rsid w:val="00BF7482"/>
    <w:rsid w:val="00BF7FDD"/>
    <w:rsid w:val="00C01149"/>
    <w:rsid w:val="00C01447"/>
    <w:rsid w:val="00C0182B"/>
    <w:rsid w:val="00C01C29"/>
    <w:rsid w:val="00C01D83"/>
    <w:rsid w:val="00C02250"/>
    <w:rsid w:val="00C02366"/>
    <w:rsid w:val="00C02B11"/>
    <w:rsid w:val="00C02CBF"/>
    <w:rsid w:val="00C038C0"/>
    <w:rsid w:val="00C04FE5"/>
    <w:rsid w:val="00C0569A"/>
    <w:rsid w:val="00C0713C"/>
    <w:rsid w:val="00C07B88"/>
    <w:rsid w:val="00C07CBB"/>
    <w:rsid w:val="00C1005B"/>
    <w:rsid w:val="00C11005"/>
    <w:rsid w:val="00C113A4"/>
    <w:rsid w:val="00C117CD"/>
    <w:rsid w:val="00C138E2"/>
    <w:rsid w:val="00C13E62"/>
    <w:rsid w:val="00C16E94"/>
    <w:rsid w:val="00C17265"/>
    <w:rsid w:val="00C20913"/>
    <w:rsid w:val="00C21556"/>
    <w:rsid w:val="00C219A3"/>
    <w:rsid w:val="00C22C49"/>
    <w:rsid w:val="00C249EC"/>
    <w:rsid w:val="00C24F38"/>
    <w:rsid w:val="00C270E8"/>
    <w:rsid w:val="00C27B75"/>
    <w:rsid w:val="00C27BEF"/>
    <w:rsid w:val="00C315B7"/>
    <w:rsid w:val="00C31967"/>
    <w:rsid w:val="00C3668A"/>
    <w:rsid w:val="00C37FEE"/>
    <w:rsid w:val="00C401CC"/>
    <w:rsid w:val="00C40EE4"/>
    <w:rsid w:val="00C416DC"/>
    <w:rsid w:val="00C42571"/>
    <w:rsid w:val="00C426FF"/>
    <w:rsid w:val="00C450DD"/>
    <w:rsid w:val="00C469AD"/>
    <w:rsid w:val="00C4736D"/>
    <w:rsid w:val="00C47BEF"/>
    <w:rsid w:val="00C505FF"/>
    <w:rsid w:val="00C50852"/>
    <w:rsid w:val="00C51D2E"/>
    <w:rsid w:val="00C52960"/>
    <w:rsid w:val="00C52CF7"/>
    <w:rsid w:val="00C52F3B"/>
    <w:rsid w:val="00C53106"/>
    <w:rsid w:val="00C53B09"/>
    <w:rsid w:val="00C54791"/>
    <w:rsid w:val="00C54E09"/>
    <w:rsid w:val="00C5662E"/>
    <w:rsid w:val="00C602B6"/>
    <w:rsid w:val="00C60727"/>
    <w:rsid w:val="00C609B4"/>
    <w:rsid w:val="00C60BB3"/>
    <w:rsid w:val="00C61A1B"/>
    <w:rsid w:val="00C61AEA"/>
    <w:rsid w:val="00C61CF9"/>
    <w:rsid w:val="00C6235F"/>
    <w:rsid w:val="00C62591"/>
    <w:rsid w:val="00C63F01"/>
    <w:rsid w:val="00C641FA"/>
    <w:rsid w:val="00C64623"/>
    <w:rsid w:val="00C65015"/>
    <w:rsid w:val="00C67C80"/>
    <w:rsid w:val="00C70FC4"/>
    <w:rsid w:val="00C73CAF"/>
    <w:rsid w:val="00C74295"/>
    <w:rsid w:val="00C75288"/>
    <w:rsid w:val="00C7603B"/>
    <w:rsid w:val="00C81226"/>
    <w:rsid w:val="00C81236"/>
    <w:rsid w:val="00C8264C"/>
    <w:rsid w:val="00C8338B"/>
    <w:rsid w:val="00C844C7"/>
    <w:rsid w:val="00C84926"/>
    <w:rsid w:val="00C84BF9"/>
    <w:rsid w:val="00C8623C"/>
    <w:rsid w:val="00C8648C"/>
    <w:rsid w:val="00C87119"/>
    <w:rsid w:val="00C909F7"/>
    <w:rsid w:val="00C91E8F"/>
    <w:rsid w:val="00C921BD"/>
    <w:rsid w:val="00C9245A"/>
    <w:rsid w:val="00C93FE3"/>
    <w:rsid w:val="00C94368"/>
    <w:rsid w:val="00C945E2"/>
    <w:rsid w:val="00C94D60"/>
    <w:rsid w:val="00C9526A"/>
    <w:rsid w:val="00C95439"/>
    <w:rsid w:val="00C95AAE"/>
    <w:rsid w:val="00C95B8A"/>
    <w:rsid w:val="00C9649F"/>
    <w:rsid w:val="00C97613"/>
    <w:rsid w:val="00C9766A"/>
    <w:rsid w:val="00CA0B3C"/>
    <w:rsid w:val="00CA0C51"/>
    <w:rsid w:val="00CA1CA6"/>
    <w:rsid w:val="00CA22CC"/>
    <w:rsid w:val="00CA319E"/>
    <w:rsid w:val="00CA7977"/>
    <w:rsid w:val="00CB062A"/>
    <w:rsid w:val="00CB1676"/>
    <w:rsid w:val="00CB2B8F"/>
    <w:rsid w:val="00CB36E9"/>
    <w:rsid w:val="00CB4076"/>
    <w:rsid w:val="00CB4C4D"/>
    <w:rsid w:val="00CB522C"/>
    <w:rsid w:val="00CB755C"/>
    <w:rsid w:val="00CB7F7D"/>
    <w:rsid w:val="00CC0243"/>
    <w:rsid w:val="00CC1BC5"/>
    <w:rsid w:val="00CC2183"/>
    <w:rsid w:val="00CC3990"/>
    <w:rsid w:val="00CC4AB9"/>
    <w:rsid w:val="00CC78C1"/>
    <w:rsid w:val="00CD1830"/>
    <w:rsid w:val="00CD18B9"/>
    <w:rsid w:val="00CD2763"/>
    <w:rsid w:val="00CD31F1"/>
    <w:rsid w:val="00CD32E7"/>
    <w:rsid w:val="00CD378F"/>
    <w:rsid w:val="00CD4E97"/>
    <w:rsid w:val="00CD5D9F"/>
    <w:rsid w:val="00CD5F83"/>
    <w:rsid w:val="00CD5FC3"/>
    <w:rsid w:val="00CD5FC5"/>
    <w:rsid w:val="00CD5FFD"/>
    <w:rsid w:val="00CD63F7"/>
    <w:rsid w:val="00CD67C6"/>
    <w:rsid w:val="00CD7A9D"/>
    <w:rsid w:val="00CE0BC6"/>
    <w:rsid w:val="00CE119C"/>
    <w:rsid w:val="00CE1387"/>
    <w:rsid w:val="00CE1AFC"/>
    <w:rsid w:val="00CE24C7"/>
    <w:rsid w:val="00CE292D"/>
    <w:rsid w:val="00CE2AD4"/>
    <w:rsid w:val="00CE2C06"/>
    <w:rsid w:val="00CE3E90"/>
    <w:rsid w:val="00CE6FF0"/>
    <w:rsid w:val="00CE7B59"/>
    <w:rsid w:val="00CF1DB0"/>
    <w:rsid w:val="00CF2706"/>
    <w:rsid w:val="00CF2EC7"/>
    <w:rsid w:val="00CF3209"/>
    <w:rsid w:val="00CF3621"/>
    <w:rsid w:val="00CF373F"/>
    <w:rsid w:val="00CF396B"/>
    <w:rsid w:val="00CF5082"/>
    <w:rsid w:val="00CF604A"/>
    <w:rsid w:val="00CF7D28"/>
    <w:rsid w:val="00D00549"/>
    <w:rsid w:val="00D0197B"/>
    <w:rsid w:val="00D02B6B"/>
    <w:rsid w:val="00D044EA"/>
    <w:rsid w:val="00D06B3A"/>
    <w:rsid w:val="00D12D89"/>
    <w:rsid w:val="00D135DA"/>
    <w:rsid w:val="00D13826"/>
    <w:rsid w:val="00D13E21"/>
    <w:rsid w:val="00D15A25"/>
    <w:rsid w:val="00D15A57"/>
    <w:rsid w:val="00D16093"/>
    <w:rsid w:val="00D16FEF"/>
    <w:rsid w:val="00D17260"/>
    <w:rsid w:val="00D172A7"/>
    <w:rsid w:val="00D2140C"/>
    <w:rsid w:val="00D21CF6"/>
    <w:rsid w:val="00D22D94"/>
    <w:rsid w:val="00D24331"/>
    <w:rsid w:val="00D27E65"/>
    <w:rsid w:val="00D30CD4"/>
    <w:rsid w:val="00D311DE"/>
    <w:rsid w:val="00D31372"/>
    <w:rsid w:val="00D3286F"/>
    <w:rsid w:val="00D34A15"/>
    <w:rsid w:val="00D35AD1"/>
    <w:rsid w:val="00D36C5C"/>
    <w:rsid w:val="00D36C75"/>
    <w:rsid w:val="00D36D2E"/>
    <w:rsid w:val="00D3783B"/>
    <w:rsid w:val="00D40B32"/>
    <w:rsid w:val="00D41E4D"/>
    <w:rsid w:val="00D432B8"/>
    <w:rsid w:val="00D436A2"/>
    <w:rsid w:val="00D43DCF"/>
    <w:rsid w:val="00D44CC6"/>
    <w:rsid w:val="00D457E7"/>
    <w:rsid w:val="00D46F69"/>
    <w:rsid w:val="00D515A5"/>
    <w:rsid w:val="00D5356F"/>
    <w:rsid w:val="00D53619"/>
    <w:rsid w:val="00D5397C"/>
    <w:rsid w:val="00D56BB2"/>
    <w:rsid w:val="00D573A8"/>
    <w:rsid w:val="00D57E2C"/>
    <w:rsid w:val="00D614E6"/>
    <w:rsid w:val="00D6298A"/>
    <w:rsid w:val="00D63FF0"/>
    <w:rsid w:val="00D649E5"/>
    <w:rsid w:val="00D64A1B"/>
    <w:rsid w:val="00D654B6"/>
    <w:rsid w:val="00D654D9"/>
    <w:rsid w:val="00D657E1"/>
    <w:rsid w:val="00D66ABB"/>
    <w:rsid w:val="00D67E69"/>
    <w:rsid w:val="00D7067E"/>
    <w:rsid w:val="00D70C8F"/>
    <w:rsid w:val="00D70DB5"/>
    <w:rsid w:val="00D7223B"/>
    <w:rsid w:val="00D75F56"/>
    <w:rsid w:val="00D76E39"/>
    <w:rsid w:val="00D77CD1"/>
    <w:rsid w:val="00D8279F"/>
    <w:rsid w:val="00D82F98"/>
    <w:rsid w:val="00D8546D"/>
    <w:rsid w:val="00D867F9"/>
    <w:rsid w:val="00D86AB0"/>
    <w:rsid w:val="00D87B7F"/>
    <w:rsid w:val="00D90B80"/>
    <w:rsid w:val="00D912B4"/>
    <w:rsid w:val="00D91894"/>
    <w:rsid w:val="00D91F20"/>
    <w:rsid w:val="00D932DB"/>
    <w:rsid w:val="00D9402B"/>
    <w:rsid w:val="00D94DF0"/>
    <w:rsid w:val="00D96D3F"/>
    <w:rsid w:val="00D97E4A"/>
    <w:rsid w:val="00DA0124"/>
    <w:rsid w:val="00DA055A"/>
    <w:rsid w:val="00DA1D44"/>
    <w:rsid w:val="00DA1FEC"/>
    <w:rsid w:val="00DA2883"/>
    <w:rsid w:val="00DA3CA5"/>
    <w:rsid w:val="00DA4085"/>
    <w:rsid w:val="00DA57EA"/>
    <w:rsid w:val="00DA6245"/>
    <w:rsid w:val="00DA6F87"/>
    <w:rsid w:val="00DA7F55"/>
    <w:rsid w:val="00DB0B8B"/>
    <w:rsid w:val="00DB0E73"/>
    <w:rsid w:val="00DB0ED0"/>
    <w:rsid w:val="00DB1627"/>
    <w:rsid w:val="00DB3D44"/>
    <w:rsid w:val="00DB5228"/>
    <w:rsid w:val="00DB704B"/>
    <w:rsid w:val="00DB7878"/>
    <w:rsid w:val="00DC06EF"/>
    <w:rsid w:val="00DC0B7A"/>
    <w:rsid w:val="00DC12EE"/>
    <w:rsid w:val="00DC1622"/>
    <w:rsid w:val="00DC2875"/>
    <w:rsid w:val="00DC46BA"/>
    <w:rsid w:val="00DC48D8"/>
    <w:rsid w:val="00DC53E0"/>
    <w:rsid w:val="00DC5894"/>
    <w:rsid w:val="00DC6214"/>
    <w:rsid w:val="00DC684F"/>
    <w:rsid w:val="00DC6E09"/>
    <w:rsid w:val="00DC7638"/>
    <w:rsid w:val="00DC78E2"/>
    <w:rsid w:val="00DD159E"/>
    <w:rsid w:val="00DD1D00"/>
    <w:rsid w:val="00DD22C3"/>
    <w:rsid w:val="00DD2AA3"/>
    <w:rsid w:val="00DD470C"/>
    <w:rsid w:val="00DD482A"/>
    <w:rsid w:val="00DD4AB3"/>
    <w:rsid w:val="00DD4C16"/>
    <w:rsid w:val="00DD5FAF"/>
    <w:rsid w:val="00DD60D6"/>
    <w:rsid w:val="00DD6B56"/>
    <w:rsid w:val="00DD6D23"/>
    <w:rsid w:val="00DE0321"/>
    <w:rsid w:val="00DE03D3"/>
    <w:rsid w:val="00DE0DF8"/>
    <w:rsid w:val="00DE1A8A"/>
    <w:rsid w:val="00DE1AE3"/>
    <w:rsid w:val="00DE2F70"/>
    <w:rsid w:val="00DE4035"/>
    <w:rsid w:val="00DE52DC"/>
    <w:rsid w:val="00DE5B6B"/>
    <w:rsid w:val="00DE66B6"/>
    <w:rsid w:val="00DE678A"/>
    <w:rsid w:val="00DE696F"/>
    <w:rsid w:val="00DE6A14"/>
    <w:rsid w:val="00DF008F"/>
    <w:rsid w:val="00DF0D18"/>
    <w:rsid w:val="00DF1DA3"/>
    <w:rsid w:val="00DF1FA0"/>
    <w:rsid w:val="00DF4361"/>
    <w:rsid w:val="00DF51C4"/>
    <w:rsid w:val="00DF7CE7"/>
    <w:rsid w:val="00E00A48"/>
    <w:rsid w:val="00E01E74"/>
    <w:rsid w:val="00E02290"/>
    <w:rsid w:val="00E02889"/>
    <w:rsid w:val="00E0319C"/>
    <w:rsid w:val="00E04F5B"/>
    <w:rsid w:val="00E04FB3"/>
    <w:rsid w:val="00E05504"/>
    <w:rsid w:val="00E05DFA"/>
    <w:rsid w:val="00E0693C"/>
    <w:rsid w:val="00E06CAE"/>
    <w:rsid w:val="00E10156"/>
    <w:rsid w:val="00E10999"/>
    <w:rsid w:val="00E11676"/>
    <w:rsid w:val="00E11887"/>
    <w:rsid w:val="00E11BAA"/>
    <w:rsid w:val="00E120F6"/>
    <w:rsid w:val="00E15806"/>
    <w:rsid w:val="00E16656"/>
    <w:rsid w:val="00E168EC"/>
    <w:rsid w:val="00E17E72"/>
    <w:rsid w:val="00E209D6"/>
    <w:rsid w:val="00E211D9"/>
    <w:rsid w:val="00E227BE"/>
    <w:rsid w:val="00E23749"/>
    <w:rsid w:val="00E24926"/>
    <w:rsid w:val="00E2637B"/>
    <w:rsid w:val="00E302D1"/>
    <w:rsid w:val="00E31057"/>
    <w:rsid w:val="00E32A3D"/>
    <w:rsid w:val="00E32BF5"/>
    <w:rsid w:val="00E33D26"/>
    <w:rsid w:val="00E35144"/>
    <w:rsid w:val="00E35B14"/>
    <w:rsid w:val="00E40935"/>
    <w:rsid w:val="00E419A2"/>
    <w:rsid w:val="00E42467"/>
    <w:rsid w:val="00E43293"/>
    <w:rsid w:val="00E43A4F"/>
    <w:rsid w:val="00E4635A"/>
    <w:rsid w:val="00E46BC3"/>
    <w:rsid w:val="00E47A0D"/>
    <w:rsid w:val="00E47CC1"/>
    <w:rsid w:val="00E502C2"/>
    <w:rsid w:val="00E50717"/>
    <w:rsid w:val="00E5213C"/>
    <w:rsid w:val="00E531F8"/>
    <w:rsid w:val="00E53F72"/>
    <w:rsid w:val="00E54BFF"/>
    <w:rsid w:val="00E54F1D"/>
    <w:rsid w:val="00E565C6"/>
    <w:rsid w:val="00E567C5"/>
    <w:rsid w:val="00E56B62"/>
    <w:rsid w:val="00E60976"/>
    <w:rsid w:val="00E60D27"/>
    <w:rsid w:val="00E62E0B"/>
    <w:rsid w:val="00E62FBE"/>
    <w:rsid w:val="00E632A8"/>
    <w:rsid w:val="00E63797"/>
    <w:rsid w:val="00E64C53"/>
    <w:rsid w:val="00E650BA"/>
    <w:rsid w:val="00E66271"/>
    <w:rsid w:val="00E675A1"/>
    <w:rsid w:val="00E67815"/>
    <w:rsid w:val="00E7047E"/>
    <w:rsid w:val="00E7066C"/>
    <w:rsid w:val="00E70B82"/>
    <w:rsid w:val="00E70F2B"/>
    <w:rsid w:val="00E72515"/>
    <w:rsid w:val="00E72B43"/>
    <w:rsid w:val="00E72DCB"/>
    <w:rsid w:val="00E735FB"/>
    <w:rsid w:val="00E7456C"/>
    <w:rsid w:val="00E74BF2"/>
    <w:rsid w:val="00E74CAF"/>
    <w:rsid w:val="00E75D56"/>
    <w:rsid w:val="00E765B5"/>
    <w:rsid w:val="00E76A9E"/>
    <w:rsid w:val="00E76C55"/>
    <w:rsid w:val="00E800FD"/>
    <w:rsid w:val="00E8082E"/>
    <w:rsid w:val="00E80C4B"/>
    <w:rsid w:val="00E81D3E"/>
    <w:rsid w:val="00E824CD"/>
    <w:rsid w:val="00E82C06"/>
    <w:rsid w:val="00E837B4"/>
    <w:rsid w:val="00E83BF0"/>
    <w:rsid w:val="00E85234"/>
    <w:rsid w:val="00E856E8"/>
    <w:rsid w:val="00E8572E"/>
    <w:rsid w:val="00E8790F"/>
    <w:rsid w:val="00E87ECA"/>
    <w:rsid w:val="00E9010E"/>
    <w:rsid w:val="00E90FE2"/>
    <w:rsid w:val="00E91C87"/>
    <w:rsid w:val="00E920B4"/>
    <w:rsid w:val="00E92550"/>
    <w:rsid w:val="00E93500"/>
    <w:rsid w:val="00E93EA8"/>
    <w:rsid w:val="00E9707C"/>
    <w:rsid w:val="00E9777B"/>
    <w:rsid w:val="00E97C6F"/>
    <w:rsid w:val="00EA0E86"/>
    <w:rsid w:val="00EA0F1E"/>
    <w:rsid w:val="00EA21F2"/>
    <w:rsid w:val="00EA248F"/>
    <w:rsid w:val="00EA2BD2"/>
    <w:rsid w:val="00EA3109"/>
    <w:rsid w:val="00EA37EB"/>
    <w:rsid w:val="00EA442F"/>
    <w:rsid w:val="00EA517B"/>
    <w:rsid w:val="00EA550E"/>
    <w:rsid w:val="00EA56DF"/>
    <w:rsid w:val="00EA5DCC"/>
    <w:rsid w:val="00EA6F01"/>
    <w:rsid w:val="00EA758C"/>
    <w:rsid w:val="00EB0DC8"/>
    <w:rsid w:val="00EB1FCB"/>
    <w:rsid w:val="00EB4CA3"/>
    <w:rsid w:val="00EB6F8A"/>
    <w:rsid w:val="00EB7058"/>
    <w:rsid w:val="00EB7137"/>
    <w:rsid w:val="00EB73EE"/>
    <w:rsid w:val="00EB74A4"/>
    <w:rsid w:val="00EB7712"/>
    <w:rsid w:val="00EB7E10"/>
    <w:rsid w:val="00EC0080"/>
    <w:rsid w:val="00EC07FD"/>
    <w:rsid w:val="00EC2AB6"/>
    <w:rsid w:val="00EC2DD6"/>
    <w:rsid w:val="00EC2EAC"/>
    <w:rsid w:val="00EC2F83"/>
    <w:rsid w:val="00EC3FD9"/>
    <w:rsid w:val="00EC4A25"/>
    <w:rsid w:val="00EC53EE"/>
    <w:rsid w:val="00EC5854"/>
    <w:rsid w:val="00EC5BA1"/>
    <w:rsid w:val="00EC5ED9"/>
    <w:rsid w:val="00EC6806"/>
    <w:rsid w:val="00EC7D05"/>
    <w:rsid w:val="00ED16E0"/>
    <w:rsid w:val="00ED1F06"/>
    <w:rsid w:val="00ED2520"/>
    <w:rsid w:val="00ED3088"/>
    <w:rsid w:val="00ED3751"/>
    <w:rsid w:val="00ED3FAC"/>
    <w:rsid w:val="00ED597F"/>
    <w:rsid w:val="00ED6F70"/>
    <w:rsid w:val="00EE000A"/>
    <w:rsid w:val="00EE06ED"/>
    <w:rsid w:val="00EE2CC9"/>
    <w:rsid w:val="00EE32A7"/>
    <w:rsid w:val="00EE6378"/>
    <w:rsid w:val="00EE65FD"/>
    <w:rsid w:val="00EE738F"/>
    <w:rsid w:val="00EF10E0"/>
    <w:rsid w:val="00EF1213"/>
    <w:rsid w:val="00EF17E0"/>
    <w:rsid w:val="00EF1E47"/>
    <w:rsid w:val="00EF2A7C"/>
    <w:rsid w:val="00EF34CA"/>
    <w:rsid w:val="00EF4970"/>
    <w:rsid w:val="00EF5967"/>
    <w:rsid w:val="00EF5FB7"/>
    <w:rsid w:val="00EF6386"/>
    <w:rsid w:val="00EF7D72"/>
    <w:rsid w:val="00EF7E4D"/>
    <w:rsid w:val="00EF7F15"/>
    <w:rsid w:val="00F00964"/>
    <w:rsid w:val="00F026F8"/>
    <w:rsid w:val="00F02DE7"/>
    <w:rsid w:val="00F0349F"/>
    <w:rsid w:val="00F035A4"/>
    <w:rsid w:val="00F0452C"/>
    <w:rsid w:val="00F05B17"/>
    <w:rsid w:val="00F076CA"/>
    <w:rsid w:val="00F0776D"/>
    <w:rsid w:val="00F10219"/>
    <w:rsid w:val="00F12C59"/>
    <w:rsid w:val="00F1306D"/>
    <w:rsid w:val="00F136A1"/>
    <w:rsid w:val="00F13920"/>
    <w:rsid w:val="00F14A69"/>
    <w:rsid w:val="00F14B3E"/>
    <w:rsid w:val="00F16F4E"/>
    <w:rsid w:val="00F20534"/>
    <w:rsid w:val="00F208A4"/>
    <w:rsid w:val="00F2094E"/>
    <w:rsid w:val="00F20A25"/>
    <w:rsid w:val="00F221F3"/>
    <w:rsid w:val="00F24685"/>
    <w:rsid w:val="00F24D4C"/>
    <w:rsid w:val="00F24E69"/>
    <w:rsid w:val="00F254BE"/>
    <w:rsid w:val="00F27EF1"/>
    <w:rsid w:val="00F30CCB"/>
    <w:rsid w:val="00F31A5C"/>
    <w:rsid w:val="00F31A95"/>
    <w:rsid w:val="00F3282D"/>
    <w:rsid w:val="00F33E6E"/>
    <w:rsid w:val="00F340FA"/>
    <w:rsid w:val="00F35C02"/>
    <w:rsid w:val="00F36510"/>
    <w:rsid w:val="00F366A9"/>
    <w:rsid w:val="00F36E22"/>
    <w:rsid w:val="00F41550"/>
    <w:rsid w:val="00F418B7"/>
    <w:rsid w:val="00F4242B"/>
    <w:rsid w:val="00F42F2F"/>
    <w:rsid w:val="00F4318A"/>
    <w:rsid w:val="00F44D22"/>
    <w:rsid w:val="00F45C40"/>
    <w:rsid w:val="00F4604C"/>
    <w:rsid w:val="00F460F3"/>
    <w:rsid w:val="00F464C5"/>
    <w:rsid w:val="00F46777"/>
    <w:rsid w:val="00F46CC3"/>
    <w:rsid w:val="00F46E26"/>
    <w:rsid w:val="00F478AA"/>
    <w:rsid w:val="00F507DC"/>
    <w:rsid w:val="00F5179A"/>
    <w:rsid w:val="00F51FD5"/>
    <w:rsid w:val="00F52071"/>
    <w:rsid w:val="00F56DE1"/>
    <w:rsid w:val="00F577E5"/>
    <w:rsid w:val="00F57F7A"/>
    <w:rsid w:val="00F60600"/>
    <w:rsid w:val="00F61085"/>
    <w:rsid w:val="00F61A94"/>
    <w:rsid w:val="00F62543"/>
    <w:rsid w:val="00F6257A"/>
    <w:rsid w:val="00F63349"/>
    <w:rsid w:val="00F64C92"/>
    <w:rsid w:val="00F656F1"/>
    <w:rsid w:val="00F66B51"/>
    <w:rsid w:val="00F67A43"/>
    <w:rsid w:val="00F70B5F"/>
    <w:rsid w:val="00F71033"/>
    <w:rsid w:val="00F71B69"/>
    <w:rsid w:val="00F72793"/>
    <w:rsid w:val="00F729C5"/>
    <w:rsid w:val="00F73711"/>
    <w:rsid w:val="00F73856"/>
    <w:rsid w:val="00F73D4A"/>
    <w:rsid w:val="00F74A77"/>
    <w:rsid w:val="00F75088"/>
    <w:rsid w:val="00F7528A"/>
    <w:rsid w:val="00F75BFD"/>
    <w:rsid w:val="00F76A65"/>
    <w:rsid w:val="00F774FD"/>
    <w:rsid w:val="00F80054"/>
    <w:rsid w:val="00F80E3A"/>
    <w:rsid w:val="00F81A6B"/>
    <w:rsid w:val="00F83EB6"/>
    <w:rsid w:val="00F84527"/>
    <w:rsid w:val="00F8507E"/>
    <w:rsid w:val="00F851F2"/>
    <w:rsid w:val="00F853C0"/>
    <w:rsid w:val="00F855CE"/>
    <w:rsid w:val="00F87D35"/>
    <w:rsid w:val="00F90109"/>
    <w:rsid w:val="00F90A49"/>
    <w:rsid w:val="00F90A96"/>
    <w:rsid w:val="00F91D24"/>
    <w:rsid w:val="00F91D49"/>
    <w:rsid w:val="00F93681"/>
    <w:rsid w:val="00F93893"/>
    <w:rsid w:val="00F9510A"/>
    <w:rsid w:val="00F959C3"/>
    <w:rsid w:val="00F9657C"/>
    <w:rsid w:val="00F9676F"/>
    <w:rsid w:val="00F97AC8"/>
    <w:rsid w:val="00FA1E33"/>
    <w:rsid w:val="00FA3521"/>
    <w:rsid w:val="00FA3BAB"/>
    <w:rsid w:val="00FA4E9B"/>
    <w:rsid w:val="00FB0C63"/>
    <w:rsid w:val="00FB0D12"/>
    <w:rsid w:val="00FB0F4F"/>
    <w:rsid w:val="00FB16EC"/>
    <w:rsid w:val="00FB2EEC"/>
    <w:rsid w:val="00FB3995"/>
    <w:rsid w:val="00FB3A70"/>
    <w:rsid w:val="00FB4227"/>
    <w:rsid w:val="00FB4318"/>
    <w:rsid w:val="00FB4B64"/>
    <w:rsid w:val="00FB521D"/>
    <w:rsid w:val="00FB540B"/>
    <w:rsid w:val="00FB5933"/>
    <w:rsid w:val="00FB5E92"/>
    <w:rsid w:val="00FB6421"/>
    <w:rsid w:val="00FB771C"/>
    <w:rsid w:val="00FC0D53"/>
    <w:rsid w:val="00FC1123"/>
    <w:rsid w:val="00FC1B14"/>
    <w:rsid w:val="00FC28CC"/>
    <w:rsid w:val="00FC2EE4"/>
    <w:rsid w:val="00FC34B2"/>
    <w:rsid w:val="00FC461C"/>
    <w:rsid w:val="00FC6C65"/>
    <w:rsid w:val="00FC6EA3"/>
    <w:rsid w:val="00FC7109"/>
    <w:rsid w:val="00FD0FCC"/>
    <w:rsid w:val="00FD2227"/>
    <w:rsid w:val="00FD3FBC"/>
    <w:rsid w:val="00FD469C"/>
    <w:rsid w:val="00FD5D49"/>
    <w:rsid w:val="00FD5F85"/>
    <w:rsid w:val="00FE024D"/>
    <w:rsid w:val="00FE1C9A"/>
    <w:rsid w:val="00FE24C2"/>
    <w:rsid w:val="00FE3323"/>
    <w:rsid w:val="00FE4532"/>
    <w:rsid w:val="00FE5AA0"/>
    <w:rsid w:val="00FE63F1"/>
    <w:rsid w:val="00FE648D"/>
    <w:rsid w:val="00FF244B"/>
    <w:rsid w:val="00FF328C"/>
    <w:rsid w:val="00FF4ABF"/>
    <w:rsid w:val="00FF5452"/>
    <w:rsid w:val="00FF55B5"/>
    <w:rsid w:val="00FF57F3"/>
    <w:rsid w:val="00FF5C7D"/>
    <w:rsid w:val="00FF6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121">
    <w:name w:val="表 (青) 1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131">
    <w:name w:val="表 (青) 131"/>
    <w:basedOn w:val="a0"/>
    <w:uiPriority w:val="34"/>
    <w:qFormat/>
    <w:rsid w:val="00347F12"/>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overflowPunct/>
      <w:autoSpaceDE/>
      <w:autoSpaceDN/>
      <w:adjustRightInd/>
      <w:spacing w:after="0"/>
      <w:ind w:left="851"/>
      <w:textAlignment w:val="auto"/>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overflowPunct/>
      <w:autoSpaceDE/>
      <w:autoSpaceDN/>
      <w:adjustRightInd/>
      <w:snapToGrid w:val="0"/>
      <w:textAlignment w:val="auto"/>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eastAsia="Times New Roman"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eastAsia="Times New Roman" w:hAnsi="Arial"/>
      <w:b/>
    </w:rPr>
  </w:style>
  <w:style w:type="paragraph" w:styleId="affe">
    <w:name w:val="Date"/>
    <w:basedOn w:val="a0"/>
    <w:next w:val="a0"/>
    <w:link w:val="afff"/>
    <w:rsid w:val="00347F12"/>
    <w:rPr>
      <w:rFonts w:eastAsia="Times New Roman"/>
    </w:rPr>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0"/>
    <w:rsid w:val="00347F12"/>
    <w:rPr>
      <w:rFonts w:eastAsia="Times New Roman"/>
      <w:lang w:eastAsia="ja-JP"/>
    </w:rPr>
  </w:style>
  <w:style w:type="paragraph" w:customStyle="1" w:styleId="TaOC">
    <w:name w:val="TaOC"/>
    <w:basedOn w:val="TAC"/>
    <w:rsid w:val="00347F12"/>
    <w:rPr>
      <w:rFonts w:eastAsia="Times New Roman"/>
      <w:szCs w:val="18"/>
      <w:lang w:eastAsia="ja-JP"/>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0"/>
    <w:rsid w:val="00347F1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a0"/>
    <w:semiHidden/>
    <w:rsid w:val="00347F12"/>
    <w:pPr>
      <w:overflowPunct/>
      <w:autoSpaceDE/>
      <w:autoSpaceDN/>
      <w:adjustRightInd/>
      <w:textAlignment w:val="auto"/>
    </w:pPr>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pPr>
      <w:overflowPunct/>
      <w:autoSpaceDE/>
      <w:autoSpaceDN/>
      <w:adjustRightInd/>
      <w:textAlignment w:val="auto"/>
    </w:pPr>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val="en-US"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val="en-US"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val="en-US"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val="en-US"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overflowPunct/>
      <w:autoSpaceDE/>
      <w:autoSpaceDN/>
      <w:adjustRightInd/>
      <w:spacing w:after="0"/>
      <w:textAlignment w:val="auto"/>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rPr>
      <w:rFonts w:eastAsia="Times New Roman"/>
    </w:rPr>
  </w:style>
  <w:style w:type="paragraph" w:customStyle="1" w:styleId="NormalArial">
    <w:name w:val="Normal + Arial"/>
    <w:aliases w:val="9 pt,Right,Right:  0,24 cm,After:  0 pt"/>
    <w:basedOn w:val="a0"/>
    <w:rsid w:val="00347F12"/>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347F1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pPr>
      <w:overflowPunct/>
      <w:autoSpaceDE/>
      <w:autoSpaceDN/>
      <w:adjustRightInd/>
      <w:textAlignment w:val="auto"/>
    </w:pPr>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pPr>
      <w:overflowPunct/>
      <w:autoSpaceDE/>
      <w:autoSpaceDN/>
      <w:adjustRightInd/>
      <w:textAlignment w:val="auto"/>
    </w:pPr>
    <w:rPr>
      <w:rFonts w:ascii="CG Times (WN)" w:eastAsia="Times New Roma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0"/>
    <w:rsid w:val="00C53B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0"/>
    <w:rsid w:val="00C53B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C53B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rsid w:val="00C53B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53B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53B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53B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53B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53B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53B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53B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53B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53B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53B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53B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53B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53B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53B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53B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53B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53B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53B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53B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53B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character" w:styleId="afff3">
    <w:name w:val="Placeholder Text"/>
    <w:basedOn w:val="a1"/>
    <w:uiPriority w:val="99"/>
    <w:semiHidden/>
    <w:rsid w:val="00642674"/>
    <w:rPr>
      <w:color w:val="808080"/>
    </w:rPr>
  </w:style>
  <w:style w:type="paragraph" w:styleId="afff4">
    <w:name w:val="List Paragraph"/>
    <w:basedOn w:val="a0"/>
    <w:uiPriority w:val="34"/>
    <w:qFormat/>
    <w:rsid w:val="00933C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ＭＳ Ｐゴシック" w:hAnsi="Arial"/>
      <w:kern w:val="2"/>
      <w:sz w:val="24"/>
      <w:lang w:val="en-US" w:eastAsia="ja-JP"/>
    </w:rPr>
  </w:style>
  <w:style w:type="paragraph" w:styleId="Web">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121">
    <w:name w:val="表 (青) 1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131">
    <w:name w:val="表 (青) 131"/>
    <w:basedOn w:val="a0"/>
    <w:uiPriority w:val="34"/>
    <w:qFormat/>
    <w:rsid w:val="00347F12"/>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overflowPunct/>
      <w:autoSpaceDE/>
      <w:autoSpaceDN/>
      <w:adjustRightInd/>
      <w:spacing w:after="0"/>
      <w:ind w:left="851"/>
      <w:textAlignment w:val="auto"/>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overflowPunct/>
      <w:autoSpaceDE/>
      <w:autoSpaceDN/>
      <w:adjustRightInd/>
      <w:snapToGrid w:val="0"/>
      <w:textAlignment w:val="auto"/>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eastAsia="Times New Roman"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eastAsia="Times New Roman" w:hAnsi="Arial"/>
      <w:b/>
    </w:rPr>
  </w:style>
  <w:style w:type="paragraph" w:styleId="affe">
    <w:name w:val="Date"/>
    <w:basedOn w:val="a0"/>
    <w:next w:val="a0"/>
    <w:link w:val="afff"/>
    <w:rsid w:val="00347F12"/>
    <w:rPr>
      <w:rFonts w:eastAsia="Times New Roman"/>
    </w:rPr>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0"/>
    <w:rsid w:val="00347F12"/>
    <w:rPr>
      <w:rFonts w:eastAsia="Times New Roman"/>
      <w:lang w:eastAsia="ja-JP"/>
    </w:rPr>
  </w:style>
  <w:style w:type="paragraph" w:customStyle="1" w:styleId="TaOC">
    <w:name w:val="TaOC"/>
    <w:basedOn w:val="TAC"/>
    <w:rsid w:val="00347F12"/>
    <w:rPr>
      <w:rFonts w:eastAsia="Times New Roman"/>
      <w:szCs w:val="18"/>
      <w:lang w:eastAsia="ja-JP"/>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0"/>
    <w:rsid w:val="00347F1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a0"/>
    <w:semiHidden/>
    <w:rsid w:val="00347F12"/>
    <w:pPr>
      <w:overflowPunct/>
      <w:autoSpaceDE/>
      <w:autoSpaceDN/>
      <w:adjustRightInd/>
      <w:textAlignment w:val="auto"/>
    </w:pPr>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pPr>
      <w:overflowPunct/>
      <w:autoSpaceDE/>
      <w:autoSpaceDN/>
      <w:adjustRightInd/>
      <w:textAlignment w:val="auto"/>
    </w:pPr>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val="en-US"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val="en-US"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val="en-US"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val="en-US"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overflowPunct/>
      <w:autoSpaceDE/>
      <w:autoSpaceDN/>
      <w:adjustRightInd/>
      <w:spacing w:after="0"/>
      <w:textAlignment w:val="auto"/>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rPr>
      <w:rFonts w:eastAsia="Times New Roman"/>
    </w:rPr>
  </w:style>
  <w:style w:type="paragraph" w:customStyle="1" w:styleId="NormalArial">
    <w:name w:val="Normal + Arial"/>
    <w:aliases w:val="9 pt,Right,Right:  0,24 cm,After:  0 pt"/>
    <w:basedOn w:val="a0"/>
    <w:rsid w:val="00347F12"/>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347F1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pPr>
      <w:overflowPunct/>
      <w:autoSpaceDE/>
      <w:autoSpaceDN/>
      <w:adjustRightInd/>
      <w:textAlignment w:val="auto"/>
    </w:pPr>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pPr>
      <w:overflowPunct/>
      <w:autoSpaceDE/>
      <w:autoSpaceDN/>
      <w:adjustRightInd/>
      <w:textAlignment w:val="auto"/>
    </w:pPr>
    <w:rPr>
      <w:rFonts w:ascii="CG Times (WN)" w:eastAsia="Times New Roma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0"/>
    <w:rsid w:val="00C53B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0"/>
    <w:rsid w:val="00C53B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C53B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rsid w:val="00C53B0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53B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53B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53B0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53B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53B0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53B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53B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53B0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53B0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53B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53B0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53B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53B0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53B0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53B0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53B0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53B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53B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53B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53B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53B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53B0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53B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character" w:styleId="afff3">
    <w:name w:val="Placeholder Text"/>
    <w:basedOn w:val="a1"/>
    <w:uiPriority w:val="99"/>
    <w:semiHidden/>
    <w:rsid w:val="00642674"/>
    <w:rPr>
      <w:color w:val="808080"/>
    </w:rPr>
  </w:style>
  <w:style w:type="paragraph" w:styleId="afff4">
    <w:name w:val="List Paragraph"/>
    <w:basedOn w:val="a0"/>
    <w:uiPriority w:val="34"/>
    <w:qFormat/>
    <w:rsid w:val="00933C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53730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70891682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1264874802">
      <w:bodyDiv w:val="1"/>
      <w:marLeft w:val="0"/>
      <w:marRight w:val="0"/>
      <w:marTop w:val="0"/>
      <w:marBottom w:val="0"/>
      <w:divBdr>
        <w:top w:val="none" w:sz="0" w:space="0" w:color="auto"/>
        <w:left w:val="none" w:sz="0" w:space="0" w:color="auto"/>
        <w:bottom w:val="none" w:sz="0" w:space="0" w:color="auto"/>
        <w:right w:val="none" w:sz="0" w:space="0" w:color="auto"/>
      </w:divBdr>
      <w:divsChild>
        <w:div w:id="604926712">
          <w:marLeft w:val="1267"/>
          <w:marRight w:val="0"/>
          <w:marTop w:val="0"/>
          <w:marBottom w:val="0"/>
          <w:divBdr>
            <w:top w:val="none" w:sz="0" w:space="0" w:color="auto"/>
            <w:left w:val="none" w:sz="0" w:space="0" w:color="auto"/>
            <w:bottom w:val="none" w:sz="0" w:space="0" w:color="auto"/>
            <w:right w:val="none" w:sz="0" w:space="0" w:color="auto"/>
          </w:divBdr>
        </w:div>
        <w:div w:id="1539273663">
          <w:marLeft w:val="1267"/>
          <w:marRight w:val="0"/>
          <w:marTop w:val="0"/>
          <w:marBottom w:val="0"/>
          <w:divBdr>
            <w:top w:val="none" w:sz="0" w:space="0" w:color="auto"/>
            <w:left w:val="none" w:sz="0" w:space="0" w:color="auto"/>
            <w:bottom w:val="none" w:sz="0" w:space="0" w:color="auto"/>
            <w:right w:val="none" w:sz="0" w:space="0" w:color="auto"/>
          </w:divBdr>
        </w:div>
      </w:divsChild>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66982-E051-4A66-B1B2-9B8ED425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500</Words>
  <Characters>2852</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3346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creator>Ian Rose</dc:creator>
  <cp:lastModifiedBy>Anritsu</cp:lastModifiedBy>
  <cp:revision>4</cp:revision>
  <cp:lastPrinted>2007-04-23T23:59:00Z</cp:lastPrinted>
  <dcterms:created xsi:type="dcterms:W3CDTF">2017-09-30T10:01:00Z</dcterms:created>
  <dcterms:modified xsi:type="dcterms:W3CDTF">2017-09-30T10:03:00Z</dcterms:modified>
</cp:coreProperties>
</file>