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E9" w:rsidRPr="00D35A9C" w:rsidRDefault="00FD5143" w:rsidP="001E00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</w:rPr>
        <w:t>3GPP TSG-RAN WG4 Meeting NR #</w:t>
      </w:r>
      <w:r>
        <w:rPr>
          <w:rFonts w:eastAsiaTheme="minorEastAsia" w:cs="Arial" w:hint="eastAsia"/>
          <w:b/>
          <w:sz w:val="24"/>
          <w:szCs w:val="24"/>
          <w:lang w:eastAsia="ja-JP"/>
        </w:rPr>
        <w:t>84</w:t>
      </w:r>
      <w:r w:rsidR="001E00E9" w:rsidRPr="00D35A9C">
        <w:rPr>
          <w:rFonts w:cs="Arial"/>
          <w:b/>
          <w:sz w:val="24"/>
          <w:szCs w:val="24"/>
        </w:rPr>
        <w:tab/>
      </w:r>
      <w:r w:rsidR="001E00E9" w:rsidRPr="00D35A9C">
        <w:rPr>
          <w:b/>
          <w:i/>
          <w:noProof/>
          <w:sz w:val="28"/>
        </w:rPr>
        <w:fldChar w:fldCharType="begin"/>
      </w:r>
      <w:r w:rsidR="001E00E9" w:rsidRPr="00D35A9C">
        <w:rPr>
          <w:b/>
          <w:i/>
          <w:noProof/>
          <w:sz w:val="28"/>
        </w:rPr>
        <w:instrText xml:space="preserve"> DOCPROPERTY  Tdoc#  \* MERGEFORMAT </w:instrText>
      </w:r>
      <w:r w:rsidR="001E00E9" w:rsidRPr="00D35A9C">
        <w:rPr>
          <w:b/>
          <w:i/>
          <w:noProof/>
          <w:sz w:val="28"/>
        </w:rPr>
        <w:fldChar w:fldCharType="separate"/>
      </w:r>
      <w:r w:rsidR="001E00E9" w:rsidRPr="00D35A9C">
        <w:rPr>
          <w:b/>
          <w:i/>
          <w:noProof/>
          <w:sz w:val="28"/>
        </w:rPr>
        <w:t>R4-170</w:t>
      </w:r>
      <w:r w:rsidR="00CF7823">
        <w:rPr>
          <w:rFonts w:eastAsiaTheme="minorEastAsia" w:hint="eastAsia"/>
          <w:b/>
          <w:i/>
          <w:noProof/>
          <w:sz w:val="28"/>
          <w:lang w:eastAsia="ja-JP"/>
        </w:rPr>
        <w:t>7931</w:t>
      </w:r>
      <w:r w:rsidR="001E00E9" w:rsidRPr="00D35A9C">
        <w:rPr>
          <w:b/>
          <w:i/>
          <w:noProof/>
          <w:sz w:val="28"/>
        </w:rPr>
        <w:fldChar w:fldCharType="end"/>
      </w:r>
    </w:p>
    <w:p w:rsidR="001E00E9" w:rsidRPr="00D35A9C" w:rsidRDefault="001E00E9" w:rsidP="001E00E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D35A9C">
        <w:rPr>
          <w:rFonts w:cs="Arial"/>
          <w:b/>
          <w:sz w:val="24"/>
          <w:szCs w:val="24"/>
        </w:rPr>
        <w:t>Berlin, Germany, 21-25 August 2017</w:t>
      </w:r>
    </w:p>
    <w:p w:rsidR="001E00E9" w:rsidRPr="00D35A9C" w:rsidRDefault="001E00E9" w:rsidP="001E00E9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1E00E9" w:rsidRPr="00B435C8" w:rsidRDefault="001E00E9" w:rsidP="001E00E9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1E00E9" w:rsidRPr="00B435C8" w:rsidRDefault="001E00E9" w:rsidP="001E00E9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Pr="00B435C8">
        <w:rPr>
          <w:rFonts w:ascii="Arial" w:eastAsia="ＭＳ 明朝" w:hAnsi="Arial" w:hint="eastAsia"/>
          <w:sz w:val="24"/>
          <w:lang w:val="en-US" w:eastAsia="ja-JP"/>
        </w:rPr>
        <w:t xml:space="preserve">Discussion on </w:t>
      </w:r>
      <w:r w:rsidR="006A67D3">
        <w:rPr>
          <w:rFonts w:ascii="Arial" w:eastAsia="ＭＳ 明朝" w:hAnsi="Arial" w:hint="eastAsia"/>
          <w:sz w:val="24"/>
          <w:lang w:val="en-US" w:eastAsia="ja-JP"/>
        </w:rPr>
        <w:t xml:space="preserve">measurement </w:t>
      </w:r>
      <w:r w:rsidR="003B674D">
        <w:rPr>
          <w:rFonts w:ascii="Arial" w:eastAsia="ＭＳ 明朝" w:hAnsi="Arial" w:hint="eastAsia"/>
          <w:sz w:val="24"/>
          <w:lang w:val="en-US" w:eastAsia="ja-JP"/>
        </w:rPr>
        <w:t>gap</w:t>
      </w:r>
      <w:r w:rsidR="006A67D3">
        <w:rPr>
          <w:rFonts w:ascii="Arial" w:eastAsia="ＭＳ 明朝" w:hAnsi="Arial" w:hint="eastAsia"/>
          <w:sz w:val="24"/>
          <w:lang w:val="en-US" w:eastAsia="ja-JP"/>
        </w:rPr>
        <w:t xml:space="preserve"> for </w:t>
      </w:r>
      <w:r w:rsidR="0029320C">
        <w:rPr>
          <w:rFonts w:ascii="Arial" w:eastAsia="ＭＳ 明朝" w:hAnsi="Arial" w:hint="eastAsia"/>
          <w:sz w:val="24"/>
          <w:lang w:val="en-US" w:eastAsia="ja-JP"/>
        </w:rPr>
        <w:t>NR</w:t>
      </w:r>
    </w:p>
    <w:p w:rsidR="001E00E9" w:rsidRPr="00C30F49" w:rsidRDefault="001E00E9" w:rsidP="001E00E9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B435C8">
        <w:rPr>
          <w:rFonts w:ascii="Arial" w:hAnsi="Arial"/>
          <w:b/>
          <w:sz w:val="24"/>
          <w:lang w:val="pt-BR"/>
        </w:rPr>
        <w:t>Agenda item:</w:t>
      </w:r>
      <w:r w:rsidRPr="00B435C8">
        <w:rPr>
          <w:rFonts w:ascii="Arial" w:hAnsi="Arial"/>
          <w:sz w:val="24"/>
          <w:lang w:val="pt-BR"/>
        </w:rPr>
        <w:tab/>
      </w:r>
      <w:r w:rsidR="00C30F49">
        <w:rPr>
          <w:rFonts w:ascii="Arial" w:eastAsiaTheme="minorEastAsia" w:hAnsi="Arial" w:hint="eastAsia"/>
          <w:sz w:val="24"/>
          <w:lang w:val="pt-BR" w:eastAsia="ja-JP"/>
        </w:rPr>
        <w:t>9.6.4</w:t>
      </w:r>
    </w:p>
    <w:p w:rsidR="001E00E9" w:rsidRPr="00B435C8" w:rsidRDefault="001E00E9" w:rsidP="001E00E9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pt-BR" w:eastAsia="ja-JP"/>
        </w:rPr>
      </w:pPr>
      <w:r w:rsidRPr="00B435C8">
        <w:rPr>
          <w:rFonts w:ascii="Arial" w:hAnsi="Arial"/>
          <w:b/>
          <w:sz w:val="24"/>
          <w:lang w:val="pt-BR"/>
        </w:rPr>
        <w:t>Document for:</w:t>
      </w:r>
      <w:r w:rsidRPr="00B435C8">
        <w:rPr>
          <w:rFonts w:ascii="Arial" w:hAnsi="Arial"/>
          <w:sz w:val="24"/>
          <w:lang w:val="pt-BR"/>
        </w:rPr>
        <w:tab/>
      </w:r>
      <w:r w:rsidR="00FE7C83"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1E00E9" w:rsidRPr="00B64AD3" w:rsidRDefault="001E00E9" w:rsidP="001E00E9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 w:rsidRPr="00B435C8">
        <w:rPr>
          <w:rFonts w:ascii="Arial" w:hAnsi="Arial" w:hint="eastAsia"/>
          <w:sz w:val="32"/>
          <w:lang w:eastAsia="zh-CN"/>
        </w:rPr>
        <w:t>Introduction</w:t>
      </w:r>
    </w:p>
    <w:p w:rsidR="00193C0C" w:rsidRDefault="0018513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In last meeting, RAN4 discussed how to define measurement </w:t>
      </w:r>
      <w:r w:rsidR="003B674D">
        <w:rPr>
          <w:rFonts w:eastAsiaTheme="minorEastAsia" w:hint="eastAsia"/>
          <w:lang w:eastAsia="ja-JP"/>
        </w:rPr>
        <w:t>gap</w:t>
      </w:r>
      <w:r>
        <w:rPr>
          <w:rFonts w:eastAsiaTheme="minorEastAsia" w:hint="eastAsia"/>
          <w:lang w:eastAsia="ja-JP"/>
        </w:rPr>
        <w:t xml:space="preserve"> for NR and agreed </w:t>
      </w:r>
      <w:r w:rsidR="006A67D3">
        <w:rPr>
          <w:rFonts w:eastAsiaTheme="minorEastAsia" w:hint="eastAsia"/>
          <w:lang w:eastAsia="ja-JP"/>
        </w:rPr>
        <w:t>as follows</w:t>
      </w:r>
      <w:r w:rsidR="00840095">
        <w:rPr>
          <w:rFonts w:eastAsiaTheme="minorEastAsia" w:hint="eastAsia"/>
          <w:lang w:eastAsia="ja-JP"/>
        </w:rPr>
        <w:t xml:space="preserve"> [1]</w:t>
      </w:r>
      <w:r w:rsidR="006A67D3">
        <w:rPr>
          <w:rFonts w:eastAsiaTheme="minorEastAsia" w:hint="eastAsia"/>
          <w:lang w:eastAsia="ja-JP"/>
        </w:rPr>
        <w:t>:</w:t>
      </w:r>
    </w:p>
    <w:p w:rsidR="00915F9E" w:rsidRDefault="00915F9E">
      <w:pPr>
        <w:rPr>
          <w:rFonts w:eastAsiaTheme="minorEastAsia"/>
          <w:lang w:eastAsia="ja-JP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15F9E" w:rsidTr="00915F9E">
        <w:tc>
          <w:tcPr>
            <w:tcW w:w="10062" w:type="dxa"/>
          </w:tcPr>
          <w:p w:rsidR="00915F9E" w:rsidRPr="006A67D3" w:rsidRDefault="00915F9E" w:rsidP="00915F9E">
            <w:pPr>
              <w:numPr>
                <w:ilvl w:val="0"/>
                <w:numId w:val="2"/>
              </w:numPr>
              <w:rPr>
                <w:rFonts w:eastAsiaTheme="minorEastAsia"/>
                <w:lang w:eastAsia="ja-JP"/>
              </w:rPr>
            </w:pPr>
            <w:r w:rsidRPr="006A67D3">
              <w:rPr>
                <w:rFonts w:eastAsiaTheme="minorEastAsia" w:hint="eastAsia"/>
                <w:lang w:eastAsia="ja-JP"/>
              </w:rPr>
              <w:t>MGL:</w:t>
            </w:r>
          </w:p>
          <w:p w:rsidR="00915F9E" w:rsidRPr="006A67D3" w:rsidRDefault="00915F9E" w:rsidP="00915F9E">
            <w:pPr>
              <w:numPr>
                <w:ilvl w:val="1"/>
                <w:numId w:val="2"/>
              </w:numPr>
              <w:rPr>
                <w:rFonts w:eastAsiaTheme="minorEastAsia"/>
                <w:lang w:eastAsia="ja-JP"/>
              </w:rPr>
            </w:pPr>
            <w:r w:rsidRPr="006A67D3">
              <w:rPr>
                <w:rFonts w:eastAsiaTheme="minorEastAsia" w:hint="eastAsia"/>
                <w:lang w:eastAsia="ja-JP"/>
              </w:rPr>
              <w:t xml:space="preserve">For SS block based cell </w:t>
            </w:r>
            <w:r w:rsidRPr="006A67D3">
              <w:rPr>
                <w:rFonts w:eastAsiaTheme="minorEastAsia"/>
                <w:lang w:eastAsia="ja-JP"/>
              </w:rPr>
              <w:t>identification</w:t>
            </w:r>
            <w:r w:rsidRPr="006A67D3">
              <w:rPr>
                <w:rFonts w:eastAsiaTheme="minorEastAsia" w:hint="eastAsia"/>
                <w:lang w:eastAsia="ja-JP"/>
              </w:rPr>
              <w:t xml:space="preserve"> and measurement, 6ms MGL is used as baseline </w:t>
            </w:r>
          </w:p>
          <w:p w:rsidR="00915F9E" w:rsidRPr="006A67D3" w:rsidRDefault="00915F9E" w:rsidP="00915F9E">
            <w:pPr>
              <w:numPr>
                <w:ilvl w:val="2"/>
                <w:numId w:val="2"/>
              </w:numPr>
              <w:rPr>
                <w:rFonts w:eastAsiaTheme="minorEastAsia"/>
                <w:lang w:eastAsia="ja-JP"/>
              </w:rPr>
            </w:pPr>
            <w:r w:rsidRPr="006A67D3">
              <w:rPr>
                <w:rFonts w:eastAsiaTheme="minorEastAsia" w:hint="eastAsia"/>
                <w:lang w:eastAsia="ja-JP"/>
              </w:rPr>
              <w:t xml:space="preserve">The requirement shall apply provided that at least the subset of measurement </w:t>
            </w:r>
            <w:r w:rsidR="003B674D">
              <w:rPr>
                <w:rFonts w:eastAsiaTheme="minorEastAsia" w:hint="eastAsia"/>
                <w:lang w:eastAsia="ja-JP"/>
              </w:rPr>
              <w:t>gap</w:t>
            </w:r>
            <w:r w:rsidRPr="006A67D3">
              <w:rPr>
                <w:rFonts w:eastAsiaTheme="minorEastAsia" w:hint="eastAsia"/>
                <w:lang w:eastAsia="ja-JP"/>
              </w:rPr>
              <w:t xml:space="preserve"> contains the 5ms window of SS blocks;</w:t>
            </w:r>
          </w:p>
          <w:p w:rsidR="00915F9E" w:rsidRPr="006A67D3" w:rsidRDefault="00915F9E" w:rsidP="00915F9E">
            <w:pPr>
              <w:numPr>
                <w:ilvl w:val="0"/>
                <w:numId w:val="2"/>
              </w:numPr>
              <w:rPr>
                <w:rFonts w:eastAsiaTheme="minorEastAsia"/>
                <w:lang w:eastAsia="ja-JP"/>
              </w:rPr>
            </w:pPr>
            <w:r w:rsidRPr="006A67D3">
              <w:rPr>
                <w:rFonts w:eastAsiaTheme="minorEastAsia" w:hint="eastAsia"/>
                <w:lang w:eastAsia="ja-JP"/>
              </w:rPr>
              <w:t>MGRP</w:t>
            </w:r>
          </w:p>
          <w:p w:rsidR="00915F9E" w:rsidRPr="006A67D3" w:rsidRDefault="00915F9E" w:rsidP="00915F9E">
            <w:pPr>
              <w:rPr>
                <w:rFonts w:eastAsiaTheme="minorEastAsia"/>
                <w:lang w:eastAsia="ja-JP"/>
              </w:rPr>
            </w:pPr>
            <w:r w:rsidRPr="006A67D3">
              <w:rPr>
                <w:rFonts w:eastAsiaTheme="minorEastAsia"/>
                <w:lang w:eastAsia="ja-JP"/>
              </w:rPr>
              <w:t></w:t>
            </w:r>
            <w:r w:rsidRPr="006A67D3">
              <w:rPr>
                <w:rFonts w:eastAsiaTheme="minorEastAsia"/>
                <w:lang w:eastAsia="ja-JP"/>
              </w:rPr>
              <w:tab/>
              <w:t>40ms, 80ms could be a starting point for defining MGRP in NR</w:t>
            </w:r>
          </w:p>
          <w:p w:rsidR="00915F9E" w:rsidRPr="006A67D3" w:rsidRDefault="00915F9E" w:rsidP="00915F9E">
            <w:pPr>
              <w:rPr>
                <w:rFonts w:eastAsiaTheme="minorEastAsia"/>
                <w:lang w:eastAsia="ja-JP"/>
              </w:rPr>
            </w:pPr>
            <w:r w:rsidRPr="006A67D3">
              <w:rPr>
                <w:rFonts w:eastAsiaTheme="minorEastAsia"/>
                <w:lang w:eastAsia="ja-JP"/>
              </w:rPr>
              <w:t></w:t>
            </w:r>
            <w:r w:rsidRPr="006A67D3">
              <w:rPr>
                <w:rFonts w:eastAsiaTheme="minorEastAsia"/>
                <w:lang w:eastAsia="ja-JP"/>
              </w:rPr>
              <w:tab/>
              <w:t>For NSA, MGRP for NR measurement shall not be smaller than 40ms.</w:t>
            </w:r>
          </w:p>
          <w:p w:rsidR="00915F9E" w:rsidRDefault="00915F9E" w:rsidP="00915F9E">
            <w:pPr>
              <w:rPr>
                <w:rFonts w:eastAsiaTheme="minorEastAsia"/>
                <w:lang w:eastAsia="ja-JP"/>
              </w:rPr>
            </w:pPr>
          </w:p>
          <w:p w:rsidR="00915F9E" w:rsidRDefault="00915F9E" w:rsidP="00915F9E">
            <w:r>
              <w:t>Further analysis is welcome on</w:t>
            </w:r>
          </w:p>
          <w:p w:rsidR="00915F9E" w:rsidRDefault="00915F9E" w:rsidP="00915F9E">
            <w:pPr>
              <w:numPr>
                <w:ilvl w:val="0"/>
                <w:numId w:val="5"/>
              </w:numPr>
              <w:spacing w:after="180"/>
            </w:pPr>
            <w:r>
              <w:t>Whether other MGRP value is beneficial (should not be smaller than 40ms for NSA)</w:t>
            </w:r>
          </w:p>
          <w:p w:rsidR="00915F9E" w:rsidRDefault="00915F9E" w:rsidP="00915F9E">
            <w:pPr>
              <w:numPr>
                <w:ilvl w:val="0"/>
                <w:numId w:val="5"/>
              </w:numPr>
              <w:spacing w:after="180"/>
            </w:pPr>
            <w:r>
              <w:t xml:space="preserve">Need for CSI RS based measurement in measurement </w:t>
            </w:r>
            <w:r w:rsidR="003B674D">
              <w:t>gap</w:t>
            </w:r>
            <w:r>
              <w:t>s</w:t>
            </w:r>
          </w:p>
          <w:p w:rsidR="00915F9E" w:rsidRDefault="00915F9E" w:rsidP="00915F9E">
            <w:pPr>
              <w:numPr>
                <w:ilvl w:val="0"/>
                <w:numId w:val="5"/>
              </w:numPr>
              <w:spacing w:after="180"/>
            </w:pPr>
            <w:r>
              <w:t xml:space="preserve">Multiple layer monitoring in </w:t>
            </w:r>
            <w:r w:rsidR="003B674D">
              <w:t>gap</w:t>
            </w:r>
            <w:r>
              <w:t xml:space="preserve">s </w:t>
            </w:r>
            <w:proofErr w:type="spellStart"/>
            <w:r>
              <w:t>eg</w:t>
            </w:r>
            <w:proofErr w:type="spellEnd"/>
          </w:p>
          <w:p w:rsidR="00915F9E" w:rsidRDefault="00915F9E" w:rsidP="00915F9E">
            <w:pPr>
              <w:numPr>
                <w:ilvl w:val="1"/>
                <w:numId w:val="5"/>
              </w:numPr>
              <w:spacing w:after="180"/>
            </w:pPr>
            <w:r>
              <w:t xml:space="preserve">SS burst periodicity is </w:t>
            </w:r>
            <w:proofErr w:type="spellStart"/>
            <w:r>
              <w:t>differnet</w:t>
            </w:r>
            <w:proofErr w:type="spellEnd"/>
            <w:r>
              <w:t xml:space="preserve"> on different layers</w:t>
            </w:r>
          </w:p>
          <w:p w:rsidR="00915F9E" w:rsidRDefault="00915F9E" w:rsidP="00915F9E">
            <w:pPr>
              <w:numPr>
                <w:ilvl w:val="1"/>
                <w:numId w:val="5"/>
              </w:numPr>
              <w:spacing w:after="180"/>
            </w:pPr>
            <w:r>
              <w:t>SS burst offset is different on different layers</w:t>
            </w:r>
          </w:p>
          <w:p w:rsidR="00915F9E" w:rsidRPr="00915F9E" w:rsidRDefault="00915F9E" w:rsidP="00915F9E">
            <w:pPr>
              <w:numPr>
                <w:ilvl w:val="1"/>
                <w:numId w:val="5"/>
              </w:numPr>
              <w:spacing w:after="180"/>
            </w:pPr>
            <w:r>
              <w:t xml:space="preserve">Other </w:t>
            </w:r>
            <w:proofErr w:type="spellStart"/>
            <w:r>
              <w:t>apsects</w:t>
            </w:r>
            <w:proofErr w:type="spellEnd"/>
          </w:p>
        </w:tc>
      </w:tr>
    </w:tbl>
    <w:p w:rsidR="00915F9E" w:rsidRDefault="00915F9E">
      <w:pPr>
        <w:rPr>
          <w:rFonts w:eastAsiaTheme="minorEastAsia"/>
          <w:lang w:eastAsia="ja-JP"/>
        </w:rPr>
      </w:pPr>
    </w:p>
    <w:p w:rsidR="006A67D3" w:rsidRPr="007A08F0" w:rsidRDefault="006A67D3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we provide our views </w:t>
      </w:r>
      <w:r w:rsidR="007A08F0">
        <w:rPr>
          <w:rFonts w:eastAsiaTheme="minorEastAsia" w:hint="eastAsia"/>
          <w:lang w:eastAsia="ja-JP"/>
        </w:rPr>
        <w:t xml:space="preserve">on </w:t>
      </w:r>
      <w:r w:rsidR="000D6A44">
        <w:rPr>
          <w:rFonts w:eastAsiaTheme="minorEastAsia" w:hint="eastAsia"/>
          <w:lang w:eastAsia="ja-JP"/>
        </w:rPr>
        <w:t>MGL and coordination between LTE and NR</w:t>
      </w:r>
      <w:r>
        <w:rPr>
          <w:rFonts w:eastAsiaTheme="minorEastAsia" w:hint="eastAsia"/>
          <w:lang w:eastAsia="ja-JP"/>
        </w:rPr>
        <w:t>.</w:t>
      </w:r>
    </w:p>
    <w:p w:rsidR="006A67D3" w:rsidRPr="000D3DC8" w:rsidRDefault="006A67D3" w:rsidP="006A67D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>
        <w:rPr>
          <w:rFonts w:ascii="Arial" w:eastAsiaTheme="minorEastAsia" w:hAnsi="Arial" w:hint="eastAsia"/>
          <w:sz w:val="32"/>
          <w:lang w:eastAsia="ja-JP"/>
        </w:rPr>
        <w:t>Discussion</w:t>
      </w:r>
    </w:p>
    <w:p w:rsidR="000D3DC8" w:rsidRPr="000D3DC8" w:rsidRDefault="000D3DC8" w:rsidP="000D3DC8">
      <w:pPr>
        <w:pStyle w:val="a4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Arial" w:hAnsi="Arial"/>
          <w:vanish/>
          <w:sz w:val="36"/>
        </w:rPr>
      </w:pPr>
    </w:p>
    <w:p w:rsidR="000D3DC8" w:rsidRPr="000D3DC8" w:rsidRDefault="000D3DC8" w:rsidP="000D3DC8">
      <w:pPr>
        <w:pStyle w:val="a4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Arial" w:hAnsi="Arial"/>
          <w:vanish/>
          <w:sz w:val="36"/>
        </w:rPr>
      </w:pPr>
    </w:p>
    <w:p w:rsidR="000D3DC8" w:rsidRPr="00316E9C" w:rsidRDefault="00316E9C" w:rsidP="00316E9C">
      <w:pPr>
        <w:pStyle w:val="2"/>
        <w:rPr>
          <w:sz w:val="28"/>
        </w:rPr>
      </w:pPr>
      <w:r w:rsidRPr="00316E9C">
        <w:rPr>
          <w:rFonts w:eastAsiaTheme="minorEastAsia" w:hint="eastAsia"/>
          <w:sz w:val="28"/>
          <w:lang w:eastAsia="ja-JP"/>
        </w:rPr>
        <w:t>2.1</w:t>
      </w:r>
      <w:r>
        <w:rPr>
          <w:rFonts w:eastAsiaTheme="minorEastAsia" w:hint="eastAsia"/>
          <w:sz w:val="28"/>
          <w:lang w:eastAsia="ja-JP"/>
        </w:rPr>
        <w:t>.</w:t>
      </w:r>
      <w:r w:rsidRPr="00316E9C">
        <w:rPr>
          <w:rFonts w:eastAsiaTheme="minorEastAsia" w:hint="eastAsia"/>
          <w:sz w:val="28"/>
          <w:lang w:eastAsia="ja-JP"/>
        </w:rPr>
        <w:t xml:space="preserve"> </w:t>
      </w:r>
      <w:r w:rsidR="007C160D" w:rsidRPr="00316E9C">
        <w:rPr>
          <w:rFonts w:hint="eastAsia"/>
          <w:sz w:val="28"/>
          <w:lang w:eastAsia="ja-JP"/>
        </w:rPr>
        <w:t>MGL</w:t>
      </w:r>
    </w:p>
    <w:p w:rsidR="006A67D3" w:rsidRDefault="006A67D3" w:rsidP="000D3DC8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RAN1, </w:t>
      </w:r>
      <w:r w:rsidR="00840095">
        <w:rPr>
          <w:rFonts w:eastAsiaTheme="minorEastAsia" w:hint="eastAsia"/>
          <w:lang w:eastAsia="ja-JP"/>
        </w:rPr>
        <w:t xml:space="preserve">SS blocks candidate </w:t>
      </w:r>
      <w:r w:rsidR="00A40D3D">
        <w:rPr>
          <w:rFonts w:eastAsiaTheme="minorEastAsia" w:hint="eastAsia"/>
          <w:lang w:eastAsia="ja-JP"/>
        </w:rPr>
        <w:t>mapping</w:t>
      </w:r>
      <w:r w:rsidR="00840095">
        <w:rPr>
          <w:rFonts w:eastAsiaTheme="minorEastAsia" w:hint="eastAsia"/>
          <w:lang w:eastAsia="ja-JP"/>
        </w:rPr>
        <w:t xml:space="preserve"> to</w:t>
      </w:r>
      <w:r w:rsidR="00A40D3D">
        <w:rPr>
          <w:rFonts w:eastAsiaTheme="minorEastAsia" w:hint="eastAsia"/>
          <w:lang w:eastAsia="ja-JP"/>
        </w:rPr>
        <w:t xml:space="preserve"> slots in 5ms </w:t>
      </w:r>
      <w:r w:rsidR="00840095">
        <w:rPr>
          <w:rFonts w:eastAsiaTheme="minorEastAsia" w:hint="eastAsia"/>
          <w:lang w:eastAsia="ja-JP"/>
        </w:rPr>
        <w:t xml:space="preserve">were </w:t>
      </w:r>
      <w:r>
        <w:rPr>
          <w:rFonts w:eastAsiaTheme="minorEastAsia" w:hint="eastAsia"/>
          <w:lang w:eastAsia="ja-JP"/>
        </w:rPr>
        <w:t xml:space="preserve">agreed </w:t>
      </w:r>
      <w:r w:rsidR="00840095">
        <w:rPr>
          <w:rFonts w:eastAsiaTheme="minorEastAsia" w:hint="eastAsia"/>
          <w:lang w:eastAsia="ja-JP"/>
        </w:rPr>
        <w:t>for each subcarrier spacing</w:t>
      </w:r>
      <w:r w:rsidR="008971E0">
        <w:rPr>
          <w:rFonts w:eastAsiaTheme="minorEastAsia" w:hint="eastAsia"/>
          <w:lang w:eastAsia="ja-JP"/>
        </w:rPr>
        <w:t xml:space="preserve"> (SCS)</w:t>
      </w:r>
      <w:r w:rsidR="00840095">
        <w:rPr>
          <w:rFonts w:eastAsiaTheme="minorEastAsia" w:hint="eastAsia"/>
          <w:lang w:eastAsia="ja-JP"/>
        </w:rPr>
        <w:t xml:space="preserve"> [2].</w:t>
      </w:r>
      <w:r>
        <w:rPr>
          <w:rFonts w:eastAsiaTheme="minorEastAsia" w:hint="eastAsia"/>
          <w:lang w:eastAsia="ja-JP"/>
        </w:rPr>
        <w:t xml:space="preserve"> </w:t>
      </w:r>
      <w:r w:rsidR="00D55555">
        <w:rPr>
          <w:rFonts w:eastAsiaTheme="minorEastAsia" w:hint="eastAsia"/>
          <w:lang w:eastAsia="ja-JP"/>
        </w:rPr>
        <w:t>Based on this agreement</w:t>
      </w:r>
      <w:r w:rsidR="00FE7BDC">
        <w:rPr>
          <w:rFonts w:eastAsiaTheme="minorEastAsia" w:hint="eastAsia"/>
          <w:lang w:eastAsia="ja-JP"/>
        </w:rPr>
        <w:t>, t</w:t>
      </w:r>
      <w:r w:rsidR="008D2F83">
        <w:rPr>
          <w:rFonts w:eastAsiaTheme="minorEastAsia" w:hint="eastAsia"/>
          <w:lang w:eastAsia="ja-JP"/>
        </w:rPr>
        <w:t xml:space="preserve">able 1 shows </w:t>
      </w:r>
      <w:r w:rsidR="00CC2992">
        <w:rPr>
          <w:rFonts w:eastAsiaTheme="minorEastAsia" w:hint="eastAsia"/>
          <w:lang w:eastAsia="ja-JP"/>
        </w:rPr>
        <w:t xml:space="preserve">an example of </w:t>
      </w:r>
      <w:r w:rsidR="008D2F83">
        <w:rPr>
          <w:rFonts w:eastAsiaTheme="minorEastAsia" w:hint="eastAsia"/>
          <w:lang w:eastAsia="ja-JP"/>
        </w:rPr>
        <w:t>calculated time</w:t>
      </w:r>
      <w:r w:rsidR="00D55555">
        <w:rPr>
          <w:rFonts w:eastAsiaTheme="minorEastAsia" w:hint="eastAsia"/>
          <w:lang w:eastAsia="ja-JP"/>
        </w:rPr>
        <w:t xml:space="preserve"> </w:t>
      </w:r>
      <w:r w:rsidR="00CB2F23">
        <w:rPr>
          <w:rFonts w:eastAsiaTheme="minorEastAsia" w:hint="eastAsia"/>
          <w:lang w:eastAsia="ja-JP"/>
        </w:rPr>
        <w:t xml:space="preserve">length </w:t>
      </w:r>
      <w:r w:rsidR="0009718E">
        <w:rPr>
          <w:rFonts w:eastAsiaTheme="minorEastAsia" w:hint="eastAsia"/>
          <w:lang w:eastAsia="ja-JP"/>
        </w:rPr>
        <w:t xml:space="preserve">of </w:t>
      </w:r>
      <w:r w:rsidR="00CB2F23">
        <w:rPr>
          <w:rFonts w:eastAsiaTheme="minorEastAsia" w:hint="eastAsia"/>
          <w:lang w:eastAsia="ja-JP"/>
        </w:rPr>
        <w:t xml:space="preserve">one </w:t>
      </w:r>
      <w:r w:rsidR="00840095">
        <w:rPr>
          <w:rFonts w:eastAsiaTheme="minorEastAsia" w:hint="eastAsia"/>
          <w:lang w:eastAsia="ja-JP"/>
        </w:rPr>
        <w:t xml:space="preserve">SS burst set composition for each </w:t>
      </w:r>
      <w:r w:rsidR="00BC4897">
        <w:rPr>
          <w:rFonts w:eastAsiaTheme="minorEastAsia" w:hint="eastAsia"/>
          <w:lang w:eastAsia="ja-JP"/>
        </w:rPr>
        <w:t>SCS</w:t>
      </w:r>
      <w:r w:rsidR="00840095">
        <w:rPr>
          <w:rFonts w:eastAsiaTheme="minorEastAsia" w:hint="eastAsia"/>
          <w:lang w:eastAsia="ja-JP"/>
        </w:rPr>
        <w:t xml:space="preserve"> and the </w:t>
      </w:r>
      <w:proofErr w:type="gramStart"/>
      <w:r w:rsidR="00840095">
        <w:rPr>
          <w:rFonts w:eastAsiaTheme="minorEastAsia" w:hint="eastAsia"/>
          <w:lang w:eastAsia="ja-JP"/>
        </w:rPr>
        <w:lastRenderedPageBreak/>
        <w:t>number</w:t>
      </w:r>
      <w:proofErr w:type="gramEnd"/>
      <w:r w:rsidR="00840095">
        <w:rPr>
          <w:rFonts w:eastAsiaTheme="minorEastAsia" w:hint="eastAsia"/>
          <w:lang w:eastAsia="ja-JP"/>
        </w:rPr>
        <w:t xml:space="preserve"> of </w:t>
      </w:r>
      <w:r w:rsidR="00FE7BDC">
        <w:rPr>
          <w:rFonts w:eastAsiaTheme="minorEastAsia" w:hint="eastAsia"/>
          <w:lang w:eastAsia="ja-JP"/>
        </w:rPr>
        <w:t>SS block</w:t>
      </w:r>
      <w:r w:rsidR="00152157">
        <w:rPr>
          <w:rFonts w:eastAsiaTheme="minorEastAsia" w:hint="eastAsia"/>
          <w:lang w:eastAsia="ja-JP"/>
        </w:rPr>
        <w:t xml:space="preserve"> in SS burst set</w:t>
      </w:r>
      <w:r w:rsidR="00FE7BDC">
        <w:rPr>
          <w:rFonts w:eastAsiaTheme="minorEastAsia" w:hint="eastAsia"/>
          <w:lang w:eastAsia="ja-JP"/>
        </w:rPr>
        <w:t>.</w:t>
      </w:r>
      <w:r w:rsidR="00840095">
        <w:rPr>
          <w:rFonts w:eastAsiaTheme="minorEastAsia" w:hint="eastAsia"/>
          <w:lang w:eastAsia="ja-JP"/>
        </w:rPr>
        <w:t xml:space="preserve"> </w:t>
      </w:r>
      <w:r w:rsidR="00152157">
        <w:rPr>
          <w:rFonts w:eastAsiaTheme="minorEastAsia" w:hint="eastAsia"/>
          <w:lang w:eastAsia="ja-JP"/>
        </w:rPr>
        <w:t>Since a</w:t>
      </w:r>
      <w:r w:rsidR="003475FA">
        <w:rPr>
          <w:rFonts w:eastAsiaTheme="minorEastAsia" w:hint="eastAsia"/>
          <w:lang w:eastAsia="ja-JP"/>
        </w:rPr>
        <w:t xml:space="preserve">ll of them are shorter than 6ms, which is baseline MGL for NR and same </w:t>
      </w:r>
      <w:r w:rsidR="002C2E69">
        <w:rPr>
          <w:rFonts w:eastAsiaTheme="minorEastAsia" w:hint="eastAsia"/>
          <w:lang w:eastAsia="ja-JP"/>
        </w:rPr>
        <w:t xml:space="preserve">length </w:t>
      </w:r>
      <w:r w:rsidR="003475FA">
        <w:rPr>
          <w:rFonts w:eastAsiaTheme="minorEastAsia" w:hint="eastAsia"/>
          <w:lang w:eastAsia="ja-JP"/>
        </w:rPr>
        <w:t>as LTE</w:t>
      </w:r>
      <w:r w:rsidR="00B13395">
        <w:rPr>
          <w:rFonts w:eastAsiaTheme="minorEastAsia" w:hint="eastAsia"/>
          <w:lang w:eastAsia="ja-JP"/>
        </w:rPr>
        <w:t xml:space="preserve"> (except for short MGL in Rel.14)</w:t>
      </w:r>
      <w:r w:rsidR="00152157">
        <w:rPr>
          <w:rFonts w:eastAsiaTheme="minorEastAsia" w:hint="eastAsia"/>
          <w:lang w:eastAsia="ja-JP"/>
        </w:rPr>
        <w:t xml:space="preserve">, 6ms </w:t>
      </w:r>
      <w:r w:rsidR="002C2E69">
        <w:rPr>
          <w:rFonts w:eastAsiaTheme="minorEastAsia" w:hint="eastAsia"/>
          <w:lang w:eastAsia="ja-JP"/>
        </w:rPr>
        <w:t>length</w:t>
      </w:r>
      <w:r w:rsidR="00152157">
        <w:rPr>
          <w:rFonts w:eastAsiaTheme="minorEastAsia" w:hint="eastAsia"/>
          <w:lang w:eastAsia="ja-JP"/>
        </w:rPr>
        <w:t xml:space="preserve"> seems to be enough to measure </w:t>
      </w:r>
      <w:r w:rsidR="00FA5380">
        <w:rPr>
          <w:rFonts w:eastAsiaTheme="minorEastAsia" w:hint="eastAsia"/>
          <w:lang w:eastAsia="ja-JP"/>
        </w:rPr>
        <w:t xml:space="preserve">all of </w:t>
      </w:r>
      <w:r w:rsidR="00152157">
        <w:rPr>
          <w:rFonts w:eastAsiaTheme="minorEastAsia" w:hint="eastAsia"/>
          <w:lang w:eastAsia="ja-JP"/>
        </w:rPr>
        <w:t>SS blocks</w:t>
      </w:r>
      <w:r w:rsidR="00FA5380">
        <w:rPr>
          <w:rFonts w:eastAsiaTheme="minorEastAsia" w:hint="eastAsia"/>
          <w:lang w:eastAsia="ja-JP"/>
        </w:rPr>
        <w:t xml:space="preserve"> in </w:t>
      </w:r>
      <w:r w:rsidR="00B13395">
        <w:rPr>
          <w:rFonts w:eastAsiaTheme="minorEastAsia" w:hint="eastAsia"/>
          <w:lang w:eastAsia="ja-JP"/>
        </w:rPr>
        <w:t xml:space="preserve">one </w:t>
      </w:r>
      <w:r w:rsidR="00FA5380">
        <w:rPr>
          <w:rFonts w:eastAsiaTheme="minorEastAsia" w:hint="eastAsia"/>
          <w:lang w:eastAsia="ja-JP"/>
        </w:rPr>
        <w:t>SS burst set</w:t>
      </w:r>
      <w:r w:rsidR="00B13395">
        <w:rPr>
          <w:rFonts w:eastAsiaTheme="minorEastAsia" w:hint="eastAsia"/>
          <w:lang w:eastAsia="ja-JP"/>
        </w:rPr>
        <w:t xml:space="preserve">. </w:t>
      </w:r>
      <w:r w:rsidR="00FA5380">
        <w:rPr>
          <w:rFonts w:eastAsiaTheme="minorEastAsia" w:hint="eastAsia"/>
          <w:lang w:eastAsia="ja-JP"/>
        </w:rPr>
        <w:t>However</w:t>
      </w:r>
      <w:r w:rsidR="000D203C">
        <w:rPr>
          <w:rFonts w:eastAsiaTheme="minorEastAsia" w:hint="eastAsia"/>
          <w:lang w:eastAsia="ja-JP"/>
        </w:rPr>
        <w:t>,</w:t>
      </w:r>
      <w:r w:rsidR="0009718E">
        <w:rPr>
          <w:rFonts w:eastAsiaTheme="minorEastAsia" w:hint="eastAsia"/>
          <w:lang w:eastAsia="ja-JP"/>
        </w:rPr>
        <w:t xml:space="preserve"> </w:t>
      </w:r>
      <w:r w:rsidR="00B13395">
        <w:rPr>
          <w:rFonts w:eastAsiaTheme="minorEastAsia" w:hint="eastAsia"/>
          <w:lang w:eastAsia="ja-JP"/>
        </w:rPr>
        <w:t xml:space="preserve">for example </w:t>
      </w:r>
      <w:r w:rsidR="003475FA">
        <w:rPr>
          <w:rFonts w:eastAsiaTheme="minorEastAsia" w:hint="eastAsia"/>
          <w:lang w:eastAsia="ja-JP"/>
        </w:rPr>
        <w:t xml:space="preserve">the case of L=4 and </w:t>
      </w:r>
      <w:r w:rsidR="008971E0">
        <w:rPr>
          <w:rFonts w:eastAsiaTheme="minorEastAsia" w:hint="eastAsia"/>
          <w:lang w:eastAsia="ja-JP"/>
        </w:rPr>
        <w:t>SCS=30</w:t>
      </w:r>
      <w:r w:rsidR="00B13395">
        <w:rPr>
          <w:rFonts w:eastAsiaTheme="minorEastAsia" w:hint="eastAsia"/>
          <w:lang w:eastAsia="ja-JP"/>
        </w:rPr>
        <w:t xml:space="preserve"> </w:t>
      </w:r>
      <w:r w:rsidR="008971E0">
        <w:rPr>
          <w:rFonts w:eastAsiaTheme="minorEastAsia" w:hint="eastAsia"/>
          <w:lang w:eastAsia="ja-JP"/>
        </w:rPr>
        <w:t>kHz</w:t>
      </w:r>
      <w:r w:rsidR="00B13395">
        <w:rPr>
          <w:rFonts w:eastAsiaTheme="minorEastAsia" w:hint="eastAsia"/>
          <w:lang w:eastAsia="ja-JP"/>
        </w:rPr>
        <w:t>, it</w:t>
      </w:r>
      <w:r w:rsidR="004607A6">
        <w:rPr>
          <w:rFonts w:eastAsiaTheme="minorEastAsia" w:hint="eastAsia"/>
          <w:lang w:eastAsia="ja-JP"/>
        </w:rPr>
        <w:t xml:space="preserve"> has only 1ms </w:t>
      </w:r>
      <w:r w:rsidR="00B13395">
        <w:rPr>
          <w:rFonts w:eastAsiaTheme="minorEastAsia" w:hint="eastAsia"/>
          <w:lang w:eastAsia="ja-JP"/>
        </w:rPr>
        <w:t>length occupied by one</w:t>
      </w:r>
      <w:r w:rsidR="004607A6">
        <w:rPr>
          <w:rFonts w:eastAsiaTheme="minorEastAsia" w:hint="eastAsia"/>
          <w:lang w:eastAsia="ja-JP"/>
        </w:rPr>
        <w:t xml:space="preserve"> SS burst set</w:t>
      </w:r>
      <w:r w:rsidR="00B13395">
        <w:rPr>
          <w:rFonts w:eastAsiaTheme="minorEastAsia" w:hint="eastAsia"/>
          <w:lang w:eastAsia="ja-JP"/>
        </w:rPr>
        <w:t xml:space="preserve">. It means that </w:t>
      </w:r>
      <w:r w:rsidR="0009718E">
        <w:rPr>
          <w:rFonts w:eastAsiaTheme="minorEastAsia" w:hint="eastAsia"/>
          <w:lang w:eastAsia="ja-JP"/>
        </w:rPr>
        <w:t xml:space="preserve">about </w:t>
      </w:r>
      <w:r w:rsidR="00B13395">
        <w:rPr>
          <w:rFonts w:eastAsiaTheme="minorEastAsia" w:hint="eastAsia"/>
          <w:lang w:eastAsia="ja-JP"/>
        </w:rPr>
        <w:t xml:space="preserve">4ms length </w:t>
      </w:r>
      <w:r w:rsidR="00D55555">
        <w:rPr>
          <w:rFonts w:eastAsiaTheme="minorEastAsia" w:hint="eastAsia"/>
          <w:lang w:eastAsia="ja-JP"/>
        </w:rPr>
        <w:t xml:space="preserve">cannot allocate data </w:t>
      </w:r>
      <w:r w:rsidR="00B13395">
        <w:rPr>
          <w:rFonts w:eastAsiaTheme="minorEastAsia" w:hint="eastAsia"/>
          <w:lang w:eastAsia="ja-JP"/>
        </w:rPr>
        <w:t xml:space="preserve">resources </w:t>
      </w:r>
      <w:r w:rsidR="000D203C">
        <w:rPr>
          <w:rFonts w:eastAsiaTheme="minorEastAsia" w:hint="eastAsia"/>
          <w:lang w:eastAsia="ja-JP"/>
        </w:rPr>
        <w:t>even if RF retun</w:t>
      </w:r>
      <w:r w:rsidR="0009718E">
        <w:rPr>
          <w:rFonts w:eastAsiaTheme="minorEastAsia" w:hint="eastAsia"/>
          <w:lang w:eastAsia="ja-JP"/>
        </w:rPr>
        <w:t>i</w:t>
      </w:r>
      <w:r w:rsidR="000D203C">
        <w:rPr>
          <w:rFonts w:eastAsiaTheme="minorEastAsia" w:hint="eastAsia"/>
          <w:lang w:eastAsia="ja-JP"/>
        </w:rPr>
        <w:t>n</w:t>
      </w:r>
      <w:r w:rsidR="0009718E">
        <w:rPr>
          <w:rFonts w:eastAsiaTheme="minorEastAsia" w:hint="eastAsia"/>
          <w:lang w:eastAsia="ja-JP"/>
        </w:rPr>
        <w:t>g time</w:t>
      </w:r>
      <w:r w:rsidR="000D203C">
        <w:rPr>
          <w:rFonts w:eastAsiaTheme="minorEastAsia" w:hint="eastAsia"/>
          <w:lang w:eastAsia="ja-JP"/>
        </w:rPr>
        <w:t xml:space="preserve"> is considered</w:t>
      </w:r>
      <w:r w:rsidR="0009718E">
        <w:rPr>
          <w:rFonts w:eastAsiaTheme="minorEastAsia" w:hint="eastAsia"/>
          <w:lang w:eastAsia="ja-JP"/>
        </w:rPr>
        <w:t>.</w:t>
      </w:r>
    </w:p>
    <w:p w:rsidR="00AD6549" w:rsidRDefault="00AD6549" w:rsidP="000D3DC8">
      <w:pPr>
        <w:ind w:firstLineChars="50" w:firstLine="100"/>
        <w:rPr>
          <w:rFonts w:eastAsiaTheme="minorEastAsia"/>
          <w:lang w:eastAsia="ja-JP"/>
        </w:rPr>
      </w:pPr>
    </w:p>
    <w:p w:rsidR="003475FA" w:rsidRDefault="004607A6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 xml:space="preserve">Observation1: </w:t>
      </w:r>
      <w:r w:rsidRPr="004607A6">
        <w:rPr>
          <w:rFonts w:eastAsia="ＭＳ 明朝"/>
          <w:b/>
          <w:u w:val="single"/>
          <w:lang w:eastAsia="ja-JP"/>
        </w:rPr>
        <w:t>6ms MGL seems to be enough to measure a</w:t>
      </w:r>
      <w:r w:rsidR="007A08F0">
        <w:rPr>
          <w:rFonts w:eastAsia="ＭＳ 明朝"/>
          <w:b/>
          <w:u w:val="single"/>
          <w:lang w:eastAsia="ja-JP"/>
        </w:rPr>
        <w:t>ll of SS blocks in SS burst set</w:t>
      </w:r>
      <w:r w:rsidR="007A08F0">
        <w:rPr>
          <w:rFonts w:eastAsia="ＭＳ 明朝" w:hint="eastAsia"/>
          <w:b/>
          <w:u w:val="single"/>
          <w:lang w:eastAsia="ja-JP"/>
        </w:rPr>
        <w:t>, however i</w:t>
      </w:r>
      <w:r w:rsidR="00D55555" w:rsidRPr="00BC4897">
        <w:rPr>
          <w:rFonts w:eastAsia="ＭＳ 明朝" w:hint="eastAsia"/>
          <w:b/>
          <w:u w:val="single"/>
          <w:lang w:eastAsia="ja-JP"/>
        </w:rPr>
        <w:t>n some cases, 6ms</w:t>
      </w:r>
      <w:r w:rsidR="00C92939">
        <w:rPr>
          <w:rFonts w:eastAsia="ＭＳ 明朝" w:hint="eastAsia"/>
          <w:b/>
          <w:u w:val="single"/>
          <w:lang w:eastAsia="ja-JP"/>
        </w:rPr>
        <w:t xml:space="preserve"> MGL is too long</w:t>
      </w:r>
      <w:r w:rsidR="00BC4897" w:rsidRPr="00BC4897">
        <w:rPr>
          <w:rFonts w:eastAsia="ＭＳ 明朝" w:hint="eastAsia"/>
          <w:b/>
          <w:u w:val="single"/>
          <w:lang w:eastAsia="ja-JP"/>
        </w:rPr>
        <w:t xml:space="preserve"> to measure </w:t>
      </w:r>
      <w:r w:rsidR="00353190">
        <w:rPr>
          <w:rFonts w:eastAsia="ＭＳ 明朝" w:hint="eastAsia"/>
          <w:b/>
          <w:u w:val="single"/>
          <w:lang w:eastAsia="ja-JP"/>
        </w:rPr>
        <w:t xml:space="preserve">SS blocks in </w:t>
      </w:r>
      <w:r w:rsidR="007A08F0">
        <w:rPr>
          <w:rFonts w:eastAsia="ＭＳ 明朝" w:hint="eastAsia"/>
          <w:b/>
          <w:u w:val="single"/>
          <w:lang w:eastAsia="ja-JP"/>
        </w:rPr>
        <w:t xml:space="preserve">one </w:t>
      </w:r>
      <w:r w:rsidR="00BC4897" w:rsidRPr="00BC4897">
        <w:rPr>
          <w:rFonts w:eastAsia="ＭＳ 明朝" w:hint="eastAsia"/>
          <w:b/>
          <w:u w:val="single"/>
          <w:lang w:eastAsia="ja-JP"/>
        </w:rPr>
        <w:t xml:space="preserve">SS </w:t>
      </w:r>
      <w:r w:rsidR="007A08F0">
        <w:rPr>
          <w:rFonts w:eastAsia="ＭＳ 明朝" w:hint="eastAsia"/>
          <w:b/>
          <w:u w:val="single"/>
          <w:lang w:eastAsia="ja-JP"/>
        </w:rPr>
        <w:t>burst set</w:t>
      </w:r>
      <w:r w:rsidR="00BC4897" w:rsidRPr="00BC4897">
        <w:rPr>
          <w:rFonts w:eastAsia="ＭＳ 明朝" w:hint="eastAsia"/>
          <w:b/>
          <w:u w:val="single"/>
          <w:lang w:eastAsia="ja-JP"/>
        </w:rPr>
        <w:t>.</w:t>
      </w:r>
    </w:p>
    <w:p w:rsidR="00AD6549" w:rsidRPr="000D203C" w:rsidRDefault="00AD6549">
      <w:pPr>
        <w:rPr>
          <w:rFonts w:eastAsiaTheme="minorEastAsia"/>
          <w:lang w:eastAsia="ja-JP"/>
        </w:rPr>
      </w:pPr>
    </w:p>
    <w:p w:rsidR="003475FA" w:rsidRDefault="003475FA" w:rsidP="003475FA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Table 1:</w:t>
      </w:r>
      <w:r w:rsidRPr="003475FA">
        <w:rPr>
          <w:rFonts w:eastAsiaTheme="minorEastAsia" w:hint="eastAsia"/>
          <w:lang w:eastAsia="ja-JP"/>
        </w:rPr>
        <w:t xml:space="preserve"> </w:t>
      </w:r>
      <w:r w:rsidR="008D625E">
        <w:rPr>
          <w:rFonts w:eastAsiaTheme="minorEastAsia" w:hint="eastAsia"/>
          <w:lang w:eastAsia="ja-JP"/>
        </w:rPr>
        <w:t xml:space="preserve">an example of </w:t>
      </w:r>
      <w:r>
        <w:rPr>
          <w:rFonts w:eastAsiaTheme="minorEastAsia" w:hint="eastAsia"/>
          <w:lang w:eastAsia="ja-JP"/>
        </w:rPr>
        <w:t xml:space="preserve">calculated time </w:t>
      </w:r>
      <w:r w:rsidR="00CB2F23">
        <w:rPr>
          <w:rFonts w:eastAsiaTheme="minorEastAsia" w:hint="eastAsia"/>
          <w:lang w:eastAsia="ja-JP"/>
        </w:rPr>
        <w:t xml:space="preserve">length </w:t>
      </w:r>
      <w:r w:rsidR="0009718E">
        <w:rPr>
          <w:rFonts w:eastAsiaTheme="minorEastAsia" w:hint="eastAsia"/>
          <w:lang w:eastAsia="ja-JP"/>
        </w:rPr>
        <w:t xml:space="preserve">of </w:t>
      </w:r>
      <w:r w:rsidR="00CB2F23">
        <w:rPr>
          <w:rFonts w:eastAsiaTheme="minorEastAsia" w:hint="eastAsia"/>
          <w:lang w:eastAsia="ja-JP"/>
        </w:rPr>
        <w:t xml:space="preserve">one </w:t>
      </w:r>
      <w:r>
        <w:rPr>
          <w:rFonts w:eastAsiaTheme="minorEastAsia" w:hint="eastAsia"/>
          <w:lang w:eastAsia="ja-JP"/>
        </w:rPr>
        <w:t>SS burst set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155"/>
        <w:gridCol w:w="1134"/>
        <w:gridCol w:w="1134"/>
      </w:tblGrid>
      <w:tr w:rsidR="003E6AF4" w:rsidRPr="003475FA" w:rsidTr="002C2E69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SCS</w:t>
            </w:r>
          </w:p>
        </w:tc>
        <w:tc>
          <w:tcPr>
            <w:tcW w:w="342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the number of SS block(L)</w:t>
            </w:r>
          </w:p>
        </w:tc>
      </w:tr>
      <w:tr w:rsidR="003E6AF4" w:rsidRPr="003475FA" w:rsidTr="002C2E69">
        <w:trPr>
          <w:trHeight w:val="285"/>
          <w:jc w:val="center"/>
        </w:trPr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155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8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3E6AF4" w:rsidRPr="003475FA" w:rsidRDefault="003E6AF4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64</w:t>
            </w:r>
          </w:p>
        </w:tc>
      </w:tr>
      <w:tr w:rsidR="003475FA" w:rsidRPr="003475FA" w:rsidTr="003B674D">
        <w:trPr>
          <w:trHeight w:val="270"/>
          <w:jc w:val="center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15kHz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2ms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hideMark/>
          </w:tcPr>
          <w:p w:rsidR="003475FA" w:rsidRPr="003475FA" w:rsidRDefault="00A40D3D" w:rsidP="003475FA">
            <w:pPr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4ms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</w:p>
        </w:tc>
      </w:tr>
      <w:tr w:rsidR="003475FA" w:rsidRPr="003475FA" w:rsidTr="003B674D">
        <w:trPr>
          <w:trHeight w:val="270"/>
          <w:jc w:val="center"/>
        </w:trPr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30kHz</w:t>
            </w:r>
          </w:p>
        </w:tc>
        <w:tc>
          <w:tcPr>
            <w:tcW w:w="1155" w:type="dxa"/>
            <w:tcBorders>
              <w:lef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1ms</w:t>
            </w:r>
          </w:p>
        </w:tc>
        <w:tc>
          <w:tcPr>
            <w:tcW w:w="1134" w:type="dxa"/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2ms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6A6A6" w:themeFill="background1" w:themeFillShade="A6"/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</w:p>
        </w:tc>
      </w:tr>
      <w:tr w:rsidR="003475FA" w:rsidRPr="003475FA" w:rsidTr="002C2E69">
        <w:trPr>
          <w:trHeight w:val="270"/>
          <w:jc w:val="center"/>
        </w:trPr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120kHz</w:t>
            </w:r>
          </w:p>
        </w:tc>
        <w:tc>
          <w:tcPr>
            <w:tcW w:w="1155" w:type="dxa"/>
            <w:tcBorders>
              <w:lef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0.25ms</w:t>
            </w:r>
          </w:p>
        </w:tc>
        <w:tc>
          <w:tcPr>
            <w:tcW w:w="1134" w:type="dxa"/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0.5ms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4ms</w:t>
            </w:r>
          </w:p>
        </w:tc>
      </w:tr>
      <w:tr w:rsidR="003475FA" w:rsidRPr="003475FA" w:rsidTr="002C2E69">
        <w:trPr>
          <w:trHeight w:val="285"/>
          <w:jc w:val="center"/>
        </w:trPr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240kHz</w:t>
            </w:r>
          </w:p>
        </w:tc>
        <w:tc>
          <w:tcPr>
            <w:tcW w:w="1155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0.125ms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0.25ms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3475FA" w:rsidRPr="003475FA" w:rsidRDefault="003475FA" w:rsidP="003475FA">
            <w:pPr>
              <w:jc w:val="center"/>
              <w:rPr>
                <w:rFonts w:eastAsiaTheme="minorEastAsia"/>
                <w:lang w:eastAsia="ja-JP"/>
              </w:rPr>
            </w:pPr>
            <w:r w:rsidRPr="003475FA">
              <w:rPr>
                <w:rFonts w:eastAsiaTheme="minorEastAsia" w:hint="eastAsia"/>
                <w:lang w:eastAsia="ja-JP"/>
              </w:rPr>
              <w:t>2ms</w:t>
            </w:r>
          </w:p>
        </w:tc>
      </w:tr>
    </w:tbl>
    <w:p w:rsidR="003471AC" w:rsidRDefault="003471AC">
      <w:pPr>
        <w:rPr>
          <w:rFonts w:eastAsiaTheme="minorEastAsia"/>
          <w:lang w:eastAsia="ja-JP"/>
        </w:rPr>
      </w:pPr>
    </w:p>
    <w:p w:rsidR="00415260" w:rsidRDefault="003471AC" w:rsidP="00415260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addition, </w:t>
      </w:r>
      <w:r w:rsidRPr="003471AC">
        <w:rPr>
          <w:rFonts w:eastAsiaTheme="minorEastAsia"/>
          <w:lang w:eastAsia="ja-JP"/>
        </w:rPr>
        <w:t>the SS block based RRM measurement timing configuration</w:t>
      </w:r>
      <w:r>
        <w:rPr>
          <w:rFonts w:eastAsiaTheme="minorEastAsia" w:hint="eastAsia"/>
          <w:lang w:eastAsia="ja-JP"/>
        </w:rPr>
        <w:t xml:space="preserve"> (SMTC)</w:t>
      </w:r>
      <w:r w:rsidR="00B01BC1">
        <w:rPr>
          <w:rFonts w:eastAsiaTheme="minorEastAsia" w:hint="eastAsia"/>
          <w:lang w:eastAsia="ja-JP"/>
        </w:rPr>
        <w:t xml:space="preserve">, which can provide measurement window, periodicity, </w:t>
      </w:r>
      <w:r w:rsidR="00B01BC1">
        <w:rPr>
          <w:rFonts w:eastAsiaTheme="minorEastAsia"/>
          <w:lang w:eastAsia="ja-JP"/>
        </w:rPr>
        <w:t>duration</w:t>
      </w:r>
      <w:r w:rsidR="00B01BC1">
        <w:rPr>
          <w:rFonts w:eastAsiaTheme="minorEastAsia" w:hint="eastAsia"/>
          <w:lang w:eastAsia="ja-JP"/>
        </w:rPr>
        <w:t xml:space="preserve"> and offset informatio</w:t>
      </w:r>
      <w:bookmarkStart w:id="0" w:name="_GoBack"/>
      <w:r w:rsidR="00B01BC1">
        <w:rPr>
          <w:rFonts w:eastAsiaTheme="minorEastAsia" w:hint="eastAsia"/>
          <w:lang w:eastAsia="ja-JP"/>
        </w:rPr>
        <w:t>n to</w:t>
      </w:r>
      <w:bookmarkEnd w:id="0"/>
      <w:r w:rsidR="00B01BC1">
        <w:rPr>
          <w:rFonts w:eastAsiaTheme="minorEastAsia" w:hint="eastAsia"/>
          <w:lang w:eastAsia="ja-JP"/>
        </w:rPr>
        <w:t xml:space="preserve"> UE, </w:t>
      </w:r>
      <w:r>
        <w:rPr>
          <w:rFonts w:eastAsiaTheme="minorEastAsia" w:hint="eastAsia"/>
          <w:lang w:eastAsia="ja-JP"/>
        </w:rPr>
        <w:t>is discussed in RAN1</w:t>
      </w:r>
      <w:r w:rsidR="004C5873">
        <w:rPr>
          <w:rFonts w:eastAsiaTheme="minorEastAsia" w:hint="eastAsia"/>
          <w:lang w:eastAsia="ja-JP"/>
        </w:rPr>
        <w:t xml:space="preserve"> [2]</w:t>
      </w:r>
      <w:r>
        <w:rPr>
          <w:rFonts w:eastAsiaTheme="minorEastAsia" w:hint="eastAsia"/>
          <w:lang w:eastAsia="ja-JP"/>
        </w:rPr>
        <w:t xml:space="preserve">. </w:t>
      </w:r>
      <w:r w:rsidR="00681BF1">
        <w:rPr>
          <w:rFonts w:eastAsiaTheme="minorEastAsia" w:hint="eastAsia"/>
          <w:lang w:eastAsia="ja-JP"/>
        </w:rPr>
        <w:t xml:space="preserve">If SMTC is configured in </w:t>
      </w:r>
      <w:r w:rsidR="00681BF1">
        <w:rPr>
          <w:rFonts w:eastAsiaTheme="minorEastAsia"/>
          <w:lang w:eastAsia="ja-JP"/>
        </w:rPr>
        <w:t>synchronous</w:t>
      </w:r>
      <w:r w:rsidR="00681BF1">
        <w:rPr>
          <w:rFonts w:eastAsiaTheme="minorEastAsia" w:hint="eastAsia"/>
          <w:lang w:eastAsia="ja-JP"/>
        </w:rPr>
        <w:t xml:space="preserve"> network, </w:t>
      </w:r>
      <w:r w:rsidR="00576578">
        <w:rPr>
          <w:rFonts w:eastAsiaTheme="minorEastAsia" w:hint="eastAsia"/>
          <w:lang w:eastAsia="ja-JP"/>
        </w:rPr>
        <w:t xml:space="preserve">there is </w:t>
      </w:r>
      <w:r w:rsidR="00681BF1">
        <w:rPr>
          <w:rFonts w:eastAsiaTheme="minorEastAsia" w:hint="eastAsia"/>
          <w:lang w:eastAsia="ja-JP"/>
        </w:rPr>
        <w:t xml:space="preserve">no </w:t>
      </w:r>
      <w:r w:rsidR="00DF759B">
        <w:rPr>
          <w:rFonts w:eastAsiaTheme="minorEastAsia"/>
          <w:lang w:eastAsia="ja-JP"/>
        </w:rPr>
        <w:t xml:space="preserve">need to configure long MGL e.g. 6ms </w:t>
      </w:r>
      <w:r w:rsidR="004C5873">
        <w:rPr>
          <w:rFonts w:eastAsiaTheme="minorEastAsia" w:hint="eastAsia"/>
          <w:lang w:eastAsia="ja-JP"/>
        </w:rPr>
        <w:t>because</w:t>
      </w:r>
      <w:r w:rsidR="00DF759B">
        <w:rPr>
          <w:rFonts w:eastAsiaTheme="minorEastAsia"/>
          <w:lang w:eastAsia="ja-JP"/>
        </w:rPr>
        <w:t xml:space="preserve"> UE knows</w:t>
      </w:r>
      <w:r w:rsidR="00681BF1">
        <w:rPr>
          <w:rFonts w:eastAsiaTheme="minorEastAsia" w:hint="eastAsia"/>
          <w:lang w:eastAsia="ja-JP"/>
        </w:rPr>
        <w:t xml:space="preserve"> the </w:t>
      </w:r>
      <w:r w:rsidR="004C5873">
        <w:rPr>
          <w:rFonts w:eastAsiaTheme="minorEastAsia" w:hint="eastAsia"/>
          <w:lang w:eastAsia="ja-JP"/>
        </w:rPr>
        <w:t xml:space="preserve">start </w:t>
      </w:r>
      <w:r w:rsidR="00681BF1">
        <w:rPr>
          <w:rFonts w:eastAsiaTheme="minorEastAsia" w:hint="eastAsia"/>
          <w:lang w:eastAsia="ja-JP"/>
        </w:rPr>
        <w:t>timing of SS burst</w:t>
      </w:r>
      <w:r w:rsidR="00EC64AC">
        <w:rPr>
          <w:rFonts w:eastAsiaTheme="minorEastAsia" w:hint="eastAsia"/>
          <w:lang w:eastAsia="ja-JP"/>
        </w:rPr>
        <w:t xml:space="preserve"> set</w:t>
      </w:r>
      <w:r w:rsidR="00681BF1">
        <w:rPr>
          <w:rFonts w:eastAsiaTheme="minorEastAsia" w:hint="eastAsia"/>
          <w:lang w:eastAsia="ja-JP"/>
        </w:rPr>
        <w:t xml:space="preserve">. </w:t>
      </w:r>
    </w:p>
    <w:p w:rsidR="003475FA" w:rsidRDefault="00681BF1" w:rsidP="00415260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Based on above discussion, shorter MGL </w:t>
      </w:r>
      <w:r w:rsidR="00612DDC">
        <w:rPr>
          <w:rFonts w:eastAsiaTheme="minorEastAsia" w:hint="eastAsia"/>
          <w:lang w:eastAsia="ja-JP"/>
        </w:rPr>
        <w:t>than 6ms is useful</w:t>
      </w:r>
      <w:r w:rsidR="00415260">
        <w:rPr>
          <w:rFonts w:eastAsiaTheme="minorEastAsia" w:hint="eastAsia"/>
          <w:lang w:eastAsia="ja-JP"/>
        </w:rPr>
        <w:t xml:space="preserve"> in terms of saving </w:t>
      </w:r>
      <w:r w:rsidR="000A4C50">
        <w:rPr>
          <w:rFonts w:eastAsiaTheme="minorEastAsia" w:hint="eastAsia"/>
          <w:lang w:eastAsia="ja-JP"/>
        </w:rPr>
        <w:t xml:space="preserve">DL </w:t>
      </w:r>
      <w:r w:rsidR="00415260">
        <w:rPr>
          <w:rFonts w:eastAsiaTheme="minorEastAsia" w:hint="eastAsia"/>
          <w:lang w:eastAsia="ja-JP"/>
        </w:rPr>
        <w:t>resource</w:t>
      </w:r>
      <w:r w:rsidR="00576578">
        <w:rPr>
          <w:rFonts w:eastAsiaTheme="minorEastAsia" w:hint="eastAsia"/>
          <w:lang w:eastAsia="ja-JP"/>
        </w:rPr>
        <w:t>s in some cases</w:t>
      </w:r>
      <w:r w:rsidR="00612DDC">
        <w:rPr>
          <w:rFonts w:eastAsiaTheme="minorEastAsia" w:hint="eastAsia"/>
          <w:lang w:eastAsia="ja-JP"/>
        </w:rPr>
        <w:t xml:space="preserve">. Since </w:t>
      </w:r>
      <w:r w:rsidR="00415260">
        <w:rPr>
          <w:rFonts w:eastAsiaTheme="minorEastAsia" w:hint="eastAsia"/>
          <w:lang w:eastAsia="ja-JP"/>
        </w:rPr>
        <w:t>similar</w:t>
      </w:r>
      <w:r w:rsidR="00612DDC">
        <w:rPr>
          <w:rFonts w:eastAsiaTheme="minorEastAsia" w:hint="eastAsia"/>
          <w:lang w:eastAsia="ja-JP"/>
        </w:rPr>
        <w:t xml:space="preserve"> </w:t>
      </w:r>
      <w:r w:rsidR="00612DDC">
        <w:rPr>
          <w:rFonts w:eastAsiaTheme="minorEastAsia"/>
          <w:lang w:eastAsia="ja-JP"/>
        </w:rPr>
        <w:t>discussion</w:t>
      </w:r>
      <w:r w:rsidR="00612DDC">
        <w:rPr>
          <w:rFonts w:eastAsiaTheme="minorEastAsia" w:hint="eastAsia"/>
          <w:lang w:eastAsia="ja-JP"/>
        </w:rPr>
        <w:t xml:space="preserve"> has already been done in Rel.14 LTE measurement </w:t>
      </w:r>
      <w:r w:rsidR="003B674D">
        <w:rPr>
          <w:rFonts w:eastAsiaTheme="minorEastAsia" w:hint="eastAsia"/>
          <w:lang w:eastAsia="ja-JP"/>
        </w:rPr>
        <w:t>gap</w:t>
      </w:r>
      <w:r w:rsidR="00612DDC">
        <w:rPr>
          <w:rFonts w:eastAsiaTheme="minorEastAsia" w:hint="eastAsia"/>
          <w:lang w:eastAsia="ja-JP"/>
        </w:rPr>
        <w:t xml:space="preserve"> enhancement, short </w:t>
      </w:r>
      <w:r w:rsidR="00D2337D">
        <w:rPr>
          <w:rFonts w:eastAsiaTheme="minorEastAsia" w:hint="eastAsia"/>
          <w:lang w:eastAsia="ja-JP"/>
        </w:rPr>
        <w:t>gap</w:t>
      </w:r>
      <w:r w:rsidR="00415260">
        <w:rPr>
          <w:rFonts w:eastAsiaTheme="minorEastAsia" w:hint="eastAsia"/>
          <w:lang w:eastAsia="ja-JP"/>
        </w:rPr>
        <w:t xml:space="preserve"> for LTE (MGL=3ms) could be reused</w:t>
      </w:r>
      <w:r w:rsidR="00921ECA">
        <w:rPr>
          <w:rFonts w:eastAsiaTheme="minorEastAsia" w:hint="eastAsia"/>
          <w:lang w:eastAsia="ja-JP"/>
        </w:rPr>
        <w:t xml:space="preserve"> in NR</w:t>
      </w:r>
      <w:r w:rsidR="00415260">
        <w:rPr>
          <w:rFonts w:eastAsiaTheme="minorEastAsia" w:hint="eastAsia"/>
          <w:lang w:eastAsia="ja-JP"/>
        </w:rPr>
        <w:t>.</w:t>
      </w:r>
    </w:p>
    <w:p w:rsidR="00AD6549" w:rsidRDefault="00AD6549" w:rsidP="00415260">
      <w:pPr>
        <w:ind w:firstLineChars="50" w:firstLine="100"/>
        <w:rPr>
          <w:rFonts w:eastAsiaTheme="minorEastAsia"/>
          <w:lang w:eastAsia="ja-JP"/>
        </w:rPr>
      </w:pPr>
    </w:p>
    <w:p w:rsidR="003475FA" w:rsidRDefault="00732E45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Observation2</w:t>
      </w:r>
      <w:r w:rsidR="00DF759B">
        <w:rPr>
          <w:rFonts w:eastAsia="ＭＳ 明朝" w:hint="eastAsia"/>
          <w:b/>
          <w:u w:val="single"/>
          <w:lang w:eastAsia="ja-JP"/>
        </w:rPr>
        <w:t xml:space="preserve">: </w:t>
      </w:r>
      <w:r w:rsidR="00415260" w:rsidRPr="00415260">
        <w:rPr>
          <w:rFonts w:eastAsia="ＭＳ 明朝"/>
          <w:b/>
          <w:u w:val="single"/>
          <w:lang w:eastAsia="ja-JP"/>
        </w:rPr>
        <w:t xml:space="preserve">If SMTC is configured in synchronous network, </w:t>
      </w:r>
      <w:r w:rsidR="00576578">
        <w:rPr>
          <w:rFonts w:eastAsia="ＭＳ 明朝" w:hint="eastAsia"/>
          <w:b/>
          <w:u w:val="single"/>
          <w:lang w:eastAsia="ja-JP"/>
        </w:rPr>
        <w:t xml:space="preserve">there is </w:t>
      </w:r>
      <w:r w:rsidR="00415260" w:rsidRPr="00415260">
        <w:rPr>
          <w:rFonts w:eastAsia="ＭＳ 明朝"/>
          <w:b/>
          <w:u w:val="single"/>
          <w:lang w:eastAsia="ja-JP"/>
        </w:rPr>
        <w:t>no need to configure long MGL e.g. 6ms</w:t>
      </w:r>
      <w:r w:rsidR="00415260">
        <w:rPr>
          <w:rFonts w:eastAsia="ＭＳ 明朝" w:hint="eastAsia"/>
          <w:b/>
          <w:u w:val="single"/>
          <w:lang w:eastAsia="ja-JP"/>
        </w:rPr>
        <w:t xml:space="preserve"> since </w:t>
      </w:r>
      <w:r w:rsidR="00415260" w:rsidRPr="00415260">
        <w:rPr>
          <w:rFonts w:eastAsia="ＭＳ 明朝"/>
          <w:b/>
          <w:u w:val="single"/>
          <w:lang w:eastAsia="ja-JP"/>
        </w:rPr>
        <w:t>SMTC can provide measurement window, periodicity, duration and offset information to UE</w:t>
      </w:r>
      <w:r w:rsidR="00415260">
        <w:rPr>
          <w:rFonts w:eastAsia="ＭＳ 明朝" w:hint="eastAsia"/>
          <w:b/>
          <w:u w:val="single"/>
          <w:lang w:eastAsia="ja-JP"/>
        </w:rPr>
        <w:t>.</w:t>
      </w:r>
    </w:p>
    <w:p w:rsidR="00415260" w:rsidRPr="00DF759B" w:rsidRDefault="00DF759B">
      <w:pPr>
        <w:rPr>
          <w:rFonts w:eastAsiaTheme="minorEastAsia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</w:t>
      </w:r>
      <w:r w:rsidR="00732E45">
        <w:rPr>
          <w:rFonts w:eastAsia="ＭＳ 明朝" w:hint="eastAsia"/>
          <w:b/>
          <w:u w:val="single"/>
          <w:lang w:eastAsia="ja-JP"/>
        </w:rPr>
        <w:t>3</w:t>
      </w:r>
      <w:r>
        <w:rPr>
          <w:rFonts w:eastAsia="ＭＳ 明朝" w:hint="eastAsia"/>
          <w:b/>
          <w:u w:val="single"/>
          <w:lang w:eastAsia="ja-JP"/>
        </w:rPr>
        <w:t>: S</w:t>
      </w:r>
      <w:r w:rsidRPr="00DF759B">
        <w:rPr>
          <w:rFonts w:eastAsia="ＭＳ 明朝"/>
          <w:b/>
          <w:u w:val="single"/>
          <w:lang w:eastAsia="ja-JP"/>
        </w:rPr>
        <w:t xml:space="preserve">horter MGL than 6ms is useful in terms of saving </w:t>
      </w:r>
      <w:r w:rsidR="000A4C50">
        <w:rPr>
          <w:rFonts w:eastAsia="ＭＳ 明朝" w:hint="eastAsia"/>
          <w:b/>
          <w:u w:val="single"/>
          <w:lang w:eastAsia="ja-JP"/>
        </w:rPr>
        <w:t xml:space="preserve">DL </w:t>
      </w:r>
      <w:r w:rsidRPr="00DF759B">
        <w:rPr>
          <w:rFonts w:eastAsia="ＭＳ 明朝"/>
          <w:b/>
          <w:u w:val="single"/>
          <w:lang w:eastAsia="ja-JP"/>
        </w:rPr>
        <w:t>resource</w:t>
      </w:r>
      <w:r w:rsidR="00576578">
        <w:rPr>
          <w:rFonts w:eastAsia="ＭＳ 明朝" w:hint="eastAsia"/>
          <w:b/>
          <w:u w:val="single"/>
          <w:lang w:eastAsia="ja-JP"/>
        </w:rPr>
        <w:t>s in some cases</w:t>
      </w:r>
      <w:r>
        <w:rPr>
          <w:rFonts w:eastAsia="ＭＳ 明朝" w:hint="eastAsia"/>
          <w:b/>
          <w:u w:val="single"/>
          <w:lang w:eastAsia="ja-JP"/>
        </w:rPr>
        <w:t xml:space="preserve">. </w:t>
      </w:r>
      <w:r w:rsidRPr="00DF759B">
        <w:rPr>
          <w:rFonts w:eastAsia="ＭＳ 明朝"/>
          <w:b/>
          <w:u w:val="single"/>
          <w:lang w:eastAsia="ja-JP"/>
        </w:rPr>
        <w:t xml:space="preserve">Since similar discussion has already been done in Rel.14 LTE measurement </w:t>
      </w:r>
      <w:r w:rsidR="003B674D">
        <w:rPr>
          <w:rFonts w:eastAsia="ＭＳ 明朝"/>
          <w:b/>
          <w:u w:val="single"/>
          <w:lang w:eastAsia="ja-JP"/>
        </w:rPr>
        <w:t>gap</w:t>
      </w:r>
      <w:r w:rsidRPr="00DF759B">
        <w:rPr>
          <w:rFonts w:eastAsia="ＭＳ 明朝"/>
          <w:b/>
          <w:u w:val="single"/>
          <w:lang w:eastAsia="ja-JP"/>
        </w:rPr>
        <w:t xml:space="preserve"> enhancement, short </w:t>
      </w:r>
      <w:r w:rsidR="00D2337D">
        <w:rPr>
          <w:rFonts w:eastAsia="ＭＳ 明朝" w:hint="eastAsia"/>
          <w:b/>
          <w:u w:val="single"/>
          <w:lang w:eastAsia="ja-JP"/>
        </w:rPr>
        <w:t>gap</w:t>
      </w:r>
      <w:r w:rsidRPr="00DF759B">
        <w:rPr>
          <w:rFonts w:eastAsia="ＭＳ 明朝"/>
          <w:b/>
          <w:u w:val="single"/>
          <w:lang w:eastAsia="ja-JP"/>
        </w:rPr>
        <w:t xml:space="preserve"> for LTE (MGL=3ms) could be reused</w:t>
      </w:r>
      <w:r w:rsidR="00921ECA">
        <w:rPr>
          <w:rFonts w:eastAsia="ＭＳ 明朝" w:hint="eastAsia"/>
          <w:b/>
          <w:u w:val="single"/>
          <w:lang w:eastAsia="ja-JP"/>
        </w:rPr>
        <w:t xml:space="preserve"> in NR</w:t>
      </w:r>
      <w:r w:rsidRPr="00DF759B">
        <w:rPr>
          <w:rFonts w:eastAsia="ＭＳ 明朝"/>
          <w:b/>
          <w:u w:val="single"/>
          <w:lang w:eastAsia="ja-JP"/>
        </w:rPr>
        <w:t>.</w:t>
      </w:r>
    </w:p>
    <w:p w:rsidR="003475FA" w:rsidRPr="00921ECA" w:rsidRDefault="003475FA">
      <w:pPr>
        <w:rPr>
          <w:rFonts w:eastAsiaTheme="minorEastAsia"/>
          <w:lang w:eastAsia="ja-JP"/>
        </w:rPr>
      </w:pPr>
    </w:p>
    <w:p w:rsidR="007C160D" w:rsidRPr="007C160D" w:rsidRDefault="00316E9C" w:rsidP="007C160D">
      <w:pPr>
        <w:pStyle w:val="2"/>
        <w:rPr>
          <w:sz w:val="28"/>
        </w:rPr>
      </w:pPr>
      <w:r>
        <w:rPr>
          <w:rFonts w:eastAsiaTheme="minorEastAsia" w:hint="eastAsia"/>
          <w:sz w:val="28"/>
          <w:lang w:eastAsia="ja-JP"/>
        </w:rPr>
        <w:t xml:space="preserve">2.2. </w:t>
      </w:r>
      <w:r w:rsidR="00B701A2">
        <w:rPr>
          <w:rFonts w:eastAsiaTheme="minorEastAsia"/>
          <w:sz w:val="28"/>
          <w:lang w:eastAsia="ja-JP"/>
        </w:rPr>
        <w:t>Coordination</w:t>
      </w:r>
      <w:r w:rsidR="00B701A2">
        <w:rPr>
          <w:rFonts w:eastAsiaTheme="minorEastAsia" w:hint="eastAsia"/>
          <w:sz w:val="28"/>
          <w:lang w:eastAsia="ja-JP"/>
        </w:rPr>
        <w:t xml:space="preserve"> between LTE and NR</w:t>
      </w:r>
    </w:p>
    <w:p w:rsidR="00C513E0" w:rsidRDefault="00921ECA" w:rsidP="00C513E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 w:rsidR="00C513E0">
        <w:rPr>
          <w:rFonts w:eastAsiaTheme="minorEastAsia" w:hint="eastAsia"/>
          <w:lang w:eastAsia="ja-JP"/>
        </w:rPr>
        <w:t>R</w:t>
      </w:r>
      <w:r w:rsidR="00B701A2">
        <w:rPr>
          <w:rFonts w:eastAsiaTheme="minorEastAsia" w:hint="eastAsia"/>
          <w:lang w:eastAsia="ja-JP"/>
        </w:rPr>
        <w:t>egarding NSA operation, NR UE has at least 2 RF chains, i.e. one chain is used for LTE and the other is used for NR.</w:t>
      </w:r>
      <w:r w:rsidR="00A875C1">
        <w:rPr>
          <w:rFonts w:eastAsiaTheme="minorEastAsia" w:hint="eastAsia"/>
          <w:lang w:eastAsia="ja-JP"/>
        </w:rPr>
        <w:t xml:space="preserve"> Therefore, w</w:t>
      </w:r>
      <w:r w:rsidR="00A875C1" w:rsidRPr="00A875C1">
        <w:rPr>
          <w:rFonts w:eastAsiaTheme="minorEastAsia"/>
          <w:lang w:eastAsia="ja-JP"/>
        </w:rPr>
        <w:t xml:space="preserve">hen </w:t>
      </w:r>
      <w:r w:rsidR="00A875C1">
        <w:rPr>
          <w:rFonts w:eastAsiaTheme="minorEastAsia" w:hint="eastAsia"/>
          <w:lang w:eastAsia="ja-JP"/>
        </w:rPr>
        <w:t xml:space="preserve">NR </w:t>
      </w:r>
      <w:r w:rsidR="00A875C1" w:rsidRPr="00A875C1">
        <w:rPr>
          <w:rFonts w:eastAsiaTheme="minorEastAsia"/>
          <w:lang w:eastAsia="ja-JP"/>
        </w:rPr>
        <w:t xml:space="preserve">UE receives only LTE signal using one RF chain, UE can measure NR cell quality using the other RF chain without measurement </w:t>
      </w:r>
      <w:r w:rsidR="003B674D">
        <w:rPr>
          <w:rFonts w:eastAsiaTheme="minorEastAsia"/>
          <w:lang w:eastAsia="ja-JP"/>
        </w:rPr>
        <w:t>gap</w:t>
      </w:r>
      <w:r w:rsidR="00A875C1" w:rsidRPr="00A875C1">
        <w:rPr>
          <w:rFonts w:eastAsiaTheme="minorEastAsia"/>
          <w:lang w:eastAsia="ja-JP"/>
        </w:rPr>
        <w:t xml:space="preserve"> in some cases</w:t>
      </w:r>
      <w:r w:rsidR="00854817">
        <w:rPr>
          <w:rFonts w:eastAsiaTheme="minorEastAsia" w:hint="eastAsia"/>
          <w:lang w:eastAsia="ja-JP"/>
        </w:rPr>
        <w:t>.</w:t>
      </w:r>
      <w:r w:rsidR="00F5424B">
        <w:rPr>
          <w:rFonts w:eastAsiaTheme="minorEastAsia" w:hint="eastAsia"/>
          <w:lang w:eastAsia="ja-JP"/>
        </w:rPr>
        <w:t xml:space="preserve"> </w:t>
      </w:r>
      <w:r w:rsidR="00854817">
        <w:rPr>
          <w:rFonts w:eastAsiaTheme="minorEastAsia" w:hint="eastAsia"/>
          <w:lang w:eastAsia="ja-JP"/>
        </w:rPr>
        <w:t xml:space="preserve">Even if NR UE receives both LTE and NR signals, </w:t>
      </w:r>
      <w:r w:rsidR="00C513E0">
        <w:rPr>
          <w:rFonts w:eastAsiaTheme="minorEastAsia" w:hint="eastAsia"/>
          <w:lang w:eastAsia="ja-JP"/>
        </w:rPr>
        <w:t xml:space="preserve">there is no need to configure </w:t>
      </w:r>
      <w:r w:rsidR="003B674D">
        <w:rPr>
          <w:rFonts w:eastAsiaTheme="minorEastAsia" w:hint="eastAsia"/>
          <w:lang w:eastAsia="ja-JP"/>
        </w:rPr>
        <w:t>gap</w:t>
      </w:r>
      <w:r w:rsidR="00C513E0">
        <w:rPr>
          <w:rFonts w:eastAsiaTheme="minorEastAsia" w:hint="eastAsia"/>
          <w:lang w:eastAsia="ja-JP"/>
        </w:rPr>
        <w:t xml:space="preserve"> both of RF chains when </w:t>
      </w:r>
      <w:r w:rsidR="00AB4C02">
        <w:rPr>
          <w:rFonts w:eastAsiaTheme="minorEastAsia" w:hint="eastAsia"/>
          <w:lang w:eastAsia="ja-JP"/>
        </w:rPr>
        <w:t>either LTE or NR</w:t>
      </w:r>
      <w:r w:rsidR="00CB35D6">
        <w:rPr>
          <w:rFonts w:eastAsiaTheme="minorEastAsia" w:hint="eastAsia"/>
          <w:lang w:eastAsia="ja-JP"/>
        </w:rPr>
        <w:t xml:space="preserve"> measurement</w:t>
      </w:r>
      <w:r w:rsidR="00FF45E4">
        <w:rPr>
          <w:rFonts w:eastAsiaTheme="minorEastAsia" w:hint="eastAsia"/>
          <w:lang w:eastAsia="ja-JP"/>
        </w:rPr>
        <w:t xml:space="preserve"> is </w:t>
      </w:r>
      <w:r w:rsidR="00CB35D6">
        <w:rPr>
          <w:rFonts w:eastAsiaTheme="minorEastAsia" w:hint="eastAsia"/>
          <w:lang w:eastAsia="ja-JP"/>
        </w:rPr>
        <w:t>performed</w:t>
      </w:r>
      <w:r w:rsidR="00FF45E4">
        <w:rPr>
          <w:rFonts w:eastAsiaTheme="minorEastAsia" w:hint="eastAsia"/>
          <w:lang w:eastAsia="ja-JP"/>
        </w:rPr>
        <w:t>, otherwise</w:t>
      </w:r>
      <w:r w:rsidR="00C513E0">
        <w:rPr>
          <w:rFonts w:eastAsiaTheme="minorEastAsia" w:hint="eastAsia"/>
          <w:lang w:eastAsia="ja-JP"/>
        </w:rPr>
        <w:t xml:space="preserve"> it </w:t>
      </w:r>
      <w:r w:rsidR="006E3E74">
        <w:rPr>
          <w:rFonts w:eastAsiaTheme="minorEastAsia" w:hint="eastAsia"/>
          <w:lang w:eastAsia="ja-JP"/>
        </w:rPr>
        <w:t>would</w:t>
      </w:r>
      <w:r w:rsidR="00FF302D">
        <w:rPr>
          <w:rFonts w:eastAsiaTheme="minorEastAsia" w:hint="eastAsia"/>
          <w:lang w:eastAsia="ja-JP"/>
        </w:rPr>
        <w:t xml:space="preserve"> lead</w:t>
      </w:r>
      <w:r w:rsidR="00C513E0">
        <w:rPr>
          <w:rFonts w:eastAsiaTheme="minorEastAsia" w:hint="eastAsia"/>
          <w:lang w:eastAsia="ja-JP"/>
        </w:rPr>
        <w:t xml:space="preserve"> to degrade throughput.</w:t>
      </w:r>
      <w:r w:rsidR="00FF45E4">
        <w:rPr>
          <w:rFonts w:eastAsiaTheme="minorEastAsia" w:hint="eastAsia"/>
          <w:lang w:eastAsia="ja-JP"/>
        </w:rPr>
        <w:t xml:space="preserve"> </w:t>
      </w:r>
      <w:r w:rsidR="00CB35D6">
        <w:rPr>
          <w:rFonts w:eastAsiaTheme="minorEastAsia" w:hint="eastAsia"/>
          <w:lang w:eastAsia="ja-JP"/>
        </w:rPr>
        <w:t>Although</w:t>
      </w:r>
      <w:r w:rsidR="00FF45E4">
        <w:rPr>
          <w:rFonts w:eastAsiaTheme="minorEastAsia" w:hint="eastAsia"/>
          <w:lang w:eastAsia="ja-JP"/>
        </w:rPr>
        <w:t xml:space="preserve"> detail conditions may need to be discussed further, measurement </w:t>
      </w:r>
      <w:r w:rsidR="003B674D">
        <w:rPr>
          <w:rFonts w:eastAsiaTheme="minorEastAsia" w:hint="eastAsia"/>
          <w:lang w:eastAsia="ja-JP"/>
        </w:rPr>
        <w:t>gap</w:t>
      </w:r>
      <w:r w:rsidR="00FF45E4">
        <w:rPr>
          <w:rFonts w:eastAsiaTheme="minorEastAsia" w:hint="eastAsia"/>
          <w:lang w:eastAsia="ja-JP"/>
        </w:rPr>
        <w:t xml:space="preserve"> should be configured independently between LTE and NR</w:t>
      </w:r>
      <w:r w:rsidR="00EA5BA4">
        <w:rPr>
          <w:rFonts w:eastAsiaTheme="minorEastAsia" w:hint="eastAsia"/>
          <w:lang w:eastAsia="ja-JP"/>
        </w:rPr>
        <w:t>,</w:t>
      </w:r>
      <w:r w:rsidR="00FF45E4">
        <w:rPr>
          <w:rFonts w:eastAsiaTheme="minorEastAsia" w:hint="eastAsia"/>
          <w:lang w:eastAsia="ja-JP"/>
        </w:rPr>
        <w:t xml:space="preserve"> and </w:t>
      </w:r>
      <w:r w:rsidR="00FF45E4">
        <w:rPr>
          <w:rFonts w:eastAsiaTheme="minorEastAsia"/>
          <w:lang w:eastAsia="ja-JP"/>
        </w:rPr>
        <w:t>coordination</w:t>
      </w:r>
      <w:r w:rsidR="00FF45E4">
        <w:rPr>
          <w:rFonts w:eastAsiaTheme="minorEastAsia" w:hint="eastAsia"/>
          <w:lang w:eastAsia="ja-JP"/>
        </w:rPr>
        <w:t xml:space="preserve"> between LTE and NR should be as small as possible.</w:t>
      </w:r>
    </w:p>
    <w:p w:rsidR="006E3E74" w:rsidRDefault="006E3E74" w:rsidP="00C513E0">
      <w:pPr>
        <w:rPr>
          <w:rFonts w:eastAsiaTheme="minorEastAsia"/>
          <w:lang w:eastAsia="ja-JP"/>
        </w:rPr>
      </w:pPr>
    </w:p>
    <w:p w:rsidR="00AB4C02" w:rsidRDefault="00AB4C02" w:rsidP="00C513E0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 xml:space="preserve">Observation4: </w:t>
      </w:r>
      <w:r w:rsidRPr="00AB4C02">
        <w:rPr>
          <w:rFonts w:eastAsia="ＭＳ 明朝"/>
          <w:b/>
          <w:u w:val="single"/>
          <w:lang w:eastAsia="ja-JP"/>
        </w:rPr>
        <w:t>Regarding NSA operation,</w:t>
      </w:r>
      <w:r>
        <w:rPr>
          <w:rFonts w:eastAsia="ＭＳ 明朝" w:hint="eastAsia"/>
          <w:b/>
          <w:u w:val="single"/>
          <w:lang w:eastAsia="ja-JP"/>
        </w:rPr>
        <w:t xml:space="preserve"> </w:t>
      </w:r>
      <w:r w:rsidRPr="00AB4C02">
        <w:rPr>
          <w:rFonts w:eastAsia="ＭＳ 明朝"/>
          <w:b/>
          <w:u w:val="single"/>
          <w:lang w:eastAsia="ja-JP"/>
        </w:rPr>
        <w:t xml:space="preserve">there is no need to configure </w:t>
      </w:r>
      <w:r>
        <w:rPr>
          <w:rFonts w:eastAsia="ＭＳ 明朝" w:hint="eastAsia"/>
          <w:b/>
          <w:u w:val="single"/>
          <w:lang w:eastAsia="ja-JP"/>
        </w:rPr>
        <w:t xml:space="preserve">measurement </w:t>
      </w:r>
      <w:r w:rsidR="003B674D">
        <w:rPr>
          <w:rFonts w:eastAsia="ＭＳ 明朝"/>
          <w:b/>
          <w:u w:val="single"/>
          <w:lang w:eastAsia="ja-JP"/>
        </w:rPr>
        <w:t>gap</w:t>
      </w:r>
      <w:r w:rsidRPr="00AB4C02">
        <w:rPr>
          <w:rFonts w:eastAsia="ＭＳ 明朝"/>
          <w:b/>
          <w:u w:val="single"/>
          <w:lang w:eastAsia="ja-JP"/>
        </w:rPr>
        <w:t xml:space="preserve"> both of RF chains </w:t>
      </w:r>
      <w:r w:rsidR="00CB35D6" w:rsidRPr="00CB35D6">
        <w:rPr>
          <w:rFonts w:eastAsia="ＭＳ 明朝"/>
          <w:b/>
          <w:u w:val="single"/>
          <w:lang w:eastAsia="ja-JP"/>
        </w:rPr>
        <w:t>when either LTE or NR measurement is performed</w:t>
      </w:r>
      <w:r w:rsidR="00CB35D6">
        <w:rPr>
          <w:rFonts w:eastAsia="ＭＳ 明朝" w:hint="eastAsia"/>
          <w:b/>
          <w:u w:val="single"/>
          <w:lang w:eastAsia="ja-JP"/>
        </w:rPr>
        <w:t xml:space="preserve"> since </w:t>
      </w:r>
      <w:r w:rsidR="00CB35D6">
        <w:rPr>
          <w:rFonts w:eastAsia="ＭＳ 明朝"/>
          <w:b/>
          <w:u w:val="single"/>
          <w:lang w:eastAsia="ja-JP"/>
        </w:rPr>
        <w:t>NR UE has at least 2 RF chains</w:t>
      </w:r>
      <w:r w:rsidR="00CB35D6">
        <w:rPr>
          <w:rFonts w:eastAsia="ＭＳ 明朝" w:hint="eastAsia"/>
          <w:b/>
          <w:u w:val="single"/>
          <w:lang w:eastAsia="ja-JP"/>
        </w:rPr>
        <w:t>.</w:t>
      </w:r>
    </w:p>
    <w:p w:rsidR="00CB35D6" w:rsidRDefault="00CB35D6" w:rsidP="00C513E0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lastRenderedPageBreak/>
        <w:t>Observation5: M</w:t>
      </w:r>
      <w:r w:rsidRPr="00CB35D6">
        <w:rPr>
          <w:rFonts w:eastAsia="ＭＳ 明朝"/>
          <w:b/>
          <w:u w:val="single"/>
          <w:lang w:eastAsia="ja-JP"/>
        </w:rPr>
        <w:t xml:space="preserve">easurement </w:t>
      </w:r>
      <w:r w:rsidR="003B674D">
        <w:rPr>
          <w:rFonts w:eastAsia="ＭＳ 明朝"/>
          <w:b/>
          <w:u w:val="single"/>
          <w:lang w:eastAsia="ja-JP"/>
        </w:rPr>
        <w:t>gap</w:t>
      </w:r>
      <w:r w:rsidRPr="00CB35D6">
        <w:rPr>
          <w:rFonts w:eastAsia="ＭＳ 明朝"/>
          <w:b/>
          <w:u w:val="single"/>
          <w:lang w:eastAsia="ja-JP"/>
        </w:rPr>
        <w:t xml:space="preserve"> should be configured i</w:t>
      </w:r>
      <w:r w:rsidR="00EA5BA4">
        <w:rPr>
          <w:rFonts w:eastAsia="ＭＳ 明朝"/>
          <w:b/>
          <w:u w:val="single"/>
          <w:lang w:eastAsia="ja-JP"/>
        </w:rPr>
        <w:t>ndependently between LTE and NR</w:t>
      </w:r>
      <w:r w:rsidR="00EA5BA4">
        <w:rPr>
          <w:rFonts w:eastAsia="ＭＳ 明朝" w:hint="eastAsia"/>
          <w:b/>
          <w:u w:val="single"/>
          <w:lang w:eastAsia="ja-JP"/>
        </w:rPr>
        <w:t xml:space="preserve">, </w:t>
      </w:r>
      <w:r w:rsidRPr="00CB35D6">
        <w:rPr>
          <w:rFonts w:eastAsia="ＭＳ 明朝"/>
          <w:b/>
          <w:u w:val="single"/>
          <w:lang w:eastAsia="ja-JP"/>
        </w:rPr>
        <w:t>and coordination between LTE and NR should be as small as possible.</w:t>
      </w:r>
    </w:p>
    <w:p w:rsidR="006E3E74" w:rsidRDefault="006E3E74" w:rsidP="00C513E0">
      <w:pPr>
        <w:rPr>
          <w:rFonts w:eastAsiaTheme="minorEastAsia"/>
          <w:lang w:eastAsia="ja-JP"/>
        </w:rPr>
      </w:pPr>
    </w:p>
    <w:p w:rsidR="00B701A2" w:rsidRPr="00C513E0" w:rsidRDefault="00C513E0" w:rsidP="00C513E0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addition to above</w:t>
      </w:r>
      <w:r w:rsidR="00EA5BA4">
        <w:rPr>
          <w:rFonts w:eastAsiaTheme="minorEastAsia" w:hint="eastAsia"/>
          <w:lang w:eastAsia="ja-JP"/>
        </w:rPr>
        <w:t xml:space="preserve"> issue</w:t>
      </w:r>
      <w:r>
        <w:rPr>
          <w:rFonts w:eastAsiaTheme="minorEastAsia" w:hint="eastAsia"/>
          <w:lang w:eastAsia="ja-JP"/>
        </w:rPr>
        <w:t xml:space="preserve">, </w:t>
      </w:r>
      <w:r w:rsidR="00FF302D">
        <w:rPr>
          <w:rFonts w:eastAsiaTheme="minorEastAsia" w:hint="eastAsia"/>
          <w:lang w:eastAsia="ja-JP"/>
        </w:rPr>
        <w:t xml:space="preserve">CA operation and </w:t>
      </w:r>
      <w:r w:rsidR="00FF302D">
        <w:rPr>
          <w:rFonts w:eastAsiaTheme="minorEastAsia"/>
          <w:lang w:eastAsia="ja-JP"/>
        </w:rPr>
        <w:t>wider bandwidth operation</w:t>
      </w:r>
      <w:r w:rsidR="00FF302D">
        <w:rPr>
          <w:rFonts w:eastAsiaTheme="minorEastAsia" w:hint="eastAsia"/>
          <w:lang w:eastAsia="ja-JP"/>
        </w:rPr>
        <w:t xml:space="preserve"> should be considered. I</w:t>
      </w:r>
      <w:r>
        <w:rPr>
          <w:rFonts w:eastAsiaTheme="minorEastAsia" w:hint="eastAsia"/>
          <w:lang w:eastAsia="ja-JP"/>
        </w:rPr>
        <w:t xml:space="preserve">f measurement </w:t>
      </w:r>
      <w:r w:rsidR="003B674D">
        <w:rPr>
          <w:rFonts w:eastAsiaTheme="minorEastAsia" w:hint="eastAsia"/>
          <w:lang w:eastAsia="ja-JP"/>
        </w:rPr>
        <w:t>gap</w:t>
      </w:r>
      <w:r>
        <w:rPr>
          <w:rFonts w:eastAsiaTheme="minorEastAsia" w:hint="eastAsia"/>
          <w:lang w:eastAsia="ja-JP"/>
        </w:rPr>
        <w:t xml:space="preserve"> is configured per UE</w:t>
      </w:r>
      <w:r w:rsidR="00FF302D">
        <w:rPr>
          <w:rFonts w:eastAsiaTheme="minorEastAsia" w:hint="eastAsia"/>
          <w:lang w:eastAsia="ja-JP"/>
        </w:rPr>
        <w:t xml:space="preserve">, </w:t>
      </w:r>
      <w:r w:rsidR="00D2337D">
        <w:rPr>
          <w:rFonts w:eastAsiaTheme="minorEastAsia" w:hint="eastAsia"/>
          <w:lang w:eastAsia="ja-JP"/>
        </w:rPr>
        <w:t xml:space="preserve">there are </w:t>
      </w:r>
      <w:r>
        <w:rPr>
          <w:rFonts w:eastAsiaTheme="minorEastAsia" w:hint="eastAsia"/>
          <w:lang w:eastAsia="ja-JP"/>
        </w:rPr>
        <w:t xml:space="preserve">many </w:t>
      </w:r>
      <w:r w:rsidR="00D2337D">
        <w:rPr>
          <w:rFonts w:eastAsiaTheme="minorEastAsia" w:hint="eastAsia"/>
          <w:lang w:eastAsia="ja-JP"/>
        </w:rPr>
        <w:t xml:space="preserve">measurement </w:t>
      </w:r>
      <w:r w:rsidR="003B674D">
        <w:rPr>
          <w:rFonts w:eastAsiaTheme="minorEastAsia" w:hint="eastAsia"/>
          <w:lang w:eastAsia="ja-JP"/>
        </w:rPr>
        <w:t>gap</w:t>
      </w:r>
      <w:r>
        <w:rPr>
          <w:rFonts w:eastAsiaTheme="minorEastAsia" w:hint="eastAsia"/>
          <w:lang w:eastAsia="ja-JP"/>
        </w:rPr>
        <w:t xml:space="preserve">s and </w:t>
      </w:r>
      <w:r w:rsidR="006E3E74">
        <w:rPr>
          <w:rFonts w:eastAsiaTheme="minorEastAsia" w:hint="eastAsia"/>
          <w:lang w:eastAsia="ja-JP"/>
        </w:rPr>
        <w:t>throughput would</w:t>
      </w:r>
      <w:r w:rsidR="00FF302D">
        <w:rPr>
          <w:rFonts w:eastAsiaTheme="minorEastAsia" w:hint="eastAsia"/>
          <w:lang w:eastAsia="ja-JP"/>
        </w:rPr>
        <w:t xml:space="preserve"> be degraded.</w:t>
      </w:r>
      <w:r w:rsidR="006E3E74">
        <w:rPr>
          <w:rFonts w:eastAsiaTheme="minorEastAsia" w:hint="eastAsia"/>
          <w:lang w:eastAsia="ja-JP"/>
        </w:rPr>
        <w:t xml:space="preserve"> </w:t>
      </w:r>
      <w:r w:rsidR="000D6A44">
        <w:rPr>
          <w:rFonts w:eastAsiaTheme="minorEastAsia" w:hint="eastAsia"/>
          <w:lang w:eastAsia="ja-JP"/>
        </w:rPr>
        <w:t xml:space="preserve">Since similar issues have already discussed in Rel.14 LTE measurement </w:t>
      </w:r>
      <w:r w:rsidR="003B674D">
        <w:rPr>
          <w:rFonts w:eastAsiaTheme="minorEastAsia" w:hint="eastAsia"/>
          <w:lang w:eastAsia="ja-JP"/>
        </w:rPr>
        <w:t>gap</w:t>
      </w:r>
      <w:r w:rsidR="000D6A44">
        <w:rPr>
          <w:rFonts w:eastAsiaTheme="minorEastAsia" w:hint="eastAsia"/>
          <w:lang w:eastAsia="ja-JP"/>
        </w:rPr>
        <w:t xml:space="preserve"> enhancement</w:t>
      </w:r>
      <w:r w:rsidR="00CC3A49">
        <w:rPr>
          <w:rFonts w:eastAsiaTheme="minorEastAsia" w:hint="eastAsia"/>
          <w:lang w:eastAsia="ja-JP"/>
        </w:rPr>
        <w:t xml:space="preserve"> as well as short MGL</w:t>
      </w:r>
      <w:r w:rsidR="000D6A44">
        <w:rPr>
          <w:rFonts w:eastAsiaTheme="minorEastAsia" w:hint="eastAsia"/>
          <w:lang w:eastAsia="ja-JP"/>
        </w:rPr>
        <w:t xml:space="preserve">, those </w:t>
      </w:r>
      <w:r w:rsidR="00EA5BA4">
        <w:rPr>
          <w:rFonts w:eastAsiaTheme="minorEastAsia" w:hint="eastAsia"/>
          <w:lang w:eastAsia="ja-JP"/>
        </w:rPr>
        <w:t xml:space="preserve">discussions and </w:t>
      </w:r>
      <w:r w:rsidR="000D6A44">
        <w:rPr>
          <w:rFonts w:eastAsiaTheme="minorEastAsia" w:hint="eastAsia"/>
          <w:lang w:eastAsia="ja-JP"/>
        </w:rPr>
        <w:t xml:space="preserve">requirements may be able to be reused e.g. </w:t>
      </w:r>
      <w:r w:rsidR="00FB633A">
        <w:rPr>
          <w:rFonts w:eastAsiaTheme="minorEastAsia" w:hint="eastAsia"/>
          <w:lang w:eastAsia="ja-JP"/>
        </w:rPr>
        <w:t>per CC measurement gap and n</w:t>
      </w:r>
      <w:r w:rsidR="00FB633A" w:rsidRPr="00115DC2">
        <w:rPr>
          <w:rFonts w:eastAsiaTheme="minorEastAsia"/>
          <w:lang w:eastAsia="ja-JP"/>
        </w:rPr>
        <w:t xml:space="preserve">etwork controlled small </w:t>
      </w:r>
      <w:r w:rsidR="00FB633A">
        <w:rPr>
          <w:rFonts w:eastAsiaTheme="minorEastAsia"/>
          <w:lang w:eastAsia="ja-JP"/>
        </w:rPr>
        <w:t>gap</w:t>
      </w:r>
      <w:r w:rsidR="00FB633A">
        <w:rPr>
          <w:rFonts w:eastAsiaTheme="minorEastAsia" w:hint="eastAsia"/>
          <w:lang w:eastAsia="ja-JP"/>
        </w:rPr>
        <w:t xml:space="preserve"> (NCSG)</w:t>
      </w:r>
      <w:r w:rsidR="00CC3A49">
        <w:rPr>
          <w:rFonts w:eastAsiaTheme="minorEastAsia" w:hint="eastAsia"/>
          <w:lang w:eastAsia="ja-JP"/>
        </w:rPr>
        <w:t xml:space="preserve">. </w:t>
      </w:r>
    </w:p>
    <w:p w:rsidR="00FB633A" w:rsidRDefault="00FB633A">
      <w:pPr>
        <w:rPr>
          <w:rFonts w:eastAsia="ＭＳ 明朝"/>
          <w:b/>
          <w:u w:val="single"/>
          <w:lang w:eastAsia="ja-JP"/>
        </w:rPr>
      </w:pPr>
    </w:p>
    <w:p w:rsidR="00B701A2" w:rsidRPr="000D6A44" w:rsidRDefault="003B674D">
      <w:pPr>
        <w:rPr>
          <w:rFonts w:eastAsiaTheme="minorEastAsia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</w:t>
      </w:r>
      <w:r w:rsidR="00FB633A">
        <w:rPr>
          <w:rFonts w:eastAsia="ＭＳ 明朝" w:hint="eastAsia"/>
          <w:b/>
          <w:u w:val="single"/>
          <w:lang w:eastAsia="ja-JP"/>
        </w:rPr>
        <w:t>6</w:t>
      </w:r>
      <w:r>
        <w:rPr>
          <w:rFonts w:eastAsia="ＭＳ 明朝" w:hint="eastAsia"/>
          <w:b/>
          <w:u w:val="single"/>
          <w:lang w:eastAsia="ja-JP"/>
        </w:rPr>
        <w:t xml:space="preserve">: </w:t>
      </w:r>
      <w:r w:rsidR="00FB633A">
        <w:rPr>
          <w:rFonts w:eastAsia="ＭＳ 明朝" w:hint="eastAsia"/>
          <w:b/>
          <w:u w:val="single"/>
          <w:lang w:eastAsia="ja-JP"/>
        </w:rPr>
        <w:t>As discussed in Rel.14 LTE, p</w:t>
      </w:r>
      <w:r w:rsidR="00FB633A" w:rsidRPr="00FB633A">
        <w:rPr>
          <w:rFonts w:eastAsia="ＭＳ 明朝"/>
          <w:b/>
          <w:u w:val="single"/>
          <w:lang w:eastAsia="ja-JP"/>
        </w:rPr>
        <w:t>er CC measurement gap and network controlled small gap (NCSG)</w:t>
      </w:r>
      <w:r w:rsidR="00FB633A">
        <w:rPr>
          <w:rFonts w:eastAsia="ＭＳ 明朝" w:hint="eastAsia"/>
          <w:b/>
          <w:u w:val="single"/>
          <w:lang w:eastAsia="ja-JP"/>
        </w:rPr>
        <w:t xml:space="preserve"> should be considered.</w:t>
      </w:r>
    </w:p>
    <w:p w:rsidR="005B7AFF" w:rsidRPr="000024A0" w:rsidRDefault="005B7AFF">
      <w:pPr>
        <w:rPr>
          <w:rFonts w:eastAsiaTheme="minorEastAsia"/>
          <w:lang w:eastAsia="ja-JP"/>
        </w:rPr>
      </w:pPr>
    </w:p>
    <w:p w:rsidR="00B660F4" w:rsidRPr="000D3DC8" w:rsidRDefault="00251E7A" w:rsidP="00B660F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>
        <w:rPr>
          <w:rFonts w:eastAsiaTheme="minorEastAsia" w:hint="eastAsia"/>
          <w:lang w:eastAsia="ja-JP"/>
        </w:rPr>
        <w:t xml:space="preserve"> </w:t>
      </w:r>
      <w:r w:rsidR="00B660F4">
        <w:rPr>
          <w:rFonts w:ascii="Arial" w:eastAsiaTheme="minorEastAsia" w:hAnsi="Arial" w:hint="eastAsia"/>
          <w:sz w:val="32"/>
          <w:lang w:eastAsia="ja-JP"/>
        </w:rPr>
        <w:t>Conclusion</w:t>
      </w:r>
    </w:p>
    <w:p w:rsidR="003475FA" w:rsidRDefault="007A08F0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In this contribution, we provided our views on</w:t>
      </w:r>
      <w:r w:rsidR="00EA5BA4" w:rsidRPr="00EA5BA4">
        <w:rPr>
          <w:rFonts w:eastAsiaTheme="minorEastAsia" w:hint="eastAsia"/>
          <w:lang w:eastAsia="ja-JP"/>
        </w:rPr>
        <w:t xml:space="preserve"> </w:t>
      </w:r>
      <w:r w:rsidR="00EA5BA4">
        <w:rPr>
          <w:rFonts w:eastAsiaTheme="minorEastAsia" w:hint="eastAsia"/>
          <w:lang w:eastAsia="ja-JP"/>
        </w:rPr>
        <w:t>MGL and coordination between LTE and NR</w:t>
      </w:r>
      <w:r>
        <w:rPr>
          <w:rFonts w:eastAsiaTheme="minorEastAsia" w:hint="eastAsia"/>
          <w:lang w:eastAsia="ja-JP"/>
        </w:rPr>
        <w:t>. Our observations are following:</w:t>
      </w:r>
    </w:p>
    <w:p w:rsidR="00D2337D" w:rsidRDefault="00D2337D">
      <w:pPr>
        <w:rPr>
          <w:rFonts w:eastAsiaTheme="minorEastAsia"/>
          <w:lang w:eastAsia="ja-JP"/>
        </w:rPr>
      </w:pPr>
    </w:p>
    <w:p w:rsidR="00D2337D" w:rsidRDefault="00D2337D" w:rsidP="00D2337D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 xml:space="preserve">Observation1: </w:t>
      </w:r>
      <w:r w:rsidRPr="004607A6">
        <w:rPr>
          <w:rFonts w:eastAsia="ＭＳ 明朝"/>
          <w:b/>
          <w:u w:val="single"/>
          <w:lang w:eastAsia="ja-JP"/>
        </w:rPr>
        <w:t>6ms MGL seems to be enough to measure a</w:t>
      </w:r>
      <w:r>
        <w:rPr>
          <w:rFonts w:eastAsia="ＭＳ 明朝"/>
          <w:b/>
          <w:u w:val="single"/>
          <w:lang w:eastAsia="ja-JP"/>
        </w:rPr>
        <w:t>ll of SS blocks in SS burst set</w:t>
      </w:r>
      <w:r>
        <w:rPr>
          <w:rFonts w:eastAsia="ＭＳ 明朝" w:hint="eastAsia"/>
          <w:b/>
          <w:u w:val="single"/>
          <w:lang w:eastAsia="ja-JP"/>
        </w:rPr>
        <w:t>, however i</w:t>
      </w:r>
      <w:r w:rsidRPr="00BC4897">
        <w:rPr>
          <w:rFonts w:eastAsia="ＭＳ 明朝" w:hint="eastAsia"/>
          <w:b/>
          <w:u w:val="single"/>
          <w:lang w:eastAsia="ja-JP"/>
        </w:rPr>
        <w:t>n some cases, 6ms</w:t>
      </w:r>
      <w:r>
        <w:rPr>
          <w:rFonts w:eastAsia="ＭＳ 明朝" w:hint="eastAsia"/>
          <w:b/>
          <w:u w:val="single"/>
          <w:lang w:eastAsia="ja-JP"/>
        </w:rPr>
        <w:t xml:space="preserve"> MGL is too long</w:t>
      </w:r>
      <w:r w:rsidRPr="00BC4897">
        <w:rPr>
          <w:rFonts w:eastAsia="ＭＳ 明朝" w:hint="eastAsia"/>
          <w:b/>
          <w:u w:val="single"/>
          <w:lang w:eastAsia="ja-JP"/>
        </w:rPr>
        <w:t xml:space="preserve"> to measure </w:t>
      </w:r>
      <w:r>
        <w:rPr>
          <w:rFonts w:eastAsia="ＭＳ 明朝" w:hint="eastAsia"/>
          <w:b/>
          <w:u w:val="single"/>
          <w:lang w:eastAsia="ja-JP"/>
        </w:rPr>
        <w:t xml:space="preserve">SS blocks in one </w:t>
      </w:r>
      <w:r w:rsidRPr="00BC4897">
        <w:rPr>
          <w:rFonts w:eastAsia="ＭＳ 明朝" w:hint="eastAsia"/>
          <w:b/>
          <w:u w:val="single"/>
          <w:lang w:eastAsia="ja-JP"/>
        </w:rPr>
        <w:t xml:space="preserve">SS </w:t>
      </w:r>
      <w:r>
        <w:rPr>
          <w:rFonts w:eastAsia="ＭＳ 明朝" w:hint="eastAsia"/>
          <w:b/>
          <w:u w:val="single"/>
          <w:lang w:eastAsia="ja-JP"/>
        </w:rPr>
        <w:t>burst set</w:t>
      </w:r>
      <w:r w:rsidRPr="00BC4897">
        <w:rPr>
          <w:rFonts w:eastAsia="ＭＳ 明朝" w:hint="eastAsia"/>
          <w:b/>
          <w:u w:val="single"/>
          <w:lang w:eastAsia="ja-JP"/>
        </w:rPr>
        <w:t>.</w:t>
      </w:r>
    </w:p>
    <w:p w:rsidR="00D2337D" w:rsidRPr="000D203C" w:rsidRDefault="00D2337D" w:rsidP="00D2337D">
      <w:pPr>
        <w:rPr>
          <w:rFonts w:eastAsiaTheme="minorEastAsia"/>
          <w:lang w:eastAsia="ja-JP"/>
        </w:rPr>
      </w:pPr>
    </w:p>
    <w:p w:rsidR="00D2337D" w:rsidRDefault="00D2337D" w:rsidP="00D2337D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 xml:space="preserve">Observation2: </w:t>
      </w:r>
      <w:r w:rsidRPr="00415260">
        <w:rPr>
          <w:rFonts w:eastAsia="ＭＳ 明朝"/>
          <w:b/>
          <w:u w:val="single"/>
          <w:lang w:eastAsia="ja-JP"/>
        </w:rPr>
        <w:t xml:space="preserve">If SMTC is configured in synchronous network, </w:t>
      </w:r>
      <w:r>
        <w:rPr>
          <w:rFonts w:eastAsia="ＭＳ 明朝" w:hint="eastAsia"/>
          <w:b/>
          <w:u w:val="single"/>
          <w:lang w:eastAsia="ja-JP"/>
        </w:rPr>
        <w:t xml:space="preserve">there is </w:t>
      </w:r>
      <w:r w:rsidRPr="00415260">
        <w:rPr>
          <w:rFonts w:eastAsia="ＭＳ 明朝"/>
          <w:b/>
          <w:u w:val="single"/>
          <w:lang w:eastAsia="ja-JP"/>
        </w:rPr>
        <w:t>no need to configure long MGL e.g. 6ms</w:t>
      </w:r>
      <w:r>
        <w:rPr>
          <w:rFonts w:eastAsia="ＭＳ 明朝" w:hint="eastAsia"/>
          <w:b/>
          <w:u w:val="single"/>
          <w:lang w:eastAsia="ja-JP"/>
        </w:rPr>
        <w:t xml:space="preserve"> since </w:t>
      </w:r>
      <w:r w:rsidRPr="00415260">
        <w:rPr>
          <w:rFonts w:eastAsia="ＭＳ 明朝"/>
          <w:b/>
          <w:u w:val="single"/>
          <w:lang w:eastAsia="ja-JP"/>
        </w:rPr>
        <w:t>SMTC can provide measurement window, periodicity, duration and offset information to UE</w:t>
      </w:r>
      <w:r>
        <w:rPr>
          <w:rFonts w:eastAsia="ＭＳ 明朝" w:hint="eastAsia"/>
          <w:b/>
          <w:u w:val="single"/>
          <w:lang w:eastAsia="ja-JP"/>
        </w:rPr>
        <w:t>.</w:t>
      </w:r>
    </w:p>
    <w:p w:rsidR="00D2337D" w:rsidRDefault="00D2337D" w:rsidP="00D2337D">
      <w:pPr>
        <w:rPr>
          <w:rFonts w:eastAsia="ＭＳ 明朝"/>
          <w:b/>
          <w:u w:val="single"/>
          <w:lang w:eastAsia="ja-JP"/>
        </w:rPr>
      </w:pPr>
    </w:p>
    <w:p w:rsidR="00D2337D" w:rsidRDefault="00D2337D" w:rsidP="00D2337D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Observation3: S</w:t>
      </w:r>
      <w:r w:rsidRPr="00DF759B">
        <w:rPr>
          <w:rFonts w:eastAsia="ＭＳ 明朝"/>
          <w:b/>
          <w:u w:val="single"/>
          <w:lang w:eastAsia="ja-JP"/>
        </w:rPr>
        <w:t xml:space="preserve">horter MGL than 6ms is useful in terms of saving </w:t>
      </w:r>
      <w:r>
        <w:rPr>
          <w:rFonts w:eastAsia="ＭＳ 明朝" w:hint="eastAsia"/>
          <w:b/>
          <w:u w:val="single"/>
          <w:lang w:eastAsia="ja-JP"/>
        </w:rPr>
        <w:t xml:space="preserve">DL </w:t>
      </w:r>
      <w:r w:rsidRPr="00DF759B">
        <w:rPr>
          <w:rFonts w:eastAsia="ＭＳ 明朝"/>
          <w:b/>
          <w:u w:val="single"/>
          <w:lang w:eastAsia="ja-JP"/>
        </w:rPr>
        <w:t>resource</w:t>
      </w:r>
      <w:r>
        <w:rPr>
          <w:rFonts w:eastAsia="ＭＳ 明朝" w:hint="eastAsia"/>
          <w:b/>
          <w:u w:val="single"/>
          <w:lang w:eastAsia="ja-JP"/>
        </w:rPr>
        <w:t xml:space="preserve">s in some cases. </w:t>
      </w:r>
      <w:r w:rsidRPr="00DF759B">
        <w:rPr>
          <w:rFonts w:eastAsia="ＭＳ 明朝"/>
          <w:b/>
          <w:u w:val="single"/>
          <w:lang w:eastAsia="ja-JP"/>
        </w:rPr>
        <w:t xml:space="preserve">Since similar discussion has already been done in Rel.14 LTE measurement </w:t>
      </w:r>
      <w:r>
        <w:rPr>
          <w:rFonts w:eastAsia="ＭＳ 明朝"/>
          <w:b/>
          <w:u w:val="single"/>
          <w:lang w:eastAsia="ja-JP"/>
        </w:rPr>
        <w:t>gap</w:t>
      </w:r>
      <w:r w:rsidRPr="00DF759B">
        <w:rPr>
          <w:rFonts w:eastAsia="ＭＳ 明朝"/>
          <w:b/>
          <w:u w:val="single"/>
          <w:lang w:eastAsia="ja-JP"/>
        </w:rPr>
        <w:t xml:space="preserve"> enhancement, short </w:t>
      </w:r>
      <w:r>
        <w:rPr>
          <w:rFonts w:eastAsia="ＭＳ 明朝" w:hint="eastAsia"/>
          <w:b/>
          <w:u w:val="single"/>
          <w:lang w:eastAsia="ja-JP"/>
        </w:rPr>
        <w:t>gap</w:t>
      </w:r>
      <w:r w:rsidRPr="00DF759B">
        <w:rPr>
          <w:rFonts w:eastAsia="ＭＳ 明朝"/>
          <w:b/>
          <w:u w:val="single"/>
          <w:lang w:eastAsia="ja-JP"/>
        </w:rPr>
        <w:t xml:space="preserve"> for LTE (MGL=3ms) could be reused</w:t>
      </w:r>
      <w:r>
        <w:rPr>
          <w:rFonts w:eastAsia="ＭＳ 明朝" w:hint="eastAsia"/>
          <w:b/>
          <w:u w:val="single"/>
          <w:lang w:eastAsia="ja-JP"/>
        </w:rPr>
        <w:t xml:space="preserve"> in NR</w:t>
      </w:r>
      <w:r w:rsidRPr="00DF759B">
        <w:rPr>
          <w:rFonts w:eastAsia="ＭＳ 明朝"/>
          <w:b/>
          <w:u w:val="single"/>
          <w:lang w:eastAsia="ja-JP"/>
        </w:rPr>
        <w:t>.</w:t>
      </w:r>
    </w:p>
    <w:p w:rsidR="00D2337D" w:rsidRPr="00DF759B" w:rsidRDefault="00D2337D" w:rsidP="00D2337D">
      <w:pPr>
        <w:rPr>
          <w:rFonts w:eastAsiaTheme="minorEastAsia"/>
          <w:lang w:eastAsia="ja-JP"/>
        </w:rPr>
      </w:pPr>
    </w:p>
    <w:p w:rsidR="00D2337D" w:rsidRDefault="00D2337D" w:rsidP="00D2337D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 xml:space="preserve">Observation4: </w:t>
      </w:r>
      <w:r w:rsidRPr="00AB4C02">
        <w:rPr>
          <w:rFonts w:eastAsia="ＭＳ 明朝"/>
          <w:b/>
          <w:u w:val="single"/>
          <w:lang w:eastAsia="ja-JP"/>
        </w:rPr>
        <w:t>Regarding NSA operation,</w:t>
      </w:r>
      <w:r>
        <w:rPr>
          <w:rFonts w:eastAsia="ＭＳ 明朝" w:hint="eastAsia"/>
          <w:b/>
          <w:u w:val="single"/>
          <w:lang w:eastAsia="ja-JP"/>
        </w:rPr>
        <w:t xml:space="preserve"> </w:t>
      </w:r>
      <w:r w:rsidRPr="00AB4C02">
        <w:rPr>
          <w:rFonts w:eastAsia="ＭＳ 明朝"/>
          <w:b/>
          <w:u w:val="single"/>
          <w:lang w:eastAsia="ja-JP"/>
        </w:rPr>
        <w:t xml:space="preserve">there is no need to configure </w:t>
      </w:r>
      <w:r>
        <w:rPr>
          <w:rFonts w:eastAsia="ＭＳ 明朝" w:hint="eastAsia"/>
          <w:b/>
          <w:u w:val="single"/>
          <w:lang w:eastAsia="ja-JP"/>
        </w:rPr>
        <w:t xml:space="preserve">measurement </w:t>
      </w:r>
      <w:r>
        <w:rPr>
          <w:rFonts w:eastAsia="ＭＳ 明朝"/>
          <w:b/>
          <w:u w:val="single"/>
          <w:lang w:eastAsia="ja-JP"/>
        </w:rPr>
        <w:t>gap</w:t>
      </w:r>
      <w:r w:rsidRPr="00AB4C02">
        <w:rPr>
          <w:rFonts w:eastAsia="ＭＳ 明朝"/>
          <w:b/>
          <w:u w:val="single"/>
          <w:lang w:eastAsia="ja-JP"/>
        </w:rPr>
        <w:t xml:space="preserve"> both of RF chains </w:t>
      </w:r>
      <w:r w:rsidRPr="00CB35D6">
        <w:rPr>
          <w:rFonts w:eastAsia="ＭＳ 明朝"/>
          <w:b/>
          <w:u w:val="single"/>
          <w:lang w:eastAsia="ja-JP"/>
        </w:rPr>
        <w:t>when either LTE or NR measurement is performed</w:t>
      </w:r>
      <w:r>
        <w:rPr>
          <w:rFonts w:eastAsia="ＭＳ 明朝" w:hint="eastAsia"/>
          <w:b/>
          <w:u w:val="single"/>
          <w:lang w:eastAsia="ja-JP"/>
        </w:rPr>
        <w:t xml:space="preserve"> since </w:t>
      </w:r>
      <w:r>
        <w:rPr>
          <w:rFonts w:eastAsia="ＭＳ 明朝"/>
          <w:b/>
          <w:u w:val="single"/>
          <w:lang w:eastAsia="ja-JP"/>
        </w:rPr>
        <w:t>NR UE has at least 2 RF chains</w:t>
      </w:r>
      <w:r>
        <w:rPr>
          <w:rFonts w:eastAsia="ＭＳ 明朝" w:hint="eastAsia"/>
          <w:b/>
          <w:u w:val="single"/>
          <w:lang w:eastAsia="ja-JP"/>
        </w:rPr>
        <w:t>.</w:t>
      </w:r>
    </w:p>
    <w:p w:rsidR="00D2337D" w:rsidRDefault="00D2337D" w:rsidP="00D2337D">
      <w:pPr>
        <w:rPr>
          <w:rFonts w:eastAsia="ＭＳ 明朝"/>
          <w:b/>
          <w:u w:val="single"/>
          <w:lang w:eastAsia="ja-JP"/>
        </w:rPr>
      </w:pPr>
    </w:p>
    <w:p w:rsidR="00D2337D" w:rsidRDefault="00D2337D" w:rsidP="00D2337D">
      <w:pPr>
        <w:rPr>
          <w:rFonts w:eastAsia="ＭＳ 明朝"/>
          <w:b/>
          <w:u w:val="single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Observation5: M</w:t>
      </w:r>
      <w:r w:rsidRPr="00CB35D6">
        <w:rPr>
          <w:rFonts w:eastAsia="ＭＳ 明朝"/>
          <w:b/>
          <w:u w:val="single"/>
          <w:lang w:eastAsia="ja-JP"/>
        </w:rPr>
        <w:t xml:space="preserve">easurement </w:t>
      </w:r>
      <w:r>
        <w:rPr>
          <w:rFonts w:eastAsia="ＭＳ 明朝"/>
          <w:b/>
          <w:u w:val="single"/>
          <w:lang w:eastAsia="ja-JP"/>
        </w:rPr>
        <w:t>gap</w:t>
      </w:r>
      <w:r w:rsidRPr="00CB35D6">
        <w:rPr>
          <w:rFonts w:eastAsia="ＭＳ 明朝"/>
          <w:b/>
          <w:u w:val="single"/>
          <w:lang w:eastAsia="ja-JP"/>
        </w:rPr>
        <w:t xml:space="preserve"> should be configured i</w:t>
      </w:r>
      <w:r>
        <w:rPr>
          <w:rFonts w:eastAsia="ＭＳ 明朝"/>
          <w:b/>
          <w:u w:val="single"/>
          <w:lang w:eastAsia="ja-JP"/>
        </w:rPr>
        <w:t>ndependently between LTE and NR</w:t>
      </w:r>
      <w:r>
        <w:rPr>
          <w:rFonts w:eastAsia="ＭＳ 明朝" w:hint="eastAsia"/>
          <w:b/>
          <w:u w:val="single"/>
          <w:lang w:eastAsia="ja-JP"/>
        </w:rPr>
        <w:t xml:space="preserve">, </w:t>
      </w:r>
      <w:r w:rsidRPr="00CB35D6">
        <w:rPr>
          <w:rFonts w:eastAsia="ＭＳ 明朝"/>
          <w:b/>
          <w:u w:val="single"/>
          <w:lang w:eastAsia="ja-JP"/>
        </w:rPr>
        <w:t>and coordination between LTE and NR should be as small as possible.</w:t>
      </w:r>
    </w:p>
    <w:p w:rsidR="00D2337D" w:rsidRDefault="00D2337D" w:rsidP="00D2337D">
      <w:pPr>
        <w:rPr>
          <w:rFonts w:eastAsia="ＭＳ 明朝"/>
          <w:b/>
          <w:u w:val="single"/>
          <w:lang w:eastAsia="ja-JP"/>
        </w:rPr>
      </w:pPr>
    </w:p>
    <w:p w:rsidR="00732E45" w:rsidRPr="00D2337D" w:rsidRDefault="00D2337D" w:rsidP="00732E45">
      <w:pPr>
        <w:rPr>
          <w:rFonts w:eastAsiaTheme="minorEastAsia"/>
          <w:lang w:eastAsia="ja-JP"/>
        </w:rPr>
      </w:pPr>
      <w:r>
        <w:rPr>
          <w:rFonts w:eastAsia="ＭＳ 明朝" w:hint="eastAsia"/>
          <w:b/>
          <w:u w:val="single"/>
          <w:lang w:eastAsia="ja-JP"/>
        </w:rPr>
        <w:t>Observation6: As discussed in Rel.14 LTE, p</w:t>
      </w:r>
      <w:r w:rsidRPr="00FB633A">
        <w:rPr>
          <w:rFonts w:eastAsia="ＭＳ 明朝"/>
          <w:b/>
          <w:u w:val="single"/>
          <w:lang w:eastAsia="ja-JP"/>
        </w:rPr>
        <w:t>er CC measurement gap and network controlled small gap (NCSG)</w:t>
      </w:r>
      <w:r>
        <w:rPr>
          <w:rFonts w:eastAsia="ＭＳ 明朝" w:hint="eastAsia"/>
          <w:b/>
          <w:u w:val="single"/>
          <w:lang w:eastAsia="ja-JP"/>
        </w:rPr>
        <w:t xml:space="preserve"> should be considered.</w:t>
      </w:r>
    </w:p>
    <w:p w:rsidR="001818A8" w:rsidRPr="000D3DC8" w:rsidRDefault="001818A8" w:rsidP="001818A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>
        <w:rPr>
          <w:rFonts w:ascii="Arial" w:eastAsiaTheme="minorEastAsia" w:hAnsi="Arial" w:hint="eastAsia"/>
          <w:sz w:val="32"/>
          <w:lang w:eastAsia="ja-JP"/>
        </w:rPr>
        <w:t>Reference</w:t>
      </w:r>
    </w:p>
    <w:p w:rsidR="00732E45" w:rsidRDefault="001818A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 R4-1706608</w:t>
      </w:r>
      <w:r w:rsidR="00280C17">
        <w:rPr>
          <w:rFonts w:eastAsiaTheme="minorEastAsia" w:hint="eastAsia"/>
          <w:lang w:eastAsia="ja-JP"/>
        </w:rPr>
        <w:t xml:space="preserve">, </w:t>
      </w:r>
      <w:r w:rsidR="00280C17">
        <w:rPr>
          <w:rFonts w:eastAsiaTheme="minorEastAsia"/>
          <w:lang w:eastAsia="ja-JP"/>
        </w:rPr>
        <w:t>“</w:t>
      </w:r>
      <w:r w:rsidR="00280C17" w:rsidRPr="00280C17">
        <w:rPr>
          <w:rFonts w:eastAsiaTheme="minorEastAsia"/>
          <w:lang w:eastAsia="ja-JP"/>
        </w:rPr>
        <w:t>NR RRM way forward</w:t>
      </w:r>
      <w:r w:rsidR="00280C17">
        <w:rPr>
          <w:rFonts w:eastAsiaTheme="minorEastAsia"/>
          <w:lang w:eastAsia="ja-JP"/>
        </w:rPr>
        <w:t>”</w:t>
      </w:r>
      <w:r w:rsidR="00280C17">
        <w:rPr>
          <w:rFonts w:eastAsiaTheme="minorEastAsia" w:hint="eastAsia"/>
          <w:lang w:eastAsia="ja-JP"/>
        </w:rPr>
        <w:t xml:space="preserve">, </w:t>
      </w:r>
      <w:r w:rsidR="00280C17" w:rsidRPr="00280C17">
        <w:rPr>
          <w:rFonts w:eastAsiaTheme="minorEastAsia"/>
          <w:lang w:eastAsia="ja-JP"/>
        </w:rPr>
        <w:t>Ericsson, Nokia</w:t>
      </w:r>
    </w:p>
    <w:p w:rsidR="001818A8" w:rsidRPr="00732E45" w:rsidRDefault="001818A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[2] R1-1712002</w:t>
      </w:r>
      <w:r w:rsidR="00280C17">
        <w:rPr>
          <w:rFonts w:eastAsiaTheme="minorEastAsia" w:hint="eastAsia"/>
          <w:lang w:eastAsia="ja-JP"/>
        </w:rPr>
        <w:t xml:space="preserve">, </w:t>
      </w:r>
      <w:r w:rsidR="00280C17">
        <w:rPr>
          <w:rFonts w:eastAsiaTheme="minorEastAsia"/>
          <w:lang w:eastAsia="ja-JP"/>
        </w:rPr>
        <w:t>“</w:t>
      </w:r>
      <w:r w:rsidR="00280C17" w:rsidRPr="00280C17">
        <w:rPr>
          <w:rFonts w:eastAsiaTheme="minorEastAsia"/>
          <w:lang w:eastAsia="ja-JP"/>
        </w:rPr>
        <w:t>LS on NR initial access and mobility</w:t>
      </w:r>
      <w:r w:rsidR="00280C17">
        <w:rPr>
          <w:rFonts w:eastAsiaTheme="minorEastAsia"/>
          <w:lang w:eastAsia="ja-JP"/>
        </w:rPr>
        <w:t>”</w:t>
      </w:r>
      <w:r w:rsidR="00280C17">
        <w:rPr>
          <w:rFonts w:eastAsiaTheme="minorEastAsia" w:hint="eastAsia"/>
          <w:lang w:eastAsia="ja-JP"/>
        </w:rPr>
        <w:t>, NTT DOCOMO</w:t>
      </w:r>
    </w:p>
    <w:sectPr w:rsidR="001818A8" w:rsidRPr="00732E45" w:rsidSect="001E00E9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ADD" w:rsidRDefault="00D35ADD" w:rsidP="008D2F83">
      <w:r>
        <w:separator/>
      </w:r>
    </w:p>
  </w:endnote>
  <w:endnote w:type="continuationSeparator" w:id="0">
    <w:p w:rsidR="00D35ADD" w:rsidRDefault="00D35ADD" w:rsidP="008D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ADD" w:rsidRDefault="00D35ADD" w:rsidP="008D2F83">
      <w:r>
        <w:separator/>
      </w:r>
    </w:p>
  </w:footnote>
  <w:footnote w:type="continuationSeparator" w:id="0">
    <w:p w:rsidR="00D35ADD" w:rsidRDefault="00D35ADD" w:rsidP="008D2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D6FA0"/>
    <w:multiLevelType w:val="hybridMultilevel"/>
    <w:tmpl w:val="429A6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07AC7"/>
    <w:multiLevelType w:val="hybridMultilevel"/>
    <w:tmpl w:val="B54009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4606D8"/>
    <w:multiLevelType w:val="hybridMultilevel"/>
    <w:tmpl w:val="C92AD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72C71936"/>
    <w:multiLevelType w:val="multilevel"/>
    <w:tmpl w:val="C602BEF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bullet"/>
      <w:lvlText w:val=""/>
      <w:lvlJc w:val="left"/>
      <w:pPr>
        <w:tabs>
          <w:tab w:val="num" w:pos="-1105"/>
        </w:tabs>
        <w:ind w:left="1446" w:hanging="1304"/>
      </w:pPr>
      <w:rPr>
        <w:rFonts w:ascii="Wingdings" w:eastAsiaTheme="majorEastAsia" w:hAnsi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E9"/>
    <w:rsid w:val="000024A0"/>
    <w:rsid w:val="00080D06"/>
    <w:rsid w:val="0009718E"/>
    <w:rsid w:val="000A4C50"/>
    <w:rsid w:val="000D203C"/>
    <w:rsid w:val="000D3DC8"/>
    <w:rsid w:val="000D6A44"/>
    <w:rsid w:val="00115DC2"/>
    <w:rsid w:val="00152157"/>
    <w:rsid w:val="00166CB7"/>
    <w:rsid w:val="00172F1F"/>
    <w:rsid w:val="001810EA"/>
    <w:rsid w:val="001818A8"/>
    <w:rsid w:val="0018513B"/>
    <w:rsid w:val="00193C0C"/>
    <w:rsid w:val="001C191A"/>
    <w:rsid w:val="001C4DCE"/>
    <w:rsid w:val="001E00E9"/>
    <w:rsid w:val="00251E7A"/>
    <w:rsid w:val="00280C17"/>
    <w:rsid w:val="0029320C"/>
    <w:rsid w:val="002C2E69"/>
    <w:rsid w:val="00316E9C"/>
    <w:rsid w:val="003471AC"/>
    <w:rsid w:val="003475FA"/>
    <w:rsid w:val="00353190"/>
    <w:rsid w:val="003B674D"/>
    <w:rsid w:val="003E261C"/>
    <w:rsid w:val="003E6AF4"/>
    <w:rsid w:val="00415260"/>
    <w:rsid w:val="004607A6"/>
    <w:rsid w:val="004C5873"/>
    <w:rsid w:val="004D0027"/>
    <w:rsid w:val="00564687"/>
    <w:rsid w:val="00576578"/>
    <w:rsid w:val="005B7AFF"/>
    <w:rsid w:val="005C30E1"/>
    <w:rsid w:val="005E203C"/>
    <w:rsid w:val="00612DDC"/>
    <w:rsid w:val="00681BF1"/>
    <w:rsid w:val="006A67D3"/>
    <w:rsid w:val="006E3E74"/>
    <w:rsid w:val="00723B36"/>
    <w:rsid w:val="00732E45"/>
    <w:rsid w:val="007A08F0"/>
    <w:rsid w:val="007C160D"/>
    <w:rsid w:val="00840095"/>
    <w:rsid w:val="00854817"/>
    <w:rsid w:val="008971E0"/>
    <w:rsid w:val="008A38EC"/>
    <w:rsid w:val="008D2F83"/>
    <w:rsid w:val="008D625E"/>
    <w:rsid w:val="00915F9E"/>
    <w:rsid w:val="00921ECA"/>
    <w:rsid w:val="009422F9"/>
    <w:rsid w:val="00942CAA"/>
    <w:rsid w:val="00A40D3D"/>
    <w:rsid w:val="00A43F61"/>
    <w:rsid w:val="00A875C1"/>
    <w:rsid w:val="00AA4D79"/>
    <w:rsid w:val="00AB4C02"/>
    <w:rsid w:val="00AD6549"/>
    <w:rsid w:val="00B01BC1"/>
    <w:rsid w:val="00B13395"/>
    <w:rsid w:val="00B660F4"/>
    <w:rsid w:val="00B701A2"/>
    <w:rsid w:val="00B807C3"/>
    <w:rsid w:val="00BC4897"/>
    <w:rsid w:val="00C30F49"/>
    <w:rsid w:val="00C513E0"/>
    <w:rsid w:val="00C84964"/>
    <w:rsid w:val="00C92939"/>
    <w:rsid w:val="00CB2F23"/>
    <w:rsid w:val="00CB35D6"/>
    <w:rsid w:val="00CC2992"/>
    <w:rsid w:val="00CC3A49"/>
    <w:rsid w:val="00CD23D2"/>
    <w:rsid w:val="00CF7823"/>
    <w:rsid w:val="00D143A7"/>
    <w:rsid w:val="00D2337D"/>
    <w:rsid w:val="00D35ADD"/>
    <w:rsid w:val="00D55555"/>
    <w:rsid w:val="00DA2B8F"/>
    <w:rsid w:val="00DF29A2"/>
    <w:rsid w:val="00DF759B"/>
    <w:rsid w:val="00E1068C"/>
    <w:rsid w:val="00EA5BA4"/>
    <w:rsid w:val="00EC64AC"/>
    <w:rsid w:val="00F5424B"/>
    <w:rsid w:val="00F8699D"/>
    <w:rsid w:val="00FA5380"/>
    <w:rsid w:val="00FB633A"/>
    <w:rsid w:val="00FD5143"/>
    <w:rsid w:val="00FE7BDC"/>
    <w:rsid w:val="00FE7C83"/>
    <w:rsid w:val="00FF302D"/>
    <w:rsid w:val="00FF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E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"/>
    <w:next w:val="a"/>
    <w:link w:val="10"/>
    <w:qFormat/>
    <w:rsid w:val="000D3DC8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0D3DC8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0D3DC8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0"/>
    <w:qFormat/>
    <w:rsid w:val="000D3DC8"/>
    <w:pPr>
      <w:numPr>
        <w:ilvl w:val="3"/>
      </w:numPr>
      <w:outlineLvl w:val="3"/>
    </w:pPr>
    <w:rPr>
      <w:sz w:val="24"/>
      <w:lang w:val="x-none"/>
    </w:rPr>
  </w:style>
  <w:style w:type="paragraph" w:styleId="5">
    <w:name w:val="heading 5"/>
    <w:basedOn w:val="4"/>
    <w:next w:val="a"/>
    <w:link w:val="50"/>
    <w:qFormat/>
    <w:rsid w:val="000D3DC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D3DC8"/>
    <w:pPr>
      <w:keepNext/>
      <w:keepLines/>
      <w:numPr>
        <w:ilvl w:val="5"/>
        <w:numId w:val="3"/>
      </w:numPr>
      <w:spacing w:before="120" w:after="180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0D3DC8"/>
    <w:pPr>
      <w:keepNext/>
      <w:keepLines/>
      <w:numPr>
        <w:ilvl w:val="6"/>
        <w:numId w:val="3"/>
      </w:numPr>
      <w:spacing w:before="120" w:after="180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0D3DC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0D3DC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1E00E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E00E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347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aliases w:val="H1 (文字),Memo Heading 1 (文字),h1 (文字)"/>
    <w:basedOn w:val="a0"/>
    <w:link w:val="1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0D3DC8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basedOn w:val="a0"/>
    <w:link w:val="3"/>
    <w:rsid w:val="000D3DC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0D3DC8"/>
    <w:rPr>
      <w:rFonts w:ascii="Arial" w:eastAsia="SimSun" w:hAnsi="Arial" w:cs="Times New Roman"/>
      <w:kern w:val="0"/>
      <w:sz w:val="24"/>
      <w:szCs w:val="20"/>
      <w:lang w:val="x-none" w:eastAsia="en-US"/>
    </w:rPr>
  </w:style>
  <w:style w:type="character" w:customStyle="1" w:styleId="50">
    <w:name w:val="見出し 5 (文字)"/>
    <w:basedOn w:val="a0"/>
    <w:link w:val="5"/>
    <w:rsid w:val="000D3DC8"/>
    <w:rPr>
      <w:rFonts w:ascii="Arial" w:eastAsia="SimSun" w:hAnsi="Arial" w:cs="Times New Roman"/>
      <w:kern w:val="0"/>
      <w:sz w:val="22"/>
      <w:szCs w:val="20"/>
      <w:lang w:val="x-none" w:eastAsia="en-US"/>
    </w:rPr>
  </w:style>
  <w:style w:type="character" w:customStyle="1" w:styleId="60">
    <w:name w:val="見出し 6 (文字)"/>
    <w:basedOn w:val="a0"/>
    <w:link w:val="6"/>
    <w:rsid w:val="000D3DC8"/>
    <w:rPr>
      <w:rFonts w:ascii="Arial" w:eastAsia="SimSun" w:hAnsi="Arial" w:cs="Times New Roman"/>
      <w:kern w:val="0"/>
      <w:sz w:val="20"/>
      <w:szCs w:val="20"/>
      <w:lang w:val="x-none" w:eastAsia="en-US"/>
    </w:rPr>
  </w:style>
  <w:style w:type="character" w:customStyle="1" w:styleId="70">
    <w:name w:val="見出し 7 (文字)"/>
    <w:basedOn w:val="a0"/>
    <w:link w:val="7"/>
    <w:rsid w:val="000D3DC8"/>
    <w:rPr>
      <w:rFonts w:ascii="Arial" w:eastAsia="SimSun" w:hAnsi="Arial" w:cs="Times New Roman"/>
      <w:kern w:val="0"/>
      <w:sz w:val="20"/>
      <w:szCs w:val="20"/>
      <w:lang w:val="x-none" w:eastAsia="en-US"/>
    </w:rPr>
  </w:style>
  <w:style w:type="character" w:customStyle="1" w:styleId="80">
    <w:name w:val="見出し 8 (文字)"/>
    <w:basedOn w:val="a0"/>
    <w:link w:val="8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0D3DC8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D2F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2F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D2F8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2F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E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"/>
    <w:next w:val="a"/>
    <w:link w:val="10"/>
    <w:qFormat/>
    <w:rsid w:val="000D3DC8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0D3DC8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0D3DC8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0"/>
    <w:qFormat/>
    <w:rsid w:val="000D3DC8"/>
    <w:pPr>
      <w:numPr>
        <w:ilvl w:val="3"/>
      </w:numPr>
      <w:outlineLvl w:val="3"/>
    </w:pPr>
    <w:rPr>
      <w:sz w:val="24"/>
      <w:lang w:val="x-none"/>
    </w:rPr>
  </w:style>
  <w:style w:type="paragraph" w:styleId="5">
    <w:name w:val="heading 5"/>
    <w:basedOn w:val="4"/>
    <w:next w:val="a"/>
    <w:link w:val="50"/>
    <w:qFormat/>
    <w:rsid w:val="000D3DC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D3DC8"/>
    <w:pPr>
      <w:keepNext/>
      <w:keepLines/>
      <w:numPr>
        <w:ilvl w:val="5"/>
        <w:numId w:val="3"/>
      </w:numPr>
      <w:spacing w:before="120" w:after="180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0"/>
    <w:qFormat/>
    <w:rsid w:val="000D3DC8"/>
    <w:pPr>
      <w:keepNext/>
      <w:keepLines/>
      <w:numPr>
        <w:ilvl w:val="6"/>
        <w:numId w:val="3"/>
      </w:numPr>
      <w:spacing w:before="120" w:after="180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0"/>
    <w:qFormat/>
    <w:rsid w:val="000D3DC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0D3DC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1E00E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E00E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347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aliases w:val="H1 (文字),Memo Heading 1 (文字),h1 (文字)"/>
    <w:basedOn w:val="a0"/>
    <w:link w:val="1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0D3DC8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basedOn w:val="a0"/>
    <w:link w:val="3"/>
    <w:rsid w:val="000D3DC8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0D3DC8"/>
    <w:rPr>
      <w:rFonts w:ascii="Arial" w:eastAsia="SimSun" w:hAnsi="Arial" w:cs="Times New Roman"/>
      <w:kern w:val="0"/>
      <w:sz w:val="24"/>
      <w:szCs w:val="20"/>
      <w:lang w:val="x-none" w:eastAsia="en-US"/>
    </w:rPr>
  </w:style>
  <w:style w:type="character" w:customStyle="1" w:styleId="50">
    <w:name w:val="見出し 5 (文字)"/>
    <w:basedOn w:val="a0"/>
    <w:link w:val="5"/>
    <w:rsid w:val="000D3DC8"/>
    <w:rPr>
      <w:rFonts w:ascii="Arial" w:eastAsia="SimSun" w:hAnsi="Arial" w:cs="Times New Roman"/>
      <w:kern w:val="0"/>
      <w:sz w:val="22"/>
      <w:szCs w:val="20"/>
      <w:lang w:val="x-none" w:eastAsia="en-US"/>
    </w:rPr>
  </w:style>
  <w:style w:type="character" w:customStyle="1" w:styleId="60">
    <w:name w:val="見出し 6 (文字)"/>
    <w:basedOn w:val="a0"/>
    <w:link w:val="6"/>
    <w:rsid w:val="000D3DC8"/>
    <w:rPr>
      <w:rFonts w:ascii="Arial" w:eastAsia="SimSun" w:hAnsi="Arial" w:cs="Times New Roman"/>
      <w:kern w:val="0"/>
      <w:sz w:val="20"/>
      <w:szCs w:val="20"/>
      <w:lang w:val="x-none" w:eastAsia="en-US"/>
    </w:rPr>
  </w:style>
  <w:style w:type="character" w:customStyle="1" w:styleId="70">
    <w:name w:val="見出し 7 (文字)"/>
    <w:basedOn w:val="a0"/>
    <w:link w:val="7"/>
    <w:rsid w:val="000D3DC8"/>
    <w:rPr>
      <w:rFonts w:ascii="Arial" w:eastAsia="SimSun" w:hAnsi="Arial" w:cs="Times New Roman"/>
      <w:kern w:val="0"/>
      <w:sz w:val="20"/>
      <w:szCs w:val="20"/>
      <w:lang w:val="x-none" w:eastAsia="en-US"/>
    </w:rPr>
  </w:style>
  <w:style w:type="character" w:customStyle="1" w:styleId="80">
    <w:name w:val="見出し 8 (文字)"/>
    <w:basedOn w:val="a0"/>
    <w:link w:val="8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0D3DC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0D3DC8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D2F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2F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D2F8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2F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2</cp:revision>
  <dcterms:created xsi:type="dcterms:W3CDTF">2017-08-11T10:35:00Z</dcterms:created>
  <dcterms:modified xsi:type="dcterms:W3CDTF">2017-08-11T10:35:00Z</dcterms:modified>
</cp:coreProperties>
</file>