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992075" w14:textId="6562C048" w:rsidR="00AB32E1" w:rsidRPr="00AB32E1" w:rsidRDefault="00AB32E1" w:rsidP="00AB32E1">
      <w:pPr>
        <w:pStyle w:val="a5"/>
        <w:jc w:val="both"/>
        <w:rPr>
          <w:rFonts w:eastAsia="ＭＳ 明朝"/>
          <w:i w:val="0"/>
          <w:noProof w:val="0"/>
          <w:sz w:val="24"/>
          <w:lang w:eastAsia="zh-CN"/>
        </w:rPr>
      </w:pPr>
      <w:r w:rsidRPr="00AB32E1">
        <w:rPr>
          <w:rFonts w:eastAsia="ＭＳ 明朝"/>
          <w:i w:val="0"/>
          <w:noProof w:val="0"/>
          <w:sz w:val="24"/>
          <w:lang w:eastAsia="zh-CN"/>
        </w:rPr>
        <w:t>3GPP TSG-RAN WG4 Meeting #81</w:t>
      </w:r>
      <w:r w:rsidRPr="00AB32E1">
        <w:rPr>
          <w:rFonts w:eastAsia="ＭＳ 明朝"/>
          <w:i w:val="0"/>
          <w:noProof w:val="0"/>
          <w:sz w:val="24"/>
          <w:lang w:eastAsia="zh-CN"/>
        </w:rPr>
        <w:tab/>
      </w:r>
      <w:r>
        <w:rPr>
          <w:rFonts w:eastAsia="ＭＳ 明朝" w:hint="eastAsia"/>
          <w:i w:val="0"/>
          <w:noProof w:val="0"/>
          <w:sz w:val="24"/>
          <w:lang w:eastAsia="ja-JP"/>
        </w:rPr>
        <w:tab/>
      </w:r>
      <w:r>
        <w:rPr>
          <w:rFonts w:eastAsia="ＭＳ 明朝" w:hint="eastAsia"/>
          <w:i w:val="0"/>
          <w:noProof w:val="0"/>
          <w:sz w:val="24"/>
          <w:lang w:eastAsia="ja-JP"/>
        </w:rPr>
        <w:tab/>
      </w:r>
      <w:r>
        <w:rPr>
          <w:rFonts w:eastAsia="ＭＳ 明朝" w:hint="eastAsia"/>
          <w:i w:val="0"/>
          <w:noProof w:val="0"/>
          <w:sz w:val="24"/>
          <w:lang w:eastAsia="ja-JP"/>
        </w:rPr>
        <w:tab/>
      </w:r>
      <w:r>
        <w:rPr>
          <w:rFonts w:eastAsia="ＭＳ 明朝" w:hint="eastAsia"/>
          <w:i w:val="0"/>
          <w:noProof w:val="0"/>
          <w:sz w:val="24"/>
          <w:lang w:eastAsia="ja-JP"/>
        </w:rPr>
        <w:tab/>
      </w:r>
      <w:r>
        <w:rPr>
          <w:rFonts w:eastAsia="ＭＳ 明朝" w:hint="eastAsia"/>
          <w:i w:val="0"/>
          <w:noProof w:val="0"/>
          <w:sz w:val="24"/>
          <w:lang w:eastAsia="ja-JP"/>
        </w:rPr>
        <w:tab/>
      </w:r>
      <w:r>
        <w:rPr>
          <w:rFonts w:eastAsia="ＭＳ 明朝" w:hint="eastAsia"/>
          <w:i w:val="0"/>
          <w:noProof w:val="0"/>
          <w:sz w:val="24"/>
          <w:lang w:eastAsia="ja-JP"/>
        </w:rPr>
        <w:tab/>
      </w:r>
      <w:r>
        <w:rPr>
          <w:rFonts w:eastAsia="ＭＳ 明朝" w:hint="eastAsia"/>
          <w:i w:val="0"/>
          <w:noProof w:val="0"/>
          <w:sz w:val="24"/>
          <w:lang w:eastAsia="ja-JP"/>
        </w:rPr>
        <w:tab/>
      </w:r>
      <w:r>
        <w:rPr>
          <w:rFonts w:eastAsia="ＭＳ 明朝" w:hint="eastAsia"/>
          <w:i w:val="0"/>
          <w:noProof w:val="0"/>
          <w:sz w:val="24"/>
          <w:lang w:eastAsia="ja-JP"/>
        </w:rPr>
        <w:tab/>
      </w:r>
      <w:r>
        <w:rPr>
          <w:rFonts w:eastAsia="ＭＳ 明朝" w:hint="eastAsia"/>
          <w:i w:val="0"/>
          <w:noProof w:val="0"/>
          <w:sz w:val="24"/>
          <w:lang w:eastAsia="ja-JP"/>
        </w:rPr>
        <w:tab/>
      </w:r>
      <w:r>
        <w:rPr>
          <w:rFonts w:eastAsia="ＭＳ 明朝" w:hint="eastAsia"/>
          <w:i w:val="0"/>
          <w:noProof w:val="0"/>
          <w:sz w:val="24"/>
          <w:lang w:eastAsia="ja-JP"/>
        </w:rPr>
        <w:tab/>
      </w:r>
      <w:r>
        <w:rPr>
          <w:rFonts w:eastAsia="ＭＳ 明朝" w:hint="eastAsia"/>
          <w:i w:val="0"/>
          <w:noProof w:val="0"/>
          <w:sz w:val="24"/>
          <w:lang w:eastAsia="ja-JP"/>
        </w:rPr>
        <w:tab/>
      </w:r>
      <w:r>
        <w:rPr>
          <w:rFonts w:eastAsia="ＭＳ 明朝" w:hint="eastAsia"/>
          <w:i w:val="0"/>
          <w:noProof w:val="0"/>
          <w:sz w:val="24"/>
          <w:lang w:eastAsia="ja-JP"/>
        </w:rPr>
        <w:tab/>
      </w:r>
      <w:r>
        <w:rPr>
          <w:rFonts w:eastAsia="ＭＳ 明朝" w:hint="eastAsia"/>
          <w:i w:val="0"/>
          <w:noProof w:val="0"/>
          <w:sz w:val="24"/>
          <w:lang w:eastAsia="ja-JP"/>
        </w:rPr>
        <w:tab/>
      </w:r>
      <w:r>
        <w:rPr>
          <w:rFonts w:eastAsia="ＭＳ 明朝" w:hint="eastAsia"/>
          <w:i w:val="0"/>
          <w:noProof w:val="0"/>
          <w:sz w:val="24"/>
          <w:lang w:eastAsia="ja-JP"/>
        </w:rPr>
        <w:tab/>
      </w:r>
      <w:r>
        <w:rPr>
          <w:rFonts w:eastAsia="ＭＳ 明朝" w:hint="eastAsia"/>
          <w:i w:val="0"/>
          <w:noProof w:val="0"/>
          <w:sz w:val="24"/>
          <w:lang w:eastAsia="ja-JP"/>
        </w:rPr>
        <w:tab/>
      </w:r>
      <w:r w:rsidR="00A35B45" w:rsidRPr="00A35B45">
        <w:rPr>
          <w:rFonts w:eastAsia="ＭＳ 明朝"/>
          <w:i w:val="0"/>
          <w:noProof w:val="0"/>
          <w:sz w:val="24"/>
          <w:lang w:eastAsia="ja-JP"/>
        </w:rPr>
        <w:t>R4-1610158</w:t>
      </w:r>
    </w:p>
    <w:p w14:paraId="1C685452" w14:textId="3D7F1094" w:rsidR="00E43D4D" w:rsidRDefault="00AB32E1" w:rsidP="00AB32E1">
      <w:pPr>
        <w:pStyle w:val="a5"/>
        <w:jc w:val="both"/>
        <w:rPr>
          <w:rFonts w:eastAsia="ＭＳ 明朝"/>
          <w:i w:val="0"/>
          <w:noProof w:val="0"/>
          <w:sz w:val="24"/>
          <w:lang w:eastAsia="ja-JP"/>
        </w:rPr>
      </w:pPr>
      <w:r w:rsidRPr="00AB32E1">
        <w:rPr>
          <w:rFonts w:eastAsia="ＭＳ 明朝"/>
          <w:i w:val="0"/>
          <w:noProof w:val="0"/>
          <w:sz w:val="24"/>
          <w:lang w:eastAsia="zh-CN"/>
        </w:rPr>
        <w:t>Reno, USA, 14 – 18 November, 2016</w:t>
      </w:r>
    </w:p>
    <w:p w14:paraId="107BC795" w14:textId="77777777" w:rsidR="005335AA" w:rsidRDefault="005335AA" w:rsidP="00BE4DD1">
      <w:pPr>
        <w:pStyle w:val="a5"/>
        <w:jc w:val="both"/>
        <w:rPr>
          <w:rFonts w:eastAsia="ＭＳ 明朝"/>
          <w:lang w:val="en-GB" w:eastAsia="ja-JP"/>
        </w:rPr>
      </w:pPr>
    </w:p>
    <w:p w14:paraId="576BCC0D" w14:textId="77777777" w:rsidR="00AB32E1" w:rsidRPr="00AB32E1" w:rsidRDefault="00AB32E1" w:rsidP="00BE4DD1">
      <w:pPr>
        <w:pStyle w:val="a5"/>
        <w:jc w:val="both"/>
        <w:rPr>
          <w:rFonts w:eastAsia="ＭＳ 明朝"/>
          <w:lang w:val="en-GB" w:eastAsia="ja-JP"/>
        </w:rPr>
      </w:pPr>
    </w:p>
    <w:p w14:paraId="697795CB" w14:textId="655BCE26" w:rsidR="00E43D4D" w:rsidRPr="00BD1CC5" w:rsidRDefault="00E43D4D" w:rsidP="00BE4DD1">
      <w:pPr>
        <w:tabs>
          <w:tab w:val="left" w:pos="1985"/>
        </w:tabs>
        <w:jc w:val="both"/>
        <w:rPr>
          <w:rFonts w:ascii="Arial" w:eastAsia="ＭＳ 明朝" w:hAnsi="Arial"/>
          <w:sz w:val="24"/>
          <w:lang w:val="en-US" w:eastAsia="ja-JP"/>
        </w:rPr>
      </w:pPr>
      <w:r w:rsidRPr="00BD1CC5">
        <w:rPr>
          <w:rFonts w:ascii="Arial" w:hAnsi="Arial"/>
          <w:b/>
          <w:sz w:val="24"/>
          <w:lang w:val="en-US"/>
        </w:rPr>
        <w:t>Agenda item:</w:t>
      </w:r>
      <w:r w:rsidRPr="00BD1CC5">
        <w:rPr>
          <w:rFonts w:ascii="Arial" w:hAnsi="Arial"/>
          <w:sz w:val="24"/>
          <w:lang w:val="en-US"/>
        </w:rPr>
        <w:tab/>
      </w:r>
      <w:r w:rsidR="00BF46BB">
        <w:rPr>
          <w:rFonts w:ascii="Arial" w:eastAsia="ＭＳ 明朝" w:hAnsi="Arial" w:hint="eastAsia"/>
          <w:sz w:val="24"/>
          <w:lang w:val="en-US" w:eastAsia="ja-JP"/>
        </w:rPr>
        <w:t>11.6.1.1</w:t>
      </w:r>
    </w:p>
    <w:p w14:paraId="2BBA7BF1" w14:textId="307A4491" w:rsidR="00E43D4D" w:rsidRPr="00BD1CC5" w:rsidRDefault="00E43D4D" w:rsidP="00BE4DD1">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sidR="00F17893" w:rsidRPr="00BD1CC5">
        <w:rPr>
          <w:rFonts w:ascii="Arial" w:hAnsi="Arial" w:hint="eastAsia"/>
          <w:sz w:val="24"/>
          <w:lang w:val="en-US" w:eastAsia="ja-JP"/>
        </w:rPr>
        <w:t>NTT DOCOMO, INC.</w:t>
      </w:r>
    </w:p>
    <w:p w14:paraId="704B1584" w14:textId="3BB11E3C" w:rsidR="00860498" w:rsidRPr="00BD1CC5" w:rsidRDefault="00E43D4D" w:rsidP="00BE4DD1">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CF3F18">
        <w:rPr>
          <w:rFonts w:ascii="Arial" w:eastAsia="ＭＳ 明朝" w:hAnsi="Arial" w:hint="eastAsia"/>
          <w:sz w:val="24"/>
          <w:lang w:val="en-US" w:eastAsia="ja-JP"/>
        </w:rPr>
        <w:t xml:space="preserve">Measurement GAP for </w:t>
      </w:r>
      <w:r w:rsidR="007F18A5">
        <w:rPr>
          <w:rFonts w:ascii="Arial" w:eastAsia="ＭＳ 明朝" w:hAnsi="Arial" w:hint="eastAsia"/>
          <w:sz w:val="24"/>
          <w:lang w:val="en-US" w:eastAsia="ja-JP"/>
        </w:rPr>
        <w:t>NR UE</w:t>
      </w:r>
    </w:p>
    <w:p w14:paraId="0539B97D" w14:textId="4BB8EF1E" w:rsidR="00E43D4D" w:rsidRPr="00BD1CC5" w:rsidRDefault="00E43D4D" w:rsidP="00BE4DD1">
      <w:pPr>
        <w:tabs>
          <w:tab w:val="left" w:pos="1985"/>
        </w:tabs>
        <w:ind w:left="1980" w:hanging="1980"/>
        <w:jc w:val="both"/>
        <w:rPr>
          <w:rFonts w:ascii="Arial" w:hAnsi="Arial"/>
          <w:sz w:val="24"/>
          <w:lang w:val="en-US"/>
        </w:rPr>
      </w:pPr>
      <w:r w:rsidRPr="00BD1CC5">
        <w:rPr>
          <w:rFonts w:ascii="Arial" w:hAnsi="Arial"/>
          <w:b/>
          <w:sz w:val="24"/>
          <w:lang w:val="en-US"/>
        </w:rPr>
        <w:t>Document for:</w:t>
      </w:r>
      <w:r w:rsidRPr="00BD1CC5">
        <w:rPr>
          <w:rFonts w:ascii="Arial" w:hAnsi="Arial"/>
          <w:sz w:val="24"/>
          <w:lang w:val="en-US"/>
        </w:rPr>
        <w:tab/>
      </w:r>
      <w:r w:rsidR="00F17893" w:rsidRPr="00BD1CC5">
        <w:rPr>
          <w:rFonts w:ascii="Arial" w:hAnsi="Arial" w:hint="eastAsia"/>
          <w:sz w:val="24"/>
          <w:lang w:val="en-US" w:eastAsia="ja-JP"/>
        </w:rPr>
        <w:t>Approval</w:t>
      </w:r>
    </w:p>
    <w:p w14:paraId="39B29931" w14:textId="77777777" w:rsidR="0042352E" w:rsidRPr="00BD1CC5" w:rsidRDefault="000E0602" w:rsidP="00BE4DD1">
      <w:pPr>
        <w:pStyle w:val="10"/>
        <w:tabs>
          <w:tab w:val="clear" w:pos="432"/>
          <w:tab w:val="num" w:pos="522"/>
        </w:tabs>
        <w:ind w:left="522" w:hanging="522"/>
        <w:jc w:val="both"/>
        <w:rPr>
          <w:lang w:val="en-US"/>
        </w:rPr>
      </w:pPr>
      <w:r w:rsidRPr="00BD1CC5">
        <w:rPr>
          <w:lang w:val="en-US"/>
        </w:rPr>
        <w:t>Introduction</w:t>
      </w:r>
    </w:p>
    <w:p w14:paraId="292C0B7B" w14:textId="23193A5E" w:rsidR="00825B63" w:rsidRDefault="00132989" w:rsidP="003A2021">
      <w:pPr>
        <w:jc w:val="both"/>
        <w:rPr>
          <w:rFonts w:eastAsia="ＭＳ 明朝"/>
          <w:lang w:eastAsia="ja-JP"/>
        </w:rPr>
      </w:pPr>
      <w:r>
        <w:rPr>
          <w:rFonts w:eastAsia="ＭＳ 明朝" w:hint="eastAsia"/>
          <w:lang w:eastAsia="ja-JP"/>
        </w:rPr>
        <w:t xml:space="preserve">At </w:t>
      </w:r>
      <w:r w:rsidRPr="00132989">
        <w:rPr>
          <w:rFonts w:eastAsia="ＭＳ 明朝" w:hint="eastAsia"/>
          <w:lang w:eastAsia="ja-JP"/>
        </w:rPr>
        <w:t xml:space="preserve">RAN4 </w:t>
      </w:r>
      <w:r>
        <w:rPr>
          <w:rFonts w:eastAsia="ＭＳ 明朝" w:hint="eastAsia"/>
          <w:lang w:eastAsia="ja-JP"/>
        </w:rPr>
        <w:t xml:space="preserve">#80bis </w:t>
      </w:r>
      <w:r w:rsidRPr="00132989">
        <w:rPr>
          <w:rFonts w:eastAsia="ＭＳ 明朝" w:hint="eastAsia"/>
          <w:lang w:eastAsia="ja-JP"/>
        </w:rPr>
        <w:t xml:space="preserve">meeting, </w:t>
      </w:r>
      <w:r>
        <w:rPr>
          <w:rFonts w:eastAsia="ＭＳ 明朝" w:hint="eastAsia"/>
          <w:lang w:eastAsia="ja-JP"/>
        </w:rPr>
        <w:t xml:space="preserve">RAN4 agreed a WF on NR </w:t>
      </w:r>
      <w:r w:rsidR="00CF3F18">
        <w:rPr>
          <w:rFonts w:eastAsia="ＭＳ 明朝" w:hint="eastAsia"/>
          <w:lang w:eastAsia="ja-JP"/>
        </w:rPr>
        <w:t xml:space="preserve">RRM </w:t>
      </w:r>
      <w:r>
        <w:rPr>
          <w:rFonts w:eastAsia="ＭＳ 明朝" w:hint="eastAsia"/>
          <w:lang w:eastAsia="ja-JP"/>
        </w:rPr>
        <w:t xml:space="preserve">where includes following contents for </w:t>
      </w:r>
      <w:r w:rsidR="00CF3F18">
        <w:rPr>
          <w:rFonts w:eastAsia="ＭＳ 明朝" w:hint="eastAsia"/>
          <w:lang w:eastAsia="ja-JP"/>
        </w:rPr>
        <w:t>measurement GAP</w:t>
      </w:r>
      <w:r w:rsidR="00E26687">
        <w:rPr>
          <w:rFonts w:eastAsia="ＭＳ 明朝" w:hint="eastAsia"/>
          <w:lang w:eastAsia="ja-JP"/>
        </w:rPr>
        <w:t xml:space="preserve"> [1]</w:t>
      </w:r>
      <w:r>
        <w:rPr>
          <w:rFonts w:eastAsia="ＭＳ 明朝" w:hint="eastAsia"/>
          <w:lang w:eastAsia="ja-JP"/>
        </w:rPr>
        <w:t>.</w:t>
      </w:r>
    </w:p>
    <w:p w14:paraId="69E7B06C" w14:textId="31BD291D" w:rsidR="00CF3F18" w:rsidRDefault="00CF3F18" w:rsidP="00E26687">
      <w:pPr>
        <w:spacing w:after="0"/>
        <w:ind w:leftChars="100" w:left="200"/>
        <w:rPr>
          <w:rFonts w:eastAsia="ＭＳ 明朝"/>
          <w:i/>
          <w:u w:val="single"/>
          <w:lang w:eastAsia="ja-JP"/>
        </w:rPr>
      </w:pPr>
      <w:r>
        <w:rPr>
          <w:rFonts w:eastAsia="ＭＳ 明朝" w:hint="eastAsia"/>
          <w:i/>
          <w:u w:val="single"/>
          <w:lang w:eastAsia="ja-JP"/>
        </w:rPr>
        <w:t>1.5 GAPs</w:t>
      </w:r>
    </w:p>
    <w:p w14:paraId="1D3B36C9" w14:textId="77777777" w:rsidR="00CF3F18" w:rsidRPr="00CF3F18" w:rsidRDefault="00CF3F18" w:rsidP="00E26687">
      <w:pPr>
        <w:spacing w:after="0"/>
        <w:ind w:leftChars="100" w:left="200"/>
        <w:rPr>
          <w:i/>
          <w:u w:val="single"/>
        </w:rPr>
      </w:pPr>
      <w:r w:rsidRPr="00CF3F18">
        <w:rPr>
          <w:i/>
          <w:u w:val="single"/>
        </w:rPr>
        <w:t>Agreements</w:t>
      </w:r>
    </w:p>
    <w:p w14:paraId="03B18D7F" w14:textId="77777777" w:rsidR="00CF3F18" w:rsidRPr="00CF3F18" w:rsidRDefault="00CF3F18" w:rsidP="00E26687">
      <w:pPr>
        <w:numPr>
          <w:ilvl w:val="0"/>
          <w:numId w:val="49"/>
        </w:numPr>
        <w:spacing w:after="0"/>
        <w:ind w:leftChars="280" w:left="920"/>
        <w:rPr>
          <w:i/>
        </w:rPr>
      </w:pPr>
      <w:r w:rsidRPr="00CF3F18">
        <w:rPr>
          <w:i/>
        </w:rPr>
        <w:t>Basic measurements for NR wihout gaps may need to be understood better before gap based measurement can be progressed in details</w:t>
      </w:r>
    </w:p>
    <w:p w14:paraId="4D8DF7C2" w14:textId="77777777" w:rsidR="00CF3F18" w:rsidRPr="00CF3F18" w:rsidRDefault="00CF3F18" w:rsidP="00E26687">
      <w:pPr>
        <w:spacing w:after="0"/>
        <w:ind w:leftChars="100" w:left="200"/>
        <w:rPr>
          <w:i/>
          <w:u w:val="single"/>
        </w:rPr>
      </w:pPr>
      <w:r w:rsidRPr="00CF3F18">
        <w:rPr>
          <w:i/>
          <w:u w:val="single"/>
        </w:rPr>
        <w:t>Way forward</w:t>
      </w:r>
    </w:p>
    <w:p w14:paraId="5A66B746" w14:textId="77777777" w:rsidR="00CF3F18" w:rsidRPr="00CF3F18" w:rsidRDefault="00CF3F18" w:rsidP="00E26687">
      <w:pPr>
        <w:numPr>
          <w:ilvl w:val="0"/>
          <w:numId w:val="49"/>
        </w:numPr>
        <w:spacing w:after="0"/>
        <w:ind w:leftChars="280" w:left="920"/>
        <w:rPr>
          <w:i/>
        </w:rPr>
      </w:pPr>
      <w:r w:rsidRPr="00CF3F18">
        <w:rPr>
          <w:i/>
        </w:rPr>
        <w:t>Investigate both gap based measurements and measurements without gap</w:t>
      </w:r>
    </w:p>
    <w:p w14:paraId="3191E48D" w14:textId="77777777" w:rsidR="00CF3F18" w:rsidRPr="00CF3F18" w:rsidRDefault="00CF3F18" w:rsidP="00E26687">
      <w:pPr>
        <w:numPr>
          <w:ilvl w:val="1"/>
          <w:numId w:val="49"/>
        </w:numPr>
        <w:spacing w:after="0"/>
        <w:ind w:leftChars="640" w:left="1640"/>
        <w:rPr>
          <w:i/>
        </w:rPr>
      </w:pPr>
      <w:r w:rsidRPr="00CF3F18">
        <w:rPr>
          <w:i/>
        </w:rPr>
        <w:t>Note; Gaps may be needed for both NSA and SA operation</w:t>
      </w:r>
    </w:p>
    <w:p w14:paraId="44F9D32F" w14:textId="77777777" w:rsidR="00CF3F18" w:rsidRPr="00CF3F18" w:rsidRDefault="00CF3F18" w:rsidP="00E26687">
      <w:pPr>
        <w:numPr>
          <w:ilvl w:val="0"/>
          <w:numId w:val="49"/>
        </w:numPr>
        <w:spacing w:after="0"/>
        <w:ind w:leftChars="280" w:left="920"/>
        <w:rPr>
          <w:i/>
        </w:rPr>
      </w:pPr>
      <w:r w:rsidRPr="00CF3F18">
        <w:rPr>
          <w:i/>
        </w:rPr>
        <w:t>Investigate the impact of gaps for measurements on carriers with different numerologies</w:t>
      </w:r>
    </w:p>
    <w:p w14:paraId="3F27835F" w14:textId="77777777" w:rsidR="00CF3F18" w:rsidRPr="00CF3F18" w:rsidRDefault="00CF3F18" w:rsidP="00E26687">
      <w:pPr>
        <w:numPr>
          <w:ilvl w:val="0"/>
          <w:numId w:val="49"/>
        </w:numPr>
        <w:spacing w:after="0"/>
        <w:ind w:leftChars="280" w:left="920"/>
        <w:rPr>
          <w:i/>
        </w:rPr>
      </w:pPr>
      <w:r w:rsidRPr="00CF3F18">
        <w:rPr>
          <w:i/>
        </w:rPr>
        <w:t>Investigate gaps for enabling SA and NSA NR</w:t>
      </w:r>
    </w:p>
    <w:p w14:paraId="4A555617" w14:textId="77777777" w:rsidR="00CF3F18" w:rsidRDefault="00CF3F18" w:rsidP="003A2021">
      <w:pPr>
        <w:jc w:val="both"/>
        <w:rPr>
          <w:rFonts w:eastAsia="ＭＳ 明朝"/>
          <w:lang w:eastAsia="ja-JP"/>
        </w:rPr>
      </w:pPr>
    </w:p>
    <w:p w14:paraId="606A80FC" w14:textId="30C5554E" w:rsidR="00132989" w:rsidRPr="00132989" w:rsidRDefault="00132989" w:rsidP="003A2021">
      <w:pPr>
        <w:jc w:val="both"/>
        <w:rPr>
          <w:rFonts w:eastAsia="ＭＳ 明朝"/>
          <w:lang w:eastAsia="ja-JP"/>
        </w:rPr>
      </w:pPr>
      <w:r>
        <w:rPr>
          <w:rFonts w:eastAsia="ＭＳ 明朝"/>
          <w:lang w:eastAsia="ja-JP"/>
        </w:rPr>
        <w:t>I</w:t>
      </w:r>
      <w:r>
        <w:rPr>
          <w:rFonts w:eastAsia="ＭＳ 明朝" w:hint="eastAsia"/>
          <w:lang w:eastAsia="ja-JP"/>
        </w:rPr>
        <w:t xml:space="preserve">n this contribution, we provide our </w:t>
      </w:r>
      <w:r w:rsidR="00CF3F18">
        <w:rPr>
          <w:rFonts w:eastAsia="ＭＳ 明朝" w:hint="eastAsia"/>
          <w:lang w:eastAsia="ja-JP"/>
        </w:rPr>
        <w:t xml:space="preserve">preliminary </w:t>
      </w:r>
      <w:r>
        <w:rPr>
          <w:rFonts w:eastAsia="ＭＳ 明朝" w:hint="eastAsia"/>
          <w:lang w:eastAsia="ja-JP"/>
        </w:rPr>
        <w:t xml:space="preserve">consideration on </w:t>
      </w:r>
      <w:r w:rsidR="00CF3F18">
        <w:rPr>
          <w:rFonts w:eastAsia="ＭＳ 明朝" w:hint="eastAsia"/>
          <w:lang w:eastAsia="ja-JP"/>
        </w:rPr>
        <w:t xml:space="preserve">measurement GAP for </w:t>
      </w:r>
      <w:r w:rsidR="005B0821">
        <w:rPr>
          <w:rFonts w:eastAsia="ＭＳ 明朝" w:hint="eastAsia"/>
          <w:lang w:eastAsia="ja-JP"/>
        </w:rPr>
        <w:t>NR UE</w:t>
      </w:r>
      <w:r>
        <w:rPr>
          <w:rFonts w:eastAsia="ＭＳ 明朝" w:hint="eastAsia"/>
          <w:lang w:eastAsia="ja-JP"/>
        </w:rPr>
        <w:t>.</w:t>
      </w:r>
    </w:p>
    <w:p w14:paraId="5E363A8E" w14:textId="77777777" w:rsidR="00A42D8B" w:rsidRDefault="00A42D8B" w:rsidP="00A42D8B">
      <w:pPr>
        <w:pStyle w:val="10"/>
        <w:rPr>
          <w:rFonts w:eastAsia="ＭＳ 明朝"/>
          <w:lang w:val="en-US" w:eastAsia="ja-JP"/>
        </w:rPr>
      </w:pPr>
      <w:r>
        <w:rPr>
          <w:rFonts w:eastAsia="ＭＳ 明朝" w:hint="eastAsia"/>
          <w:lang w:val="en-US" w:eastAsia="ja-JP"/>
        </w:rPr>
        <w:t>Discussion</w:t>
      </w:r>
    </w:p>
    <w:p w14:paraId="14F92649" w14:textId="1B33B388" w:rsidR="00F9423C" w:rsidRDefault="00EF4C8A" w:rsidP="00E26687">
      <w:pPr>
        <w:jc w:val="both"/>
        <w:rPr>
          <w:rFonts w:eastAsia="ＭＳ 明朝"/>
          <w:lang w:val="en-US" w:eastAsia="ja-JP"/>
        </w:rPr>
      </w:pPr>
      <w:r>
        <w:rPr>
          <w:rFonts w:eastAsia="ＭＳ 明朝" w:hint="eastAsia"/>
          <w:lang w:val="en-US" w:eastAsia="ja-JP"/>
        </w:rPr>
        <w:t xml:space="preserve">In RAN4 #80bis meeting, </w:t>
      </w:r>
      <w:r w:rsidR="00F9423C">
        <w:rPr>
          <w:rFonts w:eastAsia="ＭＳ 明朝" w:hint="eastAsia"/>
          <w:lang w:val="en-US" w:eastAsia="ja-JP"/>
        </w:rPr>
        <w:t>potential</w:t>
      </w:r>
      <w:r w:rsidR="00845474">
        <w:rPr>
          <w:rFonts w:eastAsia="ＭＳ 明朝" w:hint="eastAsia"/>
          <w:lang w:val="en-US" w:eastAsia="ja-JP"/>
        </w:rPr>
        <w:t xml:space="preserve"> impact of</w:t>
      </w:r>
      <w:r w:rsidR="00F9423C">
        <w:rPr>
          <w:rFonts w:eastAsia="ＭＳ 明朝" w:hint="eastAsia"/>
          <w:lang w:val="en-US" w:eastAsia="ja-JP"/>
        </w:rPr>
        <w:t xml:space="preserve"> </w:t>
      </w:r>
      <w:r w:rsidR="00845474">
        <w:rPr>
          <w:rFonts w:eastAsia="ＭＳ 明朝" w:hint="eastAsia"/>
          <w:lang w:val="en-US" w:eastAsia="ja-JP"/>
        </w:rPr>
        <w:t xml:space="preserve">cell </w:t>
      </w:r>
      <w:r>
        <w:rPr>
          <w:rFonts w:eastAsia="ＭＳ 明朝" w:hint="eastAsia"/>
          <w:lang w:val="en-US" w:eastAsia="ja-JP"/>
        </w:rPr>
        <w:t xml:space="preserve">measurement was discussed. </w:t>
      </w:r>
      <w:r>
        <w:rPr>
          <w:rFonts w:eastAsia="ＭＳ 明朝"/>
          <w:lang w:val="en-US" w:eastAsia="ja-JP"/>
        </w:rPr>
        <w:t>F</w:t>
      </w:r>
      <w:r>
        <w:rPr>
          <w:rFonts w:eastAsia="ＭＳ 明朝" w:hint="eastAsia"/>
          <w:lang w:val="en-US" w:eastAsia="ja-JP"/>
        </w:rPr>
        <w:t>or example, in [2</w:t>
      </w:r>
      <w:r w:rsidR="00101880">
        <w:rPr>
          <w:rFonts w:eastAsia="ＭＳ 明朝" w:hint="eastAsia"/>
          <w:lang w:val="en-US" w:eastAsia="ja-JP"/>
        </w:rPr>
        <w:t>, 3</w:t>
      </w:r>
      <w:r>
        <w:rPr>
          <w:rFonts w:eastAsia="ＭＳ 明朝" w:hint="eastAsia"/>
          <w:lang w:val="en-US" w:eastAsia="ja-JP"/>
        </w:rPr>
        <w:t xml:space="preserve">] necessity of flexible measurement gap configuration for measuring NR cell was discussed. </w:t>
      </w:r>
      <w:r w:rsidR="00101880">
        <w:rPr>
          <w:rFonts w:eastAsia="ＭＳ 明朝" w:hint="eastAsia"/>
          <w:lang w:val="en-US" w:eastAsia="ja-JP"/>
        </w:rPr>
        <w:t>It seems that current discussion focus on NR cell measurement</w:t>
      </w:r>
      <w:r w:rsidR="00845474">
        <w:rPr>
          <w:rFonts w:eastAsia="ＭＳ 明朝" w:hint="eastAsia"/>
          <w:lang w:val="en-US" w:eastAsia="ja-JP"/>
        </w:rPr>
        <w:t xml:space="preserve"> only</w:t>
      </w:r>
      <w:r w:rsidR="00101880">
        <w:rPr>
          <w:rFonts w:eastAsia="ＭＳ 明朝" w:hint="eastAsia"/>
          <w:lang w:val="en-US" w:eastAsia="ja-JP"/>
        </w:rPr>
        <w:t xml:space="preserve">. </w:t>
      </w:r>
      <w:r w:rsidR="00101880">
        <w:rPr>
          <w:rFonts w:eastAsia="ＭＳ 明朝"/>
          <w:lang w:val="en-US" w:eastAsia="ja-JP"/>
        </w:rPr>
        <w:t>H</w:t>
      </w:r>
      <w:r w:rsidR="00101880">
        <w:rPr>
          <w:rFonts w:eastAsia="ＭＳ 明朝" w:hint="eastAsia"/>
          <w:lang w:val="en-US" w:eastAsia="ja-JP"/>
        </w:rPr>
        <w:t>owever, i</w:t>
      </w:r>
      <w:r w:rsidR="00F9423C">
        <w:rPr>
          <w:rFonts w:eastAsia="ＭＳ 明朝" w:hint="eastAsia"/>
          <w:lang w:val="en-US" w:eastAsia="ja-JP"/>
        </w:rPr>
        <w:t>t should be noted that NR UE may support both LTE and NR</w:t>
      </w:r>
      <w:r w:rsidR="00101880">
        <w:rPr>
          <w:rFonts w:eastAsia="ＭＳ 明朝" w:hint="eastAsia"/>
          <w:lang w:val="en-US" w:eastAsia="ja-JP"/>
        </w:rPr>
        <w:t xml:space="preserve">. </w:t>
      </w:r>
      <w:r w:rsidR="00101880">
        <w:rPr>
          <w:rFonts w:eastAsia="ＭＳ 明朝"/>
          <w:lang w:val="en-US" w:eastAsia="ja-JP"/>
        </w:rPr>
        <w:t>T</w:t>
      </w:r>
      <w:r w:rsidR="00101880">
        <w:rPr>
          <w:rFonts w:eastAsia="ＭＳ 明朝" w:hint="eastAsia"/>
          <w:lang w:val="en-US" w:eastAsia="ja-JP"/>
        </w:rPr>
        <w:t xml:space="preserve">his means that </w:t>
      </w:r>
      <w:r w:rsidR="00F9423C">
        <w:rPr>
          <w:rFonts w:eastAsia="ＭＳ 明朝" w:hint="eastAsia"/>
          <w:lang w:val="en-US" w:eastAsia="ja-JP"/>
        </w:rPr>
        <w:t xml:space="preserve">the NR UE needs to support not only NR cell measurement but also LTE cell measurement. Thus we have to study potential impact of </w:t>
      </w:r>
      <w:r w:rsidR="00EF0D18">
        <w:rPr>
          <w:rFonts w:eastAsia="ＭＳ 明朝" w:hint="eastAsia"/>
          <w:lang w:val="en-US" w:eastAsia="ja-JP"/>
        </w:rPr>
        <w:t xml:space="preserve">measurement </w:t>
      </w:r>
      <w:r w:rsidR="00D352C5">
        <w:rPr>
          <w:rFonts w:eastAsia="ＭＳ 明朝" w:hint="eastAsia"/>
          <w:lang w:val="en-US" w:eastAsia="ja-JP"/>
        </w:rPr>
        <w:t xml:space="preserve">gap </w:t>
      </w:r>
      <w:bookmarkStart w:id="0" w:name="_GoBack"/>
      <w:bookmarkEnd w:id="0"/>
      <w:r w:rsidR="00EF0D18">
        <w:rPr>
          <w:rFonts w:eastAsia="ＭＳ 明朝" w:hint="eastAsia"/>
          <w:lang w:val="en-US" w:eastAsia="ja-JP"/>
        </w:rPr>
        <w:t xml:space="preserve">taking into account </w:t>
      </w:r>
      <w:r w:rsidR="00F9423C">
        <w:rPr>
          <w:rFonts w:eastAsia="ＭＳ 明朝" w:hint="eastAsia"/>
          <w:lang w:val="en-US" w:eastAsia="ja-JP"/>
        </w:rPr>
        <w:t xml:space="preserve">following </w:t>
      </w:r>
      <w:r w:rsidR="003C634D">
        <w:rPr>
          <w:rFonts w:eastAsia="ＭＳ 明朝" w:hint="eastAsia"/>
          <w:lang w:val="en-US" w:eastAsia="ja-JP"/>
        </w:rPr>
        <w:t>situation</w:t>
      </w:r>
      <w:r w:rsidR="00EF0D18">
        <w:rPr>
          <w:rFonts w:eastAsia="ＭＳ 明朝" w:hint="eastAsia"/>
          <w:lang w:val="en-US" w:eastAsia="ja-JP"/>
        </w:rPr>
        <w:t>s</w:t>
      </w:r>
      <w:r w:rsidR="003C634D">
        <w:rPr>
          <w:rFonts w:eastAsia="ＭＳ 明朝" w:hint="eastAsia"/>
          <w:lang w:val="en-US" w:eastAsia="ja-JP"/>
        </w:rPr>
        <w:t xml:space="preserve"> </w:t>
      </w:r>
      <w:r w:rsidR="00F9423C">
        <w:rPr>
          <w:rFonts w:eastAsia="ＭＳ 明朝" w:hint="eastAsia"/>
          <w:lang w:val="en-US" w:eastAsia="ja-JP"/>
        </w:rPr>
        <w:t>in addition to only NR cell measurement.</w:t>
      </w:r>
    </w:p>
    <w:p w14:paraId="40EF4DFD" w14:textId="476AFB63" w:rsidR="00F9423C" w:rsidRDefault="003C634D" w:rsidP="00F9423C">
      <w:pPr>
        <w:pStyle w:val="aff4"/>
        <w:numPr>
          <w:ilvl w:val="0"/>
          <w:numId w:val="50"/>
        </w:numPr>
        <w:jc w:val="both"/>
        <w:rPr>
          <w:rFonts w:eastAsia="ＭＳ 明朝"/>
          <w:lang w:val="en-US" w:eastAsia="ja-JP"/>
        </w:rPr>
      </w:pPr>
      <w:r>
        <w:rPr>
          <w:rFonts w:eastAsia="ＭＳ 明朝" w:hint="eastAsia"/>
          <w:lang w:val="en-US" w:eastAsia="ja-JP"/>
        </w:rPr>
        <w:t>o</w:t>
      </w:r>
      <w:r w:rsidR="00F9423C">
        <w:rPr>
          <w:rFonts w:eastAsia="ＭＳ 明朝" w:hint="eastAsia"/>
          <w:lang w:val="en-US" w:eastAsia="ja-JP"/>
        </w:rPr>
        <w:t>nly LTE cell measurement</w:t>
      </w:r>
    </w:p>
    <w:p w14:paraId="57022E28" w14:textId="6E3AEF96" w:rsidR="00101880" w:rsidRDefault="003C634D" w:rsidP="00F9423C">
      <w:pPr>
        <w:pStyle w:val="aff4"/>
        <w:numPr>
          <w:ilvl w:val="0"/>
          <w:numId w:val="50"/>
        </w:numPr>
        <w:jc w:val="both"/>
        <w:rPr>
          <w:rFonts w:eastAsia="ＭＳ 明朝"/>
          <w:lang w:val="en-US" w:eastAsia="ja-JP"/>
        </w:rPr>
      </w:pPr>
      <w:r>
        <w:rPr>
          <w:rFonts w:eastAsia="ＭＳ 明朝" w:hint="eastAsia"/>
          <w:lang w:val="en-US" w:eastAsia="ja-JP"/>
        </w:rPr>
        <w:t>b</w:t>
      </w:r>
      <w:r w:rsidR="00101880">
        <w:rPr>
          <w:rFonts w:eastAsia="ＭＳ 明朝" w:hint="eastAsia"/>
          <w:lang w:val="en-US" w:eastAsia="ja-JP"/>
        </w:rPr>
        <w:t>oth NR cell and LTE cell measurement</w:t>
      </w:r>
    </w:p>
    <w:p w14:paraId="6DE57DF7" w14:textId="77777777" w:rsidR="00101880" w:rsidRDefault="00101880" w:rsidP="00E26687">
      <w:pPr>
        <w:jc w:val="both"/>
        <w:rPr>
          <w:rFonts w:eastAsia="ＭＳ 明朝"/>
          <w:b/>
          <w:i/>
          <w:lang w:val="en-US" w:eastAsia="ja-JP"/>
        </w:rPr>
      </w:pPr>
    </w:p>
    <w:p w14:paraId="67152126" w14:textId="0D82CC54" w:rsidR="008E0DC7" w:rsidRPr="008E0DC7" w:rsidRDefault="008E0DC7" w:rsidP="00E26687">
      <w:pPr>
        <w:jc w:val="both"/>
        <w:rPr>
          <w:rFonts w:eastAsia="ＭＳ 明朝"/>
          <w:b/>
          <w:i/>
          <w:lang w:val="en-US" w:eastAsia="ja-JP"/>
        </w:rPr>
      </w:pPr>
      <w:r w:rsidRPr="008E0DC7">
        <w:rPr>
          <w:rFonts w:eastAsia="ＭＳ 明朝" w:hint="eastAsia"/>
          <w:b/>
          <w:i/>
          <w:lang w:val="en-US" w:eastAsia="ja-JP"/>
        </w:rPr>
        <w:t>Observation</w:t>
      </w:r>
      <w:r w:rsidR="00101880">
        <w:rPr>
          <w:rFonts w:eastAsia="ＭＳ 明朝" w:hint="eastAsia"/>
          <w:b/>
          <w:i/>
          <w:lang w:val="en-US" w:eastAsia="ja-JP"/>
        </w:rPr>
        <w:t xml:space="preserve"> 1</w:t>
      </w:r>
      <w:r w:rsidRPr="008E0DC7">
        <w:rPr>
          <w:rFonts w:eastAsia="ＭＳ 明朝" w:hint="eastAsia"/>
          <w:b/>
          <w:i/>
          <w:lang w:val="en-US" w:eastAsia="ja-JP"/>
        </w:rPr>
        <w:t xml:space="preserve">: </w:t>
      </w:r>
      <w:r w:rsidR="00101880">
        <w:rPr>
          <w:rFonts w:eastAsia="ＭＳ 明朝" w:hint="eastAsia"/>
          <w:b/>
          <w:i/>
          <w:lang w:val="en-US" w:eastAsia="ja-JP"/>
        </w:rPr>
        <w:t xml:space="preserve">NR </w:t>
      </w:r>
      <w:r w:rsidRPr="008E0DC7">
        <w:rPr>
          <w:rFonts w:eastAsia="ＭＳ 明朝" w:hint="eastAsia"/>
          <w:b/>
          <w:i/>
          <w:lang w:val="en-US" w:eastAsia="ja-JP"/>
        </w:rPr>
        <w:t xml:space="preserve">UE </w:t>
      </w:r>
      <w:r w:rsidR="00101880">
        <w:rPr>
          <w:rFonts w:eastAsia="ＭＳ 明朝" w:hint="eastAsia"/>
          <w:b/>
          <w:i/>
          <w:lang w:val="en-US" w:eastAsia="ja-JP"/>
        </w:rPr>
        <w:t>supporting both LTE and NR needs to support not only NR cell measurement but also LTE cell measurement.</w:t>
      </w:r>
    </w:p>
    <w:p w14:paraId="5A3D4E26" w14:textId="66063989" w:rsidR="003C634D" w:rsidRPr="003C634D" w:rsidRDefault="008E0DC7" w:rsidP="00E26687">
      <w:pPr>
        <w:jc w:val="both"/>
        <w:rPr>
          <w:rFonts w:eastAsia="ＭＳ 明朝"/>
          <w:b/>
          <w:i/>
          <w:lang w:val="en-US" w:eastAsia="ja-JP"/>
        </w:rPr>
      </w:pPr>
      <w:r w:rsidRPr="003C634D">
        <w:rPr>
          <w:rFonts w:eastAsia="ＭＳ 明朝" w:hint="eastAsia"/>
          <w:b/>
          <w:i/>
          <w:lang w:val="en-US" w:eastAsia="ja-JP"/>
        </w:rPr>
        <w:t>Proposal</w:t>
      </w:r>
      <w:r w:rsidR="00AB56A5">
        <w:rPr>
          <w:rFonts w:eastAsia="ＭＳ 明朝" w:hint="eastAsia"/>
          <w:b/>
          <w:i/>
          <w:lang w:val="en-US" w:eastAsia="ja-JP"/>
        </w:rPr>
        <w:t xml:space="preserve"> 1</w:t>
      </w:r>
      <w:r w:rsidRPr="003C634D">
        <w:rPr>
          <w:rFonts w:eastAsia="ＭＳ 明朝" w:hint="eastAsia"/>
          <w:b/>
          <w:i/>
          <w:lang w:val="en-US" w:eastAsia="ja-JP"/>
        </w:rPr>
        <w:t xml:space="preserve">: </w:t>
      </w:r>
      <w:r w:rsidR="003C634D" w:rsidRPr="003C634D">
        <w:rPr>
          <w:rFonts w:eastAsia="ＭＳ 明朝" w:hint="eastAsia"/>
          <w:b/>
          <w:i/>
          <w:lang w:val="en-US" w:eastAsia="ja-JP"/>
        </w:rPr>
        <w:t xml:space="preserve">When we study </w:t>
      </w:r>
      <w:r w:rsidRPr="003C634D">
        <w:rPr>
          <w:rFonts w:eastAsia="ＭＳ 明朝" w:hint="eastAsia"/>
          <w:b/>
          <w:i/>
          <w:lang w:val="en-US" w:eastAsia="ja-JP"/>
        </w:rPr>
        <w:t xml:space="preserve">the impact of </w:t>
      </w:r>
      <w:r w:rsidR="003C634D" w:rsidRPr="003C634D">
        <w:rPr>
          <w:rFonts w:eastAsia="ＭＳ 明朝" w:hint="eastAsia"/>
          <w:b/>
          <w:i/>
          <w:lang w:val="en-US" w:eastAsia="ja-JP"/>
        </w:rPr>
        <w:t>measurement GAP, it is beneficial to consider following situations.</w:t>
      </w:r>
    </w:p>
    <w:p w14:paraId="5A53AEA1" w14:textId="7F14AD3B" w:rsidR="003C634D" w:rsidRPr="003C634D" w:rsidRDefault="00D14A83" w:rsidP="003C634D">
      <w:pPr>
        <w:pStyle w:val="aff4"/>
        <w:numPr>
          <w:ilvl w:val="1"/>
          <w:numId w:val="50"/>
        </w:numPr>
        <w:jc w:val="both"/>
        <w:rPr>
          <w:rFonts w:eastAsia="ＭＳ 明朝"/>
          <w:b/>
          <w:i/>
          <w:lang w:val="en-US" w:eastAsia="ja-JP"/>
        </w:rPr>
      </w:pPr>
      <w:r>
        <w:rPr>
          <w:rFonts w:eastAsia="ＭＳ 明朝" w:hint="eastAsia"/>
          <w:b/>
          <w:i/>
          <w:lang w:val="en-US" w:eastAsia="ja-JP"/>
        </w:rPr>
        <w:t xml:space="preserve">GAP is used for </w:t>
      </w:r>
      <w:r w:rsidR="003C634D" w:rsidRPr="003C634D">
        <w:rPr>
          <w:rFonts w:eastAsia="ＭＳ 明朝" w:hint="eastAsia"/>
          <w:b/>
          <w:i/>
          <w:lang w:val="en-US" w:eastAsia="ja-JP"/>
        </w:rPr>
        <w:t>only NR cell</w:t>
      </w:r>
      <w:r>
        <w:rPr>
          <w:rFonts w:eastAsia="ＭＳ 明朝" w:hint="eastAsia"/>
          <w:b/>
          <w:i/>
          <w:lang w:val="en-US" w:eastAsia="ja-JP"/>
        </w:rPr>
        <w:t xml:space="preserve"> measurement</w:t>
      </w:r>
    </w:p>
    <w:p w14:paraId="51F13DD2" w14:textId="5F8A1220" w:rsidR="003C634D" w:rsidRPr="003C634D" w:rsidRDefault="00D14A83" w:rsidP="003C634D">
      <w:pPr>
        <w:pStyle w:val="aff4"/>
        <w:numPr>
          <w:ilvl w:val="1"/>
          <w:numId w:val="50"/>
        </w:numPr>
        <w:jc w:val="both"/>
        <w:rPr>
          <w:rFonts w:eastAsia="ＭＳ 明朝"/>
          <w:b/>
          <w:i/>
          <w:lang w:val="en-US" w:eastAsia="ja-JP"/>
        </w:rPr>
      </w:pPr>
      <w:r>
        <w:rPr>
          <w:rFonts w:eastAsia="ＭＳ 明朝" w:hint="eastAsia"/>
          <w:b/>
          <w:i/>
          <w:lang w:val="en-US" w:eastAsia="ja-JP"/>
        </w:rPr>
        <w:t xml:space="preserve">GAP is used for </w:t>
      </w:r>
      <w:r w:rsidR="003C634D" w:rsidRPr="003C634D">
        <w:rPr>
          <w:rFonts w:eastAsia="ＭＳ 明朝" w:hint="eastAsia"/>
          <w:b/>
          <w:i/>
          <w:lang w:val="en-US" w:eastAsia="ja-JP"/>
        </w:rPr>
        <w:t>only LTE cell</w:t>
      </w:r>
      <w:r>
        <w:rPr>
          <w:rFonts w:eastAsia="ＭＳ 明朝" w:hint="eastAsia"/>
          <w:b/>
          <w:i/>
          <w:lang w:val="en-US" w:eastAsia="ja-JP"/>
        </w:rPr>
        <w:t xml:space="preserve"> measurement</w:t>
      </w:r>
    </w:p>
    <w:p w14:paraId="2EDD84CC" w14:textId="2B123929" w:rsidR="003C634D" w:rsidRPr="003C634D" w:rsidRDefault="00D14A83" w:rsidP="003C634D">
      <w:pPr>
        <w:pStyle w:val="aff4"/>
        <w:numPr>
          <w:ilvl w:val="1"/>
          <w:numId w:val="50"/>
        </w:numPr>
        <w:jc w:val="both"/>
        <w:rPr>
          <w:rFonts w:eastAsia="ＭＳ 明朝"/>
          <w:b/>
          <w:i/>
          <w:lang w:val="en-US" w:eastAsia="ja-JP"/>
        </w:rPr>
      </w:pPr>
      <w:r>
        <w:rPr>
          <w:rFonts w:eastAsia="ＭＳ 明朝" w:hint="eastAsia"/>
          <w:b/>
          <w:i/>
          <w:lang w:val="en-US" w:eastAsia="ja-JP"/>
        </w:rPr>
        <w:t xml:space="preserve">GAP is used for </w:t>
      </w:r>
      <w:r w:rsidR="003C634D" w:rsidRPr="003C634D">
        <w:rPr>
          <w:rFonts w:eastAsia="ＭＳ 明朝" w:hint="eastAsia"/>
          <w:b/>
          <w:i/>
          <w:lang w:val="en-US" w:eastAsia="ja-JP"/>
        </w:rPr>
        <w:t>both NR and LTE cell</w:t>
      </w:r>
      <w:r>
        <w:rPr>
          <w:rFonts w:eastAsia="ＭＳ 明朝" w:hint="eastAsia"/>
          <w:b/>
          <w:i/>
          <w:lang w:val="en-US" w:eastAsia="ja-JP"/>
        </w:rPr>
        <w:t xml:space="preserve"> measurement</w:t>
      </w:r>
    </w:p>
    <w:p w14:paraId="5E3D4E44" w14:textId="77777777" w:rsidR="00E26687" w:rsidRPr="00E26687" w:rsidRDefault="00E26687" w:rsidP="00E26687">
      <w:pPr>
        <w:jc w:val="both"/>
        <w:rPr>
          <w:rFonts w:eastAsia="ＭＳ 明朝"/>
          <w:b/>
          <w:lang w:val="en-US" w:eastAsia="ja-JP"/>
        </w:rPr>
      </w:pPr>
    </w:p>
    <w:p w14:paraId="3C4C0229" w14:textId="2B11BA33" w:rsidR="00AB32E1" w:rsidRPr="00BD1CC5" w:rsidRDefault="00AB32E1" w:rsidP="00AB32E1">
      <w:pPr>
        <w:pStyle w:val="10"/>
        <w:rPr>
          <w:lang w:val="en-US" w:eastAsia="ja-JP"/>
        </w:rPr>
      </w:pPr>
      <w:r>
        <w:rPr>
          <w:rFonts w:eastAsia="ＭＳ 明朝" w:hint="eastAsia"/>
          <w:lang w:val="en-US" w:eastAsia="ja-JP"/>
        </w:rPr>
        <w:t>Conclusion</w:t>
      </w:r>
    </w:p>
    <w:p w14:paraId="52FAFC48" w14:textId="44022533" w:rsidR="00AB56A5" w:rsidRPr="00132989" w:rsidRDefault="00AB56A5" w:rsidP="00AB56A5">
      <w:pPr>
        <w:jc w:val="both"/>
        <w:rPr>
          <w:rFonts w:eastAsia="ＭＳ 明朝"/>
          <w:lang w:eastAsia="ja-JP"/>
        </w:rPr>
      </w:pPr>
      <w:r>
        <w:rPr>
          <w:rFonts w:eastAsia="ＭＳ 明朝"/>
          <w:lang w:eastAsia="ja-JP"/>
        </w:rPr>
        <w:t>I</w:t>
      </w:r>
      <w:r>
        <w:rPr>
          <w:rFonts w:eastAsia="ＭＳ 明朝" w:hint="eastAsia"/>
          <w:lang w:eastAsia="ja-JP"/>
        </w:rPr>
        <w:t xml:space="preserve">n this contribution, we provided our preliminary consideration on measurement GAP for NR UE. </w:t>
      </w:r>
      <w:r>
        <w:rPr>
          <w:rFonts w:eastAsia="ＭＳ 明朝"/>
          <w:lang w:eastAsia="ja-JP"/>
        </w:rPr>
        <w:t>O</w:t>
      </w:r>
      <w:r>
        <w:rPr>
          <w:rFonts w:eastAsia="ＭＳ 明朝" w:hint="eastAsia"/>
          <w:lang w:eastAsia="ja-JP"/>
        </w:rPr>
        <w:t xml:space="preserve">ur </w:t>
      </w:r>
      <w:r>
        <w:rPr>
          <w:rFonts w:eastAsia="ＭＳ 明朝"/>
          <w:lang w:eastAsia="ja-JP"/>
        </w:rPr>
        <w:t>observation</w:t>
      </w:r>
      <w:r>
        <w:rPr>
          <w:rFonts w:eastAsia="ＭＳ 明朝" w:hint="eastAsia"/>
          <w:lang w:eastAsia="ja-JP"/>
        </w:rPr>
        <w:t xml:space="preserve"> and proposal are as below:</w:t>
      </w:r>
    </w:p>
    <w:p w14:paraId="223D5515" w14:textId="77777777" w:rsidR="00AB56A5" w:rsidRPr="008E0DC7" w:rsidRDefault="00AB56A5" w:rsidP="00AB56A5">
      <w:pPr>
        <w:jc w:val="both"/>
        <w:rPr>
          <w:rFonts w:eastAsia="ＭＳ 明朝"/>
          <w:b/>
          <w:i/>
          <w:lang w:val="en-US" w:eastAsia="ja-JP"/>
        </w:rPr>
      </w:pPr>
      <w:r w:rsidRPr="008E0DC7">
        <w:rPr>
          <w:rFonts w:eastAsia="ＭＳ 明朝" w:hint="eastAsia"/>
          <w:b/>
          <w:i/>
          <w:lang w:val="en-US" w:eastAsia="ja-JP"/>
        </w:rPr>
        <w:lastRenderedPageBreak/>
        <w:t>Observation</w:t>
      </w:r>
      <w:r>
        <w:rPr>
          <w:rFonts w:eastAsia="ＭＳ 明朝" w:hint="eastAsia"/>
          <w:b/>
          <w:i/>
          <w:lang w:val="en-US" w:eastAsia="ja-JP"/>
        </w:rPr>
        <w:t xml:space="preserve"> 1</w:t>
      </w:r>
      <w:r w:rsidRPr="008E0DC7">
        <w:rPr>
          <w:rFonts w:eastAsia="ＭＳ 明朝" w:hint="eastAsia"/>
          <w:b/>
          <w:i/>
          <w:lang w:val="en-US" w:eastAsia="ja-JP"/>
        </w:rPr>
        <w:t xml:space="preserve">: </w:t>
      </w:r>
      <w:r>
        <w:rPr>
          <w:rFonts w:eastAsia="ＭＳ 明朝" w:hint="eastAsia"/>
          <w:b/>
          <w:i/>
          <w:lang w:val="en-US" w:eastAsia="ja-JP"/>
        </w:rPr>
        <w:t xml:space="preserve">NR </w:t>
      </w:r>
      <w:r w:rsidRPr="008E0DC7">
        <w:rPr>
          <w:rFonts w:eastAsia="ＭＳ 明朝" w:hint="eastAsia"/>
          <w:b/>
          <w:i/>
          <w:lang w:val="en-US" w:eastAsia="ja-JP"/>
        </w:rPr>
        <w:t xml:space="preserve">UE </w:t>
      </w:r>
      <w:r>
        <w:rPr>
          <w:rFonts w:eastAsia="ＭＳ 明朝" w:hint="eastAsia"/>
          <w:b/>
          <w:i/>
          <w:lang w:val="en-US" w:eastAsia="ja-JP"/>
        </w:rPr>
        <w:t>supporting both LTE and NR needs to support not only NR cell measurement but also LTE cell measurement.</w:t>
      </w:r>
    </w:p>
    <w:p w14:paraId="25F5C6B2" w14:textId="77777777" w:rsidR="00AB56A5" w:rsidRPr="003C634D" w:rsidRDefault="00AB56A5" w:rsidP="00AB56A5">
      <w:pPr>
        <w:jc w:val="both"/>
        <w:rPr>
          <w:rFonts w:eastAsia="ＭＳ 明朝"/>
          <w:b/>
          <w:i/>
          <w:lang w:val="en-US" w:eastAsia="ja-JP"/>
        </w:rPr>
      </w:pPr>
      <w:r w:rsidRPr="003C634D">
        <w:rPr>
          <w:rFonts w:eastAsia="ＭＳ 明朝" w:hint="eastAsia"/>
          <w:b/>
          <w:i/>
          <w:lang w:val="en-US" w:eastAsia="ja-JP"/>
        </w:rPr>
        <w:t>Proposal</w:t>
      </w:r>
      <w:r>
        <w:rPr>
          <w:rFonts w:eastAsia="ＭＳ 明朝" w:hint="eastAsia"/>
          <w:b/>
          <w:i/>
          <w:lang w:val="en-US" w:eastAsia="ja-JP"/>
        </w:rPr>
        <w:t xml:space="preserve"> 1</w:t>
      </w:r>
      <w:r w:rsidRPr="003C634D">
        <w:rPr>
          <w:rFonts w:eastAsia="ＭＳ 明朝" w:hint="eastAsia"/>
          <w:b/>
          <w:i/>
          <w:lang w:val="en-US" w:eastAsia="ja-JP"/>
        </w:rPr>
        <w:t>: When we study the impact of measurement GAP, it is beneficial to consider following situations.</w:t>
      </w:r>
    </w:p>
    <w:p w14:paraId="5B196A44" w14:textId="77777777" w:rsidR="00D14A83" w:rsidRPr="003C634D" w:rsidRDefault="00D14A83" w:rsidP="00D14A83">
      <w:pPr>
        <w:pStyle w:val="aff4"/>
        <w:numPr>
          <w:ilvl w:val="1"/>
          <w:numId w:val="50"/>
        </w:numPr>
        <w:jc w:val="both"/>
        <w:rPr>
          <w:rFonts w:eastAsia="ＭＳ 明朝"/>
          <w:b/>
          <w:i/>
          <w:lang w:val="en-US" w:eastAsia="ja-JP"/>
        </w:rPr>
      </w:pPr>
      <w:r>
        <w:rPr>
          <w:rFonts w:eastAsia="ＭＳ 明朝" w:hint="eastAsia"/>
          <w:b/>
          <w:i/>
          <w:lang w:val="en-US" w:eastAsia="ja-JP"/>
        </w:rPr>
        <w:t xml:space="preserve">GAP is used for </w:t>
      </w:r>
      <w:r w:rsidRPr="003C634D">
        <w:rPr>
          <w:rFonts w:eastAsia="ＭＳ 明朝" w:hint="eastAsia"/>
          <w:b/>
          <w:i/>
          <w:lang w:val="en-US" w:eastAsia="ja-JP"/>
        </w:rPr>
        <w:t>only NR cell</w:t>
      </w:r>
      <w:r>
        <w:rPr>
          <w:rFonts w:eastAsia="ＭＳ 明朝" w:hint="eastAsia"/>
          <w:b/>
          <w:i/>
          <w:lang w:val="en-US" w:eastAsia="ja-JP"/>
        </w:rPr>
        <w:t xml:space="preserve"> measurement</w:t>
      </w:r>
    </w:p>
    <w:p w14:paraId="790E96E1" w14:textId="77777777" w:rsidR="00D14A83" w:rsidRPr="003C634D" w:rsidRDefault="00D14A83" w:rsidP="00D14A83">
      <w:pPr>
        <w:pStyle w:val="aff4"/>
        <w:numPr>
          <w:ilvl w:val="1"/>
          <w:numId w:val="50"/>
        </w:numPr>
        <w:jc w:val="both"/>
        <w:rPr>
          <w:rFonts w:eastAsia="ＭＳ 明朝"/>
          <w:b/>
          <w:i/>
          <w:lang w:val="en-US" w:eastAsia="ja-JP"/>
        </w:rPr>
      </w:pPr>
      <w:r>
        <w:rPr>
          <w:rFonts w:eastAsia="ＭＳ 明朝" w:hint="eastAsia"/>
          <w:b/>
          <w:i/>
          <w:lang w:val="en-US" w:eastAsia="ja-JP"/>
        </w:rPr>
        <w:t xml:space="preserve">GAP is used for </w:t>
      </w:r>
      <w:r w:rsidRPr="003C634D">
        <w:rPr>
          <w:rFonts w:eastAsia="ＭＳ 明朝" w:hint="eastAsia"/>
          <w:b/>
          <w:i/>
          <w:lang w:val="en-US" w:eastAsia="ja-JP"/>
        </w:rPr>
        <w:t>only LTE cell</w:t>
      </w:r>
      <w:r>
        <w:rPr>
          <w:rFonts w:eastAsia="ＭＳ 明朝" w:hint="eastAsia"/>
          <w:b/>
          <w:i/>
          <w:lang w:val="en-US" w:eastAsia="ja-JP"/>
        </w:rPr>
        <w:t xml:space="preserve"> measurement</w:t>
      </w:r>
    </w:p>
    <w:p w14:paraId="3FBF3052" w14:textId="77777777" w:rsidR="00D14A83" w:rsidRPr="003C634D" w:rsidRDefault="00D14A83" w:rsidP="00D14A83">
      <w:pPr>
        <w:pStyle w:val="aff4"/>
        <w:numPr>
          <w:ilvl w:val="1"/>
          <w:numId w:val="50"/>
        </w:numPr>
        <w:jc w:val="both"/>
        <w:rPr>
          <w:rFonts w:eastAsia="ＭＳ 明朝"/>
          <w:b/>
          <w:i/>
          <w:lang w:val="en-US" w:eastAsia="ja-JP"/>
        </w:rPr>
      </w:pPr>
      <w:r>
        <w:rPr>
          <w:rFonts w:eastAsia="ＭＳ 明朝" w:hint="eastAsia"/>
          <w:b/>
          <w:i/>
          <w:lang w:val="en-US" w:eastAsia="ja-JP"/>
        </w:rPr>
        <w:t xml:space="preserve">GAP is used for </w:t>
      </w:r>
      <w:r w:rsidRPr="003C634D">
        <w:rPr>
          <w:rFonts w:eastAsia="ＭＳ 明朝" w:hint="eastAsia"/>
          <w:b/>
          <w:i/>
          <w:lang w:val="en-US" w:eastAsia="ja-JP"/>
        </w:rPr>
        <w:t>both NR and LTE cell</w:t>
      </w:r>
      <w:r>
        <w:rPr>
          <w:rFonts w:eastAsia="ＭＳ 明朝" w:hint="eastAsia"/>
          <w:b/>
          <w:i/>
          <w:lang w:val="en-US" w:eastAsia="ja-JP"/>
        </w:rPr>
        <w:t xml:space="preserve"> measurement</w:t>
      </w:r>
    </w:p>
    <w:p w14:paraId="4D2E3202" w14:textId="30671BDF" w:rsidR="008E0DC7" w:rsidRPr="00D14A83" w:rsidRDefault="008E0DC7" w:rsidP="008E0DC7">
      <w:pPr>
        <w:jc w:val="both"/>
        <w:rPr>
          <w:rFonts w:eastAsia="ＭＳ 明朝"/>
          <w:b/>
          <w:i/>
          <w:lang w:val="en-US" w:eastAsia="ja-JP"/>
        </w:rPr>
      </w:pPr>
    </w:p>
    <w:p w14:paraId="23133C68" w14:textId="25C92280" w:rsidR="00AB32E1" w:rsidRPr="00BD1CC5" w:rsidRDefault="00AB32E1" w:rsidP="00AB32E1">
      <w:pPr>
        <w:pStyle w:val="10"/>
        <w:rPr>
          <w:lang w:val="en-US" w:eastAsia="ja-JP"/>
        </w:rPr>
      </w:pPr>
      <w:r>
        <w:rPr>
          <w:rFonts w:eastAsia="ＭＳ 明朝" w:hint="eastAsia"/>
          <w:lang w:val="en-US" w:eastAsia="ja-JP"/>
        </w:rPr>
        <w:t>Reference</w:t>
      </w:r>
    </w:p>
    <w:p w14:paraId="7818624D" w14:textId="46070EC4" w:rsidR="00AB32E1" w:rsidRPr="00F81E93" w:rsidRDefault="00E26687" w:rsidP="00AB32E1">
      <w:pPr>
        <w:rPr>
          <w:sz w:val="22"/>
        </w:rPr>
      </w:pPr>
      <w:r w:rsidRPr="00E26687">
        <w:rPr>
          <w:rFonts w:hint="eastAsia"/>
          <w:sz w:val="22"/>
        </w:rPr>
        <w:t xml:space="preserve">[1] </w:t>
      </w:r>
      <w:r w:rsidRPr="00E26687">
        <w:rPr>
          <w:sz w:val="22"/>
        </w:rPr>
        <w:t>R4-168951</w:t>
      </w:r>
      <w:r w:rsidRPr="00E26687">
        <w:rPr>
          <w:rFonts w:hint="eastAsia"/>
          <w:sz w:val="22"/>
        </w:rPr>
        <w:t xml:space="preserve">, </w:t>
      </w:r>
      <w:r w:rsidRPr="00E26687">
        <w:rPr>
          <w:sz w:val="22"/>
        </w:rPr>
        <w:t>“</w:t>
      </w:r>
      <w:r>
        <w:rPr>
          <w:sz w:val="22"/>
        </w:rPr>
        <w:t>Way forward for NR RRM</w:t>
      </w:r>
      <w:r w:rsidRPr="00E26687">
        <w:rPr>
          <w:rFonts w:hint="eastAsia"/>
          <w:sz w:val="22"/>
        </w:rPr>
        <w:t>,</w:t>
      </w:r>
      <w:r w:rsidRPr="00E26687">
        <w:rPr>
          <w:sz w:val="22"/>
        </w:rPr>
        <w:t>”</w:t>
      </w:r>
      <w:r w:rsidRPr="00E26687">
        <w:rPr>
          <w:rFonts w:hint="eastAsia"/>
          <w:sz w:val="22"/>
        </w:rPr>
        <w:t xml:space="preserve"> Ericsson, </w:t>
      </w:r>
      <w:r w:rsidRPr="00E26687">
        <w:rPr>
          <w:sz w:val="22"/>
        </w:rPr>
        <w:t>3GPP T</w:t>
      </w:r>
      <w:bookmarkStart w:id="1" w:name="_Ref96417757"/>
      <w:bookmarkEnd w:id="1"/>
      <w:r w:rsidRPr="00E26687">
        <w:rPr>
          <w:sz w:val="22"/>
        </w:rPr>
        <w:t>SG-RAN WG4 Meeting #80bis</w:t>
      </w:r>
      <w:r w:rsidRPr="00E26687">
        <w:rPr>
          <w:rFonts w:hint="eastAsia"/>
          <w:sz w:val="22"/>
        </w:rPr>
        <w:t xml:space="preserve">, </w:t>
      </w:r>
      <w:r w:rsidRPr="00E26687">
        <w:rPr>
          <w:sz w:val="22"/>
        </w:rPr>
        <w:t>Ljubljana, Slovenia, 10 - 14 Oct 2016</w:t>
      </w:r>
      <w:r w:rsidRPr="00E26687">
        <w:rPr>
          <w:rFonts w:hint="eastAsia"/>
          <w:sz w:val="22"/>
        </w:rPr>
        <w:t>.</w:t>
      </w:r>
    </w:p>
    <w:p w14:paraId="0ACBB42B" w14:textId="77777777" w:rsidR="00F81E93" w:rsidRPr="00F81E93" w:rsidRDefault="00F81E93" w:rsidP="00F81E93">
      <w:pPr>
        <w:rPr>
          <w:sz w:val="22"/>
        </w:rPr>
      </w:pPr>
      <w:r w:rsidRPr="00F81E93">
        <w:rPr>
          <w:rFonts w:hint="eastAsia"/>
          <w:sz w:val="22"/>
        </w:rPr>
        <w:t xml:space="preserve">[2] </w:t>
      </w:r>
      <w:r w:rsidRPr="00F81E93">
        <w:rPr>
          <w:sz w:val="22"/>
        </w:rPr>
        <w:t>R4-168036</w:t>
      </w:r>
      <w:r w:rsidRPr="00F81E93">
        <w:rPr>
          <w:rFonts w:hint="eastAsia"/>
          <w:sz w:val="22"/>
        </w:rPr>
        <w:t xml:space="preserve">, </w:t>
      </w:r>
      <w:r w:rsidRPr="00F81E93">
        <w:rPr>
          <w:sz w:val="22"/>
        </w:rPr>
        <w:t>“On RRM requirements for NR</w:t>
      </w:r>
      <w:r w:rsidRPr="00F81E93">
        <w:rPr>
          <w:rFonts w:hint="eastAsia"/>
          <w:sz w:val="22"/>
        </w:rPr>
        <w:t>,</w:t>
      </w:r>
      <w:r w:rsidRPr="00F81E93">
        <w:rPr>
          <w:sz w:val="22"/>
        </w:rPr>
        <w:t>”</w:t>
      </w:r>
      <w:r w:rsidRPr="00F81E93">
        <w:rPr>
          <w:rFonts w:hint="eastAsia"/>
          <w:sz w:val="22"/>
        </w:rPr>
        <w:t xml:space="preserve"> </w:t>
      </w:r>
      <w:r w:rsidRPr="00E26687">
        <w:rPr>
          <w:rFonts w:hint="eastAsia"/>
          <w:sz w:val="22"/>
        </w:rPr>
        <w:t xml:space="preserve">Ericsson, </w:t>
      </w:r>
      <w:r w:rsidRPr="00E26687">
        <w:rPr>
          <w:sz w:val="22"/>
        </w:rPr>
        <w:t>3GPP TSG-RAN WG4 Meeting #80bis</w:t>
      </w:r>
      <w:r w:rsidRPr="00E26687">
        <w:rPr>
          <w:rFonts w:hint="eastAsia"/>
          <w:sz w:val="22"/>
        </w:rPr>
        <w:t xml:space="preserve">, </w:t>
      </w:r>
      <w:r w:rsidRPr="00E26687">
        <w:rPr>
          <w:sz w:val="22"/>
        </w:rPr>
        <w:t>Ljubljana, Slovenia, 10 - 14 Oct 2016</w:t>
      </w:r>
      <w:r w:rsidRPr="00E26687">
        <w:rPr>
          <w:rFonts w:hint="eastAsia"/>
          <w:sz w:val="22"/>
        </w:rPr>
        <w:t>.</w:t>
      </w:r>
    </w:p>
    <w:p w14:paraId="1260DA1B" w14:textId="33B5F340" w:rsidR="00F81E93" w:rsidRPr="00F81E93" w:rsidRDefault="00F81E93" w:rsidP="00F81E93">
      <w:pPr>
        <w:rPr>
          <w:sz w:val="22"/>
        </w:rPr>
      </w:pPr>
      <w:r w:rsidRPr="00F81E93">
        <w:rPr>
          <w:rFonts w:hint="eastAsia"/>
          <w:sz w:val="22"/>
        </w:rPr>
        <w:t xml:space="preserve">[3] R4-167518, </w:t>
      </w:r>
      <w:r w:rsidRPr="00F81E93">
        <w:rPr>
          <w:sz w:val="22"/>
        </w:rPr>
        <w:t>“Considerations on RRM for NR</w:t>
      </w:r>
      <w:r w:rsidRPr="00F81E93">
        <w:rPr>
          <w:rFonts w:hint="eastAsia"/>
          <w:sz w:val="22"/>
        </w:rPr>
        <w:t>,</w:t>
      </w:r>
      <w:r w:rsidRPr="00F81E93">
        <w:rPr>
          <w:sz w:val="22"/>
        </w:rPr>
        <w:t>”</w:t>
      </w:r>
      <w:r w:rsidRPr="00F81E93">
        <w:rPr>
          <w:rFonts w:hint="eastAsia"/>
          <w:sz w:val="22"/>
        </w:rPr>
        <w:t xml:space="preserve"> CATT, </w:t>
      </w:r>
      <w:r w:rsidRPr="00E26687">
        <w:rPr>
          <w:sz w:val="22"/>
        </w:rPr>
        <w:t>3GPP TSG-RAN WG4 Meeting #80bis</w:t>
      </w:r>
      <w:r w:rsidRPr="00E26687">
        <w:rPr>
          <w:rFonts w:hint="eastAsia"/>
          <w:sz w:val="22"/>
        </w:rPr>
        <w:t xml:space="preserve">, </w:t>
      </w:r>
      <w:r w:rsidRPr="00E26687">
        <w:rPr>
          <w:sz w:val="22"/>
        </w:rPr>
        <w:t>Ljubljana, Slovenia, 10 - 14 Oct 2016</w:t>
      </w:r>
      <w:r w:rsidRPr="00E26687">
        <w:rPr>
          <w:rFonts w:hint="eastAsia"/>
          <w:sz w:val="22"/>
        </w:rPr>
        <w:t>.</w:t>
      </w:r>
    </w:p>
    <w:p w14:paraId="19515969" w14:textId="2A4E6D0B" w:rsidR="00F81E93" w:rsidRPr="00F81E93" w:rsidRDefault="00F81E93" w:rsidP="00AB32E1">
      <w:pPr>
        <w:rPr>
          <w:sz w:val="22"/>
        </w:rPr>
      </w:pPr>
    </w:p>
    <w:p w14:paraId="062D3AEB" w14:textId="77777777" w:rsidR="00F81E93" w:rsidRPr="00F81E93" w:rsidRDefault="00F81E93" w:rsidP="00AB32E1">
      <w:pPr>
        <w:rPr>
          <w:sz w:val="22"/>
        </w:rPr>
      </w:pPr>
    </w:p>
    <w:sectPr w:rsidR="00F81E93" w:rsidRPr="00F81E93"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00A1D6" w14:textId="77777777" w:rsidR="00E81036" w:rsidRDefault="00E81036">
      <w:r>
        <w:separator/>
      </w:r>
    </w:p>
  </w:endnote>
  <w:endnote w:type="continuationSeparator" w:id="0">
    <w:p w14:paraId="1E41FE5B" w14:textId="77777777" w:rsidR="00E81036" w:rsidRDefault="00E81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Light">
    <w:altName w:val="Calibri"/>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A30E8" w14:textId="77777777" w:rsidR="001657EC" w:rsidRDefault="001657E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52832460" w14:textId="77777777" w:rsidR="001657EC" w:rsidRDefault="001657E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DAC66D" w14:textId="77777777" w:rsidR="001657EC" w:rsidRDefault="001657E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4FDB3D" w14:textId="77777777" w:rsidR="00E81036" w:rsidRDefault="00E81036">
      <w:r>
        <w:separator/>
      </w:r>
    </w:p>
  </w:footnote>
  <w:footnote w:type="continuationSeparator" w:id="0">
    <w:p w14:paraId="23A49BBF" w14:textId="77777777" w:rsidR="00E81036" w:rsidRDefault="00E810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F25445"/>
    <w:multiLevelType w:val="hybridMultilevel"/>
    <w:tmpl w:val="5DA861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C05C60"/>
    <w:multiLevelType w:val="hybridMultilevel"/>
    <w:tmpl w:val="A1A81F40"/>
    <w:lvl w:ilvl="0" w:tplc="89E6E026">
      <w:numFmt w:val="bullet"/>
      <w:lvlText w:val="-"/>
      <w:lvlJc w:val="left"/>
      <w:pPr>
        <w:ind w:left="360" w:hanging="360"/>
      </w:pPr>
      <w:rPr>
        <w:rFonts w:ascii="Times New Roman" w:eastAsiaTheme="minorEastAsia" w:hAnsi="Times New Roman" w:cs="Times New Roman" w:hint="default"/>
        <w:color w:val="auto"/>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9EA30BD"/>
    <w:multiLevelType w:val="hybridMultilevel"/>
    <w:tmpl w:val="2272DC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04D422D"/>
    <w:multiLevelType w:val="hybridMultilevel"/>
    <w:tmpl w:val="FE48CBB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982256"/>
    <w:multiLevelType w:val="hybridMultilevel"/>
    <w:tmpl w:val="E57450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1E076BA"/>
    <w:multiLevelType w:val="hybridMultilevel"/>
    <w:tmpl w:val="0B589C2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439A1C1A"/>
    <w:multiLevelType w:val="hybridMultilevel"/>
    <w:tmpl w:val="852A1C22"/>
    <w:lvl w:ilvl="0" w:tplc="A4B2F0A4">
      <w:start w:val="1"/>
      <w:numFmt w:val="bullet"/>
      <w:lvlText w:val="–"/>
      <w:lvlJc w:val="left"/>
      <w:pPr>
        <w:tabs>
          <w:tab w:val="num" w:pos="360"/>
        </w:tabs>
        <w:ind w:left="360" w:hanging="360"/>
      </w:pPr>
      <w:rPr>
        <w:rFonts w:ascii="Arial" w:hAnsi="Arial" w:hint="default"/>
      </w:rPr>
    </w:lvl>
    <w:lvl w:ilvl="1" w:tplc="6FC8B5DA">
      <w:start w:val="1"/>
      <w:numFmt w:val="bullet"/>
      <w:lvlText w:val="–"/>
      <w:lvlJc w:val="left"/>
      <w:pPr>
        <w:tabs>
          <w:tab w:val="num" w:pos="1080"/>
        </w:tabs>
        <w:ind w:left="1080" w:hanging="360"/>
      </w:pPr>
      <w:rPr>
        <w:rFonts w:ascii="Arial" w:hAnsi="Arial" w:hint="default"/>
      </w:rPr>
    </w:lvl>
    <w:lvl w:ilvl="2" w:tplc="11228978">
      <w:start w:val="1828"/>
      <w:numFmt w:val="bullet"/>
      <w:lvlText w:val="•"/>
      <w:lvlJc w:val="left"/>
      <w:pPr>
        <w:tabs>
          <w:tab w:val="num" w:pos="1800"/>
        </w:tabs>
        <w:ind w:left="1800" w:hanging="360"/>
      </w:pPr>
      <w:rPr>
        <w:rFonts w:ascii="Arial" w:hAnsi="Arial" w:hint="default"/>
      </w:rPr>
    </w:lvl>
    <w:lvl w:ilvl="3" w:tplc="54D27084" w:tentative="1">
      <w:start w:val="1"/>
      <w:numFmt w:val="bullet"/>
      <w:lvlText w:val="–"/>
      <w:lvlJc w:val="left"/>
      <w:pPr>
        <w:tabs>
          <w:tab w:val="num" w:pos="2520"/>
        </w:tabs>
        <w:ind w:left="2520" w:hanging="360"/>
      </w:pPr>
      <w:rPr>
        <w:rFonts w:ascii="Arial" w:hAnsi="Arial" w:hint="default"/>
      </w:rPr>
    </w:lvl>
    <w:lvl w:ilvl="4" w:tplc="EB525B28" w:tentative="1">
      <w:start w:val="1"/>
      <w:numFmt w:val="bullet"/>
      <w:lvlText w:val="–"/>
      <w:lvlJc w:val="left"/>
      <w:pPr>
        <w:tabs>
          <w:tab w:val="num" w:pos="3240"/>
        </w:tabs>
        <w:ind w:left="3240" w:hanging="360"/>
      </w:pPr>
      <w:rPr>
        <w:rFonts w:ascii="Arial" w:hAnsi="Arial" w:hint="default"/>
      </w:rPr>
    </w:lvl>
    <w:lvl w:ilvl="5" w:tplc="78584A78" w:tentative="1">
      <w:start w:val="1"/>
      <w:numFmt w:val="bullet"/>
      <w:lvlText w:val="–"/>
      <w:lvlJc w:val="left"/>
      <w:pPr>
        <w:tabs>
          <w:tab w:val="num" w:pos="3960"/>
        </w:tabs>
        <w:ind w:left="3960" w:hanging="360"/>
      </w:pPr>
      <w:rPr>
        <w:rFonts w:ascii="Arial" w:hAnsi="Arial" w:hint="default"/>
      </w:rPr>
    </w:lvl>
    <w:lvl w:ilvl="6" w:tplc="2ED64084" w:tentative="1">
      <w:start w:val="1"/>
      <w:numFmt w:val="bullet"/>
      <w:lvlText w:val="–"/>
      <w:lvlJc w:val="left"/>
      <w:pPr>
        <w:tabs>
          <w:tab w:val="num" w:pos="4680"/>
        </w:tabs>
        <w:ind w:left="4680" w:hanging="360"/>
      </w:pPr>
      <w:rPr>
        <w:rFonts w:ascii="Arial" w:hAnsi="Arial" w:hint="default"/>
      </w:rPr>
    </w:lvl>
    <w:lvl w:ilvl="7" w:tplc="64D01368" w:tentative="1">
      <w:start w:val="1"/>
      <w:numFmt w:val="bullet"/>
      <w:lvlText w:val="–"/>
      <w:lvlJc w:val="left"/>
      <w:pPr>
        <w:tabs>
          <w:tab w:val="num" w:pos="5400"/>
        </w:tabs>
        <w:ind w:left="5400" w:hanging="360"/>
      </w:pPr>
      <w:rPr>
        <w:rFonts w:ascii="Arial" w:hAnsi="Arial" w:hint="default"/>
      </w:rPr>
    </w:lvl>
    <w:lvl w:ilvl="8" w:tplc="B9E29E8C" w:tentative="1">
      <w:start w:val="1"/>
      <w:numFmt w:val="bullet"/>
      <w:lvlText w:val="–"/>
      <w:lvlJc w:val="left"/>
      <w:pPr>
        <w:tabs>
          <w:tab w:val="num" w:pos="6120"/>
        </w:tabs>
        <w:ind w:left="6120" w:hanging="360"/>
      </w:pPr>
      <w:rPr>
        <w:rFonts w:ascii="Arial" w:hAnsi="Arial" w:hint="default"/>
      </w:rPr>
    </w:lvl>
  </w:abstractNum>
  <w:abstractNum w:abstractNumId="29">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31">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F232AFC"/>
    <w:multiLevelType w:val="hybridMultilevel"/>
    <w:tmpl w:val="1138E5E8"/>
    <w:lvl w:ilvl="0" w:tplc="90A20AAA">
      <w:start w:val="1"/>
      <w:numFmt w:val="bullet"/>
      <w:lvlText w:val="•"/>
      <w:lvlJc w:val="left"/>
      <w:pPr>
        <w:tabs>
          <w:tab w:val="num" w:pos="720"/>
        </w:tabs>
        <w:ind w:left="720" w:hanging="360"/>
      </w:pPr>
      <w:rPr>
        <w:rFonts w:ascii="Arial" w:hAnsi="Arial" w:hint="default"/>
        <w:lang w:val="en-GB"/>
      </w:rPr>
    </w:lvl>
    <w:lvl w:ilvl="1" w:tplc="1914799C">
      <w:start w:val="929"/>
      <w:numFmt w:val="bullet"/>
      <w:lvlText w:val="–"/>
      <w:lvlJc w:val="left"/>
      <w:pPr>
        <w:tabs>
          <w:tab w:val="num" w:pos="1440"/>
        </w:tabs>
        <w:ind w:left="1440" w:hanging="360"/>
      </w:pPr>
      <w:rPr>
        <w:rFonts w:ascii="Arial" w:hAnsi="Arial" w:hint="default"/>
      </w:rPr>
    </w:lvl>
    <w:lvl w:ilvl="2" w:tplc="D5689F02" w:tentative="1">
      <w:start w:val="1"/>
      <w:numFmt w:val="bullet"/>
      <w:lvlText w:val="•"/>
      <w:lvlJc w:val="left"/>
      <w:pPr>
        <w:tabs>
          <w:tab w:val="num" w:pos="2160"/>
        </w:tabs>
        <w:ind w:left="2160" w:hanging="360"/>
      </w:pPr>
      <w:rPr>
        <w:rFonts w:ascii="Arial" w:hAnsi="Arial" w:hint="default"/>
      </w:rPr>
    </w:lvl>
    <w:lvl w:ilvl="3" w:tplc="A8C2BDB8" w:tentative="1">
      <w:start w:val="1"/>
      <w:numFmt w:val="bullet"/>
      <w:lvlText w:val="•"/>
      <w:lvlJc w:val="left"/>
      <w:pPr>
        <w:tabs>
          <w:tab w:val="num" w:pos="2880"/>
        </w:tabs>
        <w:ind w:left="2880" w:hanging="360"/>
      </w:pPr>
      <w:rPr>
        <w:rFonts w:ascii="Arial" w:hAnsi="Arial" w:hint="default"/>
      </w:rPr>
    </w:lvl>
    <w:lvl w:ilvl="4" w:tplc="DBBA0102" w:tentative="1">
      <w:start w:val="1"/>
      <w:numFmt w:val="bullet"/>
      <w:lvlText w:val="•"/>
      <w:lvlJc w:val="left"/>
      <w:pPr>
        <w:tabs>
          <w:tab w:val="num" w:pos="3600"/>
        </w:tabs>
        <w:ind w:left="3600" w:hanging="360"/>
      </w:pPr>
      <w:rPr>
        <w:rFonts w:ascii="Arial" w:hAnsi="Arial" w:hint="default"/>
      </w:rPr>
    </w:lvl>
    <w:lvl w:ilvl="5" w:tplc="1DE66112" w:tentative="1">
      <w:start w:val="1"/>
      <w:numFmt w:val="bullet"/>
      <w:lvlText w:val="•"/>
      <w:lvlJc w:val="left"/>
      <w:pPr>
        <w:tabs>
          <w:tab w:val="num" w:pos="4320"/>
        </w:tabs>
        <w:ind w:left="4320" w:hanging="360"/>
      </w:pPr>
      <w:rPr>
        <w:rFonts w:ascii="Arial" w:hAnsi="Arial" w:hint="default"/>
      </w:rPr>
    </w:lvl>
    <w:lvl w:ilvl="6" w:tplc="55A87F82" w:tentative="1">
      <w:start w:val="1"/>
      <w:numFmt w:val="bullet"/>
      <w:lvlText w:val="•"/>
      <w:lvlJc w:val="left"/>
      <w:pPr>
        <w:tabs>
          <w:tab w:val="num" w:pos="5040"/>
        </w:tabs>
        <w:ind w:left="5040" w:hanging="360"/>
      </w:pPr>
      <w:rPr>
        <w:rFonts w:ascii="Arial" w:hAnsi="Arial" w:hint="default"/>
      </w:rPr>
    </w:lvl>
    <w:lvl w:ilvl="7" w:tplc="3D9C1582" w:tentative="1">
      <w:start w:val="1"/>
      <w:numFmt w:val="bullet"/>
      <w:lvlText w:val="•"/>
      <w:lvlJc w:val="left"/>
      <w:pPr>
        <w:tabs>
          <w:tab w:val="num" w:pos="5760"/>
        </w:tabs>
        <w:ind w:left="5760" w:hanging="360"/>
      </w:pPr>
      <w:rPr>
        <w:rFonts w:ascii="Arial" w:hAnsi="Arial" w:hint="default"/>
      </w:rPr>
    </w:lvl>
    <w:lvl w:ilvl="8" w:tplc="777412EC" w:tentative="1">
      <w:start w:val="1"/>
      <w:numFmt w:val="bullet"/>
      <w:lvlText w:val="•"/>
      <w:lvlJc w:val="left"/>
      <w:pPr>
        <w:tabs>
          <w:tab w:val="num" w:pos="6480"/>
        </w:tabs>
        <w:ind w:left="6480" w:hanging="360"/>
      </w:pPr>
      <w:rPr>
        <w:rFonts w:ascii="Arial" w:hAnsi="Arial" w:hint="default"/>
      </w:rPr>
    </w:lvl>
  </w:abstractNum>
  <w:abstractNum w:abstractNumId="3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8B44133"/>
    <w:multiLevelType w:val="hybridMultilevel"/>
    <w:tmpl w:val="0C964B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599504AB"/>
    <w:multiLevelType w:val="hybridMultilevel"/>
    <w:tmpl w:val="A3E048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9">
    <w:nsid w:val="5C755054"/>
    <w:multiLevelType w:val="hybridMultilevel"/>
    <w:tmpl w:val="FE628C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6A451BAF"/>
    <w:multiLevelType w:val="hybridMultilevel"/>
    <w:tmpl w:val="9D680A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40"/>
  </w:num>
  <w:num w:numId="3">
    <w:abstractNumId w:val="44"/>
  </w:num>
  <w:num w:numId="4">
    <w:abstractNumId w:val="45"/>
  </w:num>
  <w:num w:numId="5">
    <w:abstractNumId w:val="35"/>
  </w:num>
  <w:num w:numId="6">
    <w:abstractNumId w:val="20"/>
  </w:num>
  <w:num w:numId="7">
    <w:abstractNumId w:val="8"/>
  </w:num>
  <w:num w:numId="8">
    <w:abstractNumId w:val="43"/>
  </w:num>
  <w:num w:numId="9">
    <w:abstractNumId w:val="22"/>
  </w:num>
  <w:num w:numId="10">
    <w:abstractNumId w:val="34"/>
  </w:num>
  <w:num w:numId="11">
    <w:abstractNumId w:val="47"/>
  </w:num>
  <w:num w:numId="12">
    <w:abstractNumId w:val="6"/>
  </w:num>
  <w:num w:numId="13">
    <w:abstractNumId w:val="13"/>
  </w:num>
  <w:num w:numId="14">
    <w:abstractNumId w:val="4"/>
  </w:num>
  <w:num w:numId="15">
    <w:abstractNumId w:val="11"/>
  </w:num>
  <w:num w:numId="16">
    <w:abstractNumId w:val="12"/>
  </w:num>
  <w:num w:numId="17">
    <w:abstractNumId w:val="0"/>
  </w:num>
  <w:num w:numId="18">
    <w:abstractNumId w:val="23"/>
  </w:num>
  <w:num w:numId="19">
    <w:abstractNumId w:val="31"/>
  </w:num>
  <w:num w:numId="20">
    <w:abstractNumId w:val="9"/>
  </w:num>
  <w:num w:numId="21">
    <w:abstractNumId w:val="5"/>
  </w:num>
  <w:num w:numId="22">
    <w:abstractNumId w:val="15"/>
  </w:num>
  <w:num w:numId="23">
    <w:abstractNumId w:val="36"/>
  </w:num>
  <w:num w:numId="24">
    <w:abstractNumId w:val="26"/>
  </w:num>
  <w:num w:numId="25">
    <w:abstractNumId w:val="41"/>
  </w:num>
  <w:num w:numId="26">
    <w:abstractNumId w:val="10"/>
  </w:num>
  <w:num w:numId="27">
    <w:abstractNumId w:val="25"/>
  </w:num>
  <w:num w:numId="28">
    <w:abstractNumId w:val="30"/>
  </w:num>
  <w:num w:numId="29">
    <w:abstractNumId w:val="14"/>
  </w:num>
  <w:num w:numId="30">
    <w:abstractNumId w:val="19"/>
  </w:num>
  <w:num w:numId="31">
    <w:abstractNumId w:val="29"/>
  </w:num>
  <w:num w:numId="32">
    <w:abstractNumId w:val="7"/>
  </w:num>
  <w:num w:numId="33">
    <w:abstractNumId w:val="16"/>
  </w:num>
  <w:num w:numId="34">
    <w:abstractNumId w:val="3"/>
  </w:num>
  <w:num w:numId="35">
    <w:abstractNumId w:val="29"/>
  </w:num>
  <w:num w:numId="36">
    <w:abstractNumId w:val="38"/>
  </w:num>
  <w:num w:numId="37">
    <w:abstractNumId w:val="17"/>
  </w:num>
  <w:num w:numId="38">
    <w:abstractNumId w:val="1"/>
  </w:num>
  <w:num w:numId="39">
    <w:abstractNumId w:val="2"/>
  </w:num>
  <w:num w:numId="40">
    <w:abstractNumId w:val="27"/>
  </w:num>
  <w:num w:numId="41">
    <w:abstractNumId w:val="39"/>
  </w:num>
  <w:num w:numId="42">
    <w:abstractNumId w:val="42"/>
  </w:num>
  <w:num w:numId="43">
    <w:abstractNumId w:val="46"/>
  </w:num>
  <w:num w:numId="44">
    <w:abstractNumId w:val="21"/>
  </w:num>
  <w:num w:numId="45">
    <w:abstractNumId w:val="37"/>
  </w:num>
  <w:num w:numId="46">
    <w:abstractNumId w:val="28"/>
  </w:num>
  <w:num w:numId="47">
    <w:abstractNumId w:val="18"/>
  </w:num>
  <w:num w:numId="48">
    <w:abstractNumId w:val="33"/>
  </w:num>
  <w:num w:numId="49">
    <w:abstractNumId w:val="32"/>
  </w:num>
  <w:num w:numId="50">
    <w:abstractNumId w:val="24"/>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romasa">
    <w15:presenceInfo w15:providerId="None" w15:userId="hirom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2F03"/>
    <w:rsid w:val="0000301D"/>
    <w:rsid w:val="00003883"/>
    <w:rsid w:val="00003DB8"/>
    <w:rsid w:val="000046FB"/>
    <w:rsid w:val="000048AD"/>
    <w:rsid w:val="00004E7A"/>
    <w:rsid w:val="00005A7E"/>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95B"/>
    <w:rsid w:val="00023BE6"/>
    <w:rsid w:val="000246F5"/>
    <w:rsid w:val="000248EA"/>
    <w:rsid w:val="00024B6A"/>
    <w:rsid w:val="00025420"/>
    <w:rsid w:val="00026854"/>
    <w:rsid w:val="00026A8A"/>
    <w:rsid w:val="00026BDF"/>
    <w:rsid w:val="00026DB4"/>
    <w:rsid w:val="00027229"/>
    <w:rsid w:val="00027F27"/>
    <w:rsid w:val="00030390"/>
    <w:rsid w:val="00030480"/>
    <w:rsid w:val="00030911"/>
    <w:rsid w:val="0003108E"/>
    <w:rsid w:val="000311C6"/>
    <w:rsid w:val="000317A7"/>
    <w:rsid w:val="0003352E"/>
    <w:rsid w:val="0003375A"/>
    <w:rsid w:val="00033B9A"/>
    <w:rsid w:val="00034928"/>
    <w:rsid w:val="00034D4C"/>
    <w:rsid w:val="00034F8D"/>
    <w:rsid w:val="0003558C"/>
    <w:rsid w:val="00035828"/>
    <w:rsid w:val="0003668C"/>
    <w:rsid w:val="00036E9C"/>
    <w:rsid w:val="00036F82"/>
    <w:rsid w:val="0003707C"/>
    <w:rsid w:val="000378CF"/>
    <w:rsid w:val="0003794F"/>
    <w:rsid w:val="00037F8C"/>
    <w:rsid w:val="00040B11"/>
    <w:rsid w:val="000420FB"/>
    <w:rsid w:val="000426EE"/>
    <w:rsid w:val="00043184"/>
    <w:rsid w:val="00043D07"/>
    <w:rsid w:val="00043DDF"/>
    <w:rsid w:val="000446FD"/>
    <w:rsid w:val="0004511D"/>
    <w:rsid w:val="00045318"/>
    <w:rsid w:val="00045774"/>
    <w:rsid w:val="00045F53"/>
    <w:rsid w:val="00046069"/>
    <w:rsid w:val="0004795F"/>
    <w:rsid w:val="00047A40"/>
    <w:rsid w:val="00047BD8"/>
    <w:rsid w:val="00051030"/>
    <w:rsid w:val="000517ED"/>
    <w:rsid w:val="00051F93"/>
    <w:rsid w:val="0005220C"/>
    <w:rsid w:val="00052BBE"/>
    <w:rsid w:val="00053E42"/>
    <w:rsid w:val="000549BA"/>
    <w:rsid w:val="0005509E"/>
    <w:rsid w:val="000550EF"/>
    <w:rsid w:val="0005557B"/>
    <w:rsid w:val="00055B21"/>
    <w:rsid w:val="000601B0"/>
    <w:rsid w:val="00061F3E"/>
    <w:rsid w:val="00061F66"/>
    <w:rsid w:val="00062E5A"/>
    <w:rsid w:val="00062F52"/>
    <w:rsid w:val="00063000"/>
    <w:rsid w:val="0006427B"/>
    <w:rsid w:val="000642D1"/>
    <w:rsid w:val="0006440F"/>
    <w:rsid w:val="00065B13"/>
    <w:rsid w:val="00066EEB"/>
    <w:rsid w:val="0006718A"/>
    <w:rsid w:val="00070561"/>
    <w:rsid w:val="00070ECC"/>
    <w:rsid w:val="000724BF"/>
    <w:rsid w:val="00072635"/>
    <w:rsid w:val="00073303"/>
    <w:rsid w:val="000735E0"/>
    <w:rsid w:val="000736FA"/>
    <w:rsid w:val="000737DA"/>
    <w:rsid w:val="0007460B"/>
    <w:rsid w:val="000747E1"/>
    <w:rsid w:val="000753CE"/>
    <w:rsid w:val="0007555F"/>
    <w:rsid w:val="000756AD"/>
    <w:rsid w:val="000761E2"/>
    <w:rsid w:val="00076DB9"/>
    <w:rsid w:val="00077CE4"/>
    <w:rsid w:val="00077FE0"/>
    <w:rsid w:val="00080292"/>
    <w:rsid w:val="00080DBE"/>
    <w:rsid w:val="00081914"/>
    <w:rsid w:val="0008232D"/>
    <w:rsid w:val="00082A16"/>
    <w:rsid w:val="00082CE8"/>
    <w:rsid w:val="000841A8"/>
    <w:rsid w:val="00084301"/>
    <w:rsid w:val="0008452A"/>
    <w:rsid w:val="00084831"/>
    <w:rsid w:val="00084BE4"/>
    <w:rsid w:val="00084C4E"/>
    <w:rsid w:val="0008544F"/>
    <w:rsid w:val="00085C24"/>
    <w:rsid w:val="00085DB7"/>
    <w:rsid w:val="0008682B"/>
    <w:rsid w:val="0008686F"/>
    <w:rsid w:val="00087917"/>
    <w:rsid w:val="00090AF1"/>
    <w:rsid w:val="00090BB8"/>
    <w:rsid w:val="00092919"/>
    <w:rsid w:val="00092DCA"/>
    <w:rsid w:val="00092E07"/>
    <w:rsid w:val="000937D2"/>
    <w:rsid w:val="000940C0"/>
    <w:rsid w:val="0009458D"/>
    <w:rsid w:val="00094A19"/>
    <w:rsid w:val="00094FFF"/>
    <w:rsid w:val="00096131"/>
    <w:rsid w:val="00096860"/>
    <w:rsid w:val="000972E8"/>
    <w:rsid w:val="00097818"/>
    <w:rsid w:val="00097CFE"/>
    <w:rsid w:val="000A00A8"/>
    <w:rsid w:val="000A0FE2"/>
    <w:rsid w:val="000A1326"/>
    <w:rsid w:val="000A1371"/>
    <w:rsid w:val="000A1987"/>
    <w:rsid w:val="000A1A26"/>
    <w:rsid w:val="000A1AF9"/>
    <w:rsid w:val="000A2153"/>
    <w:rsid w:val="000A2A53"/>
    <w:rsid w:val="000A2D07"/>
    <w:rsid w:val="000A31E0"/>
    <w:rsid w:val="000A3498"/>
    <w:rsid w:val="000A3A69"/>
    <w:rsid w:val="000A3BD7"/>
    <w:rsid w:val="000A561C"/>
    <w:rsid w:val="000A6602"/>
    <w:rsid w:val="000A697D"/>
    <w:rsid w:val="000A786A"/>
    <w:rsid w:val="000A79E3"/>
    <w:rsid w:val="000A7B5C"/>
    <w:rsid w:val="000B0B23"/>
    <w:rsid w:val="000B1CF3"/>
    <w:rsid w:val="000B2044"/>
    <w:rsid w:val="000B2203"/>
    <w:rsid w:val="000B24B0"/>
    <w:rsid w:val="000B2A42"/>
    <w:rsid w:val="000B2EFB"/>
    <w:rsid w:val="000B3167"/>
    <w:rsid w:val="000B327D"/>
    <w:rsid w:val="000B37AA"/>
    <w:rsid w:val="000B3937"/>
    <w:rsid w:val="000B434A"/>
    <w:rsid w:val="000B4A4D"/>
    <w:rsid w:val="000B5030"/>
    <w:rsid w:val="000B5335"/>
    <w:rsid w:val="000B5EE7"/>
    <w:rsid w:val="000B5FC6"/>
    <w:rsid w:val="000B6D46"/>
    <w:rsid w:val="000B6D65"/>
    <w:rsid w:val="000B799E"/>
    <w:rsid w:val="000C084C"/>
    <w:rsid w:val="000C086D"/>
    <w:rsid w:val="000C0B1F"/>
    <w:rsid w:val="000C0FD7"/>
    <w:rsid w:val="000C1EBE"/>
    <w:rsid w:val="000C1F3E"/>
    <w:rsid w:val="000C347D"/>
    <w:rsid w:val="000C38F9"/>
    <w:rsid w:val="000C4A55"/>
    <w:rsid w:val="000C4A8B"/>
    <w:rsid w:val="000C5396"/>
    <w:rsid w:val="000C58BA"/>
    <w:rsid w:val="000C5EE5"/>
    <w:rsid w:val="000C655C"/>
    <w:rsid w:val="000C6650"/>
    <w:rsid w:val="000C6CBF"/>
    <w:rsid w:val="000C73B4"/>
    <w:rsid w:val="000C7E14"/>
    <w:rsid w:val="000D01BA"/>
    <w:rsid w:val="000D1720"/>
    <w:rsid w:val="000D19C5"/>
    <w:rsid w:val="000D1A28"/>
    <w:rsid w:val="000D2B1D"/>
    <w:rsid w:val="000D2DDE"/>
    <w:rsid w:val="000D2E2A"/>
    <w:rsid w:val="000D3487"/>
    <w:rsid w:val="000D3CB5"/>
    <w:rsid w:val="000D4E0C"/>
    <w:rsid w:val="000D6053"/>
    <w:rsid w:val="000D692E"/>
    <w:rsid w:val="000D6ABB"/>
    <w:rsid w:val="000D7224"/>
    <w:rsid w:val="000D73B0"/>
    <w:rsid w:val="000D7652"/>
    <w:rsid w:val="000D7BDD"/>
    <w:rsid w:val="000E05E5"/>
    <w:rsid w:val="000E0602"/>
    <w:rsid w:val="000E1041"/>
    <w:rsid w:val="000E1046"/>
    <w:rsid w:val="000E12F3"/>
    <w:rsid w:val="000E2463"/>
    <w:rsid w:val="000E263E"/>
    <w:rsid w:val="000E2C23"/>
    <w:rsid w:val="000E39A2"/>
    <w:rsid w:val="000E3B40"/>
    <w:rsid w:val="000E3D46"/>
    <w:rsid w:val="000E3DD1"/>
    <w:rsid w:val="000E58CF"/>
    <w:rsid w:val="000E5C51"/>
    <w:rsid w:val="000E5DB5"/>
    <w:rsid w:val="000E6208"/>
    <w:rsid w:val="000E7250"/>
    <w:rsid w:val="000E72D1"/>
    <w:rsid w:val="000E780C"/>
    <w:rsid w:val="000F096C"/>
    <w:rsid w:val="000F0E0B"/>
    <w:rsid w:val="000F1DA5"/>
    <w:rsid w:val="000F252B"/>
    <w:rsid w:val="000F5A74"/>
    <w:rsid w:val="000F5EAE"/>
    <w:rsid w:val="000F771B"/>
    <w:rsid w:val="000F78E2"/>
    <w:rsid w:val="000F79D0"/>
    <w:rsid w:val="001005AA"/>
    <w:rsid w:val="0010071D"/>
    <w:rsid w:val="0010132C"/>
    <w:rsid w:val="00101880"/>
    <w:rsid w:val="00101DBD"/>
    <w:rsid w:val="00102320"/>
    <w:rsid w:val="00102563"/>
    <w:rsid w:val="00103E49"/>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B05"/>
    <w:rsid w:val="00116F74"/>
    <w:rsid w:val="001176B7"/>
    <w:rsid w:val="0012178A"/>
    <w:rsid w:val="00122865"/>
    <w:rsid w:val="00122DA6"/>
    <w:rsid w:val="001236A5"/>
    <w:rsid w:val="001239DE"/>
    <w:rsid w:val="00123B8B"/>
    <w:rsid w:val="00124252"/>
    <w:rsid w:val="00124802"/>
    <w:rsid w:val="00124944"/>
    <w:rsid w:val="00124E3A"/>
    <w:rsid w:val="00125C52"/>
    <w:rsid w:val="001266F1"/>
    <w:rsid w:val="00126DA5"/>
    <w:rsid w:val="001271F9"/>
    <w:rsid w:val="001274D2"/>
    <w:rsid w:val="00127E48"/>
    <w:rsid w:val="00130734"/>
    <w:rsid w:val="00130ECD"/>
    <w:rsid w:val="00131FD4"/>
    <w:rsid w:val="00132472"/>
    <w:rsid w:val="00132989"/>
    <w:rsid w:val="00133FDC"/>
    <w:rsid w:val="0013513B"/>
    <w:rsid w:val="0013546D"/>
    <w:rsid w:val="00135E13"/>
    <w:rsid w:val="00136BDF"/>
    <w:rsid w:val="0013754C"/>
    <w:rsid w:val="00137CD4"/>
    <w:rsid w:val="00141051"/>
    <w:rsid w:val="00141C41"/>
    <w:rsid w:val="00142046"/>
    <w:rsid w:val="0014223E"/>
    <w:rsid w:val="00142612"/>
    <w:rsid w:val="001430CD"/>
    <w:rsid w:val="00144026"/>
    <w:rsid w:val="00144095"/>
    <w:rsid w:val="001445CF"/>
    <w:rsid w:val="001469DA"/>
    <w:rsid w:val="0014774C"/>
    <w:rsid w:val="00147B53"/>
    <w:rsid w:val="00150F51"/>
    <w:rsid w:val="001516D8"/>
    <w:rsid w:val="00151825"/>
    <w:rsid w:val="00151ABA"/>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4B77"/>
    <w:rsid w:val="001657EC"/>
    <w:rsid w:val="001664B5"/>
    <w:rsid w:val="001679C5"/>
    <w:rsid w:val="00170570"/>
    <w:rsid w:val="001707B0"/>
    <w:rsid w:val="00170C0A"/>
    <w:rsid w:val="001711A6"/>
    <w:rsid w:val="00171D36"/>
    <w:rsid w:val="001739D7"/>
    <w:rsid w:val="0017479B"/>
    <w:rsid w:val="00174BD8"/>
    <w:rsid w:val="00175C29"/>
    <w:rsid w:val="00175C5C"/>
    <w:rsid w:val="00175EB8"/>
    <w:rsid w:val="00176652"/>
    <w:rsid w:val="00176945"/>
    <w:rsid w:val="00176BC2"/>
    <w:rsid w:val="001771D5"/>
    <w:rsid w:val="0017771E"/>
    <w:rsid w:val="00177970"/>
    <w:rsid w:val="00177D24"/>
    <w:rsid w:val="00177F69"/>
    <w:rsid w:val="0018021E"/>
    <w:rsid w:val="00180E49"/>
    <w:rsid w:val="00181289"/>
    <w:rsid w:val="001813EF"/>
    <w:rsid w:val="00181A9B"/>
    <w:rsid w:val="00181DBC"/>
    <w:rsid w:val="00182838"/>
    <w:rsid w:val="001842E4"/>
    <w:rsid w:val="00184942"/>
    <w:rsid w:val="00184D37"/>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3D23"/>
    <w:rsid w:val="001942A9"/>
    <w:rsid w:val="00194403"/>
    <w:rsid w:val="00195150"/>
    <w:rsid w:val="001A045A"/>
    <w:rsid w:val="001A164F"/>
    <w:rsid w:val="001A1B9D"/>
    <w:rsid w:val="001A1D6F"/>
    <w:rsid w:val="001A24F6"/>
    <w:rsid w:val="001A34E3"/>
    <w:rsid w:val="001A35DF"/>
    <w:rsid w:val="001A4813"/>
    <w:rsid w:val="001A4C57"/>
    <w:rsid w:val="001A50B1"/>
    <w:rsid w:val="001A658B"/>
    <w:rsid w:val="001A6604"/>
    <w:rsid w:val="001A79A4"/>
    <w:rsid w:val="001B0041"/>
    <w:rsid w:val="001B0DAA"/>
    <w:rsid w:val="001B0F6F"/>
    <w:rsid w:val="001B12B5"/>
    <w:rsid w:val="001B180F"/>
    <w:rsid w:val="001B266C"/>
    <w:rsid w:val="001B2828"/>
    <w:rsid w:val="001B2837"/>
    <w:rsid w:val="001B2F8C"/>
    <w:rsid w:val="001B3291"/>
    <w:rsid w:val="001B4DD5"/>
    <w:rsid w:val="001B58A4"/>
    <w:rsid w:val="001B5CC2"/>
    <w:rsid w:val="001B5E69"/>
    <w:rsid w:val="001B6982"/>
    <w:rsid w:val="001B6B77"/>
    <w:rsid w:val="001C1351"/>
    <w:rsid w:val="001C21A2"/>
    <w:rsid w:val="001C22CF"/>
    <w:rsid w:val="001C3588"/>
    <w:rsid w:val="001C3FC8"/>
    <w:rsid w:val="001C41EF"/>
    <w:rsid w:val="001C4AAD"/>
    <w:rsid w:val="001C5730"/>
    <w:rsid w:val="001C584C"/>
    <w:rsid w:val="001C5898"/>
    <w:rsid w:val="001C5CA1"/>
    <w:rsid w:val="001C5DB8"/>
    <w:rsid w:val="001D002A"/>
    <w:rsid w:val="001D04B9"/>
    <w:rsid w:val="001D134E"/>
    <w:rsid w:val="001D1447"/>
    <w:rsid w:val="001D1841"/>
    <w:rsid w:val="001D1E9B"/>
    <w:rsid w:val="001D2296"/>
    <w:rsid w:val="001D2401"/>
    <w:rsid w:val="001D2DC7"/>
    <w:rsid w:val="001D309C"/>
    <w:rsid w:val="001D3CC1"/>
    <w:rsid w:val="001D4299"/>
    <w:rsid w:val="001D43C3"/>
    <w:rsid w:val="001D448D"/>
    <w:rsid w:val="001D45C9"/>
    <w:rsid w:val="001D472D"/>
    <w:rsid w:val="001D4ABF"/>
    <w:rsid w:val="001D52E4"/>
    <w:rsid w:val="001D539C"/>
    <w:rsid w:val="001D57D1"/>
    <w:rsid w:val="001D6137"/>
    <w:rsid w:val="001D61DB"/>
    <w:rsid w:val="001D6815"/>
    <w:rsid w:val="001D6E97"/>
    <w:rsid w:val="001D791E"/>
    <w:rsid w:val="001D7BA7"/>
    <w:rsid w:val="001E0170"/>
    <w:rsid w:val="001E1023"/>
    <w:rsid w:val="001E1C0D"/>
    <w:rsid w:val="001E2ABF"/>
    <w:rsid w:val="001E2C3E"/>
    <w:rsid w:val="001E31EE"/>
    <w:rsid w:val="001E3856"/>
    <w:rsid w:val="001E4C42"/>
    <w:rsid w:val="001E4D00"/>
    <w:rsid w:val="001E4DE8"/>
    <w:rsid w:val="001E555D"/>
    <w:rsid w:val="001E57E7"/>
    <w:rsid w:val="001E584A"/>
    <w:rsid w:val="001E5D8B"/>
    <w:rsid w:val="001E5E8E"/>
    <w:rsid w:val="001E6CA2"/>
    <w:rsid w:val="001F02FC"/>
    <w:rsid w:val="001F099B"/>
    <w:rsid w:val="001F16E6"/>
    <w:rsid w:val="001F1AFB"/>
    <w:rsid w:val="001F1E8A"/>
    <w:rsid w:val="001F2C22"/>
    <w:rsid w:val="001F2CE5"/>
    <w:rsid w:val="001F3907"/>
    <w:rsid w:val="001F4191"/>
    <w:rsid w:val="001F47F2"/>
    <w:rsid w:val="001F5920"/>
    <w:rsid w:val="001F5A57"/>
    <w:rsid w:val="001F71DC"/>
    <w:rsid w:val="001F7246"/>
    <w:rsid w:val="001F728B"/>
    <w:rsid w:val="001F786D"/>
    <w:rsid w:val="001F7D63"/>
    <w:rsid w:val="00200D15"/>
    <w:rsid w:val="002019FF"/>
    <w:rsid w:val="00201CA6"/>
    <w:rsid w:val="00201DD8"/>
    <w:rsid w:val="0020242B"/>
    <w:rsid w:val="00203B6B"/>
    <w:rsid w:val="00205462"/>
    <w:rsid w:val="00205A5F"/>
    <w:rsid w:val="00205AAE"/>
    <w:rsid w:val="002060E3"/>
    <w:rsid w:val="00206B59"/>
    <w:rsid w:val="00206D86"/>
    <w:rsid w:val="002076F3"/>
    <w:rsid w:val="00207A4A"/>
    <w:rsid w:val="00210570"/>
    <w:rsid w:val="0021083C"/>
    <w:rsid w:val="0021093C"/>
    <w:rsid w:val="00210CFE"/>
    <w:rsid w:val="00210F75"/>
    <w:rsid w:val="002119C5"/>
    <w:rsid w:val="002121D7"/>
    <w:rsid w:val="002127E6"/>
    <w:rsid w:val="00212C39"/>
    <w:rsid w:val="002133CA"/>
    <w:rsid w:val="002142D2"/>
    <w:rsid w:val="0021437D"/>
    <w:rsid w:val="00214749"/>
    <w:rsid w:val="00215B41"/>
    <w:rsid w:val="00216158"/>
    <w:rsid w:val="0021749B"/>
    <w:rsid w:val="002175F8"/>
    <w:rsid w:val="00220952"/>
    <w:rsid w:val="00220A09"/>
    <w:rsid w:val="00221BA7"/>
    <w:rsid w:val="00221D4F"/>
    <w:rsid w:val="002239B0"/>
    <w:rsid w:val="002247C0"/>
    <w:rsid w:val="0022639F"/>
    <w:rsid w:val="00230C94"/>
    <w:rsid w:val="00230EB7"/>
    <w:rsid w:val="00230EC6"/>
    <w:rsid w:val="00231913"/>
    <w:rsid w:val="0023301A"/>
    <w:rsid w:val="00233F2F"/>
    <w:rsid w:val="00233FCD"/>
    <w:rsid w:val="00234C5F"/>
    <w:rsid w:val="0023565D"/>
    <w:rsid w:val="00236663"/>
    <w:rsid w:val="00236C6E"/>
    <w:rsid w:val="00236FAA"/>
    <w:rsid w:val="002370A2"/>
    <w:rsid w:val="00237E42"/>
    <w:rsid w:val="0024002C"/>
    <w:rsid w:val="00240451"/>
    <w:rsid w:val="002420FA"/>
    <w:rsid w:val="0024341E"/>
    <w:rsid w:val="00243B08"/>
    <w:rsid w:val="00245579"/>
    <w:rsid w:val="00245962"/>
    <w:rsid w:val="00245BCD"/>
    <w:rsid w:val="002461C3"/>
    <w:rsid w:val="00246695"/>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089D"/>
    <w:rsid w:val="00261335"/>
    <w:rsid w:val="002623A5"/>
    <w:rsid w:val="00262492"/>
    <w:rsid w:val="002635B5"/>
    <w:rsid w:val="00263B56"/>
    <w:rsid w:val="002647A9"/>
    <w:rsid w:val="002647D1"/>
    <w:rsid w:val="00265201"/>
    <w:rsid w:val="00265359"/>
    <w:rsid w:val="002658E7"/>
    <w:rsid w:val="00266622"/>
    <w:rsid w:val="002669BE"/>
    <w:rsid w:val="002670A0"/>
    <w:rsid w:val="00267702"/>
    <w:rsid w:val="00267D26"/>
    <w:rsid w:val="00270F79"/>
    <w:rsid w:val="0027136E"/>
    <w:rsid w:val="00272474"/>
    <w:rsid w:val="002728BF"/>
    <w:rsid w:val="00272CAE"/>
    <w:rsid w:val="002732DD"/>
    <w:rsid w:val="002739D3"/>
    <w:rsid w:val="002741F8"/>
    <w:rsid w:val="00274205"/>
    <w:rsid w:val="0027453E"/>
    <w:rsid w:val="002746C8"/>
    <w:rsid w:val="00274925"/>
    <w:rsid w:val="0027504A"/>
    <w:rsid w:val="00275BC4"/>
    <w:rsid w:val="002778DC"/>
    <w:rsid w:val="00277B68"/>
    <w:rsid w:val="00280813"/>
    <w:rsid w:val="002834C9"/>
    <w:rsid w:val="00283AAC"/>
    <w:rsid w:val="0028415F"/>
    <w:rsid w:val="0028417E"/>
    <w:rsid w:val="00284391"/>
    <w:rsid w:val="00284E31"/>
    <w:rsid w:val="00285070"/>
    <w:rsid w:val="002854F2"/>
    <w:rsid w:val="0028581F"/>
    <w:rsid w:val="002865FA"/>
    <w:rsid w:val="002869C0"/>
    <w:rsid w:val="00290FB2"/>
    <w:rsid w:val="002921C4"/>
    <w:rsid w:val="002932EC"/>
    <w:rsid w:val="00296186"/>
    <w:rsid w:val="00296805"/>
    <w:rsid w:val="00296B1B"/>
    <w:rsid w:val="00296B7E"/>
    <w:rsid w:val="00296FCC"/>
    <w:rsid w:val="00297045"/>
    <w:rsid w:val="002976AF"/>
    <w:rsid w:val="00297836"/>
    <w:rsid w:val="002A0409"/>
    <w:rsid w:val="002A0C38"/>
    <w:rsid w:val="002A129F"/>
    <w:rsid w:val="002A1AD8"/>
    <w:rsid w:val="002A23C7"/>
    <w:rsid w:val="002A26A9"/>
    <w:rsid w:val="002A3BFD"/>
    <w:rsid w:val="002A40FA"/>
    <w:rsid w:val="002A4F99"/>
    <w:rsid w:val="002A5A2D"/>
    <w:rsid w:val="002A679B"/>
    <w:rsid w:val="002A6ED0"/>
    <w:rsid w:val="002A7689"/>
    <w:rsid w:val="002B02CB"/>
    <w:rsid w:val="002B05C7"/>
    <w:rsid w:val="002B1079"/>
    <w:rsid w:val="002B11FF"/>
    <w:rsid w:val="002B1AB8"/>
    <w:rsid w:val="002B1C8F"/>
    <w:rsid w:val="002B2C2C"/>
    <w:rsid w:val="002B2C81"/>
    <w:rsid w:val="002B40E0"/>
    <w:rsid w:val="002B43AE"/>
    <w:rsid w:val="002B4A1E"/>
    <w:rsid w:val="002B4D6F"/>
    <w:rsid w:val="002B6395"/>
    <w:rsid w:val="002B75CC"/>
    <w:rsid w:val="002B7DC9"/>
    <w:rsid w:val="002C034B"/>
    <w:rsid w:val="002C27CE"/>
    <w:rsid w:val="002C3188"/>
    <w:rsid w:val="002C3444"/>
    <w:rsid w:val="002C40ED"/>
    <w:rsid w:val="002C4E58"/>
    <w:rsid w:val="002C4F68"/>
    <w:rsid w:val="002C6EA9"/>
    <w:rsid w:val="002C7B2B"/>
    <w:rsid w:val="002C7C8C"/>
    <w:rsid w:val="002C7CC0"/>
    <w:rsid w:val="002C7FF3"/>
    <w:rsid w:val="002D087B"/>
    <w:rsid w:val="002D0BCE"/>
    <w:rsid w:val="002D0C99"/>
    <w:rsid w:val="002D1DB1"/>
    <w:rsid w:val="002D2365"/>
    <w:rsid w:val="002D282D"/>
    <w:rsid w:val="002D4919"/>
    <w:rsid w:val="002D4A80"/>
    <w:rsid w:val="002D524D"/>
    <w:rsid w:val="002D58A5"/>
    <w:rsid w:val="002D5DDD"/>
    <w:rsid w:val="002D606A"/>
    <w:rsid w:val="002D6C8E"/>
    <w:rsid w:val="002E0B00"/>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2F7FF6"/>
    <w:rsid w:val="00300433"/>
    <w:rsid w:val="00300A06"/>
    <w:rsid w:val="00301EFA"/>
    <w:rsid w:val="003023C5"/>
    <w:rsid w:val="00302414"/>
    <w:rsid w:val="00302D5C"/>
    <w:rsid w:val="003038CB"/>
    <w:rsid w:val="0030390C"/>
    <w:rsid w:val="00303CFA"/>
    <w:rsid w:val="00303E4F"/>
    <w:rsid w:val="00304479"/>
    <w:rsid w:val="003044EF"/>
    <w:rsid w:val="0030450E"/>
    <w:rsid w:val="003048C0"/>
    <w:rsid w:val="00304EC9"/>
    <w:rsid w:val="00304EE3"/>
    <w:rsid w:val="0030579D"/>
    <w:rsid w:val="00305E70"/>
    <w:rsid w:val="003060E2"/>
    <w:rsid w:val="00306313"/>
    <w:rsid w:val="0030648A"/>
    <w:rsid w:val="00306818"/>
    <w:rsid w:val="00306962"/>
    <w:rsid w:val="0031040B"/>
    <w:rsid w:val="00311D14"/>
    <w:rsid w:val="00312EF8"/>
    <w:rsid w:val="00313A08"/>
    <w:rsid w:val="0031488A"/>
    <w:rsid w:val="00314CDE"/>
    <w:rsid w:val="00314DB7"/>
    <w:rsid w:val="00315017"/>
    <w:rsid w:val="00316A23"/>
    <w:rsid w:val="003177F1"/>
    <w:rsid w:val="00320B8A"/>
    <w:rsid w:val="003221FB"/>
    <w:rsid w:val="0032289C"/>
    <w:rsid w:val="00322C27"/>
    <w:rsid w:val="00322EBD"/>
    <w:rsid w:val="00323F04"/>
    <w:rsid w:val="00324009"/>
    <w:rsid w:val="00324937"/>
    <w:rsid w:val="00325C68"/>
    <w:rsid w:val="00325D20"/>
    <w:rsid w:val="0032611B"/>
    <w:rsid w:val="00326129"/>
    <w:rsid w:val="0032671E"/>
    <w:rsid w:val="003267B9"/>
    <w:rsid w:val="00327140"/>
    <w:rsid w:val="00327B03"/>
    <w:rsid w:val="00327EF9"/>
    <w:rsid w:val="00327FCD"/>
    <w:rsid w:val="00330243"/>
    <w:rsid w:val="00330DE0"/>
    <w:rsid w:val="00330EA3"/>
    <w:rsid w:val="00330F43"/>
    <w:rsid w:val="0033137A"/>
    <w:rsid w:val="00331B89"/>
    <w:rsid w:val="00331C73"/>
    <w:rsid w:val="003324CA"/>
    <w:rsid w:val="003329FA"/>
    <w:rsid w:val="00332DD8"/>
    <w:rsid w:val="00332E3C"/>
    <w:rsid w:val="003335A5"/>
    <w:rsid w:val="00333865"/>
    <w:rsid w:val="003348EF"/>
    <w:rsid w:val="003356D0"/>
    <w:rsid w:val="003359A3"/>
    <w:rsid w:val="003370EF"/>
    <w:rsid w:val="00337613"/>
    <w:rsid w:val="00337A5E"/>
    <w:rsid w:val="00340D70"/>
    <w:rsid w:val="0034157C"/>
    <w:rsid w:val="00341F00"/>
    <w:rsid w:val="0034236C"/>
    <w:rsid w:val="003427F4"/>
    <w:rsid w:val="003428BD"/>
    <w:rsid w:val="00345CDD"/>
    <w:rsid w:val="00345FF9"/>
    <w:rsid w:val="0034613F"/>
    <w:rsid w:val="0034670C"/>
    <w:rsid w:val="00346BAD"/>
    <w:rsid w:val="00347783"/>
    <w:rsid w:val="003478F5"/>
    <w:rsid w:val="0035071D"/>
    <w:rsid w:val="003508AD"/>
    <w:rsid w:val="0035167F"/>
    <w:rsid w:val="003520F7"/>
    <w:rsid w:val="00353D8F"/>
    <w:rsid w:val="00354768"/>
    <w:rsid w:val="00354CA6"/>
    <w:rsid w:val="00356966"/>
    <w:rsid w:val="00357065"/>
    <w:rsid w:val="00357459"/>
    <w:rsid w:val="00357B2E"/>
    <w:rsid w:val="003609F7"/>
    <w:rsid w:val="00360B4B"/>
    <w:rsid w:val="00361027"/>
    <w:rsid w:val="00361435"/>
    <w:rsid w:val="00361788"/>
    <w:rsid w:val="00362D17"/>
    <w:rsid w:val="00363460"/>
    <w:rsid w:val="00363482"/>
    <w:rsid w:val="0036351D"/>
    <w:rsid w:val="003637F6"/>
    <w:rsid w:val="00363D0D"/>
    <w:rsid w:val="00363FE4"/>
    <w:rsid w:val="00364132"/>
    <w:rsid w:val="00364D22"/>
    <w:rsid w:val="00365010"/>
    <w:rsid w:val="0036548D"/>
    <w:rsid w:val="00365733"/>
    <w:rsid w:val="00365AA6"/>
    <w:rsid w:val="003667C5"/>
    <w:rsid w:val="0036684F"/>
    <w:rsid w:val="003668E5"/>
    <w:rsid w:val="00366B9B"/>
    <w:rsid w:val="00367EDE"/>
    <w:rsid w:val="00370CDE"/>
    <w:rsid w:val="00370F4C"/>
    <w:rsid w:val="003710AC"/>
    <w:rsid w:val="0037126A"/>
    <w:rsid w:val="003713BC"/>
    <w:rsid w:val="003715FB"/>
    <w:rsid w:val="003720AD"/>
    <w:rsid w:val="003729FE"/>
    <w:rsid w:val="00372B4A"/>
    <w:rsid w:val="00373574"/>
    <w:rsid w:val="003746CD"/>
    <w:rsid w:val="00374711"/>
    <w:rsid w:val="00374B70"/>
    <w:rsid w:val="003771B4"/>
    <w:rsid w:val="00377C74"/>
    <w:rsid w:val="00380411"/>
    <w:rsid w:val="00380CA3"/>
    <w:rsid w:val="00380D90"/>
    <w:rsid w:val="00381587"/>
    <w:rsid w:val="003818FB"/>
    <w:rsid w:val="00382216"/>
    <w:rsid w:val="0038237B"/>
    <w:rsid w:val="0038297C"/>
    <w:rsid w:val="00383181"/>
    <w:rsid w:val="00383432"/>
    <w:rsid w:val="00383571"/>
    <w:rsid w:val="0038424F"/>
    <w:rsid w:val="00384829"/>
    <w:rsid w:val="00384897"/>
    <w:rsid w:val="00384E23"/>
    <w:rsid w:val="00385043"/>
    <w:rsid w:val="00385177"/>
    <w:rsid w:val="00385D57"/>
    <w:rsid w:val="003861E5"/>
    <w:rsid w:val="003871E8"/>
    <w:rsid w:val="00387289"/>
    <w:rsid w:val="00387650"/>
    <w:rsid w:val="00387BA4"/>
    <w:rsid w:val="00390621"/>
    <w:rsid w:val="00390B43"/>
    <w:rsid w:val="00391156"/>
    <w:rsid w:val="00391A1F"/>
    <w:rsid w:val="00391CF7"/>
    <w:rsid w:val="00392F02"/>
    <w:rsid w:val="00393306"/>
    <w:rsid w:val="0039354A"/>
    <w:rsid w:val="00393E97"/>
    <w:rsid w:val="00394022"/>
    <w:rsid w:val="00394151"/>
    <w:rsid w:val="00394216"/>
    <w:rsid w:val="00394A74"/>
    <w:rsid w:val="00394CC9"/>
    <w:rsid w:val="0039533D"/>
    <w:rsid w:val="003957B9"/>
    <w:rsid w:val="003959B1"/>
    <w:rsid w:val="003961A7"/>
    <w:rsid w:val="00396303"/>
    <w:rsid w:val="003964AE"/>
    <w:rsid w:val="00396900"/>
    <w:rsid w:val="00396ADC"/>
    <w:rsid w:val="00396FEC"/>
    <w:rsid w:val="00397221"/>
    <w:rsid w:val="003975A6"/>
    <w:rsid w:val="003A06B7"/>
    <w:rsid w:val="003A196D"/>
    <w:rsid w:val="003A2021"/>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1F6A"/>
    <w:rsid w:val="003B2099"/>
    <w:rsid w:val="003B3BF9"/>
    <w:rsid w:val="003B3D77"/>
    <w:rsid w:val="003B4F9C"/>
    <w:rsid w:val="003B53D8"/>
    <w:rsid w:val="003B5714"/>
    <w:rsid w:val="003B5F4D"/>
    <w:rsid w:val="003C06DA"/>
    <w:rsid w:val="003C1867"/>
    <w:rsid w:val="003C2936"/>
    <w:rsid w:val="003C2F7F"/>
    <w:rsid w:val="003C37C2"/>
    <w:rsid w:val="003C4768"/>
    <w:rsid w:val="003C5081"/>
    <w:rsid w:val="003C50D8"/>
    <w:rsid w:val="003C51B6"/>
    <w:rsid w:val="003C5C72"/>
    <w:rsid w:val="003C634D"/>
    <w:rsid w:val="003C6439"/>
    <w:rsid w:val="003C675A"/>
    <w:rsid w:val="003C6C52"/>
    <w:rsid w:val="003C7753"/>
    <w:rsid w:val="003C7927"/>
    <w:rsid w:val="003D0345"/>
    <w:rsid w:val="003D04D3"/>
    <w:rsid w:val="003D0A93"/>
    <w:rsid w:val="003D12D7"/>
    <w:rsid w:val="003D1991"/>
    <w:rsid w:val="003D1B40"/>
    <w:rsid w:val="003D1EFA"/>
    <w:rsid w:val="003D246C"/>
    <w:rsid w:val="003D2751"/>
    <w:rsid w:val="003D2A12"/>
    <w:rsid w:val="003D3513"/>
    <w:rsid w:val="003D43C6"/>
    <w:rsid w:val="003D4A8E"/>
    <w:rsid w:val="003D6C47"/>
    <w:rsid w:val="003D6F0B"/>
    <w:rsid w:val="003D7517"/>
    <w:rsid w:val="003D75EC"/>
    <w:rsid w:val="003D7986"/>
    <w:rsid w:val="003D7D06"/>
    <w:rsid w:val="003D7FCF"/>
    <w:rsid w:val="003E0B2D"/>
    <w:rsid w:val="003E0B76"/>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B3E"/>
    <w:rsid w:val="003F2DA5"/>
    <w:rsid w:val="003F2E56"/>
    <w:rsid w:val="003F3C05"/>
    <w:rsid w:val="003F491F"/>
    <w:rsid w:val="003F5079"/>
    <w:rsid w:val="003F5320"/>
    <w:rsid w:val="003F54D2"/>
    <w:rsid w:val="003F5ADC"/>
    <w:rsid w:val="003F720C"/>
    <w:rsid w:val="003F795E"/>
    <w:rsid w:val="00400A7A"/>
    <w:rsid w:val="00400EC1"/>
    <w:rsid w:val="00402A31"/>
    <w:rsid w:val="0040368E"/>
    <w:rsid w:val="00403D00"/>
    <w:rsid w:val="00403F04"/>
    <w:rsid w:val="004045B3"/>
    <w:rsid w:val="004056A3"/>
    <w:rsid w:val="004059F6"/>
    <w:rsid w:val="00405F8D"/>
    <w:rsid w:val="004073F3"/>
    <w:rsid w:val="004076C8"/>
    <w:rsid w:val="004079A4"/>
    <w:rsid w:val="00407A40"/>
    <w:rsid w:val="004105DB"/>
    <w:rsid w:val="0041167D"/>
    <w:rsid w:val="00411DE9"/>
    <w:rsid w:val="00413026"/>
    <w:rsid w:val="004148FF"/>
    <w:rsid w:val="00414BD6"/>
    <w:rsid w:val="00415200"/>
    <w:rsid w:val="00415201"/>
    <w:rsid w:val="00416B73"/>
    <w:rsid w:val="00416EE8"/>
    <w:rsid w:val="00417235"/>
    <w:rsid w:val="00417A99"/>
    <w:rsid w:val="00420863"/>
    <w:rsid w:val="0042110B"/>
    <w:rsid w:val="0042123A"/>
    <w:rsid w:val="00421DBD"/>
    <w:rsid w:val="00422361"/>
    <w:rsid w:val="00422E0A"/>
    <w:rsid w:val="0042335E"/>
    <w:rsid w:val="0042352E"/>
    <w:rsid w:val="00423FE3"/>
    <w:rsid w:val="00427464"/>
    <w:rsid w:val="00427C4A"/>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353"/>
    <w:rsid w:val="00436726"/>
    <w:rsid w:val="004372F6"/>
    <w:rsid w:val="00437606"/>
    <w:rsid w:val="004401A4"/>
    <w:rsid w:val="004404BA"/>
    <w:rsid w:val="0044086E"/>
    <w:rsid w:val="0044098B"/>
    <w:rsid w:val="00440C6D"/>
    <w:rsid w:val="00440DAC"/>
    <w:rsid w:val="0044125C"/>
    <w:rsid w:val="00441C17"/>
    <w:rsid w:val="004422CD"/>
    <w:rsid w:val="00442A68"/>
    <w:rsid w:val="004431AA"/>
    <w:rsid w:val="0044397D"/>
    <w:rsid w:val="00443FD4"/>
    <w:rsid w:val="004445A4"/>
    <w:rsid w:val="0044502C"/>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03DF"/>
    <w:rsid w:val="004611E1"/>
    <w:rsid w:val="0046148F"/>
    <w:rsid w:val="0046187A"/>
    <w:rsid w:val="00461BEC"/>
    <w:rsid w:val="00461ECB"/>
    <w:rsid w:val="00462F48"/>
    <w:rsid w:val="00463B2B"/>
    <w:rsid w:val="00464696"/>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3D7A"/>
    <w:rsid w:val="00474729"/>
    <w:rsid w:val="00475ACA"/>
    <w:rsid w:val="00476B1E"/>
    <w:rsid w:val="00477349"/>
    <w:rsid w:val="00477AFF"/>
    <w:rsid w:val="004820AB"/>
    <w:rsid w:val="00482B06"/>
    <w:rsid w:val="00482C99"/>
    <w:rsid w:val="0048385F"/>
    <w:rsid w:val="00483913"/>
    <w:rsid w:val="00483A68"/>
    <w:rsid w:val="00483CF6"/>
    <w:rsid w:val="0048493E"/>
    <w:rsid w:val="004852CF"/>
    <w:rsid w:val="0048547C"/>
    <w:rsid w:val="004854C9"/>
    <w:rsid w:val="00486E77"/>
    <w:rsid w:val="00487896"/>
    <w:rsid w:val="004904AE"/>
    <w:rsid w:val="004907E1"/>
    <w:rsid w:val="004911E2"/>
    <w:rsid w:val="0049139C"/>
    <w:rsid w:val="004913D6"/>
    <w:rsid w:val="00491A6E"/>
    <w:rsid w:val="00491EB4"/>
    <w:rsid w:val="00491FA8"/>
    <w:rsid w:val="0049271F"/>
    <w:rsid w:val="004928E2"/>
    <w:rsid w:val="00492A05"/>
    <w:rsid w:val="00492E7D"/>
    <w:rsid w:val="004939E7"/>
    <w:rsid w:val="0049519B"/>
    <w:rsid w:val="004951D5"/>
    <w:rsid w:val="00495637"/>
    <w:rsid w:val="0049580B"/>
    <w:rsid w:val="00495E5F"/>
    <w:rsid w:val="00495E6C"/>
    <w:rsid w:val="00496C46"/>
    <w:rsid w:val="00496D08"/>
    <w:rsid w:val="00496D59"/>
    <w:rsid w:val="004976A7"/>
    <w:rsid w:val="00497A03"/>
    <w:rsid w:val="00497DF8"/>
    <w:rsid w:val="004A038E"/>
    <w:rsid w:val="004A187C"/>
    <w:rsid w:val="004A204A"/>
    <w:rsid w:val="004A282A"/>
    <w:rsid w:val="004A38DE"/>
    <w:rsid w:val="004A4273"/>
    <w:rsid w:val="004A454B"/>
    <w:rsid w:val="004A6318"/>
    <w:rsid w:val="004A6F6E"/>
    <w:rsid w:val="004A7B1E"/>
    <w:rsid w:val="004B0B75"/>
    <w:rsid w:val="004B0F26"/>
    <w:rsid w:val="004B1148"/>
    <w:rsid w:val="004B1F23"/>
    <w:rsid w:val="004B23C3"/>
    <w:rsid w:val="004B3403"/>
    <w:rsid w:val="004B36F6"/>
    <w:rsid w:val="004B3753"/>
    <w:rsid w:val="004B3A61"/>
    <w:rsid w:val="004B4139"/>
    <w:rsid w:val="004B4356"/>
    <w:rsid w:val="004B50D1"/>
    <w:rsid w:val="004B511D"/>
    <w:rsid w:val="004B541B"/>
    <w:rsid w:val="004B55C6"/>
    <w:rsid w:val="004B5904"/>
    <w:rsid w:val="004B6441"/>
    <w:rsid w:val="004B64D8"/>
    <w:rsid w:val="004B6C92"/>
    <w:rsid w:val="004B7689"/>
    <w:rsid w:val="004B78CD"/>
    <w:rsid w:val="004C01F2"/>
    <w:rsid w:val="004C0D02"/>
    <w:rsid w:val="004C0D59"/>
    <w:rsid w:val="004C149D"/>
    <w:rsid w:val="004C1A8E"/>
    <w:rsid w:val="004C226E"/>
    <w:rsid w:val="004C3052"/>
    <w:rsid w:val="004C321F"/>
    <w:rsid w:val="004C3AF1"/>
    <w:rsid w:val="004C458B"/>
    <w:rsid w:val="004C6A32"/>
    <w:rsid w:val="004C6D16"/>
    <w:rsid w:val="004C6DCA"/>
    <w:rsid w:val="004C72C7"/>
    <w:rsid w:val="004C7862"/>
    <w:rsid w:val="004C7A22"/>
    <w:rsid w:val="004D0378"/>
    <w:rsid w:val="004D071C"/>
    <w:rsid w:val="004D07A9"/>
    <w:rsid w:val="004D3AF6"/>
    <w:rsid w:val="004D3F87"/>
    <w:rsid w:val="004D40A3"/>
    <w:rsid w:val="004D4218"/>
    <w:rsid w:val="004D48DE"/>
    <w:rsid w:val="004D4BFB"/>
    <w:rsid w:val="004D5664"/>
    <w:rsid w:val="004D6385"/>
    <w:rsid w:val="004D67CB"/>
    <w:rsid w:val="004D6C26"/>
    <w:rsid w:val="004D71A9"/>
    <w:rsid w:val="004D7487"/>
    <w:rsid w:val="004D77A3"/>
    <w:rsid w:val="004D7FA8"/>
    <w:rsid w:val="004E00D4"/>
    <w:rsid w:val="004E11EE"/>
    <w:rsid w:val="004E1BA2"/>
    <w:rsid w:val="004E1D25"/>
    <w:rsid w:val="004E2BE0"/>
    <w:rsid w:val="004E373A"/>
    <w:rsid w:val="004E38F7"/>
    <w:rsid w:val="004E41A6"/>
    <w:rsid w:val="004E49C5"/>
    <w:rsid w:val="004E4CC0"/>
    <w:rsid w:val="004E5AFE"/>
    <w:rsid w:val="004E5B05"/>
    <w:rsid w:val="004E5CB3"/>
    <w:rsid w:val="004E5CFB"/>
    <w:rsid w:val="004E6967"/>
    <w:rsid w:val="004E6C8E"/>
    <w:rsid w:val="004E7064"/>
    <w:rsid w:val="004E78C8"/>
    <w:rsid w:val="004F1A2C"/>
    <w:rsid w:val="004F1F5B"/>
    <w:rsid w:val="004F2825"/>
    <w:rsid w:val="004F37F0"/>
    <w:rsid w:val="004F4207"/>
    <w:rsid w:val="004F4B02"/>
    <w:rsid w:val="004F4FB8"/>
    <w:rsid w:val="004F5D10"/>
    <w:rsid w:val="004F5E4B"/>
    <w:rsid w:val="004F6043"/>
    <w:rsid w:val="004F6096"/>
    <w:rsid w:val="004F692F"/>
    <w:rsid w:val="004F7081"/>
    <w:rsid w:val="004F7290"/>
    <w:rsid w:val="004F7E8A"/>
    <w:rsid w:val="004F7ED0"/>
    <w:rsid w:val="005003DF"/>
    <w:rsid w:val="005007E2"/>
    <w:rsid w:val="00500A5F"/>
    <w:rsid w:val="00501D13"/>
    <w:rsid w:val="00502A3E"/>
    <w:rsid w:val="00505386"/>
    <w:rsid w:val="00505ED4"/>
    <w:rsid w:val="005068E4"/>
    <w:rsid w:val="00506CAE"/>
    <w:rsid w:val="00507514"/>
    <w:rsid w:val="00507B00"/>
    <w:rsid w:val="00507B9C"/>
    <w:rsid w:val="00507FF0"/>
    <w:rsid w:val="00511476"/>
    <w:rsid w:val="00512F02"/>
    <w:rsid w:val="00515953"/>
    <w:rsid w:val="005167E8"/>
    <w:rsid w:val="00517698"/>
    <w:rsid w:val="00517B05"/>
    <w:rsid w:val="00521297"/>
    <w:rsid w:val="00522731"/>
    <w:rsid w:val="005237E8"/>
    <w:rsid w:val="00524D75"/>
    <w:rsid w:val="005250F6"/>
    <w:rsid w:val="00525E31"/>
    <w:rsid w:val="005262F0"/>
    <w:rsid w:val="00526D84"/>
    <w:rsid w:val="00526E66"/>
    <w:rsid w:val="0052707B"/>
    <w:rsid w:val="0052782A"/>
    <w:rsid w:val="005309D6"/>
    <w:rsid w:val="00531E42"/>
    <w:rsid w:val="00532584"/>
    <w:rsid w:val="005327B6"/>
    <w:rsid w:val="00532855"/>
    <w:rsid w:val="00532FEC"/>
    <w:rsid w:val="005331CE"/>
    <w:rsid w:val="005335AA"/>
    <w:rsid w:val="005340DE"/>
    <w:rsid w:val="005342A2"/>
    <w:rsid w:val="00534C5F"/>
    <w:rsid w:val="00534F91"/>
    <w:rsid w:val="0053507F"/>
    <w:rsid w:val="0053509D"/>
    <w:rsid w:val="00535E13"/>
    <w:rsid w:val="0053650A"/>
    <w:rsid w:val="00536833"/>
    <w:rsid w:val="00537260"/>
    <w:rsid w:val="00537F2E"/>
    <w:rsid w:val="0054008E"/>
    <w:rsid w:val="005401DA"/>
    <w:rsid w:val="00540AD9"/>
    <w:rsid w:val="00541355"/>
    <w:rsid w:val="005414D1"/>
    <w:rsid w:val="00541B5E"/>
    <w:rsid w:val="00541F7A"/>
    <w:rsid w:val="00542B3E"/>
    <w:rsid w:val="0054310D"/>
    <w:rsid w:val="00543144"/>
    <w:rsid w:val="00543899"/>
    <w:rsid w:val="00543E5A"/>
    <w:rsid w:val="0054418B"/>
    <w:rsid w:val="00544F7A"/>
    <w:rsid w:val="00545421"/>
    <w:rsid w:val="00546E82"/>
    <w:rsid w:val="0054750F"/>
    <w:rsid w:val="00547B0A"/>
    <w:rsid w:val="005502BC"/>
    <w:rsid w:val="00550951"/>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C5E"/>
    <w:rsid w:val="00563F76"/>
    <w:rsid w:val="005641BA"/>
    <w:rsid w:val="005648D7"/>
    <w:rsid w:val="00565866"/>
    <w:rsid w:val="0056774B"/>
    <w:rsid w:val="00567FC0"/>
    <w:rsid w:val="00570586"/>
    <w:rsid w:val="005706DD"/>
    <w:rsid w:val="00570B23"/>
    <w:rsid w:val="0057143D"/>
    <w:rsid w:val="0057153E"/>
    <w:rsid w:val="005719CC"/>
    <w:rsid w:val="00571CF8"/>
    <w:rsid w:val="00571D69"/>
    <w:rsid w:val="00572669"/>
    <w:rsid w:val="00574170"/>
    <w:rsid w:val="00574420"/>
    <w:rsid w:val="00575ED0"/>
    <w:rsid w:val="00576D83"/>
    <w:rsid w:val="0058025A"/>
    <w:rsid w:val="0058081E"/>
    <w:rsid w:val="00580CE7"/>
    <w:rsid w:val="005816AC"/>
    <w:rsid w:val="0058268D"/>
    <w:rsid w:val="00582A1A"/>
    <w:rsid w:val="0058368D"/>
    <w:rsid w:val="00583984"/>
    <w:rsid w:val="00583FF2"/>
    <w:rsid w:val="00585287"/>
    <w:rsid w:val="00586045"/>
    <w:rsid w:val="00586B81"/>
    <w:rsid w:val="00586D95"/>
    <w:rsid w:val="005873E4"/>
    <w:rsid w:val="00587C31"/>
    <w:rsid w:val="00587F45"/>
    <w:rsid w:val="005930AF"/>
    <w:rsid w:val="0059323C"/>
    <w:rsid w:val="0059391C"/>
    <w:rsid w:val="005942B8"/>
    <w:rsid w:val="005942D5"/>
    <w:rsid w:val="00594341"/>
    <w:rsid w:val="0059466A"/>
    <w:rsid w:val="0059468A"/>
    <w:rsid w:val="00594752"/>
    <w:rsid w:val="0059533D"/>
    <w:rsid w:val="0059592B"/>
    <w:rsid w:val="00596AB4"/>
    <w:rsid w:val="00597E5D"/>
    <w:rsid w:val="005A049E"/>
    <w:rsid w:val="005A085B"/>
    <w:rsid w:val="005A0E30"/>
    <w:rsid w:val="005A229E"/>
    <w:rsid w:val="005A2608"/>
    <w:rsid w:val="005A29EA"/>
    <w:rsid w:val="005A2E56"/>
    <w:rsid w:val="005A329D"/>
    <w:rsid w:val="005A4A69"/>
    <w:rsid w:val="005A5278"/>
    <w:rsid w:val="005A5467"/>
    <w:rsid w:val="005A5966"/>
    <w:rsid w:val="005A5CD5"/>
    <w:rsid w:val="005A7A96"/>
    <w:rsid w:val="005B0245"/>
    <w:rsid w:val="005B0567"/>
    <w:rsid w:val="005B0821"/>
    <w:rsid w:val="005B3367"/>
    <w:rsid w:val="005B398A"/>
    <w:rsid w:val="005B3CC6"/>
    <w:rsid w:val="005B4429"/>
    <w:rsid w:val="005B448B"/>
    <w:rsid w:val="005B4779"/>
    <w:rsid w:val="005B486F"/>
    <w:rsid w:val="005B58E0"/>
    <w:rsid w:val="005B5F79"/>
    <w:rsid w:val="005B6397"/>
    <w:rsid w:val="005B6A10"/>
    <w:rsid w:val="005B73AA"/>
    <w:rsid w:val="005B792A"/>
    <w:rsid w:val="005C1017"/>
    <w:rsid w:val="005C154E"/>
    <w:rsid w:val="005C1723"/>
    <w:rsid w:val="005C222C"/>
    <w:rsid w:val="005C2BB3"/>
    <w:rsid w:val="005C30D3"/>
    <w:rsid w:val="005C3FD8"/>
    <w:rsid w:val="005C3FF1"/>
    <w:rsid w:val="005C4718"/>
    <w:rsid w:val="005C4DCC"/>
    <w:rsid w:val="005C5F4D"/>
    <w:rsid w:val="005C6EA5"/>
    <w:rsid w:val="005C7809"/>
    <w:rsid w:val="005C7826"/>
    <w:rsid w:val="005C78AF"/>
    <w:rsid w:val="005D12F9"/>
    <w:rsid w:val="005D1853"/>
    <w:rsid w:val="005D1A0F"/>
    <w:rsid w:val="005D2787"/>
    <w:rsid w:val="005D2EFD"/>
    <w:rsid w:val="005D3511"/>
    <w:rsid w:val="005D4EF1"/>
    <w:rsid w:val="005D717C"/>
    <w:rsid w:val="005D7204"/>
    <w:rsid w:val="005D7C23"/>
    <w:rsid w:val="005E04D0"/>
    <w:rsid w:val="005E05A6"/>
    <w:rsid w:val="005E0962"/>
    <w:rsid w:val="005E1555"/>
    <w:rsid w:val="005E19B4"/>
    <w:rsid w:val="005E1EE7"/>
    <w:rsid w:val="005E2319"/>
    <w:rsid w:val="005E2803"/>
    <w:rsid w:val="005E2BEB"/>
    <w:rsid w:val="005E3C68"/>
    <w:rsid w:val="005E3E2E"/>
    <w:rsid w:val="005E4E37"/>
    <w:rsid w:val="005E534E"/>
    <w:rsid w:val="005E597B"/>
    <w:rsid w:val="005E59A8"/>
    <w:rsid w:val="005E5CBA"/>
    <w:rsid w:val="005E684F"/>
    <w:rsid w:val="005E6BCB"/>
    <w:rsid w:val="005E7A84"/>
    <w:rsid w:val="005E7E5C"/>
    <w:rsid w:val="005E7ECA"/>
    <w:rsid w:val="005F0059"/>
    <w:rsid w:val="005F03E6"/>
    <w:rsid w:val="005F15A5"/>
    <w:rsid w:val="005F1D0D"/>
    <w:rsid w:val="005F211C"/>
    <w:rsid w:val="005F2464"/>
    <w:rsid w:val="005F2549"/>
    <w:rsid w:val="005F2818"/>
    <w:rsid w:val="005F2A90"/>
    <w:rsid w:val="005F2E91"/>
    <w:rsid w:val="005F30B5"/>
    <w:rsid w:val="005F3CB3"/>
    <w:rsid w:val="005F4370"/>
    <w:rsid w:val="005F4549"/>
    <w:rsid w:val="005F4FE7"/>
    <w:rsid w:val="005F5101"/>
    <w:rsid w:val="005F54B6"/>
    <w:rsid w:val="005F6667"/>
    <w:rsid w:val="005F76A4"/>
    <w:rsid w:val="005F7971"/>
    <w:rsid w:val="0060086A"/>
    <w:rsid w:val="00600EAD"/>
    <w:rsid w:val="006010B2"/>
    <w:rsid w:val="00602183"/>
    <w:rsid w:val="00603617"/>
    <w:rsid w:val="0060381F"/>
    <w:rsid w:val="006046B6"/>
    <w:rsid w:val="006049FD"/>
    <w:rsid w:val="006059EE"/>
    <w:rsid w:val="00607453"/>
    <w:rsid w:val="00607638"/>
    <w:rsid w:val="006102C5"/>
    <w:rsid w:val="006105CF"/>
    <w:rsid w:val="0061093F"/>
    <w:rsid w:val="00610E2B"/>
    <w:rsid w:val="00611E72"/>
    <w:rsid w:val="00612119"/>
    <w:rsid w:val="006123A2"/>
    <w:rsid w:val="00613713"/>
    <w:rsid w:val="00613F5C"/>
    <w:rsid w:val="00614FB7"/>
    <w:rsid w:val="00615C7F"/>
    <w:rsid w:val="006166BD"/>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63A"/>
    <w:rsid w:val="006258FC"/>
    <w:rsid w:val="0062606D"/>
    <w:rsid w:val="006261CB"/>
    <w:rsid w:val="0062624E"/>
    <w:rsid w:val="00626B3C"/>
    <w:rsid w:val="00627E56"/>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416"/>
    <w:rsid w:val="00636784"/>
    <w:rsid w:val="006367ED"/>
    <w:rsid w:val="006379CE"/>
    <w:rsid w:val="00637C32"/>
    <w:rsid w:val="006404BF"/>
    <w:rsid w:val="006411FD"/>
    <w:rsid w:val="006412DC"/>
    <w:rsid w:val="006415CF"/>
    <w:rsid w:val="00641F5E"/>
    <w:rsid w:val="006430E1"/>
    <w:rsid w:val="00643965"/>
    <w:rsid w:val="00643CD3"/>
    <w:rsid w:val="00644173"/>
    <w:rsid w:val="006445E9"/>
    <w:rsid w:val="00644C82"/>
    <w:rsid w:val="0064505F"/>
    <w:rsid w:val="006450C3"/>
    <w:rsid w:val="00650630"/>
    <w:rsid w:val="006508C4"/>
    <w:rsid w:val="00650B89"/>
    <w:rsid w:val="00651301"/>
    <w:rsid w:val="006523AD"/>
    <w:rsid w:val="006523C6"/>
    <w:rsid w:val="0065251A"/>
    <w:rsid w:val="00652BD8"/>
    <w:rsid w:val="006530A5"/>
    <w:rsid w:val="00653CDA"/>
    <w:rsid w:val="0065418F"/>
    <w:rsid w:val="006551F3"/>
    <w:rsid w:val="00655E22"/>
    <w:rsid w:val="00656098"/>
    <w:rsid w:val="006567EA"/>
    <w:rsid w:val="00656812"/>
    <w:rsid w:val="0065711D"/>
    <w:rsid w:val="0065744C"/>
    <w:rsid w:val="006606E2"/>
    <w:rsid w:val="00660EBE"/>
    <w:rsid w:val="0066167C"/>
    <w:rsid w:val="00661EC0"/>
    <w:rsid w:val="0066398E"/>
    <w:rsid w:val="006653A3"/>
    <w:rsid w:val="00665702"/>
    <w:rsid w:val="006677A5"/>
    <w:rsid w:val="00667EAC"/>
    <w:rsid w:val="0067008C"/>
    <w:rsid w:val="006713F8"/>
    <w:rsid w:val="0067184D"/>
    <w:rsid w:val="006718C4"/>
    <w:rsid w:val="00671CB8"/>
    <w:rsid w:val="0067240C"/>
    <w:rsid w:val="006724D8"/>
    <w:rsid w:val="0067269C"/>
    <w:rsid w:val="00672891"/>
    <w:rsid w:val="006731A0"/>
    <w:rsid w:val="00673963"/>
    <w:rsid w:val="00673CFF"/>
    <w:rsid w:val="00674355"/>
    <w:rsid w:val="006744D9"/>
    <w:rsid w:val="006758D1"/>
    <w:rsid w:val="00675A67"/>
    <w:rsid w:val="00675DE3"/>
    <w:rsid w:val="00675FE2"/>
    <w:rsid w:val="0067642D"/>
    <w:rsid w:val="006771D9"/>
    <w:rsid w:val="00677A15"/>
    <w:rsid w:val="00677DA1"/>
    <w:rsid w:val="00677F76"/>
    <w:rsid w:val="00681D8B"/>
    <w:rsid w:val="00683F7E"/>
    <w:rsid w:val="00684156"/>
    <w:rsid w:val="006843AF"/>
    <w:rsid w:val="00684657"/>
    <w:rsid w:val="006854B0"/>
    <w:rsid w:val="00686AB1"/>
    <w:rsid w:val="00686C73"/>
    <w:rsid w:val="006877B7"/>
    <w:rsid w:val="0069074E"/>
    <w:rsid w:val="00690C78"/>
    <w:rsid w:val="00690ECD"/>
    <w:rsid w:val="006913F1"/>
    <w:rsid w:val="0069257A"/>
    <w:rsid w:val="00692FE4"/>
    <w:rsid w:val="00693226"/>
    <w:rsid w:val="006937D5"/>
    <w:rsid w:val="0069399C"/>
    <w:rsid w:val="00693B21"/>
    <w:rsid w:val="006947F0"/>
    <w:rsid w:val="00694B07"/>
    <w:rsid w:val="00694BAD"/>
    <w:rsid w:val="00695D19"/>
    <w:rsid w:val="00696D35"/>
    <w:rsid w:val="00697217"/>
    <w:rsid w:val="0069757C"/>
    <w:rsid w:val="006A0436"/>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2198"/>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AF8"/>
    <w:rsid w:val="006C3E1E"/>
    <w:rsid w:val="006C3F36"/>
    <w:rsid w:val="006C41FE"/>
    <w:rsid w:val="006C43D4"/>
    <w:rsid w:val="006C44DF"/>
    <w:rsid w:val="006C4731"/>
    <w:rsid w:val="006C4D05"/>
    <w:rsid w:val="006C5527"/>
    <w:rsid w:val="006C55CB"/>
    <w:rsid w:val="006C5A1D"/>
    <w:rsid w:val="006C5A6E"/>
    <w:rsid w:val="006C7168"/>
    <w:rsid w:val="006C757A"/>
    <w:rsid w:val="006C7C5A"/>
    <w:rsid w:val="006D00AB"/>
    <w:rsid w:val="006D053E"/>
    <w:rsid w:val="006D0CF1"/>
    <w:rsid w:val="006D13F6"/>
    <w:rsid w:val="006D143A"/>
    <w:rsid w:val="006D2020"/>
    <w:rsid w:val="006D3D0F"/>
    <w:rsid w:val="006D4A70"/>
    <w:rsid w:val="006D54CC"/>
    <w:rsid w:val="006D5A98"/>
    <w:rsid w:val="006D6D8C"/>
    <w:rsid w:val="006D7134"/>
    <w:rsid w:val="006D7813"/>
    <w:rsid w:val="006D7BD9"/>
    <w:rsid w:val="006E014F"/>
    <w:rsid w:val="006E10B4"/>
    <w:rsid w:val="006E1AD6"/>
    <w:rsid w:val="006E1B28"/>
    <w:rsid w:val="006E249F"/>
    <w:rsid w:val="006E27C5"/>
    <w:rsid w:val="006E30BB"/>
    <w:rsid w:val="006E3112"/>
    <w:rsid w:val="006E39E6"/>
    <w:rsid w:val="006E4356"/>
    <w:rsid w:val="006E46D0"/>
    <w:rsid w:val="006E51A0"/>
    <w:rsid w:val="006E57FF"/>
    <w:rsid w:val="006E6FE5"/>
    <w:rsid w:val="006E778F"/>
    <w:rsid w:val="006E7859"/>
    <w:rsid w:val="006F0ACE"/>
    <w:rsid w:val="006F0E69"/>
    <w:rsid w:val="006F1573"/>
    <w:rsid w:val="006F1F48"/>
    <w:rsid w:val="006F3228"/>
    <w:rsid w:val="006F342B"/>
    <w:rsid w:val="006F362B"/>
    <w:rsid w:val="006F3B38"/>
    <w:rsid w:val="006F4AA6"/>
    <w:rsid w:val="006F4DBC"/>
    <w:rsid w:val="006F4F21"/>
    <w:rsid w:val="006F5CE8"/>
    <w:rsid w:val="006F60F7"/>
    <w:rsid w:val="006F6978"/>
    <w:rsid w:val="006F6AC9"/>
    <w:rsid w:val="006F6B45"/>
    <w:rsid w:val="006F6E6E"/>
    <w:rsid w:val="006F774C"/>
    <w:rsid w:val="006F7BA6"/>
    <w:rsid w:val="00700468"/>
    <w:rsid w:val="00700830"/>
    <w:rsid w:val="007014DA"/>
    <w:rsid w:val="00701674"/>
    <w:rsid w:val="00701C56"/>
    <w:rsid w:val="00701DA0"/>
    <w:rsid w:val="00702861"/>
    <w:rsid w:val="00702CB0"/>
    <w:rsid w:val="00702DED"/>
    <w:rsid w:val="00704120"/>
    <w:rsid w:val="007043D1"/>
    <w:rsid w:val="007047D6"/>
    <w:rsid w:val="00704A83"/>
    <w:rsid w:val="00704ABF"/>
    <w:rsid w:val="00705161"/>
    <w:rsid w:val="0070558F"/>
    <w:rsid w:val="00705EB8"/>
    <w:rsid w:val="00706076"/>
    <w:rsid w:val="00706BF6"/>
    <w:rsid w:val="00706CEE"/>
    <w:rsid w:val="00707981"/>
    <w:rsid w:val="007079BB"/>
    <w:rsid w:val="00707A97"/>
    <w:rsid w:val="007108D8"/>
    <w:rsid w:val="00710978"/>
    <w:rsid w:val="007113BE"/>
    <w:rsid w:val="0071157E"/>
    <w:rsid w:val="00711E1E"/>
    <w:rsid w:val="00711F11"/>
    <w:rsid w:val="00712B7E"/>
    <w:rsid w:val="00712CBA"/>
    <w:rsid w:val="00712F88"/>
    <w:rsid w:val="00715F13"/>
    <w:rsid w:val="00716001"/>
    <w:rsid w:val="0071690C"/>
    <w:rsid w:val="00717419"/>
    <w:rsid w:val="00717421"/>
    <w:rsid w:val="00721399"/>
    <w:rsid w:val="0072166E"/>
    <w:rsid w:val="00721679"/>
    <w:rsid w:val="00721D85"/>
    <w:rsid w:val="00721E42"/>
    <w:rsid w:val="00722292"/>
    <w:rsid w:val="007225D7"/>
    <w:rsid w:val="00723562"/>
    <w:rsid w:val="007236F8"/>
    <w:rsid w:val="0072477F"/>
    <w:rsid w:val="007255B7"/>
    <w:rsid w:val="0072664F"/>
    <w:rsid w:val="00726B59"/>
    <w:rsid w:val="00727071"/>
    <w:rsid w:val="00727242"/>
    <w:rsid w:val="00730D8B"/>
    <w:rsid w:val="00731D02"/>
    <w:rsid w:val="007326A5"/>
    <w:rsid w:val="00733081"/>
    <w:rsid w:val="0073334B"/>
    <w:rsid w:val="0073413D"/>
    <w:rsid w:val="0073419D"/>
    <w:rsid w:val="00736065"/>
    <w:rsid w:val="00736157"/>
    <w:rsid w:val="0073658B"/>
    <w:rsid w:val="00736E4F"/>
    <w:rsid w:val="00737096"/>
    <w:rsid w:val="0073715A"/>
    <w:rsid w:val="00740702"/>
    <w:rsid w:val="0074249E"/>
    <w:rsid w:val="00742990"/>
    <w:rsid w:val="0074320E"/>
    <w:rsid w:val="00743217"/>
    <w:rsid w:val="007434BB"/>
    <w:rsid w:val="007444C0"/>
    <w:rsid w:val="00744892"/>
    <w:rsid w:val="00744B8C"/>
    <w:rsid w:val="007452CF"/>
    <w:rsid w:val="0074697D"/>
    <w:rsid w:val="00746A2C"/>
    <w:rsid w:val="00746F72"/>
    <w:rsid w:val="007477C9"/>
    <w:rsid w:val="007500E4"/>
    <w:rsid w:val="00750D98"/>
    <w:rsid w:val="0075177D"/>
    <w:rsid w:val="00751BEB"/>
    <w:rsid w:val="00751CF0"/>
    <w:rsid w:val="00752A7D"/>
    <w:rsid w:val="00753A6B"/>
    <w:rsid w:val="007540F3"/>
    <w:rsid w:val="007543C6"/>
    <w:rsid w:val="00754A05"/>
    <w:rsid w:val="00754D7D"/>
    <w:rsid w:val="007550B4"/>
    <w:rsid w:val="00755314"/>
    <w:rsid w:val="007558C4"/>
    <w:rsid w:val="00757082"/>
    <w:rsid w:val="00757096"/>
    <w:rsid w:val="007578BF"/>
    <w:rsid w:val="00757BE4"/>
    <w:rsid w:val="00757F25"/>
    <w:rsid w:val="00760160"/>
    <w:rsid w:val="007601B6"/>
    <w:rsid w:val="00761C17"/>
    <w:rsid w:val="007620EB"/>
    <w:rsid w:val="0076227C"/>
    <w:rsid w:val="00762588"/>
    <w:rsid w:val="007628B2"/>
    <w:rsid w:val="00763C7B"/>
    <w:rsid w:val="0076433C"/>
    <w:rsid w:val="007654E5"/>
    <w:rsid w:val="0076609A"/>
    <w:rsid w:val="007663F2"/>
    <w:rsid w:val="007679A5"/>
    <w:rsid w:val="00767AB3"/>
    <w:rsid w:val="00770506"/>
    <w:rsid w:val="00770C66"/>
    <w:rsid w:val="007719DB"/>
    <w:rsid w:val="00772F91"/>
    <w:rsid w:val="0077333A"/>
    <w:rsid w:val="00773968"/>
    <w:rsid w:val="007739A8"/>
    <w:rsid w:val="00773AFC"/>
    <w:rsid w:val="00773F65"/>
    <w:rsid w:val="00773FD1"/>
    <w:rsid w:val="0077434B"/>
    <w:rsid w:val="007747B8"/>
    <w:rsid w:val="007754C8"/>
    <w:rsid w:val="007754EA"/>
    <w:rsid w:val="007771C3"/>
    <w:rsid w:val="0077781E"/>
    <w:rsid w:val="00777E61"/>
    <w:rsid w:val="007810F2"/>
    <w:rsid w:val="007813A4"/>
    <w:rsid w:val="00781440"/>
    <w:rsid w:val="007823BD"/>
    <w:rsid w:val="00782785"/>
    <w:rsid w:val="00783498"/>
    <w:rsid w:val="007846F4"/>
    <w:rsid w:val="007850F8"/>
    <w:rsid w:val="0078647D"/>
    <w:rsid w:val="00786A8F"/>
    <w:rsid w:val="00786B08"/>
    <w:rsid w:val="00787DCB"/>
    <w:rsid w:val="00790FEC"/>
    <w:rsid w:val="00791761"/>
    <w:rsid w:val="00791CC0"/>
    <w:rsid w:val="007933AC"/>
    <w:rsid w:val="00793759"/>
    <w:rsid w:val="007942B9"/>
    <w:rsid w:val="0079485D"/>
    <w:rsid w:val="00795043"/>
    <w:rsid w:val="007951C7"/>
    <w:rsid w:val="00795625"/>
    <w:rsid w:val="0079598D"/>
    <w:rsid w:val="00796FBD"/>
    <w:rsid w:val="0079721E"/>
    <w:rsid w:val="0079758B"/>
    <w:rsid w:val="007A065B"/>
    <w:rsid w:val="007A0BD1"/>
    <w:rsid w:val="007A0FA2"/>
    <w:rsid w:val="007A2462"/>
    <w:rsid w:val="007A323B"/>
    <w:rsid w:val="007A36EB"/>
    <w:rsid w:val="007A393B"/>
    <w:rsid w:val="007A440A"/>
    <w:rsid w:val="007A4535"/>
    <w:rsid w:val="007A5B0B"/>
    <w:rsid w:val="007A5E77"/>
    <w:rsid w:val="007A66A5"/>
    <w:rsid w:val="007A6809"/>
    <w:rsid w:val="007A72FB"/>
    <w:rsid w:val="007A73FB"/>
    <w:rsid w:val="007B0C6C"/>
    <w:rsid w:val="007B0D5D"/>
    <w:rsid w:val="007B0DE3"/>
    <w:rsid w:val="007B27D2"/>
    <w:rsid w:val="007B2EAC"/>
    <w:rsid w:val="007B4EF8"/>
    <w:rsid w:val="007B5195"/>
    <w:rsid w:val="007B58FA"/>
    <w:rsid w:val="007B5E23"/>
    <w:rsid w:val="007B63B7"/>
    <w:rsid w:val="007C01B6"/>
    <w:rsid w:val="007C06DA"/>
    <w:rsid w:val="007C1173"/>
    <w:rsid w:val="007C118E"/>
    <w:rsid w:val="007C12C9"/>
    <w:rsid w:val="007C18C2"/>
    <w:rsid w:val="007C2EFF"/>
    <w:rsid w:val="007C3016"/>
    <w:rsid w:val="007C32DD"/>
    <w:rsid w:val="007C4E56"/>
    <w:rsid w:val="007C54FC"/>
    <w:rsid w:val="007C599A"/>
    <w:rsid w:val="007C5A4E"/>
    <w:rsid w:val="007C669D"/>
    <w:rsid w:val="007C6E00"/>
    <w:rsid w:val="007C72A8"/>
    <w:rsid w:val="007C7837"/>
    <w:rsid w:val="007D0961"/>
    <w:rsid w:val="007D0DB4"/>
    <w:rsid w:val="007D2289"/>
    <w:rsid w:val="007D2899"/>
    <w:rsid w:val="007D2CD1"/>
    <w:rsid w:val="007D47CD"/>
    <w:rsid w:val="007D6CE6"/>
    <w:rsid w:val="007E0265"/>
    <w:rsid w:val="007E1193"/>
    <w:rsid w:val="007E1275"/>
    <w:rsid w:val="007E211F"/>
    <w:rsid w:val="007E2178"/>
    <w:rsid w:val="007E32D9"/>
    <w:rsid w:val="007E3565"/>
    <w:rsid w:val="007E4B1F"/>
    <w:rsid w:val="007E57E8"/>
    <w:rsid w:val="007E5B8D"/>
    <w:rsid w:val="007E614C"/>
    <w:rsid w:val="007E67F4"/>
    <w:rsid w:val="007E74E4"/>
    <w:rsid w:val="007F074B"/>
    <w:rsid w:val="007F0B26"/>
    <w:rsid w:val="007F0D2D"/>
    <w:rsid w:val="007F1496"/>
    <w:rsid w:val="007F18A5"/>
    <w:rsid w:val="007F275A"/>
    <w:rsid w:val="007F37D3"/>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3E22"/>
    <w:rsid w:val="00804710"/>
    <w:rsid w:val="00804830"/>
    <w:rsid w:val="00805702"/>
    <w:rsid w:val="0080631C"/>
    <w:rsid w:val="00806522"/>
    <w:rsid w:val="00806D18"/>
    <w:rsid w:val="008070E2"/>
    <w:rsid w:val="0080737A"/>
    <w:rsid w:val="008077EA"/>
    <w:rsid w:val="00807B5C"/>
    <w:rsid w:val="00810344"/>
    <w:rsid w:val="0081094E"/>
    <w:rsid w:val="0081173A"/>
    <w:rsid w:val="008125C7"/>
    <w:rsid w:val="00813DFA"/>
    <w:rsid w:val="00813F05"/>
    <w:rsid w:val="008144CC"/>
    <w:rsid w:val="008144EA"/>
    <w:rsid w:val="00814834"/>
    <w:rsid w:val="00814986"/>
    <w:rsid w:val="008152C9"/>
    <w:rsid w:val="00815410"/>
    <w:rsid w:val="008167D2"/>
    <w:rsid w:val="008167F9"/>
    <w:rsid w:val="008169E8"/>
    <w:rsid w:val="00816A67"/>
    <w:rsid w:val="00817528"/>
    <w:rsid w:val="00817E33"/>
    <w:rsid w:val="008200B5"/>
    <w:rsid w:val="008209B8"/>
    <w:rsid w:val="00821285"/>
    <w:rsid w:val="00822528"/>
    <w:rsid w:val="0082276A"/>
    <w:rsid w:val="008238B8"/>
    <w:rsid w:val="0082472F"/>
    <w:rsid w:val="008248F7"/>
    <w:rsid w:val="00824D2A"/>
    <w:rsid w:val="00824DFD"/>
    <w:rsid w:val="00825B63"/>
    <w:rsid w:val="00825B8F"/>
    <w:rsid w:val="008261E8"/>
    <w:rsid w:val="00827F68"/>
    <w:rsid w:val="008310D9"/>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41B0"/>
    <w:rsid w:val="00844210"/>
    <w:rsid w:val="00844870"/>
    <w:rsid w:val="008450D3"/>
    <w:rsid w:val="00845474"/>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57F5C"/>
    <w:rsid w:val="0086035E"/>
    <w:rsid w:val="00860417"/>
    <w:rsid w:val="00860498"/>
    <w:rsid w:val="00860C66"/>
    <w:rsid w:val="00861078"/>
    <w:rsid w:val="00861728"/>
    <w:rsid w:val="008619E4"/>
    <w:rsid w:val="00861DD3"/>
    <w:rsid w:val="00862842"/>
    <w:rsid w:val="00862A39"/>
    <w:rsid w:val="00862A61"/>
    <w:rsid w:val="008632C0"/>
    <w:rsid w:val="00864B96"/>
    <w:rsid w:val="00865A8B"/>
    <w:rsid w:val="00867151"/>
    <w:rsid w:val="0086772C"/>
    <w:rsid w:val="00870EAF"/>
    <w:rsid w:val="00871B99"/>
    <w:rsid w:val="00871CE9"/>
    <w:rsid w:val="00872994"/>
    <w:rsid w:val="008731EE"/>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5E61"/>
    <w:rsid w:val="008863FC"/>
    <w:rsid w:val="00886758"/>
    <w:rsid w:val="00887156"/>
    <w:rsid w:val="0088723B"/>
    <w:rsid w:val="008907B3"/>
    <w:rsid w:val="00890AC6"/>
    <w:rsid w:val="008915DE"/>
    <w:rsid w:val="00891718"/>
    <w:rsid w:val="00891E17"/>
    <w:rsid w:val="00892DDB"/>
    <w:rsid w:val="0089367F"/>
    <w:rsid w:val="00893B71"/>
    <w:rsid w:val="0089466D"/>
    <w:rsid w:val="008951A8"/>
    <w:rsid w:val="008964F5"/>
    <w:rsid w:val="008968D7"/>
    <w:rsid w:val="00896DB2"/>
    <w:rsid w:val="00896EB8"/>
    <w:rsid w:val="00897D8D"/>
    <w:rsid w:val="008A0E21"/>
    <w:rsid w:val="008A166D"/>
    <w:rsid w:val="008A1804"/>
    <w:rsid w:val="008A1EB8"/>
    <w:rsid w:val="008A2168"/>
    <w:rsid w:val="008A2610"/>
    <w:rsid w:val="008A2701"/>
    <w:rsid w:val="008A3343"/>
    <w:rsid w:val="008A4C71"/>
    <w:rsid w:val="008A54B9"/>
    <w:rsid w:val="008A7D0D"/>
    <w:rsid w:val="008A7E55"/>
    <w:rsid w:val="008A7F8E"/>
    <w:rsid w:val="008B00E3"/>
    <w:rsid w:val="008B0AC6"/>
    <w:rsid w:val="008B0F95"/>
    <w:rsid w:val="008B13DF"/>
    <w:rsid w:val="008B1C49"/>
    <w:rsid w:val="008B1ED0"/>
    <w:rsid w:val="008B2778"/>
    <w:rsid w:val="008B356B"/>
    <w:rsid w:val="008B3B78"/>
    <w:rsid w:val="008B3ED7"/>
    <w:rsid w:val="008B4239"/>
    <w:rsid w:val="008B4E9B"/>
    <w:rsid w:val="008B5ED3"/>
    <w:rsid w:val="008B61A2"/>
    <w:rsid w:val="008B64A6"/>
    <w:rsid w:val="008B6932"/>
    <w:rsid w:val="008B77F7"/>
    <w:rsid w:val="008B7B1D"/>
    <w:rsid w:val="008B7D34"/>
    <w:rsid w:val="008C0215"/>
    <w:rsid w:val="008C098D"/>
    <w:rsid w:val="008C10DA"/>
    <w:rsid w:val="008C23A2"/>
    <w:rsid w:val="008C333F"/>
    <w:rsid w:val="008C5F3D"/>
    <w:rsid w:val="008C724A"/>
    <w:rsid w:val="008C7629"/>
    <w:rsid w:val="008C7F01"/>
    <w:rsid w:val="008D05D9"/>
    <w:rsid w:val="008D0DFF"/>
    <w:rsid w:val="008D1B6A"/>
    <w:rsid w:val="008D1F68"/>
    <w:rsid w:val="008D207A"/>
    <w:rsid w:val="008D2213"/>
    <w:rsid w:val="008D23C6"/>
    <w:rsid w:val="008D3567"/>
    <w:rsid w:val="008D3952"/>
    <w:rsid w:val="008D3AAB"/>
    <w:rsid w:val="008D3CA0"/>
    <w:rsid w:val="008D3F73"/>
    <w:rsid w:val="008D44F9"/>
    <w:rsid w:val="008D59F7"/>
    <w:rsid w:val="008D5A2D"/>
    <w:rsid w:val="008D70B9"/>
    <w:rsid w:val="008D7109"/>
    <w:rsid w:val="008D78B7"/>
    <w:rsid w:val="008E0739"/>
    <w:rsid w:val="008E0DC7"/>
    <w:rsid w:val="008E1130"/>
    <w:rsid w:val="008E2080"/>
    <w:rsid w:val="008E2C29"/>
    <w:rsid w:val="008E3533"/>
    <w:rsid w:val="008E44C5"/>
    <w:rsid w:val="008E5C84"/>
    <w:rsid w:val="008E742E"/>
    <w:rsid w:val="008F009E"/>
    <w:rsid w:val="008F05D8"/>
    <w:rsid w:val="008F06EB"/>
    <w:rsid w:val="008F088C"/>
    <w:rsid w:val="008F0928"/>
    <w:rsid w:val="008F0F6E"/>
    <w:rsid w:val="008F1ACD"/>
    <w:rsid w:val="008F2E34"/>
    <w:rsid w:val="008F2E41"/>
    <w:rsid w:val="008F33AA"/>
    <w:rsid w:val="008F38FD"/>
    <w:rsid w:val="008F39B9"/>
    <w:rsid w:val="008F455D"/>
    <w:rsid w:val="008F4EFB"/>
    <w:rsid w:val="008F532F"/>
    <w:rsid w:val="008F5EA6"/>
    <w:rsid w:val="008F6101"/>
    <w:rsid w:val="008F6897"/>
    <w:rsid w:val="008F6999"/>
    <w:rsid w:val="009005EE"/>
    <w:rsid w:val="00900663"/>
    <w:rsid w:val="00900708"/>
    <w:rsid w:val="00902D71"/>
    <w:rsid w:val="00903D25"/>
    <w:rsid w:val="00903EC0"/>
    <w:rsid w:val="009042F2"/>
    <w:rsid w:val="00904CAB"/>
    <w:rsid w:val="00905468"/>
    <w:rsid w:val="00905AB5"/>
    <w:rsid w:val="0090617D"/>
    <w:rsid w:val="00906591"/>
    <w:rsid w:val="00906EB7"/>
    <w:rsid w:val="009074CC"/>
    <w:rsid w:val="0090797F"/>
    <w:rsid w:val="00907CFC"/>
    <w:rsid w:val="0091021F"/>
    <w:rsid w:val="00911040"/>
    <w:rsid w:val="00912095"/>
    <w:rsid w:val="00912569"/>
    <w:rsid w:val="009136DA"/>
    <w:rsid w:val="00913FF8"/>
    <w:rsid w:val="0091417E"/>
    <w:rsid w:val="00914799"/>
    <w:rsid w:val="00914A3A"/>
    <w:rsid w:val="00914C2B"/>
    <w:rsid w:val="009159CA"/>
    <w:rsid w:val="00916CC0"/>
    <w:rsid w:val="00917B84"/>
    <w:rsid w:val="009200ED"/>
    <w:rsid w:val="009201E7"/>
    <w:rsid w:val="00920205"/>
    <w:rsid w:val="009224E7"/>
    <w:rsid w:val="0092276F"/>
    <w:rsid w:val="00922DE5"/>
    <w:rsid w:val="00923AB2"/>
    <w:rsid w:val="00923C16"/>
    <w:rsid w:val="0092405A"/>
    <w:rsid w:val="00925B35"/>
    <w:rsid w:val="00926EC6"/>
    <w:rsid w:val="009278E4"/>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9A9"/>
    <w:rsid w:val="00947CE3"/>
    <w:rsid w:val="009505FD"/>
    <w:rsid w:val="00950813"/>
    <w:rsid w:val="00950D14"/>
    <w:rsid w:val="0095192B"/>
    <w:rsid w:val="00952258"/>
    <w:rsid w:val="009526C6"/>
    <w:rsid w:val="009536E5"/>
    <w:rsid w:val="00953893"/>
    <w:rsid w:val="00953DE7"/>
    <w:rsid w:val="00953EA9"/>
    <w:rsid w:val="00954F65"/>
    <w:rsid w:val="0095630B"/>
    <w:rsid w:val="00956A61"/>
    <w:rsid w:val="00956EAC"/>
    <w:rsid w:val="00956EBB"/>
    <w:rsid w:val="00960B47"/>
    <w:rsid w:val="00960B59"/>
    <w:rsid w:val="00960BC2"/>
    <w:rsid w:val="00960C08"/>
    <w:rsid w:val="00960FB7"/>
    <w:rsid w:val="0096130F"/>
    <w:rsid w:val="009614BD"/>
    <w:rsid w:val="00961FE2"/>
    <w:rsid w:val="0096288D"/>
    <w:rsid w:val="00964255"/>
    <w:rsid w:val="00964583"/>
    <w:rsid w:val="009645CC"/>
    <w:rsid w:val="00965077"/>
    <w:rsid w:val="009657FE"/>
    <w:rsid w:val="00965D14"/>
    <w:rsid w:val="00965DC9"/>
    <w:rsid w:val="00966ADF"/>
    <w:rsid w:val="00967D1C"/>
    <w:rsid w:val="00970040"/>
    <w:rsid w:val="00970BDC"/>
    <w:rsid w:val="00970CE1"/>
    <w:rsid w:val="00971090"/>
    <w:rsid w:val="00971980"/>
    <w:rsid w:val="00971DBA"/>
    <w:rsid w:val="00971F5E"/>
    <w:rsid w:val="00973219"/>
    <w:rsid w:val="00973612"/>
    <w:rsid w:val="009738FD"/>
    <w:rsid w:val="00974B5A"/>
    <w:rsid w:val="00974F65"/>
    <w:rsid w:val="00975224"/>
    <w:rsid w:val="00975898"/>
    <w:rsid w:val="00975FB6"/>
    <w:rsid w:val="009769C3"/>
    <w:rsid w:val="00976DAF"/>
    <w:rsid w:val="00977317"/>
    <w:rsid w:val="00977569"/>
    <w:rsid w:val="009808E8"/>
    <w:rsid w:val="00980BA9"/>
    <w:rsid w:val="00980BE4"/>
    <w:rsid w:val="00980BF8"/>
    <w:rsid w:val="009818F6"/>
    <w:rsid w:val="0098211B"/>
    <w:rsid w:val="00982963"/>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D8D"/>
    <w:rsid w:val="00986FE0"/>
    <w:rsid w:val="0098716E"/>
    <w:rsid w:val="009877B2"/>
    <w:rsid w:val="00987DA6"/>
    <w:rsid w:val="009903D8"/>
    <w:rsid w:val="00990B18"/>
    <w:rsid w:val="00990EBB"/>
    <w:rsid w:val="00991607"/>
    <w:rsid w:val="00991E15"/>
    <w:rsid w:val="00992913"/>
    <w:rsid w:val="00992EE5"/>
    <w:rsid w:val="00993556"/>
    <w:rsid w:val="00993E0F"/>
    <w:rsid w:val="00994392"/>
    <w:rsid w:val="0099480F"/>
    <w:rsid w:val="009953B1"/>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0EAE"/>
    <w:rsid w:val="009B15FC"/>
    <w:rsid w:val="009B17EC"/>
    <w:rsid w:val="009B2851"/>
    <w:rsid w:val="009B2DD8"/>
    <w:rsid w:val="009B4346"/>
    <w:rsid w:val="009B45EB"/>
    <w:rsid w:val="009B4B74"/>
    <w:rsid w:val="009B5483"/>
    <w:rsid w:val="009B5C85"/>
    <w:rsid w:val="009B7262"/>
    <w:rsid w:val="009B73DC"/>
    <w:rsid w:val="009B79DD"/>
    <w:rsid w:val="009C04FC"/>
    <w:rsid w:val="009C1584"/>
    <w:rsid w:val="009C22CD"/>
    <w:rsid w:val="009C2D78"/>
    <w:rsid w:val="009C38FE"/>
    <w:rsid w:val="009C3935"/>
    <w:rsid w:val="009C46D2"/>
    <w:rsid w:val="009C4F21"/>
    <w:rsid w:val="009C5C71"/>
    <w:rsid w:val="009C5DCE"/>
    <w:rsid w:val="009C67FD"/>
    <w:rsid w:val="009C6DFC"/>
    <w:rsid w:val="009C70E2"/>
    <w:rsid w:val="009C7361"/>
    <w:rsid w:val="009C75C0"/>
    <w:rsid w:val="009C760D"/>
    <w:rsid w:val="009C769F"/>
    <w:rsid w:val="009C7F7C"/>
    <w:rsid w:val="009D0060"/>
    <w:rsid w:val="009D013B"/>
    <w:rsid w:val="009D05A5"/>
    <w:rsid w:val="009D09E5"/>
    <w:rsid w:val="009D1035"/>
    <w:rsid w:val="009D1412"/>
    <w:rsid w:val="009D22B7"/>
    <w:rsid w:val="009D24F5"/>
    <w:rsid w:val="009D27D6"/>
    <w:rsid w:val="009D2856"/>
    <w:rsid w:val="009D2D1C"/>
    <w:rsid w:val="009D3BD8"/>
    <w:rsid w:val="009D3E19"/>
    <w:rsid w:val="009D4C2C"/>
    <w:rsid w:val="009D4D1A"/>
    <w:rsid w:val="009D518E"/>
    <w:rsid w:val="009D5277"/>
    <w:rsid w:val="009D5745"/>
    <w:rsid w:val="009D5DA2"/>
    <w:rsid w:val="009D6A96"/>
    <w:rsid w:val="009D7624"/>
    <w:rsid w:val="009D780D"/>
    <w:rsid w:val="009D783E"/>
    <w:rsid w:val="009E02A4"/>
    <w:rsid w:val="009E083B"/>
    <w:rsid w:val="009E09BD"/>
    <w:rsid w:val="009E20D6"/>
    <w:rsid w:val="009E2636"/>
    <w:rsid w:val="009E27EE"/>
    <w:rsid w:val="009E27F4"/>
    <w:rsid w:val="009E3C26"/>
    <w:rsid w:val="009E3EC9"/>
    <w:rsid w:val="009E429A"/>
    <w:rsid w:val="009E42CF"/>
    <w:rsid w:val="009E43A5"/>
    <w:rsid w:val="009E48F6"/>
    <w:rsid w:val="009E4A5E"/>
    <w:rsid w:val="009E4C74"/>
    <w:rsid w:val="009E5FE9"/>
    <w:rsid w:val="009F0E6B"/>
    <w:rsid w:val="009F1E72"/>
    <w:rsid w:val="009F230A"/>
    <w:rsid w:val="009F4335"/>
    <w:rsid w:val="009F48F8"/>
    <w:rsid w:val="009F4A71"/>
    <w:rsid w:val="009F603A"/>
    <w:rsid w:val="009F6649"/>
    <w:rsid w:val="009F7216"/>
    <w:rsid w:val="009F7497"/>
    <w:rsid w:val="00A00386"/>
    <w:rsid w:val="00A00DD6"/>
    <w:rsid w:val="00A00E73"/>
    <w:rsid w:val="00A01040"/>
    <w:rsid w:val="00A01DCF"/>
    <w:rsid w:val="00A02615"/>
    <w:rsid w:val="00A027AF"/>
    <w:rsid w:val="00A02815"/>
    <w:rsid w:val="00A0365B"/>
    <w:rsid w:val="00A038E7"/>
    <w:rsid w:val="00A04AB4"/>
    <w:rsid w:val="00A05F4F"/>
    <w:rsid w:val="00A061EC"/>
    <w:rsid w:val="00A0685D"/>
    <w:rsid w:val="00A06D3C"/>
    <w:rsid w:val="00A0728D"/>
    <w:rsid w:val="00A07499"/>
    <w:rsid w:val="00A074B2"/>
    <w:rsid w:val="00A10771"/>
    <w:rsid w:val="00A10898"/>
    <w:rsid w:val="00A108DA"/>
    <w:rsid w:val="00A10D63"/>
    <w:rsid w:val="00A13382"/>
    <w:rsid w:val="00A13CF6"/>
    <w:rsid w:val="00A13D4D"/>
    <w:rsid w:val="00A14118"/>
    <w:rsid w:val="00A14E3E"/>
    <w:rsid w:val="00A15A19"/>
    <w:rsid w:val="00A15FFD"/>
    <w:rsid w:val="00A16647"/>
    <w:rsid w:val="00A16AE1"/>
    <w:rsid w:val="00A16C65"/>
    <w:rsid w:val="00A179C1"/>
    <w:rsid w:val="00A205B6"/>
    <w:rsid w:val="00A208FF"/>
    <w:rsid w:val="00A21114"/>
    <w:rsid w:val="00A21BE5"/>
    <w:rsid w:val="00A21EEF"/>
    <w:rsid w:val="00A221D6"/>
    <w:rsid w:val="00A2240D"/>
    <w:rsid w:val="00A224E0"/>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5C4"/>
    <w:rsid w:val="00A32D26"/>
    <w:rsid w:val="00A35B45"/>
    <w:rsid w:val="00A3606F"/>
    <w:rsid w:val="00A364F4"/>
    <w:rsid w:val="00A36FC4"/>
    <w:rsid w:val="00A40A6D"/>
    <w:rsid w:val="00A429AA"/>
    <w:rsid w:val="00A42D8B"/>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C54"/>
    <w:rsid w:val="00A61E45"/>
    <w:rsid w:val="00A6267D"/>
    <w:rsid w:val="00A6300D"/>
    <w:rsid w:val="00A632B9"/>
    <w:rsid w:val="00A63319"/>
    <w:rsid w:val="00A63EAA"/>
    <w:rsid w:val="00A6551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191"/>
    <w:rsid w:val="00AA2458"/>
    <w:rsid w:val="00AA2714"/>
    <w:rsid w:val="00AA2A27"/>
    <w:rsid w:val="00AA2B55"/>
    <w:rsid w:val="00AA3476"/>
    <w:rsid w:val="00AA397D"/>
    <w:rsid w:val="00AA490F"/>
    <w:rsid w:val="00AA4CA3"/>
    <w:rsid w:val="00AA4D07"/>
    <w:rsid w:val="00AA4DBE"/>
    <w:rsid w:val="00AA539D"/>
    <w:rsid w:val="00AA5550"/>
    <w:rsid w:val="00AA5603"/>
    <w:rsid w:val="00AA5C64"/>
    <w:rsid w:val="00AB0A36"/>
    <w:rsid w:val="00AB1053"/>
    <w:rsid w:val="00AB154C"/>
    <w:rsid w:val="00AB19DD"/>
    <w:rsid w:val="00AB1AAE"/>
    <w:rsid w:val="00AB21F9"/>
    <w:rsid w:val="00AB2C2E"/>
    <w:rsid w:val="00AB32E1"/>
    <w:rsid w:val="00AB33D4"/>
    <w:rsid w:val="00AB3909"/>
    <w:rsid w:val="00AB393C"/>
    <w:rsid w:val="00AB3A7E"/>
    <w:rsid w:val="00AB4143"/>
    <w:rsid w:val="00AB44EB"/>
    <w:rsid w:val="00AB488E"/>
    <w:rsid w:val="00AB4A58"/>
    <w:rsid w:val="00AB56A5"/>
    <w:rsid w:val="00AB59FA"/>
    <w:rsid w:val="00AB617A"/>
    <w:rsid w:val="00AB6943"/>
    <w:rsid w:val="00AC037A"/>
    <w:rsid w:val="00AC1807"/>
    <w:rsid w:val="00AC1D9E"/>
    <w:rsid w:val="00AC243C"/>
    <w:rsid w:val="00AC50DA"/>
    <w:rsid w:val="00AC540F"/>
    <w:rsid w:val="00AC5532"/>
    <w:rsid w:val="00AC5828"/>
    <w:rsid w:val="00AC58B4"/>
    <w:rsid w:val="00AC5BDB"/>
    <w:rsid w:val="00AC6C3A"/>
    <w:rsid w:val="00AC7012"/>
    <w:rsid w:val="00AC7471"/>
    <w:rsid w:val="00AC7E61"/>
    <w:rsid w:val="00AD032F"/>
    <w:rsid w:val="00AD096D"/>
    <w:rsid w:val="00AD1D03"/>
    <w:rsid w:val="00AD2DF4"/>
    <w:rsid w:val="00AD3125"/>
    <w:rsid w:val="00AD329E"/>
    <w:rsid w:val="00AD32FE"/>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2EB9"/>
    <w:rsid w:val="00AE3EE8"/>
    <w:rsid w:val="00AE4EDF"/>
    <w:rsid w:val="00AE5086"/>
    <w:rsid w:val="00AE5463"/>
    <w:rsid w:val="00AE5A9E"/>
    <w:rsid w:val="00AE5CBE"/>
    <w:rsid w:val="00AE60C6"/>
    <w:rsid w:val="00AE6F9E"/>
    <w:rsid w:val="00AE7DB5"/>
    <w:rsid w:val="00AF1C76"/>
    <w:rsid w:val="00AF24D4"/>
    <w:rsid w:val="00AF2A89"/>
    <w:rsid w:val="00AF37CB"/>
    <w:rsid w:val="00AF4EB8"/>
    <w:rsid w:val="00AF56DB"/>
    <w:rsid w:val="00AF5718"/>
    <w:rsid w:val="00AF5D37"/>
    <w:rsid w:val="00AF653F"/>
    <w:rsid w:val="00AF66EB"/>
    <w:rsid w:val="00AF6CB1"/>
    <w:rsid w:val="00AF7A7E"/>
    <w:rsid w:val="00B00E50"/>
    <w:rsid w:val="00B01117"/>
    <w:rsid w:val="00B01816"/>
    <w:rsid w:val="00B01C49"/>
    <w:rsid w:val="00B02120"/>
    <w:rsid w:val="00B044CF"/>
    <w:rsid w:val="00B048D4"/>
    <w:rsid w:val="00B04CD5"/>
    <w:rsid w:val="00B04EC5"/>
    <w:rsid w:val="00B05290"/>
    <w:rsid w:val="00B0637D"/>
    <w:rsid w:val="00B0644F"/>
    <w:rsid w:val="00B06B40"/>
    <w:rsid w:val="00B07386"/>
    <w:rsid w:val="00B0757A"/>
    <w:rsid w:val="00B075C2"/>
    <w:rsid w:val="00B07D11"/>
    <w:rsid w:val="00B07D3B"/>
    <w:rsid w:val="00B10832"/>
    <w:rsid w:val="00B128D7"/>
    <w:rsid w:val="00B12D6A"/>
    <w:rsid w:val="00B14745"/>
    <w:rsid w:val="00B1495F"/>
    <w:rsid w:val="00B15236"/>
    <w:rsid w:val="00B17577"/>
    <w:rsid w:val="00B2023A"/>
    <w:rsid w:val="00B2068B"/>
    <w:rsid w:val="00B20AC8"/>
    <w:rsid w:val="00B20C4A"/>
    <w:rsid w:val="00B2152F"/>
    <w:rsid w:val="00B21B1F"/>
    <w:rsid w:val="00B21ECA"/>
    <w:rsid w:val="00B21F41"/>
    <w:rsid w:val="00B22497"/>
    <w:rsid w:val="00B2267D"/>
    <w:rsid w:val="00B22E28"/>
    <w:rsid w:val="00B22E6A"/>
    <w:rsid w:val="00B23059"/>
    <w:rsid w:val="00B23BFE"/>
    <w:rsid w:val="00B2431A"/>
    <w:rsid w:val="00B25558"/>
    <w:rsid w:val="00B25863"/>
    <w:rsid w:val="00B2595B"/>
    <w:rsid w:val="00B25B31"/>
    <w:rsid w:val="00B25D53"/>
    <w:rsid w:val="00B25F49"/>
    <w:rsid w:val="00B26C5F"/>
    <w:rsid w:val="00B274AB"/>
    <w:rsid w:val="00B274E7"/>
    <w:rsid w:val="00B276BA"/>
    <w:rsid w:val="00B27991"/>
    <w:rsid w:val="00B27D77"/>
    <w:rsid w:val="00B3136E"/>
    <w:rsid w:val="00B313A4"/>
    <w:rsid w:val="00B32368"/>
    <w:rsid w:val="00B328FC"/>
    <w:rsid w:val="00B32FCE"/>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0E2A"/>
    <w:rsid w:val="00B41092"/>
    <w:rsid w:val="00B413BD"/>
    <w:rsid w:val="00B432A5"/>
    <w:rsid w:val="00B46047"/>
    <w:rsid w:val="00B471D3"/>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5E82"/>
    <w:rsid w:val="00B66188"/>
    <w:rsid w:val="00B66EC0"/>
    <w:rsid w:val="00B7035A"/>
    <w:rsid w:val="00B72124"/>
    <w:rsid w:val="00B72140"/>
    <w:rsid w:val="00B737BE"/>
    <w:rsid w:val="00B7441F"/>
    <w:rsid w:val="00B745E0"/>
    <w:rsid w:val="00B755FD"/>
    <w:rsid w:val="00B7658D"/>
    <w:rsid w:val="00B76F26"/>
    <w:rsid w:val="00B778AA"/>
    <w:rsid w:val="00B806A3"/>
    <w:rsid w:val="00B81794"/>
    <w:rsid w:val="00B81CE5"/>
    <w:rsid w:val="00B82F31"/>
    <w:rsid w:val="00B84464"/>
    <w:rsid w:val="00B8458B"/>
    <w:rsid w:val="00B852B5"/>
    <w:rsid w:val="00B86269"/>
    <w:rsid w:val="00B863B1"/>
    <w:rsid w:val="00B8669E"/>
    <w:rsid w:val="00B872BE"/>
    <w:rsid w:val="00B87636"/>
    <w:rsid w:val="00B90B7A"/>
    <w:rsid w:val="00B90FE1"/>
    <w:rsid w:val="00B92633"/>
    <w:rsid w:val="00B92B00"/>
    <w:rsid w:val="00B92BD1"/>
    <w:rsid w:val="00B934CD"/>
    <w:rsid w:val="00B935A4"/>
    <w:rsid w:val="00B93D6F"/>
    <w:rsid w:val="00B93E60"/>
    <w:rsid w:val="00B93FEC"/>
    <w:rsid w:val="00B94097"/>
    <w:rsid w:val="00B94DD0"/>
    <w:rsid w:val="00B95280"/>
    <w:rsid w:val="00B95415"/>
    <w:rsid w:val="00B9579A"/>
    <w:rsid w:val="00B96992"/>
    <w:rsid w:val="00BA04A0"/>
    <w:rsid w:val="00BA0B91"/>
    <w:rsid w:val="00BA18D2"/>
    <w:rsid w:val="00BA1EE3"/>
    <w:rsid w:val="00BA216E"/>
    <w:rsid w:val="00BA2DFD"/>
    <w:rsid w:val="00BA3436"/>
    <w:rsid w:val="00BA34C9"/>
    <w:rsid w:val="00BA3D99"/>
    <w:rsid w:val="00BA3F15"/>
    <w:rsid w:val="00BA5578"/>
    <w:rsid w:val="00BA5D55"/>
    <w:rsid w:val="00BA6295"/>
    <w:rsid w:val="00BA687D"/>
    <w:rsid w:val="00BA6EFD"/>
    <w:rsid w:val="00BA6FC0"/>
    <w:rsid w:val="00BA77A3"/>
    <w:rsid w:val="00BB03B5"/>
    <w:rsid w:val="00BB073C"/>
    <w:rsid w:val="00BB09C2"/>
    <w:rsid w:val="00BB0E3E"/>
    <w:rsid w:val="00BB1770"/>
    <w:rsid w:val="00BB1E35"/>
    <w:rsid w:val="00BB2623"/>
    <w:rsid w:val="00BB27D6"/>
    <w:rsid w:val="00BB28E2"/>
    <w:rsid w:val="00BB3CF1"/>
    <w:rsid w:val="00BB46FD"/>
    <w:rsid w:val="00BB4870"/>
    <w:rsid w:val="00BB4A68"/>
    <w:rsid w:val="00BB4D50"/>
    <w:rsid w:val="00BB5D53"/>
    <w:rsid w:val="00BB5E43"/>
    <w:rsid w:val="00BB6244"/>
    <w:rsid w:val="00BB697E"/>
    <w:rsid w:val="00BB6BE8"/>
    <w:rsid w:val="00BB6E3B"/>
    <w:rsid w:val="00BB7F63"/>
    <w:rsid w:val="00BC0C83"/>
    <w:rsid w:val="00BC0EB0"/>
    <w:rsid w:val="00BC1209"/>
    <w:rsid w:val="00BC2E2D"/>
    <w:rsid w:val="00BC3101"/>
    <w:rsid w:val="00BC3608"/>
    <w:rsid w:val="00BC4194"/>
    <w:rsid w:val="00BC4326"/>
    <w:rsid w:val="00BC56BA"/>
    <w:rsid w:val="00BC5B9A"/>
    <w:rsid w:val="00BC627D"/>
    <w:rsid w:val="00BC76A1"/>
    <w:rsid w:val="00BC7C48"/>
    <w:rsid w:val="00BC7EA8"/>
    <w:rsid w:val="00BD01D9"/>
    <w:rsid w:val="00BD0AED"/>
    <w:rsid w:val="00BD0C23"/>
    <w:rsid w:val="00BD1075"/>
    <w:rsid w:val="00BD10E4"/>
    <w:rsid w:val="00BD113A"/>
    <w:rsid w:val="00BD154F"/>
    <w:rsid w:val="00BD16B9"/>
    <w:rsid w:val="00BD1CC5"/>
    <w:rsid w:val="00BD2330"/>
    <w:rsid w:val="00BD27CD"/>
    <w:rsid w:val="00BD33E3"/>
    <w:rsid w:val="00BD4727"/>
    <w:rsid w:val="00BD4B33"/>
    <w:rsid w:val="00BD5377"/>
    <w:rsid w:val="00BD54ED"/>
    <w:rsid w:val="00BD5737"/>
    <w:rsid w:val="00BD5A66"/>
    <w:rsid w:val="00BD5AF5"/>
    <w:rsid w:val="00BD5C2D"/>
    <w:rsid w:val="00BE15F1"/>
    <w:rsid w:val="00BE175F"/>
    <w:rsid w:val="00BE1840"/>
    <w:rsid w:val="00BE2082"/>
    <w:rsid w:val="00BE22CC"/>
    <w:rsid w:val="00BE22E0"/>
    <w:rsid w:val="00BE32F7"/>
    <w:rsid w:val="00BE3383"/>
    <w:rsid w:val="00BE3DFC"/>
    <w:rsid w:val="00BE3F08"/>
    <w:rsid w:val="00BE4958"/>
    <w:rsid w:val="00BE4B1B"/>
    <w:rsid w:val="00BE4DB0"/>
    <w:rsid w:val="00BE4DD1"/>
    <w:rsid w:val="00BE6FE4"/>
    <w:rsid w:val="00BE7BA9"/>
    <w:rsid w:val="00BE7BB5"/>
    <w:rsid w:val="00BF02FA"/>
    <w:rsid w:val="00BF0A47"/>
    <w:rsid w:val="00BF117A"/>
    <w:rsid w:val="00BF1B1F"/>
    <w:rsid w:val="00BF2C9B"/>
    <w:rsid w:val="00BF3A02"/>
    <w:rsid w:val="00BF40A8"/>
    <w:rsid w:val="00BF46BB"/>
    <w:rsid w:val="00BF49E1"/>
    <w:rsid w:val="00BF69EA"/>
    <w:rsid w:val="00BF6C75"/>
    <w:rsid w:val="00BF6D33"/>
    <w:rsid w:val="00BF747F"/>
    <w:rsid w:val="00C00F79"/>
    <w:rsid w:val="00C01192"/>
    <w:rsid w:val="00C01B14"/>
    <w:rsid w:val="00C021AE"/>
    <w:rsid w:val="00C02BA3"/>
    <w:rsid w:val="00C036B6"/>
    <w:rsid w:val="00C046A0"/>
    <w:rsid w:val="00C04709"/>
    <w:rsid w:val="00C04A67"/>
    <w:rsid w:val="00C04E46"/>
    <w:rsid w:val="00C0553B"/>
    <w:rsid w:val="00C059C1"/>
    <w:rsid w:val="00C07FC4"/>
    <w:rsid w:val="00C11D7B"/>
    <w:rsid w:val="00C1248E"/>
    <w:rsid w:val="00C12625"/>
    <w:rsid w:val="00C1342B"/>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3FA9"/>
    <w:rsid w:val="00C24DDB"/>
    <w:rsid w:val="00C2556C"/>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6503"/>
    <w:rsid w:val="00C37693"/>
    <w:rsid w:val="00C3796D"/>
    <w:rsid w:val="00C37BFF"/>
    <w:rsid w:val="00C40AF9"/>
    <w:rsid w:val="00C4216E"/>
    <w:rsid w:val="00C42FFC"/>
    <w:rsid w:val="00C4302C"/>
    <w:rsid w:val="00C431E3"/>
    <w:rsid w:val="00C432F5"/>
    <w:rsid w:val="00C43598"/>
    <w:rsid w:val="00C4595D"/>
    <w:rsid w:val="00C4666C"/>
    <w:rsid w:val="00C46BC5"/>
    <w:rsid w:val="00C47337"/>
    <w:rsid w:val="00C47419"/>
    <w:rsid w:val="00C50C2C"/>
    <w:rsid w:val="00C517EC"/>
    <w:rsid w:val="00C52110"/>
    <w:rsid w:val="00C523E2"/>
    <w:rsid w:val="00C52CCA"/>
    <w:rsid w:val="00C541D2"/>
    <w:rsid w:val="00C54E64"/>
    <w:rsid w:val="00C56370"/>
    <w:rsid w:val="00C56960"/>
    <w:rsid w:val="00C571F6"/>
    <w:rsid w:val="00C57305"/>
    <w:rsid w:val="00C5751B"/>
    <w:rsid w:val="00C615C8"/>
    <w:rsid w:val="00C621BA"/>
    <w:rsid w:val="00C62E15"/>
    <w:rsid w:val="00C63FEE"/>
    <w:rsid w:val="00C6441F"/>
    <w:rsid w:val="00C64668"/>
    <w:rsid w:val="00C64915"/>
    <w:rsid w:val="00C64D52"/>
    <w:rsid w:val="00C65088"/>
    <w:rsid w:val="00C65181"/>
    <w:rsid w:val="00C65556"/>
    <w:rsid w:val="00C656FA"/>
    <w:rsid w:val="00C65863"/>
    <w:rsid w:val="00C662C9"/>
    <w:rsid w:val="00C67146"/>
    <w:rsid w:val="00C67A10"/>
    <w:rsid w:val="00C67B98"/>
    <w:rsid w:val="00C70762"/>
    <w:rsid w:val="00C71D47"/>
    <w:rsid w:val="00C71F6E"/>
    <w:rsid w:val="00C71FB8"/>
    <w:rsid w:val="00C721B0"/>
    <w:rsid w:val="00C72733"/>
    <w:rsid w:val="00C72B33"/>
    <w:rsid w:val="00C732DA"/>
    <w:rsid w:val="00C73543"/>
    <w:rsid w:val="00C7377E"/>
    <w:rsid w:val="00C742AD"/>
    <w:rsid w:val="00C74772"/>
    <w:rsid w:val="00C747CA"/>
    <w:rsid w:val="00C74B29"/>
    <w:rsid w:val="00C752B6"/>
    <w:rsid w:val="00C757C6"/>
    <w:rsid w:val="00C75A09"/>
    <w:rsid w:val="00C75B10"/>
    <w:rsid w:val="00C76A00"/>
    <w:rsid w:val="00C81037"/>
    <w:rsid w:val="00C81A79"/>
    <w:rsid w:val="00C82B64"/>
    <w:rsid w:val="00C82D0D"/>
    <w:rsid w:val="00C8317A"/>
    <w:rsid w:val="00C83527"/>
    <w:rsid w:val="00C843D8"/>
    <w:rsid w:val="00C84A92"/>
    <w:rsid w:val="00C85ED1"/>
    <w:rsid w:val="00C865CA"/>
    <w:rsid w:val="00C86833"/>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1165"/>
    <w:rsid w:val="00CA1E0D"/>
    <w:rsid w:val="00CA259B"/>
    <w:rsid w:val="00CA271D"/>
    <w:rsid w:val="00CA3369"/>
    <w:rsid w:val="00CA3F59"/>
    <w:rsid w:val="00CA406D"/>
    <w:rsid w:val="00CA4652"/>
    <w:rsid w:val="00CA4672"/>
    <w:rsid w:val="00CA4908"/>
    <w:rsid w:val="00CA505E"/>
    <w:rsid w:val="00CA519A"/>
    <w:rsid w:val="00CA5289"/>
    <w:rsid w:val="00CA5709"/>
    <w:rsid w:val="00CA5853"/>
    <w:rsid w:val="00CA6A11"/>
    <w:rsid w:val="00CA7AC9"/>
    <w:rsid w:val="00CB0772"/>
    <w:rsid w:val="00CB0A68"/>
    <w:rsid w:val="00CB0F18"/>
    <w:rsid w:val="00CB1732"/>
    <w:rsid w:val="00CB1E40"/>
    <w:rsid w:val="00CB2AC8"/>
    <w:rsid w:val="00CB32F7"/>
    <w:rsid w:val="00CB3579"/>
    <w:rsid w:val="00CB3D90"/>
    <w:rsid w:val="00CB44D3"/>
    <w:rsid w:val="00CB49EE"/>
    <w:rsid w:val="00CB55F5"/>
    <w:rsid w:val="00CB5DBD"/>
    <w:rsid w:val="00CB68E3"/>
    <w:rsid w:val="00CB6A42"/>
    <w:rsid w:val="00CB6C9D"/>
    <w:rsid w:val="00CC026C"/>
    <w:rsid w:val="00CC08F5"/>
    <w:rsid w:val="00CC0991"/>
    <w:rsid w:val="00CC1167"/>
    <w:rsid w:val="00CC117D"/>
    <w:rsid w:val="00CC17C2"/>
    <w:rsid w:val="00CC1879"/>
    <w:rsid w:val="00CC21EF"/>
    <w:rsid w:val="00CC2831"/>
    <w:rsid w:val="00CC28CA"/>
    <w:rsid w:val="00CC2E18"/>
    <w:rsid w:val="00CC311B"/>
    <w:rsid w:val="00CC3517"/>
    <w:rsid w:val="00CC3EFD"/>
    <w:rsid w:val="00CC417E"/>
    <w:rsid w:val="00CC430F"/>
    <w:rsid w:val="00CC4CC5"/>
    <w:rsid w:val="00CC5000"/>
    <w:rsid w:val="00CC6037"/>
    <w:rsid w:val="00CC63D5"/>
    <w:rsid w:val="00CC6A47"/>
    <w:rsid w:val="00CC72C8"/>
    <w:rsid w:val="00CD002C"/>
    <w:rsid w:val="00CD0B68"/>
    <w:rsid w:val="00CD0C1B"/>
    <w:rsid w:val="00CD0D75"/>
    <w:rsid w:val="00CD0EF0"/>
    <w:rsid w:val="00CD2764"/>
    <w:rsid w:val="00CD2AF4"/>
    <w:rsid w:val="00CD2D11"/>
    <w:rsid w:val="00CD3343"/>
    <w:rsid w:val="00CD353F"/>
    <w:rsid w:val="00CD3D03"/>
    <w:rsid w:val="00CD4D4E"/>
    <w:rsid w:val="00CD5ACA"/>
    <w:rsid w:val="00CD5B3C"/>
    <w:rsid w:val="00CD5BE1"/>
    <w:rsid w:val="00CD6617"/>
    <w:rsid w:val="00CD6660"/>
    <w:rsid w:val="00CD67F1"/>
    <w:rsid w:val="00CD7394"/>
    <w:rsid w:val="00CD76A5"/>
    <w:rsid w:val="00CD7DBC"/>
    <w:rsid w:val="00CE06EF"/>
    <w:rsid w:val="00CE092B"/>
    <w:rsid w:val="00CE1BCB"/>
    <w:rsid w:val="00CE1C3F"/>
    <w:rsid w:val="00CE2B85"/>
    <w:rsid w:val="00CE3AA7"/>
    <w:rsid w:val="00CE50BD"/>
    <w:rsid w:val="00CE515C"/>
    <w:rsid w:val="00CE59DF"/>
    <w:rsid w:val="00CE6105"/>
    <w:rsid w:val="00CE61CF"/>
    <w:rsid w:val="00CE7474"/>
    <w:rsid w:val="00CE76F4"/>
    <w:rsid w:val="00CF010A"/>
    <w:rsid w:val="00CF0930"/>
    <w:rsid w:val="00CF0D80"/>
    <w:rsid w:val="00CF0E28"/>
    <w:rsid w:val="00CF1643"/>
    <w:rsid w:val="00CF18B0"/>
    <w:rsid w:val="00CF1EA4"/>
    <w:rsid w:val="00CF2158"/>
    <w:rsid w:val="00CF2485"/>
    <w:rsid w:val="00CF2845"/>
    <w:rsid w:val="00CF285C"/>
    <w:rsid w:val="00CF285D"/>
    <w:rsid w:val="00CF31CC"/>
    <w:rsid w:val="00CF3B61"/>
    <w:rsid w:val="00CF3F18"/>
    <w:rsid w:val="00CF4067"/>
    <w:rsid w:val="00CF53F3"/>
    <w:rsid w:val="00CF5594"/>
    <w:rsid w:val="00CF5FDE"/>
    <w:rsid w:val="00CF648C"/>
    <w:rsid w:val="00CF65B9"/>
    <w:rsid w:val="00CF6603"/>
    <w:rsid w:val="00CF69C5"/>
    <w:rsid w:val="00CF7D73"/>
    <w:rsid w:val="00D004D9"/>
    <w:rsid w:val="00D03248"/>
    <w:rsid w:val="00D03913"/>
    <w:rsid w:val="00D03FF3"/>
    <w:rsid w:val="00D046DF"/>
    <w:rsid w:val="00D0586D"/>
    <w:rsid w:val="00D05E2F"/>
    <w:rsid w:val="00D05F7C"/>
    <w:rsid w:val="00D06C31"/>
    <w:rsid w:val="00D07FB0"/>
    <w:rsid w:val="00D100AB"/>
    <w:rsid w:val="00D10B67"/>
    <w:rsid w:val="00D1153D"/>
    <w:rsid w:val="00D1199A"/>
    <w:rsid w:val="00D11BFE"/>
    <w:rsid w:val="00D124F4"/>
    <w:rsid w:val="00D1270F"/>
    <w:rsid w:val="00D132B1"/>
    <w:rsid w:val="00D13FC2"/>
    <w:rsid w:val="00D1499B"/>
    <w:rsid w:val="00D14A83"/>
    <w:rsid w:val="00D14C4B"/>
    <w:rsid w:val="00D150E6"/>
    <w:rsid w:val="00D1519B"/>
    <w:rsid w:val="00D15543"/>
    <w:rsid w:val="00D1565F"/>
    <w:rsid w:val="00D15807"/>
    <w:rsid w:val="00D16526"/>
    <w:rsid w:val="00D16FB1"/>
    <w:rsid w:val="00D17224"/>
    <w:rsid w:val="00D17CAE"/>
    <w:rsid w:val="00D200D5"/>
    <w:rsid w:val="00D205FA"/>
    <w:rsid w:val="00D20AC1"/>
    <w:rsid w:val="00D21232"/>
    <w:rsid w:val="00D21CA2"/>
    <w:rsid w:val="00D21D17"/>
    <w:rsid w:val="00D22E7A"/>
    <w:rsid w:val="00D2386E"/>
    <w:rsid w:val="00D23E4B"/>
    <w:rsid w:val="00D24C89"/>
    <w:rsid w:val="00D26312"/>
    <w:rsid w:val="00D26419"/>
    <w:rsid w:val="00D273DE"/>
    <w:rsid w:val="00D31226"/>
    <w:rsid w:val="00D31FEA"/>
    <w:rsid w:val="00D3265C"/>
    <w:rsid w:val="00D32F25"/>
    <w:rsid w:val="00D33802"/>
    <w:rsid w:val="00D33D97"/>
    <w:rsid w:val="00D342C8"/>
    <w:rsid w:val="00D34B7F"/>
    <w:rsid w:val="00D352C5"/>
    <w:rsid w:val="00D35BAA"/>
    <w:rsid w:val="00D36127"/>
    <w:rsid w:val="00D37310"/>
    <w:rsid w:val="00D400A9"/>
    <w:rsid w:val="00D42322"/>
    <w:rsid w:val="00D42BFA"/>
    <w:rsid w:val="00D42D39"/>
    <w:rsid w:val="00D43670"/>
    <w:rsid w:val="00D43D99"/>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58EA"/>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1E2D"/>
    <w:rsid w:val="00D73006"/>
    <w:rsid w:val="00D7361F"/>
    <w:rsid w:val="00D744C7"/>
    <w:rsid w:val="00D74AC4"/>
    <w:rsid w:val="00D750FB"/>
    <w:rsid w:val="00D75151"/>
    <w:rsid w:val="00D76896"/>
    <w:rsid w:val="00D771A4"/>
    <w:rsid w:val="00D77839"/>
    <w:rsid w:val="00D7798A"/>
    <w:rsid w:val="00D80E7F"/>
    <w:rsid w:val="00D80E9D"/>
    <w:rsid w:val="00D81484"/>
    <w:rsid w:val="00D8201F"/>
    <w:rsid w:val="00D82627"/>
    <w:rsid w:val="00D82889"/>
    <w:rsid w:val="00D82BD9"/>
    <w:rsid w:val="00D82D41"/>
    <w:rsid w:val="00D8324C"/>
    <w:rsid w:val="00D83600"/>
    <w:rsid w:val="00D83FDD"/>
    <w:rsid w:val="00D84977"/>
    <w:rsid w:val="00D8584A"/>
    <w:rsid w:val="00D85CD8"/>
    <w:rsid w:val="00D86A48"/>
    <w:rsid w:val="00D8720A"/>
    <w:rsid w:val="00D873C3"/>
    <w:rsid w:val="00D90931"/>
    <w:rsid w:val="00D91130"/>
    <w:rsid w:val="00D9152D"/>
    <w:rsid w:val="00D91D93"/>
    <w:rsid w:val="00D91DB5"/>
    <w:rsid w:val="00D93592"/>
    <w:rsid w:val="00D93A6E"/>
    <w:rsid w:val="00D94190"/>
    <w:rsid w:val="00D9422C"/>
    <w:rsid w:val="00D9497B"/>
    <w:rsid w:val="00D95116"/>
    <w:rsid w:val="00D9583D"/>
    <w:rsid w:val="00D9626E"/>
    <w:rsid w:val="00D96993"/>
    <w:rsid w:val="00D96D44"/>
    <w:rsid w:val="00DA0797"/>
    <w:rsid w:val="00DA0EA4"/>
    <w:rsid w:val="00DA0EF4"/>
    <w:rsid w:val="00DA193B"/>
    <w:rsid w:val="00DA1C0B"/>
    <w:rsid w:val="00DA27A7"/>
    <w:rsid w:val="00DA2FB8"/>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3FD9"/>
    <w:rsid w:val="00DB4398"/>
    <w:rsid w:val="00DB50B1"/>
    <w:rsid w:val="00DB54FC"/>
    <w:rsid w:val="00DB5D32"/>
    <w:rsid w:val="00DB5D67"/>
    <w:rsid w:val="00DB6647"/>
    <w:rsid w:val="00DB66CE"/>
    <w:rsid w:val="00DB6D1C"/>
    <w:rsid w:val="00DB741D"/>
    <w:rsid w:val="00DB78E3"/>
    <w:rsid w:val="00DC0381"/>
    <w:rsid w:val="00DC038A"/>
    <w:rsid w:val="00DC09BB"/>
    <w:rsid w:val="00DC0C19"/>
    <w:rsid w:val="00DC155C"/>
    <w:rsid w:val="00DC2307"/>
    <w:rsid w:val="00DC2AB7"/>
    <w:rsid w:val="00DC3360"/>
    <w:rsid w:val="00DC346E"/>
    <w:rsid w:val="00DC4D9D"/>
    <w:rsid w:val="00DC5754"/>
    <w:rsid w:val="00DC5E32"/>
    <w:rsid w:val="00DC6670"/>
    <w:rsid w:val="00DC6E7F"/>
    <w:rsid w:val="00DC6EFB"/>
    <w:rsid w:val="00DC743A"/>
    <w:rsid w:val="00DC7A31"/>
    <w:rsid w:val="00DD0195"/>
    <w:rsid w:val="00DD1BE9"/>
    <w:rsid w:val="00DD2564"/>
    <w:rsid w:val="00DD2E93"/>
    <w:rsid w:val="00DD335A"/>
    <w:rsid w:val="00DD3C13"/>
    <w:rsid w:val="00DD460B"/>
    <w:rsid w:val="00DD48D9"/>
    <w:rsid w:val="00DD4C66"/>
    <w:rsid w:val="00DD52D7"/>
    <w:rsid w:val="00DD65CC"/>
    <w:rsid w:val="00DD6BF1"/>
    <w:rsid w:val="00DD6C9E"/>
    <w:rsid w:val="00DD7018"/>
    <w:rsid w:val="00DD73DA"/>
    <w:rsid w:val="00DD779D"/>
    <w:rsid w:val="00DD7D43"/>
    <w:rsid w:val="00DD7F58"/>
    <w:rsid w:val="00DE06AD"/>
    <w:rsid w:val="00DE0857"/>
    <w:rsid w:val="00DE13D5"/>
    <w:rsid w:val="00DE1AC3"/>
    <w:rsid w:val="00DE25C9"/>
    <w:rsid w:val="00DE2A5B"/>
    <w:rsid w:val="00DE43B7"/>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358A"/>
    <w:rsid w:val="00DF4450"/>
    <w:rsid w:val="00DF4C20"/>
    <w:rsid w:val="00DF4C7C"/>
    <w:rsid w:val="00DF5633"/>
    <w:rsid w:val="00DF6058"/>
    <w:rsid w:val="00DF6787"/>
    <w:rsid w:val="00DF79C3"/>
    <w:rsid w:val="00DF7C4C"/>
    <w:rsid w:val="00DF7EB3"/>
    <w:rsid w:val="00E01B92"/>
    <w:rsid w:val="00E02049"/>
    <w:rsid w:val="00E02A3B"/>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6D9"/>
    <w:rsid w:val="00E15E63"/>
    <w:rsid w:val="00E1637B"/>
    <w:rsid w:val="00E1689F"/>
    <w:rsid w:val="00E16CAC"/>
    <w:rsid w:val="00E17789"/>
    <w:rsid w:val="00E17D20"/>
    <w:rsid w:val="00E2017B"/>
    <w:rsid w:val="00E2031F"/>
    <w:rsid w:val="00E21234"/>
    <w:rsid w:val="00E212D0"/>
    <w:rsid w:val="00E239B4"/>
    <w:rsid w:val="00E246DB"/>
    <w:rsid w:val="00E24F50"/>
    <w:rsid w:val="00E25241"/>
    <w:rsid w:val="00E26687"/>
    <w:rsid w:val="00E26F98"/>
    <w:rsid w:val="00E2797A"/>
    <w:rsid w:val="00E30088"/>
    <w:rsid w:val="00E30460"/>
    <w:rsid w:val="00E3066D"/>
    <w:rsid w:val="00E31E1A"/>
    <w:rsid w:val="00E31F40"/>
    <w:rsid w:val="00E32FEF"/>
    <w:rsid w:val="00E33535"/>
    <w:rsid w:val="00E33CB9"/>
    <w:rsid w:val="00E33F55"/>
    <w:rsid w:val="00E340C0"/>
    <w:rsid w:val="00E3423F"/>
    <w:rsid w:val="00E343BD"/>
    <w:rsid w:val="00E34403"/>
    <w:rsid w:val="00E35A26"/>
    <w:rsid w:val="00E36B2F"/>
    <w:rsid w:val="00E377D8"/>
    <w:rsid w:val="00E408DB"/>
    <w:rsid w:val="00E40900"/>
    <w:rsid w:val="00E413BA"/>
    <w:rsid w:val="00E419F2"/>
    <w:rsid w:val="00E423DD"/>
    <w:rsid w:val="00E4357B"/>
    <w:rsid w:val="00E43707"/>
    <w:rsid w:val="00E43A17"/>
    <w:rsid w:val="00E43D4D"/>
    <w:rsid w:val="00E43E33"/>
    <w:rsid w:val="00E44342"/>
    <w:rsid w:val="00E4441F"/>
    <w:rsid w:val="00E44709"/>
    <w:rsid w:val="00E44EE4"/>
    <w:rsid w:val="00E4542B"/>
    <w:rsid w:val="00E46026"/>
    <w:rsid w:val="00E4622E"/>
    <w:rsid w:val="00E50C8F"/>
    <w:rsid w:val="00E50CF3"/>
    <w:rsid w:val="00E517C8"/>
    <w:rsid w:val="00E51A64"/>
    <w:rsid w:val="00E532E4"/>
    <w:rsid w:val="00E53C5E"/>
    <w:rsid w:val="00E5448C"/>
    <w:rsid w:val="00E5470D"/>
    <w:rsid w:val="00E572CA"/>
    <w:rsid w:val="00E5755D"/>
    <w:rsid w:val="00E57F7A"/>
    <w:rsid w:val="00E602B8"/>
    <w:rsid w:val="00E60952"/>
    <w:rsid w:val="00E614EE"/>
    <w:rsid w:val="00E62566"/>
    <w:rsid w:val="00E62EEA"/>
    <w:rsid w:val="00E636C7"/>
    <w:rsid w:val="00E63933"/>
    <w:rsid w:val="00E63980"/>
    <w:rsid w:val="00E647E9"/>
    <w:rsid w:val="00E64B30"/>
    <w:rsid w:val="00E64CCF"/>
    <w:rsid w:val="00E651A1"/>
    <w:rsid w:val="00E65221"/>
    <w:rsid w:val="00E6567F"/>
    <w:rsid w:val="00E6589C"/>
    <w:rsid w:val="00E66730"/>
    <w:rsid w:val="00E66FC1"/>
    <w:rsid w:val="00E67539"/>
    <w:rsid w:val="00E72C3C"/>
    <w:rsid w:val="00E731B1"/>
    <w:rsid w:val="00E73AB7"/>
    <w:rsid w:val="00E7418B"/>
    <w:rsid w:val="00E742B9"/>
    <w:rsid w:val="00E74A7C"/>
    <w:rsid w:val="00E7535E"/>
    <w:rsid w:val="00E75EBB"/>
    <w:rsid w:val="00E7685E"/>
    <w:rsid w:val="00E8023E"/>
    <w:rsid w:val="00E80295"/>
    <w:rsid w:val="00E80432"/>
    <w:rsid w:val="00E80607"/>
    <w:rsid w:val="00E80A67"/>
    <w:rsid w:val="00E80D6B"/>
    <w:rsid w:val="00E81036"/>
    <w:rsid w:val="00E81602"/>
    <w:rsid w:val="00E81CCA"/>
    <w:rsid w:val="00E81E01"/>
    <w:rsid w:val="00E82948"/>
    <w:rsid w:val="00E82DC2"/>
    <w:rsid w:val="00E83311"/>
    <w:rsid w:val="00E8344A"/>
    <w:rsid w:val="00E83905"/>
    <w:rsid w:val="00E83C5F"/>
    <w:rsid w:val="00E848F3"/>
    <w:rsid w:val="00E84D87"/>
    <w:rsid w:val="00E851AB"/>
    <w:rsid w:val="00E853B2"/>
    <w:rsid w:val="00E854FB"/>
    <w:rsid w:val="00E85C9B"/>
    <w:rsid w:val="00E85D98"/>
    <w:rsid w:val="00E866EA"/>
    <w:rsid w:val="00E86AB0"/>
    <w:rsid w:val="00E86AE1"/>
    <w:rsid w:val="00E86E55"/>
    <w:rsid w:val="00E909C5"/>
    <w:rsid w:val="00E90A7C"/>
    <w:rsid w:val="00E90CBC"/>
    <w:rsid w:val="00E912E6"/>
    <w:rsid w:val="00E916B8"/>
    <w:rsid w:val="00E91A7F"/>
    <w:rsid w:val="00E91B55"/>
    <w:rsid w:val="00E92458"/>
    <w:rsid w:val="00E92AD0"/>
    <w:rsid w:val="00E92FE3"/>
    <w:rsid w:val="00E9472A"/>
    <w:rsid w:val="00E94E5C"/>
    <w:rsid w:val="00E95093"/>
    <w:rsid w:val="00E95EBF"/>
    <w:rsid w:val="00E96A09"/>
    <w:rsid w:val="00E974EB"/>
    <w:rsid w:val="00E978BC"/>
    <w:rsid w:val="00E97D31"/>
    <w:rsid w:val="00EA06F1"/>
    <w:rsid w:val="00EA09B8"/>
    <w:rsid w:val="00EA1781"/>
    <w:rsid w:val="00EA22B3"/>
    <w:rsid w:val="00EA2D02"/>
    <w:rsid w:val="00EA3EB7"/>
    <w:rsid w:val="00EA4A7A"/>
    <w:rsid w:val="00EA544B"/>
    <w:rsid w:val="00EA5AD9"/>
    <w:rsid w:val="00EA5D6B"/>
    <w:rsid w:val="00EA6358"/>
    <w:rsid w:val="00EA6788"/>
    <w:rsid w:val="00EA6E0C"/>
    <w:rsid w:val="00EA721B"/>
    <w:rsid w:val="00EA769D"/>
    <w:rsid w:val="00EB073A"/>
    <w:rsid w:val="00EB07AF"/>
    <w:rsid w:val="00EB17F9"/>
    <w:rsid w:val="00EB18D5"/>
    <w:rsid w:val="00EB1B3C"/>
    <w:rsid w:val="00EB21F4"/>
    <w:rsid w:val="00EB33EC"/>
    <w:rsid w:val="00EB3778"/>
    <w:rsid w:val="00EB3C09"/>
    <w:rsid w:val="00EB3DE2"/>
    <w:rsid w:val="00EB420B"/>
    <w:rsid w:val="00EB43BD"/>
    <w:rsid w:val="00EB5C05"/>
    <w:rsid w:val="00EB5FAD"/>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265"/>
    <w:rsid w:val="00ED038C"/>
    <w:rsid w:val="00ED041B"/>
    <w:rsid w:val="00ED0CC3"/>
    <w:rsid w:val="00ED33CC"/>
    <w:rsid w:val="00ED444D"/>
    <w:rsid w:val="00ED52B2"/>
    <w:rsid w:val="00ED548B"/>
    <w:rsid w:val="00ED5874"/>
    <w:rsid w:val="00ED5C02"/>
    <w:rsid w:val="00ED67BD"/>
    <w:rsid w:val="00ED6B08"/>
    <w:rsid w:val="00ED704D"/>
    <w:rsid w:val="00EE020C"/>
    <w:rsid w:val="00EE076E"/>
    <w:rsid w:val="00EE07FF"/>
    <w:rsid w:val="00EE0950"/>
    <w:rsid w:val="00EE1502"/>
    <w:rsid w:val="00EE249C"/>
    <w:rsid w:val="00EE38E7"/>
    <w:rsid w:val="00EE4CCD"/>
    <w:rsid w:val="00EE5452"/>
    <w:rsid w:val="00EE6981"/>
    <w:rsid w:val="00EE75FD"/>
    <w:rsid w:val="00EE7EFC"/>
    <w:rsid w:val="00EE7F94"/>
    <w:rsid w:val="00EF0D18"/>
    <w:rsid w:val="00EF155D"/>
    <w:rsid w:val="00EF30A6"/>
    <w:rsid w:val="00EF366C"/>
    <w:rsid w:val="00EF3B40"/>
    <w:rsid w:val="00EF3BE0"/>
    <w:rsid w:val="00EF4369"/>
    <w:rsid w:val="00EF468A"/>
    <w:rsid w:val="00EF4C8A"/>
    <w:rsid w:val="00EF5334"/>
    <w:rsid w:val="00EF5F75"/>
    <w:rsid w:val="00EF65F5"/>
    <w:rsid w:val="00EF74F9"/>
    <w:rsid w:val="00EF7C60"/>
    <w:rsid w:val="00F00F67"/>
    <w:rsid w:val="00F01AFB"/>
    <w:rsid w:val="00F023E8"/>
    <w:rsid w:val="00F02502"/>
    <w:rsid w:val="00F02626"/>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8D4"/>
    <w:rsid w:val="00F12E37"/>
    <w:rsid w:val="00F12FCC"/>
    <w:rsid w:val="00F1313D"/>
    <w:rsid w:val="00F138D8"/>
    <w:rsid w:val="00F14195"/>
    <w:rsid w:val="00F1436C"/>
    <w:rsid w:val="00F1468E"/>
    <w:rsid w:val="00F15511"/>
    <w:rsid w:val="00F1568E"/>
    <w:rsid w:val="00F1596A"/>
    <w:rsid w:val="00F160DF"/>
    <w:rsid w:val="00F16BEA"/>
    <w:rsid w:val="00F17331"/>
    <w:rsid w:val="00F177E3"/>
    <w:rsid w:val="00F177F0"/>
    <w:rsid w:val="00F17893"/>
    <w:rsid w:val="00F20C2B"/>
    <w:rsid w:val="00F20E11"/>
    <w:rsid w:val="00F21135"/>
    <w:rsid w:val="00F21864"/>
    <w:rsid w:val="00F22A04"/>
    <w:rsid w:val="00F23424"/>
    <w:rsid w:val="00F23992"/>
    <w:rsid w:val="00F247E6"/>
    <w:rsid w:val="00F25D7C"/>
    <w:rsid w:val="00F25E63"/>
    <w:rsid w:val="00F265D0"/>
    <w:rsid w:val="00F26AC5"/>
    <w:rsid w:val="00F26F6A"/>
    <w:rsid w:val="00F27241"/>
    <w:rsid w:val="00F27468"/>
    <w:rsid w:val="00F2747E"/>
    <w:rsid w:val="00F302B9"/>
    <w:rsid w:val="00F30B07"/>
    <w:rsid w:val="00F30F66"/>
    <w:rsid w:val="00F30FCD"/>
    <w:rsid w:val="00F312C6"/>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72DC"/>
    <w:rsid w:val="00F47E15"/>
    <w:rsid w:val="00F509F7"/>
    <w:rsid w:val="00F50F32"/>
    <w:rsid w:val="00F5110D"/>
    <w:rsid w:val="00F51233"/>
    <w:rsid w:val="00F517A3"/>
    <w:rsid w:val="00F5187D"/>
    <w:rsid w:val="00F52796"/>
    <w:rsid w:val="00F52EA7"/>
    <w:rsid w:val="00F53046"/>
    <w:rsid w:val="00F53A5A"/>
    <w:rsid w:val="00F54403"/>
    <w:rsid w:val="00F54972"/>
    <w:rsid w:val="00F54BE6"/>
    <w:rsid w:val="00F550AE"/>
    <w:rsid w:val="00F553CD"/>
    <w:rsid w:val="00F55C28"/>
    <w:rsid w:val="00F55F6C"/>
    <w:rsid w:val="00F561CD"/>
    <w:rsid w:val="00F56228"/>
    <w:rsid w:val="00F577C7"/>
    <w:rsid w:val="00F57822"/>
    <w:rsid w:val="00F60331"/>
    <w:rsid w:val="00F605A5"/>
    <w:rsid w:val="00F606F2"/>
    <w:rsid w:val="00F609D9"/>
    <w:rsid w:val="00F62B53"/>
    <w:rsid w:val="00F62CBF"/>
    <w:rsid w:val="00F63085"/>
    <w:rsid w:val="00F6437F"/>
    <w:rsid w:val="00F644CB"/>
    <w:rsid w:val="00F64D29"/>
    <w:rsid w:val="00F65E3C"/>
    <w:rsid w:val="00F65E8D"/>
    <w:rsid w:val="00F667D5"/>
    <w:rsid w:val="00F66838"/>
    <w:rsid w:val="00F66DDF"/>
    <w:rsid w:val="00F671F0"/>
    <w:rsid w:val="00F67F1F"/>
    <w:rsid w:val="00F7012E"/>
    <w:rsid w:val="00F70D7E"/>
    <w:rsid w:val="00F711A2"/>
    <w:rsid w:val="00F730E5"/>
    <w:rsid w:val="00F734A5"/>
    <w:rsid w:val="00F739C8"/>
    <w:rsid w:val="00F74642"/>
    <w:rsid w:val="00F7550A"/>
    <w:rsid w:val="00F75FF6"/>
    <w:rsid w:val="00F76803"/>
    <w:rsid w:val="00F7689F"/>
    <w:rsid w:val="00F819FB"/>
    <w:rsid w:val="00F81E93"/>
    <w:rsid w:val="00F82F50"/>
    <w:rsid w:val="00F835E0"/>
    <w:rsid w:val="00F8374B"/>
    <w:rsid w:val="00F83D30"/>
    <w:rsid w:val="00F83DDB"/>
    <w:rsid w:val="00F84499"/>
    <w:rsid w:val="00F8467E"/>
    <w:rsid w:val="00F84965"/>
    <w:rsid w:val="00F849FA"/>
    <w:rsid w:val="00F85299"/>
    <w:rsid w:val="00F85976"/>
    <w:rsid w:val="00F859E5"/>
    <w:rsid w:val="00F860B6"/>
    <w:rsid w:val="00F862B1"/>
    <w:rsid w:val="00F868BA"/>
    <w:rsid w:val="00F869B6"/>
    <w:rsid w:val="00F86CE6"/>
    <w:rsid w:val="00F86F42"/>
    <w:rsid w:val="00F876A0"/>
    <w:rsid w:val="00F87783"/>
    <w:rsid w:val="00F90515"/>
    <w:rsid w:val="00F90536"/>
    <w:rsid w:val="00F905AE"/>
    <w:rsid w:val="00F90DDE"/>
    <w:rsid w:val="00F919B9"/>
    <w:rsid w:val="00F91F2B"/>
    <w:rsid w:val="00F92025"/>
    <w:rsid w:val="00F925F8"/>
    <w:rsid w:val="00F928DB"/>
    <w:rsid w:val="00F937D3"/>
    <w:rsid w:val="00F93C99"/>
    <w:rsid w:val="00F94113"/>
    <w:rsid w:val="00F9423C"/>
    <w:rsid w:val="00F9451B"/>
    <w:rsid w:val="00F94662"/>
    <w:rsid w:val="00F94DA5"/>
    <w:rsid w:val="00F95391"/>
    <w:rsid w:val="00F95DB3"/>
    <w:rsid w:val="00F979B7"/>
    <w:rsid w:val="00F97E39"/>
    <w:rsid w:val="00FA06E1"/>
    <w:rsid w:val="00FA07B0"/>
    <w:rsid w:val="00FA0AAE"/>
    <w:rsid w:val="00FA1345"/>
    <w:rsid w:val="00FA3E00"/>
    <w:rsid w:val="00FA4115"/>
    <w:rsid w:val="00FA4485"/>
    <w:rsid w:val="00FA496F"/>
    <w:rsid w:val="00FA49F2"/>
    <w:rsid w:val="00FA4FEB"/>
    <w:rsid w:val="00FA525D"/>
    <w:rsid w:val="00FA60B6"/>
    <w:rsid w:val="00FA62E0"/>
    <w:rsid w:val="00FA636E"/>
    <w:rsid w:val="00FA7281"/>
    <w:rsid w:val="00FA78FA"/>
    <w:rsid w:val="00FB029F"/>
    <w:rsid w:val="00FB1A91"/>
    <w:rsid w:val="00FB241F"/>
    <w:rsid w:val="00FB31F8"/>
    <w:rsid w:val="00FB3A04"/>
    <w:rsid w:val="00FB3A68"/>
    <w:rsid w:val="00FB3A69"/>
    <w:rsid w:val="00FB4096"/>
    <w:rsid w:val="00FB4CC5"/>
    <w:rsid w:val="00FB4D79"/>
    <w:rsid w:val="00FB6560"/>
    <w:rsid w:val="00FB6CE4"/>
    <w:rsid w:val="00FB75B5"/>
    <w:rsid w:val="00FB7E90"/>
    <w:rsid w:val="00FC009E"/>
    <w:rsid w:val="00FC069F"/>
    <w:rsid w:val="00FC13BC"/>
    <w:rsid w:val="00FC14CD"/>
    <w:rsid w:val="00FC1614"/>
    <w:rsid w:val="00FC1696"/>
    <w:rsid w:val="00FC1AAC"/>
    <w:rsid w:val="00FC3A44"/>
    <w:rsid w:val="00FC3A96"/>
    <w:rsid w:val="00FC3D2C"/>
    <w:rsid w:val="00FC502D"/>
    <w:rsid w:val="00FC561A"/>
    <w:rsid w:val="00FC5AA5"/>
    <w:rsid w:val="00FC6354"/>
    <w:rsid w:val="00FC6995"/>
    <w:rsid w:val="00FC7244"/>
    <w:rsid w:val="00FC789B"/>
    <w:rsid w:val="00FD0152"/>
    <w:rsid w:val="00FD09D0"/>
    <w:rsid w:val="00FD0AAD"/>
    <w:rsid w:val="00FD2719"/>
    <w:rsid w:val="00FD33DB"/>
    <w:rsid w:val="00FD3549"/>
    <w:rsid w:val="00FD3E8F"/>
    <w:rsid w:val="00FD5200"/>
    <w:rsid w:val="00FD52B3"/>
    <w:rsid w:val="00FD5C90"/>
    <w:rsid w:val="00FD6525"/>
    <w:rsid w:val="00FD6938"/>
    <w:rsid w:val="00FD6D59"/>
    <w:rsid w:val="00FD7718"/>
    <w:rsid w:val="00FD77B8"/>
    <w:rsid w:val="00FE08AE"/>
    <w:rsid w:val="00FE130E"/>
    <w:rsid w:val="00FE2DB8"/>
    <w:rsid w:val="00FE2E74"/>
    <w:rsid w:val="00FE2E7B"/>
    <w:rsid w:val="00FE2FB8"/>
    <w:rsid w:val="00FE40E7"/>
    <w:rsid w:val="00FE4E88"/>
    <w:rsid w:val="00FE4EAA"/>
    <w:rsid w:val="00FE510C"/>
    <w:rsid w:val="00FE5D31"/>
    <w:rsid w:val="00FE69C5"/>
    <w:rsid w:val="00FE79E2"/>
    <w:rsid w:val="00FF08D2"/>
    <w:rsid w:val="00FF0BCA"/>
    <w:rsid w:val="00FF0DAF"/>
    <w:rsid w:val="00FF0DE5"/>
    <w:rsid w:val="00FF151F"/>
    <w:rsid w:val="00FF16EF"/>
    <w:rsid w:val="00FF1A41"/>
    <w:rsid w:val="00FF2855"/>
    <w:rsid w:val="00FF357A"/>
    <w:rsid w:val="00FF37B3"/>
    <w:rsid w:val="00FF4851"/>
    <w:rsid w:val="00FF4BEE"/>
    <w:rsid w:val="00FF6F23"/>
    <w:rsid w:val="00FF744F"/>
    <w:rsid w:val="00FF76CE"/>
    <w:rsid w:val="00FF77BD"/>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heme="minorEastAsia"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annotation text" w:uiPriority="99"/>
    <w:lsdException w:name="header" w:uiPriority="99"/>
    <w:lsdException w:name="footer" w:uiPriority="99"/>
    <w:lsdException w:name="caption" w:uiPriority="99" w:qFormat="1"/>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aliases w:val="Appel note de bas de p,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ＭＳ 明朝" w:hAnsi="Arial"/>
      <w:b/>
      <w:sz w:val="24"/>
      <w:lang w:eastAsia="zh-CN"/>
    </w:rPr>
  </w:style>
  <w:style w:type="paragraph" w:styleId="afff1">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st1">
    <w:name w:val="st1"/>
    <w:basedOn w:val="a0"/>
    <w:rsid w:val="000517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heme="minorEastAsia"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annotation text" w:uiPriority="99"/>
    <w:lsdException w:name="header" w:uiPriority="99"/>
    <w:lsdException w:name="footer" w:uiPriority="99"/>
    <w:lsdException w:name="caption" w:uiPriority="99" w:qFormat="1"/>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aliases w:val="Appel note de bas de p,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ＭＳ 明朝" w:hAnsi="Arial"/>
      <w:b/>
      <w:sz w:val="24"/>
      <w:lang w:eastAsia="zh-CN"/>
    </w:rPr>
  </w:style>
  <w:style w:type="paragraph" w:styleId="afff1">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st1">
    <w:name w:val="st1"/>
    <w:basedOn w:val="a0"/>
    <w:rsid w:val="00051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61605925">
      <w:bodyDiv w:val="1"/>
      <w:marLeft w:val="0"/>
      <w:marRight w:val="0"/>
      <w:marTop w:val="0"/>
      <w:marBottom w:val="0"/>
      <w:divBdr>
        <w:top w:val="none" w:sz="0" w:space="0" w:color="auto"/>
        <w:left w:val="none" w:sz="0" w:space="0" w:color="auto"/>
        <w:bottom w:val="none" w:sz="0" w:space="0" w:color="auto"/>
        <w:right w:val="none" w:sz="0" w:space="0" w:color="auto"/>
      </w:divBdr>
    </w:div>
    <w:div w:id="8291936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33454003">
      <w:bodyDiv w:val="1"/>
      <w:marLeft w:val="0"/>
      <w:marRight w:val="0"/>
      <w:marTop w:val="0"/>
      <w:marBottom w:val="0"/>
      <w:divBdr>
        <w:top w:val="none" w:sz="0" w:space="0" w:color="auto"/>
        <w:left w:val="none" w:sz="0" w:space="0" w:color="auto"/>
        <w:bottom w:val="none" w:sz="0" w:space="0" w:color="auto"/>
        <w:right w:val="none" w:sz="0" w:space="0" w:color="auto"/>
      </w:divBdr>
      <w:divsChild>
        <w:div w:id="792793272">
          <w:marLeft w:val="1166"/>
          <w:marRight w:val="0"/>
          <w:marTop w:val="134"/>
          <w:marBottom w:val="0"/>
          <w:divBdr>
            <w:top w:val="none" w:sz="0" w:space="0" w:color="auto"/>
            <w:left w:val="none" w:sz="0" w:space="0" w:color="auto"/>
            <w:bottom w:val="none" w:sz="0" w:space="0" w:color="auto"/>
            <w:right w:val="none" w:sz="0" w:space="0" w:color="auto"/>
          </w:divBdr>
        </w:div>
        <w:div w:id="681662929">
          <w:marLeft w:val="1800"/>
          <w:marRight w:val="0"/>
          <w:marTop w:val="115"/>
          <w:marBottom w:val="0"/>
          <w:divBdr>
            <w:top w:val="none" w:sz="0" w:space="0" w:color="auto"/>
            <w:left w:val="none" w:sz="0" w:space="0" w:color="auto"/>
            <w:bottom w:val="none" w:sz="0" w:space="0" w:color="auto"/>
            <w:right w:val="none" w:sz="0" w:space="0" w:color="auto"/>
          </w:divBdr>
        </w:div>
        <w:div w:id="1340738661">
          <w:marLeft w:val="1166"/>
          <w:marRight w:val="0"/>
          <w:marTop w:val="134"/>
          <w:marBottom w:val="0"/>
          <w:divBdr>
            <w:top w:val="none" w:sz="0" w:space="0" w:color="auto"/>
            <w:left w:val="none" w:sz="0" w:space="0" w:color="auto"/>
            <w:bottom w:val="none" w:sz="0" w:space="0" w:color="auto"/>
            <w:right w:val="none" w:sz="0" w:space="0" w:color="auto"/>
          </w:divBdr>
        </w:div>
      </w:divsChild>
    </w:div>
    <w:div w:id="143663161">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5294236">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664526">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3328813">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565338572">
      <w:bodyDiv w:val="1"/>
      <w:marLeft w:val="0"/>
      <w:marRight w:val="0"/>
      <w:marTop w:val="0"/>
      <w:marBottom w:val="0"/>
      <w:divBdr>
        <w:top w:val="none" w:sz="0" w:space="0" w:color="auto"/>
        <w:left w:val="none" w:sz="0" w:space="0" w:color="auto"/>
        <w:bottom w:val="none" w:sz="0" w:space="0" w:color="auto"/>
        <w:right w:val="none" w:sz="0" w:space="0" w:color="auto"/>
      </w:divBdr>
    </w:div>
    <w:div w:id="569387496">
      <w:bodyDiv w:val="1"/>
      <w:marLeft w:val="0"/>
      <w:marRight w:val="0"/>
      <w:marTop w:val="0"/>
      <w:marBottom w:val="0"/>
      <w:divBdr>
        <w:top w:val="none" w:sz="0" w:space="0" w:color="auto"/>
        <w:left w:val="none" w:sz="0" w:space="0" w:color="auto"/>
        <w:bottom w:val="none" w:sz="0" w:space="0" w:color="auto"/>
        <w:right w:val="none" w:sz="0" w:space="0" w:color="auto"/>
      </w:divBdr>
    </w:div>
    <w:div w:id="593591712">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61754561">
      <w:bodyDiv w:val="1"/>
      <w:marLeft w:val="0"/>
      <w:marRight w:val="0"/>
      <w:marTop w:val="0"/>
      <w:marBottom w:val="0"/>
      <w:divBdr>
        <w:top w:val="none" w:sz="0" w:space="0" w:color="auto"/>
        <w:left w:val="none" w:sz="0" w:space="0" w:color="auto"/>
        <w:bottom w:val="none" w:sz="0" w:space="0" w:color="auto"/>
        <w:right w:val="none" w:sz="0" w:space="0" w:color="auto"/>
      </w:divBdr>
      <w:divsChild>
        <w:div w:id="739060647">
          <w:marLeft w:val="1166"/>
          <w:marRight w:val="0"/>
          <w:marTop w:val="134"/>
          <w:marBottom w:val="0"/>
          <w:divBdr>
            <w:top w:val="none" w:sz="0" w:space="0" w:color="auto"/>
            <w:left w:val="none" w:sz="0" w:space="0" w:color="auto"/>
            <w:bottom w:val="none" w:sz="0" w:space="0" w:color="auto"/>
            <w:right w:val="none" w:sz="0" w:space="0" w:color="auto"/>
          </w:divBdr>
        </w:div>
      </w:divsChild>
    </w:div>
    <w:div w:id="80381616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228146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11935837">
      <w:bodyDiv w:val="1"/>
      <w:marLeft w:val="0"/>
      <w:marRight w:val="0"/>
      <w:marTop w:val="0"/>
      <w:marBottom w:val="0"/>
      <w:divBdr>
        <w:top w:val="none" w:sz="0" w:space="0" w:color="auto"/>
        <w:left w:val="none" w:sz="0" w:space="0" w:color="auto"/>
        <w:bottom w:val="none" w:sz="0" w:space="0" w:color="auto"/>
        <w:right w:val="none" w:sz="0" w:space="0" w:color="auto"/>
      </w:divBdr>
    </w:div>
    <w:div w:id="921181885">
      <w:bodyDiv w:val="1"/>
      <w:marLeft w:val="0"/>
      <w:marRight w:val="0"/>
      <w:marTop w:val="0"/>
      <w:marBottom w:val="0"/>
      <w:divBdr>
        <w:top w:val="none" w:sz="0" w:space="0" w:color="auto"/>
        <w:left w:val="none" w:sz="0" w:space="0" w:color="auto"/>
        <w:bottom w:val="none" w:sz="0" w:space="0" w:color="auto"/>
        <w:right w:val="none" w:sz="0" w:space="0" w:color="auto"/>
      </w:divBdr>
      <w:divsChild>
        <w:div w:id="1447189712">
          <w:marLeft w:val="1166"/>
          <w:marRight w:val="0"/>
          <w:marTop w:val="134"/>
          <w:marBottom w:val="0"/>
          <w:divBdr>
            <w:top w:val="none" w:sz="0" w:space="0" w:color="auto"/>
            <w:left w:val="none" w:sz="0" w:space="0" w:color="auto"/>
            <w:bottom w:val="none" w:sz="0" w:space="0" w:color="auto"/>
            <w:right w:val="none" w:sz="0" w:space="0" w:color="auto"/>
          </w:divBdr>
        </w:div>
      </w:divsChild>
    </w:div>
    <w:div w:id="922643834">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5723694">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5138276">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585643">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2566040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1045906">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69373394">
      <w:bodyDiv w:val="1"/>
      <w:marLeft w:val="0"/>
      <w:marRight w:val="0"/>
      <w:marTop w:val="0"/>
      <w:marBottom w:val="0"/>
      <w:divBdr>
        <w:top w:val="none" w:sz="0" w:space="0" w:color="auto"/>
        <w:left w:val="none" w:sz="0" w:space="0" w:color="auto"/>
        <w:bottom w:val="none" w:sz="0" w:space="0" w:color="auto"/>
        <w:right w:val="none" w:sz="0" w:space="0" w:color="auto"/>
      </w:divBdr>
    </w:div>
    <w:div w:id="1175419323">
      <w:bodyDiv w:val="1"/>
      <w:marLeft w:val="0"/>
      <w:marRight w:val="0"/>
      <w:marTop w:val="0"/>
      <w:marBottom w:val="0"/>
      <w:divBdr>
        <w:top w:val="none" w:sz="0" w:space="0" w:color="auto"/>
        <w:left w:val="none" w:sz="0" w:space="0" w:color="auto"/>
        <w:bottom w:val="none" w:sz="0" w:space="0" w:color="auto"/>
        <w:right w:val="none" w:sz="0" w:space="0" w:color="auto"/>
      </w:divBdr>
    </w:div>
    <w:div w:id="1181165579">
      <w:bodyDiv w:val="1"/>
      <w:marLeft w:val="0"/>
      <w:marRight w:val="0"/>
      <w:marTop w:val="0"/>
      <w:marBottom w:val="0"/>
      <w:divBdr>
        <w:top w:val="none" w:sz="0" w:space="0" w:color="auto"/>
        <w:left w:val="none" w:sz="0" w:space="0" w:color="auto"/>
        <w:bottom w:val="none" w:sz="0" w:space="0" w:color="auto"/>
        <w:right w:val="none" w:sz="0" w:space="0" w:color="auto"/>
      </w:divBdr>
      <w:divsChild>
        <w:div w:id="760570977">
          <w:marLeft w:val="547"/>
          <w:marRight w:val="0"/>
          <w:marTop w:val="96"/>
          <w:marBottom w:val="0"/>
          <w:divBdr>
            <w:top w:val="none" w:sz="0" w:space="0" w:color="auto"/>
            <w:left w:val="none" w:sz="0" w:space="0" w:color="auto"/>
            <w:bottom w:val="none" w:sz="0" w:space="0" w:color="auto"/>
            <w:right w:val="none" w:sz="0" w:space="0" w:color="auto"/>
          </w:divBdr>
        </w:div>
        <w:div w:id="287590145">
          <w:marLeft w:val="1166"/>
          <w:marRight w:val="0"/>
          <w:marTop w:val="86"/>
          <w:marBottom w:val="0"/>
          <w:divBdr>
            <w:top w:val="none" w:sz="0" w:space="0" w:color="auto"/>
            <w:left w:val="none" w:sz="0" w:space="0" w:color="auto"/>
            <w:bottom w:val="none" w:sz="0" w:space="0" w:color="auto"/>
            <w:right w:val="none" w:sz="0" w:space="0" w:color="auto"/>
          </w:divBdr>
        </w:div>
        <w:div w:id="89663590">
          <w:marLeft w:val="1166"/>
          <w:marRight w:val="0"/>
          <w:marTop w:val="86"/>
          <w:marBottom w:val="0"/>
          <w:divBdr>
            <w:top w:val="none" w:sz="0" w:space="0" w:color="auto"/>
            <w:left w:val="none" w:sz="0" w:space="0" w:color="auto"/>
            <w:bottom w:val="none" w:sz="0" w:space="0" w:color="auto"/>
            <w:right w:val="none" w:sz="0" w:space="0" w:color="auto"/>
          </w:divBdr>
        </w:div>
        <w:div w:id="588663561">
          <w:marLeft w:val="1166"/>
          <w:marRight w:val="0"/>
          <w:marTop w:val="8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6516690">
      <w:bodyDiv w:val="1"/>
      <w:marLeft w:val="0"/>
      <w:marRight w:val="0"/>
      <w:marTop w:val="0"/>
      <w:marBottom w:val="0"/>
      <w:divBdr>
        <w:top w:val="none" w:sz="0" w:space="0" w:color="auto"/>
        <w:left w:val="none" w:sz="0" w:space="0" w:color="auto"/>
        <w:bottom w:val="none" w:sz="0" w:space="0" w:color="auto"/>
        <w:right w:val="none" w:sz="0" w:space="0" w:color="auto"/>
      </w:divBdr>
    </w:div>
    <w:div w:id="1356955504">
      <w:bodyDiv w:val="1"/>
      <w:marLeft w:val="0"/>
      <w:marRight w:val="0"/>
      <w:marTop w:val="0"/>
      <w:marBottom w:val="0"/>
      <w:divBdr>
        <w:top w:val="none" w:sz="0" w:space="0" w:color="auto"/>
        <w:left w:val="none" w:sz="0" w:space="0" w:color="auto"/>
        <w:bottom w:val="none" w:sz="0" w:space="0" w:color="auto"/>
        <w:right w:val="none" w:sz="0" w:space="0" w:color="auto"/>
      </w:divBdr>
    </w:div>
    <w:div w:id="1358627908">
      <w:bodyDiv w:val="1"/>
      <w:marLeft w:val="0"/>
      <w:marRight w:val="0"/>
      <w:marTop w:val="0"/>
      <w:marBottom w:val="0"/>
      <w:divBdr>
        <w:top w:val="none" w:sz="0" w:space="0" w:color="auto"/>
        <w:left w:val="none" w:sz="0" w:space="0" w:color="auto"/>
        <w:bottom w:val="none" w:sz="0" w:space="0" w:color="auto"/>
        <w:right w:val="none" w:sz="0" w:space="0" w:color="auto"/>
      </w:divBdr>
      <w:divsChild>
        <w:div w:id="1034304451">
          <w:marLeft w:val="1166"/>
          <w:marRight w:val="0"/>
          <w:marTop w:val="134"/>
          <w:marBottom w:val="0"/>
          <w:divBdr>
            <w:top w:val="none" w:sz="0" w:space="0" w:color="auto"/>
            <w:left w:val="none" w:sz="0" w:space="0" w:color="auto"/>
            <w:bottom w:val="none" w:sz="0" w:space="0" w:color="auto"/>
            <w:right w:val="none" w:sz="0" w:space="0" w:color="auto"/>
          </w:divBdr>
        </w:div>
      </w:divsChild>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2482986">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3239206">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5712">
      <w:bodyDiv w:val="1"/>
      <w:marLeft w:val="0"/>
      <w:marRight w:val="0"/>
      <w:marTop w:val="0"/>
      <w:marBottom w:val="0"/>
      <w:divBdr>
        <w:top w:val="none" w:sz="0" w:space="0" w:color="auto"/>
        <w:left w:val="none" w:sz="0" w:space="0" w:color="auto"/>
        <w:bottom w:val="none" w:sz="0" w:space="0" w:color="auto"/>
        <w:right w:val="none" w:sz="0" w:space="0" w:color="auto"/>
      </w:divBdr>
    </w:div>
    <w:div w:id="1497959120">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15167226">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31803422">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0197680">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79394740">
      <w:bodyDiv w:val="1"/>
      <w:marLeft w:val="0"/>
      <w:marRight w:val="0"/>
      <w:marTop w:val="0"/>
      <w:marBottom w:val="0"/>
      <w:divBdr>
        <w:top w:val="none" w:sz="0" w:space="0" w:color="auto"/>
        <w:left w:val="none" w:sz="0" w:space="0" w:color="auto"/>
        <w:bottom w:val="none" w:sz="0" w:space="0" w:color="auto"/>
        <w:right w:val="none" w:sz="0" w:space="0" w:color="auto"/>
      </w:divBdr>
    </w:div>
    <w:div w:id="1890453429">
      <w:bodyDiv w:val="1"/>
      <w:marLeft w:val="0"/>
      <w:marRight w:val="0"/>
      <w:marTop w:val="0"/>
      <w:marBottom w:val="0"/>
      <w:divBdr>
        <w:top w:val="none" w:sz="0" w:space="0" w:color="auto"/>
        <w:left w:val="none" w:sz="0" w:space="0" w:color="auto"/>
        <w:bottom w:val="none" w:sz="0" w:space="0" w:color="auto"/>
        <w:right w:val="none" w:sz="0" w:space="0" w:color="auto"/>
      </w:divBdr>
    </w:div>
    <w:div w:id="1895576101">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1594514">
      <w:bodyDiv w:val="1"/>
      <w:marLeft w:val="0"/>
      <w:marRight w:val="0"/>
      <w:marTop w:val="0"/>
      <w:marBottom w:val="0"/>
      <w:divBdr>
        <w:top w:val="none" w:sz="0" w:space="0" w:color="auto"/>
        <w:left w:val="none" w:sz="0" w:space="0" w:color="auto"/>
        <w:bottom w:val="none" w:sz="0" w:space="0" w:color="auto"/>
        <w:right w:val="none" w:sz="0" w:space="0" w:color="auto"/>
      </w:divBdr>
    </w:div>
    <w:div w:id="1914780357">
      <w:bodyDiv w:val="1"/>
      <w:marLeft w:val="0"/>
      <w:marRight w:val="0"/>
      <w:marTop w:val="0"/>
      <w:marBottom w:val="0"/>
      <w:divBdr>
        <w:top w:val="none" w:sz="0" w:space="0" w:color="auto"/>
        <w:left w:val="none" w:sz="0" w:space="0" w:color="auto"/>
        <w:bottom w:val="none" w:sz="0" w:space="0" w:color="auto"/>
        <w:right w:val="none" w:sz="0" w:space="0" w:color="auto"/>
      </w:divBdr>
      <w:divsChild>
        <w:div w:id="63141112">
          <w:marLeft w:val="2520"/>
          <w:marRight w:val="0"/>
          <w:marTop w:val="91"/>
          <w:marBottom w:val="0"/>
          <w:divBdr>
            <w:top w:val="none" w:sz="0" w:space="0" w:color="auto"/>
            <w:left w:val="none" w:sz="0" w:space="0" w:color="auto"/>
            <w:bottom w:val="none" w:sz="0" w:space="0" w:color="auto"/>
            <w:right w:val="none" w:sz="0" w:space="0" w:color="auto"/>
          </w:divBdr>
        </w:div>
      </w:divsChild>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69437408">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563974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0181548">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61" Type="http://schemas.microsoft.com/office/2011/relationships/people" Target="peop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Memo.dot</Template>
  <TotalTime>64</TotalTime>
  <Pages>2</Pages>
  <Words>408</Words>
  <Characters>2332</Characters>
  <Application>Microsoft Office Word</Application>
  <DocSecurity>0</DocSecurity>
  <Lines>19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mpapaleo@qti.qualcomm.com</Manager>
  <Company>Qualcomm</Company>
  <LinksUpToDate>false</LinksUpToDate>
  <CharactersWithSpaces>2735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DCM2</cp:lastModifiedBy>
  <cp:revision>13</cp:revision>
  <cp:lastPrinted>2016-05-10T16:30:00Z</cp:lastPrinted>
  <dcterms:created xsi:type="dcterms:W3CDTF">2016-11-04T15:32:00Z</dcterms:created>
  <dcterms:modified xsi:type="dcterms:W3CDTF">2016-11-04T16:44:00Z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