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62" w:rsidRPr="00284BBF" w:rsidRDefault="00756262" w:rsidP="0075626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922301">
        <w:rPr>
          <w:rFonts w:ascii="Arial" w:hAnsi="Arial"/>
          <w:b/>
          <w:noProof/>
          <w:sz w:val="24"/>
        </w:rPr>
        <w:t>3GPP TSG-RAN4 Meeting #6</w:t>
      </w:r>
      <w:r>
        <w:rPr>
          <w:rFonts w:ascii="Arial" w:hAnsi="Arial"/>
          <w:b/>
          <w:noProof/>
          <w:sz w:val="24"/>
        </w:rPr>
        <w:t>6-BIS</w:t>
      </w:r>
      <w:r w:rsidRPr="00284BBF">
        <w:rPr>
          <w:rFonts w:ascii="Arial" w:hAnsi="Arial"/>
          <w:b/>
          <w:i/>
          <w:noProof/>
          <w:sz w:val="28"/>
        </w:rPr>
        <w:tab/>
      </w:r>
      <w:r w:rsidRPr="00284BBF">
        <w:rPr>
          <w:rFonts w:ascii="Arial" w:hAnsi="Arial"/>
          <w:sz w:val="18"/>
        </w:rPr>
        <w:t xml:space="preserve"> </w:t>
      </w:r>
      <w:r w:rsidRPr="00B95F2F">
        <w:rPr>
          <w:rFonts w:ascii="Arial" w:hAnsi="Arial"/>
          <w:b/>
          <w:noProof/>
          <w:sz w:val="28"/>
        </w:rPr>
        <w:t>R4-</w:t>
      </w:r>
      <w:r w:rsidR="00837FF3">
        <w:rPr>
          <w:rFonts w:ascii="Arial" w:hAnsi="Arial"/>
          <w:b/>
          <w:noProof/>
          <w:sz w:val="28"/>
        </w:rPr>
        <w:t>13</w:t>
      </w:r>
      <w:r w:rsidR="00241FA1">
        <w:rPr>
          <w:rFonts w:ascii="Arial" w:hAnsi="Arial"/>
          <w:b/>
          <w:noProof/>
          <w:sz w:val="28"/>
        </w:rPr>
        <w:t>1541</w:t>
      </w:r>
    </w:p>
    <w:p w:rsidR="00756262" w:rsidRPr="00AF16F9" w:rsidRDefault="00756262" w:rsidP="0075626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val="it-IT"/>
        </w:rPr>
      </w:pPr>
      <w:r>
        <w:rPr>
          <w:rFonts w:ascii="Arial" w:hAnsi="Arial"/>
          <w:b/>
          <w:noProof/>
          <w:sz w:val="24"/>
          <w:lang w:val="it-IT"/>
        </w:rPr>
        <w:t>Chicago</w:t>
      </w:r>
      <w:r w:rsidRPr="00AF16F9">
        <w:rPr>
          <w:rFonts w:ascii="Arial" w:hAnsi="Arial"/>
          <w:b/>
          <w:noProof/>
          <w:sz w:val="24"/>
          <w:lang w:val="it-IT"/>
        </w:rPr>
        <w:t xml:space="preserve">, </w:t>
      </w:r>
      <w:r>
        <w:rPr>
          <w:rFonts w:ascii="Arial" w:hAnsi="Arial"/>
          <w:b/>
          <w:noProof/>
          <w:sz w:val="24"/>
          <w:lang w:val="it-IT"/>
        </w:rPr>
        <w:t>USA</w:t>
      </w:r>
      <w:r w:rsidRPr="00AF16F9">
        <w:rPr>
          <w:rFonts w:ascii="Arial" w:hAnsi="Arial"/>
          <w:b/>
          <w:noProof/>
          <w:sz w:val="24"/>
          <w:lang w:val="it-IT"/>
        </w:rPr>
        <w:t xml:space="preserve">, </w:t>
      </w:r>
      <w:r>
        <w:rPr>
          <w:rFonts w:ascii="Arial" w:hAnsi="Arial"/>
          <w:b/>
          <w:noProof/>
          <w:sz w:val="24"/>
          <w:lang w:val="it-IT"/>
        </w:rPr>
        <w:t>15</w:t>
      </w:r>
      <w:r w:rsidRPr="00AF16F9">
        <w:rPr>
          <w:rFonts w:ascii="Arial" w:hAnsi="Arial"/>
          <w:b/>
          <w:noProof/>
          <w:sz w:val="24"/>
          <w:lang w:val="it-IT"/>
        </w:rPr>
        <w:t>-1</w:t>
      </w:r>
      <w:r>
        <w:rPr>
          <w:rFonts w:ascii="Arial" w:hAnsi="Arial"/>
          <w:b/>
          <w:noProof/>
          <w:sz w:val="24"/>
          <w:lang w:val="it-IT"/>
        </w:rPr>
        <w:t>9</w:t>
      </w:r>
      <w:r w:rsidRPr="00AF16F9">
        <w:rPr>
          <w:rFonts w:ascii="Arial" w:hAnsi="Arial"/>
          <w:b/>
          <w:noProof/>
          <w:sz w:val="24"/>
          <w:lang w:val="it-IT"/>
        </w:rPr>
        <w:t xml:space="preserve"> </w:t>
      </w:r>
      <w:r>
        <w:rPr>
          <w:rFonts w:ascii="Arial" w:hAnsi="Arial"/>
          <w:b/>
          <w:noProof/>
          <w:sz w:val="24"/>
          <w:lang w:val="it-IT"/>
        </w:rPr>
        <w:t>April, 2013</w:t>
      </w:r>
    </w:p>
    <w:p w:rsidR="00756262" w:rsidRDefault="00756262" w:rsidP="00756262">
      <w:pPr>
        <w:tabs>
          <w:tab w:val="left" w:pos="1985"/>
        </w:tabs>
        <w:jc w:val="both"/>
        <w:rPr>
          <w:b/>
          <w:sz w:val="22"/>
        </w:rPr>
      </w:pPr>
    </w:p>
    <w:p w:rsidR="00756262" w:rsidRPr="00B16EEF" w:rsidRDefault="00756262" w:rsidP="002A3E5E">
      <w:pPr>
        <w:tabs>
          <w:tab w:val="left" w:pos="1985"/>
        </w:tabs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>
        <w:rPr>
          <w:sz w:val="22"/>
        </w:rPr>
        <w:t>S</w:t>
      </w:r>
      <w:r w:rsidR="00EE56FB">
        <w:rPr>
          <w:sz w:val="22"/>
        </w:rPr>
        <w:t>ONY</w:t>
      </w:r>
      <w:r w:rsidR="00241FA1">
        <w:rPr>
          <w:sz w:val="22"/>
        </w:rPr>
        <w:t xml:space="preserve"> Mobile Communications Japan, Inc</w:t>
      </w:r>
    </w:p>
    <w:p w:rsidR="002A3E5E" w:rsidRPr="00090CC0" w:rsidRDefault="002A3E5E" w:rsidP="002A3E5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>Title:</w:t>
      </w:r>
      <w:r w:rsidR="00BC096B">
        <w:rPr>
          <w:sz w:val="22"/>
        </w:rPr>
        <w:t xml:space="preserve"> </w:t>
      </w:r>
      <w:r w:rsidR="00BC096B">
        <w:rPr>
          <w:sz w:val="22"/>
        </w:rPr>
        <w:tab/>
      </w:r>
      <w:r w:rsidR="00241FA1">
        <w:rPr>
          <w:sz w:val="22"/>
        </w:rPr>
        <w:t>In harmonizing LTE OTA performance testing conditions</w:t>
      </w:r>
    </w:p>
    <w:p w:rsidR="00756262" w:rsidRDefault="00756262" w:rsidP="00837FF3">
      <w:pPr>
        <w:tabs>
          <w:tab w:val="left" w:pos="1985"/>
          <w:tab w:val="left" w:pos="2608"/>
          <w:tab w:val="left" w:pos="7140"/>
        </w:tabs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 w:rsidR="00241FA1">
        <w:rPr>
          <w:sz w:val="22"/>
        </w:rPr>
        <w:t>7.3.1.2</w:t>
      </w:r>
      <w:r w:rsidR="00837FF3">
        <w:rPr>
          <w:sz w:val="22"/>
        </w:rPr>
        <w:tab/>
      </w:r>
    </w:p>
    <w:p w:rsidR="00756262" w:rsidRDefault="00756262" w:rsidP="002A3E5E">
      <w:pPr>
        <w:tabs>
          <w:tab w:val="left" w:pos="1985"/>
        </w:tabs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32596B">
        <w:rPr>
          <w:sz w:val="22"/>
        </w:rPr>
        <w:t>Discussion</w:t>
      </w:r>
    </w:p>
    <w:p w:rsidR="00756262" w:rsidRPr="00132F61" w:rsidRDefault="00756262" w:rsidP="00756262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p w:rsidR="00756262" w:rsidRDefault="00756262" w:rsidP="00756262">
      <w:pPr>
        <w:pStyle w:val="Heading1"/>
      </w:pPr>
      <w:r w:rsidRPr="00231FF6">
        <w:rPr>
          <w:rFonts w:ascii="Times New Roman" w:hAnsi="Times New Roman"/>
        </w:rPr>
        <w:t>1</w:t>
      </w:r>
      <w:r w:rsidRPr="00231FF6">
        <w:rPr>
          <w:rFonts w:ascii="Times New Roman" w:hAnsi="Times New Roman"/>
        </w:rPr>
        <w:tab/>
      </w:r>
      <w:r w:rsidR="00275E50" w:rsidRPr="00231FF6">
        <w:rPr>
          <w:rFonts w:ascii="Times New Roman" w:hAnsi="Times New Roman"/>
        </w:rPr>
        <w:tab/>
      </w:r>
      <w:r w:rsidRPr="00231FF6">
        <w:rPr>
          <w:rFonts w:ascii="Times New Roman" w:hAnsi="Times New Roman"/>
        </w:rPr>
        <w:t>Introduction</w:t>
      </w:r>
      <w:r w:rsidRPr="001D512D">
        <w:rPr>
          <w:rFonts w:cs="Arial"/>
          <w:b/>
          <w:bCs/>
          <w:color w:val="FFFFF0"/>
        </w:rPr>
        <w:t xml:space="preserve"> </w:t>
      </w:r>
      <w:r>
        <w:rPr>
          <w:rFonts w:cs="Arial"/>
          <w:b/>
          <w:bCs/>
          <w:color w:val="FFFFF0"/>
        </w:rPr>
        <w:t>R4-125719</w:t>
      </w:r>
    </w:p>
    <w:p w:rsidR="00756262" w:rsidRPr="00B3052A" w:rsidRDefault="00241FA1" w:rsidP="00241FA1">
      <w:pPr>
        <w:pStyle w:val="Heading1"/>
        <w:ind w:left="0" w:firstLine="0"/>
        <w:rPr>
          <w:rFonts w:ascii="Times New Roman" w:hAnsi="Times New Roman"/>
          <w:sz w:val="22"/>
          <w:szCs w:val="22"/>
          <w:lang w:val="en-US"/>
        </w:rPr>
      </w:pPr>
      <w:r w:rsidRPr="00B3052A">
        <w:rPr>
          <w:rFonts w:ascii="Times New Roman" w:hAnsi="Times New Roman"/>
          <w:sz w:val="22"/>
          <w:szCs w:val="22"/>
          <w:lang w:val="en-US"/>
        </w:rPr>
        <w:t>Some 10 operators around the world have proposed LTE terminals OTA performance requir</w:t>
      </w:r>
      <w:r w:rsidR="00E43D1D">
        <w:rPr>
          <w:rFonts w:ascii="Times New Roman" w:hAnsi="Times New Roman"/>
          <w:sz w:val="22"/>
          <w:szCs w:val="22"/>
          <w:lang w:val="en-US"/>
        </w:rPr>
        <w:t>ements for their suppliers, TRP and</w:t>
      </w:r>
      <w:r w:rsidRPr="00B3052A">
        <w:rPr>
          <w:rFonts w:ascii="Times New Roman" w:hAnsi="Times New Roman"/>
          <w:sz w:val="22"/>
          <w:szCs w:val="22"/>
          <w:lang w:val="en-US"/>
        </w:rPr>
        <w:t xml:space="preserve"> TRS. It was recently however discovered that testing conditions</w:t>
      </w:r>
      <w:r w:rsidR="00B3052A" w:rsidRPr="00B3052A">
        <w:rPr>
          <w:rFonts w:ascii="Times New Roman" w:hAnsi="Times New Roman"/>
          <w:sz w:val="22"/>
          <w:szCs w:val="22"/>
          <w:lang w:val="en-US"/>
        </w:rPr>
        <w:t xml:space="preserve"> specified differs among the operators for a total of 12 parameters.</w:t>
      </w:r>
    </w:p>
    <w:p w:rsidR="00B3052A" w:rsidRDefault="00B3052A" w:rsidP="00B3052A">
      <w:pPr>
        <w:rPr>
          <w:sz w:val="22"/>
          <w:szCs w:val="22"/>
          <w:lang w:val="en-US" w:eastAsia="zh-CN"/>
        </w:rPr>
      </w:pPr>
      <w:r w:rsidRPr="00B3052A">
        <w:rPr>
          <w:sz w:val="22"/>
          <w:szCs w:val="22"/>
          <w:lang w:val="en-US" w:eastAsia="zh-CN"/>
        </w:rPr>
        <w:t>Since</w:t>
      </w:r>
      <w:r>
        <w:rPr>
          <w:sz w:val="22"/>
          <w:szCs w:val="22"/>
          <w:lang w:val="en-US" w:eastAsia="zh-CN"/>
        </w:rPr>
        <w:t xml:space="preserve"> OTA measurements in general are very time consuming to conduct, especially TRS measurements, it ought</w:t>
      </w:r>
      <w:r w:rsidR="00DC7DBB">
        <w:rPr>
          <w:sz w:val="22"/>
          <w:szCs w:val="22"/>
          <w:lang w:val="en-US" w:eastAsia="zh-CN"/>
        </w:rPr>
        <w:t xml:space="preserve"> therefore</w:t>
      </w:r>
      <w:r>
        <w:rPr>
          <w:sz w:val="22"/>
          <w:szCs w:val="22"/>
          <w:lang w:val="en-US" w:eastAsia="zh-CN"/>
        </w:rPr>
        <w:t xml:space="preserve"> to be of common inter</w:t>
      </w:r>
      <w:r w:rsidR="00A1089C">
        <w:rPr>
          <w:sz w:val="22"/>
          <w:szCs w:val="22"/>
          <w:lang w:val="en-US" w:eastAsia="zh-CN"/>
        </w:rPr>
        <w:t>est throughout</w:t>
      </w:r>
      <w:r>
        <w:rPr>
          <w:sz w:val="22"/>
          <w:szCs w:val="22"/>
          <w:lang w:val="en-US" w:eastAsia="zh-CN"/>
        </w:rPr>
        <w:t xml:space="preserve"> handset </w:t>
      </w:r>
      <w:r w:rsidR="00DC7DBB">
        <w:rPr>
          <w:sz w:val="22"/>
          <w:szCs w:val="22"/>
          <w:lang w:val="en-US" w:eastAsia="zh-CN"/>
        </w:rPr>
        <w:t>manufacturers as well as of network providers to minimize this burden, hence to agree on a common minimum set of testing conditions.</w:t>
      </w:r>
    </w:p>
    <w:p w:rsidR="00DC7DBB" w:rsidRPr="00B3052A" w:rsidRDefault="00A1089C" w:rsidP="00B3052A">
      <w:pPr>
        <w:rPr>
          <w:rFonts w:ascii="Arial" w:hAnsi="Arial" w:cs="Arial"/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This document indicates parameters which could be</w:t>
      </w:r>
      <w:r w:rsidR="00DC7DBB">
        <w:rPr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>subject for a harmonizing action</w:t>
      </w:r>
      <w:r w:rsidR="00DC7DBB">
        <w:rPr>
          <w:sz w:val="22"/>
          <w:szCs w:val="22"/>
          <w:lang w:val="en-US" w:eastAsia="zh-CN"/>
        </w:rPr>
        <w:t>.</w:t>
      </w:r>
    </w:p>
    <w:p w:rsidR="00B3052A" w:rsidRPr="00B3052A" w:rsidRDefault="00B3052A" w:rsidP="00B3052A">
      <w:pPr>
        <w:rPr>
          <w:lang w:val="en-US" w:eastAsia="zh-CN"/>
        </w:rPr>
      </w:pPr>
    </w:p>
    <w:p w:rsidR="0042072C" w:rsidRDefault="0042072C" w:rsidP="00275E50">
      <w:pPr>
        <w:pStyle w:val="Heading1"/>
        <w:ind w:left="0" w:firstLine="0"/>
        <w:rPr>
          <w:rFonts w:ascii="Times New Roman" w:hAnsi="Times New Roman"/>
        </w:rPr>
      </w:pPr>
    </w:p>
    <w:p w:rsidR="0042072C" w:rsidRDefault="0042072C" w:rsidP="00275E50">
      <w:pPr>
        <w:pStyle w:val="Heading1"/>
        <w:ind w:left="0" w:firstLine="0"/>
        <w:rPr>
          <w:rFonts w:ascii="Times New Roman" w:hAnsi="Times New Roman"/>
        </w:rPr>
      </w:pPr>
    </w:p>
    <w:p w:rsidR="0042072C" w:rsidRDefault="0042072C" w:rsidP="00275E50">
      <w:pPr>
        <w:pStyle w:val="Heading1"/>
        <w:ind w:left="0" w:firstLine="0"/>
        <w:rPr>
          <w:rFonts w:ascii="Times New Roman" w:hAnsi="Times New Roman"/>
        </w:rPr>
      </w:pPr>
    </w:p>
    <w:p w:rsidR="0042072C" w:rsidRDefault="0042072C" w:rsidP="00275E50">
      <w:pPr>
        <w:pStyle w:val="Heading1"/>
        <w:ind w:left="0" w:firstLine="0"/>
        <w:rPr>
          <w:rFonts w:ascii="Times New Roman" w:hAnsi="Times New Roman"/>
        </w:rPr>
      </w:pPr>
    </w:p>
    <w:p w:rsidR="0042072C" w:rsidRDefault="0042072C" w:rsidP="00275E50">
      <w:pPr>
        <w:pStyle w:val="Heading1"/>
        <w:ind w:left="0" w:firstLine="0"/>
        <w:rPr>
          <w:rFonts w:ascii="Times New Roman" w:hAnsi="Times New Roman"/>
        </w:rPr>
      </w:pPr>
    </w:p>
    <w:p w:rsidR="0042072C" w:rsidRDefault="0042072C" w:rsidP="00275E50">
      <w:pPr>
        <w:pStyle w:val="Heading1"/>
        <w:ind w:left="0" w:firstLine="0"/>
        <w:rPr>
          <w:rFonts w:ascii="Times New Roman" w:hAnsi="Times New Roman"/>
        </w:rPr>
      </w:pPr>
    </w:p>
    <w:p w:rsidR="0042072C" w:rsidRDefault="0042072C" w:rsidP="00275E50">
      <w:pPr>
        <w:pStyle w:val="Heading1"/>
        <w:ind w:left="0" w:firstLine="0"/>
        <w:rPr>
          <w:rFonts w:ascii="Times New Roman" w:hAnsi="Times New Roman"/>
        </w:rPr>
      </w:pPr>
    </w:p>
    <w:p w:rsidR="0042072C" w:rsidRDefault="0042072C" w:rsidP="00275E50">
      <w:pPr>
        <w:pStyle w:val="Heading1"/>
        <w:ind w:left="0" w:firstLine="0"/>
        <w:rPr>
          <w:rFonts w:ascii="Times New Roman" w:hAnsi="Times New Roman"/>
        </w:rPr>
      </w:pPr>
    </w:p>
    <w:p w:rsidR="0042072C" w:rsidRDefault="0042072C" w:rsidP="00275E50">
      <w:pPr>
        <w:pStyle w:val="Heading1"/>
        <w:ind w:left="0" w:firstLine="0"/>
        <w:rPr>
          <w:rFonts w:ascii="Times New Roman" w:hAnsi="Times New Roman"/>
          <w:sz w:val="20"/>
        </w:rPr>
      </w:pPr>
    </w:p>
    <w:p w:rsidR="00F43187" w:rsidRPr="00F43187" w:rsidRDefault="00F43187" w:rsidP="00F43187">
      <w:pPr>
        <w:rPr>
          <w:lang w:eastAsia="zh-CN"/>
        </w:rPr>
      </w:pPr>
    </w:p>
    <w:p w:rsidR="00F43187" w:rsidRPr="00F43187" w:rsidRDefault="00F43187" w:rsidP="00F43187">
      <w:pPr>
        <w:rPr>
          <w:lang w:eastAsia="zh-CN"/>
        </w:rPr>
      </w:pPr>
    </w:p>
    <w:p w:rsidR="00756262" w:rsidRDefault="00275E50" w:rsidP="00275E50">
      <w:pPr>
        <w:pStyle w:val="Heading1"/>
        <w:ind w:left="0" w:firstLine="0"/>
        <w:rPr>
          <w:rFonts w:ascii="Times New Roman" w:hAnsi="Times New Roman"/>
        </w:rPr>
      </w:pPr>
      <w:r w:rsidRPr="00231FF6">
        <w:rPr>
          <w:rFonts w:ascii="Times New Roman" w:hAnsi="Times New Roman"/>
        </w:rPr>
        <w:lastRenderedPageBreak/>
        <w:t>2</w:t>
      </w:r>
      <w:r w:rsidRPr="00231FF6">
        <w:rPr>
          <w:rFonts w:ascii="Times New Roman" w:hAnsi="Times New Roman"/>
        </w:rPr>
        <w:tab/>
      </w:r>
      <w:r w:rsidR="00DC7DBB">
        <w:rPr>
          <w:rFonts w:ascii="Times New Roman" w:hAnsi="Times New Roman"/>
        </w:rPr>
        <w:t>LTE OTA performance testing conditions</w:t>
      </w:r>
    </w:p>
    <w:p w:rsidR="007D7139" w:rsidRPr="00DC7DBB" w:rsidRDefault="007D7139" w:rsidP="007D7139">
      <w:pPr>
        <w:rPr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/>
      </w:tblPr>
      <w:tblGrid>
        <w:gridCol w:w="3652"/>
        <w:gridCol w:w="2867"/>
        <w:gridCol w:w="3260"/>
      </w:tblGrid>
      <w:tr w:rsidR="00392E67" w:rsidTr="00F62262">
        <w:tc>
          <w:tcPr>
            <w:tcW w:w="3652" w:type="dxa"/>
          </w:tcPr>
          <w:p w:rsidR="00392E67" w:rsidRPr="0042072C" w:rsidRDefault="00392E67" w:rsidP="00406D57">
            <w:pPr>
              <w:rPr>
                <w:b/>
                <w:sz w:val="22"/>
                <w:szCs w:val="22"/>
                <w:lang w:eastAsia="zh-CN"/>
              </w:rPr>
            </w:pPr>
            <w:r w:rsidRPr="0042072C">
              <w:rPr>
                <w:b/>
                <w:sz w:val="22"/>
                <w:szCs w:val="22"/>
                <w:lang w:eastAsia="zh-CN"/>
              </w:rPr>
              <w:t>Test condition</w:t>
            </w:r>
          </w:p>
        </w:tc>
        <w:tc>
          <w:tcPr>
            <w:tcW w:w="2867" w:type="dxa"/>
          </w:tcPr>
          <w:p w:rsidR="00392E67" w:rsidRPr="0042072C" w:rsidRDefault="00392E67" w:rsidP="00406D57">
            <w:pPr>
              <w:rPr>
                <w:b/>
                <w:sz w:val="22"/>
                <w:szCs w:val="22"/>
                <w:lang w:eastAsia="zh-CN"/>
              </w:rPr>
            </w:pPr>
            <w:r w:rsidRPr="0042072C">
              <w:rPr>
                <w:b/>
                <w:sz w:val="22"/>
                <w:szCs w:val="22"/>
                <w:lang w:eastAsia="zh-CN"/>
              </w:rPr>
              <w:t>Operator</w:t>
            </w:r>
            <w:r w:rsidR="00F62262" w:rsidRPr="0042072C">
              <w:rPr>
                <w:b/>
                <w:sz w:val="22"/>
                <w:szCs w:val="22"/>
                <w:lang w:eastAsia="zh-CN"/>
              </w:rPr>
              <w:t xml:space="preserve"> preference (ratio)</w:t>
            </w:r>
          </w:p>
        </w:tc>
        <w:tc>
          <w:tcPr>
            <w:tcW w:w="3260" w:type="dxa"/>
          </w:tcPr>
          <w:p w:rsidR="00392E67" w:rsidRPr="0042072C" w:rsidRDefault="00F62262" w:rsidP="00406D57">
            <w:pPr>
              <w:rPr>
                <w:b/>
                <w:sz w:val="22"/>
                <w:szCs w:val="22"/>
                <w:lang w:eastAsia="zh-CN"/>
              </w:rPr>
            </w:pPr>
            <w:r w:rsidRPr="0042072C">
              <w:rPr>
                <w:b/>
                <w:sz w:val="22"/>
                <w:szCs w:val="22"/>
                <w:lang w:eastAsia="zh-CN"/>
              </w:rPr>
              <w:t>Industry counter proposal</w:t>
            </w:r>
          </w:p>
        </w:tc>
      </w:tr>
      <w:tr w:rsidR="00392E67" w:rsidTr="00F62262">
        <w:tc>
          <w:tcPr>
            <w:tcW w:w="3652" w:type="dxa"/>
          </w:tcPr>
          <w:p w:rsidR="00392E67" w:rsidRDefault="00F62262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TRP/TRS at Free Space</w:t>
            </w:r>
          </w:p>
        </w:tc>
        <w:tc>
          <w:tcPr>
            <w:tcW w:w="2867" w:type="dxa"/>
          </w:tcPr>
          <w:p w:rsidR="00392E67" w:rsidRDefault="00F62262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Yes (9/10)</w:t>
            </w:r>
          </w:p>
        </w:tc>
        <w:tc>
          <w:tcPr>
            <w:tcW w:w="3260" w:type="dxa"/>
          </w:tcPr>
          <w:p w:rsidR="00392E67" w:rsidRDefault="00935684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Keep</w:t>
            </w:r>
            <w:r w:rsidR="00E43D1D">
              <w:rPr>
                <w:sz w:val="22"/>
                <w:szCs w:val="22"/>
                <w:lang w:eastAsia="zh-CN"/>
              </w:rPr>
              <w:t xml:space="preserve"> requirement</w:t>
            </w:r>
          </w:p>
        </w:tc>
      </w:tr>
      <w:tr w:rsidR="00392E67" w:rsidTr="00F62262">
        <w:tc>
          <w:tcPr>
            <w:tcW w:w="3652" w:type="dxa"/>
          </w:tcPr>
          <w:p w:rsidR="00392E67" w:rsidRDefault="00F62262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TRP/TRS at Beside Head only</w:t>
            </w:r>
          </w:p>
        </w:tc>
        <w:tc>
          <w:tcPr>
            <w:tcW w:w="2867" w:type="dxa"/>
          </w:tcPr>
          <w:p w:rsidR="00392E67" w:rsidRDefault="00F62262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No (9/10)</w:t>
            </w:r>
          </w:p>
        </w:tc>
        <w:tc>
          <w:tcPr>
            <w:tcW w:w="3260" w:type="dxa"/>
          </w:tcPr>
          <w:p w:rsidR="00392E67" w:rsidRDefault="00F62262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Delete</w:t>
            </w:r>
            <w:r w:rsidR="00E43D1D">
              <w:rPr>
                <w:sz w:val="22"/>
                <w:szCs w:val="22"/>
                <w:lang w:eastAsia="zh-CN"/>
              </w:rPr>
              <w:t xml:space="preserve"> requirement</w:t>
            </w:r>
          </w:p>
        </w:tc>
      </w:tr>
      <w:tr w:rsidR="00392E67" w:rsidTr="00F62262">
        <w:tc>
          <w:tcPr>
            <w:tcW w:w="3652" w:type="dxa"/>
          </w:tcPr>
          <w:p w:rsidR="00392E67" w:rsidRDefault="00F62262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TRP/TRS at Beside Head and Hand</w:t>
            </w:r>
          </w:p>
        </w:tc>
        <w:tc>
          <w:tcPr>
            <w:tcW w:w="2867" w:type="dxa"/>
          </w:tcPr>
          <w:p w:rsidR="00392E67" w:rsidRDefault="00F62262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Yes (7/10)</w:t>
            </w:r>
          </w:p>
        </w:tc>
        <w:tc>
          <w:tcPr>
            <w:tcW w:w="3260" w:type="dxa"/>
          </w:tcPr>
          <w:p w:rsidR="00392E67" w:rsidRDefault="00935684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Keep</w:t>
            </w:r>
            <w:r w:rsidR="00E43D1D">
              <w:rPr>
                <w:sz w:val="22"/>
                <w:szCs w:val="22"/>
                <w:lang w:eastAsia="zh-CN"/>
              </w:rPr>
              <w:t xml:space="preserve"> requirement</w:t>
            </w:r>
          </w:p>
        </w:tc>
      </w:tr>
      <w:tr w:rsidR="00E43D1D" w:rsidTr="00F62262">
        <w:tc>
          <w:tcPr>
            <w:tcW w:w="3652" w:type="dxa"/>
          </w:tcPr>
          <w:p w:rsidR="00E43D1D" w:rsidRDefault="00E43D1D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TRP/TRS at Hand only</w:t>
            </w:r>
          </w:p>
        </w:tc>
        <w:tc>
          <w:tcPr>
            <w:tcW w:w="2867" w:type="dxa"/>
          </w:tcPr>
          <w:p w:rsidR="00E43D1D" w:rsidRDefault="00E43D1D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No (6/10)</w:t>
            </w:r>
          </w:p>
        </w:tc>
        <w:tc>
          <w:tcPr>
            <w:tcW w:w="3260" w:type="dxa"/>
          </w:tcPr>
          <w:p w:rsidR="00E43D1D" w:rsidRDefault="00E43D1D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Optional</w:t>
            </w:r>
          </w:p>
        </w:tc>
      </w:tr>
      <w:tr w:rsidR="00392E67" w:rsidTr="00F62262">
        <w:tc>
          <w:tcPr>
            <w:tcW w:w="3652" w:type="dxa"/>
          </w:tcPr>
          <w:p w:rsidR="00392E67" w:rsidRDefault="00F62262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Individual RX-chain</w:t>
            </w:r>
            <w:r w:rsidR="0042072C">
              <w:rPr>
                <w:sz w:val="22"/>
                <w:szCs w:val="22"/>
                <w:lang w:eastAsia="zh-CN"/>
              </w:rPr>
              <w:t>s</w:t>
            </w:r>
            <w:r>
              <w:rPr>
                <w:sz w:val="22"/>
                <w:szCs w:val="22"/>
                <w:lang w:eastAsia="zh-CN"/>
              </w:rPr>
              <w:t xml:space="preserve"> TRS or Gain Imbalance</w:t>
            </w:r>
          </w:p>
        </w:tc>
        <w:tc>
          <w:tcPr>
            <w:tcW w:w="2867" w:type="dxa"/>
          </w:tcPr>
          <w:p w:rsidR="00392E67" w:rsidRDefault="00F62262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Yes (8/10)</w:t>
            </w:r>
          </w:p>
        </w:tc>
        <w:tc>
          <w:tcPr>
            <w:tcW w:w="3260" w:type="dxa"/>
          </w:tcPr>
          <w:p w:rsidR="00392E67" w:rsidRDefault="00935684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Keep</w:t>
            </w:r>
            <w:r w:rsidR="00E43D1D">
              <w:rPr>
                <w:sz w:val="22"/>
                <w:szCs w:val="22"/>
                <w:lang w:eastAsia="zh-CN"/>
              </w:rPr>
              <w:t xml:space="preserve"> requirement</w:t>
            </w:r>
          </w:p>
        </w:tc>
      </w:tr>
      <w:tr w:rsidR="00392E67" w:rsidTr="00F62262">
        <w:tc>
          <w:tcPr>
            <w:tcW w:w="3652" w:type="dxa"/>
          </w:tcPr>
          <w:p w:rsidR="00392E67" w:rsidRDefault="00F62262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Combined RX-chain</w:t>
            </w:r>
            <w:r w:rsidR="0042072C">
              <w:rPr>
                <w:sz w:val="22"/>
                <w:szCs w:val="22"/>
                <w:lang w:eastAsia="zh-CN"/>
              </w:rPr>
              <w:t>s</w:t>
            </w:r>
            <w:r>
              <w:rPr>
                <w:sz w:val="22"/>
                <w:szCs w:val="22"/>
                <w:lang w:eastAsia="zh-CN"/>
              </w:rPr>
              <w:t xml:space="preserve"> TRS at Free Space</w:t>
            </w:r>
          </w:p>
        </w:tc>
        <w:tc>
          <w:tcPr>
            <w:tcW w:w="2867" w:type="dxa"/>
          </w:tcPr>
          <w:p w:rsidR="00392E67" w:rsidRDefault="0042072C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No (7/10)</w:t>
            </w:r>
          </w:p>
        </w:tc>
        <w:tc>
          <w:tcPr>
            <w:tcW w:w="3260" w:type="dxa"/>
          </w:tcPr>
          <w:p w:rsidR="00392E67" w:rsidRDefault="00935684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Optional</w:t>
            </w:r>
          </w:p>
        </w:tc>
      </w:tr>
      <w:tr w:rsidR="00392E67" w:rsidTr="00F62262">
        <w:tc>
          <w:tcPr>
            <w:tcW w:w="3652" w:type="dxa"/>
          </w:tcPr>
          <w:p w:rsidR="00392E67" w:rsidRDefault="0042072C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Combined RX-chains TRS at Beside Head and Hand</w:t>
            </w:r>
          </w:p>
        </w:tc>
        <w:tc>
          <w:tcPr>
            <w:tcW w:w="2867" w:type="dxa"/>
          </w:tcPr>
          <w:p w:rsidR="00392E67" w:rsidRDefault="0042072C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No (9/10)</w:t>
            </w:r>
          </w:p>
        </w:tc>
        <w:tc>
          <w:tcPr>
            <w:tcW w:w="3260" w:type="dxa"/>
          </w:tcPr>
          <w:p w:rsidR="00392E67" w:rsidRDefault="00935684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Optional</w:t>
            </w:r>
          </w:p>
        </w:tc>
      </w:tr>
      <w:tr w:rsidR="00392E67" w:rsidTr="00F62262">
        <w:tc>
          <w:tcPr>
            <w:tcW w:w="3652" w:type="dxa"/>
          </w:tcPr>
          <w:p w:rsidR="00392E67" w:rsidRDefault="0042072C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All bands TRS at 10 MHz BW</w:t>
            </w:r>
          </w:p>
        </w:tc>
        <w:tc>
          <w:tcPr>
            <w:tcW w:w="2867" w:type="dxa"/>
          </w:tcPr>
          <w:p w:rsidR="00392E67" w:rsidRDefault="0042072C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Yes (8/10)</w:t>
            </w:r>
          </w:p>
        </w:tc>
        <w:tc>
          <w:tcPr>
            <w:tcW w:w="3260" w:type="dxa"/>
          </w:tcPr>
          <w:p w:rsidR="00392E67" w:rsidRDefault="00935684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Keep</w:t>
            </w:r>
            <w:r w:rsidR="00E43D1D">
              <w:rPr>
                <w:sz w:val="22"/>
                <w:szCs w:val="22"/>
                <w:lang w:eastAsia="zh-CN"/>
              </w:rPr>
              <w:t xml:space="preserve"> requirement</w:t>
            </w:r>
          </w:p>
        </w:tc>
      </w:tr>
      <w:tr w:rsidR="0042072C" w:rsidTr="00F62262">
        <w:tc>
          <w:tcPr>
            <w:tcW w:w="3652" w:type="dxa"/>
          </w:tcPr>
          <w:p w:rsidR="0042072C" w:rsidRDefault="0042072C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TRS at other BW:s than 10 MHz</w:t>
            </w:r>
          </w:p>
        </w:tc>
        <w:tc>
          <w:tcPr>
            <w:tcW w:w="2867" w:type="dxa"/>
          </w:tcPr>
          <w:p w:rsidR="0042072C" w:rsidRDefault="0042072C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No (7/10)</w:t>
            </w:r>
          </w:p>
        </w:tc>
        <w:tc>
          <w:tcPr>
            <w:tcW w:w="3260" w:type="dxa"/>
          </w:tcPr>
          <w:p w:rsidR="0042072C" w:rsidRDefault="00935684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Delete</w:t>
            </w:r>
            <w:r w:rsidR="00E43D1D">
              <w:rPr>
                <w:sz w:val="22"/>
                <w:szCs w:val="22"/>
                <w:lang w:eastAsia="zh-CN"/>
              </w:rPr>
              <w:t xml:space="preserve"> requirement</w:t>
            </w:r>
          </w:p>
        </w:tc>
      </w:tr>
      <w:tr w:rsidR="0042072C" w:rsidTr="00F62262">
        <w:tc>
          <w:tcPr>
            <w:tcW w:w="3652" w:type="dxa"/>
          </w:tcPr>
          <w:p w:rsidR="0042072C" w:rsidRDefault="00935684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ECC (Envelope Correlation)</w:t>
            </w:r>
          </w:p>
        </w:tc>
        <w:tc>
          <w:tcPr>
            <w:tcW w:w="2867" w:type="dxa"/>
          </w:tcPr>
          <w:p w:rsidR="0042072C" w:rsidRDefault="00935684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Yes (6/10)</w:t>
            </w:r>
          </w:p>
        </w:tc>
        <w:tc>
          <w:tcPr>
            <w:tcW w:w="3260" w:type="dxa"/>
          </w:tcPr>
          <w:p w:rsidR="0042072C" w:rsidRDefault="00935684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Optional</w:t>
            </w:r>
          </w:p>
        </w:tc>
      </w:tr>
      <w:tr w:rsidR="0042072C" w:rsidTr="00F62262">
        <w:tc>
          <w:tcPr>
            <w:tcW w:w="3652" w:type="dxa"/>
          </w:tcPr>
          <w:p w:rsidR="0042072C" w:rsidRDefault="00935684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TRP/TRS for phones wider than 72 mm at Free Space</w:t>
            </w:r>
          </w:p>
        </w:tc>
        <w:tc>
          <w:tcPr>
            <w:tcW w:w="2867" w:type="dxa"/>
          </w:tcPr>
          <w:p w:rsidR="0042072C" w:rsidRDefault="00935684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No (9/10)</w:t>
            </w:r>
          </w:p>
        </w:tc>
        <w:tc>
          <w:tcPr>
            <w:tcW w:w="3260" w:type="dxa"/>
          </w:tcPr>
          <w:p w:rsidR="0042072C" w:rsidRDefault="00935684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Keep</w:t>
            </w:r>
            <w:r w:rsidR="00E43D1D">
              <w:rPr>
                <w:sz w:val="22"/>
                <w:szCs w:val="22"/>
                <w:lang w:eastAsia="zh-CN"/>
              </w:rPr>
              <w:t xml:space="preserve"> requirement</w:t>
            </w:r>
          </w:p>
        </w:tc>
      </w:tr>
      <w:tr w:rsidR="0042072C" w:rsidTr="00F62262">
        <w:tc>
          <w:tcPr>
            <w:tcW w:w="3652" w:type="dxa"/>
          </w:tcPr>
          <w:p w:rsidR="0042072C" w:rsidRDefault="00935684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TRP/TRS for phones wider than 72 mm at Beside Head only</w:t>
            </w:r>
          </w:p>
        </w:tc>
        <w:tc>
          <w:tcPr>
            <w:tcW w:w="2867" w:type="dxa"/>
          </w:tcPr>
          <w:p w:rsidR="0042072C" w:rsidRDefault="00935684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No (9/10)</w:t>
            </w:r>
          </w:p>
        </w:tc>
        <w:tc>
          <w:tcPr>
            <w:tcW w:w="3260" w:type="dxa"/>
          </w:tcPr>
          <w:p w:rsidR="0042072C" w:rsidRDefault="00935684" w:rsidP="00406D57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Delete</w:t>
            </w:r>
            <w:r w:rsidR="00E43D1D">
              <w:rPr>
                <w:sz w:val="22"/>
                <w:szCs w:val="22"/>
                <w:lang w:eastAsia="zh-CN"/>
              </w:rPr>
              <w:t xml:space="preserve"> requirement</w:t>
            </w:r>
          </w:p>
        </w:tc>
      </w:tr>
    </w:tbl>
    <w:p w:rsidR="00406D57" w:rsidRPr="00D87153" w:rsidRDefault="00406D57" w:rsidP="00406D57">
      <w:pPr>
        <w:rPr>
          <w:sz w:val="22"/>
          <w:szCs w:val="22"/>
          <w:lang w:eastAsia="zh-CN"/>
        </w:rPr>
      </w:pPr>
    </w:p>
    <w:p w:rsidR="00496963" w:rsidRPr="00AD51D5" w:rsidRDefault="00496963">
      <w:pPr>
        <w:overflowPunct/>
        <w:autoSpaceDE/>
        <w:autoSpaceDN/>
        <w:adjustRightInd/>
        <w:spacing w:after="200" w:line="276" w:lineRule="auto"/>
        <w:textAlignment w:val="auto"/>
        <w:rPr>
          <w:sz w:val="22"/>
          <w:szCs w:val="22"/>
          <w:lang w:eastAsia="zh-CN"/>
        </w:rPr>
      </w:pPr>
    </w:p>
    <w:p w:rsidR="00756262" w:rsidRPr="0091346D" w:rsidRDefault="00756262" w:rsidP="00275E50">
      <w:pPr>
        <w:pStyle w:val="Heading1"/>
        <w:pBdr>
          <w:top w:val="single" w:sz="12" w:space="0" w:color="auto"/>
        </w:pBdr>
        <w:ind w:left="0" w:firstLine="0"/>
        <w:rPr>
          <w:lang w:val="en-US"/>
        </w:rPr>
      </w:pPr>
    </w:p>
    <w:p w:rsidR="00406D57" w:rsidRDefault="007E0E26" w:rsidP="00275E50">
      <w:pPr>
        <w:pStyle w:val="Heading1"/>
        <w:pBdr>
          <w:top w:val="single" w:sz="12" w:space="0" w:color="auto"/>
        </w:pBdr>
        <w:ind w:left="0" w:firstLine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3</w:t>
      </w:r>
      <w:r w:rsidR="00756262" w:rsidRPr="00231FF6">
        <w:rPr>
          <w:rFonts w:ascii="Times New Roman" w:hAnsi="Times New Roman"/>
          <w:lang w:val="en-US"/>
        </w:rPr>
        <w:tab/>
        <w:t>Conclusions</w:t>
      </w:r>
    </w:p>
    <w:p w:rsidR="007E36AB" w:rsidRPr="00AD51D5" w:rsidRDefault="00AD51D5" w:rsidP="0042072C">
      <w:pPr>
        <w:jc w:val="both"/>
        <w:rPr>
          <w:sz w:val="22"/>
          <w:szCs w:val="22"/>
        </w:rPr>
      </w:pPr>
      <w:r>
        <w:rPr>
          <w:sz w:val="22"/>
          <w:szCs w:val="22"/>
        </w:rPr>
        <w:t>Counter proposals on which LTE terminals OTA performance testing condition parameters to keep and to dele</w:t>
      </w:r>
      <w:r w:rsidR="00EF79EA">
        <w:rPr>
          <w:sz w:val="22"/>
          <w:szCs w:val="22"/>
        </w:rPr>
        <w:t>te respectively have</w:t>
      </w:r>
      <w:r w:rsidR="007C59AD">
        <w:rPr>
          <w:sz w:val="22"/>
          <w:szCs w:val="22"/>
        </w:rPr>
        <w:t xml:space="preserve"> been given. This m</w:t>
      </w:r>
      <w:r w:rsidR="00A1089C">
        <w:rPr>
          <w:sz w:val="22"/>
          <w:szCs w:val="22"/>
        </w:rPr>
        <w:t>aterial will therefore</w:t>
      </w:r>
      <w:r w:rsidR="007C59AD">
        <w:rPr>
          <w:sz w:val="22"/>
          <w:szCs w:val="22"/>
        </w:rPr>
        <w:t xml:space="preserve"> serve as input to </w:t>
      </w:r>
      <w:r w:rsidR="00A1089C">
        <w:rPr>
          <w:sz w:val="22"/>
          <w:szCs w:val="22"/>
        </w:rPr>
        <w:t>standardization of LTE OTA testing conditions.</w:t>
      </w:r>
    </w:p>
    <w:p w:rsidR="00E7184D" w:rsidRPr="00E43D1D" w:rsidRDefault="00E7184D" w:rsidP="00E43D1D">
      <w:pPr>
        <w:pStyle w:val="Heading1"/>
        <w:pBdr>
          <w:top w:val="single" w:sz="12" w:space="0" w:color="auto"/>
        </w:pBdr>
        <w:ind w:left="0" w:firstLine="0"/>
        <w:rPr>
          <w:rFonts w:ascii="Times New Roman" w:hAnsi="Times New Roman"/>
          <w:lang w:val="en-US"/>
        </w:rPr>
      </w:pPr>
    </w:p>
    <w:p w:rsidR="007E36AB" w:rsidRPr="00314EFC" w:rsidRDefault="007E36AB" w:rsidP="00E7184D">
      <w:pPr>
        <w:rPr>
          <w:sz w:val="22"/>
          <w:szCs w:val="22"/>
        </w:rPr>
      </w:pPr>
    </w:p>
    <w:sectPr w:rsidR="007E36AB" w:rsidRPr="00314EFC" w:rsidSect="00406D57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1D5" w:rsidRDefault="00AD51D5" w:rsidP="00837861">
      <w:pPr>
        <w:spacing w:after="0"/>
      </w:pPr>
      <w:r>
        <w:separator/>
      </w:r>
    </w:p>
  </w:endnote>
  <w:endnote w:type="continuationSeparator" w:id="0">
    <w:p w:rsidR="00AD51D5" w:rsidRDefault="00AD51D5" w:rsidP="0083786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1D5" w:rsidRDefault="00AD51D5" w:rsidP="00837861">
      <w:pPr>
        <w:spacing w:after="0"/>
      </w:pPr>
      <w:r>
        <w:separator/>
      </w:r>
    </w:p>
  </w:footnote>
  <w:footnote w:type="continuationSeparator" w:id="0">
    <w:p w:rsidR="00AD51D5" w:rsidRDefault="00AD51D5" w:rsidP="0083786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1D5" w:rsidRDefault="00AD51D5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304"/>
  <w:hyphenationZone w:val="425"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756262"/>
    <w:rsid w:val="00114B4A"/>
    <w:rsid w:val="001610CE"/>
    <w:rsid w:val="001D1881"/>
    <w:rsid w:val="00231FF6"/>
    <w:rsid w:val="00241FA1"/>
    <w:rsid w:val="00275E50"/>
    <w:rsid w:val="002A3E5E"/>
    <w:rsid w:val="002F4000"/>
    <w:rsid w:val="00314EFC"/>
    <w:rsid w:val="0032596B"/>
    <w:rsid w:val="00392E67"/>
    <w:rsid w:val="00406D57"/>
    <w:rsid w:val="0042072C"/>
    <w:rsid w:val="00496963"/>
    <w:rsid w:val="004A1497"/>
    <w:rsid w:val="004F6108"/>
    <w:rsid w:val="00737BE0"/>
    <w:rsid w:val="00754F3C"/>
    <w:rsid w:val="00756262"/>
    <w:rsid w:val="007720BF"/>
    <w:rsid w:val="007C4EE1"/>
    <w:rsid w:val="007C59AD"/>
    <w:rsid w:val="007D7139"/>
    <w:rsid w:val="007E0E26"/>
    <w:rsid w:val="007E36AB"/>
    <w:rsid w:val="00837861"/>
    <w:rsid w:val="00837FF3"/>
    <w:rsid w:val="0084253C"/>
    <w:rsid w:val="008F7469"/>
    <w:rsid w:val="00935684"/>
    <w:rsid w:val="00971087"/>
    <w:rsid w:val="00977A11"/>
    <w:rsid w:val="009C2BC6"/>
    <w:rsid w:val="00A1089C"/>
    <w:rsid w:val="00AC3108"/>
    <w:rsid w:val="00AD51D5"/>
    <w:rsid w:val="00B22D47"/>
    <w:rsid w:val="00B3052A"/>
    <w:rsid w:val="00BC096B"/>
    <w:rsid w:val="00BF7668"/>
    <w:rsid w:val="00C43D7D"/>
    <w:rsid w:val="00CE6A25"/>
    <w:rsid w:val="00D87153"/>
    <w:rsid w:val="00DC7DBB"/>
    <w:rsid w:val="00E3601E"/>
    <w:rsid w:val="00E43D1D"/>
    <w:rsid w:val="00E53C97"/>
    <w:rsid w:val="00E7184D"/>
    <w:rsid w:val="00EE56FB"/>
    <w:rsid w:val="00EF79EA"/>
    <w:rsid w:val="00F43187"/>
    <w:rsid w:val="00F62262"/>
    <w:rsid w:val="00FB0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26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562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6262"/>
    <w:rPr>
      <w:rFonts w:ascii="Arial" w:eastAsia="Times New Roman" w:hAnsi="Arial" w:cs="Times New Roman"/>
      <w:sz w:val="36"/>
      <w:szCs w:val="20"/>
      <w:lang w:val="en-GB" w:eastAsia="zh-CN"/>
    </w:rPr>
  </w:style>
  <w:style w:type="paragraph" w:styleId="Header">
    <w:name w:val="header"/>
    <w:link w:val="HeaderChar"/>
    <w:rsid w:val="0075626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756262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BodyText">
    <w:name w:val="Body Text"/>
    <w:link w:val="BodyTextChar"/>
    <w:qFormat/>
    <w:rsid w:val="00231FF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1"/>
        <w:tab w:val="left" w:pos="5041"/>
        <w:tab w:val="left" w:pos="5761"/>
        <w:tab w:val="left" w:pos="6481"/>
        <w:tab w:val="left" w:pos="7201"/>
      </w:tabs>
      <w:spacing w:before="120" w:after="240" w:line="240" w:lineRule="auto"/>
    </w:pPr>
    <w:rPr>
      <w:rFonts w:eastAsiaTheme="minorEastAsia" w:cs="Times New Roman"/>
      <w:lang w:val="en-US"/>
    </w:rPr>
  </w:style>
  <w:style w:type="character" w:customStyle="1" w:styleId="BodyTextChar">
    <w:name w:val="Body Text Char"/>
    <w:basedOn w:val="DefaultParagraphFont"/>
    <w:link w:val="BodyText"/>
    <w:rsid w:val="00231FF6"/>
    <w:rPr>
      <w:rFonts w:eastAsiaTheme="minorEastAsia" w:cs="Times New Roman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114B4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14B4A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392E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B3A76-A7C1-45AA-8278-67A29DE71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317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Ericsson Mobile Communications AB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Dmytro Pugachov</dc:creator>
  <cp:lastModifiedBy>23001082</cp:lastModifiedBy>
  <cp:revision>6</cp:revision>
  <dcterms:created xsi:type="dcterms:W3CDTF">2013-04-04T21:08:00Z</dcterms:created>
  <dcterms:modified xsi:type="dcterms:W3CDTF">2013-04-05T12:28:00Z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edBy">
    <vt:lpwstr>	</vt:lpwstr>
  </property>
  <property fmtid="{D5CDD505-2E9C-101B-9397-08002B2CF9AE}" pid="3" name="Date">
    <vt:lpwstr>2013-03-25</vt:lpwstr>
  </property>
  <property fmtid="{D5CDD505-2E9C-101B-9397-08002B2CF9AE}" pid="4" name="DocName">
    <vt:lpwstr>INFORMATION</vt:lpwstr>
  </property>
  <property fmtid="{D5CDD505-2E9C-101B-9397-08002B2CF9AE}" pid="5" name="DocNo">
    <vt:lpwstr>185/174 60-LXE 110 0353 Uen</vt:lpwstr>
  </property>
  <property fmtid="{D5CDD505-2E9C-101B-9397-08002B2CF9AE}" pid="6" name="DocumentSource">
    <vt:lpwstr>This document is managed in metaDoc.</vt:lpwstr>
  </property>
  <property fmtid="{D5CDD505-2E9C-101B-9397-08002B2CF9AE}" pid="7" name="Keyword">
    <vt:lpwstr>TRP/TRS PERFORMANCE MEASUREMENT DATA FROM 5 PC:S_x000d_
</vt:lpwstr>
  </property>
  <property fmtid="{D5CDD505-2E9C-101B-9397-08002B2CF9AE}" pid="8" name="Prepared">
    <vt:lpwstr>SEM/CGTREB OLOF ZANDER</vt:lpwstr>
  </property>
  <property fmtid="{D5CDD505-2E9C-101B-9397-08002B2CF9AE}" pid="9" name="Revision">
    <vt:lpwstr>PA10</vt:lpwstr>
  </property>
  <property fmtid="{D5CDD505-2E9C-101B-9397-08002B2CF9AE}" pid="10" name="SecurityClass">
    <vt:lpwstr>Company Internal</vt:lpwstr>
  </property>
  <property fmtid="{D5CDD505-2E9C-101B-9397-08002B2CF9AE}" pid="11" name="Title">
    <vt:lpwstr>TRP/TRS performance measurement data from 5 PC:s</vt:lpwstr>
  </property>
</Properties>
</file>