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15FFCBD" w:rsidR="00C73187" w:rsidRPr="00FF174E"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 xml:space="preserve">3GPP TSG </w:t>
      </w:r>
      <w:r w:rsidRPr="00FF174E">
        <w:rPr>
          <w:rFonts w:ascii="Arial" w:eastAsia="MS Gothic" w:hAnsi="Arial" w:cs="Arial"/>
          <w:b/>
          <w:bCs/>
          <w:sz w:val="24"/>
          <w:szCs w:val="24"/>
          <w:lang w:eastAsia="ja-JP"/>
        </w:rPr>
        <w:t xml:space="preserve">RAN </w:t>
      </w:r>
      <w:r w:rsidRPr="003E0111">
        <w:rPr>
          <w:rFonts w:ascii="Arial" w:eastAsia="MS Gothic" w:hAnsi="Arial" w:cs="Arial"/>
          <w:b/>
          <w:bCs/>
          <w:sz w:val="24"/>
          <w:szCs w:val="24"/>
          <w:lang w:eastAsia="ja-JP"/>
        </w:rPr>
        <w:t>WG</w:t>
      </w:r>
      <w:r w:rsidR="001871FD" w:rsidRPr="003E0111">
        <w:rPr>
          <w:rFonts w:ascii="Arial" w:eastAsia="MS Gothic" w:hAnsi="Arial" w:cs="Arial"/>
          <w:b/>
          <w:bCs/>
          <w:sz w:val="24"/>
          <w:szCs w:val="24"/>
          <w:lang w:eastAsia="ja-JP"/>
        </w:rPr>
        <w:t>4</w:t>
      </w:r>
      <w:r w:rsidRPr="003E0111">
        <w:rPr>
          <w:rFonts w:ascii="Arial" w:eastAsia="MS Gothic" w:hAnsi="Arial" w:cs="Arial"/>
          <w:b/>
          <w:bCs/>
          <w:sz w:val="24"/>
          <w:szCs w:val="24"/>
          <w:lang w:eastAsia="ja-JP"/>
        </w:rPr>
        <w:t xml:space="preserve"> #1</w:t>
      </w:r>
      <w:r w:rsidR="001871FD" w:rsidRPr="003E0111">
        <w:rPr>
          <w:rFonts w:ascii="Arial" w:eastAsia="MS Gothic" w:hAnsi="Arial" w:cs="Arial"/>
          <w:b/>
          <w:bCs/>
          <w:sz w:val="24"/>
          <w:szCs w:val="24"/>
          <w:lang w:eastAsia="ja-JP"/>
        </w:rPr>
        <w:t>18</w:t>
      </w:r>
      <w:r w:rsidRPr="00FF174E">
        <w:rPr>
          <w:rFonts w:ascii="Arial" w:eastAsia="MS Gothic" w:hAnsi="Arial"/>
          <w:sz w:val="24"/>
          <w:szCs w:val="24"/>
          <w:lang w:eastAsia="ja-JP"/>
        </w:rPr>
        <w:t xml:space="preserve">    </w:t>
      </w:r>
      <w:r w:rsidRPr="00FF174E">
        <w:rPr>
          <w:rFonts w:ascii="Arial" w:eastAsia="MS Gothic" w:hAnsi="Arial"/>
          <w:sz w:val="24"/>
          <w:szCs w:val="24"/>
          <w:lang w:eastAsia="ja-JP"/>
        </w:rPr>
        <w:tab/>
      </w:r>
      <w:r w:rsidRPr="00FF174E">
        <w:rPr>
          <w:rFonts w:ascii="Arial" w:eastAsia="MS Gothic" w:hAnsi="Arial"/>
          <w:sz w:val="24"/>
          <w:szCs w:val="24"/>
          <w:lang w:eastAsia="ja-JP"/>
        </w:rPr>
        <w:tab/>
        <w:t xml:space="preserve">                          </w:t>
      </w:r>
      <w:r w:rsidR="00D052CD" w:rsidRPr="00D052CD">
        <w:rPr>
          <w:rFonts w:ascii="Arial" w:eastAsia="MS Gothic" w:hAnsi="Arial"/>
          <w:b/>
          <w:sz w:val="24"/>
          <w:szCs w:val="24"/>
          <w:lang w:eastAsia="ja-JP"/>
        </w:rPr>
        <w:t>R4-2602121</w:t>
      </w:r>
      <w:r w:rsidR="00B90DFF" w:rsidRPr="00B90DFF">
        <w:rPr>
          <w:rFonts w:ascii="Arial" w:eastAsia="MS Gothic" w:hAnsi="Arial"/>
          <w:b/>
          <w:sz w:val="24"/>
          <w:szCs w:val="24"/>
          <w:highlight w:val="yellow"/>
          <w:lang w:eastAsia="ja-JP"/>
        </w:rPr>
        <w:t xml:space="preserve"> </w:t>
      </w:r>
    </w:p>
    <w:bookmarkEnd w:id="0"/>
    <w:p w14:paraId="49FC3B07" w14:textId="51ADBA26" w:rsidR="00C73187" w:rsidRPr="003E0111" w:rsidRDefault="008432D1" w:rsidP="00C73187">
      <w:pPr>
        <w:widowControl w:val="0"/>
        <w:spacing w:after="240" w:line="240" w:lineRule="auto"/>
        <w:rPr>
          <w:rFonts w:ascii="Arial" w:eastAsia="等线" w:hAnsi="Arial" w:cs="Arial"/>
          <w:b/>
          <w:bCs/>
          <w:sz w:val="24"/>
          <w:szCs w:val="24"/>
          <w:lang w:eastAsia="zh-CN"/>
        </w:rPr>
      </w:pPr>
      <w:r w:rsidRPr="003E0111">
        <w:rPr>
          <w:rFonts w:ascii="Arial" w:eastAsia="等线" w:hAnsi="Arial" w:cs="Arial"/>
          <w:b/>
          <w:bCs/>
          <w:sz w:val="24"/>
          <w:szCs w:val="24"/>
          <w:lang w:eastAsia="zh-CN"/>
        </w:rPr>
        <w:t>Gothenburg, Sweden, Feb. 09-13, 2026</w:t>
      </w:r>
    </w:p>
    <w:p w14:paraId="66297322" w14:textId="5D2DF4A2"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3" w:name="Source"/>
      <w:bookmarkEnd w:id="3"/>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7.14.2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140FD0">
        <w:rPr>
          <w:rFonts w:ascii="Arial" w:eastAsia="Malgun Gothic" w:hAnsi="Arial" w:cs="Arial"/>
          <w:sz w:val="24"/>
          <w:lang w:eastAsia="ko-KR"/>
        </w:rPr>
        <w:t xml:space="preserve">NR-NTN </w:t>
      </w:r>
      <w:r w:rsidR="00DD2A0A">
        <w:rPr>
          <w:rFonts w:ascii="Arial" w:eastAsia="Malgun Gothic" w:hAnsi="Arial" w:cs="Arial"/>
          <w:sz w:val="24"/>
          <w:lang w:eastAsia="ko-KR"/>
        </w:rPr>
        <w:t xml:space="preserve">GNSS </w:t>
      </w:r>
      <w:r w:rsidR="00140FD0">
        <w:rPr>
          <w:rFonts w:ascii="Arial" w:eastAsia="Malgun Gothic"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25B85A37" w14:textId="1B1438AB" w:rsidR="00620779" w:rsidRDefault="0003204E" w:rsidP="00DF187A">
      <w:pPr>
        <w:spacing w:before="180"/>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RAN#</w:t>
      </w:r>
      <w:r w:rsidR="00BE524B">
        <w:rPr>
          <w:rFonts w:eastAsia="MS Gothic"/>
          <w:szCs w:val="16"/>
          <w:lang w:eastAsia="ko-KR"/>
        </w:rPr>
        <w:t>108</w:t>
      </w:r>
      <w:r w:rsidR="005A4662">
        <w:rPr>
          <w:rFonts w:eastAsia="MS Gothic"/>
          <w:szCs w:val="16"/>
          <w:lang w:eastAsia="ko-KR"/>
        </w:rPr>
        <w:t xml:space="preserve">, </w:t>
      </w:r>
      <w:r w:rsidR="00BE524B">
        <w:rPr>
          <w:rFonts w:eastAsia="MS Gothic"/>
          <w:szCs w:val="16"/>
          <w:lang w:eastAsia="ko-KR"/>
        </w:rPr>
        <w:t>the new SID</w:t>
      </w:r>
      <w:r w:rsidR="00C35975">
        <w:rPr>
          <w:rFonts w:eastAsia="MS Gothic"/>
          <w:szCs w:val="16"/>
          <w:lang w:eastAsia="ko-KR"/>
        </w:rPr>
        <w:t xml:space="preserve"> [1]</w:t>
      </w:r>
      <w:r w:rsidR="00BE524B">
        <w:rPr>
          <w:rFonts w:eastAsia="MS Gothic"/>
          <w:szCs w:val="16"/>
          <w:lang w:eastAsia="ko-KR"/>
        </w:rPr>
        <w:t xml:space="preserve"> was approved for studying GNSS resilient NR-NTN operation. </w:t>
      </w:r>
    </w:p>
    <w:tbl>
      <w:tblPr>
        <w:tblStyle w:val="af2"/>
        <w:tblW w:w="0" w:type="auto"/>
        <w:tblLook w:val="04A0" w:firstRow="1" w:lastRow="0" w:firstColumn="1" w:lastColumn="0" w:noHBand="0" w:noVBand="1"/>
      </w:tblPr>
      <w:tblGrid>
        <w:gridCol w:w="9737"/>
      </w:tblGrid>
      <w:tr w:rsidR="00620779" w14:paraId="1D43BA8E" w14:textId="77777777" w:rsidTr="00620779">
        <w:tc>
          <w:tcPr>
            <w:tcW w:w="9737" w:type="dxa"/>
          </w:tcPr>
          <w:p w14:paraId="74BFB605" w14:textId="77777777" w:rsidR="00620A0E" w:rsidRPr="009B7099" w:rsidRDefault="00620A0E" w:rsidP="00620A0E">
            <w:r w:rsidRPr="009B7099">
              <w:t>The study will be carried assuming that</w:t>
            </w:r>
          </w:p>
          <w:p w14:paraId="79B6DB9E" w14:textId="77777777" w:rsidR="00620A0E" w:rsidRPr="009B7099" w:rsidRDefault="00620A0E" w:rsidP="00620A0E">
            <w:pPr>
              <w:numPr>
                <w:ilvl w:val="0"/>
                <w:numId w:val="35"/>
              </w:numPr>
              <w:overflowPunct w:val="0"/>
              <w:autoSpaceDE w:val="0"/>
              <w:autoSpaceDN w:val="0"/>
              <w:adjustRightInd w:val="0"/>
              <w:spacing w:after="0"/>
              <w:textAlignment w:val="baseline"/>
              <w:rPr>
                <w:szCs w:val="16"/>
              </w:rPr>
            </w:pPr>
            <w:r w:rsidRPr="009B7099">
              <w:rPr>
                <w:szCs w:val="16"/>
              </w:rPr>
              <w:t xml:space="preserve">The GNSS information in UE with GNSS capability may be 1/ temporarily unavailable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77143BB3"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This study will initially focus on 1/ (where GNSS information is temporarily unavailable)</w:t>
            </w:r>
          </w:p>
          <w:p w14:paraId="5E43333E"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Note: This study does not include any enhancement on positioning for the above scenario</w:t>
            </w:r>
          </w:p>
          <w:p w14:paraId="6A8E41EF" w14:textId="77777777" w:rsidR="00620A0E" w:rsidRDefault="00620A0E" w:rsidP="00620A0E"/>
          <w:p w14:paraId="6E846016" w14:textId="77777777" w:rsidR="00620A0E" w:rsidRPr="009B7099" w:rsidRDefault="00620A0E" w:rsidP="00620A0E">
            <w:r w:rsidRPr="009B7099">
              <w:t>Study GNSS resilient NR-NTN operation [RAN1, RAN4]</w:t>
            </w:r>
          </w:p>
          <w:p w14:paraId="67672C44" w14:textId="77777777" w:rsidR="00620A0E" w:rsidRPr="009B7099" w:rsidRDefault="00620A0E" w:rsidP="00620A0E">
            <w:pPr>
              <w:numPr>
                <w:ilvl w:val="0"/>
                <w:numId w:val="35"/>
              </w:numPr>
              <w:overflowPunct w:val="0"/>
              <w:autoSpaceDE w:val="0"/>
              <w:autoSpaceDN w:val="0"/>
              <w:adjustRightInd w:val="0"/>
              <w:spacing w:after="0"/>
              <w:textAlignment w:val="baseline"/>
              <w:rPr>
                <w:szCs w:val="16"/>
              </w:rPr>
            </w:pPr>
            <w:r w:rsidRPr="009B7099">
              <w:rPr>
                <w:szCs w:val="16"/>
              </w:rPr>
              <w:t xml:space="preserve">Assess impact on initial access and connected mode procedures for NR-NTN, including potential implications if any on RAN4 RRM specifications </w:t>
            </w:r>
          </w:p>
          <w:p w14:paraId="7C1A2BB4"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 xml:space="preserve">Aim to minimize physical layer procedures impact </w:t>
            </w:r>
          </w:p>
          <w:p w14:paraId="130B9406"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Avoid physical layer channel/signal changes</w:t>
            </w:r>
          </w:p>
          <w:p w14:paraId="3E3A78EE"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 xml:space="preserve">Backward compatible issues with legacy NTN capable UEs will be assessed and should be prevented </w:t>
            </w:r>
          </w:p>
          <w:p w14:paraId="643E18A0" w14:textId="77777777" w:rsidR="00620A0E" w:rsidRPr="009B7099" w:rsidRDefault="00620A0E" w:rsidP="00620A0E">
            <w:pPr>
              <w:numPr>
                <w:ilvl w:val="1"/>
                <w:numId w:val="36"/>
              </w:numPr>
              <w:overflowPunct w:val="0"/>
              <w:autoSpaceDE w:val="0"/>
              <w:autoSpaceDN w:val="0"/>
              <w:adjustRightInd w:val="0"/>
              <w:spacing w:after="0" w:line="240" w:lineRule="auto"/>
              <w:textAlignment w:val="baseline"/>
            </w:pPr>
            <w:r w:rsidRPr="009B7099">
              <w:t>Applicable to NGSO and GSO constellations, NTN operating in below and in above 10 GHz frequency bands, transparent and regenerative satellites</w:t>
            </w:r>
          </w:p>
          <w:p w14:paraId="3D43ADFB" w14:textId="77777777" w:rsidR="00620A0E" w:rsidRPr="009B7099" w:rsidRDefault="00620A0E" w:rsidP="00620A0E">
            <w:pPr>
              <w:numPr>
                <w:ilvl w:val="0"/>
                <w:numId w:val="35"/>
              </w:numPr>
              <w:overflowPunct w:val="0"/>
              <w:autoSpaceDE w:val="0"/>
              <w:autoSpaceDN w:val="0"/>
              <w:adjustRightInd w:val="0"/>
              <w:spacing w:after="0"/>
              <w:textAlignment w:val="baseline"/>
              <w:rPr>
                <w:szCs w:val="16"/>
              </w:rPr>
            </w:pPr>
            <w:r w:rsidRPr="009B7099">
              <w:rPr>
                <w:szCs w:val="16"/>
              </w:rPr>
              <w:t>Check in RAN#112 (June, 2026) to decide whether to proceed with normative work, extend the study item, or postpone normative work to Release 21</w:t>
            </w:r>
          </w:p>
          <w:p w14:paraId="74CDFBD9" w14:textId="7303D2ED" w:rsidR="0024329E" w:rsidRPr="00620A0E" w:rsidRDefault="0024329E" w:rsidP="00FC5D74">
            <w:pPr>
              <w:spacing w:after="0"/>
              <w:rPr>
                <w:rFonts w:eastAsia="宋体"/>
                <w:bCs/>
                <w:iCs/>
                <w:lang w:eastAsia="zh-CN"/>
              </w:rPr>
            </w:pPr>
          </w:p>
        </w:tc>
      </w:tr>
    </w:tbl>
    <w:p w14:paraId="6C580214" w14:textId="135ADDA5" w:rsidR="00291B04" w:rsidRDefault="000C6935" w:rsidP="0029638B">
      <w:pPr>
        <w:spacing w:before="180"/>
        <w:ind w:firstLine="284"/>
        <w:jc w:val="both"/>
        <w:rPr>
          <w:rFonts w:eastAsia="MS Gothic"/>
          <w:szCs w:val="16"/>
          <w:lang w:eastAsia="ko-KR"/>
        </w:rPr>
      </w:pPr>
      <w:r>
        <w:rPr>
          <w:color w:val="1F2328"/>
          <w:shd w:val="clear" w:color="auto" w:fill="FFFFFF"/>
        </w:rPr>
        <w:t>This contribution discusses the impact of UE GNSS temporarily unavailable on RAN4.</w:t>
      </w:r>
    </w:p>
    <w:p w14:paraId="60C5BAF8" w14:textId="28902AE4" w:rsidR="00CC3DEA" w:rsidRDefault="00CC3DEA">
      <w:pPr>
        <w:spacing w:after="0" w:line="240" w:lineRule="auto"/>
        <w:rPr>
          <w:rFonts w:eastAsia="MS Gothic"/>
          <w:szCs w:val="16"/>
          <w:lang w:eastAsia="ko-KR"/>
        </w:rPr>
      </w:pPr>
    </w:p>
    <w:bookmarkEnd w:id="1"/>
    <w:p w14:paraId="282FDA3F" w14:textId="48CB5951" w:rsidR="00DF4DA9" w:rsidRPr="00DF4DA9" w:rsidRDefault="00244640" w:rsidP="00DF4DA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67DCCD26" w14:textId="3019FA1C" w:rsidR="00C1172E" w:rsidRPr="007463A7" w:rsidRDefault="00C1172E" w:rsidP="00C1172E">
      <w:pPr>
        <w:pStyle w:val="afc"/>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Criteria for UE GNSS temporarily </w:t>
      </w:r>
      <w:r w:rsidR="00004DD2" w:rsidRPr="00004DD2">
        <w:rPr>
          <w:rFonts w:ascii="Times New Roman" w:eastAsia="MS Gothic" w:hAnsi="Times New Roman" w:cs="Times New Roman"/>
          <w:i/>
          <w:iCs/>
          <w:sz w:val="20"/>
          <w:szCs w:val="16"/>
          <w:u w:val="single"/>
        </w:rPr>
        <w:t xml:space="preserve">unavailable </w:t>
      </w:r>
      <w:r>
        <w:rPr>
          <w:rFonts w:ascii="Times New Roman" w:eastAsia="MS Gothic" w:hAnsi="Times New Roman" w:cs="Times New Roman"/>
          <w:i/>
          <w:iCs/>
          <w:sz w:val="20"/>
          <w:szCs w:val="16"/>
          <w:u w:val="single"/>
        </w:rPr>
        <w:t xml:space="preserve">or </w:t>
      </w:r>
      <w:r w:rsidRPr="00C1172E">
        <w:rPr>
          <w:rFonts w:ascii="Times New Roman" w:eastAsia="MS Gothic" w:hAnsi="Times New Roman" w:cs="Times New Roman"/>
          <w:i/>
          <w:iCs/>
          <w:sz w:val="20"/>
          <w:szCs w:val="16"/>
          <w:u w:val="single"/>
        </w:rPr>
        <w:t>position accuracy degradation</w:t>
      </w:r>
    </w:p>
    <w:p w14:paraId="1C0D6F91" w14:textId="24F780D1" w:rsidR="00004DD2" w:rsidRDefault="00004DD2" w:rsidP="00C1172E">
      <w:pPr>
        <w:pStyle w:val="afc"/>
        <w:jc w:val="both"/>
        <w:rPr>
          <w:rFonts w:ascii="Times New Roman" w:eastAsia="等线" w:hAnsi="Times New Roman" w:cs="Times New Roman"/>
          <w:sz w:val="20"/>
          <w:szCs w:val="16"/>
          <w:lang w:eastAsia="zh-CN"/>
        </w:rPr>
      </w:pPr>
      <w:r w:rsidRPr="00004DD2">
        <w:rPr>
          <w:rFonts w:ascii="Times New Roman" w:eastAsia="等线" w:hAnsi="Times New Roman" w:cs="Times New Roman"/>
          <w:sz w:val="20"/>
          <w:szCs w:val="16"/>
          <w:lang w:eastAsia="zh-CN"/>
        </w:rPr>
        <w:t>UEs may lose GNSS availability temporarily due to environmental factors such as tunnels, urban canyons, indoor locations, or dense tree cover. However, there are no clear criteria to determine under what conditions the UE</w:t>
      </w:r>
      <w:r>
        <w:rPr>
          <w:rFonts w:ascii="Times New Roman" w:eastAsia="等线" w:hAnsi="Times New Roman" w:cs="Times New Roman"/>
          <w:sz w:val="20"/>
          <w:szCs w:val="16"/>
          <w:lang w:eastAsia="zh-CN"/>
        </w:rPr>
        <w:t xml:space="preserve"> loses GNSS</w:t>
      </w:r>
      <w:r w:rsidRPr="00004DD2">
        <w:rPr>
          <w:rFonts w:ascii="Times New Roman" w:eastAsia="等线" w:hAnsi="Times New Roman" w:cs="Times New Roman"/>
          <w:sz w:val="20"/>
          <w:szCs w:val="16"/>
          <w:lang w:eastAsia="zh-CN"/>
        </w:rPr>
        <w:t xml:space="preserve"> temporarily or when the</w:t>
      </w:r>
      <w:r>
        <w:rPr>
          <w:rFonts w:ascii="Times New Roman" w:eastAsia="等线" w:hAnsi="Times New Roman" w:cs="Times New Roman"/>
          <w:sz w:val="20"/>
          <w:szCs w:val="16"/>
          <w:lang w:eastAsia="zh-CN"/>
        </w:rPr>
        <w:t xml:space="preserve"> GNSS</w:t>
      </w:r>
      <w:r w:rsidRPr="00004DD2">
        <w:rPr>
          <w:rFonts w:ascii="Times New Roman" w:eastAsia="等线" w:hAnsi="Times New Roman" w:cs="Times New Roman"/>
          <w:sz w:val="20"/>
          <w:szCs w:val="16"/>
          <w:lang w:eastAsia="zh-CN"/>
        </w:rPr>
        <w:t xml:space="preserve"> positioning accuracy degrades.</w:t>
      </w:r>
    </w:p>
    <w:p w14:paraId="1E1F8E30" w14:textId="2C3B9094" w:rsidR="00C1172E" w:rsidRDefault="00C1172E" w:rsidP="00C1172E">
      <w:pPr>
        <w:pStyle w:val="afc"/>
        <w:jc w:val="both"/>
        <w:rPr>
          <w:rFonts w:ascii="Times New Roman" w:eastAsia="等线" w:hAnsi="Times New Roman" w:cs="Times New Roman"/>
          <w:sz w:val="20"/>
          <w:szCs w:val="16"/>
          <w:lang w:eastAsia="zh-CN"/>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w:t>
      </w:r>
      <w:proofErr w:type="gramStart"/>
      <w:r w:rsidR="00DC48EF">
        <w:rPr>
          <w:rFonts w:ascii="Times New Roman" w:eastAsia="等线" w:hAnsi="Times New Roman" w:cs="Times New Roman"/>
          <w:sz w:val="20"/>
          <w:szCs w:val="16"/>
          <w:lang w:eastAsia="zh-CN"/>
        </w:rPr>
        <w:t>2</w:t>
      </w:r>
      <w:r>
        <w:rPr>
          <w:rFonts w:ascii="Times New Roman" w:eastAsia="等线" w:hAnsi="Times New Roman" w:cs="Times New Roman"/>
          <w:sz w:val="20"/>
          <w:szCs w:val="16"/>
          <w:lang w:eastAsia="zh-CN"/>
        </w:rPr>
        <w:t>](</w:t>
      </w:r>
      <w:proofErr w:type="gramEnd"/>
      <w:r>
        <w:rPr>
          <w:rFonts w:ascii="Times New Roman" w:eastAsia="等线" w:hAnsi="Times New Roman" w:cs="Times New Roman"/>
          <w:sz w:val="20"/>
          <w:szCs w:val="16"/>
          <w:lang w:eastAsia="zh-CN"/>
        </w:rPr>
        <w:t xml:space="preserve">RAN#1 chair </w:t>
      </w:r>
      <w:r>
        <w:rPr>
          <w:rFonts w:ascii="Times New Roman" w:eastAsia="等线" w:hAnsi="Times New Roman" w:cs="Times New Roman" w:hint="eastAsia"/>
          <w:sz w:val="20"/>
          <w:szCs w:val="16"/>
          <w:lang w:eastAsia="zh-CN"/>
        </w:rPr>
        <w:t>note</w:t>
      </w:r>
      <w:r>
        <w:rPr>
          <w:rFonts w:ascii="Times New Roman" w:eastAsia="等线" w:hAnsi="Times New Roman" w:cs="Times New Roman"/>
          <w:sz w:val="20"/>
          <w:szCs w:val="16"/>
          <w:lang w:eastAsia="zh-CN"/>
        </w:rPr>
        <w:t xml:space="preserve">), </w:t>
      </w:r>
      <w:r>
        <w:rPr>
          <w:rFonts w:ascii="Times New Roman" w:eastAsia="等线" w:hAnsi="Times New Roman" w:cs="Times New Roman"/>
          <w:sz w:val="20"/>
          <w:szCs w:val="16"/>
          <w:lang w:eastAsia="zh-CN"/>
        </w:rPr>
        <w:tab/>
      </w:r>
      <w:r w:rsidR="00004DD2">
        <w:rPr>
          <w:rFonts w:ascii="Times New Roman" w:eastAsia="等线" w:hAnsi="Times New Roman" w:cs="Times New Roman"/>
          <w:sz w:val="20"/>
          <w:szCs w:val="16"/>
          <w:lang w:eastAsia="zh-CN"/>
        </w:rPr>
        <w:t xml:space="preserve">RAN1 reached the following agreement at #122 meeting: </w:t>
      </w:r>
    </w:p>
    <w:tbl>
      <w:tblPr>
        <w:tblStyle w:val="af2"/>
        <w:tblW w:w="0" w:type="auto"/>
        <w:tblLook w:val="04A0" w:firstRow="1" w:lastRow="0" w:firstColumn="1" w:lastColumn="0" w:noHBand="0" w:noVBand="1"/>
      </w:tblPr>
      <w:tblGrid>
        <w:gridCol w:w="9737"/>
      </w:tblGrid>
      <w:tr w:rsidR="00C1172E" w14:paraId="67AE4BB7" w14:textId="77777777" w:rsidTr="00C1172E">
        <w:tc>
          <w:tcPr>
            <w:tcW w:w="9737" w:type="dxa"/>
          </w:tcPr>
          <w:p w14:paraId="7262B85F" w14:textId="77777777" w:rsidR="00C1172E" w:rsidRPr="00D627F8" w:rsidRDefault="00C1172E" w:rsidP="00C1172E">
            <w:pPr>
              <w:rPr>
                <w:bCs/>
                <w:lang w:eastAsia="zh-CN"/>
              </w:rPr>
            </w:pPr>
            <w:r w:rsidRPr="00D627F8">
              <w:rPr>
                <w:bCs/>
                <w:lang w:eastAsia="zh-CN"/>
              </w:rPr>
              <w:t>For the study on GNSS resilient operation, scenarios should be considered where:</w:t>
            </w:r>
          </w:p>
          <w:p w14:paraId="50481B02" w14:textId="77777777" w:rsidR="00C1172E" w:rsidRPr="00D627F8" w:rsidRDefault="00C1172E" w:rsidP="00C1172E">
            <w:pPr>
              <w:numPr>
                <w:ilvl w:val="0"/>
                <w:numId w:val="44"/>
              </w:numPr>
              <w:spacing w:after="0" w:line="240" w:lineRule="auto"/>
              <w:rPr>
                <w:rFonts w:eastAsia="Malgun Gothic" w:cs="Times"/>
                <w:bCs/>
                <w:lang w:eastAsia="zh-CN"/>
              </w:rPr>
            </w:pPr>
            <w:r w:rsidRPr="00D627F8">
              <w:rPr>
                <w:rFonts w:eastAsia="Malgun Gothic" w:cs="Times"/>
                <w:bCs/>
                <w:lang w:eastAsia="zh-CN"/>
              </w:rPr>
              <w:t>Scenario 1: The UE cannot rely on its GNSS for timing and frequency compensation on the service link.</w:t>
            </w:r>
          </w:p>
          <w:p w14:paraId="7940F75C" w14:textId="77777777" w:rsidR="00C1172E" w:rsidRPr="00D627F8" w:rsidRDefault="00C1172E" w:rsidP="00C1172E">
            <w:pPr>
              <w:numPr>
                <w:ilvl w:val="0"/>
                <w:numId w:val="44"/>
              </w:numPr>
              <w:spacing w:after="0" w:line="240" w:lineRule="auto"/>
              <w:rPr>
                <w:rFonts w:eastAsia="Malgun Gothic" w:cs="Times"/>
                <w:bCs/>
                <w:lang w:eastAsia="zh-CN"/>
              </w:rPr>
            </w:pPr>
            <w:r w:rsidRPr="00D627F8">
              <w:rPr>
                <w:rFonts w:eastAsia="Malgun Gothic" w:cs="Times"/>
                <w:bCs/>
                <w:lang w:eastAsia="zh-CN"/>
              </w:rPr>
              <w:t xml:space="preserve">Scenario 2: There is a previously acquired GNSS based position </w:t>
            </w:r>
          </w:p>
          <w:p w14:paraId="4C5E8A3E" w14:textId="77777777" w:rsidR="00C1172E" w:rsidRPr="00D627F8" w:rsidRDefault="00C1172E" w:rsidP="00C1172E">
            <w:pPr>
              <w:numPr>
                <w:ilvl w:val="1"/>
                <w:numId w:val="44"/>
              </w:numPr>
              <w:spacing w:after="0" w:line="240" w:lineRule="auto"/>
              <w:rPr>
                <w:rFonts w:eastAsia="Malgun Gothic" w:cs="Times"/>
                <w:bCs/>
                <w:lang w:eastAsia="zh-CN"/>
              </w:rPr>
            </w:pPr>
            <w:r w:rsidRPr="00D627F8">
              <w:rPr>
                <w:rFonts w:eastAsia="Malgun Gothic" w:cs="Times"/>
                <w:bCs/>
                <w:lang w:eastAsia="zh-CN"/>
              </w:rPr>
              <w:lastRenderedPageBreak/>
              <w:t>UE has not received GNSS information for time duration T from the last acquired GNSS position and hence, the GNSS accuracy is degraded</w:t>
            </w:r>
          </w:p>
          <w:p w14:paraId="61EA563F" w14:textId="77777777" w:rsidR="00C1172E" w:rsidRPr="00D627F8" w:rsidRDefault="00C1172E" w:rsidP="00C1172E">
            <w:pPr>
              <w:numPr>
                <w:ilvl w:val="2"/>
                <w:numId w:val="44"/>
              </w:numPr>
              <w:spacing w:after="0" w:line="240" w:lineRule="auto"/>
              <w:rPr>
                <w:rFonts w:eastAsia="Malgun Gothic" w:cs="Times"/>
                <w:bCs/>
                <w:lang w:eastAsia="zh-CN"/>
              </w:rPr>
            </w:pPr>
            <w:r w:rsidRPr="00D627F8">
              <w:rPr>
                <w:rFonts w:eastAsia="Malgun Gothic" w:cs="Times"/>
                <w:bCs/>
                <w:lang w:eastAsia="zh-CN"/>
              </w:rPr>
              <w:t xml:space="preserve">FFS: value of T </w:t>
            </w:r>
          </w:p>
          <w:p w14:paraId="75FB9409" w14:textId="77777777" w:rsidR="00C1172E" w:rsidRPr="00D627F8" w:rsidRDefault="00C1172E" w:rsidP="00C1172E">
            <w:pPr>
              <w:numPr>
                <w:ilvl w:val="2"/>
                <w:numId w:val="44"/>
              </w:numPr>
              <w:spacing w:after="0" w:line="240" w:lineRule="auto"/>
              <w:rPr>
                <w:rFonts w:eastAsia="Malgun Gothic" w:cs="Times"/>
                <w:bCs/>
                <w:lang w:eastAsia="zh-CN"/>
              </w:rPr>
            </w:pPr>
            <w:r w:rsidRPr="00D627F8">
              <w:rPr>
                <w:rFonts w:eastAsia="Malgun Gothic" w:cs="Times"/>
                <w:bCs/>
                <w:lang w:eastAsia="zh-CN"/>
              </w:rPr>
              <w:t xml:space="preserve">FFS: GNSS based UE location validity duration </w:t>
            </w:r>
          </w:p>
          <w:p w14:paraId="4F6B25B7" w14:textId="77777777" w:rsidR="00C1172E" w:rsidRPr="00D627F8" w:rsidRDefault="00C1172E" w:rsidP="00C1172E">
            <w:pPr>
              <w:numPr>
                <w:ilvl w:val="2"/>
                <w:numId w:val="44"/>
              </w:numPr>
              <w:spacing w:after="0" w:line="240" w:lineRule="auto"/>
              <w:rPr>
                <w:rFonts w:eastAsia="Malgun Gothic" w:cs="Times"/>
                <w:bCs/>
                <w:lang w:eastAsia="zh-CN"/>
              </w:rPr>
            </w:pPr>
            <w:r w:rsidRPr="00D627F8">
              <w:rPr>
                <w:rFonts w:eastAsia="Malgun Gothic" w:cs="Times"/>
                <w:bCs/>
                <w:lang w:eastAsia="zh-CN"/>
              </w:rPr>
              <w:t xml:space="preserve">FFS: GNSS accuracy </w:t>
            </w:r>
          </w:p>
          <w:p w14:paraId="7D66B157" w14:textId="40D60306" w:rsidR="00C1172E" w:rsidRPr="00C1172E" w:rsidRDefault="00C1172E" w:rsidP="00C1172E">
            <w:pPr>
              <w:numPr>
                <w:ilvl w:val="0"/>
                <w:numId w:val="44"/>
              </w:numPr>
              <w:spacing w:after="0" w:line="240" w:lineRule="auto"/>
              <w:rPr>
                <w:rFonts w:eastAsia="Malgun Gothic" w:cs="Times"/>
                <w:bCs/>
                <w:lang w:eastAsia="zh-CN"/>
              </w:rPr>
            </w:pPr>
            <w:r w:rsidRPr="00D627F8">
              <w:rPr>
                <w:rFonts w:eastAsia="Malgun Gothic" w:cs="Times"/>
                <w:bCs/>
                <w:lang w:eastAsia="zh-CN"/>
              </w:rPr>
              <w:t>Note: Two scenarios above belong to description as in SID.</w:t>
            </w:r>
          </w:p>
        </w:tc>
      </w:tr>
    </w:tbl>
    <w:p w14:paraId="3D2D82BD" w14:textId="7D970843" w:rsidR="009D4734" w:rsidRPr="009D4734" w:rsidRDefault="009D4734" w:rsidP="00C15AF9">
      <w:pPr>
        <w:pStyle w:val="afc"/>
        <w:jc w:val="both"/>
        <w:rPr>
          <w:rFonts w:ascii="Times New Roman" w:eastAsia="等线" w:hAnsi="Times New Roman" w:cs="Times New Roman"/>
          <w:sz w:val="20"/>
          <w:szCs w:val="16"/>
          <w:lang w:eastAsia="zh-CN"/>
        </w:rPr>
      </w:pPr>
      <w:r w:rsidRPr="0082546D">
        <w:rPr>
          <w:rFonts w:ascii="Times New Roman" w:eastAsia="等线" w:hAnsi="Times New Roman" w:cs="Times New Roman"/>
          <w:sz w:val="20"/>
          <w:szCs w:val="16"/>
          <w:lang w:eastAsia="zh-CN"/>
        </w:rPr>
        <w:lastRenderedPageBreak/>
        <w:t xml:space="preserve">Based on the descriptions of the three </w:t>
      </w:r>
      <w:r w:rsidRPr="00F31382">
        <w:rPr>
          <w:rFonts w:ascii="Times New Roman" w:eastAsia="等线" w:hAnsi="Times New Roman" w:cs="Times New Roman"/>
          <w:sz w:val="20"/>
          <w:szCs w:val="16"/>
          <w:lang w:eastAsia="zh-CN"/>
        </w:rPr>
        <w:t>GNSS resilience</w:t>
      </w:r>
      <w:r w:rsidRPr="0082546D">
        <w:rPr>
          <w:rFonts w:ascii="Times New Roman" w:eastAsia="等线" w:hAnsi="Times New Roman" w:cs="Times New Roman"/>
          <w:sz w:val="20"/>
          <w:szCs w:val="16"/>
          <w:lang w:eastAsia="zh-CN"/>
        </w:rPr>
        <w:t xml:space="preserve"> scenarios</w:t>
      </w:r>
      <w:r>
        <w:rPr>
          <w:rFonts w:ascii="Times New Roman" w:eastAsia="等线" w:hAnsi="Times New Roman" w:cs="Times New Roman"/>
          <w:sz w:val="20"/>
          <w:szCs w:val="16"/>
          <w:lang w:eastAsia="zh-CN"/>
        </w:rPr>
        <w:t xml:space="preserve"> in the SID</w:t>
      </w:r>
      <w:r w:rsidRPr="0082546D">
        <w:rPr>
          <w:rFonts w:ascii="Times New Roman" w:eastAsia="等线" w:hAnsi="Times New Roman" w:cs="Times New Roman"/>
          <w:sz w:val="20"/>
          <w:szCs w:val="16"/>
          <w:lang w:eastAsia="zh-CN"/>
        </w:rPr>
        <w:t xml:space="preserve"> and discussions in RAN1, the criteria for GNSS temporary unavailability, GNSS accuracy degradation, and increased GNSS measurement period need to be clarified. Since the GNSS measurement period is out of 3GPP scope, it is challenging to provide a clear standard to determine if the GNSS measurement period has increased. Therefore, RAN4 needs to clarify the criteria to identify the UE</w:t>
      </w:r>
      <w:r>
        <w:rPr>
          <w:rFonts w:ascii="Times New Roman" w:eastAsia="等线" w:hAnsi="Times New Roman" w:cs="Times New Roman"/>
          <w:sz w:val="20"/>
          <w:szCs w:val="16"/>
          <w:lang w:eastAsia="zh-CN"/>
        </w:rPr>
        <w:t xml:space="preserve"> GNSS</w:t>
      </w:r>
      <w:r w:rsidRPr="0082546D">
        <w:rPr>
          <w:rFonts w:ascii="Times New Roman" w:eastAsia="等线" w:hAnsi="Times New Roman" w:cs="Times New Roman"/>
          <w:sz w:val="20"/>
          <w:szCs w:val="16"/>
          <w:lang w:eastAsia="zh-CN"/>
        </w:rPr>
        <w:t xml:space="preserve"> status.</w:t>
      </w:r>
    </w:p>
    <w:p w14:paraId="1BF3825C" w14:textId="62A9FDD7" w:rsidR="00C1172E" w:rsidRDefault="00004DD2" w:rsidP="00C15AF9">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1</w:t>
      </w:r>
      <w:r w:rsidRPr="00F2553E">
        <w:rPr>
          <w:rFonts w:ascii="Times New Roman" w:eastAsia="MS Gothic" w:hAnsi="Times New Roman" w:cs="Times New Roman" w:hint="eastAsia"/>
          <w:b/>
          <w:bCs/>
          <w:sz w:val="20"/>
          <w:szCs w:val="16"/>
          <w:u w:val="single"/>
        </w:rPr>
        <w:t>: RAN</w:t>
      </w:r>
      <w:r>
        <w:rPr>
          <w:rFonts w:ascii="Times New Roman" w:eastAsia="MS Gothic" w:hAnsi="Times New Roman" w:cs="Times New Roman"/>
          <w:b/>
          <w:bCs/>
          <w:sz w:val="20"/>
          <w:szCs w:val="16"/>
          <w:u w:val="single"/>
        </w:rPr>
        <w:t>4</w:t>
      </w:r>
      <w:r w:rsidRPr="00F2553E">
        <w:rPr>
          <w:rFonts w:ascii="Times New Roman" w:eastAsia="MS Gothic" w:hAnsi="Times New Roman" w:cs="Times New Roman" w:hint="eastAsia"/>
          <w:b/>
          <w:bCs/>
          <w:sz w:val="20"/>
          <w:szCs w:val="16"/>
          <w:u w:val="single"/>
        </w:rPr>
        <w:t xml:space="preserve"> to </w:t>
      </w:r>
      <w:r w:rsidR="00FF174E">
        <w:rPr>
          <w:rFonts w:ascii="Times New Roman" w:eastAsia="MS Gothic" w:hAnsi="Times New Roman" w:cs="Times New Roman"/>
          <w:b/>
          <w:bCs/>
          <w:sz w:val="20"/>
          <w:szCs w:val="16"/>
          <w:u w:val="single"/>
        </w:rPr>
        <w:t>study on</w:t>
      </w:r>
      <w:r w:rsidRPr="00F2553E">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the c</w:t>
      </w:r>
      <w:r w:rsidRPr="00004DD2">
        <w:rPr>
          <w:rFonts w:ascii="Times New Roman" w:eastAsia="MS Gothic" w:hAnsi="Times New Roman" w:cs="Times New Roman"/>
          <w:b/>
          <w:bCs/>
          <w:sz w:val="20"/>
          <w:szCs w:val="16"/>
          <w:u w:val="single"/>
        </w:rPr>
        <w:t>riteria for UE GNSS temporarily unavailable</w:t>
      </w:r>
      <w:r w:rsidR="009D4734">
        <w:rPr>
          <w:rFonts w:ascii="Times New Roman" w:eastAsia="MS Gothic" w:hAnsi="Times New Roman" w:cs="Times New Roman"/>
          <w:b/>
          <w:bCs/>
          <w:sz w:val="20"/>
          <w:szCs w:val="16"/>
          <w:u w:val="single"/>
        </w:rPr>
        <w:t>, UE GNSS</w:t>
      </w:r>
      <w:r w:rsidRPr="00004DD2">
        <w:rPr>
          <w:rFonts w:ascii="Times New Roman" w:eastAsia="MS Gothic" w:hAnsi="Times New Roman" w:cs="Times New Roman"/>
          <w:b/>
          <w:bCs/>
          <w:sz w:val="20"/>
          <w:szCs w:val="16"/>
          <w:u w:val="single"/>
        </w:rPr>
        <w:t xml:space="preserve"> position accuracy degradation</w:t>
      </w:r>
      <w:r w:rsidR="009D4734" w:rsidRPr="009D4734">
        <w:rPr>
          <w:rFonts w:ascii="Times New Roman" w:eastAsia="MS Gothic" w:hAnsi="Times New Roman" w:cs="Times New Roman"/>
          <w:b/>
          <w:bCs/>
          <w:sz w:val="20"/>
          <w:szCs w:val="16"/>
          <w:u w:val="single"/>
        </w:rPr>
        <w:t xml:space="preserve"> </w:t>
      </w:r>
      <w:r w:rsidR="009D4734">
        <w:rPr>
          <w:rFonts w:ascii="Times New Roman" w:eastAsia="MS Gothic" w:hAnsi="Times New Roman" w:cs="Times New Roman"/>
          <w:b/>
          <w:bCs/>
          <w:sz w:val="20"/>
          <w:szCs w:val="16"/>
          <w:u w:val="single"/>
        </w:rPr>
        <w:t xml:space="preserve">or UE </w:t>
      </w:r>
      <w:r w:rsidR="009D4734" w:rsidRPr="00F31382">
        <w:rPr>
          <w:rFonts w:ascii="Times New Roman" w:eastAsia="MS Gothic" w:hAnsi="Times New Roman" w:cs="Times New Roman"/>
          <w:b/>
          <w:bCs/>
          <w:sz w:val="20"/>
          <w:szCs w:val="16"/>
          <w:u w:val="single"/>
        </w:rPr>
        <w:t>increased GNSS measurement period</w:t>
      </w:r>
      <w:r w:rsidR="00EF0D7F" w:rsidRPr="00EF0D7F">
        <w:rPr>
          <w:rFonts w:ascii="Times New Roman" w:eastAsia="MS Gothic" w:hAnsi="Times New Roman" w:cs="Times New Roman"/>
          <w:b/>
          <w:bCs/>
          <w:sz w:val="20"/>
          <w:szCs w:val="16"/>
          <w:u w:val="single"/>
        </w:rPr>
        <w:t>.</w:t>
      </w:r>
    </w:p>
    <w:p w14:paraId="4A1372AA" w14:textId="43F92D60" w:rsidR="0074682E" w:rsidRPr="003E0111" w:rsidRDefault="00C96615" w:rsidP="00C15AF9">
      <w:pPr>
        <w:pStyle w:val="afc"/>
        <w:jc w:val="both"/>
        <w:rPr>
          <w:rFonts w:eastAsia="MS Gothic"/>
          <w:sz w:val="20"/>
          <w:szCs w:val="16"/>
        </w:rPr>
      </w:pPr>
      <w:r>
        <w:rPr>
          <w:rFonts w:ascii="Times New Roman" w:eastAsia="MS Gothic" w:hAnsi="Times New Roman" w:cs="Times New Roman"/>
          <w:sz w:val="20"/>
          <w:szCs w:val="16"/>
        </w:rPr>
        <w:t>W</w:t>
      </w:r>
      <w:r w:rsidRPr="00C96615">
        <w:rPr>
          <w:rFonts w:ascii="Times New Roman" w:eastAsia="MS Gothic" w:hAnsi="Times New Roman" w:cs="Times New Roman"/>
          <w:sz w:val="20"/>
          <w:szCs w:val="16"/>
        </w:rPr>
        <w:t xml:space="preserve">hen UEs begin communication with </w:t>
      </w:r>
      <w:r>
        <w:rPr>
          <w:rFonts w:ascii="Times New Roman" w:eastAsia="MS Gothic" w:hAnsi="Times New Roman" w:cs="Times New Roman"/>
          <w:sz w:val="20"/>
          <w:szCs w:val="16"/>
        </w:rPr>
        <w:t>valid</w:t>
      </w:r>
      <w:r w:rsidRPr="00C96615">
        <w:rPr>
          <w:rFonts w:ascii="Times New Roman" w:eastAsia="MS Gothic" w:hAnsi="Times New Roman" w:cs="Times New Roman"/>
          <w:sz w:val="20"/>
          <w:szCs w:val="16"/>
        </w:rPr>
        <w:t xml:space="preserve"> GNSS, their availability may change dynamically due to mobility or environmental blockage. </w:t>
      </w:r>
      <w:r>
        <w:rPr>
          <w:rFonts w:ascii="Times New Roman" w:eastAsia="MS Gothic" w:hAnsi="Times New Roman" w:cs="Times New Roman"/>
          <w:sz w:val="20"/>
          <w:szCs w:val="16"/>
        </w:rPr>
        <w:t>However, i</w:t>
      </w:r>
      <w:r w:rsidRPr="00C96615">
        <w:rPr>
          <w:rFonts w:ascii="Times New Roman" w:eastAsia="MS Gothic" w:hAnsi="Times New Roman" w:cs="Times New Roman"/>
          <w:sz w:val="20"/>
          <w:szCs w:val="16"/>
        </w:rPr>
        <w:t>f the gNB remains unaware of such transitions, it may continue scheduling based on outdated assumptions, causing uplink desynchronization, timing misalignment, or HARQ errors.</w:t>
      </w:r>
      <w:r>
        <w:rPr>
          <w:rFonts w:ascii="Times New Roman" w:eastAsia="MS Gothic" w:hAnsi="Times New Roman" w:cs="Times New Roman"/>
          <w:sz w:val="20"/>
          <w:szCs w:val="16"/>
        </w:rPr>
        <w:t xml:space="preserve"> </w:t>
      </w:r>
      <w:r w:rsidR="009D4734">
        <w:rPr>
          <w:rFonts w:ascii="Times New Roman" w:eastAsia="MS Gothic" w:hAnsi="Times New Roman" w:cs="Times New Roman"/>
          <w:sz w:val="20"/>
          <w:szCs w:val="16"/>
        </w:rPr>
        <w:t xml:space="preserve">It is difficult for network to detect whether UE’s GNSS is available or reliable, so RAN4 may need to discuss </w:t>
      </w:r>
      <w:r w:rsidR="009D4734" w:rsidRPr="00285B4F">
        <w:rPr>
          <w:rFonts w:ascii="Times New Roman" w:eastAsia="MS Gothic" w:hAnsi="Times New Roman" w:cs="Times New Roman"/>
          <w:sz w:val="20"/>
          <w:szCs w:val="16"/>
        </w:rPr>
        <w:t xml:space="preserve">the behavior between the network and the </w:t>
      </w:r>
      <w:r w:rsidR="009D4734">
        <w:rPr>
          <w:rFonts w:ascii="Times New Roman" w:eastAsia="MS Gothic" w:hAnsi="Times New Roman" w:cs="Times New Roman"/>
          <w:sz w:val="20"/>
          <w:szCs w:val="16"/>
        </w:rPr>
        <w:t>UE</w:t>
      </w:r>
      <w:r w:rsidR="009D4734" w:rsidRPr="00285B4F">
        <w:rPr>
          <w:rFonts w:ascii="Times New Roman" w:eastAsia="MS Gothic" w:hAnsi="Times New Roman" w:cs="Times New Roman"/>
          <w:sz w:val="20"/>
          <w:szCs w:val="16"/>
        </w:rPr>
        <w:t xml:space="preserve"> when the UE's GNSS is temporarily unavailable.</w:t>
      </w:r>
    </w:p>
    <w:p w14:paraId="6EC10289" w14:textId="13C19899" w:rsidR="00F86A0E" w:rsidRPr="00F86A0E" w:rsidRDefault="00F86A0E" w:rsidP="00C15AF9">
      <w:pPr>
        <w:pStyle w:val="afc"/>
        <w:jc w:val="both"/>
        <w:rPr>
          <w:rFonts w:ascii="Times New Roman" w:eastAsia="等线" w:hAnsi="Times New Roman" w:cs="Times New Roman"/>
          <w:b/>
          <w:bCs/>
          <w:sz w:val="20"/>
          <w:szCs w:val="16"/>
          <w:u w:val="single"/>
          <w:lang w:eastAsia="zh-CN"/>
        </w:rPr>
      </w:pPr>
      <w:r>
        <w:rPr>
          <w:rFonts w:ascii="Times New Roman" w:eastAsia="等线" w:hAnsi="Times New Roman" w:cs="Times New Roman" w:hint="eastAsia"/>
          <w:b/>
          <w:bCs/>
          <w:sz w:val="20"/>
          <w:szCs w:val="16"/>
          <w:u w:val="single"/>
          <w:lang w:eastAsia="zh-CN"/>
        </w:rPr>
        <w:t>P</w:t>
      </w:r>
      <w:r>
        <w:rPr>
          <w:rFonts w:ascii="Times New Roman" w:eastAsia="等线" w:hAnsi="Times New Roman" w:cs="Times New Roman"/>
          <w:b/>
          <w:bCs/>
          <w:sz w:val="20"/>
          <w:szCs w:val="16"/>
          <w:u w:val="single"/>
          <w:lang w:eastAsia="zh-CN"/>
        </w:rPr>
        <w:t xml:space="preserve">roposal 2: </w:t>
      </w:r>
      <w:r w:rsidR="009D4734">
        <w:rPr>
          <w:rFonts w:ascii="Times New Roman" w:eastAsia="等线" w:hAnsi="Times New Roman" w:cs="Times New Roman"/>
          <w:b/>
          <w:bCs/>
          <w:sz w:val="20"/>
          <w:szCs w:val="16"/>
          <w:u w:val="single"/>
          <w:lang w:eastAsia="zh-CN"/>
        </w:rPr>
        <w:t>RAN4</w:t>
      </w:r>
      <w:r>
        <w:rPr>
          <w:rFonts w:ascii="Times New Roman" w:eastAsia="等线" w:hAnsi="Times New Roman" w:cs="Times New Roman"/>
          <w:b/>
          <w:bCs/>
          <w:sz w:val="20"/>
          <w:szCs w:val="16"/>
          <w:u w:val="single"/>
          <w:lang w:eastAsia="zh-CN"/>
        </w:rPr>
        <w:t xml:space="preserve"> to </w:t>
      </w:r>
      <w:r w:rsidR="00FF174E">
        <w:rPr>
          <w:rFonts w:ascii="Times New Roman" w:eastAsia="等线" w:hAnsi="Times New Roman" w:cs="Times New Roman"/>
          <w:b/>
          <w:bCs/>
          <w:sz w:val="20"/>
          <w:szCs w:val="16"/>
          <w:u w:val="single"/>
          <w:lang w:eastAsia="zh-CN"/>
        </w:rPr>
        <w:t xml:space="preserve">study on </w:t>
      </w:r>
      <w:r w:rsidR="009D4734" w:rsidRPr="009D4734">
        <w:rPr>
          <w:rFonts w:ascii="Times New Roman" w:eastAsia="等线" w:hAnsi="Times New Roman" w:cs="Times New Roman"/>
          <w:b/>
          <w:bCs/>
          <w:sz w:val="20"/>
          <w:szCs w:val="16"/>
          <w:u w:val="single"/>
          <w:lang w:eastAsia="zh-CN"/>
        </w:rPr>
        <w:t>the impact of network scheduling issue caused by GNSS unavailable on RRM spec</w:t>
      </w:r>
      <w:r>
        <w:rPr>
          <w:rFonts w:ascii="Times New Roman" w:eastAsia="等线" w:hAnsi="Times New Roman" w:cs="Times New Roman"/>
          <w:b/>
          <w:bCs/>
          <w:sz w:val="20"/>
          <w:szCs w:val="16"/>
          <w:u w:val="single"/>
          <w:lang w:eastAsia="zh-CN"/>
        </w:rPr>
        <w:t>.</w:t>
      </w:r>
    </w:p>
    <w:p w14:paraId="064802AC" w14:textId="19E02592" w:rsidR="00210C56" w:rsidRPr="007463A7" w:rsidRDefault="00961412" w:rsidP="00210C56">
      <w:pPr>
        <w:pStyle w:val="afc"/>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UE mobility management: </w:t>
      </w:r>
      <w:r w:rsidRPr="00961412">
        <w:rPr>
          <w:rFonts w:ascii="Times New Roman" w:eastAsia="MS Gothic" w:hAnsi="Times New Roman" w:cs="Times New Roman"/>
          <w:i/>
          <w:iCs/>
          <w:sz w:val="20"/>
          <w:szCs w:val="16"/>
          <w:u w:val="single"/>
        </w:rPr>
        <w:t>RRC_IDLE state</w:t>
      </w:r>
      <w:r w:rsidRPr="00961412">
        <w:rPr>
          <w:rFonts w:ascii="Times New Roman" w:eastAsia="MS Gothic" w:hAnsi="Times New Roman" w:cs="Times New Roman" w:hint="eastAsia"/>
          <w:i/>
          <w:iCs/>
          <w:sz w:val="20"/>
          <w:szCs w:val="16"/>
          <w:u w:val="single"/>
        </w:rPr>
        <w:t xml:space="preserve"> </w:t>
      </w:r>
      <w:r>
        <w:rPr>
          <w:rFonts w:ascii="Times New Roman" w:eastAsia="MS Gothic" w:hAnsi="Times New Roman" w:cs="Times New Roman"/>
          <w:i/>
          <w:iCs/>
          <w:sz w:val="20"/>
          <w:szCs w:val="16"/>
          <w:u w:val="single"/>
        </w:rPr>
        <w:t xml:space="preserve">and </w:t>
      </w:r>
      <w:r w:rsidRPr="00961412">
        <w:rPr>
          <w:rFonts w:ascii="Times New Roman" w:eastAsia="MS Gothic" w:hAnsi="Times New Roman" w:cs="Times New Roman"/>
          <w:i/>
          <w:iCs/>
          <w:sz w:val="20"/>
          <w:szCs w:val="16"/>
          <w:u w:val="single"/>
        </w:rPr>
        <w:t>RRC_</w:t>
      </w:r>
      <w:r>
        <w:rPr>
          <w:rFonts w:ascii="Times New Roman" w:eastAsia="MS Gothic" w:hAnsi="Times New Roman" w:cs="Times New Roman"/>
          <w:i/>
          <w:iCs/>
          <w:sz w:val="20"/>
          <w:szCs w:val="16"/>
          <w:u w:val="single"/>
        </w:rPr>
        <w:t>Connected</w:t>
      </w:r>
      <w:r w:rsidRPr="00961412">
        <w:rPr>
          <w:rFonts w:ascii="Times New Roman" w:eastAsia="MS Gothic" w:hAnsi="Times New Roman" w:cs="Times New Roman"/>
          <w:i/>
          <w:iCs/>
          <w:sz w:val="20"/>
          <w:szCs w:val="16"/>
          <w:u w:val="single"/>
        </w:rPr>
        <w:t xml:space="preserve"> state</w:t>
      </w:r>
    </w:p>
    <w:p w14:paraId="2DB87ED7" w14:textId="4467FF6F" w:rsidR="000F0D25" w:rsidRPr="00C1172E" w:rsidRDefault="000F0D25" w:rsidP="00210C56">
      <w:pPr>
        <w:pStyle w:val="afc"/>
        <w:jc w:val="both"/>
        <w:rPr>
          <w:rFonts w:ascii="等线" w:eastAsia="等线" w:hAnsi="等线" w:cs="Times New Roman"/>
          <w:sz w:val="20"/>
          <w:szCs w:val="16"/>
          <w:lang w:eastAsia="zh-CN"/>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w:t>
      </w:r>
      <w:r w:rsidR="00DC48EF">
        <w:rPr>
          <w:rFonts w:ascii="Times New Roman" w:eastAsia="等线" w:hAnsi="Times New Roman" w:cs="Times New Roman"/>
          <w:sz w:val="20"/>
          <w:szCs w:val="16"/>
          <w:lang w:eastAsia="zh-CN"/>
        </w:rPr>
        <w:t>3</w:t>
      </w:r>
      <w:r>
        <w:rPr>
          <w:rFonts w:ascii="Times New Roman" w:eastAsia="等线" w:hAnsi="Times New Roman" w:cs="Times New Roman"/>
          <w:sz w:val="20"/>
          <w:szCs w:val="16"/>
          <w:lang w:eastAsia="zh-CN"/>
        </w:rPr>
        <w:t xml:space="preserve">], </w:t>
      </w:r>
      <w:r w:rsidR="002F05DE">
        <w:rPr>
          <w:rFonts w:ascii="Times New Roman" w:eastAsia="等线" w:hAnsi="Times New Roman" w:cs="Times New Roman"/>
          <w:sz w:val="20"/>
          <w:szCs w:val="16"/>
          <w:lang w:eastAsia="zh-CN"/>
        </w:rPr>
        <w:tab/>
        <w:t>L</w:t>
      </w:r>
      <w:r>
        <w:rPr>
          <w:rFonts w:ascii="Times New Roman" w:eastAsia="等线" w:hAnsi="Times New Roman" w:cs="Times New Roman"/>
          <w:sz w:val="20"/>
          <w:szCs w:val="16"/>
          <w:lang w:eastAsia="zh-CN"/>
        </w:rPr>
        <w:t>ocation-based cell re-selection</w:t>
      </w:r>
      <w:r w:rsidR="002F05DE">
        <w:rPr>
          <w:rFonts w:ascii="Times New Roman" w:eastAsia="等线" w:hAnsi="Times New Roman" w:cs="Times New Roman"/>
          <w:sz w:val="20"/>
          <w:szCs w:val="16"/>
          <w:lang w:eastAsia="zh-CN"/>
        </w:rPr>
        <w:t xml:space="preserve"> </w:t>
      </w:r>
      <w:r w:rsidR="002F05DE" w:rsidRPr="00210C56">
        <w:rPr>
          <w:rFonts w:ascii="Times New Roman" w:eastAsia="MS Gothic" w:hAnsi="Times New Roman" w:cs="Times New Roman" w:hint="eastAsia"/>
          <w:sz w:val="20"/>
          <w:szCs w:val="16"/>
        </w:rPr>
        <w:t xml:space="preserve">in NR-NTN </w:t>
      </w:r>
      <w:r w:rsidR="002F05DE">
        <w:rPr>
          <w:rFonts w:ascii="Times New Roman" w:eastAsia="MS Gothic" w:hAnsi="Times New Roman" w:cs="Times New Roman"/>
          <w:sz w:val="20"/>
          <w:szCs w:val="16"/>
        </w:rPr>
        <w:t>heavily relies</w:t>
      </w:r>
      <w:r w:rsidR="002F05DE" w:rsidRPr="00210C56">
        <w:rPr>
          <w:rFonts w:ascii="Times New Roman" w:eastAsia="MS Gothic" w:hAnsi="Times New Roman" w:cs="Times New Roman" w:hint="eastAsia"/>
          <w:sz w:val="20"/>
          <w:szCs w:val="16"/>
        </w:rPr>
        <w:t xml:space="preserve"> on the UE's ability to </w:t>
      </w:r>
      <w:r w:rsidR="002F05DE">
        <w:rPr>
          <w:rFonts w:ascii="Times New Roman" w:eastAsia="MS Gothic" w:hAnsi="Times New Roman" w:cs="Times New Roman"/>
          <w:sz w:val="20"/>
          <w:szCs w:val="16"/>
        </w:rPr>
        <w:t xml:space="preserve">get UE position </w:t>
      </w:r>
      <w:r w:rsidR="002F05DE" w:rsidRPr="00210C56">
        <w:rPr>
          <w:rFonts w:ascii="Times New Roman" w:eastAsia="MS Gothic" w:hAnsi="Times New Roman" w:cs="Times New Roman" w:hint="eastAsia"/>
          <w:sz w:val="20"/>
          <w:szCs w:val="16"/>
        </w:rPr>
        <w:t>using GNSS.</w:t>
      </w:r>
      <w:r w:rsidR="002F05DE" w:rsidRPr="002F05DE">
        <w:rPr>
          <w:rFonts w:eastAsia="MS Gothic" w:hint="eastAsia"/>
          <w:sz w:val="20"/>
          <w:szCs w:val="16"/>
        </w:rPr>
        <w:t xml:space="preserve"> </w:t>
      </w:r>
    </w:p>
    <w:tbl>
      <w:tblPr>
        <w:tblStyle w:val="af2"/>
        <w:tblW w:w="0" w:type="auto"/>
        <w:tblLook w:val="04A0" w:firstRow="1" w:lastRow="0" w:firstColumn="1" w:lastColumn="0" w:noHBand="0" w:noVBand="1"/>
      </w:tblPr>
      <w:tblGrid>
        <w:gridCol w:w="9737"/>
      </w:tblGrid>
      <w:tr w:rsidR="000F0D25" w14:paraId="098A8608" w14:textId="77777777" w:rsidTr="000F0D25">
        <w:tc>
          <w:tcPr>
            <w:tcW w:w="9737" w:type="dxa"/>
          </w:tcPr>
          <w:p w14:paraId="1DB368AF" w14:textId="7B4D8DC8" w:rsidR="000F0D25" w:rsidRPr="000F0D25" w:rsidRDefault="000F0D25" w:rsidP="000F0D25">
            <w:pPr>
              <w:pStyle w:val="afc"/>
              <w:jc w:val="both"/>
              <w:rPr>
                <w:rFonts w:ascii="Times New Roman" w:eastAsia="等线" w:hAnsi="Times New Roman" w:cs="Times New Roman"/>
                <w:sz w:val="20"/>
                <w:szCs w:val="16"/>
                <w:lang w:eastAsia="zh-CN"/>
              </w:rPr>
            </w:pPr>
            <w:r w:rsidRPr="000F0D25">
              <w:rPr>
                <w:rFonts w:ascii="Times New Roman" w:eastAsia="等线" w:hAnsi="Times New Roman" w:cs="Times New Roman"/>
                <w:sz w:val="20"/>
                <w:szCs w:val="16"/>
                <w:lang w:eastAsia="zh-CN"/>
              </w:rPr>
              <w:t>-</w:t>
            </w:r>
            <w:r w:rsidRPr="000F0D25">
              <w:rPr>
                <w:rFonts w:ascii="Times New Roman" w:eastAsia="等线" w:hAnsi="Times New Roman" w:cs="Times New Roman"/>
                <w:sz w:val="20"/>
                <w:szCs w:val="16"/>
                <w:lang w:eastAsia="zh-CN"/>
              </w:rPr>
              <w:tab/>
              <w:t xml:space="preserve"> if </w:t>
            </w:r>
            <w:r w:rsidRPr="000F0D25">
              <w:rPr>
                <w:rFonts w:ascii="Times New Roman" w:eastAsia="等线" w:hAnsi="Times New Roman" w:cs="Times New Roman"/>
                <w:i/>
                <w:iCs/>
                <w:sz w:val="20"/>
                <w:szCs w:val="16"/>
                <w:lang w:eastAsia="zh-CN"/>
              </w:rPr>
              <w:t>distanceThresh</w:t>
            </w:r>
            <w:r w:rsidRPr="000F0D25">
              <w:rPr>
                <w:rFonts w:ascii="Times New Roman" w:eastAsia="等线" w:hAnsi="Times New Roman" w:cs="Times New Roman"/>
                <w:sz w:val="20"/>
                <w:szCs w:val="16"/>
                <w:lang w:eastAsia="zh-CN"/>
              </w:rPr>
              <w:t xml:space="preserve"> and </w:t>
            </w:r>
            <w:r w:rsidRPr="000F0D25">
              <w:rPr>
                <w:rFonts w:ascii="Times New Roman" w:eastAsia="等线" w:hAnsi="Times New Roman" w:cs="Times New Roman"/>
                <w:i/>
                <w:iCs/>
                <w:sz w:val="20"/>
                <w:szCs w:val="16"/>
                <w:lang w:eastAsia="zh-CN"/>
              </w:rPr>
              <w:t>referenceLocation</w:t>
            </w:r>
            <w:r w:rsidRPr="000F0D25">
              <w:rPr>
                <w:rFonts w:ascii="Times New Roman" w:eastAsia="等线" w:hAnsi="Times New Roman" w:cs="Times New Roman"/>
                <w:sz w:val="20"/>
                <w:szCs w:val="16"/>
                <w:lang w:eastAsia="zh-C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0F0D25">
              <w:rPr>
                <w:rFonts w:ascii="Times New Roman" w:eastAsia="等线" w:hAnsi="Times New Roman" w:cs="Times New Roman"/>
                <w:i/>
                <w:iCs/>
                <w:sz w:val="20"/>
                <w:szCs w:val="16"/>
                <w:lang w:eastAsia="zh-CN"/>
              </w:rPr>
              <w:t>referenceLocation</w:t>
            </w:r>
            <w:r w:rsidRPr="000F0D25">
              <w:rPr>
                <w:rFonts w:ascii="Times New Roman" w:eastAsia="等线" w:hAnsi="Times New Roman" w:cs="Times New Roman"/>
                <w:sz w:val="20"/>
                <w:szCs w:val="16"/>
                <w:lang w:eastAsia="zh-CN"/>
              </w:rPr>
              <w:t xml:space="preserve"> is larger than </w:t>
            </w:r>
            <w:r w:rsidRPr="000F0D25">
              <w:rPr>
                <w:rFonts w:ascii="Times New Roman" w:eastAsia="等线" w:hAnsi="Times New Roman" w:cs="Times New Roman"/>
                <w:i/>
                <w:iCs/>
                <w:sz w:val="20"/>
                <w:szCs w:val="16"/>
                <w:lang w:eastAsia="zh-CN"/>
              </w:rPr>
              <w:t>distanceThresh</w:t>
            </w:r>
            <w:r w:rsidRPr="000F0D25">
              <w:rPr>
                <w:rFonts w:ascii="Times New Roman" w:eastAsia="等线" w:hAnsi="Times New Roman" w:cs="Times New Roman"/>
                <w:sz w:val="20"/>
                <w:szCs w:val="16"/>
                <w:lang w:eastAsia="zh-CN"/>
              </w:rPr>
              <w:t xml:space="preserve">. The requirements apply provided that the distance exceeds the </w:t>
            </w:r>
            <w:r w:rsidRPr="000F0D25">
              <w:rPr>
                <w:rFonts w:ascii="Times New Roman" w:eastAsia="等线" w:hAnsi="Times New Roman" w:cs="Times New Roman"/>
                <w:i/>
                <w:iCs/>
                <w:sz w:val="20"/>
                <w:szCs w:val="16"/>
                <w:lang w:eastAsia="zh-CN"/>
              </w:rPr>
              <w:t>distanceThresh</w:t>
            </w:r>
            <w:r w:rsidRPr="000F0D25">
              <w:rPr>
                <w:rFonts w:ascii="Times New Roman" w:eastAsia="等线" w:hAnsi="Times New Roman" w:cs="Times New Roman"/>
                <w:sz w:val="20"/>
                <w:szCs w:val="16"/>
                <w:lang w:eastAsia="zh-CN"/>
              </w:rPr>
              <w:t xml:space="preserve"> by a margin of 50 m.</w:t>
            </w:r>
          </w:p>
          <w:p w14:paraId="2A5492A5" w14:textId="1262EE23" w:rsidR="000F0D25" w:rsidRPr="000F0D25" w:rsidRDefault="000F0D25" w:rsidP="000F0D25">
            <w:pPr>
              <w:pStyle w:val="afc"/>
              <w:jc w:val="both"/>
              <w:rPr>
                <w:rFonts w:ascii="Times New Roman" w:eastAsia="等线" w:hAnsi="Times New Roman" w:cs="Times New Roman"/>
                <w:sz w:val="20"/>
                <w:szCs w:val="16"/>
                <w:lang w:eastAsia="zh-CN"/>
              </w:rPr>
            </w:pPr>
            <w:r w:rsidRPr="000F0D25">
              <w:rPr>
                <w:rFonts w:ascii="Times New Roman" w:eastAsia="等线" w:hAnsi="Times New Roman" w:cs="Times New Roman"/>
                <w:sz w:val="20"/>
                <w:szCs w:val="16"/>
                <w:lang w:eastAsia="zh-CN"/>
              </w:rPr>
              <w:t>-</w:t>
            </w:r>
            <w:r w:rsidRPr="000F0D25">
              <w:rPr>
                <w:rFonts w:ascii="Times New Roman" w:eastAsia="等线" w:hAnsi="Times New Roman" w:cs="Times New Roman"/>
                <w:sz w:val="20"/>
                <w:szCs w:val="16"/>
                <w:lang w:eastAsia="zh-CN"/>
              </w:rPr>
              <w:tab/>
              <w:t xml:space="preserve"> if </w:t>
            </w:r>
            <w:r w:rsidRPr="000F0D25">
              <w:rPr>
                <w:rFonts w:ascii="Times New Roman" w:eastAsia="等线" w:hAnsi="Times New Roman" w:cs="Times New Roman"/>
                <w:i/>
                <w:iCs/>
                <w:sz w:val="20"/>
                <w:szCs w:val="16"/>
                <w:lang w:eastAsia="zh-CN"/>
              </w:rPr>
              <w:t>distanceThresh</w:t>
            </w:r>
            <w:r w:rsidRPr="000F0D25">
              <w:rPr>
                <w:rFonts w:ascii="Times New Roman" w:eastAsia="等线" w:hAnsi="Times New Roman" w:cs="Times New Roman"/>
                <w:sz w:val="20"/>
                <w:szCs w:val="16"/>
                <w:lang w:eastAsia="zh-CN"/>
              </w:rPr>
              <w:t xml:space="preserve"> and </w:t>
            </w:r>
            <w:r w:rsidRPr="000F0D25">
              <w:rPr>
                <w:rFonts w:ascii="Times New Roman" w:eastAsia="等线" w:hAnsi="Times New Roman" w:cs="Times New Roman"/>
                <w:i/>
                <w:iCs/>
                <w:sz w:val="20"/>
                <w:szCs w:val="16"/>
                <w:lang w:eastAsia="zh-CN"/>
              </w:rPr>
              <w:t>movingReferenceLocation</w:t>
            </w:r>
            <w:r w:rsidRPr="000F0D25">
              <w:rPr>
                <w:rFonts w:ascii="Times New Roman" w:eastAsia="等线" w:hAnsi="Times New Roman" w:cs="Times New Roman"/>
                <w:sz w:val="20"/>
                <w:szCs w:val="16"/>
                <w:lang w:eastAsia="zh-C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sidRPr="000F0D25">
              <w:rPr>
                <w:rFonts w:ascii="Times New Roman" w:eastAsia="等线" w:hAnsi="Times New Roman" w:cs="Times New Roman"/>
                <w:i/>
                <w:iCs/>
                <w:sz w:val="20"/>
                <w:szCs w:val="16"/>
                <w:lang w:eastAsia="zh-CN"/>
              </w:rPr>
              <w:t>movingReferenceLocation</w:t>
            </w:r>
            <w:r w:rsidRPr="000F0D25">
              <w:rPr>
                <w:rFonts w:ascii="Times New Roman" w:eastAsia="等线" w:hAnsi="Times New Roman" w:cs="Times New Roman"/>
                <w:sz w:val="20"/>
                <w:szCs w:val="16"/>
                <w:lang w:eastAsia="zh-CN"/>
              </w:rPr>
              <w:t xml:space="preserve">] – is larger than </w:t>
            </w:r>
            <w:r w:rsidRPr="000F0D25">
              <w:rPr>
                <w:rFonts w:ascii="Times New Roman" w:eastAsia="等线" w:hAnsi="Times New Roman" w:cs="Times New Roman"/>
                <w:i/>
                <w:iCs/>
                <w:sz w:val="20"/>
                <w:szCs w:val="16"/>
                <w:lang w:eastAsia="zh-CN"/>
              </w:rPr>
              <w:t>distanceThresh</w:t>
            </w:r>
            <w:r w:rsidRPr="000F0D25">
              <w:rPr>
                <w:rFonts w:ascii="Times New Roman" w:eastAsia="等线" w:hAnsi="Times New Roman" w:cs="Times New Roman"/>
                <w:sz w:val="20"/>
                <w:szCs w:val="16"/>
                <w:lang w:eastAsia="zh-CN"/>
              </w:rPr>
              <w:t xml:space="preserve">. The requirements apply provided that the distance exceeds the </w:t>
            </w:r>
            <w:r w:rsidRPr="000F0D25">
              <w:rPr>
                <w:rFonts w:ascii="Times New Roman" w:eastAsia="等线" w:hAnsi="Times New Roman" w:cs="Times New Roman"/>
                <w:i/>
                <w:iCs/>
                <w:sz w:val="20"/>
                <w:szCs w:val="16"/>
                <w:lang w:eastAsia="zh-CN"/>
              </w:rPr>
              <w:t>distanceThresh</w:t>
            </w:r>
            <w:r w:rsidRPr="000F0D25">
              <w:rPr>
                <w:rFonts w:ascii="Times New Roman" w:eastAsia="等线" w:hAnsi="Times New Roman" w:cs="Times New Roman"/>
                <w:sz w:val="20"/>
                <w:szCs w:val="16"/>
                <w:lang w:eastAsia="zh-CN"/>
              </w:rPr>
              <w:t xml:space="preserve"> by a margin of 80 m.</w:t>
            </w:r>
          </w:p>
        </w:tc>
      </w:tr>
    </w:tbl>
    <w:p w14:paraId="2243B5AC" w14:textId="15E59E2A" w:rsidR="0001505C" w:rsidRDefault="00262A63" w:rsidP="005E5306">
      <w:pPr>
        <w:pStyle w:val="afc"/>
        <w:jc w:val="both"/>
        <w:rPr>
          <w:rFonts w:ascii="等线" w:eastAsia="等线" w:hAnsi="等线" w:cs="Times New Roman"/>
          <w:sz w:val="20"/>
          <w:szCs w:val="16"/>
          <w:lang w:eastAsia="zh-CN"/>
        </w:rPr>
      </w:pPr>
      <w:r>
        <w:rPr>
          <w:rFonts w:ascii="Times New Roman" w:eastAsia="等线" w:hAnsi="Times New Roman" w:cs="Times New Roman"/>
          <w:sz w:val="20"/>
          <w:szCs w:val="16"/>
          <w:lang w:eastAsia="zh-CN"/>
        </w:rPr>
        <w:t>If UE supports location-based cell re-selection, UE</w:t>
      </w:r>
      <w:r w:rsidRPr="007A0A76">
        <w:rPr>
          <w:rFonts w:ascii="Times New Roman" w:eastAsia="等线" w:hAnsi="Times New Roman" w:cs="Times New Roman"/>
          <w:sz w:val="20"/>
          <w:szCs w:val="16"/>
          <w:lang w:eastAsia="zh-CN"/>
        </w:rPr>
        <w:t xml:space="preserve"> can initiate measurements based on the network-configured distanceThresh and referenceLocation/</w:t>
      </w:r>
      <w:r>
        <w:rPr>
          <w:rFonts w:ascii="Times New Roman" w:eastAsia="等线" w:hAnsi="Times New Roman" w:cs="Times New Roman"/>
          <w:sz w:val="20"/>
          <w:szCs w:val="16"/>
          <w:lang w:eastAsia="zh-CN"/>
        </w:rPr>
        <w:t xml:space="preserve"> </w:t>
      </w:r>
      <w:r w:rsidRPr="007A0A76">
        <w:rPr>
          <w:rFonts w:ascii="Times New Roman" w:eastAsia="等线" w:hAnsi="Times New Roman" w:cs="Times New Roman"/>
          <w:sz w:val="20"/>
          <w:szCs w:val="16"/>
          <w:lang w:eastAsia="zh-CN"/>
        </w:rPr>
        <w:t xml:space="preserve">movingReferenceLocation, as well as UE's </w:t>
      </w:r>
      <w:r>
        <w:rPr>
          <w:rFonts w:ascii="Times New Roman" w:eastAsia="等线" w:hAnsi="Times New Roman" w:cs="Times New Roman"/>
          <w:sz w:val="20"/>
          <w:szCs w:val="16"/>
          <w:lang w:eastAsia="zh-CN"/>
        </w:rPr>
        <w:t>location</w:t>
      </w:r>
      <w:r w:rsidRPr="007A0A76">
        <w:rPr>
          <w:rFonts w:ascii="Times New Roman" w:eastAsia="等线" w:hAnsi="Times New Roman" w:cs="Times New Roman"/>
          <w:sz w:val="20"/>
          <w:szCs w:val="16"/>
          <w:lang w:eastAsia="zh-CN"/>
        </w:rPr>
        <w:t xml:space="preserve"> information.</w:t>
      </w:r>
      <w:r>
        <w:rPr>
          <w:rFonts w:ascii="Times New Roman" w:eastAsia="等线" w:hAnsi="Times New Roman" w:cs="Times New Roman"/>
          <w:sz w:val="20"/>
          <w:szCs w:val="16"/>
          <w:lang w:eastAsia="zh-CN"/>
        </w:rPr>
        <w:t xml:space="preserve"> The legacy location-based cell re-selection assumes that UE can get accurate GNSS positioning.  </w:t>
      </w:r>
      <w:r w:rsidRPr="00210C56">
        <w:rPr>
          <w:rFonts w:ascii="Times New Roman" w:eastAsia="MS Gothic" w:hAnsi="Times New Roman" w:cs="Times New Roman" w:hint="eastAsia"/>
          <w:sz w:val="20"/>
          <w:szCs w:val="16"/>
        </w:rPr>
        <w:t>However, when GNSS is unavailable</w:t>
      </w:r>
      <w:r>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such as for UEs located indoors, underground, or in shielded vehicles</w:t>
      </w:r>
      <w:r>
        <w:rPr>
          <w:rFonts w:ascii="Times New Roman" w:eastAsiaTheme="minorEastAsia" w:hAnsi="Times New Roman" w:cs="Times New Roman" w:hint="eastAsia"/>
          <w:sz w:val="20"/>
          <w:szCs w:val="16"/>
        </w:rPr>
        <w:t>,</w:t>
      </w:r>
      <w:r>
        <w:rPr>
          <w:rFonts w:ascii="Times New Roman" w:eastAsiaTheme="minorEastAsia" w:hAnsi="Times New Roman" w:cs="Times New Roman"/>
          <w:sz w:val="20"/>
          <w:szCs w:val="16"/>
        </w:rPr>
        <w:t xml:space="preserve"> </w:t>
      </w:r>
      <w:r w:rsidRPr="00210C56">
        <w:rPr>
          <w:rFonts w:ascii="Times New Roman" w:eastAsia="MS Gothic" w:hAnsi="Times New Roman" w:cs="Times New Roman" w:hint="eastAsia"/>
          <w:sz w:val="20"/>
          <w:szCs w:val="16"/>
        </w:rPr>
        <w:t xml:space="preserve">this assumption </w:t>
      </w:r>
      <w:r>
        <w:rPr>
          <w:rFonts w:ascii="Times New Roman" w:eastAsia="MS Gothic" w:hAnsi="Times New Roman" w:cs="Times New Roman"/>
          <w:sz w:val="20"/>
          <w:szCs w:val="16"/>
        </w:rPr>
        <w:t>becomes invalid</w:t>
      </w:r>
      <w:r w:rsidRPr="00210C56">
        <w:rPr>
          <w:rFonts w:ascii="Times New Roman" w:eastAsia="MS Gothic" w:hAnsi="Times New Roman" w:cs="Times New Roman" w:hint="eastAsia"/>
          <w:sz w:val="20"/>
          <w:szCs w:val="16"/>
        </w:rPr>
        <w:t xml:space="preserve">. In such cases, </w:t>
      </w:r>
      <w:r w:rsidRPr="00C1172E">
        <w:rPr>
          <w:rFonts w:ascii="Times New Roman" w:eastAsia="MS Gothic" w:hAnsi="Times New Roman" w:cs="Times New Roman"/>
          <w:sz w:val="20"/>
          <w:szCs w:val="16"/>
        </w:rPr>
        <w:t>The UE may calculate an incorrect distance to the serving cell's referenceLocation or movingReferenceLocation, l</w:t>
      </w:r>
      <w:r w:rsidRPr="00C1172E">
        <w:rPr>
          <w:rFonts w:ascii="Times New Roman" w:eastAsia="等线" w:hAnsi="Times New Roman" w:cs="Times New Roman"/>
          <w:sz w:val="20"/>
          <w:szCs w:val="16"/>
          <w:lang w:eastAsia="zh-CN"/>
        </w:rPr>
        <w:t>ead</w:t>
      </w:r>
      <w:r w:rsidRPr="00C1172E">
        <w:rPr>
          <w:rFonts w:ascii="Times New Roman" w:eastAsia="等线" w:hAnsi="Times New Roman" w:cs="Times New Roman" w:hint="eastAsia"/>
          <w:sz w:val="20"/>
          <w:szCs w:val="16"/>
          <w:lang w:eastAsia="zh-CN"/>
        </w:rPr>
        <w:t>ing</w:t>
      </w:r>
      <w:r w:rsidRPr="00C1172E">
        <w:rPr>
          <w:rFonts w:ascii="Times New Roman" w:eastAsia="等线" w:hAnsi="Times New Roman" w:cs="Times New Roman"/>
          <w:sz w:val="20"/>
          <w:szCs w:val="16"/>
          <w:lang w:eastAsia="zh-CN"/>
        </w:rPr>
        <w:t xml:space="preserve"> to </w:t>
      </w:r>
      <w:r w:rsidRPr="00C1172E">
        <w:rPr>
          <w:rFonts w:ascii="Times New Roman" w:eastAsia="MS Gothic" w:hAnsi="Times New Roman" w:cs="Times New Roman"/>
          <w:sz w:val="20"/>
          <w:szCs w:val="16"/>
        </w:rPr>
        <w:t>cell re</w:t>
      </w:r>
      <w:r>
        <w:rPr>
          <w:rFonts w:ascii="等线" w:eastAsia="等线" w:hAnsi="等线" w:cs="Times New Roman" w:hint="eastAsia"/>
          <w:sz w:val="20"/>
          <w:szCs w:val="16"/>
          <w:lang w:eastAsia="zh-CN"/>
        </w:rPr>
        <w:t>-</w:t>
      </w:r>
      <w:r w:rsidRPr="00C1172E">
        <w:rPr>
          <w:rFonts w:ascii="Times New Roman" w:eastAsia="MS Gothic" w:hAnsi="Times New Roman" w:cs="Times New Roman"/>
          <w:sz w:val="20"/>
          <w:szCs w:val="16"/>
        </w:rPr>
        <w:t>selection failure</w:t>
      </w:r>
      <w:r>
        <w:rPr>
          <w:rFonts w:ascii="等线" w:eastAsia="等线" w:hAnsi="等线" w:cs="Times New Roman" w:hint="eastAsia"/>
          <w:sz w:val="20"/>
          <w:szCs w:val="16"/>
          <w:lang w:eastAsia="zh-CN"/>
        </w:rPr>
        <w:t>.</w:t>
      </w:r>
    </w:p>
    <w:p w14:paraId="17359AC6" w14:textId="1DAAF06F" w:rsidR="000F0D25" w:rsidRPr="00C52D36" w:rsidRDefault="00C52D36" w:rsidP="005E5306">
      <w:pPr>
        <w:pStyle w:val="afc"/>
        <w:jc w:val="both"/>
        <w:rPr>
          <w:rFonts w:ascii="Times New Roman" w:eastAsiaTheme="minorEastAsia" w:hAnsi="Times New Roman" w:cs="Times New Roman"/>
          <w:b/>
          <w:bCs/>
          <w:sz w:val="20"/>
          <w:szCs w:val="16"/>
          <w:u w:val="single"/>
        </w:rPr>
      </w:pPr>
      <w:r w:rsidRPr="00A81404">
        <w:rPr>
          <w:rFonts w:ascii="Times New Roman" w:eastAsia="等线" w:hAnsi="Times New Roman" w:cs="Times New Roman" w:hint="eastAsia"/>
          <w:sz w:val="20"/>
          <w:szCs w:val="16"/>
          <w:lang w:eastAsia="zh-CN"/>
        </w:rPr>
        <w:t>I</w:t>
      </w:r>
      <w:r w:rsidRPr="00A81404">
        <w:rPr>
          <w:rFonts w:ascii="Times New Roman" w:eastAsia="等线" w:hAnsi="Times New Roman" w:cs="Times New Roman"/>
          <w:sz w:val="20"/>
          <w:szCs w:val="16"/>
          <w:lang w:eastAsia="zh-CN"/>
        </w:rPr>
        <w:t xml:space="preserve">n Rel-17 </w:t>
      </w:r>
      <w:r>
        <w:rPr>
          <w:rFonts w:ascii="Times New Roman" w:eastAsia="等线" w:hAnsi="Times New Roman" w:cs="Times New Roman"/>
          <w:sz w:val="20"/>
          <w:szCs w:val="16"/>
          <w:lang w:eastAsia="zh-CN"/>
        </w:rPr>
        <w:t>NTN</w:t>
      </w:r>
      <w:r w:rsidRPr="00A81404">
        <w:rPr>
          <w:rFonts w:ascii="Times New Roman" w:eastAsia="等线" w:hAnsi="Times New Roman" w:cs="Times New Roman"/>
          <w:sz w:val="20"/>
          <w:szCs w:val="16"/>
          <w:lang w:eastAsia="zh-CN"/>
        </w:rPr>
        <w:t xml:space="preserve">, it is assumed that UE can perform </w:t>
      </w:r>
      <w:r>
        <w:rPr>
          <w:rFonts w:ascii="Times New Roman" w:eastAsia="等线" w:hAnsi="Times New Roman" w:cs="Times New Roman"/>
          <w:sz w:val="20"/>
          <w:szCs w:val="16"/>
          <w:lang w:eastAsia="zh-CN"/>
        </w:rPr>
        <w:t xml:space="preserve">location-based </w:t>
      </w:r>
      <w:r w:rsidRPr="000C6935">
        <w:rPr>
          <w:rFonts w:ascii="Times New Roman" w:eastAsia="等线" w:hAnsi="Times New Roman" w:cs="Times New Roman"/>
          <w:sz w:val="20"/>
          <w:szCs w:val="16"/>
          <w:lang w:eastAsia="zh-CN"/>
        </w:rPr>
        <w:t>conditional handover</w:t>
      </w:r>
      <w:r>
        <w:rPr>
          <w:rFonts w:ascii="Times New Roman" w:eastAsia="等线" w:hAnsi="Times New Roman" w:cs="Times New Roman"/>
          <w:sz w:val="20"/>
          <w:szCs w:val="16"/>
          <w:lang w:eastAsia="zh-CN"/>
        </w:rPr>
        <w:t xml:space="preserve"> </w:t>
      </w:r>
      <w:r w:rsidRPr="000C6935">
        <w:rPr>
          <w:rFonts w:ascii="Times New Roman" w:eastAsia="等线" w:hAnsi="Times New Roman" w:cs="Times New Roman" w:hint="eastAsia"/>
          <w:sz w:val="20"/>
          <w:szCs w:val="16"/>
          <w:lang w:eastAsia="zh-CN"/>
        </w:rPr>
        <w:t>in NR-NTN</w:t>
      </w:r>
      <w:r w:rsidRPr="00A81404">
        <w:rPr>
          <w:rFonts w:ascii="Times New Roman" w:eastAsia="等线" w:hAnsi="Times New Roman" w:cs="Times New Roman"/>
          <w:sz w:val="20"/>
          <w:szCs w:val="16"/>
          <w:lang w:eastAsia="zh-CN"/>
        </w:rPr>
        <w:t xml:space="preserve"> via using ephemeris and its own GNSS location</w:t>
      </w:r>
      <w:r>
        <w:rPr>
          <w:rFonts w:ascii="Times New Roman" w:eastAsia="等线" w:hAnsi="Times New Roman" w:cs="Times New Roman"/>
          <w:sz w:val="20"/>
          <w:szCs w:val="16"/>
          <w:lang w:eastAsia="zh-CN"/>
        </w:rPr>
        <w:t xml:space="preserve"> </w:t>
      </w:r>
      <w:r w:rsidRPr="005E5306">
        <w:rPr>
          <w:rFonts w:ascii="Times New Roman" w:eastAsia="等线" w:hAnsi="Times New Roman" w:cs="Times New Roman"/>
          <w:sz w:val="20"/>
          <w:szCs w:val="16"/>
          <w:lang w:eastAsia="zh-CN"/>
        </w:rPr>
        <w:t xml:space="preserve">for target NR SAN cell during </w:t>
      </w:r>
      <w:r w:rsidRPr="000C6935">
        <w:rPr>
          <w:rFonts w:ascii="Times New Roman" w:eastAsia="等线" w:hAnsi="Times New Roman" w:cs="Times New Roman"/>
          <w:sz w:val="20"/>
          <w:szCs w:val="16"/>
          <w:lang w:eastAsia="zh-CN"/>
        </w:rPr>
        <w:t xml:space="preserve">conditional handover </w:t>
      </w:r>
      <w:r>
        <w:rPr>
          <w:rFonts w:ascii="Times New Roman" w:eastAsia="等线" w:hAnsi="Times New Roman" w:cs="Times New Roman"/>
          <w:sz w:val="20"/>
          <w:szCs w:val="16"/>
          <w:lang w:eastAsia="zh-CN"/>
        </w:rPr>
        <w:t>delay</w:t>
      </w:r>
      <w:r w:rsidRPr="005E5306">
        <w:rPr>
          <w:rFonts w:ascii="Times New Roman" w:eastAsia="等线" w:hAnsi="Times New Roman" w:cs="Times New Roman"/>
          <w:sz w:val="20"/>
          <w:szCs w:val="16"/>
          <w:lang w:eastAsia="zh-CN"/>
        </w:rPr>
        <w:t>.</w:t>
      </w:r>
    </w:p>
    <w:tbl>
      <w:tblPr>
        <w:tblStyle w:val="af2"/>
        <w:tblW w:w="0" w:type="auto"/>
        <w:tblLook w:val="04A0" w:firstRow="1" w:lastRow="0" w:firstColumn="1" w:lastColumn="0" w:noHBand="0" w:noVBand="1"/>
      </w:tblPr>
      <w:tblGrid>
        <w:gridCol w:w="9737"/>
      </w:tblGrid>
      <w:tr w:rsidR="000C6935" w14:paraId="66E9074C" w14:textId="77777777" w:rsidTr="000C6935">
        <w:tc>
          <w:tcPr>
            <w:tcW w:w="9737" w:type="dxa"/>
          </w:tcPr>
          <w:p w14:paraId="6A8F00B4" w14:textId="447E1275" w:rsidR="00C52D36" w:rsidRPr="00C52D36" w:rsidRDefault="00C52D36" w:rsidP="00C52D36">
            <w:pPr>
              <w:pStyle w:val="B1"/>
              <w:rPr>
                <w:rFonts w:ascii="Times New Roman" w:hAnsi="Times New Roman" w:cs="Times New Roman"/>
                <w:color w:val="auto"/>
                <w:lang w:eastAsia="zh-CN"/>
              </w:rPr>
            </w:pPr>
            <w:r w:rsidRPr="00C52D36">
              <w:rPr>
                <w:rFonts w:ascii="Times New Roman" w:hAnsi="Times New Roman" w:cs="Times New Roman"/>
                <w:iCs/>
                <w:color w:val="auto"/>
                <w:lang w:eastAsia="zh-CN"/>
              </w:rPr>
              <w:lastRenderedPageBreak/>
              <w:t>-</w:t>
            </w:r>
            <w:r w:rsidRPr="00C52D36">
              <w:rPr>
                <w:rFonts w:ascii="Times New Roman" w:hAnsi="Times New Roman" w:cs="Times New Roman"/>
                <w:iCs/>
                <w:color w:val="auto"/>
              </w:rPr>
              <w:tab/>
            </w:r>
            <w:r w:rsidRPr="00C52D36">
              <w:rPr>
                <w:rFonts w:ascii="Times New Roman" w:hAnsi="Times New Roman" w:cs="Times New Roman"/>
                <w:color w:val="auto"/>
              </w:rPr>
              <w:t>T</w:t>
            </w:r>
            <w:r w:rsidRPr="00C52D36">
              <w:rPr>
                <w:rFonts w:ascii="Times New Roman" w:hAnsi="Times New Roman" w:cs="Times New Roman"/>
                <w:color w:val="auto"/>
                <w:vertAlign w:val="subscript"/>
              </w:rPr>
              <w:t>Event_DU</w:t>
            </w:r>
            <w:r w:rsidRPr="00C52D36">
              <w:rPr>
                <w:rFonts w:ascii="Times New Roman" w:hAnsi="Times New Roman" w:cs="Times New Roman"/>
                <w:color w:val="auto"/>
              </w:rPr>
              <w:t xml:space="preserve"> is the delay uncertainty which is the time from when the UE successfully decodes a conditional handover command until</w:t>
            </w:r>
            <w:r w:rsidRPr="00C52D36">
              <w:rPr>
                <w:rFonts w:ascii="Times New Roman" w:hAnsi="Times New Roman" w:cs="Times New Roman"/>
                <w:color w:val="auto"/>
                <w:lang w:eastAsia="zh-CN"/>
              </w:rPr>
              <w:t xml:space="preserve"> a</w:t>
            </w:r>
            <w:r w:rsidRPr="00C52D36">
              <w:rPr>
                <w:rFonts w:ascii="Times New Roman" w:hAnsi="Times New Roman" w:cs="Times New Roman"/>
                <w:color w:val="auto"/>
              </w:rPr>
              <w:t xml:space="preserve"> </w:t>
            </w:r>
            <w:r w:rsidRPr="00C52D36">
              <w:rPr>
                <w:rFonts w:ascii="Times New Roman" w:hAnsi="Times New Roman" w:cs="Times New Roman"/>
                <w:color w:val="auto"/>
                <w:lang w:eastAsia="zh-CN"/>
              </w:rPr>
              <w:t xml:space="preserve">condition </w:t>
            </w:r>
            <w:r w:rsidRPr="00C52D36">
              <w:rPr>
                <w:rFonts w:ascii="Times New Roman" w:hAnsi="Times New Roman" w:cs="Times New Roman"/>
                <w:color w:val="auto"/>
              </w:rPr>
              <w:t>exists at the measurement reference point which will trigger the conditional handover</w:t>
            </w:r>
            <w:r w:rsidRPr="00C52D36" w:rsidDel="001E1AA1">
              <w:rPr>
                <w:rFonts w:ascii="Times New Roman" w:hAnsi="Times New Roman" w:cs="Times New Roman"/>
                <w:color w:val="auto"/>
                <w:lang w:eastAsia="zh-CN"/>
              </w:rPr>
              <w:t xml:space="preserve"> </w:t>
            </w:r>
          </w:p>
          <w:p w14:paraId="5E11AB64" w14:textId="120344F7" w:rsidR="000C6935" w:rsidRPr="005E5306" w:rsidRDefault="00A62295" w:rsidP="003E0111">
            <w:pPr>
              <w:rPr>
                <w:rFonts w:eastAsia="Times New Roman"/>
                <w:lang w:val="en-GB" w:eastAsia="zh-CN"/>
              </w:rPr>
            </w:pPr>
            <w:r w:rsidRPr="00A215B8">
              <w:rPr>
                <w:lang w:eastAsia="zh-CN"/>
              </w:rPr>
              <w:t>The conditional handover delay requirements are applied if condition T1-1 is later than the end of T</w:t>
            </w:r>
            <w:r w:rsidRPr="00A215B8">
              <w:rPr>
                <w:vertAlign w:val="subscript"/>
                <w:lang w:eastAsia="zh-CN"/>
              </w:rPr>
              <w:t>measure</w:t>
            </w:r>
            <w:r w:rsidRPr="00A215B8">
              <w:rPr>
                <w:lang w:eastAsia="zh-CN"/>
              </w:rPr>
              <w:t xml:space="preserve"> for time based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fulfilled before the end of T</w:t>
            </w:r>
            <w:r w:rsidRPr="00A215B8">
              <w:rPr>
                <w:vertAlign w:val="subscript"/>
                <w:lang w:eastAsia="zh-CN"/>
              </w:rPr>
              <w:t>measure</w:t>
            </w:r>
            <w:r w:rsidRPr="00A215B8">
              <w:rPr>
                <w:lang w:eastAsia="zh-CN"/>
              </w:rPr>
              <w:t xml:space="preserve"> for location-based CHO, otherwise no CHO requirement is applied</w:t>
            </w:r>
            <w:r>
              <w:rPr>
                <w:lang w:eastAsia="zh-CN"/>
              </w:rPr>
              <w:t>.</w:t>
            </w:r>
            <w:r w:rsidRPr="003E0111" w:rsidDel="00262A63">
              <w:rPr>
                <w:rFonts w:eastAsia="等线"/>
                <w:color w:val="000000" w:themeColor="text1"/>
                <w:szCs w:val="16"/>
                <w:lang w:eastAsia="zh-CN"/>
              </w:rPr>
              <w:t xml:space="preserve"> </w:t>
            </w:r>
          </w:p>
        </w:tc>
      </w:tr>
    </w:tbl>
    <w:p w14:paraId="33F04FAD" w14:textId="1FC8CAD1" w:rsidR="000C6935" w:rsidRDefault="00262A63" w:rsidP="000C6935">
      <w:pPr>
        <w:pStyle w:val="afc"/>
        <w:jc w:val="both"/>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When UE receives conditional handover message, </w:t>
      </w:r>
      <w:r w:rsidR="004A3671">
        <w:rPr>
          <w:rFonts w:ascii="Times New Roman" w:eastAsia="等线" w:hAnsi="Times New Roman" w:cs="Times New Roman"/>
          <w:sz w:val="20"/>
          <w:szCs w:val="16"/>
          <w:lang w:eastAsia="zh-CN"/>
        </w:rPr>
        <w:t xml:space="preserve">location-based </w:t>
      </w:r>
      <w:r w:rsidR="004A3671" w:rsidRPr="000C6935">
        <w:rPr>
          <w:rFonts w:ascii="Times New Roman" w:eastAsia="等线" w:hAnsi="Times New Roman" w:cs="Times New Roman"/>
          <w:sz w:val="20"/>
          <w:szCs w:val="16"/>
          <w:lang w:eastAsia="zh-CN"/>
        </w:rPr>
        <w:t>conditional</w:t>
      </w:r>
      <w:r w:rsidR="004A3671">
        <w:rPr>
          <w:rFonts w:ascii="Times New Roman" w:eastAsia="等线" w:hAnsi="Times New Roman" w:cs="Times New Roman"/>
          <w:sz w:val="20"/>
          <w:szCs w:val="16"/>
          <w:lang w:eastAsia="zh-CN"/>
        </w:rPr>
        <w:t xml:space="preserve"> </w:t>
      </w:r>
      <w:r>
        <w:rPr>
          <w:rFonts w:ascii="Times New Roman" w:eastAsia="等线" w:hAnsi="Times New Roman" w:cs="Times New Roman"/>
          <w:sz w:val="20"/>
          <w:szCs w:val="16"/>
          <w:lang w:eastAsia="zh-CN"/>
        </w:rPr>
        <w:t xml:space="preserve">handover delay is </w:t>
      </w:r>
      <w:r>
        <w:rPr>
          <w:rFonts w:ascii="Times New Roman" w:eastAsia="MS Gothic" w:hAnsi="Times New Roman" w:cs="Times New Roman"/>
          <w:sz w:val="20"/>
          <w:szCs w:val="16"/>
        </w:rPr>
        <w:t>heavily relie</w:t>
      </w:r>
      <w:r w:rsidR="005A5F8C">
        <w:rPr>
          <w:rFonts w:ascii="Times New Roman" w:eastAsia="MS Gothic" w:hAnsi="Times New Roman" w:cs="Times New Roman"/>
          <w:sz w:val="20"/>
          <w:szCs w:val="16"/>
        </w:rPr>
        <w:t>d</w:t>
      </w:r>
      <w:r w:rsidRPr="00210C56">
        <w:rPr>
          <w:rFonts w:ascii="Times New Roman" w:eastAsia="MS Gothic" w:hAnsi="Times New Roman" w:cs="Times New Roman" w:hint="eastAsia"/>
          <w:sz w:val="20"/>
          <w:szCs w:val="16"/>
        </w:rPr>
        <w:t xml:space="preserve"> on the </w:t>
      </w:r>
      <w:r>
        <w:rPr>
          <w:rFonts w:ascii="Times New Roman" w:eastAsia="MS Gothic" w:hAnsi="Times New Roman" w:cs="Times New Roman"/>
          <w:sz w:val="20"/>
          <w:szCs w:val="16"/>
        </w:rPr>
        <w:t xml:space="preserve">conditional handover delay requirements, </w:t>
      </w:r>
      <w:proofErr w:type="gramStart"/>
      <w:r>
        <w:rPr>
          <w:rFonts w:ascii="Times New Roman" w:eastAsia="MS Gothic" w:hAnsi="Times New Roman" w:cs="Times New Roman"/>
          <w:sz w:val="20"/>
          <w:szCs w:val="16"/>
        </w:rPr>
        <w:t>i.e.</w:t>
      </w:r>
      <w:proofErr w:type="gramEnd"/>
      <w:r>
        <w:rPr>
          <w:rFonts w:ascii="Times New Roman" w:eastAsia="MS Gothic" w:hAnsi="Times New Roman" w:cs="Times New Roman"/>
          <w:sz w:val="20"/>
          <w:szCs w:val="16"/>
        </w:rPr>
        <w:t xml:space="preserve"> both </w:t>
      </w:r>
      <w:r w:rsidRPr="006E4F5B">
        <w:rPr>
          <w:rFonts w:ascii="Times New Roman" w:eastAsia="MS Gothic" w:hAnsi="Times New Roman" w:cs="Times New Roman"/>
          <w:sz w:val="20"/>
          <w:szCs w:val="16"/>
        </w:rPr>
        <w:t>condition D1-1 and condition D1-2, both condition D2-1 and condition D2-2</w:t>
      </w:r>
      <w:r>
        <w:rPr>
          <w:rFonts w:ascii="Times New Roman" w:eastAsia="等线" w:hAnsi="Times New Roman" w:cs="Times New Roman"/>
          <w:sz w:val="20"/>
          <w:szCs w:val="16"/>
          <w:lang w:eastAsia="zh-CN"/>
        </w:rPr>
        <w:t xml:space="preserve">. </w:t>
      </w:r>
      <w:r w:rsidR="000C6935">
        <w:rPr>
          <w:rFonts w:ascii="Times New Roman" w:eastAsia="等线" w:hAnsi="Times New Roman" w:cs="Times New Roman" w:hint="eastAsia"/>
          <w:sz w:val="20"/>
          <w:szCs w:val="16"/>
          <w:lang w:eastAsia="zh-CN"/>
        </w:rPr>
        <w:t>C</w:t>
      </w:r>
      <w:r w:rsidR="000C6935">
        <w:rPr>
          <w:rFonts w:ascii="Times New Roman" w:eastAsia="等线" w:hAnsi="Times New Roman" w:cs="Times New Roman"/>
          <w:sz w:val="20"/>
          <w:szCs w:val="16"/>
          <w:lang w:eastAsia="zh-CN"/>
        </w:rPr>
        <w:t>ondition D1-1,</w:t>
      </w:r>
      <w:r w:rsidR="005A5F8C">
        <w:rPr>
          <w:rFonts w:ascii="Times New Roman" w:eastAsia="等线" w:hAnsi="Times New Roman" w:cs="Times New Roman"/>
          <w:sz w:val="20"/>
          <w:szCs w:val="16"/>
          <w:lang w:eastAsia="zh-CN"/>
        </w:rPr>
        <w:t xml:space="preserve"> </w:t>
      </w:r>
      <w:r w:rsidR="000C6935">
        <w:rPr>
          <w:rFonts w:ascii="Times New Roman" w:eastAsia="等线" w:hAnsi="Times New Roman" w:cs="Times New Roman"/>
          <w:sz w:val="20"/>
          <w:szCs w:val="16"/>
          <w:lang w:eastAsia="zh-CN"/>
        </w:rPr>
        <w:t>D1-2,</w:t>
      </w:r>
      <w:r w:rsidR="005A5F8C">
        <w:rPr>
          <w:rFonts w:ascii="Times New Roman" w:eastAsia="等线" w:hAnsi="Times New Roman" w:cs="Times New Roman"/>
          <w:sz w:val="20"/>
          <w:szCs w:val="16"/>
          <w:lang w:eastAsia="zh-CN"/>
        </w:rPr>
        <w:t xml:space="preserve"> </w:t>
      </w:r>
      <w:r w:rsidR="000C6935">
        <w:rPr>
          <w:rFonts w:ascii="Times New Roman" w:eastAsia="等线" w:hAnsi="Times New Roman" w:cs="Times New Roman"/>
          <w:sz w:val="20"/>
          <w:szCs w:val="16"/>
          <w:lang w:eastAsia="zh-CN"/>
        </w:rPr>
        <w:t xml:space="preserve">D2-1 and D2-2 </w:t>
      </w:r>
      <w:r w:rsidR="000C6935" w:rsidRPr="000C6935">
        <w:rPr>
          <w:rFonts w:ascii="Times New Roman" w:eastAsia="等线" w:hAnsi="Times New Roman" w:cs="Times New Roman"/>
          <w:sz w:val="20"/>
          <w:szCs w:val="16"/>
          <w:lang w:eastAsia="zh-CN"/>
        </w:rPr>
        <w:t xml:space="preserve">have a strong correlation with the </w:t>
      </w:r>
      <w:r w:rsidRPr="000C6935">
        <w:rPr>
          <w:rFonts w:ascii="Times New Roman" w:eastAsia="等线" w:hAnsi="Times New Roman" w:cs="Times New Roman"/>
          <w:sz w:val="20"/>
          <w:szCs w:val="16"/>
          <w:lang w:eastAsia="zh-CN"/>
        </w:rPr>
        <w:t>UE</w:t>
      </w:r>
      <w:r>
        <w:rPr>
          <w:rFonts w:ascii="Times New Roman" w:eastAsia="等线" w:hAnsi="Times New Roman" w:cs="Times New Roman"/>
          <w:sz w:val="20"/>
          <w:szCs w:val="16"/>
          <w:lang w:eastAsia="zh-CN"/>
        </w:rPr>
        <w:t xml:space="preserve"> GNSS</w:t>
      </w:r>
      <w:r w:rsidR="000C6935" w:rsidRPr="000C6935">
        <w:rPr>
          <w:rFonts w:ascii="Times New Roman" w:eastAsia="等线" w:hAnsi="Times New Roman" w:cs="Times New Roman"/>
          <w:sz w:val="20"/>
          <w:szCs w:val="16"/>
          <w:lang w:eastAsia="zh-CN"/>
        </w:rPr>
        <w:t xml:space="preserve"> </w:t>
      </w:r>
      <w:r w:rsidR="000C6935">
        <w:rPr>
          <w:rFonts w:ascii="Times New Roman" w:eastAsia="等线" w:hAnsi="Times New Roman" w:cs="Times New Roman" w:hint="eastAsia"/>
          <w:sz w:val="20"/>
          <w:szCs w:val="16"/>
          <w:lang w:eastAsia="zh-CN"/>
        </w:rPr>
        <w:t>position</w:t>
      </w:r>
      <w:r>
        <w:rPr>
          <w:rFonts w:ascii="Times New Roman" w:eastAsia="等线" w:hAnsi="Times New Roman" w:cs="Times New Roman"/>
          <w:sz w:val="20"/>
          <w:szCs w:val="16"/>
          <w:lang w:eastAsia="zh-CN"/>
        </w:rPr>
        <w:t xml:space="preserve"> information</w:t>
      </w:r>
      <w:r w:rsidR="000C6935">
        <w:rPr>
          <w:rFonts w:ascii="Times New Roman" w:eastAsia="等线" w:hAnsi="Times New Roman" w:cs="Times New Roman"/>
          <w:sz w:val="20"/>
          <w:szCs w:val="16"/>
          <w:lang w:eastAsia="zh-CN"/>
        </w:rPr>
        <w:t xml:space="preserve">. UE </w:t>
      </w:r>
      <w:r w:rsidR="00A81404">
        <w:rPr>
          <w:rFonts w:ascii="Times New Roman" w:eastAsia="等线" w:hAnsi="Times New Roman" w:cs="Times New Roman"/>
          <w:sz w:val="20"/>
          <w:szCs w:val="16"/>
          <w:lang w:eastAsia="zh-CN"/>
        </w:rPr>
        <w:t>GNSS unavailability</w:t>
      </w:r>
      <w:r>
        <w:rPr>
          <w:rFonts w:ascii="Times New Roman" w:eastAsia="等线" w:hAnsi="Times New Roman" w:cs="Times New Roman"/>
          <w:sz w:val="20"/>
          <w:szCs w:val="16"/>
          <w:lang w:eastAsia="zh-CN"/>
        </w:rPr>
        <w:t xml:space="preserve"> or GNSS </w:t>
      </w:r>
      <w:r w:rsidRPr="006E4F5B">
        <w:rPr>
          <w:rFonts w:ascii="Times New Roman" w:eastAsia="等线" w:hAnsi="Times New Roman" w:cs="Times New Roman"/>
          <w:sz w:val="20"/>
          <w:szCs w:val="16"/>
          <w:lang w:eastAsia="zh-CN"/>
        </w:rPr>
        <w:t>position accuracy degradation</w:t>
      </w:r>
      <w:r w:rsidR="00A81404">
        <w:rPr>
          <w:rFonts w:ascii="Times New Roman" w:eastAsia="等线" w:hAnsi="Times New Roman" w:cs="Times New Roman"/>
          <w:sz w:val="20"/>
          <w:szCs w:val="16"/>
          <w:lang w:eastAsia="zh-CN"/>
        </w:rPr>
        <w:t xml:space="preserve"> will affect the measurement reference time</w:t>
      </w:r>
      <w:r w:rsidR="00C52D36">
        <w:rPr>
          <w:rFonts w:ascii="Times New Roman" w:eastAsia="等线" w:hAnsi="Times New Roman" w:cs="Times New Roman"/>
          <w:sz w:val="20"/>
          <w:szCs w:val="16"/>
          <w:lang w:eastAsia="zh-CN"/>
        </w:rPr>
        <w:t xml:space="preserve"> and</w:t>
      </w:r>
      <w:r w:rsidR="00C52D36" w:rsidRPr="00C52D36">
        <w:rPr>
          <w:rFonts w:ascii="Times New Roman" w:eastAsia="等线" w:hAnsi="Times New Roman" w:cs="Times New Roman"/>
          <w:sz w:val="20"/>
          <w:szCs w:val="16"/>
          <w:lang w:eastAsia="zh-CN"/>
        </w:rPr>
        <w:t xml:space="preserve"> T</w:t>
      </w:r>
      <w:r w:rsidR="00C52D36" w:rsidRPr="00C52D36">
        <w:rPr>
          <w:rFonts w:ascii="Times New Roman" w:eastAsia="等线" w:hAnsi="Times New Roman" w:cs="Times New Roman"/>
          <w:sz w:val="20"/>
          <w:szCs w:val="16"/>
          <w:vertAlign w:val="subscript"/>
          <w:lang w:eastAsia="zh-CN"/>
        </w:rPr>
        <w:t>Event_DU</w:t>
      </w:r>
      <w:r w:rsidR="00A81404" w:rsidRPr="005E5306">
        <w:rPr>
          <w:rFonts w:ascii="Times New Roman" w:eastAsia="等线" w:hAnsi="Times New Roman" w:cs="Times New Roman"/>
          <w:sz w:val="20"/>
          <w:szCs w:val="16"/>
          <w:lang w:eastAsia="zh-CN"/>
        </w:rPr>
        <w:t>, the</w:t>
      </w:r>
      <w:r w:rsidR="00A81404">
        <w:rPr>
          <w:rFonts w:ascii="Times New Roman" w:eastAsia="等线" w:hAnsi="Times New Roman" w:cs="Times New Roman"/>
          <w:sz w:val="20"/>
          <w:szCs w:val="16"/>
          <w:lang w:eastAsia="zh-CN"/>
        </w:rPr>
        <w:t>reby impacting</w:t>
      </w:r>
      <w:r w:rsidR="005E5306">
        <w:rPr>
          <w:rFonts w:ascii="Times New Roman" w:eastAsia="等线" w:hAnsi="Times New Roman" w:cs="Times New Roman"/>
          <w:sz w:val="20"/>
          <w:szCs w:val="16"/>
          <w:lang w:eastAsia="zh-CN"/>
        </w:rPr>
        <w:t xml:space="preserve"> </w:t>
      </w:r>
      <w:r w:rsidR="00A81404">
        <w:rPr>
          <w:rFonts w:ascii="Times New Roman" w:eastAsia="等线" w:hAnsi="Times New Roman" w:cs="Times New Roman"/>
          <w:sz w:val="20"/>
          <w:szCs w:val="16"/>
          <w:lang w:eastAsia="zh-CN"/>
        </w:rPr>
        <w:t>the accuracy of the location-based conditional handover for the serving cell.</w:t>
      </w:r>
    </w:p>
    <w:p w14:paraId="1860C760" w14:textId="687271B8" w:rsidR="00EE75EF" w:rsidRPr="00A05006" w:rsidRDefault="00EE75EF" w:rsidP="00EE75EF">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 xml:space="preserve">: </w:t>
      </w:r>
      <w:r w:rsidRPr="00A62295">
        <w:rPr>
          <w:rFonts w:ascii="Times New Roman" w:eastAsia="MS Gothic" w:hAnsi="Times New Roman" w:cs="Times New Roman"/>
          <w:b/>
          <w:bCs/>
          <w:sz w:val="20"/>
          <w:szCs w:val="16"/>
          <w:u w:val="single"/>
        </w:rPr>
        <w:t xml:space="preserve">RAN4 to </w:t>
      </w:r>
      <w:r>
        <w:rPr>
          <w:rFonts w:ascii="Times New Roman" w:eastAsia="MS Gothic" w:hAnsi="Times New Roman" w:cs="Times New Roman"/>
          <w:b/>
          <w:bCs/>
          <w:sz w:val="20"/>
          <w:szCs w:val="16"/>
          <w:u w:val="single"/>
        </w:rPr>
        <w:t>study</w:t>
      </w:r>
      <w:r w:rsidR="00E92874">
        <w:rPr>
          <w:rFonts w:ascii="Times New Roman" w:eastAsia="MS Gothic" w:hAnsi="Times New Roman" w:cs="Times New Roman"/>
          <w:b/>
          <w:bCs/>
          <w:sz w:val="20"/>
          <w:szCs w:val="16"/>
          <w:u w:val="single"/>
        </w:rPr>
        <w:t xml:space="preserve"> </w:t>
      </w:r>
      <w:r w:rsidR="00E92874" w:rsidRPr="005A5F8C">
        <w:rPr>
          <w:rFonts w:ascii="Times New Roman" w:eastAsia="MS Gothic" w:hAnsi="Times New Roman" w:cs="Times New Roman"/>
          <w:b/>
          <w:bCs/>
          <w:sz w:val="20"/>
          <w:szCs w:val="16"/>
          <w:u w:val="single"/>
        </w:rPr>
        <w:t>on</w:t>
      </w:r>
      <w:r w:rsidRPr="00A62295">
        <w:rPr>
          <w:rFonts w:ascii="Times New Roman" w:eastAsia="MS Gothic" w:hAnsi="Times New Roman" w:cs="Times New Roman"/>
          <w:b/>
          <w:bCs/>
          <w:sz w:val="20"/>
          <w:szCs w:val="16"/>
          <w:u w:val="single"/>
        </w:rPr>
        <w:t xml:space="preserve"> the impact of GNSS unavailability on UE mobility management: RRC_IDLE state and RRC_Connected state.</w:t>
      </w:r>
      <w:r w:rsidRPr="00A62295" w:rsidDel="00262A63">
        <w:rPr>
          <w:rFonts w:ascii="Times New Roman" w:eastAsia="MS Gothic" w:hAnsi="Times New Roman" w:cs="Times New Roman"/>
          <w:b/>
          <w:bCs/>
          <w:sz w:val="20"/>
          <w:szCs w:val="16"/>
          <w:u w:val="single"/>
        </w:rPr>
        <w:t xml:space="preserve"> </w:t>
      </w:r>
    </w:p>
    <w:p w14:paraId="4C289C1B" w14:textId="13F41B9C" w:rsidR="00A81404" w:rsidRDefault="00A81404" w:rsidP="00210C56">
      <w:pPr>
        <w:pStyle w:val="afc"/>
        <w:jc w:val="both"/>
        <w:rPr>
          <w:rFonts w:ascii="Times New Roman" w:eastAsia="MS Gothic" w:hAnsi="Times New Roman" w:cs="Times New Roman"/>
          <w:i/>
          <w:iCs/>
          <w:sz w:val="20"/>
          <w:szCs w:val="16"/>
          <w:u w:val="single"/>
        </w:rPr>
      </w:pPr>
      <w:bookmarkStart w:id="5" w:name="_Hlk208500981"/>
      <w:r>
        <w:rPr>
          <w:rFonts w:ascii="Times New Roman" w:eastAsia="MS Gothic" w:hAnsi="Times New Roman" w:cs="Times New Roman"/>
          <w:i/>
          <w:iCs/>
          <w:sz w:val="20"/>
          <w:szCs w:val="16"/>
          <w:u w:val="single"/>
        </w:rPr>
        <w:t>T</w:t>
      </w:r>
      <w:r w:rsidRPr="00A81404">
        <w:rPr>
          <w:rFonts w:ascii="Times New Roman" w:eastAsia="MS Gothic" w:hAnsi="Times New Roman" w:cs="Times New Roman" w:hint="eastAsia"/>
          <w:i/>
          <w:iCs/>
          <w:sz w:val="20"/>
          <w:szCs w:val="16"/>
          <w:u w:val="single"/>
        </w:rPr>
        <w:t>im</w:t>
      </w:r>
      <w:r w:rsidR="000E0996">
        <w:rPr>
          <w:rFonts w:ascii="Times New Roman" w:eastAsia="MS Gothic" w:hAnsi="Times New Roman" w:cs="Times New Roman"/>
          <w:i/>
          <w:iCs/>
          <w:sz w:val="20"/>
          <w:szCs w:val="16"/>
          <w:u w:val="single"/>
        </w:rPr>
        <w:t>ing advance and frequency</w:t>
      </w:r>
      <w:r>
        <w:rPr>
          <w:rFonts w:ascii="Times New Roman" w:eastAsia="MS Gothic" w:hAnsi="Times New Roman" w:cs="Times New Roman"/>
          <w:i/>
          <w:iCs/>
          <w:sz w:val="20"/>
          <w:szCs w:val="16"/>
          <w:u w:val="single"/>
        </w:rPr>
        <w:t xml:space="preserve"> </w:t>
      </w:r>
      <w:r w:rsidR="000E0996">
        <w:rPr>
          <w:rFonts w:ascii="Times New Roman" w:eastAsia="MS Gothic" w:hAnsi="Times New Roman" w:cs="Times New Roman"/>
          <w:i/>
          <w:iCs/>
          <w:sz w:val="20"/>
          <w:szCs w:val="16"/>
          <w:u w:val="single"/>
        </w:rPr>
        <w:t>per-compensation</w:t>
      </w:r>
      <w:bookmarkEnd w:id="5"/>
      <w:r>
        <w:rPr>
          <w:rFonts w:ascii="Times New Roman" w:eastAsia="MS Gothic" w:hAnsi="Times New Roman" w:cs="Times New Roman"/>
          <w:i/>
          <w:iCs/>
          <w:sz w:val="20"/>
          <w:szCs w:val="16"/>
          <w:u w:val="single"/>
        </w:rPr>
        <w:t xml:space="preserve">: Time </w:t>
      </w:r>
      <w:r w:rsidR="000E0996">
        <w:rPr>
          <w:rFonts w:ascii="Times New Roman" w:eastAsia="MS Gothic" w:hAnsi="Times New Roman" w:cs="Times New Roman"/>
          <w:i/>
          <w:iCs/>
          <w:sz w:val="20"/>
          <w:szCs w:val="16"/>
          <w:u w:val="single"/>
        </w:rPr>
        <w:t>error</w:t>
      </w:r>
      <w:r w:rsidRPr="00961412">
        <w:rPr>
          <w:rFonts w:ascii="Times New Roman" w:eastAsia="MS Gothic" w:hAnsi="Times New Roman" w:cs="Times New Roman" w:hint="eastAsia"/>
          <w:i/>
          <w:iCs/>
          <w:sz w:val="20"/>
          <w:szCs w:val="16"/>
          <w:u w:val="single"/>
        </w:rPr>
        <w:t xml:space="preserve"> </w:t>
      </w:r>
      <w:r>
        <w:rPr>
          <w:rFonts w:ascii="Times New Roman" w:eastAsia="MS Gothic" w:hAnsi="Times New Roman" w:cs="Times New Roman"/>
          <w:i/>
          <w:iCs/>
          <w:sz w:val="20"/>
          <w:szCs w:val="16"/>
          <w:u w:val="single"/>
        </w:rPr>
        <w:t xml:space="preserve">and frequency </w:t>
      </w:r>
      <w:r w:rsidR="00BD46FC">
        <w:rPr>
          <w:rFonts w:ascii="Times New Roman" w:eastAsia="MS Gothic" w:hAnsi="Times New Roman" w:cs="Times New Roman"/>
          <w:i/>
          <w:iCs/>
          <w:sz w:val="20"/>
          <w:szCs w:val="16"/>
          <w:u w:val="single"/>
        </w:rPr>
        <w:t>error</w:t>
      </w:r>
    </w:p>
    <w:p w14:paraId="47D532A9" w14:textId="090589D3" w:rsidR="000E0996" w:rsidRPr="00BD46FC" w:rsidRDefault="00A81404" w:rsidP="00F64372">
      <w:pPr>
        <w:spacing w:after="0"/>
        <w:jc w:val="both"/>
        <w:rPr>
          <w:sz w:val="21"/>
          <w:szCs w:val="21"/>
        </w:rPr>
      </w:pPr>
      <w:r w:rsidRPr="00A81404">
        <w:rPr>
          <w:rFonts w:eastAsia="等线" w:hint="eastAsia"/>
          <w:szCs w:val="16"/>
          <w:lang w:eastAsia="zh-CN"/>
        </w:rPr>
        <w:t>I</w:t>
      </w:r>
      <w:r w:rsidRPr="00A81404">
        <w:rPr>
          <w:rFonts w:eastAsia="等线"/>
          <w:szCs w:val="16"/>
          <w:lang w:eastAsia="zh-CN"/>
        </w:rPr>
        <w:t xml:space="preserve">n Rel-17 </w:t>
      </w:r>
      <w:r>
        <w:rPr>
          <w:rFonts w:eastAsia="等线"/>
          <w:szCs w:val="16"/>
          <w:lang w:eastAsia="zh-CN"/>
        </w:rPr>
        <w:t>NTN</w:t>
      </w:r>
      <w:r w:rsidRPr="00A81404">
        <w:rPr>
          <w:rFonts w:eastAsia="等线"/>
          <w:szCs w:val="16"/>
          <w:lang w:eastAsia="zh-CN"/>
        </w:rPr>
        <w:t>, it is assumed that UE can perform uplink timing and frequency pre-compensation via using ephemeris and its own GNSS location.</w:t>
      </w:r>
      <w:r w:rsidR="000E0996">
        <w:rPr>
          <w:rFonts w:eastAsia="等线"/>
          <w:szCs w:val="16"/>
          <w:lang w:eastAsia="zh-CN"/>
        </w:rPr>
        <w:t xml:space="preserve"> </w:t>
      </w:r>
      <w:r w:rsidRPr="00A81404">
        <w:rPr>
          <w:rFonts w:eastAsia="等线"/>
          <w:szCs w:val="16"/>
          <w:lang w:eastAsia="zh-CN"/>
        </w:rPr>
        <w:t>According to clause 7.1C.2 of [</w:t>
      </w:r>
      <w:r w:rsidR="00DC48EF">
        <w:rPr>
          <w:rFonts w:eastAsia="等线"/>
          <w:szCs w:val="16"/>
          <w:lang w:eastAsia="zh-CN"/>
        </w:rPr>
        <w:t>3</w:t>
      </w:r>
      <w:r w:rsidRPr="00A81404">
        <w:rPr>
          <w:rFonts w:eastAsia="等线"/>
          <w:szCs w:val="16"/>
          <w:lang w:eastAsia="zh-CN"/>
        </w:rPr>
        <w:t>],</w:t>
      </w:r>
      <w:r w:rsidR="000E0996" w:rsidRPr="000E0996">
        <w:rPr>
          <w:rFonts w:eastAsia="等线"/>
          <w:szCs w:val="16"/>
          <w:lang w:eastAsia="zh-CN"/>
        </w:rPr>
        <w:t xml:space="preserve"> The reference point for the UE initial transmit timing control requirement shall be the downlink timing of the reference cell minus </w:t>
      </w:r>
      <m:oMath>
        <m:d>
          <m:dPr>
            <m:ctrlPr>
              <w:rPr>
                <w:rFonts w:ascii="Cambria Math" w:eastAsia="等线" w:hAnsi="Cambria Math"/>
                <w:szCs w:val="16"/>
                <w:lang w:eastAsia="zh-CN"/>
              </w:rPr>
            </m:ctrlPr>
          </m:dPr>
          <m:e>
            <m:sSub>
              <m:sSubPr>
                <m:ctrlPr>
                  <w:rPr>
                    <w:rFonts w:ascii="Cambria Math" w:eastAsia="等线" w:hAnsi="Cambria Math"/>
                    <w:szCs w:val="16"/>
                    <w:lang w:eastAsia="zh-CN"/>
                  </w:rPr>
                </m:ctrlPr>
              </m:sSubPr>
              <m:e>
                <m:r>
                  <w:rPr>
                    <w:rFonts w:ascii="Cambria Math" w:eastAsia="等线" w:hAnsi="Cambria Math"/>
                    <w:szCs w:val="16"/>
                    <w:lang w:eastAsia="zh-CN"/>
                  </w:rPr>
                  <m:t>N</m:t>
                </m:r>
              </m:e>
              <m:sub>
                <m:r>
                  <m:rPr>
                    <m:nor/>
                  </m:rPr>
                  <w:rPr>
                    <w:rFonts w:eastAsia="等线"/>
                    <w:szCs w:val="16"/>
                    <w:lang w:eastAsia="zh-CN"/>
                  </w:rPr>
                  <m:t>TA</m:t>
                </m:r>
              </m:sub>
            </m:sSub>
            <m:r>
              <m:rPr>
                <m:sty m:val="p"/>
              </m:rPr>
              <w:rPr>
                <w:rFonts w:ascii="Cambria Math" w:eastAsia="等线" w:hAnsi="Cambria Math"/>
                <w:szCs w:val="16"/>
                <w:lang w:eastAsia="zh-CN"/>
              </w:rPr>
              <m:t>+</m:t>
            </m:r>
            <m:sSub>
              <m:sSubPr>
                <m:ctrlPr>
                  <w:rPr>
                    <w:rFonts w:ascii="Cambria Math" w:eastAsia="等线" w:hAnsi="Cambria Math"/>
                    <w:szCs w:val="16"/>
                    <w:lang w:eastAsia="zh-CN"/>
                  </w:rPr>
                </m:ctrlPr>
              </m:sSubPr>
              <m:e>
                <m:r>
                  <w:rPr>
                    <w:rFonts w:ascii="Cambria Math" w:eastAsia="等线" w:hAnsi="Cambria Math"/>
                    <w:szCs w:val="16"/>
                    <w:lang w:eastAsia="zh-CN"/>
                  </w:rPr>
                  <m:t>N</m:t>
                </m:r>
              </m:e>
              <m:sub>
                <m:r>
                  <m:rPr>
                    <m:nor/>
                  </m:rPr>
                  <w:rPr>
                    <w:rFonts w:eastAsia="等线"/>
                    <w:szCs w:val="16"/>
                    <w:lang w:eastAsia="zh-CN"/>
                  </w:rPr>
                  <m:t>TA-offset</m:t>
                </m:r>
              </m:sub>
            </m:sSub>
            <m:r>
              <m:rPr>
                <m:sty m:val="p"/>
              </m:rPr>
              <w:rPr>
                <w:rFonts w:ascii="Cambria Math" w:eastAsia="等线" w:hAnsi="Cambria Math"/>
                <w:szCs w:val="16"/>
                <w:lang w:eastAsia="zh-CN"/>
              </w:rPr>
              <m:t>+</m:t>
            </m:r>
            <m:sSubSup>
              <m:sSubSupPr>
                <m:ctrlPr>
                  <w:rPr>
                    <w:rFonts w:ascii="Cambria Math" w:eastAsia="等线" w:hAnsi="Cambria Math"/>
                    <w:szCs w:val="16"/>
                    <w:lang w:eastAsia="zh-CN"/>
                  </w:rPr>
                </m:ctrlPr>
              </m:sSubSupPr>
              <m:e>
                <m:r>
                  <w:rPr>
                    <w:rFonts w:ascii="Cambria Math" w:eastAsia="等线" w:hAnsi="Cambria Math"/>
                    <w:szCs w:val="16"/>
                    <w:lang w:eastAsia="zh-CN"/>
                  </w:rPr>
                  <m:t>N</m:t>
                </m:r>
              </m:e>
              <m:sub>
                <m:r>
                  <m:rPr>
                    <m:nor/>
                  </m:rPr>
                  <w:rPr>
                    <w:rFonts w:eastAsia="等线"/>
                    <w:szCs w:val="16"/>
                    <w:lang w:eastAsia="zh-CN"/>
                  </w:rPr>
                  <m:t>TA,adj</m:t>
                </m:r>
              </m:sub>
              <m:sup>
                <m:r>
                  <m:rPr>
                    <m:nor/>
                  </m:rPr>
                  <w:rPr>
                    <w:rFonts w:eastAsia="等线"/>
                    <w:szCs w:val="16"/>
                    <w:lang w:eastAsia="zh-CN"/>
                  </w:rPr>
                  <m:t>common</m:t>
                </m:r>
              </m:sup>
            </m:sSubSup>
            <m:r>
              <m:rPr>
                <m:sty m:val="p"/>
              </m:rPr>
              <w:rPr>
                <w:rFonts w:ascii="Cambria Math" w:eastAsia="等线" w:hAnsi="Cambria Math"/>
                <w:szCs w:val="16"/>
                <w:lang w:eastAsia="zh-CN"/>
              </w:rPr>
              <m:t>+</m:t>
            </m:r>
            <m:sSubSup>
              <m:sSubSupPr>
                <m:ctrlPr>
                  <w:rPr>
                    <w:rFonts w:ascii="Cambria Math" w:eastAsia="等线" w:hAnsi="Cambria Math"/>
                    <w:szCs w:val="16"/>
                    <w:lang w:eastAsia="zh-CN"/>
                  </w:rPr>
                </m:ctrlPr>
              </m:sSubSupPr>
              <m:e>
                <m:r>
                  <w:rPr>
                    <w:rFonts w:ascii="Cambria Math" w:eastAsia="等线" w:hAnsi="Cambria Math"/>
                    <w:szCs w:val="16"/>
                    <w:lang w:eastAsia="zh-CN"/>
                  </w:rPr>
                  <m:t>N</m:t>
                </m:r>
              </m:e>
              <m:sub>
                <m:r>
                  <m:rPr>
                    <m:nor/>
                  </m:rPr>
                  <w:rPr>
                    <w:rFonts w:eastAsia="等线"/>
                    <w:szCs w:val="16"/>
                    <w:lang w:eastAsia="zh-CN"/>
                  </w:rPr>
                  <m:t>TA,adj</m:t>
                </m:r>
              </m:sub>
              <m:sup>
                <m:r>
                  <m:rPr>
                    <m:nor/>
                  </m:rPr>
                  <w:rPr>
                    <w:rFonts w:eastAsia="等线"/>
                    <w:szCs w:val="16"/>
                    <w:lang w:eastAsia="zh-CN"/>
                  </w:rPr>
                  <m:t>UE</m:t>
                </m:r>
              </m:sup>
            </m:sSubSup>
          </m:e>
        </m:d>
        <m:r>
          <m:rPr>
            <m:sty m:val="p"/>
          </m:rPr>
          <w:rPr>
            <w:rFonts w:ascii="Cambria Math" w:eastAsia="等线" w:hAnsi="Cambria Math"/>
            <w:szCs w:val="16"/>
            <w:lang w:eastAsia="zh-CN"/>
          </w:rPr>
          <m:t>×</m:t>
        </m:r>
        <m:sSub>
          <m:sSubPr>
            <m:ctrlPr>
              <w:rPr>
                <w:rFonts w:ascii="Cambria Math" w:eastAsia="等线" w:hAnsi="Cambria Math"/>
                <w:szCs w:val="16"/>
                <w:lang w:eastAsia="zh-CN"/>
              </w:rPr>
            </m:ctrlPr>
          </m:sSubPr>
          <m:e>
            <m:r>
              <w:rPr>
                <w:rFonts w:ascii="Cambria Math" w:eastAsia="等线" w:hAnsi="Cambria Math"/>
                <w:szCs w:val="16"/>
                <w:lang w:eastAsia="zh-CN"/>
              </w:rPr>
              <m:t>T</m:t>
            </m:r>
          </m:e>
          <m:sub>
            <m:r>
              <m:rPr>
                <m:nor/>
              </m:rPr>
              <w:rPr>
                <w:rFonts w:eastAsia="等线"/>
                <w:szCs w:val="16"/>
                <w:lang w:eastAsia="zh-CN"/>
              </w:rPr>
              <m:t>c</m:t>
            </m:r>
          </m:sub>
        </m:sSub>
      </m:oMath>
      <w:r w:rsidR="000E0996" w:rsidRPr="000E0996">
        <w:rPr>
          <w:rFonts w:eastAsia="等线"/>
          <w:szCs w:val="16"/>
          <w:lang w:eastAsia="zh-CN"/>
        </w:rPr>
        <w:t>.</w:t>
      </w:r>
      <w:r w:rsidR="000E0996" w:rsidRPr="000E0996">
        <w:rPr>
          <w:rFonts w:eastAsia="宋体" w:cs="v4.2.0"/>
          <w:lang w:val="en-GB" w:eastAsia="en-GB"/>
        </w:rPr>
        <w:t xml:space="preserve"> The UE initial transmission timing error shall be less than or equal to </w:t>
      </w:r>
      <w:r w:rsidR="000E0996" w:rsidRPr="000E0996">
        <w:rPr>
          <w:rFonts w:eastAsia="宋体" w:cs="v4.2.0"/>
          <w:lang w:val="en-GB" w:eastAsia="en-GB"/>
        </w:rPr>
        <w:sym w:font="Symbol" w:char="F0B1"/>
      </w:r>
      <w:bookmarkStart w:id="6" w:name="_Hlk208492016"/>
      <w:r w:rsidR="000E0996" w:rsidRPr="000E0996">
        <w:rPr>
          <w:rFonts w:eastAsia="宋体" w:cs="v4.2.0"/>
          <w:lang w:val="en-GB" w:eastAsia="en-GB"/>
        </w:rPr>
        <w:t>T</w:t>
      </w:r>
      <w:r w:rsidR="000E0996" w:rsidRPr="000E0996">
        <w:rPr>
          <w:rFonts w:eastAsia="宋体" w:cs="v4.2.0"/>
          <w:vertAlign w:val="subscript"/>
          <w:lang w:val="en-GB" w:eastAsia="en-GB"/>
        </w:rPr>
        <w:t>e_NTN</w:t>
      </w:r>
      <w:bookmarkEnd w:id="6"/>
      <w:r w:rsidR="000E0996">
        <w:rPr>
          <w:rFonts w:eastAsia="宋体" w:cs="v4.2.0"/>
          <w:lang w:val="en-GB" w:eastAsia="en-GB"/>
        </w:rPr>
        <w:t>.</w:t>
      </w:r>
      <w:r w:rsidR="00F64372">
        <w:rPr>
          <w:rFonts w:eastAsia="宋体" w:cs="v4.2.0"/>
          <w:lang w:val="en-GB" w:eastAsia="en-GB"/>
        </w:rPr>
        <w:t xml:space="preserve"> </w:t>
      </w:r>
      <w:r w:rsidR="00F64372">
        <w:rPr>
          <w:rFonts w:eastAsia="MS Gothic"/>
          <w:szCs w:val="16"/>
        </w:rPr>
        <w:t>I</w:t>
      </w:r>
      <w:r w:rsidR="00F64372" w:rsidRPr="00C15AF9">
        <w:rPr>
          <w:rFonts w:eastAsia="MS Gothic"/>
          <w:szCs w:val="16"/>
        </w:rPr>
        <w:t xml:space="preserve">n the absence of GNSS information UE will not be able to calculate </w:t>
      </w:r>
      <m:oMath>
        <m:sSubSup>
          <m:sSubSupPr>
            <m:ctrlPr>
              <w:rPr>
                <w:rFonts w:ascii="Cambria Math" w:eastAsia="MS Gothic" w:hAnsi="Cambria Math"/>
                <w:szCs w:val="16"/>
              </w:rPr>
            </m:ctrlPr>
          </m:sSubSupPr>
          <m:e>
            <m:r>
              <w:rPr>
                <w:rFonts w:ascii="Cambria Math" w:eastAsia="MS Gothic" w:hAnsi="Cambria Math"/>
                <w:szCs w:val="16"/>
              </w:rPr>
              <m:t>N</m:t>
            </m:r>
          </m:e>
          <m:sub>
            <m:r>
              <m:rPr>
                <m:nor/>
              </m:rPr>
              <w:rPr>
                <w:rFonts w:eastAsia="MS Gothic"/>
                <w:szCs w:val="16"/>
              </w:rPr>
              <m:t>TA,adj</m:t>
            </m:r>
          </m:sub>
          <m:sup>
            <m:r>
              <m:rPr>
                <m:nor/>
              </m:rPr>
              <w:rPr>
                <w:rFonts w:eastAsia="MS Gothic"/>
                <w:szCs w:val="16"/>
              </w:rPr>
              <m:t>UE</m:t>
            </m:r>
          </m:sup>
        </m:sSubSup>
      </m:oMath>
      <w:r w:rsidR="00F64372" w:rsidRPr="00C15AF9">
        <w:rPr>
          <w:rFonts w:eastAsia="MS Gothic"/>
          <w:szCs w:val="16"/>
        </w:rPr>
        <w:t>.</w:t>
      </w:r>
      <w:r w:rsidR="00F64372">
        <w:rPr>
          <w:rFonts w:eastAsia="MS Gothic"/>
          <w:szCs w:val="16"/>
        </w:rPr>
        <w:t xml:space="preserve"> </w:t>
      </w:r>
      <w:r w:rsidR="00F64372" w:rsidRPr="00F64372">
        <w:rPr>
          <w:rFonts w:eastAsia="等线"/>
          <w:szCs w:val="16"/>
          <w:lang w:eastAsia="zh-CN"/>
        </w:rPr>
        <w:t>A</w:t>
      </w:r>
      <w:r w:rsidR="00F64372" w:rsidRPr="00F64372">
        <w:rPr>
          <w:rFonts w:eastAsia="等线" w:hint="eastAsia"/>
          <w:szCs w:val="16"/>
          <w:lang w:eastAsia="zh-CN"/>
        </w:rPr>
        <w:t>ccording</w:t>
      </w:r>
      <w:r w:rsidR="00F64372" w:rsidRPr="00F64372">
        <w:rPr>
          <w:rFonts w:eastAsia="等线"/>
          <w:szCs w:val="16"/>
          <w:lang w:eastAsia="zh-CN"/>
        </w:rPr>
        <w:t xml:space="preserve"> to </w:t>
      </w:r>
      <w:r w:rsidR="00F64372">
        <w:rPr>
          <w:rFonts w:eastAsia="等线"/>
          <w:szCs w:val="16"/>
          <w:lang w:eastAsia="zh-CN"/>
        </w:rPr>
        <w:t xml:space="preserve">clause 6.4.1 of [4], </w:t>
      </w:r>
      <w:r w:rsidR="00BD46FC">
        <w:rPr>
          <w:sz w:val="21"/>
          <w:szCs w:val="21"/>
        </w:rPr>
        <w:t>the mean value of basic measurements of NTN UE modulated carrier frequency shall be accurate to within ± 0.1 PPM observed over a period of 1 ms of cumulated measurement intervals compared to ideally pre-compensated reference uplink carrier frequency.</w:t>
      </w:r>
      <w:r w:rsidR="00BD46FC" w:rsidRPr="00BD46FC">
        <w:rPr>
          <w:rFonts w:eastAsia="MS Gothic"/>
          <w:szCs w:val="16"/>
        </w:rPr>
        <w:t xml:space="preserve"> </w:t>
      </w:r>
      <w:r w:rsidR="00BD46FC">
        <w:rPr>
          <w:rFonts w:eastAsia="MS Gothic"/>
          <w:szCs w:val="16"/>
        </w:rPr>
        <w:t>I</w:t>
      </w:r>
      <w:r w:rsidR="00BD46FC" w:rsidRPr="00C15AF9">
        <w:rPr>
          <w:rFonts w:eastAsia="MS Gothic"/>
          <w:szCs w:val="16"/>
        </w:rPr>
        <w:t xml:space="preserve">n the absence of GNSS information UE </w:t>
      </w:r>
      <w:r w:rsidR="00BD46FC">
        <w:rPr>
          <w:rFonts w:eastAsia="MS Gothic"/>
          <w:szCs w:val="16"/>
        </w:rPr>
        <w:t xml:space="preserve">may not </w:t>
      </w:r>
      <w:r w:rsidR="00BD46FC" w:rsidRPr="00BD46FC">
        <w:rPr>
          <w:rFonts w:eastAsia="MS Gothic"/>
          <w:szCs w:val="16"/>
        </w:rPr>
        <w:t>satisf</w:t>
      </w:r>
      <w:r w:rsidR="00BD46FC">
        <w:rPr>
          <w:rFonts w:eastAsia="MS Gothic"/>
          <w:szCs w:val="16"/>
        </w:rPr>
        <w:t xml:space="preserve">y </w:t>
      </w:r>
      <w:r w:rsidR="00BD46FC" w:rsidRPr="00BD46FC">
        <w:rPr>
          <w:rFonts w:eastAsia="MS Gothic"/>
          <w:szCs w:val="16"/>
        </w:rPr>
        <w:t>the frequency error requirement after pre-compensation</w:t>
      </w:r>
      <w:r w:rsidR="00BD46FC">
        <w:rPr>
          <w:rFonts w:eastAsia="MS Gothic"/>
          <w:szCs w:val="16"/>
        </w:rPr>
        <w:t>.</w:t>
      </w:r>
    </w:p>
    <w:p w14:paraId="514FE5BD" w14:textId="45E9D9F6" w:rsidR="00C96615" w:rsidRDefault="00C96615" w:rsidP="00C96615">
      <w:pPr>
        <w:spacing w:before="100" w:beforeAutospacing="1" w:after="100" w:afterAutospacing="1"/>
        <w:jc w:val="both"/>
        <w:rPr>
          <w:color w:val="1F2328"/>
          <w:shd w:val="clear" w:color="auto" w:fill="FFFFFF"/>
        </w:rPr>
      </w:pPr>
      <w:r>
        <w:rPr>
          <w:color w:val="1F2328"/>
          <w:shd w:val="clear" w:color="auto" w:fill="FFFFFF"/>
        </w:rPr>
        <w:t>Considering the scenarios to be discussed in the SID, which are: 1) temporarily unavailable, 2) available but with GNSS position accuracy degradation, or 3) available but with an increased GNSS measurement period for power-saving purposes, this means that the UE does not lack support for GNSS. Therefore, the requirements for UE in scenarios where GNSS is valid and where GNSS is temporarily unavailable should remain consistent.</w:t>
      </w:r>
    </w:p>
    <w:p w14:paraId="375B8A2F" w14:textId="726643E0" w:rsidR="00262A63" w:rsidRPr="003E0111" w:rsidRDefault="00262A63" w:rsidP="003E0111">
      <w:pPr>
        <w:pStyle w:val="afc"/>
        <w:rPr>
          <w:rFonts w:eastAsia="等线"/>
          <w:szCs w:val="16"/>
          <w:lang w:eastAsia="zh-CN"/>
        </w:rPr>
      </w:pPr>
      <w:r w:rsidRPr="00613065">
        <w:rPr>
          <w:rFonts w:ascii="Times New Roman" w:eastAsia="等线" w:hAnsi="Times New Roman" w:cs="Times New Roman"/>
          <w:sz w:val="20"/>
          <w:szCs w:val="16"/>
          <w:lang w:eastAsia="zh-CN"/>
        </w:rPr>
        <w:t>Considering the impact of tim</w:t>
      </w:r>
      <w:r>
        <w:rPr>
          <w:rFonts w:ascii="Times New Roman" w:eastAsia="等线" w:hAnsi="Times New Roman" w:cs="Times New Roman"/>
          <w:sz w:val="20"/>
          <w:szCs w:val="16"/>
          <w:lang w:eastAsia="zh-CN"/>
        </w:rPr>
        <w:t>ing</w:t>
      </w:r>
      <w:r w:rsidRPr="00613065">
        <w:rPr>
          <w:rFonts w:ascii="Times New Roman" w:eastAsia="等线" w:hAnsi="Times New Roman" w:cs="Times New Roman"/>
          <w:sz w:val="20"/>
          <w:szCs w:val="16"/>
          <w:lang w:eastAsia="zh-CN"/>
        </w:rPr>
        <w:t xml:space="preserve"> error and frequency error on uplink and downlink synchronization, </w:t>
      </w:r>
      <w:r>
        <w:rPr>
          <w:rFonts w:ascii="Times New Roman" w:eastAsia="等线" w:hAnsi="Times New Roman" w:cs="Times New Roman"/>
          <w:sz w:val="20"/>
          <w:szCs w:val="16"/>
          <w:lang w:eastAsia="zh-CN"/>
        </w:rPr>
        <w:t>t</w:t>
      </w:r>
      <w:r w:rsidRPr="00F86A0E">
        <w:rPr>
          <w:rFonts w:ascii="Times New Roman" w:eastAsia="等线" w:hAnsi="Times New Roman" w:cs="Times New Roman"/>
          <w:sz w:val="20"/>
          <w:szCs w:val="16"/>
          <w:lang w:eastAsia="zh-CN"/>
        </w:rPr>
        <w:t>o</w:t>
      </w:r>
      <w:r>
        <w:rPr>
          <w:rFonts w:ascii="Times New Roman" w:eastAsia="等线" w:hAnsi="Times New Roman" w:cs="Times New Roman"/>
          <w:sz w:val="20"/>
          <w:szCs w:val="16"/>
          <w:lang w:eastAsia="zh-CN"/>
        </w:rPr>
        <w:t xml:space="preserve"> </w:t>
      </w:r>
      <w:r w:rsidRPr="00F86A0E">
        <w:rPr>
          <w:rFonts w:ascii="Times New Roman" w:eastAsia="等线" w:hAnsi="Times New Roman" w:cs="Times New Roman"/>
          <w:sz w:val="20"/>
          <w:szCs w:val="16"/>
          <w:lang w:eastAsia="zh-CN"/>
        </w:rPr>
        <w:t xml:space="preserve">ensure that </w:t>
      </w:r>
      <w:r>
        <w:rPr>
          <w:rFonts w:ascii="Times New Roman" w:eastAsia="等线" w:hAnsi="Times New Roman" w:cs="Times New Roman"/>
          <w:sz w:val="20"/>
          <w:szCs w:val="16"/>
          <w:lang w:eastAsia="zh-CN"/>
        </w:rPr>
        <w:t>UE</w:t>
      </w:r>
      <w:r w:rsidRPr="00F86A0E">
        <w:rPr>
          <w:rFonts w:ascii="Times New Roman" w:eastAsia="等线" w:hAnsi="Times New Roman" w:cs="Times New Roman"/>
          <w:sz w:val="20"/>
          <w:szCs w:val="16"/>
          <w:lang w:eastAsia="zh-CN"/>
        </w:rPr>
        <w:t xml:space="preserve"> with temporarily unavailable GNSS can meet the time error and frequency error requirements in NTN scenarios</w:t>
      </w:r>
      <w:r w:rsidRPr="00C1172E">
        <w:rPr>
          <w:rFonts w:ascii="Times New Roman" w:eastAsia="等线" w:hAnsi="Times New Roman" w:cs="Times New Roman"/>
          <w:sz w:val="20"/>
          <w:szCs w:val="16"/>
          <w:lang w:eastAsia="zh-CN"/>
        </w:rPr>
        <w:t xml:space="preserve">, </w:t>
      </w:r>
      <w:r>
        <w:rPr>
          <w:rFonts w:ascii="Times New Roman" w:eastAsia="等线" w:hAnsi="Times New Roman" w:cs="Times New Roman"/>
          <w:sz w:val="20"/>
          <w:szCs w:val="16"/>
          <w:lang w:eastAsia="zh-CN"/>
        </w:rPr>
        <w:t>a</w:t>
      </w:r>
      <w:r w:rsidRPr="00613065">
        <w:rPr>
          <w:rFonts w:ascii="Times New Roman" w:eastAsia="等线" w:hAnsi="Times New Roman" w:cs="Times New Roman"/>
          <w:sz w:val="20"/>
          <w:szCs w:val="16"/>
          <w:lang w:eastAsia="zh-CN"/>
        </w:rPr>
        <w:t xml:space="preserve">nalyzing how </w:t>
      </w:r>
      <w:r>
        <w:rPr>
          <w:rFonts w:ascii="Times New Roman" w:eastAsia="等线" w:hAnsi="Times New Roman" w:cs="Times New Roman"/>
          <w:sz w:val="20"/>
          <w:szCs w:val="16"/>
          <w:lang w:eastAsia="zh-CN"/>
        </w:rPr>
        <w:t>UE</w:t>
      </w:r>
      <w:r w:rsidRPr="00613065">
        <w:rPr>
          <w:rFonts w:ascii="Times New Roman" w:eastAsia="等线" w:hAnsi="Times New Roman" w:cs="Times New Roman"/>
          <w:sz w:val="20"/>
          <w:szCs w:val="16"/>
          <w:lang w:eastAsia="zh-CN"/>
        </w:rPr>
        <w:t xml:space="preserve"> can obtain tim</w:t>
      </w:r>
      <w:r>
        <w:rPr>
          <w:rFonts w:ascii="Times New Roman" w:eastAsia="等线" w:hAnsi="Times New Roman" w:cs="Times New Roman"/>
          <w:sz w:val="20"/>
          <w:szCs w:val="16"/>
          <w:lang w:eastAsia="zh-CN"/>
        </w:rPr>
        <w:t>ing</w:t>
      </w:r>
      <w:r w:rsidRPr="00613065">
        <w:rPr>
          <w:rFonts w:ascii="Times New Roman" w:eastAsia="等线" w:hAnsi="Times New Roman" w:cs="Times New Roman"/>
          <w:sz w:val="20"/>
          <w:szCs w:val="16"/>
          <w:lang w:eastAsia="zh-CN"/>
        </w:rPr>
        <w:t xml:space="preserve"> pre-compensation and frequency pre-compensation is an important point. </w:t>
      </w:r>
    </w:p>
    <w:p w14:paraId="653AF1CC" w14:textId="3D876C3E" w:rsidR="007B4F81" w:rsidRPr="00C12931" w:rsidRDefault="00C12931" w:rsidP="003D2BED">
      <w:pPr>
        <w:pStyle w:val="afc"/>
        <w:rPr>
          <w:rFonts w:ascii="Times New Roman" w:eastAsia="等线" w:hAnsi="Times New Roman" w:cs="Times New Roman"/>
          <w:b/>
          <w:bCs/>
          <w:sz w:val="20"/>
          <w:szCs w:val="16"/>
          <w:u w:val="single"/>
          <w:lang w:eastAsia="zh-CN"/>
        </w:rPr>
      </w:pPr>
      <w:r>
        <w:rPr>
          <w:rFonts w:ascii="Times New Roman" w:eastAsia="等线" w:hAnsi="Times New Roman" w:cs="Times New Roman" w:hint="eastAsia"/>
          <w:b/>
          <w:bCs/>
          <w:sz w:val="20"/>
          <w:szCs w:val="16"/>
          <w:u w:val="single"/>
          <w:lang w:eastAsia="zh-CN"/>
        </w:rPr>
        <w:t>P</w:t>
      </w:r>
      <w:r>
        <w:rPr>
          <w:rFonts w:ascii="Times New Roman" w:eastAsia="等线" w:hAnsi="Times New Roman" w:cs="Times New Roman"/>
          <w:b/>
          <w:bCs/>
          <w:sz w:val="20"/>
          <w:szCs w:val="16"/>
          <w:u w:val="single"/>
          <w:lang w:eastAsia="zh-CN"/>
        </w:rPr>
        <w:t xml:space="preserve">roposal </w:t>
      </w:r>
      <w:r w:rsidR="005A5F8C">
        <w:rPr>
          <w:rFonts w:ascii="Times New Roman" w:eastAsia="等线" w:hAnsi="Times New Roman" w:cs="Times New Roman"/>
          <w:b/>
          <w:bCs/>
          <w:sz w:val="20"/>
          <w:szCs w:val="16"/>
          <w:u w:val="single"/>
          <w:lang w:eastAsia="zh-CN"/>
        </w:rPr>
        <w:t>4</w:t>
      </w:r>
      <w:r>
        <w:rPr>
          <w:rFonts w:ascii="Times New Roman" w:eastAsia="等线" w:hAnsi="Times New Roman" w:cs="Times New Roman"/>
          <w:b/>
          <w:bCs/>
          <w:sz w:val="20"/>
          <w:szCs w:val="16"/>
          <w:u w:val="single"/>
          <w:lang w:eastAsia="zh-CN"/>
        </w:rPr>
        <w:t xml:space="preserve">: </w:t>
      </w:r>
      <w:r w:rsidR="007B4F81" w:rsidRPr="007B4F81">
        <w:rPr>
          <w:rFonts w:ascii="Times New Roman" w:eastAsia="等线" w:hAnsi="Times New Roman" w:cs="Times New Roman"/>
          <w:b/>
          <w:bCs/>
          <w:sz w:val="20"/>
          <w:szCs w:val="16"/>
          <w:u w:val="single"/>
          <w:lang w:eastAsia="zh-CN"/>
        </w:rPr>
        <w:t xml:space="preserve">RAN4 to study the impact of </w:t>
      </w:r>
      <w:r w:rsidR="00366C80" w:rsidRPr="00366C80">
        <w:rPr>
          <w:rFonts w:ascii="Times New Roman" w:eastAsia="等线" w:hAnsi="Times New Roman" w:cs="Times New Roman"/>
          <w:b/>
          <w:bCs/>
          <w:sz w:val="20"/>
          <w:szCs w:val="16"/>
          <w:u w:val="single"/>
          <w:lang w:eastAsia="zh-CN"/>
        </w:rPr>
        <w:t>temporary</w:t>
      </w:r>
      <w:r w:rsidR="00366C80">
        <w:rPr>
          <w:rFonts w:ascii="Times New Roman" w:eastAsia="等线" w:hAnsi="Times New Roman" w:cs="Times New Roman"/>
          <w:b/>
          <w:bCs/>
          <w:sz w:val="20"/>
          <w:szCs w:val="16"/>
          <w:u w:val="single"/>
          <w:lang w:eastAsia="zh-CN"/>
        </w:rPr>
        <w:t xml:space="preserve"> </w:t>
      </w:r>
      <w:r w:rsidR="007B4F81" w:rsidRPr="007B4F81">
        <w:rPr>
          <w:rFonts w:ascii="Times New Roman" w:eastAsia="等线" w:hAnsi="Times New Roman" w:cs="Times New Roman"/>
          <w:b/>
          <w:bCs/>
          <w:sz w:val="20"/>
          <w:szCs w:val="16"/>
          <w:u w:val="single"/>
          <w:lang w:eastAsia="zh-CN"/>
        </w:rPr>
        <w:t xml:space="preserve">GNSS unavailability or degraded accuracy on </w:t>
      </w:r>
      <w:r w:rsidR="00366C80" w:rsidRPr="00D81E85">
        <w:rPr>
          <w:rFonts w:ascii="Times New Roman" w:eastAsia="MS Gothic" w:hAnsi="Times New Roman" w:cs="Times New Roman"/>
          <w:b/>
          <w:bCs/>
          <w:sz w:val="20"/>
          <w:szCs w:val="16"/>
          <w:u w:val="single"/>
        </w:rPr>
        <w:t>tim</w:t>
      </w:r>
      <w:r w:rsidR="00366C80">
        <w:rPr>
          <w:rFonts w:ascii="Times New Roman" w:eastAsia="MS Gothic" w:hAnsi="Times New Roman" w:cs="Times New Roman"/>
          <w:b/>
          <w:bCs/>
          <w:sz w:val="20"/>
          <w:szCs w:val="16"/>
          <w:u w:val="single"/>
        </w:rPr>
        <w:t>ing</w:t>
      </w:r>
      <w:r w:rsidR="00366C80" w:rsidRPr="00D81E85">
        <w:rPr>
          <w:rFonts w:ascii="Times New Roman" w:eastAsia="MS Gothic" w:hAnsi="Times New Roman" w:cs="Times New Roman"/>
          <w:b/>
          <w:bCs/>
          <w:sz w:val="20"/>
          <w:szCs w:val="16"/>
          <w:u w:val="single"/>
        </w:rPr>
        <w:t xml:space="preserve"> </w:t>
      </w:r>
      <w:r w:rsidR="00366C80">
        <w:rPr>
          <w:rFonts w:ascii="Times New Roman" w:eastAsia="MS Gothic" w:hAnsi="Times New Roman" w:cs="Times New Roman"/>
          <w:b/>
          <w:bCs/>
          <w:sz w:val="20"/>
          <w:szCs w:val="16"/>
          <w:u w:val="single"/>
        </w:rPr>
        <w:t>pre-</w:t>
      </w:r>
      <w:r w:rsidR="00366C80" w:rsidRPr="00D81E85">
        <w:rPr>
          <w:rFonts w:ascii="Times New Roman" w:eastAsia="MS Gothic" w:hAnsi="Times New Roman" w:cs="Times New Roman"/>
          <w:b/>
          <w:bCs/>
          <w:sz w:val="20"/>
          <w:szCs w:val="16"/>
          <w:u w:val="single"/>
        </w:rPr>
        <w:t>compensation and frequency-domain pre-compensation</w:t>
      </w:r>
      <w:r w:rsidR="007B4F81" w:rsidRPr="007B4F81">
        <w:rPr>
          <w:rFonts w:ascii="Times New Roman" w:eastAsia="等线" w:hAnsi="Times New Roman" w:cs="Times New Roman"/>
          <w:b/>
          <w:bCs/>
          <w:sz w:val="20"/>
          <w:szCs w:val="16"/>
          <w:u w:val="single"/>
          <w:lang w:eastAsia="zh-CN"/>
        </w:rPr>
        <w:t>.</w:t>
      </w:r>
    </w:p>
    <w:p w14:paraId="7443179D" w14:textId="0F506383" w:rsidR="00DF4DA9" w:rsidRPr="007463A7" w:rsidRDefault="00DF4DA9" w:rsidP="00DF4DA9">
      <w:pPr>
        <w:pStyle w:val="afc"/>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UE position enhancement</w:t>
      </w:r>
      <w:r w:rsidR="001D7000">
        <w:rPr>
          <w:rFonts w:ascii="Times New Roman" w:eastAsia="MS Gothic" w:hAnsi="Times New Roman" w:cs="Times New Roman"/>
          <w:i/>
          <w:iCs/>
          <w:sz w:val="20"/>
          <w:szCs w:val="16"/>
          <w:u w:val="single"/>
        </w:rPr>
        <w:t xml:space="preserve">: </w:t>
      </w:r>
      <w:r w:rsidR="001D7000" w:rsidRPr="001D7000">
        <w:rPr>
          <w:rFonts w:ascii="Times New Roman" w:eastAsia="MS Gothic" w:hAnsi="Times New Roman" w:cs="Times New Roman"/>
          <w:i/>
          <w:iCs/>
          <w:sz w:val="20"/>
          <w:szCs w:val="16"/>
          <w:u w:val="single"/>
        </w:rPr>
        <w:t>DL-TDOA</w:t>
      </w:r>
    </w:p>
    <w:p w14:paraId="3BE84A61" w14:textId="4133EDEF" w:rsidR="00AB3589" w:rsidRDefault="00E31BC6" w:rsidP="00AB3589">
      <w:pPr>
        <w:spacing w:before="100" w:beforeAutospacing="1" w:after="100" w:afterAutospacing="1"/>
        <w:jc w:val="both"/>
        <w:rPr>
          <w:color w:val="1F2328"/>
          <w:shd w:val="clear" w:color="auto" w:fill="FFFFFF"/>
        </w:rPr>
      </w:pPr>
      <w:r>
        <w:rPr>
          <w:color w:val="1F2328"/>
          <w:shd w:val="clear" w:color="auto" w:fill="FFFFFF"/>
        </w:rPr>
        <w:t xml:space="preserve">When GNSS is temporarily unavailable or the positioning accuracy of GNSS degrades to a certain extent, the UE can obtain coarse position information by using legacy terrestrial RAT-dependent positioning methods applied to the NR-NTN system. However, it should be noted that this </w:t>
      </w:r>
      <w:r w:rsidR="00341927">
        <w:rPr>
          <w:color w:val="1F2328"/>
          <w:shd w:val="clear" w:color="auto" w:fill="FFFFFF"/>
        </w:rPr>
        <w:t>SID</w:t>
      </w:r>
      <w:r>
        <w:rPr>
          <w:color w:val="1F2328"/>
          <w:shd w:val="clear" w:color="auto" w:fill="FFFFFF"/>
        </w:rPr>
        <w:t xml:space="preserve"> does not include any enhancements to positioning. </w:t>
      </w:r>
    </w:p>
    <w:p w14:paraId="2866366F" w14:textId="2137CDA5" w:rsidR="00DF4DA9" w:rsidRPr="001D7000" w:rsidRDefault="00E31BC6" w:rsidP="00AB3589">
      <w:pPr>
        <w:spacing w:before="100" w:beforeAutospacing="1" w:after="100" w:afterAutospacing="1"/>
        <w:jc w:val="both"/>
      </w:pPr>
      <w:r>
        <w:rPr>
          <w:color w:val="1F2328"/>
          <w:shd w:val="clear" w:color="auto" w:fill="FFFFFF"/>
        </w:rPr>
        <w:t xml:space="preserve">If RAN1 evaluates that the UE can still calculate timing advance and Doppler pre-compensation values using </w:t>
      </w:r>
      <w:r w:rsidR="00AB3589">
        <w:rPr>
          <w:color w:val="1F2328"/>
          <w:shd w:val="clear" w:color="auto" w:fill="FFFFFF"/>
        </w:rPr>
        <w:t>legacy terrestrial RAT-dependent positioning methods</w:t>
      </w:r>
      <w:r>
        <w:rPr>
          <w:color w:val="1F2328"/>
          <w:shd w:val="clear" w:color="auto" w:fill="FFFFFF"/>
        </w:rPr>
        <w:t xml:space="preserve">, </w:t>
      </w:r>
      <w:r w:rsidR="00262A63" w:rsidRPr="005C0BFB">
        <w:rPr>
          <w:color w:val="1F2328"/>
          <w:shd w:val="clear" w:color="auto" w:fill="FFFFFF"/>
        </w:rPr>
        <w:t>considering that the accuracy of legacy terrestrial RAT-dependent positioning differs from GNSS positioning accuracy,</w:t>
      </w:r>
      <w:r w:rsidR="00262A63">
        <w:rPr>
          <w:color w:val="1F2328"/>
          <w:shd w:val="clear" w:color="auto" w:fill="FFFFFF"/>
        </w:rPr>
        <w:t xml:space="preserve"> </w:t>
      </w:r>
      <w:r>
        <w:rPr>
          <w:color w:val="1F2328"/>
          <w:shd w:val="clear" w:color="auto" w:fill="FFFFFF"/>
        </w:rPr>
        <w:t>then RAN4</w:t>
      </w:r>
      <w:r w:rsidR="00AB3589">
        <w:rPr>
          <w:color w:val="1F2328"/>
          <w:shd w:val="clear" w:color="auto" w:fill="FFFFFF"/>
        </w:rPr>
        <w:t xml:space="preserve"> </w:t>
      </w:r>
      <w:r w:rsidR="00AB3589" w:rsidRPr="00AB3589">
        <w:rPr>
          <w:rFonts w:hint="eastAsia"/>
          <w:color w:val="1F2328"/>
          <w:shd w:val="clear" w:color="auto" w:fill="FFFFFF"/>
        </w:rPr>
        <w:t>requirement</w:t>
      </w:r>
      <w:r>
        <w:rPr>
          <w:color w:val="1F2328"/>
          <w:shd w:val="clear" w:color="auto" w:fill="FFFFFF"/>
        </w:rPr>
        <w:t xml:space="preserve"> may be enhanced based on the results of RAN1</w:t>
      </w:r>
      <w:r w:rsidR="00AB3589">
        <w:rPr>
          <w:color w:val="1F2328"/>
          <w:shd w:val="clear" w:color="auto" w:fill="FFFFFF"/>
        </w:rPr>
        <w:t xml:space="preserve"> </w:t>
      </w:r>
      <w:r>
        <w:rPr>
          <w:color w:val="1F2328"/>
          <w:shd w:val="clear" w:color="auto" w:fill="FFFFFF"/>
        </w:rPr>
        <w:t>evaluation.</w:t>
      </w:r>
      <w:r w:rsidR="001D7000" w:rsidRPr="001D7000">
        <w:t xml:space="preserve"> </w:t>
      </w:r>
    </w:p>
    <w:p w14:paraId="00A3AF31" w14:textId="356C7E72" w:rsidR="00415071" w:rsidRPr="00DC48EF" w:rsidRDefault="00D3173B" w:rsidP="00210C56">
      <w:pPr>
        <w:pStyle w:val="afc"/>
        <w:jc w:val="both"/>
        <w:rPr>
          <w:rFonts w:ascii="Times New Roman" w:eastAsia="等线" w:hAnsi="Times New Roman" w:cs="Times New Roman"/>
          <w:b/>
          <w:bCs/>
          <w:sz w:val="20"/>
          <w:szCs w:val="16"/>
          <w:u w:val="single"/>
          <w:lang w:eastAsia="zh-CN"/>
        </w:rPr>
      </w:pPr>
      <w:r>
        <w:rPr>
          <w:rFonts w:ascii="Times New Roman" w:eastAsia="等线" w:hAnsi="Times New Roman" w:cs="Times New Roman"/>
          <w:b/>
          <w:bCs/>
          <w:sz w:val="20"/>
          <w:szCs w:val="16"/>
          <w:u w:val="single"/>
          <w:lang w:eastAsia="zh-CN"/>
        </w:rPr>
        <w:lastRenderedPageBreak/>
        <w:t>P</w:t>
      </w:r>
      <w:r>
        <w:rPr>
          <w:rFonts w:ascii="Times New Roman" w:eastAsia="等线" w:hAnsi="Times New Roman" w:cs="Times New Roman" w:hint="eastAsia"/>
          <w:b/>
          <w:bCs/>
          <w:sz w:val="20"/>
          <w:szCs w:val="16"/>
          <w:u w:val="single"/>
          <w:lang w:eastAsia="zh-CN"/>
        </w:rPr>
        <w:t>roposal</w:t>
      </w:r>
      <w:r>
        <w:rPr>
          <w:rFonts w:ascii="Times New Roman" w:eastAsia="等线" w:hAnsi="Times New Roman" w:cs="Times New Roman"/>
          <w:b/>
          <w:bCs/>
          <w:sz w:val="20"/>
          <w:szCs w:val="16"/>
          <w:u w:val="single"/>
          <w:lang w:eastAsia="zh-CN"/>
        </w:rPr>
        <w:t xml:space="preserve"> </w:t>
      </w:r>
      <w:r w:rsidR="005A5F8C">
        <w:rPr>
          <w:rFonts w:ascii="Times New Roman" w:eastAsia="等线" w:hAnsi="Times New Roman" w:cs="Times New Roman"/>
          <w:b/>
          <w:bCs/>
          <w:sz w:val="20"/>
          <w:szCs w:val="16"/>
          <w:u w:val="single"/>
          <w:lang w:eastAsia="zh-CN"/>
        </w:rPr>
        <w:t>5</w:t>
      </w:r>
      <w:r>
        <w:rPr>
          <w:rFonts w:ascii="Times New Roman" w:eastAsia="等线" w:hAnsi="Times New Roman" w:cs="Times New Roman" w:hint="eastAsia"/>
          <w:b/>
          <w:bCs/>
          <w:sz w:val="20"/>
          <w:szCs w:val="16"/>
          <w:u w:val="single"/>
          <w:lang w:eastAsia="zh-CN"/>
        </w:rPr>
        <w:t>:</w:t>
      </w:r>
      <w:r>
        <w:rPr>
          <w:rFonts w:ascii="Times New Roman" w:eastAsia="等线" w:hAnsi="Times New Roman" w:cs="Times New Roman"/>
          <w:b/>
          <w:bCs/>
          <w:sz w:val="20"/>
          <w:szCs w:val="16"/>
          <w:u w:val="single"/>
          <w:lang w:eastAsia="zh-CN"/>
        </w:rPr>
        <w:t xml:space="preserve"> </w:t>
      </w:r>
      <w:r w:rsidR="00117B93">
        <w:rPr>
          <w:rFonts w:ascii="Times New Roman" w:eastAsia="等线" w:hAnsi="Times New Roman" w:cs="Times New Roman" w:hint="eastAsia"/>
          <w:b/>
          <w:bCs/>
          <w:sz w:val="20"/>
          <w:szCs w:val="16"/>
          <w:u w:val="single"/>
          <w:lang w:eastAsia="zh-CN"/>
        </w:rPr>
        <w:t xml:space="preserve"> </w:t>
      </w:r>
      <w:r w:rsidR="00415071" w:rsidRPr="00415071">
        <w:rPr>
          <w:rFonts w:ascii="Times New Roman" w:eastAsia="等线" w:hAnsi="Times New Roman" w:cs="Times New Roman"/>
          <w:b/>
          <w:bCs/>
          <w:sz w:val="20"/>
          <w:szCs w:val="16"/>
          <w:u w:val="single"/>
          <w:lang w:eastAsia="zh-CN"/>
        </w:rPr>
        <w:t xml:space="preserve">RAN4 to study whether to discuss the requirements for scenarios where </w:t>
      </w:r>
      <w:r w:rsidR="007B4F81" w:rsidRPr="00DC48EF">
        <w:rPr>
          <w:rFonts w:ascii="Times New Roman" w:eastAsia="等线" w:hAnsi="Times New Roman" w:cs="Times New Roman"/>
          <w:b/>
          <w:bCs/>
          <w:sz w:val="20"/>
          <w:szCs w:val="16"/>
          <w:u w:val="single"/>
          <w:lang w:eastAsia="zh-CN"/>
        </w:rPr>
        <w:t>legacy terrestrial RAT-dependent positioning methods</w:t>
      </w:r>
      <w:r w:rsidR="007B4F81">
        <w:rPr>
          <w:rFonts w:ascii="Times New Roman" w:eastAsia="等线" w:hAnsi="Times New Roman" w:cs="Times New Roman"/>
          <w:b/>
          <w:bCs/>
          <w:sz w:val="20"/>
          <w:szCs w:val="16"/>
          <w:u w:val="single"/>
          <w:lang w:eastAsia="zh-CN"/>
        </w:rPr>
        <w:t xml:space="preserve"> </w:t>
      </w:r>
      <w:r w:rsidR="00415071" w:rsidRPr="00415071">
        <w:rPr>
          <w:rFonts w:ascii="Times New Roman" w:eastAsia="等线" w:hAnsi="Times New Roman" w:cs="Times New Roman"/>
          <w:b/>
          <w:bCs/>
          <w:sz w:val="20"/>
          <w:szCs w:val="16"/>
          <w:u w:val="single"/>
          <w:lang w:eastAsia="zh-CN"/>
        </w:rPr>
        <w:t>are used to obtain coarse location as an alternative when GNSS is temporarily unavailable.</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1E3BA8AB"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impact of UE GNSS temporarily unavailable on RAN4.</w:t>
      </w:r>
      <w:r>
        <w:rPr>
          <w:rFonts w:eastAsia="MS Gothic"/>
          <w:szCs w:val="16"/>
          <w:lang w:eastAsia="ko-KR"/>
        </w:rPr>
        <w:t xml:space="preserve"> The following are the proposed points in this contribution.</w:t>
      </w:r>
    </w:p>
    <w:bookmarkEnd w:id="2"/>
    <w:bookmarkEnd w:id="4"/>
    <w:p w14:paraId="0CB1ACC9" w14:textId="008F0F2E" w:rsidR="003D2BED" w:rsidRPr="003D2BED" w:rsidRDefault="0033149C" w:rsidP="003D2BED">
      <w:pPr>
        <w:pStyle w:val="afc"/>
        <w:jc w:val="both"/>
        <w:rPr>
          <w:rFonts w:ascii="Times New Roman" w:eastAsia="MS Gothic" w:hAnsi="Times New Roman" w:cs="Times New Roman"/>
          <w:b/>
          <w:bCs/>
          <w:sz w:val="20"/>
          <w:szCs w:val="16"/>
          <w:u w:val="single"/>
        </w:rPr>
      </w:pPr>
      <w:r w:rsidRPr="0033149C">
        <w:rPr>
          <w:rFonts w:ascii="Times New Roman" w:eastAsia="MS Gothic" w:hAnsi="Times New Roman" w:cs="Times New Roman"/>
          <w:b/>
          <w:bCs/>
          <w:sz w:val="20"/>
          <w:szCs w:val="16"/>
          <w:u w:val="single"/>
        </w:rPr>
        <w:t xml:space="preserve">Proposal 1: </w:t>
      </w:r>
      <w:r w:rsidR="001D6008" w:rsidRPr="00F2553E">
        <w:rPr>
          <w:rFonts w:ascii="Times New Roman" w:eastAsia="MS Gothic" w:hAnsi="Times New Roman" w:cs="Times New Roman" w:hint="eastAsia"/>
          <w:b/>
          <w:bCs/>
          <w:sz w:val="20"/>
          <w:szCs w:val="16"/>
          <w:u w:val="single"/>
        </w:rPr>
        <w:t>RAN</w:t>
      </w:r>
      <w:r w:rsidR="001D6008">
        <w:rPr>
          <w:rFonts w:ascii="Times New Roman" w:eastAsia="MS Gothic" w:hAnsi="Times New Roman" w:cs="Times New Roman"/>
          <w:b/>
          <w:bCs/>
          <w:sz w:val="20"/>
          <w:szCs w:val="16"/>
          <w:u w:val="single"/>
        </w:rPr>
        <w:t>4</w:t>
      </w:r>
      <w:r w:rsidR="001D6008" w:rsidRPr="00F2553E">
        <w:rPr>
          <w:rFonts w:ascii="Times New Roman" w:eastAsia="MS Gothic" w:hAnsi="Times New Roman" w:cs="Times New Roman" w:hint="eastAsia"/>
          <w:b/>
          <w:bCs/>
          <w:sz w:val="20"/>
          <w:szCs w:val="16"/>
          <w:u w:val="single"/>
        </w:rPr>
        <w:t xml:space="preserve"> to </w:t>
      </w:r>
      <w:r w:rsidR="001D6008">
        <w:rPr>
          <w:rFonts w:ascii="Times New Roman" w:eastAsia="MS Gothic" w:hAnsi="Times New Roman" w:cs="Times New Roman"/>
          <w:b/>
          <w:bCs/>
          <w:sz w:val="20"/>
          <w:szCs w:val="16"/>
          <w:u w:val="single"/>
        </w:rPr>
        <w:t>study on</w:t>
      </w:r>
      <w:r w:rsidR="001D6008" w:rsidRPr="00F2553E">
        <w:rPr>
          <w:rFonts w:ascii="Times New Roman" w:eastAsia="MS Gothic" w:hAnsi="Times New Roman" w:cs="Times New Roman" w:hint="eastAsia"/>
          <w:b/>
          <w:bCs/>
          <w:sz w:val="20"/>
          <w:szCs w:val="16"/>
          <w:u w:val="single"/>
        </w:rPr>
        <w:t xml:space="preserve"> </w:t>
      </w:r>
      <w:r w:rsidR="001D6008">
        <w:rPr>
          <w:rFonts w:ascii="Times New Roman" w:eastAsia="MS Gothic" w:hAnsi="Times New Roman" w:cs="Times New Roman"/>
          <w:b/>
          <w:bCs/>
          <w:sz w:val="20"/>
          <w:szCs w:val="16"/>
          <w:u w:val="single"/>
        </w:rPr>
        <w:t>the c</w:t>
      </w:r>
      <w:r w:rsidR="001D6008" w:rsidRPr="00004DD2">
        <w:rPr>
          <w:rFonts w:ascii="Times New Roman" w:eastAsia="MS Gothic" w:hAnsi="Times New Roman" w:cs="Times New Roman"/>
          <w:b/>
          <w:bCs/>
          <w:sz w:val="20"/>
          <w:szCs w:val="16"/>
          <w:u w:val="single"/>
        </w:rPr>
        <w:t>riteria for UE GNSS temporarily unavailable</w:t>
      </w:r>
      <w:r w:rsidR="001D6008">
        <w:rPr>
          <w:rFonts w:ascii="Times New Roman" w:eastAsia="MS Gothic" w:hAnsi="Times New Roman" w:cs="Times New Roman"/>
          <w:b/>
          <w:bCs/>
          <w:sz w:val="20"/>
          <w:szCs w:val="16"/>
          <w:u w:val="single"/>
        </w:rPr>
        <w:t>, UE GNSS</w:t>
      </w:r>
      <w:r w:rsidR="001D6008" w:rsidRPr="00004DD2">
        <w:rPr>
          <w:rFonts w:ascii="Times New Roman" w:eastAsia="MS Gothic" w:hAnsi="Times New Roman" w:cs="Times New Roman"/>
          <w:b/>
          <w:bCs/>
          <w:sz w:val="20"/>
          <w:szCs w:val="16"/>
          <w:u w:val="single"/>
        </w:rPr>
        <w:t xml:space="preserve"> position accuracy degradation</w:t>
      </w:r>
      <w:r w:rsidR="001D6008" w:rsidRPr="009D4734">
        <w:rPr>
          <w:rFonts w:ascii="Times New Roman" w:eastAsia="MS Gothic" w:hAnsi="Times New Roman" w:cs="Times New Roman"/>
          <w:b/>
          <w:bCs/>
          <w:sz w:val="20"/>
          <w:szCs w:val="16"/>
          <w:u w:val="single"/>
        </w:rPr>
        <w:t xml:space="preserve"> </w:t>
      </w:r>
      <w:r w:rsidR="001D6008">
        <w:rPr>
          <w:rFonts w:ascii="Times New Roman" w:eastAsia="MS Gothic" w:hAnsi="Times New Roman" w:cs="Times New Roman"/>
          <w:b/>
          <w:bCs/>
          <w:sz w:val="20"/>
          <w:szCs w:val="16"/>
          <w:u w:val="single"/>
        </w:rPr>
        <w:t xml:space="preserve">or UE </w:t>
      </w:r>
      <w:r w:rsidR="001D6008" w:rsidRPr="00F31382">
        <w:rPr>
          <w:rFonts w:ascii="Times New Roman" w:eastAsia="MS Gothic" w:hAnsi="Times New Roman" w:cs="Times New Roman"/>
          <w:b/>
          <w:bCs/>
          <w:sz w:val="20"/>
          <w:szCs w:val="16"/>
          <w:u w:val="single"/>
        </w:rPr>
        <w:t>increased GNSS measurement period</w:t>
      </w:r>
      <w:r w:rsidRPr="0033149C">
        <w:rPr>
          <w:rFonts w:ascii="Times New Roman" w:eastAsia="MS Gothic" w:hAnsi="Times New Roman" w:cs="Times New Roman"/>
          <w:b/>
          <w:bCs/>
          <w:sz w:val="20"/>
          <w:szCs w:val="16"/>
          <w:u w:val="single"/>
        </w:rPr>
        <w:t>.</w:t>
      </w:r>
    </w:p>
    <w:p w14:paraId="6DE2B028" w14:textId="17229964" w:rsidR="0033149C" w:rsidRPr="003D2BED" w:rsidRDefault="0033149C" w:rsidP="003D2BED">
      <w:pPr>
        <w:pStyle w:val="afc"/>
        <w:jc w:val="both"/>
        <w:rPr>
          <w:rFonts w:ascii="Times New Roman" w:eastAsia="MS Gothic" w:hAnsi="Times New Roman" w:cs="Times New Roman"/>
          <w:b/>
          <w:bCs/>
          <w:sz w:val="20"/>
          <w:szCs w:val="16"/>
          <w:u w:val="single"/>
        </w:rPr>
      </w:pPr>
      <w:r w:rsidRPr="0033149C">
        <w:rPr>
          <w:rFonts w:ascii="Times New Roman" w:eastAsia="MS Gothic" w:hAnsi="Times New Roman" w:cs="Times New Roman"/>
          <w:b/>
          <w:bCs/>
          <w:sz w:val="20"/>
          <w:szCs w:val="16"/>
          <w:u w:val="single"/>
        </w:rPr>
        <w:t xml:space="preserve">Proposal 2: </w:t>
      </w:r>
      <w:r w:rsidR="001D6008">
        <w:rPr>
          <w:rFonts w:ascii="Times New Roman" w:eastAsia="等线" w:hAnsi="Times New Roman" w:cs="Times New Roman"/>
          <w:b/>
          <w:bCs/>
          <w:sz w:val="20"/>
          <w:szCs w:val="16"/>
          <w:u w:val="single"/>
          <w:lang w:eastAsia="zh-CN"/>
        </w:rPr>
        <w:t xml:space="preserve">RAN4 to study on </w:t>
      </w:r>
      <w:r w:rsidR="001D6008" w:rsidRPr="009D4734">
        <w:rPr>
          <w:rFonts w:ascii="Times New Roman" w:eastAsia="等线" w:hAnsi="Times New Roman" w:cs="Times New Roman"/>
          <w:b/>
          <w:bCs/>
          <w:sz w:val="20"/>
          <w:szCs w:val="16"/>
          <w:u w:val="single"/>
          <w:lang w:eastAsia="zh-CN"/>
        </w:rPr>
        <w:t>the impact of network scheduling issue caused by GNSS unavailable on RRM spec</w:t>
      </w:r>
      <w:r w:rsidRPr="0033149C">
        <w:rPr>
          <w:rFonts w:ascii="Times New Roman" w:eastAsia="MS Gothic" w:hAnsi="Times New Roman" w:cs="Times New Roman"/>
          <w:b/>
          <w:bCs/>
          <w:sz w:val="20"/>
          <w:szCs w:val="16"/>
          <w:u w:val="single"/>
        </w:rPr>
        <w:t>.</w:t>
      </w:r>
    </w:p>
    <w:p w14:paraId="4DF9DCED" w14:textId="6FE9CB30" w:rsidR="003D2BED" w:rsidRPr="003D2BED" w:rsidRDefault="0033149C" w:rsidP="003D2BED">
      <w:pPr>
        <w:pStyle w:val="afc"/>
        <w:jc w:val="both"/>
        <w:rPr>
          <w:rFonts w:ascii="Times New Roman" w:eastAsia="MS Gothic" w:hAnsi="Times New Roman" w:cs="Times New Roman"/>
          <w:b/>
          <w:bCs/>
          <w:sz w:val="20"/>
          <w:szCs w:val="16"/>
          <w:u w:val="single"/>
        </w:rPr>
      </w:pPr>
      <w:r w:rsidRPr="0033149C">
        <w:rPr>
          <w:rFonts w:ascii="Times New Roman" w:eastAsia="MS Gothic" w:hAnsi="Times New Roman" w:cs="Times New Roman"/>
          <w:b/>
          <w:bCs/>
          <w:sz w:val="20"/>
          <w:szCs w:val="16"/>
          <w:u w:val="single"/>
        </w:rPr>
        <w:t xml:space="preserve">Proposal 3: </w:t>
      </w:r>
      <w:r w:rsidR="001D6008" w:rsidRPr="00A62295">
        <w:rPr>
          <w:rFonts w:ascii="Times New Roman" w:eastAsia="MS Gothic" w:hAnsi="Times New Roman" w:cs="Times New Roman"/>
          <w:b/>
          <w:bCs/>
          <w:sz w:val="20"/>
          <w:szCs w:val="16"/>
          <w:u w:val="single"/>
        </w:rPr>
        <w:t xml:space="preserve">RAN4 to </w:t>
      </w:r>
      <w:r w:rsidR="001D6008">
        <w:rPr>
          <w:rFonts w:ascii="Times New Roman" w:eastAsia="MS Gothic" w:hAnsi="Times New Roman" w:cs="Times New Roman"/>
          <w:b/>
          <w:bCs/>
          <w:sz w:val="20"/>
          <w:szCs w:val="16"/>
          <w:u w:val="single"/>
        </w:rPr>
        <w:t xml:space="preserve">study </w:t>
      </w:r>
      <w:r w:rsidR="001D6008" w:rsidRPr="005A5F8C">
        <w:rPr>
          <w:rFonts w:ascii="Times New Roman" w:eastAsia="MS Gothic" w:hAnsi="Times New Roman" w:cs="Times New Roman"/>
          <w:b/>
          <w:bCs/>
          <w:sz w:val="20"/>
          <w:szCs w:val="16"/>
          <w:u w:val="single"/>
        </w:rPr>
        <w:t>on</w:t>
      </w:r>
      <w:r w:rsidR="001D6008" w:rsidRPr="00A62295">
        <w:rPr>
          <w:rFonts w:ascii="Times New Roman" w:eastAsia="MS Gothic" w:hAnsi="Times New Roman" w:cs="Times New Roman"/>
          <w:b/>
          <w:bCs/>
          <w:sz w:val="20"/>
          <w:szCs w:val="16"/>
          <w:u w:val="single"/>
        </w:rPr>
        <w:t xml:space="preserve"> the impact of GNSS unavailability on UE mobility management: RRC_IDLE state and RRC_Connected state.</w:t>
      </w:r>
      <w:r w:rsidR="003D2BED" w:rsidRPr="003D2BED">
        <w:rPr>
          <w:rFonts w:ascii="Times New Roman" w:eastAsia="MS Gothic" w:hAnsi="Times New Roman" w:cs="Times New Roman"/>
          <w:b/>
          <w:bCs/>
          <w:sz w:val="20"/>
          <w:szCs w:val="16"/>
          <w:u w:val="single"/>
        </w:rPr>
        <w:t xml:space="preserve"> </w:t>
      </w:r>
    </w:p>
    <w:p w14:paraId="6BB827CD" w14:textId="2D8F7727" w:rsidR="0033149C" w:rsidRPr="003D2BED" w:rsidRDefault="0033149C" w:rsidP="003D2BED">
      <w:pPr>
        <w:pStyle w:val="afc"/>
        <w:jc w:val="both"/>
        <w:rPr>
          <w:rFonts w:ascii="Times New Roman" w:eastAsia="MS Gothic" w:hAnsi="Times New Roman" w:cs="Times New Roman"/>
          <w:b/>
          <w:bCs/>
          <w:sz w:val="20"/>
          <w:szCs w:val="16"/>
          <w:u w:val="single"/>
        </w:rPr>
      </w:pPr>
      <w:r w:rsidRPr="0033149C">
        <w:rPr>
          <w:rFonts w:ascii="Times New Roman" w:eastAsia="MS Gothic" w:hAnsi="Times New Roman" w:cs="Times New Roman"/>
          <w:b/>
          <w:bCs/>
          <w:sz w:val="20"/>
          <w:szCs w:val="16"/>
          <w:u w:val="single"/>
        </w:rPr>
        <w:t xml:space="preserve">Proposal 4: </w:t>
      </w:r>
      <w:r w:rsidR="005F1390" w:rsidRPr="007B4F81">
        <w:rPr>
          <w:rFonts w:ascii="Times New Roman" w:eastAsia="等线" w:hAnsi="Times New Roman" w:cs="Times New Roman"/>
          <w:b/>
          <w:bCs/>
          <w:sz w:val="20"/>
          <w:szCs w:val="16"/>
          <w:u w:val="single"/>
          <w:lang w:eastAsia="zh-CN"/>
        </w:rPr>
        <w:t xml:space="preserve">RAN4 to study </w:t>
      </w:r>
      <w:r w:rsidR="00F563DA">
        <w:rPr>
          <w:rFonts w:ascii="Times New Roman" w:eastAsia="等线" w:hAnsi="Times New Roman" w:cs="Times New Roman"/>
          <w:b/>
          <w:bCs/>
          <w:sz w:val="20"/>
          <w:szCs w:val="16"/>
          <w:u w:val="single"/>
          <w:lang w:eastAsia="zh-CN"/>
        </w:rPr>
        <w:t xml:space="preserve">on </w:t>
      </w:r>
      <w:r w:rsidR="005F1390" w:rsidRPr="007B4F81">
        <w:rPr>
          <w:rFonts w:ascii="Times New Roman" w:eastAsia="等线" w:hAnsi="Times New Roman" w:cs="Times New Roman"/>
          <w:b/>
          <w:bCs/>
          <w:sz w:val="20"/>
          <w:szCs w:val="16"/>
          <w:u w:val="single"/>
          <w:lang w:eastAsia="zh-CN"/>
        </w:rPr>
        <w:t xml:space="preserve">the impact of </w:t>
      </w:r>
      <w:r w:rsidR="005F1390" w:rsidRPr="00366C80">
        <w:rPr>
          <w:rFonts w:ascii="Times New Roman" w:eastAsia="等线" w:hAnsi="Times New Roman" w:cs="Times New Roman"/>
          <w:b/>
          <w:bCs/>
          <w:sz w:val="20"/>
          <w:szCs w:val="16"/>
          <w:u w:val="single"/>
          <w:lang w:eastAsia="zh-CN"/>
        </w:rPr>
        <w:t>temporary</w:t>
      </w:r>
      <w:r w:rsidR="005F1390">
        <w:rPr>
          <w:rFonts w:ascii="Times New Roman" w:eastAsia="等线" w:hAnsi="Times New Roman" w:cs="Times New Roman"/>
          <w:b/>
          <w:bCs/>
          <w:sz w:val="20"/>
          <w:szCs w:val="16"/>
          <w:u w:val="single"/>
          <w:lang w:eastAsia="zh-CN"/>
        </w:rPr>
        <w:t xml:space="preserve"> </w:t>
      </w:r>
      <w:r w:rsidR="005F1390" w:rsidRPr="007B4F81">
        <w:rPr>
          <w:rFonts w:ascii="Times New Roman" w:eastAsia="等线" w:hAnsi="Times New Roman" w:cs="Times New Roman"/>
          <w:b/>
          <w:bCs/>
          <w:sz w:val="20"/>
          <w:szCs w:val="16"/>
          <w:u w:val="single"/>
          <w:lang w:eastAsia="zh-CN"/>
        </w:rPr>
        <w:t xml:space="preserve">GNSS unavailability or degraded accuracy on </w:t>
      </w:r>
      <w:r w:rsidR="005F1390" w:rsidRPr="00D81E85">
        <w:rPr>
          <w:rFonts w:ascii="Times New Roman" w:eastAsia="MS Gothic" w:hAnsi="Times New Roman" w:cs="Times New Roman"/>
          <w:b/>
          <w:bCs/>
          <w:sz w:val="20"/>
          <w:szCs w:val="16"/>
          <w:u w:val="single"/>
        </w:rPr>
        <w:t>tim</w:t>
      </w:r>
      <w:r w:rsidR="005F1390">
        <w:rPr>
          <w:rFonts w:ascii="Times New Roman" w:eastAsia="MS Gothic" w:hAnsi="Times New Roman" w:cs="Times New Roman"/>
          <w:b/>
          <w:bCs/>
          <w:sz w:val="20"/>
          <w:szCs w:val="16"/>
          <w:u w:val="single"/>
        </w:rPr>
        <w:t>ing</w:t>
      </w:r>
      <w:r w:rsidR="005F1390" w:rsidRPr="00D81E85">
        <w:rPr>
          <w:rFonts w:ascii="Times New Roman" w:eastAsia="MS Gothic" w:hAnsi="Times New Roman" w:cs="Times New Roman"/>
          <w:b/>
          <w:bCs/>
          <w:sz w:val="20"/>
          <w:szCs w:val="16"/>
          <w:u w:val="single"/>
        </w:rPr>
        <w:t xml:space="preserve"> </w:t>
      </w:r>
      <w:r w:rsidR="005F1390">
        <w:rPr>
          <w:rFonts w:ascii="Times New Roman" w:eastAsia="MS Gothic" w:hAnsi="Times New Roman" w:cs="Times New Roman"/>
          <w:b/>
          <w:bCs/>
          <w:sz w:val="20"/>
          <w:szCs w:val="16"/>
          <w:u w:val="single"/>
        </w:rPr>
        <w:t>pre-</w:t>
      </w:r>
      <w:r w:rsidR="005F1390" w:rsidRPr="00D81E85">
        <w:rPr>
          <w:rFonts w:ascii="Times New Roman" w:eastAsia="MS Gothic" w:hAnsi="Times New Roman" w:cs="Times New Roman"/>
          <w:b/>
          <w:bCs/>
          <w:sz w:val="20"/>
          <w:szCs w:val="16"/>
          <w:u w:val="single"/>
        </w:rPr>
        <w:t>compensation and frequency-domain pre-compensation</w:t>
      </w:r>
      <w:r w:rsidRPr="0033149C">
        <w:rPr>
          <w:rFonts w:ascii="Times New Roman" w:eastAsia="MS Gothic" w:hAnsi="Times New Roman" w:cs="Times New Roman"/>
          <w:b/>
          <w:bCs/>
          <w:sz w:val="20"/>
          <w:szCs w:val="16"/>
          <w:u w:val="single"/>
        </w:rPr>
        <w:t>.</w:t>
      </w:r>
    </w:p>
    <w:p w14:paraId="30953A64" w14:textId="73DAEF07" w:rsidR="00956C51" w:rsidRPr="005F1390" w:rsidRDefault="0033149C" w:rsidP="005F1390">
      <w:pPr>
        <w:pStyle w:val="afc"/>
        <w:jc w:val="both"/>
        <w:rPr>
          <w:rFonts w:ascii="Times New Roman" w:eastAsia="MS Gothic" w:hAnsi="Times New Roman" w:cs="Times New Roman"/>
          <w:b/>
          <w:bCs/>
          <w:sz w:val="20"/>
          <w:szCs w:val="16"/>
          <w:u w:val="single"/>
        </w:rPr>
      </w:pPr>
      <w:r w:rsidRPr="0033149C">
        <w:rPr>
          <w:rFonts w:ascii="Times New Roman" w:eastAsia="MS Gothic" w:hAnsi="Times New Roman" w:cs="Times New Roman"/>
          <w:b/>
          <w:bCs/>
          <w:sz w:val="20"/>
          <w:szCs w:val="16"/>
          <w:u w:val="single"/>
        </w:rPr>
        <w:t xml:space="preserve">Proposal 5: </w:t>
      </w:r>
      <w:r w:rsidR="005F1390" w:rsidRPr="00415071">
        <w:rPr>
          <w:rFonts w:ascii="Times New Roman" w:eastAsia="等线" w:hAnsi="Times New Roman" w:cs="Times New Roman"/>
          <w:b/>
          <w:bCs/>
          <w:sz w:val="20"/>
          <w:szCs w:val="16"/>
          <w:u w:val="single"/>
          <w:lang w:eastAsia="zh-CN"/>
        </w:rPr>
        <w:t xml:space="preserve">RAN4 to study whether to discuss the requirements for scenarios where </w:t>
      </w:r>
      <w:r w:rsidR="005F1390" w:rsidRPr="00DC48EF">
        <w:rPr>
          <w:rFonts w:ascii="Times New Roman" w:eastAsia="等线" w:hAnsi="Times New Roman" w:cs="Times New Roman"/>
          <w:b/>
          <w:bCs/>
          <w:sz w:val="20"/>
          <w:szCs w:val="16"/>
          <w:u w:val="single"/>
          <w:lang w:eastAsia="zh-CN"/>
        </w:rPr>
        <w:t>legacy terrestrial RAT-dependent positioning methods</w:t>
      </w:r>
      <w:r w:rsidR="005F1390">
        <w:rPr>
          <w:rFonts w:ascii="Times New Roman" w:eastAsia="等线" w:hAnsi="Times New Roman" w:cs="Times New Roman"/>
          <w:b/>
          <w:bCs/>
          <w:sz w:val="20"/>
          <w:szCs w:val="16"/>
          <w:u w:val="single"/>
          <w:lang w:eastAsia="zh-CN"/>
        </w:rPr>
        <w:t xml:space="preserve"> </w:t>
      </w:r>
      <w:r w:rsidR="005F1390" w:rsidRPr="00415071">
        <w:rPr>
          <w:rFonts w:ascii="Times New Roman" w:eastAsia="等线" w:hAnsi="Times New Roman" w:cs="Times New Roman"/>
          <w:b/>
          <w:bCs/>
          <w:sz w:val="20"/>
          <w:szCs w:val="16"/>
          <w:u w:val="single"/>
          <w:lang w:eastAsia="zh-CN"/>
        </w:rPr>
        <w:t>are used to obtain coarse location as an alternative when GNSS is temporarily unavailable.</w:t>
      </w:r>
      <w:r w:rsidRPr="0033149C">
        <w:rPr>
          <w:rFonts w:ascii="Times New Roman" w:eastAsia="MS Gothic" w:hAnsi="Times New Roman" w:cs="Times New Roman"/>
          <w:b/>
          <w:bCs/>
          <w:sz w:val="20"/>
          <w:szCs w:val="16"/>
          <w:u w:val="single"/>
        </w:rPr>
        <w:t xml:space="preserve"> </w:t>
      </w:r>
      <w:r w:rsidR="003D2BED" w:rsidRPr="003D2BED">
        <w:rPr>
          <w:rFonts w:ascii="Times New Roman" w:eastAsia="MS Gothic" w:hAnsi="Times New Roman" w:cs="Times New Roman"/>
          <w:b/>
          <w:bCs/>
          <w:sz w:val="20"/>
          <w:szCs w:val="16"/>
          <w:u w:val="single"/>
        </w:rPr>
        <w:t xml:space="preserve"> </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042638BD" w:rsidR="00355BF3" w:rsidRDefault="00355BF3" w:rsidP="00355BF3">
      <w:pPr>
        <w:rPr>
          <w:lang w:eastAsia="ko-KR"/>
        </w:rPr>
      </w:pPr>
      <w:r w:rsidRPr="00355BF3">
        <w:rPr>
          <w:lang w:eastAsia="ko-KR"/>
        </w:rPr>
        <w:t xml:space="preserve">[1] </w:t>
      </w:r>
      <w:r w:rsidR="00981CA3">
        <w:rPr>
          <w:lang w:eastAsia="ko-KR"/>
        </w:rPr>
        <w:t xml:space="preserve">RP-251863, </w:t>
      </w:r>
      <w:r w:rsidR="00981CA3" w:rsidRPr="00981CA3">
        <w:rPr>
          <w:lang w:eastAsia="ko-KR"/>
        </w:rPr>
        <w:t>Study on GNSS resilient NR-NTN operation</w:t>
      </w:r>
    </w:p>
    <w:p w14:paraId="495B5C43" w14:textId="5963E5CD" w:rsidR="00DC48EF" w:rsidRPr="00DC48EF" w:rsidRDefault="00DC48EF" w:rsidP="00355BF3">
      <w:pPr>
        <w:rPr>
          <w:lang w:eastAsia="ko-KR"/>
        </w:rPr>
      </w:pPr>
      <w:r w:rsidRPr="00DC48EF">
        <w:rPr>
          <w:rFonts w:hint="eastAsia"/>
          <w:lang w:eastAsia="ko-KR"/>
        </w:rPr>
        <w:t>[</w:t>
      </w:r>
      <w:r w:rsidRPr="00DC48EF">
        <w:rPr>
          <w:lang w:eastAsia="ko-KR"/>
        </w:rPr>
        <w:t>2] Chair notes RAN1#122 v13</w:t>
      </w:r>
    </w:p>
    <w:p w14:paraId="17C168AA" w14:textId="2659C5CE" w:rsidR="00DC48EF" w:rsidRPr="00DC48EF" w:rsidRDefault="0059510F" w:rsidP="00DC48EF">
      <w:pPr>
        <w:rPr>
          <w:lang w:eastAsia="ko-KR"/>
        </w:rPr>
      </w:pPr>
      <w:r>
        <w:rPr>
          <w:rFonts w:hint="eastAsia"/>
          <w:lang w:eastAsia="ko-KR"/>
        </w:rPr>
        <w:t>[</w:t>
      </w:r>
      <w:r w:rsidR="00DC48EF">
        <w:rPr>
          <w:lang w:eastAsia="ko-KR"/>
        </w:rPr>
        <w:t>3</w:t>
      </w:r>
      <w:r>
        <w:rPr>
          <w:lang w:eastAsia="ko-KR"/>
        </w:rPr>
        <w:t xml:space="preserve">] </w:t>
      </w:r>
      <w:bookmarkStart w:id="7" w:name="_Ref204360127"/>
      <w:bookmarkStart w:id="8" w:name="_Ref204717472"/>
      <w:r w:rsidR="00DC48EF" w:rsidRPr="00DC48EF">
        <w:rPr>
          <w:lang w:eastAsia="ko-KR"/>
        </w:rPr>
        <w:t>TS 38.133</w:t>
      </w:r>
      <w:bookmarkEnd w:id="7"/>
      <w:r w:rsidR="00DC48EF" w:rsidRPr="00DC48EF">
        <w:rPr>
          <w:lang w:eastAsia="ko-KR"/>
        </w:rPr>
        <w:t>, NR; Requirements for support of radio resource management.</w:t>
      </w:r>
      <w:bookmarkStart w:id="9" w:name="_Ref204360139"/>
      <w:bookmarkEnd w:id="8"/>
    </w:p>
    <w:p w14:paraId="257BE820" w14:textId="3110D3E8" w:rsidR="0059510F" w:rsidRPr="00DC48EF" w:rsidRDefault="00DC48EF" w:rsidP="00355BF3">
      <w:pPr>
        <w:rPr>
          <w:lang w:eastAsia="ko-KR"/>
        </w:rPr>
      </w:pPr>
      <w:r w:rsidRPr="00DC48EF">
        <w:rPr>
          <w:lang w:eastAsia="ko-KR"/>
        </w:rPr>
        <w:t>[4]</w:t>
      </w:r>
      <w:r>
        <w:rPr>
          <w:lang w:eastAsia="ko-KR"/>
        </w:rPr>
        <w:t xml:space="preserve"> </w:t>
      </w:r>
      <w:r w:rsidRPr="00DC48EF">
        <w:rPr>
          <w:lang w:eastAsia="ko-KR"/>
        </w:rPr>
        <w:t>TS 38.101-5</w:t>
      </w:r>
      <w:bookmarkEnd w:id="9"/>
      <w:r w:rsidRPr="00DC48EF">
        <w:rPr>
          <w:lang w:eastAsia="ko-KR"/>
        </w:rPr>
        <w:t>, NR; User equipment (UE) radio transmission and reception; Part 5: Satellite access Radio Frequency (RF) and performance requirements.</w:t>
      </w:r>
    </w:p>
    <w:sectPr w:rsidR="0059510F" w:rsidRPr="00DC48EF"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E0CA" w14:textId="77777777" w:rsidR="005C7237" w:rsidRDefault="005C7237">
      <w:r>
        <w:separator/>
      </w:r>
    </w:p>
  </w:endnote>
  <w:endnote w:type="continuationSeparator" w:id="0">
    <w:p w14:paraId="49C51AE9" w14:textId="77777777" w:rsidR="005C7237" w:rsidRDefault="005C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4A908" w14:textId="77777777" w:rsidR="005C7237" w:rsidRDefault="005C7237">
      <w:r>
        <w:separator/>
      </w:r>
    </w:p>
  </w:footnote>
  <w:footnote w:type="continuationSeparator" w:id="0">
    <w:p w14:paraId="0464DC70" w14:textId="77777777" w:rsidR="005C7237" w:rsidRDefault="005C7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9"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9"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4"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6"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F677B"/>
    <w:multiLevelType w:val="hybridMultilevel"/>
    <w:tmpl w:val="BE1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20"/>
  </w:num>
  <w:num w:numId="4">
    <w:abstractNumId w:val="30"/>
  </w:num>
  <w:num w:numId="5">
    <w:abstractNumId w:val="14"/>
  </w:num>
  <w:num w:numId="6">
    <w:abstractNumId w:val="38"/>
  </w:num>
  <w:num w:numId="7">
    <w:abstractNumId w:val="21"/>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8"/>
  </w:num>
  <w:num w:numId="10">
    <w:abstractNumId w:val="32"/>
  </w:num>
  <w:num w:numId="11">
    <w:abstractNumId w:val="40"/>
  </w:num>
  <w:num w:numId="12">
    <w:abstractNumId w:val="22"/>
  </w:num>
  <w:num w:numId="13">
    <w:abstractNumId w:val="16"/>
  </w:num>
  <w:num w:numId="14">
    <w:abstractNumId w:val="0"/>
  </w:num>
  <w:num w:numId="15">
    <w:abstractNumId w:val="19"/>
  </w:num>
  <w:num w:numId="16">
    <w:abstractNumId w:val="33"/>
  </w:num>
  <w:num w:numId="17">
    <w:abstractNumId w:val="11"/>
  </w:num>
  <w:num w:numId="18">
    <w:abstractNumId w:val="39"/>
  </w:num>
  <w:num w:numId="19">
    <w:abstractNumId w:val="3"/>
  </w:num>
  <w:num w:numId="20">
    <w:abstractNumId w:val="41"/>
  </w:num>
  <w:num w:numId="21">
    <w:abstractNumId w:val="2"/>
  </w:num>
  <w:num w:numId="22">
    <w:abstractNumId w:val="1"/>
  </w:num>
  <w:num w:numId="23">
    <w:abstractNumId w:val="4"/>
  </w:num>
  <w:num w:numId="24">
    <w:abstractNumId w:val="5"/>
  </w:num>
  <w:num w:numId="25">
    <w:abstractNumId w:val="6"/>
  </w:num>
  <w:num w:numId="26">
    <w:abstractNumId w:val="35"/>
  </w:num>
  <w:num w:numId="27">
    <w:abstractNumId w:val="13"/>
  </w:num>
  <w:num w:numId="28">
    <w:abstractNumId w:val="9"/>
  </w:num>
  <w:num w:numId="29">
    <w:abstractNumId w:val="10"/>
  </w:num>
  <w:num w:numId="30">
    <w:abstractNumId w:val="37"/>
  </w:num>
  <w:num w:numId="31">
    <w:abstractNumId w:val="43"/>
  </w:num>
  <w:num w:numId="32">
    <w:abstractNumId w:val="15"/>
  </w:num>
  <w:num w:numId="33">
    <w:abstractNumId w:val="24"/>
  </w:num>
  <w:num w:numId="34">
    <w:abstractNumId w:val="29"/>
  </w:num>
  <w:num w:numId="35">
    <w:abstractNumId w:val="31"/>
  </w:num>
  <w:num w:numId="36">
    <w:abstractNumId w:val="26"/>
  </w:num>
  <w:num w:numId="37">
    <w:abstractNumId w:val="42"/>
  </w:num>
  <w:num w:numId="38">
    <w:abstractNumId w:val="23"/>
  </w:num>
  <w:num w:numId="39">
    <w:abstractNumId w:val="34"/>
  </w:num>
  <w:num w:numId="40">
    <w:abstractNumId w:val="12"/>
  </w:num>
  <w:num w:numId="41">
    <w:abstractNumId w:val="36"/>
  </w:num>
  <w:num w:numId="42">
    <w:abstractNumId w:val="45"/>
  </w:num>
  <w:num w:numId="43">
    <w:abstractNumId w:val="17"/>
  </w:num>
  <w:num w:numId="44">
    <w:abstractNumId w:val="27"/>
  </w:num>
  <w:num w:numId="45">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23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AD"/>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D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2CD"/>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9868CC7B-4673-4F42-B986-38799114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372"/>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4</Pages>
  <Words>1664</Words>
  <Characters>9488</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Li/NW Research&amp;Standard Lab /SRC-Beijing/Engineer/Samsung Electronics</cp:lastModifiedBy>
  <cp:revision>39</cp:revision>
  <cp:lastPrinted>2015-10-31T09:51:00Z</cp:lastPrinted>
  <dcterms:created xsi:type="dcterms:W3CDTF">2025-09-17T08:51:00Z</dcterms:created>
  <dcterms:modified xsi:type="dcterms:W3CDTF">2026-01-30T23:19:00Z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