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ADF743" w14:textId="4009A774" w:rsidR="00B65A7B" w:rsidRDefault="004965BE">
      <w:pPr>
        <w:pStyle w:val="ae"/>
        <w:tabs>
          <w:tab w:val="right" w:pos="9781"/>
          <w:tab w:val="right" w:pos="13323"/>
        </w:tabs>
        <w:spacing w:after="60"/>
        <w:outlineLvl w:val="0"/>
        <w:rPr>
          <w:rFonts w:cs="Arial"/>
          <w:b w:val="0"/>
          <w:sz w:val="24"/>
          <w:szCs w:val="24"/>
          <w:lang w:eastAsia="zh-CN"/>
        </w:rPr>
      </w:pPr>
      <w:bookmarkStart w:id="0" w:name="DocumentFor"/>
      <w:bookmarkStart w:id="1" w:name="Title"/>
      <w:bookmarkEnd w:id="0"/>
      <w:bookmarkEnd w:id="1"/>
      <w:r>
        <w:rPr>
          <w:rFonts w:cs="Arial"/>
          <w:sz w:val="24"/>
          <w:szCs w:val="24"/>
          <w:lang w:eastAsia="zh-CN"/>
        </w:rPr>
        <w:t>3GPP TSG-RAN WG4 Meeting #117</w:t>
      </w:r>
      <w:r>
        <w:rPr>
          <w:rFonts w:cs="Arial"/>
          <w:sz w:val="24"/>
          <w:szCs w:val="24"/>
          <w:lang w:eastAsia="zh-CN"/>
        </w:rPr>
        <w:tab/>
      </w:r>
      <w:r w:rsidR="00F157E2" w:rsidRPr="00F157E2">
        <w:rPr>
          <w:rFonts w:cs="Arial"/>
          <w:sz w:val="24"/>
          <w:szCs w:val="24"/>
          <w:lang w:eastAsia="zh-CN"/>
        </w:rPr>
        <w:t>R4-2522</w:t>
      </w:r>
      <w:r w:rsidR="00E51845">
        <w:rPr>
          <w:rFonts w:cs="Arial" w:hint="eastAsia"/>
          <w:sz w:val="24"/>
          <w:szCs w:val="24"/>
          <w:lang w:eastAsia="zh-CN"/>
        </w:rPr>
        <w:t>446</w:t>
      </w:r>
    </w:p>
    <w:p w14:paraId="03F39897" w14:textId="77777777" w:rsidR="00B65A7B" w:rsidRDefault="004965BE">
      <w:pPr>
        <w:pStyle w:val="ae"/>
        <w:tabs>
          <w:tab w:val="right" w:pos="9781"/>
          <w:tab w:val="right" w:pos="13323"/>
        </w:tabs>
        <w:spacing w:after="60"/>
        <w:outlineLvl w:val="0"/>
        <w:rPr>
          <w:rFonts w:cs="Arial"/>
          <w:b w:val="0"/>
          <w:sz w:val="24"/>
          <w:szCs w:val="24"/>
          <w:lang w:eastAsia="zh-CN"/>
        </w:rPr>
      </w:pPr>
      <w:r>
        <w:rPr>
          <w:rFonts w:cs="Arial"/>
          <w:sz w:val="24"/>
          <w:szCs w:val="24"/>
          <w:lang w:eastAsia="zh-CN"/>
        </w:rPr>
        <w:t>Dallas, USA, Nov. 17-21, 2025</w:t>
      </w:r>
    </w:p>
    <w:p w14:paraId="333184C4" w14:textId="77777777" w:rsidR="00B65A7B" w:rsidRDefault="00B65A7B">
      <w:pPr>
        <w:spacing w:after="120"/>
        <w:ind w:left="1985" w:hanging="1985"/>
        <w:rPr>
          <w:rFonts w:ascii="Arial" w:eastAsia="MS Mincho" w:hAnsi="Arial" w:cs="Arial"/>
          <w:b/>
          <w:sz w:val="22"/>
        </w:rPr>
      </w:pPr>
    </w:p>
    <w:p w14:paraId="0DBF179E" w14:textId="77777777" w:rsidR="00B65A7B" w:rsidRDefault="004965BE">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8.1</w:t>
      </w:r>
    </w:p>
    <w:p w14:paraId="76F9B5A7" w14:textId="77777777" w:rsidR="00B65A7B" w:rsidRDefault="004965BE">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Feature lead (China Telecom)</w:t>
      </w:r>
    </w:p>
    <w:p w14:paraId="64BABCC7" w14:textId="7C816AC9" w:rsidR="00B65A7B" w:rsidRDefault="004965BE">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CE1F26">
        <w:rPr>
          <w:rFonts w:ascii="Arial" w:eastAsiaTheme="minorEastAsia" w:hAnsi="Arial" w:cs="Arial" w:hint="eastAsia"/>
          <w:color w:val="000000"/>
          <w:sz w:val="22"/>
          <w:lang w:eastAsia="zh-CN"/>
        </w:rPr>
        <w:t>WF on</w:t>
      </w:r>
      <w:r>
        <w:rPr>
          <w:rFonts w:ascii="Arial" w:eastAsiaTheme="minorEastAsia" w:hAnsi="Arial" w:cs="Arial" w:hint="eastAsia"/>
          <w:color w:val="000000"/>
          <w:sz w:val="22"/>
          <w:lang w:eastAsia="zh-CN"/>
        </w:rPr>
        <w:t xml:space="preserve"> </w:t>
      </w:r>
      <w:r>
        <w:rPr>
          <w:rFonts w:ascii="Arial" w:eastAsiaTheme="minorEastAsia" w:hAnsi="Arial" w:cs="Arial"/>
          <w:color w:val="000000"/>
          <w:sz w:val="22"/>
          <w:lang w:eastAsia="zh-CN"/>
        </w:rPr>
        <w:t>[117][104] 6G spectrum</w:t>
      </w:r>
    </w:p>
    <w:p w14:paraId="6AE91AE5" w14:textId="6869BA14" w:rsidR="00B65A7B" w:rsidRDefault="004965BE">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sidR="00A130A3">
        <w:rPr>
          <w:rFonts w:ascii="Arial" w:eastAsiaTheme="minorEastAsia" w:hAnsi="Arial" w:cs="Arial" w:hint="eastAsia"/>
          <w:color w:val="000000"/>
          <w:sz w:val="22"/>
          <w:lang w:eastAsia="zh-CN"/>
        </w:rPr>
        <w:t>Approval</w:t>
      </w:r>
      <w:bookmarkStart w:id="2" w:name="_GoBack"/>
      <w:bookmarkEnd w:id="2"/>
    </w:p>
    <w:p w14:paraId="0BB9C605" w14:textId="77777777" w:rsidR="00B65A7B" w:rsidRDefault="004965BE">
      <w:pPr>
        <w:pStyle w:val="1"/>
        <w:rPr>
          <w:rFonts w:eastAsiaTheme="minorEastAsia"/>
          <w:lang w:eastAsia="zh-CN"/>
        </w:rPr>
      </w:pPr>
      <w:r>
        <w:rPr>
          <w:rFonts w:hint="eastAsia"/>
          <w:lang w:eastAsia="ja-JP"/>
        </w:rPr>
        <w:t>Introduction</w:t>
      </w:r>
    </w:p>
    <w:p w14:paraId="70EE66FC" w14:textId="77777777" w:rsidR="00B65A7B" w:rsidRDefault="004965BE">
      <w:pPr>
        <w:rPr>
          <w:b/>
          <w:bCs/>
        </w:rPr>
      </w:pPr>
      <w:r>
        <w:rPr>
          <w:lang w:eastAsia="zh-CN"/>
        </w:rPr>
        <w:t xml:space="preserve">At </w:t>
      </w:r>
      <w:r>
        <w:t xml:space="preserve">RAN4#116 a plan R4-2511652 for the 6G study in RAN4 was presented by the RAN4 chair. One of the topics was “Spectrum” with a </w:t>
      </w:r>
      <w:r>
        <w:rPr>
          <w:b/>
          <w:bCs/>
        </w:rPr>
        <w:t>scope listed as</w:t>
      </w:r>
      <w:bookmarkStart w:id="3" w:name="_Hlk210637302"/>
      <w:r>
        <w:rPr>
          <w:b/>
          <w:bCs/>
        </w:rPr>
        <w:t xml:space="preserve"> Band/band combination definition and simplification,</w:t>
      </w:r>
      <w:bookmarkEnd w:id="3"/>
      <w:r>
        <w:rPr>
          <w:b/>
          <w:bCs/>
        </w:rPr>
        <w:t xml:space="preserve"> Definition of frequency ranges and Spectrum related regulatory survey. </w:t>
      </w:r>
    </w:p>
    <w:p w14:paraId="04F1C218" w14:textId="77777777" w:rsidR="00B65A7B" w:rsidRDefault="004965BE">
      <w:pPr>
        <w:rPr>
          <w:lang w:eastAsia="zh-CN"/>
        </w:rPr>
      </w:pPr>
      <w:r>
        <w:rPr>
          <w:lang w:eastAsia="zh-CN"/>
        </w:rPr>
        <w:t>In RAN4#116bis the spectrum was firstly discussed and reach some agreements as captured in the WF of R4-2514626, which further clarifies the scopes of the 6G spectrum discussion.</w:t>
      </w:r>
    </w:p>
    <w:p w14:paraId="49AFBF9A" w14:textId="77777777" w:rsidR="00B65A7B" w:rsidRDefault="004965BE">
      <w:pPr>
        <w:adjustRightInd w:val="0"/>
        <w:rPr>
          <w:lang w:eastAsia="zh-CN"/>
        </w:rPr>
      </w:pPr>
      <w:r>
        <w:rPr>
          <w:rFonts w:hint="eastAsia"/>
          <w:lang w:eastAsia="zh-CN"/>
        </w:rPr>
        <w:t>According</w:t>
      </w:r>
      <w:r>
        <w:rPr>
          <w:lang w:eastAsia="zh-CN"/>
        </w:rPr>
        <w:t xml:space="preserve"> to agenda of RAN4#117 meeting and WF above mentioned, t</w:t>
      </w:r>
      <w:r>
        <w:rPr>
          <w:rFonts w:hint="eastAsia"/>
          <w:lang w:eastAsia="zh-CN"/>
        </w:rPr>
        <w:t>he</w:t>
      </w:r>
      <w:r>
        <w:rPr>
          <w:lang w:eastAsia="zh-CN"/>
        </w:rPr>
        <w:t xml:space="preserve"> topics/sub-topics for 6G spectrum are listed as follows:</w:t>
      </w:r>
    </w:p>
    <w:p w14:paraId="76564937" w14:textId="77777777" w:rsidR="00B65A7B" w:rsidRDefault="004965BE">
      <w:pPr>
        <w:pStyle w:val="afc"/>
        <w:numPr>
          <w:ilvl w:val="0"/>
          <w:numId w:val="2"/>
        </w:numPr>
        <w:ind w:firstLineChars="0"/>
        <w:rPr>
          <w:rFonts w:eastAsia="宋体"/>
          <w:szCs w:val="24"/>
          <w:lang w:eastAsia="zh-CN"/>
        </w:rPr>
      </w:pPr>
      <w:r>
        <w:rPr>
          <w:rFonts w:eastAsia="宋体"/>
          <w:szCs w:val="24"/>
          <w:lang w:eastAsia="zh-CN"/>
        </w:rPr>
        <w:t>Topic#1: Band/band combination definition and simplification</w:t>
      </w:r>
    </w:p>
    <w:p w14:paraId="6743ADC0" w14:textId="77777777" w:rsidR="00B65A7B" w:rsidRDefault="004965BE">
      <w:pPr>
        <w:pStyle w:val="afc"/>
        <w:numPr>
          <w:ilvl w:val="0"/>
          <w:numId w:val="2"/>
        </w:numPr>
        <w:ind w:firstLineChars="0"/>
        <w:rPr>
          <w:rFonts w:eastAsia="宋体"/>
          <w:szCs w:val="24"/>
          <w:lang w:eastAsia="zh-CN"/>
        </w:rPr>
      </w:pPr>
      <w:r>
        <w:rPr>
          <w:rFonts w:eastAsia="宋体" w:hint="eastAsia"/>
          <w:szCs w:val="24"/>
          <w:lang w:eastAsia="zh-CN"/>
        </w:rPr>
        <w:t>T</w:t>
      </w:r>
      <w:r>
        <w:rPr>
          <w:rFonts w:eastAsia="宋体"/>
          <w:szCs w:val="24"/>
          <w:lang w:eastAsia="zh-CN"/>
        </w:rPr>
        <w:t>opic#2: Definition of frequency ranges</w:t>
      </w:r>
    </w:p>
    <w:p w14:paraId="2A6D98CF" w14:textId="77777777" w:rsidR="00B65A7B" w:rsidRDefault="004965BE">
      <w:pPr>
        <w:pStyle w:val="afc"/>
        <w:numPr>
          <w:ilvl w:val="0"/>
          <w:numId w:val="2"/>
        </w:numPr>
        <w:ind w:firstLineChars="0"/>
        <w:rPr>
          <w:rFonts w:eastAsia="宋体"/>
          <w:szCs w:val="24"/>
          <w:lang w:eastAsia="zh-CN"/>
        </w:rPr>
      </w:pPr>
      <w:r>
        <w:rPr>
          <w:rFonts w:eastAsia="宋体"/>
          <w:szCs w:val="24"/>
          <w:lang w:eastAsia="zh-CN"/>
        </w:rPr>
        <w:t>Topic#3: 6G spectrum related other aspects, including the regulatory status survey</w:t>
      </w:r>
    </w:p>
    <w:p w14:paraId="498C12EB" w14:textId="77777777" w:rsidR="00B65A7B" w:rsidRDefault="004965BE">
      <w:pPr>
        <w:pStyle w:val="1"/>
        <w:rPr>
          <w:lang w:eastAsia="ja-JP"/>
        </w:rPr>
      </w:pPr>
      <w:r>
        <w:rPr>
          <w:lang w:eastAsia="ja-JP"/>
        </w:rPr>
        <w:t xml:space="preserve">Topic #1: </w:t>
      </w:r>
      <w:r>
        <w:t>Band/band combination definition and simplification</w:t>
      </w:r>
    </w:p>
    <w:p w14:paraId="2307B73A" w14:textId="77777777" w:rsidR="00B65A7B" w:rsidRDefault="004965BE">
      <w:pPr>
        <w:pStyle w:val="2"/>
      </w:pPr>
      <w:r>
        <w:rPr>
          <w:rFonts w:hint="eastAsia"/>
        </w:rPr>
        <w:t>Open issues</w:t>
      </w:r>
      <w:r>
        <w:t xml:space="preserve"> summary</w:t>
      </w:r>
    </w:p>
    <w:p w14:paraId="7A0CE876" w14:textId="77777777" w:rsidR="00B65A7B" w:rsidRDefault="004965BE">
      <w:pPr>
        <w:pStyle w:val="3"/>
        <w:rPr>
          <w:sz w:val="24"/>
          <w:szCs w:val="16"/>
        </w:rPr>
      </w:pPr>
      <w:r>
        <w:rPr>
          <w:sz w:val="24"/>
          <w:szCs w:val="16"/>
        </w:rPr>
        <w:t>Sub-topic 1-1:</w:t>
      </w:r>
      <w:r>
        <w:t xml:space="preserve"> </w:t>
      </w:r>
      <w:r>
        <w:rPr>
          <w:sz w:val="24"/>
          <w:szCs w:val="16"/>
        </w:rPr>
        <w:t xml:space="preserve">Bands naming </w:t>
      </w:r>
      <w:r>
        <w:rPr>
          <w:rFonts w:hint="eastAsia"/>
          <w:sz w:val="24"/>
          <w:szCs w:val="16"/>
        </w:rPr>
        <w:t>and</w:t>
      </w:r>
      <w:r>
        <w:rPr>
          <w:sz w:val="24"/>
          <w:szCs w:val="16"/>
        </w:rPr>
        <w:t xml:space="preserve"> Bands Number range</w:t>
      </w:r>
    </w:p>
    <w:p w14:paraId="7329A6DB" w14:textId="77777777" w:rsidR="00B65A7B" w:rsidRDefault="004965BE">
      <w:pPr>
        <w:rPr>
          <w:b/>
          <w:color w:val="0070C0"/>
          <w:u w:val="single"/>
          <w:lang w:eastAsia="ko-KR"/>
        </w:rPr>
      </w:pPr>
      <w:r>
        <w:rPr>
          <w:b/>
          <w:color w:val="0070C0"/>
          <w:u w:val="single"/>
          <w:lang w:eastAsia="ko-KR"/>
        </w:rPr>
        <w:t>Issue 1-1-1: 6G Bands Naming Convention</w:t>
      </w:r>
    </w:p>
    <w:p w14:paraId="6BAEA869" w14:textId="3E8D8D5E" w:rsidR="00F65889" w:rsidRPr="005955D0" w:rsidRDefault="00F65889">
      <w:pPr>
        <w:rPr>
          <w:bCs/>
          <w:lang w:eastAsia="zh-CN"/>
        </w:rPr>
      </w:pPr>
      <w:r w:rsidRPr="005955D0">
        <w:rPr>
          <w:bCs/>
          <w:highlight w:val="green"/>
          <w:lang w:eastAsia="zh-CN"/>
        </w:rPr>
        <w:t>Agreement: use letter “s” as the prefix for 6G bands</w:t>
      </w:r>
    </w:p>
    <w:p w14:paraId="73F11A75" w14:textId="77777777" w:rsidR="00F65889" w:rsidRDefault="00F65889">
      <w:pPr>
        <w:rPr>
          <w:bCs/>
          <w:lang w:eastAsia="zh-CN"/>
        </w:rPr>
      </w:pPr>
    </w:p>
    <w:p w14:paraId="22E50C47" w14:textId="77777777" w:rsidR="00B65A7B" w:rsidRDefault="004965BE">
      <w:pPr>
        <w:rPr>
          <w:b/>
          <w:color w:val="0070C0"/>
          <w:u w:val="single"/>
          <w:lang w:eastAsia="ko-KR"/>
        </w:rPr>
      </w:pPr>
      <w:r>
        <w:rPr>
          <w:b/>
          <w:color w:val="0070C0"/>
          <w:u w:val="single"/>
          <w:lang w:eastAsia="ko-KR"/>
        </w:rPr>
        <w:t>Issue 1-1-2: 6G Bands Number Range</w:t>
      </w:r>
    </w:p>
    <w:p w14:paraId="6D10CA62" w14:textId="7F0AEF2D" w:rsidR="00941ED1" w:rsidRPr="005955D0" w:rsidRDefault="00941ED1" w:rsidP="00941ED1">
      <w:pPr>
        <w:spacing w:after="120"/>
        <w:rPr>
          <w:highlight w:val="green"/>
          <w:lang w:eastAsia="zh-CN"/>
        </w:rPr>
      </w:pPr>
      <w:r w:rsidRPr="005955D0">
        <w:rPr>
          <w:highlight w:val="green"/>
          <w:lang w:eastAsia="zh-CN"/>
        </w:rPr>
        <w:t>Agreement:</w:t>
      </w:r>
    </w:p>
    <w:p w14:paraId="66366577" w14:textId="328A89D3" w:rsidR="00941ED1" w:rsidRPr="005955D0" w:rsidRDefault="00941ED1" w:rsidP="00941ED1">
      <w:pPr>
        <w:pStyle w:val="afc"/>
        <w:numPr>
          <w:ilvl w:val="1"/>
          <w:numId w:val="2"/>
        </w:numPr>
        <w:overflowPunct/>
        <w:autoSpaceDE/>
        <w:autoSpaceDN/>
        <w:adjustRightInd/>
        <w:spacing w:after="120"/>
        <w:ind w:left="1440" w:firstLineChars="0"/>
        <w:textAlignment w:val="auto"/>
        <w:rPr>
          <w:rFonts w:eastAsia="宋体"/>
          <w:highlight w:val="green"/>
          <w:lang w:eastAsia="zh-CN"/>
        </w:rPr>
      </w:pPr>
      <w:r w:rsidRPr="005955D0">
        <w:rPr>
          <w:rFonts w:eastAsia="宋体"/>
          <w:highlight w:val="green"/>
          <w:lang w:eastAsia="zh-CN"/>
        </w:rPr>
        <w:t>It is agreed to re-use the NR number range for 6G bands including both 5G refarming bands and new 6G bands. Both TN and NTN bands are covered by this agreement.</w:t>
      </w:r>
    </w:p>
    <w:p w14:paraId="3B7468BD" w14:textId="77777777" w:rsidR="00941ED1" w:rsidRPr="005955D0" w:rsidRDefault="00941ED1" w:rsidP="00941ED1">
      <w:pPr>
        <w:pStyle w:val="afc"/>
        <w:numPr>
          <w:ilvl w:val="2"/>
          <w:numId w:val="2"/>
        </w:numPr>
        <w:overflowPunct/>
        <w:autoSpaceDE/>
        <w:autoSpaceDN/>
        <w:adjustRightInd/>
        <w:spacing w:after="120"/>
        <w:ind w:firstLineChars="0"/>
        <w:textAlignment w:val="auto"/>
        <w:rPr>
          <w:rFonts w:eastAsia="宋体"/>
          <w:highlight w:val="green"/>
          <w:lang w:eastAsia="zh-CN"/>
        </w:rPr>
      </w:pPr>
      <w:r w:rsidRPr="005955D0">
        <w:rPr>
          <w:rFonts w:eastAsia="宋体"/>
          <w:highlight w:val="green"/>
          <w:lang w:eastAsia="zh-CN"/>
        </w:rPr>
        <w:t xml:space="preserve">The band numbers of refarming bands in 6GR should be reused as much as possible. </w:t>
      </w:r>
    </w:p>
    <w:p w14:paraId="11EB5927" w14:textId="7D1C22EA" w:rsidR="00941ED1" w:rsidRPr="005955D0" w:rsidRDefault="00941ED1" w:rsidP="00941ED1">
      <w:pPr>
        <w:pStyle w:val="afc"/>
        <w:numPr>
          <w:ilvl w:val="3"/>
          <w:numId w:val="2"/>
        </w:numPr>
        <w:overflowPunct/>
        <w:autoSpaceDE/>
        <w:autoSpaceDN/>
        <w:adjustRightInd/>
        <w:spacing w:after="120"/>
        <w:ind w:firstLineChars="0"/>
        <w:textAlignment w:val="auto"/>
        <w:rPr>
          <w:rFonts w:eastAsia="宋体"/>
          <w:highlight w:val="green"/>
          <w:lang w:eastAsia="zh-CN"/>
        </w:rPr>
      </w:pPr>
      <w:r w:rsidRPr="005955D0">
        <w:rPr>
          <w:rFonts w:eastAsia="宋体"/>
          <w:highlight w:val="green"/>
          <w:lang w:eastAsia="zh-CN"/>
        </w:rPr>
        <w:t>It is not precluded to enhance the band numbers of 6G over 5G NR.</w:t>
      </w:r>
    </w:p>
    <w:p w14:paraId="12F94E9F" w14:textId="68111129" w:rsidR="00941ED1" w:rsidRPr="005955D0" w:rsidRDefault="00941ED1" w:rsidP="00941ED1">
      <w:pPr>
        <w:pStyle w:val="afc"/>
        <w:numPr>
          <w:ilvl w:val="3"/>
          <w:numId w:val="2"/>
        </w:numPr>
        <w:overflowPunct/>
        <w:autoSpaceDE/>
        <w:autoSpaceDN/>
        <w:adjustRightInd/>
        <w:spacing w:after="120"/>
        <w:ind w:firstLineChars="0"/>
        <w:textAlignment w:val="auto"/>
        <w:rPr>
          <w:rFonts w:eastAsia="宋体"/>
          <w:highlight w:val="green"/>
          <w:lang w:eastAsia="zh-CN"/>
        </w:rPr>
      </w:pPr>
      <w:r w:rsidRPr="005955D0">
        <w:rPr>
          <w:rFonts w:eastAsia="宋体"/>
          <w:highlight w:val="green"/>
          <w:lang w:eastAsia="zh-CN"/>
        </w:rPr>
        <w:t xml:space="preserve">FFS on how to define the band numbers for the bands which are partially or fully overlapped, including both TN and NTN bands. </w:t>
      </w:r>
    </w:p>
    <w:p w14:paraId="30F51FD6" w14:textId="074654B3" w:rsidR="00941ED1" w:rsidRPr="005955D0" w:rsidRDefault="00941ED1" w:rsidP="00941ED1">
      <w:pPr>
        <w:pStyle w:val="afc"/>
        <w:numPr>
          <w:ilvl w:val="4"/>
          <w:numId w:val="2"/>
        </w:numPr>
        <w:overflowPunct/>
        <w:autoSpaceDE/>
        <w:autoSpaceDN/>
        <w:adjustRightInd/>
        <w:spacing w:after="120"/>
        <w:ind w:firstLineChars="0"/>
        <w:textAlignment w:val="auto"/>
        <w:rPr>
          <w:rFonts w:eastAsia="宋体"/>
          <w:highlight w:val="green"/>
          <w:lang w:eastAsia="zh-CN"/>
        </w:rPr>
      </w:pPr>
      <w:r w:rsidRPr="005955D0">
        <w:rPr>
          <w:rFonts w:eastAsia="宋体"/>
          <w:highlight w:val="green"/>
          <w:lang w:eastAsia="zh-CN"/>
        </w:rPr>
        <w:t>Potential regulatory requirement difference should be taken into consideration.</w:t>
      </w:r>
    </w:p>
    <w:p w14:paraId="011D9053" w14:textId="132119B0" w:rsidR="00941ED1" w:rsidRPr="00941ED1" w:rsidRDefault="00941ED1" w:rsidP="00941ED1">
      <w:pPr>
        <w:spacing w:after="120"/>
        <w:rPr>
          <w:color w:val="0070C0"/>
          <w:szCs w:val="24"/>
          <w:lang w:eastAsia="zh-CN"/>
        </w:rPr>
      </w:pPr>
    </w:p>
    <w:p w14:paraId="3C267606" w14:textId="28E50ABB" w:rsidR="00B65A7B" w:rsidRDefault="004965BE">
      <w:pPr>
        <w:pStyle w:val="3"/>
        <w:rPr>
          <w:sz w:val="24"/>
          <w:szCs w:val="16"/>
        </w:rPr>
      </w:pPr>
      <w:r>
        <w:rPr>
          <w:sz w:val="24"/>
          <w:szCs w:val="16"/>
        </w:rPr>
        <w:lastRenderedPageBreak/>
        <w:t>Sub-topic 1-2: Band and Band combination introduction</w:t>
      </w:r>
      <w:r w:rsidR="007065A2">
        <w:rPr>
          <w:rFonts w:hint="eastAsia"/>
          <w:sz w:val="24"/>
          <w:szCs w:val="16"/>
        </w:rPr>
        <w:t>/</w:t>
      </w:r>
      <w:r w:rsidR="007065A2">
        <w:rPr>
          <w:sz w:val="24"/>
          <w:szCs w:val="16"/>
        </w:rPr>
        <w:t>simplification</w:t>
      </w:r>
    </w:p>
    <w:p w14:paraId="2241BE79" w14:textId="77777777" w:rsidR="00B65A7B" w:rsidRDefault="004965BE">
      <w:pPr>
        <w:rPr>
          <w:b/>
          <w:color w:val="0070C0"/>
          <w:u w:val="single"/>
          <w:lang w:eastAsia="ko-KR"/>
        </w:rPr>
      </w:pPr>
      <w:r>
        <w:rPr>
          <w:b/>
          <w:color w:val="0070C0"/>
          <w:u w:val="single"/>
          <w:lang w:eastAsia="ko-KR"/>
        </w:rPr>
        <w:t>Issue 1-2-1: Band introduction</w:t>
      </w:r>
    </w:p>
    <w:p w14:paraId="07EC63C3" w14:textId="00075E63" w:rsidR="00B65A7B" w:rsidRPr="005955D0" w:rsidRDefault="00A401C8" w:rsidP="00CD7B9F">
      <w:pPr>
        <w:spacing w:after="120"/>
        <w:rPr>
          <w:szCs w:val="24"/>
          <w:highlight w:val="green"/>
          <w:lang w:eastAsia="zh-CN"/>
        </w:rPr>
      </w:pPr>
      <w:r w:rsidRPr="005955D0">
        <w:rPr>
          <w:rFonts w:hint="eastAsia"/>
          <w:szCs w:val="24"/>
          <w:highlight w:val="green"/>
          <w:lang w:eastAsia="zh-CN"/>
        </w:rPr>
        <w:t>Agreement:</w:t>
      </w:r>
    </w:p>
    <w:p w14:paraId="35621A8D" w14:textId="5D996E70" w:rsidR="00661432" w:rsidRPr="005955D0" w:rsidRDefault="003726EB" w:rsidP="00661432">
      <w:pPr>
        <w:pStyle w:val="afc"/>
        <w:numPr>
          <w:ilvl w:val="0"/>
          <w:numId w:val="2"/>
        </w:numPr>
        <w:overflowPunct/>
        <w:autoSpaceDE/>
        <w:autoSpaceDN/>
        <w:adjustRightInd/>
        <w:spacing w:after="120"/>
        <w:ind w:left="720" w:firstLineChars="0"/>
        <w:textAlignment w:val="auto"/>
        <w:rPr>
          <w:rFonts w:eastAsia="宋体"/>
          <w:szCs w:val="24"/>
          <w:highlight w:val="green"/>
          <w:lang w:eastAsia="zh-CN"/>
        </w:rPr>
      </w:pPr>
      <w:r w:rsidRPr="005955D0">
        <w:rPr>
          <w:rFonts w:eastAsia="宋体" w:hint="eastAsia"/>
          <w:szCs w:val="24"/>
          <w:highlight w:val="green"/>
          <w:lang w:eastAsia="zh-CN"/>
        </w:rPr>
        <w:t>Introduce</w:t>
      </w:r>
      <w:r w:rsidR="00661432" w:rsidRPr="005955D0">
        <w:rPr>
          <w:rFonts w:eastAsia="宋体" w:hint="eastAsia"/>
          <w:szCs w:val="24"/>
          <w:highlight w:val="green"/>
          <w:lang w:eastAsia="zh-CN"/>
        </w:rPr>
        <w:t xml:space="preserve"> the 6G bands by </w:t>
      </w:r>
      <w:r w:rsidR="00661432" w:rsidRPr="005955D0">
        <w:rPr>
          <w:rFonts w:eastAsia="宋体"/>
          <w:szCs w:val="24"/>
          <w:highlight w:val="green"/>
          <w:lang w:eastAsia="zh-CN"/>
        </w:rPr>
        <w:t>consider</w:t>
      </w:r>
      <w:r w:rsidR="00661432" w:rsidRPr="005955D0">
        <w:rPr>
          <w:rFonts w:eastAsia="宋体" w:hint="eastAsia"/>
          <w:szCs w:val="24"/>
          <w:highlight w:val="green"/>
          <w:lang w:eastAsia="zh-CN"/>
        </w:rPr>
        <w:t xml:space="preserve">ing the </w:t>
      </w:r>
      <w:r w:rsidR="00661432" w:rsidRPr="005955D0">
        <w:rPr>
          <w:rFonts w:eastAsia="宋体"/>
          <w:szCs w:val="24"/>
          <w:highlight w:val="green"/>
          <w:lang w:eastAsia="zh-CN"/>
        </w:rPr>
        <w:t>following</w:t>
      </w:r>
      <w:r w:rsidR="00757E02" w:rsidRPr="005955D0">
        <w:rPr>
          <w:rFonts w:eastAsia="宋体" w:hint="eastAsia"/>
          <w:szCs w:val="24"/>
          <w:highlight w:val="green"/>
          <w:lang w:eastAsia="zh-CN"/>
        </w:rPr>
        <w:t xml:space="preserve"> option</w:t>
      </w:r>
      <w:r w:rsidR="00661432" w:rsidRPr="005955D0">
        <w:rPr>
          <w:rFonts w:eastAsia="宋体" w:hint="eastAsia"/>
          <w:szCs w:val="24"/>
          <w:highlight w:val="green"/>
          <w:lang w:eastAsia="zh-CN"/>
        </w:rPr>
        <w:t>.</w:t>
      </w:r>
    </w:p>
    <w:p w14:paraId="33885787" w14:textId="39CD074F" w:rsidR="00661432" w:rsidRPr="005955D0" w:rsidRDefault="00661432" w:rsidP="00661432">
      <w:pPr>
        <w:pStyle w:val="afc"/>
        <w:numPr>
          <w:ilvl w:val="1"/>
          <w:numId w:val="2"/>
        </w:numPr>
        <w:overflowPunct/>
        <w:autoSpaceDE/>
        <w:autoSpaceDN/>
        <w:adjustRightInd/>
        <w:spacing w:after="120"/>
        <w:ind w:left="1440" w:firstLineChars="0"/>
        <w:textAlignment w:val="auto"/>
        <w:rPr>
          <w:rFonts w:eastAsia="宋体"/>
          <w:szCs w:val="24"/>
          <w:highlight w:val="green"/>
          <w:lang w:eastAsia="zh-CN"/>
        </w:rPr>
      </w:pPr>
      <w:r w:rsidRPr="005955D0">
        <w:rPr>
          <w:rFonts w:eastAsia="宋体"/>
          <w:szCs w:val="24"/>
          <w:highlight w:val="green"/>
          <w:lang w:eastAsia="zh-CN"/>
        </w:rPr>
        <w:t xml:space="preserve">RAN4 to further evaluate NR refarming bands into 6GR as case-by-case manner instead of inheriting all the bands from 5G to 6G. </w:t>
      </w:r>
    </w:p>
    <w:p w14:paraId="10929A02" w14:textId="77777777" w:rsidR="00661432" w:rsidRPr="005955D0" w:rsidRDefault="00661432" w:rsidP="00661432">
      <w:pPr>
        <w:pStyle w:val="afc"/>
        <w:numPr>
          <w:ilvl w:val="2"/>
          <w:numId w:val="2"/>
        </w:numPr>
        <w:overflowPunct/>
        <w:autoSpaceDE/>
        <w:autoSpaceDN/>
        <w:adjustRightInd/>
        <w:spacing w:after="120"/>
        <w:ind w:firstLineChars="0"/>
        <w:textAlignment w:val="auto"/>
        <w:rPr>
          <w:rFonts w:eastAsia="宋体"/>
          <w:szCs w:val="24"/>
          <w:highlight w:val="green"/>
          <w:lang w:eastAsia="zh-CN"/>
        </w:rPr>
      </w:pPr>
      <w:r w:rsidRPr="005955D0">
        <w:rPr>
          <w:rFonts w:eastAsia="宋体"/>
          <w:szCs w:val="24"/>
          <w:highlight w:val="green"/>
          <w:lang w:eastAsia="zh-CN"/>
        </w:rPr>
        <w:t>The consideration factors include commercial deployment status, operator’s request.</w:t>
      </w:r>
    </w:p>
    <w:p w14:paraId="632AE889" w14:textId="77777777" w:rsidR="00661432" w:rsidRPr="005955D0" w:rsidRDefault="00661432" w:rsidP="00661432">
      <w:pPr>
        <w:pStyle w:val="afc"/>
        <w:numPr>
          <w:ilvl w:val="8"/>
          <w:numId w:val="2"/>
        </w:numPr>
        <w:overflowPunct/>
        <w:autoSpaceDE/>
        <w:autoSpaceDN/>
        <w:adjustRightInd/>
        <w:spacing w:after="120"/>
        <w:ind w:left="2360" w:firstLineChars="0"/>
        <w:textAlignment w:val="auto"/>
        <w:rPr>
          <w:rFonts w:eastAsia="宋体"/>
          <w:szCs w:val="24"/>
          <w:highlight w:val="green"/>
          <w:lang w:eastAsia="zh-CN"/>
        </w:rPr>
      </w:pPr>
      <w:r w:rsidRPr="005955D0">
        <w:rPr>
          <w:rFonts w:eastAsia="宋体" w:hint="eastAsia"/>
          <w:szCs w:val="24"/>
          <w:highlight w:val="green"/>
          <w:lang w:val="en-US" w:eastAsia="zh-CN"/>
        </w:rPr>
        <w:t xml:space="preserve">New 6GR bands should be introduced on </w:t>
      </w:r>
      <w:r w:rsidRPr="005955D0">
        <w:rPr>
          <w:rFonts w:eastAsia="宋体"/>
          <w:szCs w:val="24"/>
          <w:highlight w:val="green"/>
          <w:lang w:val="en-US" w:eastAsia="zh-CN"/>
        </w:rPr>
        <w:t>“</w:t>
      </w:r>
      <w:r w:rsidRPr="005955D0">
        <w:rPr>
          <w:rFonts w:eastAsia="宋体" w:hint="eastAsia"/>
          <w:szCs w:val="24"/>
          <w:highlight w:val="green"/>
        </w:rPr>
        <w:t>first come first served</w:t>
      </w:r>
      <w:r w:rsidRPr="005955D0">
        <w:rPr>
          <w:rFonts w:eastAsia="宋体"/>
          <w:szCs w:val="24"/>
          <w:highlight w:val="green"/>
          <w:lang w:val="en-US" w:eastAsia="zh-CN"/>
        </w:rPr>
        <w:t>”</w:t>
      </w:r>
      <w:r w:rsidRPr="005955D0">
        <w:rPr>
          <w:rFonts w:eastAsia="宋体" w:hint="eastAsia"/>
          <w:szCs w:val="24"/>
          <w:highlight w:val="green"/>
          <w:lang w:val="en-US" w:eastAsia="zh-CN"/>
        </w:rPr>
        <w:t xml:space="preserve"> basis</w:t>
      </w:r>
    </w:p>
    <w:p w14:paraId="49FB537F" w14:textId="620375DA" w:rsidR="00757E02" w:rsidRPr="005955D0" w:rsidRDefault="00757E02" w:rsidP="00757E02">
      <w:pPr>
        <w:pStyle w:val="afc"/>
        <w:numPr>
          <w:ilvl w:val="1"/>
          <w:numId w:val="2"/>
        </w:numPr>
        <w:overflowPunct/>
        <w:autoSpaceDE/>
        <w:autoSpaceDN/>
        <w:adjustRightInd/>
        <w:spacing w:after="120"/>
        <w:ind w:left="1440" w:firstLineChars="0"/>
        <w:textAlignment w:val="auto"/>
        <w:rPr>
          <w:rFonts w:eastAsia="宋体"/>
          <w:szCs w:val="24"/>
          <w:highlight w:val="green"/>
          <w:lang w:eastAsia="zh-CN"/>
        </w:rPr>
      </w:pPr>
      <w:r w:rsidRPr="005955D0">
        <w:rPr>
          <w:rFonts w:eastAsia="宋体" w:hint="eastAsia"/>
          <w:szCs w:val="24"/>
          <w:highlight w:val="green"/>
          <w:lang w:eastAsia="zh-CN"/>
        </w:rPr>
        <w:t>For 6G band definition</w:t>
      </w:r>
    </w:p>
    <w:p w14:paraId="622EA556" w14:textId="35F04D90" w:rsidR="00757E02" w:rsidRPr="005955D0" w:rsidRDefault="00757E02" w:rsidP="00757E02">
      <w:pPr>
        <w:pStyle w:val="afc"/>
        <w:numPr>
          <w:ilvl w:val="2"/>
          <w:numId w:val="2"/>
        </w:numPr>
        <w:overflowPunct/>
        <w:autoSpaceDE/>
        <w:autoSpaceDN/>
        <w:adjustRightInd/>
        <w:spacing w:after="120"/>
        <w:ind w:firstLineChars="0"/>
        <w:textAlignment w:val="auto"/>
        <w:rPr>
          <w:rFonts w:eastAsia="宋体"/>
          <w:szCs w:val="24"/>
          <w:highlight w:val="green"/>
          <w:lang w:eastAsia="zh-CN"/>
        </w:rPr>
      </w:pPr>
      <w:r w:rsidRPr="005955D0">
        <w:rPr>
          <w:rFonts w:eastAsia="宋体" w:hint="eastAsia"/>
          <w:szCs w:val="24"/>
          <w:highlight w:val="green"/>
          <w:lang w:eastAsia="zh-CN"/>
        </w:rPr>
        <w:t xml:space="preserve">FFS on how to harmonize bands which are partly overlapping and subset. </w:t>
      </w:r>
    </w:p>
    <w:p w14:paraId="1699A169" w14:textId="77777777" w:rsidR="005955D0" w:rsidRDefault="005955D0">
      <w:pPr>
        <w:rPr>
          <w:b/>
          <w:color w:val="0070C0"/>
          <w:u w:val="single"/>
          <w:lang w:eastAsia="zh-CN"/>
        </w:rPr>
      </w:pPr>
    </w:p>
    <w:p w14:paraId="40CABC19" w14:textId="65EEA7D9" w:rsidR="00112CC8" w:rsidRPr="00924167" w:rsidRDefault="004965BE" w:rsidP="00924167">
      <w:pPr>
        <w:rPr>
          <w:rFonts w:hint="eastAsia"/>
          <w:b/>
          <w:color w:val="0070C0"/>
          <w:u w:val="single"/>
          <w:lang w:eastAsia="zh-CN"/>
        </w:rPr>
      </w:pPr>
      <w:r>
        <w:rPr>
          <w:b/>
          <w:color w:val="0070C0"/>
          <w:u w:val="single"/>
          <w:lang w:eastAsia="ko-KR"/>
        </w:rPr>
        <w:t>Issue 1-2-2: Band combination introduction</w:t>
      </w:r>
    </w:p>
    <w:p w14:paraId="6CBBD0DF" w14:textId="35BCBCC7" w:rsidR="00522760" w:rsidRPr="005955D0" w:rsidRDefault="00ED697F">
      <w:pPr>
        <w:rPr>
          <w:highlight w:val="green"/>
          <w:lang w:eastAsia="zh-CN"/>
        </w:rPr>
      </w:pPr>
      <w:r w:rsidRPr="005955D0">
        <w:rPr>
          <w:rFonts w:hint="eastAsia"/>
          <w:highlight w:val="green"/>
          <w:lang w:eastAsia="zh-CN"/>
        </w:rPr>
        <w:t>Agreement</w:t>
      </w:r>
      <w:r w:rsidR="00F96BC4" w:rsidRPr="005955D0">
        <w:rPr>
          <w:highlight w:val="green"/>
          <w:lang w:eastAsia="zh-CN"/>
        </w:rPr>
        <w:t>:</w:t>
      </w:r>
    </w:p>
    <w:p w14:paraId="36DD344E" w14:textId="3921DF63" w:rsidR="00522760" w:rsidRPr="005955D0" w:rsidRDefault="00663FC2" w:rsidP="00522760">
      <w:pPr>
        <w:pStyle w:val="afc"/>
        <w:numPr>
          <w:ilvl w:val="0"/>
          <w:numId w:val="2"/>
        </w:numPr>
        <w:overflowPunct/>
        <w:autoSpaceDE/>
        <w:autoSpaceDN/>
        <w:adjustRightInd/>
        <w:spacing w:after="120"/>
        <w:ind w:firstLineChars="0"/>
        <w:textAlignment w:val="auto"/>
        <w:rPr>
          <w:rFonts w:eastAsia="宋体"/>
          <w:sz w:val="21"/>
          <w:szCs w:val="24"/>
          <w:highlight w:val="green"/>
          <w:lang w:eastAsia="zh-CN"/>
        </w:rPr>
      </w:pPr>
      <w:r w:rsidRPr="005955D0">
        <w:rPr>
          <w:rFonts w:eastAsia="宋体" w:hint="eastAsia"/>
          <w:sz w:val="21"/>
          <w:szCs w:val="24"/>
          <w:highlight w:val="green"/>
          <w:lang w:eastAsia="zh-CN"/>
        </w:rPr>
        <w:t>For band combination introduction in 6G</w:t>
      </w:r>
      <w:r w:rsidR="00522760" w:rsidRPr="005955D0">
        <w:rPr>
          <w:rFonts w:eastAsia="宋体"/>
          <w:sz w:val="21"/>
          <w:szCs w:val="24"/>
          <w:highlight w:val="green"/>
          <w:lang w:eastAsia="zh-CN"/>
        </w:rPr>
        <w:t xml:space="preserve">: </w:t>
      </w:r>
      <w:r w:rsidR="00EF59D7" w:rsidRPr="005955D0">
        <w:rPr>
          <w:rFonts w:eastAsia="宋体" w:hint="eastAsia"/>
          <w:sz w:val="21"/>
          <w:szCs w:val="24"/>
          <w:highlight w:val="green"/>
          <w:lang w:eastAsia="zh-CN"/>
        </w:rPr>
        <w:t xml:space="preserve">RAN4 will </w:t>
      </w:r>
      <w:r w:rsidR="00C269C1" w:rsidRPr="005955D0">
        <w:rPr>
          <w:rFonts w:eastAsia="宋体" w:hint="eastAsia"/>
          <w:sz w:val="21"/>
          <w:szCs w:val="24"/>
          <w:highlight w:val="green"/>
          <w:lang w:eastAsia="zh-CN"/>
        </w:rPr>
        <w:t>study and d</w:t>
      </w:r>
      <w:r w:rsidR="00C269C1" w:rsidRPr="005955D0">
        <w:rPr>
          <w:rFonts w:hint="eastAsia"/>
          <w:sz w:val="21"/>
          <w:highlight w:val="green"/>
          <w:lang w:eastAsia="zh-CN"/>
        </w:rPr>
        <w:t xml:space="preserve">efine 6G band combinations </w:t>
      </w:r>
      <w:r w:rsidR="00F63DE4" w:rsidRPr="005955D0">
        <w:rPr>
          <w:rFonts w:eastAsiaTheme="minorEastAsia" w:hint="eastAsia"/>
          <w:sz w:val="21"/>
          <w:highlight w:val="green"/>
          <w:lang w:eastAsia="zh-CN"/>
        </w:rPr>
        <w:t>per the</w:t>
      </w:r>
      <w:r w:rsidR="00C269C1" w:rsidRPr="005955D0">
        <w:rPr>
          <w:rFonts w:hint="eastAsia"/>
          <w:sz w:val="21"/>
          <w:highlight w:val="green"/>
          <w:lang w:eastAsia="zh-CN"/>
        </w:rPr>
        <w:t xml:space="preserve"> request, meaning no</w:t>
      </w:r>
      <w:r w:rsidR="00F63DE4" w:rsidRPr="005955D0">
        <w:rPr>
          <w:rFonts w:eastAsiaTheme="minorEastAsia" w:hint="eastAsia"/>
          <w:sz w:val="21"/>
          <w:highlight w:val="green"/>
          <w:lang w:eastAsia="zh-CN"/>
        </w:rPr>
        <w:t xml:space="preserve"> 5G</w:t>
      </w:r>
      <w:r w:rsidR="00C269C1" w:rsidRPr="005955D0">
        <w:rPr>
          <w:rFonts w:hint="eastAsia"/>
          <w:sz w:val="21"/>
          <w:highlight w:val="green"/>
          <w:lang w:eastAsia="zh-CN"/>
        </w:rPr>
        <w:t xml:space="preserve"> band combinations</w:t>
      </w:r>
      <w:r w:rsidR="00F63DE4" w:rsidRPr="005955D0">
        <w:rPr>
          <w:rFonts w:hint="eastAsia"/>
          <w:sz w:val="21"/>
          <w:highlight w:val="green"/>
          <w:lang w:eastAsia="zh-CN"/>
        </w:rPr>
        <w:t xml:space="preserve"> </w:t>
      </w:r>
      <w:r w:rsidR="00F63DE4" w:rsidRPr="005955D0">
        <w:rPr>
          <w:rFonts w:eastAsiaTheme="minorEastAsia" w:hint="eastAsia"/>
          <w:sz w:val="21"/>
          <w:highlight w:val="green"/>
          <w:lang w:eastAsia="zh-CN"/>
        </w:rPr>
        <w:t>will</w:t>
      </w:r>
      <w:r w:rsidR="00F63DE4" w:rsidRPr="005955D0">
        <w:rPr>
          <w:rFonts w:hint="eastAsia"/>
          <w:sz w:val="21"/>
          <w:highlight w:val="green"/>
          <w:lang w:eastAsia="zh-CN"/>
        </w:rPr>
        <w:t xml:space="preserve"> be automatically </w:t>
      </w:r>
      <w:r w:rsidR="00F63DE4" w:rsidRPr="005955D0">
        <w:rPr>
          <w:rFonts w:eastAsiaTheme="minorEastAsia"/>
          <w:sz w:val="21"/>
          <w:highlight w:val="green"/>
          <w:lang w:eastAsia="zh-CN"/>
        </w:rPr>
        <w:t>transferred</w:t>
      </w:r>
      <w:r w:rsidR="00F63DE4" w:rsidRPr="005955D0">
        <w:rPr>
          <w:rFonts w:eastAsiaTheme="minorEastAsia" w:hint="eastAsia"/>
          <w:sz w:val="21"/>
          <w:highlight w:val="green"/>
          <w:lang w:eastAsia="zh-CN"/>
        </w:rPr>
        <w:t xml:space="preserve"> to 6G</w:t>
      </w:r>
      <w:r w:rsidR="00C269C1" w:rsidRPr="005955D0">
        <w:rPr>
          <w:rFonts w:hint="eastAsia"/>
          <w:sz w:val="21"/>
          <w:highlight w:val="green"/>
          <w:lang w:eastAsia="zh-CN"/>
        </w:rPr>
        <w:t>.</w:t>
      </w:r>
      <w:r w:rsidR="00C269C1" w:rsidRPr="005955D0">
        <w:rPr>
          <w:rFonts w:eastAsiaTheme="minorEastAsia" w:hint="eastAsia"/>
          <w:sz w:val="21"/>
          <w:highlight w:val="green"/>
          <w:lang w:eastAsia="zh-CN"/>
        </w:rPr>
        <w:t xml:space="preserve"> </w:t>
      </w:r>
      <w:r w:rsidR="00522760" w:rsidRPr="005955D0">
        <w:rPr>
          <w:rFonts w:eastAsia="宋体"/>
          <w:sz w:val="21"/>
          <w:szCs w:val="24"/>
          <w:highlight w:val="green"/>
          <w:lang w:eastAsia="zh-CN"/>
        </w:rPr>
        <w:t>.</w:t>
      </w:r>
    </w:p>
    <w:p w14:paraId="03CAF21D" w14:textId="26723204" w:rsidR="00663FC2" w:rsidRPr="005955D0" w:rsidRDefault="00663FC2" w:rsidP="00ED697F">
      <w:pPr>
        <w:pStyle w:val="afc"/>
        <w:numPr>
          <w:ilvl w:val="1"/>
          <w:numId w:val="2"/>
        </w:numPr>
        <w:overflowPunct/>
        <w:autoSpaceDE/>
        <w:autoSpaceDN/>
        <w:adjustRightInd/>
        <w:spacing w:after="120"/>
        <w:ind w:firstLineChars="0"/>
        <w:textAlignment w:val="auto"/>
        <w:rPr>
          <w:rFonts w:eastAsia="宋体"/>
          <w:sz w:val="21"/>
          <w:szCs w:val="24"/>
          <w:highlight w:val="green"/>
          <w:lang w:eastAsia="zh-CN"/>
        </w:rPr>
      </w:pPr>
      <w:r w:rsidRPr="005955D0">
        <w:rPr>
          <w:rFonts w:eastAsia="宋体" w:hint="eastAsia"/>
          <w:sz w:val="21"/>
          <w:szCs w:val="24"/>
          <w:highlight w:val="green"/>
          <w:lang w:eastAsia="zh-CN"/>
        </w:rPr>
        <w:t>FFS how to handle operator request to transfer 5G combination to 6G</w:t>
      </w:r>
    </w:p>
    <w:p w14:paraId="0B3A00B9" w14:textId="71D0397E" w:rsidR="00F63DE4" w:rsidRPr="005955D0" w:rsidRDefault="00F63DE4" w:rsidP="00ED697F">
      <w:pPr>
        <w:pStyle w:val="afc"/>
        <w:numPr>
          <w:ilvl w:val="1"/>
          <w:numId w:val="2"/>
        </w:numPr>
        <w:overflowPunct/>
        <w:autoSpaceDE/>
        <w:autoSpaceDN/>
        <w:adjustRightInd/>
        <w:spacing w:after="120"/>
        <w:ind w:firstLineChars="0"/>
        <w:textAlignment w:val="auto"/>
        <w:rPr>
          <w:rFonts w:eastAsia="宋体"/>
          <w:sz w:val="21"/>
          <w:szCs w:val="24"/>
          <w:highlight w:val="green"/>
          <w:lang w:eastAsia="zh-CN"/>
        </w:rPr>
      </w:pPr>
      <w:r w:rsidRPr="005955D0">
        <w:rPr>
          <w:rFonts w:eastAsia="宋体" w:hint="eastAsia"/>
          <w:sz w:val="21"/>
          <w:szCs w:val="24"/>
          <w:highlight w:val="green"/>
          <w:lang w:eastAsia="zh-CN"/>
        </w:rPr>
        <w:t>FF</w:t>
      </w:r>
      <w:r w:rsidR="005955D0" w:rsidRPr="005955D0">
        <w:rPr>
          <w:rFonts w:eastAsia="宋体" w:hint="eastAsia"/>
          <w:sz w:val="21"/>
          <w:szCs w:val="24"/>
          <w:highlight w:val="green"/>
          <w:lang w:eastAsia="zh-CN"/>
        </w:rPr>
        <w:t>S</w:t>
      </w:r>
      <w:r w:rsidRPr="005955D0">
        <w:rPr>
          <w:rFonts w:eastAsia="宋体" w:hint="eastAsia"/>
          <w:sz w:val="21"/>
          <w:szCs w:val="24"/>
          <w:highlight w:val="green"/>
          <w:lang w:eastAsia="zh-CN"/>
        </w:rPr>
        <w:t xml:space="preserve"> on how to port 5G combinations to 6G</w:t>
      </w:r>
    </w:p>
    <w:p w14:paraId="5DA02F60" w14:textId="56E4772A" w:rsidR="00522760" w:rsidRPr="005955D0" w:rsidRDefault="00522760" w:rsidP="00522760">
      <w:pPr>
        <w:pStyle w:val="afc"/>
        <w:numPr>
          <w:ilvl w:val="0"/>
          <w:numId w:val="2"/>
        </w:numPr>
        <w:overflowPunct/>
        <w:autoSpaceDE/>
        <w:autoSpaceDN/>
        <w:adjustRightInd/>
        <w:spacing w:after="120"/>
        <w:ind w:firstLineChars="0"/>
        <w:textAlignment w:val="auto"/>
        <w:rPr>
          <w:rFonts w:eastAsia="宋体"/>
          <w:sz w:val="21"/>
          <w:szCs w:val="24"/>
          <w:highlight w:val="green"/>
          <w:lang w:eastAsia="zh-CN"/>
        </w:rPr>
      </w:pPr>
      <w:r w:rsidRPr="005955D0">
        <w:rPr>
          <w:rFonts w:eastAsia="宋体"/>
          <w:sz w:val="21"/>
          <w:szCs w:val="24"/>
          <w:highlight w:val="green"/>
          <w:lang w:eastAsia="zh-CN"/>
        </w:rPr>
        <w:t xml:space="preserve">RAN4 to study the Band Group Concept to structure the RF requirement improvement </w:t>
      </w:r>
    </w:p>
    <w:p w14:paraId="4E7E99E5" w14:textId="777BAA18" w:rsidR="00EF59D7" w:rsidRPr="005955D0" w:rsidRDefault="00EF59D7" w:rsidP="00522760">
      <w:pPr>
        <w:pStyle w:val="afc"/>
        <w:numPr>
          <w:ilvl w:val="1"/>
          <w:numId w:val="2"/>
        </w:numPr>
        <w:overflowPunct/>
        <w:autoSpaceDE/>
        <w:autoSpaceDN/>
        <w:adjustRightInd/>
        <w:spacing w:after="120"/>
        <w:ind w:firstLineChars="0"/>
        <w:textAlignment w:val="auto"/>
        <w:rPr>
          <w:rFonts w:eastAsia="宋体"/>
          <w:sz w:val="21"/>
          <w:szCs w:val="24"/>
          <w:highlight w:val="green"/>
          <w:lang w:eastAsia="zh-CN"/>
        </w:rPr>
      </w:pPr>
      <w:r w:rsidRPr="005955D0">
        <w:rPr>
          <w:rFonts w:eastAsia="宋体" w:hint="eastAsia"/>
          <w:sz w:val="21"/>
          <w:szCs w:val="24"/>
          <w:highlight w:val="green"/>
          <w:lang w:eastAsia="zh-CN"/>
        </w:rPr>
        <w:t xml:space="preserve">Concept of band group </w:t>
      </w:r>
      <w:r w:rsidR="007E7457" w:rsidRPr="005955D0">
        <w:rPr>
          <w:rFonts w:eastAsia="宋体" w:hint="eastAsia"/>
          <w:sz w:val="21"/>
          <w:szCs w:val="24"/>
          <w:highlight w:val="green"/>
          <w:lang w:eastAsia="zh-CN"/>
        </w:rPr>
        <w:t>includes</w:t>
      </w:r>
      <w:r w:rsidRPr="005955D0">
        <w:rPr>
          <w:rFonts w:eastAsia="宋体" w:hint="eastAsia"/>
          <w:sz w:val="21"/>
          <w:szCs w:val="24"/>
          <w:highlight w:val="green"/>
          <w:lang w:eastAsia="zh-CN"/>
        </w:rPr>
        <w:t xml:space="preserve"> RF requirements </w:t>
      </w:r>
      <w:r w:rsidR="007E7457" w:rsidRPr="005955D0">
        <w:rPr>
          <w:rFonts w:eastAsia="宋体" w:hint="eastAsia"/>
          <w:sz w:val="21"/>
          <w:szCs w:val="24"/>
          <w:highlight w:val="green"/>
          <w:lang w:eastAsia="zh-CN"/>
        </w:rPr>
        <w:t>simplifications and FFS on whether include RF architecture assumptions</w:t>
      </w:r>
      <w:r w:rsidRPr="005955D0">
        <w:rPr>
          <w:rFonts w:eastAsia="宋体" w:hint="eastAsia"/>
          <w:sz w:val="21"/>
          <w:szCs w:val="24"/>
          <w:highlight w:val="green"/>
          <w:lang w:eastAsia="zh-CN"/>
        </w:rPr>
        <w:t>.</w:t>
      </w:r>
    </w:p>
    <w:p w14:paraId="65465602" w14:textId="77777777" w:rsidR="00522760" w:rsidRPr="005955D0" w:rsidRDefault="00522760" w:rsidP="00522760">
      <w:pPr>
        <w:pStyle w:val="afc"/>
        <w:numPr>
          <w:ilvl w:val="1"/>
          <w:numId w:val="2"/>
        </w:numPr>
        <w:overflowPunct/>
        <w:autoSpaceDE/>
        <w:autoSpaceDN/>
        <w:adjustRightInd/>
        <w:spacing w:after="120"/>
        <w:ind w:firstLineChars="0"/>
        <w:textAlignment w:val="auto"/>
        <w:rPr>
          <w:rFonts w:eastAsia="宋体"/>
          <w:sz w:val="21"/>
          <w:szCs w:val="24"/>
          <w:highlight w:val="green"/>
          <w:lang w:eastAsia="zh-CN"/>
        </w:rPr>
      </w:pPr>
      <w:r w:rsidRPr="005955D0">
        <w:rPr>
          <w:rFonts w:eastAsia="宋体"/>
          <w:sz w:val="21"/>
          <w:szCs w:val="24"/>
          <w:highlight w:val="green"/>
          <w:lang w:eastAsia="zh-CN"/>
        </w:rPr>
        <w:t>Note that the Band Group Concept is not a replacement to normal CA.</w:t>
      </w:r>
    </w:p>
    <w:p w14:paraId="565E7D4A" w14:textId="77777777" w:rsidR="00522760" w:rsidRPr="005955D0" w:rsidRDefault="00522760" w:rsidP="00522760">
      <w:pPr>
        <w:pStyle w:val="afc"/>
        <w:numPr>
          <w:ilvl w:val="1"/>
          <w:numId w:val="2"/>
        </w:numPr>
        <w:overflowPunct/>
        <w:autoSpaceDE/>
        <w:autoSpaceDN/>
        <w:adjustRightInd/>
        <w:spacing w:after="120"/>
        <w:ind w:firstLineChars="0"/>
        <w:textAlignment w:val="auto"/>
        <w:rPr>
          <w:rFonts w:eastAsia="宋体"/>
          <w:sz w:val="21"/>
          <w:szCs w:val="24"/>
          <w:highlight w:val="green"/>
          <w:lang w:eastAsia="zh-CN"/>
        </w:rPr>
      </w:pPr>
      <w:r w:rsidRPr="005955D0">
        <w:rPr>
          <w:rFonts w:eastAsia="宋体"/>
          <w:sz w:val="21"/>
          <w:szCs w:val="24"/>
          <w:highlight w:val="green"/>
          <w:lang w:eastAsia="zh-CN"/>
        </w:rPr>
        <w:t xml:space="preserve">No restriction on operators’ request on </w:t>
      </w:r>
      <w:r w:rsidRPr="005955D0">
        <w:rPr>
          <w:rFonts w:eastAsia="宋体" w:hint="eastAsia"/>
          <w:sz w:val="21"/>
          <w:szCs w:val="24"/>
          <w:highlight w:val="green"/>
          <w:lang w:eastAsia="zh-CN"/>
        </w:rPr>
        <w:t>b</w:t>
      </w:r>
      <w:r w:rsidRPr="005955D0">
        <w:rPr>
          <w:rFonts w:eastAsia="宋体"/>
          <w:sz w:val="21"/>
          <w:szCs w:val="24"/>
          <w:highlight w:val="green"/>
          <w:lang w:eastAsia="zh-CN"/>
        </w:rPr>
        <w:t>and combination</w:t>
      </w:r>
    </w:p>
    <w:p w14:paraId="7F9E69DB" w14:textId="77777777" w:rsidR="00522760" w:rsidRPr="00522760" w:rsidRDefault="00522760">
      <w:pPr>
        <w:rPr>
          <w:lang w:eastAsia="zh-CN"/>
        </w:rPr>
      </w:pPr>
    </w:p>
    <w:p w14:paraId="437A1BF8" w14:textId="1F3A24EC" w:rsidR="007065A2" w:rsidRDefault="007065A2" w:rsidP="007065A2">
      <w:pPr>
        <w:rPr>
          <w:b/>
          <w:color w:val="0070C0"/>
          <w:u w:val="single"/>
          <w:lang w:eastAsia="ko-KR"/>
        </w:rPr>
      </w:pPr>
      <w:r>
        <w:rPr>
          <w:b/>
          <w:color w:val="0070C0"/>
          <w:u w:val="single"/>
          <w:lang w:eastAsia="ko-KR"/>
        </w:rPr>
        <w:t>Issue 1-</w:t>
      </w:r>
      <w:r w:rsidR="00606B1B">
        <w:rPr>
          <w:b/>
          <w:color w:val="0070C0"/>
          <w:u w:val="single"/>
          <w:lang w:eastAsia="ko-KR"/>
        </w:rPr>
        <w:t>2</w:t>
      </w:r>
      <w:r>
        <w:rPr>
          <w:b/>
          <w:color w:val="0070C0"/>
          <w:u w:val="single"/>
          <w:lang w:eastAsia="ko-KR"/>
        </w:rPr>
        <w:t>-</w:t>
      </w:r>
      <w:r w:rsidR="00606B1B">
        <w:rPr>
          <w:b/>
          <w:color w:val="0070C0"/>
          <w:u w:val="single"/>
          <w:lang w:eastAsia="ko-KR"/>
        </w:rPr>
        <w:t>3</w:t>
      </w:r>
      <w:r>
        <w:rPr>
          <w:b/>
          <w:color w:val="0070C0"/>
          <w:u w:val="single"/>
          <w:lang w:eastAsia="ko-KR"/>
        </w:rPr>
        <w:t>: Meanings/benefits for band combination simplification</w:t>
      </w:r>
    </w:p>
    <w:p w14:paraId="04D8F653" w14:textId="23523D44" w:rsidR="00152982" w:rsidRPr="005955D0" w:rsidRDefault="00152982">
      <w:pPr>
        <w:rPr>
          <w:highlight w:val="yellow"/>
          <w:lang w:eastAsia="zh-CN"/>
        </w:rPr>
      </w:pPr>
      <w:r w:rsidRPr="005955D0">
        <w:rPr>
          <w:highlight w:val="yellow"/>
          <w:lang w:eastAsia="zh-CN"/>
        </w:rPr>
        <w:t>Tentative Agreement:</w:t>
      </w:r>
    </w:p>
    <w:p w14:paraId="0B5D9799" w14:textId="6A397C3B" w:rsidR="00152982" w:rsidRPr="005955D0" w:rsidRDefault="00152982">
      <w:pPr>
        <w:rPr>
          <w:highlight w:val="yellow"/>
          <w:lang w:eastAsia="zh-CN"/>
        </w:rPr>
      </w:pPr>
      <w:r w:rsidRPr="005955D0">
        <w:rPr>
          <w:highlight w:val="yellow"/>
          <w:lang w:eastAsia="zh-CN"/>
        </w:rPr>
        <w:t>The BC simplification will primarily focus on how to</w:t>
      </w:r>
    </w:p>
    <w:p w14:paraId="5FF4EACD" w14:textId="1D9D4C70" w:rsidR="00152982" w:rsidRPr="005955D0" w:rsidRDefault="00152982" w:rsidP="00152982">
      <w:pPr>
        <w:pStyle w:val="afc"/>
        <w:numPr>
          <w:ilvl w:val="0"/>
          <w:numId w:val="22"/>
        </w:numPr>
        <w:ind w:firstLineChars="0"/>
        <w:rPr>
          <w:highlight w:val="yellow"/>
          <w:lang w:eastAsia="zh-CN"/>
        </w:rPr>
      </w:pPr>
      <w:r w:rsidRPr="005955D0">
        <w:rPr>
          <w:highlight w:val="yellow"/>
          <w:lang w:eastAsia="zh-CN"/>
        </w:rPr>
        <w:t>Improve the procedure, if feasible, to introduce BC compared to 5G</w:t>
      </w:r>
    </w:p>
    <w:p w14:paraId="49379CB5" w14:textId="09F87DA4" w:rsidR="00152982" w:rsidRPr="005955D0" w:rsidRDefault="00152982" w:rsidP="00152982">
      <w:pPr>
        <w:pStyle w:val="afc"/>
        <w:numPr>
          <w:ilvl w:val="0"/>
          <w:numId w:val="22"/>
        </w:numPr>
        <w:ind w:firstLineChars="0"/>
        <w:rPr>
          <w:highlight w:val="yellow"/>
          <w:lang w:eastAsia="zh-CN"/>
        </w:rPr>
      </w:pPr>
      <w:r w:rsidRPr="005955D0">
        <w:rPr>
          <w:highlight w:val="yellow"/>
          <w:lang w:eastAsia="zh-CN"/>
        </w:rPr>
        <w:t>Make the spec leaner and simpler to understand</w:t>
      </w:r>
    </w:p>
    <w:p w14:paraId="2E071E67" w14:textId="77777777" w:rsidR="00152982" w:rsidRPr="005955D0" w:rsidRDefault="00152982" w:rsidP="00152982">
      <w:pPr>
        <w:pStyle w:val="afc"/>
        <w:numPr>
          <w:ilvl w:val="0"/>
          <w:numId w:val="22"/>
        </w:numPr>
        <w:ind w:firstLineChars="0"/>
        <w:rPr>
          <w:highlight w:val="yellow"/>
          <w:lang w:eastAsia="zh-CN"/>
        </w:rPr>
      </w:pPr>
      <w:r w:rsidRPr="005955D0">
        <w:rPr>
          <w:highlight w:val="yellow"/>
          <w:lang w:eastAsia="zh-CN"/>
        </w:rPr>
        <w:t>Simplify UE conformance test</w:t>
      </w:r>
    </w:p>
    <w:p w14:paraId="2F68A02F" w14:textId="2E16B221" w:rsidR="00152982" w:rsidRPr="005955D0" w:rsidRDefault="00152982" w:rsidP="00152982">
      <w:pPr>
        <w:rPr>
          <w:lang w:eastAsia="zh-CN"/>
        </w:rPr>
      </w:pPr>
      <w:r w:rsidRPr="005955D0">
        <w:rPr>
          <w:highlight w:val="yellow"/>
          <w:lang w:eastAsia="zh-CN"/>
        </w:rPr>
        <w:t>It is noted the market needs and the related proposals by the operators should not be sacrificed. RAN4 will further study how to maintain the reasonable workload and meeting cycle when new BC is introduced.</w:t>
      </w:r>
      <w:r w:rsidRPr="005955D0">
        <w:rPr>
          <w:lang w:eastAsia="zh-CN"/>
        </w:rPr>
        <w:t xml:space="preserve"> </w:t>
      </w:r>
    </w:p>
    <w:p w14:paraId="34D5A537" w14:textId="77777777" w:rsidR="00B65A7B" w:rsidRDefault="004965BE">
      <w:pPr>
        <w:pStyle w:val="3"/>
        <w:rPr>
          <w:sz w:val="24"/>
          <w:szCs w:val="16"/>
        </w:rPr>
      </w:pPr>
      <w:r>
        <w:rPr>
          <w:sz w:val="24"/>
          <w:szCs w:val="16"/>
        </w:rPr>
        <w:t>Sub-topic 1-3: Band Group Concept for band combination simplification</w:t>
      </w:r>
    </w:p>
    <w:p w14:paraId="01799087" w14:textId="64C93D5F" w:rsidR="00DE5AC6" w:rsidRDefault="00DE5AC6" w:rsidP="00DE5AC6">
      <w:pPr>
        <w:rPr>
          <w:b/>
          <w:color w:val="0070C0"/>
          <w:u w:val="single"/>
          <w:lang w:eastAsia="ko-KR"/>
        </w:rPr>
      </w:pPr>
      <w:r>
        <w:rPr>
          <w:b/>
          <w:color w:val="0070C0"/>
          <w:u w:val="single"/>
          <w:lang w:eastAsia="ko-KR"/>
        </w:rPr>
        <w:t>Issue 1-3-3: UE behaviour and RF requirements impact under band group concept</w:t>
      </w:r>
    </w:p>
    <w:p w14:paraId="70445EB8" w14:textId="09F2B7A0" w:rsidR="00924167" w:rsidRPr="00A715CC" w:rsidRDefault="00A715CC" w:rsidP="00A715CC">
      <w:pPr>
        <w:spacing w:after="120"/>
        <w:rPr>
          <w:color w:val="0070C0"/>
          <w:szCs w:val="24"/>
          <w:lang w:eastAsia="zh-CN"/>
        </w:rPr>
      </w:pPr>
      <w:r>
        <w:rPr>
          <w:color w:val="0070C0"/>
          <w:szCs w:val="24"/>
          <w:lang w:eastAsia="zh-CN"/>
        </w:rPr>
        <w:t>Chair: Band group discussion will be handled in the 6G spectrum thread.</w:t>
      </w:r>
    </w:p>
    <w:p w14:paraId="635CF3F1" w14:textId="30ED6B41" w:rsidR="00924167" w:rsidRDefault="00924167" w:rsidP="00F60DEB">
      <w:pPr>
        <w:spacing w:after="120"/>
        <w:rPr>
          <w:rFonts w:hint="eastAsia"/>
          <w:color w:val="0070C0"/>
          <w:highlight w:val="yellow"/>
          <w:lang w:eastAsia="zh-CN"/>
        </w:rPr>
      </w:pPr>
      <w:r>
        <w:rPr>
          <w:rFonts w:hint="eastAsia"/>
          <w:color w:val="0070C0"/>
          <w:highlight w:val="yellow"/>
          <w:lang w:eastAsia="zh-CN"/>
        </w:rPr>
        <w:t>Recommendation by FL</w:t>
      </w:r>
    </w:p>
    <w:p w14:paraId="7B07650C" w14:textId="77777777" w:rsidR="00F60DEB" w:rsidRPr="00924167" w:rsidRDefault="00F60DEB" w:rsidP="00F60DEB">
      <w:pPr>
        <w:spacing w:after="120"/>
        <w:rPr>
          <w:color w:val="0070C0"/>
          <w:highlight w:val="yellow"/>
          <w:lang w:eastAsia="zh-CN"/>
        </w:rPr>
      </w:pPr>
      <w:r w:rsidRPr="00924167">
        <w:rPr>
          <w:rFonts w:hint="eastAsia"/>
          <w:color w:val="0070C0"/>
          <w:highlight w:val="yellow"/>
          <w:lang w:eastAsia="zh-CN"/>
        </w:rPr>
        <w:t>Following aspects are taken into consideration for band group concept study</w:t>
      </w:r>
    </w:p>
    <w:p w14:paraId="65BC7F95" w14:textId="77777777" w:rsidR="00F60DEB" w:rsidRPr="00924167" w:rsidRDefault="00F60DEB" w:rsidP="00B14A7B">
      <w:pPr>
        <w:pStyle w:val="afc"/>
        <w:numPr>
          <w:ilvl w:val="0"/>
          <w:numId w:val="2"/>
        </w:numPr>
        <w:overflowPunct/>
        <w:autoSpaceDE/>
        <w:autoSpaceDN/>
        <w:adjustRightInd/>
        <w:spacing w:after="120"/>
        <w:ind w:firstLineChars="0"/>
        <w:textAlignment w:val="auto"/>
        <w:rPr>
          <w:rFonts w:eastAsia="宋体"/>
          <w:color w:val="0070C0"/>
          <w:highlight w:val="yellow"/>
          <w:lang w:eastAsia="zh-CN"/>
        </w:rPr>
      </w:pPr>
      <w:r w:rsidRPr="00924167">
        <w:rPr>
          <w:rFonts w:eastAsia="宋体"/>
          <w:color w:val="0070C0"/>
          <w:highlight w:val="yellow"/>
          <w:lang w:eastAsia="zh-CN"/>
        </w:rPr>
        <w:t>Frequency ranges for band group</w:t>
      </w:r>
    </w:p>
    <w:p w14:paraId="0B776B7F" w14:textId="77777777" w:rsidR="00F60DEB" w:rsidRPr="00924167" w:rsidRDefault="00F60DEB" w:rsidP="00B14A7B">
      <w:pPr>
        <w:pStyle w:val="afc"/>
        <w:numPr>
          <w:ilvl w:val="0"/>
          <w:numId w:val="2"/>
        </w:numPr>
        <w:overflowPunct/>
        <w:autoSpaceDE/>
        <w:autoSpaceDN/>
        <w:adjustRightInd/>
        <w:spacing w:after="120"/>
        <w:ind w:firstLineChars="0"/>
        <w:textAlignment w:val="auto"/>
        <w:rPr>
          <w:rFonts w:eastAsia="宋体"/>
          <w:color w:val="0070C0"/>
          <w:highlight w:val="yellow"/>
          <w:lang w:eastAsia="zh-CN"/>
        </w:rPr>
      </w:pPr>
      <w:r w:rsidRPr="00924167">
        <w:rPr>
          <w:rFonts w:eastAsia="宋体"/>
          <w:color w:val="0070C0"/>
          <w:highlight w:val="yellow"/>
          <w:lang w:eastAsia="zh-CN"/>
        </w:rPr>
        <w:t>Restriction for band group</w:t>
      </w:r>
      <w:r w:rsidRPr="00924167">
        <w:rPr>
          <w:rFonts w:eastAsia="宋体" w:hint="eastAsia"/>
          <w:color w:val="0070C0"/>
          <w:highlight w:val="yellow"/>
          <w:lang w:eastAsia="zh-CN"/>
        </w:rPr>
        <w:t xml:space="preserve"> including how to support switching UL/DL transmission between each two of the bands within one band group</w:t>
      </w:r>
    </w:p>
    <w:p w14:paraId="7F639DFB" w14:textId="77777777" w:rsidR="00F60DEB" w:rsidRPr="00924167" w:rsidRDefault="00F60DEB" w:rsidP="00B14A7B">
      <w:pPr>
        <w:pStyle w:val="afc"/>
        <w:numPr>
          <w:ilvl w:val="0"/>
          <w:numId w:val="2"/>
        </w:numPr>
        <w:overflowPunct/>
        <w:autoSpaceDE/>
        <w:autoSpaceDN/>
        <w:adjustRightInd/>
        <w:spacing w:after="120"/>
        <w:ind w:firstLineChars="0"/>
        <w:textAlignment w:val="auto"/>
        <w:rPr>
          <w:rFonts w:eastAsia="宋体"/>
          <w:color w:val="0070C0"/>
          <w:highlight w:val="yellow"/>
          <w:lang w:eastAsia="zh-CN"/>
        </w:rPr>
      </w:pPr>
      <w:r w:rsidRPr="00924167">
        <w:rPr>
          <w:rFonts w:eastAsia="宋体" w:hint="eastAsia"/>
          <w:color w:val="0070C0"/>
          <w:highlight w:val="yellow"/>
          <w:lang w:eastAsia="zh-CN"/>
        </w:rPr>
        <w:lastRenderedPageBreak/>
        <w:t xml:space="preserve">Impacted requirements such as </w:t>
      </w:r>
      <w:proofErr w:type="spellStart"/>
      <w:r w:rsidRPr="00924167">
        <w:rPr>
          <w:rFonts w:eastAsia="宋体" w:hint="eastAsia"/>
          <w:color w:val="0070C0"/>
          <w:highlight w:val="yellow"/>
          <w:lang w:eastAsia="zh-CN"/>
        </w:rPr>
        <w:t>delte</w:t>
      </w:r>
      <w:proofErr w:type="spellEnd"/>
      <w:r w:rsidRPr="00924167">
        <w:rPr>
          <w:rFonts w:eastAsia="宋体" w:hint="eastAsia"/>
          <w:color w:val="0070C0"/>
          <w:highlight w:val="yellow"/>
          <w:lang w:eastAsia="zh-CN"/>
        </w:rPr>
        <w:t xml:space="preserve"> </w:t>
      </w:r>
      <w:proofErr w:type="spellStart"/>
      <w:r w:rsidRPr="00924167">
        <w:rPr>
          <w:rFonts w:eastAsia="宋体" w:hint="eastAsia"/>
          <w:color w:val="0070C0"/>
          <w:highlight w:val="yellow"/>
          <w:lang w:eastAsia="zh-CN"/>
        </w:rPr>
        <w:t>Tib</w:t>
      </w:r>
      <w:proofErr w:type="spellEnd"/>
      <w:r w:rsidRPr="00924167">
        <w:rPr>
          <w:rFonts w:eastAsia="宋体" w:hint="eastAsia"/>
          <w:color w:val="0070C0"/>
          <w:highlight w:val="yellow"/>
          <w:lang w:eastAsia="zh-CN"/>
        </w:rPr>
        <w:t>/Rib, MSD etc.</w:t>
      </w:r>
    </w:p>
    <w:p w14:paraId="483C8715" w14:textId="77777777" w:rsidR="00412A11" w:rsidRPr="00F60DEB" w:rsidRDefault="00412A11" w:rsidP="000B293D">
      <w:pPr>
        <w:spacing w:after="120"/>
        <w:rPr>
          <w:color w:val="0070C0"/>
          <w:szCs w:val="24"/>
          <w:lang w:eastAsia="zh-CN"/>
        </w:rPr>
      </w:pPr>
    </w:p>
    <w:p w14:paraId="68CCDC48" w14:textId="77777777" w:rsidR="00B65A7B" w:rsidRDefault="004965BE">
      <w:pPr>
        <w:pStyle w:val="1"/>
        <w:rPr>
          <w:rFonts w:hint="eastAsia"/>
          <w:lang w:eastAsia="zh-CN"/>
        </w:rPr>
      </w:pPr>
      <w:r>
        <w:rPr>
          <w:lang w:eastAsia="ja-JP"/>
        </w:rPr>
        <w:t xml:space="preserve">Topic #2: </w:t>
      </w:r>
      <w:r>
        <w:t>Definition of frequency ranges</w:t>
      </w:r>
    </w:p>
    <w:p w14:paraId="3DBF7132" w14:textId="330743DE" w:rsidR="00924167" w:rsidRPr="00924167" w:rsidRDefault="00924167" w:rsidP="00924167">
      <w:pPr>
        <w:pStyle w:val="2"/>
      </w:pPr>
      <w:r>
        <w:rPr>
          <w:rFonts w:hint="eastAsia"/>
        </w:rPr>
        <w:t>Open issues</w:t>
      </w:r>
      <w:r>
        <w:t xml:space="preserve"> summary</w:t>
      </w:r>
    </w:p>
    <w:p w14:paraId="4E2810A2" w14:textId="77777777" w:rsidR="00B65A7B" w:rsidRDefault="004965BE">
      <w:pPr>
        <w:pStyle w:val="3"/>
        <w:rPr>
          <w:sz w:val="24"/>
          <w:szCs w:val="16"/>
        </w:rPr>
      </w:pPr>
      <w:r>
        <w:rPr>
          <w:sz w:val="24"/>
          <w:szCs w:val="16"/>
        </w:rPr>
        <w:t>Sub-topic 2-1: Frequency Range framework</w:t>
      </w:r>
    </w:p>
    <w:p w14:paraId="04AB3E42" w14:textId="77777777" w:rsidR="00B65A7B" w:rsidRDefault="004965BE">
      <w:pPr>
        <w:rPr>
          <w:b/>
          <w:color w:val="0070C0"/>
          <w:u w:val="single"/>
          <w:lang w:eastAsia="ko-KR"/>
        </w:rPr>
      </w:pPr>
      <w:r>
        <w:rPr>
          <w:b/>
          <w:color w:val="0070C0"/>
          <w:u w:val="single"/>
          <w:lang w:eastAsia="ko-KR"/>
        </w:rPr>
        <w:t>Issue 2-1-1: Basis of frequency range definitions</w:t>
      </w:r>
    </w:p>
    <w:p w14:paraId="388020FA"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bookmarkStart w:id="4" w:name="_Hlk211004486"/>
      <w:r>
        <w:rPr>
          <w:rFonts w:eastAsia="宋体"/>
          <w:color w:val="0070C0"/>
          <w:szCs w:val="24"/>
          <w:lang w:eastAsia="zh-CN"/>
        </w:rPr>
        <w:t>Proposals</w:t>
      </w:r>
    </w:p>
    <w:p w14:paraId="267DD6BC"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Extend FR1 and FR2 to “close the gap” from 7.125 – 24.25 GHz</w:t>
      </w:r>
    </w:p>
    <w:p w14:paraId="44A3C1D0" w14:textId="77777777" w:rsidR="00B65A7B" w:rsidRDefault="004965BE">
      <w:pPr>
        <w:pStyle w:val="afc"/>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Option 1a: </w:t>
      </w:r>
      <w:r>
        <w:rPr>
          <w:rFonts w:eastAsia="宋体" w:hint="eastAsia"/>
          <w:color w:val="0070C0"/>
          <w:szCs w:val="24"/>
          <w:lang w:eastAsia="zh-CN"/>
        </w:rPr>
        <w:t>Extended</w:t>
      </w:r>
      <w:r>
        <w:rPr>
          <w:rFonts w:eastAsia="宋体"/>
          <w:color w:val="0070C0"/>
          <w:szCs w:val="24"/>
          <w:lang w:eastAsia="zh-CN"/>
        </w:rPr>
        <w:t xml:space="preserve"> existing NR FR1 and FR2 without overlapping frequency</w:t>
      </w:r>
    </w:p>
    <w:p w14:paraId="594F2865" w14:textId="77777777" w:rsidR="00B65A7B" w:rsidRDefault="004965BE">
      <w:pPr>
        <w:pStyle w:val="afc"/>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No new frequency range designation between extended FR1 and FR2</w:t>
      </w:r>
    </w:p>
    <w:p w14:paraId="4CCD90BE" w14:textId="77777777" w:rsidR="00B65A7B" w:rsidRDefault="004965BE">
      <w:pPr>
        <w:pStyle w:val="afc"/>
        <w:overflowPunct/>
        <w:autoSpaceDE/>
        <w:autoSpaceDN/>
        <w:adjustRightInd/>
        <w:spacing w:after="120"/>
        <w:ind w:left="357" w:firstLineChars="0" w:firstLine="0"/>
        <w:jc w:val="center"/>
        <w:textAlignment w:val="auto"/>
        <w:rPr>
          <w:rFonts w:eastAsia="宋体"/>
          <w:color w:val="0070C0"/>
          <w:lang w:val="sv-SE" w:eastAsia="zh-CN"/>
        </w:rPr>
      </w:pPr>
      <w:r>
        <w:rPr>
          <w:rFonts w:eastAsia="宋体"/>
          <w:noProof/>
          <w:color w:val="0070C0"/>
          <w:lang w:val="en-US" w:eastAsia="zh-CN"/>
        </w:rPr>
        <w:drawing>
          <wp:inline distT="0" distB="0" distL="0" distR="0" wp14:anchorId="2E189557" wp14:editId="0025F6D0">
            <wp:extent cx="3289300" cy="691515"/>
            <wp:effectExtent l="0" t="0" r="6350" b="0"/>
            <wp:docPr id="164267140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671403" name="图片 1"/>
                    <pic:cNvPicPr>
                      <a:picLocks noChangeAspect="1"/>
                    </pic:cNvPicPr>
                  </pic:nvPicPr>
                  <pic:blipFill>
                    <a:blip r:embed="rId10"/>
                    <a:stretch>
                      <a:fillRect/>
                    </a:stretch>
                  </pic:blipFill>
                  <pic:spPr>
                    <a:xfrm>
                      <a:off x="0" y="0"/>
                      <a:ext cx="3328638" cy="700184"/>
                    </a:xfrm>
                    <a:prstGeom prst="rect">
                      <a:avLst/>
                    </a:prstGeom>
                  </pic:spPr>
                </pic:pic>
              </a:graphicData>
            </a:graphic>
          </wp:inline>
        </w:drawing>
      </w:r>
    </w:p>
    <w:p w14:paraId="0536B200" w14:textId="77777777" w:rsidR="00B65A7B" w:rsidRDefault="004965BE">
      <w:pPr>
        <w:pStyle w:val="afc"/>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Option 1b: Extended existing NR FR1 and FR2 with overlapping frequency </w:t>
      </w:r>
    </w:p>
    <w:p w14:paraId="1E576FD6" w14:textId="77777777" w:rsidR="00B65A7B" w:rsidRDefault="004965BE">
      <w:pPr>
        <w:pStyle w:val="afc"/>
        <w:numPr>
          <w:ilvl w:val="3"/>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No new frequency range designation for 7.125-24.25GHz </w:t>
      </w:r>
    </w:p>
    <w:p w14:paraId="1B6A234F" w14:textId="77777777" w:rsidR="00B65A7B" w:rsidRDefault="004965BE">
      <w:pPr>
        <w:pStyle w:val="afc"/>
        <w:overflowPunct/>
        <w:autoSpaceDE/>
        <w:autoSpaceDN/>
        <w:adjustRightInd/>
        <w:spacing w:after="120"/>
        <w:ind w:leftChars="48" w:left="96" w:firstLineChars="0" w:firstLine="0"/>
        <w:jc w:val="center"/>
        <w:textAlignment w:val="auto"/>
        <w:rPr>
          <w:rFonts w:eastAsia="宋体"/>
          <w:color w:val="0070C0"/>
          <w:szCs w:val="24"/>
          <w:lang w:eastAsia="zh-CN"/>
        </w:rPr>
      </w:pPr>
      <w:r>
        <w:rPr>
          <w:noProof/>
          <w:lang w:val="en-US" w:eastAsia="zh-CN"/>
        </w:rPr>
        <w:drawing>
          <wp:inline distT="0" distB="0" distL="0" distR="0" wp14:anchorId="4B7A329F" wp14:editId="29F4EC49">
            <wp:extent cx="3291840" cy="971550"/>
            <wp:effectExtent l="0" t="0" r="3810" b="0"/>
            <wp:docPr id="15097417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741738" name="图片 1"/>
                    <pic:cNvPicPr>
                      <a:picLocks noChangeAspect="1"/>
                    </pic:cNvPicPr>
                  </pic:nvPicPr>
                  <pic:blipFill>
                    <a:blip r:embed="rId11"/>
                    <a:stretch>
                      <a:fillRect/>
                    </a:stretch>
                  </pic:blipFill>
                  <pic:spPr>
                    <a:xfrm>
                      <a:off x="0" y="0"/>
                      <a:ext cx="3339142" cy="985361"/>
                    </a:xfrm>
                    <a:prstGeom prst="rect">
                      <a:avLst/>
                    </a:prstGeom>
                  </pic:spPr>
                </pic:pic>
              </a:graphicData>
            </a:graphic>
          </wp:inline>
        </w:drawing>
      </w:r>
    </w:p>
    <w:p w14:paraId="51D95AE0"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Define a new frequency range for the 7.125 – 24.25 GHz and keep the current FR1 and FR2-1 definitions</w:t>
      </w:r>
    </w:p>
    <w:p w14:paraId="1A8020AA"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Extend FR1, define a new frequency range and keep FR2-1 definitions.</w:t>
      </w:r>
    </w:p>
    <w:p w14:paraId="4071D2B4" w14:textId="77777777" w:rsidR="00B65A7B" w:rsidRDefault="004965BE">
      <w:pPr>
        <w:pStyle w:val="afc"/>
        <w:overflowPunct/>
        <w:autoSpaceDE/>
        <w:autoSpaceDN/>
        <w:adjustRightInd/>
        <w:spacing w:after="120"/>
        <w:ind w:leftChars="20" w:left="40" w:firstLineChars="0" w:firstLine="0"/>
        <w:jc w:val="center"/>
        <w:textAlignment w:val="auto"/>
        <w:rPr>
          <w:rFonts w:eastAsia="宋体"/>
          <w:color w:val="0070C0"/>
          <w:szCs w:val="24"/>
          <w:lang w:eastAsia="zh-CN"/>
        </w:rPr>
      </w:pPr>
      <w:r>
        <w:rPr>
          <w:noProof/>
          <w:lang w:val="en-US" w:eastAsia="zh-CN"/>
        </w:rPr>
        <w:drawing>
          <wp:inline distT="0" distB="0" distL="0" distR="0" wp14:anchorId="34196B4F" wp14:editId="4E3697C8">
            <wp:extent cx="3892550" cy="876300"/>
            <wp:effectExtent l="0" t="0" r="0" b="0"/>
            <wp:docPr id="12902654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265464" name="图片 1"/>
                    <pic:cNvPicPr>
                      <a:picLocks noChangeAspect="1"/>
                    </pic:cNvPicPr>
                  </pic:nvPicPr>
                  <pic:blipFill>
                    <a:blip r:embed="rId12"/>
                    <a:stretch>
                      <a:fillRect/>
                    </a:stretch>
                  </pic:blipFill>
                  <pic:spPr>
                    <a:xfrm>
                      <a:off x="0" y="0"/>
                      <a:ext cx="3915022" cy="881601"/>
                    </a:xfrm>
                    <a:prstGeom prst="rect">
                      <a:avLst/>
                    </a:prstGeom>
                  </pic:spPr>
                </pic:pic>
              </a:graphicData>
            </a:graphic>
          </wp:inline>
        </w:drawing>
      </w:r>
    </w:p>
    <w:p w14:paraId="69AD1F07"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4: Sub-divide FR1, define new frequency ranges and keep FR2-1 definitions.</w:t>
      </w:r>
    </w:p>
    <w:p w14:paraId="318C2F01" w14:textId="77777777" w:rsidR="00B65A7B" w:rsidRDefault="004965BE">
      <w:pPr>
        <w:pStyle w:val="afc"/>
        <w:overflowPunct/>
        <w:autoSpaceDE/>
        <w:autoSpaceDN/>
        <w:adjustRightInd/>
        <w:spacing w:after="120"/>
        <w:ind w:firstLineChars="0" w:firstLine="0"/>
        <w:jc w:val="center"/>
        <w:textAlignment w:val="auto"/>
        <w:rPr>
          <w:rFonts w:eastAsia="宋体"/>
          <w:color w:val="0070C0"/>
          <w:szCs w:val="24"/>
          <w:lang w:eastAsia="zh-CN"/>
        </w:rPr>
      </w:pPr>
      <w:r>
        <w:rPr>
          <w:noProof/>
          <w:lang w:val="en-US" w:eastAsia="zh-CN"/>
        </w:rPr>
        <w:drawing>
          <wp:inline distT="0" distB="0" distL="0" distR="0" wp14:anchorId="1F69A495" wp14:editId="32DBA233">
            <wp:extent cx="2959100" cy="909320"/>
            <wp:effectExtent l="0" t="0" r="0" b="5080"/>
            <wp:docPr id="78395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9566" name="图片 1"/>
                    <pic:cNvPicPr>
                      <a:picLocks noChangeAspect="1"/>
                    </pic:cNvPicPr>
                  </pic:nvPicPr>
                  <pic:blipFill>
                    <a:blip r:embed="rId13"/>
                    <a:stretch>
                      <a:fillRect/>
                    </a:stretch>
                  </pic:blipFill>
                  <pic:spPr>
                    <a:xfrm>
                      <a:off x="0" y="0"/>
                      <a:ext cx="2974274" cy="914094"/>
                    </a:xfrm>
                    <a:prstGeom prst="rect">
                      <a:avLst/>
                    </a:prstGeom>
                  </pic:spPr>
                </pic:pic>
              </a:graphicData>
            </a:graphic>
          </wp:inline>
        </w:drawing>
      </w:r>
    </w:p>
    <w:p w14:paraId="69F3FC92" w14:textId="77777777" w:rsidR="00B65A7B" w:rsidRDefault="004965BE">
      <w:pPr>
        <w:pStyle w:val="afc"/>
        <w:overflowPunct/>
        <w:autoSpaceDE/>
        <w:autoSpaceDN/>
        <w:adjustRightInd/>
        <w:spacing w:after="120"/>
        <w:ind w:firstLineChars="0" w:firstLine="0"/>
        <w:jc w:val="center"/>
        <w:textAlignment w:val="auto"/>
        <w:rPr>
          <w:rFonts w:eastAsia="宋体"/>
          <w:color w:val="0070C0"/>
          <w:szCs w:val="24"/>
          <w:lang w:eastAsia="zh-CN"/>
        </w:rPr>
      </w:pPr>
      <w:r>
        <w:rPr>
          <w:rFonts w:eastAsia="宋体" w:hint="eastAsia"/>
          <w:noProof/>
          <w:color w:val="0070C0"/>
          <w:szCs w:val="24"/>
          <w:lang w:val="en-US" w:eastAsia="zh-CN"/>
        </w:rPr>
        <w:lastRenderedPageBreak/>
        <w:drawing>
          <wp:inline distT="0" distB="0" distL="0" distR="0" wp14:anchorId="2EEA4F9A" wp14:editId="6DFC8EF3">
            <wp:extent cx="3276600" cy="2106295"/>
            <wp:effectExtent l="0" t="0" r="0" b="8255"/>
            <wp:docPr id="2445934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593436"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279975" cy="2108556"/>
                    </a:xfrm>
                    <a:prstGeom prst="rect">
                      <a:avLst/>
                    </a:prstGeom>
                    <a:noFill/>
                    <a:ln>
                      <a:noFill/>
                    </a:ln>
                  </pic:spPr>
                </pic:pic>
              </a:graphicData>
            </a:graphic>
          </wp:inline>
        </w:drawing>
      </w:r>
    </w:p>
    <w:p w14:paraId="502D6A9E"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5: Clean slate and define new frequency ranges from around 400MHz to 52.6GHz</w:t>
      </w:r>
    </w:p>
    <w:p w14:paraId="796019B8"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val="en-US" w:eastAsia="zh-CN"/>
        </w:rPr>
        <w:t>Option 6: Postpone the discussion on FR1 extension</w:t>
      </w:r>
    </w:p>
    <w:p w14:paraId="76C79E61"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val="en-US" w:eastAsia="zh-CN"/>
        </w:rPr>
      </w:pPr>
      <w:r>
        <w:rPr>
          <w:rFonts w:eastAsia="宋体" w:hint="eastAsia"/>
          <w:color w:val="0070C0"/>
          <w:szCs w:val="24"/>
          <w:lang w:val="en-US" w:eastAsia="zh-CN"/>
        </w:rPr>
        <w:t>Option</w:t>
      </w:r>
      <w:r>
        <w:rPr>
          <w:rFonts w:eastAsia="宋体"/>
          <w:color w:val="0070C0"/>
          <w:szCs w:val="24"/>
          <w:lang w:val="en-US" w:eastAsia="zh-CN"/>
        </w:rPr>
        <w:t xml:space="preserve"> 7: Extend existing NR FR1 and FR2 to cover partial part of 7.124-24GHz  </w:t>
      </w:r>
    </w:p>
    <w:p w14:paraId="6313D6DD" w14:textId="77777777" w:rsidR="00B65A7B" w:rsidRDefault="004965BE">
      <w:pPr>
        <w:pStyle w:val="afc"/>
        <w:numPr>
          <w:ilvl w:val="2"/>
          <w:numId w:val="2"/>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New frequency range designation for remaining part between extended FR1 and FR2</w:t>
      </w:r>
    </w:p>
    <w:p w14:paraId="0B26BE38" w14:textId="77777777" w:rsidR="00B65A7B" w:rsidRDefault="004965BE">
      <w:pPr>
        <w:pStyle w:val="afc"/>
        <w:overflowPunct/>
        <w:autoSpaceDE/>
        <w:autoSpaceDN/>
        <w:adjustRightInd/>
        <w:spacing w:after="120"/>
        <w:ind w:firstLineChars="0" w:firstLine="0"/>
        <w:jc w:val="center"/>
        <w:textAlignment w:val="auto"/>
        <w:rPr>
          <w:rFonts w:eastAsia="宋体"/>
          <w:color w:val="0070C0"/>
          <w:szCs w:val="24"/>
          <w:lang w:val="en-US" w:eastAsia="zh-CN"/>
        </w:rPr>
      </w:pPr>
      <w:r>
        <w:rPr>
          <w:noProof/>
          <w:lang w:val="en-US" w:eastAsia="zh-CN"/>
        </w:rPr>
        <w:drawing>
          <wp:inline distT="0" distB="0" distL="0" distR="0" wp14:anchorId="0D04EF79" wp14:editId="1163BDB7">
            <wp:extent cx="4089400" cy="936625"/>
            <wp:effectExtent l="0" t="0" r="6350" b="0"/>
            <wp:docPr id="21252213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221305" name="图片 1"/>
                    <pic:cNvPicPr>
                      <a:picLocks noChangeAspect="1"/>
                    </pic:cNvPicPr>
                  </pic:nvPicPr>
                  <pic:blipFill>
                    <a:blip r:embed="rId15"/>
                    <a:stretch>
                      <a:fillRect/>
                    </a:stretch>
                  </pic:blipFill>
                  <pic:spPr>
                    <a:xfrm>
                      <a:off x="0" y="0"/>
                      <a:ext cx="4100817" cy="939602"/>
                    </a:xfrm>
                    <a:prstGeom prst="rect">
                      <a:avLst/>
                    </a:prstGeom>
                  </pic:spPr>
                </pic:pic>
              </a:graphicData>
            </a:graphic>
          </wp:inline>
        </w:drawing>
      </w:r>
    </w:p>
    <w:p w14:paraId="685C2D54"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val="en-US" w:eastAsia="zh-CN"/>
        </w:rPr>
      </w:pPr>
      <w:bookmarkStart w:id="5" w:name="OLE_LINK5"/>
      <w:bookmarkStart w:id="6" w:name="OLE_LINK6"/>
      <w:r>
        <w:rPr>
          <w:rFonts w:eastAsia="宋体" w:hint="eastAsia"/>
          <w:color w:val="0070C0"/>
          <w:szCs w:val="24"/>
          <w:lang w:val="en-US" w:eastAsia="zh-CN"/>
        </w:rPr>
        <w:t>Option</w:t>
      </w:r>
      <w:r>
        <w:rPr>
          <w:rFonts w:eastAsia="宋体"/>
          <w:color w:val="0070C0"/>
          <w:szCs w:val="24"/>
          <w:lang w:val="en-US" w:eastAsia="zh-CN"/>
        </w:rPr>
        <w:t xml:space="preserve"> 8: Extend existing NR FR1 and FR2 to cover partial part of 7.124-24GHz</w:t>
      </w:r>
      <w:bookmarkEnd w:id="5"/>
      <w:bookmarkEnd w:id="6"/>
    </w:p>
    <w:p w14:paraId="3343D831" w14:textId="77777777" w:rsidR="00B65A7B" w:rsidRDefault="004965BE">
      <w:pPr>
        <w:pStyle w:val="afc"/>
        <w:numPr>
          <w:ilvl w:val="2"/>
          <w:numId w:val="2"/>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ab/>
        <w:t>Sub-divide FR1, define new frequency ranges</w:t>
      </w:r>
    </w:p>
    <w:p w14:paraId="4CC9A020" w14:textId="77777777" w:rsidR="00B65A7B" w:rsidRDefault="004965BE">
      <w:pPr>
        <w:pStyle w:val="afc"/>
        <w:overflowPunct/>
        <w:autoSpaceDE/>
        <w:autoSpaceDN/>
        <w:adjustRightInd/>
        <w:spacing w:after="120"/>
        <w:ind w:firstLineChars="0" w:firstLine="0"/>
        <w:jc w:val="center"/>
        <w:textAlignment w:val="auto"/>
        <w:rPr>
          <w:rFonts w:eastAsia="宋体"/>
          <w:color w:val="0070C0"/>
          <w:szCs w:val="24"/>
          <w:lang w:val="en-US" w:eastAsia="zh-CN"/>
        </w:rPr>
      </w:pPr>
      <w:r>
        <w:rPr>
          <w:noProof/>
          <w:lang w:val="en-US" w:eastAsia="zh-CN"/>
        </w:rPr>
        <w:drawing>
          <wp:inline distT="0" distB="0" distL="0" distR="0" wp14:anchorId="3A71D745" wp14:editId="3C5C37FA">
            <wp:extent cx="3867150" cy="1223010"/>
            <wp:effectExtent l="0" t="0" r="0" b="0"/>
            <wp:docPr id="18223379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337974" name="图片 1"/>
                    <pic:cNvPicPr>
                      <a:picLocks noChangeAspect="1"/>
                    </pic:cNvPicPr>
                  </pic:nvPicPr>
                  <pic:blipFill>
                    <a:blip r:embed="rId16"/>
                    <a:stretch>
                      <a:fillRect/>
                    </a:stretch>
                  </pic:blipFill>
                  <pic:spPr>
                    <a:xfrm>
                      <a:off x="0" y="0"/>
                      <a:ext cx="3876048" cy="1226216"/>
                    </a:xfrm>
                    <a:prstGeom prst="rect">
                      <a:avLst/>
                    </a:prstGeom>
                  </pic:spPr>
                </pic:pic>
              </a:graphicData>
            </a:graphic>
          </wp:inline>
        </w:drawing>
      </w:r>
    </w:p>
    <w:bookmarkEnd w:id="4"/>
    <w:p w14:paraId="6E10BAAC" w14:textId="07D271DD" w:rsidR="00B65A7B" w:rsidRPr="00924167" w:rsidRDefault="00924167" w:rsidP="00924167">
      <w:pPr>
        <w:spacing w:after="120"/>
        <w:rPr>
          <w:color w:val="0070C0"/>
          <w:szCs w:val="24"/>
          <w:highlight w:val="yellow"/>
          <w:lang w:eastAsia="zh-CN"/>
        </w:rPr>
      </w:pPr>
      <w:r w:rsidRPr="00924167">
        <w:rPr>
          <w:color w:val="0070C0"/>
          <w:szCs w:val="24"/>
          <w:highlight w:val="yellow"/>
          <w:lang w:eastAsia="zh-CN"/>
        </w:rPr>
        <w:t>Recommend</w:t>
      </w:r>
      <w:r w:rsidRPr="00924167">
        <w:rPr>
          <w:rFonts w:hint="eastAsia"/>
          <w:color w:val="0070C0"/>
          <w:szCs w:val="24"/>
          <w:highlight w:val="yellow"/>
          <w:lang w:eastAsia="zh-CN"/>
        </w:rPr>
        <w:t>ation by FL</w:t>
      </w:r>
    </w:p>
    <w:p w14:paraId="67FAE0A0" w14:textId="325448AA" w:rsidR="00C76F01" w:rsidRPr="00924167" w:rsidRDefault="00924167" w:rsidP="00924167">
      <w:pPr>
        <w:pStyle w:val="afc"/>
        <w:numPr>
          <w:ilvl w:val="0"/>
          <w:numId w:val="2"/>
        </w:numPr>
        <w:overflowPunct/>
        <w:autoSpaceDE/>
        <w:autoSpaceDN/>
        <w:adjustRightInd/>
        <w:spacing w:after="120"/>
        <w:ind w:firstLineChars="0"/>
        <w:textAlignment w:val="auto"/>
        <w:rPr>
          <w:rFonts w:eastAsia="宋体"/>
          <w:color w:val="0070C0"/>
          <w:highlight w:val="yellow"/>
          <w:lang w:eastAsia="zh-CN"/>
        </w:rPr>
      </w:pPr>
      <w:r w:rsidRPr="00924167">
        <w:rPr>
          <w:rFonts w:eastAsia="宋体" w:hint="eastAsia"/>
          <w:color w:val="0070C0"/>
          <w:highlight w:val="yellow"/>
          <w:lang w:eastAsia="zh-CN"/>
        </w:rPr>
        <w:t>Down select to the following options</w:t>
      </w:r>
    </w:p>
    <w:p w14:paraId="12C44D02" w14:textId="77777777" w:rsidR="00A245DB" w:rsidRPr="00924167" w:rsidRDefault="00A245DB" w:rsidP="00924167">
      <w:pPr>
        <w:pStyle w:val="afc"/>
        <w:numPr>
          <w:ilvl w:val="1"/>
          <w:numId w:val="2"/>
        </w:numPr>
        <w:overflowPunct/>
        <w:autoSpaceDE/>
        <w:autoSpaceDN/>
        <w:adjustRightInd/>
        <w:spacing w:after="120"/>
        <w:ind w:firstLineChars="0"/>
        <w:textAlignment w:val="auto"/>
        <w:rPr>
          <w:rFonts w:eastAsia="宋体"/>
          <w:color w:val="0070C0"/>
          <w:highlight w:val="yellow"/>
          <w:lang w:eastAsia="zh-CN"/>
        </w:rPr>
      </w:pPr>
      <w:r w:rsidRPr="00924167">
        <w:rPr>
          <w:rFonts w:eastAsia="宋体"/>
          <w:color w:val="0070C0"/>
          <w:highlight w:val="yellow"/>
          <w:lang w:eastAsia="zh-CN"/>
        </w:rPr>
        <w:t>Option 1: Extend FR1 and FR2 to “close the gap” from 7.125 – 24.25 GHz</w:t>
      </w:r>
    </w:p>
    <w:p w14:paraId="0DEC811C" w14:textId="77777777" w:rsidR="00A245DB" w:rsidRPr="00924167" w:rsidRDefault="00A245DB" w:rsidP="00924167">
      <w:pPr>
        <w:pStyle w:val="afc"/>
        <w:numPr>
          <w:ilvl w:val="1"/>
          <w:numId w:val="2"/>
        </w:numPr>
        <w:overflowPunct/>
        <w:autoSpaceDE/>
        <w:autoSpaceDN/>
        <w:adjustRightInd/>
        <w:spacing w:after="120"/>
        <w:ind w:firstLineChars="0"/>
        <w:textAlignment w:val="auto"/>
        <w:rPr>
          <w:rFonts w:eastAsia="宋体"/>
          <w:color w:val="0070C0"/>
          <w:highlight w:val="yellow"/>
          <w:lang w:eastAsia="zh-CN"/>
        </w:rPr>
      </w:pPr>
      <w:r w:rsidRPr="00924167">
        <w:rPr>
          <w:rFonts w:eastAsia="宋体"/>
          <w:color w:val="0070C0"/>
          <w:highlight w:val="yellow"/>
          <w:lang w:eastAsia="zh-CN"/>
        </w:rPr>
        <w:t>Option 3: Extend FR1, define a new frequency range and keep FR2-1 definitions.</w:t>
      </w:r>
    </w:p>
    <w:p w14:paraId="7887D468" w14:textId="3DFE0BE7" w:rsidR="00A245DB" w:rsidRPr="00924167" w:rsidRDefault="00A245DB" w:rsidP="00924167">
      <w:pPr>
        <w:pStyle w:val="afc"/>
        <w:numPr>
          <w:ilvl w:val="1"/>
          <w:numId w:val="2"/>
        </w:numPr>
        <w:overflowPunct/>
        <w:autoSpaceDE/>
        <w:autoSpaceDN/>
        <w:adjustRightInd/>
        <w:spacing w:after="120"/>
        <w:ind w:firstLineChars="0"/>
        <w:textAlignment w:val="auto"/>
        <w:rPr>
          <w:rFonts w:eastAsia="宋体"/>
          <w:color w:val="0070C0"/>
          <w:highlight w:val="yellow"/>
          <w:lang w:eastAsia="zh-CN"/>
        </w:rPr>
      </w:pPr>
      <w:r w:rsidRPr="00924167">
        <w:rPr>
          <w:rFonts w:eastAsia="宋体"/>
          <w:color w:val="0070C0"/>
          <w:highlight w:val="yellow"/>
          <w:lang w:eastAsia="zh-CN"/>
        </w:rPr>
        <w:t>Option 4: Sub-divide FR1, define new frequency ranges and keep FR2-1 definitions.</w:t>
      </w:r>
    </w:p>
    <w:p w14:paraId="49C5A5BB" w14:textId="3E73E18F" w:rsidR="00A245DB" w:rsidRPr="00924167" w:rsidRDefault="00A245DB" w:rsidP="00924167">
      <w:pPr>
        <w:pStyle w:val="afc"/>
        <w:numPr>
          <w:ilvl w:val="1"/>
          <w:numId w:val="2"/>
        </w:numPr>
        <w:overflowPunct/>
        <w:autoSpaceDE/>
        <w:autoSpaceDN/>
        <w:adjustRightInd/>
        <w:spacing w:after="120"/>
        <w:ind w:firstLineChars="0"/>
        <w:textAlignment w:val="auto"/>
        <w:rPr>
          <w:rFonts w:eastAsia="宋体"/>
          <w:color w:val="0070C0"/>
          <w:highlight w:val="yellow"/>
          <w:lang w:eastAsia="zh-CN"/>
        </w:rPr>
      </w:pPr>
      <w:r w:rsidRPr="00924167">
        <w:rPr>
          <w:rFonts w:eastAsia="宋体" w:hint="eastAsia"/>
          <w:color w:val="0070C0"/>
          <w:highlight w:val="yellow"/>
          <w:lang w:val="en-US" w:eastAsia="zh-CN"/>
        </w:rPr>
        <w:t>Option</w:t>
      </w:r>
      <w:r w:rsidRPr="00924167">
        <w:rPr>
          <w:rFonts w:eastAsia="宋体"/>
          <w:color w:val="0070C0"/>
          <w:highlight w:val="yellow"/>
          <w:lang w:val="en-US" w:eastAsia="zh-CN"/>
        </w:rPr>
        <w:t xml:space="preserve"> 7: Extend existing NR FR1 and FR2 to cover partial part of 7.124-24GHz</w:t>
      </w:r>
    </w:p>
    <w:p w14:paraId="3A275A69" w14:textId="16EC2442" w:rsidR="00A245DB" w:rsidRPr="00924167" w:rsidRDefault="00A245DB" w:rsidP="00924167">
      <w:pPr>
        <w:pStyle w:val="afc"/>
        <w:numPr>
          <w:ilvl w:val="1"/>
          <w:numId w:val="2"/>
        </w:numPr>
        <w:overflowPunct/>
        <w:autoSpaceDE/>
        <w:autoSpaceDN/>
        <w:adjustRightInd/>
        <w:spacing w:after="120"/>
        <w:ind w:firstLineChars="0"/>
        <w:textAlignment w:val="auto"/>
        <w:rPr>
          <w:rFonts w:eastAsia="宋体"/>
          <w:color w:val="0070C0"/>
          <w:highlight w:val="yellow"/>
          <w:lang w:eastAsia="zh-CN"/>
        </w:rPr>
      </w:pPr>
      <w:r w:rsidRPr="00924167">
        <w:rPr>
          <w:rFonts w:eastAsia="宋体" w:hint="eastAsia"/>
          <w:color w:val="0070C0"/>
          <w:highlight w:val="yellow"/>
          <w:lang w:val="en-US" w:eastAsia="zh-CN"/>
        </w:rPr>
        <w:t>Option</w:t>
      </w:r>
      <w:r w:rsidRPr="00924167">
        <w:rPr>
          <w:rFonts w:eastAsia="宋体"/>
          <w:color w:val="0070C0"/>
          <w:highlight w:val="yellow"/>
          <w:lang w:val="en-US" w:eastAsia="zh-CN"/>
        </w:rPr>
        <w:t xml:space="preserve"> 8: Extend existing NR FR1 and FR2 to cover partial part of 7.124-24GHz</w:t>
      </w:r>
    </w:p>
    <w:p w14:paraId="3A5E16AD" w14:textId="6B36FD66" w:rsidR="000B1664" w:rsidRPr="00924167" w:rsidRDefault="000B1664" w:rsidP="00924167">
      <w:pPr>
        <w:pStyle w:val="afc"/>
        <w:numPr>
          <w:ilvl w:val="1"/>
          <w:numId w:val="2"/>
        </w:numPr>
        <w:overflowPunct/>
        <w:autoSpaceDE/>
        <w:autoSpaceDN/>
        <w:adjustRightInd/>
        <w:spacing w:after="120"/>
        <w:ind w:firstLineChars="0"/>
        <w:textAlignment w:val="auto"/>
        <w:rPr>
          <w:rFonts w:eastAsia="宋体"/>
          <w:color w:val="0070C0"/>
          <w:highlight w:val="yellow"/>
          <w:lang w:eastAsia="zh-CN"/>
        </w:rPr>
      </w:pPr>
      <w:r w:rsidRPr="00924167">
        <w:rPr>
          <w:rFonts w:eastAsia="宋体"/>
          <w:color w:val="0070C0"/>
          <w:highlight w:val="yellow"/>
          <w:lang w:val="en-US" w:eastAsia="zh-CN"/>
        </w:rPr>
        <w:t xml:space="preserve">Option 9: </w:t>
      </w:r>
      <w:r w:rsidRPr="00924167">
        <w:rPr>
          <w:rFonts w:eastAsia="宋体"/>
          <w:color w:val="0070C0"/>
          <w:highlight w:val="yellow"/>
          <w:lang w:eastAsia="zh-CN"/>
        </w:rPr>
        <w:t>Extend FR1, keep FR2-1 definitions, no to define a new frequency range</w:t>
      </w:r>
    </w:p>
    <w:p w14:paraId="12D64A87" w14:textId="32E1A88F" w:rsidR="00B65A7B" w:rsidRPr="00924167" w:rsidRDefault="007306A6" w:rsidP="00924167">
      <w:pPr>
        <w:pStyle w:val="afc"/>
        <w:numPr>
          <w:ilvl w:val="0"/>
          <w:numId w:val="2"/>
        </w:numPr>
        <w:overflowPunct/>
        <w:autoSpaceDE/>
        <w:autoSpaceDN/>
        <w:adjustRightInd/>
        <w:spacing w:after="120"/>
        <w:ind w:firstLineChars="0"/>
        <w:textAlignment w:val="auto"/>
        <w:rPr>
          <w:rFonts w:eastAsia="宋体"/>
          <w:color w:val="0070C0"/>
          <w:highlight w:val="yellow"/>
          <w:lang w:eastAsia="zh-CN"/>
        </w:rPr>
      </w:pPr>
      <w:r w:rsidRPr="00924167">
        <w:rPr>
          <w:rFonts w:eastAsia="宋体"/>
          <w:color w:val="0070C0"/>
          <w:highlight w:val="yellow"/>
          <w:lang w:eastAsia="zh-CN"/>
        </w:rPr>
        <w:t>Observation</w:t>
      </w:r>
      <w:r w:rsidR="00C76F01" w:rsidRPr="00924167">
        <w:rPr>
          <w:rFonts w:eastAsia="宋体" w:hint="eastAsia"/>
          <w:color w:val="0070C0"/>
          <w:highlight w:val="yellow"/>
          <w:lang w:eastAsia="zh-CN"/>
        </w:rPr>
        <w:t xml:space="preserve">: All the options as down </w:t>
      </w:r>
      <w:r w:rsidR="00C76F01" w:rsidRPr="00924167">
        <w:rPr>
          <w:rFonts w:eastAsia="宋体"/>
          <w:color w:val="0070C0"/>
          <w:highlight w:val="yellow"/>
          <w:lang w:eastAsia="zh-CN"/>
        </w:rPr>
        <w:t>select</w:t>
      </w:r>
      <w:r w:rsidR="00C76F01" w:rsidRPr="00924167">
        <w:rPr>
          <w:rFonts w:eastAsia="宋体" w:hint="eastAsia"/>
          <w:color w:val="0070C0"/>
          <w:highlight w:val="yellow"/>
          <w:lang w:eastAsia="zh-CN"/>
        </w:rPr>
        <w:t xml:space="preserve"> above </w:t>
      </w:r>
      <w:r w:rsidR="00E92475" w:rsidRPr="00924167">
        <w:rPr>
          <w:rFonts w:eastAsia="宋体" w:hint="eastAsia"/>
          <w:color w:val="0070C0"/>
          <w:highlight w:val="yellow"/>
          <w:lang w:eastAsia="zh-CN"/>
        </w:rPr>
        <w:t>share same extension</w:t>
      </w:r>
      <w:r w:rsidR="00C76F01" w:rsidRPr="00924167">
        <w:rPr>
          <w:rFonts w:eastAsia="宋体" w:hint="eastAsia"/>
          <w:color w:val="0070C0"/>
          <w:highlight w:val="yellow"/>
          <w:lang w:eastAsia="zh-CN"/>
        </w:rPr>
        <w:t xml:space="preserve"> to extend 5G FR1 </w:t>
      </w:r>
      <w:r w:rsidR="00C76F01" w:rsidRPr="00924167">
        <w:rPr>
          <w:rFonts w:eastAsia="宋体"/>
          <w:color w:val="0070C0"/>
          <w:highlight w:val="yellow"/>
          <w:lang w:eastAsia="zh-CN"/>
        </w:rPr>
        <w:t>frequency</w:t>
      </w:r>
      <w:r w:rsidR="00C76F01" w:rsidRPr="00924167">
        <w:rPr>
          <w:rFonts w:eastAsia="宋体" w:hint="eastAsia"/>
          <w:color w:val="0070C0"/>
          <w:highlight w:val="yellow"/>
          <w:lang w:eastAsia="zh-CN"/>
        </w:rPr>
        <w:t xml:space="preserve"> range to x MHz, in which x is </w:t>
      </w:r>
      <w:r w:rsidR="00E92475" w:rsidRPr="00924167">
        <w:rPr>
          <w:rFonts w:eastAsia="宋体"/>
          <w:color w:val="0070C0"/>
          <w:highlight w:val="yellow"/>
          <w:lang w:eastAsia="zh-CN"/>
        </w:rPr>
        <w:t>proposed</w:t>
      </w:r>
      <w:r w:rsidR="00E92475" w:rsidRPr="00924167">
        <w:rPr>
          <w:rFonts w:eastAsia="宋体" w:hint="eastAsia"/>
          <w:color w:val="0070C0"/>
          <w:highlight w:val="yellow"/>
          <w:lang w:eastAsia="zh-CN"/>
        </w:rPr>
        <w:t xml:space="preserve"> to be </w:t>
      </w:r>
      <w:r w:rsidR="00C76F01" w:rsidRPr="00924167">
        <w:rPr>
          <w:rFonts w:eastAsia="宋体" w:hint="eastAsia"/>
          <w:color w:val="0070C0"/>
          <w:highlight w:val="yellow"/>
          <w:lang w:eastAsia="zh-CN"/>
        </w:rPr>
        <w:t>more or equal to 8400MHz.</w:t>
      </w:r>
    </w:p>
    <w:p w14:paraId="01567206" w14:textId="77777777" w:rsidR="00B65A7B" w:rsidRDefault="00B65A7B">
      <w:pPr>
        <w:rPr>
          <w:color w:val="0070C0"/>
          <w:lang w:val="sv-SE" w:eastAsia="zh-CN"/>
        </w:rPr>
      </w:pPr>
    </w:p>
    <w:p w14:paraId="6C610C45" w14:textId="77777777" w:rsidR="00B65A7B" w:rsidRDefault="004965BE">
      <w:pPr>
        <w:pStyle w:val="1"/>
        <w:rPr>
          <w:lang w:eastAsia="ja-JP"/>
        </w:rPr>
      </w:pPr>
      <w:r>
        <w:rPr>
          <w:lang w:eastAsia="ja-JP"/>
        </w:rPr>
        <w:lastRenderedPageBreak/>
        <w:t>Topic #3: Spectrum related regulatory survey</w:t>
      </w:r>
    </w:p>
    <w:p w14:paraId="6220A6D4" w14:textId="77777777" w:rsidR="00B65A7B" w:rsidRDefault="004965BE">
      <w:pPr>
        <w:pStyle w:val="2"/>
      </w:pPr>
      <w:r>
        <w:rPr>
          <w:rFonts w:hint="eastAsia"/>
        </w:rPr>
        <w:t>Companies</w:t>
      </w:r>
      <w:r>
        <w:t>’ contributions summary</w:t>
      </w:r>
    </w:p>
    <w:p w14:paraId="0428C6F8" w14:textId="34BFDC02" w:rsidR="00B65A7B" w:rsidRDefault="004965BE">
      <w:pPr>
        <w:pStyle w:val="3"/>
        <w:rPr>
          <w:sz w:val="24"/>
          <w:szCs w:val="16"/>
        </w:rPr>
      </w:pPr>
      <w:bookmarkStart w:id="7" w:name="_Hlk213859153"/>
      <w:r>
        <w:rPr>
          <w:sz w:val="24"/>
          <w:szCs w:val="16"/>
        </w:rPr>
        <w:t>Sub-topic 3-1: New spectrum for consideration during the 6G SI</w:t>
      </w:r>
    </w:p>
    <w:bookmarkEnd w:id="7"/>
    <w:p w14:paraId="7BC68BA1" w14:textId="77777777" w:rsidR="00B65A7B" w:rsidRDefault="004965BE">
      <w:pPr>
        <w:rPr>
          <w:b/>
          <w:color w:val="0070C0"/>
          <w:u w:val="single"/>
          <w:lang w:eastAsia="ko-KR"/>
        </w:rPr>
      </w:pPr>
      <w:r>
        <w:rPr>
          <w:b/>
          <w:color w:val="0070C0"/>
          <w:u w:val="single"/>
          <w:lang w:eastAsia="ko-KR"/>
        </w:rPr>
        <w:t>Issue 3-1-1: New spectrum/bands for consideration during the 6G SI</w:t>
      </w:r>
    </w:p>
    <w:p w14:paraId="0AE79D5F"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728CFEFB"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Study </w:t>
      </w:r>
      <w:bookmarkStart w:id="8" w:name="_Hlk213872758"/>
      <w:r>
        <w:rPr>
          <w:rFonts w:eastAsia="宋体"/>
          <w:color w:val="0070C0"/>
          <w:szCs w:val="24"/>
          <w:lang w:eastAsia="zh-CN"/>
        </w:rPr>
        <w:t>candidates as 6G bands for</w:t>
      </w:r>
      <w:bookmarkEnd w:id="8"/>
      <w:r>
        <w:rPr>
          <w:rFonts w:eastAsia="宋体"/>
          <w:color w:val="0070C0"/>
          <w:szCs w:val="24"/>
          <w:lang w:eastAsia="zh-CN"/>
        </w:rPr>
        <w:t xml:space="preserve"> 6.425-7.125GHz identified in WRC-23. </w:t>
      </w:r>
    </w:p>
    <w:p w14:paraId="261EC93D"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Study candidates as 6G bands for 4.4-4.8, 7.125-8.4 and 14.8-15.35 GHz being discussed toward WRC-27 considering the regulatory discussions are still ongoing.</w:t>
      </w:r>
    </w:p>
    <w:p w14:paraId="061AEBED"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Option</w:t>
      </w:r>
      <w:r>
        <w:rPr>
          <w:rFonts w:eastAsia="宋体"/>
          <w:color w:val="0070C0"/>
          <w:szCs w:val="24"/>
          <w:lang w:eastAsia="zh-CN"/>
        </w:rPr>
        <w:t xml:space="preserve"> 3: RAN4 shall initially focus on a new 6GR band around 7GHz.</w:t>
      </w:r>
    </w:p>
    <w:p w14:paraId="51D99081"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Option</w:t>
      </w:r>
      <w:r>
        <w:rPr>
          <w:rFonts w:eastAsia="宋体"/>
          <w:color w:val="0070C0"/>
          <w:szCs w:val="24"/>
          <w:lang w:eastAsia="zh-CN"/>
        </w:rPr>
        <w:t xml:space="preserve"> 4: Postpone further regulatory survey in the 7-24 GHz frequency range until Regulators published a new decision.</w:t>
      </w:r>
    </w:p>
    <w:p w14:paraId="2289818D"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w:t>
      </w:r>
      <w:r>
        <w:rPr>
          <w:rFonts w:eastAsia="宋体"/>
          <w:color w:val="0070C0"/>
          <w:szCs w:val="24"/>
          <w:lang w:eastAsia="zh-CN"/>
        </w:rPr>
        <w:t>ption 4: The ITU-R is working on the in-band sharing and compatibility study for searching and identification new spectrum for DC-MSS-IMT service, the potential frequency bands including the IMT bands: 694-960 MHz, 1 710-1 880 MHz, 1 885-2 025 MHz, 2 110-2 200 MHz, 2 300-2 400 MHz, 2 496-2 690 MHz</w:t>
      </w:r>
    </w:p>
    <w:p w14:paraId="103BCC27" w14:textId="2DE6A533" w:rsidR="00B65A7B" w:rsidRPr="00B14A7B" w:rsidRDefault="000B1664" w:rsidP="00B14A7B">
      <w:pPr>
        <w:spacing w:after="120"/>
        <w:rPr>
          <w:color w:val="000000" w:themeColor="text1"/>
          <w:highlight w:val="green"/>
          <w:lang w:eastAsia="zh-CN"/>
        </w:rPr>
      </w:pPr>
      <w:r w:rsidRPr="00B14A7B">
        <w:rPr>
          <w:color w:val="000000" w:themeColor="text1"/>
          <w:highlight w:val="green"/>
          <w:lang w:eastAsia="zh-CN"/>
        </w:rPr>
        <w:t>Agreement:</w:t>
      </w:r>
    </w:p>
    <w:p w14:paraId="6113A40C" w14:textId="2F17593A" w:rsidR="00B65A7B" w:rsidRPr="00B14A7B" w:rsidRDefault="00625887" w:rsidP="00B14A7B">
      <w:pPr>
        <w:pStyle w:val="afc"/>
        <w:numPr>
          <w:ilvl w:val="0"/>
          <w:numId w:val="2"/>
        </w:numPr>
        <w:overflowPunct/>
        <w:autoSpaceDE/>
        <w:autoSpaceDN/>
        <w:adjustRightInd/>
        <w:spacing w:after="120"/>
        <w:ind w:firstLineChars="0"/>
        <w:textAlignment w:val="auto"/>
        <w:rPr>
          <w:rFonts w:eastAsia="宋体"/>
          <w:color w:val="000000" w:themeColor="text1"/>
          <w:highlight w:val="green"/>
          <w:lang w:eastAsia="zh-CN"/>
        </w:rPr>
      </w:pPr>
      <w:r w:rsidRPr="00B14A7B">
        <w:rPr>
          <w:rFonts w:eastAsia="宋体"/>
          <w:color w:val="000000" w:themeColor="text1"/>
          <w:highlight w:val="green"/>
          <w:lang w:eastAsia="zh-CN"/>
        </w:rPr>
        <w:t xml:space="preserve">For new 6G spectrum, </w:t>
      </w:r>
      <w:r w:rsidR="00C100BB" w:rsidRPr="00B14A7B">
        <w:rPr>
          <w:rFonts w:eastAsia="宋体"/>
          <w:color w:val="000000" w:themeColor="text1"/>
          <w:highlight w:val="green"/>
          <w:lang w:eastAsia="zh-CN"/>
        </w:rPr>
        <w:t>RAN4 shall initially focus on a new 6GR band around 7GHz.</w:t>
      </w:r>
    </w:p>
    <w:p w14:paraId="7C784C6B" w14:textId="77777777" w:rsidR="00B65A7B" w:rsidRDefault="00B65A7B">
      <w:pPr>
        <w:rPr>
          <w:color w:val="0070C0"/>
          <w:lang w:eastAsia="zh-CN"/>
        </w:rPr>
      </w:pPr>
    </w:p>
    <w:sectPr w:rsidR="00B65A7B">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C61026" w14:textId="77777777" w:rsidR="007D6E9D" w:rsidRDefault="007D6E9D">
      <w:pPr>
        <w:spacing w:after="0"/>
      </w:pPr>
      <w:r>
        <w:separator/>
      </w:r>
    </w:p>
  </w:endnote>
  <w:endnote w:type="continuationSeparator" w:id="0">
    <w:p w14:paraId="7F49EC75" w14:textId="77777777" w:rsidR="007D6E9D" w:rsidRDefault="007D6E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等线"/>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7D956C" w14:textId="77777777" w:rsidR="007D6E9D" w:rsidRDefault="007D6E9D">
      <w:pPr>
        <w:spacing w:after="0"/>
      </w:pPr>
      <w:r>
        <w:separator/>
      </w:r>
    </w:p>
  </w:footnote>
  <w:footnote w:type="continuationSeparator" w:id="0">
    <w:p w14:paraId="7D567A8A" w14:textId="77777777" w:rsidR="007D6E9D" w:rsidRDefault="007D6E9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50021"/>
    <w:multiLevelType w:val="multilevel"/>
    <w:tmpl w:val="07550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94F4C14"/>
    <w:multiLevelType w:val="multilevel"/>
    <w:tmpl w:val="094F4C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EDB13AB"/>
    <w:multiLevelType w:val="multilevel"/>
    <w:tmpl w:val="0EDB13AB"/>
    <w:lvl w:ilvl="0">
      <w:start w:val="1"/>
      <w:numFmt w:val="bullet"/>
      <w:lvlText w:val=""/>
      <w:lvlJc w:val="left"/>
      <w:pPr>
        <w:ind w:left="921" w:hanging="360"/>
      </w:pPr>
      <w:rPr>
        <w:rFonts w:ascii="Symbol" w:hAnsi="Symbol" w:hint="default"/>
      </w:rPr>
    </w:lvl>
    <w:lvl w:ilvl="1">
      <w:start w:val="1"/>
      <w:numFmt w:val="bullet"/>
      <w:lvlText w:val="o"/>
      <w:lvlJc w:val="left"/>
      <w:pPr>
        <w:ind w:left="1641" w:hanging="360"/>
      </w:pPr>
      <w:rPr>
        <w:rFonts w:ascii="Courier New" w:hAnsi="Courier New" w:cs="Courier New" w:hint="default"/>
      </w:rPr>
    </w:lvl>
    <w:lvl w:ilvl="2">
      <w:start w:val="1"/>
      <w:numFmt w:val="bullet"/>
      <w:lvlText w:val=""/>
      <w:lvlJc w:val="left"/>
      <w:pPr>
        <w:ind w:left="2361" w:hanging="360"/>
      </w:pPr>
      <w:rPr>
        <w:rFonts w:ascii="Wingdings" w:hAnsi="Wingdings" w:hint="default"/>
      </w:rPr>
    </w:lvl>
    <w:lvl w:ilvl="3">
      <w:start w:val="1"/>
      <w:numFmt w:val="bullet"/>
      <w:lvlText w:val=""/>
      <w:lvlJc w:val="left"/>
      <w:pPr>
        <w:ind w:left="3081" w:hanging="360"/>
      </w:pPr>
      <w:rPr>
        <w:rFonts w:ascii="Symbol" w:hAnsi="Symbol" w:hint="default"/>
      </w:rPr>
    </w:lvl>
    <w:lvl w:ilvl="4">
      <w:start w:val="1"/>
      <w:numFmt w:val="bullet"/>
      <w:lvlText w:val="o"/>
      <w:lvlJc w:val="left"/>
      <w:pPr>
        <w:ind w:left="3801" w:hanging="360"/>
      </w:pPr>
      <w:rPr>
        <w:rFonts w:ascii="Courier New" w:hAnsi="Courier New" w:cs="Courier New" w:hint="default"/>
      </w:rPr>
    </w:lvl>
    <w:lvl w:ilvl="5">
      <w:start w:val="1"/>
      <w:numFmt w:val="bullet"/>
      <w:lvlText w:val=""/>
      <w:lvlJc w:val="left"/>
      <w:pPr>
        <w:ind w:left="4521" w:hanging="360"/>
      </w:pPr>
      <w:rPr>
        <w:rFonts w:ascii="Wingdings" w:hAnsi="Wingdings" w:hint="default"/>
      </w:rPr>
    </w:lvl>
    <w:lvl w:ilvl="6">
      <w:start w:val="1"/>
      <w:numFmt w:val="bullet"/>
      <w:lvlText w:val=""/>
      <w:lvlJc w:val="left"/>
      <w:pPr>
        <w:ind w:left="5241" w:hanging="360"/>
      </w:pPr>
      <w:rPr>
        <w:rFonts w:ascii="Symbol" w:hAnsi="Symbol" w:hint="default"/>
      </w:rPr>
    </w:lvl>
    <w:lvl w:ilvl="7">
      <w:start w:val="1"/>
      <w:numFmt w:val="bullet"/>
      <w:lvlText w:val="o"/>
      <w:lvlJc w:val="left"/>
      <w:pPr>
        <w:ind w:left="5961" w:hanging="360"/>
      </w:pPr>
      <w:rPr>
        <w:rFonts w:ascii="Courier New" w:hAnsi="Courier New" w:cs="Courier New" w:hint="default"/>
      </w:rPr>
    </w:lvl>
    <w:lvl w:ilvl="8">
      <w:start w:val="1"/>
      <w:numFmt w:val="bullet"/>
      <w:lvlText w:val=""/>
      <w:lvlJc w:val="left"/>
      <w:pPr>
        <w:ind w:left="6681" w:hanging="360"/>
      </w:pPr>
      <w:rPr>
        <w:rFonts w:ascii="Wingdings" w:hAnsi="Wingdings" w:hint="default"/>
      </w:rPr>
    </w:lvl>
  </w:abstractNum>
  <w:abstractNum w:abstractNumId="3">
    <w:nsid w:val="1B123650"/>
    <w:multiLevelType w:val="hybridMultilevel"/>
    <w:tmpl w:val="D0CA5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1238BB"/>
    <w:multiLevelType w:val="multilevel"/>
    <w:tmpl w:val="1B1238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1BB81D65"/>
    <w:multiLevelType w:val="multilevel"/>
    <w:tmpl w:val="1BB81D6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C6761F0"/>
    <w:multiLevelType w:val="multilevel"/>
    <w:tmpl w:val="1C676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AE01579"/>
    <w:multiLevelType w:val="multilevel"/>
    <w:tmpl w:val="2AE01579"/>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2B34375F"/>
    <w:multiLevelType w:val="multilevel"/>
    <w:tmpl w:val="2B3437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BED5B8C"/>
    <w:multiLevelType w:val="multilevel"/>
    <w:tmpl w:val="2BED5B8C"/>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
    <w:nsid w:val="315954DD"/>
    <w:multiLevelType w:val="multilevel"/>
    <w:tmpl w:val="315954DD"/>
    <w:lvl w:ilvl="0">
      <w:start w:val="2"/>
      <w:numFmt w:val="bullet"/>
      <w:lvlText w:val="-"/>
      <w:lvlJc w:val="left"/>
      <w:pPr>
        <w:ind w:left="887" w:hanging="360"/>
      </w:pPr>
      <w:rPr>
        <w:rFonts w:ascii="Calibri" w:eastAsia="宋体" w:hAnsi="Calibri" w:cs="Times New Roman" w:hint="default"/>
      </w:rPr>
    </w:lvl>
    <w:lvl w:ilvl="1">
      <w:start w:val="1"/>
      <w:numFmt w:val="bullet"/>
      <w:lvlText w:val=""/>
      <w:lvlJc w:val="left"/>
      <w:pPr>
        <w:ind w:left="1367" w:hanging="420"/>
      </w:pPr>
      <w:rPr>
        <w:rFonts w:ascii="Wingdings" w:hAnsi="Wingdings" w:hint="default"/>
      </w:rPr>
    </w:lvl>
    <w:lvl w:ilvl="2">
      <w:start w:val="1"/>
      <w:numFmt w:val="bullet"/>
      <w:lvlText w:val=""/>
      <w:lvlJc w:val="left"/>
      <w:pPr>
        <w:ind w:left="1787" w:hanging="420"/>
      </w:pPr>
      <w:rPr>
        <w:rFonts w:ascii="Wingdings" w:hAnsi="Wingdings" w:hint="default"/>
      </w:rPr>
    </w:lvl>
    <w:lvl w:ilvl="3">
      <w:start w:val="1"/>
      <w:numFmt w:val="bullet"/>
      <w:lvlText w:val=""/>
      <w:lvlJc w:val="left"/>
      <w:pPr>
        <w:ind w:left="2207" w:hanging="420"/>
      </w:pPr>
      <w:rPr>
        <w:rFonts w:ascii="Wingdings" w:hAnsi="Wingdings" w:hint="default"/>
      </w:rPr>
    </w:lvl>
    <w:lvl w:ilvl="4">
      <w:start w:val="1"/>
      <w:numFmt w:val="bullet"/>
      <w:lvlText w:val=""/>
      <w:lvlJc w:val="left"/>
      <w:pPr>
        <w:ind w:left="2627" w:hanging="420"/>
      </w:pPr>
      <w:rPr>
        <w:rFonts w:ascii="Wingdings" w:hAnsi="Wingdings" w:hint="default"/>
      </w:rPr>
    </w:lvl>
    <w:lvl w:ilvl="5">
      <w:start w:val="1"/>
      <w:numFmt w:val="bullet"/>
      <w:lvlText w:val=""/>
      <w:lvlJc w:val="left"/>
      <w:pPr>
        <w:ind w:left="3047" w:hanging="420"/>
      </w:pPr>
      <w:rPr>
        <w:rFonts w:ascii="Wingdings" w:hAnsi="Wingdings" w:hint="default"/>
      </w:rPr>
    </w:lvl>
    <w:lvl w:ilvl="6">
      <w:start w:val="1"/>
      <w:numFmt w:val="bullet"/>
      <w:lvlText w:val=""/>
      <w:lvlJc w:val="left"/>
      <w:pPr>
        <w:ind w:left="3467" w:hanging="420"/>
      </w:pPr>
      <w:rPr>
        <w:rFonts w:ascii="Wingdings" w:hAnsi="Wingdings" w:hint="default"/>
      </w:rPr>
    </w:lvl>
    <w:lvl w:ilvl="7">
      <w:start w:val="1"/>
      <w:numFmt w:val="bullet"/>
      <w:lvlText w:val=""/>
      <w:lvlJc w:val="left"/>
      <w:pPr>
        <w:ind w:left="3887" w:hanging="420"/>
      </w:pPr>
      <w:rPr>
        <w:rFonts w:ascii="Wingdings" w:hAnsi="Wingdings" w:hint="default"/>
      </w:rPr>
    </w:lvl>
    <w:lvl w:ilvl="8">
      <w:start w:val="1"/>
      <w:numFmt w:val="bullet"/>
      <w:lvlText w:val=""/>
      <w:lvlJc w:val="left"/>
      <w:pPr>
        <w:ind w:left="4307" w:hanging="420"/>
      </w:pPr>
      <w:rPr>
        <w:rFonts w:ascii="Wingdings" w:hAnsi="Wingdings" w:hint="default"/>
      </w:rPr>
    </w:lvl>
  </w:abstractNum>
  <w:abstractNum w:abstractNumId="11">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nsid w:val="3C3607DB"/>
    <w:multiLevelType w:val="multilevel"/>
    <w:tmpl w:val="3C3607DB"/>
    <w:lvl w:ilvl="0">
      <w:numFmt w:val="bullet"/>
      <w:lvlText w:val="-"/>
      <w:lvlJc w:val="left"/>
      <w:pPr>
        <w:ind w:left="720" w:hanging="360"/>
      </w:pPr>
      <w:rPr>
        <w:rFonts w:ascii="Times" w:eastAsia="Batang" w:hAnsi="Times" w:cs="DengXi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D1920A1"/>
    <w:multiLevelType w:val="multilevel"/>
    <w:tmpl w:val="3D19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20207E6"/>
    <w:multiLevelType w:val="multilevel"/>
    <w:tmpl w:val="420207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47F11BC4"/>
    <w:multiLevelType w:val="multilevel"/>
    <w:tmpl w:val="47F11B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C3A0C4E"/>
    <w:multiLevelType w:val="multilevel"/>
    <w:tmpl w:val="4C3A0C4E"/>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Times New Roman" w:eastAsia="Malgun Gothic"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4C994804"/>
    <w:multiLevelType w:val="hybridMultilevel"/>
    <w:tmpl w:val="1B968F4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CB32A1E"/>
    <w:multiLevelType w:val="multilevel"/>
    <w:tmpl w:val="4CB32A1E"/>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9">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0">
    <w:nsid w:val="60C94010"/>
    <w:multiLevelType w:val="multilevel"/>
    <w:tmpl w:val="60C94010"/>
    <w:lvl w:ilvl="0">
      <w:start w:val="1"/>
      <w:numFmt w:val="bullet"/>
      <w:lvlText w:val="-"/>
      <w:lvlJc w:val="left"/>
      <w:pPr>
        <w:ind w:left="720" w:hanging="360"/>
      </w:pPr>
      <w:rPr>
        <w:rFonts w:ascii="Times New Roman" w:eastAsia="Arial"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5780451"/>
    <w:multiLevelType w:val="multilevel"/>
    <w:tmpl w:val="6578045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65F35BD0"/>
    <w:multiLevelType w:val="multilevel"/>
    <w:tmpl w:val="65F35B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1"/>
  </w:num>
  <w:num w:numId="2">
    <w:abstractNumId w:val="19"/>
  </w:num>
  <w:num w:numId="3">
    <w:abstractNumId w:val="7"/>
  </w:num>
  <w:num w:numId="4">
    <w:abstractNumId w:val="16"/>
  </w:num>
  <w:num w:numId="5">
    <w:abstractNumId w:val="10"/>
  </w:num>
  <w:num w:numId="6">
    <w:abstractNumId w:val="12"/>
  </w:num>
  <w:num w:numId="7">
    <w:abstractNumId w:val="21"/>
  </w:num>
  <w:num w:numId="8">
    <w:abstractNumId w:val="22"/>
  </w:num>
  <w:num w:numId="9">
    <w:abstractNumId w:val="4"/>
  </w:num>
  <w:num w:numId="10">
    <w:abstractNumId w:val="14"/>
  </w:num>
  <w:num w:numId="11">
    <w:abstractNumId w:val="8"/>
  </w:num>
  <w:num w:numId="12">
    <w:abstractNumId w:val="6"/>
  </w:num>
  <w:num w:numId="13">
    <w:abstractNumId w:val="1"/>
  </w:num>
  <w:num w:numId="14">
    <w:abstractNumId w:val="0"/>
  </w:num>
  <w:num w:numId="15">
    <w:abstractNumId w:val="15"/>
  </w:num>
  <w:num w:numId="16">
    <w:abstractNumId w:val="13"/>
  </w:num>
  <w:num w:numId="17">
    <w:abstractNumId w:val="9"/>
  </w:num>
  <w:num w:numId="18">
    <w:abstractNumId w:val="18"/>
  </w:num>
  <w:num w:numId="19">
    <w:abstractNumId w:val="5"/>
  </w:num>
  <w:num w:numId="20">
    <w:abstractNumId w:val="20"/>
  </w:num>
  <w:num w:numId="21">
    <w:abstractNumId w:val="2"/>
  </w:num>
  <w:num w:numId="22">
    <w:abstractNumId w:val="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223C"/>
    <w:rsid w:val="00004165"/>
    <w:rsid w:val="00011ED4"/>
    <w:rsid w:val="00013C55"/>
    <w:rsid w:val="00016A8A"/>
    <w:rsid w:val="00020C56"/>
    <w:rsid w:val="00026ACC"/>
    <w:rsid w:val="0003171D"/>
    <w:rsid w:val="00031C1D"/>
    <w:rsid w:val="00035C50"/>
    <w:rsid w:val="000368AA"/>
    <w:rsid w:val="000440A4"/>
    <w:rsid w:val="000457A1"/>
    <w:rsid w:val="00046413"/>
    <w:rsid w:val="00050001"/>
    <w:rsid w:val="00052041"/>
    <w:rsid w:val="0005326A"/>
    <w:rsid w:val="0006014B"/>
    <w:rsid w:val="0006266D"/>
    <w:rsid w:val="000627E1"/>
    <w:rsid w:val="00065506"/>
    <w:rsid w:val="0007382E"/>
    <w:rsid w:val="000746FF"/>
    <w:rsid w:val="000766E1"/>
    <w:rsid w:val="00077FF6"/>
    <w:rsid w:val="00080D82"/>
    <w:rsid w:val="00081692"/>
    <w:rsid w:val="00082C46"/>
    <w:rsid w:val="00085A0E"/>
    <w:rsid w:val="00087548"/>
    <w:rsid w:val="00090F98"/>
    <w:rsid w:val="00093E7E"/>
    <w:rsid w:val="000A1830"/>
    <w:rsid w:val="000A4121"/>
    <w:rsid w:val="000A4AA3"/>
    <w:rsid w:val="000A550E"/>
    <w:rsid w:val="000A5623"/>
    <w:rsid w:val="000B0960"/>
    <w:rsid w:val="000B1664"/>
    <w:rsid w:val="000B1A55"/>
    <w:rsid w:val="000B20BB"/>
    <w:rsid w:val="000B293D"/>
    <w:rsid w:val="000B2EF6"/>
    <w:rsid w:val="000B2FA6"/>
    <w:rsid w:val="000B4AA0"/>
    <w:rsid w:val="000B4D4E"/>
    <w:rsid w:val="000C005D"/>
    <w:rsid w:val="000C2553"/>
    <w:rsid w:val="000C38C3"/>
    <w:rsid w:val="000C4549"/>
    <w:rsid w:val="000C4C43"/>
    <w:rsid w:val="000D09FD"/>
    <w:rsid w:val="000D19DE"/>
    <w:rsid w:val="000D44FB"/>
    <w:rsid w:val="000D574B"/>
    <w:rsid w:val="000D6CFC"/>
    <w:rsid w:val="000E1FC4"/>
    <w:rsid w:val="000E537B"/>
    <w:rsid w:val="000E57D0"/>
    <w:rsid w:val="000E7858"/>
    <w:rsid w:val="000F39CA"/>
    <w:rsid w:val="00107927"/>
    <w:rsid w:val="00110E26"/>
    <w:rsid w:val="00111321"/>
    <w:rsid w:val="001128E7"/>
    <w:rsid w:val="00112CC8"/>
    <w:rsid w:val="00117BD6"/>
    <w:rsid w:val="001206C2"/>
    <w:rsid w:val="00121978"/>
    <w:rsid w:val="00123422"/>
    <w:rsid w:val="00124B6A"/>
    <w:rsid w:val="00130462"/>
    <w:rsid w:val="00136763"/>
    <w:rsid w:val="00136D4C"/>
    <w:rsid w:val="00142538"/>
    <w:rsid w:val="00142BB9"/>
    <w:rsid w:val="00144F96"/>
    <w:rsid w:val="00145F93"/>
    <w:rsid w:val="00147164"/>
    <w:rsid w:val="00151EAC"/>
    <w:rsid w:val="00152982"/>
    <w:rsid w:val="00153528"/>
    <w:rsid w:val="00154E68"/>
    <w:rsid w:val="00155A32"/>
    <w:rsid w:val="00160666"/>
    <w:rsid w:val="0016068F"/>
    <w:rsid w:val="00161124"/>
    <w:rsid w:val="00162548"/>
    <w:rsid w:val="00172183"/>
    <w:rsid w:val="001751AB"/>
    <w:rsid w:val="00175A3F"/>
    <w:rsid w:val="00180E09"/>
    <w:rsid w:val="00183D4C"/>
    <w:rsid w:val="00183F6D"/>
    <w:rsid w:val="0018670E"/>
    <w:rsid w:val="0019219A"/>
    <w:rsid w:val="00195077"/>
    <w:rsid w:val="001A033F"/>
    <w:rsid w:val="001A08AA"/>
    <w:rsid w:val="001A59CB"/>
    <w:rsid w:val="001A5E1C"/>
    <w:rsid w:val="001B2D28"/>
    <w:rsid w:val="001B3E4C"/>
    <w:rsid w:val="001B7991"/>
    <w:rsid w:val="001C1409"/>
    <w:rsid w:val="001C2AE6"/>
    <w:rsid w:val="001C31AF"/>
    <w:rsid w:val="001C4A89"/>
    <w:rsid w:val="001C6177"/>
    <w:rsid w:val="001D0363"/>
    <w:rsid w:val="001D12B4"/>
    <w:rsid w:val="001D1B07"/>
    <w:rsid w:val="001D7D94"/>
    <w:rsid w:val="001E0A28"/>
    <w:rsid w:val="001E4218"/>
    <w:rsid w:val="001E6C4D"/>
    <w:rsid w:val="001F0B20"/>
    <w:rsid w:val="001F3EF6"/>
    <w:rsid w:val="00200A62"/>
    <w:rsid w:val="00203740"/>
    <w:rsid w:val="00212F09"/>
    <w:rsid w:val="002138EA"/>
    <w:rsid w:val="002139EA"/>
    <w:rsid w:val="00213F84"/>
    <w:rsid w:val="00214FBD"/>
    <w:rsid w:val="00215D81"/>
    <w:rsid w:val="00221E08"/>
    <w:rsid w:val="00222897"/>
    <w:rsid w:val="00222B0C"/>
    <w:rsid w:val="00235394"/>
    <w:rsid w:val="00235577"/>
    <w:rsid w:val="00235C0F"/>
    <w:rsid w:val="002371B2"/>
    <w:rsid w:val="00237974"/>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0E63"/>
    <w:rsid w:val="002811C4"/>
    <w:rsid w:val="00282213"/>
    <w:rsid w:val="00284016"/>
    <w:rsid w:val="002858BF"/>
    <w:rsid w:val="00291C45"/>
    <w:rsid w:val="002939AF"/>
    <w:rsid w:val="00294491"/>
    <w:rsid w:val="00294BDE"/>
    <w:rsid w:val="00296CF9"/>
    <w:rsid w:val="002A0CED"/>
    <w:rsid w:val="002A4CD0"/>
    <w:rsid w:val="002A7DA6"/>
    <w:rsid w:val="002B0E55"/>
    <w:rsid w:val="002B4075"/>
    <w:rsid w:val="002B516C"/>
    <w:rsid w:val="002B5E1D"/>
    <w:rsid w:val="002B60C1"/>
    <w:rsid w:val="002C3ED7"/>
    <w:rsid w:val="002C4B52"/>
    <w:rsid w:val="002C7602"/>
    <w:rsid w:val="002D03E5"/>
    <w:rsid w:val="002D36EB"/>
    <w:rsid w:val="002D6BDF"/>
    <w:rsid w:val="002E2CE9"/>
    <w:rsid w:val="002E3BF7"/>
    <w:rsid w:val="002E403E"/>
    <w:rsid w:val="002E4C74"/>
    <w:rsid w:val="002F158C"/>
    <w:rsid w:val="002F4093"/>
    <w:rsid w:val="002F5636"/>
    <w:rsid w:val="003022A5"/>
    <w:rsid w:val="00307E51"/>
    <w:rsid w:val="00311363"/>
    <w:rsid w:val="00314D6D"/>
    <w:rsid w:val="00315867"/>
    <w:rsid w:val="00321150"/>
    <w:rsid w:val="003260D7"/>
    <w:rsid w:val="0033052D"/>
    <w:rsid w:val="00336697"/>
    <w:rsid w:val="00336C52"/>
    <w:rsid w:val="003418CB"/>
    <w:rsid w:val="00347AD9"/>
    <w:rsid w:val="00355873"/>
    <w:rsid w:val="0035660F"/>
    <w:rsid w:val="003628B9"/>
    <w:rsid w:val="00362D8F"/>
    <w:rsid w:val="00367724"/>
    <w:rsid w:val="003710BA"/>
    <w:rsid w:val="003726EB"/>
    <w:rsid w:val="003770F6"/>
    <w:rsid w:val="00383E37"/>
    <w:rsid w:val="0039265F"/>
    <w:rsid w:val="00393042"/>
    <w:rsid w:val="00393C44"/>
    <w:rsid w:val="00393EB7"/>
    <w:rsid w:val="00394AD5"/>
    <w:rsid w:val="0039642D"/>
    <w:rsid w:val="003A2B9E"/>
    <w:rsid w:val="003A2E40"/>
    <w:rsid w:val="003B0158"/>
    <w:rsid w:val="003B3036"/>
    <w:rsid w:val="003B40B6"/>
    <w:rsid w:val="003B56DB"/>
    <w:rsid w:val="003B755E"/>
    <w:rsid w:val="003C228E"/>
    <w:rsid w:val="003C51E7"/>
    <w:rsid w:val="003C6893"/>
    <w:rsid w:val="003C6DE2"/>
    <w:rsid w:val="003D014A"/>
    <w:rsid w:val="003D1EFD"/>
    <w:rsid w:val="003D28BF"/>
    <w:rsid w:val="003D4215"/>
    <w:rsid w:val="003D4C47"/>
    <w:rsid w:val="003D7719"/>
    <w:rsid w:val="003E3819"/>
    <w:rsid w:val="003E40EE"/>
    <w:rsid w:val="003E7750"/>
    <w:rsid w:val="003F1C1B"/>
    <w:rsid w:val="003F3A2F"/>
    <w:rsid w:val="00401144"/>
    <w:rsid w:val="00402A89"/>
    <w:rsid w:val="00404831"/>
    <w:rsid w:val="00407661"/>
    <w:rsid w:val="00410314"/>
    <w:rsid w:val="00412063"/>
    <w:rsid w:val="00412A11"/>
    <w:rsid w:val="00412EB1"/>
    <w:rsid w:val="00413DDE"/>
    <w:rsid w:val="00414118"/>
    <w:rsid w:val="00416084"/>
    <w:rsid w:val="00416713"/>
    <w:rsid w:val="004175A4"/>
    <w:rsid w:val="004200F3"/>
    <w:rsid w:val="00420803"/>
    <w:rsid w:val="00424F8C"/>
    <w:rsid w:val="00426275"/>
    <w:rsid w:val="004271BA"/>
    <w:rsid w:val="00430497"/>
    <w:rsid w:val="00430EA5"/>
    <w:rsid w:val="00434DC1"/>
    <w:rsid w:val="004350F4"/>
    <w:rsid w:val="00437DC7"/>
    <w:rsid w:val="004412A0"/>
    <w:rsid w:val="00442337"/>
    <w:rsid w:val="00443A7A"/>
    <w:rsid w:val="00446408"/>
    <w:rsid w:val="00447E4A"/>
    <w:rsid w:val="00450F27"/>
    <w:rsid w:val="004510E5"/>
    <w:rsid w:val="00454C50"/>
    <w:rsid w:val="00456A75"/>
    <w:rsid w:val="00461E39"/>
    <w:rsid w:val="00462D3A"/>
    <w:rsid w:val="004630EB"/>
    <w:rsid w:val="00463521"/>
    <w:rsid w:val="00471125"/>
    <w:rsid w:val="0047437A"/>
    <w:rsid w:val="00475D0F"/>
    <w:rsid w:val="00480E42"/>
    <w:rsid w:val="00481F25"/>
    <w:rsid w:val="00482F6D"/>
    <w:rsid w:val="00484C5D"/>
    <w:rsid w:val="0048543E"/>
    <w:rsid w:val="004868C1"/>
    <w:rsid w:val="0048690C"/>
    <w:rsid w:val="0048750F"/>
    <w:rsid w:val="004965BE"/>
    <w:rsid w:val="004A17E9"/>
    <w:rsid w:val="004A495F"/>
    <w:rsid w:val="004A7544"/>
    <w:rsid w:val="004B3309"/>
    <w:rsid w:val="004B6B0F"/>
    <w:rsid w:val="004C54E5"/>
    <w:rsid w:val="004C7DC8"/>
    <w:rsid w:val="004D21B0"/>
    <w:rsid w:val="004D6148"/>
    <w:rsid w:val="004D66BB"/>
    <w:rsid w:val="004D737D"/>
    <w:rsid w:val="004E2659"/>
    <w:rsid w:val="004E39EE"/>
    <w:rsid w:val="004E475C"/>
    <w:rsid w:val="004E4C19"/>
    <w:rsid w:val="004E56E0"/>
    <w:rsid w:val="004E7329"/>
    <w:rsid w:val="004F0A1A"/>
    <w:rsid w:val="004F2CB0"/>
    <w:rsid w:val="004F6A76"/>
    <w:rsid w:val="005017F7"/>
    <w:rsid w:val="00501FA7"/>
    <w:rsid w:val="00502345"/>
    <w:rsid w:val="005034DC"/>
    <w:rsid w:val="00503C7E"/>
    <w:rsid w:val="00504407"/>
    <w:rsid w:val="00505BFA"/>
    <w:rsid w:val="005071B4"/>
    <w:rsid w:val="00507687"/>
    <w:rsid w:val="005114F4"/>
    <w:rsid w:val="005117A9"/>
    <w:rsid w:val="00511F57"/>
    <w:rsid w:val="00513F33"/>
    <w:rsid w:val="0051407B"/>
    <w:rsid w:val="00515CBE"/>
    <w:rsid w:val="00515E2B"/>
    <w:rsid w:val="00522760"/>
    <w:rsid w:val="00522A7E"/>
    <w:rsid w:val="00522F20"/>
    <w:rsid w:val="00525F05"/>
    <w:rsid w:val="005308DB"/>
    <w:rsid w:val="00530A2E"/>
    <w:rsid w:val="00530FBE"/>
    <w:rsid w:val="00533159"/>
    <w:rsid w:val="005339DB"/>
    <w:rsid w:val="00534C89"/>
    <w:rsid w:val="00541573"/>
    <w:rsid w:val="00543487"/>
    <w:rsid w:val="0054348A"/>
    <w:rsid w:val="00571777"/>
    <w:rsid w:val="00580FF5"/>
    <w:rsid w:val="00583522"/>
    <w:rsid w:val="0058519C"/>
    <w:rsid w:val="0059149A"/>
    <w:rsid w:val="005937C0"/>
    <w:rsid w:val="00594B45"/>
    <w:rsid w:val="005955D0"/>
    <w:rsid w:val="005956EE"/>
    <w:rsid w:val="00597A66"/>
    <w:rsid w:val="005A083E"/>
    <w:rsid w:val="005A0BD4"/>
    <w:rsid w:val="005B212E"/>
    <w:rsid w:val="005B4802"/>
    <w:rsid w:val="005B7C3A"/>
    <w:rsid w:val="005C1CF4"/>
    <w:rsid w:val="005C1EA6"/>
    <w:rsid w:val="005C3306"/>
    <w:rsid w:val="005C73A3"/>
    <w:rsid w:val="005D0B99"/>
    <w:rsid w:val="005D308E"/>
    <w:rsid w:val="005D3A48"/>
    <w:rsid w:val="005D53D6"/>
    <w:rsid w:val="005D7AF8"/>
    <w:rsid w:val="005E17BF"/>
    <w:rsid w:val="005E22CC"/>
    <w:rsid w:val="005E366A"/>
    <w:rsid w:val="005E391F"/>
    <w:rsid w:val="005F2145"/>
    <w:rsid w:val="006016E1"/>
    <w:rsid w:val="00602D27"/>
    <w:rsid w:val="00606615"/>
    <w:rsid w:val="00606B1B"/>
    <w:rsid w:val="0061063B"/>
    <w:rsid w:val="006144A1"/>
    <w:rsid w:val="00615EBB"/>
    <w:rsid w:val="00616096"/>
    <w:rsid w:val="006160A2"/>
    <w:rsid w:val="00625887"/>
    <w:rsid w:val="00627010"/>
    <w:rsid w:val="006302AA"/>
    <w:rsid w:val="006363BD"/>
    <w:rsid w:val="0064049E"/>
    <w:rsid w:val="006405EB"/>
    <w:rsid w:val="00640C00"/>
    <w:rsid w:val="006412DC"/>
    <w:rsid w:val="006418C7"/>
    <w:rsid w:val="00642BC6"/>
    <w:rsid w:val="00644790"/>
    <w:rsid w:val="006501AF"/>
    <w:rsid w:val="00650DDE"/>
    <w:rsid w:val="0065131A"/>
    <w:rsid w:val="00653BCF"/>
    <w:rsid w:val="0065505B"/>
    <w:rsid w:val="00661432"/>
    <w:rsid w:val="00663FC2"/>
    <w:rsid w:val="00666B3B"/>
    <w:rsid w:val="006670AC"/>
    <w:rsid w:val="00672307"/>
    <w:rsid w:val="006775C1"/>
    <w:rsid w:val="006808C6"/>
    <w:rsid w:val="00682668"/>
    <w:rsid w:val="006879B9"/>
    <w:rsid w:val="00692A68"/>
    <w:rsid w:val="00695D85"/>
    <w:rsid w:val="006A0E2A"/>
    <w:rsid w:val="006A30A2"/>
    <w:rsid w:val="006A6D23"/>
    <w:rsid w:val="006B25DE"/>
    <w:rsid w:val="006B46B6"/>
    <w:rsid w:val="006C1C3B"/>
    <w:rsid w:val="006C3A3A"/>
    <w:rsid w:val="006C4E43"/>
    <w:rsid w:val="006C643E"/>
    <w:rsid w:val="006C696D"/>
    <w:rsid w:val="006D2932"/>
    <w:rsid w:val="006D3671"/>
    <w:rsid w:val="006D4176"/>
    <w:rsid w:val="006E0A73"/>
    <w:rsid w:val="006E0FEE"/>
    <w:rsid w:val="006E61F2"/>
    <w:rsid w:val="006E6C11"/>
    <w:rsid w:val="006F7C0C"/>
    <w:rsid w:val="00700755"/>
    <w:rsid w:val="0070646B"/>
    <w:rsid w:val="007065A2"/>
    <w:rsid w:val="007130A2"/>
    <w:rsid w:val="00715463"/>
    <w:rsid w:val="00730655"/>
    <w:rsid w:val="007306A6"/>
    <w:rsid w:val="00731823"/>
    <w:rsid w:val="00731D77"/>
    <w:rsid w:val="00732360"/>
    <w:rsid w:val="0073390A"/>
    <w:rsid w:val="00734E64"/>
    <w:rsid w:val="00736B37"/>
    <w:rsid w:val="00740A35"/>
    <w:rsid w:val="00745B6F"/>
    <w:rsid w:val="007520B4"/>
    <w:rsid w:val="007541E9"/>
    <w:rsid w:val="00757E02"/>
    <w:rsid w:val="007635C6"/>
    <w:rsid w:val="007655D5"/>
    <w:rsid w:val="00767411"/>
    <w:rsid w:val="0076742B"/>
    <w:rsid w:val="007763C1"/>
    <w:rsid w:val="00777E82"/>
    <w:rsid w:val="00781359"/>
    <w:rsid w:val="00781DF4"/>
    <w:rsid w:val="0078250A"/>
    <w:rsid w:val="00786921"/>
    <w:rsid w:val="00787587"/>
    <w:rsid w:val="00790274"/>
    <w:rsid w:val="007A1EAA"/>
    <w:rsid w:val="007A79FD"/>
    <w:rsid w:val="007B0B9D"/>
    <w:rsid w:val="007B26E3"/>
    <w:rsid w:val="007B5A43"/>
    <w:rsid w:val="007B709B"/>
    <w:rsid w:val="007C1343"/>
    <w:rsid w:val="007C5EF1"/>
    <w:rsid w:val="007C7BF5"/>
    <w:rsid w:val="007D19B7"/>
    <w:rsid w:val="007D37AE"/>
    <w:rsid w:val="007D6E9D"/>
    <w:rsid w:val="007D75E5"/>
    <w:rsid w:val="007D773E"/>
    <w:rsid w:val="007E066E"/>
    <w:rsid w:val="007E1356"/>
    <w:rsid w:val="007E20FC"/>
    <w:rsid w:val="007E7062"/>
    <w:rsid w:val="007E7457"/>
    <w:rsid w:val="007F0751"/>
    <w:rsid w:val="007F0E1E"/>
    <w:rsid w:val="007F2389"/>
    <w:rsid w:val="007F29A7"/>
    <w:rsid w:val="0080008B"/>
    <w:rsid w:val="008004B4"/>
    <w:rsid w:val="008044B9"/>
    <w:rsid w:val="00805BE8"/>
    <w:rsid w:val="00816078"/>
    <w:rsid w:val="008177E3"/>
    <w:rsid w:val="00823AA9"/>
    <w:rsid w:val="00824A59"/>
    <w:rsid w:val="008255B9"/>
    <w:rsid w:val="00825CD8"/>
    <w:rsid w:val="00827324"/>
    <w:rsid w:val="008355EA"/>
    <w:rsid w:val="00837458"/>
    <w:rsid w:val="00837AAE"/>
    <w:rsid w:val="008429AD"/>
    <w:rsid w:val="008429DB"/>
    <w:rsid w:val="00843ABA"/>
    <w:rsid w:val="00845D44"/>
    <w:rsid w:val="00850C75"/>
    <w:rsid w:val="00850E39"/>
    <w:rsid w:val="0085477A"/>
    <w:rsid w:val="00854967"/>
    <w:rsid w:val="00855107"/>
    <w:rsid w:val="00855173"/>
    <w:rsid w:val="008557D9"/>
    <w:rsid w:val="00855BF7"/>
    <w:rsid w:val="00856214"/>
    <w:rsid w:val="00862089"/>
    <w:rsid w:val="00866D5B"/>
    <w:rsid w:val="00866FF5"/>
    <w:rsid w:val="0087332D"/>
    <w:rsid w:val="00873E1F"/>
    <w:rsid w:val="00874C16"/>
    <w:rsid w:val="00875EF1"/>
    <w:rsid w:val="00886D1F"/>
    <w:rsid w:val="00887CD7"/>
    <w:rsid w:val="00891EE1"/>
    <w:rsid w:val="0089221A"/>
    <w:rsid w:val="00892A18"/>
    <w:rsid w:val="00893987"/>
    <w:rsid w:val="008963EF"/>
    <w:rsid w:val="0089688E"/>
    <w:rsid w:val="0089781A"/>
    <w:rsid w:val="008A1FBE"/>
    <w:rsid w:val="008A51C9"/>
    <w:rsid w:val="008B3194"/>
    <w:rsid w:val="008B5AE7"/>
    <w:rsid w:val="008C60E9"/>
    <w:rsid w:val="008D1B7C"/>
    <w:rsid w:val="008D6657"/>
    <w:rsid w:val="008E1F60"/>
    <w:rsid w:val="008E307E"/>
    <w:rsid w:val="008E7164"/>
    <w:rsid w:val="008F4DD1"/>
    <w:rsid w:val="008F6056"/>
    <w:rsid w:val="009009CC"/>
    <w:rsid w:val="009018CD"/>
    <w:rsid w:val="00902C07"/>
    <w:rsid w:val="00905804"/>
    <w:rsid w:val="009101E2"/>
    <w:rsid w:val="00915029"/>
    <w:rsid w:val="00915D73"/>
    <w:rsid w:val="00916077"/>
    <w:rsid w:val="009170A2"/>
    <w:rsid w:val="009208A6"/>
    <w:rsid w:val="00924167"/>
    <w:rsid w:val="00924514"/>
    <w:rsid w:val="00927316"/>
    <w:rsid w:val="00930C45"/>
    <w:rsid w:val="0093133D"/>
    <w:rsid w:val="00931981"/>
    <w:rsid w:val="0093276D"/>
    <w:rsid w:val="00933D12"/>
    <w:rsid w:val="00937065"/>
    <w:rsid w:val="00940285"/>
    <w:rsid w:val="009415B0"/>
    <w:rsid w:val="00941ED1"/>
    <w:rsid w:val="00947E7E"/>
    <w:rsid w:val="0095139A"/>
    <w:rsid w:val="00953676"/>
    <w:rsid w:val="00953E16"/>
    <w:rsid w:val="009542AC"/>
    <w:rsid w:val="0095580F"/>
    <w:rsid w:val="00961BB2"/>
    <w:rsid w:val="00962108"/>
    <w:rsid w:val="00962802"/>
    <w:rsid w:val="009638D6"/>
    <w:rsid w:val="00964713"/>
    <w:rsid w:val="00964E16"/>
    <w:rsid w:val="0097408E"/>
    <w:rsid w:val="00974BB2"/>
    <w:rsid w:val="00974FA7"/>
    <w:rsid w:val="009756E5"/>
    <w:rsid w:val="0097652A"/>
    <w:rsid w:val="00976FA5"/>
    <w:rsid w:val="00977408"/>
    <w:rsid w:val="00977A8C"/>
    <w:rsid w:val="00983910"/>
    <w:rsid w:val="00984B21"/>
    <w:rsid w:val="00986CA3"/>
    <w:rsid w:val="009932AC"/>
    <w:rsid w:val="00994351"/>
    <w:rsid w:val="00996A8F"/>
    <w:rsid w:val="00997A95"/>
    <w:rsid w:val="009A17E0"/>
    <w:rsid w:val="009A1DBF"/>
    <w:rsid w:val="009A4952"/>
    <w:rsid w:val="009A68E6"/>
    <w:rsid w:val="009A7598"/>
    <w:rsid w:val="009B1443"/>
    <w:rsid w:val="009B1DF8"/>
    <w:rsid w:val="009B3D20"/>
    <w:rsid w:val="009B4978"/>
    <w:rsid w:val="009B5418"/>
    <w:rsid w:val="009B61B4"/>
    <w:rsid w:val="009C0727"/>
    <w:rsid w:val="009C3C80"/>
    <w:rsid w:val="009C492F"/>
    <w:rsid w:val="009D2FF2"/>
    <w:rsid w:val="009D3226"/>
    <w:rsid w:val="009D3385"/>
    <w:rsid w:val="009D517E"/>
    <w:rsid w:val="009D793C"/>
    <w:rsid w:val="009E16A9"/>
    <w:rsid w:val="009E375F"/>
    <w:rsid w:val="009E39D4"/>
    <w:rsid w:val="009E433B"/>
    <w:rsid w:val="009E5401"/>
    <w:rsid w:val="009F0104"/>
    <w:rsid w:val="00A032F7"/>
    <w:rsid w:val="00A0758F"/>
    <w:rsid w:val="00A10C7F"/>
    <w:rsid w:val="00A130A3"/>
    <w:rsid w:val="00A1570A"/>
    <w:rsid w:val="00A17268"/>
    <w:rsid w:val="00A17866"/>
    <w:rsid w:val="00A211B4"/>
    <w:rsid w:val="00A223CF"/>
    <w:rsid w:val="00A22B13"/>
    <w:rsid w:val="00A23384"/>
    <w:rsid w:val="00A245DB"/>
    <w:rsid w:val="00A26178"/>
    <w:rsid w:val="00A303C3"/>
    <w:rsid w:val="00A30A9A"/>
    <w:rsid w:val="00A327A3"/>
    <w:rsid w:val="00A33DDF"/>
    <w:rsid w:val="00A34547"/>
    <w:rsid w:val="00A376B7"/>
    <w:rsid w:val="00A401C8"/>
    <w:rsid w:val="00A41BF5"/>
    <w:rsid w:val="00A44778"/>
    <w:rsid w:val="00A469E7"/>
    <w:rsid w:val="00A50314"/>
    <w:rsid w:val="00A51701"/>
    <w:rsid w:val="00A5461B"/>
    <w:rsid w:val="00A579BF"/>
    <w:rsid w:val="00A604A4"/>
    <w:rsid w:val="00A6178D"/>
    <w:rsid w:val="00A61B7D"/>
    <w:rsid w:val="00A6605B"/>
    <w:rsid w:val="00A66ADC"/>
    <w:rsid w:val="00A7147D"/>
    <w:rsid w:val="00A715CC"/>
    <w:rsid w:val="00A77409"/>
    <w:rsid w:val="00A81B15"/>
    <w:rsid w:val="00A837FF"/>
    <w:rsid w:val="00A84052"/>
    <w:rsid w:val="00A84DC8"/>
    <w:rsid w:val="00A85DBC"/>
    <w:rsid w:val="00A87FEB"/>
    <w:rsid w:val="00A93F9F"/>
    <w:rsid w:val="00A9420E"/>
    <w:rsid w:val="00A97648"/>
    <w:rsid w:val="00AA1A2D"/>
    <w:rsid w:val="00AA1CFD"/>
    <w:rsid w:val="00AA2239"/>
    <w:rsid w:val="00AA33D2"/>
    <w:rsid w:val="00AA3B8B"/>
    <w:rsid w:val="00AB0C57"/>
    <w:rsid w:val="00AB1195"/>
    <w:rsid w:val="00AB4182"/>
    <w:rsid w:val="00AC27DB"/>
    <w:rsid w:val="00AC2819"/>
    <w:rsid w:val="00AC6D6B"/>
    <w:rsid w:val="00AD21DC"/>
    <w:rsid w:val="00AD7736"/>
    <w:rsid w:val="00AE0AE6"/>
    <w:rsid w:val="00AE10CE"/>
    <w:rsid w:val="00AE61B9"/>
    <w:rsid w:val="00AE70D4"/>
    <w:rsid w:val="00AE7868"/>
    <w:rsid w:val="00AF0407"/>
    <w:rsid w:val="00AF049B"/>
    <w:rsid w:val="00AF43B0"/>
    <w:rsid w:val="00AF4D8B"/>
    <w:rsid w:val="00B01833"/>
    <w:rsid w:val="00B02BC3"/>
    <w:rsid w:val="00B067CA"/>
    <w:rsid w:val="00B11604"/>
    <w:rsid w:val="00B12B26"/>
    <w:rsid w:val="00B14A7B"/>
    <w:rsid w:val="00B163F8"/>
    <w:rsid w:val="00B2472D"/>
    <w:rsid w:val="00B24CA0"/>
    <w:rsid w:val="00B2549F"/>
    <w:rsid w:val="00B30468"/>
    <w:rsid w:val="00B4108D"/>
    <w:rsid w:val="00B44AA4"/>
    <w:rsid w:val="00B44AA6"/>
    <w:rsid w:val="00B54BF1"/>
    <w:rsid w:val="00B55960"/>
    <w:rsid w:val="00B57265"/>
    <w:rsid w:val="00B62464"/>
    <w:rsid w:val="00B633AE"/>
    <w:rsid w:val="00B65A7B"/>
    <w:rsid w:val="00B665D2"/>
    <w:rsid w:val="00B6737C"/>
    <w:rsid w:val="00B7214D"/>
    <w:rsid w:val="00B74372"/>
    <w:rsid w:val="00B75525"/>
    <w:rsid w:val="00B77EFE"/>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5F29"/>
    <w:rsid w:val="00BB74FD"/>
    <w:rsid w:val="00BC5982"/>
    <w:rsid w:val="00BC60BF"/>
    <w:rsid w:val="00BD28BF"/>
    <w:rsid w:val="00BD2D12"/>
    <w:rsid w:val="00BD6404"/>
    <w:rsid w:val="00BD6C98"/>
    <w:rsid w:val="00BE33AE"/>
    <w:rsid w:val="00BF046F"/>
    <w:rsid w:val="00C01D50"/>
    <w:rsid w:val="00C056DC"/>
    <w:rsid w:val="00C100BB"/>
    <w:rsid w:val="00C1329B"/>
    <w:rsid w:val="00C1572F"/>
    <w:rsid w:val="00C164EE"/>
    <w:rsid w:val="00C234EF"/>
    <w:rsid w:val="00C23D02"/>
    <w:rsid w:val="00C24C05"/>
    <w:rsid w:val="00C24D2F"/>
    <w:rsid w:val="00C26222"/>
    <w:rsid w:val="00C269C1"/>
    <w:rsid w:val="00C31283"/>
    <w:rsid w:val="00C33C48"/>
    <w:rsid w:val="00C340E5"/>
    <w:rsid w:val="00C35AA7"/>
    <w:rsid w:val="00C404C3"/>
    <w:rsid w:val="00C43BA1"/>
    <w:rsid w:val="00C43DAB"/>
    <w:rsid w:val="00C46E29"/>
    <w:rsid w:val="00C47F08"/>
    <w:rsid w:val="00C514A6"/>
    <w:rsid w:val="00C5739F"/>
    <w:rsid w:val="00C57994"/>
    <w:rsid w:val="00C57CF0"/>
    <w:rsid w:val="00C63557"/>
    <w:rsid w:val="00C649BD"/>
    <w:rsid w:val="00C65891"/>
    <w:rsid w:val="00C66AC9"/>
    <w:rsid w:val="00C724D3"/>
    <w:rsid w:val="00C72951"/>
    <w:rsid w:val="00C72D06"/>
    <w:rsid w:val="00C76F01"/>
    <w:rsid w:val="00C77DD9"/>
    <w:rsid w:val="00C77E0C"/>
    <w:rsid w:val="00C83BE6"/>
    <w:rsid w:val="00C85354"/>
    <w:rsid w:val="00C86ABA"/>
    <w:rsid w:val="00C943F3"/>
    <w:rsid w:val="00C949C0"/>
    <w:rsid w:val="00CA08C6"/>
    <w:rsid w:val="00CA0A77"/>
    <w:rsid w:val="00CA2729"/>
    <w:rsid w:val="00CA3057"/>
    <w:rsid w:val="00CA45F8"/>
    <w:rsid w:val="00CB0305"/>
    <w:rsid w:val="00CB33C7"/>
    <w:rsid w:val="00CB342C"/>
    <w:rsid w:val="00CB6DA7"/>
    <w:rsid w:val="00CB7E4C"/>
    <w:rsid w:val="00CC25B4"/>
    <w:rsid w:val="00CC3582"/>
    <w:rsid w:val="00CC42B3"/>
    <w:rsid w:val="00CC5F88"/>
    <w:rsid w:val="00CC69C8"/>
    <w:rsid w:val="00CC77A2"/>
    <w:rsid w:val="00CD307E"/>
    <w:rsid w:val="00CD629F"/>
    <w:rsid w:val="00CD6A1B"/>
    <w:rsid w:val="00CD7B9F"/>
    <w:rsid w:val="00CE0A7F"/>
    <w:rsid w:val="00CE1718"/>
    <w:rsid w:val="00CE1F26"/>
    <w:rsid w:val="00CF0411"/>
    <w:rsid w:val="00CF24AE"/>
    <w:rsid w:val="00CF4156"/>
    <w:rsid w:val="00D0036C"/>
    <w:rsid w:val="00D03D00"/>
    <w:rsid w:val="00D056FE"/>
    <w:rsid w:val="00D05C30"/>
    <w:rsid w:val="00D10052"/>
    <w:rsid w:val="00D106B4"/>
    <w:rsid w:val="00D11359"/>
    <w:rsid w:val="00D17FA3"/>
    <w:rsid w:val="00D3188C"/>
    <w:rsid w:val="00D35F9B"/>
    <w:rsid w:val="00D3655A"/>
    <w:rsid w:val="00D36B69"/>
    <w:rsid w:val="00D408DD"/>
    <w:rsid w:val="00D4121C"/>
    <w:rsid w:val="00D45D72"/>
    <w:rsid w:val="00D520E4"/>
    <w:rsid w:val="00D53A38"/>
    <w:rsid w:val="00D575DD"/>
    <w:rsid w:val="00D57DFA"/>
    <w:rsid w:val="00D60C59"/>
    <w:rsid w:val="00D6182A"/>
    <w:rsid w:val="00D67FCF"/>
    <w:rsid w:val="00D709CE"/>
    <w:rsid w:val="00D71F73"/>
    <w:rsid w:val="00D80786"/>
    <w:rsid w:val="00D81CAB"/>
    <w:rsid w:val="00D8576F"/>
    <w:rsid w:val="00D8677F"/>
    <w:rsid w:val="00D93CD1"/>
    <w:rsid w:val="00D962D7"/>
    <w:rsid w:val="00D97F0C"/>
    <w:rsid w:val="00DA3A86"/>
    <w:rsid w:val="00DB067B"/>
    <w:rsid w:val="00DB55F1"/>
    <w:rsid w:val="00DC2500"/>
    <w:rsid w:val="00DC4F72"/>
    <w:rsid w:val="00DC77DC"/>
    <w:rsid w:val="00DD0453"/>
    <w:rsid w:val="00DD0C2C"/>
    <w:rsid w:val="00DD19DE"/>
    <w:rsid w:val="00DD28BC"/>
    <w:rsid w:val="00DE31F0"/>
    <w:rsid w:val="00DE3D1C"/>
    <w:rsid w:val="00DE5AC6"/>
    <w:rsid w:val="00DF3D8D"/>
    <w:rsid w:val="00E01C41"/>
    <w:rsid w:val="00E0227D"/>
    <w:rsid w:val="00E04B84"/>
    <w:rsid w:val="00E06466"/>
    <w:rsid w:val="00E06835"/>
    <w:rsid w:val="00E06AF1"/>
    <w:rsid w:val="00E06FDA"/>
    <w:rsid w:val="00E160A5"/>
    <w:rsid w:val="00E1713D"/>
    <w:rsid w:val="00E20A43"/>
    <w:rsid w:val="00E23898"/>
    <w:rsid w:val="00E319F1"/>
    <w:rsid w:val="00E33CD2"/>
    <w:rsid w:val="00E40E90"/>
    <w:rsid w:val="00E45C7E"/>
    <w:rsid w:val="00E51845"/>
    <w:rsid w:val="00E531EB"/>
    <w:rsid w:val="00E536A5"/>
    <w:rsid w:val="00E54874"/>
    <w:rsid w:val="00E54B6F"/>
    <w:rsid w:val="00E55ACA"/>
    <w:rsid w:val="00E576C3"/>
    <w:rsid w:val="00E57B74"/>
    <w:rsid w:val="00E65BC6"/>
    <w:rsid w:val="00E661FF"/>
    <w:rsid w:val="00E726EB"/>
    <w:rsid w:val="00E72CF1"/>
    <w:rsid w:val="00E80B52"/>
    <w:rsid w:val="00E824C3"/>
    <w:rsid w:val="00E840B3"/>
    <w:rsid w:val="00E84D10"/>
    <w:rsid w:val="00E8629F"/>
    <w:rsid w:val="00E86EF6"/>
    <w:rsid w:val="00E91008"/>
    <w:rsid w:val="00E92475"/>
    <w:rsid w:val="00E9374E"/>
    <w:rsid w:val="00E94F54"/>
    <w:rsid w:val="00E97AD5"/>
    <w:rsid w:val="00EA1111"/>
    <w:rsid w:val="00EA3B4F"/>
    <w:rsid w:val="00EA3C24"/>
    <w:rsid w:val="00EA73DF"/>
    <w:rsid w:val="00EB237D"/>
    <w:rsid w:val="00EB5ECA"/>
    <w:rsid w:val="00EB61AE"/>
    <w:rsid w:val="00EB7219"/>
    <w:rsid w:val="00EB72BD"/>
    <w:rsid w:val="00EC21FE"/>
    <w:rsid w:val="00EC2EB7"/>
    <w:rsid w:val="00EC322D"/>
    <w:rsid w:val="00EC5EA1"/>
    <w:rsid w:val="00ED090D"/>
    <w:rsid w:val="00ED2EE4"/>
    <w:rsid w:val="00ED383A"/>
    <w:rsid w:val="00ED697F"/>
    <w:rsid w:val="00EE1080"/>
    <w:rsid w:val="00EE3BA1"/>
    <w:rsid w:val="00EE6743"/>
    <w:rsid w:val="00EF1EC5"/>
    <w:rsid w:val="00EF32B6"/>
    <w:rsid w:val="00EF3F3F"/>
    <w:rsid w:val="00EF4C88"/>
    <w:rsid w:val="00EF55EB"/>
    <w:rsid w:val="00EF59D7"/>
    <w:rsid w:val="00F00DCC"/>
    <w:rsid w:val="00F0156F"/>
    <w:rsid w:val="00F05AC8"/>
    <w:rsid w:val="00F07167"/>
    <w:rsid w:val="00F072D8"/>
    <w:rsid w:val="00F07CE0"/>
    <w:rsid w:val="00F115F5"/>
    <w:rsid w:val="00F13D05"/>
    <w:rsid w:val="00F157E2"/>
    <w:rsid w:val="00F1679D"/>
    <w:rsid w:val="00F1682C"/>
    <w:rsid w:val="00F20B91"/>
    <w:rsid w:val="00F21139"/>
    <w:rsid w:val="00F24B8B"/>
    <w:rsid w:val="00F30229"/>
    <w:rsid w:val="00F30D2E"/>
    <w:rsid w:val="00F34F91"/>
    <w:rsid w:val="00F35516"/>
    <w:rsid w:val="00F35790"/>
    <w:rsid w:val="00F4136D"/>
    <w:rsid w:val="00F4212E"/>
    <w:rsid w:val="00F42C20"/>
    <w:rsid w:val="00F43E34"/>
    <w:rsid w:val="00F47A97"/>
    <w:rsid w:val="00F53053"/>
    <w:rsid w:val="00F53C56"/>
    <w:rsid w:val="00F53FE2"/>
    <w:rsid w:val="00F572CA"/>
    <w:rsid w:val="00F575FF"/>
    <w:rsid w:val="00F57A11"/>
    <w:rsid w:val="00F60DEB"/>
    <w:rsid w:val="00F618EF"/>
    <w:rsid w:val="00F6299A"/>
    <w:rsid w:val="00F63DE4"/>
    <w:rsid w:val="00F65582"/>
    <w:rsid w:val="00F65889"/>
    <w:rsid w:val="00F66E75"/>
    <w:rsid w:val="00F7742F"/>
    <w:rsid w:val="00F77EB0"/>
    <w:rsid w:val="00F87CDD"/>
    <w:rsid w:val="00F9117A"/>
    <w:rsid w:val="00F933F0"/>
    <w:rsid w:val="00F937A3"/>
    <w:rsid w:val="00F94715"/>
    <w:rsid w:val="00F96A3D"/>
    <w:rsid w:val="00F96BC4"/>
    <w:rsid w:val="00FA4718"/>
    <w:rsid w:val="00FA5848"/>
    <w:rsid w:val="00FA6899"/>
    <w:rsid w:val="00FA7F3D"/>
    <w:rsid w:val="00FB012A"/>
    <w:rsid w:val="00FB1707"/>
    <w:rsid w:val="00FB38D8"/>
    <w:rsid w:val="00FB669E"/>
    <w:rsid w:val="00FC051F"/>
    <w:rsid w:val="00FC06FF"/>
    <w:rsid w:val="00FC45F4"/>
    <w:rsid w:val="00FC69B4"/>
    <w:rsid w:val="00FD0694"/>
    <w:rsid w:val="00FD25BE"/>
    <w:rsid w:val="00FD2E70"/>
    <w:rsid w:val="00FD34A0"/>
    <w:rsid w:val="00FD3EE5"/>
    <w:rsid w:val="00FD7AA7"/>
    <w:rsid w:val="00FE20B0"/>
    <w:rsid w:val="00FE2486"/>
    <w:rsid w:val="00FF1FCB"/>
    <w:rsid w:val="00FF3529"/>
    <w:rsid w:val="00FF52D4"/>
    <w:rsid w:val="00FF6AA4"/>
    <w:rsid w:val="00FF6B09"/>
    <w:rsid w:val="07DD0873"/>
    <w:rsid w:val="1350087F"/>
    <w:rsid w:val="1696199B"/>
    <w:rsid w:val="3C5E06D8"/>
    <w:rsid w:val="427A0B10"/>
    <w:rsid w:val="72E57DD4"/>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352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Char"/>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1"/>
      </w:numPr>
      <w:outlineLvl w:val="5"/>
    </w:pPr>
  </w:style>
  <w:style w:type="paragraph" w:styleId="7">
    <w:name w:val="heading 7"/>
    <w:basedOn w:val="H6"/>
    <w:next w:val="a"/>
    <w:link w:val="7Char"/>
    <w:qFormat/>
    <w:pPr>
      <w:numPr>
        <w:ilvl w:val="6"/>
        <w:numId w:val="1"/>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0">
    <w:name w:val="List 3"/>
    <w:basedOn w:val="20"/>
    <w:qFormat/>
    <w:pPr>
      <w:ind w:left="1135"/>
    </w:pPr>
  </w:style>
  <w:style w:type="paragraph" w:styleId="20">
    <w:name w:val="List 2"/>
    <w:basedOn w:val="a3"/>
    <w:uiPriority w:val="99"/>
    <w:qFormat/>
    <w:pPr>
      <w:ind w:left="851"/>
    </w:pPr>
  </w:style>
  <w:style w:type="paragraph" w:styleId="a3">
    <w:name w:val="List"/>
    <w:basedOn w:val="a"/>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1"/>
    <w:next w:val="a"/>
    <w:qFormat/>
    <w:pPr>
      <w:ind w:left="1418" w:hanging="1418"/>
    </w:pPr>
  </w:style>
  <w:style w:type="paragraph" w:styleId="31">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style>
  <w:style w:type="paragraph" w:styleId="a9">
    <w:name w:val="Body Text"/>
    <w:basedOn w:val="a"/>
    <w:link w:val="Char1"/>
    <w:qFormat/>
  </w:style>
  <w:style w:type="paragraph" w:styleId="aa">
    <w:name w:val="Plain Text"/>
    <w:basedOn w:val="a"/>
    <w:link w:val="Char2"/>
    <w:uiPriority w:val="99"/>
    <w:qFormat/>
    <w:rPr>
      <w:rFonts w:ascii="Courier New" w:hAnsi="Courier New"/>
      <w:lang w:val="nb-NO"/>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24">
    <w:name w:val="Body Text Indent 2"/>
    <w:basedOn w:val="a"/>
    <w:link w:val="2Char0"/>
    <w:qFormat/>
    <w:pPr>
      <w:overflowPunct w:val="0"/>
      <w:autoSpaceDE w:val="0"/>
      <w:autoSpaceDN w:val="0"/>
      <w:adjustRightInd w:val="0"/>
      <w:ind w:left="284"/>
      <w:jc w:val="both"/>
      <w:textAlignment w:val="baseline"/>
    </w:pPr>
    <w:rPr>
      <w:rFonts w:ascii="Arial" w:eastAsia="Yu Mincho" w:hAnsi="Arial"/>
      <w:sz w:val="22"/>
    </w:rPr>
  </w:style>
  <w:style w:type="paragraph" w:styleId="ab">
    <w:name w:val="endnote text"/>
    <w:basedOn w:val="a"/>
    <w:link w:val="Char3"/>
    <w:qFormat/>
    <w:pPr>
      <w:overflowPunct w:val="0"/>
      <w:autoSpaceDE w:val="0"/>
      <w:autoSpaceDN w:val="0"/>
      <w:adjustRightInd w:val="0"/>
      <w:textAlignment w:val="baseline"/>
    </w:pPr>
    <w:rPr>
      <w:rFonts w:eastAsia="Yu Mincho"/>
    </w:rPr>
  </w:style>
  <w:style w:type="paragraph" w:styleId="ac">
    <w:name w:val="Balloon Text"/>
    <w:basedOn w:val="a"/>
    <w:link w:val="Char4"/>
    <w:qFormat/>
    <w:pPr>
      <w:spacing w:after="0"/>
    </w:pPr>
    <w:rPr>
      <w:sz w:val="18"/>
      <w:szCs w:val="18"/>
    </w:rPr>
  </w:style>
  <w:style w:type="paragraph" w:styleId="ad">
    <w:name w:val="footer"/>
    <w:basedOn w:val="ae"/>
    <w:link w:val="Char5"/>
    <w:qFormat/>
    <w:pPr>
      <w:jc w:val="center"/>
    </w:pPr>
    <w:rPr>
      <w:i/>
    </w:rPr>
  </w:style>
  <w:style w:type="paragraph" w:styleId="ae">
    <w:name w:val="header"/>
    <w:link w:val="Char6"/>
    <w:qFormat/>
    <w:pPr>
      <w:widowControl w:val="0"/>
    </w:pPr>
    <w:rPr>
      <w:rFonts w:ascii="Arial" w:hAnsi="Arial"/>
      <w:b/>
      <w:sz w:val="18"/>
      <w:lang w:val="en-GB" w:eastAsia="sv-SE"/>
    </w:rPr>
  </w:style>
  <w:style w:type="paragraph" w:styleId="af">
    <w:name w:val="index heading"/>
    <w:basedOn w:val="a"/>
    <w:next w:val="a"/>
    <w:semiHidden/>
    <w:qFormat/>
    <w:pPr>
      <w:pBdr>
        <w:top w:val="single" w:sz="12" w:space="0" w:color="auto"/>
      </w:pBdr>
      <w:spacing w:before="360" w:after="240"/>
    </w:pPr>
    <w:rPr>
      <w:b/>
      <w:i/>
      <w:sz w:val="26"/>
    </w:rPr>
  </w:style>
  <w:style w:type="paragraph" w:styleId="af0">
    <w:name w:val="footnote text"/>
    <w:basedOn w:val="a"/>
    <w:link w:val="Char7"/>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qFormat/>
    <w:pPr>
      <w:ind w:left="1418" w:hanging="1418"/>
    </w:pPr>
  </w:style>
  <w:style w:type="paragraph" w:styleId="af1">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2">
    <w:name w:val="annotation subject"/>
    <w:basedOn w:val="a8"/>
    <w:next w:val="a8"/>
    <w:link w:val="Char10"/>
    <w:qFormat/>
    <w:rPr>
      <w:b/>
      <w:bCs/>
    </w:rPr>
  </w:style>
  <w:style w:type="table" w:styleId="af3">
    <w:name w:val="Table Grid"/>
    <w:basedOn w:val="a1"/>
    <w:qFormat/>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endnote reference"/>
    <w:qFormat/>
    <w:rPr>
      <w:vertAlign w:val="superscript"/>
    </w:rPr>
  </w:style>
  <w:style w:type="character" w:styleId="af5">
    <w:name w:val="FollowedHyperlink"/>
    <w:qFormat/>
    <w:rPr>
      <w:color w:val="800080"/>
      <w:u w:val="single"/>
    </w:rPr>
  </w:style>
  <w:style w:type="character" w:styleId="af6">
    <w:name w:val="Emphasis"/>
    <w:qFormat/>
    <w:rPr>
      <w:i/>
      <w:iCs/>
    </w:rPr>
  </w:style>
  <w:style w:type="character" w:styleId="af7">
    <w:name w:val="Hyperlink"/>
    <w:uiPriority w:val="99"/>
    <w:qFormat/>
    <w:rPr>
      <w:color w:val="0000FF"/>
      <w:u w:val="single"/>
    </w:rPr>
  </w:style>
  <w:style w:type="character" w:styleId="af8">
    <w:name w:val="annotation reference"/>
    <w:semiHidden/>
    <w:qFormat/>
    <w:rPr>
      <w:sz w:val="16"/>
    </w:rPr>
  </w:style>
  <w:style w:type="character" w:styleId="af9">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Char">
    <w:name w:val="标题 2 Char"/>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Char">
    <w:name w:val="标题 1 Char"/>
    <w:link w:val="1"/>
    <w:qFormat/>
    <w:rPr>
      <w:rFonts w:ascii="Arial" w:hAnsi="Arial"/>
      <w:sz w:val="36"/>
      <w:lang w:eastAsia="en-US" w:bidi="ar-SA"/>
    </w:rPr>
  </w:style>
  <w:style w:type="character" w:customStyle="1" w:styleId="Char6">
    <w:name w:val="页眉 Char"/>
    <w:link w:val="ae"/>
    <w:qFormat/>
    <w:rPr>
      <w:rFonts w:ascii="Arial" w:hAnsi="Arial"/>
      <w:b/>
      <w:sz w:val="18"/>
      <w:lang w:val="en-GB" w:bidi="ar-SA"/>
    </w:rPr>
  </w:style>
  <w:style w:type="character" w:customStyle="1" w:styleId="Char0">
    <w:name w:val="批注文字 Char"/>
    <w:link w:val="a8"/>
    <w:uiPriority w:val="99"/>
    <w:qFormat/>
    <w:rPr>
      <w:lang w:val="en-GB" w:eastAsia="en-US"/>
    </w:rPr>
  </w:style>
  <w:style w:type="character" w:customStyle="1" w:styleId="Char8">
    <w:name w:val="批注主题 Char"/>
    <w:basedOn w:val="Char0"/>
    <w:qFormat/>
    <w:rPr>
      <w:lang w:val="en-GB" w:eastAsia="en-US"/>
    </w:rPr>
  </w:style>
  <w:style w:type="paragraph" w:customStyle="1" w:styleId="12">
    <w:name w:val="修订1"/>
    <w:hidden/>
    <w:uiPriority w:val="99"/>
    <w:semiHidden/>
    <w:qFormat/>
    <w:rPr>
      <w:lang w:val="en-GB" w:eastAsia="en-US"/>
    </w:rPr>
  </w:style>
  <w:style w:type="character" w:customStyle="1" w:styleId="Char4">
    <w:name w:val="批注框文本 Char"/>
    <w:link w:val="ac"/>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Char">
    <w:name w:val="标题 8 Char"/>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har">
    <w:name w:val="题注 Char"/>
    <w:link w:val="a6"/>
    <w:qFormat/>
    <w:rPr>
      <w:b/>
      <w:lang w:val="en-GB"/>
    </w:rPr>
  </w:style>
  <w:style w:type="character" w:customStyle="1" w:styleId="3Char">
    <w:name w:val="标题 3 Char"/>
    <w:link w:val="3"/>
    <w:qFormat/>
    <w:rPr>
      <w:rFonts w:ascii="Arial" w:hAnsi="Arial"/>
      <w:sz w:val="28"/>
      <w:lang w:eastAsia="en-US"/>
    </w:rPr>
  </w:style>
  <w:style w:type="character" w:customStyle="1" w:styleId="Char1">
    <w:name w:val="正文文本 Char"/>
    <w:link w:val="a9"/>
    <w:qFormat/>
    <w:rPr>
      <w:lang w:val="en-GB"/>
    </w:rPr>
  </w:style>
  <w:style w:type="paragraph" w:customStyle="1" w:styleId="3GPPNormalText">
    <w:name w:val="3GPP Normal Text"/>
    <w:basedOn w:val="a9"/>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Char2">
    <w:name w:val="纯文本 Char"/>
    <w:link w:val="aa"/>
    <w:uiPriority w:val="99"/>
    <w:qFormat/>
    <w:rPr>
      <w:rFonts w:ascii="Courier New" w:hAnsi="Courier New"/>
      <w:lang w:val="nb-NO" w:eastAsia="en-US"/>
    </w:rPr>
  </w:style>
  <w:style w:type="paragraph" w:styleId="afa">
    <w:name w:val="No Spacing"/>
    <w:uiPriority w:val="1"/>
    <w:qFormat/>
    <w:pPr>
      <w:overflowPunct w:val="0"/>
      <w:autoSpaceDE w:val="0"/>
      <w:autoSpaceDN w:val="0"/>
      <w:adjustRightInd w:val="0"/>
    </w:pPr>
    <w:rPr>
      <w:rFonts w:eastAsia="MS Mincho"/>
      <w:lang w:val="en-GB" w:eastAsia="ja-JP"/>
    </w:rPr>
  </w:style>
  <w:style w:type="character" w:customStyle="1" w:styleId="Char10">
    <w:name w:val="批注主题 Char1"/>
    <w:link w:val="af2"/>
    <w:uiPriority w:val="99"/>
    <w:qFormat/>
    <w:rPr>
      <w:b/>
      <w:bCs/>
      <w:lang w:val="en-GB" w:eastAsia="en-US"/>
    </w:rPr>
  </w:style>
  <w:style w:type="character" w:customStyle="1" w:styleId="13">
    <w:name w:val="不明显参考1"/>
    <w:uiPriority w:val="31"/>
    <w:qFormat/>
    <w:rPr>
      <w:smallCaps/>
      <w:color w:val="C0504D"/>
      <w:u w:val="single"/>
    </w:rPr>
  </w:style>
  <w:style w:type="paragraph" w:customStyle="1" w:styleId="afb">
    <w:name w:val="样式 页眉"/>
    <w:basedOn w:val="ae"/>
    <w:link w:val="Char9"/>
    <w:qFormat/>
    <w:pPr>
      <w:overflowPunct w:val="0"/>
      <w:autoSpaceDE w:val="0"/>
      <w:autoSpaceDN w:val="0"/>
      <w:adjustRightInd w:val="0"/>
      <w:textAlignment w:val="baseline"/>
    </w:pPr>
    <w:rPr>
      <w:rFonts w:eastAsia="Arial"/>
      <w:bCs/>
      <w:sz w:val="22"/>
      <w:lang w:eastAsia="en-US"/>
    </w:rPr>
  </w:style>
  <w:style w:type="character" w:customStyle="1" w:styleId="Char9">
    <w:name w:val="样式 页眉 Char"/>
    <w:link w:val="afb"/>
    <w:qFormat/>
    <w:rPr>
      <w:rFonts w:ascii="Arial" w:eastAsia="Arial" w:hAnsi="Arial"/>
      <w:b/>
      <w:bCs/>
      <w:sz w:val="22"/>
      <w:lang w:val="en-GB" w:eastAsia="en-US"/>
    </w:rPr>
  </w:style>
  <w:style w:type="character" w:customStyle="1" w:styleId="Char5">
    <w:name w:val="页脚 Char"/>
    <w:link w:val="ad"/>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qFormat/>
    <w:rPr>
      <w:rFonts w:ascii="Arial" w:hAnsi="Arial"/>
      <w:sz w:val="24"/>
      <w:lang w:eastAsia="en-US"/>
    </w:rPr>
  </w:style>
  <w:style w:type="character" w:customStyle="1" w:styleId="5Char">
    <w:name w:val="标题 5 Char"/>
    <w:basedOn w:val="a0"/>
    <w:link w:val="5"/>
    <w:qFormat/>
    <w:rPr>
      <w:rFonts w:ascii="Arial" w:hAnsi="Arial"/>
      <w:sz w:val="22"/>
      <w:lang w:eastAsia="en-US"/>
    </w:rPr>
  </w:style>
  <w:style w:type="character" w:customStyle="1" w:styleId="6Char">
    <w:name w:val="标题 6 Char"/>
    <w:basedOn w:val="a0"/>
    <w:link w:val="6"/>
    <w:qFormat/>
    <w:rPr>
      <w:rFonts w:ascii="Arial" w:hAnsi="Arial"/>
      <w:lang w:eastAsia="en-US"/>
    </w:rPr>
  </w:style>
  <w:style w:type="character" w:customStyle="1" w:styleId="7Char">
    <w:name w:val="标题 7 Char"/>
    <w:basedOn w:val="a0"/>
    <w:link w:val="7"/>
    <w:qFormat/>
    <w:rPr>
      <w:rFonts w:ascii="Arial" w:hAnsi="Arial"/>
      <w:lang w:eastAsia="en-US"/>
    </w:rPr>
  </w:style>
  <w:style w:type="character" w:customStyle="1" w:styleId="9Char">
    <w:name w:val="标题 9 Char"/>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Char0">
    <w:name w:val="正文文本缩进 2 Char"/>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Char3">
    <w:name w:val="尾注文本 Char"/>
    <w:basedOn w:val="a0"/>
    <w:link w:val="ab"/>
    <w:qFormat/>
    <w:rPr>
      <w:rFonts w:eastAsia="Yu Mincho"/>
      <w:lang w:val="en-GB" w:eastAsia="en-US"/>
    </w:rPr>
  </w:style>
  <w:style w:type="character" w:customStyle="1" w:styleId="Char7">
    <w:name w:val="脚注文本 Char"/>
    <w:basedOn w:val="a0"/>
    <w:link w:val="af0"/>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c">
    <w:name w:val="List Paragraph"/>
    <w:basedOn w:val="a"/>
    <w:link w:val="Chara"/>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Chara">
    <w:name w:val="列出段落 Char"/>
    <w:link w:val="afc"/>
    <w:uiPriority w:val="34"/>
    <w:qFormat/>
    <w:locked/>
    <w:rPr>
      <w:rFonts w:eastAsia="MS Mincho"/>
      <w:lang w:val="en-GB" w:eastAsia="en-US"/>
    </w:rPr>
  </w:style>
  <w:style w:type="paragraph" w:customStyle="1" w:styleId="Conclusion">
    <w:name w:val="Conclusion"/>
    <w:basedOn w:val="a"/>
    <w:link w:val="Conclusion0"/>
    <w:qFormat/>
    <w:pPr>
      <w:spacing w:beforeLines="50" w:before="50" w:afterLines="50" w:after="50"/>
      <w:ind w:left="600" w:hangingChars="600" w:hanging="600"/>
    </w:pPr>
    <w:rPr>
      <w:rFonts w:eastAsiaTheme="minorEastAsia"/>
      <w:b/>
      <w:bCs/>
      <w:lang w:eastAsia="zh-CN"/>
    </w:rPr>
  </w:style>
  <w:style w:type="character" w:customStyle="1" w:styleId="Conclusion0">
    <w:name w:val="Conclusion 字符"/>
    <w:basedOn w:val="a0"/>
    <w:link w:val="Conclusion"/>
    <w:qFormat/>
    <w:rPr>
      <w:rFonts w:eastAsiaTheme="minorEastAsia"/>
      <w:b/>
      <w:bCs/>
      <w:lang w:val="en-GB" w:eastAsia="zh-CN"/>
    </w:rPr>
  </w:style>
  <w:style w:type="paragraph" w:styleId="afd">
    <w:name w:val="Revision"/>
    <w:hidden/>
    <w:uiPriority w:val="99"/>
    <w:semiHidden/>
    <w:rsid w:val="007065A2"/>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Char"/>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1"/>
      </w:numPr>
      <w:outlineLvl w:val="5"/>
    </w:pPr>
  </w:style>
  <w:style w:type="paragraph" w:styleId="7">
    <w:name w:val="heading 7"/>
    <w:basedOn w:val="H6"/>
    <w:next w:val="a"/>
    <w:link w:val="7Char"/>
    <w:qFormat/>
    <w:pPr>
      <w:numPr>
        <w:ilvl w:val="6"/>
        <w:numId w:val="1"/>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0">
    <w:name w:val="List 3"/>
    <w:basedOn w:val="20"/>
    <w:qFormat/>
    <w:pPr>
      <w:ind w:left="1135"/>
    </w:pPr>
  </w:style>
  <w:style w:type="paragraph" w:styleId="20">
    <w:name w:val="List 2"/>
    <w:basedOn w:val="a3"/>
    <w:uiPriority w:val="99"/>
    <w:qFormat/>
    <w:pPr>
      <w:ind w:left="851"/>
    </w:pPr>
  </w:style>
  <w:style w:type="paragraph" w:styleId="a3">
    <w:name w:val="List"/>
    <w:basedOn w:val="a"/>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1"/>
    <w:next w:val="a"/>
    <w:qFormat/>
    <w:pPr>
      <w:ind w:left="1418" w:hanging="1418"/>
    </w:pPr>
  </w:style>
  <w:style w:type="paragraph" w:styleId="31">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style>
  <w:style w:type="paragraph" w:styleId="a9">
    <w:name w:val="Body Text"/>
    <w:basedOn w:val="a"/>
    <w:link w:val="Char1"/>
    <w:qFormat/>
  </w:style>
  <w:style w:type="paragraph" w:styleId="aa">
    <w:name w:val="Plain Text"/>
    <w:basedOn w:val="a"/>
    <w:link w:val="Char2"/>
    <w:uiPriority w:val="99"/>
    <w:qFormat/>
    <w:rPr>
      <w:rFonts w:ascii="Courier New" w:hAnsi="Courier New"/>
      <w:lang w:val="nb-NO"/>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24">
    <w:name w:val="Body Text Indent 2"/>
    <w:basedOn w:val="a"/>
    <w:link w:val="2Char0"/>
    <w:qFormat/>
    <w:pPr>
      <w:overflowPunct w:val="0"/>
      <w:autoSpaceDE w:val="0"/>
      <w:autoSpaceDN w:val="0"/>
      <w:adjustRightInd w:val="0"/>
      <w:ind w:left="284"/>
      <w:jc w:val="both"/>
      <w:textAlignment w:val="baseline"/>
    </w:pPr>
    <w:rPr>
      <w:rFonts w:ascii="Arial" w:eastAsia="Yu Mincho" w:hAnsi="Arial"/>
      <w:sz w:val="22"/>
    </w:rPr>
  </w:style>
  <w:style w:type="paragraph" w:styleId="ab">
    <w:name w:val="endnote text"/>
    <w:basedOn w:val="a"/>
    <w:link w:val="Char3"/>
    <w:qFormat/>
    <w:pPr>
      <w:overflowPunct w:val="0"/>
      <w:autoSpaceDE w:val="0"/>
      <w:autoSpaceDN w:val="0"/>
      <w:adjustRightInd w:val="0"/>
      <w:textAlignment w:val="baseline"/>
    </w:pPr>
    <w:rPr>
      <w:rFonts w:eastAsia="Yu Mincho"/>
    </w:rPr>
  </w:style>
  <w:style w:type="paragraph" w:styleId="ac">
    <w:name w:val="Balloon Text"/>
    <w:basedOn w:val="a"/>
    <w:link w:val="Char4"/>
    <w:qFormat/>
    <w:pPr>
      <w:spacing w:after="0"/>
    </w:pPr>
    <w:rPr>
      <w:sz w:val="18"/>
      <w:szCs w:val="18"/>
    </w:rPr>
  </w:style>
  <w:style w:type="paragraph" w:styleId="ad">
    <w:name w:val="footer"/>
    <w:basedOn w:val="ae"/>
    <w:link w:val="Char5"/>
    <w:qFormat/>
    <w:pPr>
      <w:jc w:val="center"/>
    </w:pPr>
    <w:rPr>
      <w:i/>
    </w:rPr>
  </w:style>
  <w:style w:type="paragraph" w:styleId="ae">
    <w:name w:val="header"/>
    <w:link w:val="Char6"/>
    <w:qFormat/>
    <w:pPr>
      <w:widowControl w:val="0"/>
    </w:pPr>
    <w:rPr>
      <w:rFonts w:ascii="Arial" w:hAnsi="Arial"/>
      <w:b/>
      <w:sz w:val="18"/>
      <w:lang w:val="en-GB" w:eastAsia="sv-SE"/>
    </w:rPr>
  </w:style>
  <w:style w:type="paragraph" w:styleId="af">
    <w:name w:val="index heading"/>
    <w:basedOn w:val="a"/>
    <w:next w:val="a"/>
    <w:semiHidden/>
    <w:qFormat/>
    <w:pPr>
      <w:pBdr>
        <w:top w:val="single" w:sz="12" w:space="0" w:color="auto"/>
      </w:pBdr>
      <w:spacing w:before="360" w:after="240"/>
    </w:pPr>
    <w:rPr>
      <w:b/>
      <w:i/>
      <w:sz w:val="26"/>
    </w:rPr>
  </w:style>
  <w:style w:type="paragraph" w:styleId="af0">
    <w:name w:val="footnote text"/>
    <w:basedOn w:val="a"/>
    <w:link w:val="Char7"/>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qFormat/>
    <w:pPr>
      <w:ind w:left="1418" w:hanging="1418"/>
    </w:pPr>
  </w:style>
  <w:style w:type="paragraph" w:styleId="af1">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2">
    <w:name w:val="annotation subject"/>
    <w:basedOn w:val="a8"/>
    <w:next w:val="a8"/>
    <w:link w:val="Char10"/>
    <w:qFormat/>
    <w:rPr>
      <w:b/>
      <w:bCs/>
    </w:rPr>
  </w:style>
  <w:style w:type="table" w:styleId="af3">
    <w:name w:val="Table Grid"/>
    <w:basedOn w:val="a1"/>
    <w:qFormat/>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endnote reference"/>
    <w:qFormat/>
    <w:rPr>
      <w:vertAlign w:val="superscript"/>
    </w:rPr>
  </w:style>
  <w:style w:type="character" w:styleId="af5">
    <w:name w:val="FollowedHyperlink"/>
    <w:qFormat/>
    <w:rPr>
      <w:color w:val="800080"/>
      <w:u w:val="single"/>
    </w:rPr>
  </w:style>
  <w:style w:type="character" w:styleId="af6">
    <w:name w:val="Emphasis"/>
    <w:qFormat/>
    <w:rPr>
      <w:i/>
      <w:iCs/>
    </w:rPr>
  </w:style>
  <w:style w:type="character" w:styleId="af7">
    <w:name w:val="Hyperlink"/>
    <w:uiPriority w:val="99"/>
    <w:qFormat/>
    <w:rPr>
      <w:color w:val="0000FF"/>
      <w:u w:val="single"/>
    </w:rPr>
  </w:style>
  <w:style w:type="character" w:styleId="af8">
    <w:name w:val="annotation reference"/>
    <w:semiHidden/>
    <w:qFormat/>
    <w:rPr>
      <w:sz w:val="16"/>
    </w:rPr>
  </w:style>
  <w:style w:type="character" w:styleId="af9">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Char">
    <w:name w:val="标题 2 Char"/>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Char">
    <w:name w:val="标题 1 Char"/>
    <w:link w:val="1"/>
    <w:qFormat/>
    <w:rPr>
      <w:rFonts w:ascii="Arial" w:hAnsi="Arial"/>
      <w:sz w:val="36"/>
      <w:lang w:eastAsia="en-US" w:bidi="ar-SA"/>
    </w:rPr>
  </w:style>
  <w:style w:type="character" w:customStyle="1" w:styleId="Char6">
    <w:name w:val="页眉 Char"/>
    <w:link w:val="ae"/>
    <w:qFormat/>
    <w:rPr>
      <w:rFonts w:ascii="Arial" w:hAnsi="Arial"/>
      <w:b/>
      <w:sz w:val="18"/>
      <w:lang w:val="en-GB" w:bidi="ar-SA"/>
    </w:rPr>
  </w:style>
  <w:style w:type="character" w:customStyle="1" w:styleId="Char0">
    <w:name w:val="批注文字 Char"/>
    <w:link w:val="a8"/>
    <w:uiPriority w:val="99"/>
    <w:qFormat/>
    <w:rPr>
      <w:lang w:val="en-GB" w:eastAsia="en-US"/>
    </w:rPr>
  </w:style>
  <w:style w:type="character" w:customStyle="1" w:styleId="Char8">
    <w:name w:val="批注主题 Char"/>
    <w:basedOn w:val="Char0"/>
    <w:qFormat/>
    <w:rPr>
      <w:lang w:val="en-GB" w:eastAsia="en-US"/>
    </w:rPr>
  </w:style>
  <w:style w:type="paragraph" w:customStyle="1" w:styleId="12">
    <w:name w:val="修订1"/>
    <w:hidden/>
    <w:uiPriority w:val="99"/>
    <w:semiHidden/>
    <w:qFormat/>
    <w:rPr>
      <w:lang w:val="en-GB" w:eastAsia="en-US"/>
    </w:rPr>
  </w:style>
  <w:style w:type="character" w:customStyle="1" w:styleId="Char4">
    <w:name w:val="批注框文本 Char"/>
    <w:link w:val="ac"/>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Char">
    <w:name w:val="标题 8 Char"/>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har">
    <w:name w:val="题注 Char"/>
    <w:link w:val="a6"/>
    <w:qFormat/>
    <w:rPr>
      <w:b/>
      <w:lang w:val="en-GB"/>
    </w:rPr>
  </w:style>
  <w:style w:type="character" w:customStyle="1" w:styleId="3Char">
    <w:name w:val="标题 3 Char"/>
    <w:link w:val="3"/>
    <w:qFormat/>
    <w:rPr>
      <w:rFonts w:ascii="Arial" w:hAnsi="Arial"/>
      <w:sz w:val="28"/>
      <w:lang w:eastAsia="en-US"/>
    </w:rPr>
  </w:style>
  <w:style w:type="character" w:customStyle="1" w:styleId="Char1">
    <w:name w:val="正文文本 Char"/>
    <w:link w:val="a9"/>
    <w:qFormat/>
    <w:rPr>
      <w:lang w:val="en-GB"/>
    </w:rPr>
  </w:style>
  <w:style w:type="paragraph" w:customStyle="1" w:styleId="3GPPNormalText">
    <w:name w:val="3GPP Normal Text"/>
    <w:basedOn w:val="a9"/>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Char2">
    <w:name w:val="纯文本 Char"/>
    <w:link w:val="aa"/>
    <w:uiPriority w:val="99"/>
    <w:qFormat/>
    <w:rPr>
      <w:rFonts w:ascii="Courier New" w:hAnsi="Courier New"/>
      <w:lang w:val="nb-NO" w:eastAsia="en-US"/>
    </w:rPr>
  </w:style>
  <w:style w:type="paragraph" w:styleId="afa">
    <w:name w:val="No Spacing"/>
    <w:uiPriority w:val="1"/>
    <w:qFormat/>
    <w:pPr>
      <w:overflowPunct w:val="0"/>
      <w:autoSpaceDE w:val="0"/>
      <w:autoSpaceDN w:val="0"/>
      <w:adjustRightInd w:val="0"/>
    </w:pPr>
    <w:rPr>
      <w:rFonts w:eastAsia="MS Mincho"/>
      <w:lang w:val="en-GB" w:eastAsia="ja-JP"/>
    </w:rPr>
  </w:style>
  <w:style w:type="character" w:customStyle="1" w:styleId="Char10">
    <w:name w:val="批注主题 Char1"/>
    <w:link w:val="af2"/>
    <w:uiPriority w:val="99"/>
    <w:qFormat/>
    <w:rPr>
      <w:b/>
      <w:bCs/>
      <w:lang w:val="en-GB" w:eastAsia="en-US"/>
    </w:rPr>
  </w:style>
  <w:style w:type="character" w:customStyle="1" w:styleId="13">
    <w:name w:val="不明显参考1"/>
    <w:uiPriority w:val="31"/>
    <w:qFormat/>
    <w:rPr>
      <w:smallCaps/>
      <w:color w:val="C0504D"/>
      <w:u w:val="single"/>
    </w:rPr>
  </w:style>
  <w:style w:type="paragraph" w:customStyle="1" w:styleId="afb">
    <w:name w:val="样式 页眉"/>
    <w:basedOn w:val="ae"/>
    <w:link w:val="Char9"/>
    <w:qFormat/>
    <w:pPr>
      <w:overflowPunct w:val="0"/>
      <w:autoSpaceDE w:val="0"/>
      <w:autoSpaceDN w:val="0"/>
      <w:adjustRightInd w:val="0"/>
      <w:textAlignment w:val="baseline"/>
    </w:pPr>
    <w:rPr>
      <w:rFonts w:eastAsia="Arial"/>
      <w:bCs/>
      <w:sz w:val="22"/>
      <w:lang w:eastAsia="en-US"/>
    </w:rPr>
  </w:style>
  <w:style w:type="character" w:customStyle="1" w:styleId="Char9">
    <w:name w:val="样式 页眉 Char"/>
    <w:link w:val="afb"/>
    <w:qFormat/>
    <w:rPr>
      <w:rFonts w:ascii="Arial" w:eastAsia="Arial" w:hAnsi="Arial"/>
      <w:b/>
      <w:bCs/>
      <w:sz w:val="22"/>
      <w:lang w:val="en-GB" w:eastAsia="en-US"/>
    </w:rPr>
  </w:style>
  <w:style w:type="character" w:customStyle="1" w:styleId="Char5">
    <w:name w:val="页脚 Char"/>
    <w:link w:val="ad"/>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qFormat/>
    <w:rPr>
      <w:rFonts w:ascii="Arial" w:hAnsi="Arial"/>
      <w:sz w:val="24"/>
      <w:lang w:eastAsia="en-US"/>
    </w:rPr>
  </w:style>
  <w:style w:type="character" w:customStyle="1" w:styleId="5Char">
    <w:name w:val="标题 5 Char"/>
    <w:basedOn w:val="a0"/>
    <w:link w:val="5"/>
    <w:qFormat/>
    <w:rPr>
      <w:rFonts w:ascii="Arial" w:hAnsi="Arial"/>
      <w:sz w:val="22"/>
      <w:lang w:eastAsia="en-US"/>
    </w:rPr>
  </w:style>
  <w:style w:type="character" w:customStyle="1" w:styleId="6Char">
    <w:name w:val="标题 6 Char"/>
    <w:basedOn w:val="a0"/>
    <w:link w:val="6"/>
    <w:qFormat/>
    <w:rPr>
      <w:rFonts w:ascii="Arial" w:hAnsi="Arial"/>
      <w:lang w:eastAsia="en-US"/>
    </w:rPr>
  </w:style>
  <w:style w:type="character" w:customStyle="1" w:styleId="7Char">
    <w:name w:val="标题 7 Char"/>
    <w:basedOn w:val="a0"/>
    <w:link w:val="7"/>
    <w:qFormat/>
    <w:rPr>
      <w:rFonts w:ascii="Arial" w:hAnsi="Arial"/>
      <w:lang w:eastAsia="en-US"/>
    </w:rPr>
  </w:style>
  <w:style w:type="character" w:customStyle="1" w:styleId="9Char">
    <w:name w:val="标题 9 Char"/>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Char0">
    <w:name w:val="正文文本缩进 2 Char"/>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Char3">
    <w:name w:val="尾注文本 Char"/>
    <w:basedOn w:val="a0"/>
    <w:link w:val="ab"/>
    <w:qFormat/>
    <w:rPr>
      <w:rFonts w:eastAsia="Yu Mincho"/>
      <w:lang w:val="en-GB" w:eastAsia="en-US"/>
    </w:rPr>
  </w:style>
  <w:style w:type="character" w:customStyle="1" w:styleId="Char7">
    <w:name w:val="脚注文本 Char"/>
    <w:basedOn w:val="a0"/>
    <w:link w:val="af0"/>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c">
    <w:name w:val="List Paragraph"/>
    <w:basedOn w:val="a"/>
    <w:link w:val="Chara"/>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Chara">
    <w:name w:val="列出段落 Char"/>
    <w:link w:val="afc"/>
    <w:uiPriority w:val="34"/>
    <w:qFormat/>
    <w:locked/>
    <w:rPr>
      <w:rFonts w:eastAsia="MS Mincho"/>
      <w:lang w:val="en-GB" w:eastAsia="en-US"/>
    </w:rPr>
  </w:style>
  <w:style w:type="paragraph" w:customStyle="1" w:styleId="Conclusion">
    <w:name w:val="Conclusion"/>
    <w:basedOn w:val="a"/>
    <w:link w:val="Conclusion0"/>
    <w:qFormat/>
    <w:pPr>
      <w:spacing w:beforeLines="50" w:before="50" w:afterLines="50" w:after="50"/>
      <w:ind w:left="600" w:hangingChars="600" w:hanging="600"/>
    </w:pPr>
    <w:rPr>
      <w:rFonts w:eastAsiaTheme="minorEastAsia"/>
      <w:b/>
      <w:bCs/>
      <w:lang w:eastAsia="zh-CN"/>
    </w:rPr>
  </w:style>
  <w:style w:type="character" w:customStyle="1" w:styleId="Conclusion0">
    <w:name w:val="Conclusion 字符"/>
    <w:basedOn w:val="a0"/>
    <w:link w:val="Conclusion"/>
    <w:qFormat/>
    <w:rPr>
      <w:rFonts w:eastAsiaTheme="minorEastAsia"/>
      <w:b/>
      <w:bCs/>
      <w:lang w:val="en-GB" w:eastAsia="zh-CN"/>
    </w:rPr>
  </w:style>
  <w:style w:type="paragraph" w:styleId="afd">
    <w:name w:val="Revision"/>
    <w:hidden/>
    <w:uiPriority w:val="99"/>
    <w:semiHidden/>
    <w:rsid w:val="007065A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764871">
      <w:bodyDiv w:val="1"/>
      <w:marLeft w:val="0"/>
      <w:marRight w:val="0"/>
      <w:marTop w:val="0"/>
      <w:marBottom w:val="0"/>
      <w:divBdr>
        <w:top w:val="none" w:sz="0" w:space="0" w:color="auto"/>
        <w:left w:val="none" w:sz="0" w:space="0" w:color="auto"/>
        <w:bottom w:val="none" w:sz="0" w:space="0" w:color="auto"/>
        <w:right w:val="none" w:sz="0" w:space="0" w:color="auto"/>
      </w:divBdr>
    </w:div>
    <w:div w:id="1298756608">
      <w:bodyDiv w:val="1"/>
      <w:marLeft w:val="0"/>
      <w:marRight w:val="0"/>
      <w:marTop w:val="0"/>
      <w:marBottom w:val="0"/>
      <w:divBdr>
        <w:top w:val="none" w:sz="0" w:space="0" w:color="auto"/>
        <w:left w:val="none" w:sz="0" w:space="0" w:color="auto"/>
        <w:bottom w:val="none" w:sz="0" w:space="0" w:color="auto"/>
        <w:right w:val="none" w:sz="0" w:space="0" w:color="auto"/>
      </w:divBdr>
    </w:div>
    <w:div w:id="1469975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7.png"/><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F8A94-C68E-4635-973E-58BA8B92B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61</TotalTime>
  <Pages>5</Pages>
  <Words>1036</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China Telecom</cp:lastModifiedBy>
  <cp:revision>7</cp:revision>
  <cp:lastPrinted>2019-04-25T01:09:00Z</cp:lastPrinted>
  <dcterms:created xsi:type="dcterms:W3CDTF">2025-11-21T13:42:00Z</dcterms:created>
  <dcterms:modified xsi:type="dcterms:W3CDTF">2025-11-21T20:28:00Z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0"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1" name="_2015_ms_pID_7253432">
    <vt:lpwstr>rw==</vt:lpwstr>
  </property>
  <property fmtid="{D5CDD505-2E9C-101B-9397-08002B2CF9AE}" pid="12" name="KSOProductBuildVer">
    <vt:lpwstr>2052-11.8.2.12085</vt:lpwstr>
  </property>
  <property fmtid="{D5CDD505-2E9C-101B-9397-08002B2CF9AE}" pid="13" name="ICV">
    <vt:lpwstr>5FCAE424612146BAB5AC9F7A68BC367E</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1762740519</vt:lpwstr>
  </property>
</Properties>
</file>