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2C16B77F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AF1AD6">
        <w:rPr>
          <w:rFonts w:ascii="Arial" w:hAnsi="Arial" w:cs="Arial"/>
          <w:b/>
          <w:bCs/>
          <w:sz w:val="22"/>
          <w:szCs w:val="22"/>
        </w:rPr>
        <w:t>7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C057B3">
        <w:rPr>
          <w:rFonts w:ascii="Arial" w:hAnsi="Arial" w:cs="Arial"/>
          <w:b/>
          <w:bCs/>
          <w:sz w:val="22"/>
          <w:szCs w:val="22"/>
        </w:rPr>
        <w:t>5</w:t>
      </w:r>
      <w:r w:rsidR="008B307B" w:rsidRPr="008B307B">
        <w:rPr>
          <w:rFonts w:ascii="Arial" w:hAnsi="Arial" w:cs="Arial"/>
          <w:b/>
          <w:bCs/>
          <w:sz w:val="22"/>
          <w:szCs w:val="22"/>
        </w:rPr>
        <w:t>207</w:t>
      </w:r>
      <w:r w:rsidR="00591D08">
        <w:rPr>
          <w:rFonts w:ascii="Arial" w:hAnsi="Arial" w:cs="Arial"/>
          <w:b/>
          <w:bCs/>
          <w:sz w:val="22"/>
          <w:szCs w:val="22"/>
        </w:rPr>
        <w:t>9</w:t>
      </w:r>
      <w:r w:rsidR="00CD58C2">
        <w:rPr>
          <w:rFonts w:ascii="Arial" w:hAnsi="Arial" w:cs="Arial"/>
          <w:b/>
          <w:bCs/>
          <w:sz w:val="22"/>
          <w:szCs w:val="22"/>
        </w:rPr>
        <w:t>7</w:t>
      </w:r>
    </w:p>
    <w:p w14:paraId="11D9F0EF" w14:textId="279DB728" w:rsidR="00C8121F" w:rsidRPr="00B56FFA" w:rsidRDefault="00AF1AD6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Dallas, Texas, USA</w:t>
      </w:r>
      <w:r w:rsidR="0025676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 xml:space="preserve">November </w:t>
      </w:r>
      <w:r w:rsidR="00256764">
        <w:rPr>
          <w:rFonts w:cs="Arial"/>
          <w:i w:val="0"/>
          <w:sz w:val="22"/>
          <w:szCs w:val="24"/>
        </w:rPr>
        <w:t>October</w:t>
      </w:r>
      <w:r w:rsidR="00206BD0">
        <w:rPr>
          <w:rFonts w:cs="Arial"/>
          <w:i w:val="0"/>
          <w:sz w:val="22"/>
          <w:szCs w:val="24"/>
        </w:rPr>
        <w:t xml:space="preserve"> </w:t>
      </w:r>
      <w:r w:rsidR="00A333E7">
        <w:rPr>
          <w:rFonts w:cs="Arial"/>
          <w:i w:val="0"/>
          <w:sz w:val="22"/>
          <w:szCs w:val="24"/>
        </w:rPr>
        <w:t>1</w:t>
      </w:r>
      <w:r>
        <w:rPr>
          <w:rFonts w:cs="Arial"/>
          <w:i w:val="0"/>
          <w:sz w:val="22"/>
          <w:szCs w:val="24"/>
        </w:rPr>
        <w:t>7</w:t>
      </w:r>
      <w:r w:rsidR="00A333E7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21</w:t>
      </w:r>
      <w:r w:rsidR="00A333E7">
        <w:rPr>
          <w:rFonts w:cs="Arial"/>
          <w:i w:val="0"/>
          <w:sz w:val="22"/>
          <w:szCs w:val="24"/>
        </w:rPr>
        <w:t>,</w:t>
      </w:r>
      <w:r w:rsidR="00E87CB1" w:rsidRPr="00B56FFA">
        <w:rPr>
          <w:rFonts w:cs="Arial"/>
          <w:i w:val="0"/>
          <w:sz w:val="22"/>
          <w:szCs w:val="24"/>
        </w:rPr>
        <w:t xml:space="preserve"> 202</w:t>
      </w:r>
      <w:r w:rsidR="003530CF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75AFAABE" w:rsidR="00BC335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4984A925" w14:textId="77777777" w:rsidR="00591D08" w:rsidRPr="00B56FFA" w:rsidRDefault="00591D08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5A24BE3D" w14:textId="7DA69D1C" w:rsidR="00591D08" w:rsidRPr="00C1690D" w:rsidRDefault="00591D08" w:rsidP="00591D08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</w:r>
      <w:r w:rsidR="00E42368" w:rsidRPr="00E42368">
        <w:rPr>
          <w:rFonts w:ascii="Arial" w:hAnsi="Arial"/>
          <w:sz w:val="22"/>
        </w:rPr>
        <w:t xml:space="preserve">Input on 6G </w:t>
      </w:r>
      <w:r w:rsidR="00CD58C2">
        <w:rPr>
          <w:rFonts w:ascii="Arial" w:hAnsi="Arial"/>
          <w:sz w:val="22"/>
        </w:rPr>
        <w:t>Spectrum</w:t>
      </w:r>
    </w:p>
    <w:p w14:paraId="00A480DC" w14:textId="77CAD9E1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591D08">
        <w:rPr>
          <w:rFonts w:ascii="Arial" w:hAnsi="Arial"/>
          <w:sz w:val="22"/>
        </w:rPr>
        <w:t>8.</w:t>
      </w:r>
      <w:r w:rsidR="001C7D61">
        <w:rPr>
          <w:rFonts w:ascii="Arial" w:hAnsi="Arial"/>
          <w:sz w:val="22"/>
        </w:rPr>
        <w:t>5</w:t>
      </w:r>
      <w:r w:rsidR="00A61FDC">
        <w:rPr>
          <w:rFonts w:ascii="Arial" w:hAnsi="Arial"/>
          <w:sz w:val="22"/>
        </w:rPr>
        <w:tab/>
      </w:r>
      <w:r w:rsidR="00425D5A">
        <w:rPr>
          <w:rFonts w:ascii="Arial" w:hAnsi="Arial"/>
          <w:sz w:val="22"/>
        </w:rPr>
        <w:t xml:space="preserve"> </w:t>
      </w:r>
    </w:p>
    <w:p w14:paraId="3E6D659B" w14:textId="0B53ED2E" w:rsidR="00493B5D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987E81" w:rsidRPr="00B56FFA">
        <w:rPr>
          <w:rFonts w:ascii="Arial" w:hAnsi="Arial"/>
          <w:b/>
          <w:sz w:val="22"/>
        </w:rPr>
        <w:t xml:space="preserve"> </w:t>
      </w:r>
    </w:p>
    <w:bookmarkEnd w:id="0"/>
    <w:p w14:paraId="2C0EDD71" w14:textId="43B9AEC2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>D</w:t>
      </w:r>
      <w:r w:rsidR="00591D08">
        <w:rPr>
          <w:rFonts w:ascii="Arial" w:hAnsi="Arial"/>
          <w:sz w:val="22"/>
        </w:rPr>
        <w:t>iscussion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19985346" w14:textId="147A3FD4" w:rsidR="00014F26" w:rsidRDefault="00591D08" w:rsidP="00355E2B">
      <w:r>
        <w:t xml:space="preserve">At RAN4 #116bis a Way Forward </w:t>
      </w:r>
      <w:r w:rsidR="00014F26" w:rsidRPr="00014F26">
        <w:t xml:space="preserve">on 6GR </w:t>
      </w:r>
      <w:r w:rsidR="00E42368" w:rsidRPr="00E42368">
        <w:t>general RF and UE RF</w:t>
      </w:r>
      <w:r w:rsidR="00E42368">
        <w:t xml:space="preserve"> was approved</w:t>
      </w:r>
      <w:r w:rsidR="00A101B7">
        <w:t xml:space="preserve"> </w:t>
      </w:r>
      <w:r w:rsidR="00A101B7">
        <w:fldChar w:fldCharType="begin"/>
      </w:r>
      <w:r w:rsidR="00A101B7">
        <w:instrText xml:space="preserve"> REF _Ref213418325 \r \h </w:instrText>
      </w:r>
      <w:r w:rsidR="00A101B7">
        <w:fldChar w:fldCharType="separate"/>
      </w:r>
      <w:r w:rsidR="00A101B7">
        <w:t>[1]</w:t>
      </w:r>
      <w:r w:rsidR="00A101B7">
        <w:fldChar w:fldCharType="end"/>
      </w:r>
      <w:r w:rsidR="00014F26">
        <w:t xml:space="preserve">.  </w:t>
      </w:r>
      <w:r w:rsidR="00E42368">
        <w:t xml:space="preserve">Also, a </w:t>
      </w:r>
      <w:r w:rsidR="00CD58C2">
        <w:t>W</w:t>
      </w:r>
      <w:r w:rsidR="00E42368">
        <w:t xml:space="preserve">ay Forward on 6G Spectrum was approved </w:t>
      </w:r>
      <w:r w:rsidR="00E42368">
        <w:fldChar w:fldCharType="begin"/>
      </w:r>
      <w:r w:rsidR="00E42368">
        <w:instrText xml:space="preserve"> REF _Ref213421925 \r \h </w:instrText>
      </w:r>
      <w:r w:rsidR="00E42368">
        <w:fldChar w:fldCharType="separate"/>
      </w:r>
      <w:r w:rsidR="00E42368">
        <w:t>[2]</w:t>
      </w:r>
      <w:r w:rsidR="00E42368">
        <w:fldChar w:fldCharType="end"/>
      </w:r>
      <w:r w:rsidR="00E42368">
        <w:t xml:space="preserve">. </w:t>
      </w:r>
    </w:p>
    <w:p w14:paraId="0AD066F5" w14:textId="4E44FBC4" w:rsidR="00154AB1" w:rsidRPr="00355E2B" w:rsidRDefault="00086ECD" w:rsidP="00355E2B">
      <w:r>
        <w:t xml:space="preserve">In this paper we </w:t>
      </w:r>
      <w:r w:rsidR="00591D08">
        <w:t xml:space="preserve">discuss some of our views on </w:t>
      </w:r>
      <w:r w:rsidR="00CD58C2">
        <w:t>6G Spectrum</w:t>
      </w:r>
      <w:r w:rsidR="00591D08">
        <w:t xml:space="preserve">. 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197C502E" w14:textId="0FC4503D" w:rsidR="00E42368" w:rsidRDefault="008206A4" w:rsidP="00170D94">
      <w:bookmarkStart w:id="2" w:name="_Ref92297796"/>
      <w:r>
        <w:t xml:space="preserve">The Way Forward on 6G Spectrum from RAN4#116b8is </w:t>
      </w:r>
      <w:r>
        <w:fldChar w:fldCharType="begin"/>
      </w:r>
      <w:r>
        <w:instrText xml:space="preserve"> REF _Ref213421925 \r \h </w:instrText>
      </w:r>
      <w:r>
        <w:fldChar w:fldCharType="separate"/>
      </w:r>
      <w:r>
        <w:t>[2]</w:t>
      </w:r>
      <w:r>
        <w:fldChar w:fldCharType="end"/>
      </w:r>
      <w:r>
        <w:t xml:space="preserve"> included the following:</w:t>
      </w:r>
    </w:p>
    <w:p w14:paraId="64F08C06" w14:textId="4893D101" w:rsidR="00CD58C2" w:rsidRDefault="00CD58C2" w:rsidP="00170D94">
      <w:r w:rsidRPr="00CD58C2">
        <w:t>o</w:t>
      </w:r>
      <w:r w:rsidRPr="00CD58C2">
        <w:tab/>
        <w:t>Discuss band combination simplification in spectrum agenda</w:t>
      </w:r>
    </w:p>
    <w:p w14:paraId="53EE654A" w14:textId="418493EA" w:rsidR="00E42368" w:rsidRDefault="008206A4" w:rsidP="00170D94">
      <w:r>
        <w:t xml:space="preserve">Therefore, we are providing some input on </w:t>
      </w:r>
      <w:r w:rsidR="00CD58C2">
        <w:t xml:space="preserve">band combination simplification in the 6GR Spectrum agenda. </w:t>
      </w:r>
    </w:p>
    <w:p w14:paraId="6C89C06E" w14:textId="311A339B" w:rsidR="00CD58C2" w:rsidRDefault="00CD58C2" w:rsidP="00CD58C2">
      <w:r w:rsidRPr="00CD58C2">
        <w:t xml:space="preserve">Companies have invested a tremendous amount of engineering hours developing the </w:t>
      </w:r>
      <w:r>
        <w:t>Band Combination tables and now database</w:t>
      </w:r>
      <w:r w:rsidRPr="00CD58C2">
        <w:t xml:space="preserve"> for 5G NR in RAN4. </w:t>
      </w:r>
      <w:r>
        <w:t xml:space="preserve">It would be a shame to throw this all away and start over for 6GR. </w:t>
      </w:r>
    </w:p>
    <w:p w14:paraId="677C968B" w14:textId="2B0A6686" w:rsidR="00892F0F" w:rsidRPr="00074F2F" w:rsidRDefault="00892F0F" w:rsidP="00892F0F">
      <w:pPr>
        <w:rPr>
          <w:b/>
          <w:bCs/>
        </w:rPr>
      </w:pPr>
      <w:bookmarkStart w:id="3" w:name="_Hlk213423763"/>
      <w:r w:rsidRPr="00074F2F">
        <w:rPr>
          <w:b/>
          <w:bCs/>
        </w:rPr>
        <w:t xml:space="preserve">Observation 1: Companies have invested a tremendous amount of engineering hours developing the </w:t>
      </w:r>
      <w:r>
        <w:rPr>
          <w:b/>
          <w:bCs/>
        </w:rPr>
        <w:t>band combination tables and database for 5G NR</w:t>
      </w:r>
      <w:r w:rsidRPr="00074F2F">
        <w:rPr>
          <w:b/>
          <w:bCs/>
        </w:rPr>
        <w:t xml:space="preserve">. </w:t>
      </w:r>
    </w:p>
    <w:p w14:paraId="412017DA" w14:textId="3B3062B1" w:rsidR="00CD58C2" w:rsidRPr="00892F0F" w:rsidRDefault="00892F0F" w:rsidP="00CD58C2">
      <w:pPr>
        <w:rPr>
          <w:b/>
          <w:bCs/>
        </w:rPr>
      </w:pPr>
      <w:r w:rsidRPr="00892F0F">
        <w:rPr>
          <w:b/>
          <w:bCs/>
        </w:rPr>
        <w:t>Observation 2: It would be a shame to have to start on band combinations all over again for 6GR.</w:t>
      </w:r>
    </w:p>
    <w:p w14:paraId="3532EC26" w14:textId="7ABC4685" w:rsidR="00CD58C2" w:rsidRDefault="00CD58C2" w:rsidP="00CD58C2">
      <w:r>
        <w:t>Operators would like to hit the ground running with 6GR. It would not be a great customer experience if the</w:t>
      </w:r>
      <w:r w:rsidR="008211BB">
        <w:t>y</w:t>
      </w:r>
      <w:r>
        <w:t xml:space="preserve"> go from six or seven CC CA in 5G NR, to 1 or two CCs initially in 6GR.</w:t>
      </w:r>
    </w:p>
    <w:p w14:paraId="7D9A2B64" w14:textId="212D7AC9" w:rsidR="00CD58C2" w:rsidRPr="00074F2F" w:rsidRDefault="00CD58C2" w:rsidP="00CD58C2">
      <w:pPr>
        <w:rPr>
          <w:b/>
          <w:bCs/>
        </w:rPr>
      </w:pPr>
      <w:r w:rsidRPr="00074F2F">
        <w:rPr>
          <w:b/>
          <w:bCs/>
        </w:rPr>
        <w:t xml:space="preserve">Observation </w:t>
      </w:r>
      <w:r w:rsidR="00892F0F">
        <w:rPr>
          <w:b/>
          <w:bCs/>
        </w:rPr>
        <w:t>3</w:t>
      </w:r>
      <w:r w:rsidRPr="00074F2F">
        <w:rPr>
          <w:b/>
          <w:bCs/>
        </w:rPr>
        <w:t xml:space="preserve">: It would be a bad customer experience to go from 6 or 7 CC CA in 5G NR to 1 or two CCs in 6GR. </w:t>
      </w:r>
    </w:p>
    <w:p w14:paraId="1E7FA75F" w14:textId="7460324D" w:rsidR="00CD58C2" w:rsidRPr="00074F2F" w:rsidRDefault="00CD58C2" w:rsidP="00CD58C2">
      <w:pPr>
        <w:rPr>
          <w:b/>
          <w:bCs/>
        </w:rPr>
      </w:pPr>
      <w:r w:rsidRPr="00074F2F">
        <w:rPr>
          <w:b/>
          <w:bCs/>
        </w:rPr>
        <w:t>Proposal</w:t>
      </w:r>
      <w:r w:rsidR="00892F0F">
        <w:rPr>
          <w:b/>
          <w:bCs/>
        </w:rPr>
        <w:t xml:space="preserve"> 1</w:t>
      </w:r>
      <w:r w:rsidRPr="00074F2F">
        <w:rPr>
          <w:b/>
          <w:bCs/>
        </w:rPr>
        <w:t xml:space="preserve">: RAN4 should study re-using the 5G NR band combination database, along with the associated 5G NR MSD as a starting point for 6GR. </w:t>
      </w:r>
    </w:p>
    <w:bookmarkEnd w:id="3"/>
    <w:p w14:paraId="161C3FCD" w14:textId="77777777" w:rsidR="00CD58C2" w:rsidRDefault="00CD58C2" w:rsidP="00170D94"/>
    <w:p w14:paraId="22A67C2B" w14:textId="77777777" w:rsidR="00CD58C2" w:rsidRDefault="00CD58C2" w:rsidP="00170D94"/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70D69254" w14:textId="77777777" w:rsidR="00892F0F" w:rsidRPr="00074F2F" w:rsidRDefault="00892F0F" w:rsidP="00892F0F">
      <w:pPr>
        <w:rPr>
          <w:b/>
          <w:bCs/>
        </w:rPr>
      </w:pPr>
      <w:r w:rsidRPr="00074F2F">
        <w:rPr>
          <w:b/>
          <w:bCs/>
        </w:rPr>
        <w:t xml:space="preserve">Observation 1: Companies have invested a tremendous amount of engineering hours developing the </w:t>
      </w:r>
      <w:r>
        <w:rPr>
          <w:b/>
          <w:bCs/>
        </w:rPr>
        <w:t>band combination tables and database for 5G NR</w:t>
      </w:r>
      <w:r w:rsidRPr="00074F2F">
        <w:rPr>
          <w:b/>
          <w:bCs/>
        </w:rPr>
        <w:t xml:space="preserve">. </w:t>
      </w:r>
    </w:p>
    <w:p w14:paraId="72B88E35" w14:textId="77777777" w:rsidR="00892F0F" w:rsidRPr="00892F0F" w:rsidRDefault="00892F0F" w:rsidP="00892F0F">
      <w:pPr>
        <w:rPr>
          <w:b/>
          <w:bCs/>
        </w:rPr>
      </w:pPr>
      <w:r w:rsidRPr="00892F0F">
        <w:rPr>
          <w:b/>
          <w:bCs/>
        </w:rPr>
        <w:t>Observation 2: It would be a shame to have to start on band combinations all over again for 6GR.</w:t>
      </w:r>
    </w:p>
    <w:p w14:paraId="52CA6A6C" w14:textId="77777777" w:rsidR="00892F0F" w:rsidRPr="00074F2F" w:rsidRDefault="00892F0F" w:rsidP="00892F0F">
      <w:pPr>
        <w:rPr>
          <w:b/>
          <w:bCs/>
        </w:rPr>
      </w:pPr>
      <w:r w:rsidRPr="00074F2F">
        <w:rPr>
          <w:b/>
          <w:bCs/>
        </w:rPr>
        <w:t xml:space="preserve">Observation </w:t>
      </w:r>
      <w:r>
        <w:rPr>
          <w:b/>
          <w:bCs/>
        </w:rPr>
        <w:t>3</w:t>
      </w:r>
      <w:r w:rsidRPr="00074F2F">
        <w:rPr>
          <w:b/>
          <w:bCs/>
        </w:rPr>
        <w:t xml:space="preserve">: It would be a bad customer experience to go from 6 or 7 CC CA in 5G NR to 1 or two CCs in 6GR. </w:t>
      </w:r>
    </w:p>
    <w:p w14:paraId="2763D397" w14:textId="77777777" w:rsidR="00892F0F" w:rsidRDefault="00892F0F" w:rsidP="00892F0F">
      <w:pPr>
        <w:rPr>
          <w:b/>
          <w:bCs/>
        </w:rPr>
      </w:pPr>
    </w:p>
    <w:p w14:paraId="1454513F" w14:textId="1F7A2D54" w:rsidR="00074F2F" w:rsidRDefault="00892F0F" w:rsidP="001D605F">
      <w:pPr>
        <w:rPr>
          <w:b/>
          <w:bCs/>
        </w:rPr>
      </w:pPr>
      <w:r w:rsidRPr="00074F2F">
        <w:rPr>
          <w:b/>
          <w:bCs/>
        </w:rPr>
        <w:t>Proposal</w:t>
      </w:r>
      <w:r>
        <w:rPr>
          <w:b/>
          <w:bCs/>
        </w:rPr>
        <w:t xml:space="preserve"> 1</w:t>
      </w:r>
      <w:r w:rsidRPr="00074F2F">
        <w:rPr>
          <w:b/>
          <w:bCs/>
        </w:rPr>
        <w:t xml:space="preserve">: RAN4 should study re-using the 5G NR band combination database, along with the associated 5G NR MSD as a starting point for 6GR. 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6C3C67DA" w14:textId="2A57555C" w:rsidR="00AF1AD6" w:rsidRDefault="00E42368" w:rsidP="009B7737">
      <w:pPr>
        <w:pStyle w:val="ListParagraph"/>
        <w:numPr>
          <w:ilvl w:val="0"/>
          <w:numId w:val="17"/>
        </w:numPr>
      </w:pPr>
      <w:bookmarkStart w:id="4" w:name="_Ref193093429"/>
      <w:bookmarkStart w:id="5" w:name="_Ref213418325"/>
      <w:bookmarkEnd w:id="4"/>
      <w:r w:rsidRPr="00E42368">
        <w:t xml:space="preserve">R4-2514642 </w:t>
      </w:r>
      <w:r w:rsidR="00014F26">
        <w:t>“</w:t>
      </w:r>
      <w:r w:rsidRPr="00E42368">
        <w:t>WF for [116bis][102] 6G general RF and UE RF</w:t>
      </w:r>
      <w:r w:rsidR="00014F26">
        <w:t xml:space="preserve">,” RAN4#116bis, </w:t>
      </w:r>
      <w:r w:rsidR="00014F26" w:rsidRPr="00014F26">
        <w:t>Feature lead (</w:t>
      </w:r>
      <w:r>
        <w:t>Qualcomm</w:t>
      </w:r>
      <w:r w:rsidR="00014F26" w:rsidRPr="00014F26">
        <w:t>)</w:t>
      </w:r>
      <w:bookmarkEnd w:id="5"/>
    </w:p>
    <w:p w14:paraId="74F32274" w14:textId="4F21069E" w:rsidR="00E42368" w:rsidRPr="00E42368" w:rsidRDefault="00E42368" w:rsidP="00E42368">
      <w:pPr>
        <w:pStyle w:val="ListParagraph"/>
        <w:numPr>
          <w:ilvl w:val="0"/>
          <w:numId w:val="17"/>
        </w:numPr>
      </w:pPr>
      <w:bookmarkStart w:id="6" w:name="_Ref213421925"/>
      <w:r w:rsidRPr="00E42368">
        <w:t>R4-2514626</w:t>
      </w:r>
      <w:r>
        <w:t xml:space="preserve"> “</w:t>
      </w:r>
      <w:r w:rsidRPr="00E42368">
        <w:t>WF on 6G Spectrum</w:t>
      </w:r>
      <w:r>
        <w:t xml:space="preserve">,” </w:t>
      </w:r>
      <w:r w:rsidRPr="00E42368">
        <w:t>RAN4#116bis, Feature lead (</w:t>
      </w:r>
      <w:r>
        <w:t>Nokia</w:t>
      </w:r>
      <w:r w:rsidRPr="00E42368">
        <w:t>)</w:t>
      </w:r>
      <w:bookmarkEnd w:id="6"/>
    </w:p>
    <w:p w14:paraId="31AA8D9B" w14:textId="2E7DA1AB" w:rsidR="00E42368" w:rsidRPr="005526F0" w:rsidRDefault="00E42368" w:rsidP="00E42368"/>
    <w:sectPr w:rsidR="00E42368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E972" w14:textId="77777777" w:rsidR="00094AF6" w:rsidRDefault="00094AF6">
      <w:r>
        <w:separator/>
      </w:r>
    </w:p>
  </w:endnote>
  <w:endnote w:type="continuationSeparator" w:id="0">
    <w:p w14:paraId="06C87465" w14:textId="77777777" w:rsidR="00094AF6" w:rsidRDefault="00094AF6">
      <w:r>
        <w:continuationSeparator/>
      </w:r>
    </w:p>
  </w:endnote>
  <w:endnote w:type="continuationNotice" w:id="1">
    <w:p w14:paraId="75CF74B3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BBFA" w14:textId="77777777" w:rsidR="00094AF6" w:rsidRDefault="00094AF6">
      <w:r>
        <w:separator/>
      </w:r>
    </w:p>
  </w:footnote>
  <w:footnote w:type="continuationSeparator" w:id="0">
    <w:p w14:paraId="6674147B" w14:textId="77777777" w:rsidR="00094AF6" w:rsidRDefault="00094AF6">
      <w:r>
        <w:continuationSeparator/>
      </w:r>
    </w:p>
  </w:footnote>
  <w:footnote w:type="continuationNotice" w:id="1">
    <w:p w14:paraId="2BD06E70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703A4"/>
    <w:multiLevelType w:val="hybridMultilevel"/>
    <w:tmpl w:val="E80CA48C"/>
    <w:lvl w:ilvl="0" w:tplc="5F665344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6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1"/>
  </w:num>
  <w:num w:numId="4" w16cid:durableId="1072851090">
    <w:abstractNumId w:val="21"/>
  </w:num>
  <w:num w:numId="5" w16cid:durableId="1338845787">
    <w:abstractNumId w:val="24"/>
  </w:num>
  <w:num w:numId="6" w16cid:durableId="1366056817">
    <w:abstractNumId w:val="25"/>
  </w:num>
  <w:num w:numId="7" w16cid:durableId="662781214">
    <w:abstractNumId w:val="23"/>
  </w:num>
  <w:num w:numId="8" w16cid:durableId="1611009480">
    <w:abstractNumId w:val="19"/>
  </w:num>
  <w:num w:numId="9" w16cid:durableId="1541281856">
    <w:abstractNumId w:val="4"/>
  </w:num>
  <w:num w:numId="10" w16cid:durableId="1194541630">
    <w:abstractNumId w:val="27"/>
  </w:num>
  <w:num w:numId="11" w16cid:durableId="339699112">
    <w:abstractNumId w:val="12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6"/>
  </w:num>
  <w:num w:numId="15" w16cid:durableId="1296370644">
    <w:abstractNumId w:val="22"/>
  </w:num>
  <w:num w:numId="16" w16cid:durableId="1658412998">
    <w:abstractNumId w:val="20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3"/>
  </w:num>
  <w:num w:numId="21" w16cid:durableId="1230576148">
    <w:abstractNumId w:val="17"/>
  </w:num>
  <w:num w:numId="22" w16cid:durableId="1764572239">
    <w:abstractNumId w:val="18"/>
  </w:num>
  <w:num w:numId="23" w16cid:durableId="1316839752">
    <w:abstractNumId w:val="14"/>
  </w:num>
  <w:num w:numId="24" w16cid:durableId="152263208">
    <w:abstractNumId w:val="26"/>
  </w:num>
  <w:num w:numId="25" w16cid:durableId="744762152">
    <w:abstractNumId w:val="10"/>
  </w:num>
  <w:num w:numId="26" w16cid:durableId="908660746">
    <w:abstractNumId w:val="1"/>
  </w:num>
  <w:num w:numId="27" w16cid:durableId="49086943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4F26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A56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4F2F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7F5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1C7F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61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5F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4DA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7A9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5C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605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9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1CF8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3EA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B5D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8E7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08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A4"/>
    <w:rsid w:val="008206F6"/>
    <w:rsid w:val="00820A96"/>
    <w:rsid w:val="00820B36"/>
    <w:rsid w:val="00820BA5"/>
    <w:rsid w:val="00820C91"/>
    <w:rsid w:val="008211BB"/>
    <w:rsid w:val="00821307"/>
    <w:rsid w:val="0082146E"/>
    <w:rsid w:val="00821610"/>
    <w:rsid w:val="008216E2"/>
    <w:rsid w:val="0082172C"/>
    <w:rsid w:val="0082175A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2F0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07B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55E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1B7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AD6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1D6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61F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8C2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68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76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2C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91E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E8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www.w3.org/2000/xmlns/"/>
    <ds:schemaRef ds:uri="a7036771-d2e9-4e8a-9ef7-3a342200a421"/>
    <ds:schemaRef ds:uri="http://schemas.microsoft.com/office/infopath/2007/PartnerControls"/>
    <ds:schemaRef ds:uri="e51413fb-b6f8-4f29-abc2-eb20455e809e"/>
    <ds:schemaRef ds:uri="http://www.w3.org/2001/XMLSchema-instance"/>
  </ds:schemaRefs>
</ds:datastoreItem>
</file>

<file path=customXml/itemProps2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7036771-d2e9-4e8a-9ef7-3a342200a421"/>
    <ds:schemaRef ds:uri="e51413fb-b6f8-4f29-abc2-eb20455e809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391</Words>
  <Characters>1897</Characters>
  <Application>Microsoft Office Word</Application>
  <DocSecurity>0</DocSecurity>
  <Lines>51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5</cp:revision>
  <cp:lastPrinted>2020-02-14T19:36:00Z</cp:lastPrinted>
  <dcterms:created xsi:type="dcterms:W3CDTF">2025-11-07T20:54:00Z</dcterms:created>
  <dcterms:modified xsi:type="dcterms:W3CDTF">2025-11-07T22:20:00Z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