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4930" w14:textId="2BAE1838" w:rsidR="00FC3903" w:rsidRPr="00E50BE1" w:rsidRDefault="00FC3903" w:rsidP="00FC3903">
      <w:pPr>
        <w:tabs>
          <w:tab w:val="right" w:pos="9072"/>
        </w:tabs>
        <w:snapToGrid w:val="0"/>
        <w:spacing w:after="60"/>
        <w:ind w:left="376" w:hanging="376"/>
        <w:rPr>
          <w:rFonts w:ascii="Arial" w:eastAsia="MS Mincho" w:hAnsi="Arial" w:cs="Arial"/>
          <w:b/>
          <w:color w:val="000000"/>
          <w:sz w:val="22"/>
          <w:lang w:val="en-US"/>
        </w:rPr>
      </w:pPr>
      <w:bookmarkStart w:id="0" w:name="Title"/>
      <w:bookmarkStart w:id="1" w:name="DocumentFor"/>
      <w:bookmarkEnd w:id="0"/>
      <w:bookmarkEnd w:id="1"/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>3GPP TSG-RAN WG4 Meeting #116bis</w:t>
      </w:r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ab/>
        <w:t>R4-251</w:t>
      </w:r>
      <w:r>
        <w:rPr>
          <w:rFonts w:ascii="Arial" w:eastAsia="MS Mincho" w:hAnsi="Arial" w:cs="Arial"/>
          <w:b/>
          <w:color w:val="000000"/>
          <w:sz w:val="22"/>
          <w:lang w:val="en-US"/>
        </w:rPr>
        <w:t>xxxx</w:t>
      </w:r>
    </w:p>
    <w:p w14:paraId="6A11A8ED" w14:textId="77777777" w:rsidR="00FC3903" w:rsidRPr="00E50BE1" w:rsidRDefault="00FC3903" w:rsidP="00FC3903">
      <w:pPr>
        <w:tabs>
          <w:tab w:val="left" w:pos="3106"/>
          <w:tab w:val="left" w:pos="3890"/>
        </w:tabs>
        <w:snapToGrid w:val="0"/>
        <w:spacing w:after="60"/>
        <w:ind w:left="376" w:hanging="376"/>
        <w:rPr>
          <w:rFonts w:ascii="Arial" w:eastAsia="MS Mincho" w:hAnsi="Arial" w:cs="Arial"/>
          <w:b/>
          <w:color w:val="000000"/>
          <w:sz w:val="22"/>
          <w:lang w:val="en-US"/>
        </w:rPr>
      </w:pPr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>Prague, Czech Republic, 13 October – 17 October 2025</w:t>
      </w:r>
    </w:p>
    <w:p w14:paraId="0860E7E2" w14:textId="77777777" w:rsidR="00F964C4" w:rsidRPr="00A97240" w:rsidRDefault="00F964C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69503B15" w14:textId="526FE60E" w:rsidR="00E93960" w:rsidRDefault="00E93960" w:rsidP="00E93960">
      <w:pPr>
        <w:pStyle w:val="CH"/>
        <w:rPr>
          <w:lang w:val="en-US"/>
        </w:rPr>
      </w:pPr>
      <w:r>
        <w:t xml:space="preserve">Title: </w:t>
      </w:r>
      <w:r>
        <w:tab/>
      </w:r>
      <w:r w:rsidR="00F31AF1">
        <w:t xml:space="preserve">WF on </w:t>
      </w:r>
      <w:r w:rsidR="005D1082">
        <w:t xml:space="preserve">6G </w:t>
      </w:r>
      <w:r w:rsidR="005D1082" w:rsidRPr="000B7AC3">
        <w:rPr>
          <w:rFonts w:eastAsiaTheme="minorEastAsia"/>
          <w:color w:val="000000"/>
          <w:sz w:val="22"/>
          <w:lang w:eastAsia="zh-CN"/>
        </w:rPr>
        <w:t>BS RF and coexistence</w:t>
      </w:r>
      <w:r>
        <w:tab/>
      </w:r>
    </w:p>
    <w:p w14:paraId="45F78FF7" w14:textId="0FD4BB38" w:rsidR="00E93960" w:rsidRDefault="00E93960" w:rsidP="00E93960">
      <w:pPr>
        <w:pStyle w:val="CH"/>
      </w:pPr>
      <w:r>
        <w:t>Agenda item:</w:t>
      </w:r>
      <w:r>
        <w:tab/>
      </w:r>
      <w:r w:rsidR="005D1082">
        <w:t>8.5</w:t>
      </w:r>
    </w:p>
    <w:p w14:paraId="455AC076" w14:textId="2EE6C8F6" w:rsidR="00E93960" w:rsidRDefault="00E93960" w:rsidP="00E93960">
      <w:pPr>
        <w:pStyle w:val="CH"/>
        <w:rPr>
          <w:b w:val="0"/>
        </w:rPr>
      </w:pPr>
      <w:r>
        <w:t>Source:</w:t>
      </w:r>
      <w:r>
        <w:tab/>
      </w:r>
      <w:r w:rsidR="00F06FBB">
        <w:t>Feature Lead</w:t>
      </w:r>
      <w:r w:rsidR="00DF71AA">
        <w:t xml:space="preserve"> </w:t>
      </w:r>
      <w:r w:rsidR="00F06FBB">
        <w:t>(E</w:t>
      </w:r>
      <w:r>
        <w:t>ricsson</w:t>
      </w:r>
      <w:r w:rsidR="00F06FBB">
        <w:t>)</w:t>
      </w:r>
    </w:p>
    <w:p w14:paraId="45963E84" w14:textId="77777777" w:rsidR="00E93960" w:rsidRDefault="00E93960" w:rsidP="00E93960">
      <w:pPr>
        <w:pStyle w:val="CH"/>
      </w:pPr>
      <w:r>
        <w:t>Document for:</w:t>
      </w:r>
      <w:r>
        <w:tab/>
        <w:t>Approval</w:t>
      </w:r>
    </w:p>
    <w:p w14:paraId="3359394B" w14:textId="77777777" w:rsidR="00E93960" w:rsidRDefault="00E93960" w:rsidP="00E93960">
      <w:pPr>
        <w:pStyle w:val="CH"/>
        <w:rPr>
          <w:b w:val="0"/>
        </w:rPr>
      </w:pPr>
    </w:p>
    <w:p w14:paraId="73561B08" w14:textId="77777777" w:rsidR="00F964C4" w:rsidRDefault="00F964C4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4D1343E4" w14:textId="2340A20F" w:rsidR="00B01B27" w:rsidRDefault="00B01B27" w:rsidP="00B01B27">
      <w:pPr>
        <w:pStyle w:val="Heading1"/>
        <w:rPr>
          <w:lang w:eastAsia="zh-CN"/>
        </w:rPr>
      </w:pPr>
      <w:r>
        <w:rPr>
          <w:lang w:eastAsia="zh-CN"/>
        </w:rPr>
        <w:t>Agreements and Way Forward</w:t>
      </w:r>
    </w:p>
    <w:p w14:paraId="32A23FBD" w14:textId="2A19142C" w:rsidR="00F964C4" w:rsidRPr="007259C2" w:rsidRDefault="00BB6FDB" w:rsidP="00B01B27">
      <w:pPr>
        <w:pStyle w:val="Heading2"/>
        <w:rPr>
          <w:lang w:val="en-US"/>
        </w:rPr>
      </w:pPr>
      <w:r>
        <w:t>BS RF requirements</w:t>
      </w:r>
    </w:p>
    <w:p w14:paraId="574E586B" w14:textId="0DFB2DD1" w:rsidR="00F964C4" w:rsidRDefault="00C46E9D" w:rsidP="00B01B27">
      <w:pPr>
        <w:pStyle w:val="Heading3"/>
      </w:pPr>
      <w:r>
        <w:t xml:space="preserve">Issue 1-1-1: </w:t>
      </w:r>
      <w:r w:rsidR="002E56CB">
        <w:t>Baseline</w:t>
      </w:r>
    </w:p>
    <w:p w14:paraId="0CED88A9" w14:textId="77777777" w:rsidR="001077CB" w:rsidRDefault="00741088" w:rsidP="00741088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</w:t>
      </w:r>
    </w:p>
    <w:p w14:paraId="3BF104E9" w14:textId="5580B79D" w:rsidR="00741088" w:rsidRPr="001077CB" w:rsidRDefault="00C46E9D" w:rsidP="001077CB">
      <w:pPr>
        <w:spacing w:after="120"/>
        <w:ind w:firstLine="284"/>
        <w:rPr>
          <w:rFonts w:ascii="Arial" w:hAnsi="Arial"/>
          <w:szCs w:val="22"/>
          <w:lang w:val="en-US"/>
        </w:rPr>
      </w:pPr>
      <w:r w:rsidRPr="00AC702B">
        <w:rPr>
          <w:rFonts w:ascii="Arial" w:hAnsi="Arial"/>
          <w:szCs w:val="22"/>
          <w:lang w:val="en-US"/>
          <w:rPrChange w:id="2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5G BS RF requirements </w:t>
      </w:r>
      <w:r w:rsidR="00090E61">
        <w:rPr>
          <w:rFonts w:ascii="Arial" w:hAnsi="Arial"/>
          <w:szCs w:val="22"/>
          <w:lang w:val="en-US"/>
        </w:rPr>
        <w:t>should</w:t>
      </w:r>
      <w:r w:rsidRPr="00AC702B">
        <w:rPr>
          <w:rFonts w:ascii="Arial" w:hAnsi="Arial"/>
          <w:szCs w:val="22"/>
          <w:lang w:val="en-US"/>
          <w:rPrChange w:id="3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 be considered as the </w:t>
      </w:r>
      <w:r w:rsidR="00090E61">
        <w:rPr>
          <w:rFonts w:ascii="Arial" w:hAnsi="Arial"/>
          <w:szCs w:val="22"/>
          <w:lang w:val="en-US"/>
        </w:rPr>
        <w:t>baseline</w:t>
      </w:r>
      <w:r w:rsidRPr="00AC702B">
        <w:rPr>
          <w:rFonts w:ascii="Arial" w:hAnsi="Arial"/>
          <w:szCs w:val="22"/>
          <w:lang w:val="en-US"/>
          <w:rPrChange w:id="4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 when defining the 6G BS RF</w:t>
      </w:r>
      <w:r w:rsidR="001077CB">
        <w:rPr>
          <w:rFonts w:ascii="Arial" w:hAnsi="Arial"/>
          <w:szCs w:val="22"/>
          <w:lang w:val="en-US"/>
        </w:rPr>
        <w:tab/>
      </w:r>
      <w:r w:rsidR="00A55427">
        <w:rPr>
          <w:rFonts w:ascii="Arial" w:hAnsi="Arial"/>
          <w:szCs w:val="22"/>
          <w:lang w:val="en-US"/>
        </w:rPr>
        <w:t>r</w:t>
      </w:r>
      <w:r w:rsidRPr="00AC702B">
        <w:rPr>
          <w:rFonts w:ascii="Arial" w:hAnsi="Arial"/>
          <w:szCs w:val="22"/>
          <w:lang w:val="en-US"/>
          <w:rPrChange w:id="5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equirements</w:t>
      </w:r>
      <w:r w:rsidR="00741088" w:rsidRPr="00AC702B">
        <w:rPr>
          <w:rFonts w:ascii="Arial" w:hAnsi="Arial"/>
          <w:szCs w:val="22"/>
          <w:lang w:val="en-US"/>
          <w:rPrChange w:id="6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.</w:t>
      </w:r>
    </w:p>
    <w:p w14:paraId="5B890AF8" w14:textId="77777777" w:rsidR="00B01B27" w:rsidRPr="00B01B27" w:rsidRDefault="00B01B27" w:rsidP="00741088">
      <w:pPr>
        <w:spacing w:after="120"/>
        <w:rPr>
          <w:rFonts w:eastAsia="PMingLiU"/>
          <w:sz w:val="22"/>
          <w:szCs w:val="22"/>
          <w:lang w:val="en-US"/>
        </w:rPr>
      </w:pPr>
    </w:p>
    <w:p w14:paraId="493F0553" w14:textId="51346A99" w:rsidR="002703F3" w:rsidRPr="00AC702B" w:rsidRDefault="002703F3" w:rsidP="00B01B27">
      <w:pPr>
        <w:pStyle w:val="Heading3"/>
        <w:rPr>
          <w:lang w:val="en-US"/>
          <w:rPrChange w:id="7" w:author="Shubham Bhargava" w:date="2025-10-15T12:17:00Z" w16du:dateUtc="2025-10-15T10:17:00Z">
            <w:rPr/>
          </w:rPrChange>
        </w:rPr>
      </w:pPr>
      <w:r w:rsidRPr="00AC702B">
        <w:rPr>
          <w:lang w:val="en-US"/>
          <w:rPrChange w:id="8" w:author="Shubham Bhargava" w:date="2025-10-15T12:17:00Z" w16du:dateUtc="2025-10-15T10:17:00Z">
            <w:rPr/>
          </w:rPrChange>
        </w:rPr>
        <w:t>Issue 1-1-2: Requirements to be re-assessed</w:t>
      </w:r>
    </w:p>
    <w:p w14:paraId="286D4AF9" w14:textId="77777777" w:rsidR="00A55427" w:rsidRDefault="002703F3" w:rsidP="00D004A2">
      <w:pPr>
        <w:spacing w:after="120"/>
        <w:rPr>
          <w:rFonts w:ascii="Arial" w:eastAsia="Yu Mincho" w:hAnsi="Arial"/>
          <w:szCs w:val="22"/>
          <w:lang w:val="en-US"/>
        </w:rPr>
      </w:pPr>
      <w:r w:rsidRPr="001077CB">
        <w:rPr>
          <w:rFonts w:ascii="Arial" w:eastAsia="Yu Mincho" w:hAnsi="Arial"/>
          <w:b/>
          <w:bCs/>
          <w:szCs w:val="22"/>
          <w:lang w:val="en-US"/>
        </w:rPr>
        <w:t>Way Forward:</w:t>
      </w:r>
      <w:r w:rsidRPr="001077CB">
        <w:rPr>
          <w:rFonts w:ascii="Arial" w:eastAsia="Yu Mincho" w:hAnsi="Arial"/>
          <w:szCs w:val="22"/>
          <w:lang w:val="en-US"/>
        </w:rPr>
        <w:t xml:space="preserve"> </w:t>
      </w:r>
    </w:p>
    <w:p w14:paraId="5B358255" w14:textId="3AA84594" w:rsidR="00D004A2" w:rsidRDefault="00D004A2" w:rsidP="00A55427">
      <w:pPr>
        <w:spacing w:after="120"/>
        <w:ind w:left="284"/>
        <w:rPr>
          <w:rFonts w:ascii="Arial" w:hAnsi="Arial"/>
          <w:szCs w:val="22"/>
          <w:lang w:val="en-US"/>
        </w:rPr>
      </w:pPr>
      <w:r w:rsidRPr="00AC702B">
        <w:rPr>
          <w:rFonts w:ascii="Arial" w:hAnsi="Arial"/>
          <w:szCs w:val="22"/>
          <w:lang w:val="en-US"/>
          <w:rPrChange w:id="9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For next meeting, companies are encouraged to evaluate how 5G </w:t>
      </w:r>
      <w:r w:rsidR="003B1437">
        <w:rPr>
          <w:rFonts w:ascii="Arial" w:hAnsi="Arial"/>
          <w:szCs w:val="22"/>
          <w:lang w:val="en-US"/>
        </w:rPr>
        <w:t xml:space="preserve">BS </w:t>
      </w:r>
      <w:r w:rsidRPr="00AC702B">
        <w:rPr>
          <w:rFonts w:ascii="Arial" w:hAnsi="Arial"/>
          <w:szCs w:val="22"/>
          <w:lang w:val="en-US"/>
          <w:rPrChange w:id="10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RF requirements should be considered for 6G </w:t>
      </w:r>
      <w:r w:rsidR="003B1437">
        <w:rPr>
          <w:rFonts w:ascii="Arial" w:hAnsi="Arial"/>
          <w:szCs w:val="22"/>
          <w:lang w:val="en-US"/>
        </w:rPr>
        <w:t>and provide</w:t>
      </w:r>
      <w:r w:rsidR="00854105">
        <w:rPr>
          <w:rFonts w:ascii="Arial" w:hAnsi="Arial"/>
          <w:szCs w:val="22"/>
          <w:lang w:val="en-US"/>
        </w:rPr>
        <w:t xml:space="preserve"> their view </w:t>
      </w:r>
      <w:r w:rsidRPr="00AC702B">
        <w:rPr>
          <w:rFonts w:ascii="Arial" w:hAnsi="Arial"/>
          <w:szCs w:val="22"/>
          <w:lang w:val="en-US"/>
          <w:rPrChange w:id="11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using the table in Annex </w:t>
      </w:r>
      <w:r w:rsidR="001077CB" w:rsidRPr="001077CB">
        <w:rPr>
          <w:rFonts w:ascii="Arial" w:hAnsi="Arial"/>
          <w:szCs w:val="22"/>
          <w:lang w:val="en-US"/>
        </w:rPr>
        <w:t>A.</w:t>
      </w:r>
    </w:p>
    <w:p w14:paraId="6B9B1F23" w14:textId="77777777" w:rsidR="00854105" w:rsidRDefault="00854105" w:rsidP="00A55427">
      <w:pPr>
        <w:spacing w:after="120"/>
        <w:ind w:left="284"/>
        <w:rPr>
          <w:rFonts w:ascii="Arial" w:hAnsi="Arial"/>
          <w:szCs w:val="22"/>
          <w:lang w:val="en-US"/>
        </w:rPr>
      </w:pPr>
    </w:p>
    <w:p w14:paraId="30FF4F36" w14:textId="77777777" w:rsidR="000304DE" w:rsidRDefault="000A1AC5" w:rsidP="0059073B">
      <w:pPr>
        <w:spacing w:after="60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Note: The goal is to identify</w:t>
      </w:r>
      <w:r w:rsidR="000304DE">
        <w:rPr>
          <w:rFonts w:ascii="Arial" w:hAnsi="Arial"/>
          <w:szCs w:val="22"/>
          <w:lang w:val="en-US"/>
        </w:rPr>
        <w:t>:</w:t>
      </w:r>
    </w:p>
    <w:p w14:paraId="3EC269CD" w14:textId="77777777" w:rsidR="00634C4B" w:rsidRPr="00634C4B" w:rsidRDefault="00634C4B" w:rsidP="0059073B">
      <w:pPr>
        <w:pStyle w:val="ListParagraph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>5G r</w:t>
      </w:r>
      <w:r w:rsidR="000A1AC5" w:rsidRPr="000304DE">
        <w:rPr>
          <w:rFonts w:ascii="Arial" w:hAnsi="Arial"/>
          <w:szCs w:val="22"/>
          <w:lang w:val="en-US"/>
        </w:rPr>
        <w:t>equirements</w:t>
      </w:r>
      <w:r w:rsidR="0052648B" w:rsidRPr="000304DE">
        <w:rPr>
          <w:rFonts w:ascii="Arial" w:hAnsi="Arial"/>
          <w:szCs w:val="22"/>
          <w:lang w:val="en-US"/>
        </w:rPr>
        <w:t xml:space="preserve"> </w:t>
      </w:r>
      <w:r w:rsidR="00AC6E36" w:rsidRPr="000304DE">
        <w:rPr>
          <w:rFonts w:ascii="Arial" w:hAnsi="Arial"/>
          <w:szCs w:val="22"/>
          <w:lang w:val="en-US"/>
        </w:rPr>
        <w:t xml:space="preserve">that </w:t>
      </w:r>
      <w:r w:rsidR="000304DE">
        <w:rPr>
          <w:rFonts w:ascii="Arial" w:hAnsi="Arial"/>
          <w:szCs w:val="22"/>
          <w:lang w:val="en-US"/>
        </w:rPr>
        <w:t xml:space="preserve">might </w:t>
      </w:r>
      <w:r>
        <w:rPr>
          <w:rFonts w:ascii="Arial" w:hAnsi="Arial"/>
          <w:szCs w:val="22"/>
          <w:lang w:val="en-US"/>
        </w:rPr>
        <w:t xml:space="preserve">also </w:t>
      </w:r>
      <w:r w:rsidR="000304DE">
        <w:rPr>
          <w:rFonts w:ascii="Arial" w:hAnsi="Arial"/>
          <w:szCs w:val="22"/>
          <w:lang w:val="en-US"/>
        </w:rPr>
        <w:t>be applicable to 6G</w:t>
      </w:r>
      <w:r>
        <w:rPr>
          <w:rFonts w:ascii="Arial" w:hAnsi="Arial"/>
          <w:szCs w:val="22"/>
          <w:lang w:val="en-US"/>
        </w:rPr>
        <w:t>.</w:t>
      </w:r>
    </w:p>
    <w:p w14:paraId="50F6AE92" w14:textId="6FA3F1D3" w:rsidR="000A1AC5" w:rsidRPr="00995095" w:rsidRDefault="00634C4B" w:rsidP="0059073B">
      <w:pPr>
        <w:pStyle w:val="ListParagraph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>5G requirements which</w:t>
      </w:r>
      <w:r w:rsidR="000304DE">
        <w:rPr>
          <w:rFonts w:ascii="Arial" w:hAnsi="Arial"/>
          <w:szCs w:val="22"/>
          <w:lang w:val="en-US"/>
        </w:rPr>
        <w:t xml:space="preserve"> </w:t>
      </w:r>
      <w:r w:rsidR="00AC6E36" w:rsidRPr="000304DE">
        <w:rPr>
          <w:rFonts w:ascii="Arial" w:hAnsi="Arial"/>
          <w:szCs w:val="22"/>
          <w:lang w:val="en-US"/>
        </w:rPr>
        <w:t xml:space="preserve">will need to be re-evaluated </w:t>
      </w:r>
      <w:r w:rsidR="005E43B2">
        <w:rPr>
          <w:rFonts w:ascii="Arial" w:hAnsi="Arial"/>
          <w:szCs w:val="22"/>
          <w:lang w:val="en-US"/>
        </w:rPr>
        <w:t>based on 6G system parameters</w:t>
      </w:r>
      <w:r w:rsidR="00995095">
        <w:rPr>
          <w:rFonts w:ascii="Arial" w:hAnsi="Arial"/>
          <w:szCs w:val="22"/>
          <w:lang w:val="en-US"/>
        </w:rPr>
        <w:t xml:space="preserve"> but would not need a further study.</w:t>
      </w:r>
    </w:p>
    <w:p w14:paraId="4921E921" w14:textId="7EF6B6B2" w:rsidR="00995095" w:rsidRPr="000304DE" w:rsidRDefault="00995095" w:rsidP="0059073B">
      <w:pPr>
        <w:pStyle w:val="ListParagraph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 xml:space="preserve">5G requirements </w:t>
      </w:r>
      <w:r w:rsidR="009529EC">
        <w:rPr>
          <w:rFonts w:ascii="Arial" w:hAnsi="Arial"/>
          <w:szCs w:val="22"/>
          <w:lang w:val="en-US"/>
        </w:rPr>
        <w:t>which should be further studied in the scope of the 6G SI</w:t>
      </w:r>
      <w:r w:rsidR="0059073B">
        <w:rPr>
          <w:rFonts w:ascii="Arial" w:hAnsi="Arial"/>
          <w:szCs w:val="22"/>
          <w:lang w:val="en-US"/>
        </w:rPr>
        <w:t>, a</w:t>
      </w:r>
      <w:r w:rsidR="009529EC">
        <w:rPr>
          <w:rFonts w:ascii="Arial" w:hAnsi="Arial"/>
          <w:szCs w:val="22"/>
          <w:lang w:val="en-US"/>
        </w:rPr>
        <w:t xml:space="preserve"> prioritization </w:t>
      </w:r>
      <w:r w:rsidR="0059073B">
        <w:rPr>
          <w:rFonts w:ascii="Arial" w:hAnsi="Arial"/>
          <w:szCs w:val="22"/>
          <w:lang w:val="en-US"/>
        </w:rPr>
        <w:t>might be made in next meeting.</w:t>
      </w:r>
    </w:p>
    <w:p w14:paraId="0909BE09" w14:textId="2ED5E7CC" w:rsidR="002703F3" w:rsidRDefault="002703F3" w:rsidP="00A46BD4">
      <w:pPr>
        <w:rPr>
          <w:rFonts w:ascii="Arial" w:eastAsia="Yu Mincho" w:hAnsi="Arial"/>
          <w:sz w:val="18"/>
          <w:lang w:val="en-US"/>
        </w:rPr>
      </w:pPr>
    </w:p>
    <w:p w14:paraId="06490B5E" w14:textId="77777777" w:rsidR="00E33240" w:rsidRPr="00805BE8" w:rsidRDefault="00E33240" w:rsidP="00B01B27">
      <w:pPr>
        <w:pStyle w:val="Heading3"/>
      </w:pPr>
      <w:r w:rsidRPr="00805BE8">
        <w:t>Issue 1-</w:t>
      </w:r>
      <w:r>
        <w:t>2-1</w:t>
      </w:r>
      <w:r w:rsidRPr="00805BE8">
        <w:t>:</w:t>
      </w:r>
      <w:r>
        <w:t xml:space="preserve"> BS type 1-H enhancement</w:t>
      </w:r>
    </w:p>
    <w:p w14:paraId="56F9A248" w14:textId="77777777" w:rsidR="00A55427" w:rsidRDefault="007F3CCF" w:rsidP="006166F5">
      <w:pPr>
        <w:spacing w:after="120"/>
        <w:rPr>
          <w:rFonts w:ascii="Arial" w:hAnsi="Arial"/>
          <w:szCs w:val="22"/>
          <w:lang w:val="en-US"/>
        </w:rPr>
      </w:pPr>
      <w:r w:rsidRPr="00A55427">
        <w:rPr>
          <w:rFonts w:eastAsia="PMingLiU"/>
          <w:b/>
          <w:bCs/>
          <w:sz w:val="22"/>
          <w:szCs w:val="22"/>
        </w:rPr>
        <w:t>Agreement:</w:t>
      </w:r>
      <w:r w:rsidRPr="00A55427">
        <w:rPr>
          <w:rFonts w:ascii="Arial" w:hAnsi="Arial"/>
          <w:szCs w:val="22"/>
          <w:lang w:val="zh-CN"/>
        </w:rPr>
        <w:t xml:space="preserve"> </w:t>
      </w:r>
    </w:p>
    <w:p w14:paraId="114E5CC1" w14:textId="76495F09" w:rsidR="00E33240" w:rsidRPr="006A555C" w:rsidRDefault="002D2DA3" w:rsidP="006A555C">
      <w:pPr>
        <w:spacing w:after="120"/>
        <w:ind w:left="284"/>
        <w:rPr>
          <w:rFonts w:ascii="Arial" w:hAnsi="Arial"/>
          <w:szCs w:val="22"/>
          <w:lang w:val="en-US"/>
        </w:rPr>
      </w:pPr>
      <w:r w:rsidRPr="00AC702B">
        <w:rPr>
          <w:rFonts w:ascii="Arial" w:hAnsi="Arial"/>
          <w:szCs w:val="22"/>
          <w:lang w:val="en-US"/>
          <w:rPrChange w:id="12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BS </w:t>
      </w:r>
      <w:r w:rsidR="007F3CCF" w:rsidRPr="00AC702B">
        <w:rPr>
          <w:rFonts w:ascii="Arial" w:hAnsi="Arial"/>
          <w:szCs w:val="22"/>
          <w:lang w:val="en-US"/>
          <w:rPrChange w:id="13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Hybrid beamforming </w:t>
      </w:r>
      <w:r w:rsidRPr="00AC702B">
        <w:rPr>
          <w:rFonts w:ascii="Arial" w:hAnsi="Arial"/>
          <w:szCs w:val="22"/>
          <w:lang w:val="en-US"/>
          <w:rPrChange w:id="14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type of architecture shall be studied</w:t>
      </w:r>
      <w:del w:id="15" w:author="Iwajlo Angelow (Nokia)" w:date="2025-10-15T04:16:00Z" w16du:dateUtc="2025-10-15T09:16:00Z">
        <w:r w:rsidR="00411BC8" w:rsidRPr="00AC702B" w:rsidDel="00AC5BBC">
          <w:rPr>
            <w:rFonts w:ascii="Arial" w:hAnsi="Arial"/>
            <w:szCs w:val="22"/>
            <w:lang w:val="en-US"/>
            <w:rPrChange w:id="16" w:author="Shubham Bhargava" w:date="2025-10-15T12:17:00Z" w16du:dateUtc="2025-10-15T10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, </w:delText>
        </w:r>
        <w:commentRangeStart w:id="17"/>
        <w:r w:rsidR="00411BC8" w:rsidRPr="00AC702B" w:rsidDel="00AC5BBC">
          <w:rPr>
            <w:rFonts w:ascii="Arial" w:hAnsi="Arial"/>
            <w:szCs w:val="22"/>
            <w:lang w:val="en-US"/>
            <w:rPrChange w:id="18" w:author="Shubham Bhargava" w:date="2025-10-15T12:17:00Z" w16du:dateUtc="2025-10-15T10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FFS if </w:delText>
        </w:r>
        <w:r w:rsidR="006A555C" w:rsidDel="00AC5BBC">
          <w:rPr>
            <w:rFonts w:ascii="Arial" w:hAnsi="Arial"/>
            <w:szCs w:val="22"/>
            <w:lang w:val="en-US"/>
          </w:rPr>
          <w:delText xml:space="preserve">this should be a </w:delText>
        </w:r>
        <w:r w:rsidR="00411BC8" w:rsidRPr="00AC702B" w:rsidDel="00AC5BBC">
          <w:rPr>
            <w:rFonts w:ascii="Arial" w:hAnsi="Arial"/>
            <w:szCs w:val="22"/>
            <w:lang w:val="en-US"/>
            <w:rPrChange w:id="19" w:author="Shubham Bhargava" w:date="2025-10-15T12:17:00Z" w16du:dateUtc="2025-10-15T10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new BS type or </w:delText>
        </w:r>
        <w:r w:rsidR="006A555C" w:rsidDel="00AC5BBC">
          <w:rPr>
            <w:rFonts w:ascii="Arial" w:hAnsi="Arial"/>
            <w:szCs w:val="22"/>
            <w:lang w:val="en-US"/>
          </w:rPr>
          <w:delText xml:space="preserve">a </w:delText>
        </w:r>
        <w:r w:rsidR="0028030F" w:rsidRPr="00AC702B" w:rsidDel="00AC5BBC">
          <w:rPr>
            <w:rFonts w:ascii="Arial" w:hAnsi="Arial"/>
            <w:szCs w:val="22"/>
            <w:lang w:val="en-US"/>
            <w:rPrChange w:id="20" w:author="Shubham Bhargava" w:date="2025-10-15T12:17:00Z" w16du:dateUtc="2025-10-15T10:17:00Z">
              <w:rPr>
                <w:rFonts w:ascii="Arial" w:hAnsi="Arial"/>
                <w:szCs w:val="22"/>
                <w:lang w:val="zh-CN"/>
              </w:rPr>
            </w:rPrChange>
          </w:rPr>
          <w:delText>BS type 1-H enhancement</w:delText>
        </w:r>
      </w:del>
      <w:r w:rsidR="0028030F" w:rsidRPr="00AC702B">
        <w:rPr>
          <w:rFonts w:ascii="Arial" w:hAnsi="Arial"/>
          <w:szCs w:val="22"/>
          <w:lang w:val="en-US"/>
          <w:rPrChange w:id="21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.</w:t>
      </w:r>
      <w:commentRangeEnd w:id="17"/>
      <w:r w:rsidR="005674C2">
        <w:rPr>
          <w:rStyle w:val="CommentReference"/>
        </w:rPr>
        <w:commentReference w:id="17"/>
      </w:r>
    </w:p>
    <w:p w14:paraId="2741B266" w14:textId="431FE389" w:rsidR="00A41E9C" w:rsidRDefault="00C802B8" w:rsidP="00B01B27">
      <w:pPr>
        <w:pStyle w:val="Heading2"/>
      </w:pPr>
      <w:r>
        <w:t xml:space="preserve">Requirements for </w:t>
      </w:r>
      <w:r w:rsidR="00A41E9C">
        <w:t xml:space="preserve">cmWave </w:t>
      </w:r>
      <w:r w:rsidR="00850978">
        <w:t>bands</w:t>
      </w:r>
    </w:p>
    <w:p w14:paraId="24A3A4F1" w14:textId="77777777" w:rsidR="00850978" w:rsidRPr="00805BE8" w:rsidRDefault="00850978" w:rsidP="00B01B27">
      <w:pPr>
        <w:pStyle w:val="Heading3"/>
      </w:pPr>
      <w:r w:rsidRPr="00805BE8">
        <w:t>Issue 1-</w:t>
      </w:r>
      <w:r>
        <w:t>3-3</w:t>
      </w:r>
      <w:r w:rsidRPr="00805BE8">
        <w:t xml:space="preserve">: </w:t>
      </w:r>
      <w:r>
        <w:t xml:space="preserve">Rx Requirements </w:t>
      </w:r>
    </w:p>
    <w:p w14:paraId="2D009A24" w14:textId="77777777" w:rsidR="006166F5" w:rsidRPr="006166F5" w:rsidRDefault="00850978" w:rsidP="00850978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07280064" w14:textId="529D8F26" w:rsidR="00850978" w:rsidRPr="00AC702B" w:rsidRDefault="006A555C" w:rsidP="006166F5">
      <w:pPr>
        <w:ind w:firstLine="284"/>
        <w:rPr>
          <w:rFonts w:ascii="Arial" w:hAnsi="Arial"/>
          <w:szCs w:val="22"/>
          <w:lang w:val="en-US"/>
          <w:rPrChange w:id="22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</w:pPr>
      <w:r>
        <w:rPr>
          <w:rFonts w:ascii="Arial" w:hAnsi="Arial"/>
          <w:szCs w:val="22"/>
          <w:lang w:val="en-US"/>
        </w:rPr>
        <w:t xml:space="preserve">For </w:t>
      </w:r>
      <w:r w:rsidR="004E44F2">
        <w:rPr>
          <w:rFonts w:ascii="Arial" w:hAnsi="Arial"/>
          <w:szCs w:val="22"/>
          <w:lang w:val="en-US"/>
        </w:rPr>
        <w:t>above 7 GHz</w:t>
      </w:r>
      <w:r>
        <w:rPr>
          <w:rFonts w:ascii="Arial" w:hAnsi="Arial"/>
          <w:szCs w:val="22"/>
          <w:lang w:val="en-US"/>
        </w:rPr>
        <w:t>,</w:t>
      </w:r>
      <w:r w:rsidR="004E44F2">
        <w:rPr>
          <w:rFonts w:ascii="Arial" w:hAnsi="Arial"/>
          <w:szCs w:val="22"/>
          <w:lang w:val="en-US"/>
        </w:rPr>
        <w:t xml:space="preserve"> f</w:t>
      </w:r>
      <w:r w:rsidR="00D75902" w:rsidRPr="00AC702B">
        <w:rPr>
          <w:rFonts w:ascii="Arial" w:hAnsi="Arial"/>
          <w:szCs w:val="22"/>
          <w:lang w:val="en-US"/>
          <w:rPrChange w:id="23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urther study how BS Rx requirements should be specified, using FR2 approach or not.</w:t>
      </w:r>
    </w:p>
    <w:p w14:paraId="4E8F0836" w14:textId="28EE09C4" w:rsidR="00D618ED" w:rsidRPr="00AC702B" w:rsidRDefault="004E44F2" w:rsidP="006166F5">
      <w:pPr>
        <w:ind w:firstLine="284"/>
        <w:rPr>
          <w:rFonts w:ascii="Arial" w:hAnsi="Arial"/>
          <w:szCs w:val="22"/>
          <w:lang w:val="en-US"/>
          <w:rPrChange w:id="24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</w:pPr>
      <w:r>
        <w:rPr>
          <w:rFonts w:ascii="Arial" w:hAnsi="Arial"/>
          <w:szCs w:val="22"/>
          <w:lang w:val="en-US"/>
        </w:rPr>
        <w:t>For above 7 GHz, f</w:t>
      </w:r>
      <w:r w:rsidR="00D618ED" w:rsidRPr="00AC702B">
        <w:rPr>
          <w:rFonts w:ascii="Arial" w:hAnsi="Arial"/>
          <w:szCs w:val="22"/>
          <w:lang w:val="en-US"/>
          <w:rPrChange w:id="25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urther study if blocking should be specified based on FR2 methodology. </w:t>
      </w:r>
    </w:p>
    <w:p w14:paraId="635853AD" w14:textId="77777777" w:rsidR="00D618ED" w:rsidRPr="00AC702B" w:rsidRDefault="00D618ED" w:rsidP="00850978">
      <w:pPr>
        <w:rPr>
          <w:lang w:val="en-US"/>
          <w:rPrChange w:id="26" w:author="Shubham Bhargava" w:date="2025-10-15T12:17:00Z" w16du:dateUtc="2025-10-15T10:17:00Z">
            <w:rPr>
              <w:lang w:val="sv-SE"/>
            </w:rPr>
          </w:rPrChange>
        </w:rPr>
      </w:pPr>
    </w:p>
    <w:p w14:paraId="78601141" w14:textId="0A63E394" w:rsidR="00D618ED" w:rsidRDefault="00D618ED" w:rsidP="00B01B27">
      <w:pPr>
        <w:pStyle w:val="Heading2"/>
      </w:pPr>
      <w:r>
        <w:t>Coexistence studies</w:t>
      </w:r>
    </w:p>
    <w:p w14:paraId="01CA5DE4" w14:textId="77777777" w:rsidR="002D0CAA" w:rsidRDefault="002D0CAA" w:rsidP="00B01B27">
      <w:pPr>
        <w:pStyle w:val="Heading3"/>
      </w:pPr>
      <w:r w:rsidRPr="00045592">
        <w:t xml:space="preserve">Issue </w:t>
      </w:r>
      <w:r>
        <w:t>2</w:t>
      </w:r>
      <w:r w:rsidRPr="00045592">
        <w:t>-1</w:t>
      </w:r>
      <w:r>
        <w:t>-1</w:t>
      </w:r>
      <w:r w:rsidRPr="00045592">
        <w:t xml:space="preserve">: </w:t>
      </w:r>
      <w:r>
        <w:t>Coexistence studies</w:t>
      </w:r>
    </w:p>
    <w:p w14:paraId="2EAD52B3" w14:textId="544B4D0E" w:rsidR="002D0CAA" w:rsidRPr="006166F5" w:rsidRDefault="002D0CAA" w:rsidP="002D0CAA">
      <w:pPr>
        <w:rPr>
          <w:rFonts w:ascii="Arial" w:hAnsi="Arial"/>
          <w:b/>
          <w:bCs/>
          <w:szCs w:val="22"/>
          <w:lang w:val="zh-CN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Way Forward: </w:t>
      </w:r>
    </w:p>
    <w:p w14:paraId="4EDA46C9" w14:textId="77777777" w:rsidR="005E275B" w:rsidRPr="00AC702B" w:rsidRDefault="005E275B" w:rsidP="005E275B">
      <w:pPr>
        <w:pStyle w:val="ListParagraph"/>
        <w:overflowPunct/>
        <w:autoSpaceDE/>
        <w:autoSpaceDN/>
        <w:adjustRightInd/>
        <w:spacing w:after="120"/>
        <w:ind w:firstLineChars="0" w:firstLine="284"/>
        <w:textAlignment w:val="auto"/>
        <w:rPr>
          <w:rFonts w:ascii="Arial" w:eastAsia="SimSun" w:hAnsi="Arial"/>
          <w:szCs w:val="22"/>
          <w:lang w:val="en-US"/>
          <w:rPrChange w:id="27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</w:pPr>
      <w:r w:rsidRPr="00AC702B">
        <w:rPr>
          <w:rFonts w:ascii="Arial" w:eastAsia="SimSun" w:hAnsi="Arial"/>
          <w:szCs w:val="22"/>
          <w:lang w:val="en-US"/>
          <w:rPrChange w:id="28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  <w:t>List of candidate frequencies: 700 MHz, 2 GHz, 4 GHz, 7 GHz, 15 GHz and 30 GHz.</w:t>
      </w:r>
    </w:p>
    <w:p w14:paraId="26DA5E78" w14:textId="77777777" w:rsidR="005E275B" w:rsidRPr="00AC702B" w:rsidRDefault="005E275B" w:rsidP="005E275B">
      <w:pPr>
        <w:pStyle w:val="ListParagraph"/>
        <w:overflowPunct/>
        <w:autoSpaceDE/>
        <w:autoSpaceDN/>
        <w:adjustRightInd/>
        <w:spacing w:after="120"/>
        <w:ind w:firstLineChars="0" w:firstLine="284"/>
        <w:textAlignment w:val="auto"/>
        <w:rPr>
          <w:rFonts w:ascii="Arial" w:eastAsia="SimSun" w:hAnsi="Arial"/>
          <w:szCs w:val="22"/>
          <w:lang w:val="en-US"/>
          <w:rPrChange w:id="29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</w:pPr>
      <w:r w:rsidRPr="00AC702B">
        <w:rPr>
          <w:rFonts w:ascii="Arial" w:eastAsia="SimSun" w:hAnsi="Arial"/>
          <w:szCs w:val="22"/>
          <w:lang w:val="en-US"/>
          <w:rPrChange w:id="30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  <w:t>For each exemplary frequency, companies proposing to redo coexistence studies should:</w:t>
      </w:r>
    </w:p>
    <w:p w14:paraId="2266E615" w14:textId="18586830" w:rsidR="005E275B" w:rsidRPr="00AC702B" w:rsidRDefault="005E275B" w:rsidP="005E275B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SimSun" w:hAnsi="Arial"/>
          <w:szCs w:val="22"/>
          <w:lang w:val="en-US"/>
          <w:rPrChange w:id="31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</w:pPr>
      <w:r w:rsidRPr="00AC702B">
        <w:rPr>
          <w:rFonts w:ascii="Arial" w:eastAsia="SimSun" w:hAnsi="Arial"/>
          <w:szCs w:val="22"/>
          <w:lang w:val="en-US"/>
          <w:rPrChange w:id="32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  <w:t>Identify the key assumptions differences (</w:t>
      </w:r>
      <w:commentRangeStart w:id="33"/>
      <w:proofErr w:type="gramStart"/>
      <w:r w:rsidRPr="00AC702B">
        <w:rPr>
          <w:rFonts w:ascii="Arial" w:eastAsia="SimSun" w:hAnsi="Arial"/>
          <w:szCs w:val="22"/>
          <w:lang w:val="en-US"/>
          <w:rPrChange w:id="34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  <w:t>comparing</w:t>
      </w:r>
      <w:proofErr w:type="gramEnd"/>
      <w:r w:rsidRPr="00AC702B">
        <w:rPr>
          <w:rFonts w:ascii="Arial" w:eastAsia="SimSun" w:hAnsi="Arial"/>
          <w:szCs w:val="22"/>
          <w:lang w:val="en-US"/>
          <w:rPrChange w:id="35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  <w:t xml:space="preserve"> to the assumptions used when RAN4 did the </w:t>
      </w:r>
      <w:proofErr w:type="spellStart"/>
      <w:r w:rsidRPr="00AC702B">
        <w:rPr>
          <w:rFonts w:ascii="Arial" w:eastAsia="SimSun" w:hAnsi="Arial"/>
          <w:szCs w:val="22"/>
          <w:lang w:val="en-US"/>
          <w:rPrChange w:id="36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  <w:t>coex</w:t>
      </w:r>
      <w:proofErr w:type="spellEnd"/>
      <w:r w:rsidRPr="00AC702B">
        <w:rPr>
          <w:rFonts w:ascii="Arial" w:eastAsia="SimSun" w:hAnsi="Arial"/>
          <w:szCs w:val="22"/>
          <w:lang w:val="en-US"/>
          <w:rPrChange w:id="37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  <w:t xml:space="preserve"> study</w:t>
      </w:r>
      <w:ins w:id="38" w:author="Shubham Bhargava" w:date="2025-10-15T12:17:00Z" w16du:dateUtc="2025-10-15T10:17:00Z">
        <w:r w:rsidR="00FA6CBE">
          <w:rPr>
            <w:rFonts w:ascii="Arial" w:eastAsia="SimSun" w:hAnsi="Arial"/>
            <w:szCs w:val="22"/>
            <w:lang w:val="en-US"/>
          </w:rPr>
          <w:t xml:space="preserve"> </w:t>
        </w:r>
      </w:ins>
      <w:ins w:id="39" w:author="Shubham Bhargava" w:date="2025-10-15T12:19:00Z" w16du:dateUtc="2025-10-15T10:19:00Z">
        <w:r w:rsidR="008674D6">
          <w:rPr>
            <w:rFonts w:ascii="Arial" w:eastAsia="SimSun" w:hAnsi="Arial"/>
            <w:szCs w:val="22"/>
            <w:lang w:val="en-US"/>
          </w:rPr>
          <w:t xml:space="preserve">e.g. the work </w:t>
        </w:r>
        <w:r w:rsidR="00C35503">
          <w:rPr>
            <w:rFonts w:ascii="Arial" w:eastAsia="SimSun" w:hAnsi="Arial"/>
            <w:szCs w:val="22"/>
            <w:lang w:val="en-US"/>
          </w:rPr>
          <w:t xml:space="preserve">done in TR 38.921 </w:t>
        </w:r>
        <w:r w:rsidR="00C35503" w:rsidRPr="00C35503">
          <w:rPr>
            <w:rFonts w:ascii="Arial" w:eastAsia="SimSun" w:hAnsi="Arial" w:cs="Arial"/>
            <w:szCs w:val="22"/>
            <w:lang w:val="en-US"/>
          </w:rPr>
          <w:t xml:space="preserve">for </w:t>
        </w:r>
        <w:r w:rsidR="00C35503" w:rsidRPr="00C35503">
          <w:rPr>
            <w:rFonts w:ascii="Arial" w:hAnsi="Arial" w:cs="Arial"/>
            <w:lang w:val="en-US"/>
            <w:rPrChange w:id="40" w:author="Shubham Bhargava" w:date="2025-10-15T12:19:00Z" w16du:dateUtc="2025-10-15T10:19:00Z">
              <w:rPr>
                <w:lang w:val="en-US"/>
              </w:rPr>
            </w:rPrChange>
          </w:rPr>
          <w:t>6.425-7.125GHz</w:t>
        </w:r>
      </w:ins>
      <w:r w:rsidRPr="00C35503">
        <w:rPr>
          <w:rFonts w:ascii="Arial" w:eastAsia="SimSun" w:hAnsi="Arial" w:cs="Arial"/>
          <w:szCs w:val="22"/>
          <w:lang w:val="en-US"/>
          <w:rPrChange w:id="41" w:author="Shubham Bhargava" w:date="2025-10-15T12:19:00Z" w16du:dateUtc="2025-10-15T10:19:00Z">
            <w:rPr>
              <w:rFonts w:ascii="Arial" w:eastAsia="SimSun" w:hAnsi="Arial"/>
              <w:szCs w:val="22"/>
              <w:lang w:val="zh-CN"/>
            </w:rPr>
          </w:rPrChange>
        </w:rPr>
        <w:t>).</w:t>
      </w:r>
      <w:commentRangeEnd w:id="33"/>
      <w:r w:rsidR="005A0348">
        <w:rPr>
          <w:rStyle w:val="CommentReference"/>
          <w:rFonts w:eastAsia="SimSun"/>
        </w:rPr>
        <w:commentReference w:id="33"/>
      </w:r>
    </w:p>
    <w:p w14:paraId="609567DA" w14:textId="77777777" w:rsidR="005E275B" w:rsidRPr="00AC702B" w:rsidRDefault="005E275B" w:rsidP="005E275B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SimSun" w:hAnsi="Arial"/>
          <w:szCs w:val="22"/>
          <w:lang w:val="en-US"/>
          <w:rPrChange w:id="42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</w:pPr>
      <w:r w:rsidRPr="00AC702B">
        <w:rPr>
          <w:rFonts w:ascii="Arial" w:eastAsia="SimSun" w:hAnsi="Arial"/>
          <w:szCs w:val="22"/>
          <w:lang w:val="en-US"/>
          <w:rPrChange w:id="43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  <w:t xml:space="preserve">Identify the potential impacts on the conclusions of previous </w:t>
      </w:r>
      <w:proofErr w:type="spellStart"/>
      <w:r w:rsidRPr="00AC702B">
        <w:rPr>
          <w:rFonts w:ascii="Arial" w:eastAsia="SimSun" w:hAnsi="Arial"/>
          <w:szCs w:val="22"/>
          <w:lang w:val="en-US"/>
          <w:rPrChange w:id="44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  <w:t>coex</w:t>
      </w:r>
      <w:proofErr w:type="spellEnd"/>
      <w:r w:rsidRPr="00AC702B">
        <w:rPr>
          <w:rFonts w:ascii="Arial" w:eastAsia="SimSun" w:hAnsi="Arial"/>
          <w:szCs w:val="22"/>
          <w:lang w:val="en-US"/>
          <w:rPrChange w:id="45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  <w:t xml:space="preserve"> studies.</w:t>
      </w:r>
    </w:p>
    <w:p w14:paraId="5EBE0730" w14:textId="77777777" w:rsidR="005E275B" w:rsidRPr="00AC702B" w:rsidRDefault="005E275B" w:rsidP="005E275B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SimSun" w:hAnsi="Arial"/>
          <w:szCs w:val="22"/>
          <w:lang w:val="en-US"/>
          <w:rPrChange w:id="46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</w:pPr>
      <w:r w:rsidRPr="00AC702B">
        <w:rPr>
          <w:rFonts w:ascii="Arial" w:eastAsia="SimSun" w:hAnsi="Arial"/>
          <w:szCs w:val="22"/>
          <w:lang w:val="en-US"/>
          <w:rPrChange w:id="47" w:author="Shubham Bhargava" w:date="2025-10-15T12:17:00Z" w16du:dateUtc="2025-10-15T10:17:00Z">
            <w:rPr>
              <w:rFonts w:ascii="Arial" w:eastAsia="SimSun" w:hAnsi="Arial"/>
              <w:szCs w:val="22"/>
              <w:lang w:val="zh-CN"/>
            </w:rPr>
          </w:rPrChange>
        </w:rPr>
        <w:t>Identify the next steps (update existing requirements? New requirements/new type? Regulation impacts?).</w:t>
      </w:r>
    </w:p>
    <w:p w14:paraId="718678EE" w14:textId="77777777" w:rsidR="005E275B" w:rsidRPr="00AC702B" w:rsidRDefault="005E275B" w:rsidP="002D0CAA">
      <w:pPr>
        <w:rPr>
          <w:lang w:val="en-US" w:eastAsia="zh-CN"/>
          <w:rPrChange w:id="48" w:author="Shubham Bhargava" w:date="2025-10-15T12:17:00Z" w16du:dateUtc="2025-10-15T10:17:00Z">
            <w:rPr>
              <w:lang w:val="sv-SE" w:eastAsia="zh-CN"/>
            </w:rPr>
          </w:rPrChange>
        </w:rPr>
      </w:pPr>
    </w:p>
    <w:p w14:paraId="5CA6BB2C" w14:textId="0E3D1161" w:rsidR="00C85867" w:rsidRDefault="00D650CB" w:rsidP="00B01B27">
      <w:pPr>
        <w:pStyle w:val="Heading2"/>
      </w:pPr>
      <w:r>
        <w:t>MSR aspects</w:t>
      </w:r>
    </w:p>
    <w:p w14:paraId="7E870894" w14:textId="77777777" w:rsidR="00696CFE" w:rsidRPr="00AC702B" w:rsidRDefault="00696CFE" w:rsidP="00696CFE">
      <w:pPr>
        <w:pStyle w:val="Heading3"/>
        <w:rPr>
          <w:lang w:val="en-US"/>
          <w:rPrChange w:id="49" w:author="Shubham Bhargava" w:date="2025-10-15T12:17:00Z" w16du:dateUtc="2025-10-15T10:17:00Z">
            <w:rPr/>
          </w:rPrChange>
        </w:rPr>
      </w:pPr>
      <w:r w:rsidRPr="00AC702B">
        <w:rPr>
          <w:lang w:val="en-US"/>
          <w:rPrChange w:id="50" w:author="Shubham Bhargava" w:date="2025-10-15T12:17:00Z" w16du:dateUtc="2025-10-15T10:17:00Z">
            <w:rPr/>
          </w:rPrChange>
        </w:rPr>
        <w:t>Issue 3-1-1: RATs to be considered and new capability sets</w:t>
      </w:r>
    </w:p>
    <w:p w14:paraId="6BAD281D" w14:textId="77777777" w:rsidR="006166F5" w:rsidRPr="006166F5" w:rsidRDefault="009803B8" w:rsidP="00696CFE">
      <w:pPr>
        <w:rPr>
          <w:rFonts w:ascii="Arial" w:hAnsi="Arial"/>
          <w:b/>
          <w:bCs/>
          <w:szCs w:val="22"/>
          <w:lang w:val="en-US"/>
        </w:rPr>
      </w:pPr>
      <w:r w:rsidRPr="00AC702B">
        <w:rPr>
          <w:rFonts w:ascii="Arial" w:hAnsi="Arial"/>
          <w:b/>
          <w:bCs/>
          <w:szCs w:val="22"/>
          <w:lang w:val="en-US"/>
          <w:rPrChange w:id="51" w:author="Shubham Bhargava" w:date="2025-10-15T12:17:00Z" w16du:dateUtc="2025-10-15T10:17:00Z">
            <w:rPr>
              <w:rFonts w:ascii="Arial" w:hAnsi="Arial"/>
              <w:b/>
              <w:bCs/>
              <w:szCs w:val="22"/>
              <w:lang w:val="zh-CN"/>
            </w:rPr>
          </w:rPrChange>
        </w:rPr>
        <w:t xml:space="preserve">Agreement: </w:t>
      </w:r>
    </w:p>
    <w:p w14:paraId="239AA3B4" w14:textId="6605A7C7" w:rsidR="00696CFE" w:rsidRPr="00AC702B" w:rsidRDefault="006303F6" w:rsidP="006166F5">
      <w:pPr>
        <w:ind w:firstLine="284"/>
        <w:rPr>
          <w:rFonts w:ascii="Arial" w:hAnsi="Arial"/>
          <w:szCs w:val="22"/>
          <w:lang w:val="en-US"/>
          <w:rPrChange w:id="52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</w:pPr>
      <w:r w:rsidRPr="00AC702B">
        <w:rPr>
          <w:rFonts w:ascii="Arial" w:hAnsi="Arial"/>
          <w:szCs w:val="22"/>
          <w:lang w:val="en-US"/>
          <w:rPrChange w:id="53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C</w:t>
      </w:r>
      <w:r w:rsidR="004C3E1A" w:rsidRPr="00AC702B">
        <w:rPr>
          <w:rFonts w:ascii="Arial" w:hAnsi="Arial"/>
          <w:szCs w:val="22"/>
          <w:lang w:val="en-US"/>
          <w:rPrChange w:id="54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onsider </w:t>
      </w:r>
      <w:r w:rsidRPr="00AC702B">
        <w:rPr>
          <w:rFonts w:ascii="Arial" w:hAnsi="Arial"/>
          <w:szCs w:val="22"/>
          <w:lang w:val="en-US"/>
          <w:rPrChange w:id="55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only new </w:t>
      </w:r>
      <w:r w:rsidR="004C3E1A" w:rsidRPr="00AC702B">
        <w:rPr>
          <w:rFonts w:ascii="Arial" w:hAnsi="Arial"/>
          <w:szCs w:val="22"/>
          <w:lang w:val="en-US"/>
          <w:rPrChange w:id="56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capability set</w:t>
      </w:r>
      <w:r w:rsidR="00F316CE">
        <w:rPr>
          <w:rFonts w:ascii="Arial" w:hAnsi="Arial"/>
          <w:szCs w:val="22"/>
          <w:lang w:val="en-US"/>
        </w:rPr>
        <w:t>(</w:t>
      </w:r>
      <w:r w:rsidR="004C3E1A" w:rsidRPr="00AC702B">
        <w:rPr>
          <w:rFonts w:ascii="Arial" w:hAnsi="Arial"/>
          <w:szCs w:val="22"/>
          <w:lang w:val="en-US"/>
          <w:rPrChange w:id="57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s</w:t>
      </w:r>
      <w:r w:rsidR="00F316CE">
        <w:rPr>
          <w:rFonts w:ascii="Arial" w:hAnsi="Arial"/>
          <w:szCs w:val="22"/>
          <w:lang w:val="en-US"/>
        </w:rPr>
        <w:t>)</w:t>
      </w:r>
      <w:r w:rsidR="004C3E1A" w:rsidRPr="00AC702B">
        <w:rPr>
          <w:rFonts w:ascii="Arial" w:hAnsi="Arial"/>
          <w:szCs w:val="22"/>
          <w:lang w:val="en-US"/>
          <w:rPrChange w:id="58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 with 4G</w:t>
      </w:r>
      <w:r w:rsidRPr="00AC702B">
        <w:rPr>
          <w:rFonts w:ascii="Arial" w:hAnsi="Arial"/>
          <w:szCs w:val="22"/>
          <w:lang w:val="en-US"/>
          <w:rPrChange w:id="59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, </w:t>
      </w:r>
      <w:r w:rsidR="004C3E1A" w:rsidRPr="00AC702B">
        <w:rPr>
          <w:rFonts w:ascii="Arial" w:hAnsi="Arial"/>
          <w:szCs w:val="22"/>
          <w:lang w:val="en-US"/>
          <w:rPrChange w:id="60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5G </w:t>
      </w:r>
      <w:r w:rsidRPr="00AC702B">
        <w:rPr>
          <w:rFonts w:ascii="Arial" w:hAnsi="Arial"/>
          <w:szCs w:val="22"/>
          <w:lang w:val="en-US"/>
          <w:rPrChange w:id="61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and 6G </w:t>
      </w:r>
      <w:r w:rsidR="004C3E1A" w:rsidRPr="00AC702B">
        <w:rPr>
          <w:rFonts w:ascii="Arial" w:hAnsi="Arial"/>
          <w:szCs w:val="22"/>
          <w:lang w:val="en-US"/>
          <w:rPrChange w:id="62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for MSR</w:t>
      </w:r>
      <w:r w:rsidRPr="00AC702B">
        <w:rPr>
          <w:rFonts w:ascii="Arial" w:hAnsi="Arial"/>
          <w:szCs w:val="22"/>
          <w:lang w:val="en-US"/>
          <w:rPrChange w:id="63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 as starting point.</w:t>
      </w:r>
    </w:p>
    <w:p w14:paraId="4F6AAC3A" w14:textId="4407A22F" w:rsidR="006303F6" w:rsidRPr="002E3E00" w:rsidRDefault="002E3E00" w:rsidP="006166F5">
      <w:pPr>
        <w:ind w:firstLine="284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A</w:t>
      </w:r>
      <w:r w:rsidR="006303F6" w:rsidRPr="00AC702B">
        <w:rPr>
          <w:rFonts w:ascii="Arial" w:hAnsi="Arial"/>
          <w:szCs w:val="22"/>
          <w:lang w:val="en-US"/>
          <w:rPrChange w:id="64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dditional capability sets with 2</w:t>
      </w:r>
      <w:r w:rsidR="00F85098" w:rsidRPr="00AC702B">
        <w:rPr>
          <w:rFonts w:ascii="Arial" w:hAnsi="Arial"/>
          <w:szCs w:val="22"/>
          <w:lang w:val="en-US"/>
          <w:rPrChange w:id="65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G</w:t>
      </w:r>
      <w:r w:rsidR="006303F6" w:rsidRPr="00AC702B">
        <w:rPr>
          <w:rFonts w:ascii="Arial" w:hAnsi="Arial"/>
          <w:szCs w:val="22"/>
          <w:lang w:val="en-US"/>
          <w:rPrChange w:id="66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 and/or 3G </w:t>
      </w:r>
      <w:r w:rsidR="00F85098" w:rsidRPr="00AC702B">
        <w:rPr>
          <w:rFonts w:ascii="Arial" w:hAnsi="Arial"/>
          <w:szCs w:val="22"/>
          <w:lang w:val="en-US"/>
          <w:rPrChange w:id="67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could be considered in the future</w:t>
      </w:r>
      <w:r>
        <w:rPr>
          <w:rFonts w:ascii="Arial" w:hAnsi="Arial"/>
          <w:szCs w:val="22"/>
          <w:lang w:val="en-US"/>
        </w:rPr>
        <w:t xml:space="preserve">, </w:t>
      </w:r>
      <w:proofErr w:type="gramStart"/>
      <w:r>
        <w:rPr>
          <w:rFonts w:ascii="Arial" w:hAnsi="Arial"/>
          <w:szCs w:val="22"/>
          <w:lang w:val="en-US"/>
        </w:rPr>
        <w:t>o</w:t>
      </w:r>
      <w:r w:rsidRPr="00AC702B">
        <w:rPr>
          <w:rFonts w:ascii="Arial" w:hAnsi="Arial"/>
          <w:szCs w:val="22"/>
          <w:lang w:val="en-US"/>
          <w:rPrChange w:id="68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n</w:t>
      </w:r>
      <w:proofErr w:type="gramEnd"/>
      <w:r w:rsidRPr="00AC702B">
        <w:rPr>
          <w:rFonts w:ascii="Arial" w:hAnsi="Arial"/>
          <w:szCs w:val="22"/>
          <w:lang w:val="en-US"/>
          <w:rPrChange w:id="69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 operators’ request</w:t>
      </w:r>
      <w:r>
        <w:rPr>
          <w:rFonts w:ascii="Arial" w:hAnsi="Arial"/>
          <w:szCs w:val="22"/>
          <w:lang w:val="en-US"/>
        </w:rPr>
        <w:t>.</w:t>
      </w:r>
    </w:p>
    <w:p w14:paraId="623E0058" w14:textId="77777777" w:rsidR="006C1F5C" w:rsidRDefault="006C1F5C" w:rsidP="00696CFE">
      <w:pPr>
        <w:rPr>
          <w:rFonts w:ascii="Arial" w:hAnsi="Arial"/>
          <w:sz w:val="18"/>
          <w:lang w:val="en-US"/>
        </w:rPr>
      </w:pPr>
    </w:p>
    <w:p w14:paraId="3BDB6265" w14:textId="7F68DA69" w:rsidR="006C1F5C" w:rsidRDefault="006C1F5C" w:rsidP="006C1F5C">
      <w:pPr>
        <w:pStyle w:val="Heading2"/>
      </w:pPr>
      <w:r>
        <w:t>SBFD</w:t>
      </w:r>
    </w:p>
    <w:p w14:paraId="36353375" w14:textId="77777777" w:rsidR="006166F5" w:rsidRPr="006166F5" w:rsidRDefault="00221E55" w:rsidP="00221E55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177389C8" w14:textId="77777777" w:rsidR="00CF028D" w:rsidRPr="00CF028D" w:rsidRDefault="00CF028D" w:rsidP="00CF028D">
      <w:pPr>
        <w:ind w:left="284"/>
        <w:rPr>
          <w:rFonts w:ascii="Arial" w:hAnsi="Arial"/>
          <w:szCs w:val="22"/>
          <w:lang w:val="en-US"/>
        </w:rPr>
      </w:pPr>
      <w:r w:rsidRPr="00CF028D">
        <w:rPr>
          <w:rFonts w:ascii="Arial" w:hAnsi="Arial" w:hint="eastAsia"/>
          <w:szCs w:val="22"/>
          <w:lang w:val="en-US"/>
        </w:rPr>
        <w:t>For SBFD in 6G SI, RAN4 will leverage the Rel-19 and Rel-20 outcomes, and additional scope cand be considered if the necessity is identified later.</w:t>
      </w:r>
    </w:p>
    <w:p w14:paraId="22539D07" w14:textId="77777777" w:rsidR="00C96F85" w:rsidRDefault="00C96F85" w:rsidP="00221E55">
      <w:pPr>
        <w:rPr>
          <w:rFonts w:ascii="Arial" w:hAnsi="Arial"/>
          <w:sz w:val="18"/>
          <w:lang w:val="en-US"/>
        </w:rPr>
      </w:pPr>
    </w:p>
    <w:p w14:paraId="4B8031F6" w14:textId="74E84A95" w:rsidR="00C96F85" w:rsidRDefault="00C96F85" w:rsidP="00C96F85">
      <w:pPr>
        <w:pStyle w:val="Heading2"/>
      </w:pPr>
      <w:r>
        <w:t>NTN</w:t>
      </w:r>
    </w:p>
    <w:p w14:paraId="47B2A9A3" w14:textId="77777777" w:rsidR="006166F5" w:rsidRPr="006166F5" w:rsidRDefault="00C96F85" w:rsidP="00C96F85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Way Forward: </w:t>
      </w:r>
    </w:p>
    <w:p w14:paraId="338DD6A9" w14:textId="7C04F303" w:rsidR="00C96F85" w:rsidRPr="00AC702B" w:rsidRDefault="00C96F85" w:rsidP="006166F5">
      <w:pPr>
        <w:ind w:firstLine="284"/>
        <w:rPr>
          <w:rFonts w:ascii="Arial" w:hAnsi="Arial"/>
          <w:szCs w:val="22"/>
          <w:lang w:val="en-US"/>
          <w:rPrChange w:id="70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</w:pPr>
      <w:r w:rsidRPr="00AC702B">
        <w:rPr>
          <w:rFonts w:ascii="Arial" w:hAnsi="Arial"/>
          <w:szCs w:val="22"/>
          <w:lang w:val="en-US"/>
          <w:rPrChange w:id="71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Additional input from satellite companies is expected for </w:t>
      </w:r>
      <w:commentRangeStart w:id="72"/>
      <w:r w:rsidRPr="00AC702B">
        <w:rPr>
          <w:rFonts w:ascii="Arial" w:hAnsi="Arial"/>
          <w:szCs w:val="22"/>
          <w:lang w:val="en-US"/>
          <w:rPrChange w:id="73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RAN4#</w:t>
      </w:r>
      <w:del w:id="74" w:author="Shubham Bhargava" w:date="2025-10-15T12:21:00Z" w16du:dateUtc="2025-10-15T10:21:00Z">
        <w:r w:rsidRPr="00AC702B" w:rsidDel="005A0348">
          <w:rPr>
            <w:rFonts w:ascii="Arial" w:hAnsi="Arial"/>
            <w:szCs w:val="22"/>
            <w:lang w:val="en-US"/>
            <w:rPrChange w:id="75" w:author="Shubham Bhargava" w:date="2025-10-15T12:17:00Z" w16du:dateUtc="2025-10-15T10:17:00Z">
              <w:rPr>
                <w:rFonts w:ascii="Arial" w:hAnsi="Arial"/>
                <w:szCs w:val="22"/>
                <w:lang w:val="zh-CN"/>
              </w:rPr>
            </w:rPrChange>
          </w:rPr>
          <w:delText>116bis</w:delText>
        </w:r>
      </w:del>
      <w:ins w:id="76" w:author="Shubham Bhargava" w:date="2025-10-15T12:21:00Z" w16du:dateUtc="2025-10-15T10:21:00Z">
        <w:r w:rsidR="005A0348" w:rsidRPr="00AC702B">
          <w:rPr>
            <w:rFonts w:ascii="Arial" w:hAnsi="Arial"/>
            <w:szCs w:val="22"/>
            <w:lang w:val="en-US"/>
            <w:rPrChange w:id="77" w:author="Shubham Bhargava" w:date="2025-10-15T12:17:00Z" w16du:dateUtc="2025-10-15T10:17:00Z">
              <w:rPr>
                <w:rFonts w:ascii="Arial" w:hAnsi="Arial"/>
                <w:szCs w:val="22"/>
                <w:lang w:val="zh-CN"/>
              </w:rPr>
            </w:rPrChange>
          </w:rPr>
          <w:t>11</w:t>
        </w:r>
        <w:r w:rsidR="005A0348">
          <w:rPr>
            <w:rFonts w:ascii="Arial" w:hAnsi="Arial"/>
            <w:szCs w:val="22"/>
            <w:lang w:val="en-US"/>
          </w:rPr>
          <w:t>7</w:t>
        </w:r>
      </w:ins>
      <w:r w:rsidR="00FD140B" w:rsidRPr="00AC702B">
        <w:rPr>
          <w:rFonts w:ascii="Arial" w:hAnsi="Arial"/>
          <w:szCs w:val="22"/>
          <w:lang w:val="en-US"/>
          <w:rPrChange w:id="78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: </w:t>
      </w:r>
      <w:commentRangeEnd w:id="72"/>
      <w:r w:rsidR="005A0348">
        <w:rPr>
          <w:rStyle w:val="CommentReference"/>
        </w:rPr>
        <w:commentReference w:id="72"/>
      </w:r>
    </w:p>
    <w:p w14:paraId="542E0A50" w14:textId="09A37419" w:rsidR="00FD140B" w:rsidRPr="00AC702B" w:rsidRDefault="00FD140B" w:rsidP="006166F5">
      <w:pPr>
        <w:pStyle w:val="ListParagraph"/>
        <w:numPr>
          <w:ilvl w:val="0"/>
          <w:numId w:val="7"/>
        </w:numPr>
        <w:ind w:firstLineChars="0"/>
        <w:rPr>
          <w:rFonts w:ascii="Arial" w:hAnsi="Arial"/>
          <w:szCs w:val="22"/>
          <w:lang w:val="en-US"/>
          <w:rPrChange w:id="79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</w:pPr>
      <w:r w:rsidRPr="00AC702B">
        <w:rPr>
          <w:rFonts w:ascii="Arial" w:hAnsi="Arial"/>
          <w:szCs w:val="22"/>
          <w:lang w:val="en-US"/>
          <w:rPrChange w:id="80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List of requirements to be further studied (using the same format proposed </w:t>
      </w:r>
      <w:proofErr w:type="gramStart"/>
      <w:r w:rsidRPr="00AC702B">
        <w:rPr>
          <w:rFonts w:ascii="Arial" w:hAnsi="Arial"/>
          <w:szCs w:val="22"/>
          <w:lang w:val="en-US"/>
          <w:rPrChange w:id="81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in</w:t>
      </w:r>
      <w:proofErr w:type="gramEnd"/>
      <w:r w:rsidRPr="00AC702B">
        <w:rPr>
          <w:rFonts w:ascii="Arial" w:hAnsi="Arial"/>
          <w:szCs w:val="22"/>
          <w:lang w:val="en-US"/>
          <w:rPrChange w:id="82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 </w:t>
      </w:r>
      <w:r w:rsidR="00CC6494" w:rsidRPr="00AC702B">
        <w:rPr>
          <w:rFonts w:ascii="Arial" w:hAnsi="Arial"/>
          <w:szCs w:val="22"/>
          <w:lang w:val="en-US"/>
          <w:rPrChange w:id="83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1.1.2</w:t>
      </w:r>
      <w:r w:rsidRPr="00AC702B">
        <w:rPr>
          <w:rFonts w:ascii="Arial" w:hAnsi="Arial"/>
          <w:szCs w:val="22"/>
          <w:lang w:val="en-US"/>
          <w:rPrChange w:id="84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)</w:t>
      </w:r>
    </w:p>
    <w:p w14:paraId="19C55358" w14:textId="6C655D9E" w:rsidR="00FD140B" w:rsidRPr="00AC702B" w:rsidRDefault="00FD140B" w:rsidP="006166F5">
      <w:pPr>
        <w:pStyle w:val="ListParagraph"/>
        <w:numPr>
          <w:ilvl w:val="0"/>
          <w:numId w:val="7"/>
        </w:numPr>
        <w:ind w:firstLineChars="0"/>
        <w:rPr>
          <w:rFonts w:ascii="Arial" w:hAnsi="Arial"/>
          <w:szCs w:val="22"/>
          <w:lang w:val="en-US"/>
          <w:rPrChange w:id="85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</w:pPr>
      <w:r w:rsidRPr="00AC702B">
        <w:rPr>
          <w:rFonts w:ascii="Arial" w:hAnsi="Arial"/>
          <w:szCs w:val="22"/>
          <w:lang w:val="en-US"/>
          <w:rPrChange w:id="86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List of coexistence studies</w:t>
      </w:r>
      <w:r w:rsidR="0050657E" w:rsidRPr="00AC702B">
        <w:rPr>
          <w:rFonts w:ascii="Arial" w:hAnsi="Arial"/>
          <w:szCs w:val="22"/>
          <w:lang w:val="en-US"/>
          <w:rPrChange w:id="87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 to be considered (using the </w:t>
      </w:r>
      <w:r w:rsidR="00CC6494" w:rsidRPr="00AC702B">
        <w:rPr>
          <w:rFonts w:ascii="Arial" w:hAnsi="Arial"/>
          <w:szCs w:val="22"/>
          <w:lang w:val="en-US"/>
          <w:rPrChange w:id="88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 xml:space="preserve">format proposed in </w:t>
      </w:r>
      <w:r w:rsidR="002B0533" w:rsidRPr="00AC702B">
        <w:rPr>
          <w:rFonts w:ascii="Arial" w:hAnsi="Arial"/>
          <w:szCs w:val="22"/>
          <w:lang w:val="en-US"/>
          <w:rPrChange w:id="89" w:author="Shubham Bhargava" w:date="2025-10-15T12:17:00Z" w16du:dateUtc="2025-10-15T10:17:00Z">
            <w:rPr>
              <w:rFonts w:ascii="Arial" w:hAnsi="Arial"/>
              <w:szCs w:val="22"/>
              <w:lang w:val="zh-CN"/>
            </w:rPr>
          </w:rPrChange>
        </w:rPr>
        <w:t>1.3.1).</w:t>
      </w:r>
    </w:p>
    <w:p w14:paraId="42DB52F4" w14:textId="77777777" w:rsidR="003A21C7" w:rsidRPr="00AC702B" w:rsidRDefault="003A21C7" w:rsidP="003A21C7">
      <w:pPr>
        <w:rPr>
          <w:lang w:val="en-US" w:eastAsia="zh-CN"/>
          <w:rPrChange w:id="90" w:author="Shubham Bhargava" w:date="2025-10-15T12:17:00Z" w16du:dateUtc="2025-10-15T10:17:00Z">
            <w:rPr>
              <w:lang w:val="sv-SE" w:eastAsia="zh-CN"/>
            </w:rPr>
          </w:rPrChange>
        </w:rPr>
      </w:pPr>
    </w:p>
    <w:p w14:paraId="424DF07C" w14:textId="2C0F25CF" w:rsidR="006166F5" w:rsidRPr="00AC702B" w:rsidRDefault="006166F5">
      <w:pPr>
        <w:spacing w:after="0"/>
        <w:rPr>
          <w:lang w:val="en-US" w:eastAsia="zh-CN"/>
          <w:rPrChange w:id="91" w:author="Shubham Bhargava" w:date="2025-10-15T12:17:00Z" w16du:dateUtc="2025-10-15T10:17:00Z">
            <w:rPr>
              <w:lang w:val="sv-SE" w:eastAsia="zh-CN"/>
            </w:rPr>
          </w:rPrChange>
        </w:rPr>
      </w:pPr>
      <w:r w:rsidRPr="00AC702B">
        <w:rPr>
          <w:lang w:val="en-US" w:eastAsia="zh-CN"/>
          <w:rPrChange w:id="92" w:author="Shubham Bhargava" w:date="2025-10-15T12:17:00Z" w16du:dateUtc="2025-10-15T10:17:00Z">
            <w:rPr>
              <w:lang w:val="sv-SE" w:eastAsia="zh-CN"/>
            </w:rPr>
          </w:rPrChange>
        </w:rPr>
        <w:br w:type="page"/>
      </w:r>
    </w:p>
    <w:p w14:paraId="4F37C959" w14:textId="44AB2DD5" w:rsidR="003A21C7" w:rsidRPr="00AC702B" w:rsidRDefault="003A21C7" w:rsidP="003A21C7">
      <w:pPr>
        <w:pStyle w:val="Heading1"/>
        <w:rPr>
          <w:lang w:val="en-US" w:eastAsia="zh-CN"/>
          <w:rPrChange w:id="93" w:author="Shubham Bhargava" w:date="2025-10-15T12:17:00Z" w16du:dateUtc="2025-10-15T10:17:00Z">
            <w:rPr>
              <w:lang w:eastAsia="zh-CN"/>
            </w:rPr>
          </w:rPrChange>
        </w:rPr>
      </w:pPr>
      <w:r w:rsidRPr="00AC702B">
        <w:rPr>
          <w:lang w:val="en-US" w:eastAsia="zh-CN"/>
          <w:rPrChange w:id="94" w:author="Shubham Bhargava" w:date="2025-10-15T12:17:00Z" w16du:dateUtc="2025-10-15T10:17:00Z">
            <w:rPr>
              <w:lang w:eastAsia="zh-CN"/>
            </w:rPr>
          </w:rPrChange>
        </w:rPr>
        <w:lastRenderedPageBreak/>
        <w:t>Annex A</w:t>
      </w:r>
      <w:r w:rsidR="009317CB" w:rsidRPr="00AC702B">
        <w:rPr>
          <w:lang w:val="en-US" w:eastAsia="zh-CN"/>
          <w:rPrChange w:id="95" w:author="Shubham Bhargava" w:date="2025-10-15T12:17:00Z" w16du:dateUtc="2025-10-15T10:17:00Z">
            <w:rPr>
              <w:lang w:eastAsia="zh-CN"/>
            </w:rPr>
          </w:rPrChange>
        </w:rPr>
        <w:t xml:space="preserve"> </w:t>
      </w:r>
      <w:r w:rsidR="00C51F0A" w:rsidRPr="00AC702B">
        <w:rPr>
          <w:lang w:val="en-US" w:eastAsia="zh-CN"/>
          <w:rPrChange w:id="96" w:author="Shubham Bhargava" w:date="2025-10-15T12:17:00Z" w16du:dateUtc="2025-10-15T10:17:00Z">
            <w:rPr>
              <w:lang w:eastAsia="zh-CN"/>
            </w:rPr>
          </w:rPrChange>
        </w:rPr>
        <w:t xml:space="preserve">- </w:t>
      </w:r>
      <w:r w:rsidR="009317CB" w:rsidRPr="00AC702B">
        <w:rPr>
          <w:lang w:val="en-US" w:eastAsia="zh-CN"/>
          <w:rPrChange w:id="97" w:author="Shubham Bhargava" w:date="2025-10-15T12:17:00Z" w16du:dateUtc="2025-10-15T10:17:00Z">
            <w:rPr>
              <w:lang w:eastAsia="zh-CN"/>
            </w:rPr>
          </w:rPrChange>
        </w:rPr>
        <w:t>BS RF requirements analysis</w:t>
      </w:r>
    </w:p>
    <w:p w14:paraId="4294DEE8" w14:textId="77777777" w:rsidR="00801D57" w:rsidRPr="00AC702B" w:rsidRDefault="00801D57" w:rsidP="00801D57">
      <w:pPr>
        <w:rPr>
          <w:lang w:val="en-US" w:eastAsia="zh-CN"/>
          <w:rPrChange w:id="98" w:author="Shubham Bhargava" w:date="2025-10-15T12:17:00Z" w16du:dateUtc="2025-10-15T10:17:00Z">
            <w:rPr>
              <w:lang w:val="sv-SE" w:eastAsia="zh-CN"/>
            </w:rPr>
          </w:rPrChange>
        </w:rPr>
      </w:pPr>
    </w:p>
    <w:tbl>
      <w:tblPr>
        <w:tblStyle w:val="TableGrid"/>
        <w:tblW w:w="11057" w:type="dxa"/>
        <w:tblInd w:w="-572" w:type="dxa"/>
        <w:tblLook w:val="04A0" w:firstRow="1" w:lastRow="0" w:firstColumn="1" w:lastColumn="0" w:noHBand="0" w:noVBand="1"/>
      </w:tblPr>
      <w:tblGrid>
        <w:gridCol w:w="4106"/>
        <w:gridCol w:w="2126"/>
        <w:gridCol w:w="2410"/>
        <w:gridCol w:w="2415"/>
      </w:tblGrid>
      <w:tr w:rsidR="008654C9" w14:paraId="05F6E6E4" w14:textId="77777777" w:rsidTr="008B0B19">
        <w:tc>
          <w:tcPr>
            <w:tcW w:w="4106" w:type="dxa"/>
          </w:tcPr>
          <w:p w14:paraId="5913DBEE" w14:textId="21C6952B" w:rsidR="008654C9" w:rsidRPr="00EB2552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</w:pPr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lastRenderedPageBreak/>
              <w:t>5G BS RF requirements</w:t>
            </w:r>
          </w:p>
        </w:tc>
        <w:tc>
          <w:tcPr>
            <w:tcW w:w="2126" w:type="dxa"/>
          </w:tcPr>
          <w:p w14:paraId="69E9214F" w14:textId="5A55512F" w:rsidR="008654C9" w:rsidRPr="00AC702B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99" w:author="Shubham Bhargava" w:date="2025-10-15T12:17:00Z" w16du:dateUtc="2025-10-15T10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00" w:author="Shubham Bhargava" w:date="2025-10-15T12:17:00Z" w16du:dateUtc="2025-10-15T10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  <w:t>No impact expected, might be reused as is for 6G</w:t>
            </w:r>
          </w:p>
        </w:tc>
        <w:tc>
          <w:tcPr>
            <w:tcW w:w="2410" w:type="dxa"/>
          </w:tcPr>
          <w:p w14:paraId="2B82E5E8" w14:textId="16186B9E" w:rsidR="008654C9" w:rsidRPr="00AC702B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01" w:author="Shubham Bhargava" w:date="2025-10-15T12:17:00Z" w16du:dateUtc="2025-10-15T10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02" w:author="Shubham Bhargava" w:date="2025-10-15T12:17:00Z" w16du:dateUtc="2025-10-15T10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  <w:t>To be re-evaluated based on system parameters decision for 6G (SU, channel BW, …), following TR 38.817-02 principles/formula</w:t>
            </w:r>
          </w:p>
        </w:tc>
        <w:tc>
          <w:tcPr>
            <w:tcW w:w="2415" w:type="dxa"/>
          </w:tcPr>
          <w:p w14:paraId="2FAFCA76" w14:textId="41E54352" w:rsidR="008654C9" w:rsidRPr="00AC702B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03" w:author="Shubham Bhargava" w:date="2025-10-15T12:17:00Z" w16du:dateUtc="2025-10-15T10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04" w:author="Shubham Bhargava" w:date="2025-10-15T12:17:00Z" w16du:dateUtc="2025-10-15T10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  <w:t>Would need to be studied in the 6G SI scope</w:t>
            </w:r>
          </w:p>
        </w:tc>
      </w:tr>
      <w:tr w:rsidR="008654C9" w14:paraId="253826B2" w14:textId="77777777" w:rsidTr="008B0B19">
        <w:tc>
          <w:tcPr>
            <w:tcW w:w="11057" w:type="dxa"/>
            <w:gridSpan w:val="4"/>
          </w:tcPr>
          <w:p w14:paraId="206A3320" w14:textId="1131E6C2" w:rsidR="008654C9" w:rsidRPr="008B0B19" w:rsidRDefault="008654C9" w:rsidP="008654C9">
            <w:pPr>
              <w:pStyle w:val="TAH"/>
              <w:rPr>
                <w:bCs/>
                <w:color w:val="0070C0"/>
                <w:szCs w:val="24"/>
                <w:lang w:val="en-US" w:eastAsia="zh-CN"/>
              </w:rPr>
            </w:pPr>
            <w:r w:rsidRPr="008B0B19">
              <w:rPr>
                <w:rFonts w:ascii="Times New Roman" w:eastAsia="MS Mincho" w:hAnsi="Times New Roman"/>
                <w:bCs/>
                <w:i/>
                <w:iCs/>
                <w:sz w:val="20"/>
                <w:lang w:val="sv-SE" w:eastAsia="zh-CN"/>
              </w:rPr>
              <w:t>Conducted requirements</w:t>
            </w:r>
          </w:p>
        </w:tc>
      </w:tr>
      <w:tr w:rsidR="00F177AE" w14:paraId="0B9AE5F9" w14:textId="77777777" w:rsidTr="008B0B19">
        <w:tc>
          <w:tcPr>
            <w:tcW w:w="4106" w:type="dxa"/>
          </w:tcPr>
          <w:p w14:paraId="7AB0CDBC" w14:textId="0E2488AB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Base station output power</w:t>
            </w:r>
          </w:p>
        </w:tc>
        <w:tc>
          <w:tcPr>
            <w:tcW w:w="2126" w:type="dxa"/>
          </w:tcPr>
          <w:p w14:paraId="6BD1B229" w14:textId="5BE23B7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A2BA13C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6ACBB50" w14:textId="144C3220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C97E338" w14:textId="77777777" w:rsidTr="008B0B19">
        <w:tc>
          <w:tcPr>
            <w:tcW w:w="4106" w:type="dxa"/>
          </w:tcPr>
          <w:p w14:paraId="5075493D" w14:textId="7536EA61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Output power dynamics</w:t>
            </w:r>
          </w:p>
        </w:tc>
        <w:tc>
          <w:tcPr>
            <w:tcW w:w="2126" w:type="dxa"/>
          </w:tcPr>
          <w:p w14:paraId="3E878373" w14:textId="09676DD6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74A7D2F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FCAA7E5" w14:textId="2344F3D2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F5D7B" w14:paraId="5FEA482F" w14:textId="77777777" w:rsidTr="008B0B19">
        <w:tc>
          <w:tcPr>
            <w:tcW w:w="4106" w:type="dxa"/>
          </w:tcPr>
          <w:p w14:paraId="7E626727" w14:textId="52468529" w:rsidR="008F5D7B" w:rsidRPr="00AC702B" w:rsidRDefault="008F5D7B" w:rsidP="00E1659C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05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06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</w:t>
            </w:r>
            <w:r w:rsidR="00204038" w:rsidRPr="00AC702B">
              <w:rPr>
                <w:rFonts w:ascii="Times New Roman" w:eastAsia="MS Mincho" w:hAnsi="Times New Roman"/>
                <w:sz w:val="20"/>
                <w:lang w:val="en-US" w:eastAsia="zh-CN"/>
                <w:rPrChange w:id="107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</w:t>
            </w: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08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RE power control </w:t>
            </w:r>
            <w:r w:rsidR="00D50675" w:rsidRPr="00AC702B">
              <w:rPr>
                <w:rFonts w:ascii="Times New Roman" w:eastAsia="MS Mincho" w:hAnsi="Times New Roman"/>
                <w:sz w:val="20"/>
                <w:lang w:val="en-US" w:eastAsia="zh-CN"/>
                <w:rPrChange w:id="109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>dynamic range</w:t>
            </w:r>
          </w:p>
        </w:tc>
        <w:tc>
          <w:tcPr>
            <w:tcW w:w="2126" w:type="dxa"/>
          </w:tcPr>
          <w:p w14:paraId="201C434C" w14:textId="77777777" w:rsidR="008F5D7B" w:rsidRPr="00B15752" w:rsidRDefault="008F5D7B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74E8576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A62EB51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F5D7B" w14:paraId="097053E8" w14:textId="77777777" w:rsidTr="008B0B19">
        <w:tc>
          <w:tcPr>
            <w:tcW w:w="4106" w:type="dxa"/>
          </w:tcPr>
          <w:p w14:paraId="0B977F5B" w14:textId="2118F169" w:rsidR="008F5D7B" w:rsidRPr="008654C9" w:rsidRDefault="00D50675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10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</w:t>
            </w:r>
            <w:r w:rsidR="00204038" w:rsidRPr="00AC702B">
              <w:rPr>
                <w:rFonts w:ascii="Times New Roman" w:eastAsia="MS Mincho" w:hAnsi="Times New Roman"/>
                <w:sz w:val="20"/>
                <w:lang w:val="en-US" w:eastAsia="zh-CN"/>
                <w:rPrChange w:id="111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Total power dynamic range</w:t>
            </w:r>
          </w:p>
        </w:tc>
        <w:tc>
          <w:tcPr>
            <w:tcW w:w="2126" w:type="dxa"/>
          </w:tcPr>
          <w:p w14:paraId="4DFD7FAE" w14:textId="77777777" w:rsidR="008F5D7B" w:rsidRPr="00B15752" w:rsidRDefault="008F5D7B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11803D7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1580979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64D641E" w14:textId="77777777" w:rsidTr="008B0B19">
        <w:tc>
          <w:tcPr>
            <w:tcW w:w="4106" w:type="dxa"/>
          </w:tcPr>
          <w:p w14:paraId="79F4ABE3" w14:textId="46131CEE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Transmit ON/OFF</w:t>
            </w:r>
          </w:p>
        </w:tc>
        <w:tc>
          <w:tcPr>
            <w:tcW w:w="2126" w:type="dxa"/>
          </w:tcPr>
          <w:p w14:paraId="3A732DC8" w14:textId="17B65D3C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C1DCD14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FB0377B" w14:textId="5646259D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93FAEC2" w14:textId="77777777" w:rsidTr="008B0B19">
        <w:tc>
          <w:tcPr>
            <w:tcW w:w="4106" w:type="dxa"/>
          </w:tcPr>
          <w:p w14:paraId="7206A53E" w14:textId="5F8D16AB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Transmitted signal quality</w:t>
            </w:r>
          </w:p>
        </w:tc>
        <w:tc>
          <w:tcPr>
            <w:tcW w:w="2126" w:type="dxa"/>
          </w:tcPr>
          <w:p w14:paraId="03FE2D45" w14:textId="4A237A9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7EACED4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1B595A" w14:textId="174548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7F1BB94C" w14:textId="77777777" w:rsidTr="008B0B19">
        <w:tc>
          <w:tcPr>
            <w:tcW w:w="4106" w:type="dxa"/>
          </w:tcPr>
          <w:p w14:paraId="755C3977" w14:textId="1888D317" w:rsidR="007E031D" w:rsidRPr="008654C9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Frequency error</w:t>
            </w:r>
          </w:p>
        </w:tc>
        <w:tc>
          <w:tcPr>
            <w:tcW w:w="2126" w:type="dxa"/>
          </w:tcPr>
          <w:p w14:paraId="6E1588B6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B2A900C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AE505C9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3DFED2E7" w14:textId="77777777" w:rsidTr="008B0B19">
        <w:tc>
          <w:tcPr>
            <w:tcW w:w="4106" w:type="dxa"/>
          </w:tcPr>
          <w:p w14:paraId="5D254947" w14:textId="57C32486" w:rsidR="007E031D" w:rsidRPr="008654C9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Modulation quality</w:t>
            </w:r>
          </w:p>
        </w:tc>
        <w:tc>
          <w:tcPr>
            <w:tcW w:w="2126" w:type="dxa"/>
          </w:tcPr>
          <w:p w14:paraId="7A791835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2A2AD48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5DE58BC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43596255" w14:textId="77777777" w:rsidTr="008B0B19">
        <w:tc>
          <w:tcPr>
            <w:tcW w:w="4106" w:type="dxa"/>
          </w:tcPr>
          <w:p w14:paraId="7F52656B" w14:textId="11B043AF" w:rsidR="007E031D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>Time alignment error</w:t>
            </w:r>
          </w:p>
        </w:tc>
        <w:tc>
          <w:tcPr>
            <w:tcW w:w="2126" w:type="dxa"/>
          </w:tcPr>
          <w:p w14:paraId="1709C6D0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D1CE6A9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8C9DE14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25F7A57D" w14:textId="77777777" w:rsidTr="008B0B19">
        <w:tc>
          <w:tcPr>
            <w:tcW w:w="4106" w:type="dxa"/>
          </w:tcPr>
          <w:p w14:paraId="5B2012E1" w14:textId="552A0789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Unwanted emissions</w:t>
            </w:r>
          </w:p>
        </w:tc>
        <w:tc>
          <w:tcPr>
            <w:tcW w:w="2126" w:type="dxa"/>
          </w:tcPr>
          <w:p w14:paraId="788129BC" w14:textId="4E222095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DED9225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E2B1600" w14:textId="2EDC21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8778647" w14:textId="77777777" w:rsidTr="008B0B19">
        <w:tc>
          <w:tcPr>
            <w:tcW w:w="4106" w:type="dxa"/>
          </w:tcPr>
          <w:p w14:paraId="450309EB" w14:textId="5E751D76" w:rsidR="00F177AE" w:rsidRPr="008654C9" w:rsidRDefault="00F177AE" w:rsidP="00E1659C">
            <w:pPr>
              <w:pStyle w:val="TAL"/>
              <w:tabs>
                <w:tab w:val="left" w:pos="29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Occupied bandwidth</w:t>
            </w:r>
          </w:p>
        </w:tc>
        <w:tc>
          <w:tcPr>
            <w:tcW w:w="2126" w:type="dxa"/>
          </w:tcPr>
          <w:p w14:paraId="20A06499" w14:textId="1D488FC8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08608C7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4400E75" w14:textId="137B695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325712D" w14:textId="77777777" w:rsidTr="008B0B19">
        <w:tc>
          <w:tcPr>
            <w:tcW w:w="4106" w:type="dxa"/>
          </w:tcPr>
          <w:p w14:paraId="4C674196" w14:textId="0DB1AAA9" w:rsidR="00F177AE" w:rsidRPr="008654C9" w:rsidRDefault="00F177AE" w:rsidP="00E1659C">
            <w:pPr>
              <w:pStyle w:val="TAL"/>
              <w:tabs>
                <w:tab w:val="left" w:pos="29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ACLR</w:t>
            </w:r>
          </w:p>
        </w:tc>
        <w:tc>
          <w:tcPr>
            <w:tcW w:w="2126" w:type="dxa"/>
          </w:tcPr>
          <w:p w14:paraId="304BF1A2" w14:textId="03C0A954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FAD5741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C819B08" w14:textId="282146F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A03BF71" w14:textId="77777777" w:rsidTr="008B0B19">
        <w:tc>
          <w:tcPr>
            <w:tcW w:w="4106" w:type="dxa"/>
          </w:tcPr>
          <w:p w14:paraId="0E739B26" w14:textId="196F0E9A" w:rsidR="00F177AE" w:rsidRPr="008654C9" w:rsidRDefault="00F177AE" w:rsidP="00E1659C">
            <w:pPr>
              <w:pStyle w:val="TAL"/>
              <w:tabs>
                <w:tab w:val="left" w:pos="316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Operating Band Unwanted Emissions</w:t>
            </w:r>
          </w:p>
        </w:tc>
        <w:tc>
          <w:tcPr>
            <w:tcW w:w="2126" w:type="dxa"/>
          </w:tcPr>
          <w:p w14:paraId="0413C571" w14:textId="112C9B70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931CCB2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41AFA5E" w14:textId="776001CB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F7E04B3" w14:textId="77777777" w:rsidTr="008B0B19">
        <w:tc>
          <w:tcPr>
            <w:tcW w:w="4106" w:type="dxa"/>
          </w:tcPr>
          <w:p w14:paraId="3CD41CFB" w14:textId="2302B0C9" w:rsidR="00F177AE" w:rsidRPr="008B0B19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Transmitter spurious emission</w:t>
            </w:r>
          </w:p>
        </w:tc>
        <w:tc>
          <w:tcPr>
            <w:tcW w:w="2126" w:type="dxa"/>
          </w:tcPr>
          <w:p w14:paraId="3068953D" w14:textId="7753D9B2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86982BE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EAD7568" w14:textId="709B145F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3E970BB0" w14:textId="77777777" w:rsidTr="008B0B19">
        <w:tc>
          <w:tcPr>
            <w:tcW w:w="4106" w:type="dxa"/>
          </w:tcPr>
          <w:p w14:paraId="7AC9A4CA" w14:textId="05110985" w:rsidR="00E30DF1" w:rsidRPr="008654C9" w:rsidRDefault="00E30DF1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General requirement</w:t>
            </w:r>
          </w:p>
        </w:tc>
        <w:tc>
          <w:tcPr>
            <w:tcW w:w="2126" w:type="dxa"/>
          </w:tcPr>
          <w:p w14:paraId="24C3D5FE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7F52773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2F726C4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5C8CAC72" w14:textId="77777777" w:rsidTr="008B0B19">
        <w:tc>
          <w:tcPr>
            <w:tcW w:w="4106" w:type="dxa"/>
          </w:tcPr>
          <w:p w14:paraId="2B7DDBDB" w14:textId="5C95E21C" w:rsidR="000A52DD" w:rsidRPr="00AC702B" w:rsidRDefault="00E30DF1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en-US" w:eastAsia="zh-CN"/>
                <w:rPrChange w:id="112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13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       Protection of </w:t>
            </w:r>
            <w:r w:rsidR="000A52DD" w:rsidRPr="00AC702B">
              <w:rPr>
                <w:rFonts w:ascii="Times New Roman" w:eastAsia="MS Mincho" w:hAnsi="Times New Roman"/>
                <w:sz w:val="20"/>
                <w:lang w:val="en-US" w:eastAsia="zh-CN"/>
                <w:rPrChange w:id="114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BS receiver of own                     </w:t>
            </w:r>
          </w:p>
          <w:p w14:paraId="60557D41" w14:textId="53AA3E8C" w:rsidR="00E30DF1" w:rsidRPr="008654C9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15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      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or different BS</w:t>
            </w:r>
          </w:p>
        </w:tc>
        <w:tc>
          <w:tcPr>
            <w:tcW w:w="2126" w:type="dxa"/>
          </w:tcPr>
          <w:p w14:paraId="4AB2FFED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01114B8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A54A6B8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37F41C93" w14:textId="77777777" w:rsidTr="008B0B19">
        <w:tc>
          <w:tcPr>
            <w:tcW w:w="4106" w:type="dxa"/>
          </w:tcPr>
          <w:p w14:paraId="5CD3B250" w14:textId="7D10354B" w:rsidR="000A52DD" w:rsidRPr="008654C9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Additional spurious (coex)</w:t>
            </w:r>
          </w:p>
        </w:tc>
        <w:tc>
          <w:tcPr>
            <w:tcW w:w="2126" w:type="dxa"/>
          </w:tcPr>
          <w:p w14:paraId="406C828D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DD92CBF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F9666D7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0A52DD" w14:paraId="11BB7B3A" w14:textId="77777777" w:rsidTr="008B0B19">
        <w:tc>
          <w:tcPr>
            <w:tcW w:w="4106" w:type="dxa"/>
          </w:tcPr>
          <w:p w14:paraId="50CC340C" w14:textId="26350F3A" w:rsidR="000A52DD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Co-location</w:t>
            </w:r>
          </w:p>
        </w:tc>
        <w:tc>
          <w:tcPr>
            <w:tcW w:w="2126" w:type="dxa"/>
          </w:tcPr>
          <w:p w14:paraId="44F58015" w14:textId="77777777" w:rsidR="000A52DD" w:rsidRDefault="000A52D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93F89A9" w14:textId="77777777" w:rsidR="000A52DD" w:rsidRPr="00B15752" w:rsidRDefault="000A52D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590DEAE" w14:textId="77777777" w:rsidR="000A52DD" w:rsidRPr="00B15752" w:rsidRDefault="000A52D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A440454" w14:textId="77777777" w:rsidTr="008B0B19">
        <w:tc>
          <w:tcPr>
            <w:tcW w:w="4106" w:type="dxa"/>
          </w:tcPr>
          <w:p w14:paraId="508732C6" w14:textId="59C47DB8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Transmitter intermodulation</w:t>
            </w:r>
          </w:p>
        </w:tc>
        <w:tc>
          <w:tcPr>
            <w:tcW w:w="2126" w:type="dxa"/>
          </w:tcPr>
          <w:p w14:paraId="6DB3B78F" w14:textId="66D382D7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52F5C78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295DCCA" w14:textId="4D3A006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B9703A6" w14:textId="77777777" w:rsidTr="008B0B19">
        <w:tc>
          <w:tcPr>
            <w:tcW w:w="4106" w:type="dxa"/>
          </w:tcPr>
          <w:p w14:paraId="54D98B28" w14:textId="7DB6AB72" w:rsidR="00F177AE" w:rsidRPr="008654C9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Receiver sensitivity level</w:t>
            </w:r>
          </w:p>
        </w:tc>
        <w:tc>
          <w:tcPr>
            <w:tcW w:w="2126" w:type="dxa"/>
          </w:tcPr>
          <w:p w14:paraId="38BC55DF" w14:textId="329E4793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D89B5FA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C372BC6" w14:textId="24A0F2A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7F0BD6F" w14:textId="77777777" w:rsidTr="008B0B19">
        <w:tc>
          <w:tcPr>
            <w:tcW w:w="4106" w:type="dxa"/>
          </w:tcPr>
          <w:p w14:paraId="4B73E466" w14:textId="2063670C" w:rsidR="00F177AE" w:rsidRPr="008654C9" w:rsidRDefault="00F177AE" w:rsidP="00E1659C">
            <w:pPr>
              <w:pStyle w:val="TAL"/>
              <w:tabs>
                <w:tab w:val="left" w:pos="28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Dynamic range</w:t>
            </w:r>
          </w:p>
        </w:tc>
        <w:tc>
          <w:tcPr>
            <w:tcW w:w="2126" w:type="dxa"/>
          </w:tcPr>
          <w:p w14:paraId="380E08E1" w14:textId="7D2C96BC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7666DBB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D7761D4" w14:textId="798BE89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223759D5" w14:textId="77777777" w:rsidTr="008B0B19">
        <w:tc>
          <w:tcPr>
            <w:tcW w:w="4106" w:type="dxa"/>
          </w:tcPr>
          <w:p w14:paraId="29A026BD" w14:textId="3273FD07" w:rsidR="00F177AE" w:rsidRPr="00AC702B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  <w:rPrChange w:id="116" w:author="Shubham Bhargava" w:date="2025-10-15T12:17:00Z" w16du:dateUtc="2025-10-15T10:17:00Z">
                  <w:rPr>
                    <w:rFonts w:ascii="Times New Roman" w:eastAsia="MS Mincho" w:hAnsi="Times New Roman"/>
                    <w:i/>
                    <w:i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  <w:rPrChange w:id="117" w:author="Shubham Bhargava" w:date="2025-10-15T12:17:00Z" w16du:dateUtc="2025-10-15T10:17:00Z">
                  <w:rPr>
                    <w:rFonts w:ascii="Times New Roman" w:eastAsia="MS Mincho" w:hAnsi="Times New Roman"/>
                    <w:i/>
                    <w:iCs/>
                    <w:sz w:val="20"/>
                    <w:lang w:val="sv-SE" w:eastAsia="zh-CN"/>
                  </w:rPr>
                </w:rPrChange>
              </w:rPr>
              <w:t>In-band selectivity and blocking</w:t>
            </w:r>
          </w:p>
        </w:tc>
        <w:tc>
          <w:tcPr>
            <w:tcW w:w="2126" w:type="dxa"/>
          </w:tcPr>
          <w:p w14:paraId="7FFAEB36" w14:textId="329F9D50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A12BC9" w14:textId="77777777" w:rsidR="00F177AE" w:rsidRPr="0055799E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81E6C8E" w14:textId="663B3D07" w:rsidR="00F177AE" w:rsidRPr="0055799E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6730BA72" w14:textId="77777777" w:rsidTr="008B0B19">
        <w:tc>
          <w:tcPr>
            <w:tcW w:w="4106" w:type="dxa"/>
          </w:tcPr>
          <w:p w14:paraId="67E6143D" w14:textId="0E7551F9" w:rsidR="00826713" w:rsidRPr="008654C9" w:rsidRDefault="00826713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18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ACS</w:t>
            </w:r>
          </w:p>
        </w:tc>
        <w:tc>
          <w:tcPr>
            <w:tcW w:w="2126" w:type="dxa"/>
          </w:tcPr>
          <w:p w14:paraId="00A34B5F" w14:textId="77777777" w:rsidR="00826713" w:rsidRPr="00B15752" w:rsidRDefault="00826713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38F1B82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41F1334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CD188C3" w14:textId="77777777" w:rsidTr="008B0B19">
        <w:tc>
          <w:tcPr>
            <w:tcW w:w="4106" w:type="dxa"/>
          </w:tcPr>
          <w:p w14:paraId="2362A04B" w14:textId="1236606F" w:rsidR="00826713" w:rsidRPr="008654C9" w:rsidRDefault="00826713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In-band blocking</w:t>
            </w:r>
          </w:p>
        </w:tc>
        <w:tc>
          <w:tcPr>
            <w:tcW w:w="2126" w:type="dxa"/>
          </w:tcPr>
          <w:p w14:paraId="19AC2302" w14:textId="77777777" w:rsidR="00826713" w:rsidRPr="00B15752" w:rsidRDefault="00826713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BC7BB52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86A3073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4160DFA" w14:textId="77777777" w:rsidTr="008B0B19">
        <w:tc>
          <w:tcPr>
            <w:tcW w:w="4106" w:type="dxa"/>
          </w:tcPr>
          <w:p w14:paraId="407DF67A" w14:textId="3A8D726F" w:rsidR="00F177AE" w:rsidRPr="008654C9" w:rsidRDefault="00F177AE" w:rsidP="00E1659C">
            <w:pPr>
              <w:pStyle w:val="TAL"/>
              <w:tabs>
                <w:tab w:val="left" w:pos="32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Out of band blocking</w:t>
            </w:r>
          </w:p>
        </w:tc>
        <w:tc>
          <w:tcPr>
            <w:tcW w:w="2126" w:type="dxa"/>
          </w:tcPr>
          <w:p w14:paraId="3B6585B4" w14:textId="3062D90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76124A1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0C72CFF" w14:textId="0217D55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62A67AE" w14:textId="77777777" w:rsidTr="008B0B19">
        <w:tc>
          <w:tcPr>
            <w:tcW w:w="4106" w:type="dxa"/>
          </w:tcPr>
          <w:p w14:paraId="4D22F368" w14:textId="60078E6B" w:rsidR="00F177AE" w:rsidRPr="008654C9" w:rsidRDefault="00F177AE" w:rsidP="00E1659C">
            <w:pPr>
              <w:pStyle w:val="TAL"/>
              <w:tabs>
                <w:tab w:val="left" w:pos="33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Receiver spurious emissions</w:t>
            </w:r>
          </w:p>
        </w:tc>
        <w:tc>
          <w:tcPr>
            <w:tcW w:w="2126" w:type="dxa"/>
          </w:tcPr>
          <w:p w14:paraId="50E0B07A" w14:textId="5B2BFE7D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EFC2A3C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6DF0E0A" w14:textId="61D978CD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E1B811B" w14:textId="77777777" w:rsidTr="008B0B19">
        <w:tc>
          <w:tcPr>
            <w:tcW w:w="4106" w:type="dxa"/>
          </w:tcPr>
          <w:p w14:paraId="63D85414" w14:textId="2BD3C0BE" w:rsidR="00F177AE" w:rsidRPr="008654C9" w:rsidRDefault="00F177AE" w:rsidP="00E1659C">
            <w:pPr>
              <w:pStyle w:val="TAL"/>
              <w:tabs>
                <w:tab w:val="left" w:pos="28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Receiver intermodulation</w:t>
            </w:r>
          </w:p>
        </w:tc>
        <w:tc>
          <w:tcPr>
            <w:tcW w:w="2126" w:type="dxa"/>
          </w:tcPr>
          <w:p w14:paraId="7D1E633F" w14:textId="41CED64E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DE9C89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1D25BE1" w14:textId="1ECF1ED5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F1C9C8C" w14:textId="77777777" w:rsidTr="008B0B19">
        <w:tc>
          <w:tcPr>
            <w:tcW w:w="4106" w:type="dxa"/>
          </w:tcPr>
          <w:p w14:paraId="1034D5C2" w14:textId="663ED43C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In channel selectivity</w:t>
            </w:r>
          </w:p>
        </w:tc>
        <w:tc>
          <w:tcPr>
            <w:tcW w:w="2126" w:type="dxa"/>
          </w:tcPr>
          <w:p w14:paraId="55F92AFF" w14:textId="37004075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6DCBB18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2F36954" w14:textId="3B04EBF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654C9" w14:paraId="361C0C72" w14:textId="77777777" w:rsidTr="008B0B19">
        <w:tc>
          <w:tcPr>
            <w:tcW w:w="11057" w:type="dxa"/>
            <w:gridSpan w:val="4"/>
          </w:tcPr>
          <w:p w14:paraId="71E6962C" w14:textId="52F41081" w:rsidR="008654C9" w:rsidRPr="008B0B19" w:rsidRDefault="008654C9" w:rsidP="008654C9">
            <w:pPr>
              <w:pStyle w:val="TAL"/>
              <w:jc w:val="center"/>
              <w:rPr>
                <w:b/>
                <w:bCs/>
                <w:i/>
                <w:iCs/>
                <w:sz w:val="20"/>
                <w:lang w:val="en-GB"/>
              </w:rPr>
            </w:pPr>
            <w:r w:rsidRPr="008B0B19">
              <w:rPr>
                <w:rFonts w:ascii="Times New Roman" w:eastAsia="MS Mincho" w:hAnsi="Times New Roman"/>
                <w:b/>
                <w:bCs/>
                <w:i/>
                <w:iCs/>
                <w:sz w:val="20"/>
                <w:lang w:val="sv-SE" w:eastAsia="zh-CN"/>
              </w:rPr>
              <w:t>Radiated requirements</w:t>
            </w:r>
          </w:p>
        </w:tc>
      </w:tr>
      <w:tr w:rsidR="00F177AE" w14:paraId="69C0A1A3" w14:textId="77777777" w:rsidTr="008B0B19">
        <w:tc>
          <w:tcPr>
            <w:tcW w:w="4106" w:type="dxa"/>
          </w:tcPr>
          <w:p w14:paraId="3C56F7C0" w14:textId="1DCEAE1F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Radiated transmit power</w:t>
            </w:r>
          </w:p>
        </w:tc>
        <w:tc>
          <w:tcPr>
            <w:tcW w:w="2126" w:type="dxa"/>
          </w:tcPr>
          <w:p w14:paraId="6F6B4EE6" w14:textId="66F48798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BE3C245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2BEB8B5" w14:textId="110A1C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766A2411" w14:textId="77777777" w:rsidTr="008B0B19">
        <w:tc>
          <w:tcPr>
            <w:tcW w:w="4106" w:type="dxa"/>
          </w:tcPr>
          <w:p w14:paraId="1E05D8AA" w14:textId="1B0033D2" w:rsidR="00F177AE" w:rsidRPr="00AC702B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19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0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>OTA base station output power</w:t>
            </w:r>
          </w:p>
        </w:tc>
        <w:tc>
          <w:tcPr>
            <w:tcW w:w="2126" w:type="dxa"/>
          </w:tcPr>
          <w:p w14:paraId="6155B232" w14:textId="4E02AF6E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3FEC977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FA20A19" w14:textId="70F7F855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06E92FB8" w14:textId="77777777" w:rsidTr="008B0B19">
        <w:tc>
          <w:tcPr>
            <w:tcW w:w="4106" w:type="dxa"/>
          </w:tcPr>
          <w:p w14:paraId="60F688D9" w14:textId="65AC8D5F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output power dynamics</w:t>
            </w:r>
          </w:p>
        </w:tc>
        <w:tc>
          <w:tcPr>
            <w:tcW w:w="2126" w:type="dxa"/>
          </w:tcPr>
          <w:p w14:paraId="6CECE397" w14:textId="5810E74D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B1FBB89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6E4143C" w14:textId="4DBD1D7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2DFD9F7B" w14:textId="77777777" w:rsidTr="008B0B19">
        <w:tc>
          <w:tcPr>
            <w:tcW w:w="4106" w:type="dxa"/>
          </w:tcPr>
          <w:p w14:paraId="23305773" w14:textId="5D217E70" w:rsidR="00826713" w:rsidRPr="00AC702B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21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2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OTA RE power control dynamic range</w:t>
            </w:r>
          </w:p>
        </w:tc>
        <w:tc>
          <w:tcPr>
            <w:tcW w:w="2126" w:type="dxa"/>
          </w:tcPr>
          <w:p w14:paraId="1097AB00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587D8C6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793D920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BA0012E" w14:textId="77777777" w:rsidTr="008B0B19">
        <w:tc>
          <w:tcPr>
            <w:tcW w:w="4106" w:type="dxa"/>
          </w:tcPr>
          <w:p w14:paraId="16F7EEE6" w14:textId="1E503634" w:rsidR="00826713" w:rsidRPr="00AC702B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23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4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OTA Total power dynamic range</w:t>
            </w:r>
          </w:p>
        </w:tc>
        <w:tc>
          <w:tcPr>
            <w:tcW w:w="2126" w:type="dxa"/>
          </w:tcPr>
          <w:p w14:paraId="4094A71A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1DB571B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6A9654C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0D03EAAB" w14:textId="77777777" w:rsidTr="008B0B19">
        <w:tc>
          <w:tcPr>
            <w:tcW w:w="4106" w:type="dxa"/>
          </w:tcPr>
          <w:p w14:paraId="3AD86B3A" w14:textId="1FDA5D5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transmit ON/OFF</w:t>
            </w:r>
          </w:p>
        </w:tc>
        <w:tc>
          <w:tcPr>
            <w:tcW w:w="2126" w:type="dxa"/>
          </w:tcPr>
          <w:p w14:paraId="1B96718E" w14:textId="1B8654B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F3B1C46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58F141F" w14:textId="3F01B2F4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32E8FF5" w14:textId="77777777" w:rsidTr="008B0B19">
        <w:tc>
          <w:tcPr>
            <w:tcW w:w="4106" w:type="dxa"/>
          </w:tcPr>
          <w:p w14:paraId="6A4E49E8" w14:textId="6E337C91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transmitted signal quality</w:t>
            </w:r>
          </w:p>
        </w:tc>
        <w:tc>
          <w:tcPr>
            <w:tcW w:w="2126" w:type="dxa"/>
          </w:tcPr>
          <w:p w14:paraId="5876346D" w14:textId="0B6D6905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B05027F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C6300F" w14:textId="36B64F1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7FA2CD19" w14:textId="77777777" w:rsidTr="008B0B19">
        <w:tc>
          <w:tcPr>
            <w:tcW w:w="4106" w:type="dxa"/>
          </w:tcPr>
          <w:p w14:paraId="68491E17" w14:textId="1DD3F483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Frequency error</w:t>
            </w:r>
          </w:p>
        </w:tc>
        <w:tc>
          <w:tcPr>
            <w:tcW w:w="2126" w:type="dxa"/>
          </w:tcPr>
          <w:p w14:paraId="5814406E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BF8A144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C4F775C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A676F14" w14:textId="77777777" w:rsidTr="008B0B19">
        <w:tc>
          <w:tcPr>
            <w:tcW w:w="4106" w:type="dxa"/>
          </w:tcPr>
          <w:p w14:paraId="4E54D5B8" w14:textId="33C219A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Modulation quality</w:t>
            </w:r>
          </w:p>
        </w:tc>
        <w:tc>
          <w:tcPr>
            <w:tcW w:w="2126" w:type="dxa"/>
          </w:tcPr>
          <w:p w14:paraId="2797C478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458F428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39B5DB9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7771994A" w14:textId="77777777" w:rsidTr="008B0B19">
        <w:tc>
          <w:tcPr>
            <w:tcW w:w="4106" w:type="dxa"/>
          </w:tcPr>
          <w:p w14:paraId="638928DC" w14:textId="2D4F899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Time alignment error</w:t>
            </w:r>
          </w:p>
        </w:tc>
        <w:tc>
          <w:tcPr>
            <w:tcW w:w="2126" w:type="dxa"/>
          </w:tcPr>
          <w:p w14:paraId="1FF1617B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357232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F6A98B8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4EBA09F4" w14:textId="77777777" w:rsidTr="008B0B19">
        <w:tc>
          <w:tcPr>
            <w:tcW w:w="4106" w:type="dxa"/>
          </w:tcPr>
          <w:p w14:paraId="3C55820C" w14:textId="49D20513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Unwanted emissions</w:t>
            </w:r>
          </w:p>
        </w:tc>
        <w:tc>
          <w:tcPr>
            <w:tcW w:w="2126" w:type="dxa"/>
          </w:tcPr>
          <w:p w14:paraId="376ACA3F" w14:textId="7F62AB8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4FAC8C1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6DD9C18" w14:textId="33F91080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3FCCC9F5" w14:textId="77777777" w:rsidTr="008B0B19">
        <w:tc>
          <w:tcPr>
            <w:tcW w:w="4106" w:type="dxa"/>
          </w:tcPr>
          <w:p w14:paraId="3C73641F" w14:textId="0DF25CED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Occupied bandwidth</w:t>
            </w:r>
          </w:p>
        </w:tc>
        <w:tc>
          <w:tcPr>
            <w:tcW w:w="2126" w:type="dxa"/>
          </w:tcPr>
          <w:p w14:paraId="31D4C9BC" w14:textId="7052CCB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B1DCF10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B4C0E48" w14:textId="5877E876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4080F27A" w14:textId="77777777" w:rsidTr="008B0B19">
        <w:tc>
          <w:tcPr>
            <w:tcW w:w="4106" w:type="dxa"/>
          </w:tcPr>
          <w:p w14:paraId="2E6C81C3" w14:textId="78291788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ACLR</w:t>
            </w:r>
          </w:p>
        </w:tc>
        <w:tc>
          <w:tcPr>
            <w:tcW w:w="2126" w:type="dxa"/>
          </w:tcPr>
          <w:p w14:paraId="13BAF3CE" w14:textId="3385310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F2035A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627D0C6" w14:textId="116FD2AD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1AAD18CF" w14:textId="77777777" w:rsidTr="008B0B19">
        <w:tc>
          <w:tcPr>
            <w:tcW w:w="4106" w:type="dxa"/>
          </w:tcPr>
          <w:p w14:paraId="2DE31527" w14:textId="28694CD6" w:rsidR="00826713" w:rsidRPr="00AC702B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25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6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ab/>
            </w:r>
            <w:r w:rsidR="00F9233F" w:rsidRPr="00AC702B">
              <w:rPr>
                <w:rFonts w:ascii="Times New Roman" w:eastAsia="MS Mincho" w:hAnsi="Times New Roman"/>
                <w:sz w:val="20"/>
                <w:lang w:val="en-US" w:eastAsia="zh-CN"/>
                <w:rPrChange w:id="127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OTA </w:t>
            </w: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8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>Operating Band Unwanted Emissions</w:t>
            </w:r>
          </w:p>
        </w:tc>
        <w:tc>
          <w:tcPr>
            <w:tcW w:w="2126" w:type="dxa"/>
          </w:tcPr>
          <w:p w14:paraId="7BAF430B" w14:textId="17B770CE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5D4FEB3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DAC00F3" w14:textId="5AF14AF2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09CD99C9" w14:textId="77777777" w:rsidTr="008B0B19">
        <w:tc>
          <w:tcPr>
            <w:tcW w:w="4106" w:type="dxa"/>
          </w:tcPr>
          <w:p w14:paraId="7D9D8F51" w14:textId="3DCCDF48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9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ab/>
            </w:r>
            <w:r w:rsidR="00F9233F"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OTA </w:t>
            </w: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Transmitter spurious emission</w:t>
            </w:r>
          </w:p>
        </w:tc>
        <w:tc>
          <w:tcPr>
            <w:tcW w:w="2126" w:type="dxa"/>
          </w:tcPr>
          <w:p w14:paraId="209019A1" w14:textId="736F4156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9F3FB1A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333EB10" w14:textId="350B9F88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CF76C4F" w14:textId="77777777" w:rsidTr="008B0B19">
        <w:tc>
          <w:tcPr>
            <w:tcW w:w="4106" w:type="dxa"/>
          </w:tcPr>
          <w:p w14:paraId="53CE2852" w14:textId="35F48002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General requirement</w:t>
            </w:r>
          </w:p>
        </w:tc>
        <w:tc>
          <w:tcPr>
            <w:tcW w:w="2126" w:type="dxa"/>
          </w:tcPr>
          <w:p w14:paraId="26EDA530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5E6DC49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49D98B1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1E0D270" w14:textId="77777777" w:rsidTr="008B0B19">
        <w:tc>
          <w:tcPr>
            <w:tcW w:w="4106" w:type="dxa"/>
          </w:tcPr>
          <w:p w14:paraId="3772A03F" w14:textId="77777777" w:rsidR="00F9233F" w:rsidRPr="00AC702B" w:rsidRDefault="00F9233F" w:rsidP="00F9233F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en-US" w:eastAsia="zh-CN"/>
                <w:rPrChange w:id="130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1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       OTA Protection of BS receiver of </w:t>
            </w:r>
          </w:p>
          <w:p w14:paraId="432A5F9C" w14:textId="007DE9E9" w:rsidR="00F9233F" w:rsidRPr="008654C9" w:rsidRDefault="00F9233F" w:rsidP="00F9233F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2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     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own or different BS</w:t>
            </w:r>
          </w:p>
        </w:tc>
        <w:tc>
          <w:tcPr>
            <w:tcW w:w="2126" w:type="dxa"/>
          </w:tcPr>
          <w:p w14:paraId="4BA2AA07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A61BDE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2BE842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0B836C89" w14:textId="77777777" w:rsidTr="008B0B19">
        <w:tc>
          <w:tcPr>
            <w:tcW w:w="4106" w:type="dxa"/>
          </w:tcPr>
          <w:p w14:paraId="35D3D43E" w14:textId="496BE7C6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Additional spurious (coex)</w:t>
            </w:r>
          </w:p>
        </w:tc>
        <w:tc>
          <w:tcPr>
            <w:tcW w:w="2126" w:type="dxa"/>
          </w:tcPr>
          <w:p w14:paraId="1A821063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BB72D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43189E1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70AF5D7" w14:textId="77777777" w:rsidTr="008B0B19">
        <w:tc>
          <w:tcPr>
            <w:tcW w:w="4106" w:type="dxa"/>
          </w:tcPr>
          <w:p w14:paraId="2142A27F" w14:textId="3F393715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OTA Co-location</w:t>
            </w:r>
          </w:p>
        </w:tc>
        <w:tc>
          <w:tcPr>
            <w:tcW w:w="2126" w:type="dxa"/>
          </w:tcPr>
          <w:p w14:paraId="1460B576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D1E22BE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827B9AC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D915720" w14:textId="77777777" w:rsidTr="008B0B19">
        <w:tc>
          <w:tcPr>
            <w:tcW w:w="4106" w:type="dxa"/>
          </w:tcPr>
          <w:p w14:paraId="2F9166BF" w14:textId="4C26A157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transmitter intermodulation</w:t>
            </w:r>
          </w:p>
        </w:tc>
        <w:tc>
          <w:tcPr>
            <w:tcW w:w="2126" w:type="dxa"/>
          </w:tcPr>
          <w:p w14:paraId="781F8619" w14:textId="0E2A6A6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4CEE3A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C686FAE" w14:textId="6DFA4250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247831D" w14:textId="77777777" w:rsidTr="008B0B19">
        <w:tc>
          <w:tcPr>
            <w:tcW w:w="4106" w:type="dxa"/>
          </w:tcPr>
          <w:p w14:paraId="277580DA" w14:textId="00669D8F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sensitivity</w:t>
            </w:r>
          </w:p>
        </w:tc>
        <w:tc>
          <w:tcPr>
            <w:tcW w:w="2126" w:type="dxa"/>
          </w:tcPr>
          <w:p w14:paraId="61DCEB8F" w14:textId="2BF31C1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7F86EBE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345A7E9" w14:textId="1A9D84B2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3E9F1D0" w14:textId="77777777" w:rsidTr="008B0B19">
        <w:tc>
          <w:tcPr>
            <w:tcW w:w="4106" w:type="dxa"/>
          </w:tcPr>
          <w:p w14:paraId="1C7DD7EA" w14:textId="1AC7C947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lastRenderedPageBreak/>
              <w:t>OTA receiver sensitivity level</w:t>
            </w:r>
          </w:p>
        </w:tc>
        <w:tc>
          <w:tcPr>
            <w:tcW w:w="2126" w:type="dxa"/>
          </w:tcPr>
          <w:p w14:paraId="22D0E076" w14:textId="288A037D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3762FB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23FC80A" w14:textId="3C423849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3475D5C" w14:textId="77777777" w:rsidTr="008B0B19">
        <w:tc>
          <w:tcPr>
            <w:tcW w:w="4106" w:type="dxa"/>
          </w:tcPr>
          <w:p w14:paraId="60EE8BA8" w14:textId="44AA1973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dynamic range</w:t>
            </w:r>
          </w:p>
        </w:tc>
        <w:tc>
          <w:tcPr>
            <w:tcW w:w="2126" w:type="dxa"/>
          </w:tcPr>
          <w:p w14:paraId="3A7096BB" w14:textId="51B4976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0F1FF5D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C535097" w14:textId="2F378B91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9F397AC" w14:textId="77777777" w:rsidTr="008B0B19">
        <w:tc>
          <w:tcPr>
            <w:tcW w:w="4106" w:type="dxa"/>
          </w:tcPr>
          <w:p w14:paraId="13D58E95" w14:textId="75D81A5A" w:rsidR="00F9233F" w:rsidRPr="00AC702B" w:rsidRDefault="00F9233F" w:rsidP="00F9233F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  <w:rPrChange w:id="133" w:author="Shubham Bhargava" w:date="2025-10-15T12:17:00Z" w16du:dateUtc="2025-10-15T10:17:00Z">
                  <w:rPr>
                    <w:rFonts w:ascii="Times New Roman" w:eastAsia="MS Mincho" w:hAnsi="Times New Roman"/>
                    <w:i/>
                    <w:i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  <w:rPrChange w:id="134" w:author="Shubham Bhargava" w:date="2025-10-15T12:17:00Z" w16du:dateUtc="2025-10-15T10:17:00Z">
                  <w:rPr>
                    <w:rFonts w:ascii="Times New Roman" w:eastAsia="MS Mincho" w:hAnsi="Times New Roman"/>
                    <w:i/>
                    <w:iCs/>
                    <w:sz w:val="20"/>
                    <w:lang w:val="sv-SE" w:eastAsia="zh-CN"/>
                  </w:rPr>
                </w:rPrChange>
              </w:rPr>
              <w:t>OTA in-band selectivity and blocking</w:t>
            </w:r>
          </w:p>
        </w:tc>
        <w:tc>
          <w:tcPr>
            <w:tcW w:w="2126" w:type="dxa"/>
          </w:tcPr>
          <w:p w14:paraId="02CB9CDC" w14:textId="1821C8E1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905D76A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84D5646" w14:textId="48C28219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CCA9532" w14:textId="77777777" w:rsidTr="008B0B19">
        <w:tc>
          <w:tcPr>
            <w:tcW w:w="4106" w:type="dxa"/>
          </w:tcPr>
          <w:p w14:paraId="3890FA79" w14:textId="3F5AC1BC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5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</w:t>
            </w:r>
            <w:r w:rsidR="00EB4142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ACS</w:t>
            </w:r>
          </w:p>
        </w:tc>
        <w:tc>
          <w:tcPr>
            <w:tcW w:w="2126" w:type="dxa"/>
          </w:tcPr>
          <w:p w14:paraId="2CE5BDC3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4ADB876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78A397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410AC1CE" w14:textId="77777777" w:rsidTr="008B0B19">
        <w:tc>
          <w:tcPr>
            <w:tcW w:w="4106" w:type="dxa"/>
          </w:tcPr>
          <w:p w14:paraId="3A319D1D" w14:textId="0EF333E9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</w:t>
            </w:r>
            <w:r w:rsidR="00EB4142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In-band blocking</w:t>
            </w:r>
          </w:p>
        </w:tc>
        <w:tc>
          <w:tcPr>
            <w:tcW w:w="2126" w:type="dxa"/>
          </w:tcPr>
          <w:p w14:paraId="1C65403F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35E7B2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AA6EE25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6CFF1496" w14:textId="77777777" w:rsidTr="008B0B19">
        <w:tc>
          <w:tcPr>
            <w:tcW w:w="4106" w:type="dxa"/>
          </w:tcPr>
          <w:p w14:paraId="010E5C9B" w14:textId="0DA3C572" w:rsidR="00F9233F" w:rsidRPr="00AC702B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36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7" w:author="Shubham Bhargava" w:date="2025-10-15T12:17:00Z" w16du:dateUtc="2025-10-15T10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>OTA out of band blocking</w:t>
            </w:r>
          </w:p>
        </w:tc>
        <w:tc>
          <w:tcPr>
            <w:tcW w:w="2126" w:type="dxa"/>
          </w:tcPr>
          <w:p w14:paraId="1F0365DA" w14:textId="63240D85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724EF8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06710DF" w14:textId="1E798661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D5EF0C8" w14:textId="77777777" w:rsidTr="008B0B19">
        <w:tc>
          <w:tcPr>
            <w:tcW w:w="4106" w:type="dxa"/>
          </w:tcPr>
          <w:p w14:paraId="10C5B149" w14:textId="64345A6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receiver spurious emissions</w:t>
            </w:r>
          </w:p>
        </w:tc>
        <w:tc>
          <w:tcPr>
            <w:tcW w:w="2126" w:type="dxa"/>
          </w:tcPr>
          <w:p w14:paraId="0B2EFB7D" w14:textId="7927807A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27D66B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472A634" w14:textId="1D2DD62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1F0BD6C6" w14:textId="77777777" w:rsidTr="008B0B19">
        <w:tc>
          <w:tcPr>
            <w:tcW w:w="4106" w:type="dxa"/>
          </w:tcPr>
          <w:p w14:paraId="1E4804F8" w14:textId="2851C7E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receiver intermodulation</w:t>
            </w:r>
          </w:p>
        </w:tc>
        <w:tc>
          <w:tcPr>
            <w:tcW w:w="2126" w:type="dxa"/>
          </w:tcPr>
          <w:p w14:paraId="4BF36F8A" w14:textId="7B78CE5D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F97B4E0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50AEBFB" w14:textId="32D13980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222DD49" w14:textId="77777777" w:rsidTr="008B0B19">
        <w:tc>
          <w:tcPr>
            <w:tcW w:w="4106" w:type="dxa"/>
          </w:tcPr>
          <w:p w14:paraId="243B348F" w14:textId="43A3D82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in channel selectivity</w:t>
            </w:r>
          </w:p>
        </w:tc>
        <w:tc>
          <w:tcPr>
            <w:tcW w:w="2126" w:type="dxa"/>
          </w:tcPr>
          <w:p w14:paraId="0E5C287F" w14:textId="6491C456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C4D31B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08A3BC0" w14:textId="2E157F63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</w:tbl>
    <w:p w14:paraId="5D386F54" w14:textId="77777777" w:rsidR="00801D57" w:rsidRDefault="00801D57" w:rsidP="00801D57">
      <w:pPr>
        <w:rPr>
          <w:lang w:val="sv-SE" w:eastAsia="zh-CN"/>
        </w:rPr>
      </w:pPr>
    </w:p>
    <w:p w14:paraId="3E53FE9B" w14:textId="77777777" w:rsidR="009317CB" w:rsidRDefault="009317CB" w:rsidP="00801D57">
      <w:pPr>
        <w:rPr>
          <w:lang w:val="sv-SE" w:eastAsia="zh-CN"/>
        </w:rPr>
      </w:pPr>
    </w:p>
    <w:p w14:paraId="451D06CE" w14:textId="6F017F0B" w:rsidR="009317CB" w:rsidRPr="00AC702B" w:rsidRDefault="008B0B19" w:rsidP="00801D57">
      <w:pPr>
        <w:rPr>
          <w:b/>
          <w:bCs/>
          <w:u w:val="single"/>
          <w:lang w:val="en-US" w:eastAsia="zh-CN"/>
          <w:rPrChange w:id="138" w:author="Shubham Bhargava" w:date="2025-10-15T12:17:00Z" w16du:dateUtc="2025-10-15T10:17:00Z">
            <w:rPr>
              <w:b/>
              <w:bCs/>
              <w:u w:val="single"/>
              <w:lang w:val="sv-SE" w:eastAsia="zh-CN"/>
            </w:rPr>
          </w:rPrChange>
        </w:rPr>
      </w:pPr>
      <w:r w:rsidRPr="00AC702B">
        <w:rPr>
          <w:b/>
          <w:bCs/>
          <w:u w:val="single"/>
          <w:lang w:val="en-US" w:eastAsia="zh-CN"/>
          <w:rPrChange w:id="139" w:author="Shubham Bhargava" w:date="2025-10-15T12:17:00Z" w16du:dateUtc="2025-10-15T10:17:00Z">
            <w:rPr>
              <w:b/>
              <w:bCs/>
              <w:u w:val="single"/>
              <w:lang w:val="sv-SE" w:eastAsia="zh-CN"/>
            </w:rPr>
          </w:rPrChange>
        </w:rPr>
        <w:t xml:space="preserve">Example </w:t>
      </w:r>
      <w:r w:rsidR="00930A56" w:rsidRPr="00AC702B">
        <w:rPr>
          <w:b/>
          <w:bCs/>
          <w:u w:val="single"/>
          <w:lang w:val="en-US" w:eastAsia="zh-CN"/>
          <w:rPrChange w:id="140" w:author="Shubham Bhargava" w:date="2025-10-15T12:17:00Z" w16du:dateUtc="2025-10-15T10:17:00Z">
            <w:rPr>
              <w:b/>
              <w:bCs/>
              <w:u w:val="single"/>
              <w:lang w:val="sv-SE" w:eastAsia="zh-CN"/>
            </w:rPr>
          </w:rPrChange>
        </w:rPr>
        <w:t>on how to fill in the above table:</w:t>
      </w:r>
    </w:p>
    <w:p w14:paraId="299AB8AB" w14:textId="1D5BD87B" w:rsidR="00F33564" w:rsidRPr="003304A6" w:rsidRDefault="00F33564" w:rsidP="0052762D">
      <w:pPr>
        <w:spacing w:after="120"/>
        <w:rPr>
          <w:lang w:val="sv-SE" w:eastAsia="zh-CN"/>
        </w:rPr>
      </w:pPr>
      <w:r w:rsidRPr="003304A6">
        <w:rPr>
          <w:lang w:val="sv-SE" w:eastAsia="zh-CN"/>
        </w:rPr>
        <w:t xml:space="preserve">Considering the following analysis: </w:t>
      </w:r>
    </w:p>
    <w:p w14:paraId="3E8015C4" w14:textId="27077A51" w:rsidR="0052762D" w:rsidRPr="00AC702B" w:rsidRDefault="0052762D" w:rsidP="00F33564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  <w:lang w:val="en-US" w:eastAsia="zh-CN"/>
          <w:rPrChange w:id="141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</w:pPr>
      <w:r w:rsidRPr="00AC702B">
        <w:rPr>
          <w:rFonts w:eastAsia="SimSun"/>
          <w:lang w:val="en-US" w:eastAsia="zh-CN"/>
          <w:rPrChange w:id="142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 xml:space="preserve">The limits and interferer power + offset(s) of the following Rx requirements (below 7 GHz) should be re-calculated with the conclusion of 6G system parameters (spectrum utilization, channel BW, waveform…), based on NR TR 38.817-02 formula, but they don’t need a new re-evaluation/study: </w:t>
      </w:r>
    </w:p>
    <w:p w14:paraId="52CFD1E0" w14:textId="77777777" w:rsidR="0052762D" w:rsidRPr="003304A6" w:rsidRDefault="0052762D" w:rsidP="00F33564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>REFSENS</w:t>
      </w:r>
    </w:p>
    <w:p w14:paraId="4729727C" w14:textId="52B9A943" w:rsidR="0052762D" w:rsidRPr="00AC702B" w:rsidRDefault="0052762D" w:rsidP="00F33564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  <w:lang w:val="en-US" w:eastAsia="zh-CN"/>
          <w:rPrChange w:id="143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</w:pPr>
      <w:r w:rsidRPr="00AC702B">
        <w:rPr>
          <w:rFonts w:eastAsia="SimSun"/>
          <w:lang w:val="en-US" w:eastAsia="zh-CN"/>
          <w:rPrChange w:id="144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 xml:space="preserve">The following requirement should be put “On hold” (not studied in the 6G </w:t>
      </w:r>
      <w:r w:rsidR="009B3603" w:rsidRPr="00AC702B">
        <w:rPr>
          <w:rFonts w:eastAsia="SimSun"/>
          <w:lang w:val="en-US" w:eastAsia="zh-CN"/>
          <w:rPrChange w:id="145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 xml:space="preserve">SI, </w:t>
      </w:r>
      <w:r w:rsidR="00912A19" w:rsidRPr="00AC702B">
        <w:rPr>
          <w:rFonts w:eastAsia="SimSun"/>
          <w:lang w:val="en-US" w:eastAsia="zh-CN"/>
          <w:rPrChange w:id="146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>for th</w:t>
      </w:r>
      <w:r w:rsidR="009B3603" w:rsidRPr="00AC702B">
        <w:rPr>
          <w:rFonts w:eastAsia="SimSun"/>
          <w:lang w:val="en-US" w:eastAsia="zh-CN"/>
          <w:rPrChange w:id="147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>e</w:t>
      </w:r>
      <w:r w:rsidR="00912A19" w:rsidRPr="00AC702B">
        <w:rPr>
          <w:rFonts w:eastAsia="SimSun"/>
          <w:lang w:val="en-US" w:eastAsia="zh-CN"/>
          <w:rPrChange w:id="148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 xml:space="preserve"> time being</w:t>
      </w:r>
      <w:r w:rsidRPr="00AC702B">
        <w:rPr>
          <w:rFonts w:eastAsia="SimSun"/>
          <w:lang w:val="en-US" w:eastAsia="zh-CN"/>
          <w:rPrChange w:id="149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>) – pending on Rel-19/Rel-20 conclusions</w:t>
      </w:r>
    </w:p>
    <w:p w14:paraId="26015561" w14:textId="77777777" w:rsidR="0052762D" w:rsidRPr="003304A6" w:rsidRDefault="0052762D" w:rsidP="00F33564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>Spurious Co-location</w:t>
      </w:r>
    </w:p>
    <w:p w14:paraId="1C35443B" w14:textId="0487F516" w:rsidR="0052762D" w:rsidRPr="00AC702B" w:rsidRDefault="0052762D" w:rsidP="00F33564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  <w:lang w:val="en-US" w:eastAsia="zh-CN"/>
          <w:rPrChange w:id="150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</w:pPr>
      <w:r w:rsidRPr="00AC702B">
        <w:rPr>
          <w:rFonts w:eastAsia="SimSun"/>
          <w:lang w:val="en-US" w:eastAsia="zh-CN"/>
          <w:rPrChange w:id="151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 xml:space="preserve">The following requirement </w:t>
      </w:r>
      <w:proofErr w:type="gramStart"/>
      <w:r w:rsidR="009B3603" w:rsidRPr="00AC702B">
        <w:rPr>
          <w:rFonts w:eastAsia="SimSun"/>
          <w:lang w:val="en-US" w:eastAsia="zh-CN"/>
          <w:rPrChange w:id="152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 xml:space="preserve">should </w:t>
      </w:r>
      <w:r w:rsidRPr="00AC702B">
        <w:rPr>
          <w:rFonts w:eastAsia="SimSun"/>
          <w:lang w:val="en-US" w:eastAsia="zh-CN"/>
          <w:rPrChange w:id="153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 xml:space="preserve"> be</w:t>
      </w:r>
      <w:proofErr w:type="gramEnd"/>
      <w:r w:rsidRPr="00AC702B">
        <w:rPr>
          <w:rFonts w:eastAsia="SimSun"/>
          <w:lang w:val="en-US" w:eastAsia="zh-CN"/>
          <w:rPrChange w:id="154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 xml:space="preserve"> considered for further study: </w:t>
      </w:r>
    </w:p>
    <w:p w14:paraId="137BD066" w14:textId="77777777" w:rsidR="0052762D" w:rsidRDefault="0052762D" w:rsidP="00F33564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>In band blocking</w:t>
      </w:r>
    </w:p>
    <w:p w14:paraId="35551A5C" w14:textId="7E4BAD41" w:rsidR="00616F56" w:rsidRPr="00AC702B" w:rsidRDefault="008B0B19" w:rsidP="00616F56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  <w:lang w:val="en-US" w:eastAsia="zh-CN"/>
          <w:rPrChange w:id="155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</w:pPr>
      <w:r w:rsidRPr="00AC702B">
        <w:rPr>
          <w:rFonts w:eastAsia="SimSun"/>
          <w:lang w:val="en-US" w:eastAsia="zh-CN"/>
          <w:rPrChange w:id="156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 xml:space="preserve">The following requirement should still be </w:t>
      </w:r>
      <w:r w:rsidR="005B7F71" w:rsidRPr="00AC702B">
        <w:rPr>
          <w:rFonts w:eastAsia="SimSun"/>
          <w:lang w:val="en-US" w:eastAsia="zh-CN"/>
          <w:rPrChange w:id="157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 xml:space="preserve">applicable to </w:t>
      </w:r>
      <w:r w:rsidRPr="00AC702B">
        <w:rPr>
          <w:rFonts w:eastAsia="SimSun"/>
          <w:lang w:val="en-US" w:eastAsia="zh-CN"/>
          <w:rPrChange w:id="158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>6G</w:t>
      </w:r>
      <w:r w:rsidR="005B7F71" w:rsidRPr="00AC702B">
        <w:rPr>
          <w:rFonts w:eastAsia="SimSun"/>
          <w:lang w:val="en-US" w:eastAsia="zh-CN"/>
          <w:rPrChange w:id="159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 xml:space="preserve"> BS RF</w:t>
      </w:r>
      <w:r w:rsidRPr="00AC702B">
        <w:rPr>
          <w:rFonts w:eastAsia="SimSun"/>
          <w:lang w:val="en-US" w:eastAsia="zh-CN"/>
          <w:rPrChange w:id="160" w:author="Shubham Bhargava" w:date="2025-10-15T12:17:00Z" w16du:dateUtc="2025-10-15T10:17:00Z">
            <w:rPr>
              <w:rFonts w:eastAsia="SimSun"/>
              <w:lang w:val="sv-SE" w:eastAsia="zh-CN"/>
            </w:rPr>
          </w:rPrChange>
        </w:rPr>
        <w:t>:</w:t>
      </w:r>
    </w:p>
    <w:p w14:paraId="19A19D62" w14:textId="08EF02F5" w:rsidR="008B0B19" w:rsidRDefault="008B0B19" w:rsidP="008B0B19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>
        <w:rPr>
          <w:rFonts w:eastAsia="SimSun"/>
          <w:lang w:val="sv-SE" w:eastAsia="zh-CN"/>
        </w:rPr>
        <w:t>Tx spurious – general requirement</w:t>
      </w:r>
    </w:p>
    <w:p w14:paraId="6B0B7F6A" w14:textId="77777777" w:rsidR="005B7F71" w:rsidRPr="003304A6" w:rsidRDefault="005B7F71" w:rsidP="005B7F71">
      <w:pPr>
        <w:pStyle w:val="ListParagraph"/>
        <w:spacing w:after="120"/>
        <w:ind w:left="1440" w:firstLineChars="0" w:firstLine="0"/>
        <w:rPr>
          <w:rFonts w:eastAsia="SimSun"/>
          <w:lang w:val="sv-SE" w:eastAsia="zh-CN"/>
        </w:rPr>
      </w:pPr>
    </w:p>
    <w:p w14:paraId="28F7526C" w14:textId="735AC7FC" w:rsidR="000C5801" w:rsidRPr="00AC702B" w:rsidRDefault="0052762D" w:rsidP="00801D57">
      <w:pPr>
        <w:rPr>
          <w:lang w:val="en-US" w:eastAsia="zh-CN"/>
          <w:rPrChange w:id="161" w:author="Shubham Bhargava" w:date="2025-10-15T12:17:00Z" w16du:dateUtc="2025-10-15T10:17:00Z">
            <w:rPr>
              <w:lang w:val="sv-SE" w:eastAsia="zh-CN"/>
            </w:rPr>
          </w:rPrChange>
        </w:rPr>
      </w:pPr>
      <w:r w:rsidRPr="00AC702B">
        <w:rPr>
          <w:lang w:val="en-US" w:eastAsia="zh-CN"/>
          <w:rPrChange w:id="162" w:author="Shubham Bhargava" w:date="2025-10-15T12:17:00Z" w16du:dateUtc="2025-10-15T10:17:00Z">
            <w:rPr>
              <w:lang w:val="sv-SE" w:eastAsia="zh-CN"/>
            </w:rPr>
          </w:rPrChange>
        </w:rPr>
        <w:t xml:space="preserve">The above table would then be </w:t>
      </w:r>
      <w:proofErr w:type="gramStart"/>
      <w:r w:rsidRPr="00AC702B">
        <w:rPr>
          <w:lang w:val="en-US" w:eastAsia="zh-CN"/>
          <w:rPrChange w:id="163" w:author="Shubham Bhargava" w:date="2025-10-15T12:17:00Z" w16du:dateUtc="2025-10-15T10:17:00Z">
            <w:rPr>
              <w:lang w:val="sv-SE" w:eastAsia="zh-CN"/>
            </w:rPr>
          </w:rPrChange>
        </w:rPr>
        <w:t>filled in</w:t>
      </w:r>
      <w:proofErr w:type="gramEnd"/>
      <w:r w:rsidRPr="00AC702B">
        <w:rPr>
          <w:lang w:val="en-US" w:eastAsia="zh-CN"/>
          <w:rPrChange w:id="164" w:author="Shubham Bhargava" w:date="2025-10-15T12:17:00Z" w16du:dateUtc="2025-10-15T10:17:00Z">
            <w:rPr>
              <w:lang w:val="sv-SE" w:eastAsia="zh-CN"/>
            </w:rPr>
          </w:rPrChange>
        </w:rPr>
        <w:t xml:space="preserve"> with the following information: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1842"/>
        <w:gridCol w:w="2410"/>
        <w:gridCol w:w="2552"/>
      </w:tblGrid>
      <w:tr w:rsidR="000C5801" w14:paraId="3FB1DA68" w14:textId="77777777" w:rsidTr="00ED27D9">
        <w:tc>
          <w:tcPr>
            <w:tcW w:w="3681" w:type="dxa"/>
          </w:tcPr>
          <w:p w14:paraId="1DE01F58" w14:textId="77777777" w:rsidR="000C5801" w:rsidRPr="00107519" w:rsidRDefault="000C5801" w:rsidP="0010751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>5G BS RF requirements</w:t>
            </w:r>
          </w:p>
        </w:tc>
        <w:tc>
          <w:tcPr>
            <w:tcW w:w="1842" w:type="dxa"/>
          </w:tcPr>
          <w:p w14:paraId="3A1F25EC" w14:textId="77777777" w:rsidR="000C5801" w:rsidRPr="00107519" w:rsidRDefault="000C5801" w:rsidP="0010751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>No impact expected, might be reused as is for 6G</w:t>
            </w:r>
          </w:p>
        </w:tc>
        <w:tc>
          <w:tcPr>
            <w:tcW w:w="2410" w:type="dxa"/>
          </w:tcPr>
          <w:p w14:paraId="57FE95FD" w14:textId="77777777" w:rsidR="000C5801" w:rsidRPr="00107519" w:rsidRDefault="000C5801" w:rsidP="0010751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 xml:space="preserve">To be re-evaluated based on system parameters decision for 6G (SU, channel BW, …), following TR </w:t>
            </w:r>
            <w:r w:rsidRPr="00107519">
              <w:rPr>
                <w:b/>
                <w:bCs/>
                <w:color w:val="000000" w:themeColor="text1"/>
                <w:szCs w:val="24"/>
                <w:lang w:eastAsia="zh-CN"/>
              </w:rPr>
              <w:t>38.817-02 principles/formula</w:t>
            </w:r>
          </w:p>
        </w:tc>
        <w:tc>
          <w:tcPr>
            <w:tcW w:w="2552" w:type="dxa"/>
          </w:tcPr>
          <w:p w14:paraId="5CCD0125" w14:textId="77777777" w:rsidR="000C5801" w:rsidRPr="00107519" w:rsidRDefault="000C5801" w:rsidP="0010751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>Would need to be studied in the 6G SI scope</w:t>
            </w:r>
          </w:p>
        </w:tc>
      </w:tr>
      <w:tr w:rsidR="00ED27D9" w14:paraId="63C82986" w14:textId="77777777" w:rsidTr="00ED27D9">
        <w:tc>
          <w:tcPr>
            <w:tcW w:w="3681" w:type="dxa"/>
          </w:tcPr>
          <w:p w14:paraId="64B9883E" w14:textId="277B5E99" w:rsidR="00ED27D9" w:rsidRPr="008B0B1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i/>
                <w:iCs/>
                <w:color w:val="000000" w:themeColor="text1"/>
                <w:szCs w:val="24"/>
                <w:lang w:eastAsia="zh-CN"/>
              </w:rPr>
            </w:pPr>
            <w:r w:rsidRPr="00AC702B">
              <w:rPr>
                <w:color w:val="000000" w:themeColor="text1"/>
                <w:lang w:val="en-US" w:eastAsia="zh-CN"/>
                <w:rPrChange w:id="165" w:author="Shubham Bhargava" w:date="2025-10-15T12:17:00Z" w16du:dateUtc="2025-10-15T10:17:00Z">
                  <w:rPr>
                    <w:color w:val="000000" w:themeColor="text1"/>
                    <w:lang w:val="sv-SE" w:eastAsia="zh-CN"/>
                  </w:rPr>
                </w:rPrChange>
              </w:rPr>
              <w:tab/>
            </w:r>
            <w:r w:rsidRPr="008B0B19">
              <w:rPr>
                <w:i/>
                <w:iCs/>
                <w:color w:val="000000" w:themeColor="text1"/>
                <w:lang w:val="sv-SE" w:eastAsia="zh-CN"/>
              </w:rPr>
              <w:t>Transmitter spurious emission</w:t>
            </w:r>
          </w:p>
        </w:tc>
        <w:tc>
          <w:tcPr>
            <w:tcW w:w="1842" w:type="dxa"/>
          </w:tcPr>
          <w:p w14:paraId="3CAC8F5C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3049849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2252F686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A6CD89" w14:textId="77777777" w:rsidTr="00ED27D9">
        <w:tc>
          <w:tcPr>
            <w:tcW w:w="3681" w:type="dxa"/>
          </w:tcPr>
          <w:p w14:paraId="0AF5DD15" w14:textId="42E8DE10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 xml:space="preserve">             General requirement</w:t>
            </w:r>
          </w:p>
        </w:tc>
        <w:tc>
          <w:tcPr>
            <w:tcW w:w="1842" w:type="dxa"/>
          </w:tcPr>
          <w:p w14:paraId="152F27CD" w14:textId="50DD2FE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X</w:t>
            </w:r>
          </w:p>
        </w:tc>
        <w:tc>
          <w:tcPr>
            <w:tcW w:w="2410" w:type="dxa"/>
          </w:tcPr>
          <w:p w14:paraId="4D16ADA7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7A10B2C3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9E5570" w14:textId="77777777" w:rsidTr="00ED27D9">
        <w:tc>
          <w:tcPr>
            <w:tcW w:w="3681" w:type="dxa"/>
          </w:tcPr>
          <w:p w14:paraId="168F5F49" w14:textId="2CB8213A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 xml:space="preserve">              Co-location</w:t>
            </w:r>
          </w:p>
        </w:tc>
        <w:tc>
          <w:tcPr>
            <w:tcW w:w="1842" w:type="dxa"/>
          </w:tcPr>
          <w:p w14:paraId="15473E3A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92AEE37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2F01A832" w14:textId="282E89E9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On hold, pending on Rel-19/20 conclusions</w:t>
            </w:r>
          </w:p>
        </w:tc>
      </w:tr>
      <w:tr w:rsidR="00ED27D9" w14:paraId="35D91A21" w14:textId="77777777" w:rsidTr="00ED27D9">
        <w:tc>
          <w:tcPr>
            <w:tcW w:w="3681" w:type="dxa"/>
          </w:tcPr>
          <w:p w14:paraId="718B3302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REFSENS</w:t>
            </w:r>
          </w:p>
        </w:tc>
        <w:tc>
          <w:tcPr>
            <w:tcW w:w="1842" w:type="dxa"/>
          </w:tcPr>
          <w:p w14:paraId="0430D68E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0A3BEC1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X</w:t>
            </w:r>
          </w:p>
        </w:tc>
        <w:tc>
          <w:tcPr>
            <w:tcW w:w="2552" w:type="dxa"/>
          </w:tcPr>
          <w:p w14:paraId="04D9E2A9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9250D3" w14:textId="77777777" w:rsidTr="00ED27D9">
        <w:tc>
          <w:tcPr>
            <w:tcW w:w="3681" w:type="dxa"/>
          </w:tcPr>
          <w:p w14:paraId="3EEAF2FC" w14:textId="2732A2EC" w:rsidR="00ED27D9" w:rsidRPr="008B0B1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i/>
                <w:iCs/>
                <w:color w:val="000000" w:themeColor="text1"/>
                <w:szCs w:val="24"/>
                <w:lang w:eastAsia="zh-CN"/>
              </w:rPr>
            </w:pPr>
            <w:r w:rsidRPr="00AC702B">
              <w:rPr>
                <w:i/>
                <w:iCs/>
                <w:color w:val="000000" w:themeColor="text1"/>
                <w:lang w:val="en-US" w:eastAsia="zh-CN"/>
                <w:rPrChange w:id="166" w:author="Shubham Bhargava" w:date="2025-10-15T12:17:00Z" w16du:dateUtc="2025-10-15T10:17:00Z">
                  <w:rPr>
                    <w:i/>
                    <w:iCs/>
                    <w:color w:val="000000" w:themeColor="text1"/>
                    <w:lang w:val="sv-SE" w:eastAsia="zh-CN"/>
                  </w:rPr>
                </w:rPrChange>
              </w:rPr>
              <w:t>In-band selectivity and blocking</w:t>
            </w:r>
          </w:p>
        </w:tc>
        <w:tc>
          <w:tcPr>
            <w:tcW w:w="1842" w:type="dxa"/>
          </w:tcPr>
          <w:p w14:paraId="5678848A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881778D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49D438C2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5ED3ADAE" w14:textId="77777777" w:rsidTr="00ED27D9">
        <w:tc>
          <w:tcPr>
            <w:tcW w:w="3681" w:type="dxa"/>
          </w:tcPr>
          <w:p w14:paraId="35CAF8A9" w14:textId="28155E21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AC702B">
              <w:rPr>
                <w:color w:val="000000" w:themeColor="text1"/>
                <w:lang w:val="en-US" w:eastAsia="zh-CN"/>
                <w:rPrChange w:id="167" w:author="Shubham Bhargava" w:date="2025-10-15T12:17:00Z" w16du:dateUtc="2025-10-15T10:17:00Z">
                  <w:rPr>
                    <w:color w:val="000000" w:themeColor="text1"/>
                    <w:lang w:val="sv-SE" w:eastAsia="zh-CN"/>
                  </w:rPr>
                </w:rPrChange>
              </w:rPr>
              <w:t xml:space="preserve">       </w:t>
            </w:r>
            <w:r w:rsidRPr="00ED27D9">
              <w:rPr>
                <w:color w:val="000000" w:themeColor="text1"/>
                <w:lang w:val="sv-SE" w:eastAsia="zh-CN"/>
              </w:rPr>
              <w:t>In-band blocking</w:t>
            </w:r>
          </w:p>
        </w:tc>
        <w:tc>
          <w:tcPr>
            <w:tcW w:w="1842" w:type="dxa"/>
          </w:tcPr>
          <w:p w14:paraId="46B24828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086FB6D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156856B9" w14:textId="4A0F40F5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X + justification</w:t>
            </w:r>
          </w:p>
        </w:tc>
      </w:tr>
    </w:tbl>
    <w:p w14:paraId="2F6702B8" w14:textId="77777777" w:rsidR="000C5801" w:rsidRPr="00801D57" w:rsidRDefault="000C5801" w:rsidP="00801D57">
      <w:pPr>
        <w:rPr>
          <w:lang w:val="sv-SE" w:eastAsia="zh-CN"/>
        </w:rPr>
      </w:pPr>
    </w:p>
    <w:sectPr w:rsidR="000C5801" w:rsidRPr="00801D57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7" w:author="Iwajlo Angelow (Nokia)" w:date="2025-10-15T03:50:00Z" w:initials="IA">
    <w:p w14:paraId="188F983F" w14:textId="77777777" w:rsidR="00AC5BBC" w:rsidRDefault="005674C2" w:rsidP="00AC5BBC">
      <w:pPr>
        <w:pStyle w:val="CommentText"/>
      </w:pPr>
      <w:r>
        <w:rPr>
          <w:rStyle w:val="CommentReference"/>
        </w:rPr>
        <w:annotationRef/>
      </w:r>
      <w:r w:rsidR="00AC5BBC">
        <w:t>We propose to remove this part as it is not decided we will introduce new BS type or do 1-H enhancement</w:t>
      </w:r>
    </w:p>
  </w:comment>
  <w:comment w:id="33" w:author="Shubham Bhargava" w:date="2025-10-15T12:21:00Z" w:initials="SB">
    <w:p w14:paraId="7D57AA81" w14:textId="77777777" w:rsidR="005A0348" w:rsidRDefault="005A0348" w:rsidP="005A0348">
      <w:pPr>
        <w:pStyle w:val="CommentText"/>
      </w:pPr>
      <w:r>
        <w:rPr>
          <w:rStyle w:val="CommentReference"/>
        </w:rPr>
        <w:annotationRef/>
      </w:r>
      <w:r>
        <w:t xml:space="preserve">Based on the initial views, a lot of companies wanted to prioritize 7 GHz for the co-ex studies. I have added the closest reference for the co-ex study, so the companies can provide the delta for the simulation assumptions. </w:t>
      </w:r>
    </w:p>
  </w:comment>
  <w:comment w:id="72" w:author="Shubham Bhargava" w:date="2025-10-15T12:22:00Z" w:initials="SB">
    <w:p w14:paraId="30A8B19A" w14:textId="77777777" w:rsidR="005A0348" w:rsidRDefault="005A0348" w:rsidP="005A0348">
      <w:pPr>
        <w:pStyle w:val="CommentText"/>
      </w:pPr>
      <w:r>
        <w:rPr>
          <w:rStyle w:val="CommentReference"/>
        </w:rPr>
        <w:annotationRef/>
      </w:r>
      <w:r>
        <w:t>Fixed typo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8F983F" w15:done="0"/>
  <w15:commentEx w15:paraId="7D57AA81" w15:done="0"/>
  <w15:commentEx w15:paraId="30A8B1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02C9F8" w16cex:dateUtc="2025-10-15T08:50:00Z"/>
  <w16cex:commentExtensible w16cex:durableId="6F193EC1" w16cex:dateUtc="2025-10-15T10:21:00Z"/>
  <w16cex:commentExtensible w16cex:durableId="674F4A61" w16cex:dateUtc="2025-10-15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8F983F" w16cid:durableId="2C02C9F8"/>
  <w16cid:commentId w16cid:paraId="7D57AA81" w16cid:durableId="6F193EC1"/>
  <w16cid:commentId w16cid:paraId="30A8B19A" w16cid:durableId="674F4A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F1E0" w14:textId="77777777" w:rsidR="009971D9" w:rsidRDefault="009971D9">
      <w:pPr>
        <w:spacing w:after="0"/>
      </w:pPr>
      <w:r>
        <w:separator/>
      </w:r>
    </w:p>
  </w:endnote>
  <w:endnote w:type="continuationSeparator" w:id="0">
    <w:p w14:paraId="0597E114" w14:textId="77777777" w:rsidR="009971D9" w:rsidRDefault="009971D9">
      <w:pPr>
        <w:spacing w:after="0"/>
      </w:pPr>
      <w:r>
        <w:continuationSeparator/>
      </w:r>
    </w:p>
  </w:endnote>
  <w:endnote w:type="continuationNotice" w:id="1">
    <w:p w14:paraId="26D3F2A6" w14:textId="77777777" w:rsidR="009971D9" w:rsidRDefault="009971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B6AD" w14:textId="77777777" w:rsidR="009971D9" w:rsidRDefault="009971D9">
      <w:pPr>
        <w:spacing w:after="0"/>
      </w:pPr>
      <w:r>
        <w:separator/>
      </w:r>
    </w:p>
  </w:footnote>
  <w:footnote w:type="continuationSeparator" w:id="0">
    <w:p w14:paraId="05B64B0B" w14:textId="77777777" w:rsidR="009971D9" w:rsidRDefault="009971D9">
      <w:pPr>
        <w:spacing w:after="0"/>
      </w:pPr>
      <w:r>
        <w:continuationSeparator/>
      </w:r>
    </w:p>
  </w:footnote>
  <w:footnote w:type="continuationNotice" w:id="1">
    <w:p w14:paraId="19EB0A86" w14:textId="77777777" w:rsidR="009971D9" w:rsidRDefault="009971D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207B"/>
    <w:multiLevelType w:val="hybridMultilevel"/>
    <w:tmpl w:val="19E6F61E"/>
    <w:lvl w:ilvl="0" w:tplc="6CD8FEAE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1E38"/>
    <w:multiLevelType w:val="multilevel"/>
    <w:tmpl w:val="1F0E1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37A3D"/>
    <w:multiLevelType w:val="multilevel"/>
    <w:tmpl w:val="53C88F9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3CF41DF9"/>
    <w:multiLevelType w:val="multilevel"/>
    <w:tmpl w:val="3CF41DF9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B3405"/>
    <w:multiLevelType w:val="hybridMultilevel"/>
    <w:tmpl w:val="5574B00C"/>
    <w:lvl w:ilvl="0" w:tplc="747C3CD6">
      <w:start w:val="1"/>
      <w:numFmt w:val="bullet"/>
      <w:lvlText w:val="-"/>
      <w:lvlJc w:val="left"/>
      <w:pPr>
        <w:ind w:left="928" w:hanging="360"/>
      </w:pPr>
      <w:rPr>
        <w:rFonts w:ascii="Times New Roman" w:eastAsia="PMingLiU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661C7DEF"/>
    <w:multiLevelType w:val="hybridMultilevel"/>
    <w:tmpl w:val="FE72059A"/>
    <w:lvl w:ilvl="0" w:tplc="E09441A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036A0"/>
    <w:multiLevelType w:val="multilevel"/>
    <w:tmpl w:val="68D036A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367851">
    <w:abstractNumId w:val="2"/>
  </w:num>
  <w:num w:numId="2" w16cid:durableId="1136725523">
    <w:abstractNumId w:val="3"/>
  </w:num>
  <w:num w:numId="3" w16cid:durableId="1219055805">
    <w:abstractNumId w:val="5"/>
  </w:num>
  <w:num w:numId="4" w16cid:durableId="1800219983">
    <w:abstractNumId w:val="1"/>
  </w:num>
  <w:num w:numId="5" w16cid:durableId="568342419">
    <w:abstractNumId w:val="7"/>
  </w:num>
  <w:num w:numId="6" w16cid:durableId="335425846">
    <w:abstractNumId w:val="4"/>
  </w:num>
  <w:num w:numId="7" w16cid:durableId="498542060">
    <w:abstractNumId w:val="6"/>
  </w:num>
  <w:num w:numId="8" w16cid:durableId="4079641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ubham Bhargava">
    <w15:presenceInfo w15:providerId="AD" w15:userId="S::shubham.bhargava@ericsson.com::93eae74c-f869-4897-9313-1e739025eb9a"/>
  </w15:person>
  <w15:person w15:author="Iwajlo Angelow (Nokia)">
    <w15:presenceInfo w15:providerId="AD" w15:userId="S::iwajlo.angelow@nokia.com::3fd66476-df55-4ced-b537-c2ddb5d11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65"/>
    <w:rsid w:val="00000984"/>
    <w:rsid w:val="00001DC6"/>
    <w:rsid w:val="0000223C"/>
    <w:rsid w:val="00004165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C56"/>
    <w:rsid w:val="00021CAB"/>
    <w:rsid w:val="00021F57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2553"/>
    <w:rsid w:val="000C38C3"/>
    <w:rsid w:val="000C4549"/>
    <w:rsid w:val="000C4C07"/>
    <w:rsid w:val="000C4C9F"/>
    <w:rsid w:val="000C52FE"/>
    <w:rsid w:val="000C5801"/>
    <w:rsid w:val="000C5C9D"/>
    <w:rsid w:val="000D09AB"/>
    <w:rsid w:val="000D09FD"/>
    <w:rsid w:val="000D19DE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70E7"/>
    <w:rsid w:val="000E7858"/>
    <w:rsid w:val="000E7CB8"/>
    <w:rsid w:val="000F0AD5"/>
    <w:rsid w:val="000F39CA"/>
    <w:rsid w:val="000F4F25"/>
    <w:rsid w:val="000F5777"/>
    <w:rsid w:val="0010017F"/>
    <w:rsid w:val="00105F05"/>
    <w:rsid w:val="0010706C"/>
    <w:rsid w:val="00107519"/>
    <w:rsid w:val="001077CB"/>
    <w:rsid w:val="00107927"/>
    <w:rsid w:val="00110CEA"/>
    <w:rsid w:val="00110E26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B42FB"/>
    <w:rsid w:val="001B4AAC"/>
    <w:rsid w:val="001B595F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EC6"/>
    <w:rsid w:val="001F3289"/>
    <w:rsid w:val="001F3F25"/>
    <w:rsid w:val="001F454C"/>
    <w:rsid w:val="001F46ED"/>
    <w:rsid w:val="00200406"/>
    <w:rsid w:val="00200A62"/>
    <w:rsid w:val="00203740"/>
    <w:rsid w:val="00204038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22A5"/>
    <w:rsid w:val="0030728E"/>
    <w:rsid w:val="00307E51"/>
    <w:rsid w:val="00311363"/>
    <w:rsid w:val="003117E1"/>
    <w:rsid w:val="00313CE4"/>
    <w:rsid w:val="00314A29"/>
    <w:rsid w:val="00315867"/>
    <w:rsid w:val="00321150"/>
    <w:rsid w:val="00321177"/>
    <w:rsid w:val="00323C21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AD5"/>
    <w:rsid w:val="00395D6C"/>
    <w:rsid w:val="0039642D"/>
    <w:rsid w:val="003A0C36"/>
    <w:rsid w:val="003A187B"/>
    <w:rsid w:val="003A21C7"/>
    <w:rsid w:val="003A2B9E"/>
    <w:rsid w:val="003A2E40"/>
    <w:rsid w:val="003A382C"/>
    <w:rsid w:val="003A3B47"/>
    <w:rsid w:val="003A3C8E"/>
    <w:rsid w:val="003A5B0D"/>
    <w:rsid w:val="003A6D9D"/>
    <w:rsid w:val="003B0158"/>
    <w:rsid w:val="003B1437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7C54"/>
    <w:rsid w:val="003F03A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E28"/>
    <w:rsid w:val="00416084"/>
    <w:rsid w:val="00416713"/>
    <w:rsid w:val="00416924"/>
    <w:rsid w:val="00416D6B"/>
    <w:rsid w:val="00416EEA"/>
    <w:rsid w:val="00420A35"/>
    <w:rsid w:val="00421D82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43E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C6E"/>
    <w:rsid w:val="004A7544"/>
    <w:rsid w:val="004B02A4"/>
    <w:rsid w:val="004B0888"/>
    <w:rsid w:val="004B1847"/>
    <w:rsid w:val="004B1925"/>
    <w:rsid w:val="004B1FAE"/>
    <w:rsid w:val="004B27F6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20A"/>
    <w:rsid w:val="00501393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FC"/>
    <w:rsid w:val="00565B60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79A"/>
    <w:rsid w:val="00591BC7"/>
    <w:rsid w:val="00592374"/>
    <w:rsid w:val="005956EE"/>
    <w:rsid w:val="0059605B"/>
    <w:rsid w:val="005967ED"/>
    <w:rsid w:val="005A0161"/>
    <w:rsid w:val="005A0348"/>
    <w:rsid w:val="005A083E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5A52"/>
    <w:rsid w:val="005C5F3E"/>
    <w:rsid w:val="005C66F6"/>
    <w:rsid w:val="005C7B14"/>
    <w:rsid w:val="005D06E7"/>
    <w:rsid w:val="005D0B99"/>
    <w:rsid w:val="005D1082"/>
    <w:rsid w:val="005D308E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2145"/>
    <w:rsid w:val="00600651"/>
    <w:rsid w:val="006007A2"/>
    <w:rsid w:val="00600FC8"/>
    <w:rsid w:val="006016E1"/>
    <w:rsid w:val="00602D27"/>
    <w:rsid w:val="00606B33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4C4B"/>
    <w:rsid w:val="00635A3C"/>
    <w:rsid w:val="006363BD"/>
    <w:rsid w:val="0063683B"/>
    <w:rsid w:val="00636B61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60924"/>
    <w:rsid w:val="006635A7"/>
    <w:rsid w:val="00663966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7261"/>
    <w:rsid w:val="006E0A73"/>
    <w:rsid w:val="006E0FEE"/>
    <w:rsid w:val="006E2C3C"/>
    <w:rsid w:val="006E471D"/>
    <w:rsid w:val="006E5094"/>
    <w:rsid w:val="006E5B17"/>
    <w:rsid w:val="006E6C11"/>
    <w:rsid w:val="006E6D5A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60347"/>
    <w:rsid w:val="007635C6"/>
    <w:rsid w:val="007655D5"/>
    <w:rsid w:val="00765A2A"/>
    <w:rsid w:val="00766277"/>
    <w:rsid w:val="00766E7A"/>
    <w:rsid w:val="0076744E"/>
    <w:rsid w:val="00767819"/>
    <w:rsid w:val="00770330"/>
    <w:rsid w:val="00771EEF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6BBA"/>
    <w:rsid w:val="007F6C33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674D6"/>
    <w:rsid w:val="0087332D"/>
    <w:rsid w:val="00873E1F"/>
    <w:rsid w:val="00874267"/>
    <w:rsid w:val="008745F6"/>
    <w:rsid w:val="00874C16"/>
    <w:rsid w:val="00874CD9"/>
    <w:rsid w:val="00877FE2"/>
    <w:rsid w:val="0088191B"/>
    <w:rsid w:val="008824B1"/>
    <w:rsid w:val="00882CF6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8B0"/>
    <w:rsid w:val="00902C07"/>
    <w:rsid w:val="00904BF7"/>
    <w:rsid w:val="00905797"/>
    <w:rsid w:val="00905804"/>
    <w:rsid w:val="009069BD"/>
    <w:rsid w:val="009101E2"/>
    <w:rsid w:val="00911D23"/>
    <w:rsid w:val="00912829"/>
    <w:rsid w:val="00912A19"/>
    <w:rsid w:val="0091462D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0A56"/>
    <w:rsid w:val="0093108A"/>
    <w:rsid w:val="0093133D"/>
    <w:rsid w:val="00931584"/>
    <w:rsid w:val="009317CB"/>
    <w:rsid w:val="0093276D"/>
    <w:rsid w:val="00932D85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7A8C"/>
    <w:rsid w:val="009803B8"/>
    <w:rsid w:val="009813A7"/>
    <w:rsid w:val="009834EC"/>
    <w:rsid w:val="009837A0"/>
    <w:rsid w:val="00983910"/>
    <w:rsid w:val="00987763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D1"/>
    <w:rsid w:val="00996962"/>
    <w:rsid w:val="00996A8F"/>
    <w:rsid w:val="00996C8E"/>
    <w:rsid w:val="009971D9"/>
    <w:rsid w:val="009A1DBF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D052C"/>
    <w:rsid w:val="009D07A3"/>
    <w:rsid w:val="009D1955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011"/>
    <w:rsid w:val="00A02732"/>
    <w:rsid w:val="00A0306C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100E"/>
    <w:rsid w:val="00A41473"/>
    <w:rsid w:val="00A41BF5"/>
    <w:rsid w:val="00A41E9C"/>
    <w:rsid w:val="00A420B5"/>
    <w:rsid w:val="00A437C9"/>
    <w:rsid w:val="00A44778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4B55"/>
    <w:rsid w:val="00A76836"/>
    <w:rsid w:val="00A80452"/>
    <w:rsid w:val="00A80876"/>
    <w:rsid w:val="00A8170F"/>
    <w:rsid w:val="00A81B15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A114E"/>
    <w:rsid w:val="00AA1852"/>
    <w:rsid w:val="00AA1CFD"/>
    <w:rsid w:val="00AA2239"/>
    <w:rsid w:val="00AA224E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C27DB"/>
    <w:rsid w:val="00AC38EA"/>
    <w:rsid w:val="00AC5455"/>
    <w:rsid w:val="00AC5472"/>
    <w:rsid w:val="00AC5BBC"/>
    <w:rsid w:val="00AC6BE5"/>
    <w:rsid w:val="00AC6D6B"/>
    <w:rsid w:val="00AC6E36"/>
    <w:rsid w:val="00AC702B"/>
    <w:rsid w:val="00AC7A3A"/>
    <w:rsid w:val="00AD0470"/>
    <w:rsid w:val="00AD4FF9"/>
    <w:rsid w:val="00AD5467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D8B"/>
    <w:rsid w:val="00AF575F"/>
    <w:rsid w:val="00AF72A1"/>
    <w:rsid w:val="00AF748B"/>
    <w:rsid w:val="00AF7725"/>
    <w:rsid w:val="00AF7977"/>
    <w:rsid w:val="00B006D1"/>
    <w:rsid w:val="00B01B27"/>
    <w:rsid w:val="00B01DE3"/>
    <w:rsid w:val="00B037EA"/>
    <w:rsid w:val="00B067CA"/>
    <w:rsid w:val="00B075CD"/>
    <w:rsid w:val="00B079E3"/>
    <w:rsid w:val="00B1252A"/>
    <w:rsid w:val="00B12B19"/>
    <w:rsid w:val="00B12B26"/>
    <w:rsid w:val="00B13B80"/>
    <w:rsid w:val="00B14936"/>
    <w:rsid w:val="00B14B56"/>
    <w:rsid w:val="00B163F8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EBF"/>
    <w:rsid w:val="00B60822"/>
    <w:rsid w:val="00B615FD"/>
    <w:rsid w:val="00B633AE"/>
    <w:rsid w:val="00B665D2"/>
    <w:rsid w:val="00B668FD"/>
    <w:rsid w:val="00B6737C"/>
    <w:rsid w:val="00B6765D"/>
    <w:rsid w:val="00B7214D"/>
    <w:rsid w:val="00B7346D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6FDB"/>
    <w:rsid w:val="00BB74FD"/>
    <w:rsid w:val="00BC208E"/>
    <w:rsid w:val="00BC4FA5"/>
    <w:rsid w:val="00BC536A"/>
    <w:rsid w:val="00BC5982"/>
    <w:rsid w:val="00BC60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503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6ABA"/>
    <w:rsid w:val="00C9018F"/>
    <w:rsid w:val="00C90A6C"/>
    <w:rsid w:val="00C92ED3"/>
    <w:rsid w:val="00C93CA3"/>
    <w:rsid w:val="00C943C6"/>
    <w:rsid w:val="00C943F3"/>
    <w:rsid w:val="00C94934"/>
    <w:rsid w:val="00C95E93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5B4"/>
    <w:rsid w:val="00CC2D34"/>
    <w:rsid w:val="00CC3582"/>
    <w:rsid w:val="00CC3F61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5BB7"/>
    <w:rsid w:val="00CD629F"/>
    <w:rsid w:val="00CD6391"/>
    <w:rsid w:val="00CD6A1B"/>
    <w:rsid w:val="00CD7A54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8044F"/>
    <w:rsid w:val="00D80786"/>
    <w:rsid w:val="00D81CAB"/>
    <w:rsid w:val="00D81DFD"/>
    <w:rsid w:val="00D830C1"/>
    <w:rsid w:val="00D8576F"/>
    <w:rsid w:val="00D860CA"/>
    <w:rsid w:val="00D863A5"/>
    <w:rsid w:val="00D8677F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5B2F"/>
    <w:rsid w:val="00DB5CD9"/>
    <w:rsid w:val="00DB64DD"/>
    <w:rsid w:val="00DB6BC2"/>
    <w:rsid w:val="00DC047C"/>
    <w:rsid w:val="00DC250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F0266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6762"/>
    <w:rsid w:val="00E279F5"/>
    <w:rsid w:val="00E30DF1"/>
    <w:rsid w:val="00E319F1"/>
    <w:rsid w:val="00E31FA7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50E5"/>
    <w:rsid w:val="00E45C7E"/>
    <w:rsid w:val="00E46F42"/>
    <w:rsid w:val="00E47059"/>
    <w:rsid w:val="00E51D7A"/>
    <w:rsid w:val="00E52C62"/>
    <w:rsid w:val="00E531EB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342C"/>
    <w:rsid w:val="00E9374E"/>
    <w:rsid w:val="00E93960"/>
    <w:rsid w:val="00E94F54"/>
    <w:rsid w:val="00E954A2"/>
    <w:rsid w:val="00E961E3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1080"/>
    <w:rsid w:val="00EE3439"/>
    <w:rsid w:val="00EE3ADA"/>
    <w:rsid w:val="00EE5C40"/>
    <w:rsid w:val="00EE72AF"/>
    <w:rsid w:val="00EF1EC5"/>
    <w:rsid w:val="00EF2C0D"/>
    <w:rsid w:val="00EF344B"/>
    <w:rsid w:val="00EF3DD3"/>
    <w:rsid w:val="00EF4C88"/>
    <w:rsid w:val="00EF55EB"/>
    <w:rsid w:val="00EF7399"/>
    <w:rsid w:val="00F0029D"/>
    <w:rsid w:val="00F00B1D"/>
    <w:rsid w:val="00F00DCC"/>
    <w:rsid w:val="00F013DF"/>
    <w:rsid w:val="00F0156F"/>
    <w:rsid w:val="00F026BD"/>
    <w:rsid w:val="00F05AC8"/>
    <w:rsid w:val="00F067B0"/>
    <w:rsid w:val="00F06B0C"/>
    <w:rsid w:val="00F06FBB"/>
    <w:rsid w:val="00F07167"/>
    <w:rsid w:val="00F072D8"/>
    <w:rsid w:val="00F07CE0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16CE"/>
    <w:rsid w:val="00F31AF1"/>
    <w:rsid w:val="00F33564"/>
    <w:rsid w:val="00F33B48"/>
    <w:rsid w:val="00F35516"/>
    <w:rsid w:val="00F35790"/>
    <w:rsid w:val="00F374FA"/>
    <w:rsid w:val="00F4032C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E75"/>
    <w:rsid w:val="00F67027"/>
    <w:rsid w:val="00F67451"/>
    <w:rsid w:val="00F7050F"/>
    <w:rsid w:val="00F72C6D"/>
    <w:rsid w:val="00F72F4C"/>
    <w:rsid w:val="00F730D0"/>
    <w:rsid w:val="00F7676D"/>
    <w:rsid w:val="00F77547"/>
    <w:rsid w:val="00F77EB0"/>
    <w:rsid w:val="00F81948"/>
    <w:rsid w:val="00F83831"/>
    <w:rsid w:val="00F84342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6F5"/>
    <w:rsid w:val="00FA1AE0"/>
    <w:rsid w:val="00FA212E"/>
    <w:rsid w:val="00FA3765"/>
    <w:rsid w:val="00FA4718"/>
    <w:rsid w:val="00FA5848"/>
    <w:rsid w:val="00FA6899"/>
    <w:rsid w:val="00FA6CBE"/>
    <w:rsid w:val="00FA6CCF"/>
    <w:rsid w:val="00FA6D91"/>
    <w:rsid w:val="00FA7477"/>
    <w:rsid w:val="00FA7F3D"/>
    <w:rsid w:val="00FB1F3B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E5"/>
    <w:rsid w:val="00FD43AA"/>
    <w:rsid w:val="00FD5A36"/>
    <w:rsid w:val="00FD7AA7"/>
    <w:rsid w:val="00FD7B61"/>
    <w:rsid w:val="00FD7FEC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3E1A52EF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2A6BAB"/>
  <w15:docId w15:val="{171A2A8F-3897-4E5F-8909-8BDE5DB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088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styleId="Revision">
    <w:name w:val="Revision"/>
    <w:hidden/>
    <w:uiPriority w:val="99"/>
    <w:unhideWhenUsed/>
    <w:rsid w:val="00342126"/>
    <w:rPr>
      <w:lang w:val="en-GB"/>
    </w:rPr>
  </w:style>
  <w:style w:type="character" w:styleId="PlaceholderText">
    <w:name w:val="Placeholder Text"/>
    <w:basedOn w:val="DefaultParagraphFont"/>
    <w:uiPriority w:val="99"/>
    <w:unhideWhenUsed/>
    <w:rsid w:val="002B09A1"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rsid w:val="0076744E"/>
    <w:rPr>
      <w:rFonts w:ascii="Tahoma" w:hAnsi="Tahoma"/>
      <w:shd w:val="clear" w:color="auto" w:fill="000080"/>
      <w:lang w:val="en-GB"/>
    </w:rPr>
  </w:style>
  <w:style w:type="character" w:styleId="IntenseReference">
    <w:name w:val="Intense Reference"/>
    <w:basedOn w:val="DefaultParagraphFont"/>
    <w:uiPriority w:val="32"/>
    <w:qFormat/>
    <w:rsid w:val="00186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CE8E933-F120-44EA-A05D-652E3CFCF4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5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Links>
    <vt:vector size="174" baseType="variant">
      <vt:variant>
        <vt:i4>4259876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https://www.3gpp.org/ftp/tsg_ran/WG4_Radio/TSGR4_115/Docs/R4-2507240.zip</vt:lpwstr>
      </vt:variant>
      <vt:variant>
        <vt:lpwstr/>
      </vt:variant>
      <vt:variant>
        <vt:i4>4653091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https://www.3gpp.org/ftp/tsg_ran/WG4_Radio/TSGR4_115/Docs/R4-2507236.zip</vt:lpwstr>
      </vt:variant>
      <vt:variant>
        <vt:lpwstr/>
      </vt:variant>
      <vt:variant>
        <vt:i4>4522020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https://www.3gpp.org/ftp/tsg_ran/WG4_Radio/TSGR4_115/Docs/R4-2507442.zip</vt:lpwstr>
      </vt:variant>
      <vt:variant>
        <vt:lpwstr/>
      </vt:variant>
      <vt:variant>
        <vt:i4>4587556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https://www.3gpp.org/ftp/tsg_ran/WG4_Radio/TSGR4_115/Docs/R4-2507441.zip</vt:lpwstr>
      </vt:variant>
      <vt:variant>
        <vt:lpwstr/>
      </vt:variant>
      <vt:variant>
        <vt:i4>4653092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https://www.3gpp.org/ftp/tsg_ran/WG4_Radio/TSGR4_115/Docs/R4-2507440.zip</vt:lpwstr>
      </vt:variant>
      <vt:variant>
        <vt:lpwstr/>
      </vt:variant>
      <vt:variant>
        <vt:i4>5111843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https://www.3gpp.org/ftp/tsg_ran/WG4_Radio/TSGR4_115/Docs/R4-2507439.zip</vt:lpwstr>
      </vt:variant>
      <vt:variant>
        <vt:lpwstr/>
      </vt:variant>
      <vt:variant>
        <vt:i4>5177379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https://www.3gpp.org/ftp/tsg_ran/WG4_Radio/TSGR4_115/Docs/R4-2507438.zip</vt:lpwstr>
      </vt:variant>
      <vt:variant>
        <vt:lpwstr/>
      </vt:variant>
      <vt:variant>
        <vt:i4>4456486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https://www.3gpp.org/ftp/tsg_ran/WG4_Radio/TSGR4_115/Docs/R4-2506473.zip</vt:lpwstr>
      </vt:variant>
      <vt:variant>
        <vt:lpwstr/>
      </vt:variant>
      <vt:variant>
        <vt:i4>4522019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https://www.3gpp.org/ftp/tsg_ran/WG4_Radio/TSGR4_115/Docs/R4-2506325.zip</vt:lpwstr>
      </vt:variant>
      <vt:variant>
        <vt:lpwstr/>
      </vt:variant>
      <vt:variant>
        <vt:i4>4259876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https://www.3gpp.org/ftp/tsg_ran/WG4_Radio/TSGR4_115/Docs/R4-2506153.zip</vt:lpwstr>
      </vt:variant>
      <vt:variant>
        <vt:lpwstr/>
      </vt:variant>
      <vt:variant>
        <vt:i4>4194340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https://www.3gpp.org/ftp/tsg_ran/WG4_Radio/TSGR4_115/Docs/R4-2506152.zip</vt:lpwstr>
      </vt:variant>
      <vt:variant>
        <vt:lpwstr/>
      </vt:variant>
      <vt:variant>
        <vt:i4>4784162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https://www.3gpp.org/ftp/tsg_ran/WG4_Radio/TSGR4_115/Docs/R4-2505802.zip</vt:lpwstr>
      </vt:variant>
      <vt:variant>
        <vt:lpwstr/>
      </vt:variant>
      <vt:variant>
        <vt:i4>4325415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https://www.3gpp.org/ftp/tsg_ran/WG4_Radio/TSGR4_115/Docs/R4-2506061.zip</vt:lpwstr>
      </vt:variant>
      <vt:variant>
        <vt:lpwstr/>
      </vt:variant>
      <vt:variant>
        <vt:i4>4653093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https://www.3gpp.org/ftp/tsg_ran/WG4_Radio/TSGR4_115/Docs/R4-2507652.zip</vt:lpwstr>
      </vt:variant>
      <vt:variant>
        <vt:lpwstr/>
      </vt:variant>
      <vt:variant>
        <vt:i4>4194339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https://www.3gpp.org/ftp/tsg_ran/WG4_Radio/TSGR4_115/Docs/R4-2507437.zip</vt:lpwstr>
      </vt:variant>
      <vt:variant>
        <vt:lpwstr/>
      </vt:variant>
      <vt:variant>
        <vt:i4>4390947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https://www.3gpp.org/ftp/tsg_ran/WG4_Radio/TSGR4_115/Docs/R4-2506323.zip</vt:lpwstr>
      </vt:variant>
      <vt:variant>
        <vt:lpwstr/>
      </vt:variant>
      <vt:variant>
        <vt:i4>4325412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https://www.3gpp.org/ftp/tsg_ran/WG4_Radio/TSGR4_115/Docs/R4-2506150.zip</vt:lpwstr>
      </vt:variant>
      <vt:variant>
        <vt:lpwstr/>
      </vt:variant>
      <vt:variant>
        <vt:i4>4194343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https://www.3gpp.org/ftp/tsg_ran/WG4_Radio/TSGR4_115/Docs/R4-2506063.zip</vt:lpwstr>
      </vt:variant>
      <vt:variant>
        <vt:lpwstr/>
      </vt:variant>
      <vt:variant>
        <vt:i4>4718626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https://www.3gpp.org/ftp/tsg_ran/WG4_Radio/TSGR4_115/Docs/R4-2505803.zip</vt:lpwstr>
      </vt:variant>
      <vt:variant>
        <vt:lpwstr/>
      </vt:variant>
      <vt:variant>
        <vt:i4>4587557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https://www.3gpp.org/ftp/tsg_ran/WG4_Radio/TSGR4_115/Docs/R4-2507653.zip</vt:lpwstr>
      </vt:variant>
      <vt:variant>
        <vt:lpwstr/>
      </vt:variant>
      <vt:variant>
        <vt:i4>4456485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https://www.3gpp.org/ftp/tsg_ran/WG4_Radio/TSGR4_115/Docs/R4-2507651.zip</vt:lpwstr>
      </vt:variant>
      <vt:variant>
        <vt:lpwstr/>
      </vt:variant>
      <vt:variant>
        <vt:i4>5111840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https://www.3gpp.org/ftp/tsg_ran/WG4_Radio/TSGR4_115/Docs/R4-2506518.zip</vt:lpwstr>
      </vt:variant>
      <vt:variant>
        <vt:lpwstr/>
      </vt:variant>
      <vt:variant>
        <vt:i4>4718624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https://www.3gpp.org/ftp/tsg_ran/WG4_Radio/TSGR4_115/Docs/R4-2506318.zip</vt:lpwstr>
      </vt:variant>
      <vt:variant>
        <vt:lpwstr/>
      </vt:variant>
      <vt:variant>
        <vt:i4>4915237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  <vt:variant>
        <vt:i4>4259879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https://www.3gpp.org/ftp/tsg_ran/WG4_Radio/TSGR4_115/Docs/R4-2506062.zip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https://www.3gpp.org/ftp/tsg_ran/WG4_Radio/TSGR4_115/Docs/R4-2505719.zip</vt:lpwstr>
      </vt:variant>
      <vt:variant>
        <vt:lpwstr/>
      </vt:variant>
      <vt:variant>
        <vt:i4>5177376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https://www.3gpp.org/ftp/tsg_ran/WG4_Radio/TSGR4_115/Docs/R4-2505428.zip</vt:lpwstr>
      </vt:variant>
      <vt:variant>
        <vt:lpwstr/>
      </vt:variant>
      <vt:variant>
        <vt:i4>4653097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https://www.3gpp.org/ftp/tsg_ran/WG4_Radio/TSGR4_115/Docs/R4-2506185.zip</vt:lpwstr>
      </vt:variant>
      <vt:variant>
        <vt:lpwstr/>
      </vt:variant>
      <vt:variant>
        <vt:i4>4915237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Iwajlo Angelow (Nokia)</dc:creator>
  <cp:keywords/>
  <cp:lastModifiedBy>Shubham Bhargava</cp:lastModifiedBy>
  <cp:revision>10</cp:revision>
  <cp:lastPrinted>2019-04-25T08:09:00Z</cp:lastPrinted>
  <dcterms:created xsi:type="dcterms:W3CDTF">2025-10-15T08:49:00Z</dcterms:created>
  <dcterms:modified xsi:type="dcterms:W3CDTF">2025-10-15T10:22:00Z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2052-11.8.2.12085</vt:lpwstr>
  </property>
  <property fmtid="{D5CDD505-2E9C-101B-9397-08002B2CF9AE}" pid="17" name="ICV">
    <vt:lpwstr>D3CF9FBA30B045DEB80BD2D299B88B25</vt:lpwstr>
  </property>
  <property fmtid="{D5CDD505-2E9C-101B-9397-08002B2CF9AE}" pid="18" name="ContentTypeId">
    <vt:lpwstr>0x01010055A05E76B664164F9F76E63E6D6BE6ED</vt:lpwstr>
  </property>
  <property fmtid="{D5CDD505-2E9C-101B-9397-08002B2CF9AE}" pid="19" name="_dlc_DocIdItemGuid">
    <vt:lpwstr>675cab99-a825-4d52-ac87-7df4780edef2</vt:lpwstr>
  </property>
  <property fmtid="{D5CDD505-2E9C-101B-9397-08002B2CF9AE}" pid="20" name="MediaServiceImageTags">
    <vt:lpwstr/>
  </property>
</Properties>
</file>