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5962" w14:textId="51D4304F" w:rsidR="00F510A5" w:rsidRPr="009578C1" w:rsidRDefault="00F510A5" w:rsidP="00F510A5">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815EA1">
        <w:rPr>
          <w:rFonts w:cs="Arial"/>
          <w:bCs/>
          <w:sz w:val="22"/>
        </w:rPr>
        <w:t>6</w:t>
      </w:r>
      <w:r>
        <w:rPr>
          <w:rFonts w:cs="Arial"/>
          <w:bCs/>
          <w:sz w:val="22"/>
        </w:rPr>
        <w:tab/>
      </w:r>
      <w:r w:rsidR="002F502F" w:rsidRPr="002F502F">
        <w:rPr>
          <w:rFonts w:cs="Arial"/>
          <w:bCs/>
          <w:sz w:val="22"/>
        </w:rPr>
        <w:t>R4-2510265</w:t>
      </w:r>
    </w:p>
    <w:p w14:paraId="424C793F" w14:textId="07A55001" w:rsidR="00EA4889" w:rsidRPr="00C46A2E" w:rsidRDefault="00815EA1" w:rsidP="00C46A2E">
      <w:pPr>
        <w:pStyle w:val="a5"/>
        <w:keepLines/>
        <w:tabs>
          <w:tab w:val="right" w:pos="9639"/>
        </w:tabs>
        <w:spacing w:before="60" w:after="60"/>
        <w:rPr>
          <w:rFonts w:cs="Arial"/>
          <w:bCs/>
          <w:sz w:val="22"/>
        </w:rPr>
      </w:pPr>
      <w:r w:rsidRPr="00C46A2E">
        <w:rPr>
          <w:rFonts w:cs="Arial"/>
          <w:bCs/>
          <w:sz w:val="22"/>
        </w:rPr>
        <w:t>Bengaluru, India, August 25th – 29th,</w:t>
      </w:r>
      <w:r w:rsidR="00EA4889" w:rsidRPr="00C46A2E">
        <w:rPr>
          <w:rFonts w:cs="Arial"/>
          <w:bCs/>
          <w:sz w:val="22"/>
        </w:rPr>
        <w:t xml:space="preserve"> </w:t>
      </w:r>
      <w:r w:rsidR="00EA4889" w:rsidRPr="009578C1">
        <w:rPr>
          <w:rFonts w:cs="Arial"/>
          <w:bCs/>
          <w:sz w:val="22"/>
        </w:rPr>
        <w:t>202</w:t>
      </w:r>
      <w:r w:rsidR="00EA4889">
        <w:rPr>
          <w:rFonts w:cs="Arial"/>
          <w:bCs/>
          <w:sz w:val="22"/>
        </w:rPr>
        <w:t>5</w:t>
      </w:r>
    </w:p>
    <w:p w14:paraId="492ADD24" w14:textId="77777777" w:rsidR="00027C14" w:rsidRPr="00EA4889" w:rsidRDefault="00027C14" w:rsidP="00891CAE">
      <w:pPr>
        <w:tabs>
          <w:tab w:val="left" w:pos="1985"/>
        </w:tabs>
        <w:jc w:val="both"/>
        <w:rPr>
          <w:rFonts w:ascii="Arial" w:hAnsi="Arial" w:cs="Arial"/>
          <w:b/>
          <w:sz w:val="22"/>
          <w:szCs w:val="22"/>
        </w:rPr>
      </w:pPr>
    </w:p>
    <w:p w14:paraId="0C727EC8" w14:textId="7265B0C6"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016E3225"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proofErr w:type="spellStart"/>
      <w:r w:rsidR="00217F46" w:rsidRPr="00217F46">
        <w:rPr>
          <w:rFonts w:ascii="Arial" w:hAnsi="Arial" w:cs="Arial"/>
          <w:sz w:val="22"/>
        </w:rPr>
        <w:t>Iot</w:t>
      </w:r>
      <w:proofErr w:type="spellEnd"/>
      <w:r w:rsidR="00217F46" w:rsidRPr="00217F46">
        <w:rPr>
          <w:rFonts w:ascii="Arial" w:hAnsi="Arial" w:cs="Arial"/>
          <w:sz w:val="22"/>
        </w:rPr>
        <w:t xml:space="preserve"> NTN HPUE Tx Requirements</w:t>
      </w:r>
    </w:p>
    <w:p w14:paraId="1BE04CBA" w14:textId="1F26EA2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15EA1" w:rsidRPr="00815EA1">
        <w:rPr>
          <w:rFonts w:ascii="Arial" w:hAnsi="Arial" w:cs="Arial"/>
          <w:sz w:val="22"/>
          <w:lang w:val="en-US"/>
        </w:rPr>
        <w:t>7.6.3.3.1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CFDA4DC" w14:textId="11CD765E" w:rsidR="002D7B2A" w:rsidRDefault="002E66FC" w:rsidP="009A74E5">
      <w:pPr>
        <w:rPr>
          <w:rFonts w:eastAsia="等线"/>
          <w:lang w:eastAsia="zh-CN"/>
        </w:rPr>
      </w:pPr>
      <w:r>
        <w:rPr>
          <w:rFonts w:eastAsia="等线"/>
          <w:lang w:eastAsia="zh-CN"/>
        </w:rPr>
        <w:t>From RAN4#112 to #11</w:t>
      </w:r>
      <w:r w:rsidR="006E5079">
        <w:rPr>
          <w:rFonts w:eastAsia="等线"/>
          <w:lang w:eastAsia="zh-CN"/>
        </w:rPr>
        <w:t>4</w:t>
      </w:r>
      <w:r w:rsidR="000902BD">
        <w:rPr>
          <w:rFonts w:eastAsia="等线" w:hint="eastAsia"/>
          <w:lang w:eastAsia="zh-CN"/>
        </w:rPr>
        <w:t>bis</w:t>
      </w:r>
      <w:r>
        <w:rPr>
          <w:rFonts w:eastAsia="等线"/>
          <w:lang w:eastAsia="zh-CN"/>
        </w:rPr>
        <w:t xml:space="preserve"> agreements, summary</w:t>
      </w:r>
      <w:r w:rsidR="000902BD">
        <w:rPr>
          <w:rFonts w:eastAsia="等线"/>
          <w:lang w:eastAsia="zh-CN"/>
        </w:rPr>
        <w:t xml:space="preserve">, way forward and </w:t>
      </w:r>
      <w:r>
        <w:rPr>
          <w:rFonts w:eastAsia="等线"/>
          <w:lang w:eastAsia="zh-CN"/>
        </w:rPr>
        <w:t>evaluation results were included in [1] to [1</w:t>
      </w:r>
      <w:r w:rsidR="000902BD">
        <w:rPr>
          <w:rFonts w:eastAsia="等线"/>
          <w:lang w:eastAsia="zh-CN"/>
        </w:rPr>
        <w:t>7</w:t>
      </w:r>
      <w:r>
        <w:rPr>
          <w:rFonts w:eastAsia="等线"/>
          <w:lang w:eastAsia="zh-CN"/>
        </w:rPr>
        <w:t xml:space="preserve">]. </w:t>
      </w:r>
    </w:p>
    <w:p w14:paraId="52AA275B" w14:textId="7D057FCF" w:rsidR="006E5079" w:rsidRDefault="006E5079" w:rsidP="00CB2850">
      <w:pPr>
        <w:rPr>
          <w:rFonts w:eastAsia="等线"/>
          <w:lang w:eastAsia="zh-CN"/>
        </w:rPr>
      </w:pPr>
      <w:r>
        <w:rPr>
          <w:rFonts w:eastAsia="等线" w:hint="eastAsia"/>
          <w:lang w:eastAsia="zh-CN"/>
        </w:rPr>
        <w:t>In</w:t>
      </w:r>
      <w:r>
        <w:rPr>
          <w:rFonts w:eastAsia="等线"/>
          <w:lang w:eastAsia="zh-CN"/>
        </w:rPr>
        <w:t xml:space="preserve"> </w:t>
      </w:r>
      <w:r>
        <w:rPr>
          <w:rFonts w:eastAsia="等线" w:hint="eastAsia"/>
          <w:lang w:eastAsia="zh-CN"/>
        </w:rPr>
        <w:t>RAN4</w:t>
      </w:r>
      <w:r>
        <w:rPr>
          <w:rFonts w:eastAsia="等线"/>
          <w:lang w:eastAsia="zh-CN"/>
        </w:rPr>
        <w:t>#11</w:t>
      </w:r>
      <w:r w:rsidR="000902BD">
        <w:rPr>
          <w:rFonts w:eastAsia="等线"/>
          <w:lang w:eastAsia="zh-CN"/>
        </w:rPr>
        <w:t>5</w:t>
      </w:r>
      <w:r>
        <w:rPr>
          <w:rFonts w:eastAsia="等线"/>
          <w:lang w:eastAsia="zh-CN"/>
        </w:rPr>
        <w:t>, an evaluation of NR PA for NB-</w:t>
      </w:r>
      <w:proofErr w:type="spellStart"/>
      <w:r>
        <w:rPr>
          <w:rFonts w:eastAsia="等线"/>
          <w:lang w:eastAsia="zh-CN"/>
        </w:rPr>
        <w:t>Iot</w:t>
      </w:r>
      <w:proofErr w:type="spellEnd"/>
      <w:r>
        <w:rPr>
          <w:rFonts w:eastAsia="等线"/>
          <w:lang w:eastAsia="zh-CN"/>
        </w:rPr>
        <w:t xml:space="preserve"> </w:t>
      </w:r>
      <w:proofErr w:type="spellStart"/>
      <w:r>
        <w:rPr>
          <w:rFonts w:eastAsia="等线"/>
          <w:lang w:eastAsia="zh-CN"/>
        </w:rPr>
        <w:t>Iot</w:t>
      </w:r>
      <w:proofErr w:type="spellEnd"/>
      <w:r>
        <w:rPr>
          <w:rFonts w:eastAsia="等线"/>
          <w:lang w:eastAsia="zh-CN"/>
        </w:rPr>
        <w:t>-NTN was submitted in [</w:t>
      </w:r>
      <w:r w:rsidR="000902BD">
        <w:rPr>
          <w:rFonts w:eastAsia="等线"/>
          <w:lang w:eastAsia="zh-CN"/>
        </w:rPr>
        <w:t>18</w:t>
      </w:r>
      <w:r>
        <w:rPr>
          <w:rFonts w:eastAsia="等线"/>
          <w:lang w:eastAsia="zh-CN"/>
        </w:rPr>
        <w:t>], and WF and summary is provided in [</w:t>
      </w:r>
      <w:r w:rsidR="00AD3F8E">
        <w:rPr>
          <w:rFonts w:eastAsia="等线"/>
          <w:lang w:eastAsia="zh-CN"/>
        </w:rPr>
        <w:t>1</w:t>
      </w:r>
      <w:r w:rsidR="00B20423">
        <w:rPr>
          <w:rFonts w:eastAsia="等线"/>
          <w:lang w:eastAsia="zh-CN"/>
        </w:rPr>
        <w:t>9</w:t>
      </w:r>
      <w:r>
        <w:rPr>
          <w:rFonts w:eastAsia="等线"/>
          <w:lang w:eastAsia="zh-CN"/>
        </w:rPr>
        <w:t>][</w:t>
      </w:r>
      <w:r w:rsidR="00B20423">
        <w:rPr>
          <w:rFonts w:eastAsia="等线"/>
          <w:lang w:eastAsia="zh-CN"/>
        </w:rPr>
        <w:t>20</w:t>
      </w:r>
      <w:r>
        <w:rPr>
          <w:rFonts w:eastAsia="等线"/>
          <w:lang w:eastAsia="zh-CN"/>
        </w:rPr>
        <w:t>].</w:t>
      </w:r>
      <w:r w:rsidR="0065626E">
        <w:rPr>
          <w:rFonts w:eastAsia="等线"/>
          <w:lang w:eastAsia="zh-CN"/>
        </w:rPr>
        <w:t xml:space="preserve"> </w:t>
      </w:r>
      <w:r w:rsidR="000902BD">
        <w:rPr>
          <w:rFonts w:eastAsia="等线" w:hint="eastAsia"/>
          <w:lang w:eastAsia="zh-CN"/>
        </w:rPr>
        <w:t>A</w:t>
      </w:r>
      <w:r w:rsidR="000902BD">
        <w:rPr>
          <w:rFonts w:eastAsia="等线"/>
          <w:lang w:eastAsia="zh-CN"/>
        </w:rPr>
        <w:t xml:space="preserve"> draft big CR is also endorsed in [</w:t>
      </w:r>
      <w:r w:rsidR="00B20423">
        <w:rPr>
          <w:rFonts w:eastAsia="等线"/>
          <w:lang w:eastAsia="zh-CN"/>
        </w:rPr>
        <w:t>21</w:t>
      </w:r>
      <w:r w:rsidR="000902BD">
        <w:rPr>
          <w:rFonts w:eastAsia="等线"/>
          <w:lang w:eastAsia="zh-CN"/>
        </w:rPr>
        <w:t>].</w:t>
      </w:r>
    </w:p>
    <w:p w14:paraId="72C349B8" w14:textId="7B744D6A" w:rsidR="00FA5F9E" w:rsidRPr="005259AA" w:rsidRDefault="006E5079" w:rsidP="00CB2850">
      <w:pPr>
        <w:rPr>
          <w:rFonts w:eastAsia="等线"/>
          <w:b/>
          <w:bCs/>
          <w:lang w:eastAsia="zh-CN"/>
        </w:rPr>
      </w:pPr>
      <w:r>
        <w:rPr>
          <w:rFonts w:eastAsia="等线" w:hint="eastAsia"/>
          <w:lang w:eastAsia="zh-CN"/>
        </w:rPr>
        <w:t>I</w:t>
      </w:r>
      <w:r>
        <w:rPr>
          <w:rFonts w:eastAsia="等线"/>
          <w:lang w:eastAsia="zh-CN"/>
        </w:rPr>
        <w:t>n this paper, more evaluation of NB-</w:t>
      </w:r>
      <w:proofErr w:type="spellStart"/>
      <w:r>
        <w:rPr>
          <w:rFonts w:eastAsia="等线"/>
          <w:lang w:eastAsia="zh-CN"/>
        </w:rPr>
        <w:t>Iot</w:t>
      </w:r>
      <w:proofErr w:type="spellEnd"/>
      <w:r>
        <w:rPr>
          <w:rFonts w:eastAsia="等线"/>
          <w:lang w:eastAsia="zh-CN"/>
        </w:rPr>
        <w:t xml:space="preserve"> based </w:t>
      </w:r>
      <w:proofErr w:type="spellStart"/>
      <w:r>
        <w:rPr>
          <w:rFonts w:eastAsia="等线"/>
          <w:lang w:eastAsia="zh-CN"/>
        </w:rPr>
        <w:t>Iot</w:t>
      </w:r>
      <w:proofErr w:type="spellEnd"/>
      <w:r>
        <w:rPr>
          <w:rFonts w:eastAsia="等线"/>
          <w:lang w:eastAsia="zh-CN"/>
        </w:rPr>
        <w:t xml:space="preserve">-NTN based on NR PA </w:t>
      </w:r>
      <w:r>
        <w:rPr>
          <w:rFonts w:eastAsia="等线" w:hint="eastAsia"/>
          <w:lang w:eastAsia="zh-CN"/>
        </w:rPr>
        <w:t>has</w:t>
      </w:r>
      <w:r>
        <w:rPr>
          <w:rFonts w:eastAsia="等线"/>
          <w:lang w:eastAsia="zh-CN"/>
        </w:rPr>
        <w:t xml:space="preserve"> been submitted for evaluation of MPR requirements. </w:t>
      </w:r>
      <w:r w:rsidR="00B20423">
        <w:rPr>
          <w:rFonts w:eastAsia="等线"/>
          <w:lang w:eastAsia="zh-CN"/>
        </w:rPr>
        <w:t>An accompanying draft CR [22] was also submitted to incorporate some of the proposals in this document.</w:t>
      </w:r>
    </w:p>
    <w:p w14:paraId="5A740250" w14:textId="10820C32" w:rsidR="00350671" w:rsidRDefault="006A164F" w:rsidP="00350671">
      <w:pPr>
        <w:pStyle w:val="1"/>
        <w:rPr>
          <w:rFonts w:eastAsia="宋体"/>
          <w:lang w:eastAsia="zh-CN"/>
        </w:rPr>
      </w:pPr>
      <w:bookmarkStart w:id="2" w:name="_Hlk146642115"/>
      <w:r>
        <w:rPr>
          <w:rFonts w:eastAsia="宋体" w:hint="eastAsia"/>
          <w:lang w:eastAsia="zh-CN"/>
        </w:rPr>
        <w:t>Tx Requirements</w:t>
      </w:r>
      <w:r w:rsidR="00FB3FA0">
        <w:rPr>
          <w:rFonts w:eastAsia="宋体"/>
          <w:lang w:eastAsia="zh-CN"/>
        </w:rPr>
        <w:t xml:space="preserve"> </w:t>
      </w:r>
      <w:r w:rsidR="00FB3FA0">
        <w:rPr>
          <w:rFonts w:eastAsia="宋体" w:hint="eastAsia"/>
          <w:lang w:eastAsia="zh-CN"/>
        </w:rPr>
        <w:t>f</w:t>
      </w:r>
      <w:r w:rsidR="00FB3FA0">
        <w:rPr>
          <w:rFonts w:eastAsia="宋体"/>
          <w:lang w:eastAsia="zh-CN"/>
        </w:rPr>
        <w:t>or HPUE</w:t>
      </w:r>
    </w:p>
    <w:p w14:paraId="14CB456F" w14:textId="5913C974" w:rsidR="005C5F8A" w:rsidRPr="006606A2" w:rsidRDefault="005C5F8A" w:rsidP="005C5F8A">
      <w:pPr>
        <w:pStyle w:val="2"/>
        <w:tabs>
          <w:tab w:val="num" w:pos="2977"/>
        </w:tabs>
        <w:spacing w:after="240"/>
        <w:ind w:left="567"/>
        <w:rPr>
          <w:rFonts w:eastAsiaTheme="minorEastAsia"/>
          <w:lang w:eastAsia="zh-CN"/>
        </w:rPr>
      </w:pPr>
      <w:r w:rsidRPr="006606A2">
        <w:rPr>
          <w:rFonts w:eastAsiaTheme="minorEastAsia" w:hint="eastAsia"/>
          <w:lang w:eastAsia="zh-CN"/>
        </w:rPr>
        <w:t>General</w:t>
      </w:r>
    </w:p>
    <w:p w14:paraId="00AD29EB" w14:textId="3BB423D2" w:rsidR="00350D6C" w:rsidRDefault="00FA5F9E" w:rsidP="005C5F8A">
      <w:pPr>
        <w:rPr>
          <w:rFonts w:eastAsia="宋体"/>
          <w:lang w:eastAsia="zh-CN"/>
        </w:rPr>
      </w:pPr>
      <w:r>
        <w:rPr>
          <w:rFonts w:eastAsia="宋体"/>
          <w:lang w:eastAsia="zh-CN"/>
        </w:rPr>
        <w:t>The current status is for requirements applicability is as following which was referenced from</w:t>
      </w:r>
      <w:r w:rsidR="00350D6C">
        <w:rPr>
          <w:rFonts w:eastAsia="宋体"/>
          <w:lang w:eastAsia="zh-CN"/>
        </w:rPr>
        <w:t xml:space="preserve"> last meeting’s WF [1</w:t>
      </w:r>
      <w:r w:rsidR="009C43E0">
        <w:rPr>
          <w:rFonts w:eastAsia="宋体"/>
          <w:lang w:eastAsia="zh-CN"/>
        </w:rPr>
        <w:t>9</w:t>
      </w:r>
      <w:r w:rsidR="00350D6C">
        <w:rPr>
          <w:rFonts w:eastAsia="宋体"/>
          <w:lang w:eastAsia="zh-CN"/>
        </w:rPr>
        <w:t>].</w:t>
      </w:r>
      <w:r>
        <w:rPr>
          <w:rFonts w:eastAsia="宋体"/>
          <w:lang w:eastAsia="zh-CN"/>
        </w:rPr>
        <w:t xml:space="preserve"> </w:t>
      </w:r>
    </w:p>
    <w:p w14:paraId="4F53C115" w14:textId="597C60F3" w:rsidR="00350D6C" w:rsidRPr="00CD5554" w:rsidRDefault="00350D6C" w:rsidP="00350D6C">
      <w:pPr>
        <w:jc w:val="center"/>
        <w:rPr>
          <w:b/>
          <w:u w:val="single"/>
          <w:lang w:eastAsia="ko-KR"/>
        </w:rPr>
      </w:pPr>
      <w:r w:rsidRPr="00CD5554">
        <w:rPr>
          <w:rFonts w:hint="eastAsia"/>
          <w:b/>
          <w:bCs/>
          <w:lang w:eastAsia="zh-CN"/>
        </w:rPr>
        <w:t>Table</w:t>
      </w:r>
      <w:r w:rsidR="0009686B">
        <w:rPr>
          <w:b/>
          <w:bCs/>
          <w:lang w:eastAsia="zh-CN"/>
        </w:rPr>
        <w:t xml:space="preserve"> 4</w:t>
      </w:r>
      <w:r w:rsidRPr="00CD5554">
        <w:rPr>
          <w:rFonts w:hint="eastAsia"/>
          <w:b/>
          <w:bCs/>
          <w:lang w:eastAsia="zh-CN"/>
        </w:rPr>
        <w:t xml:space="preserve">: </w:t>
      </w:r>
      <w:r w:rsidRPr="00CD5554">
        <w:rPr>
          <w:rFonts w:hint="eastAsia"/>
          <w:lang w:eastAsia="zh-CN"/>
        </w:rPr>
        <w:t>Current status for requirements</w:t>
      </w:r>
      <w:r>
        <w:rPr>
          <w:lang w:eastAsia="zh-CN"/>
        </w:rPr>
        <w:t xml:space="preserve"> applicability</w:t>
      </w:r>
      <w:r w:rsidRPr="00CD5554">
        <w:rPr>
          <w:rFonts w:hint="eastAsia"/>
          <w:lang w:eastAsia="zh-CN"/>
        </w:rPr>
        <w:t xml:space="preserve"> for </w:t>
      </w:r>
      <w:proofErr w:type="spellStart"/>
      <w:r w:rsidRPr="00CD5554">
        <w:rPr>
          <w:rFonts w:hint="eastAsia"/>
          <w:lang w:eastAsia="zh-CN"/>
        </w:rPr>
        <w:t>Iot</w:t>
      </w:r>
      <w:proofErr w:type="spellEnd"/>
      <w:r w:rsidRPr="00CD5554">
        <w:rPr>
          <w:lang w:eastAsia="zh-CN"/>
        </w:rPr>
        <w:t>-</w:t>
      </w:r>
      <w:r w:rsidRPr="00CD5554">
        <w:rPr>
          <w:rFonts w:hint="eastAsia"/>
          <w:lang w:eastAsia="zh-CN"/>
        </w:rPr>
        <w:t>NTN</w:t>
      </w:r>
    </w:p>
    <w:tbl>
      <w:tblPr>
        <w:tblStyle w:val="aff0"/>
        <w:tblW w:w="0" w:type="auto"/>
        <w:jc w:val="center"/>
        <w:tblLook w:val="04A0" w:firstRow="1" w:lastRow="0" w:firstColumn="1" w:lastColumn="0" w:noHBand="0" w:noVBand="1"/>
      </w:tblPr>
      <w:tblGrid>
        <w:gridCol w:w="1843"/>
        <w:gridCol w:w="1559"/>
        <w:gridCol w:w="1802"/>
        <w:gridCol w:w="1838"/>
      </w:tblGrid>
      <w:tr w:rsidR="003F4DB2" w:rsidRPr="00437A43" w14:paraId="1C14F599" w14:textId="77777777" w:rsidTr="006018CD">
        <w:trPr>
          <w:jc w:val="center"/>
        </w:trPr>
        <w:tc>
          <w:tcPr>
            <w:tcW w:w="1843" w:type="dxa"/>
          </w:tcPr>
          <w:p w14:paraId="5A9A2DDC" w14:textId="77777777" w:rsidR="003F4DB2" w:rsidRPr="00437A43" w:rsidRDefault="003F4DB2" w:rsidP="006018CD">
            <w:pPr>
              <w:rPr>
                <w:rFonts w:eastAsia="宋体"/>
                <w:lang w:eastAsia="zh-CN"/>
              </w:rPr>
            </w:pPr>
          </w:p>
        </w:tc>
        <w:tc>
          <w:tcPr>
            <w:tcW w:w="1559" w:type="dxa"/>
          </w:tcPr>
          <w:p w14:paraId="67DE352C" w14:textId="77777777" w:rsidR="003F4DB2" w:rsidRPr="00437A43" w:rsidRDefault="003F4DB2" w:rsidP="006018CD">
            <w:pPr>
              <w:rPr>
                <w:rFonts w:eastAsia="宋体"/>
                <w:lang w:eastAsia="zh-CN"/>
              </w:rPr>
            </w:pPr>
            <w:r w:rsidRPr="00437A43">
              <w:rPr>
                <w:rFonts w:eastAsia="宋体" w:hint="eastAsia"/>
                <w:lang w:eastAsia="zh-CN"/>
              </w:rPr>
              <w:t>Power Class</w:t>
            </w:r>
          </w:p>
        </w:tc>
        <w:tc>
          <w:tcPr>
            <w:tcW w:w="1802" w:type="dxa"/>
          </w:tcPr>
          <w:p w14:paraId="52AADA89" w14:textId="77777777" w:rsidR="003F4DB2" w:rsidRPr="00437A43" w:rsidRDefault="003F4DB2" w:rsidP="006018CD">
            <w:pPr>
              <w:rPr>
                <w:rFonts w:eastAsia="宋体"/>
                <w:lang w:eastAsia="zh-CN"/>
              </w:rPr>
            </w:pPr>
            <w:r w:rsidRPr="00437A43">
              <w:rPr>
                <w:rFonts w:eastAsia="宋体" w:hint="eastAsia"/>
                <w:lang w:eastAsia="zh-CN"/>
              </w:rPr>
              <w:t>Antenna Numbers</w:t>
            </w:r>
          </w:p>
        </w:tc>
        <w:tc>
          <w:tcPr>
            <w:tcW w:w="1838" w:type="dxa"/>
          </w:tcPr>
          <w:p w14:paraId="7F8E95C7" w14:textId="77777777" w:rsidR="003F4DB2" w:rsidRPr="00437A43" w:rsidRDefault="003F4DB2" w:rsidP="006018CD">
            <w:pPr>
              <w:rPr>
                <w:rFonts w:eastAsia="宋体"/>
                <w:lang w:eastAsia="zh-CN"/>
              </w:rPr>
            </w:pPr>
            <w:r w:rsidRPr="00437A43">
              <w:rPr>
                <w:rFonts w:eastAsia="宋体"/>
                <w:lang w:eastAsia="zh-CN"/>
              </w:rPr>
              <w:t>H</w:t>
            </w:r>
            <w:r w:rsidRPr="00437A43">
              <w:rPr>
                <w:rFonts w:eastAsia="宋体" w:hint="eastAsia"/>
                <w:lang w:eastAsia="zh-CN"/>
              </w:rPr>
              <w:t>andheld and/or non-handheld</w:t>
            </w:r>
          </w:p>
        </w:tc>
      </w:tr>
      <w:tr w:rsidR="003F4DB2" w:rsidRPr="00437A43" w14:paraId="69F4E748" w14:textId="77777777" w:rsidTr="006018CD">
        <w:trPr>
          <w:trHeight w:val="146"/>
          <w:jc w:val="center"/>
        </w:trPr>
        <w:tc>
          <w:tcPr>
            <w:tcW w:w="1843" w:type="dxa"/>
            <w:vMerge w:val="restart"/>
          </w:tcPr>
          <w:p w14:paraId="6B1E9D43" w14:textId="77777777" w:rsidR="003F4DB2" w:rsidRPr="00437A43" w:rsidRDefault="003F4DB2" w:rsidP="006018CD">
            <w:pPr>
              <w:rPr>
                <w:rFonts w:eastAsia="宋体"/>
                <w:lang w:eastAsia="zh-CN"/>
              </w:rPr>
            </w:pPr>
            <w:r w:rsidRPr="00437A43">
              <w:rPr>
                <w:rFonts w:eastAsia="宋体" w:hint="eastAsia"/>
                <w:lang w:eastAsia="zh-CN"/>
              </w:rPr>
              <w:t>NB-</w:t>
            </w:r>
            <w:proofErr w:type="spellStart"/>
            <w:r w:rsidRPr="00437A43">
              <w:rPr>
                <w:rFonts w:eastAsia="宋体" w:hint="eastAsia"/>
                <w:lang w:eastAsia="zh-CN"/>
              </w:rPr>
              <w:t>Iot</w:t>
            </w:r>
            <w:proofErr w:type="spellEnd"/>
            <w:r w:rsidRPr="00437A43">
              <w:rPr>
                <w:rFonts w:eastAsia="宋体" w:hint="eastAsia"/>
                <w:lang w:eastAsia="zh-CN"/>
              </w:rPr>
              <w:t xml:space="preserve"> based</w:t>
            </w:r>
          </w:p>
        </w:tc>
        <w:tc>
          <w:tcPr>
            <w:tcW w:w="1559" w:type="dxa"/>
          </w:tcPr>
          <w:p w14:paraId="1083F367" w14:textId="77777777" w:rsidR="003F4DB2" w:rsidRPr="00437A43" w:rsidRDefault="003F4DB2" w:rsidP="006018CD">
            <w:pPr>
              <w:rPr>
                <w:rFonts w:eastAsia="宋体"/>
                <w:lang w:eastAsia="zh-CN"/>
              </w:rPr>
            </w:pPr>
            <w:r w:rsidRPr="00437A43">
              <w:rPr>
                <w:rFonts w:eastAsia="宋体" w:hint="eastAsia"/>
                <w:lang w:eastAsia="zh-CN"/>
              </w:rPr>
              <w:t>PC1</w:t>
            </w:r>
          </w:p>
        </w:tc>
        <w:tc>
          <w:tcPr>
            <w:tcW w:w="1802" w:type="dxa"/>
          </w:tcPr>
          <w:p w14:paraId="311D64CD" w14:textId="77777777" w:rsidR="003F4DB2" w:rsidRPr="00437A43" w:rsidRDefault="003F4DB2" w:rsidP="006018CD">
            <w:pPr>
              <w:rPr>
                <w:rFonts w:eastAsia="宋体"/>
                <w:lang w:eastAsia="zh-CN"/>
              </w:rPr>
            </w:pPr>
            <w:r w:rsidRPr="00437A43">
              <w:rPr>
                <w:rFonts w:eastAsia="宋体" w:hint="eastAsia"/>
                <w:lang w:eastAsia="zh-CN"/>
              </w:rPr>
              <w:t>1Tx</w:t>
            </w:r>
          </w:p>
        </w:tc>
        <w:tc>
          <w:tcPr>
            <w:tcW w:w="1838" w:type="dxa"/>
          </w:tcPr>
          <w:p w14:paraId="4D41A21C" w14:textId="4BBE6159" w:rsidR="003F4DB2" w:rsidRPr="00437A43" w:rsidRDefault="003F4DB2" w:rsidP="009C43E0">
            <w:pPr>
              <w:rPr>
                <w:rFonts w:eastAsiaTheme="minorEastAsia"/>
                <w:lang w:eastAsia="zh-CN"/>
              </w:rPr>
            </w:pPr>
            <w:r w:rsidRPr="00437A43">
              <w:rPr>
                <w:lang w:eastAsia="zh-CN"/>
              </w:rPr>
              <w:t>Both</w:t>
            </w:r>
          </w:p>
        </w:tc>
      </w:tr>
      <w:tr w:rsidR="003F4DB2" w:rsidRPr="00437A43" w14:paraId="12605EFA" w14:textId="77777777" w:rsidTr="006018CD">
        <w:trPr>
          <w:jc w:val="center"/>
        </w:trPr>
        <w:tc>
          <w:tcPr>
            <w:tcW w:w="1843" w:type="dxa"/>
            <w:vMerge/>
          </w:tcPr>
          <w:p w14:paraId="7359B08F" w14:textId="77777777" w:rsidR="003F4DB2" w:rsidRPr="00437A43" w:rsidRDefault="003F4DB2" w:rsidP="006018CD">
            <w:pPr>
              <w:rPr>
                <w:rFonts w:eastAsia="宋体"/>
                <w:lang w:eastAsia="zh-CN"/>
              </w:rPr>
            </w:pPr>
          </w:p>
        </w:tc>
        <w:tc>
          <w:tcPr>
            <w:tcW w:w="1559" w:type="dxa"/>
          </w:tcPr>
          <w:p w14:paraId="52D7645F" w14:textId="77777777" w:rsidR="003F4DB2" w:rsidRPr="00437A43" w:rsidRDefault="003F4DB2" w:rsidP="006018CD">
            <w:pPr>
              <w:rPr>
                <w:rFonts w:eastAsia="宋体"/>
                <w:lang w:eastAsia="zh-CN"/>
              </w:rPr>
            </w:pPr>
            <w:r w:rsidRPr="00437A43">
              <w:rPr>
                <w:rFonts w:eastAsia="宋体" w:hint="eastAsia"/>
                <w:lang w:eastAsia="zh-CN"/>
              </w:rPr>
              <w:t>PC2</w:t>
            </w:r>
          </w:p>
        </w:tc>
        <w:tc>
          <w:tcPr>
            <w:tcW w:w="1802" w:type="dxa"/>
          </w:tcPr>
          <w:p w14:paraId="2C326542" w14:textId="77777777" w:rsidR="003F4DB2" w:rsidRPr="00437A43" w:rsidRDefault="003F4DB2" w:rsidP="006018CD">
            <w:pPr>
              <w:rPr>
                <w:rFonts w:eastAsia="宋体"/>
                <w:lang w:eastAsia="zh-CN"/>
              </w:rPr>
            </w:pPr>
            <w:r w:rsidRPr="00437A43">
              <w:rPr>
                <w:rFonts w:eastAsia="宋体" w:hint="eastAsia"/>
                <w:lang w:eastAsia="zh-CN"/>
              </w:rPr>
              <w:t>1Tx</w:t>
            </w:r>
          </w:p>
        </w:tc>
        <w:tc>
          <w:tcPr>
            <w:tcW w:w="1838" w:type="dxa"/>
          </w:tcPr>
          <w:p w14:paraId="2463592A" w14:textId="77777777" w:rsidR="003F4DB2" w:rsidRPr="00437A43" w:rsidRDefault="003F4DB2" w:rsidP="006018CD">
            <w:pPr>
              <w:rPr>
                <w:rFonts w:eastAsia="宋体"/>
                <w:lang w:eastAsia="zh-CN"/>
              </w:rPr>
            </w:pPr>
            <w:r w:rsidRPr="00437A43">
              <w:rPr>
                <w:rFonts w:eastAsia="宋体" w:hint="eastAsia"/>
                <w:lang w:eastAsia="zh-CN"/>
              </w:rPr>
              <w:t>Both</w:t>
            </w:r>
          </w:p>
        </w:tc>
      </w:tr>
      <w:tr w:rsidR="003F4DB2" w:rsidRPr="00437A43" w14:paraId="2FBABE05" w14:textId="77777777" w:rsidTr="006018CD">
        <w:tblPrEx>
          <w:jc w:val="left"/>
        </w:tblPrEx>
        <w:trPr>
          <w:trHeight w:val="146"/>
        </w:trPr>
        <w:tc>
          <w:tcPr>
            <w:tcW w:w="1843" w:type="dxa"/>
            <w:vMerge w:val="restart"/>
          </w:tcPr>
          <w:p w14:paraId="16285193" w14:textId="77777777" w:rsidR="003F4DB2" w:rsidRPr="00437A43" w:rsidRDefault="003F4DB2" w:rsidP="006018CD">
            <w:pPr>
              <w:rPr>
                <w:rFonts w:eastAsia="宋体"/>
                <w:lang w:eastAsia="zh-CN"/>
              </w:rPr>
            </w:pPr>
            <w:proofErr w:type="spellStart"/>
            <w:r w:rsidRPr="00437A43">
              <w:rPr>
                <w:rFonts w:eastAsia="宋体" w:hint="eastAsia"/>
                <w:lang w:eastAsia="zh-CN"/>
              </w:rPr>
              <w:t>eMTC</w:t>
            </w:r>
            <w:proofErr w:type="spellEnd"/>
            <w:r w:rsidRPr="00437A43">
              <w:rPr>
                <w:rFonts w:eastAsia="宋体" w:hint="eastAsia"/>
                <w:lang w:eastAsia="zh-CN"/>
              </w:rPr>
              <w:t xml:space="preserve"> based with half duplex</w:t>
            </w:r>
          </w:p>
        </w:tc>
        <w:tc>
          <w:tcPr>
            <w:tcW w:w="1559" w:type="dxa"/>
          </w:tcPr>
          <w:p w14:paraId="23CE2316" w14:textId="77777777" w:rsidR="003F4DB2" w:rsidRPr="00437A43" w:rsidRDefault="003F4DB2" w:rsidP="006018CD">
            <w:pPr>
              <w:rPr>
                <w:rFonts w:eastAsia="宋体"/>
                <w:lang w:eastAsia="zh-CN"/>
              </w:rPr>
            </w:pPr>
            <w:r w:rsidRPr="00437A43">
              <w:rPr>
                <w:rFonts w:eastAsia="宋体" w:hint="eastAsia"/>
                <w:lang w:eastAsia="zh-CN"/>
              </w:rPr>
              <w:t>PC1</w:t>
            </w:r>
          </w:p>
        </w:tc>
        <w:tc>
          <w:tcPr>
            <w:tcW w:w="1802" w:type="dxa"/>
          </w:tcPr>
          <w:p w14:paraId="3624BCB0" w14:textId="77777777" w:rsidR="003F4DB2" w:rsidRPr="00437A43" w:rsidRDefault="003F4DB2" w:rsidP="006018CD">
            <w:pPr>
              <w:rPr>
                <w:rFonts w:eastAsia="宋体"/>
                <w:lang w:eastAsia="zh-CN"/>
              </w:rPr>
            </w:pPr>
            <w:r w:rsidRPr="00437A43">
              <w:rPr>
                <w:rFonts w:eastAsia="宋体" w:hint="eastAsia"/>
                <w:lang w:eastAsia="zh-CN"/>
              </w:rPr>
              <w:t>1Tx</w:t>
            </w:r>
          </w:p>
        </w:tc>
        <w:tc>
          <w:tcPr>
            <w:tcW w:w="1838" w:type="dxa"/>
          </w:tcPr>
          <w:p w14:paraId="3A678088" w14:textId="77777777" w:rsidR="003F4DB2" w:rsidRPr="00437A43" w:rsidRDefault="003F4DB2" w:rsidP="006018CD">
            <w:pPr>
              <w:rPr>
                <w:rFonts w:eastAsiaTheme="minorEastAsia"/>
                <w:lang w:eastAsia="zh-CN"/>
              </w:rPr>
            </w:pPr>
            <w:r w:rsidRPr="00437A43">
              <w:rPr>
                <w:lang w:eastAsia="zh-CN"/>
              </w:rPr>
              <w:t>Non-handheld</w:t>
            </w:r>
          </w:p>
        </w:tc>
      </w:tr>
      <w:tr w:rsidR="003F4DB2" w:rsidRPr="00437A43" w14:paraId="69573DDD" w14:textId="77777777" w:rsidTr="006018CD">
        <w:tblPrEx>
          <w:jc w:val="left"/>
        </w:tblPrEx>
        <w:tc>
          <w:tcPr>
            <w:tcW w:w="1843" w:type="dxa"/>
            <w:vMerge/>
          </w:tcPr>
          <w:p w14:paraId="2A188CC6" w14:textId="77777777" w:rsidR="003F4DB2" w:rsidRPr="00437A43" w:rsidRDefault="003F4DB2" w:rsidP="006018CD">
            <w:pPr>
              <w:rPr>
                <w:rFonts w:eastAsia="宋体"/>
                <w:lang w:eastAsia="zh-CN"/>
              </w:rPr>
            </w:pPr>
          </w:p>
        </w:tc>
        <w:tc>
          <w:tcPr>
            <w:tcW w:w="1559" w:type="dxa"/>
          </w:tcPr>
          <w:p w14:paraId="0ADD624C" w14:textId="77777777" w:rsidR="003F4DB2" w:rsidRPr="00437A43" w:rsidRDefault="003F4DB2" w:rsidP="006018CD">
            <w:pPr>
              <w:rPr>
                <w:rFonts w:eastAsia="宋体"/>
                <w:lang w:eastAsia="zh-CN"/>
              </w:rPr>
            </w:pPr>
            <w:r w:rsidRPr="00437A43">
              <w:rPr>
                <w:rFonts w:eastAsia="宋体" w:hint="eastAsia"/>
                <w:lang w:eastAsia="zh-CN"/>
              </w:rPr>
              <w:t>PC2</w:t>
            </w:r>
          </w:p>
        </w:tc>
        <w:tc>
          <w:tcPr>
            <w:tcW w:w="1802" w:type="dxa"/>
          </w:tcPr>
          <w:p w14:paraId="6A10B355" w14:textId="77777777" w:rsidR="003F4DB2" w:rsidRPr="00437A43" w:rsidRDefault="003F4DB2" w:rsidP="006018CD">
            <w:pPr>
              <w:rPr>
                <w:rFonts w:eastAsia="宋体"/>
                <w:lang w:eastAsia="zh-CN"/>
              </w:rPr>
            </w:pPr>
            <w:r w:rsidRPr="00437A43">
              <w:rPr>
                <w:rFonts w:eastAsia="宋体" w:hint="eastAsia"/>
                <w:lang w:eastAsia="zh-CN"/>
              </w:rPr>
              <w:t>1Tx</w:t>
            </w:r>
          </w:p>
        </w:tc>
        <w:tc>
          <w:tcPr>
            <w:tcW w:w="1838" w:type="dxa"/>
          </w:tcPr>
          <w:p w14:paraId="1DBCA6C9" w14:textId="77777777" w:rsidR="003F4DB2" w:rsidRPr="00437A43" w:rsidRDefault="003F4DB2" w:rsidP="006018CD">
            <w:pPr>
              <w:rPr>
                <w:rFonts w:eastAsia="宋体"/>
                <w:lang w:eastAsia="zh-CN"/>
              </w:rPr>
            </w:pPr>
            <w:r w:rsidRPr="00437A43">
              <w:rPr>
                <w:rFonts w:eastAsia="宋体" w:hint="eastAsia"/>
                <w:lang w:eastAsia="zh-CN"/>
              </w:rPr>
              <w:t>Both</w:t>
            </w:r>
          </w:p>
        </w:tc>
      </w:tr>
      <w:tr w:rsidR="003F4DB2" w:rsidRPr="00437A43" w14:paraId="10CAC1E8" w14:textId="77777777" w:rsidTr="006018CD">
        <w:tblPrEx>
          <w:jc w:val="left"/>
        </w:tblPrEx>
        <w:trPr>
          <w:trHeight w:val="146"/>
        </w:trPr>
        <w:tc>
          <w:tcPr>
            <w:tcW w:w="1843" w:type="dxa"/>
            <w:vMerge w:val="restart"/>
          </w:tcPr>
          <w:p w14:paraId="52ED471D" w14:textId="77777777" w:rsidR="003F4DB2" w:rsidRPr="00437A43" w:rsidRDefault="003F4DB2" w:rsidP="006018CD">
            <w:pPr>
              <w:rPr>
                <w:rFonts w:eastAsia="宋体"/>
                <w:lang w:eastAsia="zh-CN"/>
              </w:rPr>
            </w:pPr>
            <w:proofErr w:type="spellStart"/>
            <w:r w:rsidRPr="00437A43">
              <w:rPr>
                <w:rFonts w:eastAsia="宋体" w:hint="eastAsia"/>
                <w:lang w:eastAsia="zh-CN"/>
              </w:rPr>
              <w:t>eMTC</w:t>
            </w:r>
            <w:proofErr w:type="spellEnd"/>
            <w:r w:rsidRPr="00437A43">
              <w:rPr>
                <w:rFonts w:eastAsia="宋体" w:hint="eastAsia"/>
                <w:lang w:eastAsia="zh-CN"/>
              </w:rPr>
              <w:t xml:space="preserve"> based with full duplex</w:t>
            </w:r>
          </w:p>
        </w:tc>
        <w:tc>
          <w:tcPr>
            <w:tcW w:w="1559" w:type="dxa"/>
          </w:tcPr>
          <w:p w14:paraId="73CDF8BA" w14:textId="77777777" w:rsidR="003F4DB2" w:rsidRPr="00437A43" w:rsidRDefault="003F4DB2" w:rsidP="006018CD">
            <w:pPr>
              <w:rPr>
                <w:rFonts w:eastAsia="宋体"/>
                <w:lang w:eastAsia="zh-CN"/>
              </w:rPr>
            </w:pPr>
            <w:r w:rsidRPr="00437A43">
              <w:rPr>
                <w:rFonts w:eastAsia="宋体" w:hint="eastAsia"/>
                <w:lang w:eastAsia="zh-CN"/>
              </w:rPr>
              <w:t>PC1</w:t>
            </w:r>
          </w:p>
        </w:tc>
        <w:tc>
          <w:tcPr>
            <w:tcW w:w="1802" w:type="dxa"/>
          </w:tcPr>
          <w:p w14:paraId="3FCBE591" w14:textId="77777777" w:rsidR="003F4DB2" w:rsidRPr="00437A43" w:rsidRDefault="003F4DB2" w:rsidP="006018CD">
            <w:pPr>
              <w:rPr>
                <w:rFonts w:eastAsia="宋体"/>
                <w:lang w:eastAsia="zh-CN"/>
              </w:rPr>
            </w:pPr>
            <w:r w:rsidRPr="00437A43">
              <w:rPr>
                <w:rFonts w:eastAsia="宋体" w:hint="eastAsia"/>
                <w:lang w:eastAsia="zh-CN"/>
              </w:rPr>
              <w:t>1Tx</w:t>
            </w:r>
          </w:p>
        </w:tc>
        <w:tc>
          <w:tcPr>
            <w:tcW w:w="1838" w:type="dxa"/>
          </w:tcPr>
          <w:p w14:paraId="0C32B808" w14:textId="77777777" w:rsidR="003F4DB2" w:rsidRPr="00437A43" w:rsidRDefault="003F4DB2" w:rsidP="006018CD">
            <w:pPr>
              <w:rPr>
                <w:rFonts w:eastAsia="宋体"/>
                <w:lang w:eastAsia="zh-CN"/>
              </w:rPr>
            </w:pPr>
            <w:r w:rsidRPr="00437A43">
              <w:rPr>
                <w:lang w:eastAsia="zh-CN"/>
              </w:rPr>
              <w:t>Non-handheld</w:t>
            </w:r>
          </w:p>
        </w:tc>
      </w:tr>
      <w:tr w:rsidR="003F4DB2" w:rsidRPr="00437A43" w14:paraId="60407655" w14:textId="77777777" w:rsidTr="006018CD">
        <w:tblPrEx>
          <w:jc w:val="left"/>
        </w:tblPrEx>
        <w:tc>
          <w:tcPr>
            <w:tcW w:w="1843" w:type="dxa"/>
            <w:vMerge/>
          </w:tcPr>
          <w:p w14:paraId="4D7DA132" w14:textId="77777777" w:rsidR="003F4DB2" w:rsidRPr="00437A43" w:rsidRDefault="003F4DB2" w:rsidP="006018CD">
            <w:pPr>
              <w:rPr>
                <w:rFonts w:eastAsia="宋体"/>
                <w:lang w:eastAsia="zh-CN"/>
              </w:rPr>
            </w:pPr>
          </w:p>
        </w:tc>
        <w:tc>
          <w:tcPr>
            <w:tcW w:w="1559" w:type="dxa"/>
          </w:tcPr>
          <w:p w14:paraId="679DD2AE" w14:textId="77777777" w:rsidR="003F4DB2" w:rsidRPr="00437A43" w:rsidRDefault="003F4DB2" w:rsidP="006018CD">
            <w:pPr>
              <w:rPr>
                <w:rFonts w:eastAsia="宋体"/>
                <w:lang w:eastAsia="zh-CN"/>
              </w:rPr>
            </w:pPr>
            <w:r w:rsidRPr="00437A43">
              <w:rPr>
                <w:rFonts w:eastAsia="宋体" w:hint="eastAsia"/>
                <w:lang w:eastAsia="zh-CN"/>
              </w:rPr>
              <w:t>PC2</w:t>
            </w:r>
          </w:p>
        </w:tc>
        <w:tc>
          <w:tcPr>
            <w:tcW w:w="1802" w:type="dxa"/>
          </w:tcPr>
          <w:p w14:paraId="2CA83D0C" w14:textId="77777777" w:rsidR="003F4DB2" w:rsidRPr="00437A43" w:rsidRDefault="003F4DB2" w:rsidP="006018CD">
            <w:pPr>
              <w:rPr>
                <w:rFonts w:eastAsia="宋体"/>
                <w:lang w:eastAsia="zh-CN"/>
              </w:rPr>
            </w:pPr>
            <w:r w:rsidRPr="00437A43">
              <w:rPr>
                <w:rFonts w:eastAsia="宋体" w:hint="eastAsia"/>
                <w:lang w:eastAsia="zh-CN"/>
              </w:rPr>
              <w:t>1Tx</w:t>
            </w:r>
          </w:p>
        </w:tc>
        <w:tc>
          <w:tcPr>
            <w:tcW w:w="1838" w:type="dxa"/>
          </w:tcPr>
          <w:p w14:paraId="4D3AB50C" w14:textId="77777777" w:rsidR="003F4DB2" w:rsidRPr="00437A43" w:rsidRDefault="003F4DB2" w:rsidP="006018CD">
            <w:pPr>
              <w:rPr>
                <w:rFonts w:eastAsia="宋体"/>
                <w:lang w:eastAsia="zh-CN"/>
              </w:rPr>
            </w:pPr>
            <w:r w:rsidRPr="00437A43">
              <w:rPr>
                <w:rFonts w:eastAsia="宋体" w:hint="eastAsia"/>
                <w:lang w:eastAsia="zh-CN"/>
              </w:rPr>
              <w:t>Both</w:t>
            </w:r>
          </w:p>
        </w:tc>
      </w:tr>
    </w:tbl>
    <w:p w14:paraId="31BDDCE6" w14:textId="23A07EAE" w:rsidR="003F4DB2" w:rsidRDefault="003F4DB2" w:rsidP="005C5F8A">
      <w:pPr>
        <w:rPr>
          <w:rFonts w:eastAsia="宋体"/>
          <w:lang w:eastAsia="zh-CN"/>
        </w:rPr>
      </w:pPr>
    </w:p>
    <w:p w14:paraId="4E7E8A51" w14:textId="1FCC1FAF" w:rsidR="005C5F8A" w:rsidRDefault="005C5F8A" w:rsidP="005C5F8A">
      <w:pPr>
        <w:pStyle w:val="2"/>
        <w:tabs>
          <w:tab w:val="num" w:pos="2977"/>
        </w:tabs>
        <w:spacing w:after="240"/>
        <w:ind w:left="567"/>
        <w:rPr>
          <w:rFonts w:eastAsiaTheme="minorEastAsia"/>
          <w:lang w:eastAsia="zh-CN"/>
        </w:rPr>
      </w:pPr>
      <w:r>
        <w:rPr>
          <w:rFonts w:eastAsiaTheme="minorEastAsia" w:hint="eastAsia"/>
          <w:lang w:eastAsia="zh-CN"/>
        </w:rPr>
        <w:t>NB-</w:t>
      </w:r>
      <w:proofErr w:type="spellStart"/>
      <w:r>
        <w:rPr>
          <w:rFonts w:eastAsiaTheme="minorEastAsia" w:hint="eastAsia"/>
          <w:lang w:eastAsia="zh-CN"/>
        </w:rPr>
        <w:t>Iot</w:t>
      </w:r>
      <w:proofErr w:type="spellEnd"/>
      <w:r>
        <w:rPr>
          <w:rFonts w:eastAsiaTheme="minorEastAsia" w:hint="eastAsia"/>
          <w:lang w:eastAsia="zh-CN"/>
        </w:rPr>
        <w:t xml:space="preserve"> B</w:t>
      </w:r>
      <w:r>
        <w:rPr>
          <w:rFonts w:eastAsiaTheme="minorEastAsia"/>
          <w:lang w:eastAsia="zh-CN"/>
        </w:rPr>
        <w:t>a</w:t>
      </w:r>
      <w:r>
        <w:rPr>
          <w:rFonts w:eastAsiaTheme="minorEastAsia" w:hint="eastAsia"/>
          <w:lang w:eastAsia="zh-CN"/>
        </w:rPr>
        <w:t>sed</w:t>
      </w:r>
    </w:p>
    <w:p w14:paraId="74E84C12" w14:textId="325256E7" w:rsidR="008879FE" w:rsidRDefault="008879FE" w:rsidP="008879FE">
      <w:pPr>
        <w:pStyle w:val="30"/>
        <w:numPr>
          <w:ilvl w:val="0"/>
          <w:numId w:val="0"/>
        </w:numPr>
        <w:spacing w:after="240"/>
        <w:ind w:leftChars="95" w:left="190"/>
        <w:rPr>
          <w:rFonts w:eastAsiaTheme="minorEastAsia"/>
          <w:sz w:val="24"/>
          <w:szCs w:val="18"/>
          <w:lang w:eastAsia="zh-CN"/>
        </w:rPr>
      </w:pPr>
      <w:r>
        <w:rPr>
          <w:rFonts w:eastAsiaTheme="minorEastAsia"/>
          <w:sz w:val="24"/>
          <w:szCs w:val="18"/>
          <w:lang w:eastAsia="zh-CN"/>
        </w:rPr>
        <w:t xml:space="preserve">2.2.1 </w:t>
      </w:r>
      <w:r w:rsidRPr="008879FE">
        <w:rPr>
          <w:rFonts w:eastAsiaTheme="minorEastAsia"/>
          <w:sz w:val="24"/>
          <w:szCs w:val="18"/>
          <w:lang w:eastAsia="zh-CN"/>
        </w:rPr>
        <w:t>MPR</w:t>
      </w:r>
    </w:p>
    <w:p w14:paraId="7D2FE567" w14:textId="4954B785" w:rsidR="008879FE" w:rsidRPr="008879FE" w:rsidRDefault="00D03C61" w:rsidP="008879FE">
      <w:pPr>
        <w:rPr>
          <w:rFonts w:eastAsiaTheme="minorEastAsia"/>
          <w:b/>
          <w:bCs/>
          <w:u w:val="single"/>
          <w:lang w:eastAsia="zh-CN"/>
        </w:rPr>
      </w:pPr>
      <w:r>
        <w:rPr>
          <w:rFonts w:eastAsiaTheme="minorEastAsia" w:hint="eastAsia"/>
          <w:b/>
          <w:bCs/>
          <w:u w:val="single"/>
          <w:lang w:eastAsia="zh-CN"/>
        </w:rPr>
        <w:t>MPR</w:t>
      </w:r>
      <w:r>
        <w:rPr>
          <w:rFonts w:eastAsiaTheme="minorEastAsia"/>
          <w:b/>
          <w:bCs/>
          <w:u w:val="single"/>
          <w:lang w:eastAsia="zh-CN"/>
        </w:rPr>
        <w:t xml:space="preserve"> </w:t>
      </w:r>
      <w:r w:rsidR="008879FE" w:rsidRPr="008879FE">
        <w:rPr>
          <w:rFonts w:eastAsiaTheme="minorEastAsia" w:hint="eastAsia"/>
          <w:b/>
          <w:bCs/>
          <w:u w:val="single"/>
          <w:lang w:eastAsia="zh-CN"/>
        </w:rPr>
        <w:t>G</w:t>
      </w:r>
      <w:r w:rsidR="008879FE" w:rsidRPr="008879FE">
        <w:rPr>
          <w:rFonts w:eastAsiaTheme="minorEastAsia"/>
          <w:b/>
          <w:bCs/>
          <w:u w:val="single"/>
          <w:lang w:eastAsia="zh-CN"/>
        </w:rPr>
        <w:t>eneral</w:t>
      </w:r>
    </w:p>
    <w:p w14:paraId="1A8249E7" w14:textId="42539DEC" w:rsidR="008879FE" w:rsidRPr="008879FE" w:rsidRDefault="008879FE" w:rsidP="008879FE">
      <w:pPr>
        <w:rPr>
          <w:rFonts w:eastAsiaTheme="minorEastAsia"/>
          <w:lang w:eastAsia="zh-CN"/>
        </w:rPr>
      </w:pPr>
      <w:r>
        <w:rPr>
          <w:rFonts w:eastAsiaTheme="minorEastAsia" w:hint="eastAsia"/>
          <w:lang w:eastAsia="zh-CN"/>
        </w:rPr>
        <w:t>I</w:t>
      </w:r>
      <w:r>
        <w:rPr>
          <w:rFonts w:eastAsiaTheme="minorEastAsia"/>
          <w:lang w:eastAsia="zh-CN"/>
        </w:rPr>
        <w:t>n last meeting, the following general principle of MPR has been agreed in the WF.</w:t>
      </w:r>
    </w:p>
    <w:p w14:paraId="59E1EEC3" w14:textId="77777777" w:rsidR="008879FE" w:rsidRPr="003F1B06" w:rsidRDefault="008879FE" w:rsidP="008879FE">
      <w:pPr>
        <w:rPr>
          <w:bCs/>
          <w:i/>
          <w:iCs/>
          <w:u w:val="single"/>
          <w:shd w:val="pct15" w:color="auto" w:fill="FFFFFF"/>
          <w:lang w:eastAsia="zh-CN"/>
        </w:rPr>
      </w:pPr>
      <w:r w:rsidRPr="003F1B06">
        <w:rPr>
          <w:bCs/>
          <w:i/>
          <w:iCs/>
          <w:u w:val="single"/>
          <w:shd w:val="pct15" w:color="auto" w:fill="FFFFFF"/>
          <w:lang w:eastAsia="ko-KR"/>
        </w:rPr>
        <w:lastRenderedPageBreak/>
        <w:t>Issue 1-1</w:t>
      </w:r>
      <w:r w:rsidRPr="003F1B06">
        <w:rPr>
          <w:rFonts w:hint="eastAsia"/>
          <w:bCs/>
          <w:i/>
          <w:iCs/>
          <w:u w:val="single"/>
          <w:shd w:val="pct15" w:color="auto" w:fill="FFFFFF"/>
          <w:lang w:eastAsia="zh-CN"/>
        </w:rPr>
        <w:t>-</w:t>
      </w:r>
      <w:r w:rsidRPr="003F1B06">
        <w:rPr>
          <w:bCs/>
          <w:i/>
          <w:iCs/>
          <w:u w:val="single"/>
          <w:shd w:val="pct15" w:color="auto" w:fill="FFFFFF"/>
          <w:lang w:eastAsia="zh-CN"/>
        </w:rPr>
        <w:t>1</w:t>
      </w:r>
      <w:r w:rsidRPr="003F1B06">
        <w:rPr>
          <w:bCs/>
          <w:i/>
          <w:iCs/>
          <w:u w:val="single"/>
          <w:shd w:val="pct15" w:color="auto" w:fill="FFFFFF"/>
          <w:lang w:eastAsia="ko-KR"/>
        </w:rPr>
        <w:t xml:space="preserve">: </w:t>
      </w:r>
      <w:r w:rsidRPr="003F1B06">
        <w:rPr>
          <w:rFonts w:hint="eastAsia"/>
          <w:bCs/>
          <w:i/>
          <w:iCs/>
          <w:u w:val="single"/>
          <w:shd w:val="pct15" w:color="auto" w:fill="FFFFFF"/>
          <w:lang w:eastAsia="zh-CN"/>
        </w:rPr>
        <w:t>MPR</w:t>
      </w:r>
      <w:r w:rsidRPr="003F1B06">
        <w:rPr>
          <w:bCs/>
          <w:i/>
          <w:iCs/>
          <w:u w:val="single"/>
          <w:shd w:val="pct15" w:color="auto" w:fill="FFFFFF"/>
          <w:lang w:eastAsia="ko-KR"/>
        </w:rPr>
        <w:t xml:space="preserve"> requirements </w:t>
      </w:r>
      <w:r w:rsidRPr="003F1B06">
        <w:rPr>
          <w:bCs/>
          <w:i/>
          <w:iCs/>
          <w:u w:val="single"/>
          <w:shd w:val="pct15" w:color="auto" w:fill="FFFFFF"/>
          <w:lang w:eastAsia="zh-CN"/>
        </w:rPr>
        <w:t>definitions for NB-</w:t>
      </w:r>
      <w:proofErr w:type="spellStart"/>
      <w:r w:rsidRPr="003F1B06">
        <w:rPr>
          <w:bCs/>
          <w:i/>
          <w:iCs/>
          <w:u w:val="single"/>
          <w:shd w:val="pct15" w:color="auto" w:fill="FFFFFF"/>
          <w:lang w:eastAsia="zh-CN"/>
        </w:rPr>
        <w:t>Iot</w:t>
      </w:r>
      <w:proofErr w:type="spellEnd"/>
      <w:r w:rsidRPr="003F1B06">
        <w:rPr>
          <w:bCs/>
          <w:i/>
          <w:iCs/>
          <w:u w:val="single"/>
          <w:shd w:val="pct15" w:color="auto" w:fill="FFFFFF"/>
          <w:lang w:eastAsia="zh-CN"/>
        </w:rPr>
        <w:t xml:space="preserve"> based </w:t>
      </w:r>
      <w:proofErr w:type="spellStart"/>
      <w:r w:rsidRPr="003F1B06">
        <w:rPr>
          <w:bCs/>
          <w:i/>
          <w:iCs/>
          <w:u w:val="single"/>
          <w:shd w:val="pct15" w:color="auto" w:fill="FFFFFF"/>
          <w:lang w:eastAsia="zh-CN"/>
        </w:rPr>
        <w:t>Iot</w:t>
      </w:r>
      <w:proofErr w:type="spellEnd"/>
      <w:r w:rsidRPr="003F1B06">
        <w:rPr>
          <w:bCs/>
          <w:i/>
          <w:iCs/>
          <w:u w:val="single"/>
          <w:shd w:val="pct15" w:color="auto" w:fill="FFFFFF"/>
          <w:lang w:eastAsia="zh-CN"/>
        </w:rPr>
        <w:t>-NTN</w:t>
      </w:r>
    </w:p>
    <w:p w14:paraId="4B91A035" w14:textId="77777777" w:rsidR="008879FE" w:rsidRPr="003F1B06" w:rsidRDefault="008879FE" w:rsidP="008879FE">
      <w:pPr>
        <w:pStyle w:val="aff5"/>
        <w:numPr>
          <w:ilvl w:val="0"/>
          <w:numId w:val="16"/>
        </w:numPr>
        <w:overflowPunct/>
        <w:autoSpaceDE/>
        <w:autoSpaceDN/>
        <w:adjustRightInd/>
        <w:spacing w:after="120"/>
        <w:ind w:left="720"/>
        <w:contextualSpacing w:val="0"/>
        <w:textAlignment w:val="auto"/>
        <w:rPr>
          <w:i/>
          <w:iCs/>
          <w:szCs w:val="24"/>
          <w:shd w:val="pct15" w:color="auto" w:fill="FFFFFF"/>
          <w:lang w:eastAsia="zh-CN"/>
        </w:rPr>
      </w:pPr>
      <w:r w:rsidRPr="003F1B06">
        <w:rPr>
          <w:i/>
          <w:iCs/>
          <w:szCs w:val="24"/>
          <w:shd w:val="pct15" w:color="auto" w:fill="FFFFFF"/>
          <w:lang w:eastAsia="zh-CN"/>
        </w:rPr>
        <w:t>Updated information and tentative conclusions in previous offline discussion</w:t>
      </w:r>
    </w:p>
    <w:p w14:paraId="2CBBE447" w14:textId="77777777" w:rsidR="008879FE" w:rsidRPr="003F1B06" w:rsidRDefault="008879FE" w:rsidP="008879FE">
      <w:pPr>
        <w:pStyle w:val="aff5"/>
        <w:numPr>
          <w:ilvl w:val="1"/>
          <w:numId w:val="16"/>
        </w:numPr>
        <w:overflowPunct/>
        <w:autoSpaceDE/>
        <w:autoSpaceDN/>
        <w:adjustRightInd/>
        <w:spacing w:after="120"/>
        <w:contextualSpacing w:val="0"/>
        <w:textAlignment w:val="auto"/>
        <w:rPr>
          <w:i/>
          <w:iCs/>
          <w:szCs w:val="24"/>
          <w:shd w:val="pct15" w:color="auto" w:fill="FFFFFF"/>
          <w:lang w:eastAsia="zh-CN"/>
        </w:rPr>
      </w:pPr>
      <w:r w:rsidRPr="003F1B06">
        <w:rPr>
          <w:i/>
          <w:iCs/>
          <w:szCs w:val="24"/>
          <w:shd w:val="pct15" w:color="auto" w:fill="FFFFFF"/>
          <w:lang w:eastAsia="zh-CN"/>
        </w:rPr>
        <w:t>Modulation and SCS restriction in physical spec</w:t>
      </w:r>
    </w:p>
    <w:p w14:paraId="3F313529" w14:textId="77777777" w:rsidR="008879FE" w:rsidRPr="003F1B06" w:rsidRDefault="008879FE" w:rsidP="008879FE">
      <w:pPr>
        <w:pStyle w:val="aff5"/>
        <w:numPr>
          <w:ilvl w:val="2"/>
          <w:numId w:val="16"/>
        </w:numPr>
        <w:overflowPunct/>
        <w:autoSpaceDE/>
        <w:autoSpaceDN/>
        <w:adjustRightInd/>
        <w:spacing w:after="120"/>
        <w:contextualSpacing w:val="0"/>
        <w:textAlignment w:val="auto"/>
        <w:rPr>
          <w:i/>
          <w:iCs/>
          <w:szCs w:val="24"/>
          <w:shd w:val="pct15" w:color="auto" w:fill="FFFFFF"/>
          <w:lang w:eastAsia="zh-CN"/>
        </w:rPr>
      </w:pPr>
      <w:r w:rsidRPr="003F1B06">
        <w:rPr>
          <w:i/>
          <w:iCs/>
          <w:szCs w:val="24"/>
          <w:shd w:val="pct15" w:color="auto" w:fill="FFFFFF"/>
          <w:lang w:eastAsia="zh-CN"/>
        </w:rPr>
        <w:t>Single Tone allocation</w:t>
      </w:r>
    </w:p>
    <w:p w14:paraId="5DD136AA" w14:textId="77777777" w:rsidR="008879FE" w:rsidRPr="003F1B06" w:rsidRDefault="008879FE" w:rsidP="008879FE">
      <w:pPr>
        <w:pStyle w:val="aff5"/>
        <w:numPr>
          <w:ilvl w:val="3"/>
          <w:numId w:val="16"/>
        </w:numPr>
        <w:overflowPunct/>
        <w:autoSpaceDE/>
        <w:autoSpaceDN/>
        <w:adjustRightInd/>
        <w:spacing w:after="120"/>
        <w:contextualSpacing w:val="0"/>
        <w:textAlignment w:val="auto"/>
        <w:rPr>
          <w:i/>
          <w:iCs/>
          <w:szCs w:val="24"/>
          <w:shd w:val="pct15" w:color="auto" w:fill="FFFFFF"/>
          <w:lang w:eastAsia="zh-CN"/>
        </w:rPr>
      </w:pPr>
      <w:r w:rsidRPr="003F1B06">
        <w:rPr>
          <w:rFonts w:hint="eastAsia"/>
          <w:i/>
          <w:iCs/>
          <w:szCs w:val="24"/>
          <w:shd w:val="pct15" w:color="auto" w:fill="FFFFFF"/>
          <w:lang w:eastAsia="zh-CN"/>
        </w:rPr>
        <w:t>S</w:t>
      </w:r>
      <w:r w:rsidRPr="003F1B06">
        <w:rPr>
          <w:i/>
          <w:iCs/>
          <w:szCs w:val="24"/>
          <w:shd w:val="pct15" w:color="auto" w:fill="FFFFFF"/>
          <w:lang w:eastAsia="zh-CN"/>
        </w:rPr>
        <w:t>upported Modulation: pi/2 BPSK, pi/4 QPSK</w:t>
      </w:r>
    </w:p>
    <w:p w14:paraId="3E2B109E" w14:textId="77777777" w:rsidR="008879FE" w:rsidRPr="003F1B06" w:rsidRDefault="008879FE" w:rsidP="008879FE">
      <w:pPr>
        <w:pStyle w:val="aff5"/>
        <w:numPr>
          <w:ilvl w:val="3"/>
          <w:numId w:val="16"/>
        </w:numPr>
        <w:overflowPunct/>
        <w:autoSpaceDE/>
        <w:autoSpaceDN/>
        <w:adjustRightInd/>
        <w:spacing w:after="120"/>
        <w:contextualSpacing w:val="0"/>
        <w:textAlignment w:val="auto"/>
        <w:rPr>
          <w:i/>
          <w:iCs/>
          <w:szCs w:val="24"/>
          <w:shd w:val="pct15" w:color="auto" w:fill="FFFFFF"/>
          <w:lang w:eastAsia="zh-CN"/>
        </w:rPr>
      </w:pPr>
      <w:r w:rsidRPr="003F1B06">
        <w:rPr>
          <w:rFonts w:hint="eastAsia"/>
          <w:i/>
          <w:iCs/>
          <w:szCs w:val="24"/>
          <w:shd w:val="pct15" w:color="auto" w:fill="FFFFFF"/>
          <w:lang w:eastAsia="zh-CN"/>
        </w:rPr>
        <w:t>S</w:t>
      </w:r>
      <w:r w:rsidRPr="003F1B06">
        <w:rPr>
          <w:i/>
          <w:iCs/>
          <w:szCs w:val="24"/>
          <w:shd w:val="pct15" w:color="auto" w:fill="FFFFFF"/>
          <w:lang w:eastAsia="zh-CN"/>
        </w:rPr>
        <w:t xml:space="preserve">upported </w:t>
      </w:r>
      <w:r w:rsidRPr="003F1B06">
        <w:rPr>
          <w:rFonts w:hint="eastAsia"/>
          <w:i/>
          <w:iCs/>
          <w:szCs w:val="24"/>
          <w:shd w:val="pct15" w:color="auto" w:fill="FFFFFF"/>
          <w:lang w:eastAsia="zh-CN"/>
        </w:rPr>
        <w:t>SCS:</w:t>
      </w:r>
      <w:r w:rsidRPr="003F1B06">
        <w:rPr>
          <w:i/>
          <w:iCs/>
          <w:szCs w:val="24"/>
          <w:shd w:val="pct15" w:color="auto" w:fill="FFFFFF"/>
          <w:lang w:eastAsia="zh-CN"/>
        </w:rPr>
        <w:t xml:space="preserve"> 15KHz, 3.75KHz</w:t>
      </w:r>
    </w:p>
    <w:p w14:paraId="152956B7" w14:textId="77777777" w:rsidR="008879FE" w:rsidRPr="003F1B06" w:rsidRDefault="008879FE" w:rsidP="008879FE">
      <w:pPr>
        <w:pStyle w:val="aff5"/>
        <w:numPr>
          <w:ilvl w:val="2"/>
          <w:numId w:val="16"/>
        </w:numPr>
        <w:overflowPunct/>
        <w:autoSpaceDE/>
        <w:autoSpaceDN/>
        <w:adjustRightInd/>
        <w:spacing w:after="120"/>
        <w:contextualSpacing w:val="0"/>
        <w:textAlignment w:val="auto"/>
        <w:rPr>
          <w:i/>
          <w:iCs/>
          <w:szCs w:val="24"/>
          <w:shd w:val="pct15" w:color="auto" w:fill="FFFFFF"/>
          <w:lang w:eastAsia="zh-CN"/>
        </w:rPr>
      </w:pPr>
      <w:r w:rsidRPr="003F1B06">
        <w:rPr>
          <w:rFonts w:hint="eastAsia"/>
          <w:i/>
          <w:iCs/>
          <w:szCs w:val="24"/>
          <w:shd w:val="pct15" w:color="auto" w:fill="FFFFFF"/>
          <w:lang w:eastAsia="zh-CN"/>
        </w:rPr>
        <w:t>Mu</w:t>
      </w:r>
      <w:r w:rsidRPr="003F1B06">
        <w:rPr>
          <w:i/>
          <w:iCs/>
          <w:szCs w:val="24"/>
          <w:shd w:val="pct15" w:color="auto" w:fill="FFFFFF"/>
          <w:lang w:eastAsia="zh-CN"/>
        </w:rPr>
        <w:t>lti-Tone allocation</w:t>
      </w:r>
    </w:p>
    <w:p w14:paraId="6DF071BC" w14:textId="77777777" w:rsidR="008879FE" w:rsidRPr="003F1B06" w:rsidRDefault="008879FE" w:rsidP="008879FE">
      <w:pPr>
        <w:pStyle w:val="aff5"/>
        <w:numPr>
          <w:ilvl w:val="3"/>
          <w:numId w:val="16"/>
        </w:numPr>
        <w:overflowPunct/>
        <w:autoSpaceDE/>
        <w:autoSpaceDN/>
        <w:adjustRightInd/>
        <w:spacing w:after="120"/>
        <w:contextualSpacing w:val="0"/>
        <w:textAlignment w:val="auto"/>
        <w:rPr>
          <w:i/>
          <w:iCs/>
          <w:szCs w:val="24"/>
          <w:shd w:val="pct15" w:color="auto" w:fill="FFFFFF"/>
          <w:lang w:eastAsia="zh-CN"/>
        </w:rPr>
      </w:pPr>
      <w:r w:rsidRPr="003F1B06">
        <w:rPr>
          <w:rFonts w:hint="eastAsia"/>
          <w:i/>
          <w:iCs/>
          <w:szCs w:val="24"/>
          <w:shd w:val="pct15" w:color="auto" w:fill="FFFFFF"/>
          <w:lang w:eastAsia="zh-CN"/>
        </w:rPr>
        <w:t>S</w:t>
      </w:r>
      <w:r w:rsidRPr="003F1B06">
        <w:rPr>
          <w:i/>
          <w:iCs/>
          <w:szCs w:val="24"/>
          <w:shd w:val="pct15" w:color="auto" w:fill="FFFFFF"/>
          <w:lang w:eastAsia="zh-CN"/>
        </w:rPr>
        <w:t>upported Modulation: QPSK</w:t>
      </w:r>
    </w:p>
    <w:p w14:paraId="3C482F89" w14:textId="77777777" w:rsidR="008879FE" w:rsidRPr="003F1B06" w:rsidRDefault="008879FE" w:rsidP="008879FE">
      <w:pPr>
        <w:pStyle w:val="aff5"/>
        <w:numPr>
          <w:ilvl w:val="3"/>
          <w:numId w:val="16"/>
        </w:numPr>
        <w:overflowPunct/>
        <w:autoSpaceDE/>
        <w:autoSpaceDN/>
        <w:adjustRightInd/>
        <w:spacing w:after="120"/>
        <w:contextualSpacing w:val="0"/>
        <w:textAlignment w:val="auto"/>
        <w:rPr>
          <w:i/>
          <w:iCs/>
          <w:szCs w:val="24"/>
          <w:shd w:val="pct15" w:color="auto" w:fill="FFFFFF"/>
          <w:lang w:eastAsia="zh-CN"/>
        </w:rPr>
      </w:pPr>
      <w:r w:rsidRPr="003F1B06">
        <w:rPr>
          <w:rFonts w:hint="eastAsia"/>
          <w:i/>
          <w:iCs/>
          <w:szCs w:val="24"/>
          <w:shd w:val="pct15" w:color="auto" w:fill="FFFFFF"/>
          <w:lang w:eastAsia="zh-CN"/>
        </w:rPr>
        <w:t>S</w:t>
      </w:r>
      <w:r w:rsidRPr="003F1B06">
        <w:rPr>
          <w:i/>
          <w:iCs/>
          <w:szCs w:val="24"/>
          <w:shd w:val="pct15" w:color="auto" w:fill="FFFFFF"/>
          <w:lang w:eastAsia="zh-CN"/>
        </w:rPr>
        <w:t xml:space="preserve">upported </w:t>
      </w:r>
      <w:r w:rsidRPr="003F1B06">
        <w:rPr>
          <w:rFonts w:hint="eastAsia"/>
          <w:i/>
          <w:iCs/>
          <w:szCs w:val="24"/>
          <w:shd w:val="pct15" w:color="auto" w:fill="FFFFFF"/>
          <w:lang w:eastAsia="zh-CN"/>
        </w:rPr>
        <w:t>SCS:</w:t>
      </w:r>
      <w:r w:rsidRPr="003F1B06">
        <w:rPr>
          <w:i/>
          <w:iCs/>
          <w:szCs w:val="24"/>
          <w:shd w:val="pct15" w:color="auto" w:fill="FFFFFF"/>
          <w:lang w:eastAsia="zh-CN"/>
        </w:rPr>
        <w:t xml:space="preserve"> 15KHz</w:t>
      </w:r>
    </w:p>
    <w:p w14:paraId="38546686" w14:textId="77777777" w:rsidR="008879FE" w:rsidRPr="003F1B06" w:rsidRDefault="008879FE" w:rsidP="008879FE">
      <w:pPr>
        <w:pStyle w:val="aff5"/>
        <w:numPr>
          <w:ilvl w:val="1"/>
          <w:numId w:val="16"/>
        </w:numPr>
        <w:overflowPunct/>
        <w:autoSpaceDE/>
        <w:autoSpaceDN/>
        <w:adjustRightInd/>
        <w:spacing w:after="120"/>
        <w:contextualSpacing w:val="0"/>
        <w:textAlignment w:val="auto"/>
        <w:rPr>
          <w:i/>
          <w:iCs/>
          <w:szCs w:val="24"/>
          <w:shd w:val="pct15" w:color="auto" w:fill="FFFFFF"/>
          <w:lang w:eastAsia="zh-CN"/>
        </w:rPr>
      </w:pPr>
      <w:r w:rsidRPr="003F1B06">
        <w:rPr>
          <w:i/>
          <w:iCs/>
          <w:szCs w:val="24"/>
          <w:shd w:val="pct15" w:color="auto" w:fill="FFFFFF"/>
          <w:lang w:eastAsia="zh-CN"/>
        </w:rPr>
        <w:t>An allowed configuration without requirement is likely deemed as 0dB for MPR</w:t>
      </w:r>
    </w:p>
    <w:p w14:paraId="18EDEEA9" w14:textId="77777777" w:rsidR="008879FE" w:rsidRPr="003F1B06" w:rsidRDefault="008879FE" w:rsidP="008879FE">
      <w:pPr>
        <w:rPr>
          <w:i/>
          <w:iCs/>
          <w:shd w:val="pct15" w:color="auto" w:fill="FFFFFF"/>
          <w:lang w:eastAsia="zh-CN"/>
        </w:rPr>
      </w:pPr>
      <w:r w:rsidRPr="003F1B06">
        <w:rPr>
          <w:i/>
          <w:iCs/>
          <w:shd w:val="pct15" w:color="auto" w:fill="FFFFFF"/>
          <w:lang w:eastAsia="zh-CN"/>
        </w:rPr>
        <w:t xml:space="preserve">Agreement: </w:t>
      </w:r>
    </w:p>
    <w:p w14:paraId="7AE983E9" w14:textId="77777777" w:rsidR="008879FE" w:rsidRPr="003F1B06" w:rsidRDefault="008879FE" w:rsidP="008879FE">
      <w:pPr>
        <w:pStyle w:val="aff5"/>
        <w:numPr>
          <w:ilvl w:val="1"/>
          <w:numId w:val="16"/>
        </w:numPr>
        <w:overflowPunct/>
        <w:autoSpaceDE/>
        <w:autoSpaceDN/>
        <w:adjustRightInd/>
        <w:spacing w:after="120"/>
        <w:ind w:left="1440"/>
        <w:contextualSpacing w:val="0"/>
        <w:textAlignment w:val="auto"/>
        <w:rPr>
          <w:i/>
          <w:iCs/>
          <w:shd w:val="pct15" w:color="auto" w:fill="FFFFFF"/>
          <w:lang w:eastAsia="zh-CN"/>
        </w:rPr>
      </w:pPr>
      <w:r w:rsidRPr="003F1B06">
        <w:rPr>
          <w:i/>
          <w:iCs/>
          <w:shd w:val="pct15" w:color="auto" w:fill="FFFFFF"/>
          <w:lang w:eastAsia="zh-CN"/>
        </w:rPr>
        <w:t>MPR requirements need to cover all supported modulation and SCS</w:t>
      </w:r>
    </w:p>
    <w:p w14:paraId="16256F87" w14:textId="79E26B22" w:rsidR="003F1B06" w:rsidRDefault="003F1B06" w:rsidP="008879FE">
      <w:pPr>
        <w:rPr>
          <w:rFonts w:eastAsiaTheme="minorEastAsia"/>
          <w:lang w:eastAsia="zh-CN"/>
        </w:rPr>
      </w:pPr>
    </w:p>
    <w:p w14:paraId="4A393A13" w14:textId="33AB5F92" w:rsidR="005C5F8A" w:rsidRDefault="005C5F8A" w:rsidP="003E1FFC">
      <w:pPr>
        <w:rPr>
          <w:rFonts w:eastAsia="宋体"/>
          <w:b/>
          <w:bCs/>
          <w:u w:val="single"/>
          <w:lang w:eastAsia="zh-CN"/>
        </w:rPr>
      </w:pPr>
      <w:r w:rsidRPr="00F11EDD">
        <w:rPr>
          <w:rFonts w:eastAsia="宋体" w:hint="eastAsia"/>
          <w:b/>
          <w:bCs/>
          <w:u w:val="single"/>
          <w:lang w:eastAsia="zh-CN"/>
        </w:rPr>
        <w:t>MPR</w:t>
      </w:r>
      <w:r w:rsidR="00C419D8" w:rsidRPr="00F11EDD">
        <w:rPr>
          <w:rFonts w:eastAsia="宋体"/>
          <w:b/>
          <w:bCs/>
          <w:u w:val="single"/>
          <w:lang w:eastAsia="zh-CN"/>
        </w:rPr>
        <w:t xml:space="preserve"> </w:t>
      </w:r>
      <w:r w:rsidR="00B720DB" w:rsidRPr="00F11EDD">
        <w:rPr>
          <w:rFonts w:eastAsia="宋体"/>
          <w:b/>
          <w:bCs/>
          <w:u w:val="single"/>
          <w:lang w:eastAsia="zh-CN"/>
        </w:rPr>
        <w:t xml:space="preserve">for PC2 </w:t>
      </w:r>
    </w:p>
    <w:p w14:paraId="4E2895DE" w14:textId="188B62C1" w:rsidR="003F1B06" w:rsidRDefault="003F1B06" w:rsidP="003E1FFC">
      <w:pPr>
        <w:rPr>
          <w:rFonts w:eastAsia="宋体"/>
          <w:lang w:eastAsia="zh-CN"/>
        </w:rPr>
      </w:pPr>
      <w:r>
        <w:rPr>
          <w:rFonts w:eastAsia="宋体" w:hint="eastAsia"/>
          <w:lang w:eastAsia="zh-CN"/>
        </w:rPr>
        <w:t>F</w:t>
      </w:r>
      <w:r>
        <w:rPr>
          <w:rFonts w:eastAsia="宋体"/>
          <w:lang w:eastAsia="zh-CN"/>
        </w:rPr>
        <w:t>or PC2,</w:t>
      </w:r>
      <w:r w:rsidR="0026443F">
        <w:rPr>
          <w:rFonts w:eastAsia="宋体"/>
          <w:lang w:eastAsia="zh-CN"/>
        </w:rPr>
        <w:t xml:space="preserve"> some</w:t>
      </w:r>
      <w:r>
        <w:rPr>
          <w:rFonts w:eastAsia="宋体"/>
          <w:lang w:eastAsia="zh-CN"/>
        </w:rPr>
        <w:t xml:space="preserve"> agreements have already been made</w:t>
      </w:r>
      <w:r w:rsidR="0026443F">
        <w:rPr>
          <w:rFonts w:eastAsia="宋体"/>
          <w:lang w:eastAsia="zh-CN"/>
        </w:rPr>
        <w:t>, and we would discuss by single tone and multi-tone respectively.</w:t>
      </w:r>
    </w:p>
    <w:p w14:paraId="365832FF" w14:textId="4E22B4F2" w:rsidR="0026443F" w:rsidRDefault="0026443F" w:rsidP="003E1FFC">
      <w:pPr>
        <w:rPr>
          <w:rFonts w:eastAsia="宋体"/>
          <w:lang w:eastAsia="zh-CN"/>
        </w:rPr>
      </w:pPr>
      <w:r>
        <w:rPr>
          <w:rFonts w:eastAsia="宋体" w:hint="eastAsia"/>
          <w:lang w:eastAsia="zh-CN"/>
        </w:rPr>
        <w:t>F</w:t>
      </w:r>
      <w:r>
        <w:rPr>
          <w:rFonts w:eastAsia="宋体"/>
          <w:lang w:eastAsia="zh-CN"/>
        </w:rPr>
        <w:t>or single tone, the previous WF is as following:</w:t>
      </w:r>
    </w:p>
    <w:p w14:paraId="53A69CB5" w14:textId="77777777" w:rsidR="003F1B06" w:rsidRPr="003F1B06" w:rsidRDefault="003F1B06" w:rsidP="003F1B06">
      <w:pPr>
        <w:ind w:leftChars="100" w:left="200"/>
        <w:rPr>
          <w:bCs/>
          <w:i/>
          <w:iCs/>
          <w:u w:val="single"/>
          <w:shd w:val="pct15" w:color="auto" w:fill="FFFFFF"/>
          <w:lang w:eastAsia="ko-KR"/>
        </w:rPr>
      </w:pPr>
      <w:r w:rsidRPr="003F1B06">
        <w:rPr>
          <w:bCs/>
          <w:i/>
          <w:iCs/>
          <w:u w:val="single"/>
          <w:shd w:val="pct15" w:color="auto" w:fill="FFFFFF"/>
          <w:lang w:eastAsia="ko-KR"/>
        </w:rPr>
        <w:t>Issue 1-1</w:t>
      </w:r>
      <w:r w:rsidRPr="003F1B06">
        <w:rPr>
          <w:rFonts w:hint="eastAsia"/>
          <w:bCs/>
          <w:i/>
          <w:iCs/>
          <w:u w:val="single"/>
          <w:shd w:val="pct15" w:color="auto" w:fill="FFFFFF"/>
          <w:lang w:eastAsia="zh-CN"/>
        </w:rPr>
        <w:t>-</w:t>
      </w:r>
      <w:r w:rsidRPr="003F1B06">
        <w:rPr>
          <w:bCs/>
          <w:i/>
          <w:iCs/>
          <w:u w:val="single"/>
          <w:shd w:val="pct15" w:color="auto" w:fill="FFFFFF"/>
          <w:lang w:eastAsia="zh-CN"/>
        </w:rPr>
        <w:t>2</w:t>
      </w:r>
      <w:r w:rsidRPr="003F1B06">
        <w:rPr>
          <w:bCs/>
          <w:i/>
          <w:iCs/>
          <w:u w:val="single"/>
          <w:shd w:val="pct15" w:color="auto" w:fill="FFFFFF"/>
          <w:lang w:eastAsia="ko-KR"/>
        </w:rPr>
        <w:t xml:space="preserve">: </w:t>
      </w:r>
      <w:r w:rsidRPr="003F1B06">
        <w:rPr>
          <w:rFonts w:hint="eastAsia"/>
          <w:bCs/>
          <w:i/>
          <w:iCs/>
          <w:u w:val="single"/>
          <w:shd w:val="pct15" w:color="auto" w:fill="FFFFFF"/>
          <w:lang w:eastAsia="zh-CN"/>
        </w:rPr>
        <w:t>MPR</w:t>
      </w:r>
      <w:r w:rsidRPr="003F1B06">
        <w:rPr>
          <w:bCs/>
          <w:i/>
          <w:iCs/>
          <w:u w:val="single"/>
          <w:shd w:val="pct15" w:color="auto" w:fill="FFFFFF"/>
          <w:lang w:eastAsia="ko-KR"/>
        </w:rPr>
        <w:t xml:space="preserve"> requirements </w:t>
      </w:r>
      <w:r w:rsidRPr="003F1B06">
        <w:rPr>
          <w:bCs/>
          <w:i/>
          <w:iCs/>
          <w:u w:val="single"/>
          <w:shd w:val="pct15" w:color="auto" w:fill="FFFFFF"/>
          <w:lang w:eastAsia="zh-CN"/>
        </w:rPr>
        <w:t>for NB-</w:t>
      </w:r>
      <w:proofErr w:type="spellStart"/>
      <w:r w:rsidRPr="003F1B06">
        <w:rPr>
          <w:bCs/>
          <w:i/>
          <w:iCs/>
          <w:u w:val="single"/>
          <w:shd w:val="pct15" w:color="auto" w:fill="FFFFFF"/>
          <w:lang w:eastAsia="zh-CN"/>
        </w:rPr>
        <w:t>Iot</w:t>
      </w:r>
      <w:proofErr w:type="spellEnd"/>
      <w:r w:rsidRPr="003F1B06">
        <w:rPr>
          <w:bCs/>
          <w:i/>
          <w:iCs/>
          <w:u w:val="single"/>
          <w:shd w:val="pct15" w:color="auto" w:fill="FFFFFF"/>
          <w:lang w:eastAsia="zh-CN"/>
        </w:rPr>
        <w:t xml:space="preserve"> based </w:t>
      </w:r>
      <w:proofErr w:type="spellStart"/>
      <w:r w:rsidRPr="003F1B06">
        <w:rPr>
          <w:bCs/>
          <w:i/>
          <w:iCs/>
          <w:u w:val="single"/>
          <w:shd w:val="pct15" w:color="auto" w:fill="FFFFFF"/>
          <w:lang w:eastAsia="zh-CN"/>
        </w:rPr>
        <w:t>Iot</w:t>
      </w:r>
      <w:proofErr w:type="spellEnd"/>
      <w:r w:rsidRPr="003F1B06">
        <w:rPr>
          <w:bCs/>
          <w:i/>
          <w:iCs/>
          <w:u w:val="single"/>
          <w:shd w:val="pct15" w:color="auto" w:fill="FFFFFF"/>
          <w:lang w:eastAsia="zh-CN"/>
        </w:rPr>
        <w:t>-NTN PC2</w:t>
      </w:r>
    </w:p>
    <w:p w14:paraId="39D69DCD" w14:textId="77777777" w:rsidR="003F1B06" w:rsidRPr="003F1B06" w:rsidRDefault="003F1B06" w:rsidP="003F1B06">
      <w:pPr>
        <w:pStyle w:val="aff5"/>
        <w:numPr>
          <w:ilvl w:val="0"/>
          <w:numId w:val="16"/>
        </w:numPr>
        <w:overflowPunct/>
        <w:autoSpaceDE/>
        <w:autoSpaceDN/>
        <w:adjustRightInd/>
        <w:spacing w:after="120"/>
        <w:ind w:leftChars="280" w:left="920"/>
        <w:contextualSpacing w:val="0"/>
        <w:textAlignment w:val="auto"/>
        <w:rPr>
          <w:i/>
          <w:iCs/>
          <w:szCs w:val="24"/>
          <w:shd w:val="pct15" w:color="auto" w:fill="FFFFFF"/>
          <w:lang w:eastAsia="zh-CN"/>
        </w:rPr>
      </w:pPr>
      <w:r w:rsidRPr="003F1B06">
        <w:rPr>
          <w:i/>
          <w:iCs/>
          <w:szCs w:val="24"/>
          <w:shd w:val="pct15" w:color="auto" w:fill="FFFFFF"/>
          <w:lang w:eastAsia="zh-CN"/>
        </w:rPr>
        <w:t>Agreement:</w:t>
      </w:r>
    </w:p>
    <w:p w14:paraId="79709756" w14:textId="77777777" w:rsidR="003F1B06" w:rsidRPr="003F1B06" w:rsidRDefault="003F1B06" w:rsidP="003F1B06">
      <w:pPr>
        <w:pStyle w:val="aff5"/>
        <w:numPr>
          <w:ilvl w:val="1"/>
          <w:numId w:val="16"/>
        </w:numPr>
        <w:overflowPunct/>
        <w:autoSpaceDE/>
        <w:autoSpaceDN/>
        <w:adjustRightInd/>
        <w:spacing w:after="120"/>
        <w:ind w:leftChars="640" w:left="1640"/>
        <w:contextualSpacing w:val="0"/>
        <w:textAlignment w:val="auto"/>
        <w:rPr>
          <w:i/>
          <w:iCs/>
          <w:szCs w:val="24"/>
          <w:shd w:val="pct15" w:color="auto" w:fill="FFFFFF"/>
          <w:lang w:eastAsia="zh-CN"/>
        </w:rPr>
      </w:pPr>
      <w:r w:rsidRPr="003F1B06">
        <w:rPr>
          <w:i/>
          <w:iCs/>
          <w:szCs w:val="24"/>
          <w:shd w:val="pct15" w:color="auto" w:fill="FFFFFF"/>
          <w:lang w:eastAsia="zh-CN"/>
        </w:rPr>
        <w:t xml:space="preserve">Unified requirements for pi/2 </w:t>
      </w:r>
      <w:proofErr w:type="spellStart"/>
      <w:r w:rsidRPr="003F1B06">
        <w:rPr>
          <w:i/>
          <w:iCs/>
          <w:szCs w:val="24"/>
          <w:shd w:val="pct15" w:color="auto" w:fill="FFFFFF"/>
          <w:lang w:eastAsia="zh-CN"/>
        </w:rPr>
        <w:t>bpsk</w:t>
      </w:r>
      <w:proofErr w:type="spellEnd"/>
      <w:r w:rsidRPr="003F1B06">
        <w:rPr>
          <w:i/>
          <w:iCs/>
          <w:szCs w:val="24"/>
          <w:shd w:val="pct15" w:color="auto" w:fill="FFFFFF"/>
          <w:lang w:eastAsia="zh-CN"/>
        </w:rPr>
        <w:t xml:space="preserve"> and pi/4 QPSK for single Tone</w:t>
      </w:r>
    </w:p>
    <w:p w14:paraId="6F6AC496" w14:textId="77777777" w:rsidR="003F1B06" w:rsidRPr="003F1B06" w:rsidRDefault="003F1B06" w:rsidP="003F1B06">
      <w:pPr>
        <w:pStyle w:val="aff5"/>
        <w:numPr>
          <w:ilvl w:val="1"/>
          <w:numId w:val="16"/>
        </w:numPr>
        <w:overflowPunct/>
        <w:autoSpaceDE/>
        <w:autoSpaceDN/>
        <w:adjustRightInd/>
        <w:spacing w:after="120"/>
        <w:ind w:leftChars="640" w:left="1640"/>
        <w:contextualSpacing w:val="0"/>
        <w:textAlignment w:val="auto"/>
        <w:rPr>
          <w:i/>
          <w:iCs/>
          <w:szCs w:val="24"/>
          <w:shd w:val="pct15" w:color="auto" w:fill="FFFFFF"/>
          <w:lang w:eastAsia="zh-CN"/>
        </w:rPr>
      </w:pPr>
      <w:r w:rsidRPr="003F1B06">
        <w:rPr>
          <w:i/>
          <w:iCs/>
          <w:szCs w:val="24"/>
          <w:shd w:val="pct15" w:color="auto" w:fill="FFFFFF"/>
          <w:lang w:eastAsia="zh-CN"/>
        </w:rPr>
        <w:t>The following structure and requirements considered as starting point. Further refinements on tables and wording can be made later</w:t>
      </w:r>
    </w:p>
    <w:p w14:paraId="6E04A28E" w14:textId="77777777" w:rsidR="003F1B06" w:rsidRPr="003F1B06" w:rsidRDefault="003F1B06" w:rsidP="003F1B06">
      <w:pPr>
        <w:pStyle w:val="TH"/>
        <w:numPr>
          <w:ilvl w:val="0"/>
          <w:numId w:val="16"/>
        </w:numPr>
        <w:overflowPunct/>
        <w:autoSpaceDE/>
        <w:autoSpaceDN/>
        <w:adjustRightInd/>
        <w:ind w:leftChars="388" w:left="1136"/>
        <w:textAlignment w:val="auto"/>
        <w:rPr>
          <w:i/>
          <w:iCs/>
          <w:shd w:val="pct15" w:color="auto" w:fill="FFFFFF"/>
        </w:rPr>
      </w:pPr>
      <w:r w:rsidRPr="003F1B06">
        <w:rPr>
          <w:i/>
          <w:iCs/>
          <w:shd w:val="pct15" w:color="auto" w:fill="FFFFFF"/>
        </w:rPr>
        <w:t>Table 6.2B.2-2: Maximum Power Reduction (MPR) for UE category NB1 and NB2 Power Class 2, Single-Tone</w:t>
      </w:r>
    </w:p>
    <w:tbl>
      <w:tblPr>
        <w:tblW w:w="0" w:type="auto"/>
        <w:jc w:val="center"/>
        <w:tblLook w:val="0600" w:firstRow="0" w:lastRow="0" w:firstColumn="0" w:lastColumn="0" w:noHBand="1" w:noVBand="1"/>
      </w:tblPr>
      <w:tblGrid>
        <w:gridCol w:w="3307"/>
        <w:gridCol w:w="1938"/>
        <w:gridCol w:w="1938"/>
      </w:tblGrid>
      <w:tr w:rsidR="003F1B06" w:rsidRPr="003F1B06" w14:paraId="737AFC55" w14:textId="77777777" w:rsidTr="003F1B0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D095D" w14:textId="77777777" w:rsidR="003F1B06" w:rsidRPr="003F1B06" w:rsidRDefault="003F1B06" w:rsidP="00FB49CD">
            <w:pPr>
              <w:pStyle w:val="TAH"/>
              <w:rPr>
                <w:rFonts w:cs="Arial"/>
                <w:i/>
                <w:iCs/>
                <w:shd w:val="pct15" w:color="auto" w:fill="FFFFFF"/>
                <w:lang w:val="en-US" w:eastAsia="ja-JP"/>
              </w:rPr>
            </w:pPr>
            <w:r w:rsidRPr="003F1B06">
              <w:rPr>
                <w:rFonts w:cs="Arial"/>
                <w:i/>
                <w:iCs/>
                <w:shd w:val="pct15" w:color="auto" w:fill="FFFFFF"/>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BCFE4A" w14:textId="77777777" w:rsidR="003F1B06" w:rsidRPr="003F1B06" w:rsidRDefault="003F1B06" w:rsidP="00FB49CD">
            <w:pPr>
              <w:pStyle w:val="TAH"/>
              <w:rPr>
                <w:rFonts w:cs="Arial"/>
                <w:b w:val="0"/>
                <w:bCs/>
                <w:i/>
                <w:iCs/>
                <w:shd w:val="pct15" w:color="auto" w:fill="FFFFFF"/>
                <w:lang w:val="en-US" w:eastAsia="ja-JP"/>
              </w:rPr>
            </w:pPr>
            <w:r w:rsidRPr="003F1B06">
              <w:rPr>
                <w:rFonts w:cs="Arial"/>
                <w:b w:val="0"/>
                <w:bCs/>
                <w:i/>
                <w:iCs/>
                <w:szCs w:val="32"/>
                <w:shd w:val="pct15" w:color="auto" w:fill="FFFFFF"/>
              </w:rPr>
              <w:t xml:space="preserve">π/2 </w:t>
            </w:r>
            <w:r w:rsidRPr="003F1B06">
              <w:rPr>
                <w:rFonts w:cs="Arial"/>
                <w:b w:val="0"/>
                <w:bCs/>
                <w:i/>
                <w:iCs/>
                <w:szCs w:val="32"/>
                <w:shd w:val="pct15" w:color="auto" w:fill="FFFFFF"/>
                <w:lang w:eastAsia="zh-CN"/>
              </w:rPr>
              <w:t>BPSK</w:t>
            </w:r>
            <w:r w:rsidRPr="003F1B06">
              <w:rPr>
                <w:rFonts w:cs="Arial"/>
                <w:b w:val="0"/>
                <w:bCs/>
                <w:i/>
                <w:iCs/>
                <w:shd w:val="pct15" w:color="auto" w:fill="FFFFFF"/>
                <w:lang w:val="en-US" w:eastAsia="ja-JP"/>
              </w:rPr>
              <w:t xml:space="preserve">, </w:t>
            </w:r>
            <w:r w:rsidRPr="003F1B06">
              <w:rPr>
                <w:rFonts w:cs="Arial"/>
                <w:b w:val="0"/>
                <w:bCs/>
                <w:i/>
                <w:iCs/>
                <w:szCs w:val="32"/>
                <w:shd w:val="pct15" w:color="auto" w:fill="FFFFFF"/>
              </w:rPr>
              <w:t>π/</w:t>
            </w:r>
            <w:r w:rsidRPr="003F1B06">
              <w:rPr>
                <w:rFonts w:cs="Arial"/>
                <w:b w:val="0"/>
                <w:bCs/>
                <w:i/>
                <w:iCs/>
                <w:szCs w:val="32"/>
                <w:shd w:val="pct15" w:color="auto" w:fill="FFFFFF"/>
                <w:lang w:eastAsia="zh-CN"/>
              </w:rPr>
              <w:t>4</w:t>
            </w:r>
            <w:r w:rsidRPr="003F1B06">
              <w:rPr>
                <w:rFonts w:cs="Arial"/>
                <w:b w:val="0"/>
                <w:bCs/>
                <w:i/>
                <w:iCs/>
                <w:szCs w:val="32"/>
                <w:shd w:val="pct15" w:color="auto" w:fill="FFFFFF"/>
              </w:rPr>
              <w:t xml:space="preserve"> </w:t>
            </w:r>
            <w:r w:rsidRPr="003F1B06">
              <w:rPr>
                <w:rFonts w:cs="Arial"/>
                <w:b w:val="0"/>
                <w:bCs/>
                <w:i/>
                <w:iCs/>
                <w:szCs w:val="32"/>
                <w:shd w:val="pct15" w:color="auto" w:fill="FFFFFF"/>
                <w:lang w:eastAsia="zh-CN"/>
              </w:rPr>
              <w:t>Q</w:t>
            </w:r>
            <w:r w:rsidRPr="003F1B06">
              <w:rPr>
                <w:rFonts w:cs="Arial"/>
                <w:b w:val="0"/>
                <w:bCs/>
                <w:i/>
                <w:iCs/>
                <w:szCs w:val="32"/>
                <w:shd w:val="pct15" w:color="auto" w:fill="FFFFFF"/>
              </w:rPr>
              <w:t>PSK</w:t>
            </w:r>
          </w:p>
        </w:tc>
        <w:tc>
          <w:tcPr>
            <w:tcW w:w="0" w:type="auto"/>
            <w:tcBorders>
              <w:top w:val="single" w:sz="4" w:space="0" w:color="auto"/>
              <w:left w:val="nil"/>
              <w:bottom w:val="single" w:sz="4" w:space="0" w:color="auto"/>
              <w:right w:val="single" w:sz="4" w:space="0" w:color="auto"/>
            </w:tcBorders>
          </w:tcPr>
          <w:p w14:paraId="51743DFD" w14:textId="77777777" w:rsidR="003F1B06" w:rsidRPr="003F1B06" w:rsidRDefault="003F1B06" w:rsidP="00FB49CD">
            <w:pPr>
              <w:pStyle w:val="TAH"/>
              <w:rPr>
                <w:rFonts w:cs="Arial"/>
                <w:b w:val="0"/>
                <w:bCs/>
                <w:i/>
                <w:iCs/>
                <w:szCs w:val="32"/>
                <w:shd w:val="pct15" w:color="auto" w:fill="FFFFFF"/>
              </w:rPr>
            </w:pPr>
            <w:r w:rsidRPr="003F1B06">
              <w:rPr>
                <w:rFonts w:cs="Arial"/>
                <w:b w:val="0"/>
                <w:bCs/>
                <w:i/>
                <w:iCs/>
                <w:szCs w:val="32"/>
                <w:shd w:val="pct15" w:color="auto" w:fill="FFFFFF"/>
              </w:rPr>
              <w:t xml:space="preserve">π/2 </w:t>
            </w:r>
            <w:r w:rsidRPr="003F1B06">
              <w:rPr>
                <w:rFonts w:cs="Arial"/>
                <w:b w:val="0"/>
                <w:bCs/>
                <w:i/>
                <w:iCs/>
                <w:szCs w:val="32"/>
                <w:shd w:val="pct15" w:color="auto" w:fill="FFFFFF"/>
                <w:lang w:eastAsia="zh-CN"/>
              </w:rPr>
              <w:t>BPSK</w:t>
            </w:r>
            <w:r w:rsidRPr="003F1B06">
              <w:rPr>
                <w:rFonts w:cs="Arial"/>
                <w:b w:val="0"/>
                <w:bCs/>
                <w:i/>
                <w:iCs/>
                <w:shd w:val="pct15" w:color="auto" w:fill="FFFFFF"/>
                <w:lang w:val="en-US" w:eastAsia="ja-JP"/>
              </w:rPr>
              <w:t xml:space="preserve">, </w:t>
            </w:r>
            <w:r w:rsidRPr="003F1B06">
              <w:rPr>
                <w:rFonts w:cs="Arial"/>
                <w:b w:val="0"/>
                <w:bCs/>
                <w:i/>
                <w:iCs/>
                <w:szCs w:val="32"/>
                <w:shd w:val="pct15" w:color="auto" w:fill="FFFFFF"/>
              </w:rPr>
              <w:t>π/</w:t>
            </w:r>
            <w:r w:rsidRPr="003F1B06">
              <w:rPr>
                <w:rFonts w:cs="Arial"/>
                <w:b w:val="0"/>
                <w:bCs/>
                <w:i/>
                <w:iCs/>
                <w:szCs w:val="32"/>
                <w:shd w:val="pct15" w:color="auto" w:fill="FFFFFF"/>
                <w:lang w:eastAsia="zh-CN"/>
              </w:rPr>
              <w:t>4</w:t>
            </w:r>
            <w:r w:rsidRPr="003F1B06">
              <w:rPr>
                <w:rFonts w:cs="Arial"/>
                <w:b w:val="0"/>
                <w:bCs/>
                <w:i/>
                <w:iCs/>
                <w:szCs w:val="32"/>
                <w:shd w:val="pct15" w:color="auto" w:fill="FFFFFF"/>
              </w:rPr>
              <w:t xml:space="preserve"> </w:t>
            </w:r>
            <w:r w:rsidRPr="003F1B06">
              <w:rPr>
                <w:rFonts w:cs="Arial"/>
                <w:b w:val="0"/>
                <w:bCs/>
                <w:i/>
                <w:iCs/>
                <w:szCs w:val="32"/>
                <w:shd w:val="pct15" w:color="auto" w:fill="FFFFFF"/>
                <w:lang w:eastAsia="zh-CN"/>
              </w:rPr>
              <w:t>Q</w:t>
            </w:r>
            <w:r w:rsidRPr="003F1B06">
              <w:rPr>
                <w:rFonts w:cs="Arial"/>
                <w:b w:val="0"/>
                <w:bCs/>
                <w:i/>
                <w:iCs/>
                <w:szCs w:val="32"/>
                <w:shd w:val="pct15" w:color="auto" w:fill="FFFFFF"/>
              </w:rPr>
              <w:t>PSK</w:t>
            </w:r>
          </w:p>
        </w:tc>
      </w:tr>
      <w:tr w:rsidR="003F1B06" w:rsidRPr="003F1B06" w14:paraId="142CA7FC" w14:textId="77777777" w:rsidTr="003F1B0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2F3885" w14:textId="77777777" w:rsidR="003F1B06" w:rsidRPr="003F1B06" w:rsidRDefault="003F1B06" w:rsidP="00FB49CD">
            <w:pPr>
              <w:pStyle w:val="TAH"/>
              <w:rPr>
                <w:rFonts w:cs="Arial"/>
                <w:i/>
                <w:iCs/>
                <w:shd w:val="pct15" w:color="auto" w:fill="FFFFFF"/>
                <w:lang w:val="en-US" w:eastAsia="zh-CN"/>
              </w:rPr>
            </w:pPr>
            <w:r w:rsidRPr="003F1B06">
              <w:rPr>
                <w:rFonts w:cs="Arial"/>
                <w:i/>
                <w:iCs/>
                <w:shd w:val="pct15" w:color="auto" w:fill="FFFFFF"/>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E983908" w14:textId="77777777" w:rsidR="003F1B06" w:rsidRPr="003F1B06" w:rsidRDefault="003F1B06" w:rsidP="00FB49CD">
            <w:pPr>
              <w:pStyle w:val="TAH"/>
              <w:rPr>
                <w:rFonts w:cs="Arial"/>
                <w:b w:val="0"/>
                <w:bCs/>
                <w:i/>
                <w:iCs/>
                <w:shd w:val="pct15" w:color="auto" w:fill="FFFFFF"/>
                <w:lang w:val="en-US" w:eastAsia="zh-CN"/>
              </w:rPr>
            </w:pPr>
            <w:r w:rsidRPr="003F1B06">
              <w:rPr>
                <w:rFonts w:cs="Arial"/>
                <w:b w:val="0"/>
                <w:bCs/>
                <w:i/>
                <w:iCs/>
                <w:shd w:val="pct15" w:color="auto" w:fill="FFFFFF"/>
                <w:lang w:val="en-US" w:eastAsia="zh-CN"/>
              </w:rPr>
              <w:t>15KHz</w:t>
            </w:r>
          </w:p>
        </w:tc>
        <w:tc>
          <w:tcPr>
            <w:tcW w:w="0" w:type="auto"/>
            <w:tcBorders>
              <w:top w:val="single" w:sz="4" w:space="0" w:color="auto"/>
              <w:left w:val="nil"/>
              <w:bottom w:val="single" w:sz="4" w:space="0" w:color="auto"/>
              <w:right w:val="single" w:sz="4" w:space="0" w:color="auto"/>
            </w:tcBorders>
          </w:tcPr>
          <w:p w14:paraId="70D0C544" w14:textId="77777777" w:rsidR="003F1B06" w:rsidRPr="003F1B06" w:rsidRDefault="003F1B06" w:rsidP="00FB49CD">
            <w:pPr>
              <w:pStyle w:val="TAH"/>
              <w:rPr>
                <w:rFonts w:cs="Arial"/>
                <w:b w:val="0"/>
                <w:bCs/>
                <w:i/>
                <w:iCs/>
                <w:shd w:val="pct15" w:color="auto" w:fill="FFFFFF"/>
                <w:lang w:val="en-US" w:eastAsia="zh-CN"/>
              </w:rPr>
            </w:pPr>
            <w:r w:rsidRPr="003F1B06">
              <w:rPr>
                <w:rFonts w:cs="Arial"/>
                <w:b w:val="0"/>
                <w:bCs/>
                <w:i/>
                <w:iCs/>
                <w:shd w:val="pct15" w:color="auto" w:fill="FFFFFF"/>
                <w:lang w:val="en-US" w:eastAsia="zh-CN"/>
              </w:rPr>
              <w:t>3.75kHz</w:t>
            </w:r>
          </w:p>
        </w:tc>
      </w:tr>
      <w:tr w:rsidR="003F1B06" w:rsidRPr="003F1B06" w14:paraId="19CC2FA3" w14:textId="77777777" w:rsidTr="003F1B0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351FC7" w14:textId="77777777" w:rsidR="003F1B06" w:rsidRPr="003F1B06" w:rsidRDefault="003F1B06" w:rsidP="00FB49CD">
            <w:pPr>
              <w:pStyle w:val="TAH"/>
              <w:rPr>
                <w:rFonts w:cs="Arial"/>
                <w:i/>
                <w:iCs/>
                <w:shd w:val="pct15" w:color="auto" w:fill="FFFFFF"/>
                <w:lang w:val="en-US" w:eastAsia="ja-JP"/>
              </w:rPr>
            </w:pPr>
            <w:r w:rsidRPr="003F1B06">
              <w:rPr>
                <w:rFonts w:cs="Arial"/>
                <w:i/>
                <w:iCs/>
                <w:shd w:val="pct15" w:color="auto" w:fill="FFFFFF"/>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110D5BB" w14:textId="77777777" w:rsidR="003F1B06" w:rsidRPr="003F1B06" w:rsidRDefault="003F1B06" w:rsidP="00FB49CD">
            <w:pPr>
              <w:pStyle w:val="TAC"/>
              <w:rPr>
                <w:rFonts w:cs="Arial"/>
                <w:i/>
                <w:iCs/>
                <w:shd w:val="pct15" w:color="auto" w:fill="FFFFFF"/>
                <w:lang w:val="en-US" w:eastAsia="ja-JP"/>
              </w:rPr>
            </w:pPr>
            <w:r w:rsidRPr="003F1B06">
              <w:rPr>
                <w:rFonts w:cs="Arial"/>
                <w:i/>
                <w:iCs/>
                <w:shd w:val="pct15" w:color="auto" w:fill="FFFFFF"/>
                <w:lang w:val="en-US" w:eastAsia="ja-JP"/>
              </w:rPr>
              <w:t>[0-11]</w:t>
            </w:r>
          </w:p>
        </w:tc>
        <w:tc>
          <w:tcPr>
            <w:tcW w:w="0" w:type="auto"/>
            <w:tcBorders>
              <w:top w:val="single" w:sz="4" w:space="0" w:color="auto"/>
              <w:left w:val="nil"/>
              <w:bottom w:val="single" w:sz="4" w:space="0" w:color="auto"/>
              <w:right w:val="single" w:sz="4" w:space="0" w:color="auto"/>
            </w:tcBorders>
            <w:vAlign w:val="center"/>
          </w:tcPr>
          <w:p w14:paraId="5DE448DD" w14:textId="77777777" w:rsidR="003F1B06" w:rsidRPr="003F1B06" w:rsidRDefault="003F1B06" w:rsidP="00FB49CD">
            <w:pPr>
              <w:pStyle w:val="TAC"/>
              <w:rPr>
                <w:rFonts w:cs="Arial"/>
                <w:i/>
                <w:iCs/>
                <w:shd w:val="pct15" w:color="auto" w:fill="FFFFFF"/>
                <w:lang w:val="en-US" w:eastAsia="ja-JP"/>
              </w:rPr>
            </w:pPr>
            <w:r w:rsidRPr="003F1B06">
              <w:rPr>
                <w:rFonts w:cs="Arial"/>
                <w:i/>
                <w:iCs/>
                <w:shd w:val="pct15" w:color="auto" w:fill="FFFFFF"/>
                <w:lang w:val="en-US" w:eastAsia="ja-JP"/>
              </w:rPr>
              <w:t>[0-47]</w:t>
            </w:r>
          </w:p>
        </w:tc>
      </w:tr>
      <w:tr w:rsidR="003F1B06" w:rsidRPr="003F1B06" w14:paraId="40F58E35" w14:textId="77777777" w:rsidTr="003F1B0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4C4287" w14:textId="77777777" w:rsidR="003F1B06" w:rsidRPr="003F1B06" w:rsidRDefault="003F1B06" w:rsidP="00FB49CD">
            <w:pPr>
              <w:pStyle w:val="TAH"/>
              <w:rPr>
                <w:rFonts w:cs="Arial"/>
                <w:i/>
                <w:iCs/>
                <w:shd w:val="pct15" w:color="auto" w:fill="FFFFFF"/>
                <w:lang w:val="en-US" w:eastAsia="ja-JP"/>
              </w:rPr>
            </w:pPr>
            <w:r w:rsidRPr="003F1B06">
              <w:rPr>
                <w:rFonts w:cs="Arial"/>
                <w:i/>
                <w:iCs/>
                <w:shd w:val="pct15" w:color="auto" w:fill="FFFFFF"/>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DA1055F" w14:textId="77777777" w:rsidR="003F1B06" w:rsidRPr="003F1B06" w:rsidRDefault="003F1B06" w:rsidP="00FB49CD">
            <w:pPr>
              <w:pStyle w:val="TAC"/>
              <w:rPr>
                <w:rFonts w:cs="Arial"/>
                <w:i/>
                <w:iCs/>
                <w:shd w:val="pct15" w:color="auto" w:fill="FFFFFF"/>
                <w:lang w:val="en-US" w:eastAsia="ja-JP"/>
              </w:rPr>
            </w:pPr>
            <w:r w:rsidRPr="003F1B06">
              <w:rPr>
                <w:rFonts w:cs="Arial"/>
                <w:i/>
                <w:iCs/>
                <w:shd w:val="pct15" w:color="auto" w:fill="FFFFFF"/>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7557B632" w14:textId="77777777" w:rsidR="003F1B06" w:rsidRPr="003F1B06" w:rsidRDefault="003F1B06" w:rsidP="00FB49CD">
            <w:pPr>
              <w:pStyle w:val="TAC"/>
              <w:rPr>
                <w:rFonts w:cs="Arial"/>
                <w:i/>
                <w:iCs/>
                <w:shd w:val="pct15" w:color="auto" w:fill="FFFFFF"/>
                <w:lang w:val="en-US" w:eastAsia="ja-JP"/>
              </w:rPr>
            </w:pPr>
            <w:r w:rsidRPr="003F1B06">
              <w:rPr>
                <w:rFonts w:cs="Arial"/>
                <w:i/>
                <w:iCs/>
                <w:shd w:val="pct15" w:color="auto" w:fill="FFFFFF"/>
                <w:lang w:val="en-US" w:eastAsia="ja-JP"/>
              </w:rPr>
              <w:t>TBD dB</w:t>
            </w:r>
          </w:p>
        </w:tc>
      </w:tr>
      <w:tr w:rsidR="003F1B06" w:rsidRPr="003F1B06" w14:paraId="41494B16" w14:textId="77777777" w:rsidTr="003F1B06">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5D4C6A" w14:textId="77777777" w:rsidR="003F1B06" w:rsidRPr="003F1B06" w:rsidRDefault="003F1B06" w:rsidP="00FB49CD">
            <w:pPr>
              <w:pStyle w:val="TAC"/>
              <w:jc w:val="left"/>
              <w:rPr>
                <w:rFonts w:eastAsia="MS Mincho" w:cs="Arial"/>
                <w:i/>
                <w:iCs/>
                <w:shd w:val="pct15" w:color="auto" w:fill="FFFFFF"/>
                <w:lang w:val="en-US" w:eastAsia="ja-JP"/>
              </w:rPr>
            </w:pPr>
            <w:r w:rsidRPr="003F1B06">
              <w:rPr>
                <w:rFonts w:cs="Arial"/>
                <w:i/>
                <w:iCs/>
                <w:shd w:val="pct15" w:color="auto" w:fill="FFFFFF"/>
                <w:lang w:val="en-US" w:eastAsia="zh-CN"/>
              </w:rPr>
              <w:t>Note 1</w:t>
            </w:r>
            <w:r w:rsidRPr="003F1B06">
              <w:rPr>
                <w:rFonts w:cs="Arial"/>
                <w:i/>
                <w:iCs/>
                <w:shd w:val="pct15" w:color="auto" w:fill="FFFFFF"/>
                <w:lang w:val="en-US" w:eastAsia="ja-JP"/>
              </w:rPr>
              <w:t xml:space="preserve">: For single-tone allocation, the listed modulation and SCS are supported. </w:t>
            </w:r>
          </w:p>
        </w:tc>
      </w:tr>
    </w:tbl>
    <w:p w14:paraId="6C086F2C" w14:textId="1A745553" w:rsidR="0026443F" w:rsidRDefault="0026443F" w:rsidP="0026443F">
      <w:pPr>
        <w:rPr>
          <w:rFonts w:eastAsia="宋体"/>
          <w:lang w:eastAsia="zh-CN"/>
        </w:rPr>
      </w:pPr>
    </w:p>
    <w:p w14:paraId="3B4F1C23" w14:textId="77777777" w:rsidR="00D03C61" w:rsidRPr="003F1B06" w:rsidRDefault="00D03C61" w:rsidP="00D03C61">
      <w:pPr>
        <w:pStyle w:val="TH"/>
        <w:numPr>
          <w:ilvl w:val="0"/>
          <w:numId w:val="16"/>
        </w:numPr>
        <w:overflowPunct/>
        <w:autoSpaceDE/>
        <w:autoSpaceDN/>
        <w:adjustRightInd/>
        <w:ind w:leftChars="388" w:left="1136"/>
        <w:textAlignment w:val="auto"/>
        <w:rPr>
          <w:i/>
          <w:iCs/>
          <w:shd w:val="pct15" w:color="auto" w:fill="FFFFFF"/>
        </w:rPr>
      </w:pPr>
      <w:r w:rsidRPr="003F1B06">
        <w:rPr>
          <w:i/>
          <w:iCs/>
          <w:shd w:val="pct15" w:color="auto" w:fill="FFFFFF"/>
        </w:rPr>
        <w:t>Table 6.2B.2-3: Maximum Power Reduction (MPR) for UE category NB1 and NB2 Power Class 2,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D03C61" w:rsidRPr="003F1B06" w14:paraId="042BF795"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73604" w14:textId="77777777" w:rsidR="00D03C61" w:rsidRPr="003F1B06" w:rsidRDefault="00D03C61" w:rsidP="00FB49CD">
            <w:pPr>
              <w:pStyle w:val="TAH"/>
              <w:rPr>
                <w:rFonts w:cs="Arial"/>
                <w:i/>
                <w:iCs/>
                <w:shd w:val="pct15" w:color="auto" w:fill="FFFFFF"/>
                <w:lang w:val="en-US" w:eastAsia="ja-JP"/>
              </w:rPr>
            </w:pPr>
            <w:r w:rsidRPr="003F1B06">
              <w:rPr>
                <w:rFonts w:cs="Arial"/>
                <w:i/>
                <w:iCs/>
                <w:shd w:val="pct15" w:color="auto" w:fill="FFFFFF"/>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E02658" w14:textId="77777777" w:rsidR="00D03C61" w:rsidRPr="003F1B06" w:rsidRDefault="00D03C61" w:rsidP="00FB49CD">
            <w:pPr>
              <w:pStyle w:val="TAH"/>
              <w:rPr>
                <w:rFonts w:cs="Arial"/>
                <w:b w:val="0"/>
                <w:bCs/>
                <w:i/>
                <w:iCs/>
                <w:shd w:val="pct15" w:color="auto" w:fill="FFFFFF"/>
                <w:lang w:val="en-US" w:eastAsia="ja-JP"/>
              </w:rPr>
            </w:pPr>
            <w:r w:rsidRPr="003F1B06">
              <w:rPr>
                <w:rFonts w:cs="Arial"/>
                <w:b w:val="0"/>
                <w:bCs/>
                <w:i/>
                <w:iCs/>
                <w:shd w:val="pct15" w:color="auto" w:fill="FFFFFF"/>
                <w:lang w:val="en-US" w:eastAsia="ja-JP"/>
              </w:rPr>
              <w:t>QPSK</w:t>
            </w:r>
          </w:p>
        </w:tc>
      </w:tr>
      <w:tr w:rsidR="00D03C61" w:rsidRPr="003F1B06" w14:paraId="23EA6A82"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5BB1D" w14:textId="77777777" w:rsidR="00D03C61" w:rsidRPr="003F1B06" w:rsidRDefault="00D03C61" w:rsidP="00FB49CD">
            <w:pPr>
              <w:pStyle w:val="TAH"/>
              <w:rPr>
                <w:rFonts w:cs="Arial"/>
                <w:i/>
                <w:iCs/>
                <w:shd w:val="pct15" w:color="auto" w:fill="FFFFFF"/>
                <w:lang w:val="en-US" w:eastAsia="zh-CN"/>
              </w:rPr>
            </w:pPr>
            <w:r w:rsidRPr="003F1B06">
              <w:rPr>
                <w:rFonts w:cs="Arial"/>
                <w:i/>
                <w:iCs/>
                <w:shd w:val="pct15" w:color="auto" w:fill="FFFFFF"/>
                <w:lang w:val="en-US" w:eastAsia="zh-CN"/>
              </w:rPr>
              <w:t>SCS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2DA812EA" w14:textId="77777777" w:rsidR="00D03C61" w:rsidRPr="003F1B06" w:rsidRDefault="00D03C61" w:rsidP="00FB49CD">
            <w:pPr>
              <w:pStyle w:val="TAH"/>
              <w:rPr>
                <w:rFonts w:cs="Arial"/>
                <w:b w:val="0"/>
                <w:bCs/>
                <w:i/>
                <w:iCs/>
                <w:shd w:val="pct15" w:color="auto" w:fill="FFFFFF"/>
                <w:lang w:val="en-US" w:eastAsia="zh-CN"/>
              </w:rPr>
            </w:pPr>
            <w:r w:rsidRPr="003F1B06">
              <w:rPr>
                <w:rFonts w:cs="Arial"/>
                <w:b w:val="0"/>
                <w:bCs/>
                <w:i/>
                <w:iCs/>
                <w:shd w:val="pct15" w:color="auto" w:fill="FFFFFF"/>
                <w:lang w:val="en-US" w:eastAsia="zh-CN"/>
              </w:rPr>
              <w:t>15KHz</w:t>
            </w:r>
          </w:p>
        </w:tc>
      </w:tr>
      <w:tr w:rsidR="00D03C61" w:rsidRPr="003F1B06" w14:paraId="36DDD6B4"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7304CC59" w14:textId="77777777" w:rsidR="00D03C61" w:rsidRPr="003F1B06" w:rsidRDefault="00D03C61" w:rsidP="00FB49CD">
            <w:pPr>
              <w:pStyle w:val="TAH"/>
              <w:rPr>
                <w:rFonts w:cs="Arial"/>
                <w:i/>
                <w:iCs/>
                <w:shd w:val="pct15" w:color="auto" w:fill="FFFFFF"/>
                <w:lang w:val="en-US" w:eastAsia="ja-JP"/>
              </w:rPr>
            </w:pPr>
            <w:r w:rsidRPr="003F1B06">
              <w:rPr>
                <w:rFonts w:cs="Arial"/>
                <w:i/>
                <w:iCs/>
                <w:shd w:val="pct15" w:color="auto" w:fill="FFFFFF"/>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1A206B58" w14:textId="77777777" w:rsidR="00D03C61" w:rsidRPr="003F1B06" w:rsidRDefault="00D03C61" w:rsidP="00FB49CD">
            <w:pPr>
              <w:pStyle w:val="TAC"/>
              <w:rPr>
                <w:rFonts w:cs="Arial"/>
                <w:i/>
                <w:iCs/>
                <w:shd w:val="pct15" w:color="auto" w:fill="FFFFFF"/>
                <w:lang w:val="en-US" w:eastAsia="ja-JP"/>
              </w:rPr>
            </w:pPr>
            <w:r w:rsidRPr="003F1B06">
              <w:rPr>
                <w:rFonts w:cs="Arial"/>
                <w:i/>
                <w:iCs/>
                <w:shd w:val="pct15" w:color="auto" w:fill="FFFFFF"/>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8C2CFEE" w14:textId="77777777" w:rsidR="00D03C61" w:rsidRPr="003F1B06" w:rsidRDefault="00D03C61" w:rsidP="00FB49CD">
            <w:pPr>
              <w:pStyle w:val="TAC"/>
              <w:rPr>
                <w:rFonts w:cs="Arial"/>
                <w:i/>
                <w:iCs/>
                <w:shd w:val="pct15" w:color="auto" w:fill="FFFFFF"/>
                <w:lang w:val="en-US" w:eastAsia="ja-JP"/>
              </w:rPr>
            </w:pPr>
            <w:r w:rsidRPr="003F1B06">
              <w:rPr>
                <w:rFonts w:cs="Arial"/>
                <w:i/>
                <w:iCs/>
                <w:shd w:val="pct15" w:color="auto" w:fill="FFFFFF"/>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14AFC9CF" w14:textId="77777777" w:rsidR="00D03C61" w:rsidRPr="003F1B06" w:rsidRDefault="00D03C61" w:rsidP="00FB49CD">
            <w:pPr>
              <w:pStyle w:val="TAC"/>
              <w:rPr>
                <w:rFonts w:cs="Arial"/>
                <w:i/>
                <w:iCs/>
                <w:shd w:val="pct15" w:color="auto" w:fill="FFFFFF"/>
                <w:lang w:val="en-US" w:eastAsia="ja-JP"/>
              </w:rPr>
            </w:pPr>
            <w:r w:rsidRPr="003F1B06">
              <w:rPr>
                <w:rFonts w:cs="Arial"/>
                <w:i/>
                <w:iCs/>
                <w:shd w:val="pct15" w:color="auto" w:fill="FFFFFF"/>
                <w:lang w:val="en-US" w:eastAsia="ja-JP"/>
              </w:rPr>
              <w:t>9-11</w:t>
            </w:r>
          </w:p>
        </w:tc>
      </w:tr>
      <w:tr w:rsidR="00D03C61" w:rsidRPr="003F1B06" w14:paraId="3C374ECF"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7827C52" w14:textId="77777777" w:rsidR="00D03C61" w:rsidRPr="003F1B06" w:rsidRDefault="00D03C61" w:rsidP="00FB49CD">
            <w:pPr>
              <w:pStyle w:val="TAH"/>
              <w:rPr>
                <w:rFonts w:cs="Arial"/>
                <w:i/>
                <w:iCs/>
                <w:shd w:val="pct15" w:color="auto" w:fill="FFFFFF"/>
                <w:lang w:val="en-US" w:eastAsia="ja-JP"/>
              </w:rPr>
            </w:pPr>
            <w:r w:rsidRPr="003F1B06">
              <w:rPr>
                <w:rFonts w:cs="Arial"/>
                <w:i/>
                <w:iCs/>
                <w:shd w:val="pct15" w:color="auto" w:fill="FFFFFF"/>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63E85A2F" w14:textId="77777777" w:rsidR="00D03C61" w:rsidRPr="003F1B06" w:rsidRDefault="00D03C61" w:rsidP="00FB49CD">
            <w:pPr>
              <w:pStyle w:val="TAC"/>
              <w:rPr>
                <w:rFonts w:cs="Arial"/>
                <w:i/>
                <w:iCs/>
                <w:shd w:val="pct15" w:color="auto" w:fill="FFFFFF"/>
                <w:lang w:val="en-US" w:eastAsia="ja-JP"/>
              </w:rPr>
            </w:pPr>
            <w:r w:rsidRPr="003F1B06">
              <w:rPr>
                <w:rFonts w:cs="Arial" w:hint="eastAsia"/>
                <w:i/>
                <w:iCs/>
                <w:shd w:val="pct15" w:color="auto" w:fill="FFFFFF"/>
                <w:lang w:val="en-US" w:eastAsia="ja-JP"/>
              </w:rPr>
              <w:t xml:space="preserve">≤ </w:t>
            </w:r>
            <w:r w:rsidRPr="003F1B06">
              <w:rPr>
                <w:rFonts w:cs="Arial"/>
                <w:i/>
                <w:iCs/>
                <w:shd w:val="pct15" w:color="auto" w:fill="FFFFFF"/>
                <w:lang w:val="en-US" w:eastAsia="ja-JP"/>
              </w:rPr>
              <w:t>TBD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3D8BBC7" w14:textId="77777777" w:rsidR="00D03C61" w:rsidRPr="003F1B06" w:rsidRDefault="00D03C61" w:rsidP="00FB49CD">
            <w:pPr>
              <w:pStyle w:val="TAC"/>
              <w:rPr>
                <w:rFonts w:cs="Arial"/>
                <w:i/>
                <w:iCs/>
                <w:shd w:val="pct15" w:color="auto" w:fill="FFFFFF"/>
                <w:lang w:val="en-US" w:eastAsia="ja-JP"/>
              </w:rPr>
            </w:pPr>
            <w:r w:rsidRPr="003F1B06">
              <w:rPr>
                <w:rFonts w:cs="Arial"/>
                <w:i/>
                <w:iCs/>
                <w:shd w:val="pct15" w:color="auto" w:fill="FFFFFF"/>
                <w:lang w:val="en-US" w:eastAsia="ja-JP"/>
              </w:rPr>
              <w:t>TBD dB</w:t>
            </w:r>
          </w:p>
        </w:tc>
        <w:tc>
          <w:tcPr>
            <w:tcW w:w="985" w:type="dxa"/>
            <w:tcBorders>
              <w:top w:val="nil"/>
              <w:left w:val="nil"/>
              <w:bottom w:val="single" w:sz="4" w:space="0" w:color="auto"/>
              <w:right w:val="single" w:sz="4" w:space="0" w:color="auto"/>
            </w:tcBorders>
            <w:shd w:val="clear" w:color="auto" w:fill="auto"/>
            <w:noWrap/>
            <w:vAlign w:val="center"/>
            <w:hideMark/>
          </w:tcPr>
          <w:p w14:paraId="0CA8A10E" w14:textId="77777777" w:rsidR="00D03C61" w:rsidRPr="003F1B06" w:rsidRDefault="00D03C61" w:rsidP="00FB49CD">
            <w:pPr>
              <w:pStyle w:val="TAC"/>
              <w:rPr>
                <w:rFonts w:cs="Arial"/>
                <w:i/>
                <w:iCs/>
                <w:shd w:val="pct15" w:color="auto" w:fill="FFFFFF"/>
                <w:lang w:val="en-US" w:eastAsia="ja-JP"/>
              </w:rPr>
            </w:pPr>
            <w:r w:rsidRPr="003F1B06">
              <w:rPr>
                <w:rFonts w:cs="Arial" w:hint="eastAsia"/>
                <w:i/>
                <w:iCs/>
                <w:shd w:val="pct15" w:color="auto" w:fill="FFFFFF"/>
                <w:lang w:val="en-US" w:eastAsia="ja-JP"/>
              </w:rPr>
              <w:t xml:space="preserve">≤ </w:t>
            </w:r>
            <w:r w:rsidRPr="003F1B06">
              <w:rPr>
                <w:rFonts w:cs="Arial"/>
                <w:i/>
                <w:iCs/>
                <w:shd w:val="pct15" w:color="auto" w:fill="FFFFFF"/>
                <w:lang w:val="en-US" w:eastAsia="ja-JP"/>
              </w:rPr>
              <w:t>TBD dB</w:t>
            </w:r>
          </w:p>
        </w:tc>
      </w:tr>
      <w:tr w:rsidR="00D03C61" w:rsidRPr="003F1B06" w14:paraId="7D48199A"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0D721EF" w14:textId="77777777" w:rsidR="00D03C61" w:rsidRPr="003F1B06" w:rsidRDefault="00D03C61" w:rsidP="00FB49CD">
            <w:pPr>
              <w:pStyle w:val="TAH"/>
              <w:rPr>
                <w:rFonts w:cs="Arial"/>
                <w:i/>
                <w:iCs/>
                <w:shd w:val="pct15" w:color="auto" w:fill="FFFFFF"/>
                <w:lang w:val="en-US" w:eastAsia="ja-JP"/>
              </w:rPr>
            </w:pPr>
            <w:r w:rsidRPr="003F1B06">
              <w:rPr>
                <w:rFonts w:cs="Arial"/>
                <w:i/>
                <w:iCs/>
                <w:shd w:val="pct15" w:color="auto" w:fill="FFFFFF"/>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83D9348" w14:textId="77777777" w:rsidR="00D03C61" w:rsidRPr="003F1B06" w:rsidRDefault="00D03C61" w:rsidP="00FB49CD">
            <w:pPr>
              <w:pStyle w:val="TAC"/>
              <w:rPr>
                <w:rFonts w:cs="Arial"/>
                <w:i/>
                <w:iCs/>
                <w:shd w:val="pct15" w:color="auto" w:fill="FFFFFF"/>
                <w:lang w:val="en-US" w:eastAsia="ja-JP"/>
              </w:rPr>
            </w:pPr>
            <w:r w:rsidRPr="003F1B06">
              <w:rPr>
                <w:rFonts w:cs="Arial"/>
                <w:i/>
                <w:iCs/>
                <w:shd w:val="pct15" w:color="auto" w:fill="FFFFFF"/>
                <w:lang w:val="en-US" w:eastAsia="ja-JP"/>
              </w:rPr>
              <w:t>0-5 and 6-11</w:t>
            </w:r>
          </w:p>
        </w:tc>
      </w:tr>
      <w:tr w:rsidR="00D03C61" w:rsidRPr="003F1B06" w14:paraId="26BC58BA"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520B3117" w14:textId="77777777" w:rsidR="00D03C61" w:rsidRPr="003F1B06" w:rsidRDefault="00D03C61" w:rsidP="00FB49CD">
            <w:pPr>
              <w:pStyle w:val="TAH"/>
              <w:rPr>
                <w:rFonts w:cs="Arial"/>
                <w:i/>
                <w:iCs/>
                <w:shd w:val="pct15" w:color="auto" w:fill="FFFFFF"/>
                <w:lang w:val="en-US" w:eastAsia="ja-JP"/>
              </w:rPr>
            </w:pPr>
            <w:r w:rsidRPr="003F1B06">
              <w:rPr>
                <w:rFonts w:cs="Arial"/>
                <w:i/>
                <w:iCs/>
                <w:shd w:val="pct15" w:color="auto" w:fill="FFFFFF"/>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671AD9" w14:textId="77777777" w:rsidR="00D03C61" w:rsidRPr="003F1B06" w:rsidRDefault="00D03C61" w:rsidP="00FB49CD">
            <w:pPr>
              <w:pStyle w:val="TAC"/>
              <w:rPr>
                <w:rFonts w:cs="Arial"/>
                <w:i/>
                <w:iCs/>
                <w:shd w:val="pct15" w:color="auto" w:fill="FFFFFF"/>
                <w:lang w:val="en-US" w:eastAsia="ja-JP"/>
              </w:rPr>
            </w:pPr>
            <w:r w:rsidRPr="003F1B06">
              <w:rPr>
                <w:rFonts w:cs="Arial" w:hint="eastAsia"/>
                <w:i/>
                <w:iCs/>
                <w:shd w:val="pct15" w:color="auto" w:fill="FFFFFF"/>
                <w:lang w:val="en-US" w:eastAsia="ja-JP"/>
              </w:rPr>
              <w:t xml:space="preserve">≤ </w:t>
            </w:r>
            <w:r w:rsidRPr="003F1B06">
              <w:rPr>
                <w:rFonts w:cs="Arial"/>
                <w:i/>
                <w:iCs/>
                <w:shd w:val="pct15" w:color="auto" w:fill="FFFFFF"/>
                <w:lang w:val="en-US" w:eastAsia="ja-JP"/>
              </w:rPr>
              <w:t>TBD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7DA1FE" w14:textId="77777777" w:rsidR="00D03C61" w:rsidRPr="003F1B06" w:rsidRDefault="00D03C61" w:rsidP="00FB49CD">
            <w:pPr>
              <w:pStyle w:val="TAC"/>
              <w:rPr>
                <w:rFonts w:cs="Arial"/>
                <w:i/>
                <w:iCs/>
                <w:shd w:val="pct15" w:color="auto" w:fill="FFFFFF"/>
                <w:lang w:val="en-US" w:eastAsia="ja-JP"/>
              </w:rPr>
            </w:pPr>
            <w:r w:rsidRPr="003F1B06">
              <w:rPr>
                <w:rFonts w:cs="Arial" w:hint="eastAsia"/>
                <w:i/>
                <w:iCs/>
                <w:shd w:val="pct15" w:color="auto" w:fill="FFFFFF"/>
                <w:lang w:val="en-US" w:eastAsia="ja-JP"/>
              </w:rPr>
              <w:t xml:space="preserve">≤ </w:t>
            </w:r>
            <w:r w:rsidRPr="003F1B06">
              <w:rPr>
                <w:rFonts w:cs="Arial"/>
                <w:i/>
                <w:iCs/>
                <w:shd w:val="pct15" w:color="auto" w:fill="FFFFFF"/>
                <w:lang w:val="en-US" w:eastAsia="ja-JP"/>
              </w:rPr>
              <w:t>TBD dB</w:t>
            </w:r>
          </w:p>
        </w:tc>
      </w:tr>
      <w:tr w:rsidR="00D03C61" w:rsidRPr="003F1B06" w14:paraId="2814C03D"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2A4AE0A" w14:textId="77777777" w:rsidR="00D03C61" w:rsidRPr="003F1B06" w:rsidRDefault="00D03C61" w:rsidP="00FB49CD">
            <w:pPr>
              <w:pStyle w:val="TAH"/>
              <w:rPr>
                <w:rFonts w:cs="Arial"/>
                <w:i/>
                <w:iCs/>
                <w:shd w:val="pct15" w:color="auto" w:fill="FFFFFF"/>
                <w:lang w:val="en-US" w:eastAsia="ja-JP"/>
              </w:rPr>
            </w:pPr>
            <w:r w:rsidRPr="003F1B06">
              <w:rPr>
                <w:rFonts w:cs="Arial"/>
                <w:i/>
                <w:iCs/>
                <w:shd w:val="pct15" w:color="auto" w:fill="FFFFFF"/>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2B580A3" w14:textId="77777777" w:rsidR="00D03C61" w:rsidRPr="003F1B06" w:rsidRDefault="00D03C61" w:rsidP="00FB49CD">
            <w:pPr>
              <w:pStyle w:val="TAC"/>
              <w:rPr>
                <w:rFonts w:cs="Arial"/>
                <w:i/>
                <w:iCs/>
                <w:shd w:val="pct15" w:color="auto" w:fill="FFFFFF"/>
                <w:lang w:val="en-US" w:eastAsia="ja-JP"/>
              </w:rPr>
            </w:pPr>
            <w:r w:rsidRPr="003F1B06">
              <w:rPr>
                <w:rFonts w:cs="Arial"/>
                <w:i/>
                <w:iCs/>
                <w:shd w:val="pct15" w:color="auto" w:fill="FFFFFF"/>
                <w:lang w:val="en-US" w:eastAsia="ja-JP"/>
              </w:rPr>
              <w:t>0-11</w:t>
            </w:r>
          </w:p>
        </w:tc>
      </w:tr>
      <w:tr w:rsidR="00D03C61" w:rsidRPr="003F1B06" w14:paraId="66818C6B"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3F1FA187" w14:textId="77777777" w:rsidR="00D03C61" w:rsidRPr="003F1B06" w:rsidRDefault="00D03C61" w:rsidP="00FB49CD">
            <w:pPr>
              <w:pStyle w:val="TAH"/>
              <w:rPr>
                <w:rFonts w:ascii="Calibri" w:hAnsi="Calibri" w:cs="Arial"/>
                <w:i/>
                <w:iCs/>
                <w:sz w:val="22"/>
                <w:szCs w:val="22"/>
                <w:shd w:val="pct15" w:color="auto" w:fill="FFFFFF"/>
                <w:lang w:val="en-US" w:eastAsia="ja-JP"/>
              </w:rPr>
            </w:pPr>
            <w:r w:rsidRPr="003F1B06">
              <w:rPr>
                <w:rFonts w:cs="Arial"/>
                <w:i/>
                <w:iCs/>
                <w:shd w:val="pct15" w:color="auto" w:fill="FFFFFF"/>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B8488D1" w14:textId="77777777" w:rsidR="00D03C61" w:rsidRPr="003F1B06" w:rsidRDefault="00D03C61" w:rsidP="00FB49CD">
            <w:pPr>
              <w:pStyle w:val="TAC"/>
              <w:rPr>
                <w:rFonts w:cs="Arial"/>
                <w:i/>
                <w:iCs/>
                <w:shd w:val="pct15" w:color="auto" w:fill="FFFFFF"/>
                <w:lang w:val="en-US" w:eastAsia="ja-JP"/>
              </w:rPr>
            </w:pPr>
            <w:r w:rsidRPr="003F1B06">
              <w:rPr>
                <w:rFonts w:cs="Arial" w:hint="eastAsia"/>
                <w:i/>
                <w:iCs/>
                <w:shd w:val="pct15" w:color="auto" w:fill="FFFFFF"/>
                <w:lang w:val="en-US" w:eastAsia="ja-JP"/>
              </w:rPr>
              <w:t xml:space="preserve">≤ </w:t>
            </w:r>
            <w:r w:rsidRPr="003F1B06">
              <w:rPr>
                <w:rFonts w:cs="Arial"/>
                <w:i/>
                <w:iCs/>
                <w:shd w:val="pct15" w:color="auto" w:fill="FFFFFF"/>
                <w:lang w:val="en-US" w:eastAsia="ja-JP"/>
              </w:rPr>
              <w:t>[3] dB</w:t>
            </w:r>
          </w:p>
        </w:tc>
      </w:tr>
      <w:tr w:rsidR="00D03C61" w:rsidRPr="003F1B06" w14:paraId="57F0BC7A" w14:textId="77777777" w:rsidTr="00FB49CD">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2F4E48D" w14:textId="77777777" w:rsidR="00D03C61" w:rsidRPr="003F1B06" w:rsidRDefault="00D03C61" w:rsidP="00FB49CD">
            <w:pPr>
              <w:pStyle w:val="TAC"/>
              <w:jc w:val="left"/>
              <w:rPr>
                <w:rFonts w:cs="Arial"/>
                <w:i/>
                <w:iCs/>
                <w:shd w:val="pct15" w:color="auto" w:fill="FFFFFF"/>
                <w:lang w:val="en-US" w:eastAsia="ja-JP"/>
              </w:rPr>
            </w:pPr>
            <w:r w:rsidRPr="003F1B06">
              <w:rPr>
                <w:rFonts w:cs="Arial"/>
                <w:i/>
                <w:iCs/>
                <w:shd w:val="pct15" w:color="auto" w:fill="FFFFFF"/>
                <w:lang w:val="en-US" w:eastAsia="zh-CN"/>
              </w:rPr>
              <w:t>Note 1</w:t>
            </w:r>
            <w:r w:rsidRPr="003F1B06">
              <w:rPr>
                <w:rFonts w:cs="Arial"/>
                <w:i/>
                <w:iCs/>
                <w:shd w:val="pct15" w:color="auto" w:fill="FFFFFF"/>
                <w:lang w:val="en-US" w:eastAsia="ja-JP"/>
              </w:rPr>
              <w:t xml:space="preserve">: For multi-tone allocation, only QPSK and 15KHz SCS can be supported </w:t>
            </w:r>
          </w:p>
        </w:tc>
      </w:tr>
    </w:tbl>
    <w:p w14:paraId="7BFA0154" w14:textId="77777777" w:rsidR="00D03C61" w:rsidRPr="00D03C61" w:rsidRDefault="00D03C61" w:rsidP="0026443F">
      <w:pPr>
        <w:rPr>
          <w:rFonts w:eastAsia="宋体"/>
          <w:lang w:eastAsia="zh-CN"/>
        </w:rPr>
      </w:pPr>
    </w:p>
    <w:p w14:paraId="2FFEE209" w14:textId="48DBD3FC" w:rsidR="004B4A6E" w:rsidRDefault="004B4A6E" w:rsidP="0026443F">
      <w:pPr>
        <w:rPr>
          <w:rFonts w:eastAsia="宋体"/>
          <w:lang w:eastAsia="zh-CN"/>
        </w:rPr>
      </w:pPr>
      <w:r>
        <w:rPr>
          <w:rFonts w:eastAsia="宋体" w:hint="eastAsia"/>
          <w:lang w:eastAsia="zh-CN"/>
        </w:rPr>
        <w:lastRenderedPageBreak/>
        <w:t>F</w:t>
      </w:r>
      <w:r>
        <w:rPr>
          <w:rFonts w:eastAsia="宋体"/>
          <w:lang w:eastAsia="zh-CN"/>
        </w:rPr>
        <w:t xml:space="preserve">or </w:t>
      </w:r>
      <w:r>
        <w:rPr>
          <w:rFonts w:eastAsia="宋体" w:hint="eastAsia"/>
          <w:lang w:eastAsia="zh-CN"/>
        </w:rPr>
        <w:t>P</w:t>
      </w:r>
      <w:r>
        <w:rPr>
          <w:rFonts w:eastAsia="宋体"/>
          <w:lang w:eastAsia="zh-CN"/>
        </w:rPr>
        <w:t>C2, although the current structure assumes unified requirements for 3.75</w:t>
      </w:r>
      <w:r>
        <w:rPr>
          <w:rFonts w:eastAsia="宋体" w:hint="eastAsia"/>
          <w:lang w:eastAsia="zh-CN"/>
        </w:rPr>
        <w:t>kHz</w:t>
      </w:r>
      <w:r>
        <w:rPr>
          <w:rFonts w:eastAsia="宋体"/>
          <w:lang w:eastAsia="zh-CN"/>
        </w:rPr>
        <w:t xml:space="preserve"> for all the allocation, the edge allocation is assumed to be more difficult. So still some relaxation can be considered for edge cases</w:t>
      </w:r>
      <w:r w:rsidR="00D45200">
        <w:rPr>
          <w:rFonts w:eastAsia="宋体"/>
          <w:lang w:eastAsia="zh-CN"/>
        </w:rPr>
        <w:t xml:space="preserve"> for single tone.</w:t>
      </w:r>
    </w:p>
    <w:p w14:paraId="185FDD90" w14:textId="08C21FE9" w:rsidR="00D45200" w:rsidRDefault="00D45200" w:rsidP="00D45200">
      <w:pPr>
        <w:rPr>
          <w:rFonts w:eastAsia="宋体"/>
          <w:lang w:eastAsia="zh-CN"/>
        </w:rPr>
      </w:pPr>
      <w:r>
        <w:rPr>
          <w:rFonts w:eastAsia="宋体" w:hint="eastAsia"/>
          <w:lang w:eastAsia="zh-CN"/>
        </w:rPr>
        <w:t>For</w:t>
      </w:r>
      <w:r>
        <w:rPr>
          <w:rFonts w:eastAsia="宋体"/>
          <w:lang w:eastAsia="zh-CN"/>
        </w:rPr>
        <w:t xml:space="preserve"> multiple tone case, based on the evaluation and proper implementation margin, the following proposal are also provided.</w:t>
      </w:r>
    </w:p>
    <w:p w14:paraId="24AA156B" w14:textId="3915980F" w:rsidR="00D45200" w:rsidRPr="00D45200" w:rsidRDefault="00D45200" w:rsidP="0026443F">
      <w:pPr>
        <w:rPr>
          <w:rFonts w:eastAsia="宋体"/>
          <w:lang w:eastAsia="zh-CN"/>
        </w:rPr>
      </w:pPr>
      <w:r w:rsidRPr="00D45200">
        <w:rPr>
          <w:rFonts w:eastAsia="宋体" w:hint="eastAsia"/>
          <w:b/>
          <w:bCs/>
          <w:lang w:eastAsia="zh-CN"/>
        </w:rPr>
        <w:t>P</w:t>
      </w:r>
      <w:r w:rsidRPr="00D45200">
        <w:rPr>
          <w:rFonts w:eastAsia="宋体"/>
          <w:b/>
          <w:bCs/>
          <w:lang w:eastAsia="zh-CN"/>
        </w:rPr>
        <w:t xml:space="preserve">roposal 1: The following proposal for PC2 </w:t>
      </w:r>
      <w:r>
        <w:rPr>
          <w:rFonts w:eastAsia="宋体"/>
          <w:b/>
          <w:bCs/>
          <w:lang w:eastAsia="zh-CN"/>
        </w:rPr>
        <w:t>NB-</w:t>
      </w:r>
      <w:proofErr w:type="spellStart"/>
      <w:r>
        <w:rPr>
          <w:rFonts w:eastAsia="宋体"/>
          <w:b/>
          <w:bCs/>
          <w:lang w:eastAsia="zh-CN"/>
        </w:rPr>
        <w:t>Iot</w:t>
      </w:r>
      <w:proofErr w:type="spellEnd"/>
      <w:r>
        <w:rPr>
          <w:rFonts w:eastAsia="宋体"/>
          <w:b/>
          <w:bCs/>
          <w:lang w:eastAsia="zh-CN"/>
        </w:rPr>
        <w:t xml:space="preserve"> based </w:t>
      </w:r>
      <w:r w:rsidRPr="00D45200">
        <w:rPr>
          <w:rFonts w:eastAsia="宋体"/>
          <w:b/>
          <w:bCs/>
          <w:lang w:eastAsia="zh-CN"/>
        </w:rPr>
        <w:t xml:space="preserve">MPR </w:t>
      </w:r>
      <w:r>
        <w:rPr>
          <w:rFonts w:eastAsia="宋体"/>
          <w:b/>
          <w:bCs/>
          <w:lang w:eastAsia="zh-CN"/>
        </w:rPr>
        <w:t>are</w:t>
      </w:r>
      <w:r w:rsidRPr="00D45200">
        <w:rPr>
          <w:rFonts w:eastAsia="宋体"/>
          <w:b/>
          <w:bCs/>
          <w:lang w:eastAsia="zh-CN"/>
        </w:rPr>
        <w:t xml:space="preserve"> </w:t>
      </w:r>
      <w:r>
        <w:rPr>
          <w:rFonts w:eastAsia="宋体"/>
          <w:b/>
          <w:bCs/>
          <w:lang w:eastAsia="zh-CN"/>
        </w:rPr>
        <w:t>listed</w:t>
      </w:r>
      <w:r w:rsidRPr="00D45200">
        <w:rPr>
          <w:rFonts w:eastAsia="宋体"/>
          <w:b/>
          <w:bCs/>
          <w:lang w:eastAsia="zh-CN"/>
        </w:rPr>
        <w:t>:</w:t>
      </w:r>
    </w:p>
    <w:p w14:paraId="19014CFB" w14:textId="5E8897C4" w:rsidR="004B4A6E" w:rsidRPr="005E78C0" w:rsidRDefault="004B4A6E" w:rsidP="004B4A6E">
      <w:pPr>
        <w:pStyle w:val="TH"/>
        <w:numPr>
          <w:ilvl w:val="0"/>
          <w:numId w:val="16"/>
        </w:numPr>
        <w:overflowPunct/>
        <w:autoSpaceDE/>
        <w:autoSpaceDN/>
        <w:adjustRightInd/>
        <w:textAlignment w:val="auto"/>
      </w:pPr>
      <w:r w:rsidRPr="00B479CC">
        <w:t>Table 6.2B.2-2: Maximum Power Re</w:t>
      </w:r>
      <w:r w:rsidRPr="005E78C0">
        <w:t>duction (MPR) for UE category NB1 and NB2 Power Class 2, Single-Tone</w:t>
      </w:r>
    </w:p>
    <w:tbl>
      <w:tblPr>
        <w:tblW w:w="0" w:type="auto"/>
        <w:jc w:val="center"/>
        <w:tblLook w:val="0600" w:firstRow="0" w:lastRow="0" w:firstColumn="0" w:lastColumn="0" w:noHBand="1" w:noVBand="1"/>
      </w:tblPr>
      <w:tblGrid>
        <w:gridCol w:w="3307"/>
        <w:gridCol w:w="1946"/>
        <w:gridCol w:w="838"/>
        <w:gridCol w:w="850"/>
        <w:gridCol w:w="853"/>
      </w:tblGrid>
      <w:tr w:rsidR="004B4A6E" w:rsidRPr="005E78C0" w14:paraId="23D5951D"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2E790" w14:textId="77777777" w:rsidR="004B4A6E" w:rsidRPr="005E78C0" w:rsidRDefault="004B4A6E" w:rsidP="00FB49CD">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AA69DC" w14:textId="77777777" w:rsidR="004B4A6E" w:rsidRPr="005E78C0" w:rsidRDefault="004B4A6E" w:rsidP="00FB49CD">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541" w:type="dxa"/>
            <w:gridSpan w:val="3"/>
            <w:tcBorders>
              <w:top w:val="single" w:sz="4" w:space="0" w:color="auto"/>
              <w:left w:val="nil"/>
              <w:bottom w:val="single" w:sz="4" w:space="0" w:color="auto"/>
              <w:right w:val="single" w:sz="4" w:space="0" w:color="auto"/>
            </w:tcBorders>
          </w:tcPr>
          <w:p w14:paraId="2AAC0200" w14:textId="77777777" w:rsidR="004B4A6E" w:rsidRPr="005E78C0" w:rsidRDefault="004B4A6E" w:rsidP="00FB49CD">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4B4A6E" w:rsidRPr="005E78C0" w14:paraId="4F3BCF93"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C64E94" w14:textId="77777777" w:rsidR="004B4A6E" w:rsidRPr="005E78C0" w:rsidRDefault="004B4A6E" w:rsidP="00FB49CD">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9C163D2" w14:textId="77777777" w:rsidR="004B4A6E" w:rsidRPr="005E78C0" w:rsidRDefault="004B4A6E" w:rsidP="00FB49CD">
            <w:pPr>
              <w:pStyle w:val="TAH"/>
              <w:rPr>
                <w:rFonts w:cs="Arial"/>
                <w:b w:val="0"/>
                <w:bCs/>
                <w:lang w:val="en-US" w:eastAsia="zh-CN"/>
              </w:rPr>
            </w:pPr>
            <w:r w:rsidRPr="005E78C0">
              <w:rPr>
                <w:rFonts w:cs="Arial"/>
                <w:b w:val="0"/>
                <w:bCs/>
                <w:lang w:val="en-US" w:eastAsia="zh-CN"/>
              </w:rPr>
              <w:t>15KHz</w:t>
            </w:r>
          </w:p>
        </w:tc>
        <w:tc>
          <w:tcPr>
            <w:tcW w:w="2541" w:type="dxa"/>
            <w:gridSpan w:val="3"/>
            <w:tcBorders>
              <w:top w:val="single" w:sz="4" w:space="0" w:color="auto"/>
              <w:left w:val="nil"/>
              <w:bottom w:val="single" w:sz="4" w:space="0" w:color="auto"/>
              <w:right w:val="single" w:sz="4" w:space="0" w:color="auto"/>
            </w:tcBorders>
          </w:tcPr>
          <w:p w14:paraId="0B1F6A40" w14:textId="77777777" w:rsidR="004B4A6E" w:rsidRPr="005E78C0" w:rsidRDefault="004B4A6E" w:rsidP="00FB49CD">
            <w:pPr>
              <w:pStyle w:val="TAH"/>
              <w:rPr>
                <w:rFonts w:cs="Arial"/>
                <w:b w:val="0"/>
                <w:bCs/>
                <w:lang w:val="en-US" w:eastAsia="zh-CN"/>
              </w:rPr>
            </w:pPr>
            <w:r w:rsidRPr="005E78C0">
              <w:rPr>
                <w:rFonts w:cs="Arial"/>
                <w:b w:val="0"/>
                <w:bCs/>
                <w:lang w:val="en-US" w:eastAsia="zh-CN"/>
              </w:rPr>
              <w:t>3.75kHz</w:t>
            </w:r>
          </w:p>
        </w:tc>
      </w:tr>
      <w:tr w:rsidR="004B4A6E" w:rsidRPr="005E78C0" w14:paraId="35448010"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970854" w14:textId="77777777" w:rsidR="004B4A6E" w:rsidRPr="005E78C0" w:rsidRDefault="004B4A6E" w:rsidP="00FB49CD">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712754C1" w14:textId="77777777" w:rsidR="004B4A6E" w:rsidRPr="005E78C0" w:rsidRDefault="004B4A6E" w:rsidP="00FB49CD">
            <w:pPr>
              <w:pStyle w:val="TAC"/>
              <w:rPr>
                <w:rFonts w:cs="Arial"/>
                <w:lang w:val="en-US" w:eastAsia="ja-JP"/>
              </w:rPr>
            </w:pPr>
            <w:r w:rsidRPr="005E78C0">
              <w:rPr>
                <w:rFonts w:cs="Arial"/>
                <w:lang w:val="en-US" w:eastAsia="ja-JP"/>
              </w:rPr>
              <w:t>[0-11]</w:t>
            </w:r>
          </w:p>
        </w:tc>
        <w:tc>
          <w:tcPr>
            <w:tcW w:w="838" w:type="dxa"/>
            <w:tcBorders>
              <w:top w:val="single" w:sz="4" w:space="0" w:color="auto"/>
              <w:left w:val="nil"/>
              <w:bottom w:val="single" w:sz="4" w:space="0" w:color="auto"/>
              <w:right w:val="single" w:sz="4" w:space="0" w:color="auto"/>
            </w:tcBorders>
            <w:vAlign w:val="center"/>
          </w:tcPr>
          <w:p w14:paraId="0CEB72F1" w14:textId="77777777" w:rsidR="004B4A6E" w:rsidRPr="005E78C0" w:rsidRDefault="004B4A6E" w:rsidP="00FB49CD">
            <w:pPr>
              <w:pStyle w:val="TAC"/>
              <w:rPr>
                <w:rFonts w:cs="Arial"/>
                <w:lang w:val="en-US" w:eastAsia="ja-JP"/>
              </w:rPr>
            </w:pPr>
            <w:r w:rsidRPr="005E78C0">
              <w:rPr>
                <w:rFonts w:cs="Arial"/>
                <w:lang w:val="en-US" w:eastAsia="ja-JP"/>
              </w:rPr>
              <w:t>[0-7]</w:t>
            </w:r>
          </w:p>
        </w:tc>
        <w:tc>
          <w:tcPr>
            <w:tcW w:w="850" w:type="dxa"/>
            <w:tcBorders>
              <w:top w:val="single" w:sz="4" w:space="0" w:color="auto"/>
              <w:left w:val="nil"/>
              <w:bottom w:val="single" w:sz="4" w:space="0" w:color="auto"/>
              <w:right w:val="single" w:sz="4" w:space="0" w:color="auto"/>
            </w:tcBorders>
            <w:vAlign w:val="center"/>
          </w:tcPr>
          <w:p w14:paraId="3FA540B9" w14:textId="77777777" w:rsidR="004B4A6E" w:rsidRPr="005E78C0" w:rsidRDefault="004B4A6E" w:rsidP="00FB49CD">
            <w:pPr>
              <w:pStyle w:val="TAC"/>
              <w:rPr>
                <w:rFonts w:eastAsiaTheme="minorEastAsia" w:cs="Arial"/>
                <w:lang w:val="en-US" w:eastAsia="zh-CN"/>
              </w:rPr>
            </w:pPr>
            <w:r w:rsidRPr="005E78C0">
              <w:rPr>
                <w:rFonts w:eastAsiaTheme="minorEastAsia" w:cs="Arial" w:hint="eastAsia"/>
                <w:lang w:val="en-US" w:eastAsia="zh-CN"/>
              </w:rPr>
              <w:t>[</w:t>
            </w:r>
            <w:r w:rsidRPr="005E78C0">
              <w:rPr>
                <w:rFonts w:eastAsiaTheme="minorEastAsia" w:cs="Arial"/>
                <w:lang w:val="en-US" w:eastAsia="zh-CN"/>
              </w:rPr>
              <w:t>8-39]</w:t>
            </w:r>
          </w:p>
        </w:tc>
        <w:tc>
          <w:tcPr>
            <w:tcW w:w="853" w:type="dxa"/>
            <w:tcBorders>
              <w:top w:val="single" w:sz="4" w:space="0" w:color="auto"/>
              <w:left w:val="nil"/>
              <w:bottom w:val="single" w:sz="4" w:space="0" w:color="auto"/>
              <w:right w:val="single" w:sz="4" w:space="0" w:color="auto"/>
            </w:tcBorders>
            <w:vAlign w:val="center"/>
          </w:tcPr>
          <w:p w14:paraId="41B0C363" w14:textId="77777777" w:rsidR="004B4A6E" w:rsidRPr="005E78C0" w:rsidRDefault="004B4A6E" w:rsidP="00FB49CD">
            <w:pPr>
              <w:pStyle w:val="TAC"/>
              <w:rPr>
                <w:rFonts w:cs="Arial"/>
                <w:lang w:val="en-US" w:eastAsia="ja-JP"/>
              </w:rPr>
            </w:pPr>
            <w:r w:rsidRPr="005E78C0">
              <w:rPr>
                <w:rFonts w:cs="Arial"/>
                <w:lang w:val="en-US" w:eastAsia="ja-JP"/>
              </w:rPr>
              <w:t>[40-47]</w:t>
            </w:r>
          </w:p>
        </w:tc>
      </w:tr>
      <w:tr w:rsidR="004B4A6E" w:rsidRPr="005E78C0" w14:paraId="78C60475"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F1AA26" w14:textId="77777777" w:rsidR="004B4A6E" w:rsidRPr="005E78C0" w:rsidRDefault="004B4A6E" w:rsidP="00FB49CD">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5194076" w14:textId="77777777" w:rsidR="004B4A6E" w:rsidRPr="005E78C0" w:rsidRDefault="004B4A6E" w:rsidP="00FB49CD">
            <w:pPr>
              <w:pStyle w:val="TAC"/>
              <w:rPr>
                <w:rFonts w:cs="Arial"/>
                <w:lang w:val="en-US" w:eastAsia="ja-JP"/>
              </w:rPr>
            </w:pPr>
            <w:r w:rsidRPr="005E78C0">
              <w:rPr>
                <w:rFonts w:cs="Arial"/>
                <w:lang w:val="en-US" w:eastAsia="ja-JP"/>
              </w:rPr>
              <w:t>[0] dB</w:t>
            </w:r>
          </w:p>
        </w:tc>
        <w:tc>
          <w:tcPr>
            <w:tcW w:w="838" w:type="dxa"/>
            <w:tcBorders>
              <w:top w:val="single" w:sz="4" w:space="0" w:color="auto"/>
              <w:left w:val="nil"/>
              <w:bottom w:val="single" w:sz="4" w:space="0" w:color="auto"/>
              <w:right w:val="single" w:sz="4" w:space="0" w:color="auto"/>
            </w:tcBorders>
            <w:vAlign w:val="center"/>
          </w:tcPr>
          <w:p w14:paraId="04CA9B61" w14:textId="77777777" w:rsidR="004B4A6E" w:rsidRPr="005E78C0" w:rsidRDefault="004B4A6E" w:rsidP="00FB49CD">
            <w:pPr>
              <w:pStyle w:val="TAC"/>
              <w:rPr>
                <w:rFonts w:cs="Arial"/>
                <w:lang w:val="en-US" w:eastAsia="ja-JP"/>
              </w:rPr>
            </w:pPr>
            <w:r w:rsidRPr="005E78C0">
              <w:rPr>
                <w:rFonts w:cs="Arial"/>
                <w:lang w:val="en-US" w:eastAsia="ja-JP"/>
              </w:rPr>
              <w:t>[0.5] dB</w:t>
            </w:r>
          </w:p>
        </w:tc>
        <w:tc>
          <w:tcPr>
            <w:tcW w:w="850" w:type="dxa"/>
            <w:tcBorders>
              <w:top w:val="single" w:sz="4" w:space="0" w:color="auto"/>
              <w:left w:val="nil"/>
              <w:bottom w:val="single" w:sz="4" w:space="0" w:color="auto"/>
              <w:right w:val="single" w:sz="4" w:space="0" w:color="auto"/>
            </w:tcBorders>
            <w:vAlign w:val="center"/>
          </w:tcPr>
          <w:p w14:paraId="6BB787AA" w14:textId="77777777" w:rsidR="004B4A6E" w:rsidRPr="005E78C0" w:rsidRDefault="004B4A6E" w:rsidP="00FB49CD">
            <w:pPr>
              <w:pStyle w:val="TAC"/>
              <w:rPr>
                <w:rFonts w:eastAsiaTheme="minorEastAsia" w:cs="Arial"/>
                <w:lang w:val="en-US" w:eastAsia="zh-CN"/>
              </w:rPr>
            </w:pPr>
            <w:r w:rsidRPr="005E78C0">
              <w:rPr>
                <w:rFonts w:eastAsiaTheme="minorEastAsia" w:cs="Arial" w:hint="eastAsia"/>
                <w:lang w:val="en-US" w:eastAsia="zh-CN"/>
              </w:rPr>
              <w:t>[</w:t>
            </w:r>
            <w:r w:rsidRPr="005E78C0">
              <w:rPr>
                <w:rFonts w:eastAsiaTheme="minorEastAsia" w:cs="Arial"/>
                <w:lang w:val="en-US" w:eastAsia="zh-CN"/>
              </w:rPr>
              <w:t>0] dB</w:t>
            </w:r>
          </w:p>
        </w:tc>
        <w:tc>
          <w:tcPr>
            <w:tcW w:w="853" w:type="dxa"/>
            <w:tcBorders>
              <w:top w:val="single" w:sz="4" w:space="0" w:color="auto"/>
              <w:left w:val="nil"/>
              <w:bottom w:val="single" w:sz="4" w:space="0" w:color="auto"/>
              <w:right w:val="single" w:sz="4" w:space="0" w:color="auto"/>
            </w:tcBorders>
            <w:vAlign w:val="center"/>
          </w:tcPr>
          <w:p w14:paraId="7ADC8422" w14:textId="77777777" w:rsidR="004B4A6E" w:rsidRPr="005E78C0" w:rsidRDefault="004B4A6E" w:rsidP="00FB49CD">
            <w:pPr>
              <w:pStyle w:val="TAC"/>
              <w:rPr>
                <w:rFonts w:eastAsiaTheme="minorEastAsia" w:cs="Arial"/>
                <w:lang w:val="en-US" w:eastAsia="zh-CN"/>
              </w:rPr>
            </w:pPr>
            <w:r w:rsidRPr="005E78C0">
              <w:rPr>
                <w:rFonts w:eastAsiaTheme="minorEastAsia" w:cs="Arial" w:hint="eastAsia"/>
                <w:lang w:val="en-US" w:eastAsia="zh-CN"/>
              </w:rPr>
              <w:t>[</w:t>
            </w:r>
            <w:r w:rsidRPr="005E78C0">
              <w:rPr>
                <w:rFonts w:eastAsiaTheme="minorEastAsia" w:cs="Arial"/>
                <w:lang w:val="en-US" w:eastAsia="zh-CN"/>
              </w:rPr>
              <w:t>0.5] dB</w:t>
            </w:r>
          </w:p>
        </w:tc>
      </w:tr>
      <w:tr w:rsidR="004B4A6E" w:rsidRPr="005E78C0" w14:paraId="7ED9721E" w14:textId="77777777" w:rsidTr="00FB49CD">
        <w:trPr>
          <w:jc w:val="center"/>
        </w:trPr>
        <w:tc>
          <w:tcPr>
            <w:tcW w:w="77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FA6034C" w14:textId="77777777" w:rsidR="004B4A6E" w:rsidRPr="005E78C0" w:rsidRDefault="004B4A6E" w:rsidP="00FB49CD">
            <w:pPr>
              <w:pStyle w:val="TAC"/>
              <w:jc w:val="left"/>
              <w:rPr>
                <w:rFonts w:eastAsia="MS Mincho" w:cs="Arial"/>
                <w:lang w:val="en-US" w:eastAsia="ja-JP"/>
              </w:rPr>
            </w:pPr>
            <w:r w:rsidRPr="005E78C0">
              <w:rPr>
                <w:rFonts w:cs="Arial"/>
                <w:lang w:val="en-US" w:eastAsia="zh-CN"/>
              </w:rPr>
              <w:t>Note 1</w:t>
            </w:r>
            <w:r w:rsidRPr="005E78C0">
              <w:rPr>
                <w:rFonts w:cs="Arial"/>
                <w:lang w:val="en-US" w:eastAsia="ja-JP"/>
              </w:rPr>
              <w:t xml:space="preserve">: For single-tone allocation, the listed modulation and SCS are supported. </w:t>
            </w:r>
          </w:p>
        </w:tc>
      </w:tr>
    </w:tbl>
    <w:p w14:paraId="4C2B6C1F" w14:textId="77777777" w:rsidR="004B4A6E" w:rsidRPr="005E78C0" w:rsidRDefault="004B4A6E" w:rsidP="0026443F">
      <w:pPr>
        <w:rPr>
          <w:rFonts w:eastAsia="宋体"/>
          <w:lang w:eastAsia="zh-CN"/>
        </w:rPr>
      </w:pPr>
    </w:p>
    <w:p w14:paraId="576A99B6" w14:textId="77777777" w:rsidR="00D03C61" w:rsidRPr="005E78C0" w:rsidRDefault="00D03C61" w:rsidP="00D03C61">
      <w:pPr>
        <w:pStyle w:val="TH"/>
        <w:numPr>
          <w:ilvl w:val="0"/>
          <w:numId w:val="16"/>
        </w:numPr>
        <w:overflowPunct/>
        <w:autoSpaceDE/>
        <w:autoSpaceDN/>
        <w:adjustRightInd/>
        <w:textAlignment w:val="auto"/>
      </w:pPr>
      <w:r w:rsidRPr="005E78C0">
        <w:t>Table 6.2B.2-3: Maximum Power Reduction (MPR) for UE category NB1 and NB2 Power Class 2,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D03C61" w:rsidRPr="005E78C0" w14:paraId="0FABBFDC"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7C5AB" w14:textId="77777777" w:rsidR="00D03C61" w:rsidRPr="005E78C0" w:rsidRDefault="00D03C61" w:rsidP="00FB49CD">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6C86EFD5" w14:textId="77777777" w:rsidR="00D03C61" w:rsidRPr="005E78C0" w:rsidRDefault="00D03C61" w:rsidP="00FB49CD">
            <w:pPr>
              <w:pStyle w:val="TAH"/>
              <w:rPr>
                <w:rFonts w:cs="Arial"/>
                <w:b w:val="0"/>
                <w:bCs/>
                <w:lang w:val="en-US" w:eastAsia="ja-JP"/>
              </w:rPr>
            </w:pPr>
            <w:r w:rsidRPr="005E78C0">
              <w:rPr>
                <w:rFonts w:cs="Arial"/>
                <w:b w:val="0"/>
                <w:bCs/>
                <w:lang w:val="en-US" w:eastAsia="ja-JP"/>
              </w:rPr>
              <w:t>QPSK</w:t>
            </w:r>
          </w:p>
        </w:tc>
      </w:tr>
      <w:tr w:rsidR="00D03C61" w:rsidRPr="005E78C0" w14:paraId="1A4CAFF6"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C099A" w14:textId="77777777" w:rsidR="00D03C61" w:rsidRPr="005E78C0" w:rsidRDefault="00D03C61" w:rsidP="00FB49CD">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5C393901" w14:textId="77777777" w:rsidR="00D03C61" w:rsidRPr="005E78C0" w:rsidRDefault="00D03C61" w:rsidP="00FB49CD">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5KHz</w:t>
            </w:r>
          </w:p>
        </w:tc>
      </w:tr>
      <w:tr w:rsidR="00D03C61" w:rsidRPr="005E78C0" w14:paraId="1CD39AB2"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0B07269E" w14:textId="77777777" w:rsidR="00D03C61" w:rsidRPr="005E78C0" w:rsidRDefault="00D03C61" w:rsidP="00FB49CD">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2C61425B" w14:textId="77777777" w:rsidR="00D03C61" w:rsidRPr="005E78C0" w:rsidRDefault="00D03C61" w:rsidP="00FB49CD">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2A3B776C" w14:textId="77777777" w:rsidR="00D03C61" w:rsidRPr="005E78C0" w:rsidRDefault="00D03C61" w:rsidP="00FB49CD">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46614652" w14:textId="77777777" w:rsidR="00D03C61" w:rsidRPr="005E78C0" w:rsidRDefault="00D03C61" w:rsidP="00FB49CD">
            <w:pPr>
              <w:pStyle w:val="TAC"/>
              <w:rPr>
                <w:rFonts w:cs="Arial"/>
                <w:lang w:val="en-US" w:eastAsia="ja-JP"/>
              </w:rPr>
            </w:pPr>
            <w:r w:rsidRPr="005E78C0">
              <w:rPr>
                <w:rFonts w:cs="Arial"/>
                <w:lang w:val="en-US" w:eastAsia="ja-JP"/>
              </w:rPr>
              <w:t>9-11</w:t>
            </w:r>
          </w:p>
        </w:tc>
      </w:tr>
      <w:tr w:rsidR="00D03C61" w:rsidRPr="005E78C0" w14:paraId="5D7C7684"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CE26F82" w14:textId="77777777" w:rsidR="00D03C61" w:rsidRPr="005E78C0" w:rsidRDefault="00D03C61" w:rsidP="00FB49CD">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15DCCE0F" w14:textId="77777777" w:rsidR="00D03C61" w:rsidRPr="005E78C0" w:rsidRDefault="00D03C61" w:rsidP="00FB49CD">
            <w:pPr>
              <w:pStyle w:val="TAC"/>
              <w:rPr>
                <w:rFonts w:cs="Arial"/>
                <w:lang w:val="en-US" w:eastAsia="ja-JP"/>
              </w:rPr>
            </w:pPr>
            <w:r w:rsidRPr="005E78C0">
              <w:rPr>
                <w:rFonts w:cs="Arial"/>
                <w:lang w:val="en-US" w:eastAsia="ja-JP"/>
              </w:rPr>
              <w:t>≤ [1]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2D9C46E" w14:textId="77777777" w:rsidR="00D03C61" w:rsidRPr="005E78C0" w:rsidRDefault="00D03C61" w:rsidP="00FB49CD">
            <w:pPr>
              <w:pStyle w:val="TAC"/>
              <w:rPr>
                <w:rFonts w:cs="Arial"/>
                <w:lang w:val="en-US" w:eastAsia="ja-JP"/>
              </w:rPr>
            </w:pPr>
            <w:r w:rsidRPr="005E78C0">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07518588" w14:textId="77777777" w:rsidR="00D03C61" w:rsidRPr="005E78C0" w:rsidRDefault="00D03C61" w:rsidP="00FB49CD">
            <w:pPr>
              <w:pStyle w:val="TAC"/>
              <w:rPr>
                <w:rFonts w:cs="Arial"/>
                <w:lang w:val="en-US" w:eastAsia="ja-JP"/>
              </w:rPr>
            </w:pPr>
            <w:r w:rsidRPr="005E78C0">
              <w:rPr>
                <w:rFonts w:cs="Arial"/>
                <w:lang w:val="en-US" w:eastAsia="ja-JP"/>
              </w:rPr>
              <w:t>≤ [1] dB</w:t>
            </w:r>
          </w:p>
        </w:tc>
      </w:tr>
      <w:tr w:rsidR="00D03C61" w:rsidRPr="005E78C0" w14:paraId="46A75607"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0ADB8411" w14:textId="77777777" w:rsidR="00D03C61" w:rsidRPr="005E78C0" w:rsidRDefault="00D03C61" w:rsidP="00FB49CD">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266390C" w14:textId="77777777" w:rsidR="00D03C61" w:rsidRPr="005E78C0" w:rsidRDefault="00D03C61" w:rsidP="00FB49CD">
            <w:pPr>
              <w:pStyle w:val="TAC"/>
              <w:rPr>
                <w:rFonts w:cs="Arial"/>
                <w:lang w:val="en-US" w:eastAsia="ja-JP"/>
              </w:rPr>
            </w:pPr>
            <w:r w:rsidRPr="005E78C0">
              <w:rPr>
                <w:rFonts w:cs="Arial"/>
                <w:lang w:val="en-US" w:eastAsia="ja-JP"/>
              </w:rPr>
              <w:t>0-5 and 6-11</w:t>
            </w:r>
          </w:p>
        </w:tc>
      </w:tr>
      <w:tr w:rsidR="00D03C61" w:rsidRPr="005E78C0" w14:paraId="232D3BE0"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C9C2E20" w14:textId="77777777" w:rsidR="00D03C61" w:rsidRPr="005E78C0" w:rsidRDefault="00D03C61" w:rsidP="00FB49CD">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EA24476" w14:textId="77777777" w:rsidR="00D03C61" w:rsidRPr="005E78C0" w:rsidRDefault="00D03C61" w:rsidP="00FB49CD">
            <w:pPr>
              <w:pStyle w:val="TAC"/>
              <w:rPr>
                <w:rFonts w:cs="Arial"/>
                <w:lang w:val="en-US" w:eastAsia="ja-JP"/>
              </w:rPr>
            </w:pPr>
            <w:r w:rsidRPr="005E78C0">
              <w:rPr>
                <w:rFonts w:cs="Arial"/>
                <w:lang w:val="en-US" w:eastAsia="ja-JP"/>
              </w:rPr>
              <w:t>≤ [1.5]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293D9C" w14:textId="77777777" w:rsidR="00D03C61" w:rsidRPr="005E78C0" w:rsidRDefault="00D03C61" w:rsidP="00FB49CD">
            <w:pPr>
              <w:pStyle w:val="TAC"/>
              <w:rPr>
                <w:rFonts w:cs="Arial"/>
                <w:lang w:val="en-US" w:eastAsia="ja-JP"/>
              </w:rPr>
            </w:pPr>
            <w:r w:rsidRPr="005E78C0">
              <w:rPr>
                <w:rFonts w:cs="Arial"/>
                <w:lang w:val="en-US" w:eastAsia="ja-JP"/>
              </w:rPr>
              <w:t>≤ [1.5] dB</w:t>
            </w:r>
          </w:p>
        </w:tc>
      </w:tr>
      <w:tr w:rsidR="00D03C61" w:rsidRPr="002505AD" w14:paraId="5415C9E5"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95ECEAE" w14:textId="77777777" w:rsidR="00D03C61" w:rsidRPr="005E78C0" w:rsidRDefault="00D03C61" w:rsidP="00FB49CD">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652B9591" w14:textId="77777777" w:rsidR="00D03C61" w:rsidRPr="00B94572" w:rsidRDefault="00D03C61" w:rsidP="00FB49CD">
            <w:pPr>
              <w:pStyle w:val="TAC"/>
              <w:rPr>
                <w:rFonts w:cs="Arial"/>
                <w:lang w:val="en-US" w:eastAsia="ja-JP"/>
              </w:rPr>
            </w:pPr>
            <w:r w:rsidRPr="005E78C0">
              <w:rPr>
                <w:rFonts w:cs="Arial"/>
                <w:lang w:val="en-US" w:eastAsia="ja-JP"/>
              </w:rPr>
              <w:t>0-11</w:t>
            </w:r>
          </w:p>
        </w:tc>
      </w:tr>
      <w:tr w:rsidR="00D03C61" w:rsidRPr="002505AD" w14:paraId="3D4A1E55"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2EF3772" w14:textId="77777777" w:rsidR="00D03C61" w:rsidRPr="002505AD" w:rsidRDefault="00D03C61" w:rsidP="00FB49CD">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E2F07C7" w14:textId="77777777" w:rsidR="00D03C61" w:rsidRPr="002505AD" w:rsidRDefault="00D03C61" w:rsidP="00FB49CD">
            <w:pPr>
              <w:pStyle w:val="TAC"/>
              <w:rPr>
                <w:rFonts w:cs="Arial"/>
                <w:lang w:val="en-US" w:eastAsia="ja-JP"/>
              </w:rPr>
            </w:pPr>
            <w:r w:rsidRPr="00B94572">
              <w:rPr>
                <w:rFonts w:cs="Arial"/>
                <w:lang w:val="en-US" w:eastAsia="ja-JP"/>
              </w:rPr>
              <w:t>≤ [3] dB</w:t>
            </w:r>
          </w:p>
        </w:tc>
      </w:tr>
      <w:tr w:rsidR="00D03C61" w:rsidRPr="002505AD" w14:paraId="772106C2" w14:textId="77777777" w:rsidTr="00FB49CD">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F7A6FD4" w14:textId="10B3AEA5" w:rsidR="00D03C61" w:rsidRPr="002505AD" w:rsidRDefault="00D03C61" w:rsidP="00FB49CD">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002934AC" w:rsidRPr="005E78C0">
              <w:rPr>
                <w:rFonts w:cs="Arial"/>
                <w:lang w:val="en-US" w:eastAsia="ja-JP"/>
              </w:rPr>
              <w:t>the listed modulation and SCS are supported.</w:t>
            </w:r>
          </w:p>
        </w:tc>
      </w:tr>
    </w:tbl>
    <w:p w14:paraId="33121F07" w14:textId="77777777" w:rsidR="00D45200" w:rsidRDefault="00D45200" w:rsidP="003E1FFC">
      <w:pPr>
        <w:rPr>
          <w:rFonts w:eastAsia="宋体"/>
          <w:lang w:eastAsia="zh-CN"/>
        </w:rPr>
      </w:pPr>
    </w:p>
    <w:p w14:paraId="01B6979E" w14:textId="77777777" w:rsidR="00D45200" w:rsidRPr="00D03C61" w:rsidRDefault="00D45200" w:rsidP="003E1FFC">
      <w:pPr>
        <w:rPr>
          <w:rFonts w:eastAsia="宋体"/>
          <w:lang w:eastAsia="zh-CN"/>
        </w:rPr>
      </w:pPr>
    </w:p>
    <w:p w14:paraId="7E41050F" w14:textId="215233A4" w:rsidR="00D03C61" w:rsidRDefault="00D03C61" w:rsidP="00D03C61">
      <w:pPr>
        <w:rPr>
          <w:rFonts w:eastAsia="宋体"/>
          <w:b/>
          <w:bCs/>
          <w:u w:val="single"/>
          <w:lang w:eastAsia="zh-CN"/>
        </w:rPr>
      </w:pPr>
      <w:r w:rsidRPr="00F11EDD">
        <w:rPr>
          <w:rFonts w:eastAsia="宋体" w:hint="eastAsia"/>
          <w:b/>
          <w:bCs/>
          <w:u w:val="single"/>
          <w:lang w:eastAsia="zh-CN"/>
        </w:rPr>
        <w:t>MPR</w:t>
      </w:r>
      <w:r w:rsidRPr="00F11EDD">
        <w:rPr>
          <w:rFonts w:eastAsia="宋体"/>
          <w:b/>
          <w:bCs/>
          <w:u w:val="single"/>
          <w:lang w:eastAsia="zh-CN"/>
        </w:rPr>
        <w:t xml:space="preserve"> for PC</w:t>
      </w:r>
      <w:r>
        <w:rPr>
          <w:rFonts w:eastAsia="宋体"/>
          <w:b/>
          <w:bCs/>
          <w:u w:val="single"/>
          <w:lang w:eastAsia="zh-CN"/>
        </w:rPr>
        <w:t>1</w:t>
      </w:r>
    </w:p>
    <w:p w14:paraId="3C71BE00" w14:textId="2B9F2884" w:rsidR="008879FE" w:rsidRPr="00D54107" w:rsidRDefault="00D03C61" w:rsidP="008879FE">
      <w:pPr>
        <w:rPr>
          <w:rFonts w:eastAsia="宋体"/>
          <w:lang w:eastAsia="zh-CN"/>
        </w:rPr>
      </w:pPr>
      <w:r>
        <w:rPr>
          <w:rFonts w:eastAsia="宋体" w:hint="eastAsia"/>
          <w:lang w:eastAsia="zh-CN"/>
        </w:rPr>
        <w:t>In</w:t>
      </w:r>
      <w:r>
        <w:rPr>
          <w:rFonts w:eastAsia="宋体"/>
          <w:lang w:eastAsia="zh-CN"/>
        </w:rPr>
        <w:t xml:space="preserve"> last meeting, the following tentative MPR requirements have been reached for PC1:</w:t>
      </w:r>
    </w:p>
    <w:p w14:paraId="672A7949" w14:textId="77777777" w:rsidR="00D03C61" w:rsidRPr="00D03C61" w:rsidRDefault="00D03C61" w:rsidP="00D03C61">
      <w:pPr>
        <w:pStyle w:val="TH"/>
        <w:numPr>
          <w:ilvl w:val="0"/>
          <w:numId w:val="16"/>
        </w:numPr>
        <w:overflowPunct/>
        <w:autoSpaceDE/>
        <w:autoSpaceDN/>
        <w:adjustRightInd/>
        <w:ind w:leftChars="388" w:left="1136"/>
        <w:textAlignment w:val="auto"/>
        <w:rPr>
          <w:i/>
          <w:iCs/>
          <w:shd w:val="pct15" w:color="auto" w:fill="FFFFFF"/>
        </w:rPr>
      </w:pPr>
      <w:r w:rsidRPr="00D03C61">
        <w:rPr>
          <w:i/>
          <w:iCs/>
          <w:shd w:val="pct15" w:color="auto" w:fill="FFFFFF"/>
        </w:rPr>
        <w:t>Table 6.2B.2-4: Maximum Power Reduction (MPR) for UE category NB1 and NB2 Power Class 1, Single-Tone</w:t>
      </w:r>
    </w:p>
    <w:tbl>
      <w:tblPr>
        <w:tblW w:w="0" w:type="auto"/>
        <w:jc w:val="center"/>
        <w:tblLook w:val="0600" w:firstRow="0" w:lastRow="0" w:firstColumn="0" w:lastColumn="0" w:noHBand="1" w:noVBand="1"/>
      </w:tblPr>
      <w:tblGrid>
        <w:gridCol w:w="3307"/>
        <w:gridCol w:w="1141"/>
        <w:gridCol w:w="837"/>
        <w:gridCol w:w="1141"/>
        <w:gridCol w:w="995"/>
        <w:gridCol w:w="837"/>
        <w:gridCol w:w="995"/>
      </w:tblGrid>
      <w:tr w:rsidR="00D03C61" w:rsidRPr="00D03C61" w14:paraId="43CEA490" w14:textId="77777777" w:rsidTr="00D03C6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BC3DA" w14:textId="77777777" w:rsidR="00D03C61" w:rsidRPr="00D03C61" w:rsidRDefault="00D03C61" w:rsidP="00FB49CD">
            <w:pPr>
              <w:pStyle w:val="TAH"/>
              <w:rPr>
                <w:rFonts w:cs="Arial"/>
                <w:i/>
                <w:iCs/>
                <w:shd w:val="pct15" w:color="auto" w:fill="FFFFFF"/>
                <w:lang w:val="en-US" w:eastAsia="ja-JP"/>
              </w:rPr>
            </w:pPr>
            <w:r w:rsidRPr="00D03C61">
              <w:rPr>
                <w:rFonts w:cs="Arial"/>
                <w:i/>
                <w:iCs/>
                <w:shd w:val="pct15" w:color="auto" w:fill="FFFFFF"/>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E157656" w14:textId="77777777" w:rsidR="00D03C61" w:rsidRPr="00D03C61" w:rsidRDefault="00D03C61" w:rsidP="00FB49CD">
            <w:pPr>
              <w:pStyle w:val="TAH"/>
              <w:rPr>
                <w:rFonts w:cs="Arial"/>
                <w:b w:val="0"/>
                <w:bCs/>
                <w:i/>
                <w:iCs/>
                <w:shd w:val="pct15" w:color="auto" w:fill="FFFFFF"/>
                <w:lang w:val="en-US" w:eastAsia="ja-JP"/>
              </w:rPr>
            </w:pPr>
            <w:r w:rsidRPr="00D03C61">
              <w:rPr>
                <w:rFonts w:cs="Arial"/>
                <w:b w:val="0"/>
                <w:bCs/>
                <w:i/>
                <w:iCs/>
                <w:szCs w:val="32"/>
                <w:shd w:val="pct15" w:color="auto" w:fill="FFFFFF"/>
              </w:rPr>
              <w:t xml:space="preserve">π/2 </w:t>
            </w:r>
            <w:r w:rsidRPr="00D03C61">
              <w:rPr>
                <w:rFonts w:cs="Arial"/>
                <w:b w:val="0"/>
                <w:bCs/>
                <w:i/>
                <w:iCs/>
                <w:szCs w:val="32"/>
                <w:shd w:val="pct15" w:color="auto" w:fill="FFFFFF"/>
                <w:lang w:eastAsia="zh-CN"/>
              </w:rPr>
              <w:t>BPSK</w:t>
            </w:r>
            <w:r w:rsidRPr="00D03C61">
              <w:rPr>
                <w:rFonts w:cs="Arial"/>
                <w:b w:val="0"/>
                <w:bCs/>
                <w:i/>
                <w:iCs/>
                <w:shd w:val="pct15" w:color="auto" w:fill="FFFFFF"/>
                <w:lang w:val="en-US" w:eastAsia="ja-JP"/>
              </w:rPr>
              <w:t xml:space="preserve">, </w:t>
            </w:r>
            <w:r w:rsidRPr="00D03C61">
              <w:rPr>
                <w:rFonts w:cs="Arial"/>
                <w:b w:val="0"/>
                <w:bCs/>
                <w:i/>
                <w:iCs/>
                <w:szCs w:val="32"/>
                <w:shd w:val="pct15" w:color="auto" w:fill="FFFFFF"/>
              </w:rPr>
              <w:t>π/</w:t>
            </w:r>
            <w:r w:rsidRPr="00D03C61">
              <w:rPr>
                <w:rFonts w:cs="Arial"/>
                <w:b w:val="0"/>
                <w:bCs/>
                <w:i/>
                <w:iCs/>
                <w:szCs w:val="32"/>
                <w:shd w:val="pct15" w:color="auto" w:fill="FFFFFF"/>
                <w:lang w:eastAsia="zh-CN"/>
              </w:rPr>
              <w:t>4</w:t>
            </w:r>
            <w:r w:rsidRPr="00D03C61">
              <w:rPr>
                <w:rFonts w:cs="Arial"/>
                <w:b w:val="0"/>
                <w:bCs/>
                <w:i/>
                <w:iCs/>
                <w:szCs w:val="32"/>
                <w:shd w:val="pct15" w:color="auto" w:fill="FFFFFF"/>
              </w:rPr>
              <w:t xml:space="preserve"> </w:t>
            </w:r>
            <w:r w:rsidRPr="00D03C61">
              <w:rPr>
                <w:rFonts w:cs="Arial"/>
                <w:b w:val="0"/>
                <w:bCs/>
                <w:i/>
                <w:iCs/>
                <w:szCs w:val="32"/>
                <w:shd w:val="pct15" w:color="auto" w:fill="FFFFFF"/>
                <w:lang w:eastAsia="zh-CN"/>
              </w:rPr>
              <w:t>Q</w:t>
            </w:r>
            <w:r w:rsidRPr="00D03C61">
              <w:rPr>
                <w:rFonts w:cs="Arial"/>
                <w:b w:val="0"/>
                <w:bCs/>
                <w:i/>
                <w:iCs/>
                <w:szCs w:val="32"/>
                <w:shd w:val="pct15" w:color="auto" w:fill="FFFFFF"/>
              </w:rPr>
              <w:t>PSK</w:t>
            </w:r>
          </w:p>
        </w:tc>
        <w:tc>
          <w:tcPr>
            <w:tcW w:w="0" w:type="auto"/>
            <w:gridSpan w:val="3"/>
            <w:tcBorders>
              <w:top w:val="single" w:sz="4" w:space="0" w:color="auto"/>
              <w:left w:val="nil"/>
              <w:bottom w:val="single" w:sz="4" w:space="0" w:color="auto"/>
              <w:right w:val="single" w:sz="4" w:space="0" w:color="auto"/>
            </w:tcBorders>
          </w:tcPr>
          <w:p w14:paraId="3869898C" w14:textId="77777777" w:rsidR="00D03C61" w:rsidRPr="00D03C61" w:rsidRDefault="00D03C61" w:rsidP="00FB49CD">
            <w:pPr>
              <w:pStyle w:val="TAH"/>
              <w:rPr>
                <w:rFonts w:cs="Arial"/>
                <w:b w:val="0"/>
                <w:bCs/>
                <w:i/>
                <w:iCs/>
                <w:szCs w:val="32"/>
                <w:shd w:val="pct15" w:color="auto" w:fill="FFFFFF"/>
              </w:rPr>
            </w:pPr>
            <w:r w:rsidRPr="00D03C61">
              <w:rPr>
                <w:rFonts w:cs="Arial"/>
                <w:b w:val="0"/>
                <w:bCs/>
                <w:i/>
                <w:iCs/>
                <w:szCs w:val="32"/>
                <w:shd w:val="pct15" w:color="auto" w:fill="FFFFFF"/>
              </w:rPr>
              <w:t xml:space="preserve">π/2 </w:t>
            </w:r>
            <w:r w:rsidRPr="00D03C61">
              <w:rPr>
                <w:rFonts w:cs="Arial"/>
                <w:b w:val="0"/>
                <w:bCs/>
                <w:i/>
                <w:iCs/>
                <w:szCs w:val="32"/>
                <w:shd w:val="pct15" w:color="auto" w:fill="FFFFFF"/>
                <w:lang w:eastAsia="zh-CN"/>
              </w:rPr>
              <w:t>BPSK</w:t>
            </w:r>
            <w:r w:rsidRPr="00D03C61">
              <w:rPr>
                <w:rFonts w:cs="Arial"/>
                <w:b w:val="0"/>
                <w:bCs/>
                <w:i/>
                <w:iCs/>
                <w:shd w:val="pct15" w:color="auto" w:fill="FFFFFF"/>
                <w:lang w:val="en-US" w:eastAsia="ja-JP"/>
              </w:rPr>
              <w:t xml:space="preserve">, </w:t>
            </w:r>
            <w:r w:rsidRPr="00D03C61">
              <w:rPr>
                <w:rFonts w:cs="Arial"/>
                <w:b w:val="0"/>
                <w:bCs/>
                <w:i/>
                <w:iCs/>
                <w:szCs w:val="32"/>
                <w:shd w:val="pct15" w:color="auto" w:fill="FFFFFF"/>
              </w:rPr>
              <w:t>π/</w:t>
            </w:r>
            <w:r w:rsidRPr="00D03C61">
              <w:rPr>
                <w:rFonts w:cs="Arial"/>
                <w:b w:val="0"/>
                <w:bCs/>
                <w:i/>
                <w:iCs/>
                <w:szCs w:val="32"/>
                <w:shd w:val="pct15" w:color="auto" w:fill="FFFFFF"/>
                <w:lang w:eastAsia="zh-CN"/>
              </w:rPr>
              <w:t>4</w:t>
            </w:r>
            <w:r w:rsidRPr="00D03C61">
              <w:rPr>
                <w:rFonts w:cs="Arial"/>
                <w:b w:val="0"/>
                <w:bCs/>
                <w:i/>
                <w:iCs/>
                <w:szCs w:val="32"/>
                <w:shd w:val="pct15" w:color="auto" w:fill="FFFFFF"/>
              </w:rPr>
              <w:t xml:space="preserve"> </w:t>
            </w:r>
            <w:r w:rsidRPr="00D03C61">
              <w:rPr>
                <w:rFonts w:cs="Arial"/>
                <w:b w:val="0"/>
                <w:bCs/>
                <w:i/>
                <w:iCs/>
                <w:szCs w:val="32"/>
                <w:shd w:val="pct15" w:color="auto" w:fill="FFFFFF"/>
                <w:lang w:eastAsia="zh-CN"/>
              </w:rPr>
              <w:t>Q</w:t>
            </w:r>
            <w:r w:rsidRPr="00D03C61">
              <w:rPr>
                <w:rFonts w:cs="Arial"/>
                <w:b w:val="0"/>
                <w:bCs/>
                <w:i/>
                <w:iCs/>
                <w:szCs w:val="32"/>
                <w:shd w:val="pct15" w:color="auto" w:fill="FFFFFF"/>
              </w:rPr>
              <w:t>PSK</w:t>
            </w:r>
          </w:p>
        </w:tc>
      </w:tr>
      <w:tr w:rsidR="00D03C61" w:rsidRPr="00D03C61" w14:paraId="34D0CB57" w14:textId="77777777" w:rsidTr="00D03C6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8C06F2" w14:textId="77777777" w:rsidR="00D03C61" w:rsidRPr="00D03C61" w:rsidRDefault="00D03C61" w:rsidP="00FB49CD">
            <w:pPr>
              <w:pStyle w:val="TAH"/>
              <w:rPr>
                <w:rFonts w:cs="Arial"/>
                <w:i/>
                <w:iCs/>
                <w:shd w:val="pct15" w:color="auto" w:fill="FFFFFF"/>
                <w:lang w:val="en-US" w:eastAsia="zh-CN"/>
              </w:rPr>
            </w:pPr>
            <w:r w:rsidRPr="00D03C61">
              <w:rPr>
                <w:rFonts w:cs="Arial"/>
                <w:i/>
                <w:iCs/>
                <w:shd w:val="pct15" w:color="auto" w:fill="FFFFFF"/>
                <w:lang w:val="en-US" w:eastAsia="zh-CN"/>
              </w:rPr>
              <w:t>SCS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3BF35B90" w14:textId="77777777" w:rsidR="00D03C61" w:rsidRPr="00D03C61" w:rsidRDefault="00D03C61" w:rsidP="00FB49CD">
            <w:pPr>
              <w:pStyle w:val="TAH"/>
              <w:rPr>
                <w:rFonts w:cs="Arial"/>
                <w:b w:val="0"/>
                <w:bCs/>
                <w:i/>
                <w:iCs/>
                <w:shd w:val="pct15" w:color="auto" w:fill="FFFFFF"/>
                <w:lang w:val="en-US" w:eastAsia="zh-CN"/>
              </w:rPr>
            </w:pPr>
            <w:r w:rsidRPr="00D03C61">
              <w:rPr>
                <w:rFonts w:cs="Arial"/>
                <w:b w:val="0"/>
                <w:bCs/>
                <w:i/>
                <w:iCs/>
                <w:shd w:val="pct15" w:color="auto" w:fill="FFFFFF"/>
                <w:lang w:val="en-US" w:eastAsia="zh-CN"/>
              </w:rPr>
              <w:t>15KHz</w:t>
            </w:r>
          </w:p>
        </w:tc>
        <w:tc>
          <w:tcPr>
            <w:tcW w:w="0" w:type="auto"/>
            <w:gridSpan w:val="3"/>
            <w:tcBorders>
              <w:top w:val="single" w:sz="4" w:space="0" w:color="auto"/>
              <w:left w:val="nil"/>
              <w:bottom w:val="single" w:sz="4" w:space="0" w:color="auto"/>
              <w:right w:val="single" w:sz="4" w:space="0" w:color="auto"/>
            </w:tcBorders>
          </w:tcPr>
          <w:p w14:paraId="020C8180" w14:textId="77777777" w:rsidR="00D03C61" w:rsidRPr="00D03C61" w:rsidRDefault="00D03C61" w:rsidP="00FB49CD">
            <w:pPr>
              <w:pStyle w:val="TAH"/>
              <w:rPr>
                <w:rFonts w:cs="Arial"/>
                <w:b w:val="0"/>
                <w:bCs/>
                <w:i/>
                <w:iCs/>
                <w:shd w:val="pct15" w:color="auto" w:fill="FFFFFF"/>
                <w:lang w:val="en-US" w:eastAsia="zh-CN"/>
              </w:rPr>
            </w:pPr>
            <w:r w:rsidRPr="00D03C61">
              <w:rPr>
                <w:rFonts w:cs="Arial"/>
                <w:b w:val="0"/>
                <w:bCs/>
                <w:i/>
                <w:iCs/>
                <w:shd w:val="pct15" w:color="auto" w:fill="FFFFFF"/>
                <w:lang w:val="en-US" w:eastAsia="zh-CN"/>
              </w:rPr>
              <w:t>3.75kHz</w:t>
            </w:r>
          </w:p>
        </w:tc>
      </w:tr>
      <w:tr w:rsidR="00D03C61" w:rsidRPr="00D03C61" w14:paraId="3F253B95" w14:textId="77777777" w:rsidTr="00D03C6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159928" w14:textId="77777777" w:rsidR="00D03C61" w:rsidRPr="00D03C61" w:rsidRDefault="00D03C61" w:rsidP="00FB49CD">
            <w:pPr>
              <w:pStyle w:val="TAH"/>
              <w:rPr>
                <w:rFonts w:cs="Arial"/>
                <w:i/>
                <w:iCs/>
                <w:shd w:val="pct15" w:color="auto" w:fill="FFFFFF"/>
                <w:lang w:val="en-US" w:eastAsia="ja-JP"/>
              </w:rPr>
            </w:pPr>
            <w:r w:rsidRPr="00D03C61">
              <w:rPr>
                <w:rFonts w:cs="Arial"/>
                <w:i/>
                <w:iCs/>
                <w:shd w:val="pct15" w:color="auto" w:fill="FFFFFF"/>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CA16820"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[0-2]</w:t>
            </w:r>
          </w:p>
        </w:tc>
        <w:tc>
          <w:tcPr>
            <w:tcW w:w="0" w:type="auto"/>
            <w:tcBorders>
              <w:top w:val="nil"/>
              <w:left w:val="nil"/>
              <w:bottom w:val="single" w:sz="4" w:space="0" w:color="auto"/>
              <w:right w:val="single" w:sz="4" w:space="0" w:color="auto"/>
            </w:tcBorders>
            <w:shd w:val="clear" w:color="auto" w:fill="auto"/>
            <w:noWrap/>
            <w:vAlign w:val="center"/>
            <w:hideMark/>
          </w:tcPr>
          <w:p w14:paraId="3724703D"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[3-8]</w:t>
            </w:r>
          </w:p>
        </w:tc>
        <w:tc>
          <w:tcPr>
            <w:tcW w:w="0" w:type="auto"/>
            <w:tcBorders>
              <w:top w:val="nil"/>
              <w:left w:val="nil"/>
              <w:bottom w:val="single" w:sz="4" w:space="0" w:color="auto"/>
              <w:right w:val="single" w:sz="4" w:space="0" w:color="auto"/>
            </w:tcBorders>
            <w:shd w:val="clear" w:color="auto" w:fill="auto"/>
            <w:noWrap/>
            <w:vAlign w:val="center"/>
            <w:hideMark/>
          </w:tcPr>
          <w:p w14:paraId="0BF29B1F"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[8-11]</w:t>
            </w:r>
          </w:p>
        </w:tc>
        <w:tc>
          <w:tcPr>
            <w:tcW w:w="0" w:type="auto"/>
            <w:tcBorders>
              <w:top w:val="single" w:sz="4" w:space="0" w:color="auto"/>
              <w:left w:val="nil"/>
              <w:bottom w:val="single" w:sz="4" w:space="0" w:color="auto"/>
              <w:right w:val="single" w:sz="4" w:space="0" w:color="auto"/>
            </w:tcBorders>
            <w:vAlign w:val="center"/>
          </w:tcPr>
          <w:p w14:paraId="7535A842"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[0-TBD]</w:t>
            </w:r>
          </w:p>
        </w:tc>
        <w:tc>
          <w:tcPr>
            <w:tcW w:w="0" w:type="auto"/>
            <w:tcBorders>
              <w:top w:val="single" w:sz="4" w:space="0" w:color="auto"/>
              <w:left w:val="nil"/>
              <w:bottom w:val="single" w:sz="4" w:space="0" w:color="auto"/>
              <w:right w:val="single" w:sz="4" w:space="0" w:color="auto"/>
            </w:tcBorders>
            <w:vAlign w:val="center"/>
          </w:tcPr>
          <w:p w14:paraId="2684EE6E" w14:textId="77777777" w:rsidR="00D03C61" w:rsidRPr="00D03C61" w:rsidRDefault="00D03C61" w:rsidP="00FB49CD">
            <w:pPr>
              <w:pStyle w:val="TAC"/>
              <w:rPr>
                <w:rFonts w:cs="Arial"/>
                <w:i/>
                <w:iCs/>
                <w:shd w:val="pct15" w:color="auto" w:fill="FFFFFF"/>
                <w:lang w:val="en-US" w:eastAsia="zh-CN"/>
              </w:rPr>
            </w:pPr>
            <w:r w:rsidRPr="00D03C61">
              <w:rPr>
                <w:rFonts w:cs="Arial"/>
                <w:i/>
                <w:iCs/>
                <w:shd w:val="pct15" w:color="auto" w:fill="FFFFFF"/>
                <w:lang w:val="en-US" w:eastAsia="zh-CN"/>
              </w:rPr>
              <w:t>TBD</w:t>
            </w:r>
          </w:p>
        </w:tc>
        <w:tc>
          <w:tcPr>
            <w:tcW w:w="0" w:type="auto"/>
            <w:tcBorders>
              <w:top w:val="single" w:sz="4" w:space="0" w:color="auto"/>
              <w:left w:val="nil"/>
              <w:bottom w:val="single" w:sz="4" w:space="0" w:color="auto"/>
              <w:right w:val="single" w:sz="4" w:space="0" w:color="auto"/>
            </w:tcBorders>
            <w:vAlign w:val="center"/>
          </w:tcPr>
          <w:p w14:paraId="54BBAE94"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[TBD-47]</w:t>
            </w:r>
          </w:p>
        </w:tc>
      </w:tr>
      <w:tr w:rsidR="00D03C61" w:rsidRPr="00D03C61" w14:paraId="1CCE7842" w14:textId="77777777" w:rsidTr="00D03C6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6B987A" w14:textId="77777777" w:rsidR="00D03C61" w:rsidRPr="00D03C61" w:rsidRDefault="00D03C61" w:rsidP="00FB49CD">
            <w:pPr>
              <w:pStyle w:val="TAH"/>
              <w:rPr>
                <w:rFonts w:cs="Arial"/>
                <w:i/>
                <w:iCs/>
                <w:shd w:val="pct15" w:color="auto" w:fill="FFFFFF"/>
                <w:lang w:val="en-US" w:eastAsia="ja-JP"/>
              </w:rPr>
            </w:pPr>
            <w:r w:rsidRPr="00D03C61">
              <w:rPr>
                <w:rFonts w:cs="Arial"/>
                <w:i/>
                <w:iCs/>
                <w:shd w:val="pct15" w:color="auto" w:fill="FFFFFF"/>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4C52F86" w14:textId="77777777" w:rsidR="00D03C61" w:rsidRPr="00D03C61" w:rsidRDefault="00D03C61" w:rsidP="00FB49CD">
            <w:pPr>
              <w:pStyle w:val="TAC"/>
              <w:rPr>
                <w:rFonts w:cs="Arial"/>
                <w:i/>
                <w:iCs/>
                <w:shd w:val="pct15" w:color="auto" w:fill="FFFFFF"/>
                <w:lang w:val="en-US" w:eastAsia="ja-JP"/>
              </w:rPr>
            </w:pPr>
            <w:proofErr w:type="gramStart"/>
            <w:r w:rsidRPr="00D03C61">
              <w:rPr>
                <w:rFonts w:cs="Arial" w:hint="eastAsia"/>
                <w:i/>
                <w:iCs/>
                <w:shd w:val="pct15" w:color="auto" w:fill="FFFFFF"/>
                <w:lang w:val="en-US" w:eastAsia="ja-JP"/>
              </w:rPr>
              <w:t>≤[</w:t>
            </w:r>
            <w:proofErr w:type="gramEnd"/>
            <w:r w:rsidRPr="00D03C61">
              <w:rPr>
                <w:rFonts w:cs="Arial"/>
                <w:i/>
                <w:iCs/>
                <w:shd w:val="pct15" w:color="auto" w:fill="FFFFFF"/>
                <w:lang w:val="en-US" w:eastAsia="ja-JP"/>
              </w:rPr>
              <w:t>1.5~2] dB</w:t>
            </w:r>
          </w:p>
        </w:tc>
        <w:tc>
          <w:tcPr>
            <w:tcW w:w="0" w:type="auto"/>
            <w:tcBorders>
              <w:top w:val="nil"/>
              <w:left w:val="nil"/>
              <w:bottom w:val="single" w:sz="4" w:space="0" w:color="auto"/>
              <w:right w:val="single" w:sz="4" w:space="0" w:color="auto"/>
            </w:tcBorders>
            <w:shd w:val="clear" w:color="auto" w:fill="auto"/>
            <w:noWrap/>
            <w:vAlign w:val="center"/>
            <w:hideMark/>
          </w:tcPr>
          <w:p w14:paraId="5BBD1227"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7F6E4046" w14:textId="77777777" w:rsidR="00D03C61" w:rsidRPr="00D03C61" w:rsidRDefault="00D03C61" w:rsidP="00FB49CD">
            <w:pPr>
              <w:pStyle w:val="TAC"/>
              <w:rPr>
                <w:rFonts w:cs="Arial"/>
                <w:i/>
                <w:iCs/>
                <w:shd w:val="pct15" w:color="auto" w:fill="FFFFFF"/>
                <w:lang w:val="en-US" w:eastAsia="ja-JP"/>
              </w:rPr>
            </w:pPr>
            <w:proofErr w:type="gramStart"/>
            <w:r w:rsidRPr="00D03C61">
              <w:rPr>
                <w:rFonts w:cs="Arial" w:hint="eastAsia"/>
                <w:i/>
                <w:iCs/>
                <w:shd w:val="pct15" w:color="auto" w:fill="FFFFFF"/>
                <w:lang w:val="en-US" w:eastAsia="ja-JP"/>
              </w:rPr>
              <w:t>≤[</w:t>
            </w:r>
            <w:proofErr w:type="gramEnd"/>
            <w:r w:rsidRPr="00D03C61">
              <w:rPr>
                <w:rFonts w:cs="Arial"/>
                <w:i/>
                <w:iCs/>
                <w:shd w:val="pct15" w:color="auto" w:fill="FFFFFF"/>
                <w:lang w:val="en-US" w:eastAsia="ja-JP"/>
              </w:rPr>
              <w:t>1.5~2] dB</w:t>
            </w:r>
          </w:p>
        </w:tc>
        <w:tc>
          <w:tcPr>
            <w:tcW w:w="0" w:type="auto"/>
            <w:tcBorders>
              <w:top w:val="single" w:sz="4" w:space="0" w:color="auto"/>
              <w:left w:val="nil"/>
              <w:bottom w:val="single" w:sz="4" w:space="0" w:color="auto"/>
              <w:right w:val="single" w:sz="4" w:space="0" w:color="auto"/>
            </w:tcBorders>
            <w:vAlign w:val="center"/>
          </w:tcPr>
          <w:p w14:paraId="43A4C307" w14:textId="77777777" w:rsidR="00D03C61" w:rsidRPr="00D03C61" w:rsidRDefault="00D03C61" w:rsidP="00FB49CD">
            <w:pPr>
              <w:pStyle w:val="TAC"/>
              <w:rPr>
                <w:rFonts w:cs="Arial"/>
                <w:i/>
                <w:iCs/>
                <w:shd w:val="pct15" w:color="auto" w:fill="FFFFFF"/>
                <w:lang w:val="en-US" w:eastAsia="ja-JP"/>
              </w:rPr>
            </w:pPr>
            <w:r w:rsidRPr="00D03C61">
              <w:rPr>
                <w:rFonts w:cs="Arial" w:hint="eastAsia"/>
                <w:i/>
                <w:iCs/>
                <w:shd w:val="pct15" w:color="auto" w:fill="FFFFFF"/>
                <w:lang w:val="en-US" w:eastAsia="ja-JP"/>
              </w:rPr>
              <w:t>≤</w:t>
            </w:r>
            <w:r w:rsidRPr="00D03C61">
              <w:rPr>
                <w:rFonts w:cs="Arial"/>
                <w:i/>
                <w:iCs/>
                <w:shd w:val="pct15" w:color="auto" w:fill="FFFFFF"/>
                <w:lang w:val="en-US" w:eastAsia="ja-JP"/>
              </w:rPr>
              <w:t xml:space="preserve"> TBD dB</w:t>
            </w:r>
          </w:p>
        </w:tc>
        <w:tc>
          <w:tcPr>
            <w:tcW w:w="0" w:type="auto"/>
            <w:tcBorders>
              <w:top w:val="single" w:sz="4" w:space="0" w:color="auto"/>
              <w:left w:val="nil"/>
              <w:bottom w:val="single" w:sz="4" w:space="0" w:color="auto"/>
              <w:right w:val="single" w:sz="4" w:space="0" w:color="auto"/>
            </w:tcBorders>
            <w:vAlign w:val="center"/>
          </w:tcPr>
          <w:p w14:paraId="22DAB84A"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[0.5] dB</w:t>
            </w:r>
          </w:p>
        </w:tc>
        <w:tc>
          <w:tcPr>
            <w:tcW w:w="0" w:type="auto"/>
            <w:tcBorders>
              <w:top w:val="single" w:sz="4" w:space="0" w:color="auto"/>
              <w:left w:val="nil"/>
              <w:bottom w:val="single" w:sz="4" w:space="0" w:color="auto"/>
              <w:right w:val="single" w:sz="4" w:space="0" w:color="auto"/>
            </w:tcBorders>
            <w:vAlign w:val="center"/>
          </w:tcPr>
          <w:p w14:paraId="3BDCB311" w14:textId="77777777" w:rsidR="00D03C61" w:rsidRPr="00D03C61" w:rsidRDefault="00D03C61" w:rsidP="00FB49CD">
            <w:pPr>
              <w:pStyle w:val="TAC"/>
              <w:rPr>
                <w:rFonts w:cs="Arial"/>
                <w:i/>
                <w:iCs/>
                <w:shd w:val="pct15" w:color="auto" w:fill="FFFFFF"/>
                <w:lang w:val="en-US" w:eastAsia="ja-JP"/>
              </w:rPr>
            </w:pPr>
            <w:r w:rsidRPr="00D03C61">
              <w:rPr>
                <w:rFonts w:cs="Arial" w:hint="eastAsia"/>
                <w:i/>
                <w:iCs/>
                <w:shd w:val="pct15" w:color="auto" w:fill="FFFFFF"/>
                <w:lang w:val="en-US" w:eastAsia="ja-JP"/>
              </w:rPr>
              <w:t>≤</w:t>
            </w:r>
            <w:r w:rsidRPr="00D03C61">
              <w:rPr>
                <w:rFonts w:cs="Arial"/>
                <w:i/>
                <w:iCs/>
                <w:shd w:val="pct15" w:color="auto" w:fill="FFFFFF"/>
                <w:lang w:val="en-US" w:eastAsia="ja-JP"/>
              </w:rPr>
              <w:t xml:space="preserve"> TBD dB</w:t>
            </w:r>
          </w:p>
        </w:tc>
      </w:tr>
      <w:tr w:rsidR="00D03C61" w:rsidRPr="00D03C61" w14:paraId="61A2249D" w14:textId="77777777" w:rsidTr="00D03C61">
        <w:trPr>
          <w:jc w:val="center"/>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7E830BA" w14:textId="77777777" w:rsidR="00D03C61" w:rsidRPr="00D03C61" w:rsidRDefault="00D03C61" w:rsidP="00FB49CD">
            <w:pPr>
              <w:pStyle w:val="TAC"/>
              <w:jc w:val="left"/>
              <w:rPr>
                <w:rFonts w:eastAsia="MS Mincho" w:cs="Arial"/>
                <w:i/>
                <w:iCs/>
                <w:shd w:val="pct15" w:color="auto" w:fill="FFFFFF"/>
                <w:lang w:val="en-US" w:eastAsia="ja-JP"/>
              </w:rPr>
            </w:pPr>
            <w:r w:rsidRPr="00D03C61">
              <w:rPr>
                <w:rFonts w:cs="Arial"/>
                <w:i/>
                <w:iCs/>
                <w:shd w:val="pct15" w:color="auto" w:fill="FFFFFF"/>
                <w:lang w:val="en-US" w:eastAsia="zh-CN"/>
              </w:rPr>
              <w:t>Note 1</w:t>
            </w:r>
            <w:r w:rsidRPr="00D03C61">
              <w:rPr>
                <w:rFonts w:cs="Arial"/>
                <w:i/>
                <w:iCs/>
                <w:shd w:val="pct15" w:color="auto" w:fill="FFFFFF"/>
                <w:lang w:val="en-US" w:eastAsia="ja-JP"/>
              </w:rPr>
              <w:t xml:space="preserve">: For single-tone allocation, the listed modulation and SCS are supported. </w:t>
            </w:r>
          </w:p>
        </w:tc>
      </w:tr>
    </w:tbl>
    <w:p w14:paraId="24637B18" w14:textId="77777777" w:rsidR="00D03C61" w:rsidRPr="00D03C61" w:rsidRDefault="00D03C61" w:rsidP="00D03C61">
      <w:pPr>
        <w:pStyle w:val="aff5"/>
        <w:ind w:leftChars="568" w:left="1136"/>
        <w:rPr>
          <w:rFonts w:eastAsia="Malgun Gothic"/>
          <w:i/>
          <w:iCs/>
          <w:shd w:val="pct15" w:color="auto" w:fill="FFFFFF"/>
        </w:rPr>
      </w:pPr>
    </w:p>
    <w:p w14:paraId="17761C51" w14:textId="77777777" w:rsidR="00D03C61" w:rsidRPr="00D03C61" w:rsidRDefault="00D03C61" w:rsidP="00D03C61">
      <w:pPr>
        <w:pStyle w:val="TH"/>
        <w:numPr>
          <w:ilvl w:val="0"/>
          <w:numId w:val="16"/>
        </w:numPr>
        <w:overflowPunct/>
        <w:autoSpaceDE/>
        <w:autoSpaceDN/>
        <w:adjustRightInd/>
        <w:ind w:leftChars="388" w:left="1136"/>
        <w:textAlignment w:val="auto"/>
        <w:rPr>
          <w:i/>
          <w:iCs/>
          <w:shd w:val="pct15" w:color="auto" w:fill="FFFFFF"/>
        </w:rPr>
      </w:pPr>
      <w:r w:rsidRPr="00D03C61">
        <w:rPr>
          <w:i/>
          <w:iCs/>
          <w:shd w:val="pct15" w:color="auto" w:fill="FFFFFF"/>
        </w:rPr>
        <w:t>Table 6.2B.2-5: Maximum Power Reduction (MPR) for UE category NB1 and NB2 Power Class 1, Multi-Tone</w:t>
      </w:r>
    </w:p>
    <w:tbl>
      <w:tblPr>
        <w:tblW w:w="0" w:type="auto"/>
        <w:jc w:val="center"/>
        <w:tblLook w:val="0600" w:firstRow="0" w:lastRow="0" w:firstColumn="0" w:lastColumn="0" w:noHBand="1" w:noVBand="1"/>
      </w:tblPr>
      <w:tblGrid>
        <w:gridCol w:w="3627"/>
        <w:gridCol w:w="945"/>
        <w:gridCol w:w="569"/>
        <w:gridCol w:w="569"/>
        <w:gridCol w:w="945"/>
      </w:tblGrid>
      <w:tr w:rsidR="00D03C61" w:rsidRPr="00D03C61" w14:paraId="0BB2AD34" w14:textId="77777777" w:rsidTr="00D03C6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905AD" w14:textId="77777777" w:rsidR="00D03C61" w:rsidRPr="00D03C61" w:rsidRDefault="00D03C61" w:rsidP="00FB49CD">
            <w:pPr>
              <w:pStyle w:val="TAH"/>
              <w:rPr>
                <w:rFonts w:cs="Arial"/>
                <w:i/>
                <w:iCs/>
                <w:shd w:val="pct15" w:color="auto" w:fill="FFFFFF"/>
                <w:lang w:val="en-US" w:eastAsia="ja-JP"/>
              </w:rPr>
            </w:pPr>
            <w:r w:rsidRPr="00D03C61">
              <w:rPr>
                <w:rFonts w:cs="Arial"/>
                <w:i/>
                <w:iCs/>
                <w:shd w:val="pct15" w:color="auto" w:fill="FFFFFF"/>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5CB84CF" w14:textId="77777777" w:rsidR="00D03C61" w:rsidRPr="00D03C61" w:rsidRDefault="00D03C61" w:rsidP="00FB49CD">
            <w:pPr>
              <w:pStyle w:val="TAH"/>
              <w:rPr>
                <w:rFonts w:cs="Arial"/>
                <w:b w:val="0"/>
                <w:bCs/>
                <w:i/>
                <w:iCs/>
                <w:shd w:val="pct15" w:color="auto" w:fill="FFFFFF"/>
                <w:lang w:val="en-US" w:eastAsia="ja-JP"/>
              </w:rPr>
            </w:pPr>
            <w:r w:rsidRPr="00D03C61">
              <w:rPr>
                <w:rFonts w:cs="Arial"/>
                <w:b w:val="0"/>
                <w:bCs/>
                <w:i/>
                <w:iCs/>
                <w:shd w:val="pct15" w:color="auto" w:fill="FFFFFF"/>
                <w:lang w:val="en-US" w:eastAsia="ja-JP"/>
              </w:rPr>
              <w:t>QPSK</w:t>
            </w:r>
          </w:p>
        </w:tc>
      </w:tr>
      <w:tr w:rsidR="00D03C61" w:rsidRPr="00D03C61" w14:paraId="2D3EF466" w14:textId="77777777" w:rsidTr="00D03C6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0AB599D" w14:textId="77777777" w:rsidR="00D03C61" w:rsidRPr="00D03C61" w:rsidRDefault="00D03C61" w:rsidP="00FB49CD">
            <w:pPr>
              <w:pStyle w:val="TAH"/>
              <w:rPr>
                <w:rFonts w:cs="Arial"/>
                <w:i/>
                <w:iCs/>
                <w:shd w:val="pct15" w:color="auto" w:fill="FFFFFF"/>
                <w:lang w:val="en-US" w:eastAsia="zh-CN"/>
              </w:rPr>
            </w:pPr>
            <w:r w:rsidRPr="00D03C61">
              <w:rPr>
                <w:rFonts w:cs="Arial"/>
                <w:i/>
                <w:iCs/>
                <w:shd w:val="pct15" w:color="auto" w:fill="FFFFFF"/>
                <w:lang w:val="en-US" w:eastAsia="zh-CN"/>
              </w:rPr>
              <w:t>SCS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899BEF1" w14:textId="77777777" w:rsidR="00D03C61" w:rsidRPr="00D03C61" w:rsidRDefault="00D03C61" w:rsidP="00FB49CD">
            <w:pPr>
              <w:pStyle w:val="TAH"/>
              <w:rPr>
                <w:rFonts w:cs="Arial"/>
                <w:b w:val="0"/>
                <w:bCs/>
                <w:i/>
                <w:iCs/>
                <w:shd w:val="pct15" w:color="auto" w:fill="FFFFFF"/>
                <w:lang w:val="en-US" w:eastAsia="zh-CN"/>
              </w:rPr>
            </w:pPr>
            <w:r w:rsidRPr="00D03C61">
              <w:rPr>
                <w:rFonts w:cs="Arial"/>
                <w:b w:val="0"/>
                <w:bCs/>
                <w:i/>
                <w:iCs/>
                <w:shd w:val="pct15" w:color="auto" w:fill="FFFFFF"/>
                <w:lang w:val="en-US" w:eastAsia="zh-CN"/>
              </w:rPr>
              <w:t>15KHz</w:t>
            </w:r>
          </w:p>
        </w:tc>
      </w:tr>
      <w:tr w:rsidR="00D03C61" w:rsidRPr="00D03C61" w14:paraId="30CA9DE3" w14:textId="77777777" w:rsidTr="00D03C6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32C684" w14:textId="77777777" w:rsidR="00D03C61" w:rsidRPr="00D03C61" w:rsidRDefault="00D03C61" w:rsidP="00FB49CD">
            <w:pPr>
              <w:pStyle w:val="TAH"/>
              <w:rPr>
                <w:rFonts w:cs="Arial"/>
                <w:i/>
                <w:iCs/>
                <w:shd w:val="pct15" w:color="auto" w:fill="FFFFFF"/>
                <w:lang w:val="en-US" w:eastAsia="ja-JP"/>
              </w:rPr>
            </w:pPr>
            <w:r w:rsidRPr="00D03C61">
              <w:rPr>
                <w:rFonts w:cs="Arial"/>
                <w:i/>
                <w:iCs/>
                <w:shd w:val="pct15" w:color="auto" w:fill="FFFFFF"/>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2DF6B183"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C04B638"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0BCF7510"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9-11</w:t>
            </w:r>
          </w:p>
        </w:tc>
      </w:tr>
      <w:tr w:rsidR="00D03C61" w:rsidRPr="00D03C61" w14:paraId="0DB3AF06" w14:textId="77777777" w:rsidTr="00D03C6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17D458" w14:textId="77777777" w:rsidR="00D03C61" w:rsidRPr="00D03C61" w:rsidRDefault="00D03C61" w:rsidP="00FB49CD">
            <w:pPr>
              <w:pStyle w:val="TAH"/>
              <w:rPr>
                <w:rFonts w:cs="Arial"/>
                <w:i/>
                <w:iCs/>
                <w:shd w:val="pct15" w:color="auto" w:fill="FFFFFF"/>
                <w:lang w:val="en-US" w:eastAsia="ja-JP"/>
              </w:rPr>
            </w:pPr>
            <w:r w:rsidRPr="00D03C61">
              <w:rPr>
                <w:rFonts w:cs="Arial"/>
                <w:i/>
                <w:iCs/>
                <w:shd w:val="pct15" w:color="auto" w:fill="FFFFFF"/>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53A2DB9" w14:textId="77777777" w:rsidR="00D03C61" w:rsidRPr="00D03C61" w:rsidRDefault="00D03C61" w:rsidP="00FB49CD">
            <w:pPr>
              <w:pStyle w:val="TAC"/>
              <w:rPr>
                <w:rFonts w:cs="Arial"/>
                <w:i/>
                <w:iCs/>
                <w:shd w:val="pct15" w:color="auto" w:fill="FFFFFF"/>
                <w:lang w:val="en-US" w:eastAsia="ja-JP"/>
              </w:rPr>
            </w:pPr>
            <w:r w:rsidRPr="00D03C61">
              <w:rPr>
                <w:rFonts w:cs="Arial" w:hint="eastAsia"/>
                <w:i/>
                <w:iCs/>
                <w:shd w:val="pct15" w:color="auto" w:fill="FFFFFF"/>
                <w:lang w:val="en-US" w:eastAsia="ja-JP"/>
              </w:rPr>
              <w:t>≤TBD</w:t>
            </w:r>
            <w:r w:rsidRPr="00D03C61">
              <w:rPr>
                <w:rFonts w:cs="Arial"/>
                <w:i/>
                <w:iCs/>
                <w:shd w:val="pct15" w:color="auto" w:fill="FFFFFF"/>
                <w:lang w:val="en-US" w:eastAsia="ja-JP"/>
              </w:rPr>
              <w:t xml:space="preserve">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3F918C7"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TBD dB</w:t>
            </w:r>
          </w:p>
        </w:tc>
        <w:tc>
          <w:tcPr>
            <w:tcW w:w="0" w:type="auto"/>
            <w:tcBorders>
              <w:top w:val="nil"/>
              <w:left w:val="nil"/>
              <w:bottom w:val="single" w:sz="4" w:space="0" w:color="auto"/>
              <w:right w:val="single" w:sz="4" w:space="0" w:color="auto"/>
            </w:tcBorders>
            <w:shd w:val="clear" w:color="auto" w:fill="auto"/>
            <w:noWrap/>
            <w:vAlign w:val="center"/>
            <w:hideMark/>
          </w:tcPr>
          <w:p w14:paraId="16386CD4" w14:textId="77777777" w:rsidR="00D03C61" w:rsidRPr="00D03C61" w:rsidRDefault="00D03C61" w:rsidP="00FB49CD">
            <w:pPr>
              <w:pStyle w:val="TAC"/>
              <w:rPr>
                <w:rFonts w:cs="Arial"/>
                <w:i/>
                <w:iCs/>
                <w:shd w:val="pct15" w:color="auto" w:fill="FFFFFF"/>
                <w:lang w:val="en-US" w:eastAsia="ja-JP"/>
              </w:rPr>
            </w:pPr>
            <w:r w:rsidRPr="00D03C61">
              <w:rPr>
                <w:rFonts w:cs="Arial" w:hint="eastAsia"/>
                <w:i/>
                <w:iCs/>
                <w:shd w:val="pct15" w:color="auto" w:fill="FFFFFF"/>
                <w:lang w:val="en-US" w:eastAsia="ja-JP"/>
              </w:rPr>
              <w:t>≤TBD</w:t>
            </w:r>
            <w:r w:rsidRPr="00D03C61">
              <w:rPr>
                <w:rFonts w:cs="Arial"/>
                <w:i/>
                <w:iCs/>
                <w:shd w:val="pct15" w:color="auto" w:fill="FFFFFF"/>
                <w:lang w:val="en-US" w:eastAsia="ja-JP"/>
              </w:rPr>
              <w:t xml:space="preserve"> dB</w:t>
            </w:r>
          </w:p>
        </w:tc>
      </w:tr>
      <w:tr w:rsidR="00D03C61" w:rsidRPr="00D03C61" w14:paraId="3AC95343" w14:textId="77777777" w:rsidTr="00D03C6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4E40E3" w14:textId="77777777" w:rsidR="00D03C61" w:rsidRPr="00D03C61" w:rsidRDefault="00D03C61" w:rsidP="00FB49CD">
            <w:pPr>
              <w:pStyle w:val="TAH"/>
              <w:rPr>
                <w:rFonts w:cs="Arial"/>
                <w:i/>
                <w:iCs/>
                <w:shd w:val="pct15" w:color="auto" w:fill="FFFFFF"/>
                <w:lang w:val="en-US" w:eastAsia="ja-JP"/>
              </w:rPr>
            </w:pPr>
            <w:r w:rsidRPr="00D03C61">
              <w:rPr>
                <w:rFonts w:cs="Arial"/>
                <w:i/>
                <w:iCs/>
                <w:shd w:val="pct15" w:color="auto" w:fill="FFFFFF"/>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21C17C8"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0-5 and 6-11</w:t>
            </w:r>
          </w:p>
        </w:tc>
      </w:tr>
      <w:tr w:rsidR="00D03C61" w:rsidRPr="00D03C61" w14:paraId="7734DE8E" w14:textId="77777777" w:rsidTr="00D03C6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8BF1B4" w14:textId="77777777" w:rsidR="00D03C61" w:rsidRPr="00D03C61" w:rsidRDefault="00D03C61" w:rsidP="00FB49CD">
            <w:pPr>
              <w:pStyle w:val="TAH"/>
              <w:rPr>
                <w:rFonts w:cs="Arial"/>
                <w:i/>
                <w:iCs/>
                <w:shd w:val="pct15" w:color="auto" w:fill="FFFFFF"/>
                <w:lang w:val="en-US" w:eastAsia="ja-JP"/>
              </w:rPr>
            </w:pPr>
            <w:r w:rsidRPr="00D03C61">
              <w:rPr>
                <w:rFonts w:cs="Arial"/>
                <w:i/>
                <w:iCs/>
                <w:shd w:val="pct15" w:color="auto" w:fill="FFFFFF"/>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BC4615B" w14:textId="77777777" w:rsidR="00D03C61" w:rsidRPr="00D03C61" w:rsidRDefault="00D03C61" w:rsidP="00FB49CD">
            <w:pPr>
              <w:pStyle w:val="TAC"/>
              <w:rPr>
                <w:rFonts w:cs="Arial"/>
                <w:i/>
                <w:iCs/>
                <w:shd w:val="pct15" w:color="auto" w:fill="FFFFFF"/>
                <w:lang w:val="en-US" w:eastAsia="ja-JP"/>
              </w:rPr>
            </w:pPr>
            <w:r w:rsidRPr="00D03C61">
              <w:rPr>
                <w:rFonts w:cs="Arial" w:hint="eastAsia"/>
                <w:i/>
                <w:iCs/>
                <w:shd w:val="pct15" w:color="auto" w:fill="FFFFFF"/>
                <w:lang w:val="en-US" w:eastAsia="ja-JP"/>
              </w:rPr>
              <w:t>≤TBD</w:t>
            </w:r>
            <w:r w:rsidRPr="00D03C61">
              <w:rPr>
                <w:rFonts w:cs="Arial"/>
                <w:i/>
                <w:iCs/>
                <w:shd w:val="pct15" w:color="auto" w:fill="FFFFFF"/>
                <w:lang w:val="en-US" w:eastAsia="ja-JP"/>
              </w:rPr>
              <w:t xml:space="preserve">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7D7A72B" w14:textId="77777777" w:rsidR="00D03C61" w:rsidRPr="00D03C61" w:rsidRDefault="00D03C61" w:rsidP="00FB49CD">
            <w:pPr>
              <w:pStyle w:val="TAC"/>
              <w:rPr>
                <w:rFonts w:cs="Arial"/>
                <w:i/>
                <w:iCs/>
                <w:shd w:val="pct15" w:color="auto" w:fill="FFFFFF"/>
                <w:lang w:val="en-US" w:eastAsia="ja-JP"/>
              </w:rPr>
            </w:pPr>
            <w:r w:rsidRPr="00D03C61">
              <w:rPr>
                <w:rFonts w:cs="Arial" w:hint="eastAsia"/>
                <w:i/>
                <w:iCs/>
                <w:shd w:val="pct15" w:color="auto" w:fill="FFFFFF"/>
                <w:lang w:val="en-US" w:eastAsia="ja-JP"/>
              </w:rPr>
              <w:t>≤</w:t>
            </w:r>
            <w:r w:rsidRPr="00D03C61">
              <w:rPr>
                <w:rFonts w:cs="Arial"/>
                <w:i/>
                <w:iCs/>
                <w:shd w:val="pct15" w:color="auto" w:fill="FFFFFF"/>
                <w:lang w:val="en-US" w:eastAsia="ja-JP"/>
              </w:rPr>
              <w:t xml:space="preserve"> TBD dB</w:t>
            </w:r>
          </w:p>
        </w:tc>
      </w:tr>
      <w:tr w:rsidR="00D03C61" w:rsidRPr="00D03C61" w14:paraId="19EF2B18" w14:textId="77777777" w:rsidTr="00D03C6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AE7CB" w14:textId="77777777" w:rsidR="00D03C61" w:rsidRPr="00D03C61" w:rsidRDefault="00D03C61" w:rsidP="00FB49CD">
            <w:pPr>
              <w:pStyle w:val="TAH"/>
              <w:rPr>
                <w:rFonts w:cs="Arial"/>
                <w:i/>
                <w:iCs/>
                <w:shd w:val="pct15" w:color="auto" w:fill="FFFFFF"/>
                <w:lang w:val="en-US" w:eastAsia="ja-JP"/>
              </w:rPr>
            </w:pPr>
            <w:r w:rsidRPr="00D03C61">
              <w:rPr>
                <w:rFonts w:cs="Arial"/>
                <w:i/>
                <w:iCs/>
                <w:shd w:val="pct15" w:color="auto" w:fill="FFFFFF"/>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EAB3A7A" w14:textId="77777777" w:rsidR="00D03C61" w:rsidRPr="00D03C61" w:rsidRDefault="00D03C61" w:rsidP="00FB49CD">
            <w:pPr>
              <w:pStyle w:val="TAC"/>
              <w:rPr>
                <w:rFonts w:cs="Arial"/>
                <w:i/>
                <w:iCs/>
                <w:shd w:val="pct15" w:color="auto" w:fill="FFFFFF"/>
                <w:lang w:val="en-US" w:eastAsia="ja-JP"/>
              </w:rPr>
            </w:pPr>
            <w:r w:rsidRPr="00D03C61">
              <w:rPr>
                <w:rFonts w:cs="Arial"/>
                <w:i/>
                <w:iCs/>
                <w:shd w:val="pct15" w:color="auto" w:fill="FFFFFF"/>
                <w:lang w:val="en-US" w:eastAsia="ja-JP"/>
              </w:rPr>
              <w:t>0-11</w:t>
            </w:r>
          </w:p>
        </w:tc>
      </w:tr>
      <w:tr w:rsidR="00D03C61" w:rsidRPr="00D03C61" w14:paraId="13525FDF" w14:textId="77777777" w:rsidTr="00D03C6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550A38" w14:textId="77777777" w:rsidR="00D03C61" w:rsidRPr="00D03C61" w:rsidRDefault="00D03C61" w:rsidP="00FB49CD">
            <w:pPr>
              <w:pStyle w:val="TAH"/>
              <w:rPr>
                <w:rFonts w:ascii="Calibri" w:hAnsi="Calibri" w:cs="Arial"/>
                <w:i/>
                <w:iCs/>
                <w:sz w:val="22"/>
                <w:szCs w:val="22"/>
                <w:shd w:val="pct15" w:color="auto" w:fill="FFFFFF"/>
                <w:lang w:val="en-US" w:eastAsia="ja-JP"/>
              </w:rPr>
            </w:pPr>
            <w:r w:rsidRPr="00D03C61">
              <w:rPr>
                <w:rFonts w:cs="Arial"/>
                <w:i/>
                <w:iCs/>
                <w:shd w:val="pct15" w:color="auto" w:fill="FFFFFF"/>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475B94B" w14:textId="77777777" w:rsidR="00D03C61" w:rsidRPr="00D03C61" w:rsidRDefault="00D03C61" w:rsidP="00FB49CD">
            <w:pPr>
              <w:pStyle w:val="TAC"/>
              <w:rPr>
                <w:rFonts w:cs="Arial"/>
                <w:i/>
                <w:iCs/>
                <w:shd w:val="pct15" w:color="auto" w:fill="FFFFFF"/>
                <w:lang w:val="en-US" w:eastAsia="ja-JP"/>
              </w:rPr>
            </w:pPr>
            <w:r w:rsidRPr="00D03C61">
              <w:rPr>
                <w:rFonts w:cs="Arial" w:hint="eastAsia"/>
                <w:i/>
                <w:iCs/>
                <w:shd w:val="pct15" w:color="auto" w:fill="FFFFFF"/>
                <w:lang w:val="en-US" w:eastAsia="ja-JP"/>
              </w:rPr>
              <w:t>≤</w:t>
            </w:r>
            <w:r w:rsidRPr="00D03C61">
              <w:rPr>
                <w:rFonts w:cs="Arial"/>
                <w:i/>
                <w:iCs/>
                <w:shd w:val="pct15" w:color="auto" w:fill="FFFFFF"/>
                <w:lang w:val="en-US" w:eastAsia="ja-JP"/>
              </w:rPr>
              <w:t xml:space="preserve"> [5-5.5] dB</w:t>
            </w:r>
          </w:p>
        </w:tc>
      </w:tr>
      <w:tr w:rsidR="00D03C61" w:rsidRPr="00D03C61" w14:paraId="2EA5BB49" w14:textId="77777777" w:rsidTr="00D03C6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A349785" w14:textId="77777777" w:rsidR="00D03C61" w:rsidRPr="00D03C61" w:rsidRDefault="00D03C61" w:rsidP="00FB49CD">
            <w:pPr>
              <w:pStyle w:val="TAC"/>
              <w:jc w:val="left"/>
              <w:rPr>
                <w:rFonts w:cs="Arial"/>
                <w:i/>
                <w:iCs/>
                <w:shd w:val="pct15" w:color="auto" w:fill="FFFFFF"/>
                <w:lang w:val="en-US" w:eastAsia="ja-JP"/>
              </w:rPr>
            </w:pPr>
            <w:r w:rsidRPr="00D03C61">
              <w:rPr>
                <w:rFonts w:cs="Arial"/>
                <w:i/>
                <w:iCs/>
                <w:shd w:val="pct15" w:color="auto" w:fill="FFFFFF"/>
                <w:lang w:val="en-US" w:eastAsia="zh-CN"/>
              </w:rPr>
              <w:t>Note 1</w:t>
            </w:r>
            <w:r w:rsidRPr="00D03C61">
              <w:rPr>
                <w:rFonts w:cs="Arial"/>
                <w:i/>
                <w:iCs/>
                <w:shd w:val="pct15" w:color="auto" w:fill="FFFFFF"/>
                <w:lang w:val="en-US" w:eastAsia="ja-JP"/>
              </w:rPr>
              <w:t xml:space="preserve">: For multi-tone allocation, only QPSK and 15KHz SCS can be supported </w:t>
            </w:r>
          </w:p>
        </w:tc>
      </w:tr>
    </w:tbl>
    <w:p w14:paraId="54D62467" w14:textId="36A82BCC" w:rsidR="008879FE" w:rsidRPr="00D03C61" w:rsidRDefault="008879FE" w:rsidP="008879FE">
      <w:pPr>
        <w:rPr>
          <w:rFonts w:eastAsia="宋体"/>
          <w:lang w:eastAsia="zh-CN"/>
        </w:rPr>
      </w:pPr>
    </w:p>
    <w:p w14:paraId="6CA502EE" w14:textId="5F9738DD" w:rsidR="00D03C61" w:rsidRDefault="00D03C61" w:rsidP="008879FE">
      <w:pPr>
        <w:rPr>
          <w:rFonts w:eastAsia="宋体"/>
          <w:lang w:eastAsia="zh-CN"/>
        </w:rPr>
      </w:pPr>
      <w:r w:rsidRPr="00D03C61">
        <w:rPr>
          <w:rFonts w:eastAsia="宋体" w:hint="eastAsia"/>
          <w:lang w:eastAsia="zh-CN"/>
        </w:rPr>
        <w:lastRenderedPageBreak/>
        <w:t>B</w:t>
      </w:r>
      <w:r w:rsidRPr="00D03C61">
        <w:rPr>
          <w:rFonts w:eastAsia="宋体"/>
          <w:lang w:eastAsia="zh-CN"/>
        </w:rPr>
        <w:t>ased</w:t>
      </w:r>
      <w:r>
        <w:rPr>
          <w:rFonts w:eastAsia="宋体"/>
          <w:lang w:eastAsia="zh-CN"/>
        </w:rPr>
        <w:t xml:space="preserve"> </w:t>
      </w:r>
      <w:r>
        <w:rPr>
          <w:rFonts w:eastAsia="宋体" w:hint="eastAsia"/>
          <w:lang w:eastAsia="zh-CN"/>
        </w:rPr>
        <w:t>o</w:t>
      </w:r>
      <w:r>
        <w:rPr>
          <w:rFonts w:eastAsia="宋体"/>
          <w:lang w:eastAsia="zh-CN"/>
        </w:rPr>
        <w:t>n the analysis and previous results, the following proposal for single tone and multi-tones are provided:</w:t>
      </w:r>
    </w:p>
    <w:p w14:paraId="4B22C535" w14:textId="0B9B0FAE" w:rsidR="00D45200" w:rsidRPr="00D45200" w:rsidRDefault="00D45200" w:rsidP="00D45200">
      <w:pPr>
        <w:rPr>
          <w:rFonts w:eastAsia="宋体"/>
          <w:lang w:eastAsia="zh-CN"/>
        </w:rPr>
      </w:pPr>
      <w:r w:rsidRPr="00D45200">
        <w:rPr>
          <w:rFonts w:eastAsia="宋体" w:hint="eastAsia"/>
          <w:b/>
          <w:bCs/>
          <w:lang w:eastAsia="zh-CN"/>
        </w:rPr>
        <w:t>P</w:t>
      </w:r>
      <w:r w:rsidRPr="00D45200">
        <w:rPr>
          <w:rFonts w:eastAsia="宋体"/>
          <w:b/>
          <w:bCs/>
          <w:lang w:eastAsia="zh-CN"/>
        </w:rPr>
        <w:t xml:space="preserve">roposal </w:t>
      </w:r>
      <w:r>
        <w:rPr>
          <w:rFonts w:eastAsia="宋体"/>
          <w:b/>
          <w:bCs/>
          <w:lang w:eastAsia="zh-CN"/>
        </w:rPr>
        <w:t>2</w:t>
      </w:r>
      <w:r w:rsidRPr="00D45200">
        <w:rPr>
          <w:rFonts w:eastAsia="宋体"/>
          <w:b/>
          <w:bCs/>
          <w:lang w:eastAsia="zh-CN"/>
        </w:rPr>
        <w:t>: The following proposal for PC</w:t>
      </w:r>
      <w:r>
        <w:rPr>
          <w:rFonts w:eastAsia="宋体"/>
          <w:b/>
          <w:bCs/>
          <w:lang w:eastAsia="zh-CN"/>
        </w:rPr>
        <w:t>1</w:t>
      </w:r>
      <w:r w:rsidRPr="00D45200">
        <w:rPr>
          <w:rFonts w:eastAsia="宋体"/>
          <w:b/>
          <w:bCs/>
          <w:lang w:eastAsia="zh-CN"/>
        </w:rPr>
        <w:t xml:space="preserve"> </w:t>
      </w:r>
      <w:r>
        <w:rPr>
          <w:rFonts w:eastAsia="宋体"/>
          <w:b/>
          <w:bCs/>
          <w:lang w:eastAsia="zh-CN"/>
        </w:rPr>
        <w:t>NB-</w:t>
      </w:r>
      <w:proofErr w:type="spellStart"/>
      <w:r>
        <w:rPr>
          <w:rFonts w:eastAsia="宋体"/>
          <w:b/>
          <w:bCs/>
          <w:lang w:eastAsia="zh-CN"/>
        </w:rPr>
        <w:t>Iot</w:t>
      </w:r>
      <w:proofErr w:type="spellEnd"/>
      <w:r>
        <w:rPr>
          <w:rFonts w:eastAsia="宋体"/>
          <w:b/>
          <w:bCs/>
          <w:lang w:eastAsia="zh-CN"/>
        </w:rPr>
        <w:t xml:space="preserve"> based </w:t>
      </w:r>
      <w:r w:rsidRPr="00D45200">
        <w:rPr>
          <w:rFonts w:eastAsia="宋体"/>
          <w:b/>
          <w:bCs/>
          <w:lang w:eastAsia="zh-CN"/>
        </w:rPr>
        <w:t xml:space="preserve">MPR </w:t>
      </w:r>
      <w:r>
        <w:rPr>
          <w:rFonts w:eastAsia="宋体"/>
          <w:b/>
          <w:bCs/>
          <w:lang w:eastAsia="zh-CN"/>
        </w:rPr>
        <w:t>are</w:t>
      </w:r>
      <w:r w:rsidRPr="00D45200">
        <w:rPr>
          <w:rFonts w:eastAsia="宋体"/>
          <w:b/>
          <w:bCs/>
          <w:lang w:eastAsia="zh-CN"/>
        </w:rPr>
        <w:t xml:space="preserve"> </w:t>
      </w:r>
      <w:r>
        <w:rPr>
          <w:rFonts w:eastAsia="宋体"/>
          <w:b/>
          <w:bCs/>
          <w:lang w:eastAsia="zh-CN"/>
        </w:rPr>
        <w:t>listed</w:t>
      </w:r>
      <w:r w:rsidRPr="00D45200">
        <w:rPr>
          <w:rFonts w:eastAsia="宋体"/>
          <w:b/>
          <w:bCs/>
          <w:lang w:eastAsia="zh-CN"/>
        </w:rPr>
        <w:t>:</w:t>
      </w:r>
    </w:p>
    <w:p w14:paraId="476D675A" w14:textId="77777777" w:rsidR="00D45200" w:rsidRPr="00D45200" w:rsidRDefault="00D45200" w:rsidP="008879FE">
      <w:pPr>
        <w:rPr>
          <w:rFonts w:eastAsia="宋体"/>
          <w:lang w:eastAsia="zh-CN"/>
        </w:rPr>
      </w:pPr>
    </w:p>
    <w:tbl>
      <w:tblPr>
        <w:tblW w:w="0" w:type="auto"/>
        <w:jc w:val="center"/>
        <w:tblLook w:val="0600" w:firstRow="0" w:lastRow="0" w:firstColumn="0" w:lastColumn="0" w:noHBand="1" w:noVBand="1"/>
      </w:tblPr>
      <w:tblGrid>
        <w:gridCol w:w="3307"/>
        <w:gridCol w:w="1141"/>
        <w:gridCol w:w="837"/>
        <w:gridCol w:w="1141"/>
        <w:gridCol w:w="1146"/>
        <w:gridCol w:w="837"/>
        <w:gridCol w:w="1146"/>
      </w:tblGrid>
      <w:tr w:rsidR="00D03C61" w:rsidRPr="00B479CC" w14:paraId="5D969CE3"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17414" w14:textId="77777777" w:rsidR="00D03C61" w:rsidRPr="00B479CC" w:rsidRDefault="00D03C61" w:rsidP="00FB49CD">
            <w:pPr>
              <w:pStyle w:val="TAH"/>
              <w:rPr>
                <w:rFonts w:cs="Arial"/>
                <w:lang w:val="en-US" w:eastAsia="ja-JP"/>
              </w:rPr>
            </w:pPr>
            <w:r w:rsidRPr="00B479CC">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19F08CB" w14:textId="77777777" w:rsidR="00D03C61" w:rsidRPr="00B479CC" w:rsidRDefault="00D03C61" w:rsidP="00FB49CD">
            <w:pPr>
              <w:pStyle w:val="TAH"/>
              <w:rPr>
                <w:rFonts w:cs="Arial"/>
                <w:b w:val="0"/>
                <w:bCs/>
                <w:lang w:val="en-US" w:eastAsia="ja-JP"/>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5D213261" w14:textId="77777777" w:rsidR="00D03C61" w:rsidRPr="00B479CC" w:rsidRDefault="00D03C61" w:rsidP="00FB49CD">
            <w:pPr>
              <w:pStyle w:val="TAH"/>
              <w:rPr>
                <w:rFonts w:cs="Arial"/>
                <w:b w:val="0"/>
                <w:bCs/>
                <w:szCs w:val="32"/>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r>
      <w:tr w:rsidR="00D03C61" w:rsidRPr="005E78C0" w14:paraId="1E120AE3"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60D8EA6" w14:textId="77777777" w:rsidR="00D03C61" w:rsidRPr="005E78C0" w:rsidRDefault="00D03C61" w:rsidP="00FB49CD">
            <w:pPr>
              <w:pStyle w:val="TAH"/>
              <w:rPr>
                <w:rFonts w:cs="Arial"/>
                <w:lang w:val="en-US" w:eastAsia="zh-CN"/>
              </w:rPr>
            </w:pPr>
            <w:r w:rsidRPr="005E78C0">
              <w:rPr>
                <w:rFonts w:cs="Arial"/>
                <w:lang w:val="en-US" w:eastAsia="zh-CN"/>
              </w:rPr>
              <w:t>SCS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01265C83" w14:textId="77777777" w:rsidR="00D03C61" w:rsidRPr="005E78C0" w:rsidRDefault="00D03C61" w:rsidP="00FB49CD">
            <w:pPr>
              <w:pStyle w:val="TAH"/>
              <w:rPr>
                <w:rFonts w:cs="Arial"/>
                <w:b w:val="0"/>
                <w:bCs/>
                <w:lang w:val="en-US" w:eastAsia="zh-CN"/>
              </w:rPr>
            </w:pPr>
            <w:r w:rsidRPr="005E78C0">
              <w:rPr>
                <w:rFonts w:cs="Arial"/>
                <w:b w:val="0"/>
                <w:bCs/>
                <w:lang w:val="en-US" w:eastAsia="zh-CN"/>
              </w:rPr>
              <w:t>15KHz</w:t>
            </w:r>
          </w:p>
        </w:tc>
        <w:tc>
          <w:tcPr>
            <w:tcW w:w="0" w:type="auto"/>
            <w:gridSpan w:val="3"/>
            <w:tcBorders>
              <w:top w:val="single" w:sz="4" w:space="0" w:color="auto"/>
              <w:left w:val="nil"/>
              <w:bottom w:val="single" w:sz="4" w:space="0" w:color="auto"/>
              <w:right w:val="single" w:sz="4" w:space="0" w:color="auto"/>
            </w:tcBorders>
          </w:tcPr>
          <w:p w14:paraId="37B7B7C6" w14:textId="77777777" w:rsidR="00D03C61" w:rsidRPr="005E78C0" w:rsidRDefault="00D03C61" w:rsidP="00FB49CD">
            <w:pPr>
              <w:pStyle w:val="TAH"/>
              <w:rPr>
                <w:rFonts w:cs="Arial"/>
                <w:b w:val="0"/>
                <w:bCs/>
                <w:lang w:val="en-US" w:eastAsia="zh-CN"/>
              </w:rPr>
            </w:pPr>
            <w:r w:rsidRPr="005E78C0">
              <w:rPr>
                <w:rFonts w:cs="Arial"/>
                <w:b w:val="0"/>
                <w:bCs/>
                <w:lang w:val="en-US" w:eastAsia="zh-CN"/>
              </w:rPr>
              <w:t>3.75kHz</w:t>
            </w:r>
          </w:p>
        </w:tc>
      </w:tr>
      <w:tr w:rsidR="00D03C61" w:rsidRPr="005E78C0" w14:paraId="44F14988"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8713F" w14:textId="77777777" w:rsidR="00D03C61" w:rsidRPr="005E78C0" w:rsidRDefault="00D03C61" w:rsidP="00FB49CD">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15D3C00" w14:textId="77777777" w:rsidR="00D03C61" w:rsidRPr="005E78C0" w:rsidRDefault="00D03C61" w:rsidP="00FB49CD">
            <w:pPr>
              <w:pStyle w:val="TAC"/>
              <w:rPr>
                <w:rFonts w:cs="Arial"/>
                <w:lang w:val="en-US" w:eastAsia="ja-JP"/>
              </w:rPr>
            </w:pPr>
            <w:r w:rsidRPr="005E78C0">
              <w:rPr>
                <w:rFonts w:cs="Arial"/>
                <w:lang w:val="en-US" w:eastAsia="ja-JP"/>
              </w:rPr>
              <w:t>[0-2]</w:t>
            </w:r>
          </w:p>
        </w:tc>
        <w:tc>
          <w:tcPr>
            <w:tcW w:w="0" w:type="auto"/>
            <w:tcBorders>
              <w:top w:val="nil"/>
              <w:left w:val="nil"/>
              <w:bottom w:val="single" w:sz="4" w:space="0" w:color="auto"/>
              <w:right w:val="single" w:sz="4" w:space="0" w:color="auto"/>
            </w:tcBorders>
            <w:shd w:val="clear" w:color="auto" w:fill="auto"/>
            <w:noWrap/>
            <w:vAlign w:val="center"/>
            <w:hideMark/>
          </w:tcPr>
          <w:p w14:paraId="00D3BC19" w14:textId="77777777" w:rsidR="00D03C61" w:rsidRPr="005E78C0" w:rsidRDefault="00D03C61" w:rsidP="00FB49CD">
            <w:pPr>
              <w:pStyle w:val="TAC"/>
              <w:rPr>
                <w:rFonts w:cs="Arial"/>
                <w:lang w:val="en-US" w:eastAsia="ja-JP"/>
              </w:rPr>
            </w:pPr>
            <w:r w:rsidRPr="005E78C0">
              <w:rPr>
                <w:rFonts w:cs="Arial"/>
                <w:lang w:val="en-US" w:eastAsia="ja-JP"/>
              </w:rPr>
              <w:t>[3-8]</w:t>
            </w:r>
          </w:p>
        </w:tc>
        <w:tc>
          <w:tcPr>
            <w:tcW w:w="0" w:type="auto"/>
            <w:tcBorders>
              <w:top w:val="nil"/>
              <w:left w:val="nil"/>
              <w:bottom w:val="single" w:sz="4" w:space="0" w:color="auto"/>
              <w:right w:val="single" w:sz="4" w:space="0" w:color="auto"/>
            </w:tcBorders>
            <w:shd w:val="clear" w:color="auto" w:fill="auto"/>
            <w:noWrap/>
            <w:vAlign w:val="center"/>
            <w:hideMark/>
          </w:tcPr>
          <w:p w14:paraId="55E3B45E" w14:textId="77777777" w:rsidR="00D03C61" w:rsidRPr="005E78C0" w:rsidRDefault="00D03C61" w:rsidP="00FB49CD">
            <w:pPr>
              <w:pStyle w:val="TAC"/>
              <w:rPr>
                <w:rFonts w:cs="Arial"/>
                <w:lang w:val="en-US" w:eastAsia="ja-JP"/>
              </w:rPr>
            </w:pPr>
            <w:r w:rsidRPr="005E78C0">
              <w:rPr>
                <w:rFonts w:cs="Arial"/>
                <w:lang w:val="en-US" w:eastAsia="ja-JP"/>
              </w:rPr>
              <w:t>[8-11]</w:t>
            </w:r>
          </w:p>
        </w:tc>
        <w:tc>
          <w:tcPr>
            <w:tcW w:w="0" w:type="auto"/>
            <w:tcBorders>
              <w:top w:val="single" w:sz="4" w:space="0" w:color="auto"/>
              <w:left w:val="nil"/>
              <w:bottom w:val="single" w:sz="4" w:space="0" w:color="auto"/>
              <w:right w:val="single" w:sz="4" w:space="0" w:color="auto"/>
            </w:tcBorders>
            <w:vAlign w:val="center"/>
          </w:tcPr>
          <w:p w14:paraId="1B8B5737" w14:textId="77777777" w:rsidR="00D03C61" w:rsidRPr="005E78C0" w:rsidRDefault="00D03C61" w:rsidP="00FB49CD">
            <w:pPr>
              <w:pStyle w:val="TAC"/>
              <w:rPr>
                <w:rFonts w:cs="Arial"/>
                <w:lang w:val="en-US" w:eastAsia="ja-JP"/>
              </w:rPr>
            </w:pPr>
            <w:r w:rsidRPr="005E78C0">
              <w:rPr>
                <w:rFonts w:cs="Arial"/>
                <w:lang w:val="en-US" w:eastAsia="ja-JP"/>
              </w:rPr>
              <w:t>[0-7]</w:t>
            </w:r>
          </w:p>
        </w:tc>
        <w:tc>
          <w:tcPr>
            <w:tcW w:w="0" w:type="auto"/>
            <w:tcBorders>
              <w:top w:val="single" w:sz="4" w:space="0" w:color="auto"/>
              <w:left w:val="nil"/>
              <w:bottom w:val="single" w:sz="4" w:space="0" w:color="auto"/>
              <w:right w:val="single" w:sz="4" w:space="0" w:color="auto"/>
            </w:tcBorders>
            <w:vAlign w:val="center"/>
          </w:tcPr>
          <w:p w14:paraId="4B9D887C" w14:textId="77777777" w:rsidR="00D03C61" w:rsidRPr="005E78C0" w:rsidRDefault="00D03C61" w:rsidP="00FB49CD">
            <w:pPr>
              <w:pStyle w:val="TAC"/>
              <w:rPr>
                <w:rFonts w:cs="Arial"/>
                <w:lang w:val="en-US" w:eastAsia="zh-CN"/>
              </w:rPr>
            </w:pPr>
            <w:r w:rsidRPr="005E78C0">
              <w:rPr>
                <w:rFonts w:cs="Arial"/>
                <w:lang w:val="en-US" w:eastAsia="zh-CN"/>
              </w:rPr>
              <w:t>[8-39]</w:t>
            </w:r>
          </w:p>
        </w:tc>
        <w:tc>
          <w:tcPr>
            <w:tcW w:w="0" w:type="auto"/>
            <w:tcBorders>
              <w:top w:val="single" w:sz="4" w:space="0" w:color="auto"/>
              <w:left w:val="nil"/>
              <w:bottom w:val="single" w:sz="4" w:space="0" w:color="auto"/>
              <w:right w:val="single" w:sz="4" w:space="0" w:color="auto"/>
            </w:tcBorders>
            <w:vAlign w:val="center"/>
          </w:tcPr>
          <w:p w14:paraId="7589DD07" w14:textId="77777777" w:rsidR="00D03C61" w:rsidRPr="005E78C0" w:rsidRDefault="00D03C61" w:rsidP="00FB49CD">
            <w:pPr>
              <w:pStyle w:val="TAC"/>
              <w:rPr>
                <w:rFonts w:cs="Arial"/>
                <w:lang w:val="en-US" w:eastAsia="ja-JP"/>
              </w:rPr>
            </w:pPr>
            <w:r w:rsidRPr="005E78C0">
              <w:rPr>
                <w:rFonts w:cs="Arial"/>
                <w:lang w:val="en-US" w:eastAsia="ja-JP"/>
              </w:rPr>
              <w:t>[40-47]</w:t>
            </w:r>
          </w:p>
        </w:tc>
      </w:tr>
      <w:tr w:rsidR="00D03C61" w:rsidRPr="005E78C0" w14:paraId="68380E4F"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9EC723" w14:textId="77777777" w:rsidR="00D03C61" w:rsidRPr="005E78C0" w:rsidRDefault="00D03C61" w:rsidP="00FB49CD">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14A76AA" w14:textId="77777777" w:rsidR="00D03C61" w:rsidRPr="005E78C0" w:rsidRDefault="00D03C61" w:rsidP="00FB49CD">
            <w:pPr>
              <w:pStyle w:val="TAC"/>
              <w:rPr>
                <w:rFonts w:cs="Arial"/>
                <w:lang w:val="en-US" w:eastAsia="ja-JP"/>
              </w:rPr>
            </w:pPr>
            <w:proofErr w:type="gramStart"/>
            <w:r w:rsidRPr="005E78C0">
              <w:rPr>
                <w:rFonts w:cs="Arial" w:hint="eastAsia"/>
                <w:lang w:val="en-US" w:eastAsia="ja-JP"/>
              </w:rPr>
              <w:t>≤[</w:t>
            </w:r>
            <w:proofErr w:type="gramEnd"/>
            <w:r w:rsidRPr="005E78C0">
              <w:rPr>
                <w:rFonts w:cs="Arial"/>
                <w:lang w:val="en-US" w:eastAsia="ja-JP"/>
              </w:rPr>
              <w:t>1.5~2] dB</w:t>
            </w:r>
          </w:p>
        </w:tc>
        <w:tc>
          <w:tcPr>
            <w:tcW w:w="0" w:type="auto"/>
            <w:tcBorders>
              <w:top w:val="nil"/>
              <w:left w:val="nil"/>
              <w:bottom w:val="single" w:sz="4" w:space="0" w:color="auto"/>
              <w:right w:val="single" w:sz="4" w:space="0" w:color="auto"/>
            </w:tcBorders>
            <w:shd w:val="clear" w:color="auto" w:fill="auto"/>
            <w:noWrap/>
            <w:vAlign w:val="center"/>
            <w:hideMark/>
          </w:tcPr>
          <w:p w14:paraId="40B70F6E" w14:textId="77777777" w:rsidR="00D03C61" w:rsidRPr="005E78C0" w:rsidRDefault="00D03C61" w:rsidP="00FB49CD">
            <w:pPr>
              <w:pStyle w:val="TAC"/>
              <w:rPr>
                <w:rFonts w:cs="Arial"/>
                <w:lang w:val="en-US" w:eastAsia="ja-JP"/>
              </w:rPr>
            </w:pPr>
            <w:r w:rsidRPr="005E78C0">
              <w:rPr>
                <w:rFonts w:cs="Arial"/>
                <w:lang w:val="en-US"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49D7C73A" w14:textId="77777777" w:rsidR="00D03C61" w:rsidRPr="005E78C0" w:rsidRDefault="00D03C61" w:rsidP="00FB49CD">
            <w:pPr>
              <w:pStyle w:val="TAC"/>
              <w:rPr>
                <w:rFonts w:cs="Arial"/>
                <w:lang w:val="en-US" w:eastAsia="ja-JP"/>
              </w:rPr>
            </w:pPr>
            <w:proofErr w:type="gramStart"/>
            <w:r w:rsidRPr="005E78C0">
              <w:rPr>
                <w:rFonts w:cs="Arial" w:hint="eastAsia"/>
                <w:lang w:val="en-US" w:eastAsia="ja-JP"/>
              </w:rPr>
              <w:t>≤[</w:t>
            </w:r>
            <w:proofErr w:type="gramEnd"/>
            <w:r w:rsidRPr="005E78C0">
              <w:rPr>
                <w:rFonts w:cs="Arial"/>
                <w:lang w:val="en-US" w:eastAsia="ja-JP"/>
              </w:rPr>
              <w:t>1.5~2] dB</w:t>
            </w:r>
          </w:p>
        </w:tc>
        <w:tc>
          <w:tcPr>
            <w:tcW w:w="0" w:type="auto"/>
            <w:tcBorders>
              <w:top w:val="single" w:sz="4" w:space="0" w:color="auto"/>
              <w:left w:val="nil"/>
              <w:bottom w:val="single" w:sz="4" w:space="0" w:color="auto"/>
              <w:right w:val="single" w:sz="4" w:space="0" w:color="auto"/>
            </w:tcBorders>
            <w:vAlign w:val="center"/>
          </w:tcPr>
          <w:p w14:paraId="7602D4DB" w14:textId="77777777" w:rsidR="00D03C61" w:rsidRPr="005E78C0" w:rsidRDefault="00D03C61" w:rsidP="00FB49CD">
            <w:pPr>
              <w:pStyle w:val="TAC"/>
              <w:rPr>
                <w:rFonts w:cs="Arial"/>
                <w:lang w:val="en-US" w:eastAsia="ja-JP"/>
              </w:rPr>
            </w:pPr>
            <w:r w:rsidRPr="005E78C0">
              <w:rPr>
                <w:rFonts w:cs="Arial" w:hint="eastAsia"/>
                <w:lang w:val="en-US" w:eastAsia="ja-JP"/>
              </w:rPr>
              <w:t>≤</w:t>
            </w:r>
            <w:r w:rsidRPr="005E78C0">
              <w:rPr>
                <w:rFonts w:cs="Arial"/>
                <w:lang w:val="en-US" w:eastAsia="ja-JP"/>
              </w:rPr>
              <w:t xml:space="preserve"> [3.5-4] dB</w:t>
            </w:r>
          </w:p>
        </w:tc>
        <w:tc>
          <w:tcPr>
            <w:tcW w:w="0" w:type="auto"/>
            <w:tcBorders>
              <w:top w:val="single" w:sz="4" w:space="0" w:color="auto"/>
              <w:left w:val="nil"/>
              <w:bottom w:val="single" w:sz="4" w:space="0" w:color="auto"/>
              <w:right w:val="single" w:sz="4" w:space="0" w:color="auto"/>
            </w:tcBorders>
            <w:vAlign w:val="center"/>
          </w:tcPr>
          <w:p w14:paraId="65ACDF20" w14:textId="77777777" w:rsidR="00D03C61" w:rsidRPr="005E78C0" w:rsidRDefault="00D03C61" w:rsidP="00FB49CD">
            <w:pPr>
              <w:pStyle w:val="TAC"/>
              <w:rPr>
                <w:rFonts w:cs="Arial"/>
                <w:lang w:val="en-US" w:eastAsia="ja-JP"/>
              </w:rPr>
            </w:pPr>
            <w:r w:rsidRPr="005E78C0">
              <w:rPr>
                <w:rFonts w:cs="Arial"/>
                <w:lang w:val="en-US" w:eastAsia="ja-JP"/>
              </w:rPr>
              <w:t>[0.5] dB</w:t>
            </w:r>
          </w:p>
        </w:tc>
        <w:tc>
          <w:tcPr>
            <w:tcW w:w="0" w:type="auto"/>
            <w:tcBorders>
              <w:top w:val="single" w:sz="4" w:space="0" w:color="auto"/>
              <w:left w:val="nil"/>
              <w:bottom w:val="single" w:sz="4" w:space="0" w:color="auto"/>
              <w:right w:val="single" w:sz="4" w:space="0" w:color="auto"/>
            </w:tcBorders>
            <w:vAlign w:val="center"/>
          </w:tcPr>
          <w:p w14:paraId="33F8BB59" w14:textId="77777777" w:rsidR="00D03C61" w:rsidRPr="005E78C0" w:rsidRDefault="00D03C61" w:rsidP="00FB49CD">
            <w:pPr>
              <w:pStyle w:val="TAC"/>
              <w:rPr>
                <w:rFonts w:cs="Arial"/>
                <w:lang w:val="en-US" w:eastAsia="ja-JP"/>
              </w:rPr>
            </w:pPr>
            <w:r w:rsidRPr="005E78C0">
              <w:rPr>
                <w:rFonts w:cs="Arial" w:hint="eastAsia"/>
                <w:lang w:val="en-US" w:eastAsia="ja-JP"/>
              </w:rPr>
              <w:t>≤</w:t>
            </w:r>
            <w:r w:rsidRPr="005E78C0">
              <w:rPr>
                <w:rFonts w:cs="Arial"/>
                <w:lang w:val="en-US" w:eastAsia="ja-JP"/>
              </w:rPr>
              <w:t xml:space="preserve"> [3.5-4] dB</w:t>
            </w:r>
          </w:p>
        </w:tc>
      </w:tr>
      <w:tr w:rsidR="00D03C61" w:rsidRPr="005E78C0" w14:paraId="4AD97105" w14:textId="77777777" w:rsidTr="00FB49CD">
        <w:trPr>
          <w:jc w:val="center"/>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989E9C1" w14:textId="77777777" w:rsidR="00D03C61" w:rsidRPr="005E78C0" w:rsidRDefault="00D03C61" w:rsidP="00FB49CD">
            <w:pPr>
              <w:pStyle w:val="TAC"/>
              <w:jc w:val="left"/>
              <w:rPr>
                <w:rFonts w:eastAsia="MS Mincho" w:cs="Arial"/>
                <w:lang w:val="en-US" w:eastAsia="ja-JP"/>
              </w:rPr>
            </w:pPr>
            <w:r w:rsidRPr="005E78C0">
              <w:rPr>
                <w:rFonts w:cs="Arial"/>
                <w:lang w:val="en-US" w:eastAsia="zh-CN"/>
              </w:rPr>
              <w:t>Note 1</w:t>
            </w:r>
            <w:r w:rsidRPr="005E78C0">
              <w:rPr>
                <w:rFonts w:cs="Arial"/>
                <w:lang w:val="en-US" w:eastAsia="ja-JP"/>
              </w:rPr>
              <w:t xml:space="preserve">: For single-tone allocation, the listed modulation and SCS are supported. </w:t>
            </w:r>
          </w:p>
        </w:tc>
      </w:tr>
    </w:tbl>
    <w:p w14:paraId="12D32B99" w14:textId="789D4966" w:rsidR="00D03C61" w:rsidRPr="005E78C0" w:rsidRDefault="00D03C61" w:rsidP="00D03C61">
      <w:pPr>
        <w:rPr>
          <w:lang w:eastAsia="zh-CN"/>
        </w:rPr>
      </w:pPr>
    </w:p>
    <w:tbl>
      <w:tblPr>
        <w:tblW w:w="0" w:type="auto"/>
        <w:jc w:val="center"/>
        <w:tblLook w:val="0600" w:firstRow="0" w:lastRow="0" w:firstColumn="0" w:lastColumn="0" w:noHBand="1" w:noVBand="1"/>
      </w:tblPr>
      <w:tblGrid>
        <w:gridCol w:w="3627"/>
        <w:gridCol w:w="1043"/>
        <w:gridCol w:w="710"/>
        <w:gridCol w:w="710"/>
        <w:gridCol w:w="1043"/>
      </w:tblGrid>
      <w:tr w:rsidR="00D03C61" w:rsidRPr="005E78C0" w14:paraId="61625451"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C52CA" w14:textId="77777777" w:rsidR="00D03C61" w:rsidRPr="005E78C0" w:rsidRDefault="00D03C61" w:rsidP="00FB49CD">
            <w:pPr>
              <w:pStyle w:val="TAH"/>
              <w:rPr>
                <w:rFonts w:cs="Arial"/>
                <w:lang w:val="en-US" w:eastAsia="ja-JP"/>
              </w:rPr>
            </w:pPr>
            <w:r w:rsidRPr="005E78C0">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740F0CB" w14:textId="77777777" w:rsidR="00D03C61" w:rsidRPr="005E78C0" w:rsidRDefault="00D03C61" w:rsidP="00FB49CD">
            <w:pPr>
              <w:pStyle w:val="TAH"/>
              <w:rPr>
                <w:rFonts w:cs="Arial"/>
                <w:b w:val="0"/>
                <w:bCs/>
                <w:lang w:val="en-US" w:eastAsia="ja-JP"/>
              </w:rPr>
            </w:pPr>
            <w:r w:rsidRPr="005E78C0">
              <w:rPr>
                <w:rFonts w:cs="Arial"/>
                <w:b w:val="0"/>
                <w:bCs/>
                <w:lang w:val="en-US" w:eastAsia="ja-JP"/>
              </w:rPr>
              <w:t>QPSK</w:t>
            </w:r>
          </w:p>
        </w:tc>
      </w:tr>
      <w:tr w:rsidR="00D03C61" w:rsidRPr="005E78C0" w14:paraId="633D9D80"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4498696" w14:textId="77777777" w:rsidR="00D03C61" w:rsidRPr="005E78C0" w:rsidRDefault="00D03C61" w:rsidP="00FB49CD">
            <w:pPr>
              <w:pStyle w:val="TAH"/>
              <w:rPr>
                <w:rFonts w:cs="Arial"/>
                <w:lang w:val="en-US" w:eastAsia="zh-CN"/>
              </w:rPr>
            </w:pPr>
            <w:r w:rsidRPr="005E78C0">
              <w:rPr>
                <w:rFonts w:cs="Arial"/>
                <w:lang w:val="en-US" w:eastAsia="zh-CN"/>
              </w:rPr>
              <w:t>SCS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3BCF631" w14:textId="77777777" w:rsidR="00D03C61" w:rsidRPr="005E78C0" w:rsidRDefault="00D03C61" w:rsidP="00FB49CD">
            <w:pPr>
              <w:pStyle w:val="TAH"/>
              <w:rPr>
                <w:rFonts w:cs="Arial"/>
                <w:b w:val="0"/>
                <w:bCs/>
                <w:lang w:val="en-US" w:eastAsia="zh-CN"/>
              </w:rPr>
            </w:pPr>
            <w:r w:rsidRPr="005E78C0">
              <w:rPr>
                <w:rFonts w:cs="Arial"/>
                <w:b w:val="0"/>
                <w:bCs/>
                <w:lang w:val="en-US" w:eastAsia="zh-CN"/>
              </w:rPr>
              <w:t>15KHz</w:t>
            </w:r>
          </w:p>
        </w:tc>
      </w:tr>
      <w:tr w:rsidR="00D03C61" w:rsidRPr="005E78C0" w14:paraId="0A34B987"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02053" w14:textId="77777777" w:rsidR="00D03C61" w:rsidRPr="005E78C0" w:rsidRDefault="00D03C61" w:rsidP="00FB49CD">
            <w:pPr>
              <w:pStyle w:val="TAH"/>
              <w:rPr>
                <w:rFonts w:cs="Arial"/>
                <w:lang w:val="en-US" w:eastAsia="ja-JP"/>
              </w:rPr>
            </w:pPr>
            <w:r w:rsidRPr="005E78C0">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474EE6A" w14:textId="77777777" w:rsidR="00D03C61" w:rsidRPr="005E78C0" w:rsidRDefault="00D03C61" w:rsidP="00FB49CD">
            <w:pPr>
              <w:pStyle w:val="TAC"/>
              <w:rPr>
                <w:rFonts w:cs="Arial"/>
                <w:lang w:val="en-US" w:eastAsia="ja-JP"/>
              </w:rPr>
            </w:pPr>
            <w:r w:rsidRPr="005E78C0">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4EB1F50" w14:textId="77777777" w:rsidR="00D03C61" w:rsidRPr="005E78C0" w:rsidRDefault="00D03C61" w:rsidP="00FB49CD">
            <w:pPr>
              <w:pStyle w:val="TAC"/>
              <w:rPr>
                <w:rFonts w:cs="Arial"/>
                <w:lang w:val="en-US" w:eastAsia="ja-JP"/>
              </w:rPr>
            </w:pPr>
            <w:r w:rsidRPr="005E78C0">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B1D32DA" w14:textId="77777777" w:rsidR="00D03C61" w:rsidRPr="005E78C0" w:rsidRDefault="00D03C61" w:rsidP="00FB49CD">
            <w:pPr>
              <w:pStyle w:val="TAC"/>
              <w:rPr>
                <w:rFonts w:cs="Arial"/>
                <w:lang w:val="en-US" w:eastAsia="ja-JP"/>
              </w:rPr>
            </w:pPr>
            <w:r w:rsidRPr="005E78C0">
              <w:rPr>
                <w:rFonts w:cs="Arial"/>
                <w:lang w:val="en-US" w:eastAsia="ja-JP"/>
              </w:rPr>
              <w:t>9-11</w:t>
            </w:r>
          </w:p>
        </w:tc>
      </w:tr>
      <w:tr w:rsidR="00D03C61" w:rsidRPr="005E78C0" w14:paraId="59B7333D"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BE2BD6" w14:textId="77777777" w:rsidR="00D03C61" w:rsidRPr="005E78C0" w:rsidRDefault="00D03C61" w:rsidP="00FB49CD">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1A488A2" w14:textId="77777777" w:rsidR="00D03C61" w:rsidRPr="005E78C0" w:rsidRDefault="00D03C61" w:rsidP="00FB49CD">
            <w:pPr>
              <w:pStyle w:val="TAC"/>
              <w:rPr>
                <w:rFonts w:cs="Arial"/>
                <w:lang w:val="en-US" w:eastAsia="ja-JP"/>
              </w:rPr>
            </w:pPr>
            <w:r w:rsidRPr="005E78C0">
              <w:rPr>
                <w:rFonts w:cs="Arial" w:hint="eastAsia"/>
                <w:lang w:val="en-US" w:eastAsia="ja-JP"/>
              </w:rPr>
              <w:t>≤</w:t>
            </w:r>
            <w:r w:rsidRPr="005E78C0">
              <w:rPr>
                <w:rFonts w:cs="Arial"/>
                <w:lang w:val="en-US" w:eastAsia="ja-JP"/>
              </w:rPr>
              <w:t xml:space="preserve"> [2]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01A8B2A" w14:textId="77777777" w:rsidR="00D03C61" w:rsidRPr="005E78C0" w:rsidRDefault="00D03C61" w:rsidP="00FB49CD">
            <w:pPr>
              <w:pStyle w:val="TAC"/>
              <w:rPr>
                <w:rFonts w:cs="Arial"/>
                <w:lang w:val="en-US" w:eastAsia="ja-JP"/>
              </w:rPr>
            </w:pPr>
            <w:r w:rsidRPr="005E78C0">
              <w:rPr>
                <w:rFonts w:cs="Arial"/>
                <w:lang w:val="en-US" w:eastAsia="ja-JP"/>
              </w:rPr>
              <w:t>[1.5] dB</w:t>
            </w:r>
          </w:p>
        </w:tc>
        <w:tc>
          <w:tcPr>
            <w:tcW w:w="0" w:type="auto"/>
            <w:tcBorders>
              <w:top w:val="nil"/>
              <w:left w:val="nil"/>
              <w:bottom w:val="single" w:sz="4" w:space="0" w:color="auto"/>
              <w:right w:val="single" w:sz="4" w:space="0" w:color="auto"/>
            </w:tcBorders>
            <w:shd w:val="clear" w:color="auto" w:fill="auto"/>
            <w:noWrap/>
            <w:vAlign w:val="center"/>
            <w:hideMark/>
          </w:tcPr>
          <w:p w14:paraId="05599BB5" w14:textId="77777777" w:rsidR="00D03C61" w:rsidRPr="005E78C0" w:rsidRDefault="00D03C61" w:rsidP="00FB49CD">
            <w:pPr>
              <w:pStyle w:val="TAC"/>
              <w:rPr>
                <w:rFonts w:cs="Arial"/>
                <w:lang w:val="en-US" w:eastAsia="ja-JP"/>
              </w:rPr>
            </w:pPr>
            <w:r w:rsidRPr="005E78C0">
              <w:rPr>
                <w:rFonts w:cs="Arial" w:hint="eastAsia"/>
                <w:lang w:val="en-US" w:eastAsia="ja-JP"/>
              </w:rPr>
              <w:t>≤</w:t>
            </w:r>
            <w:r w:rsidRPr="005E78C0">
              <w:rPr>
                <w:rFonts w:cs="Arial"/>
                <w:lang w:val="en-US" w:eastAsia="ja-JP"/>
              </w:rPr>
              <w:t xml:space="preserve"> [2] dB</w:t>
            </w:r>
          </w:p>
        </w:tc>
      </w:tr>
      <w:tr w:rsidR="00D03C61" w:rsidRPr="005E78C0" w14:paraId="10CB1CC9"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3585BF" w14:textId="77777777" w:rsidR="00D03C61" w:rsidRPr="005E78C0" w:rsidRDefault="00D03C61" w:rsidP="00FB49CD">
            <w:pPr>
              <w:pStyle w:val="TAH"/>
              <w:rPr>
                <w:rFonts w:cs="Arial"/>
                <w:lang w:val="en-US" w:eastAsia="ja-JP"/>
              </w:rPr>
            </w:pPr>
            <w:r w:rsidRPr="005E78C0">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458E160" w14:textId="77777777" w:rsidR="00D03C61" w:rsidRPr="005E78C0" w:rsidRDefault="00D03C61" w:rsidP="00FB49CD">
            <w:pPr>
              <w:pStyle w:val="TAC"/>
              <w:rPr>
                <w:rFonts w:cs="Arial"/>
                <w:lang w:val="en-US" w:eastAsia="ja-JP"/>
              </w:rPr>
            </w:pPr>
            <w:r w:rsidRPr="005E78C0">
              <w:rPr>
                <w:rFonts w:cs="Arial"/>
                <w:lang w:val="en-US" w:eastAsia="ja-JP"/>
              </w:rPr>
              <w:t>0-5 and 6-11</w:t>
            </w:r>
          </w:p>
        </w:tc>
      </w:tr>
      <w:tr w:rsidR="00D03C61" w:rsidRPr="00B479CC" w14:paraId="5C38D6FE"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1BF6B4" w14:textId="77777777" w:rsidR="00D03C61" w:rsidRPr="005E78C0" w:rsidRDefault="00D03C61" w:rsidP="00FB49CD">
            <w:pPr>
              <w:pStyle w:val="TAH"/>
              <w:rPr>
                <w:rFonts w:cs="Arial"/>
                <w:lang w:val="en-US" w:eastAsia="ja-JP"/>
              </w:rPr>
            </w:pPr>
            <w:r w:rsidRPr="005E78C0">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AD42D42" w14:textId="77777777" w:rsidR="00D03C61" w:rsidRPr="005E78C0" w:rsidRDefault="00D03C61" w:rsidP="00FB49CD">
            <w:pPr>
              <w:pStyle w:val="TAC"/>
              <w:rPr>
                <w:rFonts w:cs="Arial"/>
                <w:lang w:val="en-US" w:eastAsia="ja-JP"/>
              </w:rPr>
            </w:pPr>
            <w:r w:rsidRPr="005E78C0">
              <w:rPr>
                <w:rFonts w:cs="Arial" w:hint="eastAsia"/>
                <w:lang w:val="en-US" w:eastAsia="ja-JP"/>
              </w:rPr>
              <w:t>≤</w:t>
            </w:r>
            <w:r w:rsidRPr="005E78C0">
              <w:rPr>
                <w:rFonts w:cs="Arial"/>
                <w:lang w:val="en-US" w:eastAsia="ja-JP"/>
              </w:rPr>
              <w:t xml:space="preserve"> [2.5]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D91CF6" w14:textId="77777777" w:rsidR="00D03C61" w:rsidRPr="005E78C0" w:rsidRDefault="00D03C61" w:rsidP="00FB49CD">
            <w:pPr>
              <w:pStyle w:val="TAC"/>
              <w:rPr>
                <w:rFonts w:cs="Arial"/>
                <w:lang w:val="en-US" w:eastAsia="ja-JP"/>
              </w:rPr>
            </w:pPr>
            <w:r w:rsidRPr="005E78C0">
              <w:rPr>
                <w:rFonts w:cs="Arial" w:hint="eastAsia"/>
                <w:lang w:val="en-US" w:eastAsia="ja-JP"/>
              </w:rPr>
              <w:t>≤</w:t>
            </w:r>
            <w:r w:rsidRPr="005E78C0">
              <w:rPr>
                <w:rFonts w:cs="Arial"/>
                <w:lang w:val="en-US" w:eastAsia="ja-JP"/>
              </w:rPr>
              <w:t xml:space="preserve"> [2.5] dB</w:t>
            </w:r>
          </w:p>
        </w:tc>
      </w:tr>
      <w:tr w:rsidR="00D03C61" w:rsidRPr="00B479CC" w14:paraId="3BE30296"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9CAF02" w14:textId="77777777" w:rsidR="00D03C61" w:rsidRPr="00B479CC" w:rsidRDefault="00D03C61" w:rsidP="00FB49CD">
            <w:pPr>
              <w:pStyle w:val="TAH"/>
              <w:rPr>
                <w:rFonts w:cs="Arial"/>
                <w:lang w:val="en-US" w:eastAsia="ja-JP"/>
              </w:rPr>
            </w:pPr>
            <w:r w:rsidRPr="00B479CC">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4F2A650" w14:textId="77777777" w:rsidR="00D03C61" w:rsidRPr="00B479CC" w:rsidRDefault="00D03C61" w:rsidP="00FB49CD">
            <w:pPr>
              <w:pStyle w:val="TAC"/>
              <w:rPr>
                <w:rFonts w:cs="Arial"/>
                <w:lang w:val="en-US" w:eastAsia="ja-JP"/>
              </w:rPr>
            </w:pPr>
            <w:r w:rsidRPr="00B479CC">
              <w:rPr>
                <w:rFonts w:cs="Arial"/>
                <w:lang w:val="en-US" w:eastAsia="ja-JP"/>
              </w:rPr>
              <w:t>0-11</w:t>
            </w:r>
          </w:p>
        </w:tc>
      </w:tr>
      <w:tr w:rsidR="00D03C61" w:rsidRPr="00B479CC" w14:paraId="4E4EEF3F"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E6FED3" w14:textId="77777777" w:rsidR="00D03C61" w:rsidRPr="00B479CC" w:rsidRDefault="00D03C61" w:rsidP="00FB49CD">
            <w:pPr>
              <w:pStyle w:val="TAH"/>
              <w:rPr>
                <w:rFonts w:ascii="Calibri" w:hAnsi="Calibri" w:cs="Arial"/>
                <w:sz w:val="22"/>
                <w:szCs w:val="22"/>
                <w:lang w:val="en-US" w:eastAsia="ja-JP"/>
              </w:rPr>
            </w:pPr>
            <w:r w:rsidRPr="00B479CC">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ECA9F52" w14:textId="77777777" w:rsidR="00D03C61" w:rsidRPr="00B479CC" w:rsidRDefault="00D03C61" w:rsidP="00FB49CD">
            <w:pPr>
              <w:pStyle w:val="TAC"/>
              <w:rPr>
                <w:rFonts w:cs="Arial"/>
                <w:lang w:val="en-US" w:eastAsia="ja-JP"/>
              </w:rPr>
            </w:pPr>
            <w:r w:rsidRPr="00B479CC">
              <w:rPr>
                <w:rFonts w:cs="Arial" w:hint="eastAsia"/>
                <w:lang w:val="en-US" w:eastAsia="ja-JP"/>
              </w:rPr>
              <w:t>≤</w:t>
            </w:r>
            <w:r w:rsidRPr="00B479CC">
              <w:rPr>
                <w:rFonts w:cs="Arial"/>
                <w:lang w:val="en-US" w:eastAsia="ja-JP"/>
              </w:rPr>
              <w:t xml:space="preserve"> [5-5.5] dB</w:t>
            </w:r>
          </w:p>
        </w:tc>
      </w:tr>
      <w:tr w:rsidR="00D03C61" w:rsidRPr="00B479CC" w14:paraId="52CD0FB6" w14:textId="77777777" w:rsidTr="00FB49CD">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53D114A" w14:textId="1B142111" w:rsidR="00D03C61" w:rsidRPr="00B479CC" w:rsidRDefault="00D03C61" w:rsidP="00FB49CD">
            <w:pPr>
              <w:pStyle w:val="TAC"/>
              <w:jc w:val="left"/>
              <w:rPr>
                <w:rFonts w:cs="Arial"/>
                <w:lang w:val="en-US" w:eastAsia="ja-JP"/>
              </w:rPr>
            </w:pPr>
            <w:r w:rsidRPr="00B479CC">
              <w:rPr>
                <w:rFonts w:cs="Arial"/>
                <w:lang w:val="en-US" w:eastAsia="zh-CN"/>
              </w:rPr>
              <w:t>Note 1</w:t>
            </w:r>
            <w:r w:rsidRPr="00B479CC">
              <w:rPr>
                <w:rFonts w:cs="Arial"/>
                <w:lang w:val="en-US" w:eastAsia="ja-JP"/>
              </w:rPr>
              <w:t xml:space="preserve">: For multi-tone allocation, </w:t>
            </w:r>
            <w:r w:rsidR="002934AC" w:rsidRPr="005E78C0">
              <w:rPr>
                <w:rFonts w:cs="Arial"/>
                <w:lang w:val="en-US" w:eastAsia="ja-JP"/>
              </w:rPr>
              <w:t xml:space="preserve">the listed modulation and SCS are supported. </w:t>
            </w:r>
            <w:r w:rsidRPr="00B479CC">
              <w:rPr>
                <w:rFonts w:cs="Arial"/>
                <w:lang w:val="en-US" w:eastAsia="ja-JP"/>
              </w:rPr>
              <w:t xml:space="preserve"> </w:t>
            </w:r>
          </w:p>
        </w:tc>
      </w:tr>
    </w:tbl>
    <w:p w14:paraId="361DBD85" w14:textId="4378C98B" w:rsidR="00D03C61" w:rsidRDefault="00D03C61" w:rsidP="008879FE">
      <w:pPr>
        <w:rPr>
          <w:rFonts w:eastAsia="宋体"/>
          <w:lang w:eastAsia="zh-CN"/>
        </w:rPr>
      </w:pPr>
    </w:p>
    <w:p w14:paraId="28C91716" w14:textId="77777777" w:rsidR="00D03C61" w:rsidRPr="00AD3F8E" w:rsidRDefault="00D03C61" w:rsidP="005C5F8A">
      <w:pPr>
        <w:rPr>
          <w:rFonts w:eastAsia="宋体"/>
          <w:shd w:val="pct15" w:color="auto" w:fill="FFFFFF"/>
          <w:lang w:eastAsia="zh-CN"/>
        </w:rPr>
      </w:pPr>
    </w:p>
    <w:p w14:paraId="52EFA705" w14:textId="77E5BBC4" w:rsidR="00B422FE" w:rsidRPr="006F5702" w:rsidRDefault="006F5702" w:rsidP="006F5702">
      <w:pPr>
        <w:pStyle w:val="30"/>
        <w:numPr>
          <w:ilvl w:val="0"/>
          <w:numId w:val="0"/>
        </w:numPr>
        <w:spacing w:after="240"/>
        <w:ind w:leftChars="95" w:left="190"/>
        <w:rPr>
          <w:rFonts w:eastAsiaTheme="minorEastAsia"/>
          <w:sz w:val="24"/>
          <w:szCs w:val="18"/>
          <w:lang w:eastAsia="zh-CN"/>
        </w:rPr>
      </w:pPr>
      <w:r>
        <w:rPr>
          <w:rFonts w:eastAsiaTheme="minorEastAsia"/>
          <w:sz w:val="24"/>
          <w:szCs w:val="18"/>
          <w:lang w:eastAsia="zh-CN"/>
        </w:rPr>
        <w:t xml:space="preserve">2.2.2 </w:t>
      </w:r>
      <w:r w:rsidR="00457CB2" w:rsidRPr="006F5702">
        <w:rPr>
          <w:rFonts w:eastAsiaTheme="minorEastAsia" w:hint="eastAsia"/>
          <w:sz w:val="24"/>
          <w:szCs w:val="18"/>
          <w:lang w:eastAsia="zh-CN"/>
        </w:rPr>
        <w:t>A</w:t>
      </w:r>
      <w:r w:rsidR="00B422FE" w:rsidRPr="006F5702">
        <w:rPr>
          <w:rFonts w:eastAsiaTheme="minorEastAsia"/>
          <w:sz w:val="24"/>
          <w:szCs w:val="18"/>
          <w:lang w:eastAsia="zh-CN"/>
        </w:rPr>
        <w:t>-</w:t>
      </w:r>
      <w:r w:rsidR="00B422FE" w:rsidRPr="006F5702">
        <w:rPr>
          <w:rFonts w:eastAsiaTheme="minorEastAsia" w:hint="eastAsia"/>
          <w:sz w:val="24"/>
          <w:szCs w:val="18"/>
          <w:lang w:eastAsia="zh-CN"/>
        </w:rPr>
        <w:t>MPR</w:t>
      </w:r>
    </w:p>
    <w:p w14:paraId="0BC141EB" w14:textId="6547E3B4" w:rsidR="006F5702" w:rsidRPr="00B05890" w:rsidRDefault="00B05890" w:rsidP="005C5F8A">
      <w:pPr>
        <w:rPr>
          <w:rFonts w:eastAsia="宋体"/>
          <w:b/>
          <w:bCs/>
          <w:u w:val="single"/>
          <w:lang w:eastAsia="zh-CN"/>
        </w:rPr>
      </w:pPr>
      <w:r w:rsidRPr="00B05890">
        <w:rPr>
          <w:rFonts w:eastAsia="宋体"/>
          <w:b/>
          <w:bCs/>
          <w:u w:val="single"/>
          <w:lang w:eastAsia="zh-CN"/>
        </w:rPr>
        <w:t xml:space="preserve">A-MPR </w:t>
      </w:r>
      <w:r w:rsidR="006F5702" w:rsidRPr="00B05890">
        <w:rPr>
          <w:rFonts w:eastAsia="宋体" w:hint="eastAsia"/>
          <w:b/>
          <w:bCs/>
          <w:u w:val="single"/>
          <w:lang w:eastAsia="zh-CN"/>
        </w:rPr>
        <w:t>G</w:t>
      </w:r>
      <w:r w:rsidR="006F5702" w:rsidRPr="00B05890">
        <w:rPr>
          <w:rFonts w:eastAsia="宋体"/>
          <w:b/>
          <w:bCs/>
          <w:u w:val="single"/>
          <w:lang w:eastAsia="zh-CN"/>
        </w:rPr>
        <w:t>eneral</w:t>
      </w:r>
    </w:p>
    <w:p w14:paraId="6EC7C9B5" w14:textId="5697771C" w:rsidR="006F5702" w:rsidRDefault="006F5702" w:rsidP="005C5F8A">
      <w:pPr>
        <w:rPr>
          <w:rFonts w:eastAsia="宋体"/>
          <w:lang w:eastAsia="zh-CN"/>
        </w:rPr>
      </w:pPr>
      <w:r>
        <w:rPr>
          <w:rFonts w:eastAsia="宋体" w:hint="eastAsia"/>
          <w:lang w:eastAsia="zh-CN"/>
        </w:rPr>
        <w:t>T</w:t>
      </w:r>
      <w:r>
        <w:rPr>
          <w:rFonts w:eastAsia="宋体"/>
          <w:lang w:eastAsia="zh-CN"/>
        </w:rPr>
        <w:t>he current PC3 A-MPR requirement for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-NTN is as following:</w:t>
      </w:r>
    </w:p>
    <w:p w14:paraId="6DA46C2E" w14:textId="77777777" w:rsidR="006F5702" w:rsidRPr="006F5702" w:rsidRDefault="006F5702" w:rsidP="006F5702">
      <w:pPr>
        <w:pStyle w:val="TH"/>
        <w:ind w:leftChars="100" w:left="200"/>
        <w:rPr>
          <w:shd w:val="pct15" w:color="auto" w:fill="FFFFFF"/>
        </w:rPr>
      </w:pPr>
      <w:r w:rsidRPr="006F5702">
        <w:rPr>
          <w:shd w:val="pct15" w:color="auto" w:fill="FFFFFF"/>
        </w:rPr>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F5702" w:rsidRPr="006F5702" w14:paraId="0FA7B422" w14:textId="77777777" w:rsidTr="006F5702">
        <w:trPr>
          <w:trHeight w:val="248"/>
          <w:jc w:val="center"/>
        </w:trPr>
        <w:tc>
          <w:tcPr>
            <w:tcW w:w="1100" w:type="dxa"/>
          </w:tcPr>
          <w:p w14:paraId="57D725A2" w14:textId="77777777" w:rsidR="006F5702" w:rsidRPr="006F5702" w:rsidRDefault="006F5702" w:rsidP="00FB49CD">
            <w:pPr>
              <w:pStyle w:val="TAH"/>
              <w:rPr>
                <w:shd w:val="pct15" w:color="auto" w:fill="FFFFFF"/>
              </w:rPr>
            </w:pPr>
            <w:r w:rsidRPr="006F5702">
              <w:rPr>
                <w:shd w:val="pct15" w:color="auto" w:fill="FFFFFF"/>
              </w:rPr>
              <w:t>Network Signalling value</w:t>
            </w:r>
          </w:p>
        </w:tc>
        <w:tc>
          <w:tcPr>
            <w:tcW w:w="1510" w:type="dxa"/>
            <w:shd w:val="clear" w:color="auto" w:fill="auto"/>
          </w:tcPr>
          <w:p w14:paraId="73CB9AAE" w14:textId="77777777" w:rsidR="006F5702" w:rsidRPr="006F5702" w:rsidRDefault="006F5702" w:rsidP="00FB49CD">
            <w:pPr>
              <w:pStyle w:val="TAH"/>
              <w:rPr>
                <w:shd w:val="pct15" w:color="auto" w:fill="FFFFFF"/>
              </w:rPr>
            </w:pPr>
            <w:r w:rsidRPr="006F5702">
              <w:rPr>
                <w:shd w:val="pct15" w:color="auto" w:fill="FFFFFF"/>
              </w:rPr>
              <w:t>Requirements (subclause)</w:t>
            </w:r>
          </w:p>
        </w:tc>
        <w:tc>
          <w:tcPr>
            <w:tcW w:w="1645" w:type="dxa"/>
            <w:shd w:val="clear" w:color="auto" w:fill="auto"/>
          </w:tcPr>
          <w:p w14:paraId="64F9F574" w14:textId="77777777" w:rsidR="006F5702" w:rsidRPr="006F5702" w:rsidRDefault="006F5702" w:rsidP="00FB49CD">
            <w:pPr>
              <w:pStyle w:val="TAH"/>
              <w:rPr>
                <w:shd w:val="pct15" w:color="auto" w:fill="FFFFFF"/>
              </w:rPr>
            </w:pPr>
            <w:r w:rsidRPr="006F5702">
              <w:rPr>
                <w:shd w:val="pct15" w:color="auto" w:fill="FFFFFF"/>
              </w:rPr>
              <w:t>E-UTRA Band</w:t>
            </w:r>
          </w:p>
        </w:tc>
        <w:tc>
          <w:tcPr>
            <w:tcW w:w="1417" w:type="dxa"/>
            <w:gridSpan w:val="2"/>
          </w:tcPr>
          <w:p w14:paraId="644A40E0" w14:textId="77777777" w:rsidR="006F5702" w:rsidRPr="006F5702" w:rsidRDefault="006F5702" w:rsidP="00FB49CD">
            <w:pPr>
              <w:pStyle w:val="TAH"/>
              <w:rPr>
                <w:shd w:val="pct15" w:color="auto" w:fill="FFFFFF"/>
              </w:rPr>
            </w:pPr>
            <w:r w:rsidRPr="006F5702">
              <w:rPr>
                <w:shd w:val="pct15" w:color="auto" w:fill="FFFFFF"/>
              </w:rPr>
              <w:t>A-MPR (dB)</w:t>
            </w:r>
          </w:p>
        </w:tc>
      </w:tr>
      <w:tr w:rsidR="006F5702" w:rsidRPr="006F5702" w14:paraId="7B3FD4A8" w14:textId="77777777" w:rsidTr="006F5702">
        <w:trPr>
          <w:jc w:val="center"/>
        </w:trPr>
        <w:tc>
          <w:tcPr>
            <w:tcW w:w="1100" w:type="dxa"/>
            <w:vAlign w:val="center"/>
          </w:tcPr>
          <w:p w14:paraId="2FB63F44" w14:textId="77777777" w:rsidR="006F5702" w:rsidRPr="006F5702" w:rsidRDefault="006F5702" w:rsidP="00FB49CD">
            <w:pPr>
              <w:pStyle w:val="TAC"/>
              <w:rPr>
                <w:shd w:val="pct15" w:color="auto" w:fill="FFFFFF"/>
              </w:rPr>
            </w:pPr>
            <w:r w:rsidRPr="006F5702">
              <w:rPr>
                <w:shd w:val="pct15" w:color="auto" w:fill="FFFFFF"/>
              </w:rPr>
              <w:t>NS_01</w:t>
            </w:r>
          </w:p>
        </w:tc>
        <w:tc>
          <w:tcPr>
            <w:tcW w:w="1510" w:type="dxa"/>
            <w:shd w:val="clear" w:color="auto" w:fill="auto"/>
            <w:vAlign w:val="center"/>
          </w:tcPr>
          <w:p w14:paraId="7DA5CF0B" w14:textId="77777777" w:rsidR="006F5702" w:rsidRPr="006F5702" w:rsidRDefault="006F5702" w:rsidP="00FB49CD">
            <w:pPr>
              <w:pStyle w:val="TAC"/>
              <w:rPr>
                <w:szCs w:val="18"/>
                <w:shd w:val="pct15" w:color="auto" w:fill="FFFFFF"/>
              </w:rPr>
            </w:pPr>
            <w:r w:rsidRPr="006F5702">
              <w:rPr>
                <w:szCs w:val="18"/>
                <w:shd w:val="pct15" w:color="auto" w:fill="FFFFFF"/>
              </w:rPr>
              <w:t>6.5B.4.</w:t>
            </w:r>
            <w:r w:rsidRPr="006F5702">
              <w:rPr>
                <w:szCs w:val="18"/>
                <w:shd w:val="pct15" w:color="auto" w:fill="FFFFFF"/>
                <w:lang w:eastAsia="zh-TW"/>
              </w:rPr>
              <w:t>2</w:t>
            </w:r>
          </w:p>
        </w:tc>
        <w:tc>
          <w:tcPr>
            <w:tcW w:w="1645" w:type="dxa"/>
            <w:shd w:val="clear" w:color="auto" w:fill="auto"/>
            <w:vAlign w:val="center"/>
          </w:tcPr>
          <w:p w14:paraId="5D04D3CD" w14:textId="77777777" w:rsidR="006F5702" w:rsidRPr="006F5702" w:rsidRDefault="006F5702" w:rsidP="00FB49CD">
            <w:pPr>
              <w:pStyle w:val="TAC"/>
              <w:rPr>
                <w:szCs w:val="18"/>
                <w:shd w:val="pct15" w:color="auto" w:fill="FFFFFF"/>
              </w:rPr>
            </w:pPr>
            <w:r w:rsidRPr="006F5702">
              <w:rPr>
                <w:szCs w:val="18"/>
                <w:shd w:val="pct15" w:color="auto" w:fill="FFFFFF"/>
              </w:rPr>
              <w:t>Table 5.2-1</w:t>
            </w:r>
          </w:p>
        </w:tc>
        <w:tc>
          <w:tcPr>
            <w:tcW w:w="1417" w:type="dxa"/>
            <w:gridSpan w:val="2"/>
            <w:vAlign w:val="center"/>
          </w:tcPr>
          <w:p w14:paraId="1D3E5497" w14:textId="77777777" w:rsidR="006F5702" w:rsidRPr="006F5702" w:rsidRDefault="006F5702" w:rsidP="00FB49CD">
            <w:pPr>
              <w:pStyle w:val="TAC"/>
              <w:rPr>
                <w:shd w:val="pct15" w:color="auto" w:fill="FFFFFF"/>
              </w:rPr>
            </w:pPr>
            <w:r w:rsidRPr="006F5702">
              <w:rPr>
                <w:shd w:val="pct15" w:color="auto" w:fill="FFFFFF"/>
              </w:rPr>
              <w:t>N/A</w:t>
            </w:r>
          </w:p>
        </w:tc>
      </w:tr>
      <w:tr w:rsidR="006F5702" w:rsidRPr="006F5702" w14:paraId="20D5297C" w14:textId="77777777" w:rsidTr="006F5702">
        <w:trPr>
          <w:jc w:val="center"/>
        </w:trPr>
        <w:tc>
          <w:tcPr>
            <w:tcW w:w="1100" w:type="dxa"/>
            <w:vAlign w:val="center"/>
          </w:tcPr>
          <w:p w14:paraId="5ACE2CE3" w14:textId="77777777" w:rsidR="006F5702" w:rsidRPr="006F5702" w:rsidRDefault="006F5702" w:rsidP="00FB49CD">
            <w:pPr>
              <w:pStyle w:val="TAC"/>
              <w:rPr>
                <w:shd w:val="pct15" w:color="auto" w:fill="FFFFFF"/>
                <w:lang w:eastAsia="zh-CN"/>
              </w:rPr>
            </w:pPr>
            <w:r w:rsidRPr="006F5702">
              <w:rPr>
                <w:rFonts w:cs="Arial"/>
                <w:shd w:val="pct15" w:color="auto" w:fill="FFFFFF"/>
              </w:rPr>
              <w:t>NS_02N</w:t>
            </w:r>
          </w:p>
        </w:tc>
        <w:tc>
          <w:tcPr>
            <w:tcW w:w="1510" w:type="dxa"/>
            <w:shd w:val="clear" w:color="auto" w:fill="auto"/>
            <w:vAlign w:val="center"/>
          </w:tcPr>
          <w:p w14:paraId="329CE40C" w14:textId="77777777" w:rsidR="006F5702" w:rsidRPr="006F5702" w:rsidRDefault="006F5702" w:rsidP="00FB49CD">
            <w:pPr>
              <w:pStyle w:val="TAC"/>
              <w:rPr>
                <w:szCs w:val="18"/>
                <w:shd w:val="pct15" w:color="auto" w:fill="FFFFFF"/>
              </w:rPr>
            </w:pPr>
            <w:r w:rsidRPr="006F5702">
              <w:rPr>
                <w:rFonts w:cs="Arial"/>
                <w:shd w:val="pct15" w:color="auto" w:fill="FFFFFF"/>
              </w:rPr>
              <w:t>6.5B.4.4.2</w:t>
            </w:r>
          </w:p>
        </w:tc>
        <w:tc>
          <w:tcPr>
            <w:tcW w:w="1645" w:type="dxa"/>
            <w:shd w:val="clear" w:color="auto" w:fill="auto"/>
            <w:vAlign w:val="center"/>
          </w:tcPr>
          <w:p w14:paraId="47E56332" w14:textId="77777777" w:rsidR="006F5702" w:rsidRPr="006F5702" w:rsidRDefault="006F5702" w:rsidP="00FB49CD">
            <w:pPr>
              <w:pStyle w:val="TAC"/>
              <w:rPr>
                <w:szCs w:val="18"/>
                <w:shd w:val="pct15" w:color="auto" w:fill="FFFFFF"/>
              </w:rPr>
            </w:pPr>
            <w:r w:rsidRPr="006F5702">
              <w:rPr>
                <w:rFonts w:cs="Arial"/>
                <w:shd w:val="pct15" w:color="auto" w:fill="FFFFFF"/>
              </w:rPr>
              <w:t>255</w:t>
            </w:r>
          </w:p>
        </w:tc>
        <w:tc>
          <w:tcPr>
            <w:tcW w:w="1417" w:type="dxa"/>
            <w:gridSpan w:val="2"/>
            <w:vAlign w:val="center"/>
          </w:tcPr>
          <w:p w14:paraId="461B4FE7" w14:textId="77777777" w:rsidR="006F5702" w:rsidRPr="006F5702" w:rsidRDefault="006F5702" w:rsidP="00FB49CD">
            <w:pPr>
              <w:pStyle w:val="TAC"/>
              <w:rPr>
                <w:shd w:val="pct15" w:color="auto" w:fill="FFFFFF"/>
              </w:rPr>
            </w:pPr>
            <w:r w:rsidRPr="006F5702">
              <w:rPr>
                <w:shd w:val="pct15" w:color="auto" w:fill="FFFFFF"/>
              </w:rPr>
              <w:t>N/A</w:t>
            </w:r>
          </w:p>
        </w:tc>
      </w:tr>
      <w:tr w:rsidR="006F5702" w:rsidRPr="006F5702" w14:paraId="512C9132" w14:textId="77777777" w:rsidTr="006F5702">
        <w:trPr>
          <w:jc w:val="center"/>
        </w:trPr>
        <w:tc>
          <w:tcPr>
            <w:tcW w:w="1100" w:type="dxa"/>
            <w:vAlign w:val="center"/>
          </w:tcPr>
          <w:p w14:paraId="2CA54859" w14:textId="77777777" w:rsidR="006F5702" w:rsidRPr="006F5702" w:rsidRDefault="006F5702" w:rsidP="00FB49CD">
            <w:pPr>
              <w:pStyle w:val="TAC"/>
              <w:rPr>
                <w:rFonts w:cs="Arial"/>
                <w:shd w:val="pct15" w:color="auto" w:fill="FFFFFF"/>
              </w:rPr>
            </w:pPr>
            <w:r w:rsidRPr="006F5702">
              <w:rPr>
                <w:rFonts w:cs="Arial"/>
                <w:shd w:val="pct15" w:color="auto" w:fill="FFFFFF"/>
              </w:rPr>
              <w:t>NS_03N</w:t>
            </w:r>
          </w:p>
        </w:tc>
        <w:tc>
          <w:tcPr>
            <w:tcW w:w="1510" w:type="dxa"/>
            <w:shd w:val="clear" w:color="auto" w:fill="auto"/>
            <w:vAlign w:val="center"/>
          </w:tcPr>
          <w:p w14:paraId="5BD5510D" w14:textId="77777777" w:rsidR="006F5702" w:rsidRPr="006F5702" w:rsidRDefault="006F5702" w:rsidP="00FB49CD">
            <w:pPr>
              <w:pStyle w:val="TAC"/>
              <w:rPr>
                <w:rFonts w:cs="Arial"/>
                <w:shd w:val="pct15" w:color="auto" w:fill="FFFFFF"/>
              </w:rPr>
            </w:pPr>
            <w:r w:rsidRPr="006F5702">
              <w:rPr>
                <w:rFonts w:cs="Arial"/>
                <w:shd w:val="pct15" w:color="auto" w:fill="FFFFFF"/>
              </w:rPr>
              <w:t>6.5B.4.4.4</w:t>
            </w:r>
          </w:p>
        </w:tc>
        <w:tc>
          <w:tcPr>
            <w:tcW w:w="1645" w:type="dxa"/>
            <w:shd w:val="clear" w:color="auto" w:fill="auto"/>
            <w:vAlign w:val="center"/>
          </w:tcPr>
          <w:p w14:paraId="21934DF2" w14:textId="77777777" w:rsidR="006F5702" w:rsidRPr="006F5702" w:rsidRDefault="006F5702" w:rsidP="00FB49CD">
            <w:pPr>
              <w:pStyle w:val="TAC"/>
              <w:rPr>
                <w:rFonts w:cs="Arial"/>
                <w:shd w:val="pct15" w:color="auto" w:fill="FFFFFF"/>
              </w:rPr>
            </w:pPr>
            <w:r w:rsidRPr="006F5702">
              <w:rPr>
                <w:rFonts w:cs="Arial"/>
                <w:shd w:val="pct15" w:color="auto" w:fill="FFFFFF"/>
              </w:rPr>
              <w:t>254</w:t>
            </w:r>
          </w:p>
        </w:tc>
        <w:tc>
          <w:tcPr>
            <w:tcW w:w="1417" w:type="dxa"/>
            <w:gridSpan w:val="2"/>
            <w:vAlign w:val="center"/>
          </w:tcPr>
          <w:p w14:paraId="2B21F7CF" w14:textId="77777777" w:rsidR="006F5702" w:rsidRPr="006F5702" w:rsidRDefault="006F5702" w:rsidP="00FB49CD">
            <w:pPr>
              <w:pStyle w:val="TAC"/>
              <w:rPr>
                <w:shd w:val="pct15" w:color="auto" w:fill="FFFFFF"/>
              </w:rPr>
            </w:pPr>
            <w:r w:rsidRPr="006F5702">
              <w:rPr>
                <w:shd w:val="pct15" w:color="auto" w:fill="FFFFFF"/>
              </w:rPr>
              <w:t>N/A</w:t>
            </w:r>
          </w:p>
        </w:tc>
      </w:tr>
      <w:tr w:rsidR="006F5702" w:rsidRPr="006F5702" w14:paraId="226F114E" w14:textId="77777777" w:rsidTr="006F5702">
        <w:trPr>
          <w:jc w:val="center"/>
        </w:trPr>
        <w:tc>
          <w:tcPr>
            <w:tcW w:w="1100" w:type="dxa"/>
            <w:vAlign w:val="center"/>
          </w:tcPr>
          <w:p w14:paraId="35CB1291" w14:textId="77777777" w:rsidR="006F5702" w:rsidRPr="006F5702" w:rsidRDefault="006F5702" w:rsidP="00FB49CD">
            <w:pPr>
              <w:pStyle w:val="TAC"/>
              <w:rPr>
                <w:rFonts w:cs="Arial"/>
                <w:shd w:val="pct15" w:color="auto" w:fill="FFFFFF"/>
              </w:rPr>
            </w:pPr>
            <w:r w:rsidRPr="006F5702">
              <w:rPr>
                <w:rFonts w:cs="Arial"/>
                <w:shd w:val="pct15" w:color="auto" w:fill="FFFFFF"/>
              </w:rPr>
              <w:t>NS_04N</w:t>
            </w:r>
          </w:p>
        </w:tc>
        <w:tc>
          <w:tcPr>
            <w:tcW w:w="1510" w:type="dxa"/>
            <w:shd w:val="clear" w:color="auto" w:fill="auto"/>
            <w:vAlign w:val="center"/>
          </w:tcPr>
          <w:p w14:paraId="4A9411A0" w14:textId="77777777" w:rsidR="006F5702" w:rsidRPr="006F5702" w:rsidRDefault="006F5702" w:rsidP="00FB49CD">
            <w:pPr>
              <w:pStyle w:val="TAC"/>
              <w:rPr>
                <w:rFonts w:cs="Arial"/>
                <w:shd w:val="pct15" w:color="auto" w:fill="FFFFFF"/>
              </w:rPr>
            </w:pPr>
            <w:r w:rsidRPr="006F5702">
              <w:rPr>
                <w:rFonts w:cs="Arial"/>
                <w:shd w:val="pct15" w:color="auto" w:fill="FFFFFF"/>
              </w:rPr>
              <w:t>6.5B.4.4.5</w:t>
            </w:r>
          </w:p>
        </w:tc>
        <w:tc>
          <w:tcPr>
            <w:tcW w:w="1645" w:type="dxa"/>
            <w:shd w:val="clear" w:color="auto" w:fill="auto"/>
            <w:vAlign w:val="center"/>
          </w:tcPr>
          <w:p w14:paraId="2D7515DF" w14:textId="77777777" w:rsidR="006F5702" w:rsidRPr="006F5702" w:rsidRDefault="006F5702" w:rsidP="00FB49CD">
            <w:pPr>
              <w:pStyle w:val="TAC"/>
              <w:rPr>
                <w:rFonts w:cs="Arial"/>
                <w:shd w:val="pct15" w:color="auto" w:fill="FFFFFF"/>
              </w:rPr>
            </w:pPr>
            <w:r w:rsidRPr="006F5702">
              <w:rPr>
                <w:rFonts w:cs="Arial"/>
                <w:shd w:val="pct15" w:color="auto" w:fill="FFFFFF"/>
              </w:rPr>
              <w:t>254</w:t>
            </w:r>
          </w:p>
        </w:tc>
        <w:tc>
          <w:tcPr>
            <w:tcW w:w="1417" w:type="dxa"/>
            <w:gridSpan w:val="2"/>
            <w:vAlign w:val="center"/>
          </w:tcPr>
          <w:p w14:paraId="7FD4D151" w14:textId="77777777" w:rsidR="006F5702" w:rsidRPr="006F5702" w:rsidRDefault="006F5702" w:rsidP="00FB49CD">
            <w:pPr>
              <w:pStyle w:val="TAC"/>
              <w:rPr>
                <w:shd w:val="pct15" w:color="auto" w:fill="FFFFFF"/>
              </w:rPr>
            </w:pPr>
            <w:r w:rsidRPr="006F5702">
              <w:rPr>
                <w:shd w:val="pct15" w:color="auto" w:fill="FFFFFF"/>
              </w:rPr>
              <w:t>TBD</w:t>
            </w:r>
          </w:p>
        </w:tc>
      </w:tr>
      <w:tr w:rsidR="006F5702" w:rsidRPr="006F5702" w14:paraId="086AF038" w14:textId="77777777" w:rsidTr="006F5702">
        <w:trPr>
          <w:jc w:val="center"/>
        </w:trPr>
        <w:tc>
          <w:tcPr>
            <w:tcW w:w="1100" w:type="dxa"/>
            <w:vAlign w:val="center"/>
          </w:tcPr>
          <w:p w14:paraId="19F7A100" w14:textId="77777777" w:rsidR="006F5702" w:rsidRPr="006F5702" w:rsidRDefault="006F5702" w:rsidP="00FB49CD">
            <w:pPr>
              <w:pStyle w:val="TAC"/>
              <w:rPr>
                <w:rFonts w:cs="Arial"/>
                <w:shd w:val="pct15" w:color="auto" w:fill="FFFFFF"/>
              </w:rPr>
            </w:pPr>
            <w:r w:rsidRPr="006F5702">
              <w:rPr>
                <w:rFonts w:cs="Arial"/>
                <w:shd w:val="pct15" w:color="auto" w:fill="FFFFFF"/>
              </w:rPr>
              <w:t>NS_05N</w:t>
            </w:r>
          </w:p>
        </w:tc>
        <w:tc>
          <w:tcPr>
            <w:tcW w:w="1510" w:type="dxa"/>
            <w:shd w:val="clear" w:color="auto" w:fill="auto"/>
            <w:vAlign w:val="center"/>
          </w:tcPr>
          <w:p w14:paraId="4BE8314D" w14:textId="77777777" w:rsidR="006F5702" w:rsidRPr="006F5702" w:rsidRDefault="006F5702" w:rsidP="00FB49CD">
            <w:pPr>
              <w:pStyle w:val="TAC"/>
              <w:rPr>
                <w:rFonts w:cs="Arial"/>
                <w:shd w:val="pct15" w:color="auto" w:fill="FFFFFF"/>
              </w:rPr>
            </w:pPr>
            <w:r w:rsidRPr="006F5702">
              <w:rPr>
                <w:rFonts w:cs="Arial"/>
                <w:shd w:val="pct15" w:color="auto" w:fill="FFFFFF"/>
              </w:rPr>
              <w:t>6.5B.4.4.6</w:t>
            </w:r>
          </w:p>
        </w:tc>
        <w:tc>
          <w:tcPr>
            <w:tcW w:w="1645" w:type="dxa"/>
            <w:shd w:val="clear" w:color="auto" w:fill="auto"/>
            <w:vAlign w:val="center"/>
          </w:tcPr>
          <w:p w14:paraId="25B82892" w14:textId="77777777" w:rsidR="006F5702" w:rsidRPr="006F5702" w:rsidRDefault="006F5702" w:rsidP="00FB49CD">
            <w:pPr>
              <w:pStyle w:val="TAC"/>
              <w:rPr>
                <w:rFonts w:cs="Arial"/>
                <w:shd w:val="pct15" w:color="auto" w:fill="FFFFFF"/>
              </w:rPr>
            </w:pPr>
            <w:r w:rsidRPr="006F5702">
              <w:rPr>
                <w:rFonts w:cs="Arial"/>
                <w:shd w:val="pct15" w:color="auto" w:fill="FFFFFF"/>
              </w:rPr>
              <w:t>254</w:t>
            </w:r>
          </w:p>
        </w:tc>
        <w:tc>
          <w:tcPr>
            <w:tcW w:w="1417" w:type="dxa"/>
            <w:gridSpan w:val="2"/>
            <w:vAlign w:val="center"/>
          </w:tcPr>
          <w:p w14:paraId="24F93B76" w14:textId="77777777" w:rsidR="006F5702" w:rsidRPr="006F5702" w:rsidRDefault="006F5702" w:rsidP="00FB49CD">
            <w:pPr>
              <w:pStyle w:val="TAC"/>
              <w:rPr>
                <w:shd w:val="pct15" w:color="auto" w:fill="FFFFFF"/>
              </w:rPr>
            </w:pPr>
            <w:r w:rsidRPr="006F5702">
              <w:rPr>
                <w:shd w:val="pct15" w:color="auto" w:fill="FFFFFF"/>
              </w:rPr>
              <w:t>TBD</w:t>
            </w:r>
          </w:p>
        </w:tc>
      </w:tr>
      <w:tr w:rsidR="006F5702" w:rsidRPr="006F5702" w14:paraId="40791959" w14:textId="77777777" w:rsidTr="006F5702">
        <w:trPr>
          <w:trHeight w:val="205"/>
          <w:jc w:val="center"/>
        </w:trPr>
        <w:tc>
          <w:tcPr>
            <w:tcW w:w="1100" w:type="dxa"/>
            <w:vMerge w:val="restart"/>
            <w:vAlign w:val="center"/>
          </w:tcPr>
          <w:p w14:paraId="098E395D" w14:textId="77777777" w:rsidR="006F5702" w:rsidRPr="006F5702" w:rsidRDefault="006F5702" w:rsidP="00FB49CD">
            <w:pPr>
              <w:pStyle w:val="TAC"/>
              <w:rPr>
                <w:rFonts w:cs="Arial"/>
                <w:shd w:val="pct15" w:color="auto" w:fill="FFFFFF"/>
              </w:rPr>
            </w:pPr>
            <w:r w:rsidRPr="006F5702">
              <w:rPr>
                <w:rFonts w:cs="Arial"/>
                <w:shd w:val="pct15" w:color="auto" w:fill="FFFFFF"/>
              </w:rPr>
              <w:t>NS_24</w:t>
            </w:r>
          </w:p>
        </w:tc>
        <w:tc>
          <w:tcPr>
            <w:tcW w:w="1510" w:type="dxa"/>
            <w:vMerge w:val="restart"/>
            <w:shd w:val="clear" w:color="auto" w:fill="auto"/>
            <w:vAlign w:val="center"/>
          </w:tcPr>
          <w:p w14:paraId="303B4DEC" w14:textId="77777777" w:rsidR="006F5702" w:rsidRPr="006F5702" w:rsidRDefault="006F5702" w:rsidP="00FB49CD">
            <w:pPr>
              <w:pStyle w:val="TAC"/>
              <w:rPr>
                <w:rFonts w:cs="Arial"/>
                <w:shd w:val="pct15" w:color="auto" w:fill="FFFFFF"/>
              </w:rPr>
            </w:pPr>
            <w:r w:rsidRPr="006F5702">
              <w:rPr>
                <w:rFonts w:cs="Arial"/>
                <w:shd w:val="pct15" w:color="auto" w:fill="FFFFFF"/>
              </w:rPr>
              <w:t>6.5B.4.4.3</w:t>
            </w:r>
          </w:p>
        </w:tc>
        <w:tc>
          <w:tcPr>
            <w:tcW w:w="1645" w:type="dxa"/>
            <w:vMerge w:val="restart"/>
            <w:shd w:val="clear" w:color="auto" w:fill="auto"/>
            <w:vAlign w:val="center"/>
          </w:tcPr>
          <w:p w14:paraId="6E2925DB" w14:textId="77777777" w:rsidR="006F5702" w:rsidRPr="006F5702" w:rsidRDefault="006F5702" w:rsidP="00FB49CD">
            <w:pPr>
              <w:pStyle w:val="TAC"/>
              <w:rPr>
                <w:shd w:val="pct15" w:color="auto" w:fill="FFFFFF"/>
              </w:rPr>
            </w:pPr>
            <w:r w:rsidRPr="006F5702">
              <w:rPr>
                <w:rFonts w:cs="Arial"/>
                <w:shd w:val="pct15" w:color="auto" w:fill="FFFFFF"/>
              </w:rPr>
              <w:t>256</w:t>
            </w:r>
          </w:p>
        </w:tc>
        <w:tc>
          <w:tcPr>
            <w:tcW w:w="708" w:type="dxa"/>
            <w:vAlign w:val="center"/>
          </w:tcPr>
          <w:p w14:paraId="3B9E3B92" w14:textId="77777777" w:rsidR="006F5702" w:rsidRPr="006F5702" w:rsidRDefault="006F5702" w:rsidP="00FB49CD">
            <w:pPr>
              <w:pStyle w:val="TAC"/>
              <w:rPr>
                <w:shd w:val="pct15" w:color="auto" w:fill="FFFFFF"/>
              </w:rPr>
            </w:pPr>
            <w:r w:rsidRPr="006F5702">
              <w:rPr>
                <w:shd w:val="pct15" w:color="auto" w:fill="FFFFFF"/>
              </w:rPr>
              <w:t>PC3</w:t>
            </w:r>
          </w:p>
        </w:tc>
        <w:tc>
          <w:tcPr>
            <w:tcW w:w="709" w:type="dxa"/>
            <w:vAlign w:val="center"/>
          </w:tcPr>
          <w:p w14:paraId="40601101" w14:textId="77777777" w:rsidR="006F5702" w:rsidRPr="006F5702" w:rsidRDefault="006F5702" w:rsidP="00FB49CD">
            <w:pPr>
              <w:pStyle w:val="TAC"/>
              <w:rPr>
                <w:shd w:val="pct15" w:color="auto" w:fill="FFFFFF"/>
              </w:rPr>
            </w:pPr>
            <w:r w:rsidRPr="006F5702">
              <w:rPr>
                <w:shd w:val="pct15" w:color="auto" w:fill="FFFFFF"/>
              </w:rPr>
              <w:t>PC5</w:t>
            </w:r>
          </w:p>
        </w:tc>
      </w:tr>
      <w:tr w:rsidR="006F5702" w:rsidRPr="006F5702" w14:paraId="0BB22B4A" w14:textId="77777777" w:rsidTr="006F5702">
        <w:trPr>
          <w:trHeight w:val="205"/>
          <w:jc w:val="center"/>
        </w:trPr>
        <w:tc>
          <w:tcPr>
            <w:tcW w:w="1100" w:type="dxa"/>
            <w:vMerge/>
            <w:vAlign w:val="center"/>
          </w:tcPr>
          <w:p w14:paraId="00CE37D7" w14:textId="77777777" w:rsidR="006F5702" w:rsidRPr="006F5702" w:rsidRDefault="006F5702" w:rsidP="00FB49CD">
            <w:pPr>
              <w:pStyle w:val="TAC"/>
              <w:rPr>
                <w:rFonts w:cs="Arial"/>
                <w:shd w:val="pct15" w:color="auto" w:fill="FFFFFF"/>
              </w:rPr>
            </w:pPr>
          </w:p>
        </w:tc>
        <w:tc>
          <w:tcPr>
            <w:tcW w:w="1510" w:type="dxa"/>
            <w:vMerge/>
            <w:shd w:val="clear" w:color="auto" w:fill="auto"/>
            <w:vAlign w:val="center"/>
          </w:tcPr>
          <w:p w14:paraId="0240D1AE" w14:textId="77777777" w:rsidR="006F5702" w:rsidRPr="006F5702" w:rsidRDefault="006F5702" w:rsidP="00FB49CD">
            <w:pPr>
              <w:pStyle w:val="TAC"/>
              <w:rPr>
                <w:rFonts w:cs="Arial"/>
                <w:shd w:val="pct15" w:color="auto" w:fill="FFFFFF"/>
              </w:rPr>
            </w:pPr>
          </w:p>
        </w:tc>
        <w:tc>
          <w:tcPr>
            <w:tcW w:w="1645" w:type="dxa"/>
            <w:vMerge/>
            <w:shd w:val="clear" w:color="auto" w:fill="auto"/>
            <w:vAlign w:val="center"/>
          </w:tcPr>
          <w:p w14:paraId="0BB8B7E3" w14:textId="77777777" w:rsidR="006F5702" w:rsidRPr="006F5702" w:rsidRDefault="006F5702" w:rsidP="00FB49CD">
            <w:pPr>
              <w:pStyle w:val="TAC"/>
              <w:rPr>
                <w:rFonts w:cs="Arial"/>
                <w:shd w:val="pct15" w:color="auto" w:fill="FFFFFF"/>
              </w:rPr>
            </w:pPr>
          </w:p>
        </w:tc>
        <w:tc>
          <w:tcPr>
            <w:tcW w:w="708" w:type="dxa"/>
            <w:vAlign w:val="center"/>
          </w:tcPr>
          <w:p w14:paraId="48733CDE" w14:textId="77777777" w:rsidR="006F5702" w:rsidRPr="006F5702" w:rsidRDefault="006F5702" w:rsidP="00FB49CD">
            <w:pPr>
              <w:pStyle w:val="TAC"/>
              <w:rPr>
                <w:rFonts w:cs="Arial"/>
                <w:shd w:val="pct15" w:color="auto" w:fill="FFFFFF"/>
              </w:rPr>
            </w:pPr>
            <w:r w:rsidRPr="006F5702">
              <w:rPr>
                <w:rFonts w:cs="Arial"/>
                <w:shd w:val="pct15" w:color="auto" w:fill="FFFFFF"/>
              </w:rPr>
              <w:t>≤</w:t>
            </w:r>
            <w:r w:rsidRPr="006F5702" w:rsidDel="00AB41F7">
              <w:rPr>
                <w:rFonts w:cs="Arial"/>
                <w:shd w:val="pct15" w:color="auto" w:fill="FFFFFF"/>
              </w:rPr>
              <w:t xml:space="preserve"> </w:t>
            </w:r>
            <w:r w:rsidRPr="006F5702">
              <w:rPr>
                <w:rFonts w:cs="Arial"/>
                <w:shd w:val="pct15" w:color="auto" w:fill="FFFFFF"/>
              </w:rPr>
              <w:t>3.5</w:t>
            </w:r>
          </w:p>
        </w:tc>
        <w:tc>
          <w:tcPr>
            <w:tcW w:w="709" w:type="dxa"/>
            <w:vAlign w:val="center"/>
          </w:tcPr>
          <w:p w14:paraId="07F2E119" w14:textId="77777777" w:rsidR="006F5702" w:rsidRPr="006F5702" w:rsidRDefault="006F5702" w:rsidP="00FB49CD">
            <w:pPr>
              <w:pStyle w:val="TAC"/>
              <w:rPr>
                <w:shd w:val="pct15" w:color="auto" w:fill="FFFFFF"/>
              </w:rPr>
            </w:pPr>
            <w:r w:rsidRPr="006F5702">
              <w:rPr>
                <w:rFonts w:cs="Arial"/>
                <w:shd w:val="pct15" w:color="auto" w:fill="FFFFFF"/>
              </w:rPr>
              <w:t>≤</w:t>
            </w:r>
            <w:r w:rsidRPr="006F5702" w:rsidDel="00AB41F7">
              <w:rPr>
                <w:rFonts w:cs="Arial"/>
                <w:shd w:val="pct15" w:color="auto" w:fill="FFFFFF"/>
              </w:rPr>
              <w:t xml:space="preserve"> </w:t>
            </w:r>
            <w:r w:rsidRPr="006F5702">
              <w:rPr>
                <w:rFonts w:cs="Arial"/>
                <w:shd w:val="pct15" w:color="auto" w:fill="FFFFFF"/>
              </w:rPr>
              <w:t>0.5</w:t>
            </w:r>
          </w:p>
        </w:tc>
      </w:tr>
    </w:tbl>
    <w:p w14:paraId="4D3379FE" w14:textId="77777777" w:rsidR="006F5702" w:rsidRPr="006F5702" w:rsidRDefault="006F5702" w:rsidP="006F5702">
      <w:pPr>
        <w:rPr>
          <w:rFonts w:eastAsia="PMingLiU"/>
          <w:shd w:val="pct15" w:color="auto" w:fill="FFFFFF"/>
          <w:lang w:eastAsia="zh-TW"/>
        </w:rPr>
      </w:pPr>
    </w:p>
    <w:p w14:paraId="04F5F588" w14:textId="3F45AB42" w:rsidR="006F5702" w:rsidRDefault="006F5702" w:rsidP="005C5F8A">
      <w:pPr>
        <w:rPr>
          <w:rFonts w:eastAsia="宋体"/>
          <w:lang w:eastAsia="zh-CN"/>
        </w:rPr>
      </w:pPr>
      <w:r>
        <w:rPr>
          <w:rFonts w:eastAsia="宋体" w:hint="eastAsia"/>
          <w:lang w:eastAsia="zh-CN"/>
        </w:rPr>
        <w:t>I</w:t>
      </w:r>
      <w:r>
        <w:rPr>
          <w:rFonts w:eastAsia="宋体"/>
          <w:lang w:eastAsia="zh-CN"/>
        </w:rPr>
        <w:t>n last meeting, the following WF has been agreed:</w:t>
      </w:r>
    </w:p>
    <w:p w14:paraId="79638950" w14:textId="77777777" w:rsidR="006F5702" w:rsidRPr="006F5702" w:rsidRDefault="006F5702" w:rsidP="006F5702">
      <w:pPr>
        <w:ind w:leftChars="100" w:left="200"/>
        <w:rPr>
          <w:bCs/>
          <w:i/>
          <w:iCs/>
          <w:u w:val="single"/>
          <w:shd w:val="pct15" w:color="auto" w:fill="FFFFFF"/>
          <w:lang w:eastAsia="ko-KR"/>
        </w:rPr>
      </w:pPr>
      <w:r w:rsidRPr="006F5702">
        <w:rPr>
          <w:bCs/>
          <w:i/>
          <w:iCs/>
          <w:u w:val="single"/>
          <w:shd w:val="pct15" w:color="auto" w:fill="FFFFFF"/>
          <w:lang w:eastAsia="ko-KR"/>
        </w:rPr>
        <w:t>Issue 1-1</w:t>
      </w:r>
      <w:r w:rsidRPr="006F5702">
        <w:rPr>
          <w:rFonts w:hint="eastAsia"/>
          <w:bCs/>
          <w:i/>
          <w:iCs/>
          <w:u w:val="single"/>
          <w:shd w:val="pct15" w:color="auto" w:fill="FFFFFF"/>
          <w:lang w:eastAsia="zh-CN"/>
        </w:rPr>
        <w:t>-</w:t>
      </w:r>
      <w:r w:rsidRPr="006F5702">
        <w:rPr>
          <w:bCs/>
          <w:i/>
          <w:iCs/>
          <w:u w:val="single"/>
          <w:shd w:val="pct15" w:color="auto" w:fill="FFFFFF"/>
          <w:lang w:eastAsia="zh-CN"/>
        </w:rPr>
        <w:t>5</w:t>
      </w:r>
      <w:r w:rsidRPr="006F5702">
        <w:rPr>
          <w:bCs/>
          <w:i/>
          <w:iCs/>
          <w:u w:val="single"/>
          <w:shd w:val="pct15" w:color="auto" w:fill="FFFFFF"/>
          <w:lang w:eastAsia="ko-KR"/>
        </w:rPr>
        <w:t xml:space="preserve">: </w:t>
      </w:r>
      <w:r w:rsidRPr="006F5702">
        <w:rPr>
          <w:bCs/>
          <w:i/>
          <w:iCs/>
          <w:u w:val="single"/>
          <w:shd w:val="pct15" w:color="auto" w:fill="FFFFFF"/>
          <w:lang w:eastAsia="zh-CN"/>
        </w:rPr>
        <w:t>A-MPR</w:t>
      </w:r>
      <w:r w:rsidRPr="006F5702">
        <w:rPr>
          <w:bCs/>
          <w:i/>
          <w:iCs/>
          <w:u w:val="single"/>
          <w:shd w:val="pct15" w:color="auto" w:fill="FFFFFF"/>
          <w:lang w:eastAsia="ko-KR"/>
        </w:rPr>
        <w:t xml:space="preserve"> </w:t>
      </w:r>
      <w:r w:rsidRPr="006F5702">
        <w:rPr>
          <w:bCs/>
          <w:i/>
          <w:iCs/>
          <w:u w:val="single"/>
          <w:shd w:val="pct15" w:color="auto" w:fill="FFFFFF"/>
          <w:lang w:eastAsia="zh-CN"/>
        </w:rPr>
        <w:t>for NB-</w:t>
      </w:r>
      <w:proofErr w:type="spellStart"/>
      <w:r w:rsidRPr="006F5702">
        <w:rPr>
          <w:bCs/>
          <w:i/>
          <w:iCs/>
          <w:u w:val="single"/>
          <w:shd w:val="pct15" w:color="auto" w:fill="FFFFFF"/>
          <w:lang w:eastAsia="zh-CN"/>
        </w:rPr>
        <w:t>Iot</w:t>
      </w:r>
      <w:proofErr w:type="spellEnd"/>
      <w:r w:rsidRPr="006F5702">
        <w:rPr>
          <w:bCs/>
          <w:i/>
          <w:iCs/>
          <w:u w:val="single"/>
          <w:shd w:val="pct15" w:color="auto" w:fill="FFFFFF"/>
          <w:lang w:eastAsia="zh-CN"/>
        </w:rPr>
        <w:t xml:space="preserve"> based </w:t>
      </w:r>
      <w:proofErr w:type="spellStart"/>
      <w:r w:rsidRPr="006F5702">
        <w:rPr>
          <w:bCs/>
          <w:i/>
          <w:iCs/>
          <w:u w:val="single"/>
          <w:shd w:val="pct15" w:color="auto" w:fill="FFFFFF"/>
          <w:lang w:eastAsia="zh-CN"/>
        </w:rPr>
        <w:t>Iot</w:t>
      </w:r>
      <w:proofErr w:type="spellEnd"/>
      <w:r w:rsidRPr="006F5702">
        <w:rPr>
          <w:bCs/>
          <w:i/>
          <w:iCs/>
          <w:u w:val="single"/>
          <w:shd w:val="pct15" w:color="auto" w:fill="FFFFFF"/>
          <w:lang w:eastAsia="zh-CN"/>
        </w:rPr>
        <w:t>-NTN PC2</w:t>
      </w:r>
    </w:p>
    <w:p w14:paraId="7A97C3C3" w14:textId="77777777" w:rsidR="006F5702" w:rsidRPr="006F5702" w:rsidRDefault="006F5702" w:rsidP="006F5702">
      <w:pPr>
        <w:pStyle w:val="aff5"/>
        <w:numPr>
          <w:ilvl w:val="0"/>
          <w:numId w:val="16"/>
        </w:numPr>
        <w:overflowPunct/>
        <w:autoSpaceDE/>
        <w:autoSpaceDN/>
        <w:adjustRightInd/>
        <w:spacing w:after="120"/>
        <w:ind w:leftChars="280" w:left="920"/>
        <w:contextualSpacing w:val="0"/>
        <w:textAlignment w:val="auto"/>
        <w:rPr>
          <w:i/>
          <w:iCs/>
          <w:shd w:val="pct15" w:color="auto" w:fill="FFFFFF"/>
          <w:lang w:eastAsia="zh-CN"/>
        </w:rPr>
      </w:pPr>
      <w:r w:rsidRPr="006F5702">
        <w:rPr>
          <w:i/>
          <w:iCs/>
          <w:shd w:val="pct15" w:color="auto" w:fill="FFFFFF"/>
          <w:lang w:eastAsia="zh-CN"/>
        </w:rPr>
        <w:t>Agreement:</w:t>
      </w:r>
    </w:p>
    <w:p w14:paraId="2B3DF9DD" w14:textId="77777777" w:rsidR="006F5702" w:rsidRPr="006F5702" w:rsidRDefault="006F5702" w:rsidP="006F5702">
      <w:pPr>
        <w:pStyle w:val="aff5"/>
        <w:numPr>
          <w:ilvl w:val="1"/>
          <w:numId w:val="16"/>
        </w:numPr>
        <w:spacing w:after="120"/>
        <w:ind w:leftChars="748" w:left="1856"/>
        <w:contextualSpacing w:val="0"/>
        <w:rPr>
          <w:i/>
          <w:iCs/>
          <w:shd w:val="pct15" w:color="auto" w:fill="FFFFFF"/>
          <w:lang w:eastAsia="zh-CN"/>
        </w:rPr>
      </w:pPr>
      <w:r w:rsidRPr="006F5702">
        <w:rPr>
          <w:i/>
          <w:iCs/>
          <w:shd w:val="pct15" w:color="auto" w:fill="FFFFFF"/>
          <w:lang w:eastAsia="zh-CN"/>
        </w:rPr>
        <w:t>Wait for PC3 A-MPR baseline before concluding PC2 A-MPR for NS_04N and NS_05N (band 254)</w:t>
      </w:r>
    </w:p>
    <w:p w14:paraId="03A76E07" w14:textId="77777777" w:rsidR="006F5702" w:rsidRPr="006F5702" w:rsidRDefault="006F5702" w:rsidP="006F5702">
      <w:pPr>
        <w:pStyle w:val="aff5"/>
        <w:numPr>
          <w:ilvl w:val="1"/>
          <w:numId w:val="16"/>
        </w:numPr>
        <w:spacing w:after="120"/>
        <w:ind w:leftChars="748" w:left="1856"/>
        <w:contextualSpacing w:val="0"/>
        <w:rPr>
          <w:i/>
          <w:iCs/>
          <w:shd w:val="pct15" w:color="auto" w:fill="FFFFFF"/>
          <w:lang w:eastAsia="zh-CN"/>
        </w:rPr>
      </w:pPr>
      <w:r w:rsidRPr="006F5702">
        <w:rPr>
          <w:i/>
          <w:iCs/>
          <w:shd w:val="pct15" w:color="auto" w:fill="FFFFFF"/>
          <w:lang w:eastAsia="zh-CN"/>
        </w:rPr>
        <w:t>No A-MPR is needed for [NS_03N] and NS_02N for NB-IoT PC2 in square brackets</w:t>
      </w:r>
    </w:p>
    <w:p w14:paraId="4934B4BF" w14:textId="77777777" w:rsidR="006F5702" w:rsidRPr="006F5702" w:rsidRDefault="006F5702" w:rsidP="006F5702">
      <w:pPr>
        <w:pStyle w:val="aff5"/>
        <w:numPr>
          <w:ilvl w:val="1"/>
          <w:numId w:val="16"/>
        </w:numPr>
        <w:spacing w:after="120"/>
        <w:ind w:leftChars="748" w:left="1856"/>
        <w:contextualSpacing w:val="0"/>
        <w:rPr>
          <w:i/>
          <w:iCs/>
          <w:shd w:val="pct15" w:color="auto" w:fill="FFFFFF"/>
          <w:lang w:eastAsia="zh-CN"/>
        </w:rPr>
      </w:pPr>
      <w:r w:rsidRPr="006F5702">
        <w:rPr>
          <w:i/>
          <w:iCs/>
          <w:shd w:val="pct15" w:color="auto" w:fill="FFFFFF"/>
          <w:lang w:eastAsia="zh-CN"/>
        </w:rPr>
        <w:t>Define [2] dB A-MPR increase for NS_24 to support NB-IoT PC2 compared to PC3</w:t>
      </w:r>
    </w:p>
    <w:p w14:paraId="0606D1B1" w14:textId="77777777" w:rsidR="006F5702" w:rsidRPr="006F5702" w:rsidRDefault="006F5702" w:rsidP="006F5702">
      <w:pPr>
        <w:pStyle w:val="aff5"/>
        <w:numPr>
          <w:ilvl w:val="2"/>
          <w:numId w:val="16"/>
        </w:numPr>
        <w:spacing w:after="120"/>
        <w:ind w:leftChars="1108" w:left="2576"/>
        <w:contextualSpacing w:val="0"/>
        <w:rPr>
          <w:i/>
          <w:iCs/>
          <w:shd w:val="pct15" w:color="auto" w:fill="FFFFFF"/>
          <w:lang w:eastAsia="zh-CN"/>
        </w:rPr>
      </w:pPr>
      <w:r w:rsidRPr="006F5702">
        <w:rPr>
          <w:i/>
          <w:iCs/>
          <w:shd w:val="pct15" w:color="auto" w:fill="FFFFFF"/>
          <w:lang w:eastAsia="zh-CN"/>
        </w:rPr>
        <w:t>The exact value can be revisited once MPR is agreed.</w:t>
      </w:r>
    </w:p>
    <w:p w14:paraId="49CD6146" w14:textId="718CCA79" w:rsidR="006F5702" w:rsidRDefault="006F5702" w:rsidP="005C5F8A">
      <w:pPr>
        <w:rPr>
          <w:rFonts w:eastAsia="宋体"/>
          <w:lang w:eastAsia="zh-CN"/>
        </w:rPr>
      </w:pPr>
      <w:r>
        <w:rPr>
          <w:rFonts w:eastAsia="宋体" w:hint="eastAsia"/>
          <w:lang w:eastAsia="zh-CN"/>
        </w:rPr>
        <w:t>A</w:t>
      </w:r>
      <w:r>
        <w:rPr>
          <w:rFonts w:eastAsia="宋体"/>
          <w:lang w:eastAsia="zh-CN"/>
        </w:rPr>
        <w:t>lthough the WF was focused on PC2, actually for many signalling, different power class shared similar situations.</w:t>
      </w:r>
      <w:r w:rsidR="00B05890">
        <w:rPr>
          <w:rFonts w:eastAsia="宋体"/>
          <w:lang w:eastAsia="zh-CN"/>
        </w:rPr>
        <w:t xml:space="preserve"> </w:t>
      </w:r>
      <w:proofErr w:type="gramStart"/>
      <w:r w:rsidR="00B05890">
        <w:rPr>
          <w:rFonts w:eastAsia="宋体"/>
          <w:lang w:eastAsia="zh-CN"/>
        </w:rPr>
        <w:t>so</w:t>
      </w:r>
      <w:proofErr w:type="gramEnd"/>
      <w:r w:rsidR="00B05890">
        <w:rPr>
          <w:rFonts w:eastAsia="宋体"/>
          <w:lang w:eastAsia="zh-CN"/>
        </w:rPr>
        <w:t xml:space="preserve"> analysis would be done by different signalling respectively. </w:t>
      </w:r>
    </w:p>
    <w:p w14:paraId="4140885B" w14:textId="22AFC27E" w:rsidR="00B05890" w:rsidRDefault="00B05890" w:rsidP="005C5F8A">
      <w:pPr>
        <w:rPr>
          <w:rFonts w:eastAsia="宋体"/>
          <w:lang w:eastAsia="zh-CN"/>
        </w:rPr>
      </w:pPr>
    </w:p>
    <w:p w14:paraId="45DD187E" w14:textId="555CF93F" w:rsidR="00D45200" w:rsidRPr="00B05890" w:rsidRDefault="00D45200" w:rsidP="00D45200">
      <w:pPr>
        <w:rPr>
          <w:rFonts w:eastAsia="宋体"/>
          <w:b/>
          <w:bCs/>
          <w:u w:val="single"/>
          <w:lang w:eastAsia="zh-CN"/>
        </w:rPr>
      </w:pPr>
      <w:r w:rsidRPr="00B05890">
        <w:rPr>
          <w:rFonts w:eastAsia="宋体"/>
          <w:b/>
          <w:bCs/>
          <w:u w:val="single"/>
          <w:lang w:eastAsia="zh-CN"/>
        </w:rPr>
        <w:t>NS_0</w:t>
      </w:r>
      <w:r>
        <w:rPr>
          <w:rFonts w:eastAsia="宋体"/>
          <w:b/>
          <w:bCs/>
          <w:u w:val="single"/>
          <w:lang w:eastAsia="zh-CN"/>
        </w:rPr>
        <w:t>2N</w:t>
      </w:r>
      <w:r w:rsidRPr="00B05890">
        <w:rPr>
          <w:rFonts w:eastAsia="宋体"/>
          <w:b/>
          <w:bCs/>
          <w:u w:val="single"/>
          <w:lang w:eastAsia="zh-CN"/>
        </w:rPr>
        <w:t xml:space="preserve"> </w:t>
      </w:r>
      <w:r w:rsidRPr="00B05890">
        <w:rPr>
          <w:rFonts w:eastAsia="宋体" w:hint="eastAsia"/>
          <w:b/>
          <w:bCs/>
          <w:u w:val="single"/>
          <w:lang w:eastAsia="zh-CN"/>
        </w:rPr>
        <w:t>a</w:t>
      </w:r>
      <w:r w:rsidRPr="00B05890">
        <w:rPr>
          <w:rFonts w:eastAsia="宋体"/>
          <w:b/>
          <w:bCs/>
          <w:u w:val="single"/>
          <w:lang w:eastAsia="zh-CN"/>
        </w:rPr>
        <w:t>nd NS_0</w:t>
      </w:r>
      <w:r>
        <w:rPr>
          <w:rFonts w:eastAsia="宋体"/>
          <w:b/>
          <w:bCs/>
          <w:u w:val="single"/>
          <w:lang w:eastAsia="zh-CN"/>
        </w:rPr>
        <w:t>3</w:t>
      </w:r>
      <w:r w:rsidRPr="00B05890">
        <w:rPr>
          <w:rFonts w:eastAsia="宋体"/>
          <w:b/>
          <w:bCs/>
          <w:u w:val="single"/>
          <w:lang w:eastAsia="zh-CN"/>
        </w:rPr>
        <w:t>N</w:t>
      </w:r>
    </w:p>
    <w:p w14:paraId="4BC531CA" w14:textId="6F35EB98" w:rsidR="00D45200" w:rsidRDefault="00D45200" w:rsidP="005C5F8A">
      <w:pPr>
        <w:rPr>
          <w:rFonts w:eastAsia="宋体"/>
          <w:lang w:eastAsia="zh-CN"/>
        </w:rPr>
      </w:pPr>
      <w:r>
        <w:rPr>
          <w:rFonts w:eastAsia="宋体" w:hint="eastAsia"/>
          <w:lang w:eastAsia="zh-CN"/>
        </w:rPr>
        <w:t>F</w:t>
      </w:r>
      <w:r>
        <w:rPr>
          <w:rFonts w:eastAsia="宋体"/>
          <w:lang w:eastAsia="zh-CN"/>
        </w:rPr>
        <w:t xml:space="preserve">or NS_02N and NS_03N, </w:t>
      </w:r>
      <w:r w:rsidRPr="00D45200">
        <w:rPr>
          <w:rFonts w:eastAsia="宋体"/>
          <w:lang w:eastAsia="zh-CN"/>
        </w:rPr>
        <w:t>the FCC SEM is relative to in-band power,</w:t>
      </w:r>
      <w:r>
        <w:rPr>
          <w:rFonts w:eastAsia="宋体"/>
          <w:lang w:eastAsia="zh-CN"/>
        </w:rPr>
        <w:t xml:space="preserve"> so even in current </w:t>
      </w:r>
      <w:r w:rsidR="00EE0BD6">
        <w:rPr>
          <w:rFonts w:eastAsia="宋体"/>
          <w:lang w:eastAsia="zh-CN"/>
        </w:rPr>
        <w:t xml:space="preserve">addition </w:t>
      </w:r>
      <w:r>
        <w:rPr>
          <w:rFonts w:eastAsia="宋体"/>
          <w:lang w:eastAsia="zh-CN"/>
        </w:rPr>
        <w:t xml:space="preserve">SEM requirements, </w:t>
      </w:r>
      <w:r w:rsidR="00EE0BD6">
        <w:rPr>
          <w:rFonts w:eastAsia="宋体"/>
          <w:lang w:eastAsia="zh-CN"/>
        </w:rPr>
        <w:t>the emission limit is scaled according to the power class as following:</w:t>
      </w:r>
    </w:p>
    <w:p w14:paraId="61632697" w14:textId="77777777" w:rsidR="00A9366E" w:rsidRPr="00A9366E" w:rsidRDefault="00A9366E" w:rsidP="00A9366E">
      <w:pPr>
        <w:pStyle w:val="TH"/>
        <w:rPr>
          <w:shd w:val="pct15" w:color="auto" w:fill="FFFFFF"/>
        </w:rPr>
      </w:pPr>
      <w:r w:rsidRPr="00A9366E">
        <w:rPr>
          <w:shd w:val="pct15" w:color="auto" w:fill="FFFFFF"/>
        </w:rPr>
        <w:t xml:space="preserve">Table </w:t>
      </w:r>
      <w:r w:rsidRPr="00A9366E">
        <w:rPr>
          <w:sz w:val="22"/>
          <w:szCs w:val="22"/>
          <w:shd w:val="pct15" w:color="auto" w:fill="FFFFFF"/>
        </w:rPr>
        <w:t>6.5B.3.</w:t>
      </w:r>
      <w:r w:rsidRPr="00A9366E">
        <w:rPr>
          <w:rFonts w:eastAsia="宋体"/>
          <w:sz w:val="22"/>
          <w:szCs w:val="22"/>
          <w:shd w:val="pct15" w:color="auto" w:fill="FFFFFF"/>
          <w:lang w:val="en-US" w:eastAsia="zh-CN"/>
        </w:rPr>
        <w:t>3.1-1</w:t>
      </w:r>
      <w:r w:rsidRPr="00A9366E">
        <w:rPr>
          <w:shd w:val="pct15" w:color="auto" w:fill="FFFFFF"/>
        </w:rPr>
        <w:t xml:space="preserve">: Additional requirements for </w:t>
      </w:r>
      <w:r w:rsidRPr="00A9366E">
        <w:rPr>
          <w:rFonts w:eastAsia="Yu Mincho"/>
          <w:shd w:val="pct15" w:color="auto" w:fill="FFFFFF"/>
        </w:rPr>
        <w:t>"</w:t>
      </w:r>
      <w:r w:rsidRPr="00A9366E">
        <w:rPr>
          <w:shd w:val="pct15" w:color="auto" w:fill="FFFFFF"/>
        </w:rPr>
        <w:t>NS_</w:t>
      </w:r>
      <w:r w:rsidRPr="00A9366E">
        <w:rPr>
          <w:rFonts w:eastAsia="宋体"/>
          <w:shd w:val="pct15" w:color="auto" w:fill="FFFFFF"/>
          <w:lang w:val="en-US" w:eastAsia="zh-CN"/>
        </w:rPr>
        <w:t>02</w:t>
      </w:r>
      <w:r w:rsidRPr="00A9366E">
        <w:rPr>
          <w:shd w:val="pct15" w:color="auto" w:fill="FFFFFF"/>
          <w:lang w:val="en-US"/>
        </w:rPr>
        <w:t>N</w:t>
      </w:r>
      <w:r w:rsidRPr="00A9366E">
        <w:rPr>
          <w:rFonts w:eastAsia="Yu Mincho"/>
          <w:shd w:val="pct15" w:color="auto" w:fill="FFFFFF"/>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A9366E" w:rsidRPr="00A9366E" w14:paraId="203BDDA4" w14:textId="77777777" w:rsidTr="00FB49CD">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C5F8C" w14:textId="77777777" w:rsidR="00A9366E" w:rsidRPr="00A9366E" w:rsidRDefault="00A9366E" w:rsidP="00FB49CD">
            <w:pPr>
              <w:pStyle w:val="TAH"/>
              <w:rPr>
                <w:shd w:val="pct15" w:color="auto" w:fill="FFFFFF"/>
              </w:rPr>
            </w:pPr>
            <w:proofErr w:type="spellStart"/>
            <w:r w:rsidRPr="00A9366E">
              <w:rPr>
                <w:shd w:val="pct15" w:color="auto" w:fill="FFFFFF"/>
              </w:rPr>
              <w:t>Δf</w:t>
            </w:r>
            <w:r w:rsidRPr="00A9366E">
              <w:rPr>
                <w:shd w:val="pct15" w:color="auto" w:fill="FFFFFF"/>
                <w:vertAlign w:val="subscript"/>
              </w:rPr>
              <w:t>OOB</w:t>
            </w:r>
            <w:proofErr w:type="spellEnd"/>
          </w:p>
          <w:p w14:paraId="427A5EE4" w14:textId="77777777" w:rsidR="00A9366E" w:rsidRPr="00A9366E" w:rsidRDefault="00A9366E" w:rsidP="00FB49CD">
            <w:pPr>
              <w:pStyle w:val="TAH"/>
              <w:rPr>
                <w:shd w:val="pct15" w:color="auto" w:fill="FFFFFF"/>
              </w:rPr>
            </w:pPr>
            <w:r w:rsidRPr="00A9366E">
              <w:rPr>
                <w:shd w:val="pct15" w:color="auto" w:fill="FFFFFF"/>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3348" w14:textId="77777777" w:rsidR="00A9366E" w:rsidRPr="00A9366E" w:rsidRDefault="00A9366E" w:rsidP="00FB49CD">
            <w:pPr>
              <w:pStyle w:val="TAH"/>
              <w:rPr>
                <w:shd w:val="pct15" w:color="auto" w:fill="FFFFFF"/>
              </w:rPr>
            </w:pPr>
            <w:r w:rsidRPr="00A9366E">
              <w:rPr>
                <w:shd w:val="pct15" w:color="auto" w:fill="FFFFFF"/>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44EC" w14:textId="77777777" w:rsidR="00A9366E" w:rsidRPr="00A9366E" w:rsidRDefault="00A9366E" w:rsidP="00FB49CD">
            <w:pPr>
              <w:pStyle w:val="TAH"/>
              <w:rPr>
                <w:shd w:val="pct15" w:color="auto" w:fill="FFFFFF"/>
              </w:rPr>
            </w:pPr>
            <w:r w:rsidRPr="00A9366E">
              <w:rPr>
                <w:shd w:val="pct15" w:color="auto" w:fill="FFFFFF"/>
              </w:rPr>
              <w:t>Measurement bandwidth</w:t>
            </w:r>
          </w:p>
        </w:tc>
      </w:tr>
      <w:tr w:rsidR="00A9366E" w:rsidRPr="00A9366E" w14:paraId="0C726393" w14:textId="77777777" w:rsidTr="00FB49CD">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29021" w14:textId="77777777" w:rsidR="00A9366E" w:rsidRPr="00A9366E" w:rsidRDefault="00A9366E" w:rsidP="00FB49CD">
            <w:pPr>
              <w:pStyle w:val="TAC"/>
              <w:rPr>
                <w:shd w:val="pct15" w:color="auto" w:fill="FFFFFF"/>
              </w:rPr>
            </w:pPr>
            <w:r w:rsidRPr="00A9366E">
              <w:rPr>
                <w:rFonts w:ascii="Symbol" w:hAnsi="Symbol"/>
                <w:shd w:val="pct15" w:color="auto" w:fill="FFFFFF"/>
              </w:rPr>
              <w:t>±</w:t>
            </w:r>
            <w:r w:rsidRPr="00A9366E">
              <w:rPr>
                <w:shd w:val="pct15" w:color="auto" w:fill="FFFFFF"/>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01AA0" w14:textId="77777777" w:rsidR="00A9366E" w:rsidRPr="00A9366E" w:rsidRDefault="00A9366E" w:rsidP="00FB49CD">
            <w:pPr>
              <w:pStyle w:val="TAC"/>
              <w:rPr>
                <w:shd w:val="pct15" w:color="auto" w:fill="FFFFFF"/>
              </w:rPr>
            </w:pPr>
            <w:r w:rsidRPr="00A9366E">
              <w:rPr>
                <w:shd w:val="pct15" w:color="auto" w:fill="FFFFFF"/>
              </w:rPr>
              <w:t>-2 for PC3</w:t>
            </w:r>
          </w:p>
          <w:p w14:paraId="701A67C1" w14:textId="77777777" w:rsidR="00A9366E" w:rsidRPr="00A9366E" w:rsidRDefault="00A9366E" w:rsidP="00FB49CD">
            <w:pPr>
              <w:pStyle w:val="TAC"/>
              <w:rPr>
                <w:shd w:val="pct15" w:color="auto" w:fill="FFFFFF"/>
              </w:rPr>
            </w:pPr>
            <w:r w:rsidRPr="00A9366E">
              <w:rPr>
                <w:shd w:val="pct15" w:color="auto" w:fill="FFFFFF"/>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4C14" w14:textId="77777777" w:rsidR="00A9366E" w:rsidRPr="00A9366E" w:rsidRDefault="00A9366E" w:rsidP="00FB49CD">
            <w:pPr>
              <w:pStyle w:val="TAC"/>
              <w:rPr>
                <w:shd w:val="pct15" w:color="auto" w:fill="FFFFFF"/>
              </w:rPr>
            </w:pPr>
            <w:r w:rsidRPr="00A9366E">
              <w:rPr>
                <w:shd w:val="pct15" w:color="auto" w:fill="FFFFFF"/>
              </w:rPr>
              <w:t>4 kHz</w:t>
            </w:r>
          </w:p>
        </w:tc>
      </w:tr>
      <w:tr w:rsidR="00A9366E" w:rsidRPr="00A9366E" w14:paraId="37330AE5" w14:textId="77777777" w:rsidTr="00FB49CD">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2BCBF" w14:textId="77777777" w:rsidR="00A9366E" w:rsidRPr="00A9366E" w:rsidRDefault="00A9366E" w:rsidP="00FB49CD">
            <w:pPr>
              <w:pStyle w:val="TAC"/>
              <w:rPr>
                <w:shd w:val="pct15" w:color="auto" w:fill="FFFFFF"/>
              </w:rPr>
            </w:pPr>
            <w:r w:rsidRPr="00A9366E">
              <w:rPr>
                <w:rFonts w:ascii="Symbol" w:hAnsi="Symbol"/>
                <w:shd w:val="pct15" w:color="auto" w:fill="FFFFFF"/>
              </w:rPr>
              <w:t>±</w:t>
            </w:r>
            <w:r w:rsidRPr="00A9366E">
              <w:rPr>
                <w:shd w:val="pct15" w:color="auto" w:fill="FFFFFF"/>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FA3A9" w14:textId="77777777" w:rsidR="00A9366E" w:rsidRPr="00A9366E" w:rsidRDefault="00A9366E" w:rsidP="00FB49CD">
            <w:pPr>
              <w:pStyle w:val="TAC"/>
              <w:rPr>
                <w:shd w:val="pct15" w:color="auto" w:fill="FFFFFF"/>
              </w:rPr>
            </w:pPr>
            <w:r w:rsidRPr="00A9366E">
              <w:rPr>
                <w:shd w:val="pct15" w:color="auto" w:fill="FFFFFF"/>
              </w:rPr>
              <w:t>-12 for PC3</w:t>
            </w:r>
          </w:p>
          <w:p w14:paraId="45664DAE" w14:textId="77777777" w:rsidR="00A9366E" w:rsidRPr="00A9366E" w:rsidRDefault="00A9366E" w:rsidP="00FB49CD">
            <w:pPr>
              <w:pStyle w:val="TAC"/>
              <w:rPr>
                <w:shd w:val="pct15" w:color="auto" w:fill="FFFFFF"/>
              </w:rPr>
            </w:pPr>
            <w:r w:rsidRPr="00A9366E">
              <w:rPr>
                <w:shd w:val="pct15" w:color="auto" w:fill="FFFFFF"/>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EEA66" w14:textId="77777777" w:rsidR="00A9366E" w:rsidRPr="00A9366E" w:rsidRDefault="00A9366E" w:rsidP="00FB49CD">
            <w:pPr>
              <w:pStyle w:val="TAC"/>
              <w:rPr>
                <w:shd w:val="pct15" w:color="auto" w:fill="FFFFFF"/>
              </w:rPr>
            </w:pPr>
            <w:r w:rsidRPr="00A9366E">
              <w:rPr>
                <w:shd w:val="pct15" w:color="auto" w:fill="FFFFFF"/>
              </w:rPr>
              <w:t>4 kHz</w:t>
            </w:r>
          </w:p>
        </w:tc>
      </w:tr>
      <w:tr w:rsidR="00A9366E" w:rsidRPr="00A9366E" w14:paraId="381EED09" w14:textId="77777777" w:rsidTr="00FB49CD">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5C3BE" w14:textId="77777777" w:rsidR="00A9366E" w:rsidRPr="00A9366E" w:rsidRDefault="00A9366E" w:rsidP="00FB49CD">
            <w:pPr>
              <w:pStyle w:val="TAC"/>
              <w:rPr>
                <w:shd w:val="pct15" w:color="auto" w:fill="FFFFFF"/>
              </w:rPr>
            </w:pPr>
            <w:proofErr w:type="gramStart"/>
            <w:r w:rsidRPr="00A9366E">
              <w:rPr>
                <w:rFonts w:ascii="Symbol" w:hAnsi="Symbol"/>
                <w:shd w:val="pct15" w:color="auto" w:fill="FFFFFF"/>
              </w:rPr>
              <w:t>±</w:t>
            </w:r>
            <w:r w:rsidRPr="00A9366E">
              <w:rPr>
                <w:shd w:val="pct15" w:color="auto" w:fill="FFFFFF"/>
              </w:rPr>
              <w:t xml:space="preserve">  &gt;</w:t>
            </w:r>
            <w:proofErr w:type="gramEnd"/>
            <w:r w:rsidRPr="00A9366E">
              <w:rPr>
                <w:shd w:val="pct15" w:color="auto" w:fill="FFFFFF"/>
              </w:rP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1913" w14:textId="77777777" w:rsidR="00A9366E" w:rsidRPr="00A9366E" w:rsidRDefault="00A9366E" w:rsidP="00FB49CD">
            <w:pPr>
              <w:pStyle w:val="TAC"/>
              <w:rPr>
                <w:shd w:val="pct15" w:color="auto" w:fill="FFFFFF"/>
              </w:rPr>
            </w:pPr>
            <w:r w:rsidRPr="00A9366E">
              <w:rPr>
                <w:shd w:val="pct15" w:color="auto" w:fill="FFFFFF"/>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5F1EE" w14:textId="77777777" w:rsidR="00A9366E" w:rsidRPr="00A9366E" w:rsidRDefault="00A9366E" w:rsidP="00FB49CD">
            <w:pPr>
              <w:pStyle w:val="TAC"/>
              <w:rPr>
                <w:shd w:val="pct15" w:color="auto" w:fill="FFFFFF"/>
              </w:rPr>
            </w:pPr>
            <w:r w:rsidRPr="00A9366E">
              <w:rPr>
                <w:shd w:val="pct15" w:color="auto" w:fill="FFFFFF"/>
              </w:rPr>
              <w:t>4 kHz</w:t>
            </w:r>
          </w:p>
        </w:tc>
      </w:tr>
    </w:tbl>
    <w:p w14:paraId="1578473E" w14:textId="77777777" w:rsidR="00A9366E" w:rsidRPr="00A9366E" w:rsidRDefault="00A9366E" w:rsidP="00A9366E">
      <w:pPr>
        <w:rPr>
          <w:shd w:val="pct15" w:color="auto" w:fill="FFFFFF"/>
        </w:rPr>
      </w:pPr>
    </w:p>
    <w:p w14:paraId="03764CC2" w14:textId="77777777" w:rsidR="00A9366E" w:rsidRPr="00A9366E" w:rsidRDefault="00A9366E" w:rsidP="00A9366E">
      <w:pPr>
        <w:pStyle w:val="TH"/>
        <w:rPr>
          <w:shd w:val="pct15" w:color="auto" w:fill="FFFFFF"/>
        </w:rPr>
      </w:pPr>
      <w:r w:rsidRPr="00A9366E">
        <w:rPr>
          <w:shd w:val="pct15" w:color="auto" w:fill="FFFFFF"/>
        </w:rPr>
        <w:t xml:space="preserve">Table </w:t>
      </w:r>
      <w:r w:rsidRPr="00A9366E">
        <w:rPr>
          <w:sz w:val="22"/>
          <w:szCs w:val="22"/>
          <w:shd w:val="pct15" w:color="auto" w:fill="FFFFFF"/>
        </w:rPr>
        <w:t>6.5B.3.</w:t>
      </w:r>
      <w:r w:rsidRPr="00A9366E">
        <w:rPr>
          <w:rFonts w:eastAsia="宋体"/>
          <w:sz w:val="22"/>
          <w:szCs w:val="22"/>
          <w:shd w:val="pct15" w:color="auto" w:fill="FFFFFF"/>
          <w:lang w:val="en-US" w:eastAsia="zh-CN"/>
        </w:rPr>
        <w:t>3.2-1</w:t>
      </w:r>
      <w:r w:rsidRPr="00A9366E">
        <w:rPr>
          <w:shd w:val="pct15" w:color="auto" w:fill="FFFFFF"/>
        </w:rPr>
        <w:t xml:space="preserve">: Additional requirements for </w:t>
      </w:r>
      <w:r w:rsidRPr="00A9366E">
        <w:rPr>
          <w:rFonts w:eastAsia="Yu Mincho"/>
          <w:shd w:val="pct15" w:color="auto" w:fill="FFFFFF"/>
        </w:rPr>
        <w:t>"</w:t>
      </w:r>
      <w:r w:rsidRPr="00A9366E">
        <w:rPr>
          <w:shd w:val="pct15" w:color="auto" w:fill="FFFFFF"/>
        </w:rPr>
        <w:t>NS_</w:t>
      </w:r>
      <w:r w:rsidRPr="00A9366E">
        <w:rPr>
          <w:rFonts w:eastAsia="宋体"/>
          <w:shd w:val="pct15" w:color="auto" w:fill="FFFFFF"/>
          <w:lang w:val="en-US" w:eastAsia="zh-CN"/>
        </w:rPr>
        <w:t>03</w:t>
      </w:r>
      <w:r w:rsidRPr="00A9366E">
        <w:rPr>
          <w:shd w:val="pct15" w:color="auto" w:fill="FFFFFF"/>
          <w:lang w:val="en-US"/>
        </w:rPr>
        <w:t>N</w:t>
      </w:r>
      <w:r w:rsidRPr="00A9366E">
        <w:rPr>
          <w:rFonts w:eastAsia="Yu Mincho"/>
          <w:shd w:val="pct15" w:color="auto" w:fill="FFFFFF"/>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A9366E" w:rsidRPr="00A9366E" w14:paraId="0E6E2E1E" w14:textId="77777777" w:rsidTr="00FB49CD">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55A9" w14:textId="77777777" w:rsidR="00A9366E" w:rsidRPr="00A9366E" w:rsidRDefault="00A9366E" w:rsidP="00FB49CD">
            <w:pPr>
              <w:pStyle w:val="TAH"/>
              <w:rPr>
                <w:shd w:val="pct15" w:color="auto" w:fill="FFFFFF"/>
              </w:rPr>
            </w:pPr>
            <w:proofErr w:type="spellStart"/>
            <w:r w:rsidRPr="00A9366E">
              <w:rPr>
                <w:shd w:val="pct15" w:color="auto" w:fill="FFFFFF"/>
              </w:rPr>
              <w:t>Δf</w:t>
            </w:r>
            <w:r w:rsidRPr="00A9366E">
              <w:rPr>
                <w:shd w:val="pct15" w:color="auto" w:fill="FFFFFF"/>
                <w:vertAlign w:val="subscript"/>
              </w:rPr>
              <w:t>OOB</w:t>
            </w:r>
            <w:proofErr w:type="spellEnd"/>
          </w:p>
          <w:p w14:paraId="6CC23485" w14:textId="77777777" w:rsidR="00A9366E" w:rsidRPr="00A9366E" w:rsidRDefault="00A9366E" w:rsidP="00FB49CD">
            <w:pPr>
              <w:pStyle w:val="TAH"/>
              <w:rPr>
                <w:shd w:val="pct15" w:color="auto" w:fill="FFFFFF"/>
              </w:rPr>
            </w:pPr>
            <w:r w:rsidRPr="00A9366E">
              <w:rPr>
                <w:shd w:val="pct15" w:color="auto" w:fill="FFFFFF"/>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C388" w14:textId="77777777" w:rsidR="00A9366E" w:rsidRPr="00A9366E" w:rsidRDefault="00A9366E" w:rsidP="00FB49CD">
            <w:pPr>
              <w:pStyle w:val="TAH"/>
              <w:rPr>
                <w:shd w:val="pct15" w:color="auto" w:fill="FFFFFF"/>
              </w:rPr>
            </w:pPr>
            <w:r w:rsidRPr="00A9366E">
              <w:rPr>
                <w:shd w:val="pct15" w:color="auto" w:fill="FFFFFF"/>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23ED" w14:textId="77777777" w:rsidR="00A9366E" w:rsidRPr="00A9366E" w:rsidRDefault="00A9366E" w:rsidP="00FB49CD">
            <w:pPr>
              <w:pStyle w:val="TAH"/>
              <w:rPr>
                <w:shd w:val="pct15" w:color="auto" w:fill="FFFFFF"/>
              </w:rPr>
            </w:pPr>
            <w:r w:rsidRPr="00A9366E">
              <w:rPr>
                <w:shd w:val="pct15" w:color="auto" w:fill="FFFFFF"/>
              </w:rPr>
              <w:t>Measurement bandwidth</w:t>
            </w:r>
          </w:p>
        </w:tc>
      </w:tr>
      <w:tr w:rsidR="00A9366E" w:rsidRPr="00A9366E" w14:paraId="41FD67D5" w14:textId="77777777" w:rsidTr="00FB49CD">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BE168" w14:textId="77777777" w:rsidR="00A9366E" w:rsidRPr="00A9366E" w:rsidRDefault="00A9366E" w:rsidP="00FB49CD">
            <w:pPr>
              <w:pStyle w:val="TAC"/>
              <w:rPr>
                <w:shd w:val="pct15" w:color="auto" w:fill="FFFFFF"/>
              </w:rPr>
            </w:pPr>
            <w:r w:rsidRPr="00A9366E">
              <w:rPr>
                <w:rFonts w:ascii="Symbol" w:hAnsi="Symbol"/>
                <w:shd w:val="pct15" w:color="auto" w:fill="FFFFFF"/>
              </w:rPr>
              <w:t>±</w:t>
            </w:r>
            <w:r w:rsidRPr="00A9366E">
              <w:rPr>
                <w:shd w:val="pct15" w:color="auto" w:fill="FFFFFF"/>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32892" w14:textId="77777777" w:rsidR="00A9366E" w:rsidRPr="00A9366E" w:rsidRDefault="00A9366E" w:rsidP="00FB49CD">
            <w:pPr>
              <w:pStyle w:val="TAC"/>
              <w:rPr>
                <w:shd w:val="pct15" w:color="auto" w:fill="FFFFFF"/>
              </w:rPr>
            </w:pPr>
            <w:r w:rsidRPr="00A9366E">
              <w:rPr>
                <w:shd w:val="pct15" w:color="auto" w:fill="FFFFFF"/>
              </w:rPr>
              <w:t>-2 for PC3</w:t>
            </w:r>
          </w:p>
          <w:p w14:paraId="74A8686A" w14:textId="77777777" w:rsidR="00A9366E" w:rsidRPr="00A9366E" w:rsidRDefault="00A9366E" w:rsidP="00FB49CD">
            <w:pPr>
              <w:pStyle w:val="TAC"/>
              <w:rPr>
                <w:shd w:val="pct15" w:color="auto" w:fill="FFFFFF"/>
              </w:rPr>
            </w:pPr>
            <w:r w:rsidRPr="00A9366E">
              <w:rPr>
                <w:shd w:val="pct15" w:color="auto" w:fill="FFFFFF"/>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AA29D" w14:textId="77777777" w:rsidR="00A9366E" w:rsidRPr="00A9366E" w:rsidRDefault="00A9366E" w:rsidP="00FB49CD">
            <w:pPr>
              <w:pStyle w:val="TAC"/>
              <w:rPr>
                <w:shd w:val="pct15" w:color="auto" w:fill="FFFFFF"/>
              </w:rPr>
            </w:pPr>
            <w:r w:rsidRPr="00A9366E">
              <w:rPr>
                <w:shd w:val="pct15" w:color="auto" w:fill="FFFFFF"/>
              </w:rPr>
              <w:t>4 kHz</w:t>
            </w:r>
          </w:p>
        </w:tc>
      </w:tr>
      <w:tr w:rsidR="00A9366E" w:rsidRPr="00A9366E" w14:paraId="06959D9E" w14:textId="77777777" w:rsidTr="00FB49CD">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52787" w14:textId="77777777" w:rsidR="00A9366E" w:rsidRPr="00A9366E" w:rsidRDefault="00A9366E" w:rsidP="00FB49CD">
            <w:pPr>
              <w:pStyle w:val="TAC"/>
              <w:rPr>
                <w:shd w:val="pct15" w:color="auto" w:fill="FFFFFF"/>
              </w:rPr>
            </w:pPr>
            <w:r w:rsidRPr="00A9366E">
              <w:rPr>
                <w:rFonts w:ascii="Symbol" w:hAnsi="Symbol"/>
                <w:shd w:val="pct15" w:color="auto" w:fill="FFFFFF"/>
              </w:rPr>
              <w:t>±</w:t>
            </w:r>
            <w:r w:rsidRPr="00A9366E">
              <w:rPr>
                <w:shd w:val="pct15" w:color="auto" w:fill="FFFFFF"/>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3504" w14:textId="77777777" w:rsidR="00A9366E" w:rsidRPr="00A9366E" w:rsidRDefault="00A9366E" w:rsidP="00FB49CD">
            <w:pPr>
              <w:pStyle w:val="TAC"/>
              <w:rPr>
                <w:shd w:val="pct15" w:color="auto" w:fill="FFFFFF"/>
              </w:rPr>
            </w:pPr>
            <w:r w:rsidRPr="00A9366E">
              <w:rPr>
                <w:shd w:val="pct15" w:color="auto" w:fill="FFFFFF"/>
              </w:rPr>
              <w:t>-12 for PC3</w:t>
            </w:r>
          </w:p>
          <w:p w14:paraId="25E0C587" w14:textId="77777777" w:rsidR="00A9366E" w:rsidRPr="00A9366E" w:rsidRDefault="00A9366E" w:rsidP="00FB49CD">
            <w:pPr>
              <w:pStyle w:val="TAC"/>
              <w:rPr>
                <w:shd w:val="pct15" w:color="auto" w:fill="FFFFFF"/>
              </w:rPr>
            </w:pPr>
            <w:r w:rsidRPr="00A9366E">
              <w:rPr>
                <w:shd w:val="pct15" w:color="auto" w:fill="FFFFFF"/>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952C" w14:textId="77777777" w:rsidR="00A9366E" w:rsidRPr="00A9366E" w:rsidRDefault="00A9366E" w:rsidP="00FB49CD">
            <w:pPr>
              <w:pStyle w:val="TAC"/>
              <w:rPr>
                <w:shd w:val="pct15" w:color="auto" w:fill="FFFFFF"/>
              </w:rPr>
            </w:pPr>
            <w:r w:rsidRPr="00A9366E">
              <w:rPr>
                <w:shd w:val="pct15" w:color="auto" w:fill="FFFFFF"/>
              </w:rPr>
              <w:t>4 kHz</w:t>
            </w:r>
          </w:p>
        </w:tc>
      </w:tr>
      <w:tr w:rsidR="00A9366E" w:rsidRPr="00A9366E" w14:paraId="74DD3718" w14:textId="77777777" w:rsidTr="00FB49CD">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C67B4" w14:textId="77777777" w:rsidR="00A9366E" w:rsidRPr="00A9366E" w:rsidRDefault="00A9366E" w:rsidP="00FB49CD">
            <w:pPr>
              <w:pStyle w:val="TAC"/>
              <w:rPr>
                <w:shd w:val="pct15" w:color="auto" w:fill="FFFFFF"/>
              </w:rPr>
            </w:pPr>
            <w:r w:rsidRPr="00A9366E">
              <w:rPr>
                <w:rFonts w:ascii="Symbol" w:hAnsi="Symbol"/>
                <w:shd w:val="pct15" w:color="auto" w:fill="FFFFFF"/>
              </w:rPr>
              <w:t>±</w:t>
            </w:r>
            <w:r w:rsidRPr="00A9366E">
              <w:rPr>
                <w:shd w:val="pct15" w:color="auto" w:fill="FFFFFF"/>
              </w:rP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32BCD" w14:textId="77777777" w:rsidR="00A9366E" w:rsidRPr="00A9366E" w:rsidRDefault="00A9366E" w:rsidP="00FB49CD">
            <w:pPr>
              <w:pStyle w:val="TAC"/>
              <w:rPr>
                <w:shd w:val="pct15" w:color="auto" w:fill="FFFFFF"/>
              </w:rPr>
            </w:pPr>
            <w:r w:rsidRPr="00A9366E">
              <w:rPr>
                <w:shd w:val="pct15" w:color="auto" w:fill="FFFFFF"/>
              </w:rP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40EEC" w14:textId="77777777" w:rsidR="00A9366E" w:rsidRPr="00A9366E" w:rsidRDefault="00A9366E" w:rsidP="00FB49CD">
            <w:pPr>
              <w:pStyle w:val="TAC"/>
              <w:rPr>
                <w:shd w:val="pct15" w:color="auto" w:fill="FFFFFF"/>
              </w:rPr>
            </w:pPr>
            <w:r w:rsidRPr="00A9366E">
              <w:rPr>
                <w:shd w:val="pct15" w:color="auto" w:fill="FFFFFF"/>
              </w:rPr>
              <w:t>4 kHz</w:t>
            </w:r>
          </w:p>
        </w:tc>
      </w:tr>
    </w:tbl>
    <w:p w14:paraId="3F79AA63" w14:textId="44576796" w:rsidR="00D45200" w:rsidRDefault="00D45200" w:rsidP="00D45200">
      <w:pPr>
        <w:rPr>
          <w:rFonts w:eastAsiaTheme="minorEastAsia"/>
          <w:lang w:eastAsia="zh-CN"/>
        </w:rPr>
      </w:pPr>
    </w:p>
    <w:p w14:paraId="682DCED7" w14:textId="004680D8" w:rsidR="00EE0BD6" w:rsidRDefault="00EE0BD6" w:rsidP="00D45200">
      <w:pPr>
        <w:rPr>
          <w:rFonts w:eastAsiaTheme="minorEastAsia"/>
          <w:lang w:eastAsia="zh-CN"/>
        </w:rPr>
      </w:pPr>
      <w:r>
        <w:rPr>
          <w:rFonts w:eastAsiaTheme="minorEastAsia"/>
          <w:lang w:eastAsia="zh-CN"/>
        </w:rPr>
        <w:t xml:space="preserve">After some check, this emission limit is actually more relaxed than general SEM. </w:t>
      </w:r>
      <w:r>
        <w:rPr>
          <w:rFonts w:eastAsiaTheme="minorEastAsia" w:hint="eastAsia"/>
          <w:lang w:eastAsia="zh-CN"/>
        </w:rPr>
        <w:t>I</w:t>
      </w:r>
      <w:r>
        <w:rPr>
          <w:rFonts w:eastAsiaTheme="minorEastAsia"/>
          <w:lang w:eastAsia="zh-CN"/>
        </w:rPr>
        <w:t xml:space="preserve">n order to make the comparison </w:t>
      </w:r>
      <w:proofErr w:type="gramStart"/>
      <w:r>
        <w:rPr>
          <w:rFonts w:eastAsiaTheme="minorEastAsia"/>
          <w:lang w:eastAsia="zh-CN"/>
        </w:rPr>
        <w:t>more clear</w:t>
      </w:r>
      <w:proofErr w:type="gramEnd"/>
      <w:r>
        <w:rPr>
          <w:rFonts w:eastAsiaTheme="minorEastAsia"/>
          <w:lang w:eastAsia="zh-CN"/>
        </w:rPr>
        <w:t>, a general comparison was done:</w:t>
      </w:r>
    </w:p>
    <w:p w14:paraId="6B9A81E1" w14:textId="451D807F" w:rsidR="00EE0BD6" w:rsidRDefault="00EE0BD6" w:rsidP="00EE0BD6">
      <w:pPr>
        <w:jc w:val="center"/>
        <w:rPr>
          <w:rFonts w:eastAsiaTheme="minorEastAsia"/>
          <w:lang w:eastAsia="zh-CN"/>
        </w:rPr>
      </w:pPr>
      <w:r w:rsidRPr="00EE0BD6">
        <w:rPr>
          <w:rFonts w:eastAsiaTheme="minorEastAsia"/>
          <w:noProof/>
          <w:lang w:eastAsia="zh-CN"/>
        </w:rPr>
        <w:drawing>
          <wp:inline distT="0" distB="0" distL="0" distR="0" wp14:anchorId="17D77336" wp14:editId="4A5BF1C8">
            <wp:extent cx="3361492" cy="22366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75868" cy="2246260"/>
                    </a:xfrm>
                    <a:prstGeom prst="rect">
                      <a:avLst/>
                    </a:prstGeom>
                  </pic:spPr>
                </pic:pic>
              </a:graphicData>
            </a:graphic>
          </wp:inline>
        </w:drawing>
      </w:r>
    </w:p>
    <w:p w14:paraId="67B72618" w14:textId="07AB8E2D" w:rsidR="00EE0BD6" w:rsidRPr="00EE0BD6" w:rsidRDefault="00EE0BD6" w:rsidP="00EE0BD6">
      <w:pPr>
        <w:rPr>
          <w:rFonts w:eastAsiaTheme="minorEastAsia"/>
          <w:b/>
          <w:bCs/>
          <w:lang w:eastAsia="zh-CN"/>
        </w:rPr>
      </w:pPr>
      <w:r w:rsidRPr="00EE0BD6">
        <w:rPr>
          <w:rFonts w:eastAsiaTheme="minorEastAsia"/>
          <w:b/>
          <w:bCs/>
          <w:lang w:eastAsia="zh-CN"/>
        </w:rPr>
        <w:t xml:space="preserve">Observation </w:t>
      </w:r>
      <w:r w:rsidR="00C17CB0">
        <w:rPr>
          <w:rFonts w:eastAsiaTheme="minorEastAsia"/>
          <w:b/>
          <w:bCs/>
          <w:lang w:eastAsia="zh-CN"/>
        </w:rPr>
        <w:t>1</w:t>
      </w:r>
      <w:r w:rsidRPr="00EE0BD6">
        <w:rPr>
          <w:rFonts w:eastAsiaTheme="minorEastAsia"/>
          <w:b/>
          <w:bCs/>
          <w:lang w:eastAsia="zh-CN"/>
        </w:rPr>
        <w:t xml:space="preserve">: </w:t>
      </w:r>
      <w:r>
        <w:rPr>
          <w:rFonts w:eastAsiaTheme="minorEastAsia"/>
          <w:b/>
          <w:bCs/>
          <w:lang w:eastAsia="zh-CN"/>
        </w:rPr>
        <w:t xml:space="preserve">The addition SEM for </w:t>
      </w:r>
      <w:r w:rsidRPr="00EE0BD6">
        <w:rPr>
          <w:rFonts w:eastAsiaTheme="minorEastAsia"/>
          <w:b/>
          <w:bCs/>
          <w:lang w:eastAsia="zh-CN"/>
        </w:rPr>
        <w:t xml:space="preserve">NS_02N and NS_03N </w:t>
      </w:r>
      <w:r>
        <w:rPr>
          <w:rFonts w:eastAsiaTheme="minorEastAsia"/>
          <w:b/>
          <w:bCs/>
          <w:lang w:eastAsia="zh-CN"/>
        </w:rPr>
        <w:t>is actually more relaxed than general SEM</w:t>
      </w:r>
      <w:r w:rsidR="00C17CB0">
        <w:rPr>
          <w:rFonts w:eastAsiaTheme="minorEastAsia"/>
          <w:b/>
          <w:bCs/>
          <w:lang w:eastAsia="zh-CN"/>
        </w:rPr>
        <w:t xml:space="preserve"> for NB-</w:t>
      </w:r>
      <w:proofErr w:type="spellStart"/>
      <w:r w:rsidR="00C17CB0">
        <w:rPr>
          <w:rFonts w:eastAsiaTheme="minorEastAsia"/>
          <w:b/>
          <w:bCs/>
          <w:lang w:eastAsia="zh-CN"/>
        </w:rPr>
        <w:t>Iot</w:t>
      </w:r>
      <w:proofErr w:type="spellEnd"/>
      <w:r>
        <w:rPr>
          <w:rFonts w:eastAsiaTheme="minorEastAsia"/>
          <w:b/>
          <w:bCs/>
          <w:lang w:eastAsia="zh-CN"/>
        </w:rPr>
        <w:t>, and the scalable to in-band power.</w:t>
      </w:r>
      <w:r w:rsidRPr="00EE0BD6">
        <w:rPr>
          <w:rFonts w:eastAsiaTheme="minorEastAsia"/>
          <w:b/>
          <w:bCs/>
          <w:lang w:eastAsia="zh-CN"/>
        </w:rPr>
        <w:t xml:space="preserve"> </w:t>
      </w:r>
    </w:p>
    <w:p w14:paraId="3CFC570E" w14:textId="68BA53A4" w:rsidR="00D45200" w:rsidRDefault="00A9366E" w:rsidP="005C5F8A">
      <w:pPr>
        <w:rPr>
          <w:rFonts w:eastAsia="宋体"/>
          <w:lang w:eastAsia="zh-CN"/>
        </w:rPr>
      </w:pPr>
      <w:r>
        <w:rPr>
          <w:rFonts w:eastAsia="宋体" w:hint="eastAsia"/>
          <w:lang w:eastAsia="zh-CN"/>
        </w:rPr>
        <w:t>I</w:t>
      </w:r>
      <w:r>
        <w:rPr>
          <w:rFonts w:eastAsia="宋体"/>
          <w:lang w:eastAsia="zh-CN"/>
        </w:rPr>
        <w:t xml:space="preserve">n this sense, even for higher power class like PC2 and PC1, the addition SEM seems would not be a bottle neck. </w:t>
      </w:r>
    </w:p>
    <w:p w14:paraId="16E1FDF7" w14:textId="77777777" w:rsidR="00B60B2A" w:rsidRDefault="001C2CED" w:rsidP="005C5F8A">
      <w:pPr>
        <w:rPr>
          <w:rFonts w:eastAsia="宋体"/>
          <w:lang w:eastAsia="zh-CN"/>
        </w:rPr>
      </w:pPr>
      <w:r>
        <w:rPr>
          <w:rFonts w:eastAsia="宋体"/>
          <w:lang w:eastAsia="zh-CN"/>
        </w:rPr>
        <w:t>Of course, f</w:t>
      </w:r>
      <w:r w:rsidR="00A9366E">
        <w:rPr>
          <w:rFonts w:eastAsia="宋体"/>
          <w:lang w:eastAsia="zh-CN"/>
        </w:rPr>
        <w:t>or additional spurious emissions</w:t>
      </w:r>
      <w:r w:rsidR="00B60B2A">
        <w:rPr>
          <w:rFonts w:eastAsia="宋体"/>
          <w:lang w:eastAsia="zh-CN"/>
        </w:rPr>
        <w:t>,</w:t>
      </w:r>
      <w:r w:rsidR="00A9366E">
        <w:rPr>
          <w:rFonts w:eastAsia="宋体"/>
          <w:lang w:eastAsia="zh-CN"/>
        </w:rPr>
        <w:t xml:space="preserve"> </w:t>
      </w:r>
      <w:r>
        <w:rPr>
          <w:rFonts w:eastAsia="宋体"/>
          <w:lang w:eastAsia="zh-CN"/>
        </w:rPr>
        <w:t xml:space="preserve">there </w:t>
      </w:r>
      <w:r w:rsidR="00B60B2A">
        <w:rPr>
          <w:rFonts w:eastAsia="宋体"/>
          <w:lang w:eastAsia="zh-CN"/>
        </w:rPr>
        <w:t>are</w:t>
      </w:r>
      <w:r>
        <w:rPr>
          <w:rFonts w:eastAsia="宋体"/>
          <w:lang w:eastAsia="zh-CN"/>
        </w:rPr>
        <w:t xml:space="preserve"> still requirements to be met</w:t>
      </w:r>
      <w:r w:rsidR="00B60B2A">
        <w:rPr>
          <w:rFonts w:eastAsia="宋体"/>
          <w:lang w:eastAsia="zh-CN"/>
        </w:rPr>
        <w:t xml:space="preserve"> as following:</w:t>
      </w:r>
    </w:p>
    <w:p w14:paraId="6E870E6F" w14:textId="7EF4A0F5" w:rsidR="00B60B2A" w:rsidRPr="00B60B2A" w:rsidRDefault="00B60B2A" w:rsidP="005C5F8A">
      <w:pPr>
        <w:rPr>
          <w:rFonts w:eastAsia="宋体"/>
          <w:lang w:eastAsia="zh-CN"/>
        </w:rPr>
      </w:pPr>
      <w:r w:rsidRPr="00B60B2A">
        <w:rPr>
          <w:rFonts w:eastAsia="宋体"/>
          <w:noProof/>
          <w:lang w:eastAsia="zh-CN"/>
        </w:rPr>
        <w:lastRenderedPageBreak/>
        <w:drawing>
          <wp:inline distT="0" distB="0" distL="0" distR="0" wp14:anchorId="3A903110" wp14:editId="7336BBDA">
            <wp:extent cx="2828540" cy="124161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9171" cy="1250668"/>
                    </a:xfrm>
                    <a:prstGeom prst="rect">
                      <a:avLst/>
                    </a:prstGeom>
                  </pic:spPr>
                </pic:pic>
              </a:graphicData>
            </a:graphic>
          </wp:inline>
        </w:drawing>
      </w:r>
      <w:r w:rsidRPr="00B60B2A">
        <w:rPr>
          <w:noProof/>
        </w:rPr>
        <w:t xml:space="preserve"> </w:t>
      </w:r>
      <w:r w:rsidRPr="00B60B2A">
        <w:rPr>
          <w:rFonts w:eastAsia="宋体"/>
          <w:noProof/>
          <w:lang w:eastAsia="zh-CN"/>
        </w:rPr>
        <w:drawing>
          <wp:inline distT="0" distB="0" distL="0" distR="0" wp14:anchorId="62F85535" wp14:editId="0CC9EE67">
            <wp:extent cx="2994212" cy="122489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18686" cy="1234903"/>
                    </a:xfrm>
                    <a:prstGeom prst="rect">
                      <a:avLst/>
                    </a:prstGeom>
                  </pic:spPr>
                </pic:pic>
              </a:graphicData>
            </a:graphic>
          </wp:inline>
        </w:drawing>
      </w:r>
    </w:p>
    <w:p w14:paraId="51D38CD4" w14:textId="1265074A" w:rsidR="00B219DC" w:rsidRDefault="00B219DC" w:rsidP="005C5F8A">
      <w:pPr>
        <w:rPr>
          <w:rFonts w:eastAsia="宋体"/>
          <w:lang w:eastAsia="zh-CN"/>
        </w:rPr>
      </w:pPr>
      <w:r>
        <w:rPr>
          <w:rFonts w:eastAsia="宋体"/>
          <w:lang w:eastAsia="zh-CN"/>
        </w:rPr>
        <w:t>It might be assumed that</w:t>
      </w:r>
      <w:r w:rsidR="00B60B2A">
        <w:rPr>
          <w:rFonts w:eastAsia="宋体"/>
          <w:lang w:eastAsia="zh-CN"/>
        </w:rPr>
        <w:t xml:space="preserve"> </w:t>
      </w:r>
      <w:r>
        <w:rPr>
          <w:rFonts w:eastAsia="宋体"/>
          <w:lang w:eastAsia="zh-CN"/>
        </w:rPr>
        <w:t>band 254 might be more challenging compared to band 255. At least for band 255, it seems that sufficient margin should be there at least for band 255 even for PC1.</w:t>
      </w:r>
    </w:p>
    <w:p w14:paraId="3C883767" w14:textId="23EE967B" w:rsidR="00B219DC" w:rsidRPr="00621A19" w:rsidRDefault="00B219DC" w:rsidP="005C5F8A">
      <w:pPr>
        <w:rPr>
          <w:rFonts w:eastAsia="宋体"/>
          <w:b/>
          <w:bCs/>
          <w:lang w:eastAsia="zh-CN"/>
        </w:rPr>
      </w:pPr>
      <w:r w:rsidRPr="00621A19">
        <w:rPr>
          <w:rFonts w:eastAsia="宋体" w:hint="eastAsia"/>
          <w:b/>
          <w:bCs/>
          <w:lang w:eastAsia="zh-CN"/>
        </w:rPr>
        <w:t>O</w:t>
      </w:r>
      <w:r w:rsidRPr="00621A19">
        <w:rPr>
          <w:rFonts w:eastAsia="宋体"/>
          <w:b/>
          <w:bCs/>
          <w:lang w:eastAsia="zh-CN"/>
        </w:rPr>
        <w:t xml:space="preserve">bservation </w:t>
      </w:r>
      <w:r w:rsidR="00621A19" w:rsidRPr="00621A19">
        <w:rPr>
          <w:rFonts w:eastAsia="宋体"/>
          <w:b/>
          <w:bCs/>
          <w:lang w:eastAsia="zh-CN"/>
        </w:rPr>
        <w:t>2</w:t>
      </w:r>
      <w:r w:rsidRPr="00621A19">
        <w:rPr>
          <w:rFonts w:eastAsia="宋体"/>
          <w:b/>
          <w:bCs/>
          <w:lang w:eastAsia="zh-CN"/>
        </w:rPr>
        <w:t>: The addition</w:t>
      </w:r>
      <w:r w:rsidR="00621A19">
        <w:rPr>
          <w:rFonts w:eastAsia="宋体"/>
          <w:b/>
          <w:bCs/>
          <w:lang w:eastAsia="zh-CN"/>
        </w:rPr>
        <w:t xml:space="preserve"> </w:t>
      </w:r>
      <w:r w:rsidR="00621A19">
        <w:rPr>
          <w:rFonts w:eastAsia="宋体" w:hint="eastAsia"/>
          <w:b/>
          <w:bCs/>
          <w:lang w:eastAsia="zh-CN"/>
        </w:rPr>
        <w:t>sp</w:t>
      </w:r>
      <w:r w:rsidR="00621A19">
        <w:rPr>
          <w:rFonts w:eastAsia="宋体"/>
          <w:b/>
          <w:bCs/>
          <w:lang w:eastAsia="zh-CN"/>
        </w:rPr>
        <w:t>urious</w:t>
      </w:r>
      <w:r w:rsidRPr="00621A19">
        <w:rPr>
          <w:rFonts w:eastAsia="宋体"/>
          <w:b/>
          <w:bCs/>
          <w:lang w:eastAsia="zh-CN"/>
        </w:rPr>
        <w:t xml:space="preserve"> emission limit should have sufficient margin, at least for band 255. </w:t>
      </w:r>
    </w:p>
    <w:p w14:paraId="52F662FB" w14:textId="134C8461" w:rsidR="00636B8C" w:rsidRDefault="00B219DC" w:rsidP="00B219DC">
      <w:pPr>
        <w:rPr>
          <w:rFonts w:eastAsia="宋体"/>
          <w:b/>
          <w:bCs/>
          <w:lang w:eastAsia="zh-CN"/>
        </w:rPr>
      </w:pPr>
      <w:r w:rsidRPr="00B219DC">
        <w:rPr>
          <w:rFonts w:eastAsia="宋体" w:hint="eastAsia"/>
          <w:b/>
          <w:bCs/>
          <w:lang w:eastAsia="zh-CN"/>
        </w:rPr>
        <w:t>P</w:t>
      </w:r>
      <w:r w:rsidRPr="00B219DC">
        <w:rPr>
          <w:rFonts w:eastAsia="宋体"/>
          <w:b/>
          <w:bCs/>
          <w:lang w:eastAsia="zh-CN"/>
        </w:rPr>
        <w:t>roposal</w:t>
      </w:r>
      <w:r w:rsidR="00C17CB0">
        <w:rPr>
          <w:rFonts w:eastAsia="宋体"/>
          <w:b/>
          <w:bCs/>
          <w:lang w:eastAsia="zh-CN"/>
        </w:rPr>
        <w:t xml:space="preserve"> 3</w:t>
      </w:r>
      <w:r w:rsidR="00B94763">
        <w:rPr>
          <w:rFonts w:eastAsia="宋体" w:hint="eastAsia"/>
          <w:b/>
          <w:bCs/>
          <w:lang w:eastAsia="zh-CN"/>
        </w:rPr>
        <w:t>a</w:t>
      </w:r>
      <w:r w:rsidRPr="00B219DC">
        <w:rPr>
          <w:rFonts w:eastAsia="宋体"/>
          <w:b/>
          <w:bCs/>
          <w:lang w:eastAsia="zh-CN"/>
        </w:rPr>
        <w:t>: For band 255, no additional A-MPR needed for NS_02N</w:t>
      </w:r>
      <w:r>
        <w:rPr>
          <w:rFonts w:eastAsia="宋体"/>
          <w:b/>
          <w:bCs/>
          <w:lang w:eastAsia="zh-CN"/>
        </w:rPr>
        <w:t xml:space="preserve"> for PC2 and PC1</w:t>
      </w:r>
      <w:r w:rsidR="008645B3">
        <w:rPr>
          <w:rFonts w:eastAsia="宋体"/>
          <w:b/>
          <w:bCs/>
          <w:lang w:eastAsia="zh-CN"/>
        </w:rPr>
        <w:t xml:space="preserve"> NB-</w:t>
      </w:r>
      <w:proofErr w:type="spellStart"/>
      <w:r w:rsidR="008645B3">
        <w:rPr>
          <w:rFonts w:eastAsia="宋体"/>
          <w:b/>
          <w:bCs/>
          <w:lang w:eastAsia="zh-CN"/>
        </w:rPr>
        <w:t>Iot</w:t>
      </w:r>
      <w:proofErr w:type="spellEnd"/>
      <w:r w:rsidR="008645B3">
        <w:rPr>
          <w:rFonts w:eastAsia="宋体"/>
          <w:b/>
          <w:bCs/>
          <w:lang w:eastAsia="zh-CN"/>
        </w:rPr>
        <w:t xml:space="preserve"> based NTN</w:t>
      </w:r>
      <w:r w:rsidRPr="00B219DC">
        <w:rPr>
          <w:rFonts w:eastAsia="宋体"/>
          <w:b/>
          <w:bCs/>
          <w:lang w:eastAsia="zh-CN"/>
        </w:rPr>
        <w:t>.</w:t>
      </w:r>
      <w:r>
        <w:rPr>
          <w:rFonts w:eastAsia="宋体"/>
          <w:b/>
          <w:bCs/>
          <w:lang w:eastAsia="zh-CN"/>
        </w:rPr>
        <w:t xml:space="preserve"> </w:t>
      </w:r>
    </w:p>
    <w:p w14:paraId="4F681B7B" w14:textId="36AE8776" w:rsidR="00636B8C" w:rsidRPr="00636B8C" w:rsidRDefault="00636B8C" w:rsidP="00636B8C">
      <w:pPr>
        <w:rPr>
          <w:rFonts w:eastAsia="宋体"/>
          <w:b/>
          <w:bCs/>
          <w:lang w:eastAsia="zh-CN"/>
        </w:rPr>
      </w:pPr>
      <w:r w:rsidRPr="00636B8C">
        <w:rPr>
          <w:rFonts w:eastAsia="宋体" w:hint="eastAsia"/>
          <w:b/>
          <w:bCs/>
          <w:lang w:eastAsia="zh-CN"/>
        </w:rPr>
        <w:t>P</w:t>
      </w:r>
      <w:r w:rsidRPr="00636B8C">
        <w:rPr>
          <w:rFonts w:eastAsia="宋体"/>
          <w:b/>
          <w:bCs/>
          <w:lang w:eastAsia="zh-CN"/>
        </w:rPr>
        <w:t>roposal</w:t>
      </w:r>
      <w:r w:rsidR="00C17CB0">
        <w:rPr>
          <w:rFonts w:eastAsia="宋体"/>
          <w:b/>
          <w:bCs/>
          <w:lang w:eastAsia="zh-CN"/>
        </w:rPr>
        <w:t xml:space="preserve"> </w:t>
      </w:r>
      <w:r w:rsidR="00B94763">
        <w:rPr>
          <w:rFonts w:eastAsia="宋体"/>
          <w:b/>
          <w:bCs/>
          <w:lang w:eastAsia="zh-CN"/>
        </w:rPr>
        <w:t>3b</w:t>
      </w:r>
      <w:r w:rsidRPr="00636B8C">
        <w:rPr>
          <w:rFonts w:eastAsia="宋体"/>
          <w:b/>
          <w:bCs/>
          <w:lang w:eastAsia="zh-CN"/>
        </w:rPr>
        <w:t xml:space="preserve">: For band 254, </w:t>
      </w:r>
      <w:r w:rsidR="000C7E46">
        <w:rPr>
          <w:rFonts w:eastAsia="宋体"/>
          <w:b/>
          <w:bCs/>
          <w:lang w:eastAsia="zh-CN"/>
        </w:rPr>
        <w:t xml:space="preserve">define </w:t>
      </w:r>
      <w:r>
        <w:rPr>
          <w:rFonts w:eastAsia="宋体"/>
          <w:b/>
          <w:bCs/>
          <w:lang w:eastAsia="zh-CN"/>
        </w:rPr>
        <w:t xml:space="preserve">PC2 </w:t>
      </w:r>
      <w:r w:rsidR="000C7E46">
        <w:rPr>
          <w:rFonts w:eastAsia="宋体"/>
          <w:b/>
          <w:bCs/>
          <w:lang w:eastAsia="zh-CN"/>
        </w:rPr>
        <w:t>requirements and</w:t>
      </w:r>
      <w:r>
        <w:rPr>
          <w:rFonts w:eastAsia="宋体"/>
          <w:b/>
          <w:bCs/>
          <w:lang w:eastAsia="zh-CN"/>
        </w:rPr>
        <w:t xml:space="preserve"> </w:t>
      </w:r>
      <w:r w:rsidRPr="00636B8C">
        <w:rPr>
          <w:rFonts w:eastAsia="宋体"/>
          <w:b/>
          <w:bCs/>
          <w:lang w:eastAsia="zh-CN"/>
        </w:rPr>
        <w:t>more discussion can be considered for NS_03N for PC1</w:t>
      </w:r>
      <w:r w:rsidR="008645B3">
        <w:rPr>
          <w:rFonts w:eastAsia="宋体"/>
          <w:b/>
          <w:bCs/>
          <w:lang w:eastAsia="zh-CN"/>
        </w:rPr>
        <w:t xml:space="preserve"> NB-</w:t>
      </w:r>
      <w:proofErr w:type="spellStart"/>
      <w:r w:rsidR="008645B3">
        <w:rPr>
          <w:rFonts w:eastAsia="宋体"/>
          <w:b/>
          <w:bCs/>
          <w:lang w:eastAsia="zh-CN"/>
        </w:rPr>
        <w:t>Iot</w:t>
      </w:r>
      <w:proofErr w:type="spellEnd"/>
      <w:r w:rsidR="008645B3">
        <w:rPr>
          <w:rFonts w:eastAsia="宋体"/>
          <w:b/>
          <w:bCs/>
          <w:lang w:eastAsia="zh-CN"/>
        </w:rPr>
        <w:t xml:space="preserve"> based NTN</w:t>
      </w:r>
      <w:r w:rsidRPr="00636B8C">
        <w:rPr>
          <w:rFonts w:eastAsia="宋体"/>
          <w:b/>
          <w:bCs/>
          <w:lang w:eastAsia="zh-CN"/>
        </w:rPr>
        <w:t xml:space="preserve">. </w:t>
      </w:r>
    </w:p>
    <w:p w14:paraId="76E1FA52" w14:textId="67F30BD5" w:rsidR="00636B8C" w:rsidRPr="00636B8C" w:rsidRDefault="00636B8C" w:rsidP="00B219DC">
      <w:pPr>
        <w:rPr>
          <w:rFonts w:eastAsia="宋体"/>
          <w:lang w:eastAsia="zh-CN"/>
        </w:rPr>
      </w:pPr>
    </w:p>
    <w:p w14:paraId="4FD5BD5C" w14:textId="11CF313A" w:rsidR="001C2CED" w:rsidRDefault="00636B8C" w:rsidP="005C5F8A">
      <w:pPr>
        <w:rPr>
          <w:rFonts w:eastAsia="宋体"/>
          <w:lang w:eastAsia="zh-CN"/>
        </w:rPr>
      </w:pPr>
      <w:r>
        <w:rPr>
          <w:rFonts w:eastAsia="宋体" w:hint="eastAsia"/>
          <w:lang w:eastAsia="zh-CN"/>
        </w:rPr>
        <w:t>I</w:t>
      </w:r>
      <w:r>
        <w:rPr>
          <w:rFonts w:eastAsia="宋体"/>
          <w:lang w:eastAsia="zh-CN"/>
        </w:rPr>
        <w:t>n addition, the previous draft big CR seems omitted the revision of the power class dependent of spectrum emission limit, so this is also need to be supplemented.</w:t>
      </w:r>
    </w:p>
    <w:p w14:paraId="652E2512" w14:textId="32035CCD" w:rsidR="001C2CED" w:rsidRPr="001C2CED" w:rsidRDefault="001C2CED" w:rsidP="005C5F8A">
      <w:pPr>
        <w:rPr>
          <w:rFonts w:eastAsia="宋体"/>
          <w:b/>
          <w:bCs/>
          <w:lang w:eastAsia="zh-CN"/>
        </w:rPr>
      </w:pPr>
      <w:r w:rsidRPr="001C2CED">
        <w:rPr>
          <w:rFonts w:eastAsia="宋体" w:hint="eastAsia"/>
          <w:b/>
          <w:bCs/>
          <w:lang w:eastAsia="zh-CN"/>
        </w:rPr>
        <w:t>P</w:t>
      </w:r>
      <w:r w:rsidRPr="001C2CED">
        <w:rPr>
          <w:rFonts w:eastAsia="宋体"/>
          <w:b/>
          <w:bCs/>
          <w:lang w:eastAsia="zh-CN"/>
        </w:rPr>
        <w:t>roposal</w:t>
      </w:r>
      <w:r w:rsidR="00C17CB0">
        <w:rPr>
          <w:rFonts w:eastAsia="宋体"/>
          <w:b/>
          <w:bCs/>
          <w:lang w:eastAsia="zh-CN"/>
        </w:rPr>
        <w:t xml:space="preserve"> </w:t>
      </w:r>
      <w:r w:rsidR="00B94763">
        <w:rPr>
          <w:rFonts w:eastAsia="宋体"/>
          <w:b/>
          <w:bCs/>
          <w:lang w:eastAsia="zh-CN"/>
        </w:rPr>
        <w:t>4</w:t>
      </w:r>
      <w:r w:rsidRPr="001C2CED">
        <w:rPr>
          <w:rFonts w:eastAsia="宋体"/>
          <w:b/>
          <w:bCs/>
          <w:lang w:eastAsia="zh-CN"/>
        </w:rPr>
        <w:t>: The additional SEM also needs to be supplemented</w:t>
      </w:r>
      <w:r>
        <w:rPr>
          <w:rFonts w:eastAsia="宋体"/>
          <w:b/>
          <w:bCs/>
          <w:lang w:eastAsia="zh-CN"/>
        </w:rPr>
        <w:t>,</w:t>
      </w:r>
      <w:r w:rsidRPr="001C2CED">
        <w:rPr>
          <w:rFonts w:eastAsia="宋体"/>
          <w:b/>
          <w:bCs/>
          <w:lang w:eastAsia="zh-CN"/>
        </w:rPr>
        <w:t xml:space="preserve"> e.g.</w:t>
      </w:r>
    </w:p>
    <w:p w14:paraId="3BE36654" w14:textId="77777777" w:rsidR="001C2CED" w:rsidRPr="001C2CED" w:rsidRDefault="001C2CED" w:rsidP="001C2CED">
      <w:pPr>
        <w:pStyle w:val="TH"/>
      </w:pPr>
      <w:r w:rsidRPr="001C2CED">
        <w:t xml:space="preserve">Table </w:t>
      </w:r>
      <w:r w:rsidRPr="001C2CED">
        <w:rPr>
          <w:sz w:val="22"/>
          <w:szCs w:val="22"/>
        </w:rPr>
        <w:t>6.5B.3.</w:t>
      </w:r>
      <w:r w:rsidRPr="001C2CED">
        <w:rPr>
          <w:rFonts w:eastAsia="宋体"/>
          <w:sz w:val="22"/>
          <w:szCs w:val="22"/>
          <w:lang w:val="en-US" w:eastAsia="zh-CN"/>
        </w:rPr>
        <w:t>3.1-1</w:t>
      </w:r>
      <w:r w:rsidRPr="001C2CED">
        <w:t xml:space="preserve">: Additional requirements for </w:t>
      </w:r>
      <w:r w:rsidRPr="001C2CED">
        <w:rPr>
          <w:rFonts w:eastAsia="Yu Mincho"/>
        </w:rPr>
        <w:t>"</w:t>
      </w:r>
      <w:r w:rsidRPr="001C2CED">
        <w:t>NS_</w:t>
      </w:r>
      <w:r w:rsidRPr="001C2CED">
        <w:rPr>
          <w:rFonts w:eastAsia="宋体"/>
          <w:lang w:val="en-US" w:eastAsia="zh-CN"/>
        </w:rPr>
        <w:t>02</w:t>
      </w:r>
      <w:r w:rsidRPr="001C2CED">
        <w:rPr>
          <w:lang w:val="en-US"/>
        </w:rPr>
        <w:t>N</w:t>
      </w:r>
      <w:r w:rsidRPr="001C2CED">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1C2CED" w:rsidRPr="001C2CED" w14:paraId="5C56D72B" w14:textId="77777777" w:rsidTr="00FB49CD">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980D4" w14:textId="77777777" w:rsidR="001C2CED" w:rsidRPr="001C2CED" w:rsidRDefault="001C2CED" w:rsidP="00FB49CD">
            <w:pPr>
              <w:pStyle w:val="TAH"/>
            </w:pPr>
            <w:proofErr w:type="spellStart"/>
            <w:r w:rsidRPr="001C2CED">
              <w:t>Δf</w:t>
            </w:r>
            <w:r w:rsidRPr="001C2CED">
              <w:rPr>
                <w:vertAlign w:val="subscript"/>
              </w:rPr>
              <w:t>OOB</w:t>
            </w:r>
            <w:proofErr w:type="spellEnd"/>
          </w:p>
          <w:p w14:paraId="3C301677" w14:textId="77777777" w:rsidR="001C2CED" w:rsidRPr="001C2CED" w:rsidRDefault="001C2CED" w:rsidP="00FB49CD">
            <w:pPr>
              <w:pStyle w:val="TAH"/>
            </w:pPr>
            <w:r w:rsidRPr="001C2CED">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A97B8" w14:textId="77777777" w:rsidR="001C2CED" w:rsidRPr="001C2CED" w:rsidRDefault="001C2CED" w:rsidP="00FB49CD">
            <w:pPr>
              <w:pStyle w:val="TAH"/>
            </w:pPr>
            <w:r w:rsidRPr="001C2CED">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B2212" w14:textId="77777777" w:rsidR="001C2CED" w:rsidRPr="001C2CED" w:rsidRDefault="001C2CED" w:rsidP="00FB49CD">
            <w:pPr>
              <w:pStyle w:val="TAH"/>
            </w:pPr>
            <w:r w:rsidRPr="001C2CED">
              <w:t>Measurement bandwidth</w:t>
            </w:r>
          </w:p>
        </w:tc>
      </w:tr>
      <w:tr w:rsidR="001C2CED" w:rsidRPr="001C2CED" w14:paraId="78D56ACB" w14:textId="77777777" w:rsidTr="00FB49CD">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632B" w14:textId="77777777" w:rsidR="001C2CED" w:rsidRPr="001C2CED" w:rsidRDefault="001C2CED" w:rsidP="00FB49CD">
            <w:pPr>
              <w:pStyle w:val="TAC"/>
            </w:pPr>
            <w:r w:rsidRPr="001C2CED">
              <w:rPr>
                <w:rFonts w:ascii="Symbol" w:hAnsi="Symbol"/>
              </w:rPr>
              <w:t>±</w:t>
            </w:r>
            <w:r w:rsidRPr="001C2CED">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E143A" w14:textId="77777777" w:rsidR="001C2CED" w:rsidRPr="001C2CED" w:rsidRDefault="001C2CED" w:rsidP="00FB49CD">
            <w:pPr>
              <w:pStyle w:val="TAC"/>
            </w:pPr>
            <w:r w:rsidRPr="001C2CED">
              <w:t>-2 for PC3</w:t>
            </w:r>
          </w:p>
          <w:p w14:paraId="0CC5ABD3" w14:textId="77777777" w:rsidR="001C2CED" w:rsidRDefault="001C2CED" w:rsidP="00FB49CD">
            <w:pPr>
              <w:pStyle w:val="TAC"/>
            </w:pPr>
            <w:r w:rsidRPr="001C2CED">
              <w:t>-5 for PC5</w:t>
            </w:r>
          </w:p>
          <w:p w14:paraId="1D9098B6" w14:textId="7848F31C" w:rsidR="001C2CED" w:rsidRPr="001C2CED" w:rsidRDefault="001C2CED" w:rsidP="001C2CED">
            <w:pPr>
              <w:pStyle w:val="TAC"/>
              <w:rPr>
                <w:color w:val="FF0000"/>
              </w:rPr>
            </w:pPr>
            <w:r w:rsidRPr="001C2CED">
              <w:rPr>
                <w:color w:val="FF0000"/>
              </w:rPr>
              <w:t>1 for PC2</w:t>
            </w:r>
          </w:p>
          <w:p w14:paraId="584AEA55" w14:textId="43127196" w:rsidR="001C2CED" w:rsidRPr="001C2CED" w:rsidRDefault="001C2CED" w:rsidP="001C2CED">
            <w:pPr>
              <w:pStyle w:val="TAC"/>
            </w:pPr>
            <w:r w:rsidRPr="001C2CED">
              <w:rPr>
                <w:color w:val="FF0000"/>
              </w:rPr>
              <w:t>6 for PC1</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CA2FC" w14:textId="77777777" w:rsidR="001C2CED" w:rsidRPr="001C2CED" w:rsidRDefault="001C2CED" w:rsidP="00FB49CD">
            <w:pPr>
              <w:pStyle w:val="TAC"/>
            </w:pPr>
            <w:r w:rsidRPr="001C2CED">
              <w:t>4 kHz</w:t>
            </w:r>
          </w:p>
        </w:tc>
      </w:tr>
      <w:tr w:rsidR="001C2CED" w:rsidRPr="001C2CED" w14:paraId="4A74A786" w14:textId="77777777" w:rsidTr="00FB49CD">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EF85D" w14:textId="77777777" w:rsidR="001C2CED" w:rsidRPr="001C2CED" w:rsidRDefault="001C2CED" w:rsidP="00FB49CD">
            <w:pPr>
              <w:pStyle w:val="TAC"/>
            </w:pPr>
            <w:r w:rsidRPr="001C2CED">
              <w:rPr>
                <w:rFonts w:ascii="Symbol" w:hAnsi="Symbol"/>
              </w:rPr>
              <w:t>±</w:t>
            </w:r>
            <w:r w:rsidRPr="001C2CED">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AE31F" w14:textId="77777777" w:rsidR="001C2CED" w:rsidRPr="001C2CED" w:rsidRDefault="001C2CED" w:rsidP="00FB49CD">
            <w:pPr>
              <w:pStyle w:val="TAC"/>
            </w:pPr>
            <w:r w:rsidRPr="001C2CED">
              <w:t>-12 for PC3</w:t>
            </w:r>
          </w:p>
          <w:p w14:paraId="4F7093EB" w14:textId="77777777" w:rsidR="001C2CED" w:rsidRDefault="001C2CED" w:rsidP="00FB49CD">
            <w:pPr>
              <w:pStyle w:val="TAC"/>
            </w:pPr>
            <w:r w:rsidRPr="001C2CED">
              <w:t>-15 for PC5</w:t>
            </w:r>
          </w:p>
          <w:p w14:paraId="2CE78134" w14:textId="77777777" w:rsidR="001C2CED" w:rsidRPr="001C2CED" w:rsidRDefault="001C2CED" w:rsidP="001C2CED">
            <w:pPr>
              <w:pStyle w:val="TAC"/>
              <w:rPr>
                <w:color w:val="FF0000"/>
              </w:rPr>
            </w:pPr>
            <w:r w:rsidRPr="001C2CED">
              <w:rPr>
                <w:color w:val="FF0000"/>
              </w:rPr>
              <w:t>1 for PC2</w:t>
            </w:r>
          </w:p>
          <w:p w14:paraId="58280636" w14:textId="485471C5" w:rsidR="001C2CED" w:rsidRPr="001C2CED" w:rsidRDefault="001C2CED" w:rsidP="001C2CED">
            <w:pPr>
              <w:pStyle w:val="TAC"/>
            </w:pPr>
            <w:r w:rsidRPr="001C2CED">
              <w:rPr>
                <w:color w:val="FF0000"/>
              </w:rPr>
              <w:t>6 for PC1</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31977" w14:textId="77777777" w:rsidR="001C2CED" w:rsidRPr="001C2CED" w:rsidRDefault="001C2CED" w:rsidP="00FB49CD">
            <w:pPr>
              <w:pStyle w:val="TAC"/>
            </w:pPr>
            <w:r w:rsidRPr="001C2CED">
              <w:t>4 kHz</w:t>
            </w:r>
          </w:p>
        </w:tc>
      </w:tr>
      <w:tr w:rsidR="001C2CED" w:rsidRPr="001C2CED" w14:paraId="426B17CE" w14:textId="77777777" w:rsidTr="00FB49CD">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897B" w14:textId="77777777" w:rsidR="001C2CED" w:rsidRPr="001C2CED" w:rsidRDefault="001C2CED" w:rsidP="00FB49CD">
            <w:pPr>
              <w:pStyle w:val="TAC"/>
            </w:pPr>
            <w:proofErr w:type="gramStart"/>
            <w:r w:rsidRPr="001C2CED">
              <w:rPr>
                <w:rFonts w:ascii="Symbol" w:hAnsi="Symbol"/>
              </w:rPr>
              <w:t>±</w:t>
            </w:r>
            <w:r w:rsidRPr="001C2CED">
              <w:t xml:space="preserve">  &gt;</w:t>
            </w:r>
            <w:proofErr w:type="gramEnd"/>
            <w:r w:rsidRPr="001C2CED">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30AB" w14:textId="78DFEE72" w:rsidR="001C2CED" w:rsidRPr="001C2CED" w:rsidRDefault="001C2CED" w:rsidP="00FB49CD">
            <w:pPr>
              <w:pStyle w:val="TAC"/>
            </w:pPr>
            <w:r w:rsidRPr="001C2CED">
              <w:t xml:space="preserve">-13 for </w:t>
            </w:r>
            <w:r w:rsidR="00985C41" w:rsidRPr="00985C41">
              <w:rPr>
                <w:color w:val="FF0000"/>
              </w:rPr>
              <w:t xml:space="preserve">PC1, PC2, </w:t>
            </w:r>
            <w:r w:rsidRPr="001C2CED">
              <w:t>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5C2B3" w14:textId="77777777" w:rsidR="001C2CED" w:rsidRPr="001C2CED" w:rsidRDefault="001C2CED" w:rsidP="00FB49CD">
            <w:pPr>
              <w:pStyle w:val="TAC"/>
            </w:pPr>
            <w:r w:rsidRPr="001C2CED">
              <w:t>4 kHz</w:t>
            </w:r>
          </w:p>
        </w:tc>
      </w:tr>
    </w:tbl>
    <w:p w14:paraId="77F406D6" w14:textId="77777777" w:rsidR="00EE0BD6" w:rsidRDefault="00EE0BD6" w:rsidP="005C5F8A">
      <w:pPr>
        <w:rPr>
          <w:rFonts w:eastAsia="宋体"/>
          <w:lang w:eastAsia="zh-CN"/>
        </w:rPr>
      </w:pPr>
    </w:p>
    <w:p w14:paraId="62C04129" w14:textId="77777777" w:rsidR="00B05890" w:rsidRPr="00B05890" w:rsidRDefault="006F5702" w:rsidP="005C5F8A">
      <w:pPr>
        <w:rPr>
          <w:rFonts w:eastAsia="宋体"/>
          <w:b/>
          <w:bCs/>
          <w:u w:val="single"/>
          <w:lang w:eastAsia="zh-CN"/>
        </w:rPr>
      </w:pPr>
      <w:r w:rsidRPr="00B05890">
        <w:rPr>
          <w:rFonts w:eastAsia="宋体"/>
          <w:b/>
          <w:bCs/>
          <w:u w:val="single"/>
          <w:lang w:eastAsia="zh-CN"/>
        </w:rPr>
        <w:t xml:space="preserve">NS_04N </w:t>
      </w:r>
      <w:r w:rsidRPr="00B05890">
        <w:rPr>
          <w:rFonts w:eastAsia="宋体" w:hint="eastAsia"/>
          <w:b/>
          <w:bCs/>
          <w:u w:val="single"/>
          <w:lang w:eastAsia="zh-CN"/>
        </w:rPr>
        <w:t>a</w:t>
      </w:r>
      <w:r w:rsidRPr="00B05890">
        <w:rPr>
          <w:rFonts w:eastAsia="宋体"/>
          <w:b/>
          <w:bCs/>
          <w:u w:val="single"/>
          <w:lang w:eastAsia="zh-CN"/>
        </w:rPr>
        <w:t>nd NS_05N</w:t>
      </w:r>
    </w:p>
    <w:p w14:paraId="3D794D07" w14:textId="313EAC01" w:rsidR="00B05890" w:rsidRDefault="00B05890" w:rsidP="005C5F8A">
      <w:pPr>
        <w:rPr>
          <w:rFonts w:eastAsia="宋体"/>
          <w:lang w:eastAsia="zh-CN"/>
        </w:rPr>
      </w:pPr>
      <w:r>
        <w:rPr>
          <w:rFonts w:eastAsia="宋体" w:hint="eastAsia"/>
          <w:lang w:eastAsia="zh-CN"/>
        </w:rPr>
        <w:t>A</w:t>
      </w:r>
      <w:r>
        <w:rPr>
          <w:rFonts w:eastAsia="宋体"/>
          <w:lang w:eastAsia="zh-CN"/>
        </w:rPr>
        <w:t xml:space="preserve">s indicated, </w:t>
      </w:r>
      <w:r w:rsidR="00636B8C">
        <w:rPr>
          <w:rFonts w:eastAsia="宋体"/>
          <w:lang w:eastAsia="zh-CN"/>
        </w:rPr>
        <w:t>the PC3 requirements is still not ready for NS_04N and NS_05N</w:t>
      </w:r>
      <w:r w:rsidR="00636B8C">
        <w:rPr>
          <w:rFonts w:eastAsia="宋体" w:hint="eastAsia"/>
          <w:lang w:eastAsia="zh-CN"/>
        </w:rPr>
        <w:t>,</w:t>
      </w:r>
      <w:r w:rsidR="00636B8C">
        <w:rPr>
          <w:rFonts w:eastAsia="宋体"/>
          <w:lang w:eastAsia="zh-CN"/>
        </w:rPr>
        <w:t xml:space="preserve"> thus there is no need to discuss PC2/1 requirements.</w:t>
      </w:r>
    </w:p>
    <w:p w14:paraId="4C596773" w14:textId="7D7036DF" w:rsidR="00636B8C" w:rsidRPr="00C17CB0" w:rsidRDefault="00636B8C" w:rsidP="005C5F8A">
      <w:pPr>
        <w:rPr>
          <w:rFonts w:eastAsia="宋体"/>
          <w:b/>
          <w:bCs/>
          <w:lang w:eastAsia="zh-CN"/>
        </w:rPr>
      </w:pPr>
      <w:r w:rsidRPr="00C17CB0">
        <w:rPr>
          <w:rFonts w:eastAsia="宋体" w:hint="eastAsia"/>
          <w:b/>
          <w:bCs/>
          <w:lang w:eastAsia="zh-CN"/>
        </w:rPr>
        <w:t>P</w:t>
      </w:r>
      <w:r w:rsidRPr="00C17CB0">
        <w:rPr>
          <w:rFonts w:eastAsia="宋体"/>
          <w:b/>
          <w:bCs/>
          <w:lang w:eastAsia="zh-CN"/>
        </w:rPr>
        <w:t>roposal</w:t>
      </w:r>
      <w:r w:rsidR="00C17CB0" w:rsidRPr="00C17CB0">
        <w:rPr>
          <w:rFonts w:eastAsia="宋体"/>
          <w:b/>
          <w:bCs/>
          <w:lang w:eastAsia="zh-CN"/>
        </w:rPr>
        <w:t xml:space="preserve"> </w:t>
      </w:r>
      <w:r w:rsidR="00B94763">
        <w:rPr>
          <w:rFonts w:eastAsia="宋体"/>
          <w:b/>
          <w:bCs/>
          <w:lang w:eastAsia="zh-CN"/>
        </w:rPr>
        <w:t>5</w:t>
      </w:r>
      <w:r w:rsidRPr="00C17CB0">
        <w:rPr>
          <w:rFonts w:eastAsia="宋体"/>
          <w:b/>
          <w:bCs/>
          <w:lang w:eastAsia="zh-CN"/>
        </w:rPr>
        <w:t xml:space="preserve">: Do not define requirements for NS_04N and NS_05N </w:t>
      </w:r>
      <w:r w:rsidRPr="00C17CB0">
        <w:rPr>
          <w:rFonts w:eastAsia="宋体" w:hint="eastAsia"/>
          <w:b/>
          <w:bCs/>
          <w:lang w:eastAsia="zh-CN"/>
        </w:rPr>
        <w:t>f</w:t>
      </w:r>
      <w:r w:rsidRPr="00C17CB0">
        <w:rPr>
          <w:rFonts w:eastAsia="宋体"/>
          <w:b/>
          <w:bCs/>
          <w:lang w:eastAsia="zh-CN"/>
        </w:rPr>
        <w:t>or PC2/1 as long as PC3 requirements are not ready</w:t>
      </w:r>
      <w:r w:rsidR="00B94763">
        <w:rPr>
          <w:rFonts w:eastAsia="宋体"/>
          <w:b/>
          <w:bCs/>
          <w:lang w:eastAsia="zh-CN"/>
        </w:rPr>
        <w:t xml:space="preserve"> for NB-</w:t>
      </w:r>
      <w:proofErr w:type="spellStart"/>
      <w:r w:rsidR="00B94763">
        <w:rPr>
          <w:rFonts w:eastAsia="宋体"/>
          <w:b/>
          <w:bCs/>
          <w:lang w:eastAsia="zh-CN"/>
        </w:rPr>
        <w:t>Iot</w:t>
      </w:r>
      <w:proofErr w:type="spellEnd"/>
      <w:r w:rsidR="00B94763">
        <w:rPr>
          <w:rFonts w:eastAsia="宋体"/>
          <w:b/>
          <w:bCs/>
          <w:lang w:eastAsia="zh-CN"/>
        </w:rPr>
        <w:t xml:space="preserve"> based </w:t>
      </w:r>
      <w:proofErr w:type="spellStart"/>
      <w:r w:rsidR="00B94763">
        <w:rPr>
          <w:rFonts w:eastAsia="宋体"/>
          <w:b/>
          <w:bCs/>
          <w:lang w:eastAsia="zh-CN"/>
        </w:rPr>
        <w:t>Iot</w:t>
      </w:r>
      <w:proofErr w:type="spellEnd"/>
      <w:r w:rsidR="00B94763">
        <w:rPr>
          <w:rFonts w:eastAsia="宋体"/>
          <w:b/>
          <w:bCs/>
          <w:lang w:eastAsia="zh-CN"/>
        </w:rPr>
        <w:t>-NTN</w:t>
      </w:r>
      <w:r w:rsidRPr="00C17CB0">
        <w:rPr>
          <w:rFonts w:eastAsia="宋体"/>
          <w:b/>
          <w:bCs/>
          <w:lang w:eastAsia="zh-CN"/>
        </w:rPr>
        <w:t>.</w:t>
      </w:r>
    </w:p>
    <w:p w14:paraId="18DFF49C" w14:textId="62B7D285" w:rsidR="00636B8C" w:rsidRDefault="00636B8C" w:rsidP="005C5F8A">
      <w:pPr>
        <w:rPr>
          <w:rFonts w:eastAsia="宋体"/>
          <w:lang w:eastAsia="zh-CN"/>
        </w:rPr>
      </w:pPr>
    </w:p>
    <w:p w14:paraId="41142DF4" w14:textId="422438ED" w:rsidR="00636B8C" w:rsidRPr="00636B8C" w:rsidRDefault="00636B8C" w:rsidP="005C5F8A">
      <w:pPr>
        <w:rPr>
          <w:rFonts w:eastAsia="宋体"/>
          <w:b/>
          <w:bCs/>
          <w:u w:val="single"/>
          <w:lang w:eastAsia="zh-CN"/>
        </w:rPr>
      </w:pPr>
      <w:r w:rsidRPr="005E78C0">
        <w:rPr>
          <w:rFonts w:eastAsia="宋体" w:hint="eastAsia"/>
          <w:b/>
          <w:bCs/>
          <w:u w:val="single"/>
          <w:lang w:eastAsia="zh-CN"/>
        </w:rPr>
        <w:t>N</w:t>
      </w:r>
      <w:r w:rsidRPr="005E78C0">
        <w:rPr>
          <w:rFonts w:eastAsia="宋体"/>
          <w:b/>
          <w:bCs/>
          <w:u w:val="single"/>
          <w:lang w:eastAsia="zh-CN"/>
        </w:rPr>
        <w:t>S_24</w:t>
      </w:r>
    </w:p>
    <w:p w14:paraId="19948BB8" w14:textId="77777777" w:rsidR="00336294" w:rsidRDefault="00A97C18" w:rsidP="005C5F8A">
      <w:pPr>
        <w:rPr>
          <w:rFonts w:eastAsia="宋体"/>
          <w:lang w:eastAsia="zh-CN"/>
        </w:rPr>
      </w:pPr>
      <w:r>
        <w:rPr>
          <w:rFonts w:eastAsia="宋体"/>
          <w:lang w:eastAsia="zh-CN"/>
        </w:rPr>
        <w:t>The</w:t>
      </w:r>
      <w:r w:rsidR="00336294">
        <w:rPr>
          <w:rFonts w:eastAsia="宋体"/>
          <w:lang w:eastAsia="zh-CN"/>
        </w:rPr>
        <w:t xml:space="preserve"> additional requirement for NS_24 if for protection of band 34 which is as following:</w:t>
      </w:r>
    </w:p>
    <w:p w14:paraId="6CA5E6B0" w14:textId="0AECC7DB" w:rsidR="00336294" w:rsidRDefault="00336294" w:rsidP="00336294">
      <w:pPr>
        <w:jc w:val="center"/>
        <w:rPr>
          <w:rFonts w:eastAsia="宋体"/>
          <w:lang w:eastAsia="zh-CN"/>
        </w:rPr>
      </w:pPr>
      <w:r w:rsidRPr="00336294">
        <w:rPr>
          <w:rFonts w:eastAsia="宋体"/>
          <w:noProof/>
          <w:lang w:eastAsia="zh-CN"/>
        </w:rPr>
        <w:lastRenderedPageBreak/>
        <w:drawing>
          <wp:inline distT="0" distB="0" distL="0" distR="0" wp14:anchorId="38BBCC97" wp14:editId="719EC5C0">
            <wp:extent cx="3657600" cy="1031154"/>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1243" cy="1037820"/>
                    </a:xfrm>
                    <a:prstGeom prst="rect">
                      <a:avLst/>
                    </a:prstGeom>
                  </pic:spPr>
                </pic:pic>
              </a:graphicData>
            </a:graphic>
          </wp:inline>
        </w:drawing>
      </w:r>
    </w:p>
    <w:p w14:paraId="25E79D29" w14:textId="563EB162" w:rsidR="00636B8C" w:rsidRDefault="00A97C18" w:rsidP="005C5F8A">
      <w:pPr>
        <w:rPr>
          <w:rFonts w:eastAsia="宋体"/>
          <w:lang w:eastAsia="zh-CN"/>
        </w:rPr>
      </w:pPr>
      <w:r>
        <w:rPr>
          <w:rFonts w:eastAsia="宋体"/>
          <w:lang w:eastAsia="zh-CN"/>
        </w:rPr>
        <w:t xml:space="preserve"> </w:t>
      </w:r>
      <w:r w:rsidR="00336294">
        <w:rPr>
          <w:rFonts w:eastAsia="宋体"/>
          <w:lang w:eastAsia="zh-CN"/>
        </w:rPr>
        <w:t xml:space="preserve">The </w:t>
      </w:r>
      <w:r>
        <w:rPr>
          <w:rFonts w:eastAsia="宋体"/>
          <w:lang w:eastAsia="zh-CN"/>
        </w:rPr>
        <w:t xml:space="preserve">current NS_24 requirements </w:t>
      </w:r>
      <w:r w:rsidR="00336294">
        <w:rPr>
          <w:rFonts w:eastAsia="宋体"/>
          <w:lang w:eastAsia="zh-CN"/>
        </w:rPr>
        <w:t xml:space="preserve">currently </w:t>
      </w:r>
      <w:r>
        <w:rPr>
          <w:rFonts w:eastAsia="宋体"/>
          <w:lang w:eastAsia="zh-CN"/>
        </w:rPr>
        <w:t>use a unified A-MPR for all the allocations</w:t>
      </w:r>
      <w:r w:rsidR="00336294">
        <w:rPr>
          <w:rFonts w:eastAsia="宋体"/>
          <w:lang w:eastAsia="zh-CN"/>
        </w:rPr>
        <w:t>:</w:t>
      </w:r>
    </w:p>
    <w:p w14:paraId="3E27EAAC" w14:textId="73C2C6A5" w:rsidR="00336294" w:rsidRDefault="00336294" w:rsidP="00336294">
      <w:pPr>
        <w:jc w:val="center"/>
        <w:rPr>
          <w:rFonts w:eastAsia="宋体"/>
          <w:lang w:eastAsia="zh-CN"/>
        </w:rPr>
      </w:pPr>
      <w:r w:rsidRPr="00336294">
        <w:rPr>
          <w:rFonts w:eastAsia="宋体"/>
          <w:noProof/>
          <w:lang w:eastAsia="zh-CN"/>
        </w:rPr>
        <w:drawing>
          <wp:inline distT="0" distB="0" distL="0" distR="0" wp14:anchorId="124B9018" wp14:editId="6CB08DC3">
            <wp:extent cx="3072157" cy="23644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85902" cy="252894"/>
                    </a:xfrm>
                    <a:prstGeom prst="rect">
                      <a:avLst/>
                    </a:prstGeom>
                  </pic:spPr>
                </pic:pic>
              </a:graphicData>
            </a:graphic>
          </wp:inline>
        </w:drawing>
      </w:r>
    </w:p>
    <w:p w14:paraId="724BDFF4" w14:textId="4FAD21B4" w:rsidR="00F9549B" w:rsidRDefault="00F9549B" w:rsidP="005C5F8A">
      <w:pPr>
        <w:rPr>
          <w:rFonts w:eastAsia="宋体"/>
          <w:lang w:eastAsia="zh-CN"/>
        </w:rPr>
      </w:pPr>
      <w:r>
        <w:rPr>
          <w:rFonts w:eastAsia="宋体"/>
          <w:lang w:eastAsia="zh-CN"/>
        </w:rPr>
        <w:t>As in the previous WF,</w:t>
      </w:r>
      <w:r w:rsidRPr="00F9549B">
        <w:rPr>
          <w:rFonts w:eastAsia="宋体"/>
          <w:lang w:eastAsia="zh-CN"/>
        </w:rPr>
        <w:t xml:space="preserve"> [2] dB A-MPR increase for NS_24 to support NB-IoT PC2 compared to PC3</w:t>
      </w:r>
      <w:r>
        <w:rPr>
          <w:rFonts w:eastAsia="宋体"/>
          <w:lang w:eastAsia="zh-CN"/>
        </w:rPr>
        <w:t xml:space="preserve"> was suggested and agreed. It was noted that MPR would be added to A-MPR in LTE and NB-</w:t>
      </w:r>
      <w:proofErr w:type="spellStart"/>
      <w:r>
        <w:rPr>
          <w:rFonts w:eastAsia="宋体"/>
          <w:lang w:eastAsia="zh-CN"/>
        </w:rPr>
        <w:t>Iot</w:t>
      </w:r>
      <w:proofErr w:type="spellEnd"/>
      <w:r>
        <w:rPr>
          <w:rFonts w:eastAsia="宋体"/>
          <w:lang w:eastAsia="zh-CN"/>
        </w:rPr>
        <w:t>, so there is suggestion to also consider MPR. However, there is one difficulty: for PC2 and PC1, the differentiation of MPR become much larger</w:t>
      </w:r>
      <w:r w:rsidR="00AD0BF8">
        <w:rPr>
          <w:rFonts w:eastAsia="宋体"/>
          <w:lang w:eastAsia="zh-CN"/>
        </w:rPr>
        <w:t xml:space="preserve"> depending on different modulation and resource allocation.</w:t>
      </w:r>
    </w:p>
    <w:p w14:paraId="6A02E76D" w14:textId="16882722" w:rsidR="00AD0BF8" w:rsidRDefault="00AD0BF8" w:rsidP="00AD0BF8">
      <w:pPr>
        <w:rPr>
          <w:rFonts w:eastAsia="宋体"/>
          <w:lang w:eastAsia="zh-CN"/>
        </w:rPr>
      </w:pPr>
      <w:r>
        <w:rPr>
          <w:rFonts w:eastAsia="宋体" w:hint="eastAsia"/>
          <w:lang w:eastAsia="zh-CN"/>
        </w:rPr>
        <w:t>I</w:t>
      </w:r>
      <w:r>
        <w:rPr>
          <w:rFonts w:eastAsia="宋体"/>
          <w:lang w:eastAsia="zh-CN"/>
        </w:rPr>
        <w:t>t should be noted that currently, the A-MPR is single value based, which do not differentiate different resource allocations. If this principle is kept, it means that the worst case has to be considered. For spurious emission, which is not that close to operation band, the emission may not that sensitive to</w:t>
      </w:r>
      <w:r w:rsidRPr="00F9549B">
        <w:rPr>
          <w:rFonts w:eastAsia="宋体"/>
          <w:lang w:eastAsia="zh-CN"/>
        </w:rPr>
        <w:t xml:space="preserve"> </w:t>
      </w:r>
      <w:r>
        <w:rPr>
          <w:rFonts w:eastAsia="宋体"/>
          <w:lang w:eastAsia="zh-CN"/>
        </w:rPr>
        <w:t xml:space="preserve">resource allocation. </w:t>
      </w:r>
    </w:p>
    <w:p w14:paraId="0051FDBA" w14:textId="78C9B07E" w:rsidR="00AD0BF8" w:rsidRDefault="00AD0BF8" w:rsidP="00AD0BF8">
      <w:pPr>
        <w:rPr>
          <w:rFonts w:eastAsia="宋体"/>
          <w:lang w:eastAsia="zh-CN"/>
        </w:rPr>
      </w:pPr>
      <w:r>
        <w:rPr>
          <w:rFonts w:eastAsia="宋体" w:hint="eastAsia"/>
          <w:lang w:eastAsia="zh-CN"/>
        </w:rPr>
        <w:t>I</w:t>
      </w:r>
      <w:r>
        <w:rPr>
          <w:rFonts w:eastAsia="宋体"/>
          <w:lang w:eastAsia="zh-CN"/>
        </w:rPr>
        <w:t xml:space="preserve">n this sense, if </w:t>
      </w:r>
      <w:r w:rsidR="00C764F7">
        <w:rPr>
          <w:rFonts w:eastAsia="宋体"/>
          <w:lang w:eastAsia="zh-CN"/>
        </w:rPr>
        <w:t xml:space="preserve">more secure value need to be considered without further evaluation, an addition of </w:t>
      </w:r>
      <w:r w:rsidR="00C764F7">
        <w:rPr>
          <w:rFonts w:eastAsia="宋体" w:hint="eastAsia"/>
          <w:lang w:eastAsia="zh-CN"/>
        </w:rPr>
        <w:t>[</w:t>
      </w:r>
      <w:proofErr w:type="gramStart"/>
      <w:r w:rsidR="00C764F7">
        <w:rPr>
          <w:rFonts w:eastAsia="宋体"/>
          <w:lang w:eastAsia="zh-CN"/>
        </w:rPr>
        <w:t>5]dB</w:t>
      </w:r>
      <w:proofErr w:type="gramEnd"/>
      <w:r w:rsidR="00C764F7">
        <w:rPr>
          <w:rFonts w:eastAsia="宋体"/>
          <w:lang w:eastAsia="zh-CN"/>
        </w:rPr>
        <w:t xml:space="preserve"> can be considered for PC1 based on PC2. This might be more relax than needed for some resource allocation since the total MPR+A-MPR.</w:t>
      </w:r>
    </w:p>
    <w:p w14:paraId="6C84B7C0" w14:textId="2653D4B1" w:rsidR="00C764F7" w:rsidRDefault="00C764F7" w:rsidP="00AD0BF8">
      <w:pPr>
        <w:rPr>
          <w:rFonts w:eastAsia="宋体"/>
          <w:lang w:eastAsia="zh-CN"/>
        </w:rPr>
      </w:pPr>
      <w:r>
        <w:rPr>
          <w:rFonts w:eastAsia="宋体" w:hint="eastAsia"/>
          <w:lang w:eastAsia="zh-CN"/>
        </w:rPr>
        <w:t>B</w:t>
      </w:r>
      <w:r>
        <w:rPr>
          <w:rFonts w:eastAsia="宋体"/>
          <w:lang w:eastAsia="zh-CN"/>
        </w:rPr>
        <w:t>ased on the previous analysis, the following table was provided:</w:t>
      </w:r>
    </w:p>
    <w:tbl>
      <w:tblPr>
        <w:tblStyle w:val="aff0"/>
        <w:tblW w:w="8221" w:type="dxa"/>
        <w:tblInd w:w="1555" w:type="dxa"/>
        <w:tblLook w:val="04A0" w:firstRow="1" w:lastRow="0" w:firstColumn="1" w:lastColumn="0" w:noHBand="0" w:noVBand="1"/>
      </w:tblPr>
      <w:tblGrid>
        <w:gridCol w:w="1275"/>
        <w:gridCol w:w="1560"/>
        <w:gridCol w:w="2551"/>
        <w:gridCol w:w="2835"/>
      </w:tblGrid>
      <w:tr w:rsidR="00C764F7" w14:paraId="6BE6BB1F" w14:textId="77777777" w:rsidTr="00FB49CD">
        <w:tc>
          <w:tcPr>
            <w:tcW w:w="1275" w:type="dxa"/>
          </w:tcPr>
          <w:p w14:paraId="2926BD13" w14:textId="77777777" w:rsidR="00C764F7" w:rsidRPr="00C764F7" w:rsidRDefault="00C764F7" w:rsidP="00FB49CD">
            <w:pPr>
              <w:rPr>
                <w:rFonts w:eastAsia="宋体"/>
                <w:b/>
                <w:bCs/>
                <w:lang w:eastAsia="zh-CN"/>
              </w:rPr>
            </w:pPr>
            <w:r w:rsidRPr="00C764F7">
              <w:rPr>
                <w:rFonts w:eastAsia="宋体" w:hint="eastAsia"/>
                <w:b/>
                <w:bCs/>
                <w:lang w:eastAsia="zh-CN"/>
              </w:rPr>
              <w:t>P</w:t>
            </w:r>
            <w:r w:rsidRPr="00C764F7">
              <w:rPr>
                <w:rFonts w:eastAsia="宋体"/>
                <w:b/>
                <w:bCs/>
                <w:lang w:eastAsia="zh-CN"/>
              </w:rPr>
              <w:t>ower Class</w:t>
            </w:r>
          </w:p>
        </w:tc>
        <w:tc>
          <w:tcPr>
            <w:tcW w:w="1560" w:type="dxa"/>
          </w:tcPr>
          <w:p w14:paraId="4E304BC8" w14:textId="77777777" w:rsidR="00C764F7" w:rsidRPr="00C764F7" w:rsidRDefault="00C764F7" w:rsidP="00FB49CD">
            <w:pPr>
              <w:rPr>
                <w:rFonts w:eastAsia="宋体"/>
                <w:b/>
                <w:bCs/>
                <w:lang w:eastAsia="zh-CN"/>
              </w:rPr>
            </w:pPr>
            <w:r w:rsidRPr="00C764F7">
              <w:rPr>
                <w:rFonts w:eastAsia="宋体" w:hint="eastAsia"/>
                <w:b/>
                <w:bCs/>
                <w:lang w:eastAsia="zh-CN"/>
              </w:rPr>
              <w:t>M</w:t>
            </w:r>
            <w:r w:rsidRPr="00C764F7">
              <w:rPr>
                <w:rFonts w:eastAsia="宋体"/>
                <w:b/>
                <w:bCs/>
                <w:lang w:eastAsia="zh-CN"/>
              </w:rPr>
              <w:t>PR range (dB)</w:t>
            </w:r>
          </w:p>
        </w:tc>
        <w:tc>
          <w:tcPr>
            <w:tcW w:w="2551" w:type="dxa"/>
          </w:tcPr>
          <w:p w14:paraId="2DD8153E" w14:textId="77777777" w:rsidR="00C764F7" w:rsidRPr="00C764F7" w:rsidRDefault="00C764F7" w:rsidP="00FB49CD">
            <w:pPr>
              <w:rPr>
                <w:rFonts w:eastAsia="宋体"/>
                <w:b/>
                <w:bCs/>
                <w:lang w:eastAsia="zh-CN"/>
              </w:rPr>
            </w:pPr>
            <w:r w:rsidRPr="00C764F7">
              <w:rPr>
                <w:rFonts w:eastAsia="宋体" w:hint="eastAsia"/>
                <w:b/>
                <w:bCs/>
                <w:lang w:eastAsia="zh-CN"/>
              </w:rPr>
              <w:t>N</w:t>
            </w:r>
            <w:r w:rsidRPr="00C764F7">
              <w:rPr>
                <w:rFonts w:eastAsia="宋体"/>
                <w:b/>
                <w:bCs/>
                <w:lang w:eastAsia="zh-CN"/>
              </w:rPr>
              <w:t>S_24 A-MPR (dB)</w:t>
            </w:r>
          </w:p>
        </w:tc>
        <w:tc>
          <w:tcPr>
            <w:tcW w:w="2835" w:type="dxa"/>
          </w:tcPr>
          <w:p w14:paraId="55B3C057" w14:textId="77777777" w:rsidR="00C764F7" w:rsidRPr="00C764F7" w:rsidRDefault="00C764F7" w:rsidP="00FB49CD">
            <w:pPr>
              <w:rPr>
                <w:rFonts w:eastAsia="宋体"/>
                <w:b/>
                <w:bCs/>
                <w:lang w:eastAsia="zh-CN"/>
              </w:rPr>
            </w:pPr>
            <w:r w:rsidRPr="00C764F7">
              <w:rPr>
                <w:rFonts w:eastAsia="宋体" w:hint="eastAsia"/>
                <w:b/>
                <w:bCs/>
                <w:lang w:eastAsia="zh-CN"/>
              </w:rPr>
              <w:t>MPR</w:t>
            </w:r>
            <w:r w:rsidRPr="00C764F7">
              <w:rPr>
                <w:rFonts w:eastAsia="宋体"/>
                <w:b/>
                <w:bCs/>
                <w:lang w:eastAsia="zh-CN"/>
              </w:rPr>
              <w:t>+</w:t>
            </w:r>
            <w:r w:rsidRPr="00C764F7">
              <w:rPr>
                <w:rFonts w:eastAsia="宋体" w:hint="eastAsia"/>
                <w:b/>
                <w:bCs/>
                <w:lang w:eastAsia="zh-CN"/>
              </w:rPr>
              <w:t>A</w:t>
            </w:r>
            <w:r w:rsidRPr="00C764F7">
              <w:rPr>
                <w:rFonts w:eastAsia="宋体"/>
                <w:b/>
                <w:bCs/>
                <w:lang w:eastAsia="zh-CN"/>
              </w:rPr>
              <w:t>-</w:t>
            </w:r>
            <w:r w:rsidRPr="00C764F7">
              <w:rPr>
                <w:rFonts w:eastAsia="宋体" w:hint="eastAsia"/>
                <w:b/>
                <w:bCs/>
                <w:lang w:eastAsia="zh-CN"/>
              </w:rPr>
              <w:t>MPR</w:t>
            </w:r>
          </w:p>
        </w:tc>
      </w:tr>
      <w:tr w:rsidR="00C764F7" w14:paraId="10383463" w14:textId="77777777" w:rsidTr="00FB49CD">
        <w:tc>
          <w:tcPr>
            <w:tcW w:w="1275" w:type="dxa"/>
          </w:tcPr>
          <w:p w14:paraId="0DA57539" w14:textId="77777777" w:rsidR="00C764F7" w:rsidRDefault="00C764F7" w:rsidP="00FB49CD">
            <w:pPr>
              <w:rPr>
                <w:rFonts w:eastAsia="宋体"/>
                <w:lang w:eastAsia="zh-CN"/>
              </w:rPr>
            </w:pPr>
            <w:r>
              <w:rPr>
                <w:rFonts w:eastAsia="宋体" w:hint="eastAsia"/>
                <w:lang w:eastAsia="zh-CN"/>
              </w:rPr>
              <w:t>P</w:t>
            </w:r>
            <w:r>
              <w:rPr>
                <w:rFonts w:eastAsia="宋体"/>
                <w:lang w:eastAsia="zh-CN"/>
              </w:rPr>
              <w:t>C3</w:t>
            </w:r>
          </w:p>
        </w:tc>
        <w:tc>
          <w:tcPr>
            <w:tcW w:w="1560" w:type="dxa"/>
          </w:tcPr>
          <w:p w14:paraId="1F8EC0FC" w14:textId="77777777" w:rsidR="00C764F7" w:rsidRDefault="00C764F7" w:rsidP="00FB49CD">
            <w:pPr>
              <w:rPr>
                <w:rFonts w:eastAsia="宋体"/>
                <w:lang w:eastAsia="zh-CN"/>
              </w:rPr>
            </w:pPr>
            <w:r>
              <w:rPr>
                <w:rFonts w:eastAsia="宋体" w:hint="eastAsia"/>
                <w:lang w:eastAsia="zh-CN"/>
              </w:rPr>
              <w:t>0</w:t>
            </w:r>
            <w:r>
              <w:rPr>
                <w:rFonts w:eastAsia="宋体"/>
                <w:lang w:eastAsia="zh-CN"/>
              </w:rPr>
              <w:t xml:space="preserve"> ~ 2</w:t>
            </w:r>
          </w:p>
        </w:tc>
        <w:tc>
          <w:tcPr>
            <w:tcW w:w="2551" w:type="dxa"/>
          </w:tcPr>
          <w:p w14:paraId="428E3CA4" w14:textId="77777777" w:rsidR="00C764F7" w:rsidRDefault="00C764F7" w:rsidP="00FB49CD">
            <w:pPr>
              <w:rPr>
                <w:rFonts w:eastAsia="宋体"/>
                <w:lang w:eastAsia="zh-CN"/>
              </w:rPr>
            </w:pPr>
            <w:r>
              <w:rPr>
                <w:rFonts w:eastAsia="宋体"/>
                <w:lang w:eastAsia="zh-CN"/>
              </w:rPr>
              <w:t>3.5</w:t>
            </w:r>
          </w:p>
        </w:tc>
        <w:tc>
          <w:tcPr>
            <w:tcW w:w="2835" w:type="dxa"/>
          </w:tcPr>
          <w:p w14:paraId="65B94926" w14:textId="77777777" w:rsidR="00C764F7" w:rsidRDefault="00C764F7" w:rsidP="00FB49CD">
            <w:pPr>
              <w:rPr>
                <w:rFonts w:eastAsia="宋体"/>
                <w:lang w:eastAsia="zh-CN"/>
              </w:rPr>
            </w:pPr>
            <w:r>
              <w:rPr>
                <w:rFonts w:eastAsia="宋体"/>
                <w:lang w:eastAsia="zh-CN"/>
              </w:rPr>
              <w:t>3.5 ~ 5.5</w:t>
            </w:r>
          </w:p>
        </w:tc>
      </w:tr>
      <w:tr w:rsidR="00C764F7" w14:paraId="292D3422" w14:textId="77777777" w:rsidTr="00FB49CD">
        <w:tc>
          <w:tcPr>
            <w:tcW w:w="1275" w:type="dxa"/>
          </w:tcPr>
          <w:p w14:paraId="573E7DEC" w14:textId="77777777" w:rsidR="00C764F7" w:rsidRDefault="00C764F7" w:rsidP="00FB49CD">
            <w:pPr>
              <w:rPr>
                <w:rFonts w:eastAsia="宋体"/>
                <w:lang w:eastAsia="zh-CN"/>
              </w:rPr>
            </w:pPr>
            <w:r>
              <w:rPr>
                <w:rFonts w:eastAsia="宋体"/>
                <w:lang w:eastAsia="zh-CN"/>
              </w:rPr>
              <w:t>PC5</w:t>
            </w:r>
          </w:p>
        </w:tc>
        <w:tc>
          <w:tcPr>
            <w:tcW w:w="1560" w:type="dxa"/>
          </w:tcPr>
          <w:p w14:paraId="1371BD46" w14:textId="77777777" w:rsidR="00C764F7" w:rsidRDefault="00C764F7" w:rsidP="00FB49CD">
            <w:pPr>
              <w:rPr>
                <w:rFonts w:eastAsia="宋体"/>
                <w:lang w:eastAsia="zh-CN"/>
              </w:rPr>
            </w:pPr>
            <w:r>
              <w:rPr>
                <w:rFonts w:eastAsia="宋体" w:hint="eastAsia"/>
                <w:lang w:eastAsia="zh-CN"/>
              </w:rPr>
              <w:t>0</w:t>
            </w:r>
            <w:r>
              <w:rPr>
                <w:rFonts w:eastAsia="宋体"/>
                <w:lang w:eastAsia="zh-CN"/>
              </w:rPr>
              <w:t xml:space="preserve"> ~ 2</w:t>
            </w:r>
          </w:p>
        </w:tc>
        <w:tc>
          <w:tcPr>
            <w:tcW w:w="2551" w:type="dxa"/>
          </w:tcPr>
          <w:p w14:paraId="0D76E78C" w14:textId="77777777" w:rsidR="00C764F7" w:rsidRDefault="00C764F7" w:rsidP="00FB49CD">
            <w:pPr>
              <w:rPr>
                <w:rFonts w:eastAsia="宋体"/>
                <w:lang w:eastAsia="zh-CN"/>
              </w:rPr>
            </w:pPr>
            <w:r>
              <w:rPr>
                <w:rFonts w:eastAsia="宋体" w:hint="eastAsia"/>
                <w:lang w:eastAsia="zh-CN"/>
              </w:rPr>
              <w:t>0</w:t>
            </w:r>
            <w:r>
              <w:rPr>
                <w:rFonts w:eastAsia="宋体"/>
                <w:lang w:eastAsia="zh-CN"/>
              </w:rPr>
              <w:t>.5</w:t>
            </w:r>
          </w:p>
        </w:tc>
        <w:tc>
          <w:tcPr>
            <w:tcW w:w="2835" w:type="dxa"/>
          </w:tcPr>
          <w:p w14:paraId="259D936B" w14:textId="77777777" w:rsidR="00C764F7" w:rsidRDefault="00C764F7" w:rsidP="00FB49CD">
            <w:pPr>
              <w:rPr>
                <w:rFonts w:eastAsia="宋体"/>
                <w:lang w:eastAsia="zh-CN"/>
              </w:rPr>
            </w:pPr>
            <w:r>
              <w:rPr>
                <w:rFonts w:eastAsia="宋体" w:hint="eastAsia"/>
                <w:lang w:eastAsia="zh-CN"/>
              </w:rPr>
              <w:t>0</w:t>
            </w:r>
            <w:r>
              <w:rPr>
                <w:rFonts w:eastAsia="宋体"/>
                <w:lang w:eastAsia="zh-CN"/>
              </w:rPr>
              <w:t>.5 ~ 2.5</w:t>
            </w:r>
          </w:p>
        </w:tc>
      </w:tr>
      <w:tr w:rsidR="00C764F7" w14:paraId="1B139572" w14:textId="77777777" w:rsidTr="00FB49CD">
        <w:tc>
          <w:tcPr>
            <w:tcW w:w="1275" w:type="dxa"/>
          </w:tcPr>
          <w:p w14:paraId="4635C209" w14:textId="77777777" w:rsidR="00C764F7" w:rsidRDefault="00C764F7" w:rsidP="00FB49CD">
            <w:pPr>
              <w:rPr>
                <w:rFonts w:eastAsia="宋体"/>
                <w:lang w:eastAsia="zh-CN"/>
              </w:rPr>
            </w:pPr>
            <w:r>
              <w:rPr>
                <w:rFonts w:eastAsia="宋体" w:hint="eastAsia"/>
                <w:lang w:eastAsia="zh-CN"/>
              </w:rPr>
              <w:t>P</w:t>
            </w:r>
            <w:r>
              <w:rPr>
                <w:rFonts w:eastAsia="宋体"/>
                <w:lang w:eastAsia="zh-CN"/>
              </w:rPr>
              <w:t>C2</w:t>
            </w:r>
          </w:p>
        </w:tc>
        <w:tc>
          <w:tcPr>
            <w:tcW w:w="1560" w:type="dxa"/>
          </w:tcPr>
          <w:p w14:paraId="1761AA44" w14:textId="77777777" w:rsidR="00C764F7" w:rsidRDefault="00C764F7" w:rsidP="00FB49CD">
            <w:pPr>
              <w:rPr>
                <w:rFonts w:eastAsia="宋体"/>
                <w:lang w:eastAsia="zh-CN"/>
              </w:rPr>
            </w:pPr>
            <w:r>
              <w:rPr>
                <w:rFonts w:eastAsia="宋体" w:hint="eastAsia"/>
                <w:lang w:eastAsia="zh-CN"/>
              </w:rPr>
              <w:t>[0</w:t>
            </w:r>
            <w:r>
              <w:rPr>
                <w:rFonts w:eastAsia="宋体"/>
                <w:lang w:eastAsia="zh-CN"/>
              </w:rPr>
              <w:t>] ~ [3]</w:t>
            </w:r>
          </w:p>
        </w:tc>
        <w:tc>
          <w:tcPr>
            <w:tcW w:w="2551" w:type="dxa"/>
          </w:tcPr>
          <w:p w14:paraId="18CDA1C3" w14:textId="77777777" w:rsidR="00C764F7" w:rsidRDefault="00C764F7" w:rsidP="00FB49CD">
            <w:pPr>
              <w:rPr>
                <w:rFonts w:eastAsia="宋体"/>
                <w:lang w:eastAsia="zh-CN"/>
              </w:rPr>
            </w:pPr>
            <w:r>
              <w:rPr>
                <w:rFonts w:eastAsia="宋体" w:hint="eastAsia"/>
                <w:lang w:eastAsia="zh-CN"/>
              </w:rPr>
              <w:t>3</w:t>
            </w:r>
            <w:r>
              <w:rPr>
                <w:rFonts w:eastAsia="宋体"/>
                <w:lang w:eastAsia="zh-CN"/>
              </w:rPr>
              <w:t>.5 + [2]</w:t>
            </w:r>
          </w:p>
        </w:tc>
        <w:tc>
          <w:tcPr>
            <w:tcW w:w="2835" w:type="dxa"/>
          </w:tcPr>
          <w:p w14:paraId="23C36C04" w14:textId="77777777" w:rsidR="00C764F7" w:rsidRDefault="00C764F7" w:rsidP="00FB49CD">
            <w:pPr>
              <w:rPr>
                <w:rFonts w:eastAsia="宋体"/>
                <w:lang w:eastAsia="zh-CN"/>
              </w:rPr>
            </w:pPr>
            <w:r>
              <w:rPr>
                <w:rFonts w:eastAsia="宋体" w:hint="eastAsia"/>
                <w:lang w:eastAsia="zh-CN"/>
              </w:rPr>
              <w:t>[</w:t>
            </w:r>
            <w:r>
              <w:rPr>
                <w:rFonts w:eastAsia="宋体"/>
                <w:lang w:eastAsia="zh-CN"/>
              </w:rPr>
              <w:t>5.5] ~ [8.5]</w:t>
            </w:r>
          </w:p>
        </w:tc>
      </w:tr>
      <w:tr w:rsidR="00C764F7" w14:paraId="2605A917" w14:textId="77777777" w:rsidTr="00FB49CD">
        <w:tc>
          <w:tcPr>
            <w:tcW w:w="1275" w:type="dxa"/>
          </w:tcPr>
          <w:p w14:paraId="5958EE89" w14:textId="77777777" w:rsidR="00C764F7" w:rsidRDefault="00C764F7" w:rsidP="00FB49CD">
            <w:pPr>
              <w:rPr>
                <w:rFonts w:eastAsia="宋体"/>
                <w:lang w:eastAsia="zh-CN"/>
              </w:rPr>
            </w:pPr>
            <w:r>
              <w:rPr>
                <w:rFonts w:eastAsia="宋体" w:hint="eastAsia"/>
                <w:lang w:eastAsia="zh-CN"/>
              </w:rPr>
              <w:t>P</w:t>
            </w:r>
            <w:r>
              <w:rPr>
                <w:rFonts w:eastAsia="宋体"/>
                <w:lang w:eastAsia="zh-CN"/>
              </w:rPr>
              <w:t>C1</w:t>
            </w:r>
          </w:p>
        </w:tc>
        <w:tc>
          <w:tcPr>
            <w:tcW w:w="1560" w:type="dxa"/>
          </w:tcPr>
          <w:p w14:paraId="43C3D97B" w14:textId="77777777" w:rsidR="00C764F7" w:rsidRDefault="00C764F7" w:rsidP="00FB49CD">
            <w:pPr>
              <w:rPr>
                <w:rFonts w:eastAsia="宋体"/>
                <w:lang w:eastAsia="zh-CN"/>
              </w:rPr>
            </w:pPr>
            <w:r>
              <w:rPr>
                <w:rFonts w:eastAsia="宋体" w:hint="eastAsia"/>
                <w:lang w:eastAsia="zh-CN"/>
              </w:rPr>
              <w:t>[</w:t>
            </w:r>
            <w:r>
              <w:rPr>
                <w:rFonts w:eastAsia="宋体"/>
                <w:lang w:eastAsia="zh-CN"/>
              </w:rPr>
              <w:t>0.5] ~ [5.5]</w:t>
            </w:r>
          </w:p>
        </w:tc>
        <w:tc>
          <w:tcPr>
            <w:tcW w:w="2551" w:type="dxa"/>
          </w:tcPr>
          <w:p w14:paraId="4B7B2A1C" w14:textId="1B7F9BF3" w:rsidR="00C764F7" w:rsidRDefault="00C764F7" w:rsidP="00FB49CD">
            <w:pPr>
              <w:rPr>
                <w:rFonts w:eastAsia="宋体"/>
                <w:lang w:eastAsia="zh-CN"/>
              </w:rPr>
            </w:pPr>
            <w:r>
              <w:rPr>
                <w:rFonts w:eastAsia="宋体"/>
                <w:lang w:eastAsia="zh-CN"/>
              </w:rPr>
              <w:t xml:space="preserve">Option 1: 3.5 + </w:t>
            </w:r>
            <w:r>
              <w:rPr>
                <w:rFonts w:eastAsia="宋体" w:hint="eastAsia"/>
                <w:lang w:eastAsia="zh-CN"/>
              </w:rPr>
              <w:t>[</w:t>
            </w:r>
            <w:r>
              <w:rPr>
                <w:rFonts w:eastAsia="宋体"/>
                <w:lang w:eastAsia="zh-CN"/>
              </w:rPr>
              <w:t>2] + [</w:t>
            </w:r>
            <w:r w:rsidR="00985C41">
              <w:rPr>
                <w:rFonts w:eastAsia="宋体"/>
                <w:lang w:eastAsia="zh-CN"/>
              </w:rPr>
              <w:t>4.</w:t>
            </w:r>
            <w:r>
              <w:rPr>
                <w:rFonts w:eastAsia="宋体"/>
                <w:lang w:eastAsia="zh-CN"/>
              </w:rPr>
              <w:t>5]</w:t>
            </w:r>
          </w:p>
          <w:p w14:paraId="4F0B59A0" w14:textId="7EB45920" w:rsidR="00C764F7" w:rsidRDefault="00C764F7" w:rsidP="00FB49CD">
            <w:pPr>
              <w:rPr>
                <w:rFonts w:eastAsia="宋体"/>
                <w:lang w:eastAsia="zh-CN"/>
              </w:rPr>
            </w:pPr>
            <w:r>
              <w:rPr>
                <w:rFonts w:eastAsia="宋体" w:hint="eastAsia"/>
                <w:lang w:eastAsia="zh-CN"/>
              </w:rPr>
              <w:t>O</w:t>
            </w:r>
            <w:r>
              <w:rPr>
                <w:rFonts w:eastAsia="宋体"/>
                <w:lang w:eastAsia="zh-CN"/>
              </w:rPr>
              <w:t>ption 2: 3.5 + [2] + [</w:t>
            </w:r>
            <w:r w:rsidR="00985C41">
              <w:rPr>
                <w:rFonts w:eastAsia="宋体"/>
                <w:lang w:eastAsia="zh-CN"/>
              </w:rPr>
              <w:t>2.5</w:t>
            </w:r>
            <w:r>
              <w:rPr>
                <w:rFonts w:eastAsia="宋体"/>
                <w:lang w:eastAsia="zh-CN"/>
              </w:rPr>
              <w:t>]</w:t>
            </w:r>
          </w:p>
        </w:tc>
        <w:tc>
          <w:tcPr>
            <w:tcW w:w="2835" w:type="dxa"/>
          </w:tcPr>
          <w:p w14:paraId="017A26B8" w14:textId="05AE10C8" w:rsidR="00C764F7" w:rsidRDefault="00C764F7" w:rsidP="00FB49CD">
            <w:pPr>
              <w:rPr>
                <w:rFonts w:eastAsia="宋体"/>
                <w:lang w:eastAsia="zh-CN"/>
              </w:rPr>
            </w:pPr>
            <w:r>
              <w:rPr>
                <w:rFonts w:eastAsia="宋体"/>
                <w:lang w:eastAsia="zh-CN"/>
              </w:rPr>
              <w:t>Option 1: [1</w:t>
            </w:r>
            <w:r w:rsidR="00985C41">
              <w:rPr>
                <w:rFonts w:eastAsia="宋体"/>
                <w:lang w:eastAsia="zh-CN"/>
              </w:rPr>
              <w:t>0.5</w:t>
            </w:r>
            <w:r>
              <w:rPr>
                <w:rFonts w:eastAsia="宋体"/>
                <w:lang w:eastAsia="zh-CN"/>
              </w:rPr>
              <w:t>] ~ [1</w:t>
            </w:r>
            <w:r w:rsidR="00985C41">
              <w:rPr>
                <w:rFonts w:eastAsia="宋体"/>
                <w:lang w:eastAsia="zh-CN"/>
              </w:rPr>
              <w:t>5.5</w:t>
            </w:r>
            <w:r>
              <w:rPr>
                <w:rFonts w:eastAsia="宋体"/>
                <w:lang w:eastAsia="zh-CN"/>
              </w:rPr>
              <w:t>]</w:t>
            </w:r>
          </w:p>
          <w:p w14:paraId="462C2148" w14:textId="3BF8F0AD" w:rsidR="00C764F7" w:rsidRDefault="00C764F7" w:rsidP="00FB49CD">
            <w:pPr>
              <w:rPr>
                <w:rFonts w:eastAsia="宋体"/>
                <w:lang w:eastAsia="zh-CN"/>
              </w:rPr>
            </w:pPr>
            <w:r>
              <w:rPr>
                <w:rFonts w:eastAsia="宋体" w:hint="eastAsia"/>
                <w:lang w:eastAsia="zh-CN"/>
              </w:rPr>
              <w:t>O</w:t>
            </w:r>
            <w:r>
              <w:rPr>
                <w:rFonts w:eastAsia="宋体"/>
                <w:lang w:eastAsia="zh-CN"/>
              </w:rPr>
              <w:t>ption 2: [</w:t>
            </w:r>
            <w:r w:rsidR="00985C41">
              <w:rPr>
                <w:rFonts w:eastAsia="宋体"/>
                <w:lang w:eastAsia="zh-CN"/>
              </w:rPr>
              <w:t>8.5</w:t>
            </w:r>
            <w:r>
              <w:rPr>
                <w:rFonts w:eastAsia="宋体"/>
                <w:lang w:eastAsia="zh-CN"/>
              </w:rPr>
              <w:t>] ~ [1</w:t>
            </w:r>
            <w:r w:rsidR="00985C41">
              <w:rPr>
                <w:rFonts w:eastAsia="宋体"/>
                <w:lang w:eastAsia="zh-CN"/>
              </w:rPr>
              <w:t>3.5</w:t>
            </w:r>
            <w:r>
              <w:rPr>
                <w:rFonts w:eastAsia="宋体"/>
                <w:lang w:eastAsia="zh-CN"/>
              </w:rPr>
              <w:t>]</w:t>
            </w:r>
          </w:p>
        </w:tc>
      </w:tr>
    </w:tbl>
    <w:p w14:paraId="1F56EABA" w14:textId="77777777" w:rsidR="00C764F7" w:rsidRDefault="00C764F7" w:rsidP="00C764F7">
      <w:pPr>
        <w:rPr>
          <w:rFonts w:eastAsia="宋体"/>
          <w:lang w:eastAsia="zh-CN"/>
        </w:rPr>
      </w:pPr>
    </w:p>
    <w:p w14:paraId="4234A5CE" w14:textId="45F99EAD" w:rsidR="00C764F7" w:rsidRDefault="00C764F7" w:rsidP="00C764F7">
      <w:pPr>
        <w:rPr>
          <w:rFonts w:eastAsia="宋体"/>
          <w:lang w:eastAsia="zh-CN"/>
        </w:rPr>
      </w:pPr>
      <w:r>
        <w:rPr>
          <w:rFonts w:eastAsia="宋体"/>
          <w:lang w:eastAsia="zh-CN"/>
        </w:rPr>
        <w:t>For PC1, two options were proposed for different A-MPR. One is a general [</w:t>
      </w:r>
      <w:proofErr w:type="gramStart"/>
      <w:r w:rsidR="00985C41">
        <w:rPr>
          <w:rFonts w:eastAsia="宋体"/>
          <w:lang w:eastAsia="zh-CN"/>
        </w:rPr>
        <w:t>4.</w:t>
      </w:r>
      <w:r>
        <w:rPr>
          <w:rFonts w:eastAsia="宋体"/>
          <w:lang w:eastAsia="zh-CN"/>
        </w:rPr>
        <w:t>5]dB</w:t>
      </w:r>
      <w:proofErr w:type="gramEnd"/>
      <w:r>
        <w:rPr>
          <w:rFonts w:eastAsia="宋体"/>
          <w:lang w:eastAsia="zh-CN"/>
        </w:rPr>
        <w:t xml:space="preserve"> increase compared to PC2. This is a “safe” option</w:t>
      </w:r>
      <w:r w:rsidR="00985C41">
        <w:rPr>
          <w:rFonts w:eastAsia="宋体"/>
          <w:lang w:eastAsia="zh-CN"/>
        </w:rPr>
        <w:t xml:space="preserve"> considering the worst case</w:t>
      </w:r>
      <w:r>
        <w:rPr>
          <w:rFonts w:eastAsia="宋体"/>
          <w:lang w:eastAsia="zh-CN"/>
        </w:rPr>
        <w:t xml:space="preserve">, but the total back off would seems large for multi-tone case. </w:t>
      </w:r>
      <w:r w:rsidR="00985C41">
        <w:rPr>
          <w:rFonts w:eastAsia="宋体"/>
          <w:lang w:eastAsia="zh-CN"/>
        </w:rPr>
        <w:t xml:space="preserve">This corresponds to 5dB increase for the lower limit. </w:t>
      </w:r>
      <w:r>
        <w:rPr>
          <w:rFonts w:eastAsia="宋体"/>
          <w:lang w:eastAsia="zh-CN"/>
        </w:rPr>
        <w:t>Another option is adding a more moderate [</w:t>
      </w:r>
      <w:proofErr w:type="gramStart"/>
      <w:r w:rsidR="00985C41">
        <w:rPr>
          <w:rFonts w:eastAsia="宋体"/>
          <w:lang w:eastAsia="zh-CN"/>
        </w:rPr>
        <w:t>2.5</w:t>
      </w:r>
      <w:r>
        <w:rPr>
          <w:rFonts w:eastAsia="宋体"/>
          <w:lang w:eastAsia="zh-CN"/>
        </w:rPr>
        <w:t>]dB</w:t>
      </w:r>
      <w:proofErr w:type="gramEnd"/>
      <w:r>
        <w:rPr>
          <w:rFonts w:eastAsia="宋体"/>
          <w:lang w:eastAsia="zh-CN"/>
        </w:rPr>
        <w:t xml:space="preserve"> offset compared to PC2. This would still have a </w:t>
      </w:r>
      <w:r w:rsidR="00BD7696">
        <w:rPr>
          <w:rFonts w:eastAsia="宋体"/>
          <w:lang w:eastAsia="zh-CN"/>
        </w:rPr>
        <w:t xml:space="preserve">5dB increase for the higher limit of total back off which corresponds to multi-tone cases. If </w:t>
      </w:r>
      <w:r w:rsidR="00BD7696">
        <w:rPr>
          <w:rFonts w:eastAsia="宋体" w:hint="eastAsia"/>
          <w:lang w:eastAsia="zh-CN"/>
        </w:rPr>
        <w:t>multi</w:t>
      </w:r>
      <w:r w:rsidR="00BD7696">
        <w:rPr>
          <w:rFonts w:eastAsia="宋体"/>
          <w:lang w:eastAsia="zh-CN"/>
        </w:rPr>
        <w:t>-tone case is deemed as main bottle neck, this option can also be considered.</w:t>
      </w:r>
    </w:p>
    <w:p w14:paraId="681497A0" w14:textId="2B1170E2" w:rsidR="00BD7696" w:rsidRDefault="00BD7696" w:rsidP="00C764F7">
      <w:pPr>
        <w:rPr>
          <w:rFonts w:eastAsia="宋体"/>
          <w:lang w:eastAsia="zh-CN"/>
        </w:rPr>
      </w:pPr>
      <w:r>
        <w:rPr>
          <w:rFonts w:eastAsia="宋体" w:hint="eastAsia"/>
          <w:lang w:eastAsia="zh-CN"/>
        </w:rPr>
        <w:t>I</w:t>
      </w:r>
      <w:r>
        <w:rPr>
          <w:rFonts w:eastAsia="宋体"/>
          <w:lang w:eastAsia="zh-CN"/>
        </w:rPr>
        <w:t xml:space="preserve">n all, a </w:t>
      </w:r>
      <w:r w:rsidR="00985C41">
        <w:rPr>
          <w:rFonts w:eastAsia="宋体"/>
          <w:lang w:eastAsia="zh-CN"/>
        </w:rPr>
        <w:t>2.5</w:t>
      </w:r>
      <w:r>
        <w:rPr>
          <w:rFonts w:eastAsia="宋体"/>
          <w:lang w:eastAsia="zh-CN"/>
        </w:rPr>
        <w:t>~</w:t>
      </w:r>
      <w:r w:rsidR="00985C41">
        <w:rPr>
          <w:rFonts w:eastAsia="宋体"/>
          <w:lang w:eastAsia="zh-CN"/>
        </w:rPr>
        <w:t>4.5</w:t>
      </w:r>
      <w:r>
        <w:rPr>
          <w:rFonts w:eastAsia="宋体"/>
          <w:lang w:eastAsia="zh-CN"/>
        </w:rPr>
        <w:t xml:space="preserve">dB increase can be considered for PC1 </w:t>
      </w:r>
      <w:r>
        <w:rPr>
          <w:rFonts w:eastAsia="宋体" w:hint="eastAsia"/>
          <w:lang w:eastAsia="zh-CN"/>
        </w:rPr>
        <w:t>A-MPR</w:t>
      </w:r>
      <w:r>
        <w:rPr>
          <w:rFonts w:eastAsia="宋体"/>
          <w:lang w:eastAsia="zh-CN"/>
        </w:rPr>
        <w:t xml:space="preserve"> compared to PC2 A-MPR, after considering MPR. </w:t>
      </w:r>
    </w:p>
    <w:p w14:paraId="5710834D" w14:textId="6B3ECD37" w:rsidR="00DD688A" w:rsidRPr="00BD7696" w:rsidRDefault="00DD688A" w:rsidP="00DD688A">
      <w:pPr>
        <w:rPr>
          <w:rFonts w:eastAsia="宋体"/>
          <w:b/>
          <w:bCs/>
          <w:lang w:eastAsia="zh-CN"/>
        </w:rPr>
      </w:pPr>
      <w:r w:rsidRPr="00BD7696">
        <w:rPr>
          <w:rFonts w:eastAsia="宋体" w:hint="eastAsia"/>
          <w:b/>
          <w:bCs/>
          <w:lang w:eastAsia="zh-CN"/>
        </w:rPr>
        <w:t>P</w:t>
      </w:r>
      <w:r w:rsidRPr="00BD7696">
        <w:rPr>
          <w:rFonts w:eastAsia="宋体"/>
          <w:b/>
          <w:bCs/>
          <w:lang w:eastAsia="zh-CN"/>
        </w:rPr>
        <w:t xml:space="preserve">roposal </w:t>
      </w:r>
      <w:r>
        <w:rPr>
          <w:rFonts w:eastAsia="宋体"/>
          <w:b/>
          <w:bCs/>
          <w:lang w:eastAsia="zh-CN"/>
        </w:rPr>
        <w:t>6a</w:t>
      </w:r>
      <w:r w:rsidRPr="00BD7696">
        <w:rPr>
          <w:rFonts w:eastAsia="宋体"/>
          <w:b/>
          <w:bCs/>
          <w:lang w:eastAsia="zh-CN"/>
        </w:rPr>
        <w:t xml:space="preserve">: </w:t>
      </w:r>
      <w:r>
        <w:rPr>
          <w:rFonts w:eastAsia="宋体"/>
          <w:b/>
          <w:bCs/>
          <w:lang w:eastAsia="zh-CN"/>
        </w:rPr>
        <w:t>For PC2 NB-</w:t>
      </w:r>
      <w:proofErr w:type="spellStart"/>
      <w:r>
        <w:rPr>
          <w:rFonts w:eastAsia="宋体"/>
          <w:b/>
          <w:bCs/>
          <w:lang w:eastAsia="zh-CN"/>
        </w:rPr>
        <w:t>Iot</w:t>
      </w:r>
      <w:proofErr w:type="spellEnd"/>
      <w:r>
        <w:rPr>
          <w:rFonts w:eastAsia="宋体"/>
          <w:b/>
          <w:bCs/>
          <w:lang w:eastAsia="zh-CN"/>
        </w:rPr>
        <w:t xml:space="preserve"> based</w:t>
      </w:r>
      <w:r w:rsidRPr="00DD688A">
        <w:rPr>
          <w:rFonts w:eastAsia="宋体"/>
          <w:b/>
          <w:bCs/>
          <w:lang w:eastAsia="zh-CN"/>
        </w:rPr>
        <w:t xml:space="preserve"> </w:t>
      </w:r>
      <w:r>
        <w:rPr>
          <w:rFonts w:eastAsia="宋体"/>
          <w:b/>
          <w:bCs/>
          <w:lang w:eastAsia="zh-CN"/>
        </w:rPr>
        <w:t>NS_24, confirm 2dB</w:t>
      </w:r>
      <w:r w:rsidRPr="00BD7696">
        <w:rPr>
          <w:rFonts w:eastAsia="宋体"/>
          <w:b/>
          <w:bCs/>
          <w:lang w:eastAsia="zh-CN"/>
        </w:rPr>
        <w:t xml:space="preserve"> </w:t>
      </w:r>
      <w:r>
        <w:rPr>
          <w:rFonts w:eastAsia="宋体"/>
          <w:b/>
          <w:bCs/>
          <w:lang w:eastAsia="zh-CN"/>
        </w:rPr>
        <w:t xml:space="preserve">A-MPR </w:t>
      </w:r>
      <w:r w:rsidRPr="00BD7696">
        <w:rPr>
          <w:rFonts w:eastAsia="宋体"/>
          <w:b/>
          <w:bCs/>
          <w:lang w:eastAsia="zh-CN"/>
        </w:rPr>
        <w:t>increase compared to PC</w:t>
      </w:r>
      <w:r>
        <w:rPr>
          <w:rFonts w:eastAsia="宋体"/>
          <w:b/>
          <w:bCs/>
          <w:lang w:eastAsia="zh-CN"/>
        </w:rPr>
        <w:t>3</w:t>
      </w:r>
      <w:r w:rsidRPr="00BD7696">
        <w:rPr>
          <w:rFonts w:eastAsia="宋体"/>
          <w:b/>
          <w:bCs/>
          <w:lang w:eastAsia="zh-CN"/>
        </w:rPr>
        <w:t>, after considering MPR.</w:t>
      </w:r>
    </w:p>
    <w:p w14:paraId="4BC89B84" w14:textId="129B823A" w:rsidR="00AD0BF8" w:rsidRPr="00BD7696" w:rsidRDefault="00BD7696" w:rsidP="005C5F8A">
      <w:pPr>
        <w:rPr>
          <w:rFonts w:eastAsia="宋体"/>
          <w:b/>
          <w:bCs/>
          <w:lang w:eastAsia="zh-CN"/>
        </w:rPr>
      </w:pPr>
      <w:r w:rsidRPr="00BD7696">
        <w:rPr>
          <w:rFonts w:eastAsia="宋体" w:hint="eastAsia"/>
          <w:b/>
          <w:bCs/>
          <w:lang w:eastAsia="zh-CN"/>
        </w:rPr>
        <w:t>P</w:t>
      </w:r>
      <w:r w:rsidRPr="00BD7696">
        <w:rPr>
          <w:rFonts w:eastAsia="宋体"/>
          <w:b/>
          <w:bCs/>
          <w:lang w:eastAsia="zh-CN"/>
        </w:rPr>
        <w:t xml:space="preserve">roposal </w:t>
      </w:r>
      <w:r w:rsidR="00B94763">
        <w:rPr>
          <w:rFonts w:eastAsia="宋体"/>
          <w:b/>
          <w:bCs/>
          <w:lang w:eastAsia="zh-CN"/>
        </w:rPr>
        <w:t>6</w:t>
      </w:r>
      <w:r w:rsidR="00DD688A">
        <w:rPr>
          <w:rFonts w:eastAsia="宋体"/>
          <w:b/>
          <w:bCs/>
          <w:lang w:eastAsia="zh-CN"/>
        </w:rPr>
        <w:t>b</w:t>
      </w:r>
      <w:r w:rsidRPr="00BD7696">
        <w:rPr>
          <w:rFonts w:eastAsia="宋体"/>
          <w:b/>
          <w:bCs/>
          <w:lang w:eastAsia="zh-CN"/>
        </w:rPr>
        <w:t xml:space="preserve">: </w:t>
      </w:r>
      <w:r w:rsidR="00DD688A">
        <w:rPr>
          <w:rFonts w:eastAsia="宋体"/>
          <w:b/>
          <w:bCs/>
          <w:lang w:eastAsia="zh-CN"/>
        </w:rPr>
        <w:t>For PC1 NB-</w:t>
      </w:r>
      <w:proofErr w:type="spellStart"/>
      <w:r w:rsidR="00DD688A">
        <w:rPr>
          <w:rFonts w:eastAsia="宋体"/>
          <w:b/>
          <w:bCs/>
          <w:lang w:eastAsia="zh-CN"/>
        </w:rPr>
        <w:t>Iot</w:t>
      </w:r>
      <w:proofErr w:type="spellEnd"/>
      <w:r w:rsidR="00DD688A">
        <w:rPr>
          <w:rFonts w:eastAsia="宋体"/>
          <w:b/>
          <w:bCs/>
          <w:lang w:eastAsia="zh-CN"/>
        </w:rPr>
        <w:t xml:space="preserve"> based</w:t>
      </w:r>
      <w:r w:rsidR="00DD688A" w:rsidRPr="00DD688A">
        <w:rPr>
          <w:rFonts w:eastAsia="宋体"/>
          <w:b/>
          <w:bCs/>
          <w:lang w:eastAsia="zh-CN"/>
        </w:rPr>
        <w:t xml:space="preserve"> </w:t>
      </w:r>
      <w:r w:rsidR="00DD688A">
        <w:rPr>
          <w:rFonts w:eastAsia="宋体"/>
          <w:b/>
          <w:bCs/>
          <w:lang w:eastAsia="zh-CN"/>
        </w:rPr>
        <w:t xml:space="preserve">NS_24, </w:t>
      </w:r>
      <w:r w:rsidR="00985C41">
        <w:rPr>
          <w:rFonts w:eastAsia="宋体"/>
          <w:b/>
          <w:bCs/>
          <w:lang w:eastAsia="zh-CN"/>
        </w:rPr>
        <w:t>[2.5</w:t>
      </w:r>
      <w:r w:rsidRPr="00BD7696">
        <w:rPr>
          <w:rFonts w:eastAsia="宋体"/>
          <w:b/>
          <w:bCs/>
          <w:lang w:eastAsia="zh-CN"/>
        </w:rPr>
        <w:t>~</w:t>
      </w:r>
      <w:r w:rsidR="00985C41">
        <w:rPr>
          <w:rFonts w:eastAsia="宋体"/>
          <w:b/>
          <w:bCs/>
          <w:lang w:eastAsia="zh-CN"/>
        </w:rPr>
        <w:t xml:space="preserve">4.5] </w:t>
      </w:r>
      <w:r w:rsidRPr="00BD7696">
        <w:rPr>
          <w:rFonts w:eastAsia="宋体"/>
          <w:b/>
          <w:bCs/>
          <w:lang w:eastAsia="zh-CN"/>
        </w:rPr>
        <w:t xml:space="preserve">dB </w:t>
      </w:r>
      <w:r w:rsidR="00DD688A">
        <w:rPr>
          <w:rFonts w:eastAsia="宋体"/>
          <w:b/>
          <w:bCs/>
          <w:lang w:eastAsia="zh-CN"/>
        </w:rPr>
        <w:t xml:space="preserve">A-MPR </w:t>
      </w:r>
      <w:r w:rsidRPr="00BD7696">
        <w:rPr>
          <w:rFonts w:eastAsia="宋体"/>
          <w:b/>
          <w:bCs/>
          <w:lang w:eastAsia="zh-CN"/>
        </w:rPr>
        <w:t xml:space="preserve">increase can be considered for </w:t>
      </w:r>
      <w:r w:rsidRPr="00BD7696">
        <w:rPr>
          <w:rFonts w:eastAsia="宋体" w:hint="eastAsia"/>
          <w:b/>
          <w:bCs/>
          <w:lang w:eastAsia="zh-CN"/>
        </w:rPr>
        <w:t>A-MPR</w:t>
      </w:r>
      <w:r w:rsidRPr="00BD7696">
        <w:rPr>
          <w:rFonts w:eastAsia="宋体"/>
          <w:b/>
          <w:bCs/>
          <w:lang w:eastAsia="zh-CN"/>
        </w:rPr>
        <w:t xml:space="preserve"> compared to PC2, after considering MPR.</w:t>
      </w:r>
    </w:p>
    <w:p w14:paraId="13959155" w14:textId="1428E63A" w:rsidR="00A97C18" w:rsidRDefault="00A97C18" w:rsidP="005C5F8A">
      <w:pPr>
        <w:rPr>
          <w:rFonts w:eastAsia="宋体"/>
          <w:lang w:eastAsia="zh-CN"/>
        </w:rPr>
      </w:pPr>
    </w:p>
    <w:p w14:paraId="3DF49EAE" w14:textId="44B0276E" w:rsidR="008773A7" w:rsidRPr="006F5702" w:rsidRDefault="008773A7" w:rsidP="008773A7">
      <w:pPr>
        <w:pStyle w:val="30"/>
        <w:numPr>
          <w:ilvl w:val="0"/>
          <w:numId w:val="0"/>
        </w:numPr>
        <w:spacing w:after="240"/>
        <w:ind w:leftChars="95" w:left="190"/>
        <w:rPr>
          <w:rFonts w:eastAsiaTheme="minorEastAsia"/>
          <w:sz w:val="24"/>
          <w:szCs w:val="18"/>
          <w:lang w:eastAsia="zh-CN"/>
        </w:rPr>
      </w:pPr>
      <w:r>
        <w:rPr>
          <w:rFonts w:eastAsiaTheme="minorEastAsia"/>
          <w:sz w:val="24"/>
          <w:szCs w:val="18"/>
          <w:lang w:eastAsia="zh-CN"/>
        </w:rPr>
        <w:t>2.2.3 Others</w:t>
      </w:r>
    </w:p>
    <w:p w14:paraId="0014EDD4" w14:textId="77777777" w:rsidR="008773A7" w:rsidRDefault="008773A7" w:rsidP="005C5F8A">
      <w:pPr>
        <w:rPr>
          <w:rFonts w:eastAsia="宋体"/>
          <w:lang w:eastAsia="zh-CN"/>
        </w:rPr>
      </w:pPr>
    </w:p>
    <w:p w14:paraId="0336D0EE" w14:textId="02DCE935" w:rsidR="00457CB2" w:rsidRPr="00457CB2" w:rsidRDefault="00457CB2" w:rsidP="005C5F8A">
      <w:pPr>
        <w:rPr>
          <w:rFonts w:eastAsia="宋体"/>
          <w:b/>
          <w:bCs/>
          <w:u w:val="single"/>
          <w:lang w:eastAsia="zh-CN"/>
        </w:rPr>
      </w:pPr>
      <w:r w:rsidRPr="00457CB2">
        <w:rPr>
          <w:rFonts w:eastAsia="宋体" w:hint="eastAsia"/>
          <w:b/>
          <w:bCs/>
          <w:u w:val="single"/>
          <w:lang w:eastAsia="zh-CN"/>
        </w:rPr>
        <w:t>P</w:t>
      </w:r>
      <w:r w:rsidRPr="00457CB2">
        <w:rPr>
          <w:rFonts w:eastAsia="宋体"/>
          <w:b/>
          <w:bCs/>
          <w:u w:val="single"/>
          <w:lang w:eastAsia="zh-CN"/>
        </w:rPr>
        <w:t>ower Boosting</w:t>
      </w:r>
    </w:p>
    <w:p w14:paraId="0537F2A7" w14:textId="2B61EF1D" w:rsidR="00457CB2" w:rsidRDefault="00BD7696" w:rsidP="005C5F8A">
      <w:pPr>
        <w:rPr>
          <w:rFonts w:eastAsia="宋体"/>
          <w:lang w:eastAsia="zh-CN"/>
        </w:rPr>
      </w:pPr>
      <w:r>
        <w:rPr>
          <w:rFonts w:eastAsia="宋体" w:hint="eastAsia"/>
          <w:lang w:eastAsia="zh-CN"/>
        </w:rPr>
        <w:t>I</w:t>
      </w:r>
      <w:r>
        <w:rPr>
          <w:rFonts w:eastAsia="宋体"/>
          <w:lang w:eastAsia="zh-CN"/>
        </w:rPr>
        <w:t>n last meeting’s WF, the agreement for power boosting was agreed as following:</w:t>
      </w:r>
    </w:p>
    <w:p w14:paraId="274FBCE6" w14:textId="77777777" w:rsidR="00BD7696" w:rsidRPr="00BD7696" w:rsidRDefault="00BD7696" w:rsidP="00BD7696">
      <w:pPr>
        <w:ind w:leftChars="200" w:left="400"/>
        <w:rPr>
          <w:bCs/>
          <w:sz w:val="18"/>
          <w:szCs w:val="18"/>
          <w:shd w:val="pct15" w:color="auto" w:fill="FFFFFF"/>
          <w:lang w:eastAsia="ko-KR"/>
        </w:rPr>
      </w:pPr>
      <w:r w:rsidRPr="00BD7696">
        <w:rPr>
          <w:bCs/>
          <w:sz w:val="18"/>
          <w:szCs w:val="18"/>
          <w:shd w:val="pct15" w:color="auto" w:fill="FFFFFF"/>
          <w:lang w:eastAsia="ko-KR"/>
        </w:rPr>
        <w:t>Issue 1-1-8: On relaxing the upper limitation of nominal MOP or MOP tolerance for NTN HD-FDD operation.</w:t>
      </w:r>
    </w:p>
    <w:p w14:paraId="390E9C0C" w14:textId="77777777" w:rsidR="00BD7696" w:rsidRPr="00BD7696" w:rsidRDefault="00BD7696" w:rsidP="00BD7696">
      <w:pPr>
        <w:pStyle w:val="aff5"/>
        <w:numPr>
          <w:ilvl w:val="0"/>
          <w:numId w:val="16"/>
        </w:numPr>
        <w:overflowPunct/>
        <w:autoSpaceDE/>
        <w:autoSpaceDN/>
        <w:adjustRightInd/>
        <w:spacing w:after="120"/>
        <w:ind w:leftChars="380" w:left="1120"/>
        <w:contextualSpacing w:val="0"/>
        <w:textAlignment w:val="auto"/>
        <w:rPr>
          <w:i/>
          <w:iCs/>
          <w:sz w:val="18"/>
          <w:szCs w:val="18"/>
          <w:shd w:val="pct15" w:color="auto" w:fill="FFFFFF"/>
          <w:lang w:eastAsia="zh-CN"/>
        </w:rPr>
      </w:pPr>
      <w:r w:rsidRPr="00BD7696">
        <w:rPr>
          <w:i/>
          <w:iCs/>
          <w:sz w:val="18"/>
          <w:szCs w:val="22"/>
          <w:shd w:val="pct15" w:color="auto" w:fill="FFFFFF"/>
          <w:lang w:eastAsia="zh-CN"/>
        </w:rPr>
        <w:t>Background (Last meeting’s WF):</w:t>
      </w:r>
    </w:p>
    <w:p w14:paraId="00853FB2" w14:textId="77777777" w:rsidR="00BD7696" w:rsidRPr="00BD7696" w:rsidRDefault="00BD7696" w:rsidP="00BD7696">
      <w:pPr>
        <w:pStyle w:val="aff5"/>
        <w:numPr>
          <w:ilvl w:val="1"/>
          <w:numId w:val="16"/>
        </w:numPr>
        <w:overflowPunct/>
        <w:autoSpaceDE/>
        <w:autoSpaceDN/>
        <w:adjustRightInd/>
        <w:spacing w:after="120"/>
        <w:ind w:leftChars="740" w:left="1840"/>
        <w:contextualSpacing w:val="0"/>
        <w:textAlignment w:val="auto"/>
        <w:rPr>
          <w:i/>
          <w:iCs/>
          <w:sz w:val="18"/>
          <w:szCs w:val="22"/>
          <w:shd w:val="pct15" w:color="auto" w:fill="FFFFFF"/>
          <w:lang w:eastAsia="zh-CN"/>
        </w:rPr>
      </w:pPr>
      <w:r w:rsidRPr="00BD7696">
        <w:rPr>
          <w:i/>
          <w:iCs/>
          <w:sz w:val="18"/>
          <w:szCs w:val="22"/>
          <w:shd w:val="pct15" w:color="auto" w:fill="FFFFFF"/>
          <w:lang w:eastAsia="zh-CN"/>
        </w:rPr>
        <w:t>Restrict the boosting condition to PC2 NB-</w:t>
      </w:r>
      <w:proofErr w:type="spellStart"/>
      <w:r w:rsidRPr="00BD7696">
        <w:rPr>
          <w:i/>
          <w:iCs/>
          <w:sz w:val="18"/>
          <w:szCs w:val="22"/>
          <w:shd w:val="pct15" w:color="auto" w:fill="FFFFFF"/>
          <w:lang w:eastAsia="zh-CN"/>
        </w:rPr>
        <w:t>Iot</w:t>
      </w:r>
      <w:proofErr w:type="spellEnd"/>
      <w:r w:rsidRPr="00BD7696">
        <w:rPr>
          <w:i/>
          <w:iCs/>
          <w:sz w:val="18"/>
          <w:szCs w:val="22"/>
          <w:shd w:val="pct15" w:color="auto" w:fill="FFFFFF"/>
          <w:lang w:eastAsia="zh-CN"/>
        </w:rPr>
        <w:t xml:space="preserve"> based </w:t>
      </w:r>
      <w:proofErr w:type="spellStart"/>
      <w:r w:rsidRPr="00BD7696">
        <w:rPr>
          <w:i/>
          <w:iCs/>
          <w:sz w:val="18"/>
          <w:szCs w:val="22"/>
          <w:shd w:val="pct15" w:color="auto" w:fill="FFFFFF"/>
          <w:lang w:eastAsia="zh-CN"/>
        </w:rPr>
        <w:t>Iot</w:t>
      </w:r>
      <w:proofErr w:type="spellEnd"/>
      <w:r w:rsidRPr="00BD7696">
        <w:rPr>
          <w:i/>
          <w:iCs/>
          <w:sz w:val="18"/>
          <w:szCs w:val="22"/>
          <w:shd w:val="pct15" w:color="auto" w:fill="FFFFFF"/>
          <w:lang w:eastAsia="zh-CN"/>
        </w:rPr>
        <w:t>-NTN</w:t>
      </w:r>
    </w:p>
    <w:p w14:paraId="12E94025" w14:textId="77777777" w:rsidR="00BD7696" w:rsidRPr="00BD7696" w:rsidRDefault="00BD7696" w:rsidP="00BD7696">
      <w:pPr>
        <w:pStyle w:val="aff5"/>
        <w:numPr>
          <w:ilvl w:val="1"/>
          <w:numId w:val="16"/>
        </w:numPr>
        <w:overflowPunct/>
        <w:autoSpaceDE/>
        <w:autoSpaceDN/>
        <w:adjustRightInd/>
        <w:spacing w:after="120"/>
        <w:ind w:leftChars="740" w:left="1840"/>
        <w:contextualSpacing w:val="0"/>
        <w:textAlignment w:val="auto"/>
        <w:rPr>
          <w:i/>
          <w:iCs/>
          <w:sz w:val="18"/>
          <w:szCs w:val="22"/>
          <w:shd w:val="pct15" w:color="auto" w:fill="FFFFFF"/>
          <w:lang w:eastAsia="zh-CN"/>
        </w:rPr>
      </w:pPr>
      <w:r w:rsidRPr="00BD7696">
        <w:rPr>
          <w:i/>
          <w:iCs/>
          <w:sz w:val="18"/>
          <w:szCs w:val="22"/>
          <w:shd w:val="pct15" w:color="auto" w:fill="FFFFFF"/>
          <w:lang w:eastAsia="zh-CN"/>
        </w:rPr>
        <w:t>To down-select in next meeting between:</w:t>
      </w:r>
    </w:p>
    <w:p w14:paraId="194E92ED" w14:textId="77777777" w:rsidR="00BD7696" w:rsidRPr="00BD7696" w:rsidRDefault="00BD7696" w:rsidP="00BD7696">
      <w:pPr>
        <w:pStyle w:val="aff5"/>
        <w:numPr>
          <w:ilvl w:val="2"/>
          <w:numId w:val="16"/>
        </w:numPr>
        <w:overflowPunct/>
        <w:autoSpaceDE/>
        <w:autoSpaceDN/>
        <w:adjustRightInd/>
        <w:spacing w:after="120"/>
        <w:ind w:leftChars="1208" w:left="2776"/>
        <w:contextualSpacing w:val="0"/>
        <w:textAlignment w:val="auto"/>
        <w:rPr>
          <w:i/>
          <w:iCs/>
          <w:sz w:val="18"/>
          <w:szCs w:val="22"/>
          <w:shd w:val="pct15" w:color="auto" w:fill="FFFFFF"/>
          <w:lang w:eastAsia="zh-CN"/>
        </w:rPr>
      </w:pPr>
      <w:r w:rsidRPr="00BD7696">
        <w:rPr>
          <w:i/>
          <w:iCs/>
          <w:sz w:val="18"/>
          <w:szCs w:val="22"/>
          <w:shd w:val="pct15" w:color="auto" w:fill="FFFFFF"/>
          <w:lang w:eastAsia="zh-CN"/>
        </w:rPr>
        <w:t>Option 1: Increase [1] dB MOP upper tolerance</w:t>
      </w:r>
    </w:p>
    <w:p w14:paraId="76675803" w14:textId="77777777" w:rsidR="00BD7696" w:rsidRPr="00BD7696" w:rsidRDefault="00BD7696" w:rsidP="00BD7696">
      <w:pPr>
        <w:pStyle w:val="aff5"/>
        <w:numPr>
          <w:ilvl w:val="2"/>
          <w:numId w:val="16"/>
        </w:numPr>
        <w:overflowPunct/>
        <w:autoSpaceDE/>
        <w:autoSpaceDN/>
        <w:adjustRightInd/>
        <w:spacing w:after="120"/>
        <w:ind w:leftChars="1208" w:left="2776"/>
        <w:contextualSpacing w:val="0"/>
        <w:textAlignment w:val="auto"/>
        <w:rPr>
          <w:i/>
          <w:iCs/>
          <w:sz w:val="18"/>
          <w:szCs w:val="22"/>
          <w:shd w:val="pct15" w:color="auto" w:fill="FFFFFF"/>
          <w:lang w:eastAsia="zh-CN"/>
        </w:rPr>
      </w:pPr>
      <w:r w:rsidRPr="00BD7696">
        <w:rPr>
          <w:i/>
          <w:iCs/>
          <w:sz w:val="18"/>
          <w:szCs w:val="22"/>
          <w:shd w:val="pct15" w:color="auto" w:fill="FFFFFF"/>
          <w:lang w:eastAsia="zh-CN"/>
        </w:rPr>
        <w:t>Option 2: Increase [1] dB MOP nominal power (optional with capability signalling)</w:t>
      </w:r>
    </w:p>
    <w:p w14:paraId="75A85F57" w14:textId="77777777" w:rsidR="00BD7696" w:rsidRPr="00BD7696" w:rsidRDefault="00BD7696" w:rsidP="00BD7696">
      <w:pPr>
        <w:pStyle w:val="aff5"/>
        <w:numPr>
          <w:ilvl w:val="0"/>
          <w:numId w:val="16"/>
        </w:numPr>
        <w:overflowPunct/>
        <w:autoSpaceDE/>
        <w:autoSpaceDN/>
        <w:adjustRightInd/>
        <w:spacing w:after="120"/>
        <w:ind w:leftChars="380" w:left="1120"/>
        <w:contextualSpacing w:val="0"/>
        <w:textAlignment w:val="auto"/>
        <w:rPr>
          <w:sz w:val="18"/>
          <w:szCs w:val="22"/>
          <w:shd w:val="pct15" w:color="auto" w:fill="FFFFFF"/>
          <w:lang w:eastAsia="zh-CN"/>
        </w:rPr>
      </w:pPr>
      <w:r w:rsidRPr="00BD7696">
        <w:rPr>
          <w:sz w:val="18"/>
          <w:szCs w:val="22"/>
          <w:shd w:val="pct15" w:color="auto" w:fill="FFFFFF"/>
          <w:lang w:eastAsia="zh-CN"/>
        </w:rPr>
        <w:t>WF(NEW):</w:t>
      </w:r>
    </w:p>
    <w:p w14:paraId="575E7295" w14:textId="77777777" w:rsidR="00BD7696" w:rsidRPr="00BD7696" w:rsidRDefault="00BD7696" w:rsidP="00BD7696">
      <w:pPr>
        <w:pStyle w:val="aff5"/>
        <w:numPr>
          <w:ilvl w:val="1"/>
          <w:numId w:val="16"/>
        </w:numPr>
        <w:overflowPunct/>
        <w:autoSpaceDE/>
        <w:autoSpaceDN/>
        <w:adjustRightInd/>
        <w:spacing w:after="120"/>
        <w:ind w:leftChars="740" w:left="1840"/>
        <w:contextualSpacing w:val="0"/>
        <w:textAlignment w:val="auto"/>
        <w:rPr>
          <w:sz w:val="18"/>
          <w:szCs w:val="22"/>
          <w:shd w:val="pct15" w:color="auto" w:fill="FFFFFF"/>
          <w:lang w:eastAsia="zh-CN"/>
        </w:rPr>
      </w:pPr>
      <w:r w:rsidRPr="00BD7696">
        <w:rPr>
          <w:sz w:val="18"/>
          <w:szCs w:val="22"/>
          <w:shd w:val="pct15" w:color="auto" w:fill="FFFFFF"/>
          <w:lang w:eastAsia="zh-CN"/>
        </w:rPr>
        <w:t>Restrict the boosting condition to PC2 NB-</w:t>
      </w:r>
      <w:proofErr w:type="spellStart"/>
      <w:r w:rsidRPr="00BD7696">
        <w:rPr>
          <w:sz w:val="18"/>
          <w:szCs w:val="22"/>
          <w:shd w:val="pct15" w:color="auto" w:fill="FFFFFF"/>
          <w:lang w:eastAsia="zh-CN"/>
        </w:rPr>
        <w:t>Iot</w:t>
      </w:r>
      <w:proofErr w:type="spellEnd"/>
      <w:r w:rsidRPr="00BD7696">
        <w:rPr>
          <w:sz w:val="18"/>
          <w:szCs w:val="22"/>
          <w:shd w:val="pct15" w:color="auto" w:fill="FFFFFF"/>
          <w:lang w:eastAsia="zh-CN"/>
        </w:rPr>
        <w:t xml:space="preserve"> based </w:t>
      </w:r>
      <w:proofErr w:type="spellStart"/>
      <w:r w:rsidRPr="00BD7696">
        <w:rPr>
          <w:sz w:val="18"/>
          <w:szCs w:val="22"/>
          <w:shd w:val="pct15" w:color="auto" w:fill="FFFFFF"/>
          <w:lang w:eastAsia="zh-CN"/>
        </w:rPr>
        <w:t>Iot</w:t>
      </w:r>
      <w:proofErr w:type="spellEnd"/>
      <w:r w:rsidRPr="00BD7696">
        <w:rPr>
          <w:sz w:val="18"/>
          <w:szCs w:val="22"/>
          <w:shd w:val="pct15" w:color="auto" w:fill="FFFFFF"/>
          <w:lang w:eastAsia="zh-CN"/>
        </w:rPr>
        <w:t>-NTN</w:t>
      </w:r>
    </w:p>
    <w:p w14:paraId="5D5EA035" w14:textId="77777777" w:rsidR="00BD7696" w:rsidRPr="00BD7696" w:rsidRDefault="00BD7696" w:rsidP="00BD7696">
      <w:pPr>
        <w:pStyle w:val="aff5"/>
        <w:numPr>
          <w:ilvl w:val="1"/>
          <w:numId w:val="16"/>
        </w:numPr>
        <w:overflowPunct/>
        <w:autoSpaceDE/>
        <w:autoSpaceDN/>
        <w:adjustRightInd/>
        <w:spacing w:after="120"/>
        <w:ind w:leftChars="740" w:left="1840"/>
        <w:contextualSpacing w:val="0"/>
        <w:textAlignment w:val="auto"/>
        <w:rPr>
          <w:sz w:val="18"/>
          <w:szCs w:val="22"/>
          <w:shd w:val="pct15" w:color="auto" w:fill="FFFFFF"/>
          <w:lang w:eastAsia="zh-CN"/>
        </w:rPr>
      </w:pPr>
      <w:r w:rsidRPr="00BD7696">
        <w:rPr>
          <w:sz w:val="18"/>
          <w:szCs w:val="22"/>
          <w:shd w:val="pct15" w:color="auto" w:fill="FFFFFF"/>
          <w:lang w:eastAsia="zh-CN"/>
        </w:rPr>
        <w:t xml:space="preserve">Increase [0.8] dB MOP or add a power boosting item in </w:t>
      </w:r>
      <w:proofErr w:type="spellStart"/>
      <w:r w:rsidRPr="00BD7696">
        <w:rPr>
          <w:sz w:val="18"/>
          <w:szCs w:val="22"/>
          <w:shd w:val="pct15" w:color="auto" w:fill="FFFFFF"/>
          <w:lang w:eastAsia="zh-CN"/>
        </w:rPr>
        <w:t>Pcmax</w:t>
      </w:r>
      <w:proofErr w:type="spellEnd"/>
      <w:r w:rsidRPr="00BD7696">
        <w:rPr>
          <w:sz w:val="18"/>
          <w:szCs w:val="22"/>
          <w:shd w:val="pct15" w:color="auto" w:fill="FFFFFF"/>
          <w:lang w:eastAsia="zh-CN"/>
        </w:rPr>
        <w:t xml:space="preserve"> equation (optional with capability signalling)</w:t>
      </w:r>
    </w:p>
    <w:p w14:paraId="37A06D10" w14:textId="77777777" w:rsidR="00BD7696" w:rsidRDefault="00BD7696" w:rsidP="005C5F8A">
      <w:pPr>
        <w:rPr>
          <w:rFonts w:eastAsia="宋体"/>
          <w:lang w:eastAsia="zh-CN"/>
        </w:rPr>
      </w:pPr>
      <w:r>
        <w:rPr>
          <w:rFonts w:eastAsia="宋体"/>
          <w:lang w:eastAsia="zh-CN"/>
        </w:rPr>
        <w:t xml:space="preserve">It should be noted that this power boosting is totally different from power boosting defined for NR. </w:t>
      </w:r>
    </w:p>
    <w:p w14:paraId="671EE54E" w14:textId="11990D50" w:rsidR="00BD7696" w:rsidRDefault="00BD7696" w:rsidP="005C5F8A">
      <w:pPr>
        <w:rPr>
          <w:rFonts w:eastAsia="宋体"/>
          <w:lang w:eastAsia="zh-CN"/>
        </w:rPr>
      </w:pPr>
      <w:r>
        <w:rPr>
          <w:rFonts w:eastAsia="宋体" w:hint="eastAsia"/>
          <w:lang w:eastAsia="zh-CN"/>
        </w:rPr>
        <w:t>O</w:t>
      </w:r>
      <w:r>
        <w:rPr>
          <w:rFonts w:eastAsia="宋体"/>
          <w:lang w:eastAsia="zh-CN"/>
        </w:rPr>
        <w:t xml:space="preserve">ne of the remaining </w:t>
      </w:r>
      <w:proofErr w:type="gramStart"/>
      <w:r>
        <w:rPr>
          <w:rFonts w:eastAsia="宋体"/>
          <w:lang w:eastAsia="zh-CN"/>
        </w:rPr>
        <w:t>issue</w:t>
      </w:r>
      <w:proofErr w:type="gramEnd"/>
      <w:r>
        <w:rPr>
          <w:rFonts w:eastAsia="宋体"/>
          <w:lang w:eastAsia="zh-CN"/>
        </w:rPr>
        <w:t xml:space="preserve"> for this whether only higher limit or both higher and lower limit of </w:t>
      </w:r>
      <w:proofErr w:type="spellStart"/>
      <w:r>
        <w:rPr>
          <w:rFonts w:eastAsia="宋体"/>
          <w:lang w:eastAsia="zh-CN"/>
        </w:rPr>
        <w:t>Pcmax</w:t>
      </w:r>
      <w:proofErr w:type="spellEnd"/>
      <w:r>
        <w:rPr>
          <w:rFonts w:eastAsia="宋体"/>
          <w:lang w:eastAsia="zh-CN"/>
        </w:rPr>
        <w:t xml:space="preserve"> would be impacted</w:t>
      </w:r>
      <w:r>
        <w:rPr>
          <w:rFonts w:eastAsia="宋体" w:hint="eastAsia"/>
          <w:lang w:eastAsia="zh-CN"/>
        </w:rPr>
        <w:t>.</w:t>
      </w:r>
      <w:r>
        <w:rPr>
          <w:rFonts w:eastAsia="宋体"/>
          <w:lang w:eastAsia="zh-CN"/>
        </w:rPr>
        <w:t xml:space="preserve"> And this need to be further discussed.</w:t>
      </w:r>
    </w:p>
    <w:p w14:paraId="5EA98812" w14:textId="3D204179" w:rsidR="00BD7696" w:rsidRPr="00BD7696" w:rsidRDefault="00BD7696" w:rsidP="005C5F8A">
      <w:pPr>
        <w:rPr>
          <w:rFonts w:eastAsia="宋体"/>
          <w:b/>
          <w:bCs/>
          <w:lang w:eastAsia="zh-CN"/>
        </w:rPr>
      </w:pPr>
      <w:r w:rsidRPr="00BD7696">
        <w:rPr>
          <w:rFonts w:eastAsia="宋体" w:hint="eastAsia"/>
          <w:b/>
          <w:bCs/>
          <w:lang w:eastAsia="zh-CN"/>
        </w:rPr>
        <w:t>P</w:t>
      </w:r>
      <w:r w:rsidRPr="00BD7696">
        <w:rPr>
          <w:rFonts w:eastAsia="宋体"/>
          <w:b/>
          <w:bCs/>
          <w:lang w:eastAsia="zh-CN"/>
        </w:rPr>
        <w:t xml:space="preserve">roposal </w:t>
      </w:r>
      <w:r w:rsidR="00B94763">
        <w:rPr>
          <w:rFonts w:eastAsia="宋体"/>
          <w:b/>
          <w:bCs/>
          <w:lang w:eastAsia="zh-CN"/>
        </w:rPr>
        <w:t>7</w:t>
      </w:r>
      <w:r w:rsidRPr="00BD7696">
        <w:rPr>
          <w:rFonts w:eastAsia="宋体"/>
          <w:b/>
          <w:bCs/>
          <w:lang w:eastAsia="zh-CN"/>
        </w:rPr>
        <w:t>: Discuss and confirm whether lower limit would be changed or not by this boosting feature.</w:t>
      </w:r>
    </w:p>
    <w:p w14:paraId="62687A4D" w14:textId="0704A63F" w:rsidR="00457CB2" w:rsidRDefault="00457CB2" w:rsidP="005C5F8A">
      <w:pPr>
        <w:rPr>
          <w:rFonts w:eastAsia="宋体"/>
          <w:lang w:eastAsia="zh-CN"/>
        </w:rPr>
      </w:pPr>
    </w:p>
    <w:p w14:paraId="586A8385" w14:textId="6B731ED8" w:rsidR="002934AC" w:rsidRPr="00900119" w:rsidRDefault="002934AC" w:rsidP="005C5F8A">
      <w:pPr>
        <w:rPr>
          <w:rFonts w:eastAsia="宋体"/>
          <w:b/>
          <w:bCs/>
          <w:u w:val="single"/>
          <w:lang w:eastAsia="zh-CN"/>
        </w:rPr>
      </w:pPr>
      <w:r w:rsidRPr="00900119">
        <w:rPr>
          <w:rFonts w:eastAsia="宋体"/>
          <w:b/>
          <w:bCs/>
          <w:u w:val="single"/>
          <w:lang w:eastAsia="zh-CN"/>
        </w:rPr>
        <w:t xml:space="preserve">16QAM for NB2 </w:t>
      </w:r>
    </w:p>
    <w:p w14:paraId="622135DB" w14:textId="78C9F45D" w:rsidR="00900119" w:rsidRDefault="00900119" w:rsidP="005C5F8A">
      <w:pPr>
        <w:rPr>
          <w:rFonts w:eastAsia="宋体"/>
          <w:lang w:eastAsia="zh-CN"/>
        </w:rPr>
      </w:pPr>
      <w:r>
        <w:rPr>
          <w:rFonts w:eastAsia="宋体"/>
          <w:lang w:eastAsia="zh-CN"/>
        </w:rPr>
        <w:t>It should be noted that for the UE type NB2, 16QAM is supported by NB-</w:t>
      </w:r>
      <w:proofErr w:type="spellStart"/>
      <w:r>
        <w:rPr>
          <w:rFonts w:eastAsia="宋体"/>
          <w:lang w:eastAsia="zh-CN"/>
        </w:rPr>
        <w:t>Iot</w:t>
      </w:r>
      <w:proofErr w:type="spellEnd"/>
      <w:r>
        <w:rPr>
          <w:rFonts w:eastAsia="宋体"/>
          <w:lang w:eastAsia="zh-CN"/>
        </w:rPr>
        <w:t xml:space="preserve"> in physical layer spec in multi-tone cases. Since no other specific clarification, it seems that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-NTN can also support 16QAM.</w:t>
      </w:r>
    </w:p>
    <w:p w14:paraId="65253397" w14:textId="7B01A495" w:rsidR="00900119" w:rsidRDefault="00900119" w:rsidP="005C5F8A">
      <w:pPr>
        <w:rPr>
          <w:rFonts w:eastAsia="宋体"/>
          <w:lang w:eastAsia="zh-CN"/>
        </w:rPr>
      </w:pPr>
      <w:r>
        <w:rPr>
          <w:rFonts w:eastAsia="宋体" w:hint="eastAsia"/>
          <w:lang w:eastAsia="zh-CN"/>
        </w:rPr>
        <w:t>H</w:t>
      </w:r>
      <w:r>
        <w:rPr>
          <w:rFonts w:eastAsia="宋体"/>
          <w:lang w:eastAsia="zh-CN"/>
        </w:rPr>
        <w:t xml:space="preserve">owever, 16QAM is never considered in the context of </w:t>
      </w:r>
      <w:proofErr w:type="spellStart"/>
      <w:r>
        <w:rPr>
          <w:rFonts w:eastAsia="宋体"/>
          <w:lang w:eastAsia="zh-CN"/>
        </w:rPr>
        <w:t>Iot</w:t>
      </w:r>
      <w:proofErr w:type="spellEnd"/>
      <w:r>
        <w:rPr>
          <w:rFonts w:eastAsia="宋体"/>
          <w:lang w:eastAsia="zh-CN"/>
        </w:rPr>
        <w:t xml:space="preserve">-NTN. Even the RMC currently defined only considered NB1 support and never consider 16QAM. </w:t>
      </w:r>
      <w:r>
        <w:rPr>
          <w:rFonts w:eastAsia="宋体" w:hint="eastAsia"/>
          <w:lang w:eastAsia="zh-CN"/>
        </w:rPr>
        <w:t>But</w:t>
      </w:r>
      <w:r>
        <w:rPr>
          <w:rFonts w:eastAsia="宋体"/>
          <w:lang w:eastAsia="zh-CN"/>
        </w:rPr>
        <w:t xml:space="preserve"> the current requirements are marked to be applicable to both NB1 and NB2 in both NB-</w:t>
      </w:r>
      <w:proofErr w:type="spellStart"/>
      <w:r>
        <w:rPr>
          <w:rFonts w:eastAsia="宋体"/>
          <w:lang w:eastAsia="zh-CN"/>
        </w:rPr>
        <w:t>Iot</w:t>
      </w:r>
      <w:proofErr w:type="spellEnd"/>
      <w:r>
        <w:rPr>
          <w:rFonts w:eastAsia="宋体"/>
          <w:lang w:eastAsia="zh-CN"/>
        </w:rPr>
        <w:t xml:space="preserve"> and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-NTN</w:t>
      </w:r>
      <w:r w:rsidR="00A30756">
        <w:rPr>
          <w:rFonts w:eastAsia="宋体"/>
          <w:lang w:eastAsia="zh-CN"/>
        </w:rPr>
        <w:t>.</w:t>
      </w:r>
    </w:p>
    <w:p w14:paraId="3BE7CC8C" w14:textId="408126AF" w:rsidR="00900119" w:rsidRPr="00A30756" w:rsidRDefault="00900119" w:rsidP="005C5F8A">
      <w:pPr>
        <w:rPr>
          <w:rFonts w:eastAsia="宋体"/>
          <w:b/>
          <w:bCs/>
          <w:lang w:eastAsia="zh-CN"/>
        </w:rPr>
      </w:pPr>
      <w:r w:rsidRPr="00A30756">
        <w:rPr>
          <w:rFonts w:eastAsia="宋体"/>
          <w:b/>
          <w:bCs/>
          <w:lang w:eastAsia="zh-CN"/>
        </w:rPr>
        <w:t>Observation</w:t>
      </w:r>
      <w:r w:rsidR="00A30756" w:rsidRPr="00A30756">
        <w:rPr>
          <w:rFonts w:eastAsia="宋体"/>
          <w:b/>
          <w:bCs/>
          <w:lang w:eastAsia="zh-CN"/>
        </w:rPr>
        <w:t xml:space="preserve"> 3</w:t>
      </w:r>
      <w:r w:rsidRPr="00A30756">
        <w:rPr>
          <w:rFonts w:eastAsia="宋体"/>
          <w:b/>
          <w:bCs/>
          <w:lang w:eastAsia="zh-CN"/>
        </w:rPr>
        <w:t xml:space="preserve">: </w:t>
      </w:r>
      <w:r w:rsidR="00A30756" w:rsidRPr="00A30756">
        <w:rPr>
          <w:rFonts w:eastAsia="宋体"/>
          <w:b/>
          <w:bCs/>
          <w:lang w:eastAsia="zh-CN"/>
        </w:rPr>
        <w:t xml:space="preserve">Though </w:t>
      </w:r>
      <w:r w:rsidRPr="00A30756">
        <w:rPr>
          <w:rFonts w:eastAsia="宋体"/>
          <w:b/>
          <w:bCs/>
          <w:lang w:eastAsia="zh-CN"/>
        </w:rPr>
        <w:t>NB-</w:t>
      </w:r>
      <w:proofErr w:type="spellStart"/>
      <w:r w:rsidRPr="00A30756">
        <w:rPr>
          <w:rFonts w:eastAsia="宋体"/>
          <w:b/>
          <w:bCs/>
          <w:lang w:eastAsia="zh-CN"/>
        </w:rPr>
        <w:t>Iot</w:t>
      </w:r>
      <w:proofErr w:type="spellEnd"/>
      <w:r w:rsidRPr="00A30756">
        <w:rPr>
          <w:rFonts w:eastAsia="宋体"/>
          <w:b/>
          <w:bCs/>
          <w:lang w:eastAsia="zh-CN"/>
        </w:rPr>
        <w:t xml:space="preserve"> NB2 can </w:t>
      </w:r>
      <w:r w:rsidR="00A30756" w:rsidRPr="00A30756">
        <w:rPr>
          <w:rFonts w:eastAsia="宋体"/>
          <w:b/>
          <w:bCs/>
          <w:lang w:eastAsia="zh-CN"/>
        </w:rPr>
        <w:t>support</w:t>
      </w:r>
      <w:r w:rsidRPr="00A30756">
        <w:rPr>
          <w:rFonts w:eastAsia="宋体"/>
          <w:b/>
          <w:bCs/>
          <w:lang w:eastAsia="zh-CN"/>
        </w:rPr>
        <w:t xml:space="preserve"> 16QAM</w:t>
      </w:r>
      <w:r w:rsidR="00A30756" w:rsidRPr="00A30756">
        <w:rPr>
          <w:rFonts w:eastAsia="宋体"/>
          <w:b/>
          <w:bCs/>
          <w:lang w:eastAsia="zh-CN"/>
        </w:rPr>
        <w:t>,</w:t>
      </w:r>
      <w:r w:rsidRPr="00A30756">
        <w:rPr>
          <w:rFonts w:eastAsia="宋体"/>
          <w:b/>
          <w:bCs/>
          <w:lang w:eastAsia="zh-CN"/>
        </w:rPr>
        <w:t xml:space="preserve"> 16QAM has never been considered in 36.101 and 36.102.</w:t>
      </w:r>
    </w:p>
    <w:p w14:paraId="57AAB58C" w14:textId="26DE9876" w:rsidR="00900119" w:rsidRDefault="00A30756" w:rsidP="005C5F8A">
      <w:pPr>
        <w:rPr>
          <w:rFonts w:eastAsia="宋体"/>
          <w:lang w:eastAsia="zh-CN"/>
        </w:rPr>
      </w:pPr>
      <w:r>
        <w:rPr>
          <w:rFonts w:eastAsia="宋体" w:hint="eastAsia"/>
          <w:lang w:eastAsia="zh-CN"/>
        </w:rPr>
        <w:t>T</w:t>
      </w:r>
      <w:r>
        <w:rPr>
          <w:rFonts w:eastAsia="宋体"/>
          <w:lang w:eastAsia="zh-CN"/>
        </w:rPr>
        <w:t xml:space="preserve">hough this may </w:t>
      </w:r>
      <w:proofErr w:type="gramStart"/>
      <w:r>
        <w:rPr>
          <w:rFonts w:eastAsia="宋体"/>
          <w:lang w:eastAsia="zh-CN"/>
        </w:rPr>
        <w:t>seems</w:t>
      </w:r>
      <w:proofErr w:type="gramEnd"/>
      <w:r>
        <w:rPr>
          <w:rFonts w:eastAsia="宋体"/>
          <w:lang w:eastAsia="zh-CN"/>
        </w:rPr>
        <w:t xml:space="preserve"> not that complete, actually multi-tone 16QAM may not popular</w:t>
      </w:r>
      <w:r w:rsidR="00ED2A7E">
        <w:rPr>
          <w:rFonts w:eastAsia="宋体"/>
          <w:lang w:eastAsia="zh-CN"/>
        </w:rPr>
        <w:t xml:space="preserve">. We may not to consider the 16QAM. However, </w:t>
      </w:r>
      <w:r w:rsidR="00E217E7">
        <w:rPr>
          <w:rFonts w:eastAsia="宋体"/>
          <w:lang w:eastAsia="zh-CN"/>
        </w:rPr>
        <w:t>the note in the multi-tone MPR tables may have to make some further refinements to consider this situation.</w:t>
      </w:r>
    </w:p>
    <w:p w14:paraId="34ACECC6" w14:textId="755E6F7D" w:rsidR="00A30756" w:rsidRPr="00A30756" w:rsidRDefault="00A30756" w:rsidP="005C5F8A">
      <w:pPr>
        <w:rPr>
          <w:rFonts w:eastAsia="宋体"/>
          <w:b/>
          <w:bCs/>
          <w:lang w:eastAsia="zh-CN"/>
        </w:rPr>
      </w:pPr>
      <w:r w:rsidRPr="00A30756">
        <w:rPr>
          <w:rFonts w:eastAsia="宋体" w:hint="eastAsia"/>
          <w:b/>
          <w:bCs/>
          <w:lang w:eastAsia="zh-CN"/>
        </w:rPr>
        <w:t>P</w:t>
      </w:r>
      <w:r w:rsidRPr="00A30756">
        <w:rPr>
          <w:rFonts w:eastAsia="宋体"/>
          <w:b/>
          <w:bCs/>
          <w:lang w:eastAsia="zh-CN"/>
        </w:rPr>
        <w:t xml:space="preserve">roposal </w:t>
      </w:r>
      <w:r>
        <w:rPr>
          <w:rFonts w:eastAsia="宋体"/>
          <w:b/>
          <w:bCs/>
          <w:lang w:eastAsia="zh-CN"/>
        </w:rPr>
        <w:t>7a</w:t>
      </w:r>
      <w:r w:rsidRPr="00A30756">
        <w:rPr>
          <w:rFonts w:eastAsia="宋体"/>
          <w:b/>
          <w:bCs/>
          <w:lang w:eastAsia="zh-CN"/>
        </w:rPr>
        <w:t xml:space="preserve">: </w:t>
      </w:r>
      <w:r w:rsidRPr="00A30756">
        <w:rPr>
          <w:rFonts w:eastAsia="宋体" w:hint="eastAsia"/>
          <w:b/>
          <w:bCs/>
          <w:lang w:eastAsia="zh-CN"/>
        </w:rPr>
        <w:t>Keep</w:t>
      </w:r>
      <w:r w:rsidRPr="00A30756">
        <w:rPr>
          <w:rFonts w:eastAsia="宋体"/>
          <w:b/>
          <w:bCs/>
          <w:lang w:eastAsia="zh-CN"/>
        </w:rPr>
        <w:t xml:space="preserve"> the current status that do not consider 16QAM in </w:t>
      </w:r>
      <w:r>
        <w:rPr>
          <w:rFonts w:eastAsia="宋体"/>
          <w:b/>
          <w:bCs/>
          <w:lang w:eastAsia="zh-CN"/>
        </w:rPr>
        <w:t>NB-</w:t>
      </w:r>
      <w:proofErr w:type="spellStart"/>
      <w:r>
        <w:rPr>
          <w:rFonts w:eastAsia="宋体"/>
          <w:b/>
          <w:bCs/>
          <w:lang w:eastAsia="zh-CN"/>
        </w:rPr>
        <w:t>Iot</w:t>
      </w:r>
      <w:proofErr w:type="spellEnd"/>
      <w:r>
        <w:rPr>
          <w:rFonts w:eastAsia="宋体"/>
          <w:b/>
          <w:bCs/>
          <w:lang w:eastAsia="zh-CN"/>
        </w:rPr>
        <w:t xml:space="preserve"> based </w:t>
      </w:r>
      <w:proofErr w:type="spellStart"/>
      <w:r w:rsidRPr="00A30756">
        <w:rPr>
          <w:rFonts w:eastAsia="宋体"/>
          <w:b/>
          <w:bCs/>
          <w:lang w:eastAsia="zh-CN"/>
        </w:rPr>
        <w:t>Iot</w:t>
      </w:r>
      <w:proofErr w:type="spellEnd"/>
      <w:r w:rsidRPr="00A30756">
        <w:rPr>
          <w:rFonts w:eastAsia="宋体"/>
          <w:b/>
          <w:bCs/>
          <w:lang w:eastAsia="zh-CN"/>
        </w:rPr>
        <w:t>-NTN</w:t>
      </w:r>
      <w:r>
        <w:rPr>
          <w:rFonts w:eastAsia="宋体"/>
          <w:b/>
          <w:bCs/>
          <w:lang w:eastAsia="zh-CN"/>
        </w:rPr>
        <w:t xml:space="preserve"> requirements</w:t>
      </w:r>
      <w:r w:rsidRPr="00A30756">
        <w:rPr>
          <w:rFonts w:eastAsia="宋体"/>
          <w:b/>
          <w:bCs/>
          <w:lang w:eastAsia="zh-CN"/>
        </w:rPr>
        <w:t>.</w:t>
      </w:r>
    </w:p>
    <w:p w14:paraId="3882A51A" w14:textId="77777777" w:rsidR="002934AC" w:rsidRDefault="002934AC" w:rsidP="005C5F8A">
      <w:pPr>
        <w:rPr>
          <w:rFonts w:eastAsia="宋体"/>
          <w:lang w:eastAsia="zh-CN"/>
        </w:rPr>
      </w:pPr>
    </w:p>
    <w:p w14:paraId="237ADFC3" w14:textId="77777777" w:rsidR="005C5F8A" w:rsidRDefault="005C5F8A" w:rsidP="005C5F8A">
      <w:pPr>
        <w:pStyle w:val="2"/>
        <w:tabs>
          <w:tab w:val="num" w:pos="2977"/>
        </w:tabs>
        <w:spacing w:after="240"/>
        <w:ind w:left="567"/>
        <w:rPr>
          <w:rFonts w:eastAsiaTheme="minorEastAsia"/>
          <w:lang w:eastAsia="zh-CN"/>
        </w:rPr>
      </w:pPr>
      <w:proofErr w:type="spellStart"/>
      <w:r>
        <w:rPr>
          <w:rFonts w:eastAsiaTheme="minorEastAsia" w:hint="eastAsia"/>
          <w:lang w:eastAsia="zh-CN"/>
        </w:rPr>
        <w:t>eMTC</w:t>
      </w:r>
      <w:proofErr w:type="spellEnd"/>
      <w:r>
        <w:rPr>
          <w:rFonts w:eastAsiaTheme="minorEastAsia" w:hint="eastAsia"/>
          <w:lang w:eastAsia="zh-CN"/>
        </w:rPr>
        <w:t>-Based</w:t>
      </w:r>
    </w:p>
    <w:p w14:paraId="58EBA4B6" w14:textId="161CC5A6" w:rsidR="00B851B3" w:rsidRDefault="00B851B3" w:rsidP="00B851B3">
      <w:pPr>
        <w:pStyle w:val="30"/>
        <w:numPr>
          <w:ilvl w:val="0"/>
          <w:numId w:val="0"/>
        </w:numPr>
        <w:spacing w:after="240"/>
        <w:ind w:leftChars="95" w:left="190"/>
        <w:rPr>
          <w:rFonts w:eastAsiaTheme="minorEastAsia"/>
          <w:sz w:val="24"/>
          <w:szCs w:val="18"/>
          <w:lang w:eastAsia="zh-CN"/>
        </w:rPr>
      </w:pPr>
      <w:r>
        <w:rPr>
          <w:rFonts w:eastAsiaTheme="minorEastAsia"/>
          <w:sz w:val="24"/>
          <w:szCs w:val="18"/>
          <w:lang w:eastAsia="zh-CN"/>
        </w:rPr>
        <w:t xml:space="preserve">2.3.1 </w:t>
      </w:r>
      <w:r w:rsidRPr="008879FE">
        <w:rPr>
          <w:rFonts w:eastAsiaTheme="minorEastAsia"/>
          <w:sz w:val="24"/>
          <w:szCs w:val="18"/>
          <w:lang w:eastAsia="zh-CN"/>
        </w:rPr>
        <w:t>MPR</w:t>
      </w:r>
    </w:p>
    <w:p w14:paraId="43741F90" w14:textId="77777777" w:rsidR="00B851B3" w:rsidRPr="00B851B3" w:rsidRDefault="00B851B3" w:rsidP="00ED3FA3">
      <w:pPr>
        <w:rPr>
          <w:rFonts w:eastAsia="宋体"/>
          <w:b/>
          <w:bCs/>
          <w:u w:val="single"/>
          <w:lang w:eastAsia="zh-CN"/>
        </w:rPr>
      </w:pPr>
    </w:p>
    <w:p w14:paraId="3408283F" w14:textId="213FCE18" w:rsidR="00037152" w:rsidRDefault="00ED3FA3" w:rsidP="00ED3FA3">
      <w:pPr>
        <w:rPr>
          <w:rFonts w:eastAsia="宋体"/>
          <w:lang w:eastAsia="zh-CN"/>
        </w:rPr>
      </w:pPr>
      <w:r w:rsidRPr="00D3766E">
        <w:rPr>
          <w:rFonts w:eastAsia="宋体"/>
          <w:lang w:eastAsia="zh-CN"/>
        </w:rPr>
        <w:t xml:space="preserve">For </w:t>
      </w:r>
      <w:proofErr w:type="spellStart"/>
      <w:r>
        <w:rPr>
          <w:rFonts w:eastAsia="宋体"/>
          <w:lang w:eastAsia="zh-CN"/>
        </w:rPr>
        <w:t>eMTC</w:t>
      </w:r>
      <w:proofErr w:type="spellEnd"/>
      <w:r>
        <w:rPr>
          <w:rFonts w:eastAsia="宋体"/>
          <w:lang w:eastAsia="zh-CN"/>
        </w:rPr>
        <w:t xml:space="preserve"> </w:t>
      </w:r>
      <w:r w:rsidR="008A006D">
        <w:rPr>
          <w:rFonts w:eastAsia="宋体"/>
          <w:lang w:eastAsia="zh-CN"/>
        </w:rPr>
        <w:t xml:space="preserve">based </w:t>
      </w:r>
      <w:proofErr w:type="spellStart"/>
      <w:r w:rsidR="008A006D">
        <w:rPr>
          <w:rFonts w:eastAsia="宋体"/>
          <w:lang w:eastAsia="zh-CN"/>
        </w:rPr>
        <w:t>Iot</w:t>
      </w:r>
      <w:proofErr w:type="spellEnd"/>
      <w:r w:rsidR="008A006D">
        <w:rPr>
          <w:rFonts w:eastAsia="宋体"/>
          <w:lang w:eastAsia="zh-CN"/>
        </w:rPr>
        <w:t xml:space="preserve">-NTN, PC1 </w:t>
      </w:r>
      <w:r w:rsidR="00070788">
        <w:rPr>
          <w:rFonts w:eastAsia="宋体"/>
          <w:lang w:eastAsia="zh-CN"/>
        </w:rPr>
        <w:t>MPR</w:t>
      </w:r>
      <w:r w:rsidR="008A006D">
        <w:rPr>
          <w:rFonts w:eastAsia="宋体"/>
          <w:lang w:eastAsia="zh-CN"/>
        </w:rPr>
        <w:t xml:space="preserve"> still not confirm yet.</w:t>
      </w:r>
      <w:r w:rsidR="00070788">
        <w:rPr>
          <w:rFonts w:eastAsia="宋体"/>
          <w:lang w:eastAsia="zh-CN"/>
        </w:rPr>
        <w:t xml:space="preserve"> </w:t>
      </w:r>
    </w:p>
    <w:p w14:paraId="45A170E0" w14:textId="77777777" w:rsidR="00070788" w:rsidRPr="00202F24" w:rsidRDefault="00070788" w:rsidP="00070788">
      <w:pPr>
        <w:ind w:leftChars="200" w:left="400"/>
        <w:rPr>
          <w:bCs/>
          <w:i/>
          <w:iCs/>
          <w:u w:val="single"/>
          <w:shd w:val="pct15" w:color="auto" w:fill="FFFFFF"/>
          <w:lang w:eastAsia="ko-KR"/>
        </w:rPr>
      </w:pPr>
      <w:r w:rsidRPr="00202F24">
        <w:rPr>
          <w:bCs/>
          <w:i/>
          <w:iCs/>
          <w:u w:val="single"/>
          <w:shd w:val="pct15" w:color="auto" w:fill="FFFFFF"/>
          <w:lang w:eastAsia="ko-KR"/>
        </w:rPr>
        <w:t>Issue 1-1</w:t>
      </w:r>
      <w:r w:rsidRPr="00202F24">
        <w:rPr>
          <w:rFonts w:hint="eastAsia"/>
          <w:bCs/>
          <w:i/>
          <w:iCs/>
          <w:u w:val="single"/>
          <w:shd w:val="pct15" w:color="auto" w:fill="FFFFFF"/>
          <w:lang w:eastAsia="zh-CN"/>
        </w:rPr>
        <w:t>-</w:t>
      </w:r>
      <w:r w:rsidRPr="00202F24">
        <w:rPr>
          <w:bCs/>
          <w:i/>
          <w:iCs/>
          <w:u w:val="single"/>
          <w:shd w:val="pct15" w:color="auto" w:fill="FFFFFF"/>
          <w:lang w:eastAsia="zh-CN"/>
        </w:rPr>
        <w:t>7</w:t>
      </w:r>
      <w:r w:rsidRPr="00202F24">
        <w:rPr>
          <w:bCs/>
          <w:i/>
          <w:iCs/>
          <w:u w:val="single"/>
          <w:shd w:val="pct15" w:color="auto" w:fill="FFFFFF"/>
          <w:lang w:eastAsia="ko-KR"/>
        </w:rPr>
        <w:t xml:space="preserve">: MPR requirement for </w:t>
      </w:r>
      <w:proofErr w:type="spellStart"/>
      <w:r w:rsidRPr="00202F24">
        <w:rPr>
          <w:bCs/>
          <w:i/>
          <w:iCs/>
          <w:u w:val="single"/>
          <w:shd w:val="pct15" w:color="auto" w:fill="FFFFFF"/>
          <w:lang w:eastAsia="ko-KR"/>
        </w:rPr>
        <w:t>e</w:t>
      </w:r>
      <w:r w:rsidRPr="00202F24">
        <w:rPr>
          <w:rFonts w:hint="eastAsia"/>
          <w:bCs/>
          <w:i/>
          <w:iCs/>
          <w:u w:val="single"/>
          <w:shd w:val="pct15" w:color="auto" w:fill="FFFFFF"/>
          <w:lang w:eastAsia="zh-CN"/>
        </w:rPr>
        <w:t>MTC</w:t>
      </w:r>
      <w:proofErr w:type="spellEnd"/>
      <w:r w:rsidRPr="00202F24">
        <w:rPr>
          <w:bCs/>
          <w:i/>
          <w:iCs/>
          <w:u w:val="single"/>
          <w:shd w:val="pct15" w:color="auto" w:fill="FFFFFF"/>
          <w:lang w:eastAsia="ko-KR"/>
        </w:rPr>
        <w:t xml:space="preserve"> based </w:t>
      </w:r>
      <w:proofErr w:type="spellStart"/>
      <w:r w:rsidRPr="00202F24">
        <w:rPr>
          <w:bCs/>
          <w:i/>
          <w:iCs/>
          <w:u w:val="single"/>
          <w:shd w:val="pct15" w:color="auto" w:fill="FFFFFF"/>
          <w:lang w:eastAsia="ko-KR"/>
        </w:rPr>
        <w:t>Iot</w:t>
      </w:r>
      <w:proofErr w:type="spellEnd"/>
      <w:r w:rsidRPr="00202F24">
        <w:rPr>
          <w:bCs/>
          <w:i/>
          <w:iCs/>
          <w:u w:val="single"/>
          <w:shd w:val="pct15" w:color="auto" w:fill="FFFFFF"/>
          <w:lang w:eastAsia="ko-KR"/>
        </w:rPr>
        <w:t>-NTN for PC1</w:t>
      </w:r>
    </w:p>
    <w:p w14:paraId="5D742507" w14:textId="77777777" w:rsidR="00070788" w:rsidRPr="00202F24" w:rsidRDefault="00070788" w:rsidP="00070788">
      <w:pPr>
        <w:pStyle w:val="aff5"/>
        <w:numPr>
          <w:ilvl w:val="0"/>
          <w:numId w:val="16"/>
        </w:numPr>
        <w:overflowPunct/>
        <w:autoSpaceDE/>
        <w:autoSpaceDN/>
        <w:adjustRightInd/>
        <w:spacing w:after="120"/>
        <w:ind w:leftChars="380" w:left="1120"/>
        <w:contextualSpacing w:val="0"/>
        <w:textAlignment w:val="auto"/>
        <w:rPr>
          <w:i/>
          <w:iCs/>
          <w:szCs w:val="24"/>
          <w:shd w:val="pct15" w:color="auto" w:fill="FFFFFF"/>
          <w:lang w:eastAsia="zh-CN"/>
        </w:rPr>
      </w:pPr>
      <w:r w:rsidRPr="00202F24">
        <w:rPr>
          <w:i/>
          <w:iCs/>
          <w:szCs w:val="24"/>
          <w:shd w:val="pct15" w:color="auto" w:fill="FFFFFF"/>
          <w:lang w:eastAsia="zh-CN"/>
        </w:rPr>
        <w:t>Agreement:</w:t>
      </w:r>
    </w:p>
    <w:p w14:paraId="4BBD6DB6" w14:textId="77777777" w:rsidR="00070788" w:rsidRPr="00202F24" w:rsidRDefault="00070788" w:rsidP="00070788">
      <w:pPr>
        <w:pStyle w:val="aff5"/>
        <w:numPr>
          <w:ilvl w:val="1"/>
          <w:numId w:val="16"/>
        </w:numPr>
        <w:overflowPunct/>
        <w:autoSpaceDE/>
        <w:autoSpaceDN/>
        <w:adjustRightInd/>
        <w:spacing w:after="120"/>
        <w:ind w:leftChars="740" w:left="1840"/>
        <w:contextualSpacing w:val="0"/>
        <w:textAlignment w:val="auto"/>
        <w:rPr>
          <w:i/>
          <w:iCs/>
          <w:shd w:val="pct15" w:color="auto" w:fill="FFFFFF"/>
          <w:lang w:eastAsia="zh-CN"/>
        </w:rPr>
      </w:pPr>
      <w:r w:rsidRPr="00202F24">
        <w:rPr>
          <w:bCs/>
          <w:i/>
          <w:iCs/>
          <w:shd w:val="pct15" w:color="auto" w:fill="FFFFFF"/>
        </w:rPr>
        <w:lastRenderedPageBreak/>
        <w:t xml:space="preserve">Reuse </w:t>
      </w:r>
      <w:proofErr w:type="spellStart"/>
      <w:r w:rsidRPr="00202F24">
        <w:rPr>
          <w:bCs/>
          <w:i/>
          <w:iCs/>
          <w:shd w:val="pct15" w:color="auto" w:fill="FFFFFF"/>
        </w:rPr>
        <w:t>eMTC</w:t>
      </w:r>
      <w:proofErr w:type="spellEnd"/>
      <w:r w:rsidRPr="00202F24">
        <w:rPr>
          <w:bCs/>
          <w:i/>
          <w:iCs/>
          <w:shd w:val="pct15" w:color="auto" w:fill="FFFFFF"/>
        </w:rPr>
        <w:t xml:space="preserve"> TN PC2/PC3 MPR requirements for </w:t>
      </w:r>
      <w:proofErr w:type="spellStart"/>
      <w:r w:rsidRPr="00202F24">
        <w:rPr>
          <w:bCs/>
          <w:i/>
          <w:iCs/>
          <w:shd w:val="pct15" w:color="auto" w:fill="FFFFFF"/>
        </w:rPr>
        <w:t>eMTC</w:t>
      </w:r>
      <w:proofErr w:type="spellEnd"/>
      <w:r w:rsidRPr="00202F24">
        <w:rPr>
          <w:bCs/>
          <w:i/>
          <w:iCs/>
          <w:shd w:val="pct15" w:color="auto" w:fill="FFFFFF"/>
        </w:rPr>
        <w:t xml:space="preserve"> based </w:t>
      </w:r>
      <w:proofErr w:type="spellStart"/>
      <w:r w:rsidRPr="00202F24">
        <w:rPr>
          <w:bCs/>
          <w:i/>
          <w:iCs/>
          <w:shd w:val="pct15" w:color="auto" w:fill="FFFFFF"/>
        </w:rPr>
        <w:t>Iot</w:t>
      </w:r>
      <w:proofErr w:type="spellEnd"/>
      <w:r w:rsidRPr="00202F24">
        <w:rPr>
          <w:bCs/>
          <w:i/>
          <w:iCs/>
          <w:shd w:val="pct15" w:color="auto" w:fill="FFFFFF"/>
        </w:rPr>
        <w:t>-NTN for PC1 as starting point</w:t>
      </w:r>
    </w:p>
    <w:p w14:paraId="3D26B5BC" w14:textId="77777777" w:rsidR="00070788" w:rsidRPr="00202F24" w:rsidRDefault="00070788" w:rsidP="00070788">
      <w:pPr>
        <w:pStyle w:val="aff5"/>
        <w:numPr>
          <w:ilvl w:val="1"/>
          <w:numId w:val="16"/>
        </w:numPr>
        <w:overflowPunct/>
        <w:autoSpaceDE/>
        <w:autoSpaceDN/>
        <w:adjustRightInd/>
        <w:spacing w:after="120"/>
        <w:ind w:leftChars="740" w:left="1840"/>
        <w:contextualSpacing w:val="0"/>
        <w:textAlignment w:val="auto"/>
        <w:rPr>
          <w:i/>
          <w:iCs/>
          <w:shd w:val="pct15" w:color="auto" w:fill="FFFFFF"/>
          <w:lang w:eastAsia="zh-CN"/>
        </w:rPr>
      </w:pPr>
      <w:r w:rsidRPr="00202F24">
        <w:rPr>
          <w:bCs/>
          <w:i/>
          <w:iCs/>
          <w:shd w:val="pct15" w:color="auto" w:fill="FFFFFF"/>
        </w:rPr>
        <w:t xml:space="preserve">Edge situation need to be checked </w:t>
      </w:r>
    </w:p>
    <w:p w14:paraId="21B8B041" w14:textId="77777777" w:rsidR="00070788" w:rsidRDefault="00070788" w:rsidP="00070788">
      <w:pPr>
        <w:rPr>
          <w:rFonts w:eastAsia="宋体"/>
          <w:lang w:eastAsia="zh-CN"/>
        </w:rPr>
      </w:pPr>
    </w:p>
    <w:p w14:paraId="1116C63D" w14:textId="67700C54" w:rsidR="00070788" w:rsidRDefault="00202F24" w:rsidP="00070788">
      <w:pPr>
        <w:rPr>
          <w:rFonts w:eastAsia="宋体"/>
          <w:lang w:eastAsia="zh-CN"/>
        </w:rPr>
      </w:pPr>
      <w:r>
        <w:rPr>
          <w:rFonts w:eastAsia="宋体"/>
          <w:lang w:eastAsia="zh-CN"/>
        </w:rPr>
        <w:t xml:space="preserve">The </w:t>
      </w:r>
      <w:proofErr w:type="spellStart"/>
      <w:r>
        <w:rPr>
          <w:rFonts w:eastAsia="宋体"/>
          <w:lang w:eastAsia="zh-CN"/>
        </w:rPr>
        <w:t>eMTC</w:t>
      </w:r>
      <w:proofErr w:type="spellEnd"/>
      <w:r>
        <w:rPr>
          <w:rFonts w:eastAsia="宋体"/>
          <w:lang w:eastAsia="zh-CN"/>
        </w:rPr>
        <w:t xml:space="preserve"> is it is based on LTE, which is quite different from NR in terms of MPR reduction. Take the LTE MPR and current </w:t>
      </w:r>
      <w:proofErr w:type="spellStart"/>
      <w:r>
        <w:rPr>
          <w:rFonts w:eastAsia="宋体"/>
          <w:lang w:eastAsia="zh-CN"/>
        </w:rPr>
        <w:t>eMTC</w:t>
      </w:r>
      <w:proofErr w:type="spellEnd"/>
      <w:r>
        <w:rPr>
          <w:rFonts w:eastAsia="宋体"/>
          <w:lang w:eastAsia="zh-CN"/>
        </w:rPr>
        <w:t xml:space="preserve"> category M1 NTN as following:</w:t>
      </w:r>
    </w:p>
    <w:p w14:paraId="5095E72E" w14:textId="0900CF02" w:rsidR="00202F24" w:rsidRPr="00202F24" w:rsidRDefault="00202F24" w:rsidP="00202F24">
      <w:pPr>
        <w:jc w:val="center"/>
        <w:rPr>
          <w:rFonts w:eastAsia="宋体"/>
          <w:lang w:eastAsia="zh-CN"/>
        </w:rPr>
      </w:pPr>
      <w:r w:rsidRPr="00202F24">
        <w:rPr>
          <w:rFonts w:eastAsia="宋体"/>
          <w:noProof/>
          <w:lang w:eastAsia="zh-CN"/>
        </w:rPr>
        <w:drawing>
          <wp:inline distT="0" distB="0" distL="0" distR="0" wp14:anchorId="7F12481B" wp14:editId="17E03D69">
            <wp:extent cx="3930165" cy="11463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47008" cy="1151228"/>
                    </a:xfrm>
                    <a:prstGeom prst="rect">
                      <a:avLst/>
                    </a:prstGeom>
                  </pic:spPr>
                </pic:pic>
              </a:graphicData>
            </a:graphic>
          </wp:inline>
        </w:drawing>
      </w:r>
    </w:p>
    <w:p w14:paraId="22562B4D" w14:textId="6274F66A" w:rsidR="00202F24" w:rsidRPr="00202F24" w:rsidRDefault="00202F24" w:rsidP="00202F24">
      <w:pPr>
        <w:jc w:val="center"/>
        <w:rPr>
          <w:rFonts w:eastAsia="宋体"/>
          <w:lang w:eastAsia="zh-CN"/>
        </w:rPr>
      </w:pPr>
      <w:r w:rsidRPr="00202F24">
        <w:rPr>
          <w:rFonts w:eastAsia="宋体"/>
          <w:noProof/>
          <w:lang w:eastAsia="zh-CN"/>
        </w:rPr>
        <w:drawing>
          <wp:inline distT="0" distB="0" distL="0" distR="0" wp14:anchorId="3C1E2403" wp14:editId="023E5D7E">
            <wp:extent cx="3731461" cy="995082"/>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67681" cy="1004741"/>
                    </a:xfrm>
                    <a:prstGeom prst="rect">
                      <a:avLst/>
                    </a:prstGeom>
                  </pic:spPr>
                </pic:pic>
              </a:graphicData>
            </a:graphic>
          </wp:inline>
        </w:drawing>
      </w:r>
    </w:p>
    <w:p w14:paraId="33AAB991" w14:textId="6432DA8D" w:rsidR="0096154F" w:rsidRDefault="00202F24" w:rsidP="00202F24">
      <w:pPr>
        <w:rPr>
          <w:rFonts w:eastAsia="宋体"/>
          <w:lang w:eastAsia="zh-CN"/>
        </w:rPr>
      </w:pPr>
      <w:r>
        <w:rPr>
          <w:rFonts w:eastAsia="宋体"/>
          <w:lang w:eastAsia="zh-CN"/>
        </w:rPr>
        <w:t xml:space="preserve">By comparison, NR </w:t>
      </w:r>
      <w:r w:rsidR="0096154F">
        <w:rPr>
          <w:rFonts w:eastAsia="宋体"/>
          <w:lang w:eastAsia="zh-CN"/>
        </w:rPr>
        <w:t xml:space="preserve">has more detailed MPR requirements, which separately listed edge cases and have dedicated relaxations for PC1. This may reflect more detailed characteristics and thus more accurate. </w:t>
      </w:r>
      <w:proofErr w:type="gramStart"/>
      <w:r w:rsidR="0096154F">
        <w:rPr>
          <w:rFonts w:eastAsia="宋体"/>
          <w:lang w:eastAsia="zh-CN"/>
        </w:rPr>
        <w:t>So</w:t>
      </w:r>
      <w:proofErr w:type="gramEnd"/>
      <w:r w:rsidR="0096154F">
        <w:rPr>
          <w:rFonts w:eastAsia="宋体"/>
          <w:lang w:eastAsia="zh-CN"/>
        </w:rPr>
        <w:t xml:space="preserve"> one way is to add similar edge requirements in </w:t>
      </w:r>
      <w:proofErr w:type="spellStart"/>
      <w:r w:rsidR="0096154F">
        <w:rPr>
          <w:rFonts w:eastAsia="宋体"/>
          <w:lang w:eastAsia="zh-CN"/>
        </w:rPr>
        <w:t>eMTC</w:t>
      </w:r>
      <w:proofErr w:type="spellEnd"/>
      <w:r w:rsidR="0096154F">
        <w:rPr>
          <w:rFonts w:eastAsia="宋体"/>
          <w:lang w:eastAsia="zh-CN"/>
        </w:rPr>
        <w:t xml:space="preserve"> and LTE as in NR. However, this may take more time, and also bring alignment problems between </w:t>
      </w:r>
      <w:proofErr w:type="spellStart"/>
      <w:r w:rsidR="0096154F">
        <w:rPr>
          <w:rFonts w:eastAsia="宋体"/>
          <w:lang w:eastAsia="zh-CN"/>
        </w:rPr>
        <w:t>e</w:t>
      </w:r>
      <w:r w:rsidR="0096154F">
        <w:rPr>
          <w:rFonts w:eastAsia="宋体" w:hint="eastAsia"/>
          <w:lang w:eastAsia="zh-CN"/>
        </w:rPr>
        <w:t>MTC</w:t>
      </w:r>
      <w:proofErr w:type="spellEnd"/>
      <w:r w:rsidR="0096154F">
        <w:rPr>
          <w:rFonts w:eastAsia="宋体"/>
          <w:lang w:eastAsia="zh-CN"/>
        </w:rPr>
        <w:t xml:space="preserve"> </w:t>
      </w:r>
      <w:r w:rsidR="0096154F">
        <w:rPr>
          <w:rFonts w:eastAsia="宋体" w:hint="eastAsia"/>
          <w:lang w:eastAsia="zh-CN"/>
        </w:rPr>
        <w:t>a</w:t>
      </w:r>
      <w:r w:rsidR="0096154F">
        <w:rPr>
          <w:rFonts w:eastAsia="宋体"/>
          <w:lang w:eastAsia="zh-CN"/>
        </w:rPr>
        <w:t xml:space="preserve">nd </w:t>
      </w:r>
      <w:r w:rsidR="0096154F">
        <w:rPr>
          <w:rFonts w:eastAsia="宋体" w:hint="eastAsia"/>
          <w:lang w:eastAsia="zh-CN"/>
        </w:rPr>
        <w:t>LTE</w:t>
      </w:r>
      <w:r w:rsidR="0096154F">
        <w:rPr>
          <w:rFonts w:eastAsia="宋体"/>
          <w:lang w:eastAsia="zh-CN"/>
        </w:rPr>
        <w:t xml:space="preserve">. Given that the </w:t>
      </w:r>
    </w:p>
    <w:p w14:paraId="374F0C68" w14:textId="0359815E" w:rsidR="0096154F" w:rsidRPr="0096154F" w:rsidRDefault="0096154F" w:rsidP="00202F24">
      <w:pPr>
        <w:rPr>
          <w:rFonts w:eastAsia="宋体"/>
          <w:b/>
          <w:bCs/>
          <w:lang w:eastAsia="zh-CN"/>
        </w:rPr>
      </w:pPr>
      <w:r w:rsidRPr="0096154F">
        <w:rPr>
          <w:rFonts w:eastAsia="宋体" w:hint="eastAsia"/>
          <w:b/>
          <w:bCs/>
          <w:lang w:eastAsia="zh-CN"/>
        </w:rPr>
        <w:t>P</w:t>
      </w:r>
      <w:r w:rsidRPr="0096154F">
        <w:rPr>
          <w:rFonts w:eastAsia="宋体"/>
          <w:b/>
          <w:bCs/>
          <w:lang w:eastAsia="zh-CN"/>
        </w:rPr>
        <w:t xml:space="preserve">roposal </w:t>
      </w:r>
      <w:r w:rsidR="00B94763">
        <w:rPr>
          <w:rFonts w:eastAsia="宋体"/>
          <w:b/>
          <w:bCs/>
          <w:lang w:eastAsia="zh-CN"/>
        </w:rPr>
        <w:t>8</w:t>
      </w:r>
      <w:r w:rsidRPr="0096154F">
        <w:rPr>
          <w:rFonts w:eastAsia="宋体"/>
          <w:b/>
          <w:bCs/>
          <w:lang w:eastAsia="zh-CN"/>
        </w:rPr>
        <w:t xml:space="preserve">: For </w:t>
      </w:r>
      <w:proofErr w:type="spellStart"/>
      <w:r w:rsidRPr="0096154F">
        <w:rPr>
          <w:rFonts w:eastAsia="宋体"/>
          <w:b/>
          <w:bCs/>
          <w:lang w:eastAsia="zh-CN"/>
        </w:rPr>
        <w:t>eMTC</w:t>
      </w:r>
      <w:proofErr w:type="spellEnd"/>
      <w:r w:rsidRPr="0096154F">
        <w:rPr>
          <w:rFonts w:eastAsia="宋体"/>
          <w:b/>
          <w:bCs/>
          <w:lang w:eastAsia="zh-CN"/>
        </w:rPr>
        <w:t xml:space="preserve"> PC1, keep the </w:t>
      </w:r>
      <w:r w:rsidRPr="0096154F">
        <w:rPr>
          <w:rFonts w:eastAsia="宋体" w:hint="eastAsia"/>
          <w:b/>
          <w:bCs/>
          <w:lang w:eastAsia="zh-CN"/>
        </w:rPr>
        <w:t>MPR</w:t>
      </w:r>
      <w:r w:rsidRPr="0096154F">
        <w:rPr>
          <w:rFonts w:eastAsia="宋体"/>
          <w:b/>
          <w:bCs/>
          <w:lang w:eastAsia="zh-CN"/>
        </w:rPr>
        <w:t xml:space="preserve"> requirements same to PC2/3 as aligned with LTE</w:t>
      </w:r>
      <w:r w:rsidR="00DD688A">
        <w:rPr>
          <w:rFonts w:eastAsia="宋体"/>
          <w:b/>
          <w:bCs/>
          <w:lang w:eastAsia="zh-CN"/>
        </w:rPr>
        <w:t xml:space="preserve"> if introduced</w:t>
      </w:r>
      <w:r w:rsidRPr="0096154F">
        <w:rPr>
          <w:rFonts w:eastAsia="宋体"/>
          <w:b/>
          <w:bCs/>
          <w:lang w:eastAsia="zh-CN"/>
        </w:rPr>
        <w:t>.</w:t>
      </w:r>
    </w:p>
    <w:p w14:paraId="0D25C7E9" w14:textId="211AF949" w:rsidR="0096154F" w:rsidRDefault="0096154F" w:rsidP="00202F24">
      <w:pPr>
        <w:rPr>
          <w:rFonts w:eastAsia="宋体"/>
          <w:lang w:eastAsia="zh-CN"/>
        </w:rPr>
      </w:pPr>
    </w:p>
    <w:p w14:paraId="28956B6B" w14:textId="335341D0" w:rsidR="00B851B3" w:rsidRDefault="00B851B3" w:rsidP="00B851B3">
      <w:pPr>
        <w:pStyle w:val="30"/>
        <w:numPr>
          <w:ilvl w:val="0"/>
          <w:numId w:val="0"/>
        </w:numPr>
        <w:spacing w:after="240"/>
        <w:ind w:leftChars="95" w:left="190"/>
        <w:rPr>
          <w:rFonts w:eastAsiaTheme="minorEastAsia"/>
          <w:sz w:val="24"/>
          <w:szCs w:val="18"/>
          <w:lang w:eastAsia="zh-CN"/>
        </w:rPr>
      </w:pPr>
      <w:r>
        <w:rPr>
          <w:rFonts w:eastAsiaTheme="minorEastAsia"/>
          <w:sz w:val="24"/>
          <w:szCs w:val="18"/>
          <w:lang w:eastAsia="zh-CN"/>
        </w:rPr>
        <w:t>2.3.2 A-</w:t>
      </w:r>
      <w:r w:rsidRPr="008879FE">
        <w:rPr>
          <w:rFonts w:eastAsiaTheme="minorEastAsia"/>
          <w:sz w:val="24"/>
          <w:szCs w:val="18"/>
          <w:lang w:eastAsia="zh-CN"/>
        </w:rPr>
        <w:t>MPR</w:t>
      </w:r>
    </w:p>
    <w:p w14:paraId="461910BE" w14:textId="39B7DA53" w:rsidR="00B851B3" w:rsidRPr="00B851B3" w:rsidRDefault="00B851B3" w:rsidP="00202F24">
      <w:pPr>
        <w:rPr>
          <w:rFonts w:eastAsia="宋体"/>
          <w:b/>
          <w:bCs/>
          <w:u w:val="single"/>
          <w:lang w:eastAsia="zh-CN"/>
        </w:rPr>
      </w:pPr>
      <w:r w:rsidRPr="00B851B3">
        <w:rPr>
          <w:rFonts w:eastAsia="宋体" w:hint="eastAsia"/>
          <w:b/>
          <w:bCs/>
          <w:u w:val="single"/>
          <w:lang w:eastAsia="zh-CN"/>
        </w:rPr>
        <w:t>G</w:t>
      </w:r>
      <w:r w:rsidRPr="00B851B3">
        <w:rPr>
          <w:rFonts w:eastAsia="宋体"/>
          <w:b/>
          <w:bCs/>
          <w:u w:val="single"/>
          <w:lang w:eastAsia="zh-CN"/>
        </w:rPr>
        <w:t>eneral</w:t>
      </w:r>
    </w:p>
    <w:p w14:paraId="5D3F6A3B" w14:textId="2935F0ED" w:rsidR="00B851B3" w:rsidRDefault="00B851B3" w:rsidP="00202F24">
      <w:pPr>
        <w:rPr>
          <w:rFonts w:eastAsia="宋体"/>
          <w:lang w:eastAsia="zh-CN"/>
        </w:rPr>
      </w:pPr>
      <w:r>
        <w:rPr>
          <w:rFonts w:eastAsia="宋体" w:hint="eastAsia"/>
          <w:lang w:eastAsia="zh-CN"/>
        </w:rPr>
        <w:t>T</w:t>
      </w:r>
      <w:r>
        <w:rPr>
          <w:rFonts w:eastAsia="宋体"/>
          <w:lang w:eastAsia="zh-CN"/>
        </w:rPr>
        <w:t xml:space="preserve">he current A-MPR requirements for </w:t>
      </w:r>
      <w:proofErr w:type="spellStart"/>
      <w:r>
        <w:rPr>
          <w:rFonts w:eastAsia="宋体"/>
          <w:lang w:eastAsia="zh-CN"/>
        </w:rPr>
        <w:t>e</w:t>
      </w:r>
      <w:r>
        <w:rPr>
          <w:rFonts w:eastAsia="宋体" w:hint="eastAsia"/>
          <w:lang w:eastAsia="zh-CN"/>
        </w:rPr>
        <w:t>MTC</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-NTN is as following:</w:t>
      </w:r>
    </w:p>
    <w:p w14:paraId="15688792" w14:textId="750ABEC4" w:rsidR="00B851B3" w:rsidRDefault="00B851B3" w:rsidP="00202F24">
      <w:pPr>
        <w:rPr>
          <w:rFonts w:eastAsia="宋体"/>
          <w:lang w:eastAsia="zh-CN"/>
        </w:rPr>
      </w:pPr>
      <w:r w:rsidRPr="00B851B3">
        <w:rPr>
          <w:rFonts w:eastAsia="宋体"/>
          <w:noProof/>
          <w:lang w:eastAsia="zh-CN"/>
        </w:rPr>
        <w:drawing>
          <wp:anchor distT="0" distB="0" distL="114300" distR="114300" simplePos="0" relativeHeight="251658240" behindDoc="0" locked="0" layoutInCell="1" allowOverlap="1" wp14:anchorId="17DC34DA" wp14:editId="7A0D1877">
            <wp:simplePos x="721659" y="7409329"/>
            <wp:positionH relativeFrom="column">
              <wp:align>left</wp:align>
            </wp:positionH>
            <wp:positionV relativeFrom="paragraph">
              <wp:align>top</wp:align>
            </wp:positionV>
            <wp:extent cx="2859405" cy="985520"/>
            <wp:effectExtent l="0" t="0" r="0" b="5080"/>
            <wp:wrapSquare wrapText="bothSides"/>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6018" cy="987841"/>
                    </a:xfrm>
                    <a:prstGeom prst="rect">
                      <a:avLst/>
                    </a:prstGeom>
                  </pic:spPr>
                </pic:pic>
              </a:graphicData>
            </a:graphic>
            <wp14:sizeRelH relativeFrom="margin">
              <wp14:pctWidth>0</wp14:pctWidth>
            </wp14:sizeRelH>
            <wp14:sizeRelV relativeFrom="margin">
              <wp14:pctHeight>0</wp14:pctHeight>
            </wp14:sizeRelV>
          </wp:anchor>
        </w:drawing>
      </w:r>
      <w:r w:rsidRPr="00B851B3">
        <w:rPr>
          <w:rFonts w:eastAsia="宋体"/>
          <w:noProof/>
          <w:lang w:eastAsia="zh-CN"/>
        </w:rPr>
        <w:drawing>
          <wp:inline distT="0" distB="0" distL="0" distR="0" wp14:anchorId="7633F345" wp14:editId="550814E6">
            <wp:extent cx="3115235" cy="99619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46651" cy="1006236"/>
                    </a:xfrm>
                    <a:prstGeom prst="rect">
                      <a:avLst/>
                    </a:prstGeom>
                  </pic:spPr>
                </pic:pic>
              </a:graphicData>
            </a:graphic>
          </wp:inline>
        </w:drawing>
      </w:r>
      <w:r>
        <w:rPr>
          <w:rFonts w:eastAsia="宋体"/>
          <w:lang w:eastAsia="zh-CN"/>
        </w:rPr>
        <w:br w:type="textWrapping" w:clear="all"/>
      </w:r>
    </w:p>
    <w:p w14:paraId="0331A32E" w14:textId="77777777" w:rsidR="00B851B3" w:rsidRDefault="00B851B3" w:rsidP="00202F24">
      <w:pPr>
        <w:rPr>
          <w:rFonts w:eastAsia="宋体"/>
          <w:lang w:eastAsia="zh-CN"/>
        </w:rPr>
      </w:pPr>
      <w:r>
        <w:rPr>
          <w:rFonts w:eastAsia="宋体"/>
          <w:lang w:eastAsia="zh-CN"/>
        </w:rPr>
        <w:t>The basic condition is actually pretty similar to NB-</w:t>
      </w:r>
      <w:proofErr w:type="spellStart"/>
      <w:r>
        <w:rPr>
          <w:rFonts w:eastAsia="宋体"/>
          <w:lang w:eastAsia="zh-CN"/>
        </w:rPr>
        <w:t>Iot</w:t>
      </w:r>
      <w:proofErr w:type="spellEnd"/>
      <w:r>
        <w:rPr>
          <w:rFonts w:eastAsia="宋体"/>
          <w:lang w:eastAsia="zh-CN"/>
        </w:rPr>
        <w:t>.</w:t>
      </w:r>
    </w:p>
    <w:p w14:paraId="1FBBA2F9" w14:textId="2ADB0AF8" w:rsidR="00B851B3" w:rsidRDefault="00B851B3" w:rsidP="00202F24">
      <w:pPr>
        <w:rPr>
          <w:rFonts w:eastAsia="宋体"/>
          <w:lang w:eastAsia="zh-CN"/>
        </w:rPr>
      </w:pPr>
    </w:p>
    <w:p w14:paraId="376BEEA1" w14:textId="77777777" w:rsidR="00B851B3" w:rsidRPr="00B05890" w:rsidRDefault="00B851B3" w:rsidP="00B851B3">
      <w:pPr>
        <w:rPr>
          <w:rFonts w:eastAsia="宋体"/>
          <w:b/>
          <w:bCs/>
          <w:u w:val="single"/>
          <w:lang w:eastAsia="zh-CN"/>
        </w:rPr>
      </w:pPr>
      <w:r w:rsidRPr="00B05890">
        <w:rPr>
          <w:rFonts w:eastAsia="宋体"/>
          <w:b/>
          <w:bCs/>
          <w:u w:val="single"/>
          <w:lang w:eastAsia="zh-CN"/>
        </w:rPr>
        <w:t>NS_0</w:t>
      </w:r>
      <w:r>
        <w:rPr>
          <w:rFonts w:eastAsia="宋体"/>
          <w:b/>
          <w:bCs/>
          <w:u w:val="single"/>
          <w:lang w:eastAsia="zh-CN"/>
        </w:rPr>
        <w:t>2N</w:t>
      </w:r>
      <w:r w:rsidRPr="00B05890">
        <w:rPr>
          <w:rFonts w:eastAsia="宋体"/>
          <w:b/>
          <w:bCs/>
          <w:u w:val="single"/>
          <w:lang w:eastAsia="zh-CN"/>
        </w:rPr>
        <w:t xml:space="preserve"> </w:t>
      </w:r>
      <w:r w:rsidRPr="00B05890">
        <w:rPr>
          <w:rFonts w:eastAsia="宋体" w:hint="eastAsia"/>
          <w:b/>
          <w:bCs/>
          <w:u w:val="single"/>
          <w:lang w:eastAsia="zh-CN"/>
        </w:rPr>
        <w:t>a</w:t>
      </w:r>
      <w:r w:rsidRPr="00B05890">
        <w:rPr>
          <w:rFonts w:eastAsia="宋体"/>
          <w:b/>
          <w:bCs/>
          <w:u w:val="single"/>
          <w:lang w:eastAsia="zh-CN"/>
        </w:rPr>
        <w:t>nd NS_0</w:t>
      </w:r>
      <w:r>
        <w:rPr>
          <w:rFonts w:eastAsia="宋体"/>
          <w:b/>
          <w:bCs/>
          <w:u w:val="single"/>
          <w:lang w:eastAsia="zh-CN"/>
        </w:rPr>
        <w:t>3</w:t>
      </w:r>
      <w:r w:rsidRPr="00B05890">
        <w:rPr>
          <w:rFonts w:eastAsia="宋体"/>
          <w:b/>
          <w:bCs/>
          <w:u w:val="single"/>
          <w:lang w:eastAsia="zh-CN"/>
        </w:rPr>
        <w:t>N</w:t>
      </w:r>
    </w:p>
    <w:p w14:paraId="4577BB4F" w14:textId="77777777" w:rsidR="00B94763" w:rsidRDefault="00B851B3" w:rsidP="00202F24">
      <w:pPr>
        <w:rPr>
          <w:rFonts w:eastAsia="宋体"/>
          <w:lang w:eastAsia="zh-CN"/>
        </w:rPr>
      </w:pPr>
      <w:r>
        <w:rPr>
          <w:rFonts w:eastAsia="宋体" w:hint="eastAsia"/>
          <w:lang w:eastAsia="zh-CN"/>
        </w:rPr>
        <w:t>S</w:t>
      </w:r>
      <w:r>
        <w:rPr>
          <w:rFonts w:eastAsia="宋体"/>
          <w:lang w:eastAsia="zh-CN"/>
        </w:rPr>
        <w:t>imilar to NB-</w:t>
      </w:r>
      <w:proofErr w:type="spellStart"/>
      <w:r>
        <w:rPr>
          <w:rFonts w:eastAsia="宋体"/>
          <w:lang w:eastAsia="zh-CN"/>
        </w:rPr>
        <w:t>Iot</w:t>
      </w:r>
      <w:proofErr w:type="spellEnd"/>
      <w:r>
        <w:rPr>
          <w:rFonts w:eastAsia="宋体"/>
          <w:lang w:eastAsia="zh-CN"/>
        </w:rPr>
        <w:t xml:space="preserve"> case, the NS_02N and NS_03N </w:t>
      </w:r>
      <w:r>
        <w:rPr>
          <w:rFonts w:eastAsia="宋体" w:hint="eastAsia"/>
          <w:lang w:eastAsia="zh-CN"/>
        </w:rPr>
        <w:t>a</w:t>
      </w:r>
      <w:r>
        <w:rPr>
          <w:rFonts w:eastAsia="宋体"/>
          <w:lang w:eastAsia="zh-CN"/>
        </w:rPr>
        <w:t xml:space="preserve">lso have additional SEM which is relative to the in-band power, making </w:t>
      </w:r>
      <w:proofErr w:type="spellStart"/>
      <w:r>
        <w:rPr>
          <w:rFonts w:eastAsia="宋体"/>
          <w:lang w:eastAsia="zh-CN"/>
        </w:rPr>
        <w:t>hpue</w:t>
      </w:r>
      <w:proofErr w:type="spellEnd"/>
      <w:r>
        <w:rPr>
          <w:rFonts w:eastAsia="宋体"/>
          <w:lang w:eastAsia="zh-CN"/>
        </w:rPr>
        <w:t xml:space="preserve"> more relaxed, thus no need to apply higher A-MPR. </w:t>
      </w:r>
      <w:r w:rsidR="00B94763">
        <w:rPr>
          <w:rFonts w:eastAsia="宋体"/>
          <w:lang w:eastAsia="zh-CN"/>
        </w:rPr>
        <w:t>At least for band 255 and NS_02N</w:t>
      </w:r>
      <w:r w:rsidR="00B94763">
        <w:rPr>
          <w:rFonts w:eastAsia="宋体" w:hint="eastAsia"/>
          <w:lang w:eastAsia="zh-CN"/>
        </w:rPr>
        <w:t>,</w:t>
      </w:r>
      <w:r w:rsidR="00B94763">
        <w:rPr>
          <w:rFonts w:eastAsia="宋体"/>
          <w:lang w:eastAsia="zh-CN"/>
        </w:rPr>
        <w:t xml:space="preserve"> no more A-MPR seems needed.</w:t>
      </w:r>
    </w:p>
    <w:p w14:paraId="30408CF2" w14:textId="1D598F48" w:rsidR="00B851B3" w:rsidRPr="00B851B3" w:rsidRDefault="00B851B3" w:rsidP="00202F24">
      <w:pPr>
        <w:rPr>
          <w:rFonts w:eastAsia="宋体"/>
          <w:lang w:eastAsia="zh-CN"/>
        </w:rPr>
      </w:pPr>
      <w:r>
        <w:rPr>
          <w:rFonts w:eastAsia="宋体"/>
          <w:lang w:eastAsia="zh-CN"/>
        </w:rPr>
        <w:t>The spurious emission is also likely not be bottle neck.</w:t>
      </w:r>
    </w:p>
    <w:p w14:paraId="0FDA7EDF" w14:textId="46F2A67A" w:rsidR="00B94763" w:rsidRDefault="00B94763" w:rsidP="00B94763">
      <w:pPr>
        <w:rPr>
          <w:rFonts w:eastAsia="宋体"/>
          <w:b/>
          <w:bCs/>
          <w:lang w:eastAsia="zh-CN"/>
        </w:rPr>
      </w:pPr>
      <w:r w:rsidRPr="00B219DC">
        <w:rPr>
          <w:rFonts w:eastAsia="宋体" w:hint="eastAsia"/>
          <w:b/>
          <w:bCs/>
          <w:lang w:eastAsia="zh-CN"/>
        </w:rPr>
        <w:lastRenderedPageBreak/>
        <w:t>P</w:t>
      </w:r>
      <w:r w:rsidRPr="00B219DC">
        <w:rPr>
          <w:rFonts w:eastAsia="宋体"/>
          <w:b/>
          <w:bCs/>
          <w:lang w:eastAsia="zh-CN"/>
        </w:rPr>
        <w:t>roposal</w:t>
      </w:r>
      <w:r>
        <w:rPr>
          <w:rFonts w:eastAsia="宋体"/>
          <w:b/>
          <w:bCs/>
          <w:lang w:eastAsia="zh-CN"/>
        </w:rPr>
        <w:t xml:space="preserve"> 9a</w:t>
      </w:r>
      <w:r w:rsidRPr="00B219DC">
        <w:rPr>
          <w:rFonts w:eastAsia="宋体"/>
          <w:b/>
          <w:bCs/>
          <w:lang w:eastAsia="zh-CN"/>
        </w:rPr>
        <w:t>: For band 255, no additional A-MPR needed for NS_02N</w:t>
      </w:r>
      <w:r>
        <w:rPr>
          <w:rFonts w:eastAsia="宋体"/>
          <w:b/>
          <w:bCs/>
          <w:lang w:eastAsia="zh-CN"/>
        </w:rPr>
        <w:t xml:space="preserve"> for PC2 and PC1 </w:t>
      </w:r>
      <w:proofErr w:type="spellStart"/>
      <w:r>
        <w:rPr>
          <w:rFonts w:eastAsia="宋体"/>
          <w:b/>
          <w:bCs/>
          <w:lang w:eastAsia="zh-CN"/>
        </w:rPr>
        <w:t>eMTC</w:t>
      </w:r>
      <w:proofErr w:type="spellEnd"/>
      <w:r>
        <w:rPr>
          <w:rFonts w:eastAsia="宋体"/>
          <w:b/>
          <w:bCs/>
          <w:lang w:eastAsia="zh-CN"/>
        </w:rPr>
        <w:t xml:space="preserve"> based NTN</w:t>
      </w:r>
      <w:r w:rsidRPr="00B219DC">
        <w:rPr>
          <w:rFonts w:eastAsia="宋体"/>
          <w:b/>
          <w:bCs/>
          <w:lang w:eastAsia="zh-CN"/>
        </w:rPr>
        <w:t>.</w:t>
      </w:r>
      <w:r>
        <w:rPr>
          <w:rFonts w:eastAsia="宋体"/>
          <w:b/>
          <w:bCs/>
          <w:lang w:eastAsia="zh-CN"/>
        </w:rPr>
        <w:t xml:space="preserve"> </w:t>
      </w:r>
    </w:p>
    <w:p w14:paraId="4C41EFF3" w14:textId="29C9DE5E" w:rsidR="00B94763" w:rsidRDefault="00B94763" w:rsidP="00B94763">
      <w:pPr>
        <w:rPr>
          <w:rFonts w:eastAsia="宋体"/>
          <w:b/>
          <w:bCs/>
          <w:lang w:eastAsia="zh-CN"/>
        </w:rPr>
      </w:pPr>
      <w:r w:rsidRPr="00636B8C">
        <w:rPr>
          <w:rFonts w:eastAsia="宋体" w:hint="eastAsia"/>
          <w:b/>
          <w:bCs/>
          <w:lang w:eastAsia="zh-CN"/>
        </w:rPr>
        <w:t>P</w:t>
      </w:r>
      <w:r w:rsidRPr="00636B8C">
        <w:rPr>
          <w:rFonts w:eastAsia="宋体"/>
          <w:b/>
          <w:bCs/>
          <w:lang w:eastAsia="zh-CN"/>
        </w:rPr>
        <w:t>roposal</w:t>
      </w:r>
      <w:r>
        <w:rPr>
          <w:rFonts w:eastAsia="宋体"/>
          <w:b/>
          <w:bCs/>
          <w:lang w:eastAsia="zh-CN"/>
        </w:rPr>
        <w:t xml:space="preserve"> 9b</w:t>
      </w:r>
      <w:r w:rsidRPr="00636B8C">
        <w:rPr>
          <w:rFonts w:eastAsia="宋体"/>
          <w:b/>
          <w:bCs/>
          <w:lang w:eastAsia="zh-CN"/>
        </w:rPr>
        <w:t xml:space="preserve">: For band 254, </w:t>
      </w:r>
      <w:r>
        <w:rPr>
          <w:rFonts w:eastAsia="宋体"/>
          <w:b/>
          <w:bCs/>
          <w:lang w:eastAsia="zh-CN"/>
        </w:rPr>
        <w:t xml:space="preserve">define PC2 requirements and </w:t>
      </w:r>
      <w:r w:rsidRPr="00636B8C">
        <w:rPr>
          <w:rFonts w:eastAsia="宋体"/>
          <w:b/>
          <w:bCs/>
          <w:lang w:eastAsia="zh-CN"/>
        </w:rPr>
        <w:t>more discussion can be considered for NS_03N for PC1</w:t>
      </w:r>
      <w:r>
        <w:rPr>
          <w:rFonts w:eastAsia="宋体"/>
          <w:b/>
          <w:bCs/>
          <w:lang w:eastAsia="zh-CN"/>
        </w:rPr>
        <w:t xml:space="preserve"> </w:t>
      </w:r>
      <w:proofErr w:type="spellStart"/>
      <w:r>
        <w:rPr>
          <w:rFonts w:eastAsia="宋体"/>
          <w:b/>
          <w:bCs/>
          <w:lang w:eastAsia="zh-CN"/>
        </w:rPr>
        <w:t>e</w:t>
      </w:r>
      <w:r>
        <w:rPr>
          <w:rFonts w:eastAsia="宋体" w:hint="eastAsia"/>
          <w:b/>
          <w:bCs/>
          <w:lang w:eastAsia="zh-CN"/>
        </w:rPr>
        <w:t>MTC</w:t>
      </w:r>
      <w:proofErr w:type="spellEnd"/>
      <w:r>
        <w:rPr>
          <w:rFonts w:eastAsia="宋体"/>
          <w:b/>
          <w:bCs/>
          <w:lang w:eastAsia="zh-CN"/>
        </w:rPr>
        <w:t xml:space="preserve"> based NTN</w:t>
      </w:r>
      <w:r w:rsidRPr="00636B8C">
        <w:rPr>
          <w:rFonts w:eastAsia="宋体"/>
          <w:b/>
          <w:bCs/>
          <w:lang w:eastAsia="zh-CN"/>
        </w:rPr>
        <w:t xml:space="preserve">. </w:t>
      </w:r>
    </w:p>
    <w:p w14:paraId="0C099D52" w14:textId="77777777" w:rsidR="00B94763" w:rsidRPr="00636B8C" w:rsidRDefault="00B94763" w:rsidP="00B94763">
      <w:pPr>
        <w:rPr>
          <w:rFonts w:eastAsia="宋体"/>
          <w:b/>
          <w:bCs/>
          <w:lang w:eastAsia="zh-CN"/>
        </w:rPr>
      </w:pPr>
    </w:p>
    <w:p w14:paraId="16194416" w14:textId="77777777" w:rsidR="00B94763" w:rsidRPr="00B05890" w:rsidRDefault="00B94763" w:rsidP="00B94763">
      <w:pPr>
        <w:rPr>
          <w:rFonts w:eastAsia="宋体"/>
          <w:b/>
          <w:bCs/>
          <w:u w:val="single"/>
          <w:lang w:eastAsia="zh-CN"/>
        </w:rPr>
      </w:pPr>
      <w:r w:rsidRPr="00B05890">
        <w:rPr>
          <w:rFonts w:eastAsia="宋体"/>
          <w:b/>
          <w:bCs/>
          <w:u w:val="single"/>
          <w:lang w:eastAsia="zh-CN"/>
        </w:rPr>
        <w:t xml:space="preserve">NS_04N </w:t>
      </w:r>
      <w:r w:rsidRPr="00B05890">
        <w:rPr>
          <w:rFonts w:eastAsia="宋体" w:hint="eastAsia"/>
          <w:b/>
          <w:bCs/>
          <w:u w:val="single"/>
          <w:lang w:eastAsia="zh-CN"/>
        </w:rPr>
        <w:t>a</w:t>
      </w:r>
      <w:r w:rsidRPr="00B05890">
        <w:rPr>
          <w:rFonts w:eastAsia="宋体"/>
          <w:b/>
          <w:bCs/>
          <w:u w:val="single"/>
          <w:lang w:eastAsia="zh-CN"/>
        </w:rPr>
        <w:t>nd NS_05N</w:t>
      </w:r>
    </w:p>
    <w:p w14:paraId="7E8637D5" w14:textId="19472E10" w:rsidR="00B94763" w:rsidRDefault="00B94763" w:rsidP="00B94763">
      <w:pPr>
        <w:rPr>
          <w:rFonts w:eastAsia="宋体"/>
          <w:lang w:eastAsia="zh-CN"/>
        </w:rPr>
      </w:pPr>
      <w:r>
        <w:rPr>
          <w:rFonts w:eastAsia="宋体"/>
          <w:lang w:eastAsia="zh-CN"/>
        </w:rPr>
        <w:t>S</w:t>
      </w:r>
      <w:r>
        <w:rPr>
          <w:rFonts w:eastAsia="宋体" w:hint="eastAsia"/>
          <w:lang w:eastAsia="zh-CN"/>
        </w:rPr>
        <w:t>im</w:t>
      </w:r>
      <w:r>
        <w:rPr>
          <w:rFonts w:eastAsia="宋体"/>
          <w:lang w:eastAsia="zh-CN"/>
        </w:rPr>
        <w:t>ilar to NB-</w:t>
      </w:r>
      <w:proofErr w:type="spellStart"/>
      <w:r>
        <w:rPr>
          <w:rFonts w:eastAsia="宋体"/>
          <w:lang w:eastAsia="zh-CN"/>
        </w:rPr>
        <w:t>Iot</w:t>
      </w:r>
      <w:proofErr w:type="spellEnd"/>
      <w:r>
        <w:rPr>
          <w:rFonts w:eastAsia="宋体"/>
          <w:lang w:eastAsia="zh-CN"/>
        </w:rPr>
        <w:t xml:space="preserve"> based, the PC3 requirements is still not ready for NS_04N and NS_05N</w:t>
      </w:r>
      <w:r>
        <w:rPr>
          <w:rFonts w:eastAsia="宋体" w:hint="eastAsia"/>
          <w:lang w:eastAsia="zh-CN"/>
        </w:rPr>
        <w:t>,</w:t>
      </w:r>
      <w:r>
        <w:rPr>
          <w:rFonts w:eastAsia="宋体"/>
          <w:lang w:eastAsia="zh-CN"/>
        </w:rPr>
        <w:t xml:space="preserve"> thus there is no need to discuss PC2/1 requirements.</w:t>
      </w:r>
    </w:p>
    <w:p w14:paraId="7E18EFA5" w14:textId="5DF2C449" w:rsidR="00B94763" w:rsidRPr="00C17CB0" w:rsidRDefault="00B94763" w:rsidP="00B94763">
      <w:pPr>
        <w:rPr>
          <w:rFonts w:eastAsia="宋体"/>
          <w:b/>
          <w:bCs/>
          <w:lang w:eastAsia="zh-CN"/>
        </w:rPr>
      </w:pPr>
      <w:r w:rsidRPr="00C17CB0">
        <w:rPr>
          <w:rFonts w:eastAsia="宋体" w:hint="eastAsia"/>
          <w:b/>
          <w:bCs/>
          <w:lang w:eastAsia="zh-CN"/>
        </w:rPr>
        <w:t>P</w:t>
      </w:r>
      <w:r w:rsidRPr="00C17CB0">
        <w:rPr>
          <w:rFonts w:eastAsia="宋体"/>
          <w:b/>
          <w:bCs/>
          <w:lang w:eastAsia="zh-CN"/>
        </w:rPr>
        <w:t xml:space="preserve">roposal </w:t>
      </w:r>
      <w:r>
        <w:rPr>
          <w:rFonts w:eastAsia="宋体"/>
          <w:b/>
          <w:bCs/>
          <w:lang w:eastAsia="zh-CN"/>
        </w:rPr>
        <w:t>10</w:t>
      </w:r>
      <w:r w:rsidRPr="00C17CB0">
        <w:rPr>
          <w:rFonts w:eastAsia="宋体"/>
          <w:b/>
          <w:bCs/>
          <w:lang w:eastAsia="zh-CN"/>
        </w:rPr>
        <w:t xml:space="preserve">: Do not define requirements for NS_04N and NS_05N </w:t>
      </w:r>
      <w:r w:rsidRPr="00C17CB0">
        <w:rPr>
          <w:rFonts w:eastAsia="宋体" w:hint="eastAsia"/>
          <w:b/>
          <w:bCs/>
          <w:lang w:eastAsia="zh-CN"/>
        </w:rPr>
        <w:t>f</w:t>
      </w:r>
      <w:r w:rsidRPr="00C17CB0">
        <w:rPr>
          <w:rFonts w:eastAsia="宋体"/>
          <w:b/>
          <w:bCs/>
          <w:lang w:eastAsia="zh-CN"/>
        </w:rPr>
        <w:t>or PC2/1 as long as PC3 requirements are not ready</w:t>
      </w:r>
      <w:r>
        <w:rPr>
          <w:rFonts w:eastAsia="宋体"/>
          <w:b/>
          <w:bCs/>
          <w:lang w:eastAsia="zh-CN"/>
        </w:rPr>
        <w:t xml:space="preserve"> for </w:t>
      </w:r>
      <w:proofErr w:type="spellStart"/>
      <w:r>
        <w:rPr>
          <w:rFonts w:eastAsia="宋体"/>
          <w:b/>
          <w:bCs/>
          <w:lang w:eastAsia="zh-CN"/>
        </w:rPr>
        <w:t>eMTC</w:t>
      </w:r>
      <w:proofErr w:type="spellEnd"/>
      <w:r>
        <w:rPr>
          <w:rFonts w:eastAsia="宋体"/>
          <w:b/>
          <w:bCs/>
          <w:lang w:eastAsia="zh-CN"/>
        </w:rPr>
        <w:t xml:space="preserve"> based NTN</w:t>
      </w:r>
      <w:r w:rsidRPr="00C17CB0">
        <w:rPr>
          <w:rFonts w:eastAsia="宋体"/>
          <w:b/>
          <w:bCs/>
          <w:lang w:eastAsia="zh-CN"/>
        </w:rPr>
        <w:t>.</w:t>
      </w:r>
    </w:p>
    <w:p w14:paraId="3BB09DD8" w14:textId="5C37387E" w:rsidR="00B851B3" w:rsidRPr="00B94763" w:rsidRDefault="00B851B3" w:rsidP="00202F24">
      <w:pPr>
        <w:rPr>
          <w:rFonts w:eastAsia="宋体"/>
          <w:lang w:eastAsia="zh-CN"/>
        </w:rPr>
      </w:pPr>
    </w:p>
    <w:p w14:paraId="7EA10B27" w14:textId="77777777" w:rsidR="00B94763" w:rsidRPr="00636B8C" w:rsidRDefault="00B94763" w:rsidP="00B94763">
      <w:pPr>
        <w:rPr>
          <w:rFonts w:eastAsia="宋体"/>
          <w:b/>
          <w:bCs/>
          <w:u w:val="single"/>
          <w:lang w:eastAsia="zh-CN"/>
        </w:rPr>
      </w:pPr>
      <w:r w:rsidRPr="005E78C0">
        <w:rPr>
          <w:rFonts w:eastAsia="宋体" w:hint="eastAsia"/>
          <w:b/>
          <w:bCs/>
          <w:u w:val="single"/>
          <w:lang w:eastAsia="zh-CN"/>
        </w:rPr>
        <w:t>N</w:t>
      </w:r>
      <w:r w:rsidRPr="005E78C0">
        <w:rPr>
          <w:rFonts w:eastAsia="宋体"/>
          <w:b/>
          <w:bCs/>
          <w:u w:val="single"/>
          <w:lang w:eastAsia="zh-CN"/>
        </w:rPr>
        <w:t>S_24</w:t>
      </w:r>
    </w:p>
    <w:p w14:paraId="0ED81A11" w14:textId="77777777" w:rsidR="00B94763" w:rsidRDefault="00B94763" w:rsidP="00202F24">
      <w:pPr>
        <w:rPr>
          <w:rFonts w:eastAsia="宋体"/>
          <w:lang w:eastAsia="zh-CN"/>
        </w:rPr>
      </w:pPr>
      <w:r>
        <w:rPr>
          <w:rFonts w:eastAsia="宋体" w:hint="eastAsia"/>
          <w:lang w:eastAsia="zh-CN"/>
        </w:rPr>
        <w:t>T</w:t>
      </w:r>
      <w:r>
        <w:rPr>
          <w:rFonts w:eastAsia="宋体"/>
          <w:lang w:eastAsia="zh-CN"/>
        </w:rPr>
        <w:t>he discussion in NB-</w:t>
      </w:r>
      <w:proofErr w:type="spellStart"/>
      <w:r>
        <w:rPr>
          <w:rFonts w:eastAsia="宋体"/>
          <w:lang w:eastAsia="zh-CN"/>
        </w:rPr>
        <w:t>Iot</w:t>
      </w:r>
      <w:proofErr w:type="spellEnd"/>
      <w:r>
        <w:rPr>
          <w:rFonts w:eastAsia="宋体"/>
          <w:lang w:eastAsia="zh-CN"/>
        </w:rPr>
        <w:t xml:space="preserve"> based can also be considered here. </w:t>
      </w:r>
    </w:p>
    <w:p w14:paraId="4A4FF7B4" w14:textId="7EAFD310" w:rsidR="00B94763" w:rsidRDefault="00B94763" w:rsidP="00202F24">
      <w:pPr>
        <w:rPr>
          <w:rFonts w:eastAsia="宋体"/>
          <w:lang w:eastAsia="zh-CN"/>
        </w:rPr>
      </w:pPr>
      <w:r>
        <w:rPr>
          <w:rFonts w:eastAsia="宋体" w:hint="eastAsia"/>
          <w:lang w:eastAsia="zh-CN"/>
        </w:rPr>
        <w:t>F</w:t>
      </w:r>
      <w:r>
        <w:rPr>
          <w:rFonts w:eastAsia="宋体"/>
          <w:lang w:eastAsia="zh-CN"/>
        </w:rPr>
        <w:t xml:space="preserve">or PC2, an offset of </w:t>
      </w:r>
      <w:r w:rsidR="00DD688A">
        <w:rPr>
          <w:rFonts w:eastAsia="宋体" w:hint="eastAsia"/>
          <w:lang w:eastAsia="zh-CN"/>
        </w:rPr>
        <w:t>[</w:t>
      </w:r>
      <w:proofErr w:type="gramStart"/>
      <w:r>
        <w:rPr>
          <w:rFonts w:eastAsia="宋体"/>
          <w:lang w:eastAsia="zh-CN"/>
        </w:rPr>
        <w:t>3</w:t>
      </w:r>
      <w:r w:rsidR="00DD688A">
        <w:rPr>
          <w:rFonts w:eastAsia="宋体"/>
          <w:lang w:eastAsia="zh-CN"/>
        </w:rPr>
        <w:t>]</w:t>
      </w:r>
      <w:r>
        <w:rPr>
          <w:rFonts w:eastAsia="宋体"/>
          <w:lang w:eastAsia="zh-CN"/>
        </w:rPr>
        <w:t>dB</w:t>
      </w:r>
      <w:proofErr w:type="gramEnd"/>
      <w:r>
        <w:rPr>
          <w:rFonts w:eastAsia="宋体"/>
          <w:lang w:eastAsia="zh-CN"/>
        </w:rPr>
        <w:t xml:space="preserve"> </w:t>
      </w:r>
      <w:r>
        <w:rPr>
          <w:rFonts w:eastAsia="宋体" w:hint="eastAsia"/>
          <w:lang w:eastAsia="zh-CN"/>
        </w:rPr>
        <w:t>can</w:t>
      </w:r>
      <w:r>
        <w:rPr>
          <w:rFonts w:eastAsia="宋体"/>
          <w:lang w:eastAsia="zh-CN"/>
        </w:rPr>
        <w:t xml:space="preserve"> be applied to compared to PC</w:t>
      </w:r>
      <w:r w:rsidR="00DD688A">
        <w:rPr>
          <w:rFonts w:eastAsia="宋体"/>
          <w:lang w:eastAsia="zh-CN"/>
        </w:rPr>
        <w:t>3.</w:t>
      </w:r>
      <w:r>
        <w:rPr>
          <w:rFonts w:eastAsia="宋体"/>
          <w:lang w:eastAsia="zh-CN"/>
        </w:rPr>
        <w:t xml:space="preserve"> </w:t>
      </w:r>
      <w:r w:rsidR="00DD688A">
        <w:rPr>
          <w:rFonts w:eastAsia="宋体"/>
          <w:lang w:eastAsia="zh-CN"/>
        </w:rPr>
        <w:t xml:space="preserve">Since the </w:t>
      </w:r>
      <w:r w:rsidR="00DD688A">
        <w:rPr>
          <w:rFonts w:eastAsia="宋体" w:hint="eastAsia"/>
          <w:lang w:eastAsia="zh-CN"/>
        </w:rPr>
        <w:t>MPR</w:t>
      </w:r>
      <w:r w:rsidR="00DD688A">
        <w:rPr>
          <w:rFonts w:eastAsia="宋体"/>
          <w:lang w:eastAsia="zh-CN"/>
        </w:rPr>
        <w:t xml:space="preserve"> for PC2 already use PC3 requirements, here [</w:t>
      </w:r>
      <w:proofErr w:type="gramStart"/>
      <w:r w:rsidR="00DD688A">
        <w:rPr>
          <w:rFonts w:eastAsia="宋体"/>
          <w:lang w:eastAsia="zh-CN"/>
        </w:rPr>
        <w:t>3]dB</w:t>
      </w:r>
      <w:proofErr w:type="gramEnd"/>
      <w:r w:rsidR="00DD688A">
        <w:rPr>
          <w:rFonts w:eastAsia="宋体"/>
          <w:lang w:eastAsia="zh-CN"/>
        </w:rPr>
        <w:t xml:space="preserve"> is a safer choice.</w:t>
      </w:r>
    </w:p>
    <w:p w14:paraId="4D7F1EDA" w14:textId="3824F7A1" w:rsidR="00B94763" w:rsidRDefault="00DD688A" w:rsidP="00202F24">
      <w:pPr>
        <w:rPr>
          <w:rFonts w:eastAsia="宋体"/>
          <w:lang w:eastAsia="zh-CN"/>
        </w:rPr>
      </w:pPr>
      <w:r>
        <w:rPr>
          <w:rFonts w:eastAsia="宋体"/>
          <w:lang w:eastAsia="zh-CN"/>
        </w:rPr>
        <w:t xml:space="preserve">For PC1, </w:t>
      </w:r>
      <w:r w:rsidR="00B94763">
        <w:rPr>
          <w:rFonts w:eastAsia="宋体"/>
          <w:lang w:eastAsia="zh-CN"/>
        </w:rPr>
        <w:t xml:space="preserve">since the MPR characteristics for PC1 </w:t>
      </w:r>
      <w:r>
        <w:rPr>
          <w:rFonts w:eastAsia="宋体"/>
          <w:lang w:eastAsia="zh-CN"/>
        </w:rPr>
        <w:t>can be more problematic and lack sufficient study, the requirements may need further discussion.</w:t>
      </w:r>
    </w:p>
    <w:p w14:paraId="5B592F63" w14:textId="78A3EB3B" w:rsidR="00DD688A" w:rsidRPr="00BD7696" w:rsidRDefault="00DD688A" w:rsidP="00DD688A">
      <w:pPr>
        <w:rPr>
          <w:rFonts w:eastAsia="宋体"/>
          <w:b/>
          <w:bCs/>
          <w:lang w:eastAsia="zh-CN"/>
        </w:rPr>
      </w:pPr>
      <w:r w:rsidRPr="00BD7696">
        <w:rPr>
          <w:rFonts w:eastAsia="宋体" w:hint="eastAsia"/>
          <w:b/>
          <w:bCs/>
          <w:lang w:eastAsia="zh-CN"/>
        </w:rPr>
        <w:t>P</w:t>
      </w:r>
      <w:r w:rsidRPr="00BD7696">
        <w:rPr>
          <w:rFonts w:eastAsia="宋体"/>
          <w:b/>
          <w:bCs/>
          <w:lang w:eastAsia="zh-CN"/>
        </w:rPr>
        <w:t xml:space="preserve">roposal </w:t>
      </w:r>
      <w:r>
        <w:rPr>
          <w:rFonts w:eastAsia="宋体"/>
          <w:b/>
          <w:bCs/>
          <w:lang w:eastAsia="zh-CN"/>
        </w:rPr>
        <w:t>11a</w:t>
      </w:r>
      <w:r w:rsidRPr="00BD7696">
        <w:rPr>
          <w:rFonts w:eastAsia="宋体"/>
          <w:b/>
          <w:bCs/>
          <w:lang w:eastAsia="zh-CN"/>
        </w:rPr>
        <w:t xml:space="preserve">: </w:t>
      </w:r>
      <w:r>
        <w:rPr>
          <w:rFonts w:eastAsia="宋体"/>
          <w:b/>
          <w:bCs/>
          <w:lang w:eastAsia="zh-CN"/>
        </w:rPr>
        <w:t xml:space="preserve">For PC2 </w:t>
      </w:r>
      <w:proofErr w:type="spellStart"/>
      <w:r>
        <w:rPr>
          <w:rFonts w:eastAsia="宋体"/>
          <w:b/>
          <w:bCs/>
          <w:lang w:eastAsia="zh-CN"/>
        </w:rPr>
        <w:t>e</w:t>
      </w:r>
      <w:r>
        <w:rPr>
          <w:rFonts w:eastAsia="宋体" w:hint="eastAsia"/>
          <w:b/>
          <w:bCs/>
          <w:lang w:eastAsia="zh-CN"/>
        </w:rPr>
        <w:t>MTC</w:t>
      </w:r>
      <w:proofErr w:type="spellEnd"/>
      <w:r>
        <w:rPr>
          <w:rFonts w:eastAsia="宋体"/>
          <w:b/>
          <w:bCs/>
          <w:lang w:eastAsia="zh-CN"/>
        </w:rPr>
        <w:t xml:space="preserve"> based</w:t>
      </w:r>
      <w:r w:rsidRPr="00DD688A">
        <w:rPr>
          <w:rFonts w:eastAsia="宋体"/>
          <w:b/>
          <w:bCs/>
          <w:lang w:eastAsia="zh-CN"/>
        </w:rPr>
        <w:t xml:space="preserve"> </w:t>
      </w:r>
      <w:r>
        <w:rPr>
          <w:rFonts w:eastAsia="宋体"/>
          <w:b/>
          <w:bCs/>
          <w:lang w:eastAsia="zh-CN"/>
        </w:rPr>
        <w:t>NS_24, use 3dB</w:t>
      </w:r>
      <w:r w:rsidRPr="00BD7696">
        <w:rPr>
          <w:rFonts w:eastAsia="宋体"/>
          <w:b/>
          <w:bCs/>
          <w:lang w:eastAsia="zh-CN"/>
        </w:rPr>
        <w:t xml:space="preserve"> </w:t>
      </w:r>
      <w:r>
        <w:rPr>
          <w:rFonts w:eastAsia="宋体"/>
          <w:b/>
          <w:bCs/>
          <w:lang w:eastAsia="zh-CN"/>
        </w:rPr>
        <w:t xml:space="preserve">A-MPR </w:t>
      </w:r>
      <w:r w:rsidRPr="00BD7696">
        <w:rPr>
          <w:rFonts w:eastAsia="宋体"/>
          <w:b/>
          <w:bCs/>
          <w:lang w:eastAsia="zh-CN"/>
        </w:rPr>
        <w:t>increase compared to PC</w:t>
      </w:r>
      <w:r>
        <w:rPr>
          <w:rFonts w:eastAsia="宋体"/>
          <w:b/>
          <w:bCs/>
          <w:lang w:eastAsia="zh-CN"/>
        </w:rPr>
        <w:t>3</w:t>
      </w:r>
      <w:r w:rsidRPr="00BD7696">
        <w:rPr>
          <w:rFonts w:eastAsia="宋体"/>
          <w:b/>
          <w:bCs/>
          <w:lang w:eastAsia="zh-CN"/>
        </w:rPr>
        <w:t>.</w:t>
      </w:r>
    </w:p>
    <w:p w14:paraId="077BD5FD" w14:textId="24622516" w:rsidR="00DD688A" w:rsidRPr="00BD7696" w:rsidRDefault="00DD688A" w:rsidP="00DD688A">
      <w:pPr>
        <w:rPr>
          <w:rFonts w:eastAsia="宋体"/>
          <w:b/>
          <w:bCs/>
          <w:lang w:eastAsia="zh-CN"/>
        </w:rPr>
      </w:pPr>
      <w:r w:rsidRPr="00BD7696">
        <w:rPr>
          <w:rFonts w:eastAsia="宋体" w:hint="eastAsia"/>
          <w:b/>
          <w:bCs/>
          <w:lang w:eastAsia="zh-CN"/>
        </w:rPr>
        <w:t>P</w:t>
      </w:r>
      <w:r w:rsidRPr="00BD7696">
        <w:rPr>
          <w:rFonts w:eastAsia="宋体"/>
          <w:b/>
          <w:bCs/>
          <w:lang w:eastAsia="zh-CN"/>
        </w:rPr>
        <w:t xml:space="preserve">roposal </w:t>
      </w:r>
      <w:r>
        <w:rPr>
          <w:rFonts w:eastAsia="宋体"/>
          <w:b/>
          <w:bCs/>
          <w:lang w:eastAsia="zh-CN"/>
        </w:rPr>
        <w:t>11b</w:t>
      </w:r>
      <w:r w:rsidRPr="00BD7696">
        <w:rPr>
          <w:rFonts w:eastAsia="宋体"/>
          <w:b/>
          <w:bCs/>
          <w:lang w:eastAsia="zh-CN"/>
        </w:rPr>
        <w:t xml:space="preserve">: </w:t>
      </w:r>
      <w:r>
        <w:rPr>
          <w:rFonts w:eastAsia="宋体"/>
          <w:b/>
          <w:bCs/>
          <w:lang w:eastAsia="zh-CN"/>
        </w:rPr>
        <w:t>For PC1 NB-</w:t>
      </w:r>
      <w:proofErr w:type="spellStart"/>
      <w:r>
        <w:rPr>
          <w:rFonts w:eastAsia="宋体"/>
          <w:b/>
          <w:bCs/>
          <w:lang w:eastAsia="zh-CN"/>
        </w:rPr>
        <w:t>Iot</w:t>
      </w:r>
      <w:proofErr w:type="spellEnd"/>
      <w:r>
        <w:rPr>
          <w:rFonts w:eastAsia="宋体"/>
          <w:b/>
          <w:bCs/>
          <w:lang w:eastAsia="zh-CN"/>
        </w:rPr>
        <w:t xml:space="preserve"> based</w:t>
      </w:r>
      <w:r w:rsidRPr="00DD688A">
        <w:rPr>
          <w:rFonts w:eastAsia="宋体"/>
          <w:b/>
          <w:bCs/>
          <w:lang w:eastAsia="zh-CN"/>
        </w:rPr>
        <w:t xml:space="preserve"> </w:t>
      </w:r>
      <w:r>
        <w:rPr>
          <w:rFonts w:eastAsia="宋体"/>
          <w:b/>
          <w:bCs/>
          <w:lang w:eastAsia="zh-CN"/>
        </w:rPr>
        <w:t>NS_24, discuss more on A-MPR compared to PC2.</w:t>
      </w:r>
    </w:p>
    <w:p w14:paraId="44D8FA92" w14:textId="724AD033" w:rsidR="00B94763" w:rsidRDefault="00B94763" w:rsidP="00202F24">
      <w:pPr>
        <w:rPr>
          <w:rFonts w:eastAsia="宋体"/>
          <w:lang w:eastAsia="zh-CN"/>
        </w:rPr>
      </w:pPr>
    </w:p>
    <w:p w14:paraId="37E26D6E" w14:textId="77777777" w:rsidR="00DD688A" w:rsidRPr="006F5702" w:rsidRDefault="00DD688A" w:rsidP="00DD688A">
      <w:pPr>
        <w:pStyle w:val="30"/>
        <w:numPr>
          <w:ilvl w:val="0"/>
          <w:numId w:val="0"/>
        </w:numPr>
        <w:spacing w:after="240"/>
        <w:ind w:leftChars="95" w:left="190"/>
        <w:rPr>
          <w:rFonts w:eastAsiaTheme="minorEastAsia"/>
          <w:sz w:val="24"/>
          <w:szCs w:val="18"/>
          <w:lang w:eastAsia="zh-CN"/>
        </w:rPr>
      </w:pPr>
      <w:r>
        <w:rPr>
          <w:rFonts w:eastAsiaTheme="minorEastAsia"/>
          <w:sz w:val="24"/>
          <w:szCs w:val="18"/>
          <w:lang w:eastAsia="zh-CN"/>
        </w:rPr>
        <w:t>2.2.3 Others</w:t>
      </w:r>
    </w:p>
    <w:p w14:paraId="3B223A0D" w14:textId="172EF792" w:rsidR="00DD688A" w:rsidRDefault="00DD688A" w:rsidP="00202F24">
      <w:pPr>
        <w:rPr>
          <w:rFonts w:eastAsia="宋体"/>
          <w:lang w:eastAsia="zh-CN"/>
        </w:rPr>
      </w:pPr>
      <w:r>
        <w:rPr>
          <w:rFonts w:eastAsia="宋体" w:hint="eastAsia"/>
          <w:lang w:eastAsia="zh-CN"/>
        </w:rPr>
        <w:t>O</w:t>
      </w:r>
      <w:r>
        <w:rPr>
          <w:rFonts w:eastAsia="宋体"/>
          <w:lang w:eastAsia="zh-CN"/>
        </w:rPr>
        <w:t xml:space="preserve">verall speaking, the PC1 </w:t>
      </w:r>
      <w:proofErr w:type="spellStart"/>
      <w:r>
        <w:rPr>
          <w:rFonts w:eastAsia="宋体"/>
          <w:lang w:eastAsia="zh-CN"/>
        </w:rPr>
        <w:t>eMTC</w:t>
      </w:r>
      <w:proofErr w:type="spellEnd"/>
      <w:r>
        <w:rPr>
          <w:rFonts w:eastAsia="宋体"/>
          <w:lang w:eastAsia="zh-CN"/>
        </w:rPr>
        <w:t xml:space="preserve">-based </w:t>
      </w:r>
      <w:proofErr w:type="spellStart"/>
      <w:r>
        <w:rPr>
          <w:rFonts w:eastAsia="宋体"/>
          <w:lang w:eastAsia="zh-CN"/>
        </w:rPr>
        <w:t>Iot</w:t>
      </w:r>
      <w:proofErr w:type="spellEnd"/>
      <w:r>
        <w:rPr>
          <w:rFonts w:eastAsia="宋体"/>
          <w:lang w:eastAsia="zh-CN"/>
        </w:rPr>
        <w:t>-</w:t>
      </w:r>
      <w:r>
        <w:rPr>
          <w:rFonts w:eastAsia="宋体" w:hint="eastAsia"/>
          <w:lang w:eastAsia="zh-CN"/>
        </w:rPr>
        <w:t>NTN</w:t>
      </w:r>
      <w:r>
        <w:rPr>
          <w:rFonts w:eastAsia="宋体"/>
          <w:lang w:eastAsia="zh-CN"/>
        </w:rPr>
        <w:t xml:space="preserve"> </w:t>
      </w:r>
      <w:r>
        <w:rPr>
          <w:rFonts w:eastAsia="宋体" w:hint="eastAsia"/>
          <w:lang w:eastAsia="zh-CN"/>
        </w:rPr>
        <w:t>seem</w:t>
      </w:r>
      <w:r>
        <w:rPr>
          <w:rFonts w:eastAsia="宋体"/>
          <w:lang w:eastAsia="zh-CN"/>
        </w:rPr>
        <w:t>s have less mature implementation reference. If companies prefer, it can be further discussed whether this power class can be skipped in the final specification.</w:t>
      </w:r>
    </w:p>
    <w:p w14:paraId="7E251802" w14:textId="77777777" w:rsidR="00DD688A" w:rsidRPr="00DD688A" w:rsidRDefault="00DD688A" w:rsidP="00202F24">
      <w:pPr>
        <w:rPr>
          <w:rFonts w:eastAsia="宋体"/>
          <w:lang w:eastAsia="zh-CN"/>
        </w:rPr>
      </w:pPr>
    </w:p>
    <w:bookmarkEnd w:id="2"/>
    <w:p w14:paraId="547B8F67" w14:textId="77777777" w:rsidR="00D72469" w:rsidRPr="00C96D46" w:rsidRDefault="00D72469" w:rsidP="00D72469">
      <w:pPr>
        <w:pStyle w:val="1"/>
        <w:rPr>
          <w:rFonts w:eastAsia="宋体"/>
          <w:lang w:eastAsia="zh-CN"/>
        </w:rPr>
      </w:pPr>
      <w:r>
        <w:rPr>
          <w:rFonts w:eastAsia="宋体"/>
          <w:lang w:eastAsia="zh-CN"/>
        </w:rPr>
        <w:t>SAR and Duty cycle</w:t>
      </w:r>
    </w:p>
    <w:p w14:paraId="052E52C7" w14:textId="4E074C0C" w:rsidR="00042AAC" w:rsidRDefault="00042AAC" w:rsidP="00D72469">
      <w:pPr>
        <w:rPr>
          <w:rFonts w:eastAsia="宋体"/>
          <w:lang w:eastAsia="zh-CN"/>
        </w:rPr>
      </w:pPr>
      <w:r>
        <w:rPr>
          <w:rFonts w:eastAsia="宋体" w:hint="eastAsia"/>
          <w:lang w:eastAsia="zh-CN"/>
        </w:rPr>
        <w:t>I</w:t>
      </w:r>
      <w:r>
        <w:rPr>
          <w:rFonts w:eastAsia="宋体"/>
          <w:lang w:eastAsia="zh-CN"/>
        </w:rPr>
        <w:t>n last meeting WF, all the previous schemes were summarized and some options were listed. For completeness, they were copied below:</w:t>
      </w:r>
    </w:p>
    <w:p w14:paraId="3CE41BBB" w14:textId="77777777" w:rsidR="00042AAC" w:rsidRPr="00042AAC" w:rsidRDefault="00042AAC" w:rsidP="00042AAC">
      <w:pPr>
        <w:ind w:leftChars="200" w:left="400"/>
        <w:rPr>
          <w:bCs/>
          <w:i/>
          <w:iCs/>
          <w:sz w:val="16"/>
          <w:szCs w:val="16"/>
          <w:u w:val="single"/>
          <w:shd w:val="pct15" w:color="auto" w:fill="FFFFFF"/>
          <w:lang w:eastAsia="ko-KR"/>
        </w:rPr>
      </w:pPr>
      <w:r w:rsidRPr="00042AAC">
        <w:rPr>
          <w:bCs/>
          <w:i/>
          <w:iCs/>
          <w:sz w:val="16"/>
          <w:szCs w:val="16"/>
          <w:u w:val="single"/>
          <w:shd w:val="pct15" w:color="auto" w:fill="FFFFFF"/>
          <w:lang w:eastAsia="ko-KR"/>
        </w:rPr>
        <w:t xml:space="preserve">Issue </w:t>
      </w:r>
      <w:r w:rsidRPr="00042AAC">
        <w:rPr>
          <w:rFonts w:hint="eastAsia"/>
          <w:bCs/>
          <w:i/>
          <w:iCs/>
          <w:sz w:val="16"/>
          <w:szCs w:val="16"/>
          <w:u w:val="single"/>
          <w:shd w:val="pct15" w:color="auto" w:fill="FFFFFF"/>
          <w:lang w:eastAsia="zh-CN"/>
        </w:rPr>
        <w:t>2</w:t>
      </w:r>
      <w:r w:rsidRPr="00042AAC">
        <w:rPr>
          <w:bCs/>
          <w:i/>
          <w:iCs/>
          <w:sz w:val="16"/>
          <w:szCs w:val="16"/>
          <w:u w:val="single"/>
          <w:shd w:val="pct15" w:color="auto" w:fill="FFFFFF"/>
          <w:lang w:eastAsia="ko-KR"/>
        </w:rPr>
        <w:t>-1</w:t>
      </w:r>
      <w:r w:rsidRPr="00042AAC">
        <w:rPr>
          <w:rFonts w:hint="eastAsia"/>
          <w:bCs/>
          <w:i/>
          <w:iCs/>
          <w:sz w:val="16"/>
          <w:szCs w:val="16"/>
          <w:u w:val="single"/>
          <w:shd w:val="pct15" w:color="auto" w:fill="FFFFFF"/>
          <w:lang w:eastAsia="zh-CN"/>
        </w:rPr>
        <w:t>-</w:t>
      </w:r>
      <w:r w:rsidRPr="00042AAC">
        <w:rPr>
          <w:bCs/>
          <w:i/>
          <w:iCs/>
          <w:sz w:val="16"/>
          <w:szCs w:val="16"/>
          <w:u w:val="single"/>
          <w:shd w:val="pct15" w:color="auto" w:fill="FFFFFF"/>
          <w:lang w:eastAsia="zh-CN"/>
        </w:rPr>
        <w:t>1</w:t>
      </w:r>
      <w:r w:rsidRPr="00042AAC">
        <w:rPr>
          <w:bCs/>
          <w:i/>
          <w:iCs/>
          <w:sz w:val="16"/>
          <w:szCs w:val="16"/>
          <w:u w:val="single"/>
          <w:shd w:val="pct15" w:color="auto" w:fill="FFFFFF"/>
          <w:lang w:eastAsia="ko-KR"/>
        </w:rPr>
        <w:t>:</w:t>
      </w:r>
      <w:r w:rsidRPr="00042AAC">
        <w:rPr>
          <w:rFonts w:hint="eastAsia"/>
          <w:bCs/>
          <w:i/>
          <w:iCs/>
          <w:sz w:val="16"/>
          <w:szCs w:val="16"/>
          <w:u w:val="single"/>
          <w:shd w:val="pct15" w:color="auto" w:fill="FFFFFF"/>
          <w:lang w:eastAsia="zh-CN"/>
        </w:rPr>
        <w:t xml:space="preserve"> </w:t>
      </w:r>
      <w:r w:rsidRPr="00042AAC">
        <w:rPr>
          <w:bCs/>
          <w:i/>
          <w:iCs/>
          <w:sz w:val="16"/>
          <w:szCs w:val="16"/>
          <w:u w:val="single"/>
          <w:shd w:val="pct15" w:color="auto" w:fill="FFFFFF"/>
          <w:lang w:eastAsia="zh-CN"/>
        </w:rPr>
        <w:t>Whether and how to define SAR scheme other than already agreed P-MPR (</w:t>
      </w:r>
      <w:proofErr w:type="gramStart"/>
      <w:r w:rsidRPr="00042AAC">
        <w:rPr>
          <w:bCs/>
          <w:i/>
          <w:iCs/>
          <w:sz w:val="16"/>
          <w:szCs w:val="16"/>
          <w:u w:val="single"/>
          <w:shd w:val="pct15" w:color="auto" w:fill="FFFFFF"/>
          <w:lang w:eastAsia="zh-CN"/>
        </w:rPr>
        <w:t>e.g.</w:t>
      </w:r>
      <w:proofErr w:type="gramEnd"/>
      <w:r w:rsidRPr="00042AAC">
        <w:rPr>
          <w:bCs/>
          <w:i/>
          <w:iCs/>
          <w:sz w:val="16"/>
          <w:szCs w:val="16"/>
          <w:u w:val="single"/>
          <w:shd w:val="pct15" w:color="auto" w:fill="FFFFFF"/>
          <w:lang w:eastAsia="zh-CN"/>
        </w:rPr>
        <w:t xml:space="preserve"> duty cycle related scheme):</w:t>
      </w:r>
    </w:p>
    <w:p w14:paraId="1608A6E8" w14:textId="77777777" w:rsidR="00042AAC" w:rsidRPr="00042AAC" w:rsidRDefault="00042AAC" w:rsidP="00042AAC">
      <w:pPr>
        <w:pStyle w:val="aff5"/>
        <w:numPr>
          <w:ilvl w:val="0"/>
          <w:numId w:val="16"/>
        </w:numPr>
        <w:overflowPunct/>
        <w:autoSpaceDE/>
        <w:autoSpaceDN/>
        <w:adjustRightInd/>
        <w:spacing w:after="120"/>
        <w:ind w:leftChars="380" w:left="1120"/>
        <w:contextualSpacing w:val="0"/>
        <w:textAlignment w:val="auto"/>
        <w:rPr>
          <w:b/>
          <w:bCs/>
          <w:i/>
          <w:iCs/>
          <w:sz w:val="16"/>
          <w:szCs w:val="21"/>
          <w:shd w:val="pct15" w:color="auto" w:fill="FFFFFF"/>
          <w:lang w:eastAsia="zh-CN"/>
        </w:rPr>
      </w:pPr>
      <w:r w:rsidRPr="00042AAC">
        <w:rPr>
          <w:b/>
          <w:bCs/>
          <w:i/>
          <w:iCs/>
          <w:sz w:val="16"/>
          <w:szCs w:val="21"/>
          <w:shd w:val="pct15" w:color="auto" w:fill="FFFFFF"/>
          <w:lang w:eastAsia="zh-CN"/>
        </w:rPr>
        <w:t>Background (for information):</w:t>
      </w:r>
    </w:p>
    <w:p w14:paraId="64F7E12E" w14:textId="77777777" w:rsidR="00042AAC" w:rsidRPr="00042AAC" w:rsidRDefault="00042AAC" w:rsidP="00042AAC">
      <w:pPr>
        <w:pStyle w:val="aff5"/>
        <w:numPr>
          <w:ilvl w:val="1"/>
          <w:numId w:val="16"/>
        </w:numPr>
        <w:overflowPunct/>
        <w:autoSpaceDE/>
        <w:autoSpaceDN/>
        <w:adjustRightInd/>
        <w:spacing w:after="120"/>
        <w:ind w:leftChars="740" w:left="1840"/>
        <w:contextualSpacing w:val="0"/>
        <w:textAlignment w:val="auto"/>
        <w:rPr>
          <w:rFonts w:eastAsia="微软雅黑"/>
          <w:i/>
          <w:iCs/>
          <w:sz w:val="16"/>
          <w:szCs w:val="16"/>
          <w:u w:val="single"/>
          <w:shd w:val="pct15" w:color="auto" w:fill="FFFFFF"/>
          <w:lang w:val="en-US" w:eastAsia="zh-CN"/>
        </w:rPr>
      </w:pPr>
      <w:r w:rsidRPr="00042AAC">
        <w:rPr>
          <w:i/>
          <w:iCs/>
          <w:sz w:val="16"/>
          <w:szCs w:val="16"/>
          <w:shd w:val="pct15" w:color="auto" w:fill="FFFFFF"/>
          <w:lang w:val="en-US" w:eastAsia="zh-CN"/>
        </w:rPr>
        <w:t> P-MPR was already agreed to be the baseline SAR solution for all NTN HPUE cases.</w:t>
      </w:r>
    </w:p>
    <w:p w14:paraId="148685D1" w14:textId="77777777" w:rsidR="00042AAC" w:rsidRPr="00042AAC" w:rsidRDefault="00042AAC" w:rsidP="00042AAC">
      <w:pPr>
        <w:pStyle w:val="aff5"/>
        <w:numPr>
          <w:ilvl w:val="1"/>
          <w:numId w:val="16"/>
        </w:numPr>
        <w:overflowPunct/>
        <w:autoSpaceDE/>
        <w:autoSpaceDN/>
        <w:adjustRightInd/>
        <w:spacing w:after="120"/>
        <w:ind w:leftChars="740" w:left="1840"/>
        <w:contextualSpacing w:val="0"/>
        <w:textAlignment w:val="auto"/>
        <w:rPr>
          <w:rFonts w:eastAsia="微软雅黑"/>
          <w:i/>
          <w:iCs/>
          <w:sz w:val="16"/>
          <w:szCs w:val="16"/>
          <w:u w:val="single"/>
          <w:shd w:val="pct15" w:color="auto" w:fill="FFFFFF"/>
          <w:lang w:val="en-US" w:eastAsia="zh-CN"/>
        </w:rPr>
      </w:pPr>
      <w:r w:rsidRPr="00042AAC">
        <w:rPr>
          <w:rFonts w:eastAsiaTheme="minorEastAsia" w:hint="eastAsia"/>
          <w:i/>
          <w:iCs/>
          <w:sz w:val="16"/>
          <w:szCs w:val="16"/>
          <w:shd w:val="pct15" w:color="auto" w:fill="FFFFFF"/>
          <w:lang w:val="en-US" w:eastAsia="zh-CN"/>
        </w:rPr>
        <w:t>T</w:t>
      </w:r>
      <w:r w:rsidRPr="00042AAC">
        <w:rPr>
          <w:rFonts w:eastAsiaTheme="minorEastAsia"/>
          <w:i/>
          <w:iCs/>
          <w:sz w:val="16"/>
          <w:szCs w:val="16"/>
          <w:shd w:val="pct15" w:color="auto" w:fill="FFFFFF"/>
          <w:lang w:val="en-US" w:eastAsia="zh-CN"/>
        </w:rPr>
        <w:t>he current status for duty-cycle based SAR scheme in TN</w:t>
      </w:r>
    </w:p>
    <w:p w14:paraId="07C8702E"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rFonts w:eastAsia="微软雅黑"/>
          <w:i/>
          <w:iCs/>
          <w:sz w:val="16"/>
          <w:szCs w:val="16"/>
          <w:u w:val="single"/>
          <w:shd w:val="pct15" w:color="auto" w:fill="FFFFFF"/>
          <w:lang w:val="en-US" w:eastAsia="zh-CN"/>
        </w:rPr>
      </w:pPr>
      <w:r w:rsidRPr="00042AAC">
        <w:rPr>
          <w:rFonts w:eastAsiaTheme="minorEastAsia" w:hint="eastAsia"/>
          <w:i/>
          <w:iCs/>
          <w:sz w:val="16"/>
          <w:szCs w:val="16"/>
          <w:shd w:val="pct15" w:color="auto" w:fill="FFFFFF"/>
          <w:lang w:val="en-US" w:eastAsia="zh-CN"/>
        </w:rPr>
        <w:t>N</w:t>
      </w:r>
      <w:r w:rsidRPr="00042AAC">
        <w:rPr>
          <w:rFonts w:eastAsiaTheme="minorEastAsia"/>
          <w:i/>
          <w:iCs/>
          <w:sz w:val="16"/>
          <w:szCs w:val="16"/>
          <w:shd w:val="pct15" w:color="auto" w:fill="FFFFFF"/>
          <w:lang w:val="en-US" w:eastAsia="zh-CN"/>
        </w:rPr>
        <w:t xml:space="preserve">R: </w:t>
      </w:r>
    </w:p>
    <w:p w14:paraId="2F84529A"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rFonts w:eastAsia="微软雅黑"/>
          <w:i/>
          <w:iCs/>
          <w:sz w:val="16"/>
          <w:szCs w:val="16"/>
          <w:u w:val="single"/>
          <w:shd w:val="pct15" w:color="auto" w:fill="FFFFFF"/>
          <w:lang w:val="en-US" w:eastAsia="zh-CN"/>
        </w:rPr>
      </w:pPr>
      <w:r w:rsidRPr="00042AAC">
        <w:rPr>
          <w:rFonts w:eastAsiaTheme="minorEastAsia"/>
          <w:i/>
          <w:iCs/>
          <w:sz w:val="16"/>
          <w:szCs w:val="16"/>
          <w:shd w:val="pct15" w:color="auto" w:fill="FFFFFF"/>
          <w:lang w:val="en-US" w:eastAsia="zh-CN"/>
        </w:rPr>
        <w:t>Defined in MOP section;</w:t>
      </w:r>
    </w:p>
    <w:p w14:paraId="0261B923"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rFonts w:eastAsia="微软雅黑"/>
          <w:i/>
          <w:iCs/>
          <w:sz w:val="16"/>
          <w:szCs w:val="16"/>
          <w:u w:val="single"/>
          <w:shd w:val="pct15" w:color="auto" w:fill="FFFFFF"/>
          <w:lang w:val="en-US" w:eastAsia="zh-CN"/>
        </w:rPr>
      </w:pPr>
      <w:r w:rsidRPr="00042AAC">
        <w:rPr>
          <w:rFonts w:eastAsiaTheme="minorEastAsia"/>
          <w:i/>
          <w:iCs/>
          <w:sz w:val="16"/>
          <w:szCs w:val="16"/>
          <w:shd w:val="pct15" w:color="auto" w:fill="FFFFFF"/>
          <w:lang w:val="en-US" w:eastAsia="zh-CN"/>
        </w:rPr>
        <w:t xml:space="preserve">Applied in </w:t>
      </w:r>
      <w:proofErr w:type="spellStart"/>
      <w:r w:rsidRPr="00042AAC">
        <w:rPr>
          <w:i/>
          <w:iCs/>
          <w:sz w:val="16"/>
          <w:szCs w:val="16"/>
          <w:shd w:val="pct15" w:color="auto" w:fill="FFFFFF"/>
          <w:lang w:eastAsia="zh-CN"/>
        </w:rPr>
        <w:t>ΔP</w:t>
      </w:r>
      <w:r w:rsidRPr="00042AAC">
        <w:rPr>
          <w:i/>
          <w:iCs/>
          <w:sz w:val="16"/>
          <w:szCs w:val="16"/>
          <w:shd w:val="pct15" w:color="auto" w:fill="FFFFFF"/>
          <w:vertAlign w:val="subscript"/>
          <w:lang w:eastAsia="zh-CN"/>
        </w:rPr>
        <w:t>PowerClass</w:t>
      </w:r>
      <w:proofErr w:type="spellEnd"/>
      <w:r w:rsidRPr="00042AAC">
        <w:rPr>
          <w:rFonts w:eastAsiaTheme="minorEastAsia"/>
          <w:i/>
          <w:iCs/>
          <w:sz w:val="16"/>
          <w:szCs w:val="16"/>
          <w:shd w:val="pct15" w:color="auto" w:fill="FFFFFF"/>
          <w:lang w:val="en-US" w:eastAsia="zh-CN"/>
        </w:rPr>
        <w:t xml:space="preserve"> in configured transmitted power clause;</w:t>
      </w:r>
    </w:p>
    <w:p w14:paraId="7A08295C"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rFonts w:eastAsia="微软雅黑"/>
          <w:i/>
          <w:iCs/>
          <w:sz w:val="16"/>
          <w:szCs w:val="16"/>
          <w:u w:val="single"/>
          <w:shd w:val="pct15" w:color="auto" w:fill="FFFFFF"/>
          <w:lang w:val="en-US" w:eastAsia="zh-CN"/>
        </w:rPr>
      </w:pPr>
      <w:r w:rsidRPr="00042AAC">
        <w:rPr>
          <w:rFonts w:eastAsiaTheme="minorEastAsia"/>
          <w:i/>
          <w:iCs/>
          <w:sz w:val="16"/>
          <w:szCs w:val="16"/>
          <w:shd w:val="pct15" w:color="auto" w:fill="FFFFFF"/>
          <w:lang w:val="en-US" w:eastAsia="zh-CN"/>
        </w:rPr>
        <w:t xml:space="preserve">whether can apply to FDD band has some different understanding. </w:t>
      </w:r>
    </w:p>
    <w:p w14:paraId="2627B0BA"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rFonts w:eastAsia="微软雅黑"/>
          <w:i/>
          <w:iCs/>
          <w:sz w:val="16"/>
          <w:szCs w:val="16"/>
          <w:u w:val="single"/>
          <w:shd w:val="pct15" w:color="auto" w:fill="FFFFFF"/>
          <w:lang w:val="en-US" w:eastAsia="zh-CN"/>
        </w:rPr>
      </w:pPr>
      <w:proofErr w:type="spellStart"/>
      <w:r w:rsidRPr="00042AAC">
        <w:rPr>
          <w:rFonts w:eastAsiaTheme="minorEastAsia" w:hint="eastAsia"/>
          <w:i/>
          <w:iCs/>
          <w:sz w:val="16"/>
          <w:szCs w:val="16"/>
          <w:shd w:val="pct15" w:color="auto" w:fill="FFFFFF"/>
          <w:lang w:val="en-US" w:eastAsia="zh-CN"/>
        </w:rPr>
        <w:t>e</w:t>
      </w:r>
      <w:r w:rsidRPr="00042AAC">
        <w:rPr>
          <w:rFonts w:eastAsiaTheme="minorEastAsia"/>
          <w:i/>
          <w:iCs/>
          <w:sz w:val="16"/>
          <w:szCs w:val="16"/>
          <w:shd w:val="pct15" w:color="auto" w:fill="FFFFFF"/>
          <w:lang w:val="en-US" w:eastAsia="zh-CN"/>
        </w:rPr>
        <w:t>MTC</w:t>
      </w:r>
      <w:proofErr w:type="spellEnd"/>
      <w:r w:rsidRPr="00042AAC">
        <w:rPr>
          <w:rFonts w:eastAsiaTheme="minorEastAsia"/>
          <w:i/>
          <w:iCs/>
          <w:sz w:val="16"/>
          <w:szCs w:val="16"/>
          <w:shd w:val="pct15" w:color="auto" w:fill="FFFFFF"/>
          <w:lang w:val="en-US" w:eastAsia="zh-CN"/>
        </w:rPr>
        <w:t xml:space="preserve">: </w:t>
      </w:r>
    </w:p>
    <w:p w14:paraId="5BB3952D"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rFonts w:eastAsia="微软雅黑"/>
          <w:i/>
          <w:iCs/>
          <w:sz w:val="16"/>
          <w:szCs w:val="16"/>
          <w:u w:val="single"/>
          <w:shd w:val="pct15" w:color="auto" w:fill="FFFFFF"/>
          <w:lang w:val="en-US" w:eastAsia="zh-CN"/>
        </w:rPr>
      </w:pPr>
      <w:r w:rsidRPr="00042AAC">
        <w:rPr>
          <w:rFonts w:eastAsiaTheme="minorEastAsia"/>
          <w:i/>
          <w:iCs/>
          <w:sz w:val="16"/>
          <w:szCs w:val="16"/>
          <w:shd w:val="pct15" w:color="auto" w:fill="FFFFFF"/>
          <w:lang w:val="en-US" w:eastAsia="zh-CN"/>
        </w:rPr>
        <w:t>Not defined in MOP section;</w:t>
      </w:r>
    </w:p>
    <w:p w14:paraId="136ED5BD"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rFonts w:eastAsia="微软雅黑"/>
          <w:i/>
          <w:iCs/>
          <w:sz w:val="16"/>
          <w:szCs w:val="16"/>
          <w:u w:val="single"/>
          <w:shd w:val="pct15" w:color="auto" w:fill="FFFFFF"/>
          <w:lang w:val="en-US" w:eastAsia="zh-CN"/>
        </w:rPr>
      </w:pPr>
      <w:r w:rsidRPr="00042AAC">
        <w:rPr>
          <w:rFonts w:eastAsiaTheme="minorEastAsia"/>
          <w:i/>
          <w:iCs/>
          <w:sz w:val="16"/>
          <w:szCs w:val="16"/>
          <w:shd w:val="pct15" w:color="auto" w:fill="FFFFFF"/>
          <w:lang w:val="en-US" w:eastAsia="zh-CN"/>
        </w:rPr>
        <w:t>Reference general LTE configurated transmitted power clause, no separate definition</w:t>
      </w:r>
    </w:p>
    <w:p w14:paraId="1E0A66D7"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rFonts w:eastAsia="微软雅黑"/>
          <w:i/>
          <w:iCs/>
          <w:sz w:val="16"/>
          <w:szCs w:val="16"/>
          <w:u w:val="single"/>
          <w:shd w:val="pct15" w:color="auto" w:fill="FFFFFF"/>
          <w:lang w:val="en-US" w:eastAsia="zh-CN"/>
        </w:rPr>
      </w:pPr>
      <w:r w:rsidRPr="00042AAC">
        <w:rPr>
          <w:rFonts w:eastAsiaTheme="minorEastAsia"/>
          <w:i/>
          <w:iCs/>
          <w:sz w:val="16"/>
          <w:szCs w:val="16"/>
          <w:shd w:val="pct15" w:color="auto" w:fill="FFFFFF"/>
          <w:lang w:val="en-US" w:eastAsia="zh-CN"/>
        </w:rPr>
        <w:lastRenderedPageBreak/>
        <w:t xml:space="preserve">For general LTE, the duty cycle related power backoff explicitly defined only for </w:t>
      </w:r>
      <w:r w:rsidRPr="00042AAC">
        <w:rPr>
          <w:i/>
          <w:iCs/>
          <w:sz w:val="16"/>
          <w:szCs w:val="16"/>
          <w:shd w:val="pct15" w:color="auto" w:fill="FFFFFF"/>
        </w:rPr>
        <w:t xml:space="preserve">TDD band </w:t>
      </w:r>
      <w:r w:rsidRPr="00042AAC">
        <w:rPr>
          <w:rFonts w:hint="eastAsia"/>
          <w:i/>
          <w:iCs/>
          <w:sz w:val="16"/>
          <w:szCs w:val="16"/>
          <w:shd w:val="pct15" w:color="auto" w:fill="FFFFFF"/>
          <w:lang w:eastAsia="ja-JP"/>
        </w:rPr>
        <w:t>whose</w:t>
      </w:r>
      <w:r w:rsidRPr="00042AAC">
        <w:rPr>
          <w:i/>
          <w:iCs/>
          <w:sz w:val="16"/>
          <w:szCs w:val="16"/>
          <w:shd w:val="pct15" w:color="auto" w:fill="FFFFFF"/>
        </w:rPr>
        <w:t xml:space="preserve"> frame configuration is 0 or 6</w:t>
      </w:r>
    </w:p>
    <w:p w14:paraId="1017FBE8"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rFonts w:eastAsia="微软雅黑"/>
          <w:i/>
          <w:iCs/>
          <w:sz w:val="16"/>
          <w:szCs w:val="16"/>
          <w:u w:val="single"/>
          <w:shd w:val="pct15" w:color="auto" w:fill="FFFFFF"/>
          <w:lang w:val="en-US" w:eastAsia="zh-CN"/>
        </w:rPr>
      </w:pPr>
      <w:r w:rsidRPr="00042AAC">
        <w:rPr>
          <w:rFonts w:eastAsiaTheme="minorEastAsia"/>
          <w:i/>
          <w:iCs/>
          <w:sz w:val="16"/>
          <w:szCs w:val="16"/>
          <w:shd w:val="pct15" w:color="auto" w:fill="FFFFFF"/>
          <w:lang w:val="en-US" w:eastAsia="zh-CN"/>
        </w:rPr>
        <w:t>NB-</w:t>
      </w:r>
      <w:proofErr w:type="spellStart"/>
      <w:r w:rsidRPr="00042AAC">
        <w:rPr>
          <w:rFonts w:eastAsiaTheme="minorEastAsia"/>
          <w:i/>
          <w:iCs/>
          <w:sz w:val="16"/>
          <w:szCs w:val="16"/>
          <w:shd w:val="pct15" w:color="auto" w:fill="FFFFFF"/>
          <w:lang w:val="en-US" w:eastAsia="zh-CN"/>
        </w:rPr>
        <w:t>Iot</w:t>
      </w:r>
      <w:proofErr w:type="spellEnd"/>
      <w:r w:rsidRPr="00042AAC">
        <w:rPr>
          <w:rFonts w:eastAsiaTheme="minorEastAsia"/>
          <w:i/>
          <w:iCs/>
          <w:sz w:val="16"/>
          <w:szCs w:val="16"/>
          <w:shd w:val="pct15" w:color="auto" w:fill="FFFFFF"/>
          <w:lang w:val="en-US" w:eastAsia="zh-CN"/>
        </w:rPr>
        <w:t xml:space="preserve">: </w:t>
      </w:r>
    </w:p>
    <w:p w14:paraId="0327B6CC"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rFonts w:eastAsia="微软雅黑"/>
          <w:i/>
          <w:iCs/>
          <w:sz w:val="16"/>
          <w:szCs w:val="16"/>
          <w:u w:val="single"/>
          <w:shd w:val="pct15" w:color="auto" w:fill="FFFFFF"/>
          <w:lang w:val="en-US" w:eastAsia="zh-CN"/>
        </w:rPr>
      </w:pPr>
      <w:r w:rsidRPr="00042AAC">
        <w:rPr>
          <w:rFonts w:eastAsiaTheme="minorEastAsia"/>
          <w:i/>
          <w:iCs/>
          <w:sz w:val="16"/>
          <w:szCs w:val="16"/>
          <w:shd w:val="pct15" w:color="auto" w:fill="FFFFFF"/>
          <w:lang w:val="en-US" w:eastAsia="zh-CN"/>
        </w:rPr>
        <w:t>Not defined in MOP section;</w:t>
      </w:r>
    </w:p>
    <w:p w14:paraId="259C5679"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rFonts w:eastAsia="微软雅黑"/>
          <w:i/>
          <w:iCs/>
          <w:sz w:val="16"/>
          <w:szCs w:val="16"/>
          <w:shd w:val="pct15" w:color="auto" w:fill="FFFFFF"/>
          <w:lang w:val="en-US" w:eastAsia="zh-CN"/>
        </w:rPr>
      </w:pPr>
      <w:r w:rsidRPr="00042AAC">
        <w:rPr>
          <w:rFonts w:eastAsia="微软雅黑" w:hint="eastAsia"/>
          <w:i/>
          <w:iCs/>
          <w:sz w:val="16"/>
          <w:szCs w:val="16"/>
          <w:shd w:val="pct15" w:color="auto" w:fill="FFFFFF"/>
          <w:lang w:val="en-US" w:eastAsia="zh-CN"/>
        </w:rPr>
        <w:t>N</w:t>
      </w:r>
      <w:r w:rsidRPr="00042AAC">
        <w:rPr>
          <w:rFonts w:eastAsia="微软雅黑"/>
          <w:i/>
          <w:iCs/>
          <w:sz w:val="16"/>
          <w:szCs w:val="16"/>
          <w:shd w:val="pct15" w:color="auto" w:fill="FFFFFF"/>
          <w:lang w:val="en-US" w:eastAsia="zh-CN"/>
        </w:rPr>
        <w:t>ot defined in configured transmitted power clause which use dedicated equations (Not reference LTE general equation)</w:t>
      </w:r>
    </w:p>
    <w:p w14:paraId="79AE39CC" w14:textId="77777777" w:rsidR="00042AAC" w:rsidRPr="00042AAC" w:rsidRDefault="00042AAC" w:rsidP="00042AAC">
      <w:pPr>
        <w:pStyle w:val="aff5"/>
        <w:numPr>
          <w:ilvl w:val="0"/>
          <w:numId w:val="16"/>
        </w:numPr>
        <w:overflowPunct/>
        <w:autoSpaceDE/>
        <w:autoSpaceDN/>
        <w:adjustRightInd/>
        <w:spacing w:after="120"/>
        <w:ind w:leftChars="380" w:left="1120"/>
        <w:contextualSpacing w:val="0"/>
        <w:textAlignment w:val="auto"/>
        <w:rPr>
          <w:b/>
          <w:bCs/>
          <w:i/>
          <w:iCs/>
          <w:sz w:val="16"/>
          <w:szCs w:val="21"/>
          <w:shd w:val="pct15" w:color="auto" w:fill="FFFFFF"/>
          <w:lang w:eastAsia="zh-CN"/>
        </w:rPr>
      </w:pPr>
      <w:r w:rsidRPr="00042AAC">
        <w:rPr>
          <w:b/>
          <w:bCs/>
          <w:i/>
          <w:iCs/>
          <w:sz w:val="16"/>
          <w:szCs w:val="21"/>
          <w:shd w:val="pct15" w:color="auto" w:fill="FFFFFF"/>
          <w:lang w:eastAsia="zh-CN"/>
        </w:rPr>
        <w:t>Options for Selection:</w:t>
      </w:r>
    </w:p>
    <w:p w14:paraId="2BEC2FC9" w14:textId="77777777" w:rsidR="00042AAC" w:rsidRPr="00042AAC" w:rsidRDefault="00042AAC" w:rsidP="00042AAC">
      <w:pPr>
        <w:pStyle w:val="aff5"/>
        <w:numPr>
          <w:ilvl w:val="1"/>
          <w:numId w:val="16"/>
        </w:numPr>
        <w:overflowPunct/>
        <w:autoSpaceDE/>
        <w:autoSpaceDN/>
        <w:adjustRightInd/>
        <w:spacing w:after="120"/>
        <w:ind w:leftChars="740" w:left="1840"/>
        <w:contextualSpacing w:val="0"/>
        <w:textAlignment w:val="auto"/>
        <w:rPr>
          <w:rFonts w:eastAsia="微软雅黑"/>
          <w:i/>
          <w:iCs/>
          <w:sz w:val="16"/>
          <w:szCs w:val="16"/>
          <w:u w:val="single"/>
          <w:shd w:val="pct15" w:color="auto" w:fill="FFFFFF"/>
          <w:lang w:val="en-US" w:eastAsia="zh-CN"/>
        </w:rPr>
      </w:pPr>
      <w:r w:rsidRPr="00042AAC">
        <w:rPr>
          <w:i/>
          <w:iCs/>
          <w:sz w:val="16"/>
          <w:szCs w:val="16"/>
          <w:shd w:val="pct15" w:color="auto" w:fill="FFFFFF"/>
          <w:lang w:val="en-US" w:eastAsia="zh-CN"/>
        </w:rPr>
        <w:t> </w:t>
      </w:r>
      <w:r w:rsidRPr="00042AAC">
        <w:rPr>
          <w:i/>
          <w:iCs/>
          <w:sz w:val="16"/>
          <w:szCs w:val="21"/>
          <w:shd w:val="pct15" w:color="auto" w:fill="FFFFFF"/>
          <w:lang w:eastAsia="zh-CN"/>
        </w:rPr>
        <w:t>Option 1:</w:t>
      </w:r>
      <w:r w:rsidRPr="00042AAC">
        <w:rPr>
          <w:i/>
          <w:iCs/>
          <w:sz w:val="16"/>
          <w:szCs w:val="21"/>
          <w:u w:val="single"/>
          <w:shd w:val="pct15" w:color="auto" w:fill="FFFFFF"/>
          <w:lang w:eastAsia="zh-CN"/>
        </w:rPr>
        <w:t xml:space="preserve"> Keep the same status as TN for respective base RAT</w:t>
      </w:r>
    </w:p>
    <w:p w14:paraId="1EF2026C"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i/>
          <w:iCs/>
          <w:sz w:val="16"/>
          <w:szCs w:val="21"/>
          <w:shd w:val="pct15" w:color="auto" w:fill="FFFFFF"/>
          <w:lang w:eastAsia="zh-CN"/>
        </w:rPr>
      </w:pPr>
      <w:r w:rsidRPr="00042AAC">
        <w:rPr>
          <w:i/>
          <w:iCs/>
          <w:sz w:val="16"/>
          <w:szCs w:val="21"/>
          <w:shd w:val="pct15" w:color="auto" w:fill="FFFFFF"/>
          <w:lang w:eastAsia="zh-CN"/>
        </w:rPr>
        <w:t>NR-NTN:</w:t>
      </w:r>
      <w:r w:rsidRPr="00042AAC">
        <w:rPr>
          <w:i/>
          <w:iCs/>
          <w:sz w:val="16"/>
          <w:szCs w:val="21"/>
          <w:shd w:val="pct15" w:color="auto" w:fill="FFFFFF"/>
          <w:lang w:eastAsia="zh-CN"/>
        </w:rPr>
        <w:tab/>
        <w:t>Reuse NR TN,</w:t>
      </w:r>
    </w:p>
    <w:p w14:paraId="455398E4"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 xml:space="preserve">Including </w:t>
      </w:r>
      <w:proofErr w:type="spellStart"/>
      <w:r w:rsidRPr="00042AAC">
        <w:rPr>
          <w:i/>
          <w:iCs/>
          <w:sz w:val="16"/>
          <w:szCs w:val="16"/>
          <w:shd w:val="pct15" w:color="auto" w:fill="FFFFFF"/>
          <w:lang w:eastAsia="zh-CN"/>
        </w:rPr>
        <w:t>ΔP</w:t>
      </w:r>
      <w:r w:rsidRPr="00042AAC">
        <w:rPr>
          <w:i/>
          <w:iCs/>
          <w:sz w:val="16"/>
          <w:szCs w:val="16"/>
          <w:shd w:val="pct15" w:color="auto" w:fill="FFFFFF"/>
          <w:vertAlign w:val="subscript"/>
          <w:lang w:eastAsia="zh-CN"/>
        </w:rPr>
        <w:t>PowerClass</w:t>
      </w:r>
      <w:proofErr w:type="spellEnd"/>
      <w:r w:rsidRPr="00042AAC">
        <w:rPr>
          <w:i/>
          <w:iCs/>
          <w:sz w:val="16"/>
          <w:szCs w:val="21"/>
          <w:shd w:val="pct15" w:color="auto" w:fill="FFFFFF"/>
          <w:lang w:eastAsia="zh-CN"/>
        </w:rPr>
        <w:t xml:space="preserve"> in configured transmitted power clause</w:t>
      </w:r>
    </w:p>
    <w:p w14:paraId="331D2A63"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i/>
          <w:iCs/>
          <w:sz w:val="16"/>
          <w:szCs w:val="21"/>
          <w:shd w:val="pct15" w:color="auto" w:fill="FFFFFF"/>
          <w:lang w:eastAsia="zh-CN"/>
        </w:rPr>
      </w:pPr>
      <w:proofErr w:type="spellStart"/>
      <w:r w:rsidRPr="00042AAC">
        <w:rPr>
          <w:i/>
          <w:iCs/>
          <w:sz w:val="16"/>
          <w:szCs w:val="21"/>
          <w:shd w:val="pct15" w:color="auto" w:fill="FFFFFF"/>
          <w:lang w:eastAsia="zh-CN"/>
        </w:rPr>
        <w:t>eMTC</w:t>
      </w:r>
      <w:proofErr w:type="spellEnd"/>
      <w:r w:rsidRPr="00042AAC">
        <w:rPr>
          <w:i/>
          <w:iCs/>
          <w:sz w:val="16"/>
          <w:szCs w:val="21"/>
          <w:shd w:val="pct15" w:color="auto" w:fill="FFFFFF"/>
          <w:lang w:eastAsia="zh-CN"/>
        </w:rPr>
        <w:t xml:space="preserve"> based </w:t>
      </w:r>
      <w:proofErr w:type="spellStart"/>
      <w:r w:rsidRPr="00042AAC">
        <w:rPr>
          <w:i/>
          <w:iCs/>
          <w:sz w:val="16"/>
          <w:szCs w:val="21"/>
          <w:shd w:val="pct15" w:color="auto" w:fill="FFFFFF"/>
          <w:lang w:eastAsia="zh-CN"/>
        </w:rPr>
        <w:t>Iot</w:t>
      </w:r>
      <w:proofErr w:type="spellEnd"/>
      <w:r w:rsidRPr="00042AAC">
        <w:rPr>
          <w:i/>
          <w:iCs/>
          <w:sz w:val="16"/>
          <w:szCs w:val="21"/>
          <w:shd w:val="pct15" w:color="auto" w:fill="FFFFFF"/>
          <w:lang w:eastAsia="zh-CN"/>
        </w:rPr>
        <w:t>-NTN:</w:t>
      </w:r>
      <w:r w:rsidRPr="00042AAC">
        <w:rPr>
          <w:i/>
          <w:iCs/>
          <w:sz w:val="16"/>
          <w:szCs w:val="21"/>
          <w:shd w:val="pct15" w:color="auto" w:fill="FFFFFF"/>
          <w:lang w:eastAsia="zh-CN"/>
        </w:rPr>
        <w:tab/>
      </w:r>
      <w:r w:rsidRPr="00042AAC">
        <w:rPr>
          <w:i/>
          <w:iCs/>
          <w:sz w:val="16"/>
          <w:szCs w:val="21"/>
          <w:shd w:val="pct15" w:color="auto" w:fill="FFFFFF"/>
          <w:lang w:eastAsia="zh-CN"/>
        </w:rPr>
        <w:tab/>
        <w:t xml:space="preserve">Reuse </w:t>
      </w:r>
      <w:proofErr w:type="spellStart"/>
      <w:r w:rsidRPr="00042AAC">
        <w:rPr>
          <w:i/>
          <w:iCs/>
          <w:sz w:val="16"/>
          <w:szCs w:val="21"/>
          <w:shd w:val="pct15" w:color="auto" w:fill="FFFFFF"/>
          <w:lang w:eastAsia="zh-CN"/>
        </w:rPr>
        <w:t>eMTC</w:t>
      </w:r>
      <w:proofErr w:type="spellEnd"/>
    </w:p>
    <w:p w14:paraId="00EFDD5A"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 xml:space="preserve">Not precluding </w:t>
      </w:r>
      <w:proofErr w:type="spellStart"/>
      <w:r w:rsidRPr="00042AAC">
        <w:rPr>
          <w:i/>
          <w:iCs/>
          <w:sz w:val="16"/>
          <w:szCs w:val="16"/>
          <w:shd w:val="pct15" w:color="auto" w:fill="FFFFFF"/>
          <w:lang w:eastAsia="zh-CN"/>
        </w:rPr>
        <w:t>ΔP</w:t>
      </w:r>
      <w:r w:rsidRPr="00042AAC">
        <w:rPr>
          <w:i/>
          <w:iCs/>
          <w:sz w:val="16"/>
          <w:szCs w:val="16"/>
          <w:shd w:val="pct15" w:color="auto" w:fill="FFFFFF"/>
          <w:vertAlign w:val="subscript"/>
          <w:lang w:eastAsia="zh-CN"/>
        </w:rPr>
        <w:t>PowerClass</w:t>
      </w:r>
      <w:proofErr w:type="spellEnd"/>
      <w:r w:rsidRPr="00042AAC">
        <w:rPr>
          <w:i/>
          <w:iCs/>
          <w:sz w:val="16"/>
          <w:szCs w:val="21"/>
          <w:shd w:val="pct15" w:color="auto" w:fill="FFFFFF"/>
          <w:lang w:eastAsia="zh-CN"/>
        </w:rPr>
        <w:t xml:space="preserve"> in configurated transmitted power clause</w:t>
      </w:r>
    </w:p>
    <w:p w14:paraId="0D0B80D1"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i/>
          <w:iCs/>
          <w:sz w:val="16"/>
          <w:szCs w:val="21"/>
          <w:shd w:val="pct15" w:color="auto" w:fill="FFFFFF"/>
          <w:lang w:eastAsia="zh-CN"/>
        </w:rPr>
      </w:pPr>
      <w:r w:rsidRPr="00042AAC">
        <w:rPr>
          <w:i/>
          <w:iCs/>
          <w:sz w:val="16"/>
          <w:szCs w:val="21"/>
          <w:shd w:val="pct15" w:color="auto" w:fill="FFFFFF"/>
          <w:lang w:eastAsia="zh-CN"/>
        </w:rPr>
        <w:t>NB-</w:t>
      </w:r>
      <w:proofErr w:type="spellStart"/>
      <w:r w:rsidRPr="00042AAC">
        <w:rPr>
          <w:i/>
          <w:iCs/>
          <w:sz w:val="16"/>
          <w:szCs w:val="21"/>
          <w:shd w:val="pct15" w:color="auto" w:fill="FFFFFF"/>
          <w:lang w:eastAsia="zh-CN"/>
        </w:rPr>
        <w:t>Iot</w:t>
      </w:r>
      <w:proofErr w:type="spellEnd"/>
      <w:r w:rsidRPr="00042AAC">
        <w:rPr>
          <w:i/>
          <w:iCs/>
          <w:sz w:val="16"/>
          <w:szCs w:val="21"/>
          <w:shd w:val="pct15" w:color="auto" w:fill="FFFFFF"/>
          <w:lang w:eastAsia="zh-CN"/>
        </w:rPr>
        <w:t xml:space="preserve"> based </w:t>
      </w:r>
      <w:proofErr w:type="spellStart"/>
      <w:r w:rsidRPr="00042AAC">
        <w:rPr>
          <w:i/>
          <w:iCs/>
          <w:sz w:val="16"/>
          <w:szCs w:val="21"/>
          <w:shd w:val="pct15" w:color="auto" w:fill="FFFFFF"/>
          <w:lang w:eastAsia="zh-CN"/>
        </w:rPr>
        <w:t>Iot</w:t>
      </w:r>
      <w:proofErr w:type="spellEnd"/>
      <w:r w:rsidRPr="00042AAC">
        <w:rPr>
          <w:i/>
          <w:iCs/>
          <w:sz w:val="16"/>
          <w:szCs w:val="21"/>
          <w:shd w:val="pct15" w:color="auto" w:fill="FFFFFF"/>
          <w:lang w:eastAsia="zh-CN"/>
        </w:rPr>
        <w:t xml:space="preserve">-NTN: </w:t>
      </w:r>
      <w:r w:rsidRPr="00042AAC">
        <w:rPr>
          <w:i/>
          <w:iCs/>
          <w:sz w:val="16"/>
          <w:szCs w:val="21"/>
          <w:shd w:val="pct15" w:color="auto" w:fill="FFFFFF"/>
          <w:lang w:eastAsia="zh-CN"/>
        </w:rPr>
        <w:tab/>
        <w:t>Reusing NB-</w:t>
      </w:r>
      <w:proofErr w:type="spellStart"/>
      <w:r w:rsidRPr="00042AAC">
        <w:rPr>
          <w:i/>
          <w:iCs/>
          <w:sz w:val="16"/>
          <w:szCs w:val="21"/>
          <w:shd w:val="pct15" w:color="auto" w:fill="FFFFFF"/>
          <w:lang w:eastAsia="zh-CN"/>
        </w:rPr>
        <w:t>Iot</w:t>
      </w:r>
      <w:proofErr w:type="spellEnd"/>
    </w:p>
    <w:p w14:paraId="0D599178"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No duty cycle related scheme defined</w:t>
      </w:r>
    </w:p>
    <w:p w14:paraId="402E68C5" w14:textId="77777777" w:rsidR="00042AAC" w:rsidRPr="00042AAC" w:rsidRDefault="00042AAC" w:rsidP="00042AAC">
      <w:pPr>
        <w:pStyle w:val="aff5"/>
        <w:numPr>
          <w:ilvl w:val="1"/>
          <w:numId w:val="16"/>
        </w:numPr>
        <w:overflowPunct/>
        <w:autoSpaceDE/>
        <w:autoSpaceDN/>
        <w:adjustRightInd/>
        <w:spacing w:after="120"/>
        <w:ind w:leftChars="740" w:left="1840"/>
        <w:contextualSpacing w:val="0"/>
        <w:textAlignment w:val="auto"/>
        <w:rPr>
          <w:i/>
          <w:iCs/>
          <w:sz w:val="16"/>
          <w:szCs w:val="16"/>
          <w:u w:val="single"/>
          <w:shd w:val="pct15" w:color="auto" w:fill="FFFFFF"/>
          <w:lang w:val="en-US" w:eastAsia="zh-CN"/>
        </w:rPr>
      </w:pPr>
      <w:r w:rsidRPr="00042AAC">
        <w:rPr>
          <w:i/>
          <w:iCs/>
          <w:sz w:val="16"/>
          <w:szCs w:val="16"/>
          <w:shd w:val="pct15" w:color="auto" w:fill="FFFFFF"/>
          <w:lang w:val="en-US" w:eastAsia="zh-CN"/>
        </w:rPr>
        <w:t xml:space="preserve">Option 2: </w:t>
      </w:r>
      <w:r w:rsidRPr="00042AAC">
        <w:rPr>
          <w:i/>
          <w:iCs/>
          <w:sz w:val="16"/>
          <w:szCs w:val="16"/>
          <w:u w:val="single"/>
          <w:shd w:val="pct15" w:color="auto" w:fill="FFFFFF"/>
          <w:lang w:val="en-US" w:eastAsia="zh-CN"/>
        </w:rPr>
        <w:t>Introduce further revision / new method</w:t>
      </w:r>
    </w:p>
    <w:p w14:paraId="4F762A4A"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i/>
          <w:iCs/>
          <w:sz w:val="16"/>
          <w:szCs w:val="21"/>
          <w:shd w:val="pct15" w:color="auto" w:fill="FFFFFF"/>
          <w:lang w:eastAsia="zh-CN"/>
        </w:rPr>
      </w:pPr>
      <w:r w:rsidRPr="00042AAC">
        <w:rPr>
          <w:i/>
          <w:iCs/>
          <w:sz w:val="16"/>
          <w:szCs w:val="21"/>
          <w:shd w:val="pct15" w:color="auto" w:fill="FFFFFF"/>
          <w:lang w:eastAsia="zh-CN"/>
        </w:rPr>
        <w:t>NR-NTN sub-options:</w:t>
      </w:r>
    </w:p>
    <w:p w14:paraId="03413D71"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A. Introduce clarification for FDD band support; (Nokia, Qualcomm)</w:t>
      </w:r>
    </w:p>
    <w:p w14:paraId="78DEC262"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 xml:space="preserve">B. changing the </w:t>
      </w:r>
      <w:proofErr w:type="spellStart"/>
      <w:r w:rsidRPr="00042AAC">
        <w:rPr>
          <w:i/>
          <w:iCs/>
          <w:sz w:val="16"/>
          <w:szCs w:val="16"/>
          <w:shd w:val="pct15" w:color="auto" w:fill="FFFFFF"/>
          <w:lang w:eastAsia="zh-CN"/>
        </w:rPr>
        <w:t>ΔP</w:t>
      </w:r>
      <w:r w:rsidRPr="00042AAC">
        <w:rPr>
          <w:i/>
          <w:iCs/>
          <w:sz w:val="16"/>
          <w:szCs w:val="16"/>
          <w:shd w:val="pct15" w:color="auto" w:fill="FFFFFF"/>
          <w:vertAlign w:val="subscript"/>
          <w:lang w:eastAsia="zh-CN"/>
        </w:rPr>
        <w:t>PowerClass</w:t>
      </w:r>
      <w:proofErr w:type="spellEnd"/>
      <w:r w:rsidRPr="00042AAC">
        <w:rPr>
          <w:i/>
          <w:iCs/>
          <w:sz w:val="16"/>
          <w:szCs w:val="21"/>
          <w:shd w:val="pct15" w:color="auto" w:fill="FFFFFF"/>
          <w:lang w:eastAsia="zh-CN"/>
        </w:rPr>
        <w:t xml:space="preserve"> from mandatory to optional;(Qualcomm)</w:t>
      </w:r>
    </w:p>
    <w:p w14:paraId="14D41B7F"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C. UE voluntarily dropping uplink transmissions by self-assessment to control the SAR (vivo)</w:t>
      </w:r>
    </w:p>
    <w:p w14:paraId="282FA54A"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D. differentiate UE working status in terms of whether SAR is required in a time duration. (OPPO)</w:t>
      </w:r>
    </w:p>
    <w:p w14:paraId="46E4CCAB"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E. To have the network to notify/signal its upper bound of uplink ratio for a certain time duration (Samsung)</w:t>
      </w:r>
    </w:p>
    <w:p w14:paraId="528C8C38"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F. Energy headroom reporting (Qualcomm)</w:t>
      </w:r>
    </w:p>
    <w:p w14:paraId="74EC20D9"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 xml:space="preserve">G. </w:t>
      </w:r>
      <w:proofErr w:type="spellStart"/>
      <w:r w:rsidRPr="00042AAC">
        <w:rPr>
          <w:i/>
          <w:iCs/>
          <w:sz w:val="16"/>
          <w:szCs w:val="16"/>
          <w:shd w:val="pct15" w:color="auto" w:fill="FFFFFF"/>
          <w:lang w:eastAsia="zh-CN"/>
        </w:rPr>
        <w:t>ΔP</w:t>
      </w:r>
      <w:r w:rsidRPr="00042AAC">
        <w:rPr>
          <w:i/>
          <w:iCs/>
          <w:sz w:val="16"/>
          <w:szCs w:val="16"/>
          <w:shd w:val="pct15" w:color="auto" w:fill="FFFFFF"/>
          <w:vertAlign w:val="subscript"/>
          <w:lang w:eastAsia="zh-CN"/>
        </w:rPr>
        <w:t>PowerClass</w:t>
      </w:r>
      <w:proofErr w:type="spellEnd"/>
      <w:r w:rsidRPr="00042AAC">
        <w:rPr>
          <w:i/>
          <w:iCs/>
          <w:sz w:val="16"/>
          <w:szCs w:val="21"/>
          <w:shd w:val="pct15" w:color="auto" w:fill="FFFFFF"/>
          <w:lang w:eastAsia="zh-CN"/>
        </w:rPr>
        <w:t xml:space="preserve"> and P-MPR reporting (Ericsson, SONY, Nokia)</w:t>
      </w:r>
    </w:p>
    <w:p w14:paraId="21B5233D"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H. Send information LS to RAN2 support PC1 NTN HPUE for FDD use cases. (Nokia)</w:t>
      </w:r>
    </w:p>
    <w:p w14:paraId="3D159F1F"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I. inform the RAN that it is close to the SAR limit (</w:t>
      </w:r>
      <w:proofErr w:type="spellStart"/>
      <w:r w:rsidRPr="00042AAC">
        <w:rPr>
          <w:i/>
          <w:iCs/>
          <w:sz w:val="16"/>
          <w:szCs w:val="21"/>
          <w:shd w:val="pct15" w:color="auto" w:fill="FFFFFF"/>
          <w:lang w:eastAsia="zh-CN"/>
        </w:rPr>
        <w:t>ViaSet</w:t>
      </w:r>
      <w:proofErr w:type="spellEnd"/>
      <w:r w:rsidRPr="00042AAC">
        <w:rPr>
          <w:i/>
          <w:iCs/>
          <w:sz w:val="16"/>
          <w:szCs w:val="21"/>
          <w:shd w:val="pct15" w:color="auto" w:fill="FFFFFF"/>
          <w:lang w:eastAsia="zh-CN"/>
        </w:rPr>
        <w:t>, Inmarsat)</w:t>
      </w:r>
    </w:p>
    <w:p w14:paraId="01863870"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i/>
          <w:iCs/>
          <w:sz w:val="16"/>
          <w:szCs w:val="21"/>
          <w:shd w:val="pct15" w:color="auto" w:fill="FFFFFF"/>
          <w:lang w:eastAsia="zh-CN"/>
        </w:rPr>
      </w:pPr>
      <w:proofErr w:type="spellStart"/>
      <w:r w:rsidRPr="00042AAC">
        <w:rPr>
          <w:i/>
          <w:iCs/>
          <w:sz w:val="16"/>
          <w:szCs w:val="21"/>
          <w:shd w:val="pct15" w:color="auto" w:fill="FFFFFF"/>
          <w:lang w:eastAsia="zh-CN"/>
        </w:rPr>
        <w:t>Iot</w:t>
      </w:r>
      <w:proofErr w:type="spellEnd"/>
      <w:r w:rsidRPr="00042AAC">
        <w:rPr>
          <w:i/>
          <w:iCs/>
          <w:sz w:val="16"/>
          <w:szCs w:val="21"/>
          <w:shd w:val="pct15" w:color="auto" w:fill="FFFFFF"/>
          <w:lang w:eastAsia="zh-CN"/>
        </w:rPr>
        <w:t xml:space="preserve">-NTN (including </w:t>
      </w:r>
      <w:proofErr w:type="spellStart"/>
      <w:r w:rsidRPr="00042AAC">
        <w:rPr>
          <w:i/>
          <w:iCs/>
          <w:sz w:val="16"/>
          <w:szCs w:val="21"/>
          <w:shd w:val="pct15" w:color="auto" w:fill="FFFFFF"/>
          <w:lang w:eastAsia="zh-CN"/>
        </w:rPr>
        <w:t>eMTC</w:t>
      </w:r>
      <w:proofErr w:type="spellEnd"/>
      <w:r w:rsidRPr="00042AAC">
        <w:rPr>
          <w:i/>
          <w:iCs/>
          <w:sz w:val="16"/>
          <w:szCs w:val="21"/>
          <w:shd w:val="pct15" w:color="auto" w:fill="FFFFFF"/>
          <w:lang w:eastAsia="zh-CN"/>
        </w:rPr>
        <w:t xml:space="preserve"> &amp; NB-</w:t>
      </w:r>
      <w:proofErr w:type="spellStart"/>
      <w:r w:rsidRPr="00042AAC">
        <w:rPr>
          <w:i/>
          <w:iCs/>
          <w:sz w:val="16"/>
          <w:szCs w:val="21"/>
          <w:shd w:val="pct15" w:color="auto" w:fill="FFFFFF"/>
          <w:lang w:eastAsia="zh-CN"/>
        </w:rPr>
        <w:t>Iot</w:t>
      </w:r>
      <w:proofErr w:type="spellEnd"/>
      <w:r w:rsidRPr="00042AAC">
        <w:rPr>
          <w:i/>
          <w:iCs/>
          <w:sz w:val="16"/>
          <w:szCs w:val="21"/>
          <w:shd w:val="pct15" w:color="auto" w:fill="FFFFFF"/>
          <w:lang w:eastAsia="zh-CN"/>
        </w:rPr>
        <w:t xml:space="preserve"> based): </w:t>
      </w:r>
    </w:p>
    <w:p w14:paraId="152FE1CE"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 xml:space="preserve">Introduce NR like scheme </w:t>
      </w:r>
    </w:p>
    <w:p w14:paraId="68F64964" w14:textId="77777777" w:rsidR="00042AAC" w:rsidRPr="00042AAC" w:rsidRDefault="00042AAC" w:rsidP="00042AAC">
      <w:pPr>
        <w:pStyle w:val="aff5"/>
        <w:numPr>
          <w:ilvl w:val="3"/>
          <w:numId w:val="16"/>
        </w:numPr>
        <w:overflowPunct/>
        <w:autoSpaceDE/>
        <w:autoSpaceDN/>
        <w:adjustRightInd/>
        <w:spacing w:after="120"/>
        <w:ind w:leftChars="1568" w:left="3496"/>
        <w:contextualSpacing w:val="0"/>
        <w:textAlignment w:val="auto"/>
        <w:rPr>
          <w:i/>
          <w:iCs/>
          <w:sz w:val="16"/>
          <w:szCs w:val="21"/>
          <w:shd w:val="pct15" w:color="auto" w:fill="FFFFFF"/>
          <w:lang w:eastAsia="zh-CN"/>
        </w:rPr>
      </w:pPr>
      <w:r w:rsidRPr="00042AAC">
        <w:rPr>
          <w:i/>
          <w:iCs/>
          <w:sz w:val="16"/>
          <w:szCs w:val="21"/>
          <w:shd w:val="pct15" w:color="auto" w:fill="FFFFFF"/>
          <w:lang w:eastAsia="zh-CN"/>
        </w:rPr>
        <w:t>Introduce other revision / new method as proposed for NR-NTN</w:t>
      </w:r>
    </w:p>
    <w:p w14:paraId="4B6A7774" w14:textId="77777777" w:rsidR="00042AAC" w:rsidRPr="00042AAC" w:rsidRDefault="00042AAC" w:rsidP="00042AAC">
      <w:pPr>
        <w:pStyle w:val="aff5"/>
        <w:numPr>
          <w:ilvl w:val="1"/>
          <w:numId w:val="16"/>
        </w:numPr>
        <w:overflowPunct/>
        <w:autoSpaceDE/>
        <w:autoSpaceDN/>
        <w:adjustRightInd/>
        <w:spacing w:after="120"/>
        <w:ind w:leftChars="740" w:left="1840"/>
        <w:contextualSpacing w:val="0"/>
        <w:textAlignment w:val="auto"/>
        <w:rPr>
          <w:i/>
          <w:iCs/>
          <w:sz w:val="16"/>
          <w:szCs w:val="16"/>
          <w:u w:val="single"/>
          <w:shd w:val="pct15" w:color="auto" w:fill="FFFFFF"/>
          <w:lang w:val="en-US" w:eastAsia="zh-CN"/>
        </w:rPr>
      </w:pPr>
      <w:r w:rsidRPr="00042AAC">
        <w:rPr>
          <w:i/>
          <w:iCs/>
          <w:sz w:val="16"/>
          <w:szCs w:val="16"/>
          <w:shd w:val="pct15" w:color="auto" w:fill="FFFFFF"/>
          <w:lang w:val="en-US" w:eastAsia="zh-CN"/>
        </w:rPr>
        <w:t> Option3:</w:t>
      </w:r>
      <w:r w:rsidRPr="00042AAC">
        <w:rPr>
          <w:i/>
          <w:iCs/>
          <w:sz w:val="16"/>
          <w:szCs w:val="16"/>
          <w:u w:val="single"/>
          <w:shd w:val="pct15" w:color="auto" w:fill="FFFFFF"/>
          <w:lang w:val="en-US" w:eastAsia="zh-CN"/>
        </w:rPr>
        <w:t xml:space="preserve"> Do not introduce for NTN </w:t>
      </w:r>
    </w:p>
    <w:p w14:paraId="4E757182"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i/>
          <w:iCs/>
          <w:sz w:val="16"/>
          <w:szCs w:val="21"/>
          <w:shd w:val="pct15" w:color="auto" w:fill="FFFFFF"/>
          <w:lang w:eastAsia="zh-CN"/>
        </w:rPr>
      </w:pPr>
      <w:r w:rsidRPr="00042AAC">
        <w:rPr>
          <w:i/>
          <w:iCs/>
          <w:sz w:val="16"/>
          <w:szCs w:val="21"/>
          <w:shd w:val="pct15" w:color="auto" w:fill="FFFFFF"/>
          <w:lang w:eastAsia="zh-CN"/>
        </w:rPr>
        <w:t>NR NTN</w:t>
      </w:r>
      <w:r w:rsidRPr="00042AAC">
        <w:rPr>
          <w:i/>
          <w:iCs/>
          <w:sz w:val="16"/>
          <w:szCs w:val="21"/>
          <w:shd w:val="pct15" w:color="auto" w:fill="FFFFFF"/>
          <w:lang w:eastAsia="zh-CN"/>
        </w:rPr>
        <w:tab/>
        <w:t>:</w:t>
      </w:r>
      <w:r w:rsidRPr="00042AAC">
        <w:rPr>
          <w:i/>
          <w:iCs/>
          <w:sz w:val="16"/>
          <w:szCs w:val="21"/>
          <w:shd w:val="pct15" w:color="auto" w:fill="FFFFFF"/>
          <w:lang w:eastAsia="zh-CN"/>
        </w:rPr>
        <w:tab/>
        <w:t xml:space="preserve">Explicitly preclude </w:t>
      </w:r>
      <w:proofErr w:type="spellStart"/>
      <w:r w:rsidRPr="00042AAC">
        <w:rPr>
          <w:i/>
          <w:iCs/>
          <w:sz w:val="16"/>
          <w:szCs w:val="16"/>
          <w:shd w:val="pct15" w:color="auto" w:fill="FFFFFF"/>
          <w:lang w:eastAsia="zh-CN"/>
        </w:rPr>
        <w:t>ΔP</w:t>
      </w:r>
      <w:r w:rsidRPr="00042AAC">
        <w:rPr>
          <w:i/>
          <w:iCs/>
          <w:sz w:val="16"/>
          <w:szCs w:val="16"/>
          <w:shd w:val="pct15" w:color="auto" w:fill="FFFFFF"/>
          <w:vertAlign w:val="subscript"/>
          <w:lang w:eastAsia="zh-CN"/>
        </w:rPr>
        <w:t>PowerClass</w:t>
      </w:r>
      <w:proofErr w:type="spellEnd"/>
      <w:r w:rsidRPr="00042AAC">
        <w:rPr>
          <w:i/>
          <w:iCs/>
          <w:sz w:val="16"/>
          <w:szCs w:val="16"/>
          <w:shd w:val="pct15" w:color="auto" w:fill="FFFFFF"/>
          <w:vertAlign w:val="subscript"/>
          <w:lang w:eastAsia="zh-CN"/>
        </w:rPr>
        <w:t xml:space="preserve"> </w:t>
      </w:r>
      <w:r w:rsidRPr="00042AAC">
        <w:rPr>
          <w:i/>
          <w:iCs/>
          <w:sz w:val="16"/>
          <w:szCs w:val="21"/>
          <w:shd w:val="pct15" w:color="auto" w:fill="FFFFFF"/>
          <w:lang w:eastAsia="zh-CN"/>
        </w:rPr>
        <w:t xml:space="preserve">and no other duty cycle </w:t>
      </w:r>
      <w:r w:rsidRPr="00042AAC">
        <w:rPr>
          <w:rFonts w:hint="eastAsia"/>
          <w:i/>
          <w:iCs/>
          <w:sz w:val="16"/>
          <w:szCs w:val="21"/>
          <w:shd w:val="pct15" w:color="auto" w:fill="FFFFFF"/>
          <w:lang w:eastAsia="zh-CN"/>
        </w:rPr>
        <w:t>related</w:t>
      </w:r>
      <w:r w:rsidRPr="00042AAC">
        <w:rPr>
          <w:i/>
          <w:iCs/>
          <w:sz w:val="16"/>
          <w:szCs w:val="21"/>
          <w:shd w:val="pct15" w:color="auto" w:fill="FFFFFF"/>
          <w:lang w:eastAsia="zh-CN"/>
        </w:rPr>
        <w:t xml:space="preserve"> reference</w:t>
      </w:r>
    </w:p>
    <w:p w14:paraId="0A90764D"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i/>
          <w:iCs/>
          <w:sz w:val="16"/>
          <w:szCs w:val="21"/>
          <w:shd w:val="pct15" w:color="auto" w:fill="FFFFFF"/>
          <w:lang w:eastAsia="zh-CN"/>
        </w:rPr>
      </w:pPr>
      <w:proofErr w:type="spellStart"/>
      <w:r w:rsidRPr="00042AAC">
        <w:rPr>
          <w:i/>
          <w:iCs/>
          <w:sz w:val="16"/>
          <w:szCs w:val="21"/>
          <w:shd w:val="pct15" w:color="auto" w:fill="FFFFFF"/>
          <w:lang w:eastAsia="zh-CN"/>
        </w:rPr>
        <w:t>eMTC</w:t>
      </w:r>
      <w:proofErr w:type="spellEnd"/>
      <w:r w:rsidRPr="00042AAC">
        <w:rPr>
          <w:i/>
          <w:iCs/>
          <w:sz w:val="16"/>
          <w:szCs w:val="21"/>
          <w:shd w:val="pct15" w:color="auto" w:fill="FFFFFF"/>
          <w:lang w:eastAsia="zh-CN"/>
        </w:rPr>
        <w:t xml:space="preserve">-based </w:t>
      </w:r>
      <w:proofErr w:type="spellStart"/>
      <w:r w:rsidRPr="00042AAC">
        <w:rPr>
          <w:i/>
          <w:iCs/>
          <w:sz w:val="16"/>
          <w:szCs w:val="21"/>
          <w:shd w:val="pct15" w:color="auto" w:fill="FFFFFF"/>
          <w:lang w:eastAsia="zh-CN"/>
        </w:rPr>
        <w:t>Iot</w:t>
      </w:r>
      <w:proofErr w:type="spellEnd"/>
      <w:r w:rsidRPr="00042AAC">
        <w:rPr>
          <w:i/>
          <w:iCs/>
          <w:sz w:val="16"/>
          <w:szCs w:val="21"/>
          <w:shd w:val="pct15" w:color="auto" w:fill="FFFFFF"/>
          <w:lang w:eastAsia="zh-CN"/>
        </w:rPr>
        <w:t>-NTN:</w:t>
      </w:r>
      <w:r w:rsidRPr="00042AAC">
        <w:rPr>
          <w:i/>
          <w:iCs/>
          <w:sz w:val="16"/>
          <w:szCs w:val="21"/>
          <w:shd w:val="pct15" w:color="auto" w:fill="FFFFFF"/>
          <w:lang w:eastAsia="zh-CN"/>
        </w:rPr>
        <w:tab/>
      </w:r>
      <w:r w:rsidRPr="00042AAC">
        <w:rPr>
          <w:i/>
          <w:iCs/>
          <w:sz w:val="16"/>
          <w:szCs w:val="21"/>
          <w:shd w:val="pct15" w:color="auto" w:fill="FFFFFF"/>
          <w:lang w:eastAsia="zh-CN"/>
        </w:rPr>
        <w:tab/>
        <w:t xml:space="preserve">Explicitly preclude </w:t>
      </w:r>
      <w:proofErr w:type="spellStart"/>
      <w:r w:rsidRPr="00042AAC">
        <w:rPr>
          <w:i/>
          <w:iCs/>
          <w:sz w:val="16"/>
          <w:szCs w:val="16"/>
          <w:shd w:val="pct15" w:color="auto" w:fill="FFFFFF"/>
          <w:lang w:eastAsia="zh-CN"/>
        </w:rPr>
        <w:t>ΔP</w:t>
      </w:r>
      <w:r w:rsidRPr="00042AAC">
        <w:rPr>
          <w:i/>
          <w:iCs/>
          <w:sz w:val="16"/>
          <w:szCs w:val="16"/>
          <w:shd w:val="pct15" w:color="auto" w:fill="FFFFFF"/>
          <w:vertAlign w:val="subscript"/>
          <w:lang w:eastAsia="zh-CN"/>
        </w:rPr>
        <w:t>PowerClass</w:t>
      </w:r>
      <w:proofErr w:type="spellEnd"/>
      <w:r w:rsidRPr="00042AAC">
        <w:rPr>
          <w:i/>
          <w:iCs/>
          <w:sz w:val="16"/>
          <w:szCs w:val="21"/>
          <w:shd w:val="pct15" w:color="auto" w:fill="FFFFFF"/>
          <w:lang w:eastAsia="zh-CN"/>
        </w:rPr>
        <w:t xml:space="preserve"> and no other duty cycle </w:t>
      </w:r>
      <w:r w:rsidRPr="00042AAC">
        <w:rPr>
          <w:rFonts w:hint="eastAsia"/>
          <w:i/>
          <w:iCs/>
          <w:sz w:val="16"/>
          <w:szCs w:val="21"/>
          <w:shd w:val="pct15" w:color="auto" w:fill="FFFFFF"/>
          <w:lang w:eastAsia="zh-CN"/>
        </w:rPr>
        <w:t>related</w:t>
      </w:r>
      <w:r w:rsidRPr="00042AAC">
        <w:rPr>
          <w:i/>
          <w:iCs/>
          <w:sz w:val="16"/>
          <w:szCs w:val="21"/>
          <w:shd w:val="pct15" w:color="auto" w:fill="FFFFFF"/>
          <w:lang w:eastAsia="zh-CN"/>
        </w:rPr>
        <w:t xml:space="preserve"> reference</w:t>
      </w:r>
    </w:p>
    <w:p w14:paraId="631714EE" w14:textId="77777777" w:rsidR="00042AAC" w:rsidRPr="00042AAC" w:rsidRDefault="00042AAC" w:rsidP="00042AAC">
      <w:pPr>
        <w:pStyle w:val="aff5"/>
        <w:numPr>
          <w:ilvl w:val="2"/>
          <w:numId w:val="16"/>
        </w:numPr>
        <w:overflowPunct/>
        <w:autoSpaceDE/>
        <w:autoSpaceDN/>
        <w:adjustRightInd/>
        <w:spacing w:after="120"/>
        <w:ind w:leftChars="1208" w:left="2776"/>
        <w:contextualSpacing w:val="0"/>
        <w:textAlignment w:val="auto"/>
        <w:rPr>
          <w:i/>
          <w:iCs/>
          <w:sz w:val="16"/>
          <w:szCs w:val="21"/>
          <w:shd w:val="pct15" w:color="auto" w:fill="FFFFFF"/>
          <w:lang w:eastAsia="zh-CN"/>
        </w:rPr>
      </w:pPr>
      <w:r w:rsidRPr="00042AAC">
        <w:rPr>
          <w:i/>
          <w:iCs/>
          <w:sz w:val="16"/>
          <w:szCs w:val="21"/>
          <w:shd w:val="pct15" w:color="auto" w:fill="FFFFFF"/>
          <w:lang w:eastAsia="zh-CN"/>
        </w:rPr>
        <w:t>NB-</w:t>
      </w:r>
      <w:proofErr w:type="spellStart"/>
      <w:r w:rsidRPr="00042AAC">
        <w:rPr>
          <w:i/>
          <w:iCs/>
          <w:sz w:val="16"/>
          <w:szCs w:val="21"/>
          <w:shd w:val="pct15" w:color="auto" w:fill="FFFFFF"/>
          <w:lang w:eastAsia="zh-CN"/>
        </w:rPr>
        <w:t>Iot</w:t>
      </w:r>
      <w:proofErr w:type="spellEnd"/>
      <w:r w:rsidRPr="00042AAC">
        <w:rPr>
          <w:i/>
          <w:iCs/>
          <w:sz w:val="16"/>
          <w:szCs w:val="21"/>
          <w:shd w:val="pct15" w:color="auto" w:fill="FFFFFF"/>
          <w:lang w:eastAsia="zh-CN"/>
        </w:rPr>
        <w:t xml:space="preserve"> based </w:t>
      </w:r>
      <w:proofErr w:type="spellStart"/>
      <w:r w:rsidRPr="00042AAC">
        <w:rPr>
          <w:i/>
          <w:iCs/>
          <w:sz w:val="16"/>
          <w:szCs w:val="21"/>
          <w:shd w:val="pct15" w:color="auto" w:fill="FFFFFF"/>
          <w:lang w:eastAsia="zh-CN"/>
        </w:rPr>
        <w:t>Iot</w:t>
      </w:r>
      <w:proofErr w:type="spellEnd"/>
      <w:r w:rsidRPr="00042AAC">
        <w:rPr>
          <w:i/>
          <w:iCs/>
          <w:sz w:val="16"/>
          <w:szCs w:val="21"/>
          <w:shd w:val="pct15" w:color="auto" w:fill="FFFFFF"/>
          <w:lang w:eastAsia="zh-CN"/>
        </w:rPr>
        <w:t>-NTN:</w:t>
      </w:r>
      <w:r w:rsidRPr="00042AAC">
        <w:rPr>
          <w:i/>
          <w:iCs/>
          <w:sz w:val="16"/>
          <w:szCs w:val="21"/>
          <w:shd w:val="pct15" w:color="auto" w:fill="FFFFFF"/>
          <w:lang w:eastAsia="zh-CN"/>
        </w:rPr>
        <w:tab/>
      </w:r>
      <w:r w:rsidRPr="00042AAC">
        <w:rPr>
          <w:i/>
          <w:iCs/>
          <w:sz w:val="16"/>
          <w:szCs w:val="21"/>
          <w:shd w:val="pct15" w:color="auto" w:fill="FFFFFF"/>
          <w:lang w:eastAsia="zh-CN"/>
        </w:rPr>
        <w:tab/>
        <w:t>No duty cycle or other new scheme defined</w:t>
      </w:r>
    </w:p>
    <w:p w14:paraId="3B5FC8F2" w14:textId="3AA09A8B" w:rsidR="00042AAC" w:rsidRDefault="00042AAC" w:rsidP="00D72469">
      <w:pPr>
        <w:rPr>
          <w:rFonts w:eastAsia="宋体"/>
          <w:lang w:eastAsia="zh-CN"/>
        </w:rPr>
      </w:pPr>
    </w:p>
    <w:p w14:paraId="0CA9B79C" w14:textId="0066AB4B" w:rsidR="00042AAC" w:rsidRDefault="00042AAC" w:rsidP="00D72469">
      <w:pPr>
        <w:rPr>
          <w:rFonts w:eastAsia="宋体"/>
          <w:lang w:eastAsia="zh-CN"/>
        </w:rPr>
      </w:pPr>
      <w:r>
        <w:rPr>
          <w:rFonts w:eastAsia="宋体"/>
          <w:lang w:eastAsia="zh-CN"/>
        </w:rPr>
        <w:t xml:space="preserve">Among those options, option 1 is most likely compromise which kept the basic concept while also kept the ambiguities; </w:t>
      </w:r>
      <w:r>
        <w:rPr>
          <w:rFonts w:eastAsia="宋体" w:hint="eastAsia"/>
          <w:lang w:eastAsia="zh-CN"/>
        </w:rPr>
        <w:t>o</w:t>
      </w:r>
      <w:r>
        <w:rPr>
          <w:rFonts w:eastAsia="宋体"/>
          <w:lang w:eastAsia="zh-CN"/>
        </w:rPr>
        <w:t xml:space="preserve">ption 2 is actually not an option, but a summary of all the different proposals from different companies; option 3 means explicitly exclude this duty cycle related </w:t>
      </w:r>
      <w:proofErr w:type="spellStart"/>
      <w:r>
        <w:rPr>
          <w:rFonts w:eastAsia="宋体"/>
          <w:lang w:eastAsia="zh-CN"/>
        </w:rPr>
        <w:t>delta</w:t>
      </w:r>
      <w:r>
        <w:rPr>
          <w:rFonts w:eastAsia="宋体" w:hint="eastAsia"/>
          <w:lang w:eastAsia="zh-CN"/>
        </w:rPr>
        <w:t>_</w:t>
      </w:r>
      <w:r>
        <w:rPr>
          <w:rFonts w:eastAsia="宋体"/>
          <w:lang w:eastAsia="zh-CN"/>
        </w:rPr>
        <w:t>powerclass</w:t>
      </w:r>
      <w:proofErr w:type="spellEnd"/>
      <w:r>
        <w:rPr>
          <w:rFonts w:eastAsia="宋体"/>
          <w:lang w:eastAsia="zh-CN"/>
        </w:rPr>
        <w:t>.</w:t>
      </w:r>
    </w:p>
    <w:p w14:paraId="7DC616C3" w14:textId="18363415" w:rsidR="004D6A3A" w:rsidRPr="004D6A3A" w:rsidRDefault="004D6A3A" w:rsidP="00D72469">
      <w:pPr>
        <w:rPr>
          <w:rFonts w:eastAsia="宋体"/>
          <w:b/>
          <w:bCs/>
          <w:lang w:eastAsia="zh-CN"/>
        </w:rPr>
      </w:pPr>
      <w:r w:rsidRPr="004D6A3A">
        <w:rPr>
          <w:rFonts w:eastAsia="宋体" w:hint="eastAsia"/>
          <w:b/>
          <w:bCs/>
          <w:lang w:eastAsia="zh-CN"/>
        </w:rPr>
        <w:t>O</w:t>
      </w:r>
      <w:r w:rsidRPr="004D6A3A">
        <w:rPr>
          <w:rFonts w:eastAsia="宋体"/>
          <w:b/>
          <w:bCs/>
          <w:lang w:eastAsia="zh-CN"/>
        </w:rPr>
        <w:t xml:space="preserve">bservation </w:t>
      </w:r>
      <w:r w:rsidR="00A30756">
        <w:rPr>
          <w:rFonts w:eastAsia="宋体"/>
          <w:b/>
          <w:bCs/>
          <w:lang w:eastAsia="zh-CN"/>
        </w:rPr>
        <w:t>4</w:t>
      </w:r>
      <w:r w:rsidRPr="004D6A3A">
        <w:rPr>
          <w:rFonts w:eastAsia="宋体"/>
          <w:b/>
          <w:bCs/>
          <w:lang w:eastAsia="zh-CN"/>
        </w:rPr>
        <w:t xml:space="preserve">: After long online and offline discussion, </w:t>
      </w:r>
      <w:r>
        <w:rPr>
          <w:rFonts w:eastAsia="宋体"/>
          <w:b/>
          <w:bCs/>
          <w:lang w:eastAsia="zh-CN"/>
        </w:rPr>
        <w:t xml:space="preserve">it is apparent </w:t>
      </w:r>
      <w:r w:rsidRPr="004D6A3A">
        <w:rPr>
          <w:rFonts w:eastAsia="宋体"/>
          <w:b/>
          <w:bCs/>
          <w:lang w:eastAsia="zh-CN"/>
        </w:rPr>
        <w:t xml:space="preserve">in current stage </w:t>
      </w:r>
      <w:r>
        <w:rPr>
          <w:rFonts w:eastAsia="宋体"/>
          <w:b/>
          <w:bCs/>
          <w:lang w:eastAsia="zh-CN"/>
        </w:rPr>
        <w:t xml:space="preserve">that </w:t>
      </w:r>
      <w:r w:rsidRPr="004D6A3A">
        <w:rPr>
          <w:rFonts w:eastAsia="宋体"/>
          <w:b/>
          <w:bCs/>
          <w:lang w:eastAsia="zh-CN"/>
        </w:rPr>
        <w:t xml:space="preserve">option 1 is the only possible compromise other than the </w:t>
      </w:r>
      <w:r>
        <w:rPr>
          <w:rFonts w:eastAsia="宋体"/>
          <w:b/>
          <w:bCs/>
          <w:lang w:eastAsia="zh-CN"/>
        </w:rPr>
        <w:t>introduce</w:t>
      </w:r>
      <w:r w:rsidRPr="004D6A3A">
        <w:rPr>
          <w:rFonts w:eastAsia="宋体"/>
          <w:b/>
          <w:bCs/>
          <w:lang w:eastAsia="zh-CN"/>
        </w:rPr>
        <w:t xml:space="preserve"> nothing option </w:t>
      </w:r>
      <w:r>
        <w:rPr>
          <w:rFonts w:eastAsia="宋体"/>
          <w:b/>
          <w:bCs/>
          <w:lang w:eastAsia="zh-CN"/>
        </w:rPr>
        <w:t>(option 3)</w:t>
      </w:r>
      <w:r w:rsidRPr="004D6A3A">
        <w:rPr>
          <w:rFonts w:eastAsia="宋体"/>
          <w:b/>
          <w:bCs/>
          <w:lang w:eastAsia="zh-CN"/>
        </w:rPr>
        <w:t>.</w:t>
      </w:r>
    </w:p>
    <w:p w14:paraId="3E55A74E" w14:textId="70164F26" w:rsidR="00042AAC" w:rsidRDefault="00042AAC" w:rsidP="00D72469">
      <w:pPr>
        <w:rPr>
          <w:rFonts w:eastAsia="宋体"/>
          <w:lang w:eastAsia="zh-CN"/>
        </w:rPr>
      </w:pPr>
      <w:r>
        <w:rPr>
          <w:rFonts w:eastAsia="宋体" w:hint="eastAsia"/>
          <w:lang w:eastAsia="zh-CN"/>
        </w:rPr>
        <w:t>U</w:t>
      </w:r>
      <w:r>
        <w:rPr>
          <w:rFonts w:eastAsia="宋体"/>
          <w:lang w:eastAsia="zh-CN"/>
        </w:rPr>
        <w:t xml:space="preserve">nfortunately, </w:t>
      </w:r>
      <w:r w:rsidR="004D6A3A">
        <w:rPr>
          <w:rFonts w:eastAsia="宋体"/>
          <w:lang w:eastAsia="zh-CN"/>
        </w:rPr>
        <w:t>no compromise solution was made last meeting on the options. It is apparent it is difficult to reach any further compromise solution. If the situation continues, then it means option 3 is chosen. There is anyway P-MPR solution onboard.</w:t>
      </w:r>
    </w:p>
    <w:p w14:paraId="22E75593" w14:textId="1641E716" w:rsidR="004D6A3A" w:rsidRPr="004D6A3A" w:rsidRDefault="004D6A3A" w:rsidP="00D72469">
      <w:pPr>
        <w:rPr>
          <w:rFonts w:eastAsia="宋体"/>
          <w:b/>
          <w:bCs/>
          <w:lang w:eastAsia="zh-CN"/>
        </w:rPr>
      </w:pPr>
      <w:r w:rsidRPr="004D6A3A">
        <w:rPr>
          <w:rFonts w:eastAsia="宋体" w:hint="eastAsia"/>
          <w:b/>
          <w:bCs/>
          <w:lang w:eastAsia="zh-CN"/>
        </w:rPr>
        <w:t>P</w:t>
      </w:r>
      <w:r w:rsidRPr="004D6A3A">
        <w:rPr>
          <w:rFonts w:eastAsia="宋体"/>
          <w:b/>
          <w:bCs/>
          <w:lang w:eastAsia="zh-CN"/>
        </w:rPr>
        <w:t xml:space="preserve">roposal 12: If option 1 cannot be agreed, then option 3 (do not introduce </w:t>
      </w:r>
      <w:proofErr w:type="spellStart"/>
      <w:r w:rsidR="00C43C3B">
        <w:rPr>
          <w:rFonts w:eastAsia="宋体"/>
          <w:b/>
          <w:bCs/>
          <w:lang w:eastAsia="zh-CN"/>
        </w:rPr>
        <w:t>delta_powerclass</w:t>
      </w:r>
      <w:proofErr w:type="spellEnd"/>
      <w:r w:rsidR="00C43C3B">
        <w:rPr>
          <w:rFonts w:eastAsia="宋体"/>
          <w:b/>
          <w:bCs/>
          <w:lang w:eastAsia="zh-CN"/>
        </w:rPr>
        <w:t xml:space="preserve"> </w:t>
      </w:r>
      <w:r w:rsidRPr="004D6A3A">
        <w:rPr>
          <w:rFonts w:eastAsia="宋体"/>
          <w:b/>
          <w:bCs/>
          <w:lang w:eastAsia="zh-CN"/>
        </w:rPr>
        <w:t>for NTN) would be the final option for this duty cycle related SAR scheme.</w:t>
      </w:r>
    </w:p>
    <w:p w14:paraId="6EB03904" w14:textId="5D2A5084" w:rsidR="00042AAC" w:rsidRDefault="00042AAC" w:rsidP="00D72469">
      <w:pPr>
        <w:rPr>
          <w:rFonts w:eastAsia="宋体"/>
          <w:lang w:eastAsia="zh-CN"/>
        </w:rPr>
      </w:pPr>
      <w:r>
        <w:rPr>
          <w:rFonts w:eastAsia="宋体"/>
          <w:lang w:eastAsia="zh-CN"/>
        </w:rPr>
        <w:lastRenderedPageBreak/>
        <w:t xml:space="preserve"> </w:t>
      </w:r>
    </w:p>
    <w:p w14:paraId="310BF4EA" w14:textId="77777777" w:rsidR="00A0720F" w:rsidRPr="00712C39" w:rsidRDefault="00A0720F" w:rsidP="00B21479">
      <w:pPr>
        <w:pStyle w:val="1"/>
        <w:rPr>
          <w:rFonts w:eastAsia="宋体"/>
          <w:lang w:eastAsia="zh-CN"/>
        </w:rPr>
      </w:pPr>
      <w:r w:rsidRPr="00712C39">
        <w:rPr>
          <w:rFonts w:eastAsia="宋体" w:hint="eastAsia"/>
          <w:lang w:eastAsia="zh-CN"/>
        </w:rPr>
        <w:t>Conclusion</w:t>
      </w:r>
    </w:p>
    <w:p w14:paraId="022234BD" w14:textId="5EF6FCCB" w:rsidR="001A1720" w:rsidRDefault="003148BF" w:rsidP="007F0206">
      <w:pPr>
        <w:overflowPunct/>
        <w:autoSpaceDE/>
        <w:autoSpaceDN/>
        <w:adjustRightInd/>
        <w:jc w:val="both"/>
        <w:textAlignment w:val="auto"/>
        <w:rPr>
          <w:rFonts w:eastAsiaTheme="minorEastAsia"/>
          <w:b/>
          <w:bCs/>
          <w:u w:val="single"/>
          <w:lang w:eastAsia="zh-CN"/>
        </w:rPr>
      </w:pPr>
      <w:r>
        <w:rPr>
          <w:rFonts w:eastAsiaTheme="minorEastAsia"/>
          <w:b/>
          <w:bCs/>
          <w:u w:val="single"/>
          <w:lang w:eastAsia="zh-CN"/>
        </w:rPr>
        <w:t>NB-</w:t>
      </w:r>
      <w:proofErr w:type="spellStart"/>
      <w:r>
        <w:rPr>
          <w:rFonts w:eastAsiaTheme="minorEastAsia"/>
          <w:b/>
          <w:bCs/>
          <w:u w:val="single"/>
          <w:lang w:eastAsia="zh-CN"/>
        </w:rPr>
        <w:t>Iot</w:t>
      </w:r>
      <w:proofErr w:type="spellEnd"/>
      <w:r>
        <w:rPr>
          <w:rFonts w:eastAsiaTheme="minorEastAsia"/>
          <w:b/>
          <w:bCs/>
          <w:u w:val="single"/>
          <w:lang w:eastAsia="zh-CN"/>
        </w:rPr>
        <w:t xml:space="preserve"> Based </w:t>
      </w:r>
      <w:proofErr w:type="spellStart"/>
      <w:r>
        <w:rPr>
          <w:rFonts w:eastAsiaTheme="minorEastAsia"/>
          <w:b/>
          <w:bCs/>
          <w:u w:val="single"/>
          <w:lang w:eastAsia="zh-CN"/>
        </w:rPr>
        <w:t>Iot</w:t>
      </w:r>
      <w:proofErr w:type="spellEnd"/>
      <w:r>
        <w:rPr>
          <w:rFonts w:eastAsiaTheme="minorEastAsia"/>
          <w:b/>
          <w:bCs/>
          <w:u w:val="single"/>
          <w:lang w:eastAsia="zh-CN"/>
        </w:rPr>
        <w:t>-NTN</w:t>
      </w:r>
    </w:p>
    <w:p w14:paraId="543C52A6" w14:textId="590A52FB" w:rsidR="00A754EF" w:rsidRDefault="003148BF" w:rsidP="003148BF">
      <w:pPr>
        <w:overflowPunct/>
        <w:autoSpaceDE/>
        <w:autoSpaceDN/>
        <w:adjustRightInd/>
        <w:textAlignment w:val="auto"/>
        <w:rPr>
          <w:rFonts w:eastAsia="宋体"/>
          <w:u w:val="single"/>
          <w:lang w:eastAsia="zh-CN"/>
        </w:rPr>
      </w:pPr>
      <w:r w:rsidRPr="003148BF">
        <w:rPr>
          <w:rFonts w:eastAsia="宋体" w:hint="eastAsia"/>
          <w:u w:val="single"/>
          <w:lang w:eastAsia="zh-CN"/>
        </w:rPr>
        <w:t>M</w:t>
      </w:r>
      <w:r w:rsidRPr="003148BF">
        <w:rPr>
          <w:rFonts w:eastAsia="宋体"/>
          <w:u w:val="single"/>
          <w:lang w:eastAsia="zh-CN"/>
        </w:rPr>
        <w:t>PR</w:t>
      </w:r>
    </w:p>
    <w:p w14:paraId="0F9B0F2C" w14:textId="77777777" w:rsidR="003148BF" w:rsidRPr="000D2D5D" w:rsidRDefault="003148BF" w:rsidP="003148BF">
      <w:pPr>
        <w:rPr>
          <w:rFonts w:eastAsia="宋体"/>
          <w:lang w:eastAsia="zh-CN"/>
        </w:rPr>
      </w:pPr>
      <w:r w:rsidRPr="003148BF">
        <w:rPr>
          <w:rFonts w:eastAsia="宋体" w:hint="eastAsia"/>
          <w:b/>
          <w:bCs/>
          <w:lang w:eastAsia="zh-CN"/>
        </w:rPr>
        <w:t>P</w:t>
      </w:r>
      <w:r w:rsidRPr="003148BF">
        <w:rPr>
          <w:rFonts w:eastAsia="宋体"/>
          <w:b/>
          <w:bCs/>
          <w:lang w:eastAsia="zh-CN"/>
        </w:rPr>
        <w:t>roposal 1:</w:t>
      </w:r>
      <w:r w:rsidRPr="003148BF">
        <w:rPr>
          <w:rFonts w:eastAsia="宋体"/>
          <w:lang w:eastAsia="zh-CN"/>
        </w:rPr>
        <w:t xml:space="preserve"> The following proposal for PC2 NB-</w:t>
      </w:r>
      <w:proofErr w:type="spellStart"/>
      <w:r w:rsidRPr="000D2D5D">
        <w:rPr>
          <w:rFonts w:eastAsia="宋体"/>
          <w:lang w:eastAsia="zh-CN"/>
        </w:rPr>
        <w:t>Iot</w:t>
      </w:r>
      <w:proofErr w:type="spellEnd"/>
      <w:r w:rsidRPr="000D2D5D">
        <w:rPr>
          <w:rFonts w:eastAsia="宋体"/>
          <w:lang w:eastAsia="zh-CN"/>
        </w:rPr>
        <w:t xml:space="preserve"> based MPR are listed:</w:t>
      </w:r>
    </w:p>
    <w:p w14:paraId="4AA1C55A" w14:textId="77777777" w:rsidR="003148BF" w:rsidRPr="003148BF" w:rsidRDefault="003148BF" w:rsidP="003148BF">
      <w:pPr>
        <w:pStyle w:val="TH"/>
        <w:numPr>
          <w:ilvl w:val="0"/>
          <w:numId w:val="16"/>
        </w:numPr>
        <w:overflowPunct/>
        <w:autoSpaceDE/>
        <w:autoSpaceDN/>
        <w:adjustRightInd/>
        <w:textAlignment w:val="auto"/>
        <w:rPr>
          <w:b w:val="0"/>
        </w:rPr>
      </w:pPr>
      <w:r w:rsidRPr="000D2D5D">
        <w:rPr>
          <w:b w:val="0"/>
        </w:rPr>
        <w:t>Table 6.2B.2-2: Maximum Power Reduction (MPR) for UE category NB1 and NB2 Power Class 2,</w:t>
      </w:r>
      <w:r w:rsidRPr="003148BF">
        <w:rPr>
          <w:b w:val="0"/>
        </w:rPr>
        <w:t xml:space="preserve"> Single-Tone</w:t>
      </w:r>
    </w:p>
    <w:tbl>
      <w:tblPr>
        <w:tblW w:w="0" w:type="auto"/>
        <w:jc w:val="center"/>
        <w:tblLook w:val="0600" w:firstRow="0" w:lastRow="0" w:firstColumn="0" w:lastColumn="0" w:noHBand="1" w:noVBand="1"/>
      </w:tblPr>
      <w:tblGrid>
        <w:gridCol w:w="3068"/>
        <w:gridCol w:w="2487"/>
        <w:gridCol w:w="898"/>
        <w:gridCol w:w="850"/>
        <w:gridCol w:w="907"/>
      </w:tblGrid>
      <w:tr w:rsidR="003148BF" w:rsidRPr="003148BF" w14:paraId="1D8FACFC"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CFAA4" w14:textId="77777777" w:rsidR="003148BF" w:rsidRPr="003148BF" w:rsidRDefault="003148BF" w:rsidP="00FB49CD">
            <w:pPr>
              <w:pStyle w:val="TAH"/>
              <w:rPr>
                <w:rFonts w:cs="Arial"/>
                <w:b w:val="0"/>
                <w:lang w:val="en-US" w:eastAsia="ja-JP"/>
              </w:rPr>
            </w:pPr>
            <w:r w:rsidRPr="003148BF">
              <w:rPr>
                <w:rFonts w:cs="Arial"/>
                <w:b w:val="0"/>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C84376" w14:textId="77777777" w:rsidR="003148BF" w:rsidRPr="003148BF" w:rsidRDefault="003148BF" w:rsidP="00FB49CD">
            <w:pPr>
              <w:pStyle w:val="TAH"/>
              <w:rPr>
                <w:rFonts w:cs="Arial"/>
                <w:b w:val="0"/>
                <w:lang w:val="en-US" w:eastAsia="ja-JP"/>
              </w:rPr>
            </w:pPr>
            <w:r w:rsidRPr="003148BF">
              <w:rPr>
                <w:rFonts w:cs="Arial"/>
                <w:b w:val="0"/>
                <w:szCs w:val="32"/>
              </w:rPr>
              <w:t xml:space="preserve">π/2 </w:t>
            </w:r>
            <w:r w:rsidRPr="003148BF">
              <w:rPr>
                <w:rFonts w:cs="Arial"/>
                <w:b w:val="0"/>
                <w:szCs w:val="32"/>
                <w:lang w:eastAsia="zh-CN"/>
              </w:rPr>
              <w:t>BPSK</w:t>
            </w:r>
            <w:r w:rsidRPr="003148BF">
              <w:rPr>
                <w:rFonts w:cs="Arial"/>
                <w:b w:val="0"/>
                <w:lang w:val="en-US" w:eastAsia="ja-JP"/>
              </w:rPr>
              <w:t xml:space="preserve">, </w:t>
            </w:r>
            <w:r w:rsidRPr="003148BF">
              <w:rPr>
                <w:rFonts w:cs="Arial"/>
                <w:b w:val="0"/>
                <w:szCs w:val="32"/>
              </w:rPr>
              <w:t>π/</w:t>
            </w:r>
            <w:r w:rsidRPr="003148BF">
              <w:rPr>
                <w:rFonts w:cs="Arial"/>
                <w:b w:val="0"/>
                <w:szCs w:val="32"/>
                <w:lang w:eastAsia="zh-CN"/>
              </w:rPr>
              <w:t>4</w:t>
            </w:r>
            <w:r w:rsidRPr="003148BF">
              <w:rPr>
                <w:rFonts w:cs="Arial"/>
                <w:b w:val="0"/>
                <w:szCs w:val="32"/>
              </w:rPr>
              <w:t xml:space="preserve"> </w:t>
            </w:r>
            <w:r w:rsidRPr="003148BF">
              <w:rPr>
                <w:rFonts w:cs="Arial"/>
                <w:b w:val="0"/>
                <w:szCs w:val="32"/>
                <w:lang w:eastAsia="zh-CN"/>
              </w:rPr>
              <w:t>Q</w:t>
            </w:r>
            <w:r w:rsidRPr="003148BF">
              <w:rPr>
                <w:rFonts w:cs="Arial"/>
                <w:b w:val="0"/>
                <w:szCs w:val="32"/>
              </w:rPr>
              <w:t>PSK</w:t>
            </w:r>
          </w:p>
        </w:tc>
        <w:tc>
          <w:tcPr>
            <w:tcW w:w="2541" w:type="dxa"/>
            <w:gridSpan w:val="3"/>
            <w:tcBorders>
              <w:top w:val="single" w:sz="4" w:space="0" w:color="auto"/>
              <w:left w:val="nil"/>
              <w:bottom w:val="single" w:sz="4" w:space="0" w:color="auto"/>
              <w:right w:val="single" w:sz="4" w:space="0" w:color="auto"/>
            </w:tcBorders>
          </w:tcPr>
          <w:p w14:paraId="5AD0F68F" w14:textId="77777777" w:rsidR="003148BF" w:rsidRPr="003148BF" w:rsidRDefault="003148BF" w:rsidP="00FB49CD">
            <w:pPr>
              <w:pStyle w:val="TAH"/>
              <w:rPr>
                <w:rFonts w:cs="Arial"/>
                <w:b w:val="0"/>
                <w:szCs w:val="32"/>
              </w:rPr>
            </w:pPr>
            <w:r w:rsidRPr="003148BF">
              <w:rPr>
                <w:rFonts w:cs="Arial"/>
                <w:b w:val="0"/>
                <w:szCs w:val="32"/>
              </w:rPr>
              <w:t xml:space="preserve">π/2 </w:t>
            </w:r>
            <w:r w:rsidRPr="003148BF">
              <w:rPr>
                <w:rFonts w:cs="Arial"/>
                <w:b w:val="0"/>
                <w:szCs w:val="32"/>
                <w:lang w:eastAsia="zh-CN"/>
              </w:rPr>
              <w:t>BPSK</w:t>
            </w:r>
            <w:r w:rsidRPr="003148BF">
              <w:rPr>
                <w:rFonts w:cs="Arial"/>
                <w:b w:val="0"/>
                <w:lang w:val="en-US" w:eastAsia="ja-JP"/>
              </w:rPr>
              <w:t xml:space="preserve">, </w:t>
            </w:r>
            <w:r w:rsidRPr="003148BF">
              <w:rPr>
                <w:rFonts w:cs="Arial"/>
                <w:b w:val="0"/>
                <w:szCs w:val="32"/>
              </w:rPr>
              <w:t>π/</w:t>
            </w:r>
            <w:r w:rsidRPr="003148BF">
              <w:rPr>
                <w:rFonts w:cs="Arial"/>
                <w:b w:val="0"/>
                <w:szCs w:val="32"/>
                <w:lang w:eastAsia="zh-CN"/>
              </w:rPr>
              <w:t>4</w:t>
            </w:r>
            <w:r w:rsidRPr="003148BF">
              <w:rPr>
                <w:rFonts w:cs="Arial"/>
                <w:b w:val="0"/>
                <w:szCs w:val="32"/>
              </w:rPr>
              <w:t xml:space="preserve"> </w:t>
            </w:r>
            <w:r w:rsidRPr="003148BF">
              <w:rPr>
                <w:rFonts w:cs="Arial"/>
                <w:b w:val="0"/>
                <w:szCs w:val="32"/>
                <w:lang w:eastAsia="zh-CN"/>
              </w:rPr>
              <w:t>Q</w:t>
            </w:r>
            <w:r w:rsidRPr="003148BF">
              <w:rPr>
                <w:rFonts w:cs="Arial"/>
                <w:b w:val="0"/>
                <w:szCs w:val="32"/>
              </w:rPr>
              <w:t>PSK</w:t>
            </w:r>
          </w:p>
        </w:tc>
      </w:tr>
      <w:tr w:rsidR="003148BF" w:rsidRPr="003148BF" w14:paraId="18DFB20A"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BEBFBA4" w14:textId="77777777" w:rsidR="003148BF" w:rsidRPr="003148BF" w:rsidRDefault="003148BF" w:rsidP="00FB49CD">
            <w:pPr>
              <w:pStyle w:val="TAH"/>
              <w:rPr>
                <w:rFonts w:cs="Arial"/>
                <w:b w:val="0"/>
                <w:lang w:val="en-US" w:eastAsia="zh-CN"/>
              </w:rPr>
            </w:pPr>
            <w:r w:rsidRPr="003148BF">
              <w:rPr>
                <w:rFonts w:cs="Arial"/>
                <w:b w:val="0"/>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7218FFB" w14:textId="77777777" w:rsidR="003148BF" w:rsidRPr="003148BF" w:rsidRDefault="003148BF" w:rsidP="00FB49CD">
            <w:pPr>
              <w:pStyle w:val="TAH"/>
              <w:rPr>
                <w:rFonts w:cs="Arial"/>
                <w:b w:val="0"/>
                <w:lang w:val="en-US" w:eastAsia="zh-CN"/>
              </w:rPr>
            </w:pPr>
            <w:r w:rsidRPr="003148BF">
              <w:rPr>
                <w:rFonts w:cs="Arial"/>
                <w:b w:val="0"/>
                <w:lang w:val="en-US" w:eastAsia="zh-CN"/>
              </w:rPr>
              <w:t>15KHz</w:t>
            </w:r>
          </w:p>
        </w:tc>
        <w:tc>
          <w:tcPr>
            <w:tcW w:w="2541" w:type="dxa"/>
            <w:gridSpan w:val="3"/>
            <w:tcBorders>
              <w:top w:val="single" w:sz="4" w:space="0" w:color="auto"/>
              <w:left w:val="nil"/>
              <w:bottom w:val="single" w:sz="4" w:space="0" w:color="auto"/>
              <w:right w:val="single" w:sz="4" w:space="0" w:color="auto"/>
            </w:tcBorders>
          </w:tcPr>
          <w:p w14:paraId="7D9D5C02" w14:textId="77777777" w:rsidR="003148BF" w:rsidRPr="003148BF" w:rsidRDefault="003148BF" w:rsidP="00FB49CD">
            <w:pPr>
              <w:pStyle w:val="TAH"/>
              <w:rPr>
                <w:rFonts w:cs="Arial"/>
                <w:b w:val="0"/>
                <w:lang w:val="en-US" w:eastAsia="zh-CN"/>
              </w:rPr>
            </w:pPr>
            <w:r w:rsidRPr="003148BF">
              <w:rPr>
                <w:rFonts w:cs="Arial"/>
                <w:b w:val="0"/>
                <w:lang w:val="en-US" w:eastAsia="zh-CN"/>
              </w:rPr>
              <w:t>3.75kHz</w:t>
            </w:r>
          </w:p>
        </w:tc>
      </w:tr>
      <w:tr w:rsidR="003148BF" w:rsidRPr="003148BF" w14:paraId="2884AC43"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BDE01B" w14:textId="77777777" w:rsidR="003148BF" w:rsidRPr="003148BF" w:rsidRDefault="003148BF" w:rsidP="00FB49CD">
            <w:pPr>
              <w:pStyle w:val="TAH"/>
              <w:rPr>
                <w:rFonts w:cs="Arial"/>
                <w:b w:val="0"/>
                <w:lang w:val="en-US" w:eastAsia="ja-JP"/>
              </w:rPr>
            </w:pPr>
            <w:r w:rsidRPr="003148BF">
              <w:rPr>
                <w:rFonts w:cs="Arial"/>
                <w:b w:val="0"/>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074B47AD" w14:textId="77777777" w:rsidR="003148BF" w:rsidRPr="003148BF" w:rsidRDefault="003148BF" w:rsidP="00FB49CD">
            <w:pPr>
              <w:pStyle w:val="TAC"/>
              <w:rPr>
                <w:rFonts w:cs="Arial"/>
                <w:lang w:val="en-US" w:eastAsia="ja-JP"/>
              </w:rPr>
            </w:pPr>
            <w:r w:rsidRPr="003148BF">
              <w:rPr>
                <w:rFonts w:cs="Arial"/>
                <w:lang w:val="en-US" w:eastAsia="ja-JP"/>
              </w:rPr>
              <w:t>[0-11]</w:t>
            </w:r>
          </w:p>
        </w:tc>
        <w:tc>
          <w:tcPr>
            <w:tcW w:w="838" w:type="dxa"/>
            <w:tcBorders>
              <w:top w:val="single" w:sz="4" w:space="0" w:color="auto"/>
              <w:left w:val="nil"/>
              <w:bottom w:val="single" w:sz="4" w:space="0" w:color="auto"/>
              <w:right w:val="single" w:sz="4" w:space="0" w:color="auto"/>
            </w:tcBorders>
            <w:vAlign w:val="center"/>
          </w:tcPr>
          <w:p w14:paraId="6E095F7B" w14:textId="77777777" w:rsidR="003148BF" w:rsidRPr="003148BF" w:rsidRDefault="003148BF" w:rsidP="00FB49CD">
            <w:pPr>
              <w:pStyle w:val="TAC"/>
              <w:rPr>
                <w:rFonts w:cs="Arial"/>
                <w:highlight w:val="cyan"/>
                <w:lang w:val="en-US" w:eastAsia="ja-JP"/>
              </w:rPr>
            </w:pPr>
            <w:r w:rsidRPr="003148BF">
              <w:rPr>
                <w:rFonts w:cs="Arial"/>
                <w:highlight w:val="cyan"/>
                <w:lang w:val="en-US" w:eastAsia="ja-JP"/>
              </w:rPr>
              <w:t>[0-7]</w:t>
            </w:r>
          </w:p>
        </w:tc>
        <w:tc>
          <w:tcPr>
            <w:tcW w:w="850" w:type="dxa"/>
            <w:tcBorders>
              <w:top w:val="single" w:sz="4" w:space="0" w:color="auto"/>
              <w:left w:val="nil"/>
              <w:bottom w:val="single" w:sz="4" w:space="0" w:color="auto"/>
              <w:right w:val="single" w:sz="4" w:space="0" w:color="auto"/>
            </w:tcBorders>
            <w:vAlign w:val="center"/>
          </w:tcPr>
          <w:p w14:paraId="78A0F541" w14:textId="77777777" w:rsidR="003148BF" w:rsidRPr="003148BF" w:rsidRDefault="003148BF" w:rsidP="00FB49CD">
            <w:pPr>
              <w:pStyle w:val="TAC"/>
              <w:rPr>
                <w:rFonts w:eastAsiaTheme="minorEastAsia" w:cs="Arial"/>
                <w:highlight w:val="cyan"/>
                <w:lang w:val="en-US" w:eastAsia="zh-CN"/>
              </w:rPr>
            </w:pPr>
            <w:r w:rsidRPr="003148BF">
              <w:rPr>
                <w:rFonts w:eastAsiaTheme="minorEastAsia" w:cs="Arial" w:hint="eastAsia"/>
                <w:highlight w:val="cyan"/>
                <w:lang w:val="en-US" w:eastAsia="zh-CN"/>
              </w:rPr>
              <w:t>[</w:t>
            </w:r>
            <w:r w:rsidRPr="003148BF">
              <w:rPr>
                <w:rFonts w:eastAsiaTheme="minorEastAsia" w:cs="Arial"/>
                <w:highlight w:val="cyan"/>
                <w:lang w:val="en-US" w:eastAsia="zh-CN"/>
              </w:rPr>
              <w:t>8-39]</w:t>
            </w:r>
          </w:p>
        </w:tc>
        <w:tc>
          <w:tcPr>
            <w:tcW w:w="853" w:type="dxa"/>
            <w:tcBorders>
              <w:top w:val="single" w:sz="4" w:space="0" w:color="auto"/>
              <w:left w:val="nil"/>
              <w:bottom w:val="single" w:sz="4" w:space="0" w:color="auto"/>
              <w:right w:val="single" w:sz="4" w:space="0" w:color="auto"/>
            </w:tcBorders>
            <w:vAlign w:val="center"/>
          </w:tcPr>
          <w:p w14:paraId="51EDBD51" w14:textId="77777777" w:rsidR="003148BF" w:rsidRPr="003148BF" w:rsidRDefault="003148BF" w:rsidP="00FB49CD">
            <w:pPr>
              <w:pStyle w:val="TAC"/>
              <w:rPr>
                <w:rFonts w:cs="Arial"/>
                <w:highlight w:val="cyan"/>
                <w:lang w:val="en-US" w:eastAsia="ja-JP"/>
              </w:rPr>
            </w:pPr>
            <w:r w:rsidRPr="003148BF">
              <w:rPr>
                <w:rFonts w:cs="Arial"/>
                <w:highlight w:val="cyan"/>
                <w:lang w:val="en-US" w:eastAsia="ja-JP"/>
              </w:rPr>
              <w:t>[40-47]</w:t>
            </w:r>
          </w:p>
        </w:tc>
      </w:tr>
      <w:tr w:rsidR="003148BF" w:rsidRPr="003148BF" w14:paraId="6FAE9164"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D14608" w14:textId="77777777" w:rsidR="003148BF" w:rsidRPr="003148BF" w:rsidRDefault="003148BF" w:rsidP="00FB49CD">
            <w:pPr>
              <w:pStyle w:val="TAH"/>
              <w:rPr>
                <w:rFonts w:cs="Arial"/>
                <w:b w:val="0"/>
                <w:lang w:val="en-US" w:eastAsia="ja-JP"/>
              </w:rPr>
            </w:pPr>
            <w:r w:rsidRPr="003148BF">
              <w:rPr>
                <w:rFonts w:cs="Arial"/>
                <w:b w:val="0"/>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B786384" w14:textId="77777777" w:rsidR="003148BF" w:rsidRPr="003148BF" w:rsidRDefault="003148BF" w:rsidP="00FB49CD">
            <w:pPr>
              <w:pStyle w:val="TAC"/>
              <w:rPr>
                <w:rFonts w:cs="Arial"/>
                <w:lang w:val="en-US" w:eastAsia="ja-JP"/>
              </w:rPr>
            </w:pPr>
            <w:r w:rsidRPr="003148BF">
              <w:rPr>
                <w:rFonts w:cs="Arial"/>
                <w:lang w:val="en-US" w:eastAsia="ja-JP"/>
              </w:rPr>
              <w:t>[0] dB</w:t>
            </w:r>
          </w:p>
        </w:tc>
        <w:tc>
          <w:tcPr>
            <w:tcW w:w="838" w:type="dxa"/>
            <w:tcBorders>
              <w:top w:val="single" w:sz="4" w:space="0" w:color="auto"/>
              <w:left w:val="nil"/>
              <w:bottom w:val="single" w:sz="4" w:space="0" w:color="auto"/>
              <w:right w:val="single" w:sz="4" w:space="0" w:color="auto"/>
            </w:tcBorders>
            <w:vAlign w:val="center"/>
          </w:tcPr>
          <w:p w14:paraId="048EAB27" w14:textId="77777777" w:rsidR="003148BF" w:rsidRPr="003148BF" w:rsidRDefault="003148BF" w:rsidP="00FB49CD">
            <w:pPr>
              <w:pStyle w:val="TAC"/>
              <w:rPr>
                <w:rFonts w:cs="Arial"/>
                <w:highlight w:val="cyan"/>
                <w:lang w:val="en-US" w:eastAsia="ja-JP"/>
              </w:rPr>
            </w:pPr>
            <w:r w:rsidRPr="003148BF">
              <w:rPr>
                <w:rFonts w:cs="Arial"/>
                <w:highlight w:val="cyan"/>
                <w:lang w:val="en-US" w:eastAsia="ja-JP"/>
              </w:rPr>
              <w:t>[0.5] dB</w:t>
            </w:r>
          </w:p>
        </w:tc>
        <w:tc>
          <w:tcPr>
            <w:tcW w:w="850" w:type="dxa"/>
            <w:tcBorders>
              <w:top w:val="single" w:sz="4" w:space="0" w:color="auto"/>
              <w:left w:val="nil"/>
              <w:bottom w:val="single" w:sz="4" w:space="0" w:color="auto"/>
              <w:right w:val="single" w:sz="4" w:space="0" w:color="auto"/>
            </w:tcBorders>
            <w:vAlign w:val="center"/>
          </w:tcPr>
          <w:p w14:paraId="7048B5BB" w14:textId="77777777" w:rsidR="003148BF" w:rsidRPr="003148BF" w:rsidRDefault="003148BF" w:rsidP="00FB49CD">
            <w:pPr>
              <w:pStyle w:val="TAC"/>
              <w:rPr>
                <w:rFonts w:eastAsiaTheme="minorEastAsia" w:cs="Arial"/>
                <w:highlight w:val="cyan"/>
                <w:lang w:val="en-US" w:eastAsia="zh-CN"/>
              </w:rPr>
            </w:pPr>
            <w:r w:rsidRPr="003148BF">
              <w:rPr>
                <w:rFonts w:eastAsiaTheme="minorEastAsia" w:cs="Arial" w:hint="eastAsia"/>
                <w:highlight w:val="cyan"/>
                <w:lang w:val="en-US" w:eastAsia="zh-CN"/>
              </w:rPr>
              <w:t>[</w:t>
            </w:r>
            <w:r w:rsidRPr="003148BF">
              <w:rPr>
                <w:rFonts w:eastAsiaTheme="minorEastAsia" w:cs="Arial"/>
                <w:highlight w:val="cyan"/>
                <w:lang w:val="en-US" w:eastAsia="zh-CN"/>
              </w:rPr>
              <w:t>0] dB</w:t>
            </w:r>
          </w:p>
        </w:tc>
        <w:tc>
          <w:tcPr>
            <w:tcW w:w="853" w:type="dxa"/>
            <w:tcBorders>
              <w:top w:val="single" w:sz="4" w:space="0" w:color="auto"/>
              <w:left w:val="nil"/>
              <w:bottom w:val="single" w:sz="4" w:space="0" w:color="auto"/>
              <w:right w:val="single" w:sz="4" w:space="0" w:color="auto"/>
            </w:tcBorders>
            <w:vAlign w:val="center"/>
          </w:tcPr>
          <w:p w14:paraId="3070BA79" w14:textId="77777777" w:rsidR="003148BF" w:rsidRPr="003148BF" w:rsidRDefault="003148BF" w:rsidP="00FB49CD">
            <w:pPr>
              <w:pStyle w:val="TAC"/>
              <w:rPr>
                <w:rFonts w:eastAsiaTheme="minorEastAsia" w:cs="Arial"/>
                <w:highlight w:val="cyan"/>
                <w:lang w:val="en-US" w:eastAsia="zh-CN"/>
              </w:rPr>
            </w:pPr>
            <w:r w:rsidRPr="003148BF">
              <w:rPr>
                <w:rFonts w:eastAsiaTheme="minorEastAsia" w:cs="Arial" w:hint="eastAsia"/>
                <w:highlight w:val="cyan"/>
                <w:lang w:val="en-US" w:eastAsia="zh-CN"/>
              </w:rPr>
              <w:t>[</w:t>
            </w:r>
            <w:r w:rsidRPr="003148BF">
              <w:rPr>
                <w:rFonts w:eastAsiaTheme="minorEastAsia" w:cs="Arial"/>
                <w:highlight w:val="cyan"/>
                <w:lang w:val="en-US" w:eastAsia="zh-CN"/>
              </w:rPr>
              <w:t>0.5] dB</w:t>
            </w:r>
          </w:p>
        </w:tc>
      </w:tr>
      <w:tr w:rsidR="003148BF" w:rsidRPr="003148BF" w14:paraId="58F958F2" w14:textId="77777777" w:rsidTr="00FB49CD">
        <w:trPr>
          <w:jc w:val="center"/>
        </w:trPr>
        <w:tc>
          <w:tcPr>
            <w:tcW w:w="77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70C9694" w14:textId="77777777" w:rsidR="003148BF" w:rsidRPr="003148BF" w:rsidRDefault="003148BF" w:rsidP="00FB49CD">
            <w:pPr>
              <w:pStyle w:val="TAC"/>
              <w:jc w:val="left"/>
              <w:rPr>
                <w:rFonts w:eastAsia="MS Mincho" w:cs="Arial"/>
                <w:lang w:val="en-US" w:eastAsia="ja-JP"/>
              </w:rPr>
            </w:pPr>
            <w:r w:rsidRPr="003148BF">
              <w:rPr>
                <w:rFonts w:cs="Arial"/>
                <w:lang w:val="en-US" w:eastAsia="zh-CN"/>
              </w:rPr>
              <w:t>Note 1</w:t>
            </w:r>
            <w:r w:rsidRPr="003148BF">
              <w:rPr>
                <w:rFonts w:cs="Arial"/>
                <w:lang w:val="en-US" w:eastAsia="ja-JP"/>
              </w:rPr>
              <w:t xml:space="preserve">: For single-tone allocation, the listed modulation and SCS are supported. </w:t>
            </w:r>
          </w:p>
        </w:tc>
      </w:tr>
    </w:tbl>
    <w:p w14:paraId="70D62A0E" w14:textId="77777777" w:rsidR="003148BF" w:rsidRPr="003148BF" w:rsidRDefault="003148BF" w:rsidP="003148BF">
      <w:pPr>
        <w:rPr>
          <w:rFonts w:eastAsia="宋体"/>
          <w:lang w:eastAsia="zh-CN"/>
        </w:rPr>
      </w:pPr>
    </w:p>
    <w:p w14:paraId="63185BBC" w14:textId="77777777" w:rsidR="003148BF" w:rsidRPr="003148BF" w:rsidRDefault="003148BF" w:rsidP="003148BF">
      <w:pPr>
        <w:pStyle w:val="TH"/>
        <w:numPr>
          <w:ilvl w:val="0"/>
          <w:numId w:val="16"/>
        </w:numPr>
        <w:overflowPunct/>
        <w:autoSpaceDE/>
        <w:autoSpaceDN/>
        <w:adjustRightInd/>
        <w:textAlignment w:val="auto"/>
        <w:rPr>
          <w:b w:val="0"/>
        </w:rPr>
      </w:pPr>
      <w:r w:rsidRPr="003148BF">
        <w:rPr>
          <w:b w:val="0"/>
        </w:rPr>
        <w:t>Table 6.2B.2-3: Maximum Power Reduction (MPR) for UE category NB1 and NB2 Power Class 2,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3148BF" w:rsidRPr="003148BF" w14:paraId="05071F28"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436DB" w14:textId="77777777" w:rsidR="003148BF" w:rsidRPr="003148BF" w:rsidRDefault="003148BF" w:rsidP="00FB49CD">
            <w:pPr>
              <w:pStyle w:val="TAH"/>
              <w:rPr>
                <w:rFonts w:cs="Arial"/>
                <w:b w:val="0"/>
                <w:lang w:val="en-US" w:eastAsia="ja-JP"/>
              </w:rPr>
            </w:pPr>
            <w:r w:rsidRPr="003148BF">
              <w:rPr>
                <w:rFonts w:cs="Arial"/>
                <w:b w:val="0"/>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3393731" w14:textId="77777777" w:rsidR="003148BF" w:rsidRPr="003148BF" w:rsidRDefault="003148BF" w:rsidP="00FB49CD">
            <w:pPr>
              <w:pStyle w:val="TAH"/>
              <w:rPr>
                <w:rFonts w:cs="Arial"/>
                <w:b w:val="0"/>
                <w:lang w:val="en-US" w:eastAsia="ja-JP"/>
              </w:rPr>
            </w:pPr>
            <w:r w:rsidRPr="003148BF">
              <w:rPr>
                <w:rFonts w:cs="Arial"/>
                <w:b w:val="0"/>
                <w:lang w:val="en-US" w:eastAsia="ja-JP"/>
              </w:rPr>
              <w:t>QPSK</w:t>
            </w:r>
          </w:p>
        </w:tc>
      </w:tr>
      <w:tr w:rsidR="003148BF" w:rsidRPr="003148BF" w14:paraId="33B4D662"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2F886" w14:textId="77777777" w:rsidR="003148BF" w:rsidRPr="003148BF" w:rsidRDefault="003148BF" w:rsidP="00FB49CD">
            <w:pPr>
              <w:pStyle w:val="TAH"/>
              <w:rPr>
                <w:rFonts w:cs="Arial"/>
                <w:b w:val="0"/>
                <w:lang w:val="en-US" w:eastAsia="zh-CN"/>
              </w:rPr>
            </w:pPr>
            <w:r w:rsidRPr="003148BF">
              <w:rPr>
                <w:rFonts w:cs="Arial" w:hint="eastAsia"/>
                <w:b w:val="0"/>
                <w:lang w:val="en-US" w:eastAsia="zh-CN"/>
              </w:rPr>
              <w:t>S</w:t>
            </w:r>
            <w:r w:rsidRPr="003148BF">
              <w:rPr>
                <w:rFonts w:cs="Arial"/>
                <w:b w:val="0"/>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0D453953" w14:textId="77777777" w:rsidR="003148BF" w:rsidRPr="003148BF" w:rsidRDefault="003148BF" w:rsidP="00FB49CD">
            <w:pPr>
              <w:pStyle w:val="TAH"/>
              <w:rPr>
                <w:rFonts w:cs="Arial"/>
                <w:b w:val="0"/>
                <w:lang w:val="en-US" w:eastAsia="zh-CN"/>
              </w:rPr>
            </w:pPr>
            <w:r w:rsidRPr="003148BF">
              <w:rPr>
                <w:rFonts w:cs="Arial" w:hint="eastAsia"/>
                <w:b w:val="0"/>
                <w:lang w:val="en-US" w:eastAsia="zh-CN"/>
              </w:rPr>
              <w:t>1</w:t>
            </w:r>
            <w:r w:rsidRPr="003148BF">
              <w:rPr>
                <w:rFonts w:cs="Arial"/>
                <w:b w:val="0"/>
                <w:lang w:val="en-US" w:eastAsia="zh-CN"/>
              </w:rPr>
              <w:t>5KHz</w:t>
            </w:r>
          </w:p>
        </w:tc>
      </w:tr>
      <w:tr w:rsidR="003148BF" w:rsidRPr="003148BF" w14:paraId="2D50E6DD"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B912E0A" w14:textId="77777777" w:rsidR="003148BF" w:rsidRPr="003148BF" w:rsidRDefault="003148BF" w:rsidP="00FB49CD">
            <w:pPr>
              <w:pStyle w:val="TAH"/>
              <w:rPr>
                <w:rFonts w:cs="Arial"/>
                <w:b w:val="0"/>
                <w:lang w:val="en-US" w:eastAsia="ja-JP"/>
              </w:rPr>
            </w:pPr>
            <w:r w:rsidRPr="003148BF">
              <w:rPr>
                <w:rFonts w:cs="Arial"/>
                <w:b w:val="0"/>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4BA01790" w14:textId="77777777" w:rsidR="003148BF" w:rsidRPr="003148BF" w:rsidRDefault="003148BF" w:rsidP="00FB49CD">
            <w:pPr>
              <w:pStyle w:val="TAC"/>
              <w:rPr>
                <w:rFonts w:cs="Arial"/>
                <w:lang w:val="en-US" w:eastAsia="ja-JP"/>
              </w:rPr>
            </w:pPr>
            <w:r w:rsidRPr="003148BF">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7B4D8A9" w14:textId="77777777" w:rsidR="003148BF" w:rsidRPr="003148BF" w:rsidRDefault="003148BF" w:rsidP="00FB49CD">
            <w:pPr>
              <w:pStyle w:val="TAC"/>
              <w:rPr>
                <w:rFonts w:cs="Arial"/>
                <w:lang w:val="en-US" w:eastAsia="ja-JP"/>
              </w:rPr>
            </w:pPr>
            <w:r w:rsidRPr="003148BF">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4FE8B412" w14:textId="77777777" w:rsidR="003148BF" w:rsidRPr="003148BF" w:rsidRDefault="003148BF" w:rsidP="00FB49CD">
            <w:pPr>
              <w:pStyle w:val="TAC"/>
              <w:rPr>
                <w:rFonts w:cs="Arial"/>
                <w:lang w:val="en-US" w:eastAsia="ja-JP"/>
              </w:rPr>
            </w:pPr>
            <w:r w:rsidRPr="003148BF">
              <w:rPr>
                <w:rFonts w:cs="Arial"/>
                <w:lang w:val="en-US" w:eastAsia="ja-JP"/>
              </w:rPr>
              <w:t>9-11</w:t>
            </w:r>
          </w:p>
        </w:tc>
      </w:tr>
      <w:tr w:rsidR="003148BF" w:rsidRPr="003148BF" w14:paraId="5A0489B0"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3B57B56" w14:textId="77777777" w:rsidR="003148BF" w:rsidRPr="003148BF" w:rsidRDefault="003148BF" w:rsidP="00FB49CD">
            <w:pPr>
              <w:pStyle w:val="TAH"/>
              <w:rPr>
                <w:rFonts w:cs="Arial"/>
                <w:b w:val="0"/>
                <w:lang w:val="en-US" w:eastAsia="ja-JP"/>
              </w:rPr>
            </w:pPr>
            <w:r w:rsidRPr="003148BF">
              <w:rPr>
                <w:rFonts w:cs="Arial"/>
                <w:b w:val="0"/>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34495DEC" w14:textId="77777777" w:rsidR="003148BF" w:rsidRPr="003148BF" w:rsidRDefault="003148BF" w:rsidP="00FB49CD">
            <w:pPr>
              <w:pStyle w:val="TAC"/>
              <w:rPr>
                <w:rFonts w:cs="Arial"/>
                <w:highlight w:val="cyan"/>
                <w:lang w:val="en-US" w:eastAsia="ja-JP"/>
              </w:rPr>
            </w:pPr>
            <w:r w:rsidRPr="003148BF">
              <w:rPr>
                <w:rFonts w:cs="Arial"/>
                <w:highlight w:val="cyan"/>
                <w:lang w:val="en-US" w:eastAsia="ja-JP"/>
              </w:rPr>
              <w:t>≤ [1]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7DA4EBBD" w14:textId="77777777" w:rsidR="003148BF" w:rsidRPr="003148BF" w:rsidRDefault="003148BF" w:rsidP="00FB49CD">
            <w:pPr>
              <w:pStyle w:val="TAC"/>
              <w:rPr>
                <w:rFonts w:cs="Arial"/>
                <w:highlight w:val="cyan"/>
                <w:lang w:val="en-US" w:eastAsia="ja-JP"/>
              </w:rPr>
            </w:pPr>
            <w:r w:rsidRPr="003148BF">
              <w:rPr>
                <w:rFonts w:cs="Arial"/>
                <w:highlight w:val="cyan"/>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3AF4BD07" w14:textId="77777777" w:rsidR="003148BF" w:rsidRPr="003148BF" w:rsidRDefault="003148BF" w:rsidP="00FB49CD">
            <w:pPr>
              <w:pStyle w:val="TAC"/>
              <w:rPr>
                <w:rFonts w:cs="Arial"/>
                <w:highlight w:val="cyan"/>
                <w:lang w:val="en-US" w:eastAsia="ja-JP"/>
              </w:rPr>
            </w:pPr>
            <w:r w:rsidRPr="003148BF">
              <w:rPr>
                <w:rFonts w:cs="Arial"/>
                <w:highlight w:val="cyan"/>
                <w:lang w:val="en-US" w:eastAsia="ja-JP"/>
              </w:rPr>
              <w:t>≤ [1] dB</w:t>
            </w:r>
          </w:p>
        </w:tc>
      </w:tr>
      <w:tr w:rsidR="003148BF" w:rsidRPr="003148BF" w14:paraId="7366C92D"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7B22FE19" w14:textId="77777777" w:rsidR="003148BF" w:rsidRPr="003148BF" w:rsidRDefault="003148BF" w:rsidP="00FB49CD">
            <w:pPr>
              <w:pStyle w:val="TAH"/>
              <w:rPr>
                <w:rFonts w:cs="Arial"/>
                <w:b w:val="0"/>
                <w:lang w:val="en-US" w:eastAsia="ja-JP"/>
              </w:rPr>
            </w:pPr>
            <w:r w:rsidRPr="003148BF">
              <w:rPr>
                <w:rFonts w:cs="Arial"/>
                <w:b w:val="0"/>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87B0B22" w14:textId="77777777" w:rsidR="003148BF" w:rsidRPr="003148BF" w:rsidRDefault="003148BF" w:rsidP="00FB49CD">
            <w:pPr>
              <w:pStyle w:val="TAC"/>
              <w:rPr>
                <w:rFonts w:cs="Arial"/>
                <w:lang w:val="en-US" w:eastAsia="ja-JP"/>
              </w:rPr>
            </w:pPr>
            <w:r w:rsidRPr="003148BF">
              <w:rPr>
                <w:rFonts w:cs="Arial"/>
                <w:lang w:val="en-US" w:eastAsia="ja-JP"/>
              </w:rPr>
              <w:t>0-5 and 6-11</w:t>
            </w:r>
          </w:p>
        </w:tc>
      </w:tr>
      <w:tr w:rsidR="003148BF" w:rsidRPr="003148BF" w14:paraId="4588AFA8"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4940BB88" w14:textId="77777777" w:rsidR="003148BF" w:rsidRPr="003148BF" w:rsidRDefault="003148BF" w:rsidP="00FB49CD">
            <w:pPr>
              <w:pStyle w:val="TAH"/>
              <w:rPr>
                <w:rFonts w:cs="Arial"/>
                <w:b w:val="0"/>
                <w:lang w:val="en-US" w:eastAsia="ja-JP"/>
              </w:rPr>
            </w:pPr>
            <w:r w:rsidRPr="003148BF">
              <w:rPr>
                <w:rFonts w:cs="Arial"/>
                <w:b w:val="0"/>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36737BB" w14:textId="77777777" w:rsidR="003148BF" w:rsidRPr="003148BF" w:rsidRDefault="003148BF" w:rsidP="00FB49CD">
            <w:pPr>
              <w:pStyle w:val="TAC"/>
              <w:rPr>
                <w:rFonts w:cs="Arial"/>
                <w:highlight w:val="cyan"/>
                <w:lang w:val="en-US" w:eastAsia="ja-JP"/>
              </w:rPr>
            </w:pPr>
            <w:r w:rsidRPr="003148BF">
              <w:rPr>
                <w:rFonts w:cs="Arial"/>
                <w:highlight w:val="cyan"/>
                <w:lang w:val="en-US" w:eastAsia="ja-JP"/>
              </w:rPr>
              <w:t>≤ [1.5]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D1ED48" w14:textId="77777777" w:rsidR="003148BF" w:rsidRPr="003148BF" w:rsidRDefault="003148BF" w:rsidP="00FB49CD">
            <w:pPr>
              <w:pStyle w:val="TAC"/>
              <w:rPr>
                <w:rFonts w:cs="Arial"/>
                <w:highlight w:val="cyan"/>
                <w:lang w:val="en-US" w:eastAsia="ja-JP"/>
              </w:rPr>
            </w:pPr>
            <w:r w:rsidRPr="003148BF">
              <w:rPr>
                <w:rFonts w:cs="Arial"/>
                <w:highlight w:val="cyan"/>
                <w:lang w:val="en-US" w:eastAsia="ja-JP"/>
              </w:rPr>
              <w:t>≤ [1.5] dB</w:t>
            </w:r>
          </w:p>
        </w:tc>
      </w:tr>
      <w:tr w:rsidR="003148BF" w:rsidRPr="003148BF" w14:paraId="749D607C"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7C7AB55" w14:textId="77777777" w:rsidR="003148BF" w:rsidRPr="003148BF" w:rsidRDefault="003148BF" w:rsidP="00FB49CD">
            <w:pPr>
              <w:pStyle w:val="TAH"/>
              <w:rPr>
                <w:rFonts w:cs="Arial"/>
                <w:b w:val="0"/>
                <w:lang w:val="en-US" w:eastAsia="ja-JP"/>
              </w:rPr>
            </w:pPr>
            <w:r w:rsidRPr="003148BF">
              <w:rPr>
                <w:rFonts w:cs="Arial"/>
                <w:b w:val="0"/>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204938D" w14:textId="77777777" w:rsidR="003148BF" w:rsidRPr="003148BF" w:rsidRDefault="003148BF" w:rsidP="00FB49CD">
            <w:pPr>
              <w:pStyle w:val="TAC"/>
              <w:rPr>
                <w:rFonts w:cs="Arial"/>
                <w:lang w:val="en-US" w:eastAsia="ja-JP"/>
              </w:rPr>
            </w:pPr>
            <w:r w:rsidRPr="003148BF">
              <w:rPr>
                <w:rFonts w:cs="Arial"/>
                <w:lang w:val="en-US" w:eastAsia="ja-JP"/>
              </w:rPr>
              <w:t>0-11</w:t>
            </w:r>
          </w:p>
        </w:tc>
      </w:tr>
      <w:tr w:rsidR="003148BF" w:rsidRPr="003148BF" w14:paraId="5FCCF186"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548B7433" w14:textId="77777777" w:rsidR="003148BF" w:rsidRPr="003148BF" w:rsidRDefault="003148BF" w:rsidP="00FB49CD">
            <w:pPr>
              <w:pStyle w:val="TAH"/>
              <w:rPr>
                <w:rFonts w:ascii="Calibri" w:hAnsi="Calibri" w:cs="Arial"/>
                <w:b w:val="0"/>
                <w:sz w:val="22"/>
                <w:szCs w:val="22"/>
                <w:lang w:val="en-US" w:eastAsia="ja-JP"/>
              </w:rPr>
            </w:pPr>
            <w:r w:rsidRPr="003148BF">
              <w:rPr>
                <w:rFonts w:cs="Arial"/>
                <w:b w:val="0"/>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F5ABD0" w14:textId="77777777" w:rsidR="003148BF" w:rsidRPr="003148BF" w:rsidRDefault="003148BF" w:rsidP="00FB49CD">
            <w:pPr>
              <w:pStyle w:val="TAC"/>
              <w:rPr>
                <w:rFonts w:cs="Arial"/>
                <w:lang w:val="en-US" w:eastAsia="ja-JP"/>
              </w:rPr>
            </w:pPr>
            <w:r w:rsidRPr="003148BF">
              <w:rPr>
                <w:rFonts w:cs="Arial"/>
                <w:lang w:val="en-US" w:eastAsia="ja-JP"/>
              </w:rPr>
              <w:t>≤ [3] dB</w:t>
            </w:r>
          </w:p>
        </w:tc>
      </w:tr>
      <w:tr w:rsidR="003148BF" w:rsidRPr="003148BF" w14:paraId="30DC50FC" w14:textId="77777777" w:rsidTr="00FB49CD">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45A8CE7" w14:textId="70826C5B" w:rsidR="003148BF" w:rsidRPr="003148BF" w:rsidRDefault="003148BF" w:rsidP="00FB49CD">
            <w:pPr>
              <w:pStyle w:val="TAC"/>
              <w:jc w:val="left"/>
              <w:rPr>
                <w:rFonts w:cs="Arial"/>
                <w:lang w:val="en-US" w:eastAsia="ja-JP"/>
              </w:rPr>
            </w:pPr>
            <w:r w:rsidRPr="003148BF">
              <w:rPr>
                <w:rFonts w:cs="Arial" w:hint="eastAsia"/>
                <w:lang w:val="en-US" w:eastAsia="zh-CN"/>
              </w:rPr>
              <w:t>Note</w:t>
            </w:r>
            <w:r w:rsidRPr="003148BF">
              <w:rPr>
                <w:rFonts w:cs="Arial"/>
                <w:lang w:val="en-US" w:eastAsia="zh-CN"/>
              </w:rPr>
              <w:t xml:space="preserve"> 1</w:t>
            </w:r>
            <w:r w:rsidRPr="003148BF">
              <w:rPr>
                <w:rFonts w:cs="Arial"/>
                <w:lang w:val="en-US" w:eastAsia="ja-JP"/>
              </w:rPr>
              <w:t xml:space="preserve">: For multi-tone allocation, </w:t>
            </w:r>
            <w:r w:rsidR="002934AC" w:rsidRPr="005E78C0">
              <w:rPr>
                <w:rFonts w:cs="Arial"/>
                <w:lang w:val="en-US" w:eastAsia="ja-JP"/>
              </w:rPr>
              <w:t>the listed modulation and SCS are supported.</w:t>
            </w:r>
          </w:p>
        </w:tc>
      </w:tr>
    </w:tbl>
    <w:p w14:paraId="7C1E5D6B" w14:textId="4A9B2A11" w:rsidR="003148BF" w:rsidRDefault="003148BF" w:rsidP="003148BF">
      <w:pPr>
        <w:overflowPunct/>
        <w:autoSpaceDE/>
        <w:autoSpaceDN/>
        <w:adjustRightInd/>
        <w:textAlignment w:val="auto"/>
        <w:rPr>
          <w:rFonts w:eastAsia="宋体"/>
          <w:lang w:eastAsia="zh-CN"/>
        </w:rPr>
      </w:pPr>
    </w:p>
    <w:p w14:paraId="3220A1CC" w14:textId="77777777" w:rsidR="003148BF" w:rsidRPr="005E78C0" w:rsidRDefault="003148BF" w:rsidP="003148BF">
      <w:pPr>
        <w:rPr>
          <w:rFonts w:eastAsia="宋体"/>
          <w:lang w:eastAsia="zh-CN"/>
        </w:rPr>
      </w:pPr>
      <w:r w:rsidRPr="005E78C0">
        <w:rPr>
          <w:rFonts w:eastAsia="宋体" w:hint="eastAsia"/>
          <w:b/>
          <w:bCs/>
          <w:lang w:eastAsia="zh-CN"/>
        </w:rPr>
        <w:t>P</w:t>
      </w:r>
      <w:r w:rsidRPr="005E78C0">
        <w:rPr>
          <w:rFonts w:eastAsia="宋体"/>
          <w:b/>
          <w:bCs/>
          <w:lang w:eastAsia="zh-CN"/>
        </w:rPr>
        <w:t>roposal 2</w:t>
      </w:r>
      <w:r w:rsidRPr="005E78C0">
        <w:rPr>
          <w:rFonts w:eastAsia="宋体"/>
          <w:lang w:eastAsia="zh-CN"/>
        </w:rPr>
        <w:t>: The following proposal for PC1 NB-</w:t>
      </w:r>
      <w:proofErr w:type="spellStart"/>
      <w:r w:rsidRPr="005E78C0">
        <w:rPr>
          <w:rFonts w:eastAsia="宋体"/>
          <w:lang w:eastAsia="zh-CN"/>
        </w:rPr>
        <w:t>Iot</w:t>
      </w:r>
      <w:proofErr w:type="spellEnd"/>
      <w:r w:rsidRPr="005E78C0">
        <w:rPr>
          <w:rFonts w:eastAsia="宋体"/>
          <w:lang w:eastAsia="zh-CN"/>
        </w:rPr>
        <w:t xml:space="preserve"> based MPR are listed:</w:t>
      </w:r>
    </w:p>
    <w:tbl>
      <w:tblPr>
        <w:tblW w:w="0" w:type="auto"/>
        <w:jc w:val="center"/>
        <w:tblLook w:val="0600" w:firstRow="0" w:lastRow="0" w:firstColumn="0" w:lastColumn="0" w:noHBand="1" w:noVBand="1"/>
      </w:tblPr>
      <w:tblGrid>
        <w:gridCol w:w="3068"/>
        <w:gridCol w:w="1141"/>
        <w:gridCol w:w="837"/>
        <w:gridCol w:w="1141"/>
        <w:gridCol w:w="1146"/>
        <w:gridCol w:w="837"/>
        <w:gridCol w:w="1146"/>
      </w:tblGrid>
      <w:tr w:rsidR="003148BF" w:rsidRPr="005E78C0" w14:paraId="70DB2534"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E9ED8" w14:textId="77777777" w:rsidR="003148BF" w:rsidRPr="005E78C0" w:rsidRDefault="003148BF" w:rsidP="00FB49CD">
            <w:pPr>
              <w:pStyle w:val="TAH"/>
              <w:rPr>
                <w:rFonts w:cs="Arial"/>
                <w:b w:val="0"/>
                <w:lang w:val="en-US" w:eastAsia="ja-JP"/>
              </w:rPr>
            </w:pPr>
            <w:r w:rsidRPr="005E78C0">
              <w:rPr>
                <w:rFonts w:cs="Arial"/>
                <w:b w:val="0"/>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520D169" w14:textId="77777777" w:rsidR="003148BF" w:rsidRPr="005E78C0" w:rsidRDefault="003148BF" w:rsidP="00FB49CD">
            <w:pPr>
              <w:pStyle w:val="TAH"/>
              <w:rPr>
                <w:rFonts w:cs="Arial"/>
                <w:b w:val="0"/>
                <w:lang w:val="en-US" w:eastAsia="ja-JP"/>
              </w:rPr>
            </w:pPr>
            <w:r w:rsidRPr="005E78C0">
              <w:rPr>
                <w:rFonts w:cs="Arial"/>
                <w:b w:val="0"/>
                <w:szCs w:val="32"/>
              </w:rPr>
              <w:t xml:space="preserve">π/2 </w:t>
            </w:r>
            <w:r w:rsidRPr="005E78C0">
              <w:rPr>
                <w:rFonts w:cs="Arial"/>
                <w:b w:val="0"/>
                <w:szCs w:val="32"/>
                <w:lang w:eastAsia="zh-CN"/>
              </w:rPr>
              <w:t>BPSK</w:t>
            </w:r>
            <w:r w:rsidRPr="005E78C0">
              <w:rPr>
                <w:rFonts w:cs="Arial"/>
                <w:b w:val="0"/>
                <w:lang w:val="en-US" w:eastAsia="ja-JP"/>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0" w:type="auto"/>
            <w:gridSpan w:val="3"/>
            <w:tcBorders>
              <w:top w:val="single" w:sz="4" w:space="0" w:color="auto"/>
              <w:left w:val="nil"/>
              <w:bottom w:val="single" w:sz="4" w:space="0" w:color="auto"/>
              <w:right w:val="single" w:sz="4" w:space="0" w:color="auto"/>
            </w:tcBorders>
          </w:tcPr>
          <w:p w14:paraId="270E763F" w14:textId="77777777" w:rsidR="003148BF" w:rsidRPr="005E78C0" w:rsidRDefault="003148BF" w:rsidP="00FB49CD">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eastAsia="ja-JP"/>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3148BF" w:rsidRPr="005E78C0" w14:paraId="0BA2441A"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2F1F53" w14:textId="77777777" w:rsidR="003148BF" w:rsidRPr="005E78C0" w:rsidRDefault="003148BF" w:rsidP="00FB49CD">
            <w:pPr>
              <w:pStyle w:val="TAH"/>
              <w:rPr>
                <w:rFonts w:cs="Arial"/>
                <w:b w:val="0"/>
                <w:lang w:val="en-US" w:eastAsia="zh-CN"/>
              </w:rPr>
            </w:pPr>
            <w:r w:rsidRPr="005E78C0">
              <w:rPr>
                <w:rFonts w:cs="Arial"/>
                <w:b w:val="0"/>
                <w:lang w:val="en-US" w:eastAsia="zh-CN"/>
              </w:rPr>
              <w:t>SCS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04D16821" w14:textId="77777777" w:rsidR="003148BF" w:rsidRPr="005E78C0" w:rsidRDefault="003148BF" w:rsidP="00FB49CD">
            <w:pPr>
              <w:pStyle w:val="TAH"/>
              <w:rPr>
                <w:rFonts w:cs="Arial"/>
                <w:b w:val="0"/>
                <w:lang w:val="en-US" w:eastAsia="zh-CN"/>
              </w:rPr>
            </w:pPr>
            <w:r w:rsidRPr="005E78C0">
              <w:rPr>
                <w:rFonts w:cs="Arial"/>
                <w:b w:val="0"/>
                <w:lang w:val="en-US" w:eastAsia="zh-CN"/>
              </w:rPr>
              <w:t>15KHz</w:t>
            </w:r>
          </w:p>
        </w:tc>
        <w:tc>
          <w:tcPr>
            <w:tcW w:w="0" w:type="auto"/>
            <w:gridSpan w:val="3"/>
            <w:tcBorders>
              <w:top w:val="single" w:sz="4" w:space="0" w:color="auto"/>
              <w:left w:val="nil"/>
              <w:bottom w:val="single" w:sz="4" w:space="0" w:color="auto"/>
              <w:right w:val="single" w:sz="4" w:space="0" w:color="auto"/>
            </w:tcBorders>
          </w:tcPr>
          <w:p w14:paraId="70947D92" w14:textId="77777777" w:rsidR="003148BF" w:rsidRPr="005E78C0" w:rsidRDefault="003148BF" w:rsidP="00FB49CD">
            <w:pPr>
              <w:pStyle w:val="TAH"/>
              <w:rPr>
                <w:rFonts w:cs="Arial"/>
                <w:b w:val="0"/>
                <w:lang w:val="en-US" w:eastAsia="zh-CN"/>
              </w:rPr>
            </w:pPr>
            <w:r w:rsidRPr="005E78C0">
              <w:rPr>
                <w:rFonts w:cs="Arial"/>
                <w:b w:val="0"/>
                <w:lang w:val="en-US" w:eastAsia="zh-CN"/>
              </w:rPr>
              <w:t>3.75kHz</w:t>
            </w:r>
          </w:p>
        </w:tc>
      </w:tr>
      <w:tr w:rsidR="003148BF" w:rsidRPr="005E78C0" w14:paraId="7C9BD6EA"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1B48DF" w14:textId="77777777" w:rsidR="003148BF" w:rsidRPr="005E78C0" w:rsidRDefault="003148BF" w:rsidP="00FB49CD">
            <w:pPr>
              <w:pStyle w:val="TAH"/>
              <w:rPr>
                <w:rFonts w:cs="Arial"/>
                <w:b w:val="0"/>
                <w:lang w:val="en-US" w:eastAsia="ja-JP"/>
              </w:rPr>
            </w:pPr>
            <w:r w:rsidRPr="005E78C0">
              <w:rPr>
                <w:rFonts w:cs="Arial"/>
                <w:b w:val="0"/>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0C79265" w14:textId="77777777" w:rsidR="003148BF" w:rsidRPr="005E78C0" w:rsidRDefault="003148BF" w:rsidP="00FB49CD">
            <w:pPr>
              <w:pStyle w:val="TAC"/>
              <w:rPr>
                <w:rFonts w:cs="Arial"/>
                <w:lang w:val="en-US" w:eastAsia="ja-JP"/>
              </w:rPr>
            </w:pPr>
            <w:r w:rsidRPr="005E78C0">
              <w:rPr>
                <w:rFonts w:cs="Arial"/>
                <w:lang w:val="en-US" w:eastAsia="ja-JP"/>
              </w:rPr>
              <w:t>[0-2]</w:t>
            </w:r>
          </w:p>
        </w:tc>
        <w:tc>
          <w:tcPr>
            <w:tcW w:w="0" w:type="auto"/>
            <w:tcBorders>
              <w:top w:val="nil"/>
              <w:left w:val="nil"/>
              <w:bottom w:val="single" w:sz="4" w:space="0" w:color="auto"/>
              <w:right w:val="single" w:sz="4" w:space="0" w:color="auto"/>
            </w:tcBorders>
            <w:shd w:val="clear" w:color="auto" w:fill="auto"/>
            <w:noWrap/>
            <w:vAlign w:val="center"/>
            <w:hideMark/>
          </w:tcPr>
          <w:p w14:paraId="5347D813" w14:textId="77777777" w:rsidR="003148BF" w:rsidRPr="005E78C0" w:rsidRDefault="003148BF" w:rsidP="00FB49CD">
            <w:pPr>
              <w:pStyle w:val="TAC"/>
              <w:rPr>
                <w:rFonts w:cs="Arial"/>
                <w:lang w:val="en-US" w:eastAsia="ja-JP"/>
              </w:rPr>
            </w:pPr>
            <w:r w:rsidRPr="005E78C0">
              <w:rPr>
                <w:rFonts w:cs="Arial"/>
                <w:lang w:val="en-US" w:eastAsia="ja-JP"/>
              </w:rPr>
              <w:t>[3-8]</w:t>
            </w:r>
          </w:p>
        </w:tc>
        <w:tc>
          <w:tcPr>
            <w:tcW w:w="0" w:type="auto"/>
            <w:tcBorders>
              <w:top w:val="nil"/>
              <w:left w:val="nil"/>
              <w:bottom w:val="single" w:sz="4" w:space="0" w:color="auto"/>
              <w:right w:val="single" w:sz="4" w:space="0" w:color="auto"/>
            </w:tcBorders>
            <w:shd w:val="clear" w:color="auto" w:fill="auto"/>
            <w:noWrap/>
            <w:vAlign w:val="center"/>
            <w:hideMark/>
          </w:tcPr>
          <w:p w14:paraId="06393144" w14:textId="77777777" w:rsidR="003148BF" w:rsidRPr="005E78C0" w:rsidRDefault="003148BF" w:rsidP="00FB49CD">
            <w:pPr>
              <w:pStyle w:val="TAC"/>
              <w:rPr>
                <w:rFonts w:cs="Arial"/>
                <w:lang w:val="en-US" w:eastAsia="ja-JP"/>
              </w:rPr>
            </w:pPr>
            <w:r w:rsidRPr="005E78C0">
              <w:rPr>
                <w:rFonts w:cs="Arial"/>
                <w:lang w:val="en-US" w:eastAsia="ja-JP"/>
              </w:rPr>
              <w:t>[8-11]</w:t>
            </w:r>
          </w:p>
        </w:tc>
        <w:tc>
          <w:tcPr>
            <w:tcW w:w="0" w:type="auto"/>
            <w:tcBorders>
              <w:top w:val="single" w:sz="4" w:space="0" w:color="auto"/>
              <w:left w:val="nil"/>
              <w:bottom w:val="single" w:sz="4" w:space="0" w:color="auto"/>
              <w:right w:val="single" w:sz="4" w:space="0" w:color="auto"/>
            </w:tcBorders>
            <w:vAlign w:val="center"/>
          </w:tcPr>
          <w:p w14:paraId="5B23A171" w14:textId="77777777" w:rsidR="003148BF" w:rsidRPr="005E78C0" w:rsidRDefault="003148BF" w:rsidP="00FB49CD">
            <w:pPr>
              <w:pStyle w:val="TAC"/>
              <w:rPr>
                <w:rFonts w:cs="Arial"/>
                <w:highlight w:val="cyan"/>
                <w:lang w:val="en-US" w:eastAsia="ja-JP"/>
              </w:rPr>
            </w:pPr>
            <w:r w:rsidRPr="005E78C0">
              <w:rPr>
                <w:rFonts w:cs="Arial"/>
                <w:highlight w:val="cyan"/>
                <w:lang w:val="en-US" w:eastAsia="ja-JP"/>
              </w:rPr>
              <w:t>[0-7]</w:t>
            </w:r>
          </w:p>
        </w:tc>
        <w:tc>
          <w:tcPr>
            <w:tcW w:w="0" w:type="auto"/>
            <w:tcBorders>
              <w:top w:val="single" w:sz="4" w:space="0" w:color="auto"/>
              <w:left w:val="nil"/>
              <w:bottom w:val="single" w:sz="4" w:space="0" w:color="auto"/>
              <w:right w:val="single" w:sz="4" w:space="0" w:color="auto"/>
            </w:tcBorders>
            <w:vAlign w:val="center"/>
          </w:tcPr>
          <w:p w14:paraId="00F55E8C" w14:textId="77777777" w:rsidR="003148BF" w:rsidRPr="005E78C0" w:rsidRDefault="003148BF" w:rsidP="00FB49CD">
            <w:pPr>
              <w:pStyle w:val="TAC"/>
              <w:rPr>
                <w:rFonts w:cs="Arial"/>
                <w:highlight w:val="cyan"/>
                <w:lang w:val="en-US" w:eastAsia="zh-CN"/>
              </w:rPr>
            </w:pPr>
            <w:r w:rsidRPr="005E78C0">
              <w:rPr>
                <w:rFonts w:cs="Arial"/>
                <w:highlight w:val="cyan"/>
                <w:lang w:val="en-US" w:eastAsia="zh-CN"/>
              </w:rPr>
              <w:t>[8-39]</w:t>
            </w:r>
          </w:p>
        </w:tc>
        <w:tc>
          <w:tcPr>
            <w:tcW w:w="0" w:type="auto"/>
            <w:tcBorders>
              <w:top w:val="single" w:sz="4" w:space="0" w:color="auto"/>
              <w:left w:val="nil"/>
              <w:bottom w:val="single" w:sz="4" w:space="0" w:color="auto"/>
              <w:right w:val="single" w:sz="4" w:space="0" w:color="auto"/>
            </w:tcBorders>
            <w:vAlign w:val="center"/>
          </w:tcPr>
          <w:p w14:paraId="6038C2F3" w14:textId="77777777" w:rsidR="003148BF" w:rsidRPr="005E78C0" w:rsidRDefault="003148BF" w:rsidP="00FB49CD">
            <w:pPr>
              <w:pStyle w:val="TAC"/>
              <w:rPr>
                <w:rFonts w:cs="Arial"/>
                <w:highlight w:val="cyan"/>
                <w:lang w:val="en-US" w:eastAsia="ja-JP"/>
              </w:rPr>
            </w:pPr>
            <w:r w:rsidRPr="005E78C0">
              <w:rPr>
                <w:rFonts w:cs="Arial"/>
                <w:highlight w:val="cyan"/>
                <w:lang w:val="en-US" w:eastAsia="ja-JP"/>
              </w:rPr>
              <w:t>[40-47]</w:t>
            </w:r>
          </w:p>
        </w:tc>
      </w:tr>
      <w:tr w:rsidR="003148BF" w:rsidRPr="005E78C0" w14:paraId="7C90E928"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90D73B" w14:textId="77777777" w:rsidR="003148BF" w:rsidRPr="005E78C0" w:rsidRDefault="003148BF" w:rsidP="00FB49CD">
            <w:pPr>
              <w:pStyle w:val="TAH"/>
              <w:rPr>
                <w:rFonts w:cs="Arial"/>
                <w:b w:val="0"/>
                <w:lang w:val="en-US" w:eastAsia="ja-JP"/>
              </w:rPr>
            </w:pPr>
            <w:r w:rsidRPr="005E78C0">
              <w:rPr>
                <w:rFonts w:cs="Arial"/>
                <w:b w:val="0"/>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C9DAE9A" w14:textId="77777777" w:rsidR="003148BF" w:rsidRPr="005E78C0" w:rsidRDefault="003148BF" w:rsidP="00FB49CD">
            <w:pPr>
              <w:pStyle w:val="TAC"/>
              <w:rPr>
                <w:rFonts w:cs="Arial"/>
                <w:lang w:val="en-US" w:eastAsia="ja-JP"/>
              </w:rPr>
            </w:pPr>
            <w:proofErr w:type="gramStart"/>
            <w:r w:rsidRPr="005E78C0">
              <w:rPr>
                <w:rFonts w:cs="Arial" w:hint="eastAsia"/>
                <w:lang w:val="en-US" w:eastAsia="ja-JP"/>
              </w:rPr>
              <w:t>≤[</w:t>
            </w:r>
            <w:proofErr w:type="gramEnd"/>
            <w:r w:rsidRPr="005E78C0">
              <w:rPr>
                <w:rFonts w:cs="Arial"/>
                <w:lang w:val="en-US" w:eastAsia="ja-JP"/>
              </w:rPr>
              <w:t>1.5~2] dB</w:t>
            </w:r>
          </w:p>
        </w:tc>
        <w:tc>
          <w:tcPr>
            <w:tcW w:w="0" w:type="auto"/>
            <w:tcBorders>
              <w:top w:val="nil"/>
              <w:left w:val="nil"/>
              <w:bottom w:val="single" w:sz="4" w:space="0" w:color="auto"/>
              <w:right w:val="single" w:sz="4" w:space="0" w:color="auto"/>
            </w:tcBorders>
            <w:shd w:val="clear" w:color="auto" w:fill="auto"/>
            <w:noWrap/>
            <w:vAlign w:val="center"/>
            <w:hideMark/>
          </w:tcPr>
          <w:p w14:paraId="38401E51" w14:textId="77777777" w:rsidR="003148BF" w:rsidRPr="005E78C0" w:rsidRDefault="003148BF" w:rsidP="00FB49CD">
            <w:pPr>
              <w:pStyle w:val="TAC"/>
              <w:rPr>
                <w:rFonts w:cs="Arial"/>
                <w:lang w:val="en-US" w:eastAsia="ja-JP"/>
              </w:rPr>
            </w:pPr>
            <w:r w:rsidRPr="005E78C0">
              <w:rPr>
                <w:rFonts w:cs="Arial"/>
                <w:lang w:val="en-US"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0ED7DCA3" w14:textId="77777777" w:rsidR="003148BF" w:rsidRPr="005E78C0" w:rsidRDefault="003148BF" w:rsidP="00FB49CD">
            <w:pPr>
              <w:pStyle w:val="TAC"/>
              <w:rPr>
                <w:rFonts w:cs="Arial"/>
                <w:lang w:val="en-US" w:eastAsia="ja-JP"/>
              </w:rPr>
            </w:pPr>
            <w:proofErr w:type="gramStart"/>
            <w:r w:rsidRPr="005E78C0">
              <w:rPr>
                <w:rFonts w:cs="Arial" w:hint="eastAsia"/>
                <w:lang w:val="en-US" w:eastAsia="ja-JP"/>
              </w:rPr>
              <w:t>≤[</w:t>
            </w:r>
            <w:proofErr w:type="gramEnd"/>
            <w:r w:rsidRPr="005E78C0">
              <w:rPr>
                <w:rFonts w:cs="Arial"/>
                <w:lang w:val="en-US" w:eastAsia="ja-JP"/>
              </w:rPr>
              <w:t>1.5~2] dB</w:t>
            </w:r>
          </w:p>
        </w:tc>
        <w:tc>
          <w:tcPr>
            <w:tcW w:w="0" w:type="auto"/>
            <w:tcBorders>
              <w:top w:val="single" w:sz="4" w:space="0" w:color="auto"/>
              <w:left w:val="nil"/>
              <w:bottom w:val="single" w:sz="4" w:space="0" w:color="auto"/>
              <w:right w:val="single" w:sz="4" w:space="0" w:color="auto"/>
            </w:tcBorders>
            <w:vAlign w:val="center"/>
          </w:tcPr>
          <w:p w14:paraId="0A3814DD" w14:textId="77777777" w:rsidR="003148BF" w:rsidRPr="005E78C0" w:rsidRDefault="003148BF" w:rsidP="00FB49CD">
            <w:pPr>
              <w:pStyle w:val="TAC"/>
              <w:rPr>
                <w:rFonts w:cs="Arial"/>
                <w:highlight w:val="cyan"/>
                <w:lang w:val="en-US" w:eastAsia="ja-JP"/>
              </w:rPr>
            </w:pPr>
            <w:r w:rsidRPr="005E78C0">
              <w:rPr>
                <w:rFonts w:cs="Arial" w:hint="eastAsia"/>
                <w:highlight w:val="cyan"/>
                <w:lang w:val="en-US" w:eastAsia="ja-JP"/>
              </w:rPr>
              <w:t>≤</w:t>
            </w:r>
            <w:r w:rsidRPr="005E78C0">
              <w:rPr>
                <w:rFonts w:cs="Arial"/>
                <w:highlight w:val="cyan"/>
                <w:lang w:val="en-US" w:eastAsia="ja-JP"/>
              </w:rPr>
              <w:t xml:space="preserve"> [3.5-4] dB</w:t>
            </w:r>
          </w:p>
        </w:tc>
        <w:tc>
          <w:tcPr>
            <w:tcW w:w="0" w:type="auto"/>
            <w:tcBorders>
              <w:top w:val="single" w:sz="4" w:space="0" w:color="auto"/>
              <w:left w:val="nil"/>
              <w:bottom w:val="single" w:sz="4" w:space="0" w:color="auto"/>
              <w:right w:val="single" w:sz="4" w:space="0" w:color="auto"/>
            </w:tcBorders>
            <w:vAlign w:val="center"/>
          </w:tcPr>
          <w:p w14:paraId="248505E1" w14:textId="77777777" w:rsidR="003148BF" w:rsidRPr="005E78C0" w:rsidRDefault="003148BF" w:rsidP="00FB49CD">
            <w:pPr>
              <w:pStyle w:val="TAC"/>
              <w:rPr>
                <w:rFonts w:cs="Arial"/>
                <w:lang w:val="en-US" w:eastAsia="ja-JP"/>
              </w:rPr>
            </w:pPr>
            <w:r w:rsidRPr="005E78C0">
              <w:rPr>
                <w:rFonts w:cs="Arial"/>
                <w:lang w:val="en-US" w:eastAsia="ja-JP"/>
              </w:rPr>
              <w:t>[0.5] dB</w:t>
            </w:r>
          </w:p>
        </w:tc>
        <w:tc>
          <w:tcPr>
            <w:tcW w:w="0" w:type="auto"/>
            <w:tcBorders>
              <w:top w:val="single" w:sz="4" w:space="0" w:color="auto"/>
              <w:left w:val="nil"/>
              <w:bottom w:val="single" w:sz="4" w:space="0" w:color="auto"/>
              <w:right w:val="single" w:sz="4" w:space="0" w:color="auto"/>
            </w:tcBorders>
            <w:vAlign w:val="center"/>
          </w:tcPr>
          <w:p w14:paraId="1E3F46EE" w14:textId="77777777" w:rsidR="003148BF" w:rsidRPr="005E78C0" w:rsidRDefault="003148BF" w:rsidP="00FB49CD">
            <w:pPr>
              <w:pStyle w:val="TAC"/>
              <w:rPr>
                <w:rFonts w:cs="Arial"/>
                <w:lang w:val="en-US" w:eastAsia="ja-JP"/>
              </w:rPr>
            </w:pPr>
            <w:r w:rsidRPr="005E78C0">
              <w:rPr>
                <w:rFonts w:cs="Arial" w:hint="eastAsia"/>
                <w:highlight w:val="cyan"/>
                <w:lang w:val="en-US" w:eastAsia="ja-JP"/>
              </w:rPr>
              <w:t>≤</w:t>
            </w:r>
            <w:r w:rsidRPr="005E78C0">
              <w:rPr>
                <w:rFonts w:cs="Arial"/>
                <w:highlight w:val="cyan"/>
                <w:lang w:val="en-US" w:eastAsia="ja-JP"/>
              </w:rPr>
              <w:t xml:space="preserve"> [3.5-4] dB</w:t>
            </w:r>
          </w:p>
        </w:tc>
      </w:tr>
      <w:tr w:rsidR="003148BF" w:rsidRPr="005E78C0" w14:paraId="616A2DAB" w14:textId="77777777" w:rsidTr="00FB49CD">
        <w:trPr>
          <w:jc w:val="center"/>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E4D956C" w14:textId="77777777" w:rsidR="003148BF" w:rsidRPr="005E78C0" w:rsidRDefault="003148BF" w:rsidP="00FB49CD">
            <w:pPr>
              <w:pStyle w:val="TAC"/>
              <w:jc w:val="left"/>
              <w:rPr>
                <w:rFonts w:eastAsia="MS Mincho" w:cs="Arial"/>
                <w:lang w:val="en-US" w:eastAsia="ja-JP"/>
              </w:rPr>
            </w:pPr>
            <w:r w:rsidRPr="005E78C0">
              <w:rPr>
                <w:rFonts w:cs="Arial"/>
                <w:lang w:val="en-US" w:eastAsia="zh-CN"/>
              </w:rPr>
              <w:t>Note 1</w:t>
            </w:r>
            <w:r w:rsidRPr="005E78C0">
              <w:rPr>
                <w:rFonts w:cs="Arial"/>
                <w:lang w:val="en-US" w:eastAsia="ja-JP"/>
              </w:rPr>
              <w:t xml:space="preserve">: For single-tone allocation, the listed modulation and SCS are supported. </w:t>
            </w:r>
          </w:p>
        </w:tc>
      </w:tr>
    </w:tbl>
    <w:p w14:paraId="4166E65E" w14:textId="77777777" w:rsidR="003148BF" w:rsidRPr="005E78C0" w:rsidRDefault="003148BF" w:rsidP="003148BF">
      <w:pPr>
        <w:rPr>
          <w:lang w:eastAsia="zh-CN"/>
        </w:rPr>
      </w:pPr>
    </w:p>
    <w:tbl>
      <w:tblPr>
        <w:tblW w:w="0" w:type="auto"/>
        <w:jc w:val="center"/>
        <w:tblLook w:val="0600" w:firstRow="0" w:lastRow="0" w:firstColumn="0" w:lastColumn="0" w:noHBand="1" w:noVBand="1"/>
      </w:tblPr>
      <w:tblGrid>
        <w:gridCol w:w="3358"/>
        <w:gridCol w:w="1079"/>
        <w:gridCol w:w="734"/>
        <w:gridCol w:w="734"/>
        <w:gridCol w:w="1079"/>
      </w:tblGrid>
      <w:tr w:rsidR="003148BF" w:rsidRPr="005E78C0" w14:paraId="30F6AEEC"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0778C" w14:textId="77777777" w:rsidR="003148BF" w:rsidRPr="005E78C0" w:rsidRDefault="003148BF" w:rsidP="00FB49CD">
            <w:pPr>
              <w:pStyle w:val="TAH"/>
              <w:rPr>
                <w:rFonts w:cs="Arial"/>
                <w:b w:val="0"/>
                <w:lang w:val="en-US" w:eastAsia="ja-JP"/>
              </w:rPr>
            </w:pPr>
            <w:r w:rsidRPr="005E78C0">
              <w:rPr>
                <w:rFonts w:cs="Arial"/>
                <w:b w:val="0"/>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E16EFB4" w14:textId="77777777" w:rsidR="003148BF" w:rsidRPr="005E78C0" w:rsidRDefault="003148BF" w:rsidP="00FB49CD">
            <w:pPr>
              <w:pStyle w:val="TAH"/>
              <w:rPr>
                <w:rFonts w:cs="Arial"/>
                <w:b w:val="0"/>
                <w:lang w:val="en-US" w:eastAsia="ja-JP"/>
              </w:rPr>
            </w:pPr>
            <w:r w:rsidRPr="005E78C0">
              <w:rPr>
                <w:rFonts w:cs="Arial"/>
                <w:b w:val="0"/>
                <w:lang w:val="en-US" w:eastAsia="ja-JP"/>
              </w:rPr>
              <w:t>QPSK</w:t>
            </w:r>
          </w:p>
        </w:tc>
      </w:tr>
      <w:tr w:rsidR="003148BF" w:rsidRPr="005E78C0" w14:paraId="4211EA47"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A1681C" w14:textId="77777777" w:rsidR="003148BF" w:rsidRPr="005E78C0" w:rsidRDefault="003148BF" w:rsidP="00FB49CD">
            <w:pPr>
              <w:pStyle w:val="TAH"/>
              <w:rPr>
                <w:rFonts w:cs="Arial"/>
                <w:b w:val="0"/>
                <w:lang w:val="en-US" w:eastAsia="zh-CN"/>
              </w:rPr>
            </w:pPr>
            <w:r w:rsidRPr="005E78C0">
              <w:rPr>
                <w:rFonts w:cs="Arial"/>
                <w:b w:val="0"/>
                <w:lang w:val="en-US" w:eastAsia="zh-CN"/>
              </w:rPr>
              <w:t>SCS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05239B85" w14:textId="77777777" w:rsidR="003148BF" w:rsidRPr="005E78C0" w:rsidRDefault="003148BF" w:rsidP="00FB49CD">
            <w:pPr>
              <w:pStyle w:val="TAH"/>
              <w:rPr>
                <w:rFonts w:cs="Arial"/>
                <w:b w:val="0"/>
                <w:lang w:val="en-US" w:eastAsia="zh-CN"/>
              </w:rPr>
            </w:pPr>
            <w:r w:rsidRPr="005E78C0">
              <w:rPr>
                <w:rFonts w:cs="Arial"/>
                <w:b w:val="0"/>
                <w:lang w:val="en-US" w:eastAsia="zh-CN"/>
              </w:rPr>
              <w:t>15KHz</w:t>
            </w:r>
          </w:p>
        </w:tc>
      </w:tr>
      <w:tr w:rsidR="003148BF" w:rsidRPr="005E78C0" w14:paraId="6FD7C55C"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556FAA" w14:textId="77777777" w:rsidR="003148BF" w:rsidRPr="005E78C0" w:rsidRDefault="003148BF" w:rsidP="00FB49CD">
            <w:pPr>
              <w:pStyle w:val="TAH"/>
              <w:rPr>
                <w:rFonts w:cs="Arial"/>
                <w:b w:val="0"/>
                <w:lang w:val="en-US" w:eastAsia="ja-JP"/>
              </w:rPr>
            </w:pPr>
            <w:r w:rsidRPr="005E78C0">
              <w:rPr>
                <w:rFonts w:cs="Arial"/>
                <w:b w:val="0"/>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1CA99B0F" w14:textId="77777777" w:rsidR="003148BF" w:rsidRPr="005E78C0" w:rsidRDefault="003148BF" w:rsidP="00FB49CD">
            <w:pPr>
              <w:pStyle w:val="TAC"/>
              <w:rPr>
                <w:rFonts w:cs="Arial"/>
                <w:lang w:val="en-US" w:eastAsia="ja-JP"/>
              </w:rPr>
            </w:pPr>
            <w:r w:rsidRPr="005E78C0">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1AE612C" w14:textId="77777777" w:rsidR="003148BF" w:rsidRPr="005E78C0" w:rsidRDefault="003148BF" w:rsidP="00FB49CD">
            <w:pPr>
              <w:pStyle w:val="TAC"/>
              <w:rPr>
                <w:rFonts w:cs="Arial"/>
                <w:lang w:val="en-US" w:eastAsia="ja-JP"/>
              </w:rPr>
            </w:pPr>
            <w:r w:rsidRPr="005E78C0">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09D29CD8" w14:textId="77777777" w:rsidR="003148BF" w:rsidRPr="005E78C0" w:rsidRDefault="003148BF" w:rsidP="00FB49CD">
            <w:pPr>
              <w:pStyle w:val="TAC"/>
              <w:rPr>
                <w:rFonts w:cs="Arial"/>
                <w:lang w:val="en-US" w:eastAsia="ja-JP"/>
              </w:rPr>
            </w:pPr>
            <w:r w:rsidRPr="005E78C0">
              <w:rPr>
                <w:rFonts w:cs="Arial"/>
                <w:lang w:val="en-US" w:eastAsia="ja-JP"/>
              </w:rPr>
              <w:t>9-11</w:t>
            </w:r>
          </w:p>
        </w:tc>
      </w:tr>
      <w:tr w:rsidR="003148BF" w:rsidRPr="005E78C0" w14:paraId="66E8B5FB"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BB51C8" w14:textId="77777777" w:rsidR="003148BF" w:rsidRPr="005E78C0" w:rsidRDefault="003148BF" w:rsidP="00FB49CD">
            <w:pPr>
              <w:pStyle w:val="TAH"/>
              <w:rPr>
                <w:rFonts w:cs="Arial"/>
                <w:b w:val="0"/>
                <w:lang w:val="en-US" w:eastAsia="ja-JP"/>
              </w:rPr>
            </w:pPr>
            <w:r w:rsidRPr="005E78C0">
              <w:rPr>
                <w:rFonts w:cs="Arial"/>
                <w:b w:val="0"/>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43D4D23" w14:textId="77777777" w:rsidR="003148BF" w:rsidRPr="005E78C0" w:rsidRDefault="003148BF" w:rsidP="00FB49CD">
            <w:pPr>
              <w:pStyle w:val="TAC"/>
              <w:rPr>
                <w:rFonts w:cs="Arial"/>
                <w:highlight w:val="cyan"/>
                <w:lang w:val="en-US" w:eastAsia="ja-JP"/>
              </w:rPr>
            </w:pPr>
            <w:r w:rsidRPr="005E78C0">
              <w:rPr>
                <w:rFonts w:cs="Arial" w:hint="eastAsia"/>
                <w:highlight w:val="cyan"/>
                <w:lang w:val="en-US" w:eastAsia="ja-JP"/>
              </w:rPr>
              <w:t>≤</w:t>
            </w:r>
            <w:r w:rsidRPr="005E78C0">
              <w:rPr>
                <w:rFonts w:cs="Arial"/>
                <w:highlight w:val="cyan"/>
                <w:lang w:val="en-US" w:eastAsia="ja-JP"/>
              </w:rPr>
              <w:t xml:space="preserve"> [2]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EC4E546" w14:textId="77777777" w:rsidR="003148BF" w:rsidRPr="005E78C0" w:rsidRDefault="003148BF" w:rsidP="00FB49CD">
            <w:pPr>
              <w:pStyle w:val="TAC"/>
              <w:rPr>
                <w:rFonts w:cs="Arial"/>
                <w:highlight w:val="cyan"/>
                <w:lang w:val="en-US" w:eastAsia="ja-JP"/>
              </w:rPr>
            </w:pPr>
            <w:r w:rsidRPr="005E78C0">
              <w:rPr>
                <w:rFonts w:cs="Arial"/>
                <w:highlight w:val="cyan"/>
                <w:lang w:val="en-US" w:eastAsia="ja-JP"/>
              </w:rPr>
              <w:t>[1.5] dB</w:t>
            </w:r>
          </w:p>
        </w:tc>
        <w:tc>
          <w:tcPr>
            <w:tcW w:w="0" w:type="auto"/>
            <w:tcBorders>
              <w:top w:val="nil"/>
              <w:left w:val="nil"/>
              <w:bottom w:val="single" w:sz="4" w:space="0" w:color="auto"/>
              <w:right w:val="single" w:sz="4" w:space="0" w:color="auto"/>
            </w:tcBorders>
            <w:shd w:val="clear" w:color="auto" w:fill="auto"/>
            <w:noWrap/>
            <w:vAlign w:val="center"/>
            <w:hideMark/>
          </w:tcPr>
          <w:p w14:paraId="229C72B1" w14:textId="77777777" w:rsidR="003148BF" w:rsidRPr="005E78C0" w:rsidRDefault="003148BF" w:rsidP="00FB49CD">
            <w:pPr>
              <w:pStyle w:val="TAC"/>
              <w:rPr>
                <w:rFonts w:cs="Arial"/>
                <w:highlight w:val="cyan"/>
                <w:lang w:val="en-US" w:eastAsia="ja-JP"/>
              </w:rPr>
            </w:pPr>
            <w:r w:rsidRPr="005E78C0">
              <w:rPr>
                <w:rFonts w:cs="Arial" w:hint="eastAsia"/>
                <w:highlight w:val="cyan"/>
                <w:lang w:val="en-US" w:eastAsia="ja-JP"/>
              </w:rPr>
              <w:t>≤</w:t>
            </w:r>
            <w:r w:rsidRPr="005E78C0">
              <w:rPr>
                <w:rFonts w:cs="Arial"/>
                <w:highlight w:val="cyan"/>
                <w:lang w:val="en-US" w:eastAsia="ja-JP"/>
              </w:rPr>
              <w:t xml:space="preserve"> [2] dB</w:t>
            </w:r>
          </w:p>
        </w:tc>
      </w:tr>
      <w:tr w:rsidR="003148BF" w:rsidRPr="005E78C0" w14:paraId="0B2107C3"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9A5B8B" w14:textId="77777777" w:rsidR="003148BF" w:rsidRPr="005E78C0" w:rsidRDefault="003148BF" w:rsidP="00FB49CD">
            <w:pPr>
              <w:pStyle w:val="TAH"/>
              <w:rPr>
                <w:rFonts w:cs="Arial"/>
                <w:b w:val="0"/>
                <w:lang w:val="en-US" w:eastAsia="ja-JP"/>
              </w:rPr>
            </w:pPr>
            <w:r w:rsidRPr="005E78C0">
              <w:rPr>
                <w:rFonts w:cs="Arial"/>
                <w:b w:val="0"/>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B6928E" w14:textId="77777777" w:rsidR="003148BF" w:rsidRPr="005E78C0" w:rsidRDefault="003148BF" w:rsidP="00FB49CD">
            <w:pPr>
              <w:pStyle w:val="TAC"/>
              <w:rPr>
                <w:rFonts w:cs="Arial"/>
                <w:lang w:val="en-US" w:eastAsia="ja-JP"/>
              </w:rPr>
            </w:pPr>
            <w:r w:rsidRPr="005E78C0">
              <w:rPr>
                <w:rFonts w:cs="Arial"/>
                <w:lang w:val="en-US" w:eastAsia="ja-JP"/>
              </w:rPr>
              <w:t>0-5 and 6-11</w:t>
            </w:r>
          </w:p>
        </w:tc>
      </w:tr>
      <w:tr w:rsidR="003148BF" w:rsidRPr="005E78C0" w14:paraId="17F12A0C"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3383D5" w14:textId="77777777" w:rsidR="003148BF" w:rsidRPr="005E78C0" w:rsidRDefault="003148BF" w:rsidP="00FB49CD">
            <w:pPr>
              <w:pStyle w:val="TAH"/>
              <w:rPr>
                <w:rFonts w:cs="Arial"/>
                <w:b w:val="0"/>
                <w:lang w:val="en-US" w:eastAsia="ja-JP"/>
              </w:rPr>
            </w:pPr>
            <w:r w:rsidRPr="005E78C0">
              <w:rPr>
                <w:rFonts w:cs="Arial"/>
                <w:b w:val="0"/>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C553A81" w14:textId="77777777" w:rsidR="003148BF" w:rsidRPr="005E78C0" w:rsidRDefault="003148BF" w:rsidP="00FB49CD">
            <w:pPr>
              <w:pStyle w:val="TAC"/>
              <w:rPr>
                <w:rFonts w:cs="Arial"/>
                <w:highlight w:val="cyan"/>
                <w:lang w:val="en-US" w:eastAsia="ja-JP"/>
              </w:rPr>
            </w:pPr>
            <w:r w:rsidRPr="005E78C0">
              <w:rPr>
                <w:rFonts w:cs="Arial" w:hint="eastAsia"/>
                <w:highlight w:val="cyan"/>
                <w:lang w:val="en-US" w:eastAsia="ja-JP"/>
              </w:rPr>
              <w:t>≤</w:t>
            </w:r>
            <w:r w:rsidRPr="005E78C0">
              <w:rPr>
                <w:rFonts w:cs="Arial"/>
                <w:highlight w:val="cyan"/>
                <w:lang w:val="en-US" w:eastAsia="ja-JP"/>
              </w:rPr>
              <w:t xml:space="preserve"> [2.5]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CB21C36" w14:textId="77777777" w:rsidR="003148BF" w:rsidRPr="005E78C0" w:rsidRDefault="003148BF" w:rsidP="00FB49CD">
            <w:pPr>
              <w:pStyle w:val="TAC"/>
              <w:rPr>
                <w:rFonts w:cs="Arial"/>
                <w:highlight w:val="cyan"/>
                <w:lang w:val="en-US" w:eastAsia="ja-JP"/>
              </w:rPr>
            </w:pPr>
            <w:r w:rsidRPr="005E78C0">
              <w:rPr>
                <w:rFonts w:cs="Arial" w:hint="eastAsia"/>
                <w:highlight w:val="cyan"/>
                <w:lang w:val="en-US" w:eastAsia="ja-JP"/>
              </w:rPr>
              <w:t>≤</w:t>
            </w:r>
            <w:r w:rsidRPr="005E78C0">
              <w:rPr>
                <w:rFonts w:cs="Arial"/>
                <w:highlight w:val="cyan"/>
                <w:lang w:val="en-US" w:eastAsia="ja-JP"/>
              </w:rPr>
              <w:t xml:space="preserve"> [2.5] dB</w:t>
            </w:r>
          </w:p>
        </w:tc>
      </w:tr>
      <w:tr w:rsidR="003148BF" w:rsidRPr="005E78C0" w14:paraId="1A69D8F4"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E6CD74" w14:textId="77777777" w:rsidR="003148BF" w:rsidRPr="005E78C0" w:rsidRDefault="003148BF" w:rsidP="00FB49CD">
            <w:pPr>
              <w:pStyle w:val="TAH"/>
              <w:rPr>
                <w:rFonts w:cs="Arial"/>
                <w:b w:val="0"/>
                <w:lang w:val="en-US" w:eastAsia="ja-JP"/>
              </w:rPr>
            </w:pPr>
            <w:r w:rsidRPr="005E78C0">
              <w:rPr>
                <w:rFonts w:cs="Arial"/>
                <w:b w:val="0"/>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648C5E" w14:textId="77777777" w:rsidR="003148BF" w:rsidRPr="005E78C0" w:rsidRDefault="003148BF" w:rsidP="00FB49CD">
            <w:pPr>
              <w:pStyle w:val="TAC"/>
              <w:rPr>
                <w:rFonts w:cs="Arial"/>
                <w:lang w:val="en-US" w:eastAsia="ja-JP"/>
              </w:rPr>
            </w:pPr>
            <w:r w:rsidRPr="005E78C0">
              <w:rPr>
                <w:rFonts w:cs="Arial"/>
                <w:lang w:val="en-US" w:eastAsia="ja-JP"/>
              </w:rPr>
              <w:t>0-11</w:t>
            </w:r>
          </w:p>
        </w:tc>
      </w:tr>
      <w:tr w:rsidR="003148BF" w:rsidRPr="005E78C0" w14:paraId="39B5129F"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B4C435" w14:textId="77777777" w:rsidR="003148BF" w:rsidRPr="005E78C0" w:rsidRDefault="003148BF" w:rsidP="00FB49CD">
            <w:pPr>
              <w:pStyle w:val="TAH"/>
              <w:rPr>
                <w:rFonts w:ascii="Calibri" w:hAnsi="Calibri" w:cs="Arial"/>
                <w:b w:val="0"/>
                <w:sz w:val="22"/>
                <w:szCs w:val="22"/>
                <w:lang w:val="en-US" w:eastAsia="ja-JP"/>
              </w:rPr>
            </w:pPr>
            <w:r w:rsidRPr="005E78C0">
              <w:rPr>
                <w:rFonts w:cs="Arial"/>
                <w:b w:val="0"/>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D80E9A" w14:textId="77777777" w:rsidR="003148BF" w:rsidRPr="005E78C0" w:rsidRDefault="003148BF" w:rsidP="00FB49CD">
            <w:pPr>
              <w:pStyle w:val="TAC"/>
              <w:rPr>
                <w:rFonts w:cs="Arial"/>
                <w:lang w:val="en-US" w:eastAsia="ja-JP"/>
              </w:rPr>
            </w:pPr>
            <w:r w:rsidRPr="005E78C0">
              <w:rPr>
                <w:rFonts w:cs="Arial" w:hint="eastAsia"/>
                <w:lang w:val="en-US" w:eastAsia="ja-JP"/>
              </w:rPr>
              <w:t>≤</w:t>
            </w:r>
            <w:r w:rsidRPr="005E78C0">
              <w:rPr>
                <w:rFonts w:cs="Arial"/>
                <w:lang w:val="en-US" w:eastAsia="ja-JP"/>
              </w:rPr>
              <w:t xml:space="preserve"> [5-5.5] dB</w:t>
            </w:r>
          </w:p>
        </w:tc>
      </w:tr>
      <w:tr w:rsidR="003148BF" w:rsidRPr="005E78C0" w14:paraId="532CD10A" w14:textId="77777777" w:rsidTr="00FB49CD">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2982E15" w14:textId="77B0BB07" w:rsidR="003148BF" w:rsidRPr="005E78C0" w:rsidRDefault="003148BF" w:rsidP="00FB49CD">
            <w:pPr>
              <w:pStyle w:val="TAC"/>
              <w:jc w:val="left"/>
              <w:rPr>
                <w:rFonts w:cs="Arial"/>
                <w:lang w:val="en-US" w:eastAsia="ja-JP"/>
              </w:rPr>
            </w:pPr>
            <w:r w:rsidRPr="005E78C0">
              <w:rPr>
                <w:rFonts w:cs="Arial"/>
                <w:lang w:val="en-US" w:eastAsia="zh-CN"/>
              </w:rPr>
              <w:t>Note 1</w:t>
            </w:r>
            <w:r w:rsidRPr="005E78C0">
              <w:rPr>
                <w:rFonts w:cs="Arial"/>
                <w:lang w:val="en-US" w:eastAsia="ja-JP"/>
              </w:rPr>
              <w:t>: For multi-tone allocation,</w:t>
            </w:r>
            <w:r w:rsidR="002934AC" w:rsidRPr="005E78C0">
              <w:rPr>
                <w:rFonts w:cs="Arial"/>
                <w:lang w:val="en-US" w:eastAsia="ja-JP"/>
              </w:rPr>
              <w:t xml:space="preserve"> the listed modulation and SCS are supported.</w:t>
            </w:r>
          </w:p>
        </w:tc>
      </w:tr>
    </w:tbl>
    <w:p w14:paraId="3DA9B20E" w14:textId="77777777" w:rsidR="003148BF" w:rsidRPr="003148BF" w:rsidRDefault="003148BF" w:rsidP="003148BF">
      <w:pPr>
        <w:overflowPunct/>
        <w:autoSpaceDE/>
        <w:autoSpaceDN/>
        <w:adjustRightInd/>
        <w:textAlignment w:val="auto"/>
        <w:rPr>
          <w:rFonts w:eastAsia="宋体"/>
          <w:lang w:eastAsia="zh-CN"/>
        </w:rPr>
      </w:pPr>
    </w:p>
    <w:p w14:paraId="2780CD70" w14:textId="799B5023" w:rsidR="003148BF" w:rsidRPr="003148BF" w:rsidRDefault="003148BF" w:rsidP="003148BF">
      <w:pPr>
        <w:overflowPunct/>
        <w:autoSpaceDE/>
        <w:autoSpaceDN/>
        <w:adjustRightInd/>
        <w:textAlignment w:val="auto"/>
        <w:rPr>
          <w:rFonts w:eastAsia="宋体"/>
          <w:u w:val="single"/>
          <w:lang w:eastAsia="zh-CN"/>
        </w:rPr>
      </w:pPr>
      <w:r>
        <w:rPr>
          <w:rFonts w:eastAsia="宋体"/>
          <w:u w:val="single"/>
          <w:lang w:eastAsia="zh-CN"/>
        </w:rPr>
        <w:t>A-</w:t>
      </w:r>
      <w:r w:rsidRPr="003148BF">
        <w:rPr>
          <w:rFonts w:eastAsia="宋体" w:hint="eastAsia"/>
          <w:u w:val="single"/>
          <w:lang w:eastAsia="zh-CN"/>
        </w:rPr>
        <w:t>M</w:t>
      </w:r>
      <w:r w:rsidRPr="003148BF">
        <w:rPr>
          <w:rFonts w:eastAsia="宋体"/>
          <w:u w:val="single"/>
          <w:lang w:eastAsia="zh-CN"/>
        </w:rPr>
        <w:t>PR</w:t>
      </w:r>
    </w:p>
    <w:p w14:paraId="5EF25EEC" w14:textId="77777777" w:rsidR="005E78C0" w:rsidRPr="005E78C0" w:rsidRDefault="005E78C0" w:rsidP="005E78C0">
      <w:pPr>
        <w:rPr>
          <w:rFonts w:eastAsiaTheme="minorEastAsia"/>
          <w:lang w:eastAsia="zh-CN"/>
        </w:rPr>
      </w:pPr>
      <w:r w:rsidRPr="00EE0BD6">
        <w:rPr>
          <w:rFonts w:eastAsiaTheme="minorEastAsia"/>
          <w:b/>
          <w:bCs/>
          <w:lang w:eastAsia="zh-CN"/>
        </w:rPr>
        <w:t xml:space="preserve">Observation </w:t>
      </w:r>
      <w:r>
        <w:rPr>
          <w:rFonts w:eastAsiaTheme="minorEastAsia"/>
          <w:b/>
          <w:bCs/>
          <w:lang w:eastAsia="zh-CN"/>
        </w:rPr>
        <w:t>1</w:t>
      </w:r>
      <w:r w:rsidRPr="00EE0BD6">
        <w:rPr>
          <w:rFonts w:eastAsiaTheme="minorEastAsia"/>
          <w:b/>
          <w:bCs/>
          <w:lang w:eastAsia="zh-CN"/>
        </w:rPr>
        <w:t xml:space="preserve">: </w:t>
      </w:r>
      <w:r w:rsidRPr="005E78C0">
        <w:rPr>
          <w:rFonts w:eastAsiaTheme="minorEastAsia"/>
          <w:lang w:eastAsia="zh-CN"/>
        </w:rPr>
        <w:t>The addition SEM for NS_02N and NS_03N is actually more relaxed than general SEM for NB-</w:t>
      </w:r>
      <w:proofErr w:type="spellStart"/>
      <w:r w:rsidRPr="005E78C0">
        <w:rPr>
          <w:rFonts w:eastAsiaTheme="minorEastAsia"/>
          <w:lang w:eastAsia="zh-CN"/>
        </w:rPr>
        <w:t>Iot</w:t>
      </w:r>
      <w:proofErr w:type="spellEnd"/>
      <w:r w:rsidRPr="005E78C0">
        <w:rPr>
          <w:rFonts w:eastAsiaTheme="minorEastAsia"/>
          <w:lang w:eastAsia="zh-CN"/>
        </w:rPr>
        <w:t xml:space="preserve">, and the scalable to in-band power. </w:t>
      </w:r>
    </w:p>
    <w:p w14:paraId="2DEDC810" w14:textId="77777777" w:rsidR="005E78C0" w:rsidRPr="00621A19" w:rsidRDefault="005E78C0" w:rsidP="005E78C0">
      <w:pPr>
        <w:rPr>
          <w:rFonts w:eastAsia="宋体"/>
          <w:b/>
          <w:bCs/>
          <w:lang w:eastAsia="zh-CN"/>
        </w:rPr>
      </w:pPr>
      <w:r w:rsidRPr="00621A19">
        <w:rPr>
          <w:rFonts w:eastAsia="宋体" w:hint="eastAsia"/>
          <w:b/>
          <w:bCs/>
          <w:lang w:eastAsia="zh-CN"/>
        </w:rPr>
        <w:t>O</w:t>
      </w:r>
      <w:r w:rsidRPr="00621A19">
        <w:rPr>
          <w:rFonts w:eastAsia="宋体"/>
          <w:b/>
          <w:bCs/>
          <w:lang w:eastAsia="zh-CN"/>
        </w:rPr>
        <w:t xml:space="preserve">bservation 2: </w:t>
      </w:r>
      <w:r w:rsidRPr="005E78C0">
        <w:rPr>
          <w:rFonts w:eastAsia="宋体"/>
          <w:lang w:eastAsia="zh-CN"/>
        </w:rPr>
        <w:t xml:space="preserve">The addition </w:t>
      </w:r>
      <w:r w:rsidRPr="005E78C0">
        <w:rPr>
          <w:rFonts w:eastAsia="宋体" w:hint="eastAsia"/>
          <w:lang w:eastAsia="zh-CN"/>
        </w:rPr>
        <w:t>sp</w:t>
      </w:r>
      <w:r w:rsidRPr="005E78C0">
        <w:rPr>
          <w:rFonts w:eastAsia="宋体"/>
          <w:lang w:eastAsia="zh-CN"/>
        </w:rPr>
        <w:t xml:space="preserve">urious emission limit should have sufficient margin, at least for band 255. </w:t>
      </w:r>
    </w:p>
    <w:p w14:paraId="1620CC3B" w14:textId="77777777" w:rsidR="005E78C0" w:rsidRDefault="005E78C0" w:rsidP="005E78C0">
      <w:pPr>
        <w:rPr>
          <w:rFonts w:eastAsia="宋体"/>
          <w:b/>
          <w:bCs/>
          <w:lang w:eastAsia="zh-CN"/>
        </w:rPr>
      </w:pPr>
      <w:r w:rsidRPr="00B219DC">
        <w:rPr>
          <w:rFonts w:eastAsia="宋体" w:hint="eastAsia"/>
          <w:b/>
          <w:bCs/>
          <w:lang w:eastAsia="zh-CN"/>
        </w:rPr>
        <w:lastRenderedPageBreak/>
        <w:t>P</w:t>
      </w:r>
      <w:r w:rsidRPr="00B219DC">
        <w:rPr>
          <w:rFonts w:eastAsia="宋体"/>
          <w:b/>
          <w:bCs/>
          <w:lang w:eastAsia="zh-CN"/>
        </w:rPr>
        <w:t>roposal</w:t>
      </w:r>
      <w:r>
        <w:rPr>
          <w:rFonts w:eastAsia="宋体"/>
          <w:b/>
          <w:bCs/>
          <w:lang w:eastAsia="zh-CN"/>
        </w:rPr>
        <w:t xml:space="preserve"> 3</w:t>
      </w:r>
      <w:r>
        <w:rPr>
          <w:rFonts w:eastAsia="宋体" w:hint="eastAsia"/>
          <w:b/>
          <w:bCs/>
          <w:lang w:eastAsia="zh-CN"/>
        </w:rPr>
        <w:t>a</w:t>
      </w:r>
      <w:r w:rsidRPr="00B219DC">
        <w:rPr>
          <w:rFonts w:eastAsia="宋体"/>
          <w:b/>
          <w:bCs/>
          <w:lang w:eastAsia="zh-CN"/>
        </w:rPr>
        <w:t>:</w:t>
      </w:r>
      <w:r w:rsidRPr="005E78C0">
        <w:rPr>
          <w:rFonts w:eastAsia="宋体"/>
          <w:lang w:eastAsia="zh-CN"/>
        </w:rPr>
        <w:t xml:space="preserve"> For band 255, no additional A-MPR needed for NS_02N for PC2 and PC1 NB-</w:t>
      </w:r>
      <w:proofErr w:type="spellStart"/>
      <w:r w:rsidRPr="005E78C0">
        <w:rPr>
          <w:rFonts w:eastAsia="宋体"/>
          <w:lang w:eastAsia="zh-CN"/>
        </w:rPr>
        <w:t>Iot</w:t>
      </w:r>
      <w:proofErr w:type="spellEnd"/>
      <w:r w:rsidRPr="005E78C0">
        <w:rPr>
          <w:rFonts w:eastAsia="宋体"/>
          <w:lang w:eastAsia="zh-CN"/>
        </w:rPr>
        <w:t xml:space="preserve"> based NTN. </w:t>
      </w:r>
    </w:p>
    <w:p w14:paraId="0347B2AD" w14:textId="77777777" w:rsidR="005E78C0" w:rsidRPr="005E78C0" w:rsidRDefault="005E78C0" w:rsidP="005E78C0">
      <w:pPr>
        <w:rPr>
          <w:rFonts w:eastAsia="宋体"/>
          <w:lang w:eastAsia="zh-CN"/>
        </w:rPr>
      </w:pPr>
      <w:r w:rsidRPr="00636B8C">
        <w:rPr>
          <w:rFonts w:eastAsia="宋体" w:hint="eastAsia"/>
          <w:b/>
          <w:bCs/>
          <w:lang w:eastAsia="zh-CN"/>
        </w:rPr>
        <w:t>P</w:t>
      </w:r>
      <w:r w:rsidRPr="00636B8C">
        <w:rPr>
          <w:rFonts w:eastAsia="宋体"/>
          <w:b/>
          <w:bCs/>
          <w:lang w:eastAsia="zh-CN"/>
        </w:rPr>
        <w:t>roposal</w:t>
      </w:r>
      <w:r>
        <w:rPr>
          <w:rFonts w:eastAsia="宋体"/>
          <w:b/>
          <w:bCs/>
          <w:lang w:eastAsia="zh-CN"/>
        </w:rPr>
        <w:t xml:space="preserve"> 3b</w:t>
      </w:r>
      <w:r w:rsidRPr="00636B8C">
        <w:rPr>
          <w:rFonts w:eastAsia="宋体"/>
          <w:b/>
          <w:bCs/>
          <w:lang w:eastAsia="zh-CN"/>
        </w:rPr>
        <w:t>:</w:t>
      </w:r>
      <w:r w:rsidRPr="005E78C0">
        <w:rPr>
          <w:rFonts w:eastAsia="宋体"/>
          <w:lang w:eastAsia="zh-CN"/>
        </w:rPr>
        <w:t xml:space="preserve"> For band 254, define PC2 requirements and more discussion can be considered for NS_03N for PC1 NB-</w:t>
      </w:r>
      <w:proofErr w:type="spellStart"/>
      <w:r w:rsidRPr="005E78C0">
        <w:rPr>
          <w:rFonts w:eastAsia="宋体"/>
          <w:lang w:eastAsia="zh-CN"/>
        </w:rPr>
        <w:t>Iot</w:t>
      </w:r>
      <w:proofErr w:type="spellEnd"/>
      <w:r w:rsidRPr="005E78C0">
        <w:rPr>
          <w:rFonts w:eastAsia="宋体"/>
          <w:lang w:eastAsia="zh-CN"/>
        </w:rPr>
        <w:t xml:space="preserve"> based NTN. </w:t>
      </w:r>
    </w:p>
    <w:p w14:paraId="05568FA8" w14:textId="77777777" w:rsidR="005E78C0" w:rsidRPr="005E78C0" w:rsidRDefault="005E78C0" w:rsidP="005E78C0">
      <w:pPr>
        <w:rPr>
          <w:rFonts w:eastAsia="宋体"/>
          <w:lang w:eastAsia="zh-CN"/>
        </w:rPr>
      </w:pPr>
      <w:r w:rsidRPr="001C2CED">
        <w:rPr>
          <w:rFonts w:eastAsia="宋体" w:hint="eastAsia"/>
          <w:b/>
          <w:bCs/>
          <w:lang w:eastAsia="zh-CN"/>
        </w:rPr>
        <w:t>P</w:t>
      </w:r>
      <w:r w:rsidRPr="001C2CED">
        <w:rPr>
          <w:rFonts w:eastAsia="宋体"/>
          <w:b/>
          <w:bCs/>
          <w:lang w:eastAsia="zh-CN"/>
        </w:rPr>
        <w:t>roposal</w:t>
      </w:r>
      <w:r>
        <w:rPr>
          <w:rFonts w:eastAsia="宋体"/>
          <w:b/>
          <w:bCs/>
          <w:lang w:eastAsia="zh-CN"/>
        </w:rPr>
        <w:t xml:space="preserve"> 4</w:t>
      </w:r>
      <w:r w:rsidRPr="001C2CED">
        <w:rPr>
          <w:rFonts w:eastAsia="宋体"/>
          <w:b/>
          <w:bCs/>
          <w:lang w:eastAsia="zh-CN"/>
        </w:rPr>
        <w:t xml:space="preserve">: </w:t>
      </w:r>
      <w:r w:rsidRPr="005E78C0">
        <w:rPr>
          <w:rFonts w:eastAsia="宋体"/>
          <w:lang w:eastAsia="zh-CN"/>
        </w:rPr>
        <w:t>The additional SEM also needs to be supplemented, e.g.</w:t>
      </w:r>
    </w:p>
    <w:p w14:paraId="7D41BCD4" w14:textId="77777777" w:rsidR="005E78C0" w:rsidRPr="005E78C0" w:rsidRDefault="005E78C0" w:rsidP="005E78C0">
      <w:pPr>
        <w:pStyle w:val="TH"/>
        <w:rPr>
          <w:b w:val="0"/>
        </w:rPr>
      </w:pPr>
      <w:r w:rsidRPr="005E78C0">
        <w:rPr>
          <w:b w:val="0"/>
        </w:rPr>
        <w:t xml:space="preserve">Table </w:t>
      </w:r>
      <w:r w:rsidRPr="005E78C0">
        <w:rPr>
          <w:b w:val="0"/>
          <w:sz w:val="22"/>
          <w:szCs w:val="22"/>
        </w:rPr>
        <w:t>6.5B.3.</w:t>
      </w:r>
      <w:r w:rsidRPr="005E78C0">
        <w:rPr>
          <w:rFonts w:eastAsia="宋体"/>
          <w:b w:val="0"/>
          <w:sz w:val="22"/>
          <w:szCs w:val="22"/>
          <w:lang w:val="en-US" w:eastAsia="zh-CN"/>
        </w:rPr>
        <w:t>3.1-1</w:t>
      </w:r>
      <w:r w:rsidRPr="005E78C0">
        <w:rPr>
          <w:b w:val="0"/>
        </w:rPr>
        <w:t xml:space="preserve">: Additional requirements for </w:t>
      </w:r>
      <w:r w:rsidRPr="005E78C0">
        <w:rPr>
          <w:rFonts w:eastAsia="Yu Mincho"/>
          <w:b w:val="0"/>
        </w:rPr>
        <w:t>"</w:t>
      </w:r>
      <w:r w:rsidRPr="005E78C0">
        <w:rPr>
          <w:b w:val="0"/>
        </w:rPr>
        <w:t>NS_</w:t>
      </w:r>
      <w:r w:rsidRPr="005E78C0">
        <w:rPr>
          <w:rFonts w:eastAsia="宋体"/>
          <w:b w:val="0"/>
          <w:lang w:val="en-US" w:eastAsia="zh-CN"/>
        </w:rPr>
        <w:t>02</w:t>
      </w:r>
      <w:r w:rsidRPr="005E78C0">
        <w:rPr>
          <w:b w:val="0"/>
          <w:lang w:val="en-US"/>
        </w:rPr>
        <w:t>N</w:t>
      </w:r>
      <w:r w:rsidRPr="005E78C0">
        <w:rPr>
          <w:rFonts w:eastAsia="Yu Mincho"/>
          <w:b w:val="0"/>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5E78C0" w:rsidRPr="005E78C0" w14:paraId="4B2EE819" w14:textId="77777777" w:rsidTr="00FB49CD">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0B39" w14:textId="77777777" w:rsidR="005E78C0" w:rsidRPr="005E78C0" w:rsidRDefault="005E78C0" w:rsidP="00FB49CD">
            <w:pPr>
              <w:pStyle w:val="TAH"/>
              <w:rPr>
                <w:b w:val="0"/>
              </w:rPr>
            </w:pPr>
            <w:proofErr w:type="spellStart"/>
            <w:r w:rsidRPr="005E78C0">
              <w:rPr>
                <w:b w:val="0"/>
              </w:rPr>
              <w:t>Δf</w:t>
            </w:r>
            <w:r w:rsidRPr="005E78C0">
              <w:rPr>
                <w:b w:val="0"/>
                <w:vertAlign w:val="subscript"/>
              </w:rPr>
              <w:t>OOB</w:t>
            </w:r>
            <w:proofErr w:type="spellEnd"/>
          </w:p>
          <w:p w14:paraId="43196D70" w14:textId="77777777" w:rsidR="005E78C0" w:rsidRPr="005E78C0" w:rsidRDefault="005E78C0" w:rsidP="00FB49CD">
            <w:pPr>
              <w:pStyle w:val="TAH"/>
              <w:rPr>
                <w:b w:val="0"/>
              </w:rPr>
            </w:pPr>
            <w:r w:rsidRPr="005E78C0">
              <w:rPr>
                <w:b w:val="0"/>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83276" w14:textId="77777777" w:rsidR="005E78C0" w:rsidRPr="005E78C0" w:rsidRDefault="005E78C0" w:rsidP="00FB49CD">
            <w:pPr>
              <w:pStyle w:val="TAH"/>
              <w:rPr>
                <w:b w:val="0"/>
              </w:rPr>
            </w:pPr>
            <w:r w:rsidRPr="005E78C0">
              <w:rPr>
                <w:b w:val="0"/>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4AB5E" w14:textId="77777777" w:rsidR="005E78C0" w:rsidRPr="005E78C0" w:rsidRDefault="005E78C0" w:rsidP="00FB49CD">
            <w:pPr>
              <w:pStyle w:val="TAH"/>
              <w:rPr>
                <w:b w:val="0"/>
              </w:rPr>
            </w:pPr>
            <w:r w:rsidRPr="005E78C0">
              <w:rPr>
                <w:b w:val="0"/>
              </w:rPr>
              <w:t>Measurement bandwidth</w:t>
            </w:r>
          </w:p>
        </w:tc>
      </w:tr>
      <w:tr w:rsidR="005E78C0" w:rsidRPr="005E78C0" w14:paraId="6124E811" w14:textId="77777777" w:rsidTr="00FB49CD">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F4B3" w14:textId="77777777" w:rsidR="005E78C0" w:rsidRPr="005E78C0" w:rsidRDefault="005E78C0" w:rsidP="00FB49CD">
            <w:pPr>
              <w:pStyle w:val="TAC"/>
            </w:pPr>
            <w:r w:rsidRPr="005E78C0">
              <w:rPr>
                <w:rFonts w:ascii="Symbol" w:hAnsi="Symbol"/>
              </w:rPr>
              <w:t>±</w:t>
            </w:r>
            <w:r w:rsidRPr="005E78C0">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6D44" w14:textId="77777777" w:rsidR="005E78C0" w:rsidRPr="005E78C0" w:rsidRDefault="005E78C0" w:rsidP="00FB49CD">
            <w:pPr>
              <w:pStyle w:val="TAC"/>
            </w:pPr>
            <w:r w:rsidRPr="005E78C0">
              <w:t>-2 for PC3</w:t>
            </w:r>
          </w:p>
          <w:p w14:paraId="189E954F" w14:textId="77777777" w:rsidR="005E78C0" w:rsidRPr="005E78C0" w:rsidRDefault="005E78C0" w:rsidP="00FB49CD">
            <w:pPr>
              <w:pStyle w:val="TAC"/>
            </w:pPr>
            <w:r w:rsidRPr="005E78C0">
              <w:t>-5 for PC5</w:t>
            </w:r>
          </w:p>
          <w:p w14:paraId="16D2B5BE" w14:textId="77777777" w:rsidR="005E78C0" w:rsidRPr="005E78C0" w:rsidRDefault="005E78C0" w:rsidP="00FB49CD">
            <w:pPr>
              <w:pStyle w:val="TAC"/>
              <w:rPr>
                <w:color w:val="FF0000"/>
              </w:rPr>
            </w:pPr>
            <w:r w:rsidRPr="005E78C0">
              <w:rPr>
                <w:color w:val="FF0000"/>
              </w:rPr>
              <w:t>1 for PC2</w:t>
            </w:r>
          </w:p>
          <w:p w14:paraId="2C92FCC9" w14:textId="77777777" w:rsidR="005E78C0" w:rsidRPr="005E78C0" w:rsidRDefault="005E78C0" w:rsidP="00FB49CD">
            <w:pPr>
              <w:pStyle w:val="TAC"/>
            </w:pPr>
            <w:r w:rsidRPr="005E78C0">
              <w:rPr>
                <w:color w:val="FF0000"/>
              </w:rPr>
              <w:t>6 for PC1</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87ECB" w14:textId="77777777" w:rsidR="005E78C0" w:rsidRPr="005E78C0" w:rsidRDefault="005E78C0" w:rsidP="00FB49CD">
            <w:pPr>
              <w:pStyle w:val="TAC"/>
            </w:pPr>
            <w:r w:rsidRPr="005E78C0">
              <w:t>4 kHz</w:t>
            </w:r>
          </w:p>
        </w:tc>
      </w:tr>
      <w:tr w:rsidR="005E78C0" w:rsidRPr="005E78C0" w14:paraId="16873D2A" w14:textId="77777777" w:rsidTr="00FB49CD">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7C876" w14:textId="77777777" w:rsidR="005E78C0" w:rsidRPr="005E78C0" w:rsidRDefault="005E78C0" w:rsidP="00FB49CD">
            <w:pPr>
              <w:pStyle w:val="TAC"/>
            </w:pPr>
            <w:r w:rsidRPr="005E78C0">
              <w:rPr>
                <w:rFonts w:ascii="Symbol" w:hAnsi="Symbol"/>
              </w:rPr>
              <w:t>±</w:t>
            </w:r>
            <w:r w:rsidRPr="005E78C0">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25379" w14:textId="77777777" w:rsidR="005E78C0" w:rsidRPr="005E78C0" w:rsidRDefault="005E78C0" w:rsidP="00FB49CD">
            <w:pPr>
              <w:pStyle w:val="TAC"/>
            </w:pPr>
            <w:r w:rsidRPr="005E78C0">
              <w:t>-12 for PC3</w:t>
            </w:r>
          </w:p>
          <w:p w14:paraId="2649256C" w14:textId="77777777" w:rsidR="005E78C0" w:rsidRPr="005E78C0" w:rsidRDefault="005E78C0" w:rsidP="00FB49CD">
            <w:pPr>
              <w:pStyle w:val="TAC"/>
            </w:pPr>
            <w:r w:rsidRPr="005E78C0">
              <w:t>-15 for PC5</w:t>
            </w:r>
          </w:p>
          <w:p w14:paraId="5F2D5941" w14:textId="77777777" w:rsidR="005E78C0" w:rsidRPr="005E78C0" w:rsidRDefault="005E78C0" w:rsidP="00FB49CD">
            <w:pPr>
              <w:pStyle w:val="TAC"/>
              <w:rPr>
                <w:color w:val="FF0000"/>
              </w:rPr>
            </w:pPr>
            <w:r w:rsidRPr="005E78C0">
              <w:rPr>
                <w:color w:val="FF0000"/>
              </w:rPr>
              <w:t>1 for PC2</w:t>
            </w:r>
          </w:p>
          <w:p w14:paraId="69C5F537" w14:textId="77777777" w:rsidR="005E78C0" w:rsidRPr="005E78C0" w:rsidRDefault="005E78C0" w:rsidP="00FB49CD">
            <w:pPr>
              <w:pStyle w:val="TAC"/>
            </w:pPr>
            <w:r w:rsidRPr="005E78C0">
              <w:rPr>
                <w:color w:val="FF0000"/>
              </w:rPr>
              <w:t>6 for PC1</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40AE" w14:textId="77777777" w:rsidR="005E78C0" w:rsidRPr="005E78C0" w:rsidRDefault="005E78C0" w:rsidP="00FB49CD">
            <w:pPr>
              <w:pStyle w:val="TAC"/>
            </w:pPr>
            <w:r w:rsidRPr="005E78C0">
              <w:t>4 kHz</w:t>
            </w:r>
          </w:p>
        </w:tc>
      </w:tr>
      <w:tr w:rsidR="005E78C0" w:rsidRPr="005E78C0" w14:paraId="590531A5" w14:textId="77777777" w:rsidTr="00FB49CD">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22197" w14:textId="77777777" w:rsidR="005E78C0" w:rsidRPr="005E78C0" w:rsidRDefault="005E78C0" w:rsidP="00FB49CD">
            <w:pPr>
              <w:pStyle w:val="TAC"/>
            </w:pPr>
            <w:proofErr w:type="gramStart"/>
            <w:r w:rsidRPr="005E78C0">
              <w:rPr>
                <w:rFonts w:ascii="Symbol" w:hAnsi="Symbol"/>
              </w:rPr>
              <w:t>±</w:t>
            </w:r>
            <w:r w:rsidRPr="005E78C0">
              <w:t xml:space="preserve">  &gt;</w:t>
            </w:r>
            <w:proofErr w:type="gramEnd"/>
            <w:r w:rsidRPr="005E78C0">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F7393" w14:textId="2EAD861D" w:rsidR="005E78C0" w:rsidRPr="005E78C0" w:rsidRDefault="005E78C0" w:rsidP="00FB49CD">
            <w:pPr>
              <w:pStyle w:val="TAC"/>
            </w:pPr>
            <w:r w:rsidRPr="005E78C0">
              <w:t xml:space="preserve">-13 for </w:t>
            </w:r>
            <w:r w:rsidR="002934AC" w:rsidRPr="00985C41">
              <w:rPr>
                <w:color w:val="FF0000"/>
              </w:rPr>
              <w:t xml:space="preserve">PC1, PC2, </w:t>
            </w:r>
            <w:r w:rsidRPr="005E78C0">
              <w:t>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A072" w14:textId="77777777" w:rsidR="005E78C0" w:rsidRPr="005E78C0" w:rsidRDefault="005E78C0" w:rsidP="00FB49CD">
            <w:pPr>
              <w:pStyle w:val="TAC"/>
            </w:pPr>
            <w:r w:rsidRPr="005E78C0">
              <w:t>4 kHz</w:t>
            </w:r>
          </w:p>
        </w:tc>
      </w:tr>
    </w:tbl>
    <w:p w14:paraId="55CF5FB9" w14:textId="77777777" w:rsidR="005E78C0" w:rsidRPr="00C17CB0" w:rsidRDefault="005E78C0" w:rsidP="005E78C0">
      <w:pPr>
        <w:rPr>
          <w:rFonts w:eastAsia="宋体"/>
          <w:b/>
          <w:bCs/>
          <w:lang w:eastAsia="zh-CN"/>
        </w:rPr>
      </w:pPr>
      <w:r w:rsidRPr="00C17CB0">
        <w:rPr>
          <w:rFonts w:eastAsia="宋体" w:hint="eastAsia"/>
          <w:b/>
          <w:bCs/>
          <w:lang w:eastAsia="zh-CN"/>
        </w:rPr>
        <w:t>P</w:t>
      </w:r>
      <w:r w:rsidRPr="00C17CB0">
        <w:rPr>
          <w:rFonts w:eastAsia="宋体"/>
          <w:b/>
          <w:bCs/>
          <w:lang w:eastAsia="zh-CN"/>
        </w:rPr>
        <w:t xml:space="preserve">roposal </w:t>
      </w:r>
      <w:r>
        <w:rPr>
          <w:rFonts w:eastAsia="宋体"/>
          <w:b/>
          <w:bCs/>
          <w:lang w:eastAsia="zh-CN"/>
        </w:rPr>
        <w:t>5</w:t>
      </w:r>
      <w:r w:rsidRPr="00C17CB0">
        <w:rPr>
          <w:rFonts w:eastAsia="宋体"/>
          <w:b/>
          <w:bCs/>
          <w:lang w:eastAsia="zh-CN"/>
        </w:rPr>
        <w:t xml:space="preserve">: </w:t>
      </w:r>
      <w:r w:rsidRPr="005E78C0">
        <w:rPr>
          <w:rFonts w:eastAsia="宋体"/>
          <w:lang w:eastAsia="zh-CN"/>
        </w:rPr>
        <w:t xml:space="preserve">Do not define requirements for NS_04N and NS_05N </w:t>
      </w:r>
      <w:r w:rsidRPr="005E78C0">
        <w:rPr>
          <w:rFonts w:eastAsia="宋体" w:hint="eastAsia"/>
          <w:lang w:eastAsia="zh-CN"/>
        </w:rPr>
        <w:t>f</w:t>
      </w:r>
      <w:r w:rsidRPr="005E78C0">
        <w:rPr>
          <w:rFonts w:eastAsia="宋体"/>
          <w:lang w:eastAsia="zh-CN"/>
        </w:rPr>
        <w:t>or PC2/1 as long as PC3 requirements are not ready for NB-</w:t>
      </w:r>
      <w:proofErr w:type="spellStart"/>
      <w:r w:rsidRPr="005E78C0">
        <w:rPr>
          <w:rFonts w:eastAsia="宋体"/>
          <w:lang w:eastAsia="zh-CN"/>
        </w:rPr>
        <w:t>Iot</w:t>
      </w:r>
      <w:proofErr w:type="spellEnd"/>
      <w:r w:rsidRPr="005E78C0">
        <w:rPr>
          <w:rFonts w:eastAsia="宋体"/>
          <w:lang w:eastAsia="zh-CN"/>
        </w:rPr>
        <w:t xml:space="preserve"> based </w:t>
      </w:r>
      <w:proofErr w:type="spellStart"/>
      <w:r w:rsidRPr="005E78C0">
        <w:rPr>
          <w:rFonts w:eastAsia="宋体"/>
          <w:lang w:eastAsia="zh-CN"/>
        </w:rPr>
        <w:t>Iot</w:t>
      </w:r>
      <w:proofErr w:type="spellEnd"/>
      <w:r w:rsidRPr="005E78C0">
        <w:rPr>
          <w:rFonts w:eastAsia="宋体"/>
          <w:lang w:eastAsia="zh-CN"/>
        </w:rPr>
        <w:t>-NTN.</w:t>
      </w:r>
    </w:p>
    <w:p w14:paraId="2CC6C63D" w14:textId="77777777" w:rsidR="005E78C0" w:rsidRPr="005E78C0" w:rsidRDefault="005E78C0" w:rsidP="005E78C0">
      <w:pPr>
        <w:rPr>
          <w:rFonts w:eastAsia="宋体"/>
          <w:lang w:eastAsia="zh-CN"/>
        </w:rPr>
      </w:pPr>
      <w:r w:rsidRPr="00BD7696">
        <w:rPr>
          <w:rFonts w:eastAsia="宋体" w:hint="eastAsia"/>
          <w:b/>
          <w:bCs/>
          <w:lang w:eastAsia="zh-CN"/>
        </w:rPr>
        <w:t>P</w:t>
      </w:r>
      <w:r w:rsidRPr="00BD7696">
        <w:rPr>
          <w:rFonts w:eastAsia="宋体"/>
          <w:b/>
          <w:bCs/>
          <w:lang w:eastAsia="zh-CN"/>
        </w:rPr>
        <w:t xml:space="preserve">roposal </w:t>
      </w:r>
      <w:r>
        <w:rPr>
          <w:rFonts w:eastAsia="宋体"/>
          <w:b/>
          <w:bCs/>
          <w:lang w:eastAsia="zh-CN"/>
        </w:rPr>
        <w:t>6a</w:t>
      </w:r>
      <w:r w:rsidRPr="00BD7696">
        <w:rPr>
          <w:rFonts w:eastAsia="宋体"/>
          <w:b/>
          <w:bCs/>
          <w:lang w:eastAsia="zh-CN"/>
        </w:rPr>
        <w:t xml:space="preserve">: </w:t>
      </w:r>
      <w:r w:rsidRPr="005E78C0">
        <w:rPr>
          <w:rFonts w:eastAsia="宋体"/>
          <w:lang w:eastAsia="zh-CN"/>
        </w:rPr>
        <w:t>For PC2 NB-</w:t>
      </w:r>
      <w:proofErr w:type="spellStart"/>
      <w:r w:rsidRPr="005E78C0">
        <w:rPr>
          <w:rFonts w:eastAsia="宋体"/>
          <w:lang w:eastAsia="zh-CN"/>
        </w:rPr>
        <w:t>Iot</w:t>
      </w:r>
      <w:proofErr w:type="spellEnd"/>
      <w:r w:rsidRPr="005E78C0">
        <w:rPr>
          <w:rFonts w:eastAsia="宋体"/>
          <w:lang w:eastAsia="zh-CN"/>
        </w:rPr>
        <w:t xml:space="preserve"> based NS_24, confirm 2dB A-MPR increase compared to PC3, after considering MPR.</w:t>
      </w:r>
    </w:p>
    <w:p w14:paraId="60AFDC7D" w14:textId="28ACD024" w:rsidR="005E78C0" w:rsidRPr="00BD7696" w:rsidRDefault="005E78C0" w:rsidP="005E78C0">
      <w:pPr>
        <w:rPr>
          <w:rFonts w:eastAsia="宋体"/>
          <w:b/>
          <w:bCs/>
          <w:lang w:eastAsia="zh-CN"/>
        </w:rPr>
      </w:pPr>
      <w:r w:rsidRPr="00BD7696">
        <w:rPr>
          <w:rFonts w:eastAsia="宋体" w:hint="eastAsia"/>
          <w:b/>
          <w:bCs/>
          <w:lang w:eastAsia="zh-CN"/>
        </w:rPr>
        <w:t>P</w:t>
      </w:r>
      <w:r w:rsidRPr="00BD7696">
        <w:rPr>
          <w:rFonts w:eastAsia="宋体"/>
          <w:b/>
          <w:bCs/>
          <w:lang w:eastAsia="zh-CN"/>
        </w:rPr>
        <w:t xml:space="preserve">roposal </w:t>
      </w:r>
      <w:r>
        <w:rPr>
          <w:rFonts w:eastAsia="宋体"/>
          <w:b/>
          <w:bCs/>
          <w:lang w:eastAsia="zh-CN"/>
        </w:rPr>
        <w:t>6b</w:t>
      </w:r>
      <w:r w:rsidRPr="00BD7696">
        <w:rPr>
          <w:rFonts w:eastAsia="宋体"/>
          <w:b/>
          <w:bCs/>
          <w:lang w:eastAsia="zh-CN"/>
        </w:rPr>
        <w:t xml:space="preserve">: </w:t>
      </w:r>
      <w:r w:rsidRPr="005E78C0">
        <w:rPr>
          <w:rFonts w:eastAsia="宋体"/>
          <w:lang w:eastAsia="zh-CN"/>
        </w:rPr>
        <w:t>For PC1 NB-</w:t>
      </w:r>
      <w:proofErr w:type="spellStart"/>
      <w:r w:rsidRPr="005E78C0">
        <w:rPr>
          <w:rFonts w:eastAsia="宋体"/>
          <w:lang w:eastAsia="zh-CN"/>
        </w:rPr>
        <w:t>Iot</w:t>
      </w:r>
      <w:proofErr w:type="spellEnd"/>
      <w:r w:rsidRPr="005E78C0">
        <w:rPr>
          <w:rFonts w:eastAsia="宋体"/>
          <w:lang w:eastAsia="zh-CN"/>
        </w:rPr>
        <w:t xml:space="preserve"> based NS_24, </w:t>
      </w:r>
      <w:r w:rsidR="00720FF8" w:rsidRPr="00720FF8">
        <w:rPr>
          <w:rFonts w:eastAsia="宋体"/>
          <w:lang w:eastAsia="zh-CN"/>
        </w:rPr>
        <w:t>[2.5~4.5]</w:t>
      </w:r>
      <w:r w:rsidRPr="005E78C0">
        <w:rPr>
          <w:rFonts w:eastAsia="宋体"/>
          <w:lang w:eastAsia="zh-CN"/>
        </w:rPr>
        <w:t xml:space="preserve"> A-MPR increase can be considered for </w:t>
      </w:r>
      <w:r w:rsidRPr="005E78C0">
        <w:rPr>
          <w:rFonts w:eastAsia="宋体" w:hint="eastAsia"/>
          <w:lang w:eastAsia="zh-CN"/>
        </w:rPr>
        <w:t>A-MPR</w:t>
      </w:r>
      <w:r w:rsidRPr="005E78C0">
        <w:rPr>
          <w:rFonts w:eastAsia="宋体"/>
          <w:lang w:eastAsia="zh-CN"/>
        </w:rPr>
        <w:t xml:space="preserve"> compared to PC2, after considering MPR.</w:t>
      </w:r>
    </w:p>
    <w:p w14:paraId="0545B9B7" w14:textId="77777777" w:rsidR="005E78C0" w:rsidRPr="003148BF" w:rsidRDefault="005E78C0" w:rsidP="003148BF">
      <w:pPr>
        <w:overflowPunct/>
        <w:autoSpaceDE/>
        <w:autoSpaceDN/>
        <w:adjustRightInd/>
        <w:textAlignment w:val="auto"/>
        <w:rPr>
          <w:rFonts w:eastAsia="宋体"/>
          <w:lang w:eastAsia="zh-CN"/>
        </w:rPr>
      </w:pPr>
    </w:p>
    <w:p w14:paraId="7B1A7E49" w14:textId="23EAC359" w:rsidR="003148BF" w:rsidRDefault="003148BF" w:rsidP="003148BF">
      <w:pPr>
        <w:overflowPunct/>
        <w:autoSpaceDE/>
        <w:autoSpaceDN/>
        <w:adjustRightInd/>
        <w:textAlignment w:val="auto"/>
        <w:rPr>
          <w:rFonts w:eastAsia="宋体"/>
          <w:u w:val="single"/>
          <w:lang w:eastAsia="zh-CN"/>
        </w:rPr>
      </w:pPr>
      <w:r>
        <w:rPr>
          <w:rFonts w:eastAsia="宋体"/>
          <w:u w:val="single"/>
          <w:lang w:eastAsia="zh-CN"/>
        </w:rPr>
        <w:t>Others</w:t>
      </w:r>
    </w:p>
    <w:p w14:paraId="43243C94" w14:textId="411DE016" w:rsidR="005E78C0" w:rsidRPr="00BD7696" w:rsidRDefault="005E78C0" w:rsidP="005E78C0">
      <w:pPr>
        <w:rPr>
          <w:rFonts w:eastAsia="宋体"/>
          <w:b/>
          <w:bCs/>
          <w:lang w:eastAsia="zh-CN"/>
        </w:rPr>
      </w:pPr>
      <w:r w:rsidRPr="00BD7696">
        <w:rPr>
          <w:rFonts w:eastAsia="宋体" w:hint="eastAsia"/>
          <w:b/>
          <w:bCs/>
          <w:lang w:eastAsia="zh-CN"/>
        </w:rPr>
        <w:t>P</w:t>
      </w:r>
      <w:r w:rsidRPr="00BD7696">
        <w:rPr>
          <w:rFonts w:eastAsia="宋体"/>
          <w:b/>
          <w:bCs/>
          <w:lang w:eastAsia="zh-CN"/>
        </w:rPr>
        <w:t xml:space="preserve">roposal </w:t>
      </w:r>
      <w:r>
        <w:rPr>
          <w:rFonts w:eastAsia="宋体"/>
          <w:b/>
          <w:bCs/>
          <w:lang w:eastAsia="zh-CN"/>
        </w:rPr>
        <w:t>7</w:t>
      </w:r>
      <w:r w:rsidRPr="00BD7696">
        <w:rPr>
          <w:rFonts w:eastAsia="宋体"/>
          <w:b/>
          <w:bCs/>
          <w:lang w:eastAsia="zh-CN"/>
        </w:rPr>
        <w:t>:</w:t>
      </w:r>
      <w:r w:rsidRPr="005E78C0">
        <w:rPr>
          <w:rFonts w:eastAsia="宋体"/>
          <w:lang w:eastAsia="zh-CN"/>
        </w:rPr>
        <w:t xml:space="preserve"> Discuss and confirm whether lower limit would be changed or not by this boosting feature.</w:t>
      </w:r>
    </w:p>
    <w:p w14:paraId="41B2DCB5" w14:textId="05C9EDC4" w:rsidR="00A30756" w:rsidRDefault="00A30756" w:rsidP="00A30756">
      <w:pPr>
        <w:rPr>
          <w:rFonts w:eastAsia="宋体"/>
          <w:lang w:eastAsia="zh-CN"/>
        </w:rPr>
      </w:pPr>
      <w:r w:rsidRPr="00A30756">
        <w:rPr>
          <w:rFonts w:eastAsia="宋体"/>
          <w:b/>
          <w:bCs/>
          <w:lang w:eastAsia="zh-CN"/>
        </w:rPr>
        <w:t xml:space="preserve">Observation 3: </w:t>
      </w:r>
      <w:r w:rsidRPr="00A30756">
        <w:rPr>
          <w:rFonts w:eastAsia="宋体"/>
          <w:lang w:eastAsia="zh-CN"/>
        </w:rPr>
        <w:t>Though NB-</w:t>
      </w:r>
      <w:proofErr w:type="spellStart"/>
      <w:r w:rsidRPr="00A30756">
        <w:rPr>
          <w:rFonts w:eastAsia="宋体"/>
          <w:lang w:eastAsia="zh-CN"/>
        </w:rPr>
        <w:t>Iot</w:t>
      </w:r>
      <w:proofErr w:type="spellEnd"/>
      <w:r w:rsidRPr="00A30756">
        <w:rPr>
          <w:rFonts w:eastAsia="宋体"/>
          <w:lang w:eastAsia="zh-CN"/>
        </w:rPr>
        <w:t xml:space="preserve"> NB2 can support 16QAM, 16QAM has never been considered in 36.101 and 36.102.</w:t>
      </w:r>
    </w:p>
    <w:p w14:paraId="5857F34E" w14:textId="77777777" w:rsidR="00A30756" w:rsidRPr="00A30756" w:rsidRDefault="00A30756" w:rsidP="00A30756">
      <w:pPr>
        <w:rPr>
          <w:rFonts w:eastAsia="宋体"/>
          <w:b/>
          <w:bCs/>
          <w:lang w:eastAsia="zh-CN"/>
        </w:rPr>
      </w:pPr>
      <w:r w:rsidRPr="00A30756">
        <w:rPr>
          <w:rFonts w:eastAsia="宋体" w:hint="eastAsia"/>
          <w:b/>
          <w:bCs/>
          <w:lang w:eastAsia="zh-CN"/>
        </w:rPr>
        <w:t>P</w:t>
      </w:r>
      <w:r w:rsidRPr="00A30756">
        <w:rPr>
          <w:rFonts w:eastAsia="宋体"/>
          <w:b/>
          <w:bCs/>
          <w:lang w:eastAsia="zh-CN"/>
        </w:rPr>
        <w:t xml:space="preserve">roposal </w:t>
      </w:r>
      <w:r>
        <w:rPr>
          <w:rFonts w:eastAsia="宋体"/>
          <w:b/>
          <w:bCs/>
          <w:lang w:eastAsia="zh-CN"/>
        </w:rPr>
        <w:t>7a</w:t>
      </w:r>
      <w:r w:rsidRPr="00A30756">
        <w:rPr>
          <w:rFonts w:eastAsia="宋体"/>
          <w:b/>
          <w:bCs/>
          <w:lang w:eastAsia="zh-CN"/>
        </w:rPr>
        <w:t xml:space="preserve">: </w:t>
      </w:r>
      <w:r w:rsidRPr="00A30756">
        <w:rPr>
          <w:rFonts w:eastAsia="宋体" w:hint="eastAsia"/>
          <w:lang w:eastAsia="zh-CN"/>
        </w:rPr>
        <w:t>Keep</w:t>
      </w:r>
      <w:r w:rsidRPr="00A30756">
        <w:rPr>
          <w:rFonts w:eastAsia="宋体"/>
          <w:lang w:eastAsia="zh-CN"/>
        </w:rPr>
        <w:t xml:space="preserve"> the current status that do not consider 16QAM in NB-</w:t>
      </w:r>
      <w:proofErr w:type="spellStart"/>
      <w:r w:rsidRPr="00A30756">
        <w:rPr>
          <w:rFonts w:eastAsia="宋体"/>
          <w:lang w:eastAsia="zh-CN"/>
        </w:rPr>
        <w:t>Iot</w:t>
      </w:r>
      <w:proofErr w:type="spellEnd"/>
      <w:r w:rsidRPr="00A30756">
        <w:rPr>
          <w:rFonts w:eastAsia="宋体"/>
          <w:lang w:eastAsia="zh-CN"/>
        </w:rPr>
        <w:t xml:space="preserve"> based </w:t>
      </w:r>
      <w:proofErr w:type="spellStart"/>
      <w:r w:rsidRPr="00A30756">
        <w:rPr>
          <w:rFonts w:eastAsia="宋体"/>
          <w:lang w:eastAsia="zh-CN"/>
        </w:rPr>
        <w:t>Iot</w:t>
      </w:r>
      <w:proofErr w:type="spellEnd"/>
      <w:r w:rsidRPr="00A30756">
        <w:rPr>
          <w:rFonts w:eastAsia="宋体"/>
          <w:lang w:eastAsia="zh-CN"/>
        </w:rPr>
        <w:t>-NTN requirements.</w:t>
      </w:r>
    </w:p>
    <w:p w14:paraId="63F82EB2" w14:textId="77777777" w:rsidR="005E78C0" w:rsidRPr="00A30756" w:rsidRDefault="005E78C0" w:rsidP="003148BF">
      <w:pPr>
        <w:overflowPunct/>
        <w:autoSpaceDE/>
        <w:autoSpaceDN/>
        <w:adjustRightInd/>
        <w:textAlignment w:val="auto"/>
        <w:rPr>
          <w:rFonts w:eastAsia="宋体"/>
          <w:lang w:eastAsia="zh-CN"/>
        </w:rPr>
      </w:pPr>
    </w:p>
    <w:p w14:paraId="0B423CAC" w14:textId="727364D9" w:rsidR="003148BF" w:rsidRDefault="003148BF" w:rsidP="003148BF">
      <w:pPr>
        <w:overflowPunct/>
        <w:autoSpaceDE/>
        <w:autoSpaceDN/>
        <w:adjustRightInd/>
        <w:jc w:val="both"/>
        <w:textAlignment w:val="auto"/>
        <w:rPr>
          <w:rFonts w:eastAsiaTheme="minorEastAsia"/>
          <w:b/>
          <w:bCs/>
          <w:u w:val="single"/>
          <w:lang w:eastAsia="zh-CN"/>
        </w:rPr>
      </w:pPr>
      <w:proofErr w:type="spellStart"/>
      <w:r>
        <w:rPr>
          <w:rFonts w:eastAsiaTheme="minorEastAsia"/>
          <w:b/>
          <w:bCs/>
          <w:u w:val="single"/>
          <w:lang w:eastAsia="zh-CN"/>
        </w:rPr>
        <w:t>e</w:t>
      </w:r>
      <w:r>
        <w:rPr>
          <w:rFonts w:eastAsiaTheme="minorEastAsia" w:hint="eastAsia"/>
          <w:b/>
          <w:bCs/>
          <w:u w:val="single"/>
          <w:lang w:eastAsia="zh-CN"/>
        </w:rPr>
        <w:t>MTC</w:t>
      </w:r>
      <w:proofErr w:type="spellEnd"/>
      <w:r>
        <w:rPr>
          <w:rFonts w:eastAsiaTheme="minorEastAsia"/>
          <w:b/>
          <w:bCs/>
          <w:u w:val="single"/>
          <w:lang w:eastAsia="zh-CN"/>
        </w:rPr>
        <w:t xml:space="preserve"> Based </w:t>
      </w:r>
      <w:proofErr w:type="spellStart"/>
      <w:r>
        <w:rPr>
          <w:rFonts w:eastAsiaTheme="minorEastAsia"/>
          <w:b/>
          <w:bCs/>
          <w:u w:val="single"/>
          <w:lang w:eastAsia="zh-CN"/>
        </w:rPr>
        <w:t>Iot</w:t>
      </w:r>
      <w:proofErr w:type="spellEnd"/>
      <w:r>
        <w:rPr>
          <w:rFonts w:eastAsiaTheme="minorEastAsia"/>
          <w:b/>
          <w:bCs/>
          <w:u w:val="single"/>
          <w:lang w:eastAsia="zh-CN"/>
        </w:rPr>
        <w:t>-NTN</w:t>
      </w:r>
    </w:p>
    <w:p w14:paraId="071E5BD8" w14:textId="77777777" w:rsidR="003148BF" w:rsidRDefault="003148BF" w:rsidP="003148BF">
      <w:pPr>
        <w:overflowPunct/>
        <w:autoSpaceDE/>
        <w:autoSpaceDN/>
        <w:adjustRightInd/>
        <w:textAlignment w:val="auto"/>
        <w:rPr>
          <w:rFonts w:eastAsia="宋体"/>
          <w:u w:val="single"/>
          <w:lang w:eastAsia="zh-CN"/>
        </w:rPr>
      </w:pPr>
      <w:r w:rsidRPr="003148BF">
        <w:rPr>
          <w:rFonts w:eastAsia="宋体" w:hint="eastAsia"/>
          <w:u w:val="single"/>
          <w:lang w:eastAsia="zh-CN"/>
        </w:rPr>
        <w:t>M</w:t>
      </w:r>
      <w:r w:rsidRPr="003148BF">
        <w:rPr>
          <w:rFonts w:eastAsia="宋体"/>
          <w:u w:val="single"/>
          <w:lang w:eastAsia="zh-CN"/>
        </w:rPr>
        <w:t>PR</w:t>
      </w:r>
    </w:p>
    <w:p w14:paraId="74827261" w14:textId="77777777" w:rsidR="005E78C0" w:rsidRPr="005E78C0" w:rsidRDefault="005E78C0" w:rsidP="005E78C0">
      <w:pPr>
        <w:rPr>
          <w:rFonts w:eastAsia="宋体"/>
          <w:lang w:eastAsia="zh-CN"/>
        </w:rPr>
      </w:pPr>
      <w:r w:rsidRPr="0096154F">
        <w:rPr>
          <w:rFonts w:eastAsia="宋体" w:hint="eastAsia"/>
          <w:b/>
          <w:bCs/>
          <w:lang w:eastAsia="zh-CN"/>
        </w:rPr>
        <w:t>P</w:t>
      </w:r>
      <w:r w:rsidRPr="0096154F">
        <w:rPr>
          <w:rFonts w:eastAsia="宋体"/>
          <w:b/>
          <w:bCs/>
          <w:lang w:eastAsia="zh-CN"/>
        </w:rPr>
        <w:t xml:space="preserve">roposal </w:t>
      </w:r>
      <w:r>
        <w:rPr>
          <w:rFonts w:eastAsia="宋体"/>
          <w:b/>
          <w:bCs/>
          <w:lang w:eastAsia="zh-CN"/>
        </w:rPr>
        <w:t>8</w:t>
      </w:r>
      <w:r w:rsidRPr="0096154F">
        <w:rPr>
          <w:rFonts w:eastAsia="宋体"/>
          <w:b/>
          <w:bCs/>
          <w:lang w:eastAsia="zh-CN"/>
        </w:rPr>
        <w:t>:</w:t>
      </w:r>
      <w:r w:rsidRPr="005E78C0">
        <w:rPr>
          <w:rFonts w:eastAsia="宋体"/>
          <w:lang w:eastAsia="zh-CN"/>
        </w:rPr>
        <w:t xml:space="preserve"> For </w:t>
      </w:r>
      <w:proofErr w:type="spellStart"/>
      <w:r w:rsidRPr="005E78C0">
        <w:rPr>
          <w:rFonts w:eastAsia="宋体"/>
          <w:lang w:eastAsia="zh-CN"/>
        </w:rPr>
        <w:t>eMTC</w:t>
      </w:r>
      <w:proofErr w:type="spellEnd"/>
      <w:r w:rsidRPr="005E78C0">
        <w:rPr>
          <w:rFonts w:eastAsia="宋体"/>
          <w:lang w:eastAsia="zh-CN"/>
        </w:rPr>
        <w:t xml:space="preserve"> PC1, keep the </w:t>
      </w:r>
      <w:r w:rsidRPr="005E78C0">
        <w:rPr>
          <w:rFonts w:eastAsia="宋体" w:hint="eastAsia"/>
          <w:lang w:eastAsia="zh-CN"/>
        </w:rPr>
        <w:t>MPR</w:t>
      </w:r>
      <w:r w:rsidRPr="005E78C0">
        <w:rPr>
          <w:rFonts w:eastAsia="宋体"/>
          <w:lang w:eastAsia="zh-CN"/>
        </w:rPr>
        <w:t xml:space="preserve"> requirements same to PC2/3 as aligned with LTE if introduced.</w:t>
      </w:r>
    </w:p>
    <w:p w14:paraId="62C68252" w14:textId="77777777" w:rsidR="005E78C0" w:rsidRPr="003148BF" w:rsidRDefault="005E78C0" w:rsidP="003148BF">
      <w:pPr>
        <w:overflowPunct/>
        <w:autoSpaceDE/>
        <w:autoSpaceDN/>
        <w:adjustRightInd/>
        <w:textAlignment w:val="auto"/>
        <w:rPr>
          <w:rFonts w:eastAsia="宋体"/>
          <w:lang w:eastAsia="zh-CN"/>
        </w:rPr>
      </w:pPr>
    </w:p>
    <w:p w14:paraId="0F1AE119" w14:textId="77777777" w:rsidR="003148BF" w:rsidRPr="003148BF" w:rsidRDefault="003148BF" w:rsidP="003148BF">
      <w:pPr>
        <w:overflowPunct/>
        <w:autoSpaceDE/>
        <w:autoSpaceDN/>
        <w:adjustRightInd/>
        <w:textAlignment w:val="auto"/>
        <w:rPr>
          <w:rFonts w:eastAsia="宋体"/>
          <w:u w:val="single"/>
          <w:lang w:eastAsia="zh-CN"/>
        </w:rPr>
      </w:pPr>
      <w:r>
        <w:rPr>
          <w:rFonts w:eastAsia="宋体"/>
          <w:u w:val="single"/>
          <w:lang w:eastAsia="zh-CN"/>
        </w:rPr>
        <w:t>A-</w:t>
      </w:r>
      <w:r w:rsidRPr="003148BF">
        <w:rPr>
          <w:rFonts w:eastAsia="宋体" w:hint="eastAsia"/>
          <w:u w:val="single"/>
          <w:lang w:eastAsia="zh-CN"/>
        </w:rPr>
        <w:t>M</w:t>
      </w:r>
      <w:r w:rsidRPr="003148BF">
        <w:rPr>
          <w:rFonts w:eastAsia="宋体"/>
          <w:u w:val="single"/>
          <w:lang w:eastAsia="zh-CN"/>
        </w:rPr>
        <w:t>PR</w:t>
      </w:r>
    </w:p>
    <w:p w14:paraId="695DF93D" w14:textId="77777777" w:rsidR="005E78C0" w:rsidRDefault="005E78C0" w:rsidP="005E78C0">
      <w:pPr>
        <w:rPr>
          <w:rFonts w:eastAsia="宋体"/>
          <w:b/>
          <w:bCs/>
          <w:lang w:eastAsia="zh-CN"/>
        </w:rPr>
      </w:pPr>
      <w:r w:rsidRPr="00B219DC">
        <w:rPr>
          <w:rFonts w:eastAsia="宋体" w:hint="eastAsia"/>
          <w:b/>
          <w:bCs/>
          <w:lang w:eastAsia="zh-CN"/>
        </w:rPr>
        <w:t>P</w:t>
      </w:r>
      <w:r w:rsidRPr="00B219DC">
        <w:rPr>
          <w:rFonts w:eastAsia="宋体"/>
          <w:b/>
          <w:bCs/>
          <w:lang w:eastAsia="zh-CN"/>
        </w:rPr>
        <w:t>roposal</w:t>
      </w:r>
      <w:r>
        <w:rPr>
          <w:rFonts w:eastAsia="宋体"/>
          <w:b/>
          <w:bCs/>
          <w:lang w:eastAsia="zh-CN"/>
        </w:rPr>
        <w:t xml:space="preserve"> 9a</w:t>
      </w:r>
      <w:r w:rsidRPr="00B219DC">
        <w:rPr>
          <w:rFonts w:eastAsia="宋体"/>
          <w:b/>
          <w:bCs/>
          <w:lang w:eastAsia="zh-CN"/>
        </w:rPr>
        <w:t xml:space="preserve">: </w:t>
      </w:r>
      <w:r w:rsidRPr="005E78C0">
        <w:rPr>
          <w:rFonts w:eastAsia="宋体"/>
          <w:lang w:eastAsia="zh-CN"/>
        </w:rPr>
        <w:t xml:space="preserve">For band 255, no additional A-MPR needed for NS_02N for PC2 and PC1 </w:t>
      </w:r>
      <w:proofErr w:type="spellStart"/>
      <w:r w:rsidRPr="005E78C0">
        <w:rPr>
          <w:rFonts w:eastAsia="宋体"/>
          <w:lang w:eastAsia="zh-CN"/>
        </w:rPr>
        <w:t>eMTC</w:t>
      </w:r>
      <w:proofErr w:type="spellEnd"/>
      <w:r w:rsidRPr="005E78C0">
        <w:rPr>
          <w:rFonts w:eastAsia="宋体"/>
          <w:lang w:eastAsia="zh-CN"/>
        </w:rPr>
        <w:t xml:space="preserve"> based NTN. </w:t>
      </w:r>
    </w:p>
    <w:p w14:paraId="552F9457" w14:textId="3D62E938" w:rsidR="005E78C0" w:rsidRDefault="005E78C0" w:rsidP="005E78C0">
      <w:pPr>
        <w:rPr>
          <w:rFonts w:eastAsia="宋体"/>
          <w:lang w:eastAsia="zh-CN"/>
        </w:rPr>
      </w:pPr>
      <w:r w:rsidRPr="00636B8C">
        <w:rPr>
          <w:rFonts w:eastAsia="宋体" w:hint="eastAsia"/>
          <w:b/>
          <w:bCs/>
          <w:lang w:eastAsia="zh-CN"/>
        </w:rPr>
        <w:t>P</w:t>
      </w:r>
      <w:r w:rsidRPr="00636B8C">
        <w:rPr>
          <w:rFonts w:eastAsia="宋体"/>
          <w:b/>
          <w:bCs/>
          <w:lang w:eastAsia="zh-CN"/>
        </w:rPr>
        <w:t>roposal</w:t>
      </w:r>
      <w:r>
        <w:rPr>
          <w:rFonts w:eastAsia="宋体"/>
          <w:b/>
          <w:bCs/>
          <w:lang w:eastAsia="zh-CN"/>
        </w:rPr>
        <w:t xml:space="preserve"> 9b</w:t>
      </w:r>
      <w:r w:rsidRPr="00636B8C">
        <w:rPr>
          <w:rFonts w:eastAsia="宋体"/>
          <w:b/>
          <w:bCs/>
          <w:lang w:eastAsia="zh-CN"/>
        </w:rPr>
        <w:t xml:space="preserve">: </w:t>
      </w:r>
      <w:r w:rsidRPr="005E78C0">
        <w:rPr>
          <w:rFonts w:eastAsia="宋体"/>
          <w:lang w:eastAsia="zh-CN"/>
        </w:rPr>
        <w:t xml:space="preserve">For band 254, define PC2 requirements and more discussion can be considered for NS_03N for PC1 </w:t>
      </w:r>
      <w:proofErr w:type="spellStart"/>
      <w:r w:rsidRPr="005E78C0">
        <w:rPr>
          <w:rFonts w:eastAsia="宋体"/>
          <w:lang w:eastAsia="zh-CN"/>
        </w:rPr>
        <w:t>e</w:t>
      </w:r>
      <w:r w:rsidRPr="005E78C0">
        <w:rPr>
          <w:rFonts w:eastAsia="宋体" w:hint="eastAsia"/>
          <w:lang w:eastAsia="zh-CN"/>
        </w:rPr>
        <w:t>MTC</w:t>
      </w:r>
      <w:proofErr w:type="spellEnd"/>
      <w:r w:rsidRPr="005E78C0">
        <w:rPr>
          <w:rFonts w:eastAsia="宋体"/>
          <w:lang w:eastAsia="zh-CN"/>
        </w:rPr>
        <w:t xml:space="preserve"> based NTN. </w:t>
      </w:r>
    </w:p>
    <w:p w14:paraId="28EC90E7" w14:textId="77777777" w:rsidR="005E78C0" w:rsidRPr="00C17CB0" w:rsidRDefault="005E78C0" w:rsidP="005E78C0">
      <w:pPr>
        <w:rPr>
          <w:rFonts w:eastAsia="宋体"/>
          <w:b/>
          <w:bCs/>
          <w:lang w:eastAsia="zh-CN"/>
        </w:rPr>
      </w:pPr>
      <w:r w:rsidRPr="00C17CB0">
        <w:rPr>
          <w:rFonts w:eastAsia="宋体" w:hint="eastAsia"/>
          <w:b/>
          <w:bCs/>
          <w:lang w:eastAsia="zh-CN"/>
        </w:rPr>
        <w:t>P</w:t>
      </w:r>
      <w:r w:rsidRPr="00C17CB0">
        <w:rPr>
          <w:rFonts w:eastAsia="宋体"/>
          <w:b/>
          <w:bCs/>
          <w:lang w:eastAsia="zh-CN"/>
        </w:rPr>
        <w:t xml:space="preserve">roposal </w:t>
      </w:r>
      <w:r>
        <w:rPr>
          <w:rFonts w:eastAsia="宋体"/>
          <w:b/>
          <w:bCs/>
          <w:lang w:eastAsia="zh-CN"/>
        </w:rPr>
        <w:t>10</w:t>
      </w:r>
      <w:r w:rsidRPr="00C17CB0">
        <w:rPr>
          <w:rFonts w:eastAsia="宋体"/>
          <w:b/>
          <w:bCs/>
          <w:lang w:eastAsia="zh-CN"/>
        </w:rPr>
        <w:t xml:space="preserve">: </w:t>
      </w:r>
      <w:r w:rsidRPr="005E78C0">
        <w:rPr>
          <w:rFonts w:eastAsia="宋体"/>
          <w:lang w:eastAsia="zh-CN"/>
        </w:rPr>
        <w:t xml:space="preserve">Do not define requirements for NS_04N and NS_05N </w:t>
      </w:r>
      <w:r w:rsidRPr="005E78C0">
        <w:rPr>
          <w:rFonts w:eastAsia="宋体" w:hint="eastAsia"/>
          <w:lang w:eastAsia="zh-CN"/>
        </w:rPr>
        <w:t>f</w:t>
      </w:r>
      <w:r w:rsidRPr="005E78C0">
        <w:rPr>
          <w:rFonts w:eastAsia="宋体"/>
          <w:lang w:eastAsia="zh-CN"/>
        </w:rPr>
        <w:t xml:space="preserve">or PC2/1 as long as PC3 requirements are not ready for </w:t>
      </w:r>
      <w:proofErr w:type="spellStart"/>
      <w:r w:rsidRPr="005E78C0">
        <w:rPr>
          <w:rFonts w:eastAsia="宋体"/>
          <w:lang w:eastAsia="zh-CN"/>
        </w:rPr>
        <w:t>eMTC</w:t>
      </w:r>
      <w:proofErr w:type="spellEnd"/>
      <w:r w:rsidRPr="005E78C0">
        <w:rPr>
          <w:rFonts w:eastAsia="宋体"/>
          <w:lang w:eastAsia="zh-CN"/>
        </w:rPr>
        <w:t xml:space="preserve"> based NTN.</w:t>
      </w:r>
    </w:p>
    <w:p w14:paraId="7591332F" w14:textId="43842D92" w:rsidR="005E78C0" w:rsidRPr="005E78C0" w:rsidRDefault="005E78C0" w:rsidP="005E78C0">
      <w:pPr>
        <w:rPr>
          <w:rFonts w:eastAsia="宋体"/>
          <w:lang w:eastAsia="zh-CN"/>
        </w:rPr>
      </w:pPr>
      <w:r w:rsidRPr="00BD7696">
        <w:rPr>
          <w:rFonts w:eastAsia="宋体" w:hint="eastAsia"/>
          <w:b/>
          <w:bCs/>
          <w:lang w:eastAsia="zh-CN"/>
        </w:rPr>
        <w:t>P</w:t>
      </w:r>
      <w:r w:rsidRPr="00BD7696">
        <w:rPr>
          <w:rFonts w:eastAsia="宋体"/>
          <w:b/>
          <w:bCs/>
          <w:lang w:eastAsia="zh-CN"/>
        </w:rPr>
        <w:t xml:space="preserve">roposal </w:t>
      </w:r>
      <w:r>
        <w:rPr>
          <w:rFonts w:eastAsia="宋体"/>
          <w:b/>
          <w:bCs/>
          <w:lang w:eastAsia="zh-CN"/>
        </w:rPr>
        <w:t>11a</w:t>
      </w:r>
      <w:r w:rsidRPr="00BD7696">
        <w:rPr>
          <w:rFonts w:eastAsia="宋体"/>
          <w:b/>
          <w:bCs/>
          <w:lang w:eastAsia="zh-CN"/>
        </w:rPr>
        <w:t xml:space="preserve">: </w:t>
      </w:r>
      <w:r w:rsidRPr="005E78C0">
        <w:rPr>
          <w:rFonts w:eastAsia="宋体"/>
          <w:lang w:eastAsia="zh-CN"/>
        </w:rPr>
        <w:t xml:space="preserve">For PC2 </w:t>
      </w:r>
      <w:proofErr w:type="spellStart"/>
      <w:r w:rsidRPr="005E78C0">
        <w:rPr>
          <w:rFonts w:eastAsia="宋体"/>
          <w:lang w:eastAsia="zh-CN"/>
        </w:rPr>
        <w:t>e</w:t>
      </w:r>
      <w:r w:rsidRPr="005E78C0">
        <w:rPr>
          <w:rFonts w:eastAsia="宋体" w:hint="eastAsia"/>
          <w:lang w:eastAsia="zh-CN"/>
        </w:rPr>
        <w:t>MTC</w:t>
      </w:r>
      <w:proofErr w:type="spellEnd"/>
      <w:r w:rsidRPr="005E78C0">
        <w:rPr>
          <w:rFonts w:eastAsia="宋体"/>
          <w:lang w:eastAsia="zh-CN"/>
        </w:rPr>
        <w:t xml:space="preserve"> based NS_24, use 3dB A-MPR increase compared to PC3.</w:t>
      </w:r>
    </w:p>
    <w:p w14:paraId="153A449E" w14:textId="48547CD3" w:rsidR="003148BF" w:rsidRPr="005E78C0" w:rsidRDefault="005E78C0" w:rsidP="005E78C0">
      <w:pPr>
        <w:rPr>
          <w:rFonts w:eastAsia="宋体"/>
          <w:lang w:eastAsia="zh-CN"/>
        </w:rPr>
      </w:pPr>
      <w:r w:rsidRPr="00BD7696">
        <w:rPr>
          <w:rFonts w:eastAsia="宋体" w:hint="eastAsia"/>
          <w:b/>
          <w:bCs/>
          <w:lang w:eastAsia="zh-CN"/>
        </w:rPr>
        <w:t>P</w:t>
      </w:r>
      <w:r w:rsidRPr="00BD7696">
        <w:rPr>
          <w:rFonts w:eastAsia="宋体"/>
          <w:b/>
          <w:bCs/>
          <w:lang w:eastAsia="zh-CN"/>
        </w:rPr>
        <w:t xml:space="preserve">roposal </w:t>
      </w:r>
      <w:r>
        <w:rPr>
          <w:rFonts w:eastAsia="宋体"/>
          <w:b/>
          <w:bCs/>
          <w:lang w:eastAsia="zh-CN"/>
        </w:rPr>
        <w:t>11b</w:t>
      </w:r>
      <w:r w:rsidRPr="00BD7696">
        <w:rPr>
          <w:rFonts w:eastAsia="宋体"/>
          <w:b/>
          <w:bCs/>
          <w:lang w:eastAsia="zh-CN"/>
        </w:rPr>
        <w:t>:</w:t>
      </w:r>
      <w:r w:rsidRPr="005E78C0">
        <w:rPr>
          <w:rFonts w:eastAsia="宋体"/>
          <w:lang w:eastAsia="zh-CN"/>
        </w:rPr>
        <w:t xml:space="preserve"> For PC1 NB-</w:t>
      </w:r>
      <w:proofErr w:type="spellStart"/>
      <w:r w:rsidRPr="005E78C0">
        <w:rPr>
          <w:rFonts w:eastAsia="宋体"/>
          <w:lang w:eastAsia="zh-CN"/>
        </w:rPr>
        <w:t>Iot</w:t>
      </w:r>
      <w:proofErr w:type="spellEnd"/>
      <w:r w:rsidRPr="005E78C0">
        <w:rPr>
          <w:rFonts w:eastAsia="宋体"/>
          <w:lang w:eastAsia="zh-CN"/>
        </w:rPr>
        <w:t xml:space="preserve"> based NS_24, discuss more on A-MPR compared to PC2.</w:t>
      </w:r>
    </w:p>
    <w:p w14:paraId="77670E47" w14:textId="77777777" w:rsidR="003148BF" w:rsidRDefault="003148BF" w:rsidP="003148BF">
      <w:pPr>
        <w:overflowPunct/>
        <w:autoSpaceDE/>
        <w:autoSpaceDN/>
        <w:adjustRightInd/>
        <w:textAlignment w:val="auto"/>
        <w:rPr>
          <w:rFonts w:eastAsia="宋体"/>
          <w:u w:val="single"/>
          <w:lang w:eastAsia="zh-CN"/>
        </w:rPr>
      </w:pPr>
      <w:r>
        <w:rPr>
          <w:rFonts w:eastAsia="宋体"/>
          <w:u w:val="single"/>
          <w:lang w:eastAsia="zh-CN"/>
        </w:rPr>
        <w:t>Others</w:t>
      </w:r>
    </w:p>
    <w:p w14:paraId="479BB26D" w14:textId="77777777" w:rsidR="003148BF" w:rsidRPr="003148BF" w:rsidRDefault="003148BF" w:rsidP="003148BF">
      <w:pPr>
        <w:overflowPunct/>
        <w:autoSpaceDE/>
        <w:autoSpaceDN/>
        <w:adjustRightInd/>
        <w:textAlignment w:val="auto"/>
        <w:rPr>
          <w:rFonts w:eastAsia="宋体"/>
          <w:lang w:eastAsia="zh-CN"/>
        </w:rPr>
      </w:pPr>
    </w:p>
    <w:p w14:paraId="7A79862A" w14:textId="3DC9D27A" w:rsidR="003148BF" w:rsidRDefault="003148BF" w:rsidP="003148BF">
      <w:pPr>
        <w:overflowPunct/>
        <w:autoSpaceDE/>
        <w:autoSpaceDN/>
        <w:adjustRightInd/>
        <w:jc w:val="both"/>
        <w:textAlignment w:val="auto"/>
        <w:rPr>
          <w:rFonts w:eastAsiaTheme="minorEastAsia"/>
          <w:b/>
          <w:bCs/>
          <w:u w:val="single"/>
          <w:lang w:eastAsia="zh-CN"/>
        </w:rPr>
      </w:pPr>
      <w:r>
        <w:rPr>
          <w:rFonts w:eastAsiaTheme="minorEastAsia" w:hint="eastAsia"/>
          <w:b/>
          <w:bCs/>
          <w:u w:val="single"/>
          <w:lang w:eastAsia="zh-CN"/>
        </w:rPr>
        <w:t>SAR</w:t>
      </w:r>
      <w:r>
        <w:rPr>
          <w:rFonts w:eastAsiaTheme="minorEastAsia"/>
          <w:b/>
          <w:bCs/>
          <w:u w:val="single"/>
          <w:lang w:eastAsia="zh-CN"/>
        </w:rPr>
        <w:t xml:space="preserve"> and Duty Cycle</w:t>
      </w:r>
    </w:p>
    <w:p w14:paraId="43B35387" w14:textId="1E79D548" w:rsidR="005E78C0" w:rsidRPr="005E78C0" w:rsidRDefault="005E78C0" w:rsidP="005E78C0">
      <w:pPr>
        <w:rPr>
          <w:rFonts w:eastAsia="宋体"/>
          <w:lang w:eastAsia="zh-CN"/>
        </w:rPr>
      </w:pPr>
      <w:r w:rsidRPr="004D6A3A">
        <w:rPr>
          <w:rFonts w:eastAsia="宋体" w:hint="eastAsia"/>
          <w:b/>
          <w:bCs/>
          <w:lang w:eastAsia="zh-CN"/>
        </w:rPr>
        <w:t>O</w:t>
      </w:r>
      <w:r w:rsidRPr="004D6A3A">
        <w:rPr>
          <w:rFonts w:eastAsia="宋体"/>
          <w:b/>
          <w:bCs/>
          <w:lang w:eastAsia="zh-CN"/>
        </w:rPr>
        <w:t xml:space="preserve">bservation </w:t>
      </w:r>
      <w:r w:rsidR="00A30756">
        <w:rPr>
          <w:rFonts w:eastAsia="宋体"/>
          <w:b/>
          <w:bCs/>
          <w:lang w:eastAsia="zh-CN"/>
        </w:rPr>
        <w:t>4</w:t>
      </w:r>
      <w:r w:rsidRPr="004D6A3A">
        <w:rPr>
          <w:rFonts w:eastAsia="宋体"/>
          <w:b/>
          <w:bCs/>
          <w:lang w:eastAsia="zh-CN"/>
        </w:rPr>
        <w:t xml:space="preserve">: </w:t>
      </w:r>
      <w:r w:rsidRPr="005E78C0">
        <w:rPr>
          <w:rFonts w:eastAsia="宋体"/>
          <w:lang w:eastAsia="zh-CN"/>
        </w:rPr>
        <w:t>After long online and offline discussion, it is apparent in current stage that option 1 is the only possible compromise other than the introduce nothing option (option 3).</w:t>
      </w:r>
    </w:p>
    <w:p w14:paraId="5ACD8149" w14:textId="77777777" w:rsidR="005E78C0" w:rsidRPr="005E78C0" w:rsidRDefault="005E78C0" w:rsidP="005E78C0">
      <w:pPr>
        <w:rPr>
          <w:rFonts w:eastAsia="宋体"/>
          <w:lang w:eastAsia="zh-CN"/>
        </w:rPr>
      </w:pPr>
      <w:r w:rsidRPr="004D6A3A">
        <w:rPr>
          <w:rFonts w:eastAsia="宋体" w:hint="eastAsia"/>
          <w:b/>
          <w:bCs/>
          <w:lang w:eastAsia="zh-CN"/>
        </w:rPr>
        <w:t>P</w:t>
      </w:r>
      <w:r w:rsidRPr="004D6A3A">
        <w:rPr>
          <w:rFonts w:eastAsia="宋体"/>
          <w:b/>
          <w:bCs/>
          <w:lang w:eastAsia="zh-CN"/>
        </w:rPr>
        <w:t xml:space="preserve">roposal 12: </w:t>
      </w:r>
      <w:r w:rsidRPr="005E78C0">
        <w:rPr>
          <w:rFonts w:eastAsia="宋体"/>
          <w:lang w:eastAsia="zh-CN"/>
        </w:rPr>
        <w:t xml:space="preserve">If option 1 cannot be agreed, then option 3 (do not introduce </w:t>
      </w:r>
      <w:proofErr w:type="spellStart"/>
      <w:r w:rsidRPr="005E78C0">
        <w:rPr>
          <w:rFonts w:eastAsia="宋体"/>
          <w:lang w:eastAsia="zh-CN"/>
        </w:rPr>
        <w:t>delta_powerclass</w:t>
      </w:r>
      <w:proofErr w:type="spellEnd"/>
      <w:r w:rsidRPr="005E78C0">
        <w:rPr>
          <w:rFonts w:eastAsia="宋体"/>
          <w:lang w:eastAsia="zh-CN"/>
        </w:rPr>
        <w:t xml:space="preserve"> for NTN) would be the final option for this duty cycle related SAR scheme.</w:t>
      </w:r>
    </w:p>
    <w:p w14:paraId="5831FDF7" w14:textId="63BD974B" w:rsidR="003148BF" w:rsidRPr="005E78C0" w:rsidRDefault="003148BF" w:rsidP="003148BF">
      <w:pPr>
        <w:overflowPunct/>
        <w:autoSpaceDE/>
        <w:autoSpaceDN/>
        <w:adjustRightInd/>
        <w:textAlignment w:val="auto"/>
        <w:rPr>
          <w:rFonts w:eastAsia="宋体"/>
          <w:lang w:eastAsia="zh-CN"/>
        </w:rPr>
      </w:pPr>
    </w:p>
    <w:p w14:paraId="7B62057D" w14:textId="77777777" w:rsidR="003148BF" w:rsidRPr="003148BF" w:rsidRDefault="003148BF" w:rsidP="003148BF">
      <w:pPr>
        <w:overflowPunct/>
        <w:autoSpaceDE/>
        <w:autoSpaceDN/>
        <w:adjustRightInd/>
        <w:textAlignment w:val="auto"/>
        <w:rPr>
          <w:rFonts w:eastAsia="宋体"/>
          <w:lang w:eastAsia="zh-CN"/>
        </w:rPr>
      </w:pPr>
    </w:p>
    <w:p w14:paraId="7000F6BA" w14:textId="70063754" w:rsidR="00A754EF" w:rsidRDefault="00A754EF">
      <w:pPr>
        <w:overflowPunct/>
        <w:autoSpaceDE/>
        <w:autoSpaceDN/>
        <w:adjustRightInd/>
        <w:spacing w:after="0"/>
        <w:textAlignment w:val="auto"/>
        <w:rPr>
          <w:rFonts w:eastAsia="宋体"/>
          <w:u w:val="single"/>
          <w:lang w:eastAsia="zh-CN"/>
        </w:rPr>
      </w:pPr>
      <w:r>
        <w:rPr>
          <w:rFonts w:eastAsia="宋体"/>
          <w:u w:val="single"/>
          <w:lang w:eastAsia="zh-CN"/>
        </w:rPr>
        <w:br w:type="page"/>
      </w:r>
    </w:p>
    <w:p w14:paraId="398571CD" w14:textId="77777777" w:rsidR="00A754EF" w:rsidRPr="00712C39" w:rsidRDefault="00A754EF" w:rsidP="005E4B08">
      <w:pPr>
        <w:rPr>
          <w:rFonts w:eastAsia="宋体"/>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0212981F"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BF7408" w:rsidRPr="00BF7408">
        <w:rPr>
          <w:rFonts w:eastAsiaTheme="minorEastAsia"/>
          <w:lang w:eastAsia="zh-CN"/>
        </w:rPr>
        <w:t>RP-240857</w:t>
      </w:r>
      <w:r w:rsidR="00F3225B" w:rsidRPr="00915920">
        <w:rPr>
          <w:rFonts w:eastAsiaTheme="minorEastAsia"/>
          <w:lang w:eastAsia="zh-CN"/>
        </w:rPr>
        <w:t xml:space="preserve">, </w:t>
      </w:r>
      <w:r w:rsidR="00BF7408" w:rsidRPr="00BF7408">
        <w:rPr>
          <w:rFonts w:eastAsiaTheme="minorEastAsia"/>
          <w:lang w:eastAsia="zh-CN"/>
        </w:rPr>
        <w:t>New WID: Enhanced requirements and test methodology for NR and IoT NTN</w:t>
      </w:r>
      <w:r w:rsidR="00F3225B" w:rsidRPr="00915920">
        <w:rPr>
          <w:rFonts w:eastAsiaTheme="minorEastAsia"/>
          <w:lang w:eastAsia="zh-CN"/>
        </w:rPr>
        <w:t>, RA</w:t>
      </w:r>
      <w:r w:rsidR="00F3225B">
        <w:rPr>
          <w:rFonts w:eastAsia="等线"/>
        </w:rPr>
        <w:t>N#10</w:t>
      </w:r>
      <w:r w:rsidR="00BF7408">
        <w:rPr>
          <w:rFonts w:eastAsia="等线" w:hint="eastAsia"/>
          <w:lang w:eastAsia="zh-CN"/>
        </w:rPr>
        <w:t>3</w:t>
      </w:r>
    </w:p>
    <w:p w14:paraId="22B8CA2D" w14:textId="0890A309"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hyperlink r:id="rId17" w:history="1">
        <w:r w:rsidR="00673A48" w:rsidRPr="00052913">
          <w:rPr>
            <w:rFonts w:eastAsia="等线"/>
            <w:lang w:eastAsia="zh-CN"/>
          </w:rPr>
          <w:t>R4-2412829</w:t>
        </w:r>
      </w:hyperlink>
      <w:r w:rsidR="00673A48" w:rsidRPr="00673A48">
        <w:rPr>
          <w:rFonts w:eastAsiaTheme="minorEastAsia" w:hint="eastAsia"/>
          <w:lang w:eastAsia="zh-CN"/>
        </w:rPr>
        <w:t xml:space="preserve">, </w:t>
      </w:r>
      <w:r w:rsidR="00673A48" w:rsidRPr="00673A48">
        <w:rPr>
          <w:rFonts w:eastAsiaTheme="minorEastAsia"/>
          <w:lang w:eastAsia="zh-CN"/>
        </w:rPr>
        <w:t>Topic</w:t>
      </w:r>
      <w:r w:rsidR="00673A48" w:rsidRPr="00673A48">
        <w:rPr>
          <w:rFonts w:eastAsiaTheme="minorEastAsia" w:hint="eastAsia"/>
          <w:lang w:eastAsia="zh-CN"/>
        </w:rPr>
        <w:t xml:space="preserve"> summary for </w:t>
      </w:r>
      <w:r w:rsidR="00673A48" w:rsidRPr="00673A48">
        <w:rPr>
          <w:rFonts w:eastAsiaTheme="minorEastAsia"/>
          <w:lang w:eastAsia="zh-CN"/>
        </w:rPr>
        <w:t xml:space="preserve">[112][127] </w:t>
      </w:r>
      <w:proofErr w:type="spellStart"/>
      <w:r w:rsidR="00673A48" w:rsidRPr="00673A48">
        <w:rPr>
          <w:rFonts w:eastAsiaTheme="minorEastAsia"/>
          <w:lang w:eastAsia="zh-CN"/>
        </w:rPr>
        <w:t>NR_IoT_NTN_</w:t>
      </w:r>
      <w:proofErr w:type="gramStart"/>
      <w:r w:rsidR="00673A48" w:rsidRPr="00673A48">
        <w:rPr>
          <w:rFonts w:eastAsiaTheme="minorEastAsia"/>
          <w:lang w:eastAsia="zh-CN"/>
        </w:rPr>
        <w:t>HPUE</w:t>
      </w:r>
      <w:proofErr w:type="spellEnd"/>
      <w:r w:rsidR="00673A48">
        <w:rPr>
          <w:rFonts w:eastAsiaTheme="minorEastAsia" w:hint="eastAsia"/>
          <w:lang w:eastAsia="zh-CN"/>
        </w:rPr>
        <w:t xml:space="preserve"> ,</w:t>
      </w:r>
      <w:proofErr w:type="gramEnd"/>
      <w:r w:rsidR="00673A48">
        <w:rPr>
          <w:rFonts w:eastAsiaTheme="minorEastAsia" w:hint="eastAsia"/>
          <w:lang w:eastAsia="zh-CN"/>
        </w:rPr>
        <w:t xml:space="preserve"> Samsung, RAN4#112</w:t>
      </w:r>
    </w:p>
    <w:p w14:paraId="40C8ABF1" w14:textId="428CF2AB" w:rsidR="00527935" w:rsidRPr="00673A48"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hyperlink r:id="rId18" w:history="1">
        <w:r w:rsidR="00673A48" w:rsidRPr="00673A48">
          <w:rPr>
            <w:rFonts w:eastAsiaTheme="minorEastAsia"/>
            <w:lang w:eastAsia="zh-CN"/>
          </w:rPr>
          <w:t>R4-2414452</w:t>
        </w:r>
      </w:hyperlink>
      <w:r w:rsidR="00673A48" w:rsidRPr="00673A48">
        <w:rPr>
          <w:rFonts w:eastAsiaTheme="minorEastAsia" w:hint="eastAsia"/>
          <w:lang w:eastAsia="zh-CN"/>
        </w:rPr>
        <w:t xml:space="preserve">, </w:t>
      </w:r>
      <w:r w:rsidR="00673A48" w:rsidRPr="00673A48">
        <w:rPr>
          <w:rFonts w:eastAsiaTheme="minorEastAsia"/>
          <w:lang w:eastAsia="zh-CN"/>
        </w:rPr>
        <w:t>WF on UE RF requirements for NTN HPUE</w:t>
      </w:r>
      <w:r w:rsidR="00673A48" w:rsidRPr="00673A48">
        <w:rPr>
          <w:rFonts w:eastAsiaTheme="minorEastAsia" w:hint="eastAsia"/>
          <w:lang w:eastAsia="zh-CN"/>
        </w:rPr>
        <w:t xml:space="preserve">, </w:t>
      </w:r>
      <w:r w:rsidR="00673A48">
        <w:rPr>
          <w:rFonts w:eastAsiaTheme="minorEastAsia" w:hint="eastAsia"/>
          <w:lang w:eastAsia="zh-CN"/>
        </w:rPr>
        <w:t>Samsung, RAN4#112</w:t>
      </w:r>
    </w:p>
    <w:p w14:paraId="0568E67B" w14:textId="5939B8D8" w:rsidR="009E17A9" w:rsidRDefault="009E17A9" w:rsidP="00527935">
      <w:pPr>
        <w:pStyle w:val="25"/>
        <w:ind w:leftChars="-10" w:left="264"/>
        <w:rPr>
          <w:rFonts w:eastAsiaTheme="minorEastAsia"/>
          <w:lang w:eastAsia="zh-CN"/>
        </w:rPr>
      </w:pPr>
      <w:r>
        <w:rPr>
          <w:rFonts w:eastAsiaTheme="minorEastAsia" w:hint="eastAsia"/>
          <w:lang w:eastAsia="zh-CN"/>
        </w:rPr>
        <w:t xml:space="preserve">[4] </w:t>
      </w:r>
      <w:r w:rsidR="001C66B6" w:rsidRPr="001C66B6">
        <w:rPr>
          <w:rFonts w:eastAsiaTheme="minorEastAsia"/>
          <w:lang w:eastAsia="zh-CN"/>
        </w:rPr>
        <w:t>R4-2412099</w:t>
      </w:r>
      <w:r w:rsidR="001C66B6">
        <w:rPr>
          <w:rFonts w:eastAsiaTheme="minorEastAsia" w:hint="eastAsia"/>
          <w:lang w:eastAsia="zh-CN"/>
        </w:rPr>
        <w:t xml:space="preserve">, </w:t>
      </w:r>
      <w:r w:rsidR="00673A48" w:rsidRPr="00673A48">
        <w:rPr>
          <w:rFonts w:eastAsiaTheme="minorEastAsia"/>
          <w:lang w:eastAsia="zh-CN"/>
        </w:rPr>
        <w:t>Feasibility study and Initial analysis for NTN HPUE RF Tx Requirements</w:t>
      </w:r>
      <w:r w:rsidR="00673A48" w:rsidRPr="00673A48">
        <w:rPr>
          <w:rFonts w:eastAsiaTheme="minorEastAsia" w:hint="eastAsia"/>
          <w:lang w:eastAsia="zh-CN"/>
        </w:rPr>
        <w:t xml:space="preserve">, vivo, </w:t>
      </w:r>
      <w:r w:rsidR="00673A48">
        <w:rPr>
          <w:rFonts w:eastAsiaTheme="minorEastAsia" w:hint="eastAsia"/>
          <w:lang w:eastAsia="zh-CN"/>
        </w:rPr>
        <w:t>RAN4#112</w:t>
      </w:r>
      <w:r w:rsidR="00052913">
        <w:rPr>
          <w:rFonts w:eastAsiaTheme="minorEastAsia" w:hint="eastAsia"/>
          <w:lang w:eastAsia="zh-CN"/>
        </w:rPr>
        <w:t xml:space="preserve"> </w:t>
      </w:r>
    </w:p>
    <w:p w14:paraId="2A4A88F6" w14:textId="577051CF" w:rsidR="000A456E" w:rsidRPr="00B17687" w:rsidRDefault="009E17A9" w:rsidP="000A456E">
      <w:pPr>
        <w:pStyle w:val="25"/>
        <w:ind w:leftChars="-10" w:left="264"/>
        <w:rPr>
          <w:rFonts w:eastAsiaTheme="minorEastAsia"/>
          <w:lang w:eastAsia="zh-CN"/>
        </w:rPr>
      </w:pPr>
      <w:r>
        <w:rPr>
          <w:rFonts w:eastAsiaTheme="minorEastAsia" w:hint="eastAsia"/>
          <w:lang w:eastAsia="zh-CN"/>
        </w:rPr>
        <w:t xml:space="preserve">[5] </w:t>
      </w:r>
      <w:r w:rsidR="00C70380">
        <w:rPr>
          <w:rFonts w:eastAsiaTheme="minorEastAsia" w:hint="eastAsia"/>
          <w:lang w:eastAsia="zh-CN"/>
        </w:rPr>
        <w:t>R4-24157</w:t>
      </w:r>
      <w:r w:rsidR="00C7722D">
        <w:rPr>
          <w:rFonts w:eastAsiaTheme="minorEastAsia" w:hint="eastAsia"/>
          <w:lang w:eastAsia="zh-CN"/>
        </w:rPr>
        <w:t>90</w:t>
      </w:r>
      <w:r w:rsidR="00B17687">
        <w:rPr>
          <w:rFonts w:eastAsiaTheme="minorEastAsia" w:hint="eastAsia"/>
          <w:lang w:eastAsia="zh-CN"/>
        </w:rPr>
        <w:t xml:space="preserve">, </w:t>
      </w:r>
      <w:r w:rsidR="00C7722D" w:rsidRPr="00C7722D">
        <w:rPr>
          <w:rFonts w:eastAsiaTheme="minorEastAsia"/>
          <w:lang w:eastAsia="zh-CN"/>
        </w:rPr>
        <w:t xml:space="preserve">Feasibility study and analysis for </w:t>
      </w:r>
      <w:proofErr w:type="spellStart"/>
      <w:r w:rsidR="00C7722D" w:rsidRPr="00C7722D">
        <w:rPr>
          <w:rFonts w:eastAsiaTheme="minorEastAsia" w:hint="eastAsia"/>
          <w:lang w:eastAsia="zh-CN"/>
        </w:rPr>
        <w:t>Iot</w:t>
      </w:r>
      <w:proofErr w:type="spellEnd"/>
      <w:r w:rsidR="00C7722D" w:rsidRPr="00C7722D">
        <w:rPr>
          <w:rFonts w:eastAsiaTheme="minorEastAsia"/>
          <w:lang w:eastAsia="zh-CN"/>
        </w:rPr>
        <w:t xml:space="preserve"> NTN HPUE Tx Requirements</w:t>
      </w:r>
      <w:r w:rsidR="00B17687" w:rsidRPr="00B17687">
        <w:rPr>
          <w:rFonts w:eastAsiaTheme="minorEastAsia" w:hint="eastAsia"/>
          <w:lang w:eastAsia="zh-CN"/>
        </w:rPr>
        <w:t>, vivo, RAN4#112bis</w:t>
      </w:r>
    </w:p>
    <w:p w14:paraId="16630047" w14:textId="15043B21" w:rsidR="00673A48" w:rsidRPr="00B17687" w:rsidRDefault="00673A48" w:rsidP="000A456E">
      <w:pPr>
        <w:pStyle w:val="25"/>
        <w:ind w:leftChars="-10" w:left="264"/>
        <w:rPr>
          <w:rFonts w:eastAsiaTheme="minorEastAsia"/>
          <w:lang w:eastAsia="zh-CN"/>
        </w:rPr>
      </w:pPr>
      <w:r w:rsidRPr="00B17687">
        <w:rPr>
          <w:rFonts w:eastAsiaTheme="minorEastAsia" w:hint="eastAsia"/>
          <w:lang w:eastAsia="zh-CN"/>
        </w:rPr>
        <w:t xml:space="preserve">[6] </w:t>
      </w:r>
      <w:hyperlink r:id="rId19" w:history="1">
        <w:r w:rsidR="00C7722D" w:rsidRPr="00C7722D">
          <w:rPr>
            <w:rFonts w:eastAsiaTheme="minorEastAsia"/>
            <w:lang w:eastAsia="zh-CN"/>
          </w:rPr>
          <w:t>R4-2415229</w:t>
        </w:r>
      </w:hyperlink>
      <w:r w:rsidR="00C7722D">
        <w:rPr>
          <w:rFonts w:eastAsiaTheme="minorEastAsia" w:hint="eastAsia"/>
          <w:lang w:eastAsia="zh-CN"/>
        </w:rPr>
        <w:t xml:space="preserve">, </w:t>
      </w:r>
      <w:r w:rsidR="00C7722D" w:rsidRPr="00C7722D">
        <w:rPr>
          <w:rFonts w:eastAsiaTheme="minorEastAsia"/>
          <w:lang w:eastAsia="zh-CN"/>
        </w:rPr>
        <w:t>Topic summary for [112bis][125] NR_IoT_NTN_HPUE_part</w:t>
      </w:r>
      <w:proofErr w:type="gramStart"/>
      <w:r w:rsidR="00C7722D" w:rsidRPr="00C7722D">
        <w:rPr>
          <w:rFonts w:eastAsiaTheme="minorEastAsia"/>
          <w:lang w:eastAsia="zh-CN"/>
        </w:rPr>
        <w:t>2</w:t>
      </w:r>
      <w:r w:rsidR="00C7722D" w:rsidRPr="00C7722D">
        <w:rPr>
          <w:rFonts w:eastAsiaTheme="minorEastAsia" w:hint="eastAsia"/>
          <w:lang w:eastAsia="zh-CN"/>
        </w:rPr>
        <w:t>,</w:t>
      </w:r>
      <w:r w:rsidR="00C7722D">
        <w:rPr>
          <w:rFonts w:eastAsiaTheme="minorEastAsia" w:hint="eastAsia"/>
          <w:lang w:eastAsia="zh-CN"/>
        </w:rPr>
        <w:t>vivo</w:t>
      </w:r>
      <w:proofErr w:type="gramEnd"/>
      <w:r w:rsidR="00B17687" w:rsidRPr="00B17687">
        <w:rPr>
          <w:rFonts w:eastAsiaTheme="minorEastAsia" w:hint="eastAsia"/>
          <w:lang w:eastAsia="zh-CN"/>
        </w:rPr>
        <w:t>, RAN4#112bis</w:t>
      </w:r>
    </w:p>
    <w:p w14:paraId="66816B8A" w14:textId="5676FEE5" w:rsidR="007B6D98" w:rsidRDefault="007B6D98" w:rsidP="000A456E">
      <w:pPr>
        <w:pStyle w:val="25"/>
        <w:ind w:leftChars="-10" w:left="264"/>
        <w:rPr>
          <w:rFonts w:eastAsiaTheme="minorEastAsia"/>
          <w:lang w:eastAsia="zh-CN"/>
        </w:rPr>
      </w:pPr>
      <w:r>
        <w:rPr>
          <w:rFonts w:eastAsiaTheme="minorEastAsia" w:hint="eastAsia"/>
          <w:lang w:eastAsia="zh-CN"/>
        </w:rPr>
        <w:t>[</w:t>
      </w:r>
      <w:r w:rsidR="00C7722D">
        <w:rPr>
          <w:rFonts w:eastAsiaTheme="minorEastAsia" w:hint="eastAsia"/>
          <w:lang w:eastAsia="zh-CN"/>
        </w:rPr>
        <w:t>7</w:t>
      </w:r>
      <w:r>
        <w:rPr>
          <w:rFonts w:eastAsiaTheme="minorEastAsia" w:hint="eastAsia"/>
          <w:lang w:eastAsia="zh-CN"/>
        </w:rPr>
        <w:t xml:space="preserve">] R4-2417205, </w:t>
      </w:r>
      <w:r w:rsidRPr="007B6D98">
        <w:rPr>
          <w:rFonts w:eastAsiaTheme="minorEastAsia"/>
          <w:lang w:eastAsia="zh-CN"/>
        </w:rPr>
        <w:t>WF on HPUE for IoT NTN</w:t>
      </w:r>
      <w:r w:rsidRPr="007B6D98">
        <w:rPr>
          <w:rFonts w:eastAsiaTheme="minorEastAsia" w:hint="eastAsia"/>
          <w:lang w:eastAsia="zh-CN"/>
        </w:rPr>
        <w:t xml:space="preserve">, vivo, </w:t>
      </w:r>
      <w:r w:rsidRPr="00B17687">
        <w:rPr>
          <w:rFonts w:eastAsiaTheme="minorEastAsia" w:hint="eastAsia"/>
          <w:lang w:eastAsia="zh-CN"/>
        </w:rPr>
        <w:t>RAN4#112bis</w:t>
      </w:r>
    </w:p>
    <w:p w14:paraId="27970416" w14:textId="64E333FD" w:rsidR="00942FA9" w:rsidRPr="002A1F6F" w:rsidRDefault="00942FA9" w:rsidP="00942FA9">
      <w:pPr>
        <w:pStyle w:val="25"/>
        <w:ind w:leftChars="-10" w:left="264"/>
        <w:rPr>
          <w:rFonts w:eastAsiaTheme="minorEastAsia"/>
          <w:lang w:eastAsia="zh-CN"/>
        </w:rPr>
      </w:pPr>
      <w:r w:rsidRPr="002A1F6F">
        <w:rPr>
          <w:rFonts w:eastAsiaTheme="minorEastAsia"/>
          <w:lang w:eastAsia="zh-CN"/>
        </w:rPr>
        <w:t>[</w:t>
      </w:r>
      <w:r>
        <w:rPr>
          <w:rFonts w:eastAsiaTheme="minorEastAsia"/>
          <w:lang w:eastAsia="zh-CN"/>
        </w:rPr>
        <w:t>8</w:t>
      </w:r>
      <w:r w:rsidRPr="002A1F6F">
        <w:rPr>
          <w:rFonts w:eastAsiaTheme="minorEastAsia"/>
          <w:lang w:eastAsia="zh-CN"/>
        </w:rPr>
        <w:t xml:space="preserve">] R4-2418202, </w:t>
      </w:r>
      <w:proofErr w:type="spellStart"/>
      <w:r w:rsidRPr="002A1F6F">
        <w:rPr>
          <w:rFonts w:eastAsiaTheme="minorEastAsia"/>
          <w:lang w:eastAsia="zh-CN"/>
        </w:rPr>
        <w:t>Iot</w:t>
      </w:r>
      <w:proofErr w:type="spellEnd"/>
      <w:r w:rsidRPr="002A1F6F">
        <w:rPr>
          <w:rFonts w:eastAsiaTheme="minorEastAsia"/>
          <w:lang w:eastAsia="zh-CN"/>
        </w:rPr>
        <w:t xml:space="preserve"> NTN HPUE Tx Requirements and feasibility analysis, vivo, </w:t>
      </w:r>
      <w:r w:rsidRPr="002A1F6F">
        <w:rPr>
          <w:rFonts w:eastAsiaTheme="minorEastAsia" w:hint="eastAsia"/>
          <w:lang w:eastAsia="zh-CN"/>
        </w:rPr>
        <w:t>RAN4#11</w:t>
      </w:r>
      <w:r w:rsidRPr="002A1F6F">
        <w:rPr>
          <w:rFonts w:eastAsiaTheme="minorEastAsia"/>
          <w:lang w:eastAsia="zh-CN"/>
        </w:rPr>
        <w:t>3</w:t>
      </w:r>
    </w:p>
    <w:p w14:paraId="1C5C8656" w14:textId="0908F1B9" w:rsidR="00BB426E" w:rsidRDefault="00BB426E" w:rsidP="00BB426E">
      <w:pPr>
        <w:pStyle w:val="25"/>
        <w:ind w:leftChars="-10" w:left="264"/>
        <w:rPr>
          <w:rFonts w:eastAsiaTheme="minorEastAsia"/>
          <w:lang w:eastAsia="zh-CN"/>
        </w:rPr>
      </w:pPr>
      <w:r>
        <w:rPr>
          <w:rFonts w:eastAsiaTheme="minorEastAsia" w:hint="eastAsia"/>
          <w:lang w:eastAsia="zh-CN"/>
        </w:rPr>
        <w:t>[</w:t>
      </w:r>
      <w:r w:rsidR="00942FA9">
        <w:rPr>
          <w:rFonts w:eastAsiaTheme="minorEastAsia"/>
          <w:lang w:eastAsia="zh-CN"/>
        </w:rPr>
        <w:t>9</w:t>
      </w:r>
      <w:r>
        <w:rPr>
          <w:rFonts w:eastAsiaTheme="minorEastAsia" w:hint="eastAsia"/>
          <w:lang w:eastAsia="zh-CN"/>
        </w:rPr>
        <w:t xml:space="preserve">] </w:t>
      </w:r>
      <w:hyperlink r:id="rId20" w:history="1">
        <w:r w:rsidRPr="00A73F95">
          <w:rPr>
            <w:rFonts w:eastAsiaTheme="minorEastAsia"/>
            <w:lang w:eastAsia="zh-CN"/>
          </w:rPr>
          <w:t>R4-2418149</w:t>
        </w:r>
      </w:hyperlink>
      <w:r>
        <w:rPr>
          <w:rFonts w:eastAsiaTheme="minorEastAsia"/>
          <w:lang w:eastAsia="zh-CN"/>
        </w:rPr>
        <w:t xml:space="preserve">, </w:t>
      </w:r>
      <w:r w:rsidRPr="00A73F95">
        <w:rPr>
          <w:rFonts w:eastAsiaTheme="minorEastAsia"/>
          <w:lang w:eastAsia="zh-CN"/>
        </w:rPr>
        <w:t xml:space="preserve">Topic summary for [113][127] NR_IoT_NTN_HPUE_part2, Moderator (vivo), </w:t>
      </w:r>
      <w:r w:rsidRPr="00B17687">
        <w:rPr>
          <w:rFonts w:eastAsiaTheme="minorEastAsia" w:hint="eastAsia"/>
          <w:lang w:eastAsia="zh-CN"/>
        </w:rPr>
        <w:t>RAN4#11</w:t>
      </w:r>
      <w:r>
        <w:rPr>
          <w:rFonts w:eastAsiaTheme="minorEastAsia"/>
          <w:lang w:eastAsia="zh-CN"/>
        </w:rPr>
        <w:t>3</w:t>
      </w:r>
    </w:p>
    <w:p w14:paraId="249A4971" w14:textId="4007AF3B" w:rsidR="00BB426E" w:rsidRDefault="00BB426E" w:rsidP="00BB426E">
      <w:pPr>
        <w:pStyle w:val="25"/>
        <w:ind w:leftChars="-10" w:left="264"/>
        <w:rPr>
          <w:rFonts w:eastAsiaTheme="minorEastAsia"/>
          <w:lang w:eastAsia="zh-CN"/>
        </w:rPr>
      </w:pPr>
      <w:r>
        <w:rPr>
          <w:rFonts w:eastAsiaTheme="minorEastAsia" w:hint="eastAsia"/>
          <w:lang w:eastAsia="zh-CN"/>
        </w:rPr>
        <w:t>[</w:t>
      </w:r>
      <w:r w:rsidR="00942FA9">
        <w:rPr>
          <w:rFonts w:eastAsiaTheme="minorEastAsia"/>
          <w:lang w:eastAsia="zh-CN"/>
        </w:rPr>
        <w:t>10</w:t>
      </w:r>
      <w:r>
        <w:rPr>
          <w:rFonts w:eastAsiaTheme="minorEastAsia" w:hint="eastAsia"/>
          <w:lang w:eastAsia="zh-CN"/>
        </w:rPr>
        <w:t xml:space="preserve">] </w:t>
      </w:r>
      <w:hyperlink r:id="rId21" w:history="1">
        <w:r w:rsidRPr="00A73F95">
          <w:rPr>
            <w:rFonts w:eastAsiaTheme="minorEastAsia"/>
            <w:lang w:eastAsia="zh-CN"/>
          </w:rPr>
          <w:t>R4-2420404</w:t>
        </w:r>
      </w:hyperlink>
      <w:r>
        <w:rPr>
          <w:rFonts w:eastAsiaTheme="minorEastAsia"/>
          <w:lang w:eastAsia="zh-CN"/>
        </w:rPr>
        <w:t xml:space="preserve">, </w:t>
      </w:r>
      <w:r w:rsidRPr="00A73F95">
        <w:rPr>
          <w:rFonts w:eastAsiaTheme="minorEastAsia"/>
          <w:lang w:eastAsia="zh-CN"/>
        </w:rPr>
        <w:t xml:space="preserve">WF on IoT NTN HPUE, vivo, </w:t>
      </w:r>
      <w:r w:rsidRPr="00B17687">
        <w:rPr>
          <w:rFonts w:eastAsiaTheme="minorEastAsia" w:hint="eastAsia"/>
          <w:lang w:eastAsia="zh-CN"/>
        </w:rPr>
        <w:t>RAN4#11</w:t>
      </w:r>
      <w:r>
        <w:rPr>
          <w:rFonts w:eastAsiaTheme="minorEastAsia"/>
          <w:lang w:eastAsia="zh-CN"/>
        </w:rPr>
        <w:t>3</w:t>
      </w:r>
    </w:p>
    <w:p w14:paraId="05962B93" w14:textId="1B7457C9" w:rsidR="00E90D75" w:rsidRDefault="00C25619" w:rsidP="003660E2">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11] </w:t>
      </w:r>
      <w:hyperlink r:id="rId22" w:history="1">
        <w:r w:rsidRPr="00A73F95">
          <w:rPr>
            <w:rFonts w:eastAsiaTheme="minorEastAsia"/>
            <w:lang w:eastAsia="zh-CN"/>
          </w:rPr>
          <w:t>R4-</w:t>
        </w:r>
        <w:r w:rsidR="00821440" w:rsidRPr="00821440">
          <w:t xml:space="preserve"> </w:t>
        </w:r>
        <w:r w:rsidR="00821440" w:rsidRPr="00821440">
          <w:rPr>
            <w:rFonts w:eastAsiaTheme="minorEastAsia"/>
            <w:lang w:eastAsia="zh-CN"/>
          </w:rPr>
          <w:t>2500766</w:t>
        </w:r>
      </w:hyperlink>
      <w:r>
        <w:rPr>
          <w:rFonts w:eastAsiaTheme="minorEastAsia"/>
          <w:lang w:eastAsia="zh-CN"/>
        </w:rPr>
        <w:t xml:space="preserve">, </w:t>
      </w:r>
      <w:r w:rsidR="00821440">
        <w:rPr>
          <w:rFonts w:eastAsiaTheme="minorEastAsia"/>
          <w:lang w:eastAsia="zh-CN"/>
        </w:rPr>
        <w:t xml:space="preserve">CR on </w:t>
      </w:r>
      <w:r w:rsidRPr="00C25619">
        <w:rPr>
          <w:rFonts w:eastAsiaTheme="minorEastAsia"/>
          <w:lang w:eastAsia="zh-CN"/>
        </w:rPr>
        <w:t>Remove GSM_ACLR for NB-</w:t>
      </w:r>
      <w:proofErr w:type="spellStart"/>
      <w:r w:rsidRPr="00C25619">
        <w:rPr>
          <w:rFonts w:eastAsiaTheme="minorEastAsia"/>
          <w:lang w:eastAsia="zh-CN"/>
        </w:rPr>
        <w:t>Iot</w:t>
      </w:r>
      <w:proofErr w:type="spellEnd"/>
      <w:r w:rsidRPr="00C25619">
        <w:rPr>
          <w:rFonts w:eastAsiaTheme="minorEastAsia"/>
          <w:lang w:eastAsia="zh-CN"/>
        </w:rPr>
        <w:t xml:space="preserve"> based </w:t>
      </w:r>
      <w:proofErr w:type="spellStart"/>
      <w:r w:rsidRPr="00C25619">
        <w:rPr>
          <w:rFonts w:eastAsiaTheme="minorEastAsia"/>
          <w:lang w:eastAsia="zh-CN"/>
        </w:rPr>
        <w:t>Iot</w:t>
      </w:r>
      <w:proofErr w:type="spellEnd"/>
      <w:r w:rsidRPr="00C25619">
        <w:rPr>
          <w:rFonts w:eastAsiaTheme="minorEastAsia"/>
          <w:lang w:eastAsia="zh-CN"/>
        </w:rPr>
        <w:t>-NTN</w:t>
      </w:r>
      <w:r w:rsidRPr="00A73F95">
        <w:rPr>
          <w:rFonts w:eastAsiaTheme="minorEastAsia"/>
          <w:lang w:eastAsia="zh-CN"/>
        </w:rPr>
        <w:t xml:space="preserve">, </w:t>
      </w:r>
      <w:r w:rsidR="00821440" w:rsidRPr="00821440">
        <w:rPr>
          <w:rFonts w:eastAsiaTheme="minorEastAsia"/>
          <w:lang w:eastAsia="zh-CN"/>
        </w:rPr>
        <w:t>vivo, Huawei, MediaTek</w:t>
      </w:r>
      <w:r w:rsidRPr="00A73F95">
        <w:rPr>
          <w:rFonts w:eastAsiaTheme="minorEastAsia"/>
          <w:lang w:eastAsia="zh-CN"/>
        </w:rPr>
        <w:t xml:space="preserve">, </w:t>
      </w:r>
      <w:r w:rsidRPr="00B17687">
        <w:rPr>
          <w:rFonts w:eastAsiaTheme="minorEastAsia" w:hint="eastAsia"/>
          <w:lang w:eastAsia="zh-CN"/>
        </w:rPr>
        <w:t>RAN4#11</w:t>
      </w:r>
      <w:r w:rsidR="005E425C">
        <w:rPr>
          <w:rFonts w:eastAsiaTheme="minorEastAsia"/>
          <w:lang w:eastAsia="zh-CN"/>
        </w:rPr>
        <w:t>4</w:t>
      </w:r>
    </w:p>
    <w:p w14:paraId="345E656B" w14:textId="63C18E40" w:rsidR="002E66FC" w:rsidRPr="00A06330" w:rsidRDefault="002E66FC" w:rsidP="002E66FC">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12] </w:t>
      </w:r>
      <w:r w:rsidRPr="002E66FC">
        <w:rPr>
          <w:rFonts w:eastAsiaTheme="minorEastAsia"/>
          <w:lang w:eastAsia="zh-CN"/>
        </w:rPr>
        <w:t xml:space="preserve">R4-2500764, </w:t>
      </w:r>
      <w:proofErr w:type="spellStart"/>
      <w:r w:rsidRPr="002E66FC">
        <w:rPr>
          <w:rFonts w:eastAsiaTheme="minorEastAsia"/>
          <w:lang w:eastAsia="zh-CN"/>
        </w:rPr>
        <w:t>Iot</w:t>
      </w:r>
      <w:proofErr w:type="spellEnd"/>
      <w:r w:rsidRPr="002E66FC">
        <w:rPr>
          <w:rFonts w:eastAsiaTheme="minorEastAsia"/>
          <w:lang w:eastAsia="zh-CN"/>
        </w:rPr>
        <w:t xml:space="preserve"> NTN HPUE Tx Requirements and feasibility analysis</w:t>
      </w:r>
      <w:r>
        <w:rPr>
          <w:rFonts w:eastAsiaTheme="minorEastAsia"/>
          <w:lang w:eastAsia="zh-CN"/>
        </w:rPr>
        <w:t>, vivo, RAN4#114</w:t>
      </w:r>
    </w:p>
    <w:p w14:paraId="3A35DD7E" w14:textId="742A53BD" w:rsidR="002E66FC" w:rsidRDefault="002E66FC" w:rsidP="002E66FC">
      <w:pPr>
        <w:pStyle w:val="25"/>
        <w:ind w:leftChars="-10" w:left="264"/>
        <w:rPr>
          <w:rFonts w:eastAsiaTheme="minorEastAsia"/>
          <w:lang w:eastAsia="zh-CN"/>
        </w:rPr>
      </w:pPr>
      <w:r>
        <w:rPr>
          <w:rFonts w:eastAsiaTheme="minorEastAsia"/>
          <w:lang w:eastAsia="zh-CN"/>
        </w:rPr>
        <w:t xml:space="preserve">[13] </w:t>
      </w:r>
      <w:hyperlink r:id="rId23" w:history="1">
        <w:r w:rsidRPr="00A06330">
          <w:rPr>
            <w:rFonts w:eastAsiaTheme="minorEastAsia"/>
            <w:lang w:eastAsia="zh-CN"/>
          </w:rPr>
          <w:t>R4-2500681</w:t>
        </w:r>
      </w:hyperlink>
      <w:r>
        <w:rPr>
          <w:rFonts w:eastAsiaTheme="minorEastAsia"/>
          <w:lang w:eastAsia="zh-CN"/>
        </w:rPr>
        <w:t xml:space="preserve">, </w:t>
      </w:r>
      <w:r w:rsidRPr="00A06330">
        <w:rPr>
          <w:rFonts w:eastAsiaTheme="minorEastAsia"/>
          <w:lang w:eastAsia="zh-CN"/>
        </w:rPr>
        <w:t>Topic summary for [114][129] NR_IoT_NTN_HPUE_part2</w:t>
      </w:r>
      <w:r>
        <w:rPr>
          <w:rFonts w:eastAsiaTheme="minorEastAsia"/>
          <w:lang w:eastAsia="zh-CN"/>
        </w:rPr>
        <w:t xml:space="preserve">, </w:t>
      </w:r>
      <w:proofErr w:type="gramStart"/>
      <w:r w:rsidRPr="00A06330">
        <w:rPr>
          <w:rFonts w:eastAsiaTheme="minorEastAsia"/>
          <w:lang w:eastAsia="zh-CN"/>
        </w:rPr>
        <w:t>Moderator(</w:t>
      </w:r>
      <w:proofErr w:type="gramEnd"/>
      <w:r w:rsidRPr="00A06330">
        <w:rPr>
          <w:rFonts w:eastAsiaTheme="minorEastAsia"/>
          <w:lang w:eastAsia="zh-CN"/>
        </w:rPr>
        <w:t>Vivo), RAN4#114</w:t>
      </w:r>
    </w:p>
    <w:p w14:paraId="3F7EFA46" w14:textId="77FF89A9" w:rsidR="002E66FC" w:rsidRDefault="002E66FC" w:rsidP="002E66FC">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14] </w:t>
      </w:r>
      <w:r w:rsidRPr="00A06330">
        <w:rPr>
          <w:rFonts w:eastAsiaTheme="minorEastAsia"/>
          <w:lang w:eastAsia="zh-CN"/>
        </w:rPr>
        <w:t>R4-2503006</w:t>
      </w:r>
      <w:r>
        <w:rPr>
          <w:rFonts w:eastAsiaTheme="minorEastAsia"/>
          <w:lang w:eastAsia="zh-CN"/>
        </w:rPr>
        <w:t xml:space="preserve">, </w:t>
      </w:r>
      <w:r w:rsidRPr="00A06330">
        <w:rPr>
          <w:rFonts w:eastAsiaTheme="minorEastAsia"/>
          <w:lang w:eastAsia="zh-CN"/>
        </w:rPr>
        <w:t>WF on HPUE UE requirement for IoT-NTN</w:t>
      </w:r>
      <w:r>
        <w:rPr>
          <w:rFonts w:eastAsiaTheme="minorEastAsia"/>
          <w:lang w:eastAsia="zh-CN"/>
        </w:rPr>
        <w:t>, vivo, RAN4#114</w:t>
      </w:r>
    </w:p>
    <w:p w14:paraId="21510BA3" w14:textId="7876628E" w:rsidR="001F63BB" w:rsidRPr="00583A2F" w:rsidRDefault="001F63BB" w:rsidP="00583A2F">
      <w:pPr>
        <w:pStyle w:val="25"/>
        <w:tabs>
          <w:tab w:val="left" w:pos="8940"/>
        </w:tabs>
        <w:ind w:leftChars="-10" w:left="264"/>
        <w:rPr>
          <w:lang w:eastAsia="zh-CN"/>
        </w:rPr>
      </w:pPr>
      <w:r w:rsidRPr="00583A2F">
        <w:rPr>
          <w:rFonts w:eastAsiaTheme="minorEastAsia" w:hint="eastAsia"/>
          <w:lang w:eastAsia="zh-CN"/>
        </w:rPr>
        <w:t>[</w:t>
      </w:r>
      <w:r w:rsidRPr="00583A2F">
        <w:rPr>
          <w:rFonts w:eastAsiaTheme="minorEastAsia"/>
          <w:lang w:eastAsia="zh-CN"/>
        </w:rPr>
        <w:t>15]</w:t>
      </w:r>
      <w:r w:rsidR="00583A2F">
        <w:rPr>
          <w:rFonts w:eastAsiaTheme="minorEastAsia"/>
          <w:lang w:eastAsia="zh-CN"/>
        </w:rPr>
        <w:t xml:space="preserve"> R4-2503842, </w:t>
      </w:r>
      <w:proofErr w:type="spellStart"/>
      <w:r w:rsidR="00583A2F" w:rsidRPr="00583A2F">
        <w:rPr>
          <w:rFonts w:eastAsiaTheme="minorEastAsia"/>
          <w:lang w:eastAsia="zh-CN"/>
        </w:rPr>
        <w:t>Iot</w:t>
      </w:r>
      <w:proofErr w:type="spellEnd"/>
      <w:r w:rsidR="00583A2F" w:rsidRPr="00583A2F">
        <w:rPr>
          <w:rFonts w:eastAsiaTheme="minorEastAsia"/>
          <w:lang w:eastAsia="zh-CN"/>
        </w:rPr>
        <w:t xml:space="preserve"> NTN HPUE Tx Requirements and feasibility analysis</w:t>
      </w:r>
      <w:r w:rsidR="00583A2F">
        <w:rPr>
          <w:rFonts w:eastAsiaTheme="minorEastAsia"/>
          <w:lang w:eastAsia="zh-CN"/>
        </w:rPr>
        <w:t xml:space="preserve">, </w:t>
      </w:r>
      <w:r w:rsidR="00583A2F" w:rsidRPr="00583A2F">
        <w:rPr>
          <w:rFonts w:eastAsiaTheme="minorEastAsia"/>
          <w:lang w:eastAsia="zh-CN"/>
        </w:rPr>
        <w:t xml:space="preserve">vivo, </w:t>
      </w:r>
      <w:proofErr w:type="spellStart"/>
      <w:r w:rsidR="00583A2F" w:rsidRPr="00583A2F">
        <w:rPr>
          <w:rFonts w:eastAsiaTheme="minorEastAsia"/>
          <w:lang w:eastAsia="zh-CN"/>
        </w:rPr>
        <w:t>SmarterMicro</w:t>
      </w:r>
      <w:proofErr w:type="spellEnd"/>
      <w:r w:rsidR="00583A2F">
        <w:rPr>
          <w:rFonts w:eastAsiaTheme="minorEastAsia"/>
          <w:lang w:eastAsia="zh-CN"/>
        </w:rPr>
        <w:t>, RAN4#114bis</w:t>
      </w:r>
      <w:r w:rsidR="00583A2F" w:rsidRPr="00583A2F">
        <w:rPr>
          <w:lang w:eastAsia="zh-CN"/>
        </w:rPr>
        <w:tab/>
      </w:r>
    </w:p>
    <w:p w14:paraId="0E521E5C" w14:textId="6D995D84" w:rsidR="00DD1496" w:rsidRDefault="00DD1496" w:rsidP="00583A2F">
      <w:pPr>
        <w:pStyle w:val="25"/>
        <w:tabs>
          <w:tab w:val="left" w:pos="8940"/>
        </w:tabs>
        <w:ind w:leftChars="-10" w:left="264"/>
        <w:rPr>
          <w:rFonts w:eastAsiaTheme="minorEastAsia"/>
          <w:lang w:eastAsia="zh-CN"/>
        </w:rPr>
      </w:pPr>
      <w:r w:rsidRPr="00583A2F">
        <w:rPr>
          <w:rFonts w:eastAsiaTheme="minorEastAsia" w:hint="eastAsia"/>
          <w:lang w:eastAsia="zh-CN"/>
        </w:rPr>
        <w:t>[</w:t>
      </w:r>
      <w:r w:rsidRPr="00583A2F">
        <w:rPr>
          <w:rFonts w:eastAsiaTheme="minorEastAsia"/>
          <w:lang w:eastAsia="zh-CN"/>
        </w:rPr>
        <w:t xml:space="preserve">16] </w:t>
      </w:r>
      <w:r w:rsidR="00583A2F" w:rsidRPr="00583A2F">
        <w:rPr>
          <w:rFonts w:eastAsiaTheme="minorEastAsia"/>
          <w:lang w:eastAsia="zh-CN"/>
        </w:rPr>
        <w:t xml:space="preserve">R4-2505114, WF on HPUE RF requirements for IoT-NTN, vivo, </w:t>
      </w:r>
      <w:r w:rsidR="00583A2F">
        <w:rPr>
          <w:rFonts w:eastAsiaTheme="minorEastAsia"/>
          <w:lang w:eastAsia="zh-CN"/>
        </w:rPr>
        <w:t>RAN4#114bis</w:t>
      </w:r>
    </w:p>
    <w:p w14:paraId="2FA57296" w14:textId="7921811C" w:rsidR="00583A2F" w:rsidRDefault="00583A2F" w:rsidP="00583A2F">
      <w:pPr>
        <w:pStyle w:val="25"/>
        <w:tabs>
          <w:tab w:val="left" w:pos="8940"/>
        </w:tabs>
        <w:ind w:leftChars="-10" w:left="264"/>
        <w:rPr>
          <w:rFonts w:eastAsiaTheme="minorEastAsia"/>
          <w:lang w:eastAsia="zh-CN"/>
        </w:rPr>
      </w:pPr>
      <w:r>
        <w:rPr>
          <w:rFonts w:eastAsiaTheme="minorEastAsia" w:hint="eastAsia"/>
          <w:lang w:eastAsia="zh-CN"/>
        </w:rPr>
        <w:t>[</w:t>
      </w:r>
      <w:r>
        <w:rPr>
          <w:rFonts w:eastAsiaTheme="minorEastAsia"/>
          <w:lang w:eastAsia="zh-CN"/>
        </w:rPr>
        <w:t xml:space="preserve">17] </w:t>
      </w:r>
      <w:r w:rsidRPr="00583A2F">
        <w:rPr>
          <w:rFonts w:eastAsiaTheme="minorEastAsia"/>
          <w:lang w:eastAsia="zh-CN"/>
        </w:rPr>
        <w:t>R4-2504682</w:t>
      </w:r>
      <w:r>
        <w:rPr>
          <w:rFonts w:eastAsiaTheme="minorEastAsia"/>
          <w:lang w:eastAsia="zh-CN"/>
        </w:rPr>
        <w:t xml:space="preserve">, </w:t>
      </w:r>
      <w:r w:rsidRPr="00583A2F">
        <w:rPr>
          <w:rFonts w:eastAsiaTheme="minorEastAsia"/>
          <w:lang w:eastAsia="zh-CN"/>
        </w:rPr>
        <w:t>Topic summary for [114bis][124] NR_IoT_NTN_HPUE_part2</w:t>
      </w:r>
      <w:r>
        <w:rPr>
          <w:rFonts w:eastAsiaTheme="minorEastAsia"/>
          <w:lang w:eastAsia="zh-CN"/>
        </w:rPr>
        <w:t xml:space="preserve">, </w:t>
      </w:r>
      <w:proofErr w:type="gramStart"/>
      <w:r w:rsidRPr="00583A2F">
        <w:rPr>
          <w:rFonts w:eastAsiaTheme="minorEastAsia"/>
          <w:lang w:eastAsia="zh-CN"/>
        </w:rPr>
        <w:t>Moderator(</w:t>
      </w:r>
      <w:proofErr w:type="gramEnd"/>
      <w:r w:rsidRPr="00583A2F">
        <w:rPr>
          <w:rFonts w:eastAsiaTheme="minorEastAsia"/>
          <w:lang w:eastAsia="zh-CN"/>
        </w:rPr>
        <w:t>Vivo)</w:t>
      </w:r>
      <w:r>
        <w:rPr>
          <w:rFonts w:eastAsiaTheme="minorEastAsia"/>
          <w:lang w:eastAsia="zh-CN"/>
        </w:rPr>
        <w:t>, RAN4#114bis</w:t>
      </w:r>
    </w:p>
    <w:p w14:paraId="3C80F1EE" w14:textId="77777777" w:rsidR="000902BD" w:rsidRDefault="000902BD" w:rsidP="000902BD">
      <w:pPr>
        <w:pStyle w:val="25"/>
        <w:tabs>
          <w:tab w:val="left" w:pos="8940"/>
        </w:tabs>
        <w:ind w:leftChars="-10" w:left="264"/>
        <w:rPr>
          <w:rFonts w:eastAsiaTheme="minorEastAsia"/>
          <w:lang w:eastAsia="zh-CN"/>
        </w:rPr>
      </w:pPr>
      <w:r w:rsidRPr="00583A2F">
        <w:rPr>
          <w:rFonts w:eastAsiaTheme="minorEastAsia" w:hint="eastAsia"/>
          <w:lang w:eastAsia="zh-CN"/>
        </w:rPr>
        <w:t>[</w:t>
      </w:r>
      <w:r w:rsidRPr="00583A2F">
        <w:rPr>
          <w:rFonts w:eastAsiaTheme="minorEastAsia"/>
          <w:lang w:eastAsia="zh-CN"/>
        </w:rPr>
        <w:t>1</w:t>
      </w:r>
      <w:r>
        <w:rPr>
          <w:rFonts w:eastAsiaTheme="minorEastAsia"/>
          <w:lang w:eastAsia="zh-CN"/>
        </w:rPr>
        <w:t>8</w:t>
      </w:r>
      <w:r w:rsidRPr="00583A2F">
        <w:rPr>
          <w:rFonts w:eastAsiaTheme="minorEastAsia"/>
          <w:lang w:eastAsia="zh-CN"/>
        </w:rPr>
        <w:t>]</w:t>
      </w:r>
      <w:r>
        <w:rPr>
          <w:rFonts w:eastAsiaTheme="minorEastAsia"/>
          <w:lang w:eastAsia="zh-CN"/>
        </w:rPr>
        <w:t xml:space="preserve"> </w:t>
      </w:r>
      <w:r w:rsidRPr="000902BD">
        <w:rPr>
          <w:rFonts w:eastAsiaTheme="minorEastAsia"/>
          <w:lang w:eastAsia="zh-CN"/>
        </w:rPr>
        <w:t>R4-2506858</w:t>
      </w:r>
      <w:r>
        <w:rPr>
          <w:rFonts w:eastAsiaTheme="minorEastAsia"/>
          <w:lang w:eastAsia="zh-CN"/>
        </w:rPr>
        <w:t xml:space="preserve">, </w:t>
      </w:r>
      <w:proofErr w:type="spellStart"/>
      <w:r w:rsidRPr="00583A2F">
        <w:rPr>
          <w:rFonts w:eastAsiaTheme="minorEastAsia"/>
          <w:lang w:eastAsia="zh-CN"/>
        </w:rPr>
        <w:t>Iot</w:t>
      </w:r>
      <w:proofErr w:type="spellEnd"/>
      <w:r w:rsidRPr="00583A2F">
        <w:rPr>
          <w:rFonts w:eastAsiaTheme="minorEastAsia"/>
          <w:lang w:eastAsia="zh-CN"/>
        </w:rPr>
        <w:t xml:space="preserve"> NTN HPUE Tx Requirements and feasibility analysis</w:t>
      </w:r>
      <w:r>
        <w:rPr>
          <w:rFonts w:eastAsiaTheme="minorEastAsia"/>
          <w:lang w:eastAsia="zh-CN"/>
        </w:rPr>
        <w:t xml:space="preserve">, </w:t>
      </w:r>
      <w:r w:rsidRPr="00583A2F">
        <w:rPr>
          <w:rFonts w:eastAsiaTheme="minorEastAsia"/>
          <w:lang w:eastAsia="zh-CN"/>
        </w:rPr>
        <w:t xml:space="preserve">vivo, </w:t>
      </w:r>
      <w:proofErr w:type="spellStart"/>
      <w:r w:rsidRPr="00583A2F">
        <w:rPr>
          <w:rFonts w:eastAsiaTheme="minorEastAsia"/>
          <w:lang w:eastAsia="zh-CN"/>
        </w:rPr>
        <w:t>SmarterMicro</w:t>
      </w:r>
      <w:proofErr w:type="spellEnd"/>
      <w:r>
        <w:rPr>
          <w:rFonts w:eastAsiaTheme="minorEastAsia"/>
          <w:lang w:eastAsia="zh-CN"/>
        </w:rPr>
        <w:t>, RAN4#115</w:t>
      </w:r>
    </w:p>
    <w:p w14:paraId="3BBEC7C9" w14:textId="77777777" w:rsidR="00B20423" w:rsidRDefault="000902BD" w:rsidP="000902BD">
      <w:pPr>
        <w:pStyle w:val="25"/>
        <w:tabs>
          <w:tab w:val="left" w:pos="8940"/>
        </w:tabs>
        <w:ind w:leftChars="-10" w:left="264"/>
        <w:rPr>
          <w:rFonts w:eastAsiaTheme="minorEastAsia"/>
          <w:lang w:eastAsia="zh-CN"/>
        </w:rPr>
      </w:pPr>
      <w:r>
        <w:rPr>
          <w:rFonts w:eastAsiaTheme="minorEastAsia"/>
          <w:lang w:eastAsia="zh-CN"/>
        </w:rPr>
        <w:t xml:space="preserve">[19] </w:t>
      </w:r>
      <w:r w:rsidR="00B20423" w:rsidRPr="00B20423">
        <w:rPr>
          <w:rFonts w:eastAsiaTheme="minorEastAsia"/>
          <w:lang w:eastAsia="zh-CN"/>
        </w:rPr>
        <w:t>R4-2508008</w:t>
      </w:r>
      <w:r w:rsidR="00B20423">
        <w:rPr>
          <w:rFonts w:eastAsiaTheme="minorEastAsia"/>
          <w:lang w:eastAsia="zh-CN"/>
        </w:rPr>
        <w:t xml:space="preserve">, </w:t>
      </w:r>
      <w:r w:rsidR="00B20423" w:rsidRPr="00B20423">
        <w:rPr>
          <w:rFonts w:eastAsiaTheme="minorEastAsia"/>
          <w:lang w:eastAsia="zh-CN"/>
        </w:rPr>
        <w:t>WF on NR_IoT_NTN_HPUE_part</w:t>
      </w:r>
      <w:r w:rsidR="00B20423">
        <w:rPr>
          <w:rFonts w:eastAsiaTheme="minorEastAsia"/>
          <w:lang w:eastAsia="zh-CN"/>
        </w:rPr>
        <w:t>2, vivo</w:t>
      </w:r>
      <w:r w:rsidR="00B20423">
        <w:rPr>
          <w:rFonts w:eastAsiaTheme="minorEastAsia" w:hint="eastAsia"/>
          <w:lang w:eastAsia="zh-CN"/>
        </w:rPr>
        <w:t>,</w:t>
      </w:r>
      <w:r w:rsidR="00B20423">
        <w:rPr>
          <w:rFonts w:eastAsiaTheme="minorEastAsia"/>
          <w:lang w:eastAsia="zh-CN"/>
        </w:rPr>
        <w:t xml:space="preserve"> RAN4#115</w:t>
      </w:r>
    </w:p>
    <w:p w14:paraId="106C346D" w14:textId="12BBE63E" w:rsidR="000902BD" w:rsidRDefault="00B20423" w:rsidP="000902BD">
      <w:pPr>
        <w:pStyle w:val="25"/>
        <w:tabs>
          <w:tab w:val="left" w:pos="8940"/>
        </w:tabs>
        <w:ind w:leftChars="-10" w:left="264"/>
        <w:rPr>
          <w:rFonts w:eastAsiaTheme="minorEastAsia"/>
          <w:lang w:eastAsia="zh-CN"/>
        </w:rPr>
      </w:pPr>
      <w:r>
        <w:rPr>
          <w:rFonts w:eastAsiaTheme="minorEastAsia" w:hint="eastAsia"/>
          <w:lang w:eastAsia="zh-CN"/>
        </w:rPr>
        <w:t>[</w:t>
      </w:r>
      <w:r>
        <w:rPr>
          <w:rFonts w:eastAsiaTheme="minorEastAsia"/>
          <w:lang w:eastAsia="zh-CN"/>
        </w:rPr>
        <w:t xml:space="preserve">20] </w:t>
      </w:r>
      <w:r w:rsidRPr="00B20423">
        <w:rPr>
          <w:rFonts w:eastAsiaTheme="minorEastAsia"/>
          <w:lang w:eastAsia="zh-CN"/>
        </w:rPr>
        <w:t>R4-2507568</w:t>
      </w:r>
      <w:r>
        <w:rPr>
          <w:rFonts w:eastAsiaTheme="minorEastAsia"/>
          <w:lang w:eastAsia="zh-CN"/>
        </w:rPr>
        <w:t xml:space="preserve">, </w:t>
      </w:r>
      <w:r w:rsidRPr="00B20423">
        <w:rPr>
          <w:rFonts w:eastAsiaTheme="minorEastAsia"/>
          <w:lang w:eastAsia="zh-CN"/>
        </w:rPr>
        <w:t>Topic summary for [115][129] NR_IoT_NTN_HPUE_part2</w:t>
      </w:r>
      <w:r>
        <w:rPr>
          <w:rFonts w:eastAsiaTheme="minorEastAsia"/>
          <w:lang w:eastAsia="zh-CN"/>
        </w:rPr>
        <w:t xml:space="preserve">, Moderator(vivo), </w:t>
      </w:r>
      <w:r>
        <w:rPr>
          <w:rFonts w:eastAsiaTheme="minorEastAsia" w:hint="eastAsia"/>
          <w:lang w:eastAsia="zh-CN"/>
        </w:rPr>
        <w:t>RAN</w:t>
      </w:r>
      <w:r>
        <w:rPr>
          <w:rFonts w:eastAsiaTheme="minorEastAsia"/>
          <w:lang w:eastAsia="zh-CN"/>
        </w:rPr>
        <w:t>4#115</w:t>
      </w:r>
    </w:p>
    <w:p w14:paraId="4D7C8F12" w14:textId="1BCB3912" w:rsidR="00B20423" w:rsidRPr="00B20423" w:rsidRDefault="00B20423" w:rsidP="000902BD">
      <w:pPr>
        <w:pStyle w:val="25"/>
        <w:tabs>
          <w:tab w:val="left" w:pos="8940"/>
        </w:tabs>
        <w:ind w:leftChars="-10" w:left="264"/>
        <w:rPr>
          <w:rFonts w:eastAsiaTheme="minorEastAsia"/>
          <w:lang w:val="en-US" w:eastAsia="zh-CN"/>
        </w:rPr>
      </w:pPr>
      <w:r>
        <w:rPr>
          <w:rFonts w:eastAsiaTheme="minorEastAsia" w:hint="eastAsia"/>
          <w:lang w:eastAsia="zh-CN"/>
        </w:rPr>
        <w:t>[</w:t>
      </w:r>
      <w:r>
        <w:rPr>
          <w:rFonts w:eastAsiaTheme="minorEastAsia"/>
          <w:lang w:eastAsia="zh-CN"/>
        </w:rPr>
        <w:t xml:space="preserve">21] </w:t>
      </w:r>
      <w:r w:rsidRPr="00B20423">
        <w:rPr>
          <w:rFonts w:eastAsiaTheme="minorEastAsia"/>
          <w:lang w:eastAsia="zh-CN"/>
        </w:rPr>
        <w:t>R4-2508105</w:t>
      </w:r>
      <w:r w:rsidR="009449FC">
        <w:rPr>
          <w:rFonts w:eastAsiaTheme="minorEastAsia"/>
          <w:lang w:eastAsia="zh-CN"/>
        </w:rPr>
        <w:t xml:space="preserve">, </w:t>
      </w:r>
      <w:r w:rsidRPr="00B20423">
        <w:rPr>
          <w:rFonts w:eastAsiaTheme="minorEastAsia"/>
          <w:lang w:eastAsia="zh-CN"/>
        </w:rPr>
        <w:t xml:space="preserve">Draft big CR for 36.102 for </w:t>
      </w:r>
      <w:proofErr w:type="spellStart"/>
      <w:r w:rsidRPr="00B20423">
        <w:rPr>
          <w:rFonts w:eastAsiaTheme="minorEastAsia"/>
          <w:lang w:eastAsia="zh-CN"/>
        </w:rPr>
        <w:t>Iot</w:t>
      </w:r>
      <w:proofErr w:type="spellEnd"/>
      <w:r w:rsidRPr="00B20423">
        <w:rPr>
          <w:rFonts w:eastAsiaTheme="minorEastAsia"/>
          <w:lang w:eastAsia="zh-CN"/>
        </w:rPr>
        <w:t>-NTN HPUE</w:t>
      </w:r>
      <w:r w:rsidR="009449FC">
        <w:rPr>
          <w:rFonts w:eastAsiaTheme="minorEastAsia"/>
          <w:lang w:eastAsia="zh-CN"/>
        </w:rPr>
        <w:t>, vivo, RAN4#115</w:t>
      </w:r>
    </w:p>
    <w:p w14:paraId="1370FCE2" w14:textId="4DE41F0D" w:rsidR="00B20423" w:rsidRPr="000902BD" w:rsidRDefault="00B20423" w:rsidP="00583A2F">
      <w:pPr>
        <w:pStyle w:val="25"/>
        <w:tabs>
          <w:tab w:val="left" w:pos="8940"/>
        </w:tabs>
        <w:ind w:leftChars="-10" w:left="264"/>
        <w:rPr>
          <w:rFonts w:eastAsiaTheme="minorEastAsia"/>
          <w:lang w:eastAsia="zh-CN"/>
        </w:rPr>
      </w:pPr>
      <w:r>
        <w:rPr>
          <w:rFonts w:eastAsiaTheme="minorEastAsia" w:hint="eastAsia"/>
          <w:lang w:eastAsia="zh-CN"/>
        </w:rPr>
        <w:t>[</w:t>
      </w:r>
      <w:r>
        <w:rPr>
          <w:rFonts w:eastAsiaTheme="minorEastAsia"/>
          <w:lang w:eastAsia="zh-CN"/>
        </w:rPr>
        <w:t>22] R4</w:t>
      </w:r>
      <w:r w:rsidRPr="002F502F">
        <w:rPr>
          <w:rFonts w:eastAsiaTheme="minorEastAsia"/>
          <w:lang w:eastAsia="zh-CN"/>
        </w:rPr>
        <w:t>-25</w:t>
      </w:r>
      <w:r w:rsidR="002F502F" w:rsidRPr="002F502F">
        <w:rPr>
          <w:rFonts w:eastAsiaTheme="minorEastAsia"/>
          <w:lang w:eastAsia="zh-CN"/>
        </w:rPr>
        <w:t>10267</w:t>
      </w:r>
      <w:r>
        <w:rPr>
          <w:rFonts w:eastAsiaTheme="minorEastAsia"/>
          <w:lang w:eastAsia="zh-CN"/>
        </w:rPr>
        <w:t xml:space="preserve">, </w:t>
      </w:r>
      <w:r w:rsidRPr="00B20423">
        <w:rPr>
          <w:rFonts w:eastAsiaTheme="minorEastAsia"/>
          <w:lang w:eastAsia="zh-CN"/>
        </w:rPr>
        <w:t xml:space="preserve">draft CR for </w:t>
      </w:r>
      <w:proofErr w:type="spellStart"/>
      <w:r w:rsidRPr="00B20423">
        <w:rPr>
          <w:rFonts w:eastAsiaTheme="minorEastAsia"/>
          <w:lang w:eastAsia="zh-CN"/>
        </w:rPr>
        <w:t>Iot</w:t>
      </w:r>
      <w:proofErr w:type="spellEnd"/>
      <w:r w:rsidRPr="00B20423">
        <w:rPr>
          <w:rFonts w:eastAsiaTheme="minorEastAsia"/>
          <w:lang w:eastAsia="zh-CN"/>
        </w:rPr>
        <w:t>-NTN MOP related requirements</w:t>
      </w:r>
      <w:r>
        <w:rPr>
          <w:rFonts w:eastAsiaTheme="minorEastAsia"/>
          <w:lang w:eastAsia="zh-CN"/>
        </w:rPr>
        <w:t>, vivo, RAN4#115</w:t>
      </w:r>
    </w:p>
    <w:p w14:paraId="414DBF10" w14:textId="4A1AC790" w:rsidR="00D10157" w:rsidRDefault="00D10157" w:rsidP="00D10157">
      <w:pPr>
        <w:overflowPunct/>
        <w:autoSpaceDE/>
        <w:autoSpaceDN/>
        <w:adjustRightInd/>
        <w:spacing w:after="0"/>
        <w:textAlignment w:val="auto"/>
        <w:rPr>
          <w:rFonts w:ascii="Arial" w:eastAsia="宋体" w:hAnsi="Arial"/>
          <w:sz w:val="36"/>
          <w:lang w:eastAsia="zh-CN"/>
        </w:rPr>
      </w:pPr>
    </w:p>
    <w:sectPr w:rsidR="00D10157" w:rsidSect="005354FF">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9823" w14:textId="77777777" w:rsidR="004E0BD7" w:rsidRDefault="004E0BD7">
      <w:r>
        <w:separator/>
      </w:r>
    </w:p>
  </w:endnote>
  <w:endnote w:type="continuationSeparator" w:id="0">
    <w:p w14:paraId="643151A9" w14:textId="77777777" w:rsidR="004E0BD7" w:rsidRDefault="004E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B4577" w14:textId="77777777" w:rsidR="004E0BD7" w:rsidRDefault="004E0BD7">
      <w:r>
        <w:separator/>
      </w:r>
    </w:p>
  </w:footnote>
  <w:footnote w:type="continuationSeparator" w:id="0">
    <w:p w14:paraId="7878D23B" w14:textId="77777777" w:rsidR="004E0BD7" w:rsidRDefault="004E0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8" w15:restartNumberingAfterBreak="0">
    <w:nsid w:val="3149713C"/>
    <w:multiLevelType w:val="hybridMultilevel"/>
    <w:tmpl w:val="CFCE87BA"/>
    <w:lvl w:ilvl="0" w:tplc="041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623EB3"/>
    <w:multiLevelType w:val="hybridMultilevel"/>
    <w:tmpl w:val="C22489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891B16"/>
    <w:multiLevelType w:val="multilevel"/>
    <w:tmpl w:val="2C04F23E"/>
    <w:lvl w:ilvl="0">
      <w:start w:val="1"/>
      <w:numFmt w:val="decimal"/>
      <w:lvlText w:val="%1."/>
      <w:lvlJc w:val="left"/>
      <w:pPr>
        <w:ind w:left="760" w:hanging="360"/>
      </w:pPr>
      <w:rPr>
        <w:rFonts w:hint="default"/>
      </w:rPr>
    </w:lvl>
    <w:lvl w:ilvl="1">
      <w:start w:val="3"/>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A15728"/>
    <w:multiLevelType w:val="hybridMultilevel"/>
    <w:tmpl w:val="E4B23456"/>
    <w:lvl w:ilvl="0" w:tplc="9A1468D4">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10"/>
  </w:num>
  <w:num w:numId="3">
    <w:abstractNumId w:val="11"/>
  </w:num>
  <w:num w:numId="4">
    <w:abstractNumId w:val="19"/>
  </w:num>
  <w:num w:numId="5">
    <w:abstractNumId w:val="7"/>
  </w:num>
  <w:num w:numId="6">
    <w:abstractNumId w:val="4"/>
  </w:num>
  <w:num w:numId="7">
    <w:abstractNumId w:val="12"/>
  </w:num>
  <w:num w:numId="8">
    <w:abstractNumId w:val="1"/>
  </w:num>
  <w:num w:numId="9">
    <w:abstractNumId w:val="2"/>
  </w:num>
  <w:num w:numId="10">
    <w:abstractNumId w:val="18"/>
  </w:num>
  <w:num w:numId="11">
    <w:abstractNumId w:val="6"/>
  </w:num>
  <w:num w:numId="12">
    <w:abstractNumId w:val="14"/>
  </w:num>
  <w:num w:numId="13">
    <w:abstractNumId w:val="16"/>
  </w:num>
  <w:num w:numId="14">
    <w:abstractNumId w:val="3"/>
  </w:num>
  <w:num w:numId="15">
    <w:abstractNumId w:val="17"/>
  </w:num>
  <w:num w:numId="16">
    <w:abstractNumId w:val="13"/>
  </w:num>
  <w:num w:numId="17">
    <w:abstractNumId w:val="9"/>
  </w:num>
  <w:num w:numId="18">
    <w:abstractNumId w:val="8"/>
  </w:num>
  <w:num w:numId="19">
    <w:abstractNumId w:val="20"/>
  </w:num>
  <w:num w:numId="20">
    <w:abstractNumId w:val="12"/>
  </w:num>
  <w:num w:numId="21">
    <w:abstractNumId w:val="15"/>
  </w:num>
  <w:num w:numId="22">
    <w:abstractNumId w:val="12"/>
  </w:num>
  <w:num w:numId="2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128"/>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690"/>
    <w:rsid w:val="0002589A"/>
    <w:rsid w:val="00026262"/>
    <w:rsid w:val="00026904"/>
    <w:rsid w:val="00026A59"/>
    <w:rsid w:val="00026D12"/>
    <w:rsid w:val="00026F5D"/>
    <w:rsid w:val="0002723D"/>
    <w:rsid w:val="00027664"/>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152"/>
    <w:rsid w:val="00037651"/>
    <w:rsid w:val="00037ED1"/>
    <w:rsid w:val="000402AB"/>
    <w:rsid w:val="00040BAF"/>
    <w:rsid w:val="000412FD"/>
    <w:rsid w:val="000413D5"/>
    <w:rsid w:val="00041AF5"/>
    <w:rsid w:val="0004230A"/>
    <w:rsid w:val="0004270D"/>
    <w:rsid w:val="00042AAC"/>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31D"/>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341"/>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88"/>
    <w:rsid w:val="000707F9"/>
    <w:rsid w:val="00070974"/>
    <w:rsid w:val="00070E01"/>
    <w:rsid w:val="00071003"/>
    <w:rsid w:val="0007114D"/>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5FB5"/>
    <w:rsid w:val="000761DE"/>
    <w:rsid w:val="00076D24"/>
    <w:rsid w:val="00077B70"/>
    <w:rsid w:val="00077DCD"/>
    <w:rsid w:val="00077E1B"/>
    <w:rsid w:val="00077F33"/>
    <w:rsid w:val="00080C3A"/>
    <w:rsid w:val="00080E4F"/>
    <w:rsid w:val="00081D13"/>
    <w:rsid w:val="00082230"/>
    <w:rsid w:val="0008285B"/>
    <w:rsid w:val="00082F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2BD"/>
    <w:rsid w:val="0009044A"/>
    <w:rsid w:val="00091FF1"/>
    <w:rsid w:val="00092033"/>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86B"/>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C7E46"/>
    <w:rsid w:val="000D02AA"/>
    <w:rsid w:val="000D1656"/>
    <w:rsid w:val="000D18CD"/>
    <w:rsid w:val="000D192E"/>
    <w:rsid w:val="000D1C20"/>
    <w:rsid w:val="000D1D23"/>
    <w:rsid w:val="000D1FEC"/>
    <w:rsid w:val="000D21D2"/>
    <w:rsid w:val="000D22DB"/>
    <w:rsid w:val="000D2359"/>
    <w:rsid w:val="000D2D5D"/>
    <w:rsid w:val="000D3544"/>
    <w:rsid w:val="000D3E1D"/>
    <w:rsid w:val="000D3F34"/>
    <w:rsid w:val="000D4018"/>
    <w:rsid w:val="000D4391"/>
    <w:rsid w:val="000D447B"/>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4DC9"/>
    <w:rsid w:val="000F5151"/>
    <w:rsid w:val="000F53BB"/>
    <w:rsid w:val="000F5488"/>
    <w:rsid w:val="000F5530"/>
    <w:rsid w:val="000F57A7"/>
    <w:rsid w:val="000F6308"/>
    <w:rsid w:val="000F64DD"/>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84E"/>
    <w:rsid w:val="001068B5"/>
    <w:rsid w:val="00106CD0"/>
    <w:rsid w:val="00107099"/>
    <w:rsid w:val="001074DB"/>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210"/>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0F4"/>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56"/>
    <w:rsid w:val="0018409A"/>
    <w:rsid w:val="00184145"/>
    <w:rsid w:val="001841B0"/>
    <w:rsid w:val="001844D0"/>
    <w:rsid w:val="00184E08"/>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187"/>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2CED"/>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2EB"/>
    <w:rsid w:val="001F5512"/>
    <w:rsid w:val="001F5890"/>
    <w:rsid w:val="001F5D6A"/>
    <w:rsid w:val="001F626C"/>
    <w:rsid w:val="001F63BB"/>
    <w:rsid w:val="001F6F34"/>
    <w:rsid w:val="001F7152"/>
    <w:rsid w:val="001F716B"/>
    <w:rsid w:val="001F71E4"/>
    <w:rsid w:val="001F72F5"/>
    <w:rsid w:val="001F7792"/>
    <w:rsid w:val="001F7C4D"/>
    <w:rsid w:val="001F7EEB"/>
    <w:rsid w:val="00200262"/>
    <w:rsid w:val="002003CB"/>
    <w:rsid w:val="002003D6"/>
    <w:rsid w:val="002003F6"/>
    <w:rsid w:val="002004D3"/>
    <w:rsid w:val="002006E3"/>
    <w:rsid w:val="00200ED2"/>
    <w:rsid w:val="00201225"/>
    <w:rsid w:val="0020201F"/>
    <w:rsid w:val="002024BA"/>
    <w:rsid w:val="00202596"/>
    <w:rsid w:val="00202D58"/>
    <w:rsid w:val="00202F24"/>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74D"/>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29F"/>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3F"/>
    <w:rsid w:val="002648C1"/>
    <w:rsid w:val="00265611"/>
    <w:rsid w:val="00265651"/>
    <w:rsid w:val="002659FE"/>
    <w:rsid w:val="0026615E"/>
    <w:rsid w:val="002663D2"/>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749"/>
    <w:rsid w:val="00287905"/>
    <w:rsid w:val="00287BD2"/>
    <w:rsid w:val="002913B8"/>
    <w:rsid w:val="00291593"/>
    <w:rsid w:val="002915B7"/>
    <w:rsid w:val="00291CB4"/>
    <w:rsid w:val="00291E51"/>
    <w:rsid w:val="00291FB9"/>
    <w:rsid w:val="0029219C"/>
    <w:rsid w:val="002923DB"/>
    <w:rsid w:val="002928F7"/>
    <w:rsid w:val="00292D25"/>
    <w:rsid w:val="00292D6B"/>
    <w:rsid w:val="00293205"/>
    <w:rsid w:val="002934AC"/>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068"/>
    <w:rsid w:val="002B6720"/>
    <w:rsid w:val="002B6BCD"/>
    <w:rsid w:val="002B6CFB"/>
    <w:rsid w:val="002B6FA8"/>
    <w:rsid w:val="002B76DE"/>
    <w:rsid w:val="002B775B"/>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B2A"/>
    <w:rsid w:val="002E0753"/>
    <w:rsid w:val="002E092D"/>
    <w:rsid w:val="002E0C61"/>
    <w:rsid w:val="002E1055"/>
    <w:rsid w:val="002E17D8"/>
    <w:rsid w:val="002E3C54"/>
    <w:rsid w:val="002E4AC2"/>
    <w:rsid w:val="002E4D10"/>
    <w:rsid w:val="002E4FAF"/>
    <w:rsid w:val="002E5882"/>
    <w:rsid w:val="002E5BA2"/>
    <w:rsid w:val="002E66FC"/>
    <w:rsid w:val="002E6BC0"/>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02F"/>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8BF"/>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1DA1"/>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B1"/>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294"/>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D6C"/>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096"/>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0E2"/>
    <w:rsid w:val="003665A8"/>
    <w:rsid w:val="00366A81"/>
    <w:rsid w:val="00366B97"/>
    <w:rsid w:val="00366BF6"/>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07"/>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8D7"/>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82"/>
    <w:rsid w:val="003B5239"/>
    <w:rsid w:val="003B52B0"/>
    <w:rsid w:val="003B5564"/>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C7EC9"/>
    <w:rsid w:val="003D0072"/>
    <w:rsid w:val="003D01D9"/>
    <w:rsid w:val="003D02DD"/>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1FFC"/>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E7DD5"/>
    <w:rsid w:val="003F0446"/>
    <w:rsid w:val="003F0D60"/>
    <w:rsid w:val="003F0DA9"/>
    <w:rsid w:val="003F13F9"/>
    <w:rsid w:val="003F15CD"/>
    <w:rsid w:val="003F163F"/>
    <w:rsid w:val="003F1884"/>
    <w:rsid w:val="003F18A6"/>
    <w:rsid w:val="003F1B06"/>
    <w:rsid w:val="003F1C38"/>
    <w:rsid w:val="003F1CA1"/>
    <w:rsid w:val="003F2B13"/>
    <w:rsid w:val="003F3945"/>
    <w:rsid w:val="003F3C51"/>
    <w:rsid w:val="003F4149"/>
    <w:rsid w:val="003F4293"/>
    <w:rsid w:val="003F4C6F"/>
    <w:rsid w:val="003F4DB2"/>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4C17"/>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1939"/>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CB2"/>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665"/>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4A6E"/>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EC2"/>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A3A"/>
    <w:rsid w:val="004D6B30"/>
    <w:rsid w:val="004D6FEE"/>
    <w:rsid w:val="004D78ED"/>
    <w:rsid w:val="004D7A7F"/>
    <w:rsid w:val="004D7B45"/>
    <w:rsid w:val="004D7BB8"/>
    <w:rsid w:val="004E00E9"/>
    <w:rsid w:val="004E06F7"/>
    <w:rsid w:val="004E085D"/>
    <w:rsid w:val="004E0974"/>
    <w:rsid w:val="004E0BD7"/>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13A"/>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A97"/>
    <w:rsid w:val="00521E7B"/>
    <w:rsid w:val="0052210B"/>
    <w:rsid w:val="00522156"/>
    <w:rsid w:val="00522310"/>
    <w:rsid w:val="005224A6"/>
    <w:rsid w:val="00522C81"/>
    <w:rsid w:val="0052367C"/>
    <w:rsid w:val="0052389C"/>
    <w:rsid w:val="00523CDB"/>
    <w:rsid w:val="005246EE"/>
    <w:rsid w:val="00524BAF"/>
    <w:rsid w:val="005259AA"/>
    <w:rsid w:val="00525BF0"/>
    <w:rsid w:val="00525C2F"/>
    <w:rsid w:val="00525C4F"/>
    <w:rsid w:val="005263E7"/>
    <w:rsid w:val="00526539"/>
    <w:rsid w:val="00526671"/>
    <w:rsid w:val="005268A4"/>
    <w:rsid w:val="005269FB"/>
    <w:rsid w:val="00526F6F"/>
    <w:rsid w:val="00527591"/>
    <w:rsid w:val="00527935"/>
    <w:rsid w:val="00530791"/>
    <w:rsid w:val="00530FB5"/>
    <w:rsid w:val="0053100C"/>
    <w:rsid w:val="005311DD"/>
    <w:rsid w:val="00531682"/>
    <w:rsid w:val="00531746"/>
    <w:rsid w:val="005317BE"/>
    <w:rsid w:val="0053187C"/>
    <w:rsid w:val="005320E2"/>
    <w:rsid w:val="00532738"/>
    <w:rsid w:val="005332D7"/>
    <w:rsid w:val="0053355C"/>
    <w:rsid w:val="00533BA8"/>
    <w:rsid w:val="00533DD2"/>
    <w:rsid w:val="00534031"/>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270"/>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6C80"/>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A2F"/>
    <w:rsid w:val="00583C9D"/>
    <w:rsid w:val="00583E55"/>
    <w:rsid w:val="00583EED"/>
    <w:rsid w:val="00584063"/>
    <w:rsid w:val="0058454D"/>
    <w:rsid w:val="00584B9B"/>
    <w:rsid w:val="00584D5C"/>
    <w:rsid w:val="00584DCA"/>
    <w:rsid w:val="00585075"/>
    <w:rsid w:val="0058532E"/>
    <w:rsid w:val="00585458"/>
    <w:rsid w:val="005854E4"/>
    <w:rsid w:val="00585593"/>
    <w:rsid w:val="005864FA"/>
    <w:rsid w:val="00586956"/>
    <w:rsid w:val="00587487"/>
    <w:rsid w:val="00587942"/>
    <w:rsid w:val="00587B77"/>
    <w:rsid w:val="00587FA1"/>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2E9"/>
    <w:rsid w:val="00595D9B"/>
    <w:rsid w:val="00596ABC"/>
    <w:rsid w:val="00596E62"/>
    <w:rsid w:val="00597401"/>
    <w:rsid w:val="00597493"/>
    <w:rsid w:val="00597C42"/>
    <w:rsid w:val="005A00B4"/>
    <w:rsid w:val="005A03FC"/>
    <w:rsid w:val="005A0A63"/>
    <w:rsid w:val="005A11A1"/>
    <w:rsid w:val="005A1B4F"/>
    <w:rsid w:val="005A1C04"/>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9EE"/>
    <w:rsid w:val="005E2E3D"/>
    <w:rsid w:val="005E3C6E"/>
    <w:rsid w:val="005E425C"/>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8C0"/>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8CD"/>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A19"/>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3E"/>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B8C"/>
    <w:rsid w:val="00636DA7"/>
    <w:rsid w:val="00637316"/>
    <w:rsid w:val="00637A9A"/>
    <w:rsid w:val="00637D3D"/>
    <w:rsid w:val="006405FA"/>
    <w:rsid w:val="00640DE9"/>
    <w:rsid w:val="00640DFF"/>
    <w:rsid w:val="006410C6"/>
    <w:rsid w:val="00641BD1"/>
    <w:rsid w:val="00641ED7"/>
    <w:rsid w:val="00642030"/>
    <w:rsid w:val="00642066"/>
    <w:rsid w:val="006423AF"/>
    <w:rsid w:val="006424E5"/>
    <w:rsid w:val="0064268D"/>
    <w:rsid w:val="00642D04"/>
    <w:rsid w:val="006430DD"/>
    <w:rsid w:val="00643828"/>
    <w:rsid w:val="00643979"/>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26E"/>
    <w:rsid w:val="00656372"/>
    <w:rsid w:val="00656666"/>
    <w:rsid w:val="0065692A"/>
    <w:rsid w:val="00656B90"/>
    <w:rsid w:val="006570AD"/>
    <w:rsid w:val="00657B8D"/>
    <w:rsid w:val="00657ED3"/>
    <w:rsid w:val="00660056"/>
    <w:rsid w:val="00660409"/>
    <w:rsid w:val="006605A6"/>
    <w:rsid w:val="006606A2"/>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1D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436"/>
    <w:rsid w:val="006A46A7"/>
    <w:rsid w:val="006A4A4E"/>
    <w:rsid w:val="006A50EF"/>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7F6"/>
    <w:rsid w:val="006E2B79"/>
    <w:rsid w:val="006E3162"/>
    <w:rsid w:val="006E3403"/>
    <w:rsid w:val="006E3408"/>
    <w:rsid w:val="006E399B"/>
    <w:rsid w:val="006E3A57"/>
    <w:rsid w:val="006E3E55"/>
    <w:rsid w:val="006E4047"/>
    <w:rsid w:val="006E4726"/>
    <w:rsid w:val="006E5079"/>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5702"/>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135"/>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5F29"/>
    <w:rsid w:val="00716909"/>
    <w:rsid w:val="00716B79"/>
    <w:rsid w:val="00717B45"/>
    <w:rsid w:val="00720226"/>
    <w:rsid w:val="00720FF8"/>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114"/>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51"/>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70A"/>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0F2"/>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577"/>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B2E"/>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127"/>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C72"/>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9A9"/>
    <w:rsid w:val="007B7A5D"/>
    <w:rsid w:val="007B7F08"/>
    <w:rsid w:val="007C0425"/>
    <w:rsid w:val="007C0DAF"/>
    <w:rsid w:val="007C0F21"/>
    <w:rsid w:val="007C103D"/>
    <w:rsid w:val="007C1071"/>
    <w:rsid w:val="007C1079"/>
    <w:rsid w:val="007C14EE"/>
    <w:rsid w:val="007C1537"/>
    <w:rsid w:val="007C1B4A"/>
    <w:rsid w:val="007C231D"/>
    <w:rsid w:val="007C2D23"/>
    <w:rsid w:val="007C2FEB"/>
    <w:rsid w:val="007C3433"/>
    <w:rsid w:val="007C3785"/>
    <w:rsid w:val="007C3BBE"/>
    <w:rsid w:val="007C3DAD"/>
    <w:rsid w:val="007C3E71"/>
    <w:rsid w:val="007C425A"/>
    <w:rsid w:val="007C438E"/>
    <w:rsid w:val="007C43B5"/>
    <w:rsid w:val="007C4A17"/>
    <w:rsid w:val="007C51F0"/>
    <w:rsid w:val="007C53D3"/>
    <w:rsid w:val="007C5B44"/>
    <w:rsid w:val="007C5C32"/>
    <w:rsid w:val="007C5CF0"/>
    <w:rsid w:val="007C5D98"/>
    <w:rsid w:val="007C61DB"/>
    <w:rsid w:val="007C6201"/>
    <w:rsid w:val="007C62B3"/>
    <w:rsid w:val="007C67E1"/>
    <w:rsid w:val="007C6D09"/>
    <w:rsid w:val="007C74B8"/>
    <w:rsid w:val="007C7CF6"/>
    <w:rsid w:val="007D005F"/>
    <w:rsid w:val="007D011A"/>
    <w:rsid w:val="007D02A8"/>
    <w:rsid w:val="007D064A"/>
    <w:rsid w:val="007D0A45"/>
    <w:rsid w:val="007D1562"/>
    <w:rsid w:val="007D1AD4"/>
    <w:rsid w:val="007D2073"/>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08FF"/>
    <w:rsid w:val="007F1254"/>
    <w:rsid w:val="007F1C15"/>
    <w:rsid w:val="007F2CE5"/>
    <w:rsid w:val="007F2D82"/>
    <w:rsid w:val="007F3A0F"/>
    <w:rsid w:val="007F43AF"/>
    <w:rsid w:val="007F465B"/>
    <w:rsid w:val="007F5C28"/>
    <w:rsid w:val="007F5D52"/>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5EA1"/>
    <w:rsid w:val="00816309"/>
    <w:rsid w:val="008163BE"/>
    <w:rsid w:val="008167FB"/>
    <w:rsid w:val="00816C8E"/>
    <w:rsid w:val="00817033"/>
    <w:rsid w:val="008173D9"/>
    <w:rsid w:val="00817678"/>
    <w:rsid w:val="00817906"/>
    <w:rsid w:val="00817DA0"/>
    <w:rsid w:val="008200CA"/>
    <w:rsid w:val="00821440"/>
    <w:rsid w:val="008216E6"/>
    <w:rsid w:val="00821708"/>
    <w:rsid w:val="008220A4"/>
    <w:rsid w:val="00822230"/>
    <w:rsid w:val="00822AAB"/>
    <w:rsid w:val="00822CDE"/>
    <w:rsid w:val="00822D4F"/>
    <w:rsid w:val="00822EB2"/>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0B3"/>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45B3"/>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0F0"/>
    <w:rsid w:val="008735B8"/>
    <w:rsid w:val="008735F8"/>
    <w:rsid w:val="00874211"/>
    <w:rsid w:val="00874987"/>
    <w:rsid w:val="00874F1A"/>
    <w:rsid w:val="008752FB"/>
    <w:rsid w:val="00875455"/>
    <w:rsid w:val="00875966"/>
    <w:rsid w:val="00875C83"/>
    <w:rsid w:val="00876440"/>
    <w:rsid w:val="00876456"/>
    <w:rsid w:val="00876A06"/>
    <w:rsid w:val="00876FFF"/>
    <w:rsid w:val="008770C3"/>
    <w:rsid w:val="008773A7"/>
    <w:rsid w:val="00877764"/>
    <w:rsid w:val="00877A19"/>
    <w:rsid w:val="00877AA5"/>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9FE"/>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06D"/>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723"/>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772"/>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6DED"/>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5E60"/>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119"/>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787"/>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2C4A"/>
    <w:rsid w:val="00933141"/>
    <w:rsid w:val="009333C1"/>
    <w:rsid w:val="0093394F"/>
    <w:rsid w:val="00933A2D"/>
    <w:rsid w:val="00934920"/>
    <w:rsid w:val="009349A5"/>
    <w:rsid w:val="00934D0B"/>
    <w:rsid w:val="009350AF"/>
    <w:rsid w:val="00935661"/>
    <w:rsid w:val="00935769"/>
    <w:rsid w:val="00935E4C"/>
    <w:rsid w:val="00936046"/>
    <w:rsid w:val="00936114"/>
    <w:rsid w:val="009361D6"/>
    <w:rsid w:val="00936502"/>
    <w:rsid w:val="009367D2"/>
    <w:rsid w:val="00936A27"/>
    <w:rsid w:val="00936F2D"/>
    <w:rsid w:val="00937269"/>
    <w:rsid w:val="00937484"/>
    <w:rsid w:val="00937599"/>
    <w:rsid w:val="009375BC"/>
    <w:rsid w:val="009376E7"/>
    <w:rsid w:val="00937D62"/>
    <w:rsid w:val="0094046B"/>
    <w:rsid w:val="0094072C"/>
    <w:rsid w:val="00941473"/>
    <w:rsid w:val="009427EC"/>
    <w:rsid w:val="00942924"/>
    <w:rsid w:val="00942D8C"/>
    <w:rsid w:val="00942FA9"/>
    <w:rsid w:val="00942FDD"/>
    <w:rsid w:val="0094329C"/>
    <w:rsid w:val="009432DB"/>
    <w:rsid w:val="009434DE"/>
    <w:rsid w:val="009435E6"/>
    <w:rsid w:val="0094382A"/>
    <w:rsid w:val="00944791"/>
    <w:rsid w:val="009449FC"/>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154F"/>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0497"/>
    <w:rsid w:val="0098104F"/>
    <w:rsid w:val="009816BB"/>
    <w:rsid w:val="009824C3"/>
    <w:rsid w:val="00982523"/>
    <w:rsid w:val="00982543"/>
    <w:rsid w:val="00982764"/>
    <w:rsid w:val="009831C4"/>
    <w:rsid w:val="009836F8"/>
    <w:rsid w:val="00983CB4"/>
    <w:rsid w:val="009845C3"/>
    <w:rsid w:val="009848B8"/>
    <w:rsid w:val="009848F6"/>
    <w:rsid w:val="00984BDD"/>
    <w:rsid w:val="00985681"/>
    <w:rsid w:val="00985C4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3DFD"/>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19"/>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3E0"/>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32"/>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82C"/>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D776A"/>
    <w:rsid w:val="009E0391"/>
    <w:rsid w:val="009E05FD"/>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326"/>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2F"/>
    <w:rsid w:val="00A16066"/>
    <w:rsid w:val="00A163B8"/>
    <w:rsid w:val="00A166E2"/>
    <w:rsid w:val="00A16C22"/>
    <w:rsid w:val="00A16CAB"/>
    <w:rsid w:val="00A16DE2"/>
    <w:rsid w:val="00A173E0"/>
    <w:rsid w:val="00A17682"/>
    <w:rsid w:val="00A17956"/>
    <w:rsid w:val="00A17B89"/>
    <w:rsid w:val="00A20752"/>
    <w:rsid w:val="00A20760"/>
    <w:rsid w:val="00A20832"/>
    <w:rsid w:val="00A20E14"/>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075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BA5"/>
    <w:rsid w:val="00A72D75"/>
    <w:rsid w:val="00A730B6"/>
    <w:rsid w:val="00A73BD8"/>
    <w:rsid w:val="00A74112"/>
    <w:rsid w:val="00A747B6"/>
    <w:rsid w:val="00A747D9"/>
    <w:rsid w:val="00A74D2C"/>
    <w:rsid w:val="00A754EF"/>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32"/>
    <w:rsid w:val="00A84165"/>
    <w:rsid w:val="00A84205"/>
    <w:rsid w:val="00A84715"/>
    <w:rsid w:val="00A84FA1"/>
    <w:rsid w:val="00A8586E"/>
    <w:rsid w:val="00A859D5"/>
    <w:rsid w:val="00A85A41"/>
    <w:rsid w:val="00A85AD9"/>
    <w:rsid w:val="00A85D91"/>
    <w:rsid w:val="00A860B5"/>
    <w:rsid w:val="00A8627D"/>
    <w:rsid w:val="00A862AC"/>
    <w:rsid w:val="00A86BC7"/>
    <w:rsid w:val="00A86C4D"/>
    <w:rsid w:val="00A86D39"/>
    <w:rsid w:val="00A87089"/>
    <w:rsid w:val="00A874C5"/>
    <w:rsid w:val="00A90569"/>
    <w:rsid w:val="00A9099E"/>
    <w:rsid w:val="00A923E1"/>
    <w:rsid w:val="00A92489"/>
    <w:rsid w:val="00A92AAF"/>
    <w:rsid w:val="00A9304C"/>
    <w:rsid w:val="00A9339D"/>
    <w:rsid w:val="00A9366E"/>
    <w:rsid w:val="00A94014"/>
    <w:rsid w:val="00A94048"/>
    <w:rsid w:val="00A9447D"/>
    <w:rsid w:val="00A952DD"/>
    <w:rsid w:val="00A95697"/>
    <w:rsid w:val="00A95E7D"/>
    <w:rsid w:val="00A9654E"/>
    <w:rsid w:val="00A967EE"/>
    <w:rsid w:val="00A96F4D"/>
    <w:rsid w:val="00A97134"/>
    <w:rsid w:val="00A9724B"/>
    <w:rsid w:val="00A972C8"/>
    <w:rsid w:val="00A977C1"/>
    <w:rsid w:val="00A97C18"/>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2D27"/>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5F6"/>
    <w:rsid w:val="00AC588C"/>
    <w:rsid w:val="00AC588E"/>
    <w:rsid w:val="00AC5F51"/>
    <w:rsid w:val="00AC6016"/>
    <w:rsid w:val="00AC639D"/>
    <w:rsid w:val="00AC6B81"/>
    <w:rsid w:val="00AC72B2"/>
    <w:rsid w:val="00AC7788"/>
    <w:rsid w:val="00AD0141"/>
    <w:rsid w:val="00AD01A3"/>
    <w:rsid w:val="00AD04F7"/>
    <w:rsid w:val="00AD070D"/>
    <w:rsid w:val="00AD0BF8"/>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8E"/>
    <w:rsid w:val="00AD3FFE"/>
    <w:rsid w:val="00AD42CC"/>
    <w:rsid w:val="00AD5183"/>
    <w:rsid w:val="00AD57DD"/>
    <w:rsid w:val="00AD5B7B"/>
    <w:rsid w:val="00AD6196"/>
    <w:rsid w:val="00AD6249"/>
    <w:rsid w:val="00AD6743"/>
    <w:rsid w:val="00AD6C76"/>
    <w:rsid w:val="00AD7047"/>
    <w:rsid w:val="00AD71E1"/>
    <w:rsid w:val="00AE0713"/>
    <w:rsid w:val="00AE075C"/>
    <w:rsid w:val="00AE0882"/>
    <w:rsid w:val="00AE0DD0"/>
    <w:rsid w:val="00AE0E7C"/>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15"/>
    <w:rsid w:val="00B02AE0"/>
    <w:rsid w:val="00B03192"/>
    <w:rsid w:val="00B0394A"/>
    <w:rsid w:val="00B03997"/>
    <w:rsid w:val="00B03A04"/>
    <w:rsid w:val="00B03C3F"/>
    <w:rsid w:val="00B03CD0"/>
    <w:rsid w:val="00B042C7"/>
    <w:rsid w:val="00B04A98"/>
    <w:rsid w:val="00B04ED1"/>
    <w:rsid w:val="00B05890"/>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17FD1"/>
    <w:rsid w:val="00B20423"/>
    <w:rsid w:val="00B2073D"/>
    <w:rsid w:val="00B20D9D"/>
    <w:rsid w:val="00B20FDD"/>
    <w:rsid w:val="00B210A3"/>
    <w:rsid w:val="00B21479"/>
    <w:rsid w:val="00B21657"/>
    <w:rsid w:val="00B219DC"/>
    <w:rsid w:val="00B21AF5"/>
    <w:rsid w:val="00B2212C"/>
    <w:rsid w:val="00B22177"/>
    <w:rsid w:val="00B224D9"/>
    <w:rsid w:val="00B22A56"/>
    <w:rsid w:val="00B22C03"/>
    <w:rsid w:val="00B22DA6"/>
    <w:rsid w:val="00B22F46"/>
    <w:rsid w:val="00B231DB"/>
    <w:rsid w:val="00B23369"/>
    <w:rsid w:val="00B23DBF"/>
    <w:rsid w:val="00B24051"/>
    <w:rsid w:val="00B24D2B"/>
    <w:rsid w:val="00B24F10"/>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2FE"/>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FA5"/>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2A"/>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0DB"/>
    <w:rsid w:val="00B722FB"/>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981"/>
    <w:rsid w:val="00B820B5"/>
    <w:rsid w:val="00B82175"/>
    <w:rsid w:val="00B82295"/>
    <w:rsid w:val="00B82750"/>
    <w:rsid w:val="00B82FA8"/>
    <w:rsid w:val="00B83694"/>
    <w:rsid w:val="00B83EAB"/>
    <w:rsid w:val="00B83FF6"/>
    <w:rsid w:val="00B84179"/>
    <w:rsid w:val="00B842E9"/>
    <w:rsid w:val="00B84388"/>
    <w:rsid w:val="00B845D3"/>
    <w:rsid w:val="00B85011"/>
    <w:rsid w:val="00B851B3"/>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763"/>
    <w:rsid w:val="00B94866"/>
    <w:rsid w:val="00B94BDF"/>
    <w:rsid w:val="00B94FF6"/>
    <w:rsid w:val="00B9553C"/>
    <w:rsid w:val="00B958D8"/>
    <w:rsid w:val="00B95C45"/>
    <w:rsid w:val="00B95D32"/>
    <w:rsid w:val="00B95E0B"/>
    <w:rsid w:val="00B95F64"/>
    <w:rsid w:val="00B95FCF"/>
    <w:rsid w:val="00B9663D"/>
    <w:rsid w:val="00B972C3"/>
    <w:rsid w:val="00B973B5"/>
    <w:rsid w:val="00B97422"/>
    <w:rsid w:val="00B97840"/>
    <w:rsid w:val="00B9791C"/>
    <w:rsid w:val="00BA105E"/>
    <w:rsid w:val="00BA12AD"/>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8BC"/>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1E05"/>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6A52"/>
    <w:rsid w:val="00BC763C"/>
    <w:rsid w:val="00BC7B0E"/>
    <w:rsid w:val="00BC7D4C"/>
    <w:rsid w:val="00BD0832"/>
    <w:rsid w:val="00BD0DD5"/>
    <w:rsid w:val="00BD1034"/>
    <w:rsid w:val="00BD10F6"/>
    <w:rsid w:val="00BD1942"/>
    <w:rsid w:val="00BD1D1D"/>
    <w:rsid w:val="00BD1FC7"/>
    <w:rsid w:val="00BD2087"/>
    <w:rsid w:val="00BD2192"/>
    <w:rsid w:val="00BD2345"/>
    <w:rsid w:val="00BD28AB"/>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696"/>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CB0"/>
    <w:rsid w:val="00C17F44"/>
    <w:rsid w:val="00C201AD"/>
    <w:rsid w:val="00C204A9"/>
    <w:rsid w:val="00C2080B"/>
    <w:rsid w:val="00C20901"/>
    <w:rsid w:val="00C20E48"/>
    <w:rsid w:val="00C212D6"/>
    <w:rsid w:val="00C2151F"/>
    <w:rsid w:val="00C21860"/>
    <w:rsid w:val="00C21870"/>
    <w:rsid w:val="00C21BFD"/>
    <w:rsid w:val="00C22399"/>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0B1"/>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9D8"/>
    <w:rsid w:val="00C41D95"/>
    <w:rsid w:val="00C42372"/>
    <w:rsid w:val="00C42386"/>
    <w:rsid w:val="00C4283F"/>
    <w:rsid w:val="00C42B50"/>
    <w:rsid w:val="00C42BCF"/>
    <w:rsid w:val="00C4337F"/>
    <w:rsid w:val="00C433B9"/>
    <w:rsid w:val="00C437F1"/>
    <w:rsid w:val="00C43C3B"/>
    <w:rsid w:val="00C43D1B"/>
    <w:rsid w:val="00C44854"/>
    <w:rsid w:val="00C44C90"/>
    <w:rsid w:val="00C455EF"/>
    <w:rsid w:val="00C45A95"/>
    <w:rsid w:val="00C4683F"/>
    <w:rsid w:val="00C46A2E"/>
    <w:rsid w:val="00C46D24"/>
    <w:rsid w:val="00C47022"/>
    <w:rsid w:val="00C47179"/>
    <w:rsid w:val="00C4774A"/>
    <w:rsid w:val="00C478D1"/>
    <w:rsid w:val="00C5005B"/>
    <w:rsid w:val="00C5050E"/>
    <w:rsid w:val="00C50740"/>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4F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B85"/>
    <w:rsid w:val="00CE244E"/>
    <w:rsid w:val="00CE2795"/>
    <w:rsid w:val="00CE3136"/>
    <w:rsid w:val="00CE3B8A"/>
    <w:rsid w:val="00CE3F72"/>
    <w:rsid w:val="00CE5475"/>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5A7"/>
    <w:rsid w:val="00D03A2A"/>
    <w:rsid w:val="00D03C61"/>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07885"/>
    <w:rsid w:val="00D10157"/>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099"/>
    <w:rsid w:val="00D22435"/>
    <w:rsid w:val="00D227DB"/>
    <w:rsid w:val="00D231ED"/>
    <w:rsid w:val="00D23C52"/>
    <w:rsid w:val="00D2464E"/>
    <w:rsid w:val="00D255E0"/>
    <w:rsid w:val="00D25945"/>
    <w:rsid w:val="00D26124"/>
    <w:rsid w:val="00D26317"/>
    <w:rsid w:val="00D26A8F"/>
    <w:rsid w:val="00D26E94"/>
    <w:rsid w:val="00D26F4F"/>
    <w:rsid w:val="00D27340"/>
    <w:rsid w:val="00D27704"/>
    <w:rsid w:val="00D278D3"/>
    <w:rsid w:val="00D27A99"/>
    <w:rsid w:val="00D27F93"/>
    <w:rsid w:val="00D302B5"/>
    <w:rsid w:val="00D30308"/>
    <w:rsid w:val="00D3085D"/>
    <w:rsid w:val="00D30A1E"/>
    <w:rsid w:val="00D31493"/>
    <w:rsid w:val="00D31AD2"/>
    <w:rsid w:val="00D31AEA"/>
    <w:rsid w:val="00D328AB"/>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3A77"/>
    <w:rsid w:val="00D445EC"/>
    <w:rsid w:val="00D44A28"/>
    <w:rsid w:val="00D45200"/>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107"/>
    <w:rsid w:val="00D54FDB"/>
    <w:rsid w:val="00D550AA"/>
    <w:rsid w:val="00D5545C"/>
    <w:rsid w:val="00D5549A"/>
    <w:rsid w:val="00D55B60"/>
    <w:rsid w:val="00D55C6C"/>
    <w:rsid w:val="00D56B7F"/>
    <w:rsid w:val="00D56FA0"/>
    <w:rsid w:val="00D5776D"/>
    <w:rsid w:val="00D577E2"/>
    <w:rsid w:val="00D578CC"/>
    <w:rsid w:val="00D6016B"/>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8"/>
    <w:rsid w:val="00D77849"/>
    <w:rsid w:val="00D7795F"/>
    <w:rsid w:val="00D8001F"/>
    <w:rsid w:val="00D8110F"/>
    <w:rsid w:val="00D8131C"/>
    <w:rsid w:val="00D819A9"/>
    <w:rsid w:val="00D81B51"/>
    <w:rsid w:val="00D81F00"/>
    <w:rsid w:val="00D8230F"/>
    <w:rsid w:val="00D82997"/>
    <w:rsid w:val="00D82E70"/>
    <w:rsid w:val="00D831D3"/>
    <w:rsid w:val="00D833C2"/>
    <w:rsid w:val="00D83A2A"/>
    <w:rsid w:val="00D83D14"/>
    <w:rsid w:val="00D83EFB"/>
    <w:rsid w:val="00D84D29"/>
    <w:rsid w:val="00D84F5D"/>
    <w:rsid w:val="00D85158"/>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4E98"/>
    <w:rsid w:val="00DC5329"/>
    <w:rsid w:val="00DC6BEF"/>
    <w:rsid w:val="00DC6F95"/>
    <w:rsid w:val="00DC714E"/>
    <w:rsid w:val="00DD0A5E"/>
    <w:rsid w:val="00DD0C9E"/>
    <w:rsid w:val="00DD0CE1"/>
    <w:rsid w:val="00DD11E0"/>
    <w:rsid w:val="00DD11F4"/>
    <w:rsid w:val="00DD1496"/>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88A"/>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5F"/>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17E7"/>
    <w:rsid w:val="00E2213D"/>
    <w:rsid w:val="00E22507"/>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9AB"/>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2E97"/>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2C76"/>
    <w:rsid w:val="00E7339F"/>
    <w:rsid w:val="00E73464"/>
    <w:rsid w:val="00E7391F"/>
    <w:rsid w:val="00E74147"/>
    <w:rsid w:val="00E745A9"/>
    <w:rsid w:val="00E748A7"/>
    <w:rsid w:val="00E7494B"/>
    <w:rsid w:val="00E74DAD"/>
    <w:rsid w:val="00E75441"/>
    <w:rsid w:val="00E754E8"/>
    <w:rsid w:val="00E7563C"/>
    <w:rsid w:val="00E75788"/>
    <w:rsid w:val="00E75931"/>
    <w:rsid w:val="00E762DD"/>
    <w:rsid w:val="00E7784A"/>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AA"/>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793"/>
    <w:rsid w:val="00E95839"/>
    <w:rsid w:val="00E958AA"/>
    <w:rsid w:val="00E95927"/>
    <w:rsid w:val="00E96074"/>
    <w:rsid w:val="00E96746"/>
    <w:rsid w:val="00E969EC"/>
    <w:rsid w:val="00E96ED7"/>
    <w:rsid w:val="00E97099"/>
    <w:rsid w:val="00E97169"/>
    <w:rsid w:val="00E972A2"/>
    <w:rsid w:val="00E9744E"/>
    <w:rsid w:val="00EA0DE7"/>
    <w:rsid w:val="00EA110F"/>
    <w:rsid w:val="00EA1211"/>
    <w:rsid w:val="00EA1404"/>
    <w:rsid w:val="00EA14DB"/>
    <w:rsid w:val="00EA18B1"/>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4889"/>
    <w:rsid w:val="00EA5CF6"/>
    <w:rsid w:val="00EA60EC"/>
    <w:rsid w:val="00EA66EF"/>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A7E"/>
    <w:rsid w:val="00ED2D48"/>
    <w:rsid w:val="00ED2E0E"/>
    <w:rsid w:val="00ED3063"/>
    <w:rsid w:val="00ED346A"/>
    <w:rsid w:val="00ED3710"/>
    <w:rsid w:val="00ED3776"/>
    <w:rsid w:val="00ED3AA5"/>
    <w:rsid w:val="00ED3B7C"/>
    <w:rsid w:val="00ED3BB5"/>
    <w:rsid w:val="00ED3CA3"/>
    <w:rsid w:val="00ED3F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0BD6"/>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6A"/>
    <w:rsid w:val="00EF7378"/>
    <w:rsid w:val="00EF7A64"/>
    <w:rsid w:val="00EF7AB6"/>
    <w:rsid w:val="00EF7EC2"/>
    <w:rsid w:val="00F0071E"/>
    <w:rsid w:val="00F00C88"/>
    <w:rsid w:val="00F0143D"/>
    <w:rsid w:val="00F01BE2"/>
    <w:rsid w:val="00F01C58"/>
    <w:rsid w:val="00F01E72"/>
    <w:rsid w:val="00F027FD"/>
    <w:rsid w:val="00F02B37"/>
    <w:rsid w:val="00F03238"/>
    <w:rsid w:val="00F03B76"/>
    <w:rsid w:val="00F03CAF"/>
    <w:rsid w:val="00F03D26"/>
    <w:rsid w:val="00F040E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1EDD"/>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218"/>
    <w:rsid w:val="00F25390"/>
    <w:rsid w:val="00F256A5"/>
    <w:rsid w:val="00F258A4"/>
    <w:rsid w:val="00F2611C"/>
    <w:rsid w:val="00F26B4E"/>
    <w:rsid w:val="00F2706B"/>
    <w:rsid w:val="00F27853"/>
    <w:rsid w:val="00F30010"/>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0A5"/>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6FB4"/>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7FF"/>
    <w:rsid w:val="00F8191B"/>
    <w:rsid w:val="00F81F10"/>
    <w:rsid w:val="00F8292B"/>
    <w:rsid w:val="00F829C9"/>
    <w:rsid w:val="00F82A05"/>
    <w:rsid w:val="00F82C58"/>
    <w:rsid w:val="00F83404"/>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49B"/>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5F9E"/>
    <w:rsid w:val="00FA60C8"/>
    <w:rsid w:val="00FA632A"/>
    <w:rsid w:val="00FA6DBD"/>
    <w:rsid w:val="00FA6FC0"/>
    <w:rsid w:val="00FA7E4E"/>
    <w:rsid w:val="00FB05A4"/>
    <w:rsid w:val="00FB066E"/>
    <w:rsid w:val="00FB0E0B"/>
    <w:rsid w:val="00FB1142"/>
    <w:rsid w:val="00FB1605"/>
    <w:rsid w:val="00FB1921"/>
    <w:rsid w:val="00FB2358"/>
    <w:rsid w:val="00FB2A50"/>
    <w:rsid w:val="00FB349A"/>
    <w:rsid w:val="00FB3A2B"/>
    <w:rsid w:val="00FB3B68"/>
    <w:rsid w:val="00FB3BC4"/>
    <w:rsid w:val="00FB3F04"/>
    <w:rsid w:val="00FB3F18"/>
    <w:rsid w:val="00FB3FA0"/>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2E1"/>
    <w:rsid w:val="00FF4366"/>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92FA76CC-9E9D-4FD9-ACF8-F5C59F4BC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qFormat/>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5658327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1979">
      <w:bodyDiv w:val="1"/>
      <w:marLeft w:val="0"/>
      <w:marRight w:val="0"/>
      <w:marTop w:val="0"/>
      <w:marBottom w:val="0"/>
      <w:divBdr>
        <w:top w:val="none" w:sz="0" w:space="0" w:color="auto"/>
        <w:left w:val="none" w:sz="0" w:space="0" w:color="auto"/>
        <w:bottom w:val="none" w:sz="0" w:space="0" w:color="auto"/>
        <w:right w:val="none" w:sz="0" w:space="0" w:color="auto"/>
      </w:divBdr>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0211004">
      <w:bodyDiv w:val="1"/>
      <w:marLeft w:val="0"/>
      <w:marRight w:val="0"/>
      <w:marTop w:val="0"/>
      <w:marBottom w:val="0"/>
      <w:divBdr>
        <w:top w:val="none" w:sz="0" w:space="0" w:color="auto"/>
        <w:left w:val="none" w:sz="0" w:space="0" w:color="auto"/>
        <w:bottom w:val="none" w:sz="0" w:space="0" w:color="auto"/>
        <w:right w:val="none" w:sz="0" w:space="0" w:color="auto"/>
      </w:divBdr>
      <w:divsChild>
        <w:div w:id="322245916">
          <w:marLeft w:val="0"/>
          <w:marRight w:val="0"/>
          <w:marTop w:val="0"/>
          <w:marBottom w:val="0"/>
          <w:divBdr>
            <w:top w:val="none" w:sz="0" w:space="0" w:color="auto"/>
            <w:left w:val="none" w:sz="0" w:space="0" w:color="auto"/>
            <w:bottom w:val="none" w:sz="0" w:space="0" w:color="auto"/>
            <w:right w:val="none" w:sz="0" w:space="0" w:color="auto"/>
          </w:divBdr>
        </w:div>
        <w:div w:id="386032524">
          <w:marLeft w:val="0"/>
          <w:marRight w:val="0"/>
          <w:marTop w:val="0"/>
          <w:marBottom w:val="0"/>
          <w:divBdr>
            <w:top w:val="none" w:sz="0" w:space="0" w:color="auto"/>
            <w:left w:val="none" w:sz="0" w:space="0" w:color="auto"/>
            <w:bottom w:val="none" w:sz="0" w:space="0" w:color="auto"/>
            <w:right w:val="none" w:sz="0" w:space="0" w:color="auto"/>
          </w:divBdr>
        </w:div>
        <w:div w:id="520053975">
          <w:marLeft w:val="0"/>
          <w:marRight w:val="0"/>
          <w:marTop w:val="0"/>
          <w:marBottom w:val="0"/>
          <w:divBdr>
            <w:top w:val="none" w:sz="0" w:space="0" w:color="auto"/>
            <w:left w:val="none" w:sz="0" w:space="0" w:color="auto"/>
            <w:bottom w:val="none" w:sz="0" w:space="0" w:color="auto"/>
            <w:right w:val="none" w:sz="0" w:space="0" w:color="auto"/>
          </w:divBdr>
        </w:div>
        <w:div w:id="531069097">
          <w:marLeft w:val="0"/>
          <w:marRight w:val="0"/>
          <w:marTop w:val="0"/>
          <w:marBottom w:val="0"/>
          <w:divBdr>
            <w:top w:val="none" w:sz="0" w:space="0" w:color="auto"/>
            <w:left w:val="none" w:sz="0" w:space="0" w:color="auto"/>
            <w:bottom w:val="none" w:sz="0" w:space="0" w:color="auto"/>
            <w:right w:val="none" w:sz="0" w:space="0" w:color="auto"/>
          </w:divBdr>
        </w:div>
        <w:div w:id="1108085886">
          <w:marLeft w:val="0"/>
          <w:marRight w:val="0"/>
          <w:marTop w:val="0"/>
          <w:marBottom w:val="0"/>
          <w:divBdr>
            <w:top w:val="none" w:sz="0" w:space="0" w:color="auto"/>
            <w:left w:val="none" w:sz="0" w:space="0" w:color="auto"/>
            <w:bottom w:val="none" w:sz="0" w:space="0" w:color="auto"/>
            <w:right w:val="none" w:sz="0" w:space="0" w:color="auto"/>
          </w:divBdr>
        </w:div>
        <w:div w:id="1520965614">
          <w:marLeft w:val="0"/>
          <w:marRight w:val="0"/>
          <w:marTop w:val="0"/>
          <w:marBottom w:val="0"/>
          <w:divBdr>
            <w:top w:val="none" w:sz="0" w:space="0" w:color="auto"/>
            <w:left w:val="none" w:sz="0" w:space="0" w:color="auto"/>
            <w:bottom w:val="none" w:sz="0" w:space="0" w:color="auto"/>
            <w:right w:val="none" w:sz="0" w:space="0" w:color="auto"/>
          </w:divBdr>
        </w:div>
        <w:div w:id="1540968087">
          <w:marLeft w:val="0"/>
          <w:marRight w:val="0"/>
          <w:marTop w:val="0"/>
          <w:marBottom w:val="0"/>
          <w:divBdr>
            <w:top w:val="none" w:sz="0" w:space="0" w:color="auto"/>
            <w:left w:val="none" w:sz="0" w:space="0" w:color="auto"/>
            <w:bottom w:val="none" w:sz="0" w:space="0" w:color="auto"/>
            <w:right w:val="none" w:sz="0" w:space="0" w:color="auto"/>
          </w:divBdr>
        </w:div>
      </w:divsChild>
    </w:div>
    <w:div w:id="320082236">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296111196">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43276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3737532">
      <w:bodyDiv w:val="1"/>
      <w:marLeft w:val="0"/>
      <w:marRight w:val="0"/>
      <w:marTop w:val="0"/>
      <w:marBottom w:val="0"/>
      <w:divBdr>
        <w:top w:val="none" w:sz="0" w:space="0" w:color="auto"/>
        <w:left w:val="none" w:sz="0" w:space="0" w:color="auto"/>
        <w:bottom w:val="none" w:sz="0" w:space="0" w:color="auto"/>
        <w:right w:val="none" w:sz="0" w:space="0" w:color="auto"/>
      </w:divBdr>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4076283">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181132">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88802433">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0970891">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349255">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17249525">
      <w:bodyDiv w:val="1"/>
      <w:marLeft w:val="0"/>
      <w:marRight w:val="0"/>
      <w:marTop w:val="0"/>
      <w:marBottom w:val="0"/>
      <w:divBdr>
        <w:top w:val="none" w:sz="0" w:space="0" w:color="auto"/>
        <w:left w:val="none" w:sz="0" w:space="0" w:color="auto"/>
        <w:bottom w:val="none" w:sz="0" w:space="0" w:color="auto"/>
        <w:right w:val="none" w:sz="0" w:space="0" w:color="auto"/>
      </w:divBdr>
    </w:div>
    <w:div w:id="923954265">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86713553">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766005065">
          <w:marLeft w:val="1771"/>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1538817568">
          <w:marLeft w:val="850"/>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88815598">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1129201340">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sChild>
    </w:div>
    <w:div w:id="1097366056">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1574005416">
          <w:marLeft w:val="1771"/>
          <w:marRight w:val="0"/>
          <w:marTop w:val="100"/>
          <w:marBottom w:val="0"/>
          <w:divBdr>
            <w:top w:val="none" w:sz="0" w:space="0" w:color="auto"/>
            <w:left w:val="none" w:sz="0" w:space="0" w:color="auto"/>
            <w:bottom w:val="none" w:sz="0" w:space="0" w:color="auto"/>
            <w:right w:val="none" w:sz="0" w:space="0" w:color="auto"/>
          </w:divBdr>
        </w:div>
        <w:div w:id="2103333118">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22849494">
      <w:bodyDiv w:val="1"/>
      <w:marLeft w:val="0"/>
      <w:marRight w:val="0"/>
      <w:marTop w:val="0"/>
      <w:marBottom w:val="0"/>
      <w:divBdr>
        <w:top w:val="none" w:sz="0" w:space="0" w:color="auto"/>
        <w:left w:val="none" w:sz="0" w:space="0" w:color="auto"/>
        <w:bottom w:val="none" w:sz="0" w:space="0" w:color="auto"/>
        <w:right w:val="none" w:sz="0" w:space="0" w:color="auto"/>
      </w:divBdr>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0776395">
      <w:bodyDiv w:val="1"/>
      <w:marLeft w:val="0"/>
      <w:marRight w:val="0"/>
      <w:marTop w:val="0"/>
      <w:marBottom w:val="0"/>
      <w:divBdr>
        <w:top w:val="none" w:sz="0" w:space="0" w:color="auto"/>
        <w:left w:val="none" w:sz="0" w:space="0" w:color="auto"/>
        <w:bottom w:val="none" w:sz="0" w:space="0" w:color="auto"/>
        <w:right w:val="none" w:sz="0" w:space="0" w:color="auto"/>
      </w:divBdr>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8630440">
          <w:marLeft w:val="1771"/>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91307168">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944259819">
          <w:marLeft w:val="850"/>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5238337">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516508653">
          <w:marLeft w:val="1771"/>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693534808">
          <w:marLeft w:val="850"/>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67598558">
      <w:bodyDiv w:val="1"/>
      <w:marLeft w:val="0"/>
      <w:marRight w:val="0"/>
      <w:marTop w:val="0"/>
      <w:marBottom w:val="0"/>
      <w:divBdr>
        <w:top w:val="none" w:sz="0" w:space="0" w:color="auto"/>
        <w:left w:val="none" w:sz="0" w:space="0" w:color="auto"/>
        <w:bottom w:val="none" w:sz="0" w:space="0" w:color="auto"/>
        <w:right w:val="none" w:sz="0" w:space="0" w:color="auto"/>
      </w:divBdr>
      <w:divsChild>
        <w:div w:id="307637291">
          <w:marLeft w:val="446"/>
          <w:marRight w:val="0"/>
          <w:marTop w:val="0"/>
          <w:marBottom w:val="0"/>
          <w:divBdr>
            <w:top w:val="none" w:sz="0" w:space="0" w:color="auto"/>
            <w:left w:val="none" w:sz="0" w:space="0" w:color="auto"/>
            <w:bottom w:val="none" w:sz="0" w:space="0" w:color="auto"/>
            <w:right w:val="none" w:sz="0" w:space="0" w:color="auto"/>
          </w:divBdr>
        </w:div>
        <w:div w:id="441726878">
          <w:marLeft w:val="446"/>
          <w:marRight w:val="0"/>
          <w:marTop w:val="0"/>
          <w:marBottom w:val="0"/>
          <w:divBdr>
            <w:top w:val="none" w:sz="0" w:space="0" w:color="auto"/>
            <w:left w:val="none" w:sz="0" w:space="0" w:color="auto"/>
            <w:bottom w:val="none" w:sz="0" w:space="0" w:color="auto"/>
            <w:right w:val="none" w:sz="0" w:space="0" w:color="auto"/>
          </w:divBdr>
        </w:div>
        <w:div w:id="663513183">
          <w:marLeft w:val="446"/>
          <w:marRight w:val="0"/>
          <w:marTop w:val="0"/>
          <w:marBottom w:val="0"/>
          <w:divBdr>
            <w:top w:val="none" w:sz="0" w:space="0" w:color="auto"/>
            <w:left w:val="none" w:sz="0" w:space="0" w:color="auto"/>
            <w:bottom w:val="none" w:sz="0" w:space="0" w:color="auto"/>
            <w:right w:val="none" w:sz="0" w:space="0" w:color="auto"/>
          </w:divBdr>
        </w:div>
        <w:div w:id="918906903">
          <w:marLeft w:val="446"/>
          <w:marRight w:val="0"/>
          <w:marTop w:val="0"/>
          <w:marBottom w:val="0"/>
          <w:divBdr>
            <w:top w:val="none" w:sz="0" w:space="0" w:color="auto"/>
            <w:left w:val="none" w:sz="0" w:space="0" w:color="auto"/>
            <w:bottom w:val="none" w:sz="0" w:space="0" w:color="auto"/>
            <w:right w:val="none" w:sz="0" w:space="0" w:color="auto"/>
          </w:divBdr>
        </w:div>
        <w:div w:id="1133599156">
          <w:marLeft w:val="446"/>
          <w:marRight w:val="0"/>
          <w:marTop w:val="0"/>
          <w:marBottom w:val="0"/>
          <w:divBdr>
            <w:top w:val="none" w:sz="0" w:space="0" w:color="auto"/>
            <w:left w:val="none" w:sz="0" w:space="0" w:color="auto"/>
            <w:bottom w:val="none" w:sz="0" w:space="0" w:color="auto"/>
            <w:right w:val="none" w:sz="0" w:space="0" w:color="auto"/>
          </w:divBdr>
        </w:div>
        <w:div w:id="1325862483">
          <w:marLeft w:val="446"/>
          <w:marRight w:val="0"/>
          <w:marTop w:val="0"/>
          <w:marBottom w:val="0"/>
          <w:divBdr>
            <w:top w:val="none" w:sz="0" w:space="0" w:color="auto"/>
            <w:left w:val="none" w:sz="0" w:space="0" w:color="auto"/>
            <w:bottom w:val="none" w:sz="0" w:space="0" w:color="auto"/>
            <w:right w:val="none" w:sz="0" w:space="0" w:color="auto"/>
          </w:divBdr>
        </w:div>
        <w:div w:id="1329477872">
          <w:marLeft w:val="446"/>
          <w:marRight w:val="0"/>
          <w:marTop w:val="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4291830">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450900235">
          <w:marLeft w:val="1771"/>
          <w:marRight w:val="0"/>
          <w:marTop w:val="100"/>
          <w:marBottom w:val="0"/>
          <w:divBdr>
            <w:top w:val="none" w:sz="0" w:space="0" w:color="auto"/>
            <w:left w:val="none" w:sz="0" w:space="0" w:color="auto"/>
            <w:bottom w:val="none" w:sz="0" w:space="0" w:color="auto"/>
            <w:right w:val="none" w:sz="0" w:space="0" w:color="auto"/>
          </w:divBdr>
        </w:div>
        <w:div w:id="604071237">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191501175">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 w:id="517887868">
          <w:marLeft w:val="1771"/>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46423490">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158430322">
          <w:marLeft w:val="3542"/>
          <w:marRight w:val="0"/>
          <w:marTop w:val="200"/>
          <w:marBottom w:val="0"/>
          <w:divBdr>
            <w:top w:val="none" w:sz="0" w:space="0" w:color="auto"/>
            <w:left w:val="none" w:sz="0" w:space="0" w:color="auto"/>
            <w:bottom w:val="none" w:sz="0" w:space="0" w:color="auto"/>
            <w:right w:val="none" w:sz="0" w:space="0" w:color="auto"/>
          </w:divBdr>
        </w:div>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05614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10.10.10.10/ftp/RAN/RAN4/Inbox/R4-241445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10.10.10.10/ftp/RAN/RAN4/Inbox/R4-2420404.zip"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file:///D:\RAN4%23112\Docs\R4-2412829.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file:///D:\RAN4%23113\Docs\R4-241814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file:///D:\RAN4%23114\Docs\R4-2500681.zip" TargetMode="External"/><Relationship Id="rId10" Type="http://schemas.openxmlformats.org/officeDocument/2006/relationships/image" Target="media/image3.png"/><Relationship Id="rId19" Type="http://schemas.openxmlformats.org/officeDocument/2006/relationships/hyperlink" Target="file:///D:\RAN4%23112bis\Docs\R4-2415229.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10.10.10.10/ftp/RAN/RAN4/Inbox/R4-24204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6792</TotalTime>
  <Pages>15</Pages>
  <Words>3954</Words>
  <Characters>22538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26440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61</cp:revision>
  <cp:lastPrinted>2010-01-07T02:23:00Z</cp:lastPrinted>
  <dcterms:created xsi:type="dcterms:W3CDTF">2024-08-09T21:51:00Z</dcterms:created>
  <dcterms:modified xsi:type="dcterms:W3CDTF">2025-08-15T10:42:00Z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