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F5F4" w14:textId="698C31B0" w:rsidR="00AB4AE9" w:rsidRPr="002B516C" w:rsidRDefault="00AB4AE9" w:rsidP="00070E5D">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244E54">
        <w:rPr>
          <w:rFonts w:ascii="Arial" w:eastAsia="Yu Mincho" w:hAnsi="Arial" w:cs="Arial" w:hint="eastAsia"/>
          <w:b/>
          <w:sz w:val="24"/>
          <w:lang w:eastAsia="ja-JP"/>
        </w:rPr>
        <w:t>6</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FD347E">
        <w:rPr>
          <w:rFonts w:ascii="Arial" w:eastAsia="PMingLiU" w:hAnsi="Arial" w:cs="Arial" w:hint="eastAsia"/>
          <w:b/>
          <w:sz w:val="24"/>
          <w:lang w:eastAsia="zh-TW"/>
        </w:rPr>
        <w:t xml:space="preserve">   </w:t>
      </w:r>
      <w:r w:rsidR="006776E0">
        <w:rPr>
          <w:rFonts w:ascii="Arial" w:eastAsia="PMingLiU" w:hAnsi="Arial" w:cs="Arial" w:hint="eastAsia"/>
          <w:b/>
          <w:sz w:val="24"/>
          <w:lang w:eastAsia="zh-TW"/>
        </w:rPr>
        <w:t xml:space="preserve">           </w:t>
      </w:r>
      <w:r w:rsidR="00F227D9" w:rsidRPr="00F227D9">
        <w:rPr>
          <w:rFonts w:ascii="Arial" w:eastAsia="MS Mincho" w:hAnsi="Arial" w:cs="Arial"/>
          <w:b/>
          <w:sz w:val="24"/>
        </w:rPr>
        <w:t>R4-2510185</w:t>
      </w:r>
      <w:r w:rsidRPr="00A77C46">
        <w:rPr>
          <w:rFonts w:asciiTheme="minorEastAsia" w:eastAsiaTheme="minorEastAsia" w:hAnsiTheme="minorEastAsia" w:cs="Arial" w:hint="eastAsia"/>
          <w:b/>
          <w:sz w:val="24"/>
        </w:rPr>
        <w:t xml:space="preserve"> </w:t>
      </w:r>
    </w:p>
    <w:p w14:paraId="2637FD31" w14:textId="462970D1" w:rsidR="001E0A28" w:rsidRPr="008B21D5" w:rsidRDefault="00244E54" w:rsidP="00070E5D">
      <w:pPr>
        <w:pStyle w:val="Header"/>
        <w:keepNext/>
        <w:tabs>
          <w:tab w:val="right" w:pos="9781"/>
          <w:tab w:val="right" w:pos="13323"/>
        </w:tabs>
        <w:spacing w:before="60" w:after="60"/>
        <w:outlineLvl w:val="0"/>
        <w:rPr>
          <w:rFonts w:eastAsia="PMingLiU" w:cs="Arial"/>
          <w:sz w:val="24"/>
          <w:szCs w:val="24"/>
          <w:lang w:eastAsia="zh-TW"/>
        </w:rPr>
      </w:pPr>
      <w:r>
        <w:rPr>
          <w:rFonts w:eastAsia="Yu Mincho" w:cs="Arial" w:hint="eastAsia"/>
          <w:sz w:val="24"/>
          <w:szCs w:val="24"/>
          <w:lang w:eastAsia="ja-JP"/>
        </w:rPr>
        <w:t>Bengaluru</w:t>
      </w:r>
      <w:r w:rsidR="00684CE6">
        <w:rPr>
          <w:rFonts w:eastAsia="PMingLiU" w:cs="Arial"/>
          <w:sz w:val="24"/>
          <w:szCs w:val="24"/>
          <w:lang w:eastAsia="zh-TW"/>
        </w:rPr>
        <w:t xml:space="preserve">, </w:t>
      </w:r>
      <w:r>
        <w:rPr>
          <w:rFonts w:eastAsia="Yu Mincho" w:cs="Arial" w:hint="eastAsia"/>
          <w:sz w:val="24"/>
          <w:szCs w:val="24"/>
          <w:lang w:eastAsia="ja-JP"/>
        </w:rPr>
        <w:t>India</w:t>
      </w:r>
      <w:r w:rsidR="008B21D5" w:rsidRPr="008B21D5">
        <w:rPr>
          <w:rFonts w:eastAsia="PMingLiU" w:cs="Arial"/>
          <w:sz w:val="24"/>
          <w:szCs w:val="24"/>
          <w:lang w:eastAsia="zh-TW"/>
        </w:rPr>
        <w:t xml:space="preserve">, </w:t>
      </w:r>
      <w:r>
        <w:rPr>
          <w:rFonts w:eastAsia="Yu Mincho" w:cs="Arial" w:hint="eastAsia"/>
          <w:sz w:val="24"/>
          <w:szCs w:val="24"/>
          <w:lang w:eastAsia="ja-JP"/>
        </w:rPr>
        <w:t>August</w:t>
      </w:r>
      <w:r w:rsidR="008B21D5" w:rsidRPr="008B21D5">
        <w:rPr>
          <w:rFonts w:eastAsia="PMingLiU" w:cs="Arial"/>
          <w:sz w:val="24"/>
          <w:szCs w:val="24"/>
          <w:lang w:eastAsia="zh-TW"/>
        </w:rPr>
        <w:t xml:space="preserve"> </w:t>
      </w:r>
      <w:r>
        <w:rPr>
          <w:rFonts w:eastAsia="Yu Mincho" w:cs="Arial" w:hint="eastAsia"/>
          <w:sz w:val="24"/>
          <w:szCs w:val="24"/>
          <w:lang w:eastAsia="ja-JP"/>
        </w:rPr>
        <w:t>25</w:t>
      </w:r>
      <w:r w:rsidR="008B21D5" w:rsidRPr="008B21D5">
        <w:rPr>
          <w:rFonts w:eastAsia="PMingLiU" w:cs="Arial"/>
          <w:sz w:val="24"/>
          <w:szCs w:val="24"/>
          <w:vertAlign w:val="superscript"/>
          <w:lang w:eastAsia="zh-TW"/>
        </w:rPr>
        <w:t>th</w:t>
      </w:r>
      <w:r w:rsidR="008B21D5" w:rsidRPr="008B21D5">
        <w:rPr>
          <w:rFonts w:eastAsia="PMingLiU" w:cs="Arial"/>
          <w:sz w:val="24"/>
          <w:szCs w:val="24"/>
          <w:lang w:eastAsia="zh-TW"/>
        </w:rPr>
        <w:t xml:space="preserve"> – </w:t>
      </w:r>
      <w:r w:rsidR="00176436">
        <w:rPr>
          <w:rFonts w:eastAsia="PMingLiU" w:cs="Arial" w:hint="eastAsia"/>
          <w:sz w:val="24"/>
          <w:szCs w:val="24"/>
          <w:lang w:eastAsia="zh-TW"/>
        </w:rPr>
        <w:t>2</w:t>
      </w:r>
      <w:r>
        <w:rPr>
          <w:rFonts w:eastAsia="Yu Mincho" w:cs="Arial" w:hint="eastAsia"/>
          <w:sz w:val="24"/>
          <w:szCs w:val="24"/>
          <w:lang w:eastAsia="ja-JP"/>
        </w:rPr>
        <w:t>9</w:t>
      </w:r>
      <w:r w:rsidR="008B21D5" w:rsidRPr="008B21D5">
        <w:rPr>
          <w:rFonts w:eastAsia="PMingLiU" w:cs="Arial"/>
          <w:sz w:val="24"/>
          <w:szCs w:val="24"/>
          <w:vertAlign w:val="superscript"/>
          <w:lang w:eastAsia="zh-TW"/>
        </w:rPr>
        <w:t>th</w:t>
      </w:r>
      <w:r w:rsidR="008B21D5" w:rsidRPr="008B21D5">
        <w:rPr>
          <w:rFonts w:eastAsia="PMingLiU" w:cs="Arial"/>
          <w:sz w:val="24"/>
          <w:szCs w:val="24"/>
          <w:lang w:eastAsia="zh-TW"/>
        </w:rPr>
        <w:t>, 2025</w:t>
      </w:r>
    </w:p>
    <w:p w14:paraId="7C0F6AD6" w14:textId="77777777" w:rsidR="005B110F" w:rsidRPr="000041D5" w:rsidRDefault="005B110F" w:rsidP="00070E5D">
      <w:pPr>
        <w:pStyle w:val="Header"/>
        <w:keepNext/>
        <w:tabs>
          <w:tab w:val="right" w:pos="9781"/>
          <w:tab w:val="right" w:pos="13323"/>
        </w:tabs>
        <w:spacing w:before="60" w:after="60"/>
        <w:rPr>
          <w:rFonts w:eastAsiaTheme="minorEastAsia" w:cs="Arial"/>
          <w:b w:val="0"/>
          <w:sz w:val="22"/>
          <w:lang w:eastAsia="zh-TW"/>
        </w:rPr>
      </w:pPr>
    </w:p>
    <w:p w14:paraId="282755FA" w14:textId="4DAE505C" w:rsidR="00C24D2F" w:rsidRPr="00803F07" w:rsidRDefault="00C24D2F" w:rsidP="00070E5D">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Yu Mincho" w:hAnsi="Arial" w:cs="Arial"/>
          <w:bCs/>
          <w:color w:val="000000"/>
          <w:sz w:val="22"/>
          <w:lang w:val="pt-BR" w:eastAsia="ja-JP"/>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11F4E">
        <w:rPr>
          <w:rFonts w:ascii="Arial" w:eastAsia="PMingLiU" w:hAnsi="Arial" w:cs="Arial" w:hint="eastAsia"/>
          <w:color w:val="000000"/>
          <w:sz w:val="22"/>
          <w:lang w:eastAsia="zh-TW"/>
        </w:rPr>
        <w:t>7</w:t>
      </w:r>
      <w:r>
        <w:rPr>
          <w:rFonts w:ascii="Arial" w:eastAsiaTheme="minorEastAsia" w:hAnsi="Arial" w:cs="Arial" w:hint="eastAsia"/>
          <w:color w:val="000000"/>
          <w:sz w:val="22"/>
          <w:lang w:eastAsia="zh-CN"/>
        </w:rPr>
        <w:t>.</w:t>
      </w:r>
      <w:r w:rsidR="00451701">
        <w:rPr>
          <w:rFonts w:ascii="Arial" w:eastAsia="Yu Mincho" w:hAnsi="Arial" w:cs="Arial" w:hint="eastAsia"/>
          <w:color w:val="000000"/>
          <w:sz w:val="22"/>
          <w:lang w:eastAsia="ja-JP"/>
        </w:rPr>
        <w:t>7</w:t>
      </w:r>
      <w:r>
        <w:rPr>
          <w:rFonts w:ascii="Arial" w:eastAsiaTheme="minorEastAsia" w:hAnsi="Arial" w:cs="Arial" w:hint="eastAsia"/>
          <w:color w:val="000000"/>
          <w:sz w:val="22"/>
          <w:lang w:eastAsia="zh-CN"/>
        </w:rPr>
        <w:t>.</w:t>
      </w:r>
      <w:r w:rsidR="00451701">
        <w:rPr>
          <w:rFonts w:ascii="Arial" w:eastAsia="Yu Mincho" w:hAnsi="Arial" w:cs="Arial" w:hint="eastAsia"/>
          <w:color w:val="000000"/>
          <w:sz w:val="22"/>
          <w:lang w:eastAsia="ja-JP"/>
        </w:rPr>
        <w:t>5</w:t>
      </w:r>
    </w:p>
    <w:p w14:paraId="50D5329D" w14:textId="6B04AEFA" w:rsidR="00915D73" w:rsidRPr="00F95D6F" w:rsidRDefault="00915D73" w:rsidP="00070E5D">
      <w:pPr>
        <w:keepNext/>
        <w:spacing w:after="120"/>
        <w:ind w:left="1985" w:hanging="1985"/>
        <w:rPr>
          <w:rFonts w:ascii="Arial" w:eastAsia="Yu Mincho" w:hAnsi="Arial" w:cs="Arial"/>
          <w:color w:val="000000"/>
          <w:sz w:val="22"/>
          <w:lang w:eastAsia="ja-JP"/>
        </w:rPr>
      </w:pPr>
      <w:r w:rsidRPr="002136AE">
        <w:rPr>
          <w:rFonts w:ascii="Arial" w:eastAsia="MS Mincho" w:hAnsi="Arial" w:cs="Arial"/>
          <w:b/>
          <w:sz w:val="22"/>
        </w:rPr>
        <w:t>Source:</w:t>
      </w:r>
      <w:r w:rsidRPr="002136AE">
        <w:rPr>
          <w:rFonts w:ascii="Arial" w:eastAsia="MS Mincho" w:hAnsi="Arial" w:cs="Arial"/>
          <w:b/>
          <w:sz w:val="22"/>
        </w:rPr>
        <w:tab/>
      </w:r>
      <w:r w:rsidR="00F95D6F">
        <w:rPr>
          <w:rFonts w:ascii="Arial" w:eastAsia="Yu Mincho" w:hAnsi="Arial" w:cs="Arial" w:hint="eastAsia"/>
          <w:color w:val="000000"/>
          <w:sz w:val="22"/>
          <w:lang w:eastAsia="ja-JP"/>
        </w:rPr>
        <w:t>Sharp</w:t>
      </w:r>
    </w:p>
    <w:p w14:paraId="1E0389E7" w14:textId="3F2F5D99" w:rsidR="00915D73" w:rsidRPr="00873E1F" w:rsidRDefault="00915D73" w:rsidP="00070E5D">
      <w:pPr>
        <w:keepNext/>
        <w:spacing w:after="120"/>
        <w:ind w:left="1985" w:hanging="1985"/>
        <w:rPr>
          <w:rFonts w:ascii="Arial" w:eastAsiaTheme="minorEastAsia" w:hAnsi="Arial" w:cs="Arial"/>
          <w:color w:val="000000"/>
          <w:sz w:val="22"/>
          <w:lang w:eastAsia="ja-JP"/>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95D6F">
        <w:rPr>
          <w:rFonts w:ascii="Arial" w:eastAsia="MS Mincho" w:hAnsi="Arial" w:cs="Arial" w:hint="eastAsia"/>
          <w:color w:val="000000"/>
          <w:sz w:val="22"/>
          <w:lang w:eastAsia="ja-JP"/>
        </w:rPr>
        <w:t>EIS requirement</w:t>
      </w:r>
    </w:p>
    <w:p w14:paraId="67B0962B" w14:textId="3BEE446C" w:rsidR="00915D73" w:rsidRPr="004F45D2" w:rsidRDefault="00915D73" w:rsidP="00070E5D">
      <w:pPr>
        <w:keepNext/>
        <w:spacing w:after="120"/>
        <w:ind w:left="1985" w:hanging="1985"/>
        <w:rPr>
          <w:rFonts w:ascii="Arial" w:eastAsia="Yu Mincho" w:hAnsi="Arial" w:cs="Arial"/>
          <w:sz w:val="22"/>
          <w:lang w:val="en-AU" w:eastAsia="ja-JP"/>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F7958">
        <w:rPr>
          <w:rFonts w:ascii="Arial" w:eastAsia="Yu Mincho" w:hAnsi="Arial" w:cs="Arial" w:hint="eastAsia"/>
          <w:color w:val="000000"/>
          <w:sz w:val="22"/>
          <w:lang w:eastAsia="ja-JP"/>
        </w:rPr>
        <w:t>Discussion</w:t>
      </w:r>
    </w:p>
    <w:p w14:paraId="4A0AE149" w14:textId="4268E307" w:rsidR="005D7AF8" w:rsidRDefault="00915D73" w:rsidP="00070E5D">
      <w:pPr>
        <w:pStyle w:val="Heading1"/>
        <w:rPr>
          <w:rFonts w:eastAsiaTheme="minorEastAsia"/>
          <w:lang w:eastAsia="zh-CN"/>
        </w:rPr>
      </w:pPr>
      <w:r w:rsidRPr="005D7AF8">
        <w:rPr>
          <w:rFonts w:hint="eastAsia"/>
          <w:lang w:eastAsia="ja-JP"/>
        </w:rPr>
        <w:t>Introduction</w:t>
      </w:r>
    </w:p>
    <w:p w14:paraId="0826F2B7" w14:textId="684EB28C" w:rsidR="004E0B38" w:rsidRPr="0000495B" w:rsidRDefault="008E6E4E" w:rsidP="00070E5D">
      <w:pPr>
        <w:keepNext/>
        <w:spacing w:before="120" w:after="60"/>
        <w:jc w:val="both"/>
        <w:rPr>
          <w:rFonts w:eastAsia="Yu Mincho"/>
          <w:lang w:eastAsia="ja-JP"/>
        </w:rPr>
      </w:pPr>
      <w:r>
        <w:rPr>
          <w:rFonts w:eastAsia="Yu Mincho" w:hint="eastAsia"/>
          <w:lang w:eastAsia="ja-JP"/>
        </w:rPr>
        <w:t>At the last meeting, the following agreement has been reached for EIS requirements</w:t>
      </w:r>
      <w:r w:rsidR="00BB38B5">
        <w:rPr>
          <w:rFonts w:eastAsia="Yu Mincho" w:hint="eastAsia"/>
          <w:lang w:eastAsia="ja-JP"/>
        </w:rPr>
        <w:t xml:space="preserve"> [1]</w:t>
      </w:r>
      <w:r>
        <w:rPr>
          <w:rFonts w:eastAsia="Yu Mincho" w:hint="eastAsia"/>
          <w:lang w:eastAsia="ja-JP"/>
        </w:rPr>
        <w:t xml:space="preserve">. </w:t>
      </w:r>
    </w:p>
    <w:tbl>
      <w:tblPr>
        <w:tblStyle w:val="TableGrid"/>
        <w:tblW w:w="0" w:type="auto"/>
        <w:tblLook w:val="04A0" w:firstRow="1" w:lastRow="0" w:firstColumn="1" w:lastColumn="0" w:noHBand="0" w:noVBand="1"/>
      </w:tblPr>
      <w:tblGrid>
        <w:gridCol w:w="9629"/>
      </w:tblGrid>
      <w:tr w:rsidR="0000495B" w:rsidRPr="00192AEE" w14:paraId="67882AA4" w14:textId="77777777" w:rsidTr="0032126E">
        <w:tc>
          <w:tcPr>
            <w:tcW w:w="10457" w:type="dxa"/>
          </w:tcPr>
          <w:p w14:paraId="727BF386" w14:textId="77777777" w:rsidR="0000495B" w:rsidRPr="009902CF" w:rsidRDefault="0000495B" w:rsidP="0000495B">
            <w:pPr>
              <w:pStyle w:val="Heading4"/>
              <w:numPr>
                <w:ilvl w:val="0"/>
                <w:numId w:val="0"/>
              </w:numPr>
              <w:rPr>
                <w:rFonts w:eastAsia="PMingLiU"/>
                <w:sz w:val="22"/>
                <w:lang w:val="en-US" w:eastAsia="zh-TW"/>
              </w:rPr>
            </w:pPr>
            <w:r w:rsidRPr="009902CF">
              <w:rPr>
                <w:sz w:val="22"/>
                <w:lang w:val="en-US"/>
              </w:rPr>
              <w:t>Issue 1-</w:t>
            </w:r>
            <w:r>
              <w:rPr>
                <w:rFonts w:hint="eastAsia"/>
                <w:sz w:val="22"/>
                <w:lang w:val="en-US" w:eastAsia="zh-TW"/>
              </w:rPr>
              <w:t>3</w:t>
            </w:r>
            <w:r w:rsidRPr="009902CF">
              <w:rPr>
                <w:sz w:val="22"/>
                <w:lang w:val="en-US"/>
              </w:rPr>
              <w:t>-</w:t>
            </w:r>
            <w:r>
              <w:rPr>
                <w:rFonts w:hint="eastAsia"/>
                <w:sz w:val="22"/>
                <w:lang w:val="en-US" w:eastAsia="zh-TW"/>
              </w:rPr>
              <w:t>1</w:t>
            </w:r>
            <w:r w:rsidRPr="009902CF">
              <w:rPr>
                <w:sz w:val="22"/>
                <w:lang w:val="en-US"/>
              </w:rPr>
              <w:t>:</w:t>
            </w:r>
            <w:r>
              <w:rPr>
                <w:rFonts w:eastAsia="PMingLiU" w:hint="eastAsia"/>
                <w:sz w:val="22"/>
                <w:lang w:val="en-US" w:eastAsia="zh-TW"/>
              </w:rPr>
              <w:t xml:space="preserve"> EIS</w:t>
            </w:r>
            <w:r>
              <w:rPr>
                <w:rFonts w:hint="eastAsia"/>
                <w:sz w:val="22"/>
                <w:lang w:val="en-US" w:eastAsia="zh-TW"/>
              </w:rPr>
              <w:t xml:space="preserve"> requirement</w:t>
            </w:r>
          </w:p>
          <w:p w14:paraId="183A42A2" w14:textId="77777777" w:rsidR="0000495B" w:rsidRPr="00B6292E" w:rsidRDefault="0000495B" w:rsidP="0000495B">
            <w:pPr>
              <w:keepNext/>
              <w:spacing w:before="120" w:after="120"/>
              <w:rPr>
                <w:rFonts w:eastAsia="PMingLiU"/>
                <w:highlight w:val="green"/>
                <w:lang w:val="en-US" w:eastAsia="zh-TW"/>
              </w:rPr>
            </w:pPr>
            <w:proofErr w:type="spellStart"/>
            <w:proofErr w:type="gramStart"/>
            <w:r>
              <w:rPr>
                <w:rFonts w:eastAsia="PMingLiU" w:hint="eastAsia"/>
                <w:highlight w:val="green"/>
                <w:lang w:val="en-US" w:eastAsia="zh-TW"/>
              </w:rPr>
              <w:t>Wayforward</w:t>
            </w:r>
            <w:proofErr w:type="spellEnd"/>
            <w:proofErr w:type="gramEnd"/>
            <w:r w:rsidRPr="00B6292E">
              <w:rPr>
                <w:rFonts w:eastAsia="PMingLiU" w:hint="eastAsia"/>
                <w:highlight w:val="green"/>
                <w:lang w:val="en-US" w:eastAsia="zh-TW"/>
              </w:rPr>
              <w:t>:</w:t>
            </w:r>
          </w:p>
          <w:p w14:paraId="0E1B0A82" w14:textId="77777777" w:rsidR="0000495B" w:rsidRDefault="0000495B" w:rsidP="0000495B">
            <w:pPr>
              <w:keepNext/>
              <w:spacing w:before="120" w:after="120"/>
              <w:ind w:firstLine="284"/>
              <w:rPr>
                <w:rFonts w:eastAsia="PMingLiU"/>
                <w:lang w:val="en-US" w:eastAsia="zh-TW"/>
              </w:rPr>
            </w:pPr>
            <w:r w:rsidRPr="00B6292E">
              <w:rPr>
                <w:rFonts w:eastAsia="PMingLiU" w:hint="eastAsia"/>
                <w:highlight w:val="green"/>
                <w:lang w:val="en-US" w:eastAsia="zh-TW"/>
              </w:rPr>
              <w:t xml:space="preserve">- Consider </w:t>
            </w:r>
            <w:proofErr w:type="gramStart"/>
            <w:r w:rsidRPr="00B6292E">
              <w:rPr>
                <w:rFonts w:eastAsia="PMingLiU" w:hint="eastAsia"/>
                <w:highlight w:val="green"/>
                <w:lang w:val="en-US" w:eastAsia="zh-TW"/>
              </w:rPr>
              <w:t>calculate</w:t>
            </w:r>
            <w:proofErr w:type="gramEnd"/>
            <w:r w:rsidRPr="00B6292E">
              <w:rPr>
                <w:rFonts w:eastAsia="PMingLiU" w:hint="eastAsia"/>
                <w:highlight w:val="green"/>
                <w:lang w:val="en-US" w:eastAsia="zh-TW"/>
              </w:rPr>
              <w:t xml:space="preserve"> the EIS requirement </w:t>
            </w:r>
            <w:r>
              <w:rPr>
                <w:rFonts w:eastAsia="PMingLiU" w:hint="eastAsia"/>
                <w:highlight w:val="green"/>
                <w:lang w:val="en-US" w:eastAsia="zh-TW"/>
              </w:rPr>
              <w:t xml:space="preserve">for 50MHz channel bandwidth </w:t>
            </w:r>
            <w:r w:rsidRPr="00B6292E">
              <w:rPr>
                <w:rFonts w:eastAsia="PMingLiU" w:hint="eastAsia"/>
                <w:highlight w:val="green"/>
                <w:lang w:val="en-US" w:eastAsia="zh-TW"/>
              </w:rPr>
              <w:t>based on the DL SNR target -1 dB (</w:t>
            </w:r>
            <w:r>
              <w:rPr>
                <w:rFonts w:eastAsia="PMingLiU" w:hint="eastAsia"/>
                <w:highlight w:val="green"/>
                <w:lang w:val="en-US" w:eastAsia="zh-TW"/>
              </w:rPr>
              <w:t xml:space="preserve">MCS </w:t>
            </w:r>
            <w:r w:rsidRPr="00B6292E">
              <w:rPr>
                <w:rFonts w:eastAsia="PMingLiU" w:hint="eastAsia"/>
                <w:highlight w:val="green"/>
                <w:lang w:val="en-US" w:eastAsia="zh-TW"/>
              </w:rPr>
              <w:t>for QPSK 1/3)</w:t>
            </w:r>
          </w:p>
          <w:p w14:paraId="3E6EE5E8" w14:textId="77777777" w:rsidR="0000495B" w:rsidRPr="00881A31" w:rsidRDefault="0000495B" w:rsidP="0000495B">
            <w:pPr>
              <w:keepNext/>
              <w:spacing w:before="120" w:after="120"/>
              <w:ind w:firstLine="284"/>
              <w:rPr>
                <w:rFonts w:eastAsia="PMingLiU"/>
                <w:highlight w:val="green"/>
                <w:lang w:val="en-US" w:eastAsia="zh-TW"/>
              </w:rPr>
            </w:pPr>
            <w:r w:rsidRPr="00881A31">
              <w:rPr>
                <w:rFonts w:eastAsia="PMingLiU" w:hint="eastAsia"/>
                <w:highlight w:val="green"/>
                <w:lang w:val="en-US" w:eastAsia="zh-TW"/>
              </w:rPr>
              <w:t xml:space="preserve">- At least 2dB implementation margin and will be </w:t>
            </w:r>
            <w:proofErr w:type="gramStart"/>
            <w:r w:rsidRPr="00881A31">
              <w:rPr>
                <w:rFonts w:eastAsia="PMingLiU" w:hint="eastAsia"/>
                <w:highlight w:val="green"/>
                <w:lang w:val="en-US" w:eastAsia="zh-TW"/>
              </w:rPr>
              <w:t xml:space="preserve">taken into </w:t>
            </w:r>
            <w:r w:rsidRPr="00881A31">
              <w:rPr>
                <w:rFonts w:eastAsia="PMingLiU"/>
                <w:highlight w:val="green"/>
                <w:lang w:val="en-US" w:eastAsia="zh-TW"/>
              </w:rPr>
              <w:t>account</w:t>
            </w:r>
            <w:proofErr w:type="gramEnd"/>
            <w:r w:rsidRPr="00881A31">
              <w:rPr>
                <w:rFonts w:eastAsia="PMingLiU" w:hint="eastAsia"/>
                <w:highlight w:val="green"/>
                <w:lang w:val="en-US" w:eastAsia="zh-TW"/>
              </w:rPr>
              <w:t>.</w:t>
            </w:r>
          </w:p>
          <w:p w14:paraId="3F76D677" w14:textId="77777777" w:rsidR="0000495B" w:rsidRDefault="0000495B" w:rsidP="0000495B">
            <w:pPr>
              <w:keepNext/>
              <w:spacing w:before="120" w:after="120"/>
              <w:ind w:firstLine="284"/>
              <w:rPr>
                <w:rFonts w:eastAsia="PMingLiU"/>
                <w:lang w:val="en-US" w:eastAsia="zh-TW"/>
              </w:rPr>
            </w:pPr>
            <w:r w:rsidRPr="00881A31">
              <w:rPr>
                <w:rFonts w:eastAsia="PMingLiU" w:hint="eastAsia"/>
                <w:highlight w:val="green"/>
                <w:lang w:val="en-US" w:eastAsia="zh-TW"/>
              </w:rPr>
              <w:t xml:space="preserve">- </w:t>
            </w:r>
            <w:r>
              <w:rPr>
                <w:rFonts w:eastAsia="PMingLiU" w:hint="eastAsia"/>
                <w:highlight w:val="green"/>
                <w:lang w:val="en-US" w:eastAsia="zh-TW"/>
              </w:rPr>
              <w:t>At least the b</w:t>
            </w:r>
            <w:r w:rsidRPr="00881A31">
              <w:rPr>
                <w:rFonts w:eastAsia="PMingLiU"/>
                <w:highlight w:val="green"/>
                <w:lang w:val="en-US" w:eastAsia="zh-TW"/>
              </w:rPr>
              <w:t xml:space="preserve">eam gain reduction </w:t>
            </w:r>
            <w:r w:rsidRPr="00881A31">
              <w:rPr>
                <w:rFonts w:eastAsia="PMingLiU" w:hint="eastAsia"/>
                <w:highlight w:val="green"/>
                <w:lang w:val="en-US" w:eastAsia="zh-TW"/>
              </w:rPr>
              <w:t xml:space="preserve">around </w:t>
            </w:r>
            <w:r>
              <w:rPr>
                <w:rFonts w:eastAsia="PMingLiU" w:hint="eastAsia"/>
                <w:highlight w:val="green"/>
                <w:lang w:val="en-US" w:eastAsia="zh-TW"/>
              </w:rPr>
              <w:t>[</w:t>
            </w:r>
            <w:r w:rsidRPr="00881A31">
              <w:rPr>
                <w:rFonts w:eastAsia="PMingLiU" w:hint="eastAsia"/>
                <w:highlight w:val="green"/>
                <w:lang w:val="en-US" w:eastAsia="zh-TW"/>
              </w:rPr>
              <w:t>3.5dB</w:t>
            </w:r>
            <w:r>
              <w:rPr>
                <w:rFonts w:eastAsia="PMingLiU" w:hint="eastAsia"/>
                <w:highlight w:val="green"/>
                <w:lang w:val="en-US" w:eastAsia="zh-TW"/>
              </w:rPr>
              <w:t>]</w:t>
            </w:r>
            <w:r w:rsidRPr="00881A31">
              <w:rPr>
                <w:rFonts w:eastAsia="PMingLiU" w:hint="eastAsia"/>
                <w:highlight w:val="green"/>
                <w:lang w:val="en-US" w:eastAsia="zh-TW"/>
              </w:rPr>
              <w:t xml:space="preserve"> at the 30~</w:t>
            </w:r>
            <w:proofErr w:type="gramStart"/>
            <w:r w:rsidRPr="00881A31">
              <w:rPr>
                <w:rFonts w:eastAsia="PMingLiU" w:hint="eastAsia"/>
                <w:highlight w:val="green"/>
                <w:lang w:val="en-US" w:eastAsia="zh-TW"/>
              </w:rPr>
              <w:t>35 degree</w:t>
            </w:r>
            <w:proofErr w:type="gramEnd"/>
            <w:r w:rsidRPr="00881A31">
              <w:rPr>
                <w:rFonts w:eastAsia="PMingLiU" w:hint="eastAsia"/>
                <w:highlight w:val="green"/>
                <w:lang w:val="en-US" w:eastAsia="zh-TW"/>
              </w:rPr>
              <w:t xml:space="preserve"> elevation angle can be </w:t>
            </w:r>
            <w:proofErr w:type="gramStart"/>
            <w:r w:rsidRPr="00881A31">
              <w:rPr>
                <w:rFonts w:eastAsia="PMingLiU" w:hint="eastAsia"/>
                <w:highlight w:val="green"/>
                <w:lang w:val="en-US" w:eastAsia="zh-TW"/>
              </w:rPr>
              <w:t xml:space="preserve">taken into </w:t>
            </w:r>
            <w:r w:rsidRPr="00881A31">
              <w:rPr>
                <w:rFonts w:eastAsia="PMingLiU"/>
                <w:highlight w:val="green"/>
                <w:lang w:val="en-US" w:eastAsia="zh-TW"/>
              </w:rPr>
              <w:t>account</w:t>
            </w:r>
            <w:proofErr w:type="gramEnd"/>
            <w:r w:rsidRPr="00881A31">
              <w:rPr>
                <w:rFonts w:eastAsia="PMingLiU" w:hint="eastAsia"/>
                <w:highlight w:val="green"/>
                <w:lang w:val="en-US" w:eastAsia="zh-TW"/>
              </w:rPr>
              <w:t>.</w:t>
            </w:r>
          </w:p>
          <w:p w14:paraId="5292DF2A" w14:textId="577F9C55" w:rsidR="0000495B" w:rsidRPr="00112A24" w:rsidRDefault="0000495B" w:rsidP="00112A24">
            <w:pPr>
              <w:keepNext/>
              <w:spacing w:before="120" w:after="120"/>
              <w:ind w:firstLine="284"/>
              <w:rPr>
                <w:lang w:val="en-US" w:eastAsia="ja-JP"/>
              </w:rPr>
            </w:pPr>
            <w:r w:rsidRPr="00881A31">
              <w:rPr>
                <w:rFonts w:eastAsia="PMingLiU" w:hint="eastAsia"/>
                <w:highlight w:val="green"/>
                <w:lang w:val="en-US" w:eastAsia="zh-TW"/>
              </w:rPr>
              <w:t xml:space="preserve">- Companies are </w:t>
            </w:r>
            <w:proofErr w:type="gramStart"/>
            <w:r w:rsidRPr="00881A31">
              <w:rPr>
                <w:rFonts w:eastAsia="PMingLiU" w:hint="eastAsia"/>
                <w:highlight w:val="green"/>
                <w:lang w:val="en-US" w:eastAsia="zh-TW"/>
              </w:rPr>
              <w:t>encourage</w:t>
            </w:r>
            <w:proofErr w:type="gramEnd"/>
            <w:r w:rsidRPr="00881A31">
              <w:rPr>
                <w:rFonts w:eastAsia="PMingLiU" w:hint="eastAsia"/>
                <w:highlight w:val="green"/>
                <w:lang w:val="en-US" w:eastAsia="zh-TW"/>
              </w:rPr>
              <w:t xml:space="preserve"> to provide views on the assumed </w:t>
            </w:r>
            <w:r>
              <w:rPr>
                <w:rFonts w:eastAsia="PMingLiU" w:hint="eastAsia"/>
                <w:highlight w:val="green"/>
                <w:lang w:val="en-US" w:eastAsia="zh-TW"/>
              </w:rPr>
              <w:t xml:space="preserve">VSAT </w:t>
            </w:r>
            <w:r w:rsidRPr="00881A31">
              <w:rPr>
                <w:rFonts w:eastAsia="PMingLiU" w:hint="eastAsia"/>
                <w:highlight w:val="green"/>
                <w:lang w:val="en-US" w:eastAsia="zh-TW"/>
              </w:rPr>
              <w:t>G/T value for the EIS requirement in the next RAN4 meeting</w:t>
            </w:r>
          </w:p>
        </w:tc>
      </w:tr>
    </w:tbl>
    <w:p w14:paraId="6125D429" w14:textId="16391215" w:rsidR="007B13B1" w:rsidRPr="00B16ABE" w:rsidRDefault="008E6E4E" w:rsidP="00070E5D">
      <w:pPr>
        <w:pStyle w:val="Heading1"/>
        <w:rPr>
          <w:lang w:val="en-US" w:eastAsia="ja-JP"/>
        </w:rPr>
      </w:pPr>
      <w:r>
        <w:rPr>
          <w:rFonts w:eastAsia="Yu Mincho" w:hint="eastAsia"/>
          <w:lang w:val="en-US" w:eastAsia="ja-JP"/>
        </w:rPr>
        <w:t>Discussion</w:t>
      </w:r>
      <w:r w:rsidR="008B1975">
        <w:rPr>
          <w:rFonts w:eastAsia="PMingLiU" w:hint="eastAsia"/>
          <w:lang w:val="en-US" w:eastAsia="zh-TW"/>
        </w:rPr>
        <w:t xml:space="preserve"> </w:t>
      </w:r>
    </w:p>
    <w:p w14:paraId="4953CA16" w14:textId="51EE8B46" w:rsidR="00AC1001" w:rsidRDefault="00112A24" w:rsidP="00070E5D">
      <w:pPr>
        <w:keepNext/>
        <w:spacing w:before="120" w:after="120"/>
        <w:rPr>
          <w:rFonts w:eastAsia="Yu Mincho"/>
          <w:lang w:val="en-US" w:eastAsia="ja-JP"/>
        </w:rPr>
      </w:pPr>
      <w:r>
        <w:rPr>
          <w:rFonts w:eastAsia="Yu Mincho" w:hint="eastAsia"/>
          <w:lang w:val="en-US" w:eastAsia="ja-JP"/>
        </w:rPr>
        <w:t xml:space="preserve">As agreed at the last meeting, companies are encouraged to provide views on the assumed </w:t>
      </w:r>
      <w:r w:rsidR="00C77FDF">
        <w:rPr>
          <w:rFonts w:eastAsia="Yu Mincho" w:hint="eastAsia"/>
          <w:lang w:val="en-US" w:eastAsia="ja-JP"/>
        </w:rPr>
        <w:t xml:space="preserve">VSAT </w:t>
      </w:r>
      <w:r>
        <w:rPr>
          <w:rFonts w:eastAsia="Yu Mincho" w:hint="eastAsia"/>
          <w:lang w:val="en-US" w:eastAsia="ja-JP"/>
        </w:rPr>
        <w:t xml:space="preserve">G/T value for the EIS requirement. </w:t>
      </w:r>
      <w:r w:rsidR="00194640">
        <w:rPr>
          <w:rFonts w:eastAsia="Yu Mincho" w:hint="eastAsia"/>
          <w:lang w:val="en-US" w:eastAsia="ja-JP"/>
        </w:rPr>
        <w:t>From Sharp</w:t>
      </w:r>
      <w:r w:rsidR="006D6315">
        <w:rPr>
          <w:rFonts w:eastAsia="Yu Mincho"/>
          <w:lang w:val="en-US" w:eastAsia="ja-JP"/>
        </w:rPr>
        <w:t>’</w:t>
      </w:r>
      <w:r w:rsidR="006D6315">
        <w:rPr>
          <w:rFonts w:eastAsia="Yu Mincho" w:hint="eastAsia"/>
          <w:lang w:val="en-US" w:eastAsia="ja-JP"/>
        </w:rPr>
        <w:t>s</w:t>
      </w:r>
      <w:r w:rsidR="00194640">
        <w:rPr>
          <w:rFonts w:eastAsia="Yu Mincho" w:hint="eastAsia"/>
          <w:lang w:val="en-US" w:eastAsia="ja-JP"/>
        </w:rPr>
        <w:t xml:space="preserve"> point of view, </w:t>
      </w:r>
      <w:r w:rsidR="006D6315">
        <w:rPr>
          <w:rFonts w:eastAsia="Yu Mincho" w:hint="eastAsia"/>
          <w:lang w:val="en-US" w:eastAsia="ja-JP"/>
        </w:rPr>
        <w:t xml:space="preserve">the beam gain reduction at the lower elevation angle (as agreed at the last meeting) should be </w:t>
      </w:r>
      <w:r w:rsidR="006D6315">
        <w:rPr>
          <w:rFonts w:eastAsia="Yu Mincho"/>
          <w:lang w:val="en-US" w:eastAsia="ja-JP"/>
        </w:rPr>
        <w:t>considered</w:t>
      </w:r>
      <w:r w:rsidR="006D6315">
        <w:rPr>
          <w:rFonts w:eastAsia="Yu Mincho" w:hint="eastAsia"/>
          <w:lang w:val="en-US" w:eastAsia="ja-JP"/>
        </w:rPr>
        <w:t xml:space="preserve"> for G/T value.</w:t>
      </w:r>
    </w:p>
    <w:p w14:paraId="0AA9356B" w14:textId="365F2140" w:rsidR="0073158B" w:rsidRDefault="00A7315D" w:rsidP="0073158B">
      <w:pPr>
        <w:keepNext/>
        <w:spacing w:before="120" w:after="120"/>
        <w:rPr>
          <w:rFonts w:eastAsia="Yu Mincho"/>
          <w:lang w:val="en-US" w:eastAsia="ja-JP"/>
        </w:rPr>
      </w:pPr>
      <w:r>
        <w:rPr>
          <w:rFonts w:eastAsiaTheme="minorEastAsia" w:hint="eastAsia"/>
          <w:lang w:val="en-US"/>
        </w:rPr>
        <w:t>Table 1 shows EIRP for each satellite angle in our measurement setup [</w:t>
      </w:r>
      <w:r w:rsidR="00C72323">
        <w:rPr>
          <w:rFonts w:eastAsia="Yu Mincho" w:hint="eastAsia"/>
          <w:lang w:val="en-US" w:eastAsia="ja-JP"/>
        </w:rPr>
        <w:t>2</w:t>
      </w:r>
      <w:r>
        <w:rPr>
          <w:rFonts w:eastAsiaTheme="minorEastAsia" w:hint="eastAsia"/>
          <w:lang w:val="en-US"/>
        </w:rPr>
        <w:t xml:space="preserve">], which </w:t>
      </w:r>
      <w:r>
        <w:rPr>
          <w:rFonts w:eastAsiaTheme="minorEastAsia"/>
          <w:lang w:val="en-US"/>
        </w:rPr>
        <w:t>yield</w:t>
      </w:r>
      <w:r>
        <w:rPr>
          <w:rFonts w:eastAsiaTheme="minorEastAsia" w:hint="eastAsia"/>
          <w:lang w:val="en-US"/>
        </w:rPr>
        <w:t xml:space="preserve">s </w:t>
      </w:r>
      <w:r w:rsidR="00AB6732">
        <w:rPr>
          <w:rFonts w:eastAsia="Yu Mincho" w:hint="eastAsia"/>
          <w:lang w:val="en-US" w:eastAsia="ja-JP"/>
        </w:rPr>
        <w:t>more than</w:t>
      </w:r>
      <w:r w:rsidR="0073158B">
        <w:rPr>
          <w:rFonts w:eastAsia="Yu Mincho" w:hint="eastAsia"/>
          <w:lang w:val="en-US"/>
        </w:rPr>
        <w:t xml:space="preserve"> 3.5 dB </w:t>
      </w:r>
      <w:r>
        <w:rPr>
          <w:rFonts w:eastAsiaTheme="minorEastAsia" w:hint="eastAsia"/>
          <w:lang w:val="en-US"/>
        </w:rPr>
        <w:t xml:space="preserve">beam </w:t>
      </w:r>
      <w:r w:rsidR="00DA6674">
        <w:rPr>
          <w:rFonts w:eastAsiaTheme="minorEastAsia" w:hint="eastAsia"/>
          <w:lang w:val="en-US"/>
        </w:rPr>
        <w:t xml:space="preserve">gain </w:t>
      </w:r>
      <w:r>
        <w:rPr>
          <w:rFonts w:eastAsiaTheme="minorEastAsia" w:hint="eastAsia"/>
          <w:lang w:val="en-US"/>
        </w:rPr>
        <w:t>reduction at lower satellite angles.</w:t>
      </w:r>
      <w:r w:rsidR="0073158B" w:rsidRPr="0073158B">
        <w:rPr>
          <w:rFonts w:eastAsia="Yu Mincho" w:hint="eastAsia"/>
          <w:lang w:val="en-US" w:eastAsia="ja-JP"/>
        </w:rPr>
        <w:t xml:space="preserve"> </w:t>
      </w:r>
      <w:r w:rsidR="007433AE">
        <w:rPr>
          <w:rFonts w:eastAsia="Yu Mincho" w:hint="eastAsia"/>
          <w:lang w:val="en-US" w:eastAsia="ja-JP"/>
        </w:rPr>
        <w:t xml:space="preserve">We propose 4 dB </w:t>
      </w:r>
      <w:r w:rsidR="003A38BE">
        <w:rPr>
          <w:rFonts w:eastAsia="Yu Mincho" w:hint="eastAsia"/>
          <w:lang w:val="en-US" w:eastAsia="ja-JP"/>
        </w:rPr>
        <w:t>beam gain reduction for G/T.</w:t>
      </w:r>
    </w:p>
    <w:p w14:paraId="07356CA9" w14:textId="3F154937" w:rsidR="0073158B" w:rsidRDefault="00DA6674" w:rsidP="00A7315D">
      <w:pPr>
        <w:pStyle w:val="NoSpacing"/>
        <w:rPr>
          <w:rFonts w:eastAsia="Yu Mincho"/>
          <w:b/>
          <w:bCs/>
          <w:lang w:val="en-US"/>
        </w:rPr>
      </w:pPr>
      <w:r w:rsidRPr="00AE6025">
        <w:rPr>
          <w:rFonts w:eastAsia="Yu Mincho" w:hint="eastAsia"/>
          <w:b/>
          <w:bCs/>
          <w:lang w:val="en-US"/>
        </w:rPr>
        <w:t xml:space="preserve">Proposal 1: </w:t>
      </w:r>
      <w:r w:rsidR="003A38BE">
        <w:rPr>
          <w:rFonts w:eastAsia="Yu Mincho" w:hint="eastAsia"/>
          <w:b/>
          <w:bCs/>
          <w:lang w:val="en-US"/>
        </w:rPr>
        <w:t>4 dB b</w:t>
      </w:r>
      <w:r w:rsidRPr="00AE6025">
        <w:rPr>
          <w:rFonts w:eastAsia="Yu Mincho" w:hint="eastAsia"/>
          <w:b/>
          <w:bCs/>
          <w:lang w:val="en-US"/>
        </w:rPr>
        <w:t>eam gain reduction</w:t>
      </w:r>
      <w:r w:rsidR="00212FF6">
        <w:rPr>
          <w:rFonts w:eastAsia="Yu Mincho" w:hint="eastAsia"/>
          <w:b/>
          <w:bCs/>
          <w:lang w:val="en-US"/>
        </w:rPr>
        <w:t xml:space="preserve"> </w:t>
      </w:r>
      <w:r w:rsidRPr="00AE6025">
        <w:rPr>
          <w:rFonts w:eastAsia="Yu Mincho" w:hint="eastAsia"/>
          <w:b/>
          <w:bCs/>
          <w:lang w:val="en-US"/>
        </w:rPr>
        <w:t xml:space="preserve">at </w:t>
      </w:r>
      <w:r w:rsidR="00AE6025" w:rsidRPr="00AE6025">
        <w:rPr>
          <w:rFonts w:eastAsia="Yu Mincho" w:hint="eastAsia"/>
          <w:b/>
          <w:bCs/>
          <w:lang w:val="en-US"/>
        </w:rPr>
        <w:t>lower satellite angles should be considered for G/T</w:t>
      </w:r>
      <w:r w:rsidR="00F16D17" w:rsidRPr="00F16D17">
        <w:rPr>
          <w:rFonts w:eastAsia="Yu Mincho" w:hint="eastAsia"/>
          <w:b/>
          <w:bCs/>
          <w:lang w:val="en-US"/>
        </w:rPr>
        <w:t xml:space="preserve"> </w:t>
      </w:r>
      <w:r w:rsidR="00F16D17">
        <w:rPr>
          <w:rFonts w:eastAsia="Yu Mincho" w:hint="eastAsia"/>
          <w:b/>
          <w:bCs/>
          <w:lang w:val="en-US"/>
        </w:rPr>
        <w:t>for VSAT connected only to LEO</w:t>
      </w:r>
      <w:r w:rsidR="00AE6025" w:rsidRPr="00AE6025">
        <w:rPr>
          <w:rFonts w:eastAsia="Yu Mincho" w:hint="eastAsia"/>
          <w:b/>
          <w:bCs/>
          <w:lang w:val="en-US"/>
        </w:rPr>
        <w:t>.</w:t>
      </w:r>
    </w:p>
    <w:p w14:paraId="6FB20E51" w14:textId="77777777" w:rsidR="000B691E" w:rsidRDefault="000B691E" w:rsidP="00A7315D">
      <w:pPr>
        <w:pStyle w:val="NoSpacing"/>
        <w:rPr>
          <w:rFonts w:eastAsia="Yu Mincho"/>
          <w:lang w:val="en-US"/>
        </w:rPr>
      </w:pPr>
    </w:p>
    <w:p w14:paraId="4265B8D9" w14:textId="3B1A0156" w:rsidR="000B691E" w:rsidRPr="00AE6025" w:rsidRDefault="000B691E" w:rsidP="000B691E">
      <w:pPr>
        <w:pStyle w:val="NoSpacing"/>
        <w:jc w:val="center"/>
        <w:rPr>
          <w:rFonts w:eastAsia="Yu Mincho"/>
          <w:b/>
          <w:bCs/>
          <w:lang w:val="en-US"/>
        </w:rPr>
      </w:pPr>
      <w:r>
        <w:rPr>
          <w:rFonts w:eastAsiaTheme="minorEastAsia" w:hint="eastAsia"/>
          <w:lang w:val="en-US"/>
        </w:rPr>
        <w:t xml:space="preserve">Table 1: Measurement results in </w:t>
      </w:r>
      <w:r>
        <w:rPr>
          <w:rFonts w:eastAsia="Yu Mincho" w:hint="eastAsia"/>
          <w:lang w:val="en-US"/>
        </w:rPr>
        <w:t>Sharp</w:t>
      </w:r>
      <w:r>
        <w:rPr>
          <w:rFonts w:eastAsia="Yu Mincho"/>
          <w:lang w:val="en-US"/>
        </w:rPr>
        <w:t>’</w:t>
      </w:r>
      <w:r>
        <w:rPr>
          <w:rFonts w:eastAsia="Yu Mincho" w:hint="eastAsia"/>
          <w:lang w:val="en-US"/>
        </w:rPr>
        <w:t>s</w:t>
      </w:r>
      <w:r>
        <w:rPr>
          <w:rFonts w:eastAsiaTheme="minorEastAsia" w:hint="eastAsia"/>
          <w:lang w:val="en-US"/>
        </w:rPr>
        <w:t xml:space="preserve"> </w:t>
      </w:r>
      <w:r>
        <w:rPr>
          <w:rFonts w:eastAsiaTheme="minorEastAsia"/>
          <w:lang w:val="en-US"/>
        </w:rPr>
        <w:t>measurement</w:t>
      </w:r>
      <w:r>
        <w:rPr>
          <w:rFonts w:eastAsiaTheme="minorEastAsia" w:hint="eastAsia"/>
          <w:lang w:val="en-US"/>
        </w:rPr>
        <w:t xml:space="preserve"> setup [</w:t>
      </w:r>
      <w:r>
        <w:rPr>
          <w:rFonts w:eastAsia="Yu Mincho" w:hint="eastAsia"/>
          <w:lang w:val="en-US"/>
        </w:rPr>
        <w:t>2</w:t>
      </w:r>
      <w:r>
        <w:rPr>
          <w:rFonts w:eastAsiaTheme="minorEastAsia" w:hint="eastAsia"/>
          <w:lang w:val="en-US"/>
        </w:rPr>
        <w:t>]</w:t>
      </w:r>
    </w:p>
    <w:tbl>
      <w:tblPr>
        <w:tblStyle w:val="TableGrid"/>
        <w:tblW w:w="0" w:type="auto"/>
        <w:tblLook w:val="04A0" w:firstRow="1" w:lastRow="0" w:firstColumn="1" w:lastColumn="0" w:noHBand="0" w:noVBand="1"/>
      </w:tblPr>
      <w:tblGrid>
        <w:gridCol w:w="1203"/>
        <w:gridCol w:w="1203"/>
        <w:gridCol w:w="1203"/>
        <w:gridCol w:w="1204"/>
        <w:gridCol w:w="1204"/>
        <w:gridCol w:w="1204"/>
        <w:gridCol w:w="1204"/>
        <w:gridCol w:w="1204"/>
      </w:tblGrid>
      <w:tr w:rsidR="006A499C" w14:paraId="52DE6B19" w14:textId="77777777" w:rsidTr="00924675">
        <w:tc>
          <w:tcPr>
            <w:tcW w:w="1203" w:type="dxa"/>
          </w:tcPr>
          <w:p w14:paraId="0BF04065" w14:textId="4653F2A3" w:rsidR="006A499C" w:rsidRPr="00904693" w:rsidRDefault="006A499C" w:rsidP="006A499C">
            <w:pPr>
              <w:pStyle w:val="NoSpacing"/>
              <w:jc w:val="center"/>
              <w:rPr>
                <w:rFonts w:eastAsia="Yu Mincho"/>
                <w:lang w:val="en-US"/>
              </w:rPr>
            </w:pPr>
            <w:r>
              <w:rPr>
                <w:rFonts w:eastAsia="Yu Mincho" w:hint="eastAsia"/>
                <w:lang w:val="en-US"/>
              </w:rPr>
              <w:t>Angle [degree]</w:t>
            </w:r>
          </w:p>
        </w:tc>
        <w:tc>
          <w:tcPr>
            <w:tcW w:w="1203" w:type="dxa"/>
            <w:vAlign w:val="center"/>
          </w:tcPr>
          <w:p w14:paraId="1AE32AED" w14:textId="393F2296" w:rsidR="006A499C" w:rsidRDefault="006A499C" w:rsidP="006A499C">
            <w:pPr>
              <w:pStyle w:val="NoSpacing"/>
              <w:jc w:val="center"/>
              <w:rPr>
                <w:rFonts w:eastAsiaTheme="minorEastAsia"/>
                <w:lang w:val="en-US"/>
              </w:rPr>
            </w:pPr>
            <w:r>
              <w:rPr>
                <w:rFonts w:ascii="Calibri" w:hAnsi="Calibri" w:cs="Calibri"/>
                <w:color w:val="000000"/>
                <w:sz w:val="22"/>
                <w:szCs w:val="22"/>
              </w:rPr>
              <w:t>0</w:t>
            </w:r>
          </w:p>
        </w:tc>
        <w:tc>
          <w:tcPr>
            <w:tcW w:w="1203" w:type="dxa"/>
            <w:vAlign w:val="center"/>
          </w:tcPr>
          <w:p w14:paraId="17F27D79" w14:textId="461E93F5" w:rsidR="006A499C" w:rsidRDefault="006A499C" w:rsidP="006A499C">
            <w:pPr>
              <w:pStyle w:val="NoSpacing"/>
              <w:jc w:val="center"/>
              <w:rPr>
                <w:rFonts w:eastAsiaTheme="minorEastAsia"/>
                <w:lang w:val="en-US"/>
              </w:rPr>
            </w:pPr>
            <w:r>
              <w:rPr>
                <w:rFonts w:ascii="Calibri" w:hAnsi="Calibri" w:cs="Calibri"/>
                <w:color w:val="000000"/>
                <w:sz w:val="22"/>
                <w:szCs w:val="22"/>
              </w:rPr>
              <w:t>10</w:t>
            </w:r>
          </w:p>
        </w:tc>
        <w:tc>
          <w:tcPr>
            <w:tcW w:w="1204" w:type="dxa"/>
            <w:vAlign w:val="center"/>
          </w:tcPr>
          <w:p w14:paraId="4CC44759" w14:textId="1E1EF213" w:rsidR="006A499C" w:rsidRDefault="006A499C" w:rsidP="006A499C">
            <w:pPr>
              <w:pStyle w:val="NoSpacing"/>
              <w:jc w:val="center"/>
              <w:rPr>
                <w:rFonts w:eastAsiaTheme="minorEastAsia"/>
                <w:lang w:val="en-US"/>
              </w:rPr>
            </w:pPr>
            <w:r>
              <w:rPr>
                <w:rFonts w:ascii="Calibri" w:hAnsi="Calibri" w:cs="Calibri"/>
                <w:color w:val="000000"/>
                <w:sz w:val="22"/>
                <w:szCs w:val="22"/>
              </w:rPr>
              <w:t>20</w:t>
            </w:r>
          </w:p>
        </w:tc>
        <w:tc>
          <w:tcPr>
            <w:tcW w:w="1204" w:type="dxa"/>
            <w:vAlign w:val="center"/>
          </w:tcPr>
          <w:p w14:paraId="20F20A9C" w14:textId="2439951A" w:rsidR="006A499C" w:rsidRDefault="006A499C" w:rsidP="006A499C">
            <w:pPr>
              <w:pStyle w:val="NoSpacing"/>
              <w:jc w:val="center"/>
              <w:rPr>
                <w:rFonts w:eastAsiaTheme="minorEastAsia"/>
                <w:lang w:val="en-US"/>
              </w:rPr>
            </w:pPr>
            <w:r>
              <w:rPr>
                <w:rFonts w:ascii="Calibri" w:hAnsi="Calibri" w:cs="Calibri"/>
                <w:color w:val="000000"/>
                <w:sz w:val="22"/>
                <w:szCs w:val="22"/>
              </w:rPr>
              <w:t>30</w:t>
            </w:r>
          </w:p>
        </w:tc>
        <w:tc>
          <w:tcPr>
            <w:tcW w:w="1204" w:type="dxa"/>
            <w:vAlign w:val="center"/>
          </w:tcPr>
          <w:p w14:paraId="008DBE05" w14:textId="5019C3E3" w:rsidR="006A499C" w:rsidRDefault="006A499C" w:rsidP="006A499C">
            <w:pPr>
              <w:pStyle w:val="NoSpacing"/>
              <w:jc w:val="center"/>
              <w:rPr>
                <w:rFonts w:eastAsiaTheme="minorEastAsia"/>
                <w:lang w:val="en-US"/>
              </w:rPr>
            </w:pPr>
            <w:r>
              <w:rPr>
                <w:rFonts w:ascii="Calibri" w:hAnsi="Calibri" w:cs="Calibri"/>
                <w:color w:val="000000"/>
                <w:sz w:val="22"/>
                <w:szCs w:val="22"/>
              </w:rPr>
              <w:t>40</w:t>
            </w:r>
          </w:p>
        </w:tc>
        <w:tc>
          <w:tcPr>
            <w:tcW w:w="1204" w:type="dxa"/>
            <w:vAlign w:val="center"/>
          </w:tcPr>
          <w:p w14:paraId="58BF73E5" w14:textId="077CB336" w:rsidR="006A499C" w:rsidRDefault="006A499C" w:rsidP="006A499C">
            <w:pPr>
              <w:pStyle w:val="NoSpacing"/>
              <w:jc w:val="center"/>
              <w:rPr>
                <w:rFonts w:eastAsiaTheme="minorEastAsia"/>
                <w:lang w:val="en-US"/>
              </w:rPr>
            </w:pPr>
            <w:r>
              <w:rPr>
                <w:rFonts w:ascii="Calibri" w:hAnsi="Calibri" w:cs="Calibri"/>
                <w:color w:val="000000"/>
                <w:sz w:val="22"/>
                <w:szCs w:val="22"/>
              </w:rPr>
              <w:t>50</w:t>
            </w:r>
          </w:p>
        </w:tc>
        <w:tc>
          <w:tcPr>
            <w:tcW w:w="1204" w:type="dxa"/>
            <w:vAlign w:val="center"/>
          </w:tcPr>
          <w:p w14:paraId="43CE0D3B" w14:textId="55F3C6A1" w:rsidR="006A499C" w:rsidRDefault="006A499C" w:rsidP="006A499C">
            <w:pPr>
              <w:pStyle w:val="NoSpacing"/>
              <w:jc w:val="center"/>
              <w:rPr>
                <w:rFonts w:eastAsiaTheme="minorEastAsia"/>
                <w:lang w:val="en-US"/>
              </w:rPr>
            </w:pPr>
            <w:r>
              <w:rPr>
                <w:rFonts w:ascii="Calibri" w:hAnsi="Calibri" w:cs="Calibri"/>
                <w:color w:val="000000"/>
                <w:sz w:val="22"/>
                <w:szCs w:val="22"/>
              </w:rPr>
              <w:t>60</w:t>
            </w:r>
          </w:p>
        </w:tc>
      </w:tr>
      <w:tr w:rsidR="006A499C" w14:paraId="126718EF" w14:textId="77777777" w:rsidTr="00924675">
        <w:tc>
          <w:tcPr>
            <w:tcW w:w="1203" w:type="dxa"/>
          </w:tcPr>
          <w:p w14:paraId="39BF6FAE" w14:textId="67FE09F6" w:rsidR="006A499C" w:rsidRPr="00904693" w:rsidRDefault="006A499C" w:rsidP="006A499C">
            <w:pPr>
              <w:pStyle w:val="NoSpacing"/>
              <w:jc w:val="center"/>
              <w:rPr>
                <w:rFonts w:eastAsia="Yu Mincho"/>
                <w:lang w:val="en-US"/>
              </w:rPr>
            </w:pPr>
            <w:r>
              <w:rPr>
                <w:rFonts w:eastAsia="Yu Mincho" w:hint="eastAsia"/>
                <w:lang w:val="en-US"/>
              </w:rPr>
              <w:t>EIRP [dBm]</w:t>
            </w:r>
          </w:p>
        </w:tc>
        <w:tc>
          <w:tcPr>
            <w:tcW w:w="1203" w:type="dxa"/>
            <w:vAlign w:val="center"/>
          </w:tcPr>
          <w:p w14:paraId="002C38A3" w14:textId="0CEB32F7" w:rsidR="006A499C" w:rsidRDefault="006A499C" w:rsidP="006A499C">
            <w:pPr>
              <w:pStyle w:val="NoSpacing"/>
              <w:jc w:val="center"/>
              <w:rPr>
                <w:rFonts w:eastAsiaTheme="minorEastAsia"/>
                <w:lang w:val="en-US"/>
              </w:rPr>
            </w:pPr>
            <w:r>
              <w:rPr>
                <w:rFonts w:ascii="Calibri" w:hAnsi="Calibri" w:cs="Calibri" w:hint="eastAsia"/>
                <w:color w:val="000000"/>
                <w:sz w:val="22"/>
                <w:szCs w:val="22"/>
              </w:rPr>
              <w:t>6</w:t>
            </w:r>
            <w:r>
              <w:rPr>
                <w:rFonts w:ascii="Calibri" w:hAnsi="Calibri" w:cs="Calibri"/>
                <w:color w:val="000000"/>
                <w:sz w:val="22"/>
                <w:szCs w:val="22"/>
              </w:rPr>
              <w:t>7.94</w:t>
            </w:r>
          </w:p>
        </w:tc>
        <w:tc>
          <w:tcPr>
            <w:tcW w:w="1203" w:type="dxa"/>
            <w:vAlign w:val="center"/>
          </w:tcPr>
          <w:p w14:paraId="3B857133" w14:textId="4A076D4D" w:rsidR="006A499C" w:rsidRDefault="006A499C" w:rsidP="006A499C">
            <w:pPr>
              <w:pStyle w:val="NoSpacing"/>
              <w:jc w:val="center"/>
              <w:rPr>
                <w:rFonts w:eastAsiaTheme="minorEastAsia"/>
                <w:lang w:val="en-US"/>
              </w:rPr>
            </w:pPr>
            <w:r>
              <w:rPr>
                <w:rFonts w:ascii="Calibri" w:hAnsi="Calibri" w:cs="Calibri" w:hint="eastAsia"/>
                <w:color w:val="000000"/>
                <w:sz w:val="22"/>
                <w:szCs w:val="22"/>
              </w:rPr>
              <w:t>6</w:t>
            </w:r>
            <w:r>
              <w:rPr>
                <w:rFonts w:ascii="Calibri" w:hAnsi="Calibri" w:cs="Calibri"/>
                <w:color w:val="000000"/>
                <w:sz w:val="22"/>
                <w:szCs w:val="22"/>
              </w:rPr>
              <w:t>8.00</w:t>
            </w:r>
          </w:p>
        </w:tc>
        <w:tc>
          <w:tcPr>
            <w:tcW w:w="1204" w:type="dxa"/>
            <w:vAlign w:val="center"/>
          </w:tcPr>
          <w:p w14:paraId="09547CE9" w14:textId="69C43335" w:rsidR="006A499C" w:rsidRDefault="006A499C" w:rsidP="006A499C">
            <w:pPr>
              <w:pStyle w:val="NoSpacing"/>
              <w:jc w:val="center"/>
              <w:rPr>
                <w:rFonts w:eastAsiaTheme="minorEastAsia"/>
                <w:lang w:val="en-US"/>
              </w:rPr>
            </w:pPr>
            <w:r>
              <w:rPr>
                <w:rFonts w:ascii="Calibri" w:hAnsi="Calibri" w:cs="Calibri" w:hint="eastAsia"/>
                <w:color w:val="000000"/>
                <w:sz w:val="22"/>
                <w:szCs w:val="22"/>
              </w:rPr>
              <w:t>6</w:t>
            </w:r>
            <w:r>
              <w:rPr>
                <w:rFonts w:ascii="Calibri" w:hAnsi="Calibri" w:cs="Calibri"/>
                <w:color w:val="000000"/>
                <w:sz w:val="22"/>
                <w:szCs w:val="22"/>
              </w:rPr>
              <w:t>7.42</w:t>
            </w:r>
          </w:p>
        </w:tc>
        <w:tc>
          <w:tcPr>
            <w:tcW w:w="1204" w:type="dxa"/>
            <w:vAlign w:val="center"/>
          </w:tcPr>
          <w:p w14:paraId="0948AE2C" w14:textId="070A370D" w:rsidR="006A499C" w:rsidRDefault="006A499C" w:rsidP="006A499C">
            <w:pPr>
              <w:pStyle w:val="NoSpacing"/>
              <w:jc w:val="center"/>
              <w:rPr>
                <w:rFonts w:eastAsiaTheme="minorEastAsia"/>
                <w:lang w:val="en-US"/>
              </w:rPr>
            </w:pPr>
            <w:r>
              <w:rPr>
                <w:rFonts w:ascii="Calibri" w:hAnsi="Calibri" w:cs="Calibri" w:hint="eastAsia"/>
                <w:color w:val="000000"/>
                <w:sz w:val="22"/>
                <w:szCs w:val="22"/>
              </w:rPr>
              <w:t>6</w:t>
            </w:r>
            <w:r>
              <w:rPr>
                <w:rFonts w:ascii="Calibri" w:hAnsi="Calibri" w:cs="Calibri"/>
                <w:color w:val="000000"/>
                <w:sz w:val="22"/>
                <w:szCs w:val="22"/>
              </w:rPr>
              <w:t>7.28</w:t>
            </w:r>
          </w:p>
        </w:tc>
        <w:tc>
          <w:tcPr>
            <w:tcW w:w="1204" w:type="dxa"/>
            <w:vAlign w:val="center"/>
          </w:tcPr>
          <w:p w14:paraId="444E71F3" w14:textId="3D3D979A" w:rsidR="006A499C" w:rsidRDefault="006A499C" w:rsidP="006A499C">
            <w:pPr>
              <w:pStyle w:val="NoSpacing"/>
              <w:jc w:val="center"/>
              <w:rPr>
                <w:rFonts w:eastAsiaTheme="minorEastAsia"/>
                <w:lang w:val="en-US"/>
              </w:rPr>
            </w:pPr>
            <w:r>
              <w:rPr>
                <w:rFonts w:ascii="Calibri" w:hAnsi="Calibri" w:cs="Calibri" w:hint="eastAsia"/>
                <w:color w:val="000000"/>
                <w:sz w:val="22"/>
                <w:szCs w:val="22"/>
              </w:rPr>
              <w:t>6</w:t>
            </w:r>
            <w:r>
              <w:rPr>
                <w:rFonts w:ascii="Calibri" w:hAnsi="Calibri" w:cs="Calibri"/>
                <w:color w:val="000000"/>
                <w:sz w:val="22"/>
                <w:szCs w:val="22"/>
              </w:rPr>
              <w:t>6.87</w:t>
            </w:r>
          </w:p>
        </w:tc>
        <w:tc>
          <w:tcPr>
            <w:tcW w:w="1204" w:type="dxa"/>
            <w:vAlign w:val="center"/>
          </w:tcPr>
          <w:p w14:paraId="10765850" w14:textId="636EE908" w:rsidR="006A499C" w:rsidRDefault="006A499C" w:rsidP="006A499C">
            <w:pPr>
              <w:pStyle w:val="NoSpacing"/>
              <w:jc w:val="center"/>
              <w:rPr>
                <w:rFonts w:eastAsiaTheme="minorEastAsia"/>
                <w:lang w:val="en-US"/>
              </w:rPr>
            </w:pPr>
            <w:r>
              <w:rPr>
                <w:rFonts w:ascii="Calibri" w:hAnsi="Calibri" w:cs="Calibri" w:hint="eastAsia"/>
                <w:color w:val="000000"/>
                <w:sz w:val="22"/>
                <w:szCs w:val="22"/>
              </w:rPr>
              <w:t>6</w:t>
            </w:r>
            <w:r>
              <w:rPr>
                <w:rFonts w:ascii="Calibri" w:hAnsi="Calibri" w:cs="Calibri"/>
                <w:color w:val="000000"/>
                <w:sz w:val="22"/>
                <w:szCs w:val="22"/>
              </w:rPr>
              <w:t>5.71</w:t>
            </w:r>
          </w:p>
        </w:tc>
        <w:tc>
          <w:tcPr>
            <w:tcW w:w="1204" w:type="dxa"/>
            <w:vAlign w:val="center"/>
          </w:tcPr>
          <w:p w14:paraId="2726B128" w14:textId="62A3D87E" w:rsidR="006A499C" w:rsidRDefault="006A499C" w:rsidP="006A499C">
            <w:pPr>
              <w:pStyle w:val="NoSpacing"/>
              <w:jc w:val="center"/>
              <w:rPr>
                <w:rFonts w:eastAsiaTheme="minorEastAsia"/>
                <w:lang w:val="en-US"/>
              </w:rPr>
            </w:pPr>
            <w:r>
              <w:rPr>
                <w:rFonts w:ascii="Calibri" w:hAnsi="Calibri" w:cs="Calibri" w:hint="eastAsia"/>
                <w:color w:val="000000"/>
                <w:sz w:val="22"/>
                <w:szCs w:val="22"/>
              </w:rPr>
              <w:t>6</w:t>
            </w:r>
            <w:r>
              <w:rPr>
                <w:rFonts w:ascii="Calibri" w:hAnsi="Calibri" w:cs="Calibri"/>
                <w:color w:val="000000"/>
                <w:sz w:val="22"/>
                <w:szCs w:val="22"/>
              </w:rPr>
              <w:t>4.40</w:t>
            </w:r>
          </w:p>
        </w:tc>
      </w:tr>
      <w:tr w:rsidR="00D427CE" w14:paraId="3C84A28B" w14:textId="77777777" w:rsidTr="00924675">
        <w:tc>
          <w:tcPr>
            <w:tcW w:w="1203" w:type="dxa"/>
          </w:tcPr>
          <w:p w14:paraId="4C0ECAA9" w14:textId="37C0D5C3" w:rsidR="00D427CE" w:rsidRDefault="00D427CE" w:rsidP="00D427CE">
            <w:pPr>
              <w:pStyle w:val="NoSpacing"/>
              <w:jc w:val="center"/>
              <w:rPr>
                <w:rFonts w:eastAsia="Yu Mincho"/>
                <w:lang w:val="en-US"/>
              </w:rPr>
            </w:pPr>
            <w:r>
              <w:rPr>
                <w:rFonts w:eastAsia="Yu Mincho" w:hint="eastAsia"/>
                <w:lang w:val="en-US"/>
              </w:rPr>
              <w:t>Beam gain reduction [dB]</w:t>
            </w:r>
          </w:p>
        </w:tc>
        <w:tc>
          <w:tcPr>
            <w:tcW w:w="1203" w:type="dxa"/>
            <w:vAlign w:val="center"/>
          </w:tcPr>
          <w:p w14:paraId="6E818F62" w14:textId="17F72CA0" w:rsidR="00D427CE" w:rsidRDefault="00D427CE" w:rsidP="00D427CE">
            <w:pPr>
              <w:pStyle w:val="NoSpacing"/>
              <w:jc w:val="center"/>
              <w:rPr>
                <w:rFonts w:ascii="Calibri" w:hAnsi="Calibri" w:cs="Calibri"/>
                <w:color w:val="000000"/>
                <w:sz w:val="22"/>
                <w:szCs w:val="22"/>
              </w:rPr>
            </w:pPr>
            <w:r>
              <w:rPr>
                <w:rFonts w:ascii="Calibri" w:hAnsi="Calibri" w:cs="Calibri" w:hint="eastAsia"/>
                <w:color w:val="000000"/>
                <w:sz w:val="22"/>
                <w:szCs w:val="22"/>
              </w:rPr>
              <w:t>N/A</w:t>
            </w:r>
          </w:p>
        </w:tc>
        <w:tc>
          <w:tcPr>
            <w:tcW w:w="1203" w:type="dxa"/>
            <w:vAlign w:val="center"/>
          </w:tcPr>
          <w:p w14:paraId="7B668235" w14:textId="50F2B385" w:rsidR="00D427CE" w:rsidRDefault="00D427CE" w:rsidP="00D427CE">
            <w:pPr>
              <w:pStyle w:val="NoSpacing"/>
              <w:jc w:val="center"/>
              <w:rPr>
                <w:rFonts w:ascii="Calibri" w:hAnsi="Calibri" w:cs="Calibri"/>
                <w:color w:val="000000"/>
                <w:sz w:val="22"/>
                <w:szCs w:val="22"/>
              </w:rPr>
            </w:pPr>
            <w:r>
              <w:rPr>
                <w:rFonts w:ascii="Calibri" w:hAnsi="Calibri" w:cs="Calibri"/>
                <w:color w:val="000000"/>
                <w:sz w:val="22"/>
                <w:szCs w:val="22"/>
              </w:rPr>
              <w:t>-0.0</w:t>
            </w:r>
            <w:r w:rsidR="00DE0CAA">
              <w:rPr>
                <w:rFonts w:ascii="Calibri" w:hAnsi="Calibri" w:cs="Calibri" w:hint="eastAsia"/>
                <w:color w:val="000000"/>
                <w:sz w:val="22"/>
                <w:szCs w:val="22"/>
              </w:rPr>
              <w:t>6</w:t>
            </w:r>
            <w:r>
              <w:rPr>
                <w:rFonts w:ascii="Calibri" w:hAnsi="Calibri" w:cs="Calibri"/>
                <w:color w:val="000000"/>
                <w:sz w:val="22"/>
                <w:szCs w:val="22"/>
              </w:rPr>
              <w:t xml:space="preserve"> </w:t>
            </w:r>
          </w:p>
        </w:tc>
        <w:tc>
          <w:tcPr>
            <w:tcW w:w="1204" w:type="dxa"/>
            <w:vAlign w:val="center"/>
          </w:tcPr>
          <w:p w14:paraId="269E22C4" w14:textId="2D8AC693" w:rsidR="00D427CE" w:rsidRDefault="00D427CE" w:rsidP="00D427CE">
            <w:pPr>
              <w:pStyle w:val="NoSpacing"/>
              <w:jc w:val="center"/>
              <w:rPr>
                <w:rFonts w:ascii="Calibri" w:hAnsi="Calibri" w:cs="Calibri"/>
                <w:color w:val="000000"/>
                <w:sz w:val="22"/>
                <w:szCs w:val="22"/>
              </w:rPr>
            </w:pPr>
            <w:r>
              <w:rPr>
                <w:rFonts w:ascii="Calibri" w:hAnsi="Calibri" w:cs="Calibri"/>
                <w:color w:val="000000"/>
                <w:sz w:val="22"/>
                <w:szCs w:val="22"/>
              </w:rPr>
              <w:t xml:space="preserve">0.52 </w:t>
            </w:r>
          </w:p>
        </w:tc>
        <w:tc>
          <w:tcPr>
            <w:tcW w:w="1204" w:type="dxa"/>
            <w:vAlign w:val="center"/>
          </w:tcPr>
          <w:p w14:paraId="1BA88841" w14:textId="47274464" w:rsidR="00D427CE" w:rsidRDefault="00D427CE" w:rsidP="00D427CE">
            <w:pPr>
              <w:pStyle w:val="NoSpacing"/>
              <w:jc w:val="center"/>
              <w:rPr>
                <w:rFonts w:ascii="Calibri" w:hAnsi="Calibri" w:cs="Calibri"/>
                <w:color w:val="000000"/>
                <w:sz w:val="22"/>
                <w:szCs w:val="22"/>
              </w:rPr>
            </w:pPr>
            <w:r>
              <w:rPr>
                <w:rFonts w:ascii="Calibri" w:hAnsi="Calibri" w:cs="Calibri"/>
                <w:color w:val="000000"/>
                <w:sz w:val="22"/>
                <w:szCs w:val="22"/>
              </w:rPr>
              <w:t>0.6</w:t>
            </w:r>
            <w:r w:rsidR="00DE0CAA">
              <w:rPr>
                <w:rFonts w:ascii="Calibri" w:hAnsi="Calibri" w:cs="Calibri" w:hint="eastAsia"/>
                <w:color w:val="000000"/>
                <w:sz w:val="22"/>
                <w:szCs w:val="22"/>
              </w:rPr>
              <w:t>6</w:t>
            </w:r>
            <w:r>
              <w:rPr>
                <w:rFonts w:ascii="Calibri" w:hAnsi="Calibri" w:cs="Calibri"/>
                <w:color w:val="000000"/>
                <w:sz w:val="22"/>
                <w:szCs w:val="22"/>
              </w:rPr>
              <w:t xml:space="preserve"> </w:t>
            </w:r>
          </w:p>
        </w:tc>
        <w:tc>
          <w:tcPr>
            <w:tcW w:w="1204" w:type="dxa"/>
            <w:vAlign w:val="center"/>
          </w:tcPr>
          <w:p w14:paraId="2B7FF14B" w14:textId="3FAB7496" w:rsidR="00D427CE" w:rsidRDefault="00D427CE" w:rsidP="00D427CE">
            <w:pPr>
              <w:pStyle w:val="NoSpacing"/>
              <w:jc w:val="center"/>
              <w:rPr>
                <w:rFonts w:ascii="Calibri" w:hAnsi="Calibri" w:cs="Calibri"/>
                <w:color w:val="000000"/>
                <w:sz w:val="22"/>
                <w:szCs w:val="22"/>
              </w:rPr>
            </w:pPr>
            <w:r>
              <w:rPr>
                <w:rFonts w:ascii="Calibri" w:hAnsi="Calibri" w:cs="Calibri"/>
                <w:color w:val="000000"/>
                <w:sz w:val="22"/>
                <w:szCs w:val="22"/>
              </w:rPr>
              <w:t xml:space="preserve">1.07 </w:t>
            </w:r>
          </w:p>
        </w:tc>
        <w:tc>
          <w:tcPr>
            <w:tcW w:w="1204" w:type="dxa"/>
            <w:vAlign w:val="center"/>
          </w:tcPr>
          <w:p w14:paraId="66588F41" w14:textId="52CBD082" w:rsidR="00D427CE" w:rsidRDefault="00D427CE" w:rsidP="00D427CE">
            <w:pPr>
              <w:pStyle w:val="NoSpacing"/>
              <w:jc w:val="center"/>
              <w:rPr>
                <w:rFonts w:ascii="Calibri" w:hAnsi="Calibri" w:cs="Calibri"/>
                <w:color w:val="000000"/>
                <w:sz w:val="22"/>
                <w:szCs w:val="22"/>
              </w:rPr>
            </w:pPr>
            <w:r>
              <w:rPr>
                <w:rFonts w:ascii="Calibri" w:hAnsi="Calibri" w:cs="Calibri"/>
                <w:color w:val="000000"/>
                <w:sz w:val="22"/>
                <w:szCs w:val="22"/>
              </w:rPr>
              <w:t xml:space="preserve">2.23 </w:t>
            </w:r>
          </w:p>
        </w:tc>
        <w:tc>
          <w:tcPr>
            <w:tcW w:w="1204" w:type="dxa"/>
            <w:vAlign w:val="center"/>
          </w:tcPr>
          <w:p w14:paraId="6E7C959D" w14:textId="4F08B834" w:rsidR="00D427CE" w:rsidRDefault="00D427CE" w:rsidP="00D427CE">
            <w:pPr>
              <w:pStyle w:val="NoSpacing"/>
              <w:jc w:val="center"/>
              <w:rPr>
                <w:rFonts w:ascii="Calibri" w:hAnsi="Calibri" w:cs="Calibri"/>
                <w:color w:val="000000"/>
                <w:sz w:val="22"/>
                <w:szCs w:val="22"/>
              </w:rPr>
            </w:pPr>
            <w:r>
              <w:rPr>
                <w:rFonts w:ascii="Calibri" w:hAnsi="Calibri" w:cs="Calibri"/>
                <w:color w:val="000000"/>
                <w:sz w:val="22"/>
                <w:szCs w:val="22"/>
              </w:rPr>
              <w:t>3.5</w:t>
            </w:r>
            <w:r w:rsidR="00DE0CAA">
              <w:rPr>
                <w:rFonts w:ascii="Calibri" w:hAnsi="Calibri" w:cs="Calibri" w:hint="eastAsia"/>
                <w:color w:val="000000"/>
                <w:sz w:val="22"/>
                <w:szCs w:val="22"/>
              </w:rPr>
              <w:t>4</w:t>
            </w:r>
            <w:r>
              <w:rPr>
                <w:rFonts w:ascii="Calibri" w:hAnsi="Calibri" w:cs="Calibri"/>
                <w:color w:val="000000"/>
                <w:sz w:val="22"/>
                <w:szCs w:val="22"/>
              </w:rPr>
              <w:t xml:space="preserve"> </w:t>
            </w:r>
          </w:p>
        </w:tc>
      </w:tr>
    </w:tbl>
    <w:p w14:paraId="7B55AD6C" w14:textId="77777777" w:rsidR="00A7315D" w:rsidRPr="00854054" w:rsidRDefault="00A7315D" w:rsidP="00904693">
      <w:pPr>
        <w:pStyle w:val="NoSpacing"/>
        <w:spacing w:after="180"/>
        <w:jc w:val="center"/>
        <w:textAlignment w:val="baseline"/>
        <w:rPr>
          <w:rFonts w:eastAsiaTheme="minorEastAsia"/>
          <w:lang w:val="en-US"/>
        </w:rPr>
      </w:pPr>
    </w:p>
    <w:p w14:paraId="22D0DB25" w14:textId="2C21CF93" w:rsidR="00580391" w:rsidRDefault="00D727FD" w:rsidP="00580391">
      <w:pPr>
        <w:keepNext/>
        <w:spacing w:before="120" w:after="120"/>
        <w:rPr>
          <w:rFonts w:eastAsia="Yu Mincho"/>
          <w:lang w:val="en-US" w:eastAsia="ja-JP"/>
        </w:rPr>
      </w:pPr>
      <w:r>
        <w:rPr>
          <w:rFonts w:eastAsia="Yu Mincho" w:hint="eastAsia"/>
          <w:lang w:val="en-US" w:eastAsia="ja-JP"/>
        </w:rPr>
        <w:lastRenderedPageBreak/>
        <w:t>On the other hand, G/T value can be calculated by Eq. (1)</w:t>
      </w:r>
      <w:r w:rsidR="00C315A2">
        <w:rPr>
          <w:rFonts w:eastAsia="Yu Mincho" w:hint="eastAsia"/>
          <w:lang w:val="en-US" w:eastAsia="ja-JP"/>
        </w:rPr>
        <w:t xml:space="preserve"> as in TR38.811</w:t>
      </w:r>
      <w:r>
        <w:rPr>
          <w:rFonts w:eastAsia="Yu Mincho" w:hint="eastAsia"/>
          <w:lang w:val="en-US" w:eastAsia="ja-JP"/>
        </w:rPr>
        <w:t>.</w:t>
      </w:r>
    </w:p>
    <w:p w14:paraId="299CFC0F" w14:textId="3D72DBF8" w:rsidR="00D727FD" w:rsidRPr="006E6B77" w:rsidRDefault="00F227D9" w:rsidP="00580391">
      <w:pPr>
        <w:keepNext/>
        <w:spacing w:before="120" w:after="120"/>
        <w:rPr>
          <w:rFonts w:eastAsia="Yu Mincho"/>
          <w:lang w:val="en-US" w:eastAsia="ja-JP"/>
        </w:rPr>
      </w:pPr>
      <m:oMathPara>
        <m:oMath>
          <m:eqArr>
            <m:eqArrPr>
              <m:maxDist m:val="1"/>
              <m:ctrlPr>
                <w:rPr>
                  <w:rFonts w:ascii="Cambria Math" w:eastAsia="Yu Mincho" w:hAnsi="Cambria Math"/>
                  <w:i/>
                  <w:lang w:val="en-US" w:eastAsia="ja-JP"/>
                </w:rPr>
              </m:ctrlPr>
            </m:eqArrPr>
            <m:e>
              <m:r>
                <w:rPr>
                  <w:rFonts w:ascii="Cambria Math" w:eastAsia="Yu Mincho" w:hAnsi="Cambria Math"/>
                  <w:lang w:val="en-US" w:eastAsia="ja-JP"/>
                </w:rPr>
                <m:t>G</m:t>
              </m:r>
              <m:r>
                <m:rPr>
                  <m:lit/>
                </m:rPr>
                <w:rPr>
                  <w:rFonts w:ascii="Cambria Math" w:eastAsia="Yu Mincho" w:hAnsi="Cambria Math"/>
                  <w:lang w:val="en-US" w:eastAsia="ja-JP"/>
                </w:rPr>
                <m:t>/</m:t>
              </m:r>
              <m:r>
                <w:rPr>
                  <w:rFonts w:ascii="Cambria Math" w:eastAsia="Yu Mincho" w:hAnsi="Cambria Math"/>
                  <w:lang w:val="en-US" w:eastAsia="ja-JP"/>
                </w:rPr>
                <m:t>T=</m:t>
              </m:r>
              <m:sSub>
                <m:sSubPr>
                  <m:ctrlPr>
                    <w:rPr>
                      <w:rFonts w:ascii="Cambria Math" w:eastAsia="Yu Mincho" w:hAnsi="Cambria Math"/>
                      <w:i/>
                      <w:lang w:val="en-US" w:eastAsia="ja-JP"/>
                    </w:rPr>
                  </m:ctrlPr>
                </m:sSubPr>
                <m:e>
                  <m:r>
                    <w:rPr>
                      <w:rFonts w:ascii="Cambria Math" w:eastAsia="Yu Mincho" w:hAnsi="Cambria Math"/>
                      <w:lang w:val="en-US" w:eastAsia="ja-JP"/>
                    </w:rPr>
                    <m:t>G</m:t>
                  </m:r>
                </m:e>
                <m:sub>
                  <m:r>
                    <w:rPr>
                      <w:rFonts w:ascii="Cambria Math" w:eastAsia="Yu Mincho" w:hAnsi="Cambria Math"/>
                      <w:lang w:val="en-US" w:eastAsia="ja-JP"/>
                    </w:rPr>
                    <m:t>a</m:t>
                  </m:r>
                </m:sub>
              </m:sSub>
              <m:r>
                <w:rPr>
                  <w:rFonts w:ascii="Cambria Math" w:eastAsia="Yu Mincho" w:hAnsi="Cambria Math"/>
                  <w:lang w:val="en-US" w:eastAsia="ja-JP"/>
                </w:rPr>
                <m:t>-NF-10*</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d>
                    <m:dPr>
                      <m:ctrlPr>
                        <w:rPr>
                          <w:rFonts w:ascii="Cambria Math" w:eastAsia="Yu Mincho" w:hAnsi="Cambria Math"/>
                          <w:i/>
                          <w:lang w:val="en-US" w:eastAsia="ja-JP"/>
                        </w:rPr>
                      </m:ctrlPr>
                    </m:dPr>
                    <m:e>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0</m:t>
                          </m:r>
                        </m:sub>
                      </m:sSub>
                      <m:r>
                        <w:rPr>
                          <w:rFonts w:ascii="Cambria Math" w:eastAsia="Yu Mincho" w:hAnsi="Cambria Math"/>
                          <w:lang w:val="en-US" w:eastAsia="ja-JP"/>
                        </w:rPr>
                        <m:t>+</m:t>
                      </m:r>
                      <m:d>
                        <m:dPr>
                          <m:ctrlPr>
                            <w:rPr>
                              <w:rFonts w:ascii="Cambria Math" w:eastAsia="Yu Mincho" w:hAnsi="Cambria Math"/>
                              <w:i/>
                              <w:lang w:val="en-US" w:eastAsia="ja-JP"/>
                            </w:rPr>
                          </m:ctrlPr>
                        </m:dPr>
                        <m:e>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a</m:t>
                              </m:r>
                            </m:sub>
                          </m:sSub>
                          <m:r>
                            <w:rPr>
                              <w:rFonts w:ascii="Cambria Math" w:eastAsia="Yu Mincho" w:hAnsi="Cambria Math"/>
                              <w:lang w:val="en-US" w:eastAsia="ja-JP"/>
                            </w:rPr>
                            <m:t>-</m:t>
                          </m:r>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0</m:t>
                              </m:r>
                            </m:sub>
                          </m:sSub>
                        </m:e>
                      </m:d>
                      <m:r>
                        <m:rPr>
                          <m:lit/>
                        </m:rPr>
                        <w:rPr>
                          <w:rFonts w:ascii="Cambria Math" w:eastAsia="Yu Mincho" w:hAnsi="Cambria Math"/>
                          <w:lang w:val="en-US" w:eastAsia="ja-JP"/>
                        </w:rPr>
                        <m:t>/</m:t>
                      </m:r>
                      <m:sSup>
                        <m:sSupPr>
                          <m:ctrlPr>
                            <w:rPr>
                              <w:rFonts w:ascii="Cambria Math" w:eastAsia="Yu Mincho" w:hAnsi="Cambria Math"/>
                              <w:i/>
                              <w:lang w:val="en-US" w:eastAsia="ja-JP"/>
                            </w:rPr>
                          </m:ctrlPr>
                        </m:sSupPr>
                        <m:e>
                          <m:r>
                            <w:rPr>
                              <w:rFonts w:ascii="Cambria Math" w:eastAsia="Yu Mincho" w:hAnsi="Cambria Math"/>
                              <w:lang w:val="en-US" w:eastAsia="ja-JP"/>
                            </w:rPr>
                            <m:t>10</m:t>
                          </m:r>
                        </m:e>
                        <m:sup>
                          <m:r>
                            <w:rPr>
                              <w:rFonts w:ascii="Cambria Math" w:eastAsia="Yu Mincho" w:hAnsi="Cambria Math"/>
                              <w:lang w:val="en-US" w:eastAsia="ja-JP"/>
                            </w:rPr>
                            <m:t>0.1*NF</m:t>
                          </m:r>
                        </m:sup>
                      </m:sSup>
                    </m:e>
                  </m:d>
                </m:e>
              </m:func>
              <m:r>
                <w:rPr>
                  <w:rFonts w:ascii="Cambria Math" w:eastAsia="Yu Mincho" w:hAnsi="Cambria Math"/>
                  <w:lang w:val="en-US" w:eastAsia="ja-JP"/>
                </w:rPr>
                <m:t>#</m:t>
              </m:r>
              <m:d>
                <m:dPr>
                  <m:ctrlPr>
                    <w:rPr>
                      <w:rFonts w:ascii="Cambria Math" w:eastAsia="Yu Mincho" w:hAnsi="Cambria Math"/>
                      <w:i/>
                      <w:lang w:val="en-US" w:eastAsia="ja-JP"/>
                    </w:rPr>
                  </m:ctrlPr>
                </m:dPr>
                <m:e>
                  <m:r>
                    <w:rPr>
                      <w:rFonts w:ascii="Cambria Math" w:eastAsia="Yu Mincho" w:hAnsi="Cambria Math"/>
                      <w:lang w:val="en-US" w:eastAsia="ja-JP"/>
                    </w:rPr>
                    <m:t>1</m:t>
                  </m:r>
                </m:e>
              </m:d>
            </m:e>
          </m:eqArr>
        </m:oMath>
      </m:oMathPara>
    </w:p>
    <w:p w14:paraId="39202877" w14:textId="7A37559F" w:rsidR="006E6B77" w:rsidRDefault="00C315A2" w:rsidP="00580391">
      <w:pPr>
        <w:keepNext/>
        <w:spacing w:before="120" w:after="120"/>
        <w:rPr>
          <w:rFonts w:eastAsia="Yu Mincho"/>
          <w:lang w:val="en-US" w:eastAsia="ja-JP"/>
        </w:rPr>
      </w:pPr>
      <w:r>
        <w:rPr>
          <w:rFonts w:eastAsia="Yu Mincho" w:hint="eastAsia"/>
          <w:lang w:val="en-US" w:eastAsia="ja-JP"/>
        </w:rPr>
        <w:t xml:space="preserve">Here, </w:t>
      </w:r>
      <m:oMath>
        <m:sSub>
          <m:sSubPr>
            <m:ctrlPr>
              <w:rPr>
                <w:rFonts w:ascii="Cambria Math" w:eastAsia="Yu Mincho" w:hAnsi="Cambria Math"/>
                <w:i/>
                <w:lang w:val="en-US" w:eastAsia="ja-JP"/>
              </w:rPr>
            </m:ctrlPr>
          </m:sSubPr>
          <m:e>
            <m:r>
              <w:rPr>
                <w:rFonts w:ascii="Cambria Math" w:eastAsia="Yu Mincho" w:hAnsi="Cambria Math"/>
                <w:lang w:val="en-US" w:eastAsia="ja-JP"/>
              </w:rPr>
              <m:t>G</m:t>
            </m:r>
          </m:e>
          <m:sub>
            <m:r>
              <w:rPr>
                <w:rFonts w:ascii="Cambria Math" w:eastAsia="Yu Mincho" w:hAnsi="Cambria Math"/>
                <w:lang w:val="en-US" w:eastAsia="ja-JP"/>
              </w:rPr>
              <m:t>a</m:t>
            </m:r>
          </m:sub>
        </m:sSub>
      </m:oMath>
      <w:r w:rsidR="006C39CA">
        <w:rPr>
          <w:rFonts w:eastAsia="Yu Mincho" w:hint="eastAsia"/>
          <w:lang w:val="en-US" w:eastAsia="ja-JP"/>
        </w:rPr>
        <w:t xml:space="preserve"> </w:t>
      </w:r>
      <w:r w:rsidR="00436855">
        <w:rPr>
          <w:rFonts w:eastAsia="Yu Mincho" w:hint="eastAsia"/>
          <w:lang w:val="en-US" w:eastAsia="ja-JP"/>
        </w:rPr>
        <w:t xml:space="preserve">is the antenna gain in </w:t>
      </w:r>
      <w:proofErr w:type="spellStart"/>
      <w:r w:rsidR="00436855">
        <w:rPr>
          <w:rFonts w:eastAsia="Yu Mincho" w:hint="eastAsia"/>
          <w:lang w:val="en-US" w:eastAsia="ja-JP"/>
        </w:rPr>
        <w:t>dBi</w:t>
      </w:r>
      <w:proofErr w:type="spellEnd"/>
      <w:r w:rsidR="00436855">
        <w:rPr>
          <w:rFonts w:eastAsia="Yu Mincho" w:hint="eastAsia"/>
          <w:lang w:val="en-US" w:eastAsia="ja-JP"/>
        </w:rPr>
        <w:t xml:space="preserve">, </w:t>
      </w:r>
      <m:oMath>
        <m:r>
          <w:rPr>
            <w:rFonts w:ascii="Cambria Math" w:eastAsia="Yu Mincho" w:hAnsi="Cambria Math"/>
            <w:lang w:val="en-US" w:eastAsia="ja-JP"/>
          </w:rPr>
          <m:t>NF</m:t>
        </m:r>
      </m:oMath>
      <w:r w:rsidR="00436855">
        <w:rPr>
          <w:rFonts w:eastAsia="Yu Mincho" w:hint="eastAsia"/>
          <w:lang w:val="en-US" w:eastAsia="ja-JP"/>
        </w:rPr>
        <w:t xml:space="preserve"> is the noise figure, </w:t>
      </w:r>
      <m:oMath>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0</m:t>
            </m:r>
          </m:sub>
        </m:sSub>
      </m:oMath>
      <w:r w:rsidR="00667FC1">
        <w:rPr>
          <w:rFonts w:eastAsia="Yu Mincho" w:hint="eastAsia"/>
          <w:lang w:val="en-US" w:eastAsia="ja-JP"/>
        </w:rPr>
        <w:t xml:space="preserve"> is the </w:t>
      </w:r>
      <w:r w:rsidR="00E1305B">
        <w:rPr>
          <w:rFonts w:eastAsia="Yu Mincho" w:hint="eastAsia"/>
          <w:lang w:val="en-US" w:eastAsia="ja-JP"/>
        </w:rPr>
        <w:t xml:space="preserve">ambient temperature (usually 290 K), and </w:t>
      </w:r>
      <m:oMath>
        <m:sSub>
          <m:sSubPr>
            <m:ctrlPr>
              <w:rPr>
                <w:rFonts w:ascii="Cambria Math" w:eastAsia="Yu Mincho" w:hAnsi="Cambria Math"/>
                <w:i/>
                <w:lang w:val="en-US" w:eastAsia="ja-JP"/>
              </w:rPr>
            </m:ctrlPr>
          </m:sSubPr>
          <m:e>
            <m:r>
              <w:rPr>
                <w:rFonts w:ascii="Cambria Math" w:eastAsia="Yu Mincho" w:hAnsi="Cambria Math"/>
                <w:lang w:val="en-US" w:eastAsia="ja-JP"/>
              </w:rPr>
              <m:t>T</m:t>
            </m:r>
          </m:e>
          <m:sub>
            <m:r>
              <w:rPr>
                <w:rFonts w:ascii="Cambria Math" w:eastAsia="Yu Mincho" w:hAnsi="Cambria Math"/>
                <w:lang w:val="en-US" w:eastAsia="ja-JP"/>
              </w:rPr>
              <m:t>a</m:t>
            </m:r>
          </m:sub>
        </m:sSub>
      </m:oMath>
      <w:r w:rsidR="00E1305B">
        <w:rPr>
          <w:rFonts w:eastAsia="Yu Mincho" w:hint="eastAsia"/>
          <w:lang w:val="en-US" w:eastAsia="ja-JP"/>
        </w:rPr>
        <w:t xml:space="preserve"> is the antenna </w:t>
      </w:r>
      <w:r w:rsidR="004E376F">
        <w:rPr>
          <w:rFonts w:eastAsia="Yu Mincho"/>
          <w:lang w:val="en-US" w:eastAsia="ja-JP"/>
        </w:rPr>
        <w:t>temperature</w:t>
      </w:r>
      <w:r w:rsidR="004E376F">
        <w:rPr>
          <w:rFonts w:eastAsia="Yu Mincho" w:hint="eastAsia"/>
          <w:lang w:val="en-US" w:eastAsia="ja-JP"/>
        </w:rPr>
        <w:t xml:space="preserve"> (</w:t>
      </w:r>
      <w:r w:rsidR="004E376F" w:rsidRPr="004E376F">
        <w:rPr>
          <w:rFonts w:eastAsia="Yu Mincho"/>
          <w:lang w:eastAsia="ja-JP"/>
        </w:rPr>
        <w:t xml:space="preserve">typically 290 K with 0 </w:t>
      </w:r>
      <w:proofErr w:type="spellStart"/>
      <w:r w:rsidR="004E376F" w:rsidRPr="004E376F">
        <w:rPr>
          <w:rFonts w:eastAsia="Yu Mincho"/>
          <w:lang w:eastAsia="ja-JP"/>
        </w:rPr>
        <w:t>dBi</w:t>
      </w:r>
      <w:proofErr w:type="spellEnd"/>
      <w:r w:rsidR="004E376F" w:rsidRPr="004E376F">
        <w:rPr>
          <w:rFonts w:eastAsia="Yu Mincho"/>
          <w:lang w:eastAsia="ja-JP"/>
        </w:rPr>
        <w:t xml:space="preserve"> gain and 150 K with &gt;30 </w:t>
      </w:r>
      <w:proofErr w:type="spellStart"/>
      <w:r w:rsidR="004E376F" w:rsidRPr="004E376F">
        <w:rPr>
          <w:rFonts w:eastAsia="Yu Mincho"/>
          <w:lang w:eastAsia="ja-JP"/>
        </w:rPr>
        <w:t>dBi</w:t>
      </w:r>
      <w:proofErr w:type="spellEnd"/>
      <w:r w:rsidR="004E376F" w:rsidRPr="004E376F">
        <w:rPr>
          <w:rFonts w:eastAsia="Yu Mincho"/>
          <w:lang w:eastAsia="ja-JP"/>
        </w:rPr>
        <w:t xml:space="preserve"> gain</w:t>
      </w:r>
      <w:r w:rsidR="004E376F">
        <w:rPr>
          <w:rFonts w:eastAsia="Yu Mincho" w:hint="eastAsia"/>
          <w:lang w:val="en-US" w:eastAsia="ja-JP"/>
        </w:rPr>
        <w:t xml:space="preserve">). </w:t>
      </w:r>
    </w:p>
    <w:p w14:paraId="67D727DC" w14:textId="77777777" w:rsidR="007245CE" w:rsidRDefault="007245CE" w:rsidP="007245CE">
      <w:pPr>
        <w:keepNext/>
        <w:spacing w:before="120" w:after="120"/>
        <w:rPr>
          <w:rFonts w:eastAsia="Yu Mincho"/>
          <w:lang w:val="en-US" w:eastAsia="ja-JP"/>
        </w:rPr>
      </w:pPr>
      <w:r>
        <w:rPr>
          <w:rFonts w:eastAsia="Yu Mincho" w:hint="eastAsia"/>
          <w:lang w:val="en-US" w:eastAsia="ja-JP"/>
        </w:rPr>
        <w:t>EIS is derived by Eq. (2) below.</w:t>
      </w:r>
    </w:p>
    <w:p w14:paraId="44212213" w14:textId="77777777" w:rsidR="007245CE" w:rsidRPr="0097075A" w:rsidRDefault="00F227D9" w:rsidP="007245CE">
      <w:pPr>
        <w:keepNext/>
        <w:spacing w:before="120" w:after="120"/>
        <w:rPr>
          <w:rFonts w:eastAsia="Yu Mincho"/>
          <w:lang w:val="en-US" w:eastAsia="ja-JP"/>
        </w:rPr>
      </w:pPr>
      <m:oMathPara>
        <m:oMath>
          <m:eqArr>
            <m:eqArrPr>
              <m:maxDist m:val="1"/>
              <m:ctrlPr>
                <w:rPr>
                  <w:rFonts w:ascii="Cambria Math" w:eastAsia="Yu Mincho" w:hAnsi="Cambria Math"/>
                  <w:i/>
                  <w:lang w:val="en-US" w:eastAsia="ja-JP"/>
                </w:rPr>
              </m:ctrlPr>
            </m:eqArrPr>
            <m:e>
              <m:r>
                <w:rPr>
                  <w:rFonts w:ascii="Cambria Math" w:eastAsia="Yu Mincho" w:hAnsi="Cambria Math"/>
                  <w:lang w:val="en-US" w:eastAsia="ja-JP"/>
                </w:rPr>
                <m:t>EIS=10*</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r>
                    <w:rPr>
                      <w:rFonts w:ascii="Cambria Math" w:eastAsia="Yu Mincho" w:hAnsi="Cambria Math"/>
                      <w:lang w:val="en-US" w:eastAsia="ja-JP"/>
                    </w:rPr>
                    <m:t>k</m:t>
                  </m:r>
                </m:e>
              </m:func>
              <m:r>
                <w:rPr>
                  <w:rFonts w:ascii="Cambria Math" w:eastAsia="Yu Mincho" w:hAnsi="Cambria Math"/>
                  <w:lang w:val="en-US" w:eastAsia="ja-JP"/>
                </w:rPr>
                <m:t>+30+10*</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r>
                    <w:rPr>
                      <w:rFonts w:ascii="Cambria Math" w:eastAsia="Yu Mincho" w:hAnsi="Cambria Math"/>
                      <w:lang w:val="en-US" w:eastAsia="ja-JP"/>
                    </w:rPr>
                    <m:t>BW</m:t>
                  </m:r>
                </m:e>
              </m:func>
              <m:r>
                <w:rPr>
                  <w:rFonts w:ascii="Cambria Math" w:eastAsia="Yu Mincho" w:hAnsi="Cambria Math"/>
                  <w:lang w:val="en-US" w:eastAsia="ja-JP"/>
                </w:rPr>
                <m:t>+SNR+IM-G</m:t>
              </m:r>
              <m:r>
                <m:rPr>
                  <m:lit/>
                </m:rPr>
                <w:rPr>
                  <w:rFonts w:ascii="Cambria Math" w:eastAsia="Yu Mincho" w:hAnsi="Cambria Math"/>
                  <w:lang w:val="en-US" w:eastAsia="ja-JP"/>
                </w:rPr>
                <m:t>/</m:t>
              </m:r>
              <m:r>
                <w:rPr>
                  <w:rFonts w:ascii="Cambria Math" w:eastAsia="Yu Mincho" w:hAnsi="Cambria Math"/>
                  <w:lang w:val="en-US" w:eastAsia="ja-JP"/>
                </w:rPr>
                <m:t>T#</m:t>
              </m:r>
              <m:d>
                <m:dPr>
                  <m:ctrlPr>
                    <w:rPr>
                      <w:rFonts w:ascii="Cambria Math" w:eastAsia="Yu Mincho" w:hAnsi="Cambria Math"/>
                      <w:i/>
                      <w:lang w:val="en-US" w:eastAsia="ja-JP"/>
                    </w:rPr>
                  </m:ctrlPr>
                </m:dPr>
                <m:e>
                  <m:r>
                    <w:rPr>
                      <w:rFonts w:ascii="Cambria Math" w:eastAsia="Yu Mincho" w:hAnsi="Cambria Math"/>
                      <w:lang w:val="en-US" w:eastAsia="ja-JP"/>
                    </w:rPr>
                    <m:t>2</m:t>
                  </m:r>
                </m:e>
              </m:d>
            </m:e>
          </m:eqArr>
        </m:oMath>
      </m:oMathPara>
    </w:p>
    <w:p w14:paraId="7A7B7EDB" w14:textId="4625161B" w:rsidR="007245CE" w:rsidRDefault="007245CE" w:rsidP="007245CE">
      <w:pPr>
        <w:keepNext/>
        <w:spacing w:before="120" w:after="120"/>
        <w:rPr>
          <w:rFonts w:eastAsia="Yu Mincho"/>
          <w:lang w:val="en-US" w:eastAsia="ja-JP"/>
        </w:rPr>
      </w:pPr>
      <w:r>
        <w:rPr>
          <w:rFonts w:eastAsia="Yu Mincho" w:hint="eastAsia"/>
          <w:lang w:val="en-US" w:eastAsia="ja-JP"/>
        </w:rPr>
        <w:t xml:space="preserve">Here, k is the Boltzmann constant, BW is the channel bandwidth (50 MHz as agreed), SNR is the target SNR for QPSK with coding rate = 1/3 (-1 dB as </w:t>
      </w:r>
      <w:r>
        <w:rPr>
          <w:rFonts w:eastAsia="Yu Mincho"/>
          <w:lang w:val="en-US" w:eastAsia="ja-JP"/>
        </w:rPr>
        <w:t>agreed</w:t>
      </w:r>
      <w:r>
        <w:rPr>
          <w:rFonts w:eastAsia="Yu Mincho" w:hint="eastAsia"/>
          <w:lang w:val="en-US" w:eastAsia="ja-JP"/>
        </w:rPr>
        <w:t xml:space="preserve">), and IM is the </w:t>
      </w:r>
      <w:r>
        <w:rPr>
          <w:rFonts w:eastAsia="Yu Mincho"/>
          <w:lang w:val="en-US" w:eastAsia="ja-JP"/>
        </w:rPr>
        <w:t>implementation</w:t>
      </w:r>
      <w:r>
        <w:rPr>
          <w:rFonts w:eastAsia="Yu Mincho" w:hint="eastAsia"/>
          <w:lang w:val="en-US" w:eastAsia="ja-JP"/>
        </w:rPr>
        <w:t xml:space="preserve"> margin (2 dB as agreed).</w:t>
      </w:r>
    </w:p>
    <w:p w14:paraId="3A3D7930" w14:textId="1C3CE5E0" w:rsidR="00086BEE" w:rsidRDefault="00086BEE" w:rsidP="00580391">
      <w:pPr>
        <w:keepNext/>
        <w:spacing w:before="120" w:after="120"/>
        <w:rPr>
          <w:rFonts w:eastAsia="Yu Mincho"/>
          <w:lang w:val="en-US" w:eastAsia="ja-JP"/>
        </w:rPr>
      </w:pPr>
      <w:r>
        <w:rPr>
          <w:rFonts w:eastAsia="Yu Mincho" w:hint="eastAsia"/>
          <w:lang w:val="en-US" w:eastAsia="ja-JP"/>
        </w:rPr>
        <w:t>Table 2 show</w:t>
      </w:r>
      <w:r w:rsidR="008B0FF6">
        <w:rPr>
          <w:rFonts w:eastAsia="Yu Mincho" w:hint="eastAsia"/>
          <w:lang w:val="en-US" w:eastAsia="ja-JP"/>
        </w:rPr>
        <w:t xml:space="preserve">s EIS </w:t>
      </w:r>
      <w:r w:rsidR="008B0FF6">
        <w:rPr>
          <w:rFonts w:eastAsia="Yu Mincho"/>
          <w:lang w:val="en-US" w:eastAsia="ja-JP"/>
        </w:rPr>
        <w:t>calculation</w:t>
      </w:r>
      <w:r w:rsidR="008B0FF6">
        <w:rPr>
          <w:rFonts w:eastAsia="Yu Mincho" w:hint="eastAsia"/>
          <w:lang w:val="en-US" w:eastAsia="ja-JP"/>
        </w:rPr>
        <w:t xml:space="preserve"> for VSAT connected only to LEO and connected to GEO and LEO</w:t>
      </w:r>
      <w:r w:rsidR="005D1BD7">
        <w:rPr>
          <w:rFonts w:eastAsia="Yu Mincho" w:hint="eastAsia"/>
          <w:lang w:val="en-US" w:eastAsia="ja-JP"/>
        </w:rPr>
        <w:t xml:space="preserve">, assuming 50 MHz channel bandwidth. </w:t>
      </w:r>
      <w:r w:rsidR="007245CE">
        <w:rPr>
          <w:rFonts w:eastAsia="Yu Mincho" w:hint="eastAsia"/>
          <w:lang w:val="en-US" w:eastAsia="ja-JP"/>
        </w:rPr>
        <w:t>Based on our calculations, we propose the following:</w:t>
      </w:r>
    </w:p>
    <w:p w14:paraId="2B3CD875" w14:textId="6C937A9D" w:rsidR="007245CE" w:rsidRDefault="007F5B14" w:rsidP="00580391">
      <w:pPr>
        <w:keepNext/>
        <w:spacing w:before="120" w:after="120"/>
        <w:rPr>
          <w:rFonts w:eastAsia="Yu Mincho"/>
          <w:b/>
          <w:bCs/>
          <w:lang w:val="en-US" w:eastAsia="ja-JP"/>
        </w:rPr>
      </w:pPr>
      <w:r w:rsidRPr="00803F07">
        <w:rPr>
          <w:rFonts w:eastAsia="Yu Mincho"/>
          <w:b/>
          <w:bCs/>
          <w:lang w:val="en-US" w:eastAsia="ja-JP"/>
        </w:rPr>
        <w:t xml:space="preserve">Proposal </w:t>
      </w:r>
      <w:r w:rsidR="0041577D">
        <w:rPr>
          <w:rFonts w:eastAsia="Yu Mincho" w:hint="eastAsia"/>
          <w:b/>
          <w:bCs/>
          <w:lang w:val="en-US" w:eastAsia="ja-JP"/>
        </w:rPr>
        <w:t>2</w:t>
      </w:r>
      <w:r w:rsidRPr="00803F07">
        <w:rPr>
          <w:rFonts w:eastAsia="Yu Mincho"/>
          <w:b/>
          <w:bCs/>
          <w:lang w:val="en-US" w:eastAsia="ja-JP"/>
        </w:rPr>
        <w:t xml:space="preserve">: </w:t>
      </w:r>
      <w:r w:rsidRPr="007F5B14">
        <w:rPr>
          <w:rFonts w:eastAsia="Yu Mincho" w:hint="eastAsia"/>
          <w:b/>
          <w:bCs/>
          <w:lang w:val="en-US" w:eastAsia="ja-JP"/>
        </w:rPr>
        <w:t>EIS</w:t>
      </w:r>
      <w:r w:rsidRPr="006F6494">
        <w:rPr>
          <w:rFonts w:eastAsia="Yu Mincho" w:hint="eastAsia"/>
          <w:b/>
          <w:bCs/>
          <w:lang w:val="en-US" w:eastAsia="ja-JP"/>
        </w:rPr>
        <w:t xml:space="preserve"> = </w:t>
      </w:r>
      <w:r>
        <w:rPr>
          <w:rFonts w:eastAsia="Yu Mincho" w:hint="eastAsia"/>
          <w:b/>
          <w:bCs/>
          <w:lang w:val="en-US" w:eastAsia="ja-JP"/>
        </w:rPr>
        <w:t>-12</w:t>
      </w:r>
      <w:r w:rsidR="005641D7">
        <w:rPr>
          <w:rFonts w:eastAsia="Yu Mincho" w:hint="eastAsia"/>
          <w:b/>
          <w:bCs/>
          <w:lang w:val="en-US" w:eastAsia="ja-JP"/>
        </w:rPr>
        <w:t>1.13</w:t>
      </w:r>
      <w:r w:rsidRPr="006F6494">
        <w:rPr>
          <w:rFonts w:eastAsia="Yu Mincho" w:hint="eastAsia"/>
          <w:b/>
          <w:bCs/>
          <w:lang w:val="en-US" w:eastAsia="ja-JP"/>
        </w:rPr>
        <w:t xml:space="preserve"> </w:t>
      </w:r>
      <w:r w:rsidRPr="003A38BE">
        <w:rPr>
          <w:rFonts w:eastAsia="Yu Mincho" w:hint="eastAsia"/>
          <w:b/>
          <w:bCs/>
          <w:lang w:val="en-US" w:eastAsia="ja-JP"/>
        </w:rPr>
        <w:t>dB</w:t>
      </w:r>
      <w:r w:rsidRPr="00904693">
        <w:rPr>
          <w:rFonts w:eastAsia="Yu Mincho"/>
          <w:b/>
          <w:bCs/>
          <w:lang w:val="en-US" w:eastAsia="ja-JP"/>
        </w:rPr>
        <w:t>m for 50 MHz</w:t>
      </w:r>
      <w:r>
        <w:rPr>
          <w:rFonts w:eastAsia="Yu Mincho" w:hint="eastAsia"/>
          <w:b/>
          <w:bCs/>
          <w:lang w:val="en-US" w:eastAsia="ja-JP"/>
        </w:rPr>
        <w:t xml:space="preserve"> channel bandwidth</w:t>
      </w:r>
      <w:r w:rsidRPr="00B55E42">
        <w:rPr>
          <w:rFonts w:eastAsia="Yu Mincho" w:hint="eastAsia"/>
          <w:b/>
          <w:bCs/>
          <w:lang w:val="en-US" w:eastAsia="ja-JP"/>
        </w:rPr>
        <w:t xml:space="preserve"> </w:t>
      </w:r>
      <w:r>
        <w:rPr>
          <w:rFonts w:eastAsia="Yu Mincho" w:hint="eastAsia"/>
          <w:b/>
          <w:bCs/>
          <w:lang w:val="en-US" w:eastAsia="ja-JP"/>
        </w:rPr>
        <w:t>for VSAT connected only to LEO</w:t>
      </w:r>
      <w:r w:rsidRPr="00904693">
        <w:rPr>
          <w:rFonts w:eastAsia="Yu Mincho"/>
          <w:b/>
          <w:bCs/>
          <w:lang w:val="en-US" w:eastAsia="ja-JP"/>
        </w:rPr>
        <w:t>.</w:t>
      </w:r>
    </w:p>
    <w:p w14:paraId="75D0E41D" w14:textId="259C0D29" w:rsidR="007F5B14" w:rsidRDefault="007F5B14" w:rsidP="00580391">
      <w:pPr>
        <w:keepNext/>
        <w:spacing w:before="120" w:after="120"/>
        <w:rPr>
          <w:rFonts w:eastAsia="Yu Mincho"/>
          <w:lang w:val="en-US" w:eastAsia="ja-JP"/>
        </w:rPr>
      </w:pPr>
      <w:r w:rsidRPr="003E02B4">
        <w:rPr>
          <w:rFonts w:eastAsia="Yu Mincho" w:hint="eastAsia"/>
          <w:b/>
          <w:bCs/>
          <w:lang w:val="en-US" w:eastAsia="ja-JP"/>
        </w:rPr>
        <w:t xml:space="preserve">Proposal </w:t>
      </w:r>
      <w:r w:rsidR="0041577D">
        <w:rPr>
          <w:rFonts w:eastAsia="Yu Mincho" w:hint="eastAsia"/>
          <w:b/>
          <w:bCs/>
          <w:lang w:val="en-US" w:eastAsia="ja-JP"/>
        </w:rPr>
        <w:t>3</w:t>
      </w:r>
      <w:r w:rsidRPr="003E02B4">
        <w:rPr>
          <w:rFonts w:eastAsia="Yu Mincho" w:hint="eastAsia"/>
          <w:b/>
          <w:bCs/>
          <w:lang w:val="en-US" w:eastAsia="ja-JP"/>
        </w:rPr>
        <w:t xml:space="preserve">: </w:t>
      </w:r>
      <w:r w:rsidRPr="007F5B14">
        <w:rPr>
          <w:rFonts w:eastAsia="Yu Mincho" w:hint="eastAsia"/>
          <w:b/>
          <w:bCs/>
          <w:lang w:val="en-US" w:eastAsia="ja-JP"/>
        </w:rPr>
        <w:t>EIS</w:t>
      </w:r>
      <w:r w:rsidRPr="006F6494">
        <w:rPr>
          <w:rFonts w:eastAsia="Yu Mincho" w:hint="eastAsia"/>
          <w:b/>
          <w:bCs/>
          <w:lang w:val="en-US" w:eastAsia="ja-JP"/>
        </w:rPr>
        <w:t xml:space="preserve"> = </w:t>
      </w:r>
      <w:r>
        <w:rPr>
          <w:rFonts w:eastAsia="Yu Mincho" w:hint="eastAsia"/>
          <w:b/>
          <w:bCs/>
          <w:lang w:val="en-US" w:eastAsia="ja-JP"/>
        </w:rPr>
        <w:t>-12</w:t>
      </w:r>
      <w:r w:rsidR="005641D7">
        <w:rPr>
          <w:rFonts w:eastAsia="Yu Mincho" w:hint="eastAsia"/>
          <w:b/>
          <w:bCs/>
          <w:lang w:val="en-US" w:eastAsia="ja-JP"/>
        </w:rPr>
        <w:t>5</w:t>
      </w:r>
      <w:r>
        <w:rPr>
          <w:rFonts w:eastAsia="Yu Mincho" w:hint="eastAsia"/>
          <w:b/>
          <w:bCs/>
          <w:lang w:val="en-US" w:eastAsia="ja-JP"/>
        </w:rPr>
        <w:t>.</w:t>
      </w:r>
      <w:r w:rsidR="005641D7">
        <w:rPr>
          <w:rFonts w:eastAsia="Yu Mincho" w:hint="eastAsia"/>
          <w:b/>
          <w:bCs/>
          <w:lang w:val="en-US" w:eastAsia="ja-JP"/>
        </w:rPr>
        <w:t>83</w:t>
      </w:r>
      <w:r w:rsidRPr="006F6494">
        <w:rPr>
          <w:rFonts w:eastAsia="Yu Mincho" w:hint="eastAsia"/>
          <w:b/>
          <w:bCs/>
          <w:lang w:val="en-US" w:eastAsia="ja-JP"/>
        </w:rPr>
        <w:t xml:space="preserve"> </w:t>
      </w:r>
      <w:r w:rsidRPr="003A38BE">
        <w:rPr>
          <w:rFonts w:eastAsia="Yu Mincho" w:hint="eastAsia"/>
          <w:b/>
          <w:bCs/>
          <w:lang w:val="en-US" w:eastAsia="ja-JP"/>
        </w:rPr>
        <w:t>dB</w:t>
      </w:r>
      <w:r w:rsidRPr="00904693">
        <w:rPr>
          <w:rFonts w:eastAsia="Yu Mincho"/>
          <w:b/>
          <w:bCs/>
          <w:lang w:val="en-US" w:eastAsia="ja-JP"/>
        </w:rPr>
        <w:t>m for 50 MHz</w:t>
      </w:r>
      <w:r>
        <w:rPr>
          <w:rFonts w:eastAsia="Yu Mincho" w:hint="eastAsia"/>
          <w:b/>
          <w:bCs/>
          <w:lang w:val="en-US" w:eastAsia="ja-JP"/>
        </w:rPr>
        <w:t xml:space="preserve"> channel bandwidth</w:t>
      </w:r>
      <w:r w:rsidRPr="00B55E42">
        <w:rPr>
          <w:rFonts w:eastAsia="Yu Mincho" w:hint="eastAsia"/>
          <w:b/>
          <w:bCs/>
          <w:lang w:val="en-US" w:eastAsia="ja-JP"/>
        </w:rPr>
        <w:t xml:space="preserve"> </w:t>
      </w:r>
      <w:r>
        <w:rPr>
          <w:rFonts w:eastAsia="Yu Mincho" w:hint="eastAsia"/>
          <w:b/>
          <w:bCs/>
          <w:lang w:val="en-US" w:eastAsia="ja-JP"/>
        </w:rPr>
        <w:t>for VSAT connected to</w:t>
      </w:r>
      <w:r w:rsidR="005641D7">
        <w:rPr>
          <w:rFonts w:eastAsia="Yu Mincho" w:hint="eastAsia"/>
          <w:b/>
          <w:bCs/>
          <w:lang w:val="en-US" w:eastAsia="ja-JP"/>
        </w:rPr>
        <w:t xml:space="preserve"> GEO and</w:t>
      </w:r>
      <w:r>
        <w:rPr>
          <w:rFonts w:eastAsia="Yu Mincho" w:hint="eastAsia"/>
          <w:b/>
          <w:bCs/>
          <w:lang w:val="en-US" w:eastAsia="ja-JP"/>
        </w:rPr>
        <w:t xml:space="preserve"> LEO</w:t>
      </w:r>
      <w:r w:rsidRPr="00904693">
        <w:rPr>
          <w:rFonts w:eastAsia="Yu Mincho"/>
          <w:b/>
          <w:bCs/>
          <w:lang w:val="en-US" w:eastAsia="ja-JP"/>
        </w:rPr>
        <w:t>.</w:t>
      </w:r>
    </w:p>
    <w:p w14:paraId="1D437CA8" w14:textId="5712A702" w:rsidR="00B762A3" w:rsidRDefault="008B0FF6" w:rsidP="00803F07">
      <w:pPr>
        <w:keepNext/>
        <w:spacing w:before="120" w:after="120"/>
        <w:jc w:val="center"/>
        <w:rPr>
          <w:rFonts w:eastAsia="Yu Mincho"/>
          <w:lang w:val="en-US" w:eastAsia="ja-JP"/>
        </w:rPr>
      </w:pPr>
      <w:r>
        <w:rPr>
          <w:rFonts w:eastAsia="Yu Mincho" w:hint="eastAsia"/>
          <w:lang w:val="en-US" w:eastAsia="ja-JP"/>
        </w:rPr>
        <w:t xml:space="preserve">Table 2: EIS </w:t>
      </w:r>
      <w:r>
        <w:rPr>
          <w:rFonts w:eastAsia="Yu Mincho"/>
          <w:lang w:val="en-US" w:eastAsia="ja-JP"/>
        </w:rPr>
        <w:t>calculation</w:t>
      </w:r>
      <w:r>
        <w:rPr>
          <w:rFonts w:eastAsia="Yu Mincho" w:hint="eastAsia"/>
          <w:lang w:val="en-US" w:eastAsia="ja-JP"/>
        </w:rPr>
        <w:t xml:space="preserve"> for VSAT connected only to LEO and connected to GEO and LEO</w:t>
      </w:r>
    </w:p>
    <w:tbl>
      <w:tblPr>
        <w:tblStyle w:val="TableGrid"/>
        <w:tblW w:w="0" w:type="auto"/>
        <w:tblLook w:val="04A0" w:firstRow="1" w:lastRow="0" w:firstColumn="1" w:lastColumn="0" w:noHBand="0" w:noVBand="1"/>
      </w:tblPr>
      <w:tblGrid>
        <w:gridCol w:w="3209"/>
        <w:gridCol w:w="3210"/>
        <w:gridCol w:w="3210"/>
      </w:tblGrid>
      <w:tr w:rsidR="00752BA6" w14:paraId="585B8C86" w14:textId="77777777" w:rsidTr="00752BA6">
        <w:tc>
          <w:tcPr>
            <w:tcW w:w="3209" w:type="dxa"/>
          </w:tcPr>
          <w:p w14:paraId="060FB72D" w14:textId="77777777" w:rsidR="00752BA6" w:rsidRDefault="00752BA6" w:rsidP="00580391">
            <w:pPr>
              <w:keepNext/>
              <w:spacing w:before="120" w:after="120"/>
              <w:rPr>
                <w:lang w:val="en-US" w:eastAsia="ja-JP"/>
              </w:rPr>
            </w:pPr>
          </w:p>
        </w:tc>
        <w:tc>
          <w:tcPr>
            <w:tcW w:w="3210" w:type="dxa"/>
          </w:tcPr>
          <w:p w14:paraId="23F2EC27" w14:textId="6A227D18" w:rsidR="00752BA6" w:rsidRDefault="008B0FF6" w:rsidP="00580391">
            <w:pPr>
              <w:keepNext/>
              <w:spacing w:before="120" w:after="120"/>
              <w:rPr>
                <w:lang w:val="en-US" w:eastAsia="ja-JP"/>
              </w:rPr>
            </w:pPr>
            <w:r>
              <w:rPr>
                <w:rFonts w:hint="eastAsia"/>
                <w:lang w:val="en-US" w:eastAsia="ja-JP"/>
              </w:rPr>
              <w:t xml:space="preserve">VSAT connected only to </w:t>
            </w:r>
            <w:r w:rsidR="00752BA6">
              <w:rPr>
                <w:rFonts w:hint="eastAsia"/>
                <w:lang w:val="en-US" w:eastAsia="ja-JP"/>
              </w:rPr>
              <w:t>LEO</w:t>
            </w:r>
          </w:p>
        </w:tc>
        <w:tc>
          <w:tcPr>
            <w:tcW w:w="3210" w:type="dxa"/>
          </w:tcPr>
          <w:p w14:paraId="395A4D7D" w14:textId="0B554C30" w:rsidR="00752BA6" w:rsidRDefault="008B0FF6" w:rsidP="00580391">
            <w:pPr>
              <w:keepNext/>
              <w:spacing w:before="120" w:after="120"/>
              <w:rPr>
                <w:lang w:val="en-US" w:eastAsia="ja-JP"/>
              </w:rPr>
            </w:pPr>
            <w:r>
              <w:rPr>
                <w:rFonts w:hint="eastAsia"/>
                <w:lang w:val="en-US" w:eastAsia="ja-JP"/>
              </w:rPr>
              <w:t xml:space="preserve">VSAT connected to </w:t>
            </w:r>
            <w:r w:rsidR="00752BA6">
              <w:rPr>
                <w:rFonts w:hint="eastAsia"/>
                <w:lang w:val="en-US" w:eastAsia="ja-JP"/>
              </w:rPr>
              <w:t>GEO</w:t>
            </w:r>
            <w:r>
              <w:rPr>
                <w:rFonts w:hint="eastAsia"/>
                <w:lang w:val="en-US" w:eastAsia="ja-JP"/>
              </w:rPr>
              <w:t xml:space="preserve"> and LEO</w:t>
            </w:r>
          </w:p>
        </w:tc>
      </w:tr>
      <w:tr w:rsidR="00F37547" w14:paraId="68DBD775" w14:textId="77777777" w:rsidTr="00752BA6">
        <w:tc>
          <w:tcPr>
            <w:tcW w:w="3209" w:type="dxa"/>
          </w:tcPr>
          <w:p w14:paraId="4B2AE1E5" w14:textId="58C74C50" w:rsidR="00F37547" w:rsidRDefault="00F37547" w:rsidP="00F37547">
            <w:pPr>
              <w:keepNext/>
              <w:spacing w:before="120" w:after="120"/>
              <w:rPr>
                <w:lang w:val="en-US" w:eastAsia="ja-JP"/>
              </w:rPr>
            </w:pPr>
            <w:r w:rsidRPr="00312584">
              <w:rPr>
                <w:rFonts w:hint="eastAsia"/>
                <w:lang w:val="en-US" w:eastAsia="ja-JP"/>
              </w:rPr>
              <w:t>(1</w:t>
            </w:r>
            <w:r>
              <w:rPr>
                <w:rFonts w:hint="eastAsia"/>
                <w:lang w:val="en-US" w:eastAsia="ja-JP"/>
              </w:rPr>
              <w:t xml:space="preserve">) </w:t>
            </w:r>
            <w:r w:rsidRPr="00312584">
              <w:rPr>
                <w:rFonts w:hint="eastAsia"/>
                <w:lang w:val="en-US" w:eastAsia="ja-JP"/>
              </w:rPr>
              <w:t>Rx beam gain</w:t>
            </w:r>
          </w:p>
        </w:tc>
        <w:tc>
          <w:tcPr>
            <w:tcW w:w="3210" w:type="dxa"/>
          </w:tcPr>
          <w:p w14:paraId="4728F9A3" w14:textId="76739544" w:rsidR="00F37547" w:rsidRDefault="00F37547" w:rsidP="00F37547">
            <w:pPr>
              <w:keepNext/>
              <w:spacing w:before="120" w:after="120"/>
              <w:rPr>
                <w:lang w:val="en-US" w:eastAsia="ja-JP"/>
              </w:rPr>
            </w:pPr>
            <w:r>
              <w:rPr>
                <w:rFonts w:hint="eastAsia"/>
                <w:lang w:val="en-US" w:eastAsia="ja-JP"/>
              </w:rPr>
              <w:t xml:space="preserve">34.3 </w:t>
            </w:r>
            <w:proofErr w:type="spellStart"/>
            <w:r>
              <w:rPr>
                <w:rFonts w:hint="eastAsia"/>
                <w:lang w:val="en-US" w:eastAsia="ja-JP"/>
              </w:rPr>
              <w:t>dBi</w:t>
            </w:r>
            <w:proofErr w:type="spellEnd"/>
          </w:p>
        </w:tc>
        <w:tc>
          <w:tcPr>
            <w:tcW w:w="3210" w:type="dxa"/>
          </w:tcPr>
          <w:p w14:paraId="09FDCE31" w14:textId="11DD694B" w:rsidR="00F37547" w:rsidRDefault="00BF41A6" w:rsidP="00F37547">
            <w:pPr>
              <w:keepNext/>
              <w:spacing w:before="120" w:after="120"/>
              <w:rPr>
                <w:lang w:val="en-US" w:eastAsia="ja-JP"/>
              </w:rPr>
            </w:pPr>
            <w:r>
              <w:rPr>
                <w:rFonts w:hint="eastAsia"/>
                <w:lang w:val="en-US" w:eastAsia="ja-JP"/>
              </w:rPr>
              <w:t>39</w:t>
            </w:r>
            <w:r w:rsidR="00F37547">
              <w:rPr>
                <w:rFonts w:hint="eastAsia"/>
                <w:lang w:val="en-US" w:eastAsia="ja-JP"/>
              </w:rPr>
              <w:t xml:space="preserve"> </w:t>
            </w:r>
            <w:proofErr w:type="spellStart"/>
            <w:r w:rsidR="00F37547">
              <w:rPr>
                <w:rFonts w:hint="eastAsia"/>
                <w:lang w:val="en-US" w:eastAsia="ja-JP"/>
              </w:rPr>
              <w:t>dBi</w:t>
            </w:r>
            <w:proofErr w:type="spellEnd"/>
          </w:p>
        </w:tc>
      </w:tr>
      <w:tr w:rsidR="00F37547" w14:paraId="438C9553" w14:textId="77777777" w:rsidTr="00752BA6">
        <w:tc>
          <w:tcPr>
            <w:tcW w:w="3209" w:type="dxa"/>
          </w:tcPr>
          <w:p w14:paraId="54E5A368" w14:textId="53F834AB" w:rsidR="00F37547" w:rsidRDefault="00F37547" w:rsidP="00F37547">
            <w:pPr>
              <w:keepNext/>
              <w:spacing w:before="120" w:after="120"/>
              <w:rPr>
                <w:lang w:val="en-US" w:eastAsia="ja-JP"/>
              </w:rPr>
            </w:pPr>
            <w:r>
              <w:rPr>
                <w:rFonts w:hint="eastAsia"/>
                <w:lang w:val="en-US" w:eastAsia="ja-JP"/>
              </w:rPr>
              <w:t>(2) Beam gain reduction at lower satellite angles</w:t>
            </w:r>
          </w:p>
        </w:tc>
        <w:tc>
          <w:tcPr>
            <w:tcW w:w="3210" w:type="dxa"/>
          </w:tcPr>
          <w:p w14:paraId="08BAA8F2" w14:textId="48FB2C75" w:rsidR="00F37547" w:rsidRDefault="00F37547" w:rsidP="00F37547">
            <w:pPr>
              <w:keepNext/>
              <w:spacing w:before="120" w:after="120"/>
              <w:rPr>
                <w:lang w:val="en-US" w:eastAsia="ja-JP"/>
              </w:rPr>
            </w:pPr>
            <w:r>
              <w:rPr>
                <w:rFonts w:hint="eastAsia"/>
                <w:lang w:val="en-US" w:eastAsia="ja-JP"/>
              </w:rPr>
              <w:t>4 dB</w:t>
            </w:r>
          </w:p>
        </w:tc>
        <w:tc>
          <w:tcPr>
            <w:tcW w:w="3210" w:type="dxa"/>
          </w:tcPr>
          <w:p w14:paraId="7BF00F6C" w14:textId="3CE86A6F" w:rsidR="00F37547" w:rsidRDefault="00F37547" w:rsidP="00F37547">
            <w:pPr>
              <w:keepNext/>
              <w:spacing w:before="120" w:after="120"/>
              <w:rPr>
                <w:lang w:val="en-US" w:eastAsia="ja-JP"/>
              </w:rPr>
            </w:pPr>
            <w:r>
              <w:rPr>
                <w:rFonts w:hint="eastAsia"/>
                <w:lang w:val="en-US" w:eastAsia="ja-JP"/>
              </w:rPr>
              <w:t>4 dB</w:t>
            </w:r>
          </w:p>
        </w:tc>
      </w:tr>
      <w:tr w:rsidR="00F37547" w14:paraId="598CD990" w14:textId="77777777" w:rsidTr="00752BA6">
        <w:tc>
          <w:tcPr>
            <w:tcW w:w="3209" w:type="dxa"/>
          </w:tcPr>
          <w:p w14:paraId="03496AFF" w14:textId="328C4BAE" w:rsidR="00F37547" w:rsidRDefault="00F37547" w:rsidP="00F37547">
            <w:pPr>
              <w:keepNext/>
              <w:spacing w:before="120" w:after="120"/>
              <w:rPr>
                <w:lang w:val="en-US" w:eastAsia="ja-JP"/>
              </w:rPr>
            </w:pPr>
            <w:r>
              <w:rPr>
                <w:rFonts w:hint="eastAsia"/>
                <w:lang w:val="en-US" w:eastAsia="ja-JP"/>
              </w:rPr>
              <w:t>(3) Effective beam gain at lower satellite angles (</w:t>
            </w:r>
            <m:oMath>
              <m:sSub>
                <m:sSubPr>
                  <m:ctrlPr>
                    <w:rPr>
                      <w:rFonts w:ascii="Cambria Math" w:hAnsi="Cambria Math"/>
                      <w:i/>
                      <w:lang w:val="en-US" w:eastAsia="ja-JP"/>
                    </w:rPr>
                  </m:ctrlPr>
                </m:sSubPr>
                <m:e>
                  <m:r>
                    <w:rPr>
                      <w:rFonts w:ascii="Cambria Math" w:hAnsi="Cambria Math"/>
                      <w:lang w:val="en-US" w:eastAsia="ja-JP"/>
                    </w:rPr>
                    <m:t>G</m:t>
                  </m:r>
                </m:e>
                <m:sub>
                  <m:r>
                    <w:rPr>
                      <w:rFonts w:ascii="Cambria Math" w:hAnsi="Cambria Math"/>
                      <w:lang w:val="en-US" w:eastAsia="ja-JP"/>
                    </w:rPr>
                    <m:t>a</m:t>
                  </m:r>
                </m:sub>
              </m:sSub>
            </m:oMath>
            <w:r>
              <w:rPr>
                <w:rFonts w:hint="eastAsia"/>
                <w:lang w:val="en-US" w:eastAsia="ja-JP"/>
              </w:rPr>
              <w:t>)</w:t>
            </w:r>
          </w:p>
        </w:tc>
        <w:tc>
          <w:tcPr>
            <w:tcW w:w="3210" w:type="dxa"/>
          </w:tcPr>
          <w:p w14:paraId="329A63F2" w14:textId="254B4F18" w:rsidR="00F37547" w:rsidRDefault="00F37547" w:rsidP="00F37547">
            <w:pPr>
              <w:keepNext/>
              <w:spacing w:before="120" w:after="120"/>
              <w:rPr>
                <w:lang w:val="en-US" w:eastAsia="ja-JP"/>
              </w:rPr>
            </w:pPr>
            <w:r>
              <w:rPr>
                <w:rFonts w:hint="eastAsia"/>
                <w:lang w:val="en-US" w:eastAsia="ja-JP"/>
              </w:rPr>
              <w:t xml:space="preserve">30.3 </w:t>
            </w:r>
            <w:proofErr w:type="spellStart"/>
            <w:r>
              <w:rPr>
                <w:rFonts w:hint="eastAsia"/>
                <w:lang w:val="en-US" w:eastAsia="ja-JP"/>
              </w:rPr>
              <w:t>dBi</w:t>
            </w:r>
            <w:proofErr w:type="spellEnd"/>
          </w:p>
        </w:tc>
        <w:tc>
          <w:tcPr>
            <w:tcW w:w="3210" w:type="dxa"/>
          </w:tcPr>
          <w:p w14:paraId="67F9144E" w14:textId="55FAA54E" w:rsidR="00F37547" w:rsidRDefault="00F37547" w:rsidP="00F37547">
            <w:pPr>
              <w:keepNext/>
              <w:spacing w:before="120" w:after="120"/>
              <w:rPr>
                <w:lang w:val="en-US" w:eastAsia="ja-JP"/>
              </w:rPr>
            </w:pPr>
            <w:r>
              <w:rPr>
                <w:rFonts w:hint="eastAsia"/>
                <w:lang w:val="en-US" w:eastAsia="ja-JP"/>
              </w:rPr>
              <w:t>3</w:t>
            </w:r>
            <w:r w:rsidR="00BF41A6">
              <w:rPr>
                <w:rFonts w:hint="eastAsia"/>
                <w:lang w:val="en-US" w:eastAsia="ja-JP"/>
              </w:rPr>
              <w:t>5</w:t>
            </w:r>
            <w:r>
              <w:rPr>
                <w:rFonts w:hint="eastAsia"/>
                <w:lang w:val="en-US" w:eastAsia="ja-JP"/>
              </w:rPr>
              <w:t xml:space="preserve"> </w:t>
            </w:r>
            <w:proofErr w:type="spellStart"/>
            <w:r>
              <w:rPr>
                <w:rFonts w:hint="eastAsia"/>
                <w:lang w:val="en-US" w:eastAsia="ja-JP"/>
              </w:rPr>
              <w:t>dBi</w:t>
            </w:r>
            <w:proofErr w:type="spellEnd"/>
          </w:p>
        </w:tc>
      </w:tr>
      <w:tr w:rsidR="00F37547" w14:paraId="66DC9C85" w14:textId="77777777" w:rsidTr="00752BA6">
        <w:tc>
          <w:tcPr>
            <w:tcW w:w="3209" w:type="dxa"/>
          </w:tcPr>
          <w:p w14:paraId="0B83525E" w14:textId="4B402681" w:rsidR="00F37547" w:rsidRDefault="00F37547" w:rsidP="00F37547">
            <w:pPr>
              <w:keepNext/>
              <w:spacing w:before="120" w:after="120"/>
              <w:rPr>
                <w:lang w:val="en-US" w:eastAsia="ja-JP"/>
              </w:rPr>
            </w:pPr>
            <w:r>
              <w:rPr>
                <w:rFonts w:hint="eastAsia"/>
                <w:lang w:val="en-US" w:eastAsia="ja-JP"/>
              </w:rPr>
              <w:t>(4) Noise figure (NF)</w:t>
            </w:r>
          </w:p>
        </w:tc>
        <w:tc>
          <w:tcPr>
            <w:tcW w:w="3210" w:type="dxa"/>
          </w:tcPr>
          <w:p w14:paraId="47FB8696" w14:textId="310CC8B6" w:rsidR="00F37547" w:rsidRDefault="00F37547" w:rsidP="00F37547">
            <w:pPr>
              <w:keepNext/>
              <w:spacing w:before="120" w:after="120"/>
              <w:rPr>
                <w:lang w:val="en-US" w:eastAsia="ja-JP"/>
              </w:rPr>
            </w:pPr>
            <w:r>
              <w:rPr>
                <w:rFonts w:hint="eastAsia"/>
                <w:lang w:val="en-US" w:eastAsia="ja-JP"/>
              </w:rPr>
              <w:t>6 dB</w:t>
            </w:r>
          </w:p>
        </w:tc>
        <w:tc>
          <w:tcPr>
            <w:tcW w:w="3210" w:type="dxa"/>
          </w:tcPr>
          <w:p w14:paraId="1767094D" w14:textId="54CEA73A" w:rsidR="00F37547" w:rsidRDefault="00F37547" w:rsidP="00F37547">
            <w:pPr>
              <w:keepNext/>
              <w:spacing w:before="120" w:after="120"/>
              <w:rPr>
                <w:lang w:val="en-US" w:eastAsia="ja-JP"/>
              </w:rPr>
            </w:pPr>
            <w:r>
              <w:rPr>
                <w:rFonts w:hint="eastAsia"/>
                <w:lang w:val="en-US" w:eastAsia="ja-JP"/>
              </w:rPr>
              <w:t>6 dB</w:t>
            </w:r>
          </w:p>
        </w:tc>
      </w:tr>
      <w:tr w:rsidR="00F37547" w14:paraId="255BD7FF" w14:textId="77777777" w:rsidTr="00752BA6">
        <w:tc>
          <w:tcPr>
            <w:tcW w:w="3209" w:type="dxa"/>
          </w:tcPr>
          <w:p w14:paraId="386D9A72" w14:textId="68FDC9EA" w:rsidR="00F37547" w:rsidRDefault="00F37547" w:rsidP="00F37547">
            <w:pPr>
              <w:keepNext/>
              <w:spacing w:before="120" w:after="120"/>
              <w:rPr>
                <w:lang w:val="en-US" w:eastAsia="ja-JP"/>
              </w:rPr>
            </w:pPr>
            <w:r>
              <w:rPr>
                <w:rFonts w:hint="eastAsia"/>
                <w:lang w:val="en-US" w:eastAsia="ja-JP"/>
              </w:rPr>
              <w:t>(5) G/T</w:t>
            </w:r>
          </w:p>
        </w:tc>
        <w:tc>
          <w:tcPr>
            <w:tcW w:w="3210" w:type="dxa"/>
          </w:tcPr>
          <w:p w14:paraId="5FCAD21E" w14:textId="0E9D7492" w:rsidR="00F37547" w:rsidRDefault="00F37547" w:rsidP="00F37547">
            <w:pPr>
              <w:keepNext/>
              <w:spacing w:before="120" w:after="120"/>
              <w:rPr>
                <w:lang w:val="en-US" w:eastAsia="ja-JP"/>
              </w:rPr>
            </w:pPr>
            <w:r>
              <w:rPr>
                <w:rFonts w:hint="eastAsia"/>
                <w:lang w:val="en-US" w:eastAsia="ja-JP"/>
              </w:rPr>
              <w:t>0.3 dB/K</w:t>
            </w:r>
          </w:p>
        </w:tc>
        <w:tc>
          <w:tcPr>
            <w:tcW w:w="3210" w:type="dxa"/>
          </w:tcPr>
          <w:p w14:paraId="02EBA66A" w14:textId="0919176A" w:rsidR="00F37547" w:rsidRDefault="00B172E8" w:rsidP="00F37547">
            <w:pPr>
              <w:keepNext/>
              <w:spacing w:before="120" w:after="120"/>
              <w:rPr>
                <w:lang w:val="en-US" w:eastAsia="ja-JP"/>
              </w:rPr>
            </w:pPr>
            <w:r>
              <w:rPr>
                <w:rFonts w:hint="eastAsia"/>
                <w:lang w:val="en-US" w:eastAsia="ja-JP"/>
              </w:rPr>
              <w:t>5</w:t>
            </w:r>
            <w:r w:rsidR="00F37547">
              <w:rPr>
                <w:rFonts w:hint="eastAsia"/>
                <w:lang w:val="en-US" w:eastAsia="ja-JP"/>
              </w:rPr>
              <w:t xml:space="preserve"> dB/K</w:t>
            </w:r>
          </w:p>
        </w:tc>
      </w:tr>
      <w:tr w:rsidR="00F37547" w14:paraId="3B9E4D15" w14:textId="77777777" w:rsidTr="00752BA6">
        <w:tc>
          <w:tcPr>
            <w:tcW w:w="3209" w:type="dxa"/>
          </w:tcPr>
          <w:p w14:paraId="2F945A22" w14:textId="7693A5B9" w:rsidR="00F37547" w:rsidRDefault="00F37547" w:rsidP="00F37547">
            <w:pPr>
              <w:keepNext/>
              <w:spacing w:before="120" w:after="120"/>
              <w:rPr>
                <w:lang w:val="en-US" w:eastAsia="ja-JP"/>
              </w:rPr>
            </w:pPr>
            <w:r>
              <w:rPr>
                <w:rFonts w:hint="eastAsia"/>
                <w:lang w:val="en-US" w:eastAsia="ja-JP"/>
              </w:rPr>
              <w:t>(6) Channel bandwidth</w:t>
            </w:r>
          </w:p>
        </w:tc>
        <w:tc>
          <w:tcPr>
            <w:tcW w:w="3210" w:type="dxa"/>
          </w:tcPr>
          <w:p w14:paraId="6952A251" w14:textId="2CC72DCB" w:rsidR="00F37547" w:rsidRDefault="00F37547" w:rsidP="00F37547">
            <w:pPr>
              <w:keepNext/>
              <w:spacing w:before="120" w:after="120"/>
              <w:rPr>
                <w:lang w:val="en-US" w:eastAsia="ja-JP"/>
              </w:rPr>
            </w:pPr>
            <w:r>
              <w:rPr>
                <w:rFonts w:hint="eastAsia"/>
                <w:lang w:val="en-US" w:eastAsia="ja-JP"/>
              </w:rPr>
              <w:t>50 MHz</w:t>
            </w:r>
          </w:p>
        </w:tc>
        <w:tc>
          <w:tcPr>
            <w:tcW w:w="3210" w:type="dxa"/>
          </w:tcPr>
          <w:p w14:paraId="2229E0B5" w14:textId="67D3DD3E" w:rsidR="00F37547" w:rsidRDefault="00F37547" w:rsidP="00F37547">
            <w:pPr>
              <w:keepNext/>
              <w:spacing w:before="120" w:after="120"/>
              <w:rPr>
                <w:lang w:val="en-US" w:eastAsia="ja-JP"/>
              </w:rPr>
            </w:pPr>
            <w:r>
              <w:rPr>
                <w:rFonts w:hint="eastAsia"/>
                <w:lang w:val="en-US" w:eastAsia="ja-JP"/>
              </w:rPr>
              <w:t>50 MHz</w:t>
            </w:r>
          </w:p>
        </w:tc>
      </w:tr>
      <w:tr w:rsidR="00873A0E" w14:paraId="1F78869D" w14:textId="77777777" w:rsidTr="00752BA6">
        <w:tc>
          <w:tcPr>
            <w:tcW w:w="3209" w:type="dxa"/>
          </w:tcPr>
          <w:p w14:paraId="7E6FD0B1" w14:textId="07BBD8B5" w:rsidR="00873A0E" w:rsidRDefault="00873A0E" w:rsidP="00F37547">
            <w:pPr>
              <w:keepNext/>
              <w:spacing w:before="120" w:after="120"/>
              <w:rPr>
                <w:lang w:val="en-US" w:eastAsia="ja-JP"/>
              </w:rPr>
            </w:pPr>
            <w:r>
              <w:rPr>
                <w:rFonts w:hint="eastAsia"/>
                <w:lang w:val="en-US" w:eastAsia="ja-JP"/>
              </w:rPr>
              <w:t xml:space="preserve">(7) Effective </w:t>
            </w:r>
            <w:r w:rsidR="00015D91">
              <w:rPr>
                <w:rFonts w:hint="eastAsia"/>
                <w:lang w:val="en-US" w:eastAsia="ja-JP"/>
              </w:rPr>
              <w:t>BW (66*12*</w:t>
            </w:r>
            <w:r w:rsidR="00775DD0">
              <w:rPr>
                <w:rFonts w:hint="eastAsia"/>
                <w:lang w:val="en-US" w:eastAsia="ja-JP"/>
              </w:rPr>
              <w:t>0.06</w:t>
            </w:r>
            <w:r w:rsidR="00015D91">
              <w:rPr>
                <w:rFonts w:hint="eastAsia"/>
                <w:lang w:val="en-US" w:eastAsia="ja-JP"/>
              </w:rPr>
              <w:t>)</w:t>
            </w:r>
          </w:p>
        </w:tc>
        <w:tc>
          <w:tcPr>
            <w:tcW w:w="3210" w:type="dxa"/>
          </w:tcPr>
          <w:p w14:paraId="22A616E1" w14:textId="3C2A3CB7" w:rsidR="00873A0E" w:rsidRDefault="00775DD0" w:rsidP="00F37547">
            <w:pPr>
              <w:keepNext/>
              <w:spacing w:before="120" w:after="120"/>
              <w:rPr>
                <w:lang w:val="en-US" w:eastAsia="ja-JP"/>
              </w:rPr>
            </w:pPr>
            <w:r>
              <w:rPr>
                <w:rFonts w:hint="eastAsia"/>
                <w:lang w:val="en-US" w:eastAsia="ja-JP"/>
              </w:rPr>
              <w:t>47.52 MHz</w:t>
            </w:r>
          </w:p>
        </w:tc>
        <w:tc>
          <w:tcPr>
            <w:tcW w:w="3210" w:type="dxa"/>
          </w:tcPr>
          <w:p w14:paraId="58C883E3" w14:textId="16CB16E3" w:rsidR="00873A0E" w:rsidRDefault="00775DD0" w:rsidP="00F37547">
            <w:pPr>
              <w:keepNext/>
              <w:spacing w:before="120" w:after="120"/>
              <w:rPr>
                <w:lang w:val="en-US" w:eastAsia="ja-JP"/>
              </w:rPr>
            </w:pPr>
            <w:r>
              <w:rPr>
                <w:rFonts w:hint="eastAsia"/>
                <w:lang w:val="en-US" w:eastAsia="ja-JP"/>
              </w:rPr>
              <w:t>47.52 MHz</w:t>
            </w:r>
          </w:p>
        </w:tc>
      </w:tr>
      <w:tr w:rsidR="00F37547" w14:paraId="50BA75B9" w14:textId="77777777" w:rsidTr="00752BA6">
        <w:tc>
          <w:tcPr>
            <w:tcW w:w="3209" w:type="dxa"/>
          </w:tcPr>
          <w:p w14:paraId="1F36935A" w14:textId="4C5B6A15" w:rsidR="00F37547" w:rsidRDefault="00F37547" w:rsidP="00F37547">
            <w:pPr>
              <w:keepNext/>
              <w:spacing w:before="120" w:after="120"/>
              <w:rPr>
                <w:lang w:val="en-US" w:eastAsia="ja-JP"/>
              </w:rPr>
            </w:pPr>
            <w:r>
              <w:rPr>
                <w:rFonts w:hint="eastAsia"/>
                <w:lang w:val="en-US" w:eastAsia="ja-JP"/>
              </w:rPr>
              <w:t>(7) Target SNR</w:t>
            </w:r>
          </w:p>
        </w:tc>
        <w:tc>
          <w:tcPr>
            <w:tcW w:w="3210" w:type="dxa"/>
          </w:tcPr>
          <w:p w14:paraId="0BBFA3FD" w14:textId="1955722F" w:rsidR="00F37547" w:rsidRDefault="00F37547" w:rsidP="00F37547">
            <w:pPr>
              <w:keepNext/>
              <w:spacing w:before="120" w:after="120"/>
              <w:rPr>
                <w:lang w:val="en-US" w:eastAsia="ja-JP"/>
              </w:rPr>
            </w:pPr>
            <w:r>
              <w:rPr>
                <w:rFonts w:hint="eastAsia"/>
                <w:lang w:val="en-US" w:eastAsia="ja-JP"/>
              </w:rPr>
              <w:t>-1 dB</w:t>
            </w:r>
          </w:p>
        </w:tc>
        <w:tc>
          <w:tcPr>
            <w:tcW w:w="3210" w:type="dxa"/>
          </w:tcPr>
          <w:p w14:paraId="5202CE8A" w14:textId="45DB7AB3" w:rsidR="00F37547" w:rsidRDefault="00F37547" w:rsidP="00F37547">
            <w:pPr>
              <w:keepNext/>
              <w:spacing w:before="120" w:after="120"/>
              <w:rPr>
                <w:lang w:val="en-US" w:eastAsia="ja-JP"/>
              </w:rPr>
            </w:pPr>
            <w:r>
              <w:rPr>
                <w:rFonts w:hint="eastAsia"/>
                <w:lang w:val="en-US" w:eastAsia="ja-JP"/>
              </w:rPr>
              <w:t>-1 dB</w:t>
            </w:r>
          </w:p>
        </w:tc>
      </w:tr>
      <w:tr w:rsidR="00F37547" w14:paraId="3AF61A42" w14:textId="77777777" w:rsidTr="00752BA6">
        <w:tc>
          <w:tcPr>
            <w:tcW w:w="3209" w:type="dxa"/>
          </w:tcPr>
          <w:p w14:paraId="2BBF7BC4" w14:textId="122748FA" w:rsidR="00F37547" w:rsidRDefault="00F37547" w:rsidP="00F37547">
            <w:pPr>
              <w:keepNext/>
              <w:spacing w:before="120" w:after="120"/>
              <w:rPr>
                <w:lang w:val="en-US" w:eastAsia="ja-JP"/>
              </w:rPr>
            </w:pPr>
            <w:r>
              <w:rPr>
                <w:rFonts w:hint="eastAsia"/>
                <w:lang w:val="en-US" w:eastAsia="ja-JP"/>
              </w:rPr>
              <w:t>(8) IM</w:t>
            </w:r>
          </w:p>
        </w:tc>
        <w:tc>
          <w:tcPr>
            <w:tcW w:w="3210" w:type="dxa"/>
          </w:tcPr>
          <w:p w14:paraId="6BFBE844" w14:textId="52E1D1D6" w:rsidR="00F37547" w:rsidRDefault="00F37547" w:rsidP="00F37547">
            <w:pPr>
              <w:keepNext/>
              <w:spacing w:before="120" w:after="120"/>
              <w:rPr>
                <w:lang w:val="en-US" w:eastAsia="ja-JP"/>
              </w:rPr>
            </w:pPr>
            <w:r>
              <w:rPr>
                <w:rFonts w:hint="eastAsia"/>
                <w:lang w:val="en-US" w:eastAsia="ja-JP"/>
              </w:rPr>
              <w:t>2 dB</w:t>
            </w:r>
          </w:p>
        </w:tc>
        <w:tc>
          <w:tcPr>
            <w:tcW w:w="3210" w:type="dxa"/>
          </w:tcPr>
          <w:p w14:paraId="3A0A5F48" w14:textId="0FFF0371" w:rsidR="00F37547" w:rsidRDefault="00F37547" w:rsidP="00F37547">
            <w:pPr>
              <w:keepNext/>
              <w:spacing w:before="120" w:after="120"/>
              <w:rPr>
                <w:lang w:val="en-US" w:eastAsia="ja-JP"/>
              </w:rPr>
            </w:pPr>
            <w:r>
              <w:rPr>
                <w:rFonts w:hint="eastAsia"/>
                <w:lang w:val="en-US" w:eastAsia="ja-JP"/>
              </w:rPr>
              <w:t>2 dB</w:t>
            </w:r>
          </w:p>
        </w:tc>
      </w:tr>
      <w:tr w:rsidR="00F37547" w14:paraId="24413C66" w14:textId="77777777" w:rsidTr="00752BA6">
        <w:tc>
          <w:tcPr>
            <w:tcW w:w="3209" w:type="dxa"/>
          </w:tcPr>
          <w:p w14:paraId="2D8BB927" w14:textId="5EE440DF" w:rsidR="00F37547" w:rsidRDefault="00F37547" w:rsidP="00F37547">
            <w:pPr>
              <w:keepNext/>
              <w:spacing w:before="120" w:after="120"/>
              <w:rPr>
                <w:lang w:val="en-US" w:eastAsia="ja-JP"/>
              </w:rPr>
            </w:pPr>
            <w:r>
              <w:rPr>
                <w:rFonts w:hint="eastAsia"/>
                <w:lang w:val="en-US" w:eastAsia="ja-JP"/>
              </w:rPr>
              <w:t>(9) EIS</w:t>
            </w:r>
          </w:p>
        </w:tc>
        <w:tc>
          <w:tcPr>
            <w:tcW w:w="3210" w:type="dxa"/>
          </w:tcPr>
          <w:p w14:paraId="644AE4FB" w14:textId="25CB3A6F" w:rsidR="00F37547" w:rsidRDefault="00F37547" w:rsidP="00F37547">
            <w:pPr>
              <w:keepNext/>
              <w:spacing w:before="120" w:after="120"/>
              <w:rPr>
                <w:lang w:val="en-US" w:eastAsia="ja-JP"/>
              </w:rPr>
            </w:pPr>
            <w:r>
              <w:rPr>
                <w:rFonts w:hint="eastAsia"/>
                <w:lang w:val="en-US" w:eastAsia="ja-JP"/>
              </w:rPr>
              <w:t>-12</w:t>
            </w:r>
            <w:r w:rsidR="00136FA3">
              <w:rPr>
                <w:rFonts w:hint="eastAsia"/>
                <w:lang w:val="en-US" w:eastAsia="ja-JP"/>
              </w:rPr>
              <w:t>1</w:t>
            </w:r>
            <w:r>
              <w:rPr>
                <w:rFonts w:hint="eastAsia"/>
                <w:lang w:val="en-US" w:eastAsia="ja-JP"/>
              </w:rPr>
              <w:t>.</w:t>
            </w:r>
            <w:r w:rsidR="00136FA3">
              <w:rPr>
                <w:rFonts w:hint="eastAsia"/>
                <w:lang w:val="en-US" w:eastAsia="ja-JP"/>
              </w:rPr>
              <w:t>13</w:t>
            </w:r>
            <w:r>
              <w:rPr>
                <w:rFonts w:hint="eastAsia"/>
                <w:lang w:val="en-US" w:eastAsia="ja-JP"/>
              </w:rPr>
              <w:t xml:space="preserve"> dB</w:t>
            </w:r>
          </w:p>
        </w:tc>
        <w:tc>
          <w:tcPr>
            <w:tcW w:w="3210" w:type="dxa"/>
          </w:tcPr>
          <w:p w14:paraId="283F6CE4" w14:textId="2DA8D1BF" w:rsidR="00F37547" w:rsidRDefault="00F37547" w:rsidP="00F37547">
            <w:pPr>
              <w:keepNext/>
              <w:spacing w:before="120" w:after="120"/>
              <w:rPr>
                <w:lang w:val="en-US" w:eastAsia="ja-JP"/>
              </w:rPr>
            </w:pPr>
            <w:r>
              <w:rPr>
                <w:rFonts w:hint="eastAsia"/>
                <w:lang w:val="en-US" w:eastAsia="ja-JP"/>
              </w:rPr>
              <w:t>-12</w:t>
            </w:r>
            <w:r w:rsidR="00B172E8">
              <w:rPr>
                <w:rFonts w:hint="eastAsia"/>
                <w:lang w:val="en-US" w:eastAsia="ja-JP"/>
              </w:rPr>
              <w:t>5</w:t>
            </w:r>
            <w:r>
              <w:rPr>
                <w:rFonts w:hint="eastAsia"/>
                <w:lang w:val="en-US" w:eastAsia="ja-JP"/>
              </w:rPr>
              <w:t>.</w:t>
            </w:r>
            <w:r w:rsidR="005641D7">
              <w:rPr>
                <w:rFonts w:hint="eastAsia"/>
                <w:lang w:val="en-US" w:eastAsia="ja-JP"/>
              </w:rPr>
              <w:t>83</w:t>
            </w:r>
            <w:r>
              <w:rPr>
                <w:rFonts w:hint="eastAsia"/>
                <w:lang w:val="en-US" w:eastAsia="ja-JP"/>
              </w:rPr>
              <w:t xml:space="preserve"> dB</w:t>
            </w:r>
          </w:p>
        </w:tc>
      </w:tr>
    </w:tbl>
    <w:p w14:paraId="67797336" w14:textId="77777777" w:rsidR="00B762A3" w:rsidRDefault="00B762A3" w:rsidP="00580391">
      <w:pPr>
        <w:keepNext/>
        <w:spacing w:before="120" w:after="120"/>
        <w:rPr>
          <w:rFonts w:eastAsia="Yu Mincho"/>
          <w:lang w:val="en-US" w:eastAsia="ja-JP"/>
        </w:rPr>
      </w:pPr>
    </w:p>
    <w:p w14:paraId="0328A50B" w14:textId="6AB40329" w:rsidR="00B05474" w:rsidRPr="00B16ABE" w:rsidRDefault="00B05474" w:rsidP="00B05474">
      <w:pPr>
        <w:pStyle w:val="Heading1"/>
        <w:rPr>
          <w:lang w:val="en-US" w:eastAsia="ja-JP"/>
        </w:rPr>
      </w:pPr>
      <w:r>
        <w:rPr>
          <w:rFonts w:eastAsia="Yu Mincho" w:hint="eastAsia"/>
          <w:lang w:val="en-US" w:eastAsia="ja-JP"/>
        </w:rPr>
        <w:t>Reference</w:t>
      </w:r>
      <w:r>
        <w:rPr>
          <w:rFonts w:eastAsia="PMingLiU" w:hint="eastAsia"/>
          <w:lang w:val="en-US" w:eastAsia="zh-TW"/>
        </w:rPr>
        <w:t xml:space="preserve"> </w:t>
      </w:r>
    </w:p>
    <w:p w14:paraId="7E399C28" w14:textId="21C60AC1" w:rsidR="00B05474" w:rsidRDefault="00D91C20" w:rsidP="00B05474">
      <w:pPr>
        <w:pStyle w:val="ListParagraph"/>
        <w:keepNext/>
        <w:numPr>
          <w:ilvl w:val="0"/>
          <w:numId w:val="17"/>
        </w:numPr>
        <w:spacing w:before="120" w:after="120"/>
        <w:ind w:firstLineChars="0"/>
        <w:rPr>
          <w:rFonts w:eastAsia="Yu Mincho"/>
          <w:lang w:val="en-US" w:eastAsia="ja-JP"/>
        </w:rPr>
      </w:pPr>
      <w:r>
        <w:rPr>
          <w:rFonts w:eastAsia="Yu Mincho" w:hint="eastAsia"/>
          <w:lang w:val="en-US" w:eastAsia="ja-JP"/>
        </w:rPr>
        <w:t>R4-2508778</w:t>
      </w:r>
      <w:r w:rsidR="004B4D93">
        <w:rPr>
          <w:rFonts w:eastAsia="Yu Mincho" w:hint="eastAsia"/>
          <w:lang w:val="en-US" w:eastAsia="ja-JP"/>
        </w:rPr>
        <w:t xml:space="preserve">, </w:t>
      </w:r>
      <w:r w:rsidR="004B4D93" w:rsidRPr="004B4D93">
        <w:rPr>
          <w:rFonts w:eastAsia="Yu Mincho"/>
          <w:lang w:eastAsia="ja-JP"/>
        </w:rPr>
        <w:t xml:space="preserve">Meeting minutes for [115][314] </w:t>
      </w:r>
      <w:proofErr w:type="spellStart"/>
      <w:r w:rsidR="004B4D93" w:rsidRPr="004B4D93">
        <w:rPr>
          <w:rFonts w:eastAsia="Yu Mincho"/>
          <w:lang w:eastAsia="ja-JP"/>
        </w:rPr>
        <w:t>NR_NTN_Ku_Band_UE_SAN_RF</w:t>
      </w:r>
      <w:proofErr w:type="spellEnd"/>
      <w:r w:rsidR="004B4D93">
        <w:rPr>
          <w:rFonts w:eastAsia="Yu Mincho" w:hint="eastAsia"/>
          <w:lang w:eastAsia="ja-JP"/>
        </w:rPr>
        <w:t>, May 2025</w:t>
      </w:r>
    </w:p>
    <w:p w14:paraId="239C611F" w14:textId="4146B429" w:rsidR="00C72323" w:rsidRDefault="00C72323" w:rsidP="00B05474">
      <w:pPr>
        <w:pStyle w:val="ListParagraph"/>
        <w:keepNext/>
        <w:numPr>
          <w:ilvl w:val="0"/>
          <w:numId w:val="17"/>
        </w:numPr>
        <w:spacing w:before="120" w:after="120"/>
        <w:ind w:firstLineChars="0"/>
        <w:rPr>
          <w:rFonts w:eastAsia="Yu Mincho"/>
          <w:lang w:val="en-US" w:eastAsia="ja-JP"/>
        </w:rPr>
      </w:pPr>
      <w:hyperlink r:id="rId9" w:history="1">
        <w:r w:rsidRPr="001D1673">
          <w:rPr>
            <w:rStyle w:val="Hyperlink"/>
            <w:rFonts w:eastAsia="PMingLiU"/>
            <w:lang w:eastAsia="zh-TW"/>
          </w:rPr>
          <w:t>https://global.sharp/corporate/news/240911-a.html</w:t>
        </w:r>
      </w:hyperlink>
    </w:p>
    <w:sectPr w:rsidR="00C72323"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3F089" w14:textId="77777777" w:rsidR="0061165E" w:rsidRDefault="0061165E">
      <w:r>
        <w:separator/>
      </w:r>
    </w:p>
  </w:endnote>
  <w:endnote w:type="continuationSeparator" w:id="0">
    <w:p w14:paraId="4D468B5F" w14:textId="77777777" w:rsidR="0061165E" w:rsidRDefault="00611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3488C" w14:textId="77777777" w:rsidR="0061165E" w:rsidRDefault="0061165E">
      <w:r>
        <w:separator/>
      </w:r>
    </w:p>
  </w:footnote>
  <w:footnote w:type="continuationSeparator" w:id="0">
    <w:p w14:paraId="60EC2983" w14:textId="77777777" w:rsidR="0061165E" w:rsidRDefault="00611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85140E6"/>
    <w:multiLevelType w:val="hybridMultilevel"/>
    <w:tmpl w:val="DE32B636"/>
    <w:lvl w:ilvl="0" w:tplc="FEA25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5350E"/>
    <w:multiLevelType w:val="hybridMultilevel"/>
    <w:tmpl w:val="BBA05804"/>
    <w:lvl w:ilvl="0" w:tplc="F5B830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16cid:durableId="1942058829">
    <w:abstractNumId w:val="16"/>
  </w:num>
  <w:num w:numId="2" w16cid:durableId="413017904">
    <w:abstractNumId w:val="8"/>
  </w:num>
  <w:num w:numId="3" w16cid:durableId="1794639071">
    <w:abstractNumId w:val="14"/>
  </w:num>
  <w:num w:numId="4" w16cid:durableId="1574007381">
    <w:abstractNumId w:val="7"/>
  </w:num>
  <w:num w:numId="5" w16cid:durableId="493960305">
    <w:abstractNumId w:val="10"/>
  </w:num>
  <w:num w:numId="6" w16cid:durableId="67769618">
    <w:abstractNumId w:val="12"/>
  </w:num>
  <w:num w:numId="7" w16cid:durableId="17047595">
    <w:abstractNumId w:val="1"/>
  </w:num>
  <w:num w:numId="8" w16cid:durableId="1264193721">
    <w:abstractNumId w:val="3"/>
  </w:num>
  <w:num w:numId="9" w16cid:durableId="1215578042">
    <w:abstractNumId w:val="11"/>
  </w:num>
  <w:num w:numId="10" w16cid:durableId="2099053657">
    <w:abstractNumId w:val="15"/>
  </w:num>
  <w:num w:numId="11" w16cid:durableId="1096252222">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7088620">
    <w:abstractNumId w:val="0"/>
  </w:num>
  <w:num w:numId="13" w16cid:durableId="597636902">
    <w:abstractNumId w:val="9"/>
  </w:num>
  <w:num w:numId="14" w16cid:durableId="479419392">
    <w:abstractNumId w:val="5"/>
  </w:num>
  <w:num w:numId="15" w16cid:durableId="80106961">
    <w:abstractNumId w:val="4"/>
  </w:num>
  <w:num w:numId="16" w16cid:durableId="1132409287">
    <w:abstractNumId w:val="13"/>
  </w:num>
  <w:num w:numId="17" w16cid:durableId="180583649">
    <w:abstractNumId w:val="2"/>
  </w:num>
  <w:num w:numId="18" w16cid:durableId="16124407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F2C"/>
    <w:rsid w:val="0000223C"/>
    <w:rsid w:val="000028B2"/>
    <w:rsid w:val="0000328E"/>
    <w:rsid w:val="00004165"/>
    <w:rsid w:val="000041D5"/>
    <w:rsid w:val="000043E7"/>
    <w:rsid w:val="000045FF"/>
    <w:rsid w:val="0000495B"/>
    <w:rsid w:val="00006D83"/>
    <w:rsid w:val="00007050"/>
    <w:rsid w:val="00007712"/>
    <w:rsid w:val="00012E41"/>
    <w:rsid w:val="00015D91"/>
    <w:rsid w:val="000172F1"/>
    <w:rsid w:val="0001785E"/>
    <w:rsid w:val="000205C9"/>
    <w:rsid w:val="00020ADF"/>
    <w:rsid w:val="00020C56"/>
    <w:rsid w:val="00020C5F"/>
    <w:rsid w:val="00023172"/>
    <w:rsid w:val="000234A4"/>
    <w:rsid w:val="00023598"/>
    <w:rsid w:val="00026781"/>
    <w:rsid w:val="00026ACC"/>
    <w:rsid w:val="0003171D"/>
    <w:rsid w:val="00031C1D"/>
    <w:rsid w:val="000324DB"/>
    <w:rsid w:val="0003328D"/>
    <w:rsid w:val="00033409"/>
    <w:rsid w:val="0003399B"/>
    <w:rsid w:val="000344B7"/>
    <w:rsid w:val="00035C50"/>
    <w:rsid w:val="000368C5"/>
    <w:rsid w:val="00040499"/>
    <w:rsid w:val="000445EF"/>
    <w:rsid w:val="00044779"/>
    <w:rsid w:val="00044B7F"/>
    <w:rsid w:val="00044D70"/>
    <w:rsid w:val="00045132"/>
    <w:rsid w:val="000457A1"/>
    <w:rsid w:val="00046D88"/>
    <w:rsid w:val="00047D6B"/>
    <w:rsid w:val="00050001"/>
    <w:rsid w:val="00051DB4"/>
    <w:rsid w:val="00052041"/>
    <w:rsid w:val="0005326A"/>
    <w:rsid w:val="00053D18"/>
    <w:rsid w:val="0005485F"/>
    <w:rsid w:val="00054ED2"/>
    <w:rsid w:val="00054EDC"/>
    <w:rsid w:val="000560C0"/>
    <w:rsid w:val="00056F7C"/>
    <w:rsid w:val="00057CB9"/>
    <w:rsid w:val="00060F18"/>
    <w:rsid w:val="00061694"/>
    <w:rsid w:val="0006224C"/>
    <w:rsid w:val="0006266D"/>
    <w:rsid w:val="000631F5"/>
    <w:rsid w:val="00063840"/>
    <w:rsid w:val="000638BA"/>
    <w:rsid w:val="0006431B"/>
    <w:rsid w:val="00065506"/>
    <w:rsid w:val="00067C58"/>
    <w:rsid w:val="00070E5D"/>
    <w:rsid w:val="0007167C"/>
    <w:rsid w:val="00071784"/>
    <w:rsid w:val="00071D67"/>
    <w:rsid w:val="00072747"/>
    <w:rsid w:val="00073046"/>
    <w:rsid w:val="0007382E"/>
    <w:rsid w:val="00073FE6"/>
    <w:rsid w:val="00074561"/>
    <w:rsid w:val="000766E1"/>
    <w:rsid w:val="00076852"/>
    <w:rsid w:val="00076BC0"/>
    <w:rsid w:val="00076BFF"/>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6BEE"/>
    <w:rsid w:val="00087548"/>
    <w:rsid w:val="00091FDF"/>
    <w:rsid w:val="0009266D"/>
    <w:rsid w:val="000936FB"/>
    <w:rsid w:val="00093E7E"/>
    <w:rsid w:val="00095771"/>
    <w:rsid w:val="000963BB"/>
    <w:rsid w:val="00096A3F"/>
    <w:rsid w:val="000A1830"/>
    <w:rsid w:val="000A286A"/>
    <w:rsid w:val="000A318C"/>
    <w:rsid w:val="000A4121"/>
    <w:rsid w:val="000A4AA3"/>
    <w:rsid w:val="000A550E"/>
    <w:rsid w:val="000A58AF"/>
    <w:rsid w:val="000A7CF2"/>
    <w:rsid w:val="000B0960"/>
    <w:rsid w:val="000B1A55"/>
    <w:rsid w:val="000B1C7C"/>
    <w:rsid w:val="000B20BB"/>
    <w:rsid w:val="000B2EF6"/>
    <w:rsid w:val="000B2FA6"/>
    <w:rsid w:val="000B33B4"/>
    <w:rsid w:val="000B3E47"/>
    <w:rsid w:val="000B4AA0"/>
    <w:rsid w:val="000B54CB"/>
    <w:rsid w:val="000B5FAC"/>
    <w:rsid w:val="000B6864"/>
    <w:rsid w:val="000B691E"/>
    <w:rsid w:val="000B6B8F"/>
    <w:rsid w:val="000C02BB"/>
    <w:rsid w:val="000C0568"/>
    <w:rsid w:val="000C1085"/>
    <w:rsid w:val="000C14DE"/>
    <w:rsid w:val="000C2553"/>
    <w:rsid w:val="000C38C3"/>
    <w:rsid w:val="000C4549"/>
    <w:rsid w:val="000C601B"/>
    <w:rsid w:val="000C607F"/>
    <w:rsid w:val="000C6A16"/>
    <w:rsid w:val="000C7FA2"/>
    <w:rsid w:val="000D02FF"/>
    <w:rsid w:val="000D09FD"/>
    <w:rsid w:val="000D1229"/>
    <w:rsid w:val="000D19DE"/>
    <w:rsid w:val="000D2885"/>
    <w:rsid w:val="000D3407"/>
    <w:rsid w:val="000D44FB"/>
    <w:rsid w:val="000D48B3"/>
    <w:rsid w:val="000D574B"/>
    <w:rsid w:val="000D6C65"/>
    <w:rsid w:val="000D6C75"/>
    <w:rsid w:val="000D6CFC"/>
    <w:rsid w:val="000D7224"/>
    <w:rsid w:val="000E007B"/>
    <w:rsid w:val="000E2A04"/>
    <w:rsid w:val="000E48C3"/>
    <w:rsid w:val="000E537B"/>
    <w:rsid w:val="000E5672"/>
    <w:rsid w:val="000E57D0"/>
    <w:rsid w:val="000E7646"/>
    <w:rsid w:val="000E7858"/>
    <w:rsid w:val="000F172D"/>
    <w:rsid w:val="000F25BB"/>
    <w:rsid w:val="000F2948"/>
    <w:rsid w:val="000F31CB"/>
    <w:rsid w:val="000F3518"/>
    <w:rsid w:val="000F39CA"/>
    <w:rsid w:val="000F4115"/>
    <w:rsid w:val="000F480B"/>
    <w:rsid w:val="000F5E22"/>
    <w:rsid w:val="00101630"/>
    <w:rsid w:val="00103158"/>
    <w:rsid w:val="00106C92"/>
    <w:rsid w:val="0010783D"/>
    <w:rsid w:val="00107927"/>
    <w:rsid w:val="00107995"/>
    <w:rsid w:val="00110E26"/>
    <w:rsid w:val="00111321"/>
    <w:rsid w:val="0011149C"/>
    <w:rsid w:val="001128E7"/>
    <w:rsid w:val="001129C2"/>
    <w:rsid w:val="00112A24"/>
    <w:rsid w:val="00112F00"/>
    <w:rsid w:val="00113923"/>
    <w:rsid w:val="00114DB8"/>
    <w:rsid w:val="001173E0"/>
    <w:rsid w:val="00117BD6"/>
    <w:rsid w:val="001206C2"/>
    <w:rsid w:val="001214E6"/>
    <w:rsid w:val="001217DE"/>
    <w:rsid w:val="00121978"/>
    <w:rsid w:val="00121E5F"/>
    <w:rsid w:val="00123422"/>
    <w:rsid w:val="00124B6A"/>
    <w:rsid w:val="0012553C"/>
    <w:rsid w:val="00126180"/>
    <w:rsid w:val="00126850"/>
    <w:rsid w:val="001271CC"/>
    <w:rsid w:val="00127C7D"/>
    <w:rsid w:val="00130462"/>
    <w:rsid w:val="001328FF"/>
    <w:rsid w:val="00133EBC"/>
    <w:rsid w:val="00135999"/>
    <w:rsid w:val="00136D4C"/>
    <w:rsid w:val="00136FA3"/>
    <w:rsid w:val="00140457"/>
    <w:rsid w:val="00140DEE"/>
    <w:rsid w:val="001422E1"/>
    <w:rsid w:val="00142538"/>
    <w:rsid w:val="00142AAA"/>
    <w:rsid w:val="00142BB9"/>
    <w:rsid w:val="00143661"/>
    <w:rsid w:val="00144629"/>
    <w:rsid w:val="00144F96"/>
    <w:rsid w:val="00146407"/>
    <w:rsid w:val="00147AE1"/>
    <w:rsid w:val="001509F0"/>
    <w:rsid w:val="0015190C"/>
    <w:rsid w:val="00151EAC"/>
    <w:rsid w:val="00152BEC"/>
    <w:rsid w:val="00153528"/>
    <w:rsid w:val="00154824"/>
    <w:rsid w:val="00154AEC"/>
    <w:rsid w:val="00154B86"/>
    <w:rsid w:val="00154E68"/>
    <w:rsid w:val="00155855"/>
    <w:rsid w:val="00156323"/>
    <w:rsid w:val="00157162"/>
    <w:rsid w:val="00157B66"/>
    <w:rsid w:val="00157D2C"/>
    <w:rsid w:val="00157DDC"/>
    <w:rsid w:val="00157E0C"/>
    <w:rsid w:val="0016072F"/>
    <w:rsid w:val="00160BB7"/>
    <w:rsid w:val="00162548"/>
    <w:rsid w:val="001626EE"/>
    <w:rsid w:val="00162D73"/>
    <w:rsid w:val="00166B33"/>
    <w:rsid w:val="00171320"/>
    <w:rsid w:val="0017206D"/>
    <w:rsid w:val="00172183"/>
    <w:rsid w:val="00172B6A"/>
    <w:rsid w:val="00173888"/>
    <w:rsid w:val="00173977"/>
    <w:rsid w:val="00174188"/>
    <w:rsid w:val="001751AB"/>
    <w:rsid w:val="00175A3F"/>
    <w:rsid w:val="0017628C"/>
    <w:rsid w:val="00176436"/>
    <w:rsid w:val="00180360"/>
    <w:rsid w:val="001807C7"/>
    <w:rsid w:val="00180E09"/>
    <w:rsid w:val="001820F6"/>
    <w:rsid w:val="00182846"/>
    <w:rsid w:val="001830F7"/>
    <w:rsid w:val="001834C3"/>
    <w:rsid w:val="001835DB"/>
    <w:rsid w:val="00183D4C"/>
    <w:rsid w:val="00183F6D"/>
    <w:rsid w:val="001846E3"/>
    <w:rsid w:val="0018670E"/>
    <w:rsid w:val="00187A49"/>
    <w:rsid w:val="0019112A"/>
    <w:rsid w:val="001912A8"/>
    <w:rsid w:val="0019219A"/>
    <w:rsid w:val="0019276A"/>
    <w:rsid w:val="00192991"/>
    <w:rsid w:val="00193662"/>
    <w:rsid w:val="0019427F"/>
    <w:rsid w:val="00194640"/>
    <w:rsid w:val="00194BD6"/>
    <w:rsid w:val="00195077"/>
    <w:rsid w:val="00196F47"/>
    <w:rsid w:val="001A033F"/>
    <w:rsid w:val="001A08AA"/>
    <w:rsid w:val="001A1944"/>
    <w:rsid w:val="001A3851"/>
    <w:rsid w:val="001A59CB"/>
    <w:rsid w:val="001B07C3"/>
    <w:rsid w:val="001B1ED8"/>
    <w:rsid w:val="001B1F1A"/>
    <w:rsid w:val="001B3C12"/>
    <w:rsid w:val="001B46DA"/>
    <w:rsid w:val="001B4772"/>
    <w:rsid w:val="001B7991"/>
    <w:rsid w:val="001C00DE"/>
    <w:rsid w:val="001C0646"/>
    <w:rsid w:val="001C0900"/>
    <w:rsid w:val="001C0EE5"/>
    <w:rsid w:val="001C1227"/>
    <w:rsid w:val="001C1409"/>
    <w:rsid w:val="001C20D1"/>
    <w:rsid w:val="001C2AE6"/>
    <w:rsid w:val="001C2D26"/>
    <w:rsid w:val="001C2FF6"/>
    <w:rsid w:val="001C4A89"/>
    <w:rsid w:val="001C4F2D"/>
    <w:rsid w:val="001C6177"/>
    <w:rsid w:val="001C6458"/>
    <w:rsid w:val="001C6712"/>
    <w:rsid w:val="001D0363"/>
    <w:rsid w:val="001D12B4"/>
    <w:rsid w:val="001D1B07"/>
    <w:rsid w:val="001D1D08"/>
    <w:rsid w:val="001D21DD"/>
    <w:rsid w:val="001D23AD"/>
    <w:rsid w:val="001D28CE"/>
    <w:rsid w:val="001D41E7"/>
    <w:rsid w:val="001D42C8"/>
    <w:rsid w:val="001D51CD"/>
    <w:rsid w:val="001D64CD"/>
    <w:rsid w:val="001D6ACA"/>
    <w:rsid w:val="001D7625"/>
    <w:rsid w:val="001D7D94"/>
    <w:rsid w:val="001E0A28"/>
    <w:rsid w:val="001E239C"/>
    <w:rsid w:val="001E2A93"/>
    <w:rsid w:val="001E3221"/>
    <w:rsid w:val="001E4218"/>
    <w:rsid w:val="001E4B76"/>
    <w:rsid w:val="001E5A71"/>
    <w:rsid w:val="001E6C4D"/>
    <w:rsid w:val="001E6F13"/>
    <w:rsid w:val="001F01A8"/>
    <w:rsid w:val="001F0B20"/>
    <w:rsid w:val="001F15AA"/>
    <w:rsid w:val="001F186E"/>
    <w:rsid w:val="001F2D62"/>
    <w:rsid w:val="001F4DB2"/>
    <w:rsid w:val="001F4F4A"/>
    <w:rsid w:val="001F5CDD"/>
    <w:rsid w:val="001F7DA3"/>
    <w:rsid w:val="00200A62"/>
    <w:rsid w:val="00203740"/>
    <w:rsid w:val="0021011C"/>
    <w:rsid w:val="0021021F"/>
    <w:rsid w:val="002107BA"/>
    <w:rsid w:val="00212CC8"/>
    <w:rsid w:val="00212FF6"/>
    <w:rsid w:val="002136AE"/>
    <w:rsid w:val="002138EA"/>
    <w:rsid w:val="002139EA"/>
    <w:rsid w:val="00213E72"/>
    <w:rsid w:val="00213F84"/>
    <w:rsid w:val="00214FBD"/>
    <w:rsid w:val="00215FC9"/>
    <w:rsid w:val="00217C52"/>
    <w:rsid w:val="00217ED8"/>
    <w:rsid w:val="00220E7C"/>
    <w:rsid w:val="00221E08"/>
    <w:rsid w:val="00222897"/>
    <w:rsid w:val="0022299E"/>
    <w:rsid w:val="00222B0C"/>
    <w:rsid w:val="002243AC"/>
    <w:rsid w:val="00224A42"/>
    <w:rsid w:val="00224C81"/>
    <w:rsid w:val="0022542C"/>
    <w:rsid w:val="00225D1B"/>
    <w:rsid w:val="00227B42"/>
    <w:rsid w:val="00230874"/>
    <w:rsid w:val="00230F97"/>
    <w:rsid w:val="00231DC1"/>
    <w:rsid w:val="00233A3F"/>
    <w:rsid w:val="0023476B"/>
    <w:rsid w:val="00235394"/>
    <w:rsid w:val="00235577"/>
    <w:rsid w:val="00236DBC"/>
    <w:rsid w:val="002371B2"/>
    <w:rsid w:val="002374DA"/>
    <w:rsid w:val="00237982"/>
    <w:rsid w:val="002405CF"/>
    <w:rsid w:val="00242FCB"/>
    <w:rsid w:val="002433B0"/>
    <w:rsid w:val="002435CA"/>
    <w:rsid w:val="0024469F"/>
    <w:rsid w:val="00244E54"/>
    <w:rsid w:val="00245FE0"/>
    <w:rsid w:val="00250069"/>
    <w:rsid w:val="00250B5B"/>
    <w:rsid w:val="00251687"/>
    <w:rsid w:val="00252DB8"/>
    <w:rsid w:val="0025376D"/>
    <w:rsid w:val="002537BC"/>
    <w:rsid w:val="00253E0D"/>
    <w:rsid w:val="002540DC"/>
    <w:rsid w:val="00255689"/>
    <w:rsid w:val="00255C58"/>
    <w:rsid w:val="00260D48"/>
    <w:rsid w:val="00260EC7"/>
    <w:rsid w:val="00261539"/>
    <w:rsid w:val="0026179F"/>
    <w:rsid w:val="002621EE"/>
    <w:rsid w:val="00262AFA"/>
    <w:rsid w:val="00263204"/>
    <w:rsid w:val="00263AAA"/>
    <w:rsid w:val="00264F07"/>
    <w:rsid w:val="002666AE"/>
    <w:rsid w:val="00266A43"/>
    <w:rsid w:val="00270221"/>
    <w:rsid w:val="002705D7"/>
    <w:rsid w:val="00270921"/>
    <w:rsid w:val="00270D84"/>
    <w:rsid w:val="00270E4C"/>
    <w:rsid w:val="00270ED0"/>
    <w:rsid w:val="002719F5"/>
    <w:rsid w:val="00271EF7"/>
    <w:rsid w:val="00273447"/>
    <w:rsid w:val="00274E1A"/>
    <w:rsid w:val="00274E25"/>
    <w:rsid w:val="00274FCD"/>
    <w:rsid w:val="0027532E"/>
    <w:rsid w:val="002775B1"/>
    <w:rsid w:val="002775B9"/>
    <w:rsid w:val="00280FC5"/>
    <w:rsid w:val="002811C4"/>
    <w:rsid w:val="00282213"/>
    <w:rsid w:val="00283EA8"/>
    <w:rsid w:val="00283F79"/>
    <w:rsid w:val="00284016"/>
    <w:rsid w:val="002858BF"/>
    <w:rsid w:val="00287FF6"/>
    <w:rsid w:val="00292C05"/>
    <w:rsid w:val="0029339E"/>
    <w:rsid w:val="00293910"/>
    <w:rsid w:val="002939AF"/>
    <w:rsid w:val="00294491"/>
    <w:rsid w:val="00294BDE"/>
    <w:rsid w:val="00295C93"/>
    <w:rsid w:val="0029645D"/>
    <w:rsid w:val="002A034B"/>
    <w:rsid w:val="002A0CED"/>
    <w:rsid w:val="002A282D"/>
    <w:rsid w:val="002A48C2"/>
    <w:rsid w:val="002A4CD0"/>
    <w:rsid w:val="002A754B"/>
    <w:rsid w:val="002A7816"/>
    <w:rsid w:val="002A7DA6"/>
    <w:rsid w:val="002B0A3E"/>
    <w:rsid w:val="002B2802"/>
    <w:rsid w:val="002B2893"/>
    <w:rsid w:val="002B3C8C"/>
    <w:rsid w:val="002B516C"/>
    <w:rsid w:val="002B5E1D"/>
    <w:rsid w:val="002B60C1"/>
    <w:rsid w:val="002B7A49"/>
    <w:rsid w:val="002C0A1D"/>
    <w:rsid w:val="002C0F4C"/>
    <w:rsid w:val="002C290D"/>
    <w:rsid w:val="002C29B9"/>
    <w:rsid w:val="002C3A12"/>
    <w:rsid w:val="002C3E96"/>
    <w:rsid w:val="002C4B52"/>
    <w:rsid w:val="002C7AF3"/>
    <w:rsid w:val="002D01A1"/>
    <w:rsid w:val="002D03E5"/>
    <w:rsid w:val="002D1118"/>
    <w:rsid w:val="002D1398"/>
    <w:rsid w:val="002D1FF6"/>
    <w:rsid w:val="002D3645"/>
    <w:rsid w:val="002D36EB"/>
    <w:rsid w:val="002D3CD2"/>
    <w:rsid w:val="002D46A3"/>
    <w:rsid w:val="002D50AF"/>
    <w:rsid w:val="002D540B"/>
    <w:rsid w:val="002D6669"/>
    <w:rsid w:val="002D6BDF"/>
    <w:rsid w:val="002E26DC"/>
    <w:rsid w:val="002E2CE9"/>
    <w:rsid w:val="002E3BF7"/>
    <w:rsid w:val="002E403E"/>
    <w:rsid w:val="002E4C74"/>
    <w:rsid w:val="002E50AE"/>
    <w:rsid w:val="002E54D9"/>
    <w:rsid w:val="002E6701"/>
    <w:rsid w:val="002E673F"/>
    <w:rsid w:val="002E67EC"/>
    <w:rsid w:val="002E7CD0"/>
    <w:rsid w:val="002F158C"/>
    <w:rsid w:val="002F3392"/>
    <w:rsid w:val="002F3E51"/>
    <w:rsid w:val="002F4093"/>
    <w:rsid w:val="002F41BD"/>
    <w:rsid w:val="002F44DE"/>
    <w:rsid w:val="002F4886"/>
    <w:rsid w:val="002F5636"/>
    <w:rsid w:val="002F669F"/>
    <w:rsid w:val="002F74FF"/>
    <w:rsid w:val="0030135A"/>
    <w:rsid w:val="003022A5"/>
    <w:rsid w:val="00302AAA"/>
    <w:rsid w:val="00303052"/>
    <w:rsid w:val="00307E51"/>
    <w:rsid w:val="00311363"/>
    <w:rsid w:val="00311905"/>
    <w:rsid w:val="0031218D"/>
    <w:rsid w:val="00312584"/>
    <w:rsid w:val="00313F6C"/>
    <w:rsid w:val="00314E80"/>
    <w:rsid w:val="00314EA0"/>
    <w:rsid w:val="00315294"/>
    <w:rsid w:val="00315867"/>
    <w:rsid w:val="00317D7D"/>
    <w:rsid w:val="00317E6C"/>
    <w:rsid w:val="0032095C"/>
    <w:rsid w:val="00321150"/>
    <w:rsid w:val="0032558C"/>
    <w:rsid w:val="00325ADE"/>
    <w:rsid w:val="003260D7"/>
    <w:rsid w:val="00326DF6"/>
    <w:rsid w:val="00330947"/>
    <w:rsid w:val="0033185C"/>
    <w:rsid w:val="00332B61"/>
    <w:rsid w:val="00333693"/>
    <w:rsid w:val="00334E11"/>
    <w:rsid w:val="0033624E"/>
    <w:rsid w:val="00336697"/>
    <w:rsid w:val="00336D6E"/>
    <w:rsid w:val="0034017A"/>
    <w:rsid w:val="003413F2"/>
    <w:rsid w:val="00341472"/>
    <w:rsid w:val="003416FF"/>
    <w:rsid w:val="00341770"/>
    <w:rsid w:val="003418CB"/>
    <w:rsid w:val="003421EF"/>
    <w:rsid w:val="003502DB"/>
    <w:rsid w:val="003504AB"/>
    <w:rsid w:val="0035103A"/>
    <w:rsid w:val="0035247F"/>
    <w:rsid w:val="0035304F"/>
    <w:rsid w:val="00353552"/>
    <w:rsid w:val="00353CB7"/>
    <w:rsid w:val="00355873"/>
    <w:rsid w:val="0035660F"/>
    <w:rsid w:val="00357AD1"/>
    <w:rsid w:val="003619F0"/>
    <w:rsid w:val="003624E0"/>
    <w:rsid w:val="003628B9"/>
    <w:rsid w:val="00362D8F"/>
    <w:rsid w:val="003657D2"/>
    <w:rsid w:val="00365BF0"/>
    <w:rsid w:val="00365DB3"/>
    <w:rsid w:val="003676BC"/>
    <w:rsid w:val="00367724"/>
    <w:rsid w:val="00367C20"/>
    <w:rsid w:val="00370CA1"/>
    <w:rsid w:val="003710BA"/>
    <w:rsid w:val="003711DE"/>
    <w:rsid w:val="00372741"/>
    <w:rsid w:val="003727BF"/>
    <w:rsid w:val="003733F3"/>
    <w:rsid w:val="0037451B"/>
    <w:rsid w:val="00375709"/>
    <w:rsid w:val="003770F6"/>
    <w:rsid w:val="0037769A"/>
    <w:rsid w:val="00383E37"/>
    <w:rsid w:val="0038431C"/>
    <w:rsid w:val="0038601D"/>
    <w:rsid w:val="003870D5"/>
    <w:rsid w:val="00390292"/>
    <w:rsid w:val="00390D61"/>
    <w:rsid w:val="003915F3"/>
    <w:rsid w:val="00393042"/>
    <w:rsid w:val="00394AD5"/>
    <w:rsid w:val="00395006"/>
    <w:rsid w:val="0039642D"/>
    <w:rsid w:val="00396CC8"/>
    <w:rsid w:val="00397328"/>
    <w:rsid w:val="00397CA8"/>
    <w:rsid w:val="00397E94"/>
    <w:rsid w:val="003A071C"/>
    <w:rsid w:val="003A07BB"/>
    <w:rsid w:val="003A2E40"/>
    <w:rsid w:val="003A2F8D"/>
    <w:rsid w:val="003A3840"/>
    <w:rsid w:val="003A38BE"/>
    <w:rsid w:val="003A55B2"/>
    <w:rsid w:val="003B0158"/>
    <w:rsid w:val="003B271D"/>
    <w:rsid w:val="003B310A"/>
    <w:rsid w:val="003B3E8D"/>
    <w:rsid w:val="003B40B6"/>
    <w:rsid w:val="003B4895"/>
    <w:rsid w:val="003B4922"/>
    <w:rsid w:val="003B56DB"/>
    <w:rsid w:val="003B6380"/>
    <w:rsid w:val="003B6867"/>
    <w:rsid w:val="003B755E"/>
    <w:rsid w:val="003B7DAC"/>
    <w:rsid w:val="003C1323"/>
    <w:rsid w:val="003C135D"/>
    <w:rsid w:val="003C172B"/>
    <w:rsid w:val="003C228E"/>
    <w:rsid w:val="003C2622"/>
    <w:rsid w:val="003C38DB"/>
    <w:rsid w:val="003C51E7"/>
    <w:rsid w:val="003C5F2B"/>
    <w:rsid w:val="003C6893"/>
    <w:rsid w:val="003C6DE2"/>
    <w:rsid w:val="003D1EFD"/>
    <w:rsid w:val="003D23D2"/>
    <w:rsid w:val="003D28BF"/>
    <w:rsid w:val="003D3D75"/>
    <w:rsid w:val="003D3EAD"/>
    <w:rsid w:val="003D4215"/>
    <w:rsid w:val="003D4C47"/>
    <w:rsid w:val="003D5493"/>
    <w:rsid w:val="003D5FDA"/>
    <w:rsid w:val="003D6751"/>
    <w:rsid w:val="003D6EFF"/>
    <w:rsid w:val="003D7719"/>
    <w:rsid w:val="003E037F"/>
    <w:rsid w:val="003E03BF"/>
    <w:rsid w:val="003E07CD"/>
    <w:rsid w:val="003E1752"/>
    <w:rsid w:val="003E1847"/>
    <w:rsid w:val="003E1A6B"/>
    <w:rsid w:val="003E1F77"/>
    <w:rsid w:val="003E26E6"/>
    <w:rsid w:val="003E40EE"/>
    <w:rsid w:val="003E4D47"/>
    <w:rsid w:val="003E53ED"/>
    <w:rsid w:val="003E5D98"/>
    <w:rsid w:val="003E7463"/>
    <w:rsid w:val="003E7C5C"/>
    <w:rsid w:val="003F0DFE"/>
    <w:rsid w:val="003F1C1B"/>
    <w:rsid w:val="003F3A2F"/>
    <w:rsid w:val="003F6C44"/>
    <w:rsid w:val="003F7A91"/>
    <w:rsid w:val="003F7C94"/>
    <w:rsid w:val="003F7D71"/>
    <w:rsid w:val="004007C9"/>
    <w:rsid w:val="00400B25"/>
    <w:rsid w:val="00400E9C"/>
    <w:rsid w:val="00401144"/>
    <w:rsid w:val="00403F0E"/>
    <w:rsid w:val="00404831"/>
    <w:rsid w:val="00404887"/>
    <w:rsid w:val="00405B98"/>
    <w:rsid w:val="00406C64"/>
    <w:rsid w:val="00407661"/>
    <w:rsid w:val="00410314"/>
    <w:rsid w:val="0041146E"/>
    <w:rsid w:val="0041151F"/>
    <w:rsid w:val="00411EF0"/>
    <w:rsid w:val="00412063"/>
    <w:rsid w:val="0041229A"/>
    <w:rsid w:val="00412C65"/>
    <w:rsid w:val="00412EB1"/>
    <w:rsid w:val="00413DDE"/>
    <w:rsid w:val="00414118"/>
    <w:rsid w:val="0041577D"/>
    <w:rsid w:val="00415A5D"/>
    <w:rsid w:val="00416084"/>
    <w:rsid w:val="0041638E"/>
    <w:rsid w:val="004165FE"/>
    <w:rsid w:val="00416F01"/>
    <w:rsid w:val="00417640"/>
    <w:rsid w:val="004207B3"/>
    <w:rsid w:val="0042146C"/>
    <w:rsid w:val="00422149"/>
    <w:rsid w:val="0042304E"/>
    <w:rsid w:val="00424852"/>
    <w:rsid w:val="00424F8C"/>
    <w:rsid w:val="00426275"/>
    <w:rsid w:val="004271BA"/>
    <w:rsid w:val="004271F3"/>
    <w:rsid w:val="00427688"/>
    <w:rsid w:val="00430497"/>
    <w:rsid w:val="0043095D"/>
    <w:rsid w:val="00430EA5"/>
    <w:rsid w:val="0043121D"/>
    <w:rsid w:val="0043122C"/>
    <w:rsid w:val="00434947"/>
    <w:rsid w:val="00434DC1"/>
    <w:rsid w:val="004350F4"/>
    <w:rsid w:val="00436855"/>
    <w:rsid w:val="004369A4"/>
    <w:rsid w:val="004376B3"/>
    <w:rsid w:val="00440008"/>
    <w:rsid w:val="0044034E"/>
    <w:rsid w:val="00440515"/>
    <w:rsid w:val="004412A0"/>
    <w:rsid w:val="00442337"/>
    <w:rsid w:val="00442BA3"/>
    <w:rsid w:val="0044420A"/>
    <w:rsid w:val="004443AA"/>
    <w:rsid w:val="00445847"/>
    <w:rsid w:val="00446408"/>
    <w:rsid w:val="00447183"/>
    <w:rsid w:val="004472F0"/>
    <w:rsid w:val="00450F27"/>
    <w:rsid w:val="004510E5"/>
    <w:rsid w:val="00451701"/>
    <w:rsid w:val="00453976"/>
    <w:rsid w:val="004543BF"/>
    <w:rsid w:val="0045485D"/>
    <w:rsid w:val="00456887"/>
    <w:rsid w:val="00456A75"/>
    <w:rsid w:val="00456C7E"/>
    <w:rsid w:val="00461E39"/>
    <w:rsid w:val="00462D3A"/>
    <w:rsid w:val="00463521"/>
    <w:rsid w:val="00464ED7"/>
    <w:rsid w:val="00465651"/>
    <w:rsid w:val="00465AF7"/>
    <w:rsid w:val="004665C3"/>
    <w:rsid w:val="00466C89"/>
    <w:rsid w:val="00467994"/>
    <w:rsid w:val="0047003E"/>
    <w:rsid w:val="00470B6E"/>
    <w:rsid w:val="00471125"/>
    <w:rsid w:val="00471A25"/>
    <w:rsid w:val="004728F3"/>
    <w:rsid w:val="00472A29"/>
    <w:rsid w:val="00473F15"/>
    <w:rsid w:val="0047437A"/>
    <w:rsid w:val="004743A6"/>
    <w:rsid w:val="00474495"/>
    <w:rsid w:val="00476BDC"/>
    <w:rsid w:val="004776E2"/>
    <w:rsid w:val="0048013A"/>
    <w:rsid w:val="00480E42"/>
    <w:rsid w:val="00480EA4"/>
    <w:rsid w:val="00481548"/>
    <w:rsid w:val="00482442"/>
    <w:rsid w:val="00484C5D"/>
    <w:rsid w:val="0048543E"/>
    <w:rsid w:val="00485EB2"/>
    <w:rsid w:val="004868C1"/>
    <w:rsid w:val="0048750F"/>
    <w:rsid w:val="004903CE"/>
    <w:rsid w:val="00490D16"/>
    <w:rsid w:val="004910A2"/>
    <w:rsid w:val="00492619"/>
    <w:rsid w:val="004939C5"/>
    <w:rsid w:val="004940B5"/>
    <w:rsid w:val="0049464B"/>
    <w:rsid w:val="004975F3"/>
    <w:rsid w:val="004A17E9"/>
    <w:rsid w:val="004A3078"/>
    <w:rsid w:val="004A3813"/>
    <w:rsid w:val="004A495F"/>
    <w:rsid w:val="004A5D32"/>
    <w:rsid w:val="004A64EA"/>
    <w:rsid w:val="004A720A"/>
    <w:rsid w:val="004A7544"/>
    <w:rsid w:val="004A7BFB"/>
    <w:rsid w:val="004B2521"/>
    <w:rsid w:val="004B2A01"/>
    <w:rsid w:val="004B4C2B"/>
    <w:rsid w:val="004B4D0C"/>
    <w:rsid w:val="004B4D93"/>
    <w:rsid w:val="004B6B0F"/>
    <w:rsid w:val="004C18F8"/>
    <w:rsid w:val="004C54E5"/>
    <w:rsid w:val="004C6622"/>
    <w:rsid w:val="004C679D"/>
    <w:rsid w:val="004C6E30"/>
    <w:rsid w:val="004C7D23"/>
    <w:rsid w:val="004C7DC8"/>
    <w:rsid w:val="004D21B0"/>
    <w:rsid w:val="004D2C6E"/>
    <w:rsid w:val="004D3A52"/>
    <w:rsid w:val="004D3B39"/>
    <w:rsid w:val="004D3D5B"/>
    <w:rsid w:val="004D52BB"/>
    <w:rsid w:val="004D737D"/>
    <w:rsid w:val="004E06B3"/>
    <w:rsid w:val="004E08ED"/>
    <w:rsid w:val="004E0B38"/>
    <w:rsid w:val="004E0E0C"/>
    <w:rsid w:val="004E1F5C"/>
    <w:rsid w:val="004E2659"/>
    <w:rsid w:val="004E376F"/>
    <w:rsid w:val="004E39EE"/>
    <w:rsid w:val="004E475C"/>
    <w:rsid w:val="004E52D3"/>
    <w:rsid w:val="004E56E0"/>
    <w:rsid w:val="004E7329"/>
    <w:rsid w:val="004F24A3"/>
    <w:rsid w:val="004F2CB0"/>
    <w:rsid w:val="004F45D2"/>
    <w:rsid w:val="004F4F11"/>
    <w:rsid w:val="004F664E"/>
    <w:rsid w:val="005017F7"/>
    <w:rsid w:val="00501FA7"/>
    <w:rsid w:val="005034DC"/>
    <w:rsid w:val="005036B4"/>
    <w:rsid w:val="00505BFA"/>
    <w:rsid w:val="005071B4"/>
    <w:rsid w:val="00507520"/>
    <w:rsid w:val="00507628"/>
    <w:rsid w:val="00507687"/>
    <w:rsid w:val="00507920"/>
    <w:rsid w:val="00511459"/>
    <w:rsid w:val="005117A9"/>
    <w:rsid w:val="00511F57"/>
    <w:rsid w:val="00512D8C"/>
    <w:rsid w:val="00513A99"/>
    <w:rsid w:val="00515882"/>
    <w:rsid w:val="00515CBE"/>
    <w:rsid w:val="00515E2B"/>
    <w:rsid w:val="005176EA"/>
    <w:rsid w:val="00521786"/>
    <w:rsid w:val="00522A7E"/>
    <w:rsid w:val="00522F20"/>
    <w:rsid w:val="005232E6"/>
    <w:rsid w:val="0052503B"/>
    <w:rsid w:val="00526361"/>
    <w:rsid w:val="0052782A"/>
    <w:rsid w:val="005279CE"/>
    <w:rsid w:val="005301C2"/>
    <w:rsid w:val="005308DB"/>
    <w:rsid w:val="00530A2E"/>
    <w:rsid w:val="00530C48"/>
    <w:rsid w:val="00530C82"/>
    <w:rsid w:val="00530FBE"/>
    <w:rsid w:val="00532BA3"/>
    <w:rsid w:val="00533159"/>
    <w:rsid w:val="005332F1"/>
    <w:rsid w:val="005339DB"/>
    <w:rsid w:val="00533C06"/>
    <w:rsid w:val="00534C89"/>
    <w:rsid w:val="0053601D"/>
    <w:rsid w:val="00536A2D"/>
    <w:rsid w:val="00537F53"/>
    <w:rsid w:val="0054022F"/>
    <w:rsid w:val="00540B22"/>
    <w:rsid w:val="00541573"/>
    <w:rsid w:val="00541FAB"/>
    <w:rsid w:val="005421EB"/>
    <w:rsid w:val="005430D3"/>
    <w:rsid w:val="00543298"/>
    <w:rsid w:val="0054348A"/>
    <w:rsid w:val="0054416E"/>
    <w:rsid w:val="00544977"/>
    <w:rsid w:val="005454F8"/>
    <w:rsid w:val="00545B16"/>
    <w:rsid w:val="005472FA"/>
    <w:rsid w:val="005500C4"/>
    <w:rsid w:val="00550757"/>
    <w:rsid w:val="005516C9"/>
    <w:rsid w:val="005521BD"/>
    <w:rsid w:val="00552CA9"/>
    <w:rsid w:val="00552CF7"/>
    <w:rsid w:val="005533C4"/>
    <w:rsid w:val="005533E2"/>
    <w:rsid w:val="00553736"/>
    <w:rsid w:val="0055586F"/>
    <w:rsid w:val="00556F25"/>
    <w:rsid w:val="00557F3F"/>
    <w:rsid w:val="00561AE3"/>
    <w:rsid w:val="00562D9F"/>
    <w:rsid w:val="005641D7"/>
    <w:rsid w:val="00564430"/>
    <w:rsid w:val="0056486E"/>
    <w:rsid w:val="00564BCE"/>
    <w:rsid w:val="00564CD3"/>
    <w:rsid w:val="005650A9"/>
    <w:rsid w:val="00565AE7"/>
    <w:rsid w:val="005675A8"/>
    <w:rsid w:val="005710B7"/>
    <w:rsid w:val="0057115F"/>
    <w:rsid w:val="00571777"/>
    <w:rsid w:val="00571A2C"/>
    <w:rsid w:val="00572138"/>
    <w:rsid w:val="00572E44"/>
    <w:rsid w:val="00572F41"/>
    <w:rsid w:val="00575E3E"/>
    <w:rsid w:val="00576DFD"/>
    <w:rsid w:val="005773E4"/>
    <w:rsid w:val="00580391"/>
    <w:rsid w:val="00580FF5"/>
    <w:rsid w:val="00584D1B"/>
    <w:rsid w:val="0058519C"/>
    <w:rsid w:val="00586036"/>
    <w:rsid w:val="00586AAD"/>
    <w:rsid w:val="00586C1C"/>
    <w:rsid w:val="00587994"/>
    <w:rsid w:val="00587C6B"/>
    <w:rsid w:val="0059149A"/>
    <w:rsid w:val="00592144"/>
    <w:rsid w:val="00592E0E"/>
    <w:rsid w:val="00592F4A"/>
    <w:rsid w:val="00593920"/>
    <w:rsid w:val="00593E51"/>
    <w:rsid w:val="005956EE"/>
    <w:rsid w:val="00596B3F"/>
    <w:rsid w:val="00596DE2"/>
    <w:rsid w:val="00596FFF"/>
    <w:rsid w:val="00597E53"/>
    <w:rsid w:val="005A056B"/>
    <w:rsid w:val="005A06C8"/>
    <w:rsid w:val="005A083E"/>
    <w:rsid w:val="005A2AD2"/>
    <w:rsid w:val="005A319E"/>
    <w:rsid w:val="005A3C4A"/>
    <w:rsid w:val="005A5403"/>
    <w:rsid w:val="005B06B9"/>
    <w:rsid w:val="005B0A77"/>
    <w:rsid w:val="005B110F"/>
    <w:rsid w:val="005B436A"/>
    <w:rsid w:val="005B4802"/>
    <w:rsid w:val="005B541D"/>
    <w:rsid w:val="005B58E4"/>
    <w:rsid w:val="005B5ABC"/>
    <w:rsid w:val="005B5E72"/>
    <w:rsid w:val="005B6695"/>
    <w:rsid w:val="005B7B12"/>
    <w:rsid w:val="005C1EA6"/>
    <w:rsid w:val="005C2265"/>
    <w:rsid w:val="005C2D6A"/>
    <w:rsid w:val="005C3990"/>
    <w:rsid w:val="005C39B6"/>
    <w:rsid w:val="005C4036"/>
    <w:rsid w:val="005C4131"/>
    <w:rsid w:val="005C616C"/>
    <w:rsid w:val="005C64D9"/>
    <w:rsid w:val="005D0B99"/>
    <w:rsid w:val="005D0DFD"/>
    <w:rsid w:val="005D1167"/>
    <w:rsid w:val="005D1453"/>
    <w:rsid w:val="005D1BD7"/>
    <w:rsid w:val="005D2011"/>
    <w:rsid w:val="005D2414"/>
    <w:rsid w:val="005D308E"/>
    <w:rsid w:val="005D3A48"/>
    <w:rsid w:val="005D3B5A"/>
    <w:rsid w:val="005D445B"/>
    <w:rsid w:val="005D787D"/>
    <w:rsid w:val="005D7AF8"/>
    <w:rsid w:val="005E0C0C"/>
    <w:rsid w:val="005E107D"/>
    <w:rsid w:val="005E17BF"/>
    <w:rsid w:val="005E366A"/>
    <w:rsid w:val="005E4001"/>
    <w:rsid w:val="005E4DCC"/>
    <w:rsid w:val="005E797E"/>
    <w:rsid w:val="005F03DA"/>
    <w:rsid w:val="005F1C1D"/>
    <w:rsid w:val="005F2145"/>
    <w:rsid w:val="005F265F"/>
    <w:rsid w:val="005F30BB"/>
    <w:rsid w:val="005F49E2"/>
    <w:rsid w:val="005F5757"/>
    <w:rsid w:val="005F6B52"/>
    <w:rsid w:val="0060121B"/>
    <w:rsid w:val="006016E1"/>
    <w:rsid w:val="00601700"/>
    <w:rsid w:val="00601B05"/>
    <w:rsid w:val="0060291D"/>
    <w:rsid w:val="00602D27"/>
    <w:rsid w:val="006033BF"/>
    <w:rsid w:val="00603917"/>
    <w:rsid w:val="00604200"/>
    <w:rsid w:val="0060596F"/>
    <w:rsid w:val="00607041"/>
    <w:rsid w:val="00607FB4"/>
    <w:rsid w:val="0061029B"/>
    <w:rsid w:val="006104CD"/>
    <w:rsid w:val="0061165E"/>
    <w:rsid w:val="006118E0"/>
    <w:rsid w:val="00612E7D"/>
    <w:rsid w:val="006144A1"/>
    <w:rsid w:val="00615EBB"/>
    <w:rsid w:val="00616096"/>
    <w:rsid w:val="006160A2"/>
    <w:rsid w:val="006161DA"/>
    <w:rsid w:val="00620323"/>
    <w:rsid w:val="00623D97"/>
    <w:rsid w:val="00624C35"/>
    <w:rsid w:val="00625C1A"/>
    <w:rsid w:val="00626BEE"/>
    <w:rsid w:val="00627C03"/>
    <w:rsid w:val="006302AA"/>
    <w:rsid w:val="00632105"/>
    <w:rsid w:val="006323D8"/>
    <w:rsid w:val="00634942"/>
    <w:rsid w:val="00635F90"/>
    <w:rsid w:val="006363BD"/>
    <w:rsid w:val="006412DC"/>
    <w:rsid w:val="006414BA"/>
    <w:rsid w:val="006418C7"/>
    <w:rsid w:val="006429FE"/>
    <w:rsid w:val="00642BC6"/>
    <w:rsid w:val="00643AA2"/>
    <w:rsid w:val="00644264"/>
    <w:rsid w:val="00644790"/>
    <w:rsid w:val="0064573E"/>
    <w:rsid w:val="00645F86"/>
    <w:rsid w:val="0064681A"/>
    <w:rsid w:val="00646F75"/>
    <w:rsid w:val="00647390"/>
    <w:rsid w:val="006477AF"/>
    <w:rsid w:val="00647BC3"/>
    <w:rsid w:val="006501AF"/>
    <w:rsid w:val="00650DDE"/>
    <w:rsid w:val="00651278"/>
    <w:rsid w:val="00653BCF"/>
    <w:rsid w:val="00653EB3"/>
    <w:rsid w:val="00654E6F"/>
    <w:rsid w:val="0065505B"/>
    <w:rsid w:val="0065523F"/>
    <w:rsid w:val="00655AF2"/>
    <w:rsid w:val="00656D2F"/>
    <w:rsid w:val="00657E36"/>
    <w:rsid w:val="00661CBC"/>
    <w:rsid w:val="00663C0C"/>
    <w:rsid w:val="006644A4"/>
    <w:rsid w:val="0066578B"/>
    <w:rsid w:val="0066578D"/>
    <w:rsid w:val="0066621E"/>
    <w:rsid w:val="00666527"/>
    <w:rsid w:val="006670AC"/>
    <w:rsid w:val="00667FC1"/>
    <w:rsid w:val="00671A62"/>
    <w:rsid w:val="00672307"/>
    <w:rsid w:val="00672848"/>
    <w:rsid w:val="006729F8"/>
    <w:rsid w:val="00672EC1"/>
    <w:rsid w:val="00674E42"/>
    <w:rsid w:val="0067539D"/>
    <w:rsid w:val="00675895"/>
    <w:rsid w:val="00677069"/>
    <w:rsid w:val="006776E0"/>
    <w:rsid w:val="00677F52"/>
    <w:rsid w:val="006808C6"/>
    <w:rsid w:val="00682660"/>
    <w:rsid w:val="00682668"/>
    <w:rsid w:val="00683498"/>
    <w:rsid w:val="00684333"/>
    <w:rsid w:val="006848CD"/>
    <w:rsid w:val="00684CE6"/>
    <w:rsid w:val="00684EA9"/>
    <w:rsid w:val="0068546E"/>
    <w:rsid w:val="00691ECC"/>
    <w:rsid w:val="00691ED6"/>
    <w:rsid w:val="00692A68"/>
    <w:rsid w:val="006949FD"/>
    <w:rsid w:val="00694E64"/>
    <w:rsid w:val="00695D85"/>
    <w:rsid w:val="00695F6A"/>
    <w:rsid w:val="0069654B"/>
    <w:rsid w:val="00697DA2"/>
    <w:rsid w:val="006A10D9"/>
    <w:rsid w:val="006A15BF"/>
    <w:rsid w:val="006A191D"/>
    <w:rsid w:val="006A1E18"/>
    <w:rsid w:val="006A30A2"/>
    <w:rsid w:val="006A33A2"/>
    <w:rsid w:val="006A4665"/>
    <w:rsid w:val="006A499C"/>
    <w:rsid w:val="006A5E41"/>
    <w:rsid w:val="006A6CE6"/>
    <w:rsid w:val="006A6D23"/>
    <w:rsid w:val="006A6EB4"/>
    <w:rsid w:val="006A7348"/>
    <w:rsid w:val="006A7D41"/>
    <w:rsid w:val="006A7DE7"/>
    <w:rsid w:val="006B25DE"/>
    <w:rsid w:val="006B3096"/>
    <w:rsid w:val="006B5279"/>
    <w:rsid w:val="006B7B25"/>
    <w:rsid w:val="006B7BC7"/>
    <w:rsid w:val="006B7E27"/>
    <w:rsid w:val="006C130A"/>
    <w:rsid w:val="006C1564"/>
    <w:rsid w:val="006C1C3B"/>
    <w:rsid w:val="006C39CA"/>
    <w:rsid w:val="006C4E43"/>
    <w:rsid w:val="006C643E"/>
    <w:rsid w:val="006C6758"/>
    <w:rsid w:val="006C6AA3"/>
    <w:rsid w:val="006D116A"/>
    <w:rsid w:val="006D2322"/>
    <w:rsid w:val="006D27B3"/>
    <w:rsid w:val="006D2932"/>
    <w:rsid w:val="006D2B82"/>
    <w:rsid w:val="006D2C0F"/>
    <w:rsid w:val="006D3513"/>
    <w:rsid w:val="006D3671"/>
    <w:rsid w:val="006D38ED"/>
    <w:rsid w:val="006D4176"/>
    <w:rsid w:val="006D481F"/>
    <w:rsid w:val="006D4B9B"/>
    <w:rsid w:val="006D5B7A"/>
    <w:rsid w:val="006D6315"/>
    <w:rsid w:val="006E0A73"/>
    <w:rsid w:val="006E0EF1"/>
    <w:rsid w:val="006E0FEE"/>
    <w:rsid w:val="006E35CD"/>
    <w:rsid w:val="006E5B75"/>
    <w:rsid w:val="006E5EE4"/>
    <w:rsid w:val="006E6B77"/>
    <w:rsid w:val="006E6C11"/>
    <w:rsid w:val="006F1081"/>
    <w:rsid w:val="006F160E"/>
    <w:rsid w:val="006F5D9C"/>
    <w:rsid w:val="006F62D4"/>
    <w:rsid w:val="006F6494"/>
    <w:rsid w:val="006F7C0C"/>
    <w:rsid w:val="006F7FD5"/>
    <w:rsid w:val="00700755"/>
    <w:rsid w:val="0070255D"/>
    <w:rsid w:val="0070279E"/>
    <w:rsid w:val="0070376F"/>
    <w:rsid w:val="00703C7F"/>
    <w:rsid w:val="00703E24"/>
    <w:rsid w:val="00704192"/>
    <w:rsid w:val="00705183"/>
    <w:rsid w:val="00705B04"/>
    <w:rsid w:val="00705D73"/>
    <w:rsid w:val="0070646B"/>
    <w:rsid w:val="007065F5"/>
    <w:rsid w:val="00706B68"/>
    <w:rsid w:val="00707ED3"/>
    <w:rsid w:val="00710A90"/>
    <w:rsid w:val="00712CDA"/>
    <w:rsid w:val="007130A2"/>
    <w:rsid w:val="00715463"/>
    <w:rsid w:val="00716287"/>
    <w:rsid w:val="00717577"/>
    <w:rsid w:val="00721CC0"/>
    <w:rsid w:val="007245CE"/>
    <w:rsid w:val="007257F7"/>
    <w:rsid w:val="00730655"/>
    <w:rsid w:val="0073158B"/>
    <w:rsid w:val="00731D77"/>
    <w:rsid w:val="00732360"/>
    <w:rsid w:val="00732972"/>
    <w:rsid w:val="0073390A"/>
    <w:rsid w:val="00733BC4"/>
    <w:rsid w:val="00734E64"/>
    <w:rsid w:val="00734EE1"/>
    <w:rsid w:val="00736040"/>
    <w:rsid w:val="00736B37"/>
    <w:rsid w:val="00737508"/>
    <w:rsid w:val="0073773C"/>
    <w:rsid w:val="00737847"/>
    <w:rsid w:val="00737D53"/>
    <w:rsid w:val="00740A35"/>
    <w:rsid w:val="00740BB6"/>
    <w:rsid w:val="00741FDB"/>
    <w:rsid w:val="00743221"/>
    <w:rsid w:val="007433AE"/>
    <w:rsid w:val="00745499"/>
    <w:rsid w:val="00745F59"/>
    <w:rsid w:val="007464E6"/>
    <w:rsid w:val="00747049"/>
    <w:rsid w:val="0074754E"/>
    <w:rsid w:val="007501CC"/>
    <w:rsid w:val="0075098B"/>
    <w:rsid w:val="007520B4"/>
    <w:rsid w:val="00752BA6"/>
    <w:rsid w:val="0075399A"/>
    <w:rsid w:val="00754A18"/>
    <w:rsid w:val="00755E67"/>
    <w:rsid w:val="007560D5"/>
    <w:rsid w:val="0076017F"/>
    <w:rsid w:val="007627EF"/>
    <w:rsid w:val="00765287"/>
    <w:rsid w:val="007655D5"/>
    <w:rsid w:val="00766F7D"/>
    <w:rsid w:val="00767184"/>
    <w:rsid w:val="00767C9A"/>
    <w:rsid w:val="00770DB7"/>
    <w:rsid w:val="007712A5"/>
    <w:rsid w:val="00774020"/>
    <w:rsid w:val="007750D7"/>
    <w:rsid w:val="00775DD0"/>
    <w:rsid w:val="007763C1"/>
    <w:rsid w:val="007778F2"/>
    <w:rsid w:val="00777E82"/>
    <w:rsid w:val="00780045"/>
    <w:rsid w:val="00780311"/>
    <w:rsid w:val="00781359"/>
    <w:rsid w:val="00782CD7"/>
    <w:rsid w:val="00783951"/>
    <w:rsid w:val="00785B3F"/>
    <w:rsid w:val="00786921"/>
    <w:rsid w:val="00791724"/>
    <w:rsid w:val="00792812"/>
    <w:rsid w:val="00793D1B"/>
    <w:rsid w:val="007A02DE"/>
    <w:rsid w:val="007A1EAA"/>
    <w:rsid w:val="007A25C7"/>
    <w:rsid w:val="007A4DCA"/>
    <w:rsid w:val="007A5DBC"/>
    <w:rsid w:val="007A65C0"/>
    <w:rsid w:val="007A79FD"/>
    <w:rsid w:val="007B0588"/>
    <w:rsid w:val="007B0B9D"/>
    <w:rsid w:val="007B13B1"/>
    <w:rsid w:val="007B26E3"/>
    <w:rsid w:val="007B2B06"/>
    <w:rsid w:val="007B2BD3"/>
    <w:rsid w:val="007B59E0"/>
    <w:rsid w:val="007B5A43"/>
    <w:rsid w:val="007B6882"/>
    <w:rsid w:val="007B709B"/>
    <w:rsid w:val="007C0513"/>
    <w:rsid w:val="007C1343"/>
    <w:rsid w:val="007C3CCF"/>
    <w:rsid w:val="007C5EF1"/>
    <w:rsid w:val="007C612D"/>
    <w:rsid w:val="007C667E"/>
    <w:rsid w:val="007C723A"/>
    <w:rsid w:val="007C7BF5"/>
    <w:rsid w:val="007C7E63"/>
    <w:rsid w:val="007D19B7"/>
    <w:rsid w:val="007D438B"/>
    <w:rsid w:val="007D4666"/>
    <w:rsid w:val="007D626B"/>
    <w:rsid w:val="007D63E0"/>
    <w:rsid w:val="007D6A52"/>
    <w:rsid w:val="007D6C30"/>
    <w:rsid w:val="007D75E5"/>
    <w:rsid w:val="007D773E"/>
    <w:rsid w:val="007D79D1"/>
    <w:rsid w:val="007E066E"/>
    <w:rsid w:val="007E1356"/>
    <w:rsid w:val="007E1B05"/>
    <w:rsid w:val="007E20FC"/>
    <w:rsid w:val="007E43BF"/>
    <w:rsid w:val="007E5495"/>
    <w:rsid w:val="007E56DD"/>
    <w:rsid w:val="007E697F"/>
    <w:rsid w:val="007E7062"/>
    <w:rsid w:val="007F0DA7"/>
    <w:rsid w:val="007F0E1E"/>
    <w:rsid w:val="007F1AC8"/>
    <w:rsid w:val="007F1B0A"/>
    <w:rsid w:val="007F29A7"/>
    <w:rsid w:val="007F2CE4"/>
    <w:rsid w:val="007F4F71"/>
    <w:rsid w:val="007F5B14"/>
    <w:rsid w:val="007F5BB9"/>
    <w:rsid w:val="007F64A1"/>
    <w:rsid w:val="008004B4"/>
    <w:rsid w:val="008014D6"/>
    <w:rsid w:val="00802D5A"/>
    <w:rsid w:val="00803F07"/>
    <w:rsid w:val="00804A17"/>
    <w:rsid w:val="00805BE8"/>
    <w:rsid w:val="0080697F"/>
    <w:rsid w:val="00806CC7"/>
    <w:rsid w:val="00807824"/>
    <w:rsid w:val="008104D0"/>
    <w:rsid w:val="00811142"/>
    <w:rsid w:val="00812AEA"/>
    <w:rsid w:val="00812EE8"/>
    <w:rsid w:val="00814085"/>
    <w:rsid w:val="0081521E"/>
    <w:rsid w:val="00815BCE"/>
    <w:rsid w:val="00816078"/>
    <w:rsid w:val="00816885"/>
    <w:rsid w:val="008177E3"/>
    <w:rsid w:val="00820303"/>
    <w:rsid w:val="00820E57"/>
    <w:rsid w:val="008227C3"/>
    <w:rsid w:val="00823AA9"/>
    <w:rsid w:val="00824351"/>
    <w:rsid w:val="00824871"/>
    <w:rsid w:val="008255B9"/>
    <w:rsid w:val="00825CD8"/>
    <w:rsid w:val="00827324"/>
    <w:rsid w:val="00827825"/>
    <w:rsid w:val="00827DA6"/>
    <w:rsid w:val="00830597"/>
    <w:rsid w:val="00831377"/>
    <w:rsid w:val="00831920"/>
    <w:rsid w:val="00831BC3"/>
    <w:rsid w:val="008347BD"/>
    <w:rsid w:val="008355EA"/>
    <w:rsid w:val="00835AD9"/>
    <w:rsid w:val="00835B74"/>
    <w:rsid w:val="00836B7D"/>
    <w:rsid w:val="00837389"/>
    <w:rsid w:val="00837458"/>
    <w:rsid w:val="00837AAE"/>
    <w:rsid w:val="0084009E"/>
    <w:rsid w:val="008405E9"/>
    <w:rsid w:val="008429AD"/>
    <w:rsid w:val="008429DB"/>
    <w:rsid w:val="00843106"/>
    <w:rsid w:val="008434C2"/>
    <w:rsid w:val="0084402E"/>
    <w:rsid w:val="008441DE"/>
    <w:rsid w:val="00844317"/>
    <w:rsid w:val="00845797"/>
    <w:rsid w:val="00845CED"/>
    <w:rsid w:val="00845F62"/>
    <w:rsid w:val="008464DF"/>
    <w:rsid w:val="00847EDF"/>
    <w:rsid w:val="00850C75"/>
    <w:rsid w:val="00850E39"/>
    <w:rsid w:val="00851F42"/>
    <w:rsid w:val="00852187"/>
    <w:rsid w:val="00853148"/>
    <w:rsid w:val="00853B17"/>
    <w:rsid w:val="00854707"/>
    <w:rsid w:val="0085477A"/>
    <w:rsid w:val="00855107"/>
    <w:rsid w:val="00855173"/>
    <w:rsid w:val="008557D9"/>
    <w:rsid w:val="00855BF7"/>
    <w:rsid w:val="00856214"/>
    <w:rsid w:val="00856B7C"/>
    <w:rsid w:val="00856FC0"/>
    <w:rsid w:val="00862089"/>
    <w:rsid w:val="00862B1E"/>
    <w:rsid w:val="00862CC5"/>
    <w:rsid w:val="008633B8"/>
    <w:rsid w:val="00863839"/>
    <w:rsid w:val="00866542"/>
    <w:rsid w:val="00866D5B"/>
    <w:rsid w:val="00866FF5"/>
    <w:rsid w:val="00867449"/>
    <w:rsid w:val="008675C9"/>
    <w:rsid w:val="00871D5C"/>
    <w:rsid w:val="008731D9"/>
    <w:rsid w:val="0087332D"/>
    <w:rsid w:val="00873A0E"/>
    <w:rsid w:val="00873E1F"/>
    <w:rsid w:val="008743C3"/>
    <w:rsid w:val="00874C16"/>
    <w:rsid w:val="00875170"/>
    <w:rsid w:val="00876CAF"/>
    <w:rsid w:val="008776BD"/>
    <w:rsid w:val="00877D7E"/>
    <w:rsid w:val="00880388"/>
    <w:rsid w:val="00881A31"/>
    <w:rsid w:val="00881F7D"/>
    <w:rsid w:val="008829ED"/>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A6588"/>
    <w:rsid w:val="008A6654"/>
    <w:rsid w:val="008A6E78"/>
    <w:rsid w:val="008B0428"/>
    <w:rsid w:val="008B0FF6"/>
    <w:rsid w:val="008B1975"/>
    <w:rsid w:val="008B1AF0"/>
    <w:rsid w:val="008B21D5"/>
    <w:rsid w:val="008B3194"/>
    <w:rsid w:val="008B386E"/>
    <w:rsid w:val="008B47C4"/>
    <w:rsid w:val="008B5AE7"/>
    <w:rsid w:val="008B6B79"/>
    <w:rsid w:val="008B6BEB"/>
    <w:rsid w:val="008B6F53"/>
    <w:rsid w:val="008B6F8E"/>
    <w:rsid w:val="008C02BF"/>
    <w:rsid w:val="008C05AF"/>
    <w:rsid w:val="008C074B"/>
    <w:rsid w:val="008C0FB7"/>
    <w:rsid w:val="008C308E"/>
    <w:rsid w:val="008C31C4"/>
    <w:rsid w:val="008C3CC8"/>
    <w:rsid w:val="008C433B"/>
    <w:rsid w:val="008C5811"/>
    <w:rsid w:val="008C60E9"/>
    <w:rsid w:val="008C79C3"/>
    <w:rsid w:val="008D06CA"/>
    <w:rsid w:val="008D1B7C"/>
    <w:rsid w:val="008D1F28"/>
    <w:rsid w:val="008D1F71"/>
    <w:rsid w:val="008D25C2"/>
    <w:rsid w:val="008D3664"/>
    <w:rsid w:val="008D48CA"/>
    <w:rsid w:val="008D4FD3"/>
    <w:rsid w:val="008D5165"/>
    <w:rsid w:val="008D5EE9"/>
    <w:rsid w:val="008D6657"/>
    <w:rsid w:val="008D6F9F"/>
    <w:rsid w:val="008D7B18"/>
    <w:rsid w:val="008E0BD8"/>
    <w:rsid w:val="008E1E21"/>
    <w:rsid w:val="008E1F60"/>
    <w:rsid w:val="008E307E"/>
    <w:rsid w:val="008E483D"/>
    <w:rsid w:val="008E520E"/>
    <w:rsid w:val="008E6E4E"/>
    <w:rsid w:val="008E7F27"/>
    <w:rsid w:val="008F0A79"/>
    <w:rsid w:val="008F1249"/>
    <w:rsid w:val="008F435F"/>
    <w:rsid w:val="008F43DB"/>
    <w:rsid w:val="008F4DD1"/>
    <w:rsid w:val="008F5B22"/>
    <w:rsid w:val="008F6056"/>
    <w:rsid w:val="008F6110"/>
    <w:rsid w:val="008F651E"/>
    <w:rsid w:val="00900381"/>
    <w:rsid w:val="0090070A"/>
    <w:rsid w:val="00901D7D"/>
    <w:rsid w:val="00902A73"/>
    <w:rsid w:val="00902C07"/>
    <w:rsid w:val="00903C79"/>
    <w:rsid w:val="00904693"/>
    <w:rsid w:val="00904904"/>
    <w:rsid w:val="00904EE6"/>
    <w:rsid w:val="00905362"/>
    <w:rsid w:val="00905804"/>
    <w:rsid w:val="00905CA2"/>
    <w:rsid w:val="00906CA3"/>
    <w:rsid w:val="00906EA2"/>
    <w:rsid w:val="0090715D"/>
    <w:rsid w:val="009101E2"/>
    <w:rsid w:val="009107C8"/>
    <w:rsid w:val="00911B7B"/>
    <w:rsid w:val="009122DB"/>
    <w:rsid w:val="00912BC9"/>
    <w:rsid w:val="00912FA9"/>
    <w:rsid w:val="00915D73"/>
    <w:rsid w:val="00916077"/>
    <w:rsid w:val="0091681E"/>
    <w:rsid w:val="00916ABC"/>
    <w:rsid w:val="00917070"/>
    <w:rsid w:val="009170A2"/>
    <w:rsid w:val="009205A3"/>
    <w:rsid w:val="009208A6"/>
    <w:rsid w:val="0092122A"/>
    <w:rsid w:val="0092370B"/>
    <w:rsid w:val="00924514"/>
    <w:rsid w:val="00924675"/>
    <w:rsid w:val="00926E07"/>
    <w:rsid w:val="00927316"/>
    <w:rsid w:val="0093133D"/>
    <w:rsid w:val="0093276D"/>
    <w:rsid w:val="00933865"/>
    <w:rsid w:val="00933D12"/>
    <w:rsid w:val="00935567"/>
    <w:rsid w:val="00937065"/>
    <w:rsid w:val="00940285"/>
    <w:rsid w:val="00940A2F"/>
    <w:rsid w:val="009415B0"/>
    <w:rsid w:val="00943720"/>
    <w:rsid w:val="00943EE2"/>
    <w:rsid w:val="00944F92"/>
    <w:rsid w:val="00945AA3"/>
    <w:rsid w:val="00946A6D"/>
    <w:rsid w:val="00946B05"/>
    <w:rsid w:val="00947E7E"/>
    <w:rsid w:val="009509AE"/>
    <w:rsid w:val="009512EA"/>
    <w:rsid w:val="0095139A"/>
    <w:rsid w:val="00952077"/>
    <w:rsid w:val="009523B2"/>
    <w:rsid w:val="00953823"/>
    <w:rsid w:val="00953E16"/>
    <w:rsid w:val="009542AC"/>
    <w:rsid w:val="0095657C"/>
    <w:rsid w:val="009579AE"/>
    <w:rsid w:val="00961BB2"/>
    <w:rsid w:val="00962108"/>
    <w:rsid w:val="009626E8"/>
    <w:rsid w:val="0096367E"/>
    <w:rsid w:val="009638D6"/>
    <w:rsid w:val="0096398C"/>
    <w:rsid w:val="00965665"/>
    <w:rsid w:val="00967FAF"/>
    <w:rsid w:val="0097075A"/>
    <w:rsid w:val="00971500"/>
    <w:rsid w:val="00972DDD"/>
    <w:rsid w:val="00973C54"/>
    <w:rsid w:val="0097408E"/>
    <w:rsid w:val="00974BB2"/>
    <w:rsid w:val="00974CEF"/>
    <w:rsid w:val="00974FA7"/>
    <w:rsid w:val="009756E5"/>
    <w:rsid w:val="009772BF"/>
    <w:rsid w:val="00977A8C"/>
    <w:rsid w:val="00980067"/>
    <w:rsid w:val="009806FB"/>
    <w:rsid w:val="00982966"/>
    <w:rsid w:val="00983910"/>
    <w:rsid w:val="009841DE"/>
    <w:rsid w:val="00984C4F"/>
    <w:rsid w:val="00984EEE"/>
    <w:rsid w:val="00986AD2"/>
    <w:rsid w:val="00986EB7"/>
    <w:rsid w:val="009902CF"/>
    <w:rsid w:val="0099105A"/>
    <w:rsid w:val="0099177E"/>
    <w:rsid w:val="00992049"/>
    <w:rsid w:val="009927B3"/>
    <w:rsid w:val="009932AC"/>
    <w:rsid w:val="00993C12"/>
    <w:rsid w:val="00994351"/>
    <w:rsid w:val="0099601D"/>
    <w:rsid w:val="00996A8F"/>
    <w:rsid w:val="0099758F"/>
    <w:rsid w:val="009A058B"/>
    <w:rsid w:val="009A1828"/>
    <w:rsid w:val="009A1DBF"/>
    <w:rsid w:val="009A2147"/>
    <w:rsid w:val="009A45E3"/>
    <w:rsid w:val="009A68E6"/>
    <w:rsid w:val="009A7598"/>
    <w:rsid w:val="009B06A8"/>
    <w:rsid w:val="009B0878"/>
    <w:rsid w:val="009B103F"/>
    <w:rsid w:val="009B1DF8"/>
    <w:rsid w:val="009B227C"/>
    <w:rsid w:val="009B3D20"/>
    <w:rsid w:val="009B4090"/>
    <w:rsid w:val="009B4C75"/>
    <w:rsid w:val="009B5418"/>
    <w:rsid w:val="009B5A70"/>
    <w:rsid w:val="009B7C2F"/>
    <w:rsid w:val="009C0727"/>
    <w:rsid w:val="009C26B4"/>
    <w:rsid w:val="009C3C80"/>
    <w:rsid w:val="009C3E6B"/>
    <w:rsid w:val="009C492F"/>
    <w:rsid w:val="009C58C9"/>
    <w:rsid w:val="009C5A99"/>
    <w:rsid w:val="009C5F0C"/>
    <w:rsid w:val="009C6AF9"/>
    <w:rsid w:val="009C7B74"/>
    <w:rsid w:val="009D2FF2"/>
    <w:rsid w:val="009D3226"/>
    <w:rsid w:val="009D3385"/>
    <w:rsid w:val="009D3FBD"/>
    <w:rsid w:val="009D4458"/>
    <w:rsid w:val="009D5485"/>
    <w:rsid w:val="009D5969"/>
    <w:rsid w:val="009D5C48"/>
    <w:rsid w:val="009D6EE9"/>
    <w:rsid w:val="009D793C"/>
    <w:rsid w:val="009E04FF"/>
    <w:rsid w:val="009E0DCB"/>
    <w:rsid w:val="009E16A9"/>
    <w:rsid w:val="009E2373"/>
    <w:rsid w:val="009E2491"/>
    <w:rsid w:val="009E2FD6"/>
    <w:rsid w:val="009E359E"/>
    <w:rsid w:val="009E375F"/>
    <w:rsid w:val="009E39D4"/>
    <w:rsid w:val="009E3D6F"/>
    <w:rsid w:val="009E433B"/>
    <w:rsid w:val="009E5401"/>
    <w:rsid w:val="009E6491"/>
    <w:rsid w:val="009E6FAE"/>
    <w:rsid w:val="009F1061"/>
    <w:rsid w:val="009F18F4"/>
    <w:rsid w:val="009F5E4D"/>
    <w:rsid w:val="009F6EF7"/>
    <w:rsid w:val="00A004A1"/>
    <w:rsid w:val="00A0076B"/>
    <w:rsid w:val="00A00787"/>
    <w:rsid w:val="00A00D37"/>
    <w:rsid w:val="00A056D4"/>
    <w:rsid w:val="00A06FC7"/>
    <w:rsid w:val="00A070D6"/>
    <w:rsid w:val="00A0724C"/>
    <w:rsid w:val="00A0758F"/>
    <w:rsid w:val="00A1085E"/>
    <w:rsid w:val="00A10D11"/>
    <w:rsid w:val="00A11495"/>
    <w:rsid w:val="00A12B86"/>
    <w:rsid w:val="00A12DA2"/>
    <w:rsid w:val="00A13B2D"/>
    <w:rsid w:val="00A142BE"/>
    <w:rsid w:val="00A14427"/>
    <w:rsid w:val="00A14EE1"/>
    <w:rsid w:val="00A15706"/>
    <w:rsid w:val="00A1570A"/>
    <w:rsid w:val="00A17866"/>
    <w:rsid w:val="00A17A97"/>
    <w:rsid w:val="00A17D0F"/>
    <w:rsid w:val="00A17D27"/>
    <w:rsid w:val="00A17EB8"/>
    <w:rsid w:val="00A211B4"/>
    <w:rsid w:val="00A223CF"/>
    <w:rsid w:val="00A25E0B"/>
    <w:rsid w:val="00A27D4E"/>
    <w:rsid w:val="00A27E14"/>
    <w:rsid w:val="00A302BC"/>
    <w:rsid w:val="00A3094E"/>
    <w:rsid w:val="00A31E90"/>
    <w:rsid w:val="00A328D3"/>
    <w:rsid w:val="00A33DDF"/>
    <w:rsid w:val="00A33F73"/>
    <w:rsid w:val="00A3410C"/>
    <w:rsid w:val="00A34547"/>
    <w:rsid w:val="00A34833"/>
    <w:rsid w:val="00A366D8"/>
    <w:rsid w:val="00A369D7"/>
    <w:rsid w:val="00A376B7"/>
    <w:rsid w:val="00A4013B"/>
    <w:rsid w:val="00A4013E"/>
    <w:rsid w:val="00A401FA"/>
    <w:rsid w:val="00A40627"/>
    <w:rsid w:val="00A41BF5"/>
    <w:rsid w:val="00A4293A"/>
    <w:rsid w:val="00A43102"/>
    <w:rsid w:val="00A437C9"/>
    <w:rsid w:val="00A43A3D"/>
    <w:rsid w:val="00A44778"/>
    <w:rsid w:val="00A44D3D"/>
    <w:rsid w:val="00A466DB"/>
    <w:rsid w:val="00A469E7"/>
    <w:rsid w:val="00A471DC"/>
    <w:rsid w:val="00A55037"/>
    <w:rsid w:val="00A5520F"/>
    <w:rsid w:val="00A55E64"/>
    <w:rsid w:val="00A60200"/>
    <w:rsid w:val="00A604A4"/>
    <w:rsid w:val="00A61B7D"/>
    <w:rsid w:val="00A63583"/>
    <w:rsid w:val="00A63AAF"/>
    <w:rsid w:val="00A6605B"/>
    <w:rsid w:val="00A66990"/>
    <w:rsid w:val="00A66ADC"/>
    <w:rsid w:val="00A7013B"/>
    <w:rsid w:val="00A7147D"/>
    <w:rsid w:val="00A7181A"/>
    <w:rsid w:val="00A71964"/>
    <w:rsid w:val="00A72763"/>
    <w:rsid w:val="00A7315D"/>
    <w:rsid w:val="00A73198"/>
    <w:rsid w:val="00A7434D"/>
    <w:rsid w:val="00A75220"/>
    <w:rsid w:val="00A753CD"/>
    <w:rsid w:val="00A75B1C"/>
    <w:rsid w:val="00A76B18"/>
    <w:rsid w:val="00A77E80"/>
    <w:rsid w:val="00A803F7"/>
    <w:rsid w:val="00A8196D"/>
    <w:rsid w:val="00A81B15"/>
    <w:rsid w:val="00A83631"/>
    <w:rsid w:val="00A837FF"/>
    <w:rsid w:val="00A84052"/>
    <w:rsid w:val="00A84DC8"/>
    <w:rsid w:val="00A859D0"/>
    <w:rsid w:val="00A85DBC"/>
    <w:rsid w:val="00A863A8"/>
    <w:rsid w:val="00A87FEB"/>
    <w:rsid w:val="00A902C8"/>
    <w:rsid w:val="00A92D78"/>
    <w:rsid w:val="00A93F9F"/>
    <w:rsid w:val="00A9420E"/>
    <w:rsid w:val="00A950BC"/>
    <w:rsid w:val="00A95FE2"/>
    <w:rsid w:val="00A9676E"/>
    <w:rsid w:val="00A97648"/>
    <w:rsid w:val="00A97806"/>
    <w:rsid w:val="00AA1CFD"/>
    <w:rsid w:val="00AA20DC"/>
    <w:rsid w:val="00AA2239"/>
    <w:rsid w:val="00AA2387"/>
    <w:rsid w:val="00AA2C23"/>
    <w:rsid w:val="00AA2DA2"/>
    <w:rsid w:val="00AA33D2"/>
    <w:rsid w:val="00AA3DC1"/>
    <w:rsid w:val="00AA41B8"/>
    <w:rsid w:val="00AA4C1D"/>
    <w:rsid w:val="00AA5654"/>
    <w:rsid w:val="00AA5D85"/>
    <w:rsid w:val="00AA5DB6"/>
    <w:rsid w:val="00AA71F7"/>
    <w:rsid w:val="00AA7AA5"/>
    <w:rsid w:val="00AB01EA"/>
    <w:rsid w:val="00AB0C57"/>
    <w:rsid w:val="00AB0F87"/>
    <w:rsid w:val="00AB1195"/>
    <w:rsid w:val="00AB201B"/>
    <w:rsid w:val="00AB24B1"/>
    <w:rsid w:val="00AB3715"/>
    <w:rsid w:val="00AB4182"/>
    <w:rsid w:val="00AB41C1"/>
    <w:rsid w:val="00AB4AE9"/>
    <w:rsid w:val="00AB6732"/>
    <w:rsid w:val="00AB72F0"/>
    <w:rsid w:val="00AB73CB"/>
    <w:rsid w:val="00AC04A8"/>
    <w:rsid w:val="00AC1001"/>
    <w:rsid w:val="00AC2096"/>
    <w:rsid w:val="00AC27DB"/>
    <w:rsid w:val="00AC3A96"/>
    <w:rsid w:val="00AC4009"/>
    <w:rsid w:val="00AC6D6B"/>
    <w:rsid w:val="00AC769B"/>
    <w:rsid w:val="00AD18E9"/>
    <w:rsid w:val="00AD3FB5"/>
    <w:rsid w:val="00AD7736"/>
    <w:rsid w:val="00AD7D8C"/>
    <w:rsid w:val="00AE04FA"/>
    <w:rsid w:val="00AE08A7"/>
    <w:rsid w:val="00AE08D1"/>
    <w:rsid w:val="00AE0F4C"/>
    <w:rsid w:val="00AE10CE"/>
    <w:rsid w:val="00AE24B5"/>
    <w:rsid w:val="00AE2F3B"/>
    <w:rsid w:val="00AE568F"/>
    <w:rsid w:val="00AE580E"/>
    <w:rsid w:val="00AE6025"/>
    <w:rsid w:val="00AE6D9D"/>
    <w:rsid w:val="00AE70D4"/>
    <w:rsid w:val="00AE7868"/>
    <w:rsid w:val="00AF0105"/>
    <w:rsid w:val="00AF0407"/>
    <w:rsid w:val="00AF049B"/>
    <w:rsid w:val="00AF0C71"/>
    <w:rsid w:val="00AF272A"/>
    <w:rsid w:val="00AF2C7D"/>
    <w:rsid w:val="00AF4D8B"/>
    <w:rsid w:val="00AF6BD4"/>
    <w:rsid w:val="00AF6E65"/>
    <w:rsid w:val="00AF7930"/>
    <w:rsid w:val="00B003E6"/>
    <w:rsid w:val="00B0058B"/>
    <w:rsid w:val="00B02CA5"/>
    <w:rsid w:val="00B0309B"/>
    <w:rsid w:val="00B032F5"/>
    <w:rsid w:val="00B04A3D"/>
    <w:rsid w:val="00B05474"/>
    <w:rsid w:val="00B05986"/>
    <w:rsid w:val="00B05F0F"/>
    <w:rsid w:val="00B05F95"/>
    <w:rsid w:val="00B06487"/>
    <w:rsid w:val="00B067CA"/>
    <w:rsid w:val="00B0696F"/>
    <w:rsid w:val="00B11F3E"/>
    <w:rsid w:val="00B11F4E"/>
    <w:rsid w:val="00B12B26"/>
    <w:rsid w:val="00B13D94"/>
    <w:rsid w:val="00B14BAD"/>
    <w:rsid w:val="00B15D60"/>
    <w:rsid w:val="00B163F8"/>
    <w:rsid w:val="00B164BD"/>
    <w:rsid w:val="00B16ABE"/>
    <w:rsid w:val="00B16D0C"/>
    <w:rsid w:val="00B172E8"/>
    <w:rsid w:val="00B211AA"/>
    <w:rsid w:val="00B21914"/>
    <w:rsid w:val="00B21A7A"/>
    <w:rsid w:val="00B22AD7"/>
    <w:rsid w:val="00B23483"/>
    <w:rsid w:val="00B24072"/>
    <w:rsid w:val="00B2472D"/>
    <w:rsid w:val="00B24CA0"/>
    <w:rsid w:val="00B2549F"/>
    <w:rsid w:val="00B3004D"/>
    <w:rsid w:val="00B324D9"/>
    <w:rsid w:val="00B3451F"/>
    <w:rsid w:val="00B357E8"/>
    <w:rsid w:val="00B4108D"/>
    <w:rsid w:val="00B4144F"/>
    <w:rsid w:val="00B41E72"/>
    <w:rsid w:val="00B42376"/>
    <w:rsid w:val="00B42B0D"/>
    <w:rsid w:val="00B43675"/>
    <w:rsid w:val="00B43C9D"/>
    <w:rsid w:val="00B5014B"/>
    <w:rsid w:val="00B5032E"/>
    <w:rsid w:val="00B5104F"/>
    <w:rsid w:val="00B516F8"/>
    <w:rsid w:val="00B5295C"/>
    <w:rsid w:val="00B54CFC"/>
    <w:rsid w:val="00B55745"/>
    <w:rsid w:val="00B55E42"/>
    <w:rsid w:val="00B56E1B"/>
    <w:rsid w:val="00B57265"/>
    <w:rsid w:val="00B61AE8"/>
    <w:rsid w:val="00B6292E"/>
    <w:rsid w:val="00B633AE"/>
    <w:rsid w:val="00B636F4"/>
    <w:rsid w:val="00B66521"/>
    <w:rsid w:val="00B665D2"/>
    <w:rsid w:val="00B666D0"/>
    <w:rsid w:val="00B66AC2"/>
    <w:rsid w:val="00B6737C"/>
    <w:rsid w:val="00B673B4"/>
    <w:rsid w:val="00B67425"/>
    <w:rsid w:val="00B677F2"/>
    <w:rsid w:val="00B678AF"/>
    <w:rsid w:val="00B70DA9"/>
    <w:rsid w:val="00B71A44"/>
    <w:rsid w:val="00B7214D"/>
    <w:rsid w:val="00B72AFF"/>
    <w:rsid w:val="00B73637"/>
    <w:rsid w:val="00B73C93"/>
    <w:rsid w:val="00B74372"/>
    <w:rsid w:val="00B74EEC"/>
    <w:rsid w:val="00B7541A"/>
    <w:rsid w:val="00B75525"/>
    <w:rsid w:val="00B762A3"/>
    <w:rsid w:val="00B80283"/>
    <w:rsid w:val="00B8095F"/>
    <w:rsid w:val="00B80B0C"/>
    <w:rsid w:val="00B80B11"/>
    <w:rsid w:val="00B81E68"/>
    <w:rsid w:val="00B83071"/>
    <w:rsid w:val="00B831AE"/>
    <w:rsid w:val="00B83328"/>
    <w:rsid w:val="00B842CE"/>
    <w:rsid w:val="00B8446C"/>
    <w:rsid w:val="00B84F95"/>
    <w:rsid w:val="00B8618F"/>
    <w:rsid w:val="00B86432"/>
    <w:rsid w:val="00B87725"/>
    <w:rsid w:val="00B879AD"/>
    <w:rsid w:val="00B87C69"/>
    <w:rsid w:val="00B9067F"/>
    <w:rsid w:val="00B914BD"/>
    <w:rsid w:val="00B92A14"/>
    <w:rsid w:val="00B93A29"/>
    <w:rsid w:val="00B95A0E"/>
    <w:rsid w:val="00B961E7"/>
    <w:rsid w:val="00BA1346"/>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ED"/>
    <w:rsid w:val="00BB14F1"/>
    <w:rsid w:val="00BB1FEC"/>
    <w:rsid w:val="00BB2F85"/>
    <w:rsid w:val="00BB32A8"/>
    <w:rsid w:val="00BB38B5"/>
    <w:rsid w:val="00BB442E"/>
    <w:rsid w:val="00BB543F"/>
    <w:rsid w:val="00BB572E"/>
    <w:rsid w:val="00BB641F"/>
    <w:rsid w:val="00BB686F"/>
    <w:rsid w:val="00BB74FD"/>
    <w:rsid w:val="00BC0EDA"/>
    <w:rsid w:val="00BC1341"/>
    <w:rsid w:val="00BC14C9"/>
    <w:rsid w:val="00BC2917"/>
    <w:rsid w:val="00BC3F67"/>
    <w:rsid w:val="00BC5982"/>
    <w:rsid w:val="00BC602C"/>
    <w:rsid w:val="00BC60BF"/>
    <w:rsid w:val="00BC7388"/>
    <w:rsid w:val="00BC7598"/>
    <w:rsid w:val="00BD14AD"/>
    <w:rsid w:val="00BD164E"/>
    <w:rsid w:val="00BD1CD0"/>
    <w:rsid w:val="00BD27ED"/>
    <w:rsid w:val="00BD28BF"/>
    <w:rsid w:val="00BD2D12"/>
    <w:rsid w:val="00BD3D86"/>
    <w:rsid w:val="00BD3F55"/>
    <w:rsid w:val="00BD616B"/>
    <w:rsid w:val="00BD6404"/>
    <w:rsid w:val="00BE0D97"/>
    <w:rsid w:val="00BE0DAA"/>
    <w:rsid w:val="00BE0DC1"/>
    <w:rsid w:val="00BE1218"/>
    <w:rsid w:val="00BE23E5"/>
    <w:rsid w:val="00BE33AE"/>
    <w:rsid w:val="00BE5589"/>
    <w:rsid w:val="00BF046F"/>
    <w:rsid w:val="00BF211F"/>
    <w:rsid w:val="00BF2844"/>
    <w:rsid w:val="00BF41A6"/>
    <w:rsid w:val="00BF4537"/>
    <w:rsid w:val="00BF5713"/>
    <w:rsid w:val="00BF72E7"/>
    <w:rsid w:val="00C007F8"/>
    <w:rsid w:val="00C009D7"/>
    <w:rsid w:val="00C00FEE"/>
    <w:rsid w:val="00C01D50"/>
    <w:rsid w:val="00C0278A"/>
    <w:rsid w:val="00C03554"/>
    <w:rsid w:val="00C03D81"/>
    <w:rsid w:val="00C056DC"/>
    <w:rsid w:val="00C062E0"/>
    <w:rsid w:val="00C06B2C"/>
    <w:rsid w:val="00C06C11"/>
    <w:rsid w:val="00C0761E"/>
    <w:rsid w:val="00C07E29"/>
    <w:rsid w:val="00C07EC1"/>
    <w:rsid w:val="00C10183"/>
    <w:rsid w:val="00C10B7B"/>
    <w:rsid w:val="00C11D71"/>
    <w:rsid w:val="00C1329B"/>
    <w:rsid w:val="00C1363B"/>
    <w:rsid w:val="00C13D87"/>
    <w:rsid w:val="00C1572F"/>
    <w:rsid w:val="00C15EE0"/>
    <w:rsid w:val="00C16D69"/>
    <w:rsid w:val="00C17AA9"/>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5A2"/>
    <w:rsid w:val="00C31982"/>
    <w:rsid w:val="00C32209"/>
    <w:rsid w:val="00C3281B"/>
    <w:rsid w:val="00C336DD"/>
    <w:rsid w:val="00C337B1"/>
    <w:rsid w:val="00C33883"/>
    <w:rsid w:val="00C33C48"/>
    <w:rsid w:val="00C340E5"/>
    <w:rsid w:val="00C35AA7"/>
    <w:rsid w:val="00C360F9"/>
    <w:rsid w:val="00C37AEC"/>
    <w:rsid w:val="00C37F66"/>
    <w:rsid w:val="00C404C3"/>
    <w:rsid w:val="00C41C43"/>
    <w:rsid w:val="00C43BA1"/>
    <w:rsid w:val="00C43DAB"/>
    <w:rsid w:val="00C44D7F"/>
    <w:rsid w:val="00C45750"/>
    <w:rsid w:val="00C47B5D"/>
    <w:rsid w:val="00C47F08"/>
    <w:rsid w:val="00C5018B"/>
    <w:rsid w:val="00C514A6"/>
    <w:rsid w:val="00C52D16"/>
    <w:rsid w:val="00C55094"/>
    <w:rsid w:val="00C55A39"/>
    <w:rsid w:val="00C5739F"/>
    <w:rsid w:val="00C57CF0"/>
    <w:rsid w:val="00C61C1D"/>
    <w:rsid w:val="00C61D0F"/>
    <w:rsid w:val="00C62554"/>
    <w:rsid w:val="00C63557"/>
    <w:rsid w:val="00C649BD"/>
    <w:rsid w:val="00C64FA6"/>
    <w:rsid w:val="00C650DF"/>
    <w:rsid w:val="00C65891"/>
    <w:rsid w:val="00C663D8"/>
    <w:rsid w:val="00C66826"/>
    <w:rsid w:val="00C66AC9"/>
    <w:rsid w:val="00C72323"/>
    <w:rsid w:val="00C724D3"/>
    <w:rsid w:val="00C72951"/>
    <w:rsid w:val="00C736D9"/>
    <w:rsid w:val="00C75321"/>
    <w:rsid w:val="00C77DD9"/>
    <w:rsid w:val="00C77FDF"/>
    <w:rsid w:val="00C81386"/>
    <w:rsid w:val="00C83646"/>
    <w:rsid w:val="00C83B18"/>
    <w:rsid w:val="00C83BE6"/>
    <w:rsid w:val="00C84BF1"/>
    <w:rsid w:val="00C85354"/>
    <w:rsid w:val="00C85FEF"/>
    <w:rsid w:val="00C860EF"/>
    <w:rsid w:val="00C86ABA"/>
    <w:rsid w:val="00C86BAE"/>
    <w:rsid w:val="00C86F62"/>
    <w:rsid w:val="00C86F9B"/>
    <w:rsid w:val="00C870CB"/>
    <w:rsid w:val="00C9019A"/>
    <w:rsid w:val="00C903EB"/>
    <w:rsid w:val="00C9209C"/>
    <w:rsid w:val="00C933E2"/>
    <w:rsid w:val="00C943F3"/>
    <w:rsid w:val="00C94519"/>
    <w:rsid w:val="00C94FCE"/>
    <w:rsid w:val="00C95616"/>
    <w:rsid w:val="00C95D91"/>
    <w:rsid w:val="00C9721B"/>
    <w:rsid w:val="00C97BAD"/>
    <w:rsid w:val="00CA011D"/>
    <w:rsid w:val="00CA08C6"/>
    <w:rsid w:val="00CA0A77"/>
    <w:rsid w:val="00CA0FA2"/>
    <w:rsid w:val="00CA124C"/>
    <w:rsid w:val="00CA17CE"/>
    <w:rsid w:val="00CA2729"/>
    <w:rsid w:val="00CA3057"/>
    <w:rsid w:val="00CA45F8"/>
    <w:rsid w:val="00CA4D6A"/>
    <w:rsid w:val="00CA5257"/>
    <w:rsid w:val="00CA6464"/>
    <w:rsid w:val="00CA707A"/>
    <w:rsid w:val="00CA7875"/>
    <w:rsid w:val="00CB0305"/>
    <w:rsid w:val="00CB1EC5"/>
    <w:rsid w:val="00CB33C7"/>
    <w:rsid w:val="00CB3F0C"/>
    <w:rsid w:val="00CB4BB7"/>
    <w:rsid w:val="00CB5190"/>
    <w:rsid w:val="00CB6DA7"/>
    <w:rsid w:val="00CB7E4C"/>
    <w:rsid w:val="00CC17B9"/>
    <w:rsid w:val="00CC1A5D"/>
    <w:rsid w:val="00CC1A63"/>
    <w:rsid w:val="00CC25B4"/>
    <w:rsid w:val="00CC3527"/>
    <w:rsid w:val="00CC5F88"/>
    <w:rsid w:val="00CC69C8"/>
    <w:rsid w:val="00CC7372"/>
    <w:rsid w:val="00CC77A2"/>
    <w:rsid w:val="00CD0F29"/>
    <w:rsid w:val="00CD1963"/>
    <w:rsid w:val="00CD1F2C"/>
    <w:rsid w:val="00CD307E"/>
    <w:rsid w:val="00CD4471"/>
    <w:rsid w:val="00CD620A"/>
    <w:rsid w:val="00CD629F"/>
    <w:rsid w:val="00CD6A1B"/>
    <w:rsid w:val="00CE0A7F"/>
    <w:rsid w:val="00CE1718"/>
    <w:rsid w:val="00CE195B"/>
    <w:rsid w:val="00CE1B68"/>
    <w:rsid w:val="00CE285F"/>
    <w:rsid w:val="00CE2F02"/>
    <w:rsid w:val="00CE4EBD"/>
    <w:rsid w:val="00CE77EC"/>
    <w:rsid w:val="00CE7D86"/>
    <w:rsid w:val="00CE7F26"/>
    <w:rsid w:val="00CF0C6B"/>
    <w:rsid w:val="00CF185F"/>
    <w:rsid w:val="00CF222E"/>
    <w:rsid w:val="00CF2879"/>
    <w:rsid w:val="00CF3E19"/>
    <w:rsid w:val="00CF4156"/>
    <w:rsid w:val="00CF4D26"/>
    <w:rsid w:val="00CF6A7A"/>
    <w:rsid w:val="00D0036C"/>
    <w:rsid w:val="00D00655"/>
    <w:rsid w:val="00D009FA"/>
    <w:rsid w:val="00D00E42"/>
    <w:rsid w:val="00D038D6"/>
    <w:rsid w:val="00D03D00"/>
    <w:rsid w:val="00D04295"/>
    <w:rsid w:val="00D05C30"/>
    <w:rsid w:val="00D0609E"/>
    <w:rsid w:val="00D072DE"/>
    <w:rsid w:val="00D073C9"/>
    <w:rsid w:val="00D10052"/>
    <w:rsid w:val="00D11359"/>
    <w:rsid w:val="00D12EF2"/>
    <w:rsid w:val="00D12FCE"/>
    <w:rsid w:val="00D1492A"/>
    <w:rsid w:val="00D15036"/>
    <w:rsid w:val="00D15341"/>
    <w:rsid w:val="00D15928"/>
    <w:rsid w:val="00D15AEF"/>
    <w:rsid w:val="00D15CB6"/>
    <w:rsid w:val="00D1639C"/>
    <w:rsid w:val="00D17D07"/>
    <w:rsid w:val="00D20047"/>
    <w:rsid w:val="00D20CF5"/>
    <w:rsid w:val="00D20DDF"/>
    <w:rsid w:val="00D217BC"/>
    <w:rsid w:val="00D218AD"/>
    <w:rsid w:val="00D222B3"/>
    <w:rsid w:val="00D23059"/>
    <w:rsid w:val="00D230E7"/>
    <w:rsid w:val="00D233AF"/>
    <w:rsid w:val="00D2359D"/>
    <w:rsid w:val="00D25716"/>
    <w:rsid w:val="00D257B6"/>
    <w:rsid w:val="00D25A71"/>
    <w:rsid w:val="00D26173"/>
    <w:rsid w:val="00D26693"/>
    <w:rsid w:val="00D275C5"/>
    <w:rsid w:val="00D302DC"/>
    <w:rsid w:val="00D304F4"/>
    <w:rsid w:val="00D3188C"/>
    <w:rsid w:val="00D32689"/>
    <w:rsid w:val="00D32D6B"/>
    <w:rsid w:val="00D32DEC"/>
    <w:rsid w:val="00D32FD1"/>
    <w:rsid w:val="00D34229"/>
    <w:rsid w:val="00D34600"/>
    <w:rsid w:val="00D35F9B"/>
    <w:rsid w:val="00D36B69"/>
    <w:rsid w:val="00D376AE"/>
    <w:rsid w:val="00D378F1"/>
    <w:rsid w:val="00D3790C"/>
    <w:rsid w:val="00D3794A"/>
    <w:rsid w:val="00D4019B"/>
    <w:rsid w:val="00D408DD"/>
    <w:rsid w:val="00D40B62"/>
    <w:rsid w:val="00D411DA"/>
    <w:rsid w:val="00D41765"/>
    <w:rsid w:val="00D427CE"/>
    <w:rsid w:val="00D42ED7"/>
    <w:rsid w:val="00D45D72"/>
    <w:rsid w:val="00D5123C"/>
    <w:rsid w:val="00D52093"/>
    <w:rsid w:val="00D520E4"/>
    <w:rsid w:val="00D52A1E"/>
    <w:rsid w:val="00D53A38"/>
    <w:rsid w:val="00D568E5"/>
    <w:rsid w:val="00D575DD"/>
    <w:rsid w:val="00D57A86"/>
    <w:rsid w:val="00D57DFA"/>
    <w:rsid w:val="00D6054B"/>
    <w:rsid w:val="00D636C4"/>
    <w:rsid w:val="00D63857"/>
    <w:rsid w:val="00D66F12"/>
    <w:rsid w:val="00D674E2"/>
    <w:rsid w:val="00D67BBA"/>
    <w:rsid w:val="00D67FCF"/>
    <w:rsid w:val="00D7020D"/>
    <w:rsid w:val="00D709CE"/>
    <w:rsid w:val="00D71F73"/>
    <w:rsid w:val="00D727FD"/>
    <w:rsid w:val="00D73118"/>
    <w:rsid w:val="00D748CC"/>
    <w:rsid w:val="00D76143"/>
    <w:rsid w:val="00D76D15"/>
    <w:rsid w:val="00D80786"/>
    <w:rsid w:val="00D81CAB"/>
    <w:rsid w:val="00D829C0"/>
    <w:rsid w:val="00D8576F"/>
    <w:rsid w:val="00D86779"/>
    <w:rsid w:val="00D8677F"/>
    <w:rsid w:val="00D86E01"/>
    <w:rsid w:val="00D91B65"/>
    <w:rsid w:val="00D91C20"/>
    <w:rsid w:val="00D93736"/>
    <w:rsid w:val="00D939DC"/>
    <w:rsid w:val="00D96C2E"/>
    <w:rsid w:val="00D96D06"/>
    <w:rsid w:val="00D97B06"/>
    <w:rsid w:val="00D97F0C"/>
    <w:rsid w:val="00DA23A1"/>
    <w:rsid w:val="00DA3168"/>
    <w:rsid w:val="00DA3809"/>
    <w:rsid w:val="00DA3A86"/>
    <w:rsid w:val="00DA4DDD"/>
    <w:rsid w:val="00DA4FC4"/>
    <w:rsid w:val="00DA6674"/>
    <w:rsid w:val="00DA6B63"/>
    <w:rsid w:val="00DB0F16"/>
    <w:rsid w:val="00DB2955"/>
    <w:rsid w:val="00DB396D"/>
    <w:rsid w:val="00DB39E0"/>
    <w:rsid w:val="00DB59EC"/>
    <w:rsid w:val="00DB60CB"/>
    <w:rsid w:val="00DB647A"/>
    <w:rsid w:val="00DC14EC"/>
    <w:rsid w:val="00DC2500"/>
    <w:rsid w:val="00DC25D2"/>
    <w:rsid w:val="00DC2C30"/>
    <w:rsid w:val="00DC32DC"/>
    <w:rsid w:val="00DC4AEE"/>
    <w:rsid w:val="00DC4F72"/>
    <w:rsid w:val="00DC6591"/>
    <w:rsid w:val="00DC6F1E"/>
    <w:rsid w:val="00DC77DC"/>
    <w:rsid w:val="00DC7B35"/>
    <w:rsid w:val="00DD0453"/>
    <w:rsid w:val="00DD0C2C"/>
    <w:rsid w:val="00DD0CCC"/>
    <w:rsid w:val="00DD19DE"/>
    <w:rsid w:val="00DD24D7"/>
    <w:rsid w:val="00DD28BC"/>
    <w:rsid w:val="00DD32D2"/>
    <w:rsid w:val="00DD4D7B"/>
    <w:rsid w:val="00DD5081"/>
    <w:rsid w:val="00DE0CAA"/>
    <w:rsid w:val="00DE31F0"/>
    <w:rsid w:val="00DE3D1C"/>
    <w:rsid w:val="00DE3F46"/>
    <w:rsid w:val="00DE774A"/>
    <w:rsid w:val="00DF0E29"/>
    <w:rsid w:val="00DF0FB9"/>
    <w:rsid w:val="00DF2431"/>
    <w:rsid w:val="00DF2BCA"/>
    <w:rsid w:val="00DF5531"/>
    <w:rsid w:val="00DF7842"/>
    <w:rsid w:val="00E01839"/>
    <w:rsid w:val="00E01C41"/>
    <w:rsid w:val="00E0227D"/>
    <w:rsid w:val="00E030C2"/>
    <w:rsid w:val="00E03BE2"/>
    <w:rsid w:val="00E04B84"/>
    <w:rsid w:val="00E06466"/>
    <w:rsid w:val="00E064D5"/>
    <w:rsid w:val="00E06835"/>
    <w:rsid w:val="00E068DC"/>
    <w:rsid w:val="00E069B7"/>
    <w:rsid w:val="00E06FDA"/>
    <w:rsid w:val="00E12261"/>
    <w:rsid w:val="00E1260F"/>
    <w:rsid w:val="00E1296B"/>
    <w:rsid w:val="00E129B5"/>
    <w:rsid w:val="00E1305B"/>
    <w:rsid w:val="00E134B0"/>
    <w:rsid w:val="00E13A2A"/>
    <w:rsid w:val="00E13ED4"/>
    <w:rsid w:val="00E14B7E"/>
    <w:rsid w:val="00E160A5"/>
    <w:rsid w:val="00E16835"/>
    <w:rsid w:val="00E1713D"/>
    <w:rsid w:val="00E20A43"/>
    <w:rsid w:val="00E22802"/>
    <w:rsid w:val="00E233E8"/>
    <w:rsid w:val="00E23893"/>
    <w:rsid w:val="00E23898"/>
    <w:rsid w:val="00E23C75"/>
    <w:rsid w:val="00E2559F"/>
    <w:rsid w:val="00E25766"/>
    <w:rsid w:val="00E259B8"/>
    <w:rsid w:val="00E26F54"/>
    <w:rsid w:val="00E276ED"/>
    <w:rsid w:val="00E304EA"/>
    <w:rsid w:val="00E319F1"/>
    <w:rsid w:val="00E33CD2"/>
    <w:rsid w:val="00E344AA"/>
    <w:rsid w:val="00E348C5"/>
    <w:rsid w:val="00E36BC9"/>
    <w:rsid w:val="00E40E90"/>
    <w:rsid w:val="00E42BF6"/>
    <w:rsid w:val="00E42C05"/>
    <w:rsid w:val="00E43A8A"/>
    <w:rsid w:val="00E45717"/>
    <w:rsid w:val="00E45C7E"/>
    <w:rsid w:val="00E50F9B"/>
    <w:rsid w:val="00E51CA3"/>
    <w:rsid w:val="00E51ECD"/>
    <w:rsid w:val="00E531EB"/>
    <w:rsid w:val="00E53B6D"/>
    <w:rsid w:val="00E53E3A"/>
    <w:rsid w:val="00E54874"/>
    <w:rsid w:val="00E549FF"/>
    <w:rsid w:val="00E54B6F"/>
    <w:rsid w:val="00E54ECB"/>
    <w:rsid w:val="00E54FCE"/>
    <w:rsid w:val="00E551C6"/>
    <w:rsid w:val="00E5564F"/>
    <w:rsid w:val="00E55ACA"/>
    <w:rsid w:val="00E55C4D"/>
    <w:rsid w:val="00E574C5"/>
    <w:rsid w:val="00E57B74"/>
    <w:rsid w:val="00E603D5"/>
    <w:rsid w:val="00E60935"/>
    <w:rsid w:val="00E60D84"/>
    <w:rsid w:val="00E61F1B"/>
    <w:rsid w:val="00E624A3"/>
    <w:rsid w:val="00E632EF"/>
    <w:rsid w:val="00E63C81"/>
    <w:rsid w:val="00E656B2"/>
    <w:rsid w:val="00E6580B"/>
    <w:rsid w:val="00E65BC6"/>
    <w:rsid w:val="00E661FF"/>
    <w:rsid w:val="00E66431"/>
    <w:rsid w:val="00E678A1"/>
    <w:rsid w:val="00E67C79"/>
    <w:rsid w:val="00E71D4D"/>
    <w:rsid w:val="00E726EB"/>
    <w:rsid w:val="00E72BCB"/>
    <w:rsid w:val="00E72CF1"/>
    <w:rsid w:val="00E737F8"/>
    <w:rsid w:val="00E7546D"/>
    <w:rsid w:val="00E760E0"/>
    <w:rsid w:val="00E765C8"/>
    <w:rsid w:val="00E774EC"/>
    <w:rsid w:val="00E77EBE"/>
    <w:rsid w:val="00E803B4"/>
    <w:rsid w:val="00E80B52"/>
    <w:rsid w:val="00E824C3"/>
    <w:rsid w:val="00E831BF"/>
    <w:rsid w:val="00E840B3"/>
    <w:rsid w:val="00E84D10"/>
    <w:rsid w:val="00E8629F"/>
    <w:rsid w:val="00E87AD8"/>
    <w:rsid w:val="00E91008"/>
    <w:rsid w:val="00E9138C"/>
    <w:rsid w:val="00E91E1E"/>
    <w:rsid w:val="00E9327A"/>
    <w:rsid w:val="00E93705"/>
    <w:rsid w:val="00E9374E"/>
    <w:rsid w:val="00E93A50"/>
    <w:rsid w:val="00E94F54"/>
    <w:rsid w:val="00E96FC1"/>
    <w:rsid w:val="00E97AD5"/>
    <w:rsid w:val="00EA00DC"/>
    <w:rsid w:val="00EA07F6"/>
    <w:rsid w:val="00EA0B53"/>
    <w:rsid w:val="00EA1111"/>
    <w:rsid w:val="00EA3927"/>
    <w:rsid w:val="00EA3A86"/>
    <w:rsid w:val="00EA3B4F"/>
    <w:rsid w:val="00EA3BB8"/>
    <w:rsid w:val="00EA3C24"/>
    <w:rsid w:val="00EA4F28"/>
    <w:rsid w:val="00EA5AD0"/>
    <w:rsid w:val="00EA6319"/>
    <w:rsid w:val="00EA6BA9"/>
    <w:rsid w:val="00EA73DF"/>
    <w:rsid w:val="00EB0372"/>
    <w:rsid w:val="00EB1CD4"/>
    <w:rsid w:val="00EB33A6"/>
    <w:rsid w:val="00EB4C21"/>
    <w:rsid w:val="00EB61AE"/>
    <w:rsid w:val="00EB72E1"/>
    <w:rsid w:val="00EC1D7C"/>
    <w:rsid w:val="00EC27CE"/>
    <w:rsid w:val="00EC2D32"/>
    <w:rsid w:val="00EC2E0C"/>
    <w:rsid w:val="00EC322D"/>
    <w:rsid w:val="00EC44ED"/>
    <w:rsid w:val="00EC5333"/>
    <w:rsid w:val="00EC5ADA"/>
    <w:rsid w:val="00EC7DB7"/>
    <w:rsid w:val="00ED0623"/>
    <w:rsid w:val="00ED2267"/>
    <w:rsid w:val="00ED383A"/>
    <w:rsid w:val="00ED3B09"/>
    <w:rsid w:val="00ED760B"/>
    <w:rsid w:val="00ED7BEE"/>
    <w:rsid w:val="00EE0D9D"/>
    <w:rsid w:val="00EE1080"/>
    <w:rsid w:val="00EE10A3"/>
    <w:rsid w:val="00EE2539"/>
    <w:rsid w:val="00EE2FB6"/>
    <w:rsid w:val="00EE34CE"/>
    <w:rsid w:val="00EE4640"/>
    <w:rsid w:val="00EE53B5"/>
    <w:rsid w:val="00EE57A9"/>
    <w:rsid w:val="00EE6B2E"/>
    <w:rsid w:val="00EE769B"/>
    <w:rsid w:val="00EE774B"/>
    <w:rsid w:val="00EF1EC5"/>
    <w:rsid w:val="00EF4C88"/>
    <w:rsid w:val="00EF55EB"/>
    <w:rsid w:val="00EF6AFA"/>
    <w:rsid w:val="00EF7958"/>
    <w:rsid w:val="00F001FA"/>
    <w:rsid w:val="00F00DCC"/>
    <w:rsid w:val="00F0156F"/>
    <w:rsid w:val="00F036CF"/>
    <w:rsid w:val="00F036E9"/>
    <w:rsid w:val="00F03A70"/>
    <w:rsid w:val="00F04AEE"/>
    <w:rsid w:val="00F05AC8"/>
    <w:rsid w:val="00F06380"/>
    <w:rsid w:val="00F06724"/>
    <w:rsid w:val="00F07167"/>
    <w:rsid w:val="00F072D8"/>
    <w:rsid w:val="00F07CE0"/>
    <w:rsid w:val="00F108C5"/>
    <w:rsid w:val="00F11218"/>
    <w:rsid w:val="00F115F5"/>
    <w:rsid w:val="00F11F31"/>
    <w:rsid w:val="00F12B14"/>
    <w:rsid w:val="00F13804"/>
    <w:rsid w:val="00F13D05"/>
    <w:rsid w:val="00F14D9B"/>
    <w:rsid w:val="00F1679D"/>
    <w:rsid w:val="00F1682C"/>
    <w:rsid w:val="00F16D17"/>
    <w:rsid w:val="00F20B91"/>
    <w:rsid w:val="00F21139"/>
    <w:rsid w:val="00F21E82"/>
    <w:rsid w:val="00F227D9"/>
    <w:rsid w:val="00F246B6"/>
    <w:rsid w:val="00F24B8B"/>
    <w:rsid w:val="00F250D8"/>
    <w:rsid w:val="00F30209"/>
    <w:rsid w:val="00F30D2E"/>
    <w:rsid w:val="00F354CD"/>
    <w:rsid w:val="00F35516"/>
    <w:rsid w:val="00F35790"/>
    <w:rsid w:val="00F366FB"/>
    <w:rsid w:val="00F37547"/>
    <w:rsid w:val="00F4136D"/>
    <w:rsid w:val="00F4212E"/>
    <w:rsid w:val="00F42C20"/>
    <w:rsid w:val="00F430A2"/>
    <w:rsid w:val="00F4358B"/>
    <w:rsid w:val="00F43892"/>
    <w:rsid w:val="00F43E34"/>
    <w:rsid w:val="00F446E0"/>
    <w:rsid w:val="00F45B87"/>
    <w:rsid w:val="00F4736A"/>
    <w:rsid w:val="00F512D1"/>
    <w:rsid w:val="00F51EBD"/>
    <w:rsid w:val="00F52C7E"/>
    <w:rsid w:val="00F53053"/>
    <w:rsid w:val="00F53FE2"/>
    <w:rsid w:val="00F541B2"/>
    <w:rsid w:val="00F543F9"/>
    <w:rsid w:val="00F5490E"/>
    <w:rsid w:val="00F575FF"/>
    <w:rsid w:val="00F61117"/>
    <w:rsid w:val="00F615F4"/>
    <w:rsid w:val="00F618EF"/>
    <w:rsid w:val="00F61C61"/>
    <w:rsid w:val="00F62291"/>
    <w:rsid w:val="00F62D5C"/>
    <w:rsid w:val="00F62E0A"/>
    <w:rsid w:val="00F63ADA"/>
    <w:rsid w:val="00F63BF6"/>
    <w:rsid w:val="00F641E4"/>
    <w:rsid w:val="00F6554A"/>
    <w:rsid w:val="00F65582"/>
    <w:rsid w:val="00F66E75"/>
    <w:rsid w:val="00F6750C"/>
    <w:rsid w:val="00F6782B"/>
    <w:rsid w:val="00F70EEA"/>
    <w:rsid w:val="00F721D5"/>
    <w:rsid w:val="00F724F3"/>
    <w:rsid w:val="00F73DCC"/>
    <w:rsid w:val="00F73F0B"/>
    <w:rsid w:val="00F74EEC"/>
    <w:rsid w:val="00F770F0"/>
    <w:rsid w:val="00F77CDD"/>
    <w:rsid w:val="00F77EB0"/>
    <w:rsid w:val="00F80083"/>
    <w:rsid w:val="00F84778"/>
    <w:rsid w:val="00F87CDD"/>
    <w:rsid w:val="00F9028F"/>
    <w:rsid w:val="00F9139C"/>
    <w:rsid w:val="00F919B8"/>
    <w:rsid w:val="00F92E5E"/>
    <w:rsid w:val="00F9330E"/>
    <w:rsid w:val="00F933F0"/>
    <w:rsid w:val="00F937A3"/>
    <w:rsid w:val="00F94715"/>
    <w:rsid w:val="00F94F4B"/>
    <w:rsid w:val="00F95192"/>
    <w:rsid w:val="00F95D6F"/>
    <w:rsid w:val="00F960DB"/>
    <w:rsid w:val="00F96A3D"/>
    <w:rsid w:val="00F97015"/>
    <w:rsid w:val="00FA0F84"/>
    <w:rsid w:val="00FA1BEC"/>
    <w:rsid w:val="00FA1DCB"/>
    <w:rsid w:val="00FA2011"/>
    <w:rsid w:val="00FA2186"/>
    <w:rsid w:val="00FA250A"/>
    <w:rsid w:val="00FA2779"/>
    <w:rsid w:val="00FA38DF"/>
    <w:rsid w:val="00FA3F1C"/>
    <w:rsid w:val="00FA4376"/>
    <w:rsid w:val="00FA4718"/>
    <w:rsid w:val="00FA5848"/>
    <w:rsid w:val="00FA6507"/>
    <w:rsid w:val="00FA659D"/>
    <w:rsid w:val="00FA6899"/>
    <w:rsid w:val="00FA6AB9"/>
    <w:rsid w:val="00FA7A54"/>
    <w:rsid w:val="00FA7F3D"/>
    <w:rsid w:val="00FB07E9"/>
    <w:rsid w:val="00FB09D5"/>
    <w:rsid w:val="00FB1D8A"/>
    <w:rsid w:val="00FB38D8"/>
    <w:rsid w:val="00FB6B22"/>
    <w:rsid w:val="00FC051F"/>
    <w:rsid w:val="00FC06FF"/>
    <w:rsid w:val="00FC0D64"/>
    <w:rsid w:val="00FC1118"/>
    <w:rsid w:val="00FC1408"/>
    <w:rsid w:val="00FC42B5"/>
    <w:rsid w:val="00FC45F4"/>
    <w:rsid w:val="00FC69B4"/>
    <w:rsid w:val="00FD0694"/>
    <w:rsid w:val="00FD0A53"/>
    <w:rsid w:val="00FD25BE"/>
    <w:rsid w:val="00FD2E70"/>
    <w:rsid w:val="00FD347E"/>
    <w:rsid w:val="00FD3EDE"/>
    <w:rsid w:val="00FD51DC"/>
    <w:rsid w:val="00FD5226"/>
    <w:rsid w:val="00FD5910"/>
    <w:rsid w:val="00FD6880"/>
    <w:rsid w:val="00FD7AA7"/>
    <w:rsid w:val="00FD7EC4"/>
    <w:rsid w:val="00FE2D6F"/>
    <w:rsid w:val="00FE2FAD"/>
    <w:rsid w:val="00FE32D2"/>
    <w:rsid w:val="00FE3529"/>
    <w:rsid w:val="00FE4531"/>
    <w:rsid w:val="00FE582D"/>
    <w:rsid w:val="00FE5892"/>
    <w:rsid w:val="00FE67EE"/>
    <w:rsid w:val="00FE730F"/>
    <w:rsid w:val="00FF1FCB"/>
    <w:rsid w:val="00FF2439"/>
    <w:rsid w:val="00FF36E6"/>
    <w:rsid w:val="00FF3CA0"/>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5810D9FA-A969-4F1F-BADD-3BFAB6788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aliases w:val="CEO_Hyperlink,超级链接"/>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mord">
    <w:name w:val="mord"/>
    <w:basedOn w:val="DefaultParagraphFont"/>
    <w:rsid w:val="00F73F0B"/>
  </w:style>
  <w:style w:type="character" w:customStyle="1" w:styleId="mrel">
    <w:name w:val="mrel"/>
    <w:basedOn w:val="DefaultParagraphFont"/>
    <w:rsid w:val="00F73F0B"/>
  </w:style>
  <w:style w:type="character" w:customStyle="1" w:styleId="mbin">
    <w:name w:val="mbin"/>
    <w:basedOn w:val="DefaultParagraphFont"/>
    <w:rsid w:val="00F73F0B"/>
  </w:style>
  <w:style w:type="character" w:customStyle="1" w:styleId="mopen">
    <w:name w:val="mopen"/>
    <w:basedOn w:val="DefaultParagraphFont"/>
    <w:rsid w:val="00F73F0B"/>
  </w:style>
  <w:style w:type="character" w:customStyle="1" w:styleId="mclose">
    <w:name w:val="mclose"/>
    <w:basedOn w:val="DefaultParagraphFont"/>
    <w:rsid w:val="00F73F0B"/>
  </w:style>
  <w:style w:type="character" w:customStyle="1" w:styleId="mop">
    <w:name w:val="mop"/>
    <w:basedOn w:val="DefaultParagraphFont"/>
    <w:rsid w:val="00F73F0B"/>
  </w:style>
  <w:style w:type="character" w:customStyle="1" w:styleId="vlist-s">
    <w:name w:val="vlist-s"/>
    <w:basedOn w:val="DefaultParagraphFont"/>
    <w:rsid w:val="00F73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028304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621914616">
      <w:bodyDiv w:val="1"/>
      <w:marLeft w:val="0"/>
      <w:marRight w:val="0"/>
      <w:marTop w:val="0"/>
      <w:marBottom w:val="0"/>
      <w:divBdr>
        <w:top w:val="none" w:sz="0" w:space="0" w:color="auto"/>
        <w:left w:val="none" w:sz="0" w:space="0" w:color="auto"/>
        <w:bottom w:val="none" w:sz="0" w:space="0" w:color="auto"/>
        <w:right w:val="none" w:sz="0" w:space="0" w:color="auto"/>
      </w:divBdr>
    </w:div>
    <w:div w:id="1674799762">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global.sharp/corporate/news/240911-a.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25EC5-9662-4E44-AB3A-D63ED4325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557</Words>
  <Characters>2870</Characters>
  <Application>Microsoft Office Word</Application>
  <DocSecurity>0</DocSecurity>
  <Lines>23</Lines>
  <Paragraphs>6</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3421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Sharp - Tomoki</cp:lastModifiedBy>
  <cp:revision>4</cp:revision>
  <cp:lastPrinted>2019-04-25T01:09:00Z</cp:lastPrinted>
  <dcterms:created xsi:type="dcterms:W3CDTF">2025-08-14T22:37:00Z</dcterms:created>
  <dcterms:modified xsi:type="dcterms:W3CDTF">2025-08-15T19:36:00Z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