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06450A" w:rsidRPr="0063038D">
        <w:rPr>
          <w:b/>
          <w:lang w:eastAsia="zh-CN"/>
        </w:rPr>
        <w:t>1</w:t>
      </w:r>
      <w:r w:rsidR="0006450A">
        <w:rPr>
          <w:rFonts w:hint="eastAsia"/>
          <w:b/>
          <w:lang w:eastAsia="zh-CN"/>
        </w:rPr>
        <w:t>16</w:t>
      </w:r>
      <w:r w:rsidR="0006450A" w:rsidRPr="0063038D">
        <w:rPr>
          <w:b/>
          <w:lang w:eastAsia="zh-CN"/>
        </w:rPr>
        <w:t xml:space="preserve">                                                         </w:t>
      </w:r>
      <w:r w:rsidR="0006450A">
        <w:rPr>
          <w:rFonts w:hint="eastAsia"/>
          <w:b/>
          <w:lang w:eastAsia="zh-CN"/>
        </w:rPr>
        <w:t xml:space="preserve">                            </w:t>
      </w:r>
      <w:r w:rsidR="0006450A" w:rsidRPr="0063038D">
        <w:rPr>
          <w:b/>
          <w:lang w:eastAsia="zh-CN"/>
        </w:rPr>
        <w:t xml:space="preserve">  </w:t>
      </w:r>
      <w:r w:rsidR="0006450A">
        <w:rPr>
          <w:rFonts w:hint="eastAsia"/>
          <w:b/>
          <w:lang w:eastAsia="zh-CN"/>
        </w:rPr>
        <w:t xml:space="preserve">               </w:t>
      </w:r>
      <w:r w:rsidR="00152FCD" w:rsidRPr="001F2A59">
        <w:rPr>
          <w:b/>
          <w:lang w:eastAsia="zh-CN"/>
        </w:rPr>
        <w:t>R4-</w:t>
      </w:r>
      <w:r w:rsidR="00AF6FD3" w:rsidRPr="001F2A59">
        <w:rPr>
          <w:b/>
          <w:lang w:eastAsia="zh-CN"/>
        </w:rPr>
        <w:t>2</w:t>
      </w:r>
      <w:r w:rsidR="00B87E5B">
        <w:rPr>
          <w:rFonts w:hint="eastAsia"/>
          <w:b/>
          <w:lang w:eastAsia="zh-CN"/>
        </w:rPr>
        <w:t>509335</w:t>
      </w:r>
    </w:p>
    <w:p w:rsidR="00DC4EFC" w:rsidRPr="0063038D" w:rsidRDefault="00971F7A" w:rsidP="00D604B6">
      <w:pPr>
        <w:jc w:val="both"/>
        <w:rPr>
          <w:b/>
          <w:lang w:val="en-US" w:eastAsia="zh-CN"/>
        </w:rPr>
      </w:pPr>
      <w:r>
        <w:rPr>
          <w:rFonts w:hint="eastAsia"/>
          <w:b/>
          <w:lang w:eastAsia="zh-CN"/>
        </w:rPr>
        <w:t>Bengaluru</w:t>
      </w:r>
      <w:r w:rsidR="00612EA5">
        <w:rPr>
          <w:rFonts w:hint="eastAsia"/>
          <w:b/>
          <w:lang w:eastAsia="zh-CN"/>
        </w:rPr>
        <w:t>,</w:t>
      </w:r>
      <w:r w:rsidR="00915B70">
        <w:rPr>
          <w:rFonts w:hint="eastAsia"/>
          <w:b/>
          <w:lang w:eastAsia="zh-CN"/>
        </w:rPr>
        <w:t xml:space="preserve"> </w:t>
      </w:r>
      <w:r>
        <w:rPr>
          <w:rFonts w:hint="eastAsia"/>
          <w:b/>
          <w:lang w:eastAsia="zh-CN"/>
        </w:rPr>
        <w:t>India</w:t>
      </w:r>
      <w:r w:rsidR="00DC4EFC" w:rsidRPr="0063038D">
        <w:rPr>
          <w:b/>
          <w:lang w:val="en-US" w:eastAsia="zh-CN"/>
        </w:rPr>
        <w:t xml:space="preserve"> </w:t>
      </w:r>
      <w:r w:rsidR="00C76579">
        <w:rPr>
          <w:rFonts w:hint="eastAsia"/>
          <w:b/>
          <w:lang w:val="en-US" w:eastAsia="zh-CN"/>
        </w:rPr>
        <w:t>25</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C76579">
        <w:rPr>
          <w:rFonts w:hint="eastAsia"/>
          <w:b/>
          <w:lang w:val="en-US" w:eastAsia="zh-CN"/>
        </w:rPr>
        <w:t>29</w:t>
      </w:r>
      <w:r w:rsidR="0090789A">
        <w:rPr>
          <w:rFonts w:hint="eastAsia"/>
          <w:b/>
          <w:vertAlign w:val="superscript"/>
          <w:lang w:val="en-US" w:eastAsia="zh-CN"/>
        </w:rPr>
        <w:t>t</w:t>
      </w:r>
      <w:r w:rsidR="00C76579">
        <w:rPr>
          <w:rFonts w:hint="eastAsia"/>
          <w:b/>
          <w:vertAlign w:val="superscript"/>
          <w:lang w:val="en-US" w:eastAsia="zh-CN"/>
        </w:rPr>
        <w:t>h</w:t>
      </w:r>
      <w:r w:rsidR="00D63FD8">
        <w:rPr>
          <w:rFonts w:hint="eastAsia"/>
          <w:b/>
          <w:lang w:val="en-US" w:eastAsia="zh-CN"/>
        </w:rPr>
        <w:t xml:space="preserve"> </w:t>
      </w:r>
      <w:r w:rsidR="00C76579">
        <w:rPr>
          <w:rFonts w:hint="eastAsia"/>
          <w:b/>
          <w:lang w:val="en-US" w:eastAsia="zh-CN"/>
        </w:rPr>
        <w:t>August</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9C310C">
        <w:rPr>
          <w:rFonts w:eastAsiaTheme="minorEastAsia" w:hint="eastAsia"/>
          <w:b/>
          <w:lang w:eastAsia="zh-CN"/>
        </w:rPr>
        <w:t>Further d</w:t>
      </w:r>
      <w:r w:rsidR="00EF2C48" w:rsidRPr="0063038D">
        <w:rPr>
          <w:rFonts w:eastAsiaTheme="minorEastAsia"/>
          <w:b/>
          <w:lang w:eastAsia="zh-CN"/>
        </w:rPr>
        <w:t xml:space="preserve">iscussion on </w:t>
      </w:r>
      <w:r w:rsidR="00342C16">
        <w:rPr>
          <w:rFonts w:eastAsiaTheme="minorEastAsia" w:hint="eastAsia"/>
          <w:b/>
          <w:lang w:eastAsia="zh-CN"/>
        </w:rPr>
        <w:t>coexistence evaluations</w:t>
      </w:r>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226705">
        <w:rPr>
          <w:rFonts w:eastAsiaTheme="minorEastAsia" w:hint="eastAsia"/>
          <w:b/>
          <w:lang w:eastAsia="zh-CN"/>
        </w:rPr>
        <w:t>7</w:t>
      </w:r>
      <w:r w:rsidR="009D327B" w:rsidRPr="0063038D">
        <w:rPr>
          <w:rFonts w:eastAsiaTheme="minorEastAsia"/>
          <w:b/>
          <w:lang w:eastAsia="zh-CN"/>
        </w:rPr>
        <w:t>.</w:t>
      </w:r>
      <w:r w:rsidR="00C76579">
        <w:rPr>
          <w:rFonts w:eastAsiaTheme="minorEastAsia" w:hint="eastAsia"/>
          <w:b/>
          <w:lang w:eastAsia="zh-CN"/>
        </w:rPr>
        <w:t>7</w:t>
      </w:r>
      <w:r w:rsidR="004F7771">
        <w:rPr>
          <w:rFonts w:eastAsiaTheme="minorEastAsia" w:hint="eastAsia"/>
          <w:b/>
          <w:lang w:eastAsia="zh-CN"/>
        </w:rPr>
        <w:t>.</w:t>
      </w:r>
      <w:r w:rsidR="00226705">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CD24B6" w:rsidRDefault="00612EA5" w:rsidP="00D604B6">
      <w:pPr>
        <w:jc w:val="both"/>
        <w:rPr>
          <w:lang w:eastAsia="zh-CN"/>
        </w:rPr>
      </w:pPr>
      <w:r>
        <w:rPr>
          <w:rFonts w:hint="eastAsia"/>
          <w:lang w:eastAsia="zh-CN"/>
        </w:rPr>
        <w:t>In RAN4#</w:t>
      </w:r>
      <w:r w:rsidR="00F524B1">
        <w:rPr>
          <w:rFonts w:hint="eastAsia"/>
          <w:lang w:eastAsia="zh-CN"/>
        </w:rPr>
        <w:t xml:space="preserve"> 114</w:t>
      </w:r>
      <w:r w:rsidR="003F3426">
        <w:rPr>
          <w:rFonts w:hint="eastAsia"/>
          <w:lang w:eastAsia="zh-CN"/>
        </w:rPr>
        <w:t>bis</w:t>
      </w:r>
      <w:r w:rsidR="00713681">
        <w:rPr>
          <w:rFonts w:hint="eastAsia"/>
          <w:lang w:eastAsia="zh-CN"/>
        </w:rPr>
        <w:t xml:space="preserve"> </w:t>
      </w:r>
      <w:r>
        <w:rPr>
          <w:rFonts w:hint="eastAsia"/>
          <w:lang w:eastAsia="zh-CN"/>
        </w:rPr>
        <w:t>meeting,</w:t>
      </w:r>
      <w:r w:rsidR="00713681">
        <w:rPr>
          <w:rFonts w:hint="eastAsia"/>
          <w:lang w:eastAsia="zh-CN"/>
        </w:rPr>
        <w:t xml:space="preserve"> </w:t>
      </w:r>
      <w:r w:rsidR="00CD24B6">
        <w:rPr>
          <w:rFonts w:hint="eastAsia"/>
          <w:lang w:eastAsia="zh-CN"/>
        </w:rPr>
        <w:t xml:space="preserve">a </w:t>
      </w:r>
      <w:r w:rsidR="0066027D" w:rsidRPr="0066027D">
        <w:rPr>
          <w:lang w:eastAsia="zh-CN"/>
        </w:rPr>
        <w:t>Way Forward for [114bis</w:t>
      </w:r>
      <w:proofErr w:type="gramStart"/>
      <w:r w:rsidR="0066027D" w:rsidRPr="0066027D">
        <w:rPr>
          <w:lang w:eastAsia="zh-CN"/>
        </w:rPr>
        <w:t>][</w:t>
      </w:r>
      <w:proofErr w:type="gramEnd"/>
      <w:r w:rsidR="0066027D" w:rsidRPr="0066027D">
        <w:rPr>
          <w:lang w:eastAsia="zh-CN"/>
        </w:rPr>
        <w:t xml:space="preserve">313] </w:t>
      </w:r>
      <w:proofErr w:type="spellStart"/>
      <w:r w:rsidR="0066027D" w:rsidRPr="0066027D">
        <w:rPr>
          <w:lang w:eastAsia="zh-CN"/>
        </w:rPr>
        <w:t>NR_NTN_Ku_Band_Coexistence</w:t>
      </w:r>
      <w:proofErr w:type="spellEnd"/>
      <w:r w:rsidR="00CD24B6">
        <w:rPr>
          <w:rFonts w:hint="eastAsia"/>
          <w:lang w:eastAsia="zh-CN"/>
        </w:rPr>
        <w:t xml:space="preserve"> was agreed</w:t>
      </w:r>
      <w:r w:rsidR="00E61649">
        <w:rPr>
          <w:rFonts w:hint="eastAsia"/>
          <w:lang w:eastAsia="zh-CN"/>
        </w:rPr>
        <w:t>.</w:t>
      </w:r>
    </w:p>
    <w:p w:rsidR="00F67EF9" w:rsidRDefault="00F67EF9" w:rsidP="00D604B6">
      <w:pPr>
        <w:jc w:val="both"/>
        <w:rPr>
          <w:lang w:eastAsia="zh-CN"/>
        </w:rPr>
      </w:pPr>
      <w:r>
        <w:rPr>
          <w:rFonts w:hint="eastAsia"/>
          <w:lang w:eastAsia="zh-CN"/>
        </w:rPr>
        <w:t xml:space="preserve">In RAN4#115 meeting, </w:t>
      </w:r>
      <w:r w:rsidR="00775E15">
        <w:rPr>
          <w:rFonts w:hint="eastAsia"/>
          <w:lang w:eastAsia="zh-CN"/>
        </w:rPr>
        <w:t>t</w:t>
      </w:r>
      <w:r w:rsidR="00B52DEC">
        <w:rPr>
          <w:rFonts w:hint="eastAsia"/>
          <w:lang w:eastAsia="zh-CN"/>
        </w:rPr>
        <w:t xml:space="preserve">he </w:t>
      </w:r>
      <w:r w:rsidR="00B52DEC">
        <w:rPr>
          <w:lang w:eastAsia="zh-CN"/>
        </w:rPr>
        <w:t>running</w:t>
      </w:r>
      <w:r w:rsidR="00B52DEC">
        <w:rPr>
          <w:rFonts w:hint="eastAsia"/>
          <w:lang w:eastAsia="zh-CN"/>
        </w:rPr>
        <w:t xml:space="preserve"> document </w:t>
      </w:r>
      <w:r>
        <w:rPr>
          <w:rFonts w:hint="eastAsia"/>
          <w:lang w:eastAsia="zh-CN"/>
        </w:rPr>
        <w:t xml:space="preserve">on </w:t>
      </w:r>
      <w:r w:rsidRPr="007E64A4">
        <w:rPr>
          <w:lang w:eastAsia="zh-CN"/>
        </w:rPr>
        <w:t>Ku band co-existence simulation assumptions (running document)</w:t>
      </w:r>
      <w:r w:rsidR="00B52DEC">
        <w:rPr>
          <w:rFonts w:hint="eastAsia"/>
          <w:lang w:eastAsia="zh-CN"/>
        </w:rPr>
        <w:t xml:space="preserve"> is noted.</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66027D">
        <w:rPr>
          <w:rFonts w:hint="eastAsia"/>
          <w:lang w:eastAsia="zh-CN"/>
        </w:rPr>
        <w:t xml:space="preserve">some </w:t>
      </w:r>
      <w:r w:rsidR="00E61649">
        <w:rPr>
          <w:lang w:eastAsia="zh-CN"/>
        </w:rPr>
        <w:t>coexistence</w:t>
      </w:r>
      <w:r w:rsidR="00E61649">
        <w:rPr>
          <w:rFonts w:hint="eastAsia"/>
          <w:lang w:eastAsia="zh-CN"/>
        </w:rPr>
        <w:t xml:space="preserve"> evaluation</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6628A0" w:rsidRPr="006C0155" w:rsidRDefault="005F3864" w:rsidP="00E37B74">
      <w:pPr>
        <w:jc w:val="both"/>
        <w:rPr>
          <w:b/>
          <w:u w:val="single"/>
          <w:lang w:eastAsia="zh-CN"/>
        </w:rPr>
      </w:pPr>
      <w:r w:rsidRPr="005F3864">
        <w:t xml:space="preserve"> </w:t>
      </w:r>
      <w:r w:rsidRPr="005F3864">
        <w:rPr>
          <w:b/>
          <w:u w:val="single"/>
          <w:lang w:eastAsia="zh-CN"/>
        </w:rPr>
        <w:t>Equivalent satellite antenna aperture</w:t>
      </w:r>
      <w:r>
        <w:rPr>
          <w:rFonts w:hint="eastAsia"/>
          <w:b/>
          <w:u w:val="single"/>
          <w:lang w:eastAsia="zh-CN"/>
        </w:rPr>
        <w:t xml:space="preserve"> and gain for SAN GEO</w:t>
      </w:r>
    </w:p>
    <w:p w:rsidR="00801594" w:rsidRDefault="00801594" w:rsidP="00801594">
      <w:pPr>
        <w:jc w:val="both"/>
        <w:rPr>
          <w:lang w:eastAsia="zh-CN"/>
        </w:rPr>
      </w:pPr>
      <w:r>
        <w:rPr>
          <w:lang w:eastAsia="zh-CN"/>
        </w:rPr>
        <w:t>As per the WF [</w:t>
      </w:r>
      <w:r w:rsidR="005F3864">
        <w:rPr>
          <w:rFonts w:hint="eastAsia"/>
          <w:lang w:eastAsia="zh-CN"/>
        </w:rPr>
        <w:t>1</w:t>
      </w:r>
      <w:r>
        <w:rPr>
          <w:lang w:eastAsia="zh-CN"/>
        </w:rPr>
        <w:t>], the</w:t>
      </w:r>
      <w:r>
        <w:rPr>
          <w:rFonts w:hint="eastAsia"/>
          <w:lang w:eastAsia="zh-CN"/>
        </w:rPr>
        <w:t xml:space="preserve"> agreement</w:t>
      </w:r>
      <w:r>
        <w:rPr>
          <w:lang w:eastAsia="zh-CN"/>
        </w:rPr>
        <w:t xml:space="preserve"> concerning</w:t>
      </w:r>
      <w:r>
        <w:rPr>
          <w:rFonts w:hint="eastAsia"/>
          <w:lang w:eastAsia="zh-CN"/>
        </w:rPr>
        <w:t xml:space="preserve"> </w:t>
      </w:r>
      <w:r w:rsidR="005F3864">
        <w:rPr>
          <w:rFonts w:hint="eastAsia"/>
          <w:lang w:eastAsia="zh-CN"/>
        </w:rPr>
        <w:t>equivalent satellite antenna aperture and gain for SAN GEO</w:t>
      </w:r>
      <w:r>
        <w:rPr>
          <w:rFonts w:hint="eastAsia"/>
          <w:lang w:eastAsia="zh-CN"/>
        </w:rPr>
        <w:t xml:space="preserve"> for Ku-band NTN is </w:t>
      </w:r>
      <w:r>
        <w:rPr>
          <w:lang w:eastAsia="zh-CN"/>
        </w:rPr>
        <w:t>shown as below:</w:t>
      </w:r>
    </w:p>
    <w:tbl>
      <w:tblPr>
        <w:tblStyle w:val="af9"/>
        <w:tblW w:w="0" w:type="auto"/>
        <w:tblLook w:val="04A0" w:firstRow="1" w:lastRow="0" w:firstColumn="1" w:lastColumn="0" w:noHBand="0" w:noVBand="1"/>
      </w:tblPr>
      <w:tblGrid>
        <w:gridCol w:w="9855"/>
      </w:tblGrid>
      <w:tr w:rsidR="00641C68" w:rsidTr="00641C68">
        <w:tc>
          <w:tcPr>
            <w:tcW w:w="9855" w:type="dxa"/>
          </w:tcPr>
          <w:p w:rsidR="00641C68" w:rsidRDefault="00641C68" w:rsidP="00641C68">
            <w:r>
              <w:t xml:space="preserve">Following </w:t>
            </w:r>
            <w:r>
              <w:fldChar w:fldCharType="begin"/>
            </w:r>
            <w:r>
              <w:instrText xml:space="preserve"> REF _Ref195200395 \h </w:instrText>
            </w:r>
            <w:r>
              <w:fldChar w:fldCharType="separate"/>
            </w:r>
            <w:r>
              <w:t xml:space="preserve">Table </w:t>
            </w:r>
            <w:r>
              <w:rPr>
                <w:noProof/>
              </w:rPr>
              <w:t>2</w:t>
            </w:r>
            <w:r>
              <w:fldChar w:fldCharType="end"/>
            </w:r>
            <w:r>
              <w:t xml:space="preserve"> illustrates agreed LEO and GEO Satellite parameters:</w:t>
            </w:r>
          </w:p>
          <w:p w:rsidR="00641C68" w:rsidRDefault="00641C68" w:rsidP="00641C68">
            <w:pPr>
              <w:pStyle w:val="afe"/>
              <w:keepNext/>
            </w:pPr>
            <w:bookmarkStart w:id="2" w:name="_Ref195200395"/>
            <w:r>
              <w:t xml:space="preserve">Table </w:t>
            </w:r>
            <w:r>
              <w:fldChar w:fldCharType="begin"/>
            </w:r>
            <w:r>
              <w:instrText xml:space="preserve"> SEQ Table \* ARABIC </w:instrText>
            </w:r>
            <w:r>
              <w:fldChar w:fldCharType="separate"/>
            </w:r>
            <w:r>
              <w:rPr>
                <w:noProof/>
              </w:rPr>
              <w:t>2</w:t>
            </w:r>
            <w:r>
              <w:fldChar w:fldCharType="end"/>
            </w:r>
            <w:bookmarkEnd w:id="2"/>
            <w:r>
              <w:t xml:space="preserve"> Satellite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
              <w:gridCol w:w="2719"/>
              <w:gridCol w:w="2064"/>
              <w:gridCol w:w="2480"/>
              <w:gridCol w:w="2334"/>
            </w:tblGrid>
            <w:tr w:rsidR="00641C68" w:rsidRPr="0097144E" w:rsidTr="00641C68">
              <w:trPr>
                <w:jc w:val="center"/>
              </w:trPr>
              <w:tc>
                <w:tcPr>
                  <w:tcW w:w="2500" w:type="pct"/>
                  <w:gridSpan w:val="3"/>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Times New Roman" w:cs="Arial"/>
                      <w:sz w:val="16"/>
                      <w:szCs w:val="16"/>
                      <w:lang w:eastAsia="x-none"/>
                    </w:rPr>
                  </w:pPr>
                  <w:r w:rsidRPr="0097144E">
                    <w:rPr>
                      <w:rFonts w:eastAsia="Calibri" w:cs="Arial"/>
                      <w:sz w:val="16"/>
                      <w:szCs w:val="16"/>
                      <w:lang w:eastAsia="x-none"/>
                    </w:rPr>
                    <w:t>Satellite orbit</w:t>
                  </w: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GEO</w:t>
                  </w:r>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LEO-600</w:t>
                  </w:r>
                </w:p>
              </w:tc>
            </w:tr>
            <w:tr w:rsidR="00641C68" w:rsidRPr="0097144E" w:rsidTr="00641C68">
              <w:trPr>
                <w:jc w:val="center"/>
              </w:trPr>
              <w:tc>
                <w:tcPr>
                  <w:tcW w:w="2500" w:type="pct"/>
                  <w:gridSpan w:val="3"/>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altitude</w:t>
                  </w: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35786 km</w:t>
                  </w:r>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600 km</w:t>
                  </w:r>
                </w:p>
              </w:tc>
            </w:tr>
            <w:tr w:rsidR="00641C68" w:rsidRPr="0097144E" w:rsidTr="00641C68">
              <w:trPr>
                <w:jc w:val="center"/>
              </w:trPr>
              <w:tc>
                <w:tcPr>
                  <w:tcW w:w="2500" w:type="pct"/>
                  <w:gridSpan w:val="3"/>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antenna pattern</w:t>
                  </w: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Section 6.4.1 in [2]</w:t>
                  </w:r>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Section 6.4.1 in [2]</w:t>
                  </w:r>
                </w:p>
              </w:tc>
            </w:tr>
            <w:tr w:rsidR="00641C68" w:rsidRPr="0097144E" w:rsidTr="00641C68">
              <w:trPr>
                <w:jc w:val="center"/>
              </w:trPr>
              <w:tc>
                <w:tcPr>
                  <w:tcW w:w="5000" w:type="pct"/>
                  <w:gridSpan w:val="5"/>
                  <w:tcMar>
                    <w:top w:w="0" w:type="dxa"/>
                    <w:left w:w="108" w:type="dxa"/>
                    <w:bottom w:w="0" w:type="dxa"/>
                    <w:right w:w="108" w:type="dxa"/>
                  </w:tcMar>
                  <w:vAlign w:val="center"/>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DL transmissions</w:t>
                  </w:r>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 1)</w:t>
                  </w:r>
                </w:p>
              </w:tc>
              <w:tc>
                <w:tcPr>
                  <w:tcW w:w="1072" w:type="pct"/>
                  <w:vMerge w:val="restar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Ku-band</w:t>
                  </w:r>
                </w:p>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11 GHz for DL)</w:t>
                  </w: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Arial Unicode MS" w:cs="Arial"/>
                      <w:sz w:val="16"/>
                      <w:szCs w:val="16"/>
                      <w:lang w:eastAsia="x-none"/>
                    </w:rPr>
                  </w:pPr>
                  <w:r w:rsidRPr="00A64E2B">
                    <w:rPr>
                      <w:rFonts w:eastAsia="Arial Unicode MS" w:cs="Arial"/>
                      <w:sz w:val="16"/>
                      <w:szCs w:val="16"/>
                      <w:lang w:eastAsia="x-none"/>
                    </w:rPr>
                    <w:t xml:space="preserve"> 4 m</w:t>
                  </w:r>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0.91 m</w:t>
                  </w:r>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EIRP density</w:t>
                  </w:r>
                </w:p>
              </w:tc>
              <w:tc>
                <w:tcPr>
                  <w:tcW w:w="1072" w:type="pct"/>
                  <w:vMerge/>
                  <w:tcMar>
                    <w:top w:w="0" w:type="dxa"/>
                    <w:left w:w="108" w:type="dxa"/>
                    <w:bottom w:w="0" w:type="dxa"/>
                    <w:right w:w="108" w:type="dxa"/>
                  </w:tcMar>
                  <w:vAlign w:val="center"/>
                </w:tcPr>
                <w:p w:rsidR="00641C68" w:rsidRPr="0097144E" w:rsidRDefault="00641C68" w:rsidP="00641C68">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43 </w:t>
                  </w:r>
                  <w:proofErr w:type="spellStart"/>
                  <w:r w:rsidRPr="00A64E2B">
                    <w:rPr>
                      <w:rFonts w:eastAsia="Calibri" w:cs="Arial"/>
                      <w:sz w:val="16"/>
                      <w:szCs w:val="16"/>
                      <w:lang w:eastAsia="x-none"/>
                    </w:rPr>
                    <w:t>dBW</w:t>
                  </w:r>
                  <w:proofErr w:type="spellEnd"/>
                  <w:r w:rsidRPr="00A64E2B">
                    <w:rPr>
                      <w:rFonts w:eastAsia="Calibri" w:cs="Arial"/>
                      <w:sz w:val="16"/>
                      <w:szCs w:val="16"/>
                      <w:lang w:eastAsia="x-none"/>
                    </w:rPr>
                    <w:t xml:space="preserve">/MHz </w:t>
                  </w:r>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7 </w:t>
                  </w:r>
                  <w:proofErr w:type="spellStart"/>
                  <w:r w:rsidRPr="0097144E">
                    <w:rPr>
                      <w:rFonts w:eastAsia="Calibri" w:cs="Arial"/>
                      <w:sz w:val="16"/>
                      <w:szCs w:val="16"/>
                      <w:lang w:eastAsia="x-none"/>
                    </w:rPr>
                    <w:t>dBW</w:t>
                  </w:r>
                  <w:proofErr w:type="spellEnd"/>
                  <w:r w:rsidRPr="0097144E">
                    <w:rPr>
                      <w:rFonts w:eastAsia="Calibri" w:cs="Arial"/>
                      <w:sz w:val="16"/>
                      <w:szCs w:val="16"/>
                      <w:lang w:eastAsia="x-none"/>
                    </w:rPr>
                    <w:t>/MHz</w:t>
                  </w:r>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Satellite </w:t>
                  </w:r>
                  <w:proofErr w:type="spellStart"/>
                  <w:r w:rsidRPr="0097144E">
                    <w:rPr>
                      <w:rFonts w:eastAsia="Calibri" w:cs="Arial"/>
                      <w:sz w:val="16"/>
                      <w:szCs w:val="16"/>
                      <w:lang w:eastAsia="x-none"/>
                    </w:rPr>
                    <w:t>Tx</w:t>
                  </w:r>
                  <w:proofErr w:type="spellEnd"/>
                  <w:r w:rsidRPr="0097144E">
                    <w:rPr>
                      <w:rFonts w:eastAsia="Calibri" w:cs="Arial"/>
                      <w:sz w:val="16"/>
                      <w:szCs w:val="16"/>
                      <w:lang w:eastAsia="x-none"/>
                    </w:rPr>
                    <w:t xml:space="preserve"> max Gain</w:t>
                  </w:r>
                </w:p>
              </w:tc>
              <w:tc>
                <w:tcPr>
                  <w:tcW w:w="1072" w:type="pct"/>
                  <w:vMerge/>
                  <w:tcMar>
                    <w:top w:w="0" w:type="dxa"/>
                    <w:left w:w="108" w:type="dxa"/>
                    <w:bottom w:w="0" w:type="dxa"/>
                    <w:right w:w="108" w:type="dxa"/>
                  </w:tcMar>
                  <w:vAlign w:val="center"/>
                </w:tcPr>
                <w:p w:rsidR="00641C68" w:rsidRPr="0097144E" w:rsidRDefault="00641C68" w:rsidP="00641C68">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43 </w:t>
                  </w:r>
                  <w:proofErr w:type="spellStart"/>
                  <w:r w:rsidRPr="00A64E2B">
                    <w:rPr>
                      <w:rFonts w:eastAsia="Calibri" w:cs="Arial"/>
                      <w:sz w:val="16"/>
                      <w:szCs w:val="16"/>
                      <w:lang w:eastAsia="x-none"/>
                    </w:rPr>
                    <w:t>dBi</w:t>
                  </w:r>
                  <w:proofErr w:type="spellEnd"/>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3dB </w:t>
                  </w:r>
                  <w:proofErr w:type="spellStart"/>
                  <w:r w:rsidRPr="0097144E">
                    <w:rPr>
                      <w:rFonts w:eastAsia="Calibri" w:cs="Arial"/>
                      <w:sz w:val="16"/>
                      <w:szCs w:val="16"/>
                      <w:lang w:eastAsia="x-none"/>
                    </w:rPr>
                    <w:t>beamwidth</w:t>
                  </w:r>
                  <w:proofErr w:type="spellEnd"/>
                </w:p>
              </w:tc>
              <w:tc>
                <w:tcPr>
                  <w:tcW w:w="1072" w:type="pct"/>
                  <w:vMerge/>
                  <w:tcMar>
                    <w:top w:w="0" w:type="dxa"/>
                    <w:left w:w="108" w:type="dxa"/>
                    <w:bottom w:w="0" w:type="dxa"/>
                    <w:right w:w="108" w:type="dxa"/>
                  </w:tcMar>
                  <w:vAlign w:val="center"/>
                </w:tcPr>
                <w:p w:rsidR="00641C68" w:rsidRPr="0097144E" w:rsidRDefault="00641C68" w:rsidP="00641C68">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0.400  </w:t>
                  </w:r>
                  <w:proofErr w:type="spellStart"/>
                  <w:r w:rsidRPr="00A64E2B">
                    <w:rPr>
                      <w:rFonts w:eastAsia="Calibri" w:cs="Arial"/>
                      <w:sz w:val="16"/>
                      <w:szCs w:val="16"/>
                      <w:lang w:eastAsia="x-none"/>
                    </w:rPr>
                    <w:t>deg</w:t>
                  </w:r>
                  <w:proofErr w:type="spellEnd"/>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1.768 </w:t>
                  </w:r>
                  <w:proofErr w:type="spellStart"/>
                  <w:r w:rsidRPr="0097144E">
                    <w:rPr>
                      <w:rFonts w:eastAsia="Calibri" w:cs="Arial"/>
                      <w:sz w:val="16"/>
                      <w:szCs w:val="16"/>
                      <w:lang w:eastAsia="x-none"/>
                    </w:rPr>
                    <w:t>deg</w:t>
                  </w:r>
                  <w:proofErr w:type="spellEnd"/>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beam diameter (Note 2)</w:t>
                  </w:r>
                </w:p>
              </w:tc>
              <w:tc>
                <w:tcPr>
                  <w:tcW w:w="1072" w:type="pct"/>
                  <w:vMerge/>
                  <w:tcMar>
                    <w:top w:w="0" w:type="dxa"/>
                    <w:left w:w="108" w:type="dxa"/>
                    <w:bottom w:w="0" w:type="dxa"/>
                    <w:right w:w="108" w:type="dxa"/>
                  </w:tcMar>
                  <w:vAlign w:val="center"/>
                </w:tcPr>
                <w:p w:rsidR="00641C68" w:rsidRPr="0097144E" w:rsidRDefault="00641C68" w:rsidP="00641C68">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bottom"/>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250 km</w:t>
                  </w:r>
                </w:p>
              </w:tc>
              <w:tc>
                <w:tcPr>
                  <w:tcW w:w="1212" w:type="pct"/>
                  <w:tcMar>
                    <w:top w:w="0" w:type="dxa"/>
                    <w:left w:w="108" w:type="dxa"/>
                    <w:bottom w:w="0" w:type="dxa"/>
                    <w:right w:w="108" w:type="dxa"/>
                  </w:tcMar>
                  <w:vAlign w:val="bottom"/>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19 km</w:t>
                  </w:r>
                </w:p>
              </w:tc>
            </w:tr>
            <w:tr w:rsidR="00641C68" w:rsidRPr="0097144E" w:rsidTr="00641C68">
              <w:trPr>
                <w:jc w:val="center"/>
              </w:trPr>
              <w:tc>
                <w:tcPr>
                  <w:tcW w:w="16" w:type="pct"/>
                </w:tcPr>
                <w:p w:rsidR="00641C68" w:rsidRPr="0097144E" w:rsidRDefault="00641C68" w:rsidP="00641C68">
                  <w:pPr>
                    <w:keepNext/>
                    <w:keepLines/>
                    <w:spacing w:after="0" w:line="276" w:lineRule="auto"/>
                    <w:jc w:val="center"/>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UL transmissions</w:t>
                  </w:r>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(Note1)</w:t>
                  </w:r>
                </w:p>
              </w:tc>
              <w:tc>
                <w:tcPr>
                  <w:tcW w:w="1072" w:type="pct"/>
                  <w:vMerge w:val="restar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Ku-band </w:t>
                  </w:r>
                </w:p>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14 GHz for UL)</w:t>
                  </w: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4 m</w:t>
                  </w:r>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0.714 m</w:t>
                  </w:r>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G/T</w:t>
                  </w:r>
                </w:p>
              </w:tc>
              <w:tc>
                <w:tcPr>
                  <w:tcW w:w="1072" w:type="pct"/>
                  <w:vMerge/>
                  <w:vAlign w:val="center"/>
                  <w:hideMark/>
                </w:tcPr>
                <w:p w:rsidR="00641C68" w:rsidRPr="0097144E" w:rsidRDefault="00641C68" w:rsidP="00641C68">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vertAlign w:val="superscript"/>
                      <w:lang w:eastAsia="x-none"/>
                    </w:rPr>
                  </w:pPr>
                  <w:r w:rsidRPr="00A64E2B">
                    <w:rPr>
                      <w:rFonts w:eastAsia="Calibri" w:cs="Arial"/>
                      <w:sz w:val="16"/>
                      <w:szCs w:val="16"/>
                      <w:lang w:eastAsia="x-none"/>
                    </w:rPr>
                    <w:t>16.5 dB K</w:t>
                  </w:r>
                  <w:r w:rsidRPr="00A64E2B">
                    <w:rPr>
                      <w:rFonts w:eastAsia="Calibri" w:cs="Arial"/>
                      <w:sz w:val="16"/>
                      <w:szCs w:val="16"/>
                      <w:vertAlign w:val="superscript"/>
                      <w:lang w:eastAsia="x-none"/>
                    </w:rPr>
                    <w:t>-1</w:t>
                  </w:r>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10.9 dB K</w:t>
                  </w:r>
                  <w:r w:rsidRPr="0097144E">
                    <w:rPr>
                      <w:rFonts w:eastAsia="Calibri" w:cs="Arial"/>
                      <w:sz w:val="16"/>
                      <w:szCs w:val="16"/>
                      <w:vertAlign w:val="superscript"/>
                      <w:lang w:eastAsia="x-none"/>
                    </w:rPr>
                    <w:t>-1</w:t>
                  </w:r>
                </w:p>
              </w:tc>
            </w:tr>
            <w:tr w:rsidR="00641C68" w:rsidRPr="0097144E" w:rsidTr="00641C68">
              <w:trPr>
                <w:jc w:val="center"/>
              </w:trPr>
              <w:tc>
                <w:tcPr>
                  <w:tcW w:w="1428" w:type="pct"/>
                  <w:gridSpan w:val="2"/>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RX max Gain</w:t>
                  </w:r>
                </w:p>
              </w:tc>
              <w:tc>
                <w:tcPr>
                  <w:tcW w:w="1072" w:type="pct"/>
                  <w:vMerge/>
                  <w:vAlign w:val="center"/>
                  <w:hideMark/>
                </w:tcPr>
                <w:p w:rsidR="00641C68" w:rsidRPr="0097144E" w:rsidRDefault="00641C68" w:rsidP="00641C68">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641C68" w:rsidRPr="00A64E2B" w:rsidRDefault="00641C68" w:rsidP="00641C68">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44 </w:t>
                  </w:r>
                  <w:proofErr w:type="spellStart"/>
                  <w:r w:rsidRPr="00A64E2B">
                    <w:rPr>
                      <w:rFonts w:eastAsia="Calibri" w:cs="Arial"/>
                      <w:sz w:val="16"/>
                      <w:szCs w:val="16"/>
                      <w:lang w:eastAsia="x-none"/>
                    </w:rPr>
                    <w:t>dBi</w:t>
                  </w:r>
                  <w:proofErr w:type="spellEnd"/>
                </w:p>
              </w:tc>
              <w:tc>
                <w:tcPr>
                  <w:tcW w:w="1212" w:type="pct"/>
                  <w:tcMar>
                    <w:top w:w="0" w:type="dxa"/>
                    <w:left w:w="108" w:type="dxa"/>
                    <w:bottom w:w="0" w:type="dxa"/>
                    <w:right w:w="108" w:type="dxa"/>
                  </w:tcMar>
                  <w:vAlign w:val="center"/>
                  <w:hideMark/>
                </w:tcPr>
                <w:p w:rsidR="00641C68" w:rsidRPr="0097144E" w:rsidRDefault="00641C68" w:rsidP="00641C68">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641C68" w:rsidRPr="0097144E" w:rsidTr="00641C68">
              <w:trPr>
                <w:jc w:val="center"/>
              </w:trPr>
              <w:tc>
                <w:tcPr>
                  <w:tcW w:w="16" w:type="pct"/>
                </w:tcPr>
                <w:p w:rsidR="00641C68" w:rsidRPr="0097144E" w:rsidRDefault="00641C68" w:rsidP="00641C68">
                  <w:pPr>
                    <w:keepNext/>
                    <w:keepLines/>
                    <w:spacing w:after="0" w:line="276" w:lineRule="auto"/>
                    <w:ind w:left="851" w:hanging="851"/>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641C68" w:rsidRPr="0097144E" w:rsidRDefault="00641C68" w:rsidP="00641C68">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1: This value is equivalent to the antenna diameter in Sec. 6.4.1 of [2].</w:t>
                  </w:r>
                </w:p>
                <w:p w:rsidR="00641C68" w:rsidRPr="0097144E" w:rsidRDefault="00641C68" w:rsidP="00641C68">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2: This beam size refers to the Nadir pointing of the satellite </w:t>
                  </w:r>
                </w:p>
                <w:p w:rsidR="00641C68" w:rsidRPr="0097144E" w:rsidRDefault="00641C68" w:rsidP="00641C68">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3: All these satellite parameters are applied per beam.</w:t>
                  </w:r>
                </w:p>
                <w:p w:rsidR="00641C68" w:rsidRPr="0097144E" w:rsidRDefault="00641C68" w:rsidP="00641C68">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4: The EIRP density values are considered identical for all frequency re-use factor options.</w:t>
                  </w:r>
                </w:p>
                <w:p w:rsidR="00641C68" w:rsidRPr="0097144E" w:rsidRDefault="00641C68" w:rsidP="00641C68">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5: The EIRP density values are provided assuming the satellite HPA is operated with a back-off of [5] </w:t>
                  </w:r>
                  <w:proofErr w:type="spellStart"/>
                  <w:r w:rsidRPr="0097144E">
                    <w:rPr>
                      <w:rFonts w:eastAsia="Calibri" w:cs="Arial"/>
                      <w:sz w:val="16"/>
                      <w:szCs w:val="16"/>
                      <w:lang w:eastAsia="x-none"/>
                    </w:rPr>
                    <w:t>dB.</w:t>
                  </w:r>
                  <w:proofErr w:type="spellEnd"/>
                </w:p>
              </w:tc>
            </w:tr>
          </w:tbl>
          <w:p w:rsidR="00641C68" w:rsidRPr="00641C68" w:rsidRDefault="00641C68" w:rsidP="00801594">
            <w:pPr>
              <w:jc w:val="both"/>
              <w:rPr>
                <w:rFonts w:eastAsiaTheme="minorEastAsia"/>
                <w:lang w:eastAsia="zh-CN"/>
              </w:rPr>
            </w:pPr>
          </w:p>
          <w:p w:rsidR="00641C68" w:rsidRPr="00530D02" w:rsidRDefault="00641C68" w:rsidP="00801594">
            <w:pPr>
              <w:jc w:val="both"/>
              <w:rPr>
                <w:rFonts w:eastAsiaTheme="minorEastAsia"/>
                <w:lang w:eastAsia="zh-CN"/>
              </w:rPr>
            </w:pPr>
          </w:p>
        </w:tc>
      </w:tr>
    </w:tbl>
    <w:p w:rsidR="000B50F3" w:rsidRDefault="000B50F3" w:rsidP="000B50F3">
      <w:pPr>
        <w:jc w:val="both"/>
        <w:rPr>
          <w:lang w:eastAsia="zh-CN"/>
        </w:rPr>
      </w:pPr>
    </w:p>
    <w:p w:rsidR="00530D02" w:rsidRDefault="00530D02" w:rsidP="00530D02">
      <w:pPr>
        <w:jc w:val="both"/>
        <w:rPr>
          <w:lang w:eastAsia="zh-CN"/>
        </w:rPr>
      </w:pPr>
      <w:r>
        <w:rPr>
          <w:rFonts w:hint="eastAsia"/>
          <w:lang w:eastAsia="zh-CN"/>
        </w:rPr>
        <w:t xml:space="preserve">The antenna gain is dependent on </w:t>
      </w:r>
      <w:r w:rsidRPr="00450CE8">
        <w:t xml:space="preserve">3dB </w:t>
      </w:r>
      <w:proofErr w:type="spellStart"/>
      <w:r w:rsidRPr="00450CE8">
        <w:t>beamwidth</w:t>
      </w:r>
      <w:proofErr w:type="spellEnd"/>
      <w:r>
        <w:rPr>
          <w:rFonts w:hint="eastAsia"/>
          <w:lang w:eastAsia="zh-CN"/>
        </w:rPr>
        <w:t xml:space="preserve">, and </w:t>
      </w:r>
      <w:r w:rsidRPr="00450CE8">
        <w:t xml:space="preserve">3dB </w:t>
      </w:r>
      <w:proofErr w:type="spellStart"/>
      <w:r w:rsidRPr="00450CE8">
        <w:t>beamwidth</w:t>
      </w:r>
      <w:proofErr w:type="spellEnd"/>
      <w:r>
        <w:rPr>
          <w:rFonts w:hint="eastAsia"/>
          <w:lang w:eastAsia="zh-CN"/>
        </w:rPr>
        <w:t xml:space="preserve"> is </w:t>
      </w:r>
      <w:r>
        <w:rPr>
          <w:lang w:eastAsia="zh-CN"/>
        </w:rPr>
        <w:t>dependent</w:t>
      </w:r>
      <w:r>
        <w:rPr>
          <w:rFonts w:hint="eastAsia"/>
          <w:lang w:eastAsia="zh-CN"/>
        </w:rPr>
        <w:t xml:space="preserve"> on </w:t>
      </w:r>
      <w:proofErr w:type="gramStart"/>
      <w:r>
        <w:rPr>
          <w:rFonts w:hint="eastAsia"/>
          <w:lang w:eastAsia="zh-CN"/>
        </w:rPr>
        <w:t>frequency(</w:t>
      </w:r>
      <w:proofErr w:type="gramEnd"/>
      <m:oMath>
        <m:r>
          <w:rPr>
            <w:rFonts w:ascii="Cambria Math" w:eastAsiaTheme="minorEastAsia" w:hAnsi="Cambria Math" w:cs="Arial"/>
          </w:rPr>
          <m:t>λ</m:t>
        </m:r>
      </m:oMath>
      <w:r>
        <w:rPr>
          <w:rFonts w:hint="eastAsia"/>
          <w:lang w:eastAsia="zh-CN"/>
        </w:rPr>
        <w:t>) and antenna diameter (</w:t>
      </w:r>
      <m:oMath>
        <m:r>
          <w:rPr>
            <w:rFonts w:ascii="Cambria Math" w:eastAsiaTheme="minorEastAsia" w:hAnsi="Cambria Math" w:cs="Arial"/>
          </w:rPr>
          <m:t>D</m:t>
        </m:r>
      </m:oMath>
      <w:r>
        <w:rPr>
          <w:rFonts w:hint="eastAsia"/>
          <w:lang w:eastAsia="zh-CN"/>
        </w:rPr>
        <w:t>) as following equation.</w:t>
      </w:r>
    </w:p>
    <w:p w:rsidR="00530D02" w:rsidRDefault="00530D02" w:rsidP="00530D02">
      <w:pPr>
        <w:jc w:val="both"/>
        <w:rPr>
          <w:lang w:eastAsia="zh-CN"/>
        </w:rPr>
      </w:pPr>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=2×Arc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1.616×</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w:r>
        <w:rPr>
          <w:rFonts w:hint="eastAsia"/>
          <w:lang w:eastAsia="zh-CN"/>
        </w:rPr>
        <w:t xml:space="preserve">                                                                                                                       (Eq.1)</w:t>
      </w:r>
    </w:p>
    <w:p w:rsidR="00530D02" w:rsidRDefault="00530D02" w:rsidP="00530D02">
      <w:pPr>
        <w:jc w:val="both"/>
        <w:rPr>
          <w:lang w:eastAsia="zh-CN"/>
        </w:rPr>
      </w:pPr>
      <w:r>
        <w:rPr>
          <w:rFonts w:hint="eastAsia"/>
          <w:lang w:eastAsia="zh-CN"/>
        </w:rPr>
        <w:lastRenderedPageBreak/>
        <w:t xml:space="preserve">For satellite antenna parameter, we can use 58.5 </w:t>
      </w:r>
      <w:proofErr w:type="spellStart"/>
      <w:r>
        <w:rPr>
          <w:rFonts w:hint="eastAsia"/>
          <w:lang w:eastAsia="zh-CN"/>
        </w:rPr>
        <w:t>dBi</w:t>
      </w:r>
      <w:proofErr w:type="spellEnd"/>
      <w:r>
        <w:rPr>
          <w:rFonts w:hint="eastAsia"/>
          <w:lang w:eastAsia="zh-CN"/>
        </w:rPr>
        <w:t xml:space="preserve"> for 20GHz and 0.1768degree 3dB </w:t>
      </w:r>
      <w:proofErr w:type="spellStart"/>
      <w:r>
        <w:rPr>
          <w:rFonts w:hint="eastAsia"/>
          <w:lang w:eastAsia="zh-CN"/>
        </w:rPr>
        <w:t>beamwidth</w:t>
      </w:r>
      <w:proofErr w:type="spellEnd"/>
      <w:r>
        <w:rPr>
          <w:rFonts w:hint="eastAsia"/>
          <w:lang w:eastAsia="zh-CN"/>
        </w:rPr>
        <w:t xml:space="preserve"> as reference, the antenna gain for other frequency and antenna diameter can be calculated by following Eq.2.</w:t>
      </w:r>
    </w:p>
    <w:p w:rsidR="00530D02" w:rsidRDefault="001B4491" w:rsidP="00530D02">
      <w:pPr>
        <w:jc w:val="both"/>
        <w:rPr>
          <w:lang w:eastAsia="zh-CN"/>
        </w:rPr>
      </w:pPr>
      <m:oMath>
        <m:sSub>
          <m:sSubPr>
            <m:ctrlPr>
              <w:rPr>
                <w:rFonts w:ascii="Cambria Math" w:eastAsiaTheme="minorEastAsia" w:hAnsi="Cambria Math" w:cs="Arial"/>
                <w:i/>
              </w:rPr>
            </m:ctrlPr>
          </m:sSubPr>
          <m:e>
            <m:r>
              <w:rPr>
                <w:rFonts w:ascii="Cambria Math" w:eastAsiaTheme="minorEastAsia" w:hAnsi="Cambria Math" w:cs="Arial"/>
              </w:rPr>
              <m:t>G</m:t>
            </m:r>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1</m:t>
                </m:r>
              </m:sub>
            </m:sSub>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G</m:t>
            </m:r>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r>
          <w:rPr>
            <w:rFonts w:ascii="Cambria Math" w:eastAsiaTheme="minorEastAsia" w:hAnsi="Cambria Math" w:cs="Arial"/>
          </w:rPr>
          <m:t>-20</m:t>
        </m:r>
        <m:sSub>
          <m:sSubPr>
            <m:ctrlPr>
              <w:rPr>
                <w:rFonts w:ascii="Cambria Math" w:eastAsiaTheme="minorEastAsia" w:hAnsi="Cambria Math" w:cs="Arial"/>
              </w:rPr>
            </m:ctrlPr>
          </m:sSubPr>
          <m:e>
            <m:r>
              <m:rPr>
                <m:sty m:val="p"/>
              </m:rPr>
              <w:rPr>
                <w:rFonts w:ascii="Cambria Math" w:eastAsiaTheme="minorEastAsia" w:hAnsi="Cambria Math" w:cs="Arial"/>
              </w:rPr>
              <m:t>log</m:t>
            </m:r>
          </m:e>
          <m:sub>
            <m:r>
              <w:rPr>
                <w:rFonts w:ascii="Cambria Math" w:eastAsiaTheme="minorEastAsia" w:hAnsi="Cambria Math" w:cs="Arial"/>
              </w:rPr>
              <m:t>10</m:t>
            </m:r>
          </m:sub>
        </m:sSub>
        <m:r>
          <m:rPr>
            <m:sty m:val="p"/>
          </m:rPr>
          <w:rPr>
            <w:rFonts w:ascii="Cambria Math" w:eastAsiaTheme="minorEastAsia" w:hAnsi="Cambria Math" w:cs="Arial"/>
          </w:rPr>
          <m:t>⁡</m:t>
        </m:r>
        <m:d>
          <m:dPr>
            <m:ctrlPr>
              <w:rPr>
                <w:rFonts w:ascii="Cambria Math" w:eastAsiaTheme="minorEastAsia" w:hAnsi="Cambria Math" w:cs="Arial"/>
                <w:i/>
              </w:rPr>
            </m:ctrlPr>
          </m:dPr>
          <m:e>
            <m:f>
              <m:fPr>
                <m:ctrlPr>
                  <w:rPr>
                    <w:rFonts w:ascii="Cambria Math" w:eastAsiaTheme="minorEastAsia" w:hAnsi="Cambria Math" w:cs="Arial"/>
                    <w:i/>
                  </w:rPr>
                </m:ctrlPr>
              </m:fPr>
              <m:num>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1</m:t>
                        </m:r>
                      </m:sub>
                    </m:sSub>
                  </m:sub>
                </m:sSub>
              </m:num>
              <m:den>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den>
            </m:f>
          </m:e>
        </m:d>
      </m:oMath>
      <w:r w:rsidR="00530D02">
        <w:rPr>
          <w:rFonts w:hint="eastAsia"/>
          <w:lang w:eastAsia="zh-CN"/>
        </w:rPr>
        <w:t xml:space="preserve">                                                                                                                        (Eq.2)</w:t>
      </w:r>
    </w:p>
    <w:p w:rsidR="00530D02" w:rsidRDefault="00530D02" w:rsidP="00530D02">
      <w:pPr>
        <w:jc w:val="both"/>
        <w:rPr>
          <w:lang w:eastAsia="zh-CN"/>
        </w:rPr>
      </w:pPr>
      <w:r>
        <w:rPr>
          <w:lang w:eastAsia="zh-CN"/>
        </w:rPr>
        <w:t>W</w:t>
      </w:r>
      <w:r>
        <w:rPr>
          <w:rFonts w:hint="eastAsia"/>
          <w:lang w:eastAsia="zh-CN"/>
        </w:rPr>
        <w:t>here,</w:t>
      </w:r>
    </w:p>
    <w:p w:rsidR="00530D02" w:rsidRDefault="00530D02" w:rsidP="00530D02">
      <w:pPr>
        <w:jc w:val="both"/>
        <w:rPr>
          <w:lang w:eastAsia="zh-CN"/>
        </w:rPr>
      </w:pPr>
      <w:r>
        <w:rPr>
          <w:rFonts w:hint="eastAsia"/>
          <w:lang w:eastAsia="zh-CN"/>
        </w:rPr>
        <w:t xml:space="preserve">           </w:t>
      </w:r>
      <m:oMath>
        <m:sSub>
          <m:sSubPr>
            <m:ctrlPr>
              <w:rPr>
                <w:rFonts w:ascii="Cambria Math" w:eastAsiaTheme="minorEastAsia" w:hAnsi="Cambria Math" w:cs="Arial"/>
                <w:i/>
              </w:rPr>
            </m:ctrlPr>
          </m:sSubPr>
          <m:e>
            <m:r>
              <w:rPr>
                <w:rFonts w:ascii="Cambria Math" w:eastAsiaTheme="minorEastAsia" w:hAnsi="Cambria Math" w:cs="Arial"/>
              </w:rPr>
              <m:t>G</m:t>
            </m:r>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r>
          <w:rPr>
            <w:rFonts w:ascii="Cambria Math" w:eastAsiaTheme="minorEastAsia" w:hAnsi="Cambria Math" w:cs="Arial"/>
          </w:rPr>
          <m:t>=58.5</m:t>
        </m:r>
      </m:oMath>
    </w:p>
    <w:p w:rsidR="00530D02" w:rsidRDefault="00530D02" w:rsidP="00530D02">
      <w:pPr>
        <w:jc w:val="both"/>
        <w:rPr>
          <w:lang w:eastAsia="zh-CN"/>
        </w:rPr>
      </w:pPr>
      <w:r>
        <w:rPr>
          <w:rFonts w:hint="eastAsia"/>
          <w:lang w:eastAsia="zh-CN"/>
        </w:rPr>
        <w:t xml:space="preserve">           </w:t>
      </w:r>
      <m:oMath>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0</m:t>
                </m:r>
              </m:sub>
            </m:sSub>
          </m:sub>
        </m:sSub>
        <m:r>
          <w:rPr>
            <w:rFonts w:ascii="Cambria Math" w:eastAsiaTheme="minorEastAsia" w:hAnsi="Cambria Math" w:cs="Arial"/>
          </w:rPr>
          <m:t>=0.1768 degree</m:t>
        </m:r>
      </m:oMath>
      <w:r>
        <w:rPr>
          <w:rFonts w:hint="eastAsia"/>
          <w:lang w:eastAsia="zh-CN"/>
        </w:rPr>
        <w:t xml:space="preserve">, which is calculated by Eq.1 with </w:t>
      </w:r>
      <w:r>
        <w:rPr>
          <w:lang w:eastAsia="zh-CN"/>
        </w:rPr>
        <w:t>frequency</w:t>
      </w:r>
      <w:r>
        <w:rPr>
          <w:rFonts w:hint="eastAsia"/>
          <w:lang w:eastAsia="zh-CN"/>
        </w:rPr>
        <w:t xml:space="preserve"> is 20GHz and antenna diameter is 5m.</w:t>
      </w:r>
    </w:p>
    <w:p w:rsidR="00530D02" w:rsidRDefault="00530D02" w:rsidP="00530D02">
      <w:pPr>
        <w:jc w:val="both"/>
        <w:rPr>
          <w:lang w:eastAsia="zh-CN"/>
        </w:rPr>
      </w:pPr>
      <w:r>
        <w:rPr>
          <w:rFonts w:hint="eastAsia"/>
          <w:lang w:eastAsia="zh-CN"/>
        </w:rPr>
        <w:t xml:space="preserve">          </w:t>
      </w:r>
      <m:oMath>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1</m:t>
                </m:r>
              </m:sub>
            </m:sSub>
          </m:sub>
        </m:sSub>
      </m:oMath>
      <w:r>
        <w:rPr>
          <w:rFonts w:hint="eastAsia"/>
          <w:lang w:eastAsia="zh-CN"/>
        </w:rPr>
        <w:t xml:space="preserve"> </w:t>
      </w:r>
      <w:proofErr w:type="gramStart"/>
      <w:r>
        <w:rPr>
          <w:rFonts w:hint="eastAsia"/>
          <w:lang w:eastAsia="zh-CN"/>
        </w:rPr>
        <w:t>can</w:t>
      </w:r>
      <w:proofErr w:type="gramEnd"/>
      <w:r>
        <w:rPr>
          <w:rFonts w:hint="eastAsia"/>
          <w:lang w:eastAsia="zh-CN"/>
        </w:rPr>
        <w:t xml:space="preserve"> be calculated by Eq.1 for other frequency and antenna diameter.</w:t>
      </w:r>
    </w:p>
    <w:p w:rsidR="00530D02" w:rsidRDefault="002A035F" w:rsidP="00530D02">
      <w:pPr>
        <w:jc w:val="both"/>
        <w:rPr>
          <w:ins w:id="3" w:author="CATT" w:date="2025-08-11T15:04:00Z"/>
          <w:lang w:eastAsia="zh-CN"/>
        </w:rPr>
      </w:pPr>
      <w:r>
        <w:rPr>
          <w:rFonts w:hint="eastAsia"/>
          <w:lang w:eastAsia="zh-CN"/>
        </w:rPr>
        <w:t>Using above</w:t>
      </w:r>
      <w:r w:rsidR="00530D02" w:rsidRPr="00171AAE">
        <w:rPr>
          <w:rFonts w:hint="eastAsia"/>
          <w:lang w:eastAsia="zh-CN"/>
        </w:rPr>
        <w:t xml:space="preserve"> Eq.2 and Eq.1</w:t>
      </w:r>
      <w:r>
        <w:rPr>
          <w:rFonts w:hint="eastAsia"/>
          <w:lang w:eastAsia="zh-CN"/>
        </w:rPr>
        <w:t xml:space="preserve">, </w:t>
      </w:r>
      <w:r w:rsidR="00CE6094">
        <w:rPr>
          <w:rFonts w:hint="eastAsia"/>
          <w:lang w:eastAsia="zh-CN"/>
        </w:rPr>
        <w:t>t</w:t>
      </w:r>
      <w:r>
        <w:rPr>
          <w:rFonts w:hint="eastAsia"/>
          <w:lang w:eastAsia="zh-CN"/>
        </w:rPr>
        <w:t xml:space="preserve">he </w:t>
      </w:r>
      <w:r w:rsidR="00AB3356">
        <w:rPr>
          <w:rFonts w:hint="eastAsia"/>
          <w:lang w:eastAsia="zh-CN"/>
        </w:rPr>
        <w:t xml:space="preserve">antenna gain and antenna diameter </w:t>
      </w:r>
      <w:r w:rsidR="00CE6094">
        <w:rPr>
          <w:rFonts w:hint="eastAsia"/>
          <w:lang w:eastAsia="zh-CN"/>
        </w:rPr>
        <w:t>for p</w:t>
      </w:r>
      <w:r w:rsidR="00CE6094">
        <w:t>arabolic Antenna</w:t>
      </w:r>
      <w:r w:rsidR="00CE6094">
        <w:rPr>
          <w:rFonts w:hint="eastAsia"/>
          <w:lang w:eastAsia="zh-CN"/>
        </w:rPr>
        <w:t xml:space="preserve"> </w:t>
      </w:r>
      <w:r w:rsidR="00AB3356">
        <w:rPr>
          <w:rFonts w:hint="eastAsia"/>
          <w:lang w:eastAsia="zh-CN"/>
        </w:rPr>
        <w:t xml:space="preserve">are </w:t>
      </w:r>
      <w:r w:rsidR="00530D02" w:rsidRPr="00171AAE">
        <w:rPr>
          <w:rFonts w:hint="eastAsia"/>
          <w:lang w:eastAsia="zh-CN"/>
        </w:rPr>
        <w:t>shown in the following table</w:t>
      </w:r>
      <w:r w:rsidR="00AB3356">
        <w:rPr>
          <w:rFonts w:hint="eastAsia"/>
          <w:lang w:eastAsia="zh-CN"/>
        </w:rPr>
        <w:t>.</w:t>
      </w:r>
    </w:p>
    <w:tbl>
      <w:tblPr>
        <w:tblW w:w="7980" w:type="dxa"/>
        <w:jc w:val="center"/>
        <w:tblInd w:w="93" w:type="dxa"/>
        <w:tblLook w:val="04A0" w:firstRow="1" w:lastRow="0" w:firstColumn="1" w:lastColumn="0" w:noHBand="0" w:noVBand="1"/>
      </w:tblPr>
      <w:tblGrid>
        <w:gridCol w:w="1500"/>
        <w:gridCol w:w="1145"/>
        <w:gridCol w:w="1080"/>
        <w:gridCol w:w="1800"/>
        <w:gridCol w:w="1340"/>
        <w:gridCol w:w="1140"/>
      </w:tblGrid>
      <w:tr w:rsidR="002C64D3" w:rsidRPr="00B52DEC" w:rsidTr="00B52DEC">
        <w:trPr>
          <w:trHeight w:val="775"/>
          <w:jc w:val="center"/>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4D3" w:rsidRPr="00B52DEC" w:rsidRDefault="002C64D3" w:rsidP="002C64D3">
            <w:pPr>
              <w:spacing w:after="0"/>
              <w:rPr>
                <w:color w:val="000000"/>
                <w:sz w:val="22"/>
                <w:szCs w:val="22"/>
                <w:lang w:val="en-US" w:eastAsia="zh-CN"/>
              </w:rPr>
            </w:pPr>
            <w:r w:rsidRPr="00B52DEC">
              <w:rPr>
                <w:color w:val="000000"/>
                <w:sz w:val="22"/>
                <w:szCs w:val="22"/>
                <w:lang w:val="en-US" w:eastAsia="zh-CN"/>
              </w:rPr>
              <w:t>Frequency range</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2C64D3" w:rsidRPr="00B52DEC" w:rsidRDefault="002C64D3" w:rsidP="002C64D3">
            <w:pPr>
              <w:spacing w:after="0"/>
              <w:rPr>
                <w:color w:val="000000"/>
                <w:sz w:val="22"/>
                <w:szCs w:val="22"/>
                <w:lang w:val="en-US" w:eastAsia="zh-CN"/>
              </w:rPr>
            </w:pPr>
            <w:r w:rsidRPr="00B52DEC">
              <w:rPr>
                <w:color w:val="000000"/>
                <w:sz w:val="22"/>
                <w:szCs w:val="22"/>
                <w:lang w:val="en-US" w:eastAsia="zh-CN"/>
              </w:rPr>
              <w:t>Frequency</w:t>
            </w:r>
            <w:r w:rsidRPr="00B52DEC">
              <w:rPr>
                <w:color w:val="000000"/>
                <w:sz w:val="22"/>
                <w:szCs w:val="22"/>
                <w:lang w:val="en-US" w:eastAsia="zh-CN"/>
              </w:rPr>
              <w:br/>
              <w:t>(GHz)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2C64D3" w:rsidRPr="00B52DEC" w:rsidRDefault="002C64D3" w:rsidP="002C64D3">
            <w:pPr>
              <w:spacing w:after="0"/>
              <w:rPr>
                <w:color w:val="000000"/>
                <w:sz w:val="22"/>
                <w:szCs w:val="22"/>
                <w:lang w:val="en-US" w:eastAsia="zh-CN"/>
              </w:rPr>
            </w:pPr>
            <w:r w:rsidRPr="00B52DEC">
              <w:rPr>
                <w:color w:val="000000"/>
                <w:sz w:val="22"/>
                <w:szCs w:val="22"/>
                <w:lang w:val="en-US" w:eastAsia="zh-CN"/>
              </w:rPr>
              <w:t>Antenna diameter</w:t>
            </w:r>
            <w:r w:rsidRPr="00B52DEC">
              <w:rPr>
                <w:color w:val="000000"/>
                <w:sz w:val="22"/>
                <w:szCs w:val="22"/>
                <w:lang w:val="en-US" w:eastAsia="zh-CN"/>
              </w:rPr>
              <w:br/>
            </w:r>
            <w:r w:rsidRPr="00B52DEC">
              <w:rPr>
                <w:color w:val="000000"/>
                <w:sz w:val="22"/>
                <w:szCs w:val="22"/>
                <w:lang w:val="en-US" w:eastAsia="zh-CN"/>
              </w:rPr>
              <w:t>（</w:t>
            </w:r>
            <w:r w:rsidRPr="00B52DEC">
              <w:rPr>
                <w:color w:val="000000"/>
                <w:sz w:val="22"/>
                <w:szCs w:val="22"/>
                <w:lang w:val="en-US" w:eastAsia="zh-CN"/>
              </w:rPr>
              <w:t>m)</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2C64D3" w:rsidRPr="00B52DEC" w:rsidRDefault="002C64D3" w:rsidP="002C64D3">
            <w:pPr>
              <w:spacing w:after="0"/>
              <w:rPr>
                <w:color w:val="000000"/>
                <w:sz w:val="22"/>
                <w:szCs w:val="22"/>
                <w:lang w:val="en-US" w:eastAsia="zh-CN"/>
              </w:rPr>
            </w:pPr>
            <w:r w:rsidRPr="00B52DEC">
              <w:rPr>
                <w:color w:val="000000"/>
                <w:sz w:val="22"/>
                <w:szCs w:val="22"/>
                <w:lang w:val="en-US" w:eastAsia="zh-CN"/>
              </w:rPr>
              <w:t xml:space="preserve">3dB </w:t>
            </w:r>
            <w:proofErr w:type="spellStart"/>
            <w:r w:rsidRPr="00B52DEC">
              <w:rPr>
                <w:color w:val="000000"/>
                <w:sz w:val="22"/>
                <w:szCs w:val="22"/>
                <w:lang w:val="en-US" w:eastAsia="zh-CN"/>
              </w:rPr>
              <w:t>beamwidth</w:t>
            </w:r>
            <w:proofErr w:type="spellEnd"/>
            <w:r w:rsidRPr="00B52DEC">
              <w:rPr>
                <w:color w:val="000000"/>
                <w:sz w:val="22"/>
                <w:szCs w:val="22"/>
                <w:lang w:val="en-US" w:eastAsia="zh-CN"/>
              </w:rPr>
              <w:br/>
              <w:t>(degree)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2C64D3" w:rsidRPr="00B52DEC" w:rsidRDefault="002C64D3" w:rsidP="002C64D3">
            <w:pPr>
              <w:spacing w:after="0"/>
              <w:rPr>
                <w:color w:val="000000"/>
                <w:sz w:val="22"/>
                <w:szCs w:val="22"/>
                <w:lang w:val="en-US" w:eastAsia="zh-CN"/>
              </w:rPr>
            </w:pPr>
            <w:r w:rsidRPr="00B52DEC">
              <w:rPr>
                <w:color w:val="000000"/>
                <w:sz w:val="22"/>
                <w:szCs w:val="22"/>
                <w:lang w:val="en-US" w:eastAsia="zh-CN"/>
              </w:rPr>
              <w:t>Gain</w:t>
            </w:r>
            <w:r w:rsidRPr="00B52DEC">
              <w:rPr>
                <w:color w:val="000000"/>
                <w:sz w:val="22"/>
                <w:szCs w:val="22"/>
                <w:lang w:val="en-US" w:eastAsia="zh-CN"/>
              </w:rPr>
              <w:br/>
              <w:t>(</w:t>
            </w:r>
            <w:proofErr w:type="spellStart"/>
            <w:r w:rsidRPr="00B52DEC">
              <w:rPr>
                <w:color w:val="000000"/>
                <w:sz w:val="22"/>
                <w:szCs w:val="22"/>
                <w:lang w:val="en-US" w:eastAsia="zh-CN"/>
              </w:rPr>
              <w:t>dBi</w:t>
            </w:r>
            <w:proofErr w:type="spellEnd"/>
            <w:r w:rsidRPr="00B52DEC">
              <w:rPr>
                <w:color w:val="000000"/>
                <w:sz w:val="22"/>
                <w:szCs w:val="22"/>
                <w:lang w:val="en-US" w:eastAsia="zh-CN"/>
              </w:rPr>
              <w:t>)</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2C64D3" w:rsidRPr="00B52DEC" w:rsidRDefault="002C64D3" w:rsidP="00193AAA">
            <w:pPr>
              <w:spacing w:after="0"/>
              <w:rPr>
                <w:color w:val="000000"/>
                <w:sz w:val="22"/>
                <w:szCs w:val="22"/>
                <w:lang w:val="en-US" w:eastAsia="zh-CN"/>
              </w:rPr>
            </w:pPr>
            <w:r w:rsidRPr="00B52DEC">
              <w:rPr>
                <w:color w:val="000000"/>
                <w:sz w:val="22"/>
                <w:szCs w:val="22"/>
                <w:lang w:val="en-US" w:eastAsia="zh-CN"/>
              </w:rPr>
              <w:t>Gain(</w:t>
            </w:r>
            <w:proofErr w:type="spellStart"/>
            <w:r w:rsidRPr="00B52DEC">
              <w:rPr>
                <w:color w:val="000000"/>
                <w:sz w:val="22"/>
                <w:szCs w:val="22"/>
                <w:lang w:val="en-US" w:eastAsia="zh-CN"/>
              </w:rPr>
              <w:t>dBi</w:t>
            </w:r>
            <w:proofErr w:type="spellEnd"/>
            <w:r w:rsidRPr="00B52DEC">
              <w:rPr>
                <w:color w:val="000000"/>
                <w:sz w:val="22"/>
                <w:szCs w:val="22"/>
                <w:lang w:val="en-US" w:eastAsia="zh-CN"/>
              </w:rPr>
              <w:t xml:space="preserve">) </w:t>
            </w:r>
            <w:r w:rsidR="00193AAA">
              <w:rPr>
                <w:rFonts w:hint="eastAsia"/>
                <w:color w:val="000000"/>
                <w:sz w:val="22"/>
                <w:szCs w:val="22"/>
                <w:lang w:val="en-US" w:eastAsia="zh-CN"/>
              </w:rPr>
              <w:t>from</w:t>
            </w:r>
            <w:r w:rsidRPr="00B52DEC">
              <w:rPr>
                <w:color w:val="000000"/>
                <w:sz w:val="22"/>
                <w:szCs w:val="22"/>
                <w:lang w:val="en-US" w:eastAsia="zh-CN"/>
              </w:rPr>
              <w:t xml:space="preserve"> TR 38.821</w:t>
            </w:r>
          </w:p>
        </w:tc>
      </w:tr>
      <w:tr w:rsidR="002C64D3" w:rsidRPr="00B52DEC" w:rsidTr="00B52DEC">
        <w:trPr>
          <w:trHeight w:val="258"/>
          <w:jc w:val="center"/>
        </w:trPr>
        <w:tc>
          <w:tcPr>
            <w:tcW w:w="15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64D3" w:rsidRPr="00B52DEC" w:rsidRDefault="002C64D3" w:rsidP="002C64D3">
            <w:pPr>
              <w:spacing w:after="0"/>
              <w:jc w:val="center"/>
              <w:rPr>
                <w:color w:val="000000"/>
                <w:sz w:val="22"/>
                <w:szCs w:val="22"/>
                <w:lang w:val="en-US" w:eastAsia="zh-CN"/>
              </w:rPr>
            </w:pPr>
            <w:proofErr w:type="spellStart"/>
            <w:r w:rsidRPr="00B52DEC">
              <w:rPr>
                <w:color w:val="000000"/>
                <w:sz w:val="22"/>
                <w:szCs w:val="22"/>
                <w:lang w:val="en-US" w:eastAsia="zh-CN"/>
              </w:rPr>
              <w:t>Ka</w:t>
            </w:r>
            <w:proofErr w:type="spellEnd"/>
            <w:r w:rsidRPr="00B52DEC">
              <w:rPr>
                <w:color w:val="000000"/>
                <w:sz w:val="22"/>
                <w:szCs w:val="22"/>
                <w:lang w:val="en-US" w:eastAsia="zh-CN"/>
              </w:rPr>
              <w:t>-band</w:t>
            </w: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20</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5</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0.1768</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58.5</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58.5</w:t>
            </w:r>
          </w:p>
        </w:tc>
      </w:tr>
      <w:tr w:rsidR="002C64D3" w:rsidRPr="00B52DEC" w:rsidTr="00B52DEC">
        <w:trPr>
          <w:trHeight w:val="258"/>
          <w:jc w:val="center"/>
        </w:trPr>
        <w:tc>
          <w:tcPr>
            <w:tcW w:w="1500" w:type="dxa"/>
            <w:vMerge/>
            <w:tcBorders>
              <w:top w:val="nil"/>
              <w:left w:val="single" w:sz="4" w:space="0" w:color="auto"/>
              <w:bottom w:val="single" w:sz="4" w:space="0" w:color="000000"/>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30</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3.33</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0.177</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58.5</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58.5</w:t>
            </w:r>
          </w:p>
        </w:tc>
      </w:tr>
      <w:tr w:rsidR="002C64D3" w:rsidRPr="00B52DEC" w:rsidTr="00B52DEC">
        <w:trPr>
          <w:trHeight w:val="258"/>
          <w:jc w:val="center"/>
        </w:trPr>
        <w:tc>
          <w:tcPr>
            <w:tcW w:w="1500" w:type="dxa"/>
            <w:vMerge/>
            <w:tcBorders>
              <w:top w:val="nil"/>
              <w:left w:val="single" w:sz="4" w:space="0" w:color="auto"/>
              <w:bottom w:val="single" w:sz="4" w:space="0" w:color="000000"/>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20</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0.5</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1.7684</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38.5</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38.5</w:t>
            </w:r>
          </w:p>
        </w:tc>
      </w:tr>
      <w:tr w:rsidR="002C64D3" w:rsidRPr="00B52DEC" w:rsidTr="00B52DEC">
        <w:trPr>
          <w:trHeight w:val="258"/>
          <w:jc w:val="center"/>
        </w:trPr>
        <w:tc>
          <w:tcPr>
            <w:tcW w:w="1500" w:type="dxa"/>
            <w:vMerge/>
            <w:tcBorders>
              <w:top w:val="nil"/>
              <w:left w:val="single" w:sz="4" w:space="0" w:color="auto"/>
              <w:bottom w:val="single" w:sz="4" w:space="0" w:color="000000"/>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30</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0.333</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1.7702</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38.5</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38.5</w:t>
            </w:r>
          </w:p>
        </w:tc>
      </w:tr>
      <w:tr w:rsidR="002C64D3" w:rsidRPr="00B52DEC" w:rsidTr="00B52DEC">
        <w:trPr>
          <w:trHeight w:val="258"/>
          <w:jc w:val="center"/>
        </w:trPr>
        <w:tc>
          <w:tcPr>
            <w:tcW w:w="1500" w:type="dxa"/>
            <w:vMerge/>
            <w:tcBorders>
              <w:top w:val="nil"/>
              <w:left w:val="single" w:sz="4" w:space="0" w:color="auto"/>
              <w:bottom w:val="single" w:sz="4" w:space="0" w:color="000000"/>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20</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2</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0.4421</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50.5</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50.5</w:t>
            </w:r>
          </w:p>
        </w:tc>
      </w:tr>
      <w:tr w:rsidR="002C64D3" w:rsidRPr="00B52DEC" w:rsidTr="00B52DEC">
        <w:trPr>
          <w:trHeight w:val="258"/>
          <w:jc w:val="center"/>
        </w:trPr>
        <w:tc>
          <w:tcPr>
            <w:tcW w:w="1500" w:type="dxa"/>
            <w:vMerge/>
            <w:tcBorders>
              <w:top w:val="nil"/>
              <w:left w:val="single" w:sz="4" w:space="0" w:color="auto"/>
              <w:bottom w:val="single" w:sz="4" w:space="0" w:color="000000"/>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30</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1.33</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0.4432</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50.5</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50.5</w:t>
            </w:r>
          </w:p>
        </w:tc>
      </w:tr>
      <w:tr w:rsidR="002C64D3" w:rsidRPr="00B52DEC" w:rsidTr="00B52DEC">
        <w:trPr>
          <w:trHeight w:val="258"/>
          <w:jc w:val="center"/>
        </w:trPr>
        <w:tc>
          <w:tcPr>
            <w:tcW w:w="1500" w:type="dxa"/>
            <w:vMerge/>
            <w:tcBorders>
              <w:top w:val="nil"/>
              <w:left w:val="single" w:sz="4" w:space="0" w:color="auto"/>
              <w:bottom w:val="single" w:sz="4" w:space="0" w:color="000000"/>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20</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0.2</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4.4219</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30.5</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30.5</w:t>
            </w:r>
          </w:p>
        </w:tc>
      </w:tr>
      <w:tr w:rsidR="002C64D3" w:rsidRPr="00B52DEC" w:rsidTr="00B52DEC">
        <w:trPr>
          <w:trHeight w:val="258"/>
          <w:jc w:val="center"/>
        </w:trPr>
        <w:tc>
          <w:tcPr>
            <w:tcW w:w="1500" w:type="dxa"/>
            <w:vMerge/>
            <w:tcBorders>
              <w:top w:val="nil"/>
              <w:left w:val="single" w:sz="4" w:space="0" w:color="auto"/>
              <w:bottom w:val="single" w:sz="4" w:space="0" w:color="000000"/>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30</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0.13</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4.5354</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30.3</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30.5</w:t>
            </w:r>
          </w:p>
        </w:tc>
      </w:tr>
      <w:tr w:rsidR="002C64D3" w:rsidRPr="00B52DEC" w:rsidTr="00B52DEC">
        <w:trPr>
          <w:trHeight w:val="258"/>
          <w:jc w:val="center"/>
        </w:trPr>
        <w:tc>
          <w:tcPr>
            <w:tcW w:w="15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64D3" w:rsidRPr="00B52DEC" w:rsidRDefault="002C64D3" w:rsidP="002C64D3">
            <w:pPr>
              <w:spacing w:after="0"/>
              <w:jc w:val="center"/>
              <w:rPr>
                <w:color w:val="000000"/>
                <w:sz w:val="22"/>
                <w:szCs w:val="22"/>
                <w:lang w:val="en-US" w:eastAsia="zh-CN"/>
              </w:rPr>
            </w:pPr>
            <w:r w:rsidRPr="00B52DEC">
              <w:rPr>
                <w:color w:val="000000"/>
                <w:sz w:val="22"/>
                <w:szCs w:val="22"/>
                <w:lang w:val="en-US" w:eastAsia="zh-CN"/>
              </w:rPr>
              <w:t>2GHz</w:t>
            </w: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22</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0.4019</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51.4</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51</w:t>
            </w:r>
          </w:p>
        </w:tc>
      </w:tr>
      <w:tr w:rsidR="002C64D3" w:rsidRPr="00B52DEC" w:rsidTr="00B52DEC">
        <w:trPr>
          <w:trHeight w:val="258"/>
          <w:jc w:val="center"/>
        </w:trPr>
        <w:tc>
          <w:tcPr>
            <w:tcW w:w="1500" w:type="dxa"/>
            <w:vMerge/>
            <w:tcBorders>
              <w:top w:val="nil"/>
              <w:left w:val="single" w:sz="4" w:space="0" w:color="auto"/>
              <w:bottom w:val="single" w:sz="4" w:space="0" w:color="000000"/>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2</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4.4219</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30.5</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30</w:t>
            </w:r>
          </w:p>
        </w:tc>
      </w:tr>
      <w:tr w:rsidR="002C64D3" w:rsidRPr="00B52DEC" w:rsidTr="00B52DEC">
        <w:trPr>
          <w:trHeight w:val="258"/>
          <w:jc w:val="center"/>
        </w:trPr>
        <w:tc>
          <w:tcPr>
            <w:tcW w:w="1500" w:type="dxa"/>
            <w:vMerge/>
            <w:tcBorders>
              <w:top w:val="nil"/>
              <w:left w:val="single" w:sz="4" w:space="0" w:color="auto"/>
              <w:bottom w:val="single" w:sz="4" w:space="0" w:color="000000"/>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12</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0.7368</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46.1</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45.5</w:t>
            </w:r>
          </w:p>
        </w:tc>
      </w:tr>
      <w:tr w:rsidR="002C64D3" w:rsidRPr="00B52DEC" w:rsidTr="00B52DEC">
        <w:trPr>
          <w:trHeight w:val="258"/>
          <w:jc w:val="center"/>
        </w:trPr>
        <w:tc>
          <w:tcPr>
            <w:tcW w:w="1500" w:type="dxa"/>
            <w:vMerge/>
            <w:tcBorders>
              <w:top w:val="nil"/>
              <w:left w:val="single" w:sz="4" w:space="0" w:color="auto"/>
              <w:bottom w:val="single" w:sz="4" w:space="0" w:color="000000"/>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1</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8.8505</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24.5</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24</w:t>
            </w:r>
          </w:p>
        </w:tc>
      </w:tr>
      <w:tr w:rsidR="002C64D3" w:rsidRPr="00B52DEC" w:rsidTr="00B52DEC">
        <w:trPr>
          <w:trHeight w:val="258"/>
          <w:jc w:val="center"/>
        </w:trPr>
        <w:tc>
          <w:tcPr>
            <w:tcW w:w="15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64D3" w:rsidRPr="00B52DEC" w:rsidRDefault="002C64D3" w:rsidP="002C64D3">
            <w:pPr>
              <w:spacing w:after="0"/>
              <w:jc w:val="center"/>
              <w:rPr>
                <w:color w:val="000000"/>
                <w:sz w:val="22"/>
                <w:szCs w:val="22"/>
                <w:lang w:val="en-US" w:eastAsia="zh-CN"/>
              </w:rPr>
            </w:pPr>
            <w:r w:rsidRPr="00B52DEC">
              <w:rPr>
                <w:color w:val="000000"/>
                <w:sz w:val="22"/>
                <w:szCs w:val="22"/>
                <w:lang w:val="en-US" w:eastAsia="zh-CN"/>
              </w:rPr>
              <w:t>Ku-band</w:t>
            </w: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11</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9.1</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0.1767</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58.5</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rPr>
                <w:color w:val="000000"/>
                <w:sz w:val="22"/>
                <w:szCs w:val="22"/>
                <w:lang w:val="en-US" w:eastAsia="zh-CN"/>
              </w:rPr>
            </w:pPr>
            <w:r w:rsidRPr="00B52DEC">
              <w:rPr>
                <w:color w:val="000000"/>
                <w:sz w:val="22"/>
                <w:szCs w:val="22"/>
                <w:lang w:val="en-US" w:eastAsia="zh-CN"/>
              </w:rPr>
              <w:t xml:space="preserve">　</w:t>
            </w:r>
          </w:p>
        </w:tc>
      </w:tr>
      <w:tr w:rsidR="002C64D3" w:rsidRPr="00B52DEC" w:rsidTr="00B52DEC">
        <w:trPr>
          <w:trHeight w:val="258"/>
          <w:jc w:val="center"/>
        </w:trPr>
        <w:tc>
          <w:tcPr>
            <w:tcW w:w="1500" w:type="dxa"/>
            <w:vMerge/>
            <w:tcBorders>
              <w:top w:val="nil"/>
              <w:left w:val="single" w:sz="4" w:space="0" w:color="auto"/>
              <w:bottom w:val="single" w:sz="4" w:space="0" w:color="auto"/>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14</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7.14</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0.1769</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58.5</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rPr>
                <w:color w:val="000000"/>
                <w:sz w:val="22"/>
                <w:szCs w:val="22"/>
                <w:lang w:val="en-US" w:eastAsia="zh-CN"/>
              </w:rPr>
            </w:pPr>
            <w:r w:rsidRPr="00B52DEC">
              <w:rPr>
                <w:color w:val="000000"/>
                <w:sz w:val="22"/>
                <w:szCs w:val="22"/>
                <w:lang w:val="en-US" w:eastAsia="zh-CN"/>
              </w:rPr>
              <w:t xml:space="preserve">　</w:t>
            </w:r>
          </w:p>
        </w:tc>
      </w:tr>
      <w:tr w:rsidR="002C64D3" w:rsidRPr="00B52DEC" w:rsidTr="00B52DEC">
        <w:trPr>
          <w:trHeight w:val="258"/>
          <w:jc w:val="center"/>
        </w:trPr>
        <w:tc>
          <w:tcPr>
            <w:tcW w:w="1500" w:type="dxa"/>
            <w:vMerge/>
            <w:tcBorders>
              <w:top w:val="nil"/>
              <w:left w:val="single" w:sz="4" w:space="0" w:color="auto"/>
              <w:bottom w:val="single" w:sz="4" w:space="0" w:color="auto"/>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11</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0.91</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1.7666</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38.5</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rPr>
                <w:color w:val="000000"/>
                <w:sz w:val="22"/>
                <w:szCs w:val="22"/>
                <w:lang w:val="en-US" w:eastAsia="zh-CN"/>
              </w:rPr>
            </w:pPr>
            <w:r w:rsidRPr="00B52DEC">
              <w:rPr>
                <w:color w:val="000000"/>
                <w:sz w:val="22"/>
                <w:szCs w:val="22"/>
                <w:lang w:val="en-US" w:eastAsia="zh-CN"/>
              </w:rPr>
              <w:t xml:space="preserve">　</w:t>
            </w:r>
          </w:p>
        </w:tc>
      </w:tr>
      <w:tr w:rsidR="002C64D3" w:rsidRPr="00B52DEC" w:rsidTr="00B52DEC">
        <w:trPr>
          <w:trHeight w:val="258"/>
          <w:jc w:val="center"/>
        </w:trPr>
        <w:tc>
          <w:tcPr>
            <w:tcW w:w="1500" w:type="dxa"/>
            <w:vMerge/>
            <w:tcBorders>
              <w:top w:val="nil"/>
              <w:left w:val="single" w:sz="4" w:space="0" w:color="auto"/>
              <w:bottom w:val="single" w:sz="4" w:space="0" w:color="auto"/>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14</w:t>
            </w:r>
          </w:p>
        </w:tc>
        <w:tc>
          <w:tcPr>
            <w:tcW w:w="108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0.714</w:t>
            </w:r>
          </w:p>
        </w:tc>
        <w:tc>
          <w:tcPr>
            <w:tcW w:w="180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1.7691</w:t>
            </w:r>
          </w:p>
        </w:tc>
        <w:tc>
          <w:tcPr>
            <w:tcW w:w="13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lang w:val="en-US" w:eastAsia="zh-CN"/>
              </w:rPr>
            </w:pPr>
            <w:r w:rsidRPr="00B52DEC">
              <w:rPr>
                <w:color w:val="000000"/>
                <w:sz w:val="22"/>
                <w:szCs w:val="22"/>
                <w:lang w:val="en-US" w:eastAsia="zh-CN"/>
              </w:rPr>
              <w:t>38.5</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rPr>
                <w:color w:val="000000"/>
                <w:sz w:val="22"/>
                <w:szCs w:val="22"/>
                <w:lang w:val="en-US" w:eastAsia="zh-CN"/>
              </w:rPr>
            </w:pPr>
            <w:r w:rsidRPr="00B52DEC">
              <w:rPr>
                <w:color w:val="000000"/>
                <w:sz w:val="22"/>
                <w:szCs w:val="22"/>
                <w:lang w:val="en-US" w:eastAsia="zh-CN"/>
              </w:rPr>
              <w:t xml:space="preserve">　</w:t>
            </w:r>
          </w:p>
        </w:tc>
      </w:tr>
      <w:tr w:rsidR="002C64D3" w:rsidRPr="00B52DEC" w:rsidTr="00B52DEC">
        <w:trPr>
          <w:trHeight w:val="258"/>
          <w:jc w:val="center"/>
        </w:trPr>
        <w:tc>
          <w:tcPr>
            <w:tcW w:w="1500" w:type="dxa"/>
            <w:vMerge/>
            <w:tcBorders>
              <w:top w:val="nil"/>
              <w:left w:val="single" w:sz="4" w:space="0" w:color="auto"/>
              <w:bottom w:val="single" w:sz="4" w:space="0" w:color="auto"/>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highlight w:val="yellow"/>
                <w:lang w:val="en-US" w:eastAsia="zh-CN"/>
              </w:rPr>
            </w:pPr>
            <w:r w:rsidRPr="00B52DEC">
              <w:rPr>
                <w:color w:val="000000"/>
                <w:sz w:val="22"/>
                <w:szCs w:val="22"/>
                <w:highlight w:val="yellow"/>
                <w:lang w:val="en-US" w:eastAsia="zh-CN"/>
              </w:rPr>
              <w:t>11</w:t>
            </w:r>
          </w:p>
        </w:tc>
        <w:tc>
          <w:tcPr>
            <w:tcW w:w="1080" w:type="dxa"/>
            <w:tcBorders>
              <w:top w:val="nil"/>
              <w:left w:val="nil"/>
              <w:bottom w:val="single" w:sz="4" w:space="0" w:color="auto"/>
              <w:right w:val="single" w:sz="4" w:space="0" w:color="auto"/>
            </w:tcBorders>
            <w:shd w:val="clear" w:color="000000" w:fill="FFFF00"/>
            <w:noWrap/>
            <w:vAlign w:val="center"/>
            <w:hideMark/>
          </w:tcPr>
          <w:p w:rsidR="002C64D3" w:rsidRPr="00B52DEC" w:rsidRDefault="002C64D3" w:rsidP="002C64D3">
            <w:pPr>
              <w:spacing w:after="0"/>
              <w:jc w:val="right"/>
              <w:rPr>
                <w:color w:val="000000"/>
                <w:sz w:val="22"/>
                <w:szCs w:val="22"/>
                <w:highlight w:val="yellow"/>
                <w:lang w:val="en-US" w:eastAsia="zh-CN"/>
              </w:rPr>
            </w:pPr>
            <w:r w:rsidRPr="00B52DEC">
              <w:rPr>
                <w:color w:val="000000"/>
                <w:sz w:val="22"/>
                <w:szCs w:val="22"/>
                <w:highlight w:val="yellow"/>
                <w:lang w:val="en-US" w:eastAsia="zh-CN"/>
              </w:rPr>
              <w:t>4</w:t>
            </w:r>
          </w:p>
        </w:tc>
        <w:tc>
          <w:tcPr>
            <w:tcW w:w="1800" w:type="dxa"/>
            <w:tcBorders>
              <w:top w:val="nil"/>
              <w:left w:val="nil"/>
              <w:bottom w:val="single" w:sz="4" w:space="0" w:color="auto"/>
              <w:right w:val="single" w:sz="4" w:space="0" w:color="auto"/>
            </w:tcBorders>
            <w:shd w:val="clear" w:color="000000" w:fill="FFFF00"/>
            <w:noWrap/>
            <w:vAlign w:val="center"/>
            <w:hideMark/>
          </w:tcPr>
          <w:p w:rsidR="002C64D3" w:rsidRPr="00B52DEC" w:rsidRDefault="002C64D3" w:rsidP="002C64D3">
            <w:pPr>
              <w:spacing w:after="0"/>
              <w:jc w:val="right"/>
              <w:rPr>
                <w:color w:val="000000"/>
                <w:sz w:val="22"/>
                <w:szCs w:val="22"/>
                <w:highlight w:val="yellow"/>
                <w:lang w:val="en-US" w:eastAsia="zh-CN"/>
              </w:rPr>
            </w:pPr>
            <w:r w:rsidRPr="00B52DEC">
              <w:rPr>
                <w:color w:val="000000"/>
                <w:sz w:val="22"/>
                <w:szCs w:val="22"/>
                <w:highlight w:val="yellow"/>
                <w:lang w:val="en-US" w:eastAsia="zh-CN"/>
              </w:rPr>
              <w:t>0.4019</w:t>
            </w:r>
          </w:p>
        </w:tc>
        <w:tc>
          <w:tcPr>
            <w:tcW w:w="1340" w:type="dxa"/>
            <w:tcBorders>
              <w:top w:val="nil"/>
              <w:left w:val="nil"/>
              <w:bottom w:val="single" w:sz="4" w:space="0" w:color="auto"/>
              <w:right w:val="single" w:sz="4" w:space="0" w:color="auto"/>
            </w:tcBorders>
            <w:shd w:val="clear" w:color="000000" w:fill="FFFF00"/>
            <w:noWrap/>
            <w:vAlign w:val="center"/>
            <w:hideMark/>
          </w:tcPr>
          <w:p w:rsidR="002C64D3" w:rsidRPr="00B52DEC" w:rsidRDefault="002C64D3" w:rsidP="002C64D3">
            <w:pPr>
              <w:spacing w:after="0"/>
              <w:jc w:val="right"/>
              <w:rPr>
                <w:color w:val="000000"/>
                <w:sz w:val="22"/>
                <w:szCs w:val="22"/>
                <w:highlight w:val="yellow"/>
                <w:lang w:val="en-US" w:eastAsia="zh-CN"/>
              </w:rPr>
            </w:pPr>
            <w:r w:rsidRPr="00B52DEC">
              <w:rPr>
                <w:color w:val="000000"/>
                <w:sz w:val="22"/>
                <w:szCs w:val="22"/>
                <w:highlight w:val="yellow"/>
                <w:lang w:val="en-US" w:eastAsia="zh-CN"/>
              </w:rPr>
              <w:t>51.4</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rPr>
                <w:color w:val="000000"/>
                <w:sz w:val="22"/>
                <w:szCs w:val="22"/>
                <w:lang w:val="en-US" w:eastAsia="zh-CN"/>
              </w:rPr>
            </w:pPr>
            <w:r w:rsidRPr="00B52DEC">
              <w:rPr>
                <w:color w:val="000000"/>
                <w:sz w:val="22"/>
                <w:szCs w:val="22"/>
                <w:lang w:val="en-US" w:eastAsia="zh-CN"/>
              </w:rPr>
              <w:t xml:space="preserve">　</w:t>
            </w:r>
          </w:p>
        </w:tc>
      </w:tr>
      <w:tr w:rsidR="002C64D3" w:rsidRPr="00B52DEC" w:rsidTr="00B52DEC">
        <w:trPr>
          <w:trHeight w:val="131"/>
          <w:jc w:val="center"/>
        </w:trPr>
        <w:tc>
          <w:tcPr>
            <w:tcW w:w="1500" w:type="dxa"/>
            <w:vMerge/>
            <w:tcBorders>
              <w:top w:val="nil"/>
              <w:left w:val="single" w:sz="4" w:space="0" w:color="auto"/>
              <w:bottom w:val="single" w:sz="4" w:space="0" w:color="auto"/>
              <w:right w:val="single" w:sz="4" w:space="0" w:color="auto"/>
            </w:tcBorders>
            <w:vAlign w:val="center"/>
            <w:hideMark/>
          </w:tcPr>
          <w:p w:rsidR="002C64D3" w:rsidRPr="00B52DEC" w:rsidRDefault="002C64D3" w:rsidP="002C64D3">
            <w:pPr>
              <w:spacing w:after="0"/>
              <w:rPr>
                <w:color w:val="000000"/>
                <w:sz w:val="22"/>
                <w:szCs w:val="22"/>
                <w:lang w:val="en-US" w:eastAsia="zh-CN"/>
              </w:rPr>
            </w:pPr>
          </w:p>
        </w:tc>
        <w:tc>
          <w:tcPr>
            <w:tcW w:w="112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jc w:val="right"/>
              <w:rPr>
                <w:color w:val="000000"/>
                <w:sz w:val="22"/>
                <w:szCs w:val="22"/>
                <w:highlight w:val="yellow"/>
                <w:lang w:val="en-US" w:eastAsia="zh-CN"/>
              </w:rPr>
            </w:pPr>
            <w:r w:rsidRPr="00B52DEC">
              <w:rPr>
                <w:color w:val="000000"/>
                <w:sz w:val="22"/>
                <w:szCs w:val="22"/>
                <w:highlight w:val="yellow"/>
                <w:lang w:val="en-US" w:eastAsia="zh-CN"/>
              </w:rPr>
              <w:t>14</w:t>
            </w:r>
          </w:p>
        </w:tc>
        <w:tc>
          <w:tcPr>
            <w:tcW w:w="1080" w:type="dxa"/>
            <w:tcBorders>
              <w:top w:val="nil"/>
              <w:left w:val="nil"/>
              <w:bottom w:val="single" w:sz="4" w:space="0" w:color="auto"/>
              <w:right w:val="single" w:sz="4" w:space="0" w:color="auto"/>
            </w:tcBorders>
            <w:shd w:val="clear" w:color="000000" w:fill="FFFF00"/>
            <w:noWrap/>
            <w:vAlign w:val="center"/>
            <w:hideMark/>
          </w:tcPr>
          <w:p w:rsidR="002C64D3" w:rsidRPr="00B52DEC" w:rsidRDefault="002C64D3" w:rsidP="002C64D3">
            <w:pPr>
              <w:spacing w:after="0"/>
              <w:jc w:val="right"/>
              <w:rPr>
                <w:color w:val="000000"/>
                <w:sz w:val="22"/>
                <w:szCs w:val="22"/>
                <w:highlight w:val="yellow"/>
                <w:lang w:val="en-US" w:eastAsia="zh-CN"/>
              </w:rPr>
            </w:pPr>
            <w:r w:rsidRPr="00B52DEC">
              <w:rPr>
                <w:color w:val="000000"/>
                <w:sz w:val="22"/>
                <w:szCs w:val="22"/>
                <w:highlight w:val="yellow"/>
                <w:lang w:val="en-US" w:eastAsia="zh-CN"/>
              </w:rPr>
              <w:t>3.14</w:t>
            </w:r>
          </w:p>
        </w:tc>
        <w:tc>
          <w:tcPr>
            <w:tcW w:w="1800" w:type="dxa"/>
            <w:tcBorders>
              <w:top w:val="nil"/>
              <w:left w:val="nil"/>
              <w:bottom w:val="single" w:sz="4" w:space="0" w:color="auto"/>
              <w:right w:val="single" w:sz="4" w:space="0" w:color="auto"/>
            </w:tcBorders>
            <w:shd w:val="clear" w:color="000000" w:fill="FFFF00"/>
            <w:noWrap/>
            <w:vAlign w:val="center"/>
            <w:hideMark/>
          </w:tcPr>
          <w:p w:rsidR="002C64D3" w:rsidRPr="00B52DEC" w:rsidRDefault="002C64D3" w:rsidP="002C64D3">
            <w:pPr>
              <w:spacing w:after="0"/>
              <w:jc w:val="right"/>
              <w:rPr>
                <w:color w:val="000000"/>
                <w:sz w:val="22"/>
                <w:szCs w:val="22"/>
                <w:highlight w:val="yellow"/>
                <w:lang w:val="en-US" w:eastAsia="zh-CN"/>
              </w:rPr>
            </w:pPr>
            <w:r w:rsidRPr="00B52DEC">
              <w:rPr>
                <w:color w:val="000000"/>
                <w:sz w:val="22"/>
                <w:szCs w:val="22"/>
                <w:highlight w:val="yellow"/>
                <w:lang w:val="en-US" w:eastAsia="zh-CN"/>
              </w:rPr>
              <w:t>0.4023</w:t>
            </w:r>
          </w:p>
        </w:tc>
        <w:tc>
          <w:tcPr>
            <w:tcW w:w="1340" w:type="dxa"/>
            <w:tcBorders>
              <w:top w:val="nil"/>
              <w:left w:val="nil"/>
              <w:bottom w:val="single" w:sz="4" w:space="0" w:color="auto"/>
              <w:right w:val="single" w:sz="4" w:space="0" w:color="auto"/>
            </w:tcBorders>
            <w:shd w:val="clear" w:color="000000" w:fill="FFFF00"/>
            <w:noWrap/>
            <w:vAlign w:val="center"/>
            <w:hideMark/>
          </w:tcPr>
          <w:p w:rsidR="002C64D3" w:rsidRPr="00B52DEC" w:rsidRDefault="002C64D3" w:rsidP="002C64D3">
            <w:pPr>
              <w:spacing w:after="0"/>
              <w:jc w:val="right"/>
              <w:rPr>
                <w:color w:val="000000"/>
                <w:sz w:val="22"/>
                <w:szCs w:val="22"/>
                <w:highlight w:val="yellow"/>
                <w:lang w:val="en-US" w:eastAsia="zh-CN"/>
              </w:rPr>
            </w:pPr>
            <w:r w:rsidRPr="00B52DEC">
              <w:rPr>
                <w:color w:val="000000"/>
                <w:sz w:val="22"/>
                <w:szCs w:val="22"/>
                <w:highlight w:val="yellow"/>
                <w:lang w:val="en-US" w:eastAsia="zh-CN"/>
              </w:rPr>
              <w:t>51.4</w:t>
            </w:r>
          </w:p>
        </w:tc>
        <w:tc>
          <w:tcPr>
            <w:tcW w:w="1140" w:type="dxa"/>
            <w:tcBorders>
              <w:top w:val="nil"/>
              <w:left w:val="nil"/>
              <w:bottom w:val="single" w:sz="4" w:space="0" w:color="auto"/>
              <w:right w:val="single" w:sz="4" w:space="0" w:color="auto"/>
            </w:tcBorders>
            <w:shd w:val="clear" w:color="auto" w:fill="auto"/>
            <w:noWrap/>
            <w:vAlign w:val="center"/>
            <w:hideMark/>
          </w:tcPr>
          <w:p w:rsidR="002C64D3" w:rsidRPr="00B52DEC" w:rsidRDefault="002C64D3" w:rsidP="002C64D3">
            <w:pPr>
              <w:spacing w:after="0"/>
              <w:rPr>
                <w:color w:val="000000"/>
                <w:sz w:val="22"/>
                <w:szCs w:val="22"/>
                <w:lang w:val="en-US" w:eastAsia="zh-CN"/>
              </w:rPr>
            </w:pPr>
            <w:r w:rsidRPr="00B52DEC">
              <w:rPr>
                <w:color w:val="000000"/>
                <w:sz w:val="22"/>
                <w:szCs w:val="22"/>
                <w:lang w:val="en-US" w:eastAsia="zh-CN"/>
              </w:rPr>
              <w:t xml:space="preserve">　</w:t>
            </w:r>
          </w:p>
        </w:tc>
      </w:tr>
    </w:tbl>
    <w:p w:rsidR="002C64D3" w:rsidRDefault="002C64D3" w:rsidP="00530D02">
      <w:pPr>
        <w:jc w:val="both"/>
        <w:rPr>
          <w:lang w:eastAsia="zh-CN"/>
        </w:rPr>
      </w:pPr>
    </w:p>
    <w:p w:rsidR="00591D70" w:rsidRDefault="0092405F" w:rsidP="00591D70">
      <w:pPr>
        <w:jc w:val="both"/>
        <w:rPr>
          <w:lang w:eastAsia="zh-CN"/>
        </w:rPr>
      </w:pPr>
      <w:r>
        <w:rPr>
          <w:rFonts w:hint="eastAsia"/>
          <w:lang w:eastAsia="zh-CN"/>
        </w:rPr>
        <w:t>As above table, for the 4m p</w:t>
      </w:r>
      <w:r>
        <w:t>arabolic Antenna</w:t>
      </w:r>
      <w:r w:rsidR="00591D70">
        <w:rPr>
          <w:rFonts w:hint="eastAsia"/>
          <w:lang w:eastAsia="zh-CN"/>
        </w:rPr>
        <w:t xml:space="preserve"> with 0.400 degree 3dB </w:t>
      </w:r>
      <w:proofErr w:type="spellStart"/>
      <w:r w:rsidR="00591D70">
        <w:rPr>
          <w:rFonts w:hint="eastAsia"/>
          <w:lang w:eastAsia="zh-CN"/>
        </w:rPr>
        <w:t>beamwidth</w:t>
      </w:r>
      <w:proofErr w:type="spellEnd"/>
      <w:r>
        <w:rPr>
          <w:rFonts w:hint="eastAsia"/>
          <w:lang w:eastAsia="zh-CN"/>
        </w:rPr>
        <w:t xml:space="preserve">, </w:t>
      </w:r>
      <w:r w:rsidR="00591D70">
        <w:rPr>
          <w:rFonts w:hint="eastAsia"/>
          <w:lang w:eastAsia="zh-CN"/>
        </w:rPr>
        <w:t xml:space="preserve">its </w:t>
      </w:r>
      <w:r>
        <w:rPr>
          <w:rFonts w:hint="eastAsia"/>
          <w:lang w:eastAsia="zh-CN"/>
        </w:rPr>
        <w:t>antenna gain is 51.4dBi instead of 43dBi.</w:t>
      </w:r>
      <w:r w:rsidR="00591D70">
        <w:rPr>
          <w:rFonts w:hint="eastAsia"/>
          <w:lang w:eastAsia="zh-CN"/>
        </w:rPr>
        <w:t xml:space="preserve"> For parabolic </w:t>
      </w:r>
      <w:r w:rsidR="00591D70">
        <w:rPr>
          <w:lang w:eastAsia="zh-CN"/>
        </w:rPr>
        <w:t>antenna</w:t>
      </w:r>
      <w:r w:rsidR="00591D70">
        <w:rPr>
          <w:rFonts w:hint="eastAsia"/>
          <w:lang w:eastAsia="zh-CN"/>
        </w:rPr>
        <w:t xml:space="preserve">, if the same antenna is </w:t>
      </w:r>
      <w:r w:rsidR="00591D70">
        <w:rPr>
          <w:lang w:eastAsia="zh-CN"/>
        </w:rPr>
        <w:t>used</w:t>
      </w:r>
      <w:r w:rsidR="00591D70">
        <w:rPr>
          <w:rFonts w:hint="eastAsia"/>
          <w:lang w:eastAsia="zh-CN"/>
        </w:rPr>
        <w:t xml:space="preserve"> for DL and UL transmission, the e</w:t>
      </w:r>
      <w:r w:rsidR="00591D70" w:rsidRPr="00606D52">
        <w:rPr>
          <w:lang w:eastAsia="zh-CN"/>
        </w:rPr>
        <w:t>quivalent satellite antenna aperture</w:t>
      </w:r>
      <w:r w:rsidR="00591D70">
        <w:rPr>
          <w:rFonts w:hint="eastAsia"/>
          <w:lang w:eastAsia="zh-CN"/>
        </w:rPr>
        <w:t xml:space="preserve"> for DL and UL transmission should be different. </w:t>
      </w:r>
      <w:r w:rsidR="009B7283" w:rsidRPr="009B7283">
        <w:rPr>
          <w:lang w:eastAsia="zh-CN"/>
        </w:rPr>
        <w:t>Equivalent satellite antenna aperture</w:t>
      </w:r>
      <w:r w:rsidR="009B7283">
        <w:rPr>
          <w:rFonts w:hint="eastAsia"/>
          <w:lang w:eastAsia="zh-CN"/>
        </w:rPr>
        <w:t xml:space="preserve"> for UL should be 3.14m.</w:t>
      </w:r>
    </w:p>
    <w:p w:rsidR="00150E27" w:rsidRPr="002752C9" w:rsidRDefault="00150E27" w:rsidP="00150E27">
      <w:pPr>
        <w:pStyle w:val="NO"/>
        <w:rPr>
          <w:lang w:eastAsia="zh-CN"/>
        </w:rPr>
      </w:pPr>
      <w:r>
        <w:rPr>
          <w:rFonts w:hint="eastAsia"/>
          <w:lang w:eastAsia="zh-CN"/>
        </w:rPr>
        <w:t xml:space="preserve">The </w:t>
      </w:r>
      <w:r w:rsidRPr="002752C9">
        <w:t>G/T</w:t>
      </w:r>
      <w:r>
        <w:t xml:space="preserve"> in dB</w:t>
      </w:r>
      <w:r>
        <w:rPr>
          <w:rFonts w:hint="eastAsia"/>
          <w:lang w:eastAsia="zh-CN"/>
        </w:rPr>
        <w:t xml:space="preserve"> can be calculated using following equation:</w:t>
      </w:r>
    </w:p>
    <w:p w:rsidR="00150E27" w:rsidRPr="002752C9" w:rsidRDefault="00150E27" w:rsidP="00150E27">
      <w:pPr>
        <w:jc w:val="center"/>
        <w:rPr>
          <w:rFonts w:cs="Calibri"/>
          <w:lang w:eastAsia="zh-CN"/>
        </w:rPr>
      </w:pPr>
      <w:r w:rsidRPr="002752C9">
        <w:rPr>
          <w:rFonts w:cs="Calibri"/>
        </w:rPr>
        <w:t>G/T = Ga – NF – 10*LOG (To)</w:t>
      </w:r>
      <w:r>
        <w:rPr>
          <w:rFonts w:cs="Calibri" w:hint="eastAsia"/>
          <w:lang w:eastAsia="zh-CN"/>
        </w:rPr>
        <w:t xml:space="preserve">                                                                                        (Eq.1)</w:t>
      </w:r>
    </w:p>
    <w:p w:rsidR="00150E27" w:rsidRPr="002752C9" w:rsidRDefault="00150E27" w:rsidP="00150E27">
      <w:pPr>
        <w:pStyle w:val="B1"/>
      </w:pPr>
      <w:r w:rsidRPr="002752C9">
        <w:t>Where:</w:t>
      </w:r>
    </w:p>
    <w:p w:rsidR="00150E27" w:rsidRPr="002752C9" w:rsidRDefault="00150E27" w:rsidP="00150E27">
      <w:pPr>
        <w:pStyle w:val="B1"/>
        <w:spacing w:after="0"/>
      </w:pPr>
      <w:r w:rsidRPr="002752C9">
        <w:t>-</w:t>
      </w:r>
      <w:r w:rsidRPr="002752C9">
        <w:tab/>
        <w:t xml:space="preserve">Antenna Gain: Ga in </w:t>
      </w:r>
      <w:proofErr w:type="spellStart"/>
      <w:r w:rsidRPr="002752C9">
        <w:t>dBi</w:t>
      </w:r>
      <w:proofErr w:type="spellEnd"/>
    </w:p>
    <w:p w:rsidR="00150E27" w:rsidRPr="002752C9" w:rsidRDefault="00150E27" w:rsidP="00150E27">
      <w:pPr>
        <w:pStyle w:val="B1"/>
        <w:spacing w:after="0"/>
      </w:pPr>
      <w:r>
        <w:t>-</w:t>
      </w:r>
      <w:r>
        <w:tab/>
        <w:t>Ambient Temperature</w:t>
      </w:r>
      <w:r w:rsidRPr="002752C9">
        <w:t>: T0 (usually 290 K)</w:t>
      </w:r>
    </w:p>
    <w:p w:rsidR="00150E27" w:rsidRPr="002752C9" w:rsidRDefault="00150E27" w:rsidP="00150E27">
      <w:pPr>
        <w:pStyle w:val="B1"/>
        <w:rPr>
          <w:lang w:eastAsia="zh-CN"/>
        </w:rPr>
      </w:pPr>
      <w:r w:rsidRPr="002752C9">
        <w:t>-</w:t>
      </w:r>
      <w:r w:rsidRPr="002752C9">
        <w:tab/>
        <w:t xml:space="preserve">Noise Figure: NF in </w:t>
      </w:r>
      <w:proofErr w:type="spellStart"/>
      <w:r w:rsidRPr="002752C9">
        <w:t>dB</w:t>
      </w:r>
      <w:r>
        <w:rPr>
          <w:rFonts w:hint="eastAsia"/>
          <w:lang w:eastAsia="zh-CN"/>
        </w:rPr>
        <w:t>.</w:t>
      </w:r>
      <w:proofErr w:type="spellEnd"/>
    </w:p>
    <w:p w:rsidR="009B7283" w:rsidRDefault="009B7283" w:rsidP="00591D70">
      <w:pPr>
        <w:jc w:val="both"/>
        <w:rPr>
          <w:rFonts w:cs="Calibri"/>
          <w:lang w:eastAsia="zh-CN"/>
        </w:rPr>
      </w:pPr>
      <w:r>
        <w:rPr>
          <w:rFonts w:hint="eastAsia"/>
          <w:lang w:eastAsia="zh-CN"/>
        </w:rPr>
        <w:t xml:space="preserve">RAN4 </w:t>
      </w:r>
      <w:r>
        <w:rPr>
          <w:lang w:eastAsia="zh-CN"/>
        </w:rPr>
        <w:t>agreed</w:t>
      </w:r>
      <w:r>
        <w:rPr>
          <w:rFonts w:hint="eastAsia"/>
          <w:lang w:eastAsia="zh-CN"/>
        </w:rPr>
        <w:t xml:space="preserve"> that NF for SAN for Ku-band is 3dB. </w:t>
      </w:r>
      <w:r w:rsidR="00150E27">
        <w:rPr>
          <w:rFonts w:hint="eastAsia"/>
          <w:lang w:eastAsia="zh-CN"/>
        </w:rPr>
        <w:t xml:space="preserve">So for 51.4dBi </w:t>
      </w:r>
      <w:r w:rsidR="00845FD7">
        <w:rPr>
          <w:rFonts w:hint="eastAsia"/>
          <w:lang w:eastAsia="zh-CN"/>
        </w:rPr>
        <w:t xml:space="preserve">Rx gain, the </w:t>
      </w:r>
      <w:r w:rsidR="00845FD7" w:rsidRPr="002752C9">
        <w:rPr>
          <w:rFonts w:cs="Calibri"/>
        </w:rPr>
        <w:t>G/T</w:t>
      </w:r>
      <w:r w:rsidR="00845FD7">
        <w:rPr>
          <w:rFonts w:cs="Calibri" w:hint="eastAsia"/>
          <w:lang w:eastAsia="zh-CN"/>
        </w:rPr>
        <w:t xml:space="preserve"> for Ku-band GEO can be calculated as </w:t>
      </w:r>
      <w:r w:rsidR="00845FD7" w:rsidRPr="00845FD7">
        <w:rPr>
          <w:rFonts w:cs="Calibri"/>
          <w:lang w:eastAsia="zh-CN"/>
        </w:rPr>
        <w:t>23.</w:t>
      </w:r>
      <w:r w:rsidR="00056609">
        <w:rPr>
          <w:rFonts w:cs="Calibri" w:hint="eastAsia"/>
          <w:lang w:eastAsia="zh-CN"/>
        </w:rPr>
        <w:t>8</w:t>
      </w:r>
      <w:r w:rsidR="00056609" w:rsidRPr="00056609">
        <w:t xml:space="preserve"> </w:t>
      </w:r>
      <w:r w:rsidR="00056609" w:rsidRPr="00056609">
        <w:rPr>
          <w:rFonts w:cs="Calibri"/>
          <w:lang w:eastAsia="zh-CN"/>
        </w:rPr>
        <w:t>dB K</w:t>
      </w:r>
      <w:r w:rsidR="00056609" w:rsidRPr="00056609">
        <w:rPr>
          <w:rFonts w:cs="Calibri"/>
          <w:vertAlign w:val="superscript"/>
          <w:lang w:eastAsia="zh-CN"/>
        </w:rPr>
        <w:t>-1</w:t>
      </w:r>
      <w:r w:rsidR="00056609">
        <w:rPr>
          <w:rFonts w:cs="Calibri" w:hint="eastAsia"/>
          <w:lang w:eastAsia="zh-CN"/>
        </w:rPr>
        <w:t>.</w:t>
      </w:r>
    </w:p>
    <w:p w:rsidR="00193AAA" w:rsidRDefault="00193AAA" w:rsidP="00591D70">
      <w:pPr>
        <w:jc w:val="both"/>
        <w:rPr>
          <w:rFonts w:cs="Calibri"/>
          <w:lang w:eastAsia="zh-CN"/>
        </w:rPr>
      </w:pPr>
      <w:r>
        <w:rPr>
          <w:rFonts w:cs="Calibri" w:hint="eastAsia"/>
          <w:lang w:eastAsia="zh-CN"/>
        </w:rPr>
        <w:t xml:space="preserve">As above analysis, for </w:t>
      </w:r>
      <w:r>
        <w:rPr>
          <w:rFonts w:hint="eastAsia"/>
          <w:lang w:eastAsia="zh-CN"/>
        </w:rPr>
        <w:t>4m p</w:t>
      </w:r>
      <w:r>
        <w:t>arabolic Antenna</w:t>
      </w:r>
      <w:r>
        <w:rPr>
          <w:rFonts w:hint="eastAsia"/>
          <w:lang w:eastAsia="zh-CN"/>
        </w:rPr>
        <w:t xml:space="preserve">, antenna gain is </w:t>
      </w:r>
      <w:r w:rsidR="00982466">
        <w:rPr>
          <w:rFonts w:hint="eastAsia"/>
          <w:lang w:eastAsia="zh-CN"/>
        </w:rPr>
        <w:t xml:space="preserve">43dBi, comparing to 51.4dBi, </w:t>
      </w:r>
      <w:r w:rsidR="00982466" w:rsidRPr="00982466">
        <w:rPr>
          <w:lang w:eastAsia="zh-CN"/>
        </w:rPr>
        <w:t>antenna efficiency</w:t>
      </w:r>
      <w:r w:rsidR="00982466">
        <w:rPr>
          <w:rFonts w:hint="eastAsia"/>
          <w:lang w:eastAsia="zh-CN"/>
        </w:rPr>
        <w:t xml:space="preserve"> is very low.</w:t>
      </w:r>
    </w:p>
    <w:p w:rsidR="00056609" w:rsidRDefault="00056609" w:rsidP="008940ED">
      <w:pPr>
        <w:jc w:val="both"/>
        <w:rPr>
          <w:lang w:eastAsia="zh-CN"/>
        </w:rPr>
      </w:pPr>
      <w:r>
        <w:rPr>
          <w:rFonts w:hint="eastAsia"/>
          <w:lang w:eastAsia="zh-CN"/>
        </w:rPr>
        <w:t xml:space="preserve">Based on above discussion, </w:t>
      </w:r>
      <w:r w:rsidR="008940ED">
        <w:rPr>
          <w:rFonts w:hint="eastAsia"/>
          <w:lang w:eastAsia="zh-CN"/>
        </w:rPr>
        <w:t xml:space="preserve">the </w:t>
      </w:r>
      <w:r w:rsidR="008843CD">
        <w:rPr>
          <w:rFonts w:hint="eastAsia"/>
          <w:lang w:eastAsia="zh-CN"/>
        </w:rPr>
        <w:t>satellite parameter in [1</w:t>
      </w:r>
      <w:proofErr w:type="gramStart"/>
      <w:r w:rsidR="00EF1E8C">
        <w:rPr>
          <w:rFonts w:hint="eastAsia"/>
          <w:lang w:eastAsia="zh-CN"/>
        </w:rPr>
        <w:t>,2</w:t>
      </w:r>
      <w:proofErr w:type="gramEnd"/>
      <w:r w:rsidR="008843CD">
        <w:rPr>
          <w:rFonts w:hint="eastAsia"/>
          <w:lang w:eastAsia="zh-CN"/>
        </w:rPr>
        <w:t xml:space="preserve">] should </w:t>
      </w:r>
      <w:r w:rsidR="00D05ACD">
        <w:rPr>
          <w:rFonts w:hint="eastAsia"/>
          <w:lang w:eastAsia="zh-CN"/>
        </w:rPr>
        <w:t xml:space="preserve">be </w:t>
      </w:r>
      <w:r w:rsidR="008843CD">
        <w:rPr>
          <w:rFonts w:hint="eastAsia"/>
          <w:lang w:eastAsia="zh-CN"/>
        </w:rPr>
        <w:t>update</w:t>
      </w:r>
      <w:r w:rsidR="00D05ACD">
        <w:rPr>
          <w:rFonts w:hint="eastAsia"/>
          <w:lang w:eastAsia="zh-CN"/>
        </w:rPr>
        <w:t>d</w:t>
      </w:r>
      <w:r w:rsidR="008843CD">
        <w:rPr>
          <w:rFonts w:hint="eastAsia"/>
          <w:lang w:eastAsia="zh-CN"/>
        </w:rPr>
        <w:t xml:space="preserve"> as in following table.</w:t>
      </w:r>
    </w:p>
    <w:p w:rsidR="00AE5B11" w:rsidRPr="008843CD" w:rsidRDefault="00AE5B11" w:rsidP="00591D70">
      <w:pPr>
        <w:jc w:val="both"/>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
        <w:gridCol w:w="2783"/>
        <w:gridCol w:w="2113"/>
        <w:gridCol w:w="2539"/>
        <w:gridCol w:w="2389"/>
      </w:tblGrid>
      <w:tr w:rsidR="00AE5B11" w:rsidRPr="0097144E" w:rsidTr="002C64D3">
        <w:trPr>
          <w:jc w:val="center"/>
        </w:trPr>
        <w:tc>
          <w:tcPr>
            <w:tcW w:w="2500" w:type="pct"/>
            <w:gridSpan w:val="3"/>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Times New Roman" w:cs="Arial"/>
                <w:sz w:val="16"/>
                <w:szCs w:val="16"/>
                <w:lang w:eastAsia="x-none"/>
              </w:rPr>
            </w:pPr>
            <w:r w:rsidRPr="0097144E">
              <w:rPr>
                <w:rFonts w:eastAsia="Calibri" w:cs="Arial"/>
                <w:sz w:val="16"/>
                <w:szCs w:val="16"/>
                <w:lang w:eastAsia="x-none"/>
              </w:rPr>
              <w:t>Satellite orbit</w:t>
            </w:r>
          </w:p>
        </w:tc>
        <w:tc>
          <w:tcPr>
            <w:tcW w:w="1288" w:type="pct"/>
            <w:tcMar>
              <w:top w:w="0" w:type="dxa"/>
              <w:left w:w="108" w:type="dxa"/>
              <w:bottom w:w="0" w:type="dxa"/>
              <w:right w:w="108" w:type="dxa"/>
            </w:tcMar>
            <w:vAlign w:val="center"/>
            <w:hideMark/>
          </w:tcPr>
          <w:p w:rsidR="00AE5B11" w:rsidRPr="00A64E2B" w:rsidRDefault="00AE5B11"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GEO</w:t>
            </w:r>
          </w:p>
        </w:tc>
        <w:tc>
          <w:tcPr>
            <w:tcW w:w="1212" w:type="pct"/>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LEO-600</w:t>
            </w:r>
          </w:p>
        </w:tc>
      </w:tr>
      <w:tr w:rsidR="00AE5B11" w:rsidRPr="0097144E" w:rsidTr="002C64D3">
        <w:trPr>
          <w:jc w:val="center"/>
        </w:trPr>
        <w:tc>
          <w:tcPr>
            <w:tcW w:w="2500" w:type="pct"/>
            <w:gridSpan w:val="3"/>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altitude</w:t>
            </w:r>
          </w:p>
        </w:tc>
        <w:tc>
          <w:tcPr>
            <w:tcW w:w="1288" w:type="pct"/>
            <w:tcMar>
              <w:top w:w="0" w:type="dxa"/>
              <w:left w:w="108" w:type="dxa"/>
              <w:bottom w:w="0" w:type="dxa"/>
              <w:right w:w="108" w:type="dxa"/>
            </w:tcMar>
            <w:vAlign w:val="center"/>
            <w:hideMark/>
          </w:tcPr>
          <w:p w:rsidR="00AE5B11" w:rsidRPr="00A64E2B" w:rsidRDefault="00AE5B11"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35786 km</w:t>
            </w:r>
          </w:p>
        </w:tc>
        <w:tc>
          <w:tcPr>
            <w:tcW w:w="1212" w:type="pct"/>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600 km</w:t>
            </w:r>
          </w:p>
        </w:tc>
      </w:tr>
      <w:tr w:rsidR="00AE5B11" w:rsidRPr="0097144E" w:rsidTr="002C64D3">
        <w:trPr>
          <w:jc w:val="center"/>
        </w:trPr>
        <w:tc>
          <w:tcPr>
            <w:tcW w:w="2500" w:type="pct"/>
            <w:gridSpan w:val="3"/>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antenna pattern</w:t>
            </w:r>
          </w:p>
        </w:tc>
        <w:tc>
          <w:tcPr>
            <w:tcW w:w="1288" w:type="pct"/>
            <w:tcMar>
              <w:top w:w="0" w:type="dxa"/>
              <w:left w:w="108" w:type="dxa"/>
              <w:bottom w:w="0" w:type="dxa"/>
              <w:right w:w="108" w:type="dxa"/>
            </w:tcMar>
            <w:vAlign w:val="center"/>
            <w:hideMark/>
          </w:tcPr>
          <w:p w:rsidR="00AE5B11" w:rsidRPr="00A64E2B" w:rsidRDefault="00AE5B11"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Section 6.4.1 in [2]</w:t>
            </w:r>
          </w:p>
        </w:tc>
        <w:tc>
          <w:tcPr>
            <w:tcW w:w="1212" w:type="pct"/>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Section 6.4.1 in [2]</w:t>
            </w:r>
          </w:p>
        </w:tc>
      </w:tr>
      <w:tr w:rsidR="00AE5B11" w:rsidRPr="0097144E" w:rsidTr="002C64D3">
        <w:trPr>
          <w:jc w:val="center"/>
        </w:trPr>
        <w:tc>
          <w:tcPr>
            <w:tcW w:w="5000" w:type="pct"/>
            <w:gridSpan w:val="5"/>
            <w:tcMar>
              <w:top w:w="0" w:type="dxa"/>
              <w:left w:w="108" w:type="dxa"/>
              <w:bottom w:w="0" w:type="dxa"/>
              <w:right w:w="108" w:type="dxa"/>
            </w:tcMar>
            <w:vAlign w:val="center"/>
          </w:tcPr>
          <w:p w:rsidR="00AE5B11" w:rsidRPr="00A64E2B" w:rsidRDefault="00AE5B11"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DL transmissions</w:t>
            </w:r>
          </w:p>
        </w:tc>
      </w:tr>
      <w:tr w:rsidR="00AE5B11" w:rsidRPr="0097144E" w:rsidTr="002C64D3">
        <w:trPr>
          <w:jc w:val="center"/>
        </w:trPr>
        <w:tc>
          <w:tcPr>
            <w:tcW w:w="1428" w:type="pct"/>
            <w:gridSpan w:val="2"/>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 1)</w:t>
            </w:r>
          </w:p>
        </w:tc>
        <w:tc>
          <w:tcPr>
            <w:tcW w:w="1072" w:type="pct"/>
            <w:vMerge w:val="restart"/>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Ku-band</w:t>
            </w:r>
          </w:p>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11 GHz for DL)</w:t>
            </w:r>
          </w:p>
        </w:tc>
        <w:tc>
          <w:tcPr>
            <w:tcW w:w="1288" w:type="pct"/>
            <w:tcMar>
              <w:top w:w="0" w:type="dxa"/>
              <w:left w:w="108" w:type="dxa"/>
              <w:bottom w:w="0" w:type="dxa"/>
              <w:right w:w="108" w:type="dxa"/>
            </w:tcMar>
            <w:vAlign w:val="center"/>
            <w:hideMark/>
          </w:tcPr>
          <w:p w:rsidR="00AE5B11" w:rsidRPr="00A64E2B" w:rsidRDefault="00AE5B11" w:rsidP="002C64D3">
            <w:pPr>
              <w:keepNext/>
              <w:keepLines/>
              <w:spacing w:after="0" w:line="276" w:lineRule="auto"/>
              <w:jc w:val="center"/>
              <w:rPr>
                <w:rFonts w:eastAsia="Arial Unicode MS" w:cs="Arial"/>
                <w:sz w:val="16"/>
                <w:szCs w:val="16"/>
                <w:lang w:eastAsia="x-none"/>
              </w:rPr>
            </w:pPr>
            <w:r w:rsidRPr="00A64E2B">
              <w:rPr>
                <w:rFonts w:eastAsia="Arial Unicode MS" w:cs="Arial"/>
                <w:sz w:val="16"/>
                <w:szCs w:val="16"/>
                <w:lang w:eastAsia="x-none"/>
              </w:rPr>
              <w:t xml:space="preserve"> 4 m</w:t>
            </w:r>
          </w:p>
        </w:tc>
        <w:tc>
          <w:tcPr>
            <w:tcW w:w="1212" w:type="pct"/>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0.91 m</w:t>
            </w:r>
          </w:p>
        </w:tc>
      </w:tr>
      <w:tr w:rsidR="00AE5B11" w:rsidRPr="0097144E" w:rsidTr="002C64D3">
        <w:trPr>
          <w:jc w:val="center"/>
        </w:trPr>
        <w:tc>
          <w:tcPr>
            <w:tcW w:w="1428" w:type="pct"/>
            <w:gridSpan w:val="2"/>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EIRP density</w:t>
            </w:r>
          </w:p>
        </w:tc>
        <w:tc>
          <w:tcPr>
            <w:tcW w:w="1072" w:type="pct"/>
            <w:vMerge/>
            <w:tcMar>
              <w:top w:w="0" w:type="dxa"/>
              <w:left w:w="108" w:type="dxa"/>
              <w:bottom w:w="0" w:type="dxa"/>
              <w:right w:w="108" w:type="dxa"/>
            </w:tcMar>
            <w:vAlign w:val="center"/>
          </w:tcPr>
          <w:p w:rsidR="00AE5B11" w:rsidRPr="0097144E" w:rsidRDefault="00AE5B11" w:rsidP="002C64D3">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AE5B11" w:rsidRPr="00A64E2B" w:rsidRDefault="00AE5B11"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43 </w:t>
            </w:r>
            <w:proofErr w:type="spellStart"/>
            <w:r w:rsidRPr="00A64E2B">
              <w:rPr>
                <w:rFonts w:eastAsia="Calibri" w:cs="Arial"/>
                <w:sz w:val="16"/>
                <w:szCs w:val="16"/>
                <w:lang w:eastAsia="x-none"/>
              </w:rPr>
              <w:t>dBW</w:t>
            </w:r>
            <w:proofErr w:type="spellEnd"/>
            <w:r w:rsidRPr="00A64E2B">
              <w:rPr>
                <w:rFonts w:eastAsia="Calibri" w:cs="Arial"/>
                <w:sz w:val="16"/>
                <w:szCs w:val="16"/>
                <w:lang w:eastAsia="x-none"/>
              </w:rPr>
              <w:t xml:space="preserve">/MHz </w:t>
            </w:r>
          </w:p>
        </w:tc>
        <w:tc>
          <w:tcPr>
            <w:tcW w:w="1212" w:type="pct"/>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7 </w:t>
            </w:r>
            <w:proofErr w:type="spellStart"/>
            <w:r w:rsidRPr="0097144E">
              <w:rPr>
                <w:rFonts w:eastAsia="Calibri" w:cs="Arial"/>
                <w:sz w:val="16"/>
                <w:szCs w:val="16"/>
                <w:lang w:eastAsia="x-none"/>
              </w:rPr>
              <w:t>dBW</w:t>
            </w:r>
            <w:proofErr w:type="spellEnd"/>
            <w:r w:rsidRPr="0097144E">
              <w:rPr>
                <w:rFonts w:eastAsia="Calibri" w:cs="Arial"/>
                <w:sz w:val="16"/>
                <w:szCs w:val="16"/>
                <w:lang w:eastAsia="x-none"/>
              </w:rPr>
              <w:t>/MHz</w:t>
            </w:r>
          </w:p>
        </w:tc>
      </w:tr>
      <w:tr w:rsidR="00AE5B11" w:rsidRPr="0097144E" w:rsidTr="002C64D3">
        <w:trPr>
          <w:jc w:val="center"/>
        </w:trPr>
        <w:tc>
          <w:tcPr>
            <w:tcW w:w="1428" w:type="pct"/>
            <w:gridSpan w:val="2"/>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Satellite </w:t>
            </w:r>
            <w:proofErr w:type="spellStart"/>
            <w:r w:rsidRPr="0097144E">
              <w:rPr>
                <w:rFonts w:eastAsia="Calibri" w:cs="Arial"/>
                <w:sz w:val="16"/>
                <w:szCs w:val="16"/>
                <w:lang w:eastAsia="x-none"/>
              </w:rPr>
              <w:t>Tx</w:t>
            </w:r>
            <w:proofErr w:type="spellEnd"/>
            <w:r w:rsidRPr="0097144E">
              <w:rPr>
                <w:rFonts w:eastAsia="Calibri" w:cs="Arial"/>
                <w:sz w:val="16"/>
                <w:szCs w:val="16"/>
                <w:lang w:eastAsia="x-none"/>
              </w:rPr>
              <w:t xml:space="preserve"> max Gain</w:t>
            </w:r>
          </w:p>
        </w:tc>
        <w:tc>
          <w:tcPr>
            <w:tcW w:w="1072" w:type="pct"/>
            <w:vMerge/>
            <w:tcMar>
              <w:top w:w="0" w:type="dxa"/>
              <w:left w:w="108" w:type="dxa"/>
              <w:bottom w:w="0" w:type="dxa"/>
              <w:right w:w="108" w:type="dxa"/>
            </w:tcMar>
            <w:vAlign w:val="center"/>
          </w:tcPr>
          <w:p w:rsidR="00AE5B11" w:rsidRPr="0097144E" w:rsidRDefault="00AE5B11" w:rsidP="002C64D3">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AE5B11" w:rsidRPr="00A64E2B" w:rsidRDefault="00AE5B11" w:rsidP="002C64D3">
            <w:pPr>
              <w:keepNext/>
              <w:keepLines/>
              <w:spacing w:after="0" w:line="276" w:lineRule="auto"/>
              <w:jc w:val="center"/>
              <w:rPr>
                <w:rFonts w:eastAsia="Calibri" w:cs="Arial"/>
                <w:sz w:val="16"/>
                <w:szCs w:val="16"/>
                <w:lang w:eastAsia="x-none"/>
              </w:rPr>
            </w:pPr>
            <w:del w:id="4" w:author="CATT" w:date="2025-05-09T14:49:00Z">
              <w:r w:rsidRPr="00A64E2B" w:rsidDel="00AE5B11">
                <w:rPr>
                  <w:rFonts w:eastAsia="Calibri" w:cs="Arial"/>
                  <w:sz w:val="16"/>
                  <w:szCs w:val="16"/>
                  <w:lang w:eastAsia="x-none"/>
                </w:rPr>
                <w:delText xml:space="preserve">43 </w:delText>
              </w:r>
            </w:del>
            <w:ins w:id="5" w:author="CATT" w:date="2025-05-09T14:49:00Z">
              <w:r>
                <w:rPr>
                  <w:rFonts w:eastAsiaTheme="minorEastAsia" w:cs="Arial" w:hint="eastAsia"/>
                  <w:sz w:val="16"/>
                  <w:szCs w:val="16"/>
                  <w:lang w:eastAsia="zh-CN"/>
                </w:rPr>
                <w:t>51.4</w:t>
              </w:r>
              <w:r w:rsidRPr="00A64E2B">
                <w:rPr>
                  <w:rFonts w:eastAsia="Calibri" w:cs="Arial"/>
                  <w:sz w:val="16"/>
                  <w:szCs w:val="16"/>
                  <w:lang w:eastAsia="x-none"/>
                </w:rPr>
                <w:t xml:space="preserve"> </w:t>
              </w:r>
            </w:ins>
            <w:proofErr w:type="spellStart"/>
            <w:r w:rsidRPr="00A64E2B">
              <w:rPr>
                <w:rFonts w:eastAsia="Calibri" w:cs="Arial"/>
                <w:sz w:val="16"/>
                <w:szCs w:val="16"/>
                <w:lang w:eastAsia="x-none"/>
              </w:rPr>
              <w:t>dBi</w:t>
            </w:r>
            <w:proofErr w:type="spellEnd"/>
          </w:p>
        </w:tc>
        <w:tc>
          <w:tcPr>
            <w:tcW w:w="1212" w:type="pct"/>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AE5B11" w:rsidRPr="0097144E" w:rsidTr="002C64D3">
        <w:trPr>
          <w:jc w:val="center"/>
        </w:trPr>
        <w:tc>
          <w:tcPr>
            <w:tcW w:w="1428" w:type="pct"/>
            <w:gridSpan w:val="2"/>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3dB </w:t>
            </w:r>
            <w:proofErr w:type="spellStart"/>
            <w:r w:rsidRPr="0097144E">
              <w:rPr>
                <w:rFonts w:eastAsia="Calibri" w:cs="Arial"/>
                <w:sz w:val="16"/>
                <w:szCs w:val="16"/>
                <w:lang w:eastAsia="x-none"/>
              </w:rPr>
              <w:t>beamwidth</w:t>
            </w:r>
            <w:proofErr w:type="spellEnd"/>
          </w:p>
        </w:tc>
        <w:tc>
          <w:tcPr>
            <w:tcW w:w="1072" w:type="pct"/>
            <w:vMerge/>
            <w:tcMar>
              <w:top w:w="0" w:type="dxa"/>
              <w:left w:w="108" w:type="dxa"/>
              <w:bottom w:w="0" w:type="dxa"/>
              <w:right w:w="108" w:type="dxa"/>
            </w:tcMar>
            <w:vAlign w:val="center"/>
          </w:tcPr>
          <w:p w:rsidR="00AE5B11" w:rsidRPr="0097144E" w:rsidRDefault="00AE5B11" w:rsidP="002C64D3">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AE5B11" w:rsidRPr="00A64E2B" w:rsidRDefault="00AE5B11"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0.400  </w:t>
            </w:r>
            <w:proofErr w:type="spellStart"/>
            <w:r w:rsidRPr="00A64E2B">
              <w:rPr>
                <w:rFonts w:eastAsia="Calibri" w:cs="Arial"/>
                <w:sz w:val="16"/>
                <w:szCs w:val="16"/>
                <w:lang w:eastAsia="x-none"/>
              </w:rPr>
              <w:t>deg</w:t>
            </w:r>
            <w:proofErr w:type="spellEnd"/>
          </w:p>
        </w:tc>
        <w:tc>
          <w:tcPr>
            <w:tcW w:w="1212" w:type="pct"/>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1.768 </w:t>
            </w:r>
            <w:proofErr w:type="spellStart"/>
            <w:r w:rsidRPr="0097144E">
              <w:rPr>
                <w:rFonts w:eastAsia="Calibri" w:cs="Arial"/>
                <w:sz w:val="16"/>
                <w:szCs w:val="16"/>
                <w:lang w:eastAsia="x-none"/>
              </w:rPr>
              <w:t>deg</w:t>
            </w:r>
            <w:proofErr w:type="spellEnd"/>
          </w:p>
        </w:tc>
      </w:tr>
      <w:tr w:rsidR="00AE5B11" w:rsidRPr="0097144E" w:rsidTr="002C64D3">
        <w:trPr>
          <w:jc w:val="center"/>
        </w:trPr>
        <w:tc>
          <w:tcPr>
            <w:tcW w:w="1428" w:type="pct"/>
            <w:gridSpan w:val="2"/>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beam diameter (Note 2)</w:t>
            </w:r>
          </w:p>
        </w:tc>
        <w:tc>
          <w:tcPr>
            <w:tcW w:w="1072" w:type="pct"/>
            <w:vMerge/>
            <w:tcMar>
              <w:top w:w="0" w:type="dxa"/>
              <w:left w:w="108" w:type="dxa"/>
              <w:bottom w:w="0" w:type="dxa"/>
              <w:right w:w="108" w:type="dxa"/>
            </w:tcMar>
            <w:vAlign w:val="center"/>
          </w:tcPr>
          <w:p w:rsidR="00AE5B11" w:rsidRPr="0097144E" w:rsidRDefault="00AE5B11" w:rsidP="002C64D3">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bottom"/>
            <w:hideMark/>
          </w:tcPr>
          <w:p w:rsidR="00AE5B11" w:rsidRPr="00A64E2B" w:rsidRDefault="00AE5B11"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250 km</w:t>
            </w:r>
          </w:p>
        </w:tc>
        <w:tc>
          <w:tcPr>
            <w:tcW w:w="1212" w:type="pct"/>
            <w:tcMar>
              <w:top w:w="0" w:type="dxa"/>
              <w:left w:w="108" w:type="dxa"/>
              <w:bottom w:w="0" w:type="dxa"/>
              <w:right w:w="108" w:type="dxa"/>
            </w:tcMar>
            <w:vAlign w:val="bottom"/>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19 km</w:t>
            </w:r>
          </w:p>
        </w:tc>
      </w:tr>
      <w:tr w:rsidR="00AE5B11" w:rsidRPr="0097144E" w:rsidTr="002C64D3">
        <w:trPr>
          <w:jc w:val="center"/>
        </w:trPr>
        <w:tc>
          <w:tcPr>
            <w:tcW w:w="16" w:type="pct"/>
          </w:tcPr>
          <w:p w:rsidR="00AE5B11" w:rsidRPr="0097144E" w:rsidRDefault="00AE5B11" w:rsidP="002C64D3">
            <w:pPr>
              <w:keepNext/>
              <w:keepLines/>
              <w:spacing w:after="0" w:line="276" w:lineRule="auto"/>
              <w:jc w:val="center"/>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AE5B11" w:rsidRPr="00A64E2B" w:rsidRDefault="00AE5B11"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UL transmissions</w:t>
            </w:r>
          </w:p>
        </w:tc>
      </w:tr>
      <w:tr w:rsidR="00AE5B11" w:rsidRPr="0097144E" w:rsidTr="002C64D3">
        <w:trPr>
          <w:jc w:val="center"/>
        </w:trPr>
        <w:tc>
          <w:tcPr>
            <w:tcW w:w="1428" w:type="pct"/>
            <w:gridSpan w:val="2"/>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(Note1)</w:t>
            </w:r>
          </w:p>
        </w:tc>
        <w:tc>
          <w:tcPr>
            <w:tcW w:w="1072" w:type="pct"/>
            <w:vMerge w:val="restart"/>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Ku-band </w:t>
            </w:r>
          </w:p>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14 GHz for UL)</w:t>
            </w:r>
          </w:p>
        </w:tc>
        <w:tc>
          <w:tcPr>
            <w:tcW w:w="1288" w:type="pct"/>
            <w:tcMar>
              <w:top w:w="0" w:type="dxa"/>
              <w:left w:w="108" w:type="dxa"/>
              <w:bottom w:w="0" w:type="dxa"/>
              <w:right w:w="108" w:type="dxa"/>
            </w:tcMar>
            <w:vAlign w:val="center"/>
            <w:hideMark/>
          </w:tcPr>
          <w:p w:rsidR="00AE5B11" w:rsidRPr="00A64E2B" w:rsidRDefault="00AE5B11" w:rsidP="008940ED">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w:t>
            </w:r>
            <w:ins w:id="6" w:author="CATT" w:date="2025-05-09T14:49:00Z">
              <w:r w:rsidR="008940ED">
                <w:rPr>
                  <w:rFonts w:eastAsiaTheme="minorEastAsia" w:cs="Arial" w:hint="eastAsia"/>
                  <w:sz w:val="16"/>
                  <w:szCs w:val="16"/>
                  <w:lang w:eastAsia="zh-CN"/>
                </w:rPr>
                <w:t>3.14</w:t>
              </w:r>
            </w:ins>
            <w:del w:id="7" w:author="CATT" w:date="2025-05-09T14:49:00Z">
              <w:r w:rsidRPr="00A64E2B" w:rsidDel="008940ED">
                <w:rPr>
                  <w:rFonts w:eastAsia="Calibri" w:cs="Arial"/>
                  <w:sz w:val="16"/>
                  <w:szCs w:val="16"/>
                  <w:lang w:eastAsia="x-none"/>
                </w:rPr>
                <w:delText>4</w:delText>
              </w:r>
            </w:del>
            <w:r w:rsidRPr="00A64E2B">
              <w:rPr>
                <w:rFonts w:eastAsia="Calibri" w:cs="Arial"/>
                <w:sz w:val="16"/>
                <w:szCs w:val="16"/>
                <w:lang w:eastAsia="x-none"/>
              </w:rPr>
              <w:t xml:space="preserve"> m</w:t>
            </w:r>
          </w:p>
        </w:tc>
        <w:tc>
          <w:tcPr>
            <w:tcW w:w="1212" w:type="pct"/>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0.714 m</w:t>
            </w:r>
          </w:p>
        </w:tc>
      </w:tr>
      <w:tr w:rsidR="00AE5B11" w:rsidRPr="0097144E" w:rsidTr="002C64D3">
        <w:trPr>
          <w:jc w:val="center"/>
        </w:trPr>
        <w:tc>
          <w:tcPr>
            <w:tcW w:w="1428" w:type="pct"/>
            <w:gridSpan w:val="2"/>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G/T</w:t>
            </w:r>
          </w:p>
        </w:tc>
        <w:tc>
          <w:tcPr>
            <w:tcW w:w="1072" w:type="pct"/>
            <w:vMerge/>
            <w:vAlign w:val="center"/>
            <w:hideMark/>
          </w:tcPr>
          <w:p w:rsidR="00AE5B11" w:rsidRPr="0097144E" w:rsidRDefault="00AE5B11" w:rsidP="002C64D3">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AE5B11" w:rsidRPr="00A64E2B" w:rsidRDefault="00AE5B11" w:rsidP="002C64D3">
            <w:pPr>
              <w:keepNext/>
              <w:keepLines/>
              <w:spacing w:after="0" w:line="276" w:lineRule="auto"/>
              <w:jc w:val="center"/>
              <w:rPr>
                <w:rFonts w:eastAsia="Calibri" w:cs="Arial"/>
                <w:sz w:val="16"/>
                <w:szCs w:val="16"/>
                <w:vertAlign w:val="superscript"/>
                <w:lang w:eastAsia="x-none"/>
              </w:rPr>
            </w:pPr>
            <w:del w:id="8" w:author="CATT" w:date="2025-05-09T14:49:00Z">
              <w:r w:rsidRPr="00A64E2B" w:rsidDel="008940ED">
                <w:rPr>
                  <w:rFonts w:eastAsia="Calibri" w:cs="Arial"/>
                  <w:sz w:val="16"/>
                  <w:szCs w:val="16"/>
                  <w:lang w:eastAsia="x-none"/>
                </w:rPr>
                <w:delText>16.5</w:delText>
              </w:r>
            </w:del>
            <w:ins w:id="9" w:author="CATT" w:date="2025-05-09T14:49:00Z">
              <w:r w:rsidR="008940ED">
                <w:rPr>
                  <w:rFonts w:eastAsiaTheme="minorEastAsia" w:cs="Arial" w:hint="eastAsia"/>
                  <w:sz w:val="16"/>
                  <w:szCs w:val="16"/>
                  <w:lang w:eastAsia="zh-CN"/>
                </w:rPr>
                <w:t>23.8</w:t>
              </w:r>
            </w:ins>
            <w:r w:rsidRPr="00A64E2B">
              <w:rPr>
                <w:rFonts w:eastAsia="Calibri" w:cs="Arial"/>
                <w:sz w:val="16"/>
                <w:szCs w:val="16"/>
                <w:lang w:eastAsia="x-none"/>
              </w:rPr>
              <w:t xml:space="preserve"> dB K</w:t>
            </w:r>
            <w:r w:rsidRPr="00A64E2B">
              <w:rPr>
                <w:rFonts w:eastAsia="Calibri" w:cs="Arial"/>
                <w:sz w:val="16"/>
                <w:szCs w:val="16"/>
                <w:vertAlign w:val="superscript"/>
                <w:lang w:eastAsia="x-none"/>
              </w:rPr>
              <w:t>-1</w:t>
            </w:r>
          </w:p>
        </w:tc>
        <w:tc>
          <w:tcPr>
            <w:tcW w:w="1212" w:type="pct"/>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10.9 dB K</w:t>
            </w:r>
            <w:r w:rsidRPr="0097144E">
              <w:rPr>
                <w:rFonts w:eastAsia="Calibri" w:cs="Arial"/>
                <w:sz w:val="16"/>
                <w:szCs w:val="16"/>
                <w:vertAlign w:val="superscript"/>
                <w:lang w:eastAsia="x-none"/>
              </w:rPr>
              <w:t>-1</w:t>
            </w:r>
          </w:p>
        </w:tc>
      </w:tr>
      <w:tr w:rsidR="00AE5B11" w:rsidRPr="0097144E" w:rsidTr="002C64D3">
        <w:trPr>
          <w:jc w:val="center"/>
        </w:trPr>
        <w:tc>
          <w:tcPr>
            <w:tcW w:w="1428" w:type="pct"/>
            <w:gridSpan w:val="2"/>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RX max Gain</w:t>
            </w:r>
          </w:p>
        </w:tc>
        <w:tc>
          <w:tcPr>
            <w:tcW w:w="1072" w:type="pct"/>
            <w:vMerge/>
            <w:vAlign w:val="center"/>
            <w:hideMark/>
          </w:tcPr>
          <w:p w:rsidR="00AE5B11" w:rsidRPr="0097144E" w:rsidRDefault="00AE5B11" w:rsidP="002C64D3">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AE5B11" w:rsidRPr="00A64E2B" w:rsidRDefault="00AE5B11" w:rsidP="008940ED">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w:t>
            </w:r>
            <w:del w:id="10" w:author="CATT" w:date="2025-05-09T14:49:00Z">
              <w:r w:rsidRPr="00A64E2B" w:rsidDel="008940ED">
                <w:rPr>
                  <w:rFonts w:eastAsia="Calibri" w:cs="Arial"/>
                  <w:sz w:val="16"/>
                  <w:szCs w:val="16"/>
                  <w:lang w:eastAsia="x-none"/>
                </w:rPr>
                <w:delText xml:space="preserve">44 </w:delText>
              </w:r>
            </w:del>
            <w:ins w:id="11" w:author="CATT" w:date="2025-05-09T14:49:00Z">
              <w:r w:rsidR="008940ED">
                <w:rPr>
                  <w:rFonts w:eastAsiaTheme="minorEastAsia" w:cs="Arial" w:hint="eastAsia"/>
                  <w:sz w:val="16"/>
                  <w:szCs w:val="16"/>
                  <w:lang w:eastAsia="zh-CN"/>
                </w:rPr>
                <w:t>51.4</w:t>
              </w:r>
              <w:r w:rsidR="008940ED" w:rsidRPr="00A64E2B">
                <w:rPr>
                  <w:rFonts w:eastAsia="Calibri" w:cs="Arial"/>
                  <w:sz w:val="16"/>
                  <w:szCs w:val="16"/>
                  <w:lang w:eastAsia="x-none"/>
                </w:rPr>
                <w:t xml:space="preserve"> </w:t>
              </w:r>
            </w:ins>
            <w:proofErr w:type="spellStart"/>
            <w:r w:rsidRPr="00A64E2B">
              <w:rPr>
                <w:rFonts w:eastAsia="Calibri" w:cs="Arial"/>
                <w:sz w:val="16"/>
                <w:szCs w:val="16"/>
                <w:lang w:eastAsia="x-none"/>
              </w:rPr>
              <w:t>dBi</w:t>
            </w:r>
            <w:proofErr w:type="spellEnd"/>
          </w:p>
        </w:tc>
        <w:tc>
          <w:tcPr>
            <w:tcW w:w="1212" w:type="pct"/>
            <w:tcMar>
              <w:top w:w="0" w:type="dxa"/>
              <w:left w:w="108" w:type="dxa"/>
              <w:bottom w:w="0" w:type="dxa"/>
              <w:right w:w="108" w:type="dxa"/>
            </w:tcMar>
            <w:vAlign w:val="center"/>
            <w:hideMark/>
          </w:tcPr>
          <w:p w:rsidR="00AE5B11" w:rsidRPr="0097144E" w:rsidRDefault="00AE5B11"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AE5B11" w:rsidRPr="0097144E" w:rsidTr="002C64D3">
        <w:trPr>
          <w:jc w:val="center"/>
        </w:trPr>
        <w:tc>
          <w:tcPr>
            <w:tcW w:w="16" w:type="pct"/>
          </w:tcPr>
          <w:p w:rsidR="00AE5B11" w:rsidRPr="0097144E" w:rsidRDefault="00AE5B11" w:rsidP="002C64D3">
            <w:pPr>
              <w:keepNext/>
              <w:keepLines/>
              <w:spacing w:after="0" w:line="276" w:lineRule="auto"/>
              <w:ind w:left="851" w:hanging="851"/>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AE5B11" w:rsidRPr="0097144E" w:rsidRDefault="00AE5B11"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1: This value is equivalent to the antenna diameter in Sec. 6.4.1 of [2].</w:t>
            </w:r>
          </w:p>
          <w:p w:rsidR="00AE5B11" w:rsidRPr="0097144E" w:rsidRDefault="00AE5B11"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2: This beam size refers to the Nadir pointing of the satellite </w:t>
            </w:r>
          </w:p>
          <w:p w:rsidR="00AE5B11" w:rsidRPr="0097144E" w:rsidRDefault="00AE5B11"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3: All these satellite parameters are applied per beam.</w:t>
            </w:r>
          </w:p>
          <w:p w:rsidR="00AE5B11" w:rsidRPr="0097144E" w:rsidRDefault="00AE5B11"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4: The EIRP density values are considered identical for all frequency re-use factor options.</w:t>
            </w:r>
          </w:p>
          <w:p w:rsidR="00AE5B11" w:rsidRPr="0097144E" w:rsidRDefault="00AE5B11"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5: The EIRP density values are provided assuming the satellite HPA is operated with a back-off of [5] </w:t>
            </w:r>
            <w:proofErr w:type="spellStart"/>
            <w:r w:rsidRPr="0097144E">
              <w:rPr>
                <w:rFonts w:eastAsia="Calibri" w:cs="Arial"/>
                <w:sz w:val="16"/>
                <w:szCs w:val="16"/>
                <w:lang w:eastAsia="x-none"/>
              </w:rPr>
              <w:t>dB.</w:t>
            </w:r>
            <w:proofErr w:type="spellEnd"/>
          </w:p>
        </w:tc>
      </w:tr>
    </w:tbl>
    <w:p w:rsidR="00AE5B11" w:rsidRPr="00AE5B11" w:rsidRDefault="00AE5B11" w:rsidP="00591D70">
      <w:pPr>
        <w:jc w:val="both"/>
        <w:rPr>
          <w:lang w:eastAsia="zh-CN"/>
        </w:rPr>
      </w:pPr>
    </w:p>
    <w:p w:rsidR="008843CD" w:rsidRPr="00591D70" w:rsidRDefault="008843CD" w:rsidP="00801594">
      <w:pPr>
        <w:jc w:val="both"/>
        <w:rPr>
          <w:lang w:eastAsia="zh-CN"/>
        </w:rPr>
      </w:pPr>
      <w:r>
        <w:rPr>
          <w:rFonts w:hint="eastAsia"/>
          <w:lang w:eastAsia="zh-CN"/>
        </w:rPr>
        <w:t xml:space="preserve">Based on above </w:t>
      </w:r>
      <w:r>
        <w:rPr>
          <w:lang w:eastAsia="zh-CN"/>
        </w:rPr>
        <w:t>analysis</w:t>
      </w:r>
      <w:r>
        <w:rPr>
          <w:rFonts w:hint="eastAsia"/>
          <w:lang w:eastAsia="zh-CN"/>
        </w:rPr>
        <w:t xml:space="preserve">, we propose the </w:t>
      </w:r>
    </w:p>
    <w:p w:rsidR="00606D52" w:rsidRPr="002B5F38" w:rsidRDefault="008843CD" w:rsidP="00801594">
      <w:pPr>
        <w:jc w:val="both"/>
        <w:rPr>
          <w:b/>
          <w:lang w:eastAsia="zh-CN"/>
        </w:rPr>
      </w:pPr>
      <w:r w:rsidRPr="002B5F38">
        <w:rPr>
          <w:rFonts w:hint="eastAsia"/>
          <w:b/>
          <w:lang w:eastAsia="zh-CN"/>
        </w:rPr>
        <w:t xml:space="preserve">Proposal 1: </w:t>
      </w:r>
      <w:r w:rsidR="00BC147C">
        <w:rPr>
          <w:rFonts w:hint="eastAsia"/>
          <w:b/>
          <w:lang w:eastAsia="zh-CN"/>
        </w:rPr>
        <w:t>T</w:t>
      </w:r>
      <w:r w:rsidRPr="002B5F38">
        <w:rPr>
          <w:rFonts w:hint="eastAsia"/>
          <w:b/>
          <w:lang w:eastAsia="zh-CN"/>
        </w:rPr>
        <w:t xml:space="preserve">he </w:t>
      </w:r>
      <w:r w:rsidR="002B5F38" w:rsidRPr="002B5F38">
        <w:rPr>
          <w:rFonts w:hint="eastAsia"/>
          <w:b/>
          <w:lang w:eastAsia="zh-CN"/>
        </w:rPr>
        <w:t>following s</w:t>
      </w:r>
      <w:r w:rsidR="002B5F38" w:rsidRPr="002B5F38">
        <w:rPr>
          <w:b/>
          <w:lang w:eastAsia="zh-CN"/>
        </w:rPr>
        <w:t>atellite Parameters</w:t>
      </w:r>
      <w:r w:rsidR="002B5F38" w:rsidRPr="002B5F38">
        <w:rPr>
          <w:rFonts w:hint="eastAsia"/>
          <w:b/>
          <w:lang w:eastAsia="zh-CN"/>
        </w:rPr>
        <w:t xml:space="preserve"> for Ku-band co-existence</w:t>
      </w:r>
      <w:r w:rsidR="00BC147C">
        <w:rPr>
          <w:rFonts w:hint="eastAsia"/>
          <w:b/>
          <w:lang w:eastAsia="zh-CN"/>
        </w:rPr>
        <w:t xml:space="preserve"> is more reasonable</w:t>
      </w:r>
      <w:r w:rsidR="002B5F38" w:rsidRPr="002B5F38">
        <w:rPr>
          <w:rFonts w:hint="eastAsia"/>
          <w:b/>
          <w:lang w:eastAsia="zh-CN"/>
        </w:rPr>
        <w:t>.</w:t>
      </w:r>
    </w:p>
    <w:p w:rsidR="002B5F38" w:rsidRDefault="002B5F38" w:rsidP="002B5F38">
      <w:pPr>
        <w:pStyle w:val="afe"/>
        <w:keepNext/>
      </w:pPr>
      <w:r>
        <w:t xml:space="preserve">Table </w:t>
      </w:r>
      <w:r>
        <w:fldChar w:fldCharType="begin"/>
      </w:r>
      <w:r>
        <w:instrText xml:space="preserve"> SEQ Table \* ARABIC </w:instrText>
      </w:r>
      <w:r>
        <w:fldChar w:fldCharType="separate"/>
      </w:r>
      <w:r>
        <w:rPr>
          <w:noProof/>
        </w:rPr>
        <w:t>2</w:t>
      </w:r>
      <w:r>
        <w:fldChar w:fldCharType="end"/>
      </w:r>
      <w:r>
        <w:t xml:space="preserve"> Satellite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
        <w:gridCol w:w="2783"/>
        <w:gridCol w:w="2113"/>
        <w:gridCol w:w="2539"/>
        <w:gridCol w:w="2389"/>
      </w:tblGrid>
      <w:tr w:rsidR="002B5F38" w:rsidRPr="0097144E" w:rsidTr="002C64D3">
        <w:trPr>
          <w:jc w:val="center"/>
        </w:trPr>
        <w:tc>
          <w:tcPr>
            <w:tcW w:w="2500" w:type="pct"/>
            <w:gridSpan w:val="3"/>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Times New Roman" w:cs="Arial"/>
                <w:sz w:val="16"/>
                <w:szCs w:val="16"/>
                <w:lang w:eastAsia="x-none"/>
              </w:rPr>
            </w:pPr>
            <w:r w:rsidRPr="0097144E">
              <w:rPr>
                <w:rFonts w:eastAsia="Calibri" w:cs="Arial"/>
                <w:sz w:val="16"/>
                <w:szCs w:val="16"/>
                <w:lang w:eastAsia="x-none"/>
              </w:rPr>
              <w:t>Satellite orbit</w:t>
            </w:r>
          </w:p>
        </w:tc>
        <w:tc>
          <w:tcPr>
            <w:tcW w:w="1288" w:type="pct"/>
            <w:tcMar>
              <w:top w:w="0" w:type="dxa"/>
              <w:left w:w="108" w:type="dxa"/>
              <w:bottom w:w="0" w:type="dxa"/>
              <w:right w:w="108" w:type="dxa"/>
            </w:tcMar>
            <w:vAlign w:val="center"/>
            <w:hideMark/>
          </w:tcPr>
          <w:p w:rsidR="002B5F38" w:rsidRPr="00A64E2B" w:rsidRDefault="002B5F38"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GEO</w:t>
            </w:r>
          </w:p>
        </w:tc>
        <w:tc>
          <w:tcPr>
            <w:tcW w:w="1212" w:type="pct"/>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LEO-600</w:t>
            </w:r>
          </w:p>
        </w:tc>
      </w:tr>
      <w:tr w:rsidR="002B5F38" w:rsidRPr="0097144E" w:rsidTr="002C64D3">
        <w:trPr>
          <w:jc w:val="center"/>
        </w:trPr>
        <w:tc>
          <w:tcPr>
            <w:tcW w:w="2500" w:type="pct"/>
            <w:gridSpan w:val="3"/>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altitude</w:t>
            </w:r>
          </w:p>
        </w:tc>
        <w:tc>
          <w:tcPr>
            <w:tcW w:w="1288" w:type="pct"/>
            <w:tcMar>
              <w:top w:w="0" w:type="dxa"/>
              <w:left w:w="108" w:type="dxa"/>
              <w:bottom w:w="0" w:type="dxa"/>
              <w:right w:w="108" w:type="dxa"/>
            </w:tcMar>
            <w:vAlign w:val="center"/>
            <w:hideMark/>
          </w:tcPr>
          <w:p w:rsidR="002B5F38" w:rsidRPr="00A64E2B" w:rsidRDefault="002B5F38"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35786 km</w:t>
            </w:r>
          </w:p>
        </w:tc>
        <w:tc>
          <w:tcPr>
            <w:tcW w:w="1212" w:type="pct"/>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600 km</w:t>
            </w:r>
          </w:p>
        </w:tc>
      </w:tr>
      <w:tr w:rsidR="002B5F38" w:rsidRPr="0097144E" w:rsidTr="002C64D3">
        <w:trPr>
          <w:jc w:val="center"/>
        </w:trPr>
        <w:tc>
          <w:tcPr>
            <w:tcW w:w="2500" w:type="pct"/>
            <w:gridSpan w:val="3"/>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antenna pattern</w:t>
            </w:r>
          </w:p>
        </w:tc>
        <w:tc>
          <w:tcPr>
            <w:tcW w:w="1288" w:type="pct"/>
            <w:tcMar>
              <w:top w:w="0" w:type="dxa"/>
              <w:left w:w="108" w:type="dxa"/>
              <w:bottom w:w="0" w:type="dxa"/>
              <w:right w:w="108" w:type="dxa"/>
            </w:tcMar>
            <w:vAlign w:val="center"/>
            <w:hideMark/>
          </w:tcPr>
          <w:p w:rsidR="002B5F38" w:rsidRPr="00A64E2B" w:rsidRDefault="002B5F38"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Section 6.4.1 in [2]</w:t>
            </w:r>
          </w:p>
        </w:tc>
        <w:tc>
          <w:tcPr>
            <w:tcW w:w="1212" w:type="pct"/>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Section 6.4.1 in [2]</w:t>
            </w:r>
          </w:p>
        </w:tc>
      </w:tr>
      <w:tr w:rsidR="002B5F38" w:rsidRPr="0097144E" w:rsidTr="002C64D3">
        <w:trPr>
          <w:jc w:val="center"/>
        </w:trPr>
        <w:tc>
          <w:tcPr>
            <w:tcW w:w="5000" w:type="pct"/>
            <w:gridSpan w:val="5"/>
            <w:tcMar>
              <w:top w:w="0" w:type="dxa"/>
              <w:left w:w="108" w:type="dxa"/>
              <w:bottom w:w="0" w:type="dxa"/>
              <w:right w:w="108" w:type="dxa"/>
            </w:tcMar>
            <w:vAlign w:val="center"/>
          </w:tcPr>
          <w:p w:rsidR="002B5F38" w:rsidRPr="00A64E2B" w:rsidRDefault="002B5F38"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DL transmissions</w:t>
            </w:r>
          </w:p>
        </w:tc>
      </w:tr>
      <w:tr w:rsidR="002B5F38" w:rsidRPr="0097144E" w:rsidTr="002C64D3">
        <w:trPr>
          <w:jc w:val="center"/>
        </w:trPr>
        <w:tc>
          <w:tcPr>
            <w:tcW w:w="1428" w:type="pct"/>
            <w:gridSpan w:val="2"/>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 1)</w:t>
            </w:r>
          </w:p>
        </w:tc>
        <w:tc>
          <w:tcPr>
            <w:tcW w:w="1072" w:type="pct"/>
            <w:vMerge w:val="restart"/>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Ku-band</w:t>
            </w:r>
          </w:p>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11 GHz for DL)</w:t>
            </w:r>
          </w:p>
        </w:tc>
        <w:tc>
          <w:tcPr>
            <w:tcW w:w="1288" w:type="pct"/>
            <w:tcMar>
              <w:top w:w="0" w:type="dxa"/>
              <w:left w:w="108" w:type="dxa"/>
              <w:bottom w:w="0" w:type="dxa"/>
              <w:right w:w="108" w:type="dxa"/>
            </w:tcMar>
            <w:vAlign w:val="center"/>
            <w:hideMark/>
          </w:tcPr>
          <w:p w:rsidR="002B5F38" w:rsidRPr="00A64E2B" w:rsidRDefault="002B5F38" w:rsidP="002C64D3">
            <w:pPr>
              <w:keepNext/>
              <w:keepLines/>
              <w:spacing w:after="0" w:line="276" w:lineRule="auto"/>
              <w:jc w:val="center"/>
              <w:rPr>
                <w:rFonts w:eastAsia="Arial Unicode MS" w:cs="Arial"/>
                <w:sz w:val="16"/>
                <w:szCs w:val="16"/>
                <w:lang w:eastAsia="x-none"/>
              </w:rPr>
            </w:pPr>
            <w:r w:rsidRPr="00A64E2B">
              <w:rPr>
                <w:rFonts w:eastAsia="Arial Unicode MS" w:cs="Arial"/>
                <w:sz w:val="16"/>
                <w:szCs w:val="16"/>
                <w:lang w:eastAsia="x-none"/>
              </w:rPr>
              <w:t xml:space="preserve"> 4 m</w:t>
            </w:r>
          </w:p>
        </w:tc>
        <w:tc>
          <w:tcPr>
            <w:tcW w:w="1212" w:type="pct"/>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0.91 m</w:t>
            </w:r>
          </w:p>
        </w:tc>
      </w:tr>
      <w:tr w:rsidR="002B5F38" w:rsidRPr="0097144E" w:rsidTr="002C64D3">
        <w:trPr>
          <w:jc w:val="center"/>
        </w:trPr>
        <w:tc>
          <w:tcPr>
            <w:tcW w:w="1428" w:type="pct"/>
            <w:gridSpan w:val="2"/>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EIRP density</w:t>
            </w:r>
          </w:p>
        </w:tc>
        <w:tc>
          <w:tcPr>
            <w:tcW w:w="1072" w:type="pct"/>
            <w:vMerge/>
            <w:tcMar>
              <w:top w:w="0" w:type="dxa"/>
              <w:left w:w="108" w:type="dxa"/>
              <w:bottom w:w="0" w:type="dxa"/>
              <w:right w:w="108" w:type="dxa"/>
            </w:tcMar>
            <w:vAlign w:val="center"/>
          </w:tcPr>
          <w:p w:rsidR="002B5F38" w:rsidRPr="0097144E" w:rsidRDefault="002B5F38" w:rsidP="002C64D3">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2B5F38" w:rsidRPr="00A64E2B" w:rsidRDefault="002B5F38"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43 </w:t>
            </w:r>
            <w:proofErr w:type="spellStart"/>
            <w:r w:rsidRPr="00A64E2B">
              <w:rPr>
                <w:rFonts w:eastAsia="Calibri" w:cs="Arial"/>
                <w:sz w:val="16"/>
                <w:szCs w:val="16"/>
                <w:lang w:eastAsia="x-none"/>
              </w:rPr>
              <w:t>dBW</w:t>
            </w:r>
            <w:proofErr w:type="spellEnd"/>
            <w:r w:rsidRPr="00A64E2B">
              <w:rPr>
                <w:rFonts w:eastAsia="Calibri" w:cs="Arial"/>
                <w:sz w:val="16"/>
                <w:szCs w:val="16"/>
                <w:lang w:eastAsia="x-none"/>
              </w:rPr>
              <w:t xml:space="preserve">/MHz </w:t>
            </w:r>
          </w:p>
        </w:tc>
        <w:tc>
          <w:tcPr>
            <w:tcW w:w="1212" w:type="pct"/>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7 </w:t>
            </w:r>
            <w:proofErr w:type="spellStart"/>
            <w:r w:rsidRPr="0097144E">
              <w:rPr>
                <w:rFonts w:eastAsia="Calibri" w:cs="Arial"/>
                <w:sz w:val="16"/>
                <w:szCs w:val="16"/>
                <w:lang w:eastAsia="x-none"/>
              </w:rPr>
              <w:t>dBW</w:t>
            </w:r>
            <w:proofErr w:type="spellEnd"/>
            <w:r w:rsidRPr="0097144E">
              <w:rPr>
                <w:rFonts w:eastAsia="Calibri" w:cs="Arial"/>
                <w:sz w:val="16"/>
                <w:szCs w:val="16"/>
                <w:lang w:eastAsia="x-none"/>
              </w:rPr>
              <w:t>/MHz</w:t>
            </w:r>
          </w:p>
        </w:tc>
      </w:tr>
      <w:tr w:rsidR="002B5F38" w:rsidRPr="0097144E" w:rsidTr="002C64D3">
        <w:trPr>
          <w:jc w:val="center"/>
        </w:trPr>
        <w:tc>
          <w:tcPr>
            <w:tcW w:w="1428" w:type="pct"/>
            <w:gridSpan w:val="2"/>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Satellite </w:t>
            </w:r>
            <w:proofErr w:type="spellStart"/>
            <w:r w:rsidRPr="0097144E">
              <w:rPr>
                <w:rFonts w:eastAsia="Calibri" w:cs="Arial"/>
                <w:sz w:val="16"/>
                <w:szCs w:val="16"/>
                <w:lang w:eastAsia="x-none"/>
              </w:rPr>
              <w:t>Tx</w:t>
            </w:r>
            <w:proofErr w:type="spellEnd"/>
            <w:r w:rsidRPr="0097144E">
              <w:rPr>
                <w:rFonts w:eastAsia="Calibri" w:cs="Arial"/>
                <w:sz w:val="16"/>
                <w:szCs w:val="16"/>
                <w:lang w:eastAsia="x-none"/>
              </w:rPr>
              <w:t xml:space="preserve"> max Gain</w:t>
            </w:r>
          </w:p>
        </w:tc>
        <w:tc>
          <w:tcPr>
            <w:tcW w:w="1072" w:type="pct"/>
            <w:vMerge/>
            <w:tcMar>
              <w:top w:w="0" w:type="dxa"/>
              <w:left w:w="108" w:type="dxa"/>
              <w:bottom w:w="0" w:type="dxa"/>
              <w:right w:w="108" w:type="dxa"/>
            </w:tcMar>
            <w:vAlign w:val="center"/>
          </w:tcPr>
          <w:p w:rsidR="002B5F38" w:rsidRPr="0097144E" w:rsidRDefault="002B5F38" w:rsidP="002C64D3">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2B5F38" w:rsidRPr="00A64E2B" w:rsidRDefault="002B5F38" w:rsidP="002C64D3">
            <w:pPr>
              <w:keepNext/>
              <w:keepLines/>
              <w:spacing w:after="0" w:line="276" w:lineRule="auto"/>
              <w:jc w:val="center"/>
              <w:rPr>
                <w:rFonts w:eastAsia="Calibri" w:cs="Arial"/>
                <w:sz w:val="16"/>
                <w:szCs w:val="16"/>
                <w:lang w:eastAsia="x-none"/>
              </w:rPr>
            </w:pPr>
            <w:r w:rsidRPr="002B5F38">
              <w:rPr>
                <w:rFonts w:eastAsiaTheme="minorEastAsia" w:cs="Arial" w:hint="eastAsia"/>
                <w:sz w:val="16"/>
                <w:szCs w:val="16"/>
                <w:highlight w:val="yellow"/>
                <w:lang w:eastAsia="zh-CN"/>
              </w:rPr>
              <w:t>51.4</w:t>
            </w:r>
            <w:r w:rsidRPr="002B5F38">
              <w:rPr>
                <w:rFonts w:eastAsia="Calibri" w:cs="Arial"/>
                <w:sz w:val="16"/>
                <w:szCs w:val="16"/>
                <w:highlight w:val="yellow"/>
                <w:lang w:eastAsia="x-none"/>
              </w:rPr>
              <w:t xml:space="preserve"> </w:t>
            </w:r>
            <w:proofErr w:type="spellStart"/>
            <w:r w:rsidRPr="002B5F38">
              <w:rPr>
                <w:rFonts w:eastAsia="Calibri" w:cs="Arial"/>
                <w:sz w:val="16"/>
                <w:szCs w:val="16"/>
                <w:highlight w:val="yellow"/>
                <w:lang w:eastAsia="x-none"/>
              </w:rPr>
              <w:t>dBi</w:t>
            </w:r>
            <w:proofErr w:type="spellEnd"/>
          </w:p>
        </w:tc>
        <w:tc>
          <w:tcPr>
            <w:tcW w:w="1212" w:type="pct"/>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2B5F38" w:rsidRPr="0097144E" w:rsidTr="002C64D3">
        <w:trPr>
          <w:jc w:val="center"/>
        </w:trPr>
        <w:tc>
          <w:tcPr>
            <w:tcW w:w="1428" w:type="pct"/>
            <w:gridSpan w:val="2"/>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3dB </w:t>
            </w:r>
            <w:proofErr w:type="spellStart"/>
            <w:r w:rsidRPr="0097144E">
              <w:rPr>
                <w:rFonts w:eastAsia="Calibri" w:cs="Arial"/>
                <w:sz w:val="16"/>
                <w:szCs w:val="16"/>
                <w:lang w:eastAsia="x-none"/>
              </w:rPr>
              <w:t>beamwidth</w:t>
            </w:r>
            <w:proofErr w:type="spellEnd"/>
          </w:p>
        </w:tc>
        <w:tc>
          <w:tcPr>
            <w:tcW w:w="1072" w:type="pct"/>
            <w:vMerge/>
            <w:tcMar>
              <w:top w:w="0" w:type="dxa"/>
              <w:left w:w="108" w:type="dxa"/>
              <w:bottom w:w="0" w:type="dxa"/>
              <w:right w:w="108" w:type="dxa"/>
            </w:tcMar>
            <w:vAlign w:val="center"/>
          </w:tcPr>
          <w:p w:rsidR="002B5F38" w:rsidRPr="0097144E" w:rsidRDefault="002B5F38" w:rsidP="002C64D3">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2B5F38" w:rsidRPr="00A64E2B" w:rsidRDefault="002B5F38"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0.400  </w:t>
            </w:r>
            <w:proofErr w:type="spellStart"/>
            <w:r w:rsidRPr="00A64E2B">
              <w:rPr>
                <w:rFonts w:eastAsia="Calibri" w:cs="Arial"/>
                <w:sz w:val="16"/>
                <w:szCs w:val="16"/>
                <w:lang w:eastAsia="x-none"/>
              </w:rPr>
              <w:t>deg</w:t>
            </w:r>
            <w:proofErr w:type="spellEnd"/>
          </w:p>
        </w:tc>
        <w:tc>
          <w:tcPr>
            <w:tcW w:w="1212" w:type="pct"/>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1.768 </w:t>
            </w:r>
            <w:proofErr w:type="spellStart"/>
            <w:r w:rsidRPr="0097144E">
              <w:rPr>
                <w:rFonts w:eastAsia="Calibri" w:cs="Arial"/>
                <w:sz w:val="16"/>
                <w:szCs w:val="16"/>
                <w:lang w:eastAsia="x-none"/>
              </w:rPr>
              <w:t>deg</w:t>
            </w:r>
            <w:proofErr w:type="spellEnd"/>
          </w:p>
        </w:tc>
      </w:tr>
      <w:tr w:rsidR="002B5F38" w:rsidRPr="0097144E" w:rsidTr="002C64D3">
        <w:trPr>
          <w:jc w:val="center"/>
        </w:trPr>
        <w:tc>
          <w:tcPr>
            <w:tcW w:w="1428" w:type="pct"/>
            <w:gridSpan w:val="2"/>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beam diameter (Note 2)</w:t>
            </w:r>
          </w:p>
        </w:tc>
        <w:tc>
          <w:tcPr>
            <w:tcW w:w="1072" w:type="pct"/>
            <w:vMerge/>
            <w:tcMar>
              <w:top w:w="0" w:type="dxa"/>
              <w:left w:w="108" w:type="dxa"/>
              <w:bottom w:w="0" w:type="dxa"/>
              <w:right w:w="108" w:type="dxa"/>
            </w:tcMar>
            <w:vAlign w:val="center"/>
          </w:tcPr>
          <w:p w:rsidR="002B5F38" w:rsidRPr="0097144E" w:rsidRDefault="002B5F38" w:rsidP="002C64D3">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bottom"/>
            <w:hideMark/>
          </w:tcPr>
          <w:p w:rsidR="002B5F38" w:rsidRPr="00A64E2B" w:rsidRDefault="002B5F38"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250 km</w:t>
            </w:r>
          </w:p>
        </w:tc>
        <w:tc>
          <w:tcPr>
            <w:tcW w:w="1212" w:type="pct"/>
            <w:tcMar>
              <w:top w:w="0" w:type="dxa"/>
              <w:left w:w="108" w:type="dxa"/>
              <w:bottom w:w="0" w:type="dxa"/>
              <w:right w:w="108" w:type="dxa"/>
            </w:tcMar>
            <w:vAlign w:val="bottom"/>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19 km</w:t>
            </w:r>
          </w:p>
        </w:tc>
      </w:tr>
      <w:tr w:rsidR="002B5F38" w:rsidRPr="0097144E" w:rsidTr="002C64D3">
        <w:trPr>
          <w:jc w:val="center"/>
        </w:trPr>
        <w:tc>
          <w:tcPr>
            <w:tcW w:w="16" w:type="pct"/>
          </w:tcPr>
          <w:p w:rsidR="002B5F38" w:rsidRPr="0097144E" w:rsidRDefault="002B5F38" w:rsidP="002C64D3">
            <w:pPr>
              <w:keepNext/>
              <w:keepLines/>
              <w:spacing w:after="0" w:line="276" w:lineRule="auto"/>
              <w:jc w:val="center"/>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2B5F38" w:rsidRPr="00A64E2B" w:rsidRDefault="002B5F38"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UL transmissions</w:t>
            </w:r>
          </w:p>
        </w:tc>
      </w:tr>
      <w:tr w:rsidR="002B5F38" w:rsidRPr="0097144E" w:rsidTr="002C64D3">
        <w:trPr>
          <w:jc w:val="center"/>
        </w:trPr>
        <w:tc>
          <w:tcPr>
            <w:tcW w:w="1428" w:type="pct"/>
            <w:gridSpan w:val="2"/>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(Note1)</w:t>
            </w:r>
          </w:p>
        </w:tc>
        <w:tc>
          <w:tcPr>
            <w:tcW w:w="1072" w:type="pct"/>
            <w:vMerge w:val="restart"/>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Ku-band </w:t>
            </w:r>
          </w:p>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14 GHz for UL)</w:t>
            </w:r>
          </w:p>
        </w:tc>
        <w:tc>
          <w:tcPr>
            <w:tcW w:w="1288" w:type="pct"/>
            <w:tcMar>
              <w:top w:w="0" w:type="dxa"/>
              <w:left w:w="108" w:type="dxa"/>
              <w:bottom w:w="0" w:type="dxa"/>
              <w:right w:w="108" w:type="dxa"/>
            </w:tcMar>
            <w:vAlign w:val="center"/>
            <w:hideMark/>
          </w:tcPr>
          <w:p w:rsidR="002B5F38" w:rsidRPr="00A64E2B" w:rsidRDefault="002B5F38"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w:t>
            </w:r>
            <w:r w:rsidRPr="002B5F38">
              <w:rPr>
                <w:rFonts w:eastAsiaTheme="minorEastAsia" w:cs="Arial" w:hint="eastAsia"/>
                <w:sz w:val="16"/>
                <w:szCs w:val="16"/>
                <w:highlight w:val="yellow"/>
                <w:lang w:eastAsia="zh-CN"/>
              </w:rPr>
              <w:t>3.14</w:t>
            </w:r>
            <w:r w:rsidRPr="002B5F38">
              <w:rPr>
                <w:rFonts w:eastAsia="Calibri" w:cs="Arial"/>
                <w:sz w:val="16"/>
                <w:szCs w:val="16"/>
                <w:highlight w:val="yellow"/>
                <w:lang w:eastAsia="x-none"/>
              </w:rPr>
              <w:t xml:space="preserve"> m</w:t>
            </w:r>
          </w:p>
        </w:tc>
        <w:tc>
          <w:tcPr>
            <w:tcW w:w="1212" w:type="pct"/>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0.714 m</w:t>
            </w:r>
          </w:p>
        </w:tc>
      </w:tr>
      <w:tr w:rsidR="002B5F38" w:rsidRPr="0097144E" w:rsidTr="002C64D3">
        <w:trPr>
          <w:jc w:val="center"/>
        </w:trPr>
        <w:tc>
          <w:tcPr>
            <w:tcW w:w="1428" w:type="pct"/>
            <w:gridSpan w:val="2"/>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G/T</w:t>
            </w:r>
          </w:p>
        </w:tc>
        <w:tc>
          <w:tcPr>
            <w:tcW w:w="1072" w:type="pct"/>
            <w:vMerge/>
            <w:vAlign w:val="center"/>
            <w:hideMark/>
          </w:tcPr>
          <w:p w:rsidR="002B5F38" w:rsidRPr="0097144E" w:rsidRDefault="002B5F38" w:rsidP="002C64D3">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2B5F38" w:rsidRPr="002B5F38" w:rsidRDefault="002B5F38" w:rsidP="002C64D3">
            <w:pPr>
              <w:keepNext/>
              <w:keepLines/>
              <w:spacing w:after="0" w:line="276" w:lineRule="auto"/>
              <w:jc w:val="center"/>
              <w:rPr>
                <w:rFonts w:eastAsia="Calibri" w:cs="Arial"/>
                <w:sz w:val="16"/>
                <w:szCs w:val="16"/>
                <w:highlight w:val="yellow"/>
                <w:vertAlign w:val="superscript"/>
                <w:lang w:eastAsia="x-none"/>
              </w:rPr>
            </w:pPr>
            <w:r w:rsidRPr="002B5F38">
              <w:rPr>
                <w:rFonts w:eastAsiaTheme="minorEastAsia" w:cs="Arial" w:hint="eastAsia"/>
                <w:sz w:val="16"/>
                <w:szCs w:val="16"/>
                <w:highlight w:val="yellow"/>
                <w:lang w:eastAsia="zh-CN"/>
              </w:rPr>
              <w:t>23.8</w:t>
            </w:r>
            <w:r w:rsidRPr="002B5F38">
              <w:rPr>
                <w:rFonts w:eastAsia="Calibri" w:cs="Arial"/>
                <w:sz w:val="16"/>
                <w:szCs w:val="16"/>
                <w:highlight w:val="yellow"/>
                <w:lang w:eastAsia="x-none"/>
              </w:rPr>
              <w:t xml:space="preserve"> dB K</w:t>
            </w:r>
            <w:r w:rsidRPr="002B5F38">
              <w:rPr>
                <w:rFonts w:eastAsia="Calibri" w:cs="Arial"/>
                <w:sz w:val="16"/>
                <w:szCs w:val="16"/>
                <w:highlight w:val="yellow"/>
                <w:vertAlign w:val="superscript"/>
                <w:lang w:eastAsia="x-none"/>
              </w:rPr>
              <w:t>-1</w:t>
            </w:r>
          </w:p>
        </w:tc>
        <w:tc>
          <w:tcPr>
            <w:tcW w:w="1212" w:type="pct"/>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10.9 dB K</w:t>
            </w:r>
            <w:r w:rsidRPr="0097144E">
              <w:rPr>
                <w:rFonts w:eastAsia="Calibri" w:cs="Arial"/>
                <w:sz w:val="16"/>
                <w:szCs w:val="16"/>
                <w:vertAlign w:val="superscript"/>
                <w:lang w:eastAsia="x-none"/>
              </w:rPr>
              <w:t>-1</w:t>
            </w:r>
          </w:p>
        </w:tc>
      </w:tr>
      <w:tr w:rsidR="002B5F38" w:rsidRPr="0097144E" w:rsidTr="002C64D3">
        <w:trPr>
          <w:jc w:val="center"/>
        </w:trPr>
        <w:tc>
          <w:tcPr>
            <w:tcW w:w="1428" w:type="pct"/>
            <w:gridSpan w:val="2"/>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RX max Gain</w:t>
            </w:r>
          </w:p>
        </w:tc>
        <w:tc>
          <w:tcPr>
            <w:tcW w:w="1072" w:type="pct"/>
            <w:vMerge/>
            <w:vAlign w:val="center"/>
            <w:hideMark/>
          </w:tcPr>
          <w:p w:rsidR="002B5F38" w:rsidRPr="0097144E" w:rsidRDefault="002B5F38" w:rsidP="002C64D3">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2B5F38" w:rsidRPr="002B5F38" w:rsidRDefault="002B5F38" w:rsidP="002C64D3">
            <w:pPr>
              <w:keepNext/>
              <w:keepLines/>
              <w:spacing w:after="0" w:line="276" w:lineRule="auto"/>
              <w:jc w:val="center"/>
              <w:rPr>
                <w:rFonts w:eastAsia="Calibri" w:cs="Arial"/>
                <w:sz w:val="16"/>
                <w:szCs w:val="16"/>
                <w:highlight w:val="yellow"/>
                <w:lang w:eastAsia="x-none"/>
              </w:rPr>
            </w:pPr>
            <w:r w:rsidRPr="002B5F38">
              <w:rPr>
                <w:rFonts w:eastAsia="Calibri" w:cs="Arial"/>
                <w:sz w:val="16"/>
                <w:szCs w:val="16"/>
                <w:highlight w:val="yellow"/>
                <w:lang w:eastAsia="x-none"/>
              </w:rPr>
              <w:t xml:space="preserve"> </w:t>
            </w:r>
            <w:r w:rsidRPr="002B5F38">
              <w:rPr>
                <w:rFonts w:eastAsiaTheme="minorEastAsia" w:cs="Arial" w:hint="eastAsia"/>
                <w:sz w:val="16"/>
                <w:szCs w:val="16"/>
                <w:highlight w:val="yellow"/>
                <w:lang w:eastAsia="zh-CN"/>
              </w:rPr>
              <w:t>51.4</w:t>
            </w:r>
            <w:r w:rsidRPr="002B5F38">
              <w:rPr>
                <w:rFonts w:eastAsia="Calibri" w:cs="Arial"/>
                <w:sz w:val="16"/>
                <w:szCs w:val="16"/>
                <w:highlight w:val="yellow"/>
                <w:lang w:eastAsia="x-none"/>
              </w:rPr>
              <w:t xml:space="preserve"> </w:t>
            </w:r>
            <w:proofErr w:type="spellStart"/>
            <w:r w:rsidRPr="002B5F38">
              <w:rPr>
                <w:rFonts w:eastAsia="Calibri" w:cs="Arial"/>
                <w:sz w:val="16"/>
                <w:szCs w:val="16"/>
                <w:highlight w:val="yellow"/>
                <w:lang w:eastAsia="x-none"/>
              </w:rPr>
              <w:t>dBi</w:t>
            </w:r>
            <w:proofErr w:type="spellEnd"/>
          </w:p>
        </w:tc>
        <w:tc>
          <w:tcPr>
            <w:tcW w:w="1212" w:type="pct"/>
            <w:tcMar>
              <w:top w:w="0" w:type="dxa"/>
              <w:left w:w="108" w:type="dxa"/>
              <w:bottom w:w="0" w:type="dxa"/>
              <w:right w:w="108" w:type="dxa"/>
            </w:tcMar>
            <w:vAlign w:val="center"/>
            <w:hideMark/>
          </w:tcPr>
          <w:p w:rsidR="002B5F38" w:rsidRPr="0097144E" w:rsidRDefault="002B5F38"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2B5F38" w:rsidRPr="0097144E" w:rsidTr="002C64D3">
        <w:trPr>
          <w:jc w:val="center"/>
        </w:trPr>
        <w:tc>
          <w:tcPr>
            <w:tcW w:w="16" w:type="pct"/>
          </w:tcPr>
          <w:p w:rsidR="002B5F38" w:rsidRPr="0097144E" w:rsidRDefault="002B5F38" w:rsidP="002C64D3">
            <w:pPr>
              <w:keepNext/>
              <w:keepLines/>
              <w:spacing w:after="0" w:line="276" w:lineRule="auto"/>
              <w:ind w:left="851" w:hanging="851"/>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2B5F38" w:rsidRPr="0097144E" w:rsidRDefault="002B5F38"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1: This value is equivalent to the antenna diameter in Sec. 6.4.1 of [2].</w:t>
            </w:r>
          </w:p>
          <w:p w:rsidR="002B5F38" w:rsidRPr="0097144E" w:rsidRDefault="002B5F38"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2: This beam size refers to the Nadir pointing of the satellite </w:t>
            </w:r>
          </w:p>
          <w:p w:rsidR="002B5F38" w:rsidRPr="0097144E" w:rsidRDefault="002B5F38"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3: All these satellite parameters are applied per beam.</w:t>
            </w:r>
          </w:p>
          <w:p w:rsidR="002B5F38" w:rsidRPr="0097144E" w:rsidRDefault="002B5F38"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4: The EIRP density values are considered identical for all frequency re-use factor options.</w:t>
            </w:r>
          </w:p>
          <w:p w:rsidR="002B5F38" w:rsidRPr="0097144E" w:rsidRDefault="002B5F38"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5: The EIRP density values are provided assuming the satellite HPA is operated with a back-off of [5] </w:t>
            </w:r>
            <w:proofErr w:type="spellStart"/>
            <w:r w:rsidRPr="0097144E">
              <w:rPr>
                <w:rFonts w:eastAsia="Calibri" w:cs="Arial"/>
                <w:sz w:val="16"/>
                <w:szCs w:val="16"/>
                <w:lang w:eastAsia="x-none"/>
              </w:rPr>
              <w:t>dB.</w:t>
            </w:r>
            <w:proofErr w:type="spellEnd"/>
          </w:p>
        </w:tc>
      </w:tr>
    </w:tbl>
    <w:p w:rsidR="00530D02" w:rsidRDefault="00530D02" w:rsidP="00801594">
      <w:pPr>
        <w:jc w:val="both"/>
        <w:rPr>
          <w:lang w:eastAsia="zh-CN"/>
        </w:rPr>
      </w:pPr>
    </w:p>
    <w:p w:rsidR="001370FB" w:rsidRPr="0045183E" w:rsidRDefault="000B2979" w:rsidP="00801594">
      <w:pPr>
        <w:jc w:val="both"/>
        <w:rPr>
          <w:b/>
          <w:u w:val="single"/>
          <w:lang w:eastAsia="zh-CN"/>
        </w:rPr>
      </w:pPr>
      <w:r w:rsidRPr="0045183E">
        <w:rPr>
          <w:b/>
          <w:u w:val="single"/>
          <w:lang w:eastAsia="zh-CN"/>
        </w:rPr>
        <w:t>NTN UE parameters</w:t>
      </w:r>
      <w:r w:rsidRPr="0045183E">
        <w:rPr>
          <w:rFonts w:hint="eastAsia"/>
          <w:b/>
          <w:u w:val="single"/>
          <w:lang w:eastAsia="zh-CN"/>
        </w:rPr>
        <w:t xml:space="preserve"> for </w:t>
      </w:r>
      <w:proofErr w:type="gramStart"/>
      <w:r w:rsidRPr="0045183E">
        <w:rPr>
          <w:rFonts w:hint="eastAsia"/>
          <w:b/>
          <w:u w:val="single"/>
          <w:lang w:eastAsia="zh-CN"/>
        </w:rPr>
        <w:t>VSAT(</w:t>
      </w:r>
      <w:proofErr w:type="gramEnd"/>
      <w:r w:rsidRPr="0045183E">
        <w:rPr>
          <w:rFonts w:hint="eastAsia"/>
          <w:b/>
          <w:u w:val="single"/>
          <w:lang w:eastAsia="zh-CN"/>
        </w:rPr>
        <w:t>parabolic)</w:t>
      </w:r>
    </w:p>
    <w:p w:rsidR="000B2979" w:rsidRDefault="000B2979" w:rsidP="00801594">
      <w:pPr>
        <w:jc w:val="both"/>
        <w:rPr>
          <w:lang w:eastAsia="zh-CN"/>
        </w:rPr>
      </w:pPr>
      <w:r>
        <w:rPr>
          <w:lang w:eastAsia="zh-CN"/>
        </w:rPr>
        <w:t>I</w:t>
      </w:r>
      <w:r w:rsidR="00DE0469">
        <w:rPr>
          <w:rFonts w:hint="eastAsia"/>
          <w:lang w:eastAsia="zh-CN"/>
        </w:rPr>
        <w:t xml:space="preserve">n </w:t>
      </w:r>
      <w:r w:rsidR="00DE0469" w:rsidRPr="007E64A4">
        <w:rPr>
          <w:lang w:eastAsia="zh-CN"/>
        </w:rPr>
        <w:t>R4-2508774</w:t>
      </w:r>
      <w:r w:rsidR="00BA36B4">
        <w:rPr>
          <w:rFonts w:hint="eastAsia"/>
          <w:lang w:eastAsia="zh-CN"/>
        </w:rPr>
        <w:t>[2]</w:t>
      </w:r>
      <w:r w:rsidR="00DE0469">
        <w:rPr>
          <w:rFonts w:hint="eastAsia"/>
          <w:lang w:eastAsia="zh-CN"/>
        </w:rPr>
        <w:t xml:space="preserve"> in RAN4#115</w:t>
      </w:r>
      <w:r w:rsidR="00E2000E">
        <w:rPr>
          <w:rFonts w:hint="eastAsia"/>
          <w:lang w:eastAsia="zh-CN"/>
        </w:rPr>
        <w:t xml:space="preserve"> on </w:t>
      </w:r>
      <w:r w:rsidR="007E64A4" w:rsidRPr="007E64A4">
        <w:rPr>
          <w:lang w:eastAsia="zh-CN"/>
        </w:rPr>
        <w:t>Ku band co-existence simulation assumptions (running document)</w:t>
      </w:r>
      <w:r w:rsidR="00E2000E">
        <w:rPr>
          <w:rFonts w:hint="eastAsia"/>
          <w:lang w:eastAsia="zh-CN"/>
        </w:rPr>
        <w:t xml:space="preserve">, some parameters for </w:t>
      </w:r>
      <w:proofErr w:type="gramStart"/>
      <w:r w:rsidR="00E2000E">
        <w:rPr>
          <w:rFonts w:hint="eastAsia"/>
          <w:lang w:eastAsia="zh-CN"/>
        </w:rPr>
        <w:t>VSAT(</w:t>
      </w:r>
      <w:proofErr w:type="gramEnd"/>
      <w:r w:rsidR="00E2000E">
        <w:rPr>
          <w:rFonts w:hint="eastAsia"/>
          <w:lang w:eastAsia="zh-CN"/>
        </w:rPr>
        <w:t xml:space="preserve">parabolic) in </w:t>
      </w:r>
      <w:r w:rsidR="00E2000E" w:rsidRPr="00E2000E">
        <w:rPr>
          <w:lang w:eastAsia="zh-CN"/>
        </w:rPr>
        <w:t>Table 6a.2.2.2-2</w:t>
      </w:r>
      <w:r w:rsidR="007E64A4">
        <w:rPr>
          <w:rFonts w:hint="eastAsia"/>
          <w:lang w:eastAsia="zh-CN"/>
        </w:rPr>
        <w:t xml:space="preserve"> </w:t>
      </w:r>
      <w:r w:rsidR="004A7DAB">
        <w:rPr>
          <w:rFonts w:hint="eastAsia"/>
          <w:lang w:eastAsia="zh-CN"/>
        </w:rPr>
        <w:t xml:space="preserve">are not aligned with those in </w:t>
      </w:r>
      <w:r w:rsidR="004A7DAB">
        <w:t>T</w:t>
      </w:r>
      <w:r w:rsidR="004A7DAB">
        <w:rPr>
          <w:rFonts w:hint="eastAsia"/>
        </w:rPr>
        <w:t xml:space="preserve">able </w:t>
      </w:r>
      <w:r w:rsidR="004A7DAB">
        <w:t>6a.2.2.2-1</w:t>
      </w:r>
      <w:r w:rsidR="004A7DAB">
        <w:rPr>
          <w:rFonts w:hint="eastAsia"/>
          <w:lang w:eastAsia="zh-CN"/>
        </w:rPr>
        <w:t>.</w:t>
      </w:r>
    </w:p>
    <w:p w:rsidR="00905504" w:rsidRDefault="00905504" w:rsidP="00905504">
      <w:pPr>
        <w:jc w:val="both"/>
        <w:rPr>
          <w:lang w:eastAsia="zh-CN"/>
        </w:rPr>
      </w:pPr>
      <w:r>
        <w:rPr>
          <w:rFonts w:hint="eastAsia"/>
          <w:lang w:eastAsia="zh-CN"/>
        </w:rPr>
        <w:t xml:space="preserve">The </w:t>
      </w:r>
      <w:r w:rsidRPr="00E2000E">
        <w:rPr>
          <w:lang w:eastAsia="zh-CN"/>
        </w:rPr>
        <w:t>Table 6a.2.2.2-</w:t>
      </w:r>
      <w:r w:rsidR="003F00DE">
        <w:rPr>
          <w:rFonts w:hint="eastAsia"/>
          <w:lang w:eastAsia="zh-CN"/>
        </w:rPr>
        <w:t>1</w:t>
      </w:r>
      <w:r>
        <w:rPr>
          <w:rFonts w:hint="eastAsia"/>
          <w:lang w:eastAsia="zh-CN"/>
        </w:rPr>
        <w:t xml:space="preserve"> in </w:t>
      </w:r>
      <w:r w:rsidRPr="007E64A4">
        <w:rPr>
          <w:lang w:eastAsia="zh-CN"/>
        </w:rPr>
        <w:t>R4-2508774</w:t>
      </w:r>
      <w:r>
        <w:rPr>
          <w:rFonts w:hint="eastAsia"/>
          <w:lang w:eastAsia="zh-CN"/>
        </w:rPr>
        <w:t xml:space="preserve"> is copied as below:</w:t>
      </w:r>
    </w:p>
    <w:p w:rsidR="003F00DE" w:rsidRDefault="003F00DE" w:rsidP="003F00DE">
      <w:pPr>
        <w:pStyle w:val="TH"/>
      </w:pPr>
      <w:r>
        <w:lastRenderedPageBreak/>
        <w:t>T</w:t>
      </w:r>
      <w:r>
        <w:rPr>
          <w:rFonts w:hint="eastAsia"/>
        </w:rPr>
        <w:t xml:space="preserve">able </w:t>
      </w:r>
      <w:r>
        <w:t>6a.2.2.2-1</w:t>
      </w:r>
      <w:r>
        <w:rPr>
          <w:noProof/>
        </w:rPr>
        <w:t>:</w:t>
      </w:r>
      <w:r>
        <w:t xml:space="preserve"> NTN UE antenna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1928"/>
        <w:gridCol w:w="2440"/>
        <w:gridCol w:w="2450"/>
        <w:gridCol w:w="2458"/>
      </w:tblGrid>
      <w:tr w:rsidR="003F00DE" w:rsidRPr="00E12A1F" w:rsidTr="00775E15">
        <w:trPr>
          <w:trHeight w:val="440"/>
          <w:jc w:val="center"/>
          <w:ins w:id="12"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3" w:author="Shubham Bhargava" w:date="2025-05-05T08:09:00Z"/>
                <w:rFonts w:cs="Arial"/>
                <w:color w:val="000000" w:themeColor="text1"/>
                <w:lang w:val="en-US"/>
              </w:rPr>
            </w:pPr>
            <w:ins w:id="14" w:author="Shubham Bhargava" w:date="2025-05-05T08:09:00Z">
              <w:r w:rsidRPr="00E12A1F">
                <w:rPr>
                  <w:rFonts w:cs="Arial"/>
                  <w:color w:val="000000" w:themeColor="text1"/>
                  <w:lang w:val="en-US"/>
                </w:rPr>
                <w:t>1</w:t>
              </w:r>
            </w:ins>
          </w:p>
        </w:tc>
        <w:tc>
          <w:tcPr>
            <w:tcW w:w="4706" w:type="pct"/>
            <w:gridSpan w:val="4"/>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5" w:author="Shubham Bhargava" w:date="2025-05-05T08:09:00Z"/>
                <w:rFonts w:cs="Arial"/>
                <w:b/>
                <w:bCs/>
                <w:color w:val="000000" w:themeColor="text1"/>
                <w:lang w:val="en-US"/>
              </w:rPr>
            </w:pPr>
            <w:ins w:id="16" w:author="Shubham Bhargava" w:date="2025-05-05T08:09:00Z">
              <w:r w:rsidRPr="00E12A1F">
                <w:rPr>
                  <w:rFonts w:cs="Arial"/>
                  <w:b/>
                  <w:bCs/>
                  <w:color w:val="000000" w:themeColor="text1"/>
                  <w:lang w:val="en-US"/>
                </w:rPr>
                <w:t>VSAT Antenna Characteristics</w:t>
              </w:r>
            </w:ins>
          </w:p>
          <w:p w:rsidR="003F00DE" w:rsidRPr="00E12A1F" w:rsidRDefault="003F00DE" w:rsidP="00775E15">
            <w:pPr>
              <w:pStyle w:val="TAC"/>
              <w:rPr>
                <w:ins w:id="17" w:author="Shubham Bhargava" w:date="2025-05-05T08:09:00Z"/>
                <w:rFonts w:cs="Arial"/>
                <w:b/>
                <w:bCs/>
                <w:color w:val="000000" w:themeColor="text1"/>
                <w:lang w:val="en-US"/>
              </w:rPr>
            </w:pPr>
          </w:p>
        </w:tc>
      </w:tr>
      <w:tr w:rsidR="003F00DE" w:rsidRPr="00E12A1F" w:rsidTr="00775E15">
        <w:trPr>
          <w:trHeight w:val="20"/>
          <w:jc w:val="center"/>
          <w:ins w:id="18"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9" w:author="Shubham Bhargava" w:date="2025-05-05T08:09:00Z"/>
                <w:rFonts w:cs="Arial"/>
                <w:color w:val="000000" w:themeColor="text1"/>
                <w:szCs w:val="18"/>
                <w:lang w:val="en-US"/>
              </w:rPr>
            </w:pPr>
            <w:ins w:id="20" w:author="Shubham Bhargava" w:date="2025-05-05T08:09:00Z">
              <w:r w:rsidRPr="00E12A1F">
                <w:rPr>
                  <w:rFonts w:cs="Arial"/>
                  <w:color w:val="000000" w:themeColor="text1"/>
                  <w:szCs w:val="18"/>
                  <w:lang w:val="en-US"/>
                </w:rPr>
                <w:t>1.1</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21" w:author="Shubham Bhargava" w:date="2025-05-05T08:09:00Z"/>
                <w:rFonts w:cs="Arial"/>
                <w:color w:val="000000" w:themeColor="text1"/>
              </w:rPr>
            </w:pPr>
            <w:ins w:id="22" w:author="Shubham Bhargava" w:date="2025-05-05T08:09:00Z">
              <w:r w:rsidRPr="00E12A1F">
                <w:rPr>
                  <w:rFonts w:cs="Arial"/>
                  <w:color w:val="000000" w:themeColor="text1"/>
                </w:rPr>
                <w:t>Antenna pattern</w:t>
              </w:r>
            </w:ins>
          </w:p>
        </w:tc>
        <w:tc>
          <w:tcPr>
            <w:tcW w:w="1238"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23" w:author="Shubham Bhargava" w:date="2025-05-05T08:09:00Z"/>
                <w:rFonts w:cs="Arial"/>
                <w:color w:val="000000" w:themeColor="text1"/>
                <w:lang w:val="en-US"/>
              </w:rPr>
            </w:pPr>
            <w:bookmarkStart w:id="24" w:name="OLE_LINK1"/>
            <w:ins w:id="25" w:author="Shubham Bhargava" w:date="2025-05-05T08:09:00Z">
              <w:r w:rsidRPr="00E12A1F">
                <w:rPr>
                  <w:rFonts w:cs="Arial"/>
                  <w:color w:val="000000" w:themeColor="text1"/>
                  <w:lang w:val="en-US"/>
                </w:rPr>
                <w:t>TR 38.921</w:t>
              </w:r>
              <w:bookmarkEnd w:id="24"/>
              <w:r w:rsidRPr="00E12A1F">
                <w:rPr>
                  <w:rFonts w:cs="Arial"/>
                  <w:color w:val="000000" w:themeColor="text1"/>
                  <w:lang w:val="en-US"/>
                </w:rPr>
                <w:t xml:space="preserve"> </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26" w:author="Shubham Bhargava" w:date="2025-05-05T08:09:00Z"/>
                <w:rFonts w:cs="Arial"/>
                <w:color w:val="000000" w:themeColor="text1"/>
                <w:lang w:val="en-US"/>
              </w:rPr>
            </w:pPr>
            <w:ins w:id="27" w:author="Shubham Bhargava" w:date="2025-05-05T08:09:00Z">
              <w:r w:rsidRPr="00E12A1F">
                <w:rPr>
                  <w:rFonts w:cs="Arial"/>
                  <w:color w:val="000000" w:themeColor="text1"/>
                  <w:lang w:val="en-US"/>
                </w:rPr>
                <w:t>TR 38.921</w:t>
              </w:r>
            </w:ins>
          </w:p>
        </w:tc>
        <w:tc>
          <w:tcPr>
            <w:tcW w:w="1247"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28" w:author="Shubham Bhargava" w:date="2025-05-05T08:09:00Z"/>
                <w:rFonts w:cs="Arial"/>
                <w:color w:val="000000" w:themeColor="text1"/>
                <w:lang w:val="en-US"/>
              </w:rPr>
            </w:pPr>
            <w:ins w:id="29" w:author="Shubham Bhargava" w:date="2025-05-05T08:09:00Z">
              <w:r w:rsidRPr="00E12A1F">
                <w:rPr>
                  <w:rFonts w:cs="Arial"/>
                  <w:color w:val="000000" w:themeColor="text1"/>
                  <w:lang w:val="en-US"/>
                </w:rPr>
                <w:t xml:space="preserve">Circular Aperture </w:t>
              </w:r>
            </w:ins>
          </w:p>
          <w:p w:rsidR="003F00DE" w:rsidRPr="00E12A1F" w:rsidRDefault="003F00DE" w:rsidP="00775E15">
            <w:pPr>
              <w:pStyle w:val="TAC"/>
              <w:rPr>
                <w:ins w:id="30" w:author="Shubham Bhargava" w:date="2025-05-05T08:09:00Z"/>
                <w:rFonts w:cs="Arial"/>
                <w:color w:val="000000" w:themeColor="text1"/>
                <w:lang w:val="en-US"/>
              </w:rPr>
            </w:pPr>
            <w:ins w:id="31" w:author="Shubham Bhargava" w:date="2025-05-05T08:09:00Z">
              <w:r w:rsidRPr="00E12A1F">
                <w:rPr>
                  <w:rFonts w:cs="Arial"/>
                  <w:color w:val="000000" w:themeColor="text1"/>
                  <w:lang w:val="en-US"/>
                </w:rPr>
                <w:t>TR 38.863</w:t>
              </w:r>
            </w:ins>
          </w:p>
        </w:tc>
      </w:tr>
      <w:tr w:rsidR="003F00DE" w:rsidRPr="00E12A1F" w:rsidTr="00775E15">
        <w:trPr>
          <w:trHeight w:val="20"/>
          <w:jc w:val="center"/>
          <w:ins w:id="32"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33" w:author="Shubham Bhargava" w:date="2025-05-05T08:09:00Z"/>
                <w:rFonts w:cs="Arial"/>
                <w:color w:val="000000" w:themeColor="text1"/>
                <w:szCs w:val="18"/>
                <w:lang w:val="en-US"/>
              </w:rPr>
            </w:pPr>
            <w:ins w:id="34" w:author="Shubham Bhargava" w:date="2025-05-05T08:09:00Z">
              <w:r w:rsidRPr="00E12A1F">
                <w:rPr>
                  <w:rFonts w:cs="Arial"/>
                  <w:color w:val="000000" w:themeColor="text1"/>
                  <w:szCs w:val="18"/>
                  <w:lang w:val="en-US"/>
                </w:rPr>
                <w:t>1.2</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35" w:author="Shubham Bhargava" w:date="2025-05-05T08:09:00Z"/>
                <w:rFonts w:eastAsiaTheme="minorEastAsia" w:cs="Arial"/>
                <w:color w:val="000000" w:themeColor="text1"/>
                <w:lang w:eastAsia="zh-CN"/>
              </w:rPr>
            </w:pPr>
            <w:ins w:id="36" w:author="Shubham Bhargava" w:date="2025-05-05T08:09:00Z">
              <w:r w:rsidRPr="00E12A1F">
                <w:rPr>
                  <w:rFonts w:cs="Arial"/>
                  <w:color w:val="000000" w:themeColor="text1"/>
                </w:rPr>
                <w:t>Element gain (</w:t>
              </w:r>
              <w:proofErr w:type="spellStart"/>
              <w:r w:rsidRPr="00E12A1F">
                <w:rPr>
                  <w:rFonts w:cs="Arial"/>
                  <w:color w:val="000000" w:themeColor="text1"/>
                </w:rPr>
                <w:t>dBi</w:t>
              </w:r>
              <w:proofErr w:type="spellEnd"/>
              <w:r w:rsidRPr="00E12A1F">
                <w:rPr>
                  <w:rFonts w:cs="Arial"/>
                  <w:color w:val="000000" w:themeColor="text1"/>
                </w:rPr>
                <w:t xml:space="preserve">) </w:t>
              </w:r>
              <w:r w:rsidRPr="00E12A1F">
                <w:rPr>
                  <w:rFonts w:cs="Arial"/>
                  <w:color w:val="000000" w:themeColor="text1"/>
                  <w:vertAlign w:val="superscript"/>
                </w:rPr>
                <w:t>(Note 1)</w:t>
              </w:r>
            </w:ins>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37" w:author="Shubham Bhargava" w:date="2025-05-05T08:09:00Z"/>
                <w:rFonts w:cs="Arial"/>
                <w:color w:val="000000" w:themeColor="text1"/>
                <w:lang w:val="fr-FR"/>
              </w:rPr>
            </w:pPr>
            <w:ins w:id="38" w:author="Shubham Bhargava" w:date="2025-05-05T08:09:00Z">
              <w:r w:rsidRPr="00E12A1F">
                <w:rPr>
                  <w:rFonts w:cs="Arial"/>
                  <w:color w:val="000000" w:themeColor="text1"/>
                </w:rPr>
                <w:t xml:space="preserve">3.5 </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39" w:author="Shubham Bhargava" w:date="2025-05-05T08:09:00Z"/>
                <w:rFonts w:cs="Arial"/>
                <w:color w:val="000000" w:themeColor="text1"/>
              </w:rPr>
            </w:pPr>
            <w:ins w:id="40" w:author="Shubham Bhargava" w:date="2025-05-05T08:09:00Z">
              <w:r w:rsidRPr="00E12A1F">
                <w:rPr>
                  <w:rFonts w:cs="Arial"/>
                  <w:color w:val="000000" w:themeColor="text1"/>
                </w:rPr>
                <w:t xml:space="preserve">3.5 </w:t>
              </w:r>
            </w:ins>
          </w:p>
        </w:tc>
        <w:tc>
          <w:tcPr>
            <w:tcW w:w="1247"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41" w:author="Shubham Bhargava" w:date="2025-05-05T08:09:00Z"/>
                <w:rFonts w:cs="Arial"/>
                <w:color w:val="000000" w:themeColor="text1"/>
              </w:rPr>
            </w:pPr>
            <w:ins w:id="42" w:author="Shubham Bhargava" w:date="2025-05-05T08:09:00Z">
              <w:r w:rsidRPr="00E12A1F">
                <w:rPr>
                  <w:rFonts w:cs="Arial"/>
                  <w:color w:val="000000" w:themeColor="text1"/>
                </w:rPr>
                <w:t>N/A</w:t>
              </w:r>
            </w:ins>
          </w:p>
        </w:tc>
      </w:tr>
      <w:tr w:rsidR="003F00DE" w:rsidRPr="00E12A1F" w:rsidTr="00775E15">
        <w:trPr>
          <w:trHeight w:val="20"/>
          <w:jc w:val="center"/>
          <w:ins w:id="43"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44" w:author="Shubham Bhargava" w:date="2025-05-05T08:09:00Z"/>
                <w:rFonts w:cs="Arial"/>
                <w:color w:val="000000" w:themeColor="text1"/>
                <w:szCs w:val="18"/>
                <w:lang w:val="en-US"/>
              </w:rPr>
            </w:pPr>
            <w:ins w:id="45" w:author="Shubham Bhargava" w:date="2025-05-05T08:09:00Z">
              <w:r w:rsidRPr="00E12A1F">
                <w:rPr>
                  <w:rFonts w:cs="Arial"/>
                  <w:color w:val="000000" w:themeColor="text1"/>
                  <w:szCs w:val="18"/>
                  <w:lang w:val="en-US"/>
                </w:rPr>
                <w:t>1.3</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46" w:author="Shubham Bhargava" w:date="2025-05-05T08:09:00Z"/>
                <w:rFonts w:cs="Arial"/>
                <w:color w:val="000000" w:themeColor="text1"/>
              </w:rPr>
            </w:pPr>
            <w:ins w:id="47" w:author="Shubham Bhargava" w:date="2025-05-05T08:09:00Z">
              <w:r w:rsidRPr="00E12A1F">
                <w:rPr>
                  <w:rFonts w:cs="Arial"/>
                  <w:color w:val="000000" w:themeColor="text1"/>
                </w:rPr>
                <w:t xml:space="preserve">Y axis / Z axis element 3 dB beam width of single element (degree) </w:t>
              </w:r>
            </w:ins>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48" w:author="Shubham Bhargava" w:date="2025-05-05T08:09:00Z"/>
                <w:rFonts w:cs="Arial"/>
                <w:color w:val="000000" w:themeColor="text1"/>
              </w:rPr>
            </w:pPr>
            <w:ins w:id="49" w:author="Shubham Bhargava" w:date="2025-05-05T08:09:00Z">
              <w:r w:rsidRPr="00E12A1F">
                <w:rPr>
                  <w:rFonts w:cs="Arial"/>
                  <w:color w:val="000000" w:themeColor="text1"/>
                </w:rPr>
                <w:t>90° for Y axis</w:t>
              </w:r>
            </w:ins>
          </w:p>
          <w:p w:rsidR="003F00DE" w:rsidRPr="00E12A1F" w:rsidRDefault="003F00DE" w:rsidP="00775E15">
            <w:pPr>
              <w:pStyle w:val="TAC"/>
              <w:rPr>
                <w:ins w:id="50" w:author="Shubham Bhargava" w:date="2025-05-05T08:09:00Z"/>
                <w:rFonts w:cs="Arial"/>
                <w:color w:val="000000" w:themeColor="text1"/>
              </w:rPr>
            </w:pPr>
            <w:ins w:id="51" w:author="Shubham Bhargava" w:date="2025-05-05T08:09:00Z">
              <w:r w:rsidRPr="00E12A1F">
                <w:rPr>
                  <w:rFonts w:cs="Arial"/>
                  <w:color w:val="000000" w:themeColor="text1"/>
                </w:rPr>
                <w:t>90° for Z axis</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52" w:author="Shubham Bhargava" w:date="2025-05-05T08:09:00Z"/>
                <w:rFonts w:cs="Arial"/>
                <w:color w:val="000000" w:themeColor="text1"/>
              </w:rPr>
            </w:pPr>
            <w:ins w:id="53" w:author="Shubham Bhargava" w:date="2025-05-05T08:09:00Z">
              <w:r w:rsidRPr="00E12A1F">
                <w:rPr>
                  <w:rFonts w:cs="Arial"/>
                  <w:color w:val="000000" w:themeColor="text1"/>
                </w:rPr>
                <w:t>90° for Y axis</w:t>
              </w:r>
            </w:ins>
          </w:p>
          <w:p w:rsidR="003F00DE" w:rsidRPr="00E12A1F" w:rsidRDefault="003F00DE" w:rsidP="00775E15">
            <w:pPr>
              <w:pStyle w:val="TAC"/>
              <w:rPr>
                <w:ins w:id="54" w:author="Shubham Bhargava" w:date="2025-05-05T08:09:00Z"/>
                <w:rFonts w:cs="Arial"/>
                <w:color w:val="000000" w:themeColor="text1"/>
              </w:rPr>
            </w:pPr>
            <w:ins w:id="55" w:author="Shubham Bhargava" w:date="2025-05-05T08:09:00Z">
              <w:r w:rsidRPr="00E12A1F">
                <w:rPr>
                  <w:rFonts w:cs="Arial"/>
                  <w:color w:val="000000" w:themeColor="text1"/>
                </w:rPr>
                <w:t>90° for Z axis</w:t>
              </w:r>
            </w:ins>
          </w:p>
        </w:tc>
        <w:tc>
          <w:tcPr>
            <w:tcW w:w="1247"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56" w:author="Shubham Bhargava" w:date="2025-05-05T08:09:00Z"/>
                <w:rFonts w:cs="Arial"/>
                <w:color w:val="000000" w:themeColor="text1"/>
              </w:rPr>
            </w:pPr>
            <w:ins w:id="57" w:author="Shubham Bhargava" w:date="2025-05-05T08:09:00Z">
              <w:r w:rsidRPr="00E12A1F">
                <w:rPr>
                  <w:rFonts w:cs="Arial"/>
                  <w:color w:val="000000" w:themeColor="text1"/>
                </w:rPr>
                <w:t>N/A</w:t>
              </w:r>
            </w:ins>
          </w:p>
        </w:tc>
      </w:tr>
      <w:tr w:rsidR="003F00DE" w:rsidRPr="00E12A1F" w:rsidTr="00775E15">
        <w:trPr>
          <w:trHeight w:val="20"/>
          <w:jc w:val="center"/>
          <w:ins w:id="58"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59" w:author="Shubham Bhargava" w:date="2025-05-05T08:09:00Z"/>
                <w:rFonts w:cs="Arial"/>
                <w:color w:val="000000" w:themeColor="text1"/>
                <w:szCs w:val="18"/>
                <w:lang w:val="en-US"/>
              </w:rPr>
            </w:pPr>
            <w:ins w:id="60" w:author="Shubham Bhargava" w:date="2025-05-05T08:09:00Z">
              <w:r w:rsidRPr="00E12A1F">
                <w:rPr>
                  <w:rFonts w:cs="Arial"/>
                  <w:color w:val="000000" w:themeColor="text1"/>
                  <w:szCs w:val="18"/>
                  <w:lang w:val="en-US"/>
                </w:rPr>
                <w:t>1.4</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61" w:author="Shubham Bhargava" w:date="2025-05-05T08:09:00Z"/>
                <w:rFonts w:cs="Arial"/>
                <w:color w:val="000000" w:themeColor="text1"/>
              </w:rPr>
            </w:pPr>
            <w:ins w:id="62" w:author="Shubham Bhargava" w:date="2025-05-05T08:09:00Z">
              <w:r w:rsidRPr="00E12A1F">
                <w:rPr>
                  <w:rFonts w:cs="Arial"/>
                  <w:color w:val="000000" w:themeColor="text1"/>
                </w:rPr>
                <w:t>Y axis / Z axis element front</w:t>
              </w:r>
              <w:r w:rsidRPr="00E12A1F">
                <w:rPr>
                  <w:rFonts w:cs="Arial"/>
                  <w:color w:val="000000" w:themeColor="text1"/>
                </w:rPr>
                <w:noBreakHyphen/>
                <w:t>to</w:t>
              </w:r>
              <w:r w:rsidRPr="00E12A1F">
                <w:rPr>
                  <w:rFonts w:cs="Arial"/>
                  <w:color w:val="000000" w:themeColor="text1"/>
                </w:rPr>
                <w:noBreakHyphen/>
                <w:t>back ratio (dB)</w:t>
              </w:r>
            </w:ins>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63" w:author="Shubham Bhargava" w:date="2025-05-05T08:09:00Z"/>
                <w:rFonts w:cs="Arial"/>
                <w:color w:val="000000" w:themeColor="text1"/>
              </w:rPr>
            </w:pPr>
            <w:ins w:id="64" w:author="Shubham Bhargava" w:date="2025-05-05T08:09:00Z">
              <w:r w:rsidRPr="00E12A1F">
                <w:rPr>
                  <w:rFonts w:cs="Arial"/>
                  <w:color w:val="000000" w:themeColor="text1"/>
                </w:rPr>
                <w:t>30 dB</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65" w:author="Shubham Bhargava" w:date="2025-05-05T08:09:00Z"/>
                <w:rFonts w:cs="Arial"/>
                <w:color w:val="000000" w:themeColor="text1"/>
              </w:rPr>
            </w:pPr>
            <w:ins w:id="66" w:author="Shubham Bhargava" w:date="2025-05-05T08:09:00Z">
              <w:r w:rsidRPr="00E12A1F">
                <w:rPr>
                  <w:rFonts w:cs="Arial"/>
                  <w:color w:val="000000" w:themeColor="text1"/>
                </w:rPr>
                <w:t>30 dB</w:t>
              </w:r>
            </w:ins>
          </w:p>
        </w:tc>
        <w:tc>
          <w:tcPr>
            <w:tcW w:w="1247"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67" w:author="Shubham Bhargava" w:date="2025-05-05T08:09:00Z"/>
                <w:rFonts w:cs="Arial"/>
                <w:color w:val="000000" w:themeColor="text1"/>
              </w:rPr>
            </w:pPr>
            <w:ins w:id="68" w:author="Shubham Bhargava" w:date="2025-05-05T08:09:00Z">
              <w:r w:rsidRPr="00E12A1F">
                <w:rPr>
                  <w:rFonts w:cs="Arial"/>
                  <w:color w:val="000000" w:themeColor="text1"/>
                </w:rPr>
                <w:t>N/A</w:t>
              </w:r>
            </w:ins>
          </w:p>
        </w:tc>
      </w:tr>
      <w:tr w:rsidR="003F00DE" w:rsidRPr="00E12A1F" w:rsidTr="00775E15">
        <w:trPr>
          <w:trHeight w:val="20"/>
          <w:jc w:val="center"/>
          <w:ins w:id="69"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70" w:author="Shubham Bhargava" w:date="2025-05-05T08:09:00Z"/>
                <w:rFonts w:cs="Arial"/>
                <w:color w:val="000000" w:themeColor="text1"/>
                <w:szCs w:val="18"/>
                <w:lang w:val="en-US"/>
              </w:rPr>
            </w:pPr>
            <w:ins w:id="71" w:author="Shubham Bhargava" w:date="2025-05-05T08:09:00Z">
              <w:r w:rsidRPr="00E12A1F">
                <w:rPr>
                  <w:rFonts w:cs="Arial"/>
                  <w:color w:val="000000" w:themeColor="text1"/>
                  <w:szCs w:val="18"/>
                  <w:lang w:val="en-US"/>
                </w:rPr>
                <w:t>1.5</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72" w:author="Shubham Bhargava" w:date="2025-05-05T08:09:00Z"/>
                <w:rFonts w:cs="Arial"/>
                <w:color w:val="000000" w:themeColor="text1"/>
              </w:rPr>
            </w:pPr>
            <w:ins w:id="73" w:author="Shubham Bhargava" w:date="2025-05-05T08:09:00Z">
              <w:r w:rsidRPr="00E12A1F">
                <w:rPr>
                  <w:rFonts w:cs="Arial"/>
                  <w:color w:val="000000" w:themeColor="text1"/>
                </w:rPr>
                <w:t>Antenna polarization (Note 5)</w:t>
              </w:r>
            </w:ins>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74" w:author="Shubham Bhargava" w:date="2025-05-05T08:09:00Z"/>
                <w:rFonts w:cs="Arial"/>
                <w:color w:val="000000" w:themeColor="text1"/>
              </w:rPr>
            </w:pPr>
            <w:ins w:id="75" w:author="Shubham Bhargava" w:date="2025-05-05T08:09:00Z">
              <w:r w:rsidRPr="00E12A1F">
                <w:rPr>
                  <w:rFonts w:cs="Arial"/>
                  <w:color w:val="000000" w:themeColor="text1"/>
                </w:rPr>
                <w:t>Circular (RHCP or LHCP)</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76" w:author="Shubham Bhargava" w:date="2025-05-05T08:09:00Z"/>
                <w:rFonts w:cs="Arial"/>
                <w:color w:val="000000" w:themeColor="text1"/>
              </w:rPr>
            </w:pPr>
            <w:ins w:id="77" w:author="Shubham Bhargava" w:date="2025-05-05T08:09:00Z">
              <w:r w:rsidRPr="00E12A1F">
                <w:rPr>
                  <w:rFonts w:cs="Arial"/>
                  <w:color w:val="000000" w:themeColor="text1"/>
                </w:rPr>
                <w:t>Circular (RHCP or LHCP)</w:t>
              </w:r>
            </w:ins>
          </w:p>
        </w:tc>
        <w:tc>
          <w:tcPr>
            <w:tcW w:w="1247"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78" w:author="Shubham Bhargava" w:date="2025-05-05T08:09:00Z"/>
                <w:rFonts w:cs="Arial"/>
                <w:color w:val="000000" w:themeColor="text1"/>
              </w:rPr>
            </w:pPr>
            <w:ins w:id="79" w:author="Shubham Bhargava" w:date="2025-05-05T08:09:00Z">
              <w:r w:rsidRPr="00E12A1F">
                <w:rPr>
                  <w:rFonts w:cs="Arial"/>
                  <w:color w:val="000000" w:themeColor="text1"/>
                </w:rPr>
                <w:t>Circular (RHCP or LHCP)</w:t>
              </w:r>
            </w:ins>
          </w:p>
        </w:tc>
      </w:tr>
      <w:tr w:rsidR="003F00DE" w:rsidRPr="00E12A1F" w:rsidTr="00775E15">
        <w:trPr>
          <w:trHeight w:val="20"/>
          <w:jc w:val="center"/>
          <w:ins w:id="80"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81" w:author="Shubham Bhargava" w:date="2025-05-05T08:09:00Z"/>
                <w:rFonts w:cs="Arial"/>
                <w:color w:val="000000" w:themeColor="text1"/>
                <w:szCs w:val="18"/>
                <w:lang w:val="en-US"/>
              </w:rPr>
            </w:pPr>
            <w:ins w:id="82" w:author="Shubham Bhargava" w:date="2025-05-05T08:09:00Z">
              <w:r w:rsidRPr="00E12A1F">
                <w:rPr>
                  <w:rFonts w:cs="Arial"/>
                  <w:color w:val="000000" w:themeColor="text1"/>
                  <w:szCs w:val="18"/>
                  <w:lang w:val="en-US"/>
                </w:rPr>
                <w:t>1.6</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83" w:author="Shubham Bhargava" w:date="2025-05-05T08:09:00Z"/>
                <w:rFonts w:cs="Arial"/>
                <w:color w:val="000000" w:themeColor="text1"/>
              </w:rPr>
            </w:pPr>
            <w:ins w:id="84" w:author="Shubham Bhargava" w:date="2025-05-05T08:09:00Z">
              <w:r w:rsidRPr="00E12A1F">
                <w:rPr>
                  <w:rFonts w:cs="Arial"/>
                  <w:color w:val="000000" w:themeColor="text1"/>
                </w:rPr>
                <w:t>Antenna array configuration (Y axis × Z axis)</w:t>
              </w:r>
              <w:r w:rsidRPr="00E12A1F">
                <w:rPr>
                  <w:rFonts w:cs="Arial"/>
                  <w:color w:val="000000" w:themeColor="text1"/>
                  <w:vertAlign w:val="superscript"/>
                </w:rPr>
                <w:t>(Note 3)</w:t>
              </w:r>
            </w:ins>
          </w:p>
        </w:tc>
        <w:tc>
          <w:tcPr>
            <w:tcW w:w="1238" w:type="pct"/>
            <w:tcBorders>
              <w:top w:val="single" w:sz="4" w:space="0" w:color="auto"/>
              <w:left w:val="single" w:sz="4" w:space="0" w:color="auto"/>
              <w:bottom w:val="single" w:sz="4" w:space="0" w:color="auto"/>
            </w:tcBorders>
            <w:shd w:val="clear" w:color="auto" w:fill="auto"/>
            <w:vAlign w:val="center"/>
          </w:tcPr>
          <w:p w:rsidR="003F00DE" w:rsidRPr="00E12A1F" w:rsidRDefault="003F00DE" w:rsidP="00775E15">
            <w:pPr>
              <w:pStyle w:val="TAC"/>
              <w:rPr>
                <w:ins w:id="85" w:author="Shubham Bhargava" w:date="2025-05-05T08:09:00Z"/>
                <w:rFonts w:cs="Arial"/>
                <w:color w:val="000000" w:themeColor="text1"/>
              </w:rPr>
            </w:pPr>
            <w:ins w:id="86" w:author="Shubham Bhargava" w:date="2025-05-05T08:09:00Z">
              <w:r w:rsidRPr="00E12A1F">
                <w:rPr>
                  <w:rFonts w:cs="Arial"/>
                  <w:color w:val="000000" w:themeColor="text1"/>
                  <w:lang w:eastAsia="zh-CN"/>
                </w:rPr>
                <w:t>45x45 elements</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87" w:author="Shubham Bhargava" w:date="2025-05-05T08:09:00Z"/>
                <w:rFonts w:cs="Arial"/>
                <w:color w:val="000000" w:themeColor="text1"/>
                <w:lang w:eastAsia="zh-CN"/>
              </w:rPr>
            </w:pPr>
            <w:ins w:id="88" w:author="Shubham Bhargava" w:date="2025-05-05T08:09:00Z">
              <w:r w:rsidRPr="00E12A1F">
                <w:rPr>
                  <w:rFonts w:cs="Arial"/>
                  <w:color w:val="000000" w:themeColor="text1"/>
                  <w:lang w:eastAsia="zh-CN"/>
                </w:rPr>
                <w:t xml:space="preserve">78x78 elements </w:t>
              </w:r>
            </w:ins>
          </w:p>
        </w:tc>
        <w:tc>
          <w:tcPr>
            <w:tcW w:w="1247" w:type="pct"/>
            <w:tcBorders>
              <w:top w:val="single" w:sz="4" w:space="0" w:color="auto"/>
              <w:left w:val="single" w:sz="4" w:space="0" w:color="auto"/>
              <w:bottom w:val="single" w:sz="4" w:space="0" w:color="auto"/>
            </w:tcBorders>
            <w:vAlign w:val="center"/>
          </w:tcPr>
          <w:p w:rsidR="003F00DE" w:rsidRPr="00E12A1F" w:rsidRDefault="003F00DE" w:rsidP="00775E15">
            <w:pPr>
              <w:pStyle w:val="TAC"/>
              <w:rPr>
                <w:ins w:id="89" w:author="Shubham Bhargava" w:date="2025-05-05T08:09:00Z"/>
                <w:rFonts w:cs="Arial"/>
                <w:color w:val="000000" w:themeColor="text1"/>
                <w:lang w:eastAsia="zh-CN"/>
              </w:rPr>
            </w:pPr>
            <w:ins w:id="90" w:author="Shubham Bhargava" w:date="2025-05-05T08:09:00Z">
              <w:r w:rsidRPr="00B13E1A">
                <w:rPr>
                  <w:rFonts w:cs="Arial"/>
                  <w:color w:val="000000" w:themeColor="text1"/>
                  <w:highlight w:val="yellow"/>
                  <w:lang w:eastAsia="zh-CN"/>
                </w:rPr>
                <w:t>60 cm diameter aperture</w:t>
              </w:r>
              <w:r w:rsidRPr="00E12A1F">
                <w:rPr>
                  <w:rFonts w:cs="Arial"/>
                  <w:color w:val="000000" w:themeColor="text1"/>
                  <w:lang w:eastAsia="zh-CN"/>
                </w:rPr>
                <w:t xml:space="preserve"> </w:t>
              </w:r>
            </w:ins>
          </w:p>
        </w:tc>
      </w:tr>
      <w:tr w:rsidR="003F00DE" w:rsidRPr="00E12A1F" w:rsidTr="00775E15">
        <w:trPr>
          <w:trHeight w:val="20"/>
          <w:jc w:val="center"/>
          <w:ins w:id="91"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92" w:author="Shubham Bhargava" w:date="2025-05-05T08:09:00Z"/>
                <w:rFonts w:cs="Arial"/>
                <w:color w:val="000000" w:themeColor="text1"/>
                <w:szCs w:val="18"/>
                <w:lang w:val="en-US"/>
              </w:rPr>
            </w:pPr>
            <w:ins w:id="93" w:author="Shubham Bhargava" w:date="2025-05-05T08:09:00Z">
              <w:r w:rsidRPr="00E12A1F">
                <w:rPr>
                  <w:rFonts w:cs="Arial"/>
                  <w:color w:val="000000" w:themeColor="text1"/>
                  <w:szCs w:val="18"/>
                  <w:lang w:val="en-US"/>
                </w:rPr>
                <w:t>1.7</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94" w:author="Shubham Bhargava" w:date="2025-05-05T08:09:00Z"/>
                <w:rFonts w:cs="Arial"/>
                <w:color w:val="000000" w:themeColor="text1"/>
              </w:rPr>
            </w:pPr>
            <w:ins w:id="95" w:author="Shubham Bhargava" w:date="2025-05-05T08:09:00Z">
              <w:r w:rsidRPr="00E12A1F">
                <w:rPr>
                  <w:rFonts w:cs="Arial"/>
                  <w:color w:val="000000" w:themeColor="text1"/>
                </w:rPr>
                <w:t xml:space="preserve">Number of supported polarizations, </w:t>
              </w:r>
              <w:r w:rsidRPr="00E12A1F">
                <w:rPr>
                  <w:rFonts w:cs="Arial"/>
                  <w:i/>
                  <w:color w:val="000000" w:themeColor="text1"/>
                </w:rPr>
                <w:t>P</w:t>
              </w:r>
            </w:ins>
          </w:p>
        </w:tc>
        <w:tc>
          <w:tcPr>
            <w:tcW w:w="1238" w:type="pct"/>
            <w:tcBorders>
              <w:top w:val="single" w:sz="4" w:space="0" w:color="auto"/>
              <w:left w:val="single" w:sz="4" w:space="0" w:color="auto"/>
              <w:bottom w:val="single" w:sz="4" w:space="0" w:color="auto"/>
            </w:tcBorders>
            <w:shd w:val="clear" w:color="auto" w:fill="auto"/>
            <w:vAlign w:val="center"/>
          </w:tcPr>
          <w:p w:rsidR="003F00DE" w:rsidRPr="00E12A1F" w:rsidRDefault="003F00DE" w:rsidP="00775E15">
            <w:pPr>
              <w:pStyle w:val="TAC"/>
              <w:rPr>
                <w:ins w:id="96" w:author="Shubham Bhargava" w:date="2025-05-05T08:09:00Z"/>
                <w:rFonts w:cs="Arial"/>
                <w:color w:val="000000" w:themeColor="text1"/>
                <w:lang w:eastAsia="zh-CN"/>
              </w:rPr>
            </w:pPr>
            <w:ins w:id="97" w:author="Shubham Bhargava" w:date="2025-05-05T08:09:00Z">
              <w:r w:rsidRPr="00E12A1F">
                <w:rPr>
                  <w:rFonts w:cs="Arial"/>
                  <w:color w:val="000000" w:themeColor="text1"/>
                  <w:lang w:eastAsia="zh-CN"/>
                </w:rPr>
                <w:t>1</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98" w:author="Shubham Bhargava" w:date="2025-05-05T08:09:00Z"/>
                <w:rFonts w:cs="Arial"/>
                <w:color w:val="000000" w:themeColor="text1"/>
                <w:lang w:eastAsia="zh-CN"/>
              </w:rPr>
            </w:pPr>
            <w:ins w:id="99" w:author="Shubham Bhargava" w:date="2025-05-05T08:09:00Z">
              <w:r w:rsidRPr="00E12A1F">
                <w:rPr>
                  <w:rFonts w:cs="Arial"/>
                  <w:color w:val="000000" w:themeColor="text1"/>
                  <w:lang w:eastAsia="zh-CN"/>
                </w:rPr>
                <w:t>1</w:t>
              </w:r>
            </w:ins>
          </w:p>
        </w:tc>
        <w:tc>
          <w:tcPr>
            <w:tcW w:w="1247" w:type="pct"/>
            <w:tcBorders>
              <w:top w:val="single" w:sz="4" w:space="0" w:color="auto"/>
              <w:left w:val="single" w:sz="4" w:space="0" w:color="auto"/>
              <w:bottom w:val="single" w:sz="4" w:space="0" w:color="auto"/>
            </w:tcBorders>
            <w:vAlign w:val="center"/>
          </w:tcPr>
          <w:p w:rsidR="003F00DE" w:rsidRPr="00E12A1F" w:rsidRDefault="003F00DE" w:rsidP="00775E15">
            <w:pPr>
              <w:pStyle w:val="TAC"/>
              <w:rPr>
                <w:ins w:id="100" w:author="Shubham Bhargava" w:date="2025-05-05T08:09:00Z"/>
                <w:rFonts w:cs="Arial"/>
                <w:color w:val="000000" w:themeColor="text1"/>
                <w:lang w:eastAsia="zh-CN"/>
              </w:rPr>
            </w:pPr>
            <w:ins w:id="101" w:author="Shubham Bhargava" w:date="2025-05-05T08:09:00Z">
              <w:r w:rsidRPr="00E12A1F">
                <w:rPr>
                  <w:rFonts w:cs="Arial"/>
                  <w:color w:val="000000" w:themeColor="text1"/>
                  <w:lang w:eastAsia="zh-CN"/>
                </w:rPr>
                <w:t>1</w:t>
              </w:r>
            </w:ins>
          </w:p>
        </w:tc>
      </w:tr>
      <w:tr w:rsidR="003F00DE" w:rsidRPr="00E12A1F" w:rsidTr="00775E15">
        <w:trPr>
          <w:trHeight w:val="20"/>
          <w:jc w:val="center"/>
          <w:ins w:id="102"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03" w:author="Shubham Bhargava" w:date="2025-05-05T08:09:00Z"/>
                <w:rFonts w:cs="Arial"/>
                <w:color w:val="000000" w:themeColor="text1"/>
                <w:szCs w:val="18"/>
                <w:lang w:val="en-US"/>
              </w:rPr>
            </w:pPr>
            <w:ins w:id="104" w:author="Shubham Bhargava" w:date="2025-05-05T08:09:00Z">
              <w:r w:rsidRPr="00E12A1F">
                <w:rPr>
                  <w:rFonts w:cs="Arial"/>
                  <w:color w:val="000000" w:themeColor="text1"/>
                  <w:szCs w:val="18"/>
                  <w:lang w:val="en-US"/>
                </w:rPr>
                <w:t>1.8</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105" w:author="Shubham Bhargava" w:date="2025-05-05T08:09:00Z"/>
                <w:rFonts w:cs="Arial"/>
                <w:color w:val="000000" w:themeColor="text1"/>
              </w:rPr>
            </w:pPr>
            <w:ins w:id="106" w:author="Shubham Bhargava" w:date="2025-05-05T08:09:00Z">
              <w:r w:rsidRPr="00E12A1F">
                <w:rPr>
                  <w:rFonts w:cs="Arial"/>
                  <w:color w:val="000000" w:themeColor="text1"/>
                </w:rPr>
                <w:t xml:space="preserve">Y axis / Z axis radiating element spacing </w:t>
              </w:r>
            </w:ins>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07" w:author="Shubham Bhargava" w:date="2025-05-05T08:09:00Z"/>
                <w:rFonts w:cs="Arial"/>
                <w:color w:val="000000" w:themeColor="text1"/>
              </w:rPr>
            </w:pPr>
            <w:ins w:id="108" w:author="Shubham Bhargava" w:date="2025-05-05T08:09:00Z">
              <w:r w:rsidRPr="00E12A1F">
                <w:rPr>
                  <w:rFonts w:cs="Arial"/>
                  <w:color w:val="000000" w:themeColor="text1"/>
                  <w:lang w:eastAsia="zh-CN"/>
                </w:rPr>
                <w:t>0.5 lambda</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09" w:author="Shubham Bhargava" w:date="2025-05-05T08:09:00Z"/>
                <w:rFonts w:cs="Arial"/>
                <w:color w:val="000000" w:themeColor="text1"/>
                <w:lang w:eastAsia="zh-CN"/>
              </w:rPr>
            </w:pPr>
            <w:ins w:id="110" w:author="Shubham Bhargava" w:date="2025-05-05T08:09:00Z">
              <w:r w:rsidRPr="00E12A1F">
                <w:rPr>
                  <w:rFonts w:cs="Arial"/>
                  <w:color w:val="000000" w:themeColor="text1"/>
                  <w:lang w:eastAsia="zh-CN"/>
                </w:rPr>
                <w:t>0.5 lambda</w:t>
              </w:r>
            </w:ins>
          </w:p>
        </w:tc>
        <w:tc>
          <w:tcPr>
            <w:tcW w:w="1247"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11" w:author="Shubham Bhargava" w:date="2025-05-05T08:09:00Z"/>
                <w:rFonts w:cs="Arial"/>
                <w:color w:val="000000" w:themeColor="text1"/>
                <w:lang w:eastAsia="zh-CN"/>
              </w:rPr>
            </w:pPr>
            <w:ins w:id="112" w:author="Shubham Bhargava" w:date="2025-05-05T08:09:00Z">
              <w:r w:rsidRPr="00E12A1F">
                <w:rPr>
                  <w:rFonts w:cs="Arial"/>
                  <w:color w:val="000000" w:themeColor="text1"/>
                  <w:lang w:eastAsia="zh-CN"/>
                </w:rPr>
                <w:t>N/A</w:t>
              </w:r>
            </w:ins>
          </w:p>
        </w:tc>
      </w:tr>
      <w:tr w:rsidR="003F00DE" w:rsidRPr="00E12A1F" w:rsidTr="00775E15">
        <w:trPr>
          <w:trHeight w:val="20"/>
          <w:jc w:val="center"/>
          <w:ins w:id="113"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14" w:author="Shubham Bhargava" w:date="2025-05-05T08:09:00Z"/>
                <w:rFonts w:cs="Arial"/>
                <w:color w:val="000000" w:themeColor="text1"/>
                <w:szCs w:val="18"/>
                <w:lang w:val="en-US"/>
              </w:rPr>
            </w:pPr>
            <w:ins w:id="115" w:author="Shubham Bhargava" w:date="2025-05-05T08:09:00Z">
              <w:r w:rsidRPr="00E12A1F">
                <w:rPr>
                  <w:rFonts w:cs="Arial"/>
                  <w:color w:val="000000" w:themeColor="text1"/>
                  <w:szCs w:val="18"/>
                  <w:lang w:val="en-US"/>
                </w:rPr>
                <w:t>1.9</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116" w:author="Shubham Bhargava" w:date="2025-05-05T08:09:00Z"/>
                <w:rFonts w:cs="Arial"/>
                <w:color w:val="000000" w:themeColor="text1"/>
              </w:rPr>
            </w:pPr>
            <w:ins w:id="117" w:author="Shubham Bhargava" w:date="2025-05-05T08:09:00Z">
              <w:r w:rsidRPr="00E12A1F">
                <w:rPr>
                  <w:rFonts w:cs="Arial"/>
                  <w:color w:val="000000" w:themeColor="text1"/>
                </w:rPr>
                <w:t xml:space="preserve">Array </w:t>
              </w:r>
              <w:proofErr w:type="spellStart"/>
              <w:r w:rsidRPr="00E12A1F">
                <w:rPr>
                  <w:rFonts w:cs="Arial"/>
                  <w:color w:val="000000" w:themeColor="text1"/>
                </w:rPr>
                <w:t>Ohmic</w:t>
              </w:r>
              <w:proofErr w:type="spellEnd"/>
              <w:r w:rsidRPr="00E12A1F">
                <w:rPr>
                  <w:rFonts w:cs="Arial"/>
                  <w:color w:val="000000" w:themeColor="text1"/>
                </w:rPr>
                <w:t xml:space="preserve"> loss (dB) </w:t>
              </w:r>
              <w:r w:rsidRPr="00E12A1F">
                <w:rPr>
                  <w:rFonts w:cs="Arial"/>
                  <w:color w:val="000000" w:themeColor="text1"/>
                  <w:vertAlign w:val="superscript"/>
                </w:rPr>
                <w:t>(Note 1)</w:t>
              </w:r>
            </w:ins>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18" w:author="Shubham Bhargava" w:date="2025-05-05T08:09:00Z"/>
                <w:rFonts w:cs="Arial"/>
                <w:color w:val="000000" w:themeColor="text1"/>
              </w:rPr>
            </w:pPr>
            <w:ins w:id="119" w:author="Shubham Bhargava" w:date="2025-05-05T08:09:00Z">
              <w:r w:rsidRPr="00E12A1F">
                <w:rPr>
                  <w:rFonts w:cs="Arial"/>
                  <w:color w:val="000000" w:themeColor="text1"/>
                </w:rPr>
                <w:t>2</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20" w:author="Shubham Bhargava" w:date="2025-05-05T08:09:00Z"/>
                <w:rFonts w:cs="Arial"/>
                <w:color w:val="000000" w:themeColor="text1"/>
              </w:rPr>
            </w:pPr>
            <w:ins w:id="121" w:author="Shubham Bhargava" w:date="2025-05-05T08:09:00Z">
              <w:r w:rsidRPr="00E12A1F">
                <w:rPr>
                  <w:rFonts w:cs="Arial"/>
                  <w:color w:val="000000" w:themeColor="text1"/>
                </w:rPr>
                <w:t>2</w:t>
              </w:r>
            </w:ins>
          </w:p>
        </w:tc>
        <w:tc>
          <w:tcPr>
            <w:tcW w:w="1247"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22" w:author="Shubham Bhargava" w:date="2025-05-05T08:09:00Z"/>
                <w:rFonts w:cs="Arial"/>
                <w:color w:val="000000" w:themeColor="text1"/>
              </w:rPr>
            </w:pPr>
            <w:ins w:id="123" w:author="Shubham Bhargava" w:date="2025-05-05T08:09:00Z">
              <w:r w:rsidRPr="00E12A1F">
                <w:rPr>
                  <w:rFonts w:cs="Arial"/>
                  <w:color w:val="000000" w:themeColor="text1"/>
                </w:rPr>
                <w:t>N/A</w:t>
              </w:r>
            </w:ins>
          </w:p>
        </w:tc>
      </w:tr>
      <w:tr w:rsidR="003F00DE" w:rsidRPr="00E12A1F" w:rsidTr="00775E15">
        <w:trPr>
          <w:trHeight w:val="20"/>
          <w:jc w:val="center"/>
          <w:ins w:id="124"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tabs>
                <w:tab w:val="center" w:pos="176"/>
              </w:tabs>
              <w:rPr>
                <w:ins w:id="125" w:author="Shubham Bhargava" w:date="2025-05-05T08:09:00Z"/>
                <w:rFonts w:cs="Arial"/>
                <w:color w:val="000000" w:themeColor="text1"/>
                <w:szCs w:val="18"/>
                <w:lang w:val="en-US"/>
              </w:rPr>
            </w:pPr>
            <w:ins w:id="126" w:author="Shubham Bhargava" w:date="2025-05-05T08:09:00Z">
              <w:r w:rsidRPr="00E12A1F">
                <w:rPr>
                  <w:rFonts w:cs="Arial"/>
                  <w:color w:val="000000" w:themeColor="text1"/>
                  <w:szCs w:val="18"/>
                  <w:lang w:val="en-US"/>
                </w:rPr>
                <w:t>1.10</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127" w:author="Shubham Bhargava" w:date="2025-05-05T08:09:00Z"/>
                <w:rFonts w:cs="Arial"/>
                <w:color w:val="000000" w:themeColor="text1"/>
              </w:rPr>
            </w:pPr>
            <w:ins w:id="128" w:author="Shubham Bhargava" w:date="2025-05-05T08:09:00Z">
              <w:r w:rsidRPr="00E12A1F">
                <w:rPr>
                  <w:rFonts w:cs="Arial"/>
                  <w:color w:val="000000" w:themeColor="text1"/>
                </w:rPr>
                <w:t xml:space="preserve">Conducted power (before </w:t>
              </w:r>
              <w:proofErr w:type="spellStart"/>
              <w:r w:rsidRPr="00E12A1F">
                <w:rPr>
                  <w:rFonts w:cs="Arial"/>
                  <w:color w:val="000000" w:themeColor="text1"/>
                </w:rPr>
                <w:t>Ohmic</w:t>
              </w:r>
              <w:proofErr w:type="spellEnd"/>
              <w:r w:rsidRPr="00E12A1F">
                <w:rPr>
                  <w:rFonts w:cs="Arial"/>
                  <w:color w:val="000000" w:themeColor="text1"/>
                </w:rPr>
                <w:t xml:space="preserve"> loss) per antenna element (</w:t>
              </w:r>
              <w:proofErr w:type="spellStart"/>
              <w:r w:rsidRPr="00E12A1F">
                <w:rPr>
                  <w:rFonts w:cs="Arial"/>
                  <w:color w:val="000000" w:themeColor="text1"/>
                </w:rPr>
                <w:t>dBm</w:t>
              </w:r>
              <w:proofErr w:type="spellEnd"/>
              <w:r w:rsidRPr="00E12A1F">
                <w:rPr>
                  <w:rFonts w:cs="Arial"/>
                  <w:color w:val="000000" w:themeColor="text1"/>
                </w:rPr>
                <w:t xml:space="preserve">) </w:t>
              </w:r>
              <w:r w:rsidRPr="00E12A1F">
                <w:rPr>
                  <w:rFonts w:cs="Arial"/>
                  <w:color w:val="000000" w:themeColor="text1"/>
                  <w:vertAlign w:val="superscript"/>
                </w:rPr>
                <w:t>(Note 2)</w:t>
              </w:r>
              <w:r w:rsidRPr="00E12A1F">
                <w:rPr>
                  <w:rFonts w:cs="Arial"/>
                  <w:color w:val="000000" w:themeColor="text1"/>
                </w:rPr>
                <w:t xml:space="preserve"> </w:t>
              </w:r>
            </w:ins>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29" w:author="Shubham Bhargava" w:date="2025-05-05T08:09:00Z"/>
                <w:rFonts w:cs="Arial"/>
                <w:color w:val="000000" w:themeColor="text1"/>
              </w:rPr>
            </w:pPr>
            <w:ins w:id="130" w:author="Shubham Bhargava" w:date="2025-05-05T08:09:00Z">
              <w:r w:rsidRPr="00E12A1F">
                <w:rPr>
                  <w:rFonts w:cs="Arial"/>
                  <w:color w:val="000000" w:themeColor="text1"/>
                  <w:lang w:eastAsia="zh-CN"/>
                </w:rPr>
                <w:t xml:space="preserve">6.9 </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31" w:author="Shubham Bhargava" w:date="2025-05-05T08:09:00Z"/>
                <w:rFonts w:cs="Arial"/>
                <w:color w:val="000000" w:themeColor="text1"/>
                <w:lang w:eastAsia="zh-CN"/>
              </w:rPr>
            </w:pPr>
            <w:ins w:id="132" w:author="Shubham Bhargava" w:date="2025-05-05T08:09:00Z">
              <w:r w:rsidRPr="00E12A1F">
                <w:rPr>
                  <w:rFonts w:cs="Arial"/>
                  <w:color w:val="000000" w:themeColor="text1"/>
                  <w:lang w:eastAsia="zh-CN"/>
                </w:rPr>
                <w:t>9.1</w:t>
              </w:r>
            </w:ins>
          </w:p>
        </w:tc>
        <w:tc>
          <w:tcPr>
            <w:tcW w:w="1247"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33" w:author="Shubham Bhargava" w:date="2025-05-05T08:09:00Z"/>
                <w:rFonts w:cs="Arial"/>
                <w:color w:val="000000" w:themeColor="text1"/>
                <w:lang w:eastAsia="zh-CN"/>
              </w:rPr>
            </w:pPr>
            <w:ins w:id="134" w:author="Shubham Bhargava" w:date="2025-05-05T08:09:00Z">
              <w:r w:rsidRPr="00E12A1F">
                <w:rPr>
                  <w:rFonts w:cs="Arial"/>
                  <w:color w:val="000000" w:themeColor="text1"/>
                  <w:lang w:eastAsia="zh-CN"/>
                </w:rPr>
                <w:t>N/A</w:t>
              </w:r>
            </w:ins>
          </w:p>
        </w:tc>
      </w:tr>
      <w:tr w:rsidR="003F00DE" w:rsidRPr="00E12A1F" w:rsidTr="00775E15">
        <w:trPr>
          <w:trHeight w:val="20"/>
          <w:jc w:val="center"/>
          <w:ins w:id="135"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tabs>
                <w:tab w:val="center" w:pos="176"/>
              </w:tabs>
              <w:rPr>
                <w:ins w:id="136" w:author="Shubham Bhargava" w:date="2025-05-05T08:09:00Z"/>
                <w:rFonts w:cs="Arial"/>
                <w:color w:val="000000" w:themeColor="text1"/>
                <w:szCs w:val="18"/>
                <w:lang w:val="en-US"/>
              </w:rPr>
            </w:pPr>
            <w:ins w:id="137" w:author="Shubham Bhargava" w:date="2025-05-05T08:09:00Z">
              <w:r w:rsidRPr="00E12A1F">
                <w:rPr>
                  <w:rFonts w:cs="Arial"/>
                  <w:color w:val="000000" w:themeColor="text1"/>
                  <w:szCs w:val="18"/>
                  <w:lang w:val="en-US"/>
                </w:rPr>
                <w:t>1.11</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138" w:author="Shubham Bhargava" w:date="2025-05-05T08:09:00Z"/>
                <w:rFonts w:cs="Arial"/>
                <w:color w:val="000000" w:themeColor="text1"/>
              </w:rPr>
            </w:pPr>
            <w:proofErr w:type="spellStart"/>
            <w:ins w:id="139" w:author="Shubham Bhargava" w:date="2025-05-05T08:09:00Z">
              <w:r w:rsidRPr="00E12A1F">
                <w:rPr>
                  <w:rFonts w:cs="Arial"/>
                  <w:color w:val="000000" w:themeColor="text1"/>
                </w:rPr>
                <w:t>Tx</w:t>
              </w:r>
              <w:proofErr w:type="spellEnd"/>
              <w:r w:rsidRPr="00E12A1F">
                <w:rPr>
                  <w:rFonts w:cs="Arial"/>
                  <w:color w:val="000000" w:themeColor="text1"/>
                </w:rPr>
                <w:t xml:space="preserve"> Transmit power </w:t>
              </w:r>
            </w:ins>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40" w:author="Shubham Bhargava" w:date="2025-05-05T08:09:00Z"/>
                <w:rFonts w:cs="Arial"/>
                <w:color w:val="000000" w:themeColor="text1"/>
                <w:lang w:eastAsia="zh-CN"/>
              </w:rPr>
            </w:pPr>
            <w:ins w:id="141" w:author="Shubham Bhargava" w:date="2025-05-05T08:09:00Z">
              <w:r w:rsidRPr="00E12A1F">
                <w:rPr>
                  <w:rFonts w:cs="Arial"/>
                  <w:color w:val="000000" w:themeColor="text1"/>
                  <w:lang w:eastAsia="zh-CN"/>
                </w:rPr>
                <w:t xml:space="preserve">10 Watts for GEO and for LEO </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42" w:author="Shubham Bhargava" w:date="2025-05-05T08:09:00Z"/>
                <w:rFonts w:cs="Arial"/>
                <w:color w:val="000000" w:themeColor="text1"/>
                <w:lang w:eastAsia="zh-CN"/>
              </w:rPr>
            </w:pPr>
            <w:ins w:id="143" w:author="Shubham Bhargava" w:date="2025-05-05T08:09:00Z">
              <w:r w:rsidRPr="00E12A1F">
                <w:rPr>
                  <w:rFonts w:cs="Arial"/>
                  <w:color w:val="000000" w:themeColor="text1"/>
                  <w:lang w:eastAsia="zh-CN"/>
                </w:rPr>
                <w:t>50 Watt for GEO</w:t>
              </w:r>
            </w:ins>
          </w:p>
        </w:tc>
        <w:tc>
          <w:tcPr>
            <w:tcW w:w="1247"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44" w:author="Shubham Bhargava" w:date="2025-05-05T08:09:00Z"/>
                <w:rFonts w:cs="Arial"/>
                <w:color w:val="000000" w:themeColor="text1"/>
                <w:lang w:eastAsia="zh-CN"/>
              </w:rPr>
            </w:pPr>
            <w:ins w:id="145" w:author="Shubham Bhargava" w:date="2025-05-05T08:09:00Z">
              <w:r w:rsidRPr="00B13E1A">
                <w:rPr>
                  <w:rFonts w:cs="Arial"/>
                  <w:color w:val="000000" w:themeColor="text1"/>
                  <w:highlight w:val="yellow"/>
                  <w:lang w:eastAsia="zh-CN"/>
                </w:rPr>
                <w:t>10 Watts for GEO and for LEO</w:t>
              </w:r>
            </w:ins>
          </w:p>
        </w:tc>
      </w:tr>
      <w:tr w:rsidR="003F00DE" w:rsidRPr="00E12A1F" w:rsidTr="00775E15">
        <w:trPr>
          <w:trHeight w:val="20"/>
          <w:jc w:val="center"/>
          <w:ins w:id="146"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47" w:author="Shubham Bhargava" w:date="2025-05-05T08:09:00Z"/>
                <w:rFonts w:cs="Arial"/>
                <w:color w:val="000000" w:themeColor="text1"/>
                <w:szCs w:val="18"/>
                <w:lang w:val="en-US"/>
              </w:rPr>
            </w:pPr>
            <w:ins w:id="148" w:author="Shubham Bhargava" w:date="2025-05-05T08:09:00Z">
              <w:r w:rsidRPr="00E12A1F">
                <w:rPr>
                  <w:rFonts w:cs="Arial"/>
                  <w:color w:val="000000" w:themeColor="text1"/>
                  <w:szCs w:val="18"/>
                  <w:lang w:val="en-US"/>
                </w:rPr>
                <w:t>1.12</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149" w:author="Shubham Bhargava" w:date="2025-05-05T08:09:00Z"/>
                <w:rFonts w:cs="Arial"/>
                <w:color w:val="000000" w:themeColor="text1"/>
              </w:rPr>
            </w:pPr>
            <w:ins w:id="150" w:author="Shubham Bhargava" w:date="2025-05-05T08:09:00Z">
              <w:r w:rsidRPr="00E12A1F">
                <w:rPr>
                  <w:rFonts w:cs="Arial"/>
                  <w:color w:val="000000" w:themeColor="text1"/>
                </w:rPr>
                <w:t>Maximum coverage angle in the horizontal plane (degrees)</w:t>
              </w:r>
            </w:ins>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51" w:author="Shubham Bhargava" w:date="2025-05-05T08:09:00Z"/>
                <w:rFonts w:cs="Arial"/>
                <w:color w:val="000000" w:themeColor="text1"/>
              </w:rPr>
            </w:pPr>
            <w:ins w:id="152" w:author="Shubham Bhargava" w:date="2025-05-05T08:09:00Z">
              <w:r w:rsidRPr="00E12A1F">
                <w:rPr>
                  <w:rFonts w:cs="Arial"/>
                  <w:color w:val="000000" w:themeColor="text1"/>
                </w:rPr>
                <w:t>0~360 degrees</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53" w:author="Shubham Bhargava" w:date="2025-05-05T08:09:00Z"/>
                <w:rFonts w:cs="Arial"/>
                <w:color w:val="000000" w:themeColor="text1"/>
              </w:rPr>
            </w:pPr>
            <w:ins w:id="154" w:author="Shubham Bhargava" w:date="2025-05-05T08:09:00Z">
              <w:r w:rsidRPr="00E12A1F">
                <w:rPr>
                  <w:rFonts w:cs="Arial"/>
                  <w:color w:val="000000" w:themeColor="text1"/>
                </w:rPr>
                <w:t>0~360 degrees</w:t>
              </w:r>
            </w:ins>
          </w:p>
        </w:tc>
        <w:tc>
          <w:tcPr>
            <w:tcW w:w="1247"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55" w:author="Shubham Bhargava" w:date="2025-05-05T08:09:00Z"/>
                <w:rFonts w:cs="Arial"/>
                <w:color w:val="000000" w:themeColor="text1"/>
              </w:rPr>
            </w:pPr>
            <w:ins w:id="156" w:author="Shubham Bhargava" w:date="2025-05-05T08:09:00Z">
              <w:r w:rsidRPr="00E12A1F">
                <w:rPr>
                  <w:rFonts w:cs="Arial"/>
                  <w:color w:val="000000" w:themeColor="text1"/>
                </w:rPr>
                <w:t>0~360 degrees</w:t>
              </w:r>
            </w:ins>
          </w:p>
        </w:tc>
      </w:tr>
      <w:tr w:rsidR="003F00DE" w:rsidRPr="00E12A1F" w:rsidTr="00775E15">
        <w:trPr>
          <w:trHeight w:val="20"/>
          <w:jc w:val="center"/>
          <w:ins w:id="157"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58" w:author="Shubham Bhargava" w:date="2025-05-05T08:09:00Z"/>
                <w:rFonts w:cs="Arial"/>
                <w:color w:val="000000" w:themeColor="text1"/>
                <w:szCs w:val="18"/>
                <w:lang w:val="en-US"/>
              </w:rPr>
            </w:pPr>
            <w:ins w:id="159" w:author="Shubham Bhargava" w:date="2025-05-05T08:09:00Z">
              <w:r w:rsidRPr="00E12A1F">
                <w:rPr>
                  <w:rFonts w:cs="Arial"/>
                  <w:color w:val="000000" w:themeColor="text1"/>
                  <w:szCs w:val="18"/>
                  <w:lang w:val="en-US" w:eastAsia="zh-CN"/>
                </w:rPr>
                <w:t>1.13</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160" w:author="Shubham Bhargava" w:date="2025-05-05T08:09:00Z"/>
                <w:rFonts w:cs="Arial"/>
                <w:color w:val="000000" w:themeColor="text1"/>
              </w:rPr>
            </w:pPr>
            <w:ins w:id="161" w:author="Shubham Bhargava" w:date="2025-05-05T08:09:00Z">
              <w:r w:rsidRPr="00E12A1F">
                <w:rPr>
                  <w:rFonts w:cs="Arial"/>
                  <w:color w:val="000000" w:themeColor="text1"/>
                </w:rPr>
                <w:t>Vertical coverage range (degrees) between beam direction and normal direction</w:t>
              </w:r>
            </w:ins>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62" w:author="Shubham Bhargava" w:date="2025-05-05T08:09:00Z"/>
                <w:rFonts w:cs="Arial"/>
                <w:color w:val="000000" w:themeColor="text1"/>
                <w:lang w:eastAsia="zh-CN"/>
              </w:rPr>
            </w:pPr>
            <w:ins w:id="163" w:author="Shubham Bhargava" w:date="2025-05-05T08:09:00Z">
              <w:r w:rsidRPr="00E12A1F">
                <w:rPr>
                  <w:rFonts w:cs="Arial"/>
                  <w:color w:val="000000" w:themeColor="text1"/>
                  <w:lang w:eastAsia="zh-CN"/>
                </w:rPr>
                <w:t>0~60 degrees</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64" w:author="Shubham Bhargava" w:date="2025-05-05T08:09:00Z"/>
                <w:rFonts w:cs="Arial"/>
                <w:color w:val="000000" w:themeColor="text1"/>
                <w:lang w:eastAsia="zh-CN"/>
              </w:rPr>
            </w:pPr>
            <w:ins w:id="165" w:author="Shubham Bhargava" w:date="2025-05-05T08:09:00Z">
              <w:r w:rsidRPr="00E12A1F">
                <w:rPr>
                  <w:rFonts w:cs="Arial"/>
                  <w:color w:val="000000" w:themeColor="text1"/>
                  <w:lang w:eastAsia="zh-CN"/>
                </w:rPr>
                <w:t>0~60 degrees</w:t>
              </w:r>
            </w:ins>
          </w:p>
        </w:tc>
        <w:tc>
          <w:tcPr>
            <w:tcW w:w="1247"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66" w:author="Shubham Bhargava" w:date="2025-05-05T08:09:00Z"/>
                <w:rFonts w:cs="Arial"/>
                <w:color w:val="000000" w:themeColor="text1"/>
                <w:lang w:eastAsia="zh-CN"/>
              </w:rPr>
            </w:pPr>
            <w:ins w:id="167" w:author="Shubham Bhargava" w:date="2025-05-05T08:09:00Z">
              <w:r w:rsidRPr="00E12A1F">
                <w:rPr>
                  <w:rFonts w:cs="Arial"/>
                  <w:color w:val="000000" w:themeColor="text1"/>
                  <w:lang w:eastAsia="zh-CN"/>
                </w:rPr>
                <w:t>0~60 degrees</w:t>
              </w:r>
            </w:ins>
          </w:p>
        </w:tc>
      </w:tr>
      <w:tr w:rsidR="003F00DE" w:rsidRPr="00E12A1F" w:rsidTr="00775E15">
        <w:trPr>
          <w:trHeight w:val="20"/>
          <w:jc w:val="center"/>
          <w:ins w:id="168"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69" w:author="Shubham Bhargava" w:date="2025-05-05T08:09:00Z"/>
                <w:rFonts w:cs="Arial"/>
                <w:color w:val="000000" w:themeColor="text1"/>
                <w:szCs w:val="18"/>
                <w:lang w:val="en-US" w:eastAsia="zh-CN"/>
              </w:rPr>
            </w:pPr>
            <w:ins w:id="170" w:author="Shubham Bhargava" w:date="2025-05-05T08:09:00Z">
              <w:r w:rsidRPr="00E12A1F">
                <w:rPr>
                  <w:rFonts w:cs="Arial"/>
                  <w:color w:val="000000" w:themeColor="text1"/>
                  <w:szCs w:val="18"/>
                  <w:lang w:val="en-US" w:eastAsia="zh-CN"/>
                </w:rPr>
                <w:t>1.14</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171" w:author="Shubham Bhargava" w:date="2025-05-05T08:09:00Z"/>
                <w:rFonts w:cs="Arial"/>
                <w:color w:val="000000" w:themeColor="text1"/>
              </w:rPr>
            </w:pPr>
            <w:ins w:id="172" w:author="Shubham Bhargava" w:date="2025-05-05T08:09:00Z">
              <w:r w:rsidRPr="00E12A1F">
                <w:rPr>
                  <w:rFonts w:cs="Arial"/>
                  <w:color w:val="000000" w:themeColor="text1"/>
                </w:rPr>
                <w:t>Normal direction</w:t>
              </w:r>
            </w:ins>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73" w:author="Shubham Bhargava" w:date="2025-05-05T08:09:00Z"/>
                <w:rFonts w:cs="Arial"/>
                <w:color w:val="000000" w:themeColor="text1"/>
                <w:lang w:val="en-US"/>
              </w:rPr>
            </w:pPr>
            <w:ins w:id="174" w:author="Shubham Bhargava" w:date="2025-05-05T08:09:00Z">
              <w:r w:rsidRPr="00E12A1F">
                <w:rPr>
                  <w:rFonts w:cs="Arial"/>
                  <w:color w:val="000000" w:themeColor="text1"/>
                  <w:lang w:val="en-US"/>
                </w:rPr>
                <w:t>Toward X+ axis</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75" w:author="Shubham Bhargava" w:date="2025-05-05T08:09:00Z"/>
                <w:rFonts w:cs="Arial"/>
                <w:color w:val="000000" w:themeColor="text1"/>
                <w:lang w:val="en-US"/>
              </w:rPr>
            </w:pPr>
            <w:ins w:id="176" w:author="Shubham Bhargava" w:date="2025-05-05T08:09:00Z">
              <w:r w:rsidRPr="00E12A1F">
                <w:rPr>
                  <w:rFonts w:cs="Arial"/>
                  <w:color w:val="000000" w:themeColor="text1"/>
                  <w:lang w:val="en-US"/>
                </w:rPr>
                <w:t>Toward X+ axis</w:t>
              </w:r>
            </w:ins>
          </w:p>
        </w:tc>
        <w:tc>
          <w:tcPr>
            <w:tcW w:w="1247"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77" w:author="Shubham Bhargava" w:date="2025-05-05T08:09:00Z"/>
                <w:rFonts w:cs="Arial"/>
                <w:color w:val="000000" w:themeColor="text1"/>
                <w:lang w:val="en-US"/>
              </w:rPr>
            </w:pPr>
            <w:ins w:id="178" w:author="Shubham Bhargava" w:date="2025-05-05T08:09:00Z">
              <w:r w:rsidRPr="00E12A1F">
                <w:rPr>
                  <w:rFonts w:cs="Arial"/>
                  <w:color w:val="000000" w:themeColor="text1"/>
                  <w:lang w:val="en-US"/>
                </w:rPr>
                <w:t>Toward X+ axis</w:t>
              </w:r>
            </w:ins>
          </w:p>
        </w:tc>
      </w:tr>
      <w:tr w:rsidR="003F00DE" w:rsidRPr="00E12A1F" w:rsidTr="00775E15">
        <w:trPr>
          <w:trHeight w:val="20"/>
          <w:jc w:val="center"/>
          <w:ins w:id="179"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80" w:author="Shubham Bhargava" w:date="2025-05-05T08:09:00Z"/>
                <w:rFonts w:cs="Arial"/>
                <w:color w:val="000000" w:themeColor="text1"/>
                <w:szCs w:val="18"/>
                <w:lang w:val="en-US" w:eastAsia="zh-CN"/>
              </w:rPr>
            </w:pPr>
            <w:ins w:id="181" w:author="Shubham Bhargava" w:date="2025-05-05T08:09:00Z">
              <w:r w:rsidRPr="00E12A1F">
                <w:rPr>
                  <w:rFonts w:cs="Arial"/>
                  <w:color w:val="000000" w:themeColor="text1"/>
                  <w:szCs w:val="18"/>
                  <w:lang w:val="en-US" w:eastAsia="zh-CN"/>
                </w:rPr>
                <w:t>1.15</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182" w:author="Shubham Bhargava" w:date="2025-05-05T08:09:00Z"/>
                <w:rFonts w:cs="Arial"/>
                <w:color w:val="000000" w:themeColor="text1"/>
              </w:rPr>
            </w:pPr>
            <w:ins w:id="183" w:author="Shubham Bhargava" w:date="2025-05-05T08:09:00Z">
              <w:r w:rsidRPr="00E12A1F">
                <w:rPr>
                  <w:rFonts w:cs="Arial"/>
                  <w:color w:val="000000" w:themeColor="text1"/>
                </w:rPr>
                <w:t xml:space="preserve">Max EIRP Value </w:t>
              </w:r>
            </w:ins>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84" w:author="Shubham Bhargava" w:date="2025-05-05T08:09:00Z"/>
                <w:rFonts w:cs="Arial"/>
                <w:color w:val="000000" w:themeColor="text1"/>
                <w:lang w:val="en-US"/>
              </w:rPr>
            </w:pPr>
            <w:ins w:id="185" w:author="Shubham Bhargava" w:date="2025-05-05T08:09:00Z">
              <w:r w:rsidRPr="00E12A1F">
                <w:rPr>
                  <w:rFonts w:cs="Arial"/>
                  <w:color w:val="000000" w:themeColor="text1"/>
                  <w:lang w:val="en-US"/>
                </w:rPr>
                <w:t xml:space="preserve">76.6 </w:t>
              </w:r>
              <w:proofErr w:type="spellStart"/>
              <w:r w:rsidRPr="00E12A1F">
                <w:rPr>
                  <w:rFonts w:cs="Arial"/>
                  <w:color w:val="000000" w:themeColor="text1"/>
                  <w:lang w:val="en-US"/>
                </w:rPr>
                <w:t>dBm</w:t>
              </w:r>
              <w:proofErr w:type="spellEnd"/>
              <w:r w:rsidRPr="00E12A1F">
                <w:rPr>
                  <w:rFonts w:cs="Arial"/>
                  <w:color w:val="000000" w:themeColor="text1"/>
                  <w:lang w:val="en-US"/>
                </w:rPr>
                <w:t xml:space="preserve"> </w:t>
              </w:r>
            </w:ins>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86" w:author="Shubham Bhargava" w:date="2025-05-05T08:09:00Z"/>
                <w:rFonts w:cs="Arial"/>
                <w:color w:val="000000" w:themeColor="text1"/>
                <w:lang w:val="en-US"/>
              </w:rPr>
            </w:pPr>
            <w:ins w:id="187" w:author="Shubham Bhargava" w:date="2025-05-05T08:09:00Z">
              <w:r w:rsidRPr="00E12A1F">
                <w:rPr>
                  <w:rFonts w:cs="Arial"/>
                  <w:color w:val="000000" w:themeColor="text1"/>
                  <w:lang w:val="en-US"/>
                </w:rPr>
                <w:t xml:space="preserve">88.2 </w:t>
              </w:r>
              <w:proofErr w:type="spellStart"/>
              <w:r w:rsidRPr="00E12A1F">
                <w:rPr>
                  <w:rFonts w:cs="Arial"/>
                  <w:color w:val="000000" w:themeColor="text1"/>
                  <w:lang w:val="en-US"/>
                </w:rPr>
                <w:t>dBm</w:t>
              </w:r>
              <w:proofErr w:type="spellEnd"/>
              <w:r w:rsidRPr="00E12A1F">
                <w:rPr>
                  <w:rFonts w:cs="Arial"/>
                  <w:color w:val="000000" w:themeColor="text1"/>
                  <w:lang w:val="en-US"/>
                </w:rPr>
                <w:t xml:space="preserve"> </w:t>
              </w:r>
            </w:ins>
          </w:p>
        </w:tc>
        <w:tc>
          <w:tcPr>
            <w:tcW w:w="1247"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88" w:author="Shubham Bhargava" w:date="2025-05-05T08:09:00Z"/>
                <w:rFonts w:cs="Arial"/>
                <w:color w:val="000000" w:themeColor="text1"/>
                <w:lang w:val="en-US"/>
              </w:rPr>
            </w:pPr>
            <w:ins w:id="189" w:author="Shubham Bhargava" w:date="2025-05-05T08:09:00Z">
              <w:r w:rsidRPr="00B13E1A">
                <w:rPr>
                  <w:rFonts w:cs="Arial"/>
                  <w:color w:val="000000" w:themeColor="text1"/>
                  <w:highlight w:val="yellow"/>
                  <w:lang w:val="en-US"/>
                </w:rPr>
                <w:t xml:space="preserve">76.6 </w:t>
              </w:r>
              <w:proofErr w:type="spellStart"/>
              <w:r w:rsidRPr="00B13E1A">
                <w:rPr>
                  <w:rFonts w:cs="Arial"/>
                  <w:color w:val="000000" w:themeColor="text1"/>
                  <w:highlight w:val="yellow"/>
                  <w:lang w:val="en-US"/>
                </w:rPr>
                <w:t>dBm</w:t>
              </w:r>
              <w:proofErr w:type="spellEnd"/>
              <w:r w:rsidRPr="00E12A1F">
                <w:rPr>
                  <w:rFonts w:cs="Arial"/>
                  <w:color w:val="000000" w:themeColor="text1"/>
                  <w:lang w:val="en-US"/>
                </w:rPr>
                <w:t xml:space="preserve"> </w:t>
              </w:r>
            </w:ins>
          </w:p>
        </w:tc>
      </w:tr>
      <w:tr w:rsidR="003F00DE" w:rsidRPr="00E12A1F" w:rsidTr="00775E15">
        <w:trPr>
          <w:trHeight w:val="20"/>
          <w:jc w:val="center"/>
          <w:ins w:id="190" w:author="Shubham Bhargava" w:date="2025-05-05T08:09:00Z"/>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91" w:author="Shubham Bhargava" w:date="2025-05-05T08:09:00Z"/>
                <w:rFonts w:cs="Arial"/>
                <w:color w:val="000000" w:themeColor="text1"/>
                <w:szCs w:val="18"/>
                <w:lang w:val="en-US" w:eastAsia="zh-CN"/>
              </w:rPr>
            </w:pPr>
            <w:ins w:id="192" w:author="Shubham Bhargava" w:date="2025-05-05T08:09:00Z">
              <w:r w:rsidRPr="00E12A1F">
                <w:rPr>
                  <w:rFonts w:cs="Arial"/>
                  <w:color w:val="000000" w:themeColor="text1"/>
                  <w:szCs w:val="18"/>
                  <w:lang w:val="en-US" w:eastAsia="zh-CN"/>
                </w:rPr>
                <w:t>1.16</w:t>
              </w:r>
            </w:ins>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L"/>
              <w:rPr>
                <w:ins w:id="193" w:author="Shubham Bhargava" w:date="2025-05-05T08:09:00Z"/>
                <w:rFonts w:cs="Arial"/>
                <w:color w:val="000000" w:themeColor="text1"/>
              </w:rPr>
            </w:pPr>
            <w:ins w:id="194" w:author="Shubham Bhargava" w:date="2025-05-05T08:09:00Z">
              <w:r w:rsidRPr="00E12A1F">
                <w:rPr>
                  <w:rFonts w:cs="Arial"/>
                  <w:color w:val="000000" w:themeColor="text1"/>
                </w:rPr>
                <w:t xml:space="preserve">Noise Figure </w:t>
              </w:r>
            </w:ins>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rsidR="003F00DE" w:rsidRPr="00E12A1F" w:rsidRDefault="003F00DE" w:rsidP="00775E15">
            <w:pPr>
              <w:pStyle w:val="TAC"/>
              <w:rPr>
                <w:ins w:id="195" w:author="Shubham Bhargava" w:date="2025-05-05T08:09:00Z"/>
                <w:rFonts w:cs="Arial"/>
                <w:color w:val="000000" w:themeColor="text1"/>
                <w:lang w:val="en-US"/>
              </w:rPr>
            </w:pPr>
            <w:ins w:id="196" w:author="Shubham Bhargava" w:date="2025-05-05T08:09:00Z">
              <w:r w:rsidRPr="00E12A1F">
                <w:rPr>
                  <w:rFonts w:cs="Arial"/>
                  <w:color w:val="000000" w:themeColor="text1"/>
                  <w:lang w:val="en-US"/>
                </w:rPr>
                <w:t>6 dB</w:t>
              </w:r>
            </w:ins>
          </w:p>
          <w:p w:rsidR="003F00DE" w:rsidRPr="00E12A1F" w:rsidRDefault="003F00DE" w:rsidP="00775E15">
            <w:pPr>
              <w:pStyle w:val="TAC"/>
              <w:rPr>
                <w:ins w:id="197" w:author="Shubham Bhargava" w:date="2025-05-05T08:09:00Z"/>
                <w:rFonts w:cs="Arial"/>
                <w:color w:val="000000" w:themeColor="text1"/>
                <w:lang w:val="en-US"/>
              </w:rPr>
            </w:pPr>
          </w:p>
        </w:tc>
        <w:tc>
          <w:tcPr>
            <w:tcW w:w="1243"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198" w:author="Shubham Bhargava" w:date="2025-05-05T08:09:00Z"/>
                <w:rFonts w:cs="Arial"/>
                <w:color w:val="000000" w:themeColor="text1"/>
                <w:lang w:val="en-US"/>
              </w:rPr>
            </w:pPr>
            <w:ins w:id="199" w:author="Shubham Bhargava" w:date="2025-05-05T08:09:00Z">
              <w:r w:rsidRPr="00E12A1F">
                <w:rPr>
                  <w:rFonts w:cs="Arial"/>
                  <w:color w:val="000000" w:themeColor="text1"/>
                  <w:lang w:val="en-US"/>
                </w:rPr>
                <w:t xml:space="preserve">6.0 dB for GEO </w:t>
              </w:r>
            </w:ins>
          </w:p>
          <w:p w:rsidR="003F00DE" w:rsidRPr="00E12A1F" w:rsidRDefault="003F00DE" w:rsidP="00775E15">
            <w:pPr>
              <w:pStyle w:val="TAC"/>
              <w:rPr>
                <w:ins w:id="200" w:author="Shubham Bhargava" w:date="2025-05-05T08:09:00Z"/>
                <w:rFonts w:cs="Arial"/>
                <w:color w:val="000000" w:themeColor="text1"/>
                <w:lang w:val="en-US"/>
              </w:rPr>
            </w:pPr>
          </w:p>
        </w:tc>
        <w:tc>
          <w:tcPr>
            <w:tcW w:w="1247" w:type="pct"/>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pStyle w:val="TAC"/>
              <w:rPr>
                <w:ins w:id="201" w:author="Shubham Bhargava" w:date="2025-05-05T08:09:00Z"/>
                <w:rFonts w:cs="Arial"/>
                <w:color w:val="000000" w:themeColor="text1"/>
                <w:lang w:val="en-US"/>
              </w:rPr>
            </w:pPr>
            <w:ins w:id="202" w:author="Shubham Bhargava" w:date="2025-05-05T08:09:00Z">
              <w:r w:rsidRPr="00B13E1A">
                <w:rPr>
                  <w:rFonts w:cs="Arial"/>
                  <w:color w:val="000000" w:themeColor="text1"/>
                  <w:highlight w:val="yellow"/>
                  <w:lang w:val="en-US"/>
                </w:rPr>
                <w:t>2.5 dB for both LEO and GEO</w:t>
              </w:r>
              <w:r w:rsidRPr="00E12A1F">
                <w:rPr>
                  <w:rFonts w:cs="Arial"/>
                  <w:color w:val="000000" w:themeColor="text1"/>
                  <w:lang w:val="en-US"/>
                </w:rPr>
                <w:t xml:space="preserve"> </w:t>
              </w:r>
            </w:ins>
          </w:p>
        </w:tc>
      </w:tr>
      <w:tr w:rsidR="003F00DE" w:rsidRPr="00E12A1F" w:rsidTr="00775E15">
        <w:trPr>
          <w:trHeight w:val="20"/>
          <w:jc w:val="center"/>
          <w:ins w:id="203" w:author="Shubham Bhargava" w:date="2025-05-05T08:09:00Z"/>
        </w:trPr>
        <w:tc>
          <w:tcPr>
            <w:tcW w:w="5000" w:type="pct"/>
            <w:gridSpan w:val="5"/>
            <w:tcBorders>
              <w:top w:val="single" w:sz="4" w:space="0" w:color="auto"/>
              <w:left w:val="single" w:sz="4" w:space="0" w:color="auto"/>
              <w:bottom w:val="single" w:sz="4" w:space="0" w:color="auto"/>
              <w:right w:val="single" w:sz="4" w:space="0" w:color="auto"/>
            </w:tcBorders>
            <w:vAlign w:val="center"/>
          </w:tcPr>
          <w:p w:rsidR="003F00DE" w:rsidRPr="00E12A1F" w:rsidRDefault="003F00DE" w:rsidP="00775E15">
            <w:pPr>
              <w:tabs>
                <w:tab w:val="left" w:pos="709"/>
              </w:tabs>
              <w:rPr>
                <w:ins w:id="204" w:author="Shubham Bhargava" w:date="2025-05-05T08:09:00Z"/>
                <w:rFonts w:cs="Arial"/>
                <w:color w:val="000000" w:themeColor="text1"/>
              </w:rPr>
            </w:pPr>
            <w:ins w:id="205" w:author="Shubham Bhargava" w:date="2025-05-05T08:09:00Z">
              <w:r w:rsidRPr="00E12A1F">
                <w:rPr>
                  <w:rFonts w:cs="Arial"/>
                  <w:color w:val="000000" w:themeColor="text1"/>
                </w:rPr>
                <w:t>Note 1:</w:t>
              </w:r>
              <w:r w:rsidRPr="00E12A1F">
                <w:rPr>
                  <w:rFonts w:cs="Arial"/>
                  <w:color w:val="000000" w:themeColor="text1"/>
                </w:rPr>
                <w:tab/>
                <w:t>The element gain in row 1.2 includes the loss given in row 1.9.</w:t>
              </w:r>
            </w:ins>
          </w:p>
          <w:p w:rsidR="003F00DE" w:rsidRPr="00E12A1F" w:rsidRDefault="003F00DE" w:rsidP="00775E15">
            <w:pPr>
              <w:tabs>
                <w:tab w:val="left" w:pos="709"/>
              </w:tabs>
              <w:rPr>
                <w:ins w:id="206" w:author="Shubham Bhargava" w:date="2025-05-05T08:09:00Z"/>
                <w:rFonts w:cs="Arial"/>
                <w:color w:val="000000" w:themeColor="text1"/>
              </w:rPr>
            </w:pPr>
            <w:ins w:id="207" w:author="Shubham Bhargava" w:date="2025-05-05T08:09:00Z">
              <w:r w:rsidRPr="00E12A1F">
                <w:rPr>
                  <w:rFonts w:cs="Arial"/>
                  <w:color w:val="000000" w:themeColor="text1"/>
                </w:rPr>
                <w:t>Note 2:</w:t>
              </w:r>
              <w:r w:rsidRPr="00E12A1F">
                <w:rPr>
                  <w:rFonts w:cs="Arial"/>
                  <w:color w:val="000000" w:themeColor="text1"/>
                </w:rPr>
                <w:tab/>
                <w:t xml:space="preserve">The conducted power per element assumes Y axis × Z axis ×Number of supported polarizations elements (i.e. power per Y axis / Z axis polarized element). </w:t>
              </w:r>
            </w:ins>
          </w:p>
          <w:p w:rsidR="003F00DE" w:rsidRPr="00E12A1F" w:rsidRDefault="003F00DE" w:rsidP="00775E15">
            <w:pPr>
              <w:tabs>
                <w:tab w:val="left" w:pos="709"/>
              </w:tabs>
              <w:rPr>
                <w:ins w:id="208" w:author="Shubham Bhargava" w:date="2025-05-05T08:09:00Z"/>
                <w:rFonts w:cs="Arial"/>
                <w:color w:val="000000" w:themeColor="text1"/>
              </w:rPr>
            </w:pPr>
            <w:ins w:id="209" w:author="Shubham Bhargava" w:date="2025-05-05T08:09:00Z">
              <w:r w:rsidRPr="00E12A1F">
                <w:rPr>
                  <w:rFonts w:cs="Arial"/>
                  <w:color w:val="000000" w:themeColor="text1"/>
                </w:rPr>
                <w:t>Note 3:</w:t>
              </w:r>
              <w:r w:rsidRPr="00E12A1F">
                <w:rPr>
                  <w:rFonts w:cs="Arial"/>
                  <w:color w:val="000000" w:themeColor="text1"/>
                </w:rPr>
                <w:tab/>
                <w:t>All of the Y axis × Z axis elements are assumed as the horizontal radiating elements in the horizontal plane.</w:t>
              </w:r>
            </w:ins>
          </w:p>
          <w:p w:rsidR="003F00DE" w:rsidRPr="00E12A1F" w:rsidRDefault="003F00DE" w:rsidP="00775E15">
            <w:pPr>
              <w:tabs>
                <w:tab w:val="left" w:pos="709"/>
              </w:tabs>
              <w:rPr>
                <w:ins w:id="210" w:author="Shubham Bhargava" w:date="2025-05-05T08:09:00Z"/>
                <w:rFonts w:eastAsia="Yu Mincho" w:cs="Arial"/>
                <w:color w:val="000000" w:themeColor="text1"/>
                <w:lang w:eastAsia="ja-JP"/>
              </w:rPr>
            </w:pPr>
            <w:ins w:id="211" w:author="Shubham Bhargava" w:date="2025-05-05T08:09:00Z">
              <w:r w:rsidRPr="00E12A1F">
                <w:rPr>
                  <w:rFonts w:eastAsia="Yu Mincho" w:cs="Arial" w:hint="eastAsia"/>
                  <w:color w:val="000000" w:themeColor="text1"/>
                  <w:lang w:eastAsia="ja-JP"/>
                </w:rPr>
                <w:t xml:space="preserve">Note </w:t>
              </w:r>
              <w:r w:rsidRPr="00E12A1F">
                <w:rPr>
                  <w:rFonts w:eastAsia="Yu Mincho" w:cs="Arial"/>
                  <w:color w:val="000000" w:themeColor="text1"/>
                  <w:lang w:eastAsia="ja-JP"/>
                </w:rPr>
                <w:t>4</w:t>
              </w:r>
              <w:r w:rsidRPr="00E12A1F">
                <w:rPr>
                  <w:rFonts w:eastAsia="Yu Mincho" w:cs="Arial" w:hint="eastAsia"/>
                  <w:color w:val="000000" w:themeColor="text1"/>
                  <w:lang w:eastAsia="ja-JP"/>
                </w:rPr>
                <w:t>: S</w:t>
              </w:r>
              <w:r w:rsidRPr="00E12A1F">
                <w:rPr>
                  <w:rFonts w:eastAsia="Yu Mincho" w:cs="Arial"/>
                  <w:color w:val="000000" w:themeColor="text1"/>
                  <w:lang w:eastAsia="ja-JP"/>
                </w:rPr>
                <w:t>imilar to subtopic 2-4, other options not precluded e.g. antenna array configuration (Y axis × Z axis)</w:t>
              </w:r>
              <w:r w:rsidRPr="00E12A1F">
                <w:rPr>
                  <w:rFonts w:eastAsia="Yu Mincho" w:cs="Arial" w:hint="eastAsia"/>
                  <w:color w:val="000000" w:themeColor="text1"/>
                  <w:lang w:eastAsia="ja-JP"/>
                </w:rPr>
                <w:t>.</w:t>
              </w:r>
            </w:ins>
          </w:p>
          <w:p w:rsidR="003F00DE" w:rsidRPr="00E12A1F" w:rsidRDefault="003F00DE" w:rsidP="00775E15">
            <w:pPr>
              <w:tabs>
                <w:tab w:val="left" w:pos="709"/>
              </w:tabs>
              <w:rPr>
                <w:ins w:id="212" w:author="Shubham Bhargava" w:date="2025-05-05T08:09:00Z"/>
                <w:rFonts w:cs="Arial"/>
                <w:color w:val="000000" w:themeColor="text1"/>
              </w:rPr>
            </w:pPr>
            <w:ins w:id="213" w:author="Shubham Bhargava" w:date="2025-05-05T08:09:00Z">
              <w:r w:rsidRPr="00E12A1F">
                <w:rPr>
                  <w:rFonts w:eastAsia="Yu Mincho" w:cs="Arial"/>
                  <w:color w:val="000000" w:themeColor="text1"/>
                  <w:lang w:eastAsia="ja-JP"/>
                </w:rPr>
                <w:t xml:space="preserve">Note 5: Antenna model for NTN VSAT uses circular polarization, but since many GEO satellites use linear polarization evaluations are conducted by converting to linear polarization </w:t>
              </w:r>
            </w:ins>
          </w:p>
        </w:tc>
      </w:tr>
    </w:tbl>
    <w:p w:rsidR="00905504" w:rsidRPr="003F00DE" w:rsidRDefault="00905504" w:rsidP="00801594">
      <w:pPr>
        <w:jc w:val="both"/>
        <w:rPr>
          <w:lang w:eastAsia="zh-CN"/>
        </w:rPr>
      </w:pPr>
    </w:p>
    <w:p w:rsidR="004A7DAB" w:rsidRDefault="004A7DAB" w:rsidP="00801594">
      <w:pPr>
        <w:jc w:val="both"/>
        <w:rPr>
          <w:lang w:eastAsia="zh-CN"/>
        </w:rPr>
      </w:pPr>
      <w:r>
        <w:rPr>
          <w:rFonts w:hint="eastAsia"/>
          <w:lang w:eastAsia="zh-CN"/>
        </w:rPr>
        <w:t xml:space="preserve">The </w:t>
      </w:r>
      <w:r w:rsidRPr="00E2000E">
        <w:rPr>
          <w:lang w:eastAsia="zh-CN"/>
        </w:rPr>
        <w:t>Table 6a.2.2.2-2</w:t>
      </w:r>
      <w:r>
        <w:rPr>
          <w:rFonts w:hint="eastAsia"/>
          <w:lang w:eastAsia="zh-CN"/>
        </w:rPr>
        <w:t xml:space="preserve"> in </w:t>
      </w:r>
      <w:r w:rsidR="002A44BC" w:rsidRPr="007E64A4">
        <w:rPr>
          <w:lang w:eastAsia="zh-CN"/>
        </w:rPr>
        <w:t>R4-2508774</w:t>
      </w:r>
      <w:r w:rsidR="002A44BC">
        <w:rPr>
          <w:rFonts w:hint="eastAsia"/>
          <w:lang w:eastAsia="zh-CN"/>
        </w:rPr>
        <w:t>is copied as below:</w:t>
      </w:r>
    </w:p>
    <w:p w:rsidR="0045183E" w:rsidRDefault="0045183E" w:rsidP="0045183E">
      <w:pPr>
        <w:pStyle w:val="TH"/>
      </w:pPr>
      <w:r>
        <w:lastRenderedPageBreak/>
        <w:t>T</w:t>
      </w:r>
      <w:r>
        <w:rPr>
          <w:rFonts w:hint="eastAsia"/>
        </w:rPr>
        <w:t xml:space="preserve">able </w:t>
      </w:r>
      <w:r>
        <w:t>6a.2.2.2-2</w:t>
      </w:r>
      <w:r>
        <w:rPr>
          <w:noProof/>
        </w:rPr>
        <w:t>:</w:t>
      </w:r>
      <w:r>
        <w:t xml:space="preserve"> Other NTN UE parameters</w:t>
      </w:r>
    </w:p>
    <w:tbl>
      <w:tblPr>
        <w:tblW w:w="4524" w:type="pct"/>
        <w:jc w:val="center"/>
        <w:tblCellMar>
          <w:left w:w="0" w:type="dxa"/>
          <w:right w:w="0" w:type="dxa"/>
        </w:tblCellMar>
        <w:tblLook w:val="04A0" w:firstRow="1" w:lastRow="0" w:firstColumn="1" w:lastColumn="0" w:noHBand="0" w:noVBand="1"/>
      </w:tblPr>
      <w:tblGrid>
        <w:gridCol w:w="2463"/>
        <w:gridCol w:w="6454"/>
      </w:tblGrid>
      <w:tr w:rsidR="0045183E" w:rsidTr="00775E15">
        <w:trPr>
          <w:jc w:val="center"/>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183E" w:rsidRDefault="0045183E" w:rsidP="00775E15">
            <w:pPr>
              <w:pStyle w:val="TAC"/>
              <w:spacing w:line="276" w:lineRule="auto"/>
              <w:rPr>
                <w:rFonts w:eastAsia="Times New Roman"/>
                <w:sz w:val="20"/>
              </w:rPr>
            </w:pPr>
            <w:r>
              <w:t>Characteristics</w:t>
            </w:r>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183E" w:rsidRDefault="0045183E" w:rsidP="00775E15">
            <w:pPr>
              <w:pStyle w:val="TAC"/>
              <w:spacing w:line="276" w:lineRule="auto"/>
            </w:pPr>
            <w:r>
              <w:t>VSAT (Parabolic)</w:t>
            </w:r>
          </w:p>
        </w:tc>
      </w:tr>
      <w:tr w:rsidR="0045183E"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83E" w:rsidRDefault="0045183E" w:rsidP="00775E15">
            <w:pPr>
              <w:pStyle w:val="TAC"/>
              <w:spacing w:line="276" w:lineRule="auto"/>
            </w:pPr>
            <w:r>
              <w:t>Frequency band</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45183E" w:rsidRPr="00C95DBE" w:rsidRDefault="0045183E" w:rsidP="00775E15">
            <w:pPr>
              <w:pStyle w:val="TAC"/>
              <w:spacing w:line="276" w:lineRule="auto"/>
            </w:pPr>
            <w:r w:rsidRPr="00C95DBE">
              <w:t>Ku-band (i.e. 11 GHz DL and 14 GHz UL)</w:t>
            </w:r>
          </w:p>
        </w:tc>
      </w:tr>
      <w:tr w:rsidR="0045183E"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83E" w:rsidRDefault="0045183E" w:rsidP="00775E15">
            <w:pPr>
              <w:pStyle w:val="TAC"/>
              <w:spacing w:line="276" w:lineRule="auto"/>
            </w:pPr>
            <w:r>
              <w:t>Antenna type and configuration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45183E" w:rsidRPr="00C95DBE" w:rsidRDefault="0045183E" w:rsidP="00775E15">
            <w:pPr>
              <w:pStyle w:val="TAC"/>
              <w:spacing w:line="276" w:lineRule="auto"/>
            </w:pPr>
            <w:r w:rsidRPr="00C95DBE">
              <w:t>Directional</w:t>
            </w:r>
          </w:p>
          <w:p w:rsidR="0045183E" w:rsidRPr="00C95DBE" w:rsidRDefault="0045183E" w:rsidP="00775E15">
            <w:pPr>
              <w:pStyle w:val="TAC"/>
              <w:spacing w:line="276" w:lineRule="auto"/>
            </w:pPr>
            <w:r w:rsidRPr="00C95DBE">
              <w:t xml:space="preserve">Section 6.4.1 of [2] with </w:t>
            </w:r>
            <w:r>
              <w:t>10</w:t>
            </w:r>
            <w:r w:rsidRPr="00C95DBE">
              <w:t>0 cm equivalent aperture diameter</w:t>
            </w:r>
          </w:p>
        </w:tc>
      </w:tr>
      <w:tr w:rsidR="0045183E"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5183E" w:rsidRDefault="0045183E" w:rsidP="00775E15">
            <w:pPr>
              <w:pStyle w:val="TAC"/>
              <w:spacing w:line="276" w:lineRule="auto"/>
            </w:pPr>
            <w:r>
              <w:t>Polarisation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rsidR="0045183E" w:rsidRPr="00C95DBE" w:rsidRDefault="0045183E" w:rsidP="00775E15">
            <w:pPr>
              <w:pStyle w:val="TAC"/>
              <w:spacing w:line="276" w:lineRule="auto"/>
            </w:pPr>
            <w:r>
              <w:t>Circular</w:t>
            </w:r>
          </w:p>
        </w:tc>
      </w:tr>
      <w:tr w:rsidR="0045183E"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83E" w:rsidRDefault="0045183E" w:rsidP="00775E15">
            <w:pPr>
              <w:pStyle w:val="TAC"/>
              <w:spacing w:line="276" w:lineRule="auto"/>
            </w:pPr>
            <w:r>
              <w:t xml:space="preserve">Rx Antenna gain </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45183E" w:rsidRPr="00C95DBE" w:rsidRDefault="0045183E" w:rsidP="00775E15">
            <w:pPr>
              <w:pStyle w:val="TAC"/>
              <w:spacing w:line="276" w:lineRule="auto"/>
            </w:pPr>
            <w:r w:rsidRPr="00C95DBE">
              <w:t xml:space="preserve">34.3 </w:t>
            </w:r>
            <w:proofErr w:type="spellStart"/>
            <w:r w:rsidRPr="00C95DBE">
              <w:t>dBi</w:t>
            </w:r>
            <w:proofErr w:type="spellEnd"/>
            <w:r w:rsidRPr="00C95DBE">
              <w:t xml:space="preserve"> </w:t>
            </w:r>
          </w:p>
        </w:tc>
      </w:tr>
      <w:tr w:rsidR="0045183E"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83E" w:rsidRDefault="0045183E" w:rsidP="00775E15">
            <w:pPr>
              <w:pStyle w:val="TAC"/>
              <w:spacing w:line="276" w:lineRule="auto"/>
            </w:pPr>
            <w:r>
              <w:t>Antenna temperature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45183E" w:rsidRPr="00C95DBE" w:rsidRDefault="0045183E" w:rsidP="00775E15">
            <w:pPr>
              <w:pStyle w:val="TAC"/>
              <w:spacing w:line="276" w:lineRule="auto"/>
            </w:pPr>
            <w:r w:rsidRPr="00C95DBE">
              <w:t>150 K</w:t>
            </w:r>
          </w:p>
        </w:tc>
      </w:tr>
      <w:tr w:rsidR="0045183E"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83E" w:rsidRDefault="0045183E" w:rsidP="00775E15">
            <w:pPr>
              <w:pStyle w:val="TAC"/>
              <w:spacing w:line="276" w:lineRule="auto"/>
            </w:pPr>
            <w:r>
              <w:t>Noise figure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45183E" w:rsidRPr="00C95DBE" w:rsidRDefault="0045183E" w:rsidP="00775E15">
            <w:pPr>
              <w:pStyle w:val="TAC"/>
              <w:spacing w:line="276" w:lineRule="auto"/>
            </w:pPr>
            <w:r>
              <w:t>NTN VSAT Type 4 and 5: 2.5</w:t>
            </w:r>
            <w:r w:rsidRPr="00C95DBE">
              <w:t xml:space="preserve"> dB</w:t>
            </w:r>
            <w:r>
              <w:t xml:space="preserve"> (</w:t>
            </w:r>
            <w:del w:id="214" w:author="Shubham Bhargava" w:date="2025-05-05T08:10:00Z">
              <w:r w:rsidDel="00354D7B">
                <w:delText xml:space="preserve">LEO and </w:delText>
              </w:r>
            </w:del>
            <w:r>
              <w:t>GEO) and 6 dB (</w:t>
            </w:r>
            <w:ins w:id="215" w:author="Shubham Bhargava" w:date="2025-05-05T08:10:00Z">
              <w:r>
                <w:t xml:space="preserve">both GEO and </w:t>
              </w:r>
            </w:ins>
            <w:r>
              <w:t>LEO)</w:t>
            </w:r>
          </w:p>
        </w:tc>
      </w:tr>
      <w:tr w:rsidR="0045183E"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83E" w:rsidRDefault="0045183E" w:rsidP="00775E15">
            <w:pPr>
              <w:pStyle w:val="TAC"/>
              <w:spacing w:line="276" w:lineRule="auto"/>
            </w:pPr>
            <w:proofErr w:type="spellStart"/>
            <w:r>
              <w:t>Tx</w:t>
            </w:r>
            <w:proofErr w:type="spellEnd"/>
            <w:r>
              <w:t xml:space="preserve"> transmit power</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45183E" w:rsidRPr="00C95DBE" w:rsidRDefault="0045183E" w:rsidP="00775E15">
            <w:pPr>
              <w:pStyle w:val="TAC"/>
              <w:spacing w:line="276" w:lineRule="auto"/>
            </w:pPr>
            <w:r>
              <w:t xml:space="preserve">50 W for GSO and </w:t>
            </w:r>
            <w:r w:rsidRPr="00C95DBE">
              <w:t xml:space="preserve">10 W (40 </w:t>
            </w:r>
            <w:proofErr w:type="spellStart"/>
            <w:r w:rsidRPr="00C95DBE">
              <w:t>dBm</w:t>
            </w:r>
            <w:proofErr w:type="spellEnd"/>
            <w:r w:rsidRPr="00C95DBE">
              <w:t>)</w:t>
            </w:r>
            <w:r>
              <w:t xml:space="preserve"> for NGSO</w:t>
            </w:r>
          </w:p>
        </w:tc>
      </w:tr>
      <w:tr w:rsidR="0045183E"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83E" w:rsidRDefault="0045183E" w:rsidP="00775E15">
            <w:pPr>
              <w:pStyle w:val="TAC"/>
              <w:spacing w:line="276" w:lineRule="auto"/>
            </w:pPr>
            <w:proofErr w:type="spellStart"/>
            <w:r>
              <w:t>Tx</w:t>
            </w:r>
            <w:proofErr w:type="spellEnd"/>
            <w:r>
              <w:t xml:space="preserve"> antenna gain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45183E" w:rsidRPr="00C95DBE" w:rsidRDefault="0045183E" w:rsidP="00775E15">
            <w:pPr>
              <w:pStyle w:val="TAC"/>
              <w:spacing w:line="276" w:lineRule="auto"/>
            </w:pPr>
            <w:r>
              <w:t xml:space="preserve">41.3 </w:t>
            </w:r>
            <w:proofErr w:type="spellStart"/>
            <w:r>
              <w:t>dBi</w:t>
            </w:r>
            <w:proofErr w:type="spellEnd"/>
          </w:p>
        </w:tc>
      </w:tr>
      <w:tr w:rsidR="0045183E"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5183E" w:rsidRDefault="0045183E" w:rsidP="00775E15">
            <w:pPr>
              <w:pStyle w:val="TAC"/>
              <w:spacing w:line="276" w:lineRule="auto"/>
            </w:pPr>
            <w:r>
              <w:rPr>
                <w:rFonts w:hint="eastAsia"/>
                <w:lang w:eastAsia="zh-CN"/>
              </w:rPr>
              <w:t>A</w:t>
            </w:r>
            <w:r>
              <w:rPr>
                <w:lang w:eastAsia="zh-CN"/>
              </w:rPr>
              <w:t>ntenna elevation angle</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rsidR="0045183E" w:rsidRDefault="0045183E" w:rsidP="00775E15">
            <w:pPr>
              <w:pStyle w:val="TAC"/>
              <w:spacing w:line="276" w:lineRule="auto"/>
            </w:pPr>
            <w:del w:id="216" w:author="Shubham Bhargava" w:date="2025-05-05T08:09:00Z">
              <w:r w:rsidDel="005A73FD">
                <w:rPr>
                  <w:lang w:eastAsia="zh-CN"/>
                </w:rPr>
                <w:delText>25</w:delText>
              </w:r>
              <w:r w:rsidDel="005A73FD">
                <w:rPr>
                  <w:rFonts w:cs="Arial"/>
                  <w:lang w:eastAsia="zh-CN"/>
                </w:rPr>
                <w:delText>˚</w:delText>
              </w:r>
              <w:r w:rsidDel="005A73FD">
                <w:rPr>
                  <w:lang w:eastAsia="zh-CN"/>
                </w:rPr>
                <w:delText xml:space="preserve"> </w:delText>
              </w:r>
            </w:del>
            <w:ins w:id="217" w:author="Shubham Bhargava" w:date="2025-05-05T08:09:00Z">
              <w:r>
                <w:rPr>
                  <w:lang w:eastAsia="zh-CN"/>
                </w:rPr>
                <w:t>35</w:t>
              </w:r>
              <w:r>
                <w:rPr>
                  <w:rFonts w:cs="Arial"/>
                  <w:lang w:eastAsia="zh-CN"/>
                </w:rPr>
                <w:t>˚</w:t>
              </w:r>
              <w:r>
                <w:rPr>
                  <w:lang w:eastAsia="zh-CN"/>
                </w:rPr>
                <w:t xml:space="preserve"> </w:t>
              </w:r>
            </w:ins>
            <w:r>
              <w:rPr>
                <w:lang w:eastAsia="zh-CN"/>
              </w:rPr>
              <w:t>and 90</w:t>
            </w:r>
            <w:r>
              <w:rPr>
                <w:rFonts w:cs="Arial"/>
                <w:lang w:eastAsia="zh-CN"/>
              </w:rPr>
              <w:t>˚</w:t>
            </w:r>
            <w:r>
              <w:rPr>
                <w:lang w:eastAsia="zh-CN"/>
              </w:rPr>
              <w:t xml:space="preserve"> </w:t>
            </w:r>
          </w:p>
        </w:tc>
      </w:tr>
      <w:tr w:rsidR="0045183E" w:rsidTr="00775E15">
        <w:trPr>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83E" w:rsidRDefault="0045183E" w:rsidP="00775E15">
            <w:pPr>
              <w:pStyle w:val="TAN"/>
              <w:spacing w:line="276" w:lineRule="auto"/>
            </w:pPr>
            <w:r>
              <w:t>NOTE 1:   Moving platforms (e.g., aircrafts, vessels), building mounted devices. These values are provided for information.</w:t>
            </w:r>
          </w:p>
        </w:tc>
      </w:tr>
    </w:tbl>
    <w:p w:rsidR="002A44BC" w:rsidRDefault="002A44BC" w:rsidP="00801594">
      <w:pPr>
        <w:jc w:val="both"/>
        <w:rPr>
          <w:lang w:eastAsia="zh-CN"/>
        </w:rPr>
      </w:pPr>
    </w:p>
    <w:p w:rsidR="00CD7518" w:rsidRDefault="00AE6C31" w:rsidP="00801594">
      <w:pPr>
        <w:jc w:val="both"/>
        <w:rPr>
          <w:lang w:eastAsia="zh-CN"/>
        </w:rPr>
      </w:pPr>
      <w:r>
        <w:rPr>
          <w:rFonts w:hint="eastAsia"/>
          <w:lang w:eastAsia="zh-CN"/>
        </w:rPr>
        <w:t xml:space="preserve">Since the </w:t>
      </w:r>
      <w:r>
        <w:t>T</w:t>
      </w:r>
      <w:r>
        <w:rPr>
          <w:rFonts w:hint="eastAsia"/>
        </w:rPr>
        <w:t xml:space="preserve">able </w:t>
      </w:r>
      <w:r>
        <w:t>6a.2.2.2-2</w:t>
      </w:r>
      <w:r>
        <w:rPr>
          <w:rFonts w:hint="eastAsia"/>
          <w:lang w:eastAsia="zh-CN"/>
        </w:rPr>
        <w:t xml:space="preserve"> is for</w:t>
      </w:r>
      <w:r w:rsidR="003D7BD6">
        <w:rPr>
          <w:rFonts w:hint="eastAsia"/>
          <w:lang w:eastAsia="zh-CN"/>
        </w:rPr>
        <w:t xml:space="preserve"> </w:t>
      </w:r>
      <w:r w:rsidR="003D7BD6">
        <w:t>VSAT (Parabolic)</w:t>
      </w:r>
      <w:r w:rsidR="003D7BD6">
        <w:rPr>
          <w:rFonts w:hint="eastAsia"/>
          <w:lang w:eastAsia="zh-CN"/>
        </w:rPr>
        <w:t xml:space="preserve">, </w:t>
      </w:r>
      <w:r w:rsidR="003E5573">
        <w:rPr>
          <w:rFonts w:hint="eastAsia"/>
          <w:lang w:eastAsia="zh-CN"/>
        </w:rPr>
        <w:t xml:space="preserve">Comparing </w:t>
      </w:r>
      <w:r w:rsidR="00DF28CE">
        <w:t>T</w:t>
      </w:r>
      <w:r w:rsidR="00DF28CE">
        <w:rPr>
          <w:rFonts w:hint="eastAsia"/>
        </w:rPr>
        <w:t xml:space="preserve">able </w:t>
      </w:r>
      <w:r w:rsidR="00DF28CE">
        <w:t>6a.2.2.2-2</w:t>
      </w:r>
      <w:r w:rsidR="00905504">
        <w:rPr>
          <w:rFonts w:hint="eastAsia"/>
          <w:lang w:eastAsia="zh-CN"/>
        </w:rPr>
        <w:t xml:space="preserve"> and </w:t>
      </w:r>
      <w:r w:rsidR="00905504">
        <w:rPr>
          <w:lang w:eastAsia="zh-CN"/>
        </w:rPr>
        <w:t>“</w:t>
      </w:r>
      <w:r w:rsidR="00B13E1A" w:rsidRPr="00B13E1A">
        <w:rPr>
          <w:lang w:eastAsia="zh-CN"/>
        </w:rPr>
        <w:t xml:space="preserve">Circular Aperture TR </w:t>
      </w:r>
      <w:proofErr w:type="gramStart"/>
      <w:r w:rsidR="00B13E1A" w:rsidRPr="00B13E1A">
        <w:rPr>
          <w:lang w:eastAsia="zh-CN"/>
        </w:rPr>
        <w:t>38.863</w:t>
      </w:r>
      <w:r w:rsidR="00905504">
        <w:rPr>
          <w:rFonts w:hint="eastAsia"/>
          <w:lang w:eastAsia="zh-CN"/>
        </w:rPr>
        <w:t xml:space="preserve"> </w:t>
      </w:r>
      <w:r w:rsidR="00B3225A">
        <w:rPr>
          <w:lang w:eastAsia="zh-CN"/>
        </w:rPr>
        <w:t>”</w:t>
      </w:r>
      <w:proofErr w:type="gramEnd"/>
      <w:r w:rsidR="00905504">
        <w:rPr>
          <w:rFonts w:hint="eastAsia"/>
          <w:lang w:eastAsia="zh-CN"/>
        </w:rPr>
        <w:t xml:space="preserve">column of </w:t>
      </w:r>
      <w:r w:rsidR="00DF28CE">
        <w:t>T</w:t>
      </w:r>
      <w:r w:rsidR="00DF28CE">
        <w:rPr>
          <w:rFonts w:hint="eastAsia"/>
        </w:rPr>
        <w:t xml:space="preserve">able </w:t>
      </w:r>
      <w:r w:rsidR="00DF28CE">
        <w:t>6a.2.2.2-1</w:t>
      </w:r>
      <w:r w:rsidR="00DF28CE">
        <w:rPr>
          <w:rFonts w:hint="eastAsia"/>
          <w:lang w:eastAsia="zh-CN"/>
        </w:rPr>
        <w:t xml:space="preserve">, we can find that there are </w:t>
      </w:r>
      <w:r w:rsidR="00CD7518">
        <w:rPr>
          <w:rFonts w:hint="eastAsia"/>
          <w:lang w:eastAsia="zh-CN"/>
        </w:rPr>
        <w:t>following misalignments.</w:t>
      </w:r>
    </w:p>
    <w:p w:rsidR="004F1827" w:rsidRDefault="00CD7518" w:rsidP="00CD7518">
      <w:pPr>
        <w:rPr>
          <w:lang w:eastAsia="zh-CN"/>
        </w:rPr>
      </w:pPr>
      <w:r>
        <w:rPr>
          <w:rFonts w:hint="eastAsia"/>
          <w:lang w:eastAsia="zh-CN"/>
        </w:rPr>
        <w:t xml:space="preserve">1) </w:t>
      </w:r>
      <w:r w:rsidR="00905504">
        <w:rPr>
          <w:rFonts w:hint="eastAsia"/>
        </w:rPr>
        <w:t xml:space="preserve"> </w:t>
      </w:r>
      <w:r>
        <w:rPr>
          <w:rFonts w:hint="eastAsia"/>
          <w:lang w:eastAsia="zh-CN"/>
        </w:rPr>
        <w:t xml:space="preserve">The </w:t>
      </w:r>
      <w:r>
        <w:t>10</w:t>
      </w:r>
      <w:r w:rsidRPr="00C95DBE">
        <w:t>0 cm equivalent aperture diameter</w:t>
      </w:r>
      <w:r>
        <w:rPr>
          <w:rFonts w:hint="eastAsia"/>
          <w:lang w:eastAsia="zh-CN"/>
        </w:rPr>
        <w:t xml:space="preserve"> in </w:t>
      </w:r>
      <w:r>
        <w:t>T</w:t>
      </w:r>
      <w:r>
        <w:rPr>
          <w:rFonts w:hint="eastAsia"/>
        </w:rPr>
        <w:t xml:space="preserve">able </w:t>
      </w:r>
      <w:r>
        <w:t>6a.2.2.2-2</w:t>
      </w:r>
      <w:r>
        <w:rPr>
          <w:rFonts w:hint="eastAsia"/>
          <w:lang w:eastAsia="zh-CN"/>
        </w:rPr>
        <w:t xml:space="preserve"> is not aligned with </w:t>
      </w:r>
      <w:r w:rsidRPr="003D7BD6">
        <w:rPr>
          <w:rFonts w:hint="eastAsia"/>
          <w:highlight w:val="yellow"/>
          <w:lang w:eastAsia="zh-CN"/>
        </w:rPr>
        <w:t>6</w:t>
      </w:r>
      <w:r w:rsidRPr="003D7BD6">
        <w:rPr>
          <w:highlight w:val="yellow"/>
        </w:rPr>
        <w:t>0 cm equivalent aperture diameter</w:t>
      </w:r>
      <w:r w:rsidRPr="003D7BD6">
        <w:rPr>
          <w:rFonts w:hint="eastAsia"/>
          <w:highlight w:val="yellow"/>
          <w:lang w:eastAsia="zh-CN"/>
        </w:rPr>
        <w:t xml:space="preserve"> in </w:t>
      </w:r>
      <w:r w:rsidRPr="003D7BD6">
        <w:rPr>
          <w:highlight w:val="yellow"/>
        </w:rPr>
        <w:t>T</w:t>
      </w:r>
      <w:r w:rsidRPr="003D7BD6">
        <w:rPr>
          <w:rFonts w:hint="eastAsia"/>
          <w:highlight w:val="yellow"/>
        </w:rPr>
        <w:t xml:space="preserve">able </w:t>
      </w:r>
      <w:r w:rsidRPr="003D7BD6">
        <w:rPr>
          <w:highlight w:val="yellow"/>
        </w:rPr>
        <w:t>6a.2.2.2-</w:t>
      </w:r>
      <w:r w:rsidRPr="003D7BD6">
        <w:rPr>
          <w:rFonts w:hint="eastAsia"/>
          <w:highlight w:val="yellow"/>
          <w:lang w:eastAsia="zh-CN"/>
        </w:rPr>
        <w:t>1.</w:t>
      </w:r>
    </w:p>
    <w:p w:rsidR="003D7BD6" w:rsidRDefault="00CD7518" w:rsidP="00CD7518">
      <w:pPr>
        <w:rPr>
          <w:lang w:eastAsia="zh-CN"/>
        </w:rPr>
      </w:pPr>
      <w:r>
        <w:rPr>
          <w:rFonts w:hint="eastAsia"/>
          <w:lang w:eastAsia="zh-CN"/>
        </w:rPr>
        <w:t xml:space="preserve">2) The </w:t>
      </w:r>
      <w:r w:rsidR="00131E9D">
        <w:rPr>
          <w:lang w:eastAsia="zh-CN"/>
        </w:rPr>
        <w:t>“</w:t>
      </w:r>
      <w:r w:rsidR="00131E9D">
        <w:t xml:space="preserve">50 W for GSO and </w:t>
      </w:r>
      <w:r w:rsidR="00131E9D" w:rsidRPr="00C95DBE">
        <w:t xml:space="preserve">10 W (40 </w:t>
      </w:r>
      <w:proofErr w:type="spellStart"/>
      <w:r w:rsidR="00131E9D" w:rsidRPr="00C95DBE">
        <w:t>dBm</w:t>
      </w:r>
      <w:proofErr w:type="spellEnd"/>
      <w:r w:rsidR="00131E9D" w:rsidRPr="00C95DBE">
        <w:t>)</w:t>
      </w:r>
      <w:r w:rsidR="00131E9D">
        <w:t xml:space="preserve"> for NGSO</w:t>
      </w:r>
      <w:r w:rsidR="00131E9D">
        <w:rPr>
          <w:lang w:eastAsia="zh-CN"/>
        </w:rPr>
        <w:t>”</w:t>
      </w:r>
      <w:r w:rsidR="003D7BD6">
        <w:rPr>
          <w:rFonts w:hint="eastAsia"/>
          <w:lang w:eastAsia="zh-CN"/>
        </w:rPr>
        <w:t xml:space="preserve"> </w:t>
      </w:r>
      <w:proofErr w:type="spellStart"/>
      <w:r w:rsidR="003D7BD6">
        <w:t>Tx</w:t>
      </w:r>
      <w:proofErr w:type="spellEnd"/>
      <w:r w:rsidR="003D7BD6">
        <w:t xml:space="preserve"> transmit power</w:t>
      </w:r>
      <w:r w:rsidR="00131E9D">
        <w:rPr>
          <w:rFonts w:hint="eastAsia"/>
          <w:lang w:eastAsia="zh-CN"/>
        </w:rPr>
        <w:t xml:space="preserve"> in </w:t>
      </w:r>
      <w:r w:rsidR="00131E9D">
        <w:t>T</w:t>
      </w:r>
      <w:r w:rsidR="00131E9D">
        <w:rPr>
          <w:rFonts w:hint="eastAsia"/>
        </w:rPr>
        <w:t xml:space="preserve">able </w:t>
      </w:r>
      <w:r w:rsidR="00131E9D">
        <w:t>6a.2.2.2-2</w:t>
      </w:r>
      <w:r w:rsidR="00131E9D">
        <w:rPr>
          <w:rFonts w:hint="eastAsia"/>
          <w:lang w:eastAsia="zh-CN"/>
        </w:rPr>
        <w:t xml:space="preserve"> is not aligned with </w:t>
      </w:r>
      <w:r w:rsidR="00131E9D">
        <w:rPr>
          <w:lang w:eastAsia="zh-CN"/>
        </w:rPr>
        <w:t>“</w:t>
      </w:r>
      <w:r w:rsidR="00AE6C31" w:rsidRPr="00B13E1A">
        <w:rPr>
          <w:rFonts w:cs="Arial"/>
          <w:color w:val="000000" w:themeColor="text1"/>
          <w:highlight w:val="yellow"/>
          <w:lang w:eastAsia="zh-CN"/>
        </w:rPr>
        <w:t>10 Watts for GEO and for LEO</w:t>
      </w:r>
      <w:r w:rsidR="00131E9D">
        <w:rPr>
          <w:lang w:eastAsia="zh-CN"/>
        </w:rPr>
        <w:t>”</w:t>
      </w:r>
      <w:r w:rsidR="00AE6C31">
        <w:rPr>
          <w:rFonts w:hint="eastAsia"/>
          <w:lang w:eastAsia="zh-CN"/>
        </w:rPr>
        <w:t xml:space="preserve"> </w:t>
      </w:r>
      <w:proofErr w:type="spellStart"/>
      <w:proofErr w:type="gramStart"/>
      <w:r w:rsidR="00FC7911">
        <w:t>Tx</w:t>
      </w:r>
      <w:proofErr w:type="spellEnd"/>
      <w:proofErr w:type="gramEnd"/>
      <w:r w:rsidR="00FC7911">
        <w:t xml:space="preserve"> transmit power</w:t>
      </w:r>
      <w:r w:rsidR="00FC7911">
        <w:rPr>
          <w:rFonts w:hint="eastAsia"/>
          <w:lang w:eastAsia="zh-CN"/>
        </w:rPr>
        <w:t xml:space="preserve"> </w:t>
      </w:r>
      <w:r w:rsidR="00AE6C31">
        <w:rPr>
          <w:rFonts w:hint="eastAsia"/>
          <w:lang w:eastAsia="zh-CN"/>
        </w:rPr>
        <w:t xml:space="preserve">in </w:t>
      </w:r>
      <w:r w:rsidR="00AE6C31">
        <w:t>T</w:t>
      </w:r>
      <w:r w:rsidR="00AE6C31">
        <w:rPr>
          <w:rFonts w:hint="eastAsia"/>
        </w:rPr>
        <w:t xml:space="preserve">able </w:t>
      </w:r>
      <w:r w:rsidR="00AE6C31">
        <w:t>6a.2.2.2-</w:t>
      </w:r>
      <w:r w:rsidR="00AE6C31">
        <w:rPr>
          <w:rFonts w:hint="eastAsia"/>
          <w:lang w:eastAsia="zh-CN"/>
        </w:rPr>
        <w:t>1</w:t>
      </w:r>
      <w:r w:rsidR="003D7BD6">
        <w:rPr>
          <w:rFonts w:hint="eastAsia"/>
          <w:lang w:eastAsia="zh-CN"/>
        </w:rPr>
        <w:t>.</w:t>
      </w:r>
    </w:p>
    <w:p w:rsidR="003D7BD6" w:rsidRDefault="003D7BD6" w:rsidP="00CD7518">
      <w:pPr>
        <w:rPr>
          <w:lang w:eastAsia="zh-CN"/>
        </w:rPr>
      </w:pPr>
      <w:r>
        <w:rPr>
          <w:rFonts w:hint="eastAsia"/>
          <w:lang w:eastAsia="zh-CN"/>
        </w:rPr>
        <w:t xml:space="preserve">3) </w:t>
      </w:r>
      <w:r w:rsidR="00FC7911">
        <w:rPr>
          <w:rFonts w:hint="eastAsia"/>
          <w:lang w:eastAsia="zh-CN"/>
        </w:rPr>
        <w:t xml:space="preserve">The </w:t>
      </w:r>
      <w:r w:rsidR="00FC7911">
        <w:rPr>
          <w:lang w:eastAsia="zh-CN"/>
        </w:rPr>
        <w:t>“</w:t>
      </w:r>
      <w:r w:rsidR="00FC7911">
        <w:t>NTN VSAT Type 4 and 5: 2.5</w:t>
      </w:r>
      <w:r w:rsidR="00FC7911" w:rsidRPr="00C95DBE">
        <w:t xml:space="preserve"> dB</w:t>
      </w:r>
      <w:r w:rsidR="00FC7911">
        <w:t xml:space="preserve"> (GEO) and 6 dB (both GEO and LEO)</w:t>
      </w:r>
      <w:r w:rsidR="00FC7911">
        <w:rPr>
          <w:lang w:eastAsia="zh-CN"/>
        </w:rPr>
        <w:t>”</w:t>
      </w:r>
      <w:r w:rsidR="00037DCE">
        <w:rPr>
          <w:rFonts w:hint="eastAsia"/>
          <w:lang w:eastAsia="zh-CN"/>
        </w:rPr>
        <w:t xml:space="preserve"> </w:t>
      </w:r>
      <w:r w:rsidR="004528A4">
        <w:rPr>
          <w:rFonts w:hint="eastAsia"/>
          <w:lang w:eastAsia="zh-CN"/>
        </w:rPr>
        <w:t>n</w:t>
      </w:r>
      <w:r w:rsidR="00FC7911">
        <w:t>oise figure</w:t>
      </w:r>
      <w:r w:rsidR="00FC7911">
        <w:rPr>
          <w:rFonts w:hint="eastAsia"/>
          <w:lang w:eastAsia="zh-CN"/>
        </w:rPr>
        <w:t xml:space="preserve"> in </w:t>
      </w:r>
      <w:r w:rsidR="004528A4">
        <w:t>T</w:t>
      </w:r>
      <w:r w:rsidR="004528A4">
        <w:rPr>
          <w:rFonts w:hint="eastAsia"/>
        </w:rPr>
        <w:t xml:space="preserve">able </w:t>
      </w:r>
      <w:r w:rsidR="004528A4">
        <w:t>6a.2.2.2-2</w:t>
      </w:r>
      <w:r w:rsidR="004528A4">
        <w:rPr>
          <w:rFonts w:hint="eastAsia"/>
          <w:lang w:eastAsia="zh-CN"/>
        </w:rPr>
        <w:t xml:space="preserve"> is not aligned with </w:t>
      </w:r>
      <w:r w:rsidR="004528A4">
        <w:rPr>
          <w:lang w:eastAsia="zh-CN"/>
        </w:rPr>
        <w:t>“</w:t>
      </w:r>
      <w:r w:rsidR="004528A4" w:rsidRPr="00B13E1A">
        <w:rPr>
          <w:rFonts w:cs="Arial"/>
          <w:color w:val="000000" w:themeColor="text1"/>
          <w:highlight w:val="yellow"/>
          <w:lang w:val="en-US"/>
        </w:rPr>
        <w:t>2.5 dB for both LEO and GEO</w:t>
      </w:r>
      <w:proofErr w:type="gramStart"/>
      <w:r w:rsidR="004528A4">
        <w:rPr>
          <w:lang w:eastAsia="zh-CN"/>
        </w:rPr>
        <w:t>”</w:t>
      </w:r>
      <w:r w:rsidR="004528A4">
        <w:rPr>
          <w:rFonts w:hint="eastAsia"/>
          <w:lang w:eastAsia="zh-CN"/>
        </w:rPr>
        <w:t xml:space="preserve">  n</w:t>
      </w:r>
      <w:r w:rsidR="004528A4">
        <w:t>oise</w:t>
      </w:r>
      <w:proofErr w:type="gramEnd"/>
      <w:r w:rsidR="004528A4">
        <w:t xml:space="preserve"> figure</w:t>
      </w:r>
      <w:r w:rsidR="004528A4">
        <w:rPr>
          <w:rFonts w:hint="eastAsia"/>
          <w:lang w:eastAsia="zh-CN"/>
        </w:rPr>
        <w:t xml:space="preserve"> in </w:t>
      </w:r>
      <w:r w:rsidR="004528A4">
        <w:t>T</w:t>
      </w:r>
      <w:r w:rsidR="004528A4">
        <w:rPr>
          <w:rFonts w:hint="eastAsia"/>
        </w:rPr>
        <w:t xml:space="preserve">able </w:t>
      </w:r>
      <w:r w:rsidR="004528A4">
        <w:t>6a.2.2.2-</w:t>
      </w:r>
      <w:r w:rsidR="004528A4">
        <w:rPr>
          <w:rFonts w:hint="eastAsia"/>
          <w:lang w:eastAsia="zh-CN"/>
        </w:rPr>
        <w:t>1</w:t>
      </w:r>
      <w:r w:rsidR="00037DCE">
        <w:rPr>
          <w:rFonts w:hint="eastAsia"/>
          <w:lang w:eastAsia="zh-CN"/>
        </w:rPr>
        <w:t>.</w:t>
      </w:r>
    </w:p>
    <w:p w:rsidR="00037DCE" w:rsidRDefault="00037DCE" w:rsidP="00CD7518">
      <w:pPr>
        <w:rPr>
          <w:rFonts w:cs="Arial"/>
          <w:color w:val="000000" w:themeColor="text1"/>
          <w:lang w:val="en-US" w:eastAsia="zh-CN"/>
        </w:rPr>
      </w:pPr>
      <w:r>
        <w:rPr>
          <w:rFonts w:hint="eastAsia"/>
          <w:lang w:eastAsia="zh-CN"/>
        </w:rPr>
        <w:t xml:space="preserve">4) The </w:t>
      </w:r>
      <w:r>
        <w:rPr>
          <w:lang w:eastAsia="zh-CN"/>
        </w:rPr>
        <w:t>“</w:t>
      </w:r>
      <w:r>
        <w:t xml:space="preserve">41.3 </w:t>
      </w:r>
      <w:proofErr w:type="spellStart"/>
      <w:r>
        <w:t>dBi</w:t>
      </w:r>
      <w:proofErr w:type="spellEnd"/>
      <w:r>
        <w:rPr>
          <w:lang w:eastAsia="zh-CN"/>
        </w:rPr>
        <w:t>”</w:t>
      </w:r>
      <w:r>
        <w:rPr>
          <w:rFonts w:hint="eastAsia"/>
          <w:lang w:eastAsia="zh-CN"/>
        </w:rPr>
        <w:t xml:space="preserve"> </w:t>
      </w:r>
      <w:proofErr w:type="spellStart"/>
      <w:r>
        <w:t>Tx</w:t>
      </w:r>
      <w:proofErr w:type="spellEnd"/>
      <w:r>
        <w:t xml:space="preserve"> antenna gain</w:t>
      </w:r>
      <w:r>
        <w:rPr>
          <w:rFonts w:hint="eastAsia"/>
          <w:lang w:eastAsia="zh-CN"/>
        </w:rPr>
        <w:t xml:space="preserve"> in </w:t>
      </w:r>
      <w:r>
        <w:t>T</w:t>
      </w:r>
      <w:r>
        <w:rPr>
          <w:rFonts w:hint="eastAsia"/>
        </w:rPr>
        <w:t xml:space="preserve">able </w:t>
      </w:r>
      <w:r>
        <w:t>6a.2.2.2-2</w:t>
      </w:r>
      <w:r>
        <w:rPr>
          <w:rFonts w:hint="eastAsia"/>
          <w:lang w:eastAsia="zh-CN"/>
        </w:rPr>
        <w:t xml:space="preserve"> is not aligned with </w:t>
      </w:r>
      <w:r w:rsidR="00672A0A">
        <w:rPr>
          <w:lang w:eastAsia="zh-CN"/>
        </w:rPr>
        <w:t>“</w:t>
      </w:r>
      <w:r w:rsidR="00672A0A">
        <w:rPr>
          <w:rFonts w:hint="eastAsia"/>
          <w:lang w:eastAsia="zh-CN"/>
        </w:rPr>
        <w:t>36.6dBi</w:t>
      </w:r>
      <w:r w:rsidR="00672A0A">
        <w:rPr>
          <w:lang w:eastAsia="zh-CN"/>
        </w:rPr>
        <w:t>”</w:t>
      </w:r>
      <w:r w:rsidR="00672A0A">
        <w:rPr>
          <w:rFonts w:hint="eastAsia"/>
          <w:lang w:eastAsia="zh-CN"/>
        </w:rPr>
        <w:t xml:space="preserve"> </w:t>
      </w:r>
      <w:proofErr w:type="spellStart"/>
      <w:r w:rsidR="00672A0A">
        <w:t>Tx</w:t>
      </w:r>
      <w:proofErr w:type="spellEnd"/>
      <w:r w:rsidR="00672A0A">
        <w:t xml:space="preserve"> antenna gain</w:t>
      </w:r>
      <w:r w:rsidR="00672A0A">
        <w:rPr>
          <w:rFonts w:hint="eastAsia"/>
          <w:lang w:eastAsia="zh-CN"/>
        </w:rPr>
        <w:t xml:space="preserve"> in </w:t>
      </w:r>
      <w:r w:rsidR="00672A0A">
        <w:t>T</w:t>
      </w:r>
      <w:r w:rsidR="00672A0A">
        <w:rPr>
          <w:rFonts w:hint="eastAsia"/>
        </w:rPr>
        <w:t xml:space="preserve">able </w:t>
      </w:r>
      <w:r w:rsidR="00672A0A">
        <w:t>6a.2.2.2-</w:t>
      </w:r>
      <w:r w:rsidR="00672A0A">
        <w:rPr>
          <w:rFonts w:hint="eastAsia"/>
          <w:lang w:eastAsia="zh-CN"/>
        </w:rPr>
        <w:t xml:space="preserve">1, where 36.6dBi = </w:t>
      </w:r>
      <w:r w:rsidR="00672A0A" w:rsidRPr="00B13E1A">
        <w:rPr>
          <w:rFonts w:cs="Arial"/>
          <w:color w:val="000000" w:themeColor="text1"/>
          <w:highlight w:val="yellow"/>
          <w:lang w:val="en-US"/>
        </w:rPr>
        <w:t xml:space="preserve">76.6 </w:t>
      </w:r>
      <w:proofErr w:type="spellStart"/>
      <w:r w:rsidR="00672A0A" w:rsidRPr="00B13E1A">
        <w:rPr>
          <w:rFonts w:cs="Arial"/>
          <w:color w:val="000000" w:themeColor="text1"/>
          <w:highlight w:val="yellow"/>
          <w:lang w:val="en-US"/>
        </w:rPr>
        <w:t>dBm</w:t>
      </w:r>
      <w:proofErr w:type="spellEnd"/>
      <w:r w:rsidR="00672A0A">
        <w:rPr>
          <w:rFonts w:cs="Arial" w:hint="eastAsia"/>
          <w:color w:val="000000" w:themeColor="text1"/>
          <w:lang w:val="en-US" w:eastAsia="zh-CN"/>
        </w:rPr>
        <w:t xml:space="preserve"> </w:t>
      </w:r>
      <w:r w:rsidR="00672A0A">
        <w:rPr>
          <w:rFonts w:cs="Arial"/>
          <w:color w:val="000000" w:themeColor="text1"/>
          <w:lang w:val="en-US" w:eastAsia="zh-CN"/>
        </w:rPr>
        <w:t>–</w:t>
      </w:r>
      <w:r w:rsidR="00672A0A">
        <w:rPr>
          <w:rFonts w:cs="Arial" w:hint="eastAsia"/>
          <w:color w:val="000000" w:themeColor="text1"/>
          <w:lang w:val="en-US" w:eastAsia="zh-CN"/>
        </w:rPr>
        <w:t xml:space="preserve"> 10*</w:t>
      </w:r>
      <w:proofErr w:type="gramStart"/>
      <w:r w:rsidR="0064436D">
        <w:rPr>
          <w:rFonts w:cs="Arial" w:hint="eastAsia"/>
          <w:color w:val="000000" w:themeColor="text1"/>
          <w:lang w:val="en-US" w:eastAsia="zh-CN"/>
        </w:rPr>
        <w:t>log10(</w:t>
      </w:r>
      <w:proofErr w:type="gramEnd"/>
      <w:r w:rsidR="0064436D">
        <w:rPr>
          <w:rFonts w:cs="Arial" w:hint="eastAsia"/>
          <w:color w:val="000000" w:themeColor="text1"/>
          <w:lang w:val="en-US" w:eastAsia="zh-CN"/>
        </w:rPr>
        <w:t>10*1000)=36.6dBi</w:t>
      </w:r>
      <w:r w:rsidR="00025176">
        <w:rPr>
          <w:rFonts w:cs="Arial" w:hint="eastAsia"/>
          <w:color w:val="000000" w:themeColor="text1"/>
          <w:lang w:val="en-US" w:eastAsia="zh-CN"/>
        </w:rPr>
        <w:t>.  And for</w:t>
      </w:r>
      <w:r w:rsidR="001E782B">
        <w:rPr>
          <w:rFonts w:hint="eastAsia"/>
          <w:lang w:eastAsia="zh-CN"/>
        </w:rPr>
        <w:t xml:space="preserve"> </w:t>
      </w:r>
      <w:r w:rsidR="001E782B" w:rsidRPr="003D7BD6">
        <w:rPr>
          <w:rFonts w:hint="eastAsia"/>
          <w:highlight w:val="yellow"/>
          <w:lang w:eastAsia="zh-CN"/>
        </w:rPr>
        <w:t>6</w:t>
      </w:r>
      <w:r w:rsidR="001E782B" w:rsidRPr="003D7BD6">
        <w:rPr>
          <w:highlight w:val="yellow"/>
        </w:rPr>
        <w:t>0 cm equivalent aperture diameter</w:t>
      </w:r>
      <w:r w:rsidR="001E782B">
        <w:rPr>
          <w:rFonts w:hint="eastAsia"/>
          <w:lang w:eastAsia="zh-CN"/>
        </w:rPr>
        <w:t xml:space="preserve">, the </w:t>
      </w:r>
      <w:r w:rsidR="001B6B17">
        <w:rPr>
          <w:lang w:eastAsia="zh-CN"/>
        </w:rPr>
        <w:t>36.6dBi is</w:t>
      </w:r>
      <w:r w:rsidR="001E782B">
        <w:rPr>
          <w:rFonts w:hint="eastAsia"/>
          <w:lang w:eastAsia="zh-CN"/>
        </w:rPr>
        <w:t xml:space="preserve"> applicable as following table.</w:t>
      </w:r>
    </w:p>
    <w:tbl>
      <w:tblPr>
        <w:tblW w:w="6960" w:type="dxa"/>
        <w:jc w:val="center"/>
        <w:tblInd w:w="93" w:type="dxa"/>
        <w:tblLook w:val="04A0" w:firstRow="1" w:lastRow="0" w:firstColumn="1" w:lastColumn="0" w:noHBand="0" w:noVBand="1"/>
      </w:tblPr>
      <w:tblGrid>
        <w:gridCol w:w="1340"/>
        <w:gridCol w:w="1480"/>
        <w:gridCol w:w="1360"/>
        <w:gridCol w:w="1540"/>
        <w:gridCol w:w="1240"/>
      </w:tblGrid>
      <w:tr w:rsidR="00025176" w:rsidRPr="00025176" w:rsidTr="00025176">
        <w:trPr>
          <w:trHeight w:val="775"/>
          <w:jc w:val="center"/>
        </w:trPr>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176" w:rsidRPr="00025176" w:rsidRDefault="00025176" w:rsidP="00025176">
            <w:pPr>
              <w:spacing w:after="0"/>
              <w:rPr>
                <w:color w:val="000000"/>
                <w:lang w:val="en-US" w:eastAsia="zh-CN"/>
              </w:rPr>
            </w:pPr>
            <w:r w:rsidRPr="00025176">
              <w:rPr>
                <w:color w:val="000000"/>
                <w:lang w:val="en-US" w:eastAsia="zh-CN"/>
              </w:rPr>
              <w:t>Frequency range</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025176" w:rsidRPr="00025176" w:rsidRDefault="00025176" w:rsidP="00025176">
            <w:pPr>
              <w:spacing w:after="0"/>
              <w:rPr>
                <w:color w:val="000000"/>
                <w:lang w:val="en-US" w:eastAsia="zh-CN"/>
              </w:rPr>
            </w:pPr>
            <w:r w:rsidRPr="00025176">
              <w:rPr>
                <w:color w:val="000000"/>
                <w:lang w:val="en-US" w:eastAsia="zh-CN"/>
              </w:rPr>
              <w:t>Frequency</w:t>
            </w:r>
            <w:r w:rsidRPr="00025176">
              <w:rPr>
                <w:color w:val="000000"/>
                <w:lang w:val="en-US" w:eastAsia="zh-CN"/>
              </w:rPr>
              <w:br/>
              <w:t>(GHz)</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25176" w:rsidRPr="00025176" w:rsidRDefault="00025176" w:rsidP="00025176">
            <w:pPr>
              <w:spacing w:after="0"/>
              <w:rPr>
                <w:color w:val="000000"/>
                <w:lang w:val="en-US" w:eastAsia="zh-CN"/>
              </w:rPr>
            </w:pPr>
            <w:r w:rsidRPr="00025176">
              <w:rPr>
                <w:color w:val="000000"/>
                <w:lang w:val="en-US" w:eastAsia="zh-CN"/>
              </w:rPr>
              <w:t>Antenna diameter</w:t>
            </w:r>
            <w:r w:rsidRPr="00025176">
              <w:rPr>
                <w:color w:val="000000"/>
                <w:lang w:val="en-US" w:eastAsia="zh-CN"/>
              </w:rPr>
              <w:br/>
            </w:r>
            <w:r w:rsidRPr="00025176">
              <w:rPr>
                <w:color w:val="000000"/>
                <w:lang w:val="en-US" w:eastAsia="zh-CN"/>
              </w:rPr>
              <w:t>（</w:t>
            </w:r>
            <w:r w:rsidRPr="00025176">
              <w:rPr>
                <w:color w:val="000000"/>
                <w:lang w:val="en-US" w:eastAsia="zh-CN"/>
              </w:rPr>
              <w:t>m)</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025176" w:rsidRPr="00025176" w:rsidRDefault="00025176" w:rsidP="00025176">
            <w:pPr>
              <w:spacing w:after="0"/>
              <w:rPr>
                <w:color w:val="000000"/>
                <w:lang w:val="en-US" w:eastAsia="zh-CN"/>
              </w:rPr>
            </w:pPr>
            <w:r w:rsidRPr="00025176">
              <w:rPr>
                <w:color w:val="000000"/>
                <w:lang w:val="en-US" w:eastAsia="zh-CN"/>
              </w:rPr>
              <w:t xml:space="preserve">3dB </w:t>
            </w:r>
            <w:proofErr w:type="spellStart"/>
            <w:r w:rsidRPr="00025176">
              <w:rPr>
                <w:color w:val="000000"/>
                <w:lang w:val="en-US" w:eastAsia="zh-CN"/>
              </w:rPr>
              <w:t>beamwidth</w:t>
            </w:r>
            <w:proofErr w:type="spellEnd"/>
            <w:r w:rsidRPr="00025176">
              <w:rPr>
                <w:color w:val="000000"/>
                <w:lang w:val="en-US" w:eastAsia="zh-CN"/>
              </w:rPr>
              <w:br/>
              <w:t>(degree)</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025176" w:rsidRPr="00025176" w:rsidRDefault="00025176" w:rsidP="00025176">
            <w:pPr>
              <w:spacing w:after="0"/>
              <w:rPr>
                <w:color w:val="000000"/>
                <w:lang w:val="en-US" w:eastAsia="zh-CN"/>
              </w:rPr>
            </w:pPr>
            <w:r w:rsidRPr="00025176">
              <w:rPr>
                <w:color w:val="000000"/>
                <w:lang w:val="en-US" w:eastAsia="zh-CN"/>
              </w:rPr>
              <w:t>Gain</w:t>
            </w:r>
            <w:r w:rsidRPr="00025176">
              <w:rPr>
                <w:color w:val="000000"/>
                <w:lang w:val="en-US" w:eastAsia="zh-CN"/>
              </w:rPr>
              <w:br/>
              <w:t>(</w:t>
            </w:r>
            <w:proofErr w:type="spellStart"/>
            <w:r w:rsidRPr="00025176">
              <w:rPr>
                <w:color w:val="000000"/>
                <w:lang w:val="en-US" w:eastAsia="zh-CN"/>
              </w:rPr>
              <w:t>dBi</w:t>
            </w:r>
            <w:proofErr w:type="spellEnd"/>
            <w:r w:rsidRPr="00025176">
              <w:rPr>
                <w:color w:val="000000"/>
                <w:lang w:val="en-US" w:eastAsia="zh-CN"/>
              </w:rPr>
              <w:t>)</w:t>
            </w:r>
          </w:p>
        </w:tc>
      </w:tr>
      <w:tr w:rsidR="00025176" w:rsidRPr="00025176" w:rsidTr="00025176">
        <w:trPr>
          <w:trHeight w:val="258"/>
          <w:jc w:val="center"/>
        </w:trPr>
        <w:tc>
          <w:tcPr>
            <w:tcW w:w="1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176" w:rsidRPr="00025176" w:rsidRDefault="00025176" w:rsidP="00025176">
            <w:pPr>
              <w:spacing w:after="0"/>
              <w:jc w:val="center"/>
              <w:rPr>
                <w:color w:val="000000"/>
                <w:lang w:val="en-US" w:eastAsia="zh-CN"/>
              </w:rPr>
            </w:pPr>
            <w:proofErr w:type="spellStart"/>
            <w:r w:rsidRPr="00025176">
              <w:rPr>
                <w:color w:val="000000"/>
                <w:lang w:val="en-US" w:eastAsia="zh-CN"/>
              </w:rPr>
              <w:t>Ka</w:t>
            </w:r>
            <w:proofErr w:type="spellEnd"/>
            <w:r w:rsidRPr="00025176">
              <w:rPr>
                <w:color w:val="000000"/>
                <w:lang w:val="en-US" w:eastAsia="zh-CN"/>
              </w:rPr>
              <w:t>-band</w:t>
            </w:r>
          </w:p>
        </w:tc>
        <w:tc>
          <w:tcPr>
            <w:tcW w:w="148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30</w:t>
            </w:r>
          </w:p>
        </w:tc>
        <w:tc>
          <w:tcPr>
            <w:tcW w:w="136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0.6</w:t>
            </w:r>
          </w:p>
        </w:tc>
        <w:tc>
          <w:tcPr>
            <w:tcW w:w="154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0.9824</w:t>
            </w:r>
          </w:p>
        </w:tc>
        <w:tc>
          <w:tcPr>
            <w:tcW w:w="124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43.2</w:t>
            </w:r>
          </w:p>
        </w:tc>
      </w:tr>
      <w:tr w:rsidR="00025176" w:rsidRPr="00025176" w:rsidTr="00025176">
        <w:trPr>
          <w:trHeight w:val="258"/>
          <w:jc w:val="center"/>
        </w:trPr>
        <w:tc>
          <w:tcPr>
            <w:tcW w:w="1340" w:type="dxa"/>
            <w:vMerge/>
            <w:tcBorders>
              <w:top w:val="nil"/>
              <w:left w:val="single" w:sz="4" w:space="0" w:color="auto"/>
              <w:bottom w:val="single" w:sz="4" w:space="0" w:color="auto"/>
              <w:right w:val="single" w:sz="4" w:space="0" w:color="auto"/>
            </w:tcBorders>
            <w:vAlign w:val="center"/>
            <w:hideMark/>
          </w:tcPr>
          <w:p w:rsidR="00025176" w:rsidRPr="00025176" w:rsidRDefault="00025176" w:rsidP="00025176">
            <w:pPr>
              <w:spacing w:after="0"/>
              <w:rPr>
                <w:color w:val="000000"/>
                <w:lang w:val="en-US"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20</w:t>
            </w:r>
          </w:p>
        </w:tc>
        <w:tc>
          <w:tcPr>
            <w:tcW w:w="136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0.6</w:t>
            </w:r>
          </w:p>
        </w:tc>
        <w:tc>
          <w:tcPr>
            <w:tcW w:w="154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1.4737</w:t>
            </w:r>
          </w:p>
        </w:tc>
        <w:tc>
          <w:tcPr>
            <w:tcW w:w="124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39.7</w:t>
            </w:r>
          </w:p>
        </w:tc>
      </w:tr>
      <w:tr w:rsidR="00025176" w:rsidRPr="00025176" w:rsidTr="00025176">
        <w:trPr>
          <w:trHeight w:val="258"/>
          <w:jc w:val="center"/>
        </w:trPr>
        <w:tc>
          <w:tcPr>
            <w:tcW w:w="1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176" w:rsidRPr="00025176" w:rsidRDefault="00025176" w:rsidP="00025176">
            <w:pPr>
              <w:spacing w:after="0"/>
              <w:jc w:val="center"/>
              <w:rPr>
                <w:color w:val="000000"/>
                <w:lang w:val="en-US" w:eastAsia="zh-CN"/>
              </w:rPr>
            </w:pPr>
            <w:r w:rsidRPr="00025176">
              <w:rPr>
                <w:color w:val="000000"/>
                <w:lang w:val="en-US" w:eastAsia="zh-CN"/>
              </w:rPr>
              <w:t>Ku-band</w:t>
            </w:r>
          </w:p>
        </w:tc>
        <w:tc>
          <w:tcPr>
            <w:tcW w:w="148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highlight w:val="yellow"/>
                <w:lang w:val="en-US" w:eastAsia="zh-CN"/>
              </w:rPr>
            </w:pPr>
            <w:r w:rsidRPr="00025176">
              <w:rPr>
                <w:color w:val="000000"/>
                <w:highlight w:val="yellow"/>
                <w:lang w:val="en-US" w:eastAsia="zh-CN"/>
              </w:rPr>
              <w:t>14</w:t>
            </w:r>
          </w:p>
        </w:tc>
        <w:tc>
          <w:tcPr>
            <w:tcW w:w="136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highlight w:val="yellow"/>
                <w:lang w:val="en-US" w:eastAsia="zh-CN"/>
              </w:rPr>
            </w:pPr>
            <w:r w:rsidRPr="00025176">
              <w:rPr>
                <w:color w:val="000000"/>
                <w:highlight w:val="yellow"/>
                <w:lang w:val="en-US" w:eastAsia="zh-CN"/>
              </w:rPr>
              <w:t>0.6</w:t>
            </w:r>
          </w:p>
        </w:tc>
        <w:tc>
          <w:tcPr>
            <w:tcW w:w="154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highlight w:val="yellow"/>
                <w:lang w:val="en-US" w:eastAsia="zh-CN"/>
              </w:rPr>
            </w:pPr>
            <w:r w:rsidRPr="00025176">
              <w:rPr>
                <w:color w:val="000000"/>
                <w:highlight w:val="yellow"/>
                <w:lang w:val="en-US" w:eastAsia="zh-CN"/>
              </w:rPr>
              <w:t>2.1053</w:t>
            </w:r>
          </w:p>
        </w:tc>
        <w:tc>
          <w:tcPr>
            <w:tcW w:w="124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highlight w:val="yellow"/>
                <w:lang w:val="en-US" w:eastAsia="zh-CN"/>
              </w:rPr>
            </w:pPr>
            <w:r w:rsidRPr="00025176">
              <w:rPr>
                <w:color w:val="000000"/>
                <w:highlight w:val="yellow"/>
                <w:lang w:val="en-US" w:eastAsia="zh-CN"/>
              </w:rPr>
              <w:t>36.6</w:t>
            </w:r>
          </w:p>
        </w:tc>
      </w:tr>
      <w:tr w:rsidR="00025176" w:rsidRPr="00025176" w:rsidTr="00025176">
        <w:trPr>
          <w:trHeight w:val="258"/>
          <w:jc w:val="center"/>
        </w:trPr>
        <w:tc>
          <w:tcPr>
            <w:tcW w:w="1340" w:type="dxa"/>
            <w:vMerge/>
            <w:tcBorders>
              <w:top w:val="nil"/>
              <w:left w:val="single" w:sz="4" w:space="0" w:color="auto"/>
              <w:bottom w:val="single" w:sz="4" w:space="0" w:color="auto"/>
              <w:right w:val="single" w:sz="4" w:space="0" w:color="auto"/>
            </w:tcBorders>
            <w:vAlign w:val="center"/>
            <w:hideMark/>
          </w:tcPr>
          <w:p w:rsidR="00025176" w:rsidRPr="00025176" w:rsidRDefault="00025176" w:rsidP="00025176">
            <w:pPr>
              <w:spacing w:after="0"/>
              <w:rPr>
                <w:color w:val="000000"/>
                <w:lang w:val="en-US"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11</w:t>
            </w:r>
          </w:p>
        </w:tc>
        <w:tc>
          <w:tcPr>
            <w:tcW w:w="136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0.6</w:t>
            </w:r>
          </w:p>
        </w:tc>
        <w:tc>
          <w:tcPr>
            <w:tcW w:w="154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2.6795</w:t>
            </w:r>
          </w:p>
        </w:tc>
        <w:tc>
          <w:tcPr>
            <w:tcW w:w="124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34.5</w:t>
            </w:r>
          </w:p>
        </w:tc>
      </w:tr>
      <w:tr w:rsidR="00025176" w:rsidRPr="00025176" w:rsidTr="00025176">
        <w:trPr>
          <w:trHeight w:val="258"/>
          <w:jc w:val="center"/>
        </w:trPr>
        <w:tc>
          <w:tcPr>
            <w:tcW w:w="13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176" w:rsidRPr="00025176" w:rsidRDefault="00025176" w:rsidP="00025176">
            <w:pPr>
              <w:spacing w:after="0"/>
              <w:jc w:val="center"/>
              <w:rPr>
                <w:color w:val="000000"/>
                <w:lang w:val="en-US" w:eastAsia="zh-CN"/>
              </w:rPr>
            </w:pPr>
            <w:r w:rsidRPr="00025176">
              <w:rPr>
                <w:color w:val="000000"/>
                <w:lang w:val="en-US" w:eastAsia="zh-CN"/>
              </w:rPr>
              <w:t>Ku-band</w:t>
            </w:r>
          </w:p>
        </w:tc>
        <w:tc>
          <w:tcPr>
            <w:tcW w:w="148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highlight w:val="yellow"/>
                <w:lang w:val="en-US" w:eastAsia="zh-CN"/>
              </w:rPr>
            </w:pPr>
            <w:r w:rsidRPr="00025176">
              <w:rPr>
                <w:color w:val="000000"/>
                <w:highlight w:val="yellow"/>
                <w:lang w:val="en-US" w:eastAsia="zh-CN"/>
              </w:rPr>
              <w:t>14</w:t>
            </w:r>
          </w:p>
        </w:tc>
        <w:tc>
          <w:tcPr>
            <w:tcW w:w="136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highlight w:val="yellow"/>
                <w:lang w:val="en-US" w:eastAsia="zh-CN"/>
              </w:rPr>
            </w:pPr>
            <w:r w:rsidRPr="00025176">
              <w:rPr>
                <w:color w:val="000000"/>
                <w:highlight w:val="yellow"/>
                <w:lang w:val="en-US" w:eastAsia="zh-CN"/>
              </w:rPr>
              <w:t>1</w:t>
            </w:r>
          </w:p>
        </w:tc>
        <w:tc>
          <w:tcPr>
            <w:tcW w:w="154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highlight w:val="yellow"/>
                <w:lang w:val="en-US" w:eastAsia="zh-CN"/>
              </w:rPr>
            </w:pPr>
            <w:r w:rsidRPr="00025176">
              <w:rPr>
                <w:color w:val="000000"/>
                <w:highlight w:val="yellow"/>
                <w:lang w:val="en-US" w:eastAsia="zh-CN"/>
              </w:rPr>
              <w:t>1.2631</w:t>
            </w:r>
          </w:p>
        </w:tc>
        <w:tc>
          <w:tcPr>
            <w:tcW w:w="124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highlight w:val="yellow"/>
                <w:lang w:val="en-US" w:eastAsia="zh-CN"/>
              </w:rPr>
            </w:pPr>
            <w:r w:rsidRPr="00025176">
              <w:rPr>
                <w:color w:val="000000"/>
                <w:highlight w:val="yellow"/>
                <w:lang w:val="en-US" w:eastAsia="zh-CN"/>
              </w:rPr>
              <w:t>41</w:t>
            </w:r>
          </w:p>
        </w:tc>
      </w:tr>
      <w:tr w:rsidR="00025176" w:rsidRPr="00025176" w:rsidTr="00025176">
        <w:trPr>
          <w:trHeight w:val="258"/>
          <w:jc w:val="center"/>
        </w:trPr>
        <w:tc>
          <w:tcPr>
            <w:tcW w:w="1340" w:type="dxa"/>
            <w:vMerge/>
            <w:tcBorders>
              <w:top w:val="nil"/>
              <w:left w:val="single" w:sz="4" w:space="0" w:color="auto"/>
              <w:bottom w:val="single" w:sz="4" w:space="0" w:color="auto"/>
              <w:right w:val="single" w:sz="4" w:space="0" w:color="auto"/>
            </w:tcBorders>
            <w:vAlign w:val="center"/>
            <w:hideMark/>
          </w:tcPr>
          <w:p w:rsidR="00025176" w:rsidRPr="00025176" w:rsidRDefault="00025176" w:rsidP="00025176">
            <w:pPr>
              <w:spacing w:after="0"/>
              <w:rPr>
                <w:color w:val="000000"/>
                <w:lang w:val="en-US"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11</w:t>
            </w:r>
          </w:p>
        </w:tc>
        <w:tc>
          <w:tcPr>
            <w:tcW w:w="136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1</w:t>
            </w:r>
          </w:p>
        </w:tc>
        <w:tc>
          <w:tcPr>
            <w:tcW w:w="154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1.6076</w:t>
            </w:r>
          </w:p>
        </w:tc>
        <w:tc>
          <w:tcPr>
            <w:tcW w:w="1240" w:type="dxa"/>
            <w:tcBorders>
              <w:top w:val="nil"/>
              <w:left w:val="nil"/>
              <w:bottom w:val="single" w:sz="4" w:space="0" w:color="auto"/>
              <w:right w:val="single" w:sz="4" w:space="0" w:color="auto"/>
            </w:tcBorders>
            <w:shd w:val="clear" w:color="auto" w:fill="auto"/>
            <w:noWrap/>
            <w:vAlign w:val="center"/>
            <w:hideMark/>
          </w:tcPr>
          <w:p w:rsidR="00025176" w:rsidRPr="00025176" w:rsidRDefault="00025176" w:rsidP="00025176">
            <w:pPr>
              <w:spacing w:after="0"/>
              <w:jc w:val="right"/>
              <w:rPr>
                <w:color w:val="000000"/>
                <w:lang w:val="en-US" w:eastAsia="zh-CN"/>
              </w:rPr>
            </w:pPr>
            <w:r w:rsidRPr="00025176">
              <w:rPr>
                <w:color w:val="000000"/>
                <w:lang w:val="en-US" w:eastAsia="zh-CN"/>
              </w:rPr>
              <w:t>38.9</w:t>
            </w:r>
          </w:p>
        </w:tc>
      </w:tr>
    </w:tbl>
    <w:p w:rsidR="00025176" w:rsidRDefault="00025176" w:rsidP="00CD7518">
      <w:pPr>
        <w:rPr>
          <w:lang w:eastAsia="zh-CN"/>
        </w:rPr>
      </w:pPr>
    </w:p>
    <w:p w:rsidR="000B2979" w:rsidRDefault="00C0759F" w:rsidP="00801594">
      <w:pPr>
        <w:jc w:val="both"/>
        <w:rPr>
          <w:lang w:eastAsia="zh-CN"/>
        </w:rPr>
      </w:pPr>
      <w:r>
        <w:rPr>
          <w:rFonts w:hint="eastAsia"/>
          <w:lang w:eastAsia="zh-CN"/>
        </w:rPr>
        <w:t xml:space="preserve">So, based on above analysis, to avoid misunderstanding for calibration and </w:t>
      </w:r>
      <w:r>
        <w:rPr>
          <w:lang w:eastAsia="zh-CN"/>
        </w:rPr>
        <w:t>evaluation</w:t>
      </w:r>
      <w:r>
        <w:rPr>
          <w:rFonts w:hint="eastAsia"/>
          <w:lang w:eastAsia="zh-CN"/>
        </w:rPr>
        <w:t xml:space="preserve">, it is necessary to update the parameters in </w:t>
      </w:r>
      <w:r w:rsidR="00B3225A">
        <w:t>T</w:t>
      </w:r>
      <w:r w:rsidR="00B3225A">
        <w:rPr>
          <w:rFonts w:hint="eastAsia"/>
        </w:rPr>
        <w:t xml:space="preserve">able </w:t>
      </w:r>
      <w:r w:rsidR="00B3225A">
        <w:t>6a.2.2.2-2</w:t>
      </w:r>
      <w:r w:rsidR="00B3225A">
        <w:rPr>
          <w:rFonts w:hint="eastAsia"/>
          <w:lang w:eastAsia="zh-CN"/>
        </w:rPr>
        <w:t xml:space="preserve"> as </w:t>
      </w:r>
      <w:r w:rsidR="00B3225A">
        <w:rPr>
          <w:lang w:eastAsia="zh-CN"/>
        </w:rPr>
        <w:t>following</w:t>
      </w:r>
      <w:r w:rsidR="00B3225A">
        <w:rPr>
          <w:rFonts w:hint="eastAsia"/>
          <w:lang w:eastAsia="zh-CN"/>
        </w:rPr>
        <w:t xml:space="preserve"> table to align those in </w:t>
      </w:r>
      <w:r w:rsidR="00B3225A">
        <w:rPr>
          <w:lang w:eastAsia="zh-CN"/>
        </w:rPr>
        <w:t>“</w:t>
      </w:r>
      <w:r w:rsidR="00B3225A" w:rsidRPr="00B13E1A">
        <w:rPr>
          <w:lang w:eastAsia="zh-CN"/>
        </w:rPr>
        <w:t xml:space="preserve">Circular Aperture TR </w:t>
      </w:r>
      <w:proofErr w:type="gramStart"/>
      <w:r w:rsidR="00B3225A" w:rsidRPr="00B13E1A">
        <w:rPr>
          <w:lang w:eastAsia="zh-CN"/>
        </w:rPr>
        <w:t>38.863</w:t>
      </w:r>
      <w:r w:rsidR="00B3225A">
        <w:rPr>
          <w:rFonts w:hint="eastAsia"/>
          <w:lang w:eastAsia="zh-CN"/>
        </w:rPr>
        <w:t xml:space="preserve"> </w:t>
      </w:r>
      <w:r w:rsidR="00B3225A">
        <w:rPr>
          <w:lang w:eastAsia="zh-CN"/>
        </w:rPr>
        <w:t>”</w:t>
      </w:r>
      <w:proofErr w:type="gramEnd"/>
      <w:r w:rsidR="00B3225A">
        <w:rPr>
          <w:rFonts w:hint="eastAsia"/>
          <w:lang w:eastAsia="zh-CN"/>
        </w:rPr>
        <w:t xml:space="preserve"> column of </w:t>
      </w:r>
      <w:r w:rsidR="00B3225A">
        <w:t>T</w:t>
      </w:r>
      <w:r w:rsidR="00B3225A">
        <w:rPr>
          <w:rFonts w:hint="eastAsia"/>
        </w:rPr>
        <w:t xml:space="preserve">able </w:t>
      </w:r>
      <w:r w:rsidR="00B3225A">
        <w:t>6a.2.2.2-1</w:t>
      </w:r>
      <w:r w:rsidR="00B3225A">
        <w:rPr>
          <w:rFonts w:hint="eastAsia"/>
          <w:lang w:eastAsia="zh-CN"/>
        </w:rPr>
        <w:t xml:space="preserve">. </w:t>
      </w:r>
    </w:p>
    <w:p w:rsidR="001B6B17" w:rsidRDefault="001B6B17" w:rsidP="001B6B17">
      <w:pPr>
        <w:pStyle w:val="TH"/>
      </w:pPr>
      <w:r>
        <w:lastRenderedPageBreak/>
        <w:t>T</w:t>
      </w:r>
      <w:r>
        <w:rPr>
          <w:rFonts w:hint="eastAsia"/>
        </w:rPr>
        <w:t xml:space="preserve">able </w:t>
      </w:r>
      <w:r>
        <w:t>6a.2.2.2-2</w:t>
      </w:r>
      <w:r>
        <w:rPr>
          <w:noProof/>
        </w:rPr>
        <w:t>:</w:t>
      </w:r>
      <w:r>
        <w:t xml:space="preserve"> Other NTN UE parameters</w:t>
      </w:r>
    </w:p>
    <w:tbl>
      <w:tblPr>
        <w:tblW w:w="4524" w:type="pct"/>
        <w:jc w:val="center"/>
        <w:tblCellMar>
          <w:left w:w="0" w:type="dxa"/>
          <w:right w:w="0" w:type="dxa"/>
        </w:tblCellMar>
        <w:tblLook w:val="04A0" w:firstRow="1" w:lastRow="0" w:firstColumn="1" w:lastColumn="0" w:noHBand="0" w:noVBand="1"/>
      </w:tblPr>
      <w:tblGrid>
        <w:gridCol w:w="2463"/>
        <w:gridCol w:w="6454"/>
      </w:tblGrid>
      <w:tr w:rsidR="001B6B17" w:rsidTr="00775E15">
        <w:trPr>
          <w:jc w:val="center"/>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6B17" w:rsidRDefault="001B6B17" w:rsidP="00775E15">
            <w:pPr>
              <w:pStyle w:val="TAC"/>
              <w:spacing w:line="276" w:lineRule="auto"/>
              <w:rPr>
                <w:rFonts w:eastAsia="Times New Roman"/>
                <w:sz w:val="20"/>
              </w:rPr>
            </w:pPr>
            <w:r>
              <w:t>Characteristics</w:t>
            </w:r>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B6B17" w:rsidRDefault="001B6B17" w:rsidP="00775E15">
            <w:pPr>
              <w:pStyle w:val="TAC"/>
              <w:spacing w:line="276" w:lineRule="auto"/>
            </w:pPr>
            <w:r>
              <w:t>VSAT (Parabolic)</w:t>
            </w:r>
          </w:p>
        </w:tc>
      </w:tr>
      <w:tr w:rsidR="001B6B17"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6B17" w:rsidRDefault="001B6B17" w:rsidP="00775E15">
            <w:pPr>
              <w:pStyle w:val="TAC"/>
              <w:spacing w:line="276" w:lineRule="auto"/>
            </w:pPr>
            <w:r>
              <w:t>Frequency band</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1B6B17" w:rsidRPr="00C95DBE" w:rsidRDefault="001B6B17" w:rsidP="00775E15">
            <w:pPr>
              <w:pStyle w:val="TAC"/>
              <w:spacing w:line="276" w:lineRule="auto"/>
            </w:pPr>
            <w:r w:rsidRPr="00C95DBE">
              <w:t>Ku-band (i.e. 11 GHz DL and 14 GHz UL)</w:t>
            </w:r>
          </w:p>
        </w:tc>
      </w:tr>
      <w:tr w:rsidR="001B6B17"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6B17" w:rsidRDefault="001B6B17" w:rsidP="00775E15">
            <w:pPr>
              <w:pStyle w:val="TAC"/>
              <w:spacing w:line="276" w:lineRule="auto"/>
            </w:pPr>
            <w:r>
              <w:t>Antenna type and configuration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1B6B17" w:rsidRPr="00C95DBE" w:rsidRDefault="001B6B17" w:rsidP="00775E15">
            <w:pPr>
              <w:pStyle w:val="TAC"/>
              <w:spacing w:line="276" w:lineRule="auto"/>
            </w:pPr>
            <w:r w:rsidRPr="00C95DBE">
              <w:t>Directional</w:t>
            </w:r>
          </w:p>
          <w:p w:rsidR="001B6B17" w:rsidRPr="00C95DBE" w:rsidRDefault="001B6B17" w:rsidP="001B6B17">
            <w:pPr>
              <w:pStyle w:val="TAC"/>
              <w:spacing w:line="276" w:lineRule="auto"/>
            </w:pPr>
            <w:r w:rsidRPr="00C95DBE">
              <w:t xml:space="preserve">Section 6.4.1 of [2] with </w:t>
            </w:r>
            <w:del w:id="218" w:author="CATT" w:date="2025-08-11T16:59:00Z">
              <w:r w:rsidDel="001B6B17">
                <w:delText>10</w:delText>
              </w:r>
              <w:r w:rsidRPr="00C95DBE" w:rsidDel="001B6B17">
                <w:delText xml:space="preserve">0 </w:delText>
              </w:r>
            </w:del>
            <w:ins w:id="219" w:author="CATT" w:date="2025-08-11T16:59:00Z">
              <w:r>
                <w:rPr>
                  <w:rFonts w:hint="eastAsia"/>
                  <w:lang w:eastAsia="zh-CN"/>
                </w:rPr>
                <w:t>60</w:t>
              </w:r>
              <w:r w:rsidRPr="00C95DBE">
                <w:t xml:space="preserve"> </w:t>
              </w:r>
            </w:ins>
            <w:r w:rsidRPr="00C95DBE">
              <w:t>cm equivalent aperture diameter</w:t>
            </w:r>
          </w:p>
        </w:tc>
      </w:tr>
      <w:tr w:rsidR="001B6B17"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B6B17" w:rsidRDefault="001B6B17" w:rsidP="00775E15">
            <w:pPr>
              <w:pStyle w:val="TAC"/>
              <w:spacing w:line="276" w:lineRule="auto"/>
            </w:pPr>
            <w:r>
              <w:t>Polarisation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rsidR="001B6B17" w:rsidRPr="00C95DBE" w:rsidRDefault="001B6B17" w:rsidP="00775E15">
            <w:pPr>
              <w:pStyle w:val="TAC"/>
              <w:spacing w:line="276" w:lineRule="auto"/>
            </w:pPr>
            <w:r>
              <w:t>Circular</w:t>
            </w:r>
          </w:p>
        </w:tc>
      </w:tr>
      <w:tr w:rsidR="001B6B17"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6B17" w:rsidRDefault="001B6B17" w:rsidP="00775E15">
            <w:pPr>
              <w:pStyle w:val="TAC"/>
              <w:spacing w:line="276" w:lineRule="auto"/>
            </w:pPr>
            <w:r>
              <w:t xml:space="preserve">Rx Antenna gain </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1B6B17" w:rsidRPr="00C95DBE" w:rsidRDefault="001B6B17" w:rsidP="00775E15">
            <w:pPr>
              <w:pStyle w:val="TAC"/>
              <w:spacing w:line="276" w:lineRule="auto"/>
            </w:pPr>
            <w:r w:rsidRPr="00C95DBE">
              <w:t xml:space="preserve">34.3 </w:t>
            </w:r>
            <w:proofErr w:type="spellStart"/>
            <w:r w:rsidRPr="00C95DBE">
              <w:t>dBi</w:t>
            </w:r>
            <w:proofErr w:type="spellEnd"/>
            <w:r w:rsidRPr="00C95DBE">
              <w:t xml:space="preserve"> </w:t>
            </w:r>
          </w:p>
        </w:tc>
      </w:tr>
      <w:tr w:rsidR="001B6B17"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6B17" w:rsidRDefault="001B6B17" w:rsidP="00775E15">
            <w:pPr>
              <w:pStyle w:val="TAC"/>
              <w:spacing w:line="276" w:lineRule="auto"/>
            </w:pPr>
            <w:r>
              <w:t>Antenna temperature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1B6B17" w:rsidRPr="00C95DBE" w:rsidRDefault="001B6B17" w:rsidP="00775E15">
            <w:pPr>
              <w:pStyle w:val="TAC"/>
              <w:spacing w:line="276" w:lineRule="auto"/>
            </w:pPr>
            <w:r w:rsidRPr="00C95DBE">
              <w:t>150 K</w:t>
            </w:r>
          </w:p>
        </w:tc>
      </w:tr>
      <w:tr w:rsidR="001B6B17"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6B17" w:rsidRDefault="001B6B17" w:rsidP="00775E15">
            <w:pPr>
              <w:pStyle w:val="TAC"/>
              <w:spacing w:line="276" w:lineRule="auto"/>
            </w:pPr>
            <w:r>
              <w:t>Noise figure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1B6B17" w:rsidRPr="00C95DBE" w:rsidRDefault="00797D0E" w:rsidP="00775E15">
            <w:pPr>
              <w:pStyle w:val="TAC"/>
              <w:spacing w:line="276" w:lineRule="auto"/>
            </w:pPr>
            <w:ins w:id="220" w:author="CATT" w:date="2025-08-11T17:00:00Z">
              <w:r w:rsidRPr="00797D0E">
                <w:t>2.5 dB for both LEO and GEO</w:t>
              </w:r>
              <w:r w:rsidRPr="00797D0E" w:rsidDel="00797D0E">
                <w:t xml:space="preserve"> </w:t>
              </w:r>
            </w:ins>
            <w:del w:id="221" w:author="CATT" w:date="2025-08-11T17:00:00Z">
              <w:r w:rsidR="001B6B17" w:rsidDel="00797D0E">
                <w:delText>NTN VSAT Type 4 and 5: 2.5</w:delText>
              </w:r>
              <w:r w:rsidR="001B6B17" w:rsidRPr="00C95DBE" w:rsidDel="00797D0E">
                <w:delText xml:space="preserve"> dB</w:delText>
              </w:r>
              <w:r w:rsidR="001B6B17" w:rsidDel="00797D0E">
                <w:delText xml:space="preserve"> (LEO and GEO) and 6 dB (</w:delText>
              </w:r>
            </w:del>
            <w:ins w:id="222" w:author="Shubham Bhargava" w:date="2025-05-05T08:10:00Z">
              <w:del w:id="223" w:author="CATT" w:date="2025-08-11T17:00:00Z">
                <w:r w:rsidR="001B6B17" w:rsidDel="00797D0E">
                  <w:delText xml:space="preserve">both GEO and </w:delText>
                </w:r>
              </w:del>
            </w:ins>
            <w:del w:id="224" w:author="CATT" w:date="2025-08-11T17:00:00Z">
              <w:r w:rsidR="001B6B17" w:rsidDel="00797D0E">
                <w:delText>LEO)</w:delText>
              </w:r>
            </w:del>
          </w:p>
        </w:tc>
      </w:tr>
      <w:tr w:rsidR="001B6B17"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6B17" w:rsidRDefault="001B6B17" w:rsidP="00775E15">
            <w:pPr>
              <w:pStyle w:val="TAC"/>
              <w:spacing w:line="276" w:lineRule="auto"/>
            </w:pPr>
            <w:proofErr w:type="spellStart"/>
            <w:r>
              <w:t>Tx</w:t>
            </w:r>
            <w:proofErr w:type="spellEnd"/>
            <w:r>
              <w:t xml:space="preserve"> transmit power</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1B6B17" w:rsidRPr="00C95DBE" w:rsidRDefault="00797D0E" w:rsidP="00775E15">
            <w:pPr>
              <w:pStyle w:val="TAC"/>
              <w:spacing w:line="276" w:lineRule="auto"/>
            </w:pPr>
            <w:ins w:id="225" w:author="CATT" w:date="2025-08-11T16:59:00Z">
              <w:r w:rsidRPr="00797D0E">
                <w:t>10 Watts for GEO and for LEO</w:t>
              </w:r>
            </w:ins>
            <w:del w:id="226" w:author="CATT" w:date="2025-08-11T16:59:00Z">
              <w:r w:rsidR="001B6B17" w:rsidDel="00797D0E">
                <w:delText xml:space="preserve">50 W for GSO and </w:delText>
              </w:r>
              <w:r w:rsidR="001B6B17" w:rsidRPr="00C95DBE" w:rsidDel="00797D0E">
                <w:delText>10 W (40 dBm)</w:delText>
              </w:r>
              <w:r w:rsidR="001B6B17" w:rsidDel="00797D0E">
                <w:delText xml:space="preserve"> for NGSO</w:delText>
              </w:r>
            </w:del>
          </w:p>
        </w:tc>
      </w:tr>
      <w:tr w:rsidR="001B6B17"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6B17" w:rsidRDefault="001B6B17" w:rsidP="00775E15">
            <w:pPr>
              <w:pStyle w:val="TAC"/>
              <w:spacing w:line="276" w:lineRule="auto"/>
            </w:pPr>
            <w:proofErr w:type="spellStart"/>
            <w:r>
              <w:t>Tx</w:t>
            </w:r>
            <w:proofErr w:type="spellEnd"/>
            <w:r>
              <w:t xml:space="preserve"> antenna gain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1B6B17" w:rsidRPr="00C95DBE" w:rsidRDefault="001B6B17" w:rsidP="00775E15">
            <w:pPr>
              <w:pStyle w:val="TAC"/>
              <w:spacing w:line="276" w:lineRule="auto"/>
            </w:pPr>
            <w:del w:id="227" w:author="CATT" w:date="2025-08-11T16:59:00Z">
              <w:r w:rsidDel="001B6B17">
                <w:delText>41.3</w:delText>
              </w:r>
            </w:del>
            <w:ins w:id="228" w:author="CATT" w:date="2025-08-11T16:59:00Z">
              <w:r>
                <w:rPr>
                  <w:rFonts w:hint="eastAsia"/>
                  <w:lang w:eastAsia="zh-CN"/>
                </w:rPr>
                <w:t>36.6</w:t>
              </w:r>
            </w:ins>
            <w:r>
              <w:t xml:space="preserve"> </w:t>
            </w:r>
            <w:proofErr w:type="spellStart"/>
            <w:r>
              <w:t>dBi</w:t>
            </w:r>
            <w:proofErr w:type="spellEnd"/>
          </w:p>
        </w:tc>
      </w:tr>
      <w:tr w:rsidR="001B6B17"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B6B17" w:rsidRDefault="001B6B17" w:rsidP="00775E15">
            <w:pPr>
              <w:pStyle w:val="TAC"/>
              <w:spacing w:line="276" w:lineRule="auto"/>
            </w:pPr>
            <w:r>
              <w:rPr>
                <w:rFonts w:hint="eastAsia"/>
                <w:lang w:eastAsia="zh-CN"/>
              </w:rPr>
              <w:t>A</w:t>
            </w:r>
            <w:r>
              <w:rPr>
                <w:lang w:eastAsia="zh-CN"/>
              </w:rPr>
              <w:t>ntenna elevation angle</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rsidR="001B6B17" w:rsidRDefault="001B6B17" w:rsidP="00775E15">
            <w:pPr>
              <w:pStyle w:val="TAC"/>
              <w:spacing w:line="276" w:lineRule="auto"/>
            </w:pPr>
            <w:del w:id="229" w:author="Shubham Bhargava" w:date="2025-05-05T08:09:00Z">
              <w:r w:rsidDel="005A73FD">
                <w:rPr>
                  <w:lang w:eastAsia="zh-CN"/>
                </w:rPr>
                <w:delText>25</w:delText>
              </w:r>
              <w:r w:rsidDel="005A73FD">
                <w:rPr>
                  <w:rFonts w:cs="Arial"/>
                  <w:lang w:eastAsia="zh-CN"/>
                </w:rPr>
                <w:delText>˚</w:delText>
              </w:r>
              <w:r w:rsidDel="005A73FD">
                <w:rPr>
                  <w:lang w:eastAsia="zh-CN"/>
                </w:rPr>
                <w:delText xml:space="preserve"> </w:delText>
              </w:r>
            </w:del>
            <w:ins w:id="230" w:author="Shubham Bhargava" w:date="2025-05-05T08:09:00Z">
              <w:r>
                <w:rPr>
                  <w:lang w:eastAsia="zh-CN"/>
                </w:rPr>
                <w:t>35</w:t>
              </w:r>
              <w:r>
                <w:rPr>
                  <w:rFonts w:cs="Arial"/>
                  <w:lang w:eastAsia="zh-CN"/>
                </w:rPr>
                <w:t>˚</w:t>
              </w:r>
              <w:r>
                <w:rPr>
                  <w:lang w:eastAsia="zh-CN"/>
                </w:rPr>
                <w:t xml:space="preserve"> </w:t>
              </w:r>
            </w:ins>
            <w:r>
              <w:rPr>
                <w:lang w:eastAsia="zh-CN"/>
              </w:rPr>
              <w:t>and 90</w:t>
            </w:r>
            <w:r>
              <w:rPr>
                <w:rFonts w:cs="Arial"/>
                <w:lang w:eastAsia="zh-CN"/>
              </w:rPr>
              <w:t>˚</w:t>
            </w:r>
            <w:r>
              <w:rPr>
                <w:lang w:eastAsia="zh-CN"/>
              </w:rPr>
              <w:t xml:space="preserve"> </w:t>
            </w:r>
          </w:p>
        </w:tc>
      </w:tr>
      <w:tr w:rsidR="001B6B17" w:rsidTr="00775E15">
        <w:trPr>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B6B17" w:rsidRDefault="001B6B17" w:rsidP="00775E15">
            <w:pPr>
              <w:pStyle w:val="TAN"/>
              <w:spacing w:line="276" w:lineRule="auto"/>
            </w:pPr>
            <w:r>
              <w:t>NOTE 1:   Moving platforms (e.g., aircrafts, vessels), building mounted devices. These values are provided for information.</w:t>
            </w:r>
          </w:p>
        </w:tc>
      </w:tr>
    </w:tbl>
    <w:p w:rsidR="00B3225A" w:rsidRPr="00B3225A" w:rsidRDefault="00B3225A" w:rsidP="00801594">
      <w:pPr>
        <w:jc w:val="both"/>
        <w:rPr>
          <w:lang w:eastAsia="zh-CN"/>
        </w:rPr>
      </w:pPr>
    </w:p>
    <w:p w:rsidR="009D2FDA" w:rsidRPr="002B5F38" w:rsidRDefault="009D2FDA" w:rsidP="009D2FDA">
      <w:pPr>
        <w:jc w:val="both"/>
        <w:rPr>
          <w:b/>
          <w:lang w:eastAsia="zh-CN"/>
        </w:rPr>
      </w:pPr>
      <w:r w:rsidRPr="002B5F38">
        <w:rPr>
          <w:rFonts w:hint="eastAsia"/>
          <w:b/>
          <w:lang w:eastAsia="zh-CN"/>
        </w:rPr>
        <w:t xml:space="preserve">Proposal </w:t>
      </w:r>
      <w:r w:rsidR="00EF1E8C">
        <w:rPr>
          <w:rFonts w:hint="eastAsia"/>
          <w:b/>
          <w:lang w:eastAsia="zh-CN"/>
        </w:rPr>
        <w:t>2</w:t>
      </w:r>
      <w:r w:rsidRPr="002B5F38">
        <w:rPr>
          <w:rFonts w:hint="eastAsia"/>
          <w:b/>
          <w:lang w:eastAsia="zh-CN"/>
        </w:rPr>
        <w:t xml:space="preserve">: </w:t>
      </w:r>
      <w:r>
        <w:rPr>
          <w:rFonts w:hint="eastAsia"/>
          <w:b/>
          <w:lang w:eastAsia="zh-CN"/>
        </w:rPr>
        <w:t>U</w:t>
      </w:r>
      <w:r w:rsidRPr="009D2FDA">
        <w:rPr>
          <w:b/>
          <w:lang w:eastAsia="zh-CN"/>
        </w:rPr>
        <w:t xml:space="preserve">pdate the parameters in Table 6a.2.2.2-2 to align those in “Circular Aperture TR </w:t>
      </w:r>
      <w:proofErr w:type="gramStart"/>
      <w:r w:rsidRPr="009D2FDA">
        <w:rPr>
          <w:b/>
          <w:lang w:eastAsia="zh-CN"/>
        </w:rPr>
        <w:t>38.863 ”</w:t>
      </w:r>
      <w:proofErr w:type="gramEnd"/>
      <w:r w:rsidRPr="009D2FDA">
        <w:rPr>
          <w:b/>
          <w:lang w:eastAsia="zh-CN"/>
        </w:rPr>
        <w:t xml:space="preserve"> column of Table 6a.2.2.2-1</w:t>
      </w:r>
      <w:r w:rsidR="004B3523">
        <w:rPr>
          <w:rFonts w:hint="eastAsia"/>
          <w:b/>
          <w:lang w:eastAsia="zh-CN"/>
        </w:rPr>
        <w:t xml:space="preserve"> in </w:t>
      </w:r>
      <w:r w:rsidR="004B3523" w:rsidRPr="004B3523">
        <w:rPr>
          <w:b/>
          <w:lang w:eastAsia="zh-CN"/>
        </w:rPr>
        <w:t>co-existence simulation assumptions</w:t>
      </w:r>
      <w:r w:rsidR="004B3523">
        <w:rPr>
          <w:rFonts w:hint="eastAsia"/>
          <w:b/>
          <w:lang w:eastAsia="zh-CN"/>
        </w:rPr>
        <w:t xml:space="preserve"> </w:t>
      </w:r>
      <w:r w:rsidR="004B3523" w:rsidRPr="004B3523">
        <w:rPr>
          <w:b/>
          <w:lang w:eastAsia="zh-CN"/>
        </w:rPr>
        <w:t>running document</w:t>
      </w:r>
      <w:r w:rsidR="004B3523" w:rsidRPr="002B5F38">
        <w:rPr>
          <w:rFonts w:hint="eastAsia"/>
          <w:b/>
          <w:lang w:eastAsia="zh-CN"/>
        </w:rPr>
        <w:t>.</w:t>
      </w:r>
    </w:p>
    <w:p w:rsidR="009D2FDA" w:rsidRDefault="009D2FDA" w:rsidP="009D2FDA">
      <w:pPr>
        <w:pStyle w:val="TH"/>
      </w:pPr>
      <w:r>
        <w:t>T</w:t>
      </w:r>
      <w:r>
        <w:rPr>
          <w:rFonts w:hint="eastAsia"/>
        </w:rPr>
        <w:t xml:space="preserve">able </w:t>
      </w:r>
      <w:r>
        <w:t>6a.2.2.2-2</w:t>
      </w:r>
      <w:r>
        <w:rPr>
          <w:noProof/>
        </w:rPr>
        <w:t>:</w:t>
      </w:r>
      <w:r>
        <w:t xml:space="preserve"> Other NTN UE parameters</w:t>
      </w:r>
    </w:p>
    <w:tbl>
      <w:tblPr>
        <w:tblW w:w="4524" w:type="pct"/>
        <w:jc w:val="center"/>
        <w:tblCellMar>
          <w:left w:w="0" w:type="dxa"/>
          <w:right w:w="0" w:type="dxa"/>
        </w:tblCellMar>
        <w:tblLook w:val="04A0" w:firstRow="1" w:lastRow="0" w:firstColumn="1" w:lastColumn="0" w:noHBand="0" w:noVBand="1"/>
      </w:tblPr>
      <w:tblGrid>
        <w:gridCol w:w="2463"/>
        <w:gridCol w:w="6454"/>
      </w:tblGrid>
      <w:tr w:rsidR="009D2FDA" w:rsidTr="00775E15">
        <w:trPr>
          <w:jc w:val="center"/>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2FDA" w:rsidRDefault="009D2FDA" w:rsidP="00775E15">
            <w:pPr>
              <w:pStyle w:val="TAC"/>
              <w:spacing w:line="276" w:lineRule="auto"/>
              <w:rPr>
                <w:rFonts w:eastAsia="Times New Roman"/>
                <w:sz w:val="20"/>
              </w:rPr>
            </w:pPr>
            <w:r>
              <w:t>Characteristics</w:t>
            </w:r>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D2FDA" w:rsidRDefault="009D2FDA" w:rsidP="00775E15">
            <w:pPr>
              <w:pStyle w:val="TAC"/>
              <w:spacing w:line="276" w:lineRule="auto"/>
            </w:pPr>
            <w:r>
              <w:t>VSAT (Parabolic)</w:t>
            </w:r>
          </w:p>
        </w:tc>
      </w:tr>
      <w:tr w:rsidR="009D2FDA"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FDA" w:rsidRDefault="009D2FDA" w:rsidP="00775E15">
            <w:pPr>
              <w:pStyle w:val="TAC"/>
              <w:spacing w:line="276" w:lineRule="auto"/>
            </w:pPr>
            <w:r>
              <w:t>Frequency band</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9D2FDA" w:rsidRPr="00C95DBE" w:rsidRDefault="009D2FDA" w:rsidP="00775E15">
            <w:pPr>
              <w:pStyle w:val="TAC"/>
              <w:spacing w:line="276" w:lineRule="auto"/>
            </w:pPr>
            <w:r w:rsidRPr="00C95DBE">
              <w:t>Ku-band (i.e. 11 GHz DL and 14 GHz UL)</w:t>
            </w:r>
          </w:p>
        </w:tc>
      </w:tr>
      <w:tr w:rsidR="009D2FDA"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FDA" w:rsidRDefault="009D2FDA" w:rsidP="00775E15">
            <w:pPr>
              <w:pStyle w:val="TAC"/>
              <w:spacing w:line="276" w:lineRule="auto"/>
            </w:pPr>
            <w:r>
              <w:t>Antenna type and configuration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9D2FDA" w:rsidRPr="00C95DBE" w:rsidRDefault="009D2FDA" w:rsidP="00775E15">
            <w:pPr>
              <w:pStyle w:val="TAC"/>
              <w:spacing w:line="276" w:lineRule="auto"/>
            </w:pPr>
            <w:r w:rsidRPr="00C95DBE">
              <w:t>Directional</w:t>
            </w:r>
          </w:p>
          <w:p w:rsidR="009D2FDA" w:rsidRPr="00C95DBE" w:rsidRDefault="009D2FDA" w:rsidP="00775E15">
            <w:pPr>
              <w:pStyle w:val="TAC"/>
              <w:spacing w:line="276" w:lineRule="auto"/>
            </w:pPr>
            <w:r w:rsidRPr="00C95DBE">
              <w:t xml:space="preserve">Section 6.4.1 of [2] with </w:t>
            </w:r>
            <w:r w:rsidRPr="00CC7401">
              <w:rPr>
                <w:rFonts w:hint="eastAsia"/>
                <w:highlight w:val="yellow"/>
                <w:lang w:eastAsia="zh-CN"/>
              </w:rPr>
              <w:t>60</w:t>
            </w:r>
            <w:r w:rsidRPr="00CC7401">
              <w:rPr>
                <w:highlight w:val="yellow"/>
              </w:rPr>
              <w:t xml:space="preserve"> cm</w:t>
            </w:r>
            <w:r w:rsidRPr="00C95DBE">
              <w:t xml:space="preserve"> equivalent aperture diameter</w:t>
            </w:r>
          </w:p>
        </w:tc>
      </w:tr>
      <w:tr w:rsidR="009D2FDA"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2FDA" w:rsidRDefault="009D2FDA" w:rsidP="00775E15">
            <w:pPr>
              <w:pStyle w:val="TAC"/>
              <w:spacing w:line="276" w:lineRule="auto"/>
            </w:pPr>
            <w:r>
              <w:t>Polarisation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rsidR="009D2FDA" w:rsidRPr="00C95DBE" w:rsidRDefault="009D2FDA" w:rsidP="00775E15">
            <w:pPr>
              <w:pStyle w:val="TAC"/>
              <w:spacing w:line="276" w:lineRule="auto"/>
            </w:pPr>
            <w:r>
              <w:t>Circular</w:t>
            </w:r>
          </w:p>
        </w:tc>
      </w:tr>
      <w:tr w:rsidR="009D2FDA"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FDA" w:rsidRDefault="009D2FDA" w:rsidP="00775E15">
            <w:pPr>
              <w:pStyle w:val="TAC"/>
              <w:spacing w:line="276" w:lineRule="auto"/>
            </w:pPr>
            <w:r>
              <w:t xml:space="preserve">Rx Antenna gain </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9D2FDA" w:rsidRPr="00C95DBE" w:rsidRDefault="009D2FDA" w:rsidP="00775E15">
            <w:pPr>
              <w:pStyle w:val="TAC"/>
              <w:spacing w:line="276" w:lineRule="auto"/>
            </w:pPr>
            <w:r w:rsidRPr="00C95DBE">
              <w:t xml:space="preserve">34.3 </w:t>
            </w:r>
            <w:proofErr w:type="spellStart"/>
            <w:r w:rsidRPr="00C95DBE">
              <w:t>dBi</w:t>
            </w:r>
            <w:proofErr w:type="spellEnd"/>
            <w:r w:rsidRPr="00C95DBE">
              <w:t xml:space="preserve"> </w:t>
            </w:r>
          </w:p>
        </w:tc>
      </w:tr>
      <w:tr w:rsidR="009D2FDA"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FDA" w:rsidRDefault="009D2FDA" w:rsidP="00775E15">
            <w:pPr>
              <w:pStyle w:val="TAC"/>
              <w:spacing w:line="276" w:lineRule="auto"/>
            </w:pPr>
            <w:r>
              <w:t>Antenna temperature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9D2FDA" w:rsidRPr="00C95DBE" w:rsidRDefault="009D2FDA" w:rsidP="00775E15">
            <w:pPr>
              <w:pStyle w:val="TAC"/>
              <w:spacing w:line="276" w:lineRule="auto"/>
            </w:pPr>
            <w:r w:rsidRPr="00C95DBE">
              <w:t>150 K</w:t>
            </w:r>
          </w:p>
        </w:tc>
      </w:tr>
      <w:tr w:rsidR="009D2FDA"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FDA" w:rsidRDefault="009D2FDA" w:rsidP="00775E15">
            <w:pPr>
              <w:pStyle w:val="TAC"/>
              <w:spacing w:line="276" w:lineRule="auto"/>
            </w:pPr>
            <w:r>
              <w:t>Noise figure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9D2FDA" w:rsidRPr="00C95DBE" w:rsidRDefault="009D2FDA" w:rsidP="00775E15">
            <w:pPr>
              <w:pStyle w:val="TAC"/>
              <w:spacing w:line="276" w:lineRule="auto"/>
            </w:pPr>
            <w:r w:rsidRPr="00CC7401">
              <w:rPr>
                <w:highlight w:val="yellow"/>
              </w:rPr>
              <w:t>2.5 dB for both LEO and GEO</w:t>
            </w:r>
            <w:r w:rsidRPr="00797D0E" w:rsidDel="00797D0E">
              <w:t xml:space="preserve"> </w:t>
            </w:r>
          </w:p>
        </w:tc>
      </w:tr>
      <w:tr w:rsidR="009D2FDA"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FDA" w:rsidRDefault="009D2FDA" w:rsidP="00775E15">
            <w:pPr>
              <w:pStyle w:val="TAC"/>
              <w:spacing w:line="276" w:lineRule="auto"/>
            </w:pPr>
            <w:proofErr w:type="spellStart"/>
            <w:r>
              <w:t>Tx</w:t>
            </w:r>
            <w:proofErr w:type="spellEnd"/>
            <w:r>
              <w:t xml:space="preserve"> transmit power</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9D2FDA" w:rsidRPr="00C95DBE" w:rsidRDefault="009D2FDA" w:rsidP="00775E15">
            <w:pPr>
              <w:pStyle w:val="TAC"/>
              <w:spacing w:line="276" w:lineRule="auto"/>
            </w:pPr>
            <w:r w:rsidRPr="00CC7401">
              <w:rPr>
                <w:highlight w:val="yellow"/>
              </w:rPr>
              <w:t>10 Watts for GEO and for LEO</w:t>
            </w:r>
          </w:p>
        </w:tc>
      </w:tr>
      <w:tr w:rsidR="009D2FDA"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FDA" w:rsidRDefault="009D2FDA" w:rsidP="00775E15">
            <w:pPr>
              <w:pStyle w:val="TAC"/>
              <w:spacing w:line="276" w:lineRule="auto"/>
            </w:pPr>
            <w:proofErr w:type="spellStart"/>
            <w:r>
              <w:t>Tx</w:t>
            </w:r>
            <w:proofErr w:type="spellEnd"/>
            <w:r>
              <w:t xml:space="preserve"> antenna gain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9D2FDA" w:rsidRPr="00C95DBE" w:rsidRDefault="009D2FDA" w:rsidP="00775E15">
            <w:pPr>
              <w:pStyle w:val="TAC"/>
              <w:spacing w:line="276" w:lineRule="auto"/>
            </w:pPr>
            <w:r w:rsidRPr="00CC7401">
              <w:rPr>
                <w:rFonts w:hint="eastAsia"/>
                <w:highlight w:val="yellow"/>
                <w:lang w:eastAsia="zh-CN"/>
              </w:rPr>
              <w:t>36.6</w:t>
            </w:r>
            <w:r w:rsidRPr="00CC7401">
              <w:rPr>
                <w:highlight w:val="yellow"/>
              </w:rPr>
              <w:t xml:space="preserve"> </w:t>
            </w:r>
            <w:proofErr w:type="spellStart"/>
            <w:r w:rsidRPr="00CC7401">
              <w:rPr>
                <w:highlight w:val="yellow"/>
              </w:rPr>
              <w:t>dBi</w:t>
            </w:r>
            <w:proofErr w:type="spellEnd"/>
          </w:p>
        </w:tc>
      </w:tr>
      <w:tr w:rsidR="009D2FDA"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2FDA" w:rsidRDefault="009D2FDA" w:rsidP="00775E15">
            <w:pPr>
              <w:pStyle w:val="TAC"/>
              <w:spacing w:line="276" w:lineRule="auto"/>
            </w:pPr>
            <w:r>
              <w:rPr>
                <w:rFonts w:hint="eastAsia"/>
                <w:lang w:eastAsia="zh-CN"/>
              </w:rPr>
              <w:t>A</w:t>
            </w:r>
            <w:r>
              <w:rPr>
                <w:lang w:eastAsia="zh-CN"/>
              </w:rPr>
              <w:t>ntenna elevation angle</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rsidR="009D2FDA" w:rsidRDefault="009D2FDA" w:rsidP="00775E15">
            <w:pPr>
              <w:pStyle w:val="TAC"/>
              <w:spacing w:line="276" w:lineRule="auto"/>
            </w:pPr>
            <w:r>
              <w:rPr>
                <w:lang w:eastAsia="zh-CN"/>
              </w:rPr>
              <w:t>35</w:t>
            </w:r>
            <w:r>
              <w:rPr>
                <w:rFonts w:cs="Arial"/>
                <w:lang w:eastAsia="zh-CN"/>
              </w:rPr>
              <w:t>˚</w:t>
            </w:r>
            <w:r>
              <w:rPr>
                <w:lang w:eastAsia="zh-CN"/>
              </w:rPr>
              <w:t xml:space="preserve"> and 90</w:t>
            </w:r>
            <w:r>
              <w:rPr>
                <w:rFonts w:cs="Arial"/>
                <w:lang w:eastAsia="zh-CN"/>
              </w:rPr>
              <w:t>˚</w:t>
            </w:r>
            <w:r>
              <w:rPr>
                <w:lang w:eastAsia="zh-CN"/>
              </w:rPr>
              <w:t xml:space="preserve"> </w:t>
            </w:r>
          </w:p>
        </w:tc>
      </w:tr>
      <w:tr w:rsidR="009D2FDA" w:rsidTr="00775E15">
        <w:trPr>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2FDA" w:rsidRDefault="009D2FDA" w:rsidP="00775E15">
            <w:pPr>
              <w:pStyle w:val="TAN"/>
              <w:spacing w:line="276" w:lineRule="auto"/>
            </w:pPr>
            <w:r>
              <w:t>NOTE 1:   Moving platforms (e.g., aircrafts, vessels), bu</w:t>
            </w:r>
            <w:bookmarkStart w:id="231" w:name="_GoBack"/>
            <w:bookmarkEnd w:id="231"/>
            <w:r>
              <w:t>ilding mounted devices. These values are provided for information.</w:t>
            </w:r>
          </w:p>
        </w:tc>
      </w:tr>
    </w:tbl>
    <w:p w:rsidR="00A71E51" w:rsidRDefault="00A71E51" w:rsidP="00A32E05">
      <w:pPr>
        <w:jc w:val="both"/>
        <w:rPr>
          <w:lang w:eastAsia="zh-CN"/>
        </w:rPr>
      </w:pPr>
    </w:p>
    <w:p w:rsidR="009D2FDA" w:rsidRPr="009D2FDA" w:rsidRDefault="009D2FDA"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8D7CFD">
        <w:rPr>
          <w:rFonts w:hint="eastAsia"/>
          <w:lang w:eastAsia="zh-CN"/>
        </w:rPr>
        <w:t>coexistence assumptions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74476A" w:rsidRPr="002B5F38" w:rsidRDefault="0074476A" w:rsidP="0074476A">
      <w:pPr>
        <w:jc w:val="both"/>
        <w:rPr>
          <w:b/>
          <w:lang w:eastAsia="zh-CN"/>
        </w:rPr>
      </w:pPr>
      <w:r w:rsidRPr="002B5F38">
        <w:rPr>
          <w:rFonts w:hint="eastAsia"/>
          <w:b/>
          <w:lang w:eastAsia="zh-CN"/>
        </w:rPr>
        <w:t xml:space="preserve">Proposal 1: </w:t>
      </w:r>
      <w:r w:rsidR="001B4491">
        <w:rPr>
          <w:rFonts w:hint="eastAsia"/>
          <w:b/>
          <w:lang w:eastAsia="zh-CN"/>
        </w:rPr>
        <w:t>T</w:t>
      </w:r>
      <w:r w:rsidRPr="002B5F38">
        <w:rPr>
          <w:rFonts w:hint="eastAsia"/>
          <w:b/>
          <w:lang w:eastAsia="zh-CN"/>
        </w:rPr>
        <w:t>he following s</w:t>
      </w:r>
      <w:r w:rsidRPr="002B5F38">
        <w:rPr>
          <w:b/>
          <w:lang w:eastAsia="zh-CN"/>
        </w:rPr>
        <w:t>atellite Parameters</w:t>
      </w:r>
      <w:r w:rsidRPr="002B5F38">
        <w:rPr>
          <w:rFonts w:hint="eastAsia"/>
          <w:b/>
          <w:lang w:eastAsia="zh-CN"/>
        </w:rPr>
        <w:t xml:space="preserve"> for Ku-band co-existence</w:t>
      </w:r>
      <w:r w:rsidR="001B4491">
        <w:rPr>
          <w:rFonts w:hint="eastAsia"/>
          <w:b/>
          <w:lang w:eastAsia="zh-CN"/>
        </w:rPr>
        <w:t xml:space="preserve"> </w:t>
      </w:r>
      <w:r w:rsidR="00F802DE">
        <w:rPr>
          <w:rFonts w:hint="eastAsia"/>
          <w:b/>
          <w:lang w:eastAsia="zh-CN"/>
        </w:rPr>
        <w:t>is</w:t>
      </w:r>
      <w:r w:rsidR="00F802DE">
        <w:rPr>
          <w:rFonts w:hint="eastAsia"/>
          <w:b/>
          <w:lang w:eastAsia="zh-CN"/>
        </w:rPr>
        <w:t xml:space="preserve"> </w:t>
      </w:r>
      <w:r w:rsidR="001B4491">
        <w:rPr>
          <w:rFonts w:hint="eastAsia"/>
          <w:b/>
          <w:lang w:eastAsia="zh-CN"/>
        </w:rPr>
        <w:t>more reason</w:t>
      </w:r>
      <w:r w:rsidR="00F802DE">
        <w:rPr>
          <w:rFonts w:hint="eastAsia"/>
          <w:b/>
          <w:lang w:eastAsia="zh-CN"/>
        </w:rPr>
        <w:t>a</w:t>
      </w:r>
      <w:r w:rsidR="001B4491">
        <w:rPr>
          <w:rFonts w:hint="eastAsia"/>
          <w:b/>
          <w:lang w:eastAsia="zh-CN"/>
        </w:rPr>
        <w:t>ble</w:t>
      </w:r>
      <w:r w:rsidRPr="002B5F38">
        <w:rPr>
          <w:rFonts w:hint="eastAsia"/>
          <w:b/>
          <w:lang w:eastAsia="zh-CN"/>
        </w:rPr>
        <w:t>.</w:t>
      </w:r>
    </w:p>
    <w:p w:rsidR="0074476A" w:rsidRDefault="0074476A" w:rsidP="0074476A">
      <w:pPr>
        <w:pStyle w:val="afe"/>
        <w:keepNext/>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Satellite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
        <w:gridCol w:w="2783"/>
        <w:gridCol w:w="2113"/>
        <w:gridCol w:w="2539"/>
        <w:gridCol w:w="2389"/>
      </w:tblGrid>
      <w:tr w:rsidR="0074476A" w:rsidRPr="0097144E" w:rsidTr="002C64D3">
        <w:trPr>
          <w:jc w:val="center"/>
        </w:trPr>
        <w:tc>
          <w:tcPr>
            <w:tcW w:w="2500" w:type="pct"/>
            <w:gridSpan w:val="3"/>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Times New Roman" w:cs="Arial"/>
                <w:sz w:val="16"/>
                <w:szCs w:val="16"/>
                <w:lang w:eastAsia="x-none"/>
              </w:rPr>
            </w:pPr>
            <w:r w:rsidRPr="0097144E">
              <w:rPr>
                <w:rFonts w:eastAsia="Calibri" w:cs="Arial"/>
                <w:sz w:val="16"/>
                <w:szCs w:val="16"/>
                <w:lang w:eastAsia="x-none"/>
              </w:rPr>
              <w:t>Satellite orbit</w:t>
            </w:r>
          </w:p>
        </w:tc>
        <w:tc>
          <w:tcPr>
            <w:tcW w:w="1288" w:type="pct"/>
            <w:tcMar>
              <w:top w:w="0" w:type="dxa"/>
              <w:left w:w="108" w:type="dxa"/>
              <w:bottom w:w="0" w:type="dxa"/>
              <w:right w:w="108" w:type="dxa"/>
            </w:tcMar>
            <w:vAlign w:val="center"/>
            <w:hideMark/>
          </w:tcPr>
          <w:p w:rsidR="0074476A" w:rsidRPr="00A64E2B" w:rsidRDefault="0074476A"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GEO</w:t>
            </w:r>
          </w:p>
        </w:tc>
        <w:tc>
          <w:tcPr>
            <w:tcW w:w="1212" w:type="pct"/>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LEO-600</w:t>
            </w:r>
          </w:p>
        </w:tc>
      </w:tr>
      <w:tr w:rsidR="0074476A" w:rsidRPr="0097144E" w:rsidTr="002C64D3">
        <w:trPr>
          <w:jc w:val="center"/>
        </w:trPr>
        <w:tc>
          <w:tcPr>
            <w:tcW w:w="2500" w:type="pct"/>
            <w:gridSpan w:val="3"/>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altitude</w:t>
            </w:r>
          </w:p>
        </w:tc>
        <w:tc>
          <w:tcPr>
            <w:tcW w:w="1288" w:type="pct"/>
            <w:tcMar>
              <w:top w:w="0" w:type="dxa"/>
              <w:left w:w="108" w:type="dxa"/>
              <w:bottom w:w="0" w:type="dxa"/>
              <w:right w:w="108" w:type="dxa"/>
            </w:tcMar>
            <w:vAlign w:val="center"/>
            <w:hideMark/>
          </w:tcPr>
          <w:p w:rsidR="0074476A" w:rsidRPr="00A64E2B" w:rsidRDefault="0074476A"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35786 km</w:t>
            </w:r>
          </w:p>
        </w:tc>
        <w:tc>
          <w:tcPr>
            <w:tcW w:w="1212" w:type="pct"/>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600 km</w:t>
            </w:r>
          </w:p>
        </w:tc>
      </w:tr>
      <w:tr w:rsidR="0074476A" w:rsidRPr="0097144E" w:rsidTr="002C64D3">
        <w:trPr>
          <w:jc w:val="center"/>
        </w:trPr>
        <w:tc>
          <w:tcPr>
            <w:tcW w:w="2500" w:type="pct"/>
            <w:gridSpan w:val="3"/>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antenna pattern</w:t>
            </w:r>
          </w:p>
        </w:tc>
        <w:tc>
          <w:tcPr>
            <w:tcW w:w="1288" w:type="pct"/>
            <w:tcMar>
              <w:top w:w="0" w:type="dxa"/>
              <w:left w:w="108" w:type="dxa"/>
              <w:bottom w:w="0" w:type="dxa"/>
              <w:right w:w="108" w:type="dxa"/>
            </w:tcMar>
            <w:vAlign w:val="center"/>
            <w:hideMark/>
          </w:tcPr>
          <w:p w:rsidR="0074476A" w:rsidRPr="00A64E2B" w:rsidRDefault="0074476A"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Section 6.4.1 in [2]</w:t>
            </w:r>
          </w:p>
        </w:tc>
        <w:tc>
          <w:tcPr>
            <w:tcW w:w="1212" w:type="pct"/>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Section 6.4.1 in [2]</w:t>
            </w:r>
          </w:p>
        </w:tc>
      </w:tr>
      <w:tr w:rsidR="0074476A" w:rsidRPr="0097144E" w:rsidTr="002C64D3">
        <w:trPr>
          <w:jc w:val="center"/>
        </w:trPr>
        <w:tc>
          <w:tcPr>
            <w:tcW w:w="5000" w:type="pct"/>
            <w:gridSpan w:val="5"/>
            <w:tcMar>
              <w:top w:w="0" w:type="dxa"/>
              <w:left w:w="108" w:type="dxa"/>
              <w:bottom w:w="0" w:type="dxa"/>
              <w:right w:w="108" w:type="dxa"/>
            </w:tcMar>
            <w:vAlign w:val="center"/>
          </w:tcPr>
          <w:p w:rsidR="0074476A" w:rsidRPr="00A64E2B" w:rsidRDefault="0074476A"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DL transmissions</w:t>
            </w:r>
          </w:p>
        </w:tc>
      </w:tr>
      <w:tr w:rsidR="0074476A" w:rsidRPr="0097144E" w:rsidTr="002C64D3">
        <w:trPr>
          <w:jc w:val="center"/>
        </w:trPr>
        <w:tc>
          <w:tcPr>
            <w:tcW w:w="1428" w:type="pct"/>
            <w:gridSpan w:val="2"/>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 1)</w:t>
            </w:r>
          </w:p>
        </w:tc>
        <w:tc>
          <w:tcPr>
            <w:tcW w:w="1072" w:type="pct"/>
            <w:vMerge w:val="restart"/>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Ku-band</w:t>
            </w:r>
          </w:p>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11 GHz for DL)</w:t>
            </w:r>
          </w:p>
        </w:tc>
        <w:tc>
          <w:tcPr>
            <w:tcW w:w="1288" w:type="pct"/>
            <w:tcMar>
              <w:top w:w="0" w:type="dxa"/>
              <w:left w:w="108" w:type="dxa"/>
              <w:bottom w:w="0" w:type="dxa"/>
              <w:right w:w="108" w:type="dxa"/>
            </w:tcMar>
            <w:vAlign w:val="center"/>
            <w:hideMark/>
          </w:tcPr>
          <w:p w:rsidR="0074476A" w:rsidRPr="00A64E2B" w:rsidRDefault="0074476A" w:rsidP="002C64D3">
            <w:pPr>
              <w:keepNext/>
              <w:keepLines/>
              <w:spacing w:after="0" w:line="276" w:lineRule="auto"/>
              <w:jc w:val="center"/>
              <w:rPr>
                <w:rFonts w:eastAsia="Arial Unicode MS" w:cs="Arial"/>
                <w:sz w:val="16"/>
                <w:szCs w:val="16"/>
                <w:lang w:eastAsia="x-none"/>
              </w:rPr>
            </w:pPr>
            <w:r w:rsidRPr="00A64E2B">
              <w:rPr>
                <w:rFonts w:eastAsia="Arial Unicode MS" w:cs="Arial"/>
                <w:sz w:val="16"/>
                <w:szCs w:val="16"/>
                <w:lang w:eastAsia="x-none"/>
              </w:rPr>
              <w:t xml:space="preserve"> 4 m</w:t>
            </w:r>
          </w:p>
        </w:tc>
        <w:tc>
          <w:tcPr>
            <w:tcW w:w="1212" w:type="pct"/>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0.91 m</w:t>
            </w:r>
          </w:p>
        </w:tc>
      </w:tr>
      <w:tr w:rsidR="0074476A" w:rsidRPr="0097144E" w:rsidTr="002C64D3">
        <w:trPr>
          <w:jc w:val="center"/>
        </w:trPr>
        <w:tc>
          <w:tcPr>
            <w:tcW w:w="1428" w:type="pct"/>
            <w:gridSpan w:val="2"/>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EIRP density</w:t>
            </w:r>
          </w:p>
        </w:tc>
        <w:tc>
          <w:tcPr>
            <w:tcW w:w="1072" w:type="pct"/>
            <w:vMerge/>
            <w:tcMar>
              <w:top w:w="0" w:type="dxa"/>
              <w:left w:w="108" w:type="dxa"/>
              <w:bottom w:w="0" w:type="dxa"/>
              <w:right w:w="108" w:type="dxa"/>
            </w:tcMar>
            <w:vAlign w:val="center"/>
          </w:tcPr>
          <w:p w:rsidR="0074476A" w:rsidRPr="0097144E" w:rsidRDefault="0074476A" w:rsidP="002C64D3">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74476A" w:rsidRPr="00A64E2B" w:rsidRDefault="0074476A"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43 </w:t>
            </w:r>
            <w:proofErr w:type="spellStart"/>
            <w:r w:rsidRPr="00A64E2B">
              <w:rPr>
                <w:rFonts w:eastAsia="Calibri" w:cs="Arial"/>
                <w:sz w:val="16"/>
                <w:szCs w:val="16"/>
                <w:lang w:eastAsia="x-none"/>
              </w:rPr>
              <w:t>dBW</w:t>
            </w:r>
            <w:proofErr w:type="spellEnd"/>
            <w:r w:rsidRPr="00A64E2B">
              <w:rPr>
                <w:rFonts w:eastAsia="Calibri" w:cs="Arial"/>
                <w:sz w:val="16"/>
                <w:szCs w:val="16"/>
                <w:lang w:eastAsia="x-none"/>
              </w:rPr>
              <w:t xml:space="preserve">/MHz </w:t>
            </w:r>
          </w:p>
        </w:tc>
        <w:tc>
          <w:tcPr>
            <w:tcW w:w="1212" w:type="pct"/>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7 </w:t>
            </w:r>
            <w:proofErr w:type="spellStart"/>
            <w:r w:rsidRPr="0097144E">
              <w:rPr>
                <w:rFonts w:eastAsia="Calibri" w:cs="Arial"/>
                <w:sz w:val="16"/>
                <w:szCs w:val="16"/>
                <w:lang w:eastAsia="x-none"/>
              </w:rPr>
              <w:t>dBW</w:t>
            </w:r>
            <w:proofErr w:type="spellEnd"/>
            <w:r w:rsidRPr="0097144E">
              <w:rPr>
                <w:rFonts w:eastAsia="Calibri" w:cs="Arial"/>
                <w:sz w:val="16"/>
                <w:szCs w:val="16"/>
                <w:lang w:eastAsia="x-none"/>
              </w:rPr>
              <w:t>/MHz</w:t>
            </w:r>
          </w:p>
        </w:tc>
      </w:tr>
      <w:tr w:rsidR="0074476A" w:rsidRPr="0097144E" w:rsidTr="002C64D3">
        <w:trPr>
          <w:jc w:val="center"/>
        </w:trPr>
        <w:tc>
          <w:tcPr>
            <w:tcW w:w="1428" w:type="pct"/>
            <w:gridSpan w:val="2"/>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Satellite </w:t>
            </w:r>
            <w:proofErr w:type="spellStart"/>
            <w:r w:rsidRPr="0097144E">
              <w:rPr>
                <w:rFonts w:eastAsia="Calibri" w:cs="Arial"/>
                <w:sz w:val="16"/>
                <w:szCs w:val="16"/>
                <w:lang w:eastAsia="x-none"/>
              </w:rPr>
              <w:t>Tx</w:t>
            </w:r>
            <w:proofErr w:type="spellEnd"/>
            <w:r w:rsidRPr="0097144E">
              <w:rPr>
                <w:rFonts w:eastAsia="Calibri" w:cs="Arial"/>
                <w:sz w:val="16"/>
                <w:szCs w:val="16"/>
                <w:lang w:eastAsia="x-none"/>
              </w:rPr>
              <w:t xml:space="preserve"> max Gain</w:t>
            </w:r>
          </w:p>
        </w:tc>
        <w:tc>
          <w:tcPr>
            <w:tcW w:w="1072" w:type="pct"/>
            <w:vMerge/>
            <w:tcMar>
              <w:top w:w="0" w:type="dxa"/>
              <w:left w:w="108" w:type="dxa"/>
              <w:bottom w:w="0" w:type="dxa"/>
              <w:right w:w="108" w:type="dxa"/>
            </w:tcMar>
            <w:vAlign w:val="center"/>
          </w:tcPr>
          <w:p w:rsidR="0074476A" w:rsidRPr="0097144E" w:rsidRDefault="0074476A" w:rsidP="002C64D3">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74476A" w:rsidRPr="00A64E2B" w:rsidRDefault="0074476A" w:rsidP="002C64D3">
            <w:pPr>
              <w:keepNext/>
              <w:keepLines/>
              <w:spacing w:after="0" w:line="276" w:lineRule="auto"/>
              <w:jc w:val="center"/>
              <w:rPr>
                <w:rFonts w:eastAsia="Calibri" w:cs="Arial"/>
                <w:sz w:val="16"/>
                <w:szCs w:val="16"/>
                <w:lang w:eastAsia="x-none"/>
              </w:rPr>
            </w:pPr>
            <w:r w:rsidRPr="002B5F38">
              <w:rPr>
                <w:rFonts w:eastAsiaTheme="minorEastAsia" w:cs="Arial" w:hint="eastAsia"/>
                <w:sz w:val="16"/>
                <w:szCs w:val="16"/>
                <w:highlight w:val="yellow"/>
                <w:lang w:eastAsia="zh-CN"/>
              </w:rPr>
              <w:t>51.4</w:t>
            </w:r>
            <w:r w:rsidRPr="002B5F38">
              <w:rPr>
                <w:rFonts w:eastAsia="Calibri" w:cs="Arial"/>
                <w:sz w:val="16"/>
                <w:szCs w:val="16"/>
                <w:highlight w:val="yellow"/>
                <w:lang w:eastAsia="x-none"/>
              </w:rPr>
              <w:t xml:space="preserve"> </w:t>
            </w:r>
            <w:proofErr w:type="spellStart"/>
            <w:r w:rsidRPr="002B5F38">
              <w:rPr>
                <w:rFonts w:eastAsia="Calibri" w:cs="Arial"/>
                <w:sz w:val="16"/>
                <w:szCs w:val="16"/>
                <w:highlight w:val="yellow"/>
                <w:lang w:eastAsia="x-none"/>
              </w:rPr>
              <w:t>dBi</w:t>
            </w:r>
            <w:proofErr w:type="spellEnd"/>
          </w:p>
        </w:tc>
        <w:tc>
          <w:tcPr>
            <w:tcW w:w="1212" w:type="pct"/>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74476A" w:rsidRPr="0097144E" w:rsidTr="002C64D3">
        <w:trPr>
          <w:jc w:val="center"/>
        </w:trPr>
        <w:tc>
          <w:tcPr>
            <w:tcW w:w="1428" w:type="pct"/>
            <w:gridSpan w:val="2"/>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3dB </w:t>
            </w:r>
            <w:proofErr w:type="spellStart"/>
            <w:r w:rsidRPr="0097144E">
              <w:rPr>
                <w:rFonts w:eastAsia="Calibri" w:cs="Arial"/>
                <w:sz w:val="16"/>
                <w:szCs w:val="16"/>
                <w:lang w:eastAsia="x-none"/>
              </w:rPr>
              <w:t>beamwidth</w:t>
            </w:r>
            <w:proofErr w:type="spellEnd"/>
          </w:p>
        </w:tc>
        <w:tc>
          <w:tcPr>
            <w:tcW w:w="1072" w:type="pct"/>
            <w:vMerge/>
            <w:tcMar>
              <w:top w:w="0" w:type="dxa"/>
              <w:left w:w="108" w:type="dxa"/>
              <w:bottom w:w="0" w:type="dxa"/>
              <w:right w:w="108" w:type="dxa"/>
            </w:tcMar>
            <w:vAlign w:val="center"/>
          </w:tcPr>
          <w:p w:rsidR="0074476A" w:rsidRPr="0097144E" w:rsidRDefault="0074476A" w:rsidP="002C64D3">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center"/>
            <w:hideMark/>
          </w:tcPr>
          <w:p w:rsidR="0074476A" w:rsidRPr="00A64E2B" w:rsidRDefault="0074476A"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0.400  </w:t>
            </w:r>
            <w:proofErr w:type="spellStart"/>
            <w:r w:rsidRPr="00A64E2B">
              <w:rPr>
                <w:rFonts w:eastAsia="Calibri" w:cs="Arial"/>
                <w:sz w:val="16"/>
                <w:szCs w:val="16"/>
                <w:lang w:eastAsia="x-none"/>
              </w:rPr>
              <w:t>deg</w:t>
            </w:r>
            <w:proofErr w:type="spellEnd"/>
          </w:p>
        </w:tc>
        <w:tc>
          <w:tcPr>
            <w:tcW w:w="1212" w:type="pct"/>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1.768 </w:t>
            </w:r>
            <w:proofErr w:type="spellStart"/>
            <w:r w:rsidRPr="0097144E">
              <w:rPr>
                <w:rFonts w:eastAsia="Calibri" w:cs="Arial"/>
                <w:sz w:val="16"/>
                <w:szCs w:val="16"/>
                <w:lang w:eastAsia="x-none"/>
              </w:rPr>
              <w:t>deg</w:t>
            </w:r>
            <w:proofErr w:type="spellEnd"/>
          </w:p>
        </w:tc>
      </w:tr>
      <w:tr w:rsidR="0074476A" w:rsidRPr="0097144E" w:rsidTr="002C64D3">
        <w:trPr>
          <w:jc w:val="center"/>
        </w:trPr>
        <w:tc>
          <w:tcPr>
            <w:tcW w:w="1428" w:type="pct"/>
            <w:gridSpan w:val="2"/>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beam diameter (Note 2)</w:t>
            </w:r>
          </w:p>
        </w:tc>
        <w:tc>
          <w:tcPr>
            <w:tcW w:w="1072" w:type="pct"/>
            <w:vMerge/>
            <w:tcMar>
              <w:top w:w="0" w:type="dxa"/>
              <w:left w:w="108" w:type="dxa"/>
              <w:bottom w:w="0" w:type="dxa"/>
              <w:right w:w="108" w:type="dxa"/>
            </w:tcMar>
            <w:vAlign w:val="center"/>
          </w:tcPr>
          <w:p w:rsidR="0074476A" w:rsidRPr="0097144E" w:rsidRDefault="0074476A" w:rsidP="002C64D3">
            <w:pPr>
              <w:keepNext/>
              <w:keepLines/>
              <w:spacing w:after="0" w:line="276" w:lineRule="auto"/>
              <w:jc w:val="center"/>
              <w:rPr>
                <w:rFonts w:eastAsia="Calibri" w:cs="Arial"/>
                <w:sz w:val="16"/>
                <w:szCs w:val="16"/>
                <w:lang w:eastAsia="x-none"/>
              </w:rPr>
            </w:pPr>
          </w:p>
        </w:tc>
        <w:tc>
          <w:tcPr>
            <w:tcW w:w="1288" w:type="pct"/>
            <w:tcMar>
              <w:top w:w="0" w:type="dxa"/>
              <w:left w:w="108" w:type="dxa"/>
              <w:bottom w:w="0" w:type="dxa"/>
              <w:right w:w="108" w:type="dxa"/>
            </w:tcMar>
            <w:vAlign w:val="bottom"/>
            <w:hideMark/>
          </w:tcPr>
          <w:p w:rsidR="0074476A" w:rsidRPr="00A64E2B" w:rsidRDefault="0074476A"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250 km</w:t>
            </w:r>
          </w:p>
        </w:tc>
        <w:tc>
          <w:tcPr>
            <w:tcW w:w="1212" w:type="pct"/>
            <w:tcMar>
              <w:top w:w="0" w:type="dxa"/>
              <w:left w:w="108" w:type="dxa"/>
              <w:bottom w:w="0" w:type="dxa"/>
              <w:right w:w="108" w:type="dxa"/>
            </w:tcMar>
            <w:vAlign w:val="bottom"/>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19 km</w:t>
            </w:r>
          </w:p>
        </w:tc>
      </w:tr>
      <w:tr w:rsidR="0074476A" w:rsidRPr="0097144E" w:rsidTr="002C64D3">
        <w:trPr>
          <w:jc w:val="center"/>
        </w:trPr>
        <w:tc>
          <w:tcPr>
            <w:tcW w:w="16" w:type="pct"/>
          </w:tcPr>
          <w:p w:rsidR="0074476A" w:rsidRPr="0097144E" w:rsidRDefault="0074476A" w:rsidP="002C64D3">
            <w:pPr>
              <w:keepNext/>
              <w:keepLines/>
              <w:spacing w:after="0" w:line="276" w:lineRule="auto"/>
              <w:jc w:val="center"/>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74476A" w:rsidRPr="00A64E2B" w:rsidRDefault="0074476A"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Payload characteristics for UL transmissions</w:t>
            </w:r>
          </w:p>
        </w:tc>
      </w:tr>
      <w:tr w:rsidR="0074476A" w:rsidRPr="0097144E" w:rsidTr="002C64D3">
        <w:trPr>
          <w:jc w:val="center"/>
        </w:trPr>
        <w:tc>
          <w:tcPr>
            <w:tcW w:w="1428" w:type="pct"/>
            <w:gridSpan w:val="2"/>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Equivalent satellite antenna aperture (Note1)</w:t>
            </w:r>
          </w:p>
        </w:tc>
        <w:tc>
          <w:tcPr>
            <w:tcW w:w="1072" w:type="pct"/>
            <w:vMerge w:val="restart"/>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Ku-band </w:t>
            </w:r>
          </w:p>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(i.e. 14 GHz for UL)</w:t>
            </w:r>
          </w:p>
        </w:tc>
        <w:tc>
          <w:tcPr>
            <w:tcW w:w="1288" w:type="pct"/>
            <w:tcMar>
              <w:top w:w="0" w:type="dxa"/>
              <w:left w:w="108" w:type="dxa"/>
              <w:bottom w:w="0" w:type="dxa"/>
              <w:right w:w="108" w:type="dxa"/>
            </w:tcMar>
            <w:vAlign w:val="center"/>
            <w:hideMark/>
          </w:tcPr>
          <w:p w:rsidR="0074476A" w:rsidRPr="00A64E2B" w:rsidRDefault="0074476A" w:rsidP="002C64D3">
            <w:pPr>
              <w:keepNext/>
              <w:keepLines/>
              <w:spacing w:after="0" w:line="276" w:lineRule="auto"/>
              <w:jc w:val="center"/>
              <w:rPr>
                <w:rFonts w:eastAsia="Calibri" w:cs="Arial"/>
                <w:sz w:val="16"/>
                <w:szCs w:val="16"/>
                <w:lang w:eastAsia="x-none"/>
              </w:rPr>
            </w:pPr>
            <w:r w:rsidRPr="00A64E2B">
              <w:rPr>
                <w:rFonts w:eastAsia="Calibri" w:cs="Arial"/>
                <w:sz w:val="16"/>
                <w:szCs w:val="16"/>
                <w:lang w:eastAsia="x-none"/>
              </w:rPr>
              <w:t xml:space="preserve"> </w:t>
            </w:r>
            <w:r w:rsidRPr="002B5F38">
              <w:rPr>
                <w:rFonts w:eastAsiaTheme="minorEastAsia" w:cs="Arial" w:hint="eastAsia"/>
                <w:sz w:val="16"/>
                <w:szCs w:val="16"/>
                <w:highlight w:val="yellow"/>
                <w:lang w:eastAsia="zh-CN"/>
              </w:rPr>
              <w:t>3.14</w:t>
            </w:r>
            <w:r w:rsidRPr="002B5F38">
              <w:rPr>
                <w:rFonts w:eastAsia="Calibri" w:cs="Arial"/>
                <w:sz w:val="16"/>
                <w:szCs w:val="16"/>
                <w:highlight w:val="yellow"/>
                <w:lang w:eastAsia="x-none"/>
              </w:rPr>
              <w:t xml:space="preserve"> m</w:t>
            </w:r>
          </w:p>
        </w:tc>
        <w:tc>
          <w:tcPr>
            <w:tcW w:w="1212" w:type="pct"/>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0.714 m</w:t>
            </w:r>
          </w:p>
        </w:tc>
      </w:tr>
      <w:tr w:rsidR="0074476A" w:rsidRPr="0097144E" w:rsidTr="002C64D3">
        <w:trPr>
          <w:jc w:val="center"/>
        </w:trPr>
        <w:tc>
          <w:tcPr>
            <w:tcW w:w="1428" w:type="pct"/>
            <w:gridSpan w:val="2"/>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G/T</w:t>
            </w:r>
          </w:p>
        </w:tc>
        <w:tc>
          <w:tcPr>
            <w:tcW w:w="1072" w:type="pct"/>
            <w:vMerge/>
            <w:vAlign w:val="center"/>
            <w:hideMark/>
          </w:tcPr>
          <w:p w:rsidR="0074476A" w:rsidRPr="0097144E" w:rsidRDefault="0074476A" w:rsidP="002C64D3">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74476A" w:rsidRPr="002B5F38" w:rsidRDefault="0074476A" w:rsidP="002C64D3">
            <w:pPr>
              <w:keepNext/>
              <w:keepLines/>
              <w:spacing w:after="0" w:line="276" w:lineRule="auto"/>
              <w:jc w:val="center"/>
              <w:rPr>
                <w:rFonts w:eastAsia="Calibri" w:cs="Arial"/>
                <w:sz w:val="16"/>
                <w:szCs w:val="16"/>
                <w:highlight w:val="yellow"/>
                <w:vertAlign w:val="superscript"/>
                <w:lang w:eastAsia="x-none"/>
              </w:rPr>
            </w:pPr>
            <w:r w:rsidRPr="002B5F38">
              <w:rPr>
                <w:rFonts w:eastAsiaTheme="minorEastAsia" w:cs="Arial" w:hint="eastAsia"/>
                <w:sz w:val="16"/>
                <w:szCs w:val="16"/>
                <w:highlight w:val="yellow"/>
                <w:lang w:eastAsia="zh-CN"/>
              </w:rPr>
              <w:t>23.8</w:t>
            </w:r>
            <w:r w:rsidRPr="002B5F38">
              <w:rPr>
                <w:rFonts w:eastAsia="Calibri" w:cs="Arial"/>
                <w:sz w:val="16"/>
                <w:szCs w:val="16"/>
                <w:highlight w:val="yellow"/>
                <w:lang w:eastAsia="x-none"/>
              </w:rPr>
              <w:t xml:space="preserve"> dB K</w:t>
            </w:r>
            <w:r w:rsidRPr="002B5F38">
              <w:rPr>
                <w:rFonts w:eastAsia="Calibri" w:cs="Arial"/>
                <w:sz w:val="16"/>
                <w:szCs w:val="16"/>
                <w:highlight w:val="yellow"/>
                <w:vertAlign w:val="superscript"/>
                <w:lang w:eastAsia="x-none"/>
              </w:rPr>
              <w:t>-1</w:t>
            </w:r>
          </w:p>
        </w:tc>
        <w:tc>
          <w:tcPr>
            <w:tcW w:w="1212" w:type="pct"/>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10.9 dB K</w:t>
            </w:r>
            <w:r w:rsidRPr="0097144E">
              <w:rPr>
                <w:rFonts w:eastAsia="Calibri" w:cs="Arial"/>
                <w:sz w:val="16"/>
                <w:szCs w:val="16"/>
                <w:vertAlign w:val="superscript"/>
                <w:lang w:eastAsia="x-none"/>
              </w:rPr>
              <w:t>-1</w:t>
            </w:r>
          </w:p>
        </w:tc>
      </w:tr>
      <w:tr w:rsidR="0074476A" w:rsidRPr="0097144E" w:rsidTr="002C64D3">
        <w:trPr>
          <w:jc w:val="center"/>
        </w:trPr>
        <w:tc>
          <w:tcPr>
            <w:tcW w:w="1428" w:type="pct"/>
            <w:gridSpan w:val="2"/>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Satellite RX max Gain</w:t>
            </w:r>
          </w:p>
        </w:tc>
        <w:tc>
          <w:tcPr>
            <w:tcW w:w="1072" w:type="pct"/>
            <w:vMerge/>
            <w:vAlign w:val="center"/>
            <w:hideMark/>
          </w:tcPr>
          <w:p w:rsidR="0074476A" w:rsidRPr="0097144E" w:rsidRDefault="0074476A" w:rsidP="002C64D3">
            <w:pPr>
              <w:spacing w:after="160" w:line="259" w:lineRule="auto"/>
              <w:rPr>
                <w:rFonts w:eastAsia="Times New Roman" w:cs="Arial"/>
                <w:sz w:val="16"/>
                <w:szCs w:val="16"/>
              </w:rPr>
            </w:pPr>
          </w:p>
        </w:tc>
        <w:tc>
          <w:tcPr>
            <w:tcW w:w="1288" w:type="pct"/>
            <w:tcMar>
              <w:top w:w="0" w:type="dxa"/>
              <w:left w:w="108" w:type="dxa"/>
              <w:bottom w:w="0" w:type="dxa"/>
              <w:right w:w="108" w:type="dxa"/>
            </w:tcMar>
            <w:vAlign w:val="center"/>
            <w:hideMark/>
          </w:tcPr>
          <w:p w:rsidR="0074476A" w:rsidRPr="002B5F38" w:rsidRDefault="0074476A" w:rsidP="002C64D3">
            <w:pPr>
              <w:keepNext/>
              <w:keepLines/>
              <w:spacing w:after="0" w:line="276" w:lineRule="auto"/>
              <w:jc w:val="center"/>
              <w:rPr>
                <w:rFonts w:eastAsia="Calibri" w:cs="Arial"/>
                <w:sz w:val="16"/>
                <w:szCs w:val="16"/>
                <w:highlight w:val="yellow"/>
                <w:lang w:eastAsia="x-none"/>
              </w:rPr>
            </w:pPr>
            <w:r w:rsidRPr="002B5F38">
              <w:rPr>
                <w:rFonts w:eastAsia="Calibri" w:cs="Arial"/>
                <w:sz w:val="16"/>
                <w:szCs w:val="16"/>
                <w:highlight w:val="yellow"/>
                <w:lang w:eastAsia="x-none"/>
              </w:rPr>
              <w:t xml:space="preserve"> </w:t>
            </w:r>
            <w:r w:rsidRPr="002B5F38">
              <w:rPr>
                <w:rFonts w:eastAsiaTheme="minorEastAsia" w:cs="Arial" w:hint="eastAsia"/>
                <w:sz w:val="16"/>
                <w:szCs w:val="16"/>
                <w:highlight w:val="yellow"/>
                <w:lang w:eastAsia="zh-CN"/>
              </w:rPr>
              <w:t>51.4</w:t>
            </w:r>
            <w:r w:rsidRPr="002B5F38">
              <w:rPr>
                <w:rFonts w:eastAsia="Calibri" w:cs="Arial"/>
                <w:sz w:val="16"/>
                <w:szCs w:val="16"/>
                <w:highlight w:val="yellow"/>
                <w:lang w:eastAsia="x-none"/>
              </w:rPr>
              <w:t xml:space="preserve"> </w:t>
            </w:r>
            <w:proofErr w:type="spellStart"/>
            <w:r w:rsidRPr="002B5F38">
              <w:rPr>
                <w:rFonts w:eastAsia="Calibri" w:cs="Arial"/>
                <w:sz w:val="16"/>
                <w:szCs w:val="16"/>
                <w:highlight w:val="yellow"/>
                <w:lang w:eastAsia="x-none"/>
              </w:rPr>
              <w:t>dBi</w:t>
            </w:r>
            <w:proofErr w:type="spellEnd"/>
          </w:p>
        </w:tc>
        <w:tc>
          <w:tcPr>
            <w:tcW w:w="1212" w:type="pct"/>
            <w:tcMar>
              <w:top w:w="0" w:type="dxa"/>
              <w:left w:w="108" w:type="dxa"/>
              <w:bottom w:w="0" w:type="dxa"/>
              <w:right w:w="108" w:type="dxa"/>
            </w:tcMar>
            <w:vAlign w:val="center"/>
            <w:hideMark/>
          </w:tcPr>
          <w:p w:rsidR="0074476A" w:rsidRPr="0097144E" w:rsidRDefault="0074476A" w:rsidP="002C64D3">
            <w:pPr>
              <w:keepNext/>
              <w:keepLines/>
              <w:spacing w:after="0" w:line="276" w:lineRule="auto"/>
              <w:jc w:val="center"/>
              <w:rPr>
                <w:rFonts w:eastAsia="Calibri" w:cs="Arial"/>
                <w:sz w:val="16"/>
                <w:szCs w:val="16"/>
                <w:lang w:eastAsia="x-none"/>
              </w:rPr>
            </w:pPr>
            <w:r w:rsidRPr="0097144E">
              <w:rPr>
                <w:rFonts w:eastAsia="Calibri" w:cs="Arial"/>
                <w:sz w:val="16"/>
                <w:szCs w:val="16"/>
                <w:lang w:eastAsia="x-none"/>
              </w:rPr>
              <w:t xml:space="preserve">38.5 </w:t>
            </w:r>
            <w:proofErr w:type="spellStart"/>
            <w:r w:rsidRPr="0097144E">
              <w:rPr>
                <w:rFonts w:eastAsia="Calibri" w:cs="Arial"/>
                <w:sz w:val="16"/>
                <w:szCs w:val="16"/>
                <w:lang w:eastAsia="x-none"/>
              </w:rPr>
              <w:t>dBi</w:t>
            </w:r>
            <w:proofErr w:type="spellEnd"/>
          </w:p>
        </w:tc>
      </w:tr>
      <w:tr w:rsidR="0074476A" w:rsidRPr="0097144E" w:rsidTr="002C64D3">
        <w:trPr>
          <w:jc w:val="center"/>
        </w:trPr>
        <w:tc>
          <w:tcPr>
            <w:tcW w:w="16" w:type="pct"/>
          </w:tcPr>
          <w:p w:rsidR="0074476A" w:rsidRPr="0097144E" w:rsidRDefault="0074476A" w:rsidP="002C64D3">
            <w:pPr>
              <w:keepNext/>
              <w:keepLines/>
              <w:spacing w:after="0" w:line="276" w:lineRule="auto"/>
              <w:ind w:left="851" w:hanging="851"/>
              <w:rPr>
                <w:rFonts w:eastAsia="Calibri" w:cs="Arial"/>
                <w:sz w:val="16"/>
                <w:szCs w:val="16"/>
                <w:lang w:eastAsia="x-none"/>
              </w:rPr>
            </w:pPr>
          </w:p>
        </w:tc>
        <w:tc>
          <w:tcPr>
            <w:tcW w:w="4984" w:type="pct"/>
            <w:gridSpan w:val="4"/>
            <w:tcMar>
              <w:top w:w="0" w:type="dxa"/>
              <w:left w:w="108" w:type="dxa"/>
              <w:bottom w:w="0" w:type="dxa"/>
              <w:right w:w="108" w:type="dxa"/>
            </w:tcMar>
            <w:vAlign w:val="center"/>
            <w:hideMark/>
          </w:tcPr>
          <w:p w:rsidR="0074476A" w:rsidRPr="0097144E" w:rsidRDefault="0074476A"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1: This value is equivalent to the antenna diameter in Sec. 6.4.1 of [2].</w:t>
            </w:r>
          </w:p>
          <w:p w:rsidR="0074476A" w:rsidRPr="0097144E" w:rsidRDefault="0074476A"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2: This beam size refers to the Nadir pointing of the satellite </w:t>
            </w:r>
          </w:p>
          <w:p w:rsidR="0074476A" w:rsidRPr="0097144E" w:rsidRDefault="0074476A"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3: All these satellite parameters are applied per beam.</w:t>
            </w:r>
          </w:p>
          <w:p w:rsidR="0074476A" w:rsidRPr="0097144E" w:rsidRDefault="0074476A"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NOTE 4: The EIRP density values are considered identical for all frequency re-use factor options.</w:t>
            </w:r>
          </w:p>
          <w:p w:rsidR="0074476A" w:rsidRPr="0097144E" w:rsidRDefault="0074476A" w:rsidP="002C64D3">
            <w:pPr>
              <w:keepNext/>
              <w:keepLines/>
              <w:spacing w:after="0" w:line="276" w:lineRule="auto"/>
              <w:ind w:left="851" w:hanging="851"/>
              <w:rPr>
                <w:rFonts w:eastAsia="Calibri" w:cs="Arial"/>
                <w:sz w:val="16"/>
                <w:szCs w:val="16"/>
                <w:lang w:eastAsia="x-none"/>
              </w:rPr>
            </w:pPr>
            <w:r w:rsidRPr="0097144E">
              <w:rPr>
                <w:rFonts w:eastAsia="Calibri" w:cs="Arial"/>
                <w:sz w:val="16"/>
                <w:szCs w:val="16"/>
                <w:lang w:eastAsia="x-none"/>
              </w:rPr>
              <w:t xml:space="preserve">NOTE 5: The EIRP density values are provided assuming the satellite HPA is operated with a back-off of [5] </w:t>
            </w:r>
            <w:proofErr w:type="spellStart"/>
            <w:r w:rsidRPr="0097144E">
              <w:rPr>
                <w:rFonts w:eastAsia="Calibri" w:cs="Arial"/>
                <w:sz w:val="16"/>
                <w:szCs w:val="16"/>
                <w:lang w:eastAsia="x-none"/>
              </w:rPr>
              <w:t>dB.</w:t>
            </w:r>
            <w:proofErr w:type="spellEnd"/>
          </w:p>
        </w:tc>
      </w:tr>
    </w:tbl>
    <w:p w:rsidR="00B06E51" w:rsidRDefault="00B06E51">
      <w:pPr>
        <w:jc w:val="both"/>
        <w:rPr>
          <w:b/>
          <w:lang w:eastAsia="zh-CN"/>
        </w:rPr>
      </w:pPr>
    </w:p>
    <w:p w:rsidR="00EF1E8C" w:rsidRPr="002B5F38" w:rsidRDefault="00EF1E8C" w:rsidP="00EF1E8C">
      <w:pPr>
        <w:jc w:val="both"/>
        <w:rPr>
          <w:b/>
          <w:lang w:eastAsia="zh-CN"/>
        </w:rPr>
      </w:pPr>
      <w:r w:rsidRPr="002B5F38">
        <w:rPr>
          <w:rFonts w:hint="eastAsia"/>
          <w:b/>
          <w:lang w:eastAsia="zh-CN"/>
        </w:rPr>
        <w:t xml:space="preserve">Proposal </w:t>
      </w:r>
      <w:r>
        <w:rPr>
          <w:rFonts w:hint="eastAsia"/>
          <w:b/>
          <w:lang w:eastAsia="zh-CN"/>
        </w:rPr>
        <w:t>2</w:t>
      </w:r>
      <w:r w:rsidRPr="002B5F38">
        <w:rPr>
          <w:rFonts w:hint="eastAsia"/>
          <w:b/>
          <w:lang w:eastAsia="zh-CN"/>
        </w:rPr>
        <w:t xml:space="preserve">: </w:t>
      </w:r>
      <w:r>
        <w:rPr>
          <w:rFonts w:hint="eastAsia"/>
          <w:b/>
          <w:lang w:eastAsia="zh-CN"/>
        </w:rPr>
        <w:t>U</w:t>
      </w:r>
      <w:r w:rsidRPr="009D2FDA">
        <w:rPr>
          <w:b/>
          <w:lang w:eastAsia="zh-CN"/>
        </w:rPr>
        <w:t xml:space="preserve">pdate the parameters in Table 6a.2.2.2-2 to align those in “Circular Aperture TR </w:t>
      </w:r>
      <w:proofErr w:type="gramStart"/>
      <w:r w:rsidRPr="009D2FDA">
        <w:rPr>
          <w:b/>
          <w:lang w:eastAsia="zh-CN"/>
        </w:rPr>
        <w:t>38.863 ”</w:t>
      </w:r>
      <w:proofErr w:type="gramEnd"/>
      <w:r w:rsidRPr="009D2FDA">
        <w:rPr>
          <w:b/>
          <w:lang w:eastAsia="zh-CN"/>
        </w:rPr>
        <w:t xml:space="preserve"> column of Table 6a.2.2.2-1</w:t>
      </w:r>
      <w:r w:rsidR="004B3523">
        <w:rPr>
          <w:rFonts w:hint="eastAsia"/>
          <w:b/>
          <w:lang w:eastAsia="zh-CN"/>
        </w:rPr>
        <w:t xml:space="preserve"> </w:t>
      </w:r>
      <w:r w:rsidR="004B3523">
        <w:rPr>
          <w:rFonts w:hint="eastAsia"/>
          <w:b/>
          <w:lang w:eastAsia="zh-CN"/>
        </w:rPr>
        <w:t xml:space="preserve">in </w:t>
      </w:r>
      <w:r w:rsidR="004B3523" w:rsidRPr="004B3523">
        <w:rPr>
          <w:b/>
          <w:lang w:eastAsia="zh-CN"/>
        </w:rPr>
        <w:t>co-existence simulation assumptions</w:t>
      </w:r>
      <w:r w:rsidR="004B3523">
        <w:rPr>
          <w:rFonts w:hint="eastAsia"/>
          <w:b/>
          <w:lang w:eastAsia="zh-CN"/>
        </w:rPr>
        <w:t xml:space="preserve"> </w:t>
      </w:r>
      <w:r w:rsidR="004B3523" w:rsidRPr="004B3523">
        <w:rPr>
          <w:b/>
          <w:lang w:eastAsia="zh-CN"/>
        </w:rPr>
        <w:t>running document</w:t>
      </w:r>
      <w:r w:rsidR="004B3523" w:rsidRPr="002B5F38">
        <w:rPr>
          <w:rFonts w:hint="eastAsia"/>
          <w:b/>
          <w:lang w:eastAsia="zh-CN"/>
        </w:rPr>
        <w:t>.</w:t>
      </w:r>
    </w:p>
    <w:p w:rsidR="00EF1E8C" w:rsidRDefault="00EF1E8C" w:rsidP="00EF1E8C">
      <w:pPr>
        <w:pStyle w:val="TH"/>
      </w:pPr>
      <w:r>
        <w:t>T</w:t>
      </w:r>
      <w:r>
        <w:rPr>
          <w:rFonts w:hint="eastAsia"/>
        </w:rPr>
        <w:t xml:space="preserve">able </w:t>
      </w:r>
      <w:r>
        <w:t>6a.2.2.2-2</w:t>
      </w:r>
      <w:r>
        <w:rPr>
          <w:noProof/>
        </w:rPr>
        <w:t>:</w:t>
      </w:r>
      <w:r>
        <w:t xml:space="preserve"> Other NTN UE parameters</w:t>
      </w:r>
    </w:p>
    <w:tbl>
      <w:tblPr>
        <w:tblW w:w="4524" w:type="pct"/>
        <w:jc w:val="center"/>
        <w:tblCellMar>
          <w:left w:w="0" w:type="dxa"/>
          <w:right w:w="0" w:type="dxa"/>
        </w:tblCellMar>
        <w:tblLook w:val="04A0" w:firstRow="1" w:lastRow="0" w:firstColumn="1" w:lastColumn="0" w:noHBand="0" w:noVBand="1"/>
      </w:tblPr>
      <w:tblGrid>
        <w:gridCol w:w="2463"/>
        <w:gridCol w:w="6454"/>
      </w:tblGrid>
      <w:tr w:rsidR="00EF1E8C" w:rsidTr="00775E15">
        <w:trPr>
          <w:jc w:val="center"/>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F1E8C" w:rsidRDefault="00EF1E8C" w:rsidP="00775E15">
            <w:pPr>
              <w:pStyle w:val="TAC"/>
              <w:spacing w:line="276" w:lineRule="auto"/>
              <w:rPr>
                <w:rFonts w:eastAsia="Times New Roman"/>
                <w:sz w:val="20"/>
              </w:rPr>
            </w:pPr>
            <w:r>
              <w:t>Characteristics</w:t>
            </w:r>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F1E8C" w:rsidRDefault="00EF1E8C" w:rsidP="00775E15">
            <w:pPr>
              <w:pStyle w:val="TAC"/>
              <w:spacing w:line="276" w:lineRule="auto"/>
            </w:pPr>
            <w:r>
              <w:t>VSAT (Parabolic)</w:t>
            </w:r>
          </w:p>
        </w:tc>
      </w:tr>
      <w:tr w:rsidR="00EF1E8C"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E8C" w:rsidRDefault="00EF1E8C" w:rsidP="00775E15">
            <w:pPr>
              <w:pStyle w:val="TAC"/>
              <w:spacing w:line="276" w:lineRule="auto"/>
            </w:pPr>
            <w:r>
              <w:t>Frequency band</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EF1E8C" w:rsidRPr="00C95DBE" w:rsidRDefault="00EF1E8C" w:rsidP="00775E15">
            <w:pPr>
              <w:pStyle w:val="TAC"/>
              <w:spacing w:line="276" w:lineRule="auto"/>
            </w:pPr>
            <w:r w:rsidRPr="00C95DBE">
              <w:t>Ku-band (i.e. 11 GHz DL and 14 GHz UL)</w:t>
            </w:r>
          </w:p>
        </w:tc>
      </w:tr>
      <w:tr w:rsidR="00EF1E8C"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E8C" w:rsidRDefault="00EF1E8C" w:rsidP="00775E15">
            <w:pPr>
              <w:pStyle w:val="TAC"/>
              <w:spacing w:line="276" w:lineRule="auto"/>
            </w:pPr>
            <w:r>
              <w:t>Antenna type and configuration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EF1E8C" w:rsidRPr="00C95DBE" w:rsidRDefault="00EF1E8C" w:rsidP="00775E15">
            <w:pPr>
              <w:pStyle w:val="TAC"/>
              <w:spacing w:line="276" w:lineRule="auto"/>
            </w:pPr>
            <w:r w:rsidRPr="00C95DBE">
              <w:t>Directional</w:t>
            </w:r>
          </w:p>
          <w:p w:rsidR="00EF1E8C" w:rsidRPr="00C95DBE" w:rsidRDefault="00EF1E8C" w:rsidP="00775E15">
            <w:pPr>
              <w:pStyle w:val="TAC"/>
              <w:spacing w:line="276" w:lineRule="auto"/>
            </w:pPr>
            <w:r w:rsidRPr="00C95DBE">
              <w:t xml:space="preserve">Section 6.4.1 of [2] with </w:t>
            </w:r>
            <w:r w:rsidRPr="00CC7401">
              <w:rPr>
                <w:rFonts w:hint="eastAsia"/>
                <w:highlight w:val="yellow"/>
                <w:lang w:eastAsia="zh-CN"/>
              </w:rPr>
              <w:t>60</w:t>
            </w:r>
            <w:r w:rsidRPr="00CC7401">
              <w:rPr>
                <w:highlight w:val="yellow"/>
              </w:rPr>
              <w:t xml:space="preserve"> cm</w:t>
            </w:r>
            <w:r w:rsidRPr="00C95DBE">
              <w:t xml:space="preserve"> equivalent aperture diameter</w:t>
            </w:r>
          </w:p>
        </w:tc>
      </w:tr>
      <w:tr w:rsidR="00EF1E8C"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F1E8C" w:rsidRDefault="00EF1E8C" w:rsidP="00775E15">
            <w:pPr>
              <w:pStyle w:val="TAC"/>
              <w:spacing w:line="276" w:lineRule="auto"/>
            </w:pPr>
            <w:r>
              <w:t>Polarisation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rsidR="00EF1E8C" w:rsidRPr="00C95DBE" w:rsidRDefault="00EF1E8C" w:rsidP="00775E15">
            <w:pPr>
              <w:pStyle w:val="TAC"/>
              <w:spacing w:line="276" w:lineRule="auto"/>
            </w:pPr>
            <w:r>
              <w:t>Circular</w:t>
            </w:r>
          </w:p>
        </w:tc>
      </w:tr>
      <w:tr w:rsidR="00EF1E8C"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E8C" w:rsidRDefault="00EF1E8C" w:rsidP="00775E15">
            <w:pPr>
              <w:pStyle w:val="TAC"/>
              <w:spacing w:line="276" w:lineRule="auto"/>
            </w:pPr>
            <w:r>
              <w:t xml:space="preserve">Rx Antenna gain </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EF1E8C" w:rsidRPr="00C95DBE" w:rsidRDefault="00EF1E8C" w:rsidP="00775E15">
            <w:pPr>
              <w:pStyle w:val="TAC"/>
              <w:spacing w:line="276" w:lineRule="auto"/>
            </w:pPr>
            <w:r w:rsidRPr="00C95DBE">
              <w:t xml:space="preserve">34.3 </w:t>
            </w:r>
            <w:proofErr w:type="spellStart"/>
            <w:r w:rsidRPr="00C95DBE">
              <w:t>dBi</w:t>
            </w:r>
            <w:proofErr w:type="spellEnd"/>
            <w:r w:rsidRPr="00C95DBE">
              <w:t xml:space="preserve"> </w:t>
            </w:r>
          </w:p>
        </w:tc>
      </w:tr>
      <w:tr w:rsidR="00EF1E8C"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E8C" w:rsidRDefault="00EF1E8C" w:rsidP="00775E15">
            <w:pPr>
              <w:pStyle w:val="TAC"/>
              <w:spacing w:line="276" w:lineRule="auto"/>
            </w:pPr>
            <w:r>
              <w:t>Antenna temperature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EF1E8C" w:rsidRPr="00C95DBE" w:rsidRDefault="00EF1E8C" w:rsidP="00775E15">
            <w:pPr>
              <w:pStyle w:val="TAC"/>
              <w:spacing w:line="276" w:lineRule="auto"/>
            </w:pPr>
            <w:r w:rsidRPr="00C95DBE">
              <w:t>150 K</w:t>
            </w:r>
          </w:p>
        </w:tc>
      </w:tr>
      <w:tr w:rsidR="00EF1E8C"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E8C" w:rsidRDefault="00EF1E8C" w:rsidP="00775E15">
            <w:pPr>
              <w:pStyle w:val="TAC"/>
              <w:spacing w:line="276" w:lineRule="auto"/>
            </w:pPr>
            <w:r>
              <w:t>Noise figure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EF1E8C" w:rsidRPr="00C95DBE" w:rsidRDefault="00EF1E8C" w:rsidP="00775E15">
            <w:pPr>
              <w:pStyle w:val="TAC"/>
              <w:spacing w:line="276" w:lineRule="auto"/>
            </w:pPr>
            <w:r w:rsidRPr="00CC7401">
              <w:rPr>
                <w:highlight w:val="yellow"/>
              </w:rPr>
              <w:t>2.5 dB for both LEO and GEO</w:t>
            </w:r>
            <w:r w:rsidRPr="00797D0E" w:rsidDel="00797D0E">
              <w:t xml:space="preserve"> </w:t>
            </w:r>
          </w:p>
        </w:tc>
      </w:tr>
      <w:tr w:rsidR="00EF1E8C"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E8C" w:rsidRDefault="00EF1E8C" w:rsidP="00775E15">
            <w:pPr>
              <w:pStyle w:val="TAC"/>
              <w:spacing w:line="276" w:lineRule="auto"/>
            </w:pPr>
            <w:proofErr w:type="spellStart"/>
            <w:r>
              <w:t>Tx</w:t>
            </w:r>
            <w:proofErr w:type="spellEnd"/>
            <w:r>
              <w:t xml:space="preserve"> transmit power</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EF1E8C" w:rsidRPr="00C95DBE" w:rsidRDefault="00EF1E8C" w:rsidP="00775E15">
            <w:pPr>
              <w:pStyle w:val="TAC"/>
              <w:spacing w:line="276" w:lineRule="auto"/>
            </w:pPr>
            <w:r w:rsidRPr="00CC7401">
              <w:rPr>
                <w:highlight w:val="yellow"/>
              </w:rPr>
              <w:t>10 Watts for GEO and for LEO</w:t>
            </w:r>
          </w:p>
        </w:tc>
      </w:tr>
      <w:tr w:rsidR="00EF1E8C"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E8C" w:rsidRDefault="00EF1E8C" w:rsidP="00775E15">
            <w:pPr>
              <w:pStyle w:val="TAC"/>
              <w:spacing w:line="276" w:lineRule="auto"/>
            </w:pPr>
            <w:proofErr w:type="spellStart"/>
            <w:r>
              <w:t>Tx</w:t>
            </w:r>
            <w:proofErr w:type="spellEnd"/>
            <w:r>
              <w:t xml:space="preserve"> antenna gain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EF1E8C" w:rsidRPr="00C95DBE" w:rsidRDefault="00EF1E8C" w:rsidP="00775E15">
            <w:pPr>
              <w:pStyle w:val="TAC"/>
              <w:spacing w:line="276" w:lineRule="auto"/>
            </w:pPr>
            <w:r w:rsidRPr="00CC7401">
              <w:rPr>
                <w:rFonts w:hint="eastAsia"/>
                <w:highlight w:val="yellow"/>
                <w:lang w:eastAsia="zh-CN"/>
              </w:rPr>
              <w:t>36.6</w:t>
            </w:r>
            <w:r w:rsidRPr="00CC7401">
              <w:rPr>
                <w:highlight w:val="yellow"/>
              </w:rPr>
              <w:t xml:space="preserve"> </w:t>
            </w:r>
            <w:proofErr w:type="spellStart"/>
            <w:r w:rsidRPr="00CC7401">
              <w:rPr>
                <w:highlight w:val="yellow"/>
              </w:rPr>
              <w:t>dBi</w:t>
            </w:r>
            <w:proofErr w:type="spellEnd"/>
          </w:p>
        </w:tc>
      </w:tr>
      <w:tr w:rsidR="00EF1E8C" w:rsidTr="00775E15">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F1E8C" w:rsidRDefault="00EF1E8C" w:rsidP="00775E15">
            <w:pPr>
              <w:pStyle w:val="TAC"/>
              <w:spacing w:line="276" w:lineRule="auto"/>
            </w:pPr>
            <w:r>
              <w:rPr>
                <w:rFonts w:hint="eastAsia"/>
                <w:lang w:eastAsia="zh-CN"/>
              </w:rPr>
              <w:t>A</w:t>
            </w:r>
            <w:r>
              <w:rPr>
                <w:lang w:eastAsia="zh-CN"/>
              </w:rPr>
              <w:t>ntenna elevation angle</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rsidR="00EF1E8C" w:rsidRDefault="00EF1E8C" w:rsidP="00775E15">
            <w:pPr>
              <w:pStyle w:val="TAC"/>
              <w:spacing w:line="276" w:lineRule="auto"/>
            </w:pPr>
            <w:r>
              <w:rPr>
                <w:lang w:eastAsia="zh-CN"/>
              </w:rPr>
              <w:t>35</w:t>
            </w:r>
            <w:r>
              <w:rPr>
                <w:rFonts w:cs="Arial"/>
                <w:lang w:eastAsia="zh-CN"/>
              </w:rPr>
              <w:t>˚</w:t>
            </w:r>
            <w:r>
              <w:rPr>
                <w:lang w:eastAsia="zh-CN"/>
              </w:rPr>
              <w:t xml:space="preserve"> and 90</w:t>
            </w:r>
            <w:r>
              <w:rPr>
                <w:rFonts w:cs="Arial"/>
                <w:lang w:eastAsia="zh-CN"/>
              </w:rPr>
              <w:t>˚</w:t>
            </w:r>
            <w:r>
              <w:rPr>
                <w:lang w:eastAsia="zh-CN"/>
              </w:rPr>
              <w:t xml:space="preserve"> </w:t>
            </w:r>
          </w:p>
        </w:tc>
      </w:tr>
      <w:tr w:rsidR="00EF1E8C" w:rsidTr="00775E15">
        <w:trPr>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E8C" w:rsidRDefault="00EF1E8C" w:rsidP="00775E15">
            <w:pPr>
              <w:pStyle w:val="TAN"/>
              <w:spacing w:line="276" w:lineRule="auto"/>
            </w:pPr>
            <w:r>
              <w:t>NOTE 1:   Moving platforms (e.g., aircrafts, vessels), building mounted devices. These values are provided for information.</w:t>
            </w:r>
          </w:p>
        </w:tc>
      </w:tr>
    </w:tbl>
    <w:p w:rsidR="00EF1E8C" w:rsidRPr="0074476A" w:rsidRDefault="00EF1E8C">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5B7926" w:rsidRDefault="005B7926" w:rsidP="005B7926">
      <w:pPr>
        <w:numPr>
          <w:ilvl w:val="0"/>
          <w:numId w:val="5"/>
        </w:numPr>
        <w:jc w:val="both"/>
        <w:rPr>
          <w:lang w:eastAsia="zh-CN"/>
        </w:rPr>
      </w:pPr>
      <w:r w:rsidRPr="005B7926">
        <w:rPr>
          <w:lang w:eastAsia="zh-CN"/>
        </w:rPr>
        <w:t xml:space="preserve">R4-2504723, Way Forward for  [114bis][313] </w:t>
      </w:r>
      <w:proofErr w:type="spellStart"/>
      <w:r w:rsidRPr="005B7926">
        <w:rPr>
          <w:lang w:eastAsia="zh-CN"/>
        </w:rPr>
        <w:t>NR_NTN_Ku_Band_Coexistence</w:t>
      </w:r>
      <w:proofErr w:type="spellEnd"/>
      <w:r w:rsidRPr="005B7926">
        <w:rPr>
          <w:lang w:eastAsia="zh-CN"/>
        </w:rPr>
        <w:t>, Moderator: Intelsat, RAN4#114bis</w:t>
      </w:r>
    </w:p>
    <w:p w:rsidR="00C511A7" w:rsidRDefault="00BD4004" w:rsidP="00BD4004">
      <w:pPr>
        <w:numPr>
          <w:ilvl w:val="0"/>
          <w:numId w:val="5"/>
        </w:numPr>
        <w:jc w:val="both"/>
        <w:rPr>
          <w:lang w:eastAsia="zh-CN"/>
        </w:rPr>
      </w:pPr>
      <w:r w:rsidRPr="00BD4004">
        <w:rPr>
          <w:lang w:eastAsia="zh-CN"/>
        </w:rPr>
        <w:t>R4-2508774, Ku band co-existence simulation assumptions (running document), Ericsson, RAN4#115</w:t>
      </w:r>
    </w:p>
    <w:p w:rsidR="002F76BF" w:rsidRDefault="006B534D" w:rsidP="006B534D">
      <w:pPr>
        <w:numPr>
          <w:ilvl w:val="0"/>
          <w:numId w:val="5"/>
        </w:numPr>
        <w:jc w:val="both"/>
        <w:rPr>
          <w:lang w:eastAsia="zh-CN"/>
        </w:rPr>
      </w:pPr>
      <w:r w:rsidRPr="006B534D">
        <w:rPr>
          <w:lang w:eastAsia="zh-CN"/>
        </w:rPr>
        <w:t xml:space="preserve">R4-2502290, Way Forward for [114][313] </w:t>
      </w:r>
      <w:proofErr w:type="spellStart"/>
      <w:r w:rsidRPr="006B534D">
        <w:rPr>
          <w:lang w:eastAsia="zh-CN"/>
        </w:rPr>
        <w:t>NR_NTN_Ku_Band_General</w:t>
      </w:r>
      <w:proofErr w:type="spellEnd"/>
      <w:r w:rsidRPr="006B534D">
        <w:rPr>
          <w:lang w:eastAsia="zh-CN"/>
        </w:rPr>
        <w:t>, Moderator (Eutelsat Group), RAN4#114</w:t>
      </w:r>
    </w:p>
    <w:p w:rsidR="006B534D" w:rsidRDefault="00C70A60" w:rsidP="00C70A60">
      <w:pPr>
        <w:numPr>
          <w:ilvl w:val="0"/>
          <w:numId w:val="5"/>
        </w:numPr>
        <w:jc w:val="both"/>
        <w:rPr>
          <w:lang w:eastAsia="zh-CN"/>
        </w:rPr>
      </w:pPr>
      <w:r w:rsidRPr="00C70A60">
        <w:rPr>
          <w:lang w:eastAsia="zh-CN"/>
        </w:rPr>
        <w:t xml:space="preserve">R4-2502315, Co-existence simulation assumptions for NR NTN Ku band (Running document), </w:t>
      </w:r>
      <w:proofErr w:type="spellStart"/>
      <w:r w:rsidRPr="00C70A60">
        <w:rPr>
          <w:lang w:eastAsia="zh-CN"/>
        </w:rPr>
        <w:t>Ericssion</w:t>
      </w:r>
      <w:proofErr w:type="spellEnd"/>
      <w:r w:rsidRPr="00C70A60">
        <w:rPr>
          <w:lang w:eastAsia="zh-CN"/>
        </w:rPr>
        <w:t>, RAN4#114</w:t>
      </w:r>
    </w:p>
    <w:p w:rsidR="00831E30" w:rsidRDefault="00831E30" w:rsidP="00831E30">
      <w:pPr>
        <w:numPr>
          <w:ilvl w:val="0"/>
          <w:numId w:val="5"/>
        </w:numPr>
        <w:jc w:val="both"/>
        <w:rPr>
          <w:lang w:eastAsia="zh-CN"/>
        </w:rPr>
      </w:pPr>
      <w:r w:rsidRPr="00831E30">
        <w:rPr>
          <w:lang w:eastAsia="zh-CN"/>
        </w:rPr>
        <w:t xml:space="preserve">R4-2419909, Way Forward for [112][313] </w:t>
      </w:r>
      <w:proofErr w:type="spellStart"/>
      <w:r w:rsidRPr="00831E30">
        <w:rPr>
          <w:lang w:eastAsia="zh-CN"/>
        </w:rPr>
        <w:t>NR_NTN_Ku_Band_General</w:t>
      </w:r>
      <w:proofErr w:type="spellEnd"/>
      <w:r w:rsidRPr="00831E30">
        <w:rPr>
          <w:lang w:eastAsia="zh-CN"/>
        </w:rPr>
        <w:t>, Moderator (Eutelsat Group), RAN4#113</w:t>
      </w:r>
    </w:p>
    <w:p w:rsidR="00FA2DFA" w:rsidRDefault="00FA2DFA" w:rsidP="00FA2DFA">
      <w:pPr>
        <w:numPr>
          <w:ilvl w:val="0"/>
          <w:numId w:val="5"/>
        </w:numPr>
        <w:jc w:val="both"/>
        <w:rPr>
          <w:lang w:eastAsia="zh-CN"/>
        </w:rPr>
      </w:pPr>
      <w:r w:rsidRPr="007F127A">
        <w:rPr>
          <w:lang w:eastAsia="zh-CN"/>
        </w:rPr>
        <w:t xml:space="preserve">R4-2416593, Way Forward for [112bis][313] </w:t>
      </w:r>
      <w:proofErr w:type="spellStart"/>
      <w:r w:rsidRPr="007F127A">
        <w:rPr>
          <w:lang w:eastAsia="zh-CN"/>
        </w:rPr>
        <w:t>NR_NTN_Ku_Band_General</w:t>
      </w:r>
      <w:proofErr w:type="spellEnd"/>
      <w:r w:rsidRPr="007F127A">
        <w:rPr>
          <w:lang w:eastAsia="zh-CN"/>
        </w:rPr>
        <w:t>, Moderator (Eutelsat Group), RAN4#112bis</w:t>
      </w:r>
    </w:p>
    <w:p w:rsidR="00407A33" w:rsidRDefault="00135CF0" w:rsidP="00135CF0">
      <w:pPr>
        <w:numPr>
          <w:ilvl w:val="0"/>
          <w:numId w:val="5"/>
        </w:numPr>
        <w:jc w:val="both"/>
        <w:rPr>
          <w:lang w:eastAsia="zh-CN"/>
        </w:rPr>
      </w:pPr>
      <w:r w:rsidRPr="00135CF0">
        <w:rPr>
          <w:lang w:eastAsia="zh-CN"/>
        </w:rPr>
        <w:lastRenderedPageBreak/>
        <w:t xml:space="preserve">R4-2416563, Way Forward for [112bis][314] </w:t>
      </w:r>
      <w:proofErr w:type="spellStart"/>
      <w:r w:rsidRPr="00135CF0">
        <w:rPr>
          <w:lang w:eastAsia="zh-CN"/>
        </w:rPr>
        <w:t>NR_NTN_Ku_Band_UE_SAN_RF</w:t>
      </w:r>
      <w:proofErr w:type="spellEnd"/>
      <w:r w:rsidRPr="00135CF0">
        <w:rPr>
          <w:lang w:eastAsia="zh-CN"/>
        </w:rPr>
        <w:t>, Moderator (CHTTL), RAN4#112bis</w:t>
      </w:r>
    </w:p>
    <w:p w:rsidR="00EE608E" w:rsidRDefault="00EE608E" w:rsidP="00EE608E">
      <w:pPr>
        <w:numPr>
          <w:ilvl w:val="0"/>
          <w:numId w:val="5"/>
        </w:numPr>
        <w:jc w:val="both"/>
        <w:rPr>
          <w:lang w:eastAsia="zh-CN"/>
        </w:rPr>
      </w:pPr>
      <w:r w:rsidRPr="00EE608E">
        <w:rPr>
          <w:lang w:eastAsia="zh-CN"/>
        </w:rPr>
        <w:t xml:space="preserve">RP-243314, Revised WID: Introduction of Ku bands for NR NTN, Intelsat, Eutelsat Group, Thales, CHTTL, </w:t>
      </w:r>
      <w:proofErr w:type="spellStart"/>
      <w:r w:rsidRPr="00EE608E">
        <w:rPr>
          <w:lang w:eastAsia="zh-CN"/>
        </w:rPr>
        <w:t>Hispasat</w:t>
      </w:r>
      <w:proofErr w:type="spellEnd"/>
      <w:r w:rsidRPr="00EE608E">
        <w:rPr>
          <w:lang w:eastAsia="zh-CN"/>
        </w:rPr>
        <w:t>, Airbus, Sharp, Mitre, JSAT, RAN#106</w:t>
      </w:r>
    </w:p>
    <w:p w:rsidR="008370DA" w:rsidRDefault="00D2074F" w:rsidP="00D2074F">
      <w:pPr>
        <w:numPr>
          <w:ilvl w:val="0"/>
          <w:numId w:val="5"/>
        </w:numPr>
        <w:jc w:val="both"/>
        <w:rPr>
          <w:lang w:eastAsia="zh-CN"/>
        </w:rPr>
      </w:pPr>
      <w:r w:rsidRPr="00D2074F">
        <w:rPr>
          <w:lang w:eastAsia="zh-CN"/>
        </w:rPr>
        <w:t xml:space="preserve">R4-2413525, Way Forward for [112][315] </w:t>
      </w:r>
      <w:proofErr w:type="spellStart"/>
      <w:r w:rsidRPr="00D2074F">
        <w:rPr>
          <w:lang w:eastAsia="zh-CN"/>
        </w:rPr>
        <w:t>NR_NTN_Ku_Band_UE_SAN_RF</w:t>
      </w:r>
      <w:proofErr w:type="spellEnd"/>
      <w:r w:rsidRPr="00D2074F">
        <w:rPr>
          <w:lang w:eastAsia="zh-CN"/>
        </w:rPr>
        <w:t>, Moderator (CHTTL), RAN4#112</w:t>
      </w:r>
    </w:p>
    <w:p w:rsidR="00FE51D1"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p>
    <w:p w:rsidR="00253386" w:rsidRDefault="00253386">
      <w:pPr>
        <w:jc w:val="both"/>
        <w:rPr>
          <w:lang w:val="en-US" w:eastAsia="zh-CN"/>
        </w:rPr>
      </w:pPr>
    </w:p>
    <w:p w:rsidR="0078097C" w:rsidRPr="0058664D" w:rsidRDefault="0078097C" w:rsidP="0074476A">
      <w:pPr>
        <w:jc w:val="both"/>
        <w:rPr>
          <w:lang w:eastAsia="zh-CN"/>
        </w:rPr>
      </w:pPr>
    </w:p>
    <w:sectPr w:rsidR="0078097C" w:rsidRPr="0058664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2B5" w:rsidRDefault="003042B5">
      <w:r>
        <w:separator/>
      </w:r>
    </w:p>
  </w:endnote>
  <w:endnote w:type="continuationSeparator" w:id="0">
    <w:p w:rsidR="003042B5" w:rsidRDefault="00304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2B5" w:rsidRDefault="003042B5">
      <w:r>
        <w:separator/>
      </w:r>
    </w:p>
  </w:footnote>
  <w:footnote w:type="continuationSeparator" w:id="0">
    <w:p w:rsidR="003042B5" w:rsidRDefault="00304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491" w:rsidRDefault="001B449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6EA03597"/>
    <w:multiLevelType w:val="hybridMultilevel"/>
    <w:tmpl w:val="C43CBA98"/>
    <w:lvl w:ilvl="0" w:tplc="49268F88">
      <w:start w:val="1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9"/>
  </w:num>
  <w:num w:numId="4">
    <w:abstractNumId w:val="4"/>
  </w:num>
  <w:num w:numId="5">
    <w:abstractNumId w:val="3"/>
  </w:num>
  <w:num w:numId="6">
    <w:abstractNumId w:val="11"/>
  </w:num>
  <w:num w:numId="7">
    <w:abstractNumId w:val="8"/>
  </w:num>
  <w:num w:numId="8">
    <w:abstractNumId w:val="2"/>
  </w:num>
  <w:num w:numId="9">
    <w:abstractNumId w:val="0"/>
  </w:num>
  <w:num w:numId="10">
    <w:abstractNumId w:val="5"/>
  </w:num>
  <w:num w:numId="11">
    <w:abstractNumId w:val="6"/>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8B5"/>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176"/>
    <w:rsid w:val="000253C7"/>
    <w:rsid w:val="000258F9"/>
    <w:rsid w:val="00025919"/>
    <w:rsid w:val="00025C84"/>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37DCE"/>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F86"/>
    <w:rsid w:val="0004763E"/>
    <w:rsid w:val="00047705"/>
    <w:rsid w:val="00050BE3"/>
    <w:rsid w:val="0005149F"/>
    <w:rsid w:val="000514B2"/>
    <w:rsid w:val="00051B8F"/>
    <w:rsid w:val="00052103"/>
    <w:rsid w:val="00052707"/>
    <w:rsid w:val="000528E7"/>
    <w:rsid w:val="00052C05"/>
    <w:rsid w:val="00052D12"/>
    <w:rsid w:val="00053368"/>
    <w:rsid w:val="0005336F"/>
    <w:rsid w:val="00054C94"/>
    <w:rsid w:val="000559A0"/>
    <w:rsid w:val="00055AE6"/>
    <w:rsid w:val="00056609"/>
    <w:rsid w:val="0005703A"/>
    <w:rsid w:val="00057549"/>
    <w:rsid w:val="000577C4"/>
    <w:rsid w:val="00057B5A"/>
    <w:rsid w:val="0006041C"/>
    <w:rsid w:val="00060980"/>
    <w:rsid w:val="00061A49"/>
    <w:rsid w:val="000621C6"/>
    <w:rsid w:val="0006254A"/>
    <w:rsid w:val="00062A32"/>
    <w:rsid w:val="00062D89"/>
    <w:rsid w:val="000637CC"/>
    <w:rsid w:val="00063DCE"/>
    <w:rsid w:val="0006450A"/>
    <w:rsid w:val="00064802"/>
    <w:rsid w:val="00064EB3"/>
    <w:rsid w:val="00065335"/>
    <w:rsid w:val="00065920"/>
    <w:rsid w:val="00065A37"/>
    <w:rsid w:val="00066238"/>
    <w:rsid w:val="00067098"/>
    <w:rsid w:val="000677DD"/>
    <w:rsid w:val="00067955"/>
    <w:rsid w:val="00070DA7"/>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3C3F"/>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DDB"/>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2979"/>
    <w:rsid w:val="000B32EC"/>
    <w:rsid w:val="000B3559"/>
    <w:rsid w:val="000B3ADF"/>
    <w:rsid w:val="000B3ECE"/>
    <w:rsid w:val="000B3EF7"/>
    <w:rsid w:val="000B49A4"/>
    <w:rsid w:val="000B4DB3"/>
    <w:rsid w:val="000B50F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005"/>
    <w:rsid w:val="000D2F4D"/>
    <w:rsid w:val="000D3A07"/>
    <w:rsid w:val="000D464D"/>
    <w:rsid w:val="000D4772"/>
    <w:rsid w:val="000D4A75"/>
    <w:rsid w:val="000D4ABB"/>
    <w:rsid w:val="000D6144"/>
    <w:rsid w:val="000D635D"/>
    <w:rsid w:val="000D6C30"/>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120E"/>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1E9D"/>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0FB"/>
    <w:rsid w:val="00137365"/>
    <w:rsid w:val="00137428"/>
    <w:rsid w:val="0013794D"/>
    <w:rsid w:val="0014119C"/>
    <w:rsid w:val="00141C57"/>
    <w:rsid w:val="001421A4"/>
    <w:rsid w:val="00142AD6"/>
    <w:rsid w:val="00142E27"/>
    <w:rsid w:val="00142FB9"/>
    <w:rsid w:val="00143023"/>
    <w:rsid w:val="001437AF"/>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27"/>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6F6D"/>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7A9"/>
    <w:rsid w:val="00191C2D"/>
    <w:rsid w:val="0019234F"/>
    <w:rsid w:val="001928DE"/>
    <w:rsid w:val="00192ADF"/>
    <w:rsid w:val="00192C46"/>
    <w:rsid w:val="00193611"/>
    <w:rsid w:val="001936FC"/>
    <w:rsid w:val="00193AAA"/>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491"/>
    <w:rsid w:val="001B4AF7"/>
    <w:rsid w:val="001B4C3A"/>
    <w:rsid w:val="001B4CBA"/>
    <w:rsid w:val="001B54AF"/>
    <w:rsid w:val="001B5511"/>
    <w:rsid w:val="001B5E1B"/>
    <w:rsid w:val="001B6B17"/>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82B"/>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705"/>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5"/>
    <w:rsid w:val="00234C9B"/>
    <w:rsid w:val="0023580C"/>
    <w:rsid w:val="0023592B"/>
    <w:rsid w:val="00236084"/>
    <w:rsid w:val="00236A30"/>
    <w:rsid w:val="002401F4"/>
    <w:rsid w:val="00241020"/>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879"/>
    <w:rsid w:val="00253A97"/>
    <w:rsid w:val="00253E8C"/>
    <w:rsid w:val="00255293"/>
    <w:rsid w:val="00255452"/>
    <w:rsid w:val="0025595F"/>
    <w:rsid w:val="00255BFA"/>
    <w:rsid w:val="002572C2"/>
    <w:rsid w:val="0025796D"/>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6FEC"/>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77C9C"/>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35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4BC"/>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5F38"/>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4D3"/>
    <w:rsid w:val="002C6D82"/>
    <w:rsid w:val="002C704B"/>
    <w:rsid w:val="002C70FB"/>
    <w:rsid w:val="002D027F"/>
    <w:rsid w:val="002D0331"/>
    <w:rsid w:val="002D0888"/>
    <w:rsid w:val="002D0FFA"/>
    <w:rsid w:val="002D1123"/>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3B7E"/>
    <w:rsid w:val="002F40C3"/>
    <w:rsid w:val="002F43CC"/>
    <w:rsid w:val="002F4A58"/>
    <w:rsid w:val="002F4DAF"/>
    <w:rsid w:val="002F5700"/>
    <w:rsid w:val="002F63B8"/>
    <w:rsid w:val="002F67AD"/>
    <w:rsid w:val="002F6860"/>
    <w:rsid w:val="002F76BF"/>
    <w:rsid w:val="00300072"/>
    <w:rsid w:val="0030121B"/>
    <w:rsid w:val="00301A34"/>
    <w:rsid w:val="00301CD5"/>
    <w:rsid w:val="00301F3B"/>
    <w:rsid w:val="00302771"/>
    <w:rsid w:val="00302ADA"/>
    <w:rsid w:val="00303429"/>
    <w:rsid w:val="0030424F"/>
    <w:rsid w:val="003042B5"/>
    <w:rsid w:val="00304B3B"/>
    <w:rsid w:val="00304D73"/>
    <w:rsid w:val="00305409"/>
    <w:rsid w:val="00306F44"/>
    <w:rsid w:val="0030782C"/>
    <w:rsid w:val="0030790B"/>
    <w:rsid w:val="0031070E"/>
    <w:rsid w:val="00311B00"/>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C16"/>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01"/>
    <w:rsid w:val="00371F18"/>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8B2"/>
    <w:rsid w:val="003B6FBD"/>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5E1"/>
    <w:rsid w:val="003D79F2"/>
    <w:rsid w:val="003D7BD6"/>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573"/>
    <w:rsid w:val="003E5FF3"/>
    <w:rsid w:val="003E63F7"/>
    <w:rsid w:val="003E67AD"/>
    <w:rsid w:val="003E759D"/>
    <w:rsid w:val="003E773B"/>
    <w:rsid w:val="003E7AB8"/>
    <w:rsid w:val="003E7E1A"/>
    <w:rsid w:val="003F00DE"/>
    <w:rsid w:val="003F01A0"/>
    <w:rsid w:val="003F09F5"/>
    <w:rsid w:val="003F0D82"/>
    <w:rsid w:val="003F19C2"/>
    <w:rsid w:val="003F1A71"/>
    <w:rsid w:val="003F2AB5"/>
    <w:rsid w:val="003F3408"/>
    <w:rsid w:val="003F3426"/>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B10"/>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47BAE"/>
    <w:rsid w:val="0045183E"/>
    <w:rsid w:val="00451D9D"/>
    <w:rsid w:val="0045252F"/>
    <w:rsid w:val="00452662"/>
    <w:rsid w:val="004528A4"/>
    <w:rsid w:val="004528B3"/>
    <w:rsid w:val="00453D66"/>
    <w:rsid w:val="004548A9"/>
    <w:rsid w:val="00455441"/>
    <w:rsid w:val="00455E15"/>
    <w:rsid w:val="00455E33"/>
    <w:rsid w:val="00456091"/>
    <w:rsid w:val="00456E4D"/>
    <w:rsid w:val="004575C8"/>
    <w:rsid w:val="004578F7"/>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AB"/>
    <w:rsid w:val="004A7DB5"/>
    <w:rsid w:val="004A7F9F"/>
    <w:rsid w:val="004B0EA6"/>
    <w:rsid w:val="004B146B"/>
    <w:rsid w:val="004B17D0"/>
    <w:rsid w:val="004B1A82"/>
    <w:rsid w:val="004B2259"/>
    <w:rsid w:val="004B257D"/>
    <w:rsid w:val="004B3063"/>
    <w:rsid w:val="004B336D"/>
    <w:rsid w:val="004B3523"/>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273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827"/>
    <w:rsid w:val="004F1F7D"/>
    <w:rsid w:val="004F2B24"/>
    <w:rsid w:val="004F2DDE"/>
    <w:rsid w:val="004F338E"/>
    <w:rsid w:val="004F3798"/>
    <w:rsid w:val="004F3AC6"/>
    <w:rsid w:val="004F3B9F"/>
    <w:rsid w:val="004F3ECE"/>
    <w:rsid w:val="004F4D0D"/>
    <w:rsid w:val="004F56BF"/>
    <w:rsid w:val="004F64BC"/>
    <w:rsid w:val="004F6BAA"/>
    <w:rsid w:val="004F6BC1"/>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041"/>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0D02"/>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50E"/>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40A"/>
    <w:rsid w:val="00553C69"/>
    <w:rsid w:val="0055443D"/>
    <w:rsid w:val="005546B6"/>
    <w:rsid w:val="00554AA8"/>
    <w:rsid w:val="00554AB7"/>
    <w:rsid w:val="00555736"/>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5F6"/>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2D0"/>
    <w:rsid w:val="0058641F"/>
    <w:rsid w:val="0058664D"/>
    <w:rsid w:val="0058687F"/>
    <w:rsid w:val="00587368"/>
    <w:rsid w:val="00587493"/>
    <w:rsid w:val="00587D35"/>
    <w:rsid w:val="0059027F"/>
    <w:rsid w:val="00590CC4"/>
    <w:rsid w:val="00590D69"/>
    <w:rsid w:val="00591D70"/>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B7926"/>
    <w:rsid w:val="005C0C92"/>
    <w:rsid w:val="005C1418"/>
    <w:rsid w:val="005C2534"/>
    <w:rsid w:val="005C287D"/>
    <w:rsid w:val="005C2E49"/>
    <w:rsid w:val="005C3C7C"/>
    <w:rsid w:val="005C3C81"/>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864"/>
    <w:rsid w:val="005F3A98"/>
    <w:rsid w:val="005F4335"/>
    <w:rsid w:val="005F4B4E"/>
    <w:rsid w:val="005F532A"/>
    <w:rsid w:val="005F5372"/>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6D52"/>
    <w:rsid w:val="00607AE9"/>
    <w:rsid w:val="00611BD3"/>
    <w:rsid w:val="00611DC5"/>
    <w:rsid w:val="0061219A"/>
    <w:rsid w:val="0061266F"/>
    <w:rsid w:val="00612DF5"/>
    <w:rsid w:val="00612EA5"/>
    <w:rsid w:val="00612EC8"/>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584"/>
    <w:rsid w:val="00641C68"/>
    <w:rsid w:val="00641EB4"/>
    <w:rsid w:val="00641F02"/>
    <w:rsid w:val="00641FA8"/>
    <w:rsid w:val="006427CB"/>
    <w:rsid w:val="006429F9"/>
    <w:rsid w:val="00642E38"/>
    <w:rsid w:val="006430AE"/>
    <w:rsid w:val="00643102"/>
    <w:rsid w:val="00643198"/>
    <w:rsid w:val="006432BF"/>
    <w:rsid w:val="00644347"/>
    <w:rsid w:val="0064436D"/>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2C"/>
    <w:rsid w:val="00654465"/>
    <w:rsid w:val="0065582F"/>
    <w:rsid w:val="00655C70"/>
    <w:rsid w:val="00655CB5"/>
    <w:rsid w:val="0065616B"/>
    <w:rsid w:val="0065743F"/>
    <w:rsid w:val="006574D4"/>
    <w:rsid w:val="0066027D"/>
    <w:rsid w:val="00661370"/>
    <w:rsid w:val="00661375"/>
    <w:rsid w:val="00661409"/>
    <w:rsid w:val="00661A03"/>
    <w:rsid w:val="006626C4"/>
    <w:rsid w:val="006628A0"/>
    <w:rsid w:val="006649B8"/>
    <w:rsid w:val="006661F5"/>
    <w:rsid w:val="006666B6"/>
    <w:rsid w:val="00666719"/>
    <w:rsid w:val="00667A59"/>
    <w:rsid w:val="00667B59"/>
    <w:rsid w:val="00667C66"/>
    <w:rsid w:val="00670ACD"/>
    <w:rsid w:val="00670B41"/>
    <w:rsid w:val="00670F9D"/>
    <w:rsid w:val="00672A0A"/>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0CA5"/>
    <w:rsid w:val="00691494"/>
    <w:rsid w:val="00691A37"/>
    <w:rsid w:val="00691E11"/>
    <w:rsid w:val="00692182"/>
    <w:rsid w:val="006929D8"/>
    <w:rsid w:val="00693538"/>
    <w:rsid w:val="0069396F"/>
    <w:rsid w:val="00693E5E"/>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34D"/>
    <w:rsid w:val="006B5901"/>
    <w:rsid w:val="006B5F7F"/>
    <w:rsid w:val="006B7000"/>
    <w:rsid w:val="006B7643"/>
    <w:rsid w:val="006B7D3F"/>
    <w:rsid w:val="006C0155"/>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258"/>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6F3"/>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509"/>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1BC"/>
    <w:rsid w:val="007062CB"/>
    <w:rsid w:val="0070662A"/>
    <w:rsid w:val="007066BD"/>
    <w:rsid w:val="0070681E"/>
    <w:rsid w:val="0070699B"/>
    <w:rsid w:val="00706E7E"/>
    <w:rsid w:val="0070726A"/>
    <w:rsid w:val="00710251"/>
    <w:rsid w:val="00710F1E"/>
    <w:rsid w:val="00711206"/>
    <w:rsid w:val="00711EC5"/>
    <w:rsid w:val="007121B1"/>
    <w:rsid w:val="00712495"/>
    <w:rsid w:val="00712A25"/>
    <w:rsid w:val="00712B3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76A"/>
    <w:rsid w:val="00744E4C"/>
    <w:rsid w:val="00745000"/>
    <w:rsid w:val="00745EF3"/>
    <w:rsid w:val="00746140"/>
    <w:rsid w:val="00746700"/>
    <w:rsid w:val="007469CC"/>
    <w:rsid w:val="00746BCD"/>
    <w:rsid w:val="00747E66"/>
    <w:rsid w:val="00750B09"/>
    <w:rsid w:val="0075168D"/>
    <w:rsid w:val="00751ACF"/>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7D7"/>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15"/>
    <w:rsid w:val="00775EA4"/>
    <w:rsid w:val="00776DD5"/>
    <w:rsid w:val="00776F4B"/>
    <w:rsid w:val="007774F6"/>
    <w:rsid w:val="00777C72"/>
    <w:rsid w:val="00780373"/>
    <w:rsid w:val="00780602"/>
    <w:rsid w:val="0078097C"/>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5329"/>
    <w:rsid w:val="00795EFC"/>
    <w:rsid w:val="0079619B"/>
    <w:rsid w:val="0079640E"/>
    <w:rsid w:val="00796EA1"/>
    <w:rsid w:val="007977B1"/>
    <w:rsid w:val="00797D0E"/>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883"/>
    <w:rsid w:val="007B3ACD"/>
    <w:rsid w:val="007B3C99"/>
    <w:rsid w:val="007B3F43"/>
    <w:rsid w:val="007B468A"/>
    <w:rsid w:val="007B4ACE"/>
    <w:rsid w:val="007B4BF2"/>
    <w:rsid w:val="007B4EA9"/>
    <w:rsid w:val="007B512A"/>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2A5"/>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4A4"/>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226"/>
    <w:rsid w:val="0080059C"/>
    <w:rsid w:val="008006E2"/>
    <w:rsid w:val="00800939"/>
    <w:rsid w:val="00801594"/>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FD7"/>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3CD"/>
    <w:rsid w:val="00884D28"/>
    <w:rsid w:val="00884F3B"/>
    <w:rsid w:val="00885031"/>
    <w:rsid w:val="008850E5"/>
    <w:rsid w:val="00885105"/>
    <w:rsid w:val="00885624"/>
    <w:rsid w:val="00885BBB"/>
    <w:rsid w:val="00885DB5"/>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0ED"/>
    <w:rsid w:val="00894162"/>
    <w:rsid w:val="00894242"/>
    <w:rsid w:val="00895872"/>
    <w:rsid w:val="00895CAB"/>
    <w:rsid w:val="008960D9"/>
    <w:rsid w:val="008967FE"/>
    <w:rsid w:val="00896B4C"/>
    <w:rsid w:val="00897BFB"/>
    <w:rsid w:val="008A0115"/>
    <w:rsid w:val="008A051E"/>
    <w:rsid w:val="008A05F0"/>
    <w:rsid w:val="008A08F8"/>
    <w:rsid w:val="008A0AE2"/>
    <w:rsid w:val="008A166C"/>
    <w:rsid w:val="008A19A3"/>
    <w:rsid w:val="008A1C5C"/>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7F"/>
    <w:rsid w:val="008D7BC9"/>
    <w:rsid w:val="008D7CFD"/>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504"/>
    <w:rsid w:val="00905968"/>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20047"/>
    <w:rsid w:val="00920208"/>
    <w:rsid w:val="00920613"/>
    <w:rsid w:val="00920BE6"/>
    <w:rsid w:val="00921008"/>
    <w:rsid w:val="0092107C"/>
    <w:rsid w:val="00922B0B"/>
    <w:rsid w:val="00923132"/>
    <w:rsid w:val="00923233"/>
    <w:rsid w:val="00923A9F"/>
    <w:rsid w:val="0092405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639"/>
    <w:rsid w:val="00932A81"/>
    <w:rsid w:val="0093346B"/>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77D"/>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8C2"/>
    <w:rsid w:val="009718D7"/>
    <w:rsid w:val="00971F24"/>
    <w:rsid w:val="00971F7A"/>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466"/>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283"/>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36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2FDA"/>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8A7"/>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4633"/>
    <w:rsid w:val="00A047BF"/>
    <w:rsid w:val="00A048DA"/>
    <w:rsid w:val="00A04E25"/>
    <w:rsid w:val="00A05025"/>
    <w:rsid w:val="00A051B4"/>
    <w:rsid w:val="00A05DE3"/>
    <w:rsid w:val="00A06326"/>
    <w:rsid w:val="00A06792"/>
    <w:rsid w:val="00A07A87"/>
    <w:rsid w:val="00A07EB1"/>
    <w:rsid w:val="00A105E6"/>
    <w:rsid w:val="00A109AC"/>
    <w:rsid w:val="00A110DB"/>
    <w:rsid w:val="00A11B24"/>
    <w:rsid w:val="00A11E8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5070"/>
    <w:rsid w:val="00A562C5"/>
    <w:rsid w:val="00A5647D"/>
    <w:rsid w:val="00A56549"/>
    <w:rsid w:val="00A56972"/>
    <w:rsid w:val="00A571B4"/>
    <w:rsid w:val="00A57206"/>
    <w:rsid w:val="00A57D2F"/>
    <w:rsid w:val="00A605BD"/>
    <w:rsid w:val="00A605CC"/>
    <w:rsid w:val="00A610CB"/>
    <w:rsid w:val="00A61282"/>
    <w:rsid w:val="00A62258"/>
    <w:rsid w:val="00A63D47"/>
    <w:rsid w:val="00A64996"/>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22E"/>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56"/>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5B11"/>
    <w:rsid w:val="00AE68C2"/>
    <w:rsid w:val="00AE6A11"/>
    <w:rsid w:val="00AE6C3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6FD3"/>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6E51"/>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E1A"/>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25A"/>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C13"/>
    <w:rsid w:val="00B42D4B"/>
    <w:rsid w:val="00B42EF3"/>
    <w:rsid w:val="00B4385C"/>
    <w:rsid w:val="00B440BD"/>
    <w:rsid w:val="00B442A1"/>
    <w:rsid w:val="00B442B1"/>
    <w:rsid w:val="00B44EA1"/>
    <w:rsid w:val="00B45536"/>
    <w:rsid w:val="00B4586E"/>
    <w:rsid w:val="00B460A6"/>
    <w:rsid w:val="00B4615E"/>
    <w:rsid w:val="00B46519"/>
    <w:rsid w:val="00B4783F"/>
    <w:rsid w:val="00B47AC6"/>
    <w:rsid w:val="00B47B74"/>
    <w:rsid w:val="00B47E7A"/>
    <w:rsid w:val="00B50A64"/>
    <w:rsid w:val="00B51266"/>
    <w:rsid w:val="00B51813"/>
    <w:rsid w:val="00B51A04"/>
    <w:rsid w:val="00B52503"/>
    <w:rsid w:val="00B52A83"/>
    <w:rsid w:val="00B52B4F"/>
    <w:rsid w:val="00B52DD3"/>
    <w:rsid w:val="00B52DEC"/>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3B8"/>
    <w:rsid w:val="00B74728"/>
    <w:rsid w:val="00B749F8"/>
    <w:rsid w:val="00B75179"/>
    <w:rsid w:val="00B7567C"/>
    <w:rsid w:val="00B76C73"/>
    <w:rsid w:val="00B77417"/>
    <w:rsid w:val="00B778CE"/>
    <w:rsid w:val="00B802F1"/>
    <w:rsid w:val="00B81208"/>
    <w:rsid w:val="00B81439"/>
    <w:rsid w:val="00B81FC2"/>
    <w:rsid w:val="00B8235C"/>
    <w:rsid w:val="00B823D3"/>
    <w:rsid w:val="00B833AC"/>
    <w:rsid w:val="00B8363F"/>
    <w:rsid w:val="00B836B6"/>
    <w:rsid w:val="00B8386D"/>
    <w:rsid w:val="00B84443"/>
    <w:rsid w:val="00B86D4A"/>
    <w:rsid w:val="00B86E3C"/>
    <w:rsid w:val="00B87E5B"/>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6B4"/>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47C"/>
    <w:rsid w:val="00BC150A"/>
    <w:rsid w:val="00BC1AEC"/>
    <w:rsid w:val="00BC20A8"/>
    <w:rsid w:val="00BC239C"/>
    <w:rsid w:val="00BC25C1"/>
    <w:rsid w:val="00BC26E6"/>
    <w:rsid w:val="00BC2AC9"/>
    <w:rsid w:val="00BC363D"/>
    <w:rsid w:val="00BC3717"/>
    <w:rsid w:val="00BC3E5F"/>
    <w:rsid w:val="00BC4139"/>
    <w:rsid w:val="00BC4C22"/>
    <w:rsid w:val="00BC4D31"/>
    <w:rsid w:val="00BC55DF"/>
    <w:rsid w:val="00BC600E"/>
    <w:rsid w:val="00BC69DD"/>
    <w:rsid w:val="00BC76AC"/>
    <w:rsid w:val="00BC7D67"/>
    <w:rsid w:val="00BD0C88"/>
    <w:rsid w:val="00BD0FA0"/>
    <w:rsid w:val="00BD1032"/>
    <w:rsid w:val="00BD13AF"/>
    <w:rsid w:val="00BD168E"/>
    <w:rsid w:val="00BD1F08"/>
    <w:rsid w:val="00BD279D"/>
    <w:rsid w:val="00BD2825"/>
    <w:rsid w:val="00BD368D"/>
    <w:rsid w:val="00BD3D68"/>
    <w:rsid w:val="00BD4004"/>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C05"/>
    <w:rsid w:val="00BE2F1D"/>
    <w:rsid w:val="00BE335E"/>
    <w:rsid w:val="00BE381A"/>
    <w:rsid w:val="00BE4030"/>
    <w:rsid w:val="00BE43C8"/>
    <w:rsid w:val="00BE4700"/>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12"/>
    <w:rsid w:val="00C0433F"/>
    <w:rsid w:val="00C043AA"/>
    <w:rsid w:val="00C047C3"/>
    <w:rsid w:val="00C0493D"/>
    <w:rsid w:val="00C054A3"/>
    <w:rsid w:val="00C05908"/>
    <w:rsid w:val="00C05AC4"/>
    <w:rsid w:val="00C06047"/>
    <w:rsid w:val="00C0669A"/>
    <w:rsid w:val="00C07318"/>
    <w:rsid w:val="00C07366"/>
    <w:rsid w:val="00C0759F"/>
    <w:rsid w:val="00C07628"/>
    <w:rsid w:val="00C115E7"/>
    <w:rsid w:val="00C11975"/>
    <w:rsid w:val="00C119A5"/>
    <w:rsid w:val="00C11DF4"/>
    <w:rsid w:val="00C1251C"/>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1D22"/>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11A7"/>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A60"/>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6579"/>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401"/>
    <w:rsid w:val="00CC764E"/>
    <w:rsid w:val="00CC7666"/>
    <w:rsid w:val="00CC7C69"/>
    <w:rsid w:val="00CD019E"/>
    <w:rsid w:val="00CD0E2A"/>
    <w:rsid w:val="00CD1DA3"/>
    <w:rsid w:val="00CD213A"/>
    <w:rsid w:val="00CD24B6"/>
    <w:rsid w:val="00CD2EBE"/>
    <w:rsid w:val="00CD30C6"/>
    <w:rsid w:val="00CD3290"/>
    <w:rsid w:val="00CD35F2"/>
    <w:rsid w:val="00CD3DC3"/>
    <w:rsid w:val="00CD3EC7"/>
    <w:rsid w:val="00CD4D5B"/>
    <w:rsid w:val="00CD5B16"/>
    <w:rsid w:val="00CD6760"/>
    <w:rsid w:val="00CD691E"/>
    <w:rsid w:val="00CD6FDD"/>
    <w:rsid w:val="00CD7518"/>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3EB3"/>
    <w:rsid w:val="00CE41B1"/>
    <w:rsid w:val="00CE4232"/>
    <w:rsid w:val="00CE4AB2"/>
    <w:rsid w:val="00CE4C52"/>
    <w:rsid w:val="00CE590C"/>
    <w:rsid w:val="00CE6094"/>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5ACD"/>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D23"/>
    <w:rsid w:val="00D13DDD"/>
    <w:rsid w:val="00D1400B"/>
    <w:rsid w:val="00D143DB"/>
    <w:rsid w:val="00D15619"/>
    <w:rsid w:val="00D16A9C"/>
    <w:rsid w:val="00D16BC0"/>
    <w:rsid w:val="00D1722E"/>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3D53"/>
    <w:rsid w:val="00D23DA6"/>
    <w:rsid w:val="00D24B84"/>
    <w:rsid w:val="00D24C67"/>
    <w:rsid w:val="00D2563A"/>
    <w:rsid w:val="00D266B7"/>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61"/>
    <w:rsid w:val="00DA32C6"/>
    <w:rsid w:val="00DA399E"/>
    <w:rsid w:val="00DA3B03"/>
    <w:rsid w:val="00DA45C3"/>
    <w:rsid w:val="00DA4BF0"/>
    <w:rsid w:val="00DA5C0A"/>
    <w:rsid w:val="00DA5EC1"/>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469"/>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8CE"/>
    <w:rsid w:val="00DF29F6"/>
    <w:rsid w:val="00DF2B1B"/>
    <w:rsid w:val="00DF370C"/>
    <w:rsid w:val="00DF5330"/>
    <w:rsid w:val="00DF5886"/>
    <w:rsid w:val="00DF58BF"/>
    <w:rsid w:val="00DF5996"/>
    <w:rsid w:val="00DF5C9C"/>
    <w:rsid w:val="00DF5CE5"/>
    <w:rsid w:val="00DF5D6C"/>
    <w:rsid w:val="00DF7B51"/>
    <w:rsid w:val="00DF7BC6"/>
    <w:rsid w:val="00E006FA"/>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A88"/>
    <w:rsid w:val="00E2000E"/>
    <w:rsid w:val="00E207C7"/>
    <w:rsid w:val="00E20990"/>
    <w:rsid w:val="00E20F8E"/>
    <w:rsid w:val="00E210AE"/>
    <w:rsid w:val="00E2142F"/>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4DD"/>
    <w:rsid w:val="00E5252F"/>
    <w:rsid w:val="00E52D04"/>
    <w:rsid w:val="00E52DA9"/>
    <w:rsid w:val="00E5360E"/>
    <w:rsid w:val="00E53B08"/>
    <w:rsid w:val="00E540D8"/>
    <w:rsid w:val="00E56E2D"/>
    <w:rsid w:val="00E57071"/>
    <w:rsid w:val="00E575C9"/>
    <w:rsid w:val="00E601AB"/>
    <w:rsid w:val="00E613CF"/>
    <w:rsid w:val="00E61649"/>
    <w:rsid w:val="00E618C9"/>
    <w:rsid w:val="00E6307C"/>
    <w:rsid w:val="00E639F3"/>
    <w:rsid w:val="00E64510"/>
    <w:rsid w:val="00E64532"/>
    <w:rsid w:val="00E64F0C"/>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98C"/>
    <w:rsid w:val="00E859E0"/>
    <w:rsid w:val="00E85C2E"/>
    <w:rsid w:val="00E86406"/>
    <w:rsid w:val="00E868DB"/>
    <w:rsid w:val="00E86D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AB2"/>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960"/>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8C"/>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2FC"/>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B1"/>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9"/>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2DE"/>
    <w:rsid w:val="00F805B8"/>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2DFA"/>
    <w:rsid w:val="00FA308C"/>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C7911"/>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922"/>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7941892">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90946022">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0644716">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6647801">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7395F2-8DC8-43B7-99F4-795EAE3D7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8</Pages>
  <Words>2444</Words>
  <Characters>13936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69</cp:revision>
  <dcterms:created xsi:type="dcterms:W3CDTF">2024-10-22T03:01:00Z</dcterms:created>
  <dcterms:modified xsi:type="dcterms:W3CDTF">2025-08-15T07:46:00Z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