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756D5" w14:textId="3F0094D7" w:rsidR="00594FBB" w:rsidRPr="00594FBB" w:rsidRDefault="00594FBB" w:rsidP="00594FBB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en-US"/>
        </w:rPr>
      </w:pPr>
      <w:r w:rsidRPr="00594FBB">
        <w:rPr>
          <w:rFonts w:cs="Arial"/>
          <w:bCs/>
          <w:sz w:val="24"/>
          <w:szCs w:val="24"/>
          <w:lang w:val="en-US"/>
        </w:rPr>
        <w:t>3GPP TSG-RAN WG4 Meeting #116</w:t>
      </w:r>
      <w:r>
        <w:rPr>
          <w:rFonts w:cs="Arial"/>
          <w:bCs/>
          <w:sz w:val="24"/>
          <w:szCs w:val="24"/>
          <w:lang w:val="en-US"/>
        </w:rPr>
        <w:tab/>
      </w:r>
      <w:r w:rsidRPr="00594FBB">
        <w:rPr>
          <w:rFonts w:cs="Arial"/>
          <w:bCs/>
          <w:sz w:val="24"/>
          <w:szCs w:val="24"/>
          <w:lang w:val="en-US"/>
        </w:rPr>
        <w:tab/>
      </w:r>
      <w:r w:rsidR="00EB32E0" w:rsidRPr="00EB32E0">
        <w:rPr>
          <w:rFonts w:cs="Arial"/>
          <w:bCs/>
          <w:sz w:val="24"/>
          <w:szCs w:val="24"/>
          <w:lang w:val="en-US"/>
        </w:rPr>
        <w:t>R4-2509019</w:t>
      </w:r>
    </w:p>
    <w:p w14:paraId="39BAE5C6" w14:textId="77777777" w:rsidR="00594FBB" w:rsidRPr="00594FBB" w:rsidRDefault="00594FBB" w:rsidP="00594FBB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en-US"/>
        </w:rPr>
      </w:pPr>
      <w:r w:rsidRPr="00594FBB">
        <w:rPr>
          <w:rFonts w:cs="Arial"/>
          <w:bCs/>
          <w:sz w:val="24"/>
          <w:szCs w:val="24"/>
          <w:lang w:val="en-US"/>
        </w:rPr>
        <w:t>Bengaluru, India, 25th – 29th August 2025</w:t>
      </w:r>
    </w:p>
    <w:p w14:paraId="01E71449" w14:textId="77777777" w:rsidR="00594FBB" w:rsidRDefault="00594FBB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en-US"/>
        </w:rPr>
      </w:pPr>
    </w:p>
    <w:p w14:paraId="124D64B1" w14:textId="20D0B61C" w:rsidR="00B97703" w:rsidRPr="002C7ED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442867">
        <w:rPr>
          <w:rFonts w:cs="Arial"/>
          <w:bCs/>
          <w:sz w:val="24"/>
          <w:szCs w:val="24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442867">
        <w:rPr>
          <w:rFonts w:cs="Arial"/>
          <w:bCs/>
          <w:sz w:val="24"/>
          <w:szCs w:val="24"/>
          <w:lang w:val="en-US"/>
        </w:rPr>
        <w:t xml:space="preserve">TSG </w:t>
      </w:r>
      <w:r w:rsidR="005E0A79" w:rsidRPr="00442867">
        <w:rPr>
          <w:rFonts w:cs="Arial"/>
          <w:noProof w:val="0"/>
          <w:sz w:val="24"/>
          <w:szCs w:val="24"/>
          <w:lang w:val="en-US"/>
        </w:rPr>
        <w:t>RAN</w:t>
      </w:r>
      <w:r w:rsidRPr="00442867">
        <w:rPr>
          <w:rFonts w:cs="Arial"/>
          <w:bCs/>
          <w:sz w:val="24"/>
          <w:szCs w:val="24"/>
          <w:lang w:val="en-US"/>
        </w:rPr>
        <w:t xml:space="preserve"> WG</w:t>
      </w:r>
      <w:bookmarkEnd w:id="0"/>
      <w:bookmarkEnd w:id="1"/>
      <w:bookmarkEnd w:id="2"/>
      <w:r w:rsidR="005E0A79" w:rsidRPr="00442867">
        <w:rPr>
          <w:rFonts w:cs="Arial"/>
          <w:bCs/>
          <w:sz w:val="24"/>
          <w:szCs w:val="24"/>
          <w:lang w:val="en-US"/>
        </w:rPr>
        <w:t>2#1</w:t>
      </w:r>
      <w:r w:rsidR="00595A7D" w:rsidRPr="00442867">
        <w:rPr>
          <w:rFonts w:cs="Arial"/>
          <w:bCs/>
          <w:sz w:val="24"/>
          <w:szCs w:val="24"/>
          <w:lang w:val="en-US"/>
        </w:rPr>
        <w:t>30</w:t>
      </w:r>
      <w:r w:rsidRPr="00442867">
        <w:rPr>
          <w:rFonts w:cs="Arial"/>
          <w:bCs/>
          <w:sz w:val="24"/>
          <w:szCs w:val="24"/>
          <w:lang w:val="en-US"/>
        </w:rPr>
        <w:tab/>
      </w:r>
      <w:r w:rsidR="005E0A79" w:rsidRPr="00442867">
        <w:rPr>
          <w:rFonts w:cs="Arial"/>
          <w:bCs/>
          <w:sz w:val="24"/>
          <w:szCs w:val="24"/>
          <w:lang w:val="en-US"/>
        </w:rPr>
        <w:tab/>
      </w:r>
      <w:r w:rsidR="00044CE4" w:rsidRPr="00442867">
        <w:rPr>
          <w:rFonts w:cs="Arial"/>
          <w:bCs/>
          <w:sz w:val="24"/>
          <w:szCs w:val="24"/>
          <w:lang w:val="en-US"/>
        </w:rPr>
        <w:t>R2-25</w:t>
      </w:r>
      <w:r w:rsidR="002C7EDA">
        <w:rPr>
          <w:rFonts w:cs="Arial"/>
          <w:bCs/>
          <w:sz w:val="24"/>
          <w:szCs w:val="24"/>
          <w:lang w:val="en-US"/>
        </w:rPr>
        <w:t>04968</w:t>
      </w:r>
    </w:p>
    <w:p w14:paraId="3E1C83A9" w14:textId="53A24C5B" w:rsidR="004E3939" w:rsidRPr="002A0034" w:rsidRDefault="00595A7D" w:rsidP="004E3939">
      <w:pPr>
        <w:pStyle w:val="Header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4E635459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</w:t>
      </w:r>
      <w:r w:rsidR="00595A7D">
        <w:rPr>
          <w:rFonts w:ascii="Arial" w:hAnsi="Arial" w:cs="Arial"/>
          <w:sz w:val="22"/>
          <w:szCs w:val="22"/>
        </w:rPr>
        <w:t xml:space="preserve"> </w:t>
      </w:r>
      <w:r w:rsidR="000F6FF8">
        <w:rPr>
          <w:rFonts w:ascii="Arial" w:hAnsi="Arial" w:cs="Arial"/>
          <w:sz w:val="22"/>
          <w:szCs w:val="22"/>
        </w:rPr>
        <w:t xml:space="preserve">A-IoT </w:t>
      </w:r>
      <w:r w:rsidR="00595A7D" w:rsidRPr="00595A7D">
        <w:rPr>
          <w:rFonts w:ascii="Arial" w:hAnsi="Arial" w:cs="Arial"/>
          <w:sz w:val="22"/>
          <w:szCs w:val="22"/>
        </w:rPr>
        <w:t xml:space="preserve">MSG1 resources </w:t>
      </w:r>
      <w:r w:rsidR="003727D5">
        <w:rPr>
          <w:rFonts w:ascii="Arial" w:hAnsi="Arial" w:cs="Arial"/>
          <w:sz w:val="22"/>
          <w:szCs w:val="22"/>
        </w:rPr>
        <w:t>indication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275557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7217E0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</w:t>
      </w:r>
    </w:p>
    <w:p w14:paraId="4921E2AA" w14:textId="6B11A8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E17A9">
        <w:rPr>
          <w:rFonts w:ascii="Arial" w:hAnsi="Arial" w:cs="Arial"/>
          <w:b/>
          <w:bCs/>
          <w:sz w:val="22"/>
          <w:szCs w:val="22"/>
        </w:rPr>
        <w:t xml:space="preserve"> </w:t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DE17A9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D34C05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D34C0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D34C05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0034" w:rsidRPr="00D34C05">
        <w:rPr>
          <w:rFonts w:ascii="Arial" w:hAnsi="Arial" w:cs="Arial"/>
          <w:bCs/>
          <w:sz w:val="22"/>
          <w:szCs w:val="22"/>
          <w:lang w:val="fr-FR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348EAF" w14:textId="0B844F96" w:rsidR="00F84889" w:rsidRDefault="000A327E" w:rsidP="000F6242">
      <w:pPr>
        <w:rPr>
          <w:rFonts w:ascii="Arial" w:hAnsi="Arial" w:cs="Arial"/>
          <w:lang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>the</w:t>
      </w:r>
      <w:r w:rsidR="00051D85">
        <w:rPr>
          <w:rFonts w:ascii="Arial" w:hAnsi="Arial" w:cs="Arial"/>
          <w:lang w:eastAsia="zh-CN"/>
        </w:rPr>
        <w:t xml:space="preserve"> </w:t>
      </w:r>
      <w:r w:rsidR="00542B0F" w:rsidRPr="005A5AAE">
        <w:rPr>
          <w:rFonts w:ascii="Arial" w:hAnsi="Arial" w:cs="Arial"/>
          <w:lang w:eastAsia="zh-CN"/>
        </w:rPr>
        <w:t>R2D transmission which determines the M</w:t>
      </w:r>
      <w:r w:rsidR="003A69E3">
        <w:rPr>
          <w:rFonts w:ascii="Arial" w:hAnsi="Arial" w:cs="Arial" w:hint="eastAsia"/>
          <w:lang w:eastAsia="zh-CN"/>
        </w:rPr>
        <w:t>SG</w:t>
      </w:r>
      <w:r w:rsidR="00542B0F" w:rsidRPr="005A5AAE">
        <w:rPr>
          <w:rFonts w:ascii="Arial" w:hAnsi="Arial" w:cs="Arial"/>
          <w:lang w:eastAsia="zh-CN"/>
        </w:rPr>
        <w:t>1 resources</w:t>
      </w:r>
      <w:r w:rsidR="004D41DB" w:rsidRPr="004D41DB">
        <w:rPr>
          <w:rFonts w:ascii="Arial" w:hAnsi="Arial" w:cs="Arial"/>
          <w:lang w:eastAsia="zh-CN"/>
        </w:rPr>
        <w:t xml:space="preserve"> </w:t>
      </w:r>
      <w:r w:rsidR="00081BBE">
        <w:rPr>
          <w:rFonts w:ascii="Arial" w:hAnsi="Arial" w:cs="Arial"/>
          <w:lang w:eastAsia="zh-CN"/>
        </w:rPr>
        <w:t xml:space="preserve">during </w:t>
      </w:r>
      <w:r w:rsidR="00BD2351">
        <w:rPr>
          <w:rFonts w:ascii="Arial" w:hAnsi="Arial" w:cs="Arial"/>
          <w:lang w:eastAsia="zh-CN"/>
        </w:rPr>
        <w:t xml:space="preserve">the </w:t>
      </w:r>
      <w:r w:rsidR="00081BBE">
        <w:rPr>
          <w:rFonts w:ascii="Arial" w:hAnsi="Arial" w:cs="Arial"/>
          <w:lang w:eastAsia="zh-CN"/>
        </w:rPr>
        <w:t>A-I</w:t>
      </w:r>
      <w:r w:rsidR="00081BBE">
        <w:rPr>
          <w:rFonts w:ascii="Arial" w:hAnsi="Arial" w:cs="Arial" w:hint="eastAsia"/>
          <w:lang w:eastAsia="zh-CN"/>
        </w:rPr>
        <w:t>o</w:t>
      </w:r>
      <w:r w:rsidR="00081BBE">
        <w:rPr>
          <w:rFonts w:ascii="Arial" w:hAnsi="Arial" w:cs="Arial"/>
          <w:lang w:eastAsia="zh-CN"/>
        </w:rPr>
        <w:t xml:space="preserve">T random access </w:t>
      </w:r>
      <w:r w:rsidR="004D41DB" w:rsidRPr="004D41DB">
        <w:rPr>
          <w:rFonts w:ascii="Arial" w:hAnsi="Arial" w:cs="Arial"/>
          <w:lang w:eastAsia="zh-CN"/>
        </w:rPr>
        <w:t>procedure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84889">
        <w:rPr>
          <w:rFonts w:ascii="Arial" w:hAnsi="Arial" w:cs="Arial"/>
          <w:lang w:eastAsia="zh-CN"/>
        </w:rPr>
        <w:t>made the following agreements:</w:t>
      </w:r>
    </w:p>
    <w:p w14:paraId="587E6030" w14:textId="78811A36" w:rsidR="00F84889" w:rsidRPr="00B4791A" w:rsidRDefault="005A5AAE" w:rsidP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 start of the first set of M</w:t>
      </w:r>
      <w:r w:rsidR="003A69E3">
        <w:rPr>
          <w:rFonts w:ascii="Arial" w:hAnsi="Arial" w:cs="Arial"/>
          <w:lang w:eastAsia="zh-CN"/>
        </w:rPr>
        <w:t>SG</w:t>
      </w:r>
      <w:r w:rsidR="004D41DB" w:rsidRPr="005A5AAE">
        <w:rPr>
          <w:rFonts w:ascii="Arial" w:hAnsi="Arial" w:cs="Arial"/>
          <w:lang w:eastAsia="zh-CN"/>
        </w:rPr>
        <w:t xml:space="preserve">1 resources is indicated by the Paging message directly instead of the </w:t>
      </w:r>
      <w:r w:rsidR="00542B0F" w:rsidRPr="005A5AAE">
        <w:rPr>
          <w:rFonts w:ascii="Arial" w:hAnsi="Arial" w:cs="Arial"/>
          <w:lang w:eastAsia="zh-CN"/>
        </w:rPr>
        <w:t>new R2D</w:t>
      </w:r>
      <w:r w:rsidR="00081BBE" w:rsidRPr="00B4791A">
        <w:rPr>
          <w:rFonts w:ascii="Arial" w:hAnsi="Arial" w:cs="Arial"/>
          <w:lang w:eastAsia="zh-CN"/>
        </w:rPr>
        <w:t xml:space="preserve"> </w:t>
      </w:r>
      <w:r w:rsidR="004D41DB" w:rsidRPr="00B4791A">
        <w:rPr>
          <w:rFonts w:ascii="Arial" w:hAnsi="Arial" w:cs="Arial"/>
          <w:lang w:eastAsia="zh-CN"/>
        </w:rPr>
        <w:t xml:space="preserve">trigger </w:t>
      </w:r>
      <w:proofErr w:type="gramStart"/>
      <w:r w:rsidR="004D41DB" w:rsidRPr="00B4791A">
        <w:rPr>
          <w:rFonts w:ascii="Arial" w:hAnsi="Arial" w:cs="Arial"/>
          <w:lang w:eastAsia="zh-CN"/>
        </w:rPr>
        <w:t>message</w:t>
      </w:r>
      <w:r w:rsidR="00F84889" w:rsidRPr="00B4791A">
        <w:rPr>
          <w:rFonts w:ascii="Arial" w:hAnsi="Arial" w:cs="Arial"/>
          <w:lang w:eastAsia="zh-CN"/>
        </w:rPr>
        <w:t>;</w:t>
      </w:r>
      <w:proofErr w:type="gramEnd"/>
    </w:p>
    <w:p w14:paraId="162629D7" w14:textId="708116D3" w:rsidR="00F3192D" w:rsidRPr="005A5AAE" w:rsidRDefault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</w:t>
      </w:r>
      <w:r w:rsidR="00542B0F" w:rsidRPr="005A5AAE">
        <w:rPr>
          <w:rFonts w:ascii="Arial" w:hAnsi="Arial" w:cs="Arial"/>
          <w:lang w:eastAsia="zh-CN"/>
        </w:rPr>
        <w:t xml:space="preserve"> R2D </w:t>
      </w:r>
      <w:r w:rsidR="004D41DB" w:rsidRPr="005A5AAE">
        <w:rPr>
          <w:rFonts w:ascii="Arial" w:hAnsi="Arial" w:cs="Arial"/>
          <w:lang w:eastAsia="zh-CN"/>
        </w:rPr>
        <w:t>trigger message is not sent in CFRA procedure</w:t>
      </w:r>
      <w:r w:rsidR="00BD341A" w:rsidRPr="005A5AAE">
        <w:rPr>
          <w:rFonts w:ascii="Arial" w:hAnsi="Arial" w:cs="Arial"/>
          <w:lang w:eastAsia="zh-CN"/>
        </w:rPr>
        <w:t>.</w:t>
      </w:r>
    </w:p>
    <w:p w14:paraId="3AEB1142" w14:textId="0DDCCC44" w:rsidR="00542B0F" w:rsidRPr="005A5AAE" w:rsidRDefault="00542B0F" w:rsidP="00542B0F">
      <w:pPr>
        <w:rPr>
          <w:rFonts w:ascii="Arial" w:hAnsi="Arial" w:cs="Arial"/>
          <w:bCs/>
          <w:lang w:val="en-US" w:eastAsia="zh-CN"/>
        </w:rPr>
      </w:pPr>
      <w:r w:rsidRPr="005A5AAE">
        <w:rPr>
          <w:rFonts w:ascii="Arial" w:hAnsi="Arial" w:cs="Arial"/>
          <w:b/>
          <w:bCs/>
          <w:lang w:eastAsia="zh-CN"/>
        </w:rPr>
        <w:t>Note</w:t>
      </w:r>
      <w:r w:rsidRPr="005A5AAE">
        <w:rPr>
          <w:rFonts w:ascii="Arial" w:hAnsi="Arial" w:cs="Arial"/>
          <w:lang w:eastAsia="zh-CN"/>
        </w:rPr>
        <w:t>: For “R2D trigger message”</w:t>
      </w:r>
      <w:r w:rsidR="00DE17A9">
        <w:rPr>
          <w:rFonts w:ascii="Arial" w:hAnsi="Arial" w:cs="Arial" w:hint="eastAsia"/>
          <w:lang w:eastAsia="zh-CN"/>
        </w:rPr>
        <w:t>,</w:t>
      </w:r>
      <w:r w:rsidRPr="005A5AAE">
        <w:rPr>
          <w:rFonts w:ascii="Arial" w:hAnsi="Arial" w:cs="Arial"/>
          <w:lang w:eastAsia="zh-CN"/>
        </w:rPr>
        <w:t xml:space="preserve"> </w:t>
      </w:r>
      <w:r w:rsidR="005A5AAE">
        <w:rPr>
          <w:rFonts w:ascii="Arial" w:hAnsi="Arial" w:cs="Arial"/>
          <w:lang w:eastAsia="zh-CN"/>
        </w:rPr>
        <w:t>RAN2 has</w:t>
      </w:r>
      <w:r w:rsidRPr="005A5AAE">
        <w:rPr>
          <w:rFonts w:ascii="Arial" w:hAnsi="Arial" w:cs="Arial"/>
          <w:lang w:eastAsia="zh-CN"/>
        </w:rPr>
        <w:t xml:space="preserve"> agreed to use</w:t>
      </w:r>
      <w:r w:rsidR="00DE17A9" w:rsidRPr="0045418C">
        <w:rPr>
          <w:rFonts w:ascii="Arial" w:hAnsi="Arial" w:cs="Arial"/>
          <w:lang w:eastAsia="zh-CN"/>
        </w:rPr>
        <w:t xml:space="preserve"> a different message name</w:t>
      </w:r>
      <w:r w:rsidRPr="005A5AAE">
        <w:rPr>
          <w:rFonts w:ascii="Arial" w:hAnsi="Arial" w:cs="Arial"/>
          <w:lang w:eastAsia="zh-CN"/>
        </w:rPr>
        <w:t xml:space="preserve"> “Access Trigger Message” in MAC specification</w:t>
      </w:r>
      <w:r w:rsidR="005A5AAE">
        <w:rPr>
          <w:rFonts w:ascii="Arial" w:hAnsi="Arial" w:cs="Arial"/>
          <w:lang w:eastAsia="zh-CN"/>
        </w:rPr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148F42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7579DC">
        <w:rPr>
          <w:rFonts w:ascii="Arial" w:hAnsi="Arial" w:cs="Arial"/>
          <w:b/>
        </w:rPr>
        <w:t>:</w:t>
      </w:r>
    </w:p>
    <w:p w14:paraId="5A9BF4E3" w14:textId="18D2716D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</w:t>
      </w:r>
      <w:r w:rsidR="00FB0B91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 xml:space="preserve">to </w:t>
      </w:r>
      <w:proofErr w:type="gramStart"/>
      <w:r w:rsidR="00BD341A" w:rsidRPr="00CE6C5A">
        <w:rPr>
          <w:rFonts w:ascii="Arial" w:hAnsi="Arial" w:cs="Arial"/>
        </w:rPr>
        <w:t>take into account</w:t>
      </w:r>
      <w:proofErr w:type="gramEnd"/>
      <w:r w:rsidR="00633A0C">
        <w:rPr>
          <w:rFonts w:ascii="Arial" w:hAnsi="Arial" w:cs="Arial"/>
        </w:rPr>
        <w:t xml:space="preserve"> the above </w:t>
      </w:r>
      <w:r w:rsidR="00051D85">
        <w:rPr>
          <w:rFonts w:ascii="Arial" w:hAnsi="Arial" w:cs="Arial"/>
        </w:rPr>
        <w:t>agreement</w:t>
      </w:r>
      <w:r w:rsidR="00633A0C">
        <w:rPr>
          <w:rFonts w:ascii="Arial" w:hAnsi="Arial" w:cs="Arial"/>
        </w:rPr>
        <w:t>s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DE17A9">
        <w:rPr>
          <w:rFonts w:ascii="Arial" w:hAnsi="Arial" w:cs="Arial"/>
        </w:rPr>
        <w:t>,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97102AD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r w:rsidR="002A46C7">
        <w:rPr>
          <w:rFonts w:ascii="Arial" w:hAnsi="Arial" w:cs="Arial"/>
        </w:rPr>
        <w:t>India</w:t>
      </w:r>
      <w:r w:rsidR="002F3283">
        <w:rPr>
          <w:rFonts w:ascii="Arial" w:hAnsi="Arial" w:cs="Arial"/>
        </w:rPr>
        <w:t xml:space="preserve"> </w:t>
      </w:r>
      <w:r w:rsidR="002A46C7">
        <w:rPr>
          <w:rFonts w:ascii="Arial" w:hAnsi="Arial" w:cs="Arial"/>
        </w:rPr>
        <w:t>(</w:t>
      </w:r>
      <w:r w:rsidR="00C10215">
        <w:rPr>
          <w:rFonts w:ascii="Arial" w:hAnsi="Arial" w:cs="Arial" w:hint="eastAsia"/>
          <w:lang w:eastAsia="zh-CN"/>
        </w:rPr>
        <w:t>TBD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00279065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</w:t>
      </w:r>
      <w:r w:rsidR="00DE17A9">
        <w:rPr>
          <w:rFonts w:ascii="Arial" w:hAnsi="Arial" w:cs="Arial"/>
        </w:rPr>
        <w:t>3</w:t>
      </w:r>
      <w:r w:rsidRPr="00BD341A">
        <w:rPr>
          <w:rFonts w:ascii="Arial" w:hAnsi="Arial" w:cs="Arial"/>
        </w:rPr>
        <w:t xml:space="preserve"> - </w:t>
      </w:r>
      <w:r w:rsidR="00DE17A9">
        <w:rPr>
          <w:rFonts w:ascii="Arial" w:hAnsi="Arial" w:cs="Arial"/>
        </w:rPr>
        <w:t>1</w:t>
      </w:r>
      <w:r w:rsidR="0045418C">
        <w:rPr>
          <w:rFonts w:ascii="Arial" w:hAnsi="Arial" w:cs="Arial"/>
        </w:rPr>
        <w:t>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9CB3" w14:textId="77777777" w:rsidR="00B92EDB" w:rsidRDefault="00B92EDB">
      <w:pPr>
        <w:spacing w:after="0"/>
      </w:pPr>
      <w:r>
        <w:separator/>
      </w:r>
    </w:p>
  </w:endnote>
  <w:endnote w:type="continuationSeparator" w:id="0">
    <w:p w14:paraId="2E216FBF" w14:textId="77777777" w:rsidR="00B92EDB" w:rsidRDefault="00B92EDB">
      <w:pPr>
        <w:spacing w:after="0"/>
      </w:pPr>
      <w:r>
        <w:continuationSeparator/>
      </w:r>
    </w:p>
  </w:endnote>
  <w:endnote w:type="continuationNotice" w:id="1">
    <w:p w14:paraId="5489F5B4" w14:textId="77777777" w:rsidR="00B92EDB" w:rsidRDefault="00B92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34F6" w14:textId="77777777" w:rsidR="00B92EDB" w:rsidRDefault="00B92EDB">
      <w:pPr>
        <w:spacing w:after="0"/>
      </w:pPr>
      <w:r>
        <w:separator/>
      </w:r>
    </w:p>
  </w:footnote>
  <w:footnote w:type="continuationSeparator" w:id="0">
    <w:p w14:paraId="41989169" w14:textId="77777777" w:rsidR="00B92EDB" w:rsidRDefault="00B92EDB">
      <w:pPr>
        <w:spacing w:after="0"/>
      </w:pPr>
      <w:r>
        <w:continuationSeparator/>
      </w:r>
    </w:p>
  </w:footnote>
  <w:footnote w:type="continuationNotice" w:id="1">
    <w:p w14:paraId="02FFEC73" w14:textId="77777777" w:rsidR="00B92EDB" w:rsidRDefault="00B92E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4E03A67"/>
    <w:multiLevelType w:val="hybridMultilevel"/>
    <w:tmpl w:val="6248DA5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3438701">
    <w:abstractNumId w:val="6"/>
  </w:num>
  <w:num w:numId="2" w16cid:durableId="1428840723">
    <w:abstractNumId w:val="5"/>
  </w:num>
  <w:num w:numId="3" w16cid:durableId="221256063">
    <w:abstractNumId w:val="2"/>
  </w:num>
  <w:num w:numId="4" w16cid:durableId="818422636">
    <w:abstractNumId w:val="0"/>
  </w:num>
  <w:num w:numId="5" w16cid:durableId="1966229735">
    <w:abstractNumId w:val="8"/>
  </w:num>
  <w:num w:numId="6" w16cid:durableId="329721357">
    <w:abstractNumId w:val="3"/>
  </w:num>
  <w:num w:numId="7" w16cid:durableId="237135409">
    <w:abstractNumId w:val="4"/>
  </w:num>
  <w:num w:numId="8" w16cid:durableId="719744684">
    <w:abstractNumId w:val="1"/>
  </w:num>
  <w:num w:numId="9" w16cid:durableId="131663917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1D85"/>
    <w:rsid w:val="00062CC0"/>
    <w:rsid w:val="000668BC"/>
    <w:rsid w:val="00067C8A"/>
    <w:rsid w:val="000759FD"/>
    <w:rsid w:val="00081BBE"/>
    <w:rsid w:val="000853B6"/>
    <w:rsid w:val="00090C1E"/>
    <w:rsid w:val="000955B1"/>
    <w:rsid w:val="000A327E"/>
    <w:rsid w:val="000A52C9"/>
    <w:rsid w:val="000B45EE"/>
    <w:rsid w:val="000D0502"/>
    <w:rsid w:val="000D14D5"/>
    <w:rsid w:val="000D302A"/>
    <w:rsid w:val="000E230D"/>
    <w:rsid w:val="000E7E7E"/>
    <w:rsid w:val="000F31DE"/>
    <w:rsid w:val="000F3652"/>
    <w:rsid w:val="000F6242"/>
    <w:rsid w:val="000F6FF8"/>
    <w:rsid w:val="0010597B"/>
    <w:rsid w:val="001120A0"/>
    <w:rsid w:val="001252FB"/>
    <w:rsid w:val="00131E45"/>
    <w:rsid w:val="001434B4"/>
    <w:rsid w:val="001629B4"/>
    <w:rsid w:val="00162A3A"/>
    <w:rsid w:val="00173AB1"/>
    <w:rsid w:val="00173B9D"/>
    <w:rsid w:val="00184DA1"/>
    <w:rsid w:val="00191ADD"/>
    <w:rsid w:val="001944B9"/>
    <w:rsid w:val="00194CA4"/>
    <w:rsid w:val="001A3003"/>
    <w:rsid w:val="001A42BA"/>
    <w:rsid w:val="001B01EB"/>
    <w:rsid w:val="001E0D69"/>
    <w:rsid w:val="001E0F1E"/>
    <w:rsid w:val="001E2D51"/>
    <w:rsid w:val="001E53DF"/>
    <w:rsid w:val="001F0753"/>
    <w:rsid w:val="00201726"/>
    <w:rsid w:val="00202E11"/>
    <w:rsid w:val="00210934"/>
    <w:rsid w:val="00216AE0"/>
    <w:rsid w:val="002209DF"/>
    <w:rsid w:val="002532D3"/>
    <w:rsid w:val="002708FA"/>
    <w:rsid w:val="0028165B"/>
    <w:rsid w:val="002867B0"/>
    <w:rsid w:val="002A0034"/>
    <w:rsid w:val="002A2C68"/>
    <w:rsid w:val="002A46C7"/>
    <w:rsid w:val="002B1BFF"/>
    <w:rsid w:val="002B7CF1"/>
    <w:rsid w:val="002C5E3D"/>
    <w:rsid w:val="002C7EDA"/>
    <w:rsid w:val="002E2850"/>
    <w:rsid w:val="002E5834"/>
    <w:rsid w:val="002E5A3D"/>
    <w:rsid w:val="002F1940"/>
    <w:rsid w:val="002F3283"/>
    <w:rsid w:val="00310515"/>
    <w:rsid w:val="00310D36"/>
    <w:rsid w:val="00321856"/>
    <w:rsid w:val="00324E0C"/>
    <w:rsid w:val="003269C9"/>
    <w:rsid w:val="00332BD5"/>
    <w:rsid w:val="003426CA"/>
    <w:rsid w:val="003473D9"/>
    <w:rsid w:val="003604CD"/>
    <w:rsid w:val="00361164"/>
    <w:rsid w:val="00370A48"/>
    <w:rsid w:val="003727D5"/>
    <w:rsid w:val="00380C0A"/>
    <w:rsid w:val="00383545"/>
    <w:rsid w:val="00384EE0"/>
    <w:rsid w:val="00395C82"/>
    <w:rsid w:val="00396647"/>
    <w:rsid w:val="003A14AC"/>
    <w:rsid w:val="003A56D7"/>
    <w:rsid w:val="003A69E3"/>
    <w:rsid w:val="003B075E"/>
    <w:rsid w:val="003B68B7"/>
    <w:rsid w:val="003C1F69"/>
    <w:rsid w:val="003C2FD0"/>
    <w:rsid w:val="003E6C35"/>
    <w:rsid w:val="003F5F45"/>
    <w:rsid w:val="003F61B5"/>
    <w:rsid w:val="00414D4C"/>
    <w:rsid w:val="00421D6E"/>
    <w:rsid w:val="00422BD0"/>
    <w:rsid w:val="0043156C"/>
    <w:rsid w:val="00433500"/>
    <w:rsid w:val="00433F71"/>
    <w:rsid w:val="00440D43"/>
    <w:rsid w:val="00442867"/>
    <w:rsid w:val="0045418C"/>
    <w:rsid w:val="00475007"/>
    <w:rsid w:val="00487678"/>
    <w:rsid w:val="0048778E"/>
    <w:rsid w:val="004877AD"/>
    <w:rsid w:val="004A3596"/>
    <w:rsid w:val="004A724D"/>
    <w:rsid w:val="004D1B91"/>
    <w:rsid w:val="004D41DB"/>
    <w:rsid w:val="004E3939"/>
    <w:rsid w:val="004F78B0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42B0F"/>
    <w:rsid w:val="00551D5A"/>
    <w:rsid w:val="00566D95"/>
    <w:rsid w:val="00570EA0"/>
    <w:rsid w:val="00572BDE"/>
    <w:rsid w:val="00576120"/>
    <w:rsid w:val="00581310"/>
    <w:rsid w:val="005855B7"/>
    <w:rsid w:val="00586959"/>
    <w:rsid w:val="00594FBB"/>
    <w:rsid w:val="00595A7D"/>
    <w:rsid w:val="005970C3"/>
    <w:rsid w:val="005A5AAE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14648"/>
    <w:rsid w:val="006242BE"/>
    <w:rsid w:val="00631BE0"/>
    <w:rsid w:val="00632F82"/>
    <w:rsid w:val="00633A0C"/>
    <w:rsid w:val="00645A81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137A"/>
    <w:rsid w:val="007102E9"/>
    <w:rsid w:val="00723A21"/>
    <w:rsid w:val="00723AB4"/>
    <w:rsid w:val="007258DE"/>
    <w:rsid w:val="00734465"/>
    <w:rsid w:val="00745ED3"/>
    <w:rsid w:val="007579DC"/>
    <w:rsid w:val="00772CAB"/>
    <w:rsid w:val="007843D7"/>
    <w:rsid w:val="0079309F"/>
    <w:rsid w:val="00793A21"/>
    <w:rsid w:val="007978C4"/>
    <w:rsid w:val="007A24CC"/>
    <w:rsid w:val="007B5048"/>
    <w:rsid w:val="007C7DB7"/>
    <w:rsid w:val="007D196C"/>
    <w:rsid w:val="007E0C55"/>
    <w:rsid w:val="007E1E50"/>
    <w:rsid w:val="007E48F8"/>
    <w:rsid w:val="007F3A12"/>
    <w:rsid w:val="007F4F92"/>
    <w:rsid w:val="008024E8"/>
    <w:rsid w:val="0080573A"/>
    <w:rsid w:val="0082118D"/>
    <w:rsid w:val="00832E31"/>
    <w:rsid w:val="00835D0A"/>
    <w:rsid w:val="00841842"/>
    <w:rsid w:val="00846F66"/>
    <w:rsid w:val="00851902"/>
    <w:rsid w:val="00862393"/>
    <w:rsid w:val="008816D7"/>
    <w:rsid w:val="00882CAD"/>
    <w:rsid w:val="0089030F"/>
    <w:rsid w:val="008A46D4"/>
    <w:rsid w:val="008B3D75"/>
    <w:rsid w:val="008C5746"/>
    <w:rsid w:val="008D2119"/>
    <w:rsid w:val="008D772F"/>
    <w:rsid w:val="008D79E3"/>
    <w:rsid w:val="008F4D69"/>
    <w:rsid w:val="009210DE"/>
    <w:rsid w:val="00921A5D"/>
    <w:rsid w:val="00922841"/>
    <w:rsid w:val="00926CB2"/>
    <w:rsid w:val="009429A1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62C53"/>
    <w:rsid w:val="00A81EAE"/>
    <w:rsid w:val="00A841B0"/>
    <w:rsid w:val="00A85B7B"/>
    <w:rsid w:val="00AB42CB"/>
    <w:rsid w:val="00AC1F54"/>
    <w:rsid w:val="00AD3C97"/>
    <w:rsid w:val="00AD7B65"/>
    <w:rsid w:val="00AE6098"/>
    <w:rsid w:val="00AF212C"/>
    <w:rsid w:val="00AF3030"/>
    <w:rsid w:val="00B1227A"/>
    <w:rsid w:val="00B159CF"/>
    <w:rsid w:val="00B16F69"/>
    <w:rsid w:val="00B3133B"/>
    <w:rsid w:val="00B47434"/>
    <w:rsid w:val="00B4791A"/>
    <w:rsid w:val="00B838D6"/>
    <w:rsid w:val="00B84AF2"/>
    <w:rsid w:val="00B91906"/>
    <w:rsid w:val="00B92C65"/>
    <w:rsid w:val="00B92EDB"/>
    <w:rsid w:val="00B935A7"/>
    <w:rsid w:val="00B974A6"/>
    <w:rsid w:val="00B97703"/>
    <w:rsid w:val="00BA5E44"/>
    <w:rsid w:val="00BD2351"/>
    <w:rsid w:val="00BD341A"/>
    <w:rsid w:val="00BE26B1"/>
    <w:rsid w:val="00BF7077"/>
    <w:rsid w:val="00C10215"/>
    <w:rsid w:val="00C11EE7"/>
    <w:rsid w:val="00C1298D"/>
    <w:rsid w:val="00C378FA"/>
    <w:rsid w:val="00C50A3C"/>
    <w:rsid w:val="00C71386"/>
    <w:rsid w:val="00C74975"/>
    <w:rsid w:val="00C83B70"/>
    <w:rsid w:val="00C900AC"/>
    <w:rsid w:val="00C90722"/>
    <w:rsid w:val="00C94E05"/>
    <w:rsid w:val="00C96081"/>
    <w:rsid w:val="00CA44B6"/>
    <w:rsid w:val="00CB7984"/>
    <w:rsid w:val="00CC1F39"/>
    <w:rsid w:val="00CC64A7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00470"/>
    <w:rsid w:val="00D20D8F"/>
    <w:rsid w:val="00D31442"/>
    <w:rsid w:val="00D32517"/>
    <w:rsid w:val="00D325D0"/>
    <w:rsid w:val="00D34C05"/>
    <w:rsid w:val="00D457D2"/>
    <w:rsid w:val="00D46051"/>
    <w:rsid w:val="00D61B6B"/>
    <w:rsid w:val="00D67308"/>
    <w:rsid w:val="00D86723"/>
    <w:rsid w:val="00D93A90"/>
    <w:rsid w:val="00DA22AD"/>
    <w:rsid w:val="00DB37FE"/>
    <w:rsid w:val="00DB6F62"/>
    <w:rsid w:val="00DE03CD"/>
    <w:rsid w:val="00DE17A9"/>
    <w:rsid w:val="00DE29E9"/>
    <w:rsid w:val="00E0401F"/>
    <w:rsid w:val="00E130F0"/>
    <w:rsid w:val="00E20C29"/>
    <w:rsid w:val="00E2324B"/>
    <w:rsid w:val="00E33E96"/>
    <w:rsid w:val="00E366F6"/>
    <w:rsid w:val="00E3769A"/>
    <w:rsid w:val="00E42A9A"/>
    <w:rsid w:val="00E4487F"/>
    <w:rsid w:val="00E50FE6"/>
    <w:rsid w:val="00E6249A"/>
    <w:rsid w:val="00E63839"/>
    <w:rsid w:val="00E826D8"/>
    <w:rsid w:val="00E954FA"/>
    <w:rsid w:val="00E97F88"/>
    <w:rsid w:val="00EA1365"/>
    <w:rsid w:val="00EB32E0"/>
    <w:rsid w:val="00EC5F51"/>
    <w:rsid w:val="00ED2B72"/>
    <w:rsid w:val="00ED474D"/>
    <w:rsid w:val="00EE3CFB"/>
    <w:rsid w:val="00F20183"/>
    <w:rsid w:val="00F24F56"/>
    <w:rsid w:val="00F27B97"/>
    <w:rsid w:val="00F3192D"/>
    <w:rsid w:val="00F340F0"/>
    <w:rsid w:val="00F505EA"/>
    <w:rsid w:val="00F5614B"/>
    <w:rsid w:val="00F84889"/>
    <w:rsid w:val="00F92379"/>
    <w:rsid w:val="00FA0783"/>
    <w:rsid w:val="00FA1DD0"/>
    <w:rsid w:val="00FA425F"/>
    <w:rsid w:val="00FA5CE2"/>
    <w:rsid w:val="00FB0B91"/>
    <w:rsid w:val="00FB4965"/>
    <w:rsid w:val="00FB5C22"/>
    <w:rsid w:val="00FB7566"/>
    <w:rsid w:val="00FD6579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EDFFDA"/>
  <w15:docId w15:val="{53964638-B449-D34D-A54B-5CE70837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B32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B32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32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32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32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32E0"/>
    <w:pPr>
      <w:outlineLvl w:val="5"/>
    </w:pPr>
  </w:style>
  <w:style w:type="paragraph" w:styleId="Heading7">
    <w:name w:val="heading 7"/>
    <w:basedOn w:val="H6"/>
    <w:next w:val="Normal"/>
    <w:qFormat/>
    <w:rsid w:val="00EB32E0"/>
    <w:pPr>
      <w:outlineLvl w:val="6"/>
    </w:pPr>
  </w:style>
  <w:style w:type="paragraph" w:styleId="Heading8">
    <w:name w:val="heading 8"/>
    <w:basedOn w:val="Heading1"/>
    <w:next w:val="Normal"/>
    <w:qFormat/>
    <w:rsid w:val="00EB32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32E0"/>
    <w:pPr>
      <w:outlineLvl w:val="8"/>
    </w:pPr>
  </w:style>
  <w:style w:type="character" w:default="1" w:styleId="DefaultParagraphFont">
    <w:name w:val="Default Paragraph Font"/>
    <w:semiHidden/>
    <w:rsid w:val="00EB32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2E0"/>
  </w:style>
  <w:style w:type="paragraph" w:styleId="Header">
    <w:name w:val="header"/>
    <w:link w:val="HeaderChar"/>
    <w:rsid w:val="00EB32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B32E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B32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B32E0"/>
    <w:pPr>
      <w:spacing w:before="180"/>
      <w:ind w:left="2693" w:hanging="2693"/>
    </w:pPr>
    <w:rPr>
      <w:b/>
    </w:rPr>
  </w:style>
  <w:style w:type="paragraph" w:styleId="TOC1">
    <w:name w:val="toc 1"/>
    <w:semiHidden/>
    <w:rsid w:val="00EB32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B32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B32E0"/>
    <w:pPr>
      <w:ind w:left="1701" w:hanging="1701"/>
    </w:pPr>
  </w:style>
  <w:style w:type="paragraph" w:styleId="TOC4">
    <w:name w:val="toc 4"/>
    <w:basedOn w:val="TOC3"/>
    <w:semiHidden/>
    <w:rsid w:val="00EB32E0"/>
    <w:pPr>
      <w:ind w:left="1418" w:hanging="1418"/>
    </w:pPr>
  </w:style>
  <w:style w:type="paragraph" w:styleId="TOC3">
    <w:name w:val="toc 3"/>
    <w:basedOn w:val="TOC2"/>
    <w:semiHidden/>
    <w:rsid w:val="00EB32E0"/>
    <w:pPr>
      <w:ind w:left="1134" w:hanging="1134"/>
    </w:pPr>
  </w:style>
  <w:style w:type="paragraph" w:styleId="TOC2">
    <w:name w:val="toc 2"/>
    <w:basedOn w:val="TOC1"/>
    <w:semiHidden/>
    <w:rsid w:val="00EB32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32E0"/>
    <w:pPr>
      <w:ind w:left="284"/>
    </w:pPr>
  </w:style>
  <w:style w:type="paragraph" w:styleId="Index1">
    <w:name w:val="index 1"/>
    <w:basedOn w:val="Normal"/>
    <w:semiHidden/>
    <w:rsid w:val="00EB32E0"/>
    <w:pPr>
      <w:keepLines/>
      <w:spacing w:after="0"/>
    </w:pPr>
  </w:style>
  <w:style w:type="paragraph" w:customStyle="1" w:styleId="ZH">
    <w:name w:val="ZH"/>
    <w:rsid w:val="00EB32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32E0"/>
    <w:pPr>
      <w:outlineLvl w:val="9"/>
    </w:pPr>
  </w:style>
  <w:style w:type="paragraph" w:styleId="ListNumber2">
    <w:name w:val="List Number 2"/>
    <w:basedOn w:val="ListNumber"/>
    <w:semiHidden/>
    <w:rsid w:val="00EB32E0"/>
    <w:pPr>
      <w:ind w:left="851"/>
    </w:pPr>
  </w:style>
  <w:style w:type="character" w:styleId="FootnoteReference">
    <w:name w:val="footnote reference"/>
    <w:basedOn w:val="DefaultParagraphFont"/>
    <w:semiHidden/>
    <w:rsid w:val="00EB32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32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B32E0"/>
    <w:rPr>
      <w:b/>
    </w:rPr>
  </w:style>
  <w:style w:type="paragraph" w:customStyle="1" w:styleId="TAC">
    <w:name w:val="TAC"/>
    <w:basedOn w:val="TAL"/>
    <w:rsid w:val="00EB32E0"/>
    <w:pPr>
      <w:jc w:val="center"/>
    </w:pPr>
  </w:style>
  <w:style w:type="paragraph" w:customStyle="1" w:styleId="TF">
    <w:name w:val="TF"/>
    <w:basedOn w:val="TH"/>
    <w:rsid w:val="00EB32E0"/>
    <w:pPr>
      <w:keepNext w:val="0"/>
      <w:spacing w:before="0" w:after="240"/>
    </w:pPr>
  </w:style>
  <w:style w:type="paragraph" w:customStyle="1" w:styleId="NO">
    <w:name w:val="NO"/>
    <w:basedOn w:val="Normal"/>
    <w:rsid w:val="00EB32E0"/>
    <w:pPr>
      <w:keepLines/>
      <w:ind w:left="1135" w:hanging="851"/>
    </w:pPr>
  </w:style>
  <w:style w:type="paragraph" w:styleId="TOC9">
    <w:name w:val="toc 9"/>
    <w:basedOn w:val="TOC8"/>
    <w:semiHidden/>
    <w:rsid w:val="00EB32E0"/>
    <w:pPr>
      <w:ind w:left="1418" w:hanging="1418"/>
    </w:pPr>
  </w:style>
  <w:style w:type="paragraph" w:customStyle="1" w:styleId="EX">
    <w:name w:val="EX"/>
    <w:basedOn w:val="Normal"/>
    <w:rsid w:val="00EB32E0"/>
    <w:pPr>
      <w:keepLines/>
      <w:ind w:left="1702" w:hanging="1418"/>
    </w:pPr>
  </w:style>
  <w:style w:type="paragraph" w:customStyle="1" w:styleId="FP">
    <w:name w:val="FP"/>
    <w:basedOn w:val="Normal"/>
    <w:rsid w:val="00EB32E0"/>
    <w:pPr>
      <w:spacing w:after="0"/>
    </w:pPr>
  </w:style>
  <w:style w:type="paragraph" w:customStyle="1" w:styleId="LD">
    <w:name w:val="LD"/>
    <w:rsid w:val="00EB32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32E0"/>
    <w:pPr>
      <w:spacing w:after="0"/>
    </w:pPr>
  </w:style>
  <w:style w:type="paragraph" w:customStyle="1" w:styleId="EW">
    <w:name w:val="EW"/>
    <w:basedOn w:val="EX"/>
    <w:rsid w:val="00EB32E0"/>
    <w:pPr>
      <w:spacing w:after="0"/>
    </w:pPr>
  </w:style>
  <w:style w:type="paragraph" w:styleId="TOC6">
    <w:name w:val="toc 6"/>
    <w:basedOn w:val="TOC5"/>
    <w:next w:val="Normal"/>
    <w:semiHidden/>
    <w:rsid w:val="00EB32E0"/>
    <w:pPr>
      <w:ind w:left="1985" w:hanging="1985"/>
    </w:pPr>
  </w:style>
  <w:style w:type="paragraph" w:styleId="TOC7">
    <w:name w:val="toc 7"/>
    <w:basedOn w:val="TOC6"/>
    <w:next w:val="Normal"/>
    <w:semiHidden/>
    <w:rsid w:val="00EB32E0"/>
    <w:pPr>
      <w:ind w:left="2268" w:hanging="2268"/>
    </w:pPr>
  </w:style>
  <w:style w:type="paragraph" w:styleId="ListBullet2">
    <w:name w:val="List Bullet 2"/>
    <w:basedOn w:val="ListBullet"/>
    <w:semiHidden/>
    <w:rsid w:val="00EB32E0"/>
    <w:pPr>
      <w:ind w:left="851"/>
    </w:pPr>
  </w:style>
  <w:style w:type="paragraph" w:styleId="ListBullet3">
    <w:name w:val="List Bullet 3"/>
    <w:basedOn w:val="ListBullet2"/>
    <w:semiHidden/>
    <w:rsid w:val="00EB32E0"/>
    <w:pPr>
      <w:ind w:left="1135"/>
    </w:pPr>
  </w:style>
  <w:style w:type="paragraph" w:styleId="ListNumber">
    <w:name w:val="List Number"/>
    <w:basedOn w:val="List"/>
    <w:semiHidden/>
    <w:rsid w:val="00EB32E0"/>
  </w:style>
  <w:style w:type="paragraph" w:customStyle="1" w:styleId="EQ">
    <w:name w:val="EQ"/>
    <w:basedOn w:val="Normal"/>
    <w:next w:val="Normal"/>
    <w:rsid w:val="00EB32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32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32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32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32E0"/>
    <w:pPr>
      <w:jc w:val="right"/>
    </w:pPr>
  </w:style>
  <w:style w:type="paragraph" w:customStyle="1" w:styleId="H6">
    <w:name w:val="H6"/>
    <w:basedOn w:val="Heading5"/>
    <w:next w:val="Normal"/>
    <w:rsid w:val="00EB32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32E0"/>
    <w:pPr>
      <w:ind w:left="851" w:hanging="851"/>
    </w:pPr>
  </w:style>
  <w:style w:type="paragraph" w:customStyle="1" w:styleId="TAL">
    <w:name w:val="TAL"/>
    <w:basedOn w:val="Normal"/>
    <w:rsid w:val="00EB32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32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32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32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32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32E0"/>
    <w:pPr>
      <w:framePr w:wrap="notBeside" w:y="16161"/>
    </w:pPr>
  </w:style>
  <w:style w:type="character" w:customStyle="1" w:styleId="ZGSM">
    <w:name w:val="ZGSM"/>
    <w:rsid w:val="00EB32E0"/>
  </w:style>
  <w:style w:type="paragraph" w:styleId="List2">
    <w:name w:val="List 2"/>
    <w:basedOn w:val="List"/>
    <w:semiHidden/>
    <w:rsid w:val="00EB32E0"/>
    <w:pPr>
      <w:ind w:left="851"/>
    </w:pPr>
  </w:style>
  <w:style w:type="paragraph" w:customStyle="1" w:styleId="ZG">
    <w:name w:val="ZG"/>
    <w:rsid w:val="00EB32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B32E0"/>
    <w:pPr>
      <w:ind w:left="1135"/>
    </w:pPr>
  </w:style>
  <w:style w:type="paragraph" w:styleId="List4">
    <w:name w:val="List 4"/>
    <w:basedOn w:val="List3"/>
    <w:semiHidden/>
    <w:rsid w:val="00EB32E0"/>
    <w:pPr>
      <w:ind w:left="1418"/>
    </w:pPr>
  </w:style>
  <w:style w:type="paragraph" w:styleId="List5">
    <w:name w:val="List 5"/>
    <w:basedOn w:val="List4"/>
    <w:semiHidden/>
    <w:rsid w:val="00EB32E0"/>
    <w:pPr>
      <w:ind w:left="1702"/>
    </w:pPr>
  </w:style>
  <w:style w:type="paragraph" w:customStyle="1" w:styleId="EditorsNote">
    <w:name w:val="Editor's Note"/>
    <w:basedOn w:val="NO"/>
    <w:rsid w:val="00EB32E0"/>
    <w:rPr>
      <w:color w:val="FF0000"/>
    </w:rPr>
  </w:style>
  <w:style w:type="paragraph" w:styleId="List">
    <w:name w:val="List"/>
    <w:basedOn w:val="Normal"/>
    <w:semiHidden/>
    <w:rsid w:val="00EB32E0"/>
    <w:pPr>
      <w:ind w:left="568" w:hanging="284"/>
    </w:pPr>
  </w:style>
  <w:style w:type="paragraph" w:styleId="ListBullet">
    <w:name w:val="List Bullet"/>
    <w:basedOn w:val="List"/>
    <w:semiHidden/>
    <w:rsid w:val="00EB32E0"/>
  </w:style>
  <w:style w:type="paragraph" w:styleId="ListBullet4">
    <w:name w:val="List Bullet 4"/>
    <w:basedOn w:val="ListBullet3"/>
    <w:semiHidden/>
    <w:rsid w:val="00EB32E0"/>
    <w:pPr>
      <w:ind w:left="1418"/>
    </w:pPr>
  </w:style>
  <w:style w:type="paragraph" w:styleId="ListBullet5">
    <w:name w:val="List Bullet 5"/>
    <w:basedOn w:val="ListBullet4"/>
    <w:semiHidden/>
    <w:rsid w:val="00EB32E0"/>
    <w:pPr>
      <w:ind w:left="1702"/>
    </w:pPr>
  </w:style>
  <w:style w:type="paragraph" w:customStyle="1" w:styleId="B2">
    <w:name w:val="B2"/>
    <w:basedOn w:val="List2"/>
    <w:rsid w:val="00EB32E0"/>
  </w:style>
  <w:style w:type="paragraph" w:customStyle="1" w:styleId="B3">
    <w:name w:val="B3"/>
    <w:basedOn w:val="List3"/>
    <w:rsid w:val="00EB32E0"/>
  </w:style>
  <w:style w:type="paragraph" w:customStyle="1" w:styleId="B4">
    <w:name w:val="B4"/>
    <w:basedOn w:val="List4"/>
    <w:rsid w:val="00EB32E0"/>
  </w:style>
  <w:style w:type="paragraph" w:customStyle="1" w:styleId="B5">
    <w:name w:val="B5"/>
    <w:basedOn w:val="List5"/>
    <w:rsid w:val="00EB32E0"/>
  </w:style>
  <w:style w:type="paragraph" w:customStyle="1" w:styleId="ZTD">
    <w:name w:val="ZTD"/>
    <w:basedOn w:val="ZB"/>
    <w:rsid w:val="00EB32E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0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201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Carolyn Taylor</cp:lastModifiedBy>
  <cp:revision>19</cp:revision>
  <cp:lastPrinted>2002-04-23T07:10:00Z</cp:lastPrinted>
  <dcterms:created xsi:type="dcterms:W3CDTF">2025-05-29T09:49:00Z</dcterms:created>
  <dcterms:modified xsi:type="dcterms:W3CDTF">2025-08-08T11:49:00Z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1748395376</vt:lpwstr>
  </property>
</Properties>
</file>