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409674F8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50C7F">
        <w:rPr>
          <w:rFonts w:ascii="Arial" w:hAnsi="Arial" w:cs="Arial"/>
          <w:b/>
          <w:sz w:val="24"/>
          <w:szCs w:val="24"/>
          <w:lang w:eastAsia="zh-CN"/>
        </w:rPr>
        <w:t>11</w:t>
      </w:r>
      <w:r w:rsidR="000132A5">
        <w:rPr>
          <w:rFonts w:ascii="Arial" w:hAnsi="Arial" w:cs="Arial"/>
          <w:b/>
          <w:sz w:val="24"/>
          <w:szCs w:val="24"/>
          <w:lang w:eastAsia="zh-CN"/>
        </w:rPr>
        <w:t>5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9A1BA0" w:rsidRPr="009A1BA0">
        <w:rPr>
          <w:rFonts w:ascii="Arial" w:eastAsia="MS Mincho" w:hAnsi="Arial" w:cs="Arial"/>
          <w:b/>
          <w:sz w:val="24"/>
          <w:szCs w:val="24"/>
        </w:rPr>
        <w:t>R4-250</w:t>
      </w:r>
      <w:r w:rsidR="000132A5">
        <w:rPr>
          <w:rFonts w:ascii="Arial" w:eastAsia="MS Mincho" w:hAnsi="Arial" w:cs="Arial"/>
          <w:b/>
          <w:sz w:val="24"/>
          <w:szCs w:val="24"/>
        </w:rPr>
        <w:t>7934</w:t>
      </w:r>
    </w:p>
    <w:p w14:paraId="0ED16545" w14:textId="6DE5B158" w:rsidR="0068254F" w:rsidRPr="00881E60" w:rsidRDefault="000132A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Malta, MT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8D1BF7">
        <w:rPr>
          <w:rFonts w:ascii="Arial" w:hAnsi="Arial"/>
          <w:b/>
          <w:sz w:val="24"/>
          <w:szCs w:val="24"/>
          <w:lang w:eastAsia="zh-CN"/>
        </w:rPr>
        <w:t>19</w:t>
      </w:r>
      <w:r w:rsidR="00D32A7E" w:rsidRPr="00D32A7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156F82">
        <w:rPr>
          <w:rFonts w:ascii="Arial" w:hAnsi="Arial"/>
          <w:b/>
          <w:sz w:val="24"/>
          <w:szCs w:val="24"/>
          <w:lang w:eastAsia="zh-CN"/>
        </w:rPr>
        <w:t>-</w:t>
      </w:r>
      <w:r w:rsidR="008D1BF7">
        <w:rPr>
          <w:rFonts w:ascii="Arial" w:hAnsi="Arial"/>
          <w:b/>
          <w:sz w:val="24"/>
          <w:szCs w:val="24"/>
          <w:lang w:eastAsia="zh-CN"/>
        </w:rPr>
        <w:t>23</w:t>
      </w:r>
      <w:r w:rsidR="008D1BF7" w:rsidRPr="008D1BF7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8D1BF7">
        <w:rPr>
          <w:rFonts w:ascii="Arial" w:hAnsi="Arial"/>
          <w:b/>
          <w:sz w:val="24"/>
          <w:szCs w:val="24"/>
          <w:lang w:eastAsia="zh-CN"/>
        </w:rPr>
        <w:t xml:space="preserve"> May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DE03B0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2D4AD61D" w:rsidR="00E61455" w:rsidRPr="009A1BA0" w:rsidRDefault="00E61455" w:rsidP="009A1BA0">
      <w:pPr>
        <w:rPr>
          <w:rFonts w:ascii="Arial" w:eastAsiaTheme="minorEastAsia" w:hAnsi="Arial" w:cs="Arial"/>
          <w:b/>
          <w:sz w:val="24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E3F19">
        <w:rPr>
          <w:rFonts w:ascii="Arial" w:hAnsi="Arial" w:cs="Arial"/>
          <w:b/>
          <w:sz w:val="22"/>
        </w:rPr>
        <w:t xml:space="preserve">      </w:t>
      </w:r>
      <w:r w:rsidR="006E3F19" w:rsidRPr="006E3F19">
        <w:rPr>
          <w:rFonts w:ascii="Arial" w:hAnsi="Arial" w:cs="Arial"/>
          <w:bCs/>
          <w:sz w:val="22"/>
        </w:rPr>
        <w:t xml:space="preserve">    </w:t>
      </w:r>
      <w:r w:rsidR="006E3F19">
        <w:rPr>
          <w:rFonts w:ascii="Arial" w:hAnsi="Arial" w:cs="Arial"/>
          <w:bCs/>
          <w:sz w:val="22"/>
        </w:rPr>
        <w:t xml:space="preserve"> </w:t>
      </w:r>
      <w:r w:rsidR="009A1BA0" w:rsidRPr="006E3F19">
        <w:rPr>
          <w:rFonts w:ascii="Arial" w:hAnsi="Arial" w:cs="Arial"/>
          <w:bCs/>
          <w:sz w:val="22"/>
        </w:rPr>
        <w:t>WF on</w:t>
      </w:r>
      <w:r w:rsidR="002853EC">
        <w:rPr>
          <w:rFonts w:ascii="Arial" w:hAnsi="Arial" w:cs="Arial"/>
          <w:bCs/>
          <w:sz w:val="22"/>
        </w:rPr>
        <w:t xml:space="preserve"> </w:t>
      </w:r>
      <w:r w:rsidR="0020495B">
        <w:rPr>
          <w:rFonts w:ascii="Arial" w:hAnsi="Arial" w:cs="Arial"/>
          <w:bCs/>
          <w:sz w:val="22"/>
        </w:rPr>
        <w:t>HPUE RF requirements</w:t>
      </w:r>
    </w:p>
    <w:p w14:paraId="73AD8CE3" w14:textId="6B18B918" w:rsidR="00E61455" w:rsidRPr="00DE53FC" w:rsidRDefault="00E61455" w:rsidP="007511EF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5DDC">
        <w:rPr>
          <w:rFonts w:ascii="Arial" w:hAnsi="Arial" w:cs="Arial"/>
          <w:sz w:val="22"/>
          <w:lang w:eastAsia="zh-CN"/>
        </w:rPr>
        <w:t>7</w:t>
      </w:r>
      <w:r w:rsidR="007511EF" w:rsidRPr="007511EF">
        <w:rPr>
          <w:rFonts w:ascii="Arial" w:hAnsi="Arial" w:cs="Arial"/>
          <w:sz w:val="22"/>
          <w:lang w:eastAsia="zh-CN"/>
        </w:rPr>
        <w:t>.1.</w:t>
      </w:r>
      <w:r w:rsidR="000E4E11">
        <w:rPr>
          <w:rFonts w:ascii="Arial" w:hAnsi="Arial" w:cs="Arial"/>
          <w:sz w:val="22"/>
          <w:lang w:eastAsia="zh-CN"/>
        </w:rPr>
        <w:t>2</w:t>
      </w:r>
      <w:r w:rsidR="007511EF" w:rsidRPr="007511EF">
        <w:rPr>
          <w:rFonts w:ascii="Arial" w:hAnsi="Arial" w:cs="Arial"/>
          <w:sz w:val="22"/>
          <w:lang w:eastAsia="zh-CN"/>
        </w:rPr>
        <w:t>.1</w:t>
      </w:r>
      <w:r w:rsidR="001E21AE">
        <w:rPr>
          <w:rFonts w:ascii="Arial" w:hAnsi="Arial" w:cs="Arial"/>
          <w:sz w:val="22"/>
          <w:lang w:eastAsia="zh-CN"/>
        </w:rPr>
        <w:t>.2</w:t>
      </w:r>
    </w:p>
    <w:p w14:paraId="6402E503" w14:textId="2AEABCF5" w:rsidR="00D84BD0" w:rsidRPr="0087330C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853EC">
        <w:rPr>
          <w:rFonts w:ascii="Arial" w:hAnsi="Arial" w:cs="Arial"/>
          <w:bCs/>
          <w:sz w:val="22"/>
        </w:rPr>
        <w:t>Qu</w:t>
      </w:r>
      <w:r w:rsidR="005C490F">
        <w:rPr>
          <w:rFonts w:ascii="Arial" w:hAnsi="Arial" w:cs="Arial"/>
          <w:bCs/>
          <w:sz w:val="22"/>
        </w:rPr>
        <w:t>alcomm</w:t>
      </w:r>
      <w:r w:rsidR="00FD0EBC">
        <w:rPr>
          <w:rFonts w:ascii="Arial" w:hAnsi="Arial" w:cs="Arial"/>
          <w:bCs/>
          <w:sz w:val="22"/>
        </w:rPr>
        <w:t>, Skyworks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1BF4FB5" w14:textId="77777777" w:rsidR="00431D02" w:rsidRPr="00431D02" w:rsidRDefault="00431D02" w:rsidP="003E08FC">
      <w:pPr>
        <w:pStyle w:val="B10"/>
        <w:rPr>
          <w:lang w:eastAsia="zh-CN"/>
        </w:rPr>
      </w:pPr>
    </w:p>
    <w:p w14:paraId="179DFD57" w14:textId="3A7452FF" w:rsidR="003960CF" w:rsidRDefault="003960CF" w:rsidP="009D0BDF">
      <w:pPr>
        <w:pStyle w:val="Heading1"/>
        <w:spacing w:after="360"/>
      </w:pPr>
      <w:r w:rsidRPr="003960CF">
        <w:t xml:space="preserve"> </w:t>
      </w:r>
      <w:r w:rsidR="009D0BDF">
        <w:t>1</w:t>
      </w:r>
      <w:r>
        <w:t xml:space="preserve">. </w:t>
      </w:r>
      <w:r w:rsidRPr="003960CF">
        <w:t>PC1.5 for intra-band contiguous UL CA</w:t>
      </w:r>
    </w:p>
    <w:p w14:paraId="49EAF581" w14:textId="7FF223BE" w:rsidR="003960CF" w:rsidRPr="00CD6CE0" w:rsidRDefault="009D0BDF" w:rsidP="002922C6">
      <w:pPr>
        <w:pStyle w:val="Heading2"/>
        <w:rPr>
          <w:sz w:val="24"/>
        </w:rPr>
      </w:pPr>
      <w:r>
        <w:rPr>
          <w:sz w:val="24"/>
        </w:rPr>
        <w:t>1</w:t>
      </w:r>
      <w:r w:rsidR="00431D02" w:rsidRPr="00431D02">
        <w:rPr>
          <w:sz w:val="24"/>
        </w:rPr>
        <w:t xml:space="preserve">.1 </w:t>
      </w:r>
      <w:r w:rsidR="005B5DDC" w:rsidRPr="005B5DDC">
        <w:rPr>
          <w:sz w:val="24"/>
        </w:rPr>
        <w:t xml:space="preserve">MPR values for intra-band contiguous ULCA </w:t>
      </w:r>
      <w:r w:rsidR="00DE03B0">
        <w:rPr>
          <w:sz w:val="24"/>
        </w:rPr>
        <w:t xml:space="preserve">with </w:t>
      </w:r>
      <w:r w:rsidR="00127C49">
        <w:rPr>
          <w:sz w:val="24"/>
        </w:rPr>
        <w:t>non-</w:t>
      </w:r>
      <w:r w:rsidR="00DE03B0">
        <w:rPr>
          <w:sz w:val="24"/>
        </w:rPr>
        <w:t>contiguous RB allocation</w:t>
      </w:r>
    </w:p>
    <w:p w14:paraId="4F2D8359" w14:textId="56B0711A" w:rsidR="00D8034C" w:rsidRDefault="000F0234" w:rsidP="00D8034C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="00D8034C" w:rsidRPr="00BC4B28">
        <w:rPr>
          <w:rFonts w:eastAsiaTheme="minorEastAsia"/>
          <w:b/>
          <w:bCs/>
        </w:rPr>
        <w:t xml:space="preserve">greement: </w:t>
      </w:r>
    </w:p>
    <w:p w14:paraId="42AB163C" w14:textId="0B9BE9E6" w:rsidR="00D51874" w:rsidRPr="00A810D9" w:rsidRDefault="00B374ED" w:rsidP="006C06F2">
      <w:pPr>
        <w:pStyle w:val="ListParagraph"/>
        <w:numPr>
          <w:ilvl w:val="1"/>
          <w:numId w:val="10"/>
        </w:numPr>
        <w:ind w:firstLineChars="0"/>
        <w:rPr>
          <w:rFonts w:eastAsiaTheme="minorEastAsia"/>
        </w:rPr>
      </w:pPr>
      <w:r>
        <w:rPr>
          <w:rFonts w:eastAsiaTheme="minorEastAsia"/>
        </w:rPr>
        <w:t>The following MPR values have been adopted for intra-band contiguous ULCA with non-contiguous RB allocations</w:t>
      </w:r>
    </w:p>
    <w:p w14:paraId="6DF06AC9" w14:textId="77777777" w:rsidR="00D51874" w:rsidRPr="00B505BA" w:rsidRDefault="00D51874" w:rsidP="00D51874">
      <w:pPr>
        <w:overflowPunct/>
        <w:autoSpaceDE/>
        <w:autoSpaceDN/>
        <w:adjustRightInd/>
        <w:spacing w:after="0"/>
        <w:textAlignment w:val="auto"/>
        <w:rPr>
          <w:highlight w:val="yellow"/>
        </w:rPr>
      </w:pPr>
    </w:p>
    <w:tbl>
      <w:tblPr>
        <w:tblW w:w="108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2"/>
        <w:gridCol w:w="1971"/>
        <w:gridCol w:w="837"/>
        <w:gridCol w:w="953"/>
        <w:gridCol w:w="1157"/>
        <w:gridCol w:w="1245"/>
        <w:gridCol w:w="1671"/>
        <w:gridCol w:w="1675"/>
      </w:tblGrid>
      <w:tr w:rsidR="00787350" w:rsidRPr="00787350" w14:paraId="5C8140DA" w14:textId="77777777" w:rsidTr="00787350">
        <w:trPr>
          <w:trHeight w:val="212"/>
        </w:trPr>
        <w:tc>
          <w:tcPr>
            <w:tcW w:w="334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1C356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Modulation</w:t>
            </w:r>
          </w:p>
        </w:tc>
        <w:tc>
          <w:tcPr>
            <w:tcW w:w="2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FA431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PC1.5 (2Tx)</w:t>
            </w:r>
          </w:p>
        </w:tc>
        <w:tc>
          <w:tcPr>
            <w:tcW w:w="45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ABF7F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PC1.5 (2Tx)</w:t>
            </w:r>
          </w:p>
        </w:tc>
      </w:tr>
      <w:tr w:rsidR="00787350" w:rsidRPr="00787350" w14:paraId="484FEF81" w14:textId="77777777" w:rsidTr="00787350">
        <w:trPr>
          <w:trHeight w:val="212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A1E39A" w14:textId="77777777" w:rsidR="00787350" w:rsidRPr="0089162D" w:rsidRDefault="00787350" w:rsidP="00787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</w:p>
        </w:tc>
        <w:tc>
          <w:tcPr>
            <w:tcW w:w="2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5872E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Handheld</w:t>
            </w:r>
          </w:p>
        </w:tc>
        <w:tc>
          <w:tcPr>
            <w:tcW w:w="45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FA954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FWA</w:t>
            </w:r>
          </w:p>
        </w:tc>
      </w:tr>
      <w:tr w:rsidR="00787350" w:rsidRPr="00787350" w14:paraId="2C8D0219" w14:textId="77777777" w:rsidTr="00787350">
        <w:trPr>
          <w:trHeight w:val="212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A40899" w14:textId="77777777" w:rsidR="00787350" w:rsidRPr="0089162D" w:rsidRDefault="00787350" w:rsidP="00787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A9C2A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inner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5D525" w14:textId="198A714B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Outer1</w:t>
            </w:r>
            <w:r w:rsidR="00DB13C8">
              <w:rPr>
                <w:rFonts w:ascii="Calibri" w:hAnsi="Calibri" w:cs="Calibri"/>
                <w:b/>
                <w:bCs/>
                <w:color w:val="000000"/>
                <w:kern w:val="24"/>
                <w:position w:val="8"/>
                <w:sz w:val="32"/>
                <w:szCs w:val="32"/>
                <w:vertAlign w:val="superscript"/>
                <w:lang w:eastAsia="en-US"/>
              </w:rPr>
              <w:t>1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EB6C5" w14:textId="4DDEB992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Outer2</w:t>
            </w:r>
            <w:r w:rsidR="00FF4A77">
              <w:rPr>
                <w:rFonts w:ascii="Calibri" w:hAnsi="Calibri" w:cs="Calibri"/>
                <w:b/>
                <w:bCs/>
                <w:color w:val="000000"/>
                <w:kern w:val="24"/>
                <w:position w:val="8"/>
                <w:sz w:val="32"/>
                <w:szCs w:val="32"/>
                <w:vertAlign w:val="superscript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68499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inner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9C40A" w14:textId="340C4F76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Outer1</w:t>
            </w:r>
            <w:r w:rsidR="00FF4A77">
              <w:rPr>
                <w:rFonts w:ascii="Calibri" w:hAnsi="Calibri" w:cs="Calibri"/>
                <w:b/>
                <w:bCs/>
                <w:color w:val="000000"/>
                <w:kern w:val="24"/>
                <w:position w:val="8"/>
                <w:sz w:val="32"/>
                <w:szCs w:val="32"/>
                <w:vertAlign w:val="superscript"/>
                <w:lang w:eastAsia="en-US"/>
              </w:rPr>
              <w:t>1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2810A" w14:textId="6619E273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b/>
                <w:bCs/>
                <w:color w:val="000000"/>
                <w:kern w:val="24"/>
                <w:sz w:val="28"/>
                <w:szCs w:val="28"/>
                <w:lang w:eastAsia="en-US"/>
              </w:rPr>
              <w:t>Outer2</w:t>
            </w:r>
            <w:r w:rsidR="00FF4A77">
              <w:rPr>
                <w:rFonts w:ascii="Calibri" w:hAnsi="Calibri" w:cs="Calibri"/>
                <w:b/>
                <w:bCs/>
                <w:color w:val="000000"/>
                <w:kern w:val="24"/>
                <w:position w:val="8"/>
                <w:sz w:val="32"/>
                <w:szCs w:val="32"/>
                <w:vertAlign w:val="superscript"/>
                <w:lang w:eastAsia="en-US"/>
              </w:rPr>
              <w:t>2</w:t>
            </w:r>
          </w:p>
        </w:tc>
      </w:tr>
      <w:tr w:rsidR="00787350" w:rsidRPr="00787350" w14:paraId="155D6997" w14:textId="77777777" w:rsidTr="00787350">
        <w:trPr>
          <w:trHeight w:val="212"/>
        </w:trPr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64C08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DFT-s-OFDM</w:t>
            </w:r>
          </w:p>
        </w:tc>
        <w:tc>
          <w:tcPr>
            <w:tcW w:w="1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F93B0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eastAsia="Yu Mincho" w:hAnsi="Calibri" w:cs="Calibri"/>
                <w:color w:val="000000"/>
                <w:kern w:val="24"/>
                <w:sz w:val="28"/>
                <w:szCs w:val="28"/>
                <w:lang w:eastAsia="en-US"/>
              </w:rPr>
              <w:t>PI/2 BPSK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1BD67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BD2A3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C9639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16.5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BEED5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4.5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65153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A9EDE" w14:textId="19ECDD7C" w:rsidR="00787350" w:rsidRPr="0089162D" w:rsidRDefault="004B7F45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 xml:space="preserve"> 16</w:t>
            </w:r>
          </w:p>
        </w:tc>
      </w:tr>
      <w:tr w:rsidR="00787350" w:rsidRPr="00787350" w14:paraId="42B14EA8" w14:textId="77777777" w:rsidTr="00787350">
        <w:trPr>
          <w:trHeight w:val="212"/>
        </w:trPr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88F83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668C5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eastAsia="Yu Mincho" w:hAnsi="Calibri" w:cs="Calibri"/>
                <w:color w:val="000000"/>
                <w:kern w:val="24"/>
                <w:sz w:val="28"/>
                <w:szCs w:val="28"/>
                <w:lang w:eastAsia="en-US"/>
              </w:rPr>
              <w:t>QPSK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E3D5C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4CC90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8777F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16.5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D0C0B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4.5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3D1B8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9163DF" w14:textId="238A55F9" w:rsidR="00787350" w:rsidRPr="0089162D" w:rsidRDefault="00D81A9E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 xml:space="preserve"> 16</w:t>
            </w:r>
          </w:p>
        </w:tc>
      </w:tr>
      <w:tr w:rsidR="00787350" w:rsidRPr="00787350" w14:paraId="534B450B" w14:textId="77777777" w:rsidTr="00787350">
        <w:trPr>
          <w:trHeight w:val="212"/>
        </w:trPr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36B8F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20F57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eastAsia="Yu Mincho" w:hAnsi="Calibri" w:cs="Calibri"/>
                <w:color w:val="000000"/>
                <w:kern w:val="24"/>
                <w:sz w:val="28"/>
                <w:szCs w:val="28"/>
                <w:lang w:eastAsia="en-US"/>
              </w:rPr>
              <w:t>16QAM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32D89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6ABB3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5BE14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16.5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9ED1E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4.5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7A684B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001A1" w14:textId="5A8AD548" w:rsidR="00787350" w:rsidRPr="0089162D" w:rsidRDefault="00D81A9E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 xml:space="preserve"> 16</w:t>
            </w:r>
          </w:p>
        </w:tc>
      </w:tr>
      <w:tr w:rsidR="00787350" w:rsidRPr="00787350" w14:paraId="4A255E96" w14:textId="77777777" w:rsidTr="00787350">
        <w:trPr>
          <w:trHeight w:val="212"/>
        </w:trPr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4A2BF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3482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eastAsia="Yu Mincho" w:hAnsi="Calibri" w:cs="Calibri"/>
                <w:color w:val="000000"/>
                <w:kern w:val="24"/>
                <w:sz w:val="28"/>
                <w:szCs w:val="28"/>
                <w:lang w:eastAsia="en-US"/>
              </w:rPr>
              <w:t>64QAM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F1EC5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C203E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DB898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16.5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FA9C4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6.5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207223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C76974" w14:textId="37FF45AE" w:rsidR="00787350" w:rsidRPr="0089162D" w:rsidRDefault="004039E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 xml:space="preserve"> 16</w:t>
            </w:r>
          </w:p>
        </w:tc>
      </w:tr>
      <w:tr w:rsidR="00787350" w:rsidRPr="00787350" w14:paraId="1EF04859" w14:textId="77777777" w:rsidTr="00787350">
        <w:trPr>
          <w:trHeight w:val="212"/>
        </w:trPr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A6A00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13CBF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eastAsia="Yu Mincho" w:hAnsi="Calibri" w:cs="Calibri"/>
                <w:color w:val="000000"/>
                <w:kern w:val="24"/>
                <w:sz w:val="28"/>
                <w:szCs w:val="28"/>
                <w:lang w:eastAsia="en-US"/>
              </w:rPr>
              <w:t>256QAM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42E74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8.5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6BB0E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2FAA8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16.5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6A82B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5E48BF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19A589" w14:textId="210F127D" w:rsidR="00787350" w:rsidRPr="0089162D" w:rsidRDefault="00D81A9E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 xml:space="preserve"> 16</w:t>
            </w:r>
          </w:p>
        </w:tc>
      </w:tr>
      <w:tr w:rsidR="00787350" w:rsidRPr="00787350" w14:paraId="5A3919FE" w14:textId="77777777" w:rsidTr="00787350">
        <w:trPr>
          <w:trHeight w:val="212"/>
        </w:trPr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42E11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CP-OFDM</w:t>
            </w:r>
          </w:p>
        </w:tc>
        <w:tc>
          <w:tcPr>
            <w:tcW w:w="1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7EA57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eastAsia="Yu Mincho" w:hAnsi="Calibri" w:cs="Calibri"/>
                <w:color w:val="000000"/>
                <w:kern w:val="24"/>
                <w:sz w:val="28"/>
                <w:szCs w:val="28"/>
                <w:lang w:eastAsia="en-US"/>
              </w:rPr>
              <w:t>QPSK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5CCDF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5.5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15982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3A98C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C00C2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5BBFD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49A484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16.5</w:t>
            </w:r>
          </w:p>
        </w:tc>
      </w:tr>
      <w:tr w:rsidR="00787350" w:rsidRPr="00787350" w14:paraId="176DCC6C" w14:textId="77777777" w:rsidTr="00787350">
        <w:trPr>
          <w:trHeight w:val="212"/>
        </w:trPr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70E65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032D3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eastAsia="Yu Mincho" w:hAnsi="Calibri" w:cs="Calibri"/>
                <w:color w:val="000000"/>
                <w:kern w:val="24"/>
                <w:sz w:val="28"/>
                <w:szCs w:val="28"/>
                <w:lang w:eastAsia="en-US"/>
              </w:rPr>
              <w:t>16QAM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AA556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5.5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5C888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ADFA7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2BFC4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3A197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5ADA18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16.5</w:t>
            </w:r>
          </w:p>
        </w:tc>
      </w:tr>
      <w:tr w:rsidR="00787350" w:rsidRPr="00787350" w14:paraId="29E36938" w14:textId="77777777" w:rsidTr="00787350">
        <w:trPr>
          <w:trHeight w:val="212"/>
        </w:trPr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80EE4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041DA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eastAsia="Yu Mincho" w:hAnsi="Calibri" w:cs="Calibri"/>
                <w:color w:val="000000"/>
                <w:kern w:val="24"/>
                <w:sz w:val="28"/>
                <w:szCs w:val="28"/>
                <w:lang w:eastAsia="en-US"/>
              </w:rPr>
              <w:t>64QAM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B4029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910F3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C32FD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CDF4B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6.5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DEE962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C23BA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16.5</w:t>
            </w:r>
          </w:p>
        </w:tc>
      </w:tr>
      <w:tr w:rsidR="00787350" w:rsidRPr="00787350" w14:paraId="455F4274" w14:textId="77777777" w:rsidTr="00787350">
        <w:trPr>
          <w:trHeight w:val="212"/>
        </w:trPr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84A3C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49ED0" w14:textId="77777777" w:rsidR="00787350" w:rsidRPr="0089162D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eastAsia="Yu Mincho" w:hAnsi="Calibri" w:cs="Calibri"/>
                <w:color w:val="000000"/>
                <w:kern w:val="24"/>
                <w:sz w:val="28"/>
                <w:szCs w:val="28"/>
                <w:lang w:eastAsia="en-US"/>
              </w:rPr>
              <w:t>256QAM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D6230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C8FFE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D0B32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343D1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DB424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="Calibri"/>
                <w:color w:val="000000"/>
                <w:kern w:val="24"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4B5CD" w14:textId="77777777" w:rsidR="00787350" w:rsidRPr="0089162D" w:rsidRDefault="00787350" w:rsidP="00787350">
            <w:pPr>
              <w:autoSpaceDE/>
              <w:autoSpaceDN/>
              <w:adjustRightInd/>
              <w:jc w:val="center"/>
              <w:textAlignment w:val="top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89162D">
              <w:rPr>
                <w:rFonts w:ascii="Calibri" w:hAnsi="Calibri" w:cstheme="minorBidi"/>
                <w:color w:val="000000"/>
                <w:kern w:val="24"/>
                <w:sz w:val="28"/>
                <w:szCs w:val="28"/>
                <w:lang w:eastAsia="en-US"/>
              </w:rPr>
              <w:t>16.5</w:t>
            </w:r>
          </w:p>
        </w:tc>
      </w:tr>
      <w:tr w:rsidR="00787350" w:rsidRPr="00787350" w14:paraId="664CE7FD" w14:textId="77777777" w:rsidTr="00787350">
        <w:trPr>
          <w:trHeight w:val="1311"/>
        </w:trPr>
        <w:tc>
          <w:tcPr>
            <w:tcW w:w="108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BF549" w14:textId="199F1B3E" w:rsidR="00787350" w:rsidRPr="00787350" w:rsidRDefault="00787350" w:rsidP="00787350">
            <w:pPr>
              <w:autoSpaceDE/>
              <w:autoSpaceDN/>
              <w:adjustRightInd/>
              <w:ind w:left="850" w:hanging="850"/>
              <w:rPr>
                <w:rFonts w:ascii="Arial" w:hAnsi="Arial" w:cs="Arial"/>
                <w:lang w:val="en-US" w:eastAsia="en-US"/>
              </w:rPr>
            </w:pPr>
            <w:r w:rsidRPr="00787350">
              <w:rPr>
                <w:rFonts w:ascii="Arial" w:hAnsi="Arial"/>
                <w:color w:val="000000"/>
                <w:kern w:val="24"/>
                <w:lang w:eastAsia="en-US"/>
              </w:rPr>
              <w:t>NOTE</w:t>
            </w:r>
            <w:r w:rsidR="003372E0">
              <w:rPr>
                <w:rFonts w:ascii="Arial" w:hAnsi="Arial"/>
                <w:color w:val="000000"/>
                <w:kern w:val="24"/>
                <w:lang w:eastAsia="en-US"/>
              </w:rPr>
              <w:t xml:space="preserve"> 1</w:t>
            </w:r>
            <w:r w:rsidRPr="00787350">
              <w:rPr>
                <w:rFonts w:ascii="Arial" w:hAnsi="Arial"/>
                <w:color w:val="000000"/>
                <w:kern w:val="24"/>
                <w:lang w:eastAsia="en-US"/>
              </w:rPr>
              <w:t xml:space="preserve">: Outer 1 MPR for Pi/2 BPSK and QPSK is reduced by 2dB for aggregated allocation bandwidth &gt; 10MHz </w:t>
            </w:r>
          </w:p>
          <w:p w14:paraId="2EFDDE8B" w14:textId="0E13FC09" w:rsidR="00787350" w:rsidRPr="00787350" w:rsidRDefault="00787350" w:rsidP="00787350">
            <w:pPr>
              <w:autoSpaceDE/>
              <w:autoSpaceDN/>
              <w:adjustRightInd/>
              <w:ind w:left="850" w:hanging="850"/>
              <w:rPr>
                <w:rFonts w:ascii="Arial" w:hAnsi="Arial" w:cs="Arial"/>
                <w:lang w:val="en-US" w:eastAsia="en-US"/>
              </w:rPr>
            </w:pPr>
            <w:r w:rsidRPr="00787350">
              <w:rPr>
                <w:rFonts w:ascii="Arial" w:hAnsi="Arial"/>
                <w:color w:val="000000"/>
                <w:kern w:val="24"/>
                <w:lang w:eastAsia="en-US"/>
              </w:rPr>
              <w:t>NOTE</w:t>
            </w:r>
            <w:r w:rsidR="00DB13C8">
              <w:rPr>
                <w:rFonts w:ascii="Arial" w:hAnsi="Arial"/>
                <w:color w:val="000000"/>
                <w:kern w:val="24"/>
                <w:lang w:eastAsia="en-US"/>
              </w:rPr>
              <w:t>2</w:t>
            </w:r>
            <w:r w:rsidRPr="00787350">
              <w:rPr>
                <w:rFonts w:ascii="Arial" w:hAnsi="Arial"/>
                <w:color w:val="000000"/>
                <w:kern w:val="24"/>
                <w:lang w:eastAsia="en-US"/>
              </w:rPr>
              <w:t>: Outer 2 MPR is reduced by 4.5dB for aggregated allocation bandwidth &gt; 10MHz</w:t>
            </w:r>
          </w:p>
          <w:p w14:paraId="5C4F390F" w14:textId="73A61A3F" w:rsidR="00787350" w:rsidRPr="00615B7F" w:rsidRDefault="00787350" w:rsidP="00787350">
            <w:pPr>
              <w:autoSpaceDE/>
              <w:autoSpaceDN/>
              <w:adjustRightInd/>
              <w:textAlignment w:val="top"/>
              <w:rPr>
                <w:rFonts w:ascii="Arial" w:hAnsi="Arial" w:cs="Arial"/>
                <w:strike/>
                <w:lang w:val="en-US" w:eastAsia="en-US"/>
              </w:rPr>
            </w:pPr>
            <w:r w:rsidRPr="00C625C3">
              <w:rPr>
                <w:rFonts w:ascii="Arial" w:hAnsi="Arial"/>
                <w:color w:val="000000"/>
                <w:kern w:val="24"/>
                <w:lang w:eastAsia="en-US"/>
              </w:rPr>
              <w:t xml:space="preserve">NOTE </w:t>
            </w:r>
            <w:r w:rsidR="00DB13C8">
              <w:rPr>
                <w:rFonts w:ascii="Arial" w:hAnsi="Arial"/>
                <w:color w:val="000000"/>
                <w:kern w:val="24"/>
                <w:lang w:eastAsia="en-US"/>
              </w:rPr>
              <w:t>3</w:t>
            </w:r>
            <w:r w:rsidRPr="00C625C3">
              <w:rPr>
                <w:rFonts w:ascii="Arial" w:hAnsi="Arial"/>
                <w:color w:val="000000"/>
                <w:kern w:val="24"/>
                <w:lang w:eastAsia="en-US"/>
              </w:rPr>
              <w:t xml:space="preserve"> UE indicating </w:t>
            </w:r>
            <w:proofErr w:type="spellStart"/>
            <w:r w:rsidRPr="00C625C3">
              <w:rPr>
                <w:rFonts w:ascii="Arial" w:hAnsi="Arial"/>
                <w:color w:val="000000"/>
                <w:kern w:val="24"/>
                <w:lang w:eastAsia="en-US"/>
              </w:rPr>
              <w:t>TxD</w:t>
            </w:r>
            <w:proofErr w:type="spellEnd"/>
            <w:r w:rsidRPr="00C625C3">
              <w:rPr>
                <w:rFonts w:ascii="Arial" w:hAnsi="Arial"/>
                <w:color w:val="000000"/>
                <w:kern w:val="24"/>
                <w:lang w:eastAsia="en-US"/>
              </w:rPr>
              <w:t xml:space="preserve"> supported</w:t>
            </w:r>
          </w:p>
        </w:tc>
      </w:tr>
    </w:tbl>
    <w:p w14:paraId="49BE19E3" w14:textId="77777777" w:rsidR="000E596E" w:rsidRDefault="000E596E" w:rsidP="000E596E"/>
    <w:p w14:paraId="3EFAA1AE" w14:textId="77777777" w:rsidR="00BC24FD" w:rsidRDefault="00BC24FD" w:rsidP="004B4DFC">
      <w:pPr>
        <w:pStyle w:val="Heading2"/>
        <w:rPr>
          <w:sz w:val="24"/>
        </w:rPr>
      </w:pPr>
    </w:p>
    <w:p w14:paraId="48DBC326" w14:textId="77777777" w:rsidR="005A4E0C" w:rsidRPr="005A4E0C" w:rsidRDefault="005A4E0C" w:rsidP="005A4E0C"/>
    <w:p w14:paraId="4CE7CFB0" w14:textId="2B5A36F2" w:rsidR="008B5AC0" w:rsidRPr="004B4DFC" w:rsidRDefault="000E596E" w:rsidP="004B4DFC">
      <w:pPr>
        <w:pStyle w:val="Heading2"/>
        <w:rPr>
          <w:sz w:val="24"/>
        </w:rPr>
      </w:pPr>
      <w:r>
        <w:rPr>
          <w:sz w:val="24"/>
        </w:rPr>
        <w:lastRenderedPageBreak/>
        <w:t>1</w:t>
      </w:r>
      <w:r w:rsidRPr="00431D02">
        <w:rPr>
          <w:sz w:val="24"/>
        </w:rPr>
        <w:t>.</w:t>
      </w:r>
      <w:r>
        <w:rPr>
          <w:sz w:val="24"/>
        </w:rPr>
        <w:t>3</w:t>
      </w:r>
      <w:r w:rsidRPr="00431D02">
        <w:rPr>
          <w:sz w:val="24"/>
        </w:rPr>
        <w:t xml:space="preserve"> </w:t>
      </w:r>
      <w:r w:rsidRPr="005B5DDC">
        <w:rPr>
          <w:sz w:val="24"/>
        </w:rPr>
        <w:t>MPR</w:t>
      </w:r>
      <w:r w:rsidR="00B505BA">
        <w:rPr>
          <w:sz w:val="24"/>
        </w:rPr>
        <w:t xml:space="preserve"> </w:t>
      </w:r>
      <w:r w:rsidRPr="005B5DDC">
        <w:rPr>
          <w:sz w:val="24"/>
        </w:rPr>
        <w:t xml:space="preserve">values for intra-band </w:t>
      </w:r>
      <w:r>
        <w:rPr>
          <w:sz w:val="24"/>
        </w:rPr>
        <w:t>non-</w:t>
      </w:r>
      <w:r w:rsidRPr="005B5DDC">
        <w:rPr>
          <w:sz w:val="24"/>
        </w:rPr>
        <w:t xml:space="preserve">contiguous ULCA </w:t>
      </w:r>
      <w:r>
        <w:rPr>
          <w:sz w:val="24"/>
        </w:rPr>
        <w:t xml:space="preserve">(with </w:t>
      </w:r>
      <w:proofErr w:type="spellStart"/>
      <w:r>
        <w:rPr>
          <w:sz w:val="24"/>
        </w:rPr>
        <w:t>dualPA</w:t>
      </w:r>
      <w:proofErr w:type="spellEnd"/>
      <w:r w:rsidR="004B4DFC">
        <w:rPr>
          <w:sz w:val="24"/>
        </w:rPr>
        <w:t>)</w:t>
      </w:r>
    </w:p>
    <w:p w14:paraId="40C64AB3" w14:textId="77777777" w:rsidR="008B5AC0" w:rsidRDefault="008B5AC0" w:rsidP="000E596E">
      <w:pPr>
        <w:rPr>
          <w:rFonts w:eastAsiaTheme="minorEastAsia"/>
          <w:b/>
          <w:bCs/>
        </w:rPr>
      </w:pPr>
    </w:p>
    <w:p w14:paraId="144FE7DC" w14:textId="42EC4571" w:rsidR="000E596E" w:rsidRDefault="00B54F6F" w:rsidP="000E596E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="000E596E" w:rsidRPr="00BC4B28">
        <w:rPr>
          <w:rFonts w:eastAsiaTheme="minorEastAsia"/>
          <w:b/>
          <w:bCs/>
        </w:rPr>
        <w:t xml:space="preserve">greement: </w:t>
      </w:r>
    </w:p>
    <w:p w14:paraId="2F62C98C" w14:textId="02B0031F" w:rsidR="00541EBE" w:rsidRDefault="00334A8D" w:rsidP="00541EBE">
      <w:pPr>
        <w:pStyle w:val="ListParagraph"/>
        <w:numPr>
          <w:ilvl w:val="0"/>
          <w:numId w:val="10"/>
        </w:numPr>
        <w:ind w:firstLineChars="0"/>
      </w:pPr>
      <w:r>
        <w:t>The</w:t>
      </w:r>
      <w:r w:rsidR="001315A5">
        <w:t xml:space="preserve"> following MPR</w:t>
      </w:r>
      <w:r>
        <w:t xml:space="preserve"> value</w:t>
      </w:r>
      <w:r w:rsidR="001315A5">
        <w:t>s</w:t>
      </w:r>
      <w:r>
        <w:t xml:space="preserve"> have been agreed</w:t>
      </w:r>
      <w:r w:rsidR="000E2C3D">
        <w:t>:</w:t>
      </w:r>
    </w:p>
    <w:p w14:paraId="5FC66AFF" w14:textId="1D857B77" w:rsidR="00541EBE" w:rsidRPr="00DE095F" w:rsidRDefault="0074764D" w:rsidP="008328F4">
      <w:pPr>
        <w:pStyle w:val="ListParagraph"/>
        <w:ind w:left="420" w:firstLineChars="0" w:firstLine="0"/>
      </w:pPr>
      <w:r>
        <w:t>MPR= M</w:t>
      </w:r>
      <w:r w:rsidRPr="008328F4">
        <w:rPr>
          <w:vertAlign w:val="subscript"/>
        </w:rPr>
        <w:t>A</w:t>
      </w:r>
      <w:r>
        <w:t xml:space="preserve">+2 </w:t>
      </w:r>
      <w:r w:rsidR="004971A6">
        <w:t xml:space="preserve">to meet -30dBm/MHz </w:t>
      </w:r>
      <w:r>
        <w:t>Where M</w:t>
      </w:r>
      <w:r w:rsidRPr="008328F4">
        <w:rPr>
          <w:vertAlign w:val="subscript"/>
        </w:rPr>
        <w:t>A</w:t>
      </w:r>
      <w:r>
        <w:t xml:space="preserve"> is defined in clause 6.2A.2.2.1.2</w:t>
      </w:r>
      <w:r w:rsidR="00EC1637">
        <w:t xml:space="preserve"> for Handheld UE</w:t>
      </w:r>
    </w:p>
    <w:p w14:paraId="553E12EB" w14:textId="46BF8235" w:rsidR="004971A6" w:rsidRPr="00DE095F" w:rsidRDefault="004971A6" w:rsidP="004971A6">
      <w:pPr>
        <w:pStyle w:val="ListParagraph"/>
        <w:ind w:left="420" w:firstLineChars="0" w:firstLine="0"/>
      </w:pPr>
      <w:r>
        <w:t>MPR= M</w:t>
      </w:r>
      <w:r w:rsidRPr="008328F4">
        <w:rPr>
          <w:vertAlign w:val="subscript"/>
        </w:rPr>
        <w:t>A</w:t>
      </w:r>
      <w:r>
        <w:t>+2 to meet -13dBm/MHz Where M</w:t>
      </w:r>
      <w:r w:rsidRPr="008328F4">
        <w:rPr>
          <w:vertAlign w:val="subscript"/>
        </w:rPr>
        <w:t>A</w:t>
      </w:r>
      <w:r>
        <w:t xml:space="preserve"> is defined in clause 6.2A.2.2.</w:t>
      </w:r>
      <w:r w:rsidR="00DC7213">
        <w:t>2</w:t>
      </w:r>
      <w:r>
        <w:t>.2</w:t>
      </w:r>
      <w:r w:rsidR="00EC1637">
        <w:t xml:space="preserve"> for Handheld UE</w:t>
      </w:r>
    </w:p>
    <w:p w14:paraId="644DD7FF" w14:textId="77777777" w:rsidR="000E2C3D" w:rsidRDefault="000E2C3D" w:rsidP="000E2C3D"/>
    <w:p w14:paraId="418D6C91" w14:textId="2D159490" w:rsidR="005B5DDC" w:rsidRPr="005B5DDC" w:rsidRDefault="005B5DDC" w:rsidP="00E9344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highlight w:val="green"/>
          <w:lang w:eastAsia="zh-CN"/>
        </w:rPr>
      </w:pPr>
    </w:p>
    <w:p w14:paraId="2FF11EBF" w14:textId="50355556" w:rsidR="005B5DDC" w:rsidRDefault="005B5DDC" w:rsidP="00E9344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highlight w:val="green"/>
          <w:lang w:eastAsia="zh-CN"/>
        </w:rPr>
      </w:pPr>
    </w:p>
    <w:p w14:paraId="090189D9" w14:textId="77A43AFB" w:rsidR="005B5DDC" w:rsidRPr="00CD6CE0" w:rsidRDefault="005B5DDC" w:rsidP="005B5DDC">
      <w:pPr>
        <w:pStyle w:val="Heading2"/>
        <w:rPr>
          <w:sz w:val="24"/>
        </w:rPr>
      </w:pPr>
      <w:r>
        <w:rPr>
          <w:sz w:val="24"/>
        </w:rPr>
        <w:t>1</w:t>
      </w:r>
      <w:r w:rsidRPr="00431D02">
        <w:rPr>
          <w:sz w:val="24"/>
        </w:rPr>
        <w:t>.</w:t>
      </w:r>
      <w:r w:rsidR="000E596E">
        <w:rPr>
          <w:sz w:val="24"/>
        </w:rPr>
        <w:t>4</w:t>
      </w:r>
      <w:r w:rsidRPr="00431D02">
        <w:rPr>
          <w:sz w:val="24"/>
        </w:rPr>
        <w:t xml:space="preserve"> </w:t>
      </w:r>
      <w:r w:rsidR="00113798">
        <w:rPr>
          <w:sz w:val="24"/>
        </w:rPr>
        <w:t>A</w:t>
      </w:r>
      <w:r w:rsidR="00876F8F">
        <w:rPr>
          <w:sz w:val="24"/>
        </w:rPr>
        <w:t>-</w:t>
      </w:r>
      <w:r w:rsidR="000E596E" w:rsidRPr="000E596E">
        <w:rPr>
          <w:sz w:val="24"/>
        </w:rPr>
        <w:t>MPR applicability for intra-band contiguous ULCA</w:t>
      </w:r>
      <w:r w:rsidR="00831CBB">
        <w:rPr>
          <w:sz w:val="24"/>
        </w:rPr>
        <w:t xml:space="preserve"> </w:t>
      </w:r>
      <w:bookmarkStart w:id="0" w:name="_Hlk194877105"/>
      <w:r w:rsidR="00831CBB">
        <w:rPr>
          <w:sz w:val="24"/>
        </w:rPr>
        <w:t>with contiguous RB allocation</w:t>
      </w:r>
      <w:bookmarkEnd w:id="0"/>
    </w:p>
    <w:p w14:paraId="18618927" w14:textId="77777777" w:rsidR="002D0B8D" w:rsidRDefault="002D0B8D" w:rsidP="002D0B8D">
      <w:pPr>
        <w:rPr>
          <w:rFonts w:eastAsiaTheme="minorEastAsia"/>
          <w:b/>
          <w:bCs/>
          <w:i/>
          <w:iCs/>
        </w:rPr>
      </w:pPr>
    </w:p>
    <w:p w14:paraId="319F4537" w14:textId="65A17412" w:rsidR="0011357F" w:rsidRPr="00D63579" w:rsidRDefault="00EA7029" w:rsidP="00DC5BF6">
      <w:pPr>
        <w:overflowPunct/>
        <w:autoSpaceDE/>
        <w:autoSpaceDN/>
        <w:adjustRightInd/>
        <w:spacing w:after="120"/>
        <w:textAlignment w:val="auto"/>
        <w:rPr>
          <w:rFonts w:eastAsia="SimSun"/>
          <w:sz w:val="24"/>
          <w:szCs w:val="24"/>
          <w:lang w:val="en-US" w:eastAsia="zh-CN"/>
        </w:rPr>
      </w:pPr>
      <w:r w:rsidRPr="00D63579">
        <w:rPr>
          <w:rFonts w:eastAsia="SimSun"/>
          <w:sz w:val="24"/>
          <w:szCs w:val="24"/>
          <w:lang w:val="en-US" w:eastAsia="zh-CN"/>
        </w:rPr>
        <w:t>Online a</w:t>
      </w:r>
      <w:r w:rsidR="0011357F" w:rsidRPr="00D63579">
        <w:rPr>
          <w:rFonts w:eastAsia="SimSun"/>
          <w:sz w:val="24"/>
          <w:szCs w:val="24"/>
          <w:lang w:val="en-US" w:eastAsia="zh-CN"/>
        </w:rPr>
        <w:t>greement:</w:t>
      </w:r>
    </w:p>
    <w:p w14:paraId="462F2DB1" w14:textId="77777777" w:rsidR="0011357F" w:rsidRPr="00B374ED" w:rsidRDefault="0011357F" w:rsidP="0011357F">
      <w:pPr>
        <w:pStyle w:val="ListParagraph"/>
        <w:numPr>
          <w:ilvl w:val="0"/>
          <w:numId w:val="21"/>
        </w:numPr>
        <w:spacing w:after="0"/>
        <w:ind w:left="2008" w:firstLineChars="0"/>
        <w:rPr>
          <w:rFonts w:eastAsia="SimSun"/>
          <w:color w:val="000000" w:themeColor="text1"/>
          <w:sz w:val="24"/>
          <w:szCs w:val="24"/>
          <w:lang w:val="sv-SE" w:eastAsia="zh-CN"/>
        </w:rPr>
      </w:pPr>
      <w:r w:rsidRPr="00B374ED">
        <w:rPr>
          <w:rFonts w:eastAsia="SimSun"/>
          <w:color w:val="000000" w:themeColor="text1"/>
          <w:sz w:val="24"/>
          <w:szCs w:val="24"/>
          <w:lang w:val="sv-SE" w:eastAsia="zh-CN"/>
        </w:rPr>
        <w:t>PC1.5 A-MPR for CA_NS_04 for contiguous CC/contiguous RBs section 6.2A.3.1.1.1 of TS38.101-1 [2] should be revised as follows:</w:t>
      </w:r>
    </w:p>
    <w:p w14:paraId="1AF8A98F" w14:textId="77777777" w:rsidR="0011357F" w:rsidRPr="00FF399B" w:rsidRDefault="0011357F" w:rsidP="0011357F">
      <w:pPr>
        <w:pStyle w:val="ListParagraph"/>
        <w:spacing w:after="0"/>
        <w:ind w:left="2008" w:firstLineChars="0" w:firstLine="0"/>
        <w:rPr>
          <w:rFonts w:eastAsia="SimSun"/>
          <w:color w:val="000000" w:themeColor="text1"/>
          <w:lang w:val="sv-SE" w:eastAsia="zh-CN"/>
        </w:rPr>
      </w:pPr>
    </w:p>
    <w:p w14:paraId="508D86A6" w14:textId="77777777" w:rsidR="0011357F" w:rsidRDefault="0011357F" w:rsidP="0011357F">
      <w:pPr>
        <w:pStyle w:val="ListParagraph"/>
        <w:overflowPunct/>
        <w:autoSpaceDE/>
        <w:autoSpaceDN/>
        <w:adjustRightInd/>
        <w:spacing w:after="60"/>
        <w:ind w:left="936" w:firstLineChars="0" w:firstLine="0"/>
        <w:jc w:val="center"/>
        <w:textAlignment w:val="auto"/>
        <w:rPr>
          <w:rFonts w:eastAsia="SimSun"/>
          <w:i/>
          <w:iCs/>
          <w:color w:val="4472C4" w:themeColor="accent1"/>
          <w:szCs w:val="24"/>
          <w:lang w:val="sv-SE" w:eastAsia="zh-CN"/>
        </w:rPr>
      </w:pPr>
      <w:r w:rsidRPr="003C5B6A">
        <w:rPr>
          <w:rFonts w:eastAsia="SimSun"/>
          <w:i/>
          <w:iCs/>
          <w:noProof/>
          <w:color w:val="4472C4" w:themeColor="accent1"/>
          <w:szCs w:val="24"/>
          <w:bdr w:val="single" w:sz="4" w:space="0" w:color="auto"/>
          <w:lang w:val="sv-SE" w:eastAsia="zh-CN"/>
        </w:rPr>
        <w:drawing>
          <wp:inline distT="0" distB="0" distL="0" distR="0" wp14:anchorId="4857CF21" wp14:editId="3F788AD1">
            <wp:extent cx="4592719" cy="2444750"/>
            <wp:effectExtent l="0" t="0" r="0" b="0"/>
            <wp:docPr id="1155062661" name="图片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062661" name="图片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3418" cy="245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374E1" w14:textId="77777777" w:rsidR="0011357F" w:rsidRPr="00054656" w:rsidRDefault="0011357F" w:rsidP="0011357F">
      <w:pPr>
        <w:spacing w:beforeLines="50" w:before="120" w:after="60"/>
        <w:jc w:val="both"/>
        <w:rPr>
          <w:b/>
          <w:bCs/>
          <w:szCs w:val="24"/>
          <w:lang w:eastAsia="zh-CN"/>
        </w:rPr>
      </w:pPr>
    </w:p>
    <w:p w14:paraId="291796D1" w14:textId="18D76086" w:rsidR="005B5DDC" w:rsidRPr="000E596E" w:rsidRDefault="005B5DDC" w:rsidP="00E9344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highlight w:val="green"/>
          <w:lang w:eastAsia="zh-CN"/>
        </w:rPr>
      </w:pPr>
    </w:p>
    <w:p w14:paraId="2E428FE1" w14:textId="77777777" w:rsidR="0079696D" w:rsidRDefault="0079696D" w:rsidP="004047E1">
      <w:pPr>
        <w:pStyle w:val="B10"/>
        <w:ind w:left="0" w:firstLine="0"/>
        <w:rPr>
          <w:rFonts w:eastAsiaTheme="minorEastAsia"/>
          <w:lang w:eastAsia="zh-CN"/>
        </w:rPr>
      </w:pPr>
    </w:p>
    <w:p w14:paraId="1AE57CC7" w14:textId="6392583B" w:rsidR="003960CF" w:rsidRPr="00431D02" w:rsidRDefault="009D0BDF" w:rsidP="00A42552">
      <w:pPr>
        <w:pStyle w:val="Heading2"/>
        <w:ind w:left="0" w:firstLine="0"/>
        <w:rPr>
          <w:sz w:val="24"/>
          <w:lang w:eastAsia="zh-CN"/>
        </w:rPr>
      </w:pPr>
      <w:r>
        <w:rPr>
          <w:sz w:val="24"/>
        </w:rPr>
        <w:t>1</w:t>
      </w:r>
      <w:r w:rsidR="00A42552">
        <w:rPr>
          <w:sz w:val="24"/>
        </w:rPr>
        <w:t>.</w:t>
      </w:r>
      <w:r w:rsidR="004D3EB2">
        <w:rPr>
          <w:sz w:val="24"/>
        </w:rPr>
        <w:t>5</w:t>
      </w:r>
      <w:r w:rsidR="007F368F">
        <w:rPr>
          <w:sz w:val="24"/>
        </w:rPr>
        <w:t xml:space="preserve"> </w:t>
      </w:r>
      <w:r w:rsidR="004D76CE">
        <w:rPr>
          <w:sz w:val="24"/>
        </w:rPr>
        <w:t xml:space="preserve">CA_NS_04 </w:t>
      </w:r>
      <w:r w:rsidR="00876F8F">
        <w:rPr>
          <w:sz w:val="24"/>
        </w:rPr>
        <w:t>A-</w:t>
      </w:r>
      <w:r w:rsidR="00876F8F" w:rsidRPr="000E596E">
        <w:rPr>
          <w:sz w:val="24"/>
        </w:rPr>
        <w:t>MPR for intra-band contiguous ULCA</w:t>
      </w:r>
      <w:r w:rsidR="002D200C" w:rsidRPr="002D200C">
        <w:rPr>
          <w:sz w:val="24"/>
        </w:rPr>
        <w:t xml:space="preserve"> </w:t>
      </w:r>
      <w:r w:rsidR="002D200C">
        <w:rPr>
          <w:sz w:val="24"/>
        </w:rPr>
        <w:t>with non-contiguous RB allocation</w:t>
      </w:r>
    </w:p>
    <w:p w14:paraId="3A67C6DA" w14:textId="77777777" w:rsidR="0089215E" w:rsidRPr="0089215E" w:rsidRDefault="0089215E" w:rsidP="0089215E">
      <w:pPr>
        <w:overflowPunct/>
        <w:autoSpaceDE/>
        <w:autoSpaceDN/>
        <w:adjustRightInd/>
        <w:spacing w:after="0"/>
        <w:ind w:left="2280"/>
        <w:textAlignment w:val="auto"/>
        <w:rPr>
          <w:rFonts w:eastAsia="SimSun"/>
          <w:lang w:val="sv-SE" w:eastAsia="zh-CN"/>
        </w:rPr>
      </w:pPr>
      <w:bookmarkStart w:id="1" w:name="_Hlk175006540"/>
    </w:p>
    <w:p w14:paraId="446401AB" w14:textId="02C897F2" w:rsidR="00EF2CA7" w:rsidRDefault="00DC5BF6" w:rsidP="000F0234">
      <w:pPr>
        <w:rPr>
          <w:rFonts w:eastAsiaTheme="minorEastAsia"/>
        </w:rPr>
      </w:pPr>
      <w:bookmarkStart w:id="2" w:name="_Hlk182965913"/>
      <w:r>
        <w:rPr>
          <w:rFonts w:eastAsiaTheme="minorEastAsia"/>
          <w:b/>
          <w:bCs/>
        </w:rPr>
        <w:t>Comment</w:t>
      </w:r>
      <w:r w:rsidR="008B2E96" w:rsidRPr="00BC4B28">
        <w:rPr>
          <w:rFonts w:eastAsiaTheme="minorEastAsia"/>
          <w:b/>
          <w:bCs/>
        </w:rPr>
        <w:t xml:space="preserve">: </w:t>
      </w:r>
      <w:bookmarkEnd w:id="1"/>
    </w:p>
    <w:p w14:paraId="3A0B3D58" w14:textId="453B4372" w:rsidR="00E76BE6" w:rsidRPr="00E76BE6" w:rsidRDefault="00391C63" w:rsidP="00E76BE6">
      <w:pPr>
        <w:rPr>
          <w:b/>
          <w:bCs/>
          <w:szCs w:val="24"/>
          <w:lang w:eastAsia="zh-CN"/>
        </w:rPr>
      </w:pPr>
      <w:bookmarkStart w:id="3" w:name="_Hlk182966254"/>
      <w:bookmarkEnd w:id="2"/>
      <w:r>
        <w:t xml:space="preserve">Companies </w:t>
      </w:r>
      <w:r w:rsidR="00C60C95">
        <w:t>are encouraged to</w:t>
      </w:r>
      <w:r>
        <w:t xml:space="preserve"> investigate the following proposal</w:t>
      </w:r>
      <w:r w:rsidR="004D20E6">
        <w:t xml:space="preserve"> and the accompanying modification to the A-MPR algorithm captured in R4-</w:t>
      </w:r>
      <w:r w:rsidR="00D31D97">
        <w:t>2507</w:t>
      </w:r>
      <w:r w:rsidR="00C943A1">
        <w:t>90</w:t>
      </w:r>
      <w:r w:rsidR="00D31D97">
        <w:t>6</w:t>
      </w:r>
      <w:r>
        <w:t>:</w:t>
      </w:r>
      <w:r>
        <w:br/>
      </w:r>
      <w:r>
        <w:br/>
      </w:r>
      <w:r w:rsidR="00E76BE6" w:rsidRPr="00E76BE6">
        <w:rPr>
          <w:b/>
          <w:bCs/>
          <w:szCs w:val="24"/>
          <w:lang w:eastAsia="zh-CN"/>
        </w:rPr>
        <w:t xml:space="preserve">In section </w:t>
      </w:r>
      <w:r w:rsidR="00E76BE6" w:rsidRPr="00C80785">
        <w:rPr>
          <w:b/>
          <w:bCs/>
          <w:szCs w:val="24"/>
          <w:lang w:eastAsia="zh-CN"/>
        </w:rPr>
        <w:t>6.2A.3.1.1</w:t>
      </w:r>
      <w:r w:rsidR="00C80785">
        <w:rPr>
          <w:b/>
          <w:bCs/>
          <w:szCs w:val="24"/>
          <w:lang w:eastAsia="zh-CN"/>
        </w:rPr>
        <w:t>.1</w:t>
      </w:r>
      <w:r w:rsidR="009E4EDC" w:rsidRPr="00C80785">
        <w:rPr>
          <w:b/>
          <w:bCs/>
          <w:szCs w:val="24"/>
          <w:lang w:eastAsia="zh-CN"/>
        </w:rPr>
        <w:t>.</w:t>
      </w:r>
      <w:r w:rsidR="00E76BE6" w:rsidRPr="00C80785">
        <w:rPr>
          <w:b/>
          <w:bCs/>
          <w:szCs w:val="24"/>
          <w:lang w:eastAsia="zh-CN"/>
        </w:rPr>
        <w:t>2</w:t>
      </w:r>
      <w:r w:rsidR="00E76BE6" w:rsidRPr="00E76BE6">
        <w:rPr>
          <w:b/>
          <w:bCs/>
          <w:szCs w:val="24"/>
          <w:lang w:eastAsia="zh-CN"/>
        </w:rPr>
        <w:t xml:space="preserve"> for non-contiguous allocations make the following correction:</w:t>
      </w:r>
    </w:p>
    <w:p w14:paraId="5C3D252B" w14:textId="77777777" w:rsidR="00E76BE6" w:rsidRPr="00E76BE6" w:rsidRDefault="00E76BE6" w:rsidP="00E76BE6">
      <w:pPr>
        <w:rPr>
          <w:lang w:val="en-US"/>
        </w:rPr>
      </w:pPr>
      <w:r w:rsidRPr="00E76BE6">
        <w:rPr>
          <w:lang w:val="en-US"/>
        </w:rPr>
        <w:t xml:space="preserve">For all waveform types, modulations and SCS when </w:t>
      </w:r>
      <w:proofErr w:type="spellStart"/>
      <w:r w:rsidRPr="00E76BE6">
        <w:rPr>
          <w:lang w:val="en-US"/>
        </w:rPr>
        <w:t>F</w:t>
      </w:r>
      <w:r w:rsidRPr="00E76BE6">
        <w:rPr>
          <w:vertAlign w:val="subscript"/>
          <w:lang w:val="en-US"/>
        </w:rPr>
        <w:t>edge</w:t>
      </w:r>
      <w:proofErr w:type="spellEnd"/>
      <w:r w:rsidRPr="00E76BE6">
        <w:rPr>
          <w:vertAlign w:val="subscript"/>
          <w:lang w:val="en-US"/>
        </w:rPr>
        <w:t>, low</w:t>
      </w:r>
      <w:r w:rsidRPr="00E76BE6">
        <w:rPr>
          <w:lang w:val="en-US"/>
        </w:rPr>
        <w:t xml:space="preserve"> - </w:t>
      </w:r>
      <w:proofErr w:type="spellStart"/>
      <w:r w:rsidRPr="00E76BE6">
        <w:rPr>
          <w:lang w:val="en-US"/>
        </w:rPr>
        <w:t>BW</w:t>
      </w:r>
      <w:r w:rsidRPr="00E76BE6">
        <w:rPr>
          <w:vertAlign w:val="subscript"/>
          <w:lang w:val="en-US"/>
        </w:rPr>
        <w:t>Channel_CA</w:t>
      </w:r>
      <w:proofErr w:type="spellEnd"/>
      <w:r w:rsidRPr="00E76BE6">
        <w:rPr>
          <w:lang w:val="en-US"/>
        </w:rPr>
        <w:t xml:space="preserve"> </w:t>
      </w:r>
      <w:proofErr w:type="gramStart"/>
      <w:r w:rsidRPr="00E76BE6">
        <w:rPr>
          <w:lang w:val="en-CA"/>
        </w:rPr>
        <w:t xml:space="preserve">&lt; </w:t>
      </w:r>
      <w:r w:rsidRPr="00E76BE6">
        <w:rPr>
          <w:lang w:val="en-US"/>
        </w:rPr>
        <w:t xml:space="preserve"> 2490.5</w:t>
      </w:r>
      <w:proofErr w:type="gramEnd"/>
      <w:r w:rsidRPr="00E76BE6">
        <w:rPr>
          <w:lang w:val="en-US"/>
        </w:rPr>
        <w:t xml:space="preserve"> MHz </w:t>
      </w:r>
    </w:p>
    <w:p w14:paraId="30C7D869" w14:textId="77777777" w:rsidR="00E76BE6" w:rsidRPr="00E76BE6" w:rsidRDefault="00E76BE6" w:rsidP="00E76BE6">
      <w:pPr>
        <w:ind w:left="568" w:hanging="284"/>
      </w:pPr>
      <w:r w:rsidRPr="00E76BE6">
        <w:t xml:space="preserve">If </w:t>
      </w:r>
      <w:proofErr w:type="gramStart"/>
      <w:r w:rsidRPr="00E76BE6">
        <w:t>AND( MIN</w:t>
      </w:r>
      <w:proofErr w:type="gramEnd"/>
      <w:r w:rsidRPr="00E76BE6">
        <w:t>(F</w:t>
      </w:r>
      <w:r w:rsidRPr="00E76BE6">
        <w:rPr>
          <w:vertAlign w:val="subscript"/>
        </w:rPr>
        <w:t>IM</w:t>
      </w:r>
      <w:proofErr w:type="gramStart"/>
      <w:r w:rsidRPr="00E76BE6">
        <w:rPr>
          <w:vertAlign w:val="subscript"/>
        </w:rPr>
        <w:t>3,low</w:t>
      </w:r>
      <w:proofErr w:type="gramEnd"/>
      <w:r w:rsidRPr="00E76BE6">
        <w:rPr>
          <w:vertAlign w:val="subscript"/>
        </w:rPr>
        <w:t>_</w:t>
      </w:r>
      <w:proofErr w:type="gramStart"/>
      <w:r w:rsidRPr="00E76BE6">
        <w:rPr>
          <w:vertAlign w:val="subscript"/>
        </w:rPr>
        <w:t>block,high</w:t>
      </w:r>
      <w:proofErr w:type="gramEnd"/>
      <w:r w:rsidRPr="00E76BE6">
        <w:t>, SEM</w:t>
      </w:r>
      <w:r w:rsidRPr="00E76BE6">
        <w:rPr>
          <w:vertAlign w:val="subscript"/>
        </w:rPr>
        <w:t>-</w:t>
      </w:r>
      <w:proofErr w:type="gramStart"/>
      <w:r w:rsidRPr="00E76BE6">
        <w:rPr>
          <w:vertAlign w:val="subscript"/>
        </w:rPr>
        <w:t>13,low</w:t>
      </w:r>
      <w:proofErr w:type="gramEnd"/>
      <w:r w:rsidRPr="00E76BE6">
        <w:t xml:space="preserve">) &lt; </w:t>
      </w:r>
      <w:proofErr w:type="spellStart"/>
      <w:proofErr w:type="gramStart"/>
      <w:r w:rsidRPr="00E76BE6">
        <w:t>F</w:t>
      </w:r>
      <w:r w:rsidRPr="00E76BE6">
        <w:rPr>
          <w:vertAlign w:val="subscript"/>
        </w:rPr>
        <w:t>filter,low</w:t>
      </w:r>
      <w:proofErr w:type="spellEnd"/>
      <w:proofErr w:type="gramEnd"/>
      <w:r w:rsidRPr="00E76BE6">
        <w:rPr>
          <w:vertAlign w:val="subscript"/>
        </w:rPr>
        <w:t xml:space="preserve"> </w:t>
      </w:r>
      <w:proofErr w:type="gramStart"/>
      <w:r w:rsidRPr="00E76BE6">
        <w:rPr>
          <w:vertAlign w:val="subscript"/>
        </w:rPr>
        <w:t xml:space="preserve">,  </w:t>
      </w:r>
      <w:r w:rsidRPr="00E76BE6">
        <w:t>MAX( SEM</w:t>
      </w:r>
      <w:proofErr w:type="gramEnd"/>
      <w:r w:rsidRPr="00E76BE6">
        <w:rPr>
          <w:vertAlign w:val="subscript"/>
        </w:rPr>
        <w:t>-</w:t>
      </w:r>
      <w:proofErr w:type="gramStart"/>
      <w:r w:rsidRPr="00E76BE6">
        <w:rPr>
          <w:vertAlign w:val="subscript"/>
        </w:rPr>
        <w:t>13,high</w:t>
      </w:r>
      <w:proofErr w:type="gramEnd"/>
      <w:r w:rsidRPr="00E76BE6">
        <w:t>, F</w:t>
      </w:r>
      <w:r w:rsidRPr="00E76BE6">
        <w:rPr>
          <w:vertAlign w:val="subscript"/>
        </w:rPr>
        <w:t>IM</w:t>
      </w:r>
      <w:proofErr w:type="gramStart"/>
      <w:r w:rsidRPr="00E76BE6">
        <w:rPr>
          <w:vertAlign w:val="subscript"/>
        </w:rPr>
        <w:t>3,high</w:t>
      </w:r>
      <w:proofErr w:type="gramEnd"/>
      <w:r w:rsidRPr="00E76BE6">
        <w:rPr>
          <w:vertAlign w:val="subscript"/>
        </w:rPr>
        <w:t>_</w:t>
      </w:r>
      <w:proofErr w:type="gramStart"/>
      <w:r w:rsidRPr="00E76BE6">
        <w:rPr>
          <w:vertAlign w:val="subscript"/>
        </w:rPr>
        <w:t>block,low</w:t>
      </w:r>
      <w:proofErr w:type="gramEnd"/>
      <w:r w:rsidRPr="00E76BE6">
        <w:t xml:space="preserve"> ) &gt; </w:t>
      </w:r>
      <w:proofErr w:type="spellStart"/>
      <w:proofErr w:type="gramStart"/>
      <w:r w:rsidRPr="00E76BE6">
        <w:t>F</w:t>
      </w:r>
      <w:r w:rsidRPr="00E76BE6">
        <w:rPr>
          <w:vertAlign w:val="subscript"/>
        </w:rPr>
        <w:t>filter,high</w:t>
      </w:r>
      <w:proofErr w:type="spellEnd"/>
      <w:proofErr w:type="gramEnd"/>
      <w:r w:rsidRPr="00E76BE6">
        <w:rPr>
          <w:vertAlign w:val="subscript"/>
        </w:rPr>
        <w:t xml:space="preserve"> </w:t>
      </w:r>
      <w:r w:rsidRPr="00E76BE6">
        <w:t>)</w:t>
      </w:r>
    </w:p>
    <w:p w14:paraId="7DC5FC4C" w14:textId="77777777" w:rsidR="00E76BE6" w:rsidRPr="00E76BE6" w:rsidRDefault="00E76BE6" w:rsidP="00E76BE6">
      <w:pPr>
        <w:overflowPunct/>
        <w:ind w:left="568" w:hanging="284"/>
        <w:rPr>
          <w:rFonts w:eastAsiaTheme="minorEastAsia"/>
          <w:b/>
          <w:bCs/>
          <w:color w:val="FF0000"/>
          <w:lang w:val="en-US"/>
        </w:rPr>
      </w:pPr>
      <w:r w:rsidRPr="00E76BE6">
        <w:rPr>
          <w:rFonts w:eastAsiaTheme="minorEastAsia"/>
          <w:b/>
          <w:bCs/>
          <w:color w:val="FF0000"/>
          <w:lang w:val="en-US"/>
        </w:rPr>
        <w:t xml:space="preserve">IF </w:t>
      </w:r>
      <w:r w:rsidRPr="00E76BE6">
        <w:rPr>
          <w:b/>
          <w:bCs/>
          <w:color w:val="FF0000"/>
          <w:lang w:val="en-US"/>
        </w:rPr>
        <w:t>(</w:t>
      </w:r>
      <w:proofErr w:type="spellStart"/>
      <w:proofErr w:type="gramStart"/>
      <w:r w:rsidRPr="00E76BE6">
        <w:rPr>
          <w:b/>
          <w:bCs/>
          <w:color w:val="FF0000"/>
          <w:lang w:val="en-US"/>
        </w:rPr>
        <w:t>F</w:t>
      </w:r>
      <w:r w:rsidRPr="00E76BE6">
        <w:rPr>
          <w:b/>
          <w:bCs/>
          <w:color w:val="FF0000"/>
          <w:vertAlign w:val="subscript"/>
          <w:lang w:val="en-US"/>
        </w:rPr>
        <w:t>filter,low</w:t>
      </w:r>
      <w:proofErr w:type="spellEnd"/>
      <w:proofErr w:type="gramEnd"/>
      <w:r w:rsidRPr="00E76BE6">
        <w:rPr>
          <w:b/>
          <w:bCs/>
          <w:color w:val="FF0000"/>
          <w:vertAlign w:val="subscript"/>
          <w:lang w:val="en-US"/>
        </w:rPr>
        <w:t xml:space="preserve"> </w:t>
      </w:r>
      <w:r w:rsidRPr="00E76BE6">
        <w:rPr>
          <w:b/>
          <w:bCs/>
          <w:color w:val="FF0000"/>
          <w:lang w:val="en-US"/>
        </w:rPr>
        <w:t>&lt; F</w:t>
      </w:r>
      <w:r w:rsidRPr="00E76BE6">
        <w:rPr>
          <w:b/>
          <w:bCs/>
          <w:color w:val="FF0000"/>
          <w:vertAlign w:val="subscript"/>
          <w:lang w:val="en-US"/>
        </w:rPr>
        <w:t>IM</w:t>
      </w:r>
      <w:proofErr w:type="gramStart"/>
      <w:r w:rsidRPr="00E76BE6">
        <w:rPr>
          <w:b/>
          <w:bCs/>
          <w:color w:val="FF0000"/>
          <w:vertAlign w:val="subscript"/>
          <w:lang w:val="en-US"/>
        </w:rPr>
        <w:t>3,low</w:t>
      </w:r>
      <w:proofErr w:type="gramEnd"/>
      <w:r w:rsidRPr="00E76BE6">
        <w:rPr>
          <w:b/>
          <w:bCs/>
          <w:color w:val="FF0000"/>
          <w:vertAlign w:val="subscript"/>
          <w:lang w:val="en-US"/>
        </w:rPr>
        <w:t>_</w:t>
      </w:r>
      <w:proofErr w:type="gramStart"/>
      <w:r w:rsidRPr="00E76BE6">
        <w:rPr>
          <w:b/>
          <w:bCs/>
          <w:color w:val="FF0000"/>
          <w:vertAlign w:val="subscript"/>
          <w:lang w:val="en-US"/>
        </w:rPr>
        <w:t>block,high</w:t>
      </w:r>
      <w:proofErr w:type="gramEnd"/>
      <w:r w:rsidRPr="00E76BE6">
        <w:rPr>
          <w:b/>
          <w:bCs/>
          <w:color w:val="FF0000"/>
          <w:lang w:val="en-US"/>
        </w:rPr>
        <w:t>)</w:t>
      </w:r>
      <w:r w:rsidRPr="00E76BE6">
        <w:rPr>
          <w:b/>
          <w:bCs/>
          <w:color w:val="FF0000"/>
          <w:vertAlign w:val="subscript"/>
          <w:lang w:val="en-US"/>
        </w:rPr>
        <w:t xml:space="preserve"> </w:t>
      </w:r>
      <w:proofErr w:type="gramStart"/>
      <w:r w:rsidRPr="00E76BE6">
        <w:rPr>
          <w:b/>
          <w:bCs/>
          <w:color w:val="FF0000"/>
          <w:lang w:val="en-US"/>
        </w:rPr>
        <w:t>OR</w:t>
      </w:r>
      <w:r w:rsidRPr="00E76BE6">
        <w:rPr>
          <w:b/>
          <w:bCs/>
          <w:color w:val="FF0000"/>
          <w:vertAlign w:val="subscript"/>
          <w:lang w:val="en-US"/>
        </w:rPr>
        <w:t xml:space="preserve">  </w:t>
      </w:r>
      <w:r w:rsidRPr="00E76BE6">
        <w:rPr>
          <w:b/>
          <w:bCs/>
          <w:color w:val="FF0000"/>
          <w:lang w:val="en-US"/>
        </w:rPr>
        <w:t>(</w:t>
      </w:r>
      <w:proofErr w:type="gramEnd"/>
      <w:r w:rsidRPr="00E76BE6">
        <w:rPr>
          <w:b/>
          <w:bCs/>
          <w:color w:val="FF0000"/>
          <w:lang w:val="en-US"/>
        </w:rPr>
        <w:t>2490.5 MHz&gt; F</w:t>
      </w:r>
      <w:r w:rsidRPr="00E76BE6">
        <w:rPr>
          <w:b/>
          <w:bCs/>
          <w:color w:val="FF0000"/>
          <w:vertAlign w:val="subscript"/>
          <w:lang w:val="en-US"/>
        </w:rPr>
        <w:t>IM</w:t>
      </w:r>
      <w:proofErr w:type="gramStart"/>
      <w:r w:rsidRPr="00E76BE6">
        <w:rPr>
          <w:b/>
          <w:bCs/>
          <w:color w:val="FF0000"/>
          <w:vertAlign w:val="subscript"/>
          <w:lang w:val="en-US"/>
        </w:rPr>
        <w:t>3,low</w:t>
      </w:r>
      <w:proofErr w:type="gramEnd"/>
      <w:r w:rsidRPr="00E76BE6">
        <w:rPr>
          <w:b/>
          <w:bCs/>
          <w:color w:val="FF0000"/>
          <w:vertAlign w:val="subscript"/>
          <w:lang w:val="en-US"/>
        </w:rPr>
        <w:t>_</w:t>
      </w:r>
      <w:proofErr w:type="gramStart"/>
      <w:r w:rsidRPr="00E76BE6">
        <w:rPr>
          <w:b/>
          <w:bCs/>
          <w:color w:val="FF0000"/>
          <w:vertAlign w:val="subscript"/>
          <w:lang w:val="en-US"/>
        </w:rPr>
        <w:t>block,low</w:t>
      </w:r>
      <w:proofErr w:type="gramEnd"/>
      <w:r w:rsidRPr="00E76BE6">
        <w:rPr>
          <w:b/>
          <w:bCs/>
          <w:color w:val="FF0000"/>
          <w:lang w:val="en-US"/>
        </w:rPr>
        <w:t xml:space="preserve">) </w:t>
      </w:r>
    </w:p>
    <w:p w14:paraId="2F6CECBE" w14:textId="77777777" w:rsidR="00E76BE6" w:rsidRPr="00E76BE6" w:rsidRDefault="00E76BE6" w:rsidP="00E76BE6">
      <w:pPr>
        <w:ind w:left="568" w:hanging="284"/>
        <w:rPr>
          <w:b/>
          <w:bCs/>
          <w:color w:val="FF0000"/>
          <w:lang w:val="en-US"/>
        </w:rPr>
      </w:pPr>
      <w:r w:rsidRPr="00E76BE6">
        <w:rPr>
          <w:b/>
          <w:bCs/>
          <w:color w:val="FF0000"/>
          <w:lang w:val="en-US"/>
        </w:rPr>
        <w:tab/>
      </w:r>
      <w:r w:rsidRPr="00E76BE6">
        <w:rPr>
          <w:b/>
          <w:bCs/>
          <w:color w:val="FF0000"/>
          <w:lang w:val="en-US"/>
        </w:rPr>
        <w:tab/>
      </w:r>
      <w:proofErr w:type="gramStart"/>
      <w:r w:rsidRPr="00E76BE6">
        <w:rPr>
          <w:b/>
          <w:bCs/>
          <w:color w:val="FF0000"/>
          <w:lang w:val="en-US"/>
        </w:rPr>
        <w:t>-  A</w:t>
      </w:r>
      <w:proofErr w:type="gramEnd"/>
      <w:r w:rsidRPr="00E76BE6">
        <w:rPr>
          <w:b/>
          <w:bCs/>
          <w:color w:val="FF0000"/>
          <w:lang w:val="en-US"/>
        </w:rPr>
        <w:t xml:space="preserve">-MPR = </w:t>
      </w:r>
      <w:r w:rsidRPr="00E76BE6">
        <w:rPr>
          <w:b/>
          <w:bCs/>
          <w:color w:val="FF0000"/>
        </w:rPr>
        <w:t>A-MPR</w:t>
      </w:r>
      <w:r w:rsidRPr="00E76BE6">
        <w:rPr>
          <w:b/>
          <w:bCs/>
          <w:color w:val="FF0000"/>
          <w:vertAlign w:val="subscript"/>
        </w:rPr>
        <w:t>IM3</w:t>
      </w:r>
      <w:r w:rsidRPr="00E76BE6">
        <w:rPr>
          <w:b/>
          <w:bCs/>
          <w:color w:val="FF0000"/>
        </w:rPr>
        <w:t xml:space="preserve"> defined in Clause 6.2A.3.1.1.1.3</w:t>
      </w:r>
    </w:p>
    <w:p w14:paraId="00C2F5B1" w14:textId="77777777" w:rsidR="00E76BE6" w:rsidRPr="00E76BE6" w:rsidRDefault="00E76BE6" w:rsidP="00E76BE6">
      <w:pPr>
        <w:ind w:left="568" w:hanging="284"/>
        <w:rPr>
          <w:b/>
          <w:bCs/>
          <w:color w:val="FF0000"/>
          <w:lang w:val="en-US"/>
        </w:rPr>
      </w:pPr>
      <w:r w:rsidRPr="00E76BE6">
        <w:rPr>
          <w:b/>
          <w:bCs/>
          <w:color w:val="FF0000"/>
        </w:rPr>
        <w:tab/>
        <w:t>Else</w:t>
      </w:r>
    </w:p>
    <w:p w14:paraId="52583169" w14:textId="77777777" w:rsidR="00E76BE6" w:rsidRPr="00E76BE6" w:rsidRDefault="00E76BE6" w:rsidP="00E76BE6">
      <w:pPr>
        <w:ind w:left="851" w:hanging="284"/>
        <w:rPr>
          <w:b/>
          <w:bCs/>
          <w:lang w:val="en-US"/>
        </w:rPr>
      </w:pPr>
      <w:r w:rsidRPr="00E76BE6">
        <w:rPr>
          <w:rFonts w:eastAsia="Yu Mincho"/>
          <w:b/>
          <w:bCs/>
        </w:rPr>
        <w:t>-</w:t>
      </w:r>
      <w:r w:rsidRPr="00E76BE6">
        <w:rPr>
          <w:rFonts w:eastAsia="Yu Mincho"/>
          <w:b/>
          <w:bCs/>
        </w:rPr>
        <w:tab/>
      </w:r>
      <w:r w:rsidRPr="00E76BE6">
        <w:rPr>
          <w:b/>
          <w:bCs/>
          <w:lang w:val="en-US"/>
        </w:rPr>
        <w:t xml:space="preserve">if RB allocation is an inner or outer 1 allocation as defined in </w:t>
      </w:r>
      <w:r w:rsidRPr="00E76BE6">
        <w:rPr>
          <w:b/>
          <w:bCs/>
        </w:rPr>
        <w:t xml:space="preserve">clause 6.2A.2.1 </w:t>
      </w:r>
      <w:r w:rsidRPr="00E76BE6">
        <w:rPr>
          <w:b/>
          <w:bCs/>
          <w:lang w:val="en-US"/>
        </w:rPr>
        <w:t>then A-MPR = MPR</w:t>
      </w:r>
    </w:p>
    <w:p w14:paraId="1C6C6622" w14:textId="77777777" w:rsidR="00E76BE6" w:rsidRPr="00E76BE6" w:rsidRDefault="00E76BE6" w:rsidP="00E76BE6">
      <w:pPr>
        <w:ind w:left="851" w:hanging="284"/>
        <w:rPr>
          <w:b/>
          <w:bCs/>
          <w:lang w:val="en-US"/>
        </w:rPr>
      </w:pPr>
      <w:r w:rsidRPr="00E76BE6">
        <w:rPr>
          <w:b/>
          <w:bCs/>
          <w:lang w:val="en-US"/>
        </w:rPr>
        <w:lastRenderedPageBreak/>
        <w:t>-</w:t>
      </w:r>
      <w:r w:rsidRPr="00E76BE6">
        <w:rPr>
          <w:b/>
          <w:bCs/>
          <w:lang w:val="en-US"/>
        </w:rPr>
        <w:tab/>
        <w:t xml:space="preserve">if RB allocation is an outer 2 allocation as defined in </w:t>
      </w:r>
      <w:r w:rsidRPr="00E76BE6">
        <w:rPr>
          <w:b/>
          <w:bCs/>
        </w:rPr>
        <w:t xml:space="preserve">clause 6.2A.2.1 </w:t>
      </w:r>
      <w:r w:rsidRPr="00E76BE6">
        <w:rPr>
          <w:b/>
          <w:bCs/>
          <w:lang w:val="en-US"/>
        </w:rPr>
        <w:t>then A-MPR = MPR+1dB</w:t>
      </w:r>
    </w:p>
    <w:p w14:paraId="0596F541" w14:textId="77777777" w:rsidR="00E76BE6" w:rsidRPr="00E76BE6" w:rsidRDefault="00E76BE6" w:rsidP="00E76BE6">
      <w:pPr>
        <w:rPr>
          <w:b/>
          <w:bCs/>
        </w:rPr>
      </w:pPr>
      <w:r w:rsidRPr="00E76BE6">
        <w:rPr>
          <w:b/>
          <w:bCs/>
        </w:rPr>
        <w:t xml:space="preserve">       Else</w:t>
      </w:r>
    </w:p>
    <w:p w14:paraId="0B4B7C5C" w14:textId="77777777" w:rsidR="00E76BE6" w:rsidRPr="00E76BE6" w:rsidRDefault="00E76BE6" w:rsidP="00E76BE6">
      <w:pPr>
        <w:ind w:left="851" w:hanging="284"/>
        <w:rPr>
          <w:b/>
          <w:bCs/>
        </w:rPr>
      </w:pPr>
      <w:r w:rsidRPr="00E76BE6">
        <w:rPr>
          <w:b/>
          <w:bCs/>
          <w:lang w:val="en-US"/>
        </w:rPr>
        <w:t xml:space="preserve">A-MPR = </w:t>
      </w:r>
      <w:r w:rsidRPr="00E76BE6">
        <w:rPr>
          <w:b/>
          <w:bCs/>
        </w:rPr>
        <w:t>A-MPR</w:t>
      </w:r>
      <w:r w:rsidRPr="00E76BE6">
        <w:rPr>
          <w:b/>
          <w:bCs/>
          <w:vertAlign w:val="subscript"/>
        </w:rPr>
        <w:t>IM3</w:t>
      </w:r>
      <w:r w:rsidRPr="00E76BE6">
        <w:rPr>
          <w:b/>
          <w:bCs/>
        </w:rPr>
        <w:t xml:space="preserve"> defined in Clause 6.2A.3.1.1.1.3.</w:t>
      </w:r>
    </w:p>
    <w:p w14:paraId="69EE7C4F" w14:textId="77777777" w:rsidR="00E76BE6" w:rsidRPr="00E76BE6" w:rsidRDefault="00E76BE6" w:rsidP="00E76BE6">
      <w:pPr>
        <w:rPr>
          <w:rFonts w:eastAsia="Yu Mincho"/>
          <w:b/>
          <w:bCs/>
        </w:rPr>
      </w:pPr>
      <w:proofErr w:type="gramStart"/>
      <w:r w:rsidRPr="00E76BE6">
        <w:rPr>
          <w:rFonts w:eastAsia="Yu Mincho"/>
          <w:b/>
          <w:bCs/>
        </w:rPr>
        <w:t>where</w:t>
      </w:r>
      <w:proofErr w:type="gramEnd"/>
    </w:p>
    <w:p w14:paraId="7D23C6F3" w14:textId="77777777" w:rsidR="00E76BE6" w:rsidRPr="00E76BE6" w:rsidRDefault="00E76BE6" w:rsidP="00E76BE6">
      <w:pPr>
        <w:ind w:firstLine="284"/>
        <w:rPr>
          <w:b/>
          <w:bCs/>
          <w:lang w:val="en-US"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r w:rsidRPr="00E76BE6">
        <w:rPr>
          <w:b/>
          <w:bCs/>
          <w:lang w:val="en-US"/>
        </w:rPr>
        <w:t xml:space="preserve">MPR is the MPR as defined in </w:t>
      </w:r>
      <w:r w:rsidRPr="00E76BE6">
        <w:rPr>
          <w:b/>
          <w:bCs/>
        </w:rPr>
        <w:t xml:space="preserve">Table 6.2A.2.1-2, Table 6.2A.2.1-3, Table 6.2A.2.1-4, </w:t>
      </w:r>
      <w:r w:rsidRPr="00E76BE6">
        <w:rPr>
          <w:b/>
          <w:bCs/>
          <w:color w:val="FF0000"/>
        </w:rPr>
        <w:t xml:space="preserve">Table 6.2A.2.1-5 for PC3 for bandwidth classes B and C, PC2 for bandwidth classes B and C and PC1.5 bandwidth class C </w:t>
      </w:r>
      <w:r w:rsidRPr="00E76BE6">
        <w:rPr>
          <w:b/>
          <w:bCs/>
        </w:rPr>
        <w:t>respectively and the respective CA bandwidth class</w:t>
      </w:r>
    </w:p>
    <w:p w14:paraId="609459D4" w14:textId="77777777" w:rsidR="00E76BE6" w:rsidRPr="00E76BE6" w:rsidRDefault="00E76BE6" w:rsidP="00E76BE6">
      <w:pPr>
        <w:ind w:left="568" w:hanging="284"/>
        <w:rPr>
          <w:b/>
          <w:bCs/>
          <w:vertAlign w:val="subscript"/>
        </w:rPr>
      </w:pPr>
      <w:r w:rsidRPr="00E76BE6">
        <w:rPr>
          <w:b/>
          <w:bCs/>
        </w:rPr>
        <w:t>-</w:t>
      </w:r>
      <w:r w:rsidRPr="00E76BE6">
        <w:rPr>
          <w:b/>
          <w:bCs/>
        </w:rPr>
        <w:tab/>
        <w:t>F</w:t>
      </w:r>
      <w:r w:rsidRPr="00E76BE6">
        <w:rPr>
          <w:b/>
          <w:bCs/>
          <w:vertAlign w:val="subscript"/>
        </w:rPr>
        <w:t>IM</w:t>
      </w:r>
      <w:proofErr w:type="gramStart"/>
      <w:r w:rsidRPr="00E76BE6">
        <w:rPr>
          <w:b/>
          <w:bCs/>
          <w:vertAlign w:val="subscript"/>
        </w:rPr>
        <w:t>3,low</w:t>
      </w:r>
      <w:proofErr w:type="gramEnd"/>
      <w:r w:rsidRPr="00E76BE6">
        <w:rPr>
          <w:b/>
          <w:bCs/>
          <w:vertAlign w:val="subscript"/>
        </w:rPr>
        <w:t>_</w:t>
      </w:r>
      <w:proofErr w:type="gramStart"/>
      <w:r w:rsidRPr="00E76BE6">
        <w:rPr>
          <w:b/>
          <w:bCs/>
          <w:vertAlign w:val="subscript"/>
        </w:rPr>
        <w:t>block,high</w:t>
      </w:r>
      <w:proofErr w:type="gramEnd"/>
      <w:r w:rsidRPr="00E76BE6">
        <w:rPr>
          <w:b/>
          <w:bCs/>
          <w:vertAlign w:val="subscript"/>
        </w:rPr>
        <w:t xml:space="preserve"> </w:t>
      </w:r>
      <w:r w:rsidRPr="00E76BE6">
        <w:rPr>
          <w:b/>
          <w:bCs/>
        </w:rPr>
        <w:t>=</w:t>
      </w:r>
      <w:r w:rsidRPr="00E76BE6">
        <w:rPr>
          <w:b/>
          <w:bCs/>
          <w:vertAlign w:val="subscript"/>
        </w:rPr>
        <w:t xml:space="preserve"> </w:t>
      </w:r>
      <w:r w:rsidRPr="00E76BE6">
        <w:rPr>
          <w:b/>
          <w:bCs/>
        </w:rPr>
        <w:t xml:space="preserve">(2 * </w:t>
      </w:r>
      <w:proofErr w:type="spell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low_</w:t>
      </w:r>
      <w:proofErr w:type="gramStart"/>
      <w:r w:rsidRPr="00E76BE6">
        <w:rPr>
          <w:b/>
          <w:bCs/>
          <w:vertAlign w:val="subscript"/>
        </w:rPr>
        <w:t>alloc,high</w:t>
      </w:r>
      <w:proofErr w:type="gramEnd"/>
      <w:r w:rsidRPr="00E76BE6">
        <w:rPr>
          <w:b/>
          <w:bCs/>
          <w:vertAlign w:val="subscript"/>
        </w:rPr>
        <w:t>_</w:t>
      </w:r>
      <w:proofErr w:type="gramStart"/>
      <w:r w:rsidRPr="00E76BE6">
        <w:rPr>
          <w:b/>
          <w:bCs/>
          <w:vertAlign w:val="subscript"/>
        </w:rPr>
        <w:t>edge</w:t>
      </w:r>
      <w:proofErr w:type="spellEnd"/>
      <w:r w:rsidRPr="00E76BE6">
        <w:rPr>
          <w:b/>
          <w:bCs/>
        </w:rPr>
        <w:t xml:space="preserve"> )</w:t>
      </w:r>
      <w:proofErr w:type="gramEnd"/>
      <w:r w:rsidRPr="00E76BE6">
        <w:rPr>
          <w:b/>
          <w:bCs/>
        </w:rPr>
        <w:t xml:space="preserve"> – </w:t>
      </w:r>
      <w:proofErr w:type="spell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high_</w:t>
      </w:r>
      <w:proofErr w:type="gramStart"/>
      <w:r w:rsidRPr="00E76BE6">
        <w:rPr>
          <w:b/>
          <w:bCs/>
          <w:vertAlign w:val="subscript"/>
        </w:rPr>
        <w:t>alloc,low</w:t>
      </w:r>
      <w:proofErr w:type="gramEnd"/>
      <w:r w:rsidRPr="00E76BE6">
        <w:rPr>
          <w:b/>
          <w:bCs/>
          <w:vertAlign w:val="subscript"/>
        </w:rPr>
        <w:t>_edge</w:t>
      </w:r>
      <w:proofErr w:type="spellEnd"/>
    </w:p>
    <w:p w14:paraId="3646F61A" w14:textId="36A13D4D" w:rsidR="00E76BE6" w:rsidRPr="00E76BE6" w:rsidRDefault="00E76BE6" w:rsidP="00E76BE6">
      <w:pPr>
        <w:ind w:left="568" w:hanging="284"/>
        <w:rPr>
          <w:b/>
          <w:bCs/>
          <w:color w:val="FF0000"/>
          <w:vertAlign w:val="subscript"/>
        </w:rPr>
      </w:pPr>
      <w:r w:rsidRPr="00E76BE6">
        <w:rPr>
          <w:b/>
          <w:bCs/>
          <w:color w:val="FF0000"/>
        </w:rPr>
        <w:t>-  F</w:t>
      </w:r>
      <w:r w:rsidRPr="00E76BE6">
        <w:rPr>
          <w:b/>
          <w:bCs/>
          <w:color w:val="FF0000"/>
          <w:vertAlign w:val="subscript"/>
        </w:rPr>
        <w:t>IM</w:t>
      </w:r>
      <w:proofErr w:type="gramStart"/>
      <w:r w:rsidRPr="00E76BE6">
        <w:rPr>
          <w:b/>
          <w:bCs/>
          <w:color w:val="FF0000"/>
          <w:vertAlign w:val="subscript"/>
        </w:rPr>
        <w:t>3,low</w:t>
      </w:r>
      <w:proofErr w:type="gramEnd"/>
      <w:r w:rsidRPr="00E76BE6">
        <w:rPr>
          <w:b/>
          <w:bCs/>
          <w:color w:val="FF0000"/>
          <w:vertAlign w:val="subscript"/>
        </w:rPr>
        <w:t>_</w:t>
      </w:r>
      <w:proofErr w:type="gramStart"/>
      <w:r w:rsidRPr="00E76BE6">
        <w:rPr>
          <w:b/>
          <w:bCs/>
          <w:color w:val="FF0000"/>
          <w:vertAlign w:val="subscript"/>
        </w:rPr>
        <w:t>block,low</w:t>
      </w:r>
      <w:proofErr w:type="gramEnd"/>
      <w:r w:rsidRPr="00E76BE6">
        <w:rPr>
          <w:b/>
          <w:bCs/>
          <w:color w:val="FF0000"/>
          <w:vertAlign w:val="subscript"/>
        </w:rPr>
        <w:t xml:space="preserve"> </w:t>
      </w:r>
      <w:r w:rsidRPr="00E76BE6">
        <w:rPr>
          <w:b/>
          <w:bCs/>
          <w:color w:val="FF0000"/>
        </w:rPr>
        <w:t>=</w:t>
      </w:r>
      <w:r w:rsidRPr="00E76BE6">
        <w:rPr>
          <w:b/>
          <w:bCs/>
          <w:color w:val="FF0000"/>
          <w:vertAlign w:val="subscript"/>
        </w:rPr>
        <w:t xml:space="preserve"> </w:t>
      </w:r>
      <w:r w:rsidRPr="00E76BE6">
        <w:rPr>
          <w:b/>
          <w:bCs/>
          <w:color w:val="FF0000"/>
        </w:rPr>
        <w:t xml:space="preserve">(2 * </w:t>
      </w:r>
      <w:proofErr w:type="spellStart"/>
      <w:r w:rsidRPr="00E76BE6">
        <w:rPr>
          <w:b/>
          <w:bCs/>
          <w:color w:val="FF0000"/>
        </w:rPr>
        <w:t>F</w:t>
      </w:r>
      <w:r w:rsidRPr="00E76BE6">
        <w:rPr>
          <w:b/>
          <w:bCs/>
          <w:color w:val="FF0000"/>
          <w:vertAlign w:val="subscript"/>
        </w:rPr>
        <w:t>low_</w:t>
      </w:r>
      <w:proofErr w:type="gramStart"/>
      <w:r w:rsidRPr="00E76BE6">
        <w:rPr>
          <w:b/>
          <w:bCs/>
          <w:color w:val="FF0000"/>
          <w:vertAlign w:val="subscript"/>
        </w:rPr>
        <w:t>alloc,low</w:t>
      </w:r>
      <w:proofErr w:type="gramEnd"/>
      <w:r w:rsidRPr="00E76BE6">
        <w:rPr>
          <w:b/>
          <w:bCs/>
          <w:color w:val="FF0000"/>
          <w:vertAlign w:val="subscript"/>
        </w:rPr>
        <w:t>_</w:t>
      </w:r>
      <w:proofErr w:type="gramStart"/>
      <w:r w:rsidRPr="00E76BE6">
        <w:rPr>
          <w:b/>
          <w:bCs/>
          <w:color w:val="FF0000"/>
          <w:vertAlign w:val="subscript"/>
        </w:rPr>
        <w:t>edge</w:t>
      </w:r>
      <w:proofErr w:type="spellEnd"/>
      <w:r w:rsidRPr="00E76BE6">
        <w:rPr>
          <w:b/>
          <w:bCs/>
          <w:color w:val="FF0000"/>
        </w:rPr>
        <w:t xml:space="preserve"> )</w:t>
      </w:r>
      <w:proofErr w:type="gramEnd"/>
      <w:r w:rsidRPr="00E76BE6">
        <w:rPr>
          <w:b/>
          <w:bCs/>
          <w:color w:val="FF0000"/>
        </w:rPr>
        <w:t xml:space="preserve"> – </w:t>
      </w:r>
      <w:proofErr w:type="spellStart"/>
      <w:r w:rsidRPr="00E76BE6">
        <w:rPr>
          <w:b/>
          <w:bCs/>
          <w:color w:val="FF0000"/>
        </w:rPr>
        <w:t>F</w:t>
      </w:r>
      <w:r w:rsidRPr="00E76BE6">
        <w:rPr>
          <w:b/>
          <w:bCs/>
          <w:color w:val="FF0000"/>
          <w:vertAlign w:val="subscript"/>
        </w:rPr>
        <w:t>high_</w:t>
      </w:r>
      <w:proofErr w:type="gramStart"/>
      <w:r w:rsidRPr="00E76BE6">
        <w:rPr>
          <w:b/>
          <w:bCs/>
          <w:color w:val="FF0000"/>
          <w:vertAlign w:val="subscript"/>
        </w:rPr>
        <w:t>alloc,high</w:t>
      </w:r>
      <w:proofErr w:type="gramEnd"/>
      <w:r w:rsidRPr="00E76BE6">
        <w:rPr>
          <w:b/>
          <w:bCs/>
          <w:color w:val="FF0000"/>
          <w:vertAlign w:val="subscript"/>
        </w:rPr>
        <w:t>_edge</w:t>
      </w:r>
      <w:proofErr w:type="spellEnd"/>
    </w:p>
    <w:p w14:paraId="5B5C2659" w14:textId="77777777" w:rsidR="00E76BE6" w:rsidRPr="00E76BE6" w:rsidRDefault="00E76BE6" w:rsidP="00E76BE6">
      <w:pPr>
        <w:ind w:left="568" w:hanging="284"/>
        <w:rPr>
          <w:b/>
          <w:bCs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IM</w:t>
      </w:r>
      <w:proofErr w:type="gramStart"/>
      <w:r w:rsidRPr="00E76BE6">
        <w:rPr>
          <w:b/>
          <w:bCs/>
          <w:vertAlign w:val="subscript"/>
        </w:rPr>
        <w:t>3,high</w:t>
      </w:r>
      <w:proofErr w:type="gramEnd"/>
      <w:r w:rsidRPr="00E76BE6">
        <w:rPr>
          <w:b/>
          <w:bCs/>
          <w:vertAlign w:val="subscript"/>
        </w:rPr>
        <w:t>_</w:t>
      </w:r>
      <w:proofErr w:type="gramStart"/>
      <w:r w:rsidRPr="00E76BE6">
        <w:rPr>
          <w:b/>
          <w:bCs/>
          <w:vertAlign w:val="subscript"/>
        </w:rPr>
        <w:t>block,low</w:t>
      </w:r>
      <w:proofErr w:type="gramEnd"/>
      <w:r w:rsidRPr="00E76BE6">
        <w:rPr>
          <w:b/>
          <w:bCs/>
        </w:rPr>
        <w:t xml:space="preserve"> = (2 * </w:t>
      </w:r>
      <w:proofErr w:type="spell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high_</w:t>
      </w:r>
      <w:proofErr w:type="gramStart"/>
      <w:r w:rsidRPr="00E76BE6">
        <w:rPr>
          <w:b/>
          <w:bCs/>
          <w:vertAlign w:val="subscript"/>
        </w:rPr>
        <w:t>alloc,low</w:t>
      </w:r>
      <w:proofErr w:type="gramEnd"/>
      <w:r w:rsidRPr="00E76BE6">
        <w:rPr>
          <w:b/>
          <w:bCs/>
          <w:vertAlign w:val="subscript"/>
        </w:rPr>
        <w:t>_edge</w:t>
      </w:r>
      <w:proofErr w:type="spellEnd"/>
      <w:r w:rsidRPr="00E76BE6">
        <w:rPr>
          <w:b/>
          <w:bCs/>
        </w:rPr>
        <w:t xml:space="preserve">) – </w:t>
      </w:r>
      <w:proofErr w:type="spell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low_</w:t>
      </w:r>
      <w:proofErr w:type="gramStart"/>
      <w:r w:rsidRPr="00E76BE6">
        <w:rPr>
          <w:b/>
          <w:bCs/>
          <w:vertAlign w:val="subscript"/>
        </w:rPr>
        <w:t>alloc,high</w:t>
      </w:r>
      <w:proofErr w:type="gramEnd"/>
      <w:r w:rsidRPr="00E76BE6">
        <w:rPr>
          <w:b/>
          <w:bCs/>
          <w:vertAlign w:val="subscript"/>
        </w:rPr>
        <w:t>_edge</w:t>
      </w:r>
      <w:proofErr w:type="spellEnd"/>
    </w:p>
    <w:p w14:paraId="79381B8A" w14:textId="77777777" w:rsidR="00E76BE6" w:rsidRPr="00E76BE6" w:rsidRDefault="00E76BE6" w:rsidP="00E76BE6">
      <w:pPr>
        <w:ind w:left="568" w:hanging="284"/>
        <w:rPr>
          <w:b/>
          <w:bCs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proofErr w:type="spell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low_</w:t>
      </w:r>
      <w:proofErr w:type="gramStart"/>
      <w:r w:rsidRPr="00E76BE6">
        <w:rPr>
          <w:b/>
          <w:bCs/>
          <w:vertAlign w:val="subscript"/>
        </w:rPr>
        <w:t>alloc,low</w:t>
      </w:r>
      <w:proofErr w:type="gramEnd"/>
      <w:r w:rsidRPr="00E76BE6">
        <w:rPr>
          <w:b/>
          <w:bCs/>
          <w:vertAlign w:val="subscript"/>
        </w:rPr>
        <w:t>_edge</w:t>
      </w:r>
      <w:proofErr w:type="spellEnd"/>
      <w:r w:rsidRPr="00E76BE6">
        <w:rPr>
          <w:b/>
          <w:bCs/>
          <w:vertAlign w:val="subscript"/>
        </w:rPr>
        <w:t xml:space="preserve"> </w:t>
      </w:r>
      <w:r w:rsidRPr="00E76BE6">
        <w:rPr>
          <w:b/>
          <w:bCs/>
        </w:rPr>
        <w:t>is the lowermost frequency of lower transmission bandwidth allocation.</w:t>
      </w:r>
    </w:p>
    <w:p w14:paraId="78857CF5" w14:textId="77777777" w:rsidR="00E76BE6" w:rsidRPr="00E76BE6" w:rsidRDefault="00E76BE6" w:rsidP="00E76BE6">
      <w:pPr>
        <w:ind w:left="568" w:hanging="284"/>
        <w:rPr>
          <w:b/>
          <w:bCs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proofErr w:type="spell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low_</w:t>
      </w:r>
      <w:proofErr w:type="gramStart"/>
      <w:r w:rsidRPr="00E76BE6">
        <w:rPr>
          <w:b/>
          <w:bCs/>
          <w:vertAlign w:val="subscript"/>
        </w:rPr>
        <w:t>alloc,high</w:t>
      </w:r>
      <w:proofErr w:type="gramEnd"/>
      <w:r w:rsidRPr="00E76BE6">
        <w:rPr>
          <w:b/>
          <w:bCs/>
          <w:vertAlign w:val="subscript"/>
        </w:rPr>
        <w:t>_edge</w:t>
      </w:r>
      <w:proofErr w:type="spellEnd"/>
      <w:r w:rsidRPr="00E76BE6">
        <w:rPr>
          <w:b/>
          <w:bCs/>
          <w:vertAlign w:val="subscript"/>
        </w:rPr>
        <w:t xml:space="preserve"> </w:t>
      </w:r>
      <w:r w:rsidRPr="00E76BE6">
        <w:rPr>
          <w:b/>
          <w:bCs/>
        </w:rPr>
        <w:t>is the uppermost frequency of lower transmission bandwidth allocation.</w:t>
      </w:r>
    </w:p>
    <w:p w14:paraId="3417BEB6" w14:textId="77777777" w:rsidR="00E76BE6" w:rsidRPr="00E76BE6" w:rsidRDefault="00E76BE6" w:rsidP="00E76BE6">
      <w:pPr>
        <w:ind w:left="568" w:hanging="284"/>
        <w:rPr>
          <w:b/>
          <w:bCs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proofErr w:type="spell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high_</w:t>
      </w:r>
      <w:proofErr w:type="gramStart"/>
      <w:r w:rsidRPr="00E76BE6">
        <w:rPr>
          <w:b/>
          <w:bCs/>
          <w:vertAlign w:val="subscript"/>
        </w:rPr>
        <w:t>alloc,low</w:t>
      </w:r>
      <w:proofErr w:type="gramEnd"/>
      <w:r w:rsidRPr="00E76BE6">
        <w:rPr>
          <w:b/>
          <w:bCs/>
          <w:vertAlign w:val="subscript"/>
        </w:rPr>
        <w:t>_edge</w:t>
      </w:r>
      <w:proofErr w:type="spellEnd"/>
      <w:r w:rsidRPr="00E76BE6">
        <w:rPr>
          <w:b/>
          <w:bCs/>
          <w:vertAlign w:val="subscript"/>
        </w:rPr>
        <w:t xml:space="preserve"> </w:t>
      </w:r>
      <w:r w:rsidRPr="00E76BE6">
        <w:rPr>
          <w:b/>
          <w:bCs/>
        </w:rPr>
        <w:t>is the lowermost frequency of upper transmission bandwidth allocation.</w:t>
      </w:r>
    </w:p>
    <w:p w14:paraId="0DFC21C3" w14:textId="77777777" w:rsidR="00E76BE6" w:rsidRPr="00E76BE6" w:rsidRDefault="00E76BE6" w:rsidP="00E76BE6">
      <w:pPr>
        <w:ind w:left="568" w:hanging="284"/>
        <w:rPr>
          <w:b/>
          <w:bCs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proofErr w:type="spell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high_</w:t>
      </w:r>
      <w:proofErr w:type="gramStart"/>
      <w:r w:rsidRPr="00E76BE6">
        <w:rPr>
          <w:b/>
          <w:bCs/>
          <w:vertAlign w:val="subscript"/>
        </w:rPr>
        <w:t>alloc,high</w:t>
      </w:r>
      <w:proofErr w:type="gramEnd"/>
      <w:r w:rsidRPr="00E76BE6">
        <w:rPr>
          <w:b/>
          <w:bCs/>
          <w:vertAlign w:val="subscript"/>
        </w:rPr>
        <w:t>_edge</w:t>
      </w:r>
      <w:proofErr w:type="spellEnd"/>
      <w:r w:rsidRPr="00E76BE6">
        <w:rPr>
          <w:b/>
          <w:bCs/>
          <w:vertAlign w:val="subscript"/>
        </w:rPr>
        <w:t xml:space="preserve"> </w:t>
      </w:r>
      <w:r w:rsidRPr="00E76BE6">
        <w:rPr>
          <w:b/>
          <w:bCs/>
        </w:rPr>
        <w:t>is the uppermost frequency of upper transmission bandwidth allocation.</w:t>
      </w:r>
    </w:p>
    <w:p w14:paraId="1CA800EC" w14:textId="77777777" w:rsidR="00E76BE6" w:rsidRPr="00E76BE6" w:rsidRDefault="00E76BE6" w:rsidP="00E76BE6">
      <w:pPr>
        <w:ind w:left="568" w:hanging="284"/>
        <w:rPr>
          <w:b/>
          <w:bCs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proofErr w:type="spellStart"/>
      <w:proofErr w:type="gram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filter,low</w:t>
      </w:r>
      <w:proofErr w:type="spellEnd"/>
      <w:proofErr w:type="gramEnd"/>
      <w:r w:rsidRPr="00E76BE6">
        <w:rPr>
          <w:b/>
          <w:bCs/>
        </w:rPr>
        <w:t xml:space="preserve"> = 2480 MHz</w:t>
      </w:r>
    </w:p>
    <w:p w14:paraId="7438115B" w14:textId="77777777" w:rsidR="00E76BE6" w:rsidRPr="00E76BE6" w:rsidRDefault="00E76BE6" w:rsidP="00E76BE6">
      <w:pPr>
        <w:ind w:left="568" w:hanging="284"/>
        <w:rPr>
          <w:b/>
          <w:bCs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proofErr w:type="spellStart"/>
      <w:proofErr w:type="gramStart"/>
      <w:r w:rsidRPr="00E76BE6">
        <w:rPr>
          <w:b/>
          <w:bCs/>
        </w:rPr>
        <w:t>F</w:t>
      </w:r>
      <w:r w:rsidRPr="00E76BE6">
        <w:rPr>
          <w:b/>
          <w:bCs/>
          <w:vertAlign w:val="subscript"/>
        </w:rPr>
        <w:t>filter,high</w:t>
      </w:r>
      <w:proofErr w:type="spellEnd"/>
      <w:proofErr w:type="gramEnd"/>
      <w:r w:rsidRPr="00E76BE6">
        <w:rPr>
          <w:b/>
          <w:bCs/>
        </w:rPr>
        <w:t xml:space="preserve"> = 2745 MHz</w:t>
      </w:r>
    </w:p>
    <w:p w14:paraId="25FED608" w14:textId="77777777" w:rsidR="00E76BE6" w:rsidRPr="00E76BE6" w:rsidRDefault="00E76BE6" w:rsidP="00E76BE6">
      <w:pPr>
        <w:ind w:left="568" w:hanging="284"/>
        <w:rPr>
          <w:b/>
          <w:bCs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r w:rsidRPr="00E76BE6">
        <w:rPr>
          <w:b/>
          <w:bCs/>
        </w:rPr>
        <w:t>SEM</w:t>
      </w:r>
      <w:r w:rsidRPr="00E76BE6">
        <w:rPr>
          <w:b/>
          <w:bCs/>
          <w:vertAlign w:val="subscript"/>
        </w:rPr>
        <w:t>-</w:t>
      </w:r>
      <w:proofErr w:type="gramStart"/>
      <w:r w:rsidRPr="00E76BE6">
        <w:rPr>
          <w:b/>
          <w:bCs/>
          <w:vertAlign w:val="subscript"/>
        </w:rPr>
        <w:t>13,high</w:t>
      </w:r>
      <w:proofErr w:type="gramEnd"/>
      <w:r w:rsidRPr="00E76BE6">
        <w:rPr>
          <w:b/>
          <w:bCs/>
        </w:rPr>
        <w:t xml:space="preserve"> = Threshold frequency where upper spectral emission mask for upper channel drops from -13 dBm / 1MHz to -25 dBm / 1MHz, as specified in Clause 6.5A.2.3.1.1</w:t>
      </w:r>
    </w:p>
    <w:p w14:paraId="3C65C20E" w14:textId="77777777" w:rsidR="00E76BE6" w:rsidRDefault="00E76BE6" w:rsidP="00E76BE6">
      <w:pPr>
        <w:ind w:left="568" w:hanging="284"/>
        <w:rPr>
          <w:b/>
          <w:bCs/>
        </w:rPr>
      </w:pPr>
      <w:r w:rsidRPr="00E76BE6">
        <w:rPr>
          <w:b/>
          <w:bCs/>
          <w:lang w:bidi="bn-IN"/>
        </w:rPr>
        <w:t>-</w:t>
      </w:r>
      <w:r w:rsidRPr="00E76BE6">
        <w:rPr>
          <w:b/>
          <w:bCs/>
          <w:lang w:bidi="bn-IN"/>
        </w:rPr>
        <w:tab/>
      </w:r>
      <w:r w:rsidRPr="00E76BE6">
        <w:rPr>
          <w:b/>
          <w:bCs/>
        </w:rPr>
        <w:t>SEM</w:t>
      </w:r>
      <w:r w:rsidRPr="00E76BE6">
        <w:rPr>
          <w:b/>
          <w:bCs/>
          <w:vertAlign w:val="subscript"/>
        </w:rPr>
        <w:t>-</w:t>
      </w:r>
      <w:proofErr w:type="gramStart"/>
      <w:r w:rsidRPr="00E76BE6">
        <w:rPr>
          <w:b/>
          <w:bCs/>
          <w:vertAlign w:val="subscript"/>
        </w:rPr>
        <w:t>13,low</w:t>
      </w:r>
      <w:proofErr w:type="gramEnd"/>
      <w:r w:rsidRPr="00E76BE6">
        <w:rPr>
          <w:b/>
          <w:bCs/>
        </w:rPr>
        <w:t xml:space="preserve"> = Threshold frequency where lower spectral emission mask below the lower channel drops from -13 dBm / MHz to -25 dBm / MHz, as specified in Clause 6.5A.2.3.1.1</w:t>
      </w:r>
    </w:p>
    <w:p w14:paraId="04D77280" w14:textId="77777777" w:rsidR="00395F2E" w:rsidRDefault="00395F2E" w:rsidP="00E76BE6">
      <w:pPr>
        <w:ind w:left="568" w:hanging="284"/>
        <w:rPr>
          <w:b/>
          <w:bCs/>
        </w:rPr>
      </w:pPr>
    </w:p>
    <w:p w14:paraId="4314ED35" w14:textId="77777777" w:rsidR="00395F2E" w:rsidRPr="004067C7" w:rsidRDefault="00395F2E" w:rsidP="00395F2E">
      <w:pPr>
        <w:keepNext/>
        <w:keepLines/>
        <w:spacing w:before="120"/>
        <w:ind w:left="1985" w:hanging="1985"/>
        <w:rPr>
          <w:rFonts w:ascii="Arial" w:hAnsi="Arial"/>
          <w:b/>
          <w:bCs/>
          <w:lang w:eastAsia="zh-CN"/>
        </w:rPr>
      </w:pPr>
      <w:r w:rsidRPr="004067C7">
        <w:rPr>
          <w:rFonts w:ascii="Arial" w:hAnsi="Arial"/>
          <w:b/>
          <w:bCs/>
        </w:rPr>
        <w:t>6.2A.3.1.1.1.3</w:t>
      </w:r>
      <w:r w:rsidRPr="004067C7">
        <w:rPr>
          <w:rFonts w:ascii="Arial" w:hAnsi="Arial"/>
          <w:b/>
          <w:bCs/>
        </w:rPr>
        <w:tab/>
      </w:r>
      <w:r w:rsidRPr="004067C7">
        <w:rPr>
          <w:rFonts w:ascii="Arial" w:hAnsi="Arial"/>
          <w:b/>
          <w:bCs/>
          <w:lang w:eastAsia="zh-CN"/>
        </w:rPr>
        <w:t>AMPR</w:t>
      </w:r>
      <w:r w:rsidRPr="004067C7">
        <w:rPr>
          <w:rFonts w:ascii="Arial" w:hAnsi="Arial"/>
          <w:b/>
          <w:bCs/>
          <w:vertAlign w:val="subscript"/>
          <w:lang w:eastAsia="zh-CN"/>
        </w:rPr>
        <w:t>IM3</w:t>
      </w:r>
      <w:r w:rsidRPr="004067C7">
        <w:rPr>
          <w:rFonts w:ascii="Arial" w:hAnsi="Arial"/>
          <w:b/>
          <w:bCs/>
          <w:lang w:eastAsia="zh-CN"/>
        </w:rPr>
        <w:t xml:space="preserve"> to meet -25dBm/MHz</w:t>
      </w:r>
    </w:p>
    <w:p w14:paraId="14DCD9E8" w14:textId="77777777" w:rsidR="00395F2E" w:rsidRPr="004067C7" w:rsidRDefault="00395F2E" w:rsidP="00395F2E">
      <w:pPr>
        <w:rPr>
          <w:b/>
          <w:bCs/>
        </w:rPr>
      </w:pPr>
      <w:r w:rsidRPr="004067C7">
        <w:rPr>
          <w:b/>
          <w:bCs/>
        </w:rPr>
        <w:t xml:space="preserve">AMPR in this clause is for intra-band contiguous </w:t>
      </w:r>
      <w:r w:rsidRPr="004067C7">
        <w:rPr>
          <w:b/>
          <w:bCs/>
          <w:lang w:eastAsia="zh-CN"/>
        </w:rPr>
        <w:t>CA_n41B and CA_n41C</w:t>
      </w:r>
      <w:r w:rsidRPr="004067C7">
        <w:rPr>
          <w:b/>
          <w:bCs/>
        </w:rPr>
        <w:t>. The allowed maximum output power reduction is defined as:</w:t>
      </w:r>
    </w:p>
    <w:p w14:paraId="77A04FFA" w14:textId="77777777" w:rsidR="00395F2E" w:rsidRPr="004067C7" w:rsidRDefault="00395F2E" w:rsidP="00395F2E">
      <w:pPr>
        <w:rPr>
          <w:b/>
          <w:bCs/>
          <w:lang w:val="en-US" w:eastAsia="ja-JP"/>
        </w:rPr>
      </w:pPr>
      <w:r w:rsidRPr="004067C7">
        <w:rPr>
          <w:b/>
          <w:bCs/>
          <w:lang w:eastAsia="zh-CN"/>
        </w:rPr>
        <w:t>A</w:t>
      </w:r>
      <w:r w:rsidRPr="004067C7">
        <w:rPr>
          <w:rFonts w:hint="eastAsia"/>
          <w:b/>
          <w:bCs/>
          <w:lang w:eastAsia="zh-CN"/>
        </w:rPr>
        <w:t>M</w:t>
      </w:r>
      <w:r w:rsidRPr="004067C7">
        <w:rPr>
          <w:b/>
          <w:bCs/>
          <w:lang w:eastAsia="zh-CN"/>
        </w:rPr>
        <w:t>PR</w:t>
      </w:r>
      <w:r w:rsidRPr="004067C7">
        <w:rPr>
          <w:b/>
          <w:bCs/>
          <w:vertAlign w:val="subscript"/>
          <w:lang w:eastAsia="zh-CN"/>
        </w:rPr>
        <w:t>IM3</w:t>
      </w:r>
      <w:r w:rsidRPr="004067C7">
        <w:rPr>
          <w:b/>
          <w:bCs/>
          <w:lang w:eastAsia="zh-CN"/>
        </w:rPr>
        <w:t>=M</w:t>
      </w:r>
      <w:r w:rsidRPr="004067C7">
        <w:rPr>
          <w:b/>
          <w:bCs/>
          <w:vertAlign w:val="subscript"/>
          <w:lang w:eastAsia="zh-CN"/>
        </w:rPr>
        <w:t xml:space="preserve">A, </w:t>
      </w:r>
      <w:r w:rsidRPr="004067C7">
        <w:rPr>
          <w:b/>
          <w:bCs/>
          <w:lang w:val="en-US" w:eastAsia="ja-JP"/>
        </w:rPr>
        <w:t>Where M</w:t>
      </w:r>
      <w:r w:rsidRPr="004067C7">
        <w:rPr>
          <w:b/>
          <w:bCs/>
          <w:vertAlign w:val="subscript"/>
          <w:lang w:val="en-US" w:eastAsia="ja-JP"/>
        </w:rPr>
        <w:t>A</w:t>
      </w:r>
      <w:r w:rsidRPr="004067C7">
        <w:rPr>
          <w:b/>
          <w:bCs/>
          <w:lang w:val="en-US" w:eastAsia="ja-JP"/>
        </w:rPr>
        <w:t xml:space="preserve"> is defined as follows</w:t>
      </w:r>
    </w:p>
    <w:p w14:paraId="5C291A96" w14:textId="3B108174" w:rsidR="00395F2E" w:rsidRPr="004067C7" w:rsidRDefault="00395F2E" w:rsidP="00395F2E">
      <w:pPr>
        <w:ind w:firstLine="3261"/>
        <w:rPr>
          <w:b/>
          <w:bCs/>
        </w:rPr>
      </w:pPr>
      <w:r w:rsidRPr="004067C7">
        <w:rPr>
          <w:b/>
          <w:bCs/>
        </w:rPr>
        <w:t>M</w:t>
      </w:r>
      <w:r w:rsidRPr="004067C7">
        <w:rPr>
          <w:b/>
          <w:bCs/>
          <w:vertAlign w:val="subscript"/>
        </w:rPr>
        <w:t>A</w:t>
      </w:r>
      <w:r w:rsidRPr="004067C7">
        <w:rPr>
          <w:b/>
          <w:bCs/>
        </w:rPr>
        <w:t xml:space="preserve"> = </w:t>
      </w:r>
      <w:r w:rsidRPr="004067C7">
        <w:rPr>
          <w:b/>
          <w:bCs/>
        </w:rPr>
        <w:tab/>
        <w:t xml:space="preserve">13; </w:t>
      </w:r>
      <w:r w:rsidRPr="004067C7">
        <w:rPr>
          <w:b/>
          <w:bCs/>
        </w:rPr>
        <w:tab/>
      </w:r>
      <w:r w:rsidR="001C671F">
        <w:rPr>
          <w:b/>
          <w:bCs/>
        </w:rPr>
        <w:t xml:space="preserve">     </w:t>
      </w:r>
      <w:r w:rsidRPr="004067C7">
        <w:rPr>
          <w:b/>
          <w:bCs/>
        </w:rPr>
        <w:t>0 ≤ B &lt; 2.16</w:t>
      </w:r>
    </w:p>
    <w:p w14:paraId="2FEDD492" w14:textId="77777777" w:rsidR="00395F2E" w:rsidRPr="004067C7" w:rsidRDefault="00395F2E" w:rsidP="00395F2E">
      <w:pPr>
        <w:ind w:firstLineChars="1980" w:firstLine="3975"/>
        <w:rPr>
          <w:b/>
          <w:bCs/>
          <w:lang w:eastAsia="zh-CN"/>
        </w:rPr>
      </w:pPr>
      <w:r w:rsidRPr="004067C7">
        <w:rPr>
          <w:b/>
          <w:bCs/>
        </w:rPr>
        <w:tab/>
        <w:t xml:space="preserve">11.5; </w:t>
      </w:r>
      <w:r w:rsidRPr="004067C7">
        <w:rPr>
          <w:b/>
          <w:bCs/>
        </w:rPr>
        <w:tab/>
        <w:t>2.16 ≤ B &lt; 3.24</w:t>
      </w:r>
    </w:p>
    <w:p w14:paraId="5200A3FA" w14:textId="34EDEC50" w:rsidR="00395F2E" w:rsidRPr="004067C7" w:rsidRDefault="00395F2E" w:rsidP="00395F2E">
      <w:pPr>
        <w:ind w:firstLineChars="1980" w:firstLine="3975"/>
        <w:rPr>
          <w:b/>
          <w:bCs/>
          <w:lang w:eastAsia="zh-CN"/>
        </w:rPr>
      </w:pPr>
      <w:r w:rsidRPr="004067C7">
        <w:rPr>
          <w:b/>
          <w:bCs/>
        </w:rPr>
        <w:t xml:space="preserve">   10.5; </w:t>
      </w:r>
      <w:r w:rsidRPr="004067C7">
        <w:rPr>
          <w:rFonts w:hint="eastAsia"/>
          <w:b/>
          <w:bCs/>
          <w:lang w:eastAsia="zh-CN"/>
        </w:rPr>
        <w:t xml:space="preserve">    </w:t>
      </w:r>
      <w:r w:rsidRPr="004067C7">
        <w:rPr>
          <w:b/>
          <w:bCs/>
        </w:rPr>
        <w:t>3.24 ≤ B &lt; 5.04</w:t>
      </w:r>
    </w:p>
    <w:p w14:paraId="7D9F9DD6" w14:textId="1958FC22" w:rsidR="00395F2E" w:rsidRPr="004067C7" w:rsidRDefault="00395F2E" w:rsidP="00395F2E">
      <w:pPr>
        <w:ind w:firstLineChars="1980" w:firstLine="3975"/>
        <w:rPr>
          <w:b/>
          <w:bCs/>
        </w:rPr>
      </w:pPr>
      <w:r w:rsidRPr="004067C7">
        <w:rPr>
          <w:b/>
          <w:bCs/>
        </w:rPr>
        <w:t xml:space="preserve">     9.5; </w:t>
      </w:r>
      <w:r w:rsidRPr="004067C7">
        <w:rPr>
          <w:b/>
          <w:bCs/>
        </w:rPr>
        <w:tab/>
      </w:r>
      <w:r w:rsidRPr="004067C7">
        <w:rPr>
          <w:rFonts w:hint="eastAsia"/>
          <w:b/>
          <w:bCs/>
        </w:rPr>
        <w:t>5</w:t>
      </w:r>
      <w:r w:rsidRPr="004067C7">
        <w:rPr>
          <w:b/>
          <w:bCs/>
        </w:rPr>
        <w:t xml:space="preserve">.04 ≤ B &lt; </w:t>
      </w:r>
      <w:r w:rsidRPr="004067C7">
        <w:rPr>
          <w:rFonts w:hint="eastAsia"/>
          <w:b/>
          <w:bCs/>
        </w:rPr>
        <w:t>10</w:t>
      </w:r>
      <w:r w:rsidRPr="004067C7">
        <w:rPr>
          <w:b/>
          <w:bCs/>
        </w:rPr>
        <w:t>.08</w:t>
      </w:r>
    </w:p>
    <w:p w14:paraId="6F7709C9" w14:textId="244368EC" w:rsidR="00395F2E" w:rsidRPr="004067C7" w:rsidRDefault="00395F2E" w:rsidP="00953B0E">
      <w:pPr>
        <w:ind w:firstLine="3261"/>
        <w:rPr>
          <w:b/>
          <w:bCs/>
        </w:rPr>
      </w:pPr>
      <w:r w:rsidRPr="004067C7">
        <w:rPr>
          <w:b/>
          <w:bCs/>
        </w:rPr>
        <w:tab/>
      </w:r>
      <w:r w:rsidRPr="004067C7">
        <w:rPr>
          <w:b/>
          <w:bCs/>
        </w:rPr>
        <w:tab/>
      </w:r>
      <w:r w:rsidR="00953B0E">
        <w:rPr>
          <w:b/>
          <w:bCs/>
        </w:rPr>
        <w:t xml:space="preserve">        </w:t>
      </w:r>
      <w:r w:rsidRPr="004067C7">
        <w:rPr>
          <w:b/>
          <w:bCs/>
        </w:rPr>
        <w:t xml:space="preserve">8; </w:t>
      </w:r>
      <w:r w:rsidRPr="004067C7">
        <w:rPr>
          <w:b/>
          <w:bCs/>
        </w:rPr>
        <w:tab/>
      </w:r>
      <w:r w:rsidRPr="004067C7">
        <w:rPr>
          <w:rFonts w:hint="eastAsia"/>
          <w:b/>
          <w:bCs/>
        </w:rPr>
        <w:t>10</w:t>
      </w:r>
      <w:r w:rsidRPr="004067C7">
        <w:rPr>
          <w:b/>
          <w:bCs/>
        </w:rPr>
        <w:t xml:space="preserve">.08 ≤ B &lt; </w:t>
      </w:r>
      <w:r w:rsidRPr="004067C7">
        <w:rPr>
          <w:rFonts w:hint="eastAsia"/>
          <w:b/>
          <w:bCs/>
        </w:rPr>
        <w:t>16.</w:t>
      </w:r>
      <w:r w:rsidRPr="004067C7">
        <w:rPr>
          <w:b/>
          <w:bCs/>
        </w:rPr>
        <w:t>56</w:t>
      </w:r>
    </w:p>
    <w:p w14:paraId="44BF455A" w14:textId="6F8090DE" w:rsidR="00395F2E" w:rsidRPr="004067C7" w:rsidRDefault="00395F2E" w:rsidP="00395F2E">
      <w:pPr>
        <w:ind w:firstLine="3261"/>
        <w:rPr>
          <w:b/>
          <w:bCs/>
        </w:rPr>
      </w:pPr>
      <w:r w:rsidRPr="004067C7">
        <w:rPr>
          <w:b/>
          <w:bCs/>
        </w:rPr>
        <w:tab/>
      </w:r>
      <w:r w:rsidRPr="004067C7">
        <w:rPr>
          <w:b/>
          <w:bCs/>
        </w:rPr>
        <w:tab/>
      </w:r>
      <w:r w:rsidR="00953B0E">
        <w:rPr>
          <w:b/>
          <w:bCs/>
        </w:rPr>
        <w:t xml:space="preserve">        </w:t>
      </w:r>
      <w:proofErr w:type="gramStart"/>
      <w:r w:rsidRPr="004067C7">
        <w:rPr>
          <w:b/>
          <w:bCs/>
        </w:rPr>
        <w:t xml:space="preserve">7; </w:t>
      </w:r>
      <w:r w:rsidRPr="004067C7">
        <w:rPr>
          <w:rFonts w:hint="eastAsia"/>
          <w:b/>
          <w:bCs/>
          <w:lang w:eastAsia="zh-CN"/>
        </w:rPr>
        <w:t xml:space="preserve">  </w:t>
      </w:r>
      <w:proofErr w:type="gramEnd"/>
      <w:r w:rsidRPr="004067C7">
        <w:rPr>
          <w:rFonts w:hint="eastAsia"/>
          <w:b/>
          <w:bCs/>
          <w:lang w:eastAsia="zh-CN"/>
        </w:rPr>
        <w:t xml:space="preserve"> </w:t>
      </w:r>
      <w:r w:rsidRPr="004067C7">
        <w:rPr>
          <w:b/>
          <w:bCs/>
          <w:lang w:eastAsia="zh-CN"/>
        </w:rPr>
        <w:t xml:space="preserve"> </w:t>
      </w:r>
      <w:r w:rsidRPr="004067C7">
        <w:rPr>
          <w:b/>
          <w:bCs/>
        </w:rPr>
        <w:t>16.56 ≤ B &lt; 21.96</w:t>
      </w:r>
    </w:p>
    <w:p w14:paraId="074FC78D" w14:textId="3D8D225F" w:rsidR="00395F2E" w:rsidRPr="004067C7" w:rsidRDefault="00395F2E" w:rsidP="00CD7A48">
      <w:pPr>
        <w:ind w:firstLine="3261"/>
        <w:rPr>
          <w:b/>
          <w:bCs/>
        </w:rPr>
      </w:pPr>
      <w:r w:rsidRPr="004067C7">
        <w:rPr>
          <w:rFonts w:hint="eastAsia"/>
          <w:b/>
          <w:bCs/>
        </w:rPr>
        <w:t xml:space="preserve">            </w:t>
      </w:r>
      <w:r w:rsidRPr="004067C7">
        <w:rPr>
          <w:rFonts w:hint="eastAsia"/>
          <w:b/>
          <w:bCs/>
          <w:lang w:eastAsia="zh-CN"/>
        </w:rPr>
        <w:t xml:space="preserve">  </w:t>
      </w:r>
      <w:r w:rsidRPr="004067C7">
        <w:rPr>
          <w:b/>
          <w:bCs/>
        </w:rPr>
        <w:t xml:space="preserve">6; </w:t>
      </w:r>
      <w:r w:rsidRPr="004067C7">
        <w:rPr>
          <w:b/>
          <w:bCs/>
        </w:rPr>
        <w:tab/>
        <w:t xml:space="preserve"> </w:t>
      </w:r>
      <w:r w:rsidRPr="004067C7">
        <w:rPr>
          <w:rFonts w:hint="eastAsia"/>
          <w:b/>
          <w:bCs/>
        </w:rPr>
        <w:t>21.</w:t>
      </w:r>
      <w:r w:rsidRPr="004067C7">
        <w:rPr>
          <w:b/>
          <w:bCs/>
        </w:rPr>
        <w:t>96 ≤ B</w:t>
      </w:r>
      <w:r w:rsidRPr="004067C7">
        <w:rPr>
          <w:rFonts w:hint="eastAsia"/>
          <w:b/>
          <w:bCs/>
        </w:rPr>
        <w:t xml:space="preserve">        </w:t>
      </w:r>
      <w:r w:rsidRPr="004067C7">
        <w:rPr>
          <w:rFonts w:hint="eastAsia"/>
          <w:b/>
          <w:bCs/>
          <w:lang w:eastAsia="zh-CN"/>
        </w:rPr>
        <w:t xml:space="preserve">  </w:t>
      </w:r>
      <w:r w:rsidRPr="004067C7">
        <w:rPr>
          <w:b/>
          <w:bCs/>
          <w:lang w:eastAsia="zh-CN"/>
        </w:rPr>
        <w:t xml:space="preserve">      </w:t>
      </w:r>
    </w:p>
    <w:p w14:paraId="1AA70F37" w14:textId="77777777" w:rsidR="00395F2E" w:rsidRPr="00232EAD" w:rsidRDefault="00395F2E" w:rsidP="00395F2E">
      <w:pPr>
        <w:rPr>
          <w:b/>
          <w:bCs/>
          <w:color w:val="FF0000"/>
          <w:lang w:val="en-US" w:eastAsia="ja-JP"/>
        </w:rPr>
      </w:pPr>
      <w:r w:rsidRPr="00232EAD">
        <w:rPr>
          <w:b/>
          <w:bCs/>
          <w:color w:val="FF0000"/>
          <w:lang w:eastAsia="zh-CN"/>
        </w:rPr>
        <w:t>A</w:t>
      </w:r>
      <w:r w:rsidRPr="00232EAD">
        <w:rPr>
          <w:rFonts w:hint="eastAsia"/>
          <w:b/>
          <w:bCs/>
          <w:color w:val="FF0000"/>
          <w:lang w:eastAsia="zh-CN"/>
        </w:rPr>
        <w:t>M</w:t>
      </w:r>
      <w:r w:rsidRPr="00232EAD">
        <w:rPr>
          <w:b/>
          <w:bCs/>
          <w:color w:val="FF0000"/>
          <w:lang w:eastAsia="zh-CN"/>
        </w:rPr>
        <w:t>PR</w:t>
      </w:r>
      <w:r w:rsidRPr="00232EAD">
        <w:rPr>
          <w:b/>
          <w:bCs/>
          <w:color w:val="FF0000"/>
          <w:vertAlign w:val="subscript"/>
          <w:lang w:eastAsia="zh-CN"/>
        </w:rPr>
        <w:t>IM3</w:t>
      </w:r>
      <w:r w:rsidRPr="00232EAD">
        <w:rPr>
          <w:b/>
          <w:bCs/>
          <w:color w:val="FF0000"/>
          <w:lang w:eastAsia="zh-CN"/>
        </w:rPr>
        <w:t>=M</w:t>
      </w:r>
      <w:r w:rsidRPr="00232EAD">
        <w:rPr>
          <w:b/>
          <w:bCs/>
          <w:color w:val="FF0000"/>
          <w:vertAlign w:val="subscript"/>
          <w:lang w:eastAsia="zh-CN"/>
        </w:rPr>
        <w:t xml:space="preserve">A, </w:t>
      </w:r>
      <w:r w:rsidRPr="00232EAD">
        <w:rPr>
          <w:b/>
          <w:bCs/>
          <w:color w:val="FF0000"/>
          <w:lang w:val="en-US" w:eastAsia="ja-JP"/>
        </w:rPr>
        <w:t>Where M</w:t>
      </w:r>
      <w:r w:rsidRPr="00232EAD">
        <w:rPr>
          <w:b/>
          <w:bCs/>
          <w:color w:val="FF0000"/>
          <w:vertAlign w:val="subscript"/>
          <w:lang w:val="en-US" w:eastAsia="ja-JP"/>
        </w:rPr>
        <w:t>A</w:t>
      </w:r>
      <w:r w:rsidRPr="00232EAD">
        <w:rPr>
          <w:b/>
          <w:bCs/>
          <w:color w:val="FF0000"/>
          <w:lang w:val="en-US" w:eastAsia="ja-JP"/>
        </w:rPr>
        <w:t xml:space="preserve"> is defined as follows for </w:t>
      </w:r>
      <w:r>
        <w:rPr>
          <w:b/>
          <w:bCs/>
          <w:color w:val="FF0000"/>
          <w:lang w:val="en-US" w:eastAsia="ja-JP"/>
        </w:rPr>
        <w:t>2</w:t>
      </w:r>
      <w:r w:rsidRPr="00232EAD">
        <w:rPr>
          <w:b/>
          <w:bCs/>
          <w:color w:val="FF0000"/>
          <w:lang w:val="en-US" w:eastAsia="ja-JP"/>
        </w:rPr>
        <w:t xml:space="preserve"> Tx PC1.5</w:t>
      </w:r>
    </w:p>
    <w:p w14:paraId="15FF8427" w14:textId="77777777" w:rsidR="00395F2E" w:rsidRPr="004067C7" w:rsidRDefault="00395F2E" w:rsidP="00395F2E">
      <w:pPr>
        <w:ind w:firstLine="3261"/>
        <w:rPr>
          <w:b/>
          <w:bCs/>
          <w:color w:val="FF0000"/>
        </w:rPr>
      </w:pPr>
      <w:r w:rsidRPr="004067C7">
        <w:rPr>
          <w:b/>
          <w:bCs/>
          <w:color w:val="FF0000"/>
        </w:rPr>
        <w:t>M</w:t>
      </w:r>
      <w:r w:rsidRPr="004067C7">
        <w:rPr>
          <w:b/>
          <w:bCs/>
          <w:color w:val="FF0000"/>
          <w:vertAlign w:val="subscript"/>
        </w:rPr>
        <w:t>A</w:t>
      </w:r>
      <w:r w:rsidRPr="004067C7">
        <w:rPr>
          <w:b/>
          <w:bCs/>
          <w:color w:val="FF0000"/>
        </w:rPr>
        <w:t xml:space="preserve"> = </w:t>
      </w:r>
      <w:r w:rsidRPr="004067C7">
        <w:rPr>
          <w:b/>
          <w:bCs/>
          <w:color w:val="FF0000"/>
        </w:rPr>
        <w:tab/>
        <w:t>1</w:t>
      </w:r>
      <w:r>
        <w:rPr>
          <w:b/>
          <w:bCs/>
          <w:color w:val="FF0000"/>
        </w:rPr>
        <w:t>6</w:t>
      </w:r>
      <w:r w:rsidRPr="004067C7">
        <w:rPr>
          <w:b/>
          <w:bCs/>
          <w:color w:val="FF0000"/>
        </w:rPr>
        <w:t xml:space="preserve">.5; </w:t>
      </w:r>
      <w:r w:rsidRPr="004067C7">
        <w:rPr>
          <w:b/>
          <w:bCs/>
          <w:color w:val="FF0000"/>
        </w:rPr>
        <w:tab/>
        <w:t>0 ≤ B &lt; 1.44</w:t>
      </w:r>
    </w:p>
    <w:p w14:paraId="067D977A" w14:textId="77777777" w:rsidR="00395F2E" w:rsidRPr="004067C7" w:rsidRDefault="00395F2E" w:rsidP="00395F2E">
      <w:pPr>
        <w:ind w:firstLineChars="1980" w:firstLine="3975"/>
        <w:rPr>
          <w:b/>
          <w:bCs/>
          <w:color w:val="FF0000"/>
          <w:lang w:eastAsia="zh-CN"/>
        </w:rPr>
      </w:pPr>
      <w:r w:rsidRPr="004067C7">
        <w:rPr>
          <w:b/>
          <w:bCs/>
          <w:color w:val="FF0000"/>
        </w:rPr>
        <w:tab/>
        <w:t>1</w:t>
      </w:r>
      <w:r>
        <w:rPr>
          <w:b/>
          <w:bCs/>
          <w:color w:val="FF0000"/>
        </w:rPr>
        <w:t>5.5</w:t>
      </w:r>
      <w:r w:rsidRPr="004067C7">
        <w:rPr>
          <w:b/>
          <w:bCs/>
          <w:color w:val="FF0000"/>
        </w:rPr>
        <w:t xml:space="preserve">; </w:t>
      </w:r>
      <w:r w:rsidRPr="004067C7">
        <w:rPr>
          <w:b/>
          <w:bCs/>
          <w:color w:val="FF0000"/>
        </w:rPr>
        <w:tab/>
        <w:t>1.44 ≤ B &lt; 2.88</w:t>
      </w:r>
    </w:p>
    <w:p w14:paraId="1B28C57D" w14:textId="2AF32B70" w:rsidR="00395F2E" w:rsidRPr="004067C7" w:rsidRDefault="00395F2E" w:rsidP="00395F2E">
      <w:pPr>
        <w:ind w:firstLineChars="1980" w:firstLine="3975"/>
        <w:rPr>
          <w:b/>
          <w:bCs/>
          <w:color w:val="FF0000"/>
          <w:lang w:eastAsia="zh-CN"/>
        </w:rPr>
      </w:pPr>
      <w:r w:rsidRPr="004067C7">
        <w:rPr>
          <w:b/>
          <w:bCs/>
          <w:color w:val="FF0000"/>
        </w:rPr>
        <w:t xml:space="preserve">   1</w:t>
      </w:r>
      <w:r>
        <w:rPr>
          <w:b/>
          <w:bCs/>
          <w:color w:val="FF0000"/>
        </w:rPr>
        <w:t>4.5</w:t>
      </w:r>
      <w:r w:rsidRPr="004067C7">
        <w:rPr>
          <w:b/>
          <w:bCs/>
          <w:color w:val="FF0000"/>
        </w:rPr>
        <w:t xml:space="preserve">; </w:t>
      </w:r>
      <w:r w:rsidRPr="004067C7">
        <w:rPr>
          <w:rFonts w:hint="eastAsia"/>
          <w:b/>
          <w:bCs/>
          <w:color w:val="FF0000"/>
          <w:lang w:eastAsia="zh-CN"/>
        </w:rPr>
        <w:t xml:space="preserve">    </w:t>
      </w:r>
      <w:r w:rsidRPr="004067C7">
        <w:rPr>
          <w:b/>
          <w:bCs/>
          <w:color w:val="FF0000"/>
        </w:rPr>
        <w:t>2.88 ≤ B &lt; 5.76</w:t>
      </w:r>
    </w:p>
    <w:p w14:paraId="062D1FA9" w14:textId="7BFDB092" w:rsidR="00395F2E" w:rsidRPr="004067C7" w:rsidRDefault="00395F2E" w:rsidP="00395F2E">
      <w:pPr>
        <w:ind w:firstLineChars="1980" w:firstLine="3975"/>
        <w:rPr>
          <w:b/>
          <w:bCs/>
          <w:color w:val="FF0000"/>
        </w:rPr>
      </w:pPr>
      <w:r w:rsidRPr="004067C7">
        <w:rPr>
          <w:b/>
          <w:bCs/>
          <w:color w:val="FF0000"/>
        </w:rPr>
        <w:t xml:space="preserve">   1</w:t>
      </w:r>
      <w:r>
        <w:rPr>
          <w:b/>
          <w:bCs/>
          <w:color w:val="FF0000"/>
        </w:rPr>
        <w:t>2.5</w:t>
      </w:r>
      <w:r w:rsidRPr="004067C7">
        <w:rPr>
          <w:b/>
          <w:bCs/>
          <w:color w:val="FF0000"/>
        </w:rPr>
        <w:t xml:space="preserve">; </w:t>
      </w:r>
      <w:r w:rsidRPr="004067C7">
        <w:rPr>
          <w:b/>
          <w:bCs/>
          <w:color w:val="FF0000"/>
        </w:rPr>
        <w:tab/>
      </w:r>
      <w:r w:rsidRPr="004067C7">
        <w:rPr>
          <w:rFonts w:hint="eastAsia"/>
          <w:b/>
          <w:bCs/>
          <w:color w:val="FF0000"/>
        </w:rPr>
        <w:t>5</w:t>
      </w:r>
      <w:r w:rsidRPr="004067C7">
        <w:rPr>
          <w:b/>
          <w:bCs/>
          <w:color w:val="FF0000"/>
        </w:rPr>
        <w:t xml:space="preserve">.76 ≤ B &lt; </w:t>
      </w:r>
      <w:r w:rsidRPr="004067C7">
        <w:rPr>
          <w:rFonts w:hint="eastAsia"/>
          <w:b/>
          <w:bCs/>
          <w:color w:val="FF0000"/>
        </w:rPr>
        <w:t>10</w:t>
      </w:r>
      <w:r w:rsidRPr="004067C7">
        <w:rPr>
          <w:b/>
          <w:bCs/>
          <w:color w:val="FF0000"/>
        </w:rPr>
        <w:t>.8</w:t>
      </w:r>
    </w:p>
    <w:p w14:paraId="0C24424E" w14:textId="26C6322F" w:rsidR="00395F2E" w:rsidRPr="004067C7" w:rsidRDefault="00395F2E" w:rsidP="00395F2E">
      <w:pPr>
        <w:ind w:firstLine="3261"/>
        <w:rPr>
          <w:b/>
          <w:bCs/>
          <w:color w:val="FF0000"/>
        </w:rPr>
      </w:pPr>
      <w:r w:rsidRPr="004067C7">
        <w:rPr>
          <w:b/>
          <w:bCs/>
          <w:color w:val="FF0000"/>
        </w:rPr>
        <w:tab/>
      </w:r>
      <w:r w:rsidRPr="004067C7">
        <w:rPr>
          <w:b/>
          <w:bCs/>
          <w:color w:val="FF0000"/>
        </w:rPr>
        <w:tab/>
      </w:r>
      <w:r w:rsidR="00953B0E">
        <w:rPr>
          <w:b/>
          <w:bCs/>
          <w:color w:val="FF0000"/>
        </w:rPr>
        <w:t xml:space="preserve">     </w:t>
      </w:r>
      <w:r w:rsidRPr="004067C7">
        <w:rPr>
          <w:b/>
          <w:bCs/>
          <w:color w:val="FF0000"/>
        </w:rPr>
        <w:t>1</w:t>
      </w:r>
      <w:r>
        <w:rPr>
          <w:b/>
          <w:bCs/>
          <w:color w:val="FF0000"/>
        </w:rPr>
        <w:t>0</w:t>
      </w:r>
      <w:r w:rsidRPr="004067C7">
        <w:rPr>
          <w:b/>
          <w:bCs/>
          <w:color w:val="FF0000"/>
        </w:rPr>
        <w:t xml:space="preserve">.5; </w:t>
      </w:r>
      <w:r w:rsidRPr="004067C7">
        <w:rPr>
          <w:b/>
          <w:bCs/>
          <w:color w:val="FF0000"/>
        </w:rPr>
        <w:tab/>
      </w:r>
      <w:r w:rsidRPr="004067C7">
        <w:rPr>
          <w:rFonts w:hint="eastAsia"/>
          <w:b/>
          <w:bCs/>
          <w:color w:val="FF0000"/>
        </w:rPr>
        <w:t>10</w:t>
      </w:r>
      <w:r w:rsidRPr="004067C7">
        <w:rPr>
          <w:b/>
          <w:bCs/>
          <w:color w:val="FF0000"/>
        </w:rPr>
        <w:t>.8 ≤ B &lt;23.04</w:t>
      </w:r>
    </w:p>
    <w:p w14:paraId="66106EBE" w14:textId="02E759AB" w:rsidR="00395F2E" w:rsidRPr="004067C7" w:rsidRDefault="00395F2E" w:rsidP="00395F2E">
      <w:pPr>
        <w:ind w:firstLine="3261"/>
        <w:rPr>
          <w:b/>
          <w:bCs/>
          <w:color w:val="FF0000"/>
        </w:rPr>
      </w:pPr>
      <w:r w:rsidRPr="004067C7">
        <w:rPr>
          <w:b/>
          <w:bCs/>
          <w:color w:val="FF0000"/>
        </w:rPr>
        <w:tab/>
      </w:r>
      <w:r w:rsidRPr="004067C7">
        <w:rPr>
          <w:b/>
          <w:bCs/>
          <w:color w:val="FF0000"/>
        </w:rPr>
        <w:tab/>
      </w:r>
      <w:r w:rsidR="00953B0E">
        <w:rPr>
          <w:b/>
          <w:bCs/>
          <w:color w:val="FF0000"/>
        </w:rPr>
        <w:t xml:space="preserve">     </w:t>
      </w:r>
      <w:proofErr w:type="gramStart"/>
      <w:r w:rsidRPr="004067C7">
        <w:rPr>
          <w:b/>
          <w:bCs/>
          <w:color w:val="FF0000"/>
        </w:rPr>
        <w:t>1</w:t>
      </w:r>
      <w:r>
        <w:rPr>
          <w:b/>
          <w:bCs/>
          <w:color w:val="FF0000"/>
        </w:rPr>
        <w:t>0</w:t>
      </w:r>
      <w:r w:rsidRPr="004067C7">
        <w:rPr>
          <w:b/>
          <w:bCs/>
          <w:color w:val="FF0000"/>
        </w:rPr>
        <w:t xml:space="preserve">; </w:t>
      </w:r>
      <w:r w:rsidRPr="004067C7">
        <w:rPr>
          <w:rFonts w:hint="eastAsia"/>
          <w:b/>
          <w:bCs/>
          <w:color w:val="FF0000"/>
          <w:lang w:eastAsia="zh-CN"/>
        </w:rPr>
        <w:t xml:space="preserve">  </w:t>
      </w:r>
      <w:proofErr w:type="gramEnd"/>
      <w:r w:rsidRPr="004067C7">
        <w:rPr>
          <w:rFonts w:hint="eastAsia"/>
          <w:b/>
          <w:bCs/>
          <w:color w:val="FF0000"/>
          <w:lang w:eastAsia="zh-CN"/>
        </w:rPr>
        <w:t xml:space="preserve"> </w:t>
      </w:r>
      <w:r w:rsidRPr="004067C7">
        <w:rPr>
          <w:b/>
          <w:bCs/>
          <w:color w:val="FF0000"/>
          <w:lang w:eastAsia="zh-CN"/>
        </w:rPr>
        <w:t xml:space="preserve">   </w:t>
      </w:r>
      <w:r w:rsidRPr="004067C7">
        <w:rPr>
          <w:b/>
          <w:bCs/>
          <w:color w:val="FF0000"/>
        </w:rPr>
        <w:t xml:space="preserve">23.04 ≤ B </w:t>
      </w:r>
    </w:p>
    <w:p w14:paraId="1F756902" w14:textId="77777777" w:rsidR="00395F2E" w:rsidRPr="004067C7" w:rsidRDefault="00395F2E" w:rsidP="00395F2E">
      <w:pPr>
        <w:rPr>
          <w:b/>
          <w:bCs/>
          <w:lang w:eastAsia="zh-CN"/>
        </w:rPr>
      </w:pPr>
      <w:r w:rsidRPr="004067C7">
        <w:rPr>
          <w:b/>
          <w:bCs/>
          <w:lang w:eastAsia="zh-CN"/>
        </w:rPr>
        <w:t>Where:</w:t>
      </w:r>
    </w:p>
    <w:p w14:paraId="764A4079" w14:textId="77777777" w:rsidR="00395F2E" w:rsidRPr="004067C7" w:rsidRDefault="00395F2E" w:rsidP="005A4E0C">
      <w:pPr>
        <w:keepLines/>
        <w:tabs>
          <w:tab w:val="center" w:pos="4536"/>
          <w:tab w:val="right" w:pos="9072"/>
        </w:tabs>
        <w:rPr>
          <w:b/>
          <w:bCs/>
          <w:noProof/>
        </w:rPr>
      </w:pPr>
      <w:r w:rsidRPr="004067C7">
        <w:rPr>
          <w:b/>
          <w:bCs/>
          <w:noProof/>
          <w:lang w:eastAsia="zh-CN"/>
        </w:rPr>
        <w:lastRenderedPageBreak/>
        <w:t>B=</w:t>
      </w:r>
      <w:r w:rsidRPr="004067C7">
        <w:rPr>
          <w:b/>
          <w:bCs/>
          <w:noProof/>
        </w:rPr>
        <w:t>(L</w:t>
      </w:r>
      <w:r w:rsidRPr="004067C7">
        <w:rPr>
          <w:b/>
          <w:bCs/>
          <w:noProof/>
          <w:vertAlign w:val="subscript"/>
        </w:rPr>
        <w:t>CRB1</w:t>
      </w:r>
      <w:r w:rsidRPr="004067C7">
        <w:rPr>
          <w:b/>
          <w:bCs/>
          <w:noProof/>
        </w:rPr>
        <w:t>* 12* SCS</w:t>
      </w:r>
      <w:r w:rsidRPr="004067C7">
        <w:rPr>
          <w:b/>
          <w:bCs/>
          <w:noProof/>
          <w:vertAlign w:val="subscript"/>
        </w:rPr>
        <w:t>1</w:t>
      </w:r>
      <w:r w:rsidRPr="004067C7">
        <w:rPr>
          <w:b/>
          <w:bCs/>
          <w:noProof/>
        </w:rPr>
        <w:t xml:space="preserve"> + L</w:t>
      </w:r>
      <w:r w:rsidRPr="004067C7">
        <w:rPr>
          <w:b/>
          <w:bCs/>
          <w:noProof/>
          <w:vertAlign w:val="subscript"/>
        </w:rPr>
        <w:t xml:space="preserve">CRB2 </w:t>
      </w:r>
      <w:r w:rsidRPr="004067C7">
        <w:rPr>
          <w:b/>
          <w:bCs/>
          <w:noProof/>
        </w:rPr>
        <w:t>* 12 * SCS</w:t>
      </w:r>
      <w:r w:rsidRPr="004067C7">
        <w:rPr>
          <w:b/>
          <w:bCs/>
          <w:noProof/>
          <w:vertAlign w:val="subscript"/>
        </w:rPr>
        <w:t>2</w:t>
      </w:r>
      <w:r w:rsidRPr="004067C7">
        <w:rPr>
          <w:b/>
          <w:bCs/>
          <w:noProof/>
        </w:rPr>
        <w:t>)/1,000 (MHz), where SCS</w:t>
      </w:r>
      <w:r w:rsidRPr="004067C7">
        <w:rPr>
          <w:b/>
          <w:bCs/>
          <w:noProof/>
          <w:vertAlign w:val="subscript"/>
        </w:rPr>
        <w:t>1</w:t>
      </w:r>
      <w:r w:rsidRPr="004067C7">
        <w:rPr>
          <w:b/>
          <w:bCs/>
          <w:noProof/>
        </w:rPr>
        <w:t xml:space="preserve"> and SCS</w:t>
      </w:r>
      <w:r w:rsidRPr="004067C7">
        <w:rPr>
          <w:b/>
          <w:bCs/>
          <w:noProof/>
          <w:vertAlign w:val="subscript"/>
        </w:rPr>
        <w:t>2</w:t>
      </w:r>
      <w:r w:rsidRPr="004067C7">
        <w:rPr>
          <w:b/>
          <w:bCs/>
          <w:noProof/>
        </w:rPr>
        <w:t xml:space="preserve"> are expressed in kHz.</w:t>
      </w:r>
    </w:p>
    <w:p w14:paraId="7A937843" w14:textId="35C32F23" w:rsidR="00876F8F" w:rsidRPr="0072488B" w:rsidRDefault="00395F2E" w:rsidP="005A4E0C">
      <w:pPr>
        <w:ind w:left="568" w:hanging="284"/>
        <w:rPr>
          <w:b/>
          <w:bCs/>
        </w:rPr>
      </w:pPr>
      <w:r w:rsidRPr="004067C7">
        <w:rPr>
          <w:b/>
          <w:bCs/>
        </w:rPr>
        <w:t>and L</w:t>
      </w:r>
      <w:r w:rsidRPr="004067C7">
        <w:rPr>
          <w:b/>
          <w:bCs/>
          <w:sz w:val="13"/>
          <w:szCs w:val="13"/>
        </w:rPr>
        <w:t>CRB1</w:t>
      </w:r>
      <w:r w:rsidRPr="004067C7">
        <w:rPr>
          <w:b/>
          <w:bCs/>
        </w:rPr>
        <w:t>, SCS</w:t>
      </w:r>
      <w:r w:rsidRPr="004067C7">
        <w:rPr>
          <w:b/>
          <w:bCs/>
          <w:sz w:val="13"/>
          <w:szCs w:val="13"/>
        </w:rPr>
        <w:t xml:space="preserve">1 </w:t>
      </w:r>
      <w:r w:rsidRPr="004067C7">
        <w:rPr>
          <w:b/>
          <w:bCs/>
        </w:rPr>
        <w:t>are for CC1, L</w:t>
      </w:r>
      <w:r w:rsidRPr="004067C7">
        <w:rPr>
          <w:b/>
          <w:bCs/>
          <w:sz w:val="13"/>
          <w:szCs w:val="13"/>
        </w:rPr>
        <w:t>CRB2</w:t>
      </w:r>
      <w:r w:rsidRPr="004067C7">
        <w:rPr>
          <w:b/>
          <w:bCs/>
        </w:rPr>
        <w:t>, SCS</w:t>
      </w:r>
      <w:r w:rsidRPr="004067C7">
        <w:rPr>
          <w:b/>
          <w:bCs/>
          <w:sz w:val="13"/>
          <w:szCs w:val="13"/>
        </w:rPr>
        <w:t xml:space="preserve">2 </w:t>
      </w:r>
      <w:r w:rsidRPr="004067C7">
        <w:rPr>
          <w:b/>
          <w:bCs/>
        </w:rPr>
        <w:t>are for CC2, CC1 is the component carrier with lower frequency</w:t>
      </w:r>
    </w:p>
    <w:p w14:paraId="4B0B2DF8" w14:textId="0416FCAE" w:rsidR="00ED2BF7" w:rsidRPr="00B374ED" w:rsidRDefault="00ED2BF7" w:rsidP="00ED2BF7">
      <w:pPr>
        <w:overflowPunct/>
        <w:autoSpaceDE/>
        <w:autoSpaceDN/>
        <w:adjustRightInd/>
        <w:spacing w:after="60"/>
        <w:jc w:val="both"/>
        <w:textAlignment w:val="auto"/>
        <w:rPr>
          <w:rFonts w:eastAsia="SimSun"/>
          <w:sz w:val="24"/>
          <w:szCs w:val="24"/>
          <w:lang w:eastAsia="zh-CN"/>
        </w:rPr>
      </w:pPr>
      <w:r w:rsidRPr="00B374ED">
        <w:rPr>
          <w:rFonts w:eastAsia="SimSun"/>
          <w:sz w:val="24"/>
          <w:szCs w:val="24"/>
          <w:lang w:eastAsia="zh-CN"/>
        </w:rPr>
        <w:t>Online agreement:</w:t>
      </w:r>
    </w:p>
    <w:p w14:paraId="2A22F399" w14:textId="77777777" w:rsidR="00ED2BF7" w:rsidRPr="00B374ED" w:rsidRDefault="00ED2BF7" w:rsidP="00ED2BF7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4"/>
          <w:szCs w:val="24"/>
          <w:lang w:val="en-US" w:eastAsia="zh-CN"/>
        </w:rPr>
      </w:pPr>
      <w:r w:rsidRPr="00B374ED">
        <w:rPr>
          <w:rFonts w:eastAsia="SimSun"/>
          <w:sz w:val="24"/>
          <w:szCs w:val="24"/>
          <w:lang w:eastAsia="zh-CN"/>
        </w:rPr>
        <w:t>Discuss the requirements and assumption for PC1.5</w:t>
      </w:r>
    </w:p>
    <w:p w14:paraId="6D3A14F6" w14:textId="77777777" w:rsidR="004372BD" w:rsidRPr="00ED2BF7" w:rsidRDefault="004372BD" w:rsidP="004372BD">
      <w:pPr>
        <w:pStyle w:val="ListParagraph"/>
        <w:ind w:left="420" w:firstLineChars="0" w:firstLine="0"/>
        <w:rPr>
          <w:lang w:val="en-US"/>
        </w:rPr>
      </w:pPr>
    </w:p>
    <w:p w14:paraId="383FC7B2" w14:textId="4AC9F67A" w:rsidR="004372BD" w:rsidRPr="004B4DFC" w:rsidRDefault="004372BD" w:rsidP="004372BD">
      <w:pPr>
        <w:pStyle w:val="Heading2"/>
        <w:rPr>
          <w:sz w:val="24"/>
        </w:rPr>
      </w:pPr>
      <w:r>
        <w:rPr>
          <w:sz w:val="24"/>
        </w:rPr>
        <w:t xml:space="preserve">1.6 </w:t>
      </w:r>
      <w:r w:rsidR="00740D63">
        <w:rPr>
          <w:sz w:val="24"/>
        </w:rPr>
        <w:t xml:space="preserve">CA_NS_04 </w:t>
      </w:r>
      <w:r>
        <w:rPr>
          <w:sz w:val="24"/>
        </w:rPr>
        <w:t>A-MPR</w:t>
      </w:r>
      <w:r w:rsidRPr="005B5DDC">
        <w:rPr>
          <w:sz w:val="24"/>
        </w:rPr>
        <w:t xml:space="preserve"> values for intra-band </w:t>
      </w:r>
      <w:r>
        <w:rPr>
          <w:sz w:val="24"/>
        </w:rPr>
        <w:t>non-</w:t>
      </w:r>
      <w:r w:rsidRPr="005B5DDC">
        <w:rPr>
          <w:sz w:val="24"/>
        </w:rPr>
        <w:t xml:space="preserve">contiguous ULCA </w:t>
      </w:r>
      <w:r>
        <w:rPr>
          <w:sz w:val="24"/>
        </w:rPr>
        <w:t xml:space="preserve">(with </w:t>
      </w:r>
      <w:proofErr w:type="spellStart"/>
      <w:r>
        <w:rPr>
          <w:sz w:val="24"/>
        </w:rPr>
        <w:t>dualPA</w:t>
      </w:r>
      <w:proofErr w:type="spellEnd"/>
      <w:r>
        <w:rPr>
          <w:sz w:val="24"/>
        </w:rPr>
        <w:t>)</w:t>
      </w:r>
    </w:p>
    <w:p w14:paraId="01DCD960" w14:textId="77777777" w:rsidR="004372BD" w:rsidRDefault="004372BD" w:rsidP="004372BD">
      <w:pPr>
        <w:rPr>
          <w:rFonts w:eastAsiaTheme="minorEastAsia"/>
          <w:b/>
          <w:bCs/>
        </w:rPr>
      </w:pPr>
    </w:p>
    <w:p w14:paraId="108BE5F6" w14:textId="32C29311" w:rsidR="004372BD" w:rsidRDefault="00B54F6F" w:rsidP="004372BD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="004372BD" w:rsidRPr="00BC4B28">
        <w:rPr>
          <w:rFonts w:eastAsiaTheme="minorEastAsia"/>
          <w:b/>
          <w:bCs/>
        </w:rPr>
        <w:t xml:space="preserve">greement: </w:t>
      </w:r>
    </w:p>
    <w:p w14:paraId="21EF8C12" w14:textId="11307563" w:rsidR="00D35BD4" w:rsidRDefault="00F128C4" w:rsidP="00D35BD4">
      <w:pPr>
        <w:pStyle w:val="ListParagraph"/>
        <w:numPr>
          <w:ilvl w:val="0"/>
          <w:numId w:val="10"/>
        </w:numPr>
        <w:ind w:firstLineChars="0"/>
      </w:pPr>
      <w:r>
        <w:t>T</w:t>
      </w:r>
      <w:r w:rsidR="006D688D">
        <w:t>he following A-MPR values</w:t>
      </w:r>
      <w:r>
        <w:t xml:space="preserve"> have been agreed</w:t>
      </w:r>
      <w:r w:rsidR="00D35BD4">
        <w:t>:</w:t>
      </w:r>
    </w:p>
    <w:p w14:paraId="2ACA4211" w14:textId="505F3EB9" w:rsidR="006B64DE" w:rsidRDefault="006B64DE" w:rsidP="00D35BD4">
      <w:pPr>
        <w:pStyle w:val="ListParagraph"/>
        <w:ind w:left="420" w:firstLineChars="0" w:firstLine="0"/>
      </w:pPr>
      <w:r>
        <w:t>A-MPR</w:t>
      </w:r>
      <w:r w:rsidR="00591AE7" w:rsidRPr="00591AE7">
        <w:rPr>
          <w:vertAlign w:val="subscript"/>
        </w:rPr>
        <w:t>IM3</w:t>
      </w:r>
      <w:r>
        <w:t>= M</w:t>
      </w:r>
      <w:r w:rsidRPr="008328F4">
        <w:rPr>
          <w:vertAlign w:val="subscript"/>
        </w:rPr>
        <w:t>A</w:t>
      </w:r>
      <w:r>
        <w:t xml:space="preserve">+2 </w:t>
      </w:r>
      <w:r w:rsidR="00297CFD">
        <w:t>to meet -25dBm/MHz, w</w:t>
      </w:r>
      <w:r>
        <w:t>here M</w:t>
      </w:r>
      <w:r w:rsidRPr="008328F4">
        <w:rPr>
          <w:vertAlign w:val="subscript"/>
        </w:rPr>
        <w:t>A</w:t>
      </w:r>
      <w:r>
        <w:t xml:space="preserve"> is defined in clause 6.2A.</w:t>
      </w:r>
      <w:r w:rsidR="00F50585">
        <w:t>3.1.2.1.3</w:t>
      </w:r>
      <w:r w:rsidR="00EC1637">
        <w:t xml:space="preserve"> for Handheld UE</w:t>
      </w:r>
    </w:p>
    <w:p w14:paraId="6DB33113" w14:textId="0DD8F989" w:rsidR="00F50585" w:rsidRPr="00DE095F" w:rsidRDefault="00F50585" w:rsidP="00F50585">
      <w:pPr>
        <w:pStyle w:val="ListParagraph"/>
        <w:ind w:left="420" w:firstLineChars="0" w:firstLine="0"/>
      </w:pPr>
      <w:r>
        <w:t>A-MPR</w:t>
      </w:r>
      <w:r w:rsidRPr="00591AE7">
        <w:rPr>
          <w:vertAlign w:val="subscript"/>
        </w:rPr>
        <w:t>IM3</w:t>
      </w:r>
      <w:r>
        <w:t>= M</w:t>
      </w:r>
      <w:r w:rsidRPr="008328F4">
        <w:rPr>
          <w:vertAlign w:val="subscript"/>
        </w:rPr>
        <w:t>A</w:t>
      </w:r>
      <w:r>
        <w:t>+2 to meet -</w:t>
      </w:r>
      <w:r w:rsidR="00CB6147">
        <w:t>13</w:t>
      </w:r>
      <w:r>
        <w:t>dBm/MHz, where M</w:t>
      </w:r>
      <w:r w:rsidRPr="008328F4">
        <w:rPr>
          <w:vertAlign w:val="subscript"/>
        </w:rPr>
        <w:t>A</w:t>
      </w:r>
      <w:r>
        <w:t xml:space="preserve"> is defined in clause 6.2A.3.1.2.1.</w:t>
      </w:r>
      <w:r w:rsidR="00F652F9">
        <w:t>4</w:t>
      </w:r>
      <w:r w:rsidR="00EC1637">
        <w:t xml:space="preserve"> for Handheld UE</w:t>
      </w:r>
    </w:p>
    <w:p w14:paraId="0E6FAFAD" w14:textId="77777777" w:rsidR="00F50585" w:rsidRPr="00DE095F" w:rsidRDefault="00F50585" w:rsidP="00D35BD4">
      <w:pPr>
        <w:pStyle w:val="ListParagraph"/>
        <w:ind w:left="420" w:firstLineChars="0" w:firstLine="0"/>
      </w:pPr>
    </w:p>
    <w:p w14:paraId="1F71A165" w14:textId="25332058" w:rsidR="00912326" w:rsidRDefault="00912326" w:rsidP="00912326">
      <w:pPr>
        <w:pStyle w:val="Heading2"/>
        <w:rPr>
          <w:sz w:val="24"/>
        </w:rPr>
      </w:pPr>
      <w:r>
        <w:rPr>
          <w:sz w:val="24"/>
        </w:rPr>
        <w:t xml:space="preserve">1.7 </w:t>
      </w:r>
      <w:r w:rsidR="006E1540">
        <w:rPr>
          <w:sz w:val="24"/>
        </w:rPr>
        <w:t xml:space="preserve">CA_NS_04 </w:t>
      </w:r>
      <w:r w:rsidR="009B25D0">
        <w:rPr>
          <w:sz w:val="24"/>
        </w:rPr>
        <w:t xml:space="preserve">A-MPR values for </w:t>
      </w:r>
      <w:r w:rsidR="007A67E3" w:rsidRPr="000E596E">
        <w:rPr>
          <w:sz w:val="24"/>
        </w:rPr>
        <w:t>intra-band contiguous ULCA</w:t>
      </w:r>
      <w:r w:rsidR="007A67E3" w:rsidRPr="002D200C">
        <w:rPr>
          <w:sz w:val="24"/>
        </w:rPr>
        <w:t xml:space="preserve"> </w:t>
      </w:r>
      <w:r w:rsidR="007A67E3">
        <w:rPr>
          <w:sz w:val="24"/>
        </w:rPr>
        <w:t xml:space="preserve">with non-contiguous RB allocation </w:t>
      </w:r>
    </w:p>
    <w:p w14:paraId="2A803721" w14:textId="77777777" w:rsidR="00955555" w:rsidRDefault="00955555" w:rsidP="00955555"/>
    <w:p w14:paraId="6692CBB0" w14:textId="7523FFA4" w:rsidR="002527A6" w:rsidRPr="008E7C19" w:rsidRDefault="002527A6" w:rsidP="00955555">
      <w:r w:rsidRPr="008E7C19">
        <w:t xml:space="preserve">Comment: </w:t>
      </w:r>
    </w:p>
    <w:p w14:paraId="2BFA79B2" w14:textId="2978D27D" w:rsidR="002527A6" w:rsidRPr="008E7C19" w:rsidRDefault="00BC2DDE" w:rsidP="00955555">
      <w:r w:rsidRPr="008E7C19">
        <w:t xml:space="preserve">Companies are encouraged to investigate the </w:t>
      </w:r>
      <w:r w:rsidR="00D95FBF" w:rsidRPr="008E7C19">
        <w:t>PC2 AMPR</w:t>
      </w:r>
      <w:r w:rsidR="00D95FBF" w:rsidRPr="008E7C19">
        <w:rPr>
          <w:vertAlign w:val="subscript"/>
        </w:rPr>
        <w:t>IM3</w:t>
      </w:r>
      <w:r w:rsidR="00D95FBF" w:rsidRPr="008E7C19">
        <w:t xml:space="preserve"> requirement </w:t>
      </w:r>
      <w:r w:rsidR="00A4134B" w:rsidRPr="008E7C19">
        <w:t>for 1Tx and 2Tx</w:t>
      </w:r>
      <w:r w:rsidR="00FB3B5F" w:rsidRPr="008E7C19">
        <w:t xml:space="preserve"> for intra-band contiguous n41C</w:t>
      </w:r>
      <w:r w:rsidR="00A4134B" w:rsidRPr="008E7C19">
        <w:t xml:space="preserve">. A set of </w:t>
      </w:r>
      <w:r w:rsidR="00BA5255" w:rsidRPr="008E7C19">
        <w:t>example values that can be used as a starting point are given below</w:t>
      </w:r>
    </w:p>
    <w:p w14:paraId="40DE6F13" w14:textId="77777777" w:rsidR="00E74216" w:rsidRPr="008E7C19" w:rsidRDefault="00E74216" w:rsidP="00E74216">
      <w:pPr>
        <w:rPr>
          <w:b/>
          <w:bCs/>
          <w:lang w:eastAsia="ja-JP"/>
        </w:rPr>
      </w:pPr>
      <w:r w:rsidRPr="008E7C19">
        <w:rPr>
          <w:b/>
          <w:bCs/>
          <w:lang w:eastAsia="zh-CN"/>
        </w:rPr>
        <w:t>A</w:t>
      </w:r>
      <w:r w:rsidRPr="008E7C19">
        <w:rPr>
          <w:rFonts w:hint="eastAsia"/>
          <w:b/>
          <w:bCs/>
          <w:lang w:eastAsia="zh-CN"/>
        </w:rPr>
        <w:t>M</w:t>
      </w:r>
      <w:r w:rsidRPr="008E7C19">
        <w:rPr>
          <w:b/>
          <w:bCs/>
          <w:lang w:eastAsia="zh-CN"/>
        </w:rPr>
        <w:t>PR</w:t>
      </w:r>
      <w:r w:rsidRPr="008E7C19">
        <w:rPr>
          <w:b/>
          <w:bCs/>
          <w:vertAlign w:val="subscript"/>
          <w:lang w:eastAsia="zh-CN"/>
        </w:rPr>
        <w:t>IM3</w:t>
      </w:r>
      <w:r w:rsidRPr="008E7C19">
        <w:rPr>
          <w:b/>
          <w:bCs/>
          <w:lang w:eastAsia="zh-CN"/>
        </w:rPr>
        <w:t>=M</w:t>
      </w:r>
      <w:r w:rsidRPr="008E7C19">
        <w:rPr>
          <w:b/>
          <w:bCs/>
          <w:vertAlign w:val="subscript"/>
          <w:lang w:eastAsia="zh-CN"/>
        </w:rPr>
        <w:t xml:space="preserve">A, </w:t>
      </w:r>
      <w:r w:rsidRPr="008E7C19">
        <w:rPr>
          <w:b/>
          <w:bCs/>
          <w:lang w:eastAsia="ja-JP"/>
        </w:rPr>
        <w:t>Where M</w:t>
      </w:r>
      <w:r w:rsidRPr="008E7C19">
        <w:rPr>
          <w:b/>
          <w:bCs/>
          <w:vertAlign w:val="subscript"/>
          <w:lang w:eastAsia="ja-JP"/>
        </w:rPr>
        <w:t>A</w:t>
      </w:r>
      <w:r w:rsidRPr="008E7C19">
        <w:rPr>
          <w:b/>
          <w:bCs/>
          <w:lang w:eastAsia="ja-JP"/>
        </w:rPr>
        <w:t xml:space="preserve"> is defined as follows</w:t>
      </w:r>
    </w:p>
    <w:p w14:paraId="3057F615" w14:textId="77777777" w:rsidR="00E74216" w:rsidRPr="008E7C19" w:rsidRDefault="00E74216" w:rsidP="00E74216">
      <w:pPr>
        <w:ind w:firstLine="3261"/>
        <w:rPr>
          <w:b/>
          <w:bCs/>
        </w:rPr>
      </w:pPr>
      <w:r w:rsidRPr="008E7C19">
        <w:rPr>
          <w:b/>
          <w:bCs/>
        </w:rPr>
        <w:t>M</w:t>
      </w:r>
      <w:r w:rsidRPr="008E7C19">
        <w:rPr>
          <w:b/>
          <w:bCs/>
          <w:vertAlign w:val="subscript"/>
        </w:rPr>
        <w:t>A</w:t>
      </w:r>
      <w:r w:rsidRPr="008E7C19">
        <w:rPr>
          <w:b/>
          <w:bCs/>
        </w:rPr>
        <w:t xml:space="preserve"> = [16]; </w:t>
      </w:r>
      <w:r w:rsidRPr="008E7C19">
        <w:rPr>
          <w:b/>
          <w:bCs/>
        </w:rPr>
        <w:tab/>
        <w:t>0 ≤ B &lt; 1.44</w:t>
      </w:r>
    </w:p>
    <w:p w14:paraId="39886230" w14:textId="77777777" w:rsidR="00E74216" w:rsidRPr="008E7C19" w:rsidRDefault="00E74216" w:rsidP="00E74216">
      <w:pPr>
        <w:ind w:left="3360" w:firstLine="420"/>
        <w:rPr>
          <w:b/>
          <w:bCs/>
          <w:lang w:eastAsia="zh-CN"/>
        </w:rPr>
      </w:pPr>
      <w:r w:rsidRPr="008E7C19">
        <w:rPr>
          <w:b/>
          <w:bCs/>
        </w:rPr>
        <w:t xml:space="preserve">[15]; </w:t>
      </w:r>
      <w:r w:rsidRPr="008E7C19">
        <w:rPr>
          <w:b/>
          <w:bCs/>
        </w:rPr>
        <w:tab/>
        <w:t>1.44 ≤ B &lt; 2.88</w:t>
      </w:r>
    </w:p>
    <w:p w14:paraId="402BAE1E" w14:textId="0E4EC102" w:rsidR="00E74216" w:rsidRPr="008E7C19" w:rsidRDefault="00E74216" w:rsidP="00E74216">
      <w:pPr>
        <w:ind w:left="3360" w:firstLine="420"/>
        <w:rPr>
          <w:b/>
          <w:bCs/>
          <w:lang w:eastAsia="zh-CN"/>
        </w:rPr>
      </w:pPr>
      <w:r w:rsidRPr="008E7C19">
        <w:rPr>
          <w:b/>
          <w:bCs/>
        </w:rPr>
        <w:t>[14</w:t>
      </w:r>
      <w:proofErr w:type="gramStart"/>
      <w:r w:rsidRPr="008E7C19">
        <w:rPr>
          <w:b/>
          <w:bCs/>
        </w:rPr>
        <w:t xml:space="preserve">]; </w:t>
      </w:r>
      <w:r w:rsidRPr="008E7C19">
        <w:rPr>
          <w:rFonts w:hint="eastAsia"/>
          <w:b/>
          <w:bCs/>
          <w:lang w:eastAsia="zh-CN"/>
        </w:rPr>
        <w:t xml:space="preserve">  </w:t>
      </w:r>
      <w:proofErr w:type="gramEnd"/>
      <w:r w:rsidRPr="008E7C19">
        <w:rPr>
          <w:rFonts w:hint="eastAsia"/>
          <w:b/>
          <w:bCs/>
          <w:lang w:eastAsia="zh-CN"/>
        </w:rPr>
        <w:t xml:space="preserve">   </w:t>
      </w:r>
      <w:r w:rsidRPr="008E7C19">
        <w:rPr>
          <w:b/>
          <w:bCs/>
        </w:rPr>
        <w:t>2.88 ≤ B &lt; 5.76</w:t>
      </w:r>
    </w:p>
    <w:p w14:paraId="66C39734" w14:textId="77777777" w:rsidR="00E74216" w:rsidRPr="008E7C19" w:rsidRDefault="00E74216" w:rsidP="00E74216">
      <w:pPr>
        <w:ind w:left="3360" w:firstLine="420"/>
        <w:rPr>
          <w:b/>
          <w:bCs/>
        </w:rPr>
      </w:pPr>
      <w:r w:rsidRPr="008E7C19">
        <w:rPr>
          <w:b/>
          <w:bCs/>
        </w:rPr>
        <w:t xml:space="preserve">[12.5]; </w:t>
      </w:r>
      <w:r w:rsidRPr="008E7C19">
        <w:rPr>
          <w:b/>
          <w:bCs/>
        </w:rPr>
        <w:tab/>
        <w:t>5.76 ≤ B &lt; 10.8</w:t>
      </w:r>
    </w:p>
    <w:p w14:paraId="788C8BB7" w14:textId="77777777" w:rsidR="00E74216" w:rsidRPr="008E7C19" w:rsidRDefault="00E74216" w:rsidP="00E74216">
      <w:pPr>
        <w:ind w:left="3360" w:firstLine="420"/>
        <w:rPr>
          <w:b/>
          <w:bCs/>
        </w:rPr>
      </w:pPr>
      <w:r w:rsidRPr="008E7C19">
        <w:rPr>
          <w:b/>
          <w:bCs/>
        </w:rPr>
        <w:t xml:space="preserve">[10.5]; </w:t>
      </w:r>
      <w:r w:rsidRPr="008E7C19">
        <w:rPr>
          <w:b/>
          <w:bCs/>
        </w:rPr>
        <w:tab/>
        <w:t>10.8 ≤ B &lt; 23.04</w:t>
      </w:r>
    </w:p>
    <w:p w14:paraId="5A3893EB" w14:textId="01F77BA3" w:rsidR="00EE1B54" w:rsidRPr="008E7C19" w:rsidRDefault="00E74216" w:rsidP="00E74216">
      <w:pPr>
        <w:rPr>
          <w:b/>
          <w:bCs/>
        </w:rPr>
      </w:pPr>
      <w:r w:rsidRPr="008E7C19">
        <w:rPr>
          <w:b/>
          <w:bCs/>
        </w:rPr>
        <w:tab/>
      </w:r>
      <w:r w:rsidRPr="008E7C19">
        <w:rPr>
          <w:b/>
          <w:bCs/>
        </w:rPr>
        <w:tab/>
      </w:r>
      <w:r w:rsidRPr="008E7C19">
        <w:rPr>
          <w:b/>
          <w:bCs/>
        </w:rPr>
        <w:tab/>
      </w:r>
      <w:r w:rsidRPr="008E7C19">
        <w:rPr>
          <w:b/>
          <w:bCs/>
        </w:rPr>
        <w:tab/>
      </w:r>
      <w:r w:rsidRPr="008E7C19">
        <w:rPr>
          <w:b/>
          <w:bCs/>
        </w:rPr>
        <w:tab/>
      </w:r>
      <w:r w:rsidRPr="008E7C19">
        <w:rPr>
          <w:b/>
          <w:bCs/>
        </w:rPr>
        <w:tab/>
      </w:r>
      <w:r w:rsidRPr="008E7C19">
        <w:rPr>
          <w:b/>
          <w:bCs/>
        </w:rPr>
        <w:tab/>
      </w:r>
      <w:r w:rsidRPr="008E7C19">
        <w:rPr>
          <w:b/>
          <w:bCs/>
        </w:rPr>
        <w:tab/>
        <w:t xml:space="preserve">     [9</w:t>
      </w:r>
      <w:proofErr w:type="gramStart"/>
      <w:r w:rsidRPr="008E7C19">
        <w:rPr>
          <w:b/>
          <w:bCs/>
        </w:rPr>
        <w:t>];</w:t>
      </w:r>
      <w:r w:rsidRPr="008E7C19">
        <w:rPr>
          <w:b/>
          <w:bCs/>
          <w:lang w:eastAsia="zh-CN"/>
        </w:rPr>
        <w:t xml:space="preserve">   </w:t>
      </w:r>
      <w:proofErr w:type="gramEnd"/>
      <w:r w:rsidRPr="008E7C19">
        <w:rPr>
          <w:b/>
          <w:bCs/>
          <w:lang w:eastAsia="zh-CN"/>
        </w:rPr>
        <w:t xml:space="preserve">   </w:t>
      </w:r>
      <w:r w:rsidRPr="008E7C19">
        <w:rPr>
          <w:b/>
          <w:bCs/>
        </w:rPr>
        <w:t>23.04 ≤ B</w:t>
      </w:r>
    </w:p>
    <w:p w14:paraId="64958259" w14:textId="77777777" w:rsidR="00555B1D" w:rsidRDefault="00555B1D" w:rsidP="00555B1D">
      <w:pPr>
        <w:overflowPunct/>
        <w:autoSpaceDE/>
        <w:autoSpaceDN/>
        <w:adjustRightInd/>
        <w:spacing w:after="120"/>
        <w:textAlignment w:val="auto"/>
        <w:rPr>
          <w:rFonts w:eastAsia="MS Mincho"/>
          <w:szCs w:val="24"/>
          <w:highlight w:val="green"/>
          <w:lang w:eastAsia="zh-CN"/>
        </w:rPr>
      </w:pPr>
    </w:p>
    <w:p w14:paraId="6C1640CB" w14:textId="77777777" w:rsidR="00692E2C" w:rsidRPr="00692E2C" w:rsidRDefault="00692E2C" w:rsidP="00692E2C">
      <w:pPr>
        <w:rPr>
          <w:lang w:val="en-US"/>
        </w:rPr>
      </w:pPr>
    </w:p>
    <w:p w14:paraId="25989A32" w14:textId="6A0AD0A0" w:rsidR="00C05BD3" w:rsidRPr="00866875" w:rsidRDefault="00C05BD3" w:rsidP="00C05BD3">
      <w:pPr>
        <w:overflowPunct/>
        <w:autoSpaceDE/>
        <w:autoSpaceDN/>
        <w:adjustRightInd/>
        <w:spacing w:after="60"/>
        <w:jc w:val="both"/>
        <w:textAlignment w:val="auto"/>
        <w:rPr>
          <w:rFonts w:eastAsia="SimSun"/>
          <w:sz w:val="24"/>
          <w:szCs w:val="24"/>
          <w:lang w:eastAsia="zh-CN"/>
        </w:rPr>
      </w:pPr>
      <w:r w:rsidRPr="00866875">
        <w:rPr>
          <w:rFonts w:eastAsia="SimSun"/>
          <w:sz w:val="24"/>
          <w:szCs w:val="24"/>
          <w:lang w:eastAsia="zh-CN"/>
        </w:rPr>
        <w:t>Online agreement:</w:t>
      </w:r>
    </w:p>
    <w:p w14:paraId="6A603086" w14:textId="77777777" w:rsidR="00C05BD3" w:rsidRPr="00866875" w:rsidRDefault="00C05BD3" w:rsidP="00C05BD3">
      <w:pPr>
        <w:numPr>
          <w:ilvl w:val="1"/>
          <w:numId w:val="1"/>
        </w:numPr>
        <w:overflowPunct/>
        <w:autoSpaceDE/>
        <w:autoSpaceDN/>
        <w:adjustRightInd/>
        <w:spacing w:after="120"/>
        <w:ind w:left="1440"/>
        <w:textAlignment w:val="auto"/>
        <w:rPr>
          <w:rFonts w:eastAsia="SimSun"/>
          <w:i/>
          <w:iCs/>
          <w:color w:val="4472C4" w:themeColor="accent1"/>
          <w:sz w:val="24"/>
          <w:szCs w:val="24"/>
          <w:lang w:val="en-US" w:eastAsia="zh-CN"/>
        </w:rPr>
      </w:pPr>
      <w:r w:rsidRPr="00866875">
        <w:rPr>
          <w:rFonts w:eastAsia="SimSun"/>
          <w:sz w:val="24"/>
          <w:szCs w:val="24"/>
          <w:lang w:eastAsia="zh-CN"/>
        </w:rPr>
        <w:t>The missing requirements for PC2 needs to be added by Maintenance since Rel-17</w:t>
      </w:r>
      <w:r w:rsidRPr="00866875">
        <w:rPr>
          <w:rFonts w:eastAsia="SimSun" w:hint="eastAsia"/>
          <w:sz w:val="24"/>
          <w:szCs w:val="24"/>
          <w:lang w:eastAsia="zh-CN"/>
        </w:rPr>
        <w:t>,</w:t>
      </w:r>
      <w:r w:rsidRPr="00866875">
        <w:rPr>
          <w:rFonts w:eastAsia="SimSun"/>
          <w:sz w:val="24"/>
          <w:szCs w:val="24"/>
          <w:lang w:eastAsia="zh-CN"/>
        </w:rPr>
        <w:t xml:space="preserve"> while technical discussion can be organized in this WI</w:t>
      </w:r>
    </w:p>
    <w:p w14:paraId="68CD1DB3" w14:textId="63824776" w:rsidR="00876F8F" w:rsidRPr="00866875" w:rsidRDefault="00C05BD3" w:rsidP="00C60C95">
      <w:pPr>
        <w:numPr>
          <w:ilvl w:val="1"/>
          <w:numId w:val="1"/>
        </w:numPr>
        <w:overflowPunct/>
        <w:autoSpaceDE/>
        <w:autoSpaceDN/>
        <w:adjustRightInd/>
        <w:spacing w:after="120"/>
        <w:ind w:left="1440"/>
        <w:textAlignment w:val="auto"/>
        <w:rPr>
          <w:rFonts w:eastAsia="SimSun"/>
          <w:i/>
          <w:iCs/>
          <w:color w:val="4472C4" w:themeColor="accent1"/>
          <w:sz w:val="24"/>
          <w:szCs w:val="24"/>
          <w:lang w:val="en-US" w:eastAsia="zh-CN"/>
        </w:rPr>
      </w:pPr>
      <w:r w:rsidRPr="00866875">
        <w:rPr>
          <w:rFonts w:eastAsia="SimSun"/>
          <w:sz w:val="24"/>
          <w:szCs w:val="24"/>
          <w:lang w:eastAsia="zh-CN"/>
        </w:rPr>
        <w:t>Discuss the requirements and assumption for PC1.5</w:t>
      </w:r>
    </w:p>
    <w:bookmarkEnd w:id="3"/>
    <w:p w14:paraId="37B84D65" w14:textId="77777777" w:rsidR="00763045" w:rsidRPr="00925D0D" w:rsidRDefault="00763045" w:rsidP="00763045">
      <w:pPr>
        <w:spacing w:after="120"/>
        <w:rPr>
          <w:rFonts w:eastAsiaTheme="minorEastAsia"/>
          <w:szCs w:val="24"/>
          <w:lang w:eastAsia="zh-CN"/>
        </w:rPr>
      </w:pPr>
    </w:p>
    <w:p w14:paraId="70BDBC07" w14:textId="77777777" w:rsidR="00682387" w:rsidRPr="00B6715B" w:rsidRDefault="00682387" w:rsidP="00682387">
      <w:pPr>
        <w:rPr>
          <w:rFonts w:ascii="Arial" w:hAnsi="Arial"/>
          <w:sz w:val="24"/>
        </w:rPr>
      </w:pPr>
      <w:r w:rsidRPr="00B6715B">
        <w:rPr>
          <w:rFonts w:ascii="Arial" w:hAnsi="Arial"/>
          <w:sz w:val="24"/>
        </w:rPr>
        <w:t>1.8 PCMAX/</w:t>
      </w:r>
      <w:proofErr w:type="gramStart"/>
      <w:r w:rsidRPr="00B6715B">
        <w:rPr>
          <w:rFonts w:ascii="Arial" w:hAnsi="Arial"/>
          <w:sz w:val="24"/>
        </w:rPr>
        <w:t>PCMAX,C</w:t>
      </w:r>
      <w:proofErr w:type="gramEnd"/>
      <w:r w:rsidRPr="00B6715B">
        <w:rPr>
          <w:rFonts w:ascii="Arial" w:hAnsi="Arial"/>
          <w:sz w:val="24"/>
        </w:rPr>
        <w:t xml:space="preserve"> for intra-band non-contiguous ULCA (with dual PA)</w:t>
      </w:r>
    </w:p>
    <w:p w14:paraId="69DE07A1" w14:textId="05D795F7" w:rsidR="007511EF" w:rsidRPr="00F671B3" w:rsidRDefault="007511EF" w:rsidP="00F122F9">
      <w:pPr>
        <w:rPr>
          <w:rFonts w:eastAsiaTheme="minorEastAsia"/>
          <w:color w:val="4472C4" w:themeColor="accent1"/>
          <w:lang w:eastAsia="zh-CN"/>
        </w:rPr>
      </w:pPr>
    </w:p>
    <w:p w14:paraId="3EEAE7A9" w14:textId="4EF8419C" w:rsidR="00682387" w:rsidRPr="00866875" w:rsidRDefault="00B6715B" w:rsidP="00B6715B">
      <w:pPr>
        <w:spacing w:after="0"/>
        <w:rPr>
          <w:rFonts w:eastAsia="SimSun"/>
          <w:sz w:val="24"/>
          <w:szCs w:val="24"/>
          <w:lang w:eastAsia="zh-CN"/>
        </w:rPr>
      </w:pPr>
      <w:r w:rsidRPr="00866875">
        <w:rPr>
          <w:rFonts w:eastAsia="SimSun"/>
          <w:sz w:val="24"/>
          <w:szCs w:val="24"/>
          <w:lang w:eastAsia="zh-CN"/>
        </w:rPr>
        <w:t>Online a</w:t>
      </w:r>
      <w:r w:rsidR="00682387" w:rsidRPr="00866875">
        <w:rPr>
          <w:rFonts w:eastAsia="SimSun"/>
          <w:sz w:val="24"/>
          <w:szCs w:val="24"/>
          <w:lang w:eastAsia="zh-CN"/>
        </w:rPr>
        <w:t>greement:</w:t>
      </w:r>
    </w:p>
    <w:p w14:paraId="32C001B8" w14:textId="719A3DA5" w:rsidR="00682387" w:rsidRPr="00866875" w:rsidRDefault="00682387" w:rsidP="000C7B70">
      <w:pPr>
        <w:pStyle w:val="ListParagraph"/>
        <w:numPr>
          <w:ilvl w:val="0"/>
          <w:numId w:val="21"/>
        </w:numPr>
        <w:spacing w:beforeLines="50" w:before="120" w:after="0"/>
        <w:ind w:left="2008" w:firstLineChars="0"/>
        <w:rPr>
          <w:rFonts w:eastAsia="SimSun"/>
          <w:color w:val="000000" w:themeColor="text1"/>
          <w:sz w:val="24"/>
          <w:szCs w:val="24"/>
          <w:lang w:val="sv-SE" w:eastAsia="zh-CN"/>
        </w:rPr>
      </w:pPr>
      <w:r w:rsidRPr="00866875">
        <w:rPr>
          <w:rFonts w:eastAsia="SimSun"/>
          <w:color w:val="000000" w:themeColor="text1"/>
          <w:sz w:val="24"/>
          <w:szCs w:val="24"/>
          <w:lang w:val="sv-SE" w:eastAsia="zh-CN"/>
        </w:rPr>
        <w:t>P</w:t>
      </w:r>
      <w:r w:rsidRPr="00866875">
        <w:rPr>
          <w:rFonts w:eastAsia="SimSun"/>
          <w:color w:val="000000" w:themeColor="text1"/>
          <w:sz w:val="24"/>
          <w:szCs w:val="24"/>
          <w:vertAlign w:val="subscript"/>
          <w:lang w:val="sv-SE" w:eastAsia="zh-CN"/>
        </w:rPr>
        <w:t>Cmax</w:t>
      </w:r>
      <w:r w:rsidRPr="00866875">
        <w:rPr>
          <w:rFonts w:eastAsia="SimSun"/>
          <w:color w:val="000000" w:themeColor="text1"/>
          <w:sz w:val="24"/>
          <w:szCs w:val="24"/>
          <w:lang w:val="sv-SE" w:eastAsia="zh-CN"/>
        </w:rPr>
        <w:t xml:space="preserve"> equation are not modified to account for a PSD difference threshold of 0dB or 6dB.</w:t>
      </w:r>
    </w:p>
    <w:p w14:paraId="3AA0DC7A" w14:textId="4837138E" w:rsidR="007511EF" w:rsidRDefault="007511EF" w:rsidP="00F122F9">
      <w:pPr>
        <w:rPr>
          <w:rFonts w:eastAsiaTheme="minorEastAsia"/>
          <w:color w:val="4472C4" w:themeColor="accent1"/>
          <w:lang w:val="sv-SE" w:eastAsia="zh-CN"/>
        </w:rPr>
      </w:pPr>
    </w:p>
    <w:sectPr w:rsidR="007511EF" w:rsidSect="007C513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A4FCB" w14:textId="77777777" w:rsidR="00477E06" w:rsidRPr="00A10429" w:rsidRDefault="00477E0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CF3CCD4" w14:textId="77777777" w:rsidR="00477E06" w:rsidRPr="00A10429" w:rsidRDefault="00477E0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A05E" w14:textId="77777777" w:rsidR="00477E06" w:rsidRPr="00A10429" w:rsidRDefault="00477E0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96065B7" w14:textId="77777777" w:rsidR="00477E06" w:rsidRPr="00A10429" w:rsidRDefault="00477E0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F00"/>
    <w:multiLevelType w:val="hybridMultilevel"/>
    <w:tmpl w:val="9A3803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414F8"/>
    <w:multiLevelType w:val="hybridMultilevel"/>
    <w:tmpl w:val="501248B8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3" w15:restartNumberingAfterBreak="0">
    <w:nsid w:val="09122168"/>
    <w:multiLevelType w:val="hybridMultilevel"/>
    <w:tmpl w:val="7DF83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0E2DF4"/>
    <w:multiLevelType w:val="multilevel"/>
    <w:tmpl w:val="6B26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B44FEE"/>
    <w:multiLevelType w:val="multilevel"/>
    <w:tmpl w:val="52F876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B25AAF"/>
    <w:multiLevelType w:val="hybridMultilevel"/>
    <w:tmpl w:val="19B20C78"/>
    <w:lvl w:ilvl="0" w:tplc="C6AE9B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540102"/>
    <w:multiLevelType w:val="hybridMultilevel"/>
    <w:tmpl w:val="000AE804"/>
    <w:lvl w:ilvl="0" w:tplc="6A827258">
      <w:numFmt w:val="decimal"/>
      <w:lvlText w:val="%1-"/>
      <w:lvlJc w:val="left"/>
      <w:pPr>
        <w:ind w:left="38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379" w:hanging="420"/>
      </w:pPr>
    </w:lvl>
    <w:lvl w:ilvl="2" w:tplc="0409001B" w:tentative="1">
      <w:start w:val="1"/>
      <w:numFmt w:val="lowerRoman"/>
      <w:lvlText w:val="%3."/>
      <w:lvlJc w:val="right"/>
      <w:pPr>
        <w:ind w:left="4799" w:hanging="420"/>
      </w:pPr>
    </w:lvl>
    <w:lvl w:ilvl="3" w:tplc="0409000F" w:tentative="1">
      <w:start w:val="1"/>
      <w:numFmt w:val="decimal"/>
      <w:lvlText w:val="%4."/>
      <w:lvlJc w:val="left"/>
      <w:pPr>
        <w:ind w:left="5219" w:hanging="420"/>
      </w:pPr>
    </w:lvl>
    <w:lvl w:ilvl="4" w:tplc="04090019" w:tentative="1">
      <w:start w:val="1"/>
      <w:numFmt w:val="lowerLetter"/>
      <w:lvlText w:val="%5)"/>
      <w:lvlJc w:val="left"/>
      <w:pPr>
        <w:ind w:left="5639" w:hanging="420"/>
      </w:pPr>
    </w:lvl>
    <w:lvl w:ilvl="5" w:tplc="0409001B" w:tentative="1">
      <w:start w:val="1"/>
      <w:numFmt w:val="lowerRoman"/>
      <w:lvlText w:val="%6."/>
      <w:lvlJc w:val="right"/>
      <w:pPr>
        <w:ind w:left="6059" w:hanging="420"/>
      </w:pPr>
    </w:lvl>
    <w:lvl w:ilvl="6" w:tplc="0409000F" w:tentative="1">
      <w:start w:val="1"/>
      <w:numFmt w:val="decimal"/>
      <w:lvlText w:val="%7."/>
      <w:lvlJc w:val="left"/>
      <w:pPr>
        <w:ind w:left="6479" w:hanging="420"/>
      </w:pPr>
    </w:lvl>
    <w:lvl w:ilvl="7" w:tplc="04090019" w:tentative="1">
      <w:start w:val="1"/>
      <w:numFmt w:val="lowerLetter"/>
      <w:lvlText w:val="%8)"/>
      <w:lvlJc w:val="left"/>
      <w:pPr>
        <w:ind w:left="6899" w:hanging="420"/>
      </w:pPr>
    </w:lvl>
    <w:lvl w:ilvl="8" w:tplc="0409001B" w:tentative="1">
      <w:start w:val="1"/>
      <w:numFmt w:val="lowerRoman"/>
      <w:lvlText w:val="%9."/>
      <w:lvlJc w:val="right"/>
      <w:pPr>
        <w:ind w:left="7319" w:hanging="420"/>
      </w:pPr>
    </w:lvl>
  </w:abstractNum>
  <w:abstractNum w:abstractNumId="9" w15:restartNumberingAfterBreak="0">
    <w:nsid w:val="24B159C7"/>
    <w:multiLevelType w:val="hybridMultilevel"/>
    <w:tmpl w:val="BC50E534"/>
    <w:lvl w:ilvl="0" w:tplc="BE1E10F4">
      <w:start w:val="1"/>
      <w:numFmt w:val="bullet"/>
      <w:lvlText w:val=""/>
      <w:lvlJc w:val="left"/>
      <w:pPr>
        <w:ind w:left="227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7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D1BEB"/>
    <w:multiLevelType w:val="hybridMultilevel"/>
    <w:tmpl w:val="8306EE20"/>
    <w:lvl w:ilvl="0" w:tplc="BE1E10F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2F1E4DA6"/>
    <w:multiLevelType w:val="hybridMultilevel"/>
    <w:tmpl w:val="4AB695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4814BC"/>
    <w:multiLevelType w:val="hybridMultilevel"/>
    <w:tmpl w:val="2722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F1951"/>
    <w:multiLevelType w:val="hybridMultilevel"/>
    <w:tmpl w:val="C4FC6C1E"/>
    <w:lvl w:ilvl="0" w:tplc="75526734">
      <w:start w:val="2"/>
      <w:numFmt w:val="bullet"/>
      <w:lvlText w:val="-"/>
      <w:lvlJc w:val="left"/>
      <w:pPr>
        <w:ind w:left="10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36714B85"/>
    <w:multiLevelType w:val="hybridMultilevel"/>
    <w:tmpl w:val="EB70A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F5B40"/>
    <w:multiLevelType w:val="hybridMultilevel"/>
    <w:tmpl w:val="2C20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5094F"/>
    <w:multiLevelType w:val="hybridMultilevel"/>
    <w:tmpl w:val="EF16D024"/>
    <w:lvl w:ilvl="0" w:tplc="7FFC5DA4">
      <w:start w:val="5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0" w:hanging="420"/>
      </w:pPr>
    </w:lvl>
    <w:lvl w:ilvl="2" w:tplc="0409001B" w:tentative="1">
      <w:start w:val="1"/>
      <w:numFmt w:val="lowerRoman"/>
      <w:lvlText w:val="%3."/>
      <w:lvlJc w:val="right"/>
      <w:pPr>
        <w:ind w:left="3240" w:hanging="420"/>
      </w:pPr>
    </w:lvl>
    <w:lvl w:ilvl="3" w:tplc="0409000F" w:tentative="1">
      <w:start w:val="1"/>
      <w:numFmt w:val="decimal"/>
      <w:lvlText w:val="%4."/>
      <w:lvlJc w:val="left"/>
      <w:pPr>
        <w:ind w:left="3660" w:hanging="420"/>
      </w:pPr>
    </w:lvl>
    <w:lvl w:ilvl="4" w:tplc="04090019" w:tentative="1">
      <w:start w:val="1"/>
      <w:numFmt w:val="lowerLetter"/>
      <w:lvlText w:val="%5)"/>
      <w:lvlJc w:val="left"/>
      <w:pPr>
        <w:ind w:left="4080" w:hanging="420"/>
      </w:pPr>
    </w:lvl>
    <w:lvl w:ilvl="5" w:tplc="0409001B" w:tentative="1">
      <w:start w:val="1"/>
      <w:numFmt w:val="lowerRoman"/>
      <w:lvlText w:val="%6."/>
      <w:lvlJc w:val="right"/>
      <w:pPr>
        <w:ind w:left="4500" w:hanging="420"/>
      </w:pPr>
    </w:lvl>
    <w:lvl w:ilvl="6" w:tplc="0409000F" w:tentative="1">
      <w:start w:val="1"/>
      <w:numFmt w:val="decimal"/>
      <w:lvlText w:val="%7."/>
      <w:lvlJc w:val="left"/>
      <w:pPr>
        <w:ind w:left="4920" w:hanging="420"/>
      </w:pPr>
    </w:lvl>
    <w:lvl w:ilvl="7" w:tplc="04090019" w:tentative="1">
      <w:start w:val="1"/>
      <w:numFmt w:val="lowerLetter"/>
      <w:lvlText w:val="%8)"/>
      <w:lvlJc w:val="left"/>
      <w:pPr>
        <w:ind w:left="5340" w:hanging="420"/>
      </w:pPr>
    </w:lvl>
    <w:lvl w:ilvl="8" w:tplc="0409001B" w:tentative="1">
      <w:start w:val="1"/>
      <w:numFmt w:val="lowerRoman"/>
      <w:lvlText w:val="%9."/>
      <w:lvlJc w:val="right"/>
      <w:pPr>
        <w:ind w:left="5760" w:hanging="420"/>
      </w:pPr>
    </w:lvl>
  </w:abstractNum>
  <w:abstractNum w:abstractNumId="19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8B430B"/>
    <w:multiLevelType w:val="hybridMultilevel"/>
    <w:tmpl w:val="9F5050E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8CA2AE6"/>
    <w:multiLevelType w:val="hybridMultilevel"/>
    <w:tmpl w:val="443C3CE2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22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C3E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E52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65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8A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8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8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88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2D5DF8"/>
    <w:multiLevelType w:val="hybridMultilevel"/>
    <w:tmpl w:val="B7F23124"/>
    <w:lvl w:ilvl="0" w:tplc="ED5EE752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B0962BC"/>
    <w:multiLevelType w:val="hybridMultilevel"/>
    <w:tmpl w:val="89DAFD24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D23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03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2C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A3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27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2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4E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E0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30" w15:restartNumberingAfterBreak="0">
    <w:nsid w:val="54656B5F"/>
    <w:multiLevelType w:val="hybridMultilevel"/>
    <w:tmpl w:val="D458D24E"/>
    <w:lvl w:ilvl="0" w:tplc="5C6C2CFC">
      <w:numFmt w:val="bullet"/>
      <w:lvlText w:val="-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1" w15:restartNumberingAfterBreak="0">
    <w:nsid w:val="578C6CDE"/>
    <w:multiLevelType w:val="hybridMultilevel"/>
    <w:tmpl w:val="3BA2FE9A"/>
    <w:lvl w:ilvl="0" w:tplc="BE1E10F4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8CC6529"/>
    <w:multiLevelType w:val="hybridMultilevel"/>
    <w:tmpl w:val="278A32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E1E10F4">
      <w:start w:val="1"/>
      <w:numFmt w:val="bullet"/>
      <w:lvlText w:val="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8DE041F"/>
    <w:multiLevelType w:val="hybridMultilevel"/>
    <w:tmpl w:val="6D304C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4D2EF1"/>
    <w:multiLevelType w:val="hybridMultilevel"/>
    <w:tmpl w:val="79BCB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64D26B14">
      <w:start w:val="1"/>
      <w:numFmt w:val="lowerLetter"/>
      <w:lvlText w:val="%3)"/>
      <w:lvlJc w:val="right"/>
      <w:pPr>
        <w:ind w:left="2340" w:hanging="360"/>
      </w:pPr>
      <w:rPr>
        <w:rFonts w:ascii="Times New Roman" w:eastAsia="SimSu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397E73"/>
    <w:multiLevelType w:val="hybridMultilevel"/>
    <w:tmpl w:val="9A92648A"/>
    <w:lvl w:ilvl="0" w:tplc="ABE06020">
      <w:start w:val="1"/>
      <w:numFmt w:val="bullet"/>
      <w:lvlText w:val="•"/>
      <w:lvlJc w:val="left"/>
      <w:pPr>
        <w:ind w:left="11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37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FBD26A2"/>
    <w:multiLevelType w:val="hybridMultilevel"/>
    <w:tmpl w:val="82E2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42ACD"/>
    <w:multiLevelType w:val="hybridMultilevel"/>
    <w:tmpl w:val="7AEC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69241F1"/>
    <w:multiLevelType w:val="hybridMultilevel"/>
    <w:tmpl w:val="09BE0D72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91D4154"/>
    <w:multiLevelType w:val="hybridMultilevel"/>
    <w:tmpl w:val="E514DDE2"/>
    <w:lvl w:ilvl="0" w:tplc="04090001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0" w:hanging="420"/>
      </w:pPr>
      <w:rPr>
        <w:rFonts w:ascii="Wingdings" w:hAnsi="Wingdings" w:hint="default"/>
      </w:rPr>
    </w:lvl>
  </w:abstractNum>
  <w:abstractNum w:abstractNumId="44" w15:restartNumberingAfterBreak="0">
    <w:nsid w:val="6B630481"/>
    <w:multiLevelType w:val="hybridMultilevel"/>
    <w:tmpl w:val="EA6CB4DA"/>
    <w:lvl w:ilvl="0" w:tplc="040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79C96333"/>
    <w:multiLevelType w:val="hybridMultilevel"/>
    <w:tmpl w:val="B602EA5A"/>
    <w:lvl w:ilvl="0" w:tplc="B818176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C396760"/>
    <w:multiLevelType w:val="hybridMultilevel"/>
    <w:tmpl w:val="40D0D9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789204026">
    <w:abstractNumId w:val="32"/>
  </w:num>
  <w:num w:numId="2" w16cid:durableId="1983075845">
    <w:abstractNumId w:val="23"/>
  </w:num>
  <w:num w:numId="3" w16cid:durableId="1314022752">
    <w:abstractNumId w:val="46"/>
  </w:num>
  <w:num w:numId="4" w16cid:durableId="1609702272">
    <w:abstractNumId w:val="31"/>
  </w:num>
  <w:num w:numId="5" w16cid:durableId="419133630">
    <w:abstractNumId w:val="20"/>
  </w:num>
  <w:num w:numId="6" w16cid:durableId="808714660">
    <w:abstractNumId w:val="33"/>
  </w:num>
  <w:num w:numId="7" w16cid:durableId="409423439">
    <w:abstractNumId w:val="29"/>
  </w:num>
  <w:num w:numId="8" w16cid:durableId="282277104">
    <w:abstractNumId w:val="2"/>
  </w:num>
  <w:num w:numId="9" w16cid:durableId="1601137608">
    <w:abstractNumId w:val="19"/>
  </w:num>
  <w:num w:numId="10" w16cid:durableId="295989063">
    <w:abstractNumId w:val="37"/>
  </w:num>
  <w:num w:numId="11" w16cid:durableId="35854755">
    <w:abstractNumId w:val="5"/>
  </w:num>
  <w:num w:numId="12" w16cid:durableId="1793019133">
    <w:abstractNumId w:val="47"/>
  </w:num>
  <w:num w:numId="13" w16cid:durableId="1541434223">
    <w:abstractNumId w:val="42"/>
  </w:num>
  <w:num w:numId="14" w16cid:durableId="750194982">
    <w:abstractNumId w:val="14"/>
  </w:num>
  <w:num w:numId="15" w16cid:durableId="1983726432">
    <w:abstractNumId w:val="11"/>
  </w:num>
  <w:num w:numId="16" w16cid:durableId="1085807368">
    <w:abstractNumId w:val="17"/>
  </w:num>
  <w:num w:numId="17" w16cid:durableId="1765492100">
    <w:abstractNumId w:val="21"/>
  </w:num>
  <w:num w:numId="18" w16cid:durableId="158732804">
    <w:abstractNumId w:val="0"/>
  </w:num>
  <w:num w:numId="19" w16cid:durableId="1493181529">
    <w:abstractNumId w:val="34"/>
  </w:num>
  <w:num w:numId="20" w16cid:durableId="1767074605">
    <w:abstractNumId w:val="7"/>
  </w:num>
  <w:num w:numId="21" w16cid:durableId="2061708191">
    <w:abstractNumId w:val="9"/>
  </w:num>
  <w:num w:numId="22" w16cid:durableId="696584092">
    <w:abstractNumId w:val="3"/>
  </w:num>
  <w:num w:numId="23" w16cid:durableId="921254110">
    <w:abstractNumId w:val="30"/>
  </w:num>
  <w:num w:numId="24" w16cid:durableId="1075517627">
    <w:abstractNumId w:val="26"/>
  </w:num>
  <w:num w:numId="25" w16cid:durableId="901674188">
    <w:abstractNumId w:val="24"/>
  </w:num>
  <w:num w:numId="26" w16cid:durableId="783503001">
    <w:abstractNumId w:val="44"/>
  </w:num>
  <w:num w:numId="27" w16cid:durableId="1660158723">
    <w:abstractNumId w:val="8"/>
  </w:num>
  <w:num w:numId="28" w16cid:durableId="2025741030">
    <w:abstractNumId w:val="12"/>
  </w:num>
  <w:num w:numId="29" w16cid:durableId="1481654773">
    <w:abstractNumId w:val="28"/>
  </w:num>
  <w:num w:numId="30" w16cid:durableId="1246841294">
    <w:abstractNumId w:val="22"/>
  </w:num>
  <w:num w:numId="31" w16cid:durableId="2061128381">
    <w:abstractNumId w:val="27"/>
  </w:num>
  <w:num w:numId="32" w16cid:durableId="1286694500">
    <w:abstractNumId w:val="40"/>
  </w:num>
  <w:num w:numId="33" w16cid:durableId="1079060240">
    <w:abstractNumId w:val="1"/>
  </w:num>
  <w:num w:numId="34" w16cid:durableId="483353982">
    <w:abstractNumId w:val="10"/>
  </w:num>
  <w:num w:numId="35" w16cid:durableId="1230846037">
    <w:abstractNumId w:val="13"/>
  </w:num>
  <w:num w:numId="36" w16cid:durableId="46224893">
    <w:abstractNumId w:val="39"/>
  </w:num>
  <w:num w:numId="37" w16cid:durableId="2129619578">
    <w:abstractNumId w:val="38"/>
  </w:num>
  <w:num w:numId="38" w16cid:durableId="1029526744">
    <w:abstractNumId w:val="43"/>
  </w:num>
  <w:num w:numId="39" w16cid:durableId="818348085">
    <w:abstractNumId w:val="35"/>
  </w:num>
  <w:num w:numId="40" w16cid:durableId="1386031246">
    <w:abstractNumId w:val="18"/>
  </w:num>
  <w:num w:numId="41" w16cid:durableId="217516191">
    <w:abstractNumId w:val="6"/>
  </w:num>
  <w:num w:numId="42" w16cid:durableId="1242373452">
    <w:abstractNumId w:val="45"/>
  </w:num>
  <w:num w:numId="43" w16cid:durableId="199317098">
    <w:abstractNumId w:val="41"/>
  </w:num>
  <w:num w:numId="44" w16cid:durableId="651912908">
    <w:abstractNumId w:val="36"/>
  </w:num>
  <w:num w:numId="45" w16cid:durableId="501433966">
    <w:abstractNumId w:val="4"/>
  </w:num>
  <w:num w:numId="46" w16cid:durableId="1895506778">
    <w:abstractNumId w:val="25"/>
  </w:num>
  <w:num w:numId="47" w16cid:durableId="1933735329">
    <w:abstractNumId w:val="16"/>
  </w:num>
  <w:num w:numId="48" w16cid:durableId="82883537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787"/>
    <w:rsid w:val="00003B93"/>
    <w:rsid w:val="000049B1"/>
    <w:rsid w:val="00004B4A"/>
    <w:rsid w:val="00004D5C"/>
    <w:rsid w:val="00005055"/>
    <w:rsid w:val="0000532F"/>
    <w:rsid w:val="00005510"/>
    <w:rsid w:val="0000585F"/>
    <w:rsid w:val="00006335"/>
    <w:rsid w:val="0000664B"/>
    <w:rsid w:val="000066AC"/>
    <w:rsid w:val="000068DA"/>
    <w:rsid w:val="0000695D"/>
    <w:rsid w:val="00007783"/>
    <w:rsid w:val="0000788B"/>
    <w:rsid w:val="00010FCF"/>
    <w:rsid w:val="00011386"/>
    <w:rsid w:val="0001144F"/>
    <w:rsid w:val="00011AE6"/>
    <w:rsid w:val="0001310A"/>
    <w:rsid w:val="000132A5"/>
    <w:rsid w:val="0001335E"/>
    <w:rsid w:val="000134D3"/>
    <w:rsid w:val="000134EA"/>
    <w:rsid w:val="00013C34"/>
    <w:rsid w:val="000142FF"/>
    <w:rsid w:val="0001521F"/>
    <w:rsid w:val="000160F7"/>
    <w:rsid w:val="00016143"/>
    <w:rsid w:val="00016CFA"/>
    <w:rsid w:val="00016D9E"/>
    <w:rsid w:val="00017375"/>
    <w:rsid w:val="000178B7"/>
    <w:rsid w:val="00017D21"/>
    <w:rsid w:val="000201C7"/>
    <w:rsid w:val="0002128E"/>
    <w:rsid w:val="0002199F"/>
    <w:rsid w:val="00023757"/>
    <w:rsid w:val="00023B66"/>
    <w:rsid w:val="00024FC1"/>
    <w:rsid w:val="00025688"/>
    <w:rsid w:val="000256CD"/>
    <w:rsid w:val="000257C7"/>
    <w:rsid w:val="00025CEA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95D"/>
    <w:rsid w:val="00033BBF"/>
    <w:rsid w:val="000346D6"/>
    <w:rsid w:val="000363CC"/>
    <w:rsid w:val="000371E4"/>
    <w:rsid w:val="00040815"/>
    <w:rsid w:val="00040CD4"/>
    <w:rsid w:val="00041630"/>
    <w:rsid w:val="0004178B"/>
    <w:rsid w:val="00042511"/>
    <w:rsid w:val="00042BD4"/>
    <w:rsid w:val="00044C28"/>
    <w:rsid w:val="00044F34"/>
    <w:rsid w:val="0004567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BC1"/>
    <w:rsid w:val="00060FE3"/>
    <w:rsid w:val="00061483"/>
    <w:rsid w:val="00061E7F"/>
    <w:rsid w:val="0006280E"/>
    <w:rsid w:val="000630EE"/>
    <w:rsid w:val="00064870"/>
    <w:rsid w:val="00065D20"/>
    <w:rsid w:val="00065F75"/>
    <w:rsid w:val="00065F76"/>
    <w:rsid w:val="00067448"/>
    <w:rsid w:val="0006786F"/>
    <w:rsid w:val="00070CA9"/>
    <w:rsid w:val="0007125D"/>
    <w:rsid w:val="00071EF1"/>
    <w:rsid w:val="00071F1A"/>
    <w:rsid w:val="000722A2"/>
    <w:rsid w:val="00072DEC"/>
    <w:rsid w:val="00073A13"/>
    <w:rsid w:val="00073F9A"/>
    <w:rsid w:val="0007426D"/>
    <w:rsid w:val="000742F1"/>
    <w:rsid w:val="000748E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E83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3A"/>
    <w:rsid w:val="000854D2"/>
    <w:rsid w:val="00085C92"/>
    <w:rsid w:val="00085F92"/>
    <w:rsid w:val="0008756E"/>
    <w:rsid w:val="0009018B"/>
    <w:rsid w:val="0009052F"/>
    <w:rsid w:val="00090809"/>
    <w:rsid w:val="00090B61"/>
    <w:rsid w:val="00090E4B"/>
    <w:rsid w:val="0009138D"/>
    <w:rsid w:val="0009283F"/>
    <w:rsid w:val="00092B72"/>
    <w:rsid w:val="00093417"/>
    <w:rsid w:val="00093796"/>
    <w:rsid w:val="00094102"/>
    <w:rsid w:val="00094284"/>
    <w:rsid w:val="00094321"/>
    <w:rsid w:val="00094BD5"/>
    <w:rsid w:val="00095015"/>
    <w:rsid w:val="000951D1"/>
    <w:rsid w:val="0009632B"/>
    <w:rsid w:val="000A1AC6"/>
    <w:rsid w:val="000A2857"/>
    <w:rsid w:val="000A290C"/>
    <w:rsid w:val="000A35B5"/>
    <w:rsid w:val="000A37BC"/>
    <w:rsid w:val="000A49A8"/>
    <w:rsid w:val="000A64B1"/>
    <w:rsid w:val="000A67F8"/>
    <w:rsid w:val="000A7B05"/>
    <w:rsid w:val="000B1F19"/>
    <w:rsid w:val="000B2202"/>
    <w:rsid w:val="000B278F"/>
    <w:rsid w:val="000B3530"/>
    <w:rsid w:val="000B35FA"/>
    <w:rsid w:val="000B37AE"/>
    <w:rsid w:val="000B3AF7"/>
    <w:rsid w:val="000B43E7"/>
    <w:rsid w:val="000B4AA6"/>
    <w:rsid w:val="000B5112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7C2"/>
    <w:rsid w:val="000C39A4"/>
    <w:rsid w:val="000C3D96"/>
    <w:rsid w:val="000C4942"/>
    <w:rsid w:val="000C49D0"/>
    <w:rsid w:val="000C5EE6"/>
    <w:rsid w:val="000C6B27"/>
    <w:rsid w:val="000C6E48"/>
    <w:rsid w:val="000C7409"/>
    <w:rsid w:val="000C7B70"/>
    <w:rsid w:val="000C7EB3"/>
    <w:rsid w:val="000D0085"/>
    <w:rsid w:val="000D048B"/>
    <w:rsid w:val="000D0D11"/>
    <w:rsid w:val="000D0E9A"/>
    <w:rsid w:val="000D10AB"/>
    <w:rsid w:val="000D115A"/>
    <w:rsid w:val="000D18DF"/>
    <w:rsid w:val="000D1970"/>
    <w:rsid w:val="000D2422"/>
    <w:rsid w:val="000D27B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6E8"/>
    <w:rsid w:val="000E1949"/>
    <w:rsid w:val="000E1B95"/>
    <w:rsid w:val="000E206E"/>
    <w:rsid w:val="000E25CD"/>
    <w:rsid w:val="000E2C3D"/>
    <w:rsid w:val="000E41FF"/>
    <w:rsid w:val="000E4393"/>
    <w:rsid w:val="000E4836"/>
    <w:rsid w:val="000E4C14"/>
    <w:rsid w:val="000E4DB1"/>
    <w:rsid w:val="000E4E11"/>
    <w:rsid w:val="000E4EE3"/>
    <w:rsid w:val="000E546F"/>
    <w:rsid w:val="000E55AE"/>
    <w:rsid w:val="000E567B"/>
    <w:rsid w:val="000E596E"/>
    <w:rsid w:val="000E59CB"/>
    <w:rsid w:val="000E5B16"/>
    <w:rsid w:val="000E5EF4"/>
    <w:rsid w:val="000E61B1"/>
    <w:rsid w:val="000E6A68"/>
    <w:rsid w:val="000E6B80"/>
    <w:rsid w:val="000E6C29"/>
    <w:rsid w:val="000E6D3E"/>
    <w:rsid w:val="000E78AA"/>
    <w:rsid w:val="000E7ABD"/>
    <w:rsid w:val="000E7CAC"/>
    <w:rsid w:val="000F0234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5AE"/>
    <w:rsid w:val="00100E5C"/>
    <w:rsid w:val="00101494"/>
    <w:rsid w:val="00101C27"/>
    <w:rsid w:val="00103A28"/>
    <w:rsid w:val="0010582B"/>
    <w:rsid w:val="00106E13"/>
    <w:rsid w:val="00106F66"/>
    <w:rsid w:val="00107C55"/>
    <w:rsid w:val="00107FF8"/>
    <w:rsid w:val="00110C09"/>
    <w:rsid w:val="00111973"/>
    <w:rsid w:val="001120B3"/>
    <w:rsid w:val="001126EF"/>
    <w:rsid w:val="00112B0B"/>
    <w:rsid w:val="0011357F"/>
    <w:rsid w:val="0011368D"/>
    <w:rsid w:val="00113798"/>
    <w:rsid w:val="00113D13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E"/>
    <w:rsid w:val="00124289"/>
    <w:rsid w:val="00124E13"/>
    <w:rsid w:val="00126CA6"/>
    <w:rsid w:val="001278A5"/>
    <w:rsid w:val="00127C49"/>
    <w:rsid w:val="001308F6"/>
    <w:rsid w:val="001315A5"/>
    <w:rsid w:val="0013169D"/>
    <w:rsid w:val="00132700"/>
    <w:rsid w:val="00132FBF"/>
    <w:rsid w:val="0013378D"/>
    <w:rsid w:val="00133D05"/>
    <w:rsid w:val="0013551F"/>
    <w:rsid w:val="00136061"/>
    <w:rsid w:val="001365EC"/>
    <w:rsid w:val="00136834"/>
    <w:rsid w:val="00136F3D"/>
    <w:rsid w:val="00137982"/>
    <w:rsid w:val="001402F2"/>
    <w:rsid w:val="00140C8D"/>
    <w:rsid w:val="0014152A"/>
    <w:rsid w:val="001421CF"/>
    <w:rsid w:val="00143E75"/>
    <w:rsid w:val="00144083"/>
    <w:rsid w:val="00144511"/>
    <w:rsid w:val="001456D3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F82"/>
    <w:rsid w:val="00157359"/>
    <w:rsid w:val="001576DD"/>
    <w:rsid w:val="00157EC4"/>
    <w:rsid w:val="00160914"/>
    <w:rsid w:val="001617B9"/>
    <w:rsid w:val="0016217D"/>
    <w:rsid w:val="00162690"/>
    <w:rsid w:val="0016274A"/>
    <w:rsid w:val="00162CC9"/>
    <w:rsid w:val="00163132"/>
    <w:rsid w:val="00163AFF"/>
    <w:rsid w:val="00163C61"/>
    <w:rsid w:val="00164BF9"/>
    <w:rsid w:val="00164F8F"/>
    <w:rsid w:val="001650B5"/>
    <w:rsid w:val="001658DD"/>
    <w:rsid w:val="00165A8C"/>
    <w:rsid w:val="00165B03"/>
    <w:rsid w:val="0016639A"/>
    <w:rsid w:val="0016789C"/>
    <w:rsid w:val="00167BAA"/>
    <w:rsid w:val="00167BF6"/>
    <w:rsid w:val="00170005"/>
    <w:rsid w:val="001700CE"/>
    <w:rsid w:val="00170CB4"/>
    <w:rsid w:val="00170D8A"/>
    <w:rsid w:val="00170DF7"/>
    <w:rsid w:val="001718DC"/>
    <w:rsid w:val="00171B98"/>
    <w:rsid w:val="001720E2"/>
    <w:rsid w:val="0017239C"/>
    <w:rsid w:val="00173059"/>
    <w:rsid w:val="00174A3D"/>
    <w:rsid w:val="00175B25"/>
    <w:rsid w:val="00176367"/>
    <w:rsid w:val="0017793C"/>
    <w:rsid w:val="00177CA1"/>
    <w:rsid w:val="00180A37"/>
    <w:rsid w:val="0018132C"/>
    <w:rsid w:val="0018149C"/>
    <w:rsid w:val="00181C7F"/>
    <w:rsid w:val="00183889"/>
    <w:rsid w:val="00183CEE"/>
    <w:rsid w:val="00183F9A"/>
    <w:rsid w:val="00184F92"/>
    <w:rsid w:val="001856EB"/>
    <w:rsid w:val="00185B97"/>
    <w:rsid w:val="00185C95"/>
    <w:rsid w:val="00186634"/>
    <w:rsid w:val="00186753"/>
    <w:rsid w:val="00186D2E"/>
    <w:rsid w:val="001876A5"/>
    <w:rsid w:val="00187BDF"/>
    <w:rsid w:val="00187D2B"/>
    <w:rsid w:val="00190D3D"/>
    <w:rsid w:val="00192AB7"/>
    <w:rsid w:val="00193726"/>
    <w:rsid w:val="00193B74"/>
    <w:rsid w:val="0019591E"/>
    <w:rsid w:val="00196E90"/>
    <w:rsid w:val="00197367"/>
    <w:rsid w:val="00197502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455"/>
    <w:rsid w:val="001A678E"/>
    <w:rsid w:val="001A76D9"/>
    <w:rsid w:val="001B0B5B"/>
    <w:rsid w:val="001B0E71"/>
    <w:rsid w:val="001B1F60"/>
    <w:rsid w:val="001B2301"/>
    <w:rsid w:val="001B2E85"/>
    <w:rsid w:val="001B3849"/>
    <w:rsid w:val="001B39CE"/>
    <w:rsid w:val="001B3C61"/>
    <w:rsid w:val="001B46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74A"/>
    <w:rsid w:val="001C59D2"/>
    <w:rsid w:val="001C5C14"/>
    <w:rsid w:val="001C5E71"/>
    <w:rsid w:val="001C6163"/>
    <w:rsid w:val="001C64B7"/>
    <w:rsid w:val="001C6564"/>
    <w:rsid w:val="001C66BB"/>
    <w:rsid w:val="001C671F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D81"/>
    <w:rsid w:val="001D44C2"/>
    <w:rsid w:val="001D4516"/>
    <w:rsid w:val="001D4FDF"/>
    <w:rsid w:val="001D51E9"/>
    <w:rsid w:val="001D55AE"/>
    <w:rsid w:val="001D59D0"/>
    <w:rsid w:val="001D7276"/>
    <w:rsid w:val="001D76A8"/>
    <w:rsid w:val="001D7703"/>
    <w:rsid w:val="001E04CA"/>
    <w:rsid w:val="001E0541"/>
    <w:rsid w:val="001E0DDD"/>
    <w:rsid w:val="001E139E"/>
    <w:rsid w:val="001E156D"/>
    <w:rsid w:val="001E2128"/>
    <w:rsid w:val="001E21AE"/>
    <w:rsid w:val="001E29D5"/>
    <w:rsid w:val="001E2F97"/>
    <w:rsid w:val="001E391D"/>
    <w:rsid w:val="001E44BD"/>
    <w:rsid w:val="001E4E41"/>
    <w:rsid w:val="001E5761"/>
    <w:rsid w:val="001E5DD0"/>
    <w:rsid w:val="001E5DDB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8E"/>
    <w:rsid w:val="001F46FC"/>
    <w:rsid w:val="001F48BF"/>
    <w:rsid w:val="001F4D29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8F"/>
    <w:rsid w:val="002019EC"/>
    <w:rsid w:val="00202016"/>
    <w:rsid w:val="002044F6"/>
    <w:rsid w:val="0020495B"/>
    <w:rsid w:val="0020502B"/>
    <w:rsid w:val="002055A9"/>
    <w:rsid w:val="00205B0F"/>
    <w:rsid w:val="00205B14"/>
    <w:rsid w:val="00205EE2"/>
    <w:rsid w:val="0020605E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617"/>
    <w:rsid w:val="002173C7"/>
    <w:rsid w:val="002179C5"/>
    <w:rsid w:val="00217A80"/>
    <w:rsid w:val="0022200D"/>
    <w:rsid w:val="00222346"/>
    <w:rsid w:val="00222A0C"/>
    <w:rsid w:val="00222BE2"/>
    <w:rsid w:val="00222C3E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04F"/>
    <w:rsid w:val="0023710A"/>
    <w:rsid w:val="00237E38"/>
    <w:rsid w:val="00240EE5"/>
    <w:rsid w:val="00241635"/>
    <w:rsid w:val="00241943"/>
    <w:rsid w:val="00241978"/>
    <w:rsid w:val="00241BD4"/>
    <w:rsid w:val="00241EB2"/>
    <w:rsid w:val="00241FA1"/>
    <w:rsid w:val="002428BD"/>
    <w:rsid w:val="00243E44"/>
    <w:rsid w:val="002446CD"/>
    <w:rsid w:val="00244F13"/>
    <w:rsid w:val="0024548A"/>
    <w:rsid w:val="00245B88"/>
    <w:rsid w:val="00245B8D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7A6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76"/>
    <w:rsid w:val="002620FD"/>
    <w:rsid w:val="002634BD"/>
    <w:rsid w:val="00263DC6"/>
    <w:rsid w:val="002646A8"/>
    <w:rsid w:val="00264AE0"/>
    <w:rsid w:val="00264B96"/>
    <w:rsid w:val="002658D7"/>
    <w:rsid w:val="00270B65"/>
    <w:rsid w:val="00270F84"/>
    <w:rsid w:val="00270F85"/>
    <w:rsid w:val="00271102"/>
    <w:rsid w:val="0027165B"/>
    <w:rsid w:val="00272043"/>
    <w:rsid w:val="00272D01"/>
    <w:rsid w:val="002733D6"/>
    <w:rsid w:val="00274A7B"/>
    <w:rsid w:val="002753F6"/>
    <w:rsid w:val="002758E6"/>
    <w:rsid w:val="00275C6C"/>
    <w:rsid w:val="00275EDA"/>
    <w:rsid w:val="002760BF"/>
    <w:rsid w:val="0027635F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3EC"/>
    <w:rsid w:val="00285BF4"/>
    <w:rsid w:val="00285DEF"/>
    <w:rsid w:val="00285DFB"/>
    <w:rsid w:val="0028649D"/>
    <w:rsid w:val="0028787D"/>
    <w:rsid w:val="002878A1"/>
    <w:rsid w:val="00290161"/>
    <w:rsid w:val="00290438"/>
    <w:rsid w:val="00290469"/>
    <w:rsid w:val="00290BF1"/>
    <w:rsid w:val="00291C4E"/>
    <w:rsid w:val="00291CEF"/>
    <w:rsid w:val="002922C6"/>
    <w:rsid w:val="00292326"/>
    <w:rsid w:val="002924CA"/>
    <w:rsid w:val="002924FD"/>
    <w:rsid w:val="002928DB"/>
    <w:rsid w:val="002929B4"/>
    <w:rsid w:val="00292A7A"/>
    <w:rsid w:val="0029392D"/>
    <w:rsid w:val="0029566F"/>
    <w:rsid w:val="00295A8F"/>
    <w:rsid w:val="00295B68"/>
    <w:rsid w:val="00297CFD"/>
    <w:rsid w:val="002A001C"/>
    <w:rsid w:val="002A0146"/>
    <w:rsid w:val="002A02B7"/>
    <w:rsid w:val="002A0599"/>
    <w:rsid w:val="002A1A4D"/>
    <w:rsid w:val="002A374C"/>
    <w:rsid w:val="002A432A"/>
    <w:rsid w:val="002A441F"/>
    <w:rsid w:val="002A4635"/>
    <w:rsid w:val="002A5653"/>
    <w:rsid w:val="002A662E"/>
    <w:rsid w:val="002A6695"/>
    <w:rsid w:val="002A6CB5"/>
    <w:rsid w:val="002A6FAE"/>
    <w:rsid w:val="002A71AA"/>
    <w:rsid w:val="002A7450"/>
    <w:rsid w:val="002B03B3"/>
    <w:rsid w:val="002B25BD"/>
    <w:rsid w:val="002B262E"/>
    <w:rsid w:val="002B3B32"/>
    <w:rsid w:val="002B3FCC"/>
    <w:rsid w:val="002B4EF5"/>
    <w:rsid w:val="002B57D6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BCB"/>
    <w:rsid w:val="002C74DD"/>
    <w:rsid w:val="002C785A"/>
    <w:rsid w:val="002C7C1A"/>
    <w:rsid w:val="002C7C29"/>
    <w:rsid w:val="002D00E4"/>
    <w:rsid w:val="002D078E"/>
    <w:rsid w:val="002D0B8D"/>
    <w:rsid w:val="002D0C17"/>
    <w:rsid w:val="002D0C75"/>
    <w:rsid w:val="002D1314"/>
    <w:rsid w:val="002D200C"/>
    <w:rsid w:val="002D3534"/>
    <w:rsid w:val="002D3E08"/>
    <w:rsid w:val="002D49F9"/>
    <w:rsid w:val="002D506B"/>
    <w:rsid w:val="002D509E"/>
    <w:rsid w:val="002D72F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CB9"/>
    <w:rsid w:val="002E5DEC"/>
    <w:rsid w:val="002E6047"/>
    <w:rsid w:val="002E750D"/>
    <w:rsid w:val="002F047B"/>
    <w:rsid w:val="002F0F78"/>
    <w:rsid w:val="002F0FEA"/>
    <w:rsid w:val="002F1558"/>
    <w:rsid w:val="002F1DBE"/>
    <w:rsid w:val="002F1F4D"/>
    <w:rsid w:val="002F22A3"/>
    <w:rsid w:val="002F24A2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86"/>
    <w:rsid w:val="003007E7"/>
    <w:rsid w:val="00301F58"/>
    <w:rsid w:val="00302B57"/>
    <w:rsid w:val="00302D41"/>
    <w:rsid w:val="003030A0"/>
    <w:rsid w:val="00303292"/>
    <w:rsid w:val="003040EB"/>
    <w:rsid w:val="003041DD"/>
    <w:rsid w:val="00305269"/>
    <w:rsid w:val="003059BC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1EB"/>
    <w:rsid w:val="00313AC8"/>
    <w:rsid w:val="003142E0"/>
    <w:rsid w:val="00314346"/>
    <w:rsid w:val="003144A8"/>
    <w:rsid w:val="003147F8"/>
    <w:rsid w:val="00315285"/>
    <w:rsid w:val="0031570B"/>
    <w:rsid w:val="00315EC9"/>
    <w:rsid w:val="00315F1F"/>
    <w:rsid w:val="00316296"/>
    <w:rsid w:val="00316B5B"/>
    <w:rsid w:val="00316D07"/>
    <w:rsid w:val="0031711F"/>
    <w:rsid w:val="00317689"/>
    <w:rsid w:val="0031772E"/>
    <w:rsid w:val="00320145"/>
    <w:rsid w:val="00320434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4"/>
    <w:rsid w:val="003275E6"/>
    <w:rsid w:val="00327722"/>
    <w:rsid w:val="0032788C"/>
    <w:rsid w:val="00327936"/>
    <w:rsid w:val="00327B3F"/>
    <w:rsid w:val="00327E29"/>
    <w:rsid w:val="00330270"/>
    <w:rsid w:val="00330ABA"/>
    <w:rsid w:val="00331455"/>
    <w:rsid w:val="00331EAF"/>
    <w:rsid w:val="00332BAC"/>
    <w:rsid w:val="00333C95"/>
    <w:rsid w:val="00334004"/>
    <w:rsid w:val="003349CB"/>
    <w:rsid w:val="00334A8D"/>
    <w:rsid w:val="00335508"/>
    <w:rsid w:val="0033553F"/>
    <w:rsid w:val="00336C7D"/>
    <w:rsid w:val="00336D82"/>
    <w:rsid w:val="003372E0"/>
    <w:rsid w:val="00337698"/>
    <w:rsid w:val="003408F4"/>
    <w:rsid w:val="00342FF0"/>
    <w:rsid w:val="0034357C"/>
    <w:rsid w:val="00343E64"/>
    <w:rsid w:val="00346AC1"/>
    <w:rsid w:val="0034792E"/>
    <w:rsid w:val="00347EE4"/>
    <w:rsid w:val="0035081D"/>
    <w:rsid w:val="003516D1"/>
    <w:rsid w:val="0035188A"/>
    <w:rsid w:val="00351E6A"/>
    <w:rsid w:val="0035237C"/>
    <w:rsid w:val="003534C5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4AC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B4B"/>
    <w:rsid w:val="00383BEC"/>
    <w:rsid w:val="00383EF8"/>
    <w:rsid w:val="0038493A"/>
    <w:rsid w:val="00384B95"/>
    <w:rsid w:val="00385FAA"/>
    <w:rsid w:val="00386314"/>
    <w:rsid w:val="00386416"/>
    <w:rsid w:val="00386450"/>
    <w:rsid w:val="003879D3"/>
    <w:rsid w:val="003903DA"/>
    <w:rsid w:val="0039085F"/>
    <w:rsid w:val="003911AB"/>
    <w:rsid w:val="00391C1C"/>
    <w:rsid w:val="00391C63"/>
    <w:rsid w:val="00391E58"/>
    <w:rsid w:val="0039265D"/>
    <w:rsid w:val="00392A1A"/>
    <w:rsid w:val="00392A39"/>
    <w:rsid w:val="00392D4B"/>
    <w:rsid w:val="00393958"/>
    <w:rsid w:val="00394082"/>
    <w:rsid w:val="0039456F"/>
    <w:rsid w:val="00394956"/>
    <w:rsid w:val="00394E26"/>
    <w:rsid w:val="00395508"/>
    <w:rsid w:val="00395D66"/>
    <w:rsid w:val="00395F2E"/>
    <w:rsid w:val="003960CF"/>
    <w:rsid w:val="003964C2"/>
    <w:rsid w:val="00396E11"/>
    <w:rsid w:val="00397442"/>
    <w:rsid w:val="00397596"/>
    <w:rsid w:val="0039761A"/>
    <w:rsid w:val="00397720"/>
    <w:rsid w:val="003A0BA7"/>
    <w:rsid w:val="003A1327"/>
    <w:rsid w:val="003A170C"/>
    <w:rsid w:val="003A1BC7"/>
    <w:rsid w:val="003A2E66"/>
    <w:rsid w:val="003A4488"/>
    <w:rsid w:val="003A4C27"/>
    <w:rsid w:val="003A4C2D"/>
    <w:rsid w:val="003A62C5"/>
    <w:rsid w:val="003A63F6"/>
    <w:rsid w:val="003A6AD2"/>
    <w:rsid w:val="003A7061"/>
    <w:rsid w:val="003A7673"/>
    <w:rsid w:val="003A7A32"/>
    <w:rsid w:val="003B0020"/>
    <w:rsid w:val="003B0194"/>
    <w:rsid w:val="003B11A3"/>
    <w:rsid w:val="003B12B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9EE"/>
    <w:rsid w:val="003B7AAC"/>
    <w:rsid w:val="003C0278"/>
    <w:rsid w:val="003C0BB7"/>
    <w:rsid w:val="003C0FB5"/>
    <w:rsid w:val="003C1039"/>
    <w:rsid w:val="003C1439"/>
    <w:rsid w:val="003C3B63"/>
    <w:rsid w:val="003C421A"/>
    <w:rsid w:val="003C4B33"/>
    <w:rsid w:val="003C63A7"/>
    <w:rsid w:val="003C77D2"/>
    <w:rsid w:val="003D02D5"/>
    <w:rsid w:val="003D069C"/>
    <w:rsid w:val="003D0728"/>
    <w:rsid w:val="003D0EB1"/>
    <w:rsid w:val="003D1BB6"/>
    <w:rsid w:val="003D1F8A"/>
    <w:rsid w:val="003D2634"/>
    <w:rsid w:val="003D2EA7"/>
    <w:rsid w:val="003D40A1"/>
    <w:rsid w:val="003D4B79"/>
    <w:rsid w:val="003D57E8"/>
    <w:rsid w:val="003D5FD7"/>
    <w:rsid w:val="003D63E0"/>
    <w:rsid w:val="003D79D9"/>
    <w:rsid w:val="003D7D3B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F4"/>
    <w:rsid w:val="003E7B44"/>
    <w:rsid w:val="003E7C17"/>
    <w:rsid w:val="003E7CC5"/>
    <w:rsid w:val="003E7CD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2F"/>
    <w:rsid w:val="003F7FE8"/>
    <w:rsid w:val="00400456"/>
    <w:rsid w:val="00400C4A"/>
    <w:rsid w:val="004012B3"/>
    <w:rsid w:val="0040193A"/>
    <w:rsid w:val="00401B84"/>
    <w:rsid w:val="0040266A"/>
    <w:rsid w:val="00402879"/>
    <w:rsid w:val="004039E0"/>
    <w:rsid w:val="00403C32"/>
    <w:rsid w:val="0040445F"/>
    <w:rsid w:val="004047E1"/>
    <w:rsid w:val="004048E8"/>
    <w:rsid w:val="00404FC1"/>
    <w:rsid w:val="00405461"/>
    <w:rsid w:val="00405F7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7B8"/>
    <w:rsid w:val="00415A9F"/>
    <w:rsid w:val="00415C45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255"/>
    <w:rsid w:val="00430784"/>
    <w:rsid w:val="004310AB"/>
    <w:rsid w:val="004319C2"/>
    <w:rsid w:val="00431D02"/>
    <w:rsid w:val="00431F7A"/>
    <w:rsid w:val="00432764"/>
    <w:rsid w:val="00433753"/>
    <w:rsid w:val="00433A11"/>
    <w:rsid w:val="0043509E"/>
    <w:rsid w:val="00435974"/>
    <w:rsid w:val="00436ABB"/>
    <w:rsid w:val="00436FDA"/>
    <w:rsid w:val="004372BD"/>
    <w:rsid w:val="0043784A"/>
    <w:rsid w:val="00437BF2"/>
    <w:rsid w:val="0044019E"/>
    <w:rsid w:val="0044039B"/>
    <w:rsid w:val="00440ADF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AF7"/>
    <w:rsid w:val="00452EFA"/>
    <w:rsid w:val="00453EA2"/>
    <w:rsid w:val="0045408C"/>
    <w:rsid w:val="00454651"/>
    <w:rsid w:val="00455313"/>
    <w:rsid w:val="00455D81"/>
    <w:rsid w:val="00455F92"/>
    <w:rsid w:val="00455FBB"/>
    <w:rsid w:val="00456FE8"/>
    <w:rsid w:val="00460A75"/>
    <w:rsid w:val="004623EA"/>
    <w:rsid w:val="00462966"/>
    <w:rsid w:val="00463575"/>
    <w:rsid w:val="004638E8"/>
    <w:rsid w:val="00464D6B"/>
    <w:rsid w:val="00465DF9"/>
    <w:rsid w:val="0046613E"/>
    <w:rsid w:val="0046627B"/>
    <w:rsid w:val="00466FA5"/>
    <w:rsid w:val="004676C5"/>
    <w:rsid w:val="00467867"/>
    <w:rsid w:val="00467CC2"/>
    <w:rsid w:val="00467FDF"/>
    <w:rsid w:val="00470505"/>
    <w:rsid w:val="00470783"/>
    <w:rsid w:val="00471510"/>
    <w:rsid w:val="00471B2C"/>
    <w:rsid w:val="00471DEB"/>
    <w:rsid w:val="004723D0"/>
    <w:rsid w:val="00472470"/>
    <w:rsid w:val="00472BA0"/>
    <w:rsid w:val="004730E2"/>
    <w:rsid w:val="00473D41"/>
    <w:rsid w:val="004750A1"/>
    <w:rsid w:val="004758B3"/>
    <w:rsid w:val="00476D39"/>
    <w:rsid w:val="00476E14"/>
    <w:rsid w:val="00476F12"/>
    <w:rsid w:val="004771B5"/>
    <w:rsid w:val="00477E06"/>
    <w:rsid w:val="004807A8"/>
    <w:rsid w:val="00480C38"/>
    <w:rsid w:val="00480F10"/>
    <w:rsid w:val="004813E7"/>
    <w:rsid w:val="004815A0"/>
    <w:rsid w:val="00481684"/>
    <w:rsid w:val="00482018"/>
    <w:rsid w:val="0048212C"/>
    <w:rsid w:val="004821FF"/>
    <w:rsid w:val="00482C6F"/>
    <w:rsid w:val="00483173"/>
    <w:rsid w:val="004833A0"/>
    <w:rsid w:val="004834F5"/>
    <w:rsid w:val="00483761"/>
    <w:rsid w:val="004862AB"/>
    <w:rsid w:val="00486C0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C51"/>
    <w:rsid w:val="00496068"/>
    <w:rsid w:val="00496170"/>
    <w:rsid w:val="00496D7B"/>
    <w:rsid w:val="004971A6"/>
    <w:rsid w:val="004978C9"/>
    <w:rsid w:val="004A079D"/>
    <w:rsid w:val="004A1069"/>
    <w:rsid w:val="004A1406"/>
    <w:rsid w:val="004A1DB0"/>
    <w:rsid w:val="004A1E1A"/>
    <w:rsid w:val="004A2002"/>
    <w:rsid w:val="004A265D"/>
    <w:rsid w:val="004A28F9"/>
    <w:rsid w:val="004A2ABB"/>
    <w:rsid w:val="004A3641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3DA"/>
    <w:rsid w:val="004B0849"/>
    <w:rsid w:val="004B1CCC"/>
    <w:rsid w:val="004B250B"/>
    <w:rsid w:val="004B2DB1"/>
    <w:rsid w:val="004B32D9"/>
    <w:rsid w:val="004B3A83"/>
    <w:rsid w:val="004B4DFC"/>
    <w:rsid w:val="004B5759"/>
    <w:rsid w:val="004B5AD2"/>
    <w:rsid w:val="004B6B29"/>
    <w:rsid w:val="004B7343"/>
    <w:rsid w:val="004B7F45"/>
    <w:rsid w:val="004C0260"/>
    <w:rsid w:val="004C0607"/>
    <w:rsid w:val="004C0E72"/>
    <w:rsid w:val="004C114D"/>
    <w:rsid w:val="004C1552"/>
    <w:rsid w:val="004C178B"/>
    <w:rsid w:val="004C1856"/>
    <w:rsid w:val="004C1D3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0FE"/>
    <w:rsid w:val="004C75CD"/>
    <w:rsid w:val="004C7841"/>
    <w:rsid w:val="004C7988"/>
    <w:rsid w:val="004C7B89"/>
    <w:rsid w:val="004D20E6"/>
    <w:rsid w:val="004D21DE"/>
    <w:rsid w:val="004D27FB"/>
    <w:rsid w:val="004D2A2D"/>
    <w:rsid w:val="004D3EAE"/>
    <w:rsid w:val="004D3EB2"/>
    <w:rsid w:val="004D425E"/>
    <w:rsid w:val="004D53AA"/>
    <w:rsid w:val="004D5BA6"/>
    <w:rsid w:val="004D6899"/>
    <w:rsid w:val="004D68B1"/>
    <w:rsid w:val="004D76CE"/>
    <w:rsid w:val="004D77F5"/>
    <w:rsid w:val="004D7AD2"/>
    <w:rsid w:val="004D7C64"/>
    <w:rsid w:val="004E07AF"/>
    <w:rsid w:val="004E0920"/>
    <w:rsid w:val="004E1E88"/>
    <w:rsid w:val="004E1EE3"/>
    <w:rsid w:val="004E2D44"/>
    <w:rsid w:val="004E33F4"/>
    <w:rsid w:val="004E3C4B"/>
    <w:rsid w:val="004E40B3"/>
    <w:rsid w:val="004E4E98"/>
    <w:rsid w:val="004E5462"/>
    <w:rsid w:val="004E751C"/>
    <w:rsid w:val="004E7E0E"/>
    <w:rsid w:val="004F043C"/>
    <w:rsid w:val="004F2041"/>
    <w:rsid w:val="004F268F"/>
    <w:rsid w:val="004F269B"/>
    <w:rsid w:val="004F2868"/>
    <w:rsid w:val="004F34CA"/>
    <w:rsid w:val="004F363F"/>
    <w:rsid w:val="004F3F4E"/>
    <w:rsid w:val="004F4D22"/>
    <w:rsid w:val="004F5701"/>
    <w:rsid w:val="004F5A68"/>
    <w:rsid w:val="004F657B"/>
    <w:rsid w:val="004F7322"/>
    <w:rsid w:val="004F7894"/>
    <w:rsid w:val="005006E2"/>
    <w:rsid w:val="0050076A"/>
    <w:rsid w:val="00500FBE"/>
    <w:rsid w:val="0050146B"/>
    <w:rsid w:val="00501905"/>
    <w:rsid w:val="0050196F"/>
    <w:rsid w:val="00501FDA"/>
    <w:rsid w:val="005027B7"/>
    <w:rsid w:val="00502C51"/>
    <w:rsid w:val="00502C8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A0"/>
    <w:rsid w:val="00510DD2"/>
    <w:rsid w:val="00510F21"/>
    <w:rsid w:val="005112A6"/>
    <w:rsid w:val="005130A8"/>
    <w:rsid w:val="0051365B"/>
    <w:rsid w:val="00513FA0"/>
    <w:rsid w:val="00514241"/>
    <w:rsid w:val="00514C80"/>
    <w:rsid w:val="005150D2"/>
    <w:rsid w:val="0051531D"/>
    <w:rsid w:val="0051544C"/>
    <w:rsid w:val="00515EB3"/>
    <w:rsid w:val="00516F9B"/>
    <w:rsid w:val="00517177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92"/>
    <w:rsid w:val="0052771D"/>
    <w:rsid w:val="00527A63"/>
    <w:rsid w:val="00527C83"/>
    <w:rsid w:val="0053140D"/>
    <w:rsid w:val="0053231C"/>
    <w:rsid w:val="00532AA1"/>
    <w:rsid w:val="005335CB"/>
    <w:rsid w:val="00533C97"/>
    <w:rsid w:val="00534A2D"/>
    <w:rsid w:val="00534EAD"/>
    <w:rsid w:val="00535207"/>
    <w:rsid w:val="005368B4"/>
    <w:rsid w:val="005370D8"/>
    <w:rsid w:val="00537386"/>
    <w:rsid w:val="005375B6"/>
    <w:rsid w:val="00537723"/>
    <w:rsid w:val="00537927"/>
    <w:rsid w:val="005400AA"/>
    <w:rsid w:val="00540183"/>
    <w:rsid w:val="005401AB"/>
    <w:rsid w:val="00540E2D"/>
    <w:rsid w:val="005412B6"/>
    <w:rsid w:val="00541EBE"/>
    <w:rsid w:val="0054251F"/>
    <w:rsid w:val="00543BA5"/>
    <w:rsid w:val="00544BC8"/>
    <w:rsid w:val="0054519E"/>
    <w:rsid w:val="0054544C"/>
    <w:rsid w:val="00545A1C"/>
    <w:rsid w:val="00545C0F"/>
    <w:rsid w:val="00546A0A"/>
    <w:rsid w:val="00546A98"/>
    <w:rsid w:val="0054719A"/>
    <w:rsid w:val="00550275"/>
    <w:rsid w:val="005524EE"/>
    <w:rsid w:val="00552557"/>
    <w:rsid w:val="005526CB"/>
    <w:rsid w:val="00552D87"/>
    <w:rsid w:val="005530C6"/>
    <w:rsid w:val="00554B06"/>
    <w:rsid w:val="00554C80"/>
    <w:rsid w:val="0055507D"/>
    <w:rsid w:val="005559BA"/>
    <w:rsid w:val="00555A76"/>
    <w:rsid w:val="00555B1D"/>
    <w:rsid w:val="0055620F"/>
    <w:rsid w:val="005564BC"/>
    <w:rsid w:val="0055671D"/>
    <w:rsid w:val="00557448"/>
    <w:rsid w:val="005574ED"/>
    <w:rsid w:val="00557DA8"/>
    <w:rsid w:val="00560097"/>
    <w:rsid w:val="0056015F"/>
    <w:rsid w:val="005607A4"/>
    <w:rsid w:val="00561269"/>
    <w:rsid w:val="0056285C"/>
    <w:rsid w:val="00563687"/>
    <w:rsid w:val="00563D36"/>
    <w:rsid w:val="00563FB6"/>
    <w:rsid w:val="0056585B"/>
    <w:rsid w:val="00565D0D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2C1"/>
    <w:rsid w:val="00581859"/>
    <w:rsid w:val="00581908"/>
    <w:rsid w:val="00582803"/>
    <w:rsid w:val="00582B4E"/>
    <w:rsid w:val="005830F7"/>
    <w:rsid w:val="005831F3"/>
    <w:rsid w:val="00583A10"/>
    <w:rsid w:val="00583AC3"/>
    <w:rsid w:val="0058425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A17"/>
    <w:rsid w:val="00590CEE"/>
    <w:rsid w:val="00591AE7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98D"/>
    <w:rsid w:val="005969C8"/>
    <w:rsid w:val="00596A9E"/>
    <w:rsid w:val="00596B5F"/>
    <w:rsid w:val="00596FF9"/>
    <w:rsid w:val="0059793D"/>
    <w:rsid w:val="00597A82"/>
    <w:rsid w:val="00597B46"/>
    <w:rsid w:val="005A1049"/>
    <w:rsid w:val="005A152C"/>
    <w:rsid w:val="005A2BD5"/>
    <w:rsid w:val="005A2FE4"/>
    <w:rsid w:val="005A348F"/>
    <w:rsid w:val="005A3C2D"/>
    <w:rsid w:val="005A4D84"/>
    <w:rsid w:val="005A4E0C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E05"/>
    <w:rsid w:val="005B5569"/>
    <w:rsid w:val="005B59B8"/>
    <w:rsid w:val="005B5DDC"/>
    <w:rsid w:val="005B6E41"/>
    <w:rsid w:val="005C04DB"/>
    <w:rsid w:val="005C0CDA"/>
    <w:rsid w:val="005C151A"/>
    <w:rsid w:val="005C16FD"/>
    <w:rsid w:val="005C21C7"/>
    <w:rsid w:val="005C22B8"/>
    <w:rsid w:val="005C37EB"/>
    <w:rsid w:val="005C3995"/>
    <w:rsid w:val="005C3996"/>
    <w:rsid w:val="005C39A6"/>
    <w:rsid w:val="005C4276"/>
    <w:rsid w:val="005C490F"/>
    <w:rsid w:val="005C4E7A"/>
    <w:rsid w:val="005C4F64"/>
    <w:rsid w:val="005C4F76"/>
    <w:rsid w:val="005C5405"/>
    <w:rsid w:val="005C5478"/>
    <w:rsid w:val="005C5BB3"/>
    <w:rsid w:val="005C5E4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F1A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822"/>
    <w:rsid w:val="00603B75"/>
    <w:rsid w:val="00603BB9"/>
    <w:rsid w:val="006041C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5B"/>
    <w:rsid w:val="00613F20"/>
    <w:rsid w:val="006147E3"/>
    <w:rsid w:val="006148A7"/>
    <w:rsid w:val="00615093"/>
    <w:rsid w:val="00615651"/>
    <w:rsid w:val="00615713"/>
    <w:rsid w:val="00615B7F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01"/>
    <w:rsid w:val="006226E1"/>
    <w:rsid w:val="00624236"/>
    <w:rsid w:val="0062459B"/>
    <w:rsid w:val="006248A6"/>
    <w:rsid w:val="006249B0"/>
    <w:rsid w:val="00625354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A99"/>
    <w:rsid w:val="0064126D"/>
    <w:rsid w:val="00641375"/>
    <w:rsid w:val="00641A36"/>
    <w:rsid w:val="00643359"/>
    <w:rsid w:val="00643EA8"/>
    <w:rsid w:val="00644010"/>
    <w:rsid w:val="00644865"/>
    <w:rsid w:val="006450F0"/>
    <w:rsid w:val="0064547A"/>
    <w:rsid w:val="00645788"/>
    <w:rsid w:val="0064580C"/>
    <w:rsid w:val="00645951"/>
    <w:rsid w:val="00645BE7"/>
    <w:rsid w:val="006461E0"/>
    <w:rsid w:val="00647724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5F8"/>
    <w:rsid w:val="00655D25"/>
    <w:rsid w:val="00655DAD"/>
    <w:rsid w:val="00656EB4"/>
    <w:rsid w:val="00657278"/>
    <w:rsid w:val="006572E5"/>
    <w:rsid w:val="0065746C"/>
    <w:rsid w:val="006579B3"/>
    <w:rsid w:val="00657CCC"/>
    <w:rsid w:val="00662783"/>
    <w:rsid w:val="006629A3"/>
    <w:rsid w:val="00663A4E"/>
    <w:rsid w:val="00664CD3"/>
    <w:rsid w:val="00664E34"/>
    <w:rsid w:val="00664FF7"/>
    <w:rsid w:val="00665910"/>
    <w:rsid w:val="00665D37"/>
    <w:rsid w:val="00665FDC"/>
    <w:rsid w:val="006667DA"/>
    <w:rsid w:val="00666869"/>
    <w:rsid w:val="00666A25"/>
    <w:rsid w:val="00670570"/>
    <w:rsid w:val="006707C2"/>
    <w:rsid w:val="0067082F"/>
    <w:rsid w:val="006711A3"/>
    <w:rsid w:val="0067290C"/>
    <w:rsid w:val="006736E0"/>
    <w:rsid w:val="006738A7"/>
    <w:rsid w:val="00673D5B"/>
    <w:rsid w:val="00674222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387"/>
    <w:rsid w:val="0068254F"/>
    <w:rsid w:val="00682667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6C20"/>
    <w:rsid w:val="00690FA0"/>
    <w:rsid w:val="00690FEC"/>
    <w:rsid w:val="00691654"/>
    <w:rsid w:val="0069170F"/>
    <w:rsid w:val="006918F9"/>
    <w:rsid w:val="00691A2B"/>
    <w:rsid w:val="00692E2C"/>
    <w:rsid w:val="00693493"/>
    <w:rsid w:val="00693B64"/>
    <w:rsid w:val="00693C6B"/>
    <w:rsid w:val="00693E66"/>
    <w:rsid w:val="006944FD"/>
    <w:rsid w:val="00694505"/>
    <w:rsid w:val="0069518F"/>
    <w:rsid w:val="006955F9"/>
    <w:rsid w:val="00696EC9"/>
    <w:rsid w:val="0069712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166"/>
    <w:rsid w:val="006B0917"/>
    <w:rsid w:val="006B1514"/>
    <w:rsid w:val="006B1AE7"/>
    <w:rsid w:val="006B1DE9"/>
    <w:rsid w:val="006B1EA7"/>
    <w:rsid w:val="006B287B"/>
    <w:rsid w:val="006B2CB2"/>
    <w:rsid w:val="006B2D11"/>
    <w:rsid w:val="006B329B"/>
    <w:rsid w:val="006B4637"/>
    <w:rsid w:val="006B64DE"/>
    <w:rsid w:val="006C032D"/>
    <w:rsid w:val="006C05F5"/>
    <w:rsid w:val="006C0D1A"/>
    <w:rsid w:val="006C1706"/>
    <w:rsid w:val="006C1B61"/>
    <w:rsid w:val="006C1DE6"/>
    <w:rsid w:val="006C2850"/>
    <w:rsid w:val="006C2ED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A1A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56"/>
    <w:rsid w:val="006D32A6"/>
    <w:rsid w:val="006D35F0"/>
    <w:rsid w:val="006D399C"/>
    <w:rsid w:val="006D4409"/>
    <w:rsid w:val="006D4419"/>
    <w:rsid w:val="006D4500"/>
    <w:rsid w:val="006D4A5A"/>
    <w:rsid w:val="006D4C85"/>
    <w:rsid w:val="006D5B99"/>
    <w:rsid w:val="006D5BB8"/>
    <w:rsid w:val="006D688D"/>
    <w:rsid w:val="006D6A76"/>
    <w:rsid w:val="006D7129"/>
    <w:rsid w:val="006D7756"/>
    <w:rsid w:val="006E028A"/>
    <w:rsid w:val="006E0F9A"/>
    <w:rsid w:val="006E1455"/>
    <w:rsid w:val="006E1540"/>
    <w:rsid w:val="006E169C"/>
    <w:rsid w:val="006E2291"/>
    <w:rsid w:val="006E3843"/>
    <w:rsid w:val="006E38FC"/>
    <w:rsid w:val="006E3BD2"/>
    <w:rsid w:val="006E3CB5"/>
    <w:rsid w:val="006E3F19"/>
    <w:rsid w:val="006E414A"/>
    <w:rsid w:val="006E4483"/>
    <w:rsid w:val="006E471D"/>
    <w:rsid w:val="006E488D"/>
    <w:rsid w:val="006E4DE3"/>
    <w:rsid w:val="006E55C3"/>
    <w:rsid w:val="006E5A2B"/>
    <w:rsid w:val="006E651D"/>
    <w:rsid w:val="006E7AB8"/>
    <w:rsid w:val="006F000B"/>
    <w:rsid w:val="006F0F2C"/>
    <w:rsid w:val="006F0FDA"/>
    <w:rsid w:val="006F132E"/>
    <w:rsid w:val="006F38CF"/>
    <w:rsid w:val="006F39AA"/>
    <w:rsid w:val="006F39AE"/>
    <w:rsid w:val="006F42AE"/>
    <w:rsid w:val="006F4D3A"/>
    <w:rsid w:val="006F5128"/>
    <w:rsid w:val="006F5AD3"/>
    <w:rsid w:val="006F65D6"/>
    <w:rsid w:val="006F67B9"/>
    <w:rsid w:val="006F6940"/>
    <w:rsid w:val="006F7CFD"/>
    <w:rsid w:val="007001BF"/>
    <w:rsid w:val="00700D9F"/>
    <w:rsid w:val="00701BBB"/>
    <w:rsid w:val="00701C22"/>
    <w:rsid w:val="00703AD8"/>
    <w:rsid w:val="00703AF3"/>
    <w:rsid w:val="00703EE7"/>
    <w:rsid w:val="0070510C"/>
    <w:rsid w:val="007051FC"/>
    <w:rsid w:val="00705C38"/>
    <w:rsid w:val="00705C76"/>
    <w:rsid w:val="00705E3C"/>
    <w:rsid w:val="0070636B"/>
    <w:rsid w:val="00706862"/>
    <w:rsid w:val="0070697D"/>
    <w:rsid w:val="007069F7"/>
    <w:rsid w:val="00707848"/>
    <w:rsid w:val="007078E7"/>
    <w:rsid w:val="00707CC0"/>
    <w:rsid w:val="00707D7A"/>
    <w:rsid w:val="00710CE0"/>
    <w:rsid w:val="00711D1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740"/>
    <w:rsid w:val="00723C9A"/>
    <w:rsid w:val="00723FC5"/>
    <w:rsid w:val="0072471D"/>
    <w:rsid w:val="0072488B"/>
    <w:rsid w:val="00725192"/>
    <w:rsid w:val="007257CB"/>
    <w:rsid w:val="00725871"/>
    <w:rsid w:val="00726C28"/>
    <w:rsid w:val="0072704C"/>
    <w:rsid w:val="00730C0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718"/>
    <w:rsid w:val="00734873"/>
    <w:rsid w:val="00736FF6"/>
    <w:rsid w:val="0073713A"/>
    <w:rsid w:val="0073714B"/>
    <w:rsid w:val="007400DB"/>
    <w:rsid w:val="007403D0"/>
    <w:rsid w:val="00740487"/>
    <w:rsid w:val="00740A7A"/>
    <w:rsid w:val="00740D63"/>
    <w:rsid w:val="00741186"/>
    <w:rsid w:val="00741355"/>
    <w:rsid w:val="007414B5"/>
    <w:rsid w:val="0074165F"/>
    <w:rsid w:val="00741FF7"/>
    <w:rsid w:val="00742262"/>
    <w:rsid w:val="00742993"/>
    <w:rsid w:val="00742CEC"/>
    <w:rsid w:val="00744F44"/>
    <w:rsid w:val="0074568D"/>
    <w:rsid w:val="00746350"/>
    <w:rsid w:val="0074764D"/>
    <w:rsid w:val="00750C5F"/>
    <w:rsid w:val="007511E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70A"/>
    <w:rsid w:val="00756839"/>
    <w:rsid w:val="00760557"/>
    <w:rsid w:val="00761D2B"/>
    <w:rsid w:val="00762396"/>
    <w:rsid w:val="00762891"/>
    <w:rsid w:val="00763045"/>
    <w:rsid w:val="00763D3E"/>
    <w:rsid w:val="007656F7"/>
    <w:rsid w:val="00765B37"/>
    <w:rsid w:val="00766AC1"/>
    <w:rsid w:val="00766C0D"/>
    <w:rsid w:val="007674F5"/>
    <w:rsid w:val="00770F70"/>
    <w:rsid w:val="00771039"/>
    <w:rsid w:val="007710FF"/>
    <w:rsid w:val="007711BE"/>
    <w:rsid w:val="007724C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5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50"/>
    <w:rsid w:val="00787390"/>
    <w:rsid w:val="00787396"/>
    <w:rsid w:val="007875B2"/>
    <w:rsid w:val="00787AD7"/>
    <w:rsid w:val="00790F58"/>
    <w:rsid w:val="007921CA"/>
    <w:rsid w:val="00792D0D"/>
    <w:rsid w:val="00793702"/>
    <w:rsid w:val="00793F8C"/>
    <w:rsid w:val="007942D4"/>
    <w:rsid w:val="0079435B"/>
    <w:rsid w:val="007945A5"/>
    <w:rsid w:val="0079460D"/>
    <w:rsid w:val="007949FF"/>
    <w:rsid w:val="00794A78"/>
    <w:rsid w:val="007951CE"/>
    <w:rsid w:val="00795711"/>
    <w:rsid w:val="0079696D"/>
    <w:rsid w:val="00796F94"/>
    <w:rsid w:val="0079725B"/>
    <w:rsid w:val="0079754A"/>
    <w:rsid w:val="00797E92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946"/>
    <w:rsid w:val="007A5C28"/>
    <w:rsid w:val="007A6026"/>
    <w:rsid w:val="007A67E3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130"/>
    <w:rsid w:val="007C563E"/>
    <w:rsid w:val="007C5DBD"/>
    <w:rsid w:val="007C5EA2"/>
    <w:rsid w:val="007C60A3"/>
    <w:rsid w:val="007C71BC"/>
    <w:rsid w:val="007C7DEE"/>
    <w:rsid w:val="007C7E70"/>
    <w:rsid w:val="007C7FA7"/>
    <w:rsid w:val="007D02A2"/>
    <w:rsid w:val="007D0DE0"/>
    <w:rsid w:val="007D0F7B"/>
    <w:rsid w:val="007D1190"/>
    <w:rsid w:val="007D11CA"/>
    <w:rsid w:val="007D14BA"/>
    <w:rsid w:val="007D207F"/>
    <w:rsid w:val="007D2850"/>
    <w:rsid w:val="007D2AD3"/>
    <w:rsid w:val="007D2AFF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AE"/>
    <w:rsid w:val="007E22F1"/>
    <w:rsid w:val="007E28FF"/>
    <w:rsid w:val="007E3F9A"/>
    <w:rsid w:val="007E46B9"/>
    <w:rsid w:val="007E4FAE"/>
    <w:rsid w:val="007E6A5B"/>
    <w:rsid w:val="007F00E1"/>
    <w:rsid w:val="007F074D"/>
    <w:rsid w:val="007F0C30"/>
    <w:rsid w:val="007F1517"/>
    <w:rsid w:val="007F19C1"/>
    <w:rsid w:val="007F212C"/>
    <w:rsid w:val="007F2DEE"/>
    <w:rsid w:val="007F368F"/>
    <w:rsid w:val="007F3773"/>
    <w:rsid w:val="007F3B02"/>
    <w:rsid w:val="007F4465"/>
    <w:rsid w:val="007F471C"/>
    <w:rsid w:val="007F4974"/>
    <w:rsid w:val="007F6170"/>
    <w:rsid w:val="007F61D8"/>
    <w:rsid w:val="007F6269"/>
    <w:rsid w:val="007F64C3"/>
    <w:rsid w:val="007F68D9"/>
    <w:rsid w:val="007F69DE"/>
    <w:rsid w:val="007F6D31"/>
    <w:rsid w:val="007F6F5B"/>
    <w:rsid w:val="007F7395"/>
    <w:rsid w:val="0080036D"/>
    <w:rsid w:val="008012E1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84C"/>
    <w:rsid w:val="00816DD3"/>
    <w:rsid w:val="00816EB5"/>
    <w:rsid w:val="00820D82"/>
    <w:rsid w:val="00821853"/>
    <w:rsid w:val="00822285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1CBB"/>
    <w:rsid w:val="008325B0"/>
    <w:rsid w:val="008328F4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5F5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0DD6"/>
    <w:rsid w:val="008617C5"/>
    <w:rsid w:val="00861E9A"/>
    <w:rsid w:val="00862D23"/>
    <w:rsid w:val="008633FD"/>
    <w:rsid w:val="00863540"/>
    <w:rsid w:val="00863EA2"/>
    <w:rsid w:val="008647EF"/>
    <w:rsid w:val="00865512"/>
    <w:rsid w:val="00866875"/>
    <w:rsid w:val="00866903"/>
    <w:rsid w:val="00866915"/>
    <w:rsid w:val="00866D90"/>
    <w:rsid w:val="00866FC9"/>
    <w:rsid w:val="0086719F"/>
    <w:rsid w:val="008671E6"/>
    <w:rsid w:val="0086738B"/>
    <w:rsid w:val="00867EA3"/>
    <w:rsid w:val="008708BC"/>
    <w:rsid w:val="00870FC5"/>
    <w:rsid w:val="00871174"/>
    <w:rsid w:val="00872042"/>
    <w:rsid w:val="00872649"/>
    <w:rsid w:val="00872B2B"/>
    <w:rsid w:val="0087330C"/>
    <w:rsid w:val="008733B1"/>
    <w:rsid w:val="00874248"/>
    <w:rsid w:val="00874436"/>
    <w:rsid w:val="0087449B"/>
    <w:rsid w:val="00875336"/>
    <w:rsid w:val="00875791"/>
    <w:rsid w:val="0087579F"/>
    <w:rsid w:val="0087619F"/>
    <w:rsid w:val="00876F8F"/>
    <w:rsid w:val="0087780E"/>
    <w:rsid w:val="00877B90"/>
    <w:rsid w:val="00877C71"/>
    <w:rsid w:val="00881359"/>
    <w:rsid w:val="008825A5"/>
    <w:rsid w:val="00883A32"/>
    <w:rsid w:val="00884ABE"/>
    <w:rsid w:val="008853DD"/>
    <w:rsid w:val="00885A78"/>
    <w:rsid w:val="0088610D"/>
    <w:rsid w:val="008863DB"/>
    <w:rsid w:val="00886459"/>
    <w:rsid w:val="00887509"/>
    <w:rsid w:val="00887BFE"/>
    <w:rsid w:val="00890173"/>
    <w:rsid w:val="0089023D"/>
    <w:rsid w:val="0089047C"/>
    <w:rsid w:val="008905FA"/>
    <w:rsid w:val="00890B0F"/>
    <w:rsid w:val="00891522"/>
    <w:rsid w:val="0089162D"/>
    <w:rsid w:val="00891B6B"/>
    <w:rsid w:val="0089215E"/>
    <w:rsid w:val="00894402"/>
    <w:rsid w:val="0089462D"/>
    <w:rsid w:val="008946FF"/>
    <w:rsid w:val="00894CB2"/>
    <w:rsid w:val="0089542A"/>
    <w:rsid w:val="008957E1"/>
    <w:rsid w:val="00895962"/>
    <w:rsid w:val="00896171"/>
    <w:rsid w:val="00896278"/>
    <w:rsid w:val="008963C9"/>
    <w:rsid w:val="00897424"/>
    <w:rsid w:val="00897631"/>
    <w:rsid w:val="00897BDF"/>
    <w:rsid w:val="008A0544"/>
    <w:rsid w:val="008A156C"/>
    <w:rsid w:val="008A17CC"/>
    <w:rsid w:val="008A1C0C"/>
    <w:rsid w:val="008A24E9"/>
    <w:rsid w:val="008A27DC"/>
    <w:rsid w:val="008A2E65"/>
    <w:rsid w:val="008A31EF"/>
    <w:rsid w:val="008A3848"/>
    <w:rsid w:val="008A38D0"/>
    <w:rsid w:val="008A46C0"/>
    <w:rsid w:val="008A4E9F"/>
    <w:rsid w:val="008A50A5"/>
    <w:rsid w:val="008A53FC"/>
    <w:rsid w:val="008A609C"/>
    <w:rsid w:val="008A665B"/>
    <w:rsid w:val="008A6DB7"/>
    <w:rsid w:val="008A78B9"/>
    <w:rsid w:val="008A7DBE"/>
    <w:rsid w:val="008B069C"/>
    <w:rsid w:val="008B099C"/>
    <w:rsid w:val="008B0EE6"/>
    <w:rsid w:val="008B1F5B"/>
    <w:rsid w:val="008B2E96"/>
    <w:rsid w:val="008B315F"/>
    <w:rsid w:val="008B3864"/>
    <w:rsid w:val="008B3A21"/>
    <w:rsid w:val="008B468B"/>
    <w:rsid w:val="008B52A8"/>
    <w:rsid w:val="008B54D8"/>
    <w:rsid w:val="008B579C"/>
    <w:rsid w:val="008B5AC0"/>
    <w:rsid w:val="008B5F2B"/>
    <w:rsid w:val="008B635D"/>
    <w:rsid w:val="008B64F7"/>
    <w:rsid w:val="008B6AF8"/>
    <w:rsid w:val="008B7790"/>
    <w:rsid w:val="008B7C2E"/>
    <w:rsid w:val="008B7E6D"/>
    <w:rsid w:val="008C0088"/>
    <w:rsid w:val="008C0779"/>
    <w:rsid w:val="008C084D"/>
    <w:rsid w:val="008C10A5"/>
    <w:rsid w:val="008C1A9A"/>
    <w:rsid w:val="008C2225"/>
    <w:rsid w:val="008C23CE"/>
    <w:rsid w:val="008C273A"/>
    <w:rsid w:val="008C28F6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365"/>
    <w:rsid w:val="008D15DC"/>
    <w:rsid w:val="008D1BF7"/>
    <w:rsid w:val="008D206A"/>
    <w:rsid w:val="008D2BCE"/>
    <w:rsid w:val="008D2C45"/>
    <w:rsid w:val="008D3B83"/>
    <w:rsid w:val="008D4416"/>
    <w:rsid w:val="008D4ED7"/>
    <w:rsid w:val="008D5371"/>
    <w:rsid w:val="008D5C68"/>
    <w:rsid w:val="008D60E2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845"/>
    <w:rsid w:val="008E2D4A"/>
    <w:rsid w:val="008E2D4F"/>
    <w:rsid w:val="008E3F61"/>
    <w:rsid w:val="008E4251"/>
    <w:rsid w:val="008E4272"/>
    <w:rsid w:val="008E46C8"/>
    <w:rsid w:val="008E4CB9"/>
    <w:rsid w:val="008E4DF2"/>
    <w:rsid w:val="008E5133"/>
    <w:rsid w:val="008E5296"/>
    <w:rsid w:val="008E5B81"/>
    <w:rsid w:val="008E61DF"/>
    <w:rsid w:val="008E63A8"/>
    <w:rsid w:val="008E6438"/>
    <w:rsid w:val="008E78BA"/>
    <w:rsid w:val="008E7C19"/>
    <w:rsid w:val="008F076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928"/>
    <w:rsid w:val="008F7030"/>
    <w:rsid w:val="009018E5"/>
    <w:rsid w:val="00901CDF"/>
    <w:rsid w:val="00902927"/>
    <w:rsid w:val="00902D50"/>
    <w:rsid w:val="00903940"/>
    <w:rsid w:val="00903A60"/>
    <w:rsid w:val="009049F1"/>
    <w:rsid w:val="009050CA"/>
    <w:rsid w:val="0090527F"/>
    <w:rsid w:val="00905529"/>
    <w:rsid w:val="00906705"/>
    <w:rsid w:val="00906A6B"/>
    <w:rsid w:val="0091012C"/>
    <w:rsid w:val="00910A50"/>
    <w:rsid w:val="00911A69"/>
    <w:rsid w:val="00912326"/>
    <w:rsid w:val="0091248D"/>
    <w:rsid w:val="00912B35"/>
    <w:rsid w:val="00913094"/>
    <w:rsid w:val="0091476C"/>
    <w:rsid w:val="00914AE9"/>
    <w:rsid w:val="00914D16"/>
    <w:rsid w:val="00915043"/>
    <w:rsid w:val="00915E1D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551"/>
    <w:rsid w:val="00924832"/>
    <w:rsid w:val="00924B7E"/>
    <w:rsid w:val="00924C05"/>
    <w:rsid w:val="0092529D"/>
    <w:rsid w:val="00925A21"/>
    <w:rsid w:val="00926A7F"/>
    <w:rsid w:val="009276B3"/>
    <w:rsid w:val="00927894"/>
    <w:rsid w:val="00927FBD"/>
    <w:rsid w:val="00930120"/>
    <w:rsid w:val="009309B2"/>
    <w:rsid w:val="00930A1F"/>
    <w:rsid w:val="00931B7C"/>
    <w:rsid w:val="009320FB"/>
    <w:rsid w:val="00933182"/>
    <w:rsid w:val="00933AFF"/>
    <w:rsid w:val="0093414E"/>
    <w:rsid w:val="00934E5A"/>
    <w:rsid w:val="009354B0"/>
    <w:rsid w:val="00935C20"/>
    <w:rsid w:val="00935F4E"/>
    <w:rsid w:val="0093685B"/>
    <w:rsid w:val="00937551"/>
    <w:rsid w:val="009375A3"/>
    <w:rsid w:val="00937F6E"/>
    <w:rsid w:val="009403FE"/>
    <w:rsid w:val="00940C35"/>
    <w:rsid w:val="00940F1E"/>
    <w:rsid w:val="0094108E"/>
    <w:rsid w:val="00941F25"/>
    <w:rsid w:val="00942BBA"/>
    <w:rsid w:val="00944565"/>
    <w:rsid w:val="0094484A"/>
    <w:rsid w:val="00944FA2"/>
    <w:rsid w:val="00945987"/>
    <w:rsid w:val="00945CCE"/>
    <w:rsid w:val="00946849"/>
    <w:rsid w:val="00947045"/>
    <w:rsid w:val="00947D50"/>
    <w:rsid w:val="00947EB5"/>
    <w:rsid w:val="00947FC7"/>
    <w:rsid w:val="00950BCB"/>
    <w:rsid w:val="00950C35"/>
    <w:rsid w:val="00950C7F"/>
    <w:rsid w:val="00950DF4"/>
    <w:rsid w:val="00951D0F"/>
    <w:rsid w:val="00951E51"/>
    <w:rsid w:val="009526C5"/>
    <w:rsid w:val="00952B46"/>
    <w:rsid w:val="00953472"/>
    <w:rsid w:val="00953B0E"/>
    <w:rsid w:val="00953E3E"/>
    <w:rsid w:val="009544D7"/>
    <w:rsid w:val="009553AC"/>
    <w:rsid w:val="00955555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E2D"/>
    <w:rsid w:val="00974949"/>
    <w:rsid w:val="009753CA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BA"/>
    <w:rsid w:val="0099184E"/>
    <w:rsid w:val="009918E3"/>
    <w:rsid w:val="00992CAD"/>
    <w:rsid w:val="00993FA6"/>
    <w:rsid w:val="00994002"/>
    <w:rsid w:val="00995A15"/>
    <w:rsid w:val="00995C8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7AF"/>
    <w:rsid w:val="009A1B30"/>
    <w:rsid w:val="009A1BA0"/>
    <w:rsid w:val="009A2D55"/>
    <w:rsid w:val="009A2F96"/>
    <w:rsid w:val="009A2FAC"/>
    <w:rsid w:val="009A32D2"/>
    <w:rsid w:val="009A3432"/>
    <w:rsid w:val="009A3445"/>
    <w:rsid w:val="009A3674"/>
    <w:rsid w:val="009A4442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98D"/>
    <w:rsid w:val="009B1DA9"/>
    <w:rsid w:val="009B25D0"/>
    <w:rsid w:val="009B25E3"/>
    <w:rsid w:val="009B2D62"/>
    <w:rsid w:val="009B2E09"/>
    <w:rsid w:val="009B3138"/>
    <w:rsid w:val="009B3332"/>
    <w:rsid w:val="009B3553"/>
    <w:rsid w:val="009B36C5"/>
    <w:rsid w:val="009B3BC5"/>
    <w:rsid w:val="009B3E95"/>
    <w:rsid w:val="009B4599"/>
    <w:rsid w:val="009B463C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D09"/>
    <w:rsid w:val="009C71E1"/>
    <w:rsid w:val="009D005C"/>
    <w:rsid w:val="009D0685"/>
    <w:rsid w:val="009D0BDF"/>
    <w:rsid w:val="009D1598"/>
    <w:rsid w:val="009D2F25"/>
    <w:rsid w:val="009D364B"/>
    <w:rsid w:val="009D3D73"/>
    <w:rsid w:val="009D452F"/>
    <w:rsid w:val="009D491E"/>
    <w:rsid w:val="009D4C61"/>
    <w:rsid w:val="009D4DCC"/>
    <w:rsid w:val="009D4FA2"/>
    <w:rsid w:val="009D5653"/>
    <w:rsid w:val="009D647A"/>
    <w:rsid w:val="009D7315"/>
    <w:rsid w:val="009E0B86"/>
    <w:rsid w:val="009E0BCF"/>
    <w:rsid w:val="009E1C4B"/>
    <w:rsid w:val="009E1CBC"/>
    <w:rsid w:val="009E1EBC"/>
    <w:rsid w:val="009E23F4"/>
    <w:rsid w:val="009E2A77"/>
    <w:rsid w:val="009E2B24"/>
    <w:rsid w:val="009E3857"/>
    <w:rsid w:val="009E4088"/>
    <w:rsid w:val="009E4466"/>
    <w:rsid w:val="009E4EDC"/>
    <w:rsid w:val="009E5051"/>
    <w:rsid w:val="009E5F59"/>
    <w:rsid w:val="009E628C"/>
    <w:rsid w:val="009E6778"/>
    <w:rsid w:val="009F0E2A"/>
    <w:rsid w:val="009F11D1"/>
    <w:rsid w:val="009F1563"/>
    <w:rsid w:val="009F1E85"/>
    <w:rsid w:val="009F20C5"/>
    <w:rsid w:val="009F2CFC"/>
    <w:rsid w:val="009F3252"/>
    <w:rsid w:val="009F3B10"/>
    <w:rsid w:val="009F4713"/>
    <w:rsid w:val="009F4EAC"/>
    <w:rsid w:val="009F598C"/>
    <w:rsid w:val="009F5CA9"/>
    <w:rsid w:val="009F5F46"/>
    <w:rsid w:val="009F6164"/>
    <w:rsid w:val="009F64F5"/>
    <w:rsid w:val="009F6FFC"/>
    <w:rsid w:val="009F7866"/>
    <w:rsid w:val="009F7FEF"/>
    <w:rsid w:val="00A0043A"/>
    <w:rsid w:val="00A01109"/>
    <w:rsid w:val="00A01584"/>
    <w:rsid w:val="00A0190B"/>
    <w:rsid w:val="00A01EDD"/>
    <w:rsid w:val="00A026D0"/>
    <w:rsid w:val="00A03CD2"/>
    <w:rsid w:val="00A04A62"/>
    <w:rsid w:val="00A04C2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1BA"/>
    <w:rsid w:val="00A1062D"/>
    <w:rsid w:val="00A10B6D"/>
    <w:rsid w:val="00A10F8E"/>
    <w:rsid w:val="00A111CA"/>
    <w:rsid w:val="00A11F48"/>
    <w:rsid w:val="00A12D99"/>
    <w:rsid w:val="00A14265"/>
    <w:rsid w:val="00A14926"/>
    <w:rsid w:val="00A14B7F"/>
    <w:rsid w:val="00A153B6"/>
    <w:rsid w:val="00A153FD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ED8"/>
    <w:rsid w:val="00A260F4"/>
    <w:rsid w:val="00A26321"/>
    <w:rsid w:val="00A275FC"/>
    <w:rsid w:val="00A27712"/>
    <w:rsid w:val="00A30374"/>
    <w:rsid w:val="00A30842"/>
    <w:rsid w:val="00A30ACE"/>
    <w:rsid w:val="00A30E8C"/>
    <w:rsid w:val="00A313FD"/>
    <w:rsid w:val="00A327E8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34B"/>
    <w:rsid w:val="00A42552"/>
    <w:rsid w:val="00A43B77"/>
    <w:rsid w:val="00A43D13"/>
    <w:rsid w:val="00A4462F"/>
    <w:rsid w:val="00A456A1"/>
    <w:rsid w:val="00A47CF4"/>
    <w:rsid w:val="00A50BDA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43"/>
    <w:rsid w:val="00A62EA2"/>
    <w:rsid w:val="00A63C10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1D7"/>
    <w:rsid w:val="00A71438"/>
    <w:rsid w:val="00A71D07"/>
    <w:rsid w:val="00A71D41"/>
    <w:rsid w:val="00A74CEA"/>
    <w:rsid w:val="00A762A9"/>
    <w:rsid w:val="00A76BFB"/>
    <w:rsid w:val="00A76CD2"/>
    <w:rsid w:val="00A76D2B"/>
    <w:rsid w:val="00A76E5F"/>
    <w:rsid w:val="00A771F7"/>
    <w:rsid w:val="00A779C6"/>
    <w:rsid w:val="00A77E38"/>
    <w:rsid w:val="00A80EC9"/>
    <w:rsid w:val="00A810D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457"/>
    <w:rsid w:val="00A857AD"/>
    <w:rsid w:val="00A85A06"/>
    <w:rsid w:val="00A85BD7"/>
    <w:rsid w:val="00A8698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B0"/>
    <w:rsid w:val="00A9422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7"/>
    <w:rsid w:val="00AA05DE"/>
    <w:rsid w:val="00AA13AB"/>
    <w:rsid w:val="00AA1829"/>
    <w:rsid w:val="00AA23F2"/>
    <w:rsid w:val="00AA31A1"/>
    <w:rsid w:val="00AA3C9E"/>
    <w:rsid w:val="00AA3F9A"/>
    <w:rsid w:val="00AA40EB"/>
    <w:rsid w:val="00AA4260"/>
    <w:rsid w:val="00AA4320"/>
    <w:rsid w:val="00AA510F"/>
    <w:rsid w:val="00AA525D"/>
    <w:rsid w:val="00AA64E6"/>
    <w:rsid w:val="00AA657A"/>
    <w:rsid w:val="00AA6FC4"/>
    <w:rsid w:val="00AA7716"/>
    <w:rsid w:val="00AA7F13"/>
    <w:rsid w:val="00AB0BEB"/>
    <w:rsid w:val="00AB0D58"/>
    <w:rsid w:val="00AB1140"/>
    <w:rsid w:val="00AB2FFA"/>
    <w:rsid w:val="00AB3179"/>
    <w:rsid w:val="00AB3215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2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22C"/>
    <w:rsid w:val="00AC3EA1"/>
    <w:rsid w:val="00AC4BCB"/>
    <w:rsid w:val="00AC5266"/>
    <w:rsid w:val="00AC5867"/>
    <w:rsid w:val="00AC642C"/>
    <w:rsid w:val="00AC64AD"/>
    <w:rsid w:val="00AC6560"/>
    <w:rsid w:val="00AC6BC9"/>
    <w:rsid w:val="00AC70A2"/>
    <w:rsid w:val="00AC78FE"/>
    <w:rsid w:val="00AD0C64"/>
    <w:rsid w:val="00AD22F3"/>
    <w:rsid w:val="00AD2A6F"/>
    <w:rsid w:val="00AD307A"/>
    <w:rsid w:val="00AD355E"/>
    <w:rsid w:val="00AD357C"/>
    <w:rsid w:val="00AD36EB"/>
    <w:rsid w:val="00AD468F"/>
    <w:rsid w:val="00AD48AC"/>
    <w:rsid w:val="00AD577C"/>
    <w:rsid w:val="00AD5792"/>
    <w:rsid w:val="00AD5A73"/>
    <w:rsid w:val="00AD6D54"/>
    <w:rsid w:val="00AD7464"/>
    <w:rsid w:val="00AE0127"/>
    <w:rsid w:val="00AE0320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8B6"/>
    <w:rsid w:val="00AF2F41"/>
    <w:rsid w:val="00AF473D"/>
    <w:rsid w:val="00AF514C"/>
    <w:rsid w:val="00AF514D"/>
    <w:rsid w:val="00AF56AE"/>
    <w:rsid w:val="00AF572D"/>
    <w:rsid w:val="00AF5DB4"/>
    <w:rsid w:val="00AF646D"/>
    <w:rsid w:val="00AF68E5"/>
    <w:rsid w:val="00AF6CD9"/>
    <w:rsid w:val="00AF711A"/>
    <w:rsid w:val="00AF7DC1"/>
    <w:rsid w:val="00B013DC"/>
    <w:rsid w:val="00B01643"/>
    <w:rsid w:val="00B02253"/>
    <w:rsid w:val="00B02258"/>
    <w:rsid w:val="00B02648"/>
    <w:rsid w:val="00B045CF"/>
    <w:rsid w:val="00B04B32"/>
    <w:rsid w:val="00B04F87"/>
    <w:rsid w:val="00B0554E"/>
    <w:rsid w:val="00B056C4"/>
    <w:rsid w:val="00B1016D"/>
    <w:rsid w:val="00B10A8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651"/>
    <w:rsid w:val="00B2492B"/>
    <w:rsid w:val="00B25C8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4ED"/>
    <w:rsid w:val="00B378BC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D3E"/>
    <w:rsid w:val="00B50063"/>
    <w:rsid w:val="00B505BA"/>
    <w:rsid w:val="00B50A54"/>
    <w:rsid w:val="00B51211"/>
    <w:rsid w:val="00B51400"/>
    <w:rsid w:val="00B520E5"/>
    <w:rsid w:val="00B5265B"/>
    <w:rsid w:val="00B53750"/>
    <w:rsid w:val="00B54F5B"/>
    <w:rsid w:val="00B54F6F"/>
    <w:rsid w:val="00B555DF"/>
    <w:rsid w:val="00B557B6"/>
    <w:rsid w:val="00B55E3B"/>
    <w:rsid w:val="00B5693D"/>
    <w:rsid w:val="00B571B4"/>
    <w:rsid w:val="00B575C0"/>
    <w:rsid w:val="00B60101"/>
    <w:rsid w:val="00B60A3D"/>
    <w:rsid w:val="00B60F46"/>
    <w:rsid w:val="00B612CF"/>
    <w:rsid w:val="00B62248"/>
    <w:rsid w:val="00B62DAB"/>
    <w:rsid w:val="00B631D0"/>
    <w:rsid w:val="00B635BC"/>
    <w:rsid w:val="00B63AA8"/>
    <w:rsid w:val="00B64096"/>
    <w:rsid w:val="00B64B47"/>
    <w:rsid w:val="00B6517E"/>
    <w:rsid w:val="00B65338"/>
    <w:rsid w:val="00B66098"/>
    <w:rsid w:val="00B661A2"/>
    <w:rsid w:val="00B6715B"/>
    <w:rsid w:val="00B6765E"/>
    <w:rsid w:val="00B67DB4"/>
    <w:rsid w:val="00B67F8E"/>
    <w:rsid w:val="00B70F0A"/>
    <w:rsid w:val="00B70F23"/>
    <w:rsid w:val="00B71902"/>
    <w:rsid w:val="00B72163"/>
    <w:rsid w:val="00B72E34"/>
    <w:rsid w:val="00B73255"/>
    <w:rsid w:val="00B73662"/>
    <w:rsid w:val="00B73AB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2E4"/>
    <w:rsid w:val="00B85811"/>
    <w:rsid w:val="00B85E90"/>
    <w:rsid w:val="00B867CD"/>
    <w:rsid w:val="00B86BC8"/>
    <w:rsid w:val="00B86DC9"/>
    <w:rsid w:val="00B9075C"/>
    <w:rsid w:val="00B91180"/>
    <w:rsid w:val="00B91222"/>
    <w:rsid w:val="00B9169A"/>
    <w:rsid w:val="00B91B5C"/>
    <w:rsid w:val="00B91D07"/>
    <w:rsid w:val="00B92F84"/>
    <w:rsid w:val="00B93ACE"/>
    <w:rsid w:val="00B93B42"/>
    <w:rsid w:val="00B93F12"/>
    <w:rsid w:val="00B94202"/>
    <w:rsid w:val="00B942EF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55"/>
    <w:rsid w:val="00BA58DC"/>
    <w:rsid w:val="00BA6D61"/>
    <w:rsid w:val="00BB0BF4"/>
    <w:rsid w:val="00BB1012"/>
    <w:rsid w:val="00BB1066"/>
    <w:rsid w:val="00BB222F"/>
    <w:rsid w:val="00BB2A6F"/>
    <w:rsid w:val="00BB3213"/>
    <w:rsid w:val="00BB36DF"/>
    <w:rsid w:val="00BB3853"/>
    <w:rsid w:val="00BB4107"/>
    <w:rsid w:val="00BB4184"/>
    <w:rsid w:val="00BB4A19"/>
    <w:rsid w:val="00BB4B7D"/>
    <w:rsid w:val="00BB5F59"/>
    <w:rsid w:val="00BB6A94"/>
    <w:rsid w:val="00BB6F26"/>
    <w:rsid w:val="00BB711A"/>
    <w:rsid w:val="00BB7827"/>
    <w:rsid w:val="00BB7A7A"/>
    <w:rsid w:val="00BC01F9"/>
    <w:rsid w:val="00BC0371"/>
    <w:rsid w:val="00BC0816"/>
    <w:rsid w:val="00BC0ADD"/>
    <w:rsid w:val="00BC1C16"/>
    <w:rsid w:val="00BC208A"/>
    <w:rsid w:val="00BC2306"/>
    <w:rsid w:val="00BC24FD"/>
    <w:rsid w:val="00BC2DDE"/>
    <w:rsid w:val="00BC3618"/>
    <w:rsid w:val="00BC3643"/>
    <w:rsid w:val="00BC3F00"/>
    <w:rsid w:val="00BC4277"/>
    <w:rsid w:val="00BC450D"/>
    <w:rsid w:val="00BC4B28"/>
    <w:rsid w:val="00BC55D5"/>
    <w:rsid w:val="00BC5C1C"/>
    <w:rsid w:val="00BC6853"/>
    <w:rsid w:val="00BC6B1A"/>
    <w:rsid w:val="00BD16F0"/>
    <w:rsid w:val="00BD2142"/>
    <w:rsid w:val="00BD2371"/>
    <w:rsid w:val="00BD2C81"/>
    <w:rsid w:val="00BD3AC1"/>
    <w:rsid w:val="00BD3B76"/>
    <w:rsid w:val="00BD3EB6"/>
    <w:rsid w:val="00BD4130"/>
    <w:rsid w:val="00BD581E"/>
    <w:rsid w:val="00BD5B22"/>
    <w:rsid w:val="00BD5ED2"/>
    <w:rsid w:val="00BD5FA4"/>
    <w:rsid w:val="00BD6032"/>
    <w:rsid w:val="00BD61AC"/>
    <w:rsid w:val="00BD6279"/>
    <w:rsid w:val="00BD7602"/>
    <w:rsid w:val="00BD78D6"/>
    <w:rsid w:val="00BD7E39"/>
    <w:rsid w:val="00BE0BC3"/>
    <w:rsid w:val="00BE0C56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4E0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3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402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33B"/>
    <w:rsid w:val="00C30412"/>
    <w:rsid w:val="00C3190E"/>
    <w:rsid w:val="00C31BA1"/>
    <w:rsid w:val="00C323C9"/>
    <w:rsid w:val="00C33E06"/>
    <w:rsid w:val="00C360A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4C"/>
    <w:rsid w:val="00C44366"/>
    <w:rsid w:val="00C45900"/>
    <w:rsid w:val="00C4612D"/>
    <w:rsid w:val="00C4677C"/>
    <w:rsid w:val="00C47228"/>
    <w:rsid w:val="00C47B3D"/>
    <w:rsid w:val="00C50CDA"/>
    <w:rsid w:val="00C51E61"/>
    <w:rsid w:val="00C51ECE"/>
    <w:rsid w:val="00C521CE"/>
    <w:rsid w:val="00C5286F"/>
    <w:rsid w:val="00C538B8"/>
    <w:rsid w:val="00C54448"/>
    <w:rsid w:val="00C54A22"/>
    <w:rsid w:val="00C551B8"/>
    <w:rsid w:val="00C558B1"/>
    <w:rsid w:val="00C562A3"/>
    <w:rsid w:val="00C57053"/>
    <w:rsid w:val="00C60C95"/>
    <w:rsid w:val="00C61122"/>
    <w:rsid w:val="00C6138A"/>
    <w:rsid w:val="00C61EA3"/>
    <w:rsid w:val="00C625C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24E"/>
    <w:rsid w:val="00C72B24"/>
    <w:rsid w:val="00C73D48"/>
    <w:rsid w:val="00C77553"/>
    <w:rsid w:val="00C779D2"/>
    <w:rsid w:val="00C80785"/>
    <w:rsid w:val="00C81043"/>
    <w:rsid w:val="00C81A98"/>
    <w:rsid w:val="00C820ED"/>
    <w:rsid w:val="00C82503"/>
    <w:rsid w:val="00C825D1"/>
    <w:rsid w:val="00C82CBB"/>
    <w:rsid w:val="00C844E0"/>
    <w:rsid w:val="00C846D7"/>
    <w:rsid w:val="00C852AE"/>
    <w:rsid w:val="00C855CA"/>
    <w:rsid w:val="00C857F9"/>
    <w:rsid w:val="00C858F5"/>
    <w:rsid w:val="00C86F92"/>
    <w:rsid w:val="00C8738D"/>
    <w:rsid w:val="00C873DD"/>
    <w:rsid w:val="00C901B8"/>
    <w:rsid w:val="00C9034A"/>
    <w:rsid w:val="00C90398"/>
    <w:rsid w:val="00C9043E"/>
    <w:rsid w:val="00C90892"/>
    <w:rsid w:val="00C908B3"/>
    <w:rsid w:val="00C90A5C"/>
    <w:rsid w:val="00C90F63"/>
    <w:rsid w:val="00C917EF"/>
    <w:rsid w:val="00C92D18"/>
    <w:rsid w:val="00C937EC"/>
    <w:rsid w:val="00C9383E"/>
    <w:rsid w:val="00C93EA4"/>
    <w:rsid w:val="00C943A1"/>
    <w:rsid w:val="00C94638"/>
    <w:rsid w:val="00C94C5A"/>
    <w:rsid w:val="00C95F69"/>
    <w:rsid w:val="00C96951"/>
    <w:rsid w:val="00C96E11"/>
    <w:rsid w:val="00C96FC4"/>
    <w:rsid w:val="00C973F9"/>
    <w:rsid w:val="00CA117B"/>
    <w:rsid w:val="00CA164D"/>
    <w:rsid w:val="00CA1A99"/>
    <w:rsid w:val="00CA296D"/>
    <w:rsid w:val="00CA3062"/>
    <w:rsid w:val="00CA45C4"/>
    <w:rsid w:val="00CA4EE6"/>
    <w:rsid w:val="00CA4FED"/>
    <w:rsid w:val="00CA516E"/>
    <w:rsid w:val="00CA55AB"/>
    <w:rsid w:val="00CA5CD6"/>
    <w:rsid w:val="00CA6727"/>
    <w:rsid w:val="00CA75D9"/>
    <w:rsid w:val="00CA7991"/>
    <w:rsid w:val="00CA7C6A"/>
    <w:rsid w:val="00CB0187"/>
    <w:rsid w:val="00CB0A53"/>
    <w:rsid w:val="00CB0ACE"/>
    <w:rsid w:val="00CB0EEA"/>
    <w:rsid w:val="00CB1FBD"/>
    <w:rsid w:val="00CB24E5"/>
    <w:rsid w:val="00CB3688"/>
    <w:rsid w:val="00CB4720"/>
    <w:rsid w:val="00CB4CB0"/>
    <w:rsid w:val="00CB4FF2"/>
    <w:rsid w:val="00CB5DA3"/>
    <w:rsid w:val="00CB6147"/>
    <w:rsid w:val="00CB62C9"/>
    <w:rsid w:val="00CB7567"/>
    <w:rsid w:val="00CC0764"/>
    <w:rsid w:val="00CC0A3E"/>
    <w:rsid w:val="00CC2B71"/>
    <w:rsid w:val="00CC2FE9"/>
    <w:rsid w:val="00CC320E"/>
    <w:rsid w:val="00CC3E30"/>
    <w:rsid w:val="00CC4AED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31B"/>
    <w:rsid w:val="00CD099D"/>
    <w:rsid w:val="00CD11C8"/>
    <w:rsid w:val="00CD11EB"/>
    <w:rsid w:val="00CD16DC"/>
    <w:rsid w:val="00CD1791"/>
    <w:rsid w:val="00CD17E5"/>
    <w:rsid w:val="00CD27D5"/>
    <w:rsid w:val="00CD304D"/>
    <w:rsid w:val="00CD3C21"/>
    <w:rsid w:val="00CD5FD1"/>
    <w:rsid w:val="00CD610A"/>
    <w:rsid w:val="00CD65B9"/>
    <w:rsid w:val="00CD6CE0"/>
    <w:rsid w:val="00CD7179"/>
    <w:rsid w:val="00CD717C"/>
    <w:rsid w:val="00CD7A48"/>
    <w:rsid w:val="00CD7D9C"/>
    <w:rsid w:val="00CD7DEC"/>
    <w:rsid w:val="00CE04BD"/>
    <w:rsid w:val="00CE06EF"/>
    <w:rsid w:val="00CE0765"/>
    <w:rsid w:val="00CE0D82"/>
    <w:rsid w:val="00CE1323"/>
    <w:rsid w:val="00CE14B3"/>
    <w:rsid w:val="00CE1522"/>
    <w:rsid w:val="00CE262D"/>
    <w:rsid w:val="00CE2763"/>
    <w:rsid w:val="00CE36B1"/>
    <w:rsid w:val="00CE442B"/>
    <w:rsid w:val="00CE5131"/>
    <w:rsid w:val="00CE5314"/>
    <w:rsid w:val="00CE5F94"/>
    <w:rsid w:val="00CE7809"/>
    <w:rsid w:val="00CF13E1"/>
    <w:rsid w:val="00CF1A01"/>
    <w:rsid w:val="00CF2B6C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E0A"/>
    <w:rsid w:val="00D021F5"/>
    <w:rsid w:val="00D0265B"/>
    <w:rsid w:val="00D02EC8"/>
    <w:rsid w:val="00D0359F"/>
    <w:rsid w:val="00D0391F"/>
    <w:rsid w:val="00D03CD5"/>
    <w:rsid w:val="00D03D8D"/>
    <w:rsid w:val="00D04A8A"/>
    <w:rsid w:val="00D053E2"/>
    <w:rsid w:val="00D057FE"/>
    <w:rsid w:val="00D059EA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275D"/>
    <w:rsid w:val="00D22C1B"/>
    <w:rsid w:val="00D23100"/>
    <w:rsid w:val="00D23151"/>
    <w:rsid w:val="00D2325D"/>
    <w:rsid w:val="00D23267"/>
    <w:rsid w:val="00D235FB"/>
    <w:rsid w:val="00D24010"/>
    <w:rsid w:val="00D24085"/>
    <w:rsid w:val="00D24EAD"/>
    <w:rsid w:val="00D25ED3"/>
    <w:rsid w:val="00D26C0F"/>
    <w:rsid w:val="00D270F9"/>
    <w:rsid w:val="00D27176"/>
    <w:rsid w:val="00D278B0"/>
    <w:rsid w:val="00D30C36"/>
    <w:rsid w:val="00D31D97"/>
    <w:rsid w:val="00D32A7E"/>
    <w:rsid w:val="00D33280"/>
    <w:rsid w:val="00D34532"/>
    <w:rsid w:val="00D3462D"/>
    <w:rsid w:val="00D34BE3"/>
    <w:rsid w:val="00D34C95"/>
    <w:rsid w:val="00D34EC4"/>
    <w:rsid w:val="00D35884"/>
    <w:rsid w:val="00D35BD4"/>
    <w:rsid w:val="00D36382"/>
    <w:rsid w:val="00D37412"/>
    <w:rsid w:val="00D4064F"/>
    <w:rsid w:val="00D40CF5"/>
    <w:rsid w:val="00D414BC"/>
    <w:rsid w:val="00D41CE5"/>
    <w:rsid w:val="00D43B03"/>
    <w:rsid w:val="00D446C9"/>
    <w:rsid w:val="00D46EDF"/>
    <w:rsid w:val="00D47A25"/>
    <w:rsid w:val="00D47AEB"/>
    <w:rsid w:val="00D5065E"/>
    <w:rsid w:val="00D508C0"/>
    <w:rsid w:val="00D515EE"/>
    <w:rsid w:val="00D51874"/>
    <w:rsid w:val="00D51D84"/>
    <w:rsid w:val="00D525A1"/>
    <w:rsid w:val="00D52A7A"/>
    <w:rsid w:val="00D52F4E"/>
    <w:rsid w:val="00D5446B"/>
    <w:rsid w:val="00D55B01"/>
    <w:rsid w:val="00D56B5E"/>
    <w:rsid w:val="00D57275"/>
    <w:rsid w:val="00D572E6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579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81E"/>
    <w:rsid w:val="00D71F98"/>
    <w:rsid w:val="00D72EF5"/>
    <w:rsid w:val="00D7465E"/>
    <w:rsid w:val="00D74882"/>
    <w:rsid w:val="00D74C1F"/>
    <w:rsid w:val="00D7744F"/>
    <w:rsid w:val="00D80197"/>
    <w:rsid w:val="00D802D9"/>
    <w:rsid w:val="00D8034C"/>
    <w:rsid w:val="00D80D82"/>
    <w:rsid w:val="00D81A4E"/>
    <w:rsid w:val="00D81A9E"/>
    <w:rsid w:val="00D8240C"/>
    <w:rsid w:val="00D834C5"/>
    <w:rsid w:val="00D83950"/>
    <w:rsid w:val="00D83D5E"/>
    <w:rsid w:val="00D83E3D"/>
    <w:rsid w:val="00D84741"/>
    <w:rsid w:val="00D84BD0"/>
    <w:rsid w:val="00D84D8F"/>
    <w:rsid w:val="00D852EC"/>
    <w:rsid w:val="00D8632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951"/>
    <w:rsid w:val="00D941D6"/>
    <w:rsid w:val="00D9423E"/>
    <w:rsid w:val="00D94A7E"/>
    <w:rsid w:val="00D9563F"/>
    <w:rsid w:val="00D95896"/>
    <w:rsid w:val="00D95FBF"/>
    <w:rsid w:val="00D96334"/>
    <w:rsid w:val="00D963DC"/>
    <w:rsid w:val="00D96E7D"/>
    <w:rsid w:val="00D97121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3C8"/>
    <w:rsid w:val="00DB28DD"/>
    <w:rsid w:val="00DB3091"/>
    <w:rsid w:val="00DB3EDE"/>
    <w:rsid w:val="00DB4107"/>
    <w:rsid w:val="00DB42EB"/>
    <w:rsid w:val="00DB4A45"/>
    <w:rsid w:val="00DB4BC1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D04"/>
    <w:rsid w:val="00DC5505"/>
    <w:rsid w:val="00DC55EB"/>
    <w:rsid w:val="00DC5BF6"/>
    <w:rsid w:val="00DC6492"/>
    <w:rsid w:val="00DC6974"/>
    <w:rsid w:val="00DC7213"/>
    <w:rsid w:val="00DC72C6"/>
    <w:rsid w:val="00DC74A4"/>
    <w:rsid w:val="00DC74A6"/>
    <w:rsid w:val="00DC7D27"/>
    <w:rsid w:val="00DD03DB"/>
    <w:rsid w:val="00DD054C"/>
    <w:rsid w:val="00DD05E6"/>
    <w:rsid w:val="00DD0F52"/>
    <w:rsid w:val="00DD1E13"/>
    <w:rsid w:val="00DD2235"/>
    <w:rsid w:val="00DD2502"/>
    <w:rsid w:val="00DD3124"/>
    <w:rsid w:val="00DD538F"/>
    <w:rsid w:val="00DD5697"/>
    <w:rsid w:val="00DD588F"/>
    <w:rsid w:val="00DD5E80"/>
    <w:rsid w:val="00DD60AB"/>
    <w:rsid w:val="00DD628A"/>
    <w:rsid w:val="00DD6CFF"/>
    <w:rsid w:val="00DD6FDA"/>
    <w:rsid w:val="00DD773B"/>
    <w:rsid w:val="00DD7B9E"/>
    <w:rsid w:val="00DE03B0"/>
    <w:rsid w:val="00DE03DA"/>
    <w:rsid w:val="00DE0559"/>
    <w:rsid w:val="00DE057A"/>
    <w:rsid w:val="00DE1082"/>
    <w:rsid w:val="00DE1687"/>
    <w:rsid w:val="00DE1786"/>
    <w:rsid w:val="00DE19EC"/>
    <w:rsid w:val="00DE1CD2"/>
    <w:rsid w:val="00DE1F23"/>
    <w:rsid w:val="00DE2410"/>
    <w:rsid w:val="00DE2AAE"/>
    <w:rsid w:val="00DE305C"/>
    <w:rsid w:val="00DE3346"/>
    <w:rsid w:val="00DE3426"/>
    <w:rsid w:val="00DE3916"/>
    <w:rsid w:val="00DE396A"/>
    <w:rsid w:val="00DE3BEF"/>
    <w:rsid w:val="00DE3DF9"/>
    <w:rsid w:val="00DE53FC"/>
    <w:rsid w:val="00DE5727"/>
    <w:rsid w:val="00DE5897"/>
    <w:rsid w:val="00DE590C"/>
    <w:rsid w:val="00DE5CAB"/>
    <w:rsid w:val="00DE5E7A"/>
    <w:rsid w:val="00DE6787"/>
    <w:rsid w:val="00DE7079"/>
    <w:rsid w:val="00DE7F4F"/>
    <w:rsid w:val="00DF0DB4"/>
    <w:rsid w:val="00DF1313"/>
    <w:rsid w:val="00DF2393"/>
    <w:rsid w:val="00DF2FE7"/>
    <w:rsid w:val="00DF3355"/>
    <w:rsid w:val="00DF3939"/>
    <w:rsid w:val="00DF44DC"/>
    <w:rsid w:val="00DF523A"/>
    <w:rsid w:val="00DF591B"/>
    <w:rsid w:val="00DF5F27"/>
    <w:rsid w:val="00DF6C5A"/>
    <w:rsid w:val="00DF710F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2B0"/>
    <w:rsid w:val="00E118BA"/>
    <w:rsid w:val="00E11B9F"/>
    <w:rsid w:val="00E1285E"/>
    <w:rsid w:val="00E12B4C"/>
    <w:rsid w:val="00E12BC5"/>
    <w:rsid w:val="00E12C7C"/>
    <w:rsid w:val="00E1359E"/>
    <w:rsid w:val="00E144EE"/>
    <w:rsid w:val="00E155EA"/>
    <w:rsid w:val="00E1566F"/>
    <w:rsid w:val="00E15FF2"/>
    <w:rsid w:val="00E1622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991"/>
    <w:rsid w:val="00E26EF6"/>
    <w:rsid w:val="00E26F0F"/>
    <w:rsid w:val="00E300FF"/>
    <w:rsid w:val="00E316A2"/>
    <w:rsid w:val="00E316F3"/>
    <w:rsid w:val="00E31999"/>
    <w:rsid w:val="00E33A5C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73A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0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3C4"/>
    <w:rsid w:val="00E647F5"/>
    <w:rsid w:val="00E64989"/>
    <w:rsid w:val="00E65008"/>
    <w:rsid w:val="00E6535F"/>
    <w:rsid w:val="00E6619C"/>
    <w:rsid w:val="00E6673E"/>
    <w:rsid w:val="00E66BC5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16"/>
    <w:rsid w:val="00E74223"/>
    <w:rsid w:val="00E74C4A"/>
    <w:rsid w:val="00E75B4C"/>
    <w:rsid w:val="00E75BAD"/>
    <w:rsid w:val="00E76B29"/>
    <w:rsid w:val="00E76BE6"/>
    <w:rsid w:val="00E7704B"/>
    <w:rsid w:val="00E771C2"/>
    <w:rsid w:val="00E772C4"/>
    <w:rsid w:val="00E77456"/>
    <w:rsid w:val="00E80721"/>
    <w:rsid w:val="00E81905"/>
    <w:rsid w:val="00E82211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12"/>
    <w:rsid w:val="00E865E7"/>
    <w:rsid w:val="00E86651"/>
    <w:rsid w:val="00E87011"/>
    <w:rsid w:val="00E8731A"/>
    <w:rsid w:val="00E90056"/>
    <w:rsid w:val="00E90EC3"/>
    <w:rsid w:val="00E918A6"/>
    <w:rsid w:val="00E91905"/>
    <w:rsid w:val="00E92245"/>
    <w:rsid w:val="00E9273C"/>
    <w:rsid w:val="00E92BC2"/>
    <w:rsid w:val="00E92C43"/>
    <w:rsid w:val="00E932BF"/>
    <w:rsid w:val="00E93447"/>
    <w:rsid w:val="00E9427E"/>
    <w:rsid w:val="00E9434E"/>
    <w:rsid w:val="00E94A4C"/>
    <w:rsid w:val="00E95A41"/>
    <w:rsid w:val="00E96868"/>
    <w:rsid w:val="00E96B46"/>
    <w:rsid w:val="00E96EC3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C6E"/>
    <w:rsid w:val="00EA5C68"/>
    <w:rsid w:val="00EA60C8"/>
    <w:rsid w:val="00EA7029"/>
    <w:rsid w:val="00EB12D1"/>
    <w:rsid w:val="00EB12DC"/>
    <w:rsid w:val="00EB189F"/>
    <w:rsid w:val="00EB254B"/>
    <w:rsid w:val="00EB2E2A"/>
    <w:rsid w:val="00EB36A9"/>
    <w:rsid w:val="00EB3956"/>
    <w:rsid w:val="00EB4280"/>
    <w:rsid w:val="00EB459E"/>
    <w:rsid w:val="00EB483C"/>
    <w:rsid w:val="00EB49B2"/>
    <w:rsid w:val="00EB4A48"/>
    <w:rsid w:val="00EB4FC8"/>
    <w:rsid w:val="00EB5D91"/>
    <w:rsid w:val="00EB5E13"/>
    <w:rsid w:val="00EB636A"/>
    <w:rsid w:val="00EB7928"/>
    <w:rsid w:val="00EC083B"/>
    <w:rsid w:val="00EC153C"/>
    <w:rsid w:val="00EC1637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BF7"/>
    <w:rsid w:val="00ED315B"/>
    <w:rsid w:val="00ED328B"/>
    <w:rsid w:val="00ED3E0A"/>
    <w:rsid w:val="00ED48F5"/>
    <w:rsid w:val="00ED4A36"/>
    <w:rsid w:val="00ED6F08"/>
    <w:rsid w:val="00ED740F"/>
    <w:rsid w:val="00ED74BE"/>
    <w:rsid w:val="00EE1B54"/>
    <w:rsid w:val="00EE1C29"/>
    <w:rsid w:val="00EE261B"/>
    <w:rsid w:val="00EE26F3"/>
    <w:rsid w:val="00EE2CFC"/>
    <w:rsid w:val="00EE3983"/>
    <w:rsid w:val="00EE4690"/>
    <w:rsid w:val="00EE4C2D"/>
    <w:rsid w:val="00EE5538"/>
    <w:rsid w:val="00EE5924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CA7"/>
    <w:rsid w:val="00EF3427"/>
    <w:rsid w:val="00EF3440"/>
    <w:rsid w:val="00EF3875"/>
    <w:rsid w:val="00EF3D59"/>
    <w:rsid w:val="00EF3FF4"/>
    <w:rsid w:val="00EF5BBE"/>
    <w:rsid w:val="00EF5EB5"/>
    <w:rsid w:val="00EF65A9"/>
    <w:rsid w:val="00EF69C1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4F35"/>
    <w:rsid w:val="00F06610"/>
    <w:rsid w:val="00F06D8F"/>
    <w:rsid w:val="00F111D8"/>
    <w:rsid w:val="00F112A5"/>
    <w:rsid w:val="00F113C2"/>
    <w:rsid w:val="00F118D6"/>
    <w:rsid w:val="00F11A09"/>
    <w:rsid w:val="00F11EC4"/>
    <w:rsid w:val="00F122F9"/>
    <w:rsid w:val="00F128C4"/>
    <w:rsid w:val="00F13EB4"/>
    <w:rsid w:val="00F14ABE"/>
    <w:rsid w:val="00F1500C"/>
    <w:rsid w:val="00F15EE9"/>
    <w:rsid w:val="00F16158"/>
    <w:rsid w:val="00F1684C"/>
    <w:rsid w:val="00F16862"/>
    <w:rsid w:val="00F16D2A"/>
    <w:rsid w:val="00F171D7"/>
    <w:rsid w:val="00F2004C"/>
    <w:rsid w:val="00F2043B"/>
    <w:rsid w:val="00F20C9A"/>
    <w:rsid w:val="00F21090"/>
    <w:rsid w:val="00F2252F"/>
    <w:rsid w:val="00F22A08"/>
    <w:rsid w:val="00F23494"/>
    <w:rsid w:val="00F23714"/>
    <w:rsid w:val="00F24CF8"/>
    <w:rsid w:val="00F24FBC"/>
    <w:rsid w:val="00F25720"/>
    <w:rsid w:val="00F25B45"/>
    <w:rsid w:val="00F269B8"/>
    <w:rsid w:val="00F278EC"/>
    <w:rsid w:val="00F27B6B"/>
    <w:rsid w:val="00F3067A"/>
    <w:rsid w:val="00F3104E"/>
    <w:rsid w:val="00F31ECA"/>
    <w:rsid w:val="00F335A8"/>
    <w:rsid w:val="00F33A72"/>
    <w:rsid w:val="00F34055"/>
    <w:rsid w:val="00F358F9"/>
    <w:rsid w:val="00F3759B"/>
    <w:rsid w:val="00F377F5"/>
    <w:rsid w:val="00F37D72"/>
    <w:rsid w:val="00F40A40"/>
    <w:rsid w:val="00F40DCD"/>
    <w:rsid w:val="00F41A12"/>
    <w:rsid w:val="00F41A26"/>
    <w:rsid w:val="00F41A4D"/>
    <w:rsid w:val="00F42D78"/>
    <w:rsid w:val="00F42E7E"/>
    <w:rsid w:val="00F42F0B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6F"/>
    <w:rsid w:val="00F47C1B"/>
    <w:rsid w:val="00F47D27"/>
    <w:rsid w:val="00F50585"/>
    <w:rsid w:val="00F5271E"/>
    <w:rsid w:val="00F52B9D"/>
    <w:rsid w:val="00F52E03"/>
    <w:rsid w:val="00F531BD"/>
    <w:rsid w:val="00F537EC"/>
    <w:rsid w:val="00F53839"/>
    <w:rsid w:val="00F53EEB"/>
    <w:rsid w:val="00F54B30"/>
    <w:rsid w:val="00F550D6"/>
    <w:rsid w:val="00F554E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750"/>
    <w:rsid w:val="00F64438"/>
    <w:rsid w:val="00F64978"/>
    <w:rsid w:val="00F64E48"/>
    <w:rsid w:val="00F652F9"/>
    <w:rsid w:val="00F6610B"/>
    <w:rsid w:val="00F66AD9"/>
    <w:rsid w:val="00F66DB1"/>
    <w:rsid w:val="00F671B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4D7"/>
    <w:rsid w:val="00F74CA9"/>
    <w:rsid w:val="00F754B1"/>
    <w:rsid w:val="00F767CE"/>
    <w:rsid w:val="00F767EB"/>
    <w:rsid w:val="00F76D51"/>
    <w:rsid w:val="00F76F49"/>
    <w:rsid w:val="00F77937"/>
    <w:rsid w:val="00F77A49"/>
    <w:rsid w:val="00F810E7"/>
    <w:rsid w:val="00F8180E"/>
    <w:rsid w:val="00F81E81"/>
    <w:rsid w:val="00F82587"/>
    <w:rsid w:val="00F8261E"/>
    <w:rsid w:val="00F82BF9"/>
    <w:rsid w:val="00F83D10"/>
    <w:rsid w:val="00F83DFD"/>
    <w:rsid w:val="00F83EE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C13"/>
    <w:rsid w:val="00F96F71"/>
    <w:rsid w:val="00FA00EE"/>
    <w:rsid w:val="00FA050B"/>
    <w:rsid w:val="00FA0C92"/>
    <w:rsid w:val="00FA1837"/>
    <w:rsid w:val="00FA2099"/>
    <w:rsid w:val="00FA2E80"/>
    <w:rsid w:val="00FA30F1"/>
    <w:rsid w:val="00FA351D"/>
    <w:rsid w:val="00FA378B"/>
    <w:rsid w:val="00FA3E25"/>
    <w:rsid w:val="00FA4720"/>
    <w:rsid w:val="00FA493F"/>
    <w:rsid w:val="00FA4B77"/>
    <w:rsid w:val="00FA4BA4"/>
    <w:rsid w:val="00FA529B"/>
    <w:rsid w:val="00FA61B9"/>
    <w:rsid w:val="00FA6564"/>
    <w:rsid w:val="00FA669F"/>
    <w:rsid w:val="00FA6A6A"/>
    <w:rsid w:val="00FA77B2"/>
    <w:rsid w:val="00FA7DB5"/>
    <w:rsid w:val="00FA7F87"/>
    <w:rsid w:val="00FB03C5"/>
    <w:rsid w:val="00FB0524"/>
    <w:rsid w:val="00FB0FF4"/>
    <w:rsid w:val="00FB11CC"/>
    <w:rsid w:val="00FB1A41"/>
    <w:rsid w:val="00FB2112"/>
    <w:rsid w:val="00FB2701"/>
    <w:rsid w:val="00FB28D1"/>
    <w:rsid w:val="00FB3B5F"/>
    <w:rsid w:val="00FB42B2"/>
    <w:rsid w:val="00FB5265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65"/>
    <w:rsid w:val="00FC549D"/>
    <w:rsid w:val="00FC563A"/>
    <w:rsid w:val="00FC5A0B"/>
    <w:rsid w:val="00FC5D95"/>
    <w:rsid w:val="00FC608E"/>
    <w:rsid w:val="00FC65A2"/>
    <w:rsid w:val="00FC76AB"/>
    <w:rsid w:val="00FC7F57"/>
    <w:rsid w:val="00FD0D32"/>
    <w:rsid w:val="00FD0EBC"/>
    <w:rsid w:val="00FD10D9"/>
    <w:rsid w:val="00FD22C1"/>
    <w:rsid w:val="00FD2A9A"/>
    <w:rsid w:val="00FD2E78"/>
    <w:rsid w:val="00FD4063"/>
    <w:rsid w:val="00FD40FB"/>
    <w:rsid w:val="00FD46AF"/>
    <w:rsid w:val="00FD47CB"/>
    <w:rsid w:val="00FD47CE"/>
    <w:rsid w:val="00FD4E21"/>
    <w:rsid w:val="00FD4F82"/>
    <w:rsid w:val="00FD6087"/>
    <w:rsid w:val="00FD6239"/>
    <w:rsid w:val="00FD638A"/>
    <w:rsid w:val="00FD7449"/>
    <w:rsid w:val="00FD7A6F"/>
    <w:rsid w:val="00FD7C39"/>
    <w:rsid w:val="00FE0991"/>
    <w:rsid w:val="00FE110C"/>
    <w:rsid w:val="00FE2482"/>
    <w:rsid w:val="00FE2555"/>
    <w:rsid w:val="00FE2576"/>
    <w:rsid w:val="00FE38C6"/>
    <w:rsid w:val="00FE4C6D"/>
    <w:rsid w:val="00FE64D8"/>
    <w:rsid w:val="00FE6578"/>
    <w:rsid w:val="00FE66A8"/>
    <w:rsid w:val="00FE7001"/>
    <w:rsid w:val="00FE7628"/>
    <w:rsid w:val="00FE7E9C"/>
    <w:rsid w:val="00FF0E99"/>
    <w:rsid w:val="00FF0F2E"/>
    <w:rsid w:val="00FF2228"/>
    <w:rsid w:val="00FF2642"/>
    <w:rsid w:val="00FF27BE"/>
    <w:rsid w:val="00FF4508"/>
    <w:rsid w:val="00FF4A77"/>
    <w:rsid w:val="00FF4C36"/>
    <w:rsid w:val="00FF526C"/>
    <w:rsid w:val="00FF5A95"/>
    <w:rsid w:val="00FF5AF0"/>
    <w:rsid w:val="00FF6AFA"/>
    <w:rsid w:val="00FF6CD4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4F3604"/>
  <w15:docId w15:val="{C19288B6-DE70-4BD3-B5C2-E3BBB5FA4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D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9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uiPriority w:val="9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1 Char,cap Char Char1,Caption Char Char1 Char,cap Char2 Char,Ca,Caption Char C...,cap Char2,Caption Char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aliases w:val="Proposal"/>
    <w:basedOn w:val="TOC4"/>
    <w:uiPriority w:val="39"/>
    <w:rsid w:val="00E76B29"/>
    <w:pPr>
      <w:ind w:left="1701" w:hanging="1701"/>
    </w:pPr>
  </w:style>
  <w:style w:type="paragraph" w:styleId="TOC4">
    <w:name w:val="toc 4"/>
    <w:aliases w:val="Observation"/>
    <w:basedOn w:val="TOC3"/>
    <w:uiPriority w:val="39"/>
    <w:rsid w:val="00E76B29"/>
    <w:pPr>
      <w:ind w:left="1418" w:hanging="1418"/>
    </w:pPr>
  </w:style>
  <w:style w:type="paragraph" w:styleId="TOC3">
    <w:name w:val="toc 3"/>
    <w:basedOn w:val="TOC2"/>
    <w:uiPriority w:val="39"/>
    <w:rsid w:val="00E76B29"/>
    <w:pPr>
      <w:ind w:left="1134" w:hanging="1134"/>
    </w:pPr>
  </w:style>
  <w:style w:type="paragraph" w:styleId="TOC2">
    <w:name w:val="toc 2"/>
    <w:basedOn w:val="TOC1"/>
    <w:uiPriority w:val="39"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0">
    <w:name w:val="B1"/>
    <w:basedOn w:val="List"/>
    <w:link w:val="B1Char"/>
    <w:qFormat/>
    <w:rsid w:val="00E76B29"/>
  </w:style>
  <w:style w:type="paragraph" w:customStyle="1" w:styleId="B2">
    <w:name w:val="B2"/>
    <w:basedOn w:val="List2"/>
    <w:link w:val="B2Char"/>
    <w:qFormat/>
    <w:rsid w:val="00E76B29"/>
  </w:style>
  <w:style w:type="paragraph" w:customStyle="1" w:styleId="B3">
    <w:name w:val="B3"/>
    <w:basedOn w:val="List3"/>
    <w:link w:val="B3Char"/>
    <w:qFormat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16CFA"/>
    <w:rPr>
      <w:rFonts w:ascii="Times New Roman" w:eastAsia="Times New Roman" w:hAnsi="Times New Roman"/>
    </w:rPr>
  </w:style>
  <w:style w:type="table" w:customStyle="1" w:styleId="TableGrid1">
    <w:name w:val="TableGrid1"/>
    <w:basedOn w:val="TableNormal"/>
    <w:next w:val="TableGrid"/>
    <w:uiPriority w:val="39"/>
    <w:qFormat/>
    <w:rsid w:val="00B25C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4D04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uiPriority w:val="39"/>
    <w:qFormat/>
    <w:rsid w:val="00A62E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1B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1B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1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BA"/>
    <w:rPr>
      <w:rFonts w:ascii="Times New Roman" w:eastAsia="Times New Roman" w:hAnsi="Times New Roman"/>
      <w:b/>
      <w:bCs/>
    </w:rPr>
  </w:style>
  <w:style w:type="table" w:customStyle="1" w:styleId="2">
    <w:name w:val="网格型2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uiPriority w:val="39"/>
    <w:rsid w:val="00AF5DB4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8E28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uiPriority w:val="39"/>
    <w:qFormat/>
    <w:rsid w:val="008E2845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rsid w:val="008E2845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Heading2"/>
    <w:next w:val="Normal"/>
    <w:link w:val="RAN4H2Char"/>
    <w:qFormat/>
    <w:rsid w:val="007001BF"/>
    <w:pPr>
      <w:numPr>
        <w:ilvl w:val="1"/>
        <w:numId w:val="32"/>
      </w:numPr>
      <w:overflowPunct/>
      <w:autoSpaceDE/>
      <w:autoSpaceDN/>
      <w:adjustRightInd/>
      <w:ind w:left="431" w:hanging="431"/>
      <w:textAlignment w:val="auto"/>
    </w:pPr>
    <w:rPr>
      <w:lang w:eastAsia="en-US"/>
    </w:rPr>
  </w:style>
  <w:style w:type="paragraph" w:customStyle="1" w:styleId="RAN4H1">
    <w:name w:val="RAN4 H1"/>
    <w:basedOn w:val="Normal"/>
    <w:next w:val="Normal"/>
    <w:link w:val="RAN4H1Char"/>
    <w:qFormat/>
    <w:rsid w:val="007001BF"/>
    <w:pPr>
      <w:keepNext/>
      <w:keepLines/>
      <w:numPr>
        <w:numId w:val="32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2Char">
    <w:name w:val="RAN4 H2 Char"/>
    <w:basedOn w:val="Heading2Char"/>
    <w:link w:val="RAN4H2"/>
    <w:rsid w:val="007001BF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7001BF"/>
    <w:pPr>
      <w:numPr>
        <w:numId w:val="30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eastAsia="en-US"/>
    </w:rPr>
  </w:style>
  <w:style w:type="character" w:customStyle="1" w:styleId="RAN4H1Char">
    <w:name w:val="RAN4 H1 Char"/>
    <w:basedOn w:val="DefaultParagraphFont"/>
    <w:link w:val="RAN4H1"/>
    <w:rsid w:val="007001BF"/>
    <w:rPr>
      <w:rFonts w:ascii="Arial" w:hAnsi="Arial"/>
      <w:sz w:val="36"/>
      <w:lang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7001BF"/>
    <w:pPr>
      <w:numPr>
        <w:numId w:val="29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  <w:lang w:eastAsia="en-US"/>
    </w:rPr>
  </w:style>
  <w:style w:type="character" w:customStyle="1" w:styleId="RAN4ObservationChar">
    <w:name w:val="RAN4 Observation Char"/>
    <w:basedOn w:val="DefaultParagraphFont"/>
    <w:link w:val="RAN4Observation"/>
    <w:rsid w:val="007001BF"/>
    <w:rPr>
      <w:rFonts w:ascii="Times New Roman" w:eastAsia="Calibri" w:hAnsi="Times New Roman"/>
      <w:lang w:eastAsia="en-US"/>
    </w:rPr>
  </w:style>
  <w:style w:type="character" w:customStyle="1" w:styleId="RAN4ProposalChar">
    <w:name w:val="RAN4 Proposal Char"/>
    <w:basedOn w:val="DefaultParagraphFont"/>
    <w:link w:val="RAN4Proposal0"/>
    <w:rsid w:val="007001BF"/>
    <w:rPr>
      <w:rFonts w:ascii="Times New Roman" w:eastAsia="Calibri" w:hAnsi="Times New Roman"/>
      <w:b/>
      <w:lang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001BF"/>
    <w:pPr>
      <w:numPr>
        <w:numId w:val="31"/>
      </w:numPr>
      <w:overflowPunct/>
      <w:autoSpaceDE/>
      <w:autoSpaceDN/>
      <w:adjustRightInd/>
      <w:snapToGrid/>
      <w:spacing w:after="200"/>
      <w:ind w:left="0" w:firstLine="0"/>
      <w:jc w:val="left"/>
      <w:textAlignment w:val="auto"/>
    </w:pPr>
    <w:rPr>
      <w:rFonts w:eastAsiaTheme="minorHAnsi" w:cstheme="minorBidi"/>
      <w:b w:val="0"/>
      <w:i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001B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CaptionChar2">
    <w:name w:val="Caption Char2"/>
    <w:aliases w:val="cap Char3,cap Char Char2,Caption Char1 Char Char1,cap Char Char1 Char1,Caption Char Char1 Char Char1,cap Char2 Char Char1,Ca Char1,Caption Char C... Char1,cap Char2 Char1,Caption Char Char1,cap1 Char,cap2 Char,cap11 Char,Beschrifubg Char"/>
    <w:basedOn w:val="DefaultParagraphFont"/>
    <w:link w:val="Caption"/>
    <w:uiPriority w:val="35"/>
    <w:qFormat/>
    <w:rsid w:val="007001BF"/>
    <w:rPr>
      <w:rFonts w:ascii="Times New Roman" w:eastAsia="Times New Roman" w:hAnsi="Times New Roman"/>
      <w:b/>
      <w:bCs/>
      <w:lang w:val="en-US"/>
    </w:rPr>
  </w:style>
  <w:style w:type="character" w:customStyle="1" w:styleId="RAN4proposalChar0">
    <w:name w:val="RAN4 proposal Char"/>
    <w:basedOn w:val="CaptionChar2"/>
    <w:link w:val="RAN4proposal"/>
    <w:rsid w:val="007001BF"/>
    <w:rPr>
      <w:rFonts w:ascii="Times New Roman" w:eastAsiaTheme="minorHAnsi" w:hAnsi="Times New Roman" w:cstheme="minorBidi"/>
      <w:b w:val="0"/>
      <w:bCs/>
      <w:i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001BF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7001BF"/>
    <w:pPr>
      <w:overflowPunct/>
      <w:autoSpaceDE/>
      <w:autoSpaceDN/>
      <w:adjustRightInd/>
      <w:spacing w:after="0" w:line="259" w:lineRule="auto"/>
      <w:textAlignment w:val="auto"/>
    </w:pPr>
    <w:rPr>
      <w:rFonts w:eastAsiaTheme="minorHAnsi" w:cstheme="minorBidi"/>
      <w:szCs w:val="22"/>
      <w:lang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7001BF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7001BF"/>
    <w:rPr>
      <w:rFonts w:ascii="Times New Roman" w:eastAsia="Calibri" w:hAnsi="Times New Roman"/>
      <w:lang w:eastAsia="en-US"/>
    </w:rPr>
  </w:style>
  <w:style w:type="paragraph" w:customStyle="1" w:styleId="RAN4H3">
    <w:name w:val="RAN4 H3"/>
    <w:basedOn w:val="Normal"/>
    <w:link w:val="RAN4H3Char"/>
    <w:qFormat/>
    <w:rsid w:val="007001BF"/>
    <w:pPr>
      <w:numPr>
        <w:ilvl w:val="2"/>
        <w:numId w:val="32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HAnsi" w:hAnsi="Arial" w:cs="Arial"/>
      <w:sz w:val="24"/>
      <w:szCs w:val="22"/>
      <w:lang w:eastAsia="en-US"/>
    </w:rPr>
  </w:style>
  <w:style w:type="character" w:customStyle="1" w:styleId="RAN4H3Char">
    <w:name w:val="RAN4 H3 Char"/>
    <w:basedOn w:val="DefaultParagraphFont"/>
    <w:link w:val="RAN4H3"/>
    <w:rsid w:val="007001BF"/>
    <w:rPr>
      <w:rFonts w:ascii="Arial" w:eastAsiaTheme="minorHAnsi" w:hAnsi="Arial" w:cs="Arial"/>
      <w:sz w:val="24"/>
      <w:szCs w:val="22"/>
      <w:lang w:eastAsia="en-US"/>
    </w:rPr>
  </w:style>
  <w:style w:type="table" w:customStyle="1" w:styleId="ListTable3-Accent11">
    <w:name w:val="List Table 3 - Accent 11"/>
    <w:basedOn w:val="TableNormal"/>
    <w:uiPriority w:val="48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7001BF"/>
    <w:pPr>
      <w:numPr>
        <w:numId w:val="33"/>
      </w:numPr>
      <w:shd w:val="clear" w:color="auto" w:fill="FFFFFF"/>
      <w:overflowPunct/>
      <w:autoSpaceDE/>
      <w:autoSpaceDN/>
      <w:adjustRightInd/>
      <w:spacing w:before="240" w:after="240"/>
      <w:ind w:left="568" w:firstLineChars="0" w:hanging="284"/>
      <w:contextualSpacing/>
      <w:textAlignment w:val="auto"/>
    </w:pPr>
    <w:rPr>
      <w:rFonts w:asciiTheme="minorHAnsi" w:eastAsiaTheme="minorHAnsi" w:hAnsiTheme="minorHAnsi" w:cs="Arial"/>
      <w:color w:val="44546A" w:themeColor="text2"/>
      <w:sz w:val="22"/>
      <w:szCs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001BF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7001BF"/>
    <w:pPr>
      <w:spacing w:after="160" w:line="259" w:lineRule="auto"/>
    </w:pPr>
    <w:rPr>
      <w:rFonts w:ascii="Times New Roman" w:eastAsia="Times New Roman" w:hAnsi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01BF"/>
    <w:pPr>
      <w:overflowPunct/>
      <w:autoSpaceDE/>
      <w:autoSpaceDN/>
      <w:adjustRightInd/>
      <w:spacing w:before="200" w:after="160" w:line="259" w:lineRule="auto"/>
      <w:ind w:left="864" w:right="864"/>
      <w:jc w:val="center"/>
      <w:textAlignment w:val="auto"/>
    </w:pPr>
    <w:rPr>
      <w:rFonts w:eastAsia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001BF"/>
    <w:rPr>
      <w:rFonts w:ascii="Times New Roman" w:eastAsiaTheme="minorHAnsi" w:hAnsi="Times New Roman" w:cstheme="minorBidi"/>
      <w:i/>
      <w:iCs/>
      <w:color w:val="404040" w:themeColor="text1" w:themeTint="BF"/>
      <w:szCs w:val="22"/>
      <w:lang w:eastAsia="en-US"/>
    </w:rPr>
  </w:style>
  <w:style w:type="character" w:customStyle="1" w:styleId="sectionsubheaderChar">
    <w:name w:val="section_subheader Char"/>
    <w:basedOn w:val="DefaultParagraphFont"/>
    <w:link w:val="sectionsubheader"/>
    <w:rsid w:val="007001BF"/>
    <w:rPr>
      <w:rFonts w:ascii="Times New Roman" w:eastAsia="Times New Roman" w:hAnsi="Times New Roman"/>
      <w:i/>
      <w:iCs/>
      <w:u w:val="single"/>
      <w:lang w:eastAsia="en-US"/>
    </w:rPr>
  </w:style>
  <w:style w:type="character" w:styleId="Strong">
    <w:name w:val="Strong"/>
    <w:basedOn w:val="DefaultParagraphFont"/>
    <w:uiPriority w:val="22"/>
    <w:qFormat/>
    <w:rsid w:val="007001B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7001BF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1B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001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Style1">
    <w:name w:val="Style1"/>
    <w:basedOn w:val="TableNormal"/>
    <w:uiPriority w:val="99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rsid w:val="007001BF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ui-provider">
    <w:name w:val="ui-provider"/>
    <w:basedOn w:val="DefaultParagraphFont"/>
    <w:rsid w:val="007001BF"/>
  </w:style>
  <w:style w:type="paragraph" w:customStyle="1" w:styleId="B1">
    <w:name w:val="B1+"/>
    <w:basedOn w:val="Normal"/>
    <w:rsid w:val="007001BF"/>
    <w:pPr>
      <w:numPr>
        <w:numId w:val="34"/>
      </w:numPr>
    </w:pPr>
    <w:rPr>
      <w:rFonts w:eastAsia="Malgun Gothic"/>
      <w:lang w:eastAsia="en-US"/>
    </w:rPr>
  </w:style>
  <w:style w:type="character" w:customStyle="1" w:styleId="font4">
    <w:name w:val="font4"/>
    <w:basedOn w:val="DefaultParagraphFont"/>
    <w:qFormat/>
    <w:rsid w:val="007001BF"/>
  </w:style>
  <w:style w:type="character" w:customStyle="1" w:styleId="CRCoverPageChar">
    <w:name w:val="CR Cover Page Char"/>
    <w:link w:val="CRCoverPage"/>
    <w:locked/>
    <w:rsid w:val="007001BF"/>
    <w:rPr>
      <w:rFonts w:ascii="Arial" w:eastAsia="Times New Roman" w:hAnsi="Arial" w:cs="Arial"/>
    </w:rPr>
  </w:style>
  <w:style w:type="paragraph" w:customStyle="1" w:styleId="CRCoverPage">
    <w:name w:val="CR Cover Page"/>
    <w:link w:val="CRCoverPageChar"/>
    <w:rsid w:val="007001BF"/>
    <w:pPr>
      <w:spacing w:after="120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001BF"/>
    <w:rPr>
      <w:color w:val="954F72" w:themeColor="followedHyperlink"/>
      <w:u w:val="single"/>
    </w:rPr>
  </w:style>
  <w:style w:type="character" w:customStyle="1" w:styleId="B1Char">
    <w:name w:val="B1 Char"/>
    <w:link w:val="B10"/>
    <w:qFormat/>
    <w:rsid w:val="0076304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63045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763045"/>
    <w:rPr>
      <w:rFonts w:ascii="Times New Roman" w:eastAsia="Times New Roman" w:hAnsi="Times New Roman"/>
    </w:rPr>
  </w:style>
  <w:style w:type="table" w:customStyle="1" w:styleId="6">
    <w:name w:val="网格型6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4A1DB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5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1D636-6FA1-4CF2-9162-6362C474E6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Chan Fernando</cp:lastModifiedBy>
  <cp:revision>2</cp:revision>
  <dcterms:created xsi:type="dcterms:W3CDTF">2025-05-23T05:41:00Z</dcterms:created>
  <dcterms:modified xsi:type="dcterms:W3CDTF">2025-05-23T05:41:00Z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(3)g1zHOlodR1N+FAMI4c+HewZGkbZb6FroHkrkqVDZNdRLqwHruTguXHatZrkCvlHzP05zSp5H
ibIX9iC/Kc1vhH2gjsNZT8aQN7ZRkBV+TGRg/Nc7fbgcsokS6rCtq7R18QgsaxSCEHgDNS0J
s9mgvk/IF05j21ToOhkTRRhlj9k8O4151fRhVA8YcUY/qlAPygTtJ2NppbYB+PsgXAR5AU7O
JxDIw14ncVxKt1wZbR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JZ62BUz7cecupNJKOSjy7XDIK8kKtkSw39BwAjEra9SJSxcimF/FFt
4UunLcs+ByO5CnTDySR5oPn8OkyiofibifZX5ymHHZJYafTOnWTIWO0Qp1wiBCjnazwkhSC/
X5evOSi1Oin6AImuoVCECn9YcrNXqev5zXZpFvQnFjdIsiIc/tAW5GgsR/Mx2gBVEwqLrM7x
gb7VWDPfwopRhF7pdMZKxECYXCGSVNj+rMrk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BQ==</vt:lpwstr>
  </property>
</Properties>
</file>