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511DB8C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796DF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1068D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07069</w:t>
      </w:r>
    </w:p>
    <w:p w14:paraId="239BFA5F" w14:textId="0F157CF0" w:rsidR="005513CD" w:rsidRPr="005513CD" w:rsidRDefault="00796DFF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Malta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23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2FC845E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B6B8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.3.3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9D2FE95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A13FB" w:rsidRPr="00BA13F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Handling of Optional bandwidths across releases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50111A94" w:rsidR="005513CD" w:rsidRPr="005513CD" w:rsidRDefault="00BA13F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Handling of few optional band</w:t>
      </w:r>
      <w:r w:rsidR="006F11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widths across releases is discussed.</w:t>
      </w:r>
      <w:r w:rsidR="00AB6B8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Please note that WF [1] contained also MSD work related to this, which we shall address in separate </w:t>
      </w:r>
      <w:proofErr w:type="spellStart"/>
      <w:r w:rsidR="0069669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Tdoc</w:t>
      </w:r>
      <w:proofErr w:type="spellEnd"/>
      <w:r w:rsidR="0069669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9B94828" w:rsidR="005513CD" w:rsidRPr="00581ABA" w:rsidRDefault="002316E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53F96CB4" w14:textId="47F2B6EC" w:rsidR="00DD6A36" w:rsidRDefault="005828C1" w:rsidP="006F118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RAN4-114bis [1]</w:t>
      </w:r>
      <w:r w:rsid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6B40A0AA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WF#1 on handling optional CBW across Releases</w:t>
      </w:r>
    </w:p>
    <w:p w14:paraId="29609697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Agreement 1:</w:t>
      </w:r>
    </w:p>
    <w:p w14:paraId="797DEA01" w14:textId="77777777" w:rsidR="00786AA9" w:rsidRPr="00786AA9" w:rsidRDefault="00786AA9" w:rsidP="00786AA9">
      <w:pPr>
        <w:numPr>
          <w:ilvl w:val="0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Change across Releases from “optional support” to “mandatory support” is evaluated on a case-by-case basis. Interested companies are invited to share their views on the following options for the following CBW:</w:t>
      </w:r>
    </w:p>
    <w:p w14:paraId="6E872FAE" w14:textId="77777777" w:rsidR="00786AA9" w:rsidRPr="00786AA9" w:rsidRDefault="00786AA9" w:rsidP="00786AA9">
      <w:pPr>
        <w:numPr>
          <w:ilvl w:val="0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3MHz CBW: </w:t>
      </w:r>
    </w:p>
    <w:p w14:paraId="533D2836" w14:textId="77777777" w:rsidR="00786AA9" w:rsidRPr="00786AA9" w:rsidRDefault="00786AA9" w:rsidP="00786AA9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1: remains optional across Releases for all bands except for band n106 where mandatory support is kept across Releases,</w:t>
      </w:r>
    </w:p>
    <w:p w14:paraId="67E6C558" w14:textId="36380982" w:rsidR="00786AA9" w:rsidRPr="00786AA9" w:rsidRDefault="00786AA9" w:rsidP="00786AA9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2: changes to mandatory support in Release 19, but this CBW is not accounted for MSD analyses.</w:t>
      </w:r>
    </w:p>
    <w:p w14:paraId="1B2DBA94" w14:textId="77777777" w:rsidR="00786AA9" w:rsidRPr="00786AA9" w:rsidRDefault="00786AA9" w:rsidP="00786AA9">
      <w:pPr>
        <w:numPr>
          <w:ilvl w:val="0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5MHz CBW for band n41/n90:</w:t>
      </w:r>
    </w:p>
    <w:p w14:paraId="445B9209" w14:textId="77777777" w:rsidR="00786AA9" w:rsidRPr="00786AA9" w:rsidRDefault="00786AA9" w:rsidP="00786AA9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1: remains optional across Releases</w:t>
      </w:r>
    </w:p>
    <w:p w14:paraId="07FE4E0C" w14:textId="77777777" w:rsidR="00786AA9" w:rsidRPr="00786AA9" w:rsidRDefault="00786AA9" w:rsidP="00786AA9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2: changes to mandatory support in Release 19</w:t>
      </w:r>
    </w:p>
    <w:p w14:paraId="4D9DAF26" w14:textId="608A5952" w:rsidR="00786AA9" w:rsidRPr="00786AA9" w:rsidRDefault="00786AA9" w:rsidP="00786AA9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3: remove this CBW from band n41/n90.</w:t>
      </w:r>
    </w:p>
    <w:p w14:paraId="35551AF9" w14:textId="77777777" w:rsidR="00786AA9" w:rsidRPr="00786AA9" w:rsidRDefault="00786AA9" w:rsidP="00786AA9">
      <w:pPr>
        <w:numPr>
          <w:ilvl w:val="0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35MHz CBW for band n71 </w:t>
      </w:r>
    </w:p>
    <w:p w14:paraId="1CF897F4" w14:textId="77777777" w:rsidR="00786AA9" w:rsidRPr="00786AA9" w:rsidRDefault="00786AA9" w:rsidP="00786AA9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1: UL remains optional across releases</w:t>
      </w:r>
    </w:p>
    <w:p w14:paraId="3D2B62E3" w14:textId="7E75DC76" w:rsidR="00786AA9" w:rsidRPr="00786AA9" w:rsidRDefault="00786AA9" w:rsidP="00786AA9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2: changes UL to mandatory support in Release 19</w:t>
      </w:r>
    </w:p>
    <w:p w14:paraId="447D7D53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Agreement 2:</w:t>
      </w:r>
    </w:p>
    <w:p w14:paraId="1D3DB158" w14:textId="12BBCD35" w:rsidR="00786AA9" w:rsidRPr="00A34FB5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It is agreed that 100MH</w:t>
      </w:r>
      <w:r w:rsidR="00A34FB5" w:rsidRPr="00A34F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z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CBW for band n46, n96 and n102 becomes mandatory support in Release 19.</w:t>
      </w:r>
    </w:p>
    <w:p w14:paraId="16DBD7E8" w14:textId="77777777" w:rsidR="00A34FB5" w:rsidRPr="00786AA9" w:rsidRDefault="00A34FB5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62C94ECA" w14:textId="448AF466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lastRenderedPageBreak/>
        <w:t>WF#2 on MSD test point maintenance for BCS4/5 due to new smallest/greatest CBW</w:t>
      </w:r>
    </w:p>
    <w:p w14:paraId="5FE082B5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Agreement: </w:t>
      </w:r>
    </w:p>
    <w:p w14:paraId="4303461A" w14:textId="77777777" w:rsidR="00786AA9" w:rsidRPr="00786AA9" w:rsidRDefault="00786AA9" w:rsidP="00786AA9">
      <w:pPr>
        <w:numPr>
          <w:ilvl w:val="0"/>
          <w:numId w:val="27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Impact on 1UL MSD test points: agreements from [2] and captured in RAN4 PRD apply.</w:t>
      </w:r>
    </w:p>
    <w:p w14:paraId="6FA51FF2" w14:textId="77777777" w:rsidR="00786AA9" w:rsidRPr="00786AA9" w:rsidRDefault="00786AA9" w:rsidP="00786AA9">
      <w:pPr>
        <w:numPr>
          <w:ilvl w:val="0"/>
          <w:numId w:val="27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Impact on 2UL MSD test points: At the exception of 3MHz, and [7MHz] CBW, an MSD test point is needed when a new smallest CBW is enabled by BCS4/5 even if CBW is optional support in current Release.</w:t>
      </w:r>
    </w:p>
    <w:p w14:paraId="2CC77236" w14:textId="3DC45793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WF#3 on MSD evaluation</w:t>
      </w:r>
    </w:p>
    <w:p w14:paraId="7A755FA6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Agreement: interested companies are invited to evaluate the following MSDs [1]</w:t>
      </w:r>
    </w:p>
    <w:p w14:paraId="03E361F0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CA_n5A-n71A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4530E6C4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 changing 1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st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test point to 2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nd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optional test point based on [2],</w:t>
      </w:r>
    </w:p>
    <w:p w14:paraId="0011B7FC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Evaluate the following band n5 MSD requirements, </w:t>
      </w:r>
    </w:p>
    <w:tbl>
      <w:tblPr>
        <w:tblW w:w="42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641"/>
        <w:gridCol w:w="1510"/>
        <w:gridCol w:w="703"/>
        <w:gridCol w:w="703"/>
        <w:gridCol w:w="603"/>
        <w:gridCol w:w="1169"/>
      </w:tblGrid>
      <w:tr w:rsidR="00786AA9" w:rsidRPr="00786AA9" w14:paraId="4F3148A5" w14:textId="77777777" w:rsidTr="0002300A">
        <w:trPr>
          <w:tblHeader/>
          <w:jc w:val="center"/>
        </w:trPr>
        <w:tc>
          <w:tcPr>
            <w:tcW w:w="395" w:type="pct"/>
            <w:vMerge w:val="restart"/>
            <w:vAlign w:val="center"/>
          </w:tcPr>
          <w:p w14:paraId="42CBFCA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97" w:type="pct"/>
            <w:vMerge w:val="restart"/>
            <w:vAlign w:val="center"/>
          </w:tcPr>
          <w:p w14:paraId="26A8CF7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18" w:type="pct"/>
            <w:vAlign w:val="center"/>
          </w:tcPr>
          <w:p w14:paraId="352CCBB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128F4AF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25" w:type="pct"/>
            <w:vAlign w:val="center"/>
          </w:tcPr>
          <w:p w14:paraId="1E3C0E1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86" w:type="pct"/>
            <w:vAlign w:val="center"/>
          </w:tcPr>
          <w:p w14:paraId="00F58E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18" w:type="pct"/>
            <w:vAlign w:val="center"/>
          </w:tcPr>
          <w:p w14:paraId="675C3DE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58C05DF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57" w:type="pct"/>
            <w:vAlign w:val="center"/>
          </w:tcPr>
          <w:p w14:paraId="66E1291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703" w:type="pct"/>
            <w:vMerge w:val="restart"/>
            <w:vAlign w:val="center"/>
          </w:tcPr>
          <w:p w14:paraId="66F1395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786AA9" w:rsidRPr="00786AA9" w14:paraId="1BF1A6F0" w14:textId="77777777" w:rsidTr="0002300A">
        <w:trPr>
          <w:tblHeader/>
          <w:jc w:val="center"/>
        </w:trPr>
        <w:tc>
          <w:tcPr>
            <w:tcW w:w="395" w:type="pct"/>
            <w:vMerge/>
            <w:vAlign w:val="center"/>
          </w:tcPr>
          <w:p w14:paraId="30BCC8D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97" w:type="pct"/>
            <w:vMerge/>
            <w:vAlign w:val="center"/>
          </w:tcPr>
          <w:p w14:paraId="5570E2D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18" w:type="pct"/>
            <w:vAlign w:val="center"/>
          </w:tcPr>
          <w:p w14:paraId="66BA9DE1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2047A9C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25" w:type="pct"/>
            <w:vAlign w:val="center"/>
          </w:tcPr>
          <w:p w14:paraId="784977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86" w:type="pct"/>
            <w:vAlign w:val="center"/>
          </w:tcPr>
          <w:p w14:paraId="356E26E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18" w:type="pct"/>
            <w:vAlign w:val="center"/>
          </w:tcPr>
          <w:p w14:paraId="5DD679A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0805D57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57" w:type="pct"/>
            <w:vAlign w:val="center"/>
          </w:tcPr>
          <w:p w14:paraId="62D9CE0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703" w:type="pct"/>
            <w:vMerge/>
            <w:vAlign w:val="center"/>
          </w:tcPr>
          <w:p w14:paraId="58C1C00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6AA9" w:rsidRPr="00786AA9" w14:paraId="2AD1A3D8" w14:textId="77777777" w:rsidTr="0002300A">
        <w:trPr>
          <w:jc w:val="center"/>
        </w:trPr>
        <w:tc>
          <w:tcPr>
            <w:tcW w:w="395" w:type="pct"/>
            <w:shd w:val="clear" w:color="auto" w:fill="auto"/>
            <w:vAlign w:val="center"/>
          </w:tcPr>
          <w:p w14:paraId="209E147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B83D37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B53C1C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680.5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173E222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35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45B0D56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BF6F8A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20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=168)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CAEEA2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730.5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1D59A3D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12EE9E5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703" w:type="pct"/>
            <w:vAlign w:val="center"/>
          </w:tcPr>
          <w:p w14:paraId="673D040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47875AA1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CA_n71A-n85A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2EAC9F11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PC3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voiding footnotes 6 and 7 in Table 7.3A.6-1.</w:t>
      </w: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</w:p>
    <w:p w14:paraId="2F5F1B14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PC2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voiding footnotes 4 and 5 in Table 7.3A.6-1a-1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.</w:t>
      </w: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</w:p>
    <w:p w14:paraId="6E9EA82D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57A6C55A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CA_n77A-n102A, CA_n78A-n102A</w:t>
      </w:r>
      <w:proofErr w:type="gramStart"/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 Evaluate</w:t>
      </w:r>
      <w:proofErr w:type="gramEnd"/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following PC3 cross-band isolation MSD requirements.</w:t>
      </w:r>
    </w:p>
    <w:tbl>
      <w:tblPr>
        <w:tblW w:w="4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749"/>
        <w:gridCol w:w="1509"/>
        <w:gridCol w:w="703"/>
        <w:gridCol w:w="703"/>
        <w:gridCol w:w="603"/>
        <w:gridCol w:w="1367"/>
      </w:tblGrid>
      <w:tr w:rsidR="00786AA9" w:rsidRPr="00786AA9" w14:paraId="344D70A9" w14:textId="77777777" w:rsidTr="0002300A">
        <w:trPr>
          <w:tblHeader/>
        </w:trPr>
        <w:tc>
          <w:tcPr>
            <w:tcW w:w="382" w:type="pct"/>
            <w:vMerge w:val="restart"/>
            <w:vAlign w:val="center"/>
          </w:tcPr>
          <w:p w14:paraId="33EDE30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82" w:type="pct"/>
            <w:vMerge w:val="restart"/>
            <w:vAlign w:val="center"/>
          </w:tcPr>
          <w:p w14:paraId="482BCC3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05" w:type="pct"/>
            <w:vAlign w:val="center"/>
          </w:tcPr>
          <w:p w14:paraId="5345AB0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32BDFD1C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03" w:type="pct"/>
            <w:vAlign w:val="center"/>
          </w:tcPr>
          <w:p w14:paraId="3DA3FA6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56CA3C7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277DEB5C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24BAEB4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45" w:type="pct"/>
            <w:vAlign w:val="center"/>
          </w:tcPr>
          <w:p w14:paraId="31E01DB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862" w:type="pct"/>
            <w:vMerge w:val="restart"/>
            <w:vAlign w:val="center"/>
          </w:tcPr>
          <w:p w14:paraId="7DE0CE0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786AA9" w:rsidRPr="00786AA9" w14:paraId="4A5E809B" w14:textId="77777777" w:rsidTr="0002300A">
        <w:trPr>
          <w:tblHeader/>
        </w:trPr>
        <w:tc>
          <w:tcPr>
            <w:tcW w:w="382" w:type="pct"/>
            <w:vMerge/>
            <w:vAlign w:val="center"/>
          </w:tcPr>
          <w:p w14:paraId="19E7D631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82" w:type="pct"/>
            <w:vMerge/>
            <w:vAlign w:val="center"/>
          </w:tcPr>
          <w:p w14:paraId="6E10E49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05" w:type="pct"/>
            <w:vAlign w:val="center"/>
          </w:tcPr>
          <w:p w14:paraId="191FAB4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6EF9FAC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03" w:type="pct"/>
            <w:vAlign w:val="center"/>
          </w:tcPr>
          <w:p w14:paraId="0716DBD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48" w:type="pct"/>
            <w:vAlign w:val="center"/>
          </w:tcPr>
          <w:p w14:paraId="12FDAE6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04" w:type="pct"/>
            <w:vAlign w:val="center"/>
          </w:tcPr>
          <w:p w14:paraId="2917E48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14A703B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45" w:type="pct"/>
            <w:vAlign w:val="center"/>
          </w:tcPr>
          <w:p w14:paraId="6646097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862" w:type="pct"/>
            <w:vMerge/>
            <w:vAlign w:val="center"/>
          </w:tcPr>
          <w:p w14:paraId="27E655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6AA9" w:rsidRPr="00786AA9" w14:paraId="36E1BD24" w14:textId="77777777" w:rsidTr="0002300A">
        <w:tc>
          <w:tcPr>
            <w:tcW w:w="382" w:type="pct"/>
            <w:shd w:val="clear" w:color="auto" w:fill="auto"/>
            <w:vAlign w:val="center"/>
          </w:tcPr>
          <w:p w14:paraId="26788B4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n102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98516BC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n77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01C61D9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5975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286AD87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100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600260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30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6EC0AE1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270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0E4963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4195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C642D7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10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7A31654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4074B5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  <w:tr w:rsidR="00786AA9" w:rsidRPr="00786AA9" w14:paraId="01ADAEE2" w14:textId="77777777" w:rsidTr="0002300A">
        <w:tc>
          <w:tcPr>
            <w:tcW w:w="382" w:type="pct"/>
            <w:shd w:val="clear" w:color="auto" w:fill="auto"/>
            <w:vAlign w:val="center"/>
          </w:tcPr>
          <w:p w14:paraId="0D21EFF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n102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9FE863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n78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646F65A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5975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209CE0E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100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D6C370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30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7B88348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270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354EEB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3795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C56FF7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10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1092F39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097914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7F1AD642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439AB118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CA_n3A-n74A, CA_n3A-n75A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2088ADBA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 the following change of 1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st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test point to 2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nd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optional test point based on [2].</w:t>
      </w:r>
    </w:p>
    <w:p w14:paraId="367D8167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Evaluate the following band n74 and band n75 MSD requirements, </w:t>
      </w:r>
    </w:p>
    <w:tbl>
      <w:tblPr>
        <w:tblW w:w="4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748"/>
        <w:gridCol w:w="1510"/>
        <w:gridCol w:w="703"/>
        <w:gridCol w:w="703"/>
        <w:gridCol w:w="603"/>
        <w:gridCol w:w="1367"/>
      </w:tblGrid>
      <w:tr w:rsidR="00786AA9" w:rsidRPr="00786AA9" w14:paraId="5D2473A1" w14:textId="77777777" w:rsidTr="0002300A">
        <w:trPr>
          <w:tblHeader/>
        </w:trPr>
        <w:tc>
          <w:tcPr>
            <w:tcW w:w="381" w:type="pct"/>
            <w:vMerge w:val="restart"/>
            <w:vAlign w:val="center"/>
          </w:tcPr>
          <w:p w14:paraId="07DA152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UL Band</w:t>
            </w:r>
          </w:p>
        </w:tc>
        <w:tc>
          <w:tcPr>
            <w:tcW w:w="381" w:type="pct"/>
            <w:vMerge w:val="restart"/>
            <w:vAlign w:val="center"/>
          </w:tcPr>
          <w:p w14:paraId="546B212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07" w:type="pct"/>
            <w:vAlign w:val="center"/>
          </w:tcPr>
          <w:p w14:paraId="2CE301A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1BC21CA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03" w:type="pct"/>
            <w:vAlign w:val="center"/>
          </w:tcPr>
          <w:p w14:paraId="00D2487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1E324171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0905417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29ADB7D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45" w:type="pct"/>
            <w:vAlign w:val="center"/>
          </w:tcPr>
          <w:p w14:paraId="087316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861" w:type="pct"/>
            <w:vMerge w:val="restart"/>
            <w:vAlign w:val="center"/>
          </w:tcPr>
          <w:p w14:paraId="422694B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786AA9" w:rsidRPr="00786AA9" w14:paraId="7BD6B41B" w14:textId="77777777" w:rsidTr="0002300A">
        <w:trPr>
          <w:tblHeader/>
        </w:trPr>
        <w:tc>
          <w:tcPr>
            <w:tcW w:w="381" w:type="pct"/>
            <w:vMerge/>
            <w:vAlign w:val="center"/>
          </w:tcPr>
          <w:p w14:paraId="5A74D7B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81" w:type="pct"/>
            <w:vMerge/>
            <w:vAlign w:val="center"/>
          </w:tcPr>
          <w:p w14:paraId="4F84FE85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07" w:type="pct"/>
            <w:vAlign w:val="center"/>
          </w:tcPr>
          <w:p w14:paraId="3C25092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73DC4ED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03" w:type="pct"/>
            <w:vAlign w:val="center"/>
          </w:tcPr>
          <w:p w14:paraId="65CA7B9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48" w:type="pct"/>
            <w:vAlign w:val="center"/>
          </w:tcPr>
          <w:p w14:paraId="23F4C4F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04" w:type="pct"/>
            <w:vAlign w:val="center"/>
          </w:tcPr>
          <w:p w14:paraId="0034576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7308C115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45" w:type="pct"/>
            <w:vAlign w:val="center"/>
          </w:tcPr>
          <w:p w14:paraId="31E4403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861" w:type="pct"/>
            <w:vMerge/>
            <w:vAlign w:val="center"/>
          </w:tcPr>
          <w:p w14:paraId="1C8029F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6AA9" w:rsidRPr="00786AA9" w14:paraId="2E7E4488" w14:textId="77777777" w:rsidTr="0002300A">
        <w:tc>
          <w:tcPr>
            <w:tcW w:w="381" w:type="pct"/>
            <w:shd w:val="clear" w:color="auto" w:fill="auto"/>
            <w:vAlign w:val="center"/>
          </w:tcPr>
          <w:p w14:paraId="76C865A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0F146B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331814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D38D17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7C7A2C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70BCBE7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3E436C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1515.5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3516058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28DDC27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1" w:type="pct"/>
            <w:vAlign w:val="center"/>
          </w:tcPr>
          <w:p w14:paraId="5E7AF7B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  <w:tr w:rsidR="00786AA9" w:rsidRPr="00786AA9" w14:paraId="2D1327CB" w14:textId="77777777" w:rsidTr="0002300A">
        <w:tc>
          <w:tcPr>
            <w:tcW w:w="381" w:type="pct"/>
            <w:shd w:val="clear" w:color="auto" w:fill="auto"/>
            <w:vAlign w:val="center"/>
          </w:tcPr>
          <w:p w14:paraId="3D17E475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8A428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CA6581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48E02A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707D4F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628313C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599B7F2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1514.5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3D69F9A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259B202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1" w:type="pct"/>
            <w:vAlign w:val="center"/>
          </w:tcPr>
          <w:p w14:paraId="4B2D89F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19B156ED" w14:textId="77777777" w:rsidR="005828C1" w:rsidRPr="004F5595" w:rsidRDefault="005828C1" w:rsidP="006F118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957E13E" w14:textId="4839878E" w:rsidR="00BA2803" w:rsidRPr="00BC49E3" w:rsidRDefault="00BA2803" w:rsidP="00DD6A3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1" w:name="_Hlk193368286"/>
      <w:bookmarkStart w:id="2" w:name="_Hlk192155714"/>
    </w:p>
    <w:bookmarkEnd w:id="1"/>
    <w:p w14:paraId="0A0ABA3A" w14:textId="77777777" w:rsidR="002316E4" w:rsidRDefault="002316E4" w:rsidP="002316E4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896F712" w14:textId="06257255" w:rsidR="002316E4" w:rsidRPr="00581ABA" w:rsidRDefault="002316E4" w:rsidP="002316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11E85CC" w14:textId="77777777" w:rsidR="00A34FB5" w:rsidRDefault="00A34FB5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Agreement 1:</w:t>
      </w:r>
    </w:p>
    <w:p w14:paraId="71A714F0" w14:textId="77777777" w:rsidR="00A34FB5" w:rsidRPr="00786AA9" w:rsidRDefault="00A34FB5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3MHz CBW: </w:t>
      </w:r>
    </w:p>
    <w:p w14:paraId="31DB1CAC" w14:textId="77777777" w:rsidR="00A34FB5" w:rsidRPr="00786AA9" w:rsidRDefault="00A34FB5" w:rsidP="00A34FB5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1: remains optional across Releases for all bands except for band n106 where mandatory support is kept across Releases,</w:t>
      </w:r>
    </w:p>
    <w:p w14:paraId="3DE7B219" w14:textId="77777777" w:rsidR="00A34FB5" w:rsidRDefault="00A34FB5" w:rsidP="00A34FB5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2: changes to mandatory support in Release 19, but this CBW is not accounted for MSD analyses.</w:t>
      </w:r>
    </w:p>
    <w:p w14:paraId="5E686082" w14:textId="5927E7F5" w:rsidR="00A34FB5" w:rsidRDefault="00376B1F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Our preference is option 1, i.e. to keep 3MHz</w:t>
      </w:r>
      <w:r w:rsidR="006101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op</w:t>
      </w:r>
      <w:r w:rsidR="0061012D"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tional across Releases for all bands except for band n106 where mandatory support is kept</w:t>
      </w:r>
      <w:r w:rsidR="00E21BD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297BB0A" w14:textId="7D207775" w:rsidR="0061012D" w:rsidRPr="00786AA9" w:rsidRDefault="0061012D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1DB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3MHz</w:t>
      </w:r>
      <w:r w:rsidR="004D1DB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op</w:t>
      </w:r>
      <w:r w:rsidR="004D1DB7"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tional across Releases for all bands except for band n106 </w:t>
      </w:r>
    </w:p>
    <w:p w14:paraId="7CA84B16" w14:textId="77777777" w:rsidR="00A34FB5" w:rsidRPr="00786AA9" w:rsidRDefault="00A34FB5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5MHz CBW for band n41/n90:</w:t>
      </w:r>
    </w:p>
    <w:p w14:paraId="5F557B4F" w14:textId="77777777" w:rsidR="00A34FB5" w:rsidRPr="00786AA9" w:rsidRDefault="00A34FB5" w:rsidP="00A34FB5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1: remains optional across Releases</w:t>
      </w:r>
    </w:p>
    <w:p w14:paraId="6D686A53" w14:textId="77777777" w:rsidR="00A34FB5" w:rsidRPr="00786AA9" w:rsidRDefault="00A34FB5" w:rsidP="00A34FB5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2: changes to mandatory support in Release 19</w:t>
      </w:r>
    </w:p>
    <w:p w14:paraId="59C3F02E" w14:textId="77777777" w:rsidR="00A34FB5" w:rsidRDefault="00A34FB5" w:rsidP="00A34FB5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3: remove this CBW from band n41/n90.</w:t>
      </w:r>
    </w:p>
    <w:p w14:paraId="186CC2B0" w14:textId="07AF8427" w:rsidR="005D548F" w:rsidRDefault="00E21BD1" w:rsidP="005C39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</w:t>
      </w:r>
      <w:r w:rsidR="005C392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our understanding, </w:t>
      </w:r>
      <w:r w:rsidR="002368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5MH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z</w:t>
      </w:r>
      <w:r w:rsidR="002368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n41/n90 is not deployed anywhere </w:t>
      </w:r>
      <w:r w:rsidR="007544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e.g. </w:t>
      </w:r>
      <w:r w:rsidR="002368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due to 30kHz SCS not supporting </w:t>
      </w:r>
      <w:r w:rsidR="007544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5MHz BW’s. </w:t>
      </w:r>
      <w:r w:rsidR="002E387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Our preference is to keep 5MHz for n41/n90 as optional across Releases. We would not object in case this CBW fr</w:t>
      </w:r>
      <w:r w:rsidR="002F2F3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</w:t>
      </w:r>
      <w:r w:rsidR="002E387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 n41/n90</w:t>
      </w:r>
      <w:r w:rsidR="002F2F3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179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were </w:t>
      </w:r>
      <w:r w:rsidR="002F2F3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removed</w:t>
      </w:r>
      <w:r w:rsidR="00B179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either</w:t>
      </w:r>
      <w:r w:rsidR="002F2F3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BA9FAA1" w14:textId="3D64F3B3" w:rsidR="002F2F37" w:rsidRPr="00786AA9" w:rsidRDefault="002F2F37" w:rsidP="005C39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5606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Keep </w:t>
      </w:r>
      <w:r w:rsidR="00853EE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or remove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5MHz</w:t>
      </w:r>
      <w:r w:rsidR="000560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5606F"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from band n41/n90</w:t>
      </w:r>
    </w:p>
    <w:p w14:paraId="4CE202A1" w14:textId="77777777" w:rsidR="00A34FB5" w:rsidRPr="00786AA9" w:rsidRDefault="00A34FB5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35MHz CBW for band n71 </w:t>
      </w:r>
    </w:p>
    <w:p w14:paraId="158BC63D" w14:textId="77777777" w:rsidR="00A34FB5" w:rsidRPr="00786AA9" w:rsidRDefault="00A34FB5" w:rsidP="00A34FB5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1: UL remains optional across releases</w:t>
      </w:r>
    </w:p>
    <w:p w14:paraId="2E40CD48" w14:textId="77777777" w:rsidR="00A34FB5" w:rsidRPr="00786AA9" w:rsidRDefault="00A34FB5" w:rsidP="00A34FB5">
      <w:pPr>
        <w:numPr>
          <w:ilvl w:val="1"/>
          <w:numId w:val="2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2: changes UL to mandatory support in Release 19</w:t>
      </w:r>
    </w:p>
    <w:p w14:paraId="18232BCF" w14:textId="77777777" w:rsidR="00C546A4" w:rsidRPr="00027D63" w:rsidRDefault="00C546A4" w:rsidP="00BC49E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bookmarkEnd w:id="2"/>
    <w:p w14:paraId="51365DD6" w14:textId="62FDEC1B" w:rsidR="002D5836" w:rsidRDefault="001A531D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don’t have a very clear view</w:t>
      </w:r>
      <w:r w:rsidR="00F913B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on this one. If there is real demand for this by operators</w:t>
      </w:r>
      <w:r w:rsidR="00407A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’</w:t>
      </w:r>
      <w:r w:rsidR="00F913B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then making it mandatory should </w:t>
      </w:r>
      <w:proofErr w:type="gramStart"/>
      <w:r w:rsidR="00F913B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definitely considered</w:t>
      </w:r>
      <w:proofErr w:type="gramEnd"/>
      <w:r w:rsidR="00620DD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If there is no clear demand for this, then making it mandatory may not be </w:t>
      </w:r>
      <w:r w:rsidR="002854B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best option</w:t>
      </w:r>
      <w:r w:rsidR="00BD201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optimizing the performance especially for </w:t>
      </w:r>
      <w:r w:rsidR="008E1DD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UL </w:t>
      </w:r>
      <w:r w:rsidR="00BD201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BW wh</w:t>
      </w:r>
      <w:r w:rsidR="00407A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ich</w:t>
      </w:r>
      <w:r w:rsidR="00BD201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comes along with degraded REFSENS due to TX impairments</w:t>
      </w:r>
      <w:r w:rsidR="002D58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this BW </w:t>
      </w:r>
      <w:r w:rsidR="00CB5CB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has TX impairments (degraded </w:t>
      </w:r>
      <w:r w:rsidR="005A55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REFSENS)</w:t>
      </w:r>
      <w:r w:rsidR="007227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246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might end up being useless.</w:t>
      </w:r>
    </w:p>
    <w:p w14:paraId="0C20BBF6" w14:textId="771A092E" w:rsidR="00212B46" w:rsidRDefault="00D06243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Our preference is to keep this as optional for now, but we are open to discuss with </w:t>
      </w:r>
      <w:r w:rsidR="0036621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interested parties on this. </w:t>
      </w:r>
    </w:p>
    <w:p w14:paraId="0A913FA5" w14:textId="60C4B02E" w:rsidR="0036621C" w:rsidRDefault="0036621C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7178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lastRenderedPageBreak/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4D64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Keep 35MHz n71</w:t>
      </w:r>
      <w:r w:rsidR="0032109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UL optional across releases unless otherwise agreed </w:t>
      </w:r>
      <w:r w:rsidR="0007178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discussions with interested parties </w:t>
      </w:r>
      <w:r w:rsidR="004D64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47C780DC" w14:textId="77777777" w:rsidR="008671C9" w:rsidRDefault="008671C9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A021781" w14:textId="77777777" w:rsidR="001A7D57" w:rsidRPr="008671C9" w:rsidRDefault="001A7D57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AC365BB" w14:textId="67C0319B" w:rsidR="00D02FDE" w:rsidRDefault="009E48C4" w:rsidP="00A34FB5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7863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 </w:t>
      </w:r>
      <w:proofErr w:type="gramStart"/>
      <w:r w:rsidR="00C32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handling</w:t>
      </w:r>
      <w:proofErr w:type="gramEnd"/>
      <w:r w:rsidR="00C32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optional bandwidths across releases </w:t>
      </w:r>
      <w:r w:rsidR="008521F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were provided with the following proposals.</w:t>
      </w:r>
    </w:p>
    <w:p w14:paraId="0FEBD08E" w14:textId="77777777" w:rsidR="008521FB" w:rsidRPr="00786AA9" w:rsidRDefault="008521FB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1DB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3MHz op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tional across Releases for all bands except for band n106 </w:t>
      </w:r>
    </w:p>
    <w:p w14:paraId="31B39A6F" w14:textId="77777777" w:rsidR="008521FB" w:rsidRDefault="008521FB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5606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Keep or remove 5MHz CBW 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from band n41/n90</w:t>
      </w:r>
    </w:p>
    <w:p w14:paraId="1DD7F1A4" w14:textId="77777777" w:rsidR="00261C58" w:rsidRDefault="00261C58" w:rsidP="00261C58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7178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Keep 35MHz n71 UL optional across releases unless otherwise agreed in discussions with interested parties  </w:t>
      </w:r>
    </w:p>
    <w:p w14:paraId="0C93D17A" w14:textId="77777777" w:rsidR="00261C58" w:rsidRPr="00786AA9" w:rsidRDefault="00261C58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10D6C7" w14:textId="77777777" w:rsidR="008521FB" w:rsidRPr="00AA0659" w:rsidRDefault="008521FB" w:rsidP="00A34FB5">
      <w:pPr>
        <w:keepNext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53AFD81D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R4-2505</w:t>
      </w:r>
      <w:r w:rsidR="00752A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214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752A56" w:rsidRPr="00752A56">
        <w:rPr>
          <w:rFonts w:ascii="Times New Roman" w:hAnsi="Times New Roman" w:cs="Times New Roman"/>
          <w:sz w:val="20"/>
          <w:szCs w:val="20"/>
        </w:rPr>
        <w:t>WF on handling optional channel bandwidth across releases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752A56">
        <w:rPr>
          <w:rFonts w:ascii="Times New Roman" w:hAnsi="Times New Roman" w:cs="Times New Roman"/>
          <w:sz w:val="20"/>
          <w:szCs w:val="20"/>
        </w:rPr>
        <w:t>Skyworks</w:t>
      </w:r>
    </w:p>
    <w:p w14:paraId="20EF62FC" w14:textId="2E576AA6" w:rsidR="003E7DB7" w:rsidRPr="005513CD" w:rsidRDefault="003E7DB7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3E7DB7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7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1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F64BB9"/>
    <w:multiLevelType w:val="hybridMultilevel"/>
    <w:tmpl w:val="733C40C4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4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2F49E5"/>
    <w:multiLevelType w:val="hybridMultilevel"/>
    <w:tmpl w:val="36108FF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5"/>
  </w:num>
  <w:num w:numId="2" w16cid:durableId="403166">
    <w:abstractNumId w:val="17"/>
  </w:num>
  <w:num w:numId="3" w16cid:durableId="1369914351">
    <w:abstractNumId w:val="24"/>
  </w:num>
  <w:num w:numId="4" w16cid:durableId="972949259">
    <w:abstractNumId w:val="14"/>
  </w:num>
  <w:num w:numId="5" w16cid:durableId="608388262">
    <w:abstractNumId w:val="20"/>
  </w:num>
  <w:num w:numId="6" w16cid:durableId="442846795">
    <w:abstractNumId w:val="16"/>
  </w:num>
  <w:num w:numId="7" w16cid:durableId="24331905">
    <w:abstractNumId w:val="23"/>
  </w:num>
  <w:num w:numId="8" w16cid:durableId="1274435150">
    <w:abstractNumId w:val="7"/>
  </w:num>
  <w:num w:numId="9" w16cid:durableId="71046761">
    <w:abstractNumId w:val="25"/>
  </w:num>
  <w:num w:numId="10" w16cid:durableId="1553611158">
    <w:abstractNumId w:val="13"/>
  </w:num>
  <w:num w:numId="11" w16cid:durableId="256259659">
    <w:abstractNumId w:val="0"/>
  </w:num>
  <w:num w:numId="12" w16cid:durableId="363333374">
    <w:abstractNumId w:val="10"/>
  </w:num>
  <w:num w:numId="13" w16cid:durableId="1313490236">
    <w:abstractNumId w:val="21"/>
  </w:num>
  <w:num w:numId="14" w16cid:durableId="2015300280">
    <w:abstractNumId w:val="26"/>
  </w:num>
  <w:num w:numId="15" w16cid:durableId="1321303222">
    <w:abstractNumId w:val="4"/>
  </w:num>
  <w:num w:numId="16" w16cid:durableId="281691904">
    <w:abstractNumId w:val="2"/>
  </w:num>
  <w:num w:numId="17" w16cid:durableId="1702515381">
    <w:abstractNumId w:val="12"/>
  </w:num>
  <w:num w:numId="18" w16cid:durableId="741147865">
    <w:abstractNumId w:val="5"/>
  </w:num>
  <w:num w:numId="19" w16cid:durableId="1027677507">
    <w:abstractNumId w:val="19"/>
  </w:num>
  <w:num w:numId="20" w16cid:durableId="1174300045">
    <w:abstractNumId w:val="9"/>
  </w:num>
  <w:num w:numId="21" w16cid:durableId="1725636977">
    <w:abstractNumId w:val="6"/>
  </w:num>
  <w:num w:numId="22" w16cid:durableId="169881984">
    <w:abstractNumId w:val="11"/>
  </w:num>
  <w:num w:numId="23" w16cid:durableId="1645617402">
    <w:abstractNumId w:val="18"/>
  </w:num>
  <w:num w:numId="24" w16cid:durableId="1693916859">
    <w:abstractNumId w:val="3"/>
  </w:num>
  <w:num w:numId="25" w16cid:durableId="1483766779">
    <w:abstractNumId w:val="27"/>
  </w:num>
  <w:num w:numId="26" w16cid:durableId="1373461746">
    <w:abstractNumId w:val="8"/>
  </w:num>
  <w:num w:numId="27" w16cid:durableId="878321759">
    <w:abstractNumId w:val="1"/>
  </w:num>
  <w:num w:numId="28" w16cid:durableId="20835954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58A"/>
    <w:rsid w:val="000264F5"/>
    <w:rsid w:val="00027CD3"/>
    <w:rsid w:val="00027D63"/>
    <w:rsid w:val="00033C67"/>
    <w:rsid w:val="0003436D"/>
    <w:rsid w:val="0004112E"/>
    <w:rsid w:val="00046AC3"/>
    <w:rsid w:val="00047A50"/>
    <w:rsid w:val="00047BED"/>
    <w:rsid w:val="00050AE2"/>
    <w:rsid w:val="00051458"/>
    <w:rsid w:val="00051D0F"/>
    <w:rsid w:val="0005592D"/>
    <w:rsid w:val="0005606F"/>
    <w:rsid w:val="0006495B"/>
    <w:rsid w:val="00071782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915CB"/>
    <w:rsid w:val="00096144"/>
    <w:rsid w:val="00097450"/>
    <w:rsid w:val="000A6928"/>
    <w:rsid w:val="000B1EC5"/>
    <w:rsid w:val="000B50BC"/>
    <w:rsid w:val="000C5270"/>
    <w:rsid w:val="000D1150"/>
    <w:rsid w:val="000D157E"/>
    <w:rsid w:val="000D1B73"/>
    <w:rsid w:val="000D1E58"/>
    <w:rsid w:val="000D1FAD"/>
    <w:rsid w:val="000D3161"/>
    <w:rsid w:val="000D3228"/>
    <w:rsid w:val="000D6DE1"/>
    <w:rsid w:val="000E2BA0"/>
    <w:rsid w:val="000E57ED"/>
    <w:rsid w:val="000F098D"/>
    <w:rsid w:val="000F36DD"/>
    <w:rsid w:val="000F6D35"/>
    <w:rsid w:val="000F6EB5"/>
    <w:rsid w:val="00101290"/>
    <w:rsid w:val="00104B27"/>
    <w:rsid w:val="001068D7"/>
    <w:rsid w:val="00107B70"/>
    <w:rsid w:val="00110958"/>
    <w:rsid w:val="00112FA4"/>
    <w:rsid w:val="001139B0"/>
    <w:rsid w:val="00113EEC"/>
    <w:rsid w:val="0012019A"/>
    <w:rsid w:val="00126F73"/>
    <w:rsid w:val="00133529"/>
    <w:rsid w:val="001354BC"/>
    <w:rsid w:val="00142E79"/>
    <w:rsid w:val="0015055B"/>
    <w:rsid w:val="0015281C"/>
    <w:rsid w:val="001557FC"/>
    <w:rsid w:val="00157DC2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98E"/>
    <w:rsid w:val="00194D3E"/>
    <w:rsid w:val="00195681"/>
    <w:rsid w:val="001A00E4"/>
    <w:rsid w:val="001A38C6"/>
    <w:rsid w:val="001A3BCB"/>
    <w:rsid w:val="001A4918"/>
    <w:rsid w:val="001A531D"/>
    <w:rsid w:val="001A597A"/>
    <w:rsid w:val="001A6C44"/>
    <w:rsid w:val="001A7159"/>
    <w:rsid w:val="001A7D57"/>
    <w:rsid w:val="001B2550"/>
    <w:rsid w:val="001B46FB"/>
    <w:rsid w:val="001C20E2"/>
    <w:rsid w:val="001C3267"/>
    <w:rsid w:val="001C4F15"/>
    <w:rsid w:val="001C5F92"/>
    <w:rsid w:val="001C5FCC"/>
    <w:rsid w:val="001D1D9E"/>
    <w:rsid w:val="001E1CFF"/>
    <w:rsid w:val="001E2876"/>
    <w:rsid w:val="001E4991"/>
    <w:rsid w:val="001E5F7E"/>
    <w:rsid w:val="001F085C"/>
    <w:rsid w:val="001F1E11"/>
    <w:rsid w:val="001F381D"/>
    <w:rsid w:val="00200A53"/>
    <w:rsid w:val="00205871"/>
    <w:rsid w:val="00206CA4"/>
    <w:rsid w:val="00207AA2"/>
    <w:rsid w:val="0021026D"/>
    <w:rsid w:val="00212B46"/>
    <w:rsid w:val="00215CAE"/>
    <w:rsid w:val="00216049"/>
    <w:rsid w:val="002219D4"/>
    <w:rsid w:val="00222E80"/>
    <w:rsid w:val="002243FC"/>
    <w:rsid w:val="00230A42"/>
    <w:rsid w:val="00231284"/>
    <w:rsid w:val="002316E4"/>
    <w:rsid w:val="00232A97"/>
    <w:rsid w:val="00232F15"/>
    <w:rsid w:val="00233199"/>
    <w:rsid w:val="002337A4"/>
    <w:rsid w:val="00233B9A"/>
    <w:rsid w:val="002368F9"/>
    <w:rsid w:val="002532D1"/>
    <w:rsid w:val="00253DE6"/>
    <w:rsid w:val="0025440D"/>
    <w:rsid w:val="00260B98"/>
    <w:rsid w:val="00261C58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65CD"/>
    <w:rsid w:val="0028432A"/>
    <w:rsid w:val="00284E1A"/>
    <w:rsid w:val="002854B8"/>
    <w:rsid w:val="00287F30"/>
    <w:rsid w:val="00293E82"/>
    <w:rsid w:val="002A01C9"/>
    <w:rsid w:val="002A2895"/>
    <w:rsid w:val="002A56F4"/>
    <w:rsid w:val="002A5B13"/>
    <w:rsid w:val="002A6CEC"/>
    <w:rsid w:val="002A6F94"/>
    <w:rsid w:val="002B2450"/>
    <w:rsid w:val="002B2BD2"/>
    <w:rsid w:val="002B397D"/>
    <w:rsid w:val="002B5439"/>
    <w:rsid w:val="002B5DC2"/>
    <w:rsid w:val="002B78D1"/>
    <w:rsid w:val="002B7E82"/>
    <w:rsid w:val="002C2E87"/>
    <w:rsid w:val="002C2F44"/>
    <w:rsid w:val="002C3E8B"/>
    <w:rsid w:val="002C44DD"/>
    <w:rsid w:val="002C5BF2"/>
    <w:rsid w:val="002C7232"/>
    <w:rsid w:val="002D1A74"/>
    <w:rsid w:val="002D216B"/>
    <w:rsid w:val="002D33D3"/>
    <w:rsid w:val="002D5836"/>
    <w:rsid w:val="002E387F"/>
    <w:rsid w:val="002E4C97"/>
    <w:rsid w:val="002E57F7"/>
    <w:rsid w:val="002E7AAD"/>
    <w:rsid w:val="002F2F37"/>
    <w:rsid w:val="002F3AC5"/>
    <w:rsid w:val="002F46B7"/>
    <w:rsid w:val="002F6F88"/>
    <w:rsid w:val="003022CA"/>
    <w:rsid w:val="00303121"/>
    <w:rsid w:val="003131A8"/>
    <w:rsid w:val="003163FC"/>
    <w:rsid w:val="00316DAA"/>
    <w:rsid w:val="0032109B"/>
    <w:rsid w:val="00321BF7"/>
    <w:rsid w:val="00323751"/>
    <w:rsid w:val="0033085B"/>
    <w:rsid w:val="00332176"/>
    <w:rsid w:val="00333A07"/>
    <w:rsid w:val="00333FD4"/>
    <w:rsid w:val="00334914"/>
    <w:rsid w:val="003457D4"/>
    <w:rsid w:val="003469BC"/>
    <w:rsid w:val="00347462"/>
    <w:rsid w:val="003550D9"/>
    <w:rsid w:val="00355863"/>
    <w:rsid w:val="00357189"/>
    <w:rsid w:val="00361D49"/>
    <w:rsid w:val="0036375E"/>
    <w:rsid w:val="0036621C"/>
    <w:rsid w:val="00372A30"/>
    <w:rsid w:val="00373003"/>
    <w:rsid w:val="00376B1F"/>
    <w:rsid w:val="0038094D"/>
    <w:rsid w:val="003815A3"/>
    <w:rsid w:val="00386CED"/>
    <w:rsid w:val="00387E34"/>
    <w:rsid w:val="00395F3C"/>
    <w:rsid w:val="003A2B29"/>
    <w:rsid w:val="003A31DC"/>
    <w:rsid w:val="003A3CFF"/>
    <w:rsid w:val="003A3F92"/>
    <w:rsid w:val="003A5920"/>
    <w:rsid w:val="003A7090"/>
    <w:rsid w:val="003A78F1"/>
    <w:rsid w:val="003B177B"/>
    <w:rsid w:val="003B41F9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1DF5"/>
    <w:rsid w:val="003E6C2B"/>
    <w:rsid w:val="003E7DB7"/>
    <w:rsid w:val="003F04DC"/>
    <w:rsid w:val="003F4BBE"/>
    <w:rsid w:val="003F52A2"/>
    <w:rsid w:val="003F5AF7"/>
    <w:rsid w:val="003F5E62"/>
    <w:rsid w:val="003F717D"/>
    <w:rsid w:val="003F7D3B"/>
    <w:rsid w:val="00400DA2"/>
    <w:rsid w:val="00403141"/>
    <w:rsid w:val="00404CAF"/>
    <w:rsid w:val="00407AFA"/>
    <w:rsid w:val="00412093"/>
    <w:rsid w:val="004151B4"/>
    <w:rsid w:val="004167E8"/>
    <w:rsid w:val="00421462"/>
    <w:rsid w:val="0042217A"/>
    <w:rsid w:val="00424C4C"/>
    <w:rsid w:val="004323CF"/>
    <w:rsid w:val="00433C38"/>
    <w:rsid w:val="004354B4"/>
    <w:rsid w:val="00435F44"/>
    <w:rsid w:val="00436F02"/>
    <w:rsid w:val="004446F3"/>
    <w:rsid w:val="004474F7"/>
    <w:rsid w:val="00447D79"/>
    <w:rsid w:val="004531C0"/>
    <w:rsid w:val="00464ADC"/>
    <w:rsid w:val="00466AA8"/>
    <w:rsid w:val="004702AE"/>
    <w:rsid w:val="004714BF"/>
    <w:rsid w:val="004813A0"/>
    <w:rsid w:val="00483324"/>
    <w:rsid w:val="0048794C"/>
    <w:rsid w:val="00490253"/>
    <w:rsid w:val="0049151C"/>
    <w:rsid w:val="00492979"/>
    <w:rsid w:val="004949BD"/>
    <w:rsid w:val="00494B64"/>
    <w:rsid w:val="004950E5"/>
    <w:rsid w:val="00495EFD"/>
    <w:rsid w:val="004A0399"/>
    <w:rsid w:val="004A0E54"/>
    <w:rsid w:val="004A5E5D"/>
    <w:rsid w:val="004A6558"/>
    <w:rsid w:val="004A7755"/>
    <w:rsid w:val="004A7E3B"/>
    <w:rsid w:val="004B1FD3"/>
    <w:rsid w:val="004B2FA6"/>
    <w:rsid w:val="004B5FCE"/>
    <w:rsid w:val="004B73B8"/>
    <w:rsid w:val="004C26A2"/>
    <w:rsid w:val="004C7FE1"/>
    <w:rsid w:val="004D1DB7"/>
    <w:rsid w:val="004D396D"/>
    <w:rsid w:val="004D6144"/>
    <w:rsid w:val="004D6436"/>
    <w:rsid w:val="004E3A7A"/>
    <w:rsid w:val="004E5886"/>
    <w:rsid w:val="004F5595"/>
    <w:rsid w:val="004F6F62"/>
    <w:rsid w:val="004F734E"/>
    <w:rsid w:val="00500741"/>
    <w:rsid w:val="00503176"/>
    <w:rsid w:val="00503BD2"/>
    <w:rsid w:val="005061E1"/>
    <w:rsid w:val="00507B06"/>
    <w:rsid w:val="00507E54"/>
    <w:rsid w:val="005178AA"/>
    <w:rsid w:val="00532BA3"/>
    <w:rsid w:val="00534B1D"/>
    <w:rsid w:val="005357F6"/>
    <w:rsid w:val="005371A0"/>
    <w:rsid w:val="00540952"/>
    <w:rsid w:val="00541331"/>
    <w:rsid w:val="00546F3E"/>
    <w:rsid w:val="00547395"/>
    <w:rsid w:val="0055127B"/>
    <w:rsid w:val="0055138E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81ABA"/>
    <w:rsid w:val="005828C1"/>
    <w:rsid w:val="00583320"/>
    <w:rsid w:val="00583E06"/>
    <w:rsid w:val="005848DD"/>
    <w:rsid w:val="0059295D"/>
    <w:rsid w:val="00593131"/>
    <w:rsid w:val="00595A6A"/>
    <w:rsid w:val="005979C6"/>
    <w:rsid w:val="005A0CE7"/>
    <w:rsid w:val="005A3681"/>
    <w:rsid w:val="005A5561"/>
    <w:rsid w:val="005A63A4"/>
    <w:rsid w:val="005A7ECC"/>
    <w:rsid w:val="005C0175"/>
    <w:rsid w:val="005C2864"/>
    <w:rsid w:val="005C38A6"/>
    <w:rsid w:val="005C3928"/>
    <w:rsid w:val="005C458A"/>
    <w:rsid w:val="005C682A"/>
    <w:rsid w:val="005C7CEC"/>
    <w:rsid w:val="005D2C79"/>
    <w:rsid w:val="005D4276"/>
    <w:rsid w:val="005D548F"/>
    <w:rsid w:val="005E6E12"/>
    <w:rsid w:val="005F1572"/>
    <w:rsid w:val="005F1BDD"/>
    <w:rsid w:val="005F2401"/>
    <w:rsid w:val="005F348F"/>
    <w:rsid w:val="005F42FC"/>
    <w:rsid w:val="005F43E6"/>
    <w:rsid w:val="005F7792"/>
    <w:rsid w:val="0060095E"/>
    <w:rsid w:val="00603743"/>
    <w:rsid w:val="0060452A"/>
    <w:rsid w:val="006056F1"/>
    <w:rsid w:val="006100CD"/>
    <w:rsid w:val="0061012D"/>
    <w:rsid w:val="00610E88"/>
    <w:rsid w:val="006121D7"/>
    <w:rsid w:val="0061524F"/>
    <w:rsid w:val="00615BDE"/>
    <w:rsid w:val="00617A28"/>
    <w:rsid w:val="00620DDF"/>
    <w:rsid w:val="00623C26"/>
    <w:rsid w:val="006307CB"/>
    <w:rsid w:val="006311B5"/>
    <w:rsid w:val="00631B40"/>
    <w:rsid w:val="0063486E"/>
    <w:rsid w:val="006349A7"/>
    <w:rsid w:val="00640961"/>
    <w:rsid w:val="006449D8"/>
    <w:rsid w:val="00644C15"/>
    <w:rsid w:val="006477BF"/>
    <w:rsid w:val="00651C6D"/>
    <w:rsid w:val="00653EFD"/>
    <w:rsid w:val="0065531F"/>
    <w:rsid w:val="006557FA"/>
    <w:rsid w:val="00657DA8"/>
    <w:rsid w:val="00662492"/>
    <w:rsid w:val="00664C06"/>
    <w:rsid w:val="00672B07"/>
    <w:rsid w:val="00672F75"/>
    <w:rsid w:val="006749B5"/>
    <w:rsid w:val="00674A40"/>
    <w:rsid w:val="00674D24"/>
    <w:rsid w:val="00676152"/>
    <w:rsid w:val="00685BA9"/>
    <w:rsid w:val="00686DC7"/>
    <w:rsid w:val="0069147B"/>
    <w:rsid w:val="006914CF"/>
    <w:rsid w:val="00694798"/>
    <w:rsid w:val="00695C1E"/>
    <w:rsid w:val="00696692"/>
    <w:rsid w:val="006A30ED"/>
    <w:rsid w:val="006A4CAC"/>
    <w:rsid w:val="006B01AB"/>
    <w:rsid w:val="006B05B9"/>
    <w:rsid w:val="006B293C"/>
    <w:rsid w:val="006B3C63"/>
    <w:rsid w:val="006B670F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4082"/>
    <w:rsid w:val="006D618E"/>
    <w:rsid w:val="006E4B95"/>
    <w:rsid w:val="006E6229"/>
    <w:rsid w:val="006E68E1"/>
    <w:rsid w:val="006E7C74"/>
    <w:rsid w:val="006F0C66"/>
    <w:rsid w:val="006F1186"/>
    <w:rsid w:val="006F2761"/>
    <w:rsid w:val="006F45AE"/>
    <w:rsid w:val="006F53E5"/>
    <w:rsid w:val="006F7386"/>
    <w:rsid w:val="00700765"/>
    <w:rsid w:val="00701508"/>
    <w:rsid w:val="00702A2B"/>
    <w:rsid w:val="00705E74"/>
    <w:rsid w:val="00706619"/>
    <w:rsid w:val="00711A44"/>
    <w:rsid w:val="00711CD5"/>
    <w:rsid w:val="00714142"/>
    <w:rsid w:val="00716CD8"/>
    <w:rsid w:val="0071757F"/>
    <w:rsid w:val="00717C63"/>
    <w:rsid w:val="0072279A"/>
    <w:rsid w:val="007241BB"/>
    <w:rsid w:val="007244E8"/>
    <w:rsid w:val="0072460A"/>
    <w:rsid w:val="007256E5"/>
    <w:rsid w:val="007268D0"/>
    <w:rsid w:val="00732963"/>
    <w:rsid w:val="00737650"/>
    <w:rsid w:val="00746EA4"/>
    <w:rsid w:val="00752A56"/>
    <w:rsid w:val="00752D42"/>
    <w:rsid w:val="00754449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2683"/>
    <w:rsid w:val="00784098"/>
    <w:rsid w:val="007863F8"/>
    <w:rsid w:val="00786AA9"/>
    <w:rsid w:val="00791E29"/>
    <w:rsid w:val="00793525"/>
    <w:rsid w:val="00793CF2"/>
    <w:rsid w:val="00796DFF"/>
    <w:rsid w:val="0079792B"/>
    <w:rsid w:val="007A0F39"/>
    <w:rsid w:val="007A5D7A"/>
    <w:rsid w:val="007A64E1"/>
    <w:rsid w:val="007B19DE"/>
    <w:rsid w:val="007B55CD"/>
    <w:rsid w:val="007B7290"/>
    <w:rsid w:val="007B78E1"/>
    <w:rsid w:val="007B7B2C"/>
    <w:rsid w:val="007C4950"/>
    <w:rsid w:val="007C4C80"/>
    <w:rsid w:val="007C503C"/>
    <w:rsid w:val="007C68C1"/>
    <w:rsid w:val="007D38B9"/>
    <w:rsid w:val="007D4987"/>
    <w:rsid w:val="007D6011"/>
    <w:rsid w:val="007D659F"/>
    <w:rsid w:val="007D65B4"/>
    <w:rsid w:val="007D7103"/>
    <w:rsid w:val="007D7518"/>
    <w:rsid w:val="007E0687"/>
    <w:rsid w:val="007F1B1D"/>
    <w:rsid w:val="007F212C"/>
    <w:rsid w:val="007F54C5"/>
    <w:rsid w:val="007F5A89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20708"/>
    <w:rsid w:val="00820C31"/>
    <w:rsid w:val="008251CF"/>
    <w:rsid w:val="00826E3B"/>
    <w:rsid w:val="0084029A"/>
    <w:rsid w:val="00843FF2"/>
    <w:rsid w:val="00844C32"/>
    <w:rsid w:val="00845BAB"/>
    <w:rsid w:val="00850D23"/>
    <w:rsid w:val="008521FB"/>
    <w:rsid w:val="00853C40"/>
    <w:rsid w:val="00853EE0"/>
    <w:rsid w:val="0085425E"/>
    <w:rsid w:val="008579C2"/>
    <w:rsid w:val="00861A19"/>
    <w:rsid w:val="0086218B"/>
    <w:rsid w:val="00862940"/>
    <w:rsid w:val="00864D1F"/>
    <w:rsid w:val="008666DF"/>
    <w:rsid w:val="008667BD"/>
    <w:rsid w:val="008671C9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5A5D"/>
    <w:rsid w:val="008B1346"/>
    <w:rsid w:val="008B3579"/>
    <w:rsid w:val="008B4D38"/>
    <w:rsid w:val="008B696A"/>
    <w:rsid w:val="008B7D1A"/>
    <w:rsid w:val="008B7D63"/>
    <w:rsid w:val="008C40E1"/>
    <w:rsid w:val="008C7C14"/>
    <w:rsid w:val="008D0DED"/>
    <w:rsid w:val="008D142D"/>
    <w:rsid w:val="008D606A"/>
    <w:rsid w:val="008E1D7C"/>
    <w:rsid w:val="008E1DD4"/>
    <w:rsid w:val="008E4416"/>
    <w:rsid w:val="008F0622"/>
    <w:rsid w:val="008F31F2"/>
    <w:rsid w:val="008F3A40"/>
    <w:rsid w:val="00901FED"/>
    <w:rsid w:val="00902972"/>
    <w:rsid w:val="0090411A"/>
    <w:rsid w:val="00905498"/>
    <w:rsid w:val="0090772A"/>
    <w:rsid w:val="009117D9"/>
    <w:rsid w:val="00912525"/>
    <w:rsid w:val="00915DC3"/>
    <w:rsid w:val="00922DD0"/>
    <w:rsid w:val="00926AB5"/>
    <w:rsid w:val="009347BD"/>
    <w:rsid w:val="00942DB8"/>
    <w:rsid w:val="009454C5"/>
    <w:rsid w:val="00951836"/>
    <w:rsid w:val="009521EF"/>
    <w:rsid w:val="00955849"/>
    <w:rsid w:val="009577E7"/>
    <w:rsid w:val="00960595"/>
    <w:rsid w:val="00962E71"/>
    <w:rsid w:val="00962FB6"/>
    <w:rsid w:val="0096518D"/>
    <w:rsid w:val="009702F2"/>
    <w:rsid w:val="00970F5B"/>
    <w:rsid w:val="009777F7"/>
    <w:rsid w:val="00977D34"/>
    <w:rsid w:val="00980900"/>
    <w:rsid w:val="00980A4B"/>
    <w:rsid w:val="00981C66"/>
    <w:rsid w:val="009836CF"/>
    <w:rsid w:val="00984221"/>
    <w:rsid w:val="00986BC6"/>
    <w:rsid w:val="009871C1"/>
    <w:rsid w:val="00991ACF"/>
    <w:rsid w:val="00993D16"/>
    <w:rsid w:val="009A3A1B"/>
    <w:rsid w:val="009B2A93"/>
    <w:rsid w:val="009B2FFE"/>
    <w:rsid w:val="009C0E2A"/>
    <w:rsid w:val="009C320B"/>
    <w:rsid w:val="009C5167"/>
    <w:rsid w:val="009C53BC"/>
    <w:rsid w:val="009D2E61"/>
    <w:rsid w:val="009D6539"/>
    <w:rsid w:val="009D7809"/>
    <w:rsid w:val="009D7FA7"/>
    <w:rsid w:val="009E0CB5"/>
    <w:rsid w:val="009E2764"/>
    <w:rsid w:val="009E48C4"/>
    <w:rsid w:val="009E5B70"/>
    <w:rsid w:val="009F091F"/>
    <w:rsid w:val="009F1C28"/>
    <w:rsid w:val="009F526C"/>
    <w:rsid w:val="009F531A"/>
    <w:rsid w:val="00A0120C"/>
    <w:rsid w:val="00A05077"/>
    <w:rsid w:val="00A05D9B"/>
    <w:rsid w:val="00A068AC"/>
    <w:rsid w:val="00A126D2"/>
    <w:rsid w:val="00A132AE"/>
    <w:rsid w:val="00A16627"/>
    <w:rsid w:val="00A2047B"/>
    <w:rsid w:val="00A227D1"/>
    <w:rsid w:val="00A22C98"/>
    <w:rsid w:val="00A26229"/>
    <w:rsid w:val="00A267DD"/>
    <w:rsid w:val="00A30847"/>
    <w:rsid w:val="00A33537"/>
    <w:rsid w:val="00A34FB5"/>
    <w:rsid w:val="00A3583F"/>
    <w:rsid w:val="00A42DE5"/>
    <w:rsid w:val="00A44CC2"/>
    <w:rsid w:val="00A46513"/>
    <w:rsid w:val="00A46754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6C20"/>
    <w:rsid w:val="00A5705B"/>
    <w:rsid w:val="00A57734"/>
    <w:rsid w:val="00A60159"/>
    <w:rsid w:val="00A641B2"/>
    <w:rsid w:val="00A65EA2"/>
    <w:rsid w:val="00A7202B"/>
    <w:rsid w:val="00A73E0A"/>
    <w:rsid w:val="00A814AA"/>
    <w:rsid w:val="00A819AB"/>
    <w:rsid w:val="00A83752"/>
    <w:rsid w:val="00A8501A"/>
    <w:rsid w:val="00A852BA"/>
    <w:rsid w:val="00A85CE5"/>
    <w:rsid w:val="00A91609"/>
    <w:rsid w:val="00A916EA"/>
    <w:rsid w:val="00A94C50"/>
    <w:rsid w:val="00A96091"/>
    <w:rsid w:val="00A965BA"/>
    <w:rsid w:val="00A96CAF"/>
    <w:rsid w:val="00AA0659"/>
    <w:rsid w:val="00AA3377"/>
    <w:rsid w:val="00AA3E3E"/>
    <w:rsid w:val="00AA657A"/>
    <w:rsid w:val="00AB06A1"/>
    <w:rsid w:val="00AB204F"/>
    <w:rsid w:val="00AB3D0A"/>
    <w:rsid w:val="00AB6B80"/>
    <w:rsid w:val="00AB6C46"/>
    <w:rsid w:val="00AC115B"/>
    <w:rsid w:val="00AC7713"/>
    <w:rsid w:val="00AD0A8F"/>
    <w:rsid w:val="00AD5245"/>
    <w:rsid w:val="00AD5665"/>
    <w:rsid w:val="00AD7F02"/>
    <w:rsid w:val="00AE16D0"/>
    <w:rsid w:val="00AE2AAD"/>
    <w:rsid w:val="00AE3DBF"/>
    <w:rsid w:val="00AE5810"/>
    <w:rsid w:val="00AE6AE0"/>
    <w:rsid w:val="00AF1BDA"/>
    <w:rsid w:val="00AF5229"/>
    <w:rsid w:val="00AF52BA"/>
    <w:rsid w:val="00B0363D"/>
    <w:rsid w:val="00B04EB1"/>
    <w:rsid w:val="00B06AA3"/>
    <w:rsid w:val="00B11F38"/>
    <w:rsid w:val="00B179B3"/>
    <w:rsid w:val="00B179C1"/>
    <w:rsid w:val="00B17A6A"/>
    <w:rsid w:val="00B20CEA"/>
    <w:rsid w:val="00B23281"/>
    <w:rsid w:val="00B2510D"/>
    <w:rsid w:val="00B27651"/>
    <w:rsid w:val="00B3091C"/>
    <w:rsid w:val="00B342FF"/>
    <w:rsid w:val="00B34C0E"/>
    <w:rsid w:val="00B374E2"/>
    <w:rsid w:val="00B43ED8"/>
    <w:rsid w:val="00B45D14"/>
    <w:rsid w:val="00B5350F"/>
    <w:rsid w:val="00B552CC"/>
    <w:rsid w:val="00B5572A"/>
    <w:rsid w:val="00B561E9"/>
    <w:rsid w:val="00B56740"/>
    <w:rsid w:val="00B63357"/>
    <w:rsid w:val="00B65E5E"/>
    <w:rsid w:val="00B6652D"/>
    <w:rsid w:val="00B67DB1"/>
    <w:rsid w:val="00B71374"/>
    <w:rsid w:val="00B7269E"/>
    <w:rsid w:val="00B73BF1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13FB"/>
    <w:rsid w:val="00BA2803"/>
    <w:rsid w:val="00BA2B72"/>
    <w:rsid w:val="00BA5E65"/>
    <w:rsid w:val="00BB02A2"/>
    <w:rsid w:val="00BB65CC"/>
    <w:rsid w:val="00BC23E7"/>
    <w:rsid w:val="00BC393D"/>
    <w:rsid w:val="00BC49E3"/>
    <w:rsid w:val="00BC60EF"/>
    <w:rsid w:val="00BD1100"/>
    <w:rsid w:val="00BD201B"/>
    <w:rsid w:val="00BD4367"/>
    <w:rsid w:val="00BD5078"/>
    <w:rsid w:val="00BD7814"/>
    <w:rsid w:val="00BE011A"/>
    <w:rsid w:val="00BE23DB"/>
    <w:rsid w:val="00BE2F0B"/>
    <w:rsid w:val="00BF40FD"/>
    <w:rsid w:val="00C029C1"/>
    <w:rsid w:val="00C04F5D"/>
    <w:rsid w:val="00C07AF8"/>
    <w:rsid w:val="00C130E2"/>
    <w:rsid w:val="00C14289"/>
    <w:rsid w:val="00C1629E"/>
    <w:rsid w:val="00C216EC"/>
    <w:rsid w:val="00C22DD8"/>
    <w:rsid w:val="00C248A6"/>
    <w:rsid w:val="00C25B56"/>
    <w:rsid w:val="00C263F3"/>
    <w:rsid w:val="00C267E3"/>
    <w:rsid w:val="00C30578"/>
    <w:rsid w:val="00C31047"/>
    <w:rsid w:val="00C321C8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5896"/>
    <w:rsid w:val="00C45A80"/>
    <w:rsid w:val="00C464A9"/>
    <w:rsid w:val="00C46992"/>
    <w:rsid w:val="00C475C4"/>
    <w:rsid w:val="00C50583"/>
    <w:rsid w:val="00C532D6"/>
    <w:rsid w:val="00C546A4"/>
    <w:rsid w:val="00C55F10"/>
    <w:rsid w:val="00C5636B"/>
    <w:rsid w:val="00C616D2"/>
    <w:rsid w:val="00C66B06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5802"/>
    <w:rsid w:val="00CA69FE"/>
    <w:rsid w:val="00CA6B82"/>
    <w:rsid w:val="00CB0220"/>
    <w:rsid w:val="00CB465C"/>
    <w:rsid w:val="00CB5CB1"/>
    <w:rsid w:val="00CC1B5D"/>
    <w:rsid w:val="00CC4053"/>
    <w:rsid w:val="00CC48B4"/>
    <w:rsid w:val="00CC7C23"/>
    <w:rsid w:val="00CD75B4"/>
    <w:rsid w:val="00CE24CC"/>
    <w:rsid w:val="00CE2B22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5670"/>
    <w:rsid w:val="00D06243"/>
    <w:rsid w:val="00D064F6"/>
    <w:rsid w:val="00D068BB"/>
    <w:rsid w:val="00D07474"/>
    <w:rsid w:val="00D13825"/>
    <w:rsid w:val="00D152EB"/>
    <w:rsid w:val="00D15874"/>
    <w:rsid w:val="00D16AA7"/>
    <w:rsid w:val="00D21698"/>
    <w:rsid w:val="00D23DE5"/>
    <w:rsid w:val="00D2405A"/>
    <w:rsid w:val="00D26ACD"/>
    <w:rsid w:val="00D272E2"/>
    <w:rsid w:val="00D27FC3"/>
    <w:rsid w:val="00D42211"/>
    <w:rsid w:val="00D46ADB"/>
    <w:rsid w:val="00D505F1"/>
    <w:rsid w:val="00D50707"/>
    <w:rsid w:val="00D51C9A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3B1B"/>
    <w:rsid w:val="00D83B2A"/>
    <w:rsid w:val="00D847E5"/>
    <w:rsid w:val="00D85C78"/>
    <w:rsid w:val="00D86A32"/>
    <w:rsid w:val="00D923F6"/>
    <w:rsid w:val="00D92562"/>
    <w:rsid w:val="00D931E7"/>
    <w:rsid w:val="00D95A2D"/>
    <w:rsid w:val="00DA1482"/>
    <w:rsid w:val="00DA383C"/>
    <w:rsid w:val="00DA6D85"/>
    <w:rsid w:val="00DA6DEC"/>
    <w:rsid w:val="00DA6EBE"/>
    <w:rsid w:val="00DA77A4"/>
    <w:rsid w:val="00DB00DC"/>
    <w:rsid w:val="00DB1C44"/>
    <w:rsid w:val="00DB1CE1"/>
    <w:rsid w:val="00DB331A"/>
    <w:rsid w:val="00DB4B17"/>
    <w:rsid w:val="00DB7BF8"/>
    <w:rsid w:val="00DB7F12"/>
    <w:rsid w:val="00DC5006"/>
    <w:rsid w:val="00DC7040"/>
    <w:rsid w:val="00DC7371"/>
    <w:rsid w:val="00DD1702"/>
    <w:rsid w:val="00DD32A5"/>
    <w:rsid w:val="00DD6A36"/>
    <w:rsid w:val="00DD7DAB"/>
    <w:rsid w:val="00DE0302"/>
    <w:rsid w:val="00DE3DB9"/>
    <w:rsid w:val="00DE5ABD"/>
    <w:rsid w:val="00DE5F41"/>
    <w:rsid w:val="00DF44BD"/>
    <w:rsid w:val="00DF4C14"/>
    <w:rsid w:val="00DF4EE8"/>
    <w:rsid w:val="00DF633B"/>
    <w:rsid w:val="00DF7187"/>
    <w:rsid w:val="00DF7254"/>
    <w:rsid w:val="00DF7489"/>
    <w:rsid w:val="00E01754"/>
    <w:rsid w:val="00E02A2A"/>
    <w:rsid w:val="00E0364D"/>
    <w:rsid w:val="00E04906"/>
    <w:rsid w:val="00E04C6B"/>
    <w:rsid w:val="00E055F5"/>
    <w:rsid w:val="00E06F5A"/>
    <w:rsid w:val="00E07071"/>
    <w:rsid w:val="00E108F5"/>
    <w:rsid w:val="00E10D80"/>
    <w:rsid w:val="00E12399"/>
    <w:rsid w:val="00E15606"/>
    <w:rsid w:val="00E15745"/>
    <w:rsid w:val="00E16D3F"/>
    <w:rsid w:val="00E17C2A"/>
    <w:rsid w:val="00E21BD1"/>
    <w:rsid w:val="00E21E09"/>
    <w:rsid w:val="00E21E30"/>
    <w:rsid w:val="00E23CB2"/>
    <w:rsid w:val="00E26C77"/>
    <w:rsid w:val="00E30386"/>
    <w:rsid w:val="00E306CE"/>
    <w:rsid w:val="00E32BD4"/>
    <w:rsid w:val="00E34660"/>
    <w:rsid w:val="00E34F4C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B084A"/>
    <w:rsid w:val="00EB30E8"/>
    <w:rsid w:val="00EB3751"/>
    <w:rsid w:val="00EB501A"/>
    <w:rsid w:val="00EC0B42"/>
    <w:rsid w:val="00EC2354"/>
    <w:rsid w:val="00EC2F3F"/>
    <w:rsid w:val="00EC6C10"/>
    <w:rsid w:val="00ED0E24"/>
    <w:rsid w:val="00ED1484"/>
    <w:rsid w:val="00ED1687"/>
    <w:rsid w:val="00ED507D"/>
    <w:rsid w:val="00EE29C5"/>
    <w:rsid w:val="00EE369E"/>
    <w:rsid w:val="00EE41F3"/>
    <w:rsid w:val="00EE4A4B"/>
    <w:rsid w:val="00EE4D6E"/>
    <w:rsid w:val="00EE7503"/>
    <w:rsid w:val="00EF5CCE"/>
    <w:rsid w:val="00F01296"/>
    <w:rsid w:val="00F01930"/>
    <w:rsid w:val="00F01FD3"/>
    <w:rsid w:val="00F068CF"/>
    <w:rsid w:val="00F07891"/>
    <w:rsid w:val="00F12AD9"/>
    <w:rsid w:val="00F1319B"/>
    <w:rsid w:val="00F2095A"/>
    <w:rsid w:val="00F23429"/>
    <w:rsid w:val="00F27C92"/>
    <w:rsid w:val="00F343EC"/>
    <w:rsid w:val="00F37ACF"/>
    <w:rsid w:val="00F438FF"/>
    <w:rsid w:val="00F4445E"/>
    <w:rsid w:val="00F471A8"/>
    <w:rsid w:val="00F50BE9"/>
    <w:rsid w:val="00F51E86"/>
    <w:rsid w:val="00F54782"/>
    <w:rsid w:val="00F5773D"/>
    <w:rsid w:val="00F658CD"/>
    <w:rsid w:val="00F67AE2"/>
    <w:rsid w:val="00F70908"/>
    <w:rsid w:val="00F740CC"/>
    <w:rsid w:val="00F7491F"/>
    <w:rsid w:val="00F81112"/>
    <w:rsid w:val="00F82EE9"/>
    <w:rsid w:val="00F84564"/>
    <w:rsid w:val="00F85147"/>
    <w:rsid w:val="00F913B2"/>
    <w:rsid w:val="00F955C7"/>
    <w:rsid w:val="00F95952"/>
    <w:rsid w:val="00F95A79"/>
    <w:rsid w:val="00F974AF"/>
    <w:rsid w:val="00FA2582"/>
    <w:rsid w:val="00FA377B"/>
    <w:rsid w:val="00FA581B"/>
    <w:rsid w:val="00FA76A2"/>
    <w:rsid w:val="00FC234E"/>
    <w:rsid w:val="00FC3E00"/>
    <w:rsid w:val="00FC495B"/>
    <w:rsid w:val="00FC6A70"/>
    <w:rsid w:val="00FD02BC"/>
    <w:rsid w:val="00FD2CA8"/>
    <w:rsid w:val="00FD57D1"/>
    <w:rsid w:val="00FD5977"/>
    <w:rsid w:val="00FD6572"/>
    <w:rsid w:val="00FD7644"/>
    <w:rsid w:val="00FE3437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13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2025-05-09T11:16:00Z</dcterms:created>
  <dcterms:modified xsi:type="dcterms:W3CDTF">2025-05-09T11:16:00Z</dcterms:modified>
</cp:coreProperties>
</file>