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3FFC4" w14:textId="77818E8F" w:rsidR="00425FD0" w:rsidRPr="00425FD0" w:rsidRDefault="00425FD0" w:rsidP="00425FD0">
      <w:pPr>
        <w:tabs>
          <w:tab w:val="right" w:pos="9639"/>
        </w:tabs>
        <w:spacing w:after="0"/>
        <w:rPr>
          <w:rFonts w:ascii="Arial" w:eastAsia="宋体" w:hAnsi="Arial" w:cs="Arial"/>
          <w:b/>
          <w:sz w:val="24"/>
          <w:lang w:val="en-US" w:eastAsia="zh-CN"/>
        </w:rPr>
      </w:pPr>
      <w:bookmarkStart w:id="0" w:name="_Hlk171360935"/>
      <w:bookmarkStart w:id="1" w:name="OLE_LINK64"/>
      <w:bookmarkStart w:id="2" w:name="OLE_LINK65"/>
      <w:bookmarkEnd w:id="0"/>
      <w:r w:rsidRPr="00425FD0">
        <w:rPr>
          <w:rFonts w:ascii="Arial" w:hAnsi="Arial" w:cs="Arial"/>
          <w:b/>
          <w:sz w:val="24"/>
          <w:lang w:val="en-US" w:eastAsia="zh-CN"/>
        </w:rPr>
        <w:t>3GPP TSG-RAN WG4 Meeting #1</w:t>
      </w:r>
      <w:r w:rsidR="005722FC">
        <w:rPr>
          <w:rFonts w:ascii="Arial" w:hAnsi="Arial" w:cs="Arial"/>
          <w:b/>
          <w:sz w:val="24"/>
          <w:lang w:val="en-US" w:eastAsia="zh-CN"/>
        </w:rPr>
        <w:t>1</w:t>
      </w:r>
      <w:r w:rsidR="00190B72">
        <w:rPr>
          <w:rFonts w:ascii="Arial" w:hAnsi="Arial" w:cs="Arial"/>
          <w:b/>
          <w:sz w:val="24"/>
          <w:lang w:val="en-US" w:eastAsia="zh-CN"/>
        </w:rPr>
        <w:t>5</w:t>
      </w:r>
      <w:r w:rsidRPr="00425FD0">
        <w:rPr>
          <w:rFonts w:ascii="Arial" w:hAnsi="Arial"/>
          <w:b/>
          <w:i/>
          <w:noProof/>
          <w:sz w:val="28"/>
        </w:rPr>
        <w:tab/>
      </w:r>
      <w:r w:rsidR="00D931CB" w:rsidRPr="00D931CB">
        <w:rPr>
          <w:rFonts w:ascii="Arial" w:eastAsia="宋体" w:hAnsi="Arial" w:cs="Arial"/>
          <w:b/>
          <w:sz w:val="24"/>
          <w:lang w:val="en-US" w:eastAsia="zh-CN"/>
        </w:rPr>
        <w:t>R4-2506728</w:t>
      </w:r>
    </w:p>
    <w:p w14:paraId="70D7D7B2" w14:textId="7945E46C" w:rsidR="00425FD0" w:rsidRPr="00D407D7" w:rsidRDefault="00164793" w:rsidP="00425FD0">
      <w:pPr>
        <w:widowControl w:val="0"/>
        <w:tabs>
          <w:tab w:val="left" w:pos="2160"/>
        </w:tabs>
        <w:spacing w:after="0"/>
        <w:ind w:left="2127" w:hanging="2127"/>
        <w:jc w:val="both"/>
        <w:rPr>
          <w:rFonts w:ascii="Arial" w:eastAsia="宋体" w:hAnsi="Arial" w:cs="Arial"/>
          <w:b/>
          <w:sz w:val="24"/>
          <w:lang w:val="en-US" w:eastAsia="zh-CN"/>
        </w:rPr>
      </w:pPr>
      <w:r w:rsidRPr="00164793">
        <w:rPr>
          <w:rFonts w:ascii="Arial" w:hAnsi="Arial" w:cs="Arial"/>
          <w:b/>
          <w:sz w:val="24"/>
          <w:lang w:val="en-US" w:eastAsia="zh-CN"/>
        </w:rPr>
        <w:t>Malta, MT, 19th – 23rd May, 2025</w:t>
      </w:r>
    </w:p>
    <w:bookmarkEnd w:id="1"/>
    <w:bookmarkEnd w:id="2"/>
    <w:p w14:paraId="05625486" w14:textId="77777777" w:rsidR="00070561" w:rsidRPr="00425FD0" w:rsidRDefault="00070561" w:rsidP="00F90E24">
      <w:pPr>
        <w:pStyle w:val="a5"/>
        <w:jc w:val="both"/>
        <w:rPr>
          <w:noProof w:val="0"/>
        </w:rPr>
      </w:pPr>
    </w:p>
    <w:p w14:paraId="28513F45" w14:textId="4582BA8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6D1F" w:rsidRPr="00596D1F">
        <w:rPr>
          <w:rFonts w:ascii="Arial" w:eastAsia="宋体" w:hAnsi="Arial"/>
          <w:b/>
          <w:sz w:val="24"/>
          <w:lang w:val="en-US" w:eastAsia="zh-CN"/>
        </w:rPr>
        <w:t xml:space="preserve">Discussion on RRM requirements for supporting </w:t>
      </w:r>
      <w:r w:rsidR="00736AD7" w:rsidRPr="00773BCD">
        <w:rPr>
          <w:rFonts w:ascii="Arial" w:eastAsia="Batang" w:hAnsi="Arial" w:cs="Arial"/>
          <w:b/>
          <w:sz w:val="24"/>
          <w:szCs w:val="24"/>
          <w:lang w:eastAsia="zh-CN"/>
        </w:rPr>
        <w:t>intra-band non-collocated EN-DC/NR-CA deployment Phase2: new receiver type(s)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31EF909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444F2">
        <w:rPr>
          <w:rFonts w:ascii="Arial" w:eastAsia="宋体" w:hAnsi="Arial"/>
          <w:b/>
          <w:sz w:val="24"/>
          <w:lang w:val="en-US" w:eastAsia="zh-CN"/>
        </w:rPr>
        <w:t>7.4.</w:t>
      </w:r>
      <w:r w:rsidR="00164793">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83080C3" w14:textId="74F32531" w:rsidR="0039760F" w:rsidRDefault="0039760F" w:rsidP="00182BC4">
      <w:pPr>
        <w:adjustRightInd w:val="0"/>
        <w:snapToGrid w:val="0"/>
        <w:spacing w:before="180" w:after="120"/>
        <w:rPr>
          <w:rFonts w:eastAsia="宋体"/>
          <w:sz w:val="22"/>
          <w:lang w:eastAsia="zh-CN"/>
        </w:rPr>
      </w:pPr>
      <w:r w:rsidRPr="0039760F">
        <w:rPr>
          <w:rFonts w:eastAsia="宋体"/>
          <w:sz w:val="22"/>
          <w:lang w:eastAsia="zh-CN"/>
        </w:rPr>
        <w:t>Support</w:t>
      </w:r>
      <w:r>
        <w:rPr>
          <w:rFonts w:eastAsia="宋体"/>
          <w:sz w:val="22"/>
          <w:lang w:eastAsia="zh-CN"/>
        </w:rPr>
        <w:t>ing</w:t>
      </w:r>
      <w:r w:rsidRPr="0039760F">
        <w:rPr>
          <w:rFonts w:eastAsia="宋体"/>
          <w:sz w:val="22"/>
          <w:lang w:eastAsia="zh-CN"/>
        </w:rPr>
        <w:t xml:space="preserve"> of intra-band non-collocated EN-DC/NR-CA deployment</w:t>
      </w:r>
      <w:r>
        <w:rPr>
          <w:rFonts w:eastAsia="宋体"/>
          <w:sz w:val="22"/>
          <w:lang w:eastAsia="zh-CN"/>
        </w:rPr>
        <w:t xml:space="preserve"> for Type 2 UE</w:t>
      </w:r>
      <w:r w:rsidRPr="0039760F">
        <w:rPr>
          <w:rFonts w:eastAsia="宋体"/>
          <w:sz w:val="22"/>
          <w:lang w:eastAsia="zh-CN"/>
        </w:rPr>
        <w:t xml:space="preserve"> </w:t>
      </w:r>
      <w:r w:rsidR="0004069D">
        <w:rPr>
          <w:rFonts w:eastAsia="宋体"/>
          <w:sz w:val="22"/>
          <w:lang w:eastAsia="zh-CN"/>
        </w:rPr>
        <w:t>has been</w:t>
      </w:r>
      <w:r w:rsidRPr="0039760F">
        <w:rPr>
          <w:rFonts w:eastAsia="宋体"/>
          <w:sz w:val="22"/>
          <w:lang w:eastAsia="zh-CN"/>
        </w:rPr>
        <w:t xml:space="preserve"> </w:t>
      </w:r>
      <w:r w:rsidR="00FE1150">
        <w:rPr>
          <w:rFonts w:eastAsia="宋体"/>
          <w:sz w:val="22"/>
          <w:lang w:eastAsia="zh-CN"/>
        </w:rPr>
        <w:t>completed</w:t>
      </w:r>
      <w:r w:rsidRPr="0039760F">
        <w:rPr>
          <w:rFonts w:eastAsia="宋体"/>
          <w:sz w:val="22"/>
          <w:lang w:eastAsia="zh-CN"/>
        </w:rPr>
        <w:t xml:space="preserve"> in Rel-18</w:t>
      </w:r>
      <w:r>
        <w:rPr>
          <w:rFonts w:eastAsia="宋体"/>
          <w:sz w:val="22"/>
          <w:lang w:eastAsia="zh-CN"/>
        </w:rPr>
        <w:t xml:space="preserve">. </w:t>
      </w:r>
      <w:r w:rsidR="00FE1150">
        <w:rPr>
          <w:rFonts w:eastAsia="宋体"/>
          <w:sz w:val="22"/>
          <w:lang w:eastAsia="zh-CN"/>
        </w:rPr>
        <w:t xml:space="preserve">The </w:t>
      </w:r>
      <w:r w:rsidRPr="0039760F">
        <w:rPr>
          <w:rFonts w:eastAsia="宋体"/>
          <w:sz w:val="22"/>
          <w:lang w:eastAsia="zh-CN"/>
        </w:rPr>
        <w:t>requirements for FR1 inter-band non-contiguous EN-DC with overlapping or partially overlapping bands and FR1 intra-band non-contiguous NR-CA for</w:t>
      </w:r>
      <w:r>
        <w:rPr>
          <w:rFonts w:eastAsia="宋体"/>
          <w:sz w:val="22"/>
          <w:lang w:eastAsia="zh-CN"/>
        </w:rPr>
        <w:t xml:space="preserve"> </w:t>
      </w:r>
      <w:r w:rsidRPr="0039760F">
        <w:rPr>
          <w:rFonts w:eastAsia="宋体"/>
          <w:sz w:val="22"/>
          <w:lang w:eastAsia="zh-CN"/>
        </w:rPr>
        <w:t>Type 2 UE were specified</w:t>
      </w:r>
      <w:r>
        <w:rPr>
          <w:rFonts w:eastAsia="宋体"/>
          <w:sz w:val="22"/>
          <w:lang w:eastAsia="zh-CN"/>
        </w:rPr>
        <w:t xml:space="preserve">. </w:t>
      </w:r>
    </w:p>
    <w:p w14:paraId="13F9CC3F" w14:textId="492DB226" w:rsidR="00736AD7" w:rsidRDefault="0039760F" w:rsidP="00182BC4">
      <w:pPr>
        <w:adjustRightInd w:val="0"/>
        <w:snapToGrid w:val="0"/>
        <w:spacing w:before="180" w:after="120"/>
        <w:rPr>
          <w:rFonts w:eastAsia="宋体"/>
          <w:sz w:val="22"/>
          <w:lang w:eastAsia="zh-CN"/>
        </w:rPr>
      </w:pPr>
      <w:r>
        <w:rPr>
          <w:rFonts w:eastAsia="宋体"/>
          <w:sz w:val="22"/>
          <w:lang w:eastAsia="zh-CN"/>
        </w:rPr>
        <w:t xml:space="preserve">The </w:t>
      </w:r>
      <w:r w:rsidR="00D243E7">
        <w:rPr>
          <w:rFonts w:eastAsia="宋体"/>
          <w:sz w:val="22"/>
          <w:lang w:eastAsia="zh-CN"/>
        </w:rPr>
        <w:t xml:space="preserve">new </w:t>
      </w:r>
      <w:r>
        <w:rPr>
          <w:rFonts w:eastAsia="宋体"/>
          <w:sz w:val="22"/>
          <w:lang w:eastAsia="zh-CN"/>
        </w:rPr>
        <w:t xml:space="preserve">R19 WI is to further support </w:t>
      </w:r>
      <w:r w:rsidRPr="0039760F">
        <w:rPr>
          <w:rFonts w:eastAsia="宋体"/>
          <w:sz w:val="22"/>
          <w:lang w:eastAsia="zh-CN"/>
        </w:rPr>
        <w:t>intra-band non-collocated EN-DC/NR-CA deployment scenarios</w:t>
      </w:r>
      <w:r>
        <w:rPr>
          <w:rFonts w:eastAsia="宋体"/>
          <w:sz w:val="22"/>
          <w:lang w:eastAsia="zh-CN"/>
        </w:rPr>
        <w:t xml:space="preserve"> for Type 4 FWA UE. The objectives of </w:t>
      </w:r>
      <w:r w:rsidR="00D243E7">
        <w:rPr>
          <w:rFonts w:eastAsia="宋体"/>
          <w:sz w:val="22"/>
          <w:lang w:eastAsia="zh-CN"/>
        </w:rPr>
        <w:t xml:space="preserve">the WID </w:t>
      </w:r>
      <w:r w:rsidR="00FE1150">
        <w:rPr>
          <w:rFonts w:eastAsia="宋体"/>
          <w:sz w:val="22"/>
          <w:lang w:eastAsia="zh-CN"/>
        </w:rPr>
        <w:t>are</w:t>
      </w:r>
      <w:r w:rsidR="00D243E7">
        <w:rPr>
          <w:rFonts w:eastAsia="宋体"/>
          <w:sz w:val="22"/>
          <w:lang w:eastAsia="zh-CN"/>
        </w:rPr>
        <w:t xml:space="preserve"> duplicated as below</w:t>
      </w:r>
      <w:r w:rsidR="009E6F2E">
        <w:rPr>
          <w:rFonts w:eastAsia="宋体"/>
          <w:sz w:val="22"/>
          <w:lang w:eastAsia="zh-CN"/>
        </w:rPr>
        <w:t xml:space="preserve"> [1]</w:t>
      </w:r>
      <w:r w:rsidR="00D243E7">
        <w:rPr>
          <w:rFonts w:eastAsia="宋体"/>
          <w:sz w:val="22"/>
          <w:lang w:eastAsia="zh-CN"/>
        </w:rPr>
        <w:t>.</w:t>
      </w:r>
    </w:p>
    <w:tbl>
      <w:tblPr>
        <w:tblStyle w:val="afa"/>
        <w:tblW w:w="0" w:type="auto"/>
        <w:tblLook w:val="0600" w:firstRow="0" w:lastRow="0" w:firstColumn="0" w:lastColumn="0" w:noHBand="1" w:noVBand="1"/>
      </w:tblPr>
      <w:tblGrid>
        <w:gridCol w:w="9621"/>
      </w:tblGrid>
      <w:tr w:rsidR="0039760F" w14:paraId="29887CBD" w14:textId="77777777" w:rsidTr="0039760F">
        <w:tc>
          <w:tcPr>
            <w:tcW w:w="9621" w:type="dxa"/>
          </w:tcPr>
          <w:p w14:paraId="74262251" w14:textId="77777777" w:rsidR="0039760F" w:rsidRPr="0039760F" w:rsidRDefault="0039760F" w:rsidP="0039760F">
            <w:pPr>
              <w:pStyle w:val="3"/>
              <w:numPr>
                <w:ilvl w:val="0"/>
                <w:numId w:val="0"/>
              </w:numPr>
              <w:ind w:left="576"/>
              <w:outlineLvl w:val="2"/>
              <w:rPr>
                <w:rFonts w:ascii="Times New Roman" w:hAnsi="Times New Roman"/>
                <w:color w:val="0000FF"/>
                <w:sz w:val="22"/>
                <w:szCs w:val="22"/>
              </w:rPr>
            </w:pPr>
            <w:r w:rsidRPr="0039760F">
              <w:rPr>
                <w:rFonts w:ascii="Times New Roman" w:hAnsi="Times New Roman"/>
                <w:color w:val="0000FF"/>
                <w:sz w:val="22"/>
                <w:szCs w:val="22"/>
              </w:rPr>
              <w:t>4.1</w:t>
            </w:r>
            <w:r w:rsidRPr="0039760F">
              <w:rPr>
                <w:rFonts w:ascii="Times New Roman" w:hAnsi="Times New Roman"/>
                <w:color w:val="0000FF"/>
                <w:sz w:val="22"/>
                <w:szCs w:val="22"/>
              </w:rPr>
              <w:tab/>
              <w:t>Objective of SI or Core part WI or Testing part WI</w:t>
            </w:r>
          </w:p>
          <w:p w14:paraId="75FF7E73" w14:textId="77777777" w:rsidR="0039760F" w:rsidRPr="0039760F" w:rsidRDefault="0039760F" w:rsidP="0039760F">
            <w:pPr>
              <w:rPr>
                <w:sz w:val="22"/>
                <w:szCs w:val="22"/>
                <w:lang w:eastAsia="zh-CN"/>
              </w:rPr>
            </w:pPr>
            <w:r w:rsidRPr="0039760F">
              <w:rPr>
                <w:sz w:val="22"/>
                <w:szCs w:val="22"/>
                <w:lang w:eastAsia="zh-CN"/>
              </w:rPr>
              <w:t>The core part of the work item includes:</w:t>
            </w:r>
          </w:p>
          <w:p w14:paraId="65A2F9E3" w14:textId="77777777" w:rsidR="0039760F" w:rsidRPr="0039760F" w:rsidRDefault="0039760F" w:rsidP="0076767A">
            <w:pPr>
              <w:pStyle w:val="afe"/>
              <w:numPr>
                <w:ilvl w:val="0"/>
                <w:numId w:val="11"/>
              </w:numPr>
              <w:spacing w:before="60" w:after="60"/>
              <w:rPr>
                <w:rFonts w:eastAsia="等线"/>
                <w:sz w:val="22"/>
                <w:szCs w:val="22"/>
                <w:lang w:eastAsia="zh-CN"/>
              </w:rPr>
            </w:pPr>
            <w:r w:rsidRPr="0039760F">
              <w:rPr>
                <w:rFonts w:eastAsia="等线"/>
                <w:sz w:val="22"/>
                <w:szCs w:val="22"/>
                <w:lang w:eastAsia="zh-CN"/>
              </w:rPr>
              <w:t>Specify the core requirements for type 4a/</w:t>
            </w:r>
            <w:r w:rsidRPr="0039760F">
              <w:rPr>
                <w:rFonts w:eastAsia="Yu Mincho"/>
                <w:sz w:val="22"/>
                <w:szCs w:val="22"/>
                <w:lang w:eastAsia="ja-JP"/>
              </w:rPr>
              <w:t>4</w:t>
            </w:r>
            <w:r w:rsidRPr="0039760F">
              <w:rPr>
                <w:rFonts w:eastAsia="等线"/>
                <w:sz w:val="22"/>
                <w:szCs w:val="22"/>
                <w:lang w:eastAsia="zh-CN"/>
              </w:rPr>
              <w:t>b capable FWA UE that supports non-co-located scenarios for FR1 inter-band non-contiguous EN-DC with overlapping or partially overlapping bands and/or FR1 intra-band non-contiguous NR-CA for up to 4-layer DL MIMO per CC, where MRTD&gt;CP is assumed.</w:t>
            </w:r>
          </w:p>
          <w:p w14:paraId="385959E6" w14:textId="77777777" w:rsidR="0039760F" w:rsidRPr="0039760F" w:rsidRDefault="0039760F" w:rsidP="0076767A">
            <w:pPr>
              <w:pStyle w:val="afe"/>
              <w:numPr>
                <w:ilvl w:val="1"/>
                <w:numId w:val="11"/>
              </w:numPr>
              <w:overflowPunct w:val="0"/>
              <w:autoSpaceDE w:val="0"/>
              <w:autoSpaceDN w:val="0"/>
              <w:adjustRightInd w:val="0"/>
              <w:spacing w:after="180"/>
              <w:contextualSpacing w:val="0"/>
              <w:textAlignment w:val="baseline"/>
              <w:rPr>
                <w:rFonts w:eastAsia="等线"/>
                <w:sz w:val="22"/>
                <w:szCs w:val="22"/>
                <w:lang w:eastAsia="zh-CN"/>
              </w:rPr>
            </w:pPr>
            <w:r w:rsidRPr="0039760F">
              <w:rPr>
                <w:rFonts w:eastAsia="等线"/>
                <w:sz w:val="22"/>
                <w:szCs w:val="22"/>
                <w:lang w:eastAsia="zh-CN"/>
              </w:rPr>
              <w:t>RF power imbalance requirements of up to 25dB</w:t>
            </w:r>
          </w:p>
          <w:p w14:paraId="56DA9DA0" w14:textId="77777777" w:rsidR="0039760F" w:rsidRPr="0039760F" w:rsidRDefault="0039760F" w:rsidP="0076767A">
            <w:pPr>
              <w:pStyle w:val="afe"/>
              <w:numPr>
                <w:ilvl w:val="1"/>
                <w:numId w:val="11"/>
              </w:numPr>
              <w:overflowPunct w:val="0"/>
              <w:autoSpaceDE w:val="0"/>
              <w:autoSpaceDN w:val="0"/>
              <w:adjustRightInd w:val="0"/>
              <w:spacing w:after="180"/>
              <w:contextualSpacing w:val="0"/>
              <w:textAlignment w:val="baseline"/>
              <w:rPr>
                <w:rFonts w:eastAsia="等线"/>
                <w:sz w:val="22"/>
                <w:szCs w:val="22"/>
                <w:lang w:eastAsia="zh-CN"/>
              </w:rPr>
            </w:pPr>
            <w:r w:rsidRPr="0039760F">
              <w:rPr>
                <w:rFonts w:eastAsia="等线"/>
                <w:sz w:val="22"/>
                <w:szCs w:val="22"/>
                <w:lang w:eastAsia="zh-CN"/>
              </w:rPr>
              <w:t xml:space="preserve">RRM requirements including MTTD and MRTD requirements and other identified requirement such as scheduling restriction/availability, </w:t>
            </w:r>
            <w:proofErr w:type="spellStart"/>
            <w:r w:rsidRPr="0039760F">
              <w:rPr>
                <w:rFonts w:eastAsia="等线"/>
                <w:sz w:val="22"/>
                <w:szCs w:val="22"/>
                <w:lang w:eastAsia="zh-CN"/>
              </w:rPr>
              <w:t>SCell</w:t>
            </w:r>
            <w:proofErr w:type="spellEnd"/>
            <w:r w:rsidRPr="0039760F">
              <w:rPr>
                <w:rFonts w:eastAsia="等线"/>
                <w:sz w:val="22"/>
                <w:szCs w:val="22"/>
                <w:lang w:eastAsia="zh-CN"/>
              </w:rPr>
              <w:t xml:space="preserve"> operation related delay and interruption.</w:t>
            </w:r>
          </w:p>
          <w:p w14:paraId="1BDDF17F" w14:textId="77777777" w:rsidR="0039760F" w:rsidRPr="0039760F" w:rsidRDefault="0039760F" w:rsidP="0076767A">
            <w:pPr>
              <w:widowControl w:val="0"/>
              <w:numPr>
                <w:ilvl w:val="1"/>
                <w:numId w:val="11"/>
              </w:numPr>
              <w:spacing w:after="0"/>
              <w:jc w:val="both"/>
              <w:rPr>
                <w:kern w:val="2"/>
                <w:sz w:val="22"/>
                <w:szCs w:val="22"/>
                <w:lang w:val="en-US" w:eastAsia="zh-CN"/>
              </w:rPr>
            </w:pPr>
            <w:r w:rsidRPr="0039760F">
              <w:rPr>
                <w:kern w:val="2"/>
                <w:sz w:val="22"/>
                <w:szCs w:val="22"/>
                <w:lang w:val="en-US" w:eastAsia="zh-CN"/>
              </w:rPr>
              <w:t>Work is limited to EN-DC/NR-CA for bands 42, n77/n78</w:t>
            </w:r>
          </w:p>
          <w:p w14:paraId="2676758E" w14:textId="38BD43C0" w:rsidR="0039760F" w:rsidRPr="0039760F" w:rsidRDefault="0039760F" w:rsidP="0076767A">
            <w:pPr>
              <w:numPr>
                <w:ilvl w:val="0"/>
                <w:numId w:val="11"/>
              </w:numPr>
              <w:spacing w:after="100"/>
              <w:rPr>
                <w:rFonts w:eastAsia="Times New Roman"/>
                <w:sz w:val="22"/>
                <w:szCs w:val="22"/>
                <w:lang w:val="en-US" w:eastAsia="zh-CN"/>
              </w:rPr>
            </w:pPr>
            <w:r w:rsidRPr="0039760F">
              <w:rPr>
                <w:rFonts w:eastAsia="Times New Roman"/>
                <w:sz w:val="22"/>
                <w:szCs w:val="22"/>
                <w:lang w:eastAsia="zh-CN"/>
              </w:rPr>
              <w:t xml:space="preserve">Discuss and if needed, specify the UE </w:t>
            </w:r>
            <w:proofErr w:type="spellStart"/>
            <w:r w:rsidRPr="0039760F">
              <w:rPr>
                <w:rFonts w:eastAsia="Times New Roman"/>
                <w:sz w:val="22"/>
                <w:szCs w:val="22"/>
                <w:lang w:eastAsia="zh-CN"/>
              </w:rPr>
              <w:t>behavior</w:t>
            </w:r>
            <w:proofErr w:type="spellEnd"/>
            <w:r w:rsidRPr="0039760F">
              <w:rPr>
                <w:rFonts w:eastAsia="Times New Roman"/>
                <w:sz w:val="22"/>
                <w:szCs w:val="22"/>
                <w:lang w:eastAsia="zh-CN"/>
              </w:rPr>
              <w:t xml:space="preserve"> when the UE supports type 4a/b but operates in co-located scenarios depending on whether network </w:t>
            </w:r>
            <w:proofErr w:type="spellStart"/>
            <w:r w:rsidRPr="0039760F">
              <w:rPr>
                <w:rFonts w:eastAsia="Times New Roman"/>
                <w:sz w:val="22"/>
                <w:szCs w:val="22"/>
                <w:lang w:eastAsia="zh-CN"/>
              </w:rPr>
              <w:t>signaling</w:t>
            </w:r>
            <w:proofErr w:type="spellEnd"/>
            <w:r w:rsidRPr="0039760F">
              <w:rPr>
                <w:rFonts w:eastAsia="Times New Roman"/>
                <w:sz w:val="22"/>
                <w:szCs w:val="22"/>
                <w:lang w:eastAsia="zh-CN"/>
              </w:rPr>
              <w:t xml:space="preserve"> is provided. R18 handling of UE </w:t>
            </w:r>
            <w:proofErr w:type="spellStart"/>
            <w:r w:rsidRPr="0039760F">
              <w:rPr>
                <w:rFonts w:eastAsia="Times New Roman"/>
                <w:sz w:val="22"/>
                <w:szCs w:val="22"/>
                <w:lang w:eastAsia="zh-CN"/>
              </w:rPr>
              <w:t>behavior</w:t>
            </w:r>
            <w:proofErr w:type="spellEnd"/>
            <w:r w:rsidRPr="0039760F">
              <w:rPr>
                <w:rFonts w:eastAsia="Times New Roman"/>
                <w:sz w:val="22"/>
                <w:szCs w:val="22"/>
                <w:lang w:eastAsia="zh-CN"/>
              </w:rPr>
              <w:t xml:space="preserve"> can be used as a reference.</w:t>
            </w:r>
          </w:p>
        </w:tc>
      </w:tr>
    </w:tbl>
    <w:p w14:paraId="28220045" w14:textId="3A706EA3" w:rsidR="00190B72" w:rsidRPr="00190B72" w:rsidRDefault="00190B72" w:rsidP="00190B72">
      <w:pPr>
        <w:adjustRightInd w:val="0"/>
        <w:snapToGrid w:val="0"/>
        <w:spacing w:before="180" w:after="120"/>
        <w:rPr>
          <w:rFonts w:eastAsia="宋体"/>
          <w:sz w:val="22"/>
          <w:lang w:eastAsia="zh-CN"/>
        </w:rPr>
      </w:pPr>
      <w:r w:rsidRPr="00190B72">
        <w:rPr>
          <w:rFonts w:eastAsia="宋体"/>
          <w:sz w:val="22"/>
          <w:lang w:eastAsia="zh-CN"/>
        </w:rPr>
        <w:t>In RRM session, in RAN4#112bis meeting, the impacted RRM core requirements were identified in [R4-2416850], and in RAN4#113 meeting, CR split among companies was approved in [R4-2420090]. In RAN4#114</w:t>
      </w:r>
      <w:r>
        <w:rPr>
          <w:rFonts w:eastAsia="宋体"/>
          <w:sz w:val="22"/>
          <w:lang w:eastAsia="zh-CN"/>
        </w:rPr>
        <w:t>bis</w:t>
      </w:r>
      <w:r w:rsidRPr="00190B72">
        <w:rPr>
          <w:rFonts w:eastAsia="宋体"/>
          <w:sz w:val="22"/>
          <w:lang w:eastAsia="zh-CN"/>
        </w:rPr>
        <w:t xml:space="preserve"> meeting, the draft CRs </w:t>
      </w:r>
      <w:r>
        <w:rPr>
          <w:rFonts w:eastAsia="宋体"/>
          <w:sz w:val="22"/>
          <w:lang w:eastAsia="zh-CN"/>
        </w:rPr>
        <w:t xml:space="preserve">from companies were endorsed </w:t>
      </w:r>
      <w:r w:rsidRPr="00190B72">
        <w:rPr>
          <w:rFonts w:eastAsia="宋体"/>
          <w:sz w:val="22"/>
          <w:lang w:eastAsia="zh-CN"/>
        </w:rPr>
        <w:t>in RAN4#114bis meeting</w:t>
      </w:r>
      <w:r>
        <w:rPr>
          <w:rFonts w:eastAsia="宋体"/>
          <w:sz w:val="22"/>
          <w:lang w:eastAsia="zh-CN"/>
        </w:rPr>
        <w:t xml:space="preserve"> and it was agreed that </w:t>
      </w:r>
      <w:r w:rsidRPr="00397667">
        <w:rPr>
          <w:rFonts w:eastAsia="宋体"/>
          <w:sz w:val="22"/>
          <w:lang w:eastAsia="zh-CN"/>
        </w:rPr>
        <w:t>further update the UE capability and BS signalling based on RF/RAN2 conclusion</w:t>
      </w:r>
      <w:r w:rsidRPr="00190B72">
        <w:rPr>
          <w:rFonts w:eastAsia="宋体"/>
          <w:sz w:val="22"/>
          <w:lang w:eastAsia="zh-CN"/>
        </w:rPr>
        <w:t>.</w:t>
      </w:r>
    </w:p>
    <w:p w14:paraId="2966DA9F" w14:textId="1177ED7E" w:rsidR="00190B72" w:rsidRDefault="00190B72" w:rsidP="00190B72">
      <w:pPr>
        <w:adjustRightInd w:val="0"/>
        <w:snapToGrid w:val="0"/>
        <w:spacing w:before="180" w:after="120"/>
        <w:rPr>
          <w:rFonts w:eastAsia="宋体"/>
          <w:sz w:val="22"/>
          <w:lang w:eastAsia="zh-CN"/>
        </w:rPr>
      </w:pPr>
      <w:r w:rsidRPr="00190B72">
        <w:rPr>
          <w:rFonts w:eastAsia="宋体"/>
          <w:sz w:val="22"/>
          <w:lang w:eastAsia="zh-CN"/>
        </w:rPr>
        <w:t xml:space="preserve">In RF session, regarding UE capability and network signalling for Type 4 UE, </w:t>
      </w:r>
      <w:r>
        <w:rPr>
          <w:rFonts w:eastAsia="宋体"/>
          <w:sz w:val="22"/>
          <w:lang w:eastAsia="zh-CN"/>
        </w:rPr>
        <w:t xml:space="preserve">one LS was approved to send to RAN2. </w:t>
      </w:r>
      <w:r w:rsidR="00397667">
        <w:rPr>
          <w:rFonts w:eastAsia="宋体"/>
          <w:sz w:val="22"/>
          <w:lang w:eastAsia="zh-CN"/>
        </w:rPr>
        <w:t>The contribution is to discuss the principle how to capture these R18 UE capability and BS signalling to RRM requirements.</w:t>
      </w:r>
    </w:p>
    <w:p w14:paraId="687ADD95" w14:textId="77777777" w:rsidR="00754DE9" w:rsidRDefault="00C643FE" w:rsidP="00754DE9">
      <w:pPr>
        <w:pStyle w:val="1"/>
        <w:jc w:val="both"/>
        <w:rPr>
          <w:lang w:val="en-US"/>
        </w:rPr>
      </w:pPr>
      <w:r w:rsidRPr="00C643FE">
        <w:rPr>
          <w:lang w:val="en-US"/>
        </w:rPr>
        <w:t>Discussion</w:t>
      </w:r>
    </w:p>
    <w:p w14:paraId="5B117691" w14:textId="127F492B" w:rsidR="00931242" w:rsidRPr="00931242" w:rsidRDefault="005E6781" w:rsidP="00931242">
      <w:pPr>
        <w:pStyle w:val="2"/>
        <w:rPr>
          <w:lang w:val="en-US" w:eastAsia="zh-CN"/>
        </w:rPr>
      </w:pPr>
      <w:r>
        <w:rPr>
          <w:rFonts w:cs="Arial"/>
        </w:rPr>
        <w:t xml:space="preserve">Background of </w:t>
      </w:r>
      <w:r w:rsidR="00190B72">
        <w:rPr>
          <w:rFonts w:cs="Arial"/>
        </w:rPr>
        <w:t>UE capability and new BS signalling for Type 4</w:t>
      </w:r>
    </w:p>
    <w:p w14:paraId="6E08FF4A" w14:textId="4D4D5F00" w:rsidR="00931242" w:rsidRPr="008223B6" w:rsidRDefault="00397667" w:rsidP="00D243E7">
      <w:pPr>
        <w:widowControl w:val="0"/>
        <w:adjustRightInd w:val="0"/>
        <w:snapToGrid w:val="0"/>
        <w:spacing w:before="180"/>
        <w:rPr>
          <w:rFonts w:eastAsia="宋体"/>
          <w:sz w:val="22"/>
          <w:szCs w:val="22"/>
          <w:lang w:eastAsia="zh-CN"/>
        </w:rPr>
      </w:pPr>
      <w:r>
        <w:rPr>
          <w:rFonts w:eastAsia="宋体"/>
          <w:sz w:val="22"/>
          <w:szCs w:val="22"/>
          <w:lang w:eastAsia="zh-CN"/>
        </w:rPr>
        <w:t xml:space="preserve">In LS </w:t>
      </w:r>
      <w:r w:rsidRPr="00397667">
        <w:rPr>
          <w:rFonts w:eastAsia="宋体"/>
          <w:sz w:val="22"/>
          <w:szCs w:val="22"/>
          <w:lang w:eastAsia="zh-CN"/>
        </w:rPr>
        <w:t>R4-2505161</w:t>
      </w:r>
      <w:r>
        <w:rPr>
          <w:rFonts w:eastAsia="宋体"/>
          <w:sz w:val="22"/>
          <w:szCs w:val="22"/>
          <w:lang w:eastAsia="zh-CN"/>
        </w:rPr>
        <w:t xml:space="preserve">, </w:t>
      </w:r>
      <w:r w:rsidRPr="00397667">
        <w:rPr>
          <w:rFonts w:eastAsia="宋体"/>
          <w:sz w:val="22"/>
          <w:szCs w:val="22"/>
          <w:lang w:eastAsia="zh-CN"/>
        </w:rPr>
        <w:t>UE capability for Type 4a/4b</w:t>
      </w:r>
      <w:r>
        <w:rPr>
          <w:rFonts w:eastAsia="宋体"/>
          <w:sz w:val="22"/>
          <w:szCs w:val="22"/>
          <w:lang w:eastAsia="zh-CN"/>
        </w:rPr>
        <w:t xml:space="preserve"> has reached complete</w:t>
      </w:r>
      <w:r w:rsidR="00C8446D">
        <w:rPr>
          <w:rFonts w:eastAsia="宋体"/>
          <w:sz w:val="22"/>
          <w:szCs w:val="22"/>
          <w:lang w:eastAsia="zh-CN"/>
        </w:rPr>
        <w:t>d</w:t>
      </w:r>
      <w:r>
        <w:rPr>
          <w:rFonts w:eastAsia="宋体"/>
          <w:sz w:val="22"/>
          <w:szCs w:val="22"/>
          <w:lang w:eastAsia="zh-CN"/>
        </w:rPr>
        <w:t xml:space="preserve"> conclusion. </w:t>
      </w:r>
    </w:p>
    <w:tbl>
      <w:tblPr>
        <w:tblStyle w:val="afa"/>
        <w:tblW w:w="0" w:type="auto"/>
        <w:tblLook w:val="04A0" w:firstRow="1" w:lastRow="0" w:firstColumn="1" w:lastColumn="0" w:noHBand="0" w:noVBand="1"/>
      </w:tblPr>
      <w:tblGrid>
        <w:gridCol w:w="9621"/>
      </w:tblGrid>
      <w:tr w:rsidR="00814CBB" w:rsidRPr="008223B6" w14:paraId="7F596503" w14:textId="77777777" w:rsidTr="00814CBB">
        <w:tc>
          <w:tcPr>
            <w:tcW w:w="9621" w:type="dxa"/>
          </w:tcPr>
          <w:p w14:paraId="6ACA360E" w14:textId="094B7348" w:rsidR="00190B72" w:rsidRPr="00190B72" w:rsidRDefault="00190B72" w:rsidP="00190B72">
            <w:pPr>
              <w:shd w:val="clear" w:color="auto" w:fill="FFFFFF"/>
              <w:textAlignment w:val="top"/>
              <w:rPr>
                <w:rFonts w:eastAsiaTheme="minorEastAsia"/>
                <w:sz w:val="22"/>
                <w:szCs w:val="22"/>
                <w:lang w:eastAsia="zh-CN"/>
              </w:rPr>
            </w:pPr>
            <w:r w:rsidRPr="00190B72">
              <w:rPr>
                <w:rFonts w:eastAsiaTheme="minorEastAsia"/>
                <w:sz w:val="22"/>
                <w:szCs w:val="22"/>
                <w:lang w:eastAsia="zh-CN"/>
              </w:rPr>
              <w:t>UE capability Type</w:t>
            </w:r>
          </w:p>
          <w:p w14:paraId="6A889C16" w14:textId="77777777" w:rsidR="00190B72" w:rsidRPr="00190B72" w:rsidRDefault="00190B72" w:rsidP="00190B72">
            <w:pPr>
              <w:pStyle w:val="afe"/>
              <w:widowControl w:val="0"/>
              <w:numPr>
                <w:ilvl w:val="0"/>
                <w:numId w:val="27"/>
              </w:numPr>
              <w:autoSpaceDE w:val="0"/>
              <w:autoSpaceDN w:val="0"/>
              <w:ind w:leftChars="150" w:left="720"/>
              <w:contextualSpacing w:val="0"/>
              <w:jc w:val="both"/>
              <w:rPr>
                <w:rFonts w:eastAsiaTheme="minorEastAsia"/>
                <w:sz w:val="22"/>
                <w:szCs w:val="22"/>
                <w:lang w:eastAsia="zh-CN"/>
              </w:rPr>
            </w:pPr>
            <w:r w:rsidRPr="00190B72">
              <w:rPr>
                <w:rFonts w:eastAsiaTheme="minorEastAsia"/>
                <w:sz w:val="22"/>
                <w:szCs w:val="22"/>
                <w:lang w:eastAsia="zh-CN"/>
              </w:rPr>
              <w:t>For intra-band non-contiguous NR-CA, Type 4b is considered, Type 4a is not considered</w:t>
            </w:r>
          </w:p>
          <w:p w14:paraId="15D8F281" w14:textId="77777777" w:rsidR="00190B72" w:rsidRPr="00190B72" w:rsidRDefault="00190B72" w:rsidP="00190B72">
            <w:pPr>
              <w:pStyle w:val="afe"/>
              <w:widowControl w:val="0"/>
              <w:numPr>
                <w:ilvl w:val="0"/>
                <w:numId w:val="27"/>
              </w:numPr>
              <w:autoSpaceDE w:val="0"/>
              <w:autoSpaceDN w:val="0"/>
              <w:spacing w:afterLines="50" w:after="120"/>
              <w:ind w:leftChars="150" w:left="720"/>
              <w:contextualSpacing w:val="0"/>
              <w:jc w:val="both"/>
              <w:rPr>
                <w:rFonts w:eastAsiaTheme="minorEastAsia"/>
                <w:sz w:val="22"/>
                <w:szCs w:val="22"/>
                <w:lang w:eastAsia="zh-CN"/>
              </w:rPr>
            </w:pPr>
            <w:r w:rsidRPr="00190B72">
              <w:rPr>
                <w:rFonts w:eastAsiaTheme="minorEastAsia"/>
                <w:sz w:val="22"/>
                <w:szCs w:val="22"/>
                <w:lang w:eastAsia="zh-CN"/>
              </w:rPr>
              <w:lastRenderedPageBreak/>
              <w:t>For inter-band non-contiguous EN-DC with overlapping or partially overlapping bands, both Type 4a and Type 4b are considered</w:t>
            </w:r>
          </w:p>
          <w:p w14:paraId="3EDBF1AA" w14:textId="77777777" w:rsidR="00190B72" w:rsidRPr="00190B72" w:rsidRDefault="00190B72" w:rsidP="00190B72">
            <w:pPr>
              <w:shd w:val="clear" w:color="auto" w:fill="FFFFFF"/>
              <w:textAlignment w:val="top"/>
              <w:rPr>
                <w:rFonts w:eastAsiaTheme="minorEastAsia"/>
                <w:sz w:val="22"/>
                <w:szCs w:val="22"/>
                <w:lang w:eastAsia="zh-CN"/>
              </w:rPr>
            </w:pPr>
            <w:r w:rsidRPr="00190B72">
              <w:rPr>
                <w:rFonts w:eastAsiaTheme="minorEastAsia"/>
                <w:sz w:val="22"/>
                <w:szCs w:val="22"/>
                <w:lang w:eastAsia="zh-CN"/>
              </w:rPr>
              <w:t>UE requirements:</w:t>
            </w:r>
          </w:p>
          <w:p w14:paraId="16D2E672" w14:textId="77777777" w:rsidR="00190B72" w:rsidRPr="00190B72" w:rsidRDefault="00190B72" w:rsidP="00190B72">
            <w:pPr>
              <w:pStyle w:val="afe"/>
              <w:widowControl w:val="0"/>
              <w:numPr>
                <w:ilvl w:val="0"/>
                <w:numId w:val="27"/>
              </w:numPr>
              <w:autoSpaceDE w:val="0"/>
              <w:autoSpaceDN w:val="0"/>
              <w:ind w:leftChars="150" w:left="720"/>
              <w:contextualSpacing w:val="0"/>
              <w:jc w:val="both"/>
              <w:rPr>
                <w:rFonts w:eastAsiaTheme="minorEastAsia"/>
                <w:sz w:val="22"/>
                <w:szCs w:val="22"/>
                <w:lang w:eastAsia="zh-CN"/>
              </w:rPr>
            </w:pPr>
            <w:r w:rsidRPr="00190B72">
              <w:rPr>
                <w:rFonts w:eastAsiaTheme="minorEastAsia"/>
                <w:sz w:val="22"/>
                <w:szCs w:val="22"/>
                <w:lang w:eastAsia="zh-CN"/>
              </w:rPr>
              <w:t>Reuse the power imbalance of Type 2</w:t>
            </w:r>
          </w:p>
          <w:p w14:paraId="33DF552B" w14:textId="77777777" w:rsidR="00190B72" w:rsidRPr="00190B72" w:rsidRDefault="00190B72" w:rsidP="00190B72">
            <w:pPr>
              <w:pStyle w:val="afe"/>
              <w:widowControl w:val="0"/>
              <w:numPr>
                <w:ilvl w:val="0"/>
                <w:numId w:val="27"/>
              </w:numPr>
              <w:autoSpaceDE w:val="0"/>
              <w:autoSpaceDN w:val="0"/>
              <w:spacing w:afterLines="50" w:after="120"/>
              <w:ind w:leftChars="150" w:left="720"/>
              <w:contextualSpacing w:val="0"/>
              <w:jc w:val="both"/>
              <w:rPr>
                <w:rFonts w:eastAsiaTheme="minorEastAsia"/>
                <w:sz w:val="22"/>
                <w:szCs w:val="22"/>
                <w:lang w:eastAsia="zh-CN"/>
              </w:rPr>
            </w:pPr>
            <w:r w:rsidRPr="00190B72">
              <w:rPr>
                <w:rFonts w:eastAsiaTheme="minorEastAsia"/>
                <w:sz w:val="22"/>
                <w:szCs w:val="22"/>
                <w:lang w:eastAsia="zh-CN"/>
              </w:rPr>
              <w:t>Reuse the MRTD and MTTD requirements of Type 2</w:t>
            </w:r>
          </w:p>
          <w:p w14:paraId="19D31D7A" w14:textId="77777777" w:rsidR="00190B72" w:rsidRPr="00190B72" w:rsidRDefault="00190B72" w:rsidP="00190B72">
            <w:pPr>
              <w:shd w:val="clear" w:color="auto" w:fill="FFFFFF"/>
              <w:textAlignment w:val="top"/>
              <w:rPr>
                <w:rFonts w:eastAsiaTheme="minorEastAsia"/>
                <w:sz w:val="22"/>
                <w:szCs w:val="22"/>
                <w:lang w:eastAsia="zh-CN"/>
              </w:rPr>
            </w:pPr>
            <w:r w:rsidRPr="00190B72">
              <w:rPr>
                <w:rFonts w:eastAsiaTheme="minorEastAsia"/>
                <w:sz w:val="22"/>
                <w:szCs w:val="22"/>
                <w:lang w:eastAsia="zh-CN"/>
              </w:rPr>
              <w:t>UE capability:</w:t>
            </w:r>
          </w:p>
          <w:p w14:paraId="531E9667" w14:textId="77777777" w:rsidR="00190B72" w:rsidRPr="00190B72" w:rsidRDefault="00190B72" w:rsidP="00190B72">
            <w:pPr>
              <w:pStyle w:val="afe"/>
              <w:widowControl w:val="0"/>
              <w:numPr>
                <w:ilvl w:val="0"/>
                <w:numId w:val="27"/>
              </w:numPr>
              <w:autoSpaceDE w:val="0"/>
              <w:autoSpaceDN w:val="0"/>
              <w:ind w:leftChars="150" w:left="720"/>
              <w:contextualSpacing w:val="0"/>
              <w:jc w:val="both"/>
              <w:rPr>
                <w:rFonts w:eastAsiaTheme="minorEastAsia"/>
                <w:sz w:val="22"/>
                <w:szCs w:val="22"/>
                <w:lang w:eastAsia="zh-CN"/>
              </w:rPr>
            </w:pPr>
            <w:r w:rsidRPr="00190B72">
              <w:rPr>
                <w:rFonts w:eastAsiaTheme="minorEastAsia"/>
                <w:sz w:val="22"/>
                <w:szCs w:val="22"/>
                <w:lang w:eastAsia="zh-CN"/>
              </w:rPr>
              <w:t>Define one capability for NR CA and one capability for EN-DC</w:t>
            </w:r>
          </w:p>
          <w:p w14:paraId="577CD963" w14:textId="77777777" w:rsidR="00190B72" w:rsidRPr="00190B72" w:rsidRDefault="00190B72" w:rsidP="00190B72">
            <w:pPr>
              <w:pStyle w:val="afe"/>
              <w:widowControl w:val="0"/>
              <w:numPr>
                <w:ilvl w:val="0"/>
                <w:numId w:val="28"/>
              </w:numPr>
              <w:autoSpaceDE w:val="0"/>
              <w:autoSpaceDN w:val="0"/>
              <w:contextualSpacing w:val="0"/>
              <w:jc w:val="both"/>
              <w:rPr>
                <w:rFonts w:eastAsiaTheme="minorEastAsia"/>
                <w:sz w:val="22"/>
                <w:szCs w:val="22"/>
                <w:lang w:eastAsia="zh-CN"/>
              </w:rPr>
            </w:pPr>
            <w:r w:rsidRPr="00190B72">
              <w:rPr>
                <w:rFonts w:eastAsiaTheme="minorEastAsia"/>
                <w:sz w:val="22"/>
                <w:szCs w:val="22"/>
                <w:lang w:eastAsia="zh-CN"/>
              </w:rPr>
              <w:t xml:space="preserve">For EN-DC, Type 4a and Type 4b capability can be differentiated by legacy capability, such as </w:t>
            </w:r>
            <w:r w:rsidRPr="00190B72">
              <w:rPr>
                <w:rFonts w:eastAsiaTheme="minorEastAsia"/>
                <w:i/>
                <w:iCs/>
                <w:sz w:val="22"/>
                <w:szCs w:val="22"/>
                <w:lang w:eastAsia="zh-CN"/>
              </w:rPr>
              <w:t>MIMO-CapabilityDL-r10</w:t>
            </w:r>
            <w:r w:rsidRPr="00190B72">
              <w:rPr>
                <w:rFonts w:eastAsiaTheme="minorEastAsia"/>
                <w:sz w:val="22"/>
                <w:szCs w:val="22"/>
                <w:lang w:eastAsia="zh-CN"/>
              </w:rPr>
              <w:t xml:space="preserve"> on E-UTRA carrier</w:t>
            </w:r>
          </w:p>
          <w:p w14:paraId="1E4CB21B" w14:textId="226F72FF" w:rsidR="00190B72" w:rsidRPr="005D3650" w:rsidRDefault="00190B72" w:rsidP="005D3650">
            <w:pPr>
              <w:pStyle w:val="afe"/>
              <w:widowControl w:val="0"/>
              <w:numPr>
                <w:ilvl w:val="0"/>
                <w:numId w:val="27"/>
              </w:numPr>
              <w:autoSpaceDE w:val="0"/>
              <w:autoSpaceDN w:val="0"/>
              <w:spacing w:afterLines="50" w:after="120"/>
              <w:ind w:leftChars="150" w:left="720"/>
              <w:contextualSpacing w:val="0"/>
              <w:jc w:val="both"/>
              <w:rPr>
                <w:rFonts w:eastAsiaTheme="minorEastAsia"/>
                <w:sz w:val="22"/>
                <w:szCs w:val="22"/>
                <w:lang w:eastAsia="zh-CN"/>
              </w:rPr>
            </w:pPr>
            <w:r w:rsidRPr="00190B72">
              <w:rPr>
                <w:rFonts w:eastAsiaTheme="minorEastAsia"/>
                <w:sz w:val="22"/>
                <w:szCs w:val="22"/>
                <w:lang w:eastAsia="zh-CN"/>
              </w:rPr>
              <w:t>If UE reports capability for Type 4a/4b, Type 2 capability shall be deemed as supported by default, and UE still needs to report Type 2 capability if UE supports it in order to keep backward compatibility (i.e., for legacy BS)</w:t>
            </w:r>
          </w:p>
        </w:tc>
      </w:tr>
    </w:tbl>
    <w:p w14:paraId="1A6AD3F7" w14:textId="6290E6F5" w:rsidR="00346EA0" w:rsidRDefault="00397667" w:rsidP="00D243E7">
      <w:pPr>
        <w:widowControl w:val="0"/>
        <w:adjustRightInd w:val="0"/>
        <w:snapToGrid w:val="0"/>
        <w:spacing w:before="180"/>
        <w:rPr>
          <w:rFonts w:eastAsiaTheme="minorEastAsia"/>
          <w:sz w:val="22"/>
          <w:szCs w:val="22"/>
          <w:lang w:eastAsia="zh-CN"/>
        </w:rPr>
      </w:pPr>
      <w:r>
        <w:rPr>
          <w:rFonts w:eastAsia="宋体" w:hint="eastAsia"/>
          <w:sz w:val="22"/>
          <w:szCs w:val="22"/>
          <w:lang w:eastAsia="zh-CN"/>
        </w:rPr>
        <w:lastRenderedPageBreak/>
        <w:t>I</w:t>
      </w:r>
      <w:r>
        <w:rPr>
          <w:rFonts w:eastAsia="宋体"/>
          <w:sz w:val="22"/>
          <w:szCs w:val="22"/>
          <w:lang w:eastAsia="zh-CN"/>
        </w:rPr>
        <w:t xml:space="preserve">n summary, one UE </w:t>
      </w:r>
      <w:r w:rsidRPr="00190B72">
        <w:rPr>
          <w:rFonts w:eastAsiaTheme="minorEastAsia"/>
          <w:sz w:val="22"/>
          <w:szCs w:val="22"/>
          <w:lang w:eastAsia="zh-CN"/>
        </w:rPr>
        <w:t xml:space="preserve">capability </w:t>
      </w:r>
      <w:r>
        <w:rPr>
          <w:rFonts w:eastAsiaTheme="minorEastAsia"/>
          <w:sz w:val="22"/>
          <w:szCs w:val="22"/>
          <w:lang w:eastAsia="zh-CN"/>
        </w:rPr>
        <w:t xml:space="preserve">is introduced </w:t>
      </w:r>
      <w:r w:rsidRPr="00190B72">
        <w:rPr>
          <w:rFonts w:eastAsiaTheme="minorEastAsia"/>
          <w:sz w:val="22"/>
          <w:szCs w:val="22"/>
          <w:lang w:eastAsia="zh-CN"/>
        </w:rPr>
        <w:t xml:space="preserve">for NR CA and one capability </w:t>
      </w:r>
      <w:r>
        <w:rPr>
          <w:rFonts w:eastAsiaTheme="minorEastAsia"/>
          <w:sz w:val="22"/>
          <w:szCs w:val="22"/>
          <w:lang w:eastAsia="zh-CN"/>
        </w:rPr>
        <w:t xml:space="preserve">is introduced </w:t>
      </w:r>
      <w:r w:rsidRPr="00190B72">
        <w:rPr>
          <w:rFonts w:eastAsiaTheme="minorEastAsia"/>
          <w:sz w:val="22"/>
          <w:szCs w:val="22"/>
          <w:lang w:eastAsia="zh-CN"/>
        </w:rPr>
        <w:t>for EN-DC</w:t>
      </w:r>
      <w:r>
        <w:rPr>
          <w:rFonts w:eastAsiaTheme="minorEastAsia"/>
          <w:sz w:val="22"/>
          <w:szCs w:val="22"/>
          <w:lang w:eastAsia="zh-CN"/>
        </w:rPr>
        <w:t xml:space="preserve">. The </w:t>
      </w:r>
      <w:r w:rsidR="00785F82">
        <w:rPr>
          <w:rFonts w:eastAsiaTheme="minorEastAsia"/>
          <w:sz w:val="22"/>
          <w:szCs w:val="22"/>
          <w:lang w:eastAsia="zh-CN"/>
        </w:rPr>
        <w:t>T</w:t>
      </w:r>
      <w:r>
        <w:rPr>
          <w:rFonts w:eastAsiaTheme="minorEastAsia"/>
          <w:sz w:val="22"/>
          <w:szCs w:val="22"/>
          <w:lang w:eastAsia="zh-CN"/>
        </w:rPr>
        <w:t xml:space="preserve">ype 4 </w:t>
      </w:r>
      <w:r w:rsidR="00785F82">
        <w:rPr>
          <w:rFonts w:eastAsiaTheme="minorEastAsia"/>
          <w:sz w:val="22"/>
          <w:szCs w:val="22"/>
          <w:lang w:eastAsia="zh-CN"/>
        </w:rPr>
        <w:t xml:space="preserve">capable </w:t>
      </w:r>
      <w:r>
        <w:rPr>
          <w:rFonts w:eastAsiaTheme="minorEastAsia"/>
          <w:sz w:val="22"/>
          <w:szCs w:val="22"/>
          <w:lang w:eastAsia="zh-CN"/>
        </w:rPr>
        <w:t>UE</w:t>
      </w:r>
      <w:r w:rsidR="00785F82">
        <w:rPr>
          <w:rFonts w:eastAsiaTheme="minorEastAsia"/>
          <w:sz w:val="22"/>
          <w:szCs w:val="22"/>
          <w:lang w:eastAsia="zh-CN"/>
        </w:rPr>
        <w:t xml:space="preserve"> by default supports Type 2, and the UE shall report Type 2 capability as well.</w:t>
      </w:r>
    </w:p>
    <w:p w14:paraId="21F38759" w14:textId="243084AD" w:rsidR="00397667" w:rsidRPr="008223B6" w:rsidRDefault="005D3650" w:rsidP="00D243E7">
      <w:pPr>
        <w:widowControl w:val="0"/>
        <w:adjustRightInd w:val="0"/>
        <w:snapToGrid w:val="0"/>
        <w:spacing w:before="180"/>
        <w:rPr>
          <w:rFonts w:eastAsia="宋体"/>
          <w:sz w:val="22"/>
          <w:szCs w:val="22"/>
          <w:lang w:eastAsia="zh-CN"/>
        </w:rPr>
      </w:pPr>
      <w:r>
        <w:rPr>
          <w:rFonts w:eastAsiaTheme="minorEastAsia"/>
          <w:sz w:val="22"/>
          <w:szCs w:val="22"/>
          <w:lang w:eastAsia="zh-CN"/>
        </w:rPr>
        <w:t>Based on the approved</w:t>
      </w:r>
      <w:r w:rsidR="00785F82">
        <w:rPr>
          <w:rFonts w:eastAsiaTheme="minorEastAsia"/>
          <w:sz w:val="22"/>
          <w:szCs w:val="22"/>
          <w:lang w:eastAsia="zh-CN"/>
        </w:rPr>
        <w:t xml:space="preserve"> </w:t>
      </w:r>
      <w:r w:rsidR="00785F82">
        <w:rPr>
          <w:rFonts w:eastAsia="宋体"/>
          <w:sz w:val="22"/>
          <w:szCs w:val="22"/>
          <w:lang w:eastAsia="zh-CN"/>
        </w:rPr>
        <w:t xml:space="preserve">LS </w:t>
      </w:r>
      <w:r w:rsidR="00785F82" w:rsidRPr="00397667">
        <w:rPr>
          <w:rFonts w:eastAsia="宋体"/>
          <w:sz w:val="22"/>
          <w:szCs w:val="22"/>
          <w:lang w:eastAsia="zh-CN"/>
        </w:rPr>
        <w:t>R4-2505161</w:t>
      </w:r>
      <w:r>
        <w:rPr>
          <w:rFonts w:eastAsia="宋体"/>
          <w:sz w:val="22"/>
          <w:szCs w:val="22"/>
          <w:lang w:eastAsia="zh-CN"/>
        </w:rPr>
        <w:t xml:space="preserve"> and agreements in previous meeting, the</w:t>
      </w:r>
      <w:r w:rsidRPr="005D3650">
        <w:rPr>
          <w:rFonts w:eastAsiaTheme="minorEastAsia"/>
          <w:sz w:val="22"/>
          <w:szCs w:val="22"/>
          <w:lang w:eastAsia="zh-CN"/>
        </w:rPr>
        <w:t xml:space="preserve"> </w:t>
      </w:r>
      <w:r>
        <w:rPr>
          <w:rFonts w:eastAsiaTheme="minorEastAsia"/>
          <w:sz w:val="22"/>
          <w:szCs w:val="22"/>
          <w:lang w:eastAsia="zh-CN"/>
        </w:rPr>
        <w:t xml:space="preserve">BS </w:t>
      </w:r>
      <w:r w:rsidR="00AB4C71">
        <w:rPr>
          <w:rFonts w:eastAsiaTheme="minorEastAsia"/>
          <w:sz w:val="22"/>
          <w:szCs w:val="22"/>
          <w:lang w:eastAsia="zh-CN"/>
        </w:rPr>
        <w:t>signalling</w:t>
      </w:r>
      <w:r>
        <w:rPr>
          <w:rFonts w:eastAsiaTheme="minorEastAsia"/>
          <w:sz w:val="22"/>
          <w:szCs w:val="22"/>
          <w:lang w:eastAsia="zh-CN"/>
        </w:rPr>
        <w:t xml:space="preserve"> is summarized as below.</w:t>
      </w:r>
    </w:p>
    <w:tbl>
      <w:tblPr>
        <w:tblStyle w:val="afa"/>
        <w:tblW w:w="0" w:type="auto"/>
        <w:tblLook w:val="04A0" w:firstRow="1" w:lastRow="0" w:firstColumn="1" w:lastColumn="0" w:noHBand="0" w:noVBand="1"/>
      </w:tblPr>
      <w:tblGrid>
        <w:gridCol w:w="9621"/>
      </w:tblGrid>
      <w:tr w:rsidR="00275912" w:rsidRPr="008223B6" w14:paraId="17D1DDC5" w14:textId="77777777" w:rsidTr="00275912">
        <w:tc>
          <w:tcPr>
            <w:tcW w:w="9621" w:type="dxa"/>
          </w:tcPr>
          <w:p w14:paraId="15D75A63" w14:textId="0022699D" w:rsidR="00275912" w:rsidRPr="008223B6" w:rsidRDefault="00275912" w:rsidP="00D243E7">
            <w:pPr>
              <w:widowControl w:val="0"/>
              <w:adjustRightInd w:val="0"/>
              <w:snapToGrid w:val="0"/>
              <w:spacing w:before="180"/>
              <w:rPr>
                <w:rFonts w:eastAsia="宋体"/>
                <w:b/>
                <w:bCs/>
                <w:sz w:val="22"/>
                <w:szCs w:val="22"/>
                <w:u w:val="single"/>
                <w:lang w:eastAsia="zh-CN"/>
              </w:rPr>
            </w:pPr>
            <w:r w:rsidRPr="008223B6">
              <w:rPr>
                <w:rFonts w:eastAsia="宋体"/>
                <w:b/>
                <w:bCs/>
                <w:sz w:val="22"/>
                <w:szCs w:val="22"/>
                <w:u w:val="single"/>
                <w:lang w:eastAsia="zh-CN"/>
              </w:rPr>
              <w:t>BS signalling</w:t>
            </w:r>
          </w:p>
          <w:p w14:paraId="3503778E" w14:textId="7AB531F0" w:rsidR="005D3650" w:rsidRPr="005D3650" w:rsidRDefault="00275912" w:rsidP="005D3650">
            <w:pPr>
              <w:pStyle w:val="afe"/>
              <w:widowControl w:val="0"/>
              <w:numPr>
                <w:ilvl w:val="0"/>
                <w:numId w:val="27"/>
              </w:numPr>
              <w:autoSpaceDE w:val="0"/>
              <w:autoSpaceDN w:val="0"/>
              <w:adjustRightInd w:val="0"/>
              <w:snapToGrid w:val="0"/>
              <w:contextualSpacing w:val="0"/>
              <w:jc w:val="both"/>
              <w:rPr>
                <w:rFonts w:eastAsia="宋体"/>
                <w:sz w:val="22"/>
                <w:szCs w:val="22"/>
                <w:lang w:eastAsia="zh-CN"/>
              </w:rPr>
            </w:pPr>
            <w:r w:rsidRPr="008223B6">
              <w:rPr>
                <w:rFonts w:eastAsia="宋体"/>
                <w:sz w:val="22"/>
                <w:szCs w:val="22"/>
                <w:lang w:eastAsia="zh-CN"/>
              </w:rPr>
              <w:t>No new NW signaling needed from Type 4 to single carrier fallback.</w:t>
            </w:r>
          </w:p>
          <w:p w14:paraId="7FA34BC4" w14:textId="77777777" w:rsidR="005D3650" w:rsidRPr="005D3650" w:rsidRDefault="005D3650" w:rsidP="005D3650">
            <w:pPr>
              <w:pStyle w:val="afe"/>
              <w:widowControl w:val="0"/>
              <w:numPr>
                <w:ilvl w:val="0"/>
                <w:numId w:val="27"/>
              </w:numPr>
              <w:autoSpaceDE w:val="0"/>
              <w:autoSpaceDN w:val="0"/>
              <w:adjustRightInd w:val="0"/>
              <w:snapToGrid w:val="0"/>
              <w:contextualSpacing w:val="0"/>
              <w:jc w:val="both"/>
              <w:rPr>
                <w:rFonts w:eastAsiaTheme="minorEastAsia"/>
                <w:sz w:val="22"/>
                <w:szCs w:val="22"/>
                <w:lang w:eastAsia="zh-CN"/>
              </w:rPr>
            </w:pPr>
            <w:r w:rsidRPr="005D3650">
              <w:rPr>
                <w:rFonts w:eastAsiaTheme="minorEastAsia"/>
                <w:sz w:val="22"/>
                <w:szCs w:val="22"/>
                <w:lang w:eastAsia="zh-CN"/>
              </w:rPr>
              <w:t xml:space="preserve">When </w:t>
            </w:r>
            <w:proofErr w:type="spellStart"/>
            <w:r w:rsidRPr="005D3650">
              <w:rPr>
                <w:rFonts w:eastAsiaTheme="minorEastAsia"/>
                <w:i/>
                <w:iCs/>
                <w:sz w:val="22"/>
                <w:szCs w:val="22"/>
                <w:lang w:eastAsia="zh-CN"/>
              </w:rPr>
              <w:t>maxMIMO</w:t>
            </w:r>
            <w:proofErr w:type="spellEnd"/>
            <w:r w:rsidRPr="005D3650">
              <w:rPr>
                <w:rFonts w:eastAsiaTheme="minorEastAsia"/>
                <w:i/>
                <w:iCs/>
                <w:sz w:val="22"/>
                <w:szCs w:val="22"/>
                <w:lang w:eastAsia="zh-CN"/>
              </w:rPr>
              <w:t>-layers</w:t>
            </w:r>
            <w:r w:rsidRPr="005D3650">
              <w:rPr>
                <w:rFonts w:eastAsiaTheme="minorEastAsia"/>
                <w:sz w:val="22"/>
                <w:szCs w:val="22"/>
                <w:lang w:eastAsia="zh-CN"/>
              </w:rPr>
              <w:t xml:space="preserve"> &gt; 4, Type 1(collocated) requirements apply. No new BS signaling is needed</w:t>
            </w:r>
          </w:p>
          <w:p w14:paraId="369E951D" w14:textId="77777777" w:rsidR="005D3650" w:rsidRPr="005D3650" w:rsidRDefault="005D3650" w:rsidP="005D3650">
            <w:pPr>
              <w:pStyle w:val="a3"/>
              <w:widowControl/>
              <w:numPr>
                <w:ilvl w:val="0"/>
                <w:numId w:val="27"/>
              </w:numPr>
              <w:tabs>
                <w:tab w:val="center" w:pos="4153"/>
                <w:tab w:val="right" w:pos="8306"/>
              </w:tabs>
              <w:adjustRightInd w:val="0"/>
              <w:snapToGrid w:val="0"/>
              <w:rPr>
                <w:rFonts w:ascii="Times New Roman" w:eastAsiaTheme="minorEastAsia" w:hAnsi="Times New Roman"/>
                <w:b w:val="0"/>
                <w:sz w:val="22"/>
                <w:szCs w:val="22"/>
              </w:rPr>
            </w:pPr>
            <w:r w:rsidRPr="005D3650">
              <w:rPr>
                <w:rFonts w:ascii="Times New Roman" w:eastAsiaTheme="minorEastAsia" w:hAnsi="Times New Roman"/>
                <w:b w:val="0"/>
                <w:sz w:val="22"/>
                <w:szCs w:val="22"/>
              </w:rPr>
              <w:t xml:space="preserve">When </w:t>
            </w:r>
            <w:r w:rsidRPr="005D3650">
              <w:rPr>
                <w:rFonts w:ascii="Times New Roman" w:eastAsiaTheme="minorEastAsia" w:hAnsi="Times New Roman"/>
                <w:b w:val="0"/>
                <w:i/>
                <w:iCs/>
                <w:sz w:val="22"/>
                <w:szCs w:val="22"/>
              </w:rPr>
              <w:t>maxMIMO-layers=2</w:t>
            </w:r>
            <w:r w:rsidRPr="005D3650">
              <w:rPr>
                <w:rFonts w:ascii="Times New Roman" w:eastAsiaTheme="minorEastAsia" w:hAnsi="Times New Roman"/>
                <w:b w:val="0"/>
                <w:sz w:val="22"/>
                <w:szCs w:val="22"/>
              </w:rPr>
              <w:t>, UE follow Rel-18 specification. No new BS signaling is needed</w:t>
            </w:r>
          </w:p>
          <w:p w14:paraId="0A6BB9B4" w14:textId="77777777" w:rsidR="005D3650" w:rsidRPr="008223B6" w:rsidRDefault="005D3650" w:rsidP="005D3650">
            <w:pPr>
              <w:pStyle w:val="afe"/>
              <w:widowControl w:val="0"/>
              <w:numPr>
                <w:ilvl w:val="1"/>
                <w:numId w:val="29"/>
              </w:numPr>
              <w:adjustRightInd w:val="0"/>
              <w:snapToGrid w:val="0"/>
              <w:spacing w:before="180"/>
              <w:contextualSpacing w:val="0"/>
              <w:rPr>
                <w:rFonts w:eastAsia="宋体"/>
                <w:sz w:val="22"/>
                <w:szCs w:val="22"/>
                <w:lang w:eastAsia="zh-CN"/>
              </w:rPr>
            </w:pPr>
            <w:r w:rsidRPr="008223B6">
              <w:rPr>
                <w:rFonts w:eastAsia="宋体"/>
                <w:sz w:val="22"/>
                <w:szCs w:val="22"/>
                <w:lang w:eastAsia="zh-CN"/>
              </w:rPr>
              <w:t xml:space="preserve">If Rel-18 </w:t>
            </w:r>
            <w:proofErr w:type="spellStart"/>
            <w:r w:rsidRPr="008223B6">
              <w:rPr>
                <w:rFonts w:eastAsia="宋体"/>
                <w:i/>
                <w:iCs/>
                <w:sz w:val="22"/>
                <w:szCs w:val="22"/>
                <w:lang w:eastAsia="zh-CN"/>
              </w:rPr>
              <w:t>nonCollocatedTypeNR</w:t>
            </w:r>
            <w:proofErr w:type="spellEnd"/>
            <w:r w:rsidRPr="008223B6">
              <w:rPr>
                <w:rFonts w:eastAsia="宋体"/>
                <w:i/>
                <w:iCs/>
                <w:sz w:val="22"/>
                <w:szCs w:val="22"/>
                <w:lang w:eastAsia="zh-CN"/>
              </w:rPr>
              <w:t>-CA/</w:t>
            </w:r>
            <w:proofErr w:type="spellStart"/>
            <w:r w:rsidRPr="008223B6">
              <w:rPr>
                <w:rFonts w:eastAsia="宋体"/>
                <w:i/>
                <w:iCs/>
                <w:sz w:val="22"/>
                <w:szCs w:val="22"/>
                <w:lang w:eastAsia="zh-CN"/>
              </w:rPr>
              <w:t>nonCollocatedTypeMRDC</w:t>
            </w:r>
            <w:proofErr w:type="spellEnd"/>
            <w:r w:rsidRPr="008223B6">
              <w:rPr>
                <w:rFonts w:eastAsia="宋体"/>
                <w:sz w:val="22"/>
                <w:szCs w:val="22"/>
                <w:lang w:eastAsia="zh-CN"/>
              </w:rPr>
              <w:t xml:space="preserve"> is present, UE is Type 1.</w:t>
            </w:r>
          </w:p>
          <w:p w14:paraId="61BFF13A" w14:textId="77777777" w:rsidR="005D3650" w:rsidRPr="008223B6" w:rsidRDefault="005D3650" w:rsidP="005D3650">
            <w:pPr>
              <w:pStyle w:val="afe"/>
              <w:widowControl w:val="0"/>
              <w:numPr>
                <w:ilvl w:val="1"/>
                <w:numId w:val="29"/>
              </w:numPr>
              <w:adjustRightInd w:val="0"/>
              <w:snapToGrid w:val="0"/>
              <w:spacing w:before="180"/>
              <w:contextualSpacing w:val="0"/>
              <w:rPr>
                <w:rFonts w:eastAsia="宋体"/>
                <w:sz w:val="22"/>
                <w:szCs w:val="22"/>
                <w:lang w:eastAsia="zh-CN"/>
              </w:rPr>
            </w:pPr>
            <w:r w:rsidRPr="008223B6">
              <w:rPr>
                <w:rFonts w:eastAsia="宋体"/>
                <w:sz w:val="22"/>
                <w:szCs w:val="22"/>
                <w:lang w:eastAsia="zh-CN"/>
              </w:rPr>
              <w:t>If Rel-18</w:t>
            </w:r>
            <w:r w:rsidRPr="008223B6">
              <w:rPr>
                <w:rFonts w:eastAsia="宋体"/>
                <w:i/>
                <w:iCs/>
                <w:sz w:val="22"/>
                <w:szCs w:val="22"/>
                <w:lang w:eastAsia="zh-CN"/>
              </w:rPr>
              <w:t xml:space="preserve"> </w:t>
            </w:r>
            <w:proofErr w:type="spellStart"/>
            <w:r w:rsidRPr="008223B6">
              <w:rPr>
                <w:rFonts w:eastAsia="宋体"/>
                <w:i/>
                <w:iCs/>
                <w:sz w:val="22"/>
                <w:szCs w:val="22"/>
                <w:lang w:eastAsia="zh-CN"/>
              </w:rPr>
              <w:t>nonCollocatedTypeNR</w:t>
            </w:r>
            <w:proofErr w:type="spellEnd"/>
            <w:r w:rsidRPr="008223B6">
              <w:rPr>
                <w:rFonts w:eastAsia="宋体"/>
                <w:i/>
                <w:iCs/>
                <w:sz w:val="22"/>
                <w:szCs w:val="22"/>
                <w:lang w:eastAsia="zh-CN"/>
              </w:rPr>
              <w:t>-CA/</w:t>
            </w:r>
            <w:proofErr w:type="spellStart"/>
            <w:r w:rsidRPr="008223B6">
              <w:rPr>
                <w:rFonts w:eastAsia="宋体"/>
                <w:i/>
                <w:iCs/>
                <w:sz w:val="22"/>
                <w:szCs w:val="22"/>
                <w:lang w:eastAsia="zh-CN"/>
              </w:rPr>
              <w:t>nonCollocatedTypeMRDC</w:t>
            </w:r>
            <w:proofErr w:type="spellEnd"/>
            <w:r w:rsidRPr="008223B6">
              <w:rPr>
                <w:rFonts w:eastAsia="宋体"/>
                <w:sz w:val="22"/>
                <w:szCs w:val="22"/>
                <w:lang w:eastAsia="zh-CN"/>
              </w:rPr>
              <w:t xml:space="preserve"> is absent, UE is Type 2.</w:t>
            </w:r>
          </w:p>
          <w:p w14:paraId="7CCB5D90" w14:textId="77777777" w:rsidR="005D3650" w:rsidRPr="005D3650" w:rsidRDefault="005D3650" w:rsidP="005D3650">
            <w:pPr>
              <w:pStyle w:val="a3"/>
              <w:widowControl/>
              <w:numPr>
                <w:ilvl w:val="0"/>
                <w:numId w:val="27"/>
              </w:numPr>
              <w:tabs>
                <w:tab w:val="center" w:pos="4153"/>
                <w:tab w:val="right" w:pos="8306"/>
              </w:tabs>
              <w:adjustRightInd w:val="0"/>
              <w:snapToGrid w:val="0"/>
              <w:rPr>
                <w:rFonts w:ascii="Times New Roman" w:eastAsiaTheme="minorEastAsia" w:hAnsi="Times New Roman"/>
                <w:b w:val="0"/>
                <w:sz w:val="22"/>
                <w:szCs w:val="22"/>
              </w:rPr>
            </w:pPr>
            <w:r w:rsidRPr="005D3650">
              <w:rPr>
                <w:rFonts w:ascii="Times New Roman" w:eastAsiaTheme="minorEastAsia" w:hAnsi="Times New Roman"/>
                <w:b w:val="0"/>
                <w:sz w:val="22"/>
                <w:szCs w:val="22"/>
              </w:rPr>
              <w:t xml:space="preserve">When </w:t>
            </w:r>
            <w:r w:rsidRPr="005D3650">
              <w:rPr>
                <w:rFonts w:ascii="Times New Roman" w:eastAsiaTheme="minorEastAsia" w:hAnsi="Times New Roman"/>
                <w:b w:val="0"/>
                <w:i/>
                <w:iCs/>
                <w:sz w:val="22"/>
                <w:szCs w:val="22"/>
              </w:rPr>
              <w:t>maxMIMO-layers=4</w:t>
            </w:r>
            <w:r w:rsidRPr="005D3650">
              <w:rPr>
                <w:rFonts w:ascii="Times New Roman" w:eastAsiaTheme="minorEastAsia" w:hAnsi="Times New Roman"/>
                <w:b w:val="0"/>
                <w:sz w:val="22"/>
                <w:szCs w:val="22"/>
              </w:rPr>
              <w:t>, new BS signalling(s) is needed for NR-CA and EN-DC, and the details are up to RAN2</w:t>
            </w:r>
          </w:p>
          <w:p w14:paraId="00BAC2DA" w14:textId="589340EE" w:rsidR="005D3650" w:rsidRPr="005D3650" w:rsidRDefault="005D3650" w:rsidP="005D3650">
            <w:pPr>
              <w:pStyle w:val="a3"/>
              <w:adjustRightInd w:val="0"/>
              <w:snapToGrid w:val="0"/>
              <w:ind w:left="300"/>
              <w:rPr>
                <w:rFonts w:ascii="Times New Roman" w:eastAsiaTheme="minorEastAsia" w:hAnsi="Times New Roman"/>
                <w:b w:val="0"/>
                <w:sz w:val="22"/>
                <w:szCs w:val="22"/>
              </w:rPr>
            </w:pPr>
            <w:r w:rsidRPr="005D3650">
              <w:rPr>
                <w:rFonts w:ascii="Times New Roman" w:eastAsiaTheme="minorEastAsia" w:hAnsi="Times New Roman"/>
                <w:b w:val="0"/>
                <w:sz w:val="22"/>
                <w:szCs w:val="22"/>
              </w:rPr>
              <w:t xml:space="preserve">NOTE: </w:t>
            </w:r>
            <w:r w:rsidRPr="005D3650">
              <w:rPr>
                <w:rFonts w:ascii="Times New Roman" w:eastAsiaTheme="minorEastAsia" w:hAnsi="Times New Roman"/>
                <w:b w:val="0"/>
                <w:i/>
                <w:iCs/>
                <w:sz w:val="22"/>
                <w:szCs w:val="22"/>
              </w:rPr>
              <w:t>maxMIMO-layers</w:t>
            </w:r>
            <w:r w:rsidRPr="005D3650">
              <w:rPr>
                <w:rFonts w:ascii="Times New Roman" w:eastAsiaTheme="minorEastAsia" w:hAnsi="Times New Roman"/>
                <w:b w:val="0"/>
                <w:sz w:val="22"/>
                <w:szCs w:val="22"/>
              </w:rPr>
              <w:t xml:space="preserve"> intends for the legacy BS signaling</w:t>
            </w:r>
          </w:p>
        </w:tc>
      </w:tr>
    </w:tbl>
    <w:p w14:paraId="3532A159" w14:textId="385D50BC" w:rsidR="005D3650" w:rsidRPr="00075B12" w:rsidRDefault="005D3650" w:rsidP="005D3650">
      <w:pPr>
        <w:widowControl w:val="0"/>
        <w:adjustRightInd w:val="0"/>
        <w:snapToGrid w:val="0"/>
        <w:spacing w:before="180"/>
        <w:rPr>
          <w:rFonts w:eastAsia="宋体"/>
          <w:sz w:val="22"/>
          <w:szCs w:val="22"/>
          <w:lang w:eastAsia="zh-CN"/>
        </w:rPr>
      </w:pPr>
      <w:r w:rsidRPr="00075B12">
        <w:rPr>
          <w:rFonts w:eastAsia="宋体"/>
          <w:sz w:val="22"/>
          <w:szCs w:val="22"/>
          <w:lang w:eastAsia="zh-CN"/>
        </w:rPr>
        <w:t xml:space="preserve">For </w:t>
      </w:r>
      <w:proofErr w:type="spellStart"/>
      <w:r w:rsidRPr="00075B12">
        <w:rPr>
          <w:rFonts w:eastAsia="宋体"/>
          <w:sz w:val="22"/>
          <w:szCs w:val="22"/>
          <w:lang w:eastAsia="zh-CN"/>
        </w:rPr>
        <w:t>maxMIMO</w:t>
      </w:r>
      <w:proofErr w:type="spellEnd"/>
      <w:r w:rsidRPr="00075B12">
        <w:rPr>
          <w:rFonts w:eastAsia="宋体"/>
          <w:sz w:val="22"/>
          <w:szCs w:val="22"/>
          <w:lang w:eastAsia="zh-CN"/>
        </w:rPr>
        <w:t xml:space="preserve">-layers=4 case, RAN4 didn’t define specific switching behaviour (such as when IE is present switch from type 4 to type 1 or the inverse, when IE is present switch from type 1 to type 4) </w:t>
      </w:r>
      <w:r w:rsidR="00075B12" w:rsidRPr="00075B12">
        <w:rPr>
          <w:rFonts w:eastAsia="宋体"/>
          <w:sz w:val="22"/>
          <w:szCs w:val="22"/>
          <w:lang w:eastAsia="zh-CN"/>
        </w:rPr>
        <w:t>and</w:t>
      </w:r>
      <w:r w:rsidRPr="00075B12">
        <w:rPr>
          <w:rFonts w:eastAsia="宋体"/>
          <w:sz w:val="22"/>
          <w:szCs w:val="22"/>
          <w:lang w:eastAsia="zh-CN"/>
        </w:rPr>
        <w:t xml:space="preserve"> leave RAN2 to decide</w:t>
      </w:r>
      <w:r w:rsidR="00075B12" w:rsidRPr="00075B12">
        <w:rPr>
          <w:rFonts w:eastAsia="宋体"/>
          <w:sz w:val="22"/>
          <w:szCs w:val="22"/>
          <w:lang w:eastAsia="zh-CN"/>
        </w:rPr>
        <w:t>.</w:t>
      </w:r>
      <w:r w:rsidR="005B2245">
        <w:rPr>
          <w:rFonts w:eastAsia="宋体"/>
          <w:sz w:val="22"/>
          <w:szCs w:val="22"/>
          <w:lang w:eastAsia="zh-CN"/>
        </w:rPr>
        <w:t xml:space="preserve"> </w:t>
      </w:r>
    </w:p>
    <w:p w14:paraId="2C3729D1" w14:textId="742E897C" w:rsidR="004A2A9D" w:rsidRPr="000E46C0" w:rsidRDefault="005E6781" w:rsidP="005D3650">
      <w:pPr>
        <w:pStyle w:val="2"/>
        <w:numPr>
          <w:ilvl w:val="0"/>
          <w:numId w:val="0"/>
        </w:numPr>
        <w:rPr>
          <w:lang w:val="en-US" w:eastAsia="zh-CN"/>
        </w:rPr>
      </w:pPr>
      <w:r>
        <w:rPr>
          <w:lang w:val="en-US" w:eastAsia="zh-CN"/>
        </w:rPr>
        <w:t xml:space="preserve">2.2 </w:t>
      </w:r>
      <w:r w:rsidR="004A2A9D" w:rsidRPr="000E46C0">
        <w:rPr>
          <w:lang w:val="en-US" w:eastAsia="zh-CN"/>
        </w:rPr>
        <w:t xml:space="preserve">RRM </w:t>
      </w:r>
      <w:r w:rsidR="00075B12">
        <w:rPr>
          <w:lang w:val="en-US" w:eastAsia="zh-CN"/>
        </w:rPr>
        <w:t>requirements</w:t>
      </w:r>
      <w:r w:rsidR="004A2A9D" w:rsidRPr="000E46C0">
        <w:rPr>
          <w:lang w:val="en-US" w:eastAsia="zh-CN"/>
        </w:rPr>
        <w:t xml:space="preserve"> </w:t>
      </w:r>
    </w:p>
    <w:p w14:paraId="6B0FA6EB" w14:textId="23E22F5B" w:rsidR="005B2245" w:rsidRDefault="00075B12" w:rsidP="005B2245">
      <w:pPr>
        <w:widowControl w:val="0"/>
        <w:adjustRightInd w:val="0"/>
        <w:snapToGrid w:val="0"/>
        <w:spacing w:before="180"/>
        <w:rPr>
          <w:rFonts w:eastAsiaTheme="minorEastAsia"/>
          <w:kern w:val="2"/>
          <w:sz w:val="22"/>
          <w:szCs w:val="22"/>
          <w:lang w:val="en-US" w:eastAsia="zh-CN"/>
        </w:rPr>
      </w:pPr>
      <w:r w:rsidRPr="00D6480B">
        <w:rPr>
          <w:rFonts w:eastAsia="宋体"/>
          <w:sz w:val="22"/>
          <w:szCs w:val="22"/>
          <w:lang w:eastAsia="zh-CN"/>
        </w:rPr>
        <w:t>Before discussing RRM requirements for R19 non-collocated, it</w:t>
      </w:r>
      <w:r w:rsidR="005B2245" w:rsidRPr="00D6480B">
        <w:rPr>
          <w:rFonts w:eastAsia="宋体"/>
          <w:sz w:val="22"/>
          <w:szCs w:val="22"/>
          <w:lang w:eastAsia="zh-CN"/>
        </w:rPr>
        <w:t>’s</w:t>
      </w:r>
      <w:r w:rsidRPr="00D6480B">
        <w:rPr>
          <w:rFonts w:eastAsia="宋体"/>
          <w:sz w:val="22"/>
          <w:szCs w:val="22"/>
          <w:lang w:eastAsia="zh-CN"/>
        </w:rPr>
        <w:t xml:space="preserve"> worth </w:t>
      </w:r>
      <w:r w:rsidR="005B2245" w:rsidRPr="00D6480B">
        <w:rPr>
          <w:rFonts w:eastAsia="宋体"/>
          <w:sz w:val="22"/>
          <w:szCs w:val="22"/>
          <w:lang w:eastAsia="zh-CN"/>
        </w:rPr>
        <w:t>pointing out</w:t>
      </w:r>
      <w:r w:rsidRPr="00D6480B">
        <w:rPr>
          <w:rFonts w:eastAsia="宋体"/>
          <w:sz w:val="22"/>
          <w:szCs w:val="22"/>
          <w:lang w:eastAsia="zh-CN"/>
        </w:rPr>
        <w:t xml:space="preserve"> that</w:t>
      </w:r>
      <w:r w:rsidR="005B2245" w:rsidRPr="00D6480B">
        <w:rPr>
          <w:rFonts w:eastAsia="宋体"/>
          <w:sz w:val="22"/>
          <w:szCs w:val="22"/>
          <w:lang w:eastAsia="zh-CN"/>
        </w:rPr>
        <w:t xml:space="preserve"> R18 BS signalling </w:t>
      </w:r>
      <w:proofErr w:type="spellStart"/>
      <w:r w:rsidR="005B2245" w:rsidRPr="00D6480B">
        <w:rPr>
          <w:rFonts w:eastAsia="宋体"/>
          <w:sz w:val="22"/>
          <w:szCs w:val="22"/>
          <w:lang w:eastAsia="zh-CN"/>
        </w:rPr>
        <w:t>nonCollocatedTypeNR</w:t>
      </w:r>
      <w:proofErr w:type="spellEnd"/>
      <w:r w:rsidR="005B2245" w:rsidRPr="00D6480B">
        <w:rPr>
          <w:rFonts w:eastAsia="宋体"/>
          <w:sz w:val="22"/>
          <w:szCs w:val="22"/>
          <w:lang w:eastAsia="zh-CN"/>
        </w:rPr>
        <w:t xml:space="preserve">-CA/ </w:t>
      </w:r>
      <w:proofErr w:type="spellStart"/>
      <w:r w:rsidR="005B2245" w:rsidRPr="00D6480B">
        <w:rPr>
          <w:rFonts w:eastAsia="宋体"/>
          <w:sz w:val="22"/>
          <w:szCs w:val="22"/>
          <w:lang w:eastAsia="zh-CN"/>
        </w:rPr>
        <w:t>nonCollocatedTypeMRDC</w:t>
      </w:r>
      <w:proofErr w:type="spellEnd"/>
      <w:r w:rsidR="005B2245" w:rsidRPr="00D6480B">
        <w:rPr>
          <w:rFonts w:eastAsia="宋体"/>
          <w:sz w:val="22"/>
          <w:szCs w:val="22"/>
          <w:lang w:eastAsia="zh-CN"/>
        </w:rPr>
        <w:t xml:space="preserve"> is only present for</w:t>
      </w:r>
      <w:r w:rsidR="005B2245" w:rsidRPr="00D6480B">
        <w:rPr>
          <w:rFonts w:eastAsiaTheme="minorEastAsia"/>
          <w:kern w:val="2"/>
          <w:sz w:val="22"/>
          <w:szCs w:val="22"/>
          <w:lang w:val="en-US" w:eastAsia="zh-CN"/>
        </w:rPr>
        <w:t xml:space="preserve"> a UE configured with </w:t>
      </w:r>
      <w:proofErr w:type="spellStart"/>
      <w:r w:rsidR="005B2245" w:rsidRPr="00D6480B">
        <w:rPr>
          <w:rFonts w:eastAsiaTheme="minorEastAsia"/>
          <w:i/>
          <w:iCs/>
          <w:kern w:val="2"/>
          <w:sz w:val="22"/>
          <w:szCs w:val="22"/>
          <w:lang w:val="en-US" w:eastAsia="zh-CN"/>
        </w:rPr>
        <w:t>maxMIMO</w:t>
      </w:r>
      <w:proofErr w:type="spellEnd"/>
      <w:r w:rsidR="005B2245" w:rsidRPr="00D6480B">
        <w:rPr>
          <w:rFonts w:eastAsiaTheme="minorEastAsia"/>
          <w:i/>
          <w:iCs/>
          <w:kern w:val="2"/>
          <w:sz w:val="22"/>
          <w:szCs w:val="22"/>
          <w:lang w:val="en-US" w:eastAsia="zh-CN"/>
        </w:rPr>
        <w:t xml:space="preserve">-layers </w:t>
      </w:r>
      <w:r w:rsidR="005B2245" w:rsidRPr="00D6480B">
        <w:rPr>
          <w:rFonts w:eastAsiaTheme="minorEastAsia"/>
          <w:kern w:val="2"/>
          <w:sz w:val="22"/>
          <w:szCs w:val="22"/>
          <w:lang w:val="en-US" w:eastAsia="zh-CN"/>
        </w:rPr>
        <w:t>≤2. For the case UE configured with</w:t>
      </w:r>
      <w:r w:rsidR="005B2245" w:rsidRPr="00D6480B">
        <w:rPr>
          <w:rFonts w:eastAsiaTheme="minorEastAsia"/>
          <w:i/>
          <w:iCs/>
          <w:kern w:val="2"/>
          <w:sz w:val="22"/>
          <w:szCs w:val="22"/>
          <w:lang w:val="en-US" w:eastAsia="zh-CN"/>
        </w:rPr>
        <w:t xml:space="preserve"> </w:t>
      </w:r>
      <w:proofErr w:type="spellStart"/>
      <w:r w:rsidR="005B2245" w:rsidRPr="00D6480B">
        <w:rPr>
          <w:rFonts w:eastAsiaTheme="minorEastAsia"/>
          <w:i/>
          <w:iCs/>
          <w:kern w:val="2"/>
          <w:sz w:val="22"/>
          <w:szCs w:val="22"/>
          <w:lang w:val="en-US" w:eastAsia="zh-CN"/>
        </w:rPr>
        <w:t>maxMIMO</w:t>
      </w:r>
      <w:proofErr w:type="spellEnd"/>
      <w:r w:rsidR="005B2245" w:rsidRPr="00D6480B">
        <w:rPr>
          <w:rFonts w:eastAsiaTheme="minorEastAsia"/>
          <w:i/>
          <w:iCs/>
          <w:kern w:val="2"/>
          <w:sz w:val="22"/>
          <w:szCs w:val="22"/>
          <w:lang w:val="en-US" w:eastAsia="zh-CN"/>
        </w:rPr>
        <w:t xml:space="preserve">-layers </w:t>
      </w:r>
      <w:r w:rsidR="005B2245" w:rsidRPr="00D6480B">
        <w:rPr>
          <w:rFonts w:eastAsiaTheme="minorEastAsia"/>
          <w:kern w:val="2"/>
          <w:sz w:val="22"/>
          <w:szCs w:val="22"/>
          <w:lang w:val="en-US" w:eastAsia="zh-CN"/>
        </w:rPr>
        <w:t xml:space="preserve">=4, it is </w:t>
      </w:r>
      <w:r w:rsidR="009027B6">
        <w:rPr>
          <w:rFonts w:eastAsiaTheme="minorEastAsia"/>
          <w:kern w:val="2"/>
          <w:sz w:val="22"/>
          <w:szCs w:val="22"/>
          <w:lang w:val="en-US" w:eastAsia="zh-CN"/>
        </w:rPr>
        <w:t xml:space="preserve">also </w:t>
      </w:r>
      <w:r w:rsidR="005B2245" w:rsidRPr="00D6480B">
        <w:rPr>
          <w:rFonts w:eastAsiaTheme="minorEastAsia"/>
          <w:kern w:val="2"/>
          <w:sz w:val="22"/>
          <w:szCs w:val="22"/>
          <w:lang w:val="en-US" w:eastAsia="zh-CN"/>
        </w:rPr>
        <w:t>collocated</w:t>
      </w:r>
      <w:r w:rsidR="00D6480B" w:rsidRPr="00D6480B">
        <w:rPr>
          <w:rFonts w:eastAsiaTheme="minorEastAsia"/>
          <w:kern w:val="2"/>
          <w:sz w:val="22"/>
          <w:szCs w:val="22"/>
          <w:lang w:val="en-US" w:eastAsia="zh-CN"/>
        </w:rPr>
        <w:t>, however no any related description in RAN2 and RAN4 specification</w:t>
      </w:r>
      <w:r w:rsidR="00984852">
        <w:rPr>
          <w:rFonts w:eastAsiaTheme="minorEastAsia"/>
          <w:kern w:val="2"/>
          <w:sz w:val="22"/>
          <w:szCs w:val="22"/>
          <w:lang w:val="en-US" w:eastAsia="zh-CN"/>
        </w:rPr>
        <w:t xml:space="preserve"> (see below RAN2 and RAN4 context)</w:t>
      </w:r>
      <w:r w:rsidR="00D6480B" w:rsidRPr="00D6480B">
        <w:rPr>
          <w:rFonts w:eastAsiaTheme="minorEastAsia"/>
          <w:kern w:val="2"/>
          <w:sz w:val="22"/>
          <w:szCs w:val="22"/>
          <w:lang w:val="en-US" w:eastAsia="zh-CN"/>
        </w:rPr>
        <w:t>.</w:t>
      </w:r>
    </w:p>
    <w:tbl>
      <w:tblPr>
        <w:tblStyle w:val="afa"/>
        <w:tblW w:w="0" w:type="auto"/>
        <w:tblLook w:val="04A0" w:firstRow="1" w:lastRow="0" w:firstColumn="1" w:lastColumn="0" w:noHBand="0" w:noVBand="1"/>
      </w:tblPr>
      <w:tblGrid>
        <w:gridCol w:w="9621"/>
      </w:tblGrid>
      <w:tr w:rsidR="00984852" w14:paraId="50D06D60" w14:textId="77777777" w:rsidTr="00984852">
        <w:tc>
          <w:tcPr>
            <w:tcW w:w="9621" w:type="dxa"/>
          </w:tcPr>
          <w:p w14:paraId="23620AB8" w14:textId="77777777" w:rsidR="00984852" w:rsidRPr="00984852" w:rsidRDefault="00984852" w:rsidP="00984852">
            <w:pPr>
              <w:widowControl w:val="0"/>
              <w:adjustRightInd w:val="0"/>
              <w:snapToGrid w:val="0"/>
              <w:spacing w:before="180"/>
              <w:rPr>
                <w:rFonts w:eastAsia="宋体"/>
                <w:b/>
                <w:bCs/>
                <w:sz w:val="22"/>
                <w:szCs w:val="22"/>
                <w:u w:val="single"/>
                <w:lang w:eastAsia="zh-CN"/>
              </w:rPr>
            </w:pPr>
            <w:r w:rsidRPr="00984852">
              <w:rPr>
                <w:rFonts w:eastAsia="宋体" w:hint="eastAsia"/>
                <w:b/>
                <w:bCs/>
                <w:sz w:val="22"/>
                <w:szCs w:val="22"/>
                <w:u w:val="single"/>
                <w:lang w:eastAsia="zh-CN"/>
              </w:rPr>
              <w:t>R</w:t>
            </w:r>
            <w:r w:rsidRPr="00984852">
              <w:rPr>
                <w:rFonts w:eastAsia="宋体"/>
                <w:b/>
                <w:bCs/>
                <w:sz w:val="22"/>
                <w:szCs w:val="22"/>
                <w:u w:val="single"/>
                <w:lang w:eastAsia="zh-CN"/>
              </w:rPr>
              <w:t>AN2 spec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984852" w:rsidRPr="0095250E" w14:paraId="57F9874A" w14:textId="77777777" w:rsidTr="00587EEE">
              <w:tc>
                <w:tcPr>
                  <w:tcW w:w="0" w:type="auto"/>
                  <w:tcBorders>
                    <w:top w:val="single" w:sz="4" w:space="0" w:color="auto"/>
                    <w:left w:val="single" w:sz="4" w:space="0" w:color="auto"/>
                    <w:bottom w:val="single" w:sz="4" w:space="0" w:color="auto"/>
                    <w:right w:val="single" w:sz="4" w:space="0" w:color="auto"/>
                  </w:tcBorders>
                </w:tcPr>
                <w:p w14:paraId="03420A91" w14:textId="77777777" w:rsidR="00984852" w:rsidRPr="0095250E" w:rsidRDefault="00984852" w:rsidP="00984852">
                  <w:pPr>
                    <w:pStyle w:val="TAL"/>
                    <w:rPr>
                      <w:rFonts w:eastAsia="Calibri"/>
                      <w:b/>
                      <w:bCs/>
                      <w:i/>
                      <w:iCs/>
                      <w:lang w:eastAsia="sv-SE"/>
                    </w:rPr>
                  </w:pPr>
                  <w:proofErr w:type="spellStart"/>
                  <w:r w:rsidRPr="0095250E">
                    <w:rPr>
                      <w:rFonts w:eastAsia="Calibri"/>
                      <w:b/>
                      <w:bCs/>
                      <w:i/>
                      <w:iCs/>
                      <w:lang w:eastAsia="sv-SE"/>
                    </w:rPr>
                    <w:t>nonCollocatedTypeNR</w:t>
                  </w:r>
                  <w:proofErr w:type="spellEnd"/>
                  <w:r w:rsidRPr="0095250E">
                    <w:rPr>
                      <w:rFonts w:eastAsia="Calibri"/>
                      <w:b/>
                      <w:bCs/>
                      <w:i/>
                      <w:iCs/>
                      <w:lang w:eastAsia="sv-SE"/>
                    </w:rPr>
                    <w:t>-CA</w:t>
                  </w:r>
                </w:p>
                <w:p w14:paraId="179C085D" w14:textId="77777777" w:rsidR="00984852" w:rsidRPr="0095250E" w:rsidRDefault="00984852" w:rsidP="00984852">
                  <w:pPr>
                    <w:pStyle w:val="TAL"/>
                    <w:rPr>
                      <w:rFonts w:eastAsia="Calibri"/>
                      <w:b/>
                      <w:i/>
                      <w:szCs w:val="22"/>
                      <w:lang w:eastAsia="sv-SE"/>
                    </w:rPr>
                  </w:pPr>
                  <w:r w:rsidRPr="00AF6E80">
                    <w:rPr>
                      <w:rFonts w:eastAsia="Calibri"/>
                      <w:bCs/>
                      <w:iCs/>
                      <w:szCs w:val="22"/>
                      <w:highlight w:val="yellow"/>
                      <w:lang w:eastAsia="sv-SE"/>
                    </w:rPr>
                    <w:t xml:space="preserve">This field is only present for a UE configured with </w:t>
                  </w:r>
                  <w:proofErr w:type="spellStart"/>
                  <w:r w:rsidRPr="00AF6E80">
                    <w:rPr>
                      <w:rFonts w:eastAsia="Calibri"/>
                      <w:bCs/>
                      <w:i/>
                      <w:szCs w:val="22"/>
                      <w:highlight w:val="yellow"/>
                      <w:lang w:eastAsia="sv-SE"/>
                    </w:rPr>
                    <w:t>maxMIMO</w:t>
                  </w:r>
                  <w:proofErr w:type="spellEnd"/>
                  <w:r w:rsidRPr="00AF6E80">
                    <w:rPr>
                      <w:rFonts w:eastAsia="Calibri"/>
                      <w:bCs/>
                      <w:i/>
                      <w:szCs w:val="22"/>
                      <w:highlight w:val="yellow"/>
                      <w:lang w:eastAsia="sv-SE"/>
                    </w:rPr>
                    <w:t>-Layers</w:t>
                  </w:r>
                  <w:r w:rsidRPr="00AF6E80">
                    <w:rPr>
                      <w:rFonts w:eastAsia="Calibri"/>
                      <w:bCs/>
                      <w:iCs/>
                      <w:szCs w:val="22"/>
                      <w:highlight w:val="yellow"/>
                      <w:lang w:eastAsia="sv-SE"/>
                    </w:rPr>
                    <w:t xml:space="preserve"> with value less than or equal to 2</w:t>
                  </w:r>
                  <w:r w:rsidRPr="0095250E">
                    <w:rPr>
                      <w:rFonts w:eastAsia="Calibri"/>
                      <w:bCs/>
                      <w:iCs/>
                      <w:szCs w:val="22"/>
                      <w:lang w:eastAsia="sv-SE"/>
                    </w:rPr>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w:t>
                  </w:r>
                  <w:r w:rsidRPr="002C4DB5">
                    <w:rPr>
                      <w:rFonts w:eastAsia="Calibri"/>
                      <w:bCs/>
                      <w:iCs/>
                      <w:szCs w:val="22"/>
                      <w:lang w:eastAsia="sv-SE"/>
                    </w:rPr>
                    <w:t>d UE RF requirements for intra-band non-collocated NR-CA including 7.10A in TS 38.101-1 [15].</w:t>
                  </w:r>
                </w:p>
              </w:tc>
            </w:tr>
            <w:tr w:rsidR="00984852" w:rsidRPr="0095250E" w14:paraId="7EB6AD98" w14:textId="77777777" w:rsidTr="00587EEE">
              <w:tc>
                <w:tcPr>
                  <w:tcW w:w="0" w:type="auto"/>
                  <w:tcBorders>
                    <w:top w:val="single" w:sz="4" w:space="0" w:color="auto"/>
                    <w:left w:val="single" w:sz="4" w:space="0" w:color="auto"/>
                    <w:bottom w:val="single" w:sz="4" w:space="0" w:color="auto"/>
                    <w:right w:val="single" w:sz="4" w:space="0" w:color="auto"/>
                  </w:tcBorders>
                </w:tcPr>
                <w:p w14:paraId="1AC818DF" w14:textId="77777777" w:rsidR="00984852" w:rsidRPr="0095250E" w:rsidRDefault="00984852" w:rsidP="00984852">
                  <w:pPr>
                    <w:pStyle w:val="TAL"/>
                    <w:rPr>
                      <w:rFonts w:eastAsia="Calibri"/>
                      <w:b/>
                      <w:bCs/>
                      <w:i/>
                      <w:iCs/>
                      <w:lang w:eastAsia="sv-SE"/>
                    </w:rPr>
                  </w:pPr>
                  <w:proofErr w:type="spellStart"/>
                  <w:r w:rsidRPr="0095250E">
                    <w:rPr>
                      <w:rFonts w:eastAsia="Calibri"/>
                      <w:b/>
                      <w:bCs/>
                      <w:i/>
                      <w:iCs/>
                      <w:lang w:eastAsia="sv-SE"/>
                    </w:rPr>
                    <w:lastRenderedPageBreak/>
                    <w:t>nonCollocatedTypeMRDC</w:t>
                  </w:r>
                  <w:proofErr w:type="spellEnd"/>
                </w:p>
                <w:p w14:paraId="096EE793" w14:textId="77777777" w:rsidR="00984852" w:rsidRPr="006A7114" w:rsidRDefault="00984852" w:rsidP="00984852">
                  <w:pPr>
                    <w:pStyle w:val="TAL"/>
                    <w:rPr>
                      <w:rFonts w:eastAsia="Calibri"/>
                      <w:lang w:eastAsia="sv-SE"/>
                    </w:rPr>
                  </w:pPr>
                  <w:r w:rsidRPr="006A7114">
                    <w:rPr>
                      <w:rFonts w:eastAsia="Calibri"/>
                      <w:highlight w:val="yellow"/>
                      <w:lang w:eastAsia="sv-SE"/>
                    </w:rPr>
                    <w:t xml:space="preserve">This field is only present for a UE configured with </w:t>
                  </w:r>
                  <w:proofErr w:type="spellStart"/>
                  <w:r w:rsidRPr="006A7114">
                    <w:rPr>
                      <w:rFonts w:eastAsia="Calibri"/>
                      <w:i/>
                      <w:iCs/>
                      <w:highlight w:val="yellow"/>
                      <w:lang w:eastAsia="sv-SE"/>
                    </w:rPr>
                    <w:t>maxMIMO</w:t>
                  </w:r>
                  <w:proofErr w:type="spellEnd"/>
                  <w:r w:rsidRPr="006A7114">
                    <w:rPr>
                      <w:rFonts w:eastAsia="Calibri"/>
                      <w:i/>
                      <w:iCs/>
                      <w:highlight w:val="yellow"/>
                      <w:lang w:eastAsia="sv-SE"/>
                    </w:rPr>
                    <w:t>-Layers</w:t>
                  </w:r>
                  <w:r w:rsidRPr="006A7114">
                    <w:rPr>
                      <w:rFonts w:eastAsia="Calibri"/>
                      <w:highlight w:val="yellow"/>
                      <w:lang w:eastAsia="sv-SE"/>
                    </w:rPr>
                    <w:t xml:space="preserve"> with value less than or equal to 2</w:t>
                  </w:r>
                  <w:r w:rsidRPr="006A7114">
                    <w:rPr>
                      <w:rFonts w:eastAsia="Calibri"/>
                      <w:lang w:eastAsia="sv-SE"/>
                    </w:rPr>
                    <w:t xml:space="preserve">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bl>
          <w:p w14:paraId="412E8D17" w14:textId="77777777" w:rsidR="00984852" w:rsidRPr="00984852" w:rsidRDefault="00984852" w:rsidP="00984852">
            <w:pPr>
              <w:widowControl w:val="0"/>
              <w:adjustRightInd w:val="0"/>
              <w:snapToGrid w:val="0"/>
              <w:spacing w:before="180"/>
              <w:rPr>
                <w:rFonts w:eastAsia="宋体"/>
                <w:b/>
                <w:bCs/>
                <w:sz w:val="22"/>
                <w:szCs w:val="22"/>
                <w:u w:val="single"/>
                <w:lang w:eastAsia="zh-CN"/>
              </w:rPr>
            </w:pPr>
            <w:r w:rsidRPr="00984852">
              <w:rPr>
                <w:rFonts w:eastAsia="宋体" w:hint="eastAsia"/>
                <w:b/>
                <w:bCs/>
                <w:sz w:val="22"/>
                <w:szCs w:val="22"/>
                <w:u w:val="single"/>
                <w:lang w:eastAsia="zh-CN"/>
              </w:rPr>
              <w:t>R</w:t>
            </w:r>
            <w:r w:rsidRPr="00984852">
              <w:rPr>
                <w:rFonts w:eastAsia="宋体"/>
                <w:b/>
                <w:bCs/>
                <w:sz w:val="22"/>
                <w:szCs w:val="22"/>
                <w:u w:val="single"/>
                <w:lang w:eastAsia="zh-CN"/>
              </w:rPr>
              <w:t>AN4 RRM spec (take BFD requirements as an example)</w:t>
            </w:r>
          </w:p>
          <w:tbl>
            <w:tblPr>
              <w:tblStyle w:val="afa"/>
              <w:tblW w:w="0" w:type="auto"/>
              <w:tblLook w:val="04A0" w:firstRow="1" w:lastRow="0" w:firstColumn="1" w:lastColumn="0" w:noHBand="0" w:noVBand="1"/>
            </w:tblPr>
            <w:tblGrid>
              <w:gridCol w:w="9395"/>
            </w:tblGrid>
            <w:tr w:rsidR="00984852" w14:paraId="52A3FDDF" w14:textId="77777777" w:rsidTr="00587EEE">
              <w:tc>
                <w:tcPr>
                  <w:tcW w:w="9621" w:type="dxa"/>
                </w:tcPr>
                <w:p w14:paraId="31E78259" w14:textId="77777777" w:rsidR="00984852" w:rsidRPr="009C5807" w:rsidRDefault="00984852" w:rsidP="00984852">
                  <w:pPr>
                    <w:pStyle w:val="3"/>
                    <w:numPr>
                      <w:ilvl w:val="0"/>
                      <w:numId w:val="0"/>
                    </w:numPr>
                    <w:ind w:left="576"/>
                    <w:outlineLvl w:val="2"/>
                  </w:pPr>
                  <w:r w:rsidRPr="009C5807">
                    <w:t>8.5.5</w:t>
                  </w:r>
                  <w:r w:rsidRPr="009C5807">
                    <w:tab/>
                    <w:t>Requirements for SSB based candidate beam detection</w:t>
                  </w:r>
                </w:p>
                <w:p w14:paraId="198065C1" w14:textId="77777777" w:rsidR="00984852" w:rsidRPr="0019537B" w:rsidRDefault="00984852" w:rsidP="00984852">
                  <w:pPr>
                    <w:pStyle w:val="4"/>
                    <w:outlineLvl w:val="3"/>
                  </w:pPr>
                  <w:r w:rsidRPr="0019537B">
                    <w:rPr>
                      <w:rFonts w:eastAsia="?? ??"/>
                    </w:rPr>
                    <w:t>8.5.5.1</w:t>
                  </w:r>
                  <w:r w:rsidRPr="0019537B">
                    <w:rPr>
                      <w:rFonts w:eastAsia="?? ??"/>
                    </w:rPr>
                    <w:tab/>
                  </w:r>
                  <w:r w:rsidRPr="0019537B">
                    <w:t>Introduction</w:t>
                  </w:r>
                </w:p>
                <w:p w14:paraId="6DCC5349" w14:textId="77777777" w:rsidR="00984852" w:rsidRPr="00984852" w:rsidRDefault="00984852" w:rsidP="00984852">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w:t>
                  </w:r>
                  <w:r w:rsidRPr="00984852">
                    <w:rPr>
                      <w:highlight w:val="yellow"/>
                    </w:rPr>
                    <w:t xml:space="preserve">For UE supporting </w:t>
                  </w:r>
                  <w:r w:rsidRPr="00984852">
                    <w:rPr>
                      <w:i/>
                      <w:iCs/>
                      <w:highlight w:val="yellow"/>
                    </w:rPr>
                    <w:t>intraBandNR-CA-non-collocated-r18</w:t>
                  </w:r>
                  <w:r w:rsidRPr="00984852">
                    <w:rPr>
                      <w:highlight w:val="yellow"/>
                    </w:rPr>
                    <w:t xml:space="preserve"> and if </w:t>
                  </w:r>
                  <w:r w:rsidRPr="00984852">
                    <w:rPr>
                      <w:rFonts w:eastAsia="Calibri"/>
                      <w:bCs/>
                      <w:i/>
                      <w:color w:val="000000"/>
                      <w:highlight w:val="yellow"/>
                      <w:lang w:eastAsia="sv-SE"/>
                    </w:rPr>
                    <w:t>nonCollocatedTypeNR-CA-r18</w:t>
                  </w:r>
                  <w:r w:rsidRPr="00984852">
                    <w:rPr>
                      <w:color w:val="000000"/>
                      <w:highlight w:val="yellow"/>
                    </w:rPr>
                    <w:t xml:space="preserve"> is not provided</w:t>
                  </w:r>
                  <w:r w:rsidRPr="0019537B">
                    <w:t xml:space="preserve"> 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tc>
            </w:tr>
          </w:tbl>
          <w:p w14:paraId="319F8C26" w14:textId="77777777" w:rsidR="00984852" w:rsidRDefault="00984852" w:rsidP="005B2245">
            <w:pPr>
              <w:widowControl w:val="0"/>
              <w:adjustRightInd w:val="0"/>
              <w:snapToGrid w:val="0"/>
              <w:spacing w:before="180"/>
              <w:rPr>
                <w:rFonts w:eastAsia="宋体"/>
                <w:sz w:val="22"/>
                <w:szCs w:val="22"/>
                <w:lang w:eastAsia="zh-CN"/>
              </w:rPr>
            </w:pPr>
          </w:p>
        </w:tc>
      </w:tr>
    </w:tbl>
    <w:p w14:paraId="54BFFFA6" w14:textId="77777777" w:rsidR="009027B6" w:rsidRDefault="009027B6" w:rsidP="00075B12">
      <w:pPr>
        <w:widowControl w:val="0"/>
        <w:adjustRightInd w:val="0"/>
        <w:snapToGrid w:val="0"/>
        <w:spacing w:before="180"/>
        <w:rPr>
          <w:rFonts w:eastAsia="宋体"/>
          <w:sz w:val="22"/>
          <w:szCs w:val="22"/>
          <w:lang w:eastAsia="zh-CN"/>
        </w:rPr>
      </w:pPr>
    </w:p>
    <w:p w14:paraId="1BCA8F4F" w14:textId="6EEF0B58" w:rsidR="00075B12" w:rsidRDefault="0060291B" w:rsidP="00075B12">
      <w:pPr>
        <w:widowControl w:val="0"/>
        <w:adjustRightInd w:val="0"/>
        <w:snapToGrid w:val="0"/>
        <w:spacing w:before="180"/>
        <w:rPr>
          <w:rFonts w:eastAsia="宋体"/>
          <w:sz w:val="22"/>
          <w:szCs w:val="22"/>
          <w:lang w:eastAsia="zh-CN"/>
        </w:rPr>
      </w:pPr>
      <w:r>
        <w:rPr>
          <w:rFonts w:eastAsia="宋体"/>
          <w:sz w:val="22"/>
          <w:szCs w:val="22"/>
          <w:lang w:eastAsia="zh-CN"/>
        </w:rPr>
        <w:t>In R19</w:t>
      </w:r>
      <w:r w:rsidR="00984852">
        <w:rPr>
          <w:rFonts w:eastAsia="宋体"/>
          <w:sz w:val="22"/>
          <w:szCs w:val="22"/>
          <w:lang w:eastAsia="zh-CN"/>
        </w:rPr>
        <w:t xml:space="preserve">, the same principle as in R18 can be </w:t>
      </w:r>
      <w:r>
        <w:rPr>
          <w:rFonts w:eastAsia="宋体"/>
          <w:sz w:val="22"/>
          <w:szCs w:val="22"/>
          <w:lang w:eastAsia="zh-CN"/>
        </w:rPr>
        <w:t>followed, that is</w:t>
      </w:r>
      <w:r w:rsidR="005E6781">
        <w:rPr>
          <w:rFonts w:eastAsia="宋体"/>
          <w:sz w:val="22"/>
          <w:szCs w:val="22"/>
          <w:lang w:eastAsia="zh-CN"/>
        </w:rPr>
        <w:t>,</w:t>
      </w:r>
      <w:r>
        <w:rPr>
          <w:rFonts w:eastAsia="宋体"/>
          <w:sz w:val="22"/>
          <w:szCs w:val="22"/>
          <w:lang w:eastAsia="zh-CN"/>
        </w:rPr>
        <w:t xml:space="preserve"> </w:t>
      </w:r>
      <w:r w:rsidRPr="0060291B">
        <w:rPr>
          <w:rFonts w:eastAsia="宋体" w:hint="eastAsia"/>
          <w:sz w:val="22"/>
          <w:szCs w:val="22"/>
          <w:lang w:eastAsia="zh-CN"/>
        </w:rPr>
        <w:t xml:space="preserve">no description on UE </w:t>
      </w:r>
      <w:r w:rsidRPr="0060291B">
        <w:rPr>
          <w:rFonts w:eastAsia="宋体"/>
          <w:sz w:val="22"/>
          <w:szCs w:val="22"/>
          <w:lang w:eastAsia="zh-CN"/>
        </w:rPr>
        <w:t>behaviour</w:t>
      </w:r>
      <w:r w:rsidRPr="0060291B">
        <w:rPr>
          <w:rFonts w:eastAsia="宋体" w:hint="eastAsia"/>
          <w:sz w:val="22"/>
          <w:szCs w:val="22"/>
          <w:lang w:eastAsia="zh-CN"/>
        </w:rPr>
        <w:t xml:space="preserve"> when </w:t>
      </w:r>
      <w:proofErr w:type="spellStart"/>
      <w:r w:rsidRPr="0060291B">
        <w:rPr>
          <w:rFonts w:eastAsia="宋体" w:hint="eastAsia"/>
          <w:sz w:val="22"/>
          <w:szCs w:val="22"/>
          <w:lang w:eastAsia="zh-CN"/>
        </w:rPr>
        <w:t>maxMIMO</w:t>
      </w:r>
      <w:proofErr w:type="spellEnd"/>
      <w:r w:rsidRPr="0060291B">
        <w:rPr>
          <w:rFonts w:eastAsia="宋体" w:hint="eastAsia"/>
          <w:sz w:val="22"/>
          <w:szCs w:val="22"/>
          <w:lang w:eastAsia="zh-CN"/>
        </w:rPr>
        <w:t>-layer</w:t>
      </w:r>
      <w:r w:rsidRPr="0060291B">
        <w:rPr>
          <w:rFonts w:eastAsia="宋体" w:hint="eastAsia"/>
          <w:sz w:val="22"/>
          <w:szCs w:val="22"/>
          <w:lang w:eastAsia="zh-CN"/>
        </w:rPr>
        <w:t>＞</w:t>
      </w:r>
      <w:r w:rsidRPr="0060291B">
        <w:rPr>
          <w:rFonts w:eastAsia="宋体" w:hint="eastAsia"/>
          <w:sz w:val="22"/>
          <w:szCs w:val="22"/>
          <w:lang w:eastAsia="zh-CN"/>
        </w:rPr>
        <w:t>4</w:t>
      </w:r>
      <w:r>
        <w:rPr>
          <w:rFonts w:eastAsia="宋体"/>
          <w:sz w:val="22"/>
          <w:szCs w:val="22"/>
          <w:lang w:eastAsia="zh-CN"/>
        </w:rPr>
        <w:t xml:space="preserve"> (although it is regarded as collocated).</w:t>
      </w:r>
    </w:p>
    <w:p w14:paraId="12893687" w14:textId="5FA47D48" w:rsidR="0060291B" w:rsidRDefault="0060291B" w:rsidP="0060291B">
      <w:pPr>
        <w:widowControl w:val="0"/>
        <w:adjustRightInd w:val="0"/>
        <w:snapToGrid w:val="0"/>
        <w:spacing w:before="180"/>
        <w:rPr>
          <w:rFonts w:eastAsia="宋体"/>
          <w:b/>
          <w:bCs/>
          <w:sz w:val="22"/>
          <w:szCs w:val="22"/>
          <w:lang w:eastAsia="zh-CN"/>
        </w:rPr>
      </w:pPr>
      <w:r w:rsidRPr="0060291B">
        <w:rPr>
          <w:rFonts w:eastAsia="宋体"/>
          <w:b/>
          <w:bCs/>
          <w:sz w:val="22"/>
          <w:szCs w:val="22"/>
          <w:lang w:eastAsia="zh-CN"/>
        </w:rPr>
        <w:t xml:space="preserve">Proposal 1: When defining requirements for R19 </w:t>
      </w:r>
      <w:r w:rsidRPr="0060291B">
        <w:rPr>
          <w:rFonts w:eastAsia="宋体"/>
          <w:b/>
          <w:bCs/>
          <w:sz w:val="22"/>
          <w:lang w:eastAsia="zh-CN"/>
        </w:rPr>
        <w:t>non-collocated</w:t>
      </w:r>
      <w:r w:rsidRPr="0060291B">
        <w:rPr>
          <w:rFonts w:eastAsia="宋体"/>
          <w:b/>
          <w:bCs/>
          <w:sz w:val="22"/>
          <w:szCs w:val="22"/>
          <w:lang w:eastAsia="zh-CN"/>
        </w:rPr>
        <w:t xml:space="preserve"> WI, the same principle as in R18 is followed, that is, </w:t>
      </w:r>
      <w:r w:rsidR="00354168">
        <w:rPr>
          <w:rFonts w:eastAsia="宋体"/>
          <w:b/>
          <w:bCs/>
          <w:sz w:val="22"/>
          <w:szCs w:val="22"/>
          <w:lang w:eastAsia="zh-CN"/>
        </w:rPr>
        <w:t xml:space="preserve">there is </w:t>
      </w:r>
      <w:r w:rsidRPr="0060291B">
        <w:rPr>
          <w:rFonts w:eastAsia="宋体" w:hint="eastAsia"/>
          <w:b/>
          <w:bCs/>
          <w:sz w:val="22"/>
          <w:szCs w:val="22"/>
          <w:lang w:eastAsia="zh-CN"/>
        </w:rPr>
        <w:t xml:space="preserve">no description on UE </w:t>
      </w:r>
      <w:r w:rsidRPr="0060291B">
        <w:rPr>
          <w:rFonts w:eastAsia="宋体"/>
          <w:b/>
          <w:bCs/>
          <w:sz w:val="22"/>
          <w:szCs w:val="22"/>
          <w:lang w:eastAsia="zh-CN"/>
        </w:rPr>
        <w:t>behaviour</w:t>
      </w:r>
      <w:r w:rsidRPr="0060291B">
        <w:rPr>
          <w:rFonts w:eastAsia="宋体" w:hint="eastAsia"/>
          <w:b/>
          <w:bCs/>
          <w:sz w:val="22"/>
          <w:szCs w:val="22"/>
          <w:lang w:eastAsia="zh-CN"/>
        </w:rPr>
        <w:t xml:space="preserve"> when </w:t>
      </w:r>
      <w:proofErr w:type="spellStart"/>
      <w:r w:rsidRPr="0060291B">
        <w:rPr>
          <w:rFonts w:eastAsia="宋体" w:hint="eastAsia"/>
          <w:b/>
          <w:bCs/>
          <w:i/>
          <w:iCs/>
          <w:sz w:val="22"/>
          <w:szCs w:val="22"/>
          <w:lang w:eastAsia="zh-CN"/>
        </w:rPr>
        <w:t>maxMIMO</w:t>
      </w:r>
      <w:proofErr w:type="spellEnd"/>
      <w:r w:rsidRPr="0060291B">
        <w:rPr>
          <w:rFonts w:eastAsia="宋体" w:hint="eastAsia"/>
          <w:b/>
          <w:bCs/>
          <w:i/>
          <w:iCs/>
          <w:sz w:val="22"/>
          <w:szCs w:val="22"/>
          <w:lang w:eastAsia="zh-CN"/>
        </w:rPr>
        <w:t>-layer</w:t>
      </w:r>
      <w:r w:rsidRPr="0060291B">
        <w:rPr>
          <w:rFonts w:eastAsia="宋体" w:hint="eastAsia"/>
          <w:b/>
          <w:bCs/>
          <w:i/>
          <w:iCs/>
          <w:sz w:val="22"/>
          <w:szCs w:val="22"/>
          <w:lang w:eastAsia="zh-CN"/>
        </w:rPr>
        <w:t>＞</w:t>
      </w:r>
      <w:r w:rsidRPr="0060291B">
        <w:rPr>
          <w:rFonts w:eastAsia="宋体" w:hint="eastAsia"/>
          <w:b/>
          <w:bCs/>
          <w:i/>
          <w:iCs/>
          <w:sz w:val="22"/>
          <w:szCs w:val="22"/>
          <w:lang w:eastAsia="zh-CN"/>
        </w:rPr>
        <w:t>4</w:t>
      </w:r>
      <w:r w:rsidRPr="0060291B">
        <w:rPr>
          <w:rFonts w:eastAsia="宋体"/>
          <w:sz w:val="22"/>
          <w:szCs w:val="22"/>
          <w:lang w:eastAsia="zh-CN"/>
        </w:rPr>
        <w:t xml:space="preserve"> </w:t>
      </w:r>
      <w:r w:rsidRPr="0060291B">
        <w:rPr>
          <w:rFonts w:eastAsia="宋体"/>
          <w:b/>
          <w:bCs/>
          <w:sz w:val="22"/>
          <w:szCs w:val="22"/>
          <w:lang w:eastAsia="zh-CN"/>
        </w:rPr>
        <w:t>(it is collocated).</w:t>
      </w:r>
    </w:p>
    <w:p w14:paraId="55F36E16" w14:textId="2EBBB1B4" w:rsidR="00B975EA" w:rsidRPr="00B975EA" w:rsidRDefault="00AB4C71" w:rsidP="00B975EA">
      <w:pPr>
        <w:widowControl w:val="0"/>
        <w:adjustRightInd w:val="0"/>
        <w:snapToGrid w:val="0"/>
        <w:spacing w:before="180"/>
        <w:rPr>
          <w:rFonts w:eastAsia="宋体"/>
          <w:sz w:val="22"/>
          <w:szCs w:val="22"/>
          <w:lang w:eastAsia="zh-CN"/>
        </w:rPr>
      </w:pPr>
      <w:r w:rsidRPr="00AB4C71">
        <w:rPr>
          <w:rFonts w:eastAsia="宋体"/>
          <w:sz w:val="22"/>
          <w:szCs w:val="22"/>
          <w:lang w:eastAsia="zh-CN"/>
        </w:rPr>
        <w:t>As per the latest RF agreements,</w:t>
      </w:r>
      <w:r>
        <w:rPr>
          <w:rFonts w:eastAsia="宋体"/>
          <w:sz w:val="22"/>
          <w:szCs w:val="22"/>
          <w:lang w:eastAsia="zh-CN"/>
        </w:rPr>
        <w:t xml:space="preserve"> </w:t>
      </w:r>
      <w:r w:rsidR="00B975EA">
        <w:rPr>
          <w:rFonts w:eastAsia="宋体"/>
          <w:sz w:val="22"/>
          <w:szCs w:val="22"/>
          <w:lang w:eastAsia="zh-CN"/>
        </w:rPr>
        <w:t>w</w:t>
      </w:r>
      <w:r w:rsidR="00B975EA" w:rsidRPr="005D3650">
        <w:rPr>
          <w:rFonts w:eastAsiaTheme="minorEastAsia"/>
          <w:sz w:val="22"/>
          <w:szCs w:val="22"/>
          <w:lang w:val="en-US" w:eastAsia="zh-CN"/>
        </w:rPr>
        <w:t xml:space="preserve">hen </w:t>
      </w:r>
      <w:proofErr w:type="spellStart"/>
      <w:r w:rsidR="00B975EA" w:rsidRPr="005D3650">
        <w:rPr>
          <w:rFonts w:eastAsiaTheme="minorEastAsia"/>
          <w:i/>
          <w:iCs/>
          <w:sz w:val="22"/>
          <w:szCs w:val="22"/>
          <w:lang w:eastAsia="zh-CN"/>
        </w:rPr>
        <w:t>maxMIMO</w:t>
      </w:r>
      <w:proofErr w:type="spellEnd"/>
      <w:r w:rsidR="00B975EA" w:rsidRPr="005D3650">
        <w:rPr>
          <w:rFonts w:eastAsiaTheme="minorEastAsia"/>
          <w:i/>
          <w:iCs/>
          <w:sz w:val="22"/>
          <w:szCs w:val="22"/>
          <w:lang w:eastAsia="zh-CN"/>
        </w:rPr>
        <w:t>-layers=2</w:t>
      </w:r>
      <w:r w:rsidR="00B975EA" w:rsidRPr="005D3650">
        <w:rPr>
          <w:rFonts w:eastAsiaTheme="minorEastAsia"/>
          <w:sz w:val="22"/>
          <w:szCs w:val="22"/>
          <w:lang w:eastAsia="zh-CN"/>
        </w:rPr>
        <w:t>, UE follow Rel-18 specification. No new BS signaling is needed</w:t>
      </w:r>
      <w:r w:rsidR="00B975EA">
        <w:rPr>
          <w:rFonts w:eastAsiaTheme="minorEastAsia"/>
          <w:sz w:val="22"/>
          <w:szCs w:val="22"/>
          <w:lang w:eastAsia="zh-CN"/>
        </w:rPr>
        <w:t>, that is:</w:t>
      </w:r>
    </w:p>
    <w:p w14:paraId="76D33800" w14:textId="77777777" w:rsidR="00B975EA" w:rsidRPr="008223B6" w:rsidRDefault="00B975EA" w:rsidP="00B975EA">
      <w:pPr>
        <w:pStyle w:val="afe"/>
        <w:widowControl w:val="0"/>
        <w:numPr>
          <w:ilvl w:val="1"/>
          <w:numId w:val="29"/>
        </w:numPr>
        <w:adjustRightInd w:val="0"/>
        <w:snapToGrid w:val="0"/>
        <w:spacing w:before="180"/>
        <w:contextualSpacing w:val="0"/>
        <w:rPr>
          <w:rFonts w:eastAsia="宋体"/>
          <w:sz w:val="22"/>
          <w:szCs w:val="22"/>
          <w:lang w:eastAsia="zh-CN"/>
        </w:rPr>
      </w:pPr>
      <w:r w:rsidRPr="008223B6">
        <w:rPr>
          <w:rFonts w:eastAsia="宋体"/>
          <w:sz w:val="22"/>
          <w:szCs w:val="22"/>
          <w:lang w:eastAsia="zh-CN"/>
        </w:rPr>
        <w:t xml:space="preserve">If Rel-18 </w:t>
      </w:r>
      <w:proofErr w:type="spellStart"/>
      <w:r w:rsidRPr="008223B6">
        <w:rPr>
          <w:rFonts w:eastAsia="宋体"/>
          <w:i/>
          <w:iCs/>
          <w:sz w:val="22"/>
          <w:szCs w:val="22"/>
          <w:lang w:eastAsia="zh-CN"/>
        </w:rPr>
        <w:t>nonCollocatedTypeNR</w:t>
      </w:r>
      <w:proofErr w:type="spellEnd"/>
      <w:r w:rsidRPr="008223B6">
        <w:rPr>
          <w:rFonts w:eastAsia="宋体"/>
          <w:i/>
          <w:iCs/>
          <w:sz w:val="22"/>
          <w:szCs w:val="22"/>
          <w:lang w:eastAsia="zh-CN"/>
        </w:rPr>
        <w:t>-CA/</w:t>
      </w:r>
      <w:proofErr w:type="spellStart"/>
      <w:r w:rsidRPr="008223B6">
        <w:rPr>
          <w:rFonts w:eastAsia="宋体"/>
          <w:i/>
          <w:iCs/>
          <w:sz w:val="22"/>
          <w:szCs w:val="22"/>
          <w:lang w:eastAsia="zh-CN"/>
        </w:rPr>
        <w:t>nonCollocatedTypeMRDC</w:t>
      </w:r>
      <w:proofErr w:type="spellEnd"/>
      <w:r w:rsidRPr="008223B6">
        <w:rPr>
          <w:rFonts w:eastAsia="宋体"/>
          <w:sz w:val="22"/>
          <w:szCs w:val="22"/>
          <w:lang w:eastAsia="zh-CN"/>
        </w:rPr>
        <w:t xml:space="preserve"> is present, UE is Type 1.</w:t>
      </w:r>
    </w:p>
    <w:p w14:paraId="20185B6D" w14:textId="77777777" w:rsidR="00B975EA" w:rsidRPr="008223B6" w:rsidRDefault="00B975EA" w:rsidP="00B975EA">
      <w:pPr>
        <w:pStyle w:val="afe"/>
        <w:widowControl w:val="0"/>
        <w:numPr>
          <w:ilvl w:val="1"/>
          <w:numId w:val="29"/>
        </w:numPr>
        <w:adjustRightInd w:val="0"/>
        <w:snapToGrid w:val="0"/>
        <w:spacing w:before="180"/>
        <w:contextualSpacing w:val="0"/>
        <w:rPr>
          <w:rFonts w:eastAsia="宋体"/>
          <w:sz w:val="22"/>
          <w:szCs w:val="22"/>
          <w:lang w:eastAsia="zh-CN"/>
        </w:rPr>
      </w:pPr>
      <w:r w:rsidRPr="008223B6">
        <w:rPr>
          <w:rFonts w:eastAsia="宋体"/>
          <w:sz w:val="22"/>
          <w:szCs w:val="22"/>
          <w:lang w:eastAsia="zh-CN"/>
        </w:rPr>
        <w:t>If Rel-18</w:t>
      </w:r>
      <w:r w:rsidRPr="008223B6">
        <w:rPr>
          <w:rFonts w:eastAsia="宋体"/>
          <w:i/>
          <w:iCs/>
          <w:sz w:val="22"/>
          <w:szCs w:val="22"/>
          <w:lang w:eastAsia="zh-CN"/>
        </w:rPr>
        <w:t xml:space="preserve"> </w:t>
      </w:r>
      <w:proofErr w:type="spellStart"/>
      <w:r w:rsidRPr="008223B6">
        <w:rPr>
          <w:rFonts w:eastAsia="宋体"/>
          <w:i/>
          <w:iCs/>
          <w:sz w:val="22"/>
          <w:szCs w:val="22"/>
          <w:lang w:eastAsia="zh-CN"/>
        </w:rPr>
        <w:t>nonCollocatedTypeNR</w:t>
      </w:r>
      <w:proofErr w:type="spellEnd"/>
      <w:r w:rsidRPr="008223B6">
        <w:rPr>
          <w:rFonts w:eastAsia="宋体"/>
          <w:i/>
          <w:iCs/>
          <w:sz w:val="22"/>
          <w:szCs w:val="22"/>
          <w:lang w:eastAsia="zh-CN"/>
        </w:rPr>
        <w:t>-CA/</w:t>
      </w:r>
      <w:proofErr w:type="spellStart"/>
      <w:r w:rsidRPr="008223B6">
        <w:rPr>
          <w:rFonts w:eastAsia="宋体"/>
          <w:i/>
          <w:iCs/>
          <w:sz w:val="22"/>
          <w:szCs w:val="22"/>
          <w:lang w:eastAsia="zh-CN"/>
        </w:rPr>
        <w:t>nonCollocatedTypeMRDC</w:t>
      </w:r>
      <w:proofErr w:type="spellEnd"/>
      <w:r w:rsidRPr="008223B6">
        <w:rPr>
          <w:rFonts w:eastAsia="宋体"/>
          <w:sz w:val="22"/>
          <w:szCs w:val="22"/>
          <w:lang w:eastAsia="zh-CN"/>
        </w:rPr>
        <w:t xml:space="preserve"> is absent, UE is Type 2.</w:t>
      </w:r>
    </w:p>
    <w:p w14:paraId="64264F72" w14:textId="5215A4D3" w:rsidR="00B975EA" w:rsidRDefault="00B975EA" w:rsidP="0060291B">
      <w:pPr>
        <w:widowControl w:val="0"/>
        <w:adjustRightInd w:val="0"/>
        <w:snapToGrid w:val="0"/>
        <w:spacing w:before="180"/>
        <w:rPr>
          <w:rFonts w:eastAsia="宋体"/>
          <w:sz w:val="22"/>
          <w:szCs w:val="22"/>
          <w:lang w:eastAsia="zh-CN"/>
        </w:rPr>
      </w:pPr>
      <w:r w:rsidRPr="00B975EA">
        <w:rPr>
          <w:rFonts w:eastAsia="宋体"/>
          <w:sz w:val="22"/>
          <w:szCs w:val="22"/>
          <w:lang w:eastAsia="zh-CN"/>
        </w:rPr>
        <w:t>The case is clear</w:t>
      </w:r>
      <w:r>
        <w:rPr>
          <w:rFonts w:eastAsia="宋体"/>
          <w:sz w:val="22"/>
          <w:szCs w:val="22"/>
          <w:lang w:eastAsia="zh-CN"/>
        </w:rPr>
        <w:t xml:space="preserve"> and the corresponding requirements ha</w:t>
      </w:r>
      <w:r w:rsidR="005E6781">
        <w:rPr>
          <w:rFonts w:eastAsia="宋体"/>
          <w:sz w:val="22"/>
          <w:szCs w:val="22"/>
          <w:lang w:eastAsia="zh-CN"/>
        </w:rPr>
        <w:t>ve</w:t>
      </w:r>
      <w:r>
        <w:rPr>
          <w:rFonts w:eastAsia="宋体"/>
          <w:sz w:val="22"/>
          <w:szCs w:val="22"/>
          <w:lang w:eastAsia="zh-CN"/>
        </w:rPr>
        <w:t xml:space="preserve"> been already captured in R18 requirements.</w:t>
      </w:r>
    </w:p>
    <w:p w14:paraId="361D67C2" w14:textId="236124EC" w:rsidR="00B975EA" w:rsidRPr="00B975EA" w:rsidRDefault="00B975EA" w:rsidP="0060291B">
      <w:pPr>
        <w:widowControl w:val="0"/>
        <w:adjustRightInd w:val="0"/>
        <w:snapToGrid w:val="0"/>
        <w:spacing w:before="180"/>
        <w:rPr>
          <w:rFonts w:eastAsia="宋体"/>
          <w:b/>
          <w:bCs/>
          <w:sz w:val="22"/>
          <w:szCs w:val="22"/>
          <w:lang w:eastAsia="zh-CN"/>
        </w:rPr>
      </w:pPr>
      <w:r w:rsidRPr="00B975EA">
        <w:rPr>
          <w:rFonts w:eastAsia="宋体" w:hint="eastAsia"/>
          <w:b/>
          <w:bCs/>
          <w:sz w:val="22"/>
          <w:szCs w:val="22"/>
          <w:lang w:eastAsia="zh-CN"/>
        </w:rPr>
        <w:t>O</w:t>
      </w:r>
      <w:r w:rsidRPr="00B975EA">
        <w:rPr>
          <w:rFonts w:eastAsia="宋体"/>
          <w:b/>
          <w:bCs/>
          <w:sz w:val="22"/>
          <w:szCs w:val="22"/>
          <w:lang w:eastAsia="zh-CN"/>
        </w:rPr>
        <w:t>bservation 1: The requirements for the case w</w:t>
      </w:r>
      <w:r w:rsidRPr="00B975EA">
        <w:rPr>
          <w:rFonts w:eastAsiaTheme="minorEastAsia"/>
          <w:b/>
          <w:bCs/>
          <w:sz w:val="22"/>
          <w:szCs w:val="22"/>
          <w:lang w:val="en-US" w:eastAsia="zh-CN"/>
        </w:rPr>
        <w:t xml:space="preserve">hen </w:t>
      </w:r>
      <w:proofErr w:type="spellStart"/>
      <w:r w:rsidRPr="00B975EA">
        <w:rPr>
          <w:rFonts w:eastAsiaTheme="minorEastAsia"/>
          <w:b/>
          <w:bCs/>
          <w:i/>
          <w:iCs/>
          <w:sz w:val="22"/>
          <w:szCs w:val="22"/>
          <w:lang w:eastAsia="zh-CN"/>
        </w:rPr>
        <w:t>maxMIMO</w:t>
      </w:r>
      <w:proofErr w:type="spellEnd"/>
      <w:r w:rsidRPr="00B975EA">
        <w:rPr>
          <w:rFonts w:eastAsiaTheme="minorEastAsia"/>
          <w:b/>
          <w:bCs/>
          <w:i/>
          <w:iCs/>
          <w:sz w:val="22"/>
          <w:szCs w:val="22"/>
          <w:lang w:eastAsia="zh-CN"/>
        </w:rPr>
        <w:t>-layers=2</w:t>
      </w:r>
      <w:r w:rsidRPr="00B975EA">
        <w:rPr>
          <w:rFonts w:eastAsia="宋体"/>
          <w:b/>
          <w:bCs/>
          <w:sz w:val="22"/>
          <w:szCs w:val="22"/>
          <w:lang w:eastAsia="zh-CN"/>
        </w:rPr>
        <w:t xml:space="preserve"> has </w:t>
      </w:r>
      <w:r w:rsidR="000755FD" w:rsidRPr="00B975EA">
        <w:rPr>
          <w:rFonts w:eastAsia="宋体"/>
          <w:b/>
          <w:bCs/>
          <w:sz w:val="22"/>
          <w:szCs w:val="22"/>
          <w:lang w:eastAsia="zh-CN"/>
        </w:rPr>
        <w:t xml:space="preserve">already </w:t>
      </w:r>
      <w:r w:rsidRPr="00B975EA">
        <w:rPr>
          <w:rFonts w:eastAsia="宋体"/>
          <w:b/>
          <w:bCs/>
          <w:sz w:val="22"/>
          <w:szCs w:val="22"/>
          <w:lang w:eastAsia="zh-CN"/>
        </w:rPr>
        <w:t xml:space="preserve">been captured in R18 </w:t>
      </w:r>
      <w:r w:rsidRPr="0060291B">
        <w:rPr>
          <w:rFonts w:eastAsia="宋体"/>
          <w:b/>
          <w:bCs/>
          <w:sz w:val="22"/>
          <w:lang w:eastAsia="zh-CN"/>
        </w:rPr>
        <w:t>non-collocated</w:t>
      </w:r>
      <w:r w:rsidR="00171BC1" w:rsidRPr="00171BC1">
        <w:rPr>
          <w:rFonts w:eastAsia="宋体"/>
          <w:b/>
          <w:bCs/>
          <w:sz w:val="22"/>
          <w:szCs w:val="22"/>
          <w:lang w:eastAsia="zh-CN"/>
        </w:rPr>
        <w:t xml:space="preserve"> </w:t>
      </w:r>
      <w:r w:rsidR="00171BC1">
        <w:rPr>
          <w:rFonts w:eastAsia="宋体"/>
          <w:b/>
          <w:bCs/>
          <w:sz w:val="22"/>
          <w:szCs w:val="22"/>
          <w:lang w:eastAsia="zh-CN"/>
        </w:rPr>
        <w:t>RRM</w:t>
      </w:r>
      <w:r w:rsidRPr="00B975EA">
        <w:rPr>
          <w:rFonts w:eastAsia="宋体"/>
          <w:b/>
          <w:bCs/>
          <w:sz w:val="22"/>
          <w:szCs w:val="22"/>
          <w:lang w:eastAsia="zh-CN"/>
        </w:rPr>
        <w:t xml:space="preserve"> requirements.</w:t>
      </w:r>
    </w:p>
    <w:p w14:paraId="270071FC" w14:textId="7F30C8A5" w:rsidR="00171BC1" w:rsidRDefault="0060291B" w:rsidP="00075B12">
      <w:pPr>
        <w:widowControl w:val="0"/>
        <w:adjustRightInd w:val="0"/>
        <w:snapToGrid w:val="0"/>
        <w:spacing w:before="180"/>
        <w:rPr>
          <w:rFonts w:eastAsiaTheme="minorEastAsia"/>
          <w:i/>
          <w:iCs/>
          <w:sz w:val="22"/>
          <w:szCs w:val="22"/>
          <w:lang w:eastAsia="zh-CN"/>
        </w:rPr>
      </w:pPr>
      <w:r w:rsidRPr="00AB4C71">
        <w:rPr>
          <w:rFonts w:eastAsia="宋体"/>
          <w:sz w:val="22"/>
          <w:szCs w:val="22"/>
          <w:lang w:eastAsia="zh-CN"/>
        </w:rPr>
        <w:t xml:space="preserve">As per the latest RF agreements, </w:t>
      </w:r>
      <w:r w:rsidR="00171BC1">
        <w:rPr>
          <w:rFonts w:eastAsia="宋体"/>
          <w:sz w:val="22"/>
          <w:szCs w:val="22"/>
          <w:lang w:eastAsia="zh-CN"/>
        </w:rPr>
        <w:t xml:space="preserve">how to design </w:t>
      </w:r>
      <w:r w:rsidRPr="00AB4C71">
        <w:rPr>
          <w:rFonts w:eastAsia="宋体"/>
          <w:sz w:val="22"/>
          <w:szCs w:val="22"/>
          <w:lang w:eastAsia="zh-CN"/>
        </w:rPr>
        <w:t xml:space="preserve">R19 BS signalling for the case </w:t>
      </w:r>
      <w:proofErr w:type="spellStart"/>
      <w:r w:rsidRPr="00AB4C71">
        <w:rPr>
          <w:rFonts w:eastAsiaTheme="minorEastAsia"/>
          <w:i/>
          <w:iCs/>
          <w:sz w:val="22"/>
          <w:szCs w:val="22"/>
          <w:lang w:eastAsia="zh-CN"/>
        </w:rPr>
        <w:t>maxMIMO</w:t>
      </w:r>
      <w:proofErr w:type="spellEnd"/>
      <w:r w:rsidRPr="00AB4C71">
        <w:rPr>
          <w:rFonts w:eastAsiaTheme="minorEastAsia"/>
          <w:i/>
          <w:iCs/>
          <w:sz w:val="22"/>
          <w:szCs w:val="22"/>
          <w:lang w:eastAsia="zh-CN"/>
        </w:rPr>
        <w:t>-layers=4</w:t>
      </w:r>
      <w:r w:rsidR="00171BC1">
        <w:rPr>
          <w:rFonts w:eastAsiaTheme="minorEastAsia"/>
          <w:i/>
          <w:iCs/>
          <w:sz w:val="22"/>
          <w:szCs w:val="22"/>
          <w:lang w:eastAsia="zh-CN"/>
        </w:rPr>
        <w:t xml:space="preserve"> </w:t>
      </w:r>
      <w:r w:rsidR="00171BC1">
        <w:rPr>
          <w:rFonts w:eastAsiaTheme="minorEastAsia"/>
          <w:sz w:val="22"/>
          <w:szCs w:val="22"/>
          <w:lang w:eastAsia="zh-CN"/>
        </w:rPr>
        <w:t>doesn’t reach consensus in RAN4</w:t>
      </w:r>
      <w:r w:rsidRPr="00AB4C71">
        <w:rPr>
          <w:rFonts w:eastAsiaTheme="minorEastAsia"/>
          <w:i/>
          <w:iCs/>
          <w:sz w:val="22"/>
          <w:szCs w:val="22"/>
          <w:lang w:eastAsia="zh-CN"/>
        </w:rPr>
        <w:t xml:space="preserve">. </w:t>
      </w:r>
      <w:r w:rsidRPr="00AB4C71">
        <w:rPr>
          <w:rFonts w:eastAsia="宋体"/>
          <w:sz w:val="22"/>
          <w:szCs w:val="22"/>
          <w:lang w:eastAsia="zh-CN"/>
        </w:rPr>
        <w:t xml:space="preserve">Whether the </w:t>
      </w:r>
      <w:r w:rsidR="00A9196E" w:rsidRPr="00AB4C71">
        <w:rPr>
          <w:rFonts w:eastAsia="宋体"/>
          <w:sz w:val="22"/>
          <w:szCs w:val="22"/>
          <w:lang w:eastAsia="zh-CN"/>
        </w:rPr>
        <w:t>BS</w:t>
      </w:r>
      <w:r w:rsidRPr="00AB4C71">
        <w:rPr>
          <w:rFonts w:eastAsia="宋体"/>
          <w:sz w:val="22"/>
          <w:szCs w:val="22"/>
          <w:lang w:eastAsia="zh-CN"/>
        </w:rPr>
        <w:t xml:space="preserve"> </w:t>
      </w:r>
      <w:r w:rsidR="00AB4C71" w:rsidRPr="00AB4C71">
        <w:rPr>
          <w:rFonts w:eastAsia="宋体"/>
          <w:sz w:val="22"/>
          <w:szCs w:val="22"/>
          <w:lang w:eastAsia="zh-CN"/>
        </w:rPr>
        <w:t>signalling</w:t>
      </w:r>
      <w:r w:rsidRPr="00AB4C71">
        <w:rPr>
          <w:rFonts w:eastAsia="宋体"/>
          <w:sz w:val="22"/>
          <w:szCs w:val="22"/>
          <w:lang w:eastAsia="zh-CN"/>
        </w:rPr>
        <w:t xml:space="preserve"> use</w:t>
      </w:r>
      <w:r w:rsidR="00A9196E" w:rsidRPr="00AB4C71">
        <w:rPr>
          <w:rFonts w:eastAsia="宋体"/>
          <w:sz w:val="22"/>
          <w:szCs w:val="22"/>
          <w:lang w:eastAsia="zh-CN"/>
        </w:rPr>
        <w:t>s</w:t>
      </w:r>
      <w:r w:rsidRPr="00AB4C71">
        <w:rPr>
          <w:rFonts w:eastAsia="宋体"/>
          <w:sz w:val="22"/>
          <w:szCs w:val="22"/>
          <w:lang w:eastAsia="zh-CN"/>
        </w:rPr>
        <w:t xml:space="preserve"> the default UE </w:t>
      </w:r>
      <w:r w:rsidR="00A9196E" w:rsidRPr="00AB4C71">
        <w:rPr>
          <w:rFonts w:eastAsia="宋体"/>
          <w:sz w:val="22"/>
          <w:szCs w:val="22"/>
          <w:lang w:eastAsia="zh-CN"/>
        </w:rPr>
        <w:t>behaviour</w:t>
      </w:r>
      <w:r w:rsidRPr="00AB4C71">
        <w:rPr>
          <w:rFonts w:eastAsia="宋体"/>
          <w:sz w:val="22"/>
          <w:szCs w:val="22"/>
          <w:lang w:eastAsia="zh-CN"/>
        </w:rPr>
        <w:t xml:space="preserve"> way or </w:t>
      </w:r>
      <w:r w:rsidR="00A9196E" w:rsidRPr="00AB4C71">
        <w:rPr>
          <w:rFonts w:eastAsia="宋体"/>
          <w:sz w:val="22"/>
          <w:szCs w:val="22"/>
          <w:lang w:eastAsia="zh-CN"/>
        </w:rPr>
        <w:t xml:space="preserve">the way of </w:t>
      </w:r>
      <w:r w:rsidRPr="00AB4C71">
        <w:rPr>
          <w:rFonts w:eastAsia="宋体"/>
          <w:sz w:val="22"/>
          <w:szCs w:val="22"/>
          <w:lang w:eastAsia="zh-CN"/>
        </w:rPr>
        <w:t xml:space="preserve">“absent, </w:t>
      </w:r>
      <w:r w:rsidR="00A9196E" w:rsidRPr="00AB4C71">
        <w:rPr>
          <w:rFonts w:eastAsia="宋体"/>
          <w:sz w:val="22"/>
          <w:szCs w:val="22"/>
          <w:lang w:eastAsia="zh-CN"/>
        </w:rPr>
        <w:t>present with value 0, present with value 1</w:t>
      </w:r>
      <w:r w:rsidRPr="00AB4C71">
        <w:rPr>
          <w:rFonts w:eastAsia="宋体"/>
          <w:sz w:val="22"/>
          <w:szCs w:val="22"/>
          <w:lang w:eastAsia="zh-CN"/>
        </w:rPr>
        <w:t>”</w:t>
      </w:r>
      <w:r w:rsidR="00AB4C71" w:rsidRPr="00AB4C71">
        <w:rPr>
          <w:rFonts w:eastAsia="宋体"/>
          <w:sz w:val="22"/>
          <w:szCs w:val="22"/>
          <w:lang w:eastAsia="zh-CN"/>
        </w:rPr>
        <w:t xml:space="preserve"> is left to RAN2. Anyway, </w:t>
      </w:r>
      <w:r w:rsidR="00171BC1">
        <w:rPr>
          <w:rFonts w:eastAsia="宋体"/>
          <w:sz w:val="22"/>
          <w:szCs w:val="22"/>
          <w:lang w:eastAsia="zh-CN"/>
        </w:rPr>
        <w:t xml:space="preserve">we believe </w:t>
      </w:r>
      <w:r w:rsidR="00AB4C71" w:rsidRPr="00AB4C71">
        <w:rPr>
          <w:rFonts w:eastAsia="宋体"/>
          <w:sz w:val="22"/>
          <w:szCs w:val="22"/>
          <w:lang w:eastAsia="zh-CN"/>
        </w:rPr>
        <w:t>the final BS signalling can</w:t>
      </w:r>
      <w:r w:rsidR="00171BC1">
        <w:rPr>
          <w:rFonts w:eastAsia="宋体"/>
          <w:sz w:val="22"/>
          <w:szCs w:val="22"/>
          <w:lang w:eastAsia="zh-CN"/>
        </w:rPr>
        <w:t xml:space="preserve"> clearly outline</w:t>
      </w:r>
      <w:r w:rsidR="00AB4C71" w:rsidRPr="00AB4C71">
        <w:rPr>
          <w:rFonts w:eastAsia="宋体"/>
          <w:sz w:val="22"/>
          <w:szCs w:val="22"/>
          <w:lang w:eastAsia="zh-CN"/>
        </w:rPr>
        <w:t xml:space="preserve"> </w:t>
      </w:r>
      <w:r w:rsidR="000755FD">
        <w:rPr>
          <w:rFonts w:eastAsia="宋体"/>
          <w:sz w:val="22"/>
          <w:szCs w:val="22"/>
          <w:lang w:eastAsia="zh-CN"/>
        </w:rPr>
        <w:t>each</w:t>
      </w:r>
      <w:r w:rsidR="00AB4C71" w:rsidRPr="00AB4C71">
        <w:rPr>
          <w:rFonts w:eastAsia="宋体"/>
          <w:sz w:val="22"/>
          <w:szCs w:val="22"/>
          <w:lang w:eastAsia="zh-CN"/>
        </w:rPr>
        <w:t xml:space="preserve"> status (collocated/non-collocated) when </w:t>
      </w:r>
      <w:proofErr w:type="spellStart"/>
      <w:r w:rsidR="00AB4C71" w:rsidRPr="00AB4C71">
        <w:rPr>
          <w:rFonts w:eastAsiaTheme="minorEastAsia"/>
          <w:i/>
          <w:iCs/>
          <w:sz w:val="22"/>
          <w:szCs w:val="22"/>
          <w:lang w:eastAsia="zh-CN"/>
        </w:rPr>
        <w:t>maxMIMO</w:t>
      </w:r>
      <w:proofErr w:type="spellEnd"/>
      <w:r w:rsidR="00AB4C71" w:rsidRPr="00AB4C71">
        <w:rPr>
          <w:rFonts w:eastAsiaTheme="minorEastAsia"/>
          <w:i/>
          <w:iCs/>
          <w:sz w:val="22"/>
          <w:szCs w:val="22"/>
          <w:lang w:eastAsia="zh-CN"/>
        </w:rPr>
        <w:t>-layers=4</w:t>
      </w:r>
      <w:r w:rsidR="00AB4C71">
        <w:rPr>
          <w:rFonts w:eastAsiaTheme="minorEastAsia"/>
          <w:i/>
          <w:iCs/>
          <w:sz w:val="22"/>
          <w:szCs w:val="22"/>
          <w:lang w:eastAsia="zh-CN"/>
        </w:rPr>
        <w:t>.</w:t>
      </w:r>
      <w:r w:rsidR="00B975EA">
        <w:rPr>
          <w:rFonts w:eastAsiaTheme="minorEastAsia"/>
          <w:i/>
          <w:iCs/>
          <w:sz w:val="22"/>
          <w:szCs w:val="22"/>
          <w:lang w:eastAsia="zh-CN"/>
        </w:rPr>
        <w:t xml:space="preserve"> </w:t>
      </w:r>
    </w:p>
    <w:p w14:paraId="3A641BA6" w14:textId="60D22549" w:rsidR="000755FD" w:rsidRDefault="000755FD" w:rsidP="00075B12">
      <w:pPr>
        <w:widowControl w:val="0"/>
        <w:adjustRightInd w:val="0"/>
        <w:snapToGrid w:val="0"/>
        <w:spacing w:before="180"/>
        <w:rPr>
          <w:rFonts w:eastAsia="宋体"/>
          <w:sz w:val="22"/>
          <w:szCs w:val="22"/>
          <w:lang w:eastAsia="zh-CN"/>
        </w:rPr>
      </w:pPr>
      <w:r w:rsidRPr="000755FD">
        <w:rPr>
          <w:rFonts w:eastAsia="宋体"/>
          <w:sz w:val="22"/>
          <w:szCs w:val="22"/>
          <w:lang w:eastAsia="zh-CN"/>
        </w:rPr>
        <w:t>When defining requirements for R19 non-collocated,</w:t>
      </w:r>
      <w:r>
        <w:rPr>
          <w:rFonts w:eastAsia="宋体"/>
          <w:sz w:val="22"/>
          <w:szCs w:val="22"/>
          <w:lang w:eastAsia="zh-CN"/>
        </w:rPr>
        <w:t xml:space="preserve"> </w:t>
      </w:r>
      <w:r w:rsidR="001649E7">
        <w:rPr>
          <w:rFonts w:eastAsia="宋体"/>
          <w:sz w:val="22"/>
          <w:szCs w:val="22"/>
          <w:lang w:eastAsia="zh-CN"/>
        </w:rPr>
        <w:t>t</w:t>
      </w:r>
      <w:r>
        <w:rPr>
          <w:rFonts w:eastAsia="宋体"/>
          <w:sz w:val="22"/>
          <w:szCs w:val="22"/>
          <w:lang w:eastAsia="zh-CN"/>
        </w:rPr>
        <w:t>he same principle as R18 shall be followed, that’s, RRM requirements focus</w:t>
      </w:r>
      <w:r w:rsidR="001649E7">
        <w:rPr>
          <w:rFonts w:eastAsia="宋体"/>
          <w:sz w:val="22"/>
          <w:szCs w:val="22"/>
          <w:lang w:eastAsia="zh-CN"/>
        </w:rPr>
        <w:t xml:space="preserve"> on UE behaviour when </w:t>
      </w:r>
      <w:proofErr w:type="spellStart"/>
      <w:r w:rsidR="001649E7" w:rsidRPr="00AB4C71">
        <w:rPr>
          <w:rFonts w:eastAsiaTheme="minorEastAsia"/>
          <w:i/>
          <w:iCs/>
          <w:sz w:val="22"/>
          <w:szCs w:val="22"/>
          <w:lang w:eastAsia="zh-CN"/>
        </w:rPr>
        <w:t>maxMIMO</w:t>
      </w:r>
      <w:proofErr w:type="spellEnd"/>
      <w:r w:rsidR="001649E7" w:rsidRPr="00AB4C71">
        <w:rPr>
          <w:rFonts w:eastAsiaTheme="minorEastAsia"/>
          <w:i/>
          <w:iCs/>
          <w:sz w:val="22"/>
          <w:szCs w:val="22"/>
          <w:lang w:eastAsia="zh-CN"/>
        </w:rPr>
        <w:t>-layers=4</w:t>
      </w:r>
      <w:r w:rsidR="001649E7">
        <w:rPr>
          <w:rFonts w:eastAsiaTheme="minorEastAsia"/>
          <w:i/>
          <w:iCs/>
          <w:sz w:val="22"/>
          <w:szCs w:val="22"/>
          <w:lang w:eastAsia="zh-CN"/>
        </w:rPr>
        <w:t>.</w:t>
      </w:r>
      <w:r w:rsidR="001649E7">
        <w:rPr>
          <w:rFonts w:eastAsia="宋体"/>
          <w:sz w:val="22"/>
          <w:szCs w:val="22"/>
          <w:lang w:eastAsia="zh-CN"/>
        </w:rPr>
        <w:t xml:space="preserve"> As RAN2 IE is not decided yet, </w:t>
      </w:r>
      <w:r>
        <w:rPr>
          <w:rFonts w:eastAsia="宋体"/>
          <w:sz w:val="22"/>
          <w:szCs w:val="22"/>
          <w:lang w:eastAsia="zh-CN"/>
        </w:rPr>
        <w:t>companies</w:t>
      </w:r>
      <w:r w:rsidR="00B975EA">
        <w:rPr>
          <w:rFonts w:eastAsia="宋体"/>
          <w:sz w:val="22"/>
          <w:szCs w:val="22"/>
          <w:lang w:eastAsia="zh-CN"/>
        </w:rPr>
        <w:t xml:space="preserve"> can use general </w:t>
      </w:r>
      <w:r>
        <w:rPr>
          <w:rFonts w:eastAsia="宋体"/>
          <w:sz w:val="22"/>
          <w:szCs w:val="22"/>
          <w:lang w:eastAsia="zh-CN"/>
        </w:rPr>
        <w:t xml:space="preserve">description of UE capabilities and BS </w:t>
      </w:r>
      <w:r w:rsidR="001649E7">
        <w:rPr>
          <w:rFonts w:eastAsia="宋体"/>
          <w:sz w:val="22"/>
          <w:szCs w:val="22"/>
          <w:lang w:eastAsia="zh-CN"/>
        </w:rPr>
        <w:t xml:space="preserve">signalling in </w:t>
      </w:r>
      <w:r w:rsidR="001649E7" w:rsidRPr="00171BC1">
        <w:rPr>
          <w:rFonts w:eastAsia="宋体"/>
          <w:sz w:val="22"/>
          <w:szCs w:val="22"/>
          <w:lang w:eastAsia="zh-CN"/>
        </w:rPr>
        <w:t>RRM requirements</w:t>
      </w:r>
      <w:r>
        <w:rPr>
          <w:rFonts w:eastAsia="宋体"/>
          <w:sz w:val="22"/>
          <w:szCs w:val="22"/>
          <w:lang w:eastAsia="zh-CN"/>
        </w:rPr>
        <w:t>:</w:t>
      </w:r>
    </w:p>
    <w:p w14:paraId="19D00D12" w14:textId="7A0E3252" w:rsidR="000755FD" w:rsidRDefault="00B975EA" w:rsidP="001649E7">
      <w:pPr>
        <w:widowControl w:val="0"/>
        <w:adjustRightInd w:val="0"/>
        <w:snapToGrid w:val="0"/>
        <w:spacing w:before="180"/>
        <w:ind w:leftChars="200" w:left="400"/>
      </w:pPr>
      <w:r>
        <w:t>UE supporting [</w:t>
      </w:r>
      <w:r w:rsidR="000755FD" w:rsidRPr="007B2C7C">
        <w:rPr>
          <w:rFonts w:eastAsia="Malgun Gothic" w:cs="v4.2.0"/>
          <w:i/>
          <w:iCs/>
          <w:lang w:eastAsia="en-GB"/>
        </w:rPr>
        <w:t>interBandMRDC-WithOverlapDL-Band</w:t>
      </w:r>
      <w:r>
        <w:rPr>
          <w:i/>
          <w:iCs/>
        </w:rPr>
        <w:t>-r19]</w:t>
      </w:r>
      <w:r>
        <w:t xml:space="preserve"> </w:t>
      </w:r>
    </w:p>
    <w:p w14:paraId="22562302" w14:textId="666DBF00" w:rsidR="000755FD" w:rsidRPr="000755FD" w:rsidRDefault="000755FD" w:rsidP="001649E7">
      <w:pPr>
        <w:widowControl w:val="0"/>
        <w:adjustRightInd w:val="0"/>
        <w:snapToGrid w:val="0"/>
        <w:spacing w:before="180"/>
        <w:ind w:leftChars="200" w:left="400"/>
      </w:pPr>
      <w:r>
        <w:t>UE supporting [</w:t>
      </w:r>
      <w:r>
        <w:rPr>
          <w:i/>
          <w:iCs/>
        </w:rPr>
        <w:t>intraBandNR-CA-non-collocated-r19]</w:t>
      </w:r>
      <w:r>
        <w:t xml:space="preserve"> </w:t>
      </w:r>
    </w:p>
    <w:p w14:paraId="56FA5837" w14:textId="3CD7A6D7" w:rsidR="0060291B" w:rsidRDefault="00B975EA" w:rsidP="001649E7">
      <w:pPr>
        <w:widowControl w:val="0"/>
        <w:adjustRightInd w:val="0"/>
        <w:snapToGrid w:val="0"/>
        <w:spacing w:before="180"/>
        <w:ind w:leftChars="200" w:left="400"/>
        <w:rPr>
          <w:rFonts w:cs="v4.2.0"/>
        </w:rPr>
      </w:pPr>
      <w:r>
        <w:rPr>
          <w:rFonts w:cs="v4.2.0"/>
        </w:rPr>
        <w:t>[</w:t>
      </w:r>
      <w:r w:rsidRPr="006508EC">
        <w:rPr>
          <w:rFonts w:eastAsia="Calibri"/>
          <w:bCs/>
          <w:i/>
          <w:color w:val="000000" w:themeColor="text1"/>
          <w:lang w:eastAsia="sv-SE"/>
        </w:rPr>
        <w:t>R19 type 4 capable UE is in non-collocated condition</w:t>
      </w:r>
      <w:r>
        <w:rPr>
          <w:rFonts w:cs="v4.2.0"/>
        </w:rPr>
        <w:t>]</w:t>
      </w:r>
      <w:r w:rsidR="000755FD">
        <w:rPr>
          <w:rFonts w:cs="v4.2.0"/>
        </w:rPr>
        <w:t xml:space="preserve"> </w:t>
      </w:r>
    </w:p>
    <w:p w14:paraId="37673A9A" w14:textId="0E40034F" w:rsidR="000755FD" w:rsidRPr="000755FD" w:rsidRDefault="000755FD" w:rsidP="001649E7">
      <w:pPr>
        <w:widowControl w:val="0"/>
        <w:adjustRightInd w:val="0"/>
        <w:snapToGrid w:val="0"/>
        <w:spacing w:before="180"/>
        <w:ind w:leftChars="200" w:left="400"/>
        <w:rPr>
          <w:rFonts w:eastAsia="宋体"/>
          <w:sz w:val="22"/>
          <w:szCs w:val="22"/>
          <w:lang w:eastAsia="zh-CN"/>
        </w:rPr>
      </w:pPr>
      <w:r>
        <w:rPr>
          <w:rFonts w:cs="v4.2.0"/>
        </w:rPr>
        <w:t>[</w:t>
      </w:r>
      <w:r w:rsidRPr="006508EC">
        <w:rPr>
          <w:rFonts w:eastAsia="Calibri"/>
          <w:bCs/>
          <w:i/>
          <w:color w:val="000000" w:themeColor="text1"/>
          <w:lang w:eastAsia="sv-SE"/>
        </w:rPr>
        <w:t>R19 type 4 capable UE is in collocated condition</w:t>
      </w:r>
      <w:r>
        <w:rPr>
          <w:rFonts w:cs="v4.2.0"/>
        </w:rPr>
        <w:t>]</w:t>
      </w:r>
    </w:p>
    <w:p w14:paraId="59F8C33F" w14:textId="7F7558CC" w:rsidR="000755FD" w:rsidRPr="003F21B1" w:rsidRDefault="003F21B1" w:rsidP="00075B12">
      <w:pPr>
        <w:widowControl w:val="0"/>
        <w:adjustRightInd w:val="0"/>
        <w:snapToGrid w:val="0"/>
        <w:spacing w:before="180"/>
        <w:rPr>
          <w:rFonts w:eastAsia="宋体"/>
          <w:sz w:val="22"/>
          <w:szCs w:val="22"/>
          <w:lang w:eastAsia="zh-CN"/>
        </w:rPr>
      </w:pPr>
      <w:r w:rsidRPr="003F21B1">
        <w:rPr>
          <w:rFonts w:eastAsia="宋体"/>
          <w:sz w:val="22"/>
          <w:szCs w:val="22"/>
          <w:lang w:eastAsia="zh-CN"/>
        </w:rPr>
        <w:t>The above description will be further updated according to RAN2 agreements.</w:t>
      </w:r>
    </w:p>
    <w:p w14:paraId="29613321" w14:textId="4F162201" w:rsidR="00075B12" w:rsidRPr="001649E7" w:rsidRDefault="001649E7" w:rsidP="00075B12">
      <w:pPr>
        <w:widowControl w:val="0"/>
        <w:adjustRightInd w:val="0"/>
        <w:snapToGrid w:val="0"/>
        <w:spacing w:before="180"/>
        <w:rPr>
          <w:rFonts w:eastAsia="宋体"/>
          <w:b/>
          <w:bCs/>
          <w:sz w:val="22"/>
          <w:szCs w:val="22"/>
          <w:lang w:eastAsia="zh-CN"/>
        </w:rPr>
      </w:pPr>
      <w:r w:rsidRPr="001649E7">
        <w:rPr>
          <w:rFonts w:eastAsia="宋体" w:hint="eastAsia"/>
          <w:b/>
          <w:bCs/>
          <w:sz w:val="22"/>
          <w:szCs w:val="22"/>
          <w:lang w:eastAsia="zh-CN"/>
        </w:rPr>
        <w:lastRenderedPageBreak/>
        <w:t>P</w:t>
      </w:r>
      <w:r w:rsidRPr="001649E7">
        <w:rPr>
          <w:rFonts w:eastAsia="宋体"/>
          <w:b/>
          <w:bCs/>
          <w:sz w:val="22"/>
          <w:szCs w:val="22"/>
          <w:lang w:eastAsia="zh-CN"/>
        </w:rPr>
        <w:t xml:space="preserve">roposal 2: When defining requirements for R19 non-collocated WI, the same principle as R18 shall be followed, that’s, </w:t>
      </w:r>
      <w:r>
        <w:rPr>
          <w:rFonts w:eastAsia="宋体"/>
          <w:b/>
          <w:bCs/>
          <w:sz w:val="22"/>
          <w:szCs w:val="22"/>
          <w:lang w:eastAsia="zh-CN"/>
        </w:rPr>
        <w:t xml:space="preserve">RRM requirements are defined </w:t>
      </w:r>
      <w:r w:rsidR="005E6781">
        <w:rPr>
          <w:rFonts w:eastAsia="宋体"/>
          <w:b/>
          <w:bCs/>
          <w:sz w:val="22"/>
          <w:szCs w:val="22"/>
          <w:lang w:eastAsia="zh-CN"/>
        </w:rPr>
        <w:t>when</w:t>
      </w:r>
      <w:r w:rsidR="003F21B1" w:rsidRPr="003F21B1">
        <w:rPr>
          <w:rFonts w:eastAsia="宋体"/>
          <w:b/>
          <w:bCs/>
          <w:sz w:val="22"/>
          <w:szCs w:val="22"/>
          <w:lang w:eastAsia="zh-CN"/>
        </w:rPr>
        <w:t xml:space="preserve"> </w:t>
      </w:r>
      <w:proofErr w:type="spellStart"/>
      <w:r w:rsidR="003F21B1" w:rsidRPr="003F21B1">
        <w:rPr>
          <w:rFonts w:eastAsia="宋体"/>
          <w:b/>
          <w:bCs/>
          <w:sz w:val="22"/>
          <w:szCs w:val="22"/>
          <w:lang w:eastAsia="zh-CN"/>
        </w:rPr>
        <w:t>maxMIMO</w:t>
      </w:r>
      <w:proofErr w:type="spellEnd"/>
      <w:r w:rsidR="003F21B1" w:rsidRPr="003F21B1">
        <w:rPr>
          <w:rFonts w:eastAsia="宋体"/>
          <w:b/>
          <w:bCs/>
          <w:sz w:val="22"/>
          <w:szCs w:val="22"/>
          <w:lang w:eastAsia="zh-CN"/>
        </w:rPr>
        <w:t xml:space="preserve">-layers </w:t>
      </w:r>
      <w:r w:rsidR="003F21B1" w:rsidRPr="003F21B1">
        <w:rPr>
          <w:rFonts w:eastAsia="宋体" w:hint="eastAsia"/>
          <w:b/>
          <w:bCs/>
          <w:sz w:val="22"/>
          <w:szCs w:val="22"/>
          <w:lang w:eastAsia="zh-CN"/>
        </w:rPr>
        <w:t>=</w:t>
      </w:r>
      <w:r w:rsidR="003F21B1" w:rsidRPr="003F21B1">
        <w:rPr>
          <w:rFonts w:eastAsia="宋体"/>
          <w:b/>
          <w:bCs/>
          <w:sz w:val="22"/>
          <w:szCs w:val="22"/>
          <w:lang w:eastAsia="zh-CN"/>
        </w:rPr>
        <w:t>4.</w:t>
      </w:r>
    </w:p>
    <w:p w14:paraId="1EEF4CB4" w14:textId="0214A74B" w:rsidR="001649E7" w:rsidRPr="001649E7" w:rsidRDefault="001649E7" w:rsidP="001649E7">
      <w:pPr>
        <w:widowControl w:val="0"/>
        <w:adjustRightInd w:val="0"/>
        <w:snapToGrid w:val="0"/>
        <w:spacing w:before="180"/>
        <w:rPr>
          <w:rFonts w:eastAsia="宋体"/>
          <w:b/>
          <w:bCs/>
          <w:sz w:val="22"/>
          <w:szCs w:val="22"/>
          <w:lang w:eastAsia="zh-CN"/>
        </w:rPr>
      </w:pPr>
      <w:r w:rsidRPr="001649E7">
        <w:rPr>
          <w:rFonts w:eastAsia="宋体" w:hint="eastAsia"/>
          <w:b/>
          <w:bCs/>
          <w:sz w:val="22"/>
          <w:szCs w:val="22"/>
          <w:lang w:eastAsia="zh-CN"/>
        </w:rPr>
        <w:t>P</w:t>
      </w:r>
      <w:r w:rsidRPr="001649E7">
        <w:rPr>
          <w:rFonts w:eastAsia="宋体"/>
          <w:b/>
          <w:bCs/>
          <w:sz w:val="22"/>
          <w:szCs w:val="22"/>
          <w:lang w:eastAsia="zh-CN"/>
        </w:rPr>
        <w:t>roposal 3: For drafting RRM CRs, companies can use general description of UE capabilities and BS signalling:</w:t>
      </w:r>
    </w:p>
    <w:p w14:paraId="5D5E590D" w14:textId="6D629101" w:rsidR="001649E7" w:rsidRPr="001649E7" w:rsidRDefault="001649E7" w:rsidP="001649E7">
      <w:pPr>
        <w:widowControl w:val="0"/>
        <w:adjustRightInd w:val="0"/>
        <w:snapToGrid w:val="0"/>
        <w:spacing w:before="180"/>
        <w:ind w:leftChars="200" w:left="400"/>
        <w:rPr>
          <w:b/>
          <w:bCs/>
        </w:rPr>
      </w:pPr>
      <w:r w:rsidRPr="001649E7">
        <w:rPr>
          <w:b/>
          <w:bCs/>
        </w:rPr>
        <w:t>-UE supporting</w:t>
      </w:r>
      <w:r w:rsidRPr="001649E7">
        <w:rPr>
          <w:b/>
          <w:bCs/>
          <w:i/>
          <w:iCs/>
        </w:rPr>
        <w:t xml:space="preserve"> [</w:t>
      </w:r>
      <w:r w:rsidRPr="001649E7">
        <w:rPr>
          <w:rFonts w:eastAsia="Malgun Gothic" w:cs="v4.2.0"/>
          <w:b/>
          <w:bCs/>
          <w:i/>
          <w:iCs/>
          <w:lang w:eastAsia="en-GB"/>
        </w:rPr>
        <w:t>interBandMRDC-WithOverlapDL-Band</w:t>
      </w:r>
      <w:r w:rsidRPr="001649E7">
        <w:rPr>
          <w:b/>
          <w:bCs/>
          <w:i/>
          <w:iCs/>
        </w:rPr>
        <w:t xml:space="preserve">-r19] </w:t>
      </w:r>
    </w:p>
    <w:p w14:paraId="078B2264" w14:textId="7961CC5F" w:rsidR="001649E7" w:rsidRPr="001649E7" w:rsidRDefault="001649E7" w:rsidP="001649E7">
      <w:pPr>
        <w:widowControl w:val="0"/>
        <w:adjustRightInd w:val="0"/>
        <w:snapToGrid w:val="0"/>
        <w:spacing w:before="180"/>
        <w:ind w:leftChars="200" w:left="400"/>
        <w:rPr>
          <w:b/>
          <w:bCs/>
        </w:rPr>
      </w:pPr>
      <w:r w:rsidRPr="001649E7">
        <w:rPr>
          <w:b/>
          <w:bCs/>
        </w:rPr>
        <w:t xml:space="preserve">-UE supporting </w:t>
      </w:r>
      <w:r w:rsidRPr="001649E7">
        <w:rPr>
          <w:b/>
          <w:bCs/>
          <w:i/>
          <w:iCs/>
        </w:rPr>
        <w:t xml:space="preserve">[intraBandNR-CA-non-collocated-r19] </w:t>
      </w:r>
    </w:p>
    <w:p w14:paraId="7FB3018F" w14:textId="52426B6D" w:rsidR="001649E7" w:rsidRPr="001649E7" w:rsidRDefault="001649E7" w:rsidP="001649E7">
      <w:pPr>
        <w:widowControl w:val="0"/>
        <w:adjustRightInd w:val="0"/>
        <w:snapToGrid w:val="0"/>
        <w:spacing w:before="180"/>
        <w:ind w:leftChars="200" w:left="400"/>
        <w:rPr>
          <w:rFonts w:cs="v4.2.0"/>
          <w:b/>
          <w:bCs/>
        </w:rPr>
      </w:pPr>
      <w:r w:rsidRPr="001649E7">
        <w:rPr>
          <w:rFonts w:cs="v4.2.0"/>
          <w:b/>
          <w:bCs/>
        </w:rPr>
        <w:t>-</w:t>
      </w:r>
      <w:r>
        <w:rPr>
          <w:rFonts w:cs="v4.2.0"/>
          <w:b/>
          <w:bCs/>
        </w:rPr>
        <w:t xml:space="preserve"> </w:t>
      </w:r>
      <w:r w:rsidRPr="001649E7">
        <w:rPr>
          <w:rFonts w:cs="v4.2.0"/>
          <w:b/>
          <w:bCs/>
          <w:i/>
          <w:iCs/>
        </w:rPr>
        <w:t>[</w:t>
      </w:r>
      <w:r w:rsidRPr="001649E7">
        <w:rPr>
          <w:rFonts w:eastAsia="Calibri"/>
          <w:b/>
          <w:bCs/>
          <w:i/>
          <w:iCs/>
          <w:color w:val="000000" w:themeColor="text1"/>
          <w:lang w:eastAsia="sv-SE"/>
        </w:rPr>
        <w:t>R19 type 4 capable UE is in non-collocated condition</w:t>
      </w:r>
      <w:r w:rsidRPr="001649E7">
        <w:rPr>
          <w:rFonts w:cs="v4.2.0"/>
          <w:b/>
          <w:bCs/>
          <w:i/>
          <w:iCs/>
        </w:rPr>
        <w:t xml:space="preserve">] </w:t>
      </w:r>
    </w:p>
    <w:p w14:paraId="114FC3BD" w14:textId="592024EA" w:rsidR="001649E7" w:rsidRPr="001649E7" w:rsidRDefault="001649E7" w:rsidP="001649E7">
      <w:pPr>
        <w:widowControl w:val="0"/>
        <w:adjustRightInd w:val="0"/>
        <w:snapToGrid w:val="0"/>
        <w:spacing w:before="180"/>
        <w:ind w:leftChars="200" w:left="400"/>
        <w:rPr>
          <w:rFonts w:eastAsia="宋体"/>
          <w:b/>
          <w:bCs/>
          <w:sz w:val="22"/>
          <w:szCs w:val="22"/>
          <w:lang w:eastAsia="zh-CN"/>
        </w:rPr>
      </w:pPr>
      <w:r w:rsidRPr="001649E7">
        <w:rPr>
          <w:rFonts w:cs="v4.2.0"/>
          <w:b/>
          <w:bCs/>
        </w:rPr>
        <w:t>-</w:t>
      </w:r>
      <w:r>
        <w:rPr>
          <w:rFonts w:cs="v4.2.0"/>
          <w:b/>
          <w:bCs/>
        </w:rPr>
        <w:t xml:space="preserve"> </w:t>
      </w:r>
      <w:r w:rsidRPr="001649E7">
        <w:rPr>
          <w:rFonts w:cs="v4.2.0"/>
          <w:b/>
          <w:bCs/>
          <w:i/>
          <w:iCs/>
        </w:rPr>
        <w:t>[</w:t>
      </w:r>
      <w:r w:rsidRPr="001649E7">
        <w:rPr>
          <w:rFonts w:eastAsia="Calibri"/>
          <w:b/>
          <w:bCs/>
          <w:i/>
          <w:iCs/>
          <w:color w:val="000000" w:themeColor="text1"/>
          <w:lang w:eastAsia="sv-SE"/>
        </w:rPr>
        <w:t>R19 type 4 capable UE is in collocated condition</w:t>
      </w:r>
      <w:r w:rsidRPr="001649E7">
        <w:rPr>
          <w:rFonts w:cs="v4.2.0"/>
          <w:b/>
          <w:bCs/>
          <w:i/>
          <w:iCs/>
        </w:rPr>
        <w:t>]</w:t>
      </w:r>
    </w:p>
    <w:p w14:paraId="5EF1A0E3" w14:textId="355EA896" w:rsidR="00075B12" w:rsidRPr="001649E7" w:rsidRDefault="001649E7" w:rsidP="00075B12">
      <w:pPr>
        <w:widowControl w:val="0"/>
        <w:adjustRightInd w:val="0"/>
        <w:snapToGrid w:val="0"/>
        <w:spacing w:before="180"/>
        <w:rPr>
          <w:rFonts w:eastAsia="宋体"/>
          <w:b/>
          <w:bCs/>
          <w:sz w:val="22"/>
          <w:szCs w:val="22"/>
          <w:lang w:eastAsia="zh-CN"/>
        </w:rPr>
      </w:pPr>
      <w:r w:rsidRPr="001649E7">
        <w:rPr>
          <w:rFonts w:eastAsia="宋体"/>
          <w:b/>
          <w:bCs/>
          <w:sz w:val="22"/>
          <w:szCs w:val="22"/>
          <w:lang w:eastAsia="zh-CN"/>
        </w:rPr>
        <w:t xml:space="preserve">The above description will be further updated </w:t>
      </w:r>
      <w:r>
        <w:rPr>
          <w:rFonts w:eastAsia="宋体"/>
          <w:b/>
          <w:bCs/>
          <w:sz w:val="22"/>
          <w:szCs w:val="22"/>
          <w:lang w:eastAsia="zh-CN"/>
        </w:rPr>
        <w:t>according to</w:t>
      </w:r>
      <w:r w:rsidRPr="001649E7">
        <w:rPr>
          <w:rFonts w:eastAsia="宋体"/>
          <w:b/>
          <w:bCs/>
          <w:sz w:val="22"/>
          <w:szCs w:val="22"/>
          <w:lang w:eastAsia="zh-CN"/>
        </w:rPr>
        <w:t xml:space="preserve"> RAN2 agreements.</w:t>
      </w:r>
    </w:p>
    <w:p w14:paraId="12D1EC15" w14:textId="19A3E0E4" w:rsidR="00B02665" w:rsidRPr="00B02665" w:rsidRDefault="00B02665" w:rsidP="00B02665">
      <w:pPr>
        <w:pStyle w:val="1"/>
        <w:jc w:val="both"/>
        <w:rPr>
          <w:lang w:val="en-US"/>
        </w:rPr>
      </w:pPr>
      <w:r w:rsidRPr="00B02665">
        <w:rPr>
          <w:rFonts w:hint="eastAsia"/>
          <w:lang w:val="en-US"/>
        </w:rPr>
        <w:t>C</w:t>
      </w:r>
      <w:r w:rsidRPr="00B02665">
        <w:rPr>
          <w:lang w:val="en-US"/>
        </w:rPr>
        <w:t>onclusion</w:t>
      </w:r>
    </w:p>
    <w:p w14:paraId="3EF740ED" w14:textId="7E1DD167" w:rsidR="00B02665" w:rsidRDefault="008223B6" w:rsidP="004A2A9D">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contribution provides some analysis for supporting </w:t>
      </w:r>
      <w:r w:rsidRPr="0039760F">
        <w:rPr>
          <w:rFonts w:eastAsia="宋体"/>
          <w:sz w:val="22"/>
          <w:lang w:eastAsia="zh-CN"/>
        </w:rPr>
        <w:t>intra-band non-collocated EN-DC/NR-CA deployment scenarios</w:t>
      </w:r>
      <w:r>
        <w:rPr>
          <w:rFonts w:eastAsia="宋体"/>
          <w:sz w:val="22"/>
          <w:lang w:eastAsia="zh-CN"/>
        </w:rPr>
        <w:t xml:space="preserve"> from RRM requirements perspective.</w:t>
      </w:r>
    </w:p>
    <w:p w14:paraId="07CB13E2" w14:textId="77777777" w:rsidR="003F21B1" w:rsidRDefault="003F21B1" w:rsidP="003F21B1">
      <w:pPr>
        <w:widowControl w:val="0"/>
        <w:adjustRightInd w:val="0"/>
        <w:snapToGrid w:val="0"/>
        <w:spacing w:before="180"/>
        <w:rPr>
          <w:rFonts w:eastAsia="宋体"/>
          <w:b/>
          <w:bCs/>
          <w:sz w:val="22"/>
          <w:szCs w:val="22"/>
          <w:lang w:eastAsia="zh-CN"/>
        </w:rPr>
      </w:pPr>
      <w:r w:rsidRPr="0060291B">
        <w:rPr>
          <w:rFonts w:eastAsia="宋体"/>
          <w:b/>
          <w:bCs/>
          <w:sz w:val="22"/>
          <w:szCs w:val="22"/>
          <w:lang w:eastAsia="zh-CN"/>
        </w:rPr>
        <w:t xml:space="preserve">Proposal 1: When defining requirements for R19 </w:t>
      </w:r>
      <w:r w:rsidRPr="0060291B">
        <w:rPr>
          <w:rFonts w:eastAsia="宋体"/>
          <w:b/>
          <w:bCs/>
          <w:sz w:val="22"/>
          <w:lang w:eastAsia="zh-CN"/>
        </w:rPr>
        <w:t>non-collocated</w:t>
      </w:r>
      <w:r w:rsidRPr="0060291B">
        <w:rPr>
          <w:rFonts w:eastAsia="宋体"/>
          <w:b/>
          <w:bCs/>
          <w:sz w:val="22"/>
          <w:szCs w:val="22"/>
          <w:lang w:eastAsia="zh-CN"/>
        </w:rPr>
        <w:t xml:space="preserve"> WI, the same principle as in R18 is followed, that is, </w:t>
      </w:r>
      <w:r>
        <w:rPr>
          <w:rFonts w:eastAsia="宋体"/>
          <w:b/>
          <w:bCs/>
          <w:sz w:val="22"/>
          <w:szCs w:val="22"/>
          <w:lang w:eastAsia="zh-CN"/>
        </w:rPr>
        <w:t xml:space="preserve">there is </w:t>
      </w:r>
      <w:r w:rsidRPr="0060291B">
        <w:rPr>
          <w:rFonts w:eastAsia="宋体" w:hint="eastAsia"/>
          <w:b/>
          <w:bCs/>
          <w:sz w:val="22"/>
          <w:szCs w:val="22"/>
          <w:lang w:eastAsia="zh-CN"/>
        </w:rPr>
        <w:t xml:space="preserve">no description on UE </w:t>
      </w:r>
      <w:r w:rsidRPr="0060291B">
        <w:rPr>
          <w:rFonts w:eastAsia="宋体"/>
          <w:b/>
          <w:bCs/>
          <w:sz w:val="22"/>
          <w:szCs w:val="22"/>
          <w:lang w:eastAsia="zh-CN"/>
        </w:rPr>
        <w:t>behaviour</w:t>
      </w:r>
      <w:r w:rsidRPr="0060291B">
        <w:rPr>
          <w:rFonts w:eastAsia="宋体" w:hint="eastAsia"/>
          <w:b/>
          <w:bCs/>
          <w:sz w:val="22"/>
          <w:szCs w:val="22"/>
          <w:lang w:eastAsia="zh-CN"/>
        </w:rPr>
        <w:t xml:space="preserve"> when </w:t>
      </w:r>
      <w:proofErr w:type="spellStart"/>
      <w:r w:rsidRPr="0060291B">
        <w:rPr>
          <w:rFonts w:eastAsia="宋体" w:hint="eastAsia"/>
          <w:b/>
          <w:bCs/>
          <w:i/>
          <w:iCs/>
          <w:sz w:val="22"/>
          <w:szCs w:val="22"/>
          <w:lang w:eastAsia="zh-CN"/>
        </w:rPr>
        <w:t>maxMIMO</w:t>
      </w:r>
      <w:proofErr w:type="spellEnd"/>
      <w:r w:rsidRPr="0060291B">
        <w:rPr>
          <w:rFonts w:eastAsia="宋体" w:hint="eastAsia"/>
          <w:b/>
          <w:bCs/>
          <w:i/>
          <w:iCs/>
          <w:sz w:val="22"/>
          <w:szCs w:val="22"/>
          <w:lang w:eastAsia="zh-CN"/>
        </w:rPr>
        <w:t>-layer</w:t>
      </w:r>
      <w:r w:rsidRPr="0060291B">
        <w:rPr>
          <w:rFonts w:eastAsia="宋体" w:hint="eastAsia"/>
          <w:b/>
          <w:bCs/>
          <w:i/>
          <w:iCs/>
          <w:sz w:val="22"/>
          <w:szCs w:val="22"/>
          <w:lang w:eastAsia="zh-CN"/>
        </w:rPr>
        <w:t>＞</w:t>
      </w:r>
      <w:r w:rsidRPr="0060291B">
        <w:rPr>
          <w:rFonts w:eastAsia="宋体" w:hint="eastAsia"/>
          <w:b/>
          <w:bCs/>
          <w:i/>
          <w:iCs/>
          <w:sz w:val="22"/>
          <w:szCs w:val="22"/>
          <w:lang w:eastAsia="zh-CN"/>
        </w:rPr>
        <w:t>4</w:t>
      </w:r>
      <w:r w:rsidRPr="0060291B">
        <w:rPr>
          <w:rFonts w:eastAsia="宋体"/>
          <w:sz w:val="22"/>
          <w:szCs w:val="22"/>
          <w:lang w:eastAsia="zh-CN"/>
        </w:rPr>
        <w:t xml:space="preserve"> </w:t>
      </w:r>
      <w:r w:rsidRPr="0060291B">
        <w:rPr>
          <w:rFonts w:eastAsia="宋体"/>
          <w:b/>
          <w:bCs/>
          <w:sz w:val="22"/>
          <w:szCs w:val="22"/>
          <w:lang w:eastAsia="zh-CN"/>
        </w:rPr>
        <w:t>(it is collocated).</w:t>
      </w:r>
    </w:p>
    <w:p w14:paraId="28942B53" w14:textId="5905CBA8" w:rsidR="008223B6" w:rsidRPr="003F21B1" w:rsidRDefault="003F21B1" w:rsidP="008223B6">
      <w:pPr>
        <w:widowControl w:val="0"/>
        <w:adjustRightInd w:val="0"/>
        <w:snapToGrid w:val="0"/>
        <w:spacing w:before="180"/>
        <w:rPr>
          <w:rFonts w:eastAsia="宋体"/>
          <w:b/>
          <w:bCs/>
          <w:sz w:val="22"/>
          <w:szCs w:val="22"/>
          <w:lang w:eastAsia="zh-CN"/>
        </w:rPr>
      </w:pPr>
      <w:r w:rsidRPr="00B975EA">
        <w:rPr>
          <w:rFonts w:eastAsia="宋体" w:hint="eastAsia"/>
          <w:b/>
          <w:bCs/>
          <w:sz w:val="22"/>
          <w:szCs w:val="22"/>
          <w:lang w:eastAsia="zh-CN"/>
        </w:rPr>
        <w:t>O</w:t>
      </w:r>
      <w:r w:rsidRPr="00B975EA">
        <w:rPr>
          <w:rFonts w:eastAsia="宋体"/>
          <w:b/>
          <w:bCs/>
          <w:sz w:val="22"/>
          <w:szCs w:val="22"/>
          <w:lang w:eastAsia="zh-CN"/>
        </w:rPr>
        <w:t>bservation 1: The corresponding requirements for the case w</w:t>
      </w:r>
      <w:r w:rsidRPr="00B975EA">
        <w:rPr>
          <w:rFonts w:eastAsiaTheme="minorEastAsia"/>
          <w:b/>
          <w:bCs/>
          <w:sz w:val="22"/>
          <w:szCs w:val="22"/>
          <w:lang w:val="en-US" w:eastAsia="zh-CN"/>
        </w:rPr>
        <w:t xml:space="preserve">hen </w:t>
      </w:r>
      <w:proofErr w:type="spellStart"/>
      <w:r w:rsidRPr="00B975EA">
        <w:rPr>
          <w:rFonts w:eastAsiaTheme="minorEastAsia"/>
          <w:b/>
          <w:bCs/>
          <w:i/>
          <w:iCs/>
          <w:sz w:val="22"/>
          <w:szCs w:val="22"/>
          <w:lang w:eastAsia="zh-CN"/>
        </w:rPr>
        <w:t>maxMIMO</w:t>
      </w:r>
      <w:proofErr w:type="spellEnd"/>
      <w:r w:rsidRPr="00B975EA">
        <w:rPr>
          <w:rFonts w:eastAsiaTheme="minorEastAsia"/>
          <w:b/>
          <w:bCs/>
          <w:i/>
          <w:iCs/>
          <w:sz w:val="22"/>
          <w:szCs w:val="22"/>
          <w:lang w:eastAsia="zh-CN"/>
        </w:rPr>
        <w:t>-layers=2</w:t>
      </w:r>
      <w:r w:rsidRPr="00B975EA">
        <w:rPr>
          <w:rFonts w:eastAsia="宋体"/>
          <w:b/>
          <w:bCs/>
          <w:sz w:val="22"/>
          <w:szCs w:val="22"/>
          <w:lang w:eastAsia="zh-CN"/>
        </w:rPr>
        <w:t xml:space="preserve"> has already been captured in R18 </w:t>
      </w:r>
      <w:r w:rsidRPr="0060291B">
        <w:rPr>
          <w:rFonts w:eastAsia="宋体"/>
          <w:b/>
          <w:bCs/>
          <w:sz w:val="22"/>
          <w:lang w:eastAsia="zh-CN"/>
        </w:rPr>
        <w:t>non-collocated</w:t>
      </w:r>
      <w:r w:rsidRPr="00171BC1">
        <w:rPr>
          <w:rFonts w:eastAsia="宋体"/>
          <w:b/>
          <w:bCs/>
          <w:sz w:val="22"/>
          <w:szCs w:val="22"/>
          <w:lang w:eastAsia="zh-CN"/>
        </w:rPr>
        <w:t xml:space="preserve"> </w:t>
      </w:r>
      <w:r>
        <w:rPr>
          <w:rFonts w:eastAsia="宋体"/>
          <w:b/>
          <w:bCs/>
          <w:sz w:val="22"/>
          <w:szCs w:val="22"/>
          <w:lang w:eastAsia="zh-CN"/>
        </w:rPr>
        <w:t>RRM</w:t>
      </w:r>
      <w:r w:rsidRPr="00B975EA">
        <w:rPr>
          <w:rFonts w:eastAsia="宋体"/>
          <w:b/>
          <w:bCs/>
          <w:sz w:val="22"/>
          <w:szCs w:val="22"/>
          <w:lang w:eastAsia="zh-CN"/>
        </w:rPr>
        <w:t xml:space="preserve"> requirements.</w:t>
      </w:r>
    </w:p>
    <w:p w14:paraId="34E1A7C4" w14:textId="77777777" w:rsidR="005E6781" w:rsidRPr="001649E7" w:rsidRDefault="005E6781" w:rsidP="005E6781">
      <w:pPr>
        <w:widowControl w:val="0"/>
        <w:adjustRightInd w:val="0"/>
        <w:snapToGrid w:val="0"/>
        <w:spacing w:before="180"/>
        <w:rPr>
          <w:rFonts w:eastAsia="宋体"/>
          <w:b/>
          <w:bCs/>
          <w:sz w:val="22"/>
          <w:szCs w:val="22"/>
          <w:lang w:eastAsia="zh-CN"/>
        </w:rPr>
      </w:pPr>
      <w:r w:rsidRPr="001649E7">
        <w:rPr>
          <w:rFonts w:eastAsia="宋体" w:hint="eastAsia"/>
          <w:b/>
          <w:bCs/>
          <w:sz w:val="22"/>
          <w:szCs w:val="22"/>
          <w:lang w:eastAsia="zh-CN"/>
        </w:rPr>
        <w:t>P</w:t>
      </w:r>
      <w:r w:rsidRPr="001649E7">
        <w:rPr>
          <w:rFonts w:eastAsia="宋体"/>
          <w:b/>
          <w:bCs/>
          <w:sz w:val="22"/>
          <w:szCs w:val="22"/>
          <w:lang w:eastAsia="zh-CN"/>
        </w:rPr>
        <w:t xml:space="preserve">roposal 2: When defining requirements for R19 non-collocated WI, the same principle as R18 shall be followed, that’s, </w:t>
      </w:r>
      <w:r>
        <w:rPr>
          <w:rFonts w:eastAsia="宋体"/>
          <w:b/>
          <w:bCs/>
          <w:sz w:val="22"/>
          <w:szCs w:val="22"/>
          <w:lang w:eastAsia="zh-CN"/>
        </w:rPr>
        <w:t>RRM requirements are defined when</w:t>
      </w:r>
      <w:r w:rsidRPr="003F21B1">
        <w:rPr>
          <w:rFonts w:eastAsia="宋体"/>
          <w:b/>
          <w:bCs/>
          <w:sz w:val="22"/>
          <w:szCs w:val="22"/>
          <w:lang w:eastAsia="zh-CN"/>
        </w:rPr>
        <w:t xml:space="preserve"> </w:t>
      </w:r>
      <w:proofErr w:type="spellStart"/>
      <w:r w:rsidRPr="005E6781">
        <w:rPr>
          <w:rFonts w:eastAsia="宋体"/>
          <w:b/>
          <w:bCs/>
          <w:i/>
          <w:iCs/>
          <w:sz w:val="22"/>
          <w:szCs w:val="22"/>
          <w:lang w:eastAsia="zh-CN"/>
        </w:rPr>
        <w:t>maxMIMO</w:t>
      </w:r>
      <w:proofErr w:type="spellEnd"/>
      <w:r w:rsidRPr="005E6781">
        <w:rPr>
          <w:rFonts w:eastAsia="宋体"/>
          <w:b/>
          <w:bCs/>
          <w:i/>
          <w:iCs/>
          <w:sz w:val="22"/>
          <w:szCs w:val="22"/>
          <w:lang w:eastAsia="zh-CN"/>
        </w:rPr>
        <w:t>-layers</w:t>
      </w:r>
      <w:r w:rsidRPr="003F21B1">
        <w:rPr>
          <w:rFonts w:eastAsia="宋体"/>
          <w:b/>
          <w:bCs/>
          <w:sz w:val="22"/>
          <w:szCs w:val="22"/>
          <w:lang w:eastAsia="zh-CN"/>
        </w:rPr>
        <w:t xml:space="preserve"> </w:t>
      </w:r>
      <w:r w:rsidRPr="003F21B1">
        <w:rPr>
          <w:rFonts w:eastAsia="宋体" w:hint="eastAsia"/>
          <w:b/>
          <w:bCs/>
          <w:sz w:val="22"/>
          <w:szCs w:val="22"/>
          <w:lang w:eastAsia="zh-CN"/>
        </w:rPr>
        <w:t>=</w:t>
      </w:r>
      <w:r w:rsidRPr="003F21B1">
        <w:rPr>
          <w:rFonts w:eastAsia="宋体"/>
          <w:b/>
          <w:bCs/>
          <w:sz w:val="22"/>
          <w:szCs w:val="22"/>
          <w:lang w:eastAsia="zh-CN"/>
        </w:rPr>
        <w:t>4.</w:t>
      </w:r>
    </w:p>
    <w:p w14:paraId="3AA2A477" w14:textId="77777777" w:rsidR="003F21B1" w:rsidRPr="001649E7" w:rsidRDefault="003F21B1" w:rsidP="003F21B1">
      <w:pPr>
        <w:widowControl w:val="0"/>
        <w:adjustRightInd w:val="0"/>
        <w:snapToGrid w:val="0"/>
        <w:spacing w:before="180"/>
        <w:rPr>
          <w:rFonts w:eastAsia="宋体"/>
          <w:b/>
          <w:bCs/>
          <w:sz w:val="22"/>
          <w:szCs w:val="22"/>
          <w:lang w:eastAsia="zh-CN"/>
        </w:rPr>
      </w:pPr>
      <w:r w:rsidRPr="001649E7">
        <w:rPr>
          <w:rFonts w:eastAsia="宋体" w:hint="eastAsia"/>
          <w:b/>
          <w:bCs/>
          <w:sz w:val="22"/>
          <w:szCs w:val="22"/>
          <w:lang w:eastAsia="zh-CN"/>
        </w:rPr>
        <w:t>P</w:t>
      </w:r>
      <w:r w:rsidRPr="001649E7">
        <w:rPr>
          <w:rFonts w:eastAsia="宋体"/>
          <w:b/>
          <w:bCs/>
          <w:sz w:val="22"/>
          <w:szCs w:val="22"/>
          <w:lang w:eastAsia="zh-CN"/>
        </w:rPr>
        <w:t>roposal 3: For drafting RRM CRs, companies can use general description of UE capabilities and BS signalling:</w:t>
      </w:r>
    </w:p>
    <w:p w14:paraId="0C8C3669" w14:textId="77777777" w:rsidR="003F21B1" w:rsidRPr="001649E7" w:rsidRDefault="003F21B1" w:rsidP="003F21B1">
      <w:pPr>
        <w:widowControl w:val="0"/>
        <w:adjustRightInd w:val="0"/>
        <w:snapToGrid w:val="0"/>
        <w:spacing w:before="180"/>
        <w:ind w:leftChars="200" w:left="400"/>
        <w:rPr>
          <w:b/>
          <w:bCs/>
        </w:rPr>
      </w:pPr>
      <w:r w:rsidRPr="001649E7">
        <w:rPr>
          <w:b/>
          <w:bCs/>
        </w:rPr>
        <w:t>-UE supporting</w:t>
      </w:r>
      <w:r w:rsidRPr="001649E7">
        <w:rPr>
          <w:b/>
          <w:bCs/>
          <w:i/>
          <w:iCs/>
        </w:rPr>
        <w:t xml:space="preserve"> [</w:t>
      </w:r>
      <w:r w:rsidRPr="001649E7">
        <w:rPr>
          <w:rFonts w:eastAsia="Malgun Gothic" w:cs="v4.2.0"/>
          <w:b/>
          <w:bCs/>
          <w:i/>
          <w:iCs/>
          <w:lang w:eastAsia="en-GB"/>
        </w:rPr>
        <w:t>interBandMRDC-WithOverlapDL-Band</w:t>
      </w:r>
      <w:r w:rsidRPr="001649E7">
        <w:rPr>
          <w:b/>
          <w:bCs/>
          <w:i/>
          <w:iCs/>
        </w:rPr>
        <w:t xml:space="preserve">-r19] </w:t>
      </w:r>
    </w:p>
    <w:p w14:paraId="7A101110" w14:textId="77777777" w:rsidR="003F21B1" w:rsidRPr="001649E7" w:rsidRDefault="003F21B1" w:rsidP="003F21B1">
      <w:pPr>
        <w:widowControl w:val="0"/>
        <w:adjustRightInd w:val="0"/>
        <w:snapToGrid w:val="0"/>
        <w:spacing w:before="180"/>
        <w:ind w:leftChars="200" w:left="400"/>
        <w:rPr>
          <w:b/>
          <w:bCs/>
        </w:rPr>
      </w:pPr>
      <w:r w:rsidRPr="001649E7">
        <w:rPr>
          <w:b/>
          <w:bCs/>
        </w:rPr>
        <w:t xml:space="preserve">-UE supporting </w:t>
      </w:r>
      <w:r w:rsidRPr="001649E7">
        <w:rPr>
          <w:b/>
          <w:bCs/>
          <w:i/>
          <w:iCs/>
        </w:rPr>
        <w:t xml:space="preserve">[intraBandNR-CA-non-collocated-r19] </w:t>
      </w:r>
    </w:p>
    <w:p w14:paraId="556B987C" w14:textId="77777777" w:rsidR="003F21B1" w:rsidRPr="001649E7" w:rsidRDefault="003F21B1" w:rsidP="003F21B1">
      <w:pPr>
        <w:widowControl w:val="0"/>
        <w:adjustRightInd w:val="0"/>
        <w:snapToGrid w:val="0"/>
        <w:spacing w:before="180"/>
        <w:ind w:leftChars="200" w:left="400"/>
        <w:rPr>
          <w:rFonts w:cs="v4.2.0"/>
          <w:b/>
          <w:bCs/>
        </w:rPr>
      </w:pPr>
      <w:r w:rsidRPr="001649E7">
        <w:rPr>
          <w:rFonts w:cs="v4.2.0"/>
          <w:b/>
          <w:bCs/>
        </w:rPr>
        <w:t>-</w:t>
      </w:r>
      <w:r>
        <w:rPr>
          <w:rFonts w:cs="v4.2.0"/>
          <w:b/>
          <w:bCs/>
        </w:rPr>
        <w:t xml:space="preserve"> </w:t>
      </w:r>
      <w:r w:rsidRPr="001649E7">
        <w:rPr>
          <w:rFonts w:cs="v4.2.0"/>
          <w:b/>
          <w:bCs/>
          <w:i/>
          <w:iCs/>
        </w:rPr>
        <w:t>[</w:t>
      </w:r>
      <w:r w:rsidRPr="001649E7">
        <w:rPr>
          <w:rFonts w:eastAsia="Calibri"/>
          <w:b/>
          <w:bCs/>
          <w:i/>
          <w:iCs/>
          <w:color w:val="000000" w:themeColor="text1"/>
          <w:lang w:eastAsia="sv-SE"/>
        </w:rPr>
        <w:t>R19 type 4 capable UE is in non-collocated condition</w:t>
      </w:r>
      <w:r w:rsidRPr="001649E7">
        <w:rPr>
          <w:rFonts w:cs="v4.2.0"/>
          <w:b/>
          <w:bCs/>
          <w:i/>
          <w:iCs/>
        </w:rPr>
        <w:t xml:space="preserve">] </w:t>
      </w:r>
    </w:p>
    <w:p w14:paraId="1BC5A8B0" w14:textId="77777777" w:rsidR="003F21B1" w:rsidRPr="001649E7" w:rsidRDefault="003F21B1" w:rsidP="003F21B1">
      <w:pPr>
        <w:widowControl w:val="0"/>
        <w:adjustRightInd w:val="0"/>
        <w:snapToGrid w:val="0"/>
        <w:spacing w:before="180"/>
        <w:ind w:leftChars="200" w:left="400"/>
        <w:rPr>
          <w:rFonts w:eastAsia="宋体"/>
          <w:b/>
          <w:bCs/>
          <w:sz w:val="22"/>
          <w:szCs w:val="22"/>
          <w:lang w:eastAsia="zh-CN"/>
        </w:rPr>
      </w:pPr>
      <w:r w:rsidRPr="001649E7">
        <w:rPr>
          <w:rFonts w:cs="v4.2.0"/>
          <w:b/>
          <w:bCs/>
        </w:rPr>
        <w:t>-</w:t>
      </w:r>
      <w:r>
        <w:rPr>
          <w:rFonts w:cs="v4.2.0"/>
          <w:b/>
          <w:bCs/>
        </w:rPr>
        <w:t xml:space="preserve"> </w:t>
      </w:r>
      <w:r w:rsidRPr="001649E7">
        <w:rPr>
          <w:rFonts w:cs="v4.2.0"/>
          <w:b/>
          <w:bCs/>
          <w:i/>
          <w:iCs/>
        </w:rPr>
        <w:t>[</w:t>
      </w:r>
      <w:r w:rsidRPr="001649E7">
        <w:rPr>
          <w:rFonts w:eastAsia="Calibri"/>
          <w:b/>
          <w:bCs/>
          <w:i/>
          <w:iCs/>
          <w:color w:val="000000" w:themeColor="text1"/>
          <w:lang w:eastAsia="sv-SE"/>
        </w:rPr>
        <w:t>R19 type 4 capable UE is in collocated condition</w:t>
      </w:r>
      <w:r w:rsidRPr="001649E7">
        <w:rPr>
          <w:rFonts w:cs="v4.2.0"/>
          <w:b/>
          <w:bCs/>
          <w:i/>
          <w:iCs/>
        </w:rPr>
        <w:t>]</w:t>
      </w:r>
    </w:p>
    <w:p w14:paraId="69AE7FD9" w14:textId="4E62C126" w:rsidR="003F21B1" w:rsidRPr="003F21B1" w:rsidRDefault="003F21B1" w:rsidP="008223B6">
      <w:pPr>
        <w:widowControl w:val="0"/>
        <w:adjustRightInd w:val="0"/>
        <w:snapToGrid w:val="0"/>
        <w:spacing w:before="180"/>
        <w:rPr>
          <w:rFonts w:eastAsia="宋体"/>
          <w:b/>
          <w:bCs/>
          <w:sz w:val="22"/>
          <w:szCs w:val="22"/>
          <w:lang w:eastAsia="zh-CN"/>
        </w:rPr>
      </w:pPr>
      <w:r w:rsidRPr="001649E7">
        <w:rPr>
          <w:rFonts w:eastAsia="宋体"/>
          <w:b/>
          <w:bCs/>
          <w:sz w:val="22"/>
          <w:szCs w:val="22"/>
          <w:lang w:eastAsia="zh-CN"/>
        </w:rPr>
        <w:t xml:space="preserve">The above description will be further updated </w:t>
      </w:r>
      <w:r>
        <w:rPr>
          <w:rFonts w:eastAsia="宋体"/>
          <w:b/>
          <w:bCs/>
          <w:sz w:val="22"/>
          <w:szCs w:val="22"/>
          <w:lang w:eastAsia="zh-CN"/>
        </w:rPr>
        <w:t>according to</w:t>
      </w:r>
      <w:r w:rsidRPr="001649E7">
        <w:rPr>
          <w:rFonts w:eastAsia="宋体"/>
          <w:b/>
          <w:bCs/>
          <w:sz w:val="22"/>
          <w:szCs w:val="22"/>
          <w:lang w:eastAsia="zh-CN"/>
        </w:rPr>
        <w:t xml:space="preserve"> RAN2 agreements.</w:t>
      </w:r>
    </w:p>
    <w:p w14:paraId="722BA065" w14:textId="77777777" w:rsidR="00C0754F" w:rsidRDefault="00C0754F" w:rsidP="00C0754F">
      <w:pPr>
        <w:pStyle w:val="1"/>
        <w:jc w:val="both"/>
        <w:rPr>
          <w:lang w:val="en-US"/>
        </w:rPr>
      </w:pPr>
      <w:r w:rsidRPr="00C0754F">
        <w:rPr>
          <w:lang w:val="en-US"/>
        </w:rPr>
        <w:t>Reference</w:t>
      </w:r>
    </w:p>
    <w:p w14:paraId="5932EEC4" w14:textId="37C11A3C" w:rsidR="00AB0AC9" w:rsidRPr="002260D0" w:rsidRDefault="00066314" w:rsidP="002260D0">
      <w:pPr>
        <w:widowControl w:val="0"/>
        <w:numPr>
          <w:ilvl w:val="0"/>
          <w:numId w:val="5"/>
        </w:numPr>
        <w:tabs>
          <w:tab w:val="left" w:pos="426"/>
        </w:tabs>
        <w:rPr>
          <w:rFonts w:eastAsia="宋体"/>
          <w:sz w:val="22"/>
          <w:szCs w:val="22"/>
          <w:lang w:eastAsia="zh-CN"/>
        </w:rPr>
      </w:pPr>
      <w:r w:rsidRPr="00066314">
        <w:rPr>
          <w:rFonts w:eastAsia="宋体"/>
          <w:sz w:val="22"/>
          <w:szCs w:val="22"/>
          <w:lang w:eastAsia="zh-CN"/>
        </w:rPr>
        <w:t>RP-240838</w:t>
      </w:r>
      <w:r w:rsidR="00867766" w:rsidRPr="00867766">
        <w:rPr>
          <w:rFonts w:eastAsia="宋体"/>
          <w:sz w:val="22"/>
          <w:szCs w:val="22"/>
          <w:lang w:eastAsia="zh-CN"/>
        </w:rPr>
        <w:t xml:space="preserve">, </w:t>
      </w:r>
      <w:r w:rsidRPr="00066314">
        <w:rPr>
          <w:rFonts w:eastAsia="宋体"/>
          <w:sz w:val="22"/>
          <w:szCs w:val="22"/>
          <w:lang w:eastAsia="zh-CN"/>
        </w:rPr>
        <w:t>New WID on Support of intra-band non-collocated EN-DC/NR-CA deployment Phase2: new receiver type(s)</w:t>
      </w:r>
    </w:p>
    <w:sectPr w:rsidR="00AB0AC9" w:rsidRPr="002260D0"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4C8AF" w14:textId="77777777" w:rsidR="00224E7C" w:rsidRDefault="00224E7C">
      <w:r>
        <w:separator/>
      </w:r>
    </w:p>
  </w:endnote>
  <w:endnote w:type="continuationSeparator" w:id="0">
    <w:p w14:paraId="7209671D" w14:textId="77777777" w:rsidR="00224E7C" w:rsidRDefault="0022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764A07" w:rsidRDefault="00764A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764A07" w:rsidRDefault="00764A0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8F19" w14:textId="77777777" w:rsidR="00224E7C" w:rsidRDefault="00224E7C">
      <w:r>
        <w:separator/>
      </w:r>
    </w:p>
  </w:footnote>
  <w:footnote w:type="continuationSeparator" w:id="0">
    <w:p w14:paraId="7B84B7B7" w14:textId="77777777" w:rsidR="00224E7C" w:rsidRDefault="00224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12C36CE6"/>
    <w:multiLevelType w:val="hybridMultilevel"/>
    <w:tmpl w:val="177C71B6"/>
    <w:lvl w:ilvl="0" w:tplc="41A27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A93BD6"/>
    <w:multiLevelType w:val="hybridMultilevel"/>
    <w:tmpl w:val="98F0C688"/>
    <w:lvl w:ilvl="0" w:tplc="107005C4">
      <w:start w:val="1"/>
      <w:numFmt w:val="bullet"/>
      <w:lvlText w:val="-"/>
      <w:lvlJc w:val="left"/>
      <w:pPr>
        <w:ind w:left="1272" w:hanging="420"/>
      </w:pPr>
      <w:rPr>
        <w:rFonts w:ascii="Times New Roman" w:eastAsia="Malgun Gothic" w:hAnsi="Times New Roman" w:cs="Times New Roman" w:hint="default"/>
        <w:sz w:val="24"/>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186C04"/>
    <w:multiLevelType w:val="hybridMultilevel"/>
    <w:tmpl w:val="6792D722"/>
    <w:lvl w:ilvl="0" w:tplc="C1406FB2">
      <w:start w:val="1"/>
      <w:numFmt w:val="bullet"/>
      <w:lvlText w:val="­"/>
      <w:lvlJc w:val="left"/>
      <w:pPr>
        <w:ind w:left="988" w:hanging="420"/>
      </w:pPr>
      <w:rPr>
        <w:rFonts w:ascii="Modern No. 20" w:hAnsi="Modern No. 20"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F304E3"/>
    <w:multiLevelType w:val="hybridMultilevel"/>
    <w:tmpl w:val="2FEA97F8"/>
    <w:lvl w:ilvl="0" w:tplc="4CD4B8CC">
      <w:start w:val="1"/>
      <w:numFmt w:val="bullet"/>
      <w:lvlText w:val=""/>
      <w:lvlJc w:val="left"/>
      <w:pPr>
        <w:ind w:left="420" w:hanging="420"/>
      </w:pPr>
      <w:rPr>
        <w:rFonts w:ascii="Wingdings" w:hAnsi="Wingdings" w:hint="default"/>
      </w:rPr>
    </w:lvl>
    <w:lvl w:ilvl="1" w:tplc="EE3051A0">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75EE727A"/>
    <w:multiLevelType w:val="hybridMultilevel"/>
    <w:tmpl w:val="1FBE3F84"/>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E4A08"/>
    <w:multiLevelType w:val="hybridMultilevel"/>
    <w:tmpl w:val="B3507AEC"/>
    <w:lvl w:ilvl="0" w:tplc="EE3051A0">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24"/>
  </w:num>
  <w:num w:numId="4">
    <w:abstractNumId w:val="6"/>
  </w:num>
  <w:num w:numId="5">
    <w:abstractNumId w:val="9"/>
  </w:num>
  <w:num w:numId="6">
    <w:abstractNumId w:val="0"/>
  </w:num>
  <w:num w:numId="7">
    <w:abstractNumId w:val="17"/>
  </w:num>
  <w:num w:numId="8">
    <w:abstractNumId w:val="10"/>
  </w:num>
  <w:num w:numId="9">
    <w:abstractNumId w:val="15"/>
  </w:num>
  <w:num w:numId="10">
    <w:abstractNumId w:val="21"/>
  </w:num>
  <w:num w:numId="11">
    <w:abstractNumId w:val="7"/>
  </w:num>
  <w:num w:numId="12">
    <w:abstractNumId w:val="18"/>
  </w:num>
  <w:num w:numId="13">
    <w:abstractNumId w:val="1"/>
  </w:num>
  <w:num w:numId="14">
    <w:abstractNumId w:val="12"/>
  </w:num>
  <w:num w:numId="15">
    <w:abstractNumId w:val="19"/>
  </w:num>
  <w:num w:numId="16">
    <w:abstractNumId w:val="3"/>
  </w:num>
  <w:num w:numId="17">
    <w:abstractNumId w:val="16"/>
  </w:num>
  <w:num w:numId="18">
    <w:abstractNumId w:val="8"/>
  </w:num>
  <w:num w:numId="19">
    <w:abstractNumId w:val="5"/>
  </w:num>
  <w:num w:numId="20">
    <w:abstractNumId w:val="2"/>
  </w:num>
  <w:num w:numId="21">
    <w:abstractNumId w:val="25"/>
  </w:num>
  <w:num w:numId="22">
    <w:abstractNumId w:val="11"/>
  </w:num>
  <w:num w:numId="23">
    <w:abstractNumId w:val="13"/>
  </w:num>
  <w:num w:numId="24">
    <w:abstractNumId w:val="23"/>
  </w:num>
  <w:num w:numId="25">
    <w:abstractNumId w:val="11"/>
  </w:num>
  <w:num w:numId="26">
    <w:abstractNumId w:val="11"/>
  </w:num>
  <w:num w:numId="27">
    <w:abstractNumId w:val="4"/>
  </w:num>
  <w:num w:numId="28">
    <w:abstractNumId w:val="22"/>
  </w:num>
  <w:num w:numId="2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6F9"/>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5FD"/>
    <w:rsid w:val="00075B12"/>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9B8"/>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C0"/>
    <w:rsid w:val="001229D0"/>
    <w:rsid w:val="00122A07"/>
    <w:rsid w:val="001239DE"/>
    <w:rsid w:val="00124252"/>
    <w:rsid w:val="001243E2"/>
    <w:rsid w:val="00124802"/>
    <w:rsid w:val="00124944"/>
    <w:rsid w:val="0012542C"/>
    <w:rsid w:val="00125C52"/>
    <w:rsid w:val="00125E63"/>
    <w:rsid w:val="001266F1"/>
    <w:rsid w:val="001267BA"/>
    <w:rsid w:val="001268B9"/>
    <w:rsid w:val="0012690F"/>
    <w:rsid w:val="00126A0C"/>
    <w:rsid w:val="00126DA5"/>
    <w:rsid w:val="001271F9"/>
    <w:rsid w:val="00127407"/>
    <w:rsid w:val="0012741B"/>
    <w:rsid w:val="0012772E"/>
    <w:rsid w:val="00127B18"/>
    <w:rsid w:val="00127E48"/>
    <w:rsid w:val="00130319"/>
    <w:rsid w:val="0013045E"/>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5AC1"/>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793"/>
    <w:rsid w:val="00164830"/>
    <w:rsid w:val="001649E7"/>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BC1"/>
    <w:rsid w:val="00171E83"/>
    <w:rsid w:val="00171F2C"/>
    <w:rsid w:val="00172D4A"/>
    <w:rsid w:val="001730A5"/>
    <w:rsid w:val="00173182"/>
    <w:rsid w:val="001735C6"/>
    <w:rsid w:val="00173684"/>
    <w:rsid w:val="00173EAF"/>
    <w:rsid w:val="001742EB"/>
    <w:rsid w:val="001743D9"/>
    <w:rsid w:val="00174596"/>
    <w:rsid w:val="00175327"/>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08"/>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B72"/>
    <w:rsid w:val="00190F12"/>
    <w:rsid w:val="00191820"/>
    <w:rsid w:val="00191D33"/>
    <w:rsid w:val="00192293"/>
    <w:rsid w:val="001925A9"/>
    <w:rsid w:val="00193142"/>
    <w:rsid w:val="00193747"/>
    <w:rsid w:val="001937A7"/>
    <w:rsid w:val="00193DB7"/>
    <w:rsid w:val="00193DEA"/>
    <w:rsid w:val="001941E0"/>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3819"/>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BD8"/>
    <w:rsid w:val="00224DBE"/>
    <w:rsid w:val="00224E55"/>
    <w:rsid w:val="00224E7C"/>
    <w:rsid w:val="002260D0"/>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433"/>
    <w:rsid w:val="0027453E"/>
    <w:rsid w:val="00274FFA"/>
    <w:rsid w:val="00275912"/>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AE2"/>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64B"/>
    <w:rsid w:val="002F1791"/>
    <w:rsid w:val="002F18E2"/>
    <w:rsid w:val="002F1A6A"/>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A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168"/>
    <w:rsid w:val="003543D5"/>
    <w:rsid w:val="0035467C"/>
    <w:rsid w:val="00354768"/>
    <w:rsid w:val="00354924"/>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10"/>
    <w:rsid w:val="00370CDE"/>
    <w:rsid w:val="0037138E"/>
    <w:rsid w:val="00371463"/>
    <w:rsid w:val="00371D2B"/>
    <w:rsid w:val="00371F2A"/>
    <w:rsid w:val="003720AD"/>
    <w:rsid w:val="003725DD"/>
    <w:rsid w:val="00372755"/>
    <w:rsid w:val="00372888"/>
    <w:rsid w:val="00372C83"/>
    <w:rsid w:val="00373006"/>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065"/>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667"/>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2BCB"/>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62D"/>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F0B"/>
    <w:rsid w:val="003D75EC"/>
    <w:rsid w:val="003D76D1"/>
    <w:rsid w:val="003D77C5"/>
    <w:rsid w:val="003D7986"/>
    <w:rsid w:val="003D79BD"/>
    <w:rsid w:val="003E0641"/>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B1"/>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985"/>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CEF"/>
    <w:rsid w:val="00432E9D"/>
    <w:rsid w:val="00432F0A"/>
    <w:rsid w:val="00433592"/>
    <w:rsid w:val="004335AB"/>
    <w:rsid w:val="00433B2D"/>
    <w:rsid w:val="00433D4A"/>
    <w:rsid w:val="00433DAF"/>
    <w:rsid w:val="00433E77"/>
    <w:rsid w:val="004342A0"/>
    <w:rsid w:val="00434497"/>
    <w:rsid w:val="00434516"/>
    <w:rsid w:val="004346A2"/>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2A9D"/>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0FB"/>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1EE"/>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4F2"/>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80"/>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24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650"/>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78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291B"/>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BA7"/>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0C69"/>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98"/>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BA7"/>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908"/>
    <w:rsid w:val="00783A15"/>
    <w:rsid w:val="00783AB7"/>
    <w:rsid w:val="00783FD5"/>
    <w:rsid w:val="00784143"/>
    <w:rsid w:val="0078441B"/>
    <w:rsid w:val="007846F4"/>
    <w:rsid w:val="00785626"/>
    <w:rsid w:val="00785F82"/>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611"/>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23"/>
    <w:rsid w:val="0080456E"/>
    <w:rsid w:val="00805074"/>
    <w:rsid w:val="0080547C"/>
    <w:rsid w:val="00805623"/>
    <w:rsid w:val="00805864"/>
    <w:rsid w:val="00805B67"/>
    <w:rsid w:val="00805D10"/>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CBB"/>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3B6"/>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BF8"/>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4DDA"/>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D8C"/>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A73"/>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0F4"/>
    <w:rsid w:val="008F05D8"/>
    <w:rsid w:val="008F088C"/>
    <w:rsid w:val="008F0C6F"/>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7B6"/>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242"/>
    <w:rsid w:val="009314A5"/>
    <w:rsid w:val="009314C8"/>
    <w:rsid w:val="00931535"/>
    <w:rsid w:val="0093163C"/>
    <w:rsid w:val="0093196F"/>
    <w:rsid w:val="0093230B"/>
    <w:rsid w:val="00932873"/>
    <w:rsid w:val="009329FD"/>
    <w:rsid w:val="009339EC"/>
    <w:rsid w:val="00933B2F"/>
    <w:rsid w:val="00934019"/>
    <w:rsid w:val="009340B4"/>
    <w:rsid w:val="009344E9"/>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0F41"/>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2B"/>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1A"/>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852"/>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07"/>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9A5"/>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A5C"/>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5C54"/>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C94"/>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196E"/>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0AC9"/>
    <w:rsid w:val="00AB19DD"/>
    <w:rsid w:val="00AB1CC4"/>
    <w:rsid w:val="00AB2129"/>
    <w:rsid w:val="00AB226C"/>
    <w:rsid w:val="00AB234A"/>
    <w:rsid w:val="00AB260A"/>
    <w:rsid w:val="00AB316E"/>
    <w:rsid w:val="00AB35B7"/>
    <w:rsid w:val="00AB36F2"/>
    <w:rsid w:val="00AB4143"/>
    <w:rsid w:val="00AB488E"/>
    <w:rsid w:val="00AB494B"/>
    <w:rsid w:val="00AB4A58"/>
    <w:rsid w:val="00AB4C71"/>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C3F"/>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3CA"/>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07"/>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65"/>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B5"/>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D7F"/>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2A0"/>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930"/>
    <w:rsid w:val="00B94C9D"/>
    <w:rsid w:val="00B94D19"/>
    <w:rsid w:val="00B94D77"/>
    <w:rsid w:val="00B95415"/>
    <w:rsid w:val="00B95690"/>
    <w:rsid w:val="00B9579A"/>
    <w:rsid w:val="00B9679E"/>
    <w:rsid w:val="00B96838"/>
    <w:rsid w:val="00B96C33"/>
    <w:rsid w:val="00B96F6F"/>
    <w:rsid w:val="00B975EA"/>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377"/>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0D"/>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7F8"/>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BF7D9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86A"/>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C68"/>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6CBB"/>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4C6"/>
    <w:rsid w:val="00C63E3F"/>
    <w:rsid w:val="00C63F8A"/>
    <w:rsid w:val="00C63FEE"/>
    <w:rsid w:val="00C643EE"/>
    <w:rsid w:val="00C643FE"/>
    <w:rsid w:val="00C64484"/>
    <w:rsid w:val="00C64668"/>
    <w:rsid w:val="00C647FB"/>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46D"/>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9C4"/>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976"/>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7D7"/>
    <w:rsid w:val="00D40D73"/>
    <w:rsid w:val="00D4137A"/>
    <w:rsid w:val="00D41936"/>
    <w:rsid w:val="00D41CE8"/>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480B"/>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1CB"/>
    <w:rsid w:val="00D932C0"/>
    <w:rsid w:val="00D93592"/>
    <w:rsid w:val="00D935AF"/>
    <w:rsid w:val="00D938EC"/>
    <w:rsid w:val="00D93F32"/>
    <w:rsid w:val="00D93F94"/>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3F"/>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67BCB"/>
    <w:rsid w:val="00E70189"/>
    <w:rsid w:val="00E703F4"/>
    <w:rsid w:val="00E706F8"/>
    <w:rsid w:val="00E70933"/>
    <w:rsid w:val="00E70AF2"/>
    <w:rsid w:val="00E70B41"/>
    <w:rsid w:val="00E70B78"/>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8DC"/>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1A9"/>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766"/>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8B7"/>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5ED"/>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B6F"/>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5AC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5D36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2679444">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3DB53491-60C6-44AB-B853-ED323F67B856}">
  <ds:schemaRefs>
    <ds:schemaRef ds:uri="http://schemas.openxmlformats.org/officeDocument/2006/bibliography"/>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1579</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2025-05-09T08:53:00Z</dcterms:created>
  <dcterms:modified xsi:type="dcterms:W3CDTF">2025-05-09T08:53:00Z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00000000238859398AA2684A9807B652299C6FF70700FBF57DC3E84CAB4CBBFD420CE02091DC00000029D0190000749B3BE8F716994EA3B295CAD4B582D000008A7BB1000000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(3)jjFR3ZAck9iqqcpa9lYxExmaHWm+/fnyAGq5MIo9yugpA1xzFM1SIWAxjf1phItdg0anvOCH
Qi+2w7IiSyXwFzRzOP4UcFiMWDQcjPCangTpWvr3wD5rIoqnEVhc8RizIwJbj8V8li0hlxZA
jNzmd8UuU9alJxhKl780n/yBCq2pxZV2iqdso3dpimcrseiPTBHKAZ6oeiV3Z0zm3+vzkR+a
hw7fcHC0i7THc7kec4</vt:lpwstr>
  </property>
  <property fmtid="{D5CDD505-2E9C-101B-9397-08002B2CF9AE}" pid="17" name="_2015_ms_pID_725343_00">
    <vt:lpwstr>_2015_ms_pID_725343</vt:lpwstr>
  </property>
  <property fmtid="{D5CDD505-2E9C-101B-9397-08002B2CF9AE}" pid="18" name="_2015_ms_pID_7253431">
    <vt:lpwstr>vAQx4VjstG1w8n3/2UuizOD6FrPOeeTd42CJzASynqgaXLsnG9CE4l
VbCIYtCF+J+V/PbBKM2bFffBx20q2Xh1AZ2n0mGzem+ktxIMSiaHCTf3Z4VOiRd+POSNej0o
PhdafkwfLy2AaiC6kHt7B3m5Njvv0TWKnP9/3nz8cYkTS9UXzJZOfkl8UQAL+jtAA3VFZxfG
q6obuyFKDTpxI45RbPg8jJeBE9RtUPOF00FL</vt:lpwstr>
  </property>
  <property fmtid="{D5CDD505-2E9C-101B-9397-08002B2CF9AE}" pid="19" name="_2015_ms_pID_7253431_00">
    <vt:lpwstr>_2015_ms_pID_7253431</vt:lpwstr>
  </property>
  <property fmtid="{D5CDD505-2E9C-101B-9397-08002B2CF9AE}" pid="20" name="_2015_ms_pID_7253432">
    <vt:lpwstr>KcQ/VcCpuF4nI5clOBQadSNKvt9sOKCE1Ds7
zv8/nRt2aJ/ldInBMdrgg/Bndbzg85dC77AH9UmK3bodKMOf6QQ=</vt:lpwstr>
  </property>
  <property fmtid="{D5CDD505-2E9C-101B-9397-08002B2CF9AE}" pid="21" name="_2015_ms_pID_7253432_00">
    <vt:lpwstr>_2015_ms_pID_7253432</vt:lpwstr>
  </property>
  <property fmtid="{D5CDD505-2E9C-101B-9397-08002B2CF9AE}" pid="22" name="KeyAssetLabel_HuaWei">
    <vt:lpwstr>{H4KA9IAh5m6n8ihfhZ7SAxlBJQwCuQ}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1725863440</vt:lpwstr>
  </property>
</Properties>
</file>