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35EE57C" w14:textId="7853C974" w:rsidR="00A11553" w:rsidRPr="002C662F" w:rsidRDefault="00A11553" w:rsidP="00A1155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930CBB">
        <w:rPr>
          <w:rFonts w:ascii="Arial" w:hAnsi="Arial" w:cs="Arial" w:hint="eastAsia"/>
          <w:b/>
          <w:lang w:eastAsia="zh-CN"/>
        </w:rPr>
        <w:t>115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241448">
        <w:rPr>
          <w:rFonts w:ascii="Arial" w:hAnsi="Arial" w:cs="Arial" w:hint="eastAsia"/>
          <w:b/>
          <w:lang w:eastAsia="zh-CN"/>
        </w:rPr>
        <w:t xml:space="preserve">            </w:t>
      </w:r>
      <w:r w:rsidR="00930CBB">
        <w:rPr>
          <w:rFonts w:ascii="Arial" w:hAnsi="Arial" w:cs="Arial" w:hint="eastAsia"/>
          <w:b/>
          <w:lang w:eastAsia="zh-CN"/>
        </w:rPr>
        <w:t xml:space="preserve">      </w:t>
      </w:r>
      <w:r w:rsidRPr="006D15A0">
        <w:rPr>
          <w:rFonts w:ascii="Arial" w:hAnsi="Arial" w:cs="Arial"/>
          <w:b/>
          <w:lang w:eastAsia="zh-CN"/>
        </w:rPr>
        <w:t>R4-2</w:t>
      </w:r>
      <w:r w:rsidR="00C83414">
        <w:rPr>
          <w:rFonts w:ascii="Arial" w:hAnsi="Arial" w:cs="Arial" w:hint="eastAsia"/>
          <w:b/>
          <w:lang w:eastAsia="zh-CN"/>
        </w:rPr>
        <w:t>50</w:t>
      </w:r>
      <w:r w:rsidR="00882C60">
        <w:rPr>
          <w:rFonts w:ascii="Arial" w:hAnsi="Arial" w:cs="Arial" w:hint="eastAsia"/>
          <w:b/>
          <w:lang w:eastAsia="zh-CN"/>
        </w:rPr>
        <w:t>6037</w:t>
      </w:r>
    </w:p>
    <w:p w14:paraId="2363A22F" w14:textId="541D3E6E" w:rsidR="00241448" w:rsidRPr="002C662F" w:rsidRDefault="00930CBB" w:rsidP="00241448">
      <w:pPr>
        <w:jc w:val="both"/>
        <w:rPr>
          <w:rFonts w:ascii="Arial" w:hAnsi="Arial"/>
          <w:b/>
          <w:lang w:val="en-US" w:eastAsia="zh-CN"/>
        </w:rPr>
      </w:pPr>
      <w:r>
        <w:rPr>
          <w:rFonts w:ascii="Arial" w:hAnsi="Arial" w:hint="eastAsia"/>
          <w:b/>
          <w:lang w:val="en-US" w:eastAsia="zh-CN"/>
        </w:rPr>
        <w:t>Malta, MT, May. 19</w:t>
      </w:r>
      <w:r w:rsidR="00241448" w:rsidRPr="002C662F">
        <w:rPr>
          <w:rFonts w:ascii="Arial" w:hAnsi="Arial" w:hint="eastAsia"/>
          <w:b/>
          <w:lang w:val="en-US" w:eastAsia="zh-CN"/>
        </w:rPr>
        <w:t xml:space="preserve"> </w:t>
      </w:r>
      <w:r w:rsidR="00241448">
        <w:rPr>
          <w:rFonts w:ascii="Arial" w:hAnsi="Arial"/>
          <w:b/>
          <w:lang w:val="en-US" w:eastAsia="zh-CN"/>
        </w:rPr>
        <w:t>–</w:t>
      </w:r>
      <w:r>
        <w:rPr>
          <w:rFonts w:ascii="Arial" w:hAnsi="Arial" w:hint="eastAsia"/>
          <w:b/>
          <w:lang w:val="en-US" w:eastAsia="zh-CN"/>
        </w:rPr>
        <w:t>May. 23</w:t>
      </w:r>
      <w:r w:rsidR="00241448">
        <w:rPr>
          <w:rFonts w:ascii="Arial" w:hAnsi="Arial" w:hint="eastAsia"/>
          <w:b/>
          <w:lang w:val="en-US" w:eastAsia="zh-CN"/>
        </w:rPr>
        <w:t>,</w:t>
      </w:r>
      <w:r w:rsidR="00241448" w:rsidRPr="002C662F">
        <w:rPr>
          <w:rFonts w:ascii="Arial" w:hAnsi="Arial"/>
          <w:b/>
          <w:lang w:val="en-US" w:eastAsia="zh-CN"/>
        </w:rPr>
        <w:t xml:space="preserve"> 20</w:t>
      </w:r>
      <w:r w:rsidR="00241448">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C5C05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proofErr w:type="spellStart"/>
      <w:r w:rsidR="00BC0AC1">
        <w:rPr>
          <w:rFonts w:ascii="Arial" w:eastAsiaTheme="minorEastAsia" w:hAnsi="Arial" w:cs="Arial" w:hint="eastAsia"/>
          <w:b/>
          <w:lang w:eastAsia="zh-CN"/>
        </w:rPr>
        <w:t>RedCap</w:t>
      </w:r>
      <w:proofErr w:type="spellEnd"/>
      <w:r w:rsidR="00BC0AC1">
        <w:rPr>
          <w:rFonts w:ascii="Arial" w:eastAsiaTheme="minorEastAsia" w:hAnsi="Arial" w:cs="Arial" w:hint="eastAsia"/>
          <w:b/>
          <w:lang w:eastAsia="zh-CN"/>
        </w:rPr>
        <w:t xml:space="preserve"> UE</w:t>
      </w:r>
    </w:p>
    <w:p w14:paraId="77737CA4" w14:textId="66C58F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31F8B">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882C60">
        <w:rPr>
          <w:rFonts w:ascii="Arial" w:eastAsiaTheme="minorEastAsia" w:hAnsi="Arial" w:cs="Arial" w:hint="eastAsia"/>
          <w:b/>
          <w:lang w:eastAsia="zh-CN"/>
        </w:rPr>
        <w:t>31.3</w:t>
      </w:r>
      <w:r w:rsidR="00055774">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3929F280" w:rsidR="00DE010A" w:rsidRPr="00DE010A" w:rsidRDefault="00DE010A" w:rsidP="00DE010A">
      <w:r>
        <w:t>In RAN4</w:t>
      </w:r>
      <w:r w:rsidRPr="004B07BD">
        <w:t xml:space="preserve"> #1</w:t>
      </w:r>
      <w:r w:rsidR="00433FD3">
        <w:rPr>
          <w:rFonts w:hint="eastAsia"/>
        </w:rPr>
        <w:t>1</w:t>
      </w:r>
      <w:r w:rsidR="00CA4D41">
        <w:rPr>
          <w:rFonts w:hint="eastAsia"/>
          <w:lang w:eastAsia="zh-CN"/>
        </w:rPr>
        <w:t>4</w:t>
      </w:r>
      <w:r w:rsidR="007E398C">
        <w:rPr>
          <w:rFonts w:hint="eastAsia"/>
          <w:lang w:eastAsia="zh-CN"/>
        </w:rPr>
        <w:t>-bis</w:t>
      </w:r>
      <w:r>
        <w:t xml:space="preserve"> meeting, </w:t>
      </w:r>
      <w:r w:rsidRPr="00DE010A">
        <w:t xml:space="preserve">A WF [1] </w:t>
      </w:r>
      <w:r w:rsidRPr="00DE010A">
        <w:rPr>
          <w:rFonts w:hint="eastAsia"/>
        </w:rPr>
        <w:t>on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agreed. </w:t>
      </w:r>
      <w:r w:rsidRPr="00DE010A">
        <w:rPr>
          <w:rFonts w:hint="eastAsia"/>
        </w:rPr>
        <w:t>However, there are still s</w:t>
      </w:r>
      <w:r w:rsidRPr="00DE010A">
        <w:t>ome remaining issues</w:t>
      </w:r>
      <w:r w:rsidRPr="00DE010A">
        <w:rPr>
          <w:rFonts w:hint="eastAsia"/>
        </w:rPr>
        <w:t xml:space="preserve"> </w:t>
      </w:r>
      <w:r>
        <w:rPr>
          <w:rFonts w:hint="eastAsia"/>
        </w:rPr>
        <w:t>about</w:t>
      </w:r>
      <w:r w:rsidR="001A4AC5">
        <w:rPr>
          <w:rFonts w:hint="eastAsia"/>
          <w:lang w:eastAsia="zh-CN"/>
        </w:rPr>
        <w:t xml:space="preserve"> NR NTN</w:t>
      </w:r>
      <w:r>
        <w:rPr>
          <w:rFonts w:hint="eastAsia"/>
        </w:rPr>
        <w:t xml:space="preserve"> </w:t>
      </w:r>
      <w:r w:rsidR="001A4AC5">
        <w:rPr>
          <w:rFonts w:hint="eastAsia"/>
          <w:lang w:eastAsia="zh-CN"/>
        </w:rPr>
        <w:t>UE requirements</w:t>
      </w:r>
      <w:r w:rsidRPr="00DE010A">
        <w:t xml:space="preserve"> need </w:t>
      </w:r>
      <w:r w:rsidRPr="00DE010A">
        <w:rPr>
          <w:rFonts w:hint="eastAsia"/>
        </w:rPr>
        <w:t>to be discussed</w:t>
      </w:r>
      <w:r w:rsidRPr="00DE010A">
        <w:t xml:space="preserve"> in </w:t>
      </w:r>
      <w:r w:rsidRPr="00DE010A">
        <w:rPr>
          <w:rFonts w:hint="eastAsia"/>
        </w:rPr>
        <w:t>the next</w:t>
      </w:r>
      <w:r w:rsidRPr="00DE010A">
        <w:t xml:space="preserve"> meeting.</w:t>
      </w:r>
    </w:p>
    <w:p w14:paraId="3ADAA45F" w14:textId="1FED956B"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1A4AC5">
        <w:rPr>
          <w:rFonts w:hint="eastAsia"/>
        </w:rPr>
        <w:t xml:space="preserve"> </w:t>
      </w:r>
      <w:r w:rsidR="001A4AC5">
        <w:rPr>
          <w:rFonts w:hint="eastAsia"/>
          <w:lang w:eastAsia="zh-CN"/>
        </w:rPr>
        <w:t>UE requirements</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5ED16CC" w:rsidR="00DE010A" w:rsidRPr="00AD6601" w:rsidRDefault="00DE010A" w:rsidP="00DE010A">
      <w:pPr>
        <w:rPr>
          <w:lang w:eastAsia="zh-CN"/>
        </w:rPr>
      </w:pPr>
      <w:r>
        <w:rPr>
          <w:rFonts w:hint="eastAsia"/>
        </w:rPr>
        <w:t xml:space="preserve">The </w:t>
      </w:r>
      <w:r>
        <w:t>agreement on</w:t>
      </w:r>
      <w:r>
        <w:rPr>
          <w:rFonts w:hint="eastAsia"/>
        </w:rPr>
        <w:t xml:space="preserve"> </w:t>
      </w:r>
      <w:r w:rsidR="00257065">
        <w:rPr>
          <w:rFonts w:hint="eastAsia"/>
          <w:lang w:eastAsia="zh-CN"/>
        </w:rPr>
        <w:t xml:space="preserve">NTN </w:t>
      </w:r>
      <w:proofErr w:type="spellStart"/>
      <w:r w:rsidR="00257065">
        <w:rPr>
          <w:rFonts w:hint="eastAsia"/>
          <w:lang w:eastAsia="zh-CN"/>
        </w:rPr>
        <w:t>RedCap</w:t>
      </w:r>
      <w:proofErr w:type="spellEnd"/>
      <w:r w:rsidR="00257065">
        <w:rPr>
          <w:rFonts w:hint="eastAsia"/>
          <w:lang w:eastAsia="zh-CN"/>
        </w:rPr>
        <w:t xml:space="preserve"> UE RF requirements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519BE1FC" w14:textId="77777777" w:rsidR="00001A2E" w:rsidRDefault="00001A2E" w:rsidP="00001A2E">
            <w:pPr>
              <w:pStyle w:val="2"/>
              <w:outlineLvl w:val="1"/>
            </w:pPr>
            <w:r w:rsidRPr="00A70D92">
              <w:t>Issue 1-</w:t>
            </w:r>
            <w:r>
              <w:t>1</w:t>
            </w:r>
            <w:r w:rsidRPr="00A70D92">
              <w:t xml:space="preserve">: </w:t>
            </w:r>
            <w:r w:rsidRPr="00B3374C">
              <w:t xml:space="preserve">Output power enhancement for NR NTN PC3 </w:t>
            </w:r>
          </w:p>
          <w:p w14:paraId="64396852" w14:textId="77777777" w:rsidR="00001A2E" w:rsidRDefault="00001A2E" w:rsidP="00001A2E">
            <w:pPr>
              <w:spacing w:after="120"/>
              <w:rPr>
                <w:lang w:eastAsia="zh-CN"/>
              </w:rPr>
            </w:pPr>
            <w:r w:rsidRPr="00A70D92">
              <w:rPr>
                <w:b/>
                <w:lang w:eastAsia="zh-CN"/>
              </w:rPr>
              <w:t>Agreement</w:t>
            </w:r>
            <w:r>
              <w:rPr>
                <w:b/>
                <w:lang w:eastAsia="zh-CN"/>
              </w:rPr>
              <w:t>s</w:t>
            </w:r>
            <w:r w:rsidRPr="00A70D92">
              <w:rPr>
                <w:lang w:eastAsia="zh-CN"/>
              </w:rPr>
              <w:t xml:space="preserve">: </w:t>
            </w:r>
          </w:p>
          <w:p w14:paraId="09640196" w14:textId="77777777" w:rsidR="00001A2E" w:rsidRDefault="00001A2E" w:rsidP="00001A2E">
            <w:pPr>
              <w:pStyle w:val="afb"/>
              <w:widowControl/>
              <w:numPr>
                <w:ilvl w:val="0"/>
                <w:numId w:val="21"/>
              </w:numPr>
              <w:spacing w:before="0" w:after="160" w:line="278" w:lineRule="auto"/>
              <w:ind w:firstLineChars="0"/>
              <w:contextualSpacing/>
              <w:jc w:val="left"/>
            </w:pPr>
            <w:r>
              <w:t>If defined, additional output power enhancement will be o</w:t>
            </w:r>
            <w:r w:rsidRPr="00466F29">
              <w:rPr>
                <w:rFonts w:eastAsiaTheme="minorEastAsia"/>
              </w:rPr>
              <w:t>ptional for UE to support.</w:t>
            </w:r>
          </w:p>
          <w:p w14:paraId="5C9D8B44" w14:textId="77777777" w:rsidR="00001A2E" w:rsidRDefault="00001A2E" w:rsidP="00001A2E">
            <w:pPr>
              <w:pStyle w:val="afb"/>
              <w:widowControl/>
              <w:numPr>
                <w:ilvl w:val="1"/>
                <w:numId w:val="21"/>
              </w:numPr>
              <w:spacing w:before="0" w:after="160" w:line="278" w:lineRule="auto"/>
              <w:ind w:firstLineChars="0"/>
              <w:contextualSpacing/>
              <w:jc w:val="left"/>
            </w:pPr>
            <w:r>
              <w:t xml:space="preserve">FFS on need of new </w:t>
            </w:r>
            <w:r w:rsidRPr="00466F29">
              <w:rPr>
                <w:rFonts w:eastAsiaTheme="minorEastAsia"/>
              </w:rPr>
              <w:t>UE capability</w:t>
            </w:r>
          </w:p>
          <w:p w14:paraId="22F49D40" w14:textId="77777777" w:rsidR="00001A2E" w:rsidRPr="00466F29" w:rsidRDefault="00001A2E" w:rsidP="00001A2E">
            <w:pPr>
              <w:pStyle w:val="afb"/>
              <w:widowControl/>
              <w:numPr>
                <w:ilvl w:val="0"/>
                <w:numId w:val="21"/>
              </w:numPr>
              <w:spacing w:before="0" w:after="160" w:line="278" w:lineRule="auto"/>
              <w:ind w:firstLineChars="0"/>
              <w:contextualSpacing/>
              <w:jc w:val="left"/>
            </w:pPr>
            <w:r>
              <w:t>Evaluate potential to further enhance output power for RAN4#115:</w:t>
            </w:r>
          </w:p>
          <w:p w14:paraId="1D416928" w14:textId="77777777" w:rsidR="00001A2E" w:rsidRDefault="00001A2E" w:rsidP="00001A2E">
            <w:pPr>
              <w:pStyle w:val="afb"/>
              <w:widowControl/>
              <w:numPr>
                <w:ilvl w:val="1"/>
                <w:numId w:val="21"/>
              </w:numPr>
              <w:spacing w:before="0" w:after="160" w:line="278" w:lineRule="auto"/>
              <w:ind w:firstLineChars="0"/>
              <w:contextualSpacing/>
              <w:jc w:val="left"/>
            </w:pPr>
            <w:r>
              <w:t>Amount of output power enhancement [0.5 to 1 dB]</w:t>
            </w:r>
          </w:p>
          <w:p w14:paraId="716BF341" w14:textId="77777777" w:rsidR="00001A2E" w:rsidRDefault="00001A2E" w:rsidP="00001A2E">
            <w:pPr>
              <w:pStyle w:val="afb"/>
              <w:widowControl/>
              <w:numPr>
                <w:ilvl w:val="2"/>
                <w:numId w:val="21"/>
              </w:numPr>
              <w:spacing w:before="0" w:after="160" w:line="278" w:lineRule="auto"/>
              <w:ind w:firstLineChars="0"/>
              <w:contextualSpacing/>
              <w:jc w:val="left"/>
            </w:pPr>
            <w:r>
              <w:t>Less than 0.5 dB improvement is not specified</w:t>
            </w:r>
          </w:p>
          <w:p w14:paraId="555FE8A4" w14:textId="77777777" w:rsidR="00001A2E" w:rsidRPr="00466F29" w:rsidRDefault="00001A2E" w:rsidP="00001A2E">
            <w:pPr>
              <w:pStyle w:val="afb"/>
              <w:widowControl/>
              <w:numPr>
                <w:ilvl w:val="1"/>
                <w:numId w:val="21"/>
              </w:numPr>
              <w:spacing w:before="0" w:after="160" w:line="278" w:lineRule="auto"/>
              <w:ind w:firstLineChars="0"/>
              <w:contextualSpacing/>
              <w:jc w:val="left"/>
            </w:pPr>
            <w:r w:rsidRPr="00466F29">
              <w:rPr>
                <w:rFonts w:eastAsiaTheme="minorEastAsia"/>
              </w:rPr>
              <w:t xml:space="preserve">Initially </w:t>
            </w:r>
            <w:r>
              <w:t>consider</w:t>
            </w:r>
            <w:r w:rsidRPr="00466F29">
              <w:rPr>
                <w:rFonts w:eastAsiaTheme="minorEastAsia"/>
              </w:rPr>
              <w:t xml:space="preserve"> all RB allocations and modulation orders</w:t>
            </w:r>
          </w:p>
          <w:p w14:paraId="5B6CC84C" w14:textId="77777777" w:rsidR="00001A2E" w:rsidRDefault="00001A2E" w:rsidP="00001A2E">
            <w:pPr>
              <w:pStyle w:val="afb"/>
              <w:widowControl/>
              <w:numPr>
                <w:ilvl w:val="2"/>
                <w:numId w:val="21"/>
              </w:numPr>
              <w:spacing w:before="0" w:after="160" w:line="278" w:lineRule="auto"/>
              <w:ind w:firstLineChars="0"/>
              <w:contextualSpacing/>
              <w:jc w:val="left"/>
            </w:pPr>
            <w:r>
              <w:t xml:space="preserve">Consider both </w:t>
            </w:r>
            <w:r w:rsidRPr="00466F29">
              <w:rPr>
                <w:rFonts w:eastAsiaTheme="minorEastAsia"/>
              </w:rPr>
              <w:t xml:space="preserve">MPR reduction </w:t>
            </w:r>
            <w:r>
              <w:t>and</w:t>
            </w:r>
            <w:r w:rsidRPr="00466F29">
              <w:rPr>
                <w:rFonts w:eastAsiaTheme="minorEastAsia"/>
              </w:rPr>
              <w:t xml:space="preserve"> MOP increase</w:t>
            </w:r>
          </w:p>
          <w:p w14:paraId="774CFAF3" w14:textId="77777777" w:rsidR="00001A2E" w:rsidRPr="00466F29" w:rsidRDefault="00001A2E" w:rsidP="00001A2E">
            <w:pPr>
              <w:pStyle w:val="afb"/>
              <w:widowControl/>
              <w:numPr>
                <w:ilvl w:val="3"/>
                <w:numId w:val="21"/>
              </w:numPr>
              <w:spacing w:before="0" w:after="160" w:line="278" w:lineRule="auto"/>
              <w:ind w:firstLineChars="0"/>
              <w:contextualSpacing/>
              <w:jc w:val="left"/>
            </w:pPr>
            <w:r>
              <w:t>FFS how to capture MOP increase in the specification</w:t>
            </w:r>
          </w:p>
          <w:p w14:paraId="5F443955" w14:textId="77777777" w:rsidR="00001A2E" w:rsidRPr="00466F29" w:rsidRDefault="00001A2E" w:rsidP="00001A2E">
            <w:pPr>
              <w:pStyle w:val="afb"/>
              <w:widowControl/>
              <w:numPr>
                <w:ilvl w:val="2"/>
                <w:numId w:val="21"/>
              </w:numPr>
              <w:spacing w:before="0" w:after="160" w:line="278" w:lineRule="auto"/>
              <w:ind w:firstLineChars="0"/>
              <w:contextualSpacing/>
              <w:jc w:val="left"/>
            </w:pPr>
            <w:r w:rsidRPr="00466F29">
              <w:rPr>
                <w:rFonts w:eastAsiaTheme="minorEastAsia"/>
              </w:rPr>
              <w:t xml:space="preserve">Choice </w:t>
            </w:r>
            <w:r>
              <w:t>between MPR reduction and MOP increase can be different for inner/outer allocations and modulation orders</w:t>
            </w:r>
          </w:p>
          <w:p w14:paraId="575851DC" w14:textId="77777777" w:rsidR="00001A2E" w:rsidRDefault="00001A2E" w:rsidP="00001A2E">
            <w:pPr>
              <w:pStyle w:val="afb"/>
              <w:widowControl/>
              <w:numPr>
                <w:ilvl w:val="1"/>
                <w:numId w:val="21"/>
              </w:numPr>
              <w:spacing w:before="0" w:after="160" w:line="278" w:lineRule="auto"/>
              <w:ind w:firstLineChars="0"/>
              <w:contextualSpacing/>
              <w:jc w:val="left"/>
            </w:pPr>
            <w:r w:rsidRPr="00466F29">
              <w:rPr>
                <w:rFonts w:eastAsiaTheme="minorEastAsia"/>
              </w:rPr>
              <w:t>Evaluate both HD-FDD and FD-FDD</w:t>
            </w:r>
          </w:p>
          <w:p w14:paraId="724958E8" w14:textId="77777777" w:rsidR="00001A2E" w:rsidRDefault="00001A2E" w:rsidP="00001A2E">
            <w:pPr>
              <w:pStyle w:val="afb"/>
              <w:widowControl/>
              <w:numPr>
                <w:ilvl w:val="2"/>
                <w:numId w:val="21"/>
              </w:numPr>
              <w:spacing w:before="0" w:after="160" w:line="278" w:lineRule="auto"/>
              <w:ind w:firstLineChars="0"/>
              <w:contextualSpacing/>
              <w:jc w:val="left"/>
            </w:pPr>
            <w:r>
              <w:t>Consider at least insertion loss impact</w:t>
            </w:r>
          </w:p>
          <w:p w14:paraId="02E4C362" w14:textId="77777777" w:rsidR="00001A2E" w:rsidRPr="006912EA" w:rsidRDefault="00001A2E" w:rsidP="00001A2E">
            <w:pPr>
              <w:pStyle w:val="afb"/>
              <w:widowControl/>
              <w:numPr>
                <w:ilvl w:val="2"/>
                <w:numId w:val="21"/>
              </w:numPr>
              <w:spacing w:before="0" w:after="160" w:line="278" w:lineRule="auto"/>
              <w:ind w:firstLineChars="0"/>
              <w:contextualSpacing/>
              <w:jc w:val="left"/>
              <w:rPr>
                <w:strike/>
              </w:rPr>
            </w:pPr>
            <w:r>
              <w:t xml:space="preserve">FFS whether to apply same enhancement to both HD-FDD and FD-FDD </w:t>
            </w:r>
          </w:p>
          <w:p w14:paraId="1D2826E6" w14:textId="77777777" w:rsidR="00001A2E" w:rsidRDefault="00001A2E" w:rsidP="00001A2E">
            <w:pPr>
              <w:pStyle w:val="afb"/>
              <w:widowControl/>
              <w:numPr>
                <w:ilvl w:val="1"/>
                <w:numId w:val="21"/>
              </w:numPr>
              <w:spacing w:before="0" w:after="160" w:line="278" w:lineRule="auto"/>
              <w:ind w:firstLineChars="0"/>
              <w:contextualSpacing/>
              <w:jc w:val="left"/>
            </w:pPr>
            <w:r>
              <w:t>Evaluate the option to support both rel-18 and rel-19 output power enhancement schemes simultaneously</w:t>
            </w:r>
          </w:p>
          <w:p w14:paraId="2869040D" w14:textId="77777777" w:rsidR="00001A2E" w:rsidRDefault="00001A2E" w:rsidP="00001A2E">
            <w:pPr>
              <w:pStyle w:val="afb"/>
              <w:widowControl/>
              <w:numPr>
                <w:ilvl w:val="2"/>
                <w:numId w:val="21"/>
              </w:numPr>
              <w:spacing w:before="0" w:after="160" w:line="278" w:lineRule="auto"/>
              <w:ind w:firstLineChars="0"/>
              <w:contextualSpacing/>
              <w:jc w:val="left"/>
            </w:pPr>
            <w:r>
              <w:t>FFS whether simultaneous support is specified</w:t>
            </w:r>
          </w:p>
          <w:p w14:paraId="5FCD1D92" w14:textId="77777777" w:rsidR="00001A2E" w:rsidRDefault="00001A2E" w:rsidP="00001A2E">
            <w:pPr>
              <w:pStyle w:val="afb"/>
              <w:widowControl/>
              <w:numPr>
                <w:ilvl w:val="2"/>
                <w:numId w:val="21"/>
              </w:numPr>
              <w:spacing w:before="0" w:after="160" w:line="278" w:lineRule="auto"/>
              <w:ind w:firstLineChars="0"/>
              <w:contextualSpacing/>
              <w:jc w:val="left"/>
            </w:pPr>
            <w:r>
              <w:t>Consider whether PC3 or PC2 ACLR requirement should apply</w:t>
            </w:r>
          </w:p>
          <w:p w14:paraId="61534A45" w14:textId="7A8CEE6C" w:rsidR="00DE010A" w:rsidRPr="00001A2E" w:rsidRDefault="00001A2E" w:rsidP="00001A2E">
            <w:pPr>
              <w:pStyle w:val="afb"/>
              <w:widowControl/>
              <w:numPr>
                <w:ilvl w:val="1"/>
                <w:numId w:val="21"/>
              </w:numPr>
              <w:spacing w:before="0" w:after="160" w:line="278" w:lineRule="auto"/>
              <w:ind w:firstLineChars="0"/>
              <w:contextualSpacing/>
              <w:jc w:val="left"/>
            </w:pPr>
            <w:r>
              <w:t xml:space="preserve">FFS </w:t>
            </w:r>
            <w:r w:rsidRPr="00466F29">
              <w:rPr>
                <w:rFonts w:eastAsiaTheme="minorEastAsia"/>
              </w:rPr>
              <w:t xml:space="preserve">Applicability to </w:t>
            </w:r>
            <w:r>
              <w:t xml:space="preserve">PC3 </w:t>
            </w:r>
            <w:r w:rsidRPr="00466F29">
              <w:rPr>
                <w:rFonts w:eastAsiaTheme="minorEastAsia"/>
              </w:rPr>
              <w:t>non-</w:t>
            </w:r>
            <w:proofErr w:type="spellStart"/>
            <w:r w:rsidRPr="00466F29">
              <w:rPr>
                <w:rFonts w:eastAsiaTheme="minorEastAsia"/>
              </w:rPr>
              <w:t>RedCap</w:t>
            </w:r>
            <w:proofErr w:type="spellEnd"/>
            <w:r w:rsidRPr="00466F29">
              <w:rPr>
                <w:rFonts w:eastAsiaTheme="minorEastAsia"/>
              </w:rPr>
              <w:t xml:space="preserve"> NR NTN</w:t>
            </w:r>
          </w:p>
        </w:tc>
      </w:tr>
    </w:tbl>
    <w:p w14:paraId="3DDDB85A" w14:textId="24EB6E83" w:rsidR="007D189D" w:rsidRDefault="00B37AE0" w:rsidP="005C6448">
      <w:pPr>
        <w:spacing w:before="180"/>
        <w:rPr>
          <w:color w:val="000000"/>
          <w:lang w:eastAsia="zh-CN"/>
        </w:rPr>
      </w:pPr>
      <w:r>
        <w:rPr>
          <w:rFonts w:hint="eastAsia"/>
          <w:color w:val="000000"/>
          <w:lang w:eastAsia="zh-CN"/>
        </w:rPr>
        <w:t xml:space="preserve">In the previous meeting, </w:t>
      </w:r>
      <w:r w:rsidR="00797ECD">
        <w:rPr>
          <w:rFonts w:hint="eastAsia"/>
          <w:color w:val="000000"/>
          <w:lang w:eastAsia="zh-CN"/>
        </w:rPr>
        <w:t xml:space="preserve">RAN4 has </w:t>
      </w:r>
      <w:r w:rsidR="00982139">
        <w:rPr>
          <w:rFonts w:hint="eastAsia"/>
          <w:color w:val="000000"/>
          <w:lang w:eastAsia="zh-CN"/>
        </w:rPr>
        <w:t>agreed that</w:t>
      </w:r>
      <w:r w:rsidR="00797ECD">
        <w:rPr>
          <w:rFonts w:hint="eastAsia"/>
          <w:color w:val="000000"/>
          <w:lang w:eastAsia="zh-CN"/>
        </w:rPr>
        <w:t xml:space="preserve"> </w:t>
      </w:r>
      <w:r w:rsidR="00791BEE">
        <w:rPr>
          <w:rFonts w:hint="eastAsia"/>
          <w:color w:val="000000"/>
          <w:lang w:eastAsia="zh-CN"/>
        </w:rPr>
        <w:t>Rel-18 power boosting</w:t>
      </w:r>
      <w:r w:rsidR="00982139">
        <w:rPr>
          <w:rFonts w:hint="eastAsia"/>
          <w:color w:val="000000"/>
          <w:lang w:eastAsia="zh-CN"/>
        </w:rPr>
        <w:t xml:space="preserve"> feature could be applicable for</w:t>
      </w:r>
      <w:r w:rsidR="00982139" w:rsidRPr="00982139">
        <w:rPr>
          <w:szCs w:val="24"/>
          <w:lang w:eastAsia="zh-CN"/>
        </w:rPr>
        <w:t xml:space="preserve"> </w:t>
      </w:r>
      <w:r w:rsidR="006C6821">
        <w:rPr>
          <w:szCs w:val="24"/>
          <w:lang w:eastAsia="zh-CN"/>
        </w:rPr>
        <w:t xml:space="preserve">NR NTN including </w:t>
      </w:r>
      <w:proofErr w:type="spellStart"/>
      <w:r w:rsidR="00982139" w:rsidRPr="002F38AD">
        <w:rPr>
          <w:szCs w:val="24"/>
          <w:lang w:eastAsia="zh-CN"/>
        </w:rPr>
        <w:t>RedCap</w:t>
      </w:r>
      <w:proofErr w:type="spellEnd"/>
      <w:r w:rsidR="00F0544D" w:rsidRPr="00F0544D">
        <w:rPr>
          <w:color w:val="000000"/>
          <w:lang w:eastAsia="zh-CN"/>
        </w:rPr>
        <w:t>.</w:t>
      </w:r>
      <w:r w:rsidR="000A1906">
        <w:rPr>
          <w:rFonts w:hint="eastAsia"/>
          <w:color w:val="000000"/>
          <w:lang w:eastAsia="zh-CN"/>
        </w:rPr>
        <w:t xml:space="preserve"> </w:t>
      </w:r>
      <w:r w:rsidR="00C441DB">
        <w:rPr>
          <w:rFonts w:hint="eastAsia"/>
          <w:color w:val="000000"/>
          <w:lang w:eastAsia="zh-CN"/>
        </w:rPr>
        <w:t>However, for</w:t>
      </w:r>
      <w:r w:rsidR="005C6448">
        <w:rPr>
          <w:rFonts w:hint="eastAsia"/>
          <w:color w:val="000000"/>
          <w:lang w:eastAsia="zh-CN"/>
        </w:rPr>
        <w:t xml:space="preserve"> </w:t>
      </w:r>
      <w:r w:rsidR="00C441DB">
        <w:rPr>
          <w:rFonts w:hint="eastAsia"/>
          <w:color w:val="000000"/>
          <w:lang w:eastAsia="zh-CN"/>
        </w:rPr>
        <w:t xml:space="preserve">Rel-19 (e) </w:t>
      </w:r>
      <w:proofErr w:type="spellStart"/>
      <w:r w:rsidR="00C441DB">
        <w:rPr>
          <w:rFonts w:hint="eastAsia"/>
          <w:color w:val="000000"/>
          <w:lang w:eastAsia="zh-CN"/>
        </w:rPr>
        <w:t>RedCap</w:t>
      </w:r>
      <w:proofErr w:type="spellEnd"/>
      <w:r w:rsidR="00C441DB">
        <w:rPr>
          <w:rFonts w:hint="eastAsia"/>
          <w:color w:val="000000"/>
          <w:lang w:eastAsia="zh-CN"/>
        </w:rPr>
        <w:t xml:space="preserve"> HD-FDD UE, the applicability of </w:t>
      </w:r>
      <w:r w:rsidR="005C6448">
        <w:rPr>
          <w:rFonts w:hint="eastAsia"/>
          <w:color w:val="000000"/>
          <w:lang w:eastAsia="zh-CN"/>
        </w:rPr>
        <w:t>Rel-18 power boosting</w:t>
      </w:r>
      <w:r w:rsidR="00C441DB">
        <w:rPr>
          <w:rFonts w:hint="eastAsia"/>
          <w:color w:val="000000"/>
          <w:lang w:eastAsia="zh-CN"/>
        </w:rPr>
        <w:t xml:space="preserve"> feature should be discussed as well.</w:t>
      </w:r>
      <w:r w:rsidR="006C2BD1">
        <w:rPr>
          <w:rFonts w:hint="eastAsia"/>
          <w:color w:val="000000"/>
          <w:lang w:eastAsia="zh-CN"/>
        </w:rPr>
        <w:t xml:space="preserve"> Referring to the discussion</w:t>
      </w:r>
      <w:r w:rsidR="005C6448">
        <w:rPr>
          <w:rFonts w:hint="eastAsia"/>
          <w:color w:val="000000"/>
          <w:lang w:eastAsia="zh-CN"/>
        </w:rPr>
        <w:t xml:space="preserve"> </w:t>
      </w:r>
      <w:r w:rsidR="006C2BD1">
        <w:rPr>
          <w:rFonts w:hint="eastAsia"/>
          <w:color w:val="000000"/>
          <w:lang w:eastAsia="zh-CN"/>
        </w:rPr>
        <w:t xml:space="preserve">of RAN4 #114 meeting, the </w:t>
      </w:r>
      <w:r w:rsidR="005A1553">
        <w:rPr>
          <w:rFonts w:hint="eastAsia"/>
          <w:color w:val="000000"/>
          <w:lang w:eastAsia="zh-CN"/>
        </w:rPr>
        <w:t xml:space="preserve">potential </w:t>
      </w:r>
      <w:r w:rsidR="003637FD">
        <w:rPr>
          <w:rFonts w:hint="eastAsia"/>
          <w:color w:val="000000"/>
          <w:lang w:eastAsia="zh-CN"/>
        </w:rPr>
        <w:t>implementation</w:t>
      </w:r>
      <w:r w:rsidR="005A1553">
        <w:rPr>
          <w:rFonts w:hint="eastAsia"/>
          <w:color w:val="000000"/>
          <w:lang w:eastAsia="zh-CN"/>
        </w:rPr>
        <w:t xml:space="preserve"> of power boosting could be summarized</w:t>
      </w:r>
      <w:r w:rsidR="003637FD">
        <w:rPr>
          <w:rFonts w:hint="eastAsia"/>
          <w:color w:val="000000"/>
          <w:lang w:eastAsia="zh-CN"/>
        </w:rPr>
        <w:t xml:space="preserve"> step by step</w:t>
      </w:r>
      <w:r w:rsidR="005A1553">
        <w:rPr>
          <w:rFonts w:hint="eastAsia"/>
          <w:color w:val="000000"/>
          <w:lang w:eastAsia="zh-CN"/>
        </w:rPr>
        <w:t xml:space="preserve"> as below:</w:t>
      </w:r>
    </w:p>
    <w:p w14:paraId="70CC2A14" w14:textId="64ED04D5" w:rsidR="005A1553" w:rsidRDefault="005A1549" w:rsidP="006871FC">
      <w:pPr>
        <w:pStyle w:val="afb"/>
        <w:numPr>
          <w:ilvl w:val="0"/>
          <w:numId w:val="19"/>
        </w:numPr>
        <w:spacing w:before="180"/>
        <w:ind w:firstLineChars="0"/>
        <w:jc w:val="left"/>
        <w:rPr>
          <w:color w:val="000000"/>
        </w:rPr>
      </w:pPr>
      <w:r>
        <w:rPr>
          <w:rFonts w:hint="eastAsia"/>
          <w:color w:val="000000"/>
        </w:rPr>
        <w:t xml:space="preserve">Step 1: </w:t>
      </w:r>
      <w:r w:rsidR="009F746B" w:rsidRPr="009F746B">
        <w:rPr>
          <w:rFonts w:hint="eastAsia"/>
          <w:color w:val="000000"/>
        </w:rPr>
        <w:t>For</w:t>
      </w:r>
      <w:r w:rsidR="0042604F">
        <w:rPr>
          <w:rFonts w:hint="eastAsia"/>
          <w:color w:val="000000"/>
        </w:rPr>
        <w:t xml:space="preserve"> NTN</w:t>
      </w:r>
      <w:r w:rsidR="009F746B">
        <w:rPr>
          <w:rFonts w:hint="eastAsia"/>
          <w:color w:val="000000"/>
        </w:rPr>
        <w:t xml:space="preserve"> </w:t>
      </w:r>
      <w:proofErr w:type="spellStart"/>
      <w:r w:rsidR="009F746B">
        <w:rPr>
          <w:rFonts w:hint="eastAsia"/>
          <w:color w:val="000000"/>
        </w:rPr>
        <w:t>RedCap</w:t>
      </w:r>
      <w:proofErr w:type="spellEnd"/>
      <w:r w:rsidR="009F746B">
        <w:rPr>
          <w:rFonts w:hint="eastAsia"/>
          <w:color w:val="000000"/>
        </w:rPr>
        <w:t xml:space="preserve"> UE operating in HD-FDD mode, </w:t>
      </w:r>
      <w:r w:rsidR="00E27C0D">
        <w:rPr>
          <w:rFonts w:hint="eastAsia"/>
          <w:color w:val="000000"/>
        </w:rPr>
        <w:t>load Rel-18 power boosting</w:t>
      </w:r>
      <w:r>
        <w:rPr>
          <w:rFonts w:hint="eastAsia"/>
          <w:color w:val="000000"/>
        </w:rPr>
        <w:t xml:space="preserve"> capabilities </w:t>
      </w:r>
      <w:r w:rsidR="00E27C0D" w:rsidRPr="00E27C0D">
        <w:rPr>
          <w:i/>
          <w:color w:val="000000"/>
        </w:rPr>
        <w:t>powerBoosting-pi2BPSK-QPSK-r18</w:t>
      </w:r>
      <w:r w:rsidR="00E27C0D" w:rsidRPr="00E27C0D">
        <w:rPr>
          <w:color w:val="000000"/>
        </w:rPr>
        <w:t xml:space="preserve"> and/or </w:t>
      </w:r>
      <w:r w:rsidR="00E27C0D" w:rsidRPr="00E27C0D">
        <w:rPr>
          <w:i/>
          <w:color w:val="000000"/>
        </w:rPr>
        <w:t>powerBoosting-pi2BPSK-QPSK-Modified-r18</w:t>
      </w:r>
      <w:r>
        <w:rPr>
          <w:i/>
          <w:color w:val="000000"/>
        </w:rPr>
        <w:t>.</w:t>
      </w:r>
      <w:r>
        <w:rPr>
          <w:rFonts w:hint="eastAsia"/>
          <w:i/>
          <w:color w:val="000000"/>
        </w:rPr>
        <w:t xml:space="preserve"> </w:t>
      </w:r>
      <w:r>
        <w:rPr>
          <w:rFonts w:hint="eastAsia"/>
          <w:color w:val="000000"/>
        </w:rPr>
        <w:t>Now the</w:t>
      </w:r>
      <w:r w:rsidR="005176CB">
        <w:rPr>
          <w:rFonts w:hint="eastAsia"/>
          <w:color w:val="000000"/>
        </w:rPr>
        <w:t xml:space="preserve"> NTN</w:t>
      </w:r>
      <w:r>
        <w:rPr>
          <w:rFonts w:hint="eastAsia"/>
          <w:color w:val="000000"/>
        </w:rPr>
        <w:t xml:space="preserve"> </w:t>
      </w:r>
      <w:proofErr w:type="spellStart"/>
      <w:r>
        <w:rPr>
          <w:rFonts w:hint="eastAsia"/>
          <w:color w:val="000000"/>
        </w:rPr>
        <w:t>RedCap</w:t>
      </w:r>
      <w:proofErr w:type="spellEnd"/>
      <w:r>
        <w:rPr>
          <w:rFonts w:hint="eastAsia"/>
          <w:color w:val="000000"/>
        </w:rPr>
        <w:t xml:space="preserve"> UE operating in HD-FDD mode could be boosted 1</w:t>
      </w:r>
      <w:r w:rsidR="00B05E61">
        <w:rPr>
          <w:rFonts w:hint="eastAsia"/>
          <w:color w:val="000000"/>
        </w:rPr>
        <w:t xml:space="preserve"> </w:t>
      </w:r>
      <w:r>
        <w:rPr>
          <w:rFonts w:hint="eastAsia"/>
          <w:color w:val="000000"/>
        </w:rPr>
        <w:t xml:space="preserve">dB for PC 3 </w:t>
      </w:r>
      <w:r w:rsidR="006871FC">
        <w:rPr>
          <w:rFonts w:hint="eastAsia"/>
          <w:color w:val="000000"/>
        </w:rPr>
        <w:t>or</w:t>
      </w:r>
      <w:r>
        <w:rPr>
          <w:rFonts w:hint="eastAsia"/>
          <w:color w:val="000000"/>
        </w:rPr>
        <w:t xml:space="preserve"> 0.5 dB for PC 2.</w:t>
      </w:r>
    </w:p>
    <w:p w14:paraId="4C7CB1A2" w14:textId="1A8AE071" w:rsidR="00E27C0D" w:rsidRDefault="005A1549" w:rsidP="006871FC">
      <w:pPr>
        <w:pStyle w:val="afb"/>
        <w:numPr>
          <w:ilvl w:val="0"/>
          <w:numId w:val="19"/>
        </w:numPr>
        <w:spacing w:before="180"/>
        <w:ind w:firstLineChars="0"/>
        <w:jc w:val="left"/>
        <w:rPr>
          <w:color w:val="000000"/>
        </w:rPr>
      </w:pPr>
      <w:r>
        <w:rPr>
          <w:rFonts w:hint="eastAsia"/>
          <w:color w:val="000000"/>
        </w:rPr>
        <w:lastRenderedPageBreak/>
        <w:t xml:space="preserve">Step 2: On top of step 1, load </w:t>
      </w:r>
      <w:r w:rsidR="000C6D3C">
        <w:rPr>
          <w:rFonts w:hint="eastAsia"/>
          <w:color w:val="000000"/>
        </w:rPr>
        <w:t>Rel-19 power boosting</w:t>
      </w:r>
      <w:r w:rsidR="00FD7716">
        <w:rPr>
          <w:rFonts w:hint="eastAsia"/>
          <w:color w:val="000000"/>
        </w:rPr>
        <w:t xml:space="preserve"> capabilities</w:t>
      </w:r>
      <w:r w:rsidR="000C6D3C">
        <w:rPr>
          <w:rFonts w:hint="eastAsia"/>
          <w:color w:val="000000"/>
        </w:rPr>
        <w:t xml:space="preserve"> (still under discussion)</w:t>
      </w:r>
      <w:r w:rsidR="00FD7716">
        <w:rPr>
          <w:rFonts w:hint="eastAsia"/>
          <w:color w:val="000000"/>
        </w:rPr>
        <w:t>, which could boost X dB for PC</w:t>
      </w:r>
      <w:r w:rsidR="00CB1CF4">
        <w:rPr>
          <w:rFonts w:hint="eastAsia"/>
          <w:color w:val="000000"/>
        </w:rPr>
        <w:t xml:space="preserve"> 3</w:t>
      </w:r>
      <w:r w:rsidR="00FD7716">
        <w:rPr>
          <w:rFonts w:hint="eastAsia"/>
          <w:color w:val="000000"/>
        </w:rPr>
        <w:t xml:space="preserve"> and Y dB for PC 2 </w:t>
      </w:r>
      <w:r w:rsidR="00CB1CF4">
        <w:rPr>
          <w:rFonts w:hint="eastAsia"/>
          <w:color w:val="000000"/>
        </w:rPr>
        <w:t>with</w:t>
      </w:r>
      <w:r w:rsidR="00A15860">
        <w:rPr>
          <w:rFonts w:hint="eastAsia"/>
          <w:color w:val="000000"/>
        </w:rPr>
        <w:t xml:space="preserve"> new scheme</w:t>
      </w:r>
      <w:r w:rsidR="00523856">
        <w:rPr>
          <w:rFonts w:hint="eastAsia"/>
          <w:color w:val="000000"/>
        </w:rPr>
        <w:t>s</w:t>
      </w:r>
      <w:r w:rsidR="00A15860">
        <w:rPr>
          <w:rFonts w:hint="eastAsia"/>
          <w:color w:val="000000"/>
        </w:rPr>
        <w:t xml:space="preserve"> </w:t>
      </w:r>
      <w:r w:rsidR="00523856">
        <w:rPr>
          <w:rFonts w:hint="eastAsia"/>
          <w:color w:val="000000"/>
        </w:rPr>
        <w:t>(</w:t>
      </w:r>
      <w:r w:rsidR="00A15860">
        <w:rPr>
          <w:rFonts w:hint="eastAsia"/>
          <w:color w:val="000000"/>
        </w:rPr>
        <w:t>such as</w:t>
      </w:r>
      <w:r w:rsidR="00FD7716">
        <w:rPr>
          <w:rFonts w:hint="eastAsia"/>
          <w:color w:val="000000"/>
        </w:rPr>
        <w:t xml:space="preserve"> reducing the IL</w:t>
      </w:r>
      <w:r w:rsidR="00523856">
        <w:rPr>
          <w:rFonts w:hint="eastAsia"/>
          <w:color w:val="000000"/>
        </w:rPr>
        <w:t>)</w:t>
      </w:r>
      <w:r w:rsidR="00FD7716">
        <w:rPr>
          <w:rFonts w:hint="eastAsia"/>
          <w:color w:val="000000"/>
        </w:rPr>
        <w:t>.</w:t>
      </w:r>
    </w:p>
    <w:p w14:paraId="596872E9" w14:textId="2C57314E" w:rsidR="00A75D16" w:rsidRDefault="00A75D16" w:rsidP="006871FC">
      <w:pPr>
        <w:spacing w:before="180"/>
        <w:rPr>
          <w:color w:val="000000"/>
          <w:lang w:eastAsia="zh-CN"/>
        </w:rPr>
      </w:pPr>
      <w:r>
        <w:rPr>
          <w:rFonts w:hint="eastAsia"/>
          <w:color w:val="000000"/>
          <w:lang w:eastAsia="zh-CN"/>
        </w:rPr>
        <w:t xml:space="preserve">After step 1 and step 2, for NTN HD-FDD </w:t>
      </w:r>
      <w:proofErr w:type="spellStart"/>
      <w:r>
        <w:rPr>
          <w:rFonts w:hint="eastAsia"/>
          <w:color w:val="000000"/>
          <w:lang w:eastAsia="zh-CN"/>
        </w:rPr>
        <w:t>RedCap</w:t>
      </w:r>
      <w:proofErr w:type="spellEnd"/>
      <w:r>
        <w:rPr>
          <w:rFonts w:hint="eastAsia"/>
          <w:color w:val="000000"/>
          <w:lang w:eastAsia="zh-CN"/>
        </w:rPr>
        <w:t xml:space="preserve"> UE, the final power boosting could be </w:t>
      </w:r>
      <w:r>
        <w:rPr>
          <w:color w:val="000000"/>
          <w:lang w:eastAsia="zh-CN"/>
        </w:rPr>
        <w:t>configured</w:t>
      </w:r>
      <w:r>
        <w:rPr>
          <w:rFonts w:hint="eastAsia"/>
          <w:color w:val="000000"/>
          <w:lang w:eastAsia="zh-CN"/>
        </w:rPr>
        <w:t xml:space="preserve"> as:</w:t>
      </w:r>
    </w:p>
    <w:p w14:paraId="280B4438" w14:textId="46ADFFD1" w:rsidR="00A75D16" w:rsidRDefault="00A75D16" w:rsidP="006871FC">
      <w:pPr>
        <w:pStyle w:val="afb"/>
        <w:numPr>
          <w:ilvl w:val="0"/>
          <w:numId w:val="20"/>
        </w:numPr>
        <w:spacing w:before="180"/>
        <w:ind w:firstLineChars="0"/>
        <w:jc w:val="left"/>
        <w:rPr>
          <w:color w:val="000000"/>
        </w:rPr>
      </w:pPr>
      <w:r>
        <w:rPr>
          <w:rFonts w:hint="eastAsia"/>
          <w:color w:val="000000"/>
        </w:rPr>
        <w:t>Enable Rel-18 power boosting only</w:t>
      </w:r>
    </w:p>
    <w:p w14:paraId="3860DEF4" w14:textId="06F3EC86" w:rsidR="00A75D16" w:rsidRDefault="00A75D16" w:rsidP="006871FC">
      <w:pPr>
        <w:pStyle w:val="afb"/>
        <w:numPr>
          <w:ilvl w:val="0"/>
          <w:numId w:val="20"/>
        </w:numPr>
        <w:spacing w:before="180"/>
        <w:ind w:firstLineChars="0"/>
        <w:jc w:val="left"/>
        <w:rPr>
          <w:color w:val="000000"/>
        </w:rPr>
      </w:pPr>
      <w:r>
        <w:rPr>
          <w:rFonts w:hint="eastAsia"/>
          <w:color w:val="000000"/>
        </w:rPr>
        <w:t>Enable Rel-19 power boosting only</w:t>
      </w:r>
    </w:p>
    <w:p w14:paraId="62B4503A" w14:textId="63106FF4" w:rsidR="00A75D16" w:rsidRPr="00A75D16" w:rsidRDefault="00A75D16" w:rsidP="006871FC">
      <w:pPr>
        <w:pStyle w:val="afb"/>
        <w:numPr>
          <w:ilvl w:val="0"/>
          <w:numId w:val="20"/>
        </w:numPr>
        <w:spacing w:before="180"/>
        <w:ind w:firstLineChars="0"/>
        <w:jc w:val="left"/>
        <w:rPr>
          <w:color w:val="000000"/>
        </w:rPr>
      </w:pPr>
      <w:r>
        <w:rPr>
          <w:rFonts w:hint="eastAsia"/>
          <w:color w:val="000000"/>
        </w:rPr>
        <w:t>Enable both</w:t>
      </w:r>
    </w:p>
    <w:p w14:paraId="1092C47F" w14:textId="65D8860E" w:rsidR="00C441DB" w:rsidRDefault="00EF6E8B" w:rsidP="005C6448">
      <w:pPr>
        <w:spacing w:before="180"/>
        <w:rPr>
          <w:color w:val="000000"/>
          <w:lang w:eastAsia="zh-CN"/>
        </w:rPr>
      </w:pPr>
      <w:r w:rsidRPr="00EF6E8B">
        <w:rPr>
          <w:color w:val="000000"/>
          <w:lang w:eastAsia="zh-CN"/>
        </w:rPr>
        <w:t>So far, the</w:t>
      </w:r>
      <w:r w:rsidR="001E50E7">
        <w:rPr>
          <w:color w:val="000000"/>
          <w:lang w:eastAsia="zh-CN"/>
        </w:rPr>
        <w:t>re does</w:t>
      </w:r>
      <w:r w:rsidR="001E50E7">
        <w:rPr>
          <w:rFonts w:hint="eastAsia"/>
          <w:color w:val="000000"/>
          <w:lang w:eastAsia="zh-CN"/>
        </w:rPr>
        <w:t xml:space="preserve"> </w:t>
      </w:r>
      <w:r w:rsidR="001E50E7">
        <w:rPr>
          <w:color w:val="000000"/>
          <w:lang w:eastAsia="zh-CN"/>
        </w:rPr>
        <w:t>n</w:t>
      </w:r>
      <w:r w:rsidR="001E50E7">
        <w:rPr>
          <w:rFonts w:hint="eastAsia"/>
          <w:color w:val="000000"/>
          <w:lang w:eastAsia="zh-CN"/>
        </w:rPr>
        <w:t>o</w:t>
      </w:r>
      <w:r w:rsidRPr="00EF6E8B">
        <w:rPr>
          <w:color w:val="000000"/>
          <w:lang w:eastAsia="zh-CN"/>
        </w:rPr>
        <w:t xml:space="preserve">t </w:t>
      </w:r>
      <w:r w:rsidR="00B875CA">
        <w:rPr>
          <w:rFonts w:hint="eastAsia"/>
          <w:color w:val="000000"/>
          <w:lang w:eastAsia="zh-CN"/>
        </w:rPr>
        <w:t>appear</w:t>
      </w:r>
      <w:r w:rsidRPr="00EF6E8B">
        <w:rPr>
          <w:color w:val="000000"/>
          <w:lang w:eastAsia="zh-CN"/>
        </w:rPr>
        <w:t xml:space="preserve"> to be any particular problem with the</w:t>
      </w:r>
      <w:r w:rsidR="00382393">
        <w:rPr>
          <w:rFonts w:hint="eastAsia"/>
          <w:color w:val="000000"/>
          <w:lang w:eastAsia="zh-CN"/>
        </w:rPr>
        <w:t xml:space="preserve"> </w:t>
      </w:r>
      <w:r w:rsidR="00382393" w:rsidRPr="00EF6E8B">
        <w:rPr>
          <w:color w:val="000000"/>
          <w:lang w:eastAsia="zh-CN"/>
        </w:rPr>
        <w:t>logic</w:t>
      </w:r>
      <w:r w:rsidR="00382393">
        <w:rPr>
          <w:rFonts w:hint="eastAsia"/>
          <w:color w:val="000000"/>
          <w:lang w:eastAsia="zh-CN"/>
        </w:rPr>
        <w:t xml:space="preserve"> of</w:t>
      </w:r>
      <w:r w:rsidRPr="00EF6E8B">
        <w:rPr>
          <w:color w:val="000000"/>
          <w:lang w:eastAsia="zh-CN"/>
        </w:rPr>
        <w:t xml:space="preserve"> power boosting configuration.</w:t>
      </w:r>
      <w:r>
        <w:rPr>
          <w:rFonts w:hint="eastAsia"/>
          <w:color w:val="000000"/>
          <w:lang w:eastAsia="zh-CN"/>
        </w:rPr>
        <w:t xml:space="preserve"> However, </w:t>
      </w:r>
      <w:r w:rsidR="00AB2BCD">
        <w:rPr>
          <w:rFonts w:hint="eastAsia"/>
          <w:color w:val="000000"/>
          <w:lang w:eastAsia="zh-CN"/>
        </w:rPr>
        <w:t>since the Rel-19 power boosting</w:t>
      </w:r>
      <w:r w:rsidR="007751FD">
        <w:rPr>
          <w:rFonts w:hint="eastAsia"/>
          <w:color w:val="000000"/>
          <w:lang w:eastAsia="zh-CN"/>
        </w:rPr>
        <w:t xml:space="preserve"> schemes</w:t>
      </w:r>
      <w:r w:rsidR="00AB2BCD">
        <w:rPr>
          <w:rFonts w:hint="eastAsia"/>
          <w:color w:val="000000"/>
          <w:lang w:eastAsia="zh-CN"/>
        </w:rPr>
        <w:t xml:space="preserve"> are still under discussion, </w:t>
      </w:r>
      <w:r w:rsidR="007751FD" w:rsidRPr="007751FD">
        <w:rPr>
          <w:color w:val="000000"/>
          <w:lang w:eastAsia="zh-CN"/>
        </w:rPr>
        <w:t>it seem</w:t>
      </w:r>
      <w:r w:rsidR="007751FD">
        <w:rPr>
          <w:rFonts w:hint="eastAsia"/>
          <w:color w:val="000000"/>
          <w:lang w:eastAsia="zh-CN"/>
        </w:rPr>
        <w:t>s not</w:t>
      </w:r>
      <w:r w:rsidR="007751FD" w:rsidRPr="007751FD">
        <w:rPr>
          <w:color w:val="000000"/>
          <w:lang w:eastAsia="zh-CN"/>
        </w:rPr>
        <w:t xml:space="preserve"> appropriate to take it into account until the final X and Y values have been determined.</w:t>
      </w:r>
      <w:r w:rsidR="007751FD">
        <w:rPr>
          <w:rFonts w:hint="eastAsia"/>
          <w:color w:val="000000"/>
          <w:lang w:eastAsia="zh-CN"/>
        </w:rPr>
        <w:t xml:space="preserve"> In addition, </w:t>
      </w:r>
      <w:r w:rsidR="007751FD">
        <w:rPr>
          <w:color w:val="000000"/>
          <w:lang w:eastAsia="zh-CN"/>
        </w:rPr>
        <w:t>Rel-19</w:t>
      </w:r>
      <w:r w:rsidR="007751FD" w:rsidRPr="007751FD">
        <w:rPr>
          <w:color w:val="000000"/>
          <w:lang w:eastAsia="zh-CN"/>
        </w:rPr>
        <w:t xml:space="preserve"> power boosting scheme </w:t>
      </w:r>
      <w:r w:rsidR="00B875CA">
        <w:rPr>
          <w:rFonts w:hint="eastAsia"/>
          <w:color w:val="000000"/>
          <w:lang w:eastAsia="zh-CN"/>
        </w:rPr>
        <w:t>may</w:t>
      </w:r>
      <w:r w:rsidR="007751FD">
        <w:rPr>
          <w:rFonts w:hint="eastAsia"/>
          <w:color w:val="000000"/>
          <w:lang w:eastAsia="zh-CN"/>
        </w:rPr>
        <w:t xml:space="preserve"> not be</w:t>
      </w:r>
      <w:r w:rsidR="007751FD" w:rsidRPr="007751FD">
        <w:rPr>
          <w:color w:val="000000"/>
          <w:lang w:eastAsia="zh-CN"/>
        </w:rPr>
        <w:t xml:space="preserve"> band agnostic, which </w:t>
      </w:r>
      <w:r w:rsidR="007751FD">
        <w:rPr>
          <w:rFonts w:hint="eastAsia"/>
          <w:color w:val="000000"/>
          <w:lang w:eastAsia="zh-CN"/>
        </w:rPr>
        <w:t>brings</w:t>
      </w:r>
      <w:r w:rsidR="007751FD" w:rsidRPr="007751FD">
        <w:rPr>
          <w:color w:val="000000"/>
          <w:lang w:eastAsia="zh-CN"/>
        </w:rPr>
        <w:t xml:space="preserve"> uncertainty </w:t>
      </w:r>
      <w:r w:rsidR="00B875CA">
        <w:rPr>
          <w:rFonts w:hint="eastAsia"/>
          <w:color w:val="000000"/>
          <w:lang w:eastAsia="zh-CN"/>
        </w:rPr>
        <w:t>for</w:t>
      </w:r>
      <w:r w:rsidR="007751FD" w:rsidRPr="007751FD">
        <w:rPr>
          <w:color w:val="000000"/>
          <w:lang w:eastAsia="zh-CN"/>
        </w:rPr>
        <w:t xml:space="preserve"> final </w:t>
      </w:r>
      <w:r w:rsidR="00B875CA">
        <w:rPr>
          <w:rFonts w:hint="eastAsia"/>
          <w:color w:val="000000"/>
          <w:lang w:eastAsia="zh-CN"/>
        </w:rPr>
        <w:t>conclusion</w:t>
      </w:r>
      <w:r w:rsidR="007751FD" w:rsidRPr="007751FD">
        <w:rPr>
          <w:color w:val="000000"/>
          <w:lang w:eastAsia="zh-CN"/>
        </w:rPr>
        <w:t>.</w:t>
      </w:r>
    </w:p>
    <w:p w14:paraId="6989024E" w14:textId="57D916F2" w:rsidR="00C441DB" w:rsidRDefault="00B875CA" w:rsidP="005C6448">
      <w:pPr>
        <w:spacing w:before="180"/>
        <w:rPr>
          <w:color w:val="000000"/>
          <w:lang w:eastAsia="zh-CN"/>
        </w:rPr>
      </w:pPr>
      <w:r>
        <w:rPr>
          <w:rFonts w:hint="eastAsia"/>
          <w:b/>
          <w:lang w:eastAsia="zh-CN"/>
        </w:rPr>
        <w:t>Observation 1</w:t>
      </w:r>
      <w:r w:rsidRPr="00817DDA">
        <w:rPr>
          <w:rFonts w:hint="eastAsia"/>
          <w:b/>
          <w:lang w:eastAsia="zh-CN"/>
        </w:rPr>
        <w:t>:</w:t>
      </w:r>
      <w:r>
        <w:rPr>
          <w:rFonts w:hint="eastAsia"/>
          <w:b/>
          <w:lang w:eastAsia="zh-CN"/>
        </w:rPr>
        <w:t xml:space="preserve"> The Rel-19 power boosting</w:t>
      </w:r>
      <w:r w:rsidR="00E90EDC">
        <w:rPr>
          <w:rFonts w:hint="eastAsia"/>
          <w:b/>
          <w:lang w:eastAsia="zh-CN"/>
        </w:rPr>
        <w:t xml:space="preserve"> WI</w:t>
      </w:r>
      <w:r>
        <w:rPr>
          <w:rFonts w:hint="eastAsia"/>
          <w:b/>
          <w:lang w:eastAsia="zh-CN"/>
        </w:rPr>
        <w:t xml:space="preserve"> is still under discussion.</w:t>
      </w:r>
    </w:p>
    <w:p w14:paraId="547099D0" w14:textId="4CB09F2C" w:rsidR="00477B89" w:rsidRDefault="006153DE" w:rsidP="005C6448">
      <w:pPr>
        <w:spacing w:before="180"/>
        <w:rPr>
          <w:szCs w:val="24"/>
          <w:lang w:eastAsia="zh-CN"/>
        </w:rPr>
      </w:pPr>
      <w:r>
        <w:rPr>
          <w:rFonts w:hint="eastAsia"/>
          <w:color w:val="000000"/>
          <w:lang w:eastAsia="zh-CN"/>
        </w:rPr>
        <w:t xml:space="preserve">Considering that the </w:t>
      </w:r>
      <w:r w:rsidR="004E6CEA">
        <w:rPr>
          <w:rFonts w:hint="eastAsia"/>
          <w:color w:val="000000"/>
          <w:lang w:eastAsia="zh-CN"/>
        </w:rPr>
        <w:t>Rel-18 power boosting feature is applicable for</w:t>
      </w:r>
      <w:r w:rsidR="004E6CEA" w:rsidRPr="00982139">
        <w:rPr>
          <w:szCs w:val="24"/>
          <w:lang w:eastAsia="zh-CN"/>
        </w:rPr>
        <w:t xml:space="preserve"> </w:t>
      </w:r>
      <w:r w:rsidR="004E6CEA">
        <w:rPr>
          <w:szCs w:val="24"/>
          <w:lang w:eastAsia="zh-CN"/>
        </w:rPr>
        <w:t xml:space="preserve">NR NTN </w:t>
      </w:r>
      <w:r w:rsidR="004E6CEA">
        <w:rPr>
          <w:rFonts w:hint="eastAsia"/>
          <w:szCs w:val="24"/>
          <w:lang w:eastAsia="zh-CN"/>
        </w:rPr>
        <w:t>HD-FDD</w:t>
      </w:r>
      <w:r w:rsidR="004E6CEA">
        <w:rPr>
          <w:szCs w:val="24"/>
          <w:lang w:eastAsia="zh-CN"/>
        </w:rPr>
        <w:t xml:space="preserve"> </w:t>
      </w:r>
      <w:proofErr w:type="spellStart"/>
      <w:r w:rsidR="004E6CEA" w:rsidRPr="002F38AD">
        <w:rPr>
          <w:szCs w:val="24"/>
          <w:lang w:eastAsia="zh-CN"/>
        </w:rPr>
        <w:t>RedCap</w:t>
      </w:r>
      <w:proofErr w:type="spellEnd"/>
      <w:r w:rsidR="004E6CEA">
        <w:rPr>
          <w:rFonts w:hint="eastAsia"/>
          <w:szCs w:val="24"/>
          <w:lang w:eastAsia="zh-CN"/>
        </w:rPr>
        <w:t xml:space="preserve"> UE, </w:t>
      </w:r>
      <w:r w:rsidR="00477B89" w:rsidRPr="00477B89">
        <w:rPr>
          <w:szCs w:val="24"/>
          <w:lang w:eastAsia="zh-CN"/>
        </w:rPr>
        <w:t xml:space="preserve">the supported configurations should be identified. From our </w:t>
      </w:r>
      <w:r w:rsidR="00477B89">
        <w:rPr>
          <w:rFonts w:hint="eastAsia"/>
          <w:szCs w:val="24"/>
          <w:lang w:eastAsia="zh-CN"/>
        </w:rPr>
        <w:t>perspective</w:t>
      </w:r>
      <w:r w:rsidR="00477B89">
        <w:rPr>
          <w:szCs w:val="24"/>
          <w:lang w:eastAsia="zh-CN"/>
        </w:rPr>
        <w:t>, at least step 1 c</w:t>
      </w:r>
      <w:r w:rsidR="00477B89">
        <w:rPr>
          <w:rFonts w:hint="eastAsia"/>
          <w:szCs w:val="24"/>
          <w:lang w:eastAsia="zh-CN"/>
        </w:rPr>
        <w:t>ould</w:t>
      </w:r>
      <w:r w:rsidR="00477B89" w:rsidRPr="00477B89">
        <w:rPr>
          <w:szCs w:val="24"/>
          <w:lang w:eastAsia="zh-CN"/>
        </w:rPr>
        <w:t xml:space="preserve"> be supported, which en</w:t>
      </w:r>
      <w:r w:rsidR="00477B89">
        <w:rPr>
          <w:szCs w:val="24"/>
          <w:lang w:eastAsia="zh-CN"/>
        </w:rPr>
        <w:t xml:space="preserve">sures that NTN HD-FDD </w:t>
      </w:r>
      <w:proofErr w:type="spellStart"/>
      <w:r w:rsidR="00477B89">
        <w:rPr>
          <w:szCs w:val="24"/>
          <w:lang w:eastAsia="zh-CN"/>
        </w:rPr>
        <w:t>RedCap</w:t>
      </w:r>
      <w:proofErr w:type="spellEnd"/>
      <w:r w:rsidR="00477B89">
        <w:rPr>
          <w:szCs w:val="24"/>
          <w:lang w:eastAsia="zh-CN"/>
        </w:rPr>
        <w:t xml:space="preserve"> UE</w:t>
      </w:r>
      <w:r w:rsidR="000E0B17">
        <w:rPr>
          <w:szCs w:val="24"/>
          <w:lang w:eastAsia="zh-CN"/>
        </w:rPr>
        <w:t xml:space="preserve"> can benefit from </w:t>
      </w:r>
      <w:r w:rsidR="000E0B17">
        <w:rPr>
          <w:rFonts w:hint="eastAsia"/>
          <w:szCs w:val="24"/>
          <w:lang w:eastAsia="zh-CN"/>
        </w:rPr>
        <w:t>the power boosting</w:t>
      </w:r>
      <w:r w:rsidR="00477B89" w:rsidRPr="00477B89">
        <w:rPr>
          <w:szCs w:val="24"/>
          <w:lang w:eastAsia="zh-CN"/>
        </w:rPr>
        <w:t xml:space="preserve"> immediately.</w:t>
      </w:r>
    </w:p>
    <w:p w14:paraId="07686E06" w14:textId="2317B54A" w:rsidR="0042604F" w:rsidRPr="0042604F" w:rsidRDefault="0042604F" w:rsidP="005C6448">
      <w:pPr>
        <w:spacing w:before="180"/>
        <w:rPr>
          <w:b/>
          <w:lang w:eastAsia="zh-CN"/>
        </w:rPr>
      </w:pPr>
      <w:r>
        <w:rPr>
          <w:rFonts w:hint="eastAsia"/>
          <w:b/>
          <w:lang w:eastAsia="zh-CN"/>
        </w:rPr>
        <w:t>Proposal 1</w:t>
      </w:r>
      <w:r w:rsidRPr="00817DDA">
        <w:rPr>
          <w:rFonts w:hint="eastAsia"/>
          <w:b/>
          <w:lang w:eastAsia="zh-CN"/>
        </w:rPr>
        <w:t xml:space="preserve">: </w:t>
      </w:r>
      <w:r w:rsidRPr="0042604F">
        <w:rPr>
          <w:rFonts w:hint="eastAsia"/>
          <w:b/>
          <w:color w:val="000000"/>
        </w:rPr>
        <w:t>For</w:t>
      </w:r>
      <w:r w:rsidRPr="0042604F">
        <w:rPr>
          <w:rFonts w:hint="eastAsia"/>
          <w:b/>
          <w:color w:val="000000"/>
          <w:lang w:eastAsia="zh-CN"/>
        </w:rPr>
        <w:t xml:space="preserve"> NTN</w:t>
      </w:r>
      <w:r w:rsidRPr="0042604F">
        <w:rPr>
          <w:rFonts w:hint="eastAsia"/>
          <w:b/>
          <w:color w:val="000000"/>
        </w:rPr>
        <w:t xml:space="preserve"> </w:t>
      </w:r>
      <w:proofErr w:type="spellStart"/>
      <w:r w:rsidRPr="0042604F">
        <w:rPr>
          <w:rFonts w:hint="eastAsia"/>
          <w:b/>
          <w:color w:val="000000"/>
        </w:rPr>
        <w:t>RedCap</w:t>
      </w:r>
      <w:proofErr w:type="spellEnd"/>
      <w:r w:rsidRPr="0042604F">
        <w:rPr>
          <w:rFonts w:hint="eastAsia"/>
          <w:b/>
          <w:color w:val="000000"/>
        </w:rPr>
        <w:t xml:space="preserve"> UE operating in HD-FDD mode, Rel-18 power boosting capabilities </w:t>
      </w:r>
      <w:r w:rsidRPr="0042604F">
        <w:rPr>
          <w:b/>
          <w:i/>
          <w:color w:val="000000"/>
        </w:rPr>
        <w:t>powerBoosting-pi2BPSK-QPSK-r18</w:t>
      </w:r>
      <w:r w:rsidRPr="0042604F">
        <w:rPr>
          <w:b/>
          <w:color w:val="000000"/>
        </w:rPr>
        <w:t xml:space="preserve"> and/or </w:t>
      </w:r>
      <w:r w:rsidRPr="0042604F">
        <w:rPr>
          <w:b/>
          <w:i/>
          <w:color w:val="000000"/>
        </w:rPr>
        <w:t>powerBoosting-pi2BPSK-QPSK-Modified-r18</w:t>
      </w:r>
      <w:r w:rsidRPr="0042604F">
        <w:rPr>
          <w:rFonts w:hint="eastAsia"/>
          <w:b/>
          <w:i/>
          <w:color w:val="000000"/>
          <w:lang w:eastAsia="zh-CN"/>
        </w:rPr>
        <w:t xml:space="preserve"> </w:t>
      </w:r>
      <w:r w:rsidRPr="0042604F">
        <w:rPr>
          <w:rFonts w:hint="eastAsia"/>
          <w:b/>
          <w:color w:val="000000"/>
          <w:lang w:eastAsia="zh-CN"/>
        </w:rPr>
        <w:t>could be supported</w:t>
      </w:r>
      <w:r w:rsidRPr="0042604F">
        <w:rPr>
          <w:b/>
          <w:i/>
          <w:color w:val="000000"/>
        </w:rPr>
        <w:t>.</w:t>
      </w:r>
    </w:p>
    <w:p w14:paraId="482A5B71" w14:textId="0597DEBA" w:rsidR="00C441DB" w:rsidRPr="007751FD" w:rsidRDefault="0053542A" w:rsidP="005C6448">
      <w:pPr>
        <w:spacing w:before="180"/>
        <w:rPr>
          <w:color w:val="000000"/>
          <w:lang w:eastAsia="zh-CN"/>
        </w:rPr>
      </w:pPr>
      <w:r>
        <w:rPr>
          <w:color w:val="000000"/>
          <w:lang w:eastAsia="zh-CN"/>
        </w:rPr>
        <w:t>However</w:t>
      </w:r>
      <w:r>
        <w:rPr>
          <w:rFonts w:hint="eastAsia"/>
          <w:color w:val="000000"/>
          <w:lang w:eastAsia="zh-CN"/>
        </w:rPr>
        <w:t>,</w:t>
      </w:r>
      <w:r w:rsidR="00784FF8">
        <w:rPr>
          <w:color w:val="000000"/>
          <w:lang w:eastAsia="zh-CN"/>
        </w:rPr>
        <w:t xml:space="preserve"> w</w:t>
      </w:r>
      <w:r w:rsidRPr="0053542A">
        <w:rPr>
          <w:color w:val="000000"/>
          <w:lang w:eastAsia="zh-CN"/>
        </w:rPr>
        <w:t xml:space="preserve">e have to </w:t>
      </w:r>
      <w:r w:rsidR="00E37B9D">
        <w:rPr>
          <w:rFonts w:hint="eastAsia"/>
          <w:color w:val="000000"/>
          <w:lang w:eastAsia="zh-CN"/>
        </w:rPr>
        <w:t>recognise</w:t>
      </w:r>
      <w:r w:rsidRPr="0053542A">
        <w:rPr>
          <w:color w:val="000000"/>
          <w:lang w:eastAsia="zh-CN"/>
        </w:rPr>
        <w:t xml:space="preserve"> that new solutions such as Rel-19 Power Boost</w:t>
      </w:r>
      <w:r>
        <w:rPr>
          <w:rFonts w:hint="eastAsia"/>
          <w:color w:val="000000"/>
          <w:lang w:eastAsia="zh-CN"/>
        </w:rPr>
        <w:t>ing</w:t>
      </w:r>
      <w:r w:rsidRPr="0053542A">
        <w:rPr>
          <w:color w:val="000000"/>
          <w:lang w:eastAsia="zh-CN"/>
        </w:rPr>
        <w:t xml:space="preserve"> could further enhance the competitiveness of NTN HD-FDD </w:t>
      </w:r>
      <w:proofErr w:type="spellStart"/>
      <w:r w:rsidRPr="0053542A">
        <w:rPr>
          <w:color w:val="000000"/>
          <w:lang w:eastAsia="zh-CN"/>
        </w:rPr>
        <w:t>RedCap</w:t>
      </w:r>
      <w:proofErr w:type="spellEnd"/>
      <w:r w:rsidRPr="0053542A">
        <w:rPr>
          <w:color w:val="000000"/>
          <w:lang w:eastAsia="zh-CN"/>
        </w:rPr>
        <w:t xml:space="preserve"> UE.</w:t>
      </w:r>
      <w:r>
        <w:rPr>
          <w:rFonts w:hint="eastAsia"/>
          <w:color w:val="000000"/>
          <w:lang w:eastAsia="zh-CN"/>
        </w:rPr>
        <w:t xml:space="preserve"> Therefore, the discussion on new solutions such as Rel-19 Power </w:t>
      </w:r>
      <w:r>
        <w:rPr>
          <w:color w:val="000000"/>
          <w:lang w:eastAsia="zh-CN"/>
        </w:rPr>
        <w:t>boosting</w:t>
      </w:r>
      <w:r>
        <w:rPr>
          <w:rFonts w:hint="eastAsia"/>
          <w:color w:val="000000"/>
          <w:lang w:eastAsia="zh-CN"/>
        </w:rPr>
        <w:t xml:space="preserve"> should be welcomed</w:t>
      </w:r>
      <w:r w:rsidR="00E37B9D">
        <w:rPr>
          <w:rFonts w:hint="eastAsia"/>
          <w:color w:val="000000"/>
          <w:lang w:eastAsia="zh-CN"/>
        </w:rPr>
        <w:t xml:space="preserve">, </w:t>
      </w:r>
      <w:r w:rsidR="00E37B9D" w:rsidRPr="00E37B9D">
        <w:rPr>
          <w:color w:val="000000"/>
          <w:lang w:eastAsia="zh-CN"/>
        </w:rPr>
        <w:t xml:space="preserve">and we </w:t>
      </w:r>
      <w:r w:rsidR="00205F84">
        <w:rPr>
          <w:color w:val="000000"/>
          <w:lang w:eastAsia="zh-CN"/>
        </w:rPr>
        <w:t>believed</w:t>
      </w:r>
      <w:r w:rsidR="00205F84">
        <w:rPr>
          <w:rFonts w:hint="eastAsia"/>
          <w:color w:val="000000"/>
          <w:lang w:eastAsia="zh-CN"/>
        </w:rPr>
        <w:t xml:space="preserve"> that it could</w:t>
      </w:r>
      <w:r w:rsidR="00E37B9D" w:rsidRPr="00E37B9D">
        <w:rPr>
          <w:color w:val="000000"/>
          <w:lang w:eastAsia="zh-CN"/>
        </w:rPr>
        <w:t xml:space="preserve"> be</w:t>
      </w:r>
      <w:r w:rsidR="00FD1355">
        <w:rPr>
          <w:rFonts w:hint="eastAsia"/>
          <w:color w:val="000000"/>
          <w:lang w:eastAsia="zh-CN"/>
        </w:rPr>
        <w:t xml:space="preserve"> </w:t>
      </w:r>
      <w:r w:rsidR="00FD1355" w:rsidRPr="00E37B9D">
        <w:rPr>
          <w:color w:val="000000"/>
          <w:lang w:eastAsia="zh-CN"/>
        </w:rPr>
        <w:t>further</w:t>
      </w:r>
      <w:r w:rsidR="00E37B9D" w:rsidRPr="00E37B9D">
        <w:rPr>
          <w:color w:val="000000"/>
          <w:lang w:eastAsia="zh-CN"/>
        </w:rPr>
        <w:t xml:space="preserve"> discussed.</w:t>
      </w:r>
    </w:p>
    <w:p w14:paraId="6C1F0FBA" w14:textId="6E716F75" w:rsidR="00B33FD7" w:rsidRDefault="00E37B9D" w:rsidP="00DE010A">
      <w:pPr>
        <w:spacing w:before="180"/>
        <w:rPr>
          <w:b/>
          <w:color w:val="000000"/>
          <w:lang w:eastAsia="zh-CN"/>
        </w:rPr>
      </w:pPr>
      <w:r>
        <w:rPr>
          <w:rFonts w:hint="eastAsia"/>
          <w:b/>
          <w:lang w:eastAsia="zh-CN"/>
        </w:rPr>
        <w:t>Observation 2</w:t>
      </w:r>
      <w:r w:rsidR="000A2C2C" w:rsidRPr="00817DDA">
        <w:rPr>
          <w:rFonts w:hint="eastAsia"/>
          <w:b/>
          <w:lang w:eastAsia="zh-CN"/>
        </w:rPr>
        <w:t xml:space="preserve">: </w:t>
      </w:r>
      <w:r>
        <w:rPr>
          <w:rFonts w:hint="eastAsia"/>
          <w:b/>
          <w:color w:val="000000"/>
          <w:lang w:eastAsia="zh-CN"/>
        </w:rPr>
        <w:t>T</w:t>
      </w:r>
      <w:r w:rsidRPr="00E37B9D">
        <w:rPr>
          <w:rFonts w:hint="eastAsia"/>
          <w:b/>
          <w:color w:val="000000"/>
          <w:lang w:eastAsia="zh-CN"/>
        </w:rPr>
        <w:t xml:space="preserve">he discussion on new solutions such as Rel-19 Power </w:t>
      </w:r>
      <w:r w:rsidRPr="00E37B9D">
        <w:rPr>
          <w:b/>
          <w:color w:val="000000"/>
          <w:lang w:eastAsia="zh-CN"/>
        </w:rPr>
        <w:t>boosting</w:t>
      </w:r>
      <w:r w:rsidRPr="00E37B9D">
        <w:rPr>
          <w:rFonts w:hint="eastAsia"/>
          <w:b/>
          <w:color w:val="000000"/>
          <w:lang w:eastAsia="zh-CN"/>
        </w:rPr>
        <w:t xml:space="preserve"> should be welcomed, </w:t>
      </w:r>
      <w:r w:rsidR="00205F84">
        <w:rPr>
          <w:b/>
          <w:color w:val="000000"/>
          <w:lang w:eastAsia="zh-CN"/>
        </w:rPr>
        <w:t>and</w:t>
      </w:r>
      <w:r w:rsidR="00205F84">
        <w:rPr>
          <w:rFonts w:hint="eastAsia"/>
          <w:b/>
          <w:color w:val="000000"/>
          <w:lang w:eastAsia="zh-CN"/>
        </w:rPr>
        <w:t xml:space="preserve"> </w:t>
      </w:r>
      <w:r w:rsidRPr="00E37B9D">
        <w:rPr>
          <w:b/>
          <w:color w:val="000000"/>
          <w:lang w:eastAsia="zh-CN"/>
        </w:rPr>
        <w:t>it</w:t>
      </w:r>
      <w:r w:rsidR="00205F84">
        <w:rPr>
          <w:rFonts w:hint="eastAsia"/>
          <w:b/>
          <w:color w:val="000000"/>
          <w:lang w:eastAsia="zh-CN"/>
        </w:rPr>
        <w:t xml:space="preserve"> could</w:t>
      </w:r>
      <w:r w:rsidRPr="00E37B9D">
        <w:rPr>
          <w:b/>
          <w:color w:val="000000"/>
          <w:lang w:eastAsia="zh-CN"/>
        </w:rPr>
        <w:t xml:space="preserve"> be</w:t>
      </w:r>
      <w:r w:rsidR="00FD1355">
        <w:rPr>
          <w:rFonts w:hint="eastAsia"/>
          <w:b/>
          <w:color w:val="000000"/>
          <w:lang w:eastAsia="zh-CN"/>
        </w:rPr>
        <w:t xml:space="preserve"> </w:t>
      </w:r>
      <w:r w:rsidR="00FD1355" w:rsidRPr="00E37B9D">
        <w:rPr>
          <w:b/>
          <w:color w:val="000000"/>
          <w:lang w:eastAsia="zh-CN"/>
        </w:rPr>
        <w:t>further</w:t>
      </w:r>
      <w:r w:rsidRPr="00E37B9D">
        <w:rPr>
          <w:b/>
          <w:color w:val="000000"/>
          <w:lang w:eastAsia="zh-CN"/>
        </w:rPr>
        <w:t xml:space="preserve"> discussed.</w:t>
      </w:r>
    </w:p>
    <w:p w14:paraId="7A399B33" w14:textId="36815E8C" w:rsidR="00001A2E" w:rsidRDefault="002F4080" w:rsidP="00DE010A">
      <w:pPr>
        <w:spacing w:before="180"/>
        <w:rPr>
          <w:color w:val="000000"/>
          <w:lang w:eastAsia="zh-CN"/>
        </w:rPr>
      </w:pPr>
      <w:r>
        <w:rPr>
          <w:rFonts w:hint="eastAsia"/>
          <w:color w:val="000000"/>
          <w:lang w:eastAsia="zh-CN"/>
        </w:rPr>
        <w:t>The simultaneous operation with NR NTN and GNSS issue was discussed during the previous meeting</w:t>
      </w:r>
      <w:r w:rsidR="00472B1E">
        <w:rPr>
          <w:rFonts w:hint="eastAsia"/>
          <w:color w:val="000000"/>
          <w:lang w:eastAsia="zh-CN"/>
        </w:rPr>
        <w:t xml:space="preserve">, the background are shown as below: </w:t>
      </w:r>
    </w:p>
    <w:tbl>
      <w:tblPr>
        <w:tblStyle w:val="af9"/>
        <w:tblW w:w="0" w:type="auto"/>
        <w:tblLook w:val="04A0" w:firstRow="1" w:lastRow="0" w:firstColumn="1" w:lastColumn="0" w:noHBand="0" w:noVBand="1"/>
      </w:tblPr>
      <w:tblGrid>
        <w:gridCol w:w="9855"/>
      </w:tblGrid>
      <w:tr w:rsidR="00472B1E" w14:paraId="79443EFC" w14:textId="77777777" w:rsidTr="00472B1E">
        <w:tc>
          <w:tcPr>
            <w:tcW w:w="9855" w:type="dxa"/>
          </w:tcPr>
          <w:p w14:paraId="536ECDC7" w14:textId="77777777" w:rsidR="00472B1E" w:rsidRDefault="00472B1E" w:rsidP="00472B1E">
            <w:pPr>
              <w:pStyle w:val="3"/>
              <w:outlineLvl w:val="2"/>
            </w:pPr>
            <w:r>
              <w:lastRenderedPageBreak/>
              <w:t>I</w:t>
            </w:r>
            <w:r w:rsidRPr="00B8130A">
              <w:t>ssue 1-</w:t>
            </w:r>
            <w:r>
              <w:t>2</w:t>
            </w:r>
            <w:r w:rsidRPr="00B8130A">
              <w:t xml:space="preserve">: </w:t>
            </w:r>
            <w:r>
              <w:t>Simultaneous operation with NR NTN and GNSS</w:t>
            </w:r>
          </w:p>
          <w:p w14:paraId="5CD92E7F" w14:textId="77777777" w:rsidR="00472B1E" w:rsidRDefault="00472B1E" w:rsidP="00472B1E">
            <w:pPr>
              <w:rPr>
                <w:iCs/>
                <w:lang w:val="sv-SE" w:eastAsia="zh-CN"/>
              </w:rPr>
            </w:pPr>
            <w:r w:rsidRPr="00403614">
              <w:rPr>
                <w:b/>
                <w:bCs/>
                <w:iCs/>
                <w:lang w:val="sv-SE" w:eastAsia="zh-CN"/>
              </w:rPr>
              <w:t>Background:</w:t>
            </w:r>
            <w:r>
              <w:rPr>
                <w:iCs/>
                <w:lang w:val="sv-SE" w:eastAsia="zh-CN"/>
              </w:rPr>
              <w:t xml:space="preserve"> RAN4 sent LS to RAN2 in RAN4#113 in </w:t>
            </w:r>
            <w:r w:rsidRPr="00B108C0">
              <w:rPr>
                <w:iCs/>
                <w:lang w:val="sv-SE" w:eastAsia="zh-CN"/>
              </w:rPr>
              <w:t>R4-2419898</w:t>
            </w:r>
            <w:r>
              <w:rPr>
                <w:iCs/>
                <w:lang w:val="sv-SE" w:eastAsia="zh-CN"/>
              </w:rPr>
              <w:t>. RAN2 replied back in R4-2503119 as below, asking feedback on both duration and periodicity of the IDC free time to be applied to IDC TDM or autonomous denial solution</w:t>
            </w:r>
          </w:p>
          <w:p w14:paraId="12D9AADC" w14:textId="77777777" w:rsidR="00472B1E" w:rsidRDefault="00472B1E" w:rsidP="00472B1E">
            <w:pPr>
              <w:rPr>
                <w:iCs/>
                <w:lang w:val="sv-SE" w:eastAsia="zh-CN"/>
              </w:rPr>
            </w:pPr>
            <w:r w:rsidRPr="007B0DA3">
              <w:rPr>
                <w:iCs/>
                <w:noProof/>
                <w:lang w:val="en-US" w:eastAsia="zh-CN"/>
              </w:rPr>
              <w:drawing>
                <wp:inline distT="0" distB="0" distL="0" distR="0" wp14:anchorId="3874D934" wp14:editId="75BD80EB">
                  <wp:extent cx="6122035" cy="2297430"/>
                  <wp:effectExtent l="114300" t="114300" r="126365" b="140970"/>
                  <wp:docPr id="340143886"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43886" name="Picture 1" descr="A close-up of a document&#10;&#10;AI-generated content may be incorrect."/>
                          <pic:cNvPicPr/>
                        </pic:nvPicPr>
                        <pic:blipFill>
                          <a:blip r:embed="rId9"/>
                          <a:stretch>
                            <a:fillRect/>
                          </a:stretch>
                        </pic:blipFill>
                        <pic:spPr>
                          <a:xfrm>
                            <a:off x="0" y="0"/>
                            <a:ext cx="6122035" cy="229743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37C82E7" w14:textId="77777777" w:rsidR="00472B1E" w:rsidRDefault="00472B1E" w:rsidP="00472B1E">
            <w:pPr>
              <w:pStyle w:val="afb"/>
              <w:spacing w:after="120"/>
              <w:ind w:firstLineChars="0" w:firstLine="0"/>
              <w:rPr>
                <w:rFonts w:eastAsia="宋体"/>
              </w:rPr>
            </w:pPr>
            <w:r>
              <w:rPr>
                <w:rFonts w:eastAsia="宋体"/>
              </w:rPr>
              <w:t xml:space="preserve">Relevant RAN2 parameters include: </w:t>
            </w:r>
          </w:p>
          <w:p w14:paraId="1AB6AE9D" w14:textId="77777777" w:rsidR="00472B1E" w:rsidRDefault="00472B1E" w:rsidP="00472B1E">
            <w:pPr>
              <w:pStyle w:val="afb"/>
              <w:spacing w:after="120"/>
              <w:ind w:firstLineChars="0" w:firstLine="0"/>
              <w:rPr>
                <w:rFonts w:eastAsia="宋体"/>
              </w:rPr>
            </w:pPr>
            <w:r w:rsidRPr="00E417D8">
              <w:rPr>
                <w:noProof/>
              </w:rPr>
              <w:drawing>
                <wp:inline distT="0" distB="0" distL="0" distR="0" wp14:anchorId="0207C032" wp14:editId="7E64E533">
                  <wp:extent cx="6122035" cy="1403985"/>
                  <wp:effectExtent l="0" t="0" r="0" b="5715"/>
                  <wp:docPr id="55643895"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3895" name="Picture 1" descr="A close-up of a text&#10;&#10;AI-generated content may be incorrect."/>
                          <pic:cNvPicPr/>
                        </pic:nvPicPr>
                        <pic:blipFill>
                          <a:blip r:embed="rId10"/>
                          <a:stretch>
                            <a:fillRect/>
                          </a:stretch>
                        </pic:blipFill>
                        <pic:spPr>
                          <a:xfrm>
                            <a:off x="0" y="0"/>
                            <a:ext cx="6122035" cy="1403985"/>
                          </a:xfrm>
                          <a:prstGeom prst="rect">
                            <a:avLst/>
                          </a:prstGeom>
                        </pic:spPr>
                      </pic:pic>
                    </a:graphicData>
                  </a:graphic>
                </wp:inline>
              </w:drawing>
            </w:r>
          </w:p>
          <w:p w14:paraId="6D557694" w14:textId="77777777" w:rsidR="00472B1E" w:rsidRDefault="00472B1E" w:rsidP="00472B1E">
            <w:pPr>
              <w:pStyle w:val="afb"/>
              <w:spacing w:after="120"/>
              <w:ind w:firstLineChars="0" w:firstLine="0"/>
              <w:rPr>
                <w:rFonts w:eastAsia="宋体"/>
              </w:rPr>
            </w:pPr>
            <w:r w:rsidRPr="00ED7CE9">
              <w:rPr>
                <w:noProof/>
              </w:rPr>
              <w:drawing>
                <wp:inline distT="0" distB="0" distL="0" distR="0" wp14:anchorId="7FB9C7B8" wp14:editId="152FC7B8">
                  <wp:extent cx="6122035" cy="560705"/>
                  <wp:effectExtent l="0" t="0" r="0" b="0"/>
                  <wp:docPr id="118592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929512" name=""/>
                          <pic:cNvPicPr/>
                        </pic:nvPicPr>
                        <pic:blipFill>
                          <a:blip r:embed="rId11"/>
                          <a:stretch>
                            <a:fillRect/>
                          </a:stretch>
                        </pic:blipFill>
                        <pic:spPr>
                          <a:xfrm>
                            <a:off x="0" y="0"/>
                            <a:ext cx="6122035" cy="560705"/>
                          </a:xfrm>
                          <a:prstGeom prst="rect">
                            <a:avLst/>
                          </a:prstGeom>
                        </pic:spPr>
                      </pic:pic>
                    </a:graphicData>
                  </a:graphic>
                </wp:inline>
              </w:drawing>
            </w:r>
          </w:p>
          <w:p w14:paraId="02B2F8CA" w14:textId="77777777" w:rsidR="00472B1E" w:rsidRDefault="00472B1E" w:rsidP="00472B1E">
            <w:pPr>
              <w:pStyle w:val="afb"/>
              <w:spacing w:after="120"/>
              <w:ind w:left="720" w:firstLineChars="0" w:firstLine="0"/>
              <w:rPr>
                <w:rFonts w:eastAsia="宋体"/>
              </w:rPr>
            </w:pPr>
          </w:p>
          <w:p w14:paraId="26FF1BF3" w14:textId="77777777" w:rsidR="00472B1E" w:rsidRPr="00B8130A" w:rsidRDefault="00472B1E" w:rsidP="00472B1E">
            <w:pPr>
              <w:pStyle w:val="afb"/>
              <w:widowControl/>
              <w:numPr>
                <w:ilvl w:val="0"/>
                <w:numId w:val="9"/>
              </w:numPr>
              <w:spacing w:before="0" w:after="120" w:line="240" w:lineRule="auto"/>
              <w:ind w:left="720" w:firstLineChars="0"/>
              <w:jc w:val="left"/>
              <w:rPr>
                <w:rFonts w:eastAsia="宋体"/>
              </w:rPr>
            </w:pPr>
            <w:r w:rsidRPr="00B8130A">
              <w:rPr>
                <w:rFonts w:eastAsia="宋体"/>
              </w:rPr>
              <w:t>Proposals</w:t>
            </w:r>
            <w:r>
              <w:rPr>
                <w:rFonts w:eastAsia="宋体"/>
              </w:rPr>
              <w:t xml:space="preserve"> on IDC free duration </w:t>
            </w:r>
          </w:p>
          <w:p w14:paraId="23E00675" w14:textId="77777777" w:rsidR="00472B1E" w:rsidRDefault="00472B1E" w:rsidP="00472B1E">
            <w:pPr>
              <w:pStyle w:val="afb"/>
              <w:widowControl/>
              <w:numPr>
                <w:ilvl w:val="1"/>
                <w:numId w:val="9"/>
              </w:numPr>
              <w:spacing w:before="0" w:after="120" w:line="240" w:lineRule="auto"/>
              <w:ind w:left="1440" w:firstLineChars="0"/>
              <w:jc w:val="left"/>
              <w:rPr>
                <w:rFonts w:eastAsia="宋体"/>
              </w:rPr>
            </w:pPr>
            <w:r>
              <w:rPr>
                <w:rFonts w:eastAsia="宋体"/>
              </w:rPr>
              <w:t xml:space="preserve">Option 1: </w:t>
            </w:r>
            <w:r w:rsidRPr="009E5D86">
              <w:rPr>
                <w:rFonts w:eastAsia="等线"/>
                <w:bCs/>
              </w:rPr>
              <w:t xml:space="preserve">values </w:t>
            </w:r>
            <w:r w:rsidRPr="009E5D86">
              <w:rPr>
                <w:rFonts w:eastAsia="等线" w:hint="eastAsia"/>
                <w:bCs/>
              </w:rPr>
              <w:t>for</w:t>
            </w:r>
            <w:r w:rsidRPr="009E5D86">
              <w:rPr>
                <w:rFonts w:eastAsia="等线"/>
                <w:bCs/>
              </w:rPr>
              <w:t xml:space="preserve"> GNSS-</w:t>
            </w:r>
            <w:proofErr w:type="spellStart"/>
            <w:r w:rsidRPr="009E5D86">
              <w:rPr>
                <w:rFonts w:eastAsia="等线"/>
                <w:bCs/>
              </w:rPr>
              <w:t>PositionFixDuration</w:t>
            </w:r>
            <w:proofErr w:type="spellEnd"/>
            <w:r w:rsidRPr="009E5D86">
              <w:rPr>
                <w:rFonts w:eastAsia="等线"/>
                <w:bCs/>
              </w:rPr>
              <w:t xml:space="preserve"> in TS 36.331</w:t>
            </w:r>
            <w:r>
              <w:rPr>
                <w:rFonts w:eastAsia="等线"/>
                <w:b/>
              </w:rPr>
              <w:t xml:space="preserve">: </w:t>
            </w:r>
            <w:r w:rsidRPr="00606CE8">
              <w:rPr>
                <w:rFonts w:eastAsia="宋体"/>
              </w:rPr>
              <w:t>1, 2, 3, 4, 5, 6, 7, 13, 19, 25, 31</w:t>
            </w:r>
            <w:r>
              <w:rPr>
                <w:rFonts w:eastAsia="宋体"/>
              </w:rPr>
              <w:t xml:space="preserve"> seconds. (Vivo)</w:t>
            </w:r>
          </w:p>
          <w:p w14:paraId="6464846D" w14:textId="77777777" w:rsidR="00472B1E" w:rsidRDefault="00472B1E" w:rsidP="00472B1E">
            <w:pPr>
              <w:pStyle w:val="afb"/>
              <w:widowControl/>
              <w:numPr>
                <w:ilvl w:val="2"/>
                <w:numId w:val="9"/>
              </w:numPr>
              <w:spacing w:before="0" w:after="120" w:line="240" w:lineRule="auto"/>
              <w:ind w:firstLineChars="0"/>
              <w:jc w:val="left"/>
              <w:rPr>
                <w:rFonts w:eastAsia="宋体"/>
              </w:rPr>
            </w:pPr>
            <w:r>
              <w:rPr>
                <w:rFonts w:eastAsia="宋体"/>
              </w:rPr>
              <w:t>Option 1a: Leave out some large values as cold start for GNSS is not in scope (Huawei, Sony)</w:t>
            </w:r>
          </w:p>
          <w:p w14:paraId="7F394633" w14:textId="77777777" w:rsidR="00472B1E" w:rsidRDefault="00472B1E" w:rsidP="00472B1E">
            <w:pPr>
              <w:pStyle w:val="afb"/>
              <w:widowControl/>
              <w:numPr>
                <w:ilvl w:val="1"/>
                <w:numId w:val="9"/>
              </w:numPr>
              <w:spacing w:before="0" w:after="120" w:line="240" w:lineRule="auto"/>
              <w:ind w:left="1352" w:firstLineChars="0"/>
              <w:jc w:val="left"/>
              <w:rPr>
                <w:rFonts w:eastAsia="宋体"/>
              </w:rPr>
            </w:pPr>
            <w:r>
              <w:rPr>
                <w:rFonts w:eastAsia="宋体"/>
              </w:rPr>
              <w:t xml:space="preserve">Option 2: 1s to 10s, with max 50% duty </w:t>
            </w:r>
            <w:proofErr w:type="spellStart"/>
            <w:r>
              <w:rPr>
                <w:rFonts w:eastAsia="宋体"/>
              </w:rPr>
              <w:t>Tx</w:t>
            </w:r>
            <w:proofErr w:type="spellEnd"/>
            <w:r>
              <w:rPr>
                <w:rFonts w:eastAsia="宋体"/>
              </w:rPr>
              <w:t xml:space="preserve"> duty cycle (Qualcomm)</w:t>
            </w:r>
          </w:p>
          <w:p w14:paraId="5347155A" w14:textId="77777777" w:rsidR="00472B1E" w:rsidRPr="001C55D6" w:rsidRDefault="00472B1E" w:rsidP="00472B1E">
            <w:pPr>
              <w:pStyle w:val="afb"/>
              <w:widowControl/>
              <w:numPr>
                <w:ilvl w:val="1"/>
                <w:numId w:val="9"/>
              </w:numPr>
              <w:spacing w:before="0" w:after="120" w:line="240" w:lineRule="auto"/>
              <w:ind w:left="1352" w:firstLineChars="0"/>
              <w:jc w:val="left"/>
              <w:rPr>
                <w:rFonts w:eastAsia="宋体"/>
              </w:rPr>
            </w:pPr>
            <w:r>
              <w:rPr>
                <w:rFonts w:eastAsia="宋体"/>
              </w:rPr>
              <w:t xml:space="preserve">Option 3: Extend IDC-TDM activeDuration-r18 to include </w:t>
            </w:r>
            <w:r w:rsidRPr="00580054">
              <w:rPr>
                <w:rFonts w:eastAsia="宋体"/>
              </w:rPr>
              <w:t>2000ms</w:t>
            </w:r>
            <w:r>
              <w:rPr>
                <w:rFonts w:eastAsia="宋体"/>
              </w:rPr>
              <w:t xml:space="preserve"> (Nokia)</w:t>
            </w:r>
          </w:p>
          <w:p w14:paraId="690AFD14" w14:textId="77777777" w:rsidR="00472B1E" w:rsidRPr="00700BB1" w:rsidRDefault="00472B1E" w:rsidP="00472B1E">
            <w:pPr>
              <w:pStyle w:val="afb"/>
              <w:widowControl/>
              <w:numPr>
                <w:ilvl w:val="0"/>
                <w:numId w:val="22"/>
              </w:numPr>
              <w:overflowPunct w:val="0"/>
              <w:autoSpaceDE w:val="0"/>
              <w:autoSpaceDN w:val="0"/>
              <w:adjustRightInd w:val="0"/>
              <w:spacing w:before="0" w:after="120" w:line="240" w:lineRule="auto"/>
              <w:ind w:firstLineChars="0"/>
              <w:jc w:val="left"/>
              <w:textAlignment w:val="baseline"/>
            </w:pPr>
            <w:r w:rsidRPr="00700BB1">
              <w:t xml:space="preserve">Proposals on </w:t>
            </w:r>
            <w:r>
              <w:t>IDC periodicity</w:t>
            </w:r>
          </w:p>
          <w:p w14:paraId="659BCADF" w14:textId="77777777" w:rsidR="00472B1E" w:rsidRDefault="00472B1E" w:rsidP="00472B1E">
            <w:pPr>
              <w:pStyle w:val="afb"/>
              <w:widowControl/>
              <w:numPr>
                <w:ilvl w:val="1"/>
                <w:numId w:val="22"/>
              </w:numPr>
              <w:spacing w:before="0" w:after="120" w:line="240" w:lineRule="auto"/>
              <w:ind w:firstLineChars="0"/>
              <w:jc w:val="left"/>
              <w:rPr>
                <w:rFonts w:eastAsia="宋体"/>
              </w:rPr>
            </w:pPr>
            <w:r>
              <w:rPr>
                <w:rFonts w:eastAsia="宋体"/>
              </w:rPr>
              <w:t>Option 1: few seconds to few tens of seconds (Qualcomm)</w:t>
            </w:r>
          </w:p>
          <w:p w14:paraId="24C2A85A" w14:textId="77777777" w:rsidR="00472B1E" w:rsidRPr="009D380C" w:rsidRDefault="00472B1E" w:rsidP="00472B1E">
            <w:pPr>
              <w:pStyle w:val="afb"/>
              <w:widowControl/>
              <w:numPr>
                <w:ilvl w:val="1"/>
                <w:numId w:val="22"/>
              </w:numPr>
              <w:spacing w:before="0" w:after="120" w:line="240" w:lineRule="auto"/>
              <w:ind w:firstLineChars="0"/>
              <w:jc w:val="left"/>
              <w:rPr>
                <w:rFonts w:eastAsia="宋体"/>
              </w:rPr>
            </w:pPr>
            <w:r>
              <w:rPr>
                <w:rFonts w:eastAsia="宋体"/>
              </w:rPr>
              <w:t xml:space="preserve">Option 2: Extend IDC-TMD </w:t>
            </w:r>
            <w:r w:rsidRPr="00E41810">
              <w:rPr>
                <w:rFonts w:eastAsia="宋体"/>
              </w:rPr>
              <w:t xml:space="preserve">cycleLength-r18 to 40960 </w:t>
            </w:r>
            <w:proofErr w:type="spellStart"/>
            <w:r w:rsidRPr="00E41810">
              <w:rPr>
                <w:rFonts w:eastAsia="宋体"/>
              </w:rPr>
              <w:t>m</w:t>
            </w:r>
            <w:r>
              <w:rPr>
                <w:rFonts w:eastAsia="宋体"/>
              </w:rPr>
              <w:t>s</w:t>
            </w:r>
            <w:proofErr w:type="spellEnd"/>
            <w:r>
              <w:rPr>
                <w:rFonts w:eastAsia="宋体"/>
              </w:rPr>
              <w:t xml:space="preserve"> if no RRM-impact (Nokia)</w:t>
            </w:r>
          </w:p>
          <w:p w14:paraId="5AC14848" w14:textId="77777777" w:rsidR="00472B1E" w:rsidRDefault="00472B1E" w:rsidP="00472B1E">
            <w:pPr>
              <w:pStyle w:val="afb"/>
              <w:widowControl/>
              <w:numPr>
                <w:ilvl w:val="0"/>
                <w:numId w:val="22"/>
              </w:numPr>
              <w:spacing w:before="0" w:after="120" w:line="240" w:lineRule="auto"/>
              <w:ind w:firstLineChars="0"/>
              <w:jc w:val="left"/>
              <w:rPr>
                <w:rFonts w:eastAsia="宋体"/>
              </w:rPr>
            </w:pPr>
            <w:r>
              <w:rPr>
                <w:rFonts w:eastAsia="宋体"/>
              </w:rPr>
              <w:t>Other proposals</w:t>
            </w:r>
          </w:p>
          <w:p w14:paraId="43FEC5DA" w14:textId="77777777" w:rsidR="00472B1E" w:rsidRDefault="00472B1E" w:rsidP="00472B1E">
            <w:pPr>
              <w:pStyle w:val="afb"/>
              <w:widowControl/>
              <w:numPr>
                <w:ilvl w:val="1"/>
                <w:numId w:val="22"/>
              </w:numPr>
              <w:spacing w:before="0" w:after="120" w:line="240" w:lineRule="auto"/>
              <w:ind w:firstLineChars="0"/>
              <w:jc w:val="left"/>
              <w:rPr>
                <w:rFonts w:eastAsia="宋体"/>
              </w:rPr>
            </w:pPr>
            <w:r>
              <w:rPr>
                <w:rFonts w:eastAsia="宋体"/>
              </w:rPr>
              <w:lastRenderedPageBreak/>
              <w:t>No IDC enhancement is needed (Ericsson)</w:t>
            </w:r>
          </w:p>
          <w:p w14:paraId="1FF911EA" w14:textId="77777777" w:rsidR="00472B1E" w:rsidRPr="001C55D6" w:rsidRDefault="00472B1E" w:rsidP="00472B1E">
            <w:pPr>
              <w:pStyle w:val="afb"/>
              <w:widowControl/>
              <w:numPr>
                <w:ilvl w:val="2"/>
                <w:numId w:val="22"/>
              </w:numPr>
              <w:spacing w:before="0" w:after="120" w:line="240" w:lineRule="auto"/>
              <w:ind w:firstLineChars="0"/>
              <w:jc w:val="left"/>
              <w:rPr>
                <w:rFonts w:eastAsia="宋体"/>
                <w:i/>
                <w:iCs/>
              </w:rPr>
            </w:pPr>
            <w:r w:rsidRPr="001C55D6">
              <w:rPr>
                <w:rFonts w:eastAsia="宋体"/>
                <w:i/>
                <w:iCs/>
              </w:rPr>
              <w:t xml:space="preserve">Moderator: RAN4 specifically asked for IDC improvements in the LS in </w:t>
            </w:r>
            <w:r w:rsidRPr="001C55D6">
              <w:rPr>
                <w:i/>
                <w:iCs/>
                <w:lang w:val="sv-SE"/>
              </w:rPr>
              <w:t>R4-2419898.</w:t>
            </w:r>
          </w:p>
          <w:p w14:paraId="3131100E" w14:textId="77777777" w:rsidR="00472B1E" w:rsidRDefault="00472B1E" w:rsidP="00472B1E">
            <w:pPr>
              <w:pStyle w:val="afb"/>
              <w:widowControl/>
              <w:numPr>
                <w:ilvl w:val="0"/>
                <w:numId w:val="22"/>
              </w:numPr>
              <w:spacing w:before="0" w:after="120" w:line="240" w:lineRule="auto"/>
              <w:ind w:firstLineChars="0"/>
              <w:jc w:val="left"/>
              <w:rPr>
                <w:rFonts w:eastAsia="宋体"/>
              </w:rPr>
            </w:pPr>
            <w:r>
              <w:rPr>
                <w:rFonts w:eastAsia="宋体"/>
              </w:rPr>
              <w:t>Recommended WF</w:t>
            </w:r>
          </w:p>
          <w:p w14:paraId="4241BEF4" w14:textId="77777777" w:rsidR="00472B1E" w:rsidRDefault="00472B1E" w:rsidP="00472B1E">
            <w:pPr>
              <w:pStyle w:val="afb"/>
              <w:widowControl/>
              <w:numPr>
                <w:ilvl w:val="1"/>
                <w:numId w:val="22"/>
              </w:numPr>
              <w:spacing w:before="0" w:after="120" w:line="240" w:lineRule="auto"/>
              <w:ind w:firstLineChars="0"/>
              <w:jc w:val="left"/>
              <w:rPr>
                <w:rFonts w:eastAsia="宋体"/>
              </w:rPr>
            </w:pPr>
            <w:r>
              <w:rPr>
                <w:rFonts w:eastAsia="宋体"/>
              </w:rPr>
              <w:t>It is known that different UE implementations have different needs, therefore signaling needs to have flexibility and there is no need to agree a single value to send.</w:t>
            </w:r>
          </w:p>
          <w:p w14:paraId="6F47769F" w14:textId="77777777" w:rsidR="00472B1E" w:rsidRDefault="00472B1E" w:rsidP="00472B1E">
            <w:pPr>
              <w:pStyle w:val="afb"/>
              <w:widowControl/>
              <w:numPr>
                <w:ilvl w:val="1"/>
                <w:numId w:val="22"/>
              </w:numPr>
              <w:spacing w:before="0" w:after="120" w:line="240" w:lineRule="auto"/>
              <w:ind w:firstLineChars="0"/>
              <w:jc w:val="left"/>
              <w:rPr>
                <w:rFonts w:eastAsia="宋体"/>
              </w:rPr>
            </w:pPr>
            <w:r>
              <w:rPr>
                <w:rFonts w:eastAsia="宋体"/>
              </w:rPr>
              <w:t>Respond to RAN2:</w:t>
            </w:r>
          </w:p>
          <w:p w14:paraId="239EA5C1" w14:textId="77777777" w:rsidR="00472B1E" w:rsidRPr="00C24F00" w:rsidRDefault="00472B1E" w:rsidP="00472B1E">
            <w:pPr>
              <w:pStyle w:val="afb"/>
              <w:widowControl/>
              <w:numPr>
                <w:ilvl w:val="2"/>
                <w:numId w:val="22"/>
              </w:numPr>
              <w:spacing w:before="0" w:after="120" w:line="240" w:lineRule="auto"/>
              <w:ind w:firstLineChars="0"/>
              <w:jc w:val="left"/>
              <w:rPr>
                <w:rFonts w:eastAsia="宋体"/>
              </w:rPr>
            </w:pPr>
            <w:r>
              <w:rPr>
                <w:rFonts w:eastAsia="宋体"/>
              </w:rPr>
              <w:t xml:space="preserve">IDC free duration can range from 1s to [13] s following the </w:t>
            </w:r>
            <w:r w:rsidRPr="009E5D86">
              <w:rPr>
                <w:rFonts w:eastAsia="等线"/>
                <w:bCs/>
              </w:rPr>
              <w:t>GNSS-</w:t>
            </w:r>
            <w:proofErr w:type="spellStart"/>
            <w:r w:rsidRPr="009E5D86">
              <w:rPr>
                <w:rFonts w:eastAsia="等线"/>
                <w:bCs/>
              </w:rPr>
              <w:t>PositionFixDuration</w:t>
            </w:r>
            <w:proofErr w:type="spellEnd"/>
            <w:r w:rsidRPr="009E5D86">
              <w:rPr>
                <w:rFonts w:eastAsia="等线"/>
                <w:bCs/>
              </w:rPr>
              <w:t xml:space="preserve"> in TS 36.331</w:t>
            </w:r>
          </w:p>
          <w:p w14:paraId="1849977C" w14:textId="77777777" w:rsidR="00472B1E" w:rsidRDefault="00472B1E" w:rsidP="00472B1E">
            <w:pPr>
              <w:pStyle w:val="afb"/>
              <w:widowControl/>
              <w:numPr>
                <w:ilvl w:val="2"/>
                <w:numId w:val="22"/>
              </w:numPr>
              <w:spacing w:before="0" w:after="120" w:line="240" w:lineRule="auto"/>
              <w:ind w:firstLineChars="0"/>
              <w:jc w:val="left"/>
              <w:rPr>
                <w:rFonts w:eastAsia="宋体"/>
              </w:rPr>
            </w:pPr>
            <w:r>
              <w:rPr>
                <w:rFonts w:eastAsia="宋体"/>
              </w:rPr>
              <w:t xml:space="preserve">UEs may also be able to transmit with up to 50% duty cycle within the IDC free duration but </w:t>
            </w:r>
            <w:proofErr w:type="spellStart"/>
            <w:proofErr w:type="gramStart"/>
            <w:r>
              <w:rPr>
                <w:rFonts w:eastAsia="宋体"/>
              </w:rPr>
              <w:t>Tx</w:t>
            </w:r>
            <w:proofErr w:type="spellEnd"/>
            <w:proofErr w:type="gramEnd"/>
            <w:r>
              <w:rPr>
                <w:rFonts w:eastAsia="宋体"/>
              </w:rPr>
              <w:t xml:space="preserve"> cannot be continuously on for long periods of time.</w:t>
            </w:r>
          </w:p>
          <w:p w14:paraId="5A4536A1" w14:textId="77777777" w:rsidR="00472B1E" w:rsidRDefault="00472B1E" w:rsidP="00472B1E">
            <w:pPr>
              <w:pStyle w:val="afb"/>
              <w:widowControl/>
              <w:numPr>
                <w:ilvl w:val="2"/>
                <w:numId w:val="22"/>
              </w:numPr>
              <w:spacing w:before="0" w:after="120" w:line="240" w:lineRule="auto"/>
              <w:ind w:firstLineChars="0"/>
              <w:jc w:val="left"/>
              <w:rPr>
                <w:rFonts w:eastAsia="宋体"/>
              </w:rPr>
            </w:pPr>
            <w:r>
              <w:rPr>
                <w:rFonts w:eastAsia="宋体"/>
              </w:rPr>
              <w:t>Periodicity may range from 2s to up to 40s.</w:t>
            </w:r>
          </w:p>
          <w:p w14:paraId="7F0B8D9A" w14:textId="10640C4D" w:rsidR="00472B1E" w:rsidRPr="00472B1E" w:rsidRDefault="00472B1E" w:rsidP="00472B1E">
            <w:pPr>
              <w:pStyle w:val="afb"/>
              <w:widowControl/>
              <w:numPr>
                <w:ilvl w:val="2"/>
                <w:numId w:val="22"/>
              </w:numPr>
              <w:spacing w:before="0" w:after="120" w:line="240" w:lineRule="auto"/>
              <w:ind w:firstLineChars="0"/>
              <w:jc w:val="left"/>
              <w:rPr>
                <w:rFonts w:eastAsia="宋体"/>
              </w:rPr>
            </w:pPr>
            <w:r>
              <w:rPr>
                <w:rFonts w:eastAsia="宋体"/>
              </w:rPr>
              <w:t>Detailed specification changes are up to RAN2, but RAN4 recommends enabling the above both IDC-TDM and autonomous denials solutions.</w:t>
            </w:r>
          </w:p>
        </w:tc>
      </w:tr>
    </w:tbl>
    <w:p w14:paraId="3641173E" w14:textId="28449B2F" w:rsidR="002F4080" w:rsidRDefault="006C14B3" w:rsidP="00DE010A">
      <w:pPr>
        <w:spacing w:before="180"/>
        <w:rPr>
          <w:color w:val="000000"/>
          <w:lang w:eastAsia="zh-CN"/>
        </w:rPr>
      </w:pPr>
      <w:r>
        <w:rPr>
          <w:rFonts w:hint="eastAsia"/>
          <w:color w:val="000000"/>
          <w:lang w:eastAsia="zh-CN"/>
        </w:rPr>
        <w:lastRenderedPageBreak/>
        <w:t>Regarding to the reply LS from RAN2, t</w:t>
      </w:r>
      <w:r w:rsidR="0010341B">
        <w:rPr>
          <w:rFonts w:hint="eastAsia"/>
          <w:color w:val="000000"/>
          <w:lang w:eastAsia="zh-CN"/>
        </w:rPr>
        <w:t xml:space="preserve">here are two </w:t>
      </w:r>
      <w:r w:rsidR="00B3058A" w:rsidRPr="00B3058A">
        <w:rPr>
          <w:color w:val="000000"/>
          <w:lang w:eastAsia="zh-CN"/>
        </w:rPr>
        <w:t>IDC</w:t>
      </w:r>
      <w:r w:rsidR="00B3058A">
        <w:rPr>
          <w:rFonts w:hint="eastAsia"/>
          <w:color w:val="000000"/>
          <w:lang w:eastAsia="zh-CN"/>
        </w:rPr>
        <w:t xml:space="preserve"> related</w:t>
      </w:r>
      <w:r w:rsidR="00B3058A" w:rsidRPr="00B3058A">
        <w:rPr>
          <w:color w:val="000000"/>
          <w:lang w:eastAsia="zh-CN"/>
        </w:rPr>
        <w:t xml:space="preserve"> IEs as described by TS 38.331</w:t>
      </w:r>
      <w:r w:rsidR="00F27167">
        <w:rPr>
          <w:rFonts w:hint="eastAsia"/>
          <w:color w:val="000000"/>
          <w:lang w:eastAsia="zh-CN"/>
        </w:rPr>
        <w:t xml:space="preserve">: </w:t>
      </w:r>
    </w:p>
    <w:p w14:paraId="21381D42" w14:textId="77777777" w:rsidR="00B3058A" w:rsidRDefault="00B3058A" w:rsidP="00B3058A">
      <w:pPr>
        <w:pStyle w:val="afb"/>
        <w:widowControl/>
        <w:numPr>
          <w:ilvl w:val="0"/>
          <w:numId w:val="23"/>
        </w:numPr>
        <w:spacing w:before="0" w:after="160" w:line="259" w:lineRule="auto"/>
        <w:ind w:firstLineChars="0"/>
        <w:contextualSpacing/>
        <w:jc w:val="left"/>
      </w:pPr>
      <w:proofErr w:type="spellStart"/>
      <w:r>
        <w:t>AutonomousDenialParameters</w:t>
      </w:r>
      <w:proofErr w:type="spellEnd"/>
    </w:p>
    <w:p w14:paraId="7248F2E8" w14:textId="77777777" w:rsidR="00B3058A" w:rsidRPr="00277E4F" w:rsidRDefault="00B3058A" w:rsidP="00B3058A">
      <w:pPr>
        <w:pStyle w:val="afb"/>
        <w:widowControl/>
        <w:numPr>
          <w:ilvl w:val="0"/>
          <w:numId w:val="23"/>
        </w:numPr>
        <w:spacing w:before="0" w:after="160" w:line="259" w:lineRule="auto"/>
        <w:ind w:firstLineChars="0"/>
        <w:contextualSpacing/>
        <w:jc w:val="left"/>
      </w:pPr>
      <w:bookmarkStart w:id="2" w:name="ref144880"/>
      <w:r w:rsidRPr="00277E4F">
        <w:t>IDC-TDM-Assistance-r18</w:t>
      </w:r>
      <w:bookmarkEnd w:id="2"/>
    </w:p>
    <w:p w14:paraId="7A256AAE" w14:textId="1C892E94" w:rsidR="002F4080" w:rsidRDefault="00D47E43" w:rsidP="00B3058A">
      <w:pPr>
        <w:spacing w:before="180"/>
        <w:rPr>
          <w:lang w:eastAsia="zh-CN"/>
        </w:rPr>
      </w:pPr>
      <w:r>
        <w:rPr>
          <w:rFonts w:hint="eastAsia"/>
          <w:color w:val="000000"/>
          <w:lang w:eastAsia="zh-CN"/>
        </w:rPr>
        <w:t xml:space="preserve">The autonomous denial allow UE to </w:t>
      </w:r>
      <w:r w:rsidR="00607BB1" w:rsidRPr="002D3917">
        <w:t>deny any transmission in a particular UL slot</w:t>
      </w:r>
      <w:r w:rsidR="00607BB1">
        <w:t>,</w:t>
      </w:r>
      <w:r w:rsidR="00607BB1">
        <w:rPr>
          <w:rFonts w:hint="eastAsia"/>
          <w:lang w:eastAsia="zh-CN"/>
        </w:rPr>
        <w:t xml:space="preserve"> which means that the UE could drop </w:t>
      </w:r>
      <w:r w:rsidR="004B17F8">
        <w:rPr>
          <w:rFonts w:hint="eastAsia"/>
          <w:lang w:eastAsia="zh-CN"/>
        </w:rPr>
        <w:t>up to n30 (30 slots)</w:t>
      </w:r>
      <w:r w:rsidR="00F8720A">
        <w:rPr>
          <w:rFonts w:hint="eastAsia"/>
          <w:lang w:eastAsia="zh-CN"/>
        </w:rPr>
        <w:t xml:space="preserve"> of</w:t>
      </w:r>
      <w:r w:rsidR="004B17F8">
        <w:rPr>
          <w:rFonts w:hint="eastAsia"/>
          <w:lang w:eastAsia="zh-CN"/>
        </w:rPr>
        <w:t xml:space="preserve"> UL transmission. </w:t>
      </w:r>
      <w:r w:rsidR="009244E2" w:rsidRPr="009244E2">
        <w:rPr>
          <w:lang w:eastAsia="zh-CN"/>
        </w:rPr>
        <w:t>D</w:t>
      </w:r>
      <w:r w:rsidR="009244E2">
        <w:rPr>
          <w:lang w:eastAsia="zh-CN"/>
        </w:rPr>
        <w:t>ue to the randomness of the UE</w:t>
      </w:r>
      <w:r w:rsidR="009244E2" w:rsidRPr="009244E2">
        <w:rPr>
          <w:lang w:eastAsia="zh-CN"/>
        </w:rPr>
        <w:t xml:space="preserve"> movement, the autonomous </w:t>
      </w:r>
      <w:r w:rsidR="009244E2">
        <w:rPr>
          <w:rFonts w:hint="eastAsia"/>
          <w:lang w:eastAsia="zh-CN"/>
        </w:rPr>
        <w:t>denial approach</w:t>
      </w:r>
      <w:r w:rsidR="009244E2" w:rsidRPr="009244E2">
        <w:rPr>
          <w:lang w:eastAsia="zh-CN"/>
        </w:rPr>
        <w:t xml:space="preserve"> gives the UE some flexibility in GNSS measurements. However, the disadvantage of this approach is obvious: it </w:t>
      </w:r>
      <w:r w:rsidR="00936175">
        <w:rPr>
          <w:rFonts w:hint="eastAsia"/>
          <w:lang w:eastAsia="zh-CN"/>
        </w:rPr>
        <w:t xml:space="preserve">is a huge </w:t>
      </w:r>
      <w:r w:rsidR="00936175">
        <w:rPr>
          <w:lang w:eastAsia="zh-CN"/>
        </w:rPr>
        <w:t>squander</w:t>
      </w:r>
      <w:r w:rsidR="00936175">
        <w:rPr>
          <w:rFonts w:hint="eastAsia"/>
          <w:lang w:eastAsia="zh-CN"/>
        </w:rPr>
        <w:t>ing of</w:t>
      </w:r>
      <w:r w:rsidR="009244E2" w:rsidRPr="009244E2">
        <w:rPr>
          <w:lang w:eastAsia="zh-CN"/>
        </w:rPr>
        <w:t xml:space="preserve"> the time and frequency resources</w:t>
      </w:r>
      <w:r w:rsidR="00936175">
        <w:rPr>
          <w:lang w:eastAsia="zh-CN"/>
        </w:rPr>
        <w:t>,</w:t>
      </w:r>
      <w:r w:rsidR="009244E2" w:rsidRPr="009244E2">
        <w:rPr>
          <w:lang w:eastAsia="zh-CN"/>
        </w:rPr>
        <w:t xml:space="preserve"> and </w:t>
      </w:r>
      <w:r w:rsidR="00936175">
        <w:rPr>
          <w:lang w:eastAsia="zh-CN"/>
        </w:rPr>
        <w:t>impacts</w:t>
      </w:r>
      <w:r w:rsidR="009244E2" w:rsidRPr="009244E2">
        <w:rPr>
          <w:lang w:eastAsia="zh-CN"/>
        </w:rPr>
        <w:t xml:space="preserve"> the network scheduling.</w:t>
      </w:r>
      <w:r w:rsidR="00EE5124">
        <w:rPr>
          <w:rFonts w:hint="eastAsia"/>
          <w:lang w:eastAsia="zh-CN"/>
        </w:rPr>
        <w:t xml:space="preserve"> </w:t>
      </w:r>
      <w:r w:rsidR="006C7B5B" w:rsidRPr="006C7B5B">
        <w:rPr>
          <w:lang w:eastAsia="zh-CN"/>
        </w:rPr>
        <w:t>The network needs</w:t>
      </w:r>
      <w:r w:rsidR="006C7B5B">
        <w:rPr>
          <w:lang w:eastAsia="zh-CN"/>
        </w:rPr>
        <w:t xml:space="preserve"> to anticipate the timing of UE</w:t>
      </w:r>
      <w:r w:rsidR="006C7B5B" w:rsidRPr="006C7B5B">
        <w:rPr>
          <w:lang w:eastAsia="zh-CN"/>
        </w:rPr>
        <w:t xml:space="preserve"> </w:t>
      </w:r>
      <w:r w:rsidR="006C7B5B">
        <w:rPr>
          <w:rFonts w:hint="eastAsia"/>
          <w:lang w:eastAsia="zh-CN"/>
        </w:rPr>
        <w:t>launching</w:t>
      </w:r>
      <w:r w:rsidR="006C7B5B" w:rsidRPr="006C7B5B">
        <w:rPr>
          <w:lang w:eastAsia="zh-CN"/>
        </w:rPr>
        <w:t xml:space="preserve"> GNSS measurements and schedule them accordingly, which greatly increases the complexity of network design.</w:t>
      </w:r>
    </w:p>
    <w:p w14:paraId="2ECAC4DB" w14:textId="3D76F22F" w:rsidR="00936175" w:rsidRDefault="00936175" w:rsidP="00936175">
      <w:pPr>
        <w:spacing w:before="180"/>
        <w:rPr>
          <w:b/>
          <w:color w:val="000000"/>
          <w:lang w:eastAsia="zh-CN"/>
        </w:rPr>
      </w:pPr>
      <w:r>
        <w:rPr>
          <w:rFonts w:hint="eastAsia"/>
          <w:b/>
          <w:lang w:eastAsia="zh-CN"/>
        </w:rPr>
        <w:t>Observation 3</w:t>
      </w:r>
      <w:r w:rsidRPr="00817DDA">
        <w:rPr>
          <w:rFonts w:hint="eastAsia"/>
          <w:b/>
          <w:lang w:eastAsia="zh-CN"/>
        </w:rPr>
        <w:t xml:space="preserve">: </w:t>
      </w:r>
      <w:r w:rsidRPr="00016FDE">
        <w:rPr>
          <w:rFonts w:hint="eastAsia"/>
          <w:b/>
          <w:color w:val="000000"/>
          <w:lang w:eastAsia="zh-CN"/>
        </w:rPr>
        <w:t>The autonomous denial</w:t>
      </w:r>
      <w:r w:rsidR="00025BAD">
        <w:rPr>
          <w:rFonts w:hint="eastAsia"/>
          <w:b/>
          <w:color w:val="000000"/>
          <w:lang w:eastAsia="zh-CN"/>
        </w:rPr>
        <w:t xml:space="preserve"> solution</w:t>
      </w:r>
      <w:r w:rsidRPr="00016FDE">
        <w:rPr>
          <w:rFonts w:hint="eastAsia"/>
          <w:b/>
          <w:color w:val="000000"/>
          <w:lang w:eastAsia="zh-CN"/>
        </w:rPr>
        <w:t xml:space="preserve"> will </w:t>
      </w:r>
      <w:r w:rsidR="00016FDE" w:rsidRPr="00016FDE">
        <w:rPr>
          <w:rFonts w:hint="eastAsia"/>
          <w:b/>
          <w:color w:val="000000"/>
          <w:lang w:eastAsia="zh-CN"/>
        </w:rPr>
        <w:t>squander the</w:t>
      </w:r>
      <w:r w:rsidR="006176B9">
        <w:rPr>
          <w:rFonts w:hint="eastAsia"/>
          <w:b/>
          <w:color w:val="000000"/>
          <w:lang w:eastAsia="zh-CN"/>
        </w:rPr>
        <w:t xml:space="preserve"> time-frequency</w:t>
      </w:r>
      <w:r w:rsidR="002700E6">
        <w:rPr>
          <w:rFonts w:hint="eastAsia"/>
          <w:b/>
          <w:color w:val="000000"/>
          <w:lang w:eastAsia="zh-CN"/>
        </w:rPr>
        <w:t xml:space="preserve"> </w:t>
      </w:r>
      <w:r w:rsidR="00164CD0">
        <w:rPr>
          <w:rFonts w:hint="eastAsia"/>
          <w:b/>
          <w:lang w:eastAsia="zh-CN"/>
        </w:rPr>
        <w:t>resources</w:t>
      </w:r>
      <w:r w:rsidR="00016FDE" w:rsidRPr="00016FDE">
        <w:rPr>
          <w:rFonts w:hint="eastAsia"/>
          <w:b/>
          <w:lang w:eastAsia="zh-CN"/>
        </w:rPr>
        <w:t xml:space="preserve"> and increase the </w:t>
      </w:r>
      <w:r w:rsidR="00016FDE" w:rsidRPr="00016FDE">
        <w:rPr>
          <w:b/>
          <w:lang w:eastAsia="zh-CN"/>
        </w:rPr>
        <w:t>complexity of network design.</w:t>
      </w:r>
    </w:p>
    <w:p w14:paraId="3E0C2628" w14:textId="2A0F279D" w:rsidR="00567F98" w:rsidRDefault="00567F98" w:rsidP="00567F98">
      <w:pPr>
        <w:spacing w:after="160" w:line="259" w:lineRule="auto"/>
        <w:contextualSpacing/>
        <w:rPr>
          <w:lang w:eastAsia="zh-CN"/>
        </w:rPr>
      </w:pPr>
      <w:r w:rsidRPr="00567F98">
        <w:rPr>
          <w:rFonts w:hint="eastAsia"/>
          <w:lang w:eastAsia="zh-CN"/>
        </w:rPr>
        <w:t xml:space="preserve">The </w:t>
      </w:r>
      <w:r w:rsidR="004138E2">
        <w:t>IDC</w:t>
      </w:r>
      <w:r w:rsidR="004138E2">
        <w:rPr>
          <w:rFonts w:hint="eastAsia"/>
          <w:lang w:eastAsia="zh-CN"/>
        </w:rPr>
        <w:t xml:space="preserve"> </w:t>
      </w:r>
      <w:r w:rsidRPr="00567F98">
        <w:t>TDM</w:t>
      </w:r>
      <w:r w:rsidR="004138E2">
        <w:rPr>
          <w:rFonts w:hint="eastAsia"/>
          <w:lang w:eastAsia="zh-CN"/>
        </w:rPr>
        <w:t xml:space="preserve"> solution is</w:t>
      </w:r>
      <w:r>
        <w:rPr>
          <w:rFonts w:hint="eastAsia"/>
          <w:lang w:eastAsia="zh-CN"/>
        </w:rPr>
        <w:t xml:space="preserve"> </w:t>
      </w:r>
      <w:r w:rsidR="004138E2" w:rsidRPr="004138E2">
        <w:rPr>
          <w:lang w:eastAsia="zh-CN"/>
        </w:rPr>
        <w:t xml:space="preserve">a different design: </w:t>
      </w:r>
      <w:r w:rsidR="004138E2">
        <w:rPr>
          <w:rFonts w:hint="eastAsia"/>
          <w:lang w:eastAsia="zh-CN"/>
        </w:rPr>
        <w:t>it</w:t>
      </w:r>
      <w:r w:rsidR="004138E2" w:rsidRPr="004138E2">
        <w:rPr>
          <w:lang w:eastAsia="zh-CN"/>
        </w:rPr>
        <w:t xml:space="preserve"> allows the UE to report the time taken to </w:t>
      </w:r>
      <w:r w:rsidR="004138E2">
        <w:rPr>
          <w:rFonts w:hint="eastAsia"/>
          <w:lang w:eastAsia="zh-CN"/>
        </w:rPr>
        <w:t>solve</w:t>
      </w:r>
      <w:r w:rsidR="004138E2" w:rsidRPr="004138E2">
        <w:rPr>
          <w:lang w:eastAsia="zh-CN"/>
        </w:rPr>
        <w:t xml:space="preserve"> IDC</w:t>
      </w:r>
      <w:r w:rsidR="004138E2">
        <w:rPr>
          <w:rFonts w:hint="eastAsia"/>
          <w:lang w:eastAsia="zh-CN"/>
        </w:rPr>
        <w:t xml:space="preserve"> problem</w:t>
      </w:r>
      <w:r w:rsidR="004138E2" w:rsidRPr="004138E2">
        <w:rPr>
          <w:lang w:eastAsia="zh-CN"/>
        </w:rPr>
        <w:t xml:space="preserve">, and the network </w:t>
      </w:r>
      <w:r w:rsidR="004138E2">
        <w:rPr>
          <w:rFonts w:hint="eastAsia"/>
          <w:lang w:eastAsia="zh-CN"/>
        </w:rPr>
        <w:t>could</w:t>
      </w:r>
      <w:r w:rsidR="004138E2" w:rsidRPr="004138E2">
        <w:rPr>
          <w:lang w:eastAsia="zh-CN"/>
        </w:rPr>
        <w:t xml:space="preserve"> avoid scheduling UL </w:t>
      </w:r>
      <w:r w:rsidR="004138E2">
        <w:rPr>
          <w:rFonts w:hint="eastAsia"/>
          <w:lang w:eastAsia="zh-CN"/>
        </w:rPr>
        <w:t>transmission</w:t>
      </w:r>
      <w:r w:rsidR="004138E2" w:rsidRPr="004138E2">
        <w:rPr>
          <w:lang w:eastAsia="zh-CN"/>
        </w:rPr>
        <w:t xml:space="preserve"> within the </w:t>
      </w:r>
      <w:r w:rsidR="004138E2">
        <w:rPr>
          <w:rFonts w:hint="eastAsia"/>
          <w:lang w:eastAsia="zh-CN"/>
        </w:rPr>
        <w:t>certain period requested</w:t>
      </w:r>
      <w:r w:rsidR="0047169F">
        <w:rPr>
          <w:lang w:eastAsia="zh-CN"/>
        </w:rPr>
        <w:t xml:space="preserve"> by </w:t>
      </w:r>
      <w:r w:rsidR="004138E2" w:rsidRPr="004138E2">
        <w:rPr>
          <w:lang w:eastAsia="zh-CN"/>
        </w:rPr>
        <w:t>UE.</w:t>
      </w:r>
      <w:r w:rsidR="00D20AB3">
        <w:rPr>
          <w:rFonts w:hint="eastAsia"/>
          <w:lang w:eastAsia="zh-CN"/>
        </w:rPr>
        <w:t xml:space="preserve"> </w:t>
      </w:r>
      <w:r w:rsidR="00D20AB3" w:rsidRPr="00D20AB3">
        <w:rPr>
          <w:lang w:eastAsia="zh-CN"/>
        </w:rPr>
        <w:t>The advantages of this approach are obvious: the UE can notify the network when a GNSS measurement is planned, leaving the entire measurement process under the full control of the network. This</w:t>
      </w:r>
      <w:r w:rsidR="00D20AB3">
        <w:rPr>
          <w:rFonts w:hint="eastAsia"/>
          <w:lang w:eastAsia="zh-CN"/>
        </w:rPr>
        <w:t xml:space="preserve"> approach</w:t>
      </w:r>
      <w:r w:rsidR="00D20AB3" w:rsidRPr="00D20AB3">
        <w:rPr>
          <w:lang w:eastAsia="zh-CN"/>
        </w:rPr>
        <w:t xml:space="preserve"> ensures that no resources are wasted and the complexity of network deployment is minimised.</w:t>
      </w:r>
    </w:p>
    <w:p w14:paraId="602281DB" w14:textId="43E23F22" w:rsidR="00025BAD" w:rsidRDefault="00025BAD" w:rsidP="00025BAD">
      <w:pPr>
        <w:spacing w:before="180"/>
        <w:rPr>
          <w:b/>
          <w:color w:val="000000"/>
          <w:lang w:eastAsia="zh-CN"/>
        </w:rPr>
      </w:pPr>
      <w:r>
        <w:rPr>
          <w:rFonts w:hint="eastAsia"/>
          <w:b/>
          <w:lang w:eastAsia="zh-CN"/>
        </w:rPr>
        <w:t>Observation 4</w:t>
      </w:r>
      <w:r w:rsidRPr="00817DDA">
        <w:rPr>
          <w:rFonts w:hint="eastAsia"/>
          <w:b/>
          <w:lang w:eastAsia="zh-CN"/>
        </w:rPr>
        <w:t xml:space="preserve">: </w:t>
      </w:r>
      <w:r w:rsidRPr="00016FDE">
        <w:rPr>
          <w:rFonts w:hint="eastAsia"/>
          <w:b/>
          <w:color w:val="000000"/>
          <w:lang w:eastAsia="zh-CN"/>
        </w:rPr>
        <w:t xml:space="preserve">The </w:t>
      </w:r>
      <w:r>
        <w:rPr>
          <w:rFonts w:hint="eastAsia"/>
          <w:b/>
          <w:color w:val="000000"/>
          <w:lang w:eastAsia="zh-CN"/>
        </w:rPr>
        <w:t>IDC TDM solution</w:t>
      </w:r>
      <w:r w:rsidRPr="00016FDE">
        <w:rPr>
          <w:rFonts w:hint="eastAsia"/>
          <w:b/>
          <w:color w:val="000000"/>
          <w:lang w:eastAsia="zh-CN"/>
        </w:rPr>
        <w:t xml:space="preserve"> will</w:t>
      </w:r>
      <w:r>
        <w:rPr>
          <w:rFonts w:hint="eastAsia"/>
          <w:b/>
          <w:color w:val="000000"/>
          <w:lang w:eastAsia="zh-CN"/>
        </w:rPr>
        <w:t xml:space="preserve"> not</w:t>
      </w:r>
      <w:r w:rsidRPr="00016FDE">
        <w:rPr>
          <w:rFonts w:hint="eastAsia"/>
          <w:b/>
          <w:color w:val="000000"/>
          <w:lang w:eastAsia="zh-CN"/>
        </w:rPr>
        <w:t xml:space="preserve"> squander the</w:t>
      </w:r>
      <w:r>
        <w:rPr>
          <w:rFonts w:hint="eastAsia"/>
          <w:b/>
          <w:color w:val="000000"/>
          <w:lang w:eastAsia="zh-CN"/>
        </w:rPr>
        <w:t xml:space="preserve"> time-frequency </w:t>
      </w:r>
      <w:r>
        <w:rPr>
          <w:rFonts w:hint="eastAsia"/>
          <w:b/>
          <w:lang w:eastAsia="zh-CN"/>
        </w:rPr>
        <w:t>resources</w:t>
      </w:r>
      <w:r w:rsidRPr="00016FDE">
        <w:rPr>
          <w:rFonts w:hint="eastAsia"/>
          <w:b/>
          <w:lang w:eastAsia="zh-CN"/>
        </w:rPr>
        <w:t xml:space="preserve"> and</w:t>
      </w:r>
      <w:r>
        <w:rPr>
          <w:rFonts w:hint="eastAsia"/>
          <w:b/>
          <w:lang w:eastAsia="zh-CN"/>
        </w:rPr>
        <w:t xml:space="preserve"> will not</w:t>
      </w:r>
      <w:r w:rsidRPr="00016FDE">
        <w:rPr>
          <w:rFonts w:hint="eastAsia"/>
          <w:b/>
          <w:lang w:eastAsia="zh-CN"/>
        </w:rPr>
        <w:t xml:space="preserve"> increase the </w:t>
      </w:r>
      <w:r w:rsidRPr="00016FDE">
        <w:rPr>
          <w:b/>
          <w:lang w:eastAsia="zh-CN"/>
        </w:rPr>
        <w:t>complexity of network design.</w:t>
      </w:r>
    </w:p>
    <w:p w14:paraId="55C57FEA" w14:textId="6E5A69B7" w:rsidR="00025BAD" w:rsidRPr="00025BAD" w:rsidRDefault="00EE0CF6" w:rsidP="00567F98">
      <w:pPr>
        <w:spacing w:after="160" w:line="259" w:lineRule="auto"/>
        <w:contextualSpacing/>
        <w:rPr>
          <w:lang w:eastAsia="zh-CN"/>
        </w:rPr>
      </w:pPr>
      <w:r>
        <w:rPr>
          <w:rFonts w:hint="eastAsia"/>
          <w:lang w:eastAsia="zh-CN"/>
        </w:rPr>
        <w:t xml:space="preserve">However, </w:t>
      </w:r>
      <w:r w:rsidR="0042253A">
        <w:rPr>
          <w:rFonts w:hint="eastAsia"/>
          <w:lang w:eastAsia="zh-CN"/>
        </w:rPr>
        <w:t>i</w:t>
      </w:r>
      <w:r w:rsidR="0042253A" w:rsidRPr="0042253A">
        <w:rPr>
          <w:lang w:eastAsia="zh-CN"/>
        </w:rPr>
        <w:t>f the</w:t>
      </w:r>
      <w:r w:rsidR="00007E2D">
        <w:rPr>
          <w:rFonts w:hint="eastAsia"/>
          <w:lang w:eastAsia="zh-CN"/>
        </w:rPr>
        <w:t xml:space="preserve"> IDC</w:t>
      </w:r>
      <w:r w:rsidR="0042253A" w:rsidRPr="0042253A">
        <w:rPr>
          <w:lang w:eastAsia="zh-CN"/>
        </w:rPr>
        <w:t xml:space="preserve"> TDM solution is extended, the power </w:t>
      </w:r>
      <w:r w:rsidR="0042253A">
        <w:rPr>
          <w:rFonts w:hint="eastAsia"/>
          <w:lang w:eastAsia="zh-CN"/>
        </w:rPr>
        <w:t>consumption</w:t>
      </w:r>
      <w:r w:rsidR="0042253A">
        <w:rPr>
          <w:lang w:eastAsia="zh-CN"/>
        </w:rPr>
        <w:t xml:space="preserve"> for </w:t>
      </w:r>
      <w:proofErr w:type="spellStart"/>
      <w:r w:rsidR="0042253A">
        <w:rPr>
          <w:rFonts w:hint="eastAsia"/>
          <w:lang w:eastAsia="zh-CN"/>
        </w:rPr>
        <w:t>R</w:t>
      </w:r>
      <w:r w:rsidR="0042253A">
        <w:rPr>
          <w:lang w:eastAsia="zh-CN"/>
        </w:rPr>
        <w:t>ed</w:t>
      </w:r>
      <w:r w:rsidR="0042253A">
        <w:rPr>
          <w:rFonts w:hint="eastAsia"/>
          <w:lang w:eastAsia="zh-CN"/>
        </w:rPr>
        <w:t>C</w:t>
      </w:r>
      <w:r w:rsidR="0042253A">
        <w:rPr>
          <w:lang w:eastAsia="zh-CN"/>
        </w:rPr>
        <w:t>ap</w:t>
      </w:r>
      <w:proofErr w:type="spellEnd"/>
      <w:r w:rsidR="0042253A">
        <w:rPr>
          <w:lang w:eastAsia="zh-CN"/>
        </w:rPr>
        <w:t xml:space="preserve"> UE</w:t>
      </w:r>
      <w:r w:rsidR="0042253A" w:rsidRPr="0042253A">
        <w:rPr>
          <w:lang w:eastAsia="zh-CN"/>
        </w:rPr>
        <w:t xml:space="preserve"> will become unmanageable. If </w:t>
      </w:r>
      <w:r w:rsidR="00007E2D">
        <w:rPr>
          <w:rFonts w:hint="eastAsia"/>
          <w:lang w:eastAsia="zh-CN"/>
        </w:rPr>
        <w:t xml:space="preserve">IDC </w:t>
      </w:r>
      <w:r w:rsidR="0042253A" w:rsidRPr="0042253A">
        <w:rPr>
          <w:lang w:eastAsia="zh-CN"/>
        </w:rPr>
        <w:t xml:space="preserve">TDM solution </w:t>
      </w:r>
      <w:r w:rsidR="00007E2D">
        <w:rPr>
          <w:rFonts w:hint="eastAsia"/>
          <w:lang w:eastAsia="zh-CN"/>
        </w:rPr>
        <w:t>applies</w:t>
      </w:r>
      <w:r w:rsidR="0042253A" w:rsidRPr="0042253A">
        <w:rPr>
          <w:lang w:eastAsia="zh-CN"/>
        </w:rPr>
        <w:t>, we prefer not to extend the existing</w:t>
      </w:r>
      <w:r w:rsidR="00007E2D">
        <w:rPr>
          <w:rFonts w:hint="eastAsia"/>
          <w:lang w:eastAsia="zh-CN"/>
        </w:rPr>
        <w:t xml:space="preserve"> IDC</w:t>
      </w:r>
      <w:r w:rsidR="0042253A" w:rsidRPr="0042253A">
        <w:rPr>
          <w:lang w:eastAsia="zh-CN"/>
        </w:rPr>
        <w:t xml:space="preserve"> TDM framework.</w:t>
      </w:r>
      <w:r w:rsidR="0042253A">
        <w:rPr>
          <w:rFonts w:hint="eastAsia"/>
          <w:lang w:eastAsia="zh-CN"/>
        </w:rPr>
        <w:t xml:space="preserve"> </w:t>
      </w:r>
      <w:r w:rsidR="00F671B7">
        <w:rPr>
          <w:rFonts w:hint="eastAsia"/>
          <w:lang w:eastAsia="zh-CN"/>
        </w:rPr>
        <w:t xml:space="preserve">Therefore, </w:t>
      </w:r>
      <w:r w:rsidR="00F70223">
        <w:rPr>
          <w:rFonts w:hint="eastAsia"/>
          <w:lang w:eastAsia="zh-CN"/>
        </w:rPr>
        <w:t xml:space="preserve">we believed that </w:t>
      </w:r>
      <w:r w:rsidR="00197184">
        <w:rPr>
          <w:rFonts w:hint="eastAsia"/>
          <w:lang w:eastAsia="zh-CN"/>
        </w:rPr>
        <w:t>to</w:t>
      </w:r>
      <w:r w:rsidR="008F4845">
        <w:rPr>
          <w:rFonts w:hint="eastAsia"/>
          <w:lang w:eastAsia="zh-CN"/>
        </w:rPr>
        <w:t xml:space="preserve"> </w:t>
      </w:r>
      <w:r w:rsidR="00197184">
        <w:rPr>
          <w:rFonts w:hint="eastAsia"/>
          <w:lang w:eastAsia="zh-CN"/>
        </w:rPr>
        <w:t>solve</w:t>
      </w:r>
      <w:r w:rsidR="008F4845">
        <w:rPr>
          <w:rFonts w:hint="eastAsia"/>
          <w:lang w:eastAsia="zh-CN"/>
        </w:rPr>
        <w:t xml:space="preserve"> the</w:t>
      </w:r>
      <w:r w:rsidR="00197184">
        <w:rPr>
          <w:rFonts w:hint="eastAsia"/>
          <w:lang w:eastAsia="zh-CN"/>
        </w:rPr>
        <w:t xml:space="preserve"> issue of</w:t>
      </w:r>
      <w:r w:rsidR="00F70223">
        <w:rPr>
          <w:rFonts w:hint="eastAsia"/>
          <w:lang w:eastAsia="zh-CN"/>
        </w:rPr>
        <w:t xml:space="preserve"> </w:t>
      </w:r>
      <w:r w:rsidR="008F4845">
        <w:rPr>
          <w:rFonts w:hint="eastAsia"/>
          <w:lang w:eastAsia="zh-CN"/>
        </w:rPr>
        <w:t>s</w:t>
      </w:r>
      <w:r w:rsidR="008F4845" w:rsidRPr="008F4845">
        <w:rPr>
          <w:lang w:eastAsia="zh-CN"/>
        </w:rPr>
        <w:t xml:space="preserve">imultaneous </w:t>
      </w:r>
      <w:r w:rsidR="00197184">
        <w:rPr>
          <w:lang w:eastAsia="zh-CN"/>
        </w:rPr>
        <w:t>operation with NR NTN and GNS</w:t>
      </w:r>
      <w:r w:rsidR="00197184">
        <w:rPr>
          <w:rFonts w:hint="eastAsia"/>
          <w:lang w:eastAsia="zh-CN"/>
        </w:rPr>
        <w:t>S</w:t>
      </w:r>
      <w:r w:rsidR="008F4845">
        <w:rPr>
          <w:rFonts w:hint="eastAsia"/>
          <w:lang w:eastAsia="zh-CN"/>
        </w:rPr>
        <w:t>, the IDC TDM solution could be considered</w:t>
      </w:r>
      <w:r w:rsidR="00007E2D">
        <w:rPr>
          <w:rFonts w:hint="eastAsia"/>
          <w:lang w:eastAsia="zh-CN"/>
        </w:rPr>
        <w:t xml:space="preserve"> if there is no extension introduced</w:t>
      </w:r>
      <w:r w:rsidR="008F4845">
        <w:rPr>
          <w:rFonts w:hint="eastAsia"/>
          <w:lang w:eastAsia="zh-CN"/>
        </w:rPr>
        <w:t>.</w:t>
      </w:r>
    </w:p>
    <w:p w14:paraId="08E7B1A3" w14:textId="4487D37C" w:rsidR="00936175" w:rsidRPr="00567F98" w:rsidRDefault="00197184" w:rsidP="00B3058A">
      <w:pPr>
        <w:spacing w:before="180"/>
        <w:rPr>
          <w:color w:val="000000"/>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Pr="00197184">
        <w:rPr>
          <w:rFonts w:hint="eastAsia"/>
          <w:b/>
          <w:lang w:eastAsia="zh-CN"/>
        </w:rPr>
        <w:t>To solve the issue of s</w:t>
      </w:r>
      <w:r w:rsidRPr="00197184">
        <w:rPr>
          <w:b/>
          <w:lang w:eastAsia="zh-CN"/>
        </w:rPr>
        <w:t>imultaneous operation with NR NTN and GNS</w:t>
      </w:r>
      <w:r w:rsidR="006748E8">
        <w:rPr>
          <w:rFonts w:hint="eastAsia"/>
          <w:b/>
          <w:lang w:eastAsia="zh-CN"/>
        </w:rPr>
        <w:t xml:space="preserve">S, </w:t>
      </w:r>
      <w:r w:rsidRPr="00197184">
        <w:rPr>
          <w:rFonts w:hint="eastAsia"/>
          <w:b/>
          <w:lang w:eastAsia="zh-CN"/>
        </w:rPr>
        <w:t>the IDC TDM solution could be considered</w:t>
      </w:r>
      <w:r w:rsidR="006748E8" w:rsidRPr="006748E8">
        <w:rPr>
          <w:rFonts w:hint="eastAsia"/>
          <w:b/>
          <w:lang w:eastAsia="zh-CN"/>
        </w:rPr>
        <w:t xml:space="preserve"> </w:t>
      </w:r>
      <w:r w:rsidR="006748E8">
        <w:rPr>
          <w:rFonts w:hint="eastAsia"/>
          <w:b/>
          <w:lang w:eastAsia="zh-CN"/>
        </w:rPr>
        <w:t xml:space="preserve">if there is no </w:t>
      </w:r>
      <w:r w:rsidR="006748E8">
        <w:rPr>
          <w:b/>
          <w:lang w:eastAsia="zh-CN"/>
        </w:rPr>
        <w:t>extension</w:t>
      </w:r>
      <w:r w:rsidR="006748E8">
        <w:rPr>
          <w:rFonts w:hint="eastAsia"/>
          <w:b/>
          <w:lang w:eastAsia="zh-CN"/>
        </w:rPr>
        <w:t xml:space="preserve"> introduced</w:t>
      </w:r>
      <w:r w:rsidRPr="00197184">
        <w:rPr>
          <w:rFonts w:hint="eastAsia"/>
          <w:b/>
          <w:lang w:eastAsia="zh-CN"/>
        </w:rPr>
        <w:t>.</w:t>
      </w:r>
    </w:p>
    <w:p w14:paraId="087A8828" w14:textId="5B4790E5" w:rsidR="002F4080" w:rsidRDefault="00DB3FA3" w:rsidP="00DE010A">
      <w:pPr>
        <w:spacing w:before="180"/>
        <w:rPr>
          <w:color w:val="000000"/>
          <w:lang w:eastAsia="zh-CN"/>
        </w:rPr>
      </w:pPr>
      <w:r>
        <w:rPr>
          <w:rFonts w:hint="eastAsia"/>
          <w:color w:val="000000"/>
          <w:lang w:eastAsia="zh-CN"/>
        </w:rPr>
        <w:t>However,</w:t>
      </w:r>
      <w:r w:rsidRPr="00DB3FA3">
        <w:rPr>
          <w:color w:val="000000"/>
          <w:lang w:eastAsia="zh-CN"/>
        </w:rPr>
        <w:t xml:space="preserve"> considering the previous discussions on RAN4 and the time budget, it seems difficult to simply choose between the above two options.</w:t>
      </w:r>
      <w:r>
        <w:rPr>
          <w:rFonts w:hint="eastAsia"/>
          <w:color w:val="000000"/>
          <w:lang w:eastAsia="zh-CN"/>
        </w:rPr>
        <w:t xml:space="preserve"> </w:t>
      </w:r>
      <w:r w:rsidRPr="00DB3FA3">
        <w:rPr>
          <w:color w:val="000000"/>
          <w:lang w:eastAsia="zh-CN"/>
        </w:rPr>
        <w:t>If no agreement can be reached, we believe that this issue can also be discussed in the RRM session to explore if there is a potential solution.</w:t>
      </w:r>
    </w:p>
    <w:p w14:paraId="1BE782C9" w14:textId="1DD5BE58" w:rsidR="002F4080" w:rsidRPr="00716767" w:rsidRDefault="00DB3FA3" w:rsidP="00DE010A">
      <w:pPr>
        <w:spacing w:before="180"/>
        <w:rPr>
          <w:b/>
          <w:color w:val="000000"/>
          <w:lang w:eastAsia="zh-CN"/>
        </w:rPr>
      </w:pPr>
      <w:r>
        <w:rPr>
          <w:rFonts w:hint="eastAsia"/>
          <w:b/>
          <w:lang w:eastAsia="zh-CN"/>
        </w:rPr>
        <w:t>Proposal 3</w:t>
      </w:r>
      <w:r w:rsidRPr="00817DDA">
        <w:rPr>
          <w:rFonts w:hint="eastAsia"/>
          <w:b/>
          <w:lang w:eastAsia="zh-CN"/>
        </w:rPr>
        <w:t>:</w:t>
      </w:r>
      <w:r>
        <w:rPr>
          <w:rFonts w:hint="eastAsia"/>
          <w:b/>
          <w:lang w:eastAsia="zh-CN"/>
        </w:rPr>
        <w:t xml:space="preserve"> </w:t>
      </w:r>
      <w:r w:rsidRPr="00DB3FA3">
        <w:rPr>
          <w:b/>
          <w:color w:val="000000"/>
          <w:lang w:eastAsia="zh-CN"/>
        </w:rPr>
        <w:t>If no agreement can be reached</w:t>
      </w:r>
      <w:r w:rsidR="00D46C0A">
        <w:rPr>
          <w:rFonts w:hint="eastAsia"/>
          <w:b/>
          <w:color w:val="000000"/>
          <w:lang w:eastAsia="zh-CN"/>
        </w:rPr>
        <w:t xml:space="preserve"> in RF session</w:t>
      </w:r>
      <w:r w:rsidRPr="00DB3FA3">
        <w:rPr>
          <w:b/>
          <w:color w:val="000000"/>
          <w:lang w:eastAsia="zh-CN"/>
        </w:rPr>
        <w:t xml:space="preserve">, </w:t>
      </w:r>
      <w:r w:rsidR="00C92D70">
        <w:rPr>
          <w:rFonts w:hint="eastAsia"/>
          <w:b/>
          <w:color w:val="000000"/>
          <w:lang w:eastAsia="zh-CN"/>
        </w:rPr>
        <w:t>RAN4</w:t>
      </w:r>
      <w:r w:rsidR="00007E2D">
        <w:rPr>
          <w:rFonts w:hint="eastAsia"/>
          <w:b/>
          <w:color w:val="000000"/>
          <w:lang w:eastAsia="zh-CN"/>
        </w:rPr>
        <w:t xml:space="preserve"> may</w:t>
      </w:r>
      <w:r w:rsidR="00C92D70">
        <w:rPr>
          <w:rFonts w:hint="eastAsia"/>
          <w:b/>
          <w:color w:val="000000"/>
          <w:lang w:eastAsia="zh-CN"/>
        </w:rPr>
        <w:t xml:space="preserve"> consider </w:t>
      </w:r>
      <w:r w:rsidR="0072238F">
        <w:rPr>
          <w:b/>
          <w:color w:val="000000"/>
          <w:lang w:eastAsia="zh-CN"/>
        </w:rPr>
        <w:t>seeking</w:t>
      </w:r>
      <w:r w:rsidR="00C92D70">
        <w:rPr>
          <w:rFonts w:hint="eastAsia"/>
          <w:b/>
          <w:color w:val="000000"/>
          <w:lang w:eastAsia="zh-CN"/>
        </w:rPr>
        <w:t xml:space="preserve"> </w:t>
      </w:r>
      <w:r w:rsidR="00D46C0A">
        <w:rPr>
          <w:b/>
          <w:color w:val="000000"/>
          <w:lang w:eastAsia="zh-CN"/>
        </w:rPr>
        <w:t>th</w:t>
      </w:r>
      <w:r w:rsidR="00D46C0A">
        <w:rPr>
          <w:rFonts w:hint="eastAsia"/>
          <w:b/>
          <w:color w:val="000000"/>
          <w:lang w:eastAsia="zh-CN"/>
        </w:rPr>
        <w:t>e</w:t>
      </w:r>
      <w:r w:rsidRPr="00DB3FA3">
        <w:rPr>
          <w:b/>
          <w:color w:val="000000"/>
          <w:lang w:eastAsia="zh-CN"/>
        </w:rPr>
        <w:t xml:space="preserve"> issue </w:t>
      </w:r>
      <w:r w:rsidR="00D46C0A">
        <w:rPr>
          <w:rFonts w:hint="eastAsia"/>
          <w:b/>
          <w:color w:val="000000"/>
          <w:lang w:eastAsia="zh-CN"/>
        </w:rPr>
        <w:t>to be resolved from RRM perspective</w:t>
      </w:r>
      <w:r w:rsidRPr="00DB3FA3">
        <w:rPr>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BCED0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UE requirements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7061116" w14:textId="77E5C1BA" w:rsidR="007C6F7D" w:rsidRDefault="007C6F7D" w:rsidP="007C6F7D">
      <w:pPr>
        <w:spacing w:before="180"/>
        <w:rPr>
          <w:b/>
          <w:lang w:eastAsia="zh-CN"/>
        </w:rPr>
      </w:pPr>
      <w:r>
        <w:rPr>
          <w:rFonts w:hint="eastAsia"/>
          <w:b/>
          <w:lang w:eastAsia="zh-CN"/>
        </w:rPr>
        <w:lastRenderedPageBreak/>
        <w:t>Observation 1</w:t>
      </w:r>
      <w:r w:rsidRPr="00817DDA">
        <w:rPr>
          <w:rFonts w:hint="eastAsia"/>
          <w:b/>
          <w:lang w:eastAsia="zh-CN"/>
        </w:rPr>
        <w:t>:</w:t>
      </w:r>
      <w:r>
        <w:rPr>
          <w:rFonts w:hint="eastAsia"/>
          <w:b/>
          <w:lang w:eastAsia="zh-CN"/>
        </w:rPr>
        <w:t xml:space="preserve"> The Rel-19 power boosting</w:t>
      </w:r>
      <w:r w:rsidR="00E90EDC">
        <w:rPr>
          <w:rFonts w:hint="eastAsia"/>
          <w:b/>
          <w:lang w:eastAsia="zh-CN"/>
        </w:rPr>
        <w:t xml:space="preserve"> WI</w:t>
      </w:r>
      <w:r>
        <w:rPr>
          <w:rFonts w:hint="eastAsia"/>
          <w:b/>
          <w:lang w:eastAsia="zh-CN"/>
        </w:rPr>
        <w:t xml:space="preserve"> is still under discussion.</w:t>
      </w:r>
    </w:p>
    <w:p w14:paraId="1C1B6DF9" w14:textId="0C64F349" w:rsidR="001B37A1" w:rsidRPr="001B37A1" w:rsidRDefault="001B37A1" w:rsidP="007C6F7D">
      <w:pPr>
        <w:spacing w:before="180"/>
        <w:rPr>
          <w:b/>
          <w:lang w:eastAsia="zh-CN"/>
        </w:rPr>
      </w:pPr>
      <w:r>
        <w:rPr>
          <w:rFonts w:hint="eastAsia"/>
          <w:b/>
          <w:lang w:eastAsia="zh-CN"/>
        </w:rPr>
        <w:t>Proposal 1</w:t>
      </w:r>
      <w:r w:rsidRPr="00817DDA">
        <w:rPr>
          <w:rFonts w:hint="eastAsia"/>
          <w:b/>
          <w:lang w:eastAsia="zh-CN"/>
        </w:rPr>
        <w:t xml:space="preserve">: </w:t>
      </w:r>
      <w:r w:rsidRPr="0042604F">
        <w:rPr>
          <w:rFonts w:hint="eastAsia"/>
          <w:b/>
          <w:color w:val="000000"/>
        </w:rPr>
        <w:t>For</w:t>
      </w:r>
      <w:r w:rsidRPr="0042604F">
        <w:rPr>
          <w:rFonts w:hint="eastAsia"/>
          <w:b/>
          <w:color w:val="000000"/>
          <w:lang w:eastAsia="zh-CN"/>
        </w:rPr>
        <w:t xml:space="preserve"> NTN</w:t>
      </w:r>
      <w:r w:rsidRPr="0042604F">
        <w:rPr>
          <w:rFonts w:hint="eastAsia"/>
          <w:b/>
          <w:color w:val="000000"/>
        </w:rPr>
        <w:t xml:space="preserve"> </w:t>
      </w:r>
      <w:proofErr w:type="spellStart"/>
      <w:r w:rsidRPr="0042604F">
        <w:rPr>
          <w:rFonts w:hint="eastAsia"/>
          <w:b/>
          <w:color w:val="000000"/>
        </w:rPr>
        <w:t>RedCap</w:t>
      </w:r>
      <w:proofErr w:type="spellEnd"/>
      <w:r w:rsidRPr="0042604F">
        <w:rPr>
          <w:rFonts w:hint="eastAsia"/>
          <w:b/>
          <w:color w:val="000000"/>
        </w:rPr>
        <w:t xml:space="preserve"> UE operating in HD-FDD mode, Rel-18 power boosting capabilities </w:t>
      </w:r>
      <w:r w:rsidRPr="0042604F">
        <w:rPr>
          <w:b/>
          <w:i/>
          <w:color w:val="000000"/>
        </w:rPr>
        <w:t>powerBoosting-pi2BPSK-QPSK-r18</w:t>
      </w:r>
      <w:r w:rsidRPr="0042604F">
        <w:rPr>
          <w:b/>
          <w:color w:val="000000"/>
        </w:rPr>
        <w:t xml:space="preserve"> and/or </w:t>
      </w:r>
      <w:r w:rsidRPr="0042604F">
        <w:rPr>
          <w:b/>
          <w:i/>
          <w:color w:val="000000"/>
        </w:rPr>
        <w:t>powerBoosting-pi2BPSK-QPSK-Modified-r18</w:t>
      </w:r>
      <w:r w:rsidRPr="0042604F">
        <w:rPr>
          <w:rFonts w:hint="eastAsia"/>
          <w:b/>
          <w:i/>
          <w:color w:val="000000"/>
          <w:lang w:eastAsia="zh-CN"/>
        </w:rPr>
        <w:t xml:space="preserve"> </w:t>
      </w:r>
      <w:r w:rsidRPr="0042604F">
        <w:rPr>
          <w:rFonts w:hint="eastAsia"/>
          <w:b/>
          <w:color w:val="000000"/>
          <w:lang w:eastAsia="zh-CN"/>
        </w:rPr>
        <w:t>could be supported</w:t>
      </w:r>
      <w:r w:rsidRPr="0042604F">
        <w:rPr>
          <w:b/>
          <w:i/>
          <w:color w:val="000000"/>
        </w:rPr>
        <w:t>.</w:t>
      </w:r>
    </w:p>
    <w:p w14:paraId="12638E1A" w14:textId="77777777" w:rsidR="007C6F7D" w:rsidRDefault="007C6F7D" w:rsidP="007C6F7D">
      <w:pPr>
        <w:spacing w:before="180"/>
        <w:rPr>
          <w:b/>
          <w:color w:val="000000"/>
          <w:lang w:eastAsia="zh-CN"/>
        </w:rPr>
      </w:pPr>
      <w:r>
        <w:rPr>
          <w:rFonts w:hint="eastAsia"/>
          <w:b/>
          <w:lang w:eastAsia="zh-CN"/>
        </w:rPr>
        <w:t>Observation 2</w:t>
      </w:r>
      <w:r w:rsidRPr="00817DDA">
        <w:rPr>
          <w:rFonts w:hint="eastAsia"/>
          <w:b/>
          <w:lang w:eastAsia="zh-CN"/>
        </w:rPr>
        <w:t xml:space="preserve">: </w:t>
      </w:r>
      <w:r>
        <w:rPr>
          <w:rFonts w:hint="eastAsia"/>
          <w:b/>
          <w:color w:val="000000"/>
          <w:lang w:eastAsia="zh-CN"/>
        </w:rPr>
        <w:t>T</w:t>
      </w:r>
      <w:r w:rsidRPr="00E37B9D">
        <w:rPr>
          <w:rFonts w:hint="eastAsia"/>
          <w:b/>
          <w:color w:val="000000"/>
          <w:lang w:eastAsia="zh-CN"/>
        </w:rPr>
        <w:t xml:space="preserve">he discussion on new solutions such as Rel-19 Power </w:t>
      </w:r>
      <w:r w:rsidRPr="00E37B9D">
        <w:rPr>
          <w:b/>
          <w:color w:val="000000"/>
          <w:lang w:eastAsia="zh-CN"/>
        </w:rPr>
        <w:t>boosting</w:t>
      </w:r>
      <w:r w:rsidRPr="00E37B9D">
        <w:rPr>
          <w:rFonts w:hint="eastAsia"/>
          <w:b/>
          <w:color w:val="000000"/>
          <w:lang w:eastAsia="zh-CN"/>
        </w:rPr>
        <w:t xml:space="preserve"> should be welcomed, </w:t>
      </w:r>
      <w:r>
        <w:rPr>
          <w:b/>
          <w:color w:val="000000"/>
          <w:lang w:eastAsia="zh-CN"/>
        </w:rPr>
        <w:t>and</w:t>
      </w:r>
      <w:r>
        <w:rPr>
          <w:rFonts w:hint="eastAsia"/>
          <w:b/>
          <w:color w:val="000000"/>
          <w:lang w:eastAsia="zh-CN"/>
        </w:rPr>
        <w:t xml:space="preserve"> </w:t>
      </w:r>
      <w:r w:rsidRPr="00E37B9D">
        <w:rPr>
          <w:b/>
          <w:color w:val="000000"/>
          <w:lang w:eastAsia="zh-CN"/>
        </w:rPr>
        <w:t>it</w:t>
      </w:r>
      <w:r>
        <w:rPr>
          <w:rFonts w:hint="eastAsia"/>
          <w:b/>
          <w:color w:val="000000"/>
          <w:lang w:eastAsia="zh-CN"/>
        </w:rPr>
        <w:t xml:space="preserve"> could</w:t>
      </w:r>
      <w:r w:rsidRPr="00E37B9D">
        <w:rPr>
          <w:b/>
          <w:color w:val="000000"/>
          <w:lang w:eastAsia="zh-CN"/>
        </w:rPr>
        <w:t xml:space="preserve"> be</w:t>
      </w:r>
      <w:r>
        <w:rPr>
          <w:rFonts w:hint="eastAsia"/>
          <w:b/>
          <w:color w:val="000000"/>
          <w:lang w:eastAsia="zh-CN"/>
        </w:rPr>
        <w:t xml:space="preserve"> </w:t>
      </w:r>
      <w:r w:rsidRPr="00E37B9D">
        <w:rPr>
          <w:b/>
          <w:color w:val="000000"/>
          <w:lang w:eastAsia="zh-CN"/>
        </w:rPr>
        <w:t>further discussed.</w:t>
      </w:r>
    </w:p>
    <w:p w14:paraId="2BB8EA74" w14:textId="77777777" w:rsidR="00716767" w:rsidRDefault="00716767" w:rsidP="00716767">
      <w:pPr>
        <w:spacing w:before="180"/>
        <w:rPr>
          <w:b/>
          <w:color w:val="000000"/>
          <w:lang w:eastAsia="zh-CN"/>
        </w:rPr>
      </w:pPr>
      <w:r>
        <w:rPr>
          <w:rFonts w:hint="eastAsia"/>
          <w:b/>
          <w:lang w:eastAsia="zh-CN"/>
        </w:rPr>
        <w:t>Observation 3</w:t>
      </w:r>
      <w:r w:rsidRPr="00817DDA">
        <w:rPr>
          <w:rFonts w:hint="eastAsia"/>
          <w:b/>
          <w:lang w:eastAsia="zh-CN"/>
        </w:rPr>
        <w:t xml:space="preserve">: </w:t>
      </w:r>
      <w:r w:rsidRPr="00016FDE">
        <w:rPr>
          <w:rFonts w:hint="eastAsia"/>
          <w:b/>
          <w:color w:val="000000"/>
          <w:lang w:eastAsia="zh-CN"/>
        </w:rPr>
        <w:t>The autonomous denial</w:t>
      </w:r>
      <w:r>
        <w:rPr>
          <w:rFonts w:hint="eastAsia"/>
          <w:b/>
          <w:color w:val="000000"/>
          <w:lang w:eastAsia="zh-CN"/>
        </w:rPr>
        <w:t xml:space="preserve"> solution</w:t>
      </w:r>
      <w:r w:rsidRPr="00016FDE">
        <w:rPr>
          <w:rFonts w:hint="eastAsia"/>
          <w:b/>
          <w:color w:val="000000"/>
          <w:lang w:eastAsia="zh-CN"/>
        </w:rPr>
        <w:t xml:space="preserve"> will squander the</w:t>
      </w:r>
      <w:r>
        <w:rPr>
          <w:rFonts w:hint="eastAsia"/>
          <w:b/>
          <w:color w:val="000000"/>
          <w:lang w:eastAsia="zh-CN"/>
        </w:rPr>
        <w:t xml:space="preserve"> time-frequency </w:t>
      </w:r>
      <w:r>
        <w:rPr>
          <w:rFonts w:hint="eastAsia"/>
          <w:b/>
          <w:lang w:eastAsia="zh-CN"/>
        </w:rPr>
        <w:t>resources</w:t>
      </w:r>
      <w:r w:rsidRPr="00016FDE">
        <w:rPr>
          <w:rFonts w:hint="eastAsia"/>
          <w:b/>
          <w:lang w:eastAsia="zh-CN"/>
        </w:rPr>
        <w:t xml:space="preserve"> and increase the </w:t>
      </w:r>
      <w:r w:rsidRPr="00016FDE">
        <w:rPr>
          <w:b/>
          <w:lang w:eastAsia="zh-CN"/>
        </w:rPr>
        <w:t>complexity of network design.</w:t>
      </w:r>
    </w:p>
    <w:p w14:paraId="5F6BE8AB" w14:textId="20E2DDFA" w:rsidR="00716767" w:rsidRDefault="00716767" w:rsidP="00716767">
      <w:pPr>
        <w:spacing w:before="18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9716F4" w:rsidRPr="00197184">
        <w:rPr>
          <w:rFonts w:hint="eastAsia"/>
          <w:b/>
          <w:lang w:eastAsia="zh-CN"/>
        </w:rPr>
        <w:t>To solve the issue of s</w:t>
      </w:r>
      <w:r w:rsidR="009716F4" w:rsidRPr="00197184">
        <w:rPr>
          <w:b/>
          <w:lang w:eastAsia="zh-CN"/>
        </w:rPr>
        <w:t>imultaneous operation with NR NTN and GNS</w:t>
      </w:r>
      <w:r w:rsidR="009716F4">
        <w:rPr>
          <w:rFonts w:hint="eastAsia"/>
          <w:b/>
          <w:lang w:eastAsia="zh-CN"/>
        </w:rPr>
        <w:t xml:space="preserve">S, </w:t>
      </w:r>
      <w:r w:rsidR="009716F4" w:rsidRPr="00197184">
        <w:rPr>
          <w:rFonts w:hint="eastAsia"/>
          <w:b/>
          <w:lang w:eastAsia="zh-CN"/>
        </w:rPr>
        <w:t>the IDC TDM solution could be considered</w:t>
      </w:r>
      <w:r w:rsidR="009716F4" w:rsidRPr="006748E8">
        <w:rPr>
          <w:rFonts w:hint="eastAsia"/>
          <w:b/>
          <w:lang w:eastAsia="zh-CN"/>
        </w:rPr>
        <w:t xml:space="preserve"> </w:t>
      </w:r>
      <w:r w:rsidR="009716F4">
        <w:rPr>
          <w:rFonts w:hint="eastAsia"/>
          <w:b/>
          <w:lang w:eastAsia="zh-CN"/>
        </w:rPr>
        <w:t xml:space="preserve">if there is no </w:t>
      </w:r>
      <w:r w:rsidR="009716F4">
        <w:rPr>
          <w:b/>
          <w:lang w:eastAsia="zh-CN"/>
        </w:rPr>
        <w:t>extension</w:t>
      </w:r>
      <w:r w:rsidR="009716F4">
        <w:rPr>
          <w:rFonts w:hint="eastAsia"/>
          <w:b/>
          <w:lang w:eastAsia="zh-CN"/>
        </w:rPr>
        <w:t xml:space="preserve"> introduced</w:t>
      </w:r>
      <w:r w:rsidR="009716F4" w:rsidRPr="00197184">
        <w:rPr>
          <w:rFonts w:hint="eastAsia"/>
          <w:b/>
          <w:lang w:eastAsia="zh-CN"/>
        </w:rPr>
        <w:t>.</w:t>
      </w:r>
    </w:p>
    <w:p w14:paraId="740C3963" w14:textId="0B956033" w:rsidR="00C92D70" w:rsidRPr="00716767" w:rsidRDefault="00C92D70" w:rsidP="00C92D70">
      <w:pPr>
        <w:spacing w:before="180"/>
        <w:rPr>
          <w:b/>
          <w:color w:val="000000"/>
          <w:lang w:eastAsia="zh-CN"/>
        </w:rPr>
      </w:pPr>
      <w:r>
        <w:rPr>
          <w:rFonts w:hint="eastAsia"/>
          <w:b/>
          <w:lang w:eastAsia="zh-CN"/>
        </w:rPr>
        <w:t>Proposal 3</w:t>
      </w:r>
      <w:r w:rsidRPr="00817DDA">
        <w:rPr>
          <w:rFonts w:hint="eastAsia"/>
          <w:b/>
          <w:lang w:eastAsia="zh-CN"/>
        </w:rPr>
        <w:t>:</w:t>
      </w:r>
      <w:r>
        <w:rPr>
          <w:rFonts w:hint="eastAsia"/>
          <w:b/>
          <w:lang w:eastAsia="zh-CN"/>
        </w:rPr>
        <w:t xml:space="preserve"> </w:t>
      </w:r>
      <w:r w:rsidR="009716F4" w:rsidRPr="00DB3FA3">
        <w:rPr>
          <w:b/>
          <w:color w:val="000000"/>
          <w:lang w:eastAsia="zh-CN"/>
        </w:rPr>
        <w:t>If no agreement can be reached</w:t>
      </w:r>
      <w:r w:rsidR="009716F4">
        <w:rPr>
          <w:rFonts w:hint="eastAsia"/>
          <w:b/>
          <w:color w:val="000000"/>
          <w:lang w:eastAsia="zh-CN"/>
        </w:rPr>
        <w:t xml:space="preserve"> in RF session</w:t>
      </w:r>
      <w:r w:rsidR="009716F4" w:rsidRPr="00DB3FA3">
        <w:rPr>
          <w:b/>
          <w:color w:val="000000"/>
          <w:lang w:eastAsia="zh-CN"/>
        </w:rPr>
        <w:t xml:space="preserve">, </w:t>
      </w:r>
      <w:r w:rsidR="009716F4">
        <w:rPr>
          <w:rFonts w:hint="eastAsia"/>
          <w:b/>
          <w:color w:val="000000"/>
          <w:lang w:eastAsia="zh-CN"/>
        </w:rPr>
        <w:t xml:space="preserve">RAN4 may consider </w:t>
      </w:r>
      <w:r w:rsidR="009716F4">
        <w:rPr>
          <w:b/>
          <w:color w:val="000000"/>
          <w:lang w:eastAsia="zh-CN"/>
        </w:rPr>
        <w:t>seeking</w:t>
      </w:r>
      <w:r w:rsidR="009716F4">
        <w:rPr>
          <w:rFonts w:hint="eastAsia"/>
          <w:b/>
          <w:color w:val="000000"/>
          <w:lang w:eastAsia="zh-CN"/>
        </w:rPr>
        <w:t xml:space="preserve"> </w:t>
      </w:r>
      <w:r w:rsidR="009716F4">
        <w:rPr>
          <w:b/>
          <w:color w:val="000000"/>
          <w:lang w:eastAsia="zh-CN"/>
        </w:rPr>
        <w:t>th</w:t>
      </w:r>
      <w:r w:rsidR="009716F4">
        <w:rPr>
          <w:rFonts w:hint="eastAsia"/>
          <w:b/>
          <w:color w:val="000000"/>
          <w:lang w:eastAsia="zh-CN"/>
        </w:rPr>
        <w:t>e</w:t>
      </w:r>
      <w:r w:rsidR="009716F4" w:rsidRPr="00DB3FA3">
        <w:rPr>
          <w:b/>
          <w:color w:val="000000"/>
          <w:lang w:eastAsia="zh-CN"/>
        </w:rPr>
        <w:t xml:space="preserve"> issue </w:t>
      </w:r>
      <w:r w:rsidR="009716F4">
        <w:rPr>
          <w:rFonts w:hint="eastAsia"/>
          <w:b/>
          <w:color w:val="000000"/>
          <w:lang w:eastAsia="zh-CN"/>
        </w:rPr>
        <w:t>to be resolved from RRM perspective</w:t>
      </w:r>
      <w:r w:rsidR="009716F4" w:rsidRPr="00DB3FA3">
        <w:rPr>
          <w:b/>
          <w:color w:val="000000"/>
          <w:lang w:eastAsia="zh-CN"/>
        </w:rPr>
        <w:t>.</w:t>
      </w:r>
      <w:bookmarkStart w:id="3" w:name="_GoBack"/>
      <w:bookmarkEnd w:id="3"/>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00A9A035" w:rsidR="00E67DBF" w:rsidRPr="00583983" w:rsidRDefault="00E67DBF" w:rsidP="000A4E47">
      <w:pPr>
        <w:numPr>
          <w:ilvl w:val="0"/>
          <w:numId w:val="5"/>
        </w:numPr>
        <w:rPr>
          <w:lang w:eastAsia="zh-CN"/>
        </w:rPr>
      </w:pPr>
      <w:r w:rsidRPr="00E67DBF">
        <w:rPr>
          <w:lang w:eastAsia="zh-CN"/>
        </w:rPr>
        <w:t>R</w:t>
      </w:r>
      <w:r w:rsidR="000A4E47">
        <w:rPr>
          <w:lang w:eastAsia="zh-CN"/>
        </w:rPr>
        <w:t>4-2</w:t>
      </w:r>
      <w:r w:rsidR="00CE003A">
        <w:rPr>
          <w:lang w:eastAsia="zh-CN"/>
        </w:rPr>
        <w:t>50</w:t>
      </w:r>
      <w:r w:rsidR="00CB5FE8">
        <w:rPr>
          <w:lang w:eastAsia="zh-CN"/>
        </w:rPr>
        <w:t>4708</w:t>
      </w:r>
      <w:r w:rsidR="008035DF">
        <w:rPr>
          <w:rFonts w:hint="eastAsia"/>
          <w:lang w:eastAsia="zh-CN"/>
        </w:rPr>
        <w:t xml:space="preserve">, </w:t>
      </w:r>
      <w:r w:rsidR="000A4E47" w:rsidRPr="000A4E47">
        <w:rPr>
          <w:lang w:eastAsia="zh-CN"/>
        </w:rPr>
        <w:t>Way Forward for [11</w:t>
      </w:r>
      <w:r w:rsidR="00CE003A">
        <w:rPr>
          <w:lang w:eastAsia="zh-CN"/>
        </w:rPr>
        <w:t>4</w:t>
      </w:r>
      <w:r w:rsidR="00CB5FE8">
        <w:rPr>
          <w:lang w:eastAsia="zh-CN"/>
        </w:rPr>
        <w:t>-</w:t>
      </w:r>
      <w:r w:rsidR="00CB5FE8">
        <w:rPr>
          <w:rFonts w:hint="eastAsia"/>
          <w:lang w:eastAsia="zh-CN"/>
        </w:rPr>
        <w:t>bis</w:t>
      </w:r>
      <w:proofErr w:type="gramStart"/>
      <w:r w:rsidR="00C423DF">
        <w:rPr>
          <w:lang w:eastAsia="zh-CN"/>
        </w:rPr>
        <w:t>][</w:t>
      </w:r>
      <w:proofErr w:type="gramEnd"/>
      <w:r w:rsidR="00C423DF">
        <w:rPr>
          <w:lang w:eastAsia="zh-CN"/>
        </w:rPr>
        <w:t>310</w:t>
      </w:r>
      <w:r w:rsidR="000A4E47" w:rsidRPr="000A4E47">
        <w:rPr>
          <w:lang w:eastAsia="zh-CN"/>
        </w:rPr>
        <w:t>] NR_NTN_Ph3_UE_RF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w:t>
      </w:r>
      <w:r w:rsidR="00CE003A">
        <w:rPr>
          <w:rFonts w:hint="eastAsia"/>
          <w:lang w:eastAsia="zh-CN"/>
        </w:rPr>
        <w:t>4</w:t>
      </w:r>
      <w:r w:rsidR="00CB5FE8">
        <w:rPr>
          <w:rFonts w:hint="eastAsia"/>
          <w:lang w:eastAsia="zh-CN"/>
        </w:rPr>
        <w:t>-bis</w:t>
      </w:r>
      <w:r w:rsidR="00DE010A">
        <w:rPr>
          <w:rFonts w:hint="eastAsia"/>
          <w:lang w:eastAsia="zh-CN"/>
        </w:rPr>
        <w:t>.</w:t>
      </w:r>
    </w:p>
    <w:sectPr w:rsidR="00E67DBF" w:rsidRPr="00583983" w:rsidSect="00EA7F8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5D861" w14:textId="77777777" w:rsidR="0015678A" w:rsidRDefault="0015678A">
      <w:r>
        <w:separator/>
      </w:r>
    </w:p>
  </w:endnote>
  <w:endnote w:type="continuationSeparator" w:id="0">
    <w:p w14:paraId="4437DC34" w14:textId="77777777" w:rsidR="0015678A" w:rsidRDefault="0015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7163E" w14:textId="77777777" w:rsidR="0015678A" w:rsidRDefault="0015678A">
      <w:r>
        <w:separator/>
      </w:r>
    </w:p>
  </w:footnote>
  <w:footnote w:type="continuationSeparator" w:id="0">
    <w:p w14:paraId="1CC0C156" w14:textId="77777777" w:rsidR="0015678A" w:rsidRDefault="00156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465"/>
    <w:multiLevelType w:val="hybridMultilevel"/>
    <w:tmpl w:val="7A045EE8"/>
    <w:lvl w:ilvl="0" w:tplc="B91E59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71D5924"/>
    <w:multiLevelType w:val="hybridMultilevel"/>
    <w:tmpl w:val="E180A660"/>
    <w:lvl w:ilvl="0" w:tplc="5F8C0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947A5D"/>
    <w:multiLevelType w:val="hybridMultilevel"/>
    <w:tmpl w:val="14824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6AC3C11"/>
    <w:multiLevelType w:val="hybridMultilevel"/>
    <w:tmpl w:val="29C4C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nsid w:val="612F1287"/>
    <w:multiLevelType w:val="hybridMultilevel"/>
    <w:tmpl w:val="0540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0"/>
  </w:num>
  <w:num w:numId="4">
    <w:abstractNumId w:val="12"/>
  </w:num>
  <w:num w:numId="5">
    <w:abstractNumId w:val="11"/>
  </w:num>
  <w:num w:numId="6">
    <w:abstractNumId w:val="23"/>
  </w:num>
  <w:num w:numId="7">
    <w:abstractNumId w:val="17"/>
  </w:num>
  <w:num w:numId="8">
    <w:abstractNumId w:val="6"/>
  </w:num>
  <w:num w:numId="9">
    <w:abstractNumId w:val="19"/>
  </w:num>
  <w:num w:numId="10">
    <w:abstractNumId w:val="7"/>
  </w:num>
  <w:num w:numId="11">
    <w:abstractNumId w:val="1"/>
  </w:num>
  <w:num w:numId="12">
    <w:abstractNumId w:val="8"/>
  </w:num>
  <w:num w:numId="13">
    <w:abstractNumId w:val="10"/>
  </w:num>
  <w:num w:numId="14">
    <w:abstractNumId w:val="22"/>
  </w:num>
  <w:num w:numId="15">
    <w:abstractNumId w:val="14"/>
  </w:num>
  <w:num w:numId="16">
    <w:abstractNumId w:val="2"/>
  </w:num>
  <w:num w:numId="17">
    <w:abstractNumId w:val="3"/>
  </w:num>
  <w:num w:numId="18">
    <w:abstractNumId w:val="15"/>
  </w:num>
  <w:num w:numId="19">
    <w:abstractNumId w:val="9"/>
  </w:num>
  <w:num w:numId="20">
    <w:abstractNumId w:val="0"/>
  </w:num>
  <w:num w:numId="21">
    <w:abstractNumId w:val="13"/>
  </w:num>
  <w:num w:numId="22">
    <w:abstractNumId w:val="18"/>
  </w:num>
  <w:num w:numId="23">
    <w:abstractNumId w:val="5"/>
  </w:num>
  <w:num w:numId="2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A2E"/>
    <w:rsid w:val="00001C20"/>
    <w:rsid w:val="00002A26"/>
    <w:rsid w:val="00002AC8"/>
    <w:rsid w:val="00002E90"/>
    <w:rsid w:val="00002FD5"/>
    <w:rsid w:val="000034C8"/>
    <w:rsid w:val="00003F0A"/>
    <w:rsid w:val="000040C9"/>
    <w:rsid w:val="00004433"/>
    <w:rsid w:val="000044D8"/>
    <w:rsid w:val="00004AD0"/>
    <w:rsid w:val="00005274"/>
    <w:rsid w:val="0000532A"/>
    <w:rsid w:val="00005730"/>
    <w:rsid w:val="0000590A"/>
    <w:rsid w:val="000059DB"/>
    <w:rsid w:val="00005AFC"/>
    <w:rsid w:val="00005E4D"/>
    <w:rsid w:val="000060D8"/>
    <w:rsid w:val="000068A0"/>
    <w:rsid w:val="00006E31"/>
    <w:rsid w:val="0000707E"/>
    <w:rsid w:val="00007AA3"/>
    <w:rsid w:val="00007E2D"/>
    <w:rsid w:val="00007EF7"/>
    <w:rsid w:val="0001031F"/>
    <w:rsid w:val="00010B3B"/>
    <w:rsid w:val="000114BD"/>
    <w:rsid w:val="00011562"/>
    <w:rsid w:val="00011595"/>
    <w:rsid w:val="0001182D"/>
    <w:rsid w:val="00011859"/>
    <w:rsid w:val="000118C3"/>
    <w:rsid w:val="00011F5E"/>
    <w:rsid w:val="0001277E"/>
    <w:rsid w:val="00012915"/>
    <w:rsid w:val="000135DC"/>
    <w:rsid w:val="0001372B"/>
    <w:rsid w:val="00013837"/>
    <w:rsid w:val="00013D50"/>
    <w:rsid w:val="00013D9D"/>
    <w:rsid w:val="0001446D"/>
    <w:rsid w:val="0001497B"/>
    <w:rsid w:val="00014B8A"/>
    <w:rsid w:val="00015119"/>
    <w:rsid w:val="000162AD"/>
    <w:rsid w:val="0001689C"/>
    <w:rsid w:val="00016B1D"/>
    <w:rsid w:val="00016E26"/>
    <w:rsid w:val="00016FDE"/>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BAD"/>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06"/>
    <w:rsid w:val="000A237F"/>
    <w:rsid w:val="000A2C2C"/>
    <w:rsid w:val="000A2C88"/>
    <w:rsid w:val="000A30CF"/>
    <w:rsid w:val="000A3514"/>
    <w:rsid w:val="000A3714"/>
    <w:rsid w:val="000A3CAB"/>
    <w:rsid w:val="000A3E89"/>
    <w:rsid w:val="000A487B"/>
    <w:rsid w:val="000A48A1"/>
    <w:rsid w:val="000A4C71"/>
    <w:rsid w:val="000A4E47"/>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2A8"/>
    <w:rsid w:val="000C6598"/>
    <w:rsid w:val="000C685F"/>
    <w:rsid w:val="000C6D25"/>
    <w:rsid w:val="000C6D3C"/>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165"/>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17"/>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41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2F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78A"/>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CD0"/>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184"/>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A1"/>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7"/>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5F84"/>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992"/>
    <w:rsid w:val="002401F4"/>
    <w:rsid w:val="002408E7"/>
    <w:rsid w:val="00241448"/>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435"/>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0E6"/>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80"/>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998"/>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A1A"/>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7FD"/>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0B0D"/>
    <w:rsid w:val="00381B86"/>
    <w:rsid w:val="00382067"/>
    <w:rsid w:val="00382183"/>
    <w:rsid w:val="00382341"/>
    <w:rsid w:val="00382393"/>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FEE"/>
    <w:rsid w:val="003A43FA"/>
    <w:rsid w:val="003A453A"/>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9F7"/>
    <w:rsid w:val="00407F1B"/>
    <w:rsid w:val="004100C1"/>
    <w:rsid w:val="0041014B"/>
    <w:rsid w:val="0041026A"/>
    <w:rsid w:val="0041065E"/>
    <w:rsid w:val="00411A0B"/>
    <w:rsid w:val="004124D0"/>
    <w:rsid w:val="00412BC6"/>
    <w:rsid w:val="004131AD"/>
    <w:rsid w:val="004138A1"/>
    <w:rsid w:val="004138E2"/>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53A"/>
    <w:rsid w:val="004226E8"/>
    <w:rsid w:val="00422A56"/>
    <w:rsid w:val="00422BCF"/>
    <w:rsid w:val="0042322E"/>
    <w:rsid w:val="004237FC"/>
    <w:rsid w:val="00423850"/>
    <w:rsid w:val="004242F1"/>
    <w:rsid w:val="004246AE"/>
    <w:rsid w:val="0042479F"/>
    <w:rsid w:val="00425374"/>
    <w:rsid w:val="004256C4"/>
    <w:rsid w:val="00425771"/>
    <w:rsid w:val="00425CF5"/>
    <w:rsid w:val="0042604F"/>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69F"/>
    <w:rsid w:val="00471CC2"/>
    <w:rsid w:val="00471E94"/>
    <w:rsid w:val="00472140"/>
    <w:rsid w:val="00472B1E"/>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B89"/>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8D9"/>
    <w:rsid w:val="004B11C9"/>
    <w:rsid w:val="004B17D0"/>
    <w:rsid w:val="004B17F8"/>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2BB"/>
    <w:rsid w:val="004C14E7"/>
    <w:rsid w:val="004C170C"/>
    <w:rsid w:val="004C1887"/>
    <w:rsid w:val="004C1CFE"/>
    <w:rsid w:val="004C1F51"/>
    <w:rsid w:val="004C2077"/>
    <w:rsid w:val="004C21A6"/>
    <w:rsid w:val="004C22A4"/>
    <w:rsid w:val="004C27F2"/>
    <w:rsid w:val="004C2F14"/>
    <w:rsid w:val="004C3822"/>
    <w:rsid w:val="004C3D1A"/>
    <w:rsid w:val="004C4083"/>
    <w:rsid w:val="004C4B61"/>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CEA"/>
    <w:rsid w:val="004E6D30"/>
    <w:rsid w:val="004E7804"/>
    <w:rsid w:val="004F0D7B"/>
    <w:rsid w:val="004F165A"/>
    <w:rsid w:val="004F18F1"/>
    <w:rsid w:val="004F1F7D"/>
    <w:rsid w:val="004F2414"/>
    <w:rsid w:val="004F338E"/>
    <w:rsid w:val="004F3B9F"/>
    <w:rsid w:val="004F3ECE"/>
    <w:rsid w:val="004F45E2"/>
    <w:rsid w:val="004F56BF"/>
    <w:rsid w:val="004F624B"/>
    <w:rsid w:val="004F6443"/>
    <w:rsid w:val="004F64BC"/>
    <w:rsid w:val="004F689A"/>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6CB"/>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856"/>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42A"/>
    <w:rsid w:val="00535695"/>
    <w:rsid w:val="005356F8"/>
    <w:rsid w:val="00535709"/>
    <w:rsid w:val="00535917"/>
    <w:rsid w:val="00535D5C"/>
    <w:rsid w:val="00536163"/>
    <w:rsid w:val="00536466"/>
    <w:rsid w:val="00536BC8"/>
    <w:rsid w:val="00536EB6"/>
    <w:rsid w:val="00536F45"/>
    <w:rsid w:val="00536F88"/>
    <w:rsid w:val="0053713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715"/>
    <w:rsid w:val="00550807"/>
    <w:rsid w:val="0055096D"/>
    <w:rsid w:val="00550E20"/>
    <w:rsid w:val="00551613"/>
    <w:rsid w:val="00551616"/>
    <w:rsid w:val="00551639"/>
    <w:rsid w:val="005517F8"/>
    <w:rsid w:val="00551A11"/>
    <w:rsid w:val="00552022"/>
    <w:rsid w:val="00552267"/>
    <w:rsid w:val="00552A5E"/>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0140"/>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67F98"/>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49"/>
    <w:rsid w:val="005A1553"/>
    <w:rsid w:val="005A15BC"/>
    <w:rsid w:val="005A173A"/>
    <w:rsid w:val="005A1F2A"/>
    <w:rsid w:val="005A1FA4"/>
    <w:rsid w:val="005A201C"/>
    <w:rsid w:val="005A2209"/>
    <w:rsid w:val="005A2234"/>
    <w:rsid w:val="005A289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448"/>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044"/>
    <w:rsid w:val="005F0C01"/>
    <w:rsid w:val="005F1309"/>
    <w:rsid w:val="005F1887"/>
    <w:rsid w:val="005F18E1"/>
    <w:rsid w:val="005F1D55"/>
    <w:rsid w:val="005F2FD2"/>
    <w:rsid w:val="005F31E6"/>
    <w:rsid w:val="005F3A98"/>
    <w:rsid w:val="005F3D27"/>
    <w:rsid w:val="005F44CA"/>
    <w:rsid w:val="005F47AC"/>
    <w:rsid w:val="005F4977"/>
    <w:rsid w:val="005F49D3"/>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BB1"/>
    <w:rsid w:val="00607C06"/>
    <w:rsid w:val="00610C05"/>
    <w:rsid w:val="006110AB"/>
    <w:rsid w:val="006110FB"/>
    <w:rsid w:val="00611DC5"/>
    <w:rsid w:val="0061219A"/>
    <w:rsid w:val="006124B0"/>
    <w:rsid w:val="00612DF5"/>
    <w:rsid w:val="00613B69"/>
    <w:rsid w:val="00613D4B"/>
    <w:rsid w:val="006144E6"/>
    <w:rsid w:val="006145E8"/>
    <w:rsid w:val="006152F9"/>
    <w:rsid w:val="006153DE"/>
    <w:rsid w:val="00615866"/>
    <w:rsid w:val="0061588C"/>
    <w:rsid w:val="00615C4E"/>
    <w:rsid w:val="00615CFA"/>
    <w:rsid w:val="0061615B"/>
    <w:rsid w:val="00616476"/>
    <w:rsid w:val="00616BD4"/>
    <w:rsid w:val="006170F9"/>
    <w:rsid w:val="006172CC"/>
    <w:rsid w:val="006172DE"/>
    <w:rsid w:val="006176B9"/>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23"/>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8E8"/>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1FC"/>
    <w:rsid w:val="00687298"/>
    <w:rsid w:val="00687E5B"/>
    <w:rsid w:val="00690371"/>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709"/>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294"/>
    <w:rsid w:val="006C089F"/>
    <w:rsid w:val="006C14B3"/>
    <w:rsid w:val="006C24F1"/>
    <w:rsid w:val="006C269F"/>
    <w:rsid w:val="006C2BD1"/>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821"/>
    <w:rsid w:val="006C75B6"/>
    <w:rsid w:val="006C77F8"/>
    <w:rsid w:val="006C7B5B"/>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0789B"/>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2C52"/>
    <w:rsid w:val="00713849"/>
    <w:rsid w:val="00714282"/>
    <w:rsid w:val="007148A3"/>
    <w:rsid w:val="0071492C"/>
    <w:rsid w:val="00714B2B"/>
    <w:rsid w:val="00714CBF"/>
    <w:rsid w:val="00714D28"/>
    <w:rsid w:val="00714FB1"/>
    <w:rsid w:val="00715EE1"/>
    <w:rsid w:val="00716422"/>
    <w:rsid w:val="00716522"/>
    <w:rsid w:val="00716767"/>
    <w:rsid w:val="00716F82"/>
    <w:rsid w:val="0071767D"/>
    <w:rsid w:val="00717D0D"/>
    <w:rsid w:val="00717D1D"/>
    <w:rsid w:val="00717E6B"/>
    <w:rsid w:val="007202D6"/>
    <w:rsid w:val="0072033A"/>
    <w:rsid w:val="00721253"/>
    <w:rsid w:val="0072128C"/>
    <w:rsid w:val="00721764"/>
    <w:rsid w:val="007219AB"/>
    <w:rsid w:val="0072238F"/>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1FD"/>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40A"/>
    <w:rsid w:val="007848D8"/>
    <w:rsid w:val="00784EB6"/>
    <w:rsid w:val="00784FF8"/>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BEE"/>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ECD"/>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6F7D"/>
    <w:rsid w:val="007C75B7"/>
    <w:rsid w:val="007C7892"/>
    <w:rsid w:val="007C7D56"/>
    <w:rsid w:val="007C7F68"/>
    <w:rsid w:val="007D03E0"/>
    <w:rsid w:val="007D0D1B"/>
    <w:rsid w:val="007D0DE3"/>
    <w:rsid w:val="007D1341"/>
    <w:rsid w:val="007D189D"/>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2CC"/>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398C"/>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221"/>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29F6"/>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8A7"/>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927"/>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C60"/>
    <w:rsid w:val="00882F7B"/>
    <w:rsid w:val="0088310D"/>
    <w:rsid w:val="00883212"/>
    <w:rsid w:val="00883400"/>
    <w:rsid w:val="0088345E"/>
    <w:rsid w:val="0088359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16"/>
    <w:rsid w:val="008B71EE"/>
    <w:rsid w:val="008B732B"/>
    <w:rsid w:val="008B75BF"/>
    <w:rsid w:val="008B79C1"/>
    <w:rsid w:val="008C0820"/>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845"/>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4E2"/>
    <w:rsid w:val="00924A06"/>
    <w:rsid w:val="00924DEE"/>
    <w:rsid w:val="009253AF"/>
    <w:rsid w:val="00925FCD"/>
    <w:rsid w:val="009268B5"/>
    <w:rsid w:val="00926C56"/>
    <w:rsid w:val="00927814"/>
    <w:rsid w:val="009278A2"/>
    <w:rsid w:val="00930023"/>
    <w:rsid w:val="00930565"/>
    <w:rsid w:val="0093067D"/>
    <w:rsid w:val="00930914"/>
    <w:rsid w:val="00930CBB"/>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175"/>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6F4"/>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139"/>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3C3"/>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1E7C"/>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6B"/>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553"/>
    <w:rsid w:val="00A11B24"/>
    <w:rsid w:val="00A130A5"/>
    <w:rsid w:val="00A13214"/>
    <w:rsid w:val="00A14044"/>
    <w:rsid w:val="00A1460D"/>
    <w:rsid w:val="00A14A80"/>
    <w:rsid w:val="00A14F80"/>
    <w:rsid w:val="00A153BE"/>
    <w:rsid w:val="00A15860"/>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38A3"/>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D16"/>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2BCD"/>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B88"/>
    <w:rsid w:val="00AD6FBF"/>
    <w:rsid w:val="00AD7134"/>
    <w:rsid w:val="00AD776D"/>
    <w:rsid w:val="00AD7B3C"/>
    <w:rsid w:val="00AD7D7A"/>
    <w:rsid w:val="00AD7F4D"/>
    <w:rsid w:val="00AE00D1"/>
    <w:rsid w:val="00AE0358"/>
    <w:rsid w:val="00AE0612"/>
    <w:rsid w:val="00AE06B8"/>
    <w:rsid w:val="00AE0841"/>
    <w:rsid w:val="00AE0A4D"/>
    <w:rsid w:val="00AE0DDD"/>
    <w:rsid w:val="00AE1074"/>
    <w:rsid w:val="00AE115E"/>
    <w:rsid w:val="00AE12E4"/>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61"/>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58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8B6"/>
    <w:rsid w:val="00B55B96"/>
    <w:rsid w:val="00B55DD5"/>
    <w:rsid w:val="00B56278"/>
    <w:rsid w:val="00B562EA"/>
    <w:rsid w:val="00B5637B"/>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3E8E"/>
    <w:rsid w:val="00B84086"/>
    <w:rsid w:val="00B84443"/>
    <w:rsid w:val="00B853BA"/>
    <w:rsid w:val="00B85CF9"/>
    <w:rsid w:val="00B867DD"/>
    <w:rsid w:val="00B86E3C"/>
    <w:rsid w:val="00B86EE0"/>
    <w:rsid w:val="00B875CA"/>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1DF"/>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239"/>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1F8B"/>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0C3"/>
    <w:rsid w:val="00C40193"/>
    <w:rsid w:val="00C40322"/>
    <w:rsid w:val="00C406F1"/>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DB"/>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648"/>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41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755"/>
    <w:rsid w:val="00C92B34"/>
    <w:rsid w:val="00C92D70"/>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4D41"/>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1CF4"/>
    <w:rsid w:val="00CB32C4"/>
    <w:rsid w:val="00CB3420"/>
    <w:rsid w:val="00CB3464"/>
    <w:rsid w:val="00CB47B7"/>
    <w:rsid w:val="00CB4C74"/>
    <w:rsid w:val="00CB4DF0"/>
    <w:rsid w:val="00CB4E3E"/>
    <w:rsid w:val="00CB5C92"/>
    <w:rsid w:val="00CB5FE8"/>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03A"/>
    <w:rsid w:val="00CE0402"/>
    <w:rsid w:val="00CE064B"/>
    <w:rsid w:val="00CE0810"/>
    <w:rsid w:val="00CE0FC2"/>
    <w:rsid w:val="00CE146F"/>
    <w:rsid w:val="00CE1A0C"/>
    <w:rsid w:val="00CE1AE5"/>
    <w:rsid w:val="00CE1AEA"/>
    <w:rsid w:val="00CE208F"/>
    <w:rsid w:val="00CE2418"/>
    <w:rsid w:val="00CE2787"/>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D06"/>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64F"/>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AB3"/>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C0A"/>
    <w:rsid w:val="00D46EE6"/>
    <w:rsid w:val="00D4734D"/>
    <w:rsid w:val="00D4747A"/>
    <w:rsid w:val="00D47690"/>
    <w:rsid w:val="00D47A81"/>
    <w:rsid w:val="00D47E25"/>
    <w:rsid w:val="00D47E43"/>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D45"/>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3FA3"/>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0950"/>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958"/>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C0D"/>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B9D"/>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0907"/>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A8"/>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0EDC"/>
    <w:rsid w:val="00E91389"/>
    <w:rsid w:val="00E91734"/>
    <w:rsid w:val="00E9176C"/>
    <w:rsid w:val="00E9186A"/>
    <w:rsid w:val="00E91B50"/>
    <w:rsid w:val="00E91B71"/>
    <w:rsid w:val="00E91C28"/>
    <w:rsid w:val="00E91D5B"/>
    <w:rsid w:val="00E920AA"/>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0CF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124"/>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E8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544D"/>
    <w:rsid w:val="00F05E2F"/>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67"/>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B20"/>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1B7"/>
    <w:rsid w:val="00F67287"/>
    <w:rsid w:val="00F67911"/>
    <w:rsid w:val="00F679E1"/>
    <w:rsid w:val="00F67D6E"/>
    <w:rsid w:val="00F67EC4"/>
    <w:rsid w:val="00F67EFC"/>
    <w:rsid w:val="00F70190"/>
    <w:rsid w:val="00F70223"/>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8720A"/>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355"/>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D7716"/>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6E796-8B4A-457C-83CA-6E33B735C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22154</TotalTime>
  <Pages>5</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617</cp:revision>
  <dcterms:created xsi:type="dcterms:W3CDTF">2024-01-18T06:24:00Z</dcterms:created>
  <dcterms:modified xsi:type="dcterms:W3CDTF">2025-05-09T12:55:00Z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