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DBEF37" w14:textId="77777777" w:rsidR="00C43E07" w:rsidRDefault="00C43E07" w:rsidP="005B1D79">
      <w:pPr>
        <w:pStyle w:val="Header"/>
        <w:tabs>
          <w:tab w:val="left" w:pos="1800"/>
        </w:tabs>
        <w:spacing w:after="60"/>
        <w:ind w:left="1835" w:hangingChars="750" w:hanging="1835"/>
        <w:rPr>
          <w:sz w:val="24"/>
          <w:lang w:val="en-US"/>
        </w:rPr>
      </w:pPr>
    </w:p>
    <w:p w14:paraId="00925EA0" w14:textId="5DA4BA2F" w:rsidR="00C43E07" w:rsidRPr="003E3DF3" w:rsidRDefault="00C43E07" w:rsidP="00C43E07">
      <w:pPr>
        <w:pStyle w:val="Header"/>
        <w:tabs>
          <w:tab w:val="left" w:pos="1800"/>
        </w:tabs>
        <w:spacing w:after="60"/>
        <w:rPr>
          <w:rStyle w:val="B1Char1"/>
          <w:lang w:val="en-US"/>
        </w:rPr>
      </w:pPr>
      <w:bookmarkStart w:id="0" w:name="Title"/>
      <w:bookmarkStart w:id="1" w:name="DocumentFor"/>
      <w:bookmarkEnd w:id="0"/>
      <w:bookmarkEnd w:id="1"/>
      <w:r w:rsidRPr="00F542A0">
        <w:rPr>
          <w:rFonts w:eastAsia="SimSun" w:cs="Arial"/>
          <w:sz w:val="24"/>
          <w:lang w:eastAsia="zh-CN"/>
        </w:rPr>
        <w:t>3GPP TSG-RAN WG4 Meeting #11</w:t>
      </w:r>
      <w:r w:rsidR="00B8509C">
        <w:rPr>
          <w:rFonts w:eastAsia="SimSun" w:cs="Arial"/>
          <w:sz w:val="24"/>
          <w:lang w:val="en-US" w:eastAsia="zh-CN"/>
        </w:rPr>
        <w:t>5</w:t>
      </w:r>
      <w:r>
        <w:rPr>
          <w:rFonts w:eastAsia="SimSun" w:cs="Arial"/>
          <w:sz w:val="24"/>
          <w:lang w:val="en-US" w:eastAsia="zh-CN"/>
        </w:rPr>
        <w:t xml:space="preserve">                          </w:t>
      </w:r>
      <w:r w:rsidR="003936C6">
        <w:rPr>
          <w:rFonts w:eastAsia="SimSun" w:cs="Arial"/>
          <w:sz w:val="24"/>
          <w:lang w:val="en-US" w:eastAsia="zh-CN"/>
        </w:rPr>
        <w:t xml:space="preserve">       </w:t>
      </w:r>
      <w:r w:rsidR="003936C6" w:rsidRPr="003936C6">
        <w:rPr>
          <w:rFonts w:eastAsia="SimSun" w:cs="Arial"/>
          <w:sz w:val="24"/>
          <w:lang w:val="en-US" w:eastAsia="zh-CN"/>
        </w:rPr>
        <w:t>R4-2505945</w:t>
      </w:r>
    </w:p>
    <w:p w14:paraId="6C375804" w14:textId="77777777" w:rsidR="00B8509C" w:rsidRPr="00F542A0" w:rsidRDefault="00B8509C" w:rsidP="00B8509C">
      <w:pPr>
        <w:pStyle w:val="Header"/>
        <w:tabs>
          <w:tab w:val="right" w:pos="9781"/>
          <w:tab w:val="right" w:pos="13323"/>
        </w:tabs>
        <w:spacing w:before="60" w:after="60"/>
        <w:outlineLvl w:val="0"/>
        <w:rPr>
          <w:rFonts w:eastAsia="SimSun" w:cs="Arial"/>
          <w:b w:val="0"/>
          <w:sz w:val="24"/>
          <w:lang w:eastAsia="zh-CN"/>
        </w:rPr>
      </w:pPr>
      <w:r>
        <w:rPr>
          <w:rFonts w:eastAsia="SimSun" w:cs="Arial"/>
          <w:sz w:val="24"/>
          <w:lang w:eastAsia="zh-CN"/>
        </w:rPr>
        <w:t>Malta, MT, 19</w:t>
      </w:r>
      <w:r w:rsidRPr="00F542A0">
        <w:rPr>
          <w:rFonts w:eastAsia="SimSun" w:cs="Arial"/>
          <w:sz w:val="24"/>
          <w:vertAlign w:val="superscript"/>
          <w:lang w:eastAsia="zh-CN"/>
        </w:rPr>
        <w:t>th</w:t>
      </w:r>
      <w:r w:rsidRPr="00F542A0">
        <w:rPr>
          <w:rFonts w:eastAsia="SimSun" w:cs="Arial"/>
          <w:sz w:val="24"/>
          <w:lang w:eastAsia="zh-CN"/>
        </w:rPr>
        <w:t xml:space="preserve"> – 2</w:t>
      </w:r>
      <w:r>
        <w:rPr>
          <w:rFonts w:eastAsia="SimSun" w:cs="Arial"/>
          <w:sz w:val="24"/>
          <w:lang w:eastAsia="zh-CN"/>
        </w:rPr>
        <w:t>3</w:t>
      </w:r>
      <w:r>
        <w:rPr>
          <w:rFonts w:eastAsia="SimSun" w:cs="Arial"/>
          <w:sz w:val="24"/>
          <w:vertAlign w:val="superscript"/>
          <w:lang w:eastAsia="zh-CN"/>
        </w:rPr>
        <w:t>rd</w:t>
      </w:r>
      <w:r w:rsidRPr="00F542A0">
        <w:rPr>
          <w:rFonts w:eastAsia="SimSun" w:cs="Arial"/>
          <w:sz w:val="24"/>
          <w:lang w:eastAsia="zh-CN"/>
        </w:rPr>
        <w:t xml:space="preserve"> </w:t>
      </w:r>
      <w:r>
        <w:rPr>
          <w:rFonts w:eastAsia="SimSun" w:cs="Arial"/>
          <w:sz w:val="24"/>
          <w:lang w:eastAsia="zh-CN"/>
        </w:rPr>
        <w:t>May</w:t>
      </w:r>
      <w:r w:rsidRPr="00F542A0">
        <w:rPr>
          <w:rFonts w:eastAsia="SimSun" w:cs="Arial"/>
          <w:sz w:val="24"/>
          <w:lang w:eastAsia="zh-CN"/>
        </w:rPr>
        <w:t>, 2025</w:t>
      </w:r>
    </w:p>
    <w:p w14:paraId="582931CF" w14:textId="545B538A" w:rsidR="005B1D79" w:rsidRPr="005B1D79" w:rsidRDefault="005B1D79" w:rsidP="001927C2">
      <w:pPr>
        <w:pStyle w:val="Header"/>
        <w:tabs>
          <w:tab w:val="left" w:pos="1800"/>
        </w:tabs>
        <w:spacing w:after="60"/>
        <w:rPr>
          <w:sz w:val="24"/>
          <w:lang w:val="en-US"/>
        </w:rPr>
      </w:pPr>
      <w:r w:rsidRPr="005B1D79">
        <w:rPr>
          <w:sz w:val="24"/>
          <w:lang w:val="en-US"/>
        </w:rPr>
        <w:t>Agenda Item:</w:t>
      </w:r>
      <w:r w:rsidRPr="005B1D79">
        <w:rPr>
          <w:sz w:val="24"/>
          <w:lang w:val="en-US"/>
        </w:rPr>
        <w:tab/>
      </w:r>
      <w:r w:rsidR="006C1718">
        <w:rPr>
          <w:sz w:val="24"/>
          <w:lang w:val="en-US"/>
        </w:rPr>
        <w:t>7</w:t>
      </w:r>
      <w:r w:rsidR="00674874">
        <w:rPr>
          <w:sz w:val="24"/>
          <w:lang w:val="en-US"/>
        </w:rPr>
        <w:t>.</w:t>
      </w:r>
      <w:r w:rsidR="00B8509C">
        <w:rPr>
          <w:sz w:val="24"/>
          <w:lang w:val="en-US"/>
        </w:rPr>
        <w:t>21</w:t>
      </w:r>
      <w:r w:rsidR="00C43E07">
        <w:rPr>
          <w:sz w:val="24"/>
          <w:lang w:val="en-US"/>
        </w:rPr>
        <w:t>.</w:t>
      </w:r>
      <w:r w:rsidR="00B8509C">
        <w:rPr>
          <w:sz w:val="24"/>
          <w:lang w:val="en-US"/>
        </w:rPr>
        <w:t>3</w:t>
      </w:r>
    </w:p>
    <w:p w14:paraId="3F68BC99" w14:textId="77777777"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Source:</w:t>
      </w:r>
      <w:r w:rsidRPr="005B1D79">
        <w:rPr>
          <w:sz w:val="24"/>
          <w:lang w:val="en-US"/>
        </w:rPr>
        <w:tab/>
        <w:t>Apple</w:t>
      </w:r>
    </w:p>
    <w:p w14:paraId="30181C30" w14:textId="1EFC3857"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Title:</w:t>
      </w:r>
      <w:r w:rsidRPr="005B1D79">
        <w:rPr>
          <w:sz w:val="24"/>
          <w:lang w:val="en-US"/>
        </w:rPr>
        <w:tab/>
        <w:t>Discussion</w:t>
      </w:r>
      <w:r w:rsidR="00A774F7">
        <w:rPr>
          <w:sz w:val="24"/>
          <w:lang w:val="en-US"/>
        </w:rPr>
        <w:t xml:space="preserve"> on</w:t>
      </w:r>
      <w:r w:rsidR="00B8509C">
        <w:rPr>
          <w:sz w:val="24"/>
          <w:lang w:val="en-US"/>
        </w:rPr>
        <w:t xml:space="preserve"> </w:t>
      </w:r>
      <w:r w:rsidR="00B8509C" w:rsidRPr="00B8509C">
        <w:rPr>
          <w:sz w:val="24"/>
          <w:lang w:val="en-US"/>
        </w:rPr>
        <w:t>CSI reporting requirement and testing framework for CSI prediction</w:t>
      </w:r>
    </w:p>
    <w:p w14:paraId="27FE38C7" w14:textId="1D1B9D35"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Release:       Rel-19</w:t>
      </w:r>
    </w:p>
    <w:p w14:paraId="631BEAA8" w14:textId="143CF473" w:rsidR="005B1D79" w:rsidRDefault="005B1D79" w:rsidP="005B1D79">
      <w:pPr>
        <w:pStyle w:val="Header"/>
        <w:tabs>
          <w:tab w:val="clear" w:pos="4536"/>
          <w:tab w:val="left" w:pos="1800"/>
        </w:tabs>
        <w:spacing w:after="60"/>
        <w:ind w:left="1835" w:hangingChars="750" w:hanging="1835"/>
        <w:rPr>
          <w:sz w:val="24"/>
          <w:lang w:val="en-US"/>
        </w:rPr>
      </w:pPr>
      <w:r w:rsidRPr="005B1D79">
        <w:rPr>
          <w:sz w:val="24"/>
          <w:lang w:val="en-US"/>
        </w:rPr>
        <w:t>Document for:</w:t>
      </w:r>
      <w:r w:rsidRPr="005B1D79">
        <w:rPr>
          <w:sz w:val="24"/>
          <w:lang w:val="en-US"/>
        </w:rPr>
        <w:tab/>
        <w:t>Discussio</w:t>
      </w:r>
      <w:r>
        <w:rPr>
          <w:sz w:val="24"/>
          <w:lang w:val="en-US"/>
        </w:rPr>
        <w:t>n</w:t>
      </w:r>
    </w:p>
    <w:p w14:paraId="3A46FF9D" w14:textId="77777777" w:rsidR="00F5160A" w:rsidRPr="000D34E8" w:rsidRDefault="00000000">
      <w:pPr>
        <w:pStyle w:val="Heading1"/>
        <w:widowControl w:val="0"/>
        <w:numPr>
          <w:ilvl w:val="0"/>
          <w:numId w:val="3"/>
        </w:numPr>
        <w:pBdr>
          <w:top w:val="single" w:sz="12" w:space="1" w:color="auto"/>
        </w:pBdr>
        <w:tabs>
          <w:tab w:val="left" w:pos="284"/>
        </w:tabs>
        <w:adjustRightInd w:val="0"/>
        <w:snapToGrid w:val="0"/>
        <w:spacing w:beforeLines="150" w:before="360" w:afterLines="50" w:after="120" w:line="300" w:lineRule="auto"/>
        <w:jc w:val="both"/>
        <w:textAlignment w:val="baseline"/>
        <w:rPr>
          <w:rFonts w:ascii="Arial" w:eastAsia="SimSun" w:hAnsi="Arial" w:cs="Arial"/>
          <w:b w:val="0"/>
          <w:bCs w:val="0"/>
          <w:sz w:val="36"/>
          <w:szCs w:val="36"/>
          <w:lang w:eastAsia="zh-CN"/>
        </w:rPr>
      </w:pPr>
      <w:r w:rsidRPr="000D34E8">
        <w:rPr>
          <w:rFonts w:ascii="Arial" w:eastAsia="SimSun" w:hAnsi="Arial" w:cs="Arial"/>
          <w:b w:val="0"/>
          <w:bCs w:val="0"/>
          <w:sz w:val="36"/>
          <w:szCs w:val="36"/>
          <w:lang w:eastAsia="zh-CN"/>
        </w:rPr>
        <w:t>Introduction</w:t>
      </w:r>
    </w:p>
    <w:p w14:paraId="62ED0D45" w14:textId="25E61034" w:rsidR="00DC44AC" w:rsidRPr="00DC44AC" w:rsidRDefault="00DC44AC" w:rsidP="00DC44AC">
      <w:pPr>
        <w:spacing w:before="120" w:after="120"/>
        <w:jc w:val="both"/>
        <w:rPr>
          <w:szCs w:val="20"/>
        </w:rPr>
      </w:pPr>
      <w:r w:rsidRPr="00DC44AC">
        <w:rPr>
          <w:szCs w:val="20"/>
        </w:rPr>
        <w:t xml:space="preserve">Rel-19 Work Item </w:t>
      </w:r>
      <w:r w:rsidR="009C3776">
        <w:rPr>
          <w:szCs w:val="20"/>
        </w:rPr>
        <w:t xml:space="preserve">(WI) </w:t>
      </w:r>
      <w:r w:rsidRPr="00DC44AC">
        <w:rPr>
          <w:szCs w:val="20"/>
        </w:rPr>
        <w:t xml:space="preserve">was approved on the Artificial Intelligence (AI)/Machine Learning (ML) for NR Air Interface </w:t>
      </w:r>
      <w:r w:rsidR="009C3776">
        <w:rPr>
          <w:szCs w:val="20"/>
        </w:rPr>
        <w:t xml:space="preserve">(WID in </w:t>
      </w:r>
      <w:r w:rsidRPr="00DC44AC">
        <w:rPr>
          <w:szCs w:val="20"/>
        </w:rPr>
        <w:t>[1]</w:t>
      </w:r>
      <w:r w:rsidR="009C3776">
        <w:rPr>
          <w:szCs w:val="20"/>
        </w:rPr>
        <w:t>)</w:t>
      </w:r>
      <w:r w:rsidRPr="00DC44AC">
        <w:rPr>
          <w:szCs w:val="20"/>
        </w:rPr>
        <w:t>. The application of AI/ML techniques to NR air interface has been studied in FS_NR_AIML_Air.</w:t>
      </w:r>
    </w:p>
    <w:p w14:paraId="0585FA06" w14:textId="7209A0FF" w:rsidR="00DC44AC" w:rsidRPr="00DC44AC" w:rsidRDefault="00DC44AC" w:rsidP="006C2D8E">
      <w:pPr>
        <w:spacing w:before="120" w:after="120"/>
        <w:jc w:val="both"/>
        <w:rPr>
          <w:szCs w:val="20"/>
        </w:rPr>
      </w:pPr>
      <w:r w:rsidRPr="00DC44AC">
        <w:rPr>
          <w:szCs w:val="20"/>
        </w:rPr>
        <w:t>This work item provides normative support for the general 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p>
    <w:p w14:paraId="5C46FF17" w14:textId="5D960C6C" w:rsidR="002B7A5B" w:rsidRPr="00A706FF" w:rsidRDefault="002B7A5B" w:rsidP="006C2D8E">
      <w:pPr>
        <w:spacing w:before="120" w:after="120"/>
        <w:jc w:val="both"/>
        <w:rPr>
          <w:szCs w:val="20"/>
        </w:rPr>
      </w:pPr>
      <w:r w:rsidRPr="00A706FF">
        <w:rPr>
          <w:szCs w:val="20"/>
        </w:rPr>
        <w:t>The current agreements on how to perform the RAN4 study on general issues for AI/ML, and issues related to interoperability/testing have been captured in the latest TR [</w:t>
      </w:r>
      <w:r w:rsidR="00DC44AC">
        <w:rPr>
          <w:szCs w:val="20"/>
        </w:rPr>
        <w:t>2</w:t>
      </w:r>
      <w:r w:rsidRPr="00A706FF">
        <w:rPr>
          <w:szCs w:val="20"/>
        </w:rPr>
        <w:t>]</w:t>
      </w:r>
    </w:p>
    <w:p w14:paraId="20428EF4" w14:textId="333E05A1" w:rsidR="00F5160A" w:rsidRPr="00A706FF" w:rsidRDefault="00F16041" w:rsidP="006C2D8E">
      <w:pPr>
        <w:spacing w:before="120" w:after="180"/>
        <w:jc w:val="both"/>
        <w:rPr>
          <w:szCs w:val="20"/>
        </w:rPr>
      </w:pPr>
      <w:bookmarkStart w:id="2" w:name="_Hlk130824939"/>
      <w:r w:rsidRPr="00A706FF">
        <w:rPr>
          <w:szCs w:val="20"/>
        </w:rPr>
        <w:t xml:space="preserve">In this contribution, we provide our viewpoints on </w:t>
      </w:r>
      <w:r w:rsidR="005A6647" w:rsidRPr="00A706FF">
        <w:rPr>
          <w:szCs w:val="20"/>
        </w:rPr>
        <w:t>some of the</w:t>
      </w:r>
      <w:r w:rsidRPr="00A706FF">
        <w:rPr>
          <w:szCs w:val="20"/>
        </w:rPr>
        <w:t xml:space="preserve"> </w:t>
      </w:r>
      <w:bookmarkEnd w:id="2"/>
      <w:r w:rsidRPr="00A706FF">
        <w:rPr>
          <w:szCs w:val="20"/>
        </w:rPr>
        <w:t>interoperability and testability aspects for AI/ML for NR air interface</w:t>
      </w:r>
      <w:r w:rsidR="005A6647" w:rsidRPr="00A706FF">
        <w:rPr>
          <w:szCs w:val="20"/>
        </w:rPr>
        <w:t xml:space="preserve"> for CSI</w:t>
      </w:r>
      <w:r w:rsidR="002B7A5B" w:rsidRPr="00A706FF">
        <w:rPr>
          <w:szCs w:val="20"/>
        </w:rPr>
        <w:t xml:space="preserve"> compression and prediction.</w:t>
      </w:r>
      <w:r w:rsidRPr="00A706FF">
        <w:rPr>
          <w:szCs w:val="20"/>
        </w:rPr>
        <w:t xml:space="preserve"> </w:t>
      </w:r>
    </w:p>
    <w:p w14:paraId="0E330333" w14:textId="14ACE7DD" w:rsidR="008D1F38" w:rsidRPr="001004B8" w:rsidRDefault="00FD3BB4" w:rsidP="008D1F38">
      <w:pPr>
        <w:pStyle w:val="Heading1"/>
        <w:numPr>
          <w:ilvl w:val="0"/>
          <w:numId w:val="3"/>
        </w:numPr>
        <w:rPr>
          <w:rFonts w:ascii="Arial" w:hAnsi="Arial" w:cs="Arial"/>
          <w:b w:val="0"/>
          <w:bCs w:val="0"/>
          <w:sz w:val="32"/>
          <w:lang w:val="en-US"/>
        </w:rPr>
      </w:pPr>
      <w:r w:rsidRPr="001004B8">
        <w:rPr>
          <w:rFonts w:ascii="Arial" w:hAnsi="Arial" w:cs="Arial"/>
          <w:b w:val="0"/>
          <w:bCs w:val="0"/>
          <w:sz w:val="32"/>
          <w:lang w:val="en-US"/>
        </w:rPr>
        <w:t xml:space="preserve">Metric for RAN4 Requirements </w:t>
      </w:r>
    </w:p>
    <w:p w14:paraId="0480779A" w14:textId="268DAA9A" w:rsidR="008D1F38" w:rsidRDefault="008D1F38" w:rsidP="008D2FF1">
      <w:pPr>
        <w:jc w:val="both"/>
      </w:pPr>
      <w:r>
        <w:t>In the previous meeting</w:t>
      </w:r>
      <w:r w:rsidR="006D195B">
        <w:t xml:space="preserve"> RAN4#112</w:t>
      </w:r>
      <w:r>
        <w:t xml:space="preserve">, the following agreements </w:t>
      </w:r>
      <w:r w:rsidR="00CD1E39">
        <w:t xml:space="preserve">was reached </w:t>
      </w:r>
      <w:r>
        <w:t>for CSI prediction.</w:t>
      </w:r>
    </w:p>
    <w:p w14:paraId="6B87AF89" w14:textId="77777777" w:rsidR="008D1F38" w:rsidRPr="00CD1E39" w:rsidRDefault="008D1F38" w:rsidP="008D2FF1">
      <w:pPr>
        <w:jc w:val="both"/>
        <w:rPr>
          <w:rFonts w:eastAsia="Yu Mincho"/>
          <w:iCs/>
          <w:sz w:val="21"/>
          <w:szCs w:val="21"/>
          <w:lang w:eastAsia="ja-JP"/>
        </w:rPr>
      </w:pPr>
      <w:r w:rsidRPr="00CD1E39">
        <w:rPr>
          <w:rFonts w:eastAsia="Yu Mincho"/>
          <w:iCs/>
          <w:sz w:val="21"/>
          <w:szCs w:val="21"/>
          <w:lang w:eastAsia="ja-JP"/>
        </w:rPr>
        <w:t>Agreement:</w:t>
      </w:r>
    </w:p>
    <w:p w14:paraId="4F6619C6" w14:textId="77777777" w:rsidR="008D1F38" w:rsidRPr="00347C66" w:rsidRDefault="008D1F38" w:rsidP="008D2FF1">
      <w:pPr>
        <w:jc w:val="both"/>
        <w:rPr>
          <w:rFonts w:eastAsia="Yu Mincho"/>
          <w:iCs/>
          <w:sz w:val="21"/>
          <w:szCs w:val="21"/>
          <w:u w:val="single"/>
          <w:lang w:eastAsia="ja-JP"/>
        </w:rPr>
      </w:pPr>
      <w:r w:rsidRPr="00347C66">
        <w:rPr>
          <w:rFonts w:eastAsia="Yu Mincho"/>
          <w:iCs/>
          <w:sz w:val="21"/>
          <w:szCs w:val="21"/>
          <w:u w:val="single"/>
          <w:lang w:eastAsia="ja-JP"/>
        </w:rPr>
        <w:t>Use relative throughput as requirement metric for CSI prediction</w:t>
      </w:r>
    </w:p>
    <w:p w14:paraId="1AF79647" w14:textId="77777777" w:rsidR="008D1F38" w:rsidRPr="00CD1E39" w:rsidRDefault="008D1F38" w:rsidP="008D2FF1">
      <w:pPr>
        <w:pStyle w:val="ListParagraph"/>
        <w:widowControl/>
        <w:numPr>
          <w:ilvl w:val="0"/>
          <w:numId w:val="72"/>
        </w:numPr>
        <w:overflowPunct w:val="0"/>
        <w:autoSpaceDE w:val="0"/>
        <w:autoSpaceDN w:val="0"/>
        <w:adjustRightInd w:val="0"/>
        <w:spacing w:after="180"/>
        <w:ind w:firstLineChars="0"/>
        <w:contextualSpacing/>
        <w:textAlignment w:val="baseline"/>
        <w:rPr>
          <w:rFonts w:ascii="Times New Roman" w:eastAsia="Yu Mincho" w:hAnsi="Times New Roman"/>
          <w:iCs/>
          <w:szCs w:val="21"/>
          <w:lang w:eastAsia="ja-JP"/>
        </w:rPr>
      </w:pPr>
      <w:r w:rsidRPr="00CD1E39">
        <w:rPr>
          <w:rFonts w:ascii="Times New Roman" w:eastAsia="Yu Mincho" w:hAnsi="Times New Roman"/>
          <w:iCs/>
          <w:szCs w:val="21"/>
          <w:lang w:eastAsia="ja-JP"/>
        </w:rPr>
        <w:t>companies are invited to bring contribution on how the requirement could be defined:</w:t>
      </w:r>
    </w:p>
    <w:p w14:paraId="274CD100" w14:textId="77777777" w:rsidR="008D1F38" w:rsidRPr="00347C66" w:rsidRDefault="008D1F38" w:rsidP="008D2FF1">
      <w:pPr>
        <w:pStyle w:val="ListParagraph"/>
        <w:widowControl/>
        <w:numPr>
          <w:ilvl w:val="1"/>
          <w:numId w:val="72"/>
        </w:numPr>
        <w:overflowPunct w:val="0"/>
        <w:autoSpaceDE w:val="0"/>
        <w:autoSpaceDN w:val="0"/>
        <w:adjustRightInd w:val="0"/>
        <w:spacing w:after="180"/>
        <w:ind w:firstLineChars="0"/>
        <w:contextualSpacing/>
        <w:textAlignment w:val="baseline"/>
        <w:rPr>
          <w:rFonts w:ascii="Times New Roman" w:eastAsia="Yu Mincho" w:hAnsi="Times New Roman"/>
          <w:iCs/>
          <w:szCs w:val="21"/>
          <w:u w:val="single"/>
          <w:lang w:eastAsia="ja-JP"/>
        </w:rPr>
      </w:pPr>
      <w:r w:rsidRPr="00347C66">
        <w:rPr>
          <w:rFonts w:ascii="Times New Roman" w:eastAsia="Yu Mincho" w:hAnsi="Times New Roman"/>
          <w:iCs/>
          <w:szCs w:val="21"/>
          <w:u w:val="single"/>
          <w:lang w:eastAsia="ja-JP"/>
        </w:rPr>
        <w:t>what is the baseline that throughput would be compared to</w:t>
      </w:r>
    </w:p>
    <w:p w14:paraId="30F7D661" w14:textId="77777777" w:rsidR="00CD1E39" w:rsidRDefault="00320B18" w:rsidP="008D2FF1">
      <w:pPr>
        <w:jc w:val="both"/>
      </w:pPr>
      <w:r w:rsidRPr="00320B18">
        <w:t>using relative throughput as the test metric for inference, the baseline denominator for relative throughput still requires further clarification.</w:t>
      </w:r>
    </w:p>
    <w:p w14:paraId="448909AC" w14:textId="7D8C3F05" w:rsidR="00CD1E39" w:rsidRDefault="00347C66" w:rsidP="008D2FF1">
      <w:pPr>
        <w:jc w:val="both"/>
      </w:pPr>
      <w:r>
        <w:t>I</w:t>
      </w:r>
      <w:r w:rsidR="00CD1E39" w:rsidRPr="00CD1E39">
        <w:t>n the current PMI test case, RAN4 uses random PMI as the baseline to evaluate whether the UE-reported PMI is accurate enough. This approach is analogous to a scenario where no UE reporting occurs.</w:t>
      </w:r>
    </w:p>
    <w:p w14:paraId="0F8D3581" w14:textId="77777777" w:rsidR="00347C66" w:rsidRDefault="00347C66" w:rsidP="008D2FF1">
      <w:pPr>
        <w:jc w:val="both"/>
      </w:pPr>
    </w:p>
    <w:p w14:paraId="1CFADCFF" w14:textId="77777777" w:rsidR="00D70240" w:rsidRPr="00A939BC" w:rsidRDefault="00D70240" w:rsidP="00D70240">
      <w:pPr>
        <w:rPr>
          <w:b/>
          <w:u w:val="single"/>
        </w:rPr>
      </w:pPr>
      <w:r w:rsidRPr="00A939BC">
        <w:rPr>
          <w:b/>
          <w:u w:val="single"/>
        </w:rPr>
        <w:t xml:space="preserve">Issue 2-1: </w:t>
      </w:r>
      <w:r w:rsidRPr="00A939BC">
        <w:rPr>
          <w:rFonts w:eastAsia="Yu Mincho" w:hint="eastAsia"/>
          <w:b/>
          <w:u w:val="single"/>
          <w:lang w:eastAsia="ja-JP"/>
        </w:rPr>
        <w:t>Channel model for CSI prediction tests</w:t>
      </w:r>
    </w:p>
    <w:p w14:paraId="5EFCE240" w14:textId="77777777" w:rsidR="00D70240" w:rsidRPr="00A939BC" w:rsidRDefault="00D70240" w:rsidP="00D70240">
      <w:pPr>
        <w:rPr>
          <w:b/>
          <w:bCs/>
          <w:iCs/>
          <w:lang w:eastAsia="zh-CN"/>
        </w:rPr>
      </w:pPr>
      <w:r w:rsidRPr="00A939BC">
        <w:rPr>
          <w:rFonts w:hint="eastAsia"/>
          <w:b/>
          <w:bCs/>
          <w:iCs/>
          <w:lang w:eastAsia="zh-CN"/>
        </w:rPr>
        <w:t>A</w:t>
      </w:r>
      <w:r w:rsidRPr="00A939BC">
        <w:rPr>
          <w:b/>
          <w:bCs/>
          <w:iCs/>
          <w:lang w:eastAsia="zh-CN"/>
        </w:rPr>
        <w:t>greement:</w:t>
      </w:r>
    </w:p>
    <w:p w14:paraId="26809342" w14:textId="77777777" w:rsidR="00D70240" w:rsidRPr="00A939BC" w:rsidRDefault="00D70240" w:rsidP="00D70240">
      <w:pPr>
        <w:pStyle w:val="ListParagraph"/>
        <w:widowControl/>
        <w:numPr>
          <w:ilvl w:val="0"/>
          <w:numId w:val="76"/>
        </w:numPr>
        <w:overflowPunct w:val="0"/>
        <w:autoSpaceDE w:val="0"/>
        <w:autoSpaceDN w:val="0"/>
        <w:adjustRightInd w:val="0"/>
        <w:spacing w:after="180"/>
        <w:ind w:firstLineChars="0"/>
        <w:jc w:val="left"/>
        <w:textAlignment w:val="baseline"/>
        <w:rPr>
          <w:iCs/>
        </w:rPr>
      </w:pPr>
      <w:r w:rsidRPr="00A939BC">
        <w:rPr>
          <w:rFonts w:eastAsia="Yu Mincho"/>
          <w:lang w:eastAsia="ja-JP"/>
        </w:rPr>
        <w:t xml:space="preserve">For channel model for CSI prediction tests, </w:t>
      </w:r>
      <w:r w:rsidRPr="00A939BC">
        <w:rPr>
          <w:rFonts w:eastAsia="Yu Mincho" w:hint="eastAsia"/>
          <w:lang w:eastAsia="ja-JP"/>
        </w:rPr>
        <w:t>TDL channel models</w:t>
      </w:r>
      <w:r w:rsidRPr="00A939BC">
        <w:rPr>
          <w:rFonts w:eastAsia="Yu Mincho"/>
          <w:lang w:eastAsia="ja-JP"/>
        </w:rPr>
        <w:t xml:space="preserve"> will be used.</w:t>
      </w:r>
    </w:p>
    <w:p w14:paraId="2D9E14EF" w14:textId="77777777" w:rsidR="00D70240" w:rsidRPr="00A939BC" w:rsidRDefault="00D70240" w:rsidP="00D70240">
      <w:pPr>
        <w:pStyle w:val="ListParagraph"/>
        <w:widowControl/>
        <w:numPr>
          <w:ilvl w:val="1"/>
          <w:numId w:val="76"/>
        </w:numPr>
        <w:overflowPunct w:val="0"/>
        <w:autoSpaceDE w:val="0"/>
        <w:autoSpaceDN w:val="0"/>
        <w:adjustRightInd w:val="0"/>
        <w:spacing w:after="180"/>
        <w:ind w:firstLineChars="0"/>
        <w:jc w:val="left"/>
        <w:textAlignment w:val="baseline"/>
        <w:rPr>
          <w:iCs/>
        </w:rPr>
      </w:pPr>
      <w:r w:rsidRPr="00A939BC">
        <w:rPr>
          <w:rFonts w:eastAsia="Yu Mincho"/>
          <w:lang w:eastAsia="ja-JP"/>
        </w:rPr>
        <w:t>FFS on whether CDL channel model is needed for generalization test.</w:t>
      </w:r>
    </w:p>
    <w:p w14:paraId="2495D304" w14:textId="77777777" w:rsidR="00D70240" w:rsidRPr="00A939BC" w:rsidRDefault="00D70240" w:rsidP="00D70240">
      <w:pPr>
        <w:rPr>
          <w:rFonts w:eastAsia="Yu Mincho"/>
          <w:b/>
          <w:u w:val="single"/>
          <w:lang w:eastAsia="ja-JP"/>
        </w:rPr>
      </w:pPr>
      <w:r w:rsidRPr="00A939BC">
        <w:rPr>
          <w:b/>
          <w:u w:val="single"/>
        </w:rPr>
        <w:t xml:space="preserve">Issue 2-2: </w:t>
      </w:r>
      <w:r w:rsidRPr="00A939BC">
        <w:rPr>
          <w:rFonts w:eastAsia="Yu Mincho" w:hint="eastAsia"/>
          <w:b/>
          <w:u w:val="single"/>
          <w:lang w:eastAsia="ja-JP"/>
        </w:rPr>
        <w:t>Reference throughput</w:t>
      </w:r>
    </w:p>
    <w:p w14:paraId="22CD1127" w14:textId="77777777" w:rsidR="00D70240" w:rsidRPr="00A939BC" w:rsidRDefault="00D70240" w:rsidP="00D70240">
      <w:pPr>
        <w:rPr>
          <w:b/>
          <w:bCs/>
          <w:iCs/>
          <w:lang w:eastAsia="zh-CN"/>
        </w:rPr>
      </w:pPr>
      <w:r w:rsidRPr="00A939BC">
        <w:rPr>
          <w:rFonts w:hint="eastAsia"/>
          <w:b/>
          <w:bCs/>
          <w:iCs/>
          <w:lang w:eastAsia="zh-CN"/>
        </w:rPr>
        <w:t>A</w:t>
      </w:r>
      <w:r w:rsidRPr="00A939BC">
        <w:rPr>
          <w:b/>
          <w:bCs/>
          <w:iCs/>
          <w:lang w:eastAsia="zh-CN"/>
        </w:rPr>
        <w:t>greement:</w:t>
      </w:r>
    </w:p>
    <w:p w14:paraId="3017D0B2" w14:textId="77777777" w:rsidR="00D70240" w:rsidRPr="00A939BC" w:rsidRDefault="00D70240" w:rsidP="00D70240">
      <w:pPr>
        <w:pStyle w:val="ListParagraph"/>
        <w:widowControl/>
        <w:numPr>
          <w:ilvl w:val="0"/>
          <w:numId w:val="77"/>
        </w:numPr>
        <w:overflowPunct w:val="0"/>
        <w:autoSpaceDE w:val="0"/>
        <w:autoSpaceDN w:val="0"/>
        <w:adjustRightInd w:val="0"/>
        <w:spacing w:after="180"/>
        <w:ind w:firstLineChars="0"/>
        <w:jc w:val="left"/>
        <w:textAlignment w:val="baseline"/>
      </w:pPr>
      <w:r w:rsidRPr="00A939BC">
        <w:rPr>
          <w:rFonts w:eastAsia="Yu Mincho" w:hint="eastAsia"/>
          <w:lang w:eastAsia="ja-JP"/>
        </w:rPr>
        <w:t>reference throughput is obtained based on random PMI with Rel-15 Type I single panel codebook</w:t>
      </w:r>
    </w:p>
    <w:p w14:paraId="1CAE1A1A" w14:textId="77777777" w:rsidR="00D70240" w:rsidRPr="00A939BC" w:rsidRDefault="00D70240" w:rsidP="00D70240">
      <w:pPr>
        <w:rPr>
          <w:b/>
          <w:u w:val="single"/>
        </w:rPr>
      </w:pPr>
      <w:r w:rsidRPr="00A939BC">
        <w:rPr>
          <w:b/>
          <w:u w:val="single"/>
        </w:rPr>
        <w:t xml:space="preserve">Issue 2-3: </w:t>
      </w:r>
      <w:r w:rsidRPr="00A939BC">
        <w:rPr>
          <w:rFonts w:eastAsia="Yu Mincho" w:hint="eastAsia"/>
          <w:b/>
          <w:u w:val="single"/>
          <w:lang w:eastAsia="ja-JP"/>
        </w:rPr>
        <w:t>Testing conditions</w:t>
      </w:r>
    </w:p>
    <w:p w14:paraId="5E2C1E53" w14:textId="77777777" w:rsidR="00D70240" w:rsidRPr="00A939BC" w:rsidRDefault="00D70240" w:rsidP="00D70240">
      <w:pPr>
        <w:rPr>
          <w:b/>
          <w:bCs/>
          <w:iCs/>
          <w:lang w:eastAsia="zh-CN"/>
        </w:rPr>
      </w:pPr>
      <w:r w:rsidRPr="00A939BC">
        <w:rPr>
          <w:rFonts w:hint="eastAsia"/>
          <w:b/>
          <w:bCs/>
          <w:iCs/>
          <w:lang w:eastAsia="zh-CN"/>
        </w:rPr>
        <w:t>A</w:t>
      </w:r>
      <w:r w:rsidRPr="00A939BC">
        <w:rPr>
          <w:b/>
          <w:bCs/>
          <w:iCs/>
          <w:lang w:eastAsia="zh-CN"/>
        </w:rPr>
        <w:t>greement:</w:t>
      </w:r>
    </w:p>
    <w:p w14:paraId="5D944FE9" w14:textId="77777777" w:rsidR="00D70240" w:rsidRPr="00A939BC" w:rsidRDefault="00D70240" w:rsidP="00D70240">
      <w:pPr>
        <w:pStyle w:val="ListParagraph"/>
        <w:widowControl/>
        <w:numPr>
          <w:ilvl w:val="0"/>
          <w:numId w:val="77"/>
        </w:numPr>
        <w:overflowPunct w:val="0"/>
        <w:autoSpaceDE w:val="0"/>
        <w:autoSpaceDN w:val="0"/>
        <w:adjustRightInd w:val="0"/>
        <w:spacing w:after="180"/>
        <w:ind w:firstLineChars="0"/>
        <w:jc w:val="left"/>
        <w:textAlignment w:val="baseline"/>
      </w:pPr>
      <w:r w:rsidRPr="00A939BC">
        <w:rPr>
          <w:rFonts w:eastAsia="Yu Mincho" w:hint="eastAsia"/>
          <w:lang w:eastAsia="ja-JP"/>
        </w:rPr>
        <w:t>use static conditions</w:t>
      </w:r>
      <w:r w:rsidRPr="00A939BC">
        <w:rPr>
          <w:rFonts w:eastAsia="Yu Mincho"/>
          <w:lang w:eastAsia="ja-JP"/>
        </w:rPr>
        <w:t xml:space="preserve"> as baseline.</w:t>
      </w:r>
    </w:p>
    <w:p w14:paraId="1DCA7DDB" w14:textId="77777777" w:rsidR="00D70240" w:rsidRPr="00A939BC" w:rsidRDefault="00D70240" w:rsidP="00D70240">
      <w:pPr>
        <w:pStyle w:val="ListParagraph"/>
        <w:widowControl/>
        <w:numPr>
          <w:ilvl w:val="1"/>
          <w:numId w:val="77"/>
        </w:numPr>
        <w:overflowPunct w:val="0"/>
        <w:autoSpaceDE w:val="0"/>
        <w:autoSpaceDN w:val="0"/>
        <w:adjustRightInd w:val="0"/>
        <w:spacing w:after="180"/>
        <w:ind w:firstLineChars="0"/>
        <w:jc w:val="left"/>
        <w:textAlignment w:val="baseline"/>
      </w:pPr>
      <w:r w:rsidRPr="00A939BC">
        <w:rPr>
          <w:rFonts w:eastAsia="Yu Mincho" w:hint="eastAsia"/>
          <w:lang w:eastAsia="ja-JP"/>
        </w:rPr>
        <w:t>F</w:t>
      </w:r>
      <w:r w:rsidRPr="00A939BC">
        <w:rPr>
          <w:rFonts w:eastAsia="Yu Mincho"/>
          <w:lang w:eastAsia="ja-JP"/>
        </w:rPr>
        <w:t>FS on whether to have non-static condition</w:t>
      </w:r>
    </w:p>
    <w:p w14:paraId="7C4AF6B9" w14:textId="77777777" w:rsidR="00D70240" w:rsidRPr="00A939BC" w:rsidRDefault="00D70240" w:rsidP="00D70240">
      <w:pPr>
        <w:rPr>
          <w:rFonts w:eastAsia="Yu Mincho"/>
          <w:b/>
          <w:u w:val="single"/>
          <w:lang w:eastAsia="ja-JP"/>
        </w:rPr>
      </w:pPr>
      <w:r w:rsidRPr="00A939BC">
        <w:rPr>
          <w:b/>
          <w:u w:val="single"/>
        </w:rPr>
        <w:t xml:space="preserve">Issue </w:t>
      </w:r>
      <w:r>
        <w:rPr>
          <w:rFonts w:eastAsia="Yu Mincho" w:hint="eastAsia"/>
          <w:b/>
          <w:u w:val="single"/>
          <w:lang w:eastAsia="ja-JP"/>
        </w:rPr>
        <w:t>2</w:t>
      </w:r>
      <w:r w:rsidRPr="00A939BC">
        <w:rPr>
          <w:b/>
          <w:u w:val="single"/>
        </w:rPr>
        <w:t xml:space="preserve">-5: </w:t>
      </w:r>
      <w:r w:rsidRPr="00A939BC">
        <w:rPr>
          <w:rFonts w:eastAsia="Yu Mincho" w:hint="eastAsia"/>
          <w:b/>
          <w:u w:val="single"/>
          <w:lang w:eastAsia="ja-JP"/>
        </w:rPr>
        <w:t>Prediction delay requirements</w:t>
      </w:r>
    </w:p>
    <w:p w14:paraId="62E811F0" w14:textId="77777777" w:rsidR="00D70240" w:rsidRPr="00A939BC" w:rsidRDefault="00D70240" w:rsidP="00D70240">
      <w:pPr>
        <w:rPr>
          <w:b/>
          <w:bCs/>
          <w:iCs/>
          <w:lang w:eastAsia="zh-CN"/>
        </w:rPr>
      </w:pPr>
      <w:r w:rsidRPr="00A939BC">
        <w:rPr>
          <w:b/>
          <w:bCs/>
          <w:iCs/>
          <w:lang w:eastAsia="zh-CN"/>
        </w:rPr>
        <w:t>Agreement:</w:t>
      </w:r>
    </w:p>
    <w:p w14:paraId="7C051241" w14:textId="77777777" w:rsidR="00D70240" w:rsidRPr="00A939BC" w:rsidRDefault="00D70240" w:rsidP="00D70240">
      <w:pPr>
        <w:pStyle w:val="ListParagraph"/>
        <w:widowControl/>
        <w:numPr>
          <w:ilvl w:val="0"/>
          <w:numId w:val="77"/>
        </w:numPr>
        <w:overflowPunct w:val="0"/>
        <w:autoSpaceDE w:val="0"/>
        <w:autoSpaceDN w:val="0"/>
        <w:adjustRightInd w:val="0"/>
        <w:spacing w:after="180"/>
        <w:ind w:firstLineChars="0"/>
        <w:jc w:val="left"/>
        <w:textAlignment w:val="baseline"/>
        <w:rPr>
          <w:rFonts w:eastAsia="Yu Mincho"/>
          <w:lang w:eastAsia="ja-JP"/>
        </w:rPr>
      </w:pPr>
      <w:r w:rsidRPr="00A939BC">
        <w:rPr>
          <w:rFonts w:eastAsia="Yu Mincho" w:hint="eastAsia"/>
          <w:lang w:eastAsia="ja-JP"/>
        </w:rPr>
        <w:t>Prediction delay include</w:t>
      </w:r>
      <w:r w:rsidRPr="00A939BC">
        <w:rPr>
          <w:rFonts w:eastAsia="Yu Mincho"/>
          <w:lang w:eastAsia="ja-JP"/>
        </w:rPr>
        <w:t>s</w:t>
      </w:r>
      <w:r w:rsidRPr="00A939BC">
        <w:rPr>
          <w:rFonts w:eastAsia="Yu Mincho" w:hint="eastAsia"/>
          <w:lang w:eastAsia="ja-JP"/>
        </w:rPr>
        <w:t>:</w:t>
      </w:r>
    </w:p>
    <w:p w14:paraId="699A414B" w14:textId="77777777" w:rsidR="00D70240" w:rsidRPr="00A939BC" w:rsidRDefault="00D70240" w:rsidP="00D70240">
      <w:pPr>
        <w:pStyle w:val="ListParagraph"/>
        <w:widowControl/>
        <w:numPr>
          <w:ilvl w:val="1"/>
          <w:numId w:val="77"/>
        </w:numPr>
        <w:overflowPunct w:val="0"/>
        <w:autoSpaceDE w:val="0"/>
        <w:autoSpaceDN w:val="0"/>
        <w:adjustRightInd w:val="0"/>
        <w:spacing w:after="180"/>
        <w:ind w:firstLineChars="0"/>
        <w:jc w:val="left"/>
        <w:textAlignment w:val="baseline"/>
        <w:rPr>
          <w:rFonts w:eastAsia="Yu Mincho"/>
          <w:lang w:eastAsia="ja-JP"/>
        </w:rPr>
      </w:pPr>
      <w:r w:rsidRPr="00A939BC">
        <w:rPr>
          <w:rFonts w:eastAsia="Yu Mincho"/>
          <w:lang w:eastAsia="ja-JP"/>
        </w:rPr>
        <w:lastRenderedPageBreak/>
        <w:t>Measurement</w:t>
      </w:r>
      <w:r w:rsidRPr="00A939BC">
        <w:rPr>
          <w:rFonts w:eastAsia="Yu Mincho" w:hint="eastAsia"/>
          <w:lang w:eastAsia="ja-JP"/>
        </w:rPr>
        <w:t xml:space="preserve"> for prediction</w:t>
      </w:r>
    </w:p>
    <w:p w14:paraId="5DC7D9D9" w14:textId="77777777" w:rsidR="00D70240" w:rsidRPr="00A939BC" w:rsidRDefault="00D70240" w:rsidP="00D70240">
      <w:pPr>
        <w:pStyle w:val="ListParagraph"/>
        <w:widowControl/>
        <w:numPr>
          <w:ilvl w:val="2"/>
          <w:numId w:val="77"/>
        </w:numPr>
        <w:overflowPunct w:val="0"/>
        <w:autoSpaceDE w:val="0"/>
        <w:autoSpaceDN w:val="0"/>
        <w:adjustRightInd w:val="0"/>
        <w:spacing w:after="180"/>
        <w:ind w:firstLineChars="0"/>
        <w:jc w:val="left"/>
        <w:textAlignment w:val="baseline"/>
        <w:rPr>
          <w:rFonts w:eastAsia="Yu Mincho"/>
          <w:lang w:eastAsia="ja-JP"/>
        </w:rPr>
      </w:pPr>
      <w:r w:rsidRPr="00A939BC">
        <w:rPr>
          <w:rFonts w:eastAsia="Yu Mincho"/>
          <w:lang w:eastAsia="ja-JP"/>
        </w:rPr>
        <w:t>FFS on whether the legacy measurement delay can be reused</w:t>
      </w:r>
    </w:p>
    <w:p w14:paraId="56FD407C" w14:textId="77777777" w:rsidR="00D70240" w:rsidRPr="00A939BC" w:rsidRDefault="00D70240" w:rsidP="00D70240">
      <w:pPr>
        <w:pStyle w:val="ListParagraph"/>
        <w:widowControl/>
        <w:numPr>
          <w:ilvl w:val="1"/>
          <w:numId w:val="77"/>
        </w:numPr>
        <w:overflowPunct w:val="0"/>
        <w:autoSpaceDE w:val="0"/>
        <w:autoSpaceDN w:val="0"/>
        <w:adjustRightInd w:val="0"/>
        <w:spacing w:after="180"/>
        <w:ind w:firstLineChars="0"/>
        <w:jc w:val="left"/>
        <w:textAlignment w:val="baseline"/>
        <w:rPr>
          <w:rFonts w:eastAsia="Yu Mincho"/>
          <w:lang w:eastAsia="ja-JP"/>
        </w:rPr>
      </w:pPr>
      <w:r w:rsidRPr="00A939BC">
        <w:rPr>
          <w:rFonts w:eastAsia="Yu Mincho" w:hint="eastAsia"/>
          <w:lang w:eastAsia="ja-JP"/>
        </w:rPr>
        <w:t>Inference delay</w:t>
      </w:r>
    </w:p>
    <w:p w14:paraId="4C9FA90B" w14:textId="77777777" w:rsidR="00D70240" w:rsidRPr="00A939BC" w:rsidRDefault="00D70240" w:rsidP="00D70240">
      <w:pPr>
        <w:pStyle w:val="ListParagraph"/>
        <w:widowControl/>
        <w:numPr>
          <w:ilvl w:val="1"/>
          <w:numId w:val="77"/>
        </w:numPr>
        <w:overflowPunct w:val="0"/>
        <w:autoSpaceDE w:val="0"/>
        <w:autoSpaceDN w:val="0"/>
        <w:adjustRightInd w:val="0"/>
        <w:spacing w:after="180"/>
        <w:ind w:firstLineChars="0"/>
        <w:jc w:val="left"/>
        <w:textAlignment w:val="baseline"/>
        <w:rPr>
          <w:rFonts w:eastAsia="Yu Mincho"/>
          <w:lang w:eastAsia="ja-JP"/>
        </w:rPr>
      </w:pPr>
      <w:r w:rsidRPr="00A939BC">
        <w:rPr>
          <w:rFonts w:eastAsia="Yu Mincho"/>
          <w:lang w:eastAsia="ja-JP"/>
        </w:rPr>
        <w:t>O</w:t>
      </w:r>
      <w:r w:rsidRPr="00A939BC">
        <w:rPr>
          <w:rFonts w:eastAsia="Yu Mincho" w:hint="eastAsia"/>
          <w:lang w:eastAsia="ja-JP"/>
        </w:rPr>
        <w:t>ther components are FFS</w:t>
      </w:r>
    </w:p>
    <w:p w14:paraId="1378CEBA" w14:textId="77777777" w:rsidR="00D70240" w:rsidRDefault="00D70240" w:rsidP="008D2FF1">
      <w:pPr>
        <w:jc w:val="both"/>
      </w:pPr>
    </w:p>
    <w:p w14:paraId="2E722617" w14:textId="1725F59B" w:rsidR="00B266D6" w:rsidRDefault="00B266D6" w:rsidP="008D2FF1">
      <w:pPr>
        <w:jc w:val="both"/>
      </w:pPr>
      <w:r>
        <w:t>The following issues/agreements were discussed in RAN4#114:</w:t>
      </w:r>
    </w:p>
    <w:p w14:paraId="4725C7B6" w14:textId="77777777" w:rsidR="00B266D6" w:rsidRDefault="00B266D6" w:rsidP="008D2FF1">
      <w:pPr>
        <w:jc w:val="both"/>
      </w:pPr>
    </w:p>
    <w:p w14:paraId="69FB8B12" w14:textId="77777777" w:rsidR="00B266D6" w:rsidRPr="00B266D6" w:rsidRDefault="00B266D6" w:rsidP="00B266D6">
      <w:pPr>
        <w:jc w:val="both"/>
        <w:rPr>
          <w:b/>
          <w:u w:val="single"/>
          <w:lang w:val="en-GB"/>
        </w:rPr>
      </w:pPr>
      <w:r w:rsidRPr="00B266D6">
        <w:rPr>
          <w:b/>
          <w:u w:val="single"/>
          <w:lang w:val="en-GB"/>
        </w:rPr>
        <w:t xml:space="preserve">Issue </w:t>
      </w:r>
      <w:r w:rsidRPr="00B266D6">
        <w:rPr>
          <w:rFonts w:hint="eastAsia"/>
          <w:b/>
          <w:u w:val="single"/>
          <w:lang w:val="en-GB"/>
        </w:rPr>
        <w:t>1</w:t>
      </w:r>
      <w:r w:rsidRPr="00B266D6">
        <w:rPr>
          <w:b/>
          <w:u w:val="single"/>
          <w:lang w:val="en-GB"/>
        </w:rPr>
        <w:t xml:space="preserve">-2: </w:t>
      </w:r>
      <w:r w:rsidRPr="00B266D6">
        <w:rPr>
          <w:rFonts w:hint="eastAsia"/>
          <w:b/>
          <w:u w:val="single"/>
          <w:lang w:val="en-GB"/>
        </w:rPr>
        <w:t>Reference model for CSI prediction</w:t>
      </w:r>
    </w:p>
    <w:p w14:paraId="72132497" w14:textId="77777777" w:rsidR="00B266D6" w:rsidRPr="00B266D6" w:rsidRDefault="00B266D6" w:rsidP="00B266D6">
      <w:pPr>
        <w:jc w:val="both"/>
        <w:rPr>
          <w:b/>
          <w:bCs/>
          <w:lang w:val="en-GB"/>
        </w:rPr>
      </w:pPr>
      <w:r w:rsidRPr="00B266D6">
        <w:rPr>
          <w:rFonts w:hint="eastAsia"/>
          <w:b/>
          <w:bCs/>
          <w:lang w:val="en-GB"/>
        </w:rPr>
        <w:t>A</w:t>
      </w:r>
      <w:r w:rsidRPr="00B266D6">
        <w:rPr>
          <w:b/>
          <w:bCs/>
          <w:lang w:val="en-GB"/>
        </w:rPr>
        <w:t>greement:</w:t>
      </w:r>
    </w:p>
    <w:p w14:paraId="636F9E6D" w14:textId="77777777" w:rsidR="00B266D6" w:rsidRPr="00B266D6" w:rsidRDefault="00B266D6" w:rsidP="00B266D6">
      <w:pPr>
        <w:numPr>
          <w:ilvl w:val="0"/>
          <w:numId w:val="83"/>
        </w:numPr>
        <w:jc w:val="both"/>
        <w:rPr>
          <w:lang w:val="en-GB"/>
        </w:rPr>
      </w:pPr>
      <w:r w:rsidRPr="00B266D6">
        <w:rPr>
          <w:rFonts w:hint="eastAsia"/>
          <w:lang w:val="en-GB"/>
        </w:rPr>
        <w:t>A</w:t>
      </w:r>
      <w:r w:rsidRPr="00B266D6">
        <w:rPr>
          <w:lang w:val="en-GB"/>
        </w:rPr>
        <w:t>ssume no reference AI model for CSI prediction as baseline</w:t>
      </w:r>
    </w:p>
    <w:p w14:paraId="4C1DB941" w14:textId="77777777" w:rsidR="00B266D6" w:rsidRPr="00B266D6" w:rsidRDefault="00B266D6" w:rsidP="00B266D6">
      <w:pPr>
        <w:numPr>
          <w:ilvl w:val="1"/>
          <w:numId w:val="83"/>
        </w:numPr>
        <w:jc w:val="both"/>
        <w:rPr>
          <w:lang w:val="en-GB"/>
        </w:rPr>
      </w:pPr>
      <w:r w:rsidRPr="00B266D6">
        <w:rPr>
          <w:rFonts w:hint="eastAsia"/>
          <w:lang w:val="en-GB"/>
        </w:rPr>
        <w:t>I</w:t>
      </w:r>
      <w:r w:rsidRPr="00B266D6">
        <w:rPr>
          <w:lang w:val="en-GB"/>
        </w:rPr>
        <w:t>f it is difficult to align the results corresponding to test metric, RAN4 will discuss the reference model.</w:t>
      </w:r>
    </w:p>
    <w:p w14:paraId="2B58BD8B" w14:textId="77777777" w:rsidR="00B266D6" w:rsidRPr="00B266D6" w:rsidRDefault="00B266D6" w:rsidP="00B266D6">
      <w:pPr>
        <w:jc w:val="both"/>
        <w:rPr>
          <w:b/>
          <w:u w:val="single"/>
          <w:lang w:val="en-GB"/>
        </w:rPr>
      </w:pPr>
      <w:r w:rsidRPr="00B266D6">
        <w:rPr>
          <w:b/>
          <w:u w:val="single"/>
          <w:lang w:val="en-GB"/>
        </w:rPr>
        <w:t xml:space="preserve">Issue </w:t>
      </w:r>
      <w:r w:rsidRPr="00B266D6">
        <w:rPr>
          <w:rFonts w:hint="eastAsia"/>
          <w:b/>
          <w:u w:val="single"/>
          <w:lang w:val="en-GB"/>
        </w:rPr>
        <w:t>1</w:t>
      </w:r>
      <w:r w:rsidRPr="00B266D6">
        <w:rPr>
          <w:b/>
          <w:u w:val="single"/>
          <w:lang w:val="en-GB"/>
        </w:rPr>
        <w:t xml:space="preserve">-3: </w:t>
      </w:r>
      <w:r w:rsidRPr="00B266D6">
        <w:rPr>
          <w:rFonts w:hint="eastAsia"/>
          <w:b/>
          <w:u w:val="single"/>
          <w:lang w:val="en-GB"/>
        </w:rPr>
        <w:t xml:space="preserve">Training and test data consistency </w:t>
      </w:r>
    </w:p>
    <w:p w14:paraId="066C498D" w14:textId="77777777" w:rsidR="00B266D6" w:rsidRPr="00B266D6" w:rsidRDefault="00B266D6" w:rsidP="00B266D6">
      <w:pPr>
        <w:jc w:val="both"/>
        <w:rPr>
          <w:b/>
          <w:bCs/>
          <w:lang w:val="en-GB"/>
        </w:rPr>
      </w:pPr>
      <w:r w:rsidRPr="00B266D6">
        <w:rPr>
          <w:rFonts w:hint="eastAsia"/>
          <w:b/>
          <w:bCs/>
          <w:lang w:val="en-GB"/>
        </w:rPr>
        <w:t>A</w:t>
      </w:r>
      <w:r w:rsidRPr="00B266D6">
        <w:rPr>
          <w:b/>
          <w:bCs/>
          <w:lang w:val="en-GB"/>
        </w:rPr>
        <w:t xml:space="preserve">greement: </w:t>
      </w:r>
    </w:p>
    <w:p w14:paraId="034E67B7" w14:textId="77777777" w:rsidR="00B266D6" w:rsidRPr="00B266D6" w:rsidRDefault="00B266D6" w:rsidP="00B266D6">
      <w:pPr>
        <w:numPr>
          <w:ilvl w:val="0"/>
          <w:numId w:val="83"/>
        </w:numPr>
        <w:jc w:val="both"/>
        <w:rPr>
          <w:lang w:val="en-GB"/>
        </w:rPr>
      </w:pPr>
      <w:r w:rsidRPr="00B266D6">
        <w:rPr>
          <w:lang w:val="en-GB"/>
        </w:rPr>
        <w:t>further discuss the following options</w:t>
      </w:r>
    </w:p>
    <w:p w14:paraId="71ED8183" w14:textId="77777777" w:rsidR="00B266D6" w:rsidRPr="00B266D6" w:rsidRDefault="00B266D6" w:rsidP="00B266D6">
      <w:pPr>
        <w:numPr>
          <w:ilvl w:val="1"/>
          <w:numId w:val="83"/>
        </w:numPr>
        <w:jc w:val="both"/>
        <w:rPr>
          <w:lang w:val="en-GB"/>
        </w:rPr>
      </w:pPr>
      <w:r w:rsidRPr="00B266D6">
        <w:rPr>
          <w:lang w:val="en-GB"/>
        </w:rPr>
        <w:t xml:space="preserve">Option 1: </w:t>
      </w:r>
      <w:r w:rsidRPr="00B266D6">
        <w:rPr>
          <w:rFonts w:hint="eastAsia"/>
          <w:lang w:val="en-GB"/>
        </w:rPr>
        <w:t>Consistency between training data and test data should be ensured</w:t>
      </w:r>
    </w:p>
    <w:p w14:paraId="3F8E7AF9" w14:textId="77777777" w:rsidR="00B266D6" w:rsidRPr="00B266D6" w:rsidRDefault="00B266D6" w:rsidP="00B266D6">
      <w:pPr>
        <w:numPr>
          <w:ilvl w:val="2"/>
          <w:numId w:val="83"/>
        </w:numPr>
        <w:jc w:val="both"/>
        <w:rPr>
          <w:lang w:val="en-GB"/>
        </w:rPr>
      </w:pPr>
      <w:r w:rsidRPr="00B266D6">
        <w:rPr>
          <w:rFonts w:hint="eastAsia"/>
          <w:lang w:val="en-GB"/>
        </w:rPr>
        <w:t>RAN4 to study how to ensure consistency between training data(simulation) and test data (conformance test) and whether anything special should be done during the test</w:t>
      </w:r>
    </w:p>
    <w:p w14:paraId="581080F1" w14:textId="77777777" w:rsidR="00B266D6" w:rsidRPr="00B266D6" w:rsidRDefault="00B266D6" w:rsidP="00B266D6">
      <w:pPr>
        <w:numPr>
          <w:ilvl w:val="1"/>
          <w:numId w:val="83"/>
        </w:numPr>
        <w:jc w:val="both"/>
        <w:rPr>
          <w:lang w:val="en-GB"/>
        </w:rPr>
      </w:pPr>
      <w:r w:rsidRPr="00B266D6">
        <w:rPr>
          <w:rFonts w:hint="eastAsia"/>
          <w:lang w:val="en-GB"/>
        </w:rPr>
        <w:t>O</w:t>
      </w:r>
      <w:r w:rsidRPr="00B266D6">
        <w:rPr>
          <w:lang w:val="en-GB"/>
        </w:rPr>
        <w:t xml:space="preserve">ption </w:t>
      </w:r>
      <w:r w:rsidRPr="00B266D6">
        <w:rPr>
          <w:rFonts w:hint="eastAsia"/>
          <w:lang w:val="en-GB"/>
        </w:rPr>
        <w:t>2</w:t>
      </w:r>
      <w:r w:rsidRPr="00B266D6">
        <w:rPr>
          <w:lang w:val="en-GB"/>
        </w:rPr>
        <w:t>:</w:t>
      </w:r>
      <w:r w:rsidRPr="00B266D6">
        <w:rPr>
          <w:rFonts w:hint="eastAsia"/>
          <w:lang w:val="en-GB"/>
        </w:rPr>
        <w:t xml:space="preserve"> Consistency will be implicit as test emulated channel will be very similar to the one used in RAN4 simulations</w:t>
      </w:r>
    </w:p>
    <w:p w14:paraId="0C2F7944" w14:textId="77777777" w:rsidR="00B266D6" w:rsidRPr="00B266D6" w:rsidRDefault="00B266D6" w:rsidP="00B266D6">
      <w:pPr>
        <w:jc w:val="both"/>
        <w:rPr>
          <w:b/>
          <w:u w:val="single"/>
          <w:lang w:val="en-GB"/>
        </w:rPr>
      </w:pPr>
      <w:r w:rsidRPr="00B266D6">
        <w:rPr>
          <w:b/>
          <w:u w:val="single"/>
          <w:lang w:val="en-GB"/>
        </w:rPr>
        <w:t xml:space="preserve">Issue </w:t>
      </w:r>
      <w:r w:rsidRPr="00B266D6">
        <w:rPr>
          <w:rFonts w:hint="eastAsia"/>
          <w:b/>
          <w:u w:val="single"/>
          <w:lang w:val="en-GB"/>
        </w:rPr>
        <w:t>1</w:t>
      </w:r>
      <w:r w:rsidRPr="00B266D6">
        <w:rPr>
          <w:b/>
          <w:u w:val="single"/>
          <w:lang w:val="en-GB"/>
        </w:rPr>
        <w:t xml:space="preserve">-4: </w:t>
      </w:r>
      <w:r w:rsidRPr="00B266D6">
        <w:rPr>
          <w:rFonts w:hint="eastAsia"/>
          <w:b/>
          <w:u w:val="single"/>
          <w:lang w:val="en-GB"/>
        </w:rPr>
        <w:t>Generalization</w:t>
      </w:r>
    </w:p>
    <w:p w14:paraId="144BE5C5" w14:textId="77777777" w:rsidR="00B266D6" w:rsidRPr="00B266D6" w:rsidRDefault="00B266D6" w:rsidP="00B266D6">
      <w:pPr>
        <w:jc w:val="both"/>
        <w:rPr>
          <w:b/>
          <w:bCs/>
          <w:lang w:val="en-GB"/>
        </w:rPr>
      </w:pPr>
      <w:r w:rsidRPr="00B266D6">
        <w:rPr>
          <w:b/>
          <w:bCs/>
          <w:lang w:val="en-GB"/>
        </w:rPr>
        <w:t>Agreement:</w:t>
      </w:r>
    </w:p>
    <w:p w14:paraId="3EBA75A8" w14:textId="77777777" w:rsidR="00B266D6" w:rsidRPr="00B266D6" w:rsidRDefault="00B266D6" w:rsidP="00B266D6">
      <w:pPr>
        <w:numPr>
          <w:ilvl w:val="0"/>
          <w:numId w:val="84"/>
        </w:numPr>
        <w:jc w:val="both"/>
        <w:rPr>
          <w:lang w:val="en-GB"/>
        </w:rPr>
      </w:pPr>
      <w:r w:rsidRPr="00B266D6">
        <w:rPr>
          <w:rFonts w:hint="eastAsia"/>
          <w:lang w:val="en-GB"/>
        </w:rPr>
        <w:t xml:space="preserve">Postpone this discussion until the requirement and test </w:t>
      </w:r>
      <w:r w:rsidRPr="00B266D6">
        <w:rPr>
          <w:lang w:val="en-GB"/>
        </w:rPr>
        <w:t>definition</w:t>
      </w:r>
      <w:r w:rsidRPr="00B266D6">
        <w:rPr>
          <w:rFonts w:hint="eastAsia"/>
          <w:lang w:val="en-GB"/>
        </w:rPr>
        <w:t xml:space="preserve"> is clear</w:t>
      </w:r>
    </w:p>
    <w:p w14:paraId="50B2AD0E" w14:textId="77777777" w:rsidR="00347C66" w:rsidRDefault="00347C66" w:rsidP="00DF6335"/>
    <w:p w14:paraId="616BB780" w14:textId="520E35F6" w:rsidR="000D34E8" w:rsidRDefault="000D34E8" w:rsidP="000D34E8">
      <w:r>
        <w:t>During RAN4#112bis it was discussed whether the new requirements on AI/ML-based functionality should be worse or better than the requirements on the legacy CSI feedback:</w:t>
      </w:r>
    </w:p>
    <w:tbl>
      <w:tblPr>
        <w:tblStyle w:val="TableGrid"/>
        <w:tblW w:w="0" w:type="auto"/>
        <w:tblLook w:val="04A0" w:firstRow="1" w:lastRow="0" w:firstColumn="1" w:lastColumn="0" w:noHBand="0" w:noVBand="1"/>
      </w:tblPr>
      <w:tblGrid>
        <w:gridCol w:w="9617"/>
      </w:tblGrid>
      <w:tr w:rsidR="000D34E8" w14:paraId="245F49D4" w14:textId="77777777" w:rsidTr="0021767E">
        <w:tc>
          <w:tcPr>
            <w:tcW w:w="9617" w:type="dxa"/>
          </w:tcPr>
          <w:p w14:paraId="7C6B85A9" w14:textId="77777777" w:rsidR="000D34E8" w:rsidRPr="00435816" w:rsidRDefault="000D34E8" w:rsidP="0021767E">
            <w:pPr>
              <w:rPr>
                <w:b/>
                <w:u w:val="single"/>
              </w:rPr>
            </w:pPr>
            <w:r w:rsidRPr="00435816">
              <w:rPr>
                <w:b/>
                <w:u w:val="single"/>
              </w:rPr>
              <w:t xml:space="preserve">Issue 1-4: AI/ML Performance </w:t>
            </w:r>
          </w:p>
          <w:p w14:paraId="43F38E45" w14:textId="77777777" w:rsidR="000D34E8" w:rsidRPr="00435816" w:rsidRDefault="000D34E8" w:rsidP="0021767E">
            <w:r w:rsidRPr="00435816">
              <w:t>Agreement:</w:t>
            </w:r>
          </w:p>
          <w:p w14:paraId="71A5B9DD" w14:textId="77777777" w:rsidR="000D34E8" w:rsidRPr="00435816" w:rsidRDefault="000D34E8" w:rsidP="0021767E">
            <w:pPr>
              <w:numPr>
                <w:ilvl w:val="0"/>
                <w:numId w:val="82"/>
              </w:numPr>
            </w:pPr>
            <w:r w:rsidRPr="00435816">
              <w:t>For CSI prediction, AI/ML based performance requirement should not be worse than the legacy (non-AI/ML based) if a relevant equivalent legacy requirement/feature exists.</w:t>
            </w:r>
          </w:p>
          <w:p w14:paraId="7DD85A74" w14:textId="77777777" w:rsidR="000D34E8" w:rsidRPr="00435816" w:rsidRDefault="000D34E8" w:rsidP="0021767E">
            <w:pPr>
              <w:numPr>
                <w:ilvl w:val="1"/>
                <w:numId w:val="82"/>
              </w:numPr>
            </w:pPr>
            <w:r w:rsidRPr="00435816">
              <w:t>FFS which legacy requirement/feature are relevant</w:t>
            </w:r>
          </w:p>
          <w:p w14:paraId="7013080D" w14:textId="77777777" w:rsidR="000D34E8" w:rsidRPr="00435816" w:rsidRDefault="000D34E8" w:rsidP="0021767E">
            <w:pPr>
              <w:numPr>
                <w:ilvl w:val="1"/>
                <w:numId w:val="82"/>
              </w:numPr>
            </w:pPr>
            <w:r w:rsidRPr="00435816">
              <w:t>FFS whether AI/ML based performance should be better than the legacy</w:t>
            </w:r>
          </w:p>
          <w:p w14:paraId="2528DAED" w14:textId="77777777" w:rsidR="000D34E8" w:rsidRPr="00435816" w:rsidRDefault="000D34E8" w:rsidP="0021767E">
            <w:pPr>
              <w:numPr>
                <w:ilvl w:val="0"/>
                <w:numId w:val="82"/>
              </w:numPr>
            </w:pPr>
            <w:r w:rsidRPr="00435816">
              <w:t>FFS on target for AI/ML based beam management</w:t>
            </w:r>
          </w:p>
          <w:p w14:paraId="2B6387D9" w14:textId="77777777" w:rsidR="000D34E8" w:rsidRDefault="000D34E8" w:rsidP="0021767E"/>
        </w:tc>
      </w:tr>
    </w:tbl>
    <w:p w14:paraId="76A0141E" w14:textId="77777777" w:rsidR="000D34E8" w:rsidRDefault="000D34E8" w:rsidP="000D34E8"/>
    <w:p w14:paraId="15AA3714" w14:textId="77777777" w:rsidR="00FD3BB4" w:rsidRDefault="00FD3BB4" w:rsidP="00DF6335">
      <w:pPr>
        <w:jc w:val="both"/>
        <w:rPr>
          <w:b/>
          <w:bCs/>
        </w:rPr>
      </w:pPr>
    </w:p>
    <w:p w14:paraId="3B5CE94D" w14:textId="50FA0637" w:rsidR="00FD3BB4" w:rsidRDefault="00FD3BB4" w:rsidP="00FD3BB4">
      <w:pPr>
        <w:pStyle w:val="RAN4H2"/>
        <w:numPr>
          <w:ilvl w:val="0"/>
          <w:numId w:val="3"/>
        </w:numPr>
        <w:rPr>
          <w:lang w:val="en-US"/>
        </w:rPr>
      </w:pPr>
      <w:r>
        <w:rPr>
          <w:lang w:val="en-US"/>
        </w:rPr>
        <w:t>On Rel-19 AIML-based CSI reporting</w:t>
      </w:r>
    </w:p>
    <w:p w14:paraId="766EF9AC" w14:textId="77777777" w:rsidR="00FD3BB4" w:rsidRDefault="00FD3BB4" w:rsidP="00FD3BB4">
      <w:r>
        <w:t xml:space="preserve">Since time domain prediction reporting mechanism is already introduced in Rel-18, RAN1 at 116bis meeting agreed to assume </w:t>
      </w:r>
      <w:r w:rsidRPr="003463E7">
        <w:t>R18 eType II doppler codebook</w:t>
      </w:r>
      <w:r>
        <w:t xml:space="preserve"> for AI/ML-based prediction:</w:t>
      </w:r>
    </w:p>
    <w:tbl>
      <w:tblPr>
        <w:tblStyle w:val="TableGrid"/>
        <w:tblW w:w="0" w:type="auto"/>
        <w:tblLook w:val="04A0" w:firstRow="1" w:lastRow="0" w:firstColumn="1" w:lastColumn="0" w:noHBand="0" w:noVBand="1"/>
      </w:tblPr>
      <w:tblGrid>
        <w:gridCol w:w="9617"/>
      </w:tblGrid>
      <w:tr w:rsidR="00FD3BB4" w14:paraId="67BDBA9F" w14:textId="77777777" w:rsidTr="0021767E">
        <w:tc>
          <w:tcPr>
            <w:tcW w:w="9617" w:type="dxa"/>
          </w:tcPr>
          <w:p w14:paraId="48015C1D" w14:textId="77777777" w:rsidR="00FD3BB4" w:rsidRPr="00C271DE" w:rsidRDefault="00FD3BB4" w:rsidP="0021767E">
            <w:pPr>
              <w:rPr>
                <w:rFonts w:eastAsia="DengXian"/>
                <w:b/>
                <w:bCs/>
                <w:lang w:eastAsia="zh-CN"/>
              </w:rPr>
            </w:pPr>
            <w:r w:rsidRPr="00C271DE">
              <w:rPr>
                <w:rFonts w:eastAsia="DengXian" w:hint="eastAsia"/>
                <w:b/>
                <w:bCs/>
                <w:lang w:eastAsia="zh-CN"/>
              </w:rPr>
              <w:t>A</w:t>
            </w:r>
            <w:r w:rsidRPr="00C271DE">
              <w:rPr>
                <w:rFonts w:eastAsia="DengXian"/>
                <w:b/>
                <w:bCs/>
                <w:lang w:eastAsia="zh-CN"/>
              </w:rPr>
              <w:t>greement</w:t>
            </w:r>
          </w:p>
          <w:p w14:paraId="77379634" w14:textId="77777777" w:rsidR="00FD3BB4" w:rsidRDefault="00FD3BB4" w:rsidP="0021767E">
            <w:pPr>
              <w:rPr>
                <w:lang w:eastAsia="x-none"/>
              </w:rPr>
            </w:pPr>
            <w:r>
              <w:rPr>
                <w:lang w:eastAsia="x-none"/>
              </w:rPr>
              <w:t xml:space="preserve">For Rel-19 study on CSI prediction, </w:t>
            </w:r>
            <w:r w:rsidRPr="00455422">
              <w:rPr>
                <w:strike/>
                <w:lang w:eastAsia="x-none"/>
              </w:rPr>
              <w:t xml:space="preserve">companies are encouraged </w:t>
            </w:r>
            <w:r>
              <w:rPr>
                <w:lang w:eastAsia="x-none"/>
              </w:rPr>
              <w:t xml:space="preserve">to evaluate throughput performance by comparing performance with non-AI/ML based CSI prediction. </w:t>
            </w:r>
          </w:p>
          <w:p w14:paraId="2A8A48A5" w14:textId="77777777" w:rsidR="00FD3BB4" w:rsidRPr="008C7291" w:rsidRDefault="00FD3BB4" w:rsidP="00FD3BB4">
            <w:pPr>
              <w:pStyle w:val="ListParagraph"/>
              <w:widowControl/>
              <w:numPr>
                <w:ilvl w:val="0"/>
                <w:numId w:val="80"/>
              </w:numPr>
              <w:suppressAutoHyphens/>
              <w:ind w:left="567" w:firstLineChars="0" w:hanging="567"/>
              <w:jc w:val="left"/>
              <w:rPr>
                <w:color w:val="000000" w:themeColor="text1"/>
              </w:rPr>
            </w:pPr>
            <w:r w:rsidRPr="008C7291">
              <w:rPr>
                <w:color w:val="000000" w:themeColor="text1"/>
              </w:rPr>
              <w:t xml:space="preserve">R18 eType II doppler codebook is assumed for CSI report for both AI/ML and Non AI/ML prediction. </w:t>
            </w:r>
          </w:p>
          <w:p w14:paraId="1611B03F" w14:textId="77777777" w:rsidR="00FD3BB4" w:rsidRPr="008C7291" w:rsidRDefault="00FD3BB4" w:rsidP="00FD3BB4">
            <w:pPr>
              <w:pStyle w:val="ListParagraph"/>
              <w:widowControl/>
              <w:numPr>
                <w:ilvl w:val="0"/>
                <w:numId w:val="80"/>
              </w:numPr>
              <w:suppressAutoHyphens/>
              <w:ind w:left="567" w:firstLineChars="0" w:hanging="567"/>
              <w:jc w:val="left"/>
              <w:rPr>
                <w:color w:val="000000" w:themeColor="text1"/>
              </w:rPr>
            </w:pPr>
            <w:r w:rsidRPr="008C7291">
              <w:rPr>
                <w:color w:val="000000" w:themeColor="text1"/>
              </w:rPr>
              <w:t>Companies to report the assumption for N4, which could be 1, 2, 4, 8.</w:t>
            </w:r>
          </w:p>
          <w:p w14:paraId="3FA30D3F" w14:textId="77777777" w:rsidR="00FD3BB4" w:rsidRPr="009F2F8F" w:rsidRDefault="00FD3BB4" w:rsidP="0021767E">
            <w:pPr>
              <w:rPr>
                <w:lang w:eastAsia="x-none"/>
              </w:rPr>
            </w:pPr>
          </w:p>
          <w:p w14:paraId="6D3FF1BE" w14:textId="77777777" w:rsidR="00FD3BB4" w:rsidRDefault="00FD3BB4" w:rsidP="0021767E">
            <w:pPr>
              <w:pStyle w:val="ListParagraph"/>
              <w:suppressAutoHyphens/>
            </w:pPr>
            <w:r>
              <w:t>Note: Non-AI/ML based CSI prediction (Benchmark 2) can include statistical model based CSI prediction (e.g., based on Kalman filter, Wiener filter, Auto-regression).</w:t>
            </w:r>
          </w:p>
          <w:p w14:paraId="4929E748" w14:textId="77777777" w:rsidR="00FD3BB4" w:rsidRDefault="00FD3BB4" w:rsidP="0021767E">
            <w:pPr>
              <w:pStyle w:val="ListParagraph"/>
              <w:suppressAutoHyphens/>
            </w:pPr>
          </w:p>
          <w:p w14:paraId="679A8627" w14:textId="77777777" w:rsidR="00FD3BB4" w:rsidRDefault="00FD3BB4" w:rsidP="0021767E">
            <w:pPr>
              <w:rPr>
                <w:rFonts w:eastAsia="DengXian"/>
                <w:lang w:eastAsia="zh-CN"/>
              </w:rPr>
            </w:pPr>
            <w:r>
              <w:rPr>
                <w:rFonts w:eastAsia="DengXian" w:hint="eastAsia"/>
                <w:lang w:eastAsia="zh-CN"/>
              </w:rPr>
              <w:t>C</w:t>
            </w:r>
            <w:r>
              <w:rPr>
                <w:rFonts w:eastAsia="DengXian"/>
                <w:lang w:eastAsia="zh-CN"/>
              </w:rPr>
              <w:t>onclusion</w:t>
            </w:r>
          </w:p>
          <w:p w14:paraId="2E196D92" w14:textId="77777777" w:rsidR="00FD3BB4" w:rsidRDefault="00FD3BB4" w:rsidP="0021767E">
            <w:pPr>
              <w:rPr>
                <w:lang w:eastAsia="x-none"/>
              </w:rPr>
            </w:pPr>
            <w:r>
              <w:rPr>
                <w:lang w:eastAsia="x-none"/>
              </w:rPr>
              <w:t>For Rel-19 study on CSI prediction only, consider UE-sided model only.</w:t>
            </w:r>
          </w:p>
          <w:p w14:paraId="208D46FE" w14:textId="77777777" w:rsidR="00FD3BB4" w:rsidRDefault="00FD3BB4" w:rsidP="0021767E">
            <w:pPr>
              <w:rPr>
                <w:lang w:eastAsia="x-none"/>
              </w:rPr>
            </w:pPr>
          </w:p>
          <w:p w14:paraId="66E946A7" w14:textId="77777777" w:rsidR="00FD3BB4" w:rsidRPr="00144005" w:rsidRDefault="00FD3BB4" w:rsidP="0021767E">
            <w:pPr>
              <w:rPr>
                <w:rFonts w:eastAsia="DengXian"/>
                <w:b/>
                <w:bCs/>
                <w:lang w:eastAsia="zh-CN"/>
              </w:rPr>
            </w:pPr>
            <w:r w:rsidRPr="00144005">
              <w:rPr>
                <w:rFonts w:eastAsia="DengXian" w:hint="eastAsia"/>
                <w:b/>
                <w:bCs/>
                <w:lang w:eastAsia="zh-CN"/>
              </w:rPr>
              <w:t>Agreement</w:t>
            </w:r>
          </w:p>
          <w:p w14:paraId="1E486058" w14:textId="77777777" w:rsidR="00FD3BB4" w:rsidRPr="004D4303" w:rsidRDefault="00FD3BB4" w:rsidP="00FD3BB4">
            <w:pPr>
              <w:pStyle w:val="ListParagraph"/>
              <w:widowControl/>
              <w:numPr>
                <w:ilvl w:val="0"/>
                <w:numId w:val="81"/>
              </w:numPr>
              <w:suppressAutoHyphens/>
              <w:spacing w:after="160" w:line="254" w:lineRule="auto"/>
              <w:ind w:firstLineChars="0"/>
              <w:contextualSpacing/>
              <w:rPr>
                <w:rFonts w:eastAsia="Malgun Gothic"/>
              </w:rPr>
            </w:pPr>
            <w:r w:rsidRPr="004D4303">
              <w:t>For the AI/ML based CSI prediction, for CSI report, adopt following as a baseline</w:t>
            </w:r>
            <w:r>
              <w:rPr>
                <w:rFonts w:eastAsia="DengXian" w:hint="eastAsia"/>
              </w:rPr>
              <w:t xml:space="preserve"> for evaluation purpose</w:t>
            </w:r>
          </w:p>
          <w:p w14:paraId="59A4C41E" w14:textId="77777777" w:rsidR="00FD3BB4" w:rsidRPr="008C7291" w:rsidRDefault="00FD3BB4" w:rsidP="00FD3BB4">
            <w:pPr>
              <w:pStyle w:val="ListParagraph"/>
              <w:widowControl/>
              <w:numPr>
                <w:ilvl w:val="1"/>
                <w:numId w:val="81"/>
              </w:numPr>
              <w:suppressAutoHyphens/>
              <w:spacing w:after="160" w:line="254" w:lineRule="auto"/>
              <w:ind w:firstLineChars="0"/>
              <w:contextualSpacing/>
              <w:rPr>
                <w:rFonts w:eastAsia="Malgun Gothic"/>
                <w:color w:val="171717" w:themeColor="background2" w:themeShade="1A"/>
              </w:rPr>
            </w:pPr>
            <w:r w:rsidRPr="008C7291">
              <w:rPr>
                <w:color w:val="171717" w:themeColor="background2" w:themeShade="1A"/>
              </w:rPr>
              <w:t>N4 value: 1, 4</w:t>
            </w:r>
          </w:p>
          <w:p w14:paraId="21049CED" w14:textId="77777777" w:rsidR="00FD3BB4" w:rsidRPr="004D4303" w:rsidRDefault="00FD3BB4" w:rsidP="00FD3BB4">
            <w:pPr>
              <w:pStyle w:val="ListParagraph"/>
              <w:widowControl/>
              <w:numPr>
                <w:ilvl w:val="2"/>
                <w:numId w:val="81"/>
              </w:numPr>
              <w:suppressAutoHyphens/>
              <w:ind w:firstLineChars="0"/>
              <w:jc w:val="left"/>
              <w:rPr>
                <w:rFonts w:eastAsia="Malgun Gothic"/>
              </w:rPr>
            </w:pPr>
            <w:r w:rsidRPr="004D4303">
              <w:rPr>
                <w:rFonts w:eastAsia="Malgun Gothic"/>
              </w:rPr>
              <w:t>Others can be additionally submitted, e.g</w:t>
            </w:r>
            <w:r w:rsidRPr="004D4303">
              <w:rPr>
                <w:rFonts w:eastAsia="Malgun Gothic"/>
                <w:color w:val="000000"/>
              </w:rPr>
              <w:t>., 2, 8</w:t>
            </w:r>
          </w:p>
          <w:p w14:paraId="4904E466" w14:textId="77777777" w:rsidR="00FD3BB4" w:rsidRPr="008C7291" w:rsidRDefault="00FD3BB4" w:rsidP="00FD3BB4">
            <w:pPr>
              <w:pStyle w:val="ListParagraph"/>
              <w:widowControl/>
              <w:numPr>
                <w:ilvl w:val="1"/>
                <w:numId w:val="81"/>
              </w:numPr>
              <w:suppressAutoHyphens/>
              <w:ind w:firstLineChars="0"/>
              <w:jc w:val="left"/>
              <w:rPr>
                <w:rFonts w:eastAsia="Malgun Gothic"/>
                <w:color w:val="000000" w:themeColor="text1"/>
              </w:rPr>
            </w:pPr>
            <w:r w:rsidRPr="008C7291">
              <w:rPr>
                <w:i/>
                <w:iCs/>
                <w:color w:val="000000" w:themeColor="text1"/>
                <w:szCs w:val="20"/>
              </w:rPr>
              <w:lastRenderedPageBreak/>
              <w:t>paramCombination-Doppler-r18:</w:t>
            </w:r>
            <w:r w:rsidRPr="008C7291">
              <w:rPr>
                <w:iCs/>
                <w:color w:val="000000" w:themeColor="text1"/>
                <w:szCs w:val="20"/>
              </w:rPr>
              <w:t xml:space="preserve"> 6,7 or </w:t>
            </w:r>
            <w:r w:rsidRPr="008C7291">
              <w:rPr>
                <w:i/>
                <w:iCs/>
                <w:color w:val="000000" w:themeColor="text1"/>
                <w:szCs w:val="20"/>
              </w:rPr>
              <w:t>paramCombination -r16 =</w:t>
            </w:r>
            <w:r w:rsidRPr="008C7291">
              <w:rPr>
                <w:iCs/>
                <w:color w:val="000000" w:themeColor="text1"/>
                <w:szCs w:val="20"/>
              </w:rPr>
              <w:t xml:space="preserve"> 5,6 (for Benchmark 1)</w:t>
            </w:r>
          </w:p>
          <w:p w14:paraId="5BBAEEA6" w14:textId="77777777" w:rsidR="00FD3BB4" w:rsidRPr="008C7291" w:rsidRDefault="00FD3BB4" w:rsidP="00FD3BB4">
            <w:pPr>
              <w:pStyle w:val="ListParagraph"/>
              <w:widowControl/>
              <w:numPr>
                <w:ilvl w:val="2"/>
                <w:numId w:val="81"/>
              </w:numPr>
              <w:suppressAutoHyphens/>
              <w:ind w:firstLineChars="0"/>
              <w:jc w:val="left"/>
              <w:rPr>
                <w:rFonts w:eastAsia="Malgun Gothic"/>
                <w:color w:val="000000" w:themeColor="text1"/>
              </w:rPr>
            </w:pPr>
            <w:r w:rsidRPr="008C7291">
              <w:rPr>
                <w:rFonts w:eastAsia="Malgun Gothic"/>
                <w:color w:val="000000" w:themeColor="text1"/>
              </w:rPr>
              <w:t xml:space="preserve">Others can be additionally submitted. </w:t>
            </w:r>
          </w:p>
          <w:p w14:paraId="2D624F17" w14:textId="77777777" w:rsidR="00FD3BB4" w:rsidRPr="008C7291" w:rsidRDefault="00FD3BB4" w:rsidP="00FD3BB4">
            <w:pPr>
              <w:pStyle w:val="ListParagraph"/>
              <w:widowControl/>
              <w:numPr>
                <w:ilvl w:val="2"/>
                <w:numId w:val="81"/>
              </w:numPr>
              <w:suppressAutoHyphens/>
              <w:ind w:firstLineChars="0"/>
              <w:jc w:val="left"/>
              <w:rPr>
                <w:rFonts w:eastAsia="Malgun Gothic"/>
                <w:color w:val="000000" w:themeColor="text1"/>
              </w:rPr>
            </w:pPr>
            <w:r w:rsidRPr="008C7291">
              <w:rPr>
                <w:rFonts w:eastAsia="Malgun Gothic"/>
                <w:color w:val="000000" w:themeColor="text1"/>
                <w:lang w:eastAsia="ko-KR"/>
              </w:rPr>
              <w:t xml:space="preserve">Note: </w:t>
            </w:r>
            <w:r w:rsidRPr="008C7291">
              <w:rPr>
                <w:rFonts w:eastAsia="Malgun Gothic" w:hint="eastAsia"/>
                <w:color w:val="000000" w:themeColor="text1"/>
                <w:lang w:eastAsia="ko-KR"/>
              </w:rPr>
              <w:t>T</w:t>
            </w:r>
            <w:r w:rsidRPr="008C7291">
              <w:rPr>
                <w:rFonts w:eastAsia="Malgun Gothic"/>
                <w:color w:val="000000" w:themeColor="text1"/>
                <w:lang w:eastAsia="ko-KR"/>
              </w:rPr>
              <w:t>he same selected parameter combination shall be applied for benchmarks.</w:t>
            </w:r>
          </w:p>
          <w:p w14:paraId="2F80F7B4" w14:textId="77777777" w:rsidR="00FD3BB4" w:rsidRPr="008C7291" w:rsidRDefault="00FD3BB4" w:rsidP="00FD3BB4">
            <w:pPr>
              <w:pStyle w:val="ListParagraph"/>
              <w:widowControl/>
              <w:numPr>
                <w:ilvl w:val="1"/>
                <w:numId w:val="81"/>
              </w:numPr>
              <w:suppressAutoHyphens/>
              <w:ind w:firstLineChars="0"/>
              <w:jc w:val="left"/>
              <w:rPr>
                <w:rFonts w:eastAsia="Malgun Gothic"/>
                <w:color w:val="000000" w:themeColor="text1"/>
              </w:rPr>
            </w:pPr>
            <w:r w:rsidRPr="008C7291">
              <w:rPr>
                <w:rFonts w:eastAsia="Malgun Gothic" w:hint="eastAsia"/>
                <w:color w:val="000000" w:themeColor="text1"/>
                <w:lang w:eastAsia="ko-KR"/>
              </w:rPr>
              <w:t>C</w:t>
            </w:r>
            <w:r w:rsidRPr="008C7291">
              <w:rPr>
                <w:rFonts w:eastAsia="Malgun Gothic"/>
                <w:color w:val="000000" w:themeColor="text1"/>
                <w:lang w:eastAsia="ko-KR"/>
              </w:rPr>
              <w:t xml:space="preserve">SI report periodicity: 5ms, </w:t>
            </w:r>
            <w:r w:rsidRPr="008C7291">
              <w:rPr>
                <w:rFonts w:eastAsia="Malgun Gothic"/>
                <w:color w:val="000000" w:themeColor="text1"/>
              </w:rPr>
              <w:t>20ms (encouraged)</w:t>
            </w:r>
          </w:p>
          <w:p w14:paraId="01AB7FC6" w14:textId="77777777" w:rsidR="00FD3BB4" w:rsidRPr="00ED13AF" w:rsidRDefault="00FD3BB4" w:rsidP="00FD3BB4">
            <w:pPr>
              <w:pStyle w:val="ListParagraph"/>
              <w:widowControl/>
              <w:numPr>
                <w:ilvl w:val="2"/>
                <w:numId w:val="81"/>
              </w:numPr>
              <w:suppressAutoHyphens/>
              <w:ind w:firstLineChars="0"/>
              <w:jc w:val="left"/>
              <w:rPr>
                <w:rFonts w:eastAsia="Malgun Gothic"/>
              </w:rPr>
            </w:pPr>
            <w:r w:rsidRPr="00ED13AF">
              <w:rPr>
                <w:rFonts w:eastAsia="Malgun Gothic"/>
              </w:rPr>
              <w:t>Others can be additionally submitted, e.g., 10ms</w:t>
            </w:r>
          </w:p>
          <w:p w14:paraId="2B517811" w14:textId="77777777" w:rsidR="00FD3BB4" w:rsidRDefault="00FD3BB4" w:rsidP="0021767E">
            <w:pPr>
              <w:rPr>
                <w:lang w:eastAsia="x-none"/>
              </w:rPr>
            </w:pPr>
          </w:p>
          <w:p w14:paraId="6F77F34D" w14:textId="77777777" w:rsidR="00FD3BB4" w:rsidRDefault="00FD3BB4" w:rsidP="0021767E"/>
        </w:tc>
      </w:tr>
    </w:tbl>
    <w:p w14:paraId="01CB45E8" w14:textId="69B1035F" w:rsidR="00FD3BB4" w:rsidRDefault="00FD3BB4" w:rsidP="00DF6335">
      <w:pPr>
        <w:jc w:val="both"/>
        <w:rPr>
          <w:rStyle w:val="normaltextrun"/>
          <w:b/>
          <w:bCs/>
        </w:rPr>
      </w:pPr>
    </w:p>
    <w:p w14:paraId="64CEA02E" w14:textId="2D8F210E" w:rsidR="00113823" w:rsidRDefault="00113823" w:rsidP="00DF6335">
      <w:pPr>
        <w:jc w:val="both"/>
      </w:pPr>
      <w:r>
        <w:t xml:space="preserve">During RAN4#114bis the following agreements were captured: </w:t>
      </w:r>
    </w:p>
    <w:p w14:paraId="5C4313E6" w14:textId="77777777" w:rsidR="00113823" w:rsidRPr="008E5919" w:rsidRDefault="00113823" w:rsidP="00113823">
      <w:pPr>
        <w:rPr>
          <w:rFonts w:eastAsia="Yu Mincho"/>
          <w:b/>
          <w:u w:val="single"/>
          <w:lang w:eastAsia="ja-JP"/>
        </w:rPr>
      </w:pPr>
      <w:r w:rsidRPr="008E5919">
        <w:rPr>
          <w:b/>
          <w:u w:val="single"/>
          <w:lang w:eastAsia="ko-KR"/>
        </w:rPr>
        <w:t xml:space="preserve">Issue </w:t>
      </w:r>
      <w:r w:rsidRPr="008E5919">
        <w:rPr>
          <w:rFonts w:eastAsia="Yu Mincho" w:hint="eastAsia"/>
          <w:b/>
          <w:u w:val="single"/>
          <w:lang w:eastAsia="ja-JP"/>
        </w:rPr>
        <w:t>1</w:t>
      </w:r>
      <w:r w:rsidRPr="008E5919">
        <w:rPr>
          <w:b/>
          <w:u w:val="single"/>
          <w:lang w:eastAsia="ko-KR"/>
        </w:rPr>
        <w:t xml:space="preserve">-1: </w:t>
      </w:r>
      <w:r w:rsidRPr="008E5919">
        <w:rPr>
          <w:rFonts w:eastAsia="Yu Mincho" w:hint="eastAsia"/>
          <w:b/>
          <w:u w:val="single"/>
          <w:lang w:eastAsia="ja-JP"/>
        </w:rPr>
        <w:t>Codebook to be used in the tests</w:t>
      </w:r>
    </w:p>
    <w:p w14:paraId="145F4C07" w14:textId="77777777" w:rsidR="00113823" w:rsidRPr="008E5919" w:rsidRDefault="00113823" w:rsidP="00113823">
      <w:pPr>
        <w:spacing w:after="120"/>
        <w:rPr>
          <w:rFonts w:eastAsia="Yu Mincho"/>
          <w:lang w:eastAsia="ja-JP"/>
        </w:rPr>
      </w:pPr>
      <w:r w:rsidRPr="008E5919">
        <w:rPr>
          <w:rFonts w:eastAsia="Yu Mincho"/>
          <w:lang w:eastAsia="ja-JP"/>
        </w:rPr>
        <w:t>Agreement</w:t>
      </w:r>
      <w:r w:rsidRPr="008E5919">
        <w:rPr>
          <w:rFonts w:eastAsia="Yu Mincho" w:hint="eastAsia"/>
          <w:lang w:eastAsia="ja-JP"/>
        </w:rPr>
        <w:t>:</w:t>
      </w:r>
    </w:p>
    <w:p w14:paraId="26F46A7B" w14:textId="77777777" w:rsidR="00113823" w:rsidRPr="008E5919" w:rsidRDefault="00113823" w:rsidP="00113823">
      <w:pPr>
        <w:pStyle w:val="ListParagraph"/>
        <w:widowControl/>
        <w:numPr>
          <w:ilvl w:val="0"/>
          <w:numId w:val="86"/>
        </w:numPr>
        <w:overflowPunct w:val="0"/>
        <w:autoSpaceDE w:val="0"/>
        <w:autoSpaceDN w:val="0"/>
        <w:adjustRightInd w:val="0"/>
        <w:spacing w:after="120"/>
        <w:ind w:firstLineChars="0"/>
        <w:contextualSpacing/>
        <w:jc w:val="left"/>
        <w:textAlignment w:val="baseline"/>
        <w:rPr>
          <w:rFonts w:eastAsia="Yu Mincho"/>
          <w:szCs w:val="24"/>
          <w:lang w:eastAsia="ja-JP"/>
        </w:rPr>
      </w:pPr>
      <w:r w:rsidRPr="008E5919">
        <w:rPr>
          <w:rFonts w:eastAsia="Yu Mincho" w:hint="eastAsia"/>
          <w:szCs w:val="24"/>
          <w:lang w:eastAsia="ja-JP"/>
        </w:rPr>
        <w:t>In Rel-19 only PMI requirements based on AI/ML CSI prediction will be defined</w:t>
      </w:r>
    </w:p>
    <w:p w14:paraId="09A5C488" w14:textId="77777777" w:rsidR="00113823" w:rsidRPr="008E5919" w:rsidRDefault="00113823" w:rsidP="00113823">
      <w:pPr>
        <w:pStyle w:val="ListParagraph"/>
        <w:widowControl/>
        <w:numPr>
          <w:ilvl w:val="0"/>
          <w:numId w:val="86"/>
        </w:numPr>
        <w:overflowPunct w:val="0"/>
        <w:autoSpaceDE w:val="0"/>
        <w:autoSpaceDN w:val="0"/>
        <w:adjustRightInd w:val="0"/>
        <w:spacing w:after="120"/>
        <w:ind w:firstLineChars="0"/>
        <w:contextualSpacing/>
        <w:jc w:val="left"/>
        <w:textAlignment w:val="baseline"/>
        <w:rPr>
          <w:rFonts w:eastAsia="Yu Mincho"/>
          <w:szCs w:val="24"/>
          <w:lang w:eastAsia="ja-JP"/>
        </w:rPr>
      </w:pPr>
      <w:r w:rsidRPr="008E5919">
        <w:rPr>
          <w:rFonts w:eastAsia="Yu Mincho" w:hint="eastAsia"/>
          <w:szCs w:val="24"/>
          <w:lang w:eastAsia="ja-JP"/>
        </w:rPr>
        <w:t>use Rel-18 eType II Doppler codebook for AI/ML based CSI predictions</w:t>
      </w:r>
    </w:p>
    <w:p w14:paraId="377152B3" w14:textId="77777777" w:rsidR="00113823" w:rsidRPr="008E5919" w:rsidRDefault="00113823" w:rsidP="00113823">
      <w:pPr>
        <w:rPr>
          <w:b/>
          <w:u w:val="single"/>
          <w:lang w:eastAsia="ko-KR"/>
        </w:rPr>
      </w:pPr>
      <w:r w:rsidRPr="008E5919">
        <w:rPr>
          <w:b/>
          <w:u w:val="single"/>
          <w:lang w:eastAsia="ko-KR"/>
        </w:rPr>
        <w:t xml:space="preserve">Issue </w:t>
      </w:r>
      <w:r w:rsidRPr="008E5919">
        <w:rPr>
          <w:rFonts w:eastAsia="Yu Mincho" w:hint="eastAsia"/>
          <w:b/>
          <w:u w:val="single"/>
          <w:lang w:eastAsia="ja-JP"/>
        </w:rPr>
        <w:t>1</w:t>
      </w:r>
      <w:r w:rsidRPr="008E5919">
        <w:rPr>
          <w:b/>
          <w:u w:val="single"/>
          <w:lang w:eastAsia="ko-KR"/>
        </w:rPr>
        <w:t xml:space="preserve">-2: </w:t>
      </w:r>
      <w:r w:rsidRPr="008E5919">
        <w:rPr>
          <w:rFonts w:eastAsia="Yu Mincho" w:hint="eastAsia"/>
          <w:b/>
          <w:u w:val="single"/>
          <w:lang w:eastAsia="ja-JP"/>
        </w:rPr>
        <w:t>Requirement baseline</w:t>
      </w:r>
    </w:p>
    <w:p w14:paraId="117E66D6" w14:textId="77777777" w:rsidR="00113823" w:rsidRPr="008E5919" w:rsidRDefault="00113823" w:rsidP="00113823">
      <w:pPr>
        <w:spacing w:after="120"/>
        <w:rPr>
          <w:rFonts w:eastAsia="Yu Mincho"/>
          <w:lang w:eastAsia="ja-JP"/>
        </w:rPr>
      </w:pPr>
      <w:r w:rsidRPr="008E5919">
        <w:rPr>
          <w:rFonts w:eastAsia="Yu Mincho" w:hint="eastAsia"/>
          <w:lang w:eastAsia="ja-JP"/>
        </w:rPr>
        <w:t>Agreement:</w:t>
      </w:r>
    </w:p>
    <w:p w14:paraId="393BCFFF" w14:textId="77777777" w:rsidR="00113823" w:rsidRPr="008E5919" w:rsidRDefault="00113823" w:rsidP="00113823">
      <w:pPr>
        <w:pStyle w:val="ListParagraph"/>
        <w:widowControl/>
        <w:numPr>
          <w:ilvl w:val="1"/>
          <w:numId w:val="11"/>
        </w:numPr>
        <w:spacing w:after="120"/>
        <w:ind w:left="851" w:firstLineChars="0" w:hanging="284"/>
        <w:jc w:val="left"/>
        <w:rPr>
          <w:szCs w:val="24"/>
        </w:rPr>
      </w:pPr>
      <w:r w:rsidRPr="008E5919">
        <w:rPr>
          <w:rFonts w:eastAsia="Yu Mincho" w:hint="eastAsia"/>
          <w:szCs w:val="24"/>
          <w:lang w:eastAsia="ja-JP"/>
        </w:rPr>
        <w:t>Requirement to be introduced for Dopler domain basis N4=1</w:t>
      </w:r>
    </w:p>
    <w:p w14:paraId="46A74294" w14:textId="77777777" w:rsidR="00113823" w:rsidRPr="008E5919" w:rsidRDefault="00113823" w:rsidP="00113823">
      <w:pPr>
        <w:pStyle w:val="ListParagraph"/>
        <w:widowControl/>
        <w:numPr>
          <w:ilvl w:val="3"/>
          <w:numId w:val="11"/>
        </w:numPr>
        <w:spacing w:after="120"/>
        <w:ind w:left="1276" w:firstLineChars="0" w:hanging="142"/>
        <w:jc w:val="left"/>
        <w:rPr>
          <w:szCs w:val="24"/>
        </w:rPr>
      </w:pPr>
      <w:r w:rsidRPr="008E5919">
        <w:rPr>
          <w:rFonts w:eastAsia="Yu Mincho" w:hint="eastAsia"/>
          <w:szCs w:val="24"/>
          <w:lang w:eastAsia="ja-JP"/>
        </w:rPr>
        <w:t>N4&gt;1 can be further discussed in the future if needed</w:t>
      </w:r>
    </w:p>
    <w:p w14:paraId="19B1F28C" w14:textId="77777777" w:rsidR="00113823" w:rsidRPr="008E5919" w:rsidRDefault="00113823" w:rsidP="00113823">
      <w:pPr>
        <w:rPr>
          <w:rFonts w:eastAsia="Yu Mincho"/>
          <w:b/>
          <w:u w:val="single"/>
          <w:lang w:eastAsia="ja-JP"/>
        </w:rPr>
      </w:pPr>
      <w:r w:rsidRPr="008E5919">
        <w:rPr>
          <w:b/>
          <w:u w:val="single"/>
          <w:lang w:eastAsia="ko-KR"/>
        </w:rPr>
        <w:t xml:space="preserve">Issue </w:t>
      </w:r>
      <w:r w:rsidRPr="008E5919">
        <w:rPr>
          <w:rFonts w:eastAsia="Yu Mincho" w:hint="eastAsia"/>
          <w:b/>
          <w:u w:val="single"/>
          <w:lang w:eastAsia="ja-JP"/>
        </w:rPr>
        <w:t>1</w:t>
      </w:r>
      <w:r w:rsidRPr="008E5919">
        <w:rPr>
          <w:b/>
          <w:u w:val="single"/>
          <w:lang w:eastAsia="ko-KR"/>
        </w:rPr>
        <w:t xml:space="preserve">-4: </w:t>
      </w:r>
      <w:r w:rsidRPr="008E5919">
        <w:rPr>
          <w:rFonts w:eastAsia="Yu Mincho" w:hint="eastAsia"/>
          <w:b/>
          <w:u w:val="single"/>
          <w:lang w:eastAsia="ja-JP"/>
        </w:rPr>
        <w:t>Test metric</w:t>
      </w:r>
    </w:p>
    <w:p w14:paraId="5AB2A2F9" w14:textId="77777777" w:rsidR="00113823" w:rsidRPr="008E5919" w:rsidRDefault="00113823" w:rsidP="00113823">
      <w:pPr>
        <w:spacing w:after="160" w:line="278" w:lineRule="auto"/>
      </w:pPr>
      <w:r w:rsidRPr="008E5919">
        <w:t>Requirements to be defined based on the ratio</w:t>
      </w:r>
      <w:r w:rsidRPr="008E5919">
        <w:rPr>
          <w:strike/>
        </w:rPr>
        <w:t xml:space="preserve"> </w:t>
      </w:r>
      <w:r w:rsidRPr="008E5919">
        <w:t>(same metric as for the current PMI reporting requirements in 38.101-4)</w:t>
      </w:r>
    </w:p>
    <w:p w14:paraId="12231A8E" w14:textId="77777777" w:rsidR="00113823" w:rsidRPr="008E5919" w:rsidRDefault="00113823" w:rsidP="00113823">
      <w:pPr>
        <w:numPr>
          <w:ilvl w:val="2"/>
          <w:numId w:val="87"/>
        </w:numPr>
        <w:spacing w:after="160" w:line="278" w:lineRule="auto"/>
      </w:pPr>
      <w:r>
        <w:rPr>
          <w:noProof/>
        </w:rPr>
        <w:drawing>
          <wp:inline distT="0" distB="0" distL="0" distR="0" wp14:anchorId="153A5E94" wp14:editId="7B4B218A">
            <wp:extent cx="1073150" cy="283845"/>
            <wp:effectExtent l="0" t="0" r="0" b="0"/>
            <wp:docPr id="1" name="Pictur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73150" cy="283845"/>
                    </a:xfrm>
                    <a:prstGeom prst="rect">
                      <a:avLst/>
                    </a:prstGeom>
                    <a:noFill/>
                    <a:ln>
                      <a:noFill/>
                    </a:ln>
                  </pic:spPr>
                </pic:pic>
              </a:graphicData>
            </a:graphic>
          </wp:inline>
        </w:drawing>
      </w:r>
    </w:p>
    <w:p w14:paraId="67BE62DF" w14:textId="77777777" w:rsidR="00113823" w:rsidRPr="008E5919" w:rsidRDefault="00113823" w:rsidP="00113823">
      <w:pPr>
        <w:numPr>
          <w:ilvl w:val="3"/>
          <w:numId w:val="87"/>
        </w:numPr>
        <w:spacing w:after="160" w:line="278" w:lineRule="auto"/>
      </w:pPr>
      <w:r w:rsidRPr="008E5919">
        <w:t>t</w:t>
      </w:r>
      <w:r w:rsidRPr="008E5919">
        <w:rPr>
          <w:vertAlign w:val="subscript"/>
        </w:rPr>
        <w:t>ue_AI/ML</w:t>
      </w:r>
      <w:r w:rsidRPr="008E5919">
        <w:t> is 90 % of the maximum throughput obtained at SNR</w:t>
      </w:r>
      <w:r w:rsidRPr="008E5919">
        <w:rPr>
          <w:vertAlign w:val="subscript"/>
        </w:rPr>
        <w:t>ue_AI/ML</w:t>
      </w:r>
      <w:r w:rsidRPr="008E5919">
        <w:t>  </w:t>
      </w:r>
      <w:r w:rsidRPr="008E5919">
        <w:rPr>
          <w:strike/>
        </w:rPr>
        <w:t>[a given SNR] </w:t>
      </w:r>
      <w:r w:rsidRPr="008E5919">
        <w:t>using the precoders configured according to the UE reports,</w:t>
      </w:r>
    </w:p>
    <w:p w14:paraId="0DE3E213" w14:textId="77777777" w:rsidR="00113823" w:rsidRPr="008E5919" w:rsidRDefault="00113823" w:rsidP="00113823">
      <w:pPr>
        <w:numPr>
          <w:ilvl w:val="3"/>
          <w:numId w:val="87"/>
        </w:numPr>
        <w:spacing w:after="160" w:line="278" w:lineRule="auto"/>
      </w:pPr>
      <w:r w:rsidRPr="008E5919">
        <w:t>t</w:t>
      </w:r>
      <w:r w:rsidRPr="008E5919">
        <w:rPr>
          <w:vertAlign w:val="subscript"/>
        </w:rPr>
        <w:t>rnd</w:t>
      </w:r>
      <w:r w:rsidRPr="008E5919">
        <w:t> is the throughput measured at SNR</w:t>
      </w:r>
      <w:r w:rsidRPr="008E5919">
        <w:rPr>
          <w:vertAlign w:val="subscript"/>
        </w:rPr>
        <w:t>ue_AI/ML</w:t>
      </w:r>
      <w:r w:rsidRPr="008E5919">
        <w:t>  </w:t>
      </w:r>
      <w:r w:rsidRPr="008E5919">
        <w:rPr>
          <w:strike/>
        </w:rPr>
        <w:t>[the same SNR]</w:t>
      </w:r>
      <w:r w:rsidRPr="008E5919">
        <w:t> with random precoding.</w:t>
      </w:r>
    </w:p>
    <w:p w14:paraId="7A64BD4E" w14:textId="77777777" w:rsidR="00113823" w:rsidRPr="008E5919" w:rsidRDefault="00113823" w:rsidP="00113823">
      <w:pPr>
        <w:numPr>
          <w:ilvl w:val="4"/>
          <w:numId w:val="87"/>
        </w:numPr>
        <w:spacing w:after="160" w:line="278" w:lineRule="auto"/>
      </w:pPr>
      <w:r w:rsidRPr="008E5919">
        <w:t>t</w:t>
      </w:r>
      <w:r w:rsidRPr="008E5919">
        <w:rPr>
          <w:vertAlign w:val="subscript"/>
        </w:rPr>
        <w:t>rnd</w:t>
      </w:r>
      <w:r w:rsidRPr="008E5919">
        <w:t> is obtained with Rel-15 type I single panel codebook</w:t>
      </w:r>
    </w:p>
    <w:p w14:paraId="05BF4157" w14:textId="77777777" w:rsidR="00113823" w:rsidRPr="008E5919" w:rsidRDefault="00113823" w:rsidP="00113823">
      <w:pPr>
        <w:numPr>
          <w:ilvl w:val="3"/>
          <w:numId w:val="87"/>
        </w:numPr>
        <w:spacing w:after="160" w:line="278" w:lineRule="auto"/>
      </w:pPr>
      <w:r w:rsidRPr="008E5919">
        <w:t>Note: SNR</w:t>
      </w:r>
      <w:r w:rsidRPr="008E5919">
        <w:rPr>
          <w:vertAlign w:val="subscript"/>
        </w:rPr>
        <w:t>ue_AI/ML</w:t>
      </w:r>
      <w:r w:rsidRPr="008E5919">
        <w:t xml:space="preserve"> is calculated in the same way as SNR</w:t>
      </w:r>
      <w:r w:rsidRPr="008E5919">
        <w:rPr>
          <w:vertAlign w:val="subscript"/>
        </w:rPr>
        <w:t>ue</w:t>
      </w:r>
      <w:r w:rsidRPr="008E5919">
        <w:t xml:space="preserve"> and SNR</w:t>
      </w:r>
      <w:r w:rsidRPr="008E5919">
        <w:rPr>
          <w:vertAlign w:val="subscript"/>
        </w:rPr>
        <w:t>follow1,follow2</w:t>
      </w:r>
      <w:r w:rsidRPr="008E5919">
        <w:t xml:space="preserve"> in section 6.3 of 38.101-4</w:t>
      </w:r>
    </w:p>
    <w:p w14:paraId="36BB4F1B" w14:textId="6FD1BCC0" w:rsidR="00113823" w:rsidRDefault="00113823" w:rsidP="00DF6335">
      <w:pPr>
        <w:jc w:val="both"/>
        <w:rPr>
          <w:rStyle w:val="normaltextrun"/>
          <w:b/>
          <w:bCs/>
        </w:rPr>
      </w:pPr>
    </w:p>
    <w:p w14:paraId="7D2934FF" w14:textId="56E674F1" w:rsidR="00113823" w:rsidRDefault="004830A7" w:rsidP="004830A7">
      <w:pPr>
        <w:pStyle w:val="RAN4H2"/>
        <w:numPr>
          <w:ilvl w:val="0"/>
          <w:numId w:val="3"/>
        </w:numPr>
        <w:rPr>
          <w:lang w:val="en-US"/>
        </w:rPr>
      </w:pPr>
      <w:r>
        <w:rPr>
          <w:lang w:val="en-US"/>
        </w:rPr>
        <w:t xml:space="preserve">Updated </w:t>
      </w:r>
      <w:r w:rsidR="00B266D6">
        <w:rPr>
          <w:lang w:val="en-US"/>
        </w:rPr>
        <w:t>Simulation Results for AI/ML based CSI predict</w:t>
      </w:r>
      <w:r>
        <w:rPr>
          <w:lang w:val="en-US"/>
        </w:rPr>
        <w:t>ion</w:t>
      </w:r>
    </w:p>
    <w:p w14:paraId="4611EF54" w14:textId="77777777" w:rsidR="004830A7" w:rsidRDefault="004830A7" w:rsidP="004830A7"/>
    <w:p w14:paraId="33E6436A" w14:textId="6108F54C" w:rsidR="004830A7" w:rsidRDefault="004830A7" w:rsidP="004830A7">
      <w:r>
        <w:t xml:space="preserve">During RAN4#114bis the following agrrement was reached for the updated simulation results: </w:t>
      </w:r>
    </w:p>
    <w:p w14:paraId="27DA45CD" w14:textId="77777777" w:rsidR="004830A7" w:rsidRDefault="004830A7" w:rsidP="004830A7"/>
    <w:p w14:paraId="1FF88B5D" w14:textId="20B8BBEB" w:rsidR="004830A7" w:rsidRPr="006E5383" w:rsidRDefault="004830A7" w:rsidP="004830A7">
      <w:pPr>
        <w:tabs>
          <w:tab w:val="left" w:pos="720"/>
        </w:tabs>
        <w:spacing w:line="360" w:lineRule="auto"/>
        <w:jc w:val="both"/>
        <w:rPr>
          <w:rFonts w:eastAsiaTheme="minorEastAsia"/>
          <w:b/>
          <w:bCs/>
          <w:lang w:eastAsia="zh-CN"/>
        </w:rPr>
      </w:pPr>
      <w:r w:rsidRPr="006E5383">
        <w:rPr>
          <w:rFonts w:eastAsiaTheme="minorEastAsia"/>
          <w:b/>
          <w:bCs/>
          <w:lang w:eastAsia="zh-CN"/>
        </w:rPr>
        <w:t>Way</w:t>
      </w:r>
      <w:r>
        <w:rPr>
          <w:rFonts w:eastAsiaTheme="minorEastAsia" w:hint="eastAsia"/>
          <w:b/>
          <w:bCs/>
          <w:lang w:eastAsia="zh-CN"/>
        </w:rPr>
        <w:t xml:space="preserve"> f</w:t>
      </w:r>
      <w:r w:rsidRPr="006E5383">
        <w:rPr>
          <w:rFonts w:eastAsiaTheme="minorEastAsia"/>
          <w:b/>
          <w:bCs/>
          <w:lang w:eastAsia="zh-CN"/>
        </w:rPr>
        <w:t>or</w:t>
      </w:r>
      <w:r>
        <w:rPr>
          <w:rFonts w:eastAsiaTheme="minorEastAsia" w:hint="eastAsia"/>
          <w:b/>
          <w:bCs/>
          <w:lang w:eastAsia="zh-CN"/>
        </w:rPr>
        <w:t>war</w:t>
      </w:r>
      <w:r w:rsidRPr="006E5383">
        <w:rPr>
          <w:rFonts w:eastAsiaTheme="minorEastAsia"/>
          <w:b/>
          <w:bCs/>
          <w:lang w:eastAsia="zh-CN"/>
        </w:rPr>
        <w:t>d for next step simulation for CSI prediction</w:t>
      </w:r>
    </w:p>
    <w:p w14:paraId="1D072C74" w14:textId="77777777" w:rsidR="004830A7" w:rsidRDefault="004830A7" w:rsidP="004830A7">
      <w:pPr>
        <w:pStyle w:val="ListParagraph"/>
        <w:widowControl/>
        <w:numPr>
          <w:ilvl w:val="1"/>
          <w:numId w:val="88"/>
        </w:numPr>
        <w:spacing w:after="200" w:line="276" w:lineRule="auto"/>
        <w:ind w:firstLineChars="0"/>
        <w:contextualSpacing/>
        <w:jc w:val="left"/>
        <w:rPr>
          <w:rFonts w:ascii="Times New Roman" w:eastAsiaTheme="minorEastAsia" w:hAnsi="Times New Roman"/>
          <w:sz w:val="20"/>
          <w:szCs w:val="20"/>
        </w:rPr>
      </w:pPr>
      <w:r>
        <w:rPr>
          <w:rFonts w:ascii="Times New Roman" w:eastAsiaTheme="minorEastAsia" w:hAnsi="Times New Roman"/>
          <w:sz w:val="20"/>
          <w:szCs w:val="20"/>
        </w:rPr>
        <w:t>F</w:t>
      </w:r>
      <w:r>
        <w:rPr>
          <w:rFonts w:ascii="Times New Roman" w:eastAsiaTheme="minorEastAsia" w:hAnsi="Times New Roman" w:hint="eastAsia"/>
          <w:sz w:val="20"/>
          <w:szCs w:val="20"/>
        </w:rPr>
        <w:t xml:space="preserve">or step-1, </w:t>
      </w:r>
    </w:p>
    <w:p w14:paraId="3741246D" w14:textId="77777777" w:rsidR="004830A7" w:rsidRPr="00DE1CF5" w:rsidRDefault="004830A7" w:rsidP="004830A7">
      <w:pPr>
        <w:pStyle w:val="ListParagraph"/>
        <w:widowControl/>
        <w:numPr>
          <w:ilvl w:val="2"/>
          <w:numId w:val="90"/>
        </w:numPr>
        <w:spacing w:after="200" w:line="276" w:lineRule="auto"/>
        <w:ind w:firstLineChars="0"/>
        <w:contextualSpacing/>
        <w:jc w:val="left"/>
        <w:rPr>
          <w:rFonts w:ascii="Times New Roman" w:eastAsiaTheme="minorEastAsia" w:hAnsi="Times New Roman"/>
          <w:sz w:val="20"/>
          <w:szCs w:val="20"/>
        </w:rPr>
      </w:pPr>
      <w:r>
        <w:rPr>
          <w:rFonts w:ascii="Times New Roman" w:eastAsia="Yu Mincho" w:hAnsi="Times New Roman" w:hint="eastAsia"/>
          <w:sz w:val="20"/>
          <w:szCs w:val="20"/>
          <w:lang w:eastAsia="ja-JP"/>
        </w:rPr>
        <w:t>Interested c</w:t>
      </w:r>
      <w:r w:rsidRPr="006620D2">
        <w:rPr>
          <w:rFonts w:ascii="Times New Roman" w:eastAsiaTheme="minorEastAsia" w:hAnsi="Times New Roman"/>
          <w:sz w:val="20"/>
          <w:szCs w:val="20"/>
        </w:rPr>
        <w:t xml:space="preserve">ompanies </w:t>
      </w:r>
      <w:r>
        <w:rPr>
          <w:rFonts w:ascii="Times New Roman" w:eastAsia="Yu Mincho" w:hAnsi="Times New Roman" w:hint="eastAsia"/>
          <w:sz w:val="20"/>
          <w:szCs w:val="20"/>
          <w:lang w:eastAsia="ja-JP"/>
        </w:rPr>
        <w:t xml:space="preserve">are encouraged to </w:t>
      </w:r>
      <w:r>
        <w:rPr>
          <w:rFonts w:ascii="Times New Roman" w:eastAsiaTheme="minorEastAsia" w:hAnsi="Times New Roman" w:hint="eastAsia"/>
          <w:sz w:val="20"/>
          <w:szCs w:val="20"/>
        </w:rPr>
        <w:t xml:space="preserve">provide </w:t>
      </w:r>
      <w:r>
        <w:rPr>
          <w:rFonts w:ascii="Times New Roman" w:eastAsia="Yu Mincho" w:hAnsi="Times New Roman" w:hint="eastAsia"/>
          <w:sz w:val="20"/>
          <w:szCs w:val="20"/>
          <w:lang w:eastAsia="ja-JP"/>
        </w:rPr>
        <w:t xml:space="preserve">the </w:t>
      </w:r>
      <w:r>
        <w:rPr>
          <w:rFonts w:ascii="Times New Roman" w:eastAsiaTheme="minorEastAsia" w:hAnsi="Times New Roman" w:hint="eastAsia"/>
          <w:sz w:val="20"/>
          <w:szCs w:val="20"/>
        </w:rPr>
        <w:t>2</w:t>
      </w:r>
      <w:r w:rsidRPr="006E5383">
        <w:rPr>
          <w:rFonts w:ascii="Times New Roman" w:eastAsiaTheme="minorEastAsia" w:hAnsi="Times New Roman" w:hint="eastAsia"/>
          <w:sz w:val="20"/>
          <w:szCs w:val="20"/>
          <w:vertAlign w:val="superscript"/>
        </w:rPr>
        <w:t>nd</w:t>
      </w:r>
      <w:r>
        <w:rPr>
          <w:rFonts w:ascii="Times New Roman" w:eastAsiaTheme="minorEastAsia" w:hAnsi="Times New Roman" w:hint="eastAsia"/>
          <w:sz w:val="20"/>
          <w:szCs w:val="20"/>
        </w:rPr>
        <w:t xml:space="preserve"> </w:t>
      </w:r>
      <w:r w:rsidRPr="006620D2">
        <w:rPr>
          <w:rFonts w:ascii="Times New Roman" w:eastAsiaTheme="minorEastAsia" w:hAnsi="Times New Roman"/>
          <w:sz w:val="20"/>
          <w:szCs w:val="20"/>
        </w:rPr>
        <w:t>round of CSI prediction simulation</w:t>
      </w:r>
      <w:r>
        <w:rPr>
          <w:rFonts w:ascii="Times New Roman" w:eastAsiaTheme="minorEastAsia" w:hAnsi="Times New Roman" w:hint="eastAsia"/>
          <w:sz w:val="20"/>
          <w:szCs w:val="20"/>
        </w:rPr>
        <w:t xml:space="preserve"> results in RAN4#115 meeting</w:t>
      </w:r>
      <w:r>
        <w:rPr>
          <w:rFonts w:ascii="Times New Roman" w:eastAsia="Yu Mincho" w:hAnsi="Times New Roman" w:hint="eastAsia"/>
          <w:sz w:val="20"/>
          <w:szCs w:val="20"/>
          <w:lang w:eastAsia="ja-JP"/>
        </w:rPr>
        <w:t>.</w:t>
      </w:r>
    </w:p>
    <w:p w14:paraId="591F2B9C" w14:textId="77777777" w:rsidR="004830A7" w:rsidRDefault="004830A7" w:rsidP="004830A7">
      <w:pPr>
        <w:pStyle w:val="ListParagraph"/>
        <w:widowControl/>
        <w:numPr>
          <w:ilvl w:val="1"/>
          <w:numId w:val="88"/>
        </w:numPr>
        <w:spacing w:after="200" w:line="276" w:lineRule="auto"/>
        <w:ind w:firstLineChars="0"/>
        <w:contextualSpacing/>
        <w:jc w:val="left"/>
        <w:rPr>
          <w:rFonts w:ascii="Times New Roman" w:eastAsiaTheme="minorEastAsia" w:hAnsi="Times New Roman"/>
          <w:sz w:val="20"/>
          <w:szCs w:val="20"/>
        </w:rPr>
      </w:pPr>
      <w:r>
        <w:rPr>
          <w:rFonts w:ascii="Times New Roman" w:eastAsiaTheme="minorEastAsia" w:hAnsi="Times New Roman"/>
          <w:sz w:val="20"/>
          <w:szCs w:val="20"/>
        </w:rPr>
        <w:t>F</w:t>
      </w:r>
      <w:r>
        <w:rPr>
          <w:rFonts w:ascii="Times New Roman" w:eastAsiaTheme="minorEastAsia" w:hAnsi="Times New Roman" w:hint="eastAsia"/>
          <w:sz w:val="20"/>
          <w:szCs w:val="20"/>
        </w:rPr>
        <w:t xml:space="preserve">or step-2, </w:t>
      </w:r>
    </w:p>
    <w:p w14:paraId="1BD8DA7D" w14:textId="77777777" w:rsidR="004830A7" w:rsidRDefault="004830A7" w:rsidP="004830A7">
      <w:pPr>
        <w:pStyle w:val="ListParagraph"/>
        <w:widowControl/>
        <w:numPr>
          <w:ilvl w:val="2"/>
          <w:numId w:val="89"/>
        </w:numPr>
        <w:spacing w:after="200" w:line="276" w:lineRule="auto"/>
        <w:ind w:firstLineChars="0"/>
        <w:contextualSpacing/>
        <w:jc w:val="left"/>
        <w:rPr>
          <w:rFonts w:ascii="Times New Roman" w:eastAsiaTheme="minorEastAsia" w:hAnsi="Times New Roman"/>
          <w:sz w:val="20"/>
          <w:szCs w:val="20"/>
        </w:rPr>
      </w:pPr>
      <w:r>
        <w:rPr>
          <w:rFonts w:ascii="Times New Roman" w:eastAsiaTheme="minorEastAsia" w:hAnsi="Times New Roman"/>
          <w:sz w:val="20"/>
          <w:szCs w:val="20"/>
        </w:rPr>
        <w:t>S</w:t>
      </w:r>
      <w:r>
        <w:rPr>
          <w:rFonts w:ascii="Times New Roman" w:eastAsiaTheme="minorEastAsia" w:hAnsi="Times New Roman" w:hint="eastAsia"/>
          <w:sz w:val="20"/>
          <w:szCs w:val="20"/>
        </w:rPr>
        <w:t>imulation assumptions for step-2 are updated in RAN4#114bis meeting.</w:t>
      </w:r>
    </w:p>
    <w:p w14:paraId="6942A694" w14:textId="77777777" w:rsidR="004830A7" w:rsidRDefault="004830A7" w:rsidP="004830A7">
      <w:pPr>
        <w:pStyle w:val="ListParagraph"/>
        <w:widowControl/>
        <w:numPr>
          <w:ilvl w:val="2"/>
          <w:numId w:val="89"/>
        </w:numPr>
        <w:spacing w:after="200" w:line="276" w:lineRule="auto"/>
        <w:ind w:firstLineChars="0"/>
        <w:contextualSpacing/>
        <w:jc w:val="left"/>
        <w:rPr>
          <w:rFonts w:ascii="Times New Roman" w:eastAsiaTheme="minorEastAsia" w:hAnsi="Times New Roman"/>
          <w:sz w:val="20"/>
          <w:szCs w:val="20"/>
        </w:rPr>
      </w:pPr>
      <w:r>
        <w:rPr>
          <w:rFonts w:ascii="Times New Roman" w:eastAsia="Yu Mincho" w:hAnsi="Times New Roman" w:hint="eastAsia"/>
          <w:sz w:val="20"/>
          <w:szCs w:val="20"/>
          <w:lang w:eastAsia="ja-JP"/>
        </w:rPr>
        <w:t>Interested c</w:t>
      </w:r>
      <w:r w:rsidRPr="006620D2">
        <w:rPr>
          <w:rFonts w:ascii="Times New Roman" w:eastAsiaTheme="minorEastAsia" w:hAnsi="Times New Roman"/>
          <w:sz w:val="20"/>
          <w:szCs w:val="20"/>
        </w:rPr>
        <w:t xml:space="preserve">ompanies </w:t>
      </w:r>
      <w:r>
        <w:rPr>
          <w:rFonts w:ascii="Times New Roman" w:eastAsia="Yu Mincho" w:hAnsi="Times New Roman" w:hint="eastAsia"/>
          <w:sz w:val="20"/>
          <w:szCs w:val="20"/>
          <w:lang w:eastAsia="ja-JP"/>
        </w:rPr>
        <w:t xml:space="preserve">are </w:t>
      </w:r>
      <w:r>
        <w:rPr>
          <w:rFonts w:ascii="Times New Roman" w:eastAsia="Yu Mincho" w:hAnsi="Times New Roman"/>
          <w:sz w:val="20"/>
          <w:szCs w:val="20"/>
          <w:lang w:eastAsia="ja-JP"/>
        </w:rPr>
        <w:t xml:space="preserve">also </w:t>
      </w:r>
      <w:r>
        <w:rPr>
          <w:rFonts w:ascii="Times New Roman" w:eastAsia="Yu Mincho" w:hAnsi="Times New Roman" w:hint="eastAsia"/>
          <w:sz w:val="20"/>
          <w:szCs w:val="20"/>
          <w:lang w:eastAsia="ja-JP"/>
        </w:rPr>
        <w:t xml:space="preserve">encouraged to provide the </w:t>
      </w:r>
      <w:r>
        <w:rPr>
          <w:rFonts w:ascii="Times New Roman" w:eastAsiaTheme="minorEastAsia" w:hAnsi="Times New Roman" w:hint="eastAsia"/>
          <w:sz w:val="20"/>
          <w:szCs w:val="20"/>
        </w:rPr>
        <w:t>1</w:t>
      </w:r>
      <w:r w:rsidRPr="006E5383">
        <w:rPr>
          <w:rFonts w:ascii="Times New Roman" w:eastAsiaTheme="minorEastAsia" w:hAnsi="Times New Roman" w:hint="eastAsia"/>
          <w:sz w:val="20"/>
          <w:szCs w:val="20"/>
          <w:vertAlign w:val="superscript"/>
        </w:rPr>
        <w:t>st</w:t>
      </w:r>
      <w:r>
        <w:rPr>
          <w:rFonts w:ascii="Times New Roman" w:eastAsiaTheme="minorEastAsia" w:hAnsi="Times New Roman" w:hint="eastAsia"/>
          <w:sz w:val="20"/>
          <w:szCs w:val="20"/>
        </w:rPr>
        <w:t xml:space="preserve"> round of </w:t>
      </w:r>
      <w:r w:rsidRPr="006620D2">
        <w:rPr>
          <w:rFonts w:ascii="Times New Roman" w:eastAsiaTheme="minorEastAsia" w:hAnsi="Times New Roman"/>
          <w:sz w:val="20"/>
          <w:szCs w:val="20"/>
        </w:rPr>
        <w:t>CSI prediction simulation</w:t>
      </w:r>
      <w:r>
        <w:rPr>
          <w:rFonts w:ascii="Times New Roman" w:eastAsia="Yu Mincho" w:hAnsi="Times New Roman" w:hint="eastAsia"/>
          <w:sz w:val="20"/>
          <w:szCs w:val="20"/>
          <w:lang w:eastAsia="ja-JP"/>
        </w:rPr>
        <w:t xml:space="preserve"> results</w:t>
      </w:r>
      <w:r w:rsidRPr="006620D2">
        <w:rPr>
          <w:rFonts w:ascii="Times New Roman" w:eastAsiaTheme="minorEastAsia" w:hAnsi="Times New Roman" w:hint="eastAsia"/>
          <w:sz w:val="20"/>
          <w:szCs w:val="20"/>
        </w:rPr>
        <w:t xml:space="preserve"> (SGCS as KPI, </w:t>
      </w:r>
      <w:r>
        <w:rPr>
          <w:rFonts w:ascii="Times New Roman" w:eastAsiaTheme="minorEastAsia" w:hAnsi="Times New Roman"/>
          <w:sz w:val="20"/>
          <w:szCs w:val="20"/>
        </w:rPr>
        <w:t xml:space="preserve">SGCS between the eigenvectors of predicted PMI derived from the </w:t>
      </w:r>
      <w:r w:rsidRPr="00CD4D20">
        <w:rPr>
          <w:rFonts w:ascii="Times New Roman" w:eastAsiaTheme="minorEastAsia" w:hAnsi="Times New Roman"/>
          <w:sz w:val="20"/>
          <w:szCs w:val="20"/>
        </w:rPr>
        <w:t>i</w:t>
      </w:r>
      <w:r w:rsidRPr="00D73DD0">
        <w:rPr>
          <w:rFonts w:ascii="Times New Roman" w:eastAsiaTheme="minorEastAsia" w:hAnsi="Times New Roman"/>
          <w:sz w:val="20"/>
          <w:szCs w:val="20"/>
        </w:rPr>
        <w:t>deal DL channel estimation</w:t>
      </w:r>
      <w:r>
        <w:rPr>
          <w:rFonts w:ascii="Times New Roman" w:eastAsiaTheme="minorEastAsia" w:hAnsi="Times New Roman"/>
          <w:sz w:val="20"/>
          <w:szCs w:val="20"/>
        </w:rPr>
        <w:t xml:space="preserve"> and ground-truth eigenvectors</w:t>
      </w:r>
      <w:r w:rsidRPr="006620D2">
        <w:rPr>
          <w:rFonts w:ascii="Times New Roman" w:eastAsiaTheme="minorEastAsia" w:hAnsi="Times New Roman" w:hint="eastAsia"/>
          <w:sz w:val="20"/>
          <w:szCs w:val="20"/>
        </w:rPr>
        <w:t>), in RAN4#115 meeting</w:t>
      </w:r>
      <w:r>
        <w:rPr>
          <w:rFonts w:ascii="Times New Roman" w:eastAsiaTheme="minorEastAsia" w:hAnsi="Times New Roman" w:hint="eastAsia"/>
          <w:sz w:val="20"/>
          <w:szCs w:val="20"/>
        </w:rPr>
        <w:t>.</w:t>
      </w:r>
    </w:p>
    <w:p w14:paraId="3CFD6C4F" w14:textId="77777777" w:rsidR="004830A7" w:rsidRDefault="004830A7" w:rsidP="004830A7">
      <w:pPr>
        <w:pStyle w:val="ListParagraph"/>
        <w:widowControl/>
        <w:numPr>
          <w:ilvl w:val="1"/>
          <w:numId w:val="89"/>
        </w:numPr>
        <w:spacing w:after="200" w:line="276" w:lineRule="auto"/>
        <w:ind w:firstLineChars="0"/>
        <w:contextualSpacing/>
        <w:jc w:val="left"/>
        <w:rPr>
          <w:rFonts w:ascii="Times New Roman" w:eastAsiaTheme="minorEastAsia" w:hAnsi="Times New Roman"/>
          <w:sz w:val="20"/>
          <w:szCs w:val="20"/>
        </w:rPr>
      </w:pPr>
      <w:r>
        <w:rPr>
          <w:rFonts w:ascii="Times New Roman" w:eastAsiaTheme="minorEastAsia" w:hAnsi="Times New Roman"/>
          <w:sz w:val="20"/>
          <w:szCs w:val="20"/>
        </w:rPr>
        <w:t>For step-3,</w:t>
      </w:r>
    </w:p>
    <w:p w14:paraId="6130E5CB" w14:textId="77777777" w:rsidR="004830A7" w:rsidRDefault="004830A7" w:rsidP="004830A7">
      <w:pPr>
        <w:pStyle w:val="ListParagraph"/>
        <w:widowControl/>
        <w:numPr>
          <w:ilvl w:val="2"/>
          <w:numId w:val="89"/>
        </w:numPr>
        <w:spacing w:after="200" w:line="276" w:lineRule="auto"/>
        <w:ind w:firstLineChars="0"/>
        <w:contextualSpacing/>
        <w:jc w:val="left"/>
        <w:rPr>
          <w:rFonts w:ascii="Times New Roman" w:eastAsiaTheme="minorEastAsia" w:hAnsi="Times New Roman"/>
          <w:sz w:val="20"/>
          <w:szCs w:val="20"/>
        </w:rPr>
      </w:pPr>
      <w:r w:rsidRPr="006620D2">
        <w:rPr>
          <w:rFonts w:ascii="Times New Roman" w:eastAsiaTheme="minorEastAsia" w:hAnsi="Times New Roman"/>
          <w:sz w:val="20"/>
          <w:szCs w:val="20"/>
        </w:rPr>
        <w:t>CSI prediction simulation</w:t>
      </w:r>
      <w:r w:rsidRPr="006620D2">
        <w:rPr>
          <w:rFonts w:ascii="Times New Roman" w:eastAsiaTheme="minorEastAsia" w:hAnsi="Times New Roman" w:hint="eastAsia"/>
          <w:sz w:val="20"/>
          <w:szCs w:val="20"/>
        </w:rPr>
        <w:t xml:space="preserve"> (</w:t>
      </w:r>
      <w:r>
        <w:rPr>
          <w:rFonts w:ascii="Times New Roman" w:eastAsiaTheme="minorEastAsia" w:hAnsi="Times New Roman" w:hint="eastAsia"/>
          <w:sz w:val="20"/>
          <w:szCs w:val="20"/>
        </w:rPr>
        <w:t>TPs</w:t>
      </w:r>
      <w:r w:rsidRPr="006620D2">
        <w:rPr>
          <w:rFonts w:ascii="Times New Roman" w:eastAsiaTheme="minorEastAsia" w:hAnsi="Times New Roman" w:hint="eastAsia"/>
          <w:sz w:val="20"/>
          <w:szCs w:val="20"/>
        </w:rPr>
        <w:t xml:space="preserve"> as KPI, with </w:t>
      </w:r>
      <w:r>
        <w:rPr>
          <w:rFonts w:ascii="Times New Roman" w:eastAsiaTheme="minorEastAsia" w:hAnsi="Times New Roman" w:hint="eastAsia"/>
          <w:sz w:val="20"/>
          <w:szCs w:val="20"/>
        </w:rPr>
        <w:t>practical</w:t>
      </w:r>
      <w:r w:rsidRPr="006620D2">
        <w:rPr>
          <w:rFonts w:ascii="Times New Roman" w:eastAsiaTheme="minorEastAsia" w:hAnsi="Times New Roman"/>
          <w:sz w:val="20"/>
          <w:szCs w:val="20"/>
        </w:rPr>
        <w:t xml:space="preserve"> DL channel estimation</w:t>
      </w:r>
      <w:r w:rsidRPr="006620D2">
        <w:rPr>
          <w:rFonts w:ascii="Times New Roman" w:eastAsiaTheme="minorEastAsia" w:hAnsi="Times New Roman" w:hint="eastAsia"/>
          <w:sz w:val="20"/>
          <w:szCs w:val="20"/>
        </w:rPr>
        <w:t>)</w:t>
      </w:r>
      <w:r>
        <w:rPr>
          <w:rFonts w:ascii="Times New Roman" w:eastAsiaTheme="minorEastAsia" w:hAnsi="Times New Roman" w:hint="eastAsia"/>
          <w:sz w:val="20"/>
          <w:szCs w:val="20"/>
        </w:rPr>
        <w:t xml:space="preserve"> is postponed to</w:t>
      </w:r>
      <w:r w:rsidRPr="00977A04">
        <w:rPr>
          <w:rFonts w:ascii="Times New Roman" w:eastAsiaTheme="minorEastAsia" w:hAnsi="Times New Roman" w:hint="eastAsia"/>
          <w:sz w:val="20"/>
          <w:szCs w:val="20"/>
        </w:rPr>
        <w:t xml:space="preserve"> </w:t>
      </w:r>
      <w:r w:rsidRPr="006620D2">
        <w:rPr>
          <w:rFonts w:ascii="Times New Roman" w:eastAsiaTheme="minorEastAsia" w:hAnsi="Times New Roman" w:hint="eastAsia"/>
          <w:sz w:val="20"/>
          <w:szCs w:val="20"/>
        </w:rPr>
        <w:t>RAN4#11</w:t>
      </w:r>
      <w:r>
        <w:rPr>
          <w:rFonts w:ascii="Times New Roman" w:eastAsiaTheme="minorEastAsia" w:hAnsi="Times New Roman" w:hint="eastAsia"/>
          <w:sz w:val="20"/>
          <w:szCs w:val="20"/>
        </w:rPr>
        <w:t>6</w:t>
      </w:r>
      <w:r w:rsidRPr="006620D2">
        <w:rPr>
          <w:rFonts w:ascii="Times New Roman" w:eastAsiaTheme="minorEastAsia" w:hAnsi="Times New Roman" w:hint="eastAsia"/>
          <w:sz w:val="20"/>
          <w:szCs w:val="20"/>
        </w:rPr>
        <w:t xml:space="preserve"> meeting</w:t>
      </w:r>
      <w:r>
        <w:rPr>
          <w:rFonts w:ascii="Times New Roman" w:eastAsiaTheme="minorEastAsia" w:hAnsi="Times New Roman" w:hint="eastAsia"/>
          <w:sz w:val="20"/>
          <w:szCs w:val="20"/>
        </w:rPr>
        <w:t>.</w:t>
      </w:r>
    </w:p>
    <w:p w14:paraId="2BEC8772" w14:textId="77777777" w:rsidR="004830A7" w:rsidRPr="006620D2" w:rsidRDefault="004830A7" w:rsidP="004830A7">
      <w:pPr>
        <w:pStyle w:val="ListParagraph"/>
        <w:widowControl/>
        <w:numPr>
          <w:ilvl w:val="2"/>
          <w:numId w:val="89"/>
        </w:numPr>
        <w:spacing w:after="200" w:line="276" w:lineRule="auto"/>
        <w:ind w:firstLineChars="0"/>
        <w:contextualSpacing/>
        <w:jc w:val="left"/>
        <w:rPr>
          <w:rFonts w:ascii="Times New Roman" w:eastAsiaTheme="minorEastAsia" w:hAnsi="Times New Roman"/>
          <w:sz w:val="20"/>
          <w:szCs w:val="20"/>
        </w:rPr>
      </w:pPr>
      <w:r>
        <w:rPr>
          <w:rFonts w:ascii="Times New Roman" w:eastAsiaTheme="minorEastAsia" w:hAnsi="Times New Roman"/>
          <w:sz w:val="20"/>
          <w:szCs w:val="20"/>
        </w:rPr>
        <w:lastRenderedPageBreak/>
        <w:t>N</w:t>
      </w:r>
      <w:r>
        <w:rPr>
          <w:rFonts w:ascii="Times New Roman" w:eastAsiaTheme="minorEastAsia" w:hAnsi="Times New Roman" w:hint="eastAsia"/>
          <w:sz w:val="20"/>
          <w:szCs w:val="20"/>
        </w:rPr>
        <w:t xml:space="preserve">ote: </w:t>
      </w:r>
      <w:r>
        <w:rPr>
          <w:rFonts w:ascii="Times New Roman" w:eastAsia="Yu Mincho" w:hAnsi="Times New Roman" w:hint="eastAsia"/>
          <w:sz w:val="20"/>
          <w:szCs w:val="20"/>
          <w:lang w:eastAsia="ja-JP"/>
        </w:rPr>
        <w:t>S</w:t>
      </w:r>
      <w:r w:rsidRPr="00F33DA0">
        <w:rPr>
          <w:rFonts w:ascii="Times New Roman" w:eastAsiaTheme="minorEastAsia" w:hAnsi="Times New Roman"/>
          <w:sz w:val="20"/>
          <w:szCs w:val="20"/>
        </w:rPr>
        <w:t>imulation</w:t>
      </w:r>
      <w:r>
        <w:rPr>
          <w:rFonts w:ascii="Times New Roman" w:eastAsiaTheme="minorEastAsia" w:hAnsi="Times New Roman" w:hint="eastAsia"/>
          <w:sz w:val="20"/>
          <w:szCs w:val="20"/>
        </w:rPr>
        <w:t xml:space="preserve"> assumptions for </w:t>
      </w:r>
      <w:r w:rsidRPr="006620D2">
        <w:rPr>
          <w:rFonts w:ascii="Times New Roman" w:eastAsiaTheme="minorEastAsia" w:hAnsi="Times New Roman"/>
          <w:sz w:val="20"/>
          <w:szCs w:val="20"/>
        </w:rPr>
        <w:t xml:space="preserve">CSI prediction </w:t>
      </w:r>
      <w:r w:rsidRPr="006620D2">
        <w:rPr>
          <w:rFonts w:ascii="Times New Roman" w:eastAsiaTheme="minorEastAsia" w:hAnsi="Times New Roman" w:hint="eastAsia"/>
          <w:sz w:val="20"/>
          <w:szCs w:val="20"/>
        </w:rPr>
        <w:t>(</w:t>
      </w:r>
      <w:r>
        <w:rPr>
          <w:rFonts w:ascii="Times New Roman" w:eastAsiaTheme="minorEastAsia" w:hAnsi="Times New Roman" w:hint="eastAsia"/>
          <w:sz w:val="20"/>
          <w:szCs w:val="20"/>
        </w:rPr>
        <w:t>TPs</w:t>
      </w:r>
      <w:r w:rsidRPr="006620D2">
        <w:rPr>
          <w:rFonts w:ascii="Times New Roman" w:eastAsiaTheme="minorEastAsia" w:hAnsi="Times New Roman" w:hint="eastAsia"/>
          <w:sz w:val="20"/>
          <w:szCs w:val="20"/>
        </w:rPr>
        <w:t xml:space="preserve"> as KPI, with </w:t>
      </w:r>
      <w:r>
        <w:rPr>
          <w:rFonts w:ascii="Times New Roman" w:eastAsiaTheme="minorEastAsia" w:hAnsi="Times New Roman" w:hint="eastAsia"/>
          <w:sz w:val="20"/>
          <w:szCs w:val="20"/>
        </w:rPr>
        <w:t>practical</w:t>
      </w:r>
      <w:r w:rsidRPr="006620D2">
        <w:rPr>
          <w:rFonts w:ascii="Times New Roman" w:eastAsiaTheme="minorEastAsia" w:hAnsi="Times New Roman"/>
          <w:sz w:val="20"/>
          <w:szCs w:val="20"/>
        </w:rPr>
        <w:t xml:space="preserve"> DL channel estimation</w:t>
      </w:r>
      <w:r w:rsidRPr="006620D2">
        <w:rPr>
          <w:rFonts w:ascii="Times New Roman" w:eastAsiaTheme="minorEastAsia" w:hAnsi="Times New Roman" w:hint="eastAsia"/>
          <w:sz w:val="20"/>
          <w:szCs w:val="20"/>
        </w:rPr>
        <w:t>)</w:t>
      </w:r>
      <w:r>
        <w:rPr>
          <w:rFonts w:ascii="Times New Roman" w:eastAsiaTheme="minorEastAsia" w:hAnsi="Times New Roman" w:hint="eastAsia"/>
          <w:sz w:val="20"/>
          <w:szCs w:val="20"/>
        </w:rPr>
        <w:t xml:space="preserve"> </w:t>
      </w:r>
      <w:r>
        <w:rPr>
          <w:rFonts w:ascii="Times New Roman" w:eastAsia="Yu Mincho" w:hAnsi="Times New Roman" w:hint="eastAsia"/>
          <w:sz w:val="20"/>
          <w:szCs w:val="20"/>
          <w:lang w:eastAsia="ja-JP"/>
        </w:rPr>
        <w:t>will be updated further according to the progress of RAN1</w:t>
      </w:r>
      <w:r>
        <w:rPr>
          <w:rFonts w:asciiTheme="minorEastAsia" w:eastAsiaTheme="minorEastAsia" w:hAnsiTheme="minorEastAsia" w:hint="eastAsia"/>
          <w:sz w:val="20"/>
          <w:szCs w:val="20"/>
        </w:rPr>
        <w:t>&amp;</w:t>
      </w:r>
      <w:r>
        <w:rPr>
          <w:rFonts w:ascii="Times New Roman" w:eastAsiaTheme="minorEastAsia" w:hAnsi="Times New Roman" w:hint="eastAsia"/>
          <w:sz w:val="20"/>
          <w:szCs w:val="20"/>
        </w:rPr>
        <w:t>RAN4</w:t>
      </w:r>
      <w:r>
        <w:rPr>
          <w:rFonts w:ascii="Times New Roman" w:eastAsia="Yu Mincho" w:hAnsi="Times New Roman" w:hint="eastAsia"/>
          <w:sz w:val="20"/>
          <w:szCs w:val="20"/>
          <w:lang w:eastAsia="ja-JP"/>
        </w:rPr>
        <w:t xml:space="preserve"> in RAN4#115</w:t>
      </w:r>
      <w:r>
        <w:rPr>
          <w:rFonts w:ascii="Times New Roman" w:eastAsiaTheme="minorEastAsia" w:hAnsi="Times New Roman" w:hint="eastAsia"/>
          <w:sz w:val="20"/>
          <w:szCs w:val="20"/>
        </w:rPr>
        <w:t xml:space="preserve">. </w:t>
      </w:r>
      <w:r>
        <w:rPr>
          <w:rFonts w:ascii="Times New Roman" w:eastAsiaTheme="minorEastAsia" w:hAnsi="Times New Roman"/>
          <w:sz w:val="20"/>
          <w:szCs w:val="20"/>
        </w:rPr>
        <w:t>C</w:t>
      </w:r>
      <w:r>
        <w:rPr>
          <w:rFonts w:ascii="Times New Roman" w:eastAsiaTheme="minorEastAsia" w:hAnsi="Times New Roman" w:hint="eastAsia"/>
          <w:sz w:val="20"/>
          <w:szCs w:val="20"/>
        </w:rPr>
        <w:t>ompanies are encouraged to check the updated assumptions and input suggestions/comments in RAN4#115 meeting.</w:t>
      </w:r>
    </w:p>
    <w:p w14:paraId="2C14ED11" w14:textId="77777777" w:rsidR="004830A7" w:rsidRPr="00E2020E" w:rsidRDefault="004830A7" w:rsidP="004830A7">
      <w:pPr>
        <w:pStyle w:val="ListParagraph"/>
        <w:widowControl/>
        <w:numPr>
          <w:ilvl w:val="1"/>
          <w:numId w:val="89"/>
        </w:numPr>
        <w:spacing w:after="200" w:line="276" w:lineRule="auto"/>
        <w:ind w:firstLineChars="0"/>
        <w:contextualSpacing/>
        <w:jc w:val="left"/>
        <w:rPr>
          <w:rFonts w:eastAsiaTheme="minorEastAsia"/>
        </w:rPr>
      </w:pPr>
      <w:r>
        <w:rPr>
          <w:rFonts w:ascii="Times New Roman" w:eastAsiaTheme="minorEastAsia" w:hAnsi="Times New Roman" w:hint="eastAsia"/>
          <w:sz w:val="20"/>
          <w:szCs w:val="20"/>
        </w:rPr>
        <w:t>C</w:t>
      </w:r>
      <w:r w:rsidRPr="00CD4D20">
        <w:rPr>
          <w:rFonts w:ascii="Times New Roman" w:eastAsiaTheme="minorEastAsia" w:hAnsi="Times New Roman"/>
          <w:sz w:val="20"/>
          <w:szCs w:val="20"/>
        </w:rPr>
        <w:t>ompanies are encouraged to provide the</w:t>
      </w:r>
      <w:r>
        <w:rPr>
          <w:rFonts w:ascii="Times New Roman" w:eastAsiaTheme="minorEastAsia" w:hAnsi="Times New Roman" w:hint="eastAsia"/>
          <w:sz w:val="20"/>
          <w:szCs w:val="20"/>
        </w:rPr>
        <w:t xml:space="preserve"> </w:t>
      </w:r>
      <w:r>
        <w:rPr>
          <w:rFonts w:ascii="Times New Roman" w:eastAsiaTheme="minorEastAsia" w:hAnsi="Times New Roman"/>
          <w:sz w:val="20"/>
          <w:szCs w:val="20"/>
        </w:rPr>
        <w:t>“</w:t>
      </w:r>
      <w:r>
        <w:rPr>
          <w:rFonts w:ascii="Times New Roman" w:eastAsiaTheme="minorEastAsia" w:hAnsi="Times New Roman" w:hint="eastAsia"/>
          <w:sz w:val="20"/>
          <w:szCs w:val="20"/>
        </w:rPr>
        <w:t>sample and hold</w:t>
      </w:r>
      <w:r>
        <w:rPr>
          <w:rFonts w:ascii="Times New Roman" w:eastAsiaTheme="minorEastAsia" w:hAnsi="Times New Roman"/>
          <w:sz w:val="20"/>
          <w:szCs w:val="20"/>
        </w:rPr>
        <w:t>”</w:t>
      </w:r>
      <w:r>
        <w:rPr>
          <w:rFonts w:ascii="Times New Roman" w:eastAsiaTheme="minorEastAsia" w:hAnsi="Times New Roman" w:hint="eastAsia"/>
          <w:sz w:val="20"/>
          <w:szCs w:val="20"/>
        </w:rPr>
        <w:t xml:space="preserve"> results for above simulations for steps 1 and 2.</w:t>
      </w:r>
    </w:p>
    <w:p w14:paraId="3B622F22" w14:textId="77777777" w:rsidR="004830A7" w:rsidRPr="004830A7" w:rsidRDefault="004830A7" w:rsidP="004830A7">
      <w:pPr>
        <w:pStyle w:val="ListParagraph"/>
        <w:widowControl/>
        <w:numPr>
          <w:ilvl w:val="1"/>
          <w:numId w:val="89"/>
        </w:numPr>
        <w:spacing w:after="200" w:line="276" w:lineRule="auto"/>
        <w:ind w:firstLineChars="0"/>
        <w:contextualSpacing/>
        <w:jc w:val="left"/>
        <w:rPr>
          <w:rFonts w:eastAsiaTheme="minorEastAsia"/>
        </w:rPr>
      </w:pPr>
      <w:r w:rsidRPr="00FC2B79">
        <w:rPr>
          <w:rFonts w:ascii="Times New Roman" w:eastAsiaTheme="minorEastAsia" w:hAnsi="Times New Roman" w:hint="eastAsia"/>
          <w:sz w:val="20"/>
          <w:szCs w:val="20"/>
        </w:rPr>
        <w:t>C</w:t>
      </w:r>
      <w:r w:rsidRPr="00FC2B79">
        <w:rPr>
          <w:rFonts w:ascii="Times New Roman" w:eastAsiaTheme="minorEastAsia" w:hAnsi="Times New Roman"/>
          <w:sz w:val="20"/>
          <w:szCs w:val="20"/>
        </w:rPr>
        <w:t xml:space="preserve">ompanies </w:t>
      </w:r>
      <w:r w:rsidRPr="00FC2B79">
        <w:rPr>
          <w:rFonts w:ascii="Times New Roman" w:eastAsiaTheme="minorEastAsia" w:hAnsi="Times New Roman" w:hint="eastAsia"/>
          <w:sz w:val="20"/>
          <w:szCs w:val="20"/>
        </w:rPr>
        <w:t>can</w:t>
      </w:r>
      <w:r w:rsidRPr="00FC2B79">
        <w:rPr>
          <w:rFonts w:ascii="Times New Roman" w:eastAsiaTheme="minorEastAsia" w:hAnsi="Times New Roman"/>
          <w:sz w:val="20"/>
          <w:szCs w:val="20"/>
        </w:rPr>
        <w:t xml:space="preserve"> </w:t>
      </w:r>
      <w:r w:rsidRPr="00FC2B79">
        <w:rPr>
          <w:rFonts w:ascii="Times New Roman" w:eastAsiaTheme="minorEastAsia" w:hAnsi="Times New Roman" w:hint="eastAsia"/>
          <w:sz w:val="20"/>
          <w:szCs w:val="20"/>
        </w:rPr>
        <w:t xml:space="preserve">also </w:t>
      </w:r>
      <w:r w:rsidRPr="00FC2B79">
        <w:rPr>
          <w:rFonts w:ascii="Times New Roman" w:eastAsiaTheme="minorEastAsia" w:hAnsi="Times New Roman"/>
          <w:sz w:val="20"/>
          <w:szCs w:val="20"/>
        </w:rPr>
        <w:t>provide the</w:t>
      </w:r>
      <w:r w:rsidRPr="00FC2B79">
        <w:rPr>
          <w:rFonts w:ascii="Times New Roman" w:eastAsiaTheme="minorEastAsia" w:hAnsi="Times New Roman" w:hint="eastAsia"/>
          <w:sz w:val="20"/>
          <w:szCs w:val="20"/>
        </w:rPr>
        <w:t xml:space="preserve"> model complexity </w:t>
      </w:r>
      <w:r w:rsidRPr="00FC2B79">
        <w:rPr>
          <w:rFonts w:ascii="Times New Roman" w:eastAsiaTheme="minorEastAsia" w:hAnsi="Times New Roman"/>
          <w:sz w:val="20"/>
          <w:szCs w:val="20"/>
        </w:rPr>
        <w:t>information (</w:t>
      </w:r>
      <w:r w:rsidRPr="00FC2B79">
        <w:rPr>
          <w:rFonts w:ascii="Times New Roman" w:eastAsiaTheme="minorEastAsia" w:hAnsi="Times New Roman" w:hint="eastAsia"/>
          <w:sz w:val="20"/>
          <w:szCs w:val="20"/>
        </w:rPr>
        <w:t>e.g., flops, backbone) of their AI/ML CSI prediction models.</w:t>
      </w:r>
    </w:p>
    <w:p w14:paraId="66A143E5" w14:textId="77777777" w:rsidR="004830A7" w:rsidRDefault="004830A7" w:rsidP="004830A7">
      <w:pPr>
        <w:spacing w:after="200" w:line="276" w:lineRule="auto"/>
        <w:contextualSpacing/>
        <w:rPr>
          <w:rFonts w:eastAsiaTheme="minorEastAsia"/>
        </w:rPr>
      </w:pPr>
    </w:p>
    <w:p w14:paraId="431D7A68" w14:textId="1FE00A8D" w:rsidR="004830A7" w:rsidRDefault="004830A7" w:rsidP="004830A7">
      <w:pPr>
        <w:spacing w:after="200" w:line="276" w:lineRule="auto"/>
        <w:contextualSpacing/>
        <w:rPr>
          <w:rFonts w:eastAsiaTheme="minorEastAsia"/>
        </w:rPr>
      </w:pPr>
      <w:r>
        <w:rPr>
          <w:rFonts w:eastAsiaTheme="minorEastAsia"/>
        </w:rPr>
        <w:t>The updated simulation assumptions for AI/ML based CSI prediction are shown below:</w:t>
      </w:r>
    </w:p>
    <w:p w14:paraId="4BA0B23E" w14:textId="77777777" w:rsidR="004830A7" w:rsidRPr="00F4717C" w:rsidRDefault="004830A7" w:rsidP="003E5685">
      <w:pPr>
        <w:spacing w:line="360" w:lineRule="auto"/>
        <w:jc w:val="center"/>
        <w:rPr>
          <w:rFonts w:eastAsiaTheme="minorEastAsia"/>
          <w:b/>
          <w:bCs/>
          <w:lang w:eastAsia="zh-CN"/>
        </w:rPr>
      </w:pPr>
      <w:r>
        <w:rPr>
          <w:rFonts w:eastAsiaTheme="minorEastAsia"/>
          <w:b/>
          <w:bCs/>
          <w:lang w:eastAsia="zh-CN"/>
        </w:rPr>
        <w:t>T</w:t>
      </w:r>
      <w:r>
        <w:rPr>
          <w:rFonts w:eastAsiaTheme="minorEastAsia" w:hint="eastAsia"/>
          <w:b/>
          <w:bCs/>
          <w:lang w:eastAsia="zh-CN"/>
        </w:rPr>
        <w:t xml:space="preserve">able 1: </w:t>
      </w:r>
      <w:r>
        <w:rPr>
          <w:b/>
          <w:bCs/>
        </w:rPr>
        <w:t>Updated simulation assumptions for AIML based CSI prediction</w:t>
      </w:r>
    </w:p>
    <w:tbl>
      <w:tblPr>
        <w:tblpPr w:leftFromText="180" w:rightFromText="180" w:horzAnchor="margin" w:tblpY="544"/>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5621"/>
      </w:tblGrid>
      <w:tr w:rsidR="004830A7" w14:paraId="69929693" w14:textId="77777777" w:rsidTr="000364ED">
        <w:tc>
          <w:tcPr>
            <w:tcW w:w="3284" w:type="dxa"/>
            <w:shd w:val="clear" w:color="auto" w:fill="D9D9D9"/>
          </w:tcPr>
          <w:p w14:paraId="6EE2CBE3" w14:textId="77777777" w:rsidR="004830A7" w:rsidRDefault="004830A7" w:rsidP="000364ED">
            <w:pPr>
              <w:pStyle w:val="TAH"/>
              <w:widowControl w:val="0"/>
              <w:jc w:val="both"/>
              <w:rPr>
                <w:rFonts w:ascii="Times New Roman" w:hAnsi="Times New Roman"/>
                <w:szCs w:val="18"/>
              </w:rPr>
            </w:pPr>
            <w:r>
              <w:rPr>
                <w:rFonts w:ascii="Times New Roman" w:hAnsi="Times New Roman"/>
                <w:szCs w:val="18"/>
              </w:rPr>
              <w:lastRenderedPageBreak/>
              <w:t>Parameter</w:t>
            </w:r>
          </w:p>
        </w:tc>
        <w:tc>
          <w:tcPr>
            <w:tcW w:w="5621" w:type="dxa"/>
            <w:shd w:val="clear" w:color="auto" w:fill="D9D9D9"/>
          </w:tcPr>
          <w:p w14:paraId="0DB4BBBA" w14:textId="77777777" w:rsidR="004830A7" w:rsidRDefault="004830A7" w:rsidP="000364ED">
            <w:pPr>
              <w:pStyle w:val="TAH"/>
              <w:widowControl w:val="0"/>
              <w:jc w:val="both"/>
              <w:rPr>
                <w:rFonts w:ascii="Times New Roman" w:hAnsi="Times New Roman"/>
                <w:szCs w:val="18"/>
              </w:rPr>
            </w:pPr>
            <w:r>
              <w:rPr>
                <w:rFonts w:ascii="Times New Roman" w:hAnsi="Times New Roman"/>
                <w:szCs w:val="18"/>
              </w:rPr>
              <w:t>Value</w:t>
            </w:r>
          </w:p>
        </w:tc>
      </w:tr>
      <w:tr w:rsidR="004830A7" w14:paraId="1F1AC67B" w14:textId="77777777" w:rsidTr="000364ED">
        <w:tc>
          <w:tcPr>
            <w:tcW w:w="3284" w:type="dxa"/>
          </w:tcPr>
          <w:p w14:paraId="37A77499" w14:textId="77777777" w:rsidR="004830A7" w:rsidRDefault="004830A7" w:rsidP="000364ED">
            <w:pPr>
              <w:pStyle w:val="TAL"/>
              <w:widowControl w:val="0"/>
              <w:ind w:firstLine="400"/>
              <w:jc w:val="both"/>
              <w:rPr>
                <w:rFonts w:ascii="Times New Roman" w:hAnsi="Times New Roman"/>
                <w:szCs w:val="18"/>
              </w:rPr>
            </w:pPr>
            <w:r>
              <w:rPr>
                <w:rFonts w:ascii="Times New Roman" w:hAnsi="Times New Roman"/>
                <w:szCs w:val="18"/>
              </w:rPr>
              <w:t xml:space="preserve">Duplex, Waveform </w:t>
            </w:r>
          </w:p>
        </w:tc>
        <w:tc>
          <w:tcPr>
            <w:tcW w:w="5621" w:type="dxa"/>
          </w:tcPr>
          <w:p w14:paraId="2E30DA57" w14:textId="77777777" w:rsidR="004830A7" w:rsidRDefault="004830A7" w:rsidP="000364ED">
            <w:pPr>
              <w:pStyle w:val="TAC"/>
              <w:widowControl w:val="0"/>
              <w:jc w:val="both"/>
              <w:rPr>
                <w:rFonts w:ascii="Times New Roman" w:eastAsiaTheme="minorEastAsia" w:hAnsi="Times New Roman"/>
                <w:szCs w:val="18"/>
              </w:rPr>
            </w:pPr>
            <w:r>
              <w:rPr>
                <w:rFonts w:ascii="Times New Roman" w:hAnsi="Times New Roman"/>
                <w:szCs w:val="18"/>
              </w:rPr>
              <w:t>FDD,</w:t>
            </w:r>
            <w:r>
              <w:rPr>
                <w:rFonts w:ascii="Times New Roman" w:eastAsiaTheme="minorEastAsia" w:hAnsi="Times New Roman"/>
                <w:szCs w:val="18"/>
              </w:rPr>
              <w:t xml:space="preserve"> TDD, </w:t>
            </w:r>
          </w:p>
          <w:p w14:paraId="2334FD65" w14:textId="77777777" w:rsidR="004830A7" w:rsidRDefault="004830A7" w:rsidP="000364ED">
            <w:pPr>
              <w:pStyle w:val="TAC"/>
              <w:widowControl w:val="0"/>
              <w:jc w:val="both"/>
              <w:rPr>
                <w:rFonts w:ascii="Times New Roman" w:eastAsiaTheme="minorEastAsia" w:hAnsi="Times New Roman"/>
                <w:szCs w:val="18"/>
              </w:rPr>
            </w:pPr>
            <w:r>
              <w:rPr>
                <w:rFonts w:ascii="Times New Roman" w:hAnsi="Times New Roman"/>
                <w:szCs w:val="18"/>
              </w:rPr>
              <w:t>OFDM</w:t>
            </w:r>
          </w:p>
          <w:p w14:paraId="42E9D19A" w14:textId="77777777" w:rsidR="004830A7" w:rsidRDefault="004830A7" w:rsidP="000364ED">
            <w:pPr>
              <w:pStyle w:val="TAC"/>
              <w:widowControl w:val="0"/>
              <w:jc w:val="both"/>
              <w:rPr>
                <w:rFonts w:ascii="Times New Roman" w:eastAsiaTheme="minorEastAsia" w:hAnsi="Times New Roman"/>
                <w:szCs w:val="18"/>
              </w:rPr>
            </w:pPr>
          </w:p>
        </w:tc>
      </w:tr>
      <w:tr w:rsidR="004830A7" w14:paraId="7B416071" w14:textId="77777777" w:rsidTr="000364ED">
        <w:tc>
          <w:tcPr>
            <w:tcW w:w="3284" w:type="dxa"/>
          </w:tcPr>
          <w:p w14:paraId="613D25BD" w14:textId="77777777" w:rsidR="004830A7" w:rsidRDefault="004830A7" w:rsidP="000364ED">
            <w:pPr>
              <w:pStyle w:val="TAL"/>
              <w:widowControl w:val="0"/>
              <w:ind w:firstLine="400"/>
              <w:jc w:val="both"/>
              <w:rPr>
                <w:rFonts w:ascii="Times New Roman" w:hAnsi="Times New Roman"/>
                <w:szCs w:val="18"/>
              </w:rPr>
            </w:pPr>
            <w:r>
              <w:rPr>
                <w:rFonts w:ascii="Times New Roman" w:hAnsi="Times New Roman"/>
                <w:szCs w:val="18"/>
              </w:rPr>
              <w:t>Carrier frequency</w:t>
            </w:r>
          </w:p>
        </w:tc>
        <w:tc>
          <w:tcPr>
            <w:tcW w:w="5621" w:type="dxa"/>
          </w:tcPr>
          <w:p w14:paraId="01DDA153" w14:textId="77777777" w:rsidR="004830A7" w:rsidRDefault="004830A7" w:rsidP="000364ED">
            <w:pPr>
              <w:pStyle w:val="TAC"/>
              <w:widowControl w:val="0"/>
              <w:jc w:val="both"/>
              <w:rPr>
                <w:rFonts w:ascii="Times New Roman" w:eastAsiaTheme="minorEastAsia" w:hAnsi="Times New Roman"/>
                <w:szCs w:val="18"/>
              </w:rPr>
            </w:pPr>
            <w:r>
              <w:rPr>
                <w:rFonts w:ascii="Times New Roman" w:hAnsi="Times New Roman"/>
                <w:szCs w:val="18"/>
              </w:rPr>
              <w:t>2GHz</w:t>
            </w:r>
            <w:r>
              <w:rPr>
                <w:rFonts w:ascii="Times New Roman" w:eastAsiaTheme="minorEastAsia" w:hAnsi="Times New Roman"/>
                <w:szCs w:val="18"/>
              </w:rPr>
              <w:t xml:space="preserve"> for FDD</w:t>
            </w:r>
          </w:p>
          <w:p w14:paraId="2E82A294" w14:textId="77777777" w:rsidR="004830A7" w:rsidRDefault="004830A7" w:rsidP="000364ED">
            <w:pPr>
              <w:pStyle w:val="TAC"/>
              <w:widowControl w:val="0"/>
              <w:jc w:val="both"/>
              <w:rPr>
                <w:rFonts w:ascii="Times New Roman" w:eastAsiaTheme="minorEastAsia" w:hAnsi="Times New Roman"/>
                <w:szCs w:val="18"/>
              </w:rPr>
            </w:pPr>
            <w:r>
              <w:rPr>
                <w:rFonts w:ascii="Times New Roman" w:eastAsiaTheme="minorEastAsia" w:hAnsi="Times New Roman"/>
                <w:szCs w:val="18"/>
              </w:rPr>
              <w:t>4GHz for TDD</w:t>
            </w:r>
          </w:p>
          <w:p w14:paraId="64A3CECC" w14:textId="77777777" w:rsidR="004830A7" w:rsidRDefault="004830A7" w:rsidP="000364ED">
            <w:pPr>
              <w:pStyle w:val="TAC"/>
              <w:widowControl w:val="0"/>
              <w:jc w:val="both"/>
              <w:rPr>
                <w:rFonts w:ascii="Times New Roman" w:hAnsi="Times New Roman"/>
                <w:szCs w:val="18"/>
                <w:lang w:val="en-US"/>
              </w:rPr>
            </w:pPr>
          </w:p>
        </w:tc>
      </w:tr>
      <w:tr w:rsidR="004830A7" w14:paraId="7A00BC27" w14:textId="77777777" w:rsidTr="000364ED">
        <w:tc>
          <w:tcPr>
            <w:tcW w:w="3284" w:type="dxa"/>
          </w:tcPr>
          <w:p w14:paraId="161DC451" w14:textId="77777777" w:rsidR="004830A7" w:rsidRDefault="004830A7" w:rsidP="000364ED">
            <w:pPr>
              <w:pStyle w:val="TAL"/>
              <w:widowControl w:val="0"/>
              <w:ind w:firstLine="400"/>
              <w:jc w:val="both"/>
              <w:rPr>
                <w:rFonts w:ascii="Times New Roman" w:eastAsiaTheme="minorEastAsia" w:hAnsi="Times New Roman"/>
                <w:szCs w:val="18"/>
              </w:rPr>
            </w:pPr>
            <w:r>
              <w:rPr>
                <w:rFonts w:ascii="Times New Roman" w:eastAsiaTheme="minorEastAsia" w:hAnsi="Times New Roman"/>
                <w:szCs w:val="18"/>
              </w:rPr>
              <w:t>Subcarrier spacing</w:t>
            </w:r>
          </w:p>
        </w:tc>
        <w:tc>
          <w:tcPr>
            <w:tcW w:w="5621" w:type="dxa"/>
          </w:tcPr>
          <w:p w14:paraId="0F01153F" w14:textId="77777777" w:rsidR="004830A7" w:rsidRDefault="004830A7" w:rsidP="000364ED">
            <w:pPr>
              <w:pStyle w:val="TAC"/>
              <w:widowControl w:val="0"/>
              <w:jc w:val="both"/>
              <w:rPr>
                <w:rFonts w:ascii="Times New Roman" w:hAnsi="Times New Roman"/>
                <w:szCs w:val="18"/>
                <w:lang w:val="en-US"/>
              </w:rPr>
            </w:pPr>
            <w:r>
              <w:rPr>
                <w:rFonts w:ascii="Times New Roman" w:hAnsi="Times New Roman"/>
                <w:szCs w:val="18"/>
                <w:lang w:val="en-US"/>
              </w:rPr>
              <w:t xml:space="preserve">15kHz for </w:t>
            </w:r>
            <w:r>
              <w:rPr>
                <w:rFonts w:ascii="Times New Roman" w:hAnsi="Times New Roman" w:hint="eastAsia"/>
                <w:szCs w:val="18"/>
                <w:lang w:val="en-US"/>
              </w:rPr>
              <w:t>FDD</w:t>
            </w:r>
            <w:r>
              <w:rPr>
                <w:rFonts w:ascii="Times New Roman" w:hAnsi="Times New Roman"/>
                <w:szCs w:val="18"/>
                <w:lang w:val="en-US"/>
              </w:rPr>
              <w:t xml:space="preserve">, 30kHz for </w:t>
            </w:r>
            <w:r>
              <w:rPr>
                <w:rFonts w:ascii="Times New Roman" w:hAnsi="Times New Roman" w:hint="eastAsia"/>
                <w:szCs w:val="18"/>
                <w:lang w:val="en-US"/>
              </w:rPr>
              <w:t>TDD</w:t>
            </w:r>
          </w:p>
          <w:p w14:paraId="3798BFBE" w14:textId="77777777" w:rsidR="004830A7" w:rsidRDefault="004830A7" w:rsidP="000364ED">
            <w:pPr>
              <w:pStyle w:val="TAC"/>
              <w:widowControl w:val="0"/>
              <w:jc w:val="both"/>
              <w:rPr>
                <w:rFonts w:ascii="Times New Roman" w:hAnsi="Times New Roman"/>
                <w:szCs w:val="18"/>
              </w:rPr>
            </w:pPr>
          </w:p>
        </w:tc>
      </w:tr>
      <w:tr w:rsidR="004830A7" w14:paraId="1C76C1F4" w14:textId="77777777" w:rsidTr="000364ED">
        <w:tc>
          <w:tcPr>
            <w:tcW w:w="3284" w:type="dxa"/>
          </w:tcPr>
          <w:p w14:paraId="093F2619" w14:textId="77777777" w:rsidR="004830A7" w:rsidRDefault="004830A7" w:rsidP="000364ED">
            <w:pPr>
              <w:pStyle w:val="TAL"/>
              <w:widowControl w:val="0"/>
              <w:ind w:firstLine="400"/>
              <w:jc w:val="both"/>
              <w:rPr>
                <w:rFonts w:ascii="Times New Roman" w:eastAsiaTheme="minorEastAsia" w:hAnsi="Times New Roman"/>
                <w:szCs w:val="18"/>
              </w:rPr>
            </w:pPr>
            <w:r>
              <w:rPr>
                <w:rFonts w:ascii="Times New Roman" w:hAnsi="Times New Roman"/>
                <w:szCs w:val="18"/>
              </w:rPr>
              <w:t>Bandwidth</w:t>
            </w:r>
          </w:p>
        </w:tc>
        <w:tc>
          <w:tcPr>
            <w:tcW w:w="5621" w:type="dxa"/>
          </w:tcPr>
          <w:p w14:paraId="56A53F35" w14:textId="77777777" w:rsidR="004830A7" w:rsidRDefault="004830A7" w:rsidP="000364ED">
            <w:pPr>
              <w:pStyle w:val="TAC"/>
              <w:widowControl w:val="0"/>
              <w:jc w:val="both"/>
              <w:rPr>
                <w:rFonts w:ascii="Times New Roman" w:hAnsi="Times New Roman"/>
                <w:szCs w:val="18"/>
                <w:lang w:val="en-US"/>
              </w:rPr>
            </w:pPr>
            <w:r>
              <w:rPr>
                <w:rFonts w:ascii="Times New Roman" w:hAnsi="Times New Roman"/>
                <w:szCs w:val="18"/>
              </w:rPr>
              <w:t>10MHz</w:t>
            </w:r>
            <w:r>
              <w:rPr>
                <w:rFonts w:ascii="Times New Roman" w:hAnsi="Times New Roman"/>
                <w:szCs w:val="18"/>
                <w:lang w:val="en-US"/>
              </w:rPr>
              <w:t xml:space="preserve"> for FDD, 40MHz for TDD</w:t>
            </w:r>
          </w:p>
        </w:tc>
      </w:tr>
      <w:tr w:rsidR="004830A7" w14:paraId="08C30914" w14:textId="77777777" w:rsidTr="000364ED">
        <w:tc>
          <w:tcPr>
            <w:tcW w:w="3284" w:type="dxa"/>
          </w:tcPr>
          <w:p w14:paraId="12FB5E1F" w14:textId="77777777" w:rsidR="004830A7" w:rsidRDefault="004830A7" w:rsidP="000364ED">
            <w:pPr>
              <w:pStyle w:val="TAL"/>
              <w:widowControl w:val="0"/>
              <w:ind w:firstLine="400"/>
              <w:jc w:val="both"/>
              <w:rPr>
                <w:rFonts w:ascii="Times New Roman" w:eastAsiaTheme="minorEastAsia" w:hAnsi="Times New Roman"/>
                <w:szCs w:val="18"/>
              </w:rPr>
            </w:pPr>
            <w:r>
              <w:rPr>
                <w:rFonts w:ascii="Times New Roman" w:eastAsiaTheme="minorEastAsia" w:hAnsi="Times New Roman"/>
                <w:szCs w:val="18"/>
              </w:rPr>
              <w:t>Symbol</w:t>
            </w:r>
          </w:p>
        </w:tc>
        <w:tc>
          <w:tcPr>
            <w:tcW w:w="5621" w:type="dxa"/>
          </w:tcPr>
          <w:p w14:paraId="505692BE" w14:textId="77777777" w:rsidR="004830A7" w:rsidRDefault="004830A7" w:rsidP="000364ED">
            <w:pPr>
              <w:pStyle w:val="TAC"/>
              <w:widowControl w:val="0"/>
              <w:jc w:val="both"/>
              <w:rPr>
                <w:rFonts w:ascii="Times New Roman" w:eastAsiaTheme="minorEastAsia" w:hAnsi="Times New Roman"/>
                <w:szCs w:val="18"/>
              </w:rPr>
            </w:pPr>
            <w:r>
              <w:rPr>
                <w:rFonts w:ascii="Times New Roman" w:eastAsiaTheme="minorEastAsia" w:hAnsi="Times New Roman"/>
                <w:szCs w:val="18"/>
              </w:rPr>
              <w:t>1 symbol</w:t>
            </w:r>
          </w:p>
          <w:p w14:paraId="244867CE" w14:textId="77777777" w:rsidR="004830A7" w:rsidRDefault="004830A7" w:rsidP="000364ED">
            <w:pPr>
              <w:pStyle w:val="TAC"/>
              <w:widowControl w:val="0"/>
              <w:jc w:val="both"/>
              <w:rPr>
                <w:rFonts w:ascii="Times New Roman" w:eastAsiaTheme="minorEastAsia" w:hAnsi="Times New Roman"/>
                <w:szCs w:val="18"/>
              </w:rPr>
            </w:pPr>
          </w:p>
        </w:tc>
      </w:tr>
      <w:tr w:rsidR="004830A7" w14:paraId="1E1461F2" w14:textId="77777777" w:rsidTr="000364ED">
        <w:tc>
          <w:tcPr>
            <w:tcW w:w="3284" w:type="dxa"/>
          </w:tcPr>
          <w:p w14:paraId="3D40036E" w14:textId="77777777" w:rsidR="004830A7" w:rsidRDefault="004830A7" w:rsidP="000364ED">
            <w:pPr>
              <w:pStyle w:val="TAL"/>
              <w:widowControl w:val="0"/>
              <w:ind w:firstLine="400"/>
              <w:jc w:val="both"/>
              <w:rPr>
                <w:rFonts w:ascii="Times New Roman" w:eastAsiaTheme="minorEastAsia" w:hAnsi="Times New Roman"/>
                <w:szCs w:val="18"/>
              </w:rPr>
            </w:pPr>
            <w:r>
              <w:rPr>
                <w:rFonts w:ascii="Times New Roman" w:eastAsiaTheme="minorEastAsia" w:hAnsi="Times New Roman"/>
                <w:szCs w:val="18"/>
              </w:rPr>
              <w:t>Number of subbands</w:t>
            </w:r>
          </w:p>
        </w:tc>
        <w:tc>
          <w:tcPr>
            <w:tcW w:w="5621" w:type="dxa"/>
          </w:tcPr>
          <w:p w14:paraId="5BD07185" w14:textId="77777777" w:rsidR="004830A7" w:rsidRDefault="004830A7" w:rsidP="000364ED">
            <w:pPr>
              <w:pStyle w:val="TAC"/>
              <w:widowControl w:val="0"/>
              <w:jc w:val="both"/>
              <w:rPr>
                <w:rFonts w:ascii="Times New Roman" w:eastAsiaTheme="minorEastAsia" w:hAnsi="Times New Roman"/>
                <w:szCs w:val="18"/>
              </w:rPr>
            </w:pPr>
            <w:r>
              <w:rPr>
                <w:rFonts w:ascii="Times New Roman" w:eastAsiaTheme="minorEastAsia" w:hAnsi="Times New Roman"/>
                <w:szCs w:val="18"/>
              </w:rPr>
              <w:t>13 subbands, 4RB as a bundle for FDD</w:t>
            </w:r>
          </w:p>
          <w:p w14:paraId="669FDDFF" w14:textId="77777777" w:rsidR="004830A7" w:rsidRDefault="004830A7" w:rsidP="000364ED">
            <w:pPr>
              <w:pStyle w:val="TAC"/>
              <w:widowControl w:val="0"/>
              <w:jc w:val="both"/>
              <w:rPr>
                <w:rFonts w:ascii="Times New Roman" w:eastAsiaTheme="minorEastAsia" w:hAnsi="Times New Roman"/>
                <w:szCs w:val="18"/>
              </w:rPr>
            </w:pPr>
            <w:r>
              <w:rPr>
                <w:rFonts w:ascii="Times New Roman" w:eastAsiaTheme="minorEastAsia" w:hAnsi="Times New Roman"/>
                <w:szCs w:val="18"/>
              </w:rPr>
              <w:t>14 subbands, 8RB as a bundle for TDD</w:t>
            </w:r>
          </w:p>
        </w:tc>
      </w:tr>
      <w:tr w:rsidR="004830A7" w14:paraId="67F7EB60" w14:textId="77777777" w:rsidTr="000364ED">
        <w:tc>
          <w:tcPr>
            <w:tcW w:w="3284" w:type="dxa"/>
          </w:tcPr>
          <w:p w14:paraId="0EFE4062" w14:textId="77777777" w:rsidR="004830A7" w:rsidRDefault="004830A7" w:rsidP="000364ED">
            <w:pPr>
              <w:pStyle w:val="TAL"/>
              <w:widowControl w:val="0"/>
              <w:ind w:firstLine="400"/>
              <w:jc w:val="both"/>
              <w:rPr>
                <w:rFonts w:ascii="Times New Roman" w:eastAsiaTheme="minorEastAsia" w:hAnsi="Times New Roman"/>
                <w:szCs w:val="18"/>
              </w:rPr>
            </w:pPr>
            <w:r>
              <w:rPr>
                <w:rFonts w:ascii="Times New Roman" w:eastAsiaTheme="minorEastAsia" w:hAnsi="Times New Roman"/>
                <w:szCs w:val="18"/>
              </w:rPr>
              <w:t>gNB TX antennas</w:t>
            </w:r>
          </w:p>
        </w:tc>
        <w:tc>
          <w:tcPr>
            <w:tcW w:w="5621" w:type="dxa"/>
          </w:tcPr>
          <w:p w14:paraId="4AF89D4F" w14:textId="77777777" w:rsidR="004830A7" w:rsidRDefault="004830A7" w:rsidP="000364ED">
            <w:pPr>
              <w:pStyle w:val="TAC"/>
              <w:widowControl w:val="0"/>
              <w:jc w:val="both"/>
              <w:rPr>
                <w:rFonts w:ascii="Times New Roman" w:eastAsiaTheme="minorEastAsia" w:hAnsi="Times New Roman"/>
                <w:szCs w:val="18"/>
              </w:rPr>
            </w:pPr>
            <w:r>
              <w:rPr>
                <w:rFonts w:ascii="Times New Roman" w:eastAsiaTheme="minorEastAsia" w:hAnsi="Times New Roman"/>
                <w:szCs w:val="18"/>
              </w:rPr>
              <w:t>Option1:32(N1,N2)=(4,4) as defined in Rel-15 type1</w:t>
            </w:r>
          </w:p>
          <w:p w14:paraId="3EB7B1E5" w14:textId="77777777" w:rsidR="004830A7" w:rsidRDefault="004830A7" w:rsidP="000364ED">
            <w:pPr>
              <w:pStyle w:val="TAC"/>
              <w:widowControl w:val="0"/>
              <w:jc w:val="both"/>
              <w:rPr>
                <w:rFonts w:ascii="Times New Roman" w:eastAsiaTheme="minorEastAsia" w:hAnsi="Times New Roman"/>
                <w:i/>
                <w:iCs/>
                <w:szCs w:val="18"/>
              </w:rPr>
            </w:pPr>
            <w:r>
              <w:rPr>
                <w:rFonts w:ascii="Times New Roman" w:eastAsiaTheme="minorEastAsia" w:hAnsi="Times New Roman"/>
                <w:szCs w:val="18"/>
              </w:rPr>
              <w:t>Option2:16(N1,N2)=(4,2) as defined in Rel-18 CSI prediction requirements</w:t>
            </w:r>
          </w:p>
          <w:p w14:paraId="283081FF" w14:textId="77777777" w:rsidR="004830A7" w:rsidRDefault="004830A7" w:rsidP="000364ED">
            <w:pPr>
              <w:pStyle w:val="TAC"/>
              <w:widowControl w:val="0"/>
              <w:jc w:val="both"/>
              <w:rPr>
                <w:rFonts w:ascii="Times New Roman" w:eastAsiaTheme="minorEastAsia" w:hAnsi="Times New Roman"/>
                <w:szCs w:val="18"/>
              </w:rPr>
            </w:pPr>
          </w:p>
        </w:tc>
      </w:tr>
      <w:tr w:rsidR="004830A7" w14:paraId="64F1B6F8" w14:textId="77777777" w:rsidTr="000364ED">
        <w:tc>
          <w:tcPr>
            <w:tcW w:w="3284" w:type="dxa"/>
          </w:tcPr>
          <w:p w14:paraId="2D0DB69D" w14:textId="77777777" w:rsidR="004830A7" w:rsidRDefault="004830A7" w:rsidP="000364ED">
            <w:pPr>
              <w:pStyle w:val="TAL"/>
              <w:widowControl w:val="0"/>
              <w:ind w:firstLine="400"/>
              <w:jc w:val="both"/>
              <w:rPr>
                <w:rFonts w:ascii="Times New Roman" w:eastAsiaTheme="minorEastAsia" w:hAnsi="Times New Roman"/>
                <w:szCs w:val="18"/>
              </w:rPr>
            </w:pPr>
            <w:r>
              <w:rPr>
                <w:rFonts w:ascii="Times New Roman" w:eastAsiaTheme="minorEastAsia" w:hAnsi="Times New Roman"/>
                <w:szCs w:val="18"/>
              </w:rPr>
              <w:t>UE RX antennas</w:t>
            </w:r>
          </w:p>
        </w:tc>
        <w:tc>
          <w:tcPr>
            <w:tcW w:w="5621" w:type="dxa"/>
          </w:tcPr>
          <w:p w14:paraId="02237EBA" w14:textId="77777777" w:rsidR="004830A7" w:rsidRDefault="004830A7" w:rsidP="000364ED">
            <w:pPr>
              <w:pStyle w:val="TAC"/>
              <w:widowControl w:val="0"/>
              <w:jc w:val="both"/>
              <w:rPr>
                <w:rFonts w:ascii="Times New Roman" w:eastAsiaTheme="minorEastAsia" w:hAnsi="Times New Roman"/>
                <w:szCs w:val="18"/>
              </w:rPr>
            </w:pPr>
            <w:r>
              <w:rPr>
                <w:rFonts w:ascii="Times New Roman" w:hAnsi="Times New Roman"/>
                <w:szCs w:val="18"/>
              </w:rPr>
              <w:t>4</w:t>
            </w:r>
          </w:p>
          <w:p w14:paraId="26C1694F" w14:textId="77777777" w:rsidR="004830A7" w:rsidRDefault="004830A7" w:rsidP="000364ED">
            <w:pPr>
              <w:pStyle w:val="TAC"/>
              <w:widowControl w:val="0"/>
              <w:jc w:val="both"/>
              <w:rPr>
                <w:rFonts w:ascii="Times New Roman" w:eastAsiaTheme="minorEastAsia" w:hAnsi="Times New Roman"/>
                <w:szCs w:val="18"/>
              </w:rPr>
            </w:pPr>
          </w:p>
        </w:tc>
      </w:tr>
      <w:tr w:rsidR="004830A7" w14:paraId="211B1A10" w14:textId="77777777" w:rsidTr="000364ED">
        <w:tc>
          <w:tcPr>
            <w:tcW w:w="3284" w:type="dxa"/>
          </w:tcPr>
          <w:p w14:paraId="28052C93" w14:textId="77777777" w:rsidR="004830A7" w:rsidRDefault="004830A7" w:rsidP="000364ED">
            <w:pPr>
              <w:pStyle w:val="TAL"/>
              <w:widowControl w:val="0"/>
              <w:ind w:firstLine="400"/>
              <w:jc w:val="both"/>
              <w:rPr>
                <w:rFonts w:ascii="Times New Roman" w:hAnsi="Times New Roman"/>
                <w:szCs w:val="18"/>
              </w:rPr>
            </w:pPr>
            <w:r>
              <w:rPr>
                <w:rFonts w:ascii="Times New Roman" w:hAnsi="Times New Roman"/>
                <w:szCs w:val="18"/>
              </w:rPr>
              <w:t>Channel model</w:t>
            </w:r>
          </w:p>
        </w:tc>
        <w:tc>
          <w:tcPr>
            <w:tcW w:w="5621" w:type="dxa"/>
          </w:tcPr>
          <w:p w14:paraId="698BCD21" w14:textId="77777777" w:rsidR="004830A7" w:rsidRPr="00115F15" w:rsidRDefault="004830A7" w:rsidP="000364ED">
            <w:pPr>
              <w:pStyle w:val="TAC"/>
              <w:widowControl w:val="0"/>
              <w:jc w:val="both"/>
              <w:rPr>
                <w:rFonts w:ascii="Times New Roman" w:eastAsiaTheme="minorEastAsia" w:hAnsi="Times New Roman"/>
                <w:szCs w:val="18"/>
              </w:rPr>
            </w:pPr>
            <w:r>
              <w:rPr>
                <w:rFonts w:ascii="Times New Roman" w:eastAsiaTheme="minorEastAsia" w:hAnsi="Times New Roman"/>
                <w:szCs w:val="18"/>
              </w:rPr>
              <w:t xml:space="preserve">TDLA30 with XP medium </w:t>
            </w:r>
            <w:r>
              <w:rPr>
                <w:rFonts w:ascii="Times New Roman" w:hAnsi="Times New Roman"/>
                <w:szCs w:val="18"/>
                <w:lang w:val="en-US" w:eastAsia="ko-KR"/>
              </w:rPr>
              <w:t>correlation</w:t>
            </w:r>
            <w:r>
              <w:rPr>
                <w:rFonts w:ascii="Times New Roman" w:eastAsiaTheme="minorEastAsia" w:hAnsi="Times New Roman" w:hint="eastAsia"/>
                <w:szCs w:val="18"/>
                <w:lang w:val="en-US"/>
              </w:rPr>
              <w:t xml:space="preserve"> </w:t>
            </w:r>
            <w:r>
              <w:rPr>
                <w:rFonts w:ascii="Times New Roman" w:eastAsiaTheme="minorEastAsia" w:hAnsi="Times New Roman"/>
                <w:szCs w:val="18"/>
              </w:rPr>
              <w:t>as baseline</w:t>
            </w:r>
          </w:p>
          <w:p w14:paraId="33496100" w14:textId="77777777" w:rsidR="004830A7" w:rsidRDefault="004830A7" w:rsidP="000364ED">
            <w:pPr>
              <w:pStyle w:val="TAC"/>
              <w:widowControl w:val="0"/>
              <w:jc w:val="both"/>
              <w:rPr>
                <w:rFonts w:ascii="Times New Roman" w:eastAsiaTheme="minorEastAsia" w:hAnsi="Times New Roman"/>
                <w:szCs w:val="18"/>
              </w:rPr>
            </w:pPr>
            <w:r>
              <w:rPr>
                <w:rFonts w:ascii="Times New Roman" w:eastAsiaTheme="minorEastAsia" w:hAnsi="Times New Roman" w:hint="eastAsia"/>
                <w:szCs w:val="18"/>
              </w:rPr>
              <w:t xml:space="preserve"> </w:t>
            </w:r>
          </w:p>
        </w:tc>
      </w:tr>
      <w:tr w:rsidR="004830A7" w14:paraId="1A931E85" w14:textId="77777777" w:rsidTr="000364ED">
        <w:tc>
          <w:tcPr>
            <w:tcW w:w="3284" w:type="dxa"/>
          </w:tcPr>
          <w:p w14:paraId="27C3A238" w14:textId="77777777" w:rsidR="004830A7" w:rsidRDefault="004830A7" w:rsidP="000364ED">
            <w:pPr>
              <w:pStyle w:val="TAL"/>
              <w:widowControl w:val="0"/>
              <w:ind w:firstLine="400"/>
              <w:jc w:val="both"/>
              <w:rPr>
                <w:rFonts w:ascii="Times New Roman" w:eastAsiaTheme="minorEastAsia" w:hAnsi="Times New Roman"/>
                <w:szCs w:val="18"/>
              </w:rPr>
            </w:pPr>
            <w:r>
              <w:rPr>
                <w:rFonts w:ascii="Times New Roman" w:hAnsi="Times New Roman"/>
                <w:szCs w:val="18"/>
              </w:rPr>
              <w:t xml:space="preserve">Doppler </w:t>
            </w:r>
            <w:r>
              <w:rPr>
                <w:rFonts w:ascii="Times New Roman" w:eastAsiaTheme="minorEastAsia" w:hAnsi="Times New Roman" w:hint="eastAsia"/>
                <w:szCs w:val="18"/>
              </w:rPr>
              <w:t>spread</w:t>
            </w:r>
          </w:p>
        </w:tc>
        <w:tc>
          <w:tcPr>
            <w:tcW w:w="5621" w:type="dxa"/>
          </w:tcPr>
          <w:p w14:paraId="1732FFFC" w14:textId="77777777" w:rsidR="004830A7" w:rsidRDefault="004830A7" w:rsidP="000364ED">
            <w:pPr>
              <w:pStyle w:val="TAC"/>
              <w:widowControl w:val="0"/>
              <w:jc w:val="both"/>
              <w:rPr>
                <w:rFonts w:ascii="Times New Roman" w:hAnsi="Times New Roman"/>
                <w:szCs w:val="18"/>
              </w:rPr>
            </w:pPr>
            <w:r>
              <w:rPr>
                <w:rFonts w:ascii="Times New Roman" w:hAnsi="Times New Roman"/>
                <w:szCs w:val="18"/>
              </w:rPr>
              <w:t>20</w:t>
            </w:r>
            <w:r>
              <w:rPr>
                <w:rFonts w:ascii="Times New Roman" w:eastAsiaTheme="minorEastAsia" w:hAnsi="Times New Roman" w:hint="eastAsia"/>
                <w:szCs w:val="18"/>
              </w:rPr>
              <w:t>Hz</w:t>
            </w:r>
            <w:r>
              <w:rPr>
                <w:rFonts w:ascii="Times New Roman" w:hAnsi="Times New Roman"/>
                <w:szCs w:val="18"/>
              </w:rPr>
              <w:t>, 50</w:t>
            </w:r>
            <w:r>
              <w:rPr>
                <w:rFonts w:ascii="Times New Roman" w:eastAsiaTheme="minorEastAsia" w:hAnsi="Times New Roman" w:hint="eastAsia"/>
                <w:szCs w:val="18"/>
              </w:rPr>
              <w:t>Hz</w:t>
            </w:r>
            <w:r>
              <w:rPr>
                <w:rFonts w:ascii="Times New Roman" w:hAnsi="Times New Roman"/>
                <w:szCs w:val="18"/>
              </w:rPr>
              <w:t xml:space="preserve"> and 100Hz</w:t>
            </w:r>
          </w:p>
        </w:tc>
      </w:tr>
      <w:tr w:rsidR="004830A7" w14:paraId="3E6C2125" w14:textId="77777777" w:rsidTr="000364ED">
        <w:tc>
          <w:tcPr>
            <w:tcW w:w="3284" w:type="dxa"/>
          </w:tcPr>
          <w:p w14:paraId="1906A218" w14:textId="77777777" w:rsidR="004830A7" w:rsidRPr="00715933" w:rsidRDefault="004830A7" w:rsidP="000364ED">
            <w:pPr>
              <w:pStyle w:val="TAL"/>
              <w:widowControl w:val="0"/>
              <w:ind w:firstLine="400"/>
              <w:jc w:val="both"/>
              <w:rPr>
                <w:rFonts w:ascii="Times New Roman" w:eastAsiaTheme="minorEastAsia" w:hAnsi="Times New Roman"/>
                <w:szCs w:val="18"/>
              </w:rPr>
            </w:pPr>
            <w:r>
              <w:rPr>
                <w:rFonts w:ascii="Times New Roman" w:hAnsi="Times New Roman"/>
                <w:szCs w:val="18"/>
              </w:rPr>
              <w:t>Channel estimation</w:t>
            </w:r>
            <w:r>
              <w:rPr>
                <w:rFonts w:ascii="Times New Roman" w:eastAsia="Yu Mincho" w:hAnsi="Times New Roman" w:hint="eastAsia"/>
                <w:szCs w:val="18"/>
                <w:lang w:eastAsia="ja-JP"/>
              </w:rPr>
              <w:t xml:space="preserve"> for CSI prediction</w:t>
            </w:r>
          </w:p>
        </w:tc>
        <w:tc>
          <w:tcPr>
            <w:tcW w:w="5621" w:type="dxa"/>
          </w:tcPr>
          <w:p w14:paraId="2E853B07" w14:textId="77777777" w:rsidR="004830A7" w:rsidRPr="00115F15" w:rsidRDefault="004830A7" w:rsidP="000364ED">
            <w:pPr>
              <w:keepNext/>
              <w:keepLines/>
              <w:widowControl w:val="0"/>
              <w:jc w:val="both"/>
              <w:rPr>
                <w:rFonts w:eastAsiaTheme="minorEastAsia"/>
                <w:sz w:val="18"/>
                <w:szCs w:val="18"/>
                <w:lang w:eastAsia="zh-CN"/>
              </w:rPr>
            </w:pPr>
            <w:r w:rsidRPr="00115F15">
              <w:rPr>
                <w:rFonts w:eastAsia="Yu Mincho"/>
                <w:sz w:val="18"/>
                <w:szCs w:val="18"/>
                <w:lang w:eastAsia="ja-JP"/>
              </w:rPr>
              <w:t>Step</w:t>
            </w:r>
            <w:r>
              <w:rPr>
                <w:rFonts w:eastAsiaTheme="minorEastAsia" w:hint="eastAsia"/>
                <w:sz w:val="18"/>
                <w:szCs w:val="18"/>
                <w:lang w:eastAsia="zh-CN"/>
              </w:rPr>
              <w:t>-</w:t>
            </w:r>
            <w:r w:rsidRPr="00115F15">
              <w:rPr>
                <w:rFonts w:eastAsia="Yu Mincho"/>
                <w:sz w:val="18"/>
                <w:szCs w:val="18"/>
                <w:lang w:eastAsia="ja-JP"/>
              </w:rPr>
              <w:t xml:space="preserve">1: </w:t>
            </w:r>
          </w:p>
          <w:p w14:paraId="483639E2" w14:textId="77777777" w:rsidR="004830A7" w:rsidRPr="00115F15" w:rsidRDefault="004830A7" w:rsidP="004830A7">
            <w:pPr>
              <w:pStyle w:val="ListParagraph"/>
              <w:keepNext/>
              <w:keepLines/>
              <w:numPr>
                <w:ilvl w:val="0"/>
                <w:numId w:val="85"/>
              </w:numPr>
              <w:spacing w:line="276" w:lineRule="auto"/>
              <w:ind w:firstLineChars="0"/>
              <w:contextualSpacing/>
              <w:rPr>
                <w:rFonts w:ascii="Times New Roman" w:eastAsiaTheme="minorEastAsia" w:hAnsi="Times New Roman"/>
                <w:sz w:val="18"/>
                <w:szCs w:val="18"/>
              </w:rPr>
            </w:pPr>
            <w:r w:rsidRPr="00115F15">
              <w:rPr>
                <w:rFonts w:ascii="Times New Roman" w:eastAsiaTheme="minorEastAsia" w:hAnsi="Times New Roman"/>
                <w:sz w:val="18"/>
                <w:szCs w:val="18"/>
              </w:rPr>
              <w:t xml:space="preserve">Ideal DL channel estimation, for the purpose of calibration and/or comparing intermediate results (e.g., accuracy of AI/ML output CSI, etc.). </w:t>
            </w:r>
          </w:p>
          <w:p w14:paraId="635771BC" w14:textId="77777777" w:rsidR="004830A7" w:rsidRPr="00115F15" w:rsidRDefault="004830A7" w:rsidP="000364ED">
            <w:pPr>
              <w:keepNext/>
              <w:keepLines/>
              <w:widowControl w:val="0"/>
              <w:jc w:val="both"/>
              <w:rPr>
                <w:rFonts w:eastAsiaTheme="minorEastAsia"/>
                <w:sz w:val="18"/>
                <w:szCs w:val="18"/>
                <w:lang w:eastAsia="zh-CN"/>
              </w:rPr>
            </w:pPr>
          </w:p>
          <w:p w14:paraId="2CB322F3" w14:textId="77777777" w:rsidR="004830A7" w:rsidRPr="00115F15" w:rsidRDefault="004830A7" w:rsidP="000364ED">
            <w:pPr>
              <w:keepNext/>
              <w:keepLines/>
              <w:widowControl w:val="0"/>
              <w:jc w:val="both"/>
              <w:rPr>
                <w:rFonts w:eastAsiaTheme="minorEastAsia"/>
                <w:sz w:val="18"/>
                <w:szCs w:val="18"/>
                <w:lang w:eastAsia="zh-CN"/>
              </w:rPr>
            </w:pPr>
            <w:r w:rsidRPr="00115F15">
              <w:rPr>
                <w:rFonts w:eastAsia="Yu Mincho"/>
                <w:sz w:val="18"/>
                <w:szCs w:val="18"/>
                <w:lang w:eastAsia="ja-JP"/>
              </w:rPr>
              <w:t>S</w:t>
            </w:r>
            <w:r w:rsidRPr="00115F15">
              <w:rPr>
                <w:rFonts w:eastAsiaTheme="minorEastAsia"/>
                <w:sz w:val="18"/>
                <w:szCs w:val="18"/>
                <w:lang w:eastAsia="zh-CN"/>
              </w:rPr>
              <w:t>tep</w:t>
            </w:r>
            <w:r>
              <w:rPr>
                <w:rFonts w:eastAsiaTheme="minorEastAsia" w:hint="eastAsia"/>
                <w:sz w:val="18"/>
                <w:szCs w:val="18"/>
                <w:lang w:eastAsia="zh-CN"/>
              </w:rPr>
              <w:t>-</w:t>
            </w:r>
            <w:r w:rsidRPr="00115F15">
              <w:rPr>
                <w:rFonts w:eastAsiaTheme="minorEastAsia"/>
                <w:sz w:val="18"/>
                <w:szCs w:val="18"/>
                <w:lang w:eastAsia="zh-CN"/>
              </w:rPr>
              <w:t>2</w:t>
            </w:r>
            <w:r w:rsidRPr="00115F15">
              <w:rPr>
                <w:rFonts w:eastAsia="Yu Mincho"/>
                <w:sz w:val="18"/>
                <w:szCs w:val="18"/>
                <w:lang w:eastAsia="ja-JP"/>
              </w:rPr>
              <w:t xml:space="preserve">: </w:t>
            </w:r>
          </w:p>
          <w:p w14:paraId="6F507C19" w14:textId="77777777" w:rsidR="004830A7" w:rsidRDefault="004830A7" w:rsidP="004830A7">
            <w:pPr>
              <w:pStyle w:val="ListParagraph"/>
              <w:keepNext/>
              <w:keepLines/>
              <w:numPr>
                <w:ilvl w:val="0"/>
                <w:numId w:val="85"/>
              </w:numPr>
              <w:spacing w:line="276" w:lineRule="auto"/>
              <w:ind w:firstLineChars="0"/>
              <w:contextualSpacing/>
              <w:rPr>
                <w:rFonts w:ascii="Times New Roman" w:eastAsiaTheme="minorEastAsia" w:hAnsi="Times New Roman"/>
                <w:sz w:val="18"/>
                <w:szCs w:val="18"/>
              </w:rPr>
            </w:pPr>
            <w:r w:rsidRPr="00115F15">
              <w:rPr>
                <w:rFonts w:ascii="Times New Roman" w:eastAsiaTheme="minorEastAsia" w:hAnsi="Times New Roman"/>
                <w:sz w:val="18"/>
                <w:szCs w:val="18"/>
              </w:rPr>
              <w:t xml:space="preserve">Ideal DL channel estimation, for the purpose of calibration and/or comparing intermediate results (e.g., </w:t>
            </w:r>
            <w:r w:rsidRPr="00440A39">
              <w:rPr>
                <w:rFonts w:ascii="Times New Roman" w:eastAsiaTheme="minorEastAsia" w:hAnsi="Times New Roman"/>
                <w:sz w:val="18"/>
                <w:szCs w:val="18"/>
              </w:rPr>
              <w:t>to check SGCS after CSI feedbac</w:t>
            </w:r>
            <w:r w:rsidRPr="00115F15">
              <w:rPr>
                <w:rFonts w:ascii="Times New Roman" w:eastAsiaTheme="minorEastAsia" w:hAnsi="Times New Roman"/>
                <w:sz w:val="18"/>
                <w:szCs w:val="18"/>
              </w:rPr>
              <w:t xml:space="preserve">k). </w:t>
            </w:r>
          </w:p>
          <w:p w14:paraId="7DB5B148" w14:textId="77777777" w:rsidR="004830A7" w:rsidRDefault="004830A7" w:rsidP="000364ED">
            <w:pPr>
              <w:keepNext/>
              <w:keepLines/>
              <w:widowControl w:val="0"/>
              <w:jc w:val="both"/>
              <w:rPr>
                <w:rFonts w:eastAsiaTheme="minorEastAsia"/>
                <w:sz w:val="18"/>
                <w:szCs w:val="18"/>
                <w:lang w:eastAsia="zh-CN"/>
              </w:rPr>
            </w:pPr>
          </w:p>
          <w:p w14:paraId="3E5F0E11" w14:textId="77777777" w:rsidR="004830A7" w:rsidRPr="00CD4D20" w:rsidRDefault="004830A7" w:rsidP="000364ED">
            <w:pPr>
              <w:keepNext/>
              <w:keepLines/>
              <w:widowControl w:val="0"/>
              <w:jc w:val="both"/>
              <w:rPr>
                <w:rFonts w:eastAsiaTheme="minorEastAsia"/>
                <w:sz w:val="18"/>
                <w:szCs w:val="18"/>
                <w:lang w:eastAsia="zh-CN"/>
              </w:rPr>
            </w:pPr>
            <w:r>
              <w:rPr>
                <w:rFonts w:eastAsiaTheme="minorEastAsia"/>
                <w:sz w:val="18"/>
                <w:szCs w:val="18"/>
                <w:lang w:eastAsia="zh-CN"/>
              </w:rPr>
              <w:t>Step</w:t>
            </w:r>
            <w:r>
              <w:rPr>
                <w:rFonts w:eastAsiaTheme="minorEastAsia" w:hint="eastAsia"/>
                <w:sz w:val="18"/>
                <w:szCs w:val="18"/>
                <w:lang w:eastAsia="zh-CN"/>
              </w:rPr>
              <w:t>-</w:t>
            </w:r>
            <w:r>
              <w:rPr>
                <w:rFonts w:eastAsiaTheme="minorEastAsia"/>
                <w:sz w:val="18"/>
                <w:szCs w:val="18"/>
                <w:lang w:eastAsia="zh-CN"/>
              </w:rPr>
              <w:t>3:</w:t>
            </w:r>
          </w:p>
          <w:p w14:paraId="5FAB8634" w14:textId="77777777" w:rsidR="004830A7" w:rsidRPr="00115F15" w:rsidRDefault="004830A7" w:rsidP="004830A7">
            <w:pPr>
              <w:pStyle w:val="ListParagraph"/>
              <w:keepNext/>
              <w:keepLines/>
              <w:numPr>
                <w:ilvl w:val="0"/>
                <w:numId w:val="85"/>
              </w:numPr>
              <w:spacing w:line="276" w:lineRule="auto"/>
              <w:ind w:firstLineChars="0"/>
              <w:contextualSpacing/>
              <w:rPr>
                <w:rFonts w:ascii="Times New Roman" w:eastAsiaTheme="minorEastAsia" w:hAnsi="Times New Roman"/>
                <w:sz w:val="18"/>
                <w:szCs w:val="18"/>
                <w:lang w:val="en-GB"/>
              </w:rPr>
            </w:pPr>
            <w:r w:rsidRPr="00115F15">
              <w:rPr>
                <w:rFonts w:ascii="Times New Roman" w:eastAsia="Yu Mincho" w:hAnsi="Times New Roman"/>
                <w:sz w:val="18"/>
                <w:szCs w:val="18"/>
                <w:lang w:eastAsia="ja-JP"/>
              </w:rPr>
              <w:t>P</w:t>
            </w:r>
            <w:r w:rsidRPr="00115F15">
              <w:rPr>
                <w:rFonts w:ascii="Times New Roman" w:eastAsiaTheme="minorEastAsia" w:hAnsi="Times New Roman"/>
                <w:sz w:val="18"/>
                <w:szCs w:val="18"/>
              </w:rPr>
              <w:t xml:space="preserve">ractical </w:t>
            </w:r>
            <w:r w:rsidRPr="00115F15">
              <w:rPr>
                <w:rFonts w:ascii="Times New Roman" w:eastAsia="Yu Mincho" w:hAnsi="Times New Roman"/>
                <w:sz w:val="18"/>
                <w:szCs w:val="18"/>
                <w:lang w:eastAsia="ja-JP"/>
              </w:rPr>
              <w:t xml:space="preserve">DL </w:t>
            </w:r>
            <w:r w:rsidRPr="00115F15">
              <w:rPr>
                <w:rFonts w:ascii="Times New Roman" w:eastAsiaTheme="minorEastAsia" w:hAnsi="Times New Roman"/>
                <w:sz w:val="18"/>
                <w:szCs w:val="18"/>
              </w:rPr>
              <w:t xml:space="preserve">channel estimation, </w:t>
            </w:r>
            <w:r>
              <w:rPr>
                <w:rFonts w:ascii="Times New Roman" w:eastAsia="Yu Mincho" w:hAnsi="Times New Roman" w:hint="eastAsia"/>
                <w:sz w:val="18"/>
                <w:szCs w:val="18"/>
                <w:lang w:val="en-GB" w:eastAsia="ja-JP"/>
              </w:rPr>
              <w:t>u</w:t>
            </w:r>
            <w:r w:rsidRPr="00115F15">
              <w:rPr>
                <w:rFonts w:ascii="Times New Roman" w:eastAsiaTheme="minorEastAsia" w:hAnsi="Times New Roman"/>
                <w:sz w:val="18"/>
                <w:szCs w:val="18"/>
                <w:lang w:val="en-GB"/>
              </w:rPr>
              <w:t>se a common CSI-RS configuration as in demodulation test (may need to define/choose a CSI-RS configuration)</w:t>
            </w:r>
          </w:p>
          <w:p w14:paraId="52486589" w14:textId="77777777" w:rsidR="004830A7" w:rsidRDefault="004830A7" w:rsidP="000364ED">
            <w:pPr>
              <w:pStyle w:val="TAC"/>
              <w:widowControl w:val="0"/>
              <w:jc w:val="both"/>
              <w:rPr>
                <w:rFonts w:ascii="Times New Roman" w:eastAsiaTheme="minorEastAsia" w:hAnsi="Times New Roman"/>
                <w:szCs w:val="18"/>
              </w:rPr>
            </w:pPr>
          </w:p>
        </w:tc>
      </w:tr>
      <w:tr w:rsidR="004830A7" w14:paraId="17F45F5F" w14:textId="77777777" w:rsidTr="000364ED">
        <w:tc>
          <w:tcPr>
            <w:tcW w:w="3284" w:type="dxa"/>
          </w:tcPr>
          <w:p w14:paraId="55406341" w14:textId="77777777" w:rsidR="004830A7" w:rsidRDefault="004830A7" w:rsidP="000364ED">
            <w:pPr>
              <w:pStyle w:val="TAL"/>
              <w:widowControl w:val="0"/>
              <w:ind w:firstLine="400"/>
              <w:jc w:val="both"/>
              <w:rPr>
                <w:rFonts w:ascii="Times New Roman" w:hAnsi="Times New Roman"/>
                <w:szCs w:val="18"/>
              </w:rPr>
            </w:pPr>
            <w:r>
              <w:rPr>
                <w:rFonts w:ascii="Times New Roman" w:eastAsiaTheme="minorEastAsia" w:hAnsi="Times New Roman" w:hint="eastAsia"/>
                <w:szCs w:val="18"/>
              </w:rPr>
              <w:t>CSI-RS configuration</w:t>
            </w:r>
          </w:p>
        </w:tc>
        <w:tc>
          <w:tcPr>
            <w:tcW w:w="5621" w:type="dxa"/>
          </w:tcPr>
          <w:p w14:paraId="222C9426" w14:textId="77777777" w:rsidR="004830A7" w:rsidRDefault="004830A7" w:rsidP="000364ED">
            <w:pPr>
              <w:jc w:val="both"/>
              <w:rPr>
                <w:rFonts w:eastAsiaTheme="minorEastAsia"/>
                <w:iCs/>
                <w:sz w:val="18"/>
                <w:szCs w:val="18"/>
                <w:lang w:eastAsia="zh-CN"/>
              </w:rPr>
            </w:pPr>
            <w:r>
              <w:rPr>
                <w:rFonts w:eastAsiaTheme="minorEastAsia" w:hint="eastAsia"/>
                <w:iCs/>
                <w:sz w:val="18"/>
                <w:szCs w:val="18"/>
                <w:lang w:eastAsia="zh-CN"/>
              </w:rPr>
              <w:t xml:space="preserve">FFS: following </w:t>
            </w:r>
            <w:r w:rsidRPr="00977A04">
              <w:rPr>
                <w:rFonts w:eastAsiaTheme="minorEastAsia"/>
                <w:iCs/>
                <w:sz w:val="18"/>
                <w:szCs w:val="18"/>
                <w:lang w:eastAsia="zh-CN"/>
              </w:rPr>
              <w:t>CSI-RS configuration</w:t>
            </w:r>
            <w:r>
              <w:rPr>
                <w:rFonts w:eastAsiaTheme="minorEastAsia" w:hint="eastAsia"/>
                <w:iCs/>
                <w:sz w:val="18"/>
                <w:szCs w:val="18"/>
                <w:lang w:eastAsia="zh-CN"/>
              </w:rPr>
              <w:t>:</w:t>
            </w:r>
          </w:p>
          <w:p w14:paraId="233C3FFC" w14:textId="77777777" w:rsidR="004830A7" w:rsidRPr="006E5383" w:rsidRDefault="004830A7" w:rsidP="004830A7">
            <w:pPr>
              <w:pStyle w:val="ListParagraph"/>
              <w:widowControl/>
              <w:numPr>
                <w:ilvl w:val="0"/>
                <w:numId w:val="85"/>
              </w:numPr>
              <w:spacing w:after="200" w:line="276" w:lineRule="auto"/>
              <w:ind w:firstLineChars="0"/>
              <w:contextualSpacing/>
              <w:rPr>
                <w:iCs/>
                <w:sz w:val="18"/>
                <w:szCs w:val="18"/>
              </w:rPr>
            </w:pPr>
            <w:r w:rsidRPr="006E5383">
              <w:rPr>
                <w:rFonts w:ascii="Times New Roman" w:hAnsi="Times New Roman"/>
                <w:iCs/>
                <w:sz w:val="18"/>
                <w:szCs w:val="18"/>
              </w:rPr>
              <w:t>For 32Tx</w:t>
            </w:r>
          </w:p>
          <w:tbl>
            <w:tblPr>
              <w:tblW w:w="4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6"/>
              <w:gridCol w:w="2167"/>
            </w:tblGrid>
            <w:tr w:rsidR="004830A7" w:rsidRPr="0046160D" w14:paraId="54453772" w14:textId="77777777" w:rsidTr="000364ED">
              <w:trPr>
                <w:trHeight w:val="452"/>
                <w:jc w:val="center"/>
              </w:trPr>
              <w:tc>
                <w:tcPr>
                  <w:tcW w:w="2446" w:type="dxa"/>
                  <w:tcBorders>
                    <w:top w:val="single" w:sz="4" w:space="0" w:color="auto"/>
                    <w:left w:val="single" w:sz="4" w:space="0" w:color="auto"/>
                    <w:right w:val="single" w:sz="4" w:space="0" w:color="auto"/>
                  </w:tcBorders>
                  <w:vAlign w:val="center"/>
                </w:tcPr>
                <w:p w14:paraId="596F79A4" w14:textId="77777777" w:rsidR="004830A7" w:rsidRPr="0046160D" w:rsidRDefault="004830A7" w:rsidP="003936C6">
                  <w:pPr>
                    <w:keepNext/>
                    <w:keepLines/>
                    <w:framePr w:hSpace="180" w:wrap="around" w:hAnchor="margin" w:y="544"/>
                    <w:rPr>
                      <w:sz w:val="18"/>
                      <w:szCs w:val="18"/>
                    </w:rPr>
                  </w:pPr>
                  <w:r w:rsidRPr="0046160D">
                    <w:rPr>
                      <w:rFonts w:eastAsia="SimSun"/>
                      <w:sz w:val="18"/>
                      <w:szCs w:val="18"/>
                    </w:rPr>
                    <w:t>Number of CSI-RS ports (</w:t>
                  </w:r>
                  <w:r w:rsidRPr="0046160D">
                    <w:rPr>
                      <w:rFonts w:eastAsia="SimSun"/>
                      <w:i/>
                      <w:sz w:val="18"/>
                      <w:szCs w:val="18"/>
                    </w:rPr>
                    <w:t>X</w:t>
                  </w:r>
                  <w:r w:rsidRPr="0046160D">
                    <w:rPr>
                      <w:rFonts w:eastAsia="SimSun"/>
                      <w:sz w:val="18"/>
                      <w:szCs w:val="18"/>
                    </w:rPr>
                    <w:t>)</w:t>
                  </w:r>
                </w:p>
              </w:tc>
              <w:tc>
                <w:tcPr>
                  <w:tcW w:w="2167" w:type="dxa"/>
                  <w:tcBorders>
                    <w:top w:val="single" w:sz="4" w:space="0" w:color="auto"/>
                    <w:left w:val="single" w:sz="4" w:space="0" w:color="auto"/>
                    <w:right w:val="single" w:sz="4" w:space="0" w:color="auto"/>
                  </w:tcBorders>
                  <w:vAlign w:val="center"/>
                </w:tcPr>
                <w:p w14:paraId="249A7347" w14:textId="77777777" w:rsidR="004830A7" w:rsidRPr="0046160D" w:rsidRDefault="004830A7" w:rsidP="003936C6">
                  <w:pPr>
                    <w:keepNext/>
                    <w:keepLines/>
                    <w:framePr w:hSpace="180" w:wrap="around" w:hAnchor="margin" w:y="544"/>
                    <w:jc w:val="center"/>
                    <w:rPr>
                      <w:rFonts w:eastAsia="SimSun"/>
                      <w:sz w:val="18"/>
                      <w:szCs w:val="18"/>
                      <w:lang w:eastAsia="zh-CN"/>
                    </w:rPr>
                  </w:pPr>
                  <w:r w:rsidRPr="0046160D">
                    <w:rPr>
                      <w:rFonts w:eastAsia="SimSun"/>
                      <w:sz w:val="18"/>
                      <w:szCs w:val="18"/>
                      <w:lang w:eastAsia="zh-CN"/>
                    </w:rPr>
                    <w:t>32</w:t>
                  </w:r>
                </w:p>
              </w:tc>
            </w:tr>
            <w:tr w:rsidR="004830A7" w:rsidRPr="0046160D" w14:paraId="7E34FF26" w14:textId="77777777" w:rsidTr="000364ED">
              <w:trPr>
                <w:trHeight w:val="71"/>
                <w:jc w:val="center"/>
              </w:trPr>
              <w:tc>
                <w:tcPr>
                  <w:tcW w:w="2446" w:type="dxa"/>
                  <w:tcBorders>
                    <w:top w:val="single" w:sz="4" w:space="0" w:color="auto"/>
                    <w:left w:val="single" w:sz="4" w:space="0" w:color="auto"/>
                    <w:bottom w:val="single" w:sz="4" w:space="0" w:color="auto"/>
                    <w:right w:val="single" w:sz="4" w:space="0" w:color="auto"/>
                  </w:tcBorders>
                  <w:vAlign w:val="center"/>
                </w:tcPr>
                <w:p w14:paraId="7E6CE348" w14:textId="77777777" w:rsidR="004830A7" w:rsidRPr="0046160D" w:rsidRDefault="004830A7" w:rsidP="003936C6">
                  <w:pPr>
                    <w:keepNext/>
                    <w:keepLines/>
                    <w:framePr w:hSpace="180" w:wrap="around" w:hAnchor="margin" w:y="544"/>
                    <w:rPr>
                      <w:sz w:val="18"/>
                      <w:szCs w:val="18"/>
                    </w:rPr>
                  </w:pPr>
                  <w:r w:rsidRPr="0046160D">
                    <w:rPr>
                      <w:rFonts w:eastAsia="SimSun"/>
                      <w:sz w:val="18"/>
                      <w:szCs w:val="18"/>
                    </w:rPr>
                    <w:t>CDM Type</w:t>
                  </w:r>
                </w:p>
              </w:tc>
              <w:tc>
                <w:tcPr>
                  <w:tcW w:w="2167" w:type="dxa"/>
                  <w:tcBorders>
                    <w:top w:val="single" w:sz="4" w:space="0" w:color="auto"/>
                    <w:left w:val="single" w:sz="4" w:space="0" w:color="auto"/>
                    <w:bottom w:val="single" w:sz="4" w:space="0" w:color="auto"/>
                    <w:right w:val="single" w:sz="4" w:space="0" w:color="auto"/>
                  </w:tcBorders>
                  <w:vAlign w:val="center"/>
                </w:tcPr>
                <w:p w14:paraId="32583D50" w14:textId="77777777" w:rsidR="004830A7" w:rsidRPr="0046160D" w:rsidRDefault="004830A7" w:rsidP="003936C6">
                  <w:pPr>
                    <w:keepNext/>
                    <w:keepLines/>
                    <w:framePr w:hSpace="180" w:wrap="around" w:hAnchor="margin" w:y="544"/>
                    <w:jc w:val="center"/>
                    <w:rPr>
                      <w:rFonts w:eastAsia="SimSun"/>
                      <w:sz w:val="18"/>
                      <w:szCs w:val="18"/>
                      <w:lang w:eastAsia="zh-CN"/>
                    </w:rPr>
                  </w:pPr>
                  <w:r w:rsidRPr="0046160D">
                    <w:rPr>
                      <w:rFonts w:eastAsia="SimSun"/>
                      <w:sz w:val="18"/>
                      <w:szCs w:val="18"/>
                      <w:lang w:eastAsia="zh-CN"/>
                    </w:rPr>
                    <w:t>CDM4 (FD2, TD2)</w:t>
                  </w:r>
                </w:p>
              </w:tc>
            </w:tr>
            <w:tr w:rsidR="004830A7" w:rsidRPr="0046160D" w14:paraId="538C9115" w14:textId="77777777" w:rsidTr="000364ED">
              <w:trPr>
                <w:trHeight w:val="71"/>
                <w:jc w:val="center"/>
              </w:trPr>
              <w:tc>
                <w:tcPr>
                  <w:tcW w:w="2446" w:type="dxa"/>
                  <w:tcBorders>
                    <w:top w:val="single" w:sz="4" w:space="0" w:color="auto"/>
                    <w:left w:val="single" w:sz="4" w:space="0" w:color="auto"/>
                    <w:bottom w:val="single" w:sz="4" w:space="0" w:color="auto"/>
                    <w:right w:val="single" w:sz="4" w:space="0" w:color="auto"/>
                  </w:tcBorders>
                  <w:vAlign w:val="center"/>
                </w:tcPr>
                <w:p w14:paraId="522D53E2" w14:textId="77777777" w:rsidR="004830A7" w:rsidRPr="0046160D" w:rsidRDefault="004830A7" w:rsidP="003936C6">
                  <w:pPr>
                    <w:keepNext/>
                    <w:keepLines/>
                    <w:framePr w:hSpace="180" w:wrap="around" w:hAnchor="margin" w:y="544"/>
                    <w:rPr>
                      <w:sz w:val="18"/>
                      <w:szCs w:val="18"/>
                    </w:rPr>
                  </w:pPr>
                  <w:r w:rsidRPr="0046160D">
                    <w:rPr>
                      <w:rFonts w:eastAsia="SimSun"/>
                      <w:sz w:val="18"/>
                      <w:szCs w:val="18"/>
                    </w:rPr>
                    <w:t>Density (ρ)</w:t>
                  </w:r>
                </w:p>
              </w:tc>
              <w:tc>
                <w:tcPr>
                  <w:tcW w:w="2167" w:type="dxa"/>
                  <w:tcBorders>
                    <w:top w:val="single" w:sz="4" w:space="0" w:color="auto"/>
                    <w:left w:val="single" w:sz="4" w:space="0" w:color="auto"/>
                    <w:bottom w:val="single" w:sz="4" w:space="0" w:color="auto"/>
                    <w:right w:val="single" w:sz="4" w:space="0" w:color="auto"/>
                  </w:tcBorders>
                  <w:vAlign w:val="center"/>
                </w:tcPr>
                <w:p w14:paraId="2FF7E157" w14:textId="77777777" w:rsidR="004830A7" w:rsidRPr="0046160D" w:rsidRDefault="004830A7" w:rsidP="003936C6">
                  <w:pPr>
                    <w:keepNext/>
                    <w:keepLines/>
                    <w:framePr w:hSpace="180" w:wrap="around" w:hAnchor="margin" w:y="544"/>
                    <w:jc w:val="center"/>
                    <w:rPr>
                      <w:rFonts w:eastAsia="SimSun"/>
                      <w:sz w:val="18"/>
                      <w:szCs w:val="18"/>
                      <w:lang w:eastAsia="zh-CN"/>
                    </w:rPr>
                  </w:pPr>
                  <w:r w:rsidRPr="0046160D">
                    <w:rPr>
                      <w:rFonts w:eastAsia="SimSun"/>
                      <w:sz w:val="18"/>
                      <w:szCs w:val="18"/>
                      <w:lang w:eastAsia="zh-CN"/>
                    </w:rPr>
                    <w:t>1</w:t>
                  </w:r>
                </w:p>
              </w:tc>
            </w:tr>
            <w:tr w:rsidR="004830A7" w:rsidRPr="0046160D" w14:paraId="471F3442" w14:textId="77777777" w:rsidTr="000364ED">
              <w:trPr>
                <w:trHeight w:val="71"/>
                <w:jc w:val="center"/>
              </w:trPr>
              <w:tc>
                <w:tcPr>
                  <w:tcW w:w="2446" w:type="dxa"/>
                  <w:tcBorders>
                    <w:top w:val="single" w:sz="4" w:space="0" w:color="auto"/>
                    <w:left w:val="single" w:sz="4" w:space="0" w:color="auto"/>
                    <w:bottom w:val="single" w:sz="4" w:space="0" w:color="auto"/>
                    <w:right w:val="single" w:sz="4" w:space="0" w:color="auto"/>
                  </w:tcBorders>
                  <w:vAlign w:val="center"/>
                </w:tcPr>
                <w:p w14:paraId="52A6C199" w14:textId="77777777" w:rsidR="004830A7" w:rsidRPr="0046160D" w:rsidRDefault="004830A7" w:rsidP="003936C6">
                  <w:pPr>
                    <w:keepNext/>
                    <w:keepLines/>
                    <w:framePr w:hSpace="180" w:wrap="around" w:hAnchor="margin" w:y="544"/>
                    <w:rPr>
                      <w:sz w:val="18"/>
                      <w:szCs w:val="18"/>
                    </w:rPr>
                  </w:pPr>
                  <w:r w:rsidRPr="0046160D">
                    <w:rPr>
                      <w:rFonts w:eastAsia="SimSun"/>
                      <w:sz w:val="18"/>
                      <w:szCs w:val="18"/>
                    </w:rPr>
                    <w:t>First subcarrier index in the PRB used for CSI-RS (k</w:t>
                  </w:r>
                  <w:r w:rsidRPr="0046160D">
                    <w:rPr>
                      <w:rFonts w:eastAsia="SimSun"/>
                      <w:sz w:val="18"/>
                      <w:szCs w:val="18"/>
                      <w:vertAlign w:val="subscript"/>
                    </w:rPr>
                    <w:t>0</w:t>
                  </w:r>
                  <w:r w:rsidRPr="0046160D">
                    <w:rPr>
                      <w:rFonts w:eastAsia="SimSun"/>
                      <w:sz w:val="18"/>
                      <w:szCs w:val="18"/>
                    </w:rPr>
                    <w:t>, k</w:t>
                  </w:r>
                  <w:r w:rsidRPr="0046160D">
                    <w:rPr>
                      <w:rFonts w:eastAsia="SimSun"/>
                      <w:sz w:val="18"/>
                      <w:szCs w:val="18"/>
                      <w:vertAlign w:val="subscript"/>
                    </w:rPr>
                    <w:t>1,</w:t>
                  </w:r>
                  <w:r w:rsidRPr="0046160D">
                    <w:rPr>
                      <w:rFonts w:eastAsia="SimSun"/>
                      <w:sz w:val="18"/>
                      <w:szCs w:val="18"/>
                    </w:rPr>
                    <w:t xml:space="preserve"> k</w:t>
                  </w:r>
                  <w:r w:rsidRPr="0046160D">
                    <w:rPr>
                      <w:rFonts w:eastAsia="SimSun"/>
                      <w:sz w:val="18"/>
                      <w:szCs w:val="18"/>
                      <w:vertAlign w:val="subscript"/>
                    </w:rPr>
                    <w:t>2</w:t>
                  </w:r>
                  <w:r w:rsidRPr="0046160D">
                    <w:rPr>
                      <w:rFonts w:eastAsia="SimSun"/>
                      <w:sz w:val="18"/>
                      <w:szCs w:val="18"/>
                    </w:rPr>
                    <w:t>, k</w:t>
                  </w:r>
                  <w:r w:rsidRPr="0046160D">
                    <w:rPr>
                      <w:rFonts w:eastAsia="SimSun"/>
                      <w:sz w:val="18"/>
                      <w:szCs w:val="18"/>
                      <w:vertAlign w:val="subscript"/>
                    </w:rPr>
                    <w:t>3</w:t>
                  </w:r>
                  <w:r w:rsidRPr="0046160D">
                    <w:rPr>
                      <w:rFonts w:eastAsia="SimSun"/>
                      <w:sz w:val="18"/>
                      <w:szCs w:val="18"/>
                    </w:rPr>
                    <w:t>)</w:t>
                  </w:r>
                </w:p>
              </w:tc>
              <w:tc>
                <w:tcPr>
                  <w:tcW w:w="2167" w:type="dxa"/>
                  <w:tcBorders>
                    <w:top w:val="single" w:sz="4" w:space="0" w:color="auto"/>
                    <w:left w:val="single" w:sz="4" w:space="0" w:color="auto"/>
                    <w:bottom w:val="single" w:sz="4" w:space="0" w:color="auto"/>
                    <w:right w:val="single" w:sz="4" w:space="0" w:color="auto"/>
                  </w:tcBorders>
                  <w:vAlign w:val="center"/>
                </w:tcPr>
                <w:p w14:paraId="625DE4CB" w14:textId="77777777" w:rsidR="004830A7" w:rsidRPr="0046160D" w:rsidRDefault="004830A7" w:rsidP="003936C6">
                  <w:pPr>
                    <w:keepNext/>
                    <w:keepLines/>
                    <w:framePr w:hSpace="180" w:wrap="around" w:hAnchor="margin" w:y="544"/>
                    <w:jc w:val="center"/>
                    <w:rPr>
                      <w:rFonts w:eastAsia="SimSun"/>
                      <w:sz w:val="18"/>
                      <w:szCs w:val="18"/>
                      <w:lang w:eastAsia="zh-CN"/>
                    </w:rPr>
                  </w:pPr>
                  <w:r w:rsidRPr="0046160D">
                    <w:rPr>
                      <w:rFonts w:eastAsia="SimSun"/>
                      <w:sz w:val="18"/>
                      <w:szCs w:val="18"/>
                      <w:lang w:eastAsia="zh-CN"/>
                    </w:rPr>
                    <w:t xml:space="preserve"> (2, 4, 6, 8)</w:t>
                  </w:r>
                </w:p>
              </w:tc>
            </w:tr>
            <w:tr w:rsidR="004830A7" w:rsidRPr="0046160D" w14:paraId="3A8773B7" w14:textId="77777777" w:rsidTr="000364ED">
              <w:trPr>
                <w:trHeight w:val="71"/>
                <w:jc w:val="center"/>
              </w:trPr>
              <w:tc>
                <w:tcPr>
                  <w:tcW w:w="2446" w:type="dxa"/>
                  <w:tcBorders>
                    <w:top w:val="single" w:sz="4" w:space="0" w:color="auto"/>
                    <w:left w:val="single" w:sz="4" w:space="0" w:color="auto"/>
                    <w:bottom w:val="single" w:sz="4" w:space="0" w:color="auto"/>
                    <w:right w:val="single" w:sz="4" w:space="0" w:color="auto"/>
                  </w:tcBorders>
                  <w:vAlign w:val="center"/>
                </w:tcPr>
                <w:p w14:paraId="1324B321" w14:textId="77777777" w:rsidR="004830A7" w:rsidRPr="0046160D" w:rsidRDefault="004830A7" w:rsidP="003936C6">
                  <w:pPr>
                    <w:keepNext/>
                    <w:keepLines/>
                    <w:framePr w:hSpace="180" w:wrap="around" w:hAnchor="margin" w:y="544"/>
                    <w:rPr>
                      <w:sz w:val="18"/>
                      <w:szCs w:val="18"/>
                    </w:rPr>
                  </w:pPr>
                  <w:r w:rsidRPr="0046160D">
                    <w:rPr>
                      <w:rFonts w:eastAsia="SimSun"/>
                      <w:sz w:val="18"/>
                      <w:szCs w:val="18"/>
                    </w:rPr>
                    <w:t>First OFDM symbol in the PRB used for CSI-RS (l</w:t>
                  </w:r>
                  <w:r w:rsidRPr="0046160D">
                    <w:rPr>
                      <w:rFonts w:eastAsia="SimSun"/>
                      <w:sz w:val="18"/>
                      <w:szCs w:val="18"/>
                      <w:vertAlign w:val="subscript"/>
                    </w:rPr>
                    <w:t>0</w:t>
                  </w:r>
                  <w:r w:rsidRPr="0046160D">
                    <w:rPr>
                      <w:rFonts w:eastAsia="SimSun"/>
                      <w:sz w:val="18"/>
                      <w:szCs w:val="18"/>
                    </w:rPr>
                    <w:t>, l</w:t>
                  </w:r>
                  <w:r w:rsidRPr="0046160D">
                    <w:rPr>
                      <w:rFonts w:eastAsia="SimSun"/>
                      <w:sz w:val="18"/>
                      <w:szCs w:val="18"/>
                      <w:vertAlign w:val="subscript"/>
                    </w:rPr>
                    <w:t>1</w:t>
                  </w:r>
                  <w:r w:rsidRPr="0046160D">
                    <w:rPr>
                      <w:rFonts w:eastAsia="SimSun"/>
                      <w:sz w:val="18"/>
                      <w:szCs w:val="18"/>
                    </w:rPr>
                    <w:t>)</w:t>
                  </w:r>
                </w:p>
              </w:tc>
              <w:tc>
                <w:tcPr>
                  <w:tcW w:w="2167" w:type="dxa"/>
                  <w:tcBorders>
                    <w:top w:val="single" w:sz="4" w:space="0" w:color="auto"/>
                    <w:left w:val="single" w:sz="4" w:space="0" w:color="auto"/>
                    <w:bottom w:val="single" w:sz="4" w:space="0" w:color="auto"/>
                    <w:right w:val="single" w:sz="4" w:space="0" w:color="auto"/>
                  </w:tcBorders>
                  <w:vAlign w:val="center"/>
                </w:tcPr>
                <w:p w14:paraId="01F8A2BA" w14:textId="77777777" w:rsidR="004830A7" w:rsidRPr="0046160D" w:rsidRDefault="004830A7" w:rsidP="003936C6">
                  <w:pPr>
                    <w:keepNext/>
                    <w:keepLines/>
                    <w:framePr w:hSpace="180" w:wrap="around" w:hAnchor="margin" w:y="544"/>
                    <w:jc w:val="center"/>
                    <w:rPr>
                      <w:rFonts w:eastAsia="SimSun"/>
                      <w:sz w:val="18"/>
                      <w:szCs w:val="18"/>
                      <w:lang w:eastAsia="zh-CN"/>
                    </w:rPr>
                  </w:pPr>
                  <w:r w:rsidRPr="0046160D">
                    <w:rPr>
                      <w:rFonts w:eastAsia="SimSun"/>
                      <w:sz w:val="18"/>
                      <w:szCs w:val="18"/>
                      <w:lang w:eastAsia="zh-CN"/>
                    </w:rPr>
                    <w:t>(5, 12)</w:t>
                  </w:r>
                </w:p>
              </w:tc>
            </w:tr>
          </w:tbl>
          <w:p w14:paraId="796F0B85" w14:textId="77777777" w:rsidR="004830A7" w:rsidRPr="0046160D" w:rsidRDefault="004830A7" w:rsidP="000364ED">
            <w:pPr>
              <w:jc w:val="both"/>
              <w:rPr>
                <w:iCs/>
                <w:sz w:val="18"/>
                <w:szCs w:val="18"/>
                <w:lang w:eastAsia="zh-CN"/>
              </w:rPr>
            </w:pPr>
          </w:p>
          <w:p w14:paraId="3419EE92" w14:textId="77777777" w:rsidR="004830A7" w:rsidRPr="006E5383" w:rsidRDefault="004830A7" w:rsidP="004830A7">
            <w:pPr>
              <w:pStyle w:val="ListParagraph"/>
              <w:widowControl/>
              <w:numPr>
                <w:ilvl w:val="0"/>
                <w:numId w:val="85"/>
              </w:numPr>
              <w:spacing w:after="200" w:line="276" w:lineRule="auto"/>
              <w:ind w:firstLineChars="0"/>
              <w:contextualSpacing/>
              <w:rPr>
                <w:rFonts w:eastAsiaTheme="minorEastAsia"/>
                <w:iCs/>
                <w:sz w:val="18"/>
                <w:szCs w:val="18"/>
              </w:rPr>
            </w:pPr>
            <w:r w:rsidRPr="006E5383">
              <w:rPr>
                <w:rFonts w:ascii="Times New Roman" w:hAnsi="Times New Roman"/>
                <w:iCs/>
                <w:sz w:val="18"/>
                <w:szCs w:val="18"/>
              </w:rPr>
              <w:t>For 16Tx</w:t>
            </w:r>
          </w:p>
          <w:tbl>
            <w:tblPr>
              <w:tblW w:w="4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2"/>
              <w:gridCol w:w="2800"/>
            </w:tblGrid>
            <w:tr w:rsidR="004830A7" w14:paraId="395093EE" w14:textId="77777777" w:rsidTr="000364ED">
              <w:trPr>
                <w:trHeight w:val="71"/>
                <w:jc w:val="center"/>
              </w:trPr>
              <w:tc>
                <w:tcPr>
                  <w:tcW w:w="2072" w:type="dxa"/>
                  <w:tcBorders>
                    <w:top w:val="single" w:sz="4" w:space="0" w:color="auto"/>
                    <w:left w:val="single" w:sz="4" w:space="0" w:color="auto"/>
                    <w:bottom w:val="single" w:sz="4" w:space="0" w:color="auto"/>
                    <w:right w:val="single" w:sz="4" w:space="0" w:color="auto"/>
                  </w:tcBorders>
                  <w:vAlign w:val="center"/>
                </w:tcPr>
                <w:p w14:paraId="61E21740" w14:textId="77777777" w:rsidR="004830A7" w:rsidRDefault="004830A7" w:rsidP="003936C6">
                  <w:pPr>
                    <w:keepNext/>
                    <w:keepLines/>
                    <w:framePr w:hSpace="180" w:wrap="around" w:hAnchor="margin" w:y="544"/>
                    <w:rPr>
                      <w:sz w:val="18"/>
                      <w:szCs w:val="18"/>
                    </w:rPr>
                  </w:pPr>
                  <w:r>
                    <w:rPr>
                      <w:sz w:val="18"/>
                      <w:szCs w:val="18"/>
                    </w:rPr>
                    <w:t>Number of CSI-RS ports (</w:t>
                  </w:r>
                  <w:r>
                    <w:rPr>
                      <w:i/>
                      <w:sz w:val="18"/>
                      <w:szCs w:val="18"/>
                    </w:rPr>
                    <w:t>X</w:t>
                  </w:r>
                  <w:r>
                    <w:rPr>
                      <w:sz w:val="18"/>
                      <w:szCs w:val="18"/>
                    </w:rPr>
                    <w:t>)</w:t>
                  </w:r>
                </w:p>
              </w:tc>
              <w:tc>
                <w:tcPr>
                  <w:tcW w:w="2800" w:type="dxa"/>
                  <w:tcBorders>
                    <w:top w:val="single" w:sz="4" w:space="0" w:color="auto"/>
                    <w:left w:val="single" w:sz="4" w:space="0" w:color="auto"/>
                    <w:bottom w:val="single" w:sz="4" w:space="0" w:color="auto"/>
                    <w:right w:val="single" w:sz="4" w:space="0" w:color="auto"/>
                  </w:tcBorders>
                  <w:vAlign w:val="center"/>
                </w:tcPr>
                <w:p w14:paraId="39A2E5A4" w14:textId="77777777" w:rsidR="004830A7" w:rsidRDefault="004830A7" w:rsidP="003936C6">
                  <w:pPr>
                    <w:keepNext/>
                    <w:keepLines/>
                    <w:framePr w:hSpace="180" w:wrap="around" w:hAnchor="margin" w:y="544"/>
                    <w:jc w:val="center"/>
                    <w:rPr>
                      <w:sz w:val="18"/>
                      <w:szCs w:val="18"/>
                      <w:lang w:eastAsia="zh-CN"/>
                    </w:rPr>
                  </w:pPr>
                  <w:r>
                    <w:rPr>
                      <w:sz w:val="18"/>
                      <w:szCs w:val="18"/>
                      <w:lang w:eastAsia="zh-CN"/>
                    </w:rPr>
                    <w:t xml:space="preserve">16 </w:t>
                  </w:r>
                </w:p>
              </w:tc>
            </w:tr>
            <w:tr w:rsidR="004830A7" w14:paraId="38F90F4E" w14:textId="77777777" w:rsidTr="000364ED">
              <w:trPr>
                <w:trHeight w:val="71"/>
                <w:jc w:val="center"/>
              </w:trPr>
              <w:tc>
                <w:tcPr>
                  <w:tcW w:w="2072" w:type="dxa"/>
                  <w:tcBorders>
                    <w:top w:val="single" w:sz="4" w:space="0" w:color="auto"/>
                    <w:left w:val="single" w:sz="4" w:space="0" w:color="auto"/>
                    <w:bottom w:val="single" w:sz="4" w:space="0" w:color="auto"/>
                    <w:right w:val="single" w:sz="4" w:space="0" w:color="auto"/>
                  </w:tcBorders>
                  <w:vAlign w:val="center"/>
                </w:tcPr>
                <w:p w14:paraId="6347D2A6" w14:textId="77777777" w:rsidR="004830A7" w:rsidRDefault="004830A7" w:rsidP="003936C6">
                  <w:pPr>
                    <w:keepNext/>
                    <w:keepLines/>
                    <w:framePr w:hSpace="180" w:wrap="around" w:hAnchor="margin" w:y="544"/>
                    <w:rPr>
                      <w:sz w:val="18"/>
                      <w:szCs w:val="18"/>
                    </w:rPr>
                  </w:pPr>
                  <w:r>
                    <w:rPr>
                      <w:sz w:val="18"/>
                      <w:szCs w:val="18"/>
                    </w:rPr>
                    <w:t>CDM Type</w:t>
                  </w:r>
                </w:p>
              </w:tc>
              <w:tc>
                <w:tcPr>
                  <w:tcW w:w="2800" w:type="dxa"/>
                  <w:tcBorders>
                    <w:top w:val="single" w:sz="4" w:space="0" w:color="auto"/>
                    <w:left w:val="single" w:sz="4" w:space="0" w:color="auto"/>
                    <w:bottom w:val="single" w:sz="4" w:space="0" w:color="auto"/>
                    <w:right w:val="single" w:sz="4" w:space="0" w:color="auto"/>
                  </w:tcBorders>
                  <w:vAlign w:val="center"/>
                </w:tcPr>
                <w:p w14:paraId="55690531" w14:textId="77777777" w:rsidR="004830A7" w:rsidRDefault="004830A7" w:rsidP="003936C6">
                  <w:pPr>
                    <w:keepNext/>
                    <w:keepLines/>
                    <w:framePr w:hSpace="180" w:wrap="around" w:hAnchor="margin" w:y="544"/>
                    <w:jc w:val="center"/>
                    <w:rPr>
                      <w:sz w:val="18"/>
                      <w:szCs w:val="18"/>
                      <w:lang w:eastAsia="zh-CN"/>
                    </w:rPr>
                  </w:pPr>
                  <w:r>
                    <w:rPr>
                      <w:sz w:val="18"/>
                      <w:szCs w:val="18"/>
                      <w:lang w:eastAsia="zh-CN"/>
                    </w:rPr>
                    <w:t xml:space="preserve">CDM4 (FD2, TD2) </w:t>
                  </w:r>
                </w:p>
              </w:tc>
            </w:tr>
            <w:tr w:rsidR="004830A7" w14:paraId="07A75B13" w14:textId="77777777" w:rsidTr="000364ED">
              <w:trPr>
                <w:trHeight w:val="71"/>
                <w:jc w:val="center"/>
              </w:trPr>
              <w:tc>
                <w:tcPr>
                  <w:tcW w:w="2072" w:type="dxa"/>
                  <w:tcBorders>
                    <w:top w:val="single" w:sz="4" w:space="0" w:color="auto"/>
                    <w:left w:val="single" w:sz="4" w:space="0" w:color="auto"/>
                    <w:bottom w:val="single" w:sz="4" w:space="0" w:color="auto"/>
                    <w:right w:val="single" w:sz="4" w:space="0" w:color="auto"/>
                  </w:tcBorders>
                  <w:vAlign w:val="center"/>
                </w:tcPr>
                <w:p w14:paraId="45CCE965" w14:textId="77777777" w:rsidR="004830A7" w:rsidRDefault="004830A7" w:rsidP="003936C6">
                  <w:pPr>
                    <w:keepNext/>
                    <w:keepLines/>
                    <w:framePr w:hSpace="180" w:wrap="around" w:hAnchor="margin" w:y="544"/>
                    <w:rPr>
                      <w:sz w:val="18"/>
                      <w:szCs w:val="18"/>
                    </w:rPr>
                  </w:pPr>
                  <w:r>
                    <w:rPr>
                      <w:sz w:val="18"/>
                      <w:szCs w:val="18"/>
                    </w:rPr>
                    <w:t>Density (ρ)</w:t>
                  </w:r>
                </w:p>
              </w:tc>
              <w:tc>
                <w:tcPr>
                  <w:tcW w:w="2800" w:type="dxa"/>
                  <w:tcBorders>
                    <w:top w:val="single" w:sz="4" w:space="0" w:color="auto"/>
                    <w:left w:val="single" w:sz="4" w:space="0" w:color="auto"/>
                    <w:bottom w:val="single" w:sz="4" w:space="0" w:color="auto"/>
                    <w:right w:val="single" w:sz="4" w:space="0" w:color="auto"/>
                  </w:tcBorders>
                  <w:vAlign w:val="center"/>
                </w:tcPr>
                <w:p w14:paraId="61229B29" w14:textId="77777777" w:rsidR="004830A7" w:rsidRDefault="004830A7" w:rsidP="003936C6">
                  <w:pPr>
                    <w:keepNext/>
                    <w:keepLines/>
                    <w:framePr w:hSpace="180" w:wrap="around" w:hAnchor="margin" w:y="544"/>
                    <w:jc w:val="center"/>
                    <w:rPr>
                      <w:sz w:val="18"/>
                      <w:szCs w:val="18"/>
                      <w:lang w:eastAsia="zh-CN"/>
                    </w:rPr>
                  </w:pPr>
                  <w:r>
                    <w:rPr>
                      <w:sz w:val="18"/>
                      <w:szCs w:val="18"/>
                      <w:lang w:eastAsia="zh-CN"/>
                    </w:rPr>
                    <w:t xml:space="preserve">1 </w:t>
                  </w:r>
                </w:p>
              </w:tc>
            </w:tr>
            <w:tr w:rsidR="004830A7" w14:paraId="5E30645D" w14:textId="77777777" w:rsidTr="000364ED">
              <w:trPr>
                <w:trHeight w:val="71"/>
                <w:jc w:val="center"/>
              </w:trPr>
              <w:tc>
                <w:tcPr>
                  <w:tcW w:w="2072" w:type="dxa"/>
                  <w:tcBorders>
                    <w:top w:val="single" w:sz="4" w:space="0" w:color="auto"/>
                    <w:left w:val="single" w:sz="4" w:space="0" w:color="auto"/>
                    <w:bottom w:val="single" w:sz="4" w:space="0" w:color="auto"/>
                    <w:right w:val="single" w:sz="4" w:space="0" w:color="auto"/>
                  </w:tcBorders>
                  <w:vAlign w:val="center"/>
                </w:tcPr>
                <w:p w14:paraId="3A5D9FF3" w14:textId="77777777" w:rsidR="004830A7" w:rsidRDefault="004830A7" w:rsidP="003936C6">
                  <w:pPr>
                    <w:keepNext/>
                    <w:keepLines/>
                    <w:framePr w:hSpace="180" w:wrap="around" w:hAnchor="margin" w:y="544"/>
                    <w:rPr>
                      <w:sz w:val="18"/>
                      <w:szCs w:val="18"/>
                    </w:rPr>
                  </w:pPr>
                  <w:r>
                    <w:rPr>
                      <w:sz w:val="18"/>
                      <w:szCs w:val="18"/>
                    </w:rPr>
                    <w:t>First subcarrier index in the PRB used for CSI-RS (k</w:t>
                  </w:r>
                  <w:r>
                    <w:rPr>
                      <w:sz w:val="18"/>
                      <w:szCs w:val="18"/>
                      <w:vertAlign w:val="subscript"/>
                    </w:rPr>
                    <w:t>0</w:t>
                  </w:r>
                  <w:r>
                    <w:rPr>
                      <w:sz w:val="18"/>
                      <w:szCs w:val="18"/>
                    </w:rPr>
                    <w:t>, k</w:t>
                  </w:r>
                  <w:r>
                    <w:rPr>
                      <w:sz w:val="18"/>
                      <w:szCs w:val="18"/>
                      <w:vertAlign w:val="subscript"/>
                    </w:rPr>
                    <w:t>1,</w:t>
                  </w:r>
                  <w:r>
                    <w:rPr>
                      <w:sz w:val="18"/>
                      <w:szCs w:val="18"/>
                    </w:rPr>
                    <w:t xml:space="preserve"> k</w:t>
                  </w:r>
                  <w:r>
                    <w:rPr>
                      <w:sz w:val="18"/>
                      <w:szCs w:val="18"/>
                      <w:vertAlign w:val="subscript"/>
                    </w:rPr>
                    <w:t>2</w:t>
                  </w:r>
                  <w:r>
                    <w:rPr>
                      <w:sz w:val="18"/>
                      <w:szCs w:val="18"/>
                    </w:rPr>
                    <w:t>, k</w:t>
                  </w:r>
                  <w:r>
                    <w:rPr>
                      <w:sz w:val="18"/>
                      <w:szCs w:val="18"/>
                      <w:vertAlign w:val="subscript"/>
                    </w:rPr>
                    <w:t>3</w:t>
                  </w:r>
                  <w:r>
                    <w:rPr>
                      <w:sz w:val="18"/>
                      <w:szCs w:val="18"/>
                    </w:rPr>
                    <w:t>)</w:t>
                  </w:r>
                </w:p>
              </w:tc>
              <w:tc>
                <w:tcPr>
                  <w:tcW w:w="2800" w:type="dxa"/>
                  <w:tcBorders>
                    <w:top w:val="single" w:sz="4" w:space="0" w:color="auto"/>
                    <w:left w:val="single" w:sz="4" w:space="0" w:color="auto"/>
                    <w:bottom w:val="single" w:sz="4" w:space="0" w:color="auto"/>
                    <w:right w:val="single" w:sz="4" w:space="0" w:color="auto"/>
                  </w:tcBorders>
                  <w:vAlign w:val="center"/>
                </w:tcPr>
                <w:p w14:paraId="34CE0206" w14:textId="77777777" w:rsidR="004830A7" w:rsidRDefault="004830A7" w:rsidP="003936C6">
                  <w:pPr>
                    <w:keepNext/>
                    <w:keepLines/>
                    <w:framePr w:hSpace="180" w:wrap="around" w:hAnchor="margin" w:y="544"/>
                    <w:jc w:val="center"/>
                    <w:rPr>
                      <w:sz w:val="18"/>
                      <w:szCs w:val="18"/>
                      <w:lang w:eastAsia="zh-CN"/>
                    </w:rPr>
                  </w:pPr>
                  <w:r>
                    <w:rPr>
                      <w:sz w:val="18"/>
                      <w:szCs w:val="18"/>
                      <w:lang w:eastAsia="zh-CN"/>
                    </w:rPr>
                    <w:t>(2, 4, 6, 8)</w:t>
                  </w:r>
                </w:p>
              </w:tc>
            </w:tr>
            <w:tr w:rsidR="004830A7" w14:paraId="216BFB1A" w14:textId="77777777" w:rsidTr="000364ED">
              <w:trPr>
                <w:trHeight w:val="71"/>
                <w:jc w:val="center"/>
              </w:trPr>
              <w:tc>
                <w:tcPr>
                  <w:tcW w:w="2072" w:type="dxa"/>
                  <w:tcBorders>
                    <w:top w:val="single" w:sz="4" w:space="0" w:color="auto"/>
                    <w:left w:val="single" w:sz="4" w:space="0" w:color="auto"/>
                    <w:bottom w:val="single" w:sz="4" w:space="0" w:color="auto"/>
                    <w:right w:val="single" w:sz="4" w:space="0" w:color="auto"/>
                  </w:tcBorders>
                  <w:vAlign w:val="center"/>
                </w:tcPr>
                <w:p w14:paraId="018728DE" w14:textId="77777777" w:rsidR="004830A7" w:rsidRDefault="004830A7" w:rsidP="003936C6">
                  <w:pPr>
                    <w:keepNext/>
                    <w:keepLines/>
                    <w:framePr w:hSpace="180" w:wrap="around" w:hAnchor="margin" w:y="544"/>
                    <w:rPr>
                      <w:sz w:val="18"/>
                      <w:szCs w:val="18"/>
                    </w:rPr>
                  </w:pPr>
                  <w:r>
                    <w:rPr>
                      <w:sz w:val="18"/>
                      <w:szCs w:val="18"/>
                    </w:rPr>
                    <w:t>First OFDM symbol in the PRB used for CSI-RS (l</w:t>
                  </w:r>
                  <w:r>
                    <w:rPr>
                      <w:sz w:val="18"/>
                      <w:szCs w:val="18"/>
                      <w:vertAlign w:val="subscript"/>
                    </w:rPr>
                    <w:t>0</w:t>
                  </w:r>
                  <w:r>
                    <w:rPr>
                      <w:sz w:val="18"/>
                      <w:szCs w:val="18"/>
                    </w:rPr>
                    <w:t>)</w:t>
                  </w:r>
                </w:p>
              </w:tc>
              <w:tc>
                <w:tcPr>
                  <w:tcW w:w="2800" w:type="dxa"/>
                  <w:tcBorders>
                    <w:top w:val="single" w:sz="4" w:space="0" w:color="auto"/>
                    <w:left w:val="single" w:sz="4" w:space="0" w:color="auto"/>
                    <w:bottom w:val="single" w:sz="4" w:space="0" w:color="auto"/>
                    <w:right w:val="single" w:sz="4" w:space="0" w:color="auto"/>
                  </w:tcBorders>
                  <w:vAlign w:val="center"/>
                </w:tcPr>
                <w:p w14:paraId="39378166" w14:textId="77777777" w:rsidR="004830A7" w:rsidRDefault="004830A7" w:rsidP="003936C6">
                  <w:pPr>
                    <w:keepNext/>
                    <w:keepLines/>
                    <w:framePr w:hSpace="180" w:wrap="around" w:hAnchor="margin" w:y="544"/>
                    <w:jc w:val="center"/>
                    <w:rPr>
                      <w:sz w:val="18"/>
                      <w:szCs w:val="18"/>
                      <w:lang w:eastAsia="zh-CN"/>
                    </w:rPr>
                  </w:pPr>
                  <w:r>
                    <w:rPr>
                      <w:sz w:val="18"/>
                      <w:szCs w:val="18"/>
                      <w:lang w:eastAsia="zh-CN"/>
                    </w:rPr>
                    <w:t xml:space="preserve">(5) </w:t>
                  </w:r>
                </w:p>
              </w:tc>
            </w:tr>
          </w:tbl>
          <w:p w14:paraId="468CD99B" w14:textId="77777777" w:rsidR="004830A7" w:rsidRDefault="004830A7" w:rsidP="000364ED">
            <w:pPr>
              <w:jc w:val="both"/>
              <w:rPr>
                <w:iCs/>
                <w:sz w:val="18"/>
                <w:szCs w:val="18"/>
                <w:lang w:eastAsia="zh-CN"/>
              </w:rPr>
            </w:pPr>
          </w:p>
          <w:p w14:paraId="2484DBE3" w14:textId="77777777" w:rsidR="004830A7" w:rsidRDefault="004830A7" w:rsidP="000364ED">
            <w:pPr>
              <w:keepNext/>
              <w:keepLines/>
              <w:widowControl w:val="0"/>
              <w:jc w:val="both"/>
              <w:rPr>
                <w:rFonts w:eastAsiaTheme="minorEastAsia"/>
                <w:sz w:val="18"/>
                <w:szCs w:val="18"/>
                <w:lang w:eastAsia="zh-CN"/>
              </w:rPr>
            </w:pPr>
          </w:p>
        </w:tc>
      </w:tr>
      <w:tr w:rsidR="004830A7" w14:paraId="56BF72BE" w14:textId="77777777" w:rsidTr="000364ED">
        <w:tc>
          <w:tcPr>
            <w:tcW w:w="3284" w:type="dxa"/>
          </w:tcPr>
          <w:p w14:paraId="14FB7311" w14:textId="77777777" w:rsidR="004830A7" w:rsidRDefault="004830A7" w:rsidP="000364ED">
            <w:pPr>
              <w:pStyle w:val="TAL"/>
              <w:widowControl w:val="0"/>
              <w:ind w:firstLine="400"/>
              <w:jc w:val="both"/>
              <w:rPr>
                <w:rFonts w:ascii="Times New Roman" w:hAnsi="Times New Roman"/>
                <w:szCs w:val="18"/>
              </w:rPr>
            </w:pPr>
            <w:r>
              <w:rPr>
                <w:rFonts w:ascii="Times New Roman" w:hAnsi="Times New Roman"/>
                <w:szCs w:val="18"/>
              </w:rPr>
              <w:lastRenderedPageBreak/>
              <w:t>Rank per UE</w:t>
            </w:r>
          </w:p>
        </w:tc>
        <w:tc>
          <w:tcPr>
            <w:tcW w:w="5621" w:type="dxa"/>
          </w:tcPr>
          <w:p w14:paraId="0D7A0575" w14:textId="77777777" w:rsidR="004830A7" w:rsidRDefault="004830A7" w:rsidP="000364ED">
            <w:pPr>
              <w:pStyle w:val="TAC"/>
              <w:widowControl w:val="0"/>
              <w:jc w:val="both"/>
              <w:rPr>
                <w:rFonts w:ascii="Times New Roman" w:eastAsia="Yu Mincho" w:hAnsi="Times New Roman"/>
                <w:szCs w:val="18"/>
                <w:lang w:eastAsia="ja-JP"/>
              </w:rPr>
            </w:pPr>
            <w:r>
              <w:rPr>
                <w:rFonts w:ascii="Times New Roman" w:eastAsia="Yu Mincho" w:hAnsi="Times New Roman" w:hint="eastAsia"/>
                <w:szCs w:val="18"/>
                <w:lang w:eastAsia="ja-JP"/>
              </w:rPr>
              <w:t>Step</w:t>
            </w:r>
            <w:r>
              <w:rPr>
                <w:rFonts w:ascii="Times New Roman" w:eastAsiaTheme="minorEastAsia" w:hAnsi="Times New Roman" w:hint="eastAsia"/>
                <w:szCs w:val="18"/>
              </w:rPr>
              <w:t>-</w:t>
            </w:r>
            <w:r>
              <w:rPr>
                <w:rFonts w:ascii="Times New Roman" w:eastAsia="Yu Mincho" w:hAnsi="Times New Roman" w:hint="eastAsia"/>
                <w:szCs w:val="18"/>
                <w:lang w:eastAsia="ja-JP"/>
              </w:rPr>
              <w:t xml:space="preserve">1: </w:t>
            </w:r>
            <w:r>
              <w:rPr>
                <w:rFonts w:ascii="Times New Roman" w:eastAsiaTheme="minorEastAsia" w:hAnsi="Times New Roman"/>
                <w:szCs w:val="18"/>
              </w:rPr>
              <w:t>R</w:t>
            </w:r>
            <w:r>
              <w:rPr>
                <w:rFonts w:ascii="Times New Roman" w:eastAsiaTheme="minorEastAsia" w:hAnsi="Times New Roman" w:hint="eastAsia"/>
                <w:szCs w:val="18"/>
              </w:rPr>
              <w:t>ank 1 and 2 to do quick check</w:t>
            </w:r>
          </w:p>
          <w:p w14:paraId="1D300869" w14:textId="77777777" w:rsidR="004830A7" w:rsidRPr="007263FA" w:rsidRDefault="004830A7" w:rsidP="000364ED">
            <w:pPr>
              <w:pStyle w:val="TAC"/>
              <w:widowControl w:val="0"/>
              <w:jc w:val="both"/>
              <w:rPr>
                <w:rFonts w:ascii="Times New Roman" w:eastAsiaTheme="minorEastAsia" w:hAnsi="Times New Roman"/>
                <w:szCs w:val="18"/>
              </w:rPr>
            </w:pPr>
            <w:r>
              <w:rPr>
                <w:rFonts w:ascii="Times New Roman" w:eastAsia="Yu Mincho" w:hAnsi="Times New Roman" w:hint="eastAsia"/>
                <w:szCs w:val="18"/>
                <w:lang w:eastAsia="ja-JP"/>
              </w:rPr>
              <w:t>S</w:t>
            </w:r>
            <w:r>
              <w:rPr>
                <w:rFonts w:ascii="Times New Roman" w:eastAsiaTheme="minorEastAsia" w:hAnsi="Times New Roman" w:hint="eastAsia"/>
                <w:szCs w:val="18"/>
              </w:rPr>
              <w:t>tep-2</w:t>
            </w:r>
            <w:r>
              <w:rPr>
                <w:rFonts w:ascii="Times New Roman" w:eastAsiaTheme="minorEastAsia" w:hAnsi="Times New Roman"/>
                <w:szCs w:val="18"/>
              </w:rPr>
              <w:t xml:space="preserve"> and Step</w:t>
            </w:r>
            <w:r>
              <w:rPr>
                <w:rFonts w:ascii="Times New Roman" w:eastAsiaTheme="minorEastAsia" w:hAnsi="Times New Roman" w:hint="eastAsia"/>
                <w:szCs w:val="18"/>
              </w:rPr>
              <w:t>-</w:t>
            </w:r>
            <w:r>
              <w:rPr>
                <w:rFonts w:ascii="Times New Roman" w:eastAsiaTheme="minorEastAsia" w:hAnsi="Times New Roman"/>
                <w:szCs w:val="18"/>
              </w:rPr>
              <w:t>3</w:t>
            </w:r>
            <w:r>
              <w:rPr>
                <w:rFonts w:ascii="Times New Roman" w:eastAsia="Yu Mincho" w:hAnsi="Times New Roman" w:hint="eastAsia"/>
                <w:szCs w:val="18"/>
                <w:lang w:eastAsia="ja-JP"/>
              </w:rPr>
              <w:t xml:space="preserve">: </w:t>
            </w:r>
            <w:r>
              <w:rPr>
                <w:rFonts w:ascii="Times New Roman" w:eastAsiaTheme="minorEastAsia" w:hAnsi="Times New Roman"/>
                <w:szCs w:val="18"/>
              </w:rPr>
              <w:t>Rank 2</w:t>
            </w:r>
            <w:r>
              <w:rPr>
                <w:rFonts w:ascii="Times New Roman" w:eastAsiaTheme="minorEastAsia" w:hAnsi="Times New Roman" w:hint="eastAsia"/>
                <w:szCs w:val="18"/>
              </w:rPr>
              <w:t xml:space="preserve"> as baseline</w:t>
            </w:r>
          </w:p>
        </w:tc>
      </w:tr>
      <w:tr w:rsidR="004830A7" w14:paraId="7E857355" w14:textId="77777777" w:rsidTr="000364ED">
        <w:tc>
          <w:tcPr>
            <w:tcW w:w="3284" w:type="dxa"/>
            <w:vMerge w:val="restart"/>
          </w:tcPr>
          <w:p w14:paraId="09A1D19F" w14:textId="77777777" w:rsidR="004830A7" w:rsidRDefault="004830A7" w:rsidP="000364ED">
            <w:pPr>
              <w:pStyle w:val="TAL"/>
              <w:widowControl w:val="0"/>
              <w:ind w:firstLine="400"/>
              <w:jc w:val="both"/>
              <w:rPr>
                <w:rFonts w:ascii="Times New Roman" w:eastAsiaTheme="minorEastAsia" w:hAnsi="Times New Roman"/>
                <w:szCs w:val="18"/>
              </w:rPr>
            </w:pPr>
            <w:r>
              <w:rPr>
                <w:rFonts w:ascii="Times New Roman" w:eastAsiaTheme="minorEastAsia" w:hAnsi="Times New Roman"/>
                <w:szCs w:val="18"/>
              </w:rPr>
              <w:t>CSI feedback assumption</w:t>
            </w:r>
          </w:p>
        </w:tc>
        <w:tc>
          <w:tcPr>
            <w:tcW w:w="5621" w:type="dxa"/>
          </w:tcPr>
          <w:p w14:paraId="1FF37823" w14:textId="77777777" w:rsidR="004830A7" w:rsidRDefault="004830A7" w:rsidP="000364ED">
            <w:pPr>
              <w:pStyle w:val="TAC"/>
              <w:widowControl w:val="0"/>
              <w:jc w:val="both"/>
              <w:rPr>
                <w:rFonts w:ascii="Times New Roman" w:eastAsiaTheme="minorEastAsia" w:hAnsi="Times New Roman"/>
                <w:szCs w:val="18"/>
              </w:rPr>
            </w:pPr>
            <w:r>
              <w:rPr>
                <w:rFonts w:ascii="Times New Roman" w:eastAsiaTheme="minorEastAsia" w:hAnsi="Times New Roman"/>
                <w:szCs w:val="18"/>
              </w:rPr>
              <w:t>Step1: check the CSI prediction (outputs Raw channel) performance, do not need to take CSI feedback into account</w:t>
            </w:r>
          </w:p>
          <w:p w14:paraId="5A54931B" w14:textId="77777777" w:rsidR="004830A7" w:rsidRDefault="004830A7" w:rsidP="000364ED">
            <w:pPr>
              <w:pStyle w:val="TAC"/>
              <w:widowControl w:val="0"/>
              <w:jc w:val="both"/>
              <w:rPr>
                <w:rFonts w:ascii="Times New Roman" w:eastAsiaTheme="minorEastAsia" w:hAnsi="Times New Roman"/>
                <w:szCs w:val="18"/>
              </w:rPr>
            </w:pPr>
          </w:p>
          <w:p w14:paraId="799C5C14" w14:textId="77777777" w:rsidR="004830A7" w:rsidRPr="00CD4D20" w:rsidRDefault="004830A7" w:rsidP="000364ED">
            <w:pPr>
              <w:pStyle w:val="TAC"/>
              <w:widowControl w:val="0"/>
              <w:jc w:val="both"/>
              <w:rPr>
                <w:rFonts w:ascii="Times New Roman" w:eastAsia="Yu Mincho" w:hAnsi="Times New Roman"/>
                <w:szCs w:val="18"/>
                <w:lang w:eastAsia="ja-JP"/>
              </w:rPr>
            </w:pPr>
          </w:p>
        </w:tc>
      </w:tr>
      <w:tr w:rsidR="004830A7" w14:paraId="2ABD134E" w14:textId="77777777" w:rsidTr="000364ED">
        <w:tc>
          <w:tcPr>
            <w:tcW w:w="3284" w:type="dxa"/>
            <w:vMerge/>
          </w:tcPr>
          <w:p w14:paraId="60A67EAF" w14:textId="77777777" w:rsidR="004830A7" w:rsidRDefault="004830A7" w:rsidP="000364ED">
            <w:pPr>
              <w:pStyle w:val="TAL"/>
              <w:widowControl w:val="0"/>
              <w:ind w:firstLine="400"/>
              <w:jc w:val="both"/>
              <w:rPr>
                <w:rFonts w:ascii="Times New Roman" w:eastAsiaTheme="minorEastAsia" w:hAnsi="Times New Roman"/>
                <w:szCs w:val="18"/>
              </w:rPr>
            </w:pPr>
          </w:p>
        </w:tc>
        <w:tc>
          <w:tcPr>
            <w:tcW w:w="5621" w:type="dxa"/>
          </w:tcPr>
          <w:p w14:paraId="6E56F4AF" w14:textId="77777777" w:rsidR="004830A7" w:rsidRDefault="004830A7" w:rsidP="000364ED">
            <w:pPr>
              <w:pStyle w:val="TAC"/>
              <w:widowControl w:val="0"/>
              <w:jc w:val="both"/>
              <w:rPr>
                <w:rFonts w:ascii="Times New Roman" w:eastAsiaTheme="minorEastAsia" w:hAnsi="Times New Roman"/>
                <w:szCs w:val="18"/>
              </w:rPr>
            </w:pPr>
            <w:r>
              <w:rPr>
                <w:rFonts w:ascii="Times New Roman" w:eastAsiaTheme="minorEastAsia" w:hAnsi="Times New Roman"/>
                <w:szCs w:val="18"/>
              </w:rPr>
              <w:t>Step</w:t>
            </w:r>
            <w:r>
              <w:rPr>
                <w:rFonts w:ascii="Times New Roman" w:eastAsiaTheme="minorEastAsia" w:hAnsi="Times New Roman" w:hint="eastAsia"/>
                <w:szCs w:val="18"/>
              </w:rPr>
              <w:t>-</w:t>
            </w:r>
            <w:r>
              <w:rPr>
                <w:rFonts w:ascii="Times New Roman" w:eastAsiaTheme="minorEastAsia" w:hAnsi="Times New Roman"/>
                <w:szCs w:val="18"/>
              </w:rPr>
              <w:t>2 and Step</w:t>
            </w:r>
            <w:r>
              <w:rPr>
                <w:rFonts w:ascii="Times New Roman" w:eastAsiaTheme="minorEastAsia" w:hAnsi="Times New Roman" w:hint="eastAsia"/>
                <w:szCs w:val="18"/>
              </w:rPr>
              <w:t>-</w:t>
            </w:r>
            <w:r>
              <w:rPr>
                <w:rFonts w:ascii="Times New Roman" w:eastAsiaTheme="minorEastAsia" w:hAnsi="Times New Roman"/>
                <w:szCs w:val="18"/>
              </w:rPr>
              <w:t>3: take CSI feedback into account</w:t>
            </w:r>
          </w:p>
          <w:p w14:paraId="18F5DA1C" w14:textId="77777777" w:rsidR="004830A7" w:rsidRDefault="004830A7" w:rsidP="004830A7">
            <w:pPr>
              <w:pStyle w:val="ListParagraph"/>
              <w:widowControl/>
              <w:numPr>
                <w:ilvl w:val="0"/>
                <w:numId w:val="85"/>
              </w:numPr>
              <w:spacing w:after="200" w:line="276" w:lineRule="auto"/>
              <w:ind w:firstLineChars="0"/>
              <w:contextualSpacing/>
              <w:jc w:val="left"/>
            </w:pPr>
            <w:r>
              <w:rPr>
                <w:rFonts w:ascii="Times New Roman" w:eastAsiaTheme="minorEastAsia" w:hAnsi="Times New Roman"/>
                <w:sz w:val="18"/>
                <w:szCs w:val="18"/>
                <w:lang w:val="en-GB"/>
              </w:rPr>
              <w:t>Use Rel-18 eTypeII-Doppler,  N4 = 1</w:t>
            </w:r>
            <w:r>
              <w:rPr>
                <w:rFonts w:ascii="Times New Roman" w:eastAsiaTheme="minorEastAsia" w:hAnsi="Times New Roman" w:hint="eastAsia"/>
                <w:sz w:val="18"/>
                <w:szCs w:val="18"/>
                <w:lang w:val="en-GB"/>
              </w:rPr>
              <w:t>，</w:t>
            </w:r>
            <w:r>
              <w:rPr>
                <w:rFonts w:ascii="Times New Roman" w:eastAsiaTheme="minorEastAsia" w:hAnsi="Times New Roman"/>
                <w:sz w:val="18"/>
                <w:szCs w:val="18"/>
                <w:lang w:val="en-GB"/>
              </w:rPr>
              <w:t xml:space="preserve"> N4&gt;1 can be further discussed in the future if needed</w:t>
            </w:r>
          </w:p>
        </w:tc>
      </w:tr>
      <w:tr w:rsidR="004830A7" w14:paraId="3B0AAF1B" w14:textId="77777777" w:rsidTr="000364ED">
        <w:tc>
          <w:tcPr>
            <w:tcW w:w="3284" w:type="dxa"/>
          </w:tcPr>
          <w:p w14:paraId="329A547B" w14:textId="77777777" w:rsidR="004830A7" w:rsidRPr="00977A04" w:rsidRDefault="004830A7" w:rsidP="000364ED">
            <w:pPr>
              <w:pStyle w:val="TAL"/>
              <w:widowControl w:val="0"/>
              <w:ind w:firstLine="400"/>
              <w:jc w:val="both"/>
              <w:rPr>
                <w:rFonts w:ascii="Times New Roman" w:eastAsiaTheme="minorEastAsia" w:hAnsi="Times New Roman"/>
                <w:szCs w:val="18"/>
              </w:rPr>
            </w:pPr>
            <w:r>
              <w:rPr>
                <w:rFonts w:ascii="Times New Roman" w:eastAsiaTheme="minorEastAsia" w:hAnsi="Times New Roman" w:hint="eastAsia"/>
                <w:szCs w:val="18"/>
              </w:rPr>
              <w:t>T</w:t>
            </w:r>
            <w:r>
              <w:rPr>
                <w:rFonts w:ascii="Times New Roman" w:eastAsia="Yu Mincho" w:hAnsi="Times New Roman"/>
                <w:szCs w:val="18"/>
                <w:lang w:eastAsia="ja-JP"/>
              </w:rPr>
              <w:t>est setup</w:t>
            </w:r>
            <w:r>
              <w:rPr>
                <w:rFonts w:ascii="Times New Roman" w:eastAsiaTheme="minorEastAsia" w:hAnsi="Times New Roman" w:hint="eastAsia"/>
                <w:szCs w:val="18"/>
              </w:rPr>
              <w:t>(timeline)</w:t>
            </w:r>
          </w:p>
        </w:tc>
        <w:tc>
          <w:tcPr>
            <w:tcW w:w="5621" w:type="dxa"/>
          </w:tcPr>
          <w:p w14:paraId="65A7AE8D" w14:textId="77777777" w:rsidR="004830A7" w:rsidRDefault="004830A7" w:rsidP="000364ED">
            <w:pPr>
              <w:jc w:val="both"/>
              <w:rPr>
                <w:rFonts w:eastAsia="Yu Mincho"/>
                <w:iCs/>
                <w:sz w:val="18"/>
                <w:szCs w:val="18"/>
                <w:lang w:eastAsia="ja-JP"/>
              </w:rPr>
            </w:pPr>
            <w:r>
              <w:rPr>
                <w:rFonts w:eastAsia="Yu Mincho" w:hint="eastAsia"/>
                <w:iCs/>
                <w:sz w:val="18"/>
                <w:szCs w:val="18"/>
                <w:lang w:eastAsia="ja-JP"/>
              </w:rPr>
              <w:t>Only for step</w:t>
            </w:r>
            <w:r>
              <w:rPr>
                <w:rFonts w:eastAsiaTheme="minorEastAsia" w:hint="eastAsia"/>
                <w:iCs/>
                <w:sz w:val="18"/>
                <w:szCs w:val="18"/>
                <w:lang w:eastAsia="zh-CN"/>
              </w:rPr>
              <w:t>-</w:t>
            </w:r>
            <w:r>
              <w:rPr>
                <w:rFonts w:eastAsia="Yu Mincho"/>
                <w:iCs/>
                <w:sz w:val="18"/>
                <w:szCs w:val="18"/>
                <w:lang w:eastAsia="ja-JP"/>
              </w:rPr>
              <w:t>3</w:t>
            </w:r>
          </w:p>
          <w:p w14:paraId="6CE03614" w14:textId="77777777" w:rsidR="004830A7" w:rsidRDefault="004830A7" w:rsidP="000364ED">
            <w:pPr>
              <w:jc w:val="both"/>
              <w:rPr>
                <w:rFonts w:eastAsiaTheme="minorEastAsia"/>
                <w:iCs/>
                <w:sz w:val="18"/>
                <w:szCs w:val="18"/>
                <w:lang w:eastAsia="zh-CN"/>
              </w:rPr>
            </w:pPr>
            <w:r>
              <w:rPr>
                <w:rFonts w:eastAsiaTheme="minorEastAsia" w:hint="eastAsia"/>
                <w:iCs/>
                <w:sz w:val="18"/>
                <w:szCs w:val="18"/>
                <w:lang w:eastAsia="zh-CN"/>
              </w:rPr>
              <w:t>FFS: following test setup</w:t>
            </w:r>
            <w:r>
              <w:rPr>
                <w:rFonts w:eastAsia="Yu Mincho" w:hint="eastAsia"/>
                <w:iCs/>
                <w:sz w:val="18"/>
                <w:szCs w:val="18"/>
                <w:lang w:eastAsia="ja-JP"/>
              </w:rPr>
              <w:t xml:space="preserve"> </w:t>
            </w:r>
            <w:r>
              <w:rPr>
                <w:rFonts w:eastAsiaTheme="minorEastAsia" w:hint="eastAsia"/>
                <w:iCs/>
                <w:sz w:val="18"/>
                <w:szCs w:val="18"/>
                <w:lang w:eastAsia="zh-CN"/>
              </w:rPr>
              <w:t>(timeline):</w:t>
            </w:r>
          </w:p>
          <w:p w14:paraId="70879BD1" w14:textId="77777777" w:rsidR="004830A7" w:rsidRDefault="004830A7" w:rsidP="000364ED">
            <w:pPr>
              <w:pStyle w:val="TAC"/>
              <w:widowControl w:val="0"/>
              <w:ind w:leftChars="200" w:left="400"/>
              <w:jc w:val="both"/>
              <w:rPr>
                <w:rFonts w:ascii="Times New Roman" w:eastAsiaTheme="minorEastAsia" w:hAnsi="Times New Roman"/>
                <w:szCs w:val="18"/>
              </w:rPr>
            </w:pPr>
            <w:r>
              <w:rPr>
                <w:rFonts w:ascii="Times New Roman" w:eastAsiaTheme="minorEastAsia" w:hAnsi="Times New Roman" w:hint="eastAsia"/>
                <w:szCs w:val="18"/>
                <w:lang w:val="en-US"/>
              </w:rPr>
              <w:t>For</w:t>
            </w:r>
            <w:r>
              <w:rPr>
                <w:rFonts w:ascii="Times New Roman" w:eastAsiaTheme="minorEastAsia" w:hAnsi="Times New Roman"/>
                <w:szCs w:val="18"/>
              </w:rPr>
              <w:t xml:space="preserve"> FDD test setup with Periodic CSI-RS configuration</w:t>
            </w:r>
          </w:p>
          <w:p w14:paraId="1D719930" w14:textId="77777777" w:rsidR="004830A7" w:rsidRDefault="004830A7" w:rsidP="004830A7">
            <w:pPr>
              <w:pStyle w:val="ListParagraph"/>
              <w:widowControl/>
              <w:numPr>
                <w:ilvl w:val="0"/>
                <w:numId w:val="85"/>
              </w:numPr>
              <w:spacing w:after="200" w:line="276" w:lineRule="auto"/>
              <w:ind w:leftChars="200" w:left="760" w:firstLineChars="0"/>
              <w:contextualSpacing/>
              <w:jc w:val="left"/>
              <w:rPr>
                <w:rFonts w:ascii="Times New Roman" w:eastAsiaTheme="minorEastAsia" w:hAnsi="Times New Roman"/>
                <w:sz w:val="18"/>
                <w:szCs w:val="18"/>
                <w:lang w:val="en-GB"/>
              </w:rPr>
            </w:pPr>
            <w:r>
              <w:rPr>
                <w:rFonts w:ascii="Times New Roman" w:eastAsiaTheme="minorEastAsia" w:hAnsi="Times New Roman"/>
                <w:sz w:val="18"/>
                <w:szCs w:val="18"/>
              </w:rPr>
              <w:t>CSI-RS periodicity: 5 ms</w:t>
            </w:r>
          </w:p>
          <w:p w14:paraId="2A0E8E72" w14:textId="77777777" w:rsidR="004830A7" w:rsidRDefault="004830A7" w:rsidP="004830A7">
            <w:pPr>
              <w:pStyle w:val="ListParagraph"/>
              <w:widowControl/>
              <w:numPr>
                <w:ilvl w:val="0"/>
                <w:numId w:val="85"/>
              </w:numPr>
              <w:spacing w:after="200" w:line="276" w:lineRule="auto"/>
              <w:ind w:leftChars="200" w:left="760" w:firstLineChars="0"/>
              <w:contextualSpacing/>
              <w:jc w:val="left"/>
              <w:rPr>
                <w:rFonts w:ascii="Times New Roman" w:eastAsiaTheme="minorEastAsia" w:hAnsi="Times New Roman"/>
                <w:sz w:val="18"/>
                <w:szCs w:val="18"/>
                <w:lang w:val="en-GB"/>
              </w:rPr>
            </w:pPr>
            <w:r>
              <w:rPr>
                <w:rFonts w:ascii="Times New Roman" w:eastAsiaTheme="minorEastAsia" w:hAnsi="Times New Roman"/>
                <w:sz w:val="18"/>
                <w:szCs w:val="18"/>
              </w:rPr>
              <w:t>CSI feedback periodicity: 5 ms</w:t>
            </w:r>
          </w:p>
          <w:p w14:paraId="0B7B743F" w14:textId="77777777" w:rsidR="004830A7" w:rsidRPr="006E5383" w:rsidRDefault="004830A7" w:rsidP="004830A7">
            <w:pPr>
              <w:pStyle w:val="ListParagraph"/>
              <w:widowControl/>
              <w:numPr>
                <w:ilvl w:val="0"/>
                <w:numId w:val="85"/>
              </w:numPr>
              <w:spacing w:line="276" w:lineRule="auto"/>
              <w:ind w:leftChars="200" w:left="757" w:firstLineChars="0" w:hanging="357"/>
              <w:contextualSpacing/>
              <w:jc w:val="left"/>
              <w:rPr>
                <w:rFonts w:ascii="Times New Roman" w:eastAsiaTheme="minorEastAsia" w:hAnsi="Times New Roman"/>
                <w:sz w:val="18"/>
                <w:szCs w:val="18"/>
                <w:lang w:val="en-GB"/>
              </w:rPr>
            </w:pPr>
            <w:r>
              <w:rPr>
                <w:rFonts w:ascii="Times New Roman" w:eastAsiaTheme="minorEastAsia" w:hAnsi="Times New Roman"/>
                <w:sz w:val="18"/>
                <w:szCs w:val="18"/>
              </w:rPr>
              <w:t xml:space="preserve">Scheduling delay (from CSI feedback to apply in scheduling): 4 </w:t>
            </w:r>
            <w:r>
              <w:rPr>
                <w:rFonts w:ascii="Times New Roman" w:eastAsiaTheme="minorEastAsia" w:hAnsi="Times New Roman" w:hint="eastAsia"/>
                <w:sz w:val="18"/>
                <w:szCs w:val="18"/>
              </w:rPr>
              <w:t>slots</w:t>
            </w:r>
          </w:p>
          <w:p w14:paraId="1A275DA5" w14:textId="77777777" w:rsidR="004830A7" w:rsidRDefault="004830A7" w:rsidP="000364ED">
            <w:pPr>
              <w:ind w:leftChars="400" w:left="800"/>
              <w:rPr>
                <w:rFonts w:eastAsiaTheme="minorEastAsia"/>
                <w:sz w:val="18"/>
                <w:szCs w:val="18"/>
                <w:lang w:eastAsia="zh-CN"/>
              </w:rPr>
            </w:pPr>
            <w:r w:rsidRPr="006E5383">
              <w:rPr>
                <w:rFonts w:eastAsiaTheme="minorEastAsia"/>
                <w:sz w:val="18"/>
                <w:szCs w:val="18"/>
                <w:lang w:eastAsia="zh-CN"/>
              </w:rPr>
              <w:t>Note:</w:t>
            </w:r>
            <w:r w:rsidRPr="006E5383">
              <w:rPr>
                <w:rFonts w:eastAsiaTheme="minorEastAsia"/>
                <w:sz w:val="18"/>
                <w:szCs w:val="18"/>
                <w:lang w:eastAsia="zh-CN"/>
              </w:rPr>
              <w:tab/>
              <w:t>If the UE reports in an available uplink reporting instance at slot#n based on PMI estimation using a CSI-RS resource set in which the last CSI-RS resource is transmitted at a downlink slot not later than slot#(n-4), this reported PMI cannot be applied at the gNB downlink before slot#(n+4)</w:t>
            </w:r>
          </w:p>
          <w:p w14:paraId="734044BA" w14:textId="77777777" w:rsidR="004830A7" w:rsidRPr="00F4717C" w:rsidRDefault="004830A7" w:rsidP="004830A7">
            <w:pPr>
              <w:pStyle w:val="ListParagraph"/>
              <w:widowControl/>
              <w:numPr>
                <w:ilvl w:val="0"/>
                <w:numId w:val="85"/>
              </w:numPr>
              <w:spacing w:line="276" w:lineRule="auto"/>
              <w:ind w:leftChars="200" w:left="757" w:firstLineChars="0" w:hanging="357"/>
              <w:contextualSpacing/>
              <w:jc w:val="left"/>
              <w:rPr>
                <w:rFonts w:ascii="Times New Roman" w:eastAsiaTheme="minorEastAsia" w:hAnsi="Times New Roman"/>
                <w:sz w:val="18"/>
                <w:szCs w:val="18"/>
              </w:rPr>
            </w:pPr>
            <w:r>
              <w:rPr>
                <w:rFonts w:ascii="Times New Roman" w:eastAsiaTheme="minorEastAsia" w:hAnsi="Times New Roman" w:hint="eastAsia"/>
                <w:sz w:val="18"/>
                <w:szCs w:val="18"/>
              </w:rPr>
              <w:t>T</w:t>
            </w:r>
            <w:r w:rsidRPr="00715018">
              <w:rPr>
                <w:rFonts w:ascii="Times New Roman" w:eastAsiaTheme="minorEastAsia" w:hAnsi="Times New Roman"/>
                <w:sz w:val="18"/>
                <w:szCs w:val="18"/>
              </w:rPr>
              <w:t xml:space="preserve">est setup </w:t>
            </w:r>
            <w:r w:rsidRPr="00715018">
              <w:rPr>
                <w:rFonts w:ascii="Times New Roman" w:eastAsiaTheme="minorEastAsia" w:hAnsi="Times New Roman" w:hint="eastAsia"/>
                <w:sz w:val="18"/>
                <w:szCs w:val="18"/>
              </w:rPr>
              <w:t xml:space="preserve">for </w:t>
            </w:r>
            <w:r w:rsidRPr="00715018">
              <w:rPr>
                <w:rFonts w:ascii="Times New Roman" w:eastAsiaTheme="minorEastAsia" w:hAnsi="Times New Roman"/>
                <w:sz w:val="18"/>
                <w:szCs w:val="18"/>
              </w:rPr>
              <w:t>FDD test setup with Periodic CSI-RS configuration</w:t>
            </w:r>
            <w:r w:rsidRPr="00715018">
              <w:rPr>
                <w:rFonts w:ascii="Times New Roman" w:eastAsiaTheme="minorEastAsia" w:hAnsi="Times New Roman" w:hint="eastAsia"/>
                <w:sz w:val="18"/>
                <w:szCs w:val="18"/>
              </w:rPr>
              <w:t xml:space="preserve"> is </w:t>
            </w:r>
            <w:r>
              <w:rPr>
                <w:rFonts w:ascii="Times New Roman" w:eastAsiaTheme="minorEastAsia" w:hAnsi="Times New Roman" w:hint="eastAsia"/>
                <w:sz w:val="18"/>
                <w:szCs w:val="18"/>
              </w:rPr>
              <w:t>captured</w:t>
            </w:r>
            <w:r w:rsidRPr="00715018">
              <w:rPr>
                <w:rFonts w:ascii="Times New Roman" w:eastAsiaTheme="minorEastAsia" w:hAnsi="Times New Roman" w:hint="eastAsia"/>
                <w:sz w:val="18"/>
                <w:szCs w:val="18"/>
              </w:rPr>
              <w:t xml:space="preserve"> in </w:t>
            </w:r>
            <w:r w:rsidRPr="00715018">
              <w:rPr>
                <w:rFonts w:ascii="Times New Roman" w:eastAsiaTheme="minorEastAsia" w:hAnsi="Times New Roman"/>
                <w:sz w:val="18"/>
                <w:szCs w:val="18"/>
              </w:rPr>
              <w:t>Table2</w:t>
            </w:r>
          </w:p>
          <w:p w14:paraId="03997FD9" w14:textId="77777777" w:rsidR="004830A7" w:rsidRPr="006E5383" w:rsidRDefault="004830A7" w:rsidP="000364ED">
            <w:pPr>
              <w:ind w:leftChars="200" w:left="400"/>
              <w:rPr>
                <w:rFonts w:eastAsiaTheme="minorEastAsia"/>
                <w:sz w:val="18"/>
                <w:szCs w:val="18"/>
                <w:lang w:eastAsia="zh-CN"/>
              </w:rPr>
            </w:pPr>
          </w:p>
          <w:p w14:paraId="32CA4714" w14:textId="77777777" w:rsidR="004830A7" w:rsidRPr="006E5383" w:rsidRDefault="004830A7" w:rsidP="000364ED">
            <w:pPr>
              <w:ind w:leftChars="200" w:left="400"/>
              <w:rPr>
                <w:rFonts w:eastAsiaTheme="minorEastAsia"/>
                <w:sz w:val="18"/>
                <w:szCs w:val="18"/>
                <w:lang w:eastAsia="zh-CN"/>
              </w:rPr>
            </w:pPr>
          </w:p>
          <w:p w14:paraId="15159A4B" w14:textId="77777777" w:rsidR="004830A7" w:rsidRDefault="004830A7" w:rsidP="000364ED">
            <w:pPr>
              <w:pStyle w:val="ListParagraph"/>
              <w:ind w:leftChars="200" w:left="400" w:firstLine="360"/>
              <w:rPr>
                <w:rFonts w:ascii="Times New Roman" w:eastAsiaTheme="minorEastAsia" w:hAnsi="Times New Roman"/>
                <w:sz w:val="18"/>
                <w:szCs w:val="18"/>
              </w:rPr>
            </w:pPr>
            <w:r>
              <w:rPr>
                <w:rFonts w:ascii="Times New Roman" w:eastAsiaTheme="minorEastAsia" w:hAnsi="Times New Roman" w:hint="eastAsia"/>
                <w:sz w:val="18"/>
                <w:szCs w:val="18"/>
              </w:rPr>
              <w:t>For TDD test setup with Periodic CSI-RS configuration</w:t>
            </w:r>
          </w:p>
          <w:p w14:paraId="78CCE26B" w14:textId="77777777" w:rsidR="004830A7" w:rsidRDefault="004830A7" w:rsidP="004830A7">
            <w:pPr>
              <w:pStyle w:val="ListParagraph"/>
              <w:widowControl/>
              <w:numPr>
                <w:ilvl w:val="0"/>
                <w:numId w:val="85"/>
              </w:numPr>
              <w:spacing w:line="276" w:lineRule="auto"/>
              <w:ind w:leftChars="200" w:left="760" w:firstLineChars="0"/>
              <w:contextualSpacing/>
              <w:jc w:val="left"/>
              <w:rPr>
                <w:rFonts w:ascii="Times New Roman" w:eastAsiaTheme="minorEastAsia" w:hAnsi="Times New Roman"/>
                <w:sz w:val="18"/>
                <w:szCs w:val="18"/>
                <w:lang w:val="en-GB"/>
              </w:rPr>
            </w:pPr>
            <w:r>
              <w:rPr>
                <w:rFonts w:ascii="Times New Roman" w:eastAsiaTheme="minorEastAsia" w:hAnsi="Times New Roman"/>
                <w:sz w:val="18"/>
                <w:szCs w:val="18"/>
              </w:rPr>
              <w:t xml:space="preserve">CSI-RS periodicity: </w:t>
            </w:r>
            <w:r>
              <w:rPr>
                <w:rFonts w:ascii="Times New Roman" w:eastAsiaTheme="minorEastAsia" w:hAnsi="Times New Roman" w:hint="eastAsia"/>
                <w:sz w:val="18"/>
                <w:szCs w:val="18"/>
              </w:rPr>
              <w:t>5</w:t>
            </w:r>
            <w:r>
              <w:rPr>
                <w:rFonts w:ascii="Times New Roman" w:eastAsiaTheme="minorEastAsia" w:hAnsi="Times New Roman"/>
                <w:sz w:val="18"/>
                <w:szCs w:val="18"/>
              </w:rPr>
              <w:t xml:space="preserve"> ms</w:t>
            </w:r>
          </w:p>
          <w:p w14:paraId="67172565" w14:textId="77777777" w:rsidR="004830A7" w:rsidRDefault="004830A7" w:rsidP="004830A7">
            <w:pPr>
              <w:pStyle w:val="ListParagraph"/>
              <w:widowControl/>
              <w:numPr>
                <w:ilvl w:val="0"/>
                <w:numId w:val="85"/>
              </w:numPr>
              <w:spacing w:line="276" w:lineRule="auto"/>
              <w:ind w:leftChars="200" w:left="760" w:firstLineChars="0"/>
              <w:contextualSpacing/>
              <w:jc w:val="left"/>
              <w:rPr>
                <w:rFonts w:ascii="Times New Roman" w:eastAsiaTheme="minorEastAsia" w:hAnsi="Times New Roman"/>
                <w:sz w:val="18"/>
                <w:szCs w:val="18"/>
                <w:lang w:val="en-GB"/>
              </w:rPr>
            </w:pPr>
            <w:r>
              <w:rPr>
                <w:rFonts w:ascii="Times New Roman" w:eastAsiaTheme="minorEastAsia" w:hAnsi="Times New Roman"/>
                <w:sz w:val="18"/>
                <w:szCs w:val="18"/>
              </w:rPr>
              <w:t xml:space="preserve">CSI feedback periodicity: </w:t>
            </w:r>
            <w:r>
              <w:rPr>
                <w:rFonts w:ascii="Times New Roman" w:eastAsiaTheme="minorEastAsia" w:hAnsi="Times New Roman" w:hint="eastAsia"/>
                <w:sz w:val="18"/>
                <w:szCs w:val="18"/>
              </w:rPr>
              <w:t>5</w:t>
            </w:r>
            <w:r>
              <w:rPr>
                <w:rFonts w:ascii="Times New Roman" w:eastAsiaTheme="minorEastAsia" w:hAnsi="Times New Roman"/>
                <w:sz w:val="18"/>
                <w:szCs w:val="18"/>
              </w:rPr>
              <w:t xml:space="preserve"> ms</w:t>
            </w:r>
          </w:p>
          <w:p w14:paraId="7E027D90" w14:textId="77777777" w:rsidR="004830A7" w:rsidRDefault="004830A7" w:rsidP="004830A7">
            <w:pPr>
              <w:pStyle w:val="ListParagraph"/>
              <w:widowControl/>
              <w:numPr>
                <w:ilvl w:val="0"/>
                <w:numId w:val="85"/>
              </w:numPr>
              <w:spacing w:line="276" w:lineRule="auto"/>
              <w:ind w:leftChars="200" w:left="760" w:firstLineChars="0"/>
              <w:contextualSpacing/>
              <w:jc w:val="left"/>
              <w:rPr>
                <w:rFonts w:ascii="Times New Roman" w:eastAsiaTheme="minorEastAsia" w:hAnsi="Times New Roman"/>
                <w:sz w:val="18"/>
                <w:szCs w:val="18"/>
                <w:lang w:val="en-GB"/>
              </w:rPr>
            </w:pPr>
            <w:r>
              <w:rPr>
                <w:rFonts w:ascii="Times New Roman" w:eastAsiaTheme="minorEastAsia" w:hAnsi="Times New Roman"/>
                <w:sz w:val="18"/>
                <w:szCs w:val="18"/>
              </w:rPr>
              <w:t>Scheduling delay (from CSI feedback to apply in scheduling): </w:t>
            </w:r>
            <w:r>
              <w:rPr>
                <w:rFonts w:ascii="Times New Roman" w:eastAsiaTheme="minorEastAsia" w:hAnsi="Times New Roman" w:hint="eastAsia"/>
                <w:sz w:val="18"/>
                <w:szCs w:val="18"/>
              </w:rPr>
              <w:t>6 slots</w:t>
            </w:r>
          </w:p>
          <w:p w14:paraId="4097F067" w14:textId="77777777" w:rsidR="004830A7" w:rsidRDefault="004830A7" w:rsidP="000364ED">
            <w:pPr>
              <w:pStyle w:val="ListParagraph"/>
              <w:ind w:leftChars="400" w:left="800" w:firstLine="360"/>
              <w:rPr>
                <w:rFonts w:ascii="Times New Roman" w:eastAsiaTheme="minorEastAsia" w:hAnsi="Times New Roman"/>
                <w:sz w:val="18"/>
                <w:szCs w:val="18"/>
              </w:rPr>
            </w:pPr>
            <w:r w:rsidRPr="00AA78CD">
              <w:rPr>
                <w:rFonts w:ascii="Times New Roman" w:eastAsiaTheme="minorEastAsia" w:hAnsi="Times New Roman"/>
                <w:sz w:val="18"/>
                <w:szCs w:val="18"/>
              </w:rPr>
              <w:t>Note :</w:t>
            </w:r>
            <w:r w:rsidRPr="00AA78CD">
              <w:rPr>
                <w:rFonts w:ascii="Times New Roman" w:eastAsiaTheme="minorEastAsia" w:hAnsi="Times New Roman"/>
                <w:sz w:val="18"/>
                <w:szCs w:val="18"/>
              </w:rPr>
              <w:tab/>
              <w:t>If the UE reports in an available uplink reporting instance at slot#n based on PMI estimation using a CSI-RS resource set in which the last CSI-RS resource is transmitted at a downlink slot not later than slot#(n-6), this reported PMI cannot be applied at the gNB downlink before slot#(n+6).</w:t>
            </w:r>
          </w:p>
          <w:p w14:paraId="1FEE7942" w14:textId="77777777" w:rsidR="004830A7" w:rsidRPr="00F4717C" w:rsidRDefault="004830A7" w:rsidP="004830A7">
            <w:pPr>
              <w:pStyle w:val="ListParagraph"/>
              <w:widowControl/>
              <w:numPr>
                <w:ilvl w:val="0"/>
                <w:numId w:val="85"/>
              </w:numPr>
              <w:spacing w:line="276" w:lineRule="auto"/>
              <w:ind w:leftChars="200" w:left="757" w:firstLineChars="0" w:hanging="357"/>
              <w:contextualSpacing/>
              <w:jc w:val="left"/>
              <w:rPr>
                <w:rFonts w:ascii="Times New Roman" w:eastAsiaTheme="minorEastAsia" w:hAnsi="Times New Roman"/>
                <w:sz w:val="18"/>
                <w:szCs w:val="18"/>
              </w:rPr>
            </w:pPr>
            <w:r>
              <w:rPr>
                <w:rFonts w:ascii="Times New Roman" w:eastAsiaTheme="minorEastAsia" w:hAnsi="Times New Roman" w:hint="eastAsia"/>
                <w:sz w:val="18"/>
                <w:szCs w:val="18"/>
              </w:rPr>
              <w:t>T</w:t>
            </w:r>
            <w:r w:rsidRPr="00715018">
              <w:rPr>
                <w:rFonts w:ascii="Times New Roman" w:eastAsiaTheme="minorEastAsia" w:hAnsi="Times New Roman"/>
                <w:sz w:val="18"/>
                <w:szCs w:val="18"/>
              </w:rPr>
              <w:t xml:space="preserve">est setup </w:t>
            </w:r>
            <w:r w:rsidRPr="00715018">
              <w:rPr>
                <w:rFonts w:ascii="Times New Roman" w:eastAsiaTheme="minorEastAsia" w:hAnsi="Times New Roman" w:hint="eastAsia"/>
                <w:sz w:val="18"/>
                <w:szCs w:val="18"/>
              </w:rPr>
              <w:t xml:space="preserve">for </w:t>
            </w:r>
            <w:r>
              <w:rPr>
                <w:rFonts w:ascii="Times New Roman" w:eastAsiaTheme="minorEastAsia" w:hAnsi="Times New Roman" w:hint="eastAsia"/>
                <w:sz w:val="18"/>
                <w:szCs w:val="18"/>
              </w:rPr>
              <w:t>T</w:t>
            </w:r>
            <w:r w:rsidRPr="00715018">
              <w:rPr>
                <w:rFonts w:ascii="Times New Roman" w:eastAsiaTheme="minorEastAsia" w:hAnsi="Times New Roman"/>
                <w:sz w:val="18"/>
                <w:szCs w:val="18"/>
              </w:rPr>
              <w:t>DD test setup with Periodic CSI-RS configuration</w:t>
            </w:r>
            <w:r w:rsidRPr="00715018">
              <w:rPr>
                <w:rFonts w:ascii="Times New Roman" w:eastAsiaTheme="minorEastAsia" w:hAnsi="Times New Roman" w:hint="eastAsia"/>
                <w:sz w:val="18"/>
                <w:szCs w:val="18"/>
              </w:rPr>
              <w:t xml:space="preserve"> is </w:t>
            </w:r>
            <w:r>
              <w:rPr>
                <w:rFonts w:ascii="Times New Roman" w:eastAsiaTheme="minorEastAsia" w:hAnsi="Times New Roman" w:hint="eastAsia"/>
                <w:sz w:val="18"/>
                <w:szCs w:val="18"/>
              </w:rPr>
              <w:t>captured</w:t>
            </w:r>
            <w:r w:rsidRPr="00715018">
              <w:rPr>
                <w:rFonts w:ascii="Times New Roman" w:eastAsiaTheme="minorEastAsia" w:hAnsi="Times New Roman" w:hint="eastAsia"/>
                <w:sz w:val="18"/>
                <w:szCs w:val="18"/>
              </w:rPr>
              <w:t xml:space="preserve"> in </w:t>
            </w:r>
            <w:r w:rsidRPr="00715018">
              <w:rPr>
                <w:rFonts w:ascii="Times New Roman" w:eastAsiaTheme="minorEastAsia" w:hAnsi="Times New Roman"/>
                <w:sz w:val="18"/>
                <w:szCs w:val="18"/>
              </w:rPr>
              <w:t>Table</w:t>
            </w:r>
            <w:r>
              <w:rPr>
                <w:rFonts w:ascii="Times New Roman" w:eastAsiaTheme="minorEastAsia" w:hAnsi="Times New Roman" w:hint="eastAsia"/>
                <w:sz w:val="18"/>
                <w:szCs w:val="18"/>
              </w:rPr>
              <w:t>3</w:t>
            </w:r>
          </w:p>
          <w:p w14:paraId="1AAEAAA7" w14:textId="77777777" w:rsidR="004830A7" w:rsidRDefault="004830A7" w:rsidP="000364ED">
            <w:pPr>
              <w:pStyle w:val="ListParagraph"/>
              <w:ind w:leftChars="200" w:left="400" w:firstLine="360"/>
              <w:rPr>
                <w:rFonts w:ascii="Times New Roman" w:eastAsiaTheme="minorEastAsia" w:hAnsi="Times New Roman"/>
                <w:sz w:val="18"/>
                <w:szCs w:val="18"/>
              </w:rPr>
            </w:pPr>
          </w:p>
          <w:p w14:paraId="39D57BB2" w14:textId="77777777" w:rsidR="004830A7" w:rsidRDefault="004830A7" w:rsidP="000364ED">
            <w:pPr>
              <w:pStyle w:val="TAC"/>
              <w:widowControl w:val="0"/>
              <w:ind w:leftChars="200" w:left="400"/>
              <w:jc w:val="both"/>
              <w:rPr>
                <w:rFonts w:ascii="Times New Roman" w:eastAsiaTheme="minorEastAsia" w:hAnsi="Times New Roman"/>
                <w:szCs w:val="18"/>
              </w:rPr>
            </w:pPr>
            <w:r>
              <w:rPr>
                <w:rFonts w:ascii="Times New Roman" w:eastAsiaTheme="minorEastAsia" w:hAnsi="Times New Roman"/>
                <w:szCs w:val="18"/>
              </w:rPr>
              <w:t xml:space="preserve">FFS </w:t>
            </w:r>
            <w:r>
              <w:t xml:space="preserve"> </w:t>
            </w:r>
            <w:r w:rsidRPr="00977A04">
              <w:rPr>
                <w:rFonts w:ascii="Times New Roman" w:eastAsiaTheme="minorEastAsia" w:hAnsi="Times New Roman"/>
                <w:szCs w:val="18"/>
              </w:rPr>
              <w:t xml:space="preserve">test setup </w:t>
            </w:r>
            <w:r>
              <w:rPr>
                <w:rFonts w:ascii="Times New Roman" w:eastAsiaTheme="minorEastAsia" w:hAnsi="Times New Roman" w:hint="eastAsia"/>
                <w:szCs w:val="18"/>
              </w:rPr>
              <w:t>for a</w:t>
            </w:r>
            <w:r>
              <w:rPr>
                <w:rFonts w:ascii="Times New Roman" w:eastAsiaTheme="minorEastAsia" w:hAnsi="Times New Roman"/>
                <w:szCs w:val="18"/>
              </w:rPr>
              <w:t>periodic CSI-RS configuration</w:t>
            </w:r>
          </w:p>
          <w:p w14:paraId="4DF729E4" w14:textId="77777777" w:rsidR="004830A7" w:rsidRDefault="004830A7" w:rsidP="000364ED">
            <w:pPr>
              <w:pStyle w:val="TAC"/>
              <w:widowControl w:val="0"/>
              <w:jc w:val="both"/>
              <w:rPr>
                <w:rFonts w:ascii="Times New Roman" w:eastAsiaTheme="minorEastAsia" w:hAnsi="Times New Roman"/>
                <w:szCs w:val="18"/>
              </w:rPr>
            </w:pPr>
          </w:p>
          <w:p w14:paraId="1E0EDB95" w14:textId="77777777" w:rsidR="004830A7" w:rsidRDefault="004830A7" w:rsidP="000364ED">
            <w:pPr>
              <w:pStyle w:val="TAC"/>
              <w:widowControl w:val="0"/>
              <w:jc w:val="both"/>
              <w:rPr>
                <w:rFonts w:ascii="Times New Roman" w:eastAsiaTheme="minorEastAsia" w:hAnsi="Times New Roman"/>
                <w:szCs w:val="18"/>
              </w:rPr>
            </w:pPr>
          </w:p>
        </w:tc>
      </w:tr>
      <w:tr w:rsidR="004830A7" w14:paraId="096115D3" w14:textId="77777777" w:rsidTr="000364ED">
        <w:tc>
          <w:tcPr>
            <w:tcW w:w="3284" w:type="dxa"/>
          </w:tcPr>
          <w:p w14:paraId="23EC7FB1" w14:textId="77777777" w:rsidR="004830A7" w:rsidRDefault="004830A7" w:rsidP="000364ED">
            <w:pPr>
              <w:pStyle w:val="TAL"/>
              <w:widowControl w:val="0"/>
              <w:ind w:firstLine="400"/>
              <w:jc w:val="both"/>
              <w:rPr>
                <w:rFonts w:ascii="Times New Roman" w:eastAsiaTheme="minorEastAsia" w:hAnsi="Times New Roman"/>
                <w:szCs w:val="18"/>
              </w:rPr>
            </w:pPr>
            <w:r>
              <w:rPr>
                <w:rFonts w:ascii="Times New Roman" w:eastAsiaTheme="minorEastAsia" w:hAnsi="Times New Roman" w:hint="eastAsia"/>
                <w:szCs w:val="18"/>
              </w:rPr>
              <w:t>SNR assumption</w:t>
            </w:r>
          </w:p>
        </w:tc>
        <w:tc>
          <w:tcPr>
            <w:tcW w:w="5621" w:type="dxa"/>
          </w:tcPr>
          <w:p w14:paraId="42EB7DD2" w14:textId="77777777" w:rsidR="004830A7" w:rsidRDefault="004830A7" w:rsidP="000364ED">
            <w:pPr>
              <w:pStyle w:val="TAC"/>
              <w:widowControl w:val="0"/>
              <w:jc w:val="both"/>
              <w:rPr>
                <w:rFonts w:ascii="Times New Roman" w:eastAsia="Yu Mincho" w:hAnsi="Times New Roman"/>
                <w:szCs w:val="18"/>
                <w:lang w:eastAsia="ja-JP"/>
              </w:rPr>
            </w:pPr>
            <w:r>
              <w:rPr>
                <w:rFonts w:ascii="Times New Roman" w:eastAsia="Yu Mincho" w:hAnsi="Times New Roman" w:hint="eastAsia"/>
                <w:szCs w:val="18"/>
                <w:lang w:eastAsia="ja-JP"/>
              </w:rPr>
              <w:t>Only for step</w:t>
            </w:r>
            <w:r>
              <w:rPr>
                <w:rFonts w:ascii="Times New Roman" w:eastAsiaTheme="minorEastAsia" w:hAnsi="Times New Roman" w:hint="eastAsia"/>
                <w:szCs w:val="18"/>
              </w:rPr>
              <w:t>-</w:t>
            </w:r>
            <w:r>
              <w:rPr>
                <w:rFonts w:ascii="Times New Roman" w:eastAsia="Yu Mincho" w:hAnsi="Times New Roman"/>
                <w:szCs w:val="18"/>
                <w:lang w:eastAsia="ja-JP"/>
              </w:rPr>
              <w:t>3</w:t>
            </w:r>
          </w:p>
          <w:p w14:paraId="5F46B6EE" w14:textId="77777777" w:rsidR="004830A7" w:rsidRDefault="004830A7" w:rsidP="000364ED">
            <w:pPr>
              <w:pStyle w:val="TAC"/>
              <w:widowControl w:val="0"/>
              <w:jc w:val="both"/>
              <w:rPr>
                <w:rFonts w:ascii="Times New Roman" w:eastAsiaTheme="minorEastAsia" w:hAnsi="Times New Roman"/>
                <w:szCs w:val="18"/>
              </w:rPr>
            </w:pPr>
            <w:r>
              <w:rPr>
                <w:rFonts w:ascii="Times New Roman" w:eastAsiaTheme="minorEastAsia" w:hAnsi="Times New Roman" w:hint="eastAsia"/>
                <w:szCs w:val="18"/>
              </w:rPr>
              <w:t xml:space="preserve">[FFS,  e.g., </w:t>
            </w:r>
          </w:p>
          <w:p w14:paraId="36E4B9E7" w14:textId="77777777" w:rsidR="004830A7" w:rsidRDefault="004830A7" w:rsidP="000364ED">
            <w:pPr>
              <w:pStyle w:val="TAC"/>
              <w:widowControl w:val="0"/>
              <w:jc w:val="both"/>
              <w:rPr>
                <w:rFonts w:ascii="Times New Roman" w:eastAsiaTheme="minorEastAsia" w:hAnsi="Times New Roman"/>
                <w:szCs w:val="18"/>
              </w:rPr>
            </w:pPr>
            <w:r>
              <w:rPr>
                <w:rFonts w:ascii="Times New Roman" w:eastAsiaTheme="minorEastAsia" w:hAnsi="Times New Roman"/>
                <w:szCs w:val="18"/>
              </w:rPr>
              <w:t>O</w:t>
            </w:r>
            <w:r>
              <w:rPr>
                <w:rFonts w:ascii="Times New Roman" w:eastAsiaTheme="minorEastAsia" w:hAnsi="Times New Roman" w:hint="eastAsia"/>
                <w:szCs w:val="18"/>
              </w:rPr>
              <w:t>ption1: claimed by companies for step-2 first round simulation(TP as KPI)</w:t>
            </w:r>
          </w:p>
          <w:p w14:paraId="7FBCACE7" w14:textId="77777777" w:rsidR="004830A7" w:rsidRDefault="004830A7" w:rsidP="000364ED">
            <w:pPr>
              <w:pStyle w:val="TAC"/>
              <w:widowControl w:val="0"/>
              <w:jc w:val="both"/>
              <w:rPr>
                <w:rFonts w:ascii="Times New Roman" w:eastAsiaTheme="minorEastAsia" w:hAnsi="Times New Roman"/>
                <w:szCs w:val="18"/>
              </w:rPr>
            </w:pPr>
            <w:r>
              <w:rPr>
                <w:rFonts w:ascii="Times New Roman" w:eastAsiaTheme="minorEastAsia" w:hAnsi="Times New Roman"/>
                <w:szCs w:val="18"/>
              </w:rPr>
              <w:t>O</w:t>
            </w:r>
            <w:r>
              <w:rPr>
                <w:rFonts w:ascii="Times New Roman" w:eastAsiaTheme="minorEastAsia" w:hAnsi="Times New Roman" w:hint="eastAsia"/>
                <w:szCs w:val="18"/>
              </w:rPr>
              <w:t xml:space="preserve">ption2: </w:t>
            </w:r>
            <w:r>
              <w:rPr>
                <w:rFonts w:ascii="Times New Roman" w:eastAsiaTheme="minorEastAsia" w:hAnsi="Times New Roman"/>
                <w:szCs w:val="18"/>
              </w:rPr>
              <w:t>Example: [-6:2:10] dB</w:t>
            </w:r>
          </w:p>
          <w:p w14:paraId="04421FE5" w14:textId="77777777" w:rsidR="004830A7" w:rsidRDefault="004830A7" w:rsidP="000364ED">
            <w:pPr>
              <w:pStyle w:val="TAC"/>
              <w:widowControl w:val="0"/>
              <w:jc w:val="both"/>
              <w:rPr>
                <w:rFonts w:ascii="Times New Roman" w:eastAsiaTheme="minorEastAsia" w:hAnsi="Times New Roman"/>
                <w:szCs w:val="18"/>
              </w:rPr>
            </w:pPr>
            <w:r>
              <w:rPr>
                <w:rFonts w:ascii="Times New Roman" w:eastAsiaTheme="minorEastAsia" w:hAnsi="Times New Roman"/>
                <w:szCs w:val="18"/>
              </w:rPr>
              <w:t>O</w:t>
            </w:r>
            <w:r>
              <w:rPr>
                <w:rFonts w:ascii="Times New Roman" w:eastAsiaTheme="minorEastAsia" w:hAnsi="Times New Roman" w:hint="eastAsia"/>
                <w:szCs w:val="18"/>
              </w:rPr>
              <w:t>ption3: other suggestions</w:t>
            </w:r>
          </w:p>
          <w:p w14:paraId="77CE3EF9" w14:textId="77777777" w:rsidR="004830A7" w:rsidRPr="00CD4AB0" w:rsidRDefault="004830A7" w:rsidP="000364ED">
            <w:pPr>
              <w:pStyle w:val="TAC"/>
              <w:widowControl w:val="0"/>
              <w:jc w:val="both"/>
              <w:rPr>
                <w:rFonts w:ascii="Times New Roman" w:eastAsiaTheme="minorEastAsia" w:hAnsi="Times New Roman"/>
                <w:szCs w:val="18"/>
              </w:rPr>
            </w:pPr>
            <w:r>
              <w:rPr>
                <w:rFonts w:ascii="Times New Roman" w:eastAsiaTheme="minorEastAsia" w:hAnsi="Times New Roman" w:hint="eastAsia"/>
                <w:szCs w:val="18"/>
              </w:rPr>
              <w:t>]</w:t>
            </w:r>
          </w:p>
          <w:p w14:paraId="3E52CBCC" w14:textId="77777777" w:rsidR="004830A7" w:rsidRDefault="004830A7" w:rsidP="000364ED">
            <w:pPr>
              <w:pStyle w:val="TAC"/>
              <w:widowControl w:val="0"/>
              <w:jc w:val="both"/>
              <w:rPr>
                <w:rFonts w:ascii="Times New Roman" w:eastAsiaTheme="minorEastAsia" w:hAnsi="Times New Roman"/>
                <w:szCs w:val="18"/>
              </w:rPr>
            </w:pPr>
          </w:p>
        </w:tc>
      </w:tr>
      <w:tr w:rsidR="004830A7" w14:paraId="33A5C5E6" w14:textId="77777777" w:rsidTr="000364ED">
        <w:tc>
          <w:tcPr>
            <w:tcW w:w="3284" w:type="dxa"/>
          </w:tcPr>
          <w:p w14:paraId="6C8EE26B" w14:textId="77777777" w:rsidR="004830A7" w:rsidRDefault="004830A7" w:rsidP="000364ED">
            <w:pPr>
              <w:pStyle w:val="TAL"/>
              <w:widowControl w:val="0"/>
              <w:ind w:firstLine="400"/>
              <w:jc w:val="both"/>
              <w:rPr>
                <w:rFonts w:ascii="Times New Roman" w:eastAsiaTheme="minorEastAsia" w:hAnsi="Times New Roman"/>
                <w:szCs w:val="18"/>
              </w:rPr>
            </w:pPr>
            <w:r>
              <w:rPr>
                <w:rFonts w:ascii="Times New Roman" w:eastAsiaTheme="minorEastAsia" w:hAnsi="Times New Roman"/>
                <w:szCs w:val="18"/>
              </w:rPr>
              <w:t>CSI feedback overhead</w:t>
            </w:r>
          </w:p>
        </w:tc>
        <w:tc>
          <w:tcPr>
            <w:tcW w:w="5621" w:type="dxa"/>
          </w:tcPr>
          <w:p w14:paraId="40910780" w14:textId="77777777" w:rsidR="004830A7" w:rsidRDefault="004830A7" w:rsidP="000364ED">
            <w:pPr>
              <w:pStyle w:val="TAC"/>
              <w:widowControl w:val="0"/>
              <w:jc w:val="both"/>
              <w:rPr>
                <w:rFonts w:ascii="Times New Roman" w:eastAsiaTheme="minorEastAsia" w:hAnsi="Times New Roman"/>
                <w:szCs w:val="18"/>
              </w:rPr>
            </w:pPr>
            <w:r>
              <w:rPr>
                <w:rFonts w:ascii="Times New Roman" w:eastAsiaTheme="minorEastAsia" w:hAnsi="Times New Roman" w:hint="eastAsia"/>
                <w:szCs w:val="18"/>
              </w:rPr>
              <w:t>PC7 as baseline</w:t>
            </w:r>
          </w:p>
          <w:p w14:paraId="16D9913E" w14:textId="77777777" w:rsidR="004830A7" w:rsidRDefault="004830A7" w:rsidP="000364ED">
            <w:pPr>
              <w:pStyle w:val="TAC"/>
              <w:widowControl w:val="0"/>
              <w:jc w:val="both"/>
              <w:rPr>
                <w:rFonts w:ascii="Times New Roman" w:eastAsiaTheme="minorEastAsia" w:hAnsi="Times New Roman"/>
                <w:strike/>
                <w:szCs w:val="18"/>
              </w:rPr>
            </w:pPr>
          </w:p>
        </w:tc>
      </w:tr>
      <w:tr w:rsidR="004830A7" w14:paraId="1DEFEF3F" w14:textId="77777777" w:rsidTr="000364ED">
        <w:tc>
          <w:tcPr>
            <w:tcW w:w="3284" w:type="dxa"/>
          </w:tcPr>
          <w:p w14:paraId="79A5E23E" w14:textId="77777777" w:rsidR="004830A7" w:rsidRDefault="004830A7" w:rsidP="000364ED">
            <w:pPr>
              <w:pStyle w:val="TAL"/>
              <w:widowControl w:val="0"/>
              <w:ind w:firstLine="400"/>
              <w:jc w:val="both"/>
              <w:rPr>
                <w:rFonts w:ascii="Times New Roman" w:eastAsiaTheme="minorEastAsia" w:hAnsi="Times New Roman"/>
                <w:szCs w:val="18"/>
              </w:rPr>
            </w:pPr>
            <w:r>
              <w:rPr>
                <w:rFonts w:ascii="Times New Roman" w:eastAsiaTheme="minorEastAsia" w:hAnsi="Times New Roman"/>
                <w:szCs w:val="18"/>
              </w:rPr>
              <w:t xml:space="preserve">Baseline </w:t>
            </w:r>
          </w:p>
        </w:tc>
        <w:tc>
          <w:tcPr>
            <w:tcW w:w="5621" w:type="dxa"/>
          </w:tcPr>
          <w:p w14:paraId="6BE54E9F" w14:textId="77777777" w:rsidR="004830A7" w:rsidRPr="008B537D" w:rsidRDefault="004830A7" w:rsidP="000364ED">
            <w:pPr>
              <w:keepNext/>
              <w:keepLines/>
              <w:widowControl w:val="0"/>
              <w:overflowPunct w:val="0"/>
              <w:autoSpaceDE w:val="0"/>
              <w:autoSpaceDN w:val="0"/>
              <w:adjustRightInd w:val="0"/>
              <w:jc w:val="both"/>
              <w:textAlignment w:val="baseline"/>
              <w:rPr>
                <w:rFonts w:eastAsiaTheme="minorEastAsia"/>
                <w:sz w:val="18"/>
                <w:szCs w:val="18"/>
                <w:lang w:eastAsia="zh-CN"/>
              </w:rPr>
            </w:pPr>
            <w:r w:rsidRPr="008B537D">
              <w:rPr>
                <w:rFonts w:eastAsiaTheme="minorEastAsia"/>
                <w:sz w:val="18"/>
                <w:szCs w:val="18"/>
                <w:lang w:eastAsia="zh-CN"/>
              </w:rPr>
              <w:t>FFS:</w:t>
            </w:r>
          </w:p>
          <w:p w14:paraId="57060B64" w14:textId="77777777" w:rsidR="004830A7" w:rsidRPr="008B537D" w:rsidRDefault="004830A7" w:rsidP="004830A7">
            <w:pPr>
              <w:pStyle w:val="ListParagraph"/>
              <w:keepNext/>
              <w:keepLines/>
              <w:numPr>
                <w:ilvl w:val="0"/>
                <w:numId w:val="85"/>
              </w:numPr>
              <w:overflowPunct w:val="0"/>
              <w:autoSpaceDE w:val="0"/>
              <w:autoSpaceDN w:val="0"/>
              <w:adjustRightInd w:val="0"/>
              <w:spacing w:line="276" w:lineRule="auto"/>
              <w:ind w:firstLineChars="0"/>
              <w:contextualSpacing/>
              <w:textAlignment w:val="baseline"/>
              <w:rPr>
                <w:rFonts w:eastAsiaTheme="minorEastAsia"/>
                <w:sz w:val="18"/>
                <w:szCs w:val="18"/>
              </w:rPr>
            </w:pPr>
            <w:r w:rsidRPr="008B537D">
              <w:rPr>
                <w:rFonts w:ascii="Times New Roman" w:eastAsiaTheme="minorEastAsia" w:hAnsi="Times New Roman"/>
                <w:sz w:val="18"/>
                <w:szCs w:val="18"/>
              </w:rPr>
              <w:t>R</w:t>
            </w:r>
            <w:r w:rsidRPr="008B537D">
              <w:rPr>
                <w:rFonts w:ascii="Times New Roman" w:eastAsia="Yu Mincho" w:hAnsi="Times New Roman"/>
                <w:sz w:val="18"/>
                <w:szCs w:val="18"/>
                <w:lang w:eastAsia="ja-JP"/>
              </w:rPr>
              <w:t>andom PMI with Rel-15 Type I single panel codebook</w:t>
            </w:r>
            <w:r w:rsidRPr="008B537D">
              <w:rPr>
                <w:rFonts w:ascii="Times New Roman" w:eastAsiaTheme="minorEastAsia" w:hAnsi="Times New Roman"/>
                <w:sz w:val="18"/>
                <w:szCs w:val="18"/>
              </w:rPr>
              <w:t xml:space="preserve"> if needed (e.g., for Step</w:t>
            </w:r>
            <w:r>
              <w:rPr>
                <w:rFonts w:ascii="Times New Roman" w:eastAsiaTheme="minorEastAsia" w:hAnsi="Times New Roman" w:hint="eastAsia"/>
                <w:sz w:val="18"/>
                <w:szCs w:val="18"/>
              </w:rPr>
              <w:t>-</w:t>
            </w:r>
            <w:r w:rsidRPr="008B537D">
              <w:rPr>
                <w:rFonts w:ascii="Times New Roman" w:eastAsiaTheme="minorEastAsia" w:hAnsi="Times New Roman"/>
                <w:sz w:val="18"/>
                <w:szCs w:val="18"/>
              </w:rPr>
              <w:t>2 or performance requirements)</w:t>
            </w:r>
          </w:p>
        </w:tc>
      </w:tr>
      <w:tr w:rsidR="004830A7" w14:paraId="00510BCE" w14:textId="77777777" w:rsidTr="000364ED">
        <w:tc>
          <w:tcPr>
            <w:tcW w:w="3284" w:type="dxa"/>
          </w:tcPr>
          <w:p w14:paraId="18B9F74A" w14:textId="77777777" w:rsidR="004830A7" w:rsidRDefault="004830A7" w:rsidP="000364ED">
            <w:pPr>
              <w:pStyle w:val="TAL"/>
              <w:widowControl w:val="0"/>
              <w:ind w:firstLine="400"/>
              <w:jc w:val="both"/>
              <w:rPr>
                <w:rFonts w:ascii="Times New Roman" w:eastAsiaTheme="minorEastAsia" w:hAnsi="Times New Roman"/>
                <w:szCs w:val="18"/>
              </w:rPr>
            </w:pPr>
            <w:r>
              <w:rPr>
                <w:rFonts w:ascii="Times New Roman" w:eastAsiaTheme="minorEastAsia" w:hAnsi="Times New Roman"/>
                <w:szCs w:val="18"/>
              </w:rPr>
              <w:t>KPI</w:t>
            </w:r>
          </w:p>
        </w:tc>
        <w:tc>
          <w:tcPr>
            <w:tcW w:w="5621" w:type="dxa"/>
          </w:tcPr>
          <w:p w14:paraId="31509C96" w14:textId="77777777" w:rsidR="004830A7" w:rsidRDefault="004830A7" w:rsidP="000364ED">
            <w:pPr>
              <w:keepNext/>
              <w:keepLines/>
              <w:widowControl w:val="0"/>
              <w:overflowPunct w:val="0"/>
              <w:autoSpaceDE w:val="0"/>
              <w:autoSpaceDN w:val="0"/>
              <w:adjustRightInd w:val="0"/>
              <w:jc w:val="both"/>
              <w:textAlignment w:val="baseline"/>
              <w:rPr>
                <w:rFonts w:eastAsiaTheme="minorEastAsia"/>
                <w:sz w:val="18"/>
                <w:szCs w:val="18"/>
                <w:lang w:eastAsia="zh-CN"/>
              </w:rPr>
            </w:pPr>
            <w:r>
              <w:rPr>
                <w:rFonts w:eastAsiaTheme="minorEastAsia"/>
                <w:sz w:val="18"/>
                <w:szCs w:val="18"/>
                <w:lang w:eastAsia="zh-CN"/>
              </w:rPr>
              <w:t>Step</w:t>
            </w:r>
            <w:r>
              <w:rPr>
                <w:rFonts w:eastAsiaTheme="minorEastAsia" w:hint="eastAsia"/>
                <w:sz w:val="18"/>
                <w:szCs w:val="18"/>
                <w:lang w:eastAsia="zh-CN"/>
              </w:rPr>
              <w:t>-</w:t>
            </w:r>
            <w:r>
              <w:rPr>
                <w:rFonts w:eastAsiaTheme="minorEastAsia"/>
                <w:sz w:val="18"/>
                <w:szCs w:val="18"/>
                <w:lang w:eastAsia="zh-CN"/>
              </w:rPr>
              <w:t xml:space="preserve">1: </w:t>
            </w:r>
          </w:p>
          <w:p w14:paraId="7C940400" w14:textId="77777777" w:rsidR="004830A7" w:rsidRDefault="004830A7" w:rsidP="000364ED">
            <w:pPr>
              <w:keepNext/>
              <w:keepLines/>
              <w:widowControl w:val="0"/>
              <w:overflowPunct w:val="0"/>
              <w:autoSpaceDE w:val="0"/>
              <w:autoSpaceDN w:val="0"/>
              <w:adjustRightInd w:val="0"/>
              <w:jc w:val="both"/>
              <w:textAlignment w:val="baseline"/>
              <w:rPr>
                <w:rFonts w:eastAsiaTheme="minorEastAsia"/>
                <w:sz w:val="18"/>
                <w:szCs w:val="18"/>
                <w:lang w:eastAsia="zh-CN"/>
              </w:rPr>
            </w:pPr>
            <w:r>
              <w:rPr>
                <w:rFonts w:eastAsiaTheme="minorEastAsia"/>
                <w:sz w:val="18"/>
                <w:szCs w:val="18"/>
                <w:lang w:eastAsia="zh-CN"/>
              </w:rPr>
              <w:t>check SGCS before CSI feedback</w:t>
            </w:r>
            <w:r>
              <w:rPr>
                <w:rFonts w:eastAsiaTheme="minorEastAsia" w:hint="eastAsia"/>
                <w:sz w:val="18"/>
                <w:szCs w:val="18"/>
                <w:lang w:eastAsia="zh-CN"/>
              </w:rPr>
              <w:t xml:space="preserve"> (between the raw channel matrix and ground-truth at UE)</w:t>
            </w:r>
          </w:p>
          <w:p w14:paraId="556A6836" w14:textId="77777777" w:rsidR="004830A7" w:rsidRDefault="004830A7" w:rsidP="004830A7">
            <w:pPr>
              <w:pStyle w:val="ListParagraph"/>
              <w:keepNext/>
              <w:keepLines/>
              <w:numPr>
                <w:ilvl w:val="0"/>
                <w:numId w:val="85"/>
              </w:numPr>
              <w:overflowPunct w:val="0"/>
              <w:autoSpaceDE w:val="0"/>
              <w:autoSpaceDN w:val="0"/>
              <w:adjustRightInd w:val="0"/>
              <w:spacing w:line="276" w:lineRule="auto"/>
              <w:ind w:firstLineChars="0"/>
              <w:contextualSpacing/>
              <w:textAlignment w:val="baseline"/>
              <w:rPr>
                <w:rFonts w:ascii="Times New Roman" w:eastAsiaTheme="minorEastAsia" w:hAnsi="Times New Roman"/>
                <w:sz w:val="18"/>
                <w:szCs w:val="18"/>
              </w:rPr>
            </w:pPr>
            <w:r>
              <w:rPr>
                <w:rFonts w:ascii="Times New Roman" w:eastAsiaTheme="minorEastAsia" w:hAnsi="Times New Roman"/>
                <w:sz w:val="18"/>
                <w:szCs w:val="18"/>
              </w:rPr>
              <w:t xml:space="preserve">Average of SGCS for </w:t>
            </w:r>
            <w:r>
              <w:rPr>
                <w:rFonts w:ascii="Times New Roman" w:hAnsi="Times New Roman"/>
                <w:sz w:val="18"/>
                <w:szCs w:val="18"/>
              </w:rPr>
              <w:t>intermediate results</w:t>
            </w:r>
            <w:r>
              <w:rPr>
                <w:rFonts w:ascii="Times New Roman" w:eastAsiaTheme="minorEastAsia" w:hAnsi="Times New Roman"/>
                <w:sz w:val="18"/>
                <w:szCs w:val="18"/>
              </w:rPr>
              <w:t xml:space="preserve"> over all subbands per layer (e.g. for rank 2), </w:t>
            </w:r>
          </w:p>
          <w:p w14:paraId="6E2CD554" w14:textId="77777777" w:rsidR="004830A7" w:rsidRDefault="004830A7" w:rsidP="004830A7">
            <w:pPr>
              <w:pStyle w:val="ListParagraph"/>
              <w:keepNext/>
              <w:keepLines/>
              <w:numPr>
                <w:ilvl w:val="0"/>
                <w:numId w:val="85"/>
              </w:numPr>
              <w:overflowPunct w:val="0"/>
              <w:autoSpaceDE w:val="0"/>
              <w:autoSpaceDN w:val="0"/>
              <w:adjustRightInd w:val="0"/>
              <w:ind w:firstLineChars="0"/>
              <w:contextualSpacing/>
              <w:textAlignment w:val="baseline"/>
              <w:rPr>
                <w:rFonts w:ascii="Times New Roman" w:eastAsiaTheme="minorEastAsia" w:hAnsi="Times New Roman"/>
                <w:sz w:val="18"/>
                <w:szCs w:val="18"/>
              </w:rPr>
            </w:pPr>
            <w:r>
              <w:rPr>
                <w:rFonts w:ascii="Times New Roman" w:eastAsiaTheme="minorEastAsia" w:hAnsi="Times New Roman"/>
                <w:sz w:val="18"/>
                <w:szCs w:val="18"/>
              </w:rPr>
              <w:t>comparing the SVD of model output with SVD of the ground truth Raw channel</w:t>
            </w:r>
          </w:p>
          <w:p w14:paraId="4900DF11" w14:textId="77777777" w:rsidR="004830A7" w:rsidRDefault="004830A7" w:rsidP="000364ED">
            <w:pPr>
              <w:keepNext/>
              <w:keepLines/>
              <w:widowControl w:val="0"/>
              <w:overflowPunct w:val="0"/>
              <w:autoSpaceDE w:val="0"/>
              <w:autoSpaceDN w:val="0"/>
              <w:adjustRightInd w:val="0"/>
              <w:jc w:val="both"/>
              <w:textAlignment w:val="baseline"/>
              <w:rPr>
                <w:rFonts w:eastAsiaTheme="minorEastAsia"/>
                <w:sz w:val="18"/>
                <w:szCs w:val="18"/>
                <w:lang w:eastAsia="zh-CN"/>
              </w:rPr>
            </w:pPr>
          </w:p>
          <w:p w14:paraId="417A6A10" w14:textId="77777777" w:rsidR="004830A7" w:rsidRPr="009C3E99" w:rsidRDefault="004830A7" w:rsidP="000364ED">
            <w:pPr>
              <w:keepNext/>
              <w:keepLines/>
              <w:widowControl w:val="0"/>
              <w:overflowPunct w:val="0"/>
              <w:autoSpaceDE w:val="0"/>
              <w:autoSpaceDN w:val="0"/>
              <w:adjustRightInd w:val="0"/>
              <w:jc w:val="both"/>
              <w:textAlignment w:val="baseline"/>
              <w:rPr>
                <w:rFonts w:eastAsiaTheme="minorEastAsia"/>
                <w:sz w:val="18"/>
                <w:szCs w:val="18"/>
                <w:lang w:eastAsia="zh-CN"/>
              </w:rPr>
            </w:pPr>
            <w:r>
              <w:rPr>
                <w:rFonts w:eastAsiaTheme="minorEastAsia"/>
                <w:sz w:val="18"/>
                <w:szCs w:val="18"/>
                <w:lang w:eastAsia="zh-CN"/>
              </w:rPr>
              <w:t>S</w:t>
            </w:r>
            <w:r w:rsidRPr="009C3E99">
              <w:rPr>
                <w:rFonts w:eastAsiaTheme="minorEastAsia"/>
                <w:sz w:val="18"/>
                <w:szCs w:val="18"/>
                <w:lang w:eastAsia="zh-CN"/>
              </w:rPr>
              <w:t>tep-</w:t>
            </w:r>
            <w:r>
              <w:rPr>
                <w:rFonts w:eastAsiaTheme="minorEastAsia"/>
                <w:sz w:val="18"/>
                <w:szCs w:val="18"/>
                <w:lang w:eastAsia="zh-CN"/>
              </w:rPr>
              <w:t>2</w:t>
            </w:r>
            <w:r w:rsidRPr="009C3E99">
              <w:rPr>
                <w:rFonts w:eastAsiaTheme="minorEastAsia"/>
                <w:sz w:val="18"/>
                <w:szCs w:val="18"/>
                <w:lang w:eastAsia="zh-CN"/>
              </w:rPr>
              <w:t xml:space="preserve">: </w:t>
            </w:r>
          </w:p>
          <w:p w14:paraId="1043CE51" w14:textId="77777777" w:rsidR="004830A7" w:rsidRPr="00CD4D20" w:rsidRDefault="004830A7" w:rsidP="004830A7">
            <w:pPr>
              <w:pStyle w:val="ListParagraph"/>
              <w:keepNext/>
              <w:keepLines/>
              <w:numPr>
                <w:ilvl w:val="0"/>
                <w:numId w:val="85"/>
              </w:numPr>
              <w:overflowPunct w:val="0"/>
              <w:autoSpaceDE w:val="0"/>
              <w:autoSpaceDN w:val="0"/>
              <w:adjustRightInd w:val="0"/>
              <w:spacing w:line="276" w:lineRule="auto"/>
              <w:ind w:firstLineChars="0"/>
              <w:contextualSpacing/>
              <w:textAlignment w:val="baseline"/>
              <w:rPr>
                <w:rFonts w:eastAsiaTheme="minorEastAsia"/>
                <w:sz w:val="18"/>
                <w:szCs w:val="18"/>
              </w:rPr>
            </w:pPr>
            <w:r w:rsidRPr="006E5383">
              <w:rPr>
                <w:rFonts w:ascii="Times New Roman" w:eastAsiaTheme="minorEastAsia" w:hAnsi="Times New Roman"/>
                <w:sz w:val="18"/>
                <w:szCs w:val="18"/>
              </w:rPr>
              <w:t>check SGCS after CSI feedback</w:t>
            </w:r>
          </w:p>
          <w:p w14:paraId="144EBF7D" w14:textId="77777777" w:rsidR="004830A7" w:rsidRDefault="004830A7" w:rsidP="000364ED">
            <w:pPr>
              <w:keepNext/>
              <w:keepLines/>
              <w:widowControl w:val="0"/>
              <w:overflowPunct w:val="0"/>
              <w:autoSpaceDE w:val="0"/>
              <w:autoSpaceDN w:val="0"/>
              <w:adjustRightInd w:val="0"/>
              <w:jc w:val="both"/>
              <w:textAlignment w:val="baseline"/>
              <w:rPr>
                <w:rFonts w:eastAsiaTheme="minorEastAsia"/>
                <w:sz w:val="18"/>
                <w:szCs w:val="18"/>
                <w:lang w:eastAsia="zh-CN"/>
              </w:rPr>
            </w:pPr>
          </w:p>
          <w:p w14:paraId="2C14CB85" w14:textId="77777777" w:rsidR="004830A7" w:rsidRPr="00CD4D20" w:rsidRDefault="004830A7" w:rsidP="000364ED">
            <w:pPr>
              <w:keepNext/>
              <w:keepLines/>
              <w:widowControl w:val="0"/>
              <w:overflowPunct w:val="0"/>
              <w:autoSpaceDE w:val="0"/>
              <w:autoSpaceDN w:val="0"/>
              <w:adjustRightInd w:val="0"/>
              <w:jc w:val="both"/>
              <w:textAlignment w:val="baseline"/>
              <w:rPr>
                <w:rFonts w:eastAsiaTheme="minorEastAsia"/>
                <w:sz w:val="18"/>
                <w:szCs w:val="18"/>
                <w:lang w:eastAsia="zh-CN"/>
              </w:rPr>
            </w:pPr>
            <w:r>
              <w:rPr>
                <w:rFonts w:eastAsiaTheme="minorEastAsia"/>
                <w:sz w:val="18"/>
                <w:szCs w:val="18"/>
                <w:lang w:eastAsia="zh-CN"/>
              </w:rPr>
              <w:t>Step-3:</w:t>
            </w:r>
          </w:p>
          <w:p w14:paraId="34D06E21" w14:textId="77777777" w:rsidR="004830A7" w:rsidRPr="006E5383" w:rsidRDefault="004830A7" w:rsidP="004830A7">
            <w:pPr>
              <w:pStyle w:val="ListParagraph"/>
              <w:keepNext/>
              <w:keepLines/>
              <w:numPr>
                <w:ilvl w:val="0"/>
                <w:numId w:val="85"/>
              </w:numPr>
              <w:overflowPunct w:val="0"/>
              <w:autoSpaceDE w:val="0"/>
              <w:autoSpaceDN w:val="0"/>
              <w:adjustRightInd w:val="0"/>
              <w:spacing w:line="276" w:lineRule="auto"/>
              <w:ind w:firstLineChars="0"/>
              <w:contextualSpacing/>
              <w:textAlignment w:val="baseline"/>
              <w:rPr>
                <w:rFonts w:eastAsiaTheme="minorEastAsia"/>
                <w:sz w:val="18"/>
                <w:szCs w:val="18"/>
              </w:rPr>
            </w:pPr>
            <w:r w:rsidRPr="006E5383">
              <w:rPr>
                <w:rFonts w:ascii="Times New Roman" w:eastAsiaTheme="minorEastAsia" w:hAnsi="Times New Roman"/>
                <w:sz w:val="18"/>
                <w:szCs w:val="18"/>
              </w:rPr>
              <w:t>check TPs after CSI</w:t>
            </w:r>
            <w:r w:rsidRPr="006E5383">
              <w:rPr>
                <w:rFonts w:eastAsiaTheme="minorEastAsia"/>
                <w:sz w:val="18"/>
                <w:szCs w:val="18"/>
              </w:rPr>
              <w:t xml:space="preserve"> feedback</w:t>
            </w:r>
          </w:p>
          <w:p w14:paraId="3B1DC666" w14:textId="77777777" w:rsidR="004830A7" w:rsidRDefault="004830A7" w:rsidP="000364ED">
            <w:pPr>
              <w:pStyle w:val="ListParagraph"/>
              <w:keepNext/>
              <w:keepLines/>
              <w:overflowPunct w:val="0"/>
              <w:autoSpaceDE w:val="0"/>
              <w:autoSpaceDN w:val="0"/>
              <w:adjustRightInd w:val="0"/>
              <w:ind w:left="360" w:firstLine="360"/>
              <w:textAlignment w:val="baseline"/>
              <w:rPr>
                <w:rFonts w:ascii="Times New Roman" w:eastAsiaTheme="minorEastAsia" w:hAnsi="Times New Roman"/>
                <w:sz w:val="18"/>
                <w:szCs w:val="18"/>
              </w:rPr>
            </w:pPr>
          </w:p>
        </w:tc>
      </w:tr>
      <w:tr w:rsidR="004830A7" w14:paraId="756F38AB" w14:textId="77777777" w:rsidTr="000364ED">
        <w:tc>
          <w:tcPr>
            <w:tcW w:w="3284" w:type="dxa"/>
          </w:tcPr>
          <w:p w14:paraId="403E7BA8" w14:textId="77777777" w:rsidR="004830A7" w:rsidRDefault="004830A7" w:rsidP="000364ED">
            <w:pPr>
              <w:pStyle w:val="TAL"/>
              <w:widowControl w:val="0"/>
              <w:ind w:firstLine="400"/>
              <w:jc w:val="both"/>
              <w:rPr>
                <w:rFonts w:ascii="Times New Roman" w:eastAsiaTheme="minorEastAsia" w:hAnsi="Times New Roman"/>
                <w:szCs w:val="18"/>
              </w:rPr>
            </w:pPr>
            <w:r>
              <w:rPr>
                <w:rFonts w:ascii="Times New Roman" w:eastAsiaTheme="minorEastAsia" w:hAnsi="Times New Roman"/>
                <w:szCs w:val="18"/>
              </w:rPr>
              <w:lastRenderedPageBreak/>
              <w:t>Model input type</w:t>
            </w:r>
          </w:p>
        </w:tc>
        <w:tc>
          <w:tcPr>
            <w:tcW w:w="5621" w:type="dxa"/>
          </w:tcPr>
          <w:p w14:paraId="381AC11D" w14:textId="77777777" w:rsidR="004830A7" w:rsidRDefault="004830A7" w:rsidP="000364ED">
            <w:pPr>
              <w:keepNext/>
              <w:keepLines/>
              <w:widowControl w:val="0"/>
              <w:overflowPunct w:val="0"/>
              <w:autoSpaceDE w:val="0"/>
              <w:autoSpaceDN w:val="0"/>
              <w:adjustRightInd w:val="0"/>
              <w:jc w:val="both"/>
              <w:textAlignment w:val="baseline"/>
              <w:rPr>
                <w:rFonts w:eastAsiaTheme="minorEastAsia"/>
                <w:sz w:val="18"/>
                <w:szCs w:val="18"/>
                <w:lang w:eastAsia="zh-CN"/>
              </w:rPr>
            </w:pPr>
            <w:r>
              <w:rPr>
                <w:rFonts w:eastAsiaTheme="minorEastAsia"/>
                <w:sz w:val="18"/>
                <w:szCs w:val="18"/>
                <w:lang w:eastAsia="zh-CN"/>
              </w:rPr>
              <w:t>Raw channel matrix</w:t>
            </w:r>
          </w:p>
        </w:tc>
      </w:tr>
      <w:tr w:rsidR="004830A7" w14:paraId="1C2CBAE9" w14:textId="77777777" w:rsidTr="000364ED">
        <w:tc>
          <w:tcPr>
            <w:tcW w:w="3284" w:type="dxa"/>
          </w:tcPr>
          <w:p w14:paraId="46DDEEBC" w14:textId="77777777" w:rsidR="004830A7" w:rsidRDefault="004830A7" w:rsidP="000364ED">
            <w:pPr>
              <w:pStyle w:val="TAL"/>
              <w:widowControl w:val="0"/>
              <w:ind w:firstLine="400"/>
              <w:jc w:val="both"/>
              <w:rPr>
                <w:rFonts w:ascii="Times New Roman" w:eastAsiaTheme="minorEastAsia" w:hAnsi="Times New Roman"/>
                <w:szCs w:val="18"/>
              </w:rPr>
            </w:pPr>
            <w:r>
              <w:rPr>
                <w:rFonts w:ascii="Times New Roman" w:eastAsiaTheme="minorEastAsia" w:hAnsi="Times New Roman"/>
                <w:szCs w:val="18"/>
              </w:rPr>
              <w:t>Model out type</w:t>
            </w:r>
          </w:p>
        </w:tc>
        <w:tc>
          <w:tcPr>
            <w:tcW w:w="5621" w:type="dxa"/>
          </w:tcPr>
          <w:p w14:paraId="4B1C6A74" w14:textId="77777777" w:rsidR="004830A7" w:rsidRDefault="004830A7" w:rsidP="000364ED">
            <w:pPr>
              <w:keepNext/>
              <w:keepLines/>
              <w:widowControl w:val="0"/>
              <w:overflowPunct w:val="0"/>
              <w:autoSpaceDE w:val="0"/>
              <w:autoSpaceDN w:val="0"/>
              <w:adjustRightInd w:val="0"/>
              <w:jc w:val="both"/>
              <w:textAlignment w:val="baseline"/>
              <w:rPr>
                <w:rFonts w:eastAsiaTheme="minorEastAsia"/>
                <w:sz w:val="18"/>
                <w:szCs w:val="18"/>
                <w:lang w:eastAsia="zh-CN"/>
              </w:rPr>
            </w:pPr>
            <w:r>
              <w:rPr>
                <w:rFonts w:eastAsiaTheme="minorEastAsia"/>
                <w:sz w:val="18"/>
                <w:szCs w:val="18"/>
                <w:lang w:eastAsia="zh-CN"/>
              </w:rPr>
              <w:t>Raw channel matrix</w:t>
            </w:r>
          </w:p>
        </w:tc>
      </w:tr>
      <w:tr w:rsidR="004830A7" w14:paraId="5668E790" w14:textId="77777777" w:rsidTr="000364ED">
        <w:tc>
          <w:tcPr>
            <w:tcW w:w="3284" w:type="dxa"/>
          </w:tcPr>
          <w:p w14:paraId="7B0B3D28" w14:textId="77777777" w:rsidR="004830A7" w:rsidRDefault="004830A7" w:rsidP="000364ED">
            <w:pPr>
              <w:pStyle w:val="TAL"/>
              <w:widowControl w:val="0"/>
              <w:ind w:firstLine="400"/>
              <w:jc w:val="both"/>
              <w:rPr>
                <w:rFonts w:ascii="Times New Roman" w:eastAsiaTheme="minorEastAsia" w:hAnsi="Times New Roman"/>
                <w:szCs w:val="18"/>
              </w:rPr>
            </w:pPr>
            <w:r>
              <w:rPr>
                <w:rFonts w:ascii="Times New Roman" w:eastAsiaTheme="minorEastAsia" w:hAnsi="Times New Roman"/>
                <w:szCs w:val="18"/>
              </w:rPr>
              <w:t>Observation window</w:t>
            </w:r>
          </w:p>
        </w:tc>
        <w:tc>
          <w:tcPr>
            <w:tcW w:w="5621" w:type="dxa"/>
          </w:tcPr>
          <w:p w14:paraId="7936106D" w14:textId="77777777" w:rsidR="004830A7" w:rsidRDefault="004830A7" w:rsidP="000364ED">
            <w:pPr>
              <w:keepNext/>
              <w:keepLines/>
              <w:widowControl w:val="0"/>
              <w:overflowPunct w:val="0"/>
              <w:autoSpaceDE w:val="0"/>
              <w:autoSpaceDN w:val="0"/>
              <w:adjustRightInd w:val="0"/>
              <w:jc w:val="both"/>
              <w:textAlignment w:val="baseline"/>
              <w:rPr>
                <w:rFonts w:eastAsiaTheme="minorEastAsia"/>
                <w:sz w:val="18"/>
                <w:szCs w:val="18"/>
                <w:lang w:eastAsia="zh-CN"/>
              </w:rPr>
            </w:pPr>
            <w:r>
              <w:rPr>
                <w:sz w:val="18"/>
                <w:szCs w:val="18"/>
                <w:lang w:eastAsia="ko-KR"/>
              </w:rPr>
              <w:t>Observation window (</w:t>
            </w:r>
            <w:r>
              <w:rPr>
                <w:rFonts w:eastAsia="SimSun"/>
                <w:bCs/>
                <w:sz w:val="18"/>
                <w:szCs w:val="18"/>
              </w:rPr>
              <w:t>number/distance)</w:t>
            </w:r>
            <w:r>
              <w:rPr>
                <w:sz w:val="18"/>
                <w:szCs w:val="18"/>
                <w:lang w:eastAsia="ko-KR"/>
              </w:rPr>
              <w:t>: 5/5ms</w:t>
            </w:r>
            <w:r>
              <w:rPr>
                <w:rFonts w:eastAsiaTheme="minorEastAsia"/>
                <w:sz w:val="18"/>
                <w:szCs w:val="18"/>
                <w:lang w:eastAsia="zh-CN"/>
              </w:rPr>
              <w:t xml:space="preserve"> as baseline</w:t>
            </w:r>
          </w:p>
          <w:p w14:paraId="2A213131" w14:textId="77777777" w:rsidR="004830A7" w:rsidRDefault="004830A7" w:rsidP="000364ED">
            <w:pPr>
              <w:keepNext/>
              <w:keepLines/>
              <w:widowControl w:val="0"/>
              <w:overflowPunct w:val="0"/>
              <w:autoSpaceDE w:val="0"/>
              <w:autoSpaceDN w:val="0"/>
              <w:adjustRightInd w:val="0"/>
              <w:jc w:val="both"/>
              <w:textAlignment w:val="baseline"/>
              <w:rPr>
                <w:rFonts w:eastAsiaTheme="minorEastAsia"/>
                <w:sz w:val="18"/>
                <w:szCs w:val="18"/>
                <w:lang w:eastAsia="zh-CN"/>
              </w:rPr>
            </w:pPr>
            <w:r>
              <w:rPr>
                <w:rFonts w:eastAsiaTheme="minorEastAsia"/>
                <w:sz w:val="18"/>
                <w:szCs w:val="18"/>
                <w:lang w:eastAsia="zh-CN"/>
              </w:rPr>
              <w:t>Optional for 10/5ms</w:t>
            </w:r>
          </w:p>
        </w:tc>
      </w:tr>
      <w:tr w:rsidR="004830A7" w14:paraId="2685D65A" w14:textId="77777777" w:rsidTr="000364ED">
        <w:tc>
          <w:tcPr>
            <w:tcW w:w="3284" w:type="dxa"/>
          </w:tcPr>
          <w:p w14:paraId="11885316" w14:textId="77777777" w:rsidR="004830A7" w:rsidRDefault="004830A7" w:rsidP="000364ED">
            <w:pPr>
              <w:pStyle w:val="TAL"/>
              <w:widowControl w:val="0"/>
              <w:ind w:firstLine="400"/>
              <w:jc w:val="both"/>
              <w:rPr>
                <w:rFonts w:ascii="Times New Roman" w:eastAsiaTheme="minorEastAsia" w:hAnsi="Times New Roman"/>
                <w:szCs w:val="18"/>
              </w:rPr>
            </w:pPr>
            <w:r>
              <w:rPr>
                <w:rFonts w:ascii="Times New Roman" w:eastAsiaTheme="minorEastAsia" w:hAnsi="Times New Roman"/>
                <w:szCs w:val="18"/>
              </w:rPr>
              <w:t>Prediction window</w:t>
            </w:r>
          </w:p>
        </w:tc>
        <w:tc>
          <w:tcPr>
            <w:tcW w:w="5621" w:type="dxa"/>
          </w:tcPr>
          <w:p w14:paraId="35E82951" w14:textId="77777777" w:rsidR="004830A7" w:rsidRDefault="004830A7" w:rsidP="000364ED">
            <w:pPr>
              <w:keepNext/>
              <w:keepLines/>
              <w:widowControl w:val="0"/>
              <w:overflowPunct w:val="0"/>
              <w:autoSpaceDE w:val="0"/>
              <w:autoSpaceDN w:val="0"/>
              <w:adjustRightInd w:val="0"/>
              <w:jc w:val="both"/>
              <w:textAlignment w:val="baseline"/>
              <w:rPr>
                <w:rFonts w:eastAsiaTheme="minorEastAsia"/>
                <w:sz w:val="18"/>
                <w:szCs w:val="18"/>
                <w:lang w:eastAsia="zh-CN"/>
              </w:rPr>
            </w:pPr>
            <w:r>
              <w:rPr>
                <w:sz w:val="18"/>
                <w:szCs w:val="18"/>
                <w:lang w:eastAsia="ko-KR"/>
              </w:rPr>
              <w:t xml:space="preserve">Prediction window </w:t>
            </w:r>
            <w:r>
              <w:rPr>
                <w:rFonts w:eastAsia="SimSun"/>
                <w:bCs/>
                <w:sz w:val="18"/>
                <w:szCs w:val="18"/>
              </w:rPr>
              <w:t>(number/distance between prediction instances/distance from the last observation instance to the 1st prediction instance)</w:t>
            </w:r>
            <w:r>
              <w:rPr>
                <w:sz w:val="18"/>
                <w:szCs w:val="18"/>
                <w:lang w:eastAsia="ko-KR"/>
              </w:rPr>
              <w:t>:  1/5ms/5ms</w:t>
            </w:r>
          </w:p>
        </w:tc>
      </w:tr>
      <w:tr w:rsidR="004830A7" w14:paraId="00875CBA" w14:textId="77777777" w:rsidTr="000364ED">
        <w:tc>
          <w:tcPr>
            <w:tcW w:w="3284" w:type="dxa"/>
          </w:tcPr>
          <w:p w14:paraId="777D10EF" w14:textId="77777777" w:rsidR="004830A7" w:rsidRDefault="004830A7" w:rsidP="000364ED">
            <w:pPr>
              <w:pStyle w:val="TAL"/>
              <w:widowControl w:val="0"/>
              <w:ind w:firstLine="400"/>
              <w:jc w:val="both"/>
              <w:rPr>
                <w:rFonts w:ascii="Times New Roman" w:eastAsiaTheme="minorEastAsia" w:hAnsi="Times New Roman"/>
                <w:szCs w:val="18"/>
              </w:rPr>
            </w:pPr>
            <w:r>
              <w:rPr>
                <w:rFonts w:ascii="Times New Roman" w:eastAsiaTheme="minorEastAsia" w:hAnsi="Times New Roman"/>
                <w:szCs w:val="18"/>
              </w:rPr>
              <w:t>T</w:t>
            </w:r>
            <w:r>
              <w:rPr>
                <w:rFonts w:ascii="Times New Roman" w:eastAsiaTheme="minorEastAsia" w:hAnsi="Times New Roman" w:hint="eastAsia"/>
                <w:szCs w:val="18"/>
              </w:rPr>
              <w:t>raining data and test data</w:t>
            </w:r>
          </w:p>
        </w:tc>
        <w:tc>
          <w:tcPr>
            <w:tcW w:w="5621" w:type="dxa"/>
          </w:tcPr>
          <w:p w14:paraId="13FFA3A7" w14:textId="77777777" w:rsidR="004830A7" w:rsidRDefault="004830A7" w:rsidP="000364ED">
            <w:pPr>
              <w:keepNext/>
              <w:keepLines/>
              <w:widowControl w:val="0"/>
              <w:overflowPunct w:val="0"/>
              <w:autoSpaceDE w:val="0"/>
              <w:autoSpaceDN w:val="0"/>
              <w:adjustRightInd w:val="0"/>
              <w:jc w:val="both"/>
              <w:textAlignment w:val="baseline"/>
              <w:rPr>
                <w:rFonts w:eastAsiaTheme="minorEastAsia"/>
                <w:sz w:val="18"/>
                <w:szCs w:val="18"/>
                <w:lang w:eastAsia="zh-CN"/>
              </w:rPr>
            </w:pPr>
            <w:r>
              <w:rPr>
                <w:rFonts w:eastAsiaTheme="minorEastAsia"/>
                <w:sz w:val="18"/>
                <w:szCs w:val="18"/>
                <w:lang w:eastAsia="zh-CN"/>
              </w:rPr>
              <w:t>U</w:t>
            </w:r>
            <w:r>
              <w:rPr>
                <w:rFonts w:eastAsiaTheme="minorEastAsia" w:hint="eastAsia"/>
                <w:sz w:val="18"/>
                <w:szCs w:val="18"/>
                <w:lang w:eastAsia="zh-CN"/>
              </w:rPr>
              <w:t>se following combinations:</w:t>
            </w:r>
          </w:p>
          <w:tbl>
            <w:tblPr>
              <w:tblStyle w:val="TableGrid"/>
              <w:tblW w:w="0" w:type="auto"/>
              <w:tblLayout w:type="fixed"/>
              <w:tblLook w:val="04A0" w:firstRow="1" w:lastRow="0" w:firstColumn="1" w:lastColumn="0" w:noHBand="0" w:noVBand="1"/>
            </w:tblPr>
            <w:tblGrid>
              <w:gridCol w:w="2122"/>
              <w:gridCol w:w="2693"/>
            </w:tblGrid>
            <w:tr w:rsidR="004830A7" w14:paraId="3B025236" w14:textId="77777777" w:rsidTr="000364ED">
              <w:tc>
                <w:tcPr>
                  <w:tcW w:w="2122" w:type="dxa"/>
                </w:tcPr>
                <w:p w14:paraId="5135F6B0" w14:textId="77777777" w:rsidR="004830A7" w:rsidRDefault="004830A7" w:rsidP="003936C6">
                  <w:pPr>
                    <w:framePr w:hSpace="180" w:wrap="around" w:hAnchor="margin" w:y="544"/>
                    <w:tabs>
                      <w:tab w:val="left" w:pos="720"/>
                    </w:tabs>
                    <w:spacing w:line="360" w:lineRule="auto"/>
                    <w:jc w:val="both"/>
                    <w:rPr>
                      <w:rFonts w:eastAsia="Yu Mincho"/>
                      <w:sz w:val="18"/>
                      <w:szCs w:val="18"/>
                      <w:lang w:eastAsia="ja-JP"/>
                    </w:rPr>
                  </w:pPr>
                  <w:r w:rsidRPr="00715018">
                    <w:rPr>
                      <w:rFonts w:eastAsiaTheme="minorEastAsia"/>
                      <w:sz w:val="18"/>
                      <w:szCs w:val="18"/>
                      <w:lang w:eastAsia="zh-CN"/>
                    </w:rPr>
                    <w:t>T</w:t>
                  </w:r>
                  <w:r w:rsidRPr="00715018">
                    <w:rPr>
                      <w:rFonts w:eastAsiaTheme="minorEastAsia" w:hint="eastAsia"/>
                      <w:sz w:val="18"/>
                      <w:szCs w:val="18"/>
                      <w:lang w:eastAsia="zh-CN"/>
                    </w:rPr>
                    <w:t>raining dataset</w:t>
                  </w:r>
                </w:p>
                <w:p w14:paraId="1E45A08C" w14:textId="77777777" w:rsidR="004830A7" w:rsidRPr="00CD4D20" w:rsidRDefault="004830A7" w:rsidP="003936C6">
                  <w:pPr>
                    <w:framePr w:hSpace="180" w:wrap="around" w:hAnchor="margin" w:y="544"/>
                    <w:tabs>
                      <w:tab w:val="left" w:pos="720"/>
                    </w:tabs>
                    <w:spacing w:line="360" w:lineRule="auto"/>
                    <w:jc w:val="both"/>
                    <w:rPr>
                      <w:rFonts w:eastAsia="Yu Mincho"/>
                      <w:sz w:val="18"/>
                      <w:szCs w:val="18"/>
                      <w:lang w:eastAsia="ja-JP"/>
                    </w:rPr>
                  </w:pPr>
                  <w:r>
                    <w:rPr>
                      <w:rFonts w:eastAsia="Yu Mincho" w:hint="eastAsia"/>
                      <w:sz w:val="18"/>
                      <w:szCs w:val="18"/>
                      <w:lang w:eastAsia="ja-JP"/>
                    </w:rPr>
                    <w:t>(TDLA30)</w:t>
                  </w:r>
                </w:p>
              </w:tc>
              <w:tc>
                <w:tcPr>
                  <w:tcW w:w="2693" w:type="dxa"/>
                </w:tcPr>
                <w:p w14:paraId="702CCFD5" w14:textId="77777777" w:rsidR="004830A7" w:rsidRDefault="004830A7" w:rsidP="003936C6">
                  <w:pPr>
                    <w:framePr w:hSpace="180" w:wrap="around" w:hAnchor="margin" w:y="544"/>
                    <w:tabs>
                      <w:tab w:val="left" w:pos="720"/>
                    </w:tabs>
                    <w:spacing w:line="360" w:lineRule="auto"/>
                    <w:jc w:val="both"/>
                    <w:rPr>
                      <w:rFonts w:eastAsia="Yu Mincho"/>
                      <w:sz w:val="18"/>
                      <w:szCs w:val="18"/>
                      <w:lang w:eastAsia="ja-JP"/>
                    </w:rPr>
                  </w:pPr>
                  <w:r w:rsidRPr="00715018">
                    <w:rPr>
                      <w:rFonts w:eastAsiaTheme="minorEastAsia"/>
                      <w:sz w:val="18"/>
                      <w:szCs w:val="18"/>
                      <w:lang w:eastAsia="zh-CN"/>
                    </w:rPr>
                    <w:t>T</w:t>
                  </w:r>
                  <w:r w:rsidRPr="00715018">
                    <w:rPr>
                      <w:rFonts w:eastAsiaTheme="minorEastAsia" w:hint="eastAsia"/>
                      <w:sz w:val="18"/>
                      <w:szCs w:val="18"/>
                      <w:lang w:eastAsia="zh-CN"/>
                    </w:rPr>
                    <w:t>est on</w:t>
                  </w:r>
                </w:p>
                <w:p w14:paraId="022E0855" w14:textId="77777777" w:rsidR="004830A7" w:rsidRPr="00CD4D20" w:rsidRDefault="004830A7" w:rsidP="003936C6">
                  <w:pPr>
                    <w:framePr w:hSpace="180" w:wrap="around" w:hAnchor="margin" w:y="544"/>
                    <w:tabs>
                      <w:tab w:val="left" w:pos="720"/>
                    </w:tabs>
                    <w:spacing w:line="360" w:lineRule="auto"/>
                    <w:jc w:val="both"/>
                    <w:rPr>
                      <w:rFonts w:eastAsia="Yu Mincho"/>
                      <w:sz w:val="18"/>
                      <w:szCs w:val="18"/>
                      <w:lang w:eastAsia="ja-JP"/>
                    </w:rPr>
                  </w:pPr>
                  <w:r>
                    <w:rPr>
                      <w:rFonts w:eastAsia="Yu Mincho" w:hint="eastAsia"/>
                      <w:sz w:val="18"/>
                      <w:szCs w:val="18"/>
                      <w:lang w:eastAsia="ja-JP"/>
                    </w:rPr>
                    <w:t>(TDLA30)</w:t>
                  </w:r>
                </w:p>
              </w:tc>
            </w:tr>
            <w:tr w:rsidR="004830A7" w14:paraId="5E41D50C" w14:textId="77777777" w:rsidTr="000364ED">
              <w:tc>
                <w:tcPr>
                  <w:tcW w:w="2122" w:type="dxa"/>
                </w:tcPr>
                <w:p w14:paraId="6318B756" w14:textId="77777777" w:rsidR="004830A7" w:rsidRPr="00715018" w:rsidRDefault="004830A7" w:rsidP="003936C6">
                  <w:pPr>
                    <w:framePr w:hSpace="180" w:wrap="around" w:hAnchor="margin" w:y="544"/>
                    <w:tabs>
                      <w:tab w:val="left" w:pos="720"/>
                    </w:tabs>
                    <w:spacing w:line="360" w:lineRule="auto"/>
                    <w:jc w:val="both"/>
                    <w:rPr>
                      <w:rFonts w:eastAsiaTheme="minorEastAsia"/>
                      <w:sz w:val="18"/>
                      <w:szCs w:val="18"/>
                      <w:lang w:eastAsia="zh-CN"/>
                    </w:rPr>
                  </w:pPr>
                  <w:r w:rsidRPr="00715018">
                    <w:rPr>
                      <w:rFonts w:eastAsiaTheme="minorEastAsia"/>
                      <w:sz w:val="18"/>
                      <w:szCs w:val="18"/>
                      <w:lang w:eastAsia="zh-CN"/>
                    </w:rPr>
                    <w:t xml:space="preserve">20Hz Doppler spreads </w:t>
                  </w:r>
                </w:p>
              </w:tc>
              <w:tc>
                <w:tcPr>
                  <w:tcW w:w="2693" w:type="dxa"/>
                </w:tcPr>
                <w:p w14:paraId="463E474B" w14:textId="77777777" w:rsidR="004830A7" w:rsidRPr="00715018" w:rsidRDefault="004830A7" w:rsidP="003936C6">
                  <w:pPr>
                    <w:framePr w:hSpace="180" w:wrap="around" w:hAnchor="margin" w:y="544"/>
                    <w:tabs>
                      <w:tab w:val="left" w:pos="720"/>
                    </w:tabs>
                    <w:spacing w:line="360" w:lineRule="auto"/>
                    <w:jc w:val="both"/>
                    <w:rPr>
                      <w:rFonts w:eastAsiaTheme="minorEastAsia"/>
                      <w:sz w:val="18"/>
                      <w:szCs w:val="18"/>
                      <w:lang w:eastAsia="zh-CN"/>
                    </w:rPr>
                  </w:pPr>
                  <w:r w:rsidRPr="00715018">
                    <w:rPr>
                      <w:rFonts w:eastAsiaTheme="minorEastAsia"/>
                      <w:sz w:val="18"/>
                      <w:szCs w:val="18"/>
                      <w:lang w:eastAsia="zh-CN"/>
                    </w:rPr>
                    <w:t xml:space="preserve">20Hz Doppler spreads </w:t>
                  </w:r>
                </w:p>
              </w:tc>
            </w:tr>
            <w:tr w:rsidR="004830A7" w14:paraId="485B52C0" w14:textId="77777777" w:rsidTr="000364ED">
              <w:tc>
                <w:tcPr>
                  <w:tcW w:w="2122" w:type="dxa"/>
                </w:tcPr>
                <w:p w14:paraId="1E970E2B" w14:textId="77777777" w:rsidR="004830A7" w:rsidRPr="00715018" w:rsidRDefault="004830A7" w:rsidP="003936C6">
                  <w:pPr>
                    <w:framePr w:hSpace="180" w:wrap="around" w:hAnchor="margin" w:y="544"/>
                    <w:tabs>
                      <w:tab w:val="left" w:pos="720"/>
                    </w:tabs>
                    <w:spacing w:line="360" w:lineRule="auto"/>
                    <w:jc w:val="both"/>
                    <w:rPr>
                      <w:rFonts w:eastAsiaTheme="minorEastAsia"/>
                      <w:sz w:val="18"/>
                      <w:szCs w:val="18"/>
                      <w:lang w:eastAsia="zh-CN"/>
                    </w:rPr>
                  </w:pPr>
                  <w:r w:rsidRPr="00715018">
                    <w:rPr>
                      <w:rFonts w:eastAsiaTheme="minorEastAsia" w:hint="eastAsia"/>
                      <w:sz w:val="18"/>
                      <w:szCs w:val="18"/>
                      <w:lang w:eastAsia="zh-CN"/>
                    </w:rPr>
                    <w:t xml:space="preserve">50Hz </w:t>
                  </w:r>
                  <w:r w:rsidRPr="00715018">
                    <w:rPr>
                      <w:rFonts w:eastAsiaTheme="minorEastAsia"/>
                      <w:sz w:val="18"/>
                      <w:szCs w:val="18"/>
                      <w:lang w:eastAsia="zh-CN"/>
                    </w:rPr>
                    <w:t>Doppler spreads</w:t>
                  </w:r>
                </w:p>
              </w:tc>
              <w:tc>
                <w:tcPr>
                  <w:tcW w:w="2693" w:type="dxa"/>
                </w:tcPr>
                <w:p w14:paraId="2407552D" w14:textId="77777777" w:rsidR="004830A7" w:rsidRPr="00715018" w:rsidRDefault="004830A7" w:rsidP="003936C6">
                  <w:pPr>
                    <w:framePr w:hSpace="180" w:wrap="around" w:hAnchor="margin" w:y="544"/>
                    <w:tabs>
                      <w:tab w:val="left" w:pos="720"/>
                    </w:tabs>
                    <w:spacing w:line="360" w:lineRule="auto"/>
                    <w:jc w:val="both"/>
                    <w:rPr>
                      <w:rFonts w:eastAsiaTheme="minorEastAsia"/>
                      <w:sz w:val="18"/>
                      <w:szCs w:val="18"/>
                      <w:lang w:eastAsia="zh-CN"/>
                    </w:rPr>
                  </w:pPr>
                  <w:r w:rsidRPr="00715018">
                    <w:rPr>
                      <w:rFonts w:eastAsiaTheme="minorEastAsia" w:hint="eastAsia"/>
                      <w:sz w:val="18"/>
                      <w:szCs w:val="18"/>
                      <w:lang w:eastAsia="zh-CN"/>
                    </w:rPr>
                    <w:t>5</w:t>
                  </w:r>
                  <w:r w:rsidRPr="00715018">
                    <w:rPr>
                      <w:rFonts w:eastAsiaTheme="minorEastAsia"/>
                      <w:sz w:val="18"/>
                      <w:szCs w:val="18"/>
                      <w:lang w:eastAsia="zh-CN"/>
                    </w:rPr>
                    <w:t xml:space="preserve">0Hz Doppler spreads </w:t>
                  </w:r>
                </w:p>
              </w:tc>
            </w:tr>
            <w:tr w:rsidR="004830A7" w14:paraId="3D476185" w14:textId="77777777" w:rsidTr="000364ED">
              <w:tc>
                <w:tcPr>
                  <w:tcW w:w="2122" w:type="dxa"/>
                </w:tcPr>
                <w:p w14:paraId="72825A73" w14:textId="77777777" w:rsidR="004830A7" w:rsidRPr="00715018" w:rsidRDefault="004830A7" w:rsidP="003936C6">
                  <w:pPr>
                    <w:framePr w:hSpace="180" w:wrap="around" w:hAnchor="margin" w:y="544"/>
                    <w:tabs>
                      <w:tab w:val="left" w:pos="720"/>
                    </w:tabs>
                    <w:spacing w:line="360" w:lineRule="auto"/>
                    <w:jc w:val="both"/>
                    <w:rPr>
                      <w:rFonts w:eastAsiaTheme="minorEastAsia"/>
                      <w:sz w:val="18"/>
                      <w:szCs w:val="18"/>
                      <w:lang w:eastAsia="zh-CN"/>
                    </w:rPr>
                  </w:pPr>
                  <w:r w:rsidRPr="00715018">
                    <w:rPr>
                      <w:rFonts w:eastAsiaTheme="minorEastAsia" w:hint="eastAsia"/>
                      <w:sz w:val="18"/>
                      <w:szCs w:val="18"/>
                      <w:lang w:eastAsia="zh-CN"/>
                    </w:rPr>
                    <w:t xml:space="preserve">100Hz </w:t>
                  </w:r>
                  <w:r w:rsidRPr="00715018">
                    <w:rPr>
                      <w:rFonts w:eastAsiaTheme="minorEastAsia"/>
                      <w:sz w:val="18"/>
                      <w:szCs w:val="18"/>
                      <w:lang w:eastAsia="zh-CN"/>
                    </w:rPr>
                    <w:t>Doppler spreads</w:t>
                  </w:r>
                </w:p>
              </w:tc>
              <w:tc>
                <w:tcPr>
                  <w:tcW w:w="2693" w:type="dxa"/>
                </w:tcPr>
                <w:p w14:paraId="0DD4F1A8" w14:textId="77777777" w:rsidR="004830A7" w:rsidRPr="00715018" w:rsidRDefault="004830A7" w:rsidP="003936C6">
                  <w:pPr>
                    <w:framePr w:hSpace="180" w:wrap="around" w:hAnchor="margin" w:y="544"/>
                    <w:tabs>
                      <w:tab w:val="left" w:pos="720"/>
                    </w:tabs>
                    <w:spacing w:line="360" w:lineRule="auto"/>
                    <w:jc w:val="both"/>
                    <w:rPr>
                      <w:rFonts w:eastAsiaTheme="minorEastAsia"/>
                      <w:sz w:val="18"/>
                      <w:szCs w:val="18"/>
                      <w:lang w:eastAsia="zh-CN"/>
                    </w:rPr>
                  </w:pPr>
                  <w:r w:rsidRPr="00715018">
                    <w:rPr>
                      <w:rFonts w:eastAsiaTheme="minorEastAsia" w:hint="eastAsia"/>
                      <w:sz w:val="18"/>
                      <w:szCs w:val="18"/>
                      <w:lang w:eastAsia="zh-CN"/>
                    </w:rPr>
                    <w:t>10</w:t>
                  </w:r>
                  <w:r w:rsidRPr="00715018">
                    <w:rPr>
                      <w:rFonts w:eastAsiaTheme="minorEastAsia"/>
                      <w:sz w:val="18"/>
                      <w:szCs w:val="18"/>
                      <w:lang w:eastAsia="zh-CN"/>
                    </w:rPr>
                    <w:t xml:space="preserve">0Hz Doppler spreads </w:t>
                  </w:r>
                </w:p>
              </w:tc>
            </w:tr>
            <w:tr w:rsidR="004830A7" w14:paraId="617048A9" w14:textId="77777777" w:rsidTr="000364ED">
              <w:tc>
                <w:tcPr>
                  <w:tcW w:w="2122" w:type="dxa"/>
                  <w:vMerge w:val="restart"/>
                </w:tcPr>
                <w:p w14:paraId="7674FA96" w14:textId="77777777" w:rsidR="004830A7" w:rsidRPr="00715018" w:rsidRDefault="004830A7" w:rsidP="003936C6">
                  <w:pPr>
                    <w:framePr w:hSpace="180" w:wrap="around" w:hAnchor="margin" w:y="544"/>
                    <w:tabs>
                      <w:tab w:val="left" w:pos="720"/>
                    </w:tabs>
                    <w:spacing w:line="360" w:lineRule="auto"/>
                    <w:jc w:val="both"/>
                    <w:rPr>
                      <w:rFonts w:eastAsiaTheme="minorEastAsia"/>
                      <w:sz w:val="18"/>
                      <w:szCs w:val="18"/>
                      <w:lang w:eastAsia="zh-CN"/>
                    </w:rPr>
                  </w:pPr>
                  <w:r w:rsidRPr="00715018">
                    <w:rPr>
                      <w:rFonts w:eastAsiaTheme="minorEastAsia"/>
                      <w:sz w:val="18"/>
                      <w:szCs w:val="18"/>
                      <w:lang w:eastAsia="zh-CN"/>
                    </w:rPr>
                    <w:t>M</w:t>
                  </w:r>
                  <w:r w:rsidRPr="00715018">
                    <w:rPr>
                      <w:rFonts w:eastAsiaTheme="minorEastAsia" w:hint="eastAsia"/>
                      <w:sz w:val="18"/>
                      <w:szCs w:val="18"/>
                      <w:lang w:eastAsia="zh-CN"/>
                    </w:rPr>
                    <w:t xml:space="preserve">ixed </w:t>
                  </w:r>
                  <w:r w:rsidRPr="00715018">
                    <w:rPr>
                      <w:rFonts w:eastAsiaTheme="minorEastAsia"/>
                      <w:sz w:val="18"/>
                      <w:szCs w:val="18"/>
                      <w:lang w:eastAsia="zh-CN"/>
                    </w:rPr>
                    <w:t>Doppler spreads</w:t>
                  </w:r>
                </w:p>
                <w:p w14:paraId="00BE5371" w14:textId="77777777" w:rsidR="004830A7" w:rsidRPr="00715018" w:rsidRDefault="004830A7" w:rsidP="003936C6">
                  <w:pPr>
                    <w:framePr w:hSpace="180" w:wrap="around" w:hAnchor="margin" w:y="544"/>
                    <w:tabs>
                      <w:tab w:val="left" w:pos="720"/>
                    </w:tabs>
                    <w:spacing w:line="360" w:lineRule="auto"/>
                    <w:jc w:val="both"/>
                    <w:rPr>
                      <w:rFonts w:eastAsiaTheme="minorEastAsia"/>
                      <w:sz w:val="18"/>
                      <w:szCs w:val="18"/>
                      <w:lang w:eastAsia="zh-CN"/>
                    </w:rPr>
                  </w:pPr>
                  <w:r w:rsidRPr="00715018">
                    <w:rPr>
                      <w:rFonts w:eastAsiaTheme="minorEastAsia"/>
                      <w:sz w:val="18"/>
                      <w:szCs w:val="18"/>
                      <w:lang w:eastAsia="zh-CN"/>
                    </w:rPr>
                    <w:t xml:space="preserve"> (20Hz, 50Hz, 100Hz)</w:t>
                  </w:r>
                </w:p>
              </w:tc>
              <w:tc>
                <w:tcPr>
                  <w:tcW w:w="2693" w:type="dxa"/>
                </w:tcPr>
                <w:p w14:paraId="2093CEC6" w14:textId="77777777" w:rsidR="004830A7" w:rsidRPr="00715018" w:rsidRDefault="004830A7" w:rsidP="003936C6">
                  <w:pPr>
                    <w:framePr w:hSpace="180" w:wrap="around" w:hAnchor="margin" w:y="544"/>
                    <w:tabs>
                      <w:tab w:val="left" w:pos="720"/>
                    </w:tabs>
                    <w:spacing w:line="360" w:lineRule="auto"/>
                    <w:jc w:val="both"/>
                    <w:rPr>
                      <w:rFonts w:eastAsiaTheme="minorEastAsia"/>
                      <w:sz w:val="18"/>
                      <w:szCs w:val="18"/>
                      <w:lang w:eastAsia="zh-CN"/>
                    </w:rPr>
                  </w:pPr>
                  <w:r w:rsidRPr="00715018">
                    <w:rPr>
                      <w:rFonts w:eastAsiaTheme="minorEastAsia"/>
                      <w:sz w:val="18"/>
                      <w:szCs w:val="18"/>
                      <w:lang w:eastAsia="zh-CN"/>
                    </w:rPr>
                    <w:t xml:space="preserve">20Hz Doppler spreads </w:t>
                  </w:r>
                </w:p>
              </w:tc>
            </w:tr>
            <w:tr w:rsidR="004830A7" w14:paraId="3AA5F8E5" w14:textId="77777777" w:rsidTr="000364ED">
              <w:tc>
                <w:tcPr>
                  <w:tcW w:w="2122" w:type="dxa"/>
                  <w:vMerge/>
                </w:tcPr>
                <w:p w14:paraId="2BA072B8" w14:textId="77777777" w:rsidR="004830A7" w:rsidRPr="00715018" w:rsidRDefault="004830A7" w:rsidP="003936C6">
                  <w:pPr>
                    <w:framePr w:hSpace="180" w:wrap="around" w:hAnchor="margin" w:y="544"/>
                    <w:tabs>
                      <w:tab w:val="left" w:pos="720"/>
                    </w:tabs>
                    <w:spacing w:line="360" w:lineRule="auto"/>
                    <w:jc w:val="both"/>
                    <w:rPr>
                      <w:rFonts w:eastAsiaTheme="minorEastAsia"/>
                      <w:sz w:val="18"/>
                      <w:szCs w:val="18"/>
                      <w:lang w:eastAsia="zh-CN"/>
                    </w:rPr>
                  </w:pPr>
                </w:p>
              </w:tc>
              <w:tc>
                <w:tcPr>
                  <w:tcW w:w="2693" w:type="dxa"/>
                </w:tcPr>
                <w:p w14:paraId="455DCD9E" w14:textId="77777777" w:rsidR="004830A7" w:rsidRPr="00715018" w:rsidRDefault="004830A7" w:rsidP="003936C6">
                  <w:pPr>
                    <w:framePr w:hSpace="180" w:wrap="around" w:hAnchor="margin" w:y="544"/>
                    <w:tabs>
                      <w:tab w:val="left" w:pos="720"/>
                    </w:tabs>
                    <w:spacing w:line="360" w:lineRule="auto"/>
                    <w:jc w:val="both"/>
                    <w:rPr>
                      <w:rFonts w:eastAsiaTheme="minorEastAsia"/>
                      <w:sz w:val="18"/>
                      <w:szCs w:val="18"/>
                      <w:lang w:eastAsia="zh-CN"/>
                    </w:rPr>
                  </w:pPr>
                  <w:r w:rsidRPr="00715018">
                    <w:rPr>
                      <w:rFonts w:eastAsiaTheme="minorEastAsia" w:hint="eastAsia"/>
                      <w:sz w:val="18"/>
                      <w:szCs w:val="18"/>
                      <w:lang w:eastAsia="zh-CN"/>
                    </w:rPr>
                    <w:t>5</w:t>
                  </w:r>
                  <w:r w:rsidRPr="00715018">
                    <w:rPr>
                      <w:rFonts w:eastAsiaTheme="minorEastAsia"/>
                      <w:sz w:val="18"/>
                      <w:szCs w:val="18"/>
                      <w:lang w:eastAsia="zh-CN"/>
                    </w:rPr>
                    <w:t xml:space="preserve">0Hz Doppler spreads </w:t>
                  </w:r>
                </w:p>
              </w:tc>
            </w:tr>
            <w:tr w:rsidR="004830A7" w14:paraId="76AB30EB" w14:textId="77777777" w:rsidTr="000364ED">
              <w:tc>
                <w:tcPr>
                  <w:tcW w:w="2122" w:type="dxa"/>
                  <w:vMerge/>
                </w:tcPr>
                <w:p w14:paraId="0C4A4282" w14:textId="77777777" w:rsidR="004830A7" w:rsidRPr="00715018" w:rsidRDefault="004830A7" w:rsidP="003936C6">
                  <w:pPr>
                    <w:framePr w:hSpace="180" w:wrap="around" w:hAnchor="margin" w:y="544"/>
                    <w:tabs>
                      <w:tab w:val="left" w:pos="720"/>
                    </w:tabs>
                    <w:spacing w:line="360" w:lineRule="auto"/>
                    <w:jc w:val="both"/>
                    <w:rPr>
                      <w:rFonts w:eastAsiaTheme="minorEastAsia"/>
                      <w:sz w:val="18"/>
                      <w:szCs w:val="18"/>
                      <w:lang w:eastAsia="zh-CN"/>
                    </w:rPr>
                  </w:pPr>
                </w:p>
              </w:tc>
              <w:tc>
                <w:tcPr>
                  <w:tcW w:w="2693" w:type="dxa"/>
                </w:tcPr>
                <w:p w14:paraId="17E63C7C" w14:textId="77777777" w:rsidR="004830A7" w:rsidRPr="00715018" w:rsidRDefault="004830A7" w:rsidP="003936C6">
                  <w:pPr>
                    <w:framePr w:hSpace="180" w:wrap="around" w:hAnchor="margin" w:y="544"/>
                    <w:tabs>
                      <w:tab w:val="left" w:pos="720"/>
                    </w:tabs>
                    <w:spacing w:line="360" w:lineRule="auto"/>
                    <w:jc w:val="both"/>
                    <w:rPr>
                      <w:rFonts w:eastAsiaTheme="minorEastAsia"/>
                      <w:sz w:val="18"/>
                      <w:szCs w:val="18"/>
                      <w:lang w:eastAsia="zh-CN"/>
                    </w:rPr>
                  </w:pPr>
                  <w:r w:rsidRPr="00715018">
                    <w:rPr>
                      <w:rFonts w:eastAsiaTheme="minorEastAsia" w:hint="eastAsia"/>
                      <w:sz w:val="18"/>
                      <w:szCs w:val="18"/>
                      <w:lang w:eastAsia="zh-CN"/>
                    </w:rPr>
                    <w:t>10</w:t>
                  </w:r>
                  <w:r w:rsidRPr="00715018">
                    <w:rPr>
                      <w:rFonts w:eastAsiaTheme="minorEastAsia"/>
                      <w:sz w:val="18"/>
                      <w:szCs w:val="18"/>
                      <w:lang w:eastAsia="zh-CN"/>
                    </w:rPr>
                    <w:t xml:space="preserve">0Hz Doppler spreads </w:t>
                  </w:r>
                </w:p>
              </w:tc>
            </w:tr>
          </w:tbl>
          <w:p w14:paraId="20809957" w14:textId="77777777" w:rsidR="004830A7" w:rsidRDefault="004830A7" w:rsidP="000364ED">
            <w:pPr>
              <w:keepNext/>
              <w:keepLines/>
              <w:widowControl w:val="0"/>
              <w:overflowPunct w:val="0"/>
              <w:autoSpaceDE w:val="0"/>
              <w:autoSpaceDN w:val="0"/>
              <w:adjustRightInd w:val="0"/>
              <w:jc w:val="both"/>
              <w:textAlignment w:val="baseline"/>
              <w:rPr>
                <w:rFonts w:eastAsiaTheme="minorEastAsia"/>
                <w:sz w:val="18"/>
                <w:szCs w:val="18"/>
                <w:lang w:eastAsia="zh-CN"/>
              </w:rPr>
            </w:pPr>
          </w:p>
        </w:tc>
      </w:tr>
      <w:tr w:rsidR="004830A7" w14:paraId="79673CD6" w14:textId="77777777" w:rsidTr="000364ED">
        <w:tc>
          <w:tcPr>
            <w:tcW w:w="8905" w:type="dxa"/>
            <w:gridSpan w:val="2"/>
          </w:tcPr>
          <w:p w14:paraId="63FCEEEF" w14:textId="77777777" w:rsidR="004830A7" w:rsidRDefault="004830A7" w:rsidP="000364ED">
            <w:pPr>
              <w:keepNext/>
              <w:keepLines/>
              <w:widowControl w:val="0"/>
              <w:overflowPunct w:val="0"/>
              <w:autoSpaceDE w:val="0"/>
              <w:autoSpaceDN w:val="0"/>
              <w:adjustRightInd w:val="0"/>
              <w:jc w:val="both"/>
              <w:textAlignment w:val="baseline"/>
              <w:rPr>
                <w:rFonts w:eastAsiaTheme="minorEastAsia"/>
                <w:sz w:val="18"/>
                <w:szCs w:val="18"/>
                <w:lang w:eastAsia="zh-CN"/>
              </w:rPr>
            </w:pPr>
          </w:p>
        </w:tc>
      </w:tr>
    </w:tbl>
    <w:p w14:paraId="0895C645" w14:textId="77777777" w:rsidR="004830A7" w:rsidRDefault="004830A7" w:rsidP="004830A7">
      <w:pPr>
        <w:rPr>
          <w:rFonts w:eastAsiaTheme="minorEastAsia"/>
          <w:lang w:eastAsia="zh-CN"/>
        </w:rPr>
      </w:pPr>
    </w:p>
    <w:p w14:paraId="74E40786" w14:textId="77777777" w:rsidR="004830A7" w:rsidRDefault="004830A7" w:rsidP="004830A7">
      <w:pPr>
        <w:rPr>
          <w:rFonts w:eastAsiaTheme="minorEastAsia"/>
          <w:lang w:eastAsia="zh-CN"/>
        </w:rPr>
      </w:pPr>
    </w:p>
    <w:p w14:paraId="6B01A44D" w14:textId="77777777" w:rsidR="004830A7" w:rsidRDefault="004830A7" w:rsidP="004830A7">
      <w:pPr>
        <w:rPr>
          <w:rFonts w:eastAsiaTheme="minorEastAsia"/>
          <w:lang w:eastAsia="zh-CN"/>
        </w:rPr>
      </w:pPr>
    </w:p>
    <w:p w14:paraId="39090B25" w14:textId="77777777" w:rsidR="004830A7" w:rsidRDefault="004830A7" w:rsidP="004830A7">
      <w:pPr>
        <w:rPr>
          <w:rFonts w:eastAsiaTheme="minorEastAsia"/>
          <w:lang w:eastAsia="zh-CN"/>
        </w:rPr>
      </w:pPr>
    </w:p>
    <w:p w14:paraId="2AFD56F2" w14:textId="77777777" w:rsidR="004830A7" w:rsidRDefault="004830A7" w:rsidP="004830A7">
      <w:pPr>
        <w:rPr>
          <w:rFonts w:eastAsiaTheme="minorEastAsia"/>
          <w:lang w:eastAsia="zh-CN"/>
        </w:rPr>
      </w:pPr>
    </w:p>
    <w:p w14:paraId="53FD46D9" w14:textId="77777777" w:rsidR="004830A7" w:rsidRDefault="004830A7" w:rsidP="004830A7">
      <w:pPr>
        <w:jc w:val="both"/>
        <w:rPr>
          <w:rFonts w:ascii="Times" w:eastAsia="SimSun" w:hAnsi="Times"/>
          <w:bCs/>
          <w:lang w:eastAsia="zh-CN"/>
        </w:rPr>
      </w:pPr>
    </w:p>
    <w:p w14:paraId="3693D0DE" w14:textId="77777777" w:rsidR="004830A7" w:rsidRDefault="004830A7" w:rsidP="004830A7">
      <w:pPr>
        <w:jc w:val="both"/>
        <w:rPr>
          <w:rFonts w:ascii="Times" w:eastAsia="SimSun" w:hAnsi="Times"/>
          <w:bCs/>
          <w:lang w:eastAsia="zh-CN"/>
        </w:rPr>
      </w:pPr>
    </w:p>
    <w:p w14:paraId="5FC0ACEA" w14:textId="77777777" w:rsidR="004830A7" w:rsidRDefault="004830A7" w:rsidP="004830A7">
      <w:pPr>
        <w:jc w:val="both"/>
        <w:rPr>
          <w:rFonts w:ascii="Times" w:eastAsia="SimSun" w:hAnsi="Times"/>
          <w:bCs/>
          <w:lang w:eastAsia="zh-CN"/>
        </w:rPr>
      </w:pPr>
    </w:p>
    <w:p w14:paraId="7DB665CB" w14:textId="77777777" w:rsidR="004830A7" w:rsidRDefault="004830A7" w:rsidP="004830A7">
      <w:pPr>
        <w:jc w:val="both"/>
        <w:rPr>
          <w:rFonts w:ascii="Times" w:eastAsia="SimSun" w:hAnsi="Times"/>
          <w:bCs/>
          <w:lang w:eastAsia="zh-CN"/>
        </w:rPr>
      </w:pPr>
    </w:p>
    <w:p w14:paraId="596C2650" w14:textId="77777777" w:rsidR="004830A7" w:rsidRDefault="004830A7" w:rsidP="004830A7">
      <w:pPr>
        <w:jc w:val="both"/>
        <w:rPr>
          <w:rFonts w:ascii="Times" w:eastAsia="SimSun" w:hAnsi="Times"/>
          <w:bCs/>
          <w:lang w:eastAsia="zh-CN"/>
        </w:rPr>
      </w:pPr>
    </w:p>
    <w:p w14:paraId="2506B7C9" w14:textId="77777777" w:rsidR="004830A7" w:rsidRDefault="004830A7" w:rsidP="004830A7">
      <w:pPr>
        <w:jc w:val="both"/>
        <w:rPr>
          <w:rFonts w:ascii="Times" w:eastAsia="SimSun" w:hAnsi="Times"/>
          <w:bCs/>
          <w:lang w:eastAsia="zh-CN"/>
        </w:rPr>
      </w:pPr>
    </w:p>
    <w:p w14:paraId="0DC56301" w14:textId="77777777" w:rsidR="004830A7" w:rsidRDefault="004830A7" w:rsidP="004830A7">
      <w:pPr>
        <w:jc w:val="both"/>
        <w:rPr>
          <w:rFonts w:ascii="Times" w:eastAsia="SimSun" w:hAnsi="Times"/>
          <w:bCs/>
          <w:lang w:eastAsia="zh-CN"/>
        </w:rPr>
      </w:pPr>
    </w:p>
    <w:p w14:paraId="6873CDB1" w14:textId="77777777" w:rsidR="004830A7" w:rsidRDefault="004830A7" w:rsidP="004830A7">
      <w:pPr>
        <w:jc w:val="both"/>
        <w:rPr>
          <w:rFonts w:ascii="Times" w:eastAsia="SimSun" w:hAnsi="Times"/>
          <w:bCs/>
          <w:lang w:eastAsia="zh-CN"/>
        </w:rPr>
      </w:pPr>
    </w:p>
    <w:p w14:paraId="3DA6DF36" w14:textId="77777777" w:rsidR="004830A7" w:rsidRDefault="004830A7" w:rsidP="004830A7">
      <w:pPr>
        <w:jc w:val="both"/>
        <w:rPr>
          <w:rFonts w:ascii="Times" w:eastAsia="SimSun" w:hAnsi="Times"/>
          <w:bCs/>
          <w:lang w:eastAsia="zh-CN"/>
        </w:rPr>
      </w:pPr>
    </w:p>
    <w:p w14:paraId="45CDE146" w14:textId="77777777" w:rsidR="004830A7" w:rsidRDefault="004830A7" w:rsidP="004830A7">
      <w:pPr>
        <w:jc w:val="both"/>
        <w:rPr>
          <w:rFonts w:ascii="Times" w:eastAsia="SimSun" w:hAnsi="Times"/>
          <w:bCs/>
          <w:lang w:eastAsia="zh-CN"/>
        </w:rPr>
      </w:pPr>
    </w:p>
    <w:p w14:paraId="06481F49" w14:textId="77777777" w:rsidR="004830A7" w:rsidRDefault="004830A7" w:rsidP="004830A7">
      <w:pPr>
        <w:jc w:val="both"/>
        <w:rPr>
          <w:rFonts w:ascii="Times" w:eastAsia="SimSun" w:hAnsi="Times"/>
          <w:bCs/>
          <w:lang w:eastAsia="zh-CN"/>
        </w:rPr>
      </w:pPr>
    </w:p>
    <w:p w14:paraId="17E4F9BB" w14:textId="77777777" w:rsidR="004830A7" w:rsidRDefault="004830A7" w:rsidP="004830A7">
      <w:pPr>
        <w:rPr>
          <w:rFonts w:ascii="Times" w:eastAsia="SimSun" w:hAnsi="Times"/>
          <w:lang w:eastAsia="zh-CN"/>
        </w:rPr>
      </w:pPr>
    </w:p>
    <w:p w14:paraId="464D35FA" w14:textId="77777777" w:rsidR="004830A7" w:rsidRDefault="004830A7" w:rsidP="004830A7">
      <w:pPr>
        <w:rPr>
          <w:rFonts w:ascii="Times" w:eastAsia="SimSun" w:hAnsi="Times"/>
          <w:lang w:eastAsia="zh-CN"/>
        </w:rPr>
      </w:pPr>
    </w:p>
    <w:p w14:paraId="27498C86" w14:textId="77777777" w:rsidR="004830A7" w:rsidRDefault="004830A7" w:rsidP="004830A7">
      <w:pPr>
        <w:spacing w:after="200" w:line="276" w:lineRule="auto"/>
        <w:contextualSpacing/>
        <w:rPr>
          <w:rFonts w:eastAsiaTheme="minorEastAsia"/>
        </w:rPr>
      </w:pPr>
    </w:p>
    <w:p w14:paraId="39D7780C" w14:textId="103331D9" w:rsidR="004830A7" w:rsidRPr="004830A7" w:rsidRDefault="004830A7" w:rsidP="004830A7">
      <w:pPr>
        <w:spacing w:after="200" w:line="276" w:lineRule="auto"/>
        <w:contextualSpacing/>
        <w:rPr>
          <w:rFonts w:eastAsiaTheme="minorEastAsia"/>
        </w:rPr>
        <w:sectPr w:rsidR="004830A7" w:rsidRPr="004830A7" w:rsidSect="004830A7">
          <w:footnotePr>
            <w:numRestart w:val="eachSect"/>
          </w:footnotePr>
          <w:pgSz w:w="11907" w:h="16840"/>
          <w:pgMar w:top="1416" w:right="1133" w:bottom="1133" w:left="1133" w:header="850" w:footer="340" w:gutter="0"/>
          <w:cols w:space="720"/>
          <w:formProt w:val="0"/>
        </w:sectPr>
      </w:pPr>
    </w:p>
    <w:p w14:paraId="4A8022C0" w14:textId="1A253A28" w:rsidR="004830A7" w:rsidRPr="004830A7" w:rsidRDefault="004830A7" w:rsidP="004830A7"/>
    <w:p w14:paraId="57A0107D" w14:textId="511EEAD1" w:rsidR="004830A7" w:rsidRDefault="004830A7" w:rsidP="004830A7">
      <w:r w:rsidRPr="00B266D6">
        <w:rPr>
          <w:u w:val="single"/>
        </w:rPr>
        <w:t>Simulation assumptions</w:t>
      </w:r>
      <w:r>
        <w:t xml:space="preserve">: </w:t>
      </w:r>
    </w:p>
    <w:p w14:paraId="32A57C67" w14:textId="6C8AD612" w:rsidR="004830A7" w:rsidRDefault="004830A7" w:rsidP="004830A7">
      <w:pPr>
        <w:jc w:val="both"/>
      </w:pPr>
      <w:r w:rsidRPr="00B266D6">
        <w:rPr>
          <w:u w:val="single"/>
        </w:rPr>
        <w:t>Training Data:</w:t>
      </w:r>
      <w:r>
        <w:t xml:space="preserve"> We generated TDLA30 channels with Nrx=4, Ntx =</w:t>
      </w:r>
      <w:r w:rsidR="00604723">
        <w:t>16/32</w:t>
      </w:r>
      <w:r>
        <w:t xml:space="preserve">, cross-pol antennas, </w:t>
      </w:r>
      <w:r w:rsidR="00604723">
        <w:t xml:space="preserve">and we computed the eigenvectors </w:t>
      </w:r>
      <w:r>
        <w:t>rank 1</w:t>
      </w:r>
      <w:r w:rsidR="00604723">
        <w:t xml:space="preserve"> and rank 2</w:t>
      </w:r>
      <w:r>
        <w:t xml:space="preserve">. We generate CSI samples every 5ms, each CSI sample is a tensor of dimension: [52(tones) 2(Re,Im) 4 </w:t>
      </w:r>
      <w:r w:rsidR="00604723">
        <w:t>16/32</w:t>
      </w:r>
      <w:r>
        <w:t>]. We generated 20</w:t>
      </w:r>
      <w:r w:rsidR="00604723">
        <w:t xml:space="preserve"> </w:t>
      </w:r>
      <w:r>
        <w:t>sequences of CSI samples</w:t>
      </w:r>
      <w:r w:rsidR="00604723">
        <w:t xml:space="preserve"> each one with different random seed</w:t>
      </w:r>
      <w:r>
        <w:t xml:space="preserve">, each sequence had </w:t>
      </w:r>
      <w:r w:rsidR="00604723">
        <w:t>5000</w:t>
      </w:r>
      <w:r>
        <w:t xml:space="preserve"> time samples for a total of </w:t>
      </w:r>
      <w:r w:rsidR="00604723">
        <w:t>10</w:t>
      </w:r>
      <w:r>
        <w:t>0,000 samples. We used the</w:t>
      </w:r>
      <w:r w:rsidR="00604723">
        <w:t xml:space="preserve"> first 16</w:t>
      </w:r>
      <w:r>
        <w:t xml:space="preserve"> sequences for training and the</w:t>
      </w:r>
      <w:r w:rsidR="00604723">
        <w:t xml:space="preserve"> last </w:t>
      </w:r>
      <w:r w:rsidR="003E5685">
        <w:t>4 sequences</w:t>
      </w:r>
      <w:r>
        <w:t xml:space="preserve"> for testing. </w:t>
      </w:r>
    </w:p>
    <w:p w14:paraId="3042F956" w14:textId="77777777" w:rsidR="004830A7" w:rsidRDefault="004830A7" w:rsidP="004830A7">
      <w:pPr>
        <w:jc w:val="both"/>
      </w:pPr>
    </w:p>
    <w:p w14:paraId="14643741" w14:textId="278557FB" w:rsidR="004830A7" w:rsidRDefault="004830A7" w:rsidP="004830A7">
      <w:pPr>
        <w:jc w:val="both"/>
      </w:pPr>
      <w:r>
        <w:rPr>
          <w:u w:val="single"/>
        </w:rPr>
        <w:t>AI/ML model</w:t>
      </w:r>
      <w:r w:rsidRPr="00B266D6">
        <w:rPr>
          <w:u w:val="single"/>
        </w:rPr>
        <w:t>:</w:t>
      </w:r>
      <w:r>
        <w:t xml:space="preserve"> We employed a spatiotemporal LSTM model, with a sliding window of observations =5. A fully connected layer was used after LSTM. The output size to the fully connected network was equal to the spatial flattened size and the input size was determined by the hidden size of the LSTM. The LSTM also has a number of layers</w:t>
      </w:r>
      <w:r w:rsidR="00604723">
        <w:t xml:space="preserve"> which </w:t>
      </w:r>
      <w:r w:rsidR="003E5685">
        <w:t>determine</w:t>
      </w:r>
      <w:r w:rsidR="00604723">
        <w:t xml:space="preserve"> the complexity</w:t>
      </w:r>
      <w:r>
        <w:t xml:space="preserve">. The model is trained with MSE loss and Adam optimizer in Pytorch. </w:t>
      </w:r>
    </w:p>
    <w:p w14:paraId="23257F7A" w14:textId="77777777" w:rsidR="00604723" w:rsidRDefault="00604723" w:rsidP="004830A7">
      <w:pPr>
        <w:jc w:val="both"/>
      </w:pPr>
    </w:p>
    <w:p w14:paraId="147C1987" w14:textId="1E9CC335" w:rsidR="004830A7" w:rsidRPr="004830A7" w:rsidRDefault="004830A7" w:rsidP="004830A7">
      <w:pPr>
        <w:jc w:val="both"/>
        <w:sectPr w:rsidR="004830A7" w:rsidRPr="004830A7" w:rsidSect="00113823">
          <w:footnotePr>
            <w:numRestart w:val="eachSect"/>
          </w:footnotePr>
          <w:pgSz w:w="11907" w:h="16840"/>
          <w:pgMar w:top="1416" w:right="1133" w:bottom="1133" w:left="1133" w:header="850" w:footer="340" w:gutter="0"/>
          <w:cols w:space="720"/>
          <w:formProt w:val="0"/>
        </w:sectPr>
      </w:pPr>
      <w:r>
        <w:rPr>
          <w:u w:val="single"/>
        </w:rPr>
        <w:t xml:space="preserve">Simulation methodology: </w:t>
      </w:r>
      <w:r>
        <w:t>We have the following variables in our simulations: the genie CSI sample every 5ms, the predicted sample, and the sample and hold sample (SH) which is the last sample from the observation window. The baseline prediction is the SH scheme and we aim at evaluating the gains of AI/ML prediction compared to SH. The comparisons are done with 2 metrics: NMSE and SGCS. For SGCS, we compute the covariance matrix across tones for each CSI sample (predicted, genie, and SH) , and we compute the principal eigenvector</w:t>
      </w:r>
    </w:p>
    <w:p w14:paraId="07901592" w14:textId="3E08AC08" w:rsidR="00D836FE" w:rsidRDefault="00D836FE" w:rsidP="004830A7">
      <w:pPr>
        <w:rPr>
          <w:rFonts w:eastAsia="DengXian"/>
          <w:lang w:eastAsia="zh-CN"/>
        </w:rPr>
      </w:pPr>
    </w:p>
    <w:p w14:paraId="72DA0FF2" w14:textId="33445EA1" w:rsidR="00D836FE" w:rsidRPr="00963F32" w:rsidRDefault="00D836FE" w:rsidP="00D836FE">
      <w:pPr>
        <w:jc w:val="center"/>
        <w:rPr>
          <w:rFonts w:eastAsia="DengXian"/>
          <w:lang w:eastAsia="zh-CN"/>
        </w:rPr>
      </w:pPr>
      <w:r w:rsidRPr="00D836FE">
        <w:rPr>
          <w:rFonts w:eastAsia="DengXian"/>
          <w:noProof/>
          <w:lang w:eastAsia="zh-CN"/>
        </w:rPr>
        <w:drawing>
          <wp:inline distT="0" distB="0" distL="0" distR="0" wp14:anchorId="60EF2053" wp14:editId="29157073">
            <wp:extent cx="5904230" cy="1053465"/>
            <wp:effectExtent l="0" t="0" r="1270" b="635"/>
            <wp:docPr id="3489999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999976" name="Picture 1" descr="A screenshot of a computer&#10;&#10;AI-generated content may be incorrect."/>
                    <pic:cNvPicPr/>
                  </pic:nvPicPr>
                  <pic:blipFill>
                    <a:blip r:embed="rId9"/>
                    <a:stretch>
                      <a:fillRect/>
                    </a:stretch>
                  </pic:blipFill>
                  <pic:spPr>
                    <a:xfrm>
                      <a:off x="0" y="0"/>
                      <a:ext cx="5904230" cy="1053465"/>
                    </a:xfrm>
                    <a:prstGeom prst="rect">
                      <a:avLst/>
                    </a:prstGeom>
                  </pic:spPr>
                </pic:pic>
              </a:graphicData>
            </a:graphic>
          </wp:inline>
        </w:drawing>
      </w:r>
    </w:p>
    <w:p w14:paraId="3D98446D" w14:textId="2B3A664D" w:rsidR="00D836FE" w:rsidRDefault="00D836FE" w:rsidP="00D836FE">
      <w:pPr>
        <w:jc w:val="center"/>
        <w:rPr>
          <w:rFonts w:eastAsia="Yu Mincho"/>
          <w:lang w:eastAsia="ja-JP"/>
        </w:rPr>
      </w:pPr>
      <w:r w:rsidRPr="00963F32">
        <w:rPr>
          <w:rFonts w:eastAsia="DengXian"/>
          <w:lang w:eastAsia="zh-CN"/>
        </w:rPr>
        <w:t xml:space="preserve">Fig </w:t>
      </w:r>
      <w:r>
        <w:rPr>
          <w:rFonts w:eastAsia="DengXian"/>
          <w:lang w:eastAsia="zh-CN"/>
        </w:rPr>
        <w:t>1</w:t>
      </w:r>
      <w:r w:rsidRPr="00963F32">
        <w:rPr>
          <w:rFonts w:eastAsia="DengXian"/>
          <w:lang w:eastAsia="zh-CN"/>
        </w:rPr>
        <w:t xml:space="preserve">. </w:t>
      </w:r>
      <w:r>
        <w:rPr>
          <w:rFonts w:eastAsia="Yu Mincho"/>
          <w:lang w:eastAsia="ja-JP"/>
        </w:rPr>
        <w:t xml:space="preserve">Sliding window based prediction </w:t>
      </w:r>
    </w:p>
    <w:p w14:paraId="239DDFA8" w14:textId="77777777" w:rsidR="00D836FE" w:rsidRPr="00963F32" w:rsidRDefault="00D836FE" w:rsidP="00D836FE">
      <w:pPr>
        <w:jc w:val="center"/>
        <w:rPr>
          <w:rFonts w:eastAsia="Yu Mincho"/>
          <w:lang w:eastAsia="ja-JP"/>
        </w:rPr>
      </w:pPr>
    </w:p>
    <w:p w14:paraId="3F179A87" w14:textId="77777777" w:rsidR="00D836FE" w:rsidRPr="00B266D6" w:rsidRDefault="00D836FE" w:rsidP="00B266D6">
      <w:pPr>
        <w:jc w:val="both"/>
      </w:pPr>
    </w:p>
    <w:p w14:paraId="11C027C3" w14:textId="5755F27A" w:rsidR="00B266D6" w:rsidRPr="00604723" w:rsidRDefault="00604723" w:rsidP="00604723">
      <w:pPr>
        <w:spacing w:line="360" w:lineRule="auto"/>
        <w:jc w:val="center"/>
        <w:rPr>
          <w:rFonts w:eastAsiaTheme="minorEastAsia"/>
          <w:b/>
          <w:bCs/>
          <w:lang w:eastAsia="zh-CN"/>
        </w:rPr>
      </w:pPr>
      <w:r>
        <w:rPr>
          <w:rFonts w:eastAsiaTheme="minorEastAsia"/>
          <w:b/>
          <w:bCs/>
          <w:lang w:eastAsia="zh-CN"/>
        </w:rPr>
        <w:t>T</w:t>
      </w:r>
      <w:r>
        <w:rPr>
          <w:rFonts w:eastAsiaTheme="minorEastAsia" w:hint="eastAsia"/>
          <w:b/>
          <w:bCs/>
          <w:lang w:eastAsia="zh-CN"/>
        </w:rPr>
        <w:t xml:space="preserve">able </w:t>
      </w:r>
      <w:r>
        <w:rPr>
          <w:rFonts w:eastAsiaTheme="minorEastAsia"/>
          <w:b/>
          <w:bCs/>
          <w:lang w:eastAsia="zh-CN"/>
        </w:rPr>
        <w:t>2</w:t>
      </w:r>
      <w:r>
        <w:rPr>
          <w:rFonts w:eastAsiaTheme="minorEastAsia" w:hint="eastAsia"/>
          <w:b/>
          <w:bCs/>
          <w:lang w:eastAsia="zh-CN"/>
        </w:rPr>
        <w:t xml:space="preserve">: </w:t>
      </w:r>
      <w:r>
        <w:rPr>
          <w:b/>
          <w:bCs/>
        </w:rPr>
        <w:t>Updated simulation results for AIML based CSI prediction</w:t>
      </w:r>
      <w:r>
        <w:rPr>
          <w:rFonts w:eastAsiaTheme="minorEastAsia"/>
          <w:b/>
          <w:bCs/>
          <w:lang w:eastAsia="zh-CN"/>
        </w:rPr>
        <w:t xml:space="preserve"> (Ideal CE, no codebook)</w:t>
      </w:r>
    </w:p>
    <w:p w14:paraId="643CE6E5" w14:textId="241A40F9" w:rsidR="00113823" w:rsidRDefault="00113823" w:rsidP="00B266D6">
      <w:r>
        <w:rPr>
          <w:rFonts w:ascii="Arial" w:eastAsia="SimSun" w:hAnsi="Arial" w:cs="Arial"/>
          <w:b/>
          <w:bCs/>
          <w:noProof/>
          <w:sz w:val="32"/>
          <w:lang w:eastAsia="zh-CN"/>
        </w:rPr>
        <w:drawing>
          <wp:inline distT="0" distB="0" distL="0" distR="0" wp14:anchorId="1E3B5DA3" wp14:editId="017CE9A4">
            <wp:extent cx="5904230" cy="2499940"/>
            <wp:effectExtent l="0" t="0" r="1270" b="2540"/>
            <wp:docPr id="1303205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575190" name="Picture 99257519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04230" cy="2499940"/>
                    </a:xfrm>
                    <a:prstGeom prst="rect">
                      <a:avLst/>
                    </a:prstGeom>
                  </pic:spPr>
                </pic:pic>
              </a:graphicData>
            </a:graphic>
          </wp:inline>
        </w:drawing>
      </w:r>
    </w:p>
    <w:p w14:paraId="5F81CCEA" w14:textId="3659D9BC" w:rsidR="00604723" w:rsidRPr="00604723" w:rsidRDefault="00604723" w:rsidP="00604723">
      <w:pPr>
        <w:spacing w:line="360" w:lineRule="auto"/>
        <w:jc w:val="center"/>
        <w:rPr>
          <w:rFonts w:eastAsiaTheme="minorEastAsia"/>
          <w:b/>
          <w:bCs/>
          <w:lang w:eastAsia="zh-CN"/>
        </w:rPr>
      </w:pPr>
      <w:r>
        <w:rPr>
          <w:rFonts w:eastAsiaTheme="minorEastAsia"/>
          <w:b/>
          <w:bCs/>
          <w:lang w:eastAsia="zh-CN"/>
        </w:rPr>
        <w:t>T</w:t>
      </w:r>
      <w:r>
        <w:rPr>
          <w:rFonts w:eastAsiaTheme="minorEastAsia" w:hint="eastAsia"/>
          <w:b/>
          <w:bCs/>
          <w:lang w:eastAsia="zh-CN"/>
        </w:rPr>
        <w:t xml:space="preserve">able </w:t>
      </w:r>
      <w:r>
        <w:rPr>
          <w:rFonts w:eastAsiaTheme="minorEastAsia"/>
          <w:b/>
          <w:bCs/>
          <w:lang w:eastAsia="zh-CN"/>
        </w:rPr>
        <w:t>3</w:t>
      </w:r>
      <w:r>
        <w:rPr>
          <w:rFonts w:eastAsiaTheme="minorEastAsia" w:hint="eastAsia"/>
          <w:b/>
          <w:bCs/>
          <w:lang w:eastAsia="zh-CN"/>
        </w:rPr>
        <w:t xml:space="preserve">: </w:t>
      </w:r>
      <w:r>
        <w:rPr>
          <w:b/>
          <w:bCs/>
        </w:rPr>
        <w:t xml:space="preserve">Updated simulation results </w:t>
      </w:r>
      <w:r>
        <w:rPr>
          <w:rFonts w:eastAsiaTheme="minorEastAsia"/>
          <w:b/>
          <w:bCs/>
          <w:lang w:eastAsia="zh-CN"/>
        </w:rPr>
        <w:t>(Ideal CE, no codebook) trained mixed datasets 16 ports</w:t>
      </w:r>
    </w:p>
    <w:p w14:paraId="10531404" w14:textId="661F6608" w:rsidR="00113823" w:rsidRDefault="004E6229" w:rsidP="00B266D6">
      <w:r w:rsidRPr="004E6229">
        <w:rPr>
          <w:noProof/>
        </w:rPr>
        <w:drawing>
          <wp:inline distT="0" distB="0" distL="0" distR="0" wp14:anchorId="5D9A3019" wp14:editId="77557829">
            <wp:extent cx="5904230" cy="857250"/>
            <wp:effectExtent l="0" t="0" r="1270" b="6350"/>
            <wp:docPr id="939859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859716" name=""/>
                    <pic:cNvPicPr/>
                  </pic:nvPicPr>
                  <pic:blipFill>
                    <a:blip r:embed="rId11"/>
                    <a:stretch>
                      <a:fillRect/>
                    </a:stretch>
                  </pic:blipFill>
                  <pic:spPr>
                    <a:xfrm>
                      <a:off x="0" y="0"/>
                      <a:ext cx="5904230" cy="857250"/>
                    </a:xfrm>
                    <a:prstGeom prst="rect">
                      <a:avLst/>
                    </a:prstGeom>
                  </pic:spPr>
                </pic:pic>
              </a:graphicData>
            </a:graphic>
          </wp:inline>
        </w:drawing>
      </w:r>
    </w:p>
    <w:p w14:paraId="0D2317D5" w14:textId="77777777" w:rsidR="00227B46" w:rsidRDefault="00227B46" w:rsidP="00652312"/>
    <w:p w14:paraId="02190663" w14:textId="331E59F0" w:rsidR="00604723" w:rsidRPr="00604723" w:rsidRDefault="00604723" w:rsidP="00604723">
      <w:pPr>
        <w:spacing w:line="360" w:lineRule="auto"/>
        <w:jc w:val="center"/>
        <w:rPr>
          <w:rFonts w:eastAsiaTheme="minorEastAsia"/>
          <w:b/>
          <w:bCs/>
          <w:lang w:eastAsia="zh-CN"/>
        </w:rPr>
      </w:pPr>
      <w:r>
        <w:rPr>
          <w:rFonts w:eastAsiaTheme="minorEastAsia"/>
          <w:b/>
          <w:bCs/>
          <w:lang w:eastAsia="zh-CN"/>
        </w:rPr>
        <w:t>T</w:t>
      </w:r>
      <w:r>
        <w:rPr>
          <w:rFonts w:eastAsiaTheme="minorEastAsia" w:hint="eastAsia"/>
          <w:b/>
          <w:bCs/>
          <w:lang w:eastAsia="zh-CN"/>
        </w:rPr>
        <w:t xml:space="preserve">able </w:t>
      </w:r>
      <w:r>
        <w:rPr>
          <w:rFonts w:eastAsiaTheme="minorEastAsia"/>
          <w:b/>
          <w:bCs/>
          <w:lang w:eastAsia="zh-CN"/>
        </w:rPr>
        <w:t>3</w:t>
      </w:r>
      <w:r>
        <w:rPr>
          <w:rFonts w:eastAsiaTheme="minorEastAsia" w:hint="eastAsia"/>
          <w:b/>
          <w:bCs/>
          <w:lang w:eastAsia="zh-CN"/>
        </w:rPr>
        <w:t xml:space="preserve">: </w:t>
      </w:r>
      <w:r>
        <w:rPr>
          <w:b/>
          <w:bCs/>
        </w:rPr>
        <w:t xml:space="preserve">Updated simulation results </w:t>
      </w:r>
      <w:r>
        <w:rPr>
          <w:rFonts w:eastAsiaTheme="minorEastAsia"/>
          <w:b/>
          <w:bCs/>
          <w:lang w:eastAsia="zh-CN"/>
        </w:rPr>
        <w:t xml:space="preserve">(Ideal CE, no codebook) trained mixed datasets </w:t>
      </w:r>
      <w:r w:rsidR="003E5685">
        <w:rPr>
          <w:rFonts w:eastAsiaTheme="minorEastAsia"/>
          <w:b/>
          <w:bCs/>
          <w:lang w:eastAsia="zh-CN"/>
        </w:rPr>
        <w:t>32</w:t>
      </w:r>
      <w:r>
        <w:rPr>
          <w:rFonts w:eastAsiaTheme="minorEastAsia"/>
          <w:b/>
          <w:bCs/>
          <w:lang w:eastAsia="zh-CN"/>
        </w:rPr>
        <w:t xml:space="preserve"> ports</w:t>
      </w:r>
    </w:p>
    <w:p w14:paraId="1516BABE" w14:textId="38113E21" w:rsidR="00604723" w:rsidRDefault="004E6229" w:rsidP="00604723">
      <w:r w:rsidRPr="004E6229">
        <w:rPr>
          <w:noProof/>
        </w:rPr>
        <w:drawing>
          <wp:inline distT="0" distB="0" distL="0" distR="0" wp14:anchorId="08895068" wp14:editId="2F184EFF">
            <wp:extent cx="5904230" cy="868045"/>
            <wp:effectExtent l="0" t="0" r="1270" b="0"/>
            <wp:docPr id="1200804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804585" name=""/>
                    <pic:cNvPicPr/>
                  </pic:nvPicPr>
                  <pic:blipFill>
                    <a:blip r:embed="rId12"/>
                    <a:stretch>
                      <a:fillRect/>
                    </a:stretch>
                  </pic:blipFill>
                  <pic:spPr>
                    <a:xfrm>
                      <a:off x="0" y="0"/>
                      <a:ext cx="5904230" cy="868045"/>
                    </a:xfrm>
                    <a:prstGeom prst="rect">
                      <a:avLst/>
                    </a:prstGeom>
                  </pic:spPr>
                </pic:pic>
              </a:graphicData>
            </a:graphic>
          </wp:inline>
        </w:drawing>
      </w:r>
    </w:p>
    <w:p w14:paraId="2406B609" w14:textId="77777777" w:rsidR="00604723" w:rsidRPr="00227B46" w:rsidRDefault="00604723" w:rsidP="00604723"/>
    <w:p w14:paraId="5C569EDA" w14:textId="77777777" w:rsidR="00604723" w:rsidRPr="00227B46" w:rsidRDefault="00604723" w:rsidP="00652312"/>
    <w:p w14:paraId="48A29DE7" w14:textId="5E9BE06F" w:rsidR="00412525" w:rsidRDefault="00412525" w:rsidP="00B266D6">
      <w:pPr>
        <w:rPr>
          <w:b/>
          <w:bCs/>
        </w:rPr>
      </w:pPr>
      <w:r w:rsidRPr="008D2FF1">
        <w:rPr>
          <w:b/>
          <w:bCs/>
        </w:rPr>
        <w:t xml:space="preserve">Observation </w:t>
      </w:r>
      <w:r w:rsidR="008C7291">
        <w:rPr>
          <w:b/>
          <w:bCs/>
        </w:rPr>
        <w:t>1</w:t>
      </w:r>
      <w:r w:rsidRPr="008D2FF1">
        <w:rPr>
          <w:b/>
          <w:bCs/>
        </w:rPr>
        <w:t>:</w:t>
      </w:r>
      <w:r>
        <w:rPr>
          <w:b/>
          <w:bCs/>
        </w:rPr>
        <w:t xml:space="preserve"> </w:t>
      </w:r>
      <w:r w:rsidR="003E5685" w:rsidRPr="003E5685">
        <w:rPr>
          <w:b/>
          <w:bCs/>
        </w:rPr>
        <w:t>AI/ML-based prediction shows notable performance improvements over the Sample-and-Hold method for Doppler spreads up to 50 Hz. However, these gains tend to diminish as the Doppler spread increases, with little to no improvement observed around 100 Hz.</w:t>
      </w:r>
    </w:p>
    <w:p w14:paraId="41C4CBD6" w14:textId="2625047A" w:rsidR="00412525" w:rsidRDefault="00412525" w:rsidP="00B266D6">
      <w:pPr>
        <w:rPr>
          <w:b/>
          <w:bCs/>
        </w:rPr>
      </w:pPr>
      <w:r>
        <w:rPr>
          <w:b/>
          <w:bCs/>
        </w:rPr>
        <w:lastRenderedPageBreak/>
        <w:t xml:space="preserve">Proposal </w:t>
      </w:r>
      <w:r w:rsidR="008C7291">
        <w:rPr>
          <w:b/>
          <w:bCs/>
        </w:rPr>
        <w:t>1</w:t>
      </w:r>
      <w:r>
        <w:rPr>
          <w:b/>
          <w:bCs/>
        </w:rPr>
        <w:t>: RAN4 to perform simulation results alignment among companies. If simulation results don’t match, companies should be encouraged to share CSI prediction datasets</w:t>
      </w:r>
      <w:r w:rsidR="00694D4D">
        <w:rPr>
          <w:b/>
          <w:bCs/>
        </w:rPr>
        <w:t xml:space="preserve"> and/or </w:t>
      </w:r>
      <w:r w:rsidR="008C7291">
        <w:rPr>
          <w:b/>
          <w:bCs/>
        </w:rPr>
        <w:t>agree on</w:t>
      </w:r>
      <w:r w:rsidR="00694D4D">
        <w:rPr>
          <w:b/>
          <w:bCs/>
        </w:rPr>
        <w:t xml:space="preserve"> AI/ML model architectures</w:t>
      </w:r>
    </w:p>
    <w:p w14:paraId="43D41D3D" w14:textId="77777777" w:rsidR="00412525" w:rsidRDefault="00412525" w:rsidP="00B266D6">
      <w:pPr>
        <w:rPr>
          <w:b/>
          <w:bCs/>
        </w:rPr>
      </w:pPr>
    </w:p>
    <w:p w14:paraId="34727402" w14:textId="5544CDA8" w:rsidR="00412525" w:rsidRDefault="00412525" w:rsidP="00B266D6">
      <w:pPr>
        <w:rPr>
          <w:b/>
          <w:bCs/>
        </w:rPr>
      </w:pPr>
      <w:r>
        <w:rPr>
          <w:b/>
          <w:bCs/>
        </w:rPr>
        <w:t xml:space="preserve">Proposal </w:t>
      </w:r>
      <w:r w:rsidR="008C7291">
        <w:rPr>
          <w:b/>
          <w:bCs/>
        </w:rPr>
        <w:t>2</w:t>
      </w:r>
      <w:r>
        <w:rPr>
          <w:b/>
          <w:bCs/>
        </w:rPr>
        <w:t xml:space="preserve">: </w:t>
      </w:r>
      <w:r w:rsidR="003E5685" w:rsidRPr="003E5685">
        <w:rPr>
          <w:b/>
          <w:bCs/>
        </w:rPr>
        <w:t>Simulation results indicate a tradeoff between training and testing losses, highlighting potential overfitting when models are not well matched to the Doppler conditions. RAN4 is invited to discuss the need for selecting or designing AI/ML models optimized for specific Doppler spreads, or alternatively, exploring model fine-tuning or generalization techniques that enable a single model to effectively support a range of Doppler conditions without requiring multiple models.</w:t>
      </w:r>
    </w:p>
    <w:p w14:paraId="5E4D54E5" w14:textId="77777777" w:rsidR="00694D4D" w:rsidRDefault="00694D4D" w:rsidP="00B266D6">
      <w:pPr>
        <w:rPr>
          <w:b/>
          <w:bCs/>
        </w:rPr>
      </w:pPr>
    </w:p>
    <w:p w14:paraId="5D28D073" w14:textId="1C1A1B58" w:rsidR="00113823" w:rsidRPr="003E5685" w:rsidRDefault="00000000" w:rsidP="003E5685">
      <w:pPr>
        <w:pStyle w:val="Heading1"/>
        <w:widowControl w:val="0"/>
        <w:pBdr>
          <w:top w:val="single" w:sz="12" w:space="1" w:color="auto"/>
        </w:pBdr>
        <w:tabs>
          <w:tab w:val="left" w:pos="284"/>
        </w:tabs>
        <w:adjustRightInd w:val="0"/>
        <w:snapToGrid w:val="0"/>
        <w:spacing w:beforeLines="150" w:before="480" w:afterLines="50" w:after="160" w:line="300" w:lineRule="auto"/>
        <w:textAlignment w:val="baseline"/>
        <w:rPr>
          <w:rFonts w:ascii="Arial" w:eastAsia="SimSun" w:hAnsi="Arial" w:cs="Arial"/>
          <w:b w:val="0"/>
          <w:bCs w:val="0"/>
          <w:sz w:val="32"/>
          <w:lang w:val="en-US" w:eastAsia="zh-CN"/>
        </w:rPr>
      </w:pPr>
      <w:r w:rsidRPr="00286166">
        <w:rPr>
          <w:rFonts w:ascii="Arial" w:eastAsia="SimSun" w:hAnsi="Arial" w:cs="Arial"/>
          <w:b w:val="0"/>
          <w:bCs w:val="0"/>
          <w:sz w:val="32"/>
          <w:lang w:val="en-US" w:eastAsia="zh-CN"/>
        </w:rPr>
        <w:t>Conclusion</w:t>
      </w:r>
    </w:p>
    <w:p w14:paraId="72CB8C91" w14:textId="226AF86F" w:rsidR="00976E5A" w:rsidRDefault="00976E5A" w:rsidP="00976E5A">
      <w:pPr>
        <w:rPr>
          <w:rFonts w:eastAsia="SimSun"/>
          <w:lang w:eastAsia="zh-CN"/>
        </w:rPr>
      </w:pPr>
      <w:r>
        <w:rPr>
          <w:rFonts w:eastAsia="SimSun"/>
          <w:lang w:eastAsia="zh-CN"/>
        </w:rPr>
        <w:t>In conclusion the following observations and proposals were discussed in this contribution:</w:t>
      </w:r>
    </w:p>
    <w:p w14:paraId="0560531E" w14:textId="77777777" w:rsidR="00534071" w:rsidRDefault="00534071" w:rsidP="00976E5A">
      <w:pPr>
        <w:rPr>
          <w:rFonts w:eastAsia="SimSun"/>
          <w:lang w:eastAsia="zh-CN"/>
        </w:rPr>
      </w:pPr>
    </w:p>
    <w:p w14:paraId="4CA572F6" w14:textId="77777777" w:rsidR="008C7291" w:rsidRDefault="008C7291" w:rsidP="008C7291">
      <w:pPr>
        <w:rPr>
          <w:b/>
          <w:bCs/>
        </w:rPr>
      </w:pPr>
      <w:r w:rsidRPr="008D2FF1">
        <w:rPr>
          <w:b/>
          <w:bCs/>
        </w:rPr>
        <w:t xml:space="preserve">Observation </w:t>
      </w:r>
      <w:r>
        <w:rPr>
          <w:b/>
          <w:bCs/>
        </w:rPr>
        <w:t>1</w:t>
      </w:r>
      <w:r w:rsidRPr="008D2FF1">
        <w:rPr>
          <w:b/>
          <w:bCs/>
        </w:rPr>
        <w:t>:</w:t>
      </w:r>
      <w:r>
        <w:rPr>
          <w:b/>
          <w:bCs/>
        </w:rPr>
        <w:t xml:space="preserve"> </w:t>
      </w:r>
      <w:r w:rsidRPr="003E5685">
        <w:rPr>
          <w:b/>
          <w:bCs/>
        </w:rPr>
        <w:t>AI/ML-based prediction shows notable performance improvements over the Sample-and-Hold method for Doppler spreads up to 50 Hz. However, these gains tend to diminish as the Doppler spread increases, with little to no improvement observed around 100 Hz.</w:t>
      </w:r>
    </w:p>
    <w:p w14:paraId="7B949D66" w14:textId="77777777" w:rsidR="008C7291" w:rsidRDefault="008C7291" w:rsidP="008C7291">
      <w:pPr>
        <w:rPr>
          <w:b/>
          <w:bCs/>
        </w:rPr>
      </w:pPr>
    </w:p>
    <w:p w14:paraId="0238349E" w14:textId="77777777" w:rsidR="008C7291" w:rsidRDefault="008C7291" w:rsidP="008C7291">
      <w:pPr>
        <w:rPr>
          <w:b/>
          <w:bCs/>
        </w:rPr>
      </w:pPr>
      <w:r>
        <w:rPr>
          <w:b/>
          <w:bCs/>
        </w:rPr>
        <w:t>Proposal 1: RAN4 to perform simulation results alignment among companies. If simulation results don’t match, companies should be encouraged to share CSI prediction datasets and/or agree on AI/ML model architectures</w:t>
      </w:r>
    </w:p>
    <w:p w14:paraId="41473E6E" w14:textId="77777777" w:rsidR="008C7291" w:rsidRDefault="008C7291" w:rsidP="008C7291">
      <w:pPr>
        <w:rPr>
          <w:b/>
          <w:bCs/>
        </w:rPr>
      </w:pPr>
    </w:p>
    <w:p w14:paraId="6532E22B" w14:textId="77777777" w:rsidR="008C7291" w:rsidRDefault="008C7291" w:rsidP="008C7291">
      <w:pPr>
        <w:rPr>
          <w:b/>
          <w:bCs/>
        </w:rPr>
      </w:pPr>
      <w:r>
        <w:rPr>
          <w:b/>
          <w:bCs/>
        </w:rPr>
        <w:t xml:space="preserve">Proposal 2: </w:t>
      </w:r>
      <w:r w:rsidRPr="003E5685">
        <w:rPr>
          <w:b/>
          <w:bCs/>
        </w:rPr>
        <w:t>Simulation results indicate a tradeoff between training and testing losses, highlighting potential overfitting when models are not well matched to the Doppler conditions. RAN4 is invited to discuss the need for selecting or designing AI/ML models optimized for specific Doppler spreads, or alternatively, exploring model fine-tuning or generalization techniques that enable a single model to effectively support a range of Doppler conditions without requiring multiple models.</w:t>
      </w:r>
    </w:p>
    <w:p w14:paraId="3BEFDE23" w14:textId="77777777" w:rsidR="004E1164" w:rsidRDefault="004E1164" w:rsidP="00AC18CF">
      <w:pPr>
        <w:pStyle w:val="RAN4proposal"/>
        <w:numPr>
          <w:ilvl w:val="0"/>
          <w:numId w:val="0"/>
        </w:numPr>
      </w:pPr>
    </w:p>
    <w:p w14:paraId="1E5651CA"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hint="eastAsia"/>
          <w:lang w:val="en-US" w:eastAsia="zh-CN"/>
        </w:rPr>
        <w:t>Reference</w:t>
      </w:r>
    </w:p>
    <w:p w14:paraId="3CE575DE" w14:textId="49A8A8E5" w:rsidR="00DC44AC" w:rsidRDefault="00DC44AC" w:rsidP="00DC44AC">
      <w:pPr>
        <w:spacing w:after="180"/>
      </w:pPr>
      <w:r w:rsidRPr="009410D5">
        <w:t xml:space="preserve">[1] </w:t>
      </w:r>
      <w:r w:rsidR="00ED15CE" w:rsidRPr="00ED15CE">
        <w:t xml:space="preserve">RP-242399 </w:t>
      </w:r>
      <w:r w:rsidR="00ED15CE">
        <w:t>–</w:t>
      </w:r>
      <w:r w:rsidR="00ED15CE" w:rsidRPr="00ED15CE">
        <w:t xml:space="preserve"> </w:t>
      </w:r>
      <w:r w:rsidR="00ED15CE">
        <w:t>“</w:t>
      </w:r>
      <w:r w:rsidR="00ED15CE" w:rsidRPr="00ED15CE">
        <w:t>Revised WID on Artificial Intelligence (AI)/Machine Learning (ML) for NR Air Interface</w:t>
      </w:r>
      <w:r w:rsidR="00ED15CE">
        <w:t>”</w:t>
      </w:r>
    </w:p>
    <w:p w14:paraId="49E7A15C" w14:textId="77777777" w:rsidR="00DC44AC" w:rsidRPr="00F20C1D" w:rsidRDefault="00DC44AC" w:rsidP="00DC44AC">
      <w:pPr>
        <w:spacing w:after="180"/>
      </w:pPr>
      <w:r>
        <w:t>[2] 3GPP TR 38.843, “Technical Specification Group Radio Access Network;Study on Artificial Intelligence (AI)/Machine Learning (ML) for NR air interface”</w:t>
      </w:r>
    </w:p>
    <w:p w14:paraId="6707E898" w14:textId="77777777" w:rsidR="00F5160A" w:rsidRDefault="00F5160A">
      <w:pPr>
        <w:pStyle w:val="List2"/>
        <w:numPr>
          <w:ilvl w:val="0"/>
          <w:numId w:val="0"/>
        </w:numPr>
        <w:rPr>
          <w:rFonts w:ascii="Helvetica" w:hAnsi="Helvetica"/>
          <w:b/>
          <w:kern w:val="32"/>
          <w:sz w:val="28"/>
          <w:szCs w:val="32"/>
          <w:lang w:val="en-US"/>
        </w:rPr>
      </w:pPr>
    </w:p>
    <w:p w14:paraId="3572F951" w14:textId="77777777" w:rsidR="00F5160A" w:rsidRDefault="00F5160A">
      <w:pPr>
        <w:pStyle w:val="List2"/>
        <w:numPr>
          <w:ilvl w:val="0"/>
          <w:numId w:val="0"/>
        </w:numPr>
        <w:rPr>
          <w:rFonts w:ascii="Helvetica" w:hAnsi="Helvetica"/>
          <w:b/>
          <w:kern w:val="32"/>
          <w:sz w:val="28"/>
          <w:szCs w:val="32"/>
          <w:lang w:val="en-US"/>
        </w:rPr>
      </w:pPr>
    </w:p>
    <w:p w14:paraId="16D37A0F" w14:textId="77777777" w:rsidR="00F5160A" w:rsidRDefault="00F5160A">
      <w:pPr>
        <w:pStyle w:val="List2"/>
        <w:numPr>
          <w:ilvl w:val="0"/>
          <w:numId w:val="0"/>
        </w:numPr>
        <w:rPr>
          <w:rFonts w:ascii="Helvetica" w:hAnsi="Helvetica"/>
          <w:b/>
          <w:kern w:val="32"/>
          <w:sz w:val="28"/>
          <w:szCs w:val="32"/>
          <w:lang w:val="en-US"/>
        </w:rPr>
      </w:pPr>
    </w:p>
    <w:p w14:paraId="49FE5EED" w14:textId="77777777" w:rsidR="00F5160A" w:rsidRDefault="00F5160A">
      <w:pPr>
        <w:pStyle w:val="List2"/>
        <w:numPr>
          <w:ilvl w:val="0"/>
          <w:numId w:val="0"/>
        </w:numPr>
        <w:rPr>
          <w:rFonts w:ascii="Helvetica" w:hAnsi="Helvetica"/>
          <w:b/>
          <w:kern w:val="32"/>
          <w:sz w:val="28"/>
          <w:szCs w:val="32"/>
          <w:lang w:val="en-US"/>
        </w:rPr>
      </w:pPr>
    </w:p>
    <w:p w14:paraId="3E8C7CE5" w14:textId="77777777" w:rsidR="00F5160A" w:rsidRDefault="00F5160A">
      <w:pPr>
        <w:pStyle w:val="List2"/>
        <w:numPr>
          <w:ilvl w:val="0"/>
          <w:numId w:val="0"/>
        </w:numPr>
        <w:rPr>
          <w:rFonts w:ascii="Helvetica" w:hAnsi="Helvetica"/>
          <w:b/>
          <w:kern w:val="32"/>
          <w:sz w:val="28"/>
          <w:szCs w:val="32"/>
          <w:lang w:val="en-US"/>
        </w:rPr>
      </w:pPr>
    </w:p>
    <w:p w14:paraId="2EA02C04" w14:textId="77777777" w:rsidR="00F5160A" w:rsidRDefault="00F5160A">
      <w:pPr>
        <w:pStyle w:val="List2"/>
        <w:numPr>
          <w:ilvl w:val="0"/>
          <w:numId w:val="0"/>
        </w:numPr>
        <w:rPr>
          <w:rFonts w:ascii="Helvetica" w:hAnsi="Helvetica"/>
          <w:b/>
          <w:kern w:val="32"/>
          <w:sz w:val="28"/>
          <w:szCs w:val="32"/>
          <w:lang w:val="en-US"/>
        </w:rPr>
      </w:pPr>
    </w:p>
    <w:p w14:paraId="51C57297" w14:textId="77777777" w:rsidR="00F5160A" w:rsidRDefault="00F5160A">
      <w:pPr>
        <w:pStyle w:val="List2"/>
        <w:numPr>
          <w:ilvl w:val="0"/>
          <w:numId w:val="0"/>
        </w:numPr>
        <w:rPr>
          <w:rFonts w:ascii="Helvetica" w:hAnsi="Helvetica"/>
          <w:b/>
          <w:kern w:val="32"/>
          <w:sz w:val="28"/>
          <w:szCs w:val="32"/>
          <w:lang w:val="en-US"/>
        </w:rPr>
      </w:pPr>
    </w:p>
    <w:p w14:paraId="1EC9DC3B" w14:textId="77777777" w:rsidR="00F5160A" w:rsidRDefault="00F5160A">
      <w:pPr>
        <w:pStyle w:val="List2"/>
        <w:numPr>
          <w:ilvl w:val="0"/>
          <w:numId w:val="0"/>
        </w:numPr>
        <w:rPr>
          <w:rFonts w:ascii="Helvetica" w:hAnsi="Helvetica"/>
          <w:b/>
          <w:kern w:val="32"/>
          <w:sz w:val="28"/>
          <w:szCs w:val="32"/>
          <w:lang w:val="en-US"/>
        </w:rPr>
      </w:pPr>
    </w:p>
    <w:p w14:paraId="411280F3" w14:textId="77777777" w:rsidR="00F5160A" w:rsidRDefault="00F5160A">
      <w:pPr>
        <w:pStyle w:val="List2"/>
        <w:numPr>
          <w:ilvl w:val="0"/>
          <w:numId w:val="0"/>
        </w:numPr>
        <w:rPr>
          <w:rFonts w:ascii="Helvetica" w:hAnsi="Helvetica"/>
          <w:b/>
          <w:kern w:val="32"/>
          <w:sz w:val="28"/>
          <w:szCs w:val="32"/>
          <w:lang w:val="en-US"/>
        </w:rPr>
      </w:pPr>
    </w:p>
    <w:p w14:paraId="7DE9C8FC" w14:textId="77777777" w:rsidR="00F5160A" w:rsidRDefault="00F5160A">
      <w:pPr>
        <w:pStyle w:val="List2"/>
        <w:numPr>
          <w:ilvl w:val="0"/>
          <w:numId w:val="0"/>
        </w:numPr>
        <w:rPr>
          <w:rFonts w:ascii="Helvetica" w:hAnsi="Helvetica"/>
          <w:b/>
          <w:kern w:val="32"/>
          <w:sz w:val="28"/>
          <w:szCs w:val="32"/>
          <w:lang w:val="en-US"/>
        </w:rPr>
      </w:pPr>
    </w:p>
    <w:p w14:paraId="0CD05C2B" w14:textId="77777777" w:rsidR="00F5160A" w:rsidRDefault="00F5160A">
      <w:pPr>
        <w:pStyle w:val="List2"/>
        <w:numPr>
          <w:ilvl w:val="0"/>
          <w:numId w:val="0"/>
        </w:numPr>
        <w:rPr>
          <w:rFonts w:ascii="Helvetica" w:hAnsi="Helvetica"/>
          <w:b/>
          <w:kern w:val="32"/>
          <w:sz w:val="28"/>
          <w:szCs w:val="32"/>
          <w:lang w:val="en-US"/>
        </w:rPr>
      </w:pPr>
    </w:p>
    <w:p w14:paraId="306C9166" w14:textId="77777777" w:rsidR="00F5160A" w:rsidRDefault="00F5160A">
      <w:pPr>
        <w:pStyle w:val="List2"/>
        <w:numPr>
          <w:ilvl w:val="0"/>
          <w:numId w:val="0"/>
        </w:numPr>
        <w:rPr>
          <w:rFonts w:ascii="Helvetica" w:hAnsi="Helvetica"/>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13"/>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58248E" w14:textId="77777777" w:rsidR="009E5D75" w:rsidRDefault="009E5D75">
      <w:r>
        <w:separator/>
      </w:r>
    </w:p>
  </w:endnote>
  <w:endnote w:type="continuationSeparator" w:id="0">
    <w:p w14:paraId="0A84167C" w14:textId="77777777" w:rsidR="009E5D75" w:rsidRDefault="009E5D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17EB4F" w14:textId="77777777" w:rsidR="009E5D75" w:rsidRDefault="009E5D75">
      <w:r>
        <w:separator/>
      </w:r>
    </w:p>
  </w:footnote>
  <w:footnote w:type="continuationSeparator" w:id="0">
    <w:p w14:paraId="5EB17EA5" w14:textId="77777777" w:rsidR="009E5D75" w:rsidRDefault="009E5D7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3"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A27878"/>
    <w:multiLevelType w:val="hybridMultilevel"/>
    <w:tmpl w:val="E60E2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6076FE"/>
    <w:multiLevelType w:val="multilevel"/>
    <w:tmpl w:val="389895E6"/>
    <w:lvl w:ilvl="0">
      <w:start w:val="1"/>
      <w:numFmt w:val="bullet"/>
      <w:lvlText w:val="-"/>
      <w:lvlJc w:val="left"/>
      <w:pPr>
        <w:ind w:left="440" w:hanging="440"/>
      </w:pPr>
      <w:rPr>
        <w:rFonts w:ascii="Calibri" w:eastAsiaTheme="minorEastAsia" w:hAnsi="Calibri" w:cs="Calibri" w:hint="default"/>
      </w:rPr>
    </w:lvl>
    <w:lvl w:ilvl="1">
      <w:start w:val="1"/>
      <w:numFmt w:val="bullet"/>
      <w:lvlText w:val="-"/>
      <w:lvlJc w:val="left"/>
      <w:pPr>
        <w:ind w:left="880" w:hanging="440"/>
      </w:pPr>
      <w:rPr>
        <w:rFonts w:ascii="Calibri" w:eastAsiaTheme="minorEastAsia" w:hAnsi="Calibri" w:cs="Calibri" w:hint="default"/>
      </w:rPr>
    </w:lvl>
    <w:lvl w:ilvl="2">
      <w:numFmt w:val="bullet"/>
      <w:lvlText w:val="-"/>
      <w:lvlJc w:val="left"/>
      <w:pPr>
        <w:ind w:left="1320" w:hanging="440"/>
      </w:pPr>
      <w:rPr>
        <w:rFonts w:ascii="Times New Roman" w:eastAsia="Times New Roman"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3D2368D"/>
    <w:multiLevelType w:val="hybridMultilevel"/>
    <w:tmpl w:val="FB521356"/>
    <w:lvl w:ilvl="0" w:tplc="0409000F">
      <w:start w:val="1"/>
      <w:numFmt w:val="decimal"/>
      <w:lvlText w:val="%1."/>
      <w:lvlJc w:val="left"/>
      <w:pPr>
        <w:ind w:left="823" w:hanging="360"/>
      </w:pPr>
    </w:lvl>
    <w:lvl w:ilvl="1" w:tplc="04090019" w:tentative="1">
      <w:start w:val="1"/>
      <w:numFmt w:val="lowerLetter"/>
      <w:lvlText w:val="%2."/>
      <w:lvlJc w:val="left"/>
      <w:pPr>
        <w:ind w:left="1543" w:hanging="360"/>
      </w:pPr>
    </w:lvl>
    <w:lvl w:ilvl="2" w:tplc="0409001B" w:tentative="1">
      <w:start w:val="1"/>
      <w:numFmt w:val="lowerRoman"/>
      <w:lvlText w:val="%3."/>
      <w:lvlJc w:val="right"/>
      <w:pPr>
        <w:ind w:left="2263" w:hanging="180"/>
      </w:pPr>
    </w:lvl>
    <w:lvl w:ilvl="3" w:tplc="0409000F" w:tentative="1">
      <w:start w:val="1"/>
      <w:numFmt w:val="decimal"/>
      <w:lvlText w:val="%4."/>
      <w:lvlJc w:val="left"/>
      <w:pPr>
        <w:ind w:left="2983" w:hanging="360"/>
      </w:pPr>
    </w:lvl>
    <w:lvl w:ilvl="4" w:tplc="04090019" w:tentative="1">
      <w:start w:val="1"/>
      <w:numFmt w:val="lowerLetter"/>
      <w:lvlText w:val="%5."/>
      <w:lvlJc w:val="left"/>
      <w:pPr>
        <w:ind w:left="3703" w:hanging="360"/>
      </w:pPr>
    </w:lvl>
    <w:lvl w:ilvl="5" w:tplc="0409001B" w:tentative="1">
      <w:start w:val="1"/>
      <w:numFmt w:val="lowerRoman"/>
      <w:lvlText w:val="%6."/>
      <w:lvlJc w:val="right"/>
      <w:pPr>
        <w:ind w:left="4423" w:hanging="180"/>
      </w:pPr>
    </w:lvl>
    <w:lvl w:ilvl="6" w:tplc="0409000F" w:tentative="1">
      <w:start w:val="1"/>
      <w:numFmt w:val="decimal"/>
      <w:lvlText w:val="%7."/>
      <w:lvlJc w:val="left"/>
      <w:pPr>
        <w:ind w:left="5143" w:hanging="360"/>
      </w:pPr>
    </w:lvl>
    <w:lvl w:ilvl="7" w:tplc="04090019" w:tentative="1">
      <w:start w:val="1"/>
      <w:numFmt w:val="lowerLetter"/>
      <w:lvlText w:val="%8."/>
      <w:lvlJc w:val="left"/>
      <w:pPr>
        <w:ind w:left="5863" w:hanging="360"/>
      </w:pPr>
    </w:lvl>
    <w:lvl w:ilvl="8" w:tplc="0409001B" w:tentative="1">
      <w:start w:val="1"/>
      <w:numFmt w:val="lowerRoman"/>
      <w:lvlText w:val="%9."/>
      <w:lvlJc w:val="right"/>
      <w:pPr>
        <w:ind w:left="6583" w:hanging="180"/>
      </w:pPr>
    </w:lvl>
  </w:abstractNum>
  <w:abstractNum w:abstractNumId="10"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1" w15:restartNumberingAfterBreak="0">
    <w:nsid w:val="08207288"/>
    <w:multiLevelType w:val="hybridMultilevel"/>
    <w:tmpl w:val="43FA3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901C8C"/>
    <w:multiLevelType w:val="hybridMultilevel"/>
    <w:tmpl w:val="A7469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371DCF"/>
    <w:multiLevelType w:val="hybridMultilevel"/>
    <w:tmpl w:val="0F0A641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D291EEB"/>
    <w:multiLevelType w:val="multilevel"/>
    <w:tmpl w:val="47EC7FE2"/>
    <w:lvl w:ilvl="0">
      <w:start w:val="1"/>
      <w:numFmt w:val="bullet"/>
      <w:lvlText w:val="-"/>
      <w:lvlJc w:val="left"/>
      <w:pPr>
        <w:ind w:left="440" w:hanging="440"/>
      </w:pPr>
      <w:rPr>
        <w:rFonts w:ascii="Calibri" w:eastAsiaTheme="minorEastAsia" w:hAnsi="Calibri" w:cs="Calibri" w:hint="default"/>
      </w:rPr>
    </w:lvl>
    <w:lvl w:ilvl="1">
      <w:start w:val="1"/>
      <w:numFmt w:val="bullet"/>
      <w:lvlText w:val="-"/>
      <w:lvlJc w:val="left"/>
      <w:pPr>
        <w:ind w:left="880" w:hanging="440"/>
      </w:pPr>
      <w:rPr>
        <w:rFonts w:ascii="Calibri" w:eastAsiaTheme="minorEastAsia" w:hAnsi="Calibri" w:cs="Calibri" w:hint="default"/>
      </w:rPr>
    </w:lvl>
    <w:lvl w:ilvl="2">
      <w:numFmt w:val="bullet"/>
      <w:lvlText w:val="-"/>
      <w:lvlJc w:val="left"/>
      <w:pPr>
        <w:ind w:left="1320" w:hanging="440"/>
      </w:pPr>
      <w:rPr>
        <w:rFonts w:ascii="Times New Roman" w:eastAsia="Times New Roman"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AD6E8C"/>
    <w:multiLevelType w:val="singleLevel"/>
    <w:tmpl w:val="0EAD6E8C"/>
    <w:lvl w:ilvl="0">
      <w:start w:val="1"/>
      <w:numFmt w:val="decimal"/>
      <w:suff w:val="space"/>
      <w:lvlText w:val="%1."/>
      <w:lvlJc w:val="left"/>
    </w:lvl>
  </w:abstractNum>
  <w:abstractNum w:abstractNumId="16" w15:restartNumberingAfterBreak="0">
    <w:nsid w:val="0F707B1C"/>
    <w:multiLevelType w:val="hybridMultilevel"/>
    <w:tmpl w:val="25CEAE3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887383"/>
    <w:multiLevelType w:val="hybridMultilevel"/>
    <w:tmpl w:val="54CEDB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9" w15:restartNumberingAfterBreak="0">
    <w:nsid w:val="14023B6B"/>
    <w:multiLevelType w:val="hybridMultilevel"/>
    <w:tmpl w:val="8EDE3FEE"/>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20"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2"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23" w15:restartNumberingAfterBreak="0">
    <w:nsid w:val="1BC93721"/>
    <w:multiLevelType w:val="hybridMultilevel"/>
    <w:tmpl w:val="6EEE11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1C4237B9"/>
    <w:multiLevelType w:val="hybridMultilevel"/>
    <w:tmpl w:val="E5AE0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0D4455"/>
    <w:multiLevelType w:val="hybridMultilevel"/>
    <w:tmpl w:val="1E3675F6"/>
    <w:lvl w:ilvl="0" w:tplc="F8381E32">
      <w:start w:val="1"/>
      <w:numFmt w:val="decimal"/>
      <w:lvlText w:val="%1."/>
      <w:lvlJc w:val="left"/>
      <w:pPr>
        <w:ind w:left="630" w:hanging="360"/>
      </w:pPr>
      <w:rPr>
        <w:rFonts w:ascii="Times New Roman" w:hAnsi="Times New Roman" w:cs="Times New Roman"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6" w15:restartNumberingAfterBreak="0">
    <w:nsid w:val="1F634C15"/>
    <w:multiLevelType w:val="hybridMultilevel"/>
    <w:tmpl w:val="EC70194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8"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29"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0"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1" w15:restartNumberingAfterBreak="0">
    <w:nsid w:val="2F411A8E"/>
    <w:multiLevelType w:val="multilevel"/>
    <w:tmpl w:val="2F411A8E"/>
    <w:lvl w:ilvl="0">
      <w:start w:val="1"/>
      <w:numFmt w:val="bullet"/>
      <w:lvlText w:val="-"/>
      <w:lvlJc w:val="left"/>
      <w:pPr>
        <w:ind w:left="440" w:hanging="440"/>
      </w:pPr>
      <w:rPr>
        <w:rFonts w:ascii="Calibri" w:eastAsiaTheme="minorEastAsia" w:hAnsi="Calibri" w:cs="Calibri" w:hint="default"/>
      </w:rPr>
    </w:lvl>
    <w:lvl w:ilvl="1">
      <w:start w:val="1"/>
      <w:numFmt w:val="bullet"/>
      <w:lvlText w:val="-"/>
      <w:lvlJc w:val="left"/>
      <w:pPr>
        <w:ind w:left="880" w:hanging="440"/>
      </w:pPr>
      <w:rPr>
        <w:rFonts w:ascii="Calibri" w:eastAsiaTheme="minorEastAsia"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318A4069"/>
    <w:multiLevelType w:val="hybridMultilevel"/>
    <w:tmpl w:val="8D42C3C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1C80FB3"/>
    <w:multiLevelType w:val="multilevel"/>
    <w:tmpl w:val="04E88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459765E"/>
    <w:multiLevelType w:val="multilevel"/>
    <w:tmpl w:val="3459765E"/>
    <w:lvl w:ilvl="0">
      <w:start w:val="13"/>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36EB0594"/>
    <w:multiLevelType w:val="hybridMultilevel"/>
    <w:tmpl w:val="83A257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7E347FF"/>
    <w:multiLevelType w:val="hybridMultilevel"/>
    <w:tmpl w:val="A0CC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8" w15:restartNumberingAfterBreak="0">
    <w:nsid w:val="39AB1E76"/>
    <w:multiLevelType w:val="multilevel"/>
    <w:tmpl w:val="ADB8D716"/>
    <w:lvl w:ilvl="0">
      <w:start w:val="1"/>
      <w:numFmt w:val="decimal"/>
      <w:lvlText w:val="%1."/>
      <w:lvlJc w:val="left"/>
      <w:pPr>
        <w:ind w:left="720" w:hanging="360"/>
      </w:pPr>
    </w:lvl>
    <w:lvl w:ilvl="1">
      <w:start w:val="2"/>
      <w:numFmt w:val="decimal"/>
      <w:isLgl/>
      <w:lvlText w:val="%1.%2"/>
      <w:lvlJc w:val="left"/>
      <w:pPr>
        <w:ind w:left="46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9" w15:restartNumberingAfterBreak="0">
    <w:nsid w:val="3A09225E"/>
    <w:multiLevelType w:val="hybridMultilevel"/>
    <w:tmpl w:val="3F449A22"/>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1" w15:restartNumberingAfterBreak="0">
    <w:nsid w:val="3B090072"/>
    <w:multiLevelType w:val="hybridMultilevel"/>
    <w:tmpl w:val="92A69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3" w15:restartNumberingAfterBreak="0">
    <w:nsid w:val="401A5B2E"/>
    <w:multiLevelType w:val="multilevel"/>
    <w:tmpl w:val="94C61B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5"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46"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47"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47596CEE"/>
    <w:multiLevelType w:val="hybridMultilevel"/>
    <w:tmpl w:val="55284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8F104E2"/>
    <w:multiLevelType w:val="hybridMultilevel"/>
    <w:tmpl w:val="83A257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BA07530"/>
    <w:multiLevelType w:val="hybridMultilevel"/>
    <w:tmpl w:val="E444B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D6E3167"/>
    <w:multiLevelType w:val="multilevel"/>
    <w:tmpl w:val="4D6E3167"/>
    <w:lvl w:ilvl="0">
      <w:start w:val="1"/>
      <w:numFmt w:val="decimal"/>
      <w:pStyle w:val="RAN4proposal"/>
      <w:suff w:val="space"/>
      <w:lvlText w:val="Proposal %1:"/>
      <w:lvlJc w:val="left"/>
      <w:pPr>
        <w:ind w:left="1260" w:hanging="360"/>
      </w:pPr>
      <w:rPr>
        <w:rFonts w:ascii="Times New Roman" w:hAnsi="Times New Roman" w:hint="default"/>
        <w:b/>
        <w:i w:val="0"/>
        <w:color w:val="auto"/>
        <w:sz w:val="20"/>
      </w:rPr>
    </w:lvl>
    <w:lvl w:ilvl="1">
      <w:start w:val="1"/>
      <w:numFmt w:val="lowerLetter"/>
      <w:lvlText w:val="%2."/>
      <w:lvlJc w:val="left"/>
      <w:pPr>
        <w:ind w:left="-4230" w:hanging="360"/>
      </w:pPr>
    </w:lvl>
    <w:lvl w:ilvl="2">
      <w:start w:val="1"/>
      <w:numFmt w:val="lowerRoman"/>
      <w:lvlText w:val="%3."/>
      <w:lvlJc w:val="right"/>
      <w:pPr>
        <w:ind w:left="-3510" w:hanging="180"/>
      </w:pPr>
    </w:lvl>
    <w:lvl w:ilvl="3">
      <w:start w:val="1"/>
      <w:numFmt w:val="decimal"/>
      <w:lvlText w:val="%4."/>
      <w:lvlJc w:val="left"/>
      <w:pPr>
        <w:ind w:left="-2790" w:hanging="360"/>
      </w:pPr>
    </w:lvl>
    <w:lvl w:ilvl="4">
      <w:start w:val="1"/>
      <w:numFmt w:val="lowerLetter"/>
      <w:lvlText w:val="%5."/>
      <w:lvlJc w:val="left"/>
      <w:pPr>
        <w:ind w:left="-2070" w:hanging="360"/>
      </w:pPr>
    </w:lvl>
    <w:lvl w:ilvl="5">
      <w:start w:val="1"/>
      <w:numFmt w:val="lowerRoman"/>
      <w:lvlText w:val="%6."/>
      <w:lvlJc w:val="right"/>
      <w:pPr>
        <w:ind w:left="-1350" w:hanging="180"/>
      </w:pPr>
    </w:lvl>
    <w:lvl w:ilvl="6">
      <w:start w:val="1"/>
      <w:numFmt w:val="decimal"/>
      <w:lvlText w:val="%7."/>
      <w:lvlJc w:val="left"/>
      <w:pPr>
        <w:ind w:left="-630" w:hanging="360"/>
      </w:pPr>
    </w:lvl>
    <w:lvl w:ilvl="7">
      <w:start w:val="1"/>
      <w:numFmt w:val="lowerLetter"/>
      <w:lvlText w:val="%8."/>
      <w:lvlJc w:val="left"/>
      <w:pPr>
        <w:ind w:left="90" w:hanging="360"/>
      </w:pPr>
    </w:lvl>
    <w:lvl w:ilvl="8">
      <w:start w:val="1"/>
      <w:numFmt w:val="lowerRoman"/>
      <w:lvlText w:val="%9."/>
      <w:lvlJc w:val="right"/>
      <w:pPr>
        <w:ind w:left="810" w:hanging="180"/>
      </w:pPr>
    </w:lvl>
  </w:abstractNum>
  <w:abstractNum w:abstractNumId="52"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DFB5C57"/>
    <w:multiLevelType w:val="hybridMultilevel"/>
    <w:tmpl w:val="7A546CB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4"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5" w15:restartNumberingAfterBreak="0">
    <w:nsid w:val="504F2FE4"/>
    <w:multiLevelType w:val="hybridMultilevel"/>
    <w:tmpl w:val="027E1250"/>
    <w:lvl w:ilvl="0" w:tplc="0409000F">
      <w:start w:val="1"/>
      <w:numFmt w:val="decimal"/>
      <w:lvlText w:val="%1."/>
      <w:lvlJc w:val="left"/>
      <w:pPr>
        <w:ind w:left="822" w:hanging="360"/>
      </w:pPr>
    </w:lvl>
    <w:lvl w:ilvl="1" w:tplc="04090019" w:tentative="1">
      <w:start w:val="1"/>
      <w:numFmt w:val="lowerLetter"/>
      <w:lvlText w:val="%2."/>
      <w:lvlJc w:val="left"/>
      <w:pPr>
        <w:ind w:left="1542" w:hanging="360"/>
      </w:pPr>
    </w:lvl>
    <w:lvl w:ilvl="2" w:tplc="0409001B" w:tentative="1">
      <w:start w:val="1"/>
      <w:numFmt w:val="lowerRoman"/>
      <w:lvlText w:val="%3."/>
      <w:lvlJc w:val="right"/>
      <w:pPr>
        <w:ind w:left="2262" w:hanging="180"/>
      </w:pPr>
    </w:lvl>
    <w:lvl w:ilvl="3" w:tplc="0409000F" w:tentative="1">
      <w:start w:val="1"/>
      <w:numFmt w:val="decimal"/>
      <w:lvlText w:val="%4."/>
      <w:lvlJc w:val="left"/>
      <w:pPr>
        <w:ind w:left="2982" w:hanging="360"/>
      </w:pPr>
    </w:lvl>
    <w:lvl w:ilvl="4" w:tplc="04090019" w:tentative="1">
      <w:start w:val="1"/>
      <w:numFmt w:val="lowerLetter"/>
      <w:lvlText w:val="%5."/>
      <w:lvlJc w:val="left"/>
      <w:pPr>
        <w:ind w:left="3702" w:hanging="360"/>
      </w:pPr>
    </w:lvl>
    <w:lvl w:ilvl="5" w:tplc="0409001B" w:tentative="1">
      <w:start w:val="1"/>
      <w:numFmt w:val="lowerRoman"/>
      <w:lvlText w:val="%6."/>
      <w:lvlJc w:val="right"/>
      <w:pPr>
        <w:ind w:left="4422" w:hanging="180"/>
      </w:pPr>
    </w:lvl>
    <w:lvl w:ilvl="6" w:tplc="0409000F" w:tentative="1">
      <w:start w:val="1"/>
      <w:numFmt w:val="decimal"/>
      <w:lvlText w:val="%7."/>
      <w:lvlJc w:val="left"/>
      <w:pPr>
        <w:ind w:left="5142" w:hanging="360"/>
      </w:pPr>
    </w:lvl>
    <w:lvl w:ilvl="7" w:tplc="04090019" w:tentative="1">
      <w:start w:val="1"/>
      <w:numFmt w:val="lowerLetter"/>
      <w:lvlText w:val="%8."/>
      <w:lvlJc w:val="left"/>
      <w:pPr>
        <w:ind w:left="5862" w:hanging="360"/>
      </w:pPr>
    </w:lvl>
    <w:lvl w:ilvl="8" w:tplc="0409001B" w:tentative="1">
      <w:start w:val="1"/>
      <w:numFmt w:val="lowerRoman"/>
      <w:lvlText w:val="%9."/>
      <w:lvlJc w:val="right"/>
      <w:pPr>
        <w:ind w:left="6582" w:hanging="180"/>
      </w:pPr>
    </w:lvl>
  </w:abstractNum>
  <w:abstractNum w:abstractNumId="56"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57"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8" w15:restartNumberingAfterBreak="0">
    <w:nsid w:val="5969531F"/>
    <w:multiLevelType w:val="hybridMultilevel"/>
    <w:tmpl w:val="20BAED1A"/>
    <w:lvl w:ilvl="0" w:tplc="04090001">
      <w:start w:val="1"/>
      <w:numFmt w:val="bullet"/>
      <w:lvlText w:val=""/>
      <w:lvlJc w:val="left"/>
      <w:pPr>
        <w:ind w:left="922" w:hanging="360"/>
      </w:pPr>
      <w:rPr>
        <w:rFonts w:ascii="Symbol" w:hAnsi="Symbol"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59"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61"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62" w15:restartNumberingAfterBreak="0">
    <w:nsid w:val="602E7E99"/>
    <w:multiLevelType w:val="hybridMultilevel"/>
    <w:tmpl w:val="26387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0B70687"/>
    <w:multiLevelType w:val="multilevel"/>
    <w:tmpl w:val="21284A18"/>
    <w:lvl w:ilvl="0">
      <w:start w:val="1"/>
      <w:numFmt w:val="decimal"/>
      <w:lvlText w:val="%1."/>
      <w:lvlJc w:val="left"/>
      <w:pPr>
        <w:ind w:left="360"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64" w15:restartNumberingAfterBreak="0">
    <w:nsid w:val="624F3CDF"/>
    <w:multiLevelType w:val="hybridMultilevel"/>
    <w:tmpl w:val="D548B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2F11378"/>
    <w:multiLevelType w:val="hybridMultilevel"/>
    <w:tmpl w:val="3EC0C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63544E3F"/>
    <w:multiLevelType w:val="multilevel"/>
    <w:tmpl w:val="091495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63CC51E3"/>
    <w:multiLevelType w:val="hybridMultilevel"/>
    <w:tmpl w:val="7CF06868"/>
    <w:lvl w:ilvl="0" w:tplc="04090001">
      <w:start w:val="1"/>
      <w:numFmt w:val="bullet"/>
      <w:lvlText w:val=""/>
      <w:lvlJc w:val="left"/>
      <w:pPr>
        <w:ind w:left="1160" w:hanging="440"/>
      </w:pPr>
      <w:rPr>
        <w:rFonts w:ascii="Symbol" w:hAnsi="Symbol"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69" w15:restartNumberingAfterBreak="0">
    <w:nsid w:val="64CA5B33"/>
    <w:multiLevelType w:val="hybridMultilevel"/>
    <w:tmpl w:val="A6163ABE"/>
    <w:lvl w:ilvl="0" w:tplc="1F601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5565676"/>
    <w:multiLevelType w:val="multilevel"/>
    <w:tmpl w:val="655656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 w15:restartNumberingAfterBreak="0">
    <w:nsid w:val="67A61EC5"/>
    <w:multiLevelType w:val="hybridMultilevel"/>
    <w:tmpl w:val="5914A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8A370EC"/>
    <w:multiLevelType w:val="hybridMultilevel"/>
    <w:tmpl w:val="AC76C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A300D1A"/>
    <w:multiLevelType w:val="hybridMultilevel"/>
    <w:tmpl w:val="B64E4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76"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7"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8"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9"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81" w15:restartNumberingAfterBreak="0">
    <w:nsid w:val="73B4056D"/>
    <w:multiLevelType w:val="hybridMultilevel"/>
    <w:tmpl w:val="6254A0B8"/>
    <w:lvl w:ilvl="0" w:tplc="E2D4A4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4E533EB"/>
    <w:multiLevelType w:val="hybridMultilevel"/>
    <w:tmpl w:val="0F0A64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7C228F2"/>
    <w:multiLevelType w:val="hybridMultilevel"/>
    <w:tmpl w:val="D13689FE"/>
    <w:lvl w:ilvl="0" w:tplc="0EAAE738">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4"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85"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AA30580"/>
    <w:multiLevelType w:val="hybridMultilevel"/>
    <w:tmpl w:val="3FE0E8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B7A4074"/>
    <w:multiLevelType w:val="hybridMultilevel"/>
    <w:tmpl w:val="D9427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BA82932"/>
    <w:multiLevelType w:val="hybridMultilevel"/>
    <w:tmpl w:val="269EE112"/>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89" w15:restartNumberingAfterBreak="0">
    <w:nsid w:val="7EEA22B5"/>
    <w:multiLevelType w:val="hybridMultilevel"/>
    <w:tmpl w:val="4D66B2A2"/>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num w:numId="1" w16cid:durableId="340356409">
    <w:abstractNumId w:val="75"/>
  </w:num>
  <w:num w:numId="2" w16cid:durableId="268245947">
    <w:abstractNumId w:val="51"/>
  </w:num>
  <w:num w:numId="3" w16cid:durableId="2036537227">
    <w:abstractNumId w:val="21"/>
  </w:num>
  <w:num w:numId="4" w16cid:durableId="121927928">
    <w:abstractNumId w:val="56"/>
  </w:num>
  <w:num w:numId="5" w16cid:durableId="1268655808">
    <w:abstractNumId w:val="10"/>
  </w:num>
  <w:num w:numId="6" w16cid:durableId="436367677">
    <w:abstractNumId w:val="76"/>
  </w:num>
  <w:num w:numId="7" w16cid:durableId="453448713">
    <w:abstractNumId w:val="66"/>
  </w:num>
  <w:num w:numId="8" w16cid:durableId="879393652">
    <w:abstractNumId w:val="18"/>
  </w:num>
  <w:num w:numId="9" w16cid:durableId="1259947445">
    <w:abstractNumId w:val="1"/>
  </w:num>
  <w:num w:numId="10" w16cid:durableId="156968640">
    <w:abstractNumId w:val="15"/>
  </w:num>
  <w:num w:numId="11" w16cid:durableId="1361315794">
    <w:abstractNumId w:val="57"/>
  </w:num>
  <w:num w:numId="12" w16cid:durableId="1194347228">
    <w:abstractNumId w:val="2"/>
  </w:num>
  <w:num w:numId="13" w16cid:durableId="61415829">
    <w:abstractNumId w:val="84"/>
  </w:num>
  <w:num w:numId="14" w16cid:durableId="409278090">
    <w:abstractNumId w:val="77"/>
  </w:num>
  <w:num w:numId="15" w16cid:durableId="512037185">
    <w:abstractNumId w:val="27"/>
  </w:num>
  <w:num w:numId="16" w16cid:durableId="1108626208">
    <w:abstractNumId w:val="80"/>
  </w:num>
  <w:num w:numId="17" w16cid:durableId="782458914">
    <w:abstractNumId w:val="42"/>
  </w:num>
  <w:num w:numId="18" w16cid:durableId="1138451961">
    <w:abstractNumId w:val="61"/>
  </w:num>
  <w:num w:numId="19" w16cid:durableId="927155683">
    <w:abstractNumId w:val="60"/>
  </w:num>
  <w:num w:numId="20" w16cid:durableId="1618024721">
    <w:abstractNumId w:val="40"/>
  </w:num>
  <w:num w:numId="21" w16cid:durableId="2132548894">
    <w:abstractNumId w:val="44"/>
  </w:num>
  <w:num w:numId="22" w16cid:durableId="1747265462">
    <w:abstractNumId w:val="29"/>
  </w:num>
  <w:num w:numId="23" w16cid:durableId="644509189">
    <w:abstractNumId w:val="78"/>
  </w:num>
  <w:num w:numId="24" w16cid:durableId="457139734">
    <w:abstractNumId w:val="28"/>
  </w:num>
  <w:num w:numId="25" w16cid:durableId="1588265936">
    <w:abstractNumId w:val="45"/>
  </w:num>
  <w:num w:numId="26" w16cid:durableId="1297832320">
    <w:abstractNumId w:val="0"/>
  </w:num>
  <w:num w:numId="27" w16cid:durableId="201292249">
    <w:abstractNumId w:val="30"/>
  </w:num>
  <w:num w:numId="28" w16cid:durableId="1637832174">
    <w:abstractNumId w:val="46"/>
  </w:num>
  <w:num w:numId="29" w16cid:durableId="297104766">
    <w:abstractNumId w:val="37"/>
  </w:num>
  <w:num w:numId="30" w16cid:durableId="271517135">
    <w:abstractNumId w:val="22"/>
  </w:num>
  <w:num w:numId="31" w16cid:durableId="472871035">
    <w:abstractNumId w:val="7"/>
  </w:num>
  <w:num w:numId="32" w16cid:durableId="257518224">
    <w:abstractNumId w:val="73"/>
  </w:num>
  <w:num w:numId="33" w16cid:durableId="1610510313">
    <w:abstractNumId w:val="69"/>
  </w:num>
  <w:num w:numId="34" w16cid:durableId="1186868447">
    <w:abstractNumId w:val="23"/>
  </w:num>
  <w:num w:numId="35" w16cid:durableId="1717973412">
    <w:abstractNumId w:val="24"/>
  </w:num>
  <w:num w:numId="36" w16cid:durableId="1614705814">
    <w:abstractNumId w:val="81"/>
  </w:num>
  <w:num w:numId="37" w16cid:durableId="676033600">
    <w:abstractNumId w:val="43"/>
  </w:num>
  <w:num w:numId="38" w16cid:durableId="1237781504">
    <w:abstractNumId w:val="87"/>
  </w:num>
  <w:num w:numId="39" w16cid:durableId="375395965">
    <w:abstractNumId w:val="86"/>
  </w:num>
  <w:num w:numId="40" w16cid:durableId="881601422">
    <w:abstractNumId w:val="17"/>
  </w:num>
  <w:num w:numId="41" w16cid:durableId="488063362">
    <w:abstractNumId w:val="58"/>
  </w:num>
  <w:num w:numId="42" w16cid:durableId="1067610457">
    <w:abstractNumId w:val="41"/>
  </w:num>
  <w:num w:numId="43" w16cid:durableId="2117015152">
    <w:abstractNumId w:val="12"/>
  </w:num>
  <w:num w:numId="44" w16cid:durableId="1343899347">
    <w:abstractNumId w:val="62"/>
  </w:num>
  <w:num w:numId="45" w16cid:durableId="1631548462">
    <w:abstractNumId w:val="64"/>
  </w:num>
  <w:num w:numId="46" w16cid:durableId="664867362">
    <w:abstractNumId w:val="65"/>
  </w:num>
  <w:num w:numId="47" w16cid:durableId="536040800">
    <w:abstractNumId w:val="11"/>
  </w:num>
  <w:num w:numId="48" w16cid:durableId="373699995">
    <w:abstractNumId w:val="50"/>
  </w:num>
  <w:num w:numId="49" w16cid:durableId="1887448947">
    <w:abstractNumId w:val="59"/>
  </w:num>
  <w:num w:numId="50" w16cid:durableId="877661466">
    <w:abstractNumId w:val="85"/>
  </w:num>
  <w:num w:numId="51" w16cid:durableId="1707828357">
    <w:abstractNumId w:val="79"/>
  </w:num>
  <w:num w:numId="52" w16cid:durableId="1669138051">
    <w:abstractNumId w:val="9"/>
  </w:num>
  <w:num w:numId="53" w16cid:durableId="1450466913">
    <w:abstractNumId w:val="82"/>
  </w:num>
  <w:num w:numId="54" w16cid:durableId="892040595">
    <w:abstractNumId w:val="13"/>
  </w:num>
  <w:num w:numId="55" w16cid:durableId="2061828427">
    <w:abstractNumId w:val="38"/>
  </w:num>
  <w:num w:numId="56" w16cid:durableId="1268002622">
    <w:abstractNumId w:val="19"/>
  </w:num>
  <w:num w:numId="57" w16cid:durableId="1209950713">
    <w:abstractNumId w:val="48"/>
  </w:num>
  <w:num w:numId="58" w16cid:durableId="2078818985">
    <w:abstractNumId w:val="25"/>
  </w:num>
  <w:num w:numId="59" w16cid:durableId="1494299480">
    <w:abstractNumId w:val="72"/>
  </w:num>
  <w:num w:numId="60" w16cid:durableId="1832286187">
    <w:abstractNumId w:val="3"/>
  </w:num>
  <w:num w:numId="61" w16cid:durableId="647395749">
    <w:abstractNumId w:val="39"/>
  </w:num>
  <w:num w:numId="62" w16cid:durableId="721949411">
    <w:abstractNumId w:val="55"/>
  </w:num>
  <w:num w:numId="63" w16cid:durableId="452335344">
    <w:abstractNumId w:val="35"/>
  </w:num>
  <w:num w:numId="64" w16cid:durableId="96605228">
    <w:abstractNumId w:val="89"/>
  </w:num>
  <w:num w:numId="65" w16cid:durableId="764377161">
    <w:abstractNumId w:val="74"/>
  </w:num>
  <w:num w:numId="66" w16cid:durableId="190917857">
    <w:abstractNumId w:val="4"/>
  </w:num>
  <w:num w:numId="67" w16cid:durableId="2057580165">
    <w:abstractNumId w:val="5"/>
  </w:num>
  <w:num w:numId="68" w16cid:durableId="1400788787">
    <w:abstractNumId w:val="6"/>
  </w:num>
  <w:num w:numId="69" w16cid:durableId="1902711861">
    <w:abstractNumId w:val="49"/>
  </w:num>
  <w:num w:numId="70" w16cid:durableId="1963923004">
    <w:abstractNumId w:val="36"/>
  </w:num>
  <w:num w:numId="71" w16cid:durableId="1203010285">
    <w:abstractNumId w:val="63"/>
  </w:num>
  <w:num w:numId="72" w16cid:durableId="2137985120">
    <w:abstractNumId w:val="83"/>
  </w:num>
  <w:num w:numId="73" w16cid:durableId="1644233916">
    <w:abstractNumId w:val="33"/>
  </w:num>
  <w:num w:numId="74" w16cid:durableId="80681869">
    <w:abstractNumId w:val="47"/>
  </w:num>
  <w:num w:numId="75" w16cid:durableId="1428503885">
    <w:abstractNumId w:val="88"/>
  </w:num>
  <w:num w:numId="76" w16cid:durableId="1935893662">
    <w:abstractNumId w:val="26"/>
  </w:num>
  <w:num w:numId="77" w16cid:durableId="170341637">
    <w:abstractNumId w:val="16"/>
  </w:num>
  <w:num w:numId="78" w16cid:durableId="1792749823">
    <w:abstractNumId w:val="52"/>
  </w:num>
  <w:num w:numId="79" w16cid:durableId="1456096507">
    <w:abstractNumId w:val="71"/>
  </w:num>
  <w:num w:numId="80" w16cid:durableId="450519165">
    <w:abstractNumId w:val="68"/>
  </w:num>
  <w:num w:numId="81" w16cid:durableId="1771075575">
    <w:abstractNumId w:val="54"/>
  </w:num>
  <w:num w:numId="82" w16cid:durableId="1966809483">
    <w:abstractNumId w:val="70"/>
  </w:num>
  <w:num w:numId="83" w16cid:durableId="759566554">
    <w:abstractNumId w:val="32"/>
  </w:num>
  <w:num w:numId="84" w16cid:durableId="738140770">
    <w:abstractNumId w:val="20"/>
  </w:num>
  <w:num w:numId="85" w16cid:durableId="1922106290">
    <w:abstractNumId w:val="34"/>
  </w:num>
  <w:num w:numId="86" w16cid:durableId="1466047120">
    <w:abstractNumId w:val="53"/>
  </w:num>
  <w:num w:numId="87" w16cid:durableId="686636596">
    <w:abstractNumId w:val="67"/>
  </w:num>
  <w:num w:numId="88" w16cid:durableId="2011367361">
    <w:abstractNumId w:val="31"/>
  </w:num>
  <w:num w:numId="89" w16cid:durableId="1495992220">
    <w:abstractNumId w:val="14"/>
  </w:num>
  <w:num w:numId="90" w16cid:durableId="137712236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73"/>
  <w:defaultTabStop w:val="420"/>
  <w:drawingGridVerticalSpacing w:val="160"/>
  <w:displayVerticalDrawingGridEvery w:val="2"/>
  <w:noPunctuationKerning/>
  <w:characterSpacingControl w:val="compressPunctuation"/>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E2C"/>
    <w:rsid w:val="00003521"/>
    <w:rsid w:val="000058DB"/>
    <w:rsid w:val="00005BA8"/>
    <w:rsid w:val="000106FB"/>
    <w:rsid w:val="000111B2"/>
    <w:rsid w:val="00011B9C"/>
    <w:rsid w:val="00011CD5"/>
    <w:rsid w:val="00014B1E"/>
    <w:rsid w:val="00014FAF"/>
    <w:rsid w:val="00015D8F"/>
    <w:rsid w:val="00015EA9"/>
    <w:rsid w:val="000168F9"/>
    <w:rsid w:val="00016BE3"/>
    <w:rsid w:val="00017F16"/>
    <w:rsid w:val="000201B5"/>
    <w:rsid w:val="000216D2"/>
    <w:rsid w:val="00022151"/>
    <w:rsid w:val="00022637"/>
    <w:rsid w:val="00023411"/>
    <w:rsid w:val="00023F31"/>
    <w:rsid w:val="00024B60"/>
    <w:rsid w:val="00024EC2"/>
    <w:rsid w:val="000257B9"/>
    <w:rsid w:val="0002651F"/>
    <w:rsid w:val="00026EFE"/>
    <w:rsid w:val="000274C9"/>
    <w:rsid w:val="00027E65"/>
    <w:rsid w:val="00031E19"/>
    <w:rsid w:val="00032EA8"/>
    <w:rsid w:val="000337D3"/>
    <w:rsid w:val="00033B27"/>
    <w:rsid w:val="00034340"/>
    <w:rsid w:val="00034806"/>
    <w:rsid w:val="000353D1"/>
    <w:rsid w:val="000355E6"/>
    <w:rsid w:val="000356B0"/>
    <w:rsid w:val="00036A3E"/>
    <w:rsid w:val="00037054"/>
    <w:rsid w:val="00040283"/>
    <w:rsid w:val="0004084A"/>
    <w:rsid w:val="00042D3B"/>
    <w:rsid w:val="00042D92"/>
    <w:rsid w:val="000436DB"/>
    <w:rsid w:val="000438BE"/>
    <w:rsid w:val="00043FD2"/>
    <w:rsid w:val="0004414B"/>
    <w:rsid w:val="00044849"/>
    <w:rsid w:val="00044AC1"/>
    <w:rsid w:val="0004585C"/>
    <w:rsid w:val="00046A41"/>
    <w:rsid w:val="00046D4D"/>
    <w:rsid w:val="00047088"/>
    <w:rsid w:val="00047697"/>
    <w:rsid w:val="00050E7E"/>
    <w:rsid w:val="000537D7"/>
    <w:rsid w:val="000548A8"/>
    <w:rsid w:val="00055693"/>
    <w:rsid w:val="000559D1"/>
    <w:rsid w:val="00056808"/>
    <w:rsid w:val="00056A88"/>
    <w:rsid w:val="0005738F"/>
    <w:rsid w:val="00057D33"/>
    <w:rsid w:val="00060497"/>
    <w:rsid w:val="000615EF"/>
    <w:rsid w:val="00061A99"/>
    <w:rsid w:val="00064CD8"/>
    <w:rsid w:val="0006506D"/>
    <w:rsid w:val="00067656"/>
    <w:rsid w:val="00067FBE"/>
    <w:rsid w:val="0007038A"/>
    <w:rsid w:val="000703C7"/>
    <w:rsid w:val="00073360"/>
    <w:rsid w:val="0007376E"/>
    <w:rsid w:val="00074017"/>
    <w:rsid w:val="000740E2"/>
    <w:rsid w:val="00074440"/>
    <w:rsid w:val="000749D1"/>
    <w:rsid w:val="00075328"/>
    <w:rsid w:val="000754D4"/>
    <w:rsid w:val="000762C9"/>
    <w:rsid w:val="000773BF"/>
    <w:rsid w:val="000779ED"/>
    <w:rsid w:val="00080A85"/>
    <w:rsid w:val="000814E4"/>
    <w:rsid w:val="00083678"/>
    <w:rsid w:val="0008387B"/>
    <w:rsid w:val="00083AB9"/>
    <w:rsid w:val="000840CB"/>
    <w:rsid w:val="00084CF0"/>
    <w:rsid w:val="000857E5"/>
    <w:rsid w:val="00085E6F"/>
    <w:rsid w:val="00086797"/>
    <w:rsid w:val="00087168"/>
    <w:rsid w:val="00090027"/>
    <w:rsid w:val="00090728"/>
    <w:rsid w:val="00091C46"/>
    <w:rsid w:val="0009264E"/>
    <w:rsid w:val="00092752"/>
    <w:rsid w:val="00094AEF"/>
    <w:rsid w:val="00094E71"/>
    <w:rsid w:val="0009505F"/>
    <w:rsid w:val="00096487"/>
    <w:rsid w:val="00096E6A"/>
    <w:rsid w:val="000970B6"/>
    <w:rsid w:val="00097565"/>
    <w:rsid w:val="000A4FD3"/>
    <w:rsid w:val="000A513A"/>
    <w:rsid w:val="000A5CBC"/>
    <w:rsid w:val="000B0C67"/>
    <w:rsid w:val="000B11A8"/>
    <w:rsid w:val="000B1C0B"/>
    <w:rsid w:val="000B200E"/>
    <w:rsid w:val="000B335D"/>
    <w:rsid w:val="000B3BCC"/>
    <w:rsid w:val="000B4EA8"/>
    <w:rsid w:val="000B4F5B"/>
    <w:rsid w:val="000B695A"/>
    <w:rsid w:val="000B6B78"/>
    <w:rsid w:val="000B7043"/>
    <w:rsid w:val="000B743D"/>
    <w:rsid w:val="000B7E43"/>
    <w:rsid w:val="000C002F"/>
    <w:rsid w:val="000C44AD"/>
    <w:rsid w:val="000C4C75"/>
    <w:rsid w:val="000C689C"/>
    <w:rsid w:val="000C7EE2"/>
    <w:rsid w:val="000D058F"/>
    <w:rsid w:val="000D0676"/>
    <w:rsid w:val="000D0F1B"/>
    <w:rsid w:val="000D0F51"/>
    <w:rsid w:val="000D1971"/>
    <w:rsid w:val="000D2C25"/>
    <w:rsid w:val="000D34E8"/>
    <w:rsid w:val="000D413D"/>
    <w:rsid w:val="000D46CC"/>
    <w:rsid w:val="000D564A"/>
    <w:rsid w:val="000D5B1C"/>
    <w:rsid w:val="000D726A"/>
    <w:rsid w:val="000E08C1"/>
    <w:rsid w:val="000E16EE"/>
    <w:rsid w:val="000E2379"/>
    <w:rsid w:val="000E2607"/>
    <w:rsid w:val="000E3024"/>
    <w:rsid w:val="000E3FE7"/>
    <w:rsid w:val="000E5344"/>
    <w:rsid w:val="000E58B1"/>
    <w:rsid w:val="000E5966"/>
    <w:rsid w:val="000E5A5F"/>
    <w:rsid w:val="000E7146"/>
    <w:rsid w:val="000E7930"/>
    <w:rsid w:val="000F0421"/>
    <w:rsid w:val="000F0AB8"/>
    <w:rsid w:val="000F1DB8"/>
    <w:rsid w:val="000F22EB"/>
    <w:rsid w:val="000F28F4"/>
    <w:rsid w:val="000F2F16"/>
    <w:rsid w:val="000F43E1"/>
    <w:rsid w:val="000F5F4A"/>
    <w:rsid w:val="000F61DC"/>
    <w:rsid w:val="000F72FE"/>
    <w:rsid w:val="001004B8"/>
    <w:rsid w:val="0010184F"/>
    <w:rsid w:val="001020F4"/>
    <w:rsid w:val="00102373"/>
    <w:rsid w:val="00102D64"/>
    <w:rsid w:val="00103631"/>
    <w:rsid w:val="00104F6F"/>
    <w:rsid w:val="00105D8E"/>
    <w:rsid w:val="00106725"/>
    <w:rsid w:val="00106EE0"/>
    <w:rsid w:val="00106FBA"/>
    <w:rsid w:val="00107886"/>
    <w:rsid w:val="0011193E"/>
    <w:rsid w:val="0011236B"/>
    <w:rsid w:val="0011342A"/>
    <w:rsid w:val="00113823"/>
    <w:rsid w:val="00115609"/>
    <w:rsid w:val="001156FA"/>
    <w:rsid w:val="001171EE"/>
    <w:rsid w:val="00117456"/>
    <w:rsid w:val="00120946"/>
    <w:rsid w:val="001209BC"/>
    <w:rsid w:val="00120BEA"/>
    <w:rsid w:val="00121030"/>
    <w:rsid w:val="00121A71"/>
    <w:rsid w:val="00122127"/>
    <w:rsid w:val="00124ED4"/>
    <w:rsid w:val="001257E7"/>
    <w:rsid w:val="00126423"/>
    <w:rsid w:val="00126EC9"/>
    <w:rsid w:val="00130E5C"/>
    <w:rsid w:val="00131405"/>
    <w:rsid w:val="00131CE6"/>
    <w:rsid w:val="00132C7B"/>
    <w:rsid w:val="00133830"/>
    <w:rsid w:val="001340D8"/>
    <w:rsid w:val="00135B58"/>
    <w:rsid w:val="00136F27"/>
    <w:rsid w:val="00136F57"/>
    <w:rsid w:val="00137184"/>
    <w:rsid w:val="001371A0"/>
    <w:rsid w:val="0013726C"/>
    <w:rsid w:val="001418C6"/>
    <w:rsid w:val="0014199F"/>
    <w:rsid w:val="00141BC5"/>
    <w:rsid w:val="00141DC1"/>
    <w:rsid w:val="001443AA"/>
    <w:rsid w:val="00144832"/>
    <w:rsid w:val="0014487E"/>
    <w:rsid w:val="00144A6B"/>
    <w:rsid w:val="001462D2"/>
    <w:rsid w:val="001465F3"/>
    <w:rsid w:val="00146802"/>
    <w:rsid w:val="00146FBA"/>
    <w:rsid w:val="001507E2"/>
    <w:rsid w:val="00150C6B"/>
    <w:rsid w:val="0015197C"/>
    <w:rsid w:val="001525B5"/>
    <w:rsid w:val="00153B3E"/>
    <w:rsid w:val="00154228"/>
    <w:rsid w:val="00154903"/>
    <w:rsid w:val="001549BA"/>
    <w:rsid w:val="00155440"/>
    <w:rsid w:val="00155BB8"/>
    <w:rsid w:val="00156675"/>
    <w:rsid w:val="00157D19"/>
    <w:rsid w:val="00160B9B"/>
    <w:rsid w:val="00161213"/>
    <w:rsid w:val="0016194C"/>
    <w:rsid w:val="00161E55"/>
    <w:rsid w:val="001624B7"/>
    <w:rsid w:val="0016282F"/>
    <w:rsid w:val="00163D81"/>
    <w:rsid w:val="00164052"/>
    <w:rsid w:val="00164758"/>
    <w:rsid w:val="00165D5C"/>
    <w:rsid w:val="00165E24"/>
    <w:rsid w:val="0016622B"/>
    <w:rsid w:val="0016694A"/>
    <w:rsid w:val="00170656"/>
    <w:rsid w:val="00170C58"/>
    <w:rsid w:val="00170EB2"/>
    <w:rsid w:val="0017147B"/>
    <w:rsid w:val="00171487"/>
    <w:rsid w:val="0017205F"/>
    <w:rsid w:val="00172360"/>
    <w:rsid w:val="00172914"/>
    <w:rsid w:val="00173DEB"/>
    <w:rsid w:val="001743A3"/>
    <w:rsid w:val="0017502E"/>
    <w:rsid w:val="00175BB5"/>
    <w:rsid w:val="00176025"/>
    <w:rsid w:val="00176207"/>
    <w:rsid w:val="0017620C"/>
    <w:rsid w:val="00176FD1"/>
    <w:rsid w:val="00177636"/>
    <w:rsid w:val="0017773C"/>
    <w:rsid w:val="00182A0A"/>
    <w:rsid w:val="0018321C"/>
    <w:rsid w:val="0018376E"/>
    <w:rsid w:val="00183F7C"/>
    <w:rsid w:val="00184198"/>
    <w:rsid w:val="001853EC"/>
    <w:rsid w:val="0018582F"/>
    <w:rsid w:val="00187268"/>
    <w:rsid w:val="00187718"/>
    <w:rsid w:val="00187D13"/>
    <w:rsid w:val="00190204"/>
    <w:rsid w:val="0019032F"/>
    <w:rsid w:val="001908D0"/>
    <w:rsid w:val="00190BD2"/>
    <w:rsid w:val="00191C83"/>
    <w:rsid w:val="00191E88"/>
    <w:rsid w:val="0019214A"/>
    <w:rsid w:val="001927C2"/>
    <w:rsid w:val="00193B2E"/>
    <w:rsid w:val="001950D4"/>
    <w:rsid w:val="001956D7"/>
    <w:rsid w:val="00195A7C"/>
    <w:rsid w:val="00195AEC"/>
    <w:rsid w:val="00195F0C"/>
    <w:rsid w:val="001967B7"/>
    <w:rsid w:val="00197104"/>
    <w:rsid w:val="001A00E2"/>
    <w:rsid w:val="001A08A1"/>
    <w:rsid w:val="001A0A84"/>
    <w:rsid w:val="001A212E"/>
    <w:rsid w:val="001A3E65"/>
    <w:rsid w:val="001A51A3"/>
    <w:rsid w:val="001A5E14"/>
    <w:rsid w:val="001A73C5"/>
    <w:rsid w:val="001B1559"/>
    <w:rsid w:val="001B1CA3"/>
    <w:rsid w:val="001B1F1B"/>
    <w:rsid w:val="001B28AF"/>
    <w:rsid w:val="001B2DE4"/>
    <w:rsid w:val="001B7940"/>
    <w:rsid w:val="001B7E2E"/>
    <w:rsid w:val="001C0696"/>
    <w:rsid w:val="001C08C4"/>
    <w:rsid w:val="001C1475"/>
    <w:rsid w:val="001C2C7A"/>
    <w:rsid w:val="001C3DD5"/>
    <w:rsid w:val="001C5F61"/>
    <w:rsid w:val="001C64C9"/>
    <w:rsid w:val="001C71D5"/>
    <w:rsid w:val="001C7A38"/>
    <w:rsid w:val="001D1198"/>
    <w:rsid w:val="001D298D"/>
    <w:rsid w:val="001D49CD"/>
    <w:rsid w:val="001D4DC6"/>
    <w:rsid w:val="001D517A"/>
    <w:rsid w:val="001D557F"/>
    <w:rsid w:val="001D5CA6"/>
    <w:rsid w:val="001D5CCA"/>
    <w:rsid w:val="001D74DE"/>
    <w:rsid w:val="001E07EB"/>
    <w:rsid w:val="001E1408"/>
    <w:rsid w:val="001E1B09"/>
    <w:rsid w:val="001E261D"/>
    <w:rsid w:val="001E2E77"/>
    <w:rsid w:val="001E4AAE"/>
    <w:rsid w:val="001E4E10"/>
    <w:rsid w:val="001E527C"/>
    <w:rsid w:val="001E606D"/>
    <w:rsid w:val="001F0030"/>
    <w:rsid w:val="001F01B3"/>
    <w:rsid w:val="001F02DE"/>
    <w:rsid w:val="001F07D9"/>
    <w:rsid w:val="001F2C9D"/>
    <w:rsid w:val="001F339B"/>
    <w:rsid w:val="001F3E45"/>
    <w:rsid w:val="001F4E0E"/>
    <w:rsid w:val="001F523C"/>
    <w:rsid w:val="001F57F8"/>
    <w:rsid w:val="001F6E68"/>
    <w:rsid w:val="001F7301"/>
    <w:rsid w:val="00200EEC"/>
    <w:rsid w:val="002035C0"/>
    <w:rsid w:val="00204720"/>
    <w:rsid w:val="00204EEE"/>
    <w:rsid w:val="00207D59"/>
    <w:rsid w:val="0021100A"/>
    <w:rsid w:val="0021144C"/>
    <w:rsid w:val="002140DC"/>
    <w:rsid w:val="002145DD"/>
    <w:rsid w:val="00215161"/>
    <w:rsid w:val="0021660C"/>
    <w:rsid w:val="0021678E"/>
    <w:rsid w:val="00217554"/>
    <w:rsid w:val="0021768C"/>
    <w:rsid w:val="002178D3"/>
    <w:rsid w:val="0022192B"/>
    <w:rsid w:val="00221C12"/>
    <w:rsid w:val="00223FEE"/>
    <w:rsid w:val="002257E3"/>
    <w:rsid w:val="00226A6A"/>
    <w:rsid w:val="00226C69"/>
    <w:rsid w:val="002275A9"/>
    <w:rsid w:val="00227B46"/>
    <w:rsid w:val="00227EEA"/>
    <w:rsid w:val="00230B2F"/>
    <w:rsid w:val="00231111"/>
    <w:rsid w:val="002312F7"/>
    <w:rsid w:val="00231CDE"/>
    <w:rsid w:val="00231E37"/>
    <w:rsid w:val="00232B32"/>
    <w:rsid w:val="00232DD3"/>
    <w:rsid w:val="00232E6D"/>
    <w:rsid w:val="002339B7"/>
    <w:rsid w:val="002350DB"/>
    <w:rsid w:val="0023622F"/>
    <w:rsid w:val="002377E6"/>
    <w:rsid w:val="00237F14"/>
    <w:rsid w:val="00237FE0"/>
    <w:rsid w:val="002402BB"/>
    <w:rsid w:val="0024101B"/>
    <w:rsid w:val="002423ED"/>
    <w:rsid w:val="00242603"/>
    <w:rsid w:val="00243FBF"/>
    <w:rsid w:val="002447B7"/>
    <w:rsid w:val="0024612C"/>
    <w:rsid w:val="00246542"/>
    <w:rsid w:val="00246EFE"/>
    <w:rsid w:val="00247018"/>
    <w:rsid w:val="002505B2"/>
    <w:rsid w:val="00251050"/>
    <w:rsid w:val="00251101"/>
    <w:rsid w:val="0025190A"/>
    <w:rsid w:val="00252555"/>
    <w:rsid w:val="002535F8"/>
    <w:rsid w:val="00253762"/>
    <w:rsid w:val="00253A58"/>
    <w:rsid w:val="00254939"/>
    <w:rsid w:val="00254CEF"/>
    <w:rsid w:val="002550C2"/>
    <w:rsid w:val="00255AAE"/>
    <w:rsid w:val="002567F1"/>
    <w:rsid w:val="0025729D"/>
    <w:rsid w:val="0026002F"/>
    <w:rsid w:val="00260CE3"/>
    <w:rsid w:val="00260EB3"/>
    <w:rsid w:val="00262242"/>
    <w:rsid w:val="00263118"/>
    <w:rsid w:val="00263946"/>
    <w:rsid w:val="00263AA5"/>
    <w:rsid w:val="00263D24"/>
    <w:rsid w:val="00266A3E"/>
    <w:rsid w:val="002670C1"/>
    <w:rsid w:val="002673B6"/>
    <w:rsid w:val="00267C82"/>
    <w:rsid w:val="002706AD"/>
    <w:rsid w:val="00271FAD"/>
    <w:rsid w:val="002723AD"/>
    <w:rsid w:val="0027310B"/>
    <w:rsid w:val="00273301"/>
    <w:rsid w:val="0027368A"/>
    <w:rsid w:val="00274E90"/>
    <w:rsid w:val="00275295"/>
    <w:rsid w:val="002757C5"/>
    <w:rsid w:val="00280610"/>
    <w:rsid w:val="002806E0"/>
    <w:rsid w:val="002809D0"/>
    <w:rsid w:val="002820AA"/>
    <w:rsid w:val="0028232D"/>
    <w:rsid w:val="00283B9E"/>
    <w:rsid w:val="002841DD"/>
    <w:rsid w:val="00284A5F"/>
    <w:rsid w:val="00286166"/>
    <w:rsid w:val="00286B1A"/>
    <w:rsid w:val="00287575"/>
    <w:rsid w:val="002910A3"/>
    <w:rsid w:val="00291D35"/>
    <w:rsid w:val="0029223E"/>
    <w:rsid w:val="002928E6"/>
    <w:rsid w:val="00293972"/>
    <w:rsid w:val="002942C3"/>
    <w:rsid w:val="002950D5"/>
    <w:rsid w:val="002955F4"/>
    <w:rsid w:val="0029590F"/>
    <w:rsid w:val="00296109"/>
    <w:rsid w:val="002A170A"/>
    <w:rsid w:val="002A1873"/>
    <w:rsid w:val="002A401D"/>
    <w:rsid w:val="002A41AD"/>
    <w:rsid w:val="002A41E5"/>
    <w:rsid w:val="002A7AD8"/>
    <w:rsid w:val="002B0C44"/>
    <w:rsid w:val="002B1410"/>
    <w:rsid w:val="002B2139"/>
    <w:rsid w:val="002B2431"/>
    <w:rsid w:val="002B2B10"/>
    <w:rsid w:val="002B3741"/>
    <w:rsid w:val="002B3EE5"/>
    <w:rsid w:val="002B46DF"/>
    <w:rsid w:val="002B4DC4"/>
    <w:rsid w:val="002B562A"/>
    <w:rsid w:val="002B6A35"/>
    <w:rsid w:val="002B6CAE"/>
    <w:rsid w:val="002B785F"/>
    <w:rsid w:val="002B7A5B"/>
    <w:rsid w:val="002C071A"/>
    <w:rsid w:val="002C2210"/>
    <w:rsid w:val="002C32A8"/>
    <w:rsid w:val="002C3C4F"/>
    <w:rsid w:val="002C3F24"/>
    <w:rsid w:val="002C4E84"/>
    <w:rsid w:val="002C62E1"/>
    <w:rsid w:val="002C63A3"/>
    <w:rsid w:val="002C6A59"/>
    <w:rsid w:val="002C79A2"/>
    <w:rsid w:val="002D036C"/>
    <w:rsid w:val="002D10A3"/>
    <w:rsid w:val="002D136A"/>
    <w:rsid w:val="002D1873"/>
    <w:rsid w:val="002D1B42"/>
    <w:rsid w:val="002D7474"/>
    <w:rsid w:val="002D7B4B"/>
    <w:rsid w:val="002D7BEF"/>
    <w:rsid w:val="002D7F55"/>
    <w:rsid w:val="002E09E6"/>
    <w:rsid w:val="002E09F2"/>
    <w:rsid w:val="002E14C2"/>
    <w:rsid w:val="002E1F27"/>
    <w:rsid w:val="002E1FC1"/>
    <w:rsid w:val="002E21FA"/>
    <w:rsid w:val="002E2A61"/>
    <w:rsid w:val="002E3363"/>
    <w:rsid w:val="002E351D"/>
    <w:rsid w:val="002E3ABA"/>
    <w:rsid w:val="002E46C4"/>
    <w:rsid w:val="002E4B95"/>
    <w:rsid w:val="002E60F0"/>
    <w:rsid w:val="002E70D7"/>
    <w:rsid w:val="002F2473"/>
    <w:rsid w:val="002F25DB"/>
    <w:rsid w:val="002F2D43"/>
    <w:rsid w:val="002F2D71"/>
    <w:rsid w:val="002F2DC0"/>
    <w:rsid w:val="002F4190"/>
    <w:rsid w:val="002F4660"/>
    <w:rsid w:val="002F4A01"/>
    <w:rsid w:val="002F62E2"/>
    <w:rsid w:val="002F644E"/>
    <w:rsid w:val="002F7516"/>
    <w:rsid w:val="003003CB"/>
    <w:rsid w:val="003005D5"/>
    <w:rsid w:val="00300A17"/>
    <w:rsid w:val="00301B7D"/>
    <w:rsid w:val="00302227"/>
    <w:rsid w:val="00302536"/>
    <w:rsid w:val="00302B27"/>
    <w:rsid w:val="00302B4D"/>
    <w:rsid w:val="00303A73"/>
    <w:rsid w:val="0030503D"/>
    <w:rsid w:val="00305449"/>
    <w:rsid w:val="0031014E"/>
    <w:rsid w:val="00311259"/>
    <w:rsid w:val="0031131E"/>
    <w:rsid w:val="00311D66"/>
    <w:rsid w:val="003126CF"/>
    <w:rsid w:val="00312E78"/>
    <w:rsid w:val="00314FCA"/>
    <w:rsid w:val="003161CA"/>
    <w:rsid w:val="00316395"/>
    <w:rsid w:val="00316D38"/>
    <w:rsid w:val="00316F17"/>
    <w:rsid w:val="00316F37"/>
    <w:rsid w:val="00316FC9"/>
    <w:rsid w:val="0031747A"/>
    <w:rsid w:val="0031777F"/>
    <w:rsid w:val="00317B2E"/>
    <w:rsid w:val="003203D0"/>
    <w:rsid w:val="00320B18"/>
    <w:rsid w:val="00320D93"/>
    <w:rsid w:val="003212AC"/>
    <w:rsid w:val="0032139A"/>
    <w:rsid w:val="003215FB"/>
    <w:rsid w:val="00321733"/>
    <w:rsid w:val="00321BF7"/>
    <w:rsid w:val="00323A88"/>
    <w:rsid w:val="00323EC3"/>
    <w:rsid w:val="00326676"/>
    <w:rsid w:val="0032687C"/>
    <w:rsid w:val="003271DF"/>
    <w:rsid w:val="00331019"/>
    <w:rsid w:val="00331234"/>
    <w:rsid w:val="00333571"/>
    <w:rsid w:val="003363FC"/>
    <w:rsid w:val="003366D8"/>
    <w:rsid w:val="00336CC3"/>
    <w:rsid w:val="00341323"/>
    <w:rsid w:val="003414B9"/>
    <w:rsid w:val="00341AE0"/>
    <w:rsid w:val="00342420"/>
    <w:rsid w:val="0034386E"/>
    <w:rsid w:val="0034590F"/>
    <w:rsid w:val="003465D9"/>
    <w:rsid w:val="0034677A"/>
    <w:rsid w:val="00346C44"/>
    <w:rsid w:val="00347C66"/>
    <w:rsid w:val="00350EA6"/>
    <w:rsid w:val="00352BB4"/>
    <w:rsid w:val="00352FCD"/>
    <w:rsid w:val="003542B1"/>
    <w:rsid w:val="003552C8"/>
    <w:rsid w:val="0035616F"/>
    <w:rsid w:val="003561D6"/>
    <w:rsid w:val="00356B75"/>
    <w:rsid w:val="00357B0E"/>
    <w:rsid w:val="003600AF"/>
    <w:rsid w:val="00361285"/>
    <w:rsid w:val="0036147F"/>
    <w:rsid w:val="00362158"/>
    <w:rsid w:val="003621BE"/>
    <w:rsid w:val="0036260B"/>
    <w:rsid w:val="003636A9"/>
    <w:rsid w:val="003641C9"/>
    <w:rsid w:val="003658D4"/>
    <w:rsid w:val="00365A62"/>
    <w:rsid w:val="00366678"/>
    <w:rsid w:val="003678D9"/>
    <w:rsid w:val="003704A1"/>
    <w:rsid w:val="00371C5B"/>
    <w:rsid w:val="00372800"/>
    <w:rsid w:val="00373399"/>
    <w:rsid w:val="00374059"/>
    <w:rsid w:val="003746D0"/>
    <w:rsid w:val="00376246"/>
    <w:rsid w:val="0037697D"/>
    <w:rsid w:val="00380868"/>
    <w:rsid w:val="00381751"/>
    <w:rsid w:val="003819C8"/>
    <w:rsid w:val="00381DBC"/>
    <w:rsid w:val="0038283C"/>
    <w:rsid w:val="003830A0"/>
    <w:rsid w:val="003830B7"/>
    <w:rsid w:val="00383CE3"/>
    <w:rsid w:val="00384333"/>
    <w:rsid w:val="003845B4"/>
    <w:rsid w:val="0038482E"/>
    <w:rsid w:val="00386875"/>
    <w:rsid w:val="00386CBB"/>
    <w:rsid w:val="003910CC"/>
    <w:rsid w:val="00391361"/>
    <w:rsid w:val="003917FF"/>
    <w:rsid w:val="00392386"/>
    <w:rsid w:val="00393556"/>
    <w:rsid w:val="003936C6"/>
    <w:rsid w:val="00395621"/>
    <w:rsid w:val="003963CC"/>
    <w:rsid w:val="003973AF"/>
    <w:rsid w:val="00397919"/>
    <w:rsid w:val="003A0894"/>
    <w:rsid w:val="003A1AC4"/>
    <w:rsid w:val="003A3754"/>
    <w:rsid w:val="003A41C6"/>
    <w:rsid w:val="003A435A"/>
    <w:rsid w:val="003A502C"/>
    <w:rsid w:val="003A6037"/>
    <w:rsid w:val="003A6693"/>
    <w:rsid w:val="003A7B06"/>
    <w:rsid w:val="003B0AB3"/>
    <w:rsid w:val="003B23BE"/>
    <w:rsid w:val="003B3539"/>
    <w:rsid w:val="003B3F52"/>
    <w:rsid w:val="003B41BD"/>
    <w:rsid w:val="003B4450"/>
    <w:rsid w:val="003B46D3"/>
    <w:rsid w:val="003B4B28"/>
    <w:rsid w:val="003B6529"/>
    <w:rsid w:val="003C06D9"/>
    <w:rsid w:val="003C0DD1"/>
    <w:rsid w:val="003C277B"/>
    <w:rsid w:val="003C28F2"/>
    <w:rsid w:val="003C2FB7"/>
    <w:rsid w:val="003C4403"/>
    <w:rsid w:val="003C4F17"/>
    <w:rsid w:val="003C50F9"/>
    <w:rsid w:val="003C6281"/>
    <w:rsid w:val="003D29E6"/>
    <w:rsid w:val="003D4C11"/>
    <w:rsid w:val="003E0C1C"/>
    <w:rsid w:val="003E1E13"/>
    <w:rsid w:val="003E2770"/>
    <w:rsid w:val="003E361E"/>
    <w:rsid w:val="003E38F0"/>
    <w:rsid w:val="003E4892"/>
    <w:rsid w:val="003E5685"/>
    <w:rsid w:val="003E7383"/>
    <w:rsid w:val="003F1589"/>
    <w:rsid w:val="003F20B3"/>
    <w:rsid w:val="003F2ACA"/>
    <w:rsid w:val="003F3670"/>
    <w:rsid w:val="003F3762"/>
    <w:rsid w:val="003F6847"/>
    <w:rsid w:val="00400CFF"/>
    <w:rsid w:val="004018EB"/>
    <w:rsid w:val="00401B4C"/>
    <w:rsid w:val="004025D6"/>
    <w:rsid w:val="004031FB"/>
    <w:rsid w:val="004038D3"/>
    <w:rsid w:val="00403CD9"/>
    <w:rsid w:val="004043BD"/>
    <w:rsid w:val="00404A2B"/>
    <w:rsid w:val="00404C71"/>
    <w:rsid w:val="00405644"/>
    <w:rsid w:val="0040612C"/>
    <w:rsid w:val="004063FE"/>
    <w:rsid w:val="004107B1"/>
    <w:rsid w:val="00411A7B"/>
    <w:rsid w:val="00412525"/>
    <w:rsid w:val="004135D9"/>
    <w:rsid w:val="0041590C"/>
    <w:rsid w:val="00416431"/>
    <w:rsid w:val="00416A93"/>
    <w:rsid w:val="00416ED9"/>
    <w:rsid w:val="00420952"/>
    <w:rsid w:val="00421462"/>
    <w:rsid w:val="004219E7"/>
    <w:rsid w:val="0042264E"/>
    <w:rsid w:val="00422769"/>
    <w:rsid w:val="00422FA0"/>
    <w:rsid w:val="00423580"/>
    <w:rsid w:val="00423BC1"/>
    <w:rsid w:val="00423EFD"/>
    <w:rsid w:val="00424155"/>
    <w:rsid w:val="0042598D"/>
    <w:rsid w:val="00425E4B"/>
    <w:rsid w:val="00426189"/>
    <w:rsid w:val="0042657D"/>
    <w:rsid w:val="004305B8"/>
    <w:rsid w:val="004316B6"/>
    <w:rsid w:val="00431C1D"/>
    <w:rsid w:val="0043389B"/>
    <w:rsid w:val="004340F2"/>
    <w:rsid w:val="00434C4B"/>
    <w:rsid w:val="0043717E"/>
    <w:rsid w:val="00442049"/>
    <w:rsid w:val="00442227"/>
    <w:rsid w:val="00442AF8"/>
    <w:rsid w:val="00443E6C"/>
    <w:rsid w:val="00443EF6"/>
    <w:rsid w:val="004443DF"/>
    <w:rsid w:val="00444550"/>
    <w:rsid w:val="004451FB"/>
    <w:rsid w:val="00445852"/>
    <w:rsid w:val="00446F2A"/>
    <w:rsid w:val="00447E58"/>
    <w:rsid w:val="004501CD"/>
    <w:rsid w:val="00451375"/>
    <w:rsid w:val="004517F8"/>
    <w:rsid w:val="00452A9E"/>
    <w:rsid w:val="00454D97"/>
    <w:rsid w:val="00455646"/>
    <w:rsid w:val="00455A8F"/>
    <w:rsid w:val="004561E4"/>
    <w:rsid w:val="00456310"/>
    <w:rsid w:val="00456585"/>
    <w:rsid w:val="00460D02"/>
    <w:rsid w:val="00460F70"/>
    <w:rsid w:val="00460F86"/>
    <w:rsid w:val="004619C4"/>
    <w:rsid w:val="0046347C"/>
    <w:rsid w:val="00463623"/>
    <w:rsid w:val="004658F6"/>
    <w:rsid w:val="0046698A"/>
    <w:rsid w:val="00467554"/>
    <w:rsid w:val="00467597"/>
    <w:rsid w:val="00467FC7"/>
    <w:rsid w:val="0047028C"/>
    <w:rsid w:val="00470A7C"/>
    <w:rsid w:val="004712B2"/>
    <w:rsid w:val="00471B09"/>
    <w:rsid w:val="00471D57"/>
    <w:rsid w:val="00471E13"/>
    <w:rsid w:val="0047202B"/>
    <w:rsid w:val="00473FDC"/>
    <w:rsid w:val="00474095"/>
    <w:rsid w:val="00476393"/>
    <w:rsid w:val="00476FEE"/>
    <w:rsid w:val="00477BDE"/>
    <w:rsid w:val="00480754"/>
    <w:rsid w:val="00481726"/>
    <w:rsid w:val="00481F7A"/>
    <w:rsid w:val="004830A7"/>
    <w:rsid w:val="00483A9A"/>
    <w:rsid w:val="00487F45"/>
    <w:rsid w:val="004901E2"/>
    <w:rsid w:val="004907AC"/>
    <w:rsid w:val="00492A69"/>
    <w:rsid w:val="00493AA2"/>
    <w:rsid w:val="00494C90"/>
    <w:rsid w:val="0049561A"/>
    <w:rsid w:val="00497026"/>
    <w:rsid w:val="0049728E"/>
    <w:rsid w:val="004A0C9A"/>
    <w:rsid w:val="004A1B7D"/>
    <w:rsid w:val="004A1CAC"/>
    <w:rsid w:val="004A1D6E"/>
    <w:rsid w:val="004A2013"/>
    <w:rsid w:val="004A2D64"/>
    <w:rsid w:val="004A2E19"/>
    <w:rsid w:val="004A34D4"/>
    <w:rsid w:val="004A38F7"/>
    <w:rsid w:val="004A4082"/>
    <w:rsid w:val="004A4FFD"/>
    <w:rsid w:val="004A501F"/>
    <w:rsid w:val="004A69CB"/>
    <w:rsid w:val="004A74D2"/>
    <w:rsid w:val="004A77C4"/>
    <w:rsid w:val="004A7A4F"/>
    <w:rsid w:val="004B0DDD"/>
    <w:rsid w:val="004B27AE"/>
    <w:rsid w:val="004B2CC7"/>
    <w:rsid w:val="004B2F02"/>
    <w:rsid w:val="004B3987"/>
    <w:rsid w:val="004B3D42"/>
    <w:rsid w:val="004B7470"/>
    <w:rsid w:val="004C1947"/>
    <w:rsid w:val="004C2E7B"/>
    <w:rsid w:val="004C3B8C"/>
    <w:rsid w:val="004C3F85"/>
    <w:rsid w:val="004C5B13"/>
    <w:rsid w:val="004C649B"/>
    <w:rsid w:val="004C79CB"/>
    <w:rsid w:val="004C7FDC"/>
    <w:rsid w:val="004D14D8"/>
    <w:rsid w:val="004D1B00"/>
    <w:rsid w:val="004D2689"/>
    <w:rsid w:val="004D27A5"/>
    <w:rsid w:val="004D31B4"/>
    <w:rsid w:val="004D338D"/>
    <w:rsid w:val="004D3B28"/>
    <w:rsid w:val="004D3CFB"/>
    <w:rsid w:val="004D4F3B"/>
    <w:rsid w:val="004D5271"/>
    <w:rsid w:val="004D5B7A"/>
    <w:rsid w:val="004D68AF"/>
    <w:rsid w:val="004D7161"/>
    <w:rsid w:val="004D7A33"/>
    <w:rsid w:val="004D7EB8"/>
    <w:rsid w:val="004E0676"/>
    <w:rsid w:val="004E1164"/>
    <w:rsid w:val="004E2625"/>
    <w:rsid w:val="004E2EBA"/>
    <w:rsid w:val="004E3108"/>
    <w:rsid w:val="004E4058"/>
    <w:rsid w:val="004E4ED5"/>
    <w:rsid w:val="004E5E68"/>
    <w:rsid w:val="004E6229"/>
    <w:rsid w:val="004E702A"/>
    <w:rsid w:val="004E78AE"/>
    <w:rsid w:val="004E7F45"/>
    <w:rsid w:val="004F10C9"/>
    <w:rsid w:val="004F1419"/>
    <w:rsid w:val="004F2177"/>
    <w:rsid w:val="004F297D"/>
    <w:rsid w:val="004F358F"/>
    <w:rsid w:val="004F366C"/>
    <w:rsid w:val="004F54CF"/>
    <w:rsid w:val="004F6082"/>
    <w:rsid w:val="004F6E4B"/>
    <w:rsid w:val="0050028C"/>
    <w:rsid w:val="00501809"/>
    <w:rsid w:val="005020EF"/>
    <w:rsid w:val="00502E3A"/>
    <w:rsid w:val="00503AED"/>
    <w:rsid w:val="005045C9"/>
    <w:rsid w:val="00504876"/>
    <w:rsid w:val="00505437"/>
    <w:rsid w:val="005059E3"/>
    <w:rsid w:val="00505D1D"/>
    <w:rsid w:val="00510A5D"/>
    <w:rsid w:val="0051117B"/>
    <w:rsid w:val="005112DB"/>
    <w:rsid w:val="00513010"/>
    <w:rsid w:val="00514F6F"/>
    <w:rsid w:val="00517A56"/>
    <w:rsid w:val="00520418"/>
    <w:rsid w:val="00521174"/>
    <w:rsid w:val="005213A0"/>
    <w:rsid w:val="00521E35"/>
    <w:rsid w:val="00522314"/>
    <w:rsid w:val="00522F8E"/>
    <w:rsid w:val="005231E4"/>
    <w:rsid w:val="00523203"/>
    <w:rsid w:val="005232D9"/>
    <w:rsid w:val="00523414"/>
    <w:rsid w:val="0052481D"/>
    <w:rsid w:val="00525244"/>
    <w:rsid w:val="00526229"/>
    <w:rsid w:val="0052673C"/>
    <w:rsid w:val="00526E88"/>
    <w:rsid w:val="00527F35"/>
    <w:rsid w:val="005303F0"/>
    <w:rsid w:val="00530B9F"/>
    <w:rsid w:val="00531248"/>
    <w:rsid w:val="00531E7C"/>
    <w:rsid w:val="0053231E"/>
    <w:rsid w:val="00533CC6"/>
    <w:rsid w:val="00534071"/>
    <w:rsid w:val="005342EA"/>
    <w:rsid w:val="005343D9"/>
    <w:rsid w:val="005345AE"/>
    <w:rsid w:val="005348E8"/>
    <w:rsid w:val="005370DC"/>
    <w:rsid w:val="00537718"/>
    <w:rsid w:val="005379F5"/>
    <w:rsid w:val="00540112"/>
    <w:rsid w:val="00540B44"/>
    <w:rsid w:val="00540B6B"/>
    <w:rsid w:val="0054139A"/>
    <w:rsid w:val="005424AC"/>
    <w:rsid w:val="00543148"/>
    <w:rsid w:val="005432DB"/>
    <w:rsid w:val="005439A1"/>
    <w:rsid w:val="00544C53"/>
    <w:rsid w:val="0054599C"/>
    <w:rsid w:val="00545DF4"/>
    <w:rsid w:val="005463A5"/>
    <w:rsid w:val="00547135"/>
    <w:rsid w:val="00547EF2"/>
    <w:rsid w:val="0055274D"/>
    <w:rsid w:val="00553BA5"/>
    <w:rsid w:val="00553D1B"/>
    <w:rsid w:val="0055473A"/>
    <w:rsid w:val="0055480B"/>
    <w:rsid w:val="005557BC"/>
    <w:rsid w:val="00556711"/>
    <w:rsid w:val="00556ADF"/>
    <w:rsid w:val="00560EA4"/>
    <w:rsid w:val="005628BA"/>
    <w:rsid w:val="0056388D"/>
    <w:rsid w:val="00563AB7"/>
    <w:rsid w:val="00566B59"/>
    <w:rsid w:val="00566F37"/>
    <w:rsid w:val="005679CE"/>
    <w:rsid w:val="0057024B"/>
    <w:rsid w:val="00572123"/>
    <w:rsid w:val="00573FF9"/>
    <w:rsid w:val="00574D0D"/>
    <w:rsid w:val="00575177"/>
    <w:rsid w:val="00576404"/>
    <w:rsid w:val="005775DE"/>
    <w:rsid w:val="00580DFD"/>
    <w:rsid w:val="00581BF8"/>
    <w:rsid w:val="00581EF8"/>
    <w:rsid w:val="005835F5"/>
    <w:rsid w:val="00584748"/>
    <w:rsid w:val="00584BB6"/>
    <w:rsid w:val="00585ECE"/>
    <w:rsid w:val="00586406"/>
    <w:rsid w:val="00587275"/>
    <w:rsid w:val="00587F6F"/>
    <w:rsid w:val="00592893"/>
    <w:rsid w:val="005936EF"/>
    <w:rsid w:val="00593C9E"/>
    <w:rsid w:val="00594935"/>
    <w:rsid w:val="00595674"/>
    <w:rsid w:val="00597615"/>
    <w:rsid w:val="005A1F63"/>
    <w:rsid w:val="005A2047"/>
    <w:rsid w:val="005A2117"/>
    <w:rsid w:val="005A215A"/>
    <w:rsid w:val="005A389B"/>
    <w:rsid w:val="005A5368"/>
    <w:rsid w:val="005A6647"/>
    <w:rsid w:val="005A751E"/>
    <w:rsid w:val="005A7DC4"/>
    <w:rsid w:val="005B0867"/>
    <w:rsid w:val="005B0C19"/>
    <w:rsid w:val="005B1634"/>
    <w:rsid w:val="005B1D79"/>
    <w:rsid w:val="005B2573"/>
    <w:rsid w:val="005B2BD3"/>
    <w:rsid w:val="005B2E93"/>
    <w:rsid w:val="005B6616"/>
    <w:rsid w:val="005B6FBE"/>
    <w:rsid w:val="005B7507"/>
    <w:rsid w:val="005B7EFB"/>
    <w:rsid w:val="005C178E"/>
    <w:rsid w:val="005C1EAF"/>
    <w:rsid w:val="005C33BC"/>
    <w:rsid w:val="005C3548"/>
    <w:rsid w:val="005C4B78"/>
    <w:rsid w:val="005C4F83"/>
    <w:rsid w:val="005C6933"/>
    <w:rsid w:val="005C7F09"/>
    <w:rsid w:val="005C7F24"/>
    <w:rsid w:val="005D0804"/>
    <w:rsid w:val="005D1616"/>
    <w:rsid w:val="005D4E8E"/>
    <w:rsid w:val="005D5022"/>
    <w:rsid w:val="005D50E3"/>
    <w:rsid w:val="005D5687"/>
    <w:rsid w:val="005D5F35"/>
    <w:rsid w:val="005D66FD"/>
    <w:rsid w:val="005D70A3"/>
    <w:rsid w:val="005E02EB"/>
    <w:rsid w:val="005E16B5"/>
    <w:rsid w:val="005E199B"/>
    <w:rsid w:val="005E1B6A"/>
    <w:rsid w:val="005E221C"/>
    <w:rsid w:val="005E34A5"/>
    <w:rsid w:val="005E35DE"/>
    <w:rsid w:val="005E48E9"/>
    <w:rsid w:val="005E5D3B"/>
    <w:rsid w:val="005E612B"/>
    <w:rsid w:val="005E68F0"/>
    <w:rsid w:val="005E7ED2"/>
    <w:rsid w:val="005F04BC"/>
    <w:rsid w:val="005F0A45"/>
    <w:rsid w:val="005F0B5B"/>
    <w:rsid w:val="005F0B80"/>
    <w:rsid w:val="005F312A"/>
    <w:rsid w:val="005F4AEF"/>
    <w:rsid w:val="005F5F2E"/>
    <w:rsid w:val="005F697D"/>
    <w:rsid w:val="00600491"/>
    <w:rsid w:val="006020AE"/>
    <w:rsid w:val="00602223"/>
    <w:rsid w:val="006030C2"/>
    <w:rsid w:val="00603D42"/>
    <w:rsid w:val="00604261"/>
    <w:rsid w:val="00604723"/>
    <w:rsid w:val="00604923"/>
    <w:rsid w:val="0060525F"/>
    <w:rsid w:val="00605F60"/>
    <w:rsid w:val="00606621"/>
    <w:rsid w:val="00606804"/>
    <w:rsid w:val="00606DDD"/>
    <w:rsid w:val="006070B4"/>
    <w:rsid w:val="00607BFF"/>
    <w:rsid w:val="00610D6E"/>
    <w:rsid w:val="006111E8"/>
    <w:rsid w:val="00611ECB"/>
    <w:rsid w:val="006123A8"/>
    <w:rsid w:val="006134A0"/>
    <w:rsid w:val="00614B74"/>
    <w:rsid w:val="00615436"/>
    <w:rsid w:val="00615635"/>
    <w:rsid w:val="006163AC"/>
    <w:rsid w:val="00616C77"/>
    <w:rsid w:val="00616D01"/>
    <w:rsid w:val="00616FEB"/>
    <w:rsid w:val="00617C58"/>
    <w:rsid w:val="0062049F"/>
    <w:rsid w:val="0062206E"/>
    <w:rsid w:val="00624A40"/>
    <w:rsid w:val="00624CB7"/>
    <w:rsid w:val="0063035A"/>
    <w:rsid w:val="0063189F"/>
    <w:rsid w:val="00632832"/>
    <w:rsid w:val="00633146"/>
    <w:rsid w:val="00635726"/>
    <w:rsid w:val="00636B63"/>
    <w:rsid w:val="0064060A"/>
    <w:rsid w:val="00641FC7"/>
    <w:rsid w:val="00642AD3"/>
    <w:rsid w:val="00643717"/>
    <w:rsid w:val="00643FD6"/>
    <w:rsid w:val="006469C8"/>
    <w:rsid w:val="00646FF4"/>
    <w:rsid w:val="00647385"/>
    <w:rsid w:val="00647643"/>
    <w:rsid w:val="0065108B"/>
    <w:rsid w:val="00652168"/>
    <w:rsid w:val="00652312"/>
    <w:rsid w:val="00652DD7"/>
    <w:rsid w:val="00652FAD"/>
    <w:rsid w:val="00654C47"/>
    <w:rsid w:val="0065641B"/>
    <w:rsid w:val="00656486"/>
    <w:rsid w:val="006565AD"/>
    <w:rsid w:val="006577AD"/>
    <w:rsid w:val="00657B6F"/>
    <w:rsid w:val="006608E6"/>
    <w:rsid w:val="00662F45"/>
    <w:rsid w:val="00663F84"/>
    <w:rsid w:val="00664975"/>
    <w:rsid w:val="006662ED"/>
    <w:rsid w:val="006662F6"/>
    <w:rsid w:val="0066658D"/>
    <w:rsid w:val="006666E6"/>
    <w:rsid w:val="0066689D"/>
    <w:rsid w:val="006674D4"/>
    <w:rsid w:val="00667754"/>
    <w:rsid w:val="00667E6D"/>
    <w:rsid w:val="00670B13"/>
    <w:rsid w:val="0067279F"/>
    <w:rsid w:val="0067284E"/>
    <w:rsid w:val="00672B39"/>
    <w:rsid w:val="00672DD2"/>
    <w:rsid w:val="006733A8"/>
    <w:rsid w:val="00674016"/>
    <w:rsid w:val="006747D6"/>
    <w:rsid w:val="00674874"/>
    <w:rsid w:val="00674BBF"/>
    <w:rsid w:val="00675CD2"/>
    <w:rsid w:val="006764BE"/>
    <w:rsid w:val="00676D81"/>
    <w:rsid w:val="00680981"/>
    <w:rsid w:val="00680BCF"/>
    <w:rsid w:val="00681E14"/>
    <w:rsid w:val="00681F92"/>
    <w:rsid w:val="00686D64"/>
    <w:rsid w:val="006872E1"/>
    <w:rsid w:val="006913AD"/>
    <w:rsid w:val="00691581"/>
    <w:rsid w:val="006930A7"/>
    <w:rsid w:val="006932AA"/>
    <w:rsid w:val="006934BC"/>
    <w:rsid w:val="0069395A"/>
    <w:rsid w:val="00694D4D"/>
    <w:rsid w:val="00695A13"/>
    <w:rsid w:val="00696F92"/>
    <w:rsid w:val="006973B7"/>
    <w:rsid w:val="006977EC"/>
    <w:rsid w:val="006A05F7"/>
    <w:rsid w:val="006A1452"/>
    <w:rsid w:val="006A1A56"/>
    <w:rsid w:val="006A2011"/>
    <w:rsid w:val="006A5B32"/>
    <w:rsid w:val="006B0227"/>
    <w:rsid w:val="006B24B7"/>
    <w:rsid w:val="006B37C7"/>
    <w:rsid w:val="006B42DD"/>
    <w:rsid w:val="006B5D5F"/>
    <w:rsid w:val="006B6012"/>
    <w:rsid w:val="006B7437"/>
    <w:rsid w:val="006B7BF5"/>
    <w:rsid w:val="006C0302"/>
    <w:rsid w:val="006C0A6C"/>
    <w:rsid w:val="006C0A6E"/>
    <w:rsid w:val="006C0CD7"/>
    <w:rsid w:val="006C14D1"/>
    <w:rsid w:val="006C1718"/>
    <w:rsid w:val="006C2882"/>
    <w:rsid w:val="006C2B20"/>
    <w:rsid w:val="006C2D8E"/>
    <w:rsid w:val="006C4BC5"/>
    <w:rsid w:val="006C4EEA"/>
    <w:rsid w:val="006C54C4"/>
    <w:rsid w:val="006C6D2C"/>
    <w:rsid w:val="006D0575"/>
    <w:rsid w:val="006D0827"/>
    <w:rsid w:val="006D1531"/>
    <w:rsid w:val="006D195B"/>
    <w:rsid w:val="006D2077"/>
    <w:rsid w:val="006D2737"/>
    <w:rsid w:val="006D349F"/>
    <w:rsid w:val="006D3F3B"/>
    <w:rsid w:val="006D4C4A"/>
    <w:rsid w:val="006D4D53"/>
    <w:rsid w:val="006D4E73"/>
    <w:rsid w:val="006D556B"/>
    <w:rsid w:val="006D6CA5"/>
    <w:rsid w:val="006D6D27"/>
    <w:rsid w:val="006D70E5"/>
    <w:rsid w:val="006D7C45"/>
    <w:rsid w:val="006D7D1E"/>
    <w:rsid w:val="006E060C"/>
    <w:rsid w:val="006E0780"/>
    <w:rsid w:val="006E0A32"/>
    <w:rsid w:val="006E1FB4"/>
    <w:rsid w:val="006E3CD7"/>
    <w:rsid w:val="006E52A0"/>
    <w:rsid w:val="006F0D43"/>
    <w:rsid w:val="006F0FCC"/>
    <w:rsid w:val="006F1662"/>
    <w:rsid w:val="006F16F1"/>
    <w:rsid w:val="006F17F3"/>
    <w:rsid w:val="006F2829"/>
    <w:rsid w:val="006F287B"/>
    <w:rsid w:val="006F3A3C"/>
    <w:rsid w:val="006F7C9D"/>
    <w:rsid w:val="00700808"/>
    <w:rsid w:val="00702277"/>
    <w:rsid w:val="00702864"/>
    <w:rsid w:val="00703C77"/>
    <w:rsid w:val="007043BD"/>
    <w:rsid w:val="007046C6"/>
    <w:rsid w:val="00704CB0"/>
    <w:rsid w:val="00705B20"/>
    <w:rsid w:val="00705D19"/>
    <w:rsid w:val="00705ED7"/>
    <w:rsid w:val="007063D0"/>
    <w:rsid w:val="00707604"/>
    <w:rsid w:val="007078BB"/>
    <w:rsid w:val="007111CB"/>
    <w:rsid w:val="007111E9"/>
    <w:rsid w:val="007114AE"/>
    <w:rsid w:val="007121EF"/>
    <w:rsid w:val="00712370"/>
    <w:rsid w:val="00713556"/>
    <w:rsid w:val="00713F3F"/>
    <w:rsid w:val="00714B99"/>
    <w:rsid w:val="00715808"/>
    <w:rsid w:val="00716468"/>
    <w:rsid w:val="00716774"/>
    <w:rsid w:val="00721352"/>
    <w:rsid w:val="007214B9"/>
    <w:rsid w:val="00722136"/>
    <w:rsid w:val="00722CE4"/>
    <w:rsid w:val="0072302E"/>
    <w:rsid w:val="00723129"/>
    <w:rsid w:val="00725C67"/>
    <w:rsid w:val="007260B5"/>
    <w:rsid w:val="007275B0"/>
    <w:rsid w:val="00727911"/>
    <w:rsid w:val="007279A0"/>
    <w:rsid w:val="00731B79"/>
    <w:rsid w:val="007321E1"/>
    <w:rsid w:val="00732CAD"/>
    <w:rsid w:val="00735783"/>
    <w:rsid w:val="0073610B"/>
    <w:rsid w:val="00736DD6"/>
    <w:rsid w:val="00740DE4"/>
    <w:rsid w:val="0074245F"/>
    <w:rsid w:val="00743903"/>
    <w:rsid w:val="0074545C"/>
    <w:rsid w:val="00745751"/>
    <w:rsid w:val="00745A80"/>
    <w:rsid w:val="00745FA7"/>
    <w:rsid w:val="007461B7"/>
    <w:rsid w:val="00746729"/>
    <w:rsid w:val="0074690A"/>
    <w:rsid w:val="007502EB"/>
    <w:rsid w:val="007509EE"/>
    <w:rsid w:val="007524AD"/>
    <w:rsid w:val="0075304A"/>
    <w:rsid w:val="00753BB2"/>
    <w:rsid w:val="00754330"/>
    <w:rsid w:val="007554F0"/>
    <w:rsid w:val="00756258"/>
    <w:rsid w:val="00757269"/>
    <w:rsid w:val="00757A02"/>
    <w:rsid w:val="00757E5D"/>
    <w:rsid w:val="00761B71"/>
    <w:rsid w:val="0076260F"/>
    <w:rsid w:val="0076275F"/>
    <w:rsid w:val="00762B19"/>
    <w:rsid w:val="00762F67"/>
    <w:rsid w:val="007630F4"/>
    <w:rsid w:val="00763907"/>
    <w:rsid w:val="00763FB5"/>
    <w:rsid w:val="0076426F"/>
    <w:rsid w:val="007646E9"/>
    <w:rsid w:val="00764A7C"/>
    <w:rsid w:val="00764E83"/>
    <w:rsid w:val="00764EDC"/>
    <w:rsid w:val="0076594C"/>
    <w:rsid w:val="007661D9"/>
    <w:rsid w:val="00766262"/>
    <w:rsid w:val="007667DE"/>
    <w:rsid w:val="007676AD"/>
    <w:rsid w:val="00770300"/>
    <w:rsid w:val="00770DB8"/>
    <w:rsid w:val="00770EFE"/>
    <w:rsid w:val="00772FE6"/>
    <w:rsid w:val="0077441D"/>
    <w:rsid w:val="00774544"/>
    <w:rsid w:val="00774D24"/>
    <w:rsid w:val="00774EC2"/>
    <w:rsid w:val="00774FF8"/>
    <w:rsid w:val="00775C1B"/>
    <w:rsid w:val="00776244"/>
    <w:rsid w:val="00776429"/>
    <w:rsid w:val="00776815"/>
    <w:rsid w:val="00777B18"/>
    <w:rsid w:val="0078058C"/>
    <w:rsid w:val="00780D65"/>
    <w:rsid w:val="0078178A"/>
    <w:rsid w:val="00782894"/>
    <w:rsid w:val="00783080"/>
    <w:rsid w:val="007831A8"/>
    <w:rsid w:val="00784111"/>
    <w:rsid w:val="0078439E"/>
    <w:rsid w:val="007844C6"/>
    <w:rsid w:val="007847A0"/>
    <w:rsid w:val="00784AAE"/>
    <w:rsid w:val="007876D3"/>
    <w:rsid w:val="00787723"/>
    <w:rsid w:val="00790F59"/>
    <w:rsid w:val="007915DA"/>
    <w:rsid w:val="00791774"/>
    <w:rsid w:val="00791C06"/>
    <w:rsid w:val="007923A7"/>
    <w:rsid w:val="00795535"/>
    <w:rsid w:val="00796088"/>
    <w:rsid w:val="00796154"/>
    <w:rsid w:val="00796387"/>
    <w:rsid w:val="007A0DF1"/>
    <w:rsid w:val="007A1839"/>
    <w:rsid w:val="007A28B0"/>
    <w:rsid w:val="007A295C"/>
    <w:rsid w:val="007A2F28"/>
    <w:rsid w:val="007A3137"/>
    <w:rsid w:val="007A411A"/>
    <w:rsid w:val="007A5AE8"/>
    <w:rsid w:val="007A5E48"/>
    <w:rsid w:val="007A623C"/>
    <w:rsid w:val="007A6CCB"/>
    <w:rsid w:val="007A6EF3"/>
    <w:rsid w:val="007B0AAA"/>
    <w:rsid w:val="007B0DF6"/>
    <w:rsid w:val="007B22F1"/>
    <w:rsid w:val="007B2E4B"/>
    <w:rsid w:val="007B482A"/>
    <w:rsid w:val="007B56B2"/>
    <w:rsid w:val="007B5930"/>
    <w:rsid w:val="007B64CB"/>
    <w:rsid w:val="007B730E"/>
    <w:rsid w:val="007B7392"/>
    <w:rsid w:val="007B7597"/>
    <w:rsid w:val="007C0190"/>
    <w:rsid w:val="007C1196"/>
    <w:rsid w:val="007C1257"/>
    <w:rsid w:val="007C1C7C"/>
    <w:rsid w:val="007C2548"/>
    <w:rsid w:val="007C34FF"/>
    <w:rsid w:val="007C4115"/>
    <w:rsid w:val="007C4E2F"/>
    <w:rsid w:val="007C5135"/>
    <w:rsid w:val="007C614D"/>
    <w:rsid w:val="007D0676"/>
    <w:rsid w:val="007D3259"/>
    <w:rsid w:val="007D33D6"/>
    <w:rsid w:val="007D3AB4"/>
    <w:rsid w:val="007D5E3C"/>
    <w:rsid w:val="007E00BC"/>
    <w:rsid w:val="007E1228"/>
    <w:rsid w:val="007E13BE"/>
    <w:rsid w:val="007E30DD"/>
    <w:rsid w:val="007E47C7"/>
    <w:rsid w:val="007E599C"/>
    <w:rsid w:val="007E7106"/>
    <w:rsid w:val="007F1080"/>
    <w:rsid w:val="007F1665"/>
    <w:rsid w:val="007F4348"/>
    <w:rsid w:val="007F4BB2"/>
    <w:rsid w:val="007F4FBB"/>
    <w:rsid w:val="007F765C"/>
    <w:rsid w:val="007F77B7"/>
    <w:rsid w:val="007F7B22"/>
    <w:rsid w:val="00800CB4"/>
    <w:rsid w:val="00801308"/>
    <w:rsid w:val="00801E7F"/>
    <w:rsid w:val="0080204A"/>
    <w:rsid w:val="00803CB7"/>
    <w:rsid w:val="0080415E"/>
    <w:rsid w:val="00805342"/>
    <w:rsid w:val="0080631A"/>
    <w:rsid w:val="008064BB"/>
    <w:rsid w:val="00807945"/>
    <w:rsid w:val="0081000C"/>
    <w:rsid w:val="00810783"/>
    <w:rsid w:val="008119D2"/>
    <w:rsid w:val="00811BE6"/>
    <w:rsid w:val="0081243B"/>
    <w:rsid w:val="00812677"/>
    <w:rsid w:val="00812972"/>
    <w:rsid w:val="00813389"/>
    <w:rsid w:val="00814147"/>
    <w:rsid w:val="00814396"/>
    <w:rsid w:val="00814D17"/>
    <w:rsid w:val="00814E4C"/>
    <w:rsid w:val="00814EFF"/>
    <w:rsid w:val="00814F30"/>
    <w:rsid w:val="0081502B"/>
    <w:rsid w:val="0081511C"/>
    <w:rsid w:val="008157B2"/>
    <w:rsid w:val="00815ADD"/>
    <w:rsid w:val="00821787"/>
    <w:rsid w:val="008218F4"/>
    <w:rsid w:val="00822BAD"/>
    <w:rsid w:val="00822E08"/>
    <w:rsid w:val="00823D0E"/>
    <w:rsid w:val="00824487"/>
    <w:rsid w:val="0082593A"/>
    <w:rsid w:val="0082735D"/>
    <w:rsid w:val="008275BF"/>
    <w:rsid w:val="00827675"/>
    <w:rsid w:val="00827788"/>
    <w:rsid w:val="00827B2A"/>
    <w:rsid w:val="00827C60"/>
    <w:rsid w:val="00833CA6"/>
    <w:rsid w:val="00834E99"/>
    <w:rsid w:val="0083585F"/>
    <w:rsid w:val="00836075"/>
    <w:rsid w:val="008365FB"/>
    <w:rsid w:val="008374D7"/>
    <w:rsid w:val="008411F3"/>
    <w:rsid w:val="00843880"/>
    <w:rsid w:val="00843D89"/>
    <w:rsid w:val="008456C6"/>
    <w:rsid w:val="008458EE"/>
    <w:rsid w:val="0084592D"/>
    <w:rsid w:val="00845F70"/>
    <w:rsid w:val="00846B5F"/>
    <w:rsid w:val="00850A8E"/>
    <w:rsid w:val="0085207F"/>
    <w:rsid w:val="008523AF"/>
    <w:rsid w:val="00852C2E"/>
    <w:rsid w:val="00853E58"/>
    <w:rsid w:val="00855AAE"/>
    <w:rsid w:val="00855C49"/>
    <w:rsid w:val="00855F1C"/>
    <w:rsid w:val="00856ACE"/>
    <w:rsid w:val="00856D75"/>
    <w:rsid w:val="00860082"/>
    <w:rsid w:val="0086112C"/>
    <w:rsid w:val="008622B1"/>
    <w:rsid w:val="00863782"/>
    <w:rsid w:val="00863885"/>
    <w:rsid w:val="00864FAC"/>
    <w:rsid w:val="00864FF8"/>
    <w:rsid w:val="0086523B"/>
    <w:rsid w:val="00865853"/>
    <w:rsid w:val="00865CA9"/>
    <w:rsid w:val="008670FE"/>
    <w:rsid w:val="00867764"/>
    <w:rsid w:val="00867768"/>
    <w:rsid w:val="00867E03"/>
    <w:rsid w:val="0087072A"/>
    <w:rsid w:val="008707F8"/>
    <w:rsid w:val="008709DE"/>
    <w:rsid w:val="00870E17"/>
    <w:rsid w:val="0087168C"/>
    <w:rsid w:val="00871C50"/>
    <w:rsid w:val="0087266C"/>
    <w:rsid w:val="0087411A"/>
    <w:rsid w:val="00876526"/>
    <w:rsid w:val="00876FFB"/>
    <w:rsid w:val="0087705D"/>
    <w:rsid w:val="008778A3"/>
    <w:rsid w:val="008800CD"/>
    <w:rsid w:val="0088027F"/>
    <w:rsid w:val="00880405"/>
    <w:rsid w:val="00880676"/>
    <w:rsid w:val="00880C62"/>
    <w:rsid w:val="00882257"/>
    <w:rsid w:val="00882AEA"/>
    <w:rsid w:val="00883419"/>
    <w:rsid w:val="00883AF2"/>
    <w:rsid w:val="00884441"/>
    <w:rsid w:val="00884F85"/>
    <w:rsid w:val="00885061"/>
    <w:rsid w:val="00885662"/>
    <w:rsid w:val="0088577E"/>
    <w:rsid w:val="0088628F"/>
    <w:rsid w:val="00890F41"/>
    <w:rsid w:val="0089395D"/>
    <w:rsid w:val="00893B29"/>
    <w:rsid w:val="008943D1"/>
    <w:rsid w:val="00894E6B"/>
    <w:rsid w:val="00895334"/>
    <w:rsid w:val="0089671D"/>
    <w:rsid w:val="0089675A"/>
    <w:rsid w:val="00896CDF"/>
    <w:rsid w:val="008972BD"/>
    <w:rsid w:val="00897B83"/>
    <w:rsid w:val="008A0764"/>
    <w:rsid w:val="008A0CC1"/>
    <w:rsid w:val="008A10DB"/>
    <w:rsid w:val="008A5BFE"/>
    <w:rsid w:val="008A5FEB"/>
    <w:rsid w:val="008A627D"/>
    <w:rsid w:val="008A69D8"/>
    <w:rsid w:val="008A6BBC"/>
    <w:rsid w:val="008A7816"/>
    <w:rsid w:val="008B22DB"/>
    <w:rsid w:val="008B43ED"/>
    <w:rsid w:val="008B6231"/>
    <w:rsid w:val="008B6360"/>
    <w:rsid w:val="008C074D"/>
    <w:rsid w:val="008C1301"/>
    <w:rsid w:val="008C183F"/>
    <w:rsid w:val="008C1B9C"/>
    <w:rsid w:val="008C25B4"/>
    <w:rsid w:val="008C2928"/>
    <w:rsid w:val="008C30A6"/>
    <w:rsid w:val="008C3DD6"/>
    <w:rsid w:val="008C416E"/>
    <w:rsid w:val="008C56D9"/>
    <w:rsid w:val="008C615F"/>
    <w:rsid w:val="008C686B"/>
    <w:rsid w:val="008C6E79"/>
    <w:rsid w:val="008C7291"/>
    <w:rsid w:val="008D047E"/>
    <w:rsid w:val="008D0E6C"/>
    <w:rsid w:val="008D1738"/>
    <w:rsid w:val="008D190A"/>
    <w:rsid w:val="008D1E66"/>
    <w:rsid w:val="008D1F38"/>
    <w:rsid w:val="008D215C"/>
    <w:rsid w:val="008D2C3F"/>
    <w:rsid w:val="008D2D4F"/>
    <w:rsid w:val="008D2FF1"/>
    <w:rsid w:val="008D386B"/>
    <w:rsid w:val="008D4512"/>
    <w:rsid w:val="008D45E7"/>
    <w:rsid w:val="008D6EC3"/>
    <w:rsid w:val="008D74E3"/>
    <w:rsid w:val="008E07F4"/>
    <w:rsid w:val="008E0B59"/>
    <w:rsid w:val="008E18F1"/>
    <w:rsid w:val="008E1AA7"/>
    <w:rsid w:val="008E371A"/>
    <w:rsid w:val="008E3824"/>
    <w:rsid w:val="008E491E"/>
    <w:rsid w:val="008E4AC4"/>
    <w:rsid w:val="008E70F1"/>
    <w:rsid w:val="008F255F"/>
    <w:rsid w:val="008F34BB"/>
    <w:rsid w:val="008F3F01"/>
    <w:rsid w:val="008F441D"/>
    <w:rsid w:val="008F467B"/>
    <w:rsid w:val="008F5108"/>
    <w:rsid w:val="008F6306"/>
    <w:rsid w:val="008F6850"/>
    <w:rsid w:val="008F73CD"/>
    <w:rsid w:val="008F7A89"/>
    <w:rsid w:val="009003B3"/>
    <w:rsid w:val="00900560"/>
    <w:rsid w:val="00900E3F"/>
    <w:rsid w:val="00900F0D"/>
    <w:rsid w:val="0090107F"/>
    <w:rsid w:val="00901A84"/>
    <w:rsid w:val="00902362"/>
    <w:rsid w:val="00903A5E"/>
    <w:rsid w:val="009047B7"/>
    <w:rsid w:val="00905046"/>
    <w:rsid w:val="00905183"/>
    <w:rsid w:val="009062EF"/>
    <w:rsid w:val="00906802"/>
    <w:rsid w:val="0091044F"/>
    <w:rsid w:val="00911217"/>
    <w:rsid w:val="009123CD"/>
    <w:rsid w:val="00912414"/>
    <w:rsid w:val="00913030"/>
    <w:rsid w:val="00914224"/>
    <w:rsid w:val="00914689"/>
    <w:rsid w:val="00914B10"/>
    <w:rsid w:val="009152A6"/>
    <w:rsid w:val="00915471"/>
    <w:rsid w:val="00915940"/>
    <w:rsid w:val="00915C84"/>
    <w:rsid w:val="0091629B"/>
    <w:rsid w:val="00916626"/>
    <w:rsid w:val="00917795"/>
    <w:rsid w:val="00920A81"/>
    <w:rsid w:val="00920D01"/>
    <w:rsid w:val="00920E56"/>
    <w:rsid w:val="00921BC8"/>
    <w:rsid w:val="00921C3F"/>
    <w:rsid w:val="00923306"/>
    <w:rsid w:val="00923721"/>
    <w:rsid w:val="00924370"/>
    <w:rsid w:val="00924A4E"/>
    <w:rsid w:val="009254C3"/>
    <w:rsid w:val="00926E82"/>
    <w:rsid w:val="009300B3"/>
    <w:rsid w:val="00930ADA"/>
    <w:rsid w:val="00930D45"/>
    <w:rsid w:val="00931C56"/>
    <w:rsid w:val="00931D60"/>
    <w:rsid w:val="009332A5"/>
    <w:rsid w:val="00934267"/>
    <w:rsid w:val="00935382"/>
    <w:rsid w:val="00936AD6"/>
    <w:rsid w:val="00936BE7"/>
    <w:rsid w:val="00937729"/>
    <w:rsid w:val="00937F0A"/>
    <w:rsid w:val="00940BB5"/>
    <w:rsid w:val="00940E7F"/>
    <w:rsid w:val="0094194F"/>
    <w:rsid w:val="009425BB"/>
    <w:rsid w:val="00942707"/>
    <w:rsid w:val="00942C07"/>
    <w:rsid w:val="00942E45"/>
    <w:rsid w:val="00943207"/>
    <w:rsid w:val="0094396B"/>
    <w:rsid w:val="00943A6E"/>
    <w:rsid w:val="00943CF3"/>
    <w:rsid w:val="0094488E"/>
    <w:rsid w:val="00945813"/>
    <w:rsid w:val="00945C00"/>
    <w:rsid w:val="0094622F"/>
    <w:rsid w:val="009462DF"/>
    <w:rsid w:val="00947AB1"/>
    <w:rsid w:val="00947BB8"/>
    <w:rsid w:val="00950E34"/>
    <w:rsid w:val="00951813"/>
    <w:rsid w:val="00951A70"/>
    <w:rsid w:val="009526BF"/>
    <w:rsid w:val="00953429"/>
    <w:rsid w:val="0095396B"/>
    <w:rsid w:val="009539E8"/>
    <w:rsid w:val="00954495"/>
    <w:rsid w:val="00955443"/>
    <w:rsid w:val="0095565A"/>
    <w:rsid w:val="00955A92"/>
    <w:rsid w:val="009563FE"/>
    <w:rsid w:val="00960687"/>
    <w:rsid w:val="00960BC0"/>
    <w:rsid w:val="00961873"/>
    <w:rsid w:val="009633DE"/>
    <w:rsid w:val="00963C6F"/>
    <w:rsid w:val="0096427D"/>
    <w:rsid w:val="0096492C"/>
    <w:rsid w:val="00965008"/>
    <w:rsid w:val="009655E5"/>
    <w:rsid w:val="00965763"/>
    <w:rsid w:val="00965F20"/>
    <w:rsid w:val="00966D19"/>
    <w:rsid w:val="00967B66"/>
    <w:rsid w:val="0097101E"/>
    <w:rsid w:val="009710A0"/>
    <w:rsid w:val="00971726"/>
    <w:rsid w:val="00971DE9"/>
    <w:rsid w:val="00972A3F"/>
    <w:rsid w:val="00973D39"/>
    <w:rsid w:val="00974B20"/>
    <w:rsid w:val="00974D76"/>
    <w:rsid w:val="009750BD"/>
    <w:rsid w:val="009752B7"/>
    <w:rsid w:val="009756A7"/>
    <w:rsid w:val="00975B8F"/>
    <w:rsid w:val="00976A01"/>
    <w:rsid w:val="00976E5A"/>
    <w:rsid w:val="00976F2B"/>
    <w:rsid w:val="0097706D"/>
    <w:rsid w:val="00977E21"/>
    <w:rsid w:val="00980074"/>
    <w:rsid w:val="00980DB0"/>
    <w:rsid w:val="00981897"/>
    <w:rsid w:val="00982B35"/>
    <w:rsid w:val="00982D4A"/>
    <w:rsid w:val="00983509"/>
    <w:rsid w:val="009835A6"/>
    <w:rsid w:val="009840FC"/>
    <w:rsid w:val="00984F74"/>
    <w:rsid w:val="00984F9F"/>
    <w:rsid w:val="009850FD"/>
    <w:rsid w:val="00985167"/>
    <w:rsid w:val="00985BA3"/>
    <w:rsid w:val="00991C61"/>
    <w:rsid w:val="00993D31"/>
    <w:rsid w:val="009946F0"/>
    <w:rsid w:val="0099616D"/>
    <w:rsid w:val="00996A2A"/>
    <w:rsid w:val="00997505"/>
    <w:rsid w:val="009976EE"/>
    <w:rsid w:val="00997CC8"/>
    <w:rsid w:val="009A03E1"/>
    <w:rsid w:val="009A0E20"/>
    <w:rsid w:val="009A1102"/>
    <w:rsid w:val="009A164B"/>
    <w:rsid w:val="009A2370"/>
    <w:rsid w:val="009A2850"/>
    <w:rsid w:val="009A2AB8"/>
    <w:rsid w:val="009A35BE"/>
    <w:rsid w:val="009A452A"/>
    <w:rsid w:val="009A46E5"/>
    <w:rsid w:val="009A4F09"/>
    <w:rsid w:val="009A73C1"/>
    <w:rsid w:val="009A7731"/>
    <w:rsid w:val="009B0648"/>
    <w:rsid w:val="009B0ADA"/>
    <w:rsid w:val="009B2298"/>
    <w:rsid w:val="009B2891"/>
    <w:rsid w:val="009B3041"/>
    <w:rsid w:val="009B4649"/>
    <w:rsid w:val="009B4F4F"/>
    <w:rsid w:val="009B56A3"/>
    <w:rsid w:val="009B5705"/>
    <w:rsid w:val="009B73FD"/>
    <w:rsid w:val="009C00D7"/>
    <w:rsid w:val="009C0ACA"/>
    <w:rsid w:val="009C0C6A"/>
    <w:rsid w:val="009C0CBB"/>
    <w:rsid w:val="009C0E25"/>
    <w:rsid w:val="009C10B5"/>
    <w:rsid w:val="009C1B48"/>
    <w:rsid w:val="009C320E"/>
    <w:rsid w:val="009C3776"/>
    <w:rsid w:val="009C3AEB"/>
    <w:rsid w:val="009C4418"/>
    <w:rsid w:val="009C5B59"/>
    <w:rsid w:val="009C6CEA"/>
    <w:rsid w:val="009C6F98"/>
    <w:rsid w:val="009D034D"/>
    <w:rsid w:val="009D1017"/>
    <w:rsid w:val="009D286B"/>
    <w:rsid w:val="009D3BD5"/>
    <w:rsid w:val="009D3E08"/>
    <w:rsid w:val="009D3F31"/>
    <w:rsid w:val="009D485D"/>
    <w:rsid w:val="009D6036"/>
    <w:rsid w:val="009D6D01"/>
    <w:rsid w:val="009E03C9"/>
    <w:rsid w:val="009E0BF9"/>
    <w:rsid w:val="009E313F"/>
    <w:rsid w:val="009E3543"/>
    <w:rsid w:val="009E3D62"/>
    <w:rsid w:val="009E48F9"/>
    <w:rsid w:val="009E5D75"/>
    <w:rsid w:val="009E61DF"/>
    <w:rsid w:val="009E6457"/>
    <w:rsid w:val="009E762A"/>
    <w:rsid w:val="009F0576"/>
    <w:rsid w:val="009F0673"/>
    <w:rsid w:val="009F15DB"/>
    <w:rsid w:val="009F1E20"/>
    <w:rsid w:val="009F5625"/>
    <w:rsid w:val="009F5C37"/>
    <w:rsid w:val="009F6485"/>
    <w:rsid w:val="009F6667"/>
    <w:rsid w:val="00A00958"/>
    <w:rsid w:val="00A00C56"/>
    <w:rsid w:val="00A00E35"/>
    <w:rsid w:val="00A01712"/>
    <w:rsid w:val="00A01755"/>
    <w:rsid w:val="00A01A8C"/>
    <w:rsid w:val="00A02195"/>
    <w:rsid w:val="00A03B85"/>
    <w:rsid w:val="00A04089"/>
    <w:rsid w:val="00A05343"/>
    <w:rsid w:val="00A05428"/>
    <w:rsid w:val="00A054C3"/>
    <w:rsid w:val="00A05A35"/>
    <w:rsid w:val="00A068D0"/>
    <w:rsid w:val="00A06F97"/>
    <w:rsid w:val="00A07B6B"/>
    <w:rsid w:val="00A111A3"/>
    <w:rsid w:val="00A11E5E"/>
    <w:rsid w:val="00A12160"/>
    <w:rsid w:val="00A1321A"/>
    <w:rsid w:val="00A13EAD"/>
    <w:rsid w:val="00A1485E"/>
    <w:rsid w:val="00A14E8C"/>
    <w:rsid w:val="00A2040A"/>
    <w:rsid w:val="00A208FC"/>
    <w:rsid w:val="00A21296"/>
    <w:rsid w:val="00A2182A"/>
    <w:rsid w:val="00A23A3E"/>
    <w:rsid w:val="00A23B5A"/>
    <w:rsid w:val="00A259B1"/>
    <w:rsid w:val="00A26B68"/>
    <w:rsid w:val="00A26EBC"/>
    <w:rsid w:val="00A33BF5"/>
    <w:rsid w:val="00A34402"/>
    <w:rsid w:val="00A34F2D"/>
    <w:rsid w:val="00A355B3"/>
    <w:rsid w:val="00A360CC"/>
    <w:rsid w:val="00A362FF"/>
    <w:rsid w:val="00A4088E"/>
    <w:rsid w:val="00A40C09"/>
    <w:rsid w:val="00A40D1B"/>
    <w:rsid w:val="00A41701"/>
    <w:rsid w:val="00A41DF6"/>
    <w:rsid w:val="00A42C13"/>
    <w:rsid w:val="00A43BDE"/>
    <w:rsid w:val="00A44C34"/>
    <w:rsid w:val="00A451F5"/>
    <w:rsid w:val="00A457CD"/>
    <w:rsid w:val="00A458DA"/>
    <w:rsid w:val="00A46F18"/>
    <w:rsid w:val="00A50A8B"/>
    <w:rsid w:val="00A5138F"/>
    <w:rsid w:val="00A51BA8"/>
    <w:rsid w:val="00A51F3A"/>
    <w:rsid w:val="00A520BF"/>
    <w:rsid w:val="00A52141"/>
    <w:rsid w:val="00A53382"/>
    <w:rsid w:val="00A53BC5"/>
    <w:rsid w:val="00A55E5B"/>
    <w:rsid w:val="00A56CF9"/>
    <w:rsid w:val="00A57068"/>
    <w:rsid w:val="00A57163"/>
    <w:rsid w:val="00A57AED"/>
    <w:rsid w:val="00A57F82"/>
    <w:rsid w:val="00A604A1"/>
    <w:rsid w:val="00A607ED"/>
    <w:rsid w:val="00A61E29"/>
    <w:rsid w:val="00A63286"/>
    <w:rsid w:val="00A6386B"/>
    <w:rsid w:val="00A64634"/>
    <w:rsid w:val="00A653BD"/>
    <w:rsid w:val="00A670C2"/>
    <w:rsid w:val="00A6786F"/>
    <w:rsid w:val="00A679E4"/>
    <w:rsid w:val="00A67D4A"/>
    <w:rsid w:val="00A706FF"/>
    <w:rsid w:val="00A7125F"/>
    <w:rsid w:val="00A7173B"/>
    <w:rsid w:val="00A72FE5"/>
    <w:rsid w:val="00A73933"/>
    <w:rsid w:val="00A74058"/>
    <w:rsid w:val="00A745B0"/>
    <w:rsid w:val="00A7485A"/>
    <w:rsid w:val="00A74CAA"/>
    <w:rsid w:val="00A75503"/>
    <w:rsid w:val="00A756B2"/>
    <w:rsid w:val="00A75AA7"/>
    <w:rsid w:val="00A76AF2"/>
    <w:rsid w:val="00A77396"/>
    <w:rsid w:val="00A774F7"/>
    <w:rsid w:val="00A77910"/>
    <w:rsid w:val="00A804B9"/>
    <w:rsid w:val="00A80502"/>
    <w:rsid w:val="00A8089E"/>
    <w:rsid w:val="00A83056"/>
    <w:rsid w:val="00A8321F"/>
    <w:rsid w:val="00A836C5"/>
    <w:rsid w:val="00A863F7"/>
    <w:rsid w:val="00A87B21"/>
    <w:rsid w:val="00A87C34"/>
    <w:rsid w:val="00A92C47"/>
    <w:rsid w:val="00A92EEB"/>
    <w:rsid w:val="00A94C92"/>
    <w:rsid w:val="00A95604"/>
    <w:rsid w:val="00A96C9C"/>
    <w:rsid w:val="00A96CD5"/>
    <w:rsid w:val="00A974A3"/>
    <w:rsid w:val="00A9762B"/>
    <w:rsid w:val="00A97C5A"/>
    <w:rsid w:val="00A97CD1"/>
    <w:rsid w:val="00AA06B7"/>
    <w:rsid w:val="00AA0DB2"/>
    <w:rsid w:val="00AA10AD"/>
    <w:rsid w:val="00AA10EA"/>
    <w:rsid w:val="00AA3856"/>
    <w:rsid w:val="00AA6E4B"/>
    <w:rsid w:val="00AA7A29"/>
    <w:rsid w:val="00AB0888"/>
    <w:rsid w:val="00AB09A3"/>
    <w:rsid w:val="00AB1879"/>
    <w:rsid w:val="00AB27AA"/>
    <w:rsid w:val="00AB2F44"/>
    <w:rsid w:val="00AB3231"/>
    <w:rsid w:val="00AB3B4B"/>
    <w:rsid w:val="00AB47BE"/>
    <w:rsid w:val="00AB5F76"/>
    <w:rsid w:val="00AB5FE9"/>
    <w:rsid w:val="00AC0B27"/>
    <w:rsid w:val="00AC1867"/>
    <w:rsid w:val="00AC1889"/>
    <w:rsid w:val="00AC18CF"/>
    <w:rsid w:val="00AC2743"/>
    <w:rsid w:val="00AC2B29"/>
    <w:rsid w:val="00AC418A"/>
    <w:rsid w:val="00AC49CA"/>
    <w:rsid w:val="00AC4AA2"/>
    <w:rsid w:val="00AC54FD"/>
    <w:rsid w:val="00AC6E64"/>
    <w:rsid w:val="00AC7222"/>
    <w:rsid w:val="00AD0001"/>
    <w:rsid w:val="00AD0043"/>
    <w:rsid w:val="00AD22BD"/>
    <w:rsid w:val="00AD3D92"/>
    <w:rsid w:val="00AD3F7B"/>
    <w:rsid w:val="00AD405C"/>
    <w:rsid w:val="00AD5163"/>
    <w:rsid w:val="00AD523D"/>
    <w:rsid w:val="00AD5261"/>
    <w:rsid w:val="00AD55F7"/>
    <w:rsid w:val="00AD5BA2"/>
    <w:rsid w:val="00AD5F1E"/>
    <w:rsid w:val="00AD60A8"/>
    <w:rsid w:val="00AD614D"/>
    <w:rsid w:val="00AD67E0"/>
    <w:rsid w:val="00AD77FF"/>
    <w:rsid w:val="00AE030C"/>
    <w:rsid w:val="00AE138F"/>
    <w:rsid w:val="00AE3314"/>
    <w:rsid w:val="00AE47BB"/>
    <w:rsid w:val="00AE4BA5"/>
    <w:rsid w:val="00AE5EA3"/>
    <w:rsid w:val="00AF13B8"/>
    <w:rsid w:val="00AF1735"/>
    <w:rsid w:val="00AF271C"/>
    <w:rsid w:val="00AF3BAC"/>
    <w:rsid w:val="00AF4B12"/>
    <w:rsid w:val="00AF52C2"/>
    <w:rsid w:val="00AF5E39"/>
    <w:rsid w:val="00AF6EC8"/>
    <w:rsid w:val="00AF7EAE"/>
    <w:rsid w:val="00B00A49"/>
    <w:rsid w:val="00B00E1F"/>
    <w:rsid w:val="00B04B21"/>
    <w:rsid w:val="00B051E1"/>
    <w:rsid w:val="00B0681A"/>
    <w:rsid w:val="00B0695B"/>
    <w:rsid w:val="00B074B9"/>
    <w:rsid w:val="00B07636"/>
    <w:rsid w:val="00B07674"/>
    <w:rsid w:val="00B102E9"/>
    <w:rsid w:val="00B11AB5"/>
    <w:rsid w:val="00B12E44"/>
    <w:rsid w:val="00B14442"/>
    <w:rsid w:val="00B146BE"/>
    <w:rsid w:val="00B14ACB"/>
    <w:rsid w:val="00B166CB"/>
    <w:rsid w:val="00B16E11"/>
    <w:rsid w:val="00B177AD"/>
    <w:rsid w:val="00B1783E"/>
    <w:rsid w:val="00B17B99"/>
    <w:rsid w:val="00B17BD8"/>
    <w:rsid w:val="00B17F64"/>
    <w:rsid w:val="00B21511"/>
    <w:rsid w:val="00B215AF"/>
    <w:rsid w:val="00B21E2D"/>
    <w:rsid w:val="00B23B53"/>
    <w:rsid w:val="00B24082"/>
    <w:rsid w:val="00B2412A"/>
    <w:rsid w:val="00B24C13"/>
    <w:rsid w:val="00B266D6"/>
    <w:rsid w:val="00B26A85"/>
    <w:rsid w:val="00B27325"/>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57F"/>
    <w:rsid w:val="00B47CDA"/>
    <w:rsid w:val="00B50B39"/>
    <w:rsid w:val="00B5305C"/>
    <w:rsid w:val="00B53556"/>
    <w:rsid w:val="00B544CF"/>
    <w:rsid w:val="00B55E7E"/>
    <w:rsid w:val="00B560E5"/>
    <w:rsid w:val="00B56942"/>
    <w:rsid w:val="00B56B3D"/>
    <w:rsid w:val="00B578D4"/>
    <w:rsid w:val="00B60DCD"/>
    <w:rsid w:val="00B6146E"/>
    <w:rsid w:val="00B6148D"/>
    <w:rsid w:val="00B62B6F"/>
    <w:rsid w:val="00B63B05"/>
    <w:rsid w:val="00B641BA"/>
    <w:rsid w:val="00B64D45"/>
    <w:rsid w:val="00B650DB"/>
    <w:rsid w:val="00B65778"/>
    <w:rsid w:val="00B66141"/>
    <w:rsid w:val="00B66EB7"/>
    <w:rsid w:val="00B67064"/>
    <w:rsid w:val="00B676EC"/>
    <w:rsid w:val="00B71F7B"/>
    <w:rsid w:val="00B72085"/>
    <w:rsid w:val="00B73763"/>
    <w:rsid w:val="00B73B2F"/>
    <w:rsid w:val="00B74880"/>
    <w:rsid w:val="00B76F3D"/>
    <w:rsid w:val="00B77351"/>
    <w:rsid w:val="00B80987"/>
    <w:rsid w:val="00B816DD"/>
    <w:rsid w:val="00B8176A"/>
    <w:rsid w:val="00B81EB2"/>
    <w:rsid w:val="00B825AB"/>
    <w:rsid w:val="00B831B1"/>
    <w:rsid w:val="00B83327"/>
    <w:rsid w:val="00B83ADD"/>
    <w:rsid w:val="00B83DD8"/>
    <w:rsid w:val="00B840BD"/>
    <w:rsid w:val="00B8509C"/>
    <w:rsid w:val="00B85C02"/>
    <w:rsid w:val="00B86E5E"/>
    <w:rsid w:val="00B86F29"/>
    <w:rsid w:val="00B90DB8"/>
    <w:rsid w:val="00B90F08"/>
    <w:rsid w:val="00B91AE6"/>
    <w:rsid w:val="00B93AB3"/>
    <w:rsid w:val="00B9631E"/>
    <w:rsid w:val="00B96E6E"/>
    <w:rsid w:val="00B9706E"/>
    <w:rsid w:val="00B977A1"/>
    <w:rsid w:val="00BA185F"/>
    <w:rsid w:val="00BA209B"/>
    <w:rsid w:val="00BA21C4"/>
    <w:rsid w:val="00BA3F69"/>
    <w:rsid w:val="00BA43CD"/>
    <w:rsid w:val="00BA4A6B"/>
    <w:rsid w:val="00BA5BAA"/>
    <w:rsid w:val="00BA609E"/>
    <w:rsid w:val="00BA6285"/>
    <w:rsid w:val="00BA6445"/>
    <w:rsid w:val="00BA674F"/>
    <w:rsid w:val="00BB02DC"/>
    <w:rsid w:val="00BB27FF"/>
    <w:rsid w:val="00BB2B2B"/>
    <w:rsid w:val="00BB2ECB"/>
    <w:rsid w:val="00BB4031"/>
    <w:rsid w:val="00BB53E0"/>
    <w:rsid w:val="00BB59C6"/>
    <w:rsid w:val="00BC0F7E"/>
    <w:rsid w:val="00BC13AF"/>
    <w:rsid w:val="00BC1B26"/>
    <w:rsid w:val="00BC238E"/>
    <w:rsid w:val="00BC36BD"/>
    <w:rsid w:val="00BC38AA"/>
    <w:rsid w:val="00BC48F6"/>
    <w:rsid w:val="00BC5FF9"/>
    <w:rsid w:val="00BC7056"/>
    <w:rsid w:val="00BC74C3"/>
    <w:rsid w:val="00BC7A4C"/>
    <w:rsid w:val="00BD0600"/>
    <w:rsid w:val="00BD11F1"/>
    <w:rsid w:val="00BD1297"/>
    <w:rsid w:val="00BD1DB6"/>
    <w:rsid w:val="00BD3F43"/>
    <w:rsid w:val="00BD4215"/>
    <w:rsid w:val="00BD48DF"/>
    <w:rsid w:val="00BD4D5C"/>
    <w:rsid w:val="00BD52FB"/>
    <w:rsid w:val="00BD62C7"/>
    <w:rsid w:val="00BD670D"/>
    <w:rsid w:val="00BE1182"/>
    <w:rsid w:val="00BE210E"/>
    <w:rsid w:val="00BE2413"/>
    <w:rsid w:val="00BE33F6"/>
    <w:rsid w:val="00BE3564"/>
    <w:rsid w:val="00BE69F4"/>
    <w:rsid w:val="00BE7312"/>
    <w:rsid w:val="00BE7E62"/>
    <w:rsid w:val="00BF02CA"/>
    <w:rsid w:val="00BF0552"/>
    <w:rsid w:val="00BF0B6C"/>
    <w:rsid w:val="00BF1746"/>
    <w:rsid w:val="00BF253D"/>
    <w:rsid w:val="00BF2D02"/>
    <w:rsid w:val="00BF36C4"/>
    <w:rsid w:val="00BF48CE"/>
    <w:rsid w:val="00BF5118"/>
    <w:rsid w:val="00BF6FE3"/>
    <w:rsid w:val="00BF72EF"/>
    <w:rsid w:val="00BF756C"/>
    <w:rsid w:val="00BF7572"/>
    <w:rsid w:val="00BF76BE"/>
    <w:rsid w:val="00C02D44"/>
    <w:rsid w:val="00C03BE9"/>
    <w:rsid w:val="00C0411B"/>
    <w:rsid w:val="00C0460B"/>
    <w:rsid w:val="00C04C9C"/>
    <w:rsid w:val="00C0599A"/>
    <w:rsid w:val="00C05DCF"/>
    <w:rsid w:val="00C10465"/>
    <w:rsid w:val="00C10E05"/>
    <w:rsid w:val="00C11E34"/>
    <w:rsid w:val="00C12051"/>
    <w:rsid w:val="00C126F1"/>
    <w:rsid w:val="00C12A87"/>
    <w:rsid w:val="00C13914"/>
    <w:rsid w:val="00C13E3C"/>
    <w:rsid w:val="00C14208"/>
    <w:rsid w:val="00C14691"/>
    <w:rsid w:val="00C14AF1"/>
    <w:rsid w:val="00C16D68"/>
    <w:rsid w:val="00C2034D"/>
    <w:rsid w:val="00C21825"/>
    <w:rsid w:val="00C21FCE"/>
    <w:rsid w:val="00C23416"/>
    <w:rsid w:val="00C25090"/>
    <w:rsid w:val="00C250FB"/>
    <w:rsid w:val="00C263F7"/>
    <w:rsid w:val="00C26EF3"/>
    <w:rsid w:val="00C279C4"/>
    <w:rsid w:val="00C305BF"/>
    <w:rsid w:val="00C31885"/>
    <w:rsid w:val="00C31E56"/>
    <w:rsid w:val="00C331CB"/>
    <w:rsid w:val="00C341FD"/>
    <w:rsid w:val="00C36A9E"/>
    <w:rsid w:val="00C36AD4"/>
    <w:rsid w:val="00C4347B"/>
    <w:rsid w:val="00C43E07"/>
    <w:rsid w:val="00C44337"/>
    <w:rsid w:val="00C443CC"/>
    <w:rsid w:val="00C444FE"/>
    <w:rsid w:val="00C445A6"/>
    <w:rsid w:val="00C44FC6"/>
    <w:rsid w:val="00C45BA8"/>
    <w:rsid w:val="00C45FD0"/>
    <w:rsid w:val="00C463CB"/>
    <w:rsid w:val="00C469EC"/>
    <w:rsid w:val="00C46CD8"/>
    <w:rsid w:val="00C47BBA"/>
    <w:rsid w:val="00C5089B"/>
    <w:rsid w:val="00C50E3A"/>
    <w:rsid w:val="00C5146D"/>
    <w:rsid w:val="00C51499"/>
    <w:rsid w:val="00C53E1E"/>
    <w:rsid w:val="00C54C73"/>
    <w:rsid w:val="00C550CB"/>
    <w:rsid w:val="00C57D89"/>
    <w:rsid w:val="00C60227"/>
    <w:rsid w:val="00C615B7"/>
    <w:rsid w:val="00C61A40"/>
    <w:rsid w:val="00C63599"/>
    <w:rsid w:val="00C638F8"/>
    <w:rsid w:val="00C63FA8"/>
    <w:rsid w:val="00C641B1"/>
    <w:rsid w:val="00C64707"/>
    <w:rsid w:val="00C64DA3"/>
    <w:rsid w:val="00C65227"/>
    <w:rsid w:val="00C6663F"/>
    <w:rsid w:val="00C66D29"/>
    <w:rsid w:val="00C673AB"/>
    <w:rsid w:val="00C67A5C"/>
    <w:rsid w:val="00C705F8"/>
    <w:rsid w:val="00C70AE9"/>
    <w:rsid w:val="00C7208F"/>
    <w:rsid w:val="00C72C03"/>
    <w:rsid w:val="00C733B8"/>
    <w:rsid w:val="00C75270"/>
    <w:rsid w:val="00C75B67"/>
    <w:rsid w:val="00C767CF"/>
    <w:rsid w:val="00C771FD"/>
    <w:rsid w:val="00C808D7"/>
    <w:rsid w:val="00C80A26"/>
    <w:rsid w:val="00C816ED"/>
    <w:rsid w:val="00C836BB"/>
    <w:rsid w:val="00C84AE2"/>
    <w:rsid w:val="00C84D99"/>
    <w:rsid w:val="00C85202"/>
    <w:rsid w:val="00C85671"/>
    <w:rsid w:val="00C85F63"/>
    <w:rsid w:val="00C87088"/>
    <w:rsid w:val="00C8784F"/>
    <w:rsid w:val="00C9018E"/>
    <w:rsid w:val="00C90FF6"/>
    <w:rsid w:val="00C91661"/>
    <w:rsid w:val="00C924CA"/>
    <w:rsid w:val="00C9572D"/>
    <w:rsid w:val="00CA0594"/>
    <w:rsid w:val="00CA1F76"/>
    <w:rsid w:val="00CA268C"/>
    <w:rsid w:val="00CA2A37"/>
    <w:rsid w:val="00CA2A75"/>
    <w:rsid w:val="00CA4621"/>
    <w:rsid w:val="00CA4C30"/>
    <w:rsid w:val="00CA4E58"/>
    <w:rsid w:val="00CA4FB7"/>
    <w:rsid w:val="00CA5012"/>
    <w:rsid w:val="00CA53DA"/>
    <w:rsid w:val="00CA5966"/>
    <w:rsid w:val="00CA6F28"/>
    <w:rsid w:val="00CA7AA4"/>
    <w:rsid w:val="00CA7EBF"/>
    <w:rsid w:val="00CB09DF"/>
    <w:rsid w:val="00CB0E0C"/>
    <w:rsid w:val="00CB0E0E"/>
    <w:rsid w:val="00CB1FC7"/>
    <w:rsid w:val="00CB33AF"/>
    <w:rsid w:val="00CB3DB4"/>
    <w:rsid w:val="00CB412E"/>
    <w:rsid w:val="00CB4A8B"/>
    <w:rsid w:val="00CB4B9F"/>
    <w:rsid w:val="00CB553F"/>
    <w:rsid w:val="00CB57FE"/>
    <w:rsid w:val="00CB5BB1"/>
    <w:rsid w:val="00CB5BD2"/>
    <w:rsid w:val="00CB646E"/>
    <w:rsid w:val="00CB795A"/>
    <w:rsid w:val="00CB7C66"/>
    <w:rsid w:val="00CC0D71"/>
    <w:rsid w:val="00CC11D9"/>
    <w:rsid w:val="00CC1294"/>
    <w:rsid w:val="00CC2F3D"/>
    <w:rsid w:val="00CC3433"/>
    <w:rsid w:val="00CC398A"/>
    <w:rsid w:val="00CC4826"/>
    <w:rsid w:val="00CC488E"/>
    <w:rsid w:val="00CC4BEE"/>
    <w:rsid w:val="00CC6B56"/>
    <w:rsid w:val="00CC6C3C"/>
    <w:rsid w:val="00CC7328"/>
    <w:rsid w:val="00CC74A4"/>
    <w:rsid w:val="00CC7A0F"/>
    <w:rsid w:val="00CD0200"/>
    <w:rsid w:val="00CD0A75"/>
    <w:rsid w:val="00CD1E39"/>
    <w:rsid w:val="00CD2FC7"/>
    <w:rsid w:val="00CD5952"/>
    <w:rsid w:val="00CD68D7"/>
    <w:rsid w:val="00CD724D"/>
    <w:rsid w:val="00CE2047"/>
    <w:rsid w:val="00CE4B6F"/>
    <w:rsid w:val="00CE5920"/>
    <w:rsid w:val="00CE5C5E"/>
    <w:rsid w:val="00CF1178"/>
    <w:rsid w:val="00CF1DD2"/>
    <w:rsid w:val="00CF22FE"/>
    <w:rsid w:val="00CF2688"/>
    <w:rsid w:val="00CF2894"/>
    <w:rsid w:val="00CF3875"/>
    <w:rsid w:val="00CF39D1"/>
    <w:rsid w:val="00CF5BC3"/>
    <w:rsid w:val="00CF7484"/>
    <w:rsid w:val="00D003D7"/>
    <w:rsid w:val="00D0046C"/>
    <w:rsid w:val="00D00771"/>
    <w:rsid w:val="00D0160F"/>
    <w:rsid w:val="00D017D7"/>
    <w:rsid w:val="00D01FB7"/>
    <w:rsid w:val="00D0316F"/>
    <w:rsid w:val="00D04352"/>
    <w:rsid w:val="00D04A80"/>
    <w:rsid w:val="00D05B06"/>
    <w:rsid w:val="00D06D6F"/>
    <w:rsid w:val="00D07F3D"/>
    <w:rsid w:val="00D1195C"/>
    <w:rsid w:val="00D11F20"/>
    <w:rsid w:val="00D1252B"/>
    <w:rsid w:val="00D12C69"/>
    <w:rsid w:val="00D139DF"/>
    <w:rsid w:val="00D1468C"/>
    <w:rsid w:val="00D14C2F"/>
    <w:rsid w:val="00D14EF6"/>
    <w:rsid w:val="00D15125"/>
    <w:rsid w:val="00D1533B"/>
    <w:rsid w:val="00D158BD"/>
    <w:rsid w:val="00D16066"/>
    <w:rsid w:val="00D16D9F"/>
    <w:rsid w:val="00D16F7B"/>
    <w:rsid w:val="00D171C2"/>
    <w:rsid w:val="00D2013E"/>
    <w:rsid w:val="00D20B32"/>
    <w:rsid w:val="00D223A6"/>
    <w:rsid w:val="00D22D51"/>
    <w:rsid w:val="00D24352"/>
    <w:rsid w:val="00D2478D"/>
    <w:rsid w:val="00D24B9F"/>
    <w:rsid w:val="00D260FA"/>
    <w:rsid w:val="00D2696C"/>
    <w:rsid w:val="00D26F9B"/>
    <w:rsid w:val="00D2740D"/>
    <w:rsid w:val="00D3161B"/>
    <w:rsid w:val="00D318EB"/>
    <w:rsid w:val="00D31BF6"/>
    <w:rsid w:val="00D31E6B"/>
    <w:rsid w:val="00D321FB"/>
    <w:rsid w:val="00D33B8B"/>
    <w:rsid w:val="00D35F51"/>
    <w:rsid w:val="00D36472"/>
    <w:rsid w:val="00D37619"/>
    <w:rsid w:val="00D400E3"/>
    <w:rsid w:val="00D404C8"/>
    <w:rsid w:val="00D40727"/>
    <w:rsid w:val="00D41373"/>
    <w:rsid w:val="00D418CA"/>
    <w:rsid w:val="00D41B65"/>
    <w:rsid w:val="00D43017"/>
    <w:rsid w:val="00D43C2D"/>
    <w:rsid w:val="00D43CFD"/>
    <w:rsid w:val="00D44522"/>
    <w:rsid w:val="00D446A2"/>
    <w:rsid w:val="00D46733"/>
    <w:rsid w:val="00D47B83"/>
    <w:rsid w:val="00D50394"/>
    <w:rsid w:val="00D510E6"/>
    <w:rsid w:val="00D51731"/>
    <w:rsid w:val="00D5177F"/>
    <w:rsid w:val="00D521E7"/>
    <w:rsid w:val="00D52557"/>
    <w:rsid w:val="00D53306"/>
    <w:rsid w:val="00D53859"/>
    <w:rsid w:val="00D53D7F"/>
    <w:rsid w:val="00D53E4D"/>
    <w:rsid w:val="00D544F6"/>
    <w:rsid w:val="00D56687"/>
    <w:rsid w:val="00D604DA"/>
    <w:rsid w:val="00D61430"/>
    <w:rsid w:val="00D639ED"/>
    <w:rsid w:val="00D640D7"/>
    <w:rsid w:val="00D64CB1"/>
    <w:rsid w:val="00D6680C"/>
    <w:rsid w:val="00D672AE"/>
    <w:rsid w:val="00D6774A"/>
    <w:rsid w:val="00D70240"/>
    <w:rsid w:val="00D70A3E"/>
    <w:rsid w:val="00D72B77"/>
    <w:rsid w:val="00D74031"/>
    <w:rsid w:val="00D74871"/>
    <w:rsid w:val="00D75CDF"/>
    <w:rsid w:val="00D75E2A"/>
    <w:rsid w:val="00D7632E"/>
    <w:rsid w:val="00D7797B"/>
    <w:rsid w:val="00D8049D"/>
    <w:rsid w:val="00D81588"/>
    <w:rsid w:val="00D81634"/>
    <w:rsid w:val="00D8188D"/>
    <w:rsid w:val="00D82813"/>
    <w:rsid w:val="00D836FE"/>
    <w:rsid w:val="00D84499"/>
    <w:rsid w:val="00D85278"/>
    <w:rsid w:val="00D856E7"/>
    <w:rsid w:val="00D85892"/>
    <w:rsid w:val="00D85CCE"/>
    <w:rsid w:val="00D86523"/>
    <w:rsid w:val="00D8659C"/>
    <w:rsid w:val="00D86740"/>
    <w:rsid w:val="00D86780"/>
    <w:rsid w:val="00D87C1B"/>
    <w:rsid w:val="00D913BC"/>
    <w:rsid w:val="00D91903"/>
    <w:rsid w:val="00D92522"/>
    <w:rsid w:val="00D937F4"/>
    <w:rsid w:val="00D93AFA"/>
    <w:rsid w:val="00D94C4C"/>
    <w:rsid w:val="00D950DA"/>
    <w:rsid w:val="00D95C8D"/>
    <w:rsid w:val="00D97499"/>
    <w:rsid w:val="00DA012E"/>
    <w:rsid w:val="00DA0884"/>
    <w:rsid w:val="00DA1292"/>
    <w:rsid w:val="00DA2545"/>
    <w:rsid w:val="00DA2A3B"/>
    <w:rsid w:val="00DA398F"/>
    <w:rsid w:val="00DA3CB5"/>
    <w:rsid w:val="00DA3E5D"/>
    <w:rsid w:val="00DA40E6"/>
    <w:rsid w:val="00DA4643"/>
    <w:rsid w:val="00DA614A"/>
    <w:rsid w:val="00DA61A1"/>
    <w:rsid w:val="00DA6347"/>
    <w:rsid w:val="00DA6DEE"/>
    <w:rsid w:val="00DA7177"/>
    <w:rsid w:val="00DA763B"/>
    <w:rsid w:val="00DB0B04"/>
    <w:rsid w:val="00DB1263"/>
    <w:rsid w:val="00DB1E16"/>
    <w:rsid w:val="00DB2EA6"/>
    <w:rsid w:val="00DB56A0"/>
    <w:rsid w:val="00DB6C84"/>
    <w:rsid w:val="00DB7F96"/>
    <w:rsid w:val="00DC0399"/>
    <w:rsid w:val="00DC0421"/>
    <w:rsid w:val="00DC0424"/>
    <w:rsid w:val="00DC04E1"/>
    <w:rsid w:val="00DC1544"/>
    <w:rsid w:val="00DC1549"/>
    <w:rsid w:val="00DC15A8"/>
    <w:rsid w:val="00DC44AC"/>
    <w:rsid w:val="00DC46E8"/>
    <w:rsid w:val="00DC6B38"/>
    <w:rsid w:val="00DC7626"/>
    <w:rsid w:val="00DC76CF"/>
    <w:rsid w:val="00DD040A"/>
    <w:rsid w:val="00DD1E24"/>
    <w:rsid w:val="00DD2B11"/>
    <w:rsid w:val="00DD4A1D"/>
    <w:rsid w:val="00DD5CC2"/>
    <w:rsid w:val="00DD6686"/>
    <w:rsid w:val="00DD6CD6"/>
    <w:rsid w:val="00DD727D"/>
    <w:rsid w:val="00DE0126"/>
    <w:rsid w:val="00DE0DF1"/>
    <w:rsid w:val="00DE2543"/>
    <w:rsid w:val="00DE27AE"/>
    <w:rsid w:val="00DE289F"/>
    <w:rsid w:val="00DE2BD1"/>
    <w:rsid w:val="00DE376C"/>
    <w:rsid w:val="00DE3A06"/>
    <w:rsid w:val="00DE42FC"/>
    <w:rsid w:val="00DE4579"/>
    <w:rsid w:val="00DE4C47"/>
    <w:rsid w:val="00DE557A"/>
    <w:rsid w:val="00DE5D04"/>
    <w:rsid w:val="00DE62FD"/>
    <w:rsid w:val="00DE74CF"/>
    <w:rsid w:val="00DF2968"/>
    <w:rsid w:val="00DF2BF5"/>
    <w:rsid w:val="00DF39DA"/>
    <w:rsid w:val="00DF47CE"/>
    <w:rsid w:val="00DF53EE"/>
    <w:rsid w:val="00DF6335"/>
    <w:rsid w:val="00DF74C6"/>
    <w:rsid w:val="00DF7E0A"/>
    <w:rsid w:val="00E00562"/>
    <w:rsid w:val="00E02C5E"/>
    <w:rsid w:val="00E039BD"/>
    <w:rsid w:val="00E04A77"/>
    <w:rsid w:val="00E05245"/>
    <w:rsid w:val="00E06526"/>
    <w:rsid w:val="00E07091"/>
    <w:rsid w:val="00E07268"/>
    <w:rsid w:val="00E1098D"/>
    <w:rsid w:val="00E11CED"/>
    <w:rsid w:val="00E1404F"/>
    <w:rsid w:val="00E14E60"/>
    <w:rsid w:val="00E14F3C"/>
    <w:rsid w:val="00E170C3"/>
    <w:rsid w:val="00E172DB"/>
    <w:rsid w:val="00E17F0F"/>
    <w:rsid w:val="00E20F62"/>
    <w:rsid w:val="00E221F9"/>
    <w:rsid w:val="00E22350"/>
    <w:rsid w:val="00E23DCA"/>
    <w:rsid w:val="00E24FFA"/>
    <w:rsid w:val="00E2667B"/>
    <w:rsid w:val="00E26867"/>
    <w:rsid w:val="00E26C1D"/>
    <w:rsid w:val="00E26C80"/>
    <w:rsid w:val="00E2726C"/>
    <w:rsid w:val="00E2767E"/>
    <w:rsid w:val="00E3027E"/>
    <w:rsid w:val="00E31412"/>
    <w:rsid w:val="00E31E69"/>
    <w:rsid w:val="00E31E79"/>
    <w:rsid w:val="00E3233D"/>
    <w:rsid w:val="00E323F6"/>
    <w:rsid w:val="00E32E25"/>
    <w:rsid w:val="00E336B8"/>
    <w:rsid w:val="00E34462"/>
    <w:rsid w:val="00E35CFE"/>
    <w:rsid w:val="00E35D35"/>
    <w:rsid w:val="00E36237"/>
    <w:rsid w:val="00E400B1"/>
    <w:rsid w:val="00E40681"/>
    <w:rsid w:val="00E40BFF"/>
    <w:rsid w:val="00E40C58"/>
    <w:rsid w:val="00E41651"/>
    <w:rsid w:val="00E41D76"/>
    <w:rsid w:val="00E45C9B"/>
    <w:rsid w:val="00E47DB0"/>
    <w:rsid w:val="00E50F7D"/>
    <w:rsid w:val="00E5321E"/>
    <w:rsid w:val="00E5357C"/>
    <w:rsid w:val="00E54B12"/>
    <w:rsid w:val="00E5586C"/>
    <w:rsid w:val="00E60F9B"/>
    <w:rsid w:val="00E627E6"/>
    <w:rsid w:val="00E6404C"/>
    <w:rsid w:val="00E648C1"/>
    <w:rsid w:val="00E64E79"/>
    <w:rsid w:val="00E655A0"/>
    <w:rsid w:val="00E660AE"/>
    <w:rsid w:val="00E66282"/>
    <w:rsid w:val="00E66344"/>
    <w:rsid w:val="00E70DF4"/>
    <w:rsid w:val="00E71439"/>
    <w:rsid w:val="00E7165A"/>
    <w:rsid w:val="00E716E4"/>
    <w:rsid w:val="00E72D38"/>
    <w:rsid w:val="00E73419"/>
    <w:rsid w:val="00E74693"/>
    <w:rsid w:val="00E74AC2"/>
    <w:rsid w:val="00E752A5"/>
    <w:rsid w:val="00E7557A"/>
    <w:rsid w:val="00E75CC6"/>
    <w:rsid w:val="00E76186"/>
    <w:rsid w:val="00E7636F"/>
    <w:rsid w:val="00E76D77"/>
    <w:rsid w:val="00E7784C"/>
    <w:rsid w:val="00E8027F"/>
    <w:rsid w:val="00E80AFF"/>
    <w:rsid w:val="00E81445"/>
    <w:rsid w:val="00E8207A"/>
    <w:rsid w:val="00E827F5"/>
    <w:rsid w:val="00E828EA"/>
    <w:rsid w:val="00E83263"/>
    <w:rsid w:val="00E841D9"/>
    <w:rsid w:val="00E863B2"/>
    <w:rsid w:val="00E86BD3"/>
    <w:rsid w:val="00E90DA6"/>
    <w:rsid w:val="00E9150D"/>
    <w:rsid w:val="00E91591"/>
    <w:rsid w:val="00E93ADF"/>
    <w:rsid w:val="00E94627"/>
    <w:rsid w:val="00E95578"/>
    <w:rsid w:val="00E95C44"/>
    <w:rsid w:val="00E976D8"/>
    <w:rsid w:val="00EA11A6"/>
    <w:rsid w:val="00EA2057"/>
    <w:rsid w:val="00EA284E"/>
    <w:rsid w:val="00EA2FE3"/>
    <w:rsid w:val="00EA39A9"/>
    <w:rsid w:val="00EA49FA"/>
    <w:rsid w:val="00EA5A55"/>
    <w:rsid w:val="00EA60F5"/>
    <w:rsid w:val="00EA67F1"/>
    <w:rsid w:val="00EA7095"/>
    <w:rsid w:val="00EA7D5D"/>
    <w:rsid w:val="00EB094C"/>
    <w:rsid w:val="00EB0B53"/>
    <w:rsid w:val="00EB0B6B"/>
    <w:rsid w:val="00EB1DCC"/>
    <w:rsid w:val="00EB21C9"/>
    <w:rsid w:val="00EB2EBB"/>
    <w:rsid w:val="00EB336A"/>
    <w:rsid w:val="00EB4153"/>
    <w:rsid w:val="00EB4F6E"/>
    <w:rsid w:val="00EB5155"/>
    <w:rsid w:val="00EB54B6"/>
    <w:rsid w:val="00EB6F75"/>
    <w:rsid w:val="00EC08A1"/>
    <w:rsid w:val="00EC0AA1"/>
    <w:rsid w:val="00EC134B"/>
    <w:rsid w:val="00EC1ECA"/>
    <w:rsid w:val="00EC22E9"/>
    <w:rsid w:val="00EC294E"/>
    <w:rsid w:val="00EC34BF"/>
    <w:rsid w:val="00EC69B2"/>
    <w:rsid w:val="00EC73CA"/>
    <w:rsid w:val="00EC7C83"/>
    <w:rsid w:val="00ED02F8"/>
    <w:rsid w:val="00ED15CE"/>
    <w:rsid w:val="00ED211D"/>
    <w:rsid w:val="00ED31F0"/>
    <w:rsid w:val="00ED3346"/>
    <w:rsid w:val="00ED3CBB"/>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53E5"/>
    <w:rsid w:val="00EE5BC2"/>
    <w:rsid w:val="00EE6762"/>
    <w:rsid w:val="00EE6C02"/>
    <w:rsid w:val="00EE6CFD"/>
    <w:rsid w:val="00EF24E1"/>
    <w:rsid w:val="00EF5042"/>
    <w:rsid w:val="00EF783E"/>
    <w:rsid w:val="00EF7F56"/>
    <w:rsid w:val="00EF7FC2"/>
    <w:rsid w:val="00F005C0"/>
    <w:rsid w:val="00F01244"/>
    <w:rsid w:val="00F01C3E"/>
    <w:rsid w:val="00F0330E"/>
    <w:rsid w:val="00F05FED"/>
    <w:rsid w:val="00F07858"/>
    <w:rsid w:val="00F07A0A"/>
    <w:rsid w:val="00F1237D"/>
    <w:rsid w:val="00F1411E"/>
    <w:rsid w:val="00F14FC2"/>
    <w:rsid w:val="00F16041"/>
    <w:rsid w:val="00F16DB7"/>
    <w:rsid w:val="00F200E4"/>
    <w:rsid w:val="00F20F45"/>
    <w:rsid w:val="00F21458"/>
    <w:rsid w:val="00F225AB"/>
    <w:rsid w:val="00F22DB4"/>
    <w:rsid w:val="00F22FB8"/>
    <w:rsid w:val="00F2343A"/>
    <w:rsid w:val="00F23EB8"/>
    <w:rsid w:val="00F24CDF"/>
    <w:rsid w:val="00F24D0D"/>
    <w:rsid w:val="00F24F37"/>
    <w:rsid w:val="00F25DF7"/>
    <w:rsid w:val="00F27A43"/>
    <w:rsid w:val="00F307A5"/>
    <w:rsid w:val="00F31726"/>
    <w:rsid w:val="00F3183D"/>
    <w:rsid w:val="00F318D9"/>
    <w:rsid w:val="00F32ACE"/>
    <w:rsid w:val="00F32B02"/>
    <w:rsid w:val="00F341CC"/>
    <w:rsid w:val="00F34AFE"/>
    <w:rsid w:val="00F35831"/>
    <w:rsid w:val="00F35F6F"/>
    <w:rsid w:val="00F37C85"/>
    <w:rsid w:val="00F42A38"/>
    <w:rsid w:val="00F42E49"/>
    <w:rsid w:val="00F42F83"/>
    <w:rsid w:val="00F433EA"/>
    <w:rsid w:val="00F43A50"/>
    <w:rsid w:val="00F44641"/>
    <w:rsid w:val="00F447E5"/>
    <w:rsid w:val="00F45834"/>
    <w:rsid w:val="00F458E1"/>
    <w:rsid w:val="00F46020"/>
    <w:rsid w:val="00F460CA"/>
    <w:rsid w:val="00F478C4"/>
    <w:rsid w:val="00F50F24"/>
    <w:rsid w:val="00F5160A"/>
    <w:rsid w:val="00F5337F"/>
    <w:rsid w:val="00F54F95"/>
    <w:rsid w:val="00F56360"/>
    <w:rsid w:val="00F565AE"/>
    <w:rsid w:val="00F5694B"/>
    <w:rsid w:val="00F571DF"/>
    <w:rsid w:val="00F57551"/>
    <w:rsid w:val="00F5778F"/>
    <w:rsid w:val="00F57A07"/>
    <w:rsid w:val="00F57CD3"/>
    <w:rsid w:val="00F57EF1"/>
    <w:rsid w:val="00F60270"/>
    <w:rsid w:val="00F60454"/>
    <w:rsid w:val="00F60A10"/>
    <w:rsid w:val="00F6158D"/>
    <w:rsid w:val="00F61FED"/>
    <w:rsid w:val="00F63538"/>
    <w:rsid w:val="00F638C7"/>
    <w:rsid w:val="00F64281"/>
    <w:rsid w:val="00F671F0"/>
    <w:rsid w:val="00F674D0"/>
    <w:rsid w:val="00F67E63"/>
    <w:rsid w:val="00F7065A"/>
    <w:rsid w:val="00F71845"/>
    <w:rsid w:val="00F74AA8"/>
    <w:rsid w:val="00F74D09"/>
    <w:rsid w:val="00F75643"/>
    <w:rsid w:val="00F756A8"/>
    <w:rsid w:val="00F765F8"/>
    <w:rsid w:val="00F776A2"/>
    <w:rsid w:val="00F77E7D"/>
    <w:rsid w:val="00F81824"/>
    <w:rsid w:val="00F81EE2"/>
    <w:rsid w:val="00F83DDE"/>
    <w:rsid w:val="00F84487"/>
    <w:rsid w:val="00F84853"/>
    <w:rsid w:val="00F8657A"/>
    <w:rsid w:val="00F870B8"/>
    <w:rsid w:val="00F8773B"/>
    <w:rsid w:val="00F8787B"/>
    <w:rsid w:val="00F90FC5"/>
    <w:rsid w:val="00F91492"/>
    <w:rsid w:val="00F91BD9"/>
    <w:rsid w:val="00F91D8D"/>
    <w:rsid w:val="00F93621"/>
    <w:rsid w:val="00F94C5F"/>
    <w:rsid w:val="00F95E91"/>
    <w:rsid w:val="00F9769F"/>
    <w:rsid w:val="00F97CEE"/>
    <w:rsid w:val="00FA0A0E"/>
    <w:rsid w:val="00FA2B40"/>
    <w:rsid w:val="00FA37BD"/>
    <w:rsid w:val="00FA3C84"/>
    <w:rsid w:val="00FA3E4F"/>
    <w:rsid w:val="00FA4244"/>
    <w:rsid w:val="00FA4353"/>
    <w:rsid w:val="00FA4748"/>
    <w:rsid w:val="00FA4A28"/>
    <w:rsid w:val="00FA5CED"/>
    <w:rsid w:val="00FA63F9"/>
    <w:rsid w:val="00FA6737"/>
    <w:rsid w:val="00FA6B10"/>
    <w:rsid w:val="00FA6B53"/>
    <w:rsid w:val="00FB081C"/>
    <w:rsid w:val="00FB0C82"/>
    <w:rsid w:val="00FB3735"/>
    <w:rsid w:val="00FB47DB"/>
    <w:rsid w:val="00FB4D43"/>
    <w:rsid w:val="00FB5379"/>
    <w:rsid w:val="00FC0441"/>
    <w:rsid w:val="00FC0860"/>
    <w:rsid w:val="00FC1AB5"/>
    <w:rsid w:val="00FC2392"/>
    <w:rsid w:val="00FC3743"/>
    <w:rsid w:val="00FC38DF"/>
    <w:rsid w:val="00FC73CD"/>
    <w:rsid w:val="00FC7560"/>
    <w:rsid w:val="00FC7F4C"/>
    <w:rsid w:val="00FD0FDC"/>
    <w:rsid w:val="00FD122F"/>
    <w:rsid w:val="00FD1708"/>
    <w:rsid w:val="00FD1B97"/>
    <w:rsid w:val="00FD1F2C"/>
    <w:rsid w:val="00FD22AB"/>
    <w:rsid w:val="00FD25E5"/>
    <w:rsid w:val="00FD3023"/>
    <w:rsid w:val="00FD3BB4"/>
    <w:rsid w:val="00FD4261"/>
    <w:rsid w:val="00FD4B55"/>
    <w:rsid w:val="00FD591D"/>
    <w:rsid w:val="00FD6FB3"/>
    <w:rsid w:val="00FD7489"/>
    <w:rsid w:val="00FE148F"/>
    <w:rsid w:val="00FE1D6D"/>
    <w:rsid w:val="00FE2C21"/>
    <w:rsid w:val="00FE37E3"/>
    <w:rsid w:val="00FE5277"/>
    <w:rsid w:val="00FE7309"/>
    <w:rsid w:val="00FF04CC"/>
    <w:rsid w:val="00FF18B3"/>
    <w:rsid w:val="00FF2401"/>
    <w:rsid w:val="00FF270E"/>
    <w:rsid w:val="00FF2909"/>
    <w:rsid w:val="00FF33DA"/>
    <w:rsid w:val="00FF35ED"/>
    <w:rsid w:val="00FF36B9"/>
    <w:rsid w:val="00FF416B"/>
    <w:rsid w:val="00FF7945"/>
    <w:rsid w:val="00FF7A7F"/>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0"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7723"/>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6A5B32"/>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link w:val="CommentTextChar"/>
    <w:uiPriority w:val="99"/>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character" w:styleId="PlaceholderText">
    <w:name w:val="Placeholder Text"/>
    <w:basedOn w:val="DefaultParagraphFont"/>
    <w:uiPriority w:val="99"/>
    <w:unhideWhenUsed/>
    <w:rsid w:val="00FC38DF"/>
    <w:rPr>
      <w:color w:val="666666"/>
    </w:rPr>
  </w:style>
  <w:style w:type="paragraph" w:customStyle="1" w:styleId="B2">
    <w:name w:val="B2"/>
    <w:basedOn w:val="Normal"/>
    <w:link w:val="B2Char"/>
    <w:qFormat/>
    <w:rsid w:val="008C1301"/>
    <w:pPr>
      <w:spacing w:after="180"/>
      <w:ind w:left="851" w:hanging="284"/>
    </w:pPr>
    <w:rPr>
      <w:rFonts w:eastAsia="MS Mincho"/>
      <w:szCs w:val="20"/>
      <w:lang w:val="en-GB"/>
    </w:rPr>
  </w:style>
  <w:style w:type="character" w:customStyle="1" w:styleId="B2Char">
    <w:name w:val="B2 Char"/>
    <w:link w:val="B2"/>
    <w:qFormat/>
    <w:rsid w:val="008C1301"/>
    <w:rPr>
      <w:rFonts w:eastAsia="MS Mincho"/>
      <w:lang w:val="en-GB"/>
    </w:rPr>
  </w:style>
  <w:style w:type="paragraph" w:customStyle="1" w:styleId="CH">
    <w:name w:val="CH"/>
    <w:basedOn w:val="Normal"/>
    <w:rsid w:val="00976E5A"/>
    <w:pPr>
      <w:tabs>
        <w:tab w:val="left" w:pos="2268"/>
        <w:tab w:val="right" w:pos="7920"/>
        <w:tab w:val="right" w:pos="9639"/>
      </w:tabs>
      <w:jc w:val="both"/>
    </w:pPr>
    <w:rPr>
      <w:rFonts w:ascii="Arial" w:eastAsia="SimSun" w:hAnsi="Arial" w:cs="Arial"/>
      <w:b/>
      <w:sz w:val="21"/>
      <w:szCs w:val="20"/>
      <w:lang w:val="en-GB"/>
    </w:rPr>
  </w:style>
  <w:style w:type="character" w:styleId="Strong">
    <w:name w:val="Strong"/>
    <w:basedOn w:val="DefaultParagraphFont"/>
    <w:uiPriority w:val="22"/>
    <w:qFormat/>
    <w:rsid w:val="00126EC9"/>
    <w:rPr>
      <w:b/>
      <w:bCs/>
    </w:rPr>
  </w:style>
  <w:style w:type="paragraph" w:customStyle="1" w:styleId="TF">
    <w:name w:val="TF"/>
    <w:basedOn w:val="TH"/>
    <w:rsid w:val="00963C6F"/>
    <w:pPr>
      <w:keepNext w:val="0"/>
      <w:overflowPunct w:val="0"/>
      <w:autoSpaceDE w:val="0"/>
      <w:autoSpaceDN w:val="0"/>
      <w:adjustRightInd w:val="0"/>
      <w:spacing w:before="0" w:after="240"/>
      <w:textAlignment w:val="baseline"/>
    </w:pPr>
    <w:rPr>
      <w:lang w:eastAsia="en-US"/>
    </w:rPr>
  </w:style>
  <w:style w:type="character" w:customStyle="1" w:styleId="B1Char">
    <w:name w:val="B1 Char"/>
    <w:locked/>
    <w:rsid w:val="00963C6F"/>
    <w:rPr>
      <w:rFonts w:ascii="Times New Roman" w:hAnsi="Times New Roman"/>
      <w:lang w:val="en-GB"/>
    </w:rPr>
  </w:style>
  <w:style w:type="paragraph" w:styleId="ListContinue4">
    <w:name w:val="List Continue 4"/>
    <w:basedOn w:val="Normal"/>
    <w:uiPriority w:val="99"/>
    <w:unhideWhenUsed/>
    <w:rsid w:val="00963C6F"/>
    <w:pPr>
      <w:spacing w:after="120"/>
      <w:ind w:left="1440"/>
      <w:contextualSpacing/>
    </w:pPr>
  </w:style>
  <w:style w:type="paragraph" w:customStyle="1" w:styleId="3GPPHeader">
    <w:name w:val="3GPP_Header"/>
    <w:basedOn w:val="BodyText"/>
    <w:rsid w:val="00971726"/>
    <w:pPr>
      <w:tabs>
        <w:tab w:val="left" w:pos="1701"/>
        <w:tab w:val="right" w:pos="9639"/>
      </w:tabs>
      <w:spacing w:after="240" w:line="259" w:lineRule="auto"/>
    </w:pPr>
    <w:rPr>
      <w:rFonts w:ascii="Arial" w:eastAsiaTheme="minorHAnsi" w:hAnsi="Arial" w:cstheme="minorBidi"/>
      <w:b/>
      <w:sz w:val="24"/>
      <w:szCs w:val="22"/>
      <w:lang w:val="en-US" w:eastAsia="zh-CN"/>
    </w:rPr>
  </w:style>
  <w:style w:type="character" w:customStyle="1" w:styleId="ui-provider">
    <w:name w:val="ui-provider"/>
    <w:basedOn w:val="DefaultParagraphFont"/>
    <w:rsid w:val="00096487"/>
  </w:style>
  <w:style w:type="paragraph" w:styleId="ListBullet">
    <w:name w:val="List Bullet"/>
    <w:basedOn w:val="Normal"/>
    <w:rsid w:val="00A14E8C"/>
    <w:pPr>
      <w:numPr>
        <w:numId w:val="60"/>
      </w:numPr>
      <w:spacing w:after="180"/>
      <w:contextualSpacing/>
    </w:pPr>
    <w:rPr>
      <w:rFonts w:eastAsia="MS Mincho"/>
      <w:szCs w:val="20"/>
      <w:lang w:val="en-GB"/>
    </w:rPr>
  </w:style>
  <w:style w:type="character" w:customStyle="1" w:styleId="Heading4Char">
    <w:name w:val="Heading 4 Char"/>
    <w:basedOn w:val="DefaultParagraphFont"/>
    <w:link w:val="Heading4"/>
    <w:uiPriority w:val="9"/>
    <w:semiHidden/>
    <w:rsid w:val="006A5B32"/>
    <w:rPr>
      <w:rFonts w:asciiTheme="majorHAnsi" w:eastAsiaTheme="majorEastAsia" w:hAnsiTheme="majorHAnsi" w:cstheme="majorBidi"/>
      <w:i/>
      <w:iCs/>
      <w:color w:val="2E74B5" w:themeColor="accent1" w:themeShade="BF"/>
      <w:szCs w:val="24"/>
    </w:rPr>
  </w:style>
  <w:style w:type="character" w:customStyle="1" w:styleId="CommentTextChar">
    <w:name w:val="Comment Text Char"/>
    <w:basedOn w:val="DefaultParagraphFont"/>
    <w:link w:val="CommentText"/>
    <w:uiPriority w:val="99"/>
    <w:semiHidden/>
    <w:qFormat/>
    <w:rsid w:val="00E655A0"/>
    <w:rPr>
      <w:rFonts w:eastAsia="Times New Roman"/>
      <w:szCs w:val="24"/>
    </w:rPr>
  </w:style>
  <w:style w:type="character" w:styleId="CommentReference">
    <w:name w:val="annotation reference"/>
    <w:uiPriority w:val="99"/>
    <w:semiHidden/>
    <w:qFormat/>
    <w:rsid w:val="00E655A0"/>
    <w:rPr>
      <w:sz w:val="16"/>
    </w:rPr>
  </w:style>
  <w:style w:type="paragraph" w:customStyle="1" w:styleId="RAN4Observation">
    <w:name w:val="RAN4 Observation"/>
    <w:basedOn w:val="ListParagraph"/>
    <w:next w:val="Normal"/>
    <w:rsid w:val="00DF6335"/>
    <w:pPr>
      <w:widowControl/>
      <w:numPr>
        <w:numId w:val="74"/>
      </w:numPr>
      <w:spacing w:after="160" w:line="259" w:lineRule="auto"/>
      <w:ind w:firstLineChars="0" w:firstLine="0"/>
      <w:contextualSpacing/>
      <w:jc w:val="left"/>
    </w:pPr>
    <w:rPr>
      <w:rFonts w:ascii="Times New Roman" w:eastAsia="Calibri" w:hAnsi="Times New Roman"/>
      <w:kern w:val="0"/>
      <w:sz w:val="20"/>
      <w:szCs w:val="20"/>
      <w:lang w:eastAsia="en-US"/>
    </w:r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rsid w:val="00DF6335"/>
    <w:rPr>
      <w:rFonts w:ascii="Cambria" w:eastAsia="SimHei" w:hAnsi="Cambria"/>
    </w:rPr>
  </w:style>
  <w:style w:type="paragraph" w:customStyle="1" w:styleId="RAN4observation0">
    <w:name w:val="RAN4 observation"/>
    <w:basedOn w:val="RAN4Observation"/>
    <w:next w:val="Normal"/>
    <w:link w:val="RAN4observationChar"/>
    <w:qFormat/>
    <w:rsid w:val="00DF6335"/>
  </w:style>
  <w:style w:type="character" w:customStyle="1" w:styleId="RAN4observationChar">
    <w:name w:val="RAN4 observation Char"/>
    <w:basedOn w:val="DefaultParagraphFont"/>
    <w:link w:val="RAN4observation0"/>
    <w:rsid w:val="00DF6335"/>
    <w:rPr>
      <w:rFonts w:eastAsia="Calibri"/>
    </w:rPr>
  </w:style>
  <w:style w:type="paragraph" w:customStyle="1" w:styleId="RAN4H2">
    <w:name w:val="RAN4 H2"/>
    <w:basedOn w:val="Heading2"/>
    <w:next w:val="Normal"/>
    <w:link w:val="RAN4H2Char"/>
    <w:qFormat/>
    <w:rsid w:val="00FD3BB4"/>
    <w:pPr>
      <w:keepLines/>
      <w:numPr>
        <w:ilvl w:val="1"/>
        <w:numId w:val="79"/>
      </w:numPr>
      <w:spacing w:before="180" w:after="180"/>
      <w:ind w:left="431" w:hanging="431"/>
    </w:pPr>
    <w:rPr>
      <w:rFonts w:ascii="Arial" w:eastAsia="Times New Roman" w:hAnsi="Arial"/>
      <w:b w:val="0"/>
      <w:bCs w:val="0"/>
      <w:iCs w:val="0"/>
      <w:kern w:val="0"/>
      <w:sz w:val="32"/>
      <w:lang w:val="en-GB"/>
    </w:rPr>
  </w:style>
  <w:style w:type="paragraph" w:customStyle="1" w:styleId="RAN4H1">
    <w:name w:val="RAN4 H1"/>
    <w:basedOn w:val="Normal"/>
    <w:next w:val="Normal"/>
    <w:qFormat/>
    <w:rsid w:val="00FD3BB4"/>
    <w:pPr>
      <w:keepNext/>
      <w:keepLines/>
      <w:numPr>
        <w:numId w:val="79"/>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szCs w:val="20"/>
      <w:lang w:val="en-GB"/>
    </w:rPr>
  </w:style>
  <w:style w:type="character" w:customStyle="1" w:styleId="RAN4H2Char">
    <w:name w:val="RAN4 H2 Char"/>
    <w:basedOn w:val="Heading2Char"/>
    <w:link w:val="RAN4H2"/>
    <w:rsid w:val="00FD3BB4"/>
    <w:rPr>
      <w:rFonts w:ascii="Arial" w:eastAsia="Times New Roman" w:hAnsi="Arial" w:cs="Times New Roman"/>
      <w:b w:val="0"/>
      <w:bCs w:val="0"/>
      <w:iCs w:val="0"/>
      <w:kern w:val="0"/>
      <w:sz w:val="32"/>
      <w:szCs w:val="28"/>
      <w:lang w:val="en-GB" w:eastAsia="en-US"/>
    </w:rPr>
  </w:style>
  <w:style w:type="paragraph" w:customStyle="1" w:styleId="RAN4Proposal0">
    <w:name w:val="RAN4 Proposal"/>
    <w:basedOn w:val="ListParagraph"/>
    <w:next w:val="Normal"/>
    <w:rsid w:val="00FD3BB4"/>
    <w:pPr>
      <w:widowControl/>
      <w:numPr>
        <w:numId w:val="78"/>
      </w:numPr>
      <w:spacing w:after="160" w:line="259" w:lineRule="auto"/>
      <w:ind w:left="0" w:firstLineChars="0" w:firstLine="0"/>
      <w:contextualSpacing/>
      <w:jc w:val="left"/>
    </w:pPr>
    <w:rPr>
      <w:rFonts w:ascii="Times New Roman" w:eastAsia="Calibri" w:hAnsi="Times New Roman"/>
      <w:b/>
      <w:kern w:val="0"/>
      <w:sz w:val="20"/>
      <w:szCs w:val="20"/>
      <w:lang w:val="en-GB" w:eastAsia="en-US"/>
    </w:rPr>
  </w:style>
  <w:style w:type="paragraph" w:customStyle="1" w:styleId="RAN4H3">
    <w:name w:val="RAN4 H3"/>
    <w:basedOn w:val="Normal"/>
    <w:qFormat/>
    <w:rsid w:val="00FD3BB4"/>
    <w:pPr>
      <w:numPr>
        <w:ilvl w:val="2"/>
        <w:numId w:val="79"/>
      </w:numPr>
      <w:spacing w:after="160" w:line="259" w:lineRule="auto"/>
      <w:ind w:left="505" w:hanging="505"/>
    </w:pPr>
    <w:rPr>
      <w:rFonts w:ascii="Arial" w:eastAsiaTheme="minorHAnsi" w:hAnsi="Arial" w:cs="Arial"/>
      <w:sz w:val="24"/>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397870557">
      <w:bodyDiv w:val="1"/>
      <w:marLeft w:val="0"/>
      <w:marRight w:val="0"/>
      <w:marTop w:val="0"/>
      <w:marBottom w:val="0"/>
      <w:divBdr>
        <w:top w:val="none" w:sz="0" w:space="0" w:color="auto"/>
        <w:left w:val="none" w:sz="0" w:space="0" w:color="auto"/>
        <w:bottom w:val="none" w:sz="0" w:space="0" w:color="auto"/>
        <w:right w:val="none" w:sz="0" w:space="0" w:color="auto"/>
      </w:divBdr>
    </w:div>
    <w:div w:id="478422495">
      <w:bodyDiv w:val="1"/>
      <w:marLeft w:val="0"/>
      <w:marRight w:val="0"/>
      <w:marTop w:val="0"/>
      <w:marBottom w:val="0"/>
      <w:divBdr>
        <w:top w:val="none" w:sz="0" w:space="0" w:color="auto"/>
        <w:left w:val="none" w:sz="0" w:space="0" w:color="auto"/>
        <w:bottom w:val="none" w:sz="0" w:space="0" w:color="auto"/>
        <w:right w:val="none" w:sz="0" w:space="0" w:color="auto"/>
      </w:divBdr>
    </w:div>
    <w:div w:id="555168436">
      <w:bodyDiv w:val="1"/>
      <w:marLeft w:val="0"/>
      <w:marRight w:val="0"/>
      <w:marTop w:val="0"/>
      <w:marBottom w:val="0"/>
      <w:divBdr>
        <w:top w:val="none" w:sz="0" w:space="0" w:color="auto"/>
        <w:left w:val="none" w:sz="0" w:space="0" w:color="auto"/>
        <w:bottom w:val="none" w:sz="0" w:space="0" w:color="auto"/>
        <w:right w:val="none" w:sz="0" w:space="0" w:color="auto"/>
      </w:divBdr>
    </w:div>
    <w:div w:id="636298083">
      <w:bodyDiv w:val="1"/>
      <w:marLeft w:val="0"/>
      <w:marRight w:val="0"/>
      <w:marTop w:val="0"/>
      <w:marBottom w:val="0"/>
      <w:divBdr>
        <w:top w:val="none" w:sz="0" w:space="0" w:color="auto"/>
        <w:left w:val="none" w:sz="0" w:space="0" w:color="auto"/>
        <w:bottom w:val="none" w:sz="0" w:space="0" w:color="auto"/>
        <w:right w:val="none" w:sz="0" w:space="0" w:color="auto"/>
      </w:divBdr>
    </w:div>
    <w:div w:id="754978952">
      <w:bodyDiv w:val="1"/>
      <w:marLeft w:val="0"/>
      <w:marRight w:val="0"/>
      <w:marTop w:val="0"/>
      <w:marBottom w:val="0"/>
      <w:divBdr>
        <w:top w:val="none" w:sz="0" w:space="0" w:color="auto"/>
        <w:left w:val="none" w:sz="0" w:space="0" w:color="auto"/>
        <w:bottom w:val="none" w:sz="0" w:space="0" w:color="auto"/>
        <w:right w:val="none" w:sz="0" w:space="0" w:color="auto"/>
      </w:divBdr>
    </w:div>
    <w:div w:id="788353900">
      <w:bodyDiv w:val="1"/>
      <w:marLeft w:val="0"/>
      <w:marRight w:val="0"/>
      <w:marTop w:val="0"/>
      <w:marBottom w:val="0"/>
      <w:divBdr>
        <w:top w:val="none" w:sz="0" w:space="0" w:color="auto"/>
        <w:left w:val="none" w:sz="0" w:space="0" w:color="auto"/>
        <w:bottom w:val="none" w:sz="0" w:space="0" w:color="auto"/>
        <w:right w:val="none" w:sz="0" w:space="0" w:color="auto"/>
      </w:divBdr>
    </w:div>
    <w:div w:id="823084224">
      <w:bodyDiv w:val="1"/>
      <w:marLeft w:val="0"/>
      <w:marRight w:val="0"/>
      <w:marTop w:val="0"/>
      <w:marBottom w:val="0"/>
      <w:divBdr>
        <w:top w:val="none" w:sz="0" w:space="0" w:color="auto"/>
        <w:left w:val="none" w:sz="0" w:space="0" w:color="auto"/>
        <w:bottom w:val="none" w:sz="0" w:space="0" w:color="auto"/>
        <w:right w:val="none" w:sz="0" w:space="0" w:color="auto"/>
      </w:divBdr>
    </w:div>
    <w:div w:id="1021662473">
      <w:bodyDiv w:val="1"/>
      <w:marLeft w:val="0"/>
      <w:marRight w:val="0"/>
      <w:marTop w:val="0"/>
      <w:marBottom w:val="0"/>
      <w:divBdr>
        <w:top w:val="none" w:sz="0" w:space="0" w:color="auto"/>
        <w:left w:val="none" w:sz="0" w:space="0" w:color="auto"/>
        <w:bottom w:val="none" w:sz="0" w:space="0" w:color="auto"/>
        <w:right w:val="none" w:sz="0" w:space="0" w:color="auto"/>
      </w:divBdr>
    </w:div>
    <w:div w:id="1121338968">
      <w:bodyDiv w:val="1"/>
      <w:marLeft w:val="0"/>
      <w:marRight w:val="0"/>
      <w:marTop w:val="0"/>
      <w:marBottom w:val="0"/>
      <w:divBdr>
        <w:top w:val="none" w:sz="0" w:space="0" w:color="auto"/>
        <w:left w:val="none" w:sz="0" w:space="0" w:color="auto"/>
        <w:bottom w:val="none" w:sz="0" w:space="0" w:color="auto"/>
        <w:right w:val="none" w:sz="0" w:space="0" w:color="auto"/>
      </w:divBdr>
    </w:div>
    <w:div w:id="1247765191">
      <w:bodyDiv w:val="1"/>
      <w:marLeft w:val="0"/>
      <w:marRight w:val="0"/>
      <w:marTop w:val="0"/>
      <w:marBottom w:val="0"/>
      <w:divBdr>
        <w:top w:val="none" w:sz="0" w:space="0" w:color="auto"/>
        <w:left w:val="none" w:sz="0" w:space="0" w:color="auto"/>
        <w:bottom w:val="none" w:sz="0" w:space="0" w:color="auto"/>
        <w:right w:val="none" w:sz="0" w:space="0" w:color="auto"/>
      </w:divBdr>
      <w:divsChild>
        <w:div w:id="360520238">
          <w:marLeft w:val="0"/>
          <w:marRight w:val="0"/>
          <w:marTop w:val="0"/>
          <w:marBottom w:val="0"/>
          <w:divBdr>
            <w:top w:val="single" w:sz="2" w:space="0" w:color="E3E3E3"/>
            <w:left w:val="single" w:sz="2" w:space="0" w:color="E3E3E3"/>
            <w:bottom w:val="single" w:sz="2" w:space="0" w:color="E3E3E3"/>
            <w:right w:val="single" w:sz="2" w:space="0" w:color="E3E3E3"/>
          </w:divBdr>
          <w:divsChild>
            <w:div w:id="377584472">
              <w:marLeft w:val="0"/>
              <w:marRight w:val="0"/>
              <w:marTop w:val="0"/>
              <w:marBottom w:val="0"/>
              <w:divBdr>
                <w:top w:val="single" w:sz="2" w:space="0" w:color="E3E3E3"/>
                <w:left w:val="single" w:sz="2" w:space="0" w:color="E3E3E3"/>
                <w:bottom w:val="single" w:sz="2" w:space="0" w:color="E3E3E3"/>
                <w:right w:val="single" w:sz="2" w:space="0" w:color="E3E3E3"/>
              </w:divBdr>
              <w:divsChild>
                <w:div w:id="823207836">
                  <w:marLeft w:val="0"/>
                  <w:marRight w:val="0"/>
                  <w:marTop w:val="0"/>
                  <w:marBottom w:val="0"/>
                  <w:divBdr>
                    <w:top w:val="single" w:sz="2" w:space="0" w:color="E3E3E3"/>
                    <w:left w:val="single" w:sz="2" w:space="0" w:color="E3E3E3"/>
                    <w:bottom w:val="single" w:sz="2" w:space="0" w:color="E3E3E3"/>
                    <w:right w:val="single" w:sz="2" w:space="0" w:color="E3E3E3"/>
                  </w:divBdr>
                  <w:divsChild>
                    <w:div w:id="528109595">
                      <w:marLeft w:val="0"/>
                      <w:marRight w:val="0"/>
                      <w:marTop w:val="0"/>
                      <w:marBottom w:val="0"/>
                      <w:divBdr>
                        <w:top w:val="single" w:sz="2" w:space="0" w:color="E3E3E3"/>
                        <w:left w:val="single" w:sz="2" w:space="0" w:color="E3E3E3"/>
                        <w:bottom w:val="single" w:sz="2" w:space="0" w:color="E3E3E3"/>
                        <w:right w:val="single" w:sz="2" w:space="0" w:color="E3E3E3"/>
                      </w:divBdr>
                      <w:divsChild>
                        <w:div w:id="86228551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2084833022">
          <w:marLeft w:val="0"/>
          <w:marRight w:val="0"/>
          <w:marTop w:val="0"/>
          <w:marBottom w:val="0"/>
          <w:divBdr>
            <w:top w:val="single" w:sz="2" w:space="0" w:color="E3E3E3"/>
            <w:left w:val="single" w:sz="2" w:space="0" w:color="E3E3E3"/>
            <w:bottom w:val="single" w:sz="2" w:space="0" w:color="E3E3E3"/>
            <w:right w:val="single" w:sz="2" w:space="0" w:color="E3E3E3"/>
          </w:divBdr>
          <w:divsChild>
            <w:div w:id="1699622428">
              <w:marLeft w:val="0"/>
              <w:marRight w:val="0"/>
              <w:marTop w:val="0"/>
              <w:marBottom w:val="0"/>
              <w:divBdr>
                <w:top w:val="single" w:sz="2" w:space="0" w:color="E3E3E3"/>
                <w:left w:val="single" w:sz="2" w:space="0" w:color="E3E3E3"/>
                <w:bottom w:val="single" w:sz="2" w:space="0" w:color="E3E3E3"/>
                <w:right w:val="single" w:sz="2" w:space="0" w:color="E3E3E3"/>
              </w:divBdr>
              <w:divsChild>
                <w:div w:id="1038966450">
                  <w:marLeft w:val="0"/>
                  <w:marRight w:val="0"/>
                  <w:marTop w:val="0"/>
                  <w:marBottom w:val="0"/>
                  <w:divBdr>
                    <w:top w:val="single" w:sz="2" w:space="0" w:color="E3E3E3"/>
                    <w:left w:val="single" w:sz="2" w:space="0" w:color="E3E3E3"/>
                    <w:bottom w:val="single" w:sz="2" w:space="0" w:color="E3E3E3"/>
                    <w:right w:val="single" w:sz="2" w:space="0" w:color="E3E3E3"/>
                  </w:divBdr>
                  <w:divsChild>
                    <w:div w:id="837382927">
                      <w:marLeft w:val="0"/>
                      <w:marRight w:val="0"/>
                      <w:marTop w:val="0"/>
                      <w:marBottom w:val="0"/>
                      <w:divBdr>
                        <w:top w:val="single" w:sz="2" w:space="0" w:color="E3E3E3"/>
                        <w:left w:val="single" w:sz="2" w:space="0" w:color="E3E3E3"/>
                        <w:bottom w:val="single" w:sz="2" w:space="0" w:color="E3E3E3"/>
                        <w:right w:val="single" w:sz="2" w:space="0" w:color="E3E3E3"/>
                      </w:divBdr>
                      <w:divsChild>
                        <w:div w:id="189361354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 w:id="1375154588">
      <w:bodyDiv w:val="1"/>
      <w:marLeft w:val="0"/>
      <w:marRight w:val="0"/>
      <w:marTop w:val="0"/>
      <w:marBottom w:val="0"/>
      <w:divBdr>
        <w:top w:val="none" w:sz="0" w:space="0" w:color="auto"/>
        <w:left w:val="none" w:sz="0" w:space="0" w:color="auto"/>
        <w:bottom w:val="none" w:sz="0" w:space="0" w:color="auto"/>
        <w:right w:val="none" w:sz="0" w:space="0" w:color="auto"/>
      </w:divBdr>
    </w:div>
    <w:div w:id="1494637674">
      <w:bodyDiv w:val="1"/>
      <w:marLeft w:val="0"/>
      <w:marRight w:val="0"/>
      <w:marTop w:val="0"/>
      <w:marBottom w:val="0"/>
      <w:divBdr>
        <w:top w:val="none" w:sz="0" w:space="0" w:color="auto"/>
        <w:left w:val="none" w:sz="0" w:space="0" w:color="auto"/>
        <w:bottom w:val="none" w:sz="0" w:space="0" w:color="auto"/>
        <w:right w:val="none" w:sz="0" w:space="0" w:color="auto"/>
      </w:divBdr>
    </w:div>
    <w:div w:id="1667587239">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703440685">
      <w:bodyDiv w:val="1"/>
      <w:marLeft w:val="0"/>
      <w:marRight w:val="0"/>
      <w:marTop w:val="0"/>
      <w:marBottom w:val="0"/>
      <w:divBdr>
        <w:top w:val="none" w:sz="0" w:space="0" w:color="auto"/>
        <w:left w:val="none" w:sz="0" w:space="0" w:color="auto"/>
        <w:bottom w:val="none" w:sz="0" w:space="0" w:color="auto"/>
        <w:right w:val="none" w:sz="0" w:space="0" w:color="auto"/>
      </w:divBdr>
    </w:div>
    <w:div w:id="1744328539">
      <w:bodyDiv w:val="1"/>
      <w:marLeft w:val="0"/>
      <w:marRight w:val="0"/>
      <w:marTop w:val="0"/>
      <w:marBottom w:val="0"/>
      <w:divBdr>
        <w:top w:val="none" w:sz="0" w:space="0" w:color="auto"/>
        <w:left w:val="none" w:sz="0" w:space="0" w:color="auto"/>
        <w:bottom w:val="none" w:sz="0" w:space="0" w:color="auto"/>
        <w:right w:val="none" w:sz="0" w:space="0" w:color="auto"/>
      </w:divBdr>
    </w:div>
    <w:div w:id="1901016079">
      <w:bodyDiv w:val="1"/>
      <w:marLeft w:val="0"/>
      <w:marRight w:val="0"/>
      <w:marTop w:val="0"/>
      <w:marBottom w:val="0"/>
      <w:divBdr>
        <w:top w:val="none" w:sz="0" w:space="0" w:color="auto"/>
        <w:left w:val="none" w:sz="0" w:space="0" w:color="auto"/>
        <w:bottom w:val="none" w:sz="0" w:space="0" w:color="auto"/>
        <w:right w:val="none" w:sz="0" w:space="0" w:color="auto"/>
      </w:divBdr>
    </w:div>
    <w:div w:id="2105807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704</TotalTime>
  <Pages>11</Pages>
  <Words>2460</Words>
  <Characters>14022</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Apple</cp:lastModifiedBy>
  <cp:revision>31</cp:revision>
  <cp:lastPrinted>2015-02-02T11:17:00Z</cp:lastPrinted>
  <dcterms:created xsi:type="dcterms:W3CDTF">2024-11-08T15:21:00Z</dcterms:created>
  <dcterms:modified xsi:type="dcterms:W3CDTF">2025-05-09T00:26:00Z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