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29835" w14:textId="18AB1363" w:rsidR="00CB22C9" w:rsidRPr="008A5FDE" w:rsidRDefault="00CB22C9" w:rsidP="00CB22C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sidR="00D474A1">
        <w:rPr>
          <w:rFonts w:ascii="Arial" w:hAnsi="Arial" w:cs="Arial" w:hint="eastAsia"/>
          <w:b/>
          <w:sz w:val="24"/>
          <w:szCs w:val="24"/>
          <w:lang w:eastAsia="ko-KR"/>
        </w:rPr>
        <w:t>4</w:t>
      </w:r>
      <w:r w:rsidR="00F751B4">
        <w:rPr>
          <w:rFonts w:ascii="Arial" w:hAnsi="Arial" w:cs="Arial" w:hint="eastAsia"/>
          <w:b/>
          <w:sz w:val="24"/>
          <w:szCs w:val="24"/>
          <w:lang w:eastAsia="ko-KR"/>
        </w:rPr>
        <w:t>-bis</w:t>
      </w:r>
      <w:r w:rsidRPr="00F644CF">
        <w:rPr>
          <w:rFonts w:ascii="Arial" w:hAnsi="Arial" w:cs="Arial"/>
          <w:b/>
          <w:sz w:val="24"/>
          <w:szCs w:val="24"/>
        </w:rPr>
        <w:tab/>
      </w:r>
      <w:r w:rsidR="00A004C1" w:rsidRPr="00A004C1">
        <w:rPr>
          <w:rFonts w:ascii="Arial" w:hAnsi="Arial" w:cs="Arial"/>
          <w:b/>
          <w:bCs/>
          <w:sz w:val="24"/>
          <w:szCs w:val="24"/>
        </w:rPr>
        <w:t>R4-2504517</w:t>
      </w:r>
    </w:p>
    <w:p w14:paraId="21A60352" w14:textId="0864DFDD" w:rsidR="00CB22C9" w:rsidRPr="00D474A1" w:rsidRDefault="00F751B4" w:rsidP="00CB22C9">
      <w:pPr>
        <w:pStyle w:val="a4"/>
        <w:tabs>
          <w:tab w:val="clear" w:pos="4153"/>
          <w:tab w:val="clear" w:pos="8306"/>
          <w:tab w:val="right" w:pos="9781"/>
          <w:tab w:val="right" w:pos="13323"/>
        </w:tabs>
        <w:spacing w:before="60" w:after="60"/>
        <w:outlineLvl w:val="0"/>
        <w:rPr>
          <w:rFonts w:ascii="Arial" w:eastAsiaTheme="minorEastAsia" w:hAnsi="Arial" w:cs="Arial"/>
          <w:b/>
          <w:sz w:val="24"/>
          <w:szCs w:val="24"/>
          <w:lang w:eastAsia="ko-KR"/>
        </w:rPr>
      </w:pPr>
      <w:r>
        <w:rPr>
          <w:rFonts w:ascii="Arial" w:eastAsiaTheme="minorEastAsia" w:hAnsi="Arial" w:cs="Arial" w:hint="eastAsia"/>
          <w:b/>
          <w:sz w:val="24"/>
          <w:szCs w:val="24"/>
          <w:lang w:eastAsia="ko-KR"/>
        </w:rPr>
        <w:t>Wuhan</w:t>
      </w:r>
      <w:r w:rsidR="00CB22C9" w:rsidRPr="006D409C">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China</w:t>
      </w:r>
      <w:r w:rsidR="00CB22C9" w:rsidRPr="006D409C">
        <w:rPr>
          <w:rFonts w:ascii="Arial" w:eastAsia="SimSun" w:hAnsi="Arial" w:cs="Arial"/>
          <w:b/>
          <w:sz w:val="24"/>
          <w:szCs w:val="24"/>
          <w:lang w:eastAsia="zh-CN"/>
        </w:rPr>
        <w:t xml:space="preserve">, </w:t>
      </w:r>
      <w:r w:rsidR="00D474A1">
        <w:rPr>
          <w:rFonts w:ascii="Arial" w:eastAsiaTheme="minorEastAsia" w:hAnsi="Arial" w:cs="Arial" w:hint="eastAsia"/>
          <w:b/>
          <w:sz w:val="24"/>
          <w:szCs w:val="24"/>
          <w:lang w:eastAsia="ko-KR"/>
        </w:rPr>
        <w:t>7</w:t>
      </w:r>
      <w:r w:rsidR="00CB22C9" w:rsidRPr="0093320A">
        <w:rPr>
          <w:rFonts w:ascii="Arial" w:eastAsia="SimSun" w:hAnsi="Arial" w:cs="Arial"/>
          <w:b/>
          <w:sz w:val="24"/>
          <w:szCs w:val="24"/>
          <w:vertAlign w:val="superscript"/>
          <w:lang w:eastAsia="zh-CN"/>
        </w:rPr>
        <w:t>th</w:t>
      </w:r>
      <w:r w:rsidR="00CB22C9">
        <w:rPr>
          <w:rFonts w:ascii="Arial" w:eastAsia="SimSun" w:hAnsi="Arial" w:cs="Arial"/>
          <w:b/>
          <w:sz w:val="24"/>
          <w:szCs w:val="24"/>
          <w:lang w:eastAsia="zh-CN"/>
        </w:rPr>
        <w:t xml:space="preserve"> – </w:t>
      </w:r>
      <w:r>
        <w:rPr>
          <w:rFonts w:ascii="Arial" w:eastAsiaTheme="minorEastAsia" w:hAnsi="Arial" w:cs="Arial" w:hint="eastAsia"/>
          <w:b/>
          <w:sz w:val="24"/>
          <w:szCs w:val="24"/>
          <w:lang w:eastAsia="ko-KR"/>
        </w:rPr>
        <w:t>1</w:t>
      </w:r>
      <w:r w:rsidR="00D474A1">
        <w:rPr>
          <w:rFonts w:ascii="Arial" w:eastAsiaTheme="minorEastAsia" w:hAnsi="Arial" w:cs="Arial" w:hint="eastAsia"/>
          <w:b/>
          <w:sz w:val="24"/>
          <w:szCs w:val="24"/>
          <w:lang w:eastAsia="ko-KR"/>
        </w:rPr>
        <w:t>1</w:t>
      </w:r>
      <w:r w:rsidR="00CB22C9" w:rsidRPr="0093320A">
        <w:rPr>
          <w:rFonts w:ascii="Arial" w:eastAsia="SimSun" w:hAnsi="Arial" w:cs="Arial"/>
          <w:b/>
          <w:sz w:val="24"/>
          <w:szCs w:val="24"/>
          <w:vertAlign w:val="superscript"/>
          <w:lang w:eastAsia="zh-CN"/>
        </w:rPr>
        <w:t>th</w:t>
      </w:r>
      <w:r w:rsidR="00CB22C9">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April</w:t>
      </w:r>
      <w:r w:rsidR="00CB22C9" w:rsidRPr="006D409C">
        <w:rPr>
          <w:rFonts w:ascii="Arial" w:eastAsia="SimSun" w:hAnsi="Arial" w:cs="Arial"/>
          <w:b/>
          <w:sz w:val="24"/>
          <w:szCs w:val="24"/>
          <w:lang w:eastAsia="zh-CN"/>
        </w:rPr>
        <w:t>, 202</w:t>
      </w:r>
      <w:r w:rsidR="00D474A1">
        <w:rPr>
          <w:rFonts w:ascii="Arial" w:eastAsiaTheme="minorEastAsia" w:hAnsi="Arial" w:cs="Arial" w:hint="eastAsia"/>
          <w:b/>
          <w:sz w:val="24"/>
          <w:szCs w:val="24"/>
          <w:lang w:eastAsia="ko-KR"/>
        </w:rPr>
        <w:t>5</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518521EB"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580D6B" w:rsidRPr="00580D6B">
        <w:rPr>
          <w:rFonts w:ascii="Arial" w:hAnsi="Arial" w:cs="Arial"/>
          <w:lang w:val="en-US"/>
        </w:rPr>
        <w:t xml:space="preserve">Discussion on </w:t>
      </w:r>
      <w:r w:rsidR="00737C53">
        <w:rPr>
          <w:rFonts w:ascii="Arial" w:hAnsi="Arial" w:cs="Arial" w:hint="eastAsia"/>
          <w:lang w:val="en-US" w:eastAsia="ko-KR"/>
        </w:rPr>
        <w:t xml:space="preserve">RF requirement for </w:t>
      </w:r>
      <w:r w:rsidR="00C15968">
        <w:rPr>
          <w:rFonts w:ascii="Arial" w:hAnsi="Arial" w:cs="Arial" w:hint="eastAsia"/>
          <w:lang w:val="en-US" w:eastAsia="ko-KR"/>
        </w:rPr>
        <w:t>CW</w:t>
      </w:r>
    </w:p>
    <w:p w14:paraId="7945D5EE" w14:textId="3D7757B2"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B2375">
        <w:rPr>
          <w:rFonts w:ascii="Arial" w:hAnsi="Arial" w:cs="Arial" w:hint="eastAsia"/>
          <w:b/>
          <w:lang w:val="en-US" w:eastAsia="ko-KR"/>
        </w:rPr>
        <w:t>7.24.2.3</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eastAsia="ko-KR"/>
        </w:rPr>
      </w:pPr>
    </w:p>
    <w:p w14:paraId="43F0722C" w14:textId="77777777" w:rsidR="003C5363" w:rsidRDefault="001171FA" w:rsidP="007D6EB0">
      <w:pPr>
        <w:pStyle w:val="1"/>
        <w:rPr>
          <w:lang w:val="en-US" w:eastAsia="ko-KR"/>
        </w:rPr>
      </w:pPr>
      <w:r w:rsidRPr="00576FCA">
        <w:rPr>
          <w:lang w:val="en-US"/>
        </w:rPr>
        <w:t>Introduction</w:t>
      </w:r>
    </w:p>
    <w:p w14:paraId="266D7338" w14:textId="062DC2EB" w:rsidR="004C0D9F" w:rsidRPr="004C0D9F" w:rsidRDefault="00AE0D49" w:rsidP="004C0D9F">
      <w:pPr>
        <w:pStyle w:val="a0"/>
        <w:jc w:val="both"/>
        <w:rPr>
          <w:lang w:val="en-US" w:eastAsia="ko-KR"/>
        </w:rPr>
      </w:pPr>
      <w:r>
        <w:rPr>
          <w:lang w:val="en-US" w:eastAsia="ko-KR"/>
        </w:rPr>
        <w:t>I</w:t>
      </w:r>
      <w:r>
        <w:rPr>
          <w:rFonts w:hint="eastAsia"/>
          <w:lang w:val="en-US" w:eastAsia="ko-KR"/>
        </w:rPr>
        <w:t>n 3GPP RAN</w:t>
      </w:r>
      <w:r w:rsidR="00A05C92">
        <w:rPr>
          <w:rFonts w:hint="eastAsia"/>
          <w:lang w:val="en-US" w:eastAsia="ko-KR"/>
        </w:rPr>
        <w:t>4</w:t>
      </w:r>
      <w:r>
        <w:rPr>
          <w:rFonts w:hint="eastAsia"/>
          <w:lang w:val="en-US" w:eastAsia="ko-KR"/>
        </w:rPr>
        <w:t xml:space="preserve"> #1</w:t>
      </w:r>
      <w:r w:rsidR="001A7D51">
        <w:rPr>
          <w:rFonts w:hint="eastAsia"/>
          <w:lang w:val="en-US" w:eastAsia="ko-KR"/>
        </w:rPr>
        <w:t>1</w:t>
      </w:r>
      <w:r w:rsidR="003D347C">
        <w:rPr>
          <w:rFonts w:hint="eastAsia"/>
          <w:lang w:val="en-US" w:eastAsia="ko-KR"/>
        </w:rPr>
        <w:t>4</w:t>
      </w:r>
      <w:r>
        <w:rPr>
          <w:rFonts w:hint="eastAsia"/>
          <w:lang w:val="en-US" w:eastAsia="ko-KR"/>
        </w:rPr>
        <w:t xml:space="preserve">, </w:t>
      </w:r>
      <w:proofErr w:type="gramStart"/>
      <w:r w:rsidR="001A7D51">
        <w:rPr>
          <w:rFonts w:hint="eastAsia"/>
          <w:lang w:val="en-US" w:eastAsia="ko-KR"/>
        </w:rPr>
        <w:t>WF</w:t>
      </w:r>
      <w:r w:rsidR="00E70AAE">
        <w:rPr>
          <w:rFonts w:hint="eastAsia"/>
          <w:lang w:val="en-US" w:eastAsia="ko-KR"/>
        </w:rPr>
        <w:t>[</w:t>
      </w:r>
      <w:proofErr w:type="gramEnd"/>
      <w:r w:rsidR="00E70AAE">
        <w:rPr>
          <w:rFonts w:hint="eastAsia"/>
          <w:lang w:val="en-US" w:eastAsia="ko-KR"/>
        </w:rPr>
        <w:t>1]</w:t>
      </w:r>
      <w:r w:rsidR="001A7D51">
        <w:rPr>
          <w:rFonts w:hint="eastAsia"/>
          <w:lang w:val="en-US" w:eastAsia="ko-KR"/>
        </w:rPr>
        <w:t xml:space="preserve"> was approved. </w:t>
      </w:r>
      <w:r w:rsidR="007F7DE4" w:rsidRPr="007F7DE4">
        <w:rPr>
          <w:lang w:val="en-US" w:eastAsia="ko-KR"/>
        </w:rPr>
        <w:t xml:space="preserve">In this paper, we provide our views on </w:t>
      </w:r>
      <w:r w:rsidR="009A05C1" w:rsidRPr="009A05C1">
        <w:rPr>
          <w:lang w:val="en-US" w:eastAsia="ko-KR"/>
        </w:rPr>
        <w:t xml:space="preserve">RF requirement for </w:t>
      </w:r>
      <w:r w:rsidR="00AE58FE">
        <w:rPr>
          <w:rFonts w:hint="eastAsia"/>
          <w:lang w:val="en-US" w:eastAsia="ko-KR"/>
        </w:rPr>
        <w:t>CW.</w:t>
      </w:r>
      <w:r w:rsidR="004C0D9F">
        <w:rPr>
          <w:lang w:val="en-US"/>
        </w:rPr>
        <w:tab/>
      </w:r>
    </w:p>
    <w:tbl>
      <w:tblPr>
        <w:tblStyle w:val="a9"/>
        <w:tblW w:w="0" w:type="auto"/>
        <w:tblLook w:val="04A0" w:firstRow="1" w:lastRow="0" w:firstColumn="1" w:lastColumn="0" w:noHBand="0" w:noVBand="1"/>
      </w:tblPr>
      <w:tblGrid>
        <w:gridCol w:w="9855"/>
      </w:tblGrid>
      <w:tr w:rsidR="00E83BDA" w14:paraId="45EED444" w14:textId="77777777" w:rsidTr="00E83BDA">
        <w:tc>
          <w:tcPr>
            <w:tcW w:w="9855" w:type="dxa"/>
          </w:tcPr>
          <w:p w14:paraId="1EB36D1C" w14:textId="5FB36E8B" w:rsidR="00145404" w:rsidRDefault="00A8089F" w:rsidP="00A8089F">
            <w:pPr>
              <w:overflowPunct w:val="0"/>
              <w:autoSpaceDE w:val="0"/>
              <w:autoSpaceDN w:val="0"/>
              <w:adjustRightInd w:val="0"/>
              <w:spacing w:after="180"/>
              <w:textAlignment w:val="baseline"/>
              <w:rPr>
                <w:lang w:eastAsia="ko-KR"/>
              </w:rPr>
            </w:pPr>
            <w:r>
              <w:rPr>
                <w:rFonts w:hint="eastAsia"/>
                <w:lang w:eastAsia="ko-KR"/>
              </w:rPr>
              <w:t>[</w:t>
            </w:r>
            <w:r w:rsidR="00EA6839">
              <w:rPr>
                <w:rFonts w:hint="eastAsia"/>
                <w:lang w:eastAsia="ko-KR"/>
              </w:rPr>
              <w:t>#</w:t>
            </w:r>
            <w:r>
              <w:rPr>
                <w:rFonts w:hint="eastAsia"/>
                <w:lang w:eastAsia="ko-KR"/>
              </w:rPr>
              <w:t>114</w:t>
            </w:r>
            <w:r w:rsidR="00EA6839">
              <w:rPr>
                <w:rFonts w:hint="eastAsia"/>
                <w:lang w:eastAsia="ko-KR"/>
              </w:rPr>
              <w:t xml:space="preserve"> meeting</w:t>
            </w:r>
            <w:r>
              <w:rPr>
                <w:rFonts w:hint="eastAsia"/>
                <w:lang w:eastAsia="ko-KR"/>
              </w:rPr>
              <w:t xml:space="preserve"> WF in RAN4]</w:t>
            </w:r>
          </w:p>
          <w:tbl>
            <w:tblPr>
              <w:tblStyle w:val="a9"/>
              <w:tblW w:w="0" w:type="auto"/>
              <w:tblLook w:val="04A0" w:firstRow="1" w:lastRow="0" w:firstColumn="1" w:lastColumn="0" w:noHBand="0" w:noVBand="1"/>
            </w:tblPr>
            <w:tblGrid>
              <w:gridCol w:w="2405"/>
              <w:gridCol w:w="3686"/>
            </w:tblGrid>
            <w:tr w:rsidR="00A8089F" w:rsidRPr="00FD5368" w14:paraId="7228661E" w14:textId="77777777" w:rsidTr="00E31C33">
              <w:trPr>
                <w:trHeight w:val="376"/>
              </w:trPr>
              <w:tc>
                <w:tcPr>
                  <w:tcW w:w="2405" w:type="dxa"/>
                  <w:shd w:val="clear" w:color="auto" w:fill="B4C6E7" w:themeFill="accent5" w:themeFillTint="66"/>
                </w:tcPr>
                <w:p w14:paraId="3878BD48" w14:textId="77777777" w:rsidR="00A8089F" w:rsidRPr="00FD5368" w:rsidRDefault="00A8089F" w:rsidP="00A8089F">
                  <w:pPr>
                    <w:rPr>
                      <w:b/>
                      <w:bCs/>
                    </w:rPr>
                  </w:pPr>
                  <w:r>
                    <w:rPr>
                      <w:b/>
                      <w:bCs/>
                    </w:rPr>
                    <w:t>CW</w:t>
                  </w:r>
                  <w:r w:rsidRPr="00F15D82">
                    <w:rPr>
                      <w:rFonts w:hint="eastAsia"/>
                      <w:b/>
                      <w:bCs/>
                    </w:rPr>
                    <w:t xml:space="preserve"> RF Requirement</w:t>
                  </w:r>
                </w:p>
              </w:tc>
              <w:tc>
                <w:tcPr>
                  <w:tcW w:w="3686" w:type="dxa"/>
                  <w:shd w:val="clear" w:color="auto" w:fill="B4C6E7" w:themeFill="accent5" w:themeFillTint="66"/>
                </w:tcPr>
                <w:p w14:paraId="0B024BF3" w14:textId="77777777" w:rsidR="00A8089F" w:rsidRPr="00FD5368" w:rsidRDefault="00A8089F" w:rsidP="00A8089F">
                  <w:pPr>
                    <w:rPr>
                      <w:b/>
                      <w:bCs/>
                    </w:rPr>
                  </w:pPr>
                  <w:r>
                    <w:rPr>
                      <w:rFonts w:eastAsiaTheme="minorEastAsia"/>
                      <w:b/>
                      <w:bCs/>
                      <w:lang w:eastAsia="zh-CN"/>
                    </w:rPr>
                    <w:t>P</w:t>
                  </w:r>
                  <w:r w:rsidRPr="00D73CD3">
                    <w:rPr>
                      <w:rFonts w:hint="eastAsia"/>
                      <w:b/>
                      <w:bCs/>
                      <w:lang w:eastAsia="zh-CN"/>
                    </w:rPr>
                    <w:t>otentially</w:t>
                  </w:r>
                  <w:r w:rsidRPr="00D73CD3">
                    <w:rPr>
                      <w:b/>
                      <w:bCs/>
                      <w:lang w:eastAsia="zh-CN"/>
                    </w:rPr>
                    <w:t xml:space="preserve"> </w:t>
                  </w:r>
                  <w:r w:rsidRPr="00D73CD3">
                    <w:rPr>
                      <w:rFonts w:hint="eastAsia"/>
                      <w:b/>
                      <w:bCs/>
                      <w:lang w:eastAsia="zh-CN"/>
                    </w:rPr>
                    <w:t>needed</w:t>
                  </w:r>
                  <w:r w:rsidRPr="00D73CD3">
                    <w:rPr>
                      <w:b/>
                      <w:bCs/>
                      <w:lang w:eastAsia="zh-CN"/>
                    </w:rPr>
                    <w:t xml:space="preserve"> </w:t>
                  </w:r>
                  <w:r w:rsidRPr="00D73CD3">
                    <w:rPr>
                      <w:rFonts w:hint="eastAsia"/>
                      <w:b/>
                      <w:bCs/>
                      <w:lang w:eastAsia="zh-CN"/>
                    </w:rPr>
                    <w:t>or</w:t>
                  </w:r>
                  <w:r w:rsidRPr="00D73CD3">
                    <w:rPr>
                      <w:b/>
                      <w:bCs/>
                      <w:lang w:eastAsia="zh-CN"/>
                    </w:rPr>
                    <w:t xml:space="preserve"> </w:t>
                  </w:r>
                  <w:r w:rsidRPr="00D73CD3">
                    <w:rPr>
                      <w:rFonts w:hint="eastAsia"/>
                      <w:b/>
                      <w:bCs/>
                      <w:lang w:eastAsia="zh-CN"/>
                    </w:rPr>
                    <w:t>not</w:t>
                  </w:r>
                  <w:r w:rsidRPr="006F0D2F">
                    <w:rPr>
                      <w:rFonts w:eastAsiaTheme="minorEastAsia"/>
                      <w:b/>
                      <w:bCs/>
                      <w:lang w:eastAsia="zh-CN"/>
                    </w:rPr>
                    <w:t xml:space="preserve"> </w:t>
                  </w:r>
                </w:p>
              </w:tc>
            </w:tr>
            <w:tr w:rsidR="00A8089F" w:rsidRPr="00D73CD3" w14:paraId="34C6DC96" w14:textId="77777777" w:rsidTr="00E31C33">
              <w:trPr>
                <w:trHeight w:val="284"/>
              </w:trPr>
              <w:tc>
                <w:tcPr>
                  <w:tcW w:w="2405" w:type="dxa"/>
                </w:tcPr>
                <w:p w14:paraId="12E2799F" w14:textId="77777777" w:rsidR="00A8089F" w:rsidRPr="00D73CD3" w:rsidRDefault="00A8089F" w:rsidP="00A8089F">
                  <w:pPr>
                    <w:rPr>
                      <w:lang w:eastAsia="en-GB"/>
                    </w:rPr>
                  </w:pPr>
                  <w:r w:rsidRPr="00D73CD3">
                    <w:rPr>
                      <w:szCs w:val="21"/>
                    </w:rPr>
                    <w:t>Output power</w:t>
                  </w:r>
                </w:p>
              </w:tc>
              <w:tc>
                <w:tcPr>
                  <w:tcW w:w="3686" w:type="dxa"/>
                </w:tcPr>
                <w:p w14:paraId="156091D2" w14:textId="77777777" w:rsidR="00A8089F" w:rsidRPr="00D73CD3" w:rsidRDefault="00A8089F" w:rsidP="00A8089F">
                  <w:pPr>
                    <w:rPr>
                      <w:rFonts w:eastAsiaTheme="minorEastAsia"/>
                      <w:lang w:eastAsia="zh-CN"/>
                    </w:rPr>
                  </w:pPr>
                  <w:r w:rsidRPr="00D73CD3">
                    <w:rPr>
                      <w:rFonts w:eastAsiaTheme="minorEastAsia" w:hint="eastAsia"/>
                      <w:lang w:eastAsia="zh-CN"/>
                    </w:rPr>
                    <w:t>Y</w:t>
                  </w:r>
                  <w:r w:rsidRPr="00D73CD3">
                    <w:rPr>
                      <w:rFonts w:eastAsiaTheme="minorEastAsia"/>
                      <w:lang w:eastAsia="zh-CN"/>
                    </w:rPr>
                    <w:t>ES</w:t>
                  </w:r>
                </w:p>
              </w:tc>
            </w:tr>
            <w:tr w:rsidR="00A8089F" w:rsidRPr="00FD5368" w14:paraId="392891C5" w14:textId="77777777" w:rsidTr="00E31C33">
              <w:trPr>
                <w:trHeight w:val="164"/>
              </w:trPr>
              <w:tc>
                <w:tcPr>
                  <w:tcW w:w="2405" w:type="dxa"/>
                </w:tcPr>
                <w:p w14:paraId="4C094247" w14:textId="77777777" w:rsidR="00A8089F" w:rsidRPr="00D73CD3" w:rsidRDefault="00A8089F" w:rsidP="00A8089F">
                  <w:pPr>
                    <w:rPr>
                      <w:szCs w:val="21"/>
                    </w:rPr>
                  </w:pPr>
                  <w:r w:rsidRPr="00D73CD3">
                    <w:t>ON/OFF power</w:t>
                  </w:r>
                </w:p>
              </w:tc>
              <w:tc>
                <w:tcPr>
                  <w:tcW w:w="3686" w:type="dxa"/>
                </w:tcPr>
                <w:p w14:paraId="1A408B31" w14:textId="77777777" w:rsidR="00A8089F" w:rsidRPr="00FD5368" w:rsidRDefault="00A8089F" w:rsidP="00A8089F">
                  <w:pPr>
                    <w:rPr>
                      <w:rFonts w:eastAsiaTheme="minorEastAsia"/>
                      <w:highlight w:val="yellow"/>
                      <w:lang w:eastAsia="zh-CN"/>
                    </w:rPr>
                  </w:pPr>
                  <w:r w:rsidRPr="003E6907">
                    <w:rPr>
                      <w:rFonts w:eastAsiaTheme="minorEastAsia"/>
                      <w:highlight w:val="yellow"/>
                      <w:lang w:eastAsia="zh-CN"/>
                    </w:rPr>
                    <w:t>TBD</w:t>
                  </w:r>
                </w:p>
              </w:tc>
            </w:tr>
            <w:tr w:rsidR="00A8089F" w:rsidRPr="00D73CD3" w14:paraId="3653BB44" w14:textId="77777777" w:rsidTr="00E31C33">
              <w:trPr>
                <w:trHeight w:val="274"/>
              </w:trPr>
              <w:tc>
                <w:tcPr>
                  <w:tcW w:w="2405" w:type="dxa"/>
                  <w:vAlign w:val="center"/>
                </w:tcPr>
                <w:p w14:paraId="646D0A88" w14:textId="77777777" w:rsidR="00A8089F" w:rsidRPr="00D73CD3" w:rsidRDefault="00A8089F" w:rsidP="00A8089F">
                  <w:pPr>
                    <w:rPr>
                      <w:szCs w:val="21"/>
                    </w:rPr>
                  </w:pPr>
                  <w:r w:rsidRPr="00D73CD3">
                    <w:rPr>
                      <w:rFonts w:hint="eastAsia"/>
                      <w:color w:val="000000" w:themeColor="text1"/>
                      <w:szCs w:val="21"/>
                      <w:lang w:val="en-US"/>
                    </w:rPr>
                    <w:t>Frequency error</w:t>
                  </w:r>
                </w:p>
              </w:tc>
              <w:tc>
                <w:tcPr>
                  <w:tcW w:w="3686" w:type="dxa"/>
                </w:tcPr>
                <w:p w14:paraId="4639E6B0" w14:textId="77777777" w:rsidR="00A8089F" w:rsidRPr="00D73CD3" w:rsidRDefault="00A8089F" w:rsidP="00A8089F">
                  <w:pPr>
                    <w:rPr>
                      <w:lang w:eastAsia="en-GB"/>
                    </w:rPr>
                  </w:pPr>
                  <w:r w:rsidRPr="00D73CD3">
                    <w:rPr>
                      <w:rFonts w:eastAsiaTheme="minorEastAsia"/>
                      <w:lang w:eastAsia="zh-CN"/>
                    </w:rPr>
                    <w:t>YES</w:t>
                  </w:r>
                </w:p>
              </w:tc>
            </w:tr>
            <w:tr w:rsidR="00A8089F" w:rsidRPr="00E76D8E" w14:paraId="302048A0" w14:textId="77777777" w:rsidTr="00E31C33">
              <w:trPr>
                <w:trHeight w:val="295"/>
              </w:trPr>
              <w:tc>
                <w:tcPr>
                  <w:tcW w:w="2405" w:type="dxa"/>
                  <w:vAlign w:val="center"/>
                </w:tcPr>
                <w:p w14:paraId="4543E490" w14:textId="77777777" w:rsidR="00A8089F" w:rsidRPr="00D73CD3" w:rsidRDefault="00A8089F" w:rsidP="00A8089F">
                  <w:pPr>
                    <w:rPr>
                      <w:szCs w:val="21"/>
                    </w:rPr>
                  </w:pPr>
                  <w:r w:rsidRPr="00D73CD3">
                    <w:rPr>
                      <w:rFonts w:hint="eastAsia"/>
                      <w:color w:val="000000" w:themeColor="text1"/>
                      <w:szCs w:val="21"/>
                      <w:lang w:val="en-US"/>
                    </w:rPr>
                    <w:t>Phase noise</w:t>
                  </w:r>
                </w:p>
              </w:tc>
              <w:tc>
                <w:tcPr>
                  <w:tcW w:w="3686" w:type="dxa"/>
                </w:tcPr>
                <w:p w14:paraId="58A43F61" w14:textId="77777777" w:rsidR="00A8089F" w:rsidRPr="00E76D8E" w:rsidRDefault="00A8089F" w:rsidP="00A8089F">
                  <w:pPr>
                    <w:rPr>
                      <w:rFonts w:eastAsiaTheme="minorEastAsia"/>
                      <w:lang w:val="en-US" w:eastAsia="zh-CN"/>
                    </w:rPr>
                  </w:pPr>
                  <w:r w:rsidRPr="00FD5368">
                    <w:rPr>
                      <w:rFonts w:eastAsiaTheme="minorEastAsia"/>
                      <w:highlight w:val="yellow"/>
                      <w:lang w:eastAsia="zh-CN"/>
                    </w:rPr>
                    <w:t>TBD</w:t>
                  </w:r>
                  <w:r w:rsidRPr="00E76D8E">
                    <w:rPr>
                      <w:rFonts w:eastAsiaTheme="minorEastAsia"/>
                      <w:lang w:eastAsia="zh-CN"/>
                    </w:rPr>
                    <w:t xml:space="preserve"> for outside topology</w:t>
                  </w:r>
                </w:p>
              </w:tc>
            </w:tr>
            <w:tr w:rsidR="00A8089F" w:rsidRPr="00D73CD3" w14:paraId="202CE0E3" w14:textId="77777777" w:rsidTr="00E31C33">
              <w:trPr>
                <w:trHeight w:val="203"/>
              </w:trPr>
              <w:tc>
                <w:tcPr>
                  <w:tcW w:w="2405" w:type="dxa"/>
                  <w:vAlign w:val="center"/>
                </w:tcPr>
                <w:p w14:paraId="618EFA8A" w14:textId="77777777" w:rsidR="00A8089F" w:rsidRPr="00D73CD3" w:rsidRDefault="00A8089F" w:rsidP="00A8089F">
                  <w:pPr>
                    <w:rPr>
                      <w:color w:val="000000" w:themeColor="text1"/>
                      <w:szCs w:val="21"/>
                      <w:lang w:val="en-US"/>
                    </w:rPr>
                  </w:pPr>
                  <w:r w:rsidRPr="00E76D8E">
                    <w:rPr>
                      <w:rFonts w:hint="eastAsia"/>
                      <w:color w:val="000000" w:themeColor="text1"/>
                      <w:szCs w:val="21"/>
                      <w:lang w:val="en-US"/>
                    </w:rPr>
                    <w:t>U</w:t>
                  </w:r>
                  <w:r w:rsidRPr="00E76D8E">
                    <w:rPr>
                      <w:color w:val="000000" w:themeColor="text1"/>
                      <w:szCs w:val="21"/>
                      <w:lang w:val="en-US"/>
                    </w:rPr>
                    <w:t>nwanted emission</w:t>
                  </w:r>
                </w:p>
              </w:tc>
              <w:tc>
                <w:tcPr>
                  <w:tcW w:w="3686" w:type="dxa"/>
                </w:tcPr>
                <w:p w14:paraId="452E66DC" w14:textId="77777777" w:rsidR="00A8089F" w:rsidRPr="00D73CD3" w:rsidRDefault="00A8089F" w:rsidP="00A8089F">
                  <w:pPr>
                    <w:rPr>
                      <w:rFonts w:eastAsiaTheme="minorEastAsia"/>
                      <w:lang w:eastAsia="zh-CN"/>
                    </w:rPr>
                  </w:pPr>
                  <w:r w:rsidRPr="00D73CD3">
                    <w:rPr>
                      <w:rFonts w:eastAsiaTheme="minorEastAsia" w:hint="eastAsia"/>
                      <w:lang w:eastAsia="zh-CN"/>
                    </w:rPr>
                    <w:t>Y</w:t>
                  </w:r>
                  <w:r w:rsidRPr="00D73CD3">
                    <w:rPr>
                      <w:rFonts w:eastAsiaTheme="minorEastAsia"/>
                      <w:lang w:eastAsia="zh-CN"/>
                    </w:rPr>
                    <w:t>ES</w:t>
                  </w:r>
                </w:p>
              </w:tc>
            </w:tr>
            <w:tr w:rsidR="00A8089F" w:rsidRPr="00D73CD3" w14:paraId="490FA573" w14:textId="77777777" w:rsidTr="00E31C33">
              <w:trPr>
                <w:trHeight w:val="238"/>
              </w:trPr>
              <w:tc>
                <w:tcPr>
                  <w:tcW w:w="2405" w:type="dxa"/>
                </w:tcPr>
                <w:p w14:paraId="74BC2B92" w14:textId="77777777" w:rsidR="00A8089F" w:rsidRPr="00D73CD3" w:rsidRDefault="00A8089F" w:rsidP="00A8089F">
                  <w:pPr>
                    <w:rPr>
                      <w:szCs w:val="21"/>
                    </w:rPr>
                  </w:pPr>
                  <w:r w:rsidRPr="00D73CD3">
                    <w:rPr>
                      <w:rFonts w:hint="eastAsia"/>
                      <w:color w:val="000000" w:themeColor="text1"/>
                      <w:szCs w:val="21"/>
                      <w:lang w:val="en-US"/>
                    </w:rPr>
                    <w:t>S</w:t>
                  </w:r>
                  <w:r w:rsidRPr="00D73CD3">
                    <w:rPr>
                      <w:color w:val="000000" w:themeColor="text1"/>
                      <w:szCs w:val="21"/>
                      <w:lang w:val="en-US"/>
                    </w:rPr>
                    <w:t>purious emissions</w:t>
                  </w:r>
                </w:p>
              </w:tc>
              <w:tc>
                <w:tcPr>
                  <w:tcW w:w="3686" w:type="dxa"/>
                </w:tcPr>
                <w:p w14:paraId="71E06856" w14:textId="77777777" w:rsidR="00A8089F" w:rsidRPr="00D73CD3" w:rsidRDefault="00A8089F" w:rsidP="00A8089F">
                  <w:pPr>
                    <w:rPr>
                      <w:lang w:eastAsia="en-GB"/>
                    </w:rPr>
                  </w:pPr>
                  <w:r w:rsidRPr="00D73CD3">
                    <w:rPr>
                      <w:rFonts w:eastAsiaTheme="minorEastAsia" w:hint="eastAsia"/>
                      <w:lang w:eastAsia="zh-CN"/>
                    </w:rPr>
                    <w:t>Y</w:t>
                  </w:r>
                  <w:r w:rsidRPr="00D73CD3">
                    <w:rPr>
                      <w:rFonts w:eastAsiaTheme="minorEastAsia"/>
                      <w:lang w:eastAsia="zh-CN"/>
                    </w:rPr>
                    <w:t>ES</w:t>
                  </w:r>
                </w:p>
              </w:tc>
            </w:tr>
            <w:tr w:rsidR="00A8089F" w:rsidRPr="00E76D8E" w14:paraId="0ECFFEA6" w14:textId="77777777" w:rsidTr="00E31C33">
              <w:trPr>
                <w:trHeight w:val="402"/>
              </w:trPr>
              <w:tc>
                <w:tcPr>
                  <w:tcW w:w="2405" w:type="dxa"/>
                </w:tcPr>
                <w:p w14:paraId="784B1081" w14:textId="77777777" w:rsidR="00A8089F" w:rsidRPr="00D73CD3" w:rsidRDefault="00A8089F" w:rsidP="00A8089F">
                  <w:pPr>
                    <w:rPr>
                      <w:rFonts w:eastAsiaTheme="minorEastAsia"/>
                      <w:color w:val="000000" w:themeColor="text1"/>
                      <w:szCs w:val="21"/>
                      <w:lang w:val="en-US" w:eastAsia="zh-CN"/>
                    </w:rPr>
                  </w:pPr>
                  <w:r w:rsidRPr="00D73CD3">
                    <w:rPr>
                      <w:rFonts w:eastAsiaTheme="minorEastAsia" w:hint="eastAsia"/>
                      <w:color w:val="000000" w:themeColor="text1"/>
                      <w:szCs w:val="21"/>
                      <w:lang w:val="en-US" w:eastAsia="zh-CN"/>
                    </w:rPr>
                    <w:t>I</w:t>
                  </w:r>
                  <w:r w:rsidRPr="00D73CD3">
                    <w:rPr>
                      <w:rFonts w:eastAsiaTheme="minorEastAsia"/>
                      <w:color w:val="000000" w:themeColor="text1"/>
                      <w:szCs w:val="21"/>
                      <w:lang w:val="en-US" w:eastAsia="zh-CN"/>
                    </w:rPr>
                    <w:t>ntermodulation</w:t>
                  </w:r>
                </w:p>
              </w:tc>
              <w:tc>
                <w:tcPr>
                  <w:tcW w:w="3686" w:type="dxa"/>
                </w:tcPr>
                <w:p w14:paraId="72C51BFF" w14:textId="77777777" w:rsidR="00A8089F" w:rsidRPr="00E76D8E" w:rsidRDefault="00A8089F" w:rsidP="00A8089F">
                  <w:pPr>
                    <w:rPr>
                      <w:rFonts w:eastAsiaTheme="minorEastAsia"/>
                      <w:highlight w:val="yellow"/>
                      <w:lang w:eastAsia="zh-CN"/>
                    </w:rPr>
                  </w:pPr>
                  <w:r w:rsidRPr="003E6907">
                    <w:rPr>
                      <w:rFonts w:eastAsiaTheme="minorEastAsia"/>
                      <w:highlight w:val="yellow"/>
                      <w:lang w:eastAsia="zh-CN"/>
                    </w:rPr>
                    <w:t>TBD</w:t>
                  </w:r>
                </w:p>
              </w:tc>
            </w:tr>
          </w:tbl>
          <w:p w14:paraId="3EB87860" w14:textId="369A439D" w:rsidR="00A8089F" w:rsidRPr="00145404" w:rsidRDefault="00A8089F" w:rsidP="00A8089F">
            <w:pPr>
              <w:overflowPunct w:val="0"/>
              <w:autoSpaceDE w:val="0"/>
              <w:autoSpaceDN w:val="0"/>
              <w:adjustRightInd w:val="0"/>
              <w:spacing w:after="180"/>
              <w:textAlignment w:val="baseline"/>
              <w:rPr>
                <w:lang w:eastAsia="ko-KR"/>
              </w:rPr>
            </w:pPr>
          </w:p>
        </w:tc>
      </w:tr>
    </w:tbl>
    <w:p w14:paraId="5EFC0AAC" w14:textId="4E06A518" w:rsidR="00B1746F" w:rsidRPr="001C5CCB" w:rsidRDefault="008676A4" w:rsidP="008676A4">
      <w:pPr>
        <w:pStyle w:val="1"/>
        <w:rPr>
          <w:lang w:val="en-US" w:eastAsia="ko-KR"/>
        </w:rPr>
      </w:pPr>
      <w:r>
        <w:rPr>
          <w:rFonts w:hint="eastAsia"/>
          <w:lang w:val="en-US" w:eastAsia="ko-KR"/>
        </w:rPr>
        <w:t>Discussion</w:t>
      </w:r>
    </w:p>
    <w:p w14:paraId="262B18A1" w14:textId="0FF15B0A" w:rsidR="00640A0D" w:rsidRDefault="00D14FA7" w:rsidP="006754BA">
      <w:pPr>
        <w:pStyle w:val="a0"/>
        <w:rPr>
          <w:b/>
          <w:bCs/>
          <w:u w:val="single"/>
          <w:lang w:val="en-US" w:eastAsia="ko-KR"/>
        </w:rPr>
      </w:pPr>
      <w:r>
        <w:rPr>
          <w:rFonts w:hint="eastAsia"/>
          <w:b/>
          <w:bCs/>
          <w:u w:val="single"/>
          <w:lang w:val="en-US" w:eastAsia="ko-KR"/>
        </w:rPr>
        <w:t>Output</w:t>
      </w:r>
      <w:r w:rsidR="009C2FCC">
        <w:rPr>
          <w:rFonts w:hint="eastAsia"/>
          <w:b/>
          <w:bCs/>
          <w:u w:val="single"/>
          <w:lang w:val="en-US" w:eastAsia="ko-KR"/>
        </w:rPr>
        <w:t xml:space="preserve"> power</w:t>
      </w:r>
    </w:p>
    <w:p w14:paraId="06079C6C" w14:textId="346743B0" w:rsidR="004B6305" w:rsidRPr="004B6305" w:rsidRDefault="0022732A" w:rsidP="006754BA">
      <w:pPr>
        <w:pStyle w:val="a0"/>
        <w:rPr>
          <w:lang w:val="en-US" w:eastAsia="ko-KR"/>
        </w:rPr>
      </w:pPr>
      <w:r>
        <w:rPr>
          <w:rFonts w:hint="eastAsia"/>
          <w:lang w:val="en-US" w:eastAsia="ko-KR"/>
        </w:rPr>
        <w:t xml:space="preserve">Scenario in Rel-19 is assumed with D1T1-B. it is A-IoT BS and A-IoT device is in indoor condition and NR </w:t>
      </w:r>
      <w:proofErr w:type="spellStart"/>
      <w:r>
        <w:rPr>
          <w:rFonts w:hint="eastAsia"/>
          <w:lang w:val="en-US" w:eastAsia="ko-KR"/>
        </w:rPr>
        <w:t>gNB</w:t>
      </w:r>
      <w:proofErr w:type="spellEnd"/>
      <w:r>
        <w:rPr>
          <w:rFonts w:hint="eastAsia"/>
          <w:lang w:val="en-US" w:eastAsia="ko-KR"/>
        </w:rPr>
        <w:t xml:space="preserve"> and NR UE is in outdoor condition. Figure1 is represented as following.</w:t>
      </w:r>
    </w:p>
    <w:p w14:paraId="2369E304" w14:textId="0D76EBB5" w:rsidR="00EE4EFB" w:rsidRDefault="0022732A" w:rsidP="00EE4EFB">
      <w:pPr>
        <w:pStyle w:val="a0"/>
        <w:jc w:val="center"/>
        <w:rPr>
          <w:b/>
          <w:bCs/>
          <w:noProof/>
          <w:u w:val="single"/>
          <w:lang w:val="en-US" w:eastAsia="ko-KR"/>
        </w:rPr>
      </w:pPr>
      <w:r>
        <w:rPr>
          <w:noProof/>
        </w:rPr>
        <w:drawing>
          <wp:inline distT="0" distB="0" distL="0" distR="0" wp14:anchorId="263D403E" wp14:editId="16D65AED">
            <wp:extent cx="3108122" cy="1696751"/>
            <wp:effectExtent l="0" t="0" r="0" b="0"/>
            <wp:docPr id="114501920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2711" cy="1699256"/>
                    </a:xfrm>
                    <a:prstGeom prst="rect">
                      <a:avLst/>
                    </a:prstGeom>
                    <a:noFill/>
                  </pic:spPr>
                </pic:pic>
              </a:graphicData>
            </a:graphic>
          </wp:inline>
        </w:drawing>
      </w:r>
    </w:p>
    <w:p w14:paraId="72B0D7AA" w14:textId="0C8499F2" w:rsidR="00DD1FC5" w:rsidRPr="00BD649A" w:rsidRDefault="00DD1FC5" w:rsidP="00DD1FC5">
      <w:pPr>
        <w:pStyle w:val="a0"/>
        <w:jc w:val="center"/>
        <w:rPr>
          <w:b/>
          <w:bCs/>
          <w:lang w:val="en-US" w:eastAsia="ko-KR"/>
        </w:rPr>
      </w:pPr>
      <w:r w:rsidRPr="00BD649A">
        <w:rPr>
          <w:rFonts w:hint="eastAsia"/>
          <w:b/>
          <w:bCs/>
          <w:lang w:val="en-US" w:eastAsia="ko-KR"/>
        </w:rPr>
        <w:t xml:space="preserve">Figure1. </w:t>
      </w:r>
      <w:r w:rsidR="0022732A">
        <w:rPr>
          <w:rFonts w:hint="eastAsia"/>
          <w:b/>
          <w:bCs/>
          <w:lang w:val="en-US" w:eastAsia="ko-KR"/>
        </w:rPr>
        <w:t>D1T1-B scenario</w:t>
      </w:r>
    </w:p>
    <w:p w14:paraId="012E4DBD" w14:textId="77777777" w:rsidR="00B12186" w:rsidRDefault="00B12186" w:rsidP="00B12186">
      <w:pPr>
        <w:rPr>
          <w:lang w:eastAsia="ko-KR"/>
        </w:rPr>
      </w:pPr>
      <w:r>
        <w:rPr>
          <w:lang w:eastAsia="ko-KR"/>
        </w:rPr>
        <w:t xml:space="preserve">As above, the CW node exists outside the BS. And this CW is a newly defined value as a node that did not exist before. The following should be considered when defining the output power of this value. </w:t>
      </w:r>
    </w:p>
    <w:p w14:paraId="6869025B" w14:textId="77777777" w:rsidR="00B12186" w:rsidRDefault="00B12186" w:rsidP="00B12186">
      <w:pPr>
        <w:rPr>
          <w:lang w:eastAsia="ko-KR"/>
        </w:rPr>
      </w:pPr>
    </w:p>
    <w:p w14:paraId="46572A75" w14:textId="64EFD437" w:rsidR="009B13D7" w:rsidRDefault="00B12186" w:rsidP="00DD1FC5">
      <w:pPr>
        <w:rPr>
          <w:lang w:eastAsia="ko-KR"/>
        </w:rPr>
      </w:pPr>
      <w:r>
        <w:rPr>
          <w:lang w:eastAsia="ko-KR"/>
        </w:rPr>
        <w:t>Looking at the A-IoT operating principle below, the power output of the A-IoT device is affected by the CW. Therefore, the power of the CW directly affects the output power of the A-IoT device, so it becomes an important parameter.</w:t>
      </w:r>
    </w:p>
    <w:p w14:paraId="644C5CAE" w14:textId="3D419EC0" w:rsidR="009B13D7" w:rsidRDefault="009B13D7" w:rsidP="009B13D7">
      <w:pPr>
        <w:jc w:val="center"/>
        <w:rPr>
          <w:lang w:eastAsia="ko-KR"/>
        </w:rPr>
      </w:pPr>
      <w:r>
        <w:rPr>
          <w:noProof/>
        </w:rPr>
        <w:lastRenderedPageBreak/>
        <w:drawing>
          <wp:inline distT="0" distB="0" distL="0" distR="0" wp14:anchorId="1973FB67" wp14:editId="35693F26">
            <wp:extent cx="3487003" cy="2319411"/>
            <wp:effectExtent l="0" t="0" r="0" b="5080"/>
            <wp:docPr id="208389029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9383" cy="2340949"/>
                    </a:xfrm>
                    <a:prstGeom prst="rect">
                      <a:avLst/>
                    </a:prstGeom>
                    <a:noFill/>
                  </pic:spPr>
                </pic:pic>
              </a:graphicData>
            </a:graphic>
          </wp:inline>
        </w:drawing>
      </w:r>
    </w:p>
    <w:p w14:paraId="00CF7387" w14:textId="32493BA9" w:rsidR="00B12186" w:rsidRPr="00BD649A" w:rsidRDefault="00B12186" w:rsidP="00B12186">
      <w:pPr>
        <w:pStyle w:val="a0"/>
        <w:jc w:val="center"/>
        <w:rPr>
          <w:b/>
          <w:bCs/>
          <w:lang w:val="en-US" w:eastAsia="ko-KR"/>
        </w:rPr>
      </w:pPr>
      <w:r w:rsidRPr="00BD649A">
        <w:rPr>
          <w:rFonts w:hint="eastAsia"/>
          <w:b/>
          <w:bCs/>
          <w:lang w:val="en-US" w:eastAsia="ko-KR"/>
        </w:rPr>
        <w:t>Figure</w:t>
      </w:r>
      <w:r>
        <w:rPr>
          <w:rFonts w:hint="eastAsia"/>
          <w:b/>
          <w:bCs/>
          <w:lang w:val="en-US" w:eastAsia="ko-KR"/>
        </w:rPr>
        <w:t>2</w:t>
      </w:r>
      <w:r w:rsidRPr="00BD649A">
        <w:rPr>
          <w:rFonts w:hint="eastAsia"/>
          <w:b/>
          <w:bCs/>
          <w:lang w:val="en-US" w:eastAsia="ko-KR"/>
        </w:rPr>
        <w:t xml:space="preserve">. </w:t>
      </w:r>
      <w:r>
        <w:rPr>
          <w:rFonts w:hint="eastAsia"/>
          <w:b/>
          <w:bCs/>
          <w:lang w:val="en-US" w:eastAsia="ko-KR"/>
        </w:rPr>
        <w:t>CW operation principle in A-IoT device</w:t>
      </w:r>
    </w:p>
    <w:p w14:paraId="0E536EE7" w14:textId="1805C425" w:rsidR="009B13D7" w:rsidRDefault="00B12186" w:rsidP="00DD1FC5">
      <w:pPr>
        <w:rPr>
          <w:lang w:eastAsia="ko-KR"/>
        </w:rPr>
      </w:pPr>
      <w:r>
        <w:rPr>
          <w:rFonts w:hint="eastAsia"/>
          <w:lang w:eastAsia="ko-KR"/>
        </w:rPr>
        <w:t xml:space="preserve">CW mean carrier </w:t>
      </w:r>
      <w:proofErr w:type="gramStart"/>
      <w:r>
        <w:rPr>
          <w:rFonts w:hint="eastAsia"/>
          <w:lang w:eastAsia="ko-KR"/>
        </w:rPr>
        <w:t>wave,</w:t>
      </w:r>
      <w:proofErr w:type="gramEnd"/>
      <w:r>
        <w:rPr>
          <w:rFonts w:hint="eastAsia"/>
          <w:lang w:eastAsia="ko-KR"/>
        </w:rPr>
        <w:t xml:space="preserve"> this signal role is </w:t>
      </w:r>
      <w:proofErr w:type="spellStart"/>
      <w:r>
        <w:rPr>
          <w:rFonts w:hint="eastAsia"/>
          <w:lang w:eastAsia="ko-KR"/>
        </w:rPr>
        <w:t>carring</w:t>
      </w:r>
      <w:proofErr w:type="spellEnd"/>
      <w:r>
        <w:rPr>
          <w:rFonts w:hint="eastAsia"/>
          <w:lang w:eastAsia="ko-KR"/>
        </w:rPr>
        <w:t xml:space="preserve"> for signal from A-IoT </w:t>
      </w:r>
      <w:r>
        <w:rPr>
          <w:lang w:eastAsia="ko-KR"/>
        </w:rPr>
        <w:t>transceiver</w:t>
      </w:r>
      <w:r>
        <w:rPr>
          <w:rFonts w:hint="eastAsia"/>
          <w:lang w:eastAsia="ko-KR"/>
        </w:rPr>
        <w:t xml:space="preserve"> and module. </w:t>
      </w:r>
      <w:proofErr w:type="gramStart"/>
      <w:r>
        <w:rPr>
          <w:lang w:eastAsia="ko-KR"/>
        </w:rPr>
        <w:t>S</w:t>
      </w:r>
      <w:r>
        <w:rPr>
          <w:rFonts w:hint="eastAsia"/>
          <w:lang w:eastAsia="ko-KR"/>
        </w:rPr>
        <w:t>o</w:t>
      </w:r>
      <w:proofErr w:type="gramEnd"/>
      <w:r>
        <w:rPr>
          <w:rFonts w:hint="eastAsia"/>
          <w:lang w:eastAsia="ko-KR"/>
        </w:rPr>
        <w:t xml:space="preserve"> this is related to output power of device. </w:t>
      </w:r>
      <w:r w:rsidRPr="009B13D7">
        <w:rPr>
          <w:lang w:eastAsia="ko-KR"/>
        </w:rPr>
        <w:t xml:space="preserve">When considering the CW Transmitted output power, it is highly likely that the reference sensitivity of the BS will also be taken into account. This is because device1 is a passive component and cannot generate power on its own. Therefore, since it is a structure that reflects the power coming in from the outside as it is, it must reach </w:t>
      </w:r>
      <w:r w:rsidR="005D4636">
        <w:rPr>
          <w:rFonts w:hint="eastAsia"/>
          <w:lang w:eastAsia="ko-KR"/>
        </w:rPr>
        <w:t>reader</w:t>
      </w:r>
      <w:r w:rsidRPr="009B13D7">
        <w:rPr>
          <w:lang w:eastAsia="ko-KR"/>
        </w:rPr>
        <w:t xml:space="preserve"> where the BS can recover the signal by reflecting it with the power of the CW. The parameters shown in the figure below can be calculated as the path loss parameters to be considered.</w:t>
      </w:r>
    </w:p>
    <w:p w14:paraId="6AADC380" w14:textId="71E5AFB4" w:rsidR="009B13D7" w:rsidRDefault="009B13D7" w:rsidP="009B13D7">
      <w:pPr>
        <w:jc w:val="center"/>
        <w:rPr>
          <w:lang w:eastAsia="ko-KR"/>
        </w:rPr>
      </w:pPr>
      <w:r>
        <w:rPr>
          <w:noProof/>
          <w:lang w:eastAsia="ko-KR"/>
        </w:rPr>
        <w:drawing>
          <wp:inline distT="0" distB="0" distL="0" distR="0" wp14:anchorId="703D29DE" wp14:editId="7158ACAF">
            <wp:extent cx="3554095" cy="2950845"/>
            <wp:effectExtent l="0" t="0" r="0" b="1905"/>
            <wp:docPr id="36241490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4095" cy="2950845"/>
                    </a:xfrm>
                    <a:prstGeom prst="rect">
                      <a:avLst/>
                    </a:prstGeom>
                    <a:noFill/>
                  </pic:spPr>
                </pic:pic>
              </a:graphicData>
            </a:graphic>
          </wp:inline>
        </w:drawing>
      </w:r>
    </w:p>
    <w:p w14:paraId="72BE5A5B" w14:textId="77777777" w:rsidR="004E79C4" w:rsidRPr="004E79C4" w:rsidRDefault="004E79C4" w:rsidP="004E79C4">
      <w:pPr>
        <w:rPr>
          <w:lang w:val="en-US" w:eastAsia="ko-KR"/>
        </w:rPr>
      </w:pPr>
      <w:r w:rsidRPr="004E79C4">
        <w:rPr>
          <w:lang w:val="en" w:eastAsia="ko-KR"/>
        </w:rPr>
        <w:t>Calculations can be made under the following conditions:</w:t>
      </w:r>
    </w:p>
    <w:p w14:paraId="27BAE758" w14:textId="77777777" w:rsidR="009B13D7" w:rsidRDefault="009B13D7" w:rsidP="004E79C4">
      <w:pPr>
        <w:pStyle w:val="a0"/>
        <w:jc w:val="center"/>
        <w:rPr>
          <w:color w:val="000000" w:themeColor="text1"/>
          <w:lang w:eastAsia="ko-KR"/>
        </w:rPr>
      </w:pPr>
    </w:p>
    <w:p w14:paraId="703DF740" w14:textId="50E9785A" w:rsidR="009B13D7" w:rsidRPr="009B13D7" w:rsidRDefault="009B13D7" w:rsidP="004E79C4">
      <w:pPr>
        <w:pStyle w:val="a0"/>
        <w:jc w:val="center"/>
        <w:rPr>
          <w:color w:val="000000" w:themeColor="text1"/>
          <w:lang w:eastAsia="ko-KR"/>
        </w:rPr>
      </w:pPr>
      <w:r w:rsidRPr="009B13D7">
        <w:rPr>
          <w:color w:val="000000" w:themeColor="text1"/>
          <w:lang w:eastAsia="ko-KR"/>
        </w:rPr>
        <w:t>1. Indoor environment (indoor, 50m distance)</w:t>
      </w:r>
    </w:p>
    <w:p w14:paraId="1443348F" w14:textId="77777777" w:rsidR="009B13D7" w:rsidRPr="009B13D7" w:rsidRDefault="009B13D7" w:rsidP="004E79C4">
      <w:pPr>
        <w:pStyle w:val="a0"/>
        <w:jc w:val="center"/>
        <w:rPr>
          <w:color w:val="000000" w:themeColor="text1"/>
          <w:lang w:eastAsia="ko-KR"/>
        </w:rPr>
      </w:pPr>
      <w:r w:rsidRPr="009B13D7">
        <w:rPr>
          <w:color w:val="000000" w:themeColor="text1"/>
          <w:lang w:eastAsia="ko-KR"/>
        </w:rPr>
        <w:t>2. Device receiving sensitivity: -40dBm ~-30dBm</w:t>
      </w:r>
    </w:p>
    <w:p w14:paraId="71441169" w14:textId="77777777" w:rsidR="009B13D7" w:rsidRPr="009B13D7" w:rsidRDefault="009B13D7" w:rsidP="004E79C4">
      <w:pPr>
        <w:pStyle w:val="a0"/>
        <w:jc w:val="center"/>
        <w:rPr>
          <w:color w:val="000000" w:themeColor="text1"/>
          <w:lang w:eastAsia="ko-KR"/>
        </w:rPr>
      </w:pPr>
      <w:r w:rsidRPr="009B13D7">
        <w:rPr>
          <w:color w:val="000000" w:themeColor="text1"/>
          <w:lang w:eastAsia="ko-KR"/>
        </w:rPr>
        <w:t>3. High receiving sensitivity (D): -110dBm</w:t>
      </w:r>
    </w:p>
    <w:p w14:paraId="5B5CE393" w14:textId="77777777" w:rsidR="009B13D7" w:rsidRPr="009B13D7" w:rsidRDefault="009B13D7" w:rsidP="004E79C4">
      <w:pPr>
        <w:pStyle w:val="a0"/>
        <w:jc w:val="center"/>
        <w:rPr>
          <w:color w:val="000000" w:themeColor="text1"/>
          <w:lang w:eastAsia="ko-KR"/>
        </w:rPr>
      </w:pPr>
      <w:r w:rsidRPr="009B13D7">
        <w:rPr>
          <w:color w:val="000000" w:themeColor="text1"/>
          <w:lang w:eastAsia="ko-KR"/>
        </w:rPr>
        <w:t>4. High output power: 33dBm</w:t>
      </w:r>
    </w:p>
    <w:p w14:paraId="1593771D" w14:textId="77777777" w:rsidR="009B13D7" w:rsidRPr="009B13D7" w:rsidRDefault="009B13D7" w:rsidP="004E79C4">
      <w:pPr>
        <w:pStyle w:val="a0"/>
        <w:jc w:val="center"/>
        <w:rPr>
          <w:color w:val="000000" w:themeColor="text1"/>
          <w:lang w:eastAsia="ko-KR"/>
        </w:rPr>
      </w:pPr>
      <w:r w:rsidRPr="009B13D7">
        <w:rPr>
          <w:color w:val="000000" w:themeColor="text1"/>
          <w:lang w:eastAsia="ko-KR"/>
        </w:rPr>
        <w:t>5. Example band: 900MHz (n8, FR1)</w:t>
      </w:r>
    </w:p>
    <w:p w14:paraId="554D5EE9" w14:textId="77777777" w:rsidR="009B13D7" w:rsidRPr="009B13D7" w:rsidRDefault="009B13D7" w:rsidP="004E79C4">
      <w:pPr>
        <w:pStyle w:val="a0"/>
        <w:jc w:val="center"/>
        <w:rPr>
          <w:color w:val="000000" w:themeColor="text1"/>
          <w:lang w:eastAsia="ko-KR"/>
        </w:rPr>
      </w:pPr>
      <w:r w:rsidRPr="009B13D7">
        <w:rPr>
          <w:color w:val="000000" w:themeColor="text1"/>
          <w:lang w:eastAsia="ko-KR"/>
        </w:rPr>
        <w:t>6. Benefit antenna gain: 5dBi</w:t>
      </w:r>
    </w:p>
    <w:p w14:paraId="675DBF88" w14:textId="143F0682" w:rsidR="000D0921" w:rsidRPr="00E92141" w:rsidRDefault="009B13D7" w:rsidP="004E79C4">
      <w:pPr>
        <w:pStyle w:val="a0"/>
        <w:jc w:val="center"/>
        <w:rPr>
          <w:color w:val="000000" w:themeColor="text1"/>
          <w:lang w:eastAsia="ko-KR"/>
        </w:rPr>
      </w:pPr>
      <w:r w:rsidRPr="009B13D7">
        <w:rPr>
          <w:color w:val="000000" w:themeColor="text1"/>
          <w:lang w:eastAsia="ko-KR"/>
        </w:rPr>
        <w:t>7. Imported antenna gain: 0dBi</w:t>
      </w:r>
    </w:p>
    <w:p w14:paraId="74E32191" w14:textId="548DE7F9" w:rsidR="003B0DA9" w:rsidRPr="004E79C4" w:rsidRDefault="004E79C4" w:rsidP="00226820">
      <w:pPr>
        <w:pStyle w:val="a0"/>
        <w:rPr>
          <w:lang w:eastAsia="ko-KR"/>
        </w:rPr>
      </w:pPr>
      <w:r w:rsidRPr="004E79C4">
        <w:rPr>
          <w:b/>
          <w:bCs/>
          <w:u w:val="single"/>
          <w:lang w:eastAsia="ko-KR"/>
        </w:rPr>
        <w:br/>
      </w:r>
      <w:r w:rsidRPr="004E79C4">
        <w:rPr>
          <w:lang w:eastAsia="ko-KR"/>
        </w:rPr>
        <w:t>ITU indoor path loss formula</w:t>
      </w:r>
      <w:r>
        <w:rPr>
          <w:rFonts w:hint="eastAsia"/>
          <w:lang w:eastAsia="ko-KR"/>
        </w:rPr>
        <w:t xml:space="preserve"> is </w:t>
      </w:r>
      <w:r>
        <w:rPr>
          <w:lang w:eastAsia="ko-KR"/>
        </w:rPr>
        <w:t>following</w:t>
      </w:r>
      <w:r>
        <w:rPr>
          <w:rFonts w:hint="eastAsia"/>
          <w:lang w:eastAsia="ko-KR"/>
        </w:rPr>
        <w:t xml:space="preserve"> as:</w:t>
      </w:r>
    </w:p>
    <w:p w14:paraId="116F1FED" w14:textId="77777777" w:rsidR="004E79C4" w:rsidRPr="003C3F97" w:rsidRDefault="004E79C4" w:rsidP="004E79C4">
      <w:pPr>
        <w:rPr>
          <w:color w:val="000000" w:themeColor="text1"/>
        </w:rPr>
      </w:pPr>
      <m:oMathPara>
        <m:oMath>
          <m:r>
            <w:rPr>
              <w:rStyle w:val="af2"/>
              <w:rFonts w:ascii="Cambria Math" w:hAnsi="Cambria Math"/>
              <w:color w:val="000000" w:themeColor="text1"/>
            </w:rPr>
            <m:t>PL=</m:t>
          </m:r>
          <m:sSub>
            <m:sSubPr>
              <m:ctrlPr>
                <w:rPr>
                  <w:rStyle w:val="af2"/>
                  <w:rFonts w:ascii="Cambria Math" w:hAnsi="Cambria Math"/>
                  <w:i/>
                  <w:color w:val="000000" w:themeColor="text1"/>
                </w:rPr>
              </m:ctrlPr>
            </m:sSubPr>
            <m:e>
              <m:r>
                <w:rPr>
                  <w:rStyle w:val="af2"/>
                  <w:rFonts w:ascii="Cambria Math" w:hAnsi="Cambria Math"/>
                  <w:color w:val="000000" w:themeColor="text1"/>
                </w:rPr>
                <m:t>P</m:t>
              </m:r>
            </m:e>
            <m:sub>
              <m:r>
                <w:rPr>
                  <w:rStyle w:val="af2"/>
                  <w:rFonts w:ascii="Cambria Math" w:hAnsi="Cambria Math"/>
                  <w:color w:val="000000" w:themeColor="text1"/>
                </w:rPr>
                <m:t>loss air</m:t>
              </m:r>
            </m:sub>
          </m:sSub>
          <m:r>
            <w:rPr>
              <w:rStyle w:val="af2"/>
              <w:rFonts w:ascii="Cambria Math" w:hAnsi="Cambria Math"/>
              <w:color w:val="000000" w:themeColor="text1"/>
            </w:rPr>
            <m:t>=20</m:t>
          </m:r>
          <m:func>
            <m:funcPr>
              <m:ctrlPr>
                <w:rPr>
                  <w:rStyle w:val="af2"/>
                  <w:rFonts w:ascii="Cambria Math" w:hAnsi="Cambria Math"/>
                  <w:color w:val="000000" w:themeColor="text1"/>
                </w:rPr>
              </m:ctrlPr>
            </m:funcPr>
            <m:fName>
              <m:r>
                <m:rPr>
                  <m:sty m:val="p"/>
                </m:rPr>
                <w:rPr>
                  <w:rStyle w:val="af2"/>
                  <w:rFonts w:ascii="Cambria Math" w:hAnsi="Cambria Math"/>
                  <w:color w:val="000000" w:themeColor="text1"/>
                </w:rPr>
                <m:t>log</m:t>
              </m:r>
            </m:fName>
            <m:e>
              <m:d>
                <m:dPr>
                  <m:ctrlPr>
                    <w:rPr>
                      <w:rStyle w:val="af2"/>
                      <w:rFonts w:ascii="Cambria Math" w:hAnsi="Cambria Math"/>
                      <w:i/>
                      <w:color w:val="000000" w:themeColor="text1"/>
                    </w:rPr>
                  </m:ctrlPr>
                </m:dPr>
                <m:e>
                  <m:r>
                    <w:rPr>
                      <w:rStyle w:val="af2"/>
                      <w:rFonts w:ascii="Cambria Math" w:hAnsi="Cambria Math"/>
                      <w:color w:val="000000" w:themeColor="text1"/>
                    </w:rPr>
                    <m:t>f</m:t>
                  </m:r>
                </m:e>
              </m:d>
            </m:e>
          </m:func>
          <m:r>
            <w:rPr>
              <w:rStyle w:val="af2"/>
              <w:rFonts w:ascii="Cambria Math" w:hAnsi="Cambria Math"/>
              <w:color w:val="000000" w:themeColor="text1"/>
            </w:rPr>
            <m:t>+20</m:t>
          </m:r>
          <m:func>
            <m:funcPr>
              <m:ctrlPr>
                <w:rPr>
                  <w:rStyle w:val="af2"/>
                  <w:rFonts w:ascii="Cambria Math" w:hAnsi="Cambria Math"/>
                  <w:color w:val="000000" w:themeColor="text1"/>
                </w:rPr>
              </m:ctrlPr>
            </m:funcPr>
            <m:fName>
              <m:r>
                <m:rPr>
                  <m:sty m:val="p"/>
                </m:rPr>
                <w:rPr>
                  <w:rStyle w:val="af2"/>
                  <w:rFonts w:ascii="Cambria Math" w:hAnsi="Cambria Math"/>
                  <w:color w:val="000000" w:themeColor="text1"/>
                </w:rPr>
                <m:t>log</m:t>
              </m:r>
            </m:fName>
            <m:e>
              <m:d>
                <m:dPr>
                  <m:ctrlPr>
                    <w:rPr>
                      <w:rStyle w:val="af2"/>
                      <w:rFonts w:ascii="Cambria Math" w:hAnsi="Cambria Math"/>
                      <w:i/>
                      <w:color w:val="000000" w:themeColor="text1"/>
                    </w:rPr>
                  </m:ctrlPr>
                </m:dPr>
                <m:e>
                  <m:r>
                    <w:rPr>
                      <w:rStyle w:val="af2"/>
                      <w:rFonts w:ascii="Cambria Math" w:hAnsi="Cambria Math"/>
                      <w:color w:val="000000" w:themeColor="text1"/>
                    </w:rPr>
                    <m:t>d</m:t>
                  </m:r>
                </m:e>
              </m:d>
            </m:e>
          </m:func>
          <m:r>
            <w:rPr>
              <w:rStyle w:val="af2"/>
              <w:rFonts w:ascii="Cambria Math" w:hAnsi="Cambria Math"/>
              <w:color w:val="000000" w:themeColor="text1"/>
            </w:rPr>
            <m:t>+32.4</m:t>
          </m:r>
        </m:oMath>
      </m:oMathPara>
    </w:p>
    <w:p w14:paraId="6BC0CC2E" w14:textId="77777777" w:rsidR="004E79C4" w:rsidRDefault="004E79C4" w:rsidP="00226820">
      <w:pPr>
        <w:pStyle w:val="a0"/>
        <w:rPr>
          <w:b/>
          <w:bCs/>
          <w:u w:val="single"/>
          <w:lang w:eastAsia="ko-KR"/>
        </w:rPr>
      </w:pPr>
    </w:p>
    <w:p w14:paraId="1B49112E" w14:textId="2A2D5835" w:rsidR="004E79C4" w:rsidRPr="004E79C4" w:rsidRDefault="004E79C4" w:rsidP="004E79C4">
      <w:pPr>
        <w:pStyle w:val="a0"/>
        <w:rPr>
          <w:lang w:val="en-US" w:eastAsia="ko-KR"/>
        </w:rPr>
      </w:pPr>
      <w:r w:rsidRPr="004E79C4">
        <w:rPr>
          <w:lang w:val="en" w:eastAsia="ko-KR"/>
        </w:rPr>
        <w:lastRenderedPageBreak/>
        <w:t xml:space="preserve">According to the above equation, when it is 50m, PL=20 </w:t>
      </w:r>
      <w:proofErr w:type="gramStart"/>
      <w:r w:rsidRPr="004E79C4">
        <w:rPr>
          <w:lang w:val="en" w:eastAsia="ko-KR"/>
        </w:rPr>
        <w:t>log(0.9)+</w:t>
      </w:r>
      <w:proofErr w:type="gramEnd"/>
      <w:r w:rsidRPr="004E79C4">
        <w:rPr>
          <w:lang w:val="en" w:eastAsia="ko-KR"/>
        </w:rPr>
        <w:t xml:space="preserve">20 </w:t>
      </w:r>
      <w:proofErr w:type="gramStart"/>
      <w:r w:rsidRPr="004E79C4">
        <w:rPr>
          <w:lang w:val="en" w:eastAsia="ko-KR"/>
        </w:rPr>
        <w:t>log(50)+</w:t>
      </w:r>
      <w:proofErr w:type="gramEnd"/>
      <w:r w:rsidRPr="004E79C4">
        <w:rPr>
          <w:lang w:val="en" w:eastAsia="ko-KR"/>
        </w:rPr>
        <w:t>32.4=65.46dB. If we substitute this calculated value into the following equation,</w:t>
      </w:r>
    </w:p>
    <w:p w14:paraId="09DC2728" w14:textId="77777777" w:rsidR="004E79C4" w:rsidRDefault="004E79C4" w:rsidP="00226820">
      <w:pPr>
        <w:pStyle w:val="a0"/>
        <w:rPr>
          <w:b/>
          <w:bCs/>
          <w:u w:val="single"/>
          <w:lang w:val="en-US" w:eastAsia="ko-KR"/>
        </w:rPr>
      </w:pPr>
    </w:p>
    <w:p w14:paraId="74BB3878" w14:textId="77777777" w:rsidR="006B21D1" w:rsidRPr="00096D5B" w:rsidRDefault="006B21D1" w:rsidP="006B21D1">
      <w:pPr>
        <w:rPr>
          <w:rStyle w:val="af2"/>
          <w:color w:val="000000" w:themeColor="text1"/>
        </w:rPr>
      </w:pPr>
      <m:oMathPara>
        <m:oMath>
          <m:r>
            <w:rPr>
              <w:rStyle w:val="af2"/>
              <w:rFonts w:ascii="Cambria Math" w:hAnsi="Cambria Math"/>
              <w:color w:val="000000" w:themeColor="text1"/>
            </w:rPr>
            <m:t>C</m:t>
          </m:r>
          <m:d>
            <m:dPr>
              <m:ctrlPr>
                <w:rPr>
                  <w:rStyle w:val="af2"/>
                  <w:rFonts w:ascii="Cambria Math" w:hAnsi="Cambria Math"/>
                  <w:i/>
                  <w:color w:val="000000" w:themeColor="text1"/>
                </w:rPr>
              </m:ctrlPr>
            </m:dPr>
            <m:e>
              <m:r>
                <w:rPr>
                  <w:rStyle w:val="af2"/>
                  <w:rFonts w:ascii="Cambria Math" w:hAnsi="Cambria Math"/>
                  <w:color w:val="000000" w:themeColor="text1"/>
                </w:rPr>
                <m:t>Transmitted output power</m:t>
              </m:r>
            </m:e>
          </m:d>
          <m:r>
            <w:rPr>
              <w:rStyle w:val="af2"/>
              <w:rFonts w:ascii="Cambria Math" w:hAnsi="Cambria Math"/>
              <w:color w:val="000000" w:themeColor="text1"/>
            </w:rPr>
            <m:t>= A</m:t>
          </m:r>
          <m:d>
            <m:dPr>
              <m:ctrlPr>
                <w:rPr>
                  <w:rStyle w:val="af2"/>
                  <w:rFonts w:ascii="Cambria Math" w:hAnsi="Cambria Math"/>
                  <w:i/>
                  <w:color w:val="000000" w:themeColor="text1"/>
                </w:rPr>
              </m:ctrlPr>
            </m:dPr>
            <m:e>
              <m:r>
                <w:rPr>
                  <w:rStyle w:val="af2"/>
                  <w:rFonts w:ascii="Cambria Math" w:hAnsi="Cambria Math"/>
                  <w:color w:val="000000" w:themeColor="text1"/>
                </w:rPr>
                <m:t>CW EIRP</m:t>
              </m:r>
            </m:e>
          </m:d>
          <m:r>
            <w:rPr>
              <w:rStyle w:val="af2"/>
              <w:rFonts w:ascii="Cambria Math" w:hAnsi="Cambria Math"/>
              <w:color w:val="000000" w:themeColor="text1"/>
            </w:rPr>
            <m:t>-</m:t>
          </m:r>
          <m:sSub>
            <m:sSubPr>
              <m:ctrlPr>
                <w:rPr>
                  <w:rStyle w:val="af2"/>
                  <w:rFonts w:ascii="Cambria Math" w:hAnsi="Cambria Math"/>
                  <w:i/>
                  <w:color w:val="000000" w:themeColor="text1"/>
                </w:rPr>
              </m:ctrlPr>
            </m:sSubPr>
            <m:e>
              <m:r>
                <w:rPr>
                  <w:rStyle w:val="af2"/>
                  <w:rFonts w:ascii="Cambria Math" w:hAnsi="Cambria Math"/>
                  <w:color w:val="000000" w:themeColor="text1"/>
                </w:rPr>
                <m:t>P</m:t>
              </m:r>
            </m:e>
            <m:sub>
              <m:r>
                <w:rPr>
                  <w:rStyle w:val="af2"/>
                  <w:rFonts w:ascii="Cambria Math" w:hAnsi="Cambria Math"/>
                  <w:color w:val="000000" w:themeColor="text1"/>
                </w:rPr>
                <m:t>loss air</m:t>
              </m:r>
            </m:sub>
          </m:sSub>
          <m:r>
            <w:rPr>
              <w:rStyle w:val="af2"/>
              <w:rFonts w:ascii="Cambria Math" w:hAnsi="Cambria Math"/>
              <w:color w:val="000000" w:themeColor="text1"/>
            </w:rPr>
            <m:t>+</m:t>
          </m:r>
          <m:sSub>
            <m:sSubPr>
              <m:ctrlPr>
                <w:rPr>
                  <w:rStyle w:val="af2"/>
                  <w:rFonts w:ascii="Cambria Math" w:hAnsi="Cambria Math"/>
                  <w:i/>
                  <w:color w:val="000000" w:themeColor="text1"/>
                </w:rPr>
              </m:ctrlPr>
            </m:sSubPr>
            <m:e>
              <m:r>
                <w:rPr>
                  <w:rStyle w:val="af2"/>
                  <w:rFonts w:ascii="Cambria Math" w:hAnsi="Cambria Math"/>
                  <w:color w:val="000000" w:themeColor="text1"/>
                </w:rPr>
                <m:t>M</m:t>
              </m:r>
            </m:e>
            <m:sub>
              <m:r>
                <w:rPr>
                  <w:rStyle w:val="af2"/>
                  <w:rFonts w:ascii="Cambria Math" w:hAnsi="Cambria Math"/>
                  <w:color w:val="000000" w:themeColor="text1"/>
                </w:rPr>
                <m:t>1</m:t>
              </m:r>
            </m:sub>
          </m:sSub>
          <m:r>
            <w:rPr>
              <w:rStyle w:val="af2"/>
              <w:rFonts w:ascii="Cambria Math" w:hAnsi="Cambria Math"/>
              <w:color w:val="000000" w:themeColor="text1"/>
            </w:rPr>
            <m:t>-</m:t>
          </m:r>
          <m:sSub>
            <m:sSubPr>
              <m:ctrlPr>
                <w:rPr>
                  <w:rStyle w:val="af2"/>
                  <w:rFonts w:ascii="Cambria Math" w:hAnsi="Cambria Math"/>
                  <w:i/>
                  <w:color w:val="000000" w:themeColor="text1"/>
                </w:rPr>
              </m:ctrlPr>
            </m:sSubPr>
            <m:e>
              <m:r>
                <w:rPr>
                  <w:rStyle w:val="af2"/>
                  <w:rFonts w:ascii="Cambria Math" w:hAnsi="Cambria Math"/>
                  <w:color w:val="000000" w:themeColor="text1"/>
                </w:rPr>
                <m:t>P</m:t>
              </m:r>
            </m:e>
            <m:sub>
              <m:r>
                <w:rPr>
                  <w:rStyle w:val="af2"/>
                  <w:rFonts w:ascii="Cambria Math" w:hAnsi="Cambria Math"/>
                  <w:color w:val="000000" w:themeColor="text1"/>
                </w:rPr>
                <m:t xml:space="preserve">loss_iot_device </m:t>
              </m:r>
            </m:sub>
          </m:sSub>
          <m:r>
            <w:rPr>
              <w:rStyle w:val="af2"/>
              <w:rFonts w:ascii="Cambria Math" w:hAnsi="Cambria Math"/>
              <w:color w:val="000000" w:themeColor="text1"/>
            </w:rPr>
            <m:t>+Antenna Gain</m:t>
          </m:r>
        </m:oMath>
      </m:oMathPara>
    </w:p>
    <w:p w14:paraId="5E68C786" w14:textId="4D7236CC" w:rsidR="006B21D1" w:rsidRPr="00363649" w:rsidRDefault="00A004C1" w:rsidP="006B21D1">
      <w:pPr>
        <w:pStyle w:val="a0"/>
        <w:rPr>
          <w:rStyle w:val="af2"/>
          <w:color w:val="000000" w:themeColor="text1"/>
          <w:lang w:eastAsia="ko-KR"/>
        </w:rPr>
      </w:pPr>
      <m:oMathPara>
        <m:oMath>
          <m:sSub>
            <m:sSubPr>
              <m:ctrlPr>
                <w:rPr>
                  <w:rStyle w:val="af2"/>
                  <w:rFonts w:ascii="Cambria Math" w:hAnsi="Cambria Math"/>
                  <w:i/>
                  <w:color w:val="000000" w:themeColor="text1"/>
                </w:rPr>
              </m:ctrlPr>
            </m:sSubPr>
            <m:e>
              <m:r>
                <w:rPr>
                  <w:rStyle w:val="af2"/>
                  <w:rFonts w:ascii="Cambria Math" w:hAnsi="Cambria Math"/>
                  <w:color w:val="000000" w:themeColor="text1"/>
                </w:rPr>
                <m:t>P</m:t>
              </m:r>
            </m:e>
            <m:sub>
              <m:r>
                <w:rPr>
                  <w:rStyle w:val="af2"/>
                  <w:rFonts w:ascii="Cambria Math" w:hAnsi="Cambria Math"/>
                  <w:color w:val="000000" w:themeColor="text1"/>
                </w:rPr>
                <m:t xml:space="preserve">loss_iot_device </m:t>
              </m:r>
            </m:sub>
          </m:sSub>
          <m:r>
            <w:rPr>
              <w:rStyle w:val="af2"/>
              <w:rFonts w:ascii="Cambria Math" w:hAnsi="Cambria Math"/>
              <w:color w:val="000000" w:themeColor="text1"/>
            </w:rPr>
            <m:t>=2*</m:t>
          </m:r>
          <m:sSub>
            <m:sSubPr>
              <m:ctrlPr>
                <w:rPr>
                  <w:rStyle w:val="af2"/>
                  <w:rFonts w:ascii="Cambria Math" w:hAnsi="Cambria Math"/>
                  <w:i/>
                  <w:color w:val="000000" w:themeColor="text1"/>
                </w:rPr>
              </m:ctrlPr>
            </m:sSubPr>
            <m:e>
              <m:r>
                <w:rPr>
                  <w:rStyle w:val="af2"/>
                  <w:rFonts w:ascii="Cambria Math" w:hAnsi="Cambria Math"/>
                  <w:color w:val="000000" w:themeColor="text1"/>
                </w:rPr>
                <m:t>P</m:t>
              </m:r>
            </m:e>
            <m:sub>
              <m:r>
                <w:rPr>
                  <w:rStyle w:val="af2"/>
                  <w:rFonts w:ascii="Cambria Math" w:hAnsi="Cambria Math"/>
                  <w:color w:val="000000" w:themeColor="text1"/>
                </w:rPr>
                <m:t>Backscattering modulator</m:t>
              </m:r>
            </m:sub>
          </m:sSub>
        </m:oMath>
      </m:oMathPara>
    </w:p>
    <w:p w14:paraId="39F59D41" w14:textId="77777777" w:rsidR="00D53BBE" w:rsidRDefault="00D53BBE" w:rsidP="006109F8">
      <w:pPr>
        <w:rPr>
          <w:rStyle w:val="af2"/>
          <w:color w:val="000000" w:themeColor="text1"/>
          <w:lang w:eastAsia="ko-KR"/>
        </w:rPr>
      </w:pPr>
    </w:p>
    <w:p w14:paraId="30F6B550" w14:textId="1852C253" w:rsidR="006109F8" w:rsidRPr="006109F8" w:rsidRDefault="00A004C1" w:rsidP="006109F8">
      <w:pPr>
        <w:rPr>
          <w:color w:val="000000" w:themeColor="text1"/>
          <w:lang w:val="en-US" w:eastAsia="ko-KR"/>
        </w:rPr>
      </w:pPr>
      <m:oMath>
        <m:sSub>
          <m:sSubPr>
            <m:ctrlPr>
              <w:rPr>
                <w:rStyle w:val="af2"/>
                <w:rFonts w:ascii="Cambria Math" w:hAnsi="Cambria Math"/>
                <w:i/>
                <w:color w:val="000000" w:themeColor="text1"/>
              </w:rPr>
            </m:ctrlPr>
          </m:sSubPr>
          <m:e>
            <m:r>
              <w:rPr>
                <w:rStyle w:val="af2"/>
                <w:rFonts w:ascii="Cambria Math" w:hAnsi="Cambria Math"/>
                <w:color w:val="000000" w:themeColor="text1"/>
                <w:lang w:eastAsia="ko-KR"/>
              </w:rPr>
              <m:t>M</m:t>
            </m:r>
          </m:e>
          <m:sub>
            <m:r>
              <w:rPr>
                <w:rStyle w:val="af2"/>
                <w:rFonts w:ascii="Cambria Math" w:hAnsi="Cambria Math"/>
                <w:color w:val="000000" w:themeColor="text1"/>
                <w:lang w:eastAsia="ko-KR"/>
              </w:rPr>
              <m:t>1</m:t>
            </m:r>
          </m:sub>
        </m:sSub>
        <m:r>
          <w:rPr>
            <w:rStyle w:val="af2"/>
            <w:rFonts w:ascii="Cambria Math" w:hAnsi="Cambria Math"/>
            <w:color w:val="000000" w:themeColor="text1"/>
          </w:rPr>
          <m:t xml:space="preserve"> </m:t>
        </m:r>
      </m:oMath>
      <w:r w:rsidR="006109F8" w:rsidRPr="006109F8">
        <w:rPr>
          <w:color w:val="000000" w:themeColor="text1"/>
          <w:lang w:val="en" w:eastAsia="ko-KR"/>
        </w:rPr>
        <w:t xml:space="preserve">is the value due to fading including implementation margin, penetration loss, etc. Consider </w:t>
      </w:r>
      <m:oMath>
        <m:sSub>
          <m:sSubPr>
            <m:ctrlPr>
              <w:rPr>
                <w:rStyle w:val="af2"/>
                <w:rFonts w:ascii="Cambria Math" w:hAnsi="Cambria Math"/>
                <w:i/>
                <w:color w:val="000000" w:themeColor="text1"/>
              </w:rPr>
            </m:ctrlPr>
          </m:sSubPr>
          <m:e>
            <m:r>
              <w:rPr>
                <w:rStyle w:val="af2"/>
                <w:rFonts w:ascii="Cambria Math" w:hAnsi="Cambria Math"/>
                <w:color w:val="000000" w:themeColor="text1"/>
                <w:lang w:eastAsia="ko-KR"/>
              </w:rPr>
              <m:t>M</m:t>
            </m:r>
          </m:e>
          <m:sub>
            <m:r>
              <w:rPr>
                <w:rStyle w:val="af2"/>
                <w:rFonts w:ascii="Cambria Math" w:hAnsi="Cambria Math"/>
                <w:color w:val="000000" w:themeColor="text1"/>
                <w:lang w:eastAsia="ko-KR"/>
              </w:rPr>
              <m:t>1</m:t>
            </m:r>
          </m:sub>
        </m:sSub>
        <m:r>
          <w:rPr>
            <w:rStyle w:val="af2"/>
            <w:rFonts w:ascii="Cambria Math" w:hAnsi="Cambria Math"/>
            <w:color w:val="000000" w:themeColor="text1"/>
          </w:rPr>
          <m:t xml:space="preserve"> </m:t>
        </m:r>
      </m:oMath>
      <w:r w:rsidR="006109F8" w:rsidRPr="006109F8">
        <w:rPr>
          <w:color w:val="000000" w:themeColor="text1"/>
          <w:lang w:val="en" w:eastAsia="ko-KR"/>
        </w:rPr>
        <w:t xml:space="preserve">=-5dB. </w:t>
      </w:r>
      <m:oMath>
        <m:sSub>
          <m:sSubPr>
            <m:ctrlPr>
              <w:rPr>
                <w:rStyle w:val="af2"/>
                <w:rFonts w:ascii="Cambria Math" w:hAnsi="Cambria Math"/>
                <w:i/>
                <w:color w:val="000000" w:themeColor="text1"/>
              </w:rPr>
            </m:ctrlPr>
          </m:sSubPr>
          <m:e>
            <m:r>
              <w:rPr>
                <w:rStyle w:val="af2"/>
                <w:rFonts w:ascii="Cambria Math" w:hAnsi="Cambria Math"/>
                <w:color w:val="000000" w:themeColor="text1"/>
                <w:lang w:eastAsia="ko-KR"/>
              </w:rPr>
              <m:t>P</m:t>
            </m:r>
          </m:e>
          <m:sub>
            <m:r>
              <w:rPr>
                <w:rStyle w:val="af2"/>
                <w:rFonts w:ascii="Cambria Math" w:hAnsi="Cambria Math"/>
                <w:color w:val="000000" w:themeColor="text1"/>
                <w:lang w:eastAsia="ko-KR"/>
              </w:rPr>
              <m:t xml:space="preserve">loss_iot_device </m:t>
            </m:r>
          </m:sub>
        </m:sSub>
      </m:oMath>
      <w:r w:rsidR="006109F8" w:rsidRPr="006109F8">
        <w:rPr>
          <w:color w:val="000000" w:themeColor="text1"/>
          <w:lang w:val="en" w:eastAsia="ko-KR"/>
        </w:rPr>
        <w:t xml:space="preserve"> is the loss experienced inside the device and can be expressed as reflection loss. The reason </w:t>
      </w:r>
      <m:oMath>
        <m:sSub>
          <m:sSubPr>
            <m:ctrlPr>
              <w:rPr>
                <w:rStyle w:val="af2"/>
                <w:rFonts w:ascii="Cambria Math" w:hAnsi="Cambria Math"/>
                <w:i/>
                <w:color w:val="000000" w:themeColor="text1"/>
              </w:rPr>
            </m:ctrlPr>
          </m:sSubPr>
          <m:e>
            <m:r>
              <w:rPr>
                <w:rStyle w:val="af2"/>
                <w:rFonts w:ascii="Cambria Math" w:hAnsi="Cambria Math"/>
                <w:color w:val="000000" w:themeColor="text1"/>
                <w:lang w:eastAsia="ko-KR"/>
              </w:rPr>
              <m:t>P</m:t>
            </m:r>
          </m:e>
          <m:sub>
            <m:r>
              <w:rPr>
                <w:rStyle w:val="af2"/>
                <w:rFonts w:ascii="Cambria Math" w:hAnsi="Cambria Math"/>
                <w:color w:val="000000" w:themeColor="text1"/>
                <w:lang w:eastAsia="ko-KR"/>
              </w:rPr>
              <m:t xml:space="preserve">loss_iot_device </m:t>
            </m:r>
          </m:sub>
        </m:sSub>
        <m:r>
          <w:rPr>
            <w:rStyle w:val="af2"/>
            <w:rFonts w:ascii="Cambria Math" w:hAnsi="Cambria Math"/>
            <w:color w:val="000000" w:themeColor="text1"/>
            <w:lang w:eastAsia="ko-KR"/>
          </w:rPr>
          <m:t>=2*</m:t>
        </m:r>
        <m:sSub>
          <m:sSubPr>
            <m:ctrlPr>
              <w:rPr>
                <w:rStyle w:val="af2"/>
                <w:rFonts w:ascii="Cambria Math" w:hAnsi="Cambria Math"/>
                <w:i/>
                <w:color w:val="000000" w:themeColor="text1"/>
              </w:rPr>
            </m:ctrlPr>
          </m:sSubPr>
          <m:e>
            <m:r>
              <w:rPr>
                <w:rStyle w:val="af2"/>
                <w:rFonts w:ascii="Cambria Math" w:hAnsi="Cambria Math"/>
                <w:color w:val="000000" w:themeColor="text1"/>
                <w:lang w:eastAsia="ko-KR"/>
              </w:rPr>
              <m:t>P</m:t>
            </m:r>
          </m:e>
          <m:sub>
            <m:r>
              <w:rPr>
                <w:rStyle w:val="af2"/>
                <w:rFonts w:ascii="Cambria Math" w:hAnsi="Cambria Math"/>
                <w:color w:val="000000" w:themeColor="text1"/>
                <w:lang w:eastAsia="ko-KR"/>
              </w:rPr>
              <m:t>Backscattering modulator</m:t>
            </m:r>
          </m:sub>
        </m:sSub>
      </m:oMath>
      <w:r w:rsidR="006109F8" w:rsidRPr="006109F8">
        <w:rPr>
          <w:color w:val="000000" w:themeColor="text1"/>
          <w:lang w:val="en" w:eastAsia="ko-KR"/>
        </w:rPr>
        <w:t xml:space="preserve"> is because it experiences </w:t>
      </w:r>
      <m:oMath>
        <m:sSub>
          <m:sSubPr>
            <m:ctrlPr>
              <w:rPr>
                <w:rStyle w:val="af2"/>
                <w:rFonts w:ascii="Cambria Math" w:hAnsi="Cambria Math"/>
                <w:i/>
                <w:color w:val="000000" w:themeColor="text1"/>
              </w:rPr>
            </m:ctrlPr>
          </m:sSubPr>
          <m:e>
            <m:r>
              <w:rPr>
                <w:rStyle w:val="af2"/>
                <w:rFonts w:ascii="Cambria Math" w:hAnsi="Cambria Math"/>
                <w:color w:val="000000" w:themeColor="text1"/>
                <w:lang w:eastAsia="ko-KR"/>
              </w:rPr>
              <m:t>P</m:t>
            </m:r>
          </m:e>
          <m:sub>
            <m:r>
              <w:rPr>
                <w:rStyle w:val="af2"/>
                <w:rFonts w:ascii="Cambria Math" w:hAnsi="Cambria Math"/>
                <w:color w:val="000000" w:themeColor="text1"/>
                <w:lang w:eastAsia="ko-KR"/>
              </w:rPr>
              <m:t>Backscattering modulator</m:t>
            </m:r>
          </m:sub>
        </m:sSub>
      </m:oMath>
      <w:r w:rsidR="006109F8" w:rsidRPr="006109F8">
        <w:rPr>
          <w:color w:val="000000" w:themeColor="text1"/>
          <w:lang w:val="en" w:eastAsia="ko-KR"/>
        </w:rPr>
        <w:t xml:space="preserve"> twice, once when entering and once when exiting. Let's assume </w:t>
      </w:r>
      <m:oMath>
        <m:sSub>
          <m:sSubPr>
            <m:ctrlPr>
              <w:rPr>
                <w:rStyle w:val="af2"/>
                <w:rFonts w:ascii="Cambria Math" w:hAnsi="Cambria Math"/>
                <w:i/>
                <w:color w:val="000000" w:themeColor="text1"/>
              </w:rPr>
            </m:ctrlPr>
          </m:sSubPr>
          <m:e>
            <m:r>
              <w:rPr>
                <w:rStyle w:val="af2"/>
                <w:rFonts w:ascii="Cambria Math" w:hAnsi="Cambria Math"/>
                <w:color w:val="000000" w:themeColor="text1"/>
                <w:lang w:eastAsia="ko-KR"/>
              </w:rPr>
              <m:t>P</m:t>
            </m:r>
          </m:e>
          <m:sub>
            <m:r>
              <w:rPr>
                <w:rStyle w:val="af2"/>
                <w:rFonts w:ascii="Cambria Math" w:hAnsi="Cambria Math"/>
                <w:color w:val="000000" w:themeColor="text1"/>
                <w:lang w:eastAsia="ko-KR"/>
              </w:rPr>
              <m:t xml:space="preserve">loss_iot_device </m:t>
            </m:r>
          </m:sub>
        </m:sSub>
      </m:oMath>
      <w:r w:rsidR="006109F8" w:rsidRPr="006109F8">
        <w:rPr>
          <w:color w:val="000000" w:themeColor="text1"/>
          <w:lang w:val="en" w:eastAsia="ko-KR"/>
        </w:rPr>
        <w:t>=7dB(</w:t>
      </w:r>
      <m:oMath>
        <m:sSub>
          <m:sSubPr>
            <m:ctrlPr>
              <w:rPr>
                <w:rStyle w:val="af2"/>
                <w:rFonts w:ascii="Cambria Math" w:hAnsi="Cambria Math"/>
                <w:i/>
                <w:color w:val="000000" w:themeColor="text1"/>
              </w:rPr>
            </m:ctrlPr>
          </m:sSubPr>
          <m:e>
            <m:r>
              <w:rPr>
                <w:rStyle w:val="af2"/>
                <w:rFonts w:ascii="Cambria Math" w:hAnsi="Cambria Math"/>
                <w:color w:val="000000" w:themeColor="text1"/>
                <w:lang w:eastAsia="ko-KR"/>
              </w:rPr>
              <m:t>P</m:t>
            </m:r>
          </m:e>
          <m:sub>
            <m:r>
              <w:rPr>
                <w:rStyle w:val="af2"/>
                <w:rFonts w:ascii="Cambria Math" w:hAnsi="Cambria Math"/>
                <w:color w:val="000000" w:themeColor="text1"/>
                <w:lang w:eastAsia="ko-KR"/>
              </w:rPr>
              <m:t>Backscattering modulator</m:t>
            </m:r>
          </m:sub>
        </m:sSub>
      </m:oMath>
      <w:r w:rsidR="006109F8" w:rsidRPr="006109F8">
        <w:rPr>
          <w:color w:val="000000" w:themeColor="text1"/>
          <w:lang w:val="en" w:eastAsia="ko-KR"/>
        </w:rPr>
        <w:t>=3.5dB). Then, the transmitted output power of the device can be calculated as follows. The values ​​assumed here can change.</w:t>
      </w:r>
    </w:p>
    <w:p w14:paraId="05D92CEA" w14:textId="77777777" w:rsidR="00363649" w:rsidRDefault="00363649" w:rsidP="00363649">
      <w:pPr>
        <w:rPr>
          <w:rStyle w:val="af2"/>
          <w:color w:val="000000" w:themeColor="text1"/>
          <w:lang w:eastAsia="ko-KR"/>
        </w:rPr>
      </w:pPr>
    </w:p>
    <w:p w14:paraId="2CA7A28F" w14:textId="77777777" w:rsidR="0093125A" w:rsidRPr="003C3F97" w:rsidRDefault="0093125A" w:rsidP="0093125A">
      <w:pPr>
        <w:rPr>
          <w:color w:val="000000" w:themeColor="text1"/>
        </w:rPr>
      </w:pPr>
      <m:oMathPara>
        <m:oMath>
          <m:r>
            <w:rPr>
              <w:rStyle w:val="af2"/>
              <w:rFonts w:ascii="Cambria Math" w:hAnsi="Cambria Math"/>
              <w:color w:val="000000" w:themeColor="text1"/>
            </w:rPr>
            <m:t>C</m:t>
          </m:r>
          <m:d>
            <m:dPr>
              <m:ctrlPr>
                <w:rPr>
                  <w:rStyle w:val="af2"/>
                  <w:rFonts w:ascii="Cambria Math" w:hAnsi="Cambria Math"/>
                  <w:i/>
                  <w:color w:val="000000" w:themeColor="text1"/>
                </w:rPr>
              </m:ctrlPr>
            </m:dPr>
            <m:e>
              <m:r>
                <w:rPr>
                  <w:rStyle w:val="af2"/>
                  <w:rFonts w:ascii="Cambria Math" w:hAnsi="Cambria Math"/>
                  <w:color w:val="000000" w:themeColor="text1"/>
                </w:rPr>
                <m:t>Transmitted output power of A-IoT</m:t>
              </m:r>
            </m:e>
          </m:d>
          <m:r>
            <w:rPr>
              <w:rStyle w:val="af2"/>
              <w:rFonts w:ascii="Cambria Math" w:hAnsi="Cambria Math"/>
              <w:color w:val="000000" w:themeColor="text1"/>
            </w:rPr>
            <m:t>=A-65.46dBm-5dB-7dB+0dB=A-77.46dBm</m:t>
          </m:r>
        </m:oMath>
      </m:oMathPara>
    </w:p>
    <w:p w14:paraId="781D2363" w14:textId="77777777" w:rsidR="006109F8" w:rsidRDefault="006109F8" w:rsidP="00363649">
      <w:pPr>
        <w:rPr>
          <w:rStyle w:val="af2"/>
          <w:color w:val="000000" w:themeColor="text1"/>
          <w:lang w:eastAsia="ko-KR"/>
        </w:rPr>
      </w:pPr>
    </w:p>
    <w:p w14:paraId="2550C76C" w14:textId="77777777" w:rsidR="00C17FEE" w:rsidRPr="00C17FEE" w:rsidRDefault="00C17FEE" w:rsidP="00C17FEE">
      <w:pPr>
        <w:pStyle w:val="a0"/>
        <w:rPr>
          <w:lang w:val="en-US" w:eastAsia="ko-KR"/>
        </w:rPr>
      </w:pPr>
      <w:r w:rsidRPr="00C17FEE">
        <w:rPr>
          <w:lang w:val="en" w:eastAsia="ko-KR"/>
        </w:rPr>
        <w:t>Then, the transmitted output power emitted from this device must go back to the BS and have a value greater than the reference sensitivity.</w:t>
      </w:r>
    </w:p>
    <w:p w14:paraId="2EBA0E7F" w14:textId="77777777" w:rsidR="00363649" w:rsidRPr="00C17FEE" w:rsidRDefault="00363649" w:rsidP="006B21D1">
      <w:pPr>
        <w:pStyle w:val="a0"/>
        <w:rPr>
          <w:b/>
          <w:bCs/>
          <w:u w:val="single"/>
          <w:lang w:val="en-US" w:eastAsia="ko-KR"/>
        </w:rPr>
      </w:pPr>
    </w:p>
    <w:p w14:paraId="5229B4A6" w14:textId="192D84BF" w:rsidR="00C17FEE" w:rsidRDefault="00C17FEE" w:rsidP="00C17FEE">
      <w:pPr>
        <w:rPr>
          <w:color w:val="000000" w:themeColor="text1"/>
          <w:lang w:eastAsia="ko-KR"/>
        </w:rPr>
      </w:pPr>
      <m:oMath>
        <m:r>
          <w:rPr>
            <w:rStyle w:val="af2"/>
            <w:rFonts w:ascii="Cambria Math" w:hAnsi="Cambria Math"/>
            <w:color w:val="000000" w:themeColor="text1"/>
            <w:lang w:eastAsia="ko-KR"/>
          </w:rPr>
          <m:t>BS Received power=A(CW transmitted output power)-77.46dBm-</m:t>
        </m:r>
        <m:sSub>
          <m:sSubPr>
            <m:ctrlPr>
              <w:rPr>
                <w:rStyle w:val="af2"/>
                <w:rFonts w:ascii="Cambria Math" w:hAnsi="Cambria Math"/>
                <w:i/>
                <w:color w:val="000000" w:themeColor="text1"/>
              </w:rPr>
            </m:ctrlPr>
          </m:sSubPr>
          <m:e>
            <m:r>
              <w:rPr>
                <w:rStyle w:val="af2"/>
                <w:rFonts w:ascii="Cambria Math" w:hAnsi="Cambria Math"/>
                <w:color w:val="000000" w:themeColor="text1"/>
                <w:lang w:eastAsia="ko-KR"/>
              </w:rPr>
              <m:t>P</m:t>
            </m:r>
          </m:e>
          <m:sub>
            <m:r>
              <w:rPr>
                <w:rStyle w:val="af2"/>
                <w:rFonts w:ascii="Cambria Math" w:hAnsi="Cambria Math"/>
                <w:color w:val="000000" w:themeColor="text1"/>
                <w:lang w:eastAsia="ko-KR"/>
              </w:rPr>
              <m:t>loss air</m:t>
            </m:r>
          </m:sub>
        </m:sSub>
        <m:r>
          <w:rPr>
            <w:rStyle w:val="af2"/>
            <w:rFonts w:ascii="Cambria Math" w:hAnsi="Cambria Math"/>
            <w:color w:val="000000" w:themeColor="text1"/>
            <w:lang w:eastAsia="ko-KR"/>
          </w:rPr>
          <m:t>=A-77.46dBm-65.46dB=A-142.92dBm≥-110dBm</m:t>
        </m:r>
      </m:oMath>
      <w:r>
        <w:rPr>
          <w:rFonts w:hint="eastAsia"/>
          <w:color w:val="000000" w:themeColor="text1"/>
          <w:lang w:eastAsia="ko-KR"/>
        </w:rPr>
        <w:t xml:space="preserve"> </w:t>
      </w:r>
    </w:p>
    <w:p w14:paraId="5EF5B11F" w14:textId="77777777" w:rsidR="006109F8" w:rsidRDefault="006109F8" w:rsidP="006B21D1">
      <w:pPr>
        <w:pStyle w:val="a0"/>
        <w:rPr>
          <w:b/>
          <w:bCs/>
          <w:u w:val="single"/>
          <w:lang w:eastAsia="ko-KR"/>
        </w:rPr>
      </w:pPr>
    </w:p>
    <w:p w14:paraId="2F79753A" w14:textId="16BE0024" w:rsidR="00C17FEE" w:rsidRPr="00D36AF6" w:rsidRDefault="00C17FEE" w:rsidP="006B21D1">
      <w:pPr>
        <w:pStyle w:val="a0"/>
        <w:rPr>
          <w:lang w:val="en-US" w:eastAsia="ko-KR"/>
        </w:rPr>
      </w:pPr>
      <w:r w:rsidRPr="00C17FEE">
        <w:rPr>
          <w:lang w:val="en" w:eastAsia="ko-KR"/>
        </w:rPr>
        <w:t xml:space="preserve">Then, </w:t>
      </w:r>
      <m:oMath>
        <m:r>
          <w:rPr>
            <w:rStyle w:val="af2"/>
            <w:rFonts w:ascii="Cambria Math" w:hAnsi="Cambria Math"/>
            <w:color w:val="000000" w:themeColor="text1"/>
          </w:rPr>
          <m:t>A(CW transmitted output power)≥32.92dBm</m:t>
        </m:r>
      </m:oMath>
      <w:r w:rsidR="00315B73">
        <w:rPr>
          <w:rStyle w:val="af2"/>
          <w:rFonts w:hint="eastAsia"/>
          <w:color w:val="000000" w:themeColor="text1"/>
          <w:lang w:eastAsia="ko-KR"/>
        </w:rPr>
        <w:t xml:space="preserve"> </w:t>
      </w:r>
      <w:r w:rsidRPr="00C17FEE">
        <w:rPr>
          <w:lang w:val="en" w:eastAsia="ko-KR"/>
        </w:rPr>
        <w:t>is obtained. That is, under the above conditions, the required CW transmitted output power will be a value greater than or equal to 32.92</w:t>
      </w:r>
      <w:r w:rsidR="00315B73">
        <w:rPr>
          <w:rFonts w:hint="eastAsia"/>
          <w:lang w:val="en" w:eastAsia="ko-KR"/>
        </w:rPr>
        <w:t>dBm</w:t>
      </w:r>
      <w:r w:rsidRPr="00C17FEE">
        <w:rPr>
          <w:lang w:val="en" w:eastAsia="ko-KR"/>
        </w:rPr>
        <w:t>. Therefore, the CW transmitted output power can be defined as follows, for example</w:t>
      </w:r>
      <w:r w:rsidR="005D4636">
        <w:rPr>
          <w:rFonts w:hint="eastAsia"/>
          <w:lang w:val="en" w:eastAsia="ko-KR"/>
        </w:rPr>
        <w:t xml:space="preserve"> </w:t>
      </w:r>
      <w:r w:rsidR="005D4636">
        <w:rPr>
          <w:rStyle w:val="af2"/>
          <w:rFonts w:hint="eastAsia"/>
          <w:color w:val="000000" w:themeColor="text1"/>
        </w:rPr>
        <w:t>CW transmitted output power</w:t>
      </w:r>
      <w:r w:rsidR="005D4636">
        <w:rPr>
          <w:rStyle w:val="af2"/>
          <w:rFonts w:hint="eastAsia"/>
          <w:color w:val="000000" w:themeColor="text1"/>
          <w:lang w:eastAsia="ko-KR"/>
        </w:rPr>
        <w:t xml:space="preserve"> can be defined</w:t>
      </w:r>
      <w:r w:rsidR="00044B0A">
        <w:rPr>
          <w:rStyle w:val="af2"/>
          <w:rFonts w:hint="eastAsia"/>
          <w:color w:val="000000" w:themeColor="text1"/>
          <w:lang w:eastAsia="ko-KR"/>
        </w:rPr>
        <w:t xml:space="preserve"> as follow.</w:t>
      </w:r>
    </w:p>
    <w:p w14:paraId="746770C3" w14:textId="77777777" w:rsidR="00530BE0" w:rsidRDefault="00530BE0" w:rsidP="00530BE0">
      <w:pPr>
        <w:jc w:val="center"/>
        <w:rPr>
          <w:rStyle w:val="af2"/>
          <w:color w:val="000000" w:themeColor="text1"/>
        </w:rPr>
      </w:pPr>
      <w:r>
        <w:rPr>
          <w:rStyle w:val="af2"/>
          <w:rFonts w:hint="eastAsia"/>
          <w:color w:val="000000" w:themeColor="text1"/>
        </w:rPr>
        <w:t xml:space="preserve">CW transmitted output power, </w:t>
      </w:r>
      <m:oMath>
        <m:sSub>
          <m:sSubPr>
            <m:ctrlPr>
              <w:rPr>
                <w:rStyle w:val="af2"/>
                <w:rFonts w:ascii="Cambria Math" w:hAnsi="Cambria Math"/>
                <w:i/>
                <w:color w:val="000000" w:themeColor="text1"/>
              </w:rPr>
            </m:ctrlPr>
          </m:sSubPr>
          <m:e>
            <m:r>
              <w:rPr>
                <w:rStyle w:val="af2"/>
                <w:rFonts w:ascii="Cambria Math" w:hAnsi="Cambria Math"/>
                <w:color w:val="000000" w:themeColor="text1"/>
              </w:rPr>
              <m:t>P</m:t>
            </m:r>
          </m:e>
          <m:sub>
            <m:r>
              <w:rPr>
                <w:rStyle w:val="af2"/>
                <w:rFonts w:ascii="Cambria Math" w:hAnsi="Cambria Math"/>
                <w:color w:val="000000" w:themeColor="text1"/>
              </w:rPr>
              <m:t>CW</m:t>
            </m:r>
          </m:sub>
        </m:sSub>
      </m:oMath>
    </w:p>
    <w:tbl>
      <w:tblPr>
        <w:tblStyle w:val="a9"/>
        <w:tblW w:w="0" w:type="auto"/>
        <w:tblLook w:val="04A0" w:firstRow="1" w:lastRow="0" w:firstColumn="1" w:lastColumn="0" w:noHBand="0" w:noVBand="1"/>
      </w:tblPr>
      <w:tblGrid>
        <w:gridCol w:w="4908"/>
        <w:gridCol w:w="4947"/>
      </w:tblGrid>
      <w:tr w:rsidR="00530BE0" w14:paraId="291679BB" w14:textId="77777777" w:rsidTr="00E31C33">
        <w:tc>
          <w:tcPr>
            <w:tcW w:w="5228" w:type="dxa"/>
          </w:tcPr>
          <w:p w14:paraId="3F5DEE4A" w14:textId="77777777" w:rsidR="00530BE0" w:rsidRDefault="00530BE0" w:rsidP="00E31C33">
            <w:pPr>
              <w:rPr>
                <w:color w:val="000000" w:themeColor="text1"/>
              </w:rPr>
            </w:pPr>
            <w:r>
              <w:rPr>
                <w:color w:val="000000" w:themeColor="text1"/>
              </w:rPr>
              <w:t>C</w:t>
            </w:r>
            <w:r>
              <w:rPr>
                <w:rFonts w:hint="eastAsia"/>
                <w:color w:val="000000" w:themeColor="text1"/>
              </w:rPr>
              <w:t>ondition</w:t>
            </w:r>
          </w:p>
        </w:tc>
        <w:tc>
          <w:tcPr>
            <w:tcW w:w="5228" w:type="dxa"/>
          </w:tcPr>
          <w:p w14:paraId="118B53B1" w14:textId="77777777" w:rsidR="00530BE0" w:rsidRDefault="00A004C1" w:rsidP="00E31C33">
            <w:pPr>
              <w:rPr>
                <w:color w:val="000000" w:themeColor="text1"/>
              </w:rPr>
            </w:pPr>
            <m:oMath>
              <m:sSub>
                <m:sSubPr>
                  <m:ctrlPr>
                    <w:rPr>
                      <w:rStyle w:val="af2"/>
                      <w:rFonts w:ascii="Cambria Math" w:hAnsi="Cambria Math"/>
                      <w:i/>
                      <w:color w:val="000000" w:themeColor="text1"/>
                    </w:rPr>
                  </m:ctrlPr>
                </m:sSubPr>
                <m:e>
                  <m:r>
                    <w:rPr>
                      <w:rStyle w:val="af2"/>
                      <w:rFonts w:ascii="Cambria Math" w:hAnsi="Cambria Math"/>
                      <w:color w:val="000000" w:themeColor="text1"/>
                    </w:rPr>
                    <m:t>P</m:t>
                  </m:r>
                </m:e>
                <m:sub>
                  <m:r>
                    <w:rPr>
                      <w:rStyle w:val="af2"/>
                      <w:rFonts w:ascii="Cambria Math" w:hAnsi="Cambria Math"/>
                      <w:color w:val="000000" w:themeColor="text1"/>
                    </w:rPr>
                    <m:t>CW</m:t>
                  </m:r>
                </m:sub>
              </m:sSub>
            </m:oMath>
            <w:r w:rsidR="00530BE0">
              <w:rPr>
                <w:rStyle w:val="af2"/>
                <w:rFonts w:hint="eastAsia"/>
                <w:color w:val="000000" w:themeColor="text1"/>
              </w:rPr>
              <w:t>(</w:t>
            </w:r>
            <w:r w:rsidR="00530BE0">
              <w:rPr>
                <w:color w:val="000000" w:themeColor="text1"/>
              </w:rPr>
              <w:t>T</w:t>
            </w:r>
            <w:r w:rsidR="00530BE0">
              <w:rPr>
                <w:rFonts w:hint="eastAsia"/>
                <w:color w:val="000000" w:themeColor="text1"/>
              </w:rPr>
              <w:t>ransmitted output power)</w:t>
            </w:r>
          </w:p>
        </w:tc>
      </w:tr>
      <w:tr w:rsidR="00530BE0" w14:paraId="0181EB03" w14:textId="77777777" w:rsidTr="00E31C33">
        <w:tc>
          <w:tcPr>
            <w:tcW w:w="5228" w:type="dxa"/>
          </w:tcPr>
          <w:p w14:paraId="5E48B8E6" w14:textId="77777777" w:rsidR="00530BE0" w:rsidRDefault="00530BE0" w:rsidP="00E31C33">
            <w:pPr>
              <w:rPr>
                <w:color w:val="000000" w:themeColor="text1"/>
              </w:rPr>
            </w:pPr>
            <w:r>
              <w:rPr>
                <w:color w:val="000000" w:themeColor="text1"/>
              </w:rPr>
              <w:t>I</w:t>
            </w:r>
            <w:r>
              <w:rPr>
                <w:rFonts w:hint="eastAsia"/>
                <w:color w:val="000000" w:themeColor="text1"/>
              </w:rPr>
              <w:t>ndoor(10-50m)</w:t>
            </w:r>
          </w:p>
        </w:tc>
        <w:tc>
          <w:tcPr>
            <w:tcW w:w="5228" w:type="dxa"/>
          </w:tcPr>
          <w:p w14:paraId="26EA31B6" w14:textId="202579E1" w:rsidR="00530BE0" w:rsidRPr="004564A5" w:rsidRDefault="00530BE0" w:rsidP="00E31C33">
            <w:pPr>
              <w:rPr>
                <w:color w:val="000000" w:themeColor="text1"/>
              </w:rPr>
            </w:pPr>
            <m:oMathPara>
              <m:oMath>
                <m:r>
                  <w:rPr>
                    <w:rStyle w:val="af2"/>
                    <w:rFonts w:ascii="Cambria Math" w:hAnsi="Cambria Math"/>
                    <w:color w:val="000000" w:themeColor="text1"/>
                  </w:rPr>
                  <m:t>≤33dBm</m:t>
                </m:r>
              </m:oMath>
            </m:oMathPara>
          </w:p>
        </w:tc>
      </w:tr>
    </w:tbl>
    <w:p w14:paraId="5CE16D7E" w14:textId="77777777" w:rsidR="00C17FEE" w:rsidRDefault="00C17FEE" w:rsidP="006B21D1">
      <w:pPr>
        <w:pStyle w:val="a0"/>
        <w:rPr>
          <w:b/>
          <w:bCs/>
          <w:u w:val="single"/>
          <w:lang w:eastAsia="ko-KR"/>
        </w:rPr>
      </w:pPr>
    </w:p>
    <w:p w14:paraId="7F3597E1" w14:textId="25139C0F" w:rsidR="00DC30B2" w:rsidRPr="00DC30B2" w:rsidRDefault="00DC30B2" w:rsidP="006B21D1">
      <w:pPr>
        <w:pStyle w:val="a0"/>
        <w:rPr>
          <w:b/>
          <w:bCs/>
          <w:lang w:eastAsia="ko-KR"/>
        </w:rPr>
      </w:pPr>
      <w:r w:rsidRPr="00DC30B2">
        <w:rPr>
          <w:rFonts w:hint="eastAsia"/>
          <w:b/>
          <w:bCs/>
          <w:lang w:eastAsia="ko-KR"/>
        </w:rPr>
        <w:t xml:space="preserve">Proposal 1: </w:t>
      </w:r>
      <w:r w:rsidR="00635CB8" w:rsidRPr="00DC30B2">
        <w:rPr>
          <w:rFonts w:hint="eastAsia"/>
          <w:b/>
          <w:bCs/>
          <w:lang w:eastAsia="ko-KR"/>
        </w:rPr>
        <w:t xml:space="preserve">CW output power </w:t>
      </w:r>
      <w:r w:rsidR="00635CB8">
        <w:rPr>
          <w:rFonts w:hint="eastAsia"/>
          <w:b/>
          <w:bCs/>
          <w:lang w:eastAsia="ko-KR"/>
        </w:rPr>
        <w:t xml:space="preserve">should </w:t>
      </w:r>
      <w:r w:rsidR="00635CB8" w:rsidRPr="00DC30B2">
        <w:rPr>
          <w:rFonts w:hint="eastAsia"/>
          <w:b/>
          <w:bCs/>
          <w:lang w:eastAsia="ko-KR"/>
        </w:rPr>
        <w:t xml:space="preserve">be </w:t>
      </w:r>
      <m:oMath>
        <m:r>
          <m:rPr>
            <m:sty m:val="bi"/>
          </m:rPr>
          <w:rPr>
            <w:rFonts w:ascii="Cambria Math" w:hAnsi="Cambria Math"/>
            <w:lang w:eastAsia="ko-KR"/>
          </w:rPr>
          <m:t xml:space="preserve">≤ </m:t>
        </m:r>
      </m:oMath>
      <w:r w:rsidR="00635CB8" w:rsidRPr="00DC30B2">
        <w:rPr>
          <w:rFonts w:hint="eastAsia"/>
          <w:b/>
          <w:bCs/>
          <w:lang w:eastAsia="ko-KR"/>
        </w:rPr>
        <w:t>33dBm</w:t>
      </w:r>
    </w:p>
    <w:p w14:paraId="4372CFD9" w14:textId="77777777" w:rsidR="009B29E3" w:rsidRPr="00AF65BC" w:rsidRDefault="009B29E3" w:rsidP="006B21D1">
      <w:pPr>
        <w:pStyle w:val="a0"/>
        <w:rPr>
          <w:b/>
          <w:bCs/>
          <w:u w:val="single"/>
          <w:lang w:eastAsia="ko-KR"/>
        </w:rPr>
      </w:pPr>
    </w:p>
    <w:p w14:paraId="04D679D2" w14:textId="197548B4" w:rsidR="00DC30B2" w:rsidRPr="003B6016" w:rsidRDefault="003B6016" w:rsidP="006B21D1">
      <w:pPr>
        <w:pStyle w:val="a0"/>
        <w:rPr>
          <w:b/>
          <w:bCs/>
          <w:u w:val="single"/>
          <w:lang w:eastAsia="ko-KR"/>
        </w:rPr>
      </w:pPr>
      <w:r w:rsidRPr="003B6016">
        <w:rPr>
          <w:rFonts w:hint="eastAsia"/>
          <w:b/>
          <w:bCs/>
          <w:u w:val="single"/>
          <w:lang w:eastAsia="ko-KR"/>
        </w:rPr>
        <w:t>ON/OFF requirement</w:t>
      </w:r>
    </w:p>
    <w:p w14:paraId="2880A24E" w14:textId="31774B1D" w:rsidR="003B6016" w:rsidRDefault="003B6016" w:rsidP="003B6016">
      <w:r>
        <w:t xml:space="preserve">CW </w:t>
      </w:r>
      <w:r w:rsidR="00947ADC">
        <w:rPr>
          <w:rFonts w:hint="eastAsia"/>
          <w:lang w:eastAsia="ko-KR"/>
        </w:rPr>
        <w:t>is required</w:t>
      </w:r>
      <w:r w:rsidR="009B29E3">
        <w:rPr>
          <w:rFonts w:hint="eastAsia"/>
          <w:lang w:eastAsia="ko-KR"/>
        </w:rPr>
        <w:t xml:space="preserve"> </w:t>
      </w:r>
      <w:r w:rsidR="00947ADC">
        <w:rPr>
          <w:rFonts w:hint="eastAsia"/>
          <w:lang w:eastAsia="ko-KR"/>
        </w:rPr>
        <w:t xml:space="preserve">when </w:t>
      </w:r>
      <w:r w:rsidR="00050458">
        <w:rPr>
          <w:rFonts w:hint="eastAsia"/>
          <w:lang w:eastAsia="ko-KR"/>
        </w:rPr>
        <w:t>device backscatter</w:t>
      </w:r>
      <w:r>
        <w:t xml:space="preserve">, </w:t>
      </w:r>
      <w:r w:rsidR="009B29E3">
        <w:rPr>
          <w:rFonts w:hint="eastAsia"/>
          <w:lang w:eastAsia="ko-KR"/>
        </w:rPr>
        <w:t xml:space="preserve">ON/OFF requirement of CW is needed </w:t>
      </w:r>
      <w:r w:rsidR="00050458">
        <w:rPr>
          <w:rFonts w:hint="eastAsia"/>
          <w:lang w:eastAsia="ko-KR"/>
        </w:rPr>
        <w:t>for</w:t>
      </w:r>
      <w:r w:rsidR="009B29E3">
        <w:rPr>
          <w:rFonts w:hint="eastAsia"/>
          <w:lang w:eastAsia="ko-KR"/>
        </w:rPr>
        <w:t xml:space="preserve"> align</w:t>
      </w:r>
      <w:r w:rsidR="00050458">
        <w:rPr>
          <w:rFonts w:hint="eastAsia"/>
          <w:lang w:eastAsia="ko-KR"/>
        </w:rPr>
        <w:t>ing</w:t>
      </w:r>
      <w:r w:rsidR="009B29E3">
        <w:rPr>
          <w:rFonts w:hint="eastAsia"/>
          <w:lang w:eastAsia="ko-KR"/>
        </w:rPr>
        <w:t xml:space="preserve"> with D2R transmission</w:t>
      </w:r>
      <w:r w:rsidR="00294841">
        <w:rPr>
          <w:rFonts w:hint="eastAsia"/>
          <w:lang w:eastAsia="ko-KR"/>
        </w:rPr>
        <w:t xml:space="preserve"> in time aspect</w:t>
      </w:r>
      <w:r w:rsidR="009B29E3">
        <w:rPr>
          <w:rFonts w:hint="eastAsia"/>
          <w:lang w:eastAsia="ko-KR"/>
        </w:rPr>
        <w:t xml:space="preserve">. </w:t>
      </w:r>
      <w:r w:rsidR="009B29E3">
        <w:rPr>
          <w:lang w:eastAsia="ko-KR"/>
        </w:rPr>
        <w:t>I</w:t>
      </w:r>
      <w:r w:rsidR="009B29E3">
        <w:rPr>
          <w:rFonts w:hint="eastAsia"/>
          <w:lang w:eastAsia="ko-KR"/>
        </w:rPr>
        <w:t xml:space="preserve">f CW always turn on, it </w:t>
      </w:r>
      <w:proofErr w:type="gramStart"/>
      <w:r w:rsidR="009B29E3">
        <w:rPr>
          <w:rFonts w:hint="eastAsia"/>
          <w:lang w:eastAsia="ko-KR"/>
        </w:rPr>
        <w:t>effect</w:t>
      </w:r>
      <w:proofErr w:type="gramEnd"/>
      <w:r w:rsidR="009B29E3">
        <w:rPr>
          <w:rFonts w:hint="eastAsia"/>
          <w:lang w:eastAsia="ko-KR"/>
        </w:rPr>
        <w:t xml:space="preserve"> on BS operation as interference. </w:t>
      </w:r>
      <w:r>
        <w:t xml:space="preserve">it will be beneficial to </w:t>
      </w:r>
      <w:r w:rsidR="009B29E3">
        <w:rPr>
          <w:rFonts w:hint="eastAsia"/>
          <w:lang w:eastAsia="ko-KR"/>
        </w:rPr>
        <w:t xml:space="preserve">define ON/OFF requirement. </w:t>
      </w:r>
      <w:r>
        <w:t xml:space="preserve">This will also </w:t>
      </w:r>
      <w:r w:rsidR="009B29E3">
        <w:rPr>
          <w:rFonts w:hint="eastAsia"/>
          <w:lang w:eastAsia="ko-KR"/>
        </w:rPr>
        <w:t>minimize</w:t>
      </w:r>
      <w:r>
        <w:t xml:space="preserve"> the interference </w:t>
      </w:r>
      <w:r w:rsidR="00294841">
        <w:rPr>
          <w:rFonts w:hint="eastAsia"/>
          <w:lang w:eastAsia="ko-KR"/>
        </w:rPr>
        <w:t>in D2R</w:t>
      </w:r>
      <w:r>
        <w:t xml:space="preserve"> receiving</w:t>
      </w:r>
      <w:r w:rsidR="00587931">
        <w:rPr>
          <w:rFonts w:hint="eastAsia"/>
          <w:lang w:eastAsia="ko-KR"/>
        </w:rPr>
        <w:t xml:space="preserve"> of reader</w:t>
      </w:r>
      <w:r w:rsidR="009B29E3">
        <w:rPr>
          <w:rFonts w:hint="eastAsia"/>
          <w:lang w:eastAsia="ko-KR"/>
        </w:rPr>
        <w:t xml:space="preserve">. </w:t>
      </w:r>
    </w:p>
    <w:p w14:paraId="33BC8C9F" w14:textId="77777777" w:rsidR="003B6016" w:rsidRDefault="003B6016" w:rsidP="003B6016"/>
    <w:p w14:paraId="69DF4394" w14:textId="49A322BC" w:rsidR="003B6016" w:rsidRDefault="003B6016" w:rsidP="003B6016">
      <w:pPr>
        <w:pStyle w:val="Proposal"/>
        <w:numPr>
          <w:ilvl w:val="0"/>
          <w:numId w:val="0"/>
        </w:numPr>
        <w:ind w:left="360" w:hanging="360"/>
      </w:pPr>
      <w:bookmarkStart w:id="0" w:name="_Ref188998512"/>
      <w:r>
        <w:rPr>
          <w:rFonts w:eastAsiaTheme="minorEastAsia" w:hint="eastAsia"/>
          <w:lang w:eastAsia="ko-KR"/>
        </w:rPr>
        <w:t xml:space="preserve">Proposal </w:t>
      </w:r>
      <w:proofErr w:type="gramStart"/>
      <w:r>
        <w:rPr>
          <w:rFonts w:eastAsiaTheme="minorEastAsia" w:hint="eastAsia"/>
          <w:lang w:eastAsia="ko-KR"/>
        </w:rPr>
        <w:t>2:</w:t>
      </w:r>
      <w:r w:rsidR="006867CE">
        <w:rPr>
          <w:rFonts w:eastAsiaTheme="minorEastAsia" w:hint="eastAsia"/>
          <w:lang w:eastAsia="ko-KR"/>
        </w:rPr>
        <w:t>It</w:t>
      </w:r>
      <w:proofErr w:type="gramEnd"/>
      <w:r w:rsidR="006867CE">
        <w:rPr>
          <w:rFonts w:eastAsiaTheme="minorEastAsia" w:hint="eastAsia"/>
          <w:lang w:eastAsia="ko-KR"/>
        </w:rPr>
        <w:t xml:space="preserve"> is necessary</w:t>
      </w:r>
      <w:r>
        <w:t xml:space="preserve"> </w:t>
      </w:r>
      <w:r w:rsidR="006867CE">
        <w:rPr>
          <w:rFonts w:eastAsiaTheme="minorEastAsia" w:hint="eastAsia"/>
          <w:lang w:eastAsia="ko-KR"/>
        </w:rPr>
        <w:t xml:space="preserve">to </w:t>
      </w:r>
      <w:r>
        <w:t>speci</w:t>
      </w:r>
      <w:r w:rsidR="006867CE">
        <w:rPr>
          <w:rFonts w:eastAsiaTheme="minorEastAsia" w:hint="eastAsia"/>
          <w:lang w:eastAsia="ko-KR"/>
        </w:rPr>
        <w:t xml:space="preserve">fy </w:t>
      </w:r>
      <w:r w:rsidR="006867CE">
        <w:t>ON/OFF TX requirement</w:t>
      </w:r>
      <w:r>
        <w:t>.</w:t>
      </w:r>
      <w:bookmarkEnd w:id="0"/>
      <w:r>
        <w:t xml:space="preserve"> </w:t>
      </w:r>
    </w:p>
    <w:p w14:paraId="21AE4E6D" w14:textId="77777777" w:rsidR="00EE158C" w:rsidRPr="00C17FEE" w:rsidRDefault="00EE158C" w:rsidP="006B21D1">
      <w:pPr>
        <w:pStyle w:val="a0"/>
        <w:rPr>
          <w:b/>
          <w:bCs/>
          <w:u w:val="single"/>
          <w:lang w:eastAsia="ko-KR"/>
        </w:rPr>
      </w:pPr>
    </w:p>
    <w:p w14:paraId="469F38E2" w14:textId="7BA426E7" w:rsidR="00837C7B" w:rsidRDefault="008542EA" w:rsidP="008542EA">
      <w:pPr>
        <w:pStyle w:val="1"/>
        <w:numPr>
          <w:ilvl w:val="0"/>
          <w:numId w:val="0"/>
        </w:numPr>
        <w:jc w:val="both"/>
        <w:rPr>
          <w:lang w:val="en-US" w:eastAsia="ko-KR"/>
        </w:rPr>
      </w:pPr>
      <w:r>
        <w:rPr>
          <w:rFonts w:hint="eastAsia"/>
          <w:lang w:val="en-US" w:eastAsia="ko-KR"/>
        </w:rPr>
        <w:t xml:space="preserve">2. </w:t>
      </w:r>
      <w:r w:rsidR="001171FA">
        <w:rPr>
          <w:rFonts w:hint="eastAsia"/>
          <w:lang w:val="en-US" w:eastAsia="ko-KR"/>
        </w:rPr>
        <w:t xml:space="preserve">Conclusion </w:t>
      </w:r>
    </w:p>
    <w:p w14:paraId="518EB89E" w14:textId="0C64F3B2" w:rsidR="00AA63A1" w:rsidRDefault="00AA63A1" w:rsidP="00AA63A1">
      <w:r>
        <w:rPr>
          <w:rFonts w:eastAsiaTheme="minorEastAsia" w:hint="eastAsia"/>
        </w:rPr>
        <w:t xml:space="preserve">In this contribution, </w:t>
      </w:r>
      <w:r>
        <w:rPr>
          <w:rFonts w:hint="eastAsia"/>
        </w:rPr>
        <w:t xml:space="preserve">we want to share some views on </w:t>
      </w:r>
      <w:r w:rsidR="00DD1FC5">
        <w:rPr>
          <w:rFonts w:hint="eastAsia"/>
          <w:lang w:val="en-US" w:eastAsia="ko-KR"/>
        </w:rPr>
        <w:t xml:space="preserve">Ambient IoT </w:t>
      </w:r>
      <w:r w:rsidR="00436B04">
        <w:rPr>
          <w:rFonts w:hint="eastAsia"/>
          <w:lang w:val="en-US" w:eastAsia="ko-KR"/>
        </w:rPr>
        <w:t>CW</w:t>
      </w:r>
      <w:r w:rsidR="00F27569" w:rsidRPr="00F27569">
        <w:rPr>
          <w:lang w:val="en-US" w:eastAsia="ko-KR"/>
        </w:rPr>
        <w:t xml:space="preserve"> for </w:t>
      </w:r>
      <w:r w:rsidR="00DD1FC5">
        <w:rPr>
          <w:rFonts w:hint="eastAsia"/>
          <w:lang w:val="en-US" w:eastAsia="ko-KR"/>
        </w:rPr>
        <w:t>RF requirements</w:t>
      </w:r>
      <w:r w:rsidR="00767CDF" w:rsidRPr="000E0585">
        <w:rPr>
          <w:lang w:val="en-US" w:eastAsia="ko-KR"/>
        </w:rPr>
        <w:t xml:space="preserve"> </w:t>
      </w:r>
      <w:r>
        <w:rPr>
          <w:rFonts w:hint="eastAsia"/>
        </w:rPr>
        <w:t>and proposals are made as following:</w:t>
      </w:r>
    </w:p>
    <w:p w14:paraId="4E141710" w14:textId="77777777" w:rsidR="00491136" w:rsidRDefault="00491136" w:rsidP="00C836AA">
      <w:pPr>
        <w:pStyle w:val="a0"/>
        <w:rPr>
          <w:b/>
          <w:bCs/>
          <w:lang w:eastAsia="ko-KR"/>
        </w:rPr>
      </w:pPr>
    </w:p>
    <w:p w14:paraId="73D1E815" w14:textId="15B4D06D" w:rsidR="00C836AA" w:rsidRPr="00491136" w:rsidRDefault="00491136" w:rsidP="00C836AA">
      <w:pPr>
        <w:pStyle w:val="a0"/>
        <w:rPr>
          <w:b/>
          <w:bCs/>
          <w:lang w:eastAsia="ko-KR"/>
        </w:rPr>
      </w:pPr>
      <w:r w:rsidRPr="00DC30B2">
        <w:rPr>
          <w:rFonts w:hint="eastAsia"/>
          <w:b/>
          <w:bCs/>
          <w:lang w:eastAsia="ko-KR"/>
        </w:rPr>
        <w:t xml:space="preserve">Proposal 1: CW output power </w:t>
      </w:r>
      <w:r>
        <w:rPr>
          <w:rFonts w:hint="eastAsia"/>
          <w:b/>
          <w:bCs/>
          <w:lang w:eastAsia="ko-KR"/>
        </w:rPr>
        <w:t xml:space="preserve">should </w:t>
      </w:r>
      <w:r w:rsidRPr="00DC30B2">
        <w:rPr>
          <w:rFonts w:hint="eastAsia"/>
          <w:b/>
          <w:bCs/>
          <w:lang w:eastAsia="ko-KR"/>
        </w:rPr>
        <w:t xml:space="preserve">be </w:t>
      </w:r>
      <m:oMath>
        <m:r>
          <m:rPr>
            <m:sty m:val="bi"/>
          </m:rPr>
          <w:rPr>
            <w:rFonts w:ascii="Cambria Math" w:hAnsi="Cambria Math"/>
            <w:lang w:eastAsia="ko-KR"/>
          </w:rPr>
          <m:t>≤</m:t>
        </m:r>
      </m:oMath>
      <w:r w:rsidRPr="00DC30B2">
        <w:rPr>
          <w:rFonts w:hint="eastAsia"/>
          <w:b/>
          <w:bCs/>
          <w:lang w:eastAsia="ko-KR"/>
        </w:rPr>
        <w:t>33dBm</w:t>
      </w:r>
    </w:p>
    <w:p w14:paraId="12D76057" w14:textId="67345E70" w:rsidR="000F24B5" w:rsidRPr="008C4AA1" w:rsidRDefault="00073E22" w:rsidP="008C4AA1">
      <w:pPr>
        <w:pStyle w:val="Proposal"/>
        <w:numPr>
          <w:ilvl w:val="0"/>
          <w:numId w:val="0"/>
        </w:numPr>
        <w:ind w:left="360" w:hanging="360"/>
        <w:rPr>
          <w:rFonts w:eastAsiaTheme="minorEastAsia"/>
          <w:lang w:eastAsia="ko-KR"/>
        </w:rPr>
      </w:pPr>
      <w:r>
        <w:rPr>
          <w:rFonts w:eastAsiaTheme="minorEastAsia" w:hint="eastAsia"/>
          <w:lang w:eastAsia="ko-KR"/>
        </w:rPr>
        <w:t>Proposal 2:</w:t>
      </w:r>
      <w:r w:rsidR="00993C2A">
        <w:rPr>
          <w:rFonts w:eastAsiaTheme="minorEastAsia" w:hint="eastAsia"/>
          <w:lang w:eastAsia="ko-KR"/>
        </w:rPr>
        <w:t xml:space="preserve"> </w:t>
      </w:r>
      <w:r>
        <w:rPr>
          <w:rFonts w:eastAsiaTheme="minorEastAsia" w:hint="eastAsia"/>
          <w:lang w:eastAsia="ko-KR"/>
        </w:rPr>
        <w:t>It is necessary</w:t>
      </w:r>
      <w:r>
        <w:t xml:space="preserve"> </w:t>
      </w:r>
      <w:r>
        <w:rPr>
          <w:rFonts w:eastAsiaTheme="minorEastAsia" w:hint="eastAsia"/>
          <w:lang w:eastAsia="ko-KR"/>
        </w:rPr>
        <w:t xml:space="preserve">to </w:t>
      </w:r>
      <w:r>
        <w:t>speci</w:t>
      </w:r>
      <w:r>
        <w:rPr>
          <w:rFonts w:eastAsiaTheme="minorEastAsia" w:hint="eastAsia"/>
          <w:lang w:eastAsia="ko-KR"/>
        </w:rPr>
        <w:t xml:space="preserve">fy </w:t>
      </w:r>
      <w:r>
        <w:t xml:space="preserve">ON/OFF TX requirement. </w:t>
      </w:r>
    </w:p>
    <w:p w14:paraId="63AA7688" w14:textId="1ED4104A" w:rsidR="001171FA" w:rsidRDefault="00C5006C" w:rsidP="00C5006C">
      <w:pPr>
        <w:pStyle w:val="1"/>
        <w:numPr>
          <w:ilvl w:val="0"/>
          <w:numId w:val="0"/>
        </w:numPr>
        <w:jc w:val="both"/>
        <w:rPr>
          <w:lang w:val="en-US" w:eastAsia="ko-KR"/>
        </w:rPr>
      </w:pPr>
      <w:r>
        <w:rPr>
          <w:rFonts w:hint="eastAsia"/>
          <w:lang w:val="en-US" w:eastAsia="ko-KR"/>
        </w:rPr>
        <w:t xml:space="preserve">3. </w:t>
      </w:r>
      <w:r w:rsidR="001171FA">
        <w:rPr>
          <w:rFonts w:hint="eastAsia"/>
          <w:lang w:val="en-US" w:eastAsia="ko-KR"/>
        </w:rPr>
        <w:t>Reference</w:t>
      </w:r>
    </w:p>
    <w:p w14:paraId="3A56A9DE" w14:textId="3D536E8B" w:rsidR="00D65DBE" w:rsidRDefault="003D7565" w:rsidP="00CD0965">
      <w:pPr>
        <w:pStyle w:val="a0"/>
        <w:rPr>
          <w:lang w:val="en-US" w:eastAsia="ko-KR"/>
        </w:rPr>
      </w:pPr>
      <w:r>
        <w:rPr>
          <w:lang w:val="en-US" w:eastAsia="ko-KR"/>
        </w:rPr>
        <w:t xml:space="preserve">[1] </w:t>
      </w:r>
      <w:r w:rsidR="00073AF7" w:rsidRPr="00073AF7">
        <w:rPr>
          <w:lang w:val="en-US" w:eastAsia="ko-KR"/>
        </w:rPr>
        <w:t>R4-2502859</w:t>
      </w:r>
      <w:r>
        <w:rPr>
          <w:lang w:val="en-US" w:eastAsia="ko-KR"/>
        </w:rPr>
        <w:t>, “</w:t>
      </w:r>
      <w:r w:rsidR="00073AF7" w:rsidRPr="00073AF7">
        <w:rPr>
          <w:lang w:val="en-US" w:eastAsia="ko-KR"/>
        </w:rPr>
        <w:t>WF on requirements for A-IoT BS and CW</w:t>
      </w:r>
      <w:r>
        <w:rPr>
          <w:lang w:val="en-US" w:eastAsia="ko-KR"/>
        </w:rPr>
        <w:t>”</w:t>
      </w:r>
    </w:p>
    <w:sectPr w:rsidR="00D65DBE" w:rsidSect="000F2E44">
      <w:footerReference w:type="first" r:id="rId1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4E72A" w14:textId="77777777" w:rsidR="009E69BA" w:rsidRDefault="009E69BA" w:rsidP="00D306DF">
      <w:r>
        <w:separator/>
      </w:r>
    </w:p>
  </w:endnote>
  <w:endnote w:type="continuationSeparator" w:id="0">
    <w:p w14:paraId="0CAB6926" w14:textId="77777777" w:rsidR="009E69BA" w:rsidRDefault="009E69B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1C1FA" w14:textId="680B9B24" w:rsidR="000A76C2" w:rsidRDefault="000A76C2">
    <w:pPr>
      <w:pStyle w:val="a8"/>
      <w:rPr>
        <w:lang w:eastAsia="ko-KR"/>
      </w:rPr>
    </w:pPr>
    <w:r>
      <w:rPr>
        <w:rFonts w:hint="eastAsia"/>
        <w:lang w:eastAsia="ko-K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6D024" w14:textId="77777777" w:rsidR="009E69BA" w:rsidRDefault="009E69BA" w:rsidP="00D306DF">
      <w:r>
        <w:separator/>
      </w:r>
    </w:p>
  </w:footnote>
  <w:footnote w:type="continuationSeparator" w:id="0">
    <w:p w14:paraId="49A59AB4" w14:textId="77777777" w:rsidR="009E69BA" w:rsidRDefault="009E69BA"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51B67B3"/>
    <w:multiLevelType w:val="hybridMultilevel"/>
    <w:tmpl w:val="A836C3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6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12906"/>
    <w:multiLevelType w:val="hybridMultilevel"/>
    <w:tmpl w:val="04DCD336"/>
    <w:lvl w:ilvl="0" w:tplc="C2442A20">
      <w:start w:val="1"/>
      <w:numFmt w:val="bullet"/>
      <w:pStyle w:val="B1"/>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31E02386"/>
    <w:multiLevelType w:val="multilevel"/>
    <w:tmpl w:val="0346F48A"/>
    <w:lvl w:ilvl="0">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F850B02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Wingdings" w:hAnsi="Wingdings"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3" w15:restartNumberingAfterBreak="0">
    <w:nsid w:val="59A3EE9E"/>
    <w:multiLevelType w:val="multilevel"/>
    <w:tmpl w:val="59A3EE9E"/>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0F736AB"/>
    <w:multiLevelType w:val="hybridMultilevel"/>
    <w:tmpl w:val="F65E29DA"/>
    <w:lvl w:ilvl="0" w:tplc="3AE6E3CE">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CAA49AF"/>
    <w:multiLevelType w:val="hybridMultilevel"/>
    <w:tmpl w:val="59C2E702"/>
    <w:lvl w:ilvl="0" w:tplc="5AD401E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56336408">
    <w:abstractNumId w:val="7"/>
  </w:num>
  <w:num w:numId="2" w16cid:durableId="365445943">
    <w:abstractNumId w:val="5"/>
  </w:num>
  <w:num w:numId="3" w16cid:durableId="206262969">
    <w:abstractNumId w:val="12"/>
  </w:num>
  <w:num w:numId="4" w16cid:durableId="960499796">
    <w:abstractNumId w:val="10"/>
  </w:num>
  <w:num w:numId="5" w16cid:durableId="936060240">
    <w:abstractNumId w:val="17"/>
  </w:num>
  <w:num w:numId="6" w16cid:durableId="472795746">
    <w:abstractNumId w:val="16"/>
  </w:num>
  <w:num w:numId="7" w16cid:durableId="647828928">
    <w:abstractNumId w:val="14"/>
  </w:num>
  <w:num w:numId="8" w16cid:durableId="1550262436">
    <w:abstractNumId w:val="0"/>
  </w:num>
  <w:num w:numId="9" w16cid:durableId="1519157047">
    <w:abstractNumId w:val="2"/>
  </w:num>
  <w:num w:numId="10" w16cid:durableId="2079090894">
    <w:abstractNumId w:val="4"/>
  </w:num>
  <w:num w:numId="11" w16cid:durableId="1686520549">
    <w:abstractNumId w:val="3"/>
  </w:num>
  <w:num w:numId="12" w16cid:durableId="167327032">
    <w:abstractNumId w:val="13"/>
  </w:num>
  <w:num w:numId="13" w16cid:durableId="1555920907">
    <w:abstractNumId w:val="8"/>
  </w:num>
  <w:num w:numId="14" w16cid:durableId="2014063980">
    <w:abstractNumId w:val="9"/>
  </w:num>
  <w:num w:numId="15" w16cid:durableId="1672829972">
    <w:abstractNumId w:val="1"/>
  </w:num>
  <w:num w:numId="16" w16cid:durableId="18396918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2189683">
    <w:abstractNumId w:val="11"/>
  </w:num>
  <w:num w:numId="18" w16cid:durableId="564604386">
    <w:abstractNumId w:val="6"/>
  </w:num>
  <w:num w:numId="19" w16cid:durableId="47464309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hideSpellingErrors/>
  <w:hideGrammaticalErrors/>
  <w:proofState w:spelling="clean"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256B"/>
    <w:rsid w:val="00002C3D"/>
    <w:rsid w:val="00002C5D"/>
    <w:rsid w:val="000036D4"/>
    <w:rsid w:val="00003B1D"/>
    <w:rsid w:val="00004303"/>
    <w:rsid w:val="00004678"/>
    <w:rsid w:val="000046E8"/>
    <w:rsid w:val="000053F0"/>
    <w:rsid w:val="000054A8"/>
    <w:rsid w:val="0000575B"/>
    <w:rsid w:val="00005765"/>
    <w:rsid w:val="00005935"/>
    <w:rsid w:val="00005C1F"/>
    <w:rsid w:val="0000645A"/>
    <w:rsid w:val="000065BD"/>
    <w:rsid w:val="000066EA"/>
    <w:rsid w:val="00006915"/>
    <w:rsid w:val="00006A2E"/>
    <w:rsid w:val="00006EA0"/>
    <w:rsid w:val="00006FB2"/>
    <w:rsid w:val="000070EE"/>
    <w:rsid w:val="00007981"/>
    <w:rsid w:val="00007B2A"/>
    <w:rsid w:val="00011A63"/>
    <w:rsid w:val="00012012"/>
    <w:rsid w:val="00012707"/>
    <w:rsid w:val="00012C56"/>
    <w:rsid w:val="00012EC7"/>
    <w:rsid w:val="0001301B"/>
    <w:rsid w:val="00013C1B"/>
    <w:rsid w:val="00014230"/>
    <w:rsid w:val="0001429D"/>
    <w:rsid w:val="00015BC9"/>
    <w:rsid w:val="00015FDE"/>
    <w:rsid w:val="000164C0"/>
    <w:rsid w:val="0001687E"/>
    <w:rsid w:val="00016886"/>
    <w:rsid w:val="00017405"/>
    <w:rsid w:val="000203DE"/>
    <w:rsid w:val="00020D0E"/>
    <w:rsid w:val="00021649"/>
    <w:rsid w:val="00022590"/>
    <w:rsid w:val="00022B8C"/>
    <w:rsid w:val="0002358A"/>
    <w:rsid w:val="0002396B"/>
    <w:rsid w:val="00023C51"/>
    <w:rsid w:val="00023CB5"/>
    <w:rsid w:val="00023E4B"/>
    <w:rsid w:val="000247E6"/>
    <w:rsid w:val="000248D3"/>
    <w:rsid w:val="00024AB5"/>
    <w:rsid w:val="000254D5"/>
    <w:rsid w:val="00025C38"/>
    <w:rsid w:val="0002716B"/>
    <w:rsid w:val="00027EE2"/>
    <w:rsid w:val="0003012F"/>
    <w:rsid w:val="0003021D"/>
    <w:rsid w:val="0003027A"/>
    <w:rsid w:val="00030CCD"/>
    <w:rsid w:val="00030EC6"/>
    <w:rsid w:val="00031A39"/>
    <w:rsid w:val="00031BC9"/>
    <w:rsid w:val="00032046"/>
    <w:rsid w:val="00032B67"/>
    <w:rsid w:val="0003344D"/>
    <w:rsid w:val="00035083"/>
    <w:rsid w:val="000354A3"/>
    <w:rsid w:val="0003565F"/>
    <w:rsid w:val="0003610D"/>
    <w:rsid w:val="000364E6"/>
    <w:rsid w:val="00037BBF"/>
    <w:rsid w:val="00037E2B"/>
    <w:rsid w:val="00037F11"/>
    <w:rsid w:val="00040F6E"/>
    <w:rsid w:val="00041184"/>
    <w:rsid w:val="00041C66"/>
    <w:rsid w:val="000423F6"/>
    <w:rsid w:val="0004331C"/>
    <w:rsid w:val="00043ED1"/>
    <w:rsid w:val="00044B0A"/>
    <w:rsid w:val="00044DAD"/>
    <w:rsid w:val="00045548"/>
    <w:rsid w:val="000456D7"/>
    <w:rsid w:val="00045971"/>
    <w:rsid w:val="000459FB"/>
    <w:rsid w:val="00045F68"/>
    <w:rsid w:val="00046813"/>
    <w:rsid w:val="00046E4F"/>
    <w:rsid w:val="00047D2C"/>
    <w:rsid w:val="00047E61"/>
    <w:rsid w:val="00050458"/>
    <w:rsid w:val="00050D92"/>
    <w:rsid w:val="000511DF"/>
    <w:rsid w:val="000513F3"/>
    <w:rsid w:val="000514DB"/>
    <w:rsid w:val="00051B3C"/>
    <w:rsid w:val="00053CE6"/>
    <w:rsid w:val="000541F2"/>
    <w:rsid w:val="000549BF"/>
    <w:rsid w:val="00055630"/>
    <w:rsid w:val="0005599A"/>
    <w:rsid w:val="00055D6A"/>
    <w:rsid w:val="00056BE9"/>
    <w:rsid w:val="00056D20"/>
    <w:rsid w:val="00057455"/>
    <w:rsid w:val="00057D9A"/>
    <w:rsid w:val="00057F89"/>
    <w:rsid w:val="000606B6"/>
    <w:rsid w:val="00060788"/>
    <w:rsid w:val="00060E12"/>
    <w:rsid w:val="0006127B"/>
    <w:rsid w:val="000613E6"/>
    <w:rsid w:val="000615F2"/>
    <w:rsid w:val="000616A3"/>
    <w:rsid w:val="00061839"/>
    <w:rsid w:val="00061C1F"/>
    <w:rsid w:val="00061EC0"/>
    <w:rsid w:val="00061F17"/>
    <w:rsid w:val="00062167"/>
    <w:rsid w:val="00062195"/>
    <w:rsid w:val="00062AF0"/>
    <w:rsid w:val="00062B67"/>
    <w:rsid w:val="00063A09"/>
    <w:rsid w:val="00063A36"/>
    <w:rsid w:val="0006596E"/>
    <w:rsid w:val="00065C0E"/>
    <w:rsid w:val="00065F7B"/>
    <w:rsid w:val="00066AC3"/>
    <w:rsid w:val="000706D1"/>
    <w:rsid w:val="00071596"/>
    <w:rsid w:val="000721E0"/>
    <w:rsid w:val="0007231F"/>
    <w:rsid w:val="00072586"/>
    <w:rsid w:val="00072A98"/>
    <w:rsid w:val="00073165"/>
    <w:rsid w:val="000731B0"/>
    <w:rsid w:val="00073AF7"/>
    <w:rsid w:val="00073BA6"/>
    <w:rsid w:val="00073BE1"/>
    <w:rsid w:val="00073E22"/>
    <w:rsid w:val="00074159"/>
    <w:rsid w:val="00074418"/>
    <w:rsid w:val="00074BC1"/>
    <w:rsid w:val="0007501E"/>
    <w:rsid w:val="00075BA0"/>
    <w:rsid w:val="00075CD0"/>
    <w:rsid w:val="000760AA"/>
    <w:rsid w:val="00076921"/>
    <w:rsid w:val="000772AB"/>
    <w:rsid w:val="000778BA"/>
    <w:rsid w:val="00077AFE"/>
    <w:rsid w:val="00077B2E"/>
    <w:rsid w:val="00077C34"/>
    <w:rsid w:val="00077D0B"/>
    <w:rsid w:val="00077FAE"/>
    <w:rsid w:val="00080133"/>
    <w:rsid w:val="00080434"/>
    <w:rsid w:val="000809F2"/>
    <w:rsid w:val="00080B1D"/>
    <w:rsid w:val="00080CB9"/>
    <w:rsid w:val="00081326"/>
    <w:rsid w:val="0008140F"/>
    <w:rsid w:val="0008292C"/>
    <w:rsid w:val="00083360"/>
    <w:rsid w:val="00084805"/>
    <w:rsid w:val="00084D7C"/>
    <w:rsid w:val="0008510F"/>
    <w:rsid w:val="00085D27"/>
    <w:rsid w:val="0008658B"/>
    <w:rsid w:val="000865A6"/>
    <w:rsid w:val="0008671B"/>
    <w:rsid w:val="00086F58"/>
    <w:rsid w:val="000870EB"/>
    <w:rsid w:val="00087FF7"/>
    <w:rsid w:val="000909E4"/>
    <w:rsid w:val="00090E02"/>
    <w:rsid w:val="00092ACE"/>
    <w:rsid w:val="0009367E"/>
    <w:rsid w:val="00093D9E"/>
    <w:rsid w:val="00094046"/>
    <w:rsid w:val="00094295"/>
    <w:rsid w:val="00095082"/>
    <w:rsid w:val="00095853"/>
    <w:rsid w:val="00095AE5"/>
    <w:rsid w:val="00095E62"/>
    <w:rsid w:val="0009603C"/>
    <w:rsid w:val="0009604A"/>
    <w:rsid w:val="000960CE"/>
    <w:rsid w:val="0009687E"/>
    <w:rsid w:val="00096B56"/>
    <w:rsid w:val="0009709C"/>
    <w:rsid w:val="0009737D"/>
    <w:rsid w:val="00097910"/>
    <w:rsid w:val="000A0153"/>
    <w:rsid w:val="000A0293"/>
    <w:rsid w:val="000A047F"/>
    <w:rsid w:val="000A0D87"/>
    <w:rsid w:val="000A116F"/>
    <w:rsid w:val="000A22E2"/>
    <w:rsid w:val="000A2678"/>
    <w:rsid w:val="000A2B92"/>
    <w:rsid w:val="000A3154"/>
    <w:rsid w:val="000A447B"/>
    <w:rsid w:val="000A4677"/>
    <w:rsid w:val="000A52D2"/>
    <w:rsid w:val="000A570B"/>
    <w:rsid w:val="000A63FA"/>
    <w:rsid w:val="000A6A66"/>
    <w:rsid w:val="000A71BB"/>
    <w:rsid w:val="000A76C2"/>
    <w:rsid w:val="000A7FBB"/>
    <w:rsid w:val="000B05B8"/>
    <w:rsid w:val="000B063A"/>
    <w:rsid w:val="000B15B8"/>
    <w:rsid w:val="000B17F6"/>
    <w:rsid w:val="000B1964"/>
    <w:rsid w:val="000B2004"/>
    <w:rsid w:val="000B2503"/>
    <w:rsid w:val="000B26BE"/>
    <w:rsid w:val="000B3276"/>
    <w:rsid w:val="000B3363"/>
    <w:rsid w:val="000B36F2"/>
    <w:rsid w:val="000B3E6D"/>
    <w:rsid w:val="000B4AFE"/>
    <w:rsid w:val="000B55B1"/>
    <w:rsid w:val="000B6B4E"/>
    <w:rsid w:val="000B7672"/>
    <w:rsid w:val="000B7771"/>
    <w:rsid w:val="000B799B"/>
    <w:rsid w:val="000C15D6"/>
    <w:rsid w:val="000C1972"/>
    <w:rsid w:val="000C1B7F"/>
    <w:rsid w:val="000C2233"/>
    <w:rsid w:val="000C2B52"/>
    <w:rsid w:val="000C3234"/>
    <w:rsid w:val="000C3FAD"/>
    <w:rsid w:val="000C4498"/>
    <w:rsid w:val="000C4897"/>
    <w:rsid w:val="000C497C"/>
    <w:rsid w:val="000C62E1"/>
    <w:rsid w:val="000C71C8"/>
    <w:rsid w:val="000D0030"/>
    <w:rsid w:val="000D0881"/>
    <w:rsid w:val="000D0921"/>
    <w:rsid w:val="000D0A64"/>
    <w:rsid w:val="000D0D08"/>
    <w:rsid w:val="000D0D95"/>
    <w:rsid w:val="000D14E2"/>
    <w:rsid w:val="000D1C1B"/>
    <w:rsid w:val="000D28A2"/>
    <w:rsid w:val="000D3113"/>
    <w:rsid w:val="000D39B2"/>
    <w:rsid w:val="000D4097"/>
    <w:rsid w:val="000D4883"/>
    <w:rsid w:val="000D4A4D"/>
    <w:rsid w:val="000D4C31"/>
    <w:rsid w:val="000D563E"/>
    <w:rsid w:val="000D5DCF"/>
    <w:rsid w:val="000D5E74"/>
    <w:rsid w:val="000D6484"/>
    <w:rsid w:val="000D67E3"/>
    <w:rsid w:val="000D6DEB"/>
    <w:rsid w:val="000E0106"/>
    <w:rsid w:val="000E0585"/>
    <w:rsid w:val="000E05E0"/>
    <w:rsid w:val="000E0755"/>
    <w:rsid w:val="000E07E1"/>
    <w:rsid w:val="000E0CE9"/>
    <w:rsid w:val="000E126C"/>
    <w:rsid w:val="000E1920"/>
    <w:rsid w:val="000E1AC3"/>
    <w:rsid w:val="000E1C2A"/>
    <w:rsid w:val="000E1C8B"/>
    <w:rsid w:val="000E20FA"/>
    <w:rsid w:val="000E2407"/>
    <w:rsid w:val="000E30DE"/>
    <w:rsid w:val="000E34D2"/>
    <w:rsid w:val="000E37BB"/>
    <w:rsid w:val="000E3CA0"/>
    <w:rsid w:val="000E4294"/>
    <w:rsid w:val="000E4B62"/>
    <w:rsid w:val="000E574C"/>
    <w:rsid w:val="000E5BE2"/>
    <w:rsid w:val="000E6451"/>
    <w:rsid w:val="000E691F"/>
    <w:rsid w:val="000E783E"/>
    <w:rsid w:val="000F06B7"/>
    <w:rsid w:val="000F0C5C"/>
    <w:rsid w:val="000F0EE8"/>
    <w:rsid w:val="000F14FA"/>
    <w:rsid w:val="000F1ECF"/>
    <w:rsid w:val="000F1FFD"/>
    <w:rsid w:val="000F24B5"/>
    <w:rsid w:val="000F2E44"/>
    <w:rsid w:val="000F33E8"/>
    <w:rsid w:val="000F48A1"/>
    <w:rsid w:val="000F6274"/>
    <w:rsid w:val="000F665D"/>
    <w:rsid w:val="000F696C"/>
    <w:rsid w:val="000F6B9B"/>
    <w:rsid w:val="000F6E61"/>
    <w:rsid w:val="000F7718"/>
    <w:rsid w:val="001002D4"/>
    <w:rsid w:val="001004C5"/>
    <w:rsid w:val="0010061A"/>
    <w:rsid w:val="0010118F"/>
    <w:rsid w:val="0010258E"/>
    <w:rsid w:val="00103EF5"/>
    <w:rsid w:val="00104AC0"/>
    <w:rsid w:val="0010506A"/>
    <w:rsid w:val="00106238"/>
    <w:rsid w:val="001068F8"/>
    <w:rsid w:val="00107157"/>
    <w:rsid w:val="0010779B"/>
    <w:rsid w:val="00107D58"/>
    <w:rsid w:val="001101D9"/>
    <w:rsid w:val="00110298"/>
    <w:rsid w:val="00110659"/>
    <w:rsid w:val="00111308"/>
    <w:rsid w:val="00111E4F"/>
    <w:rsid w:val="00112017"/>
    <w:rsid w:val="00112609"/>
    <w:rsid w:val="00112F91"/>
    <w:rsid w:val="00113FEC"/>
    <w:rsid w:val="00115BB4"/>
    <w:rsid w:val="001171FA"/>
    <w:rsid w:val="00117767"/>
    <w:rsid w:val="0011785D"/>
    <w:rsid w:val="00117963"/>
    <w:rsid w:val="00117AA2"/>
    <w:rsid w:val="00117ADB"/>
    <w:rsid w:val="00117BB6"/>
    <w:rsid w:val="00121DFB"/>
    <w:rsid w:val="0012269A"/>
    <w:rsid w:val="00123C65"/>
    <w:rsid w:val="00123FC1"/>
    <w:rsid w:val="0012436A"/>
    <w:rsid w:val="00124AD8"/>
    <w:rsid w:val="00124BC8"/>
    <w:rsid w:val="0012596B"/>
    <w:rsid w:val="00125D7A"/>
    <w:rsid w:val="001266AB"/>
    <w:rsid w:val="00126C25"/>
    <w:rsid w:val="00126D70"/>
    <w:rsid w:val="00126E69"/>
    <w:rsid w:val="0012715B"/>
    <w:rsid w:val="00127C4C"/>
    <w:rsid w:val="00130673"/>
    <w:rsid w:val="0013079D"/>
    <w:rsid w:val="00130DBB"/>
    <w:rsid w:val="0013116E"/>
    <w:rsid w:val="001318E0"/>
    <w:rsid w:val="00131E37"/>
    <w:rsid w:val="00131F78"/>
    <w:rsid w:val="00132135"/>
    <w:rsid w:val="0013392A"/>
    <w:rsid w:val="0013471F"/>
    <w:rsid w:val="00134809"/>
    <w:rsid w:val="00134D2C"/>
    <w:rsid w:val="0013524C"/>
    <w:rsid w:val="00135843"/>
    <w:rsid w:val="00135CF7"/>
    <w:rsid w:val="001373D8"/>
    <w:rsid w:val="00137B00"/>
    <w:rsid w:val="001402BD"/>
    <w:rsid w:val="00140686"/>
    <w:rsid w:val="001409FB"/>
    <w:rsid w:val="00140C88"/>
    <w:rsid w:val="00140E41"/>
    <w:rsid w:val="00141799"/>
    <w:rsid w:val="001422FC"/>
    <w:rsid w:val="00142FFC"/>
    <w:rsid w:val="001433F7"/>
    <w:rsid w:val="0014373C"/>
    <w:rsid w:val="00144C5C"/>
    <w:rsid w:val="00145404"/>
    <w:rsid w:val="00145ADC"/>
    <w:rsid w:val="00145B4F"/>
    <w:rsid w:val="0014612B"/>
    <w:rsid w:val="0014655C"/>
    <w:rsid w:val="0014668E"/>
    <w:rsid w:val="00146E9C"/>
    <w:rsid w:val="00147373"/>
    <w:rsid w:val="00147934"/>
    <w:rsid w:val="001503EA"/>
    <w:rsid w:val="00151F61"/>
    <w:rsid w:val="00153403"/>
    <w:rsid w:val="001547D0"/>
    <w:rsid w:val="00154FE6"/>
    <w:rsid w:val="00155BBA"/>
    <w:rsid w:val="00155C59"/>
    <w:rsid w:val="001566ED"/>
    <w:rsid w:val="00157B92"/>
    <w:rsid w:val="00157E2A"/>
    <w:rsid w:val="00161429"/>
    <w:rsid w:val="0016171E"/>
    <w:rsid w:val="00161945"/>
    <w:rsid w:val="001619A3"/>
    <w:rsid w:val="00162A6D"/>
    <w:rsid w:val="001646A6"/>
    <w:rsid w:val="00164C03"/>
    <w:rsid w:val="00164F2B"/>
    <w:rsid w:val="0016502C"/>
    <w:rsid w:val="00165A29"/>
    <w:rsid w:val="00165CEF"/>
    <w:rsid w:val="00165CFA"/>
    <w:rsid w:val="00165DA8"/>
    <w:rsid w:val="001663E3"/>
    <w:rsid w:val="001665FB"/>
    <w:rsid w:val="00166717"/>
    <w:rsid w:val="0016691A"/>
    <w:rsid w:val="00166C01"/>
    <w:rsid w:val="00166F0D"/>
    <w:rsid w:val="0016729D"/>
    <w:rsid w:val="001672D8"/>
    <w:rsid w:val="001700D6"/>
    <w:rsid w:val="0017048E"/>
    <w:rsid w:val="00170580"/>
    <w:rsid w:val="0017191C"/>
    <w:rsid w:val="00171BC5"/>
    <w:rsid w:val="001720B8"/>
    <w:rsid w:val="00172E89"/>
    <w:rsid w:val="00173216"/>
    <w:rsid w:val="00173D66"/>
    <w:rsid w:val="001741D2"/>
    <w:rsid w:val="0017611B"/>
    <w:rsid w:val="00176C36"/>
    <w:rsid w:val="0017731C"/>
    <w:rsid w:val="00177ACA"/>
    <w:rsid w:val="00180586"/>
    <w:rsid w:val="00180A11"/>
    <w:rsid w:val="00181F52"/>
    <w:rsid w:val="00182C2C"/>
    <w:rsid w:val="00183372"/>
    <w:rsid w:val="00183567"/>
    <w:rsid w:val="001839C8"/>
    <w:rsid w:val="00183F83"/>
    <w:rsid w:val="00186193"/>
    <w:rsid w:val="00187CB6"/>
    <w:rsid w:val="00187F2E"/>
    <w:rsid w:val="0019037B"/>
    <w:rsid w:val="001906A4"/>
    <w:rsid w:val="00190F35"/>
    <w:rsid w:val="0019112E"/>
    <w:rsid w:val="0019114D"/>
    <w:rsid w:val="001916DB"/>
    <w:rsid w:val="00191CCE"/>
    <w:rsid w:val="001928AA"/>
    <w:rsid w:val="00192F30"/>
    <w:rsid w:val="001936A3"/>
    <w:rsid w:val="00194491"/>
    <w:rsid w:val="0019580A"/>
    <w:rsid w:val="0019622E"/>
    <w:rsid w:val="001968A3"/>
    <w:rsid w:val="0019728E"/>
    <w:rsid w:val="0019793F"/>
    <w:rsid w:val="00197ABE"/>
    <w:rsid w:val="00197C20"/>
    <w:rsid w:val="001A05DB"/>
    <w:rsid w:val="001A0FAC"/>
    <w:rsid w:val="001A1300"/>
    <w:rsid w:val="001A241C"/>
    <w:rsid w:val="001A2A07"/>
    <w:rsid w:val="001A2BC9"/>
    <w:rsid w:val="001A2EAA"/>
    <w:rsid w:val="001A309E"/>
    <w:rsid w:val="001A45CD"/>
    <w:rsid w:val="001A4D3C"/>
    <w:rsid w:val="001A4E8B"/>
    <w:rsid w:val="001A4FF9"/>
    <w:rsid w:val="001A5802"/>
    <w:rsid w:val="001A5931"/>
    <w:rsid w:val="001A6037"/>
    <w:rsid w:val="001A6200"/>
    <w:rsid w:val="001A622A"/>
    <w:rsid w:val="001A629E"/>
    <w:rsid w:val="001A64CF"/>
    <w:rsid w:val="001A663A"/>
    <w:rsid w:val="001A69E8"/>
    <w:rsid w:val="001A6A59"/>
    <w:rsid w:val="001A6E30"/>
    <w:rsid w:val="001A714C"/>
    <w:rsid w:val="001A7D51"/>
    <w:rsid w:val="001B0634"/>
    <w:rsid w:val="001B1E8C"/>
    <w:rsid w:val="001B1EF1"/>
    <w:rsid w:val="001B1FF3"/>
    <w:rsid w:val="001B2375"/>
    <w:rsid w:val="001B3C3A"/>
    <w:rsid w:val="001B4AE4"/>
    <w:rsid w:val="001B4B8A"/>
    <w:rsid w:val="001B5D7D"/>
    <w:rsid w:val="001B72F0"/>
    <w:rsid w:val="001C00CF"/>
    <w:rsid w:val="001C02D9"/>
    <w:rsid w:val="001C04D2"/>
    <w:rsid w:val="001C12BB"/>
    <w:rsid w:val="001C1C44"/>
    <w:rsid w:val="001C1FC1"/>
    <w:rsid w:val="001C2478"/>
    <w:rsid w:val="001C29DD"/>
    <w:rsid w:val="001C2C36"/>
    <w:rsid w:val="001C38FA"/>
    <w:rsid w:val="001C47CE"/>
    <w:rsid w:val="001C5506"/>
    <w:rsid w:val="001C5C89"/>
    <w:rsid w:val="001C5CCB"/>
    <w:rsid w:val="001C5E1B"/>
    <w:rsid w:val="001D0182"/>
    <w:rsid w:val="001D05DA"/>
    <w:rsid w:val="001D0D52"/>
    <w:rsid w:val="001D0E6C"/>
    <w:rsid w:val="001D1446"/>
    <w:rsid w:val="001D1CF8"/>
    <w:rsid w:val="001D3172"/>
    <w:rsid w:val="001D3676"/>
    <w:rsid w:val="001D3767"/>
    <w:rsid w:val="001D4A6B"/>
    <w:rsid w:val="001D5529"/>
    <w:rsid w:val="001D5933"/>
    <w:rsid w:val="001D5E24"/>
    <w:rsid w:val="001D62E4"/>
    <w:rsid w:val="001D6599"/>
    <w:rsid w:val="001D6C17"/>
    <w:rsid w:val="001D74EA"/>
    <w:rsid w:val="001D7D7F"/>
    <w:rsid w:val="001E015F"/>
    <w:rsid w:val="001E02A6"/>
    <w:rsid w:val="001E0541"/>
    <w:rsid w:val="001E1151"/>
    <w:rsid w:val="001E1C95"/>
    <w:rsid w:val="001E1CA5"/>
    <w:rsid w:val="001E1D49"/>
    <w:rsid w:val="001E2C58"/>
    <w:rsid w:val="001E397C"/>
    <w:rsid w:val="001E3E1D"/>
    <w:rsid w:val="001E429B"/>
    <w:rsid w:val="001E455F"/>
    <w:rsid w:val="001E4B24"/>
    <w:rsid w:val="001E5FBD"/>
    <w:rsid w:val="001E6A2E"/>
    <w:rsid w:val="001E70DA"/>
    <w:rsid w:val="001E7157"/>
    <w:rsid w:val="001E72E2"/>
    <w:rsid w:val="001F01CC"/>
    <w:rsid w:val="001F027A"/>
    <w:rsid w:val="001F0581"/>
    <w:rsid w:val="001F1267"/>
    <w:rsid w:val="001F1A39"/>
    <w:rsid w:val="001F20DB"/>
    <w:rsid w:val="001F2159"/>
    <w:rsid w:val="001F2A4E"/>
    <w:rsid w:val="001F2F4F"/>
    <w:rsid w:val="001F2FB0"/>
    <w:rsid w:val="001F304D"/>
    <w:rsid w:val="001F3ECB"/>
    <w:rsid w:val="001F456C"/>
    <w:rsid w:val="001F4EBB"/>
    <w:rsid w:val="001F522B"/>
    <w:rsid w:val="001F5510"/>
    <w:rsid w:val="001F5828"/>
    <w:rsid w:val="001F5CC3"/>
    <w:rsid w:val="001F5F98"/>
    <w:rsid w:val="001F62A4"/>
    <w:rsid w:val="001F76F9"/>
    <w:rsid w:val="001F7713"/>
    <w:rsid w:val="00201CD0"/>
    <w:rsid w:val="00201E10"/>
    <w:rsid w:val="00202447"/>
    <w:rsid w:val="00202502"/>
    <w:rsid w:val="00202BA7"/>
    <w:rsid w:val="00204880"/>
    <w:rsid w:val="00204A93"/>
    <w:rsid w:val="00204F14"/>
    <w:rsid w:val="00205A00"/>
    <w:rsid w:val="002066E9"/>
    <w:rsid w:val="002068D0"/>
    <w:rsid w:val="0020704A"/>
    <w:rsid w:val="0020711A"/>
    <w:rsid w:val="0020762C"/>
    <w:rsid w:val="0020780A"/>
    <w:rsid w:val="00210013"/>
    <w:rsid w:val="00210206"/>
    <w:rsid w:val="00210340"/>
    <w:rsid w:val="002109DA"/>
    <w:rsid w:val="00210C1C"/>
    <w:rsid w:val="00210C6C"/>
    <w:rsid w:val="00210EA5"/>
    <w:rsid w:val="00210FBB"/>
    <w:rsid w:val="00211940"/>
    <w:rsid w:val="00211FAF"/>
    <w:rsid w:val="002120AA"/>
    <w:rsid w:val="00212878"/>
    <w:rsid w:val="00212CA5"/>
    <w:rsid w:val="00212D4E"/>
    <w:rsid w:val="00212D9A"/>
    <w:rsid w:val="00213FC7"/>
    <w:rsid w:val="00214189"/>
    <w:rsid w:val="00214628"/>
    <w:rsid w:val="0021482E"/>
    <w:rsid w:val="002158B5"/>
    <w:rsid w:val="00215C7B"/>
    <w:rsid w:val="00217F96"/>
    <w:rsid w:val="002205B8"/>
    <w:rsid w:val="002213D8"/>
    <w:rsid w:val="00222D78"/>
    <w:rsid w:val="0022360D"/>
    <w:rsid w:val="00224568"/>
    <w:rsid w:val="00225052"/>
    <w:rsid w:val="002257C9"/>
    <w:rsid w:val="002257ED"/>
    <w:rsid w:val="00226402"/>
    <w:rsid w:val="0022652E"/>
    <w:rsid w:val="00226820"/>
    <w:rsid w:val="00226C62"/>
    <w:rsid w:val="00226D15"/>
    <w:rsid w:val="00226D3C"/>
    <w:rsid w:val="00227175"/>
    <w:rsid w:val="0022732A"/>
    <w:rsid w:val="0022773F"/>
    <w:rsid w:val="00227944"/>
    <w:rsid w:val="0023028C"/>
    <w:rsid w:val="0023059B"/>
    <w:rsid w:val="00230E58"/>
    <w:rsid w:val="002312E9"/>
    <w:rsid w:val="002320A6"/>
    <w:rsid w:val="00232A6C"/>
    <w:rsid w:val="002334E0"/>
    <w:rsid w:val="00233D0E"/>
    <w:rsid w:val="00233E0D"/>
    <w:rsid w:val="002341AB"/>
    <w:rsid w:val="002347FF"/>
    <w:rsid w:val="00234BF9"/>
    <w:rsid w:val="00234DFB"/>
    <w:rsid w:val="00235B43"/>
    <w:rsid w:val="00235C67"/>
    <w:rsid w:val="00236A2A"/>
    <w:rsid w:val="00236DD6"/>
    <w:rsid w:val="00237561"/>
    <w:rsid w:val="002376E6"/>
    <w:rsid w:val="0024041D"/>
    <w:rsid w:val="00240ED9"/>
    <w:rsid w:val="00241772"/>
    <w:rsid w:val="0024187F"/>
    <w:rsid w:val="00241A94"/>
    <w:rsid w:val="00241C4E"/>
    <w:rsid w:val="00241F9E"/>
    <w:rsid w:val="002420E7"/>
    <w:rsid w:val="002423D2"/>
    <w:rsid w:val="00243034"/>
    <w:rsid w:val="00243353"/>
    <w:rsid w:val="00243A09"/>
    <w:rsid w:val="00244167"/>
    <w:rsid w:val="002462B8"/>
    <w:rsid w:val="00247547"/>
    <w:rsid w:val="002476C5"/>
    <w:rsid w:val="00250168"/>
    <w:rsid w:val="00250186"/>
    <w:rsid w:val="002501C1"/>
    <w:rsid w:val="00250C07"/>
    <w:rsid w:val="002519F4"/>
    <w:rsid w:val="00252209"/>
    <w:rsid w:val="00252B2C"/>
    <w:rsid w:val="0025334F"/>
    <w:rsid w:val="00253F9A"/>
    <w:rsid w:val="00255A6A"/>
    <w:rsid w:val="00255C49"/>
    <w:rsid w:val="0025609E"/>
    <w:rsid w:val="0025661B"/>
    <w:rsid w:val="0025674D"/>
    <w:rsid w:val="0026168B"/>
    <w:rsid w:val="00261A52"/>
    <w:rsid w:val="00262FFE"/>
    <w:rsid w:val="0026311B"/>
    <w:rsid w:val="00263AF5"/>
    <w:rsid w:val="00263EA3"/>
    <w:rsid w:val="002643CC"/>
    <w:rsid w:val="00264E44"/>
    <w:rsid w:val="0026511C"/>
    <w:rsid w:val="002651EF"/>
    <w:rsid w:val="002665E8"/>
    <w:rsid w:val="00266ADD"/>
    <w:rsid w:val="00266BD1"/>
    <w:rsid w:val="00267630"/>
    <w:rsid w:val="0027093D"/>
    <w:rsid w:val="002711FE"/>
    <w:rsid w:val="00271E9F"/>
    <w:rsid w:val="00272E1E"/>
    <w:rsid w:val="0027322E"/>
    <w:rsid w:val="00273781"/>
    <w:rsid w:val="00273AAA"/>
    <w:rsid w:val="00273E52"/>
    <w:rsid w:val="00274872"/>
    <w:rsid w:val="00276051"/>
    <w:rsid w:val="00276380"/>
    <w:rsid w:val="0027681A"/>
    <w:rsid w:val="00276D61"/>
    <w:rsid w:val="0027708A"/>
    <w:rsid w:val="002770D7"/>
    <w:rsid w:val="00281351"/>
    <w:rsid w:val="00283068"/>
    <w:rsid w:val="0028378D"/>
    <w:rsid w:val="002838AD"/>
    <w:rsid w:val="00283E4A"/>
    <w:rsid w:val="0028430C"/>
    <w:rsid w:val="00284C4B"/>
    <w:rsid w:val="002858EE"/>
    <w:rsid w:val="00286332"/>
    <w:rsid w:val="002865BB"/>
    <w:rsid w:val="0028667B"/>
    <w:rsid w:val="00286953"/>
    <w:rsid w:val="00286AA7"/>
    <w:rsid w:val="00286F92"/>
    <w:rsid w:val="0028780F"/>
    <w:rsid w:val="002904FA"/>
    <w:rsid w:val="00290A17"/>
    <w:rsid w:val="00290C05"/>
    <w:rsid w:val="00290D16"/>
    <w:rsid w:val="00290DA5"/>
    <w:rsid w:val="0029116C"/>
    <w:rsid w:val="002912E0"/>
    <w:rsid w:val="0029152E"/>
    <w:rsid w:val="00291547"/>
    <w:rsid w:val="00291588"/>
    <w:rsid w:val="0029168C"/>
    <w:rsid w:val="00292E94"/>
    <w:rsid w:val="0029330E"/>
    <w:rsid w:val="0029445D"/>
    <w:rsid w:val="002947A7"/>
    <w:rsid w:val="00294841"/>
    <w:rsid w:val="002951A5"/>
    <w:rsid w:val="0029533F"/>
    <w:rsid w:val="0029595B"/>
    <w:rsid w:val="00296DA6"/>
    <w:rsid w:val="00296DAA"/>
    <w:rsid w:val="002977ED"/>
    <w:rsid w:val="002A00E7"/>
    <w:rsid w:val="002A10E3"/>
    <w:rsid w:val="002A2518"/>
    <w:rsid w:val="002A2DD0"/>
    <w:rsid w:val="002A396A"/>
    <w:rsid w:val="002A3BBA"/>
    <w:rsid w:val="002A4B6E"/>
    <w:rsid w:val="002A4EC3"/>
    <w:rsid w:val="002A5400"/>
    <w:rsid w:val="002A618A"/>
    <w:rsid w:val="002A67F8"/>
    <w:rsid w:val="002A70CD"/>
    <w:rsid w:val="002A741D"/>
    <w:rsid w:val="002B069F"/>
    <w:rsid w:val="002B12F7"/>
    <w:rsid w:val="002B2632"/>
    <w:rsid w:val="002B27D0"/>
    <w:rsid w:val="002B2D20"/>
    <w:rsid w:val="002B38C9"/>
    <w:rsid w:val="002B4879"/>
    <w:rsid w:val="002B4A73"/>
    <w:rsid w:val="002B50D0"/>
    <w:rsid w:val="002B5AA3"/>
    <w:rsid w:val="002B69F0"/>
    <w:rsid w:val="002B6D35"/>
    <w:rsid w:val="002B796F"/>
    <w:rsid w:val="002B7DF0"/>
    <w:rsid w:val="002C0347"/>
    <w:rsid w:val="002C16FA"/>
    <w:rsid w:val="002C1AA0"/>
    <w:rsid w:val="002C1B5F"/>
    <w:rsid w:val="002C1CEC"/>
    <w:rsid w:val="002C21A4"/>
    <w:rsid w:val="002C23C4"/>
    <w:rsid w:val="002C3138"/>
    <w:rsid w:val="002C4364"/>
    <w:rsid w:val="002C58CE"/>
    <w:rsid w:val="002C5B73"/>
    <w:rsid w:val="002C606B"/>
    <w:rsid w:val="002C64AC"/>
    <w:rsid w:val="002D2149"/>
    <w:rsid w:val="002D2EC5"/>
    <w:rsid w:val="002D3290"/>
    <w:rsid w:val="002D32BD"/>
    <w:rsid w:val="002D41FF"/>
    <w:rsid w:val="002D4249"/>
    <w:rsid w:val="002D4444"/>
    <w:rsid w:val="002D46F5"/>
    <w:rsid w:val="002D58FC"/>
    <w:rsid w:val="002D5FB2"/>
    <w:rsid w:val="002D67E2"/>
    <w:rsid w:val="002D6B60"/>
    <w:rsid w:val="002D6D81"/>
    <w:rsid w:val="002D6E17"/>
    <w:rsid w:val="002D74DD"/>
    <w:rsid w:val="002D7632"/>
    <w:rsid w:val="002E019E"/>
    <w:rsid w:val="002E0FAB"/>
    <w:rsid w:val="002E127B"/>
    <w:rsid w:val="002E1C22"/>
    <w:rsid w:val="002E445A"/>
    <w:rsid w:val="002E48B7"/>
    <w:rsid w:val="002E4DDB"/>
    <w:rsid w:val="002E5782"/>
    <w:rsid w:val="002E5D2F"/>
    <w:rsid w:val="002E5E6E"/>
    <w:rsid w:val="002E6521"/>
    <w:rsid w:val="002E66E0"/>
    <w:rsid w:val="002E6C63"/>
    <w:rsid w:val="002E7ABF"/>
    <w:rsid w:val="002E7FB5"/>
    <w:rsid w:val="002F0010"/>
    <w:rsid w:val="002F00CA"/>
    <w:rsid w:val="002F0214"/>
    <w:rsid w:val="002F08E7"/>
    <w:rsid w:val="002F0AC0"/>
    <w:rsid w:val="002F0BDA"/>
    <w:rsid w:val="002F1838"/>
    <w:rsid w:val="002F216E"/>
    <w:rsid w:val="002F2AD9"/>
    <w:rsid w:val="002F304F"/>
    <w:rsid w:val="002F3176"/>
    <w:rsid w:val="002F3978"/>
    <w:rsid w:val="002F42A0"/>
    <w:rsid w:val="002F443A"/>
    <w:rsid w:val="002F4599"/>
    <w:rsid w:val="002F4B35"/>
    <w:rsid w:val="002F5031"/>
    <w:rsid w:val="002F5748"/>
    <w:rsid w:val="002F6BB2"/>
    <w:rsid w:val="002F7658"/>
    <w:rsid w:val="00300842"/>
    <w:rsid w:val="00300E47"/>
    <w:rsid w:val="003011BF"/>
    <w:rsid w:val="00301C60"/>
    <w:rsid w:val="0030306B"/>
    <w:rsid w:val="00304A17"/>
    <w:rsid w:val="00304C32"/>
    <w:rsid w:val="0030668F"/>
    <w:rsid w:val="0030692C"/>
    <w:rsid w:val="00307252"/>
    <w:rsid w:val="00307A99"/>
    <w:rsid w:val="00310175"/>
    <w:rsid w:val="00310D20"/>
    <w:rsid w:val="00310FAB"/>
    <w:rsid w:val="00311B47"/>
    <w:rsid w:val="00311CAA"/>
    <w:rsid w:val="00311ECB"/>
    <w:rsid w:val="00312458"/>
    <w:rsid w:val="00313283"/>
    <w:rsid w:val="003133AF"/>
    <w:rsid w:val="00314814"/>
    <w:rsid w:val="003158F4"/>
    <w:rsid w:val="00315B73"/>
    <w:rsid w:val="00315CEE"/>
    <w:rsid w:val="0031610C"/>
    <w:rsid w:val="003161F4"/>
    <w:rsid w:val="00317322"/>
    <w:rsid w:val="00317559"/>
    <w:rsid w:val="003175CF"/>
    <w:rsid w:val="00320970"/>
    <w:rsid w:val="0032120D"/>
    <w:rsid w:val="00321790"/>
    <w:rsid w:val="003217F5"/>
    <w:rsid w:val="00321D35"/>
    <w:rsid w:val="00321FE4"/>
    <w:rsid w:val="00322E62"/>
    <w:rsid w:val="00324523"/>
    <w:rsid w:val="00325759"/>
    <w:rsid w:val="00325807"/>
    <w:rsid w:val="00326298"/>
    <w:rsid w:val="00326606"/>
    <w:rsid w:val="00327974"/>
    <w:rsid w:val="00327B74"/>
    <w:rsid w:val="0033016D"/>
    <w:rsid w:val="0033172A"/>
    <w:rsid w:val="00332152"/>
    <w:rsid w:val="003328BE"/>
    <w:rsid w:val="00332CFA"/>
    <w:rsid w:val="00332E03"/>
    <w:rsid w:val="00332F4E"/>
    <w:rsid w:val="0033483E"/>
    <w:rsid w:val="00335351"/>
    <w:rsid w:val="003357C0"/>
    <w:rsid w:val="003357C3"/>
    <w:rsid w:val="00335821"/>
    <w:rsid w:val="003360C0"/>
    <w:rsid w:val="00336E1A"/>
    <w:rsid w:val="00337526"/>
    <w:rsid w:val="00337F67"/>
    <w:rsid w:val="00341EB1"/>
    <w:rsid w:val="00342048"/>
    <w:rsid w:val="00342420"/>
    <w:rsid w:val="00342620"/>
    <w:rsid w:val="00342C39"/>
    <w:rsid w:val="0034380D"/>
    <w:rsid w:val="00343888"/>
    <w:rsid w:val="003438FD"/>
    <w:rsid w:val="00343974"/>
    <w:rsid w:val="00344572"/>
    <w:rsid w:val="00346A79"/>
    <w:rsid w:val="00346A88"/>
    <w:rsid w:val="00347004"/>
    <w:rsid w:val="003472F1"/>
    <w:rsid w:val="00347ABC"/>
    <w:rsid w:val="003502DD"/>
    <w:rsid w:val="0035147C"/>
    <w:rsid w:val="003516B2"/>
    <w:rsid w:val="00351F74"/>
    <w:rsid w:val="00352FC1"/>
    <w:rsid w:val="0035339A"/>
    <w:rsid w:val="00354205"/>
    <w:rsid w:val="00354815"/>
    <w:rsid w:val="00354E55"/>
    <w:rsid w:val="00355667"/>
    <w:rsid w:val="00355C69"/>
    <w:rsid w:val="00356E8D"/>
    <w:rsid w:val="003573E5"/>
    <w:rsid w:val="00357B1B"/>
    <w:rsid w:val="00360587"/>
    <w:rsid w:val="00361EAC"/>
    <w:rsid w:val="00363649"/>
    <w:rsid w:val="00363728"/>
    <w:rsid w:val="00364EB7"/>
    <w:rsid w:val="00365202"/>
    <w:rsid w:val="003663FF"/>
    <w:rsid w:val="00367294"/>
    <w:rsid w:val="003675E4"/>
    <w:rsid w:val="003675E8"/>
    <w:rsid w:val="00367704"/>
    <w:rsid w:val="00367963"/>
    <w:rsid w:val="00367C12"/>
    <w:rsid w:val="00367E07"/>
    <w:rsid w:val="003709CF"/>
    <w:rsid w:val="00371122"/>
    <w:rsid w:val="00371990"/>
    <w:rsid w:val="00371BEB"/>
    <w:rsid w:val="00371C86"/>
    <w:rsid w:val="003727B5"/>
    <w:rsid w:val="003731AC"/>
    <w:rsid w:val="0037327C"/>
    <w:rsid w:val="00373C55"/>
    <w:rsid w:val="00373CF6"/>
    <w:rsid w:val="00374646"/>
    <w:rsid w:val="00375506"/>
    <w:rsid w:val="00375D16"/>
    <w:rsid w:val="00376852"/>
    <w:rsid w:val="003768CA"/>
    <w:rsid w:val="00376B0A"/>
    <w:rsid w:val="00376DF1"/>
    <w:rsid w:val="003770C7"/>
    <w:rsid w:val="00377284"/>
    <w:rsid w:val="00377A63"/>
    <w:rsid w:val="00381758"/>
    <w:rsid w:val="00381DC2"/>
    <w:rsid w:val="003820EE"/>
    <w:rsid w:val="003827DA"/>
    <w:rsid w:val="003829BC"/>
    <w:rsid w:val="00385B7B"/>
    <w:rsid w:val="00385B86"/>
    <w:rsid w:val="0038695A"/>
    <w:rsid w:val="00386DD4"/>
    <w:rsid w:val="003875C6"/>
    <w:rsid w:val="003879C3"/>
    <w:rsid w:val="00387A94"/>
    <w:rsid w:val="00387D74"/>
    <w:rsid w:val="00387D9D"/>
    <w:rsid w:val="003902D8"/>
    <w:rsid w:val="00390599"/>
    <w:rsid w:val="00390759"/>
    <w:rsid w:val="0039091F"/>
    <w:rsid w:val="00390D1C"/>
    <w:rsid w:val="00391C07"/>
    <w:rsid w:val="003928BE"/>
    <w:rsid w:val="00392FBA"/>
    <w:rsid w:val="00393191"/>
    <w:rsid w:val="003934C6"/>
    <w:rsid w:val="00394884"/>
    <w:rsid w:val="00394909"/>
    <w:rsid w:val="00394DDF"/>
    <w:rsid w:val="00396C28"/>
    <w:rsid w:val="00396DA3"/>
    <w:rsid w:val="003A1090"/>
    <w:rsid w:val="003A1645"/>
    <w:rsid w:val="003A1A77"/>
    <w:rsid w:val="003A24E7"/>
    <w:rsid w:val="003A250E"/>
    <w:rsid w:val="003A28D8"/>
    <w:rsid w:val="003A297D"/>
    <w:rsid w:val="003A2F1E"/>
    <w:rsid w:val="003A310C"/>
    <w:rsid w:val="003A459E"/>
    <w:rsid w:val="003A4A4C"/>
    <w:rsid w:val="003A4D9B"/>
    <w:rsid w:val="003A5681"/>
    <w:rsid w:val="003A6C11"/>
    <w:rsid w:val="003A70C8"/>
    <w:rsid w:val="003A76F4"/>
    <w:rsid w:val="003A7BE8"/>
    <w:rsid w:val="003B0DA9"/>
    <w:rsid w:val="003B0DEE"/>
    <w:rsid w:val="003B1B55"/>
    <w:rsid w:val="003B209D"/>
    <w:rsid w:val="003B25CC"/>
    <w:rsid w:val="003B2C73"/>
    <w:rsid w:val="003B2DB8"/>
    <w:rsid w:val="003B3224"/>
    <w:rsid w:val="003B3929"/>
    <w:rsid w:val="003B3AE6"/>
    <w:rsid w:val="003B519E"/>
    <w:rsid w:val="003B5957"/>
    <w:rsid w:val="003B5AAB"/>
    <w:rsid w:val="003B6016"/>
    <w:rsid w:val="003B6972"/>
    <w:rsid w:val="003B6C59"/>
    <w:rsid w:val="003B7167"/>
    <w:rsid w:val="003B7782"/>
    <w:rsid w:val="003C0471"/>
    <w:rsid w:val="003C1275"/>
    <w:rsid w:val="003C1567"/>
    <w:rsid w:val="003C158C"/>
    <w:rsid w:val="003C18BE"/>
    <w:rsid w:val="003C21B3"/>
    <w:rsid w:val="003C247A"/>
    <w:rsid w:val="003C26B2"/>
    <w:rsid w:val="003C2F53"/>
    <w:rsid w:val="003C3CC4"/>
    <w:rsid w:val="003C4316"/>
    <w:rsid w:val="003C43BE"/>
    <w:rsid w:val="003C483D"/>
    <w:rsid w:val="003C50BD"/>
    <w:rsid w:val="003C5363"/>
    <w:rsid w:val="003C546B"/>
    <w:rsid w:val="003C67A3"/>
    <w:rsid w:val="003C7686"/>
    <w:rsid w:val="003C7D8E"/>
    <w:rsid w:val="003C7DAD"/>
    <w:rsid w:val="003D0169"/>
    <w:rsid w:val="003D0820"/>
    <w:rsid w:val="003D0A01"/>
    <w:rsid w:val="003D0CBC"/>
    <w:rsid w:val="003D10EF"/>
    <w:rsid w:val="003D128D"/>
    <w:rsid w:val="003D2734"/>
    <w:rsid w:val="003D32A0"/>
    <w:rsid w:val="003D347C"/>
    <w:rsid w:val="003D4238"/>
    <w:rsid w:val="003D4A69"/>
    <w:rsid w:val="003D4B68"/>
    <w:rsid w:val="003D4CAC"/>
    <w:rsid w:val="003D59F0"/>
    <w:rsid w:val="003D5D82"/>
    <w:rsid w:val="003D65AA"/>
    <w:rsid w:val="003D6B58"/>
    <w:rsid w:val="003D703B"/>
    <w:rsid w:val="003D7565"/>
    <w:rsid w:val="003E07F0"/>
    <w:rsid w:val="003E0B0B"/>
    <w:rsid w:val="003E0F85"/>
    <w:rsid w:val="003E1C3F"/>
    <w:rsid w:val="003E265F"/>
    <w:rsid w:val="003E2829"/>
    <w:rsid w:val="003E2C5F"/>
    <w:rsid w:val="003E2FA9"/>
    <w:rsid w:val="003E3492"/>
    <w:rsid w:val="003E3746"/>
    <w:rsid w:val="003E47FB"/>
    <w:rsid w:val="003E4991"/>
    <w:rsid w:val="003E4FE9"/>
    <w:rsid w:val="003E5A6E"/>
    <w:rsid w:val="003E5D89"/>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64B"/>
    <w:rsid w:val="003F49B7"/>
    <w:rsid w:val="003F4E31"/>
    <w:rsid w:val="003F5EE4"/>
    <w:rsid w:val="003F6872"/>
    <w:rsid w:val="003F7499"/>
    <w:rsid w:val="00400771"/>
    <w:rsid w:val="00400B93"/>
    <w:rsid w:val="00402707"/>
    <w:rsid w:val="00402AEA"/>
    <w:rsid w:val="00403337"/>
    <w:rsid w:val="00403779"/>
    <w:rsid w:val="004039A6"/>
    <w:rsid w:val="00403C57"/>
    <w:rsid w:val="00403E5A"/>
    <w:rsid w:val="004041E4"/>
    <w:rsid w:val="004045E9"/>
    <w:rsid w:val="00404701"/>
    <w:rsid w:val="004055C5"/>
    <w:rsid w:val="00405693"/>
    <w:rsid w:val="00405A10"/>
    <w:rsid w:val="00405B92"/>
    <w:rsid w:val="0040678F"/>
    <w:rsid w:val="00406DFD"/>
    <w:rsid w:val="00410701"/>
    <w:rsid w:val="00410885"/>
    <w:rsid w:val="0041138F"/>
    <w:rsid w:val="004129C2"/>
    <w:rsid w:val="00413025"/>
    <w:rsid w:val="00413713"/>
    <w:rsid w:val="00413C49"/>
    <w:rsid w:val="004142DB"/>
    <w:rsid w:val="00415585"/>
    <w:rsid w:val="00416016"/>
    <w:rsid w:val="004164C1"/>
    <w:rsid w:val="00416927"/>
    <w:rsid w:val="00417E7D"/>
    <w:rsid w:val="00420A77"/>
    <w:rsid w:val="00421007"/>
    <w:rsid w:val="00421871"/>
    <w:rsid w:val="004229D9"/>
    <w:rsid w:val="00422CF0"/>
    <w:rsid w:val="004235AF"/>
    <w:rsid w:val="004235FB"/>
    <w:rsid w:val="0042484B"/>
    <w:rsid w:val="00424C3E"/>
    <w:rsid w:val="00425C86"/>
    <w:rsid w:val="00426639"/>
    <w:rsid w:val="00426854"/>
    <w:rsid w:val="00426FC9"/>
    <w:rsid w:val="004273EB"/>
    <w:rsid w:val="00427C51"/>
    <w:rsid w:val="004302B3"/>
    <w:rsid w:val="00430317"/>
    <w:rsid w:val="004304BC"/>
    <w:rsid w:val="00430D44"/>
    <w:rsid w:val="004311A1"/>
    <w:rsid w:val="00431936"/>
    <w:rsid w:val="00431D95"/>
    <w:rsid w:val="00432092"/>
    <w:rsid w:val="004321E1"/>
    <w:rsid w:val="00432AB2"/>
    <w:rsid w:val="00432CD4"/>
    <w:rsid w:val="00433160"/>
    <w:rsid w:val="004355FE"/>
    <w:rsid w:val="00435C7E"/>
    <w:rsid w:val="004367D7"/>
    <w:rsid w:val="00436B04"/>
    <w:rsid w:val="00436F97"/>
    <w:rsid w:val="004372DC"/>
    <w:rsid w:val="00440ABC"/>
    <w:rsid w:val="00441BB7"/>
    <w:rsid w:val="00441E83"/>
    <w:rsid w:val="00442151"/>
    <w:rsid w:val="0044291D"/>
    <w:rsid w:val="00443DCB"/>
    <w:rsid w:val="00444B72"/>
    <w:rsid w:val="004450F0"/>
    <w:rsid w:val="00445393"/>
    <w:rsid w:val="004462F3"/>
    <w:rsid w:val="00447774"/>
    <w:rsid w:val="004479C8"/>
    <w:rsid w:val="00447C26"/>
    <w:rsid w:val="00447F71"/>
    <w:rsid w:val="004504D2"/>
    <w:rsid w:val="004507D1"/>
    <w:rsid w:val="00450F28"/>
    <w:rsid w:val="00451619"/>
    <w:rsid w:val="004522B2"/>
    <w:rsid w:val="00452E29"/>
    <w:rsid w:val="004532E9"/>
    <w:rsid w:val="00453429"/>
    <w:rsid w:val="0045425E"/>
    <w:rsid w:val="0045468A"/>
    <w:rsid w:val="00454CD8"/>
    <w:rsid w:val="00454D5A"/>
    <w:rsid w:val="0045641E"/>
    <w:rsid w:val="00456790"/>
    <w:rsid w:val="004568E4"/>
    <w:rsid w:val="00456DBA"/>
    <w:rsid w:val="004600CD"/>
    <w:rsid w:val="00460A42"/>
    <w:rsid w:val="00460DDE"/>
    <w:rsid w:val="00460F5B"/>
    <w:rsid w:val="00461888"/>
    <w:rsid w:val="00462205"/>
    <w:rsid w:val="004632FF"/>
    <w:rsid w:val="00463473"/>
    <w:rsid w:val="0046362F"/>
    <w:rsid w:val="00463FBC"/>
    <w:rsid w:val="00463FEE"/>
    <w:rsid w:val="004644F8"/>
    <w:rsid w:val="00464F20"/>
    <w:rsid w:val="004656DF"/>
    <w:rsid w:val="00465D07"/>
    <w:rsid w:val="00467325"/>
    <w:rsid w:val="00467A31"/>
    <w:rsid w:val="004702C3"/>
    <w:rsid w:val="004704BE"/>
    <w:rsid w:val="00470AD6"/>
    <w:rsid w:val="00471AB9"/>
    <w:rsid w:val="00472CAB"/>
    <w:rsid w:val="00472CE9"/>
    <w:rsid w:val="004730B7"/>
    <w:rsid w:val="00473ED6"/>
    <w:rsid w:val="00473F59"/>
    <w:rsid w:val="004746B8"/>
    <w:rsid w:val="00474984"/>
    <w:rsid w:val="00474F28"/>
    <w:rsid w:val="00475726"/>
    <w:rsid w:val="00475AA8"/>
    <w:rsid w:val="004776E2"/>
    <w:rsid w:val="00480BE1"/>
    <w:rsid w:val="004814AC"/>
    <w:rsid w:val="004818BC"/>
    <w:rsid w:val="00481D86"/>
    <w:rsid w:val="00481F00"/>
    <w:rsid w:val="0048230F"/>
    <w:rsid w:val="00482570"/>
    <w:rsid w:val="00482F4A"/>
    <w:rsid w:val="00483623"/>
    <w:rsid w:val="004838B7"/>
    <w:rsid w:val="00483D88"/>
    <w:rsid w:val="0048471B"/>
    <w:rsid w:val="004854D1"/>
    <w:rsid w:val="00485B25"/>
    <w:rsid w:val="0048785F"/>
    <w:rsid w:val="004908D5"/>
    <w:rsid w:val="00491136"/>
    <w:rsid w:val="004919E0"/>
    <w:rsid w:val="0049218E"/>
    <w:rsid w:val="0049219C"/>
    <w:rsid w:val="00492640"/>
    <w:rsid w:val="0049273C"/>
    <w:rsid w:val="00492A41"/>
    <w:rsid w:val="00492EA4"/>
    <w:rsid w:val="00494285"/>
    <w:rsid w:val="00494860"/>
    <w:rsid w:val="00494941"/>
    <w:rsid w:val="004949AB"/>
    <w:rsid w:val="004961B0"/>
    <w:rsid w:val="004979A2"/>
    <w:rsid w:val="004A06BF"/>
    <w:rsid w:val="004A0AD6"/>
    <w:rsid w:val="004A0D8D"/>
    <w:rsid w:val="004A16CD"/>
    <w:rsid w:val="004A16F7"/>
    <w:rsid w:val="004A2248"/>
    <w:rsid w:val="004A3660"/>
    <w:rsid w:val="004A559B"/>
    <w:rsid w:val="004A6131"/>
    <w:rsid w:val="004A61DC"/>
    <w:rsid w:val="004A63EA"/>
    <w:rsid w:val="004A69AD"/>
    <w:rsid w:val="004B0607"/>
    <w:rsid w:val="004B0A42"/>
    <w:rsid w:val="004B1001"/>
    <w:rsid w:val="004B102C"/>
    <w:rsid w:val="004B1DC5"/>
    <w:rsid w:val="004B2651"/>
    <w:rsid w:val="004B27E1"/>
    <w:rsid w:val="004B30AF"/>
    <w:rsid w:val="004B338D"/>
    <w:rsid w:val="004B34D9"/>
    <w:rsid w:val="004B3D58"/>
    <w:rsid w:val="004B3F10"/>
    <w:rsid w:val="004B49AE"/>
    <w:rsid w:val="004B5719"/>
    <w:rsid w:val="004B5744"/>
    <w:rsid w:val="004B6305"/>
    <w:rsid w:val="004B651B"/>
    <w:rsid w:val="004B66E6"/>
    <w:rsid w:val="004B702F"/>
    <w:rsid w:val="004B7473"/>
    <w:rsid w:val="004B798E"/>
    <w:rsid w:val="004C08DB"/>
    <w:rsid w:val="004C0CC5"/>
    <w:rsid w:val="004C0D9F"/>
    <w:rsid w:val="004C1DC1"/>
    <w:rsid w:val="004C2957"/>
    <w:rsid w:val="004C2F14"/>
    <w:rsid w:val="004C42C8"/>
    <w:rsid w:val="004C431E"/>
    <w:rsid w:val="004C56BA"/>
    <w:rsid w:val="004C6282"/>
    <w:rsid w:val="004C6C80"/>
    <w:rsid w:val="004C774E"/>
    <w:rsid w:val="004C7894"/>
    <w:rsid w:val="004D0030"/>
    <w:rsid w:val="004D0073"/>
    <w:rsid w:val="004D02AA"/>
    <w:rsid w:val="004D09B8"/>
    <w:rsid w:val="004D0CF4"/>
    <w:rsid w:val="004D100C"/>
    <w:rsid w:val="004D1B25"/>
    <w:rsid w:val="004D1EA2"/>
    <w:rsid w:val="004D27B4"/>
    <w:rsid w:val="004D2E43"/>
    <w:rsid w:val="004D3073"/>
    <w:rsid w:val="004D3D0B"/>
    <w:rsid w:val="004D4373"/>
    <w:rsid w:val="004D4B77"/>
    <w:rsid w:val="004D5368"/>
    <w:rsid w:val="004D5B43"/>
    <w:rsid w:val="004D5CF9"/>
    <w:rsid w:val="004D633B"/>
    <w:rsid w:val="004D7382"/>
    <w:rsid w:val="004D7D4B"/>
    <w:rsid w:val="004E1784"/>
    <w:rsid w:val="004E1E39"/>
    <w:rsid w:val="004E2B0A"/>
    <w:rsid w:val="004E2DA8"/>
    <w:rsid w:val="004E2FC3"/>
    <w:rsid w:val="004E3199"/>
    <w:rsid w:val="004E3631"/>
    <w:rsid w:val="004E37A1"/>
    <w:rsid w:val="004E3857"/>
    <w:rsid w:val="004E38E8"/>
    <w:rsid w:val="004E393E"/>
    <w:rsid w:val="004E4265"/>
    <w:rsid w:val="004E44AA"/>
    <w:rsid w:val="004E485C"/>
    <w:rsid w:val="004E493F"/>
    <w:rsid w:val="004E4D11"/>
    <w:rsid w:val="004E5F5C"/>
    <w:rsid w:val="004E67CC"/>
    <w:rsid w:val="004E6A17"/>
    <w:rsid w:val="004E7058"/>
    <w:rsid w:val="004E79C4"/>
    <w:rsid w:val="004E7B1D"/>
    <w:rsid w:val="004E7FDD"/>
    <w:rsid w:val="004F06A1"/>
    <w:rsid w:val="004F10BD"/>
    <w:rsid w:val="004F2245"/>
    <w:rsid w:val="004F29BB"/>
    <w:rsid w:val="004F2B4C"/>
    <w:rsid w:val="004F2E2B"/>
    <w:rsid w:val="004F30D3"/>
    <w:rsid w:val="004F46FB"/>
    <w:rsid w:val="004F4945"/>
    <w:rsid w:val="004F51BA"/>
    <w:rsid w:val="004F5567"/>
    <w:rsid w:val="004F6157"/>
    <w:rsid w:val="004F6616"/>
    <w:rsid w:val="004F6FBE"/>
    <w:rsid w:val="00501342"/>
    <w:rsid w:val="00502049"/>
    <w:rsid w:val="005024CE"/>
    <w:rsid w:val="005025F0"/>
    <w:rsid w:val="0050315E"/>
    <w:rsid w:val="00503A91"/>
    <w:rsid w:val="00503D89"/>
    <w:rsid w:val="005042C8"/>
    <w:rsid w:val="00505329"/>
    <w:rsid w:val="005066DA"/>
    <w:rsid w:val="00506856"/>
    <w:rsid w:val="005071F8"/>
    <w:rsid w:val="00507859"/>
    <w:rsid w:val="0051003B"/>
    <w:rsid w:val="0051064E"/>
    <w:rsid w:val="00512097"/>
    <w:rsid w:val="00512263"/>
    <w:rsid w:val="00512355"/>
    <w:rsid w:val="00512A44"/>
    <w:rsid w:val="00512EF5"/>
    <w:rsid w:val="00512F06"/>
    <w:rsid w:val="005130AF"/>
    <w:rsid w:val="00513470"/>
    <w:rsid w:val="00514232"/>
    <w:rsid w:val="00514235"/>
    <w:rsid w:val="0051463A"/>
    <w:rsid w:val="005154F4"/>
    <w:rsid w:val="0051591A"/>
    <w:rsid w:val="005160D0"/>
    <w:rsid w:val="00516896"/>
    <w:rsid w:val="005170F0"/>
    <w:rsid w:val="00517AD8"/>
    <w:rsid w:val="00517B94"/>
    <w:rsid w:val="00517BA6"/>
    <w:rsid w:val="00517D1B"/>
    <w:rsid w:val="0052017D"/>
    <w:rsid w:val="0052131F"/>
    <w:rsid w:val="00521B16"/>
    <w:rsid w:val="00522EC8"/>
    <w:rsid w:val="0052318B"/>
    <w:rsid w:val="0052327C"/>
    <w:rsid w:val="00523549"/>
    <w:rsid w:val="00523ED6"/>
    <w:rsid w:val="00523F5C"/>
    <w:rsid w:val="0052422B"/>
    <w:rsid w:val="00524340"/>
    <w:rsid w:val="00525145"/>
    <w:rsid w:val="0052543C"/>
    <w:rsid w:val="00526146"/>
    <w:rsid w:val="005265E7"/>
    <w:rsid w:val="00526F20"/>
    <w:rsid w:val="00526F2D"/>
    <w:rsid w:val="00527394"/>
    <w:rsid w:val="00527824"/>
    <w:rsid w:val="00527830"/>
    <w:rsid w:val="005301F7"/>
    <w:rsid w:val="00530BE0"/>
    <w:rsid w:val="005312B0"/>
    <w:rsid w:val="00531BA4"/>
    <w:rsid w:val="00531BAB"/>
    <w:rsid w:val="00531C58"/>
    <w:rsid w:val="005322A6"/>
    <w:rsid w:val="00532AC7"/>
    <w:rsid w:val="00532EBB"/>
    <w:rsid w:val="0053311C"/>
    <w:rsid w:val="005345EC"/>
    <w:rsid w:val="00535DD3"/>
    <w:rsid w:val="00536126"/>
    <w:rsid w:val="00537F73"/>
    <w:rsid w:val="005406F0"/>
    <w:rsid w:val="00540C36"/>
    <w:rsid w:val="00540D79"/>
    <w:rsid w:val="00541267"/>
    <w:rsid w:val="00541557"/>
    <w:rsid w:val="00541579"/>
    <w:rsid w:val="00541A18"/>
    <w:rsid w:val="00541BB1"/>
    <w:rsid w:val="00541D69"/>
    <w:rsid w:val="00541F2D"/>
    <w:rsid w:val="005420FF"/>
    <w:rsid w:val="00542398"/>
    <w:rsid w:val="00543075"/>
    <w:rsid w:val="00543749"/>
    <w:rsid w:val="005440DF"/>
    <w:rsid w:val="00544342"/>
    <w:rsid w:val="00544A6A"/>
    <w:rsid w:val="00544CB9"/>
    <w:rsid w:val="00545A2B"/>
    <w:rsid w:val="00546CB2"/>
    <w:rsid w:val="005474B2"/>
    <w:rsid w:val="00547714"/>
    <w:rsid w:val="005500D6"/>
    <w:rsid w:val="00550165"/>
    <w:rsid w:val="0055020F"/>
    <w:rsid w:val="005503D6"/>
    <w:rsid w:val="00550A89"/>
    <w:rsid w:val="005514CA"/>
    <w:rsid w:val="00552F63"/>
    <w:rsid w:val="00553143"/>
    <w:rsid w:val="005542C9"/>
    <w:rsid w:val="00554ECC"/>
    <w:rsid w:val="005554F3"/>
    <w:rsid w:val="00555608"/>
    <w:rsid w:val="005557B6"/>
    <w:rsid w:val="00556B1B"/>
    <w:rsid w:val="00557CC9"/>
    <w:rsid w:val="00561877"/>
    <w:rsid w:val="00561B44"/>
    <w:rsid w:val="00562FF9"/>
    <w:rsid w:val="0056311A"/>
    <w:rsid w:val="0056318B"/>
    <w:rsid w:val="005637E4"/>
    <w:rsid w:val="00563CAF"/>
    <w:rsid w:val="005648BD"/>
    <w:rsid w:val="0056500A"/>
    <w:rsid w:val="00565168"/>
    <w:rsid w:val="0056559D"/>
    <w:rsid w:val="00565E01"/>
    <w:rsid w:val="0056645E"/>
    <w:rsid w:val="00566A81"/>
    <w:rsid w:val="005671F4"/>
    <w:rsid w:val="0056729E"/>
    <w:rsid w:val="005675E4"/>
    <w:rsid w:val="005678CA"/>
    <w:rsid w:val="005700D6"/>
    <w:rsid w:val="00570FAB"/>
    <w:rsid w:val="0057270A"/>
    <w:rsid w:val="005739B5"/>
    <w:rsid w:val="00573E9A"/>
    <w:rsid w:val="005746F4"/>
    <w:rsid w:val="00574A72"/>
    <w:rsid w:val="00574B24"/>
    <w:rsid w:val="00574D08"/>
    <w:rsid w:val="0057576A"/>
    <w:rsid w:val="00575B28"/>
    <w:rsid w:val="005763A9"/>
    <w:rsid w:val="005776AE"/>
    <w:rsid w:val="005777B5"/>
    <w:rsid w:val="00577E77"/>
    <w:rsid w:val="005801FB"/>
    <w:rsid w:val="00580BDC"/>
    <w:rsid w:val="00580D6B"/>
    <w:rsid w:val="005824D0"/>
    <w:rsid w:val="005828EC"/>
    <w:rsid w:val="00584093"/>
    <w:rsid w:val="0058431D"/>
    <w:rsid w:val="00584D3D"/>
    <w:rsid w:val="00585052"/>
    <w:rsid w:val="00585859"/>
    <w:rsid w:val="00585F9D"/>
    <w:rsid w:val="0058657D"/>
    <w:rsid w:val="00587931"/>
    <w:rsid w:val="00587FFD"/>
    <w:rsid w:val="00590B3D"/>
    <w:rsid w:val="005914D9"/>
    <w:rsid w:val="00591650"/>
    <w:rsid w:val="0059339D"/>
    <w:rsid w:val="005939F8"/>
    <w:rsid w:val="00593E7C"/>
    <w:rsid w:val="00594692"/>
    <w:rsid w:val="00594A62"/>
    <w:rsid w:val="00594AE6"/>
    <w:rsid w:val="0059549F"/>
    <w:rsid w:val="00595C6B"/>
    <w:rsid w:val="0059611A"/>
    <w:rsid w:val="0059673C"/>
    <w:rsid w:val="005974B2"/>
    <w:rsid w:val="00597659"/>
    <w:rsid w:val="005978B2"/>
    <w:rsid w:val="00597952"/>
    <w:rsid w:val="005A030A"/>
    <w:rsid w:val="005A043D"/>
    <w:rsid w:val="005A0DB8"/>
    <w:rsid w:val="005A1A74"/>
    <w:rsid w:val="005A1C04"/>
    <w:rsid w:val="005A1EE8"/>
    <w:rsid w:val="005A217B"/>
    <w:rsid w:val="005A49EE"/>
    <w:rsid w:val="005A4EB5"/>
    <w:rsid w:val="005A4F11"/>
    <w:rsid w:val="005A5058"/>
    <w:rsid w:val="005A514C"/>
    <w:rsid w:val="005A51E1"/>
    <w:rsid w:val="005A5623"/>
    <w:rsid w:val="005A5ACF"/>
    <w:rsid w:val="005A5F7F"/>
    <w:rsid w:val="005A72D0"/>
    <w:rsid w:val="005B0AD7"/>
    <w:rsid w:val="005B0C30"/>
    <w:rsid w:val="005B10D1"/>
    <w:rsid w:val="005B1A5F"/>
    <w:rsid w:val="005B2269"/>
    <w:rsid w:val="005B2E3C"/>
    <w:rsid w:val="005B3177"/>
    <w:rsid w:val="005B3C08"/>
    <w:rsid w:val="005B3F64"/>
    <w:rsid w:val="005B452D"/>
    <w:rsid w:val="005B45E2"/>
    <w:rsid w:val="005B4818"/>
    <w:rsid w:val="005B4999"/>
    <w:rsid w:val="005B4E8B"/>
    <w:rsid w:val="005B5162"/>
    <w:rsid w:val="005B5893"/>
    <w:rsid w:val="005B6795"/>
    <w:rsid w:val="005B6AAA"/>
    <w:rsid w:val="005B70B3"/>
    <w:rsid w:val="005B7459"/>
    <w:rsid w:val="005B79DD"/>
    <w:rsid w:val="005C050D"/>
    <w:rsid w:val="005C142E"/>
    <w:rsid w:val="005C1457"/>
    <w:rsid w:val="005C194A"/>
    <w:rsid w:val="005C1967"/>
    <w:rsid w:val="005C1CA8"/>
    <w:rsid w:val="005C282D"/>
    <w:rsid w:val="005C3093"/>
    <w:rsid w:val="005C352B"/>
    <w:rsid w:val="005C35B7"/>
    <w:rsid w:val="005C3E5D"/>
    <w:rsid w:val="005C43BE"/>
    <w:rsid w:val="005C537B"/>
    <w:rsid w:val="005C555B"/>
    <w:rsid w:val="005C5620"/>
    <w:rsid w:val="005C5B56"/>
    <w:rsid w:val="005C5D93"/>
    <w:rsid w:val="005C7C13"/>
    <w:rsid w:val="005C7FF4"/>
    <w:rsid w:val="005D0A72"/>
    <w:rsid w:val="005D0EF5"/>
    <w:rsid w:val="005D12C9"/>
    <w:rsid w:val="005D1D63"/>
    <w:rsid w:val="005D2187"/>
    <w:rsid w:val="005D3728"/>
    <w:rsid w:val="005D3FF3"/>
    <w:rsid w:val="005D41CE"/>
    <w:rsid w:val="005D4277"/>
    <w:rsid w:val="005D4636"/>
    <w:rsid w:val="005D4851"/>
    <w:rsid w:val="005D48A7"/>
    <w:rsid w:val="005D5439"/>
    <w:rsid w:val="005D571D"/>
    <w:rsid w:val="005D6E1B"/>
    <w:rsid w:val="005D6E69"/>
    <w:rsid w:val="005D769C"/>
    <w:rsid w:val="005D788B"/>
    <w:rsid w:val="005E021A"/>
    <w:rsid w:val="005E1796"/>
    <w:rsid w:val="005E1F42"/>
    <w:rsid w:val="005E1F93"/>
    <w:rsid w:val="005E2E31"/>
    <w:rsid w:val="005E3050"/>
    <w:rsid w:val="005E31BE"/>
    <w:rsid w:val="005E449D"/>
    <w:rsid w:val="005E4D34"/>
    <w:rsid w:val="005E5619"/>
    <w:rsid w:val="005E677F"/>
    <w:rsid w:val="005E69CD"/>
    <w:rsid w:val="005E7EFD"/>
    <w:rsid w:val="005E7F9C"/>
    <w:rsid w:val="005F1737"/>
    <w:rsid w:val="005F1C17"/>
    <w:rsid w:val="005F2232"/>
    <w:rsid w:val="005F33DF"/>
    <w:rsid w:val="005F3D15"/>
    <w:rsid w:val="005F3EFF"/>
    <w:rsid w:val="005F4ACA"/>
    <w:rsid w:val="005F4AE4"/>
    <w:rsid w:val="005F4D21"/>
    <w:rsid w:val="005F5428"/>
    <w:rsid w:val="005F56F0"/>
    <w:rsid w:val="005F57EC"/>
    <w:rsid w:val="005F7CAB"/>
    <w:rsid w:val="00600323"/>
    <w:rsid w:val="00600939"/>
    <w:rsid w:val="00601B76"/>
    <w:rsid w:val="006023F6"/>
    <w:rsid w:val="00602BB4"/>
    <w:rsid w:val="00603094"/>
    <w:rsid w:val="00603D28"/>
    <w:rsid w:val="0060516E"/>
    <w:rsid w:val="00606790"/>
    <w:rsid w:val="006067DF"/>
    <w:rsid w:val="00606B42"/>
    <w:rsid w:val="00606E40"/>
    <w:rsid w:val="00606F62"/>
    <w:rsid w:val="0061001D"/>
    <w:rsid w:val="006109F8"/>
    <w:rsid w:val="00610FD0"/>
    <w:rsid w:val="006118DE"/>
    <w:rsid w:val="0061234E"/>
    <w:rsid w:val="00612FCC"/>
    <w:rsid w:val="00614AD2"/>
    <w:rsid w:val="006156F3"/>
    <w:rsid w:val="00615772"/>
    <w:rsid w:val="00615CAC"/>
    <w:rsid w:val="006163A1"/>
    <w:rsid w:val="0061698E"/>
    <w:rsid w:val="00616BB2"/>
    <w:rsid w:val="00616D28"/>
    <w:rsid w:val="00616EF3"/>
    <w:rsid w:val="006173F6"/>
    <w:rsid w:val="0061749B"/>
    <w:rsid w:val="00617625"/>
    <w:rsid w:val="00617731"/>
    <w:rsid w:val="006204E9"/>
    <w:rsid w:val="00620C85"/>
    <w:rsid w:val="00620E9E"/>
    <w:rsid w:val="00620F3E"/>
    <w:rsid w:val="00621498"/>
    <w:rsid w:val="00622210"/>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035D"/>
    <w:rsid w:val="006308A1"/>
    <w:rsid w:val="006308FF"/>
    <w:rsid w:val="00630D4C"/>
    <w:rsid w:val="006310C1"/>
    <w:rsid w:val="00632934"/>
    <w:rsid w:val="00634297"/>
    <w:rsid w:val="00635917"/>
    <w:rsid w:val="00635CB8"/>
    <w:rsid w:val="00635E0A"/>
    <w:rsid w:val="00636788"/>
    <w:rsid w:val="00636E22"/>
    <w:rsid w:val="0063708D"/>
    <w:rsid w:val="00637E64"/>
    <w:rsid w:val="00640529"/>
    <w:rsid w:val="0064053D"/>
    <w:rsid w:val="00640689"/>
    <w:rsid w:val="00640A0D"/>
    <w:rsid w:val="006413A4"/>
    <w:rsid w:val="00642260"/>
    <w:rsid w:val="00644ABF"/>
    <w:rsid w:val="00644FAB"/>
    <w:rsid w:val="00645655"/>
    <w:rsid w:val="0064686E"/>
    <w:rsid w:val="00646E27"/>
    <w:rsid w:val="00647BD5"/>
    <w:rsid w:val="00651102"/>
    <w:rsid w:val="0065126B"/>
    <w:rsid w:val="00652309"/>
    <w:rsid w:val="00652326"/>
    <w:rsid w:val="006524A4"/>
    <w:rsid w:val="00653244"/>
    <w:rsid w:val="006536DB"/>
    <w:rsid w:val="00653AF4"/>
    <w:rsid w:val="0065412E"/>
    <w:rsid w:val="00654297"/>
    <w:rsid w:val="00654D66"/>
    <w:rsid w:val="00655613"/>
    <w:rsid w:val="00655BDC"/>
    <w:rsid w:val="00657796"/>
    <w:rsid w:val="00657916"/>
    <w:rsid w:val="00657A66"/>
    <w:rsid w:val="006608A8"/>
    <w:rsid w:val="0066162C"/>
    <w:rsid w:val="00662107"/>
    <w:rsid w:val="00662108"/>
    <w:rsid w:val="00664CE8"/>
    <w:rsid w:val="00665270"/>
    <w:rsid w:val="00665775"/>
    <w:rsid w:val="00665B67"/>
    <w:rsid w:val="00665D32"/>
    <w:rsid w:val="006662F5"/>
    <w:rsid w:val="00666BC1"/>
    <w:rsid w:val="006677C3"/>
    <w:rsid w:val="00670335"/>
    <w:rsid w:val="0067144F"/>
    <w:rsid w:val="006715A0"/>
    <w:rsid w:val="006717D7"/>
    <w:rsid w:val="00671DF8"/>
    <w:rsid w:val="0067203F"/>
    <w:rsid w:val="00673C47"/>
    <w:rsid w:val="006746DD"/>
    <w:rsid w:val="006754BA"/>
    <w:rsid w:val="0067556F"/>
    <w:rsid w:val="006756A4"/>
    <w:rsid w:val="0067596C"/>
    <w:rsid w:val="00675D98"/>
    <w:rsid w:val="00675F76"/>
    <w:rsid w:val="00676803"/>
    <w:rsid w:val="006778B6"/>
    <w:rsid w:val="0068010D"/>
    <w:rsid w:val="00680D9F"/>
    <w:rsid w:val="00680F95"/>
    <w:rsid w:val="00681B82"/>
    <w:rsid w:val="00681D1B"/>
    <w:rsid w:val="006833AA"/>
    <w:rsid w:val="00683EF3"/>
    <w:rsid w:val="00684790"/>
    <w:rsid w:val="00684B8A"/>
    <w:rsid w:val="00684DF9"/>
    <w:rsid w:val="006856F3"/>
    <w:rsid w:val="00685C8A"/>
    <w:rsid w:val="00685E1A"/>
    <w:rsid w:val="00685F5B"/>
    <w:rsid w:val="006867CE"/>
    <w:rsid w:val="00686E0D"/>
    <w:rsid w:val="00687F52"/>
    <w:rsid w:val="006903D2"/>
    <w:rsid w:val="006907A9"/>
    <w:rsid w:val="00690ABC"/>
    <w:rsid w:val="00690AFF"/>
    <w:rsid w:val="00690E4D"/>
    <w:rsid w:val="00691220"/>
    <w:rsid w:val="006926FA"/>
    <w:rsid w:val="006931B0"/>
    <w:rsid w:val="00693223"/>
    <w:rsid w:val="0069435A"/>
    <w:rsid w:val="0069462D"/>
    <w:rsid w:val="00694BAD"/>
    <w:rsid w:val="00695164"/>
    <w:rsid w:val="006953CD"/>
    <w:rsid w:val="00695FEB"/>
    <w:rsid w:val="00696E80"/>
    <w:rsid w:val="006975AB"/>
    <w:rsid w:val="00697F89"/>
    <w:rsid w:val="006A05A9"/>
    <w:rsid w:val="006A0713"/>
    <w:rsid w:val="006A198B"/>
    <w:rsid w:val="006A1B11"/>
    <w:rsid w:val="006A231A"/>
    <w:rsid w:val="006A236A"/>
    <w:rsid w:val="006A2462"/>
    <w:rsid w:val="006A2A20"/>
    <w:rsid w:val="006A3115"/>
    <w:rsid w:val="006A31A9"/>
    <w:rsid w:val="006A31DD"/>
    <w:rsid w:val="006A3DD9"/>
    <w:rsid w:val="006A471E"/>
    <w:rsid w:val="006A4A84"/>
    <w:rsid w:val="006A529D"/>
    <w:rsid w:val="006A590C"/>
    <w:rsid w:val="006A5BC7"/>
    <w:rsid w:val="006A5E5B"/>
    <w:rsid w:val="006A60BB"/>
    <w:rsid w:val="006A65AA"/>
    <w:rsid w:val="006A6659"/>
    <w:rsid w:val="006A67F7"/>
    <w:rsid w:val="006A689E"/>
    <w:rsid w:val="006A7F77"/>
    <w:rsid w:val="006B0431"/>
    <w:rsid w:val="006B1180"/>
    <w:rsid w:val="006B1B0B"/>
    <w:rsid w:val="006B1B50"/>
    <w:rsid w:val="006B2150"/>
    <w:rsid w:val="006B21D1"/>
    <w:rsid w:val="006B26AD"/>
    <w:rsid w:val="006B28B5"/>
    <w:rsid w:val="006B2E08"/>
    <w:rsid w:val="006B30ED"/>
    <w:rsid w:val="006B3954"/>
    <w:rsid w:val="006B3F83"/>
    <w:rsid w:val="006B5587"/>
    <w:rsid w:val="006B55CB"/>
    <w:rsid w:val="006B5772"/>
    <w:rsid w:val="006B6037"/>
    <w:rsid w:val="006B6257"/>
    <w:rsid w:val="006B6556"/>
    <w:rsid w:val="006B6848"/>
    <w:rsid w:val="006B6C29"/>
    <w:rsid w:val="006B7800"/>
    <w:rsid w:val="006B78CA"/>
    <w:rsid w:val="006B7F4D"/>
    <w:rsid w:val="006C0CE8"/>
    <w:rsid w:val="006C0E1A"/>
    <w:rsid w:val="006C0E36"/>
    <w:rsid w:val="006C0FFD"/>
    <w:rsid w:val="006C1BF0"/>
    <w:rsid w:val="006C27BB"/>
    <w:rsid w:val="006C2D7F"/>
    <w:rsid w:val="006C36D4"/>
    <w:rsid w:val="006C3CAC"/>
    <w:rsid w:val="006C4E0B"/>
    <w:rsid w:val="006C5F59"/>
    <w:rsid w:val="006C6D20"/>
    <w:rsid w:val="006C6E0E"/>
    <w:rsid w:val="006C772C"/>
    <w:rsid w:val="006D032D"/>
    <w:rsid w:val="006D072F"/>
    <w:rsid w:val="006D0F4D"/>
    <w:rsid w:val="006D0F50"/>
    <w:rsid w:val="006D1583"/>
    <w:rsid w:val="006D25A3"/>
    <w:rsid w:val="006D2667"/>
    <w:rsid w:val="006D3745"/>
    <w:rsid w:val="006D3962"/>
    <w:rsid w:val="006D3EAD"/>
    <w:rsid w:val="006D3F24"/>
    <w:rsid w:val="006D46B1"/>
    <w:rsid w:val="006D54B9"/>
    <w:rsid w:val="006D59F9"/>
    <w:rsid w:val="006D5E71"/>
    <w:rsid w:val="006D601D"/>
    <w:rsid w:val="006D604A"/>
    <w:rsid w:val="006D60E2"/>
    <w:rsid w:val="006D6256"/>
    <w:rsid w:val="006D6C25"/>
    <w:rsid w:val="006D7638"/>
    <w:rsid w:val="006E0B58"/>
    <w:rsid w:val="006E0E00"/>
    <w:rsid w:val="006E1061"/>
    <w:rsid w:val="006E1F13"/>
    <w:rsid w:val="006E296B"/>
    <w:rsid w:val="006E2AB7"/>
    <w:rsid w:val="006E3E1A"/>
    <w:rsid w:val="006E400C"/>
    <w:rsid w:val="006E49E7"/>
    <w:rsid w:val="006E4F62"/>
    <w:rsid w:val="006E5122"/>
    <w:rsid w:val="006E5303"/>
    <w:rsid w:val="006E592C"/>
    <w:rsid w:val="006E71DA"/>
    <w:rsid w:val="006E7FAB"/>
    <w:rsid w:val="006F0097"/>
    <w:rsid w:val="006F0478"/>
    <w:rsid w:val="006F0688"/>
    <w:rsid w:val="006F195D"/>
    <w:rsid w:val="006F1989"/>
    <w:rsid w:val="006F1B65"/>
    <w:rsid w:val="006F1E5D"/>
    <w:rsid w:val="006F25A8"/>
    <w:rsid w:val="006F28FA"/>
    <w:rsid w:val="006F2B44"/>
    <w:rsid w:val="006F30CE"/>
    <w:rsid w:val="006F325C"/>
    <w:rsid w:val="006F34A8"/>
    <w:rsid w:val="006F3572"/>
    <w:rsid w:val="006F3B64"/>
    <w:rsid w:val="006F40E8"/>
    <w:rsid w:val="006F4583"/>
    <w:rsid w:val="006F586D"/>
    <w:rsid w:val="006F7428"/>
    <w:rsid w:val="006F750C"/>
    <w:rsid w:val="006F7562"/>
    <w:rsid w:val="006F7B9A"/>
    <w:rsid w:val="00700A2E"/>
    <w:rsid w:val="0070110D"/>
    <w:rsid w:val="0070143E"/>
    <w:rsid w:val="007022B4"/>
    <w:rsid w:val="007031C3"/>
    <w:rsid w:val="007043CE"/>
    <w:rsid w:val="007060E3"/>
    <w:rsid w:val="007066CB"/>
    <w:rsid w:val="0070685B"/>
    <w:rsid w:val="007074FC"/>
    <w:rsid w:val="00707E32"/>
    <w:rsid w:val="00710705"/>
    <w:rsid w:val="007108B8"/>
    <w:rsid w:val="00710ECD"/>
    <w:rsid w:val="00711095"/>
    <w:rsid w:val="0071117C"/>
    <w:rsid w:val="00713439"/>
    <w:rsid w:val="007137A4"/>
    <w:rsid w:val="00713847"/>
    <w:rsid w:val="00713C04"/>
    <w:rsid w:val="00714238"/>
    <w:rsid w:val="0071440D"/>
    <w:rsid w:val="00714516"/>
    <w:rsid w:val="0071454A"/>
    <w:rsid w:val="00714551"/>
    <w:rsid w:val="00714555"/>
    <w:rsid w:val="00714AEA"/>
    <w:rsid w:val="00715205"/>
    <w:rsid w:val="00715759"/>
    <w:rsid w:val="00715A45"/>
    <w:rsid w:val="00716396"/>
    <w:rsid w:val="007165E3"/>
    <w:rsid w:val="007170EB"/>
    <w:rsid w:val="00717768"/>
    <w:rsid w:val="00717A8A"/>
    <w:rsid w:val="0072019D"/>
    <w:rsid w:val="00720FB0"/>
    <w:rsid w:val="0072327A"/>
    <w:rsid w:val="00723422"/>
    <w:rsid w:val="00723748"/>
    <w:rsid w:val="007237E1"/>
    <w:rsid w:val="00723B44"/>
    <w:rsid w:val="0072442F"/>
    <w:rsid w:val="007249CF"/>
    <w:rsid w:val="00724CB9"/>
    <w:rsid w:val="007257D6"/>
    <w:rsid w:val="00726001"/>
    <w:rsid w:val="00727061"/>
    <w:rsid w:val="0072730C"/>
    <w:rsid w:val="00727C59"/>
    <w:rsid w:val="00727D1F"/>
    <w:rsid w:val="00727E85"/>
    <w:rsid w:val="007313FF"/>
    <w:rsid w:val="00731FB0"/>
    <w:rsid w:val="00732643"/>
    <w:rsid w:val="0073403E"/>
    <w:rsid w:val="007340D9"/>
    <w:rsid w:val="007348E4"/>
    <w:rsid w:val="00734B5E"/>
    <w:rsid w:val="00735570"/>
    <w:rsid w:val="007365E0"/>
    <w:rsid w:val="0073729E"/>
    <w:rsid w:val="00737977"/>
    <w:rsid w:val="00737C53"/>
    <w:rsid w:val="00737DF6"/>
    <w:rsid w:val="00737F9E"/>
    <w:rsid w:val="00737FAF"/>
    <w:rsid w:val="00740160"/>
    <w:rsid w:val="00740352"/>
    <w:rsid w:val="007409E4"/>
    <w:rsid w:val="00740E55"/>
    <w:rsid w:val="0074116B"/>
    <w:rsid w:val="00741175"/>
    <w:rsid w:val="007416F0"/>
    <w:rsid w:val="00741720"/>
    <w:rsid w:val="00741B96"/>
    <w:rsid w:val="00741D7B"/>
    <w:rsid w:val="00741E6B"/>
    <w:rsid w:val="0074235F"/>
    <w:rsid w:val="007426CF"/>
    <w:rsid w:val="00743854"/>
    <w:rsid w:val="00743FF1"/>
    <w:rsid w:val="00745131"/>
    <w:rsid w:val="0074620F"/>
    <w:rsid w:val="00746758"/>
    <w:rsid w:val="00746FAA"/>
    <w:rsid w:val="00747952"/>
    <w:rsid w:val="00747C8C"/>
    <w:rsid w:val="00747E29"/>
    <w:rsid w:val="00750216"/>
    <w:rsid w:val="007520D6"/>
    <w:rsid w:val="00752799"/>
    <w:rsid w:val="00752AC2"/>
    <w:rsid w:val="00756083"/>
    <w:rsid w:val="007560F4"/>
    <w:rsid w:val="007566AB"/>
    <w:rsid w:val="00756902"/>
    <w:rsid w:val="00757BE5"/>
    <w:rsid w:val="00757F72"/>
    <w:rsid w:val="00761808"/>
    <w:rsid w:val="0076285B"/>
    <w:rsid w:val="00762E31"/>
    <w:rsid w:val="00762FCA"/>
    <w:rsid w:val="007636E7"/>
    <w:rsid w:val="00764486"/>
    <w:rsid w:val="007647A3"/>
    <w:rsid w:val="00764D31"/>
    <w:rsid w:val="0076571A"/>
    <w:rsid w:val="00765819"/>
    <w:rsid w:val="00766159"/>
    <w:rsid w:val="0076766C"/>
    <w:rsid w:val="00767759"/>
    <w:rsid w:val="00767CDF"/>
    <w:rsid w:val="007700BB"/>
    <w:rsid w:val="00770381"/>
    <w:rsid w:val="007705AD"/>
    <w:rsid w:val="00770AD7"/>
    <w:rsid w:val="00771E97"/>
    <w:rsid w:val="0077212C"/>
    <w:rsid w:val="00772A93"/>
    <w:rsid w:val="00772C36"/>
    <w:rsid w:val="007732A1"/>
    <w:rsid w:val="00773546"/>
    <w:rsid w:val="00773AF6"/>
    <w:rsid w:val="00774729"/>
    <w:rsid w:val="00774F1E"/>
    <w:rsid w:val="0077606E"/>
    <w:rsid w:val="007764B4"/>
    <w:rsid w:val="00777145"/>
    <w:rsid w:val="00780C1B"/>
    <w:rsid w:val="00781A23"/>
    <w:rsid w:val="00781C9D"/>
    <w:rsid w:val="00781DD7"/>
    <w:rsid w:val="0078285C"/>
    <w:rsid w:val="00782E7B"/>
    <w:rsid w:val="00783675"/>
    <w:rsid w:val="007842E4"/>
    <w:rsid w:val="00784CE3"/>
    <w:rsid w:val="00784DE3"/>
    <w:rsid w:val="0078535C"/>
    <w:rsid w:val="00786695"/>
    <w:rsid w:val="00786C37"/>
    <w:rsid w:val="00786D89"/>
    <w:rsid w:val="00787113"/>
    <w:rsid w:val="007901FE"/>
    <w:rsid w:val="007914AF"/>
    <w:rsid w:val="007915E3"/>
    <w:rsid w:val="0079163E"/>
    <w:rsid w:val="007917C4"/>
    <w:rsid w:val="00791FFC"/>
    <w:rsid w:val="0079273E"/>
    <w:rsid w:val="00794173"/>
    <w:rsid w:val="00794397"/>
    <w:rsid w:val="00794963"/>
    <w:rsid w:val="00795989"/>
    <w:rsid w:val="0079610E"/>
    <w:rsid w:val="0079630A"/>
    <w:rsid w:val="00796E11"/>
    <w:rsid w:val="00797004"/>
    <w:rsid w:val="007972C3"/>
    <w:rsid w:val="007A0E74"/>
    <w:rsid w:val="007A11AF"/>
    <w:rsid w:val="007A1528"/>
    <w:rsid w:val="007A1677"/>
    <w:rsid w:val="007A1987"/>
    <w:rsid w:val="007A1A00"/>
    <w:rsid w:val="007A1EE5"/>
    <w:rsid w:val="007A1F10"/>
    <w:rsid w:val="007A2461"/>
    <w:rsid w:val="007A2490"/>
    <w:rsid w:val="007A374E"/>
    <w:rsid w:val="007A3BE6"/>
    <w:rsid w:val="007A5282"/>
    <w:rsid w:val="007A5871"/>
    <w:rsid w:val="007A652A"/>
    <w:rsid w:val="007A7530"/>
    <w:rsid w:val="007B01C6"/>
    <w:rsid w:val="007B08C0"/>
    <w:rsid w:val="007B0D1B"/>
    <w:rsid w:val="007B0EB2"/>
    <w:rsid w:val="007B100E"/>
    <w:rsid w:val="007B1256"/>
    <w:rsid w:val="007B17A5"/>
    <w:rsid w:val="007B1E72"/>
    <w:rsid w:val="007B2285"/>
    <w:rsid w:val="007B24BE"/>
    <w:rsid w:val="007B2960"/>
    <w:rsid w:val="007B2FAC"/>
    <w:rsid w:val="007B3089"/>
    <w:rsid w:val="007B30E2"/>
    <w:rsid w:val="007B4208"/>
    <w:rsid w:val="007B745C"/>
    <w:rsid w:val="007B7944"/>
    <w:rsid w:val="007C03D4"/>
    <w:rsid w:val="007C1BE2"/>
    <w:rsid w:val="007C229E"/>
    <w:rsid w:val="007C27CF"/>
    <w:rsid w:val="007C29F1"/>
    <w:rsid w:val="007C3BDA"/>
    <w:rsid w:val="007C3FE5"/>
    <w:rsid w:val="007C4C8F"/>
    <w:rsid w:val="007C53FA"/>
    <w:rsid w:val="007C5438"/>
    <w:rsid w:val="007C5874"/>
    <w:rsid w:val="007C64C8"/>
    <w:rsid w:val="007C7952"/>
    <w:rsid w:val="007C7B6A"/>
    <w:rsid w:val="007D0F24"/>
    <w:rsid w:val="007D2356"/>
    <w:rsid w:val="007D4925"/>
    <w:rsid w:val="007D5179"/>
    <w:rsid w:val="007D567A"/>
    <w:rsid w:val="007D5EF4"/>
    <w:rsid w:val="007D662B"/>
    <w:rsid w:val="007D6EB0"/>
    <w:rsid w:val="007D721A"/>
    <w:rsid w:val="007E03B7"/>
    <w:rsid w:val="007E0483"/>
    <w:rsid w:val="007E0528"/>
    <w:rsid w:val="007E0F2B"/>
    <w:rsid w:val="007E2499"/>
    <w:rsid w:val="007E3059"/>
    <w:rsid w:val="007E32E6"/>
    <w:rsid w:val="007E34F1"/>
    <w:rsid w:val="007E3D68"/>
    <w:rsid w:val="007E3EC5"/>
    <w:rsid w:val="007E4D38"/>
    <w:rsid w:val="007E5A39"/>
    <w:rsid w:val="007E5CC0"/>
    <w:rsid w:val="007E5EF7"/>
    <w:rsid w:val="007E628F"/>
    <w:rsid w:val="007E6948"/>
    <w:rsid w:val="007E7F8E"/>
    <w:rsid w:val="007F0711"/>
    <w:rsid w:val="007F090F"/>
    <w:rsid w:val="007F0ECF"/>
    <w:rsid w:val="007F1AAA"/>
    <w:rsid w:val="007F1DC6"/>
    <w:rsid w:val="007F2159"/>
    <w:rsid w:val="007F25F2"/>
    <w:rsid w:val="007F2C62"/>
    <w:rsid w:val="007F325F"/>
    <w:rsid w:val="007F39AE"/>
    <w:rsid w:val="007F3D9F"/>
    <w:rsid w:val="007F504C"/>
    <w:rsid w:val="007F52D9"/>
    <w:rsid w:val="007F5312"/>
    <w:rsid w:val="007F567B"/>
    <w:rsid w:val="007F5964"/>
    <w:rsid w:val="007F5DFC"/>
    <w:rsid w:val="007F5E32"/>
    <w:rsid w:val="007F5F41"/>
    <w:rsid w:val="007F6833"/>
    <w:rsid w:val="007F6FDB"/>
    <w:rsid w:val="007F73C6"/>
    <w:rsid w:val="007F74FB"/>
    <w:rsid w:val="007F7C57"/>
    <w:rsid w:val="007F7DE4"/>
    <w:rsid w:val="00800781"/>
    <w:rsid w:val="008012A9"/>
    <w:rsid w:val="00801B0D"/>
    <w:rsid w:val="00801DF9"/>
    <w:rsid w:val="00802494"/>
    <w:rsid w:val="00802752"/>
    <w:rsid w:val="00803A80"/>
    <w:rsid w:val="00803E82"/>
    <w:rsid w:val="008041A0"/>
    <w:rsid w:val="008044C0"/>
    <w:rsid w:val="0080526D"/>
    <w:rsid w:val="00805536"/>
    <w:rsid w:val="00805C11"/>
    <w:rsid w:val="00805C46"/>
    <w:rsid w:val="0080624A"/>
    <w:rsid w:val="0080628D"/>
    <w:rsid w:val="008062F5"/>
    <w:rsid w:val="008067B2"/>
    <w:rsid w:val="00807AF5"/>
    <w:rsid w:val="00807E33"/>
    <w:rsid w:val="00807EF6"/>
    <w:rsid w:val="00807FEC"/>
    <w:rsid w:val="0081005D"/>
    <w:rsid w:val="00810165"/>
    <w:rsid w:val="00810BF0"/>
    <w:rsid w:val="008115CE"/>
    <w:rsid w:val="00811CD9"/>
    <w:rsid w:val="00811D50"/>
    <w:rsid w:val="00812E85"/>
    <w:rsid w:val="008135AB"/>
    <w:rsid w:val="00813EF9"/>
    <w:rsid w:val="008141BE"/>
    <w:rsid w:val="00814D44"/>
    <w:rsid w:val="00815557"/>
    <w:rsid w:val="00815E90"/>
    <w:rsid w:val="00815FB3"/>
    <w:rsid w:val="00816C7B"/>
    <w:rsid w:val="00817E19"/>
    <w:rsid w:val="008207AD"/>
    <w:rsid w:val="008207F2"/>
    <w:rsid w:val="0082080F"/>
    <w:rsid w:val="008217E5"/>
    <w:rsid w:val="00821883"/>
    <w:rsid w:val="008221A8"/>
    <w:rsid w:val="0082354F"/>
    <w:rsid w:val="00823E4D"/>
    <w:rsid w:val="008249FE"/>
    <w:rsid w:val="00825192"/>
    <w:rsid w:val="00825DE7"/>
    <w:rsid w:val="00826AB8"/>
    <w:rsid w:val="00826D9C"/>
    <w:rsid w:val="00826E2F"/>
    <w:rsid w:val="00827C4E"/>
    <w:rsid w:val="00830557"/>
    <w:rsid w:val="00830733"/>
    <w:rsid w:val="00830A56"/>
    <w:rsid w:val="00830E19"/>
    <w:rsid w:val="00831DD8"/>
    <w:rsid w:val="00833053"/>
    <w:rsid w:val="008334A5"/>
    <w:rsid w:val="00833FD1"/>
    <w:rsid w:val="008342C4"/>
    <w:rsid w:val="00834C01"/>
    <w:rsid w:val="00834DAB"/>
    <w:rsid w:val="008350D0"/>
    <w:rsid w:val="00835258"/>
    <w:rsid w:val="00835449"/>
    <w:rsid w:val="0083584C"/>
    <w:rsid w:val="00835A36"/>
    <w:rsid w:val="0083627F"/>
    <w:rsid w:val="00836386"/>
    <w:rsid w:val="00836A77"/>
    <w:rsid w:val="0083738E"/>
    <w:rsid w:val="00837950"/>
    <w:rsid w:val="00837C7B"/>
    <w:rsid w:val="0084071F"/>
    <w:rsid w:val="008422BA"/>
    <w:rsid w:val="00842620"/>
    <w:rsid w:val="00842D29"/>
    <w:rsid w:val="008432EE"/>
    <w:rsid w:val="00843431"/>
    <w:rsid w:val="00843ACC"/>
    <w:rsid w:val="00844506"/>
    <w:rsid w:val="008446B1"/>
    <w:rsid w:val="00844E7C"/>
    <w:rsid w:val="0084688F"/>
    <w:rsid w:val="00846B08"/>
    <w:rsid w:val="00847476"/>
    <w:rsid w:val="00850261"/>
    <w:rsid w:val="00850991"/>
    <w:rsid w:val="008516B4"/>
    <w:rsid w:val="00852824"/>
    <w:rsid w:val="00852898"/>
    <w:rsid w:val="0085300F"/>
    <w:rsid w:val="0085304C"/>
    <w:rsid w:val="008542EA"/>
    <w:rsid w:val="0085492F"/>
    <w:rsid w:val="00854BC1"/>
    <w:rsid w:val="0085524F"/>
    <w:rsid w:val="00855396"/>
    <w:rsid w:val="00855799"/>
    <w:rsid w:val="008562F0"/>
    <w:rsid w:val="00856501"/>
    <w:rsid w:val="008566E2"/>
    <w:rsid w:val="00856BDA"/>
    <w:rsid w:val="00856E61"/>
    <w:rsid w:val="00856FC1"/>
    <w:rsid w:val="00857ADE"/>
    <w:rsid w:val="00857E91"/>
    <w:rsid w:val="0086041B"/>
    <w:rsid w:val="008607DF"/>
    <w:rsid w:val="00860F52"/>
    <w:rsid w:val="00861010"/>
    <w:rsid w:val="008613DC"/>
    <w:rsid w:val="008618E4"/>
    <w:rsid w:val="008619FE"/>
    <w:rsid w:val="0086243E"/>
    <w:rsid w:val="0086255F"/>
    <w:rsid w:val="00862668"/>
    <w:rsid w:val="00862C33"/>
    <w:rsid w:val="00864381"/>
    <w:rsid w:val="008676A4"/>
    <w:rsid w:val="0086797E"/>
    <w:rsid w:val="0087005E"/>
    <w:rsid w:val="008711BD"/>
    <w:rsid w:val="00871365"/>
    <w:rsid w:val="0087171A"/>
    <w:rsid w:val="00871B33"/>
    <w:rsid w:val="00872446"/>
    <w:rsid w:val="0087423A"/>
    <w:rsid w:val="00874AE4"/>
    <w:rsid w:val="00874B2F"/>
    <w:rsid w:val="0087549D"/>
    <w:rsid w:val="00876336"/>
    <w:rsid w:val="0087659A"/>
    <w:rsid w:val="0087662D"/>
    <w:rsid w:val="008777CE"/>
    <w:rsid w:val="008808CE"/>
    <w:rsid w:val="00880ADB"/>
    <w:rsid w:val="00880D51"/>
    <w:rsid w:val="00880EFC"/>
    <w:rsid w:val="00880F56"/>
    <w:rsid w:val="008811BC"/>
    <w:rsid w:val="00881942"/>
    <w:rsid w:val="008824D3"/>
    <w:rsid w:val="008827B1"/>
    <w:rsid w:val="00882DC9"/>
    <w:rsid w:val="00882F0E"/>
    <w:rsid w:val="00884006"/>
    <w:rsid w:val="00884781"/>
    <w:rsid w:val="00884F1A"/>
    <w:rsid w:val="00885906"/>
    <w:rsid w:val="00885F81"/>
    <w:rsid w:val="00886DC5"/>
    <w:rsid w:val="00890154"/>
    <w:rsid w:val="0089029A"/>
    <w:rsid w:val="008909CB"/>
    <w:rsid w:val="0089144F"/>
    <w:rsid w:val="00891620"/>
    <w:rsid w:val="00891A9F"/>
    <w:rsid w:val="0089269B"/>
    <w:rsid w:val="00892863"/>
    <w:rsid w:val="0089286E"/>
    <w:rsid w:val="008928BB"/>
    <w:rsid w:val="00892B2B"/>
    <w:rsid w:val="00892EF1"/>
    <w:rsid w:val="0089303A"/>
    <w:rsid w:val="00893915"/>
    <w:rsid w:val="00894153"/>
    <w:rsid w:val="00894354"/>
    <w:rsid w:val="00895177"/>
    <w:rsid w:val="00895860"/>
    <w:rsid w:val="00895D94"/>
    <w:rsid w:val="00895EFE"/>
    <w:rsid w:val="0089639E"/>
    <w:rsid w:val="00896775"/>
    <w:rsid w:val="00897DA3"/>
    <w:rsid w:val="00897DE1"/>
    <w:rsid w:val="008A1DD7"/>
    <w:rsid w:val="008A2DB3"/>
    <w:rsid w:val="008A3A3D"/>
    <w:rsid w:val="008A4170"/>
    <w:rsid w:val="008A47B9"/>
    <w:rsid w:val="008A4B9A"/>
    <w:rsid w:val="008A5227"/>
    <w:rsid w:val="008A5A4E"/>
    <w:rsid w:val="008A5FDE"/>
    <w:rsid w:val="008A6382"/>
    <w:rsid w:val="008A6E03"/>
    <w:rsid w:val="008A7ADB"/>
    <w:rsid w:val="008A7E8C"/>
    <w:rsid w:val="008B061E"/>
    <w:rsid w:val="008B086A"/>
    <w:rsid w:val="008B1145"/>
    <w:rsid w:val="008B1AF3"/>
    <w:rsid w:val="008B2307"/>
    <w:rsid w:val="008B242E"/>
    <w:rsid w:val="008B2CD6"/>
    <w:rsid w:val="008B2D76"/>
    <w:rsid w:val="008B39D4"/>
    <w:rsid w:val="008B42F6"/>
    <w:rsid w:val="008B4A24"/>
    <w:rsid w:val="008B4DAB"/>
    <w:rsid w:val="008B57D2"/>
    <w:rsid w:val="008B5D02"/>
    <w:rsid w:val="008B63B4"/>
    <w:rsid w:val="008B6519"/>
    <w:rsid w:val="008B67DB"/>
    <w:rsid w:val="008B6B69"/>
    <w:rsid w:val="008B7118"/>
    <w:rsid w:val="008B72C8"/>
    <w:rsid w:val="008B75C4"/>
    <w:rsid w:val="008C0520"/>
    <w:rsid w:val="008C11FC"/>
    <w:rsid w:val="008C1684"/>
    <w:rsid w:val="008C269C"/>
    <w:rsid w:val="008C2E28"/>
    <w:rsid w:val="008C491B"/>
    <w:rsid w:val="008C4AA1"/>
    <w:rsid w:val="008C4B9C"/>
    <w:rsid w:val="008C4D72"/>
    <w:rsid w:val="008C627A"/>
    <w:rsid w:val="008C725F"/>
    <w:rsid w:val="008C77F0"/>
    <w:rsid w:val="008C7983"/>
    <w:rsid w:val="008C7D76"/>
    <w:rsid w:val="008D14FF"/>
    <w:rsid w:val="008D179B"/>
    <w:rsid w:val="008D2EA1"/>
    <w:rsid w:val="008D2EC1"/>
    <w:rsid w:val="008D3001"/>
    <w:rsid w:val="008D3184"/>
    <w:rsid w:val="008D3E10"/>
    <w:rsid w:val="008D40B0"/>
    <w:rsid w:val="008D40D0"/>
    <w:rsid w:val="008D4540"/>
    <w:rsid w:val="008D53BF"/>
    <w:rsid w:val="008D597D"/>
    <w:rsid w:val="008D5BD3"/>
    <w:rsid w:val="008D69D1"/>
    <w:rsid w:val="008D6D66"/>
    <w:rsid w:val="008D6E4E"/>
    <w:rsid w:val="008D74AC"/>
    <w:rsid w:val="008D7F47"/>
    <w:rsid w:val="008E00E6"/>
    <w:rsid w:val="008E05EA"/>
    <w:rsid w:val="008E05F5"/>
    <w:rsid w:val="008E07AD"/>
    <w:rsid w:val="008E0A0C"/>
    <w:rsid w:val="008E1104"/>
    <w:rsid w:val="008E1844"/>
    <w:rsid w:val="008E32F1"/>
    <w:rsid w:val="008E3B35"/>
    <w:rsid w:val="008E3E85"/>
    <w:rsid w:val="008E4036"/>
    <w:rsid w:val="008E43ED"/>
    <w:rsid w:val="008E6039"/>
    <w:rsid w:val="008E67B7"/>
    <w:rsid w:val="008E6843"/>
    <w:rsid w:val="008E779F"/>
    <w:rsid w:val="008E7B34"/>
    <w:rsid w:val="008E7E27"/>
    <w:rsid w:val="008F0043"/>
    <w:rsid w:val="008F0658"/>
    <w:rsid w:val="008F102C"/>
    <w:rsid w:val="008F1796"/>
    <w:rsid w:val="008F2977"/>
    <w:rsid w:val="008F29D4"/>
    <w:rsid w:val="008F3622"/>
    <w:rsid w:val="008F44F6"/>
    <w:rsid w:val="008F4CB1"/>
    <w:rsid w:val="008F5D41"/>
    <w:rsid w:val="008F6273"/>
    <w:rsid w:val="008F6861"/>
    <w:rsid w:val="008F6BA9"/>
    <w:rsid w:val="008F6F4B"/>
    <w:rsid w:val="008F6F90"/>
    <w:rsid w:val="008F7E84"/>
    <w:rsid w:val="00901BF6"/>
    <w:rsid w:val="00902D3E"/>
    <w:rsid w:val="00903CC2"/>
    <w:rsid w:val="00903F72"/>
    <w:rsid w:val="00904362"/>
    <w:rsid w:val="00905E09"/>
    <w:rsid w:val="009063FF"/>
    <w:rsid w:val="00906EB9"/>
    <w:rsid w:val="00907415"/>
    <w:rsid w:val="00907607"/>
    <w:rsid w:val="00910296"/>
    <w:rsid w:val="009105A2"/>
    <w:rsid w:val="00910622"/>
    <w:rsid w:val="0091083F"/>
    <w:rsid w:val="00910AB1"/>
    <w:rsid w:val="00910C04"/>
    <w:rsid w:val="00911C9B"/>
    <w:rsid w:val="0091225B"/>
    <w:rsid w:val="009122D2"/>
    <w:rsid w:val="00913332"/>
    <w:rsid w:val="00913D6D"/>
    <w:rsid w:val="009148AC"/>
    <w:rsid w:val="009149FC"/>
    <w:rsid w:val="00915152"/>
    <w:rsid w:val="009151BB"/>
    <w:rsid w:val="009151FE"/>
    <w:rsid w:val="009154D9"/>
    <w:rsid w:val="009160EC"/>
    <w:rsid w:val="009167DB"/>
    <w:rsid w:val="00917030"/>
    <w:rsid w:val="009203DF"/>
    <w:rsid w:val="00920769"/>
    <w:rsid w:val="00920D59"/>
    <w:rsid w:val="00921F7D"/>
    <w:rsid w:val="0092304C"/>
    <w:rsid w:val="00923A90"/>
    <w:rsid w:val="00923AFC"/>
    <w:rsid w:val="00923B0B"/>
    <w:rsid w:val="00923D70"/>
    <w:rsid w:val="00924697"/>
    <w:rsid w:val="00924F20"/>
    <w:rsid w:val="00925C5F"/>
    <w:rsid w:val="00926166"/>
    <w:rsid w:val="00926A84"/>
    <w:rsid w:val="0092731E"/>
    <w:rsid w:val="00927C82"/>
    <w:rsid w:val="00927EED"/>
    <w:rsid w:val="00930395"/>
    <w:rsid w:val="00930767"/>
    <w:rsid w:val="00930F6A"/>
    <w:rsid w:val="0093125A"/>
    <w:rsid w:val="009315C8"/>
    <w:rsid w:val="00931AEF"/>
    <w:rsid w:val="00932F62"/>
    <w:rsid w:val="00933EAF"/>
    <w:rsid w:val="009340AE"/>
    <w:rsid w:val="00934323"/>
    <w:rsid w:val="00935843"/>
    <w:rsid w:val="00936170"/>
    <w:rsid w:val="009363BE"/>
    <w:rsid w:val="00936446"/>
    <w:rsid w:val="00936B63"/>
    <w:rsid w:val="00937117"/>
    <w:rsid w:val="0094034A"/>
    <w:rsid w:val="009407E3"/>
    <w:rsid w:val="00940A9B"/>
    <w:rsid w:val="00940F6D"/>
    <w:rsid w:val="00941813"/>
    <w:rsid w:val="00941C5A"/>
    <w:rsid w:val="00941D1C"/>
    <w:rsid w:val="0094372D"/>
    <w:rsid w:val="00943879"/>
    <w:rsid w:val="00943AD8"/>
    <w:rsid w:val="00943DA1"/>
    <w:rsid w:val="0094413C"/>
    <w:rsid w:val="009442F6"/>
    <w:rsid w:val="009444AC"/>
    <w:rsid w:val="00945184"/>
    <w:rsid w:val="00946371"/>
    <w:rsid w:val="00946585"/>
    <w:rsid w:val="009466E9"/>
    <w:rsid w:val="009467F1"/>
    <w:rsid w:val="00946895"/>
    <w:rsid w:val="00946D70"/>
    <w:rsid w:val="009473D0"/>
    <w:rsid w:val="009478CA"/>
    <w:rsid w:val="00947ADC"/>
    <w:rsid w:val="00950944"/>
    <w:rsid w:val="00950A7C"/>
    <w:rsid w:val="00950F54"/>
    <w:rsid w:val="009515B1"/>
    <w:rsid w:val="00951F99"/>
    <w:rsid w:val="009522D0"/>
    <w:rsid w:val="00952603"/>
    <w:rsid w:val="00952CC9"/>
    <w:rsid w:val="0095358B"/>
    <w:rsid w:val="0095374E"/>
    <w:rsid w:val="00953EAD"/>
    <w:rsid w:val="0095529F"/>
    <w:rsid w:val="009559A1"/>
    <w:rsid w:val="00955EB3"/>
    <w:rsid w:val="0095643D"/>
    <w:rsid w:val="009577C2"/>
    <w:rsid w:val="00960076"/>
    <w:rsid w:val="00960822"/>
    <w:rsid w:val="009614CF"/>
    <w:rsid w:val="00962055"/>
    <w:rsid w:val="00962C14"/>
    <w:rsid w:val="00962FEA"/>
    <w:rsid w:val="009633AA"/>
    <w:rsid w:val="009654CC"/>
    <w:rsid w:val="00965550"/>
    <w:rsid w:val="00965A07"/>
    <w:rsid w:val="009668C6"/>
    <w:rsid w:val="00966B96"/>
    <w:rsid w:val="00967628"/>
    <w:rsid w:val="009676DA"/>
    <w:rsid w:val="00967743"/>
    <w:rsid w:val="00970588"/>
    <w:rsid w:val="0097059E"/>
    <w:rsid w:val="00970A3D"/>
    <w:rsid w:val="00970B21"/>
    <w:rsid w:val="00971614"/>
    <w:rsid w:val="00972B9E"/>
    <w:rsid w:val="00973394"/>
    <w:rsid w:val="00973500"/>
    <w:rsid w:val="00973FD5"/>
    <w:rsid w:val="00974335"/>
    <w:rsid w:val="00974AEF"/>
    <w:rsid w:val="0097526B"/>
    <w:rsid w:val="00975689"/>
    <w:rsid w:val="00975B67"/>
    <w:rsid w:val="00975C6C"/>
    <w:rsid w:val="00976027"/>
    <w:rsid w:val="00976360"/>
    <w:rsid w:val="00976C59"/>
    <w:rsid w:val="00976D8F"/>
    <w:rsid w:val="009771B8"/>
    <w:rsid w:val="00977A44"/>
    <w:rsid w:val="00977F3D"/>
    <w:rsid w:val="00977FE4"/>
    <w:rsid w:val="009804A1"/>
    <w:rsid w:val="009807C4"/>
    <w:rsid w:val="0098134A"/>
    <w:rsid w:val="0098157A"/>
    <w:rsid w:val="0098305C"/>
    <w:rsid w:val="0098341B"/>
    <w:rsid w:val="00983429"/>
    <w:rsid w:val="009834C0"/>
    <w:rsid w:val="00983D74"/>
    <w:rsid w:val="00984FF6"/>
    <w:rsid w:val="00985088"/>
    <w:rsid w:val="009851D3"/>
    <w:rsid w:val="0098538E"/>
    <w:rsid w:val="0098584E"/>
    <w:rsid w:val="00985C54"/>
    <w:rsid w:val="009862C5"/>
    <w:rsid w:val="00987630"/>
    <w:rsid w:val="0098798D"/>
    <w:rsid w:val="0099101C"/>
    <w:rsid w:val="00991782"/>
    <w:rsid w:val="009919E9"/>
    <w:rsid w:val="00991F61"/>
    <w:rsid w:val="00993BC6"/>
    <w:rsid w:val="00993C2A"/>
    <w:rsid w:val="009940BB"/>
    <w:rsid w:val="00994BAF"/>
    <w:rsid w:val="00994D06"/>
    <w:rsid w:val="009951BA"/>
    <w:rsid w:val="00995394"/>
    <w:rsid w:val="00995FEA"/>
    <w:rsid w:val="0099621F"/>
    <w:rsid w:val="00996554"/>
    <w:rsid w:val="00996A2E"/>
    <w:rsid w:val="00996B20"/>
    <w:rsid w:val="00996F3A"/>
    <w:rsid w:val="0099717E"/>
    <w:rsid w:val="00997D0B"/>
    <w:rsid w:val="009A05C1"/>
    <w:rsid w:val="009A1992"/>
    <w:rsid w:val="009A1B7B"/>
    <w:rsid w:val="009A1C40"/>
    <w:rsid w:val="009A2B97"/>
    <w:rsid w:val="009A2BDD"/>
    <w:rsid w:val="009A3A57"/>
    <w:rsid w:val="009A3F3E"/>
    <w:rsid w:val="009A47F0"/>
    <w:rsid w:val="009A48CF"/>
    <w:rsid w:val="009A4F46"/>
    <w:rsid w:val="009A5435"/>
    <w:rsid w:val="009A5936"/>
    <w:rsid w:val="009A65E7"/>
    <w:rsid w:val="009A66A7"/>
    <w:rsid w:val="009A779B"/>
    <w:rsid w:val="009B098E"/>
    <w:rsid w:val="009B13D7"/>
    <w:rsid w:val="009B1B64"/>
    <w:rsid w:val="009B22E3"/>
    <w:rsid w:val="009B29E3"/>
    <w:rsid w:val="009B3960"/>
    <w:rsid w:val="009B3A77"/>
    <w:rsid w:val="009B4228"/>
    <w:rsid w:val="009B4311"/>
    <w:rsid w:val="009B4345"/>
    <w:rsid w:val="009B4821"/>
    <w:rsid w:val="009B5077"/>
    <w:rsid w:val="009B5F14"/>
    <w:rsid w:val="009B7596"/>
    <w:rsid w:val="009B76B5"/>
    <w:rsid w:val="009C0A20"/>
    <w:rsid w:val="009C0C6F"/>
    <w:rsid w:val="009C127A"/>
    <w:rsid w:val="009C17AB"/>
    <w:rsid w:val="009C1D33"/>
    <w:rsid w:val="009C2954"/>
    <w:rsid w:val="009C2EC1"/>
    <w:rsid w:val="009C2FCC"/>
    <w:rsid w:val="009C3C47"/>
    <w:rsid w:val="009C48F0"/>
    <w:rsid w:val="009C4C59"/>
    <w:rsid w:val="009C4C83"/>
    <w:rsid w:val="009C4EC6"/>
    <w:rsid w:val="009C5D69"/>
    <w:rsid w:val="009C61EE"/>
    <w:rsid w:val="009C627F"/>
    <w:rsid w:val="009C65C0"/>
    <w:rsid w:val="009C7DCA"/>
    <w:rsid w:val="009D12F8"/>
    <w:rsid w:val="009D14EE"/>
    <w:rsid w:val="009D1B3A"/>
    <w:rsid w:val="009D1C91"/>
    <w:rsid w:val="009D28AB"/>
    <w:rsid w:val="009D328E"/>
    <w:rsid w:val="009D3772"/>
    <w:rsid w:val="009D379D"/>
    <w:rsid w:val="009D4A0D"/>
    <w:rsid w:val="009D4C4E"/>
    <w:rsid w:val="009D5046"/>
    <w:rsid w:val="009D5451"/>
    <w:rsid w:val="009D5A2F"/>
    <w:rsid w:val="009D5ABF"/>
    <w:rsid w:val="009D689B"/>
    <w:rsid w:val="009D6ED3"/>
    <w:rsid w:val="009D742C"/>
    <w:rsid w:val="009D7692"/>
    <w:rsid w:val="009D7BF6"/>
    <w:rsid w:val="009E019A"/>
    <w:rsid w:val="009E0DA6"/>
    <w:rsid w:val="009E128C"/>
    <w:rsid w:val="009E1380"/>
    <w:rsid w:val="009E1402"/>
    <w:rsid w:val="009E15A3"/>
    <w:rsid w:val="009E185F"/>
    <w:rsid w:val="009E32E8"/>
    <w:rsid w:val="009E391F"/>
    <w:rsid w:val="009E3E55"/>
    <w:rsid w:val="009E4370"/>
    <w:rsid w:val="009E4451"/>
    <w:rsid w:val="009E4533"/>
    <w:rsid w:val="009E4EAC"/>
    <w:rsid w:val="009E5803"/>
    <w:rsid w:val="009E61BA"/>
    <w:rsid w:val="009E68BD"/>
    <w:rsid w:val="009E69BA"/>
    <w:rsid w:val="009E6F6F"/>
    <w:rsid w:val="009E7060"/>
    <w:rsid w:val="009E784C"/>
    <w:rsid w:val="009E7F07"/>
    <w:rsid w:val="009F13A5"/>
    <w:rsid w:val="009F1C09"/>
    <w:rsid w:val="009F2D7B"/>
    <w:rsid w:val="009F30FC"/>
    <w:rsid w:val="009F3240"/>
    <w:rsid w:val="009F32A9"/>
    <w:rsid w:val="009F33F4"/>
    <w:rsid w:val="009F38CB"/>
    <w:rsid w:val="009F4CCA"/>
    <w:rsid w:val="009F5119"/>
    <w:rsid w:val="009F545B"/>
    <w:rsid w:val="009F5911"/>
    <w:rsid w:val="009F5D76"/>
    <w:rsid w:val="009F6ABD"/>
    <w:rsid w:val="009F74A1"/>
    <w:rsid w:val="009F7B7F"/>
    <w:rsid w:val="00A004C1"/>
    <w:rsid w:val="00A01BA0"/>
    <w:rsid w:val="00A01F44"/>
    <w:rsid w:val="00A02AB3"/>
    <w:rsid w:val="00A02D3E"/>
    <w:rsid w:val="00A03647"/>
    <w:rsid w:val="00A040FE"/>
    <w:rsid w:val="00A0436B"/>
    <w:rsid w:val="00A04C25"/>
    <w:rsid w:val="00A05B04"/>
    <w:rsid w:val="00A05C92"/>
    <w:rsid w:val="00A060E0"/>
    <w:rsid w:val="00A066CC"/>
    <w:rsid w:val="00A116EB"/>
    <w:rsid w:val="00A11F43"/>
    <w:rsid w:val="00A120DB"/>
    <w:rsid w:val="00A125CE"/>
    <w:rsid w:val="00A14BDF"/>
    <w:rsid w:val="00A15802"/>
    <w:rsid w:val="00A16AF4"/>
    <w:rsid w:val="00A16BD6"/>
    <w:rsid w:val="00A17B77"/>
    <w:rsid w:val="00A20411"/>
    <w:rsid w:val="00A20969"/>
    <w:rsid w:val="00A2098C"/>
    <w:rsid w:val="00A21412"/>
    <w:rsid w:val="00A21642"/>
    <w:rsid w:val="00A21FDD"/>
    <w:rsid w:val="00A2206C"/>
    <w:rsid w:val="00A2287A"/>
    <w:rsid w:val="00A22B9E"/>
    <w:rsid w:val="00A22F41"/>
    <w:rsid w:val="00A23153"/>
    <w:rsid w:val="00A236A9"/>
    <w:rsid w:val="00A23881"/>
    <w:rsid w:val="00A2415A"/>
    <w:rsid w:val="00A25329"/>
    <w:rsid w:val="00A2544A"/>
    <w:rsid w:val="00A256AC"/>
    <w:rsid w:val="00A258AA"/>
    <w:rsid w:val="00A25C11"/>
    <w:rsid w:val="00A25D7F"/>
    <w:rsid w:val="00A26A20"/>
    <w:rsid w:val="00A26CB5"/>
    <w:rsid w:val="00A2726D"/>
    <w:rsid w:val="00A3025B"/>
    <w:rsid w:val="00A30881"/>
    <w:rsid w:val="00A31785"/>
    <w:rsid w:val="00A3276F"/>
    <w:rsid w:val="00A32877"/>
    <w:rsid w:val="00A32B7D"/>
    <w:rsid w:val="00A33CC9"/>
    <w:rsid w:val="00A34DA3"/>
    <w:rsid w:val="00A35349"/>
    <w:rsid w:val="00A36360"/>
    <w:rsid w:val="00A36D42"/>
    <w:rsid w:val="00A36D6F"/>
    <w:rsid w:val="00A37138"/>
    <w:rsid w:val="00A3730E"/>
    <w:rsid w:val="00A37FBB"/>
    <w:rsid w:val="00A40884"/>
    <w:rsid w:val="00A40B20"/>
    <w:rsid w:val="00A40F9B"/>
    <w:rsid w:val="00A419EA"/>
    <w:rsid w:val="00A41C9D"/>
    <w:rsid w:val="00A4212C"/>
    <w:rsid w:val="00A424F0"/>
    <w:rsid w:val="00A42662"/>
    <w:rsid w:val="00A43149"/>
    <w:rsid w:val="00A43243"/>
    <w:rsid w:val="00A4406D"/>
    <w:rsid w:val="00A44B80"/>
    <w:rsid w:val="00A44F5A"/>
    <w:rsid w:val="00A452B3"/>
    <w:rsid w:val="00A4558F"/>
    <w:rsid w:val="00A47253"/>
    <w:rsid w:val="00A472BC"/>
    <w:rsid w:val="00A4731A"/>
    <w:rsid w:val="00A479B7"/>
    <w:rsid w:val="00A47C21"/>
    <w:rsid w:val="00A47E53"/>
    <w:rsid w:val="00A50B2D"/>
    <w:rsid w:val="00A5148E"/>
    <w:rsid w:val="00A51C47"/>
    <w:rsid w:val="00A51EC0"/>
    <w:rsid w:val="00A52427"/>
    <w:rsid w:val="00A52A43"/>
    <w:rsid w:val="00A52CE4"/>
    <w:rsid w:val="00A54680"/>
    <w:rsid w:val="00A55125"/>
    <w:rsid w:val="00A555A8"/>
    <w:rsid w:val="00A55B4B"/>
    <w:rsid w:val="00A5716B"/>
    <w:rsid w:val="00A5745A"/>
    <w:rsid w:val="00A576CC"/>
    <w:rsid w:val="00A60FFF"/>
    <w:rsid w:val="00A61C7A"/>
    <w:rsid w:val="00A61F16"/>
    <w:rsid w:val="00A62339"/>
    <w:rsid w:val="00A62B57"/>
    <w:rsid w:val="00A6329A"/>
    <w:rsid w:val="00A632AA"/>
    <w:rsid w:val="00A63B58"/>
    <w:rsid w:val="00A64644"/>
    <w:rsid w:val="00A6490F"/>
    <w:rsid w:val="00A6496A"/>
    <w:rsid w:val="00A64FF4"/>
    <w:rsid w:val="00A655AA"/>
    <w:rsid w:val="00A65F88"/>
    <w:rsid w:val="00A660C5"/>
    <w:rsid w:val="00A663C1"/>
    <w:rsid w:val="00A668EA"/>
    <w:rsid w:val="00A672C8"/>
    <w:rsid w:val="00A675BA"/>
    <w:rsid w:val="00A67683"/>
    <w:rsid w:val="00A67F4A"/>
    <w:rsid w:val="00A7016B"/>
    <w:rsid w:val="00A701C7"/>
    <w:rsid w:val="00A701FD"/>
    <w:rsid w:val="00A70240"/>
    <w:rsid w:val="00A70307"/>
    <w:rsid w:val="00A705BC"/>
    <w:rsid w:val="00A708A5"/>
    <w:rsid w:val="00A709E8"/>
    <w:rsid w:val="00A70FD3"/>
    <w:rsid w:val="00A71143"/>
    <w:rsid w:val="00A71F6A"/>
    <w:rsid w:val="00A72354"/>
    <w:rsid w:val="00A72439"/>
    <w:rsid w:val="00A75B9D"/>
    <w:rsid w:val="00A75D72"/>
    <w:rsid w:val="00A7727F"/>
    <w:rsid w:val="00A77524"/>
    <w:rsid w:val="00A776E7"/>
    <w:rsid w:val="00A77ACD"/>
    <w:rsid w:val="00A8007D"/>
    <w:rsid w:val="00A8024C"/>
    <w:rsid w:val="00A8040C"/>
    <w:rsid w:val="00A8040D"/>
    <w:rsid w:val="00A8089F"/>
    <w:rsid w:val="00A811CE"/>
    <w:rsid w:val="00A812D6"/>
    <w:rsid w:val="00A81637"/>
    <w:rsid w:val="00A82899"/>
    <w:rsid w:val="00A83363"/>
    <w:rsid w:val="00A837EA"/>
    <w:rsid w:val="00A83A85"/>
    <w:rsid w:val="00A83A98"/>
    <w:rsid w:val="00A83C4E"/>
    <w:rsid w:val="00A84AD7"/>
    <w:rsid w:val="00A85479"/>
    <w:rsid w:val="00A857F9"/>
    <w:rsid w:val="00A860C3"/>
    <w:rsid w:val="00A869F6"/>
    <w:rsid w:val="00A86CE1"/>
    <w:rsid w:val="00A87CBC"/>
    <w:rsid w:val="00A87DA7"/>
    <w:rsid w:val="00A900DD"/>
    <w:rsid w:val="00A913A5"/>
    <w:rsid w:val="00A91745"/>
    <w:rsid w:val="00A9210F"/>
    <w:rsid w:val="00A92921"/>
    <w:rsid w:val="00A930F9"/>
    <w:rsid w:val="00A93E4C"/>
    <w:rsid w:val="00A942FD"/>
    <w:rsid w:val="00A96FE9"/>
    <w:rsid w:val="00A97710"/>
    <w:rsid w:val="00A977B7"/>
    <w:rsid w:val="00A978E8"/>
    <w:rsid w:val="00A97BC5"/>
    <w:rsid w:val="00AA11BF"/>
    <w:rsid w:val="00AA17AF"/>
    <w:rsid w:val="00AA2648"/>
    <w:rsid w:val="00AA2CB3"/>
    <w:rsid w:val="00AA3A7B"/>
    <w:rsid w:val="00AA3B24"/>
    <w:rsid w:val="00AA3F43"/>
    <w:rsid w:val="00AA43AE"/>
    <w:rsid w:val="00AA4C3C"/>
    <w:rsid w:val="00AA5A33"/>
    <w:rsid w:val="00AA5CC8"/>
    <w:rsid w:val="00AA63A1"/>
    <w:rsid w:val="00AA6D4A"/>
    <w:rsid w:val="00AA7222"/>
    <w:rsid w:val="00AB0720"/>
    <w:rsid w:val="00AB111A"/>
    <w:rsid w:val="00AB1216"/>
    <w:rsid w:val="00AB1D4D"/>
    <w:rsid w:val="00AB223D"/>
    <w:rsid w:val="00AB2D01"/>
    <w:rsid w:val="00AB3907"/>
    <w:rsid w:val="00AB3F75"/>
    <w:rsid w:val="00AB4177"/>
    <w:rsid w:val="00AB432A"/>
    <w:rsid w:val="00AB44CD"/>
    <w:rsid w:val="00AB4AEE"/>
    <w:rsid w:val="00AB50D4"/>
    <w:rsid w:val="00AB5381"/>
    <w:rsid w:val="00AB55C2"/>
    <w:rsid w:val="00AB5885"/>
    <w:rsid w:val="00AB5FBD"/>
    <w:rsid w:val="00AB6628"/>
    <w:rsid w:val="00AB6FC3"/>
    <w:rsid w:val="00AB7330"/>
    <w:rsid w:val="00AB73E4"/>
    <w:rsid w:val="00AB74C0"/>
    <w:rsid w:val="00AB7B41"/>
    <w:rsid w:val="00AB7E8B"/>
    <w:rsid w:val="00AB7ECD"/>
    <w:rsid w:val="00AB7FFE"/>
    <w:rsid w:val="00AC0013"/>
    <w:rsid w:val="00AC0129"/>
    <w:rsid w:val="00AC071B"/>
    <w:rsid w:val="00AC1A08"/>
    <w:rsid w:val="00AC1DBE"/>
    <w:rsid w:val="00AC373B"/>
    <w:rsid w:val="00AC3A13"/>
    <w:rsid w:val="00AC44E5"/>
    <w:rsid w:val="00AC4691"/>
    <w:rsid w:val="00AC4CD5"/>
    <w:rsid w:val="00AC56E7"/>
    <w:rsid w:val="00AC7115"/>
    <w:rsid w:val="00AC755F"/>
    <w:rsid w:val="00AC7A71"/>
    <w:rsid w:val="00AC7E82"/>
    <w:rsid w:val="00AD0147"/>
    <w:rsid w:val="00AD07E8"/>
    <w:rsid w:val="00AD09FB"/>
    <w:rsid w:val="00AD1736"/>
    <w:rsid w:val="00AD178F"/>
    <w:rsid w:val="00AD23B8"/>
    <w:rsid w:val="00AD288F"/>
    <w:rsid w:val="00AD2A05"/>
    <w:rsid w:val="00AD3C1B"/>
    <w:rsid w:val="00AD3F36"/>
    <w:rsid w:val="00AD4E42"/>
    <w:rsid w:val="00AD5CB9"/>
    <w:rsid w:val="00AD63A9"/>
    <w:rsid w:val="00AD6B5C"/>
    <w:rsid w:val="00AD6B6E"/>
    <w:rsid w:val="00AD743D"/>
    <w:rsid w:val="00AD781E"/>
    <w:rsid w:val="00AD79D3"/>
    <w:rsid w:val="00AE02F9"/>
    <w:rsid w:val="00AE0D49"/>
    <w:rsid w:val="00AE0D80"/>
    <w:rsid w:val="00AE104E"/>
    <w:rsid w:val="00AE1564"/>
    <w:rsid w:val="00AE1AC7"/>
    <w:rsid w:val="00AE1C01"/>
    <w:rsid w:val="00AE1F0D"/>
    <w:rsid w:val="00AE30B4"/>
    <w:rsid w:val="00AE30E6"/>
    <w:rsid w:val="00AE3469"/>
    <w:rsid w:val="00AE35B8"/>
    <w:rsid w:val="00AE436F"/>
    <w:rsid w:val="00AE46CE"/>
    <w:rsid w:val="00AE4844"/>
    <w:rsid w:val="00AE49C6"/>
    <w:rsid w:val="00AE58FE"/>
    <w:rsid w:val="00AE6DC1"/>
    <w:rsid w:val="00AF00A1"/>
    <w:rsid w:val="00AF0662"/>
    <w:rsid w:val="00AF0745"/>
    <w:rsid w:val="00AF221D"/>
    <w:rsid w:val="00AF236A"/>
    <w:rsid w:val="00AF3101"/>
    <w:rsid w:val="00AF5475"/>
    <w:rsid w:val="00AF5808"/>
    <w:rsid w:val="00AF6280"/>
    <w:rsid w:val="00AF65BC"/>
    <w:rsid w:val="00AF6ACD"/>
    <w:rsid w:val="00AF6B44"/>
    <w:rsid w:val="00AF729C"/>
    <w:rsid w:val="00AF7F15"/>
    <w:rsid w:val="00B00975"/>
    <w:rsid w:val="00B01437"/>
    <w:rsid w:val="00B01F05"/>
    <w:rsid w:val="00B023FC"/>
    <w:rsid w:val="00B02558"/>
    <w:rsid w:val="00B026AC"/>
    <w:rsid w:val="00B0382C"/>
    <w:rsid w:val="00B03B0E"/>
    <w:rsid w:val="00B04546"/>
    <w:rsid w:val="00B050E9"/>
    <w:rsid w:val="00B057FB"/>
    <w:rsid w:val="00B06547"/>
    <w:rsid w:val="00B078F9"/>
    <w:rsid w:val="00B110FA"/>
    <w:rsid w:val="00B11517"/>
    <w:rsid w:val="00B12186"/>
    <w:rsid w:val="00B12589"/>
    <w:rsid w:val="00B12BBF"/>
    <w:rsid w:val="00B13D51"/>
    <w:rsid w:val="00B14A08"/>
    <w:rsid w:val="00B14DA7"/>
    <w:rsid w:val="00B15B0A"/>
    <w:rsid w:val="00B16A83"/>
    <w:rsid w:val="00B16AB8"/>
    <w:rsid w:val="00B17217"/>
    <w:rsid w:val="00B173BF"/>
    <w:rsid w:val="00B1746F"/>
    <w:rsid w:val="00B174FC"/>
    <w:rsid w:val="00B17ECF"/>
    <w:rsid w:val="00B20DD1"/>
    <w:rsid w:val="00B2150E"/>
    <w:rsid w:val="00B21601"/>
    <w:rsid w:val="00B21987"/>
    <w:rsid w:val="00B21AC0"/>
    <w:rsid w:val="00B21C56"/>
    <w:rsid w:val="00B221DF"/>
    <w:rsid w:val="00B22C36"/>
    <w:rsid w:val="00B230F1"/>
    <w:rsid w:val="00B237FB"/>
    <w:rsid w:val="00B23D0B"/>
    <w:rsid w:val="00B24DAA"/>
    <w:rsid w:val="00B2517E"/>
    <w:rsid w:val="00B25554"/>
    <w:rsid w:val="00B258DA"/>
    <w:rsid w:val="00B25939"/>
    <w:rsid w:val="00B25D93"/>
    <w:rsid w:val="00B264B9"/>
    <w:rsid w:val="00B2664D"/>
    <w:rsid w:val="00B27654"/>
    <w:rsid w:val="00B2772E"/>
    <w:rsid w:val="00B27CD9"/>
    <w:rsid w:val="00B30331"/>
    <w:rsid w:val="00B314C8"/>
    <w:rsid w:val="00B3152E"/>
    <w:rsid w:val="00B31A2A"/>
    <w:rsid w:val="00B3204C"/>
    <w:rsid w:val="00B328A7"/>
    <w:rsid w:val="00B32B4A"/>
    <w:rsid w:val="00B3303E"/>
    <w:rsid w:val="00B34251"/>
    <w:rsid w:val="00B342EE"/>
    <w:rsid w:val="00B34E52"/>
    <w:rsid w:val="00B34F14"/>
    <w:rsid w:val="00B351D3"/>
    <w:rsid w:val="00B358DB"/>
    <w:rsid w:val="00B35EA0"/>
    <w:rsid w:val="00B35FD9"/>
    <w:rsid w:val="00B36123"/>
    <w:rsid w:val="00B366D1"/>
    <w:rsid w:val="00B3751D"/>
    <w:rsid w:val="00B37788"/>
    <w:rsid w:val="00B40879"/>
    <w:rsid w:val="00B43137"/>
    <w:rsid w:val="00B44313"/>
    <w:rsid w:val="00B445BE"/>
    <w:rsid w:val="00B44875"/>
    <w:rsid w:val="00B44A44"/>
    <w:rsid w:val="00B45573"/>
    <w:rsid w:val="00B462DF"/>
    <w:rsid w:val="00B46423"/>
    <w:rsid w:val="00B46A0C"/>
    <w:rsid w:val="00B47088"/>
    <w:rsid w:val="00B470E8"/>
    <w:rsid w:val="00B47308"/>
    <w:rsid w:val="00B477D6"/>
    <w:rsid w:val="00B5033A"/>
    <w:rsid w:val="00B51811"/>
    <w:rsid w:val="00B5197B"/>
    <w:rsid w:val="00B519FF"/>
    <w:rsid w:val="00B526CF"/>
    <w:rsid w:val="00B52F56"/>
    <w:rsid w:val="00B536D7"/>
    <w:rsid w:val="00B5382A"/>
    <w:rsid w:val="00B53A28"/>
    <w:rsid w:val="00B53C0E"/>
    <w:rsid w:val="00B554BC"/>
    <w:rsid w:val="00B55C6E"/>
    <w:rsid w:val="00B567B9"/>
    <w:rsid w:val="00B57F79"/>
    <w:rsid w:val="00B61E66"/>
    <w:rsid w:val="00B62C26"/>
    <w:rsid w:val="00B63BD6"/>
    <w:rsid w:val="00B64013"/>
    <w:rsid w:val="00B640A4"/>
    <w:rsid w:val="00B645F7"/>
    <w:rsid w:val="00B64BE8"/>
    <w:rsid w:val="00B65312"/>
    <w:rsid w:val="00B6558F"/>
    <w:rsid w:val="00B65BF5"/>
    <w:rsid w:val="00B66362"/>
    <w:rsid w:val="00B66380"/>
    <w:rsid w:val="00B66F02"/>
    <w:rsid w:val="00B67237"/>
    <w:rsid w:val="00B6772F"/>
    <w:rsid w:val="00B67FE2"/>
    <w:rsid w:val="00B700F9"/>
    <w:rsid w:val="00B70AB5"/>
    <w:rsid w:val="00B7175D"/>
    <w:rsid w:val="00B71B4F"/>
    <w:rsid w:val="00B72886"/>
    <w:rsid w:val="00B728D1"/>
    <w:rsid w:val="00B72D70"/>
    <w:rsid w:val="00B73CB9"/>
    <w:rsid w:val="00B73CC6"/>
    <w:rsid w:val="00B744BC"/>
    <w:rsid w:val="00B75020"/>
    <w:rsid w:val="00B752F8"/>
    <w:rsid w:val="00B75AA6"/>
    <w:rsid w:val="00B76F33"/>
    <w:rsid w:val="00B7715C"/>
    <w:rsid w:val="00B7754D"/>
    <w:rsid w:val="00B776F2"/>
    <w:rsid w:val="00B77FC7"/>
    <w:rsid w:val="00B80C2A"/>
    <w:rsid w:val="00B80EAC"/>
    <w:rsid w:val="00B81CE1"/>
    <w:rsid w:val="00B826B6"/>
    <w:rsid w:val="00B82E29"/>
    <w:rsid w:val="00B8301C"/>
    <w:rsid w:val="00B849F3"/>
    <w:rsid w:val="00B856AE"/>
    <w:rsid w:val="00B86232"/>
    <w:rsid w:val="00B87B9D"/>
    <w:rsid w:val="00B905A2"/>
    <w:rsid w:val="00B90B1B"/>
    <w:rsid w:val="00B90E99"/>
    <w:rsid w:val="00B915B5"/>
    <w:rsid w:val="00B916DB"/>
    <w:rsid w:val="00B91826"/>
    <w:rsid w:val="00B92517"/>
    <w:rsid w:val="00B929BB"/>
    <w:rsid w:val="00B93075"/>
    <w:rsid w:val="00B936D4"/>
    <w:rsid w:val="00B94023"/>
    <w:rsid w:val="00B94D95"/>
    <w:rsid w:val="00B958E3"/>
    <w:rsid w:val="00B95DA5"/>
    <w:rsid w:val="00B964C8"/>
    <w:rsid w:val="00BA0A12"/>
    <w:rsid w:val="00BA1392"/>
    <w:rsid w:val="00BA202D"/>
    <w:rsid w:val="00BA2668"/>
    <w:rsid w:val="00BA2760"/>
    <w:rsid w:val="00BA295F"/>
    <w:rsid w:val="00BA2C69"/>
    <w:rsid w:val="00BA3032"/>
    <w:rsid w:val="00BA3912"/>
    <w:rsid w:val="00BA39CB"/>
    <w:rsid w:val="00BA4A52"/>
    <w:rsid w:val="00BA4F99"/>
    <w:rsid w:val="00BA51DE"/>
    <w:rsid w:val="00BA53A8"/>
    <w:rsid w:val="00BA5664"/>
    <w:rsid w:val="00BA62B1"/>
    <w:rsid w:val="00BA6C70"/>
    <w:rsid w:val="00BA7088"/>
    <w:rsid w:val="00BA747B"/>
    <w:rsid w:val="00BA7553"/>
    <w:rsid w:val="00BA763A"/>
    <w:rsid w:val="00BA771A"/>
    <w:rsid w:val="00BA7DD0"/>
    <w:rsid w:val="00BA7ED9"/>
    <w:rsid w:val="00BB0E32"/>
    <w:rsid w:val="00BB26B7"/>
    <w:rsid w:val="00BB3B14"/>
    <w:rsid w:val="00BB42E1"/>
    <w:rsid w:val="00BB4421"/>
    <w:rsid w:val="00BB4E27"/>
    <w:rsid w:val="00BB550D"/>
    <w:rsid w:val="00BB684A"/>
    <w:rsid w:val="00BB73A0"/>
    <w:rsid w:val="00BB74F3"/>
    <w:rsid w:val="00BB79BD"/>
    <w:rsid w:val="00BB7DFE"/>
    <w:rsid w:val="00BC05AF"/>
    <w:rsid w:val="00BC05EB"/>
    <w:rsid w:val="00BC0F2B"/>
    <w:rsid w:val="00BC109E"/>
    <w:rsid w:val="00BC14F0"/>
    <w:rsid w:val="00BC1EF9"/>
    <w:rsid w:val="00BC22BE"/>
    <w:rsid w:val="00BC3EA4"/>
    <w:rsid w:val="00BC4D9B"/>
    <w:rsid w:val="00BC55E1"/>
    <w:rsid w:val="00BC5CEE"/>
    <w:rsid w:val="00BC6BBB"/>
    <w:rsid w:val="00BC75A1"/>
    <w:rsid w:val="00BD02EE"/>
    <w:rsid w:val="00BD0A9B"/>
    <w:rsid w:val="00BD1003"/>
    <w:rsid w:val="00BD17A4"/>
    <w:rsid w:val="00BD2B6C"/>
    <w:rsid w:val="00BD3D6C"/>
    <w:rsid w:val="00BD42C6"/>
    <w:rsid w:val="00BD4C77"/>
    <w:rsid w:val="00BD4EAF"/>
    <w:rsid w:val="00BD5A79"/>
    <w:rsid w:val="00BD623D"/>
    <w:rsid w:val="00BD649A"/>
    <w:rsid w:val="00BD684D"/>
    <w:rsid w:val="00BD6B6F"/>
    <w:rsid w:val="00BD6BE3"/>
    <w:rsid w:val="00BD78A5"/>
    <w:rsid w:val="00BD7B76"/>
    <w:rsid w:val="00BE0447"/>
    <w:rsid w:val="00BE11F1"/>
    <w:rsid w:val="00BE1740"/>
    <w:rsid w:val="00BE1C72"/>
    <w:rsid w:val="00BE1F28"/>
    <w:rsid w:val="00BE314A"/>
    <w:rsid w:val="00BE3A8F"/>
    <w:rsid w:val="00BE4E64"/>
    <w:rsid w:val="00BE6030"/>
    <w:rsid w:val="00BE6092"/>
    <w:rsid w:val="00BE61C1"/>
    <w:rsid w:val="00BE6304"/>
    <w:rsid w:val="00BE63F8"/>
    <w:rsid w:val="00BE6480"/>
    <w:rsid w:val="00BE67CA"/>
    <w:rsid w:val="00BE6B98"/>
    <w:rsid w:val="00BE6D8B"/>
    <w:rsid w:val="00BF02F3"/>
    <w:rsid w:val="00BF0D7E"/>
    <w:rsid w:val="00BF1CAB"/>
    <w:rsid w:val="00BF1CF2"/>
    <w:rsid w:val="00BF1D46"/>
    <w:rsid w:val="00BF243C"/>
    <w:rsid w:val="00BF4117"/>
    <w:rsid w:val="00BF41BE"/>
    <w:rsid w:val="00BF4550"/>
    <w:rsid w:val="00BF4692"/>
    <w:rsid w:val="00BF47FF"/>
    <w:rsid w:val="00BF6304"/>
    <w:rsid w:val="00BF6761"/>
    <w:rsid w:val="00BF796D"/>
    <w:rsid w:val="00BF7CA7"/>
    <w:rsid w:val="00BF7DE0"/>
    <w:rsid w:val="00C00F20"/>
    <w:rsid w:val="00C01311"/>
    <w:rsid w:val="00C01C14"/>
    <w:rsid w:val="00C036C0"/>
    <w:rsid w:val="00C05102"/>
    <w:rsid w:val="00C053C9"/>
    <w:rsid w:val="00C0683A"/>
    <w:rsid w:val="00C06874"/>
    <w:rsid w:val="00C06AA2"/>
    <w:rsid w:val="00C06D2A"/>
    <w:rsid w:val="00C06E2A"/>
    <w:rsid w:val="00C0761A"/>
    <w:rsid w:val="00C077B6"/>
    <w:rsid w:val="00C07F96"/>
    <w:rsid w:val="00C113B2"/>
    <w:rsid w:val="00C11437"/>
    <w:rsid w:val="00C1177B"/>
    <w:rsid w:val="00C11B30"/>
    <w:rsid w:val="00C12F70"/>
    <w:rsid w:val="00C139DE"/>
    <w:rsid w:val="00C139EC"/>
    <w:rsid w:val="00C14468"/>
    <w:rsid w:val="00C15636"/>
    <w:rsid w:val="00C1592B"/>
    <w:rsid w:val="00C15968"/>
    <w:rsid w:val="00C15C9F"/>
    <w:rsid w:val="00C164E3"/>
    <w:rsid w:val="00C167D3"/>
    <w:rsid w:val="00C16B4D"/>
    <w:rsid w:val="00C17448"/>
    <w:rsid w:val="00C17801"/>
    <w:rsid w:val="00C179CB"/>
    <w:rsid w:val="00C17FEE"/>
    <w:rsid w:val="00C200C8"/>
    <w:rsid w:val="00C2097D"/>
    <w:rsid w:val="00C21129"/>
    <w:rsid w:val="00C21508"/>
    <w:rsid w:val="00C217EC"/>
    <w:rsid w:val="00C219CF"/>
    <w:rsid w:val="00C220B7"/>
    <w:rsid w:val="00C221C1"/>
    <w:rsid w:val="00C22C32"/>
    <w:rsid w:val="00C237BA"/>
    <w:rsid w:val="00C23F9A"/>
    <w:rsid w:val="00C2444E"/>
    <w:rsid w:val="00C25924"/>
    <w:rsid w:val="00C25F9F"/>
    <w:rsid w:val="00C25FAB"/>
    <w:rsid w:val="00C2631B"/>
    <w:rsid w:val="00C26607"/>
    <w:rsid w:val="00C26C48"/>
    <w:rsid w:val="00C275AC"/>
    <w:rsid w:val="00C314F8"/>
    <w:rsid w:val="00C318AE"/>
    <w:rsid w:val="00C31A17"/>
    <w:rsid w:val="00C31CF6"/>
    <w:rsid w:val="00C32B44"/>
    <w:rsid w:val="00C32D58"/>
    <w:rsid w:val="00C340FB"/>
    <w:rsid w:val="00C34707"/>
    <w:rsid w:val="00C34842"/>
    <w:rsid w:val="00C3516A"/>
    <w:rsid w:val="00C3523D"/>
    <w:rsid w:val="00C3642A"/>
    <w:rsid w:val="00C3687F"/>
    <w:rsid w:val="00C36FEA"/>
    <w:rsid w:val="00C377B7"/>
    <w:rsid w:val="00C401BA"/>
    <w:rsid w:val="00C405C8"/>
    <w:rsid w:val="00C4066B"/>
    <w:rsid w:val="00C410FB"/>
    <w:rsid w:val="00C41264"/>
    <w:rsid w:val="00C41892"/>
    <w:rsid w:val="00C41CE1"/>
    <w:rsid w:val="00C426A1"/>
    <w:rsid w:val="00C42C83"/>
    <w:rsid w:val="00C42DF8"/>
    <w:rsid w:val="00C4442F"/>
    <w:rsid w:val="00C44C73"/>
    <w:rsid w:val="00C45165"/>
    <w:rsid w:val="00C46509"/>
    <w:rsid w:val="00C46677"/>
    <w:rsid w:val="00C47715"/>
    <w:rsid w:val="00C5002A"/>
    <w:rsid w:val="00C5006C"/>
    <w:rsid w:val="00C50125"/>
    <w:rsid w:val="00C50630"/>
    <w:rsid w:val="00C50721"/>
    <w:rsid w:val="00C508A8"/>
    <w:rsid w:val="00C5092B"/>
    <w:rsid w:val="00C50942"/>
    <w:rsid w:val="00C50DD3"/>
    <w:rsid w:val="00C51721"/>
    <w:rsid w:val="00C51A90"/>
    <w:rsid w:val="00C51C14"/>
    <w:rsid w:val="00C51F68"/>
    <w:rsid w:val="00C5279B"/>
    <w:rsid w:val="00C52A64"/>
    <w:rsid w:val="00C52F69"/>
    <w:rsid w:val="00C53B0C"/>
    <w:rsid w:val="00C53C3F"/>
    <w:rsid w:val="00C53DBE"/>
    <w:rsid w:val="00C53DC8"/>
    <w:rsid w:val="00C54915"/>
    <w:rsid w:val="00C54FDE"/>
    <w:rsid w:val="00C550B6"/>
    <w:rsid w:val="00C5576A"/>
    <w:rsid w:val="00C55F85"/>
    <w:rsid w:val="00C56063"/>
    <w:rsid w:val="00C562F2"/>
    <w:rsid w:val="00C56AE9"/>
    <w:rsid w:val="00C56F66"/>
    <w:rsid w:val="00C57187"/>
    <w:rsid w:val="00C5787D"/>
    <w:rsid w:val="00C61592"/>
    <w:rsid w:val="00C6187C"/>
    <w:rsid w:val="00C61B87"/>
    <w:rsid w:val="00C62424"/>
    <w:rsid w:val="00C632E6"/>
    <w:rsid w:val="00C633AB"/>
    <w:rsid w:val="00C63DED"/>
    <w:rsid w:val="00C64FBC"/>
    <w:rsid w:val="00C65043"/>
    <w:rsid w:val="00C65738"/>
    <w:rsid w:val="00C6596A"/>
    <w:rsid w:val="00C65C31"/>
    <w:rsid w:val="00C66412"/>
    <w:rsid w:val="00C66531"/>
    <w:rsid w:val="00C66CFC"/>
    <w:rsid w:val="00C66F03"/>
    <w:rsid w:val="00C67F0F"/>
    <w:rsid w:val="00C706DF"/>
    <w:rsid w:val="00C70A0F"/>
    <w:rsid w:val="00C70A76"/>
    <w:rsid w:val="00C71318"/>
    <w:rsid w:val="00C71CE7"/>
    <w:rsid w:val="00C72C8B"/>
    <w:rsid w:val="00C72DD2"/>
    <w:rsid w:val="00C72E79"/>
    <w:rsid w:val="00C73A6D"/>
    <w:rsid w:val="00C74457"/>
    <w:rsid w:val="00C755D8"/>
    <w:rsid w:val="00C7589E"/>
    <w:rsid w:val="00C75F39"/>
    <w:rsid w:val="00C762D2"/>
    <w:rsid w:val="00C7729C"/>
    <w:rsid w:val="00C77769"/>
    <w:rsid w:val="00C800AB"/>
    <w:rsid w:val="00C80F6F"/>
    <w:rsid w:val="00C8115E"/>
    <w:rsid w:val="00C81402"/>
    <w:rsid w:val="00C814A9"/>
    <w:rsid w:val="00C8191D"/>
    <w:rsid w:val="00C81BBC"/>
    <w:rsid w:val="00C83033"/>
    <w:rsid w:val="00C83385"/>
    <w:rsid w:val="00C836AA"/>
    <w:rsid w:val="00C8424E"/>
    <w:rsid w:val="00C842F1"/>
    <w:rsid w:val="00C85069"/>
    <w:rsid w:val="00C8526B"/>
    <w:rsid w:val="00C85286"/>
    <w:rsid w:val="00C8544F"/>
    <w:rsid w:val="00C862CB"/>
    <w:rsid w:val="00C869AB"/>
    <w:rsid w:val="00C86C2D"/>
    <w:rsid w:val="00C87068"/>
    <w:rsid w:val="00C87A6A"/>
    <w:rsid w:val="00C87D3E"/>
    <w:rsid w:val="00C87EC1"/>
    <w:rsid w:val="00C9021D"/>
    <w:rsid w:val="00C926FF"/>
    <w:rsid w:val="00C9295C"/>
    <w:rsid w:val="00C9295E"/>
    <w:rsid w:val="00C92F95"/>
    <w:rsid w:val="00C9365D"/>
    <w:rsid w:val="00C93A63"/>
    <w:rsid w:val="00C945C0"/>
    <w:rsid w:val="00C94648"/>
    <w:rsid w:val="00C9593D"/>
    <w:rsid w:val="00C9602F"/>
    <w:rsid w:val="00C96DED"/>
    <w:rsid w:val="00C97AC9"/>
    <w:rsid w:val="00C97D05"/>
    <w:rsid w:val="00C97D74"/>
    <w:rsid w:val="00CA0134"/>
    <w:rsid w:val="00CA0390"/>
    <w:rsid w:val="00CA04D8"/>
    <w:rsid w:val="00CA233A"/>
    <w:rsid w:val="00CA2343"/>
    <w:rsid w:val="00CA26E8"/>
    <w:rsid w:val="00CA280F"/>
    <w:rsid w:val="00CA340A"/>
    <w:rsid w:val="00CA390E"/>
    <w:rsid w:val="00CA3E3E"/>
    <w:rsid w:val="00CA3FB3"/>
    <w:rsid w:val="00CA452C"/>
    <w:rsid w:val="00CA4E71"/>
    <w:rsid w:val="00CA54CC"/>
    <w:rsid w:val="00CA5508"/>
    <w:rsid w:val="00CA5895"/>
    <w:rsid w:val="00CA5ABB"/>
    <w:rsid w:val="00CA5E85"/>
    <w:rsid w:val="00CA66BE"/>
    <w:rsid w:val="00CA6D5A"/>
    <w:rsid w:val="00CA7609"/>
    <w:rsid w:val="00CB00E2"/>
    <w:rsid w:val="00CB0472"/>
    <w:rsid w:val="00CB10CE"/>
    <w:rsid w:val="00CB1261"/>
    <w:rsid w:val="00CB1A2F"/>
    <w:rsid w:val="00CB1A7C"/>
    <w:rsid w:val="00CB1AB8"/>
    <w:rsid w:val="00CB2087"/>
    <w:rsid w:val="00CB2265"/>
    <w:rsid w:val="00CB22C9"/>
    <w:rsid w:val="00CB3421"/>
    <w:rsid w:val="00CB45C7"/>
    <w:rsid w:val="00CB4799"/>
    <w:rsid w:val="00CB4B07"/>
    <w:rsid w:val="00CB4D1F"/>
    <w:rsid w:val="00CB4E1E"/>
    <w:rsid w:val="00CB5517"/>
    <w:rsid w:val="00CB72D4"/>
    <w:rsid w:val="00CB7948"/>
    <w:rsid w:val="00CB7C7A"/>
    <w:rsid w:val="00CC06B1"/>
    <w:rsid w:val="00CC125B"/>
    <w:rsid w:val="00CC1728"/>
    <w:rsid w:val="00CC1BD7"/>
    <w:rsid w:val="00CC1BF1"/>
    <w:rsid w:val="00CC1C1D"/>
    <w:rsid w:val="00CC23E9"/>
    <w:rsid w:val="00CC3698"/>
    <w:rsid w:val="00CC3BB0"/>
    <w:rsid w:val="00CC4136"/>
    <w:rsid w:val="00CC417F"/>
    <w:rsid w:val="00CC419A"/>
    <w:rsid w:val="00CC48B2"/>
    <w:rsid w:val="00CC52A6"/>
    <w:rsid w:val="00CC5AB1"/>
    <w:rsid w:val="00CC5AD1"/>
    <w:rsid w:val="00CC5ECA"/>
    <w:rsid w:val="00CC5F9E"/>
    <w:rsid w:val="00CC6B07"/>
    <w:rsid w:val="00CC736E"/>
    <w:rsid w:val="00CC7893"/>
    <w:rsid w:val="00CC7CD3"/>
    <w:rsid w:val="00CD03AA"/>
    <w:rsid w:val="00CD07B0"/>
    <w:rsid w:val="00CD0965"/>
    <w:rsid w:val="00CD0AD0"/>
    <w:rsid w:val="00CD1471"/>
    <w:rsid w:val="00CD2E16"/>
    <w:rsid w:val="00CD33C4"/>
    <w:rsid w:val="00CD362B"/>
    <w:rsid w:val="00CD45B8"/>
    <w:rsid w:val="00CD4E32"/>
    <w:rsid w:val="00CD641D"/>
    <w:rsid w:val="00CD6A0E"/>
    <w:rsid w:val="00CD6F3D"/>
    <w:rsid w:val="00CD777E"/>
    <w:rsid w:val="00CE0D2A"/>
    <w:rsid w:val="00CE1678"/>
    <w:rsid w:val="00CE1C46"/>
    <w:rsid w:val="00CE1E85"/>
    <w:rsid w:val="00CE2007"/>
    <w:rsid w:val="00CE2EF2"/>
    <w:rsid w:val="00CE35B0"/>
    <w:rsid w:val="00CE3611"/>
    <w:rsid w:val="00CE39AB"/>
    <w:rsid w:val="00CE3F65"/>
    <w:rsid w:val="00CE4793"/>
    <w:rsid w:val="00CE492A"/>
    <w:rsid w:val="00CE4D5A"/>
    <w:rsid w:val="00CE4E0F"/>
    <w:rsid w:val="00CE55A0"/>
    <w:rsid w:val="00CE5F54"/>
    <w:rsid w:val="00CE6540"/>
    <w:rsid w:val="00CE797D"/>
    <w:rsid w:val="00CE7B4D"/>
    <w:rsid w:val="00CE7C4B"/>
    <w:rsid w:val="00CE7D99"/>
    <w:rsid w:val="00CE7E1C"/>
    <w:rsid w:val="00CF2690"/>
    <w:rsid w:val="00CF274D"/>
    <w:rsid w:val="00CF2A12"/>
    <w:rsid w:val="00CF3644"/>
    <w:rsid w:val="00CF37FE"/>
    <w:rsid w:val="00CF3D21"/>
    <w:rsid w:val="00CF4679"/>
    <w:rsid w:val="00CF475C"/>
    <w:rsid w:val="00CF511B"/>
    <w:rsid w:val="00CF52CC"/>
    <w:rsid w:val="00CF6F46"/>
    <w:rsid w:val="00CF752D"/>
    <w:rsid w:val="00D00E71"/>
    <w:rsid w:val="00D00FC6"/>
    <w:rsid w:val="00D0113C"/>
    <w:rsid w:val="00D02E7B"/>
    <w:rsid w:val="00D031C8"/>
    <w:rsid w:val="00D033F9"/>
    <w:rsid w:val="00D0424E"/>
    <w:rsid w:val="00D04ECE"/>
    <w:rsid w:val="00D053A7"/>
    <w:rsid w:val="00D0566D"/>
    <w:rsid w:val="00D0591E"/>
    <w:rsid w:val="00D05CE4"/>
    <w:rsid w:val="00D05FB6"/>
    <w:rsid w:val="00D066DC"/>
    <w:rsid w:val="00D069C7"/>
    <w:rsid w:val="00D0769F"/>
    <w:rsid w:val="00D07E91"/>
    <w:rsid w:val="00D1005B"/>
    <w:rsid w:val="00D102D1"/>
    <w:rsid w:val="00D10300"/>
    <w:rsid w:val="00D115C7"/>
    <w:rsid w:val="00D12EB2"/>
    <w:rsid w:val="00D13AE1"/>
    <w:rsid w:val="00D14705"/>
    <w:rsid w:val="00D14FA7"/>
    <w:rsid w:val="00D16294"/>
    <w:rsid w:val="00D17124"/>
    <w:rsid w:val="00D17624"/>
    <w:rsid w:val="00D17B05"/>
    <w:rsid w:val="00D17D67"/>
    <w:rsid w:val="00D2093A"/>
    <w:rsid w:val="00D2178D"/>
    <w:rsid w:val="00D21831"/>
    <w:rsid w:val="00D21FEC"/>
    <w:rsid w:val="00D22765"/>
    <w:rsid w:val="00D22D8D"/>
    <w:rsid w:val="00D23078"/>
    <w:rsid w:val="00D230A6"/>
    <w:rsid w:val="00D23AEA"/>
    <w:rsid w:val="00D23B66"/>
    <w:rsid w:val="00D2431E"/>
    <w:rsid w:val="00D24B50"/>
    <w:rsid w:val="00D25022"/>
    <w:rsid w:val="00D250AC"/>
    <w:rsid w:val="00D25FF0"/>
    <w:rsid w:val="00D26951"/>
    <w:rsid w:val="00D27373"/>
    <w:rsid w:val="00D27762"/>
    <w:rsid w:val="00D30035"/>
    <w:rsid w:val="00D3017D"/>
    <w:rsid w:val="00D306DF"/>
    <w:rsid w:val="00D31120"/>
    <w:rsid w:val="00D31B18"/>
    <w:rsid w:val="00D31E47"/>
    <w:rsid w:val="00D31E80"/>
    <w:rsid w:val="00D3219C"/>
    <w:rsid w:val="00D32365"/>
    <w:rsid w:val="00D326DF"/>
    <w:rsid w:val="00D3305B"/>
    <w:rsid w:val="00D3355C"/>
    <w:rsid w:val="00D3393E"/>
    <w:rsid w:val="00D33E40"/>
    <w:rsid w:val="00D35071"/>
    <w:rsid w:val="00D36056"/>
    <w:rsid w:val="00D36AF6"/>
    <w:rsid w:val="00D374C1"/>
    <w:rsid w:val="00D374EB"/>
    <w:rsid w:val="00D400D8"/>
    <w:rsid w:val="00D408E6"/>
    <w:rsid w:val="00D41947"/>
    <w:rsid w:val="00D41B39"/>
    <w:rsid w:val="00D41B48"/>
    <w:rsid w:val="00D41D68"/>
    <w:rsid w:val="00D42C27"/>
    <w:rsid w:val="00D42D47"/>
    <w:rsid w:val="00D42FD0"/>
    <w:rsid w:val="00D431B7"/>
    <w:rsid w:val="00D43845"/>
    <w:rsid w:val="00D43A11"/>
    <w:rsid w:val="00D43AA6"/>
    <w:rsid w:val="00D43C4E"/>
    <w:rsid w:val="00D448DF"/>
    <w:rsid w:val="00D4523D"/>
    <w:rsid w:val="00D4628B"/>
    <w:rsid w:val="00D46462"/>
    <w:rsid w:val="00D469E4"/>
    <w:rsid w:val="00D46D0F"/>
    <w:rsid w:val="00D474A1"/>
    <w:rsid w:val="00D47C1D"/>
    <w:rsid w:val="00D50DEC"/>
    <w:rsid w:val="00D5124B"/>
    <w:rsid w:val="00D51775"/>
    <w:rsid w:val="00D52DDC"/>
    <w:rsid w:val="00D53617"/>
    <w:rsid w:val="00D53BBE"/>
    <w:rsid w:val="00D53E6B"/>
    <w:rsid w:val="00D541A5"/>
    <w:rsid w:val="00D5452D"/>
    <w:rsid w:val="00D54690"/>
    <w:rsid w:val="00D549BE"/>
    <w:rsid w:val="00D54D39"/>
    <w:rsid w:val="00D550EE"/>
    <w:rsid w:val="00D55DC4"/>
    <w:rsid w:val="00D55EB7"/>
    <w:rsid w:val="00D560E5"/>
    <w:rsid w:val="00D57000"/>
    <w:rsid w:val="00D579AF"/>
    <w:rsid w:val="00D57C04"/>
    <w:rsid w:val="00D61313"/>
    <w:rsid w:val="00D6146F"/>
    <w:rsid w:val="00D615D3"/>
    <w:rsid w:val="00D61789"/>
    <w:rsid w:val="00D618F2"/>
    <w:rsid w:val="00D621B8"/>
    <w:rsid w:val="00D62525"/>
    <w:rsid w:val="00D626B2"/>
    <w:rsid w:val="00D63A43"/>
    <w:rsid w:val="00D63AB8"/>
    <w:rsid w:val="00D63ED7"/>
    <w:rsid w:val="00D645B6"/>
    <w:rsid w:val="00D64E9F"/>
    <w:rsid w:val="00D65606"/>
    <w:rsid w:val="00D65DBE"/>
    <w:rsid w:val="00D66530"/>
    <w:rsid w:val="00D668DD"/>
    <w:rsid w:val="00D67F28"/>
    <w:rsid w:val="00D7044B"/>
    <w:rsid w:val="00D70704"/>
    <w:rsid w:val="00D7083A"/>
    <w:rsid w:val="00D71B35"/>
    <w:rsid w:val="00D71B36"/>
    <w:rsid w:val="00D72050"/>
    <w:rsid w:val="00D72053"/>
    <w:rsid w:val="00D721C2"/>
    <w:rsid w:val="00D7244C"/>
    <w:rsid w:val="00D727D1"/>
    <w:rsid w:val="00D72BB7"/>
    <w:rsid w:val="00D73533"/>
    <w:rsid w:val="00D73C02"/>
    <w:rsid w:val="00D74812"/>
    <w:rsid w:val="00D77509"/>
    <w:rsid w:val="00D777EE"/>
    <w:rsid w:val="00D77D8C"/>
    <w:rsid w:val="00D77DC3"/>
    <w:rsid w:val="00D801D9"/>
    <w:rsid w:val="00D80586"/>
    <w:rsid w:val="00D80798"/>
    <w:rsid w:val="00D81507"/>
    <w:rsid w:val="00D81730"/>
    <w:rsid w:val="00D82235"/>
    <w:rsid w:val="00D826DA"/>
    <w:rsid w:val="00D82750"/>
    <w:rsid w:val="00D8277A"/>
    <w:rsid w:val="00D82BFE"/>
    <w:rsid w:val="00D82FD7"/>
    <w:rsid w:val="00D834D8"/>
    <w:rsid w:val="00D85463"/>
    <w:rsid w:val="00D85778"/>
    <w:rsid w:val="00D85C74"/>
    <w:rsid w:val="00D85D2C"/>
    <w:rsid w:val="00D867A4"/>
    <w:rsid w:val="00D86E97"/>
    <w:rsid w:val="00D8700B"/>
    <w:rsid w:val="00D90573"/>
    <w:rsid w:val="00D91A64"/>
    <w:rsid w:val="00D9289E"/>
    <w:rsid w:val="00D92A3B"/>
    <w:rsid w:val="00D92AFB"/>
    <w:rsid w:val="00D92C84"/>
    <w:rsid w:val="00D93279"/>
    <w:rsid w:val="00D93378"/>
    <w:rsid w:val="00D93710"/>
    <w:rsid w:val="00D93C09"/>
    <w:rsid w:val="00D94F1D"/>
    <w:rsid w:val="00D953C9"/>
    <w:rsid w:val="00D969A4"/>
    <w:rsid w:val="00D96BC1"/>
    <w:rsid w:val="00D97256"/>
    <w:rsid w:val="00D97310"/>
    <w:rsid w:val="00D97683"/>
    <w:rsid w:val="00DA042B"/>
    <w:rsid w:val="00DA0DE5"/>
    <w:rsid w:val="00DA0F66"/>
    <w:rsid w:val="00DA1D46"/>
    <w:rsid w:val="00DA20E6"/>
    <w:rsid w:val="00DA2520"/>
    <w:rsid w:val="00DA26C1"/>
    <w:rsid w:val="00DA37A9"/>
    <w:rsid w:val="00DA37E1"/>
    <w:rsid w:val="00DA3823"/>
    <w:rsid w:val="00DA42A6"/>
    <w:rsid w:val="00DA43DF"/>
    <w:rsid w:val="00DA440F"/>
    <w:rsid w:val="00DA6189"/>
    <w:rsid w:val="00DA6212"/>
    <w:rsid w:val="00DA65F3"/>
    <w:rsid w:val="00DA6DE7"/>
    <w:rsid w:val="00DA7086"/>
    <w:rsid w:val="00DA7527"/>
    <w:rsid w:val="00DA7996"/>
    <w:rsid w:val="00DA7A18"/>
    <w:rsid w:val="00DA7C23"/>
    <w:rsid w:val="00DB08A5"/>
    <w:rsid w:val="00DB1143"/>
    <w:rsid w:val="00DB1637"/>
    <w:rsid w:val="00DB165C"/>
    <w:rsid w:val="00DB1A88"/>
    <w:rsid w:val="00DB1FBF"/>
    <w:rsid w:val="00DB2197"/>
    <w:rsid w:val="00DB252C"/>
    <w:rsid w:val="00DB2986"/>
    <w:rsid w:val="00DB316C"/>
    <w:rsid w:val="00DB4691"/>
    <w:rsid w:val="00DB4E03"/>
    <w:rsid w:val="00DB562C"/>
    <w:rsid w:val="00DB590B"/>
    <w:rsid w:val="00DB59CA"/>
    <w:rsid w:val="00DB5CED"/>
    <w:rsid w:val="00DB5D85"/>
    <w:rsid w:val="00DB6322"/>
    <w:rsid w:val="00DB6DE8"/>
    <w:rsid w:val="00DB7A23"/>
    <w:rsid w:val="00DC044E"/>
    <w:rsid w:val="00DC0D21"/>
    <w:rsid w:val="00DC0F43"/>
    <w:rsid w:val="00DC10B4"/>
    <w:rsid w:val="00DC1161"/>
    <w:rsid w:val="00DC2A79"/>
    <w:rsid w:val="00DC30B2"/>
    <w:rsid w:val="00DC32C1"/>
    <w:rsid w:val="00DC3AB5"/>
    <w:rsid w:val="00DC3E57"/>
    <w:rsid w:val="00DC45EA"/>
    <w:rsid w:val="00DC517B"/>
    <w:rsid w:val="00DC6544"/>
    <w:rsid w:val="00DC69AF"/>
    <w:rsid w:val="00DC6E13"/>
    <w:rsid w:val="00DD06E2"/>
    <w:rsid w:val="00DD11BC"/>
    <w:rsid w:val="00DD1814"/>
    <w:rsid w:val="00DD1FC5"/>
    <w:rsid w:val="00DD3EA3"/>
    <w:rsid w:val="00DD3F41"/>
    <w:rsid w:val="00DD40A7"/>
    <w:rsid w:val="00DD4438"/>
    <w:rsid w:val="00DD47E1"/>
    <w:rsid w:val="00DD5D17"/>
    <w:rsid w:val="00DD5E53"/>
    <w:rsid w:val="00DD5E6E"/>
    <w:rsid w:val="00DD6673"/>
    <w:rsid w:val="00DE0049"/>
    <w:rsid w:val="00DE0103"/>
    <w:rsid w:val="00DE0435"/>
    <w:rsid w:val="00DE279E"/>
    <w:rsid w:val="00DE2AD3"/>
    <w:rsid w:val="00DE2C7F"/>
    <w:rsid w:val="00DE308B"/>
    <w:rsid w:val="00DE35FC"/>
    <w:rsid w:val="00DE362A"/>
    <w:rsid w:val="00DE3765"/>
    <w:rsid w:val="00DE376E"/>
    <w:rsid w:val="00DE38DE"/>
    <w:rsid w:val="00DE44F4"/>
    <w:rsid w:val="00DE55A0"/>
    <w:rsid w:val="00DE5901"/>
    <w:rsid w:val="00DE59D6"/>
    <w:rsid w:val="00DE69DC"/>
    <w:rsid w:val="00DE6C5F"/>
    <w:rsid w:val="00DE7179"/>
    <w:rsid w:val="00DE7AF9"/>
    <w:rsid w:val="00DE7D3E"/>
    <w:rsid w:val="00DF0AC2"/>
    <w:rsid w:val="00DF0D6A"/>
    <w:rsid w:val="00DF1812"/>
    <w:rsid w:val="00DF1D5C"/>
    <w:rsid w:val="00DF1F09"/>
    <w:rsid w:val="00DF1FCF"/>
    <w:rsid w:val="00DF22A5"/>
    <w:rsid w:val="00DF26D2"/>
    <w:rsid w:val="00DF2AB7"/>
    <w:rsid w:val="00DF39E3"/>
    <w:rsid w:val="00DF3C0C"/>
    <w:rsid w:val="00DF3D4B"/>
    <w:rsid w:val="00DF4229"/>
    <w:rsid w:val="00DF423C"/>
    <w:rsid w:val="00DF42C3"/>
    <w:rsid w:val="00DF500F"/>
    <w:rsid w:val="00DF5AEE"/>
    <w:rsid w:val="00DF662A"/>
    <w:rsid w:val="00DF66B7"/>
    <w:rsid w:val="00DF6B73"/>
    <w:rsid w:val="00DF6F77"/>
    <w:rsid w:val="00DF773C"/>
    <w:rsid w:val="00DF7945"/>
    <w:rsid w:val="00DF7ED8"/>
    <w:rsid w:val="00E0202C"/>
    <w:rsid w:val="00E0257D"/>
    <w:rsid w:val="00E03126"/>
    <w:rsid w:val="00E03638"/>
    <w:rsid w:val="00E03B0B"/>
    <w:rsid w:val="00E03B33"/>
    <w:rsid w:val="00E03FE1"/>
    <w:rsid w:val="00E044DA"/>
    <w:rsid w:val="00E04D1C"/>
    <w:rsid w:val="00E04E2B"/>
    <w:rsid w:val="00E04E47"/>
    <w:rsid w:val="00E0537E"/>
    <w:rsid w:val="00E06C72"/>
    <w:rsid w:val="00E072FE"/>
    <w:rsid w:val="00E0766C"/>
    <w:rsid w:val="00E07ADF"/>
    <w:rsid w:val="00E07D27"/>
    <w:rsid w:val="00E10175"/>
    <w:rsid w:val="00E10762"/>
    <w:rsid w:val="00E10B16"/>
    <w:rsid w:val="00E10C80"/>
    <w:rsid w:val="00E1186A"/>
    <w:rsid w:val="00E121C1"/>
    <w:rsid w:val="00E12250"/>
    <w:rsid w:val="00E1319E"/>
    <w:rsid w:val="00E1400C"/>
    <w:rsid w:val="00E140B0"/>
    <w:rsid w:val="00E153F4"/>
    <w:rsid w:val="00E1547C"/>
    <w:rsid w:val="00E1564E"/>
    <w:rsid w:val="00E15ED0"/>
    <w:rsid w:val="00E1695E"/>
    <w:rsid w:val="00E16AA6"/>
    <w:rsid w:val="00E16E95"/>
    <w:rsid w:val="00E1757A"/>
    <w:rsid w:val="00E17E67"/>
    <w:rsid w:val="00E17ECC"/>
    <w:rsid w:val="00E226C2"/>
    <w:rsid w:val="00E2272C"/>
    <w:rsid w:val="00E22A28"/>
    <w:rsid w:val="00E22BDE"/>
    <w:rsid w:val="00E24698"/>
    <w:rsid w:val="00E24836"/>
    <w:rsid w:val="00E24A3F"/>
    <w:rsid w:val="00E254B0"/>
    <w:rsid w:val="00E25942"/>
    <w:rsid w:val="00E25990"/>
    <w:rsid w:val="00E25D5D"/>
    <w:rsid w:val="00E26D32"/>
    <w:rsid w:val="00E27403"/>
    <w:rsid w:val="00E27D3C"/>
    <w:rsid w:val="00E30200"/>
    <w:rsid w:val="00E30A5A"/>
    <w:rsid w:val="00E30B7C"/>
    <w:rsid w:val="00E315EB"/>
    <w:rsid w:val="00E325FC"/>
    <w:rsid w:val="00E32CE2"/>
    <w:rsid w:val="00E33ACD"/>
    <w:rsid w:val="00E33F4E"/>
    <w:rsid w:val="00E34FDC"/>
    <w:rsid w:val="00E3550E"/>
    <w:rsid w:val="00E35679"/>
    <w:rsid w:val="00E35B60"/>
    <w:rsid w:val="00E35BD2"/>
    <w:rsid w:val="00E37FA5"/>
    <w:rsid w:val="00E37FFB"/>
    <w:rsid w:val="00E40960"/>
    <w:rsid w:val="00E41042"/>
    <w:rsid w:val="00E4110C"/>
    <w:rsid w:val="00E41715"/>
    <w:rsid w:val="00E42727"/>
    <w:rsid w:val="00E4343F"/>
    <w:rsid w:val="00E4422C"/>
    <w:rsid w:val="00E4463B"/>
    <w:rsid w:val="00E44819"/>
    <w:rsid w:val="00E448FE"/>
    <w:rsid w:val="00E44FA8"/>
    <w:rsid w:val="00E45249"/>
    <w:rsid w:val="00E456F6"/>
    <w:rsid w:val="00E458C0"/>
    <w:rsid w:val="00E4626B"/>
    <w:rsid w:val="00E4679C"/>
    <w:rsid w:val="00E46B48"/>
    <w:rsid w:val="00E47121"/>
    <w:rsid w:val="00E473F4"/>
    <w:rsid w:val="00E4793D"/>
    <w:rsid w:val="00E47F76"/>
    <w:rsid w:val="00E50090"/>
    <w:rsid w:val="00E50265"/>
    <w:rsid w:val="00E50AE7"/>
    <w:rsid w:val="00E50F9A"/>
    <w:rsid w:val="00E5111C"/>
    <w:rsid w:val="00E52446"/>
    <w:rsid w:val="00E52B95"/>
    <w:rsid w:val="00E530D1"/>
    <w:rsid w:val="00E542AC"/>
    <w:rsid w:val="00E54CC8"/>
    <w:rsid w:val="00E54D69"/>
    <w:rsid w:val="00E560B9"/>
    <w:rsid w:val="00E56340"/>
    <w:rsid w:val="00E563A5"/>
    <w:rsid w:val="00E5708C"/>
    <w:rsid w:val="00E57830"/>
    <w:rsid w:val="00E600EF"/>
    <w:rsid w:val="00E6038B"/>
    <w:rsid w:val="00E60899"/>
    <w:rsid w:val="00E622EF"/>
    <w:rsid w:val="00E62AAA"/>
    <w:rsid w:val="00E62DBD"/>
    <w:rsid w:val="00E62E60"/>
    <w:rsid w:val="00E63669"/>
    <w:rsid w:val="00E63FBE"/>
    <w:rsid w:val="00E641F4"/>
    <w:rsid w:val="00E665FF"/>
    <w:rsid w:val="00E66ACB"/>
    <w:rsid w:val="00E67179"/>
    <w:rsid w:val="00E67350"/>
    <w:rsid w:val="00E67988"/>
    <w:rsid w:val="00E67D46"/>
    <w:rsid w:val="00E7072D"/>
    <w:rsid w:val="00E70AAE"/>
    <w:rsid w:val="00E70E6A"/>
    <w:rsid w:val="00E71213"/>
    <w:rsid w:val="00E714A2"/>
    <w:rsid w:val="00E716C6"/>
    <w:rsid w:val="00E717F4"/>
    <w:rsid w:val="00E7388B"/>
    <w:rsid w:val="00E73D3D"/>
    <w:rsid w:val="00E74BDC"/>
    <w:rsid w:val="00E767DC"/>
    <w:rsid w:val="00E76D4C"/>
    <w:rsid w:val="00E778C1"/>
    <w:rsid w:val="00E778F5"/>
    <w:rsid w:val="00E82708"/>
    <w:rsid w:val="00E83BDA"/>
    <w:rsid w:val="00E84102"/>
    <w:rsid w:val="00E8421E"/>
    <w:rsid w:val="00E844A7"/>
    <w:rsid w:val="00E84C84"/>
    <w:rsid w:val="00E8601C"/>
    <w:rsid w:val="00E86A3A"/>
    <w:rsid w:val="00E878F2"/>
    <w:rsid w:val="00E900D9"/>
    <w:rsid w:val="00E90369"/>
    <w:rsid w:val="00E9059C"/>
    <w:rsid w:val="00E90F40"/>
    <w:rsid w:val="00E90FE0"/>
    <w:rsid w:val="00E91079"/>
    <w:rsid w:val="00E91F77"/>
    <w:rsid w:val="00E92141"/>
    <w:rsid w:val="00E9267C"/>
    <w:rsid w:val="00E92B3A"/>
    <w:rsid w:val="00E92DA0"/>
    <w:rsid w:val="00E930E6"/>
    <w:rsid w:val="00E93CD9"/>
    <w:rsid w:val="00E9439D"/>
    <w:rsid w:val="00E9440A"/>
    <w:rsid w:val="00E9613C"/>
    <w:rsid w:val="00E96B79"/>
    <w:rsid w:val="00E97722"/>
    <w:rsid w:val="00E97989"/>
    <w:rsid w:val="00E97B87"/>
    <w:rsid w:val="00EA1E5B"/>
    <w:rsid w:val="00EA213E"/>
    <w:rsid w:val="00EA2518"/>
    <w:rsid w:val="00EA2543"/>
    <w:rsid w:val="00EA2AFE"/>
    <w:rsid w:val="00EA30AC"/>
    <w:rsid w:val="00EA4125"/>
    <w:rsid w:val="00EA4D3D"/>
    <w:rsid w:val="00EA61A6"/>
    <w:rsid w:val="00EA64BB"/>
    <w:rsid w:val="00EA6553"/>
    <w:rsid w:val="00EA6839"/>
    <w:rsid w:val="00EA6D39"/>
    <w:rsid w:val="00EA6EA6"/>
    <w:rsid w:val="00EA72D1"/>
    <w:rsid w:val="00EA7470"/>
    <w:rsid w:val="00EA74C5"/>
    <w:rsid w:val="00EB01F9"/>
    <w:rsid w:val="00EB0D40"/>
    <w:rsid w:val="00EB14B7"/>
    <w:rsid w:val="00EB20A9"/>
    <w:rsid w:val="00EB20CB"/>
    <w:rsid w:val="00EB2E06"/>
    <w:rsid w:val="00EB365E"/>
    <w:rsid w:val="00EB36E6"/>
    <w:rsid w:val="00EB4A61"/>
    <w:rsid w:val="00EB5A43"/>
    <w:rsid w:val="00EB61E8"/>
    <w:rsid w:val="00EB64F0"/>
    <w:rsid w:val="00EB672F"/>
    <w:rsid w:val="00EB70AF"/>
    <w:rsid w:val="00EB72EA"/>
    <w:rsid w:val="00EB73F2"/>
    <w:rsid w:val="00EC0270"/>
    <w:rsid w:val="00EC059B"/>
    <w:rsid w:val="00EC0B06"/>
    <w:rsid w:val="00EC0D78"/>
    <w:rsid w:val="00EC1248"/>
    <w:rsid w:val="00EC1BEC"/>
    <w:rsid w:val="00EC1CE7"/>
    <w:rsid w:val="00EC2C45"/>
    <w:rsid w:val="00EC3F6B"/>
    <w:rsid w:val="00EC4229"/>
    <w:rsid w:val="00EC4425"/>
    <w:rsid w:val="00EC51F8"/>
    <w:rsid w:val="00EC5840"/>
    <w:rsid w:val="00EC5CAF"/>
    <w:rsid w:val="00EC61C5"/>
    <w:rsid w:val="00EC6240"/>
    <w:rsid w:val="00EC692C"/>
    <w:rsid w:val="00EC6AD2"/>
    <w:rsid w:val="00EC6BA8"/>
    <w:rsid w:val="00EC6D5B"/>
    <w:rsid w:val="00EC7AFE"/>
    <w:rsid w:val="00EC7BBE"/>
    <w:rsid w:val="00EC7D1C"/>
    <w:rsid w:val="00EC7D29"/>
    <w:rsid w:val="00ED0C00"/>
    <w:rsid w:val="00ED1678"/>
    <w:rsid w:val="00ED1808"/>
    <w:rsid w:val="00ED2181"/>
    <w:rsid w:val="00ED34DB"/>
    <w:rsid w:val="00ED3714"/>
    <w:rsid w:val="00ED392A"/>
    <w:rsid w:val="00ED43FB"/>
    <w:rsid w:val="00ED48DF"/>
    <w:rsid w:val="00ED533B"/>
    <w:rsid w:val="00ED5BC7"/>
    <w:rsid w:val="00ED639E"/>
    <w:rsid w:val="00ED70A0"/>
    <w:rsid w:val="00ED727D"/>
    <w:rsid w:val="00ED7603"/>
    <w:rsid w:val="00ED7978"/>
    <w:rsid w:val="00EE011E"/>
    <w:rsid w:val="00EE02E3"/>
    <w:rsid w:val="00EE1017"/>
    <w:rsid w:val="00EE1034"/>
    <w:rsid w:val="00EE1173"/>
    <w:rsid w:val="00EE158C"/>
    <w:rsid w:val="00EE1DAA"/>
    <w:rsid w:val="00EE297A"/>
    <w:rsid w:val="00EE2C39"/>
    <w:rsid w:val="00EE309F"/>
    <w:rsid w:val="00EE3C05"/>
    <w:rsid w:val="00EE42CB"/>
    <w:rsid w:val="00EE4EFB"/>
    <w:rsid w:val="00EE5E9A"/>
    <w:rsid w:val="00EE6051"/>
    <w:rsid w:val="00EE6885"/>
    <w:rsid w:val="00EE730D"/>
    <w:rsid w:val="00EE79EC"/>
    <w:rsid w:val="00EF056D"/>
    <w:rsid w:val="00EF106F"/>
    <w:rsid w:val="00EF1C2D"/>
    <w:rsid w:val="00EF1F81"/>
    <w:rsid w:val="00EF298C"/>
    <w:rsid w:val="00EF32AF"/>
    <w:rsid w:val="00EF3C4E"/>
    <w:rsid w:val="00EF4913"/>
    <w:rsid w:val="00EF6A96"/>
    <w:rsid w:val="00EF6C69"/>
    <w:rsid w:val="00EF7173"/>
    <w:rsid w:val="00EF71DF"/>
    <w:rsid w:val="00EF7A3B"/>
    <w:rsid w:val="00EF7FE6"/>
    <w:rsid w:val="00F00154"/>
    <w:rsid w:val="00F0041E"/>
    <w:rsid w:val="00F00502"/>
    <w:rsid w:val="00F007FC"/>
    <w:rsid w:val="00F00C6C"/>
    <w:rsid w:val="00F00C72"/>
    <w:rsid w:val="00F01021"/>
    <w:rsid w:val="00F01F99"/>
    <w:rsid w:val="00F02612"/>
    <w:rsid w:val="00F02B1A"/>
    <w:rsid w:val="00F02BE3"/>
    <w:rsid w:val="00F03097"/>
    <w:rsid w:val="00F033A2"/>
    <w:rsid w:val="00F03600"/>
    <w:rsid w:val="00F037BC"/>
    <w:rsid w:val="00F04BC3"/>
    <w:rsid w:val="00F04DC9"/>
    <w:rsid w:val="00F0508B"/>
    <w:rsid w:val="00F051D3"/>
    <w:rsid w:val="00F057DB"/>
    <w:rsid w:val="00F061B2"/>
    <w:rsid w:val="00F06E92"/>
    <w:rsid w:val="00F07548"/>
    <w:rsid w:val="00F076AE"/>
    <w:rsid w:val="00F10DD8"/>
    <w:rsid w:val="00F1103B"/>
    <w:rsid w:val="00F11CF0"/>
    <w:rsid w:val="00F12459"/>
    <w:rsid w:val="00F1276E"/>
    <w:rsid w:val="00F12CC6"/>
    <w:rsid w:val="00F1340F"/>
    <w:rsid w:val="00F14143"/>
    <w:rsid w:val="00F157B0"/>
    <w:rsid w:val="00F15C9C"/>
    <w:rsid w:val="00F161C0"/>
    <w:rsid w:val="00F168BE"/>
    <w:rsid w:val="00F20C98"/>
    <w:rsid w:val="00F20FA7"/>
    <w:rsid w:val="00F21741"/>
    <w:rsid w:val="00F220FC"/>
    <w:rsid w:val="00F22461"/>
    <w:rsid w:val="00F22F93"/>
    <w:rsid w:val="00F23901"/>
    <w:rsid w:val="00F23933"/>
    <w:rsid w:val="00F24228"/>
    <w:rsid w:val="00F2491E"/>
    <w:rsid w:val="00F26CA4"/>
    <w:rsid w:val="00F26D52"/>
    <w:rsid w:val="00F26E57"/>
    <w:rsid w:val="00F271E6"/>
    <w:rsid w:val="00F27362"/>
    <w:rsid w:val="00F27569"/>
    <w:rsid w:val="00F27766"/>
    <w:rsid w:val="00F27B96"/>
    <w:rsid w:val="00F3071B"/>
    <w:rsid w:val="00F30A0F"/>
    <w:rsid w:val="00F31539"/>
    <w:rsid w:val="00F3164B"/>
    <w:rsid w:val="00F31908"/>
    <w:rsid w:val="00F32B53"/>
    <w:rsid w:val="00F32FA1"/>
    <w:rsid w:val="00F33596"/>
    <w:rsid w:val="00F34509"/>
    <w:rsid w:val="00F34D06"/>
    <w:rsid w:val="00F34EE0"/>
    <w:rsid w:val="00F35790"/>
    <w:rsid w:val="00F35D41"/>
    <w:rsid w:val="00F35D81"/>
    <w:rsid w:val="00F36308"/>
    <w:rsid w:val="00F3709A"/>
    <w:rsid w:val="00F371F3"/>
    <w:rsid w:val="00F37C50"/>
    <w:rsid w:val="00F40BBA"/>
    <w:rsid w:val="00F41527"/>
    <w:rsid w:val="00F41928"/>
    <w:rsid w:val="00F41D41"/>
    <w:rsid w:val="00F41EF1"/>
    <w:rsid w:val="00F4246C"/>
    <w:rsid w:val="00F42CB8"/>
    <w:rsid w:val="00F443FA"/>
    <w:rsid w:val="00F44D75"/>
    <w:rsid w:val="00F44DB3"/>
    <w:rsid w:val="00F457B2"/>
    <w:rsid w:val="00F46AB5"/>
    <w:rsid w:val="00F46D10"/>
    <w:rsid w:val="00F47940"/>
    <w:rsid w:val="00F509D0"/>
    <w:rsid w:val="00F50B22"/>
    <w:rsid w:val="00F51130"/>
    <w:rsid w:val="00F519B7"/>
    <w:rsid w:val="00F51D7A"/>
    <w:rsid w:val="00F534FD"/>
    <w:rsid w:val="00F54A39"/>
    <w:rsid w:val="00F55516"/>
    <w:rsid w:val="00F55D4B"/>
    <w:rsid w:val="00F55E1F"/>
    <w:rsid w:val="00F55E34"/>
    <w:rsid w:val="00F5684D"/>
    <w:rsid w:val="00F56A6E"/>
    <w:rsid w:val="00F56B46"/>
    <w:rsid w:val="00F57217"/>
    <w:rsid w:val="00F5793D"/>
    <w:rsid w:val="00F61486"/>
    <w:rsid w:val="00F616B3"/>
    <w:rsid w:val="00F625AA"/>
    <w:rsid w:val="00F631BB"/>
    <w:rsid w:val="00F64004"/>
    <w:rsid w:val="00F64DE9"/>
    <w:rsid w:val="00F65655"/>
    <w:rsid w:val="00F66C05"/>
    <w:rsid w:val="00F67422"/>
    <w:rsid w:val="00F67A52"/>
    <w:rsid w:val="00F67E12"/>
    <w:rsid w:val="00F704A6"/>
    <w:rsid w:val="00F707F1"/>
    <w:rsid w:val="00F7091A"/>
    <w:rsid w:val="00F722AD"/>
    <w:rsid w:val="00F72532"/>
    <w:rsid w:val="00F72695"/>
    <w:rsid w:val="00F72C97"/>
    <w:rsid w:val="00F737DC"/>
    <w:rsid w:val="00F73B23"/>
    <w:rsid w:val="00F740B4"/>
    <w:rsid w:val="00F742A4"/>
    <w:rsid w:val="00F74D7D"/>
    <w:rsid w:val="00F74E84"/>
    <w:rsid w:val="00F750F4"/>
    <w:rsid w:val="00F751B4"/>
    <w:rsid w:val="00F75B01"/>
    <w:rsid w:val="00F760E5"/>
    <w:rsid w:val="00F7616B"/>
    <w:rsid w:val="00F76ACC"/>
    <w:rsid w:val="00F76EEB"/>
    <w:rsid w:val="00F77796"/>
    <w:rsid w:val="00F77977"/>
    <w:rsid w:val="00F811CB"/>
    <w:rsid w:val="00F81ADF"/>
    <w:rsid w:val="00F81B7D"/>
    <w:rsid w:val="00F81C57"/>
    <w:rsid w:val="00F82357"/>
    <w:rsid w:val="00F82663"/>
    <w:rsid w:val="00F82683"/>
    <w:rsid w:val="00F82AAE"/>
    <w:rsid w:val="00F82E0A"/>
    <w:rsid w:val="00F8397D"/>
    <w:rsid w:val="00F85338"/>
    <w:rsid w:val="00F853D7"/>
    <w:rsid w:val="00F858B7"/>
    <w:rsid w:val="00F86D34"/>
    <w:rsid w:val="00F87ACE"/>
    <w:rsid w:val="00F87F94"/>
    <w:rsid w:val="00F9119B"/>
    <w:rsid w:val="00F913AA"/>
    <w:rsid w:val="00F9144E"/>
    <w:rsid w:val="00F9157F"/>
    <w:rsid w:val="00F91849"/>
    <w:rsid w:val="00F921C7"/>
    <w:rsid w:val="00F92A58"/>
    <w:rsid w:val="00F9439C"/>
    <w:rsid w:val="00F9465C"/>
    <w:rsid w:val="00F95026"/>
    <w:rsid w:val="00F953CF"/>
    <w:rsid w:val="00F956C2"/>
    <w:rsid w:val="00F96445"/>
    <w:rsid w:val="00F96E11"/>
    <w:rsid w:val="00F96F83"/>
    <w:rsid w:val="00F9779F"/>
    <w:rsid w:val="00F97C6F"/>
    <w:rsid w:val="00F97DDD"/>
    <w:rsid w:val="00FA13A3"/>
    <w:rsid w:val="00FA158B"/>
    <w:rsid w:val="00FA204C"/>
    <w:rsid w:val="00FA24EF"/>
    <w:rsid w:val="00FA287E"/>
    <w:rsid w:val="00FA2914"/>
    <w:rsid w:val="00FA3079"/>
    <w:rsid w:val="00FA33FE"/>
    <w:rsid w:val="00FA39D6"/>
    <w:rsid w:val="00FA3AF5"/>
    <w:rsid w:val="00FA3E9B"/>
    <w:rsid w:val="00FA4143"/>
    <w:rsid w:val="00FA54A3"/>
    <w:rsid w:val="00FA600B"/>
    <w:rsid w:val="00FA7CBF"/>
    <w:rsid w:val="00FB0379"/>
    <w:rsid w:val="00FB07EE"/>
    <w:rsid w:val="00FB13ED"/>
    <w:rsid w:val="00FB1B9A"/>
    <w:rsid w:val="00FB2375"/>
    <w:rsid w:val="00FB2828"/>
    <w:rsid w:val="00FB2EFD"/>
    <w:rsid w:val="00FB392F"/>
    <w:rsid w:val="00FB3B68"/>
    <w:rsid w:val="00FB46AC"/>
    <w:rsid w:val="00FB6B13"/>
    <w:rsid w:val="00FB6CA1"/>
    <w:rsid w:val="00FB713C"/>
    <w:rsid w:val="00FB72E6"/>
    <w:rsid w:val="00FB79D0"/>
    <w:rsid w:val="00FB7D4C"/>
    <w:rsid w:val="00FC02A0"/>
    <w:rsid w:val="00FC06CF"/>
    <w:rsid w:val="00FC1021"/>
    <w:rsid w:val="00FC1052"/>
    <w:rsid w:val="00FC1234"/>
    <w:rsid w:val="00FC12BB"/>
    <w:rsid w:val="00FC1B6E"/>
    <w:rsid w:val="00FC1D9B"/>
    <w:rsid w:val="00FC1EA5"/>
    <w:rsid w:val="00FC2F18"/>
    <w:rsid w:val="00FC306C"/>
    <w:rsid w:val="00FC32A6"/>
    <w:rsid w:val="00FC3EC3"/>
    <w:rsid w:val="00FC44FE"/>
    <w:rsid w:val="00FC4D7E"/>
    <w:rsid w:val="00FC5035"/>
    <w:rsid w:val="00FC54BE"/>
    <w:rsid w:val="00FC5D56"/>
    <w:rsid w:val="00FC6EE0"/>
    <w:rsid w:val="00FC6EF5"/>
    <w:rsid w:val="00FC6F0D"/>
    <w:rsid w:val="00FC7442"/>
    <w:rsid w:val="00FD0062"/>
    <w:rsid w:val="00FD036C"/>
    <w:rsid w:val="00FD039B"/>
    <w:rsid w:val="00FD1847"/>
    <w:rsid w:val="00FD2642"/>
    <w:rsid w:val="00FD2981"/>
    <w:rsid w:val="00FD2FD9"/>
    <w:rsid w:val="00FD34F4"/>
    <w:rsid w:val="00FD4642"/>
    <w:rsid w:val="00FD50AA"/>
    <w:rsid w:val="00FD5192"/>
    <w:rsid w:val="00FD67B7"/>
    <w:rsid w:val="00FD74F2"/>
    <w:rsid w:val="00FD77D8"/>
    <w:rsid w:val="00FD790A"/>
    <w:rsid w:val="00FD79FE"/>
    <w:rsid w:val="00FD7F43"/>
    <w:rsid w:val="00FE0A0E"/>
    <w:rsid w:val="00FE0D4A"/>
    <w:rsid w:val="00FE1086"/>
    <w:rsid w:val="00FE1A32"/>
    <w:rsid w:val="00FE3071"/>
    <w:rsid w:val="00FE4056"/>
    <w:rsid w:val="00FE47BC"/>
    <w:rsid w:val="00FE4EF5"/>
    <w:rsid w:val="00FE530B"/>
    <w:rsid w:val="00FE5557"/>
    <w:rsid w:val="00FE6664"/>
    <w:rsid w:val="00FE6A2E"/>
    <w:rsid w:val="00FE6C67"/>
    <w:rsid w:val="00FE6ECB"/>
    <w:rsid w:val="00FE7438"/>
    <w:rsid w:val="00FF02E8"/>
    <w:rsid w:val="00FF0BB9"/>
    <w:rsid w:val="00FF1505"/>
    <w:rsid w:val="00FF1DD8"/>
    <w:rsid w:val="00FF2795"/>
    <w:rsid w:val="00FF2D47"/>
    <w:rsid w:val="00FF3129"/>
    <w:rsid w:val="00FF3B93"/>
    <w:rsid w:val="00FF3BCC"/>
    <w:rsid w:val="00FF40B4"/>
    <w:rsid w:val="00FF47E2"/>
    <w:rsid w:val="00FF497C"/>
    <w:rsid w:val="00FF4B61"/>
    <w:rsid w:val="00FF5638"/>
    <w:rsid w:val="00FF5683"/>
    <w:rsid w:val="00FF5C3D"/>
    <w:rsid w:val="00FF5E69"/>
    <w:rsid w:val="00FF5ED9"/>
    <w:rsid w:val="00FF77EE"/>
    <w:rsid w:val="00FF7A94"/>
    <w:rsid w:val="00FF7B8E"/>
    <w:rsid w:val="00FF7B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F24CC"/>
  <w15:docId w15:val="{DAF42895-88C6-4713-A5D8-39EDA73F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a"/>
    <w:next w:val="a0"/>
    <w:link w:val="2Char"/>
    <w:qFormat/>
    <w:rsid w:val="001171FA"/>
    <w:pPr>
      <w:keepNext/>
      <w:spacing w:before="120" w:after="120"/>
      <w:ind w:right="284"/>
      <w:outlineLvl w:val="1"/>
    </w:pPr>
    <w:rPr>
      <w:rFonts w:ascii="Arial" w:hAnsi="Arial"/>
      <w:b/>
      <w:sz w:val="24"/>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aliases w:val="h5,Heading5,Head5,H5,M5,mh2,Module heading 2,heading 8,Numbered Sub-list,Heading 81"/>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aliases w:val="T1,Header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1171FA"/>
    <w:rPr>
      <w:rFonts w:ascii="Arial" w:hAnsi="Arial"/>
      <w:b/>
      <w:sz w:val="24"/>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171FA"/>
    <w:rPr>
      <w:rFonts w:ascii="Arial" w:hAnsi="Arial"/>
      <w:b/>
      <w:sz w:val="24"/>
      <w:lang w:val="en-GB"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D115C7"/>
    <w:rPr>
      <w:rFonts w:ascii="Arial" w:hAnsi="Arial"/>
      <w: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1171FA"/>
    <w:rPr>
      <w:rFonts w:ascii="Times New Roman" w:hAnsi="Times New Roman"/>
      <w:b/>
      <w:bCs/>
      <w:sz w:val="28"/>
      <w:szCs w:val="28"/>
      <w:lang w:val="en-GB" w:eastAsia="en-US"/>
    </w:rPr>
  </w:style>
  <w:style w:type="character" w:customStyle="1" w:styleId="5Char">
    <w:name w:val="제목 5 Char"/>
    <w:aliases w:val="h5 Char,Heading5 Char,Head5 Char,H5 Char,M5 Char,mh2 Char,Module heading 2 Char,heading 8 Char,Numbered Sub-list Char,Heading 81 Char"/>
    <w:link w:val="5"/>
    <w:rsid w:val="001171FA"/>
    <w:rPr>
      <w:rFonts w:ascii="Arial" w:hAnsi="Arial"/>
      <w:b/>
      <w:sz w:val="24"/>
      <w:lang w:val="en-GB" w:eastAsia="en-US"/>
    </w:rPr>
  </w:style>
  <w:style w:type="character" w:customStyle="1" w:styleId="6Char">
    <w:name w:val="제목 6 Char"/>
    <w:aliases w:val="T1 Char,Header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aliases w:val="TableGrid,SGS Table Basic 1"/>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table" w:customStyle="1" w:styleId="18">
    <w:name w:val="网格型18"/>
    <w:basedOn w:val="a2"/>
    <w:next w:val="a9"/>
    <w:uiPriority w:val="59"/>
    <w:rsid w:val="00B700F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C9295E"/>
    <w:rPr>
      <w:rFonts w:ascii="Times New Roman" w:hAnsi="Times New Roman"/>
      <w:b/>
      <w:bCs/>
      <w:lang w:val="en-GB" w:eastAsia="en-US"/>
    </w:rPr>
  </w:style>
  <w:style w:type="paragraph" w:customStyle="1" w:styleId="B1">
    <w:name w:val="B1+"/>
    <w:basedOn w:val="B10"/>
    <w:uiPriority w:val="99"/>
    <w:rsid w:val="00C9295E"/>
    <w:pPr>
      <w:numPr>
        <w:numId w:val="2"/>
      </w:numPr>
      <w:tabs>
        <w:tab w:val="num" w:pos="360"/>
      </w:tabs>
      <w:ind w:left="360"/>
    </w:pPr>
    <w:rPr>
      <w:rFonts w:eastAsiaTheme="minorEastAsia"/>
      <w:lang w:eastAsia="en-US"/>
    </w:rPr>
  </w:style>
  <w:style w:type="paragraph" w:styleId="30">
    <w:name w:val="toc 3"/>
    <w:basedOn w:val="a"/>
    <w:next w:val="a"/>
    <w:autoRedefine/>
    <w:uiPriority w:val="39"/>
    <w:semiHidden/>
    <w:unhideWhenUsed/>
    <w:rsid w:val="007D6EB0"/>
    <w:pPr>
      <w:ind w:leftChars="400" w:left="850"/>
    </w:pPr>
  </w:style>
  <w:style w:type="paragraph" w:customStyle="1" w:styleId="af3">
    <w:name w:val="表头"/>
    <w:basedOn w:val="a"/>
    <w:link w:val="Char9"/>
    <w:qFormat/>
    <w:rsid w:val="0029595B"/>
    <w:pPr>
      <w:spacing w:after="180"/>
      <w:jc w:val="center"/>
    </w:pPr>
    <w:rPr>
      <w:rFonts w:eastAsia="Times New Roman" w:cs="SimSun"/>
      <w:b/>
      <w:lang w:eastAsia="zh-CN"/>
    </w:rPr>
  </w:style>
  <w:style w:type="character" w:customStyle="1" w:styleId="Char9">
    <w:name w:val="表头 Char"/>
    <w:basedOn w:val="a1"/>
    <w:link w:val="af3"/>
    <w:rsid w:val="0029595B"/>
    <w:rPr>
      <w:rFonts w:ascii="Times New Roman" w:eastAsia="Times New Roman" w:hAnsi="Times New Roman" w:cs="SimSun"/>
      <w:b/>
      <w:lang w:val="en-GB" w:eastAsia="zh-CN"/>
    </w:rPr>
  </w:style>
  <w:style w:type="table" w:customStyle="1" w:styleId="Tabellengitternetz1">
    <w:name w:val="Tabellengitternetz1"/>
    <w:basedOn w:val="a2"/>
    <w:next w:val="a9"/>
    <w:rsid w:val="002C1CE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rsid w:val="00D2776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af4">
    <w:name w:val="Title"/>
    <w:basedOn w:val="a"/>
    <w:next w:val="a"/>
    <w:link w:val="Chara"/>
    <w:qFormat/>
    <w:rsid w:val="00D27762"/>
    <w:pPr>
      <w:widowControl w:val="0"/>
      <w:spacing w:before="240" w:after="60"/>
      <w:jc w:val="center"/>
      <w:outlineLvl w:val="0"/>
    </w:pPr>
    <w:rPr>
      <w:rFonts w:ascii="Cambria" w:eastAsia="SimSun" w:hAnsi="Cambria"/>
      <w:b/>
      <w:bCs/>
      <w:kern w:val="2"/>
      <w:sz w:val="32"/>
      <w:szCs w:val="32"/>
      <w:lang w:val="en-US" w:eastAsia="zh-CN"/>
    </w:rPr>
  </w:style>
  <w:style w:type="character" w:customStyle="1" w:styleId="Chara">
    <w:name w:val="제목 Char"/>
    <w:basedOn w:val="a1"/>
    <w:link w:val="af4"/>
    <w:rsid w:val="00D27762"/>
    <w:rPr>
      <w:rFonts w:ascii="Cambria" w:eastAsia="SimSun" w:hAnsi="Cambria"/>
      <w:b/>
      <w:bCs/>
      <w:kern w:val="2"/>
      <w:sz w:val="32"/>
      <w:szCs w:val="32"/>
      <w:lang w:eastAsia="zh-CN"/>
    </w:rPr>
  </w:style>
  <w:style w:type="character" w:customStyle="1" w:styleId="EQChar">
    <w:name w:val="EQ Char"/>
    <w:link w:val="EQ"/>
    <w:qFormat/>
    <w:rsid w:val="00D27762"/>
    <w:rPr>
      <w:rFonts w:ascii="Times New Roman" w:eastAsia="Times New Roman" w:hAnsi="Times New Roman"/>
      <w:noProof/>
      <w:lang w:val="en-GB"/>
    </w:rPr>
  </w:style>
  <w:style w:type="character" w:styleId="af5">
    <w:name w:val="Hyperlink"/>
    <w:basedOn w:val="a1"/>
    <w:uiPriority w:val="99"/>
    <w:unhideWhenUsed/>
    <w:rsid w:val="009D1C91"/>
    <w:rPr>
      <w:color w:val="0563C1" w:themeColor="hyperlink"/>
      <w:u w:val="single"/>
    </w:rPr>
  </w:style>
  <w:style w:type="character" w:styleId="af6">
    <w:name w:val="Unresolved Mention"/>
    <w:basedOn w:val="a1"/>
    <w:uiPriority w:val="99"/>
    <w:semiHidden/>
    <w:unhideWhenUsed/>
    <w:rsid w:val="009D1C91"/>
    <w:rPr>
      <w:color w:val="605E5C"/>
      <w:shd w:val="clear" w:color="auto" w:fill="E1DFDD"/>
    </w:rPr>
  </w:style>
  <w:style w:type="character" w:customStyle="1" w:styleId="B11">
    <w:name w:val="B1 (文字)"/>
    <w:basedOn w:val="a1"/>
    <w:uiPriority w:val="99"/>
    <w:locked/>
    <w:rsid w:val="00EC6D5B"/>
    <w:rPr>
      <w:rFonts w:ascii="Times New Roman" w:eastAsia="Times New Roman" w:hAnsi="Times New Roman"/>
      <w:lang w:val="en-GB" w:eastAsia="en-GB"/>
    </w:rPr>
  </w:style>
  <w:style w:type="paragraph" w:customStyle="1" w:styleId="xl71">
    <w:name w:val="xl71"/>
    <w:basedOn w:val="a"/>
    <w:rsid w:val="000C1972"/>
    <w:pPr>
      <w:pBdr>
        <w:top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Proposal">
    <w:name w:val="Proposal"/>
    <w:basedOn w:val="a"/>
    <w:link w:val="ProposalChar"/>
    <w:qFormat/>
    <w:rsid w:val="003B6016"/>
    <w:pPr>
      <w:numPr>
        <w:numId w:val="18"/>
      </w:numPr>
      <w:spacing w:after="180"/>
    </w:pPr>
    <w:rPr>
      <w:rFonts w:eastAsia="SimSun"/>
      <w:b/>
    </w:rPr>
  </w:style>
  <w:style w:type="character" w:customStyle="1" w:styleId="ProposalChar">
    <w:name w:val="Proposal Char"/>
    <w:link w:val="Proposal"/>
    <w:rsid w:val="003B6016"/>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95910804">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46728541">
      <w:bodyDiv w:val="1"/>
      <w:marLeft w:val="0"/>
      <w:marRight w:val="0"/>
      <w:marTop w:val="0"/>
      <w:marBottom w:val="0"/>
      <w:divBdr>
        <w:top w:val="none" w:sz="0" w:space="0" w:color="auto"/>
        <w:left w:val="none" w:sz="0" w:space="0" w:color="auto"/>
        <w:bottom w:val="none" w:sz="0" w:space="0" w:color="auto"/>
        <w:right w:val="none" w:sz="0" w:space="0" w:color="auto"/>
      </w:divBdr>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22359454">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899752809">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14096532">
      <w:bodyDiv w:val="1"/>
      <w:marLeft w:val="0"/>
      <w:marRight w:val="0"/>
      <w:marTop w:val="0"/>
      <w:marBottom w:val="0"/>
      <w:divBdr>
        <w:top w:val="none" w:sz="0" w:space="0" w:color="auto"/>
        <w:left w:val="none" w:sz="0" w:space="0" w:color="auto"/>
        <w:bottom w:val="none" w:sz="0" w:space="0" w:color="auto"/>
        <w:right w:val="none" w:sz="0" w:space="0" w:color="auto"/>
      </w:divBdr>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68979307">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25146787">
      <w:bodyDiv w:val="1"/>
      <w:marLeft w:val="0"/>
      <w:marRight w:val="0"/>
      <w:marTop w:val="0"/>
      <w:marBottom w:val="0"/>
      <w:divBdr>
        <w:top w:val="none" w:sz="0" w:space="0" w:color="auto"/>
        <w:left w:val="none" w:sz="0" w:space="0" w:color="auto"/>
        <w:bottom w:val="none" w:sz="0" w:space="0" w:color="auto"/>
        <w:right w:val="none" w:sz="0" w:space="0" w:color="auto"/>
      </w:divBdr>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25192529">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32804135">
      <w:bodyDiv w:val="1"/>
      <w:marLeft w:val="0"/>
      <w:marRight w:val="0"/>
      <w:marTop w:val="0"/>
      <w:marBottom w:val="0"/>
      <w:divBdr>
        <w:top w:val="none" w:sz="0" w:space="0" w:color="auto"/>
        <w:left w:val="none" w:sz="0" w:space="0" w:color="auto"/>
        <w:bottom w:val="none" w:sz="0" w:space="0" w:color="auto"/>
        <w:right w:val="none" w:sz="0" w:space="0" w:color="auto"/>
      </w:divBdr>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0579283">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82352461">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078040">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D471-33FF-4A9A-8884-61431CCD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717</Words>
  <Characters>4403</Characters>
  <Application>Microsoft Office Word</Application>
  <DocSecurity>0</DocSecurity>
  <Lines>122</Lines>
  <Paragraphs>85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cp:lastPrinted>2025-03-28T15:08:00Z</cp:lastPrinted>
  <dcterms:created xsi:type="dcterms:W3CDTF">2025-03-28T17:22:00Z</dcterms:created>
  <dcterms:modified xsi:type="dcterms:W3CDTF">2025-03-28T17:22:00Z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ed3d27a119c281577c60d4f71c888f307fb45483b0e46291beba48b9db64c3a2</vt:lpwstr>
  </property>
</Properties>
</file>