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3A1F93E" w14:textId="02FAA090"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8D689B">
        <w:rPr>
          <w:rFonts w:eastAsia="宋体" w:cs="Arial"/>
          <w:sz w:val="24"/>
          <w:szCs w:val="24"/>
          <w:lang w:eastAsia="zh-CN"/>
        </w:rPr>
        <w:t>4</w:t>
      </w:r>
      <w:r w:rsidR="00C45F26">
        <w:rPr>
          <w:rFonts w:eastAsia="宋体" w:cs="Arial" w:hint="eastAsia"/>
          <w:sz w:val="24"/>
          <w:szCs w:val="24"/>
          <w:lang w:eastAsia="zh-CN"/>
        </w:rPr>
        <w:t>bis</w:t>
      </w:r>
      <w:r w:rsidR="009A5D49" w:rsidRPr="00952411">
        <w:rPr>
          <w:rFonts w:cs="Arial"/>
          <w:sz w:val="24"/>
          <w:szCs w:val="24"/>
        </w:rPr>
        <w:tab/>
        <w:t>R4-</w:t>
      </w:r>
      <w:r w:rsidR="00ED7EA4" w:rsidRPr="00ED7EA4">
        <w:t xml:space="preserve"> </w:t>
      </w:r>
      <w:r w:rsidR="00ED7EA4" w:rsidRPr="00ED7EA4">
        <w:rPr>
          <w:rFonts w:cs="Arial"/>
          <w:sz w:val="24"/>
          <w:szCs w:val="24"/>
        </w:rPr>
        <w:t>2503875</w:t>
      </w:r>
    </w:p>
    <w:p w14:paraId="12C19EE5" w14:textId="5E2655AF" w:rsidR="00DE64A1" w:rsidRDefault="00C45F26" w:rsidP="001F4680">
      <w:pPr>
        <w:pStyle w:val="a5"/>
        <w:jc w:val="left"/>
        <w:rPr>
          <w:rFonts w:eastAsia="宋体" w:cs="Arial"/>
          <w:i w:val="0"/>
          <w:sz w:val="24"/>
          <w:szCs w:val="24"/>
          <w:lang w:eastAsia="zh-CN"/>
        </w:rPr>
      </w:pPr>
      <w:r w:rsidRPr="00C45F26">
        <w:rPr>
          <w:rFonts w:eastAsia="宋体" w:cs="Arial"/>
          <w:i w:val="0"/>
          <w:sz w:val="24"/>
          <w:szCs w:val="24"/>
          <w:lang w:eastAsia="zh-CN"/>
        </w:rPr>
        <w:t>Wuhan, China, 07 - 11, April, 2025</w:t>
      </w:r>
    </w:p>
    <w:p w14:paraId="7FB1FC94" w14:textId="77777777" w:rsidR="00C45F26" w:rsidRPr="002D2977" w:rsidRDefault="00C45F26" w:rsidP="001F4680">
      <w:pPr>
        <w:pStyle w:val="a5"/>
        <w:jc w:val="left"/>
        <w:rPr>
          <w:noProof w:val="0"/>
        </w:rPr>
      </w:pPr>
    </w:p>
    <w:p w14:paraId="7F9FBBE7" w14:textId="2E78D7A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E97098">
        <w:rPr>
          <w:rFonts w:ascii="Arial" w:hAnsi="Arial"/>
          <w:sz w:val="24"/>
          <w:lang w:val="en-US"/>
        </w:rPr>
        <w:t>7</w:t>
      </w:r>
      <w:r w:rsidR="004C0BAE" w:rsidRPr="004C0BAE">
        <w:rPr>
          <w:rFonts w:ascii="Arial" w:hAnsi="Arial"/>
          <w:sz w:val="24"/>
          <w:lang w:val="en-US"/>
        </w:rPr>
        <w:t>.</w:t>
      </w:r>
      <w:r w:rsidR="00C45F26">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2DA491D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73E6D" w:rsidRPr="00F73E6D">
        <w:rPr>
          <w:rFonts w:ascii="Arial" w:hAnsi="Arial"/>
          <w:sz w:val="24"/>
          <w:lang w:val="en-US"/>
        </w:rPr>
        <w:t xml:space="preserve">Discussion on performance part for RRM </w:t>
      </w:r>
      <w:r w:rsidR="00FC0110">
        <w:rPr>
          <w:rFonts w:ascii="Arial" w:hAnsi="Arial"/>
          <w:sz w:val="24"/>
          <w:lang w:val="en-US"/>
        </w:rPr>
        <w:t>P</w:t>
      </w:r>
      <w:r w:rsidR="00F73E6D" w:rsidRPr="00F73E6D">
        <w:rPr>
          <w:rFonts w:ascii="Arial" w:hAnsi="Arial"/>
          <w:sz w:val="24"/>
          <w:lang w:val="en-US"/>
        </w:rPr>
        <w:t>hase 5</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1964EA45" w:rsidR="00F73E6D" w:rsidRPr="00765AA8" w:rsidRDefault="00F73E6D" w:rsidP="00765AA8">
      <w:pPr>
        <w:jc w:val="both"/>
        <w:rPr>
          <w:rFonts w:eastAsiaTheme="minorEastAsia"/>
          <w:sz w:val="24"/>
          <w:szCs w:val="24"/>
          <w:lang w:val="en-US" w:eastAsia="zh-CN"/>
        </w:rPr>
      </w:pPr>
      <w:bookmarkStart w:id="2" w:name="_Hlk131426020"/>
      <w:r w:rsidRPr="00765AA8">
        <w:rPr>
          <w:rFonts w:eastAsiaTheme="minorEastAsia"/>
          <w:sz w:val="24"/>
          <w:szCs w:val="24"/>
          <w:lang w:val="en-US" w:eastAsia="zh-CN"/>
        </w:rPr>
        <w:t>According to the TU schedule, the performance part for RRM phase 5 start</w:t>
      </w:r>
      <w:r w:rsidR="00FC0110" w:rsidRPr="00765AA8">
        <w:rPr>
          <w:rFonts w:eastAsiaTheme="minorEastAsia"/>
          <w:sz w:val="24"/>
          <w:szCs w:val="24"/>
          <w:lang w:val="en-US" w:eastAsia="zh-CN"/>
        </w:rPr>
        <w:t>s</w:t>
      </w:r>
      <w:r w:rsidRPr="00765AA8">
        <w:rPr>
          <w:rFonts w:eastAsiaTheme="minorEastAsia"/>
          <w:sz w:val="24"/>
          <w:szCs w:val="24"/>
          <w:lang w:val="en-US" w:eastAsia="zh-CN"/>
        </w:rPr>
        <w:t xml:space="preserve"> from </w:t>
      </w:r>
      <w:r w:rsidR="00FC0110" w:rsidRPr="00765AA8">
        <w:rPr>
          <w:rFonts w:eastAsiaTheme="minorEastAsia"/>
          <w:sz w:val="24"/>
          <w:szCs w:val="24"/>
          <w:lang w:val="en-US" w:eastAsia="zh-CN"/>
        </w:rPr>
        <w:t xml:space="preserve">the </w:t>
      </w:r>
      <w:r w:rsidRPr="00765AA8">
        <w:rPr>
          <w:rFonts w:eastAsiaTheme="minorEastAsia"/>
          <w:sz w:val="24"/>
          <w:szCs w:val="24"/>
          <w:lang w:val="en-US" w:eastAsia="zh-CN"/>
        </w:rPr>
        <w:t xml:space="preserve">RAN4#114bis meeting. In this contribution, we provide our views on </w:t>
      </w:r>
      <w:r w:rsidR="00FC0110" w:rsidRPr="00765AA8">
        <w:rPr>
          <w:rFonts w:eastAsiaTheme="minorEastAsia"/>
          <w:sz w:val="24"/>
          <w:szCs w:val="24"/>
          <w:lang w:val="en-US" w:eastAsia="zh-CN"/>
        </w:rPr>
        <w:t xml:space="preserve">the </w:t>
      </w:r>
      <w:r w:rsidRPr="00765AA8">
        <w:rPr>
          <w:rFonts w:eastAsiaTheme="minorEastAsia"/>
          <w:sz w:val="24"/>
          <w:szCs w:val="24"/>
          <w:lang w:val="en-US" w:eastAsia="zh-CN"/>
        </w:rPr>
        <w:t>performance impacts of the WI.</w:t>
      </w:r>
    </w:p>
    <w:bookmarkEnd w:id="2"/>
    <w:p w14:paraId="2EBB39AE" w14:textId="3BC1E1FA" w:rsidR="00DF0231" w:rsidRDefault="00DF0231" w:rsidP="00DF0231">
      <w:pPr>
        <w:pStyle w:val="1"/>
        <w:numPr>
          <w:ilvl w:val="0"/>
          <w:numId w:val="1"/>
        </w:numPr>
        <w:rPr>
          <w:lang w:val="en-US"/>
        </w:rPr>
      </w:pPr>
      <w:r w:rsidRPr="002D2977">
        <w:rPr>
          <w:lang w:val="en-US"/>
        </w:rPr>
        <w:t>Discussion</w:t>
      </w:r>
    </w:p>
    <w:p w14:paraId="5337CD11" w14:textId="1EC2F831" w:rsidR="00E15551" w:rsidRDefault="00E15551" w:rsidP="007A7559">
      <w:pPr>
        <w:jc w:val="both"/>
        <w:rPr>
          <w:b/>
          <w:sz w:val="28"/>
          <w:szCs w:val="28"/>
          <w:lang w:val="en-US"/>
        </w:rPr>
      </w:pPr>
      <w:r w:rsidRPr="00E15551">
        <w:rPr>
          <w:b/>
          <w:sz w:val="28"/>
          <w:szCs w:val="28"/>
          <w:lang w:val="en-US"/>
        </w:rPr>
        <w:t>L3 measurement enhancement by optimizing Rx BSF</w:t>
      </w:r>
    </w:p>
    <w:p w14:paraId="68614C13" w14:textId="08F5A7EC" w:rsidR="00C15A38" w:rsidRPr="00765AA8" w:rsidRDefault="00F73E6D" w:rsidP="007A7559">
      <w:pPr>
        <w:jc w:val="both"/>
        <w:rPr>
          <w:sz w:val="24"/>
          <w:szCs w:val="24"/>
          <w:lang w:eastAsia="zh-CN"/>
        </w:rPr>
      </w:pPr>
      <w:r w:rsidRPr="00765AA8">
        <w:rPr>
          <w:sz w:val="24"/>
          <w:szCs w:val="24"/>
          <w:lang w:eastAsia="zh-CN"/>
        </w:rPr>
        <w:t xml:space="preserve">There are three separate objectives in this WI, and we provide our views on performance impact </w:t>
      </w:r>
      <w:r w:rsidR="00FC0110" w:rsidRPr="00765AA8">
        <w:rPr>
          <w:sz w:val="24"/>
          <w:szCs w:val="24"/>
          <w:lang w:eastAsia="zh-CN"/>
        </w:rPr>
        <w:t>i</w:t>
      </w:r>
      <w:r w:rsidRPr="00765AA8">
        <w:rPr>
          <w:sz w:val="24"/>
          <w:szCs w:val="24"/>
          <w:lang w:eastAsia="zh-CN"/>
        </w:rPr>
        <w:t>n case by case manner.</w:t>
      </w:r>
    </w:p>
    <w:p w14:paraId="127AC425" w14:textId="0FEA37AA" w:rsidR="00F73E6D" w:rsidRPr="00765AA8" w:rsidRDefault="00F73E6D" w:rsidP="007A7559">
      <w:pPr>
        <w:jc w:val="both"/>
        <w:rPr>
          <w:sz w:val="24"/>
          <w:szCs w:val="24"/>
          <w:lang w:eastAsia="zh-CN"/>
        </w:rPr>
      </w:pPr>
      <w:r w:rsidRPr="00765AA8">
        <w:rPr>
          <w:sz w:val="24"/>
          <w:szCs w:val="24"/>
          <w:lang w:eastAsia="zh-CN"/>
        </w:rPr>
        <w:t xml:space="preserve">For FR2-1 enhancement based on multiple-Rx simultaneous reception. Based on progress so far in core requirements discussion, RAN4 mainly discussed the triggering conditions, and the scenario is limited to </w:t>
      </w:r>
      <w:proofErr w:type="spellStart"/>
      <w:r w:rsidRPr="00765AA8">
        <w:rPr>
          <w:sz w:val="24"/>
          <w:szCs w:val="24"/>
          <w:lang w:eastAsia="zh-CN"/>
        </w:rPr>
        <w:t>PCell</w:t>
      </w:r>
      <w:proofErr w:type="spellEnd"/>
      <w:r w:rsidRPr="00765AA8">
        <w:rPr>
          <w:sz w:val="24"/>
          <w:szCs w:val="24"/>
          <w:lang w:eastAsia="zh-CN"/>
        </w:rPr>
        <w:t xml:space="preserve"> only case without CA/DC. For performance part, it is premature to discuss the test cases list and detailed test configurations. In general, it is feasible to define test cases to verify the enhancement L3 measurement delay.</w:t>
      </w:r>
    </w:p>
    <w:p w14:paraId="1F11DDF3" w14:textId="4E726BF5" w:rsidR="001C3D0E" w:rsidRPr="00765AA8" w:rsidRDefault="00F73E6D" w:rsidP="007A7559">
      <w:pPr>
        <w:jc w:val="both"/>
        <w:rPr>
          <w:b/>
          <w:sz w:val="24"/>
          <w:szCs w:val="24"/>
          <w:lang w:eastAsia="zh-CN"/>
        </w:rPr>
      </w:pPr>
      <w:bookmarkStart w:id="3" w:name="OLE_LINK26"/>
      <w:r w:rsidRPr="00765AA8">
        <w:rPr>
          <w:b/>
          <w:sz w:val="24"/>
          <w:szCs w:val="24"/>
          <w:lang w:eastAsia="zh-CN"/>
        </w:rPr>
        <w:t xml:space="preserve">Proposal 1: Define test case(s) for L3 measurement enhancement </w:t>
      </w:r>
      <w:r w:rsidR="001C3D0E" w:rsidRPr="00765AA8">
        <w:rPr>
          <w:b/>
          <w:sz w:val="24"/>
          <w:szCs w:val="24"/>
          <w:lang w:eastAsia="zh-CN"/>
        </w:rPr>
        <w:t xml:space="preserve">by optimizing Rx BSF. The detailed test case list and test configuration </w:t>
      </w:r>
      <w:r w:rsidR="00FC0110" w:rsidRPr="00765AA8">
        <w:rPr>
          <w:b/>
          <w:sz w:val="24"/>
          <w:szCs w:val="24"/>
          <w:lang w:eastAsia="zh-CN"/>
        </w:rPr>
        <w:t xml:space="preserve">are </w:t>
      </w:r>
      <w:r w:rsidR="001C3D0E" w:rsidRPr="00765AA8">
        <w:rPr>
          <w:b/>
          <w:sz w:val="24"/>
          <w:szCs w:val="24"/>
          <w:lang w:eastAsia="zh-CN"/>
        </w:rPr>
        <w:t xml:space="preserve">to be further discussed with more progress on </w:t>
      </w:r>
      <w:r w:rsidR="00FC0110" w:rsidRPr="00765AA8">
        <w:rPr>
          <w:b/>
          <w:sz w:val="24"/>
          <w:szCs w:val="24"/>
          <w:lang w:eastAsia="zh-CN"/>
        </w:rPr>
        <w:t xml:space="preserve">the </w:t>
      </w:r>
      <w:r w:rsidR="001C3D0E" w:rsidRPr="00765AA8">
        <w:rPr>
          <w:b/>
          <w:sz w:val="24"/>
          <w:szCs w:val="24"/>
          <w:lang w:eastAsia="zh-CN"/>
        </w:rPr>
        <w:t>core part discussion.</w:t>
      </w:r>
    </w:p>
    <w:bookmarkEnd w:id="3"/>
    <w:p w14:paraId="16A4655B" w14:textId="77777777" w:rsidR="00757D4D" w:rsidRPr="00757D4D" w:rsidRDefault="00757D4D" w:rsidP="007A7559">
      <w:pPr>
        <w:jc w:val="both"/>
        <w:rPr>
          <w:rFonts w:eastAsiaTheme="minorEastAsia"/>
          <w:b/>
          <w:lang w:eastAsia="zh-CN"/>
        </w:rPr>
      </w:pPr>
    </w:p>
    <w:p w14:paraId="61D6DDEC" w14:textId="77777777" w:rsidR="00034FDE" w:rsidRDefault="00034FDE" w:rsidP="00E15551">
      <w:pPr>
        <w:jc w:val="both"/>
        <w:rPr>
          <w:b/>
          <w:sz w:val="28"/>
          <w:szCs w:val="28"/>
          <w:lang w:val="en-US"/>
        </w:rPr>
      </w:pPr>
      <w:r w:rsidRPr="00034FDE">
        <w:rPr>
          <w:b/>
          <w:sz w:val="28"/>
          <w:szCs w:val="28"/>
          <w:lang w:val="en-US"/>
        </w:rPr>
        <w:t xml:space="preserve">L3 measurement delay by </w:t>
      </w:r>
      <w:proofErr w:type="spellStart"/>
      <w:r w:rsidRPr="00034FDE">
        <w:rPr>
          <w:b/>
          <w:sz w:val="28"/>
          <w:szCs w:val="28"/>
          <w:lang w:val="en-US"/>
        </w:rPr>
        <w:t>optimising</w:t>
      </w:r>
      <w:proofErr w:type="spellEnd"/>
      <w:r w:rsidRPr="00034FDE">
        <w:rPr>
          <w:b/>
          <w:sz w:val="28"/>
          <w:szCs w:val="28"/>
          <w:lang w:val="en-US"/>
        </w:rPr>
        <w:t xml:space="preserve"> CSSF outside gap in CA/DC</w:t>
      </w:r>
    </w:p>
    <w:p w14:paraId="260EAADE" w14:textId="09DC41D9" w:rsidR="00F710AA" w:rsidRPr="00765AA8" w:rsidRDefault="00E15551" w:rsidP="00E15551">
      <w:pPr>
        <w:jc w:val="both"/>
        <w:rPr>
          <w:rFonts w:eastAsiaTheme="minorEastAsia"/>
          <w:sz w:val="24"/>
          <w:szCs w:val="24"/>
          <w:lang w:eastAsia="zh-CN"/>
        </w:rPr>
      </w:pPr>
      <w:r w:rsidRPr="00765AA8">
        <w:rPr>
          <w:sz w:val="24"/>
          <w:szCs w:val="24"/>
        </w:rPr>
        <w:t xml:space="preserve">In the last meeting, we concluded the core requirement details of Solution 1 for the CSSF reduction. Specifically, a new network capability will enable or disable the UE to do the enhancement that measures one serving CC per band when multiple serving CCs are configured in the same band. Based on this design, this enhancement requires a test set to verify its performance. For current test cases, the test set is, for example, one </w:t>
      </w:r>
      <w:proofErr w:type="spellStart"/>
      <w:r w:rsidRPr="00765AA8">
        <w:rPr>
          <w:sz w:val="24"/>
          <w:szCs w:val="24"/>
        </w:rPr>
        <w:t>PCell</w:t>
      </w:r>
      <w:proofErr w:type="spellEnd"/>
      <w:r w:rsidRPr="00765AA8">
        <w:rPr>
          <w:sz w:val="24"/>
          <w:szCs w:val="24"/>
        </w:rPr>
        <w:t xml:space="preserve"> and one SCell to test the report delay, so RAN 4 needs to discuss whether or not to define a new test set for Solution 1 to verify whether or not UE achieve this enhancement. </w:t>
      </w:r>
    </w:p>
    <w:p w14:paraId="5F6C2793" w14:textId="6BDFF346" w:rsidR="00E15551" w:rsidRPr="00765AA8" w:rsidRDefault="00F710AA" w:rsidP="00E15551">
      <w:pPr>
        <w:jc w:val="both"/>
        <w:rPr>
          <w:rFonts w:eastAsiaTheme="minorEastAsia"/>
          <w:b/>
          <w:sz w:val="24"/>
          <w:szCs w:val="24"/>
          <w:lang w:eastAsia="zh-CN"/>
        </w:rPr>
      </w:pPr>
      <w:r w:rsidRPr="00765AA8">
        <w:rPr>
          <w:rFonts w:eastAsiaTheme="minorEastAsia"/>
          <w:b/>
          <w:sz w:val="24"/>
          <w:szCs w:val="24"/>
          <w:lang w:eastAsia="zh-CN"/>
        </w:rPr>
        <w:t>Proposal 2:</w:t>
      </w:r>
      <w:r w:rsidR="00E15551" w:rsidRPr="00765AA8">
        <w:rPr>
          <w:b/>
          <w:sz w:val="24"/>
          <w:szCs w:val="24"/>
        </w:rPr>
        <w:t xml:space="preserve"> RAN 4 needs to discuss whether or not to define a new test set for Solution 1 to verify whether or not UE achieve this enhancement. </w:t>
      </w:r>
    </w:p>
    <w:p w14:paraId="02B400E0" w14:textId="2AA991BD" w:rsidR="00E15551" w:rsidRPr="00765AA8" w:rsidRDefault="00F710AA" w:rsidP="00E15551">
      <w:pPr>
        <w:jc w:val="both"/>
        <w:rPr>
          <w:rFonts w:cs="v4.2.0"/>
          <w:sz w:val="24"/>
          <w:szCs w:val="24"/>
        </w:rPr>
      </w:pPr>
      <w:r w:rsidRPr="00765AA8">
        <w:rPr>
          <w:rFonts w:eastAsiaTheme="minorEastAsia"/>
          <w:sz w:val="24"/>
          <w:szCs w:val="24"/>
          <w:lang w:eastAsia="zh-CN"/>
        </w:rPr>
        <w:t>For CSSF reduction Solution 3</w:t>
      </w:r>
      <w:r w:rsidR="00E15551" w:rsidRPr="00765AA8">
        <w:rPr>
          <w:rFonts w:eastAsiaTheme="minorEastAsia"/>
          <w:sz w:val="24"/>
          <w:szCs w:val="24"/>
          <w:lang w:eastAsia="zh-CN"/>
        </w:rPr>
        <w:t>,</w:t>
      </w:r>
      <w:r w:rsidRPr="00765AA8">
        <w:rPr>
          <w:rFonts w:eastAsiaTheme="minorEastAsia"/>
          <w:sz w:val="24"/>
          <w:szCs w:val="24"/>
          <w:lang w:eastAsia="zh-CN"/>
        </w:rPr>
        <w:t xml:space="preserve"> we need to define the performance requirement as well. The </w:t>
      </w:r>
      <w:r w:rsidR="00E15551" w:rsidRPr="00765AA8">
        <w:rPr>
          <w:rFonts w:eastAsiaTheme="minorEastAsia"/>
          <w:sz w:val="24"/>
          <w:szCs w:val="24"/>
          <w:lang w:eastAsia="zh-CN"/>
        </w:rPr>
        <w:t>3-</w:t>
      </w:r>
      <w:r w:rsidRPr="00765AA8">
        <w:rPr>
          <w:rFonts w:eastAsiaTheme="minorEastAsia"/>
          <w:sz w:val="24"/>
          <w:szCs w:val="24"/>
          <w:lang w:eastAsia="zh-CN"/>
        </w:rPr>
        <w:t>searcher</w:t>
      </w:r>
      <w:r w:rsidR="00E15551" w:rsidRPr="00765AA8">
        <w:rPr>
          <w:rFonts w:eastAsiaTheme="minorEastAsia"/>
          <w:sz w:val="24"/>
          <w:szCs w:val="24"/>
          <w:lang w:eastAsia="zh-CN"/>
        </w:rPr>
        <w:t xml:space="preserve"> solution can allow UE to do the</w:t>
      </w:r>
      <w:r w:rsidRPr="00765AA8">
        <w:rPr>
          <w:rFonts w:eastAsiaTheme="minorEastAsia"/>
          <w:sz w:val="24"/>
          <w:szCs w:val="24"/>
          <w:lang w:eastAsia="zh-CN"/>
        </w:rPr>
        <w:t xml:space="preserve"> measurement</w:t>
      </w:r>
      <w:r w:rsidR="00E15551" w:rsidRPr="00765AA8">
        <w:rPr>
          <w:rFonts w:eastAsiaTheme="minorEastAsia"/>
          <w:sz w:val="24"/>
          <w:szCs w:val="24"/>
          <w:lang w:eastAsia="zh-CN"/>
        </w:rPr>
        <w:t xml:space="preserve"> of 3 MO simultaneously. </w:t>
      </w:r>
      <w:r w:rsidR="00E15551" w:rsidRPr="00765AA8">
        <w:rPr>
          <w:rFonts w:eastAsiaTheme="minorEastAsia" w:hint="eastAsia"/>
          <w:sz w:val="24"/>
          <w:szCs w:val="24"/>
          <w:lang w:eastAsia="zh-CN"/>
        </w:rPr>
        <w:t>In</w:t>
      </w:r>
      <w:r w:rsidR="00E15551" w:rsidRPr="00765AA8">
        <w:rPr>
          <w:rFonts w:eastAsiaTheme="minorEastAsia"/>
          <w:sz w:val="24"/>
          <w:szCs w:val="24"/>
          <w:lang w:eastAsia="zh-CN"/>
        </w:rPr>
        <w:t xml:space="preserve"> this case, two things are different from legacy 2-searcher solution performance requirements. Firstly, the test parameters about the Cell set should be like FR1 </w:t>
      </w:r>
      <w:proofErr w:type="spellStart"/>
      <w:r w:rsidR="00E15551" w:rsidRPr="00765AA8">
        <w:rPr>
          <w:rFonts w:eastAsiaTheme="minorEastAsia"/>
          <w:sz w:val="24"/>
          <w:szCs w:val="24"/>
          <w:lang w:eastAsia="zh-CN"/>
        </w:rPr>
        <w:t>PCell</w:t>
      </w:r>
      <w:proofErr w:type="spellEnd"/>
      <w:r w:rsidR="00E15551" w:rsidRPr="00765AA8">
        <w:rPr>
          <w:rFonts w:eastAsiaTheme="minorEastAsia"/>
          <w:sz w:val="24"/>
          <w:szCs w:val="24"/>
          <w:lang w:eastAsia="zh-CN"/>
        </w:rPr>
        <w:t xml:space="preserve"> (Cell 1), an</w:t>
      </w:r>
      <w:r w:rsidR="00E15551" w:rsidRPr="00765AA8">
        <w:rPr>
          <w:rFonts w:cs="v4.2.0"/>
          <w:sz w:val="24"/>
          <w:szCs w:val="24"/>
        </w:rPr>
        <w:t xml:space="preserve"> FR1 or FR2 deactivated SCell (Cell 2) and an FR1 or FR2 neighbour cell (Cell 3) on the same frequency as the SCell (Cell 2), another FR1 or FR2 deactivated SCell (Cell 4) and an FR1 or FR2 neighbour cell (Cell 5) on the </w:t>
      </w:r>
      <w:r w:rsidR="00E15551" w:rsidRPr="00765AA8">
        <w:rPr>
          <w:rFonts w:cs="v4.2.0"/>
          <w:sz w:val="24"/>
          <w:szCs w:val="24"/>
        </w:rPr>
        <w:lastRenderedPageBreak/>
        <w:t>same frequency as the SCell (Cell 4). Secondly, the measurement reporting delay accuracy needs to be considered because the 3-searcher solution may reduce the measurement delay when multiple MO are configured and further discusses the accuracy value.</w:t>
      </w:r>
    </w:p>
    <w:p w14:paraId="7AB4319B" w14:textId="715A315D" w:rsidR="00E15551" w:rsidRPr="00765AA8" w:rsidRDefault="00E15551" w:rsidP="00E15551">
      <w:pPr>
        <w:jc w:val="both"/>
        <w:rPr>
          <w:rFonts w:eastAsiaTheme="minorEastAsia"/>
          <w:sz w:val="24"/>
          <w:szCs w:val="24"/>
          <w:lang w:eastAsia="zh-CN"/>
        </w:rPr>
      </w:pPr>
      <w:r w:rsidRPr="00765AA8">
        <w:rPr>
          <w:rFonts w:eastAsiaTheme="minorEastAsia"/>
          <w:sz w:val="24"/>
          <w:szCs w:val="24"/>
          <w:lang w:eastAsia="zh-CN"/>
        </w:rPr>
        <w:t>To summarise, from our perspective, two things need to be considered in the performance requirements for Solution 3:</w:t>
      </w:r>
    </w:p>
    <w:p w14:paraId="2F1B5B7A" w14:textId="79CF07DF" w:rsidR="00E15551" w:rsidRPr="00765AA8" w:rsidRDefault="00E15551" w:rsidP="00E15551">
      <w:pPr>
        <w:pStyle w:val="a8"/>
        <w:numPr>
          <w:ilvl w:val="0"/>
          <w:numId w:val="6"/>
        </w:numPr>
        <w:ind w:firstLineChars="0"/>
        <w:jc w:val="both"/>
        <w:rPr>
          <w:rFonts w:eastAsiaTheme="minorEastAsia"/>
          <w:sz w:val="24"/>
          <w:szCs w:val="24"/>
          <w:lang w:eastAsia="zh-CN"/>
        </w:rPr>
      </w:pPr>
      <w:r w:rsidRPr="00765AA8">
        <w:rPr>
          <w:rFonts w:eastAsiaTheme="minorEastAsia"/>
          <w:sz w:val="24"/>
          <w:szCs w:val="24"/>
          <w:lang w:eastAsia="zh-CN"/>
        </w:rPr>
        <w:t xml:space="preserve">Test parameters of Cell amount. (e.g. FR1 </w:t>
      </w:r>
      <w:proofErr w:type="spellStart"/>
      <w:r w:rsidRPr="00765AA8">
        <w:rPr>
          <w:rFonts w:eastAsiaTheme="minorEastAsia"/>
          <w:sz w:val="24"/>
          <w:szCs w:val="24"/>
          <w:lang w:eastAsia="zh-CN"/>
        </w:rPr>
        <w:t>PCell</w:t>
      </w:r>
      <w:proofErr w:type="spellEnd"/>
      <w:r w:rsidRPr="00765AA8">
        <w:rPr>
          <w:rFonts w:eastAsiaTheme="minorEastAsia"/>
          <w:sz w:val="24"/>
          <w:szCs w:val="24"/>
          <w:lang w:eastAsia="zh-CN"/>
        </w:rPr>
        <w:t xml:space="preserve"> (Cell 1), an</w:t>
      </w:r>
      <w:r w:rsidRPr="00765AA8">
        <w:rPr>
          <w:rFonts w:cs="v4.2.0"/>
          <w:sz w:val="24"/>
          <w:szCs w:val="24"/>
        </w:rPr>
        <w:t xml:space="preserve"> FR1 or FR2 deactivated SCell (Cell 2) and an FR1 or FR2 neighbour cell (Cell 3) on the same frequency as the SCell (Cell 2), another FR1 or FR2 deactivated SCell (Cell 4) and an FR1 or FR2 neighbour cell (Cell 5) on the same frequency as the SCell (Cell 4).</w:t>
      </w:r>
    </w:p>
    <w:p w14:paraId="24B68DEF" w14:textId="7748870B" w:rsidR="00F710AA" w:rsidRPr="00A7467D" w:rsidRDefault="00E15551" w:rsidP="00E15551">
      <w:pPr>
        <w:pStyle w:val="a8"/>
        <w:numPr>
          <w:ilvl w:val="0"/>
          <w:numId w:val="6"/>
        </w:numPr>
        <w:ind w:firstLineChars="0"/>
        <w:jc w:val="both"/>
        <w:rPr>
          <w:rFonts w:eastAsiaTheme="minorEastAsia"/>
          <w:sz w:val="24"/>
          <w:szCs w:val="24"/>
          <w:lang w:eastAsia="zh-CN"/>
        </w:rPr>
      </w:pPr>
      <w:r w:rsidRPr="00765AA8">
        <w:rPr>
          <w:rFonts w:eastAsiaTheme="minorEastAsia" w:hint="eastAsia"/>
          <w:sz w:val="24"/>
          <w:szCs w:val="24"/>
          <w:lang w:eastAsia="zh-CN"/>
        </w:rPr>
        <w:t>T</w:t>
      </w:r>
      <w:r w:rsidRPr="00765AA8">
        <w:rPr>
          <w:rFonts w:eastAsiaTheme="minorEastAsia"/>
          <w:sz w:val="24"/>
          <w:szCs w:val="24"/>
          <w:lang w:eastAsia="zh-CN"/>
        </w:rPr>
        <w:t xml:space="preserve">est requirements to define a new </w:t>
      </w:r>
      <w:r w:rsidRPr="00765AA8">
        <w:rPr>
          <w:rFonts w:cs="v4.2.0"/>
          <w:sz w:val="24"/>
          <w:szCs w:val="24"/>
        </w:rPr>
        <w:t>measurement reporting delay accuracy.</w:t>
      </w:r>
    </w:p>
    <w:p w14:paraId="06009C64" w14:textId="3EA82CAE" w:rsidR="00E15551" w:rsidRPr="00765AA8" w:rsidRDefault="00F710AA" w:rsidP="00E15551">
      <w:pPr>
        <w:jc w:val="both"/>
        <w:rPr>
          <w:rFonts w:eastAsiaTheme="minorEastAsia"/>
          <w:b/>
          <w:sz w:val="24"/>
          <w:szCs w:val="24"/>
          <w:lang w:eastAsia="zh-CN"/>
        </w:rPr>
      </w:pPr>
      <w:r w:rsidRPr="00765AA8">
        <w:rPr>
          <w:rFonts w:eastAsiaTheme="minorEastAsia" w:hint="eastAsia"/>
          <w:b/>
          <w:sz w:val="24"/>
          <w:szCs w:val="24"/>
          <w:lang w:eastAsia="zh-CN"/>
        </w:rPr>
        <w:t>P</w:t>
      </w:r>
      <w:r w:rsidRPr="00765AA8">
        <w:rPr>
          <w:rFonts w:eastAsiaTheme="minorEastAsia"/>
          <w:b/>
          <w:sz w:val="24"/>
          <w:szCs w:val="24"/>
          <w:lang w:eastAsia="zh-CN"/>
        </w:rPr>
        <w:t xml:space="preserve">roposal 3: </w:t>
      </w:r>
      <w:bookmarkStart w:id="4" w:name="OLE_LINK27"/>
      <w:r w:rsidR="00C130EF" w:rsidRPr="00765AA8">
        <w:rPr>
          <w:rFonts w:eastAsiaTheme="minorEastAsia"/>
          <w:b/>
          <w:sz w:val="24"/>
          <w:szCs w:val="24"/>
          <w:lang w:eastAsia="zh-CN"/>
        </w:rPr>
        <w:t xml:space="preserve">The following points should be considered in the performance requirements </w:t>
      </w:r>
      <w:r w:rsidR="00E15551" w:rsidRPr="00765AA8">
        <w:rPr>
          <w:rFonts w:eastAsiaTheme="minorEastAsia"/>
          <w:b/>
          <w:sz w:val="24"/>
          <w:szCs w:val="24"/>
          <w:lang w:eastAsia="zh-CN"/>
        </w:rPr>
        <w:t>for Solution 3 of the CSSF reduction:</w:t>
      </w:r>
      <w:bookmarkEnd w:id="4"/>
    </w:p>
    <w:p w14:paraId="607C5E33" w14:textId="7A8ED085" w:rsidR="00E15551" w:rsidRPr="00765AA8" w:rsidRDefault="00E15551" w:rsidP="00696002">
      <w:pPr>
        <w:spacing w:after="120"/>
        <w:ind w:left="840" w:hanging="408"/>
        <w:jc w:val="both"/>
        <w:rPr>
          <w:rFonts w:eastAsiaTheme="minorEastAsia"/>
          <w:b/>
          <w:sz w:val="24"/>
          <w:szCs w:val="24"/>
          <w:lang w:eastAsia="zh-CN"/>
        </w:rPr>
      </w:pPr>
      <w:r w:rsidRPr="00765AA8">
        <w:rPr>
          <w:rFonts w:eastAsiaTheme="minorEastAsia"/>
          <w:b/>
          <w:sz w:val="24"/>
          <w:szCs w:val="24"/>
          <w:lang w:eastAsia="zh-CN"/>
        </w:rPr>
        <w:t>1.</w:t>
      </w:r>
      <w:r w:rsidRPr="00765AA8">
        <w:rPr>
          <w:rFonts w:eastAsiaTheme="minorEastAsia"/>
          <w:b/>
          <w:sz w:val="24"/>
          <w:szCs w:val="24"/>
          <w:lang w:eastAsia="zh-CN"/>
        </w:rPr>
        <w:tab/>
        <w:t>Test parameters of Cell amount</w:t>
      </w:r>
      <w:r w:rsidR="003E7F8A" w:rsidRPr="00765AA8">
        <w:rPr>
          <w:rFonts w:eastAsiaTheme="minorEastAsia"/>
          <w:b/>
          <w:sz w:val="24"/>
          <w:szCs w:val="24"/>
          <w:lang w:eastAsia="zh-CN"/>
        </w:rPr>
        <w:t xml:space="preserve">, for instance </w:t>
      </w:r>
      <w:r w:rsidRPr="00765AA8">
        <w:rPr>
          <w:rFonts w:eastAsiaTheme="minorEastAsia"/>
          <w:b/>
          <w:sz w:val="24"/>
          <w:szCs w:val="24"/>
          <w:lang w:eastAsia="zh-CN"/>
        </w:rPr>
        <w:t xml:space="preserve">at least 5. (e.g. an FR1 </w:t>
      </w:r>
      <w:proofErr w:type="spellStart"/>
      <w:r w:rsidRPr="00765AA8">
        <w:rPr>
          <w:rFonts w:eastAsiaTheme="minorEastAsia"/>
          <w:b/>
          <w:sz w:val="24"/>
          <w:szCs w:val="24"/>
          <w:lang w:eastAsia="zh-CN"/>
        </w:rPr>
        <w:t>PCell</w:t>
      </w:r>
      <w:proofErr w:type="spellEnd"/>
      <w:r w:rsidRPr="00765AA8">
        <w:rPr>
          <w:rFonts w:eastAsiaTheme="minorEastAsia"/>
          <w:b/>
          <w:sz w:val="24"/>
          <w:szCs w:val="24"/>
          <w:lang w:eastAsia="zh-CN"/>
        </w:rPr>
        <w:t xml:space="preserve"> (Cell 1); an FR1 or FR2 deactivated SCell (Cell 2) and an FR1 or FR2 neighbour cell (Cell 3) on the same frequency as the SCell (Cell 2); FR1 or FR2 deactivated SCell (Cell 4) and an FR1 or FR2 neighbour cell (Cell 5) on the same frequency as the SCell (Cell 4).)</w:t>
      </w:r>
    </w:p>
    <w:p w14:paraId="5529B4EA" w14:textId="1E36BB5F" w:rsidR="00F710AA" w:rsidRPr="00765AA8" w:rsidRDefault="00E15551" w:rsidP="00781161">
      <w:pPr>
        <w:spacing w:after="120"/>
        <w:ind w:left="12" w:firstLine="420"/>
        <w:jc w:val="both"/>
        <w:rPr>
          <w:rFonts w:eastAsiaTheme="minorEastAsia"/>
          <w:b/>
          <w:sz w:val="24"/>
          <w:szCs w:val="24"/>
          <w:lang w:eastAsia="zh-CN"/>
        </w:rPr>
      </w:pPr>
      <w:r w:rsidRPr="00765AA8">
        <w:rPr>
          <w:rFonts w:eastAsiaTheme="minorEastAsia"/>
          <w:b/>
          <w:sz w:val="24"/>
          <w:szCs w:val="24"/>
          <w:lang w:eastAsia="zh-CN"/>
        </w:rPr>
        <w:t>2.</w:t>
      </w:r>
      <w:r w:rsidRPr="00765AA8">
        <w:rPr>
          <w:rFonts w:eastAsiaTheme="minorEastAsia"/>
          <w:b/>
          <w:sz w:val="24"/>
          <w:szCs w:val="24"/>
          <w:lang w:eastAsia="zh-CN"/>
        </w:rPr>
        <w:tab/>
        <w:t>Test requirements to define a new measurement reporting delay accuracy.</w:t>
      </w:r>
    </w:p>
    <w:p w14:paraId="45C83251" w14:textId="77777777" w:rsidR="00F73E6D" w:rsidRPr="00805386" w:rsidRDefault="00F73E6D" w:rsidP="007A7559">
      <w:pPr>
        <w:jc w:val="both"/>
        <w:rPr>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496BE701" w14:textId="264A92B4" w:rsidR="001C3D0E" w:rsidRPr="00765AA8" w:rsidRDefault="001C3D0E" w:rsidP="001C3D0E">
      <w:pPr>
        <w:jc w:val="both"/>
        <w:rPr>
          <w:b/>
          <w:sz w:val="24"/>
          <w:szCs w:val="24"/>
          <w:lang w:eastAsia="zh-CN"/>
        </w:rPr>
      </w:pPr>
      <w:r w:rsidRPr="00765AA8">
        <w:rPr>
          <w:b/>
          <w:sz w:val="24"/>
          <w:szCs w:val="24"/>
          <w:lang w:eastAsia="zh-CN"/>
        </w:rPr>
        <w:t xml:space="preserve">Proposal 1: </w:t>
      </w:r>
      <w:r w:rsidR="003E7F8A" w:rsidRPr="00765AA8">
        <w:rPr>
          <w:b/>
          <w:sz w:val="24"/>
          <w:szCs w:val="24"/>
          <w:lang w:eastAsia="zh-CN"/>
        </w:rPr>
        <w:t>Define test case(s) for L3 measurement enhancement by optimizing Rx BSF. The detailed test case list and test configuration are to be further discussed with more progress on the core part discussion.</w:t>
      </w:r>
    </w:p>
    <w:p w14:paraId="6A6A5DD1" w14:textId="77777777" w:rsidR="003E7F8A" w:rsidRPr="00765AA8" w:rsidRDefault="003E7F8A" w:rsidP="003E7F8A">
      <w:pPr>
        <w:jc w:val="both"/>
        <w:rPr>
          <w:rFonts w:eastAsiaTheme="minorEastAsia"/>
          <w:b/>
          <w:sz w:val="24"/>
          <w:szCs w:val="24"/>
          <w:lang w:eastAsia="zh-CN"/>
        </w:rPr>
      </w:pPr>
      <w:r w:rsidRPr="00765AA8">
        <w:rPr>
          <w:rFonts w:eastAsiaTheme="minorEastAsia"/>
          <w:b/>
          <w:sz w:val="24"/>
          <w:szCs w:val="24"/>
          <w:lang w:eastAsia="zh-CN"/>
        </w:rPr>
        <w:t>Proposal 2:</w:t>
      </w:r>
      <w:r w:rsidRPr="00765AA8">
        <w:rPr>
          <w:b/>
          <w:sz w:val="24"/>
          <w:szCs w:val="24"/>
        </w:rPr>
        <w:t xml:space="preserve"> RAN 4 needs to discuss whether or not to define a new test set for Solution 1 to verify whether or not UE achieve this enhancement. </w:t>
      </w:r>
    </w:p>
    <w:p w14:paraId="6CAB379E" w14:textId="77777777" w:rsidR="00C130EF" w:rsidRPr="00765AA8" w:rsidRDefault="00C130EF" w:rsidP="00C130EF">
      <w:pPr>
        <w:jc w:val="both"/>
        <w:rPr>
          <w:rFonts w:eastAsiaTheme="minorEastAsia"/>
          <w:b/>
          <w:sz w:val="24"/>
          <w:szCs w:val="24"/>
          <w:lang w:eastAsia="zh-CN"/>
        </w:rPr>
      </w:pPr>
      <w:r w:rsidRPr="00765AA8">
        <w:rPr>
          <w:rFonts w:eastAsiaTheme="minorEastAsia" w:hint="eastAsia"/>
          <w:b/>
          <w:sz w:val="24"/>
          <w:szCs w:val="24"/>
          <w:lang w:eastAsia="zh-CN"/>
        </w:rPr>
        <w:t>P</w:t>
      </w:r>
      <w:r w:rsidRPr="00765AA8">
        <w:rPr>
          <w:rFonts w:eastAsiaTheme="minorEastAsia"/>
          <w:b/>
          <w:sz w:val="24"/>
          <w:szCs w:val="24"/>
          <w:lang w:eastAsia="zh-CN"/>
        </w:rPr>
        <w:t>roposal 3: The following points should be considered in the performance requirements for Solution 3 of the CSSF reduction:</w:t>
      </w:r>
    </w:p>
    <w:p w14:paraId="63CFA38A" w14:textId="77777777" w:rsidR="00171AD6" w:rsidRPr="00765AA8" w:rsidRDefault="00171AD6" w:rsidP="00171AD6">
      <w:pPr>
        <w:spacing w:after="120"/>
        <w:ind w:left="840" w:hanging="408"/>
        <w:jc w:val="both"/>
        <w:rPr>
          <w:rFonts w:eastAsiaTheme="minorEastAsia"/>
          <w:b/>
          <w:sz w:val="24"/>
          <w:szCs w:val="24"/>
          <w:lang w:eastAsia="zh-CN"/>
        </w:rPr>
      </w:pPr>
      <w:r w:rsidRPr="00765AA8">
        <w:rPr>
          <w:rFonts w:eastAsiaTheme="minorEastAsia"/>
          <w:b/>
          <w:sz w:val="24"/>
          <w:szCs w:val="24"/>
          <w:lang w:eastAsia="zh-CN"/>
        </w:rPr>
        <w:t>1.</w:t>
      </w:r>
      <w:r w:rsidRPr="00765AA8">
        <w:rPr>
          <w:rFonts w:eastAsiaTheme="minorEastAsia"/>
          <w:b/>
          <w:sz w:val="24"/>
          <w:szCs w:val="24"/>
          <w:lang w:eastAsia="zh-CN"/>
        </w:rPr>
        <w:tab/>
        <w:t xml:space="preserve">Test parameters of Cell amount, for instance at least 5. (e.g. an FR1 </w:t>
      </w:r>
      <w:proofErr w:type="spellStart"/>
      <w:r w:rsidRPr="00765AA8">
        <w:rPr>
          <w:rFonts w:eastAsiaTheme="minorEastAsia"/>
          <w:b/>
          <w:sz w:val="24"/>
          <w:szCs w:val="24"/>
          <w:lang w:eastAsia="zh-CN"/>
        </w:rPr>
        <w:t>PCell</w:t>
      </w:r>
      <w:proofErr w:type="spellEnd"/>
      <w:r w:rsidRPr="00765AA8">
        <w:rPr>
          <w:rFonts w:eastAsiaTheme="minorEastAsia"/>
          <w:b/>
          <w:sz w:val="24"/>
          <w:szCs w:val="24"/>
          <w:lang w:eastAsia="zh-CN"/>
        </w:rPr>
        <w:t xml:space="preserve"> (Cell 1); an FR1 or FR2 deactivated SCell (Cell 2) and an FR1 or FR2 neighbour cell (Cell 3) on the same frequency as the SCell (Cell 2); FR1 or FR2 deactivated SCell (Cell 4) and an FR1 or FR2 neighbour cell (Cell 5) on the same frequency as the SCell (Cell 4).)</w:t>
      </w:r>
    </w:p>
    <w:p w14:paraId="02FE885D" w14:textId="77777777" w:rsidR="00781161" w:rsidRPr="00765AA8" w:rsidRDefault="00781161" w:rsidP="00781161">
      <w:pPr>
        <w:spacing w:after="120"/>
        <w:ind w:left="12" w:firstLine="420"/>
        <w:jc w:val="both"/>
        <w:rPr>
          <w:rFonts w:eastAsiaTheme="minorEastAsia"/>
          <w:b/>
          <w:sz w:val="24"/>
          <w:szCs w:val="24"/>
          <w:lang w:eastAsia="zh-CN"/>
        </w:rPr>
      </w:pPr>
      <w:bookmarkStart w:id="5" w:name="_GoBack"/>
      <w:bookmarkEnd w:id="5"/>
      <w:r w:rsidRPr="00765AA8">
        <w:rPr>
          <w:rFonts w:eastAsiaTheme="minorEastAsia"/>
          <w:b/>
          <w:sz w:val="24"/>
          <w:szCs w:val="24"/>
          <w:lang w:eastAsia="zh-CN"/>
        </w:rPr>
        <w:t>2.</w:t>
      </w:r>
      <w:r w:rsidRPr="00765AA8">
        <w:rPr>
          <w:rFonts w:eastAsiaTheme="minorEastAsia"/>
          <w:b/>
          <w:sz w:val="24"/>
          <w:szCs w:val="24"/>
          <w:lang w:eastAsia="zh-CN"/>
        </w:rPr>
        <w:tab/>
        <w:t>Test requirements to define a new measurement reporting delay accuracy.</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1E885B18" w14:textId="4C38A6F5" w:rsidR="000A078B" w:rsidRPr="00696002" w:rsidRDefault="00AF30C1">
      <w:pPr>
        <w:rPr>
          <w:rFonts w:hint="eastAsia"/>
          <w:sz w:val="24"/>
          <w:szCs w:val="24"/>
        </w:rPr>
      </w:pPr>
      <w:r w:rsidRPr="00AF30C1">
        <w:rPr>
          <w:rFonts w:eastAsiaTheme="minorEastAsia"/>
          <w:sz w:val="24"/>
          <w:szCs w:val="24"/>
          <w:lang w:eastAsia="zh-CN"/>
        </w:rPr>
        <w:t>[1]</w:t>
      </w:r>
      <w:r w:rsidRPr="00AF30C1">
        <w:rPr>
          <w:rFonts w:eastAsia="Batang"/>
          <w:sz w:val="24"/>
          <w:szCs w:val="24"/>
          <w:lang w:eastAsia="zh-CN"/>
        </w:rPr>
        <w:t xml:space="preserve"> </w:t>
      </w:r>
      <w:r w:rsidRPr="00AF30C1">
        <w:rPr>
          <w:rFonts w:eastAsia="Batang"/>
          <w:sz w:val="24"/>
          <w:szCs w:val="24"/>
          <w:lang w:eastAsia="zh-CN"/>
        </w:rPr>
        <w:t>RP-240830</w:t>
      </w:r>
      <w:r w:rsidRPr="00AF30C1">
        <w:rPr>
          <w:rFonts w:eastAsia="Batang"/>
          <w:sz w:val="24"/>
          <w:szCs w:val="24"/>
          <w:lang w:eastAsia="zh-CN"/>
        </w:rPr>
        <w:t xml:space="preserve"> </w:t>
      </w:r>
      <w:r w:rsidRPr="00AF30C1">
        <w:rPr>
          <w:rFonts w:eastAsia="Batang"/>
          <w:sz w:val="24"/>
          <w:szCs w:val="24"/>
          <w:lang w:eastAsia="zh-CN"/>
        </w:rPr>
        <w:t>WID: NR Radio Resource Management (RRM) Phase 5</w:t>
      </w:r>
    </w:p>
    <w:sectPr w:rsidR="000A078B" w:rsidRPr="0069600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AC1E0" w14:textId="77777777" w:rsidR="005F74C1" w:rsidRDefault="005F74C1">
      <w:pPr>
        <w:spacing w:after="0"/>
      </w:pPr>
      <w:r>
        <w:separator/>
      </w:r>
    </w:p>
  </w:endnote>
  <w:endnote w:type="continuationSeparator" w:id="0">
    <w:p w14:paraId="759226C8" w14:textId="77777777" w:rsidR="005F74C1" w:rsidRDefault="005F74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086B1" w14:textId="77777777" w:rsidR="005F74C1" w:rsidRDefault="005F74C1">
      <w:pPr>
        <w:spacing w:after="0"/>
      </w:pPr>
      <w:r>
        <w:separator/>
      </w:r>
    </w:p>
  </w:footnote>
  <w:footnote w:type="continuationSeparator" w:id="0">
    <w:p w14:paraId="6D0E2AAE" w14:textId="77777777" w:rsidR="005F74C1" w:rsidRDefault="005F74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pNaAJTcJxgsAAAA"/>
  </w:docVars>
  <w:rsids>
    <w:rsidRoot w:val="00A22790"/>
    <w:rsid w:val="0000127C"/>
    <w:rsid w:val="000012FB"/>
    <w:rsid w:val="000028C4"/>
    <w:rsid w:val="00003EC2"/>
    <w:rsid w:val="00006064"/>
    <w:rsid w:val="000101C1"/>
    <w:rsid w:val="00012D7C"/>
    <w:rsid w:val="000131D4"/>
    <w:rsid w:val="0001683F"/>
    <w:rsid w:val="000210E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1AD6"/>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B99"/>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51A"/>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227A"/>
    <w:rsid w:val="0068610B"/>
    <w:rsid w:val="006901CA"/>
    <w:rsid w:val="006916D6"/>
    <w:rsid w:val="00692246"/>
    <w:rsid w:val="00696002"/>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3EF7"/>
    <w:rsid w:val="00765AA8"/>
    <w:rsid w:val="00766048"/>
    <w:rsid w:val="0077068C"/>
    <w:rsid w:val="007711B8"/>
    <w:rsid w:val="0077159B"/>
    <w:rsid w:val="00771E1C"/>
    <w:rsid w:val="00781161"/>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231"/>
    <w:rsid w:val="007F7393"/>
    <w:rsid w:val="007F7CA2"/>
    <w:rsid w:val="007F7E14"/>
    <w:rsid w:val="008001CA"/>
    <w:rsid w:val="00800234"/>
    <w:rsid w:val="00801EB4"/>
    <w:rsid w:val="00804945"/>
    <w:rsid w:val="00805386"/>
    <w:rsid w:val="00806D16"/>
    <w:rsid w:val="00807F39"/>
    <w:rsid w:val="00814B83"/>
    <w:rsid w:val="008161F1"/>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67D"/>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30C1"/>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30EF"/>
    <w:rsid w:val="00C14806"/>
    <w:rsid w:val="00C15A38"/>
    <w:rsid w:val="00C15E40"/>
    <w:rsid w:val="00C161BE"/>
    <w:rsid w:val="00C2169A"/>
    <w:rsid w:val="00C239E2"/>
    <w:rsid w:val="00C32655"/>
    <w:rsid w:val="00C338CA"/>
    <w:rsid w:val="00C35CB3"/>
    <w:rsid w:val="00C35E4B"/>
    <w:rsid w:val="00C37748"/>
    <w:rsid w:val="00C402BA"/>
    <w:rsid w:val="00C418A9"/>
    <w:rsid w:val="00C45F26"/>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BE5"/>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0E28"/>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0AA"/>
    <w:rsid w:val="00F71261"/>
    <w:rsid w:val="00F7251E"/>
    <w:rsid w:val="00F72D98"/>
    <w:rsid w:val="00F73E6D"/>
    <w:rsid w:val="00F76B81"/>
    <w:rsid w:val="00F770D2"/>
    <w:rsid w:val="00F83F8A"/>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34"/>
    <w:qFormat/>
    <w:rsid w:val="007D3409"/>
    <w:pPr>
      <w:ind w:firstLineChars="200" w:firstLine="420"/>
    </w:pPr>
  </w:style>
  <w:style w:type="table" w:styleId="aa">
    <w:name w:val="Table Grid"/>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92CB3-B6C9-495A-9ABB-6BCC52C64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2025-03-28T09:39:00Z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