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12E703E4" w:rsidR="009A5D49" w:rsidRPr="00B32702" w:rsidRDefault="00952411" w:rsidP="009A5D49">
      <w:pPr>
        <w:pStyle w:val="Header"/>
        <w:keepLines/>
        <w:tabs>
          <w:tab w:val="right" w:pos="10440"/>
          <w:tab w:val="right" w:pos="13323"/>
        </w:tabs>
        <w:spacing w:before="60" w:after="60"/>
        <w:rPr>
          <w:rFonts w:eastAsia="宋体" w:cs="Arial"/>
          <w:b w:val="0"/>
          <w:sz w:val="24"/>
          <w:szCs w:val="24"/>
          <w:lang w:eastAsia="zh-CN"/>
        </w:rPr>
      </w:pPr>
      <w:r w:rsidRPr="00B32702">
        <w:rPr>
          <w:sz w:val="24"/>
        </w:rPr>
        <w:t>3GPP TSG-RAN WG4 Meeting # 11</w:t>
      </w:r>
      <w:r w:rsidR="00B32702" w:rsidRPr="00B32702">
        <w:rPr>
          <w:sz w:val="24"/>
        </w:rPr>
        <w:t>4bis</w:t>
      </w:r>
      <w:r w:rsidR="009A5D49" w:rsidRPr="00B32702">
        <w:rPr>
          <w:rFonts w:cs="Arial"/>
          <w:sz w:val="24"/>
          <w:szCs w:val="24"/>
        </w:rPr>
        <w:tab/>
      </w:r>
      <w:r w:rsidR="00260EE9" w:rsidRPr="00260EE9">
        <w:rPr>
          <w:rFonts w:cs="Arial"/>
          <w:sz w:val="24"/>
          <w:szCs w:val="24"/>
        </w:rPr>
        <w:t>R4-2503870</w:t>
      </w:r>
      <w:bookmarkStart w:id="0" w:name="_GoBack"/>
      <w:bookmarkEnd w:id="0"/>
    </w:p>
    <w:p w14:paraId="09975624" w14:textId="77777777" w:rsidR="00B32702" w:rsidRPr="00B32702" w:rsidRDefault="00B32702" w:rsidP="00B32702">
      <w:pPr>
        <w:pStyle w:val="Header"/>
        <w:tabs>
          <w:tab w:val="right" w:pos="9781"/>
          <w:tab w:val="right" w:pos="13323"/>
        </w:tabs>
        <w:spacing w:before="60" w:after="60"/>
        <w:outlineLvl w:val="0"/>
        <w:rPr>
          <w:rFonts w:eastAsia="宋体" w:cs="Arial"/>
          <w:b w:val="0"/>
          <w:sz w:val="24"/>
          <w:szCs w:val="24"/>
          <w:lang w:eastAsia="zh-CN"/>
        </w:rPr>
      </w:pPr>
      <w:bookmarkStart w:id="1" w:name="_Hlk194048911"/>
      <w:r w:rsidRPr="00B32702">
        <w:rPr>
          <w:rFonts w:eastAsia="宋体" w:cs="Arial"/>
          <w:sz w:val="24"/>
          <w:szCs w:val="24"/>
          <w:lang w:eastAsia="zh-CN"/>
        </w:rPr>
        <w:t>Wuhan, Hubei, China, 07</w:t>
      </w:r>
      <w:r w:rsidRPr="00B32702">
        <w:rPr>
          <w:rFonts w:eastAsia="宋体" w:cs="Arial"/>
          <w:sz w:val="24"/>
          <w:szCs w:val="24"/>
          <w:vertAlign w:val="superscript"/>
          <w:lang w:eastAsia="zh-CN"/>
        </w:rPr>
        <w:t>th</w:t>
      </w:r>
      <w:r w:rsidRPr="00B32702">
        <w:rPr>
          <w:rFonts w:eastAsia="宋体" w:cs="Arial"/>
          <w:sz w:val="24"/>
          <w:szCs w:val="24"/>
          <w:lang w:eastAsia="zh-CN"/>
        </w:rPr>
        <w:t xml:space="preserve"> – 11</w:t>
      </w:r>
      <w:r w:rsidRPr="00B32702">
        <w:rPr>
          <w:rFonts w:eastAsia="宋体" w:cs="Arial"/>
          <w:sz w:val="24"/>
          <w:szCs w:val="24"/>
          <w:vertAlign w:val="superscript"/>
          <w:lang w:eastAsia="zh-CN"/>
        </w:rPr>
        <w:t>th</w:t>
      </w:r>
      <w:r w:rsidRPr="00B32702">
        <w:rPr>
          <w:rFonts w:eastAsia="宋体" w:cs="Arial"/>
          <w:sz w:val="24"/>
          <w:szCs w:val="24"/>
          <w:lang w:eastAsia="zh-CN"/>
        </w:rPr>
        <w:t xml:space="preserve"> April, 2025</w:t>
      </w:r>
    </w:p>
    <w:bookmarkEnd w:id="1"/>
    <w:p w14:paraId="12C19EE5" w14:textId="77777777" w:rsidR="00DE64A1" w:rsidRPr="00B32702" w:rsidRDefault="00DE64A1" w:rsidP="001F4680">
      <w:pPr>
        <w:pStyle w:val="Footer"/>
        <w:jc w:val="left"/>
        <w:rPr>
          <w:noProof w:val="0"/>
        </w:rPr>
      </w:pPr>
    </w:p>
    <w:p w14:paraId="7F9FBBE7" w14:textId="5E77F2C2" w:rsidR="00DF0231" w:rsidRPr="002D2977" w:rsidRDefault="00DF0231" w:rsidP="00DF0231">
      <w:pPr>
        <w:tabs>
          <w:tab w:val="left" w:pos="1985"/>
        </w:tabs>
        <w:rPr>
          <w:rFonts w:ascii="Arial" w:hAnsi="Arial"/>
          <w:sz w:val="24"/>
          <w:lang w:val="en-US"/>
        </w:rPr>
      </w:pPr>
      <w:r w:rsidRPr="00B32702">
        <w:rPr>
          <w:rFonts w:ascii="Arial" w:hAnsi="Arial"/>
          <w:b/>
          <w:sz w:val="24"/>
          <w:lang w:val="en-US"/>
        </w:rPr>
        <w:t>Agenda item:</w:t>
      </w:r>
      <w:r w:rsidRPr="00B32702">
        <w:rPr>
          <w:rFonts w:ascii="Arial" w:hAnsi="Arial"/>
          <w:sz w:val="24"/>
          <w:lang w:val="en-US"/>
        </w:rPr>
        <w:tab/>
      </w:r>
      <w:r w:rsidR="00EB2276" w:rsidRPr="00B32702">
        <w:rPr>
          <w:rFonts w:ascii="Arial" w:hAnsi="Arial"/>
          <w:sz w:val="24"/>
          <w:lang w:val="en-US"/>
        </w:rPr>
        <w:t>7</w:t>
      </w:r>
      <w:r w:rsidR="00A65CD7" w:rsidRPr="00B32702">
        <w:rPr>
          <w:rFonts w:ascii="Arial" w:hAnsi="Arial"/>
          <w:sz w:val="24"/>
          <w:lang w:val="en-US"/>
        </w:rPr>
        <w:t>.2</w:t>
      </w:r>
      <w:r w:rsidR="00B32702" w:rsidRPr="00B32702">
        <w:rPr>
          <w:rFonts w:ascii="Arial" w:hAnsi="Arial"/>
          <w:sz w:val="24"/>
          <w:lang w:val="en-US"/>
        </w:rPr>
        <w:t>8</w:t>
      </w:r>
      <w:r w:rsidR="00A65CD7" w:rsidRPr="00B32702">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3F0D71E5"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65CD7" w:rsidRPr="00A65CD7">
        <w:rPr>
          <w:rFonts w:ascii="Arial" w:hAnsi="Arial"/>
          <w:sz w:val="24"/>
          <w:lang w:val="en-US"/>
        </w:rPr>
        <w:t>Discussion on RRM requirements for Rel-19 XR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579BB0D8" w14:textId="36BBEA67" w:rsidR="00F709AC" w:rsidRDefault="00F709AC" w:rsidP="00622EBC">
      <w:pPr>
        <w:rPr>
          <w:rFonts w:eastAsiaTheme="minorEastAsia"/>
          <w:lang w:val="en-US" w:eastAsia="zh-CN"/>
        </w:rPr>
      </w:pPr>
      <w:bookmarkStart w:id="2" w:name="_Hlk131426020"/>
      <w:r>
        <w:rPr>
          <w:rFonts w:eastAsiaTheme="minorEastAsia"/>
          <w:lang w:val="en-US" w:eastAsia="zh-CN"/>
        </w:rPr>
        <w:t>In last RAN4 meeting, RAN4 discussed the RRM impacts of the WI with agreements and issues captured in the WF [</w:t>
      </w:r>
      <w:r w:rsidR="00206C3A">
        <w:rPr>
          <w:rFonts w:eastAsiaTheme="minorEastAsia"/>
          <w:lang w:val="en-US" w:eastAsia="zh-CN"/>
        </w:rPr>
        <w:t>1</w:t>
      </w:r>
      <w:r>
        <w:rPr>
          <w:rFonts w:eastAsiaTheme="minorEastAsia"/>
          <w:lang w:val="en-US" w:eastAsia="zh-CN"/>
        </w:rPr>
        <w:t>]. In this contribution, we further provide our views on remaining issues.</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4CD4FD5C" w14:textId="73AB561F" w:rsidR="00367073" w:rsidRDefault="00367073" w:rsidP="00367073">
      <w:pPr>
        <w:pStyle w:val="Heading2"/>
        <w:rPr>
          <w:lang w:val="en-US" w:eastAsia="zh-CN"/>
        </w:rPr>
      </w:pPr>
      <w:r>
        <w:rPr>
          <w:lang w:val="en-US" w:eastAsia="zh-CN"/>
        </w:rPr>
        <w:t xml:space="preserve">2.1 Indication </w:t>
      </w:r>
    </w:p>
    <w:p w14:paraId="22089E3F" w14:textId="661FCC03" w:rsidR="00367073" w:rsidRDefault="00367073" w:rsidP="00367073">
      <w:pPr>
        <w:rPr>
          <w:lang w:val="en-US" w:eastAsia="zh-CN"/>
        </w:rPr>
      </w:pPr>
      <w:r>
        <w:rPr>
          <w:lang w:val="en-US" w:eastAsia="zh-CN"/>
        </w:rPr>
        <w:t xml:space="preserve">In RAN4#113 meeting, there was very controversial discussion on DCI-based indication and RRC-based indication. RAN4 reply the LS in [2]. In the LS reply, RAN4 confirm the DCI-based solution, and at the same time, RAN4 is also discussing the need of semi-static based solution. As commented many times in previous meetings, there is clear benefits of semi-static solution compared with DCI-based solution. </w:t>
      </w:r>
    </w:p>
    <w:p w14:paraId="3FAB98F9" w14:textId="77777777" w:rsidR="00367073" w:rsidRPr="00206C3A" w:rsidRDefault="00367073" w:rsidP="00367073">
      <w:pPr>
        <w:jc w:val="both"/>
        <w:rPr>
          <w:lang w:val="en-US" w:eastAsia="zh-CN"/>
        </w:rPr>
      </w:pPr>
      <w:r w:rsidRPr="00206C3A">
        <w:rPr>
          <w:lang w:val="en-US" w:eastAsia="zh-CN"/>
        </w:rPr>
        <w:t>Benefits of semi-static solution:</w:t>
      </w:r>
    </w:p>
    <w:p w14:paraId="35186A3D" w14:textId="77777777" w:rsidR="00367073" w:rsidRPr="00206C3A" w:rsidRDefault="00367073" w:rsidP="00367073">
      <w:pPr>
        <w:pStyle w:val="ListParagraph"/>
        <w:numPr>
          <w:ilvl w:val="0"/>
          <w:numId w:val="8"/>
        </w:numPr>
        <w:ind w:firstLineChars="0"/>
        <w:jc w:val="both"/>
        <w:rPr>
          <w:lang w:val="en-US" w:eastAsia="zh-CN"/>
        </w:rPr>
      </w:pPr>
      <w:r w:rsidRPr="00206C3A">
        <w:rPr>
          <w:lang w:val="en-US" w:eastAsia="zh-CN"/>
        </w:rPr>
        <w:t>It is less complicated to UE implementation that UE can have a stable long-term measurement pattern.</w:t>
      </w:r>
    </w:p>
    <w:p w14:paraId="04B08194" w14:textId="77777777" w:rsidR="00367073" w:rsidRPr="00206C3A" w:rsidRDefault="00367073" w:rsidP="00367073">
      <w:pPr>
        <w:pStyle w:val="ListParagraph"/>
        <w:numPr>
          <w:ilvl w:val="0"/>
          <w:numId w:val="8"/>
        </w:numPr>
        <w:ind w:firstLineChars="0"/>
        <w:jc w:val="both"/>
        <w:rPr>
          <w:lang w:val="en-US" w:eastAsia="zh-CN"/>
        </w:rPr>
      </w:pPr>
      <w:r w:rsidRPr="00206C3A">
        <w:rPr>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0267AEF6" w14:textId="77777777" w:rsidR="00367073" w:rsidRPr="00206C3A" w:rsidRDefault="00367073" w:rsidP="00367073">
      <w:pPr>
        <w:pStyle w:val="ListParagraph"/>
        <w:numPr>
          <w:ilvl w:val="0"/>
          <w:numId w:val="8"/>
        </w:numPr>
        <w:ind w:firstLineChars="0"/>
        <w:jc w:val="both"/>
        <w:rPr>
          <w:lang w:val="en-US" w:eastAsia="zh-CN"/>
        </w:rPr>
      </w:pPr>
      <w:r w:rsidRPr="00206C3A">
        <w:rPr>
          <w:lang w:val="en-US" w:eastAsia="zh-CN"/>
        </w:rPr>
        <w:t>A single RRC signal has less overhead than DCI which is per-occasion indication.</w:t>
      </w:r>
    </w:p>
    <w:p w14:paraId="5EAFBC94" w14:textId="77777777" w:rsidR="00367073" w:rsidRDefault="00367073" w:rsidP="00367073">
      <w:pPr>
        <w:jc w:val="both"/>
        <w:rPr>
          <w:lang w:val="en-US" w:eastAsia="zh-CN"/>
        </w:rPr>
      </w:pPr>
      <w:r w:rsidRPr="00206C3A">
        <w:rPr>
          <w:lang w:val="en-US" w:eastAsia="zh-CN"/>
        </w:rPr>
        <w:t xml:space="preserve">And </w:t>
      </w:r>
      <w:r>
        <w:rPr>
          <w:lang w:val="en-US" w:eastAsia="zh-CN"/>
        </w:rPr>
        <w:t>it</w:t>
      </w:r>
      <w:r w:rsidRPr="00206C3A">
        <w:rPr>
          <w:lang w:val="en-US" w:eastAsia="zh-CN"/>
        </w:rPr>
        <w:t xml:space="preserve"> can</w:t>
      </w:r>
      <w:r>
        <w:rPr>
          <w:lang w:val="en-US" w:eastAsia="zh-CN"/>
        </w:rPr>
        <w:t xml:space="preserve"> also</w:t>
      </w:r>
      <w:r w:rsidRPr="00206C3A">
        <w:rPr>
          <w:lang w:val="en-US" w:eastAsia="zh-CN"/>
        </w:rPr>
        <w:t xml:space="preserve"> be observed from the discussion and also captured in chairman’s notes, </w:t>
      </w:r>
      <w:r>
        <w:rPr>
          <w:lang w:val="en-US" w:eastAsia="zh-CN"/>
        </w:rPr>
        <w:t>all UE vendors support that semi-static solution can ease UE implementation complexity. One of the major concerns is that whether the RRC-based solution can support the XR service as it is not that flexible as DCI-based solution. It could be observed from the study phase that benefits come from that some XR frame will collides with MG inevitably due to non-integer frame interval. These patterns are not that frequently changed, and semi-static approach can cancel the MG which will collide with XR frame in following several occasions. And with that information, UE can re-arrange the measurement pattern using the available MG.</w:t>
      </w:r>
    </w:p>
    <w:p w14:paraId="16E24FDD" w14:textId="30A28A98" w:rsidR="00367073" w:rsidRPr="005F477B" w:rsidRDefault="00367073" w:rsidP="00367073">
      <w:pPr>
        <w:jc w:val="both"/>
        <w:rPr>
          <w:b/>
          <w:lang w:val="en-US" w:eastAsia="zh-CN"/>
        </w:rPr>
      </w:pPr>
      <w:r w:rsidRPr="005F477B">
        <w:rPr>
          <w:b/>
          <w:lang w:val="en-US" w:eastAsia="zh-CN"/>
        </w:rPr>
        <w:t xml:space="preserve">Observation </w:t>
      </w:r>
      <w:r>
        <w:rPr>
          <w:b/>
          <w:lang w:val="en-US" w:eastAsia="zh-CN"/>
        </w:rPr>
        <w:t>1</w:t>
      </w:r>
      <w:r w:rsidRPr="005F477B">
        <w:rPr>
          <w:b/>
          <w:lang w:val="en-US" w:eastAsia="zh-CN"/>
        </w:rPr>
        <w:t>: Compared with DCI-based solution, semi-static approach has following benefits:</w:t>
      </w:r>
    </w:p>
    <w:p w14:paraId="031E9074" w14:textId="77777777" w:rsidR="00367073" w:rsidRPr="005F477B" w:rsidRDefault="00367073" w:rsidP="00367073">
      <w:pPr>
        <w:pStyle w:val="ListParagraph"/>
        <w:numPr>
          <w:ilvl w:val="0"/>
          <w:numId w:val="8"/>
        </w:numPr>
        <w:ind w:firstLineChars="0"/>
        <w:jc w:val="both"/>
        <w:rPr>
          <w:b/>
          <w:lang w:val="en-US" w:eastAsia="zh-CN"/>
        </w:rPr>
      </w:pPr>
      <w:r w:rsidRPr="005F477B">
        <w:rPr>
          <w:b/>
          <w:lang w:val="en-US" w:eastAsia="zh-CN"/>
        </w:rPr>
        <w:t>It is less complicated to UE implementation that UE can have a stable long-term measurement pattern.</w:t>
      </w:r>
    </w:p>
    <w:p w14:paraId="46986A56" w14:textId="77777777" w:rsidR="00367073" w:rsidRPr="005F477B" w:rsidRDefault="00367073" w:rsidP="00367073">
      <w:pPr>
        <w:pStyle w:val="ListParagraph"/>
        <w:numPr>
          <w:ilvl w:val="0"/>
          <w:numId w:val="8"/>
        </w:numPr>
        <w:ind w:firstLineChars="0"/>
        <w:jc w:val="both"/>
        <w:rPr>
          <w:b/>
          <w:lang w:val="en-US" w:eastAsia="zh-CN"/>
        </w:rPr>
      </w:pPr>
      <w:r w:rsidRPr="005F477B">
        <w:rPr>
          <w:b/>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603447EC" w14:textId="77777777" w:rsidR="00367073" w:rsidRPr="005F477B" w:rsidRDefault="00367073" w:rsidP="00367073">
      <w:pPr>
        <w:pStyle w:val="ListParagraph"/>
        <w:numPr>
          <w:ilvl w:val="0"/>
          <w:numId w:val="8"/>
        </w:numPr>
        <w:ind w:firstLineChars="0"/>
        <w:jc w:val="both"/>
        <w:rPr>
          <w:b/>
          <w:lang w:val="en-US" w:eastAsia="zh-CN"/>
        </w:rPr>
      </w:pPr>
      <w:r w:rsidRPr="005F477B">
        <w:rPr>
          <w:b/>
          <w:lang w:val="en-US" w:eastAsia="zh-CN"/>
        </w:rPr>
        <w:t>A single RRC signal has less overhead than DCI which is per-occasion indication.</w:t>
      </w:r>
    </w:p>
    <w:p w14:paraId="50B8220B" w14:textId="0BF2DC35" w:rsidR="00367073" w:rsidRDefault="00367073" w:rsidP="00367073">
      <w:pPr>
        <w:jc w:val="both"/>
        <w:rPr>
          <w:lang w:val="en-US" w:eastAsia="zh-CN"/>
        </w:rPr>
      </w:pPr>
      <w:r>
        <w:rPr>
          <w:lang w:val="en-US" w:eastAsia="zh-CN"/>
        </w:rPr>
        <w:t xml:space="preserve">However, though the discussion in RAN4 is controversial, we didn’t observe very concrete argument why the semi-static approach is not needed. The arguments are mainly about working procedure wise (e.g. other WG has made decision though we do not agree with the statement). The only technical concern is whether it will lead to UE only supporting semi-status approach if it is allowed. </w:t>
      </w:r>
    </w:p>
    <w:p w14:paraId="66D14355" w14:textId="5F60AA3F" w:rsidR="00367073" w:rsidRDefault="00367073" w:rsidP="00367073">
      <w:pPr>
        <w:jc w:val="both"/>
        <w:rPr>
          <w:lang w:val="en-US" w:eastAsia="zh-CN"/>
        </w:rPr>
      </w:pPr>
      <w:r>
        <w:rPr>
          <w:lang w:val="en-US" w:eastAsia="zh-CN"/>
        </w:rPr>
        <w:t xml:space="preserve">Unfortunately, we don’t have chance to discussed the issue in last RAN4 meeting, the status </w:t>
      </w:r>
      <w:proofErr w:type="gramStart"/>
      <w:r>
        <w:rPr>
          <w:lang w:val="en-US" w:eastAsia="zh-CN"/>
        </w:rPr>
        <w:t>are</w:t>
      </w:r>
      <w:proofErr w:type="gramEnd"/>
      <w:r>
        <w:rPr>
          <w:lang w:val="en-US" w:eastAsia="zh-CN"/>
        </w:rPr>
        <w:t xml:space="preserve"> the same as the meeting before last meeting:</w:t>
      </w:r>
    </w:p>
    <w:tbl>
      <w:tblPr>
        <w:tblStyle w:val="TableGrid"/>
        <w:tblW w:w="0" w:type="auto"/>
        <w:tblLook w:val="04A0" w:firstRow="1" w:lastRow="0" w:firstColumn="1" w:lastColumn="0" w:noHBand="0" w:noVBand="1"/>
      </w:tblPr>
      <w:tblGrid>
        <w:gridCol w:w="9562"/>
      </w:tblGrid>
      <w:tr w:rsidR="00367073" w14:paraId="16C6E0E2" w14:textId="77777777" w:rsidTr="00367073">
        <w:tc>
          <w:tcPr>
            <w:tcW w:w="9562" w:type="dxa"/>
          </w:tcPr>
          <w:p w14:paraId="7FBC84F5" w14:textId="77777777" w:rsidR="00367073" w:rsidRPr="00367073" w:rsidRDefault="00367073" w:rsidP="0036707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367073">
              <w:rPr>
                <w:rFonts w:ascii="Arial" w:eastAsia="Times New Roman" w:hAnsi="Arial"/>
                <w:sz w:val="32"/>
                <w:lang w:eastAsia="en-GB"/>
              </w:rPr>
              <w:lastRenderedPageBreak/>
              <w:t xml:space="preserve">Issue 6-1: </w:t>
            </w:r>
            <w:r w:rsidRPr="00367073">
              <w:rPr>
                <w:rFonts w:ascii="Arial" w:eastAsia="Times New Roman" w:hAnsi="Arial"/>
                <w:sz w:val="32"/>
                <w:lang w:eastAsia="zh-CN"/>
              </w:rPr>
              <w:t>Semi-static schemes</w:t>
            </w:r>
          </w:p>
          <w:p w14:paraId="7E45A91B" w14:textId="77777777" w:rsidR="00367073" w:rsidRPr="00367073" w:rsidRDefault="00367073" w:rsidP="00367073">
            <w:pPr>
              <w:overflowPunct w:val="0"/>
              <w:autoSpaceDE w:val="0"/>
              <w:autoSpaceDN w:val="0"/>
              <w:adjustRightInd w:val="0"/>
              <w:textAlignment w:val="baseline"/>
              <w:rPr>
                <w:rFonts w:eastAsia="Times New Roman"/>
                <w:lang w:eastAsia="zh-CN"/>
              </w:rPr>
            </w:pPr>
            <w:r w:rsidRPr="00367073">
              <w:rPr>
                <w:rFonts w:eastAsia="Times New Roman"/>
                <w:b/>
                <w:lang w:eastAsia="zh-CN"/>
              </w:rPr>
              <w:t xml:space="preserve">&lt;Way forward&gt;: </w:t>
            </w:r>
          </w:p>
          <w:p w14:paraId="5175659F" w14:textId="77777777" w:rsidR="00367073" w:rsidRPr="00367073" w:rsidRDefault="00367073" w:rsidP="00367073">
            <w:pPr>
              <w:numPr>
                <w:ilvl w:val="0"/>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Further discussion based on recommended options</w:t>
            </w:r>
          </w:p>
          <w:p w14:paraId="1FC8657F" w14:textId="77777777" w:rsidR="00367073" w:rsidRPr="00367073" w:rsidRDefault="00367073" w:rsidP="00367073">
            <w:pPr>
              <w:numPr>
                <w:ilvl w:val="1"/>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Option 1: Do not consider semi-static solutions</w:t>
            </w:r>
          </w:p>
          <w:p w14:paraId="65EA7FB8" w14:textId="77777777" w:rsidR="00367073" w:rsidRPr="00367073" w:rsidRDefault="00367073" w:rsidP="00367073">
            <w:pPr>
              <w:numPr>
                <w:ilvl w:val="1"/>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Option 2: RAN4 to further evaluate semi-static skipping indication in addition to DCI-based solution.</w:t>
            </w:r>
          </w:p>
          <w:p w14:paraId="703293BA" w14:textId="77777777" w:rsidR="00367073" w:rsidRPr="00367073" w:rsidRDefault="00367073" w:rsidP="00367073">
            <w:pPr>
              <w:numPr>
                <w:ilvl w:val="2"/>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Option 2a: RRC pattern-based</w:t>
            </w:r>
          </w:p>
          <w:p w14:paraId="5F5A3743" w14:textId="77777777" w:rsidR="00367073" w:rsidRPr="00367073" w:rsidRDefault="00367073" w:rsidP="00367073">
            <w:pPr>
              <w:numPr>
                <w:ilvl w:val="2"/>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Option 2b: MAC CE bitmap for skipping indication</w:t>
            </w:r>
          </w:p>
          <w:p w14:paraId="2306E660" w14:textId="77777777" w:rsidR="00367073" w:rsidRPr="00367073" w:rsidRDefault="00367073" w:rsidP="00367073">
            <w:pPr>
              <w:numPr>
                <w:ilvl w:val="2"/>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Option 2c: RRC configuration patterns with MAC CE activation</w:t>
            </w:r>
          </w:p>
          <w:p w14:paraId="3F14A9E7" w14:textId="734086CB" w:rsidR="00367073" w:rsidRPr="00367073" w:rsidRDefault="00367073" w:rsidP="00367073">
            <w:pPr>
              <w:numPr>
                <w:ilvl w:val="1"/>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 xml:space="preserve">Option 3: Network indicates by RRC which gaps can be </w:t>
            </w:r>
            <w:proofErr w:type="spellStart"/>
            <w:r w:rsidRPr="00367073">
              <w:rPr>
                <w:rFonts w:eastAsia="Times New Roman"/>
                <w:lang w:eastAsia="en-GB"/>
              </w:rPr>
              <w:t>skipped</w:t>
            </w:r>
            <w:proofErr w:type="spellEnd"/>
            <w:r w:rsidRPr="00367073">
              <w:rPr>
                <w:rFonts w:eastAsia="Times New Roman"/>
                <w:lang w:eastAsia="en-GB"/>
              </w:rPr>
              <w:t xml:space="preserve"> via DCI. </w:t>
            </w:r>
          </w:p>
        </w:tc>
      </w:tr>
    </w:tbl>
    <w:p w14:paraId="1A702D66" w14:textId="0D801CF3" w:rsidR="00367073" w:rsidRDefault="00367073" w:rsidP="00367073">
      <w:pPr>
        <w:jc w:val="both"/>
        <w:rPr>
          <w:lang w:val="en-US" w:eastAsia="zh-CN"/>
        </w:rPr>
      </w:pPr>
    </w:p>
    <w:p w14:paraId="06E34BDB" w14:textId="63A2E02C" w:rsidR="00367073" w:rsidRDefault="00367073" w:rsidP="00367073">
      <w:pPr>
        <w:jc w:val="both"/>
        <w:rPr>
          <w:lang w:val="en-US" w:eastAsia="zh-CN"/>
        </w:rPr>
      </w:pPr>
      <w:r>
        <w:rPr>
          <w:lang w:val="en-US" w:eastAsia="zh-CN"/>
        </w:rPr>
        <w:t>As we all know, the semi-static solution is not a pure RAN4 discussion. If it is agreed to be supported, at least RAN2 needs to discuss the MAC-CE/RRC impacts. However, i</w:t>
      </w:r>
      <w:r w:rsidR="00105E0D">
        <w:rPr>
          <w:lang w:val="en-US" w:eastAsia="zh-CN"/>
        </w:rPr>
        <w:t>f</w:t>
      </w:r>
      <w:r>
        <w:rPr>
          <w:lang w:val="en-US" w:eastAsia="zh-CN"/>
        </w:rPr>
        <w:t xml:space="preserve"> this issue </w:t>
      </w:r>
      <w:r w:rsidR="00105E0D">
        <w:rPr>
          <w:lang w:val="en-US" w:eastAsia="zh-CN"/>
        </w:rPr>
        <w:t xml:space="preserve">is </w:t>
      </w:r>
      <w:r>
        <w:rPr>
          <w:lang w:val="en-US" w:eastAsia="zh-CN"/>
        </w:rPr>
        <w:t>keeping untouched in RAN4, other working group will have no time for further discussion even it is agreed to be introduced.</w:t>
      </w:r>
    </w:p>
    <w:p w14:paraId="7237DDCD" w14:textId="6BBF852A" w:rsidR="00367073" w:rsidRDefault="00367073" w:rsidP="00367073">
      <w:pPr>
        <w:jc w:val="both"/>
        <w:rPr>
          <w:lang w:val="en-US" w:eastAsia="zh-CN"/>
        </w:rPr>
      </w:pPr>
      <w:r>
        <w:rPr>
          <w:lang w:val="en-US" w:eastAsia="zh-CN"/>
        </w:rPr>
        <w:t xml:space="preserve">Thus, it is proposed that RAN4 to conclude whether to introduce semi-static indication by RAN4#114bis. </w:t>
      </w:r>
    </w:p>
    <w:p w14:paraId="2D6487EE" w14:textId="3012E776" w:rsidR="00367073" w:rsidRPr="00367073" w:rsidRDefault="00367073" w:rsidP="00367073">
      <w:pPr>
        <w:jc w:val="both"/>
        <w:rPr>
          <w:b/>
          <w:lang w:val="en-US" w:eastAsia="zh-CN"/>
        </w:rPr>
      </w:pPr>
      <w:r w:rsidRPr="00367073">
        <w:rPr>
          <w:b/>
          <w:lang w:val="en-US" w:eastAsia="zh-CN"/>
        </w:rPr>
        <w:t xml:space="preserve">Proposal 1: RAN4 to conclude whether to introduce semi-static indication by RAN4#114bis. </w:t>
      </w:r>
    </w:p>
    <w:p w14:paraId="5358E4B0" w14:textId="389B121E" w:rsidR="00367073" w:rsidRPr="00EB2295" w:rsidRDefault="00367073" w:rsidP="00367073">
      <w:pPr>
        <w:jc w:val="both"/>
        <w:rPr>
          <w:b/>
          <w:lang w:val="en-US" w:eastAsia="zh-CN"/>
        </w:rPr>
      </w:pPr>
      <w:r w:rsidRPr="00EB2295">
        <w:rPr>
          <w:b/>
          <w:lang w:val="en-US" w:eastAsia="zh-CN"/>
        </w:rPr>
        <w:t xml:space="preserve">Proposal </w:t>
      </w:r>
      <w:r>
        <w:rPr>
          <w:b/>
          <w:lang w:val="en-US" w:eastAsia="zh-CN"/>
        </w:rPr>
        <w:t>2</w:t>
      </w:r>
      <w:r w:rsidRPr="00EB2295">
        <w:rPr>
          <w:b/>
          <w:lang w:val="en-US" w:eastAsia="zh-CN"/>
        </w:rPr>
        <w:t>: RAN4 to consider following approach to move forward:</w:t>
      </w:r>
    </w:p>
    <w:p w14:paraId="144A0FCD" w14:textId="77777777" w:rsidR="00367073" w:rsidRPr="00EB2295" w:rsidRDefault="00367073" w:rsidP="00367073">
      <w:pPr>
        <w:pStyle w:val="ListParagraph"/>
        <w:numPr>
          <w:ilvl w:val="0"/>
          <w:numId w:val="11"/>
        </w:numPr>
        <w:ind w:firstLineChars="0"/>
        <w:jc w:val="both"/>
        <w:rPr>
          <w:b/>
          <w:lang w:val="en-US" w:eastAsia="zh-CN"/>
        </w:rPr>
      </w:pPr>
      <w:r w:rsidRPr="00EB2295">
        <w:rPr>
          <w:b/>
          <w:lang w:val="en-US" w:eastAsia="zh-CN"/>
        </w:rPr>
        <w:t>RAN4 to introduce semi-static indication to skip measurement gap.</w:t>
      </w:r>
    </w:p>
    <w:p w14:paraId="32464515" w14:textId="6831066E" w:rsidR="00367073" w:rsidRPr="00367073" w:rsidRDefault="00367073" w:rsidP="00F709AC">
      <w:pPr>
        <w:pStyle w:val="ListParagraph"/>
        <w:numPr>
          <w:ilvl w:val="0"/>
          <w:numId w:val="11"/>
        </w:numPr>
        <w:ind w:firstLineChars="0"/>
        <w:jc w:val="both"/>
        <w:rPr>
          <w:b/>
          <w:lang w:val="en-US" w:eastAsia="zh-CN"/>
        </w:rPr>
      </w:pPr>
      <w:r w:rsidRPr="00EB2295">
        <w:rPr>
          <w:b/>
          <w:lang w:val="en-US" w:eastAsia="zh-CN"/>
        </w:rPr>
        <w:t>RAN4 discuss whether UE is allowed to only support semi-static indication.</w:t>
      </w:r>
    </w:p>
    <w:p w14:paraId="1A29A0B0" w14:textId="4784512D" w:rsidR="00091B62" w:rsidRDefault="00091B62" w:rsidP="00091B62">
      <w:pPr>
        <w:pStyle w:val="Heading2"/>
        <w:rPr>
          <w:lang w:val="en-US" w:eastAsia="zh-CN"/>
        </w:rPr>
      </w:pPr>
      <w:r>
        <w:rPr>
          <w:lang w:val="en-US" w:eastAsia="zh-CN"/>
        </w:rPr>
        <w:t xml:space="preserve">2.2 </w:t>
      </w:r>
      <w:r w:rsidRPr="00251EC0">
        <w:t>Time offset requirement for measurement gap skipping</w:t>
      </w:r>
    </w:p>
    <w:p w14:paraId="770006A8" w14:textId="7B38AC93" w:rsidR="006C4CC2" w:rsidRDefault="00091B62" w:rsidP="00EC71E6">
      <w:pPr>
        <w:jc w:val="both"/>
        <w:rPr>
          <w:rFonts w:eastAsiaTheme="minorEastAsia"/>
          <w:lang w:val="en-US" w:eastAsia="zh-CN"/>
        </w:rPr>
      </w:pPr>
      <w:r w:rsidRPr="00091B62">
        <w:rPr>
          <w:rFonts w:eastAsiaTheme="minorEastAsia"/>
          <w:lang w:val="en-US" w:eastAsia="zh-CN"/>
        </w:rPr>
        <w:t>Regarding the processing time for measurement gap skipping</w:t>
      </w:r>
      <w:r w:rsidR="001133E3">
        <w:rPr>
          <w:rFonts w:eastAsiaTheme="minorEastAsia"/>
          <w:lang w:val="en-US" w:eastAsia="zh-CN"/>
        </w:rPr>
        <w:t xml:space="preserve">, RAN4 achieved following agreements in last meeting. </w:t>
      </w:r>
    </w:p>
    <w:tbl>
      <w:tblPr>
        <w:tblStyle w:val="TableGrid"/>
        <w:tblW w:w="0" w:type="auto"/>
        <w:tblLook w:val="04A0" w:firstRow="1" w:lastRow="0" w:firstColumn="1" w:lastColumn="0" w:noHBand="0" w:noVBand="1"/>
      </w:tblPr>
      <w:tblGrid>
        <w:gridCol w:w="9562"/>
      </w:tblGrid>
      <w:tr w:rsidR="001133E3" w14:paraId="16BB2EBD" w14:textId="77777777" w:rsidTr="001133E3">
        <w:tc>
          <w:tcPr>
            <w:tcW w:w="9562" w:type="dxa"/>
          </w:tcPr>
          <w:p w14:paraId="48829A04" w14:textId="77777777" w:rsidR="001133E3" w:rsidRPr="00251EC0" w:rsidRDefault="001133E3" w:rsidP="001133E3">
            <w:pPr>
              <w:pStyle w:val="Heading2"/>
            </w:pPr>
            <w:r w:rsidRPr="00251EC0">
              <w:t>Issue 4-1: Time offset requirement for measurement gap skipping</w:t>
            </w:r>
          </w:p>
          <w:p w14:paraId="555B5CAD" w14:textId="77777777" w:rsidR="001133E3" w:rsidRPr="00251EC0" w:rsidRDefault="001133E3" w:rsidP="001133E3">
            <w:pPr>
              <w:rPr>
                <w:lang w:eastAsia="zh-CN"/>
              </w:rPr>
            </w:pPr>
            <w:r w:rsidRPr="00251EC0">
              <w:rPr>
                <w:b/>
                <w:lang w:eastAsia="zh-CN"/>
              </w:rPr>
              <w:t>&lt;</w:t>
            </w:r>
            <w:r>
              <w:rPr>
                <w:b/>
                <w:lang w:eastAsia="zh-CN"/>
              </w:rPr>
              <w:t>Agreement</w:t>
            </w:r>
            <w:r w:rsidRPr="00251EC0">
              <w:rPr>
                <w:b/>
                <w:lang w:eastAsia="zh-CN"/>
              </w:rPr>
              <w:t xml:space="preserve">&gt;: </w:t>
            </w:r>
          </w:p>
          <w:p w14:paraId="2CFF2ECB" w14:textId="77777777" w:rsidR="001133E3" w:rsidRDefault="001133E3" w:rsidP="001133E3">
            <w:pPr>
              <w:pStyle w:val="B1"/>
              <w:numPr>
                <w:ilvl w:val="0"/>
                <w:numId w:val="10"/>
              </w:numPr>
              <w:overflowPunct w:val="0"/>
              <w:autoSpaceDE w:val="0"/>
              <w:autoSpaceDN w:val="0"/>
              <w:adjustRightInd w:val="0"/>
              <w:textAlignment w:val="baseline"/>
              <w:rPr>
                <w:lang w:eastAsia="zh-CN"/>
              </w:rPr>
            </w:pPr>
            <w:r>
              <w:rPr>
                <w:lang w:eastAsia="zh-CN"/>
              </w:rPr>
              <w:t xml:space="preserve">Baseline feature 5 </w:t>
            </w:r>
            <w:proofErr w:type="spellStart"/>
            <w:r>
              <w:rPr>
                <w:lang w:eastAsia="zh-CN"/>
              </w:rPr>
              <w:t>ms</w:t>
            </w:r>
            <w:proofErr w:type="spellEnd"/>
          </w:p>
          <w:p w14:paraId="40159328" w14:textId="029AEFBD" w:rsidR="001133E3" w:rsidRPr="001133E3" w:rsidRDefault="001133E3" w:rsidP="001133E3">
            <w:pPr>
              <w:pStyle w:val="B1"/>
              <w:numPr>
                <w:ilvl w:val="0"/>
                <w:numId w:val="10"/>
              </w:numPr>
              <w:overflowPunct w:val="0"/>
              <w:autoSpaceDE w:val="0"/>
              <w:autoSpaceDN w:val="0"/>
              <w:adjustRightInd w:val="0"/>
              <w:textAlignment w:val="baseline"/>
              <w:rPr>
                <w:lang w:eastAsia="zh-CN"/>
              </w:rPr>
            </w:pPr>
            <w:r>
              <w:rPr>
                <w:lang w:eastAsia="zh-CN"/>
              </w:rPr>
              <w:t xml:space="preserve">Optional capability 3 </w:t>
            </w:r>
            <w:proofErr w:type="spellStart"/>
            <w:r>
              <w:rPr>
                <w:lang w:eastAsia="zh-CN"/>
              </w:rPr>
              <w:t>ms</w:t>
            </w:r>
            <w:proofErr w:type="spellEnd"/>
            <w:r>
              <w:rPr>
                <w:lang w:eastAsia="zh-CN"/>
              </w:rPr>
              <w:t>, FFS if any condition is needed</w:t>
            </w:r>
          </w:p>
        </w:tc>
      </w:tr>
    </w:tbl>
    <w:p w14:paraId="484183FB" w14:textId="0CEBC7E8" w:rsidR="001133E3" w:rsidRDefault="001133E3" w:rsidP="00EC71E6">
      <w:pPr>
        <w:jc w:val="both"/>
        <w:rPr>
          <w:rFonts w:eastAsiaTheme="minorEastAsia"/>
          <w:lang w:val="en-US" w:eastAsia="zh-CN"/>
        </w:rPr>
      </w:pPr>
    </w:p>
    <w:p w14:paraId="4C60C322" w14:textId="7636D297" w:rsidR="001133E3" w:rsidRDefault="001133E3" w:rsidP="00EC71E6">
      <w:pPr>
        <w:jc w:val="both"/>
        <w:rPr>
          <w:rFonts w:eastAsiaTheme="minorEastAsia"/>
          <w:lang w:val="en-US" w:eastAsia="zh-CN"/>
        </w:rPr>
      </w:pPr>
      <w:r>
        <w:rPr>
          <w:rFonts w:eastAsiaTheme="minorEastAsia"/>
          <w:lang w:val="en-US" w:eastAsia="zh-CN"/>
        </w:rPr>
        <w:t xml:space="preserve">Regarding the FFS point, as we emphasized several times in last meeting, the way forward that we can compromised to a smaller value which is less than 5 </w:t>
      </w:r>
      <w:proofErr w:type="spellStart"/>
      <w:r>
        <w:rPr>
          <w:rFonts w:eastAsiaTheme="minorEastAsia"/>
          <w:lang w:val="en-US" w:eastAsia="zh-CN"/>
        </w:rPr>
        <w:t>ms</w:t>
      </w:r>
      <w:proofErr w:type="spellEnd"/>
      <w:r>
        <w:rPr>
          <w:rFonts w:eastAsiaTheme="minorEastAsia"/>
          <w:lang w:val="en-US" w:eastAsia="zh-CN"/>
        </w:rPr>
        <w:t xml:space="preserve"> is to limit to certain scenario. From UE implementation perspective, if UE is also need to perform measurement for LTE using MG, </w:t>
      </w:r>
      <w:proofErr w:type="spellStart"/>
      <w:r>
        <w:rPr>
          <w:rFonts w:eastAsiaTheme="minorEastAsia"/>
          <w:lang w:val="en-US" w:eastAsia="zh-CN"/>
        </w:rPr>
        <w:t>gNB</w:t>
      </w:r>
      <w:proofErr w:type="spellEnd"/>
      <w:r>
        <w:rPr>
          <w:rFonts w:eastAsiaTheme="minorEastAsia"/>
          <w:lang w:val="en-US" w:eastAsia="zh-CN"/>
        </w:rPr>
        <w:t xml:space="preserve"> has no idea which the targeting MG is for NR measurement or LTE measurement which is up to UE measurement pattern among different frequency layers/RAT. It may need more processing time to cancel the MG </w:t>
      </w:r>
      <w:r w:rsidR="00105E0D">
        <w:rPr>
          <w:rFonts w:eastAsiaTheme="minorEastAsia"/>
          <w:lang w:val="en-US" w:eastAsia="zh-CN"/>
        </w:rPr>
        <w:t>since</w:t>
      </w:r>
      <w:r>
        <w:rPr>
          <w:rFonts w:eastAsiaTheme="minorEastAsia"/>
          <w:lang w:val="en-US" w:eastAsia="zh-CN"/>
        </w:rPr>
        <w:t xml:space="preserve"> the MG is already scheduled for LTE measurements. As commented by companies when discussing whether to include 3G measurement, it takes longer time than pure NR measurement and it is </w:t>
      </w:r>
      <w:r w:rsidRPr="001133E3">
        <w:rPr>
          <w:rFonts w:eastAsiaTheme="minorEastAsia"/>
          <w:lang w:val="en-US" w:eastAsia="zh-CN"/>
        </w:rPr>
        <w:t>undesirable</w:t>
      </w:r>
      <w:r>
        <w:rPr>
          <w:rFonts w:eastAsiaTheme="minorEastAsia"/>
          <w:lang w:val="en-US" w:eastAsia="zh-CN"/>
        </w:rPr>
        <w:t xml:space="preserve"> to modify the implementation of previous RAT.</w:t>
      </w:r>
    </w:p>
    <w:p w14:paraId="45BA61B5" w14:textId="03B64785" w:rsidR="001133E3" w:rsidRPr="00206C3A" w:rsidRDefault="001133E3" w:rsidP="00EC71E6">
      <w:pPr>
        <w:jc w:val="both"/>
        <w:rPr>
          <w:rFonts w:eastAsiaTheme="minorEastAsia"/>
          <w:b/>
          <w:lang w:val="en-US" w:eastAsia="zh-CN"/>
        </w:rPr>
      </w:pPr>
      <w:r w:rsidRPr="00206C3A">
        <w:rPr>
          <w:rFonts w:eastAsiaTheme="minorEastAsia"/>
          <w:b/>
          <w:lang w:val="en-US" w:eastAsia="zh-CN"/>
        </w:rPr>
        <w:t xml:space="preserve">Observation </w:t>
      </w:r>
      <w:r w:rsidR="008B5F11">
        <w:rPr>
          <w:rFonts w:eastAsiaTheme="minorEastAsia"/>
          <w:b/>
          <w:lang w:val="en-US" w:eastAsia="zh-CN"/>
        </w:rPr>
        <w:t>2</w:t>
      </w:r>
      <w:r w:rsidRPr="00206C3A">
        <w:rPr>
          <w:rFonts w:eastAsiaTheme="minorEastAsia"/>
          <w:b/>
          <w:lang w:val="en-US" w:eastAsia="zh-CN"/>
        </w:rPr>
        <w:t>:</w:t>
      </w:r>
      <w:r w:rsidR="0036638F" w:rsidRPr="00206C3A">
        <w:rPr>
          <w:rFonts w:eastAsiaTheme="minorEastAsia"/>
          <w:b/>
          <w:lang w:val="en-US" w:eastAsia="zh-CN"/>
        </w:rPr>
        <w:t xml:space="preserve"> When the MG is used to perform measurement for NR and LTE, </w:t>
      </w:r>
      <w:proofErr w:type="spellStart"/>
      <w:r w:rsidR="0036638F" w:rsidRPr="00206C3A">
        <w:rPr>
          <w:rFonts w:eastAsiaTheme="minorEastAsia"/>
          <w:b/>
          <w:lang w:val="en-US" w:eastAsia="zh-CN"/>
        </w:rPr>
        <w:t>gNB</w:t>
      </w:r>
      <w:proofErr w:type="spellEnd"/>
      <w:r w:rsidR="0036638F" w:rsidRPr="00206C3A">
        <w:rPr>
          <w:rFonts w:eastAsiaTheme="minorEastAsia"/>
          <w:b/>
          <w:lang w:val="en-US" w:eastAsia="zh-CN"/>
        </w:rPr>
        <w:t xml:space="preserve"> has no idea whether the following MG occasion is for NR or LTE, which is up to UE implementation.</w:t>
      </w:r>
    </w:p>
    <w:p w14:paraId="3716FD16" w14:textId="44ADCB52" w:rsidR="0036638F" w:rsidRPr="00206C3A" w:rsidRDefault="0036638F" w:rsidP="00EC71E6">
      <w:pPr>
        <w:jc w:val="both"/>
        <w:rPr>
          <w:rFonts w:eastAsiaTheme="minorEastAsia"/>
          <w:b/>
          <w:lang w:val="en-US" w:eastAsia="zh-CN"/>
        </w:rPr>
      </w:pPr>
      <w:r w:rsidRPr="00206C3A">
        <w:rPr>
          <w:rFonts w:eastAsiaTheme="minorEastAsia"/>
          <w:b/>
          <w:lang w:val="en-US" w:eastAsia="zh-CN"/>
        </w:rPr>
        <w:t xml:space="preserve">Observation </w:t>
      </w:r>
      <w:r w:rsidR="008B5F11">
        <w:rPr>
          <w:rFonts w:eastAsiaTheme="minorEastAsia"/>
          <w:b/>
          <w:lang w:val="en-US" w:eastAsia="zh-CN"/>
        </w:rPr>
        <w:t>3</w:t>
      </w:r>
      <w:r w:rsidRPr="00206C3A">
        <w:rPr>
          <w:rFonts w:eastAsiaTheme="minorEastAsia"/>
          <w:b/>
          <w:lang w:val="en-US" w:eastAsia="zh-CN"/>
        </w:rPr>
        <w:t>: Longer processing time may</w:t>
      </w:r>
      <w:r w:rsidR="00206C3A" w:rsidRPr="00206C3A">
        <w:rPr>
          <w:rFonts w:eastAsiaTheme="minorEastAsia"/>
          <w:b/>
          <w:lang w:val="en-US" w:eastAsia="zh-CN"/>
        </w:rPr>
        <w:t xml:space="preserve"> </w:t>
      </w:r>
      <w:r w:rsidRPr="00206C3A">
        <w:rPr>
          <w:rFonts w:eastAsiaTheme="minorEastAsia"/>
          <w:b/>
          <w:lang w:val="en-US" w:eastAsia="zh-CN"/>
        </w:rPr>
        <w:t>be needed to c</w:t>
      </w:r>
      <w:r w:rsidR="00206C3A" w:rsidRPr="00206C3A">
        <w:rPr>
          <w:rFonts w:eastAsiaTheme="minorEastAsia"/>
          <w:b/>
          <w:lang w:val="en-US" w:eastAsia="zh-CN"/>
        </w:rPr>
        <w:t>ancel a MG scheduling for LTE measurement, which involving cross-RAT processing.</w:t>
      </w:r>
    </w:p>
    <w:p w14:paraId="2DAD3A32" w14:textId="34D22E96" w:rsidR="00206C3A" w:rsidRDefault="00206C3A" w:rsidP="00EC71E6">
      <w:pPr>
        <w:jc w:val="both"/>
        <w:rPr>
          <w:rFonts w:eastAsiaTheme="minorEastAsia"/>
          <w:lang w:val="en-US" w:eastAsia="zh-CN"/>
        </w:rPr>
      </w:pPr>
      <w:r>
        <w:rPr>
          <w:rFonts w:eastAsiaTheme="minorEastAsia"/>
          <w:lang w:val="en-US" w:eastAsia="zh-CN"/>
        </w:rPr>
        <w:lastRenderedPageBreak/>
        <w:t xml:space="preserve">Based on above conditions, 3 </w:t>
      </w:r>
      <w:proofErr w:type="spellStart"/>
      <w:r>
        <w:rPr>
          <w:rFonts w:eastAsiaTheme="minorEastAsia"/>
          <w:lang w:val="en-US" w:eastAsia="zh-CN"/>
        </w:rPr>
        <w:t>ms</w:t>
      </w:r>
      <w:proofErr w:type="spellEnd"/>
      <w:r>
        <w:rPr>
          <w:rFonts w:eastAsiaTheme="minorEastAsia"/>
          <w:lang w:val="en-US" w:eastAsia="zh-CN"/>
        </w:rPr>
        <w:t xml:space="preserve"> optional capability only apply when UE is only configured with NR measurement.</w:t>
      </w:r>
    </w:p>
    <w:p w14:paraId="7E520036" w14:textId="6283A8E5" w:rsidR="00206C3A" w:rsidRPr="00206C3A" w:rsidRDefault="00206C3A" w:rsidP="00EC71E6">
      <w:pPr>
        <w:jc w:val="both"/>
        <w:rPr>
          <w:rFonts w:eastAsiaTheme="minorEastAsia"/>
          <w:b/>
          <w:lang w:val="en-US" w:eastAsia="zh-CN"/>
        </w:rPr>
      </w:pPr>
      <w:r w:rsidRPr="00206C3A">
        <w:rPr>
          <w:rFonts w:eastAsiaTheme="minorEastAsia"/>
          <w:b/>
          <w:lang w:val="en-US" w:eastAsia="zh-CN"/>
        </w:rPr>
        <w:t xml:space="preserve">Proposal </w:t>
      </w:r>
      <w:r w:rsidR="00423309">
        <w:rPr>
          <w:rFonts w:eastAsiaTheme="minorEastAsia"/>
          <w:b/>
          <w:lang w:val="en-US" w:eastAsia="zh-CN"/>
        </w:rPr>
        <w:t>3</w:t>
      </w:r>
      <w:r w:rsidRPr="00206C3A">
        <w:rPr>
          <w:rFonts w:eastAsiaTheme="minorEastAsia"/>
          <w:b/>
          <w:lang w:val="en-US" w:eastAsia="zh-CN"/>
        </w:rPr>
        <w:t xml:space="preserve">: 3 </w:t>
      </w:r>
      <w:proofErr w:type="spellStart"/>
      <w:r w:rsidRPr="00206C3A">
        <w:rPr>
          <w:rFonts w:eastAsiaTheme="minorEastAsia"/>
          <w:b/>
          <w:lang w:val="en-US" w:eastAsia="zh-CN"/>
        </w:rPr>
        <w:t>ms</w:t>
      </w:r>
      <w:proofErr w:type="spellEnd"/>
      <w:r w:rsidRPr="00206C3A">
        <w:rPr>
          <w:rFonts w:eastAsiaTheme="minorEastAsia"/>
          <w:b/>
          <w:lang w:val="en-US" w:eastAsia="zh-CN"/>
        </w:rPr>
        <w:t xml:space="preserve"> optional capability only apply when UE is only configured with NR measurement.</w:t>
      </w:r>
    </w:p>
    <w:p w14:paraId="7F92E9CD" w14:textId="4ECC628D" w:rsidR="00636E32" w:rsidRDefault="00636E32" w:rsidP="00636E32">
      <w:pPr>
        <w:pStyle w:val="Heading2"/>
        <w:rPr>
          <w:lang w:val="en-US" w:eastAsia="zh-CN"/>
        </w:rPr>
      </w:pPr>
      <w:r>
        <w:rPr>
          <w:lang w:val="en-US" w:eastAsia="zh-CN"/>
        </w:rPr>
        <w:t>2.</w:t>
      </w:r>
      <w:r w:rsidR="00367073">
        <w:rPr>
          <w:lang w:val="en-US" w:eastAsia="zh-CN"/>
        </w:rPr>
        <w:t>3</w:t>
      </w:r>
      <w:r>
        <w:rPr>
          <w:lang w:val="en-US" w:eastAsia="zh-CN"/>
        </w:rPr>
        <w:t xml:space="preserve"> Requirements impacts</w:t>
      </w:r>
    </w:p>
    <w:p w14:paraId="78E70DF4" w14:textId="5B46F036" w:rsidR="001B784B" w:rsidRDefault="00636E32" w:rsidP="00EC71E6">
      <w:pPr>
        <w:jc w:val="both"/>
        <w:rPr>
          <w:lang w:val="en-US" w:eastAsia="zh-CN"/>
        </w:rPr>
      </w:pPr>
      <w:r w:rsidRPr="00636E32">
        <w:rPr>
          <w:lang w:val="en-US" w:eastAsia="zh-CN"/>
        </w:rPr>
        <w:t xml:space="preserve">Regarding how to capture </w:t>
      </w:r>
      <w:r>
        <w:rPr>
          <w:lang w:val="en-US" w:eastAsia="zh-CN"/>
        </w:rPr>
        <w:t>impact of measurement skipping, following options are considered:</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636E32" w14:paraId="4BEC1C99" w14:textId="77777777" w:rsidTr="0002643A">
        <w:tc>
          <w:tcPr>
            <w:tcW w:w="9562" w:type="dxa"/>
          </w:tcPr>
          <w:p w14:paraId="721075B9" w14:textId="77777777" w:rsidR="00275DE4" w:rsidRPr="00251EC0" w:rsidRDefault="00275DE4" w:rsidP="00275DE4">
            <w:pPr>
              <w:pStyle w:val="Heading2"/>
            </w:pPr>
            <w:r w:rsidRPr="00251EC0">
              <w:t>Issue 3-1: How to capture impact of measurement skipping</w:t>
            </w:r>
          </w:p>
          <w:p w14:paraId="14AA7901" w14:textId="77777777" w:rsidR="00367073" w:rsidRPr="00367073" w:rsidRDefault="00367073" w:rsidP="0036707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367073">
              <w:rPr>
                <w:rFonts w:ascii="Arial" w:eastAsia="Times New Roman" w:hAnsi="Arial"/>
                <w:sz w:val="32"/>
                <w:lang w:eastAsia="en-GB"/>
              </w:rPr>
              <w:t xml:space="preserve">Issue 3-1: </w:t>
            </w:r>
            <w:r w:rsidRPr="00367073">
              <w:rPr>
                <w:rFonts w:ascii="Arial" w:eastAsia="Times New Roman" w:hAnsi="Arial"/>
                <w:sz w:val="32"/>
                <w:lang w:eastAsia="zh-CN"/>
              </w:rPr>
              <w:t>Principles for measurement delay calculation</w:t>
            </w:r>
          </w:p>
          <w:p w14:paraId="6AF0E8D6" w14:textId="77777777" w:rsidR="00367073" w:rsidRPr="00367073" w:rsidRDefault="00367073" w:rsidP="00367073">
            <w:pPr>
              <w:overflowPunct w:val="0"/>
              <w:autoSpaceDE w:val="0"/>
              <w:autoSpaceDN w:val="0"/>
              <w:adjustRightInd w:val="0"/>
              <w:textAlignment w:val="baseline"/>
              <w:rPr>
                <w:rFonts w:eastAsia="Times New Roman"/>
                <w:lang w:eastAsia="zh-CN"/>
              </w:rPr>
            </w:pPr>
            <w:r w:rsidRPr="00367073">
              <w:rPr>
                <w:rFonts w:eastAsia="Times New Roman"/>
                <w:b/>
                <w:lang w:eastAsia="zh-CN"/>
              </w:rPr>
              <w:t xml:space="preserve">&lt;Agreement&gt;: </w:t>
            </w:r>
          </w:p>
          <w:p w14:paraId="372152E7" w14:textId="77777777" w:rsidR="00367073" w:rsidRPr="00367073" w:rsidRDefault="00367073" w:rsidP="00367073">
            <w:pPr>
              <w:numPr>
                <w:ilvl w:val="0"/>
                <w:numId w:val="12"/>
              </w:numPr>
              <w:overflowPunct w:val="0"/>
              <w:autoSpaceDE w:val="0"/>
              <w:autoSpaceDN w:val="0"/>
              <w:adjustRightInd w:val="0"/>
              <w:textAlignment w:val="baseline"/>
              <w:rPr>
                <w:rFonts w:eastAsia="Times New Roman"/>
                <w:lang w:eastAsia="zh-CN"/>
              </w:rPr>
            </w:pPr>
            <w:r w:rsidRPr="00367073">
              <w:rPr>
                <w:rFonts w:eastAsia="Times New Roman"/>
                <w:lang w:eastAsia="zh-CN"/>
              </w:rPr>
              <w:t>Follow NR-U-like approach for designing the formulas for measurement delay extension.</w:t>
            </w:r>
          </w:p>
          <w:p w14:paraId="147636D2" w14:textId="77777777" w:rsidR="00367073" w:rsidRPr="00367073" w:rsidRDefault="00367073" w:rsidP="00367073">
            <w:pPr>
              <w:overflowPunct w:val="0"/>
              <w:autoSpaceDE w:val="0"/>
              <w:autoSpaceDN w:val="0"/>
              <w:adjustRightInd w:val="0"/>
              <w:ind w:left="568" w:hanging="284"/>
              <w:textAlignment w:val="baseline"/>
              <w:rPr>
                <w:rFonts w:eastAsia="Times New Roman"/>
                <w:lang w:eastAsia="zh-CN"/>
              </w:rPr>
            </w:pPr>
          </w:p>
          <w:p w14:paraId="1621D408" w14:textId="77777777" w:rsidR="00367073" w:rsidRPr="00367073" w:rsidRDefault="00367073" w:rsidP="0036707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90194450"/>
            <w:bookmarkStart w:id="4" w:name="_Toc190443761"/>
            <w:r w:rsidRPr="00367073">
              <w:rPr>
                <w:rFonts w:ascii="Arial" w:eastAsia="Times New Roman" w:hAnsi="Arial"/>
                <w:sz w:val="32"/>
                <w:lang w:eastAsia="en-GB"/>
              </w:rPr>
              <w:t>Issue 3-2: Formulas for measurement delay extension</w:t>
            </w:r>
            <w:bookmarkEnd w:id="3"/>
            <w:bookmarkEnd w:id="4"/>
          </w:p>
          <w:p w14:paraId="2AD00429" w14:textId="77777777" w:rsidR="00367073" w:rsidRPr="00367073" w:rsidRDefault="00367073" w:rsidP="00367073">
            <w:pPr>
              <w:overflowPunct w:val="0"/>
              <w:autoSpaceDE w:val="0"/>
              <w:autoSpaceDN w:val="0"/>
              <w:adjustRightInd w:val="0"/>
              <w:textAlignment w:val="baseline"/>
              <w:rPr>
                <w:rFonts w:eastAsia="Times New Roman"/>
                <w:lang w:eastAsia="zh-CN"/>
              </w:rPr>
            </w:pPr>
            <w:r w:rsidRPr="00367073">
              <w:rPr>
                <w:rFonts w:eastAsia="Times New Roman"/>
                <w:b/>
                <w:lang w:eastAsia="zh-CN"/>
              </w:rPr>
              <w:t xml:space="preserve">&lt;Way </w:t>
            </w:r>
            <w:proofErr w:type="spellStart"/>
            <w:r w:rsidRPr="00367073">
              <w:rPr>
                <w:rFonts w:eastAsia="Times New Roman"/>
                <w:b/>
                <w:lang w:eastAsia="zh-CN"/>
              </w:rPr>
              <w:t>foward</w:t>
            </w:r>
            <w:proofErr w:type="spellEnd"/>
            <w:r w:rsidRPr="00367073">
              <w:rPr>
                <w:rFonts w:eastAsia="Times New Roman"/>
                <w:b/>
                <w:lang w:eastAsia="zh-CN"/>
              </w:rPr>
              <w:t>&gt;: The purpose of the options provided below is for guidance and not to preclude any other options.</w:t>
            </w:r>
          </w:p>
          <w:p w14:paraId="093C56CA" w14:textId="77777777" w:rsidR="00367073" w:rsidRPr="00367073" w:rsidRDefault="00367073" w:rsidP="00367073">
            <w:pPr>
              <w:numPr>
                <w:ilvl w:val="0"/>
                <w:numId w:val="12"/>
              </w:numPr>
              <w:overflowPunct w:val="0"/>
              <w:autoSpaceDE w:val="0"/>
              <w:autoSpaceDN w:val="0"/>
              <w:adjustRightInd w:val="0"/>
              <w:textAlignment w:val="baseline"/>
              <w:rPr>
                <w:rFonts w:eastAsia="Times New Roman"/>
                <w:lang w:eastAsia="zh-CN"/>
              </w:rPr>
            </w:pPr>
            <w:r w:rsidRPr="00367073">
              <w:rPr>
                <w:rFonts w:eastAsia="Times New Roman"/>
                <w:lang w:eastAsia="zh-CN"/>
              </w:rPr>
              <w:t>Option 1: RAN4 to define measurement delay extension due to measurement skipping for inter-frequency measurements with gap as</w:t>
            </w:r>
          </w:p>
          <w:p w14:paraId="6ADA3834" w14:textId="77777777" w:rsidR="00367073" w:rsidRPr="00367073" w:rsidRDefault="00367073" w:rsidP="00367073">
            <w:pPr>
              <w:numPr>
                <w:ilvl w:val="1"/>
                <w:numId w:val="12"/>
              </w:numPr>
              <w:overflowPunct w:val="0"/>
              <w:autoSpaceDE w:val="0"/>
              <w:autoSpaceDN w:val="0"/>
              <w:adjustRightInd w:val="0"/>
              <w:textAlignment w:val="baseline"/>
              <w:rPr>
                <w:rFonts w:eastAsia="Times New Roman"/>
                <w:lang w:eastAsia="zh-CN"/>
              </w:rPr>
            </w:pPr>
            <w:proofErr w:type="gramStart"/>
            <w:r w:rsidRPr="00367073">
              <w:rPr>
                <w:rFonts w:eastAsia="Times New Roman"/>
                <w:lang w:eastAsia="zh-CN"/>
              </w:rPr>
              <w:t>Max(</w:t>
            </w:r>
            <w:proofErr w:type="gramEnd"/>
            <w:r w:rsidRPr="00367073">
              <w:rPr>
                <w:rFonts w:eastAsia="Times New Roman"/>
                <w:lang w:eastAsia="zh-CN"/>
              </w:rPr>
              <w:t xml:space="preserve">200 </w:t>
            </w:r>
            <w:proofErr w:type="spellStart"/>
            <w:r w:rsidRPr="00367073">
              <w:rPr>
                <w:rFonts w:eastAsia="Times New Roman"/>
                <w:lang w:eastAsia="zh-CN"/>
              </w:rPr>
              <w:t>ms</w:t>
            </w:r>
            <w:proofErr w:type="spellEnd"/>
            <w:r w:rsidRPr="00367073">
              <w:rPr>
                <w:rFonts w:eastAsia="Times New Roman"/>
                <w:lang w:eastAsia="zh-CN"/>
              </w:rPr>
              <w:t xml:space="preserve"> × </w:t>
            </w:r>
            <w:proofErr w:type="spellStart"/>
            <w:r w:rsidRPr="00367073">
              <w:rPr>
                <w:rFonts w:eastAsia="Times New Roman"/>
                <w:lang w:eastAsia="zh-CN"/>
              </w:rPr>
              <w:t>CSSFinter</w:t>
            </w:r>
            <w:proofErr w:type="spellEnd"/>
            <w:r w:rsidRPr="00367073">
              <w:rPr>
                <w:rFonts w:eastAsia="Times New Roman"/>
                <w:lang w:eastAsia="zh-CN"/>
              </w:rPr>
              <w:t xml:space="preserve">, Ceil( 8  * </w:t>
            </w:r>
            <w:proofErr w:type="spellStart"/>
            <w:r w:rsidRPr="00367073">
              <w:rPr>
                <w:rFonts w:eastAsia="Times New Roman"/>
                <w:lang w:eastAsia="zh-CN"/>
              </w:rPr>
              <w:t>Kgap</w:t>
            </w:r>
            <w:proofErr w:type="spellEnd"/>
            <w:r w:rsidRPr="00367073">
              <w:rPr>
                <w:rFonts w:eastAsia="Times New Roman"/>
                <w:lang w:eastAsia="zh-CN"/>
              </w:rPr>
              <w:t xml:space="preserve">) × Max(MGRP , SMTC period) × </w:t>
            </w:r>
            <w:proofErr w:type="spellStart"/>
            <w:r w:rsidRPr="00367073">
              <w:rPr>
                <w:rFonts w:eastAsia="Times New Roman"/>
                <w:lang w:eastAsia="zh-CN"/>
              </w:rPr>
              <w:t>CSSFinter</w:t>
            </w:r>
            <w:proofErr w:type="spellEnd"/>
            <w:r w:rsidRPr="00367073">
              <w:rPr>
                <w:rFonts w:eastAsia="Times New Roman"/>
                <w:lang w:eastAsia="zh-CN"/>
              </w:rPr>
              <w:t xml:space="preserve"> + </w:t>
            </w:r>
            <w:proofErr w:type="spellStart"/>
            <w:r w:rsidRPr="00367073">
              <w:rPr>
                <w:rFonts w:eastAsia="Times New Roman"/>
                <w:lang w:eastAsia="zh-CN"/>
              </w:rPr>
              <w:t>Nskip</w:t>
            </w:r>
            <w:proofErr w:type="spellEnd"/>
            <w:r w:rsidRPr="00367073">
              <w:rPr>
                <w:rFonts w:eastAsia="Times New Roman"/>
                <w:lang w:eastAsia="zh-CN"/>
              </w:rPr>
              <w:t xml:space="preserve"> × Max(MGRP , SMTC period)), </w:t>
            </w:r>
          </w:p>
          <w:p w14:paraId="50AB2544" w14:textId="77777777" w:rsidR="00367073" w:rsidRPr="00367073" w:rsidRDefault="00367073" w:rsidP="00367073">
            <w:pPr>
              <w:numPr>
                <w:ilvl w:val="2"/>
                <w:numId w:val="12"/>
              </w:numPr>
              <w:overflowPunct w:val="0"/>
              <w:autoSpaceDE w:val="0"/>
              <w:autoSpaceDN w:val="0"/>
              <w:adjustRightInd w:val="0"/>
              <w:textAlignment w:val="baseline"/>
              <w:rPr>
                <w:rFonts w:eastAsia="Times New Roman"/>
                <w:lang w:eastAsia="zh-CN"/>
              </w:rPr>
            </w:pPr>
            <w:r w:rsidRPr="00367073">
              <w:rPr>
                <w:rFonts w:eastAsia="Times New Roman"/>
                <w:lang w:eastAsia="zh-CN"/>
              </w:rPr>
              <w:t xml:space="preserve">where </w:t>
            </w:r>
            <w:proofErr w:type="spellStart"/>
            <w:r w:rsidRPr="00367073">
              <w:rPr>
                <w:rFonts w:eastAsia="Times New Roman"/>
                <w:lang w:eastAsia="zh-CN"/>
              </w:rPr>
              <w:t>Nskip</w:t>
            </w:r>
            <w:proofErr w:type="spellEnd"/>
            <w:r w:rsidRPr="00367073">
              <w:rPr>
                <w:rFonts w:eastAsia="Times New Roman"/>
                <w:lang w:eastAsia="zh-CN"/>
              </w:rPr>
              <w:t xml:space="preserve"> is the number </w:t>
            </w:r>
            <w:proofErr w:type="gramStart"/>
            <w:r w:rsidRPr="00367073">
              <w:rPr>
                <w:rFonts w:eastAsia="Times New Roman"/>
                <w:lang w:eastAsia="zh-CN"/>
              </w:rPr>
              <w:t>of  skipped</w:t>
            </w:r>
            <w:proofErr w:type="gramEnd"/>
            <w:r w:rsidRPr="00367073">
              <w:rPr>
                <w:rFonts w:eastAsia="Times New Roman"/>
                <w:lang w:eastAsia="zh-CN"/>
              </w:rPr>
              <w:t xml:space="preserve"> MG occasions in the measurement period.</w:t>
            </w:r>
          </w:p>
          <w:p w14:paraId="50C17DA4" w14:textId="77777777" w:rsidR="00367073" w:rsidRPr="00367073" w:rsidRDefault="00367073" w:rsidP="00367073">
            <w:pPr>
              <w:numPr>
                <w:ilvl w:val="2"/>
                <w:numId w:val="12"/>
              </w:numPr>
              <w:overflowPunct w:val="0"/>
              <w:autoSpaceDE w:val="0"/>
              <w:autoSpaceDN w:val="0"/>
              <w:adjustRightInd w:val="0"/>
              <w:textAlignment w:val="baseline"/>
              <w:rPr>
                <w:rFonts w:eastAsia="Times New Roman"/>
                <w:lang w:eastAsia="zh-CN"/>
              </w:rPr>
            </w:pPr>
            <w:r w:rsidRPr="00367073">
              <w:rPr>
                <w:rFonts w:eastAsia="Times New Roman"/>
                <w:lang w:eastAsia="zh-CN"/>
              </w:rPr>
              <w:t>Use this formula as example and follow similar approach for the other cases.</w:t>
            </w:r>
          </w:p>
          <w:p w14:paraId="29FDD18C" w14:textId="77777777" w:rsidR="00367073" w:rsidRPr="00367073" w:rsidRDefault="00367073" w:rsidP="00367073">
            <w:pPr>
              <w:numPr>
                <w:ilvl w:val="0"/>
                <w:numId w:val="4"/>
              </w:numPr>
              <w:overflowPunct w:val="0"/>
              <w:autoSpaceDE w:val="0"/>
              <w:autoSpaceDN w:val="0"/>
              <w:adjustRightInd w:val="0"/>
              <w:spacing w:after="160" w:line="259" w:lineRule="auto"/>
              <w:contextualSpacing/>
              <w:textAlignment w:val="baseline"/>
              <w:rPr>
                <w:rFonts w:eastAsia="Times New Roman"/>
                <w:lang w:val="en-US" w:eastAsia="en-GB"/>
              </w:rPr>
            </w:pPr>
            <w:r w:rsidRPr="00367073">
              <w:rPr>
                <w:rFonts w:eastAsia="Times New Roman"/>
                <w:lang w:eastAsia="zh-CN"/>
              </w:rPr>
              <w:t>Option 2: RAN4 to define measurement delay extension due to measurement skipping for inter-frequency measurements with gap as</w:t>
            </w:r>
            <w:r w:rsidRPr="00367073">
              <w:rPr>
                <w:rFonts w:eastAsia="Times New Roman"/>
                <w:lang w:eastAsia="en-GB"/>
              </w:rPr>
              <w:t xml:space="preserve"> </w:t>
            </w:r>
          </w:p>
          <w:p w14:paraId="095CC0F4" w14:textId="77777777" w:rsidR="00367073" w:rsidRPr="00367073" w:rsidRDefault="00367073" w:rsidP="00367073">
            <w:pPr>
              <w:numPr>
                <w:ilvl w:val="1"/>
                <w:numId w:val="4"/>
              </w:numPr>
              <w:overflowPunct w:val="0"/>
              <w:autoSpaceDE w:val="0"/>
              <w:autoSpaceDN w:val="0"/>
              <w:adjustRightInd w:val="0"/>
              <w:spacing w:after="160" w:line="259" w:lineRule="auto"/>
              <w:contextualSpacing/>
              <w:textAlignment w:val="baseline"/>
              <w:rPr>
                <w:rFonts w:eastAsia="Times New Roman"/>
                <w:lang w:val="en-US" w:eastAsia="en-GB"/>
              </w:rPr>
            </w:pPr>
            <w:proofErr w:type="gramStart"/>
            <w:r w:rsidRPr="00367073">
              <w:rPr>
                <w:rFonts w:eastAsia="Times New Roman"/>
                <w:lang w:eastAsia="en-GB"/>
              </w:rPr>
              <w:t>Max(</w:t>
            </w:r>
            <w:proofErr w:type="gramEnd"/>
            <w:r w:rsidRPr="00367073">
              <w:rPr>
                <w:rFonts w:eastAsia="Times New Roman"/>
                <w:lang w:eastAsia="en-GB"/>
              </w:rPr>
              <w:t xml:space="preserve">200 </w:t>
            </w:r>
            <w:proofErr w:type="spellStart"/>
            <w:r w:rsidRPr="00367073">
              <w:rPr>
                <w:rFonts w:eastAsia="Times New Roman"/>
                <w:lang w:eastAsia="en-GB"/>
              </w:rPr>
              <w:t>ms</w:t>
            </w:r>
            <w:proofErr w:type="spellEnd"/>
            <w:r w:rsidRPr="00367073">
              <w:rPr>
                <w:rFonts w:eastAsia="Times New Roman"/>
                <w:lang w:eastAsia="en-GB"/>
              </w:rPr>
              <w:t xml:space="preserve">, Ceil(( 8 + </w:t>
            </w:r>
            <w:proofErr w:type="spellStart"/>
            <w:r w:rsidRPr="00367073">
              <w:rPr>
                <w:rFonts w:eastAsia="Times New Roman"/>
                <w:lang w:eastAsia="en-GB"/>
              </w:rPr>
              <w:t>N</w:t>
            </w:r>
            <w:r w:rsidRPr="00367073">
              <w:rPr>
                <w:rFonts w:eastAsia="Times New Roman"/>
                <w:vertAlign w:val="subscript"/>
                <w:lang w:eastAsia="en-GB"/>
              </w:rPr>
              <w:t>skip</w:t>
            </w:r>
            <w:proofErr w:type="spellEnd"/>
            <w:r w:rsidRPr="00367073">
              <w:rPr>
                <w:rFonts w:eastAsia="Times New Roman"/>
                <w:lang w:eastAsia="en-GB"/>
              </w:rPr>
              <w:t xml:space="preserve"> </w:t>
            </w:r>
            <w:r w:rsidRPr="00367073">
              <w:rPr>
                <w:rFonts w:eastAsia="Times New Roman"/>
                <w:lang w:val="en-US" w:eastAsia="en-GB"/>
              </w:rPr>
              <w:t>)</w:t>
            </w:r>
            <w:r w:rsidRPr="00367073">
              <w:rPr>
                <w:rFonts w:eastAsia="Times New Roman"/>
                <w:lang w:eastAsia="en-GB"/>
              </w:rPr>
              <w:t xml:space="preserve"> * </w:t>
            </w:r>
            <w:proofErr w:type="spellStart"/>
            <w:r w:rsidRPr="00367073">
              <w:rPr>
                <w:rFonts w:eastAsia="Times New Roman"/>
                <w:lang w:eastAsia="en-GB"/>
              </w:rPr>
              <w:t>K</w:t>
            </w:r>
            <w:r w:rsidRPr="00367073">
              <w:rPr>
                <w:rFonts w:eastAsia="Times New Roman"/>
                <w:vertAlign w:val="subscript"/>
                <w:lang w:eastAsia="en-GB"/>
              </w:rPr>
              <w:t>gap</w:t>
            </w:r>
            <w:proofErr w:type="spellEnd"/>
            <w:r w:rsidRPr="00367073">
              <w:rPr>
                <w:rFonts w:eastAsia="Times New Roman"/>
                <w:lang w:eastAsia="en-GB"/>
              </w:rPr>
              <w:t xml:space="preserve">) </w:t>
            </w:r>
            <w:r w:rsidRPr="00367073">
              <w:rPr>
                <w:rFonts w:ascii="Symbol" w:eastAsia="Symbol" w:hAnsi="Symbol" w:cs="Symbol"/>
                <w:szCs w:val="18"/>
                <w:lang w:eastAsia="en-GB"/>
              </w:rPr>
              <w:sym w:font="Symbol" w:char="F0B4"/>
            </w:r>
            <w:r w:rsidRPr="00367073">
              <w:rPr>
                <w:rFonts w:eastAsia="Times New Roman"/>
                <w:lang w:eastAsia="en-GB"/>
              </w:rPr>
              <w:t xml:space="preserve"> Max(MGRP</w:t>
            </w:r>
            <w:r w:rsidRPr="00367073">
              <w:rPr>
                <w:rFonts w:eastAsia="Times New Roman" w:cs="Arial"/>
                <w:vertAlign w:val="superscript"/>
                <w:lang w:eastAsia="zh-CN"/>
              </w:rPr>
              <w:t xml:space="preserve"> </w:t>
            </w:r>
            <w:r w:rsidRPr="00367073">
              <w:rPr>
                <w:rFonts w:eastAsia="Times New Roman"/>
                <w:lang w:eastAsia="en-GB"/>
              </w:rPr>
              <w:t>, SMTC period</w:t>
            </w:r>
            <w:r w:rsidRPr="00367073">
              <w:rPr>
                <w:rFonts w:ascii="Malgun Gothic" w:eastAsia="Malgun Gothic" w:hAnsi="Malgun Gothic"/>
                <w:lang w:eastAsia="zh-TW"/>
              </w:rPr>
              <w:t>)</w:t>
            </w:r>
            <w:r w:rsidRPr="00367073">
              <w:rPr>
                <w:rFonts w:eastAsia="Times New Roman"/>
                <w:lang w:eastAsia="en-GB"/>
              </w:rPr>
              <w:t xml:space="preserve">) </w:t>
            </w:r>
            <w:r w:rsidRPr="00367073">
              <w:rPr>
                <w:rFonts w:ascii="Symbol" w:eastAsia="Symbol" w:hAnsi="Symbol" w:cs="Symbol"/>
                <w:szCs w:val="18"/>
                <w:lang w:eastAsia="en-GB"/>
              </w:rPr>
              <w:sym w:font="Symbol" w:char="F0B4"/>
            </w:r>
            <w:r w:rsidRPr="00367073">
              <w:rPr>
                <w:rFonts w:eastAsia="Times New Roman"/>
                <w:lang w:eastAsia="en-GB"/>
              </w:rPr>
              <w:t xml:space="preserve"> </w:t>
            </w:r>
            <w:proofErr w:type="spellStart"/>
            <w:r w:rsidRPr="00367073">
              <w:rPr>
                <w:rFonts w:eastAsia="Times New Roman"/>
                <w:lang w:eastAsia="en-GB"/>
              </w:rPr>
              <w:t>CSSF</w:t>
            </w:r>
            <w:r w:rsidRPr="00367073">
              <w:rPr>
                <w:rFonts w:eastAsia="Times New Roman"/>
                <w:vertAlign w:val="subscript"/>
                <w:lang w:eastAsia="en-GB"/>
              </w:rPr>
              <w:t>inter</w:t>
            </w:r>
            <w:proofErr w:type="spellEnd"/>
          </w:p>
          <w:p w14:paraId="466302FE" w14:textId="77777777" w:rsidR="00367073" w:rsidRPr="00367073" w:rsidRDefault="00367073" w:rsidP="00367073">
            <w:pPr>
              <w:numPr>
                <w:ilvl w:val="2"/>
                <w:numId w:val="4"/>
              </w:numPr>
              <w:overflowPunct w:val="0"/>
              <w:autoSpaceDE w:val="0"/>
              <w:autoSpaceDN w:val="0"/>
              <w:adjustRightInd w:val="0"/>
              <w:textAlignment w:val="baseline"/>
              <w:rPr>
                <w:rFonts w:eastAsia="Times New Roman"/>
                <w:lang w:eastAsia="zh-CN"/>
              </w:rPr>
            </w:pPr>
            <w:r w:rsidRPr="00367073">
              <w:rPr>
                <w:rFonts w:eastAsia="Times New Roman"/>
                <w:lang w:eastAsia="zh-CN"/>
              </w:rPr>
              <w:t xml:space="preserve">where </w:t>
            </w:r>
            <w:proofErr w:type="spellStart"/>
            <w:r w:rsidRPr="00367073">
              <w:rPr>
                <w:rFonts w:eastAsia="Times New Roman"/>
                <w:lang w:eastAsia="zh-CN"/>
              </w:rPr>
              <w:t>Nskip</w:t>
            </w:r>
            <w:proofErr w:type="spellEnd"/>
            <w:r w:rsidRPr="00367073">
              <w:rPr>
                <w:rFonts w:eastAsia="Times New Roman"/>
                <w:lang w:eastAsia="zh-CN"/>
              </w:rPr>
              <w:t xml:space="preserve"> is the number </w:t>
            </w:r>
            <w:proofErr w:type="gramStart"/>
            <w:r w:rsidRPr="00367073">
              <w:rPr>
                <w:rFonts w:eastAsia="Times New Roman"/>
                <w:lang w:eastAsia="zh-CN"/>
              </w:rPr>
              <w:t>of  skipped</w:t>
            </w:r>
            <w:proofErr w:type="gramEnd"/>
            <w:r w:rsidRPr="00367073">
              <w:rPr>
                <w:rFonts w:eastAsia="Times New Roman"/>
                <w:lang w:eastAsia="zh-CN"/>
              </w:rPr>
              <w:t xml:space="preserve"> MG occasions in the measurement period.</w:t>
            </w:r>
          </w:p>
          <w:p w14:paraId="5F76A682" w14:textId="77777777" w:rsidR="00367073" w:rsidRPr="00367073" w:rsidRDefault="00367073" w:rsidP="00367073">
            <w:pPr>
              <w:numPr>
                <w:ilvl w:val="2"/>
                <w:numId w:val="12"/>
              </w:numPr>
              <w:overflowPunct w:val="0"/>
              <w:autoSpaceDE w:val="0"/>
              <w:autoSpaceDN w:val="0"/>
              <w:adjustRightInd w:val="0"/>
              <w:spacing w:after="160" w:line="259" w:lineRule="auto"/>
              <w:contextualSpacing/>
              <w:textAlignment w:val="baseline"/>
              <w:rPr>
                <w:rFonts w:eastAsia="Times New Roman"/>
                <w:lang w:eastAsia="zh-CN"/>
              </w:rPr>
            </w:pPr>
            <w:r w:rsidRPr="00367073">
              <w:rPr>
                <w:rFonts w:eastAsia="Times New Roman"/>
                <w:lang w:eastAsia="zh-CN"/>
              </w:rPr>
              <w:t>Use this formula as example and follow similar approach for the other cases.</w:t>
            </w:r>
          </w:p>
          <w:p w14:paraId="53CF1F2E" w14:textId="46FDE0EB" w:rsidR="00636E32" w:rsidRPr="00636E32" w:rsidRDefault="00636E32" w:rsidP="00367073">
            <w:pPr>
              <w:pStyle w:val="ListParagraph"/>
              <w:overflowPunct w:val="0"/>
              <w:autoSpaceDE w:val="0"/>
              <w:autoSpaceDN w:val="0"/>
              <w:adjustRightInd w:val="0"/>
              <w:ind w:left="2160" w:firstLineChars="0" w:firstLine="0"/>
              <w:textAlignment w:val="baseline"/>
              <w:rPr>
                <w:lang w:eastAsia="zh-CN"/>
              </w:rPr>
            </w:pPr>
          </w:p>
        </w:tc>
      </w:tr>
    </w:tbl>
    <w:p w14:paraId="4B7A22BB" w14:textId="65DEBA11" w:rsidR="00636E32" w:rsidRDefault="00636E32" w:rsidP="00EC71E6">
      <w:pPr>
        <w:jc w:val="both"/>
        <w:rPr>
          <w:lang w:val="en-US" w:eastAsia="zh-CN"/>
        </w:rPr>
      </w:pPr>
    </w:p>
    <w:p w14:paraId="2C950D25" w14:textId="69E42DD3" w:rsidR="00367073" w:rsidRDefault="00423309" w:rsidP="00EC71E6">
      <w:pPr>
        <w:jc w:val="both"/>
        <w:rPr>
          <w:lang w:val="en-US" w:eastAsia="zh-CN"/>
        </w:rPr>
      </w:pPr>
      <w:r>
        <w:rPr>
          <w:lang w:val="en-US" w:eastAsia="zh-CN"/>
        </w:rPr>
        <w:t>It is agreed to following NR-U approach to extend the measurement period requirements. Regarding the detailed formula, option 2 is preferred. For option 1, the extended measurement occasions are not scaled by CSSF, it somehow meanings UE shall prioritize the measurement on certain carriers. However, when a certain MG is skipped, we cannot determine on which carriers the MG is used for measurement, which is up to UE implementation.</w:t>
      </w:r>
    </w:p>
    <w:p w14:paraId="71BED7A2" w14:textId="3C5E47E5" w:rsidR="00423309" w:rsidRPr="00423309" w:rsidRDefault="00423309" w:rsidP="00EC71E6">
      <w:pPr>
        <w:jc w:val="both"/>
        <w:rPr>
          <w:b/>
          <w:lang w:val="en-US" w:eastAsia="zh-CN"/>
        </w:rPr>
      </w:pPr>
      <w:r w:rsidRPr="00423309">
        <w:rPr>
          <w:b/>
          <w:lang w:val="en-US" w:eastAsia="zh-CN"/>
        </w:rPr>
        <w:t>Proposal 4: Use following formula to define the delay extension. The all candidate carriers using the MG shall be extended.</w:t>
      </w:r>
    </w:p>
    <w:p w14:paraId="79E983E9" w14:textId="77777777" w:rsidR="00423309" w:rsidRPr="00367073" w:rsidRDefault="00423309" w:rsidP="00423309">
      <w:pPr>
        <w:numPr>
          <w:ilvl w:val="0"/>
          <w:numId w:val="4"/>
        </w:numPr>
        <w:overflowPunct w:val="0"/>
        <w:autoSpaceDE w:val="0"/>
        <w:autoSpaceDN w:val="0"/>
        <w:adjustRightInd w:val="0"/>
        <w:spacing w:after="160" w:line="259" w:lineRule="auto"/>
        <w:contextualSpacing/>
        <w:textAlignment w:val="baseline"/>
        <w:rPr>
          <w:rFonts w:eastAsia="Times New Roman"/>
          <w:b/>
          <w:lang w:val="en-US" w:eastAsia="en-GB"/>
        </w:rPr>
      </w:pPr>
      <w:r w:rsidRPr="00367073">
        <w:rPr>
          <w:rFonts w:eastAsia="Times New Roman"/>
          <w:b/>
          <w:lang w:eastAsia="zh-CN"/>
        </w:rPr>
        <w:t>Option 2: RAN4 to define measurement delay extension due to measurement skipping for inter-frequency measurements with gap as</w:t>
      </w:r>
      <w:r w:rsidRPr="00367073">
        <w:rPr>
          <w:rFonts w:eastAsia="Times New Roman"/>
          <w:b/>
          <w:lang w:eastAsia="en-GB"/>
        </w:rPr>
        <w:t xml:space="preserve"> </w:t>
      </w:r>
    </w:p>
    <w:p w14:paraId="0E766D2C" w14:textId="77777777" w:rsidR="00423309" w:rsidRPr="00367073" w:rsidRDefault="00423309" w:rsidP="00423309">
      <w:pPr>
        <w:numPr>
          <w:ilvl w:val="1"/>
          <w:numId w:val="4"/>
        </w:numPr>
        <w:overflowPunct w:val="0"/>
        <w:autoSpaceDE w:val="0"/>
        <w:autoSpaceDN w:val="0"/>
        <w:adjustRightInd w:val="0"/>
        <w:spacing w:after="160" w:line="259" w:lineRule="auto"/>
        <w:contextualSpacing/>
        <w:textAlignment w:val="baseline"/>
        <w:rPr>
          <w:rFonts w:eastAsia="Times New Roman"/>
          <w:b/>
          <w:lang w:val="en-US" w:eastAsia="en-GB"/>
        </w:rPr>
      </w:pPr>
      <w:proofErr w:type="gramStart"/>
      <w:r w:rsidRPr="00367073">
        <w:rPr>
          <w:rFonts w:eastAsia="Times New Roman"/>
          <w:b/>
          <w:lang w:eastAsia="en-GB"/>
        </w:rPr>
        <w:t>Max(</w:t>
      </w:r>
      <w:proofErr w:type="gramEnd"/>
      <w:r w:rsidRPr="00367073">
        <w:rPr>
          <w:rFonts w:eastAsia="Times New Roman"/>
          <w:b/>
          <w:lang w:eastAsia="en-GB"/>
        </w:rPr>
        <w:t xml:space="preserve">200 </w:t>
      </w:r>
      <w:proofErr w:type="spellStart"/>
      <w:r w:rsidRPr="00367073">
        <w:rPr>
          <w:rFonts w:eastAsia="Times New Roman"/>
          <w:b/>
          <w:lang w:eastAsia="en-GB"/>
        </w:rPr>
        <w:t>ms</w:t>
      </w:r>
      <w:proofErr w:type="spellEnd"/>
      <w:r w:rsidRPr="00367073">
        <w:rPr>
          <w:rFonts w:eastAsia="Times New Roman"/>
          <w:b/>
          <w:lang w:eastAsia="en-GB"/>
        </w:rPr>
        <w:t xml:space="preserve">, Ceil(( 8 + </w:t>
      </w:r>
      <w:proofErr w:type="spellStart"/>
      <w:r w:rsidRPr="00367073">
        <w:rPr>
          <w:rFonts w:eastAsia="Times New Roman"/>
          <w:b/>
          <w:lang w:eastAsia="en-GB"/>
        </w:rPr>
        <w:t>N</w:t>
      </w:r>
      <w:r w:rsidRPr="00367073">
        <w:rPr>
          <w:rFonts w:eastAsia="Times New Roman"/>
          <w:b/>
          <w:vertAlign w:val="subscript"/>
          <w:lang w:eastAsia="en-GB"/>
        </w:rPr>
        <w:t>skip</w:t>
      </w:r>
      <w:proofErr w:type="spellEnd"/>
      <w:r w:rsidRPr="00367073">
        <w:rPr>
          <w:rFonts w:eastAsia="Times New Roman"/>
          <w:b/>
          <w:lang w:eastAsia="en-GB"/>
        </w:rPr>
        <w:t xml:space="preserve"> </w:t>
      </w:r>
      <w:r w:rsidRPr="00367073">
        <w:rPr>
          <w:rFonts w:eastAsia="Times New Roman"/>
          <w:b/>
          <w:lang w:val="en-US" w:eastAsia="en-GB"/>
        </w:rPr>
        <w:t>)</w:t>
      </w:r>
      <w:r w:rsidRPr="00367073">
        <w:rPr>
          <w:rFonts w:eastAsia="Times New Roman"/>
          <w:b/>
          <w:lang w:eastAsia="en-GB"/>
        </w:rPr>
        <w:t xml:space="preserve"> * </w:t>
      </w:r>
      <w:proofErr w:type="spellStart"/>
      <w:r w:rsidRPr="00367073">
        <w:rPr>
          <w:rFonts w:eastAsia="Times New Roman"/>
          <w:b/>
          <w:lang w:eastAsia="en-GB"/>
        </w:rPr>
        <w:t>K</w:t>
      </w:r>
      <w:r w:rsidRPr="00367073">
        <w:rPr>
          <w:rFonts w:eastAsia="Times New Roman"/>
          <w:b/>
          <w:vertAlign w:val="subscript"/>
          <w:lang w:eastAsia="en-GB"/>
        </w:rPr>
        <w:t>gap</w:t>
      </w:r>
      <w:proofErr w:type="spellEnd"/>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Max(MGRP</w:t>
      </w:r>
      <w:r w:rsidRPr="00367073">
        <w:rPr>
          <w:rFonts w:eastAsia="Times New Roman" w:cs="Arial"/>
          <w:b/>
          <w:vertAlign w:val="superscript"/>
          <w:lang w:eastAsia="zh-CN"/>
        </w:rPr>
        <w:t xml:space="preserve"> </w:t>
      </w:r>
      <w:r w:rsidRPr="00367073">
        <w:rPr>
          <w:rFonts w:eastAsia="Times New Roman"/>
          <w:b/>
          <w:lang w:eastAsia="en-GB"/>
        </w:rPr>
        <w:t>, SMTC period</w:t>
      </w:r>
      <w:r w:rsidRPr="00367073">
        <w:rPr>
          <w:rFonts w:ascii="Malgun Gothic" w:eastAsia="Malgun Gothic" w:hAnsi="Malgun Gothic"/>
          <w:b/>
          <w:lang w:eastAsia="zh-TW"/>
        </w:rPr>
        <w:t>)</w:t>
      </w:r>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w:t>
      </w:r>
      <w:proofErr w:type="spellStart"/>
      <w:r w:rsidRPr="00367073">
        <w:rPr>
          <w:rFonts w:eastAsia="Times New Roman"/>
          <w:b/>
          <w:lang w:eastAsia="en-GB"/>
        </w:rPr>
        <w:t>CSSF</w:t>
      </w:r>
      <w:r w:rsidRPr="00367073">
        <w:rPr>
          <w:rFonts w:eastAsia="Times New Roman"/>
          <w:b/>
          <w:vertAlign w:val="subscript"/>
          <w:lang w:eastAsia="en-GB"/>
        </w:rPr>
        <w:t>inter</w:t>
      </w:r>
      <w:proofErr w:type="spellEnd"/>
    </w:p>
    <w:p w14:paraId="7046D745" w14:textId="77777777" w:rsidR="00423309" w:rsidRPr="00367073" w:rsidRDefault="00423309" w:rsidP="00423309">
      <w:pPr>
        <w:numPr>
          <w:ilvl w:val="2"/>
          <w:numId w:val="4"/>
        </w:numPr>
        <w:overflowPunct w:val="0"/>
        <w:autoSpaceDE w:val="0"/>
        <w:autoSpaceDN w:val="0"/>
        <w:adjustRightInd w:val="0"/>
        <w:textAlignment w:val="baseline"/>
        <w:rPr>
          <w:rFonts w:eastAsia="Times New Roman"/>
          <w:b/>
          <w:lang w:eastAsia="zh-CN"/>
        </w:rPr>
      </w:pPr>
      <w:r w:rsidRPr="00367073">
        <w:rPr>
          <w:rFonts w:eastAsia="Times New Roman"/>
          <w:b/>
          <w:lang w:eastAsia="zh-CN"/>
        </w:rPr>
        <w:t xml:space="preserve">where </w:t>
      </w:r>
      <w:proofErr w:type="spellStart"/>
      <w:r w:rsidRPr="00367073">
        <w:rPr>
          <w:rFonts w:eastAsia="Times New Roman"/>
          <w:b/>
          <w:lang w:eastAsia="zh-CN"/>
        </w:rPr>
        <w:t>Nskip</w:t>
      </w:r>
      <w:proofErr w:type="spellEnd"/>
      <w:r w:rsidRPr="00367073">
        <w:rPr>
          <w:rFonts w:eastAsia="Times New Roman"/>
          <w:b/>
          <w:lang w:eastAsia="zh-CN"/>
        </w:rPr>
        <w:t xml:space="preserve"> is the number </w:t>
      </w:r>
      <w:proofErr w:type="gramStart"/>
      <w:r w:rsidRPr="00367073">
        <w:rPr>
          <w:rFonts w:eastAsia="Times New Roman"/>
          <w:b/>
          <w:lang w:eastAsia="zh-CN"/>
        </w:rPr>
        <w:t>of  skipped</w:t>
      </w:r>
      <w:proofErr w:type="gramEnd"/>
      <w:r w:rsidRPr="00367073">
        <w:rPr>
          <w:rFonts w:eastAsia="Times New Roman"/>
          <w:b/>
          <w:lang w:eastAsia="zh-CN"/>
        </w:rPr>
        <w:t xml:space="preserve"> MG occasions in the measurement period.</w:t>
      </w:r>
    </w:p>
    <w:p w14:paraId="07F8F223" w14:textId="77777777" w:rsidR="00423309" w:rsidRPr="00423309" w:rsidRDefault="00423309" w:rsidP="00EC71E6">
      <w:pPr>
        <w:jc w:val="both"/>
        <w:rPr>
          <w:lang w:eastAsia="zh-CN"/>
        </w:rPr>
      </w:pPr>
    </w:p>
    <w:p w14:paraId="32338B5A" w14:textId="48BCB281" w:rsidR="00B50A29" w:rsidRDefault="00B50A29" w:rsidP="00B50A29">
      <w:pPr>
        <w:pStyle w:val="Heading2"/>
        <w:rPr>
          <w:lang w:val="en-US" w:eastAsia="zh-CN"/>
        </w:rPr>
      </w:pPr>
      <w:r>
        <w:rPr>
          <w:lang w:val="en-US" w:eastAsia="zh-CN"/>
        </w:rPr>
        <w:lastRenderedPageBreak/>
        <w:t xml:space="preserve">2.4 </w:t>
      </w:r>
      <w:r w:rsidRPr="00251EC0">
        <w:t>UE assistance information</w:t>
      </w:r>
    </w:p>
    <w:p w14:paraId="6A72E12E" w14:textId="317040E0" w:rsidR="00367073" w:rsidRDefault="00B50A29" w:rsidP="00EC71E6">
      <w:pPr>
        <w:jc w:val="both"/>
        <w:rPr>
          <w:lang w:val="en-US" w:eastAsia="zh-CN"/>
        </w:rPr>
      </w:pPr>
      <w:r>
        <w:rPr>
          <w:lang w:val="en-US" w:eastAsia="zh-CN"/>
        </w:rPr>
        <w:t>RAN4 spend most online time to discuss whether to introduce UAI and the requirements impacts with following agreements:</w:t>
      </w:r>
    </w:p>
    <w:tbl>
      <w:tblPr>
        <w:tblStyle w:val="TableGrid"/>
        <w:tblW w:w="0" w:type="auto"/>
        <w:tblLook w:val="04A0" w:firstRow="1" w:lastRow="0" w:firstColumn="1" w:lastColumn="0" w:noHBand="0" w:noVBand="1"/>
      </w:tblPr>
      <w:tblGrid>
        <w:gridCol w:w="9562"/>
      </w:tblGrid>
      <w:tr w:rsidR="00B50A29" w14:paraId="0A014638" w14:textId="77777777" w:rsidTr="00B50A29">
        <w:tc>
          <w:tcPr>
            <w:tcW w:w="9562" w:type="dxa"/>
          </w:tcPr>
          <w:p w14:paraId="5C46FB25" w14:textId="77777777" w:rsidR="00B50A29" w:rsidRPr="00B50A29" w:rsidRDefault="00B50A29" w:rsidP="00B50A2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B50A29">
              <w:rPr>
                <w:rFonts w:ascii="Arial" w:eastAsia="Times New Roman" w:hAnsi="Arial"/>
                <w:sz w:val="32"/>
                <w:lang w:eastAsia="en-GB"/>
              </w:rPr>
              <w:t xml:space="preserve">Issue 5-1: </w:t>
            </w:r>
            <w:r w:rsidRPr="00B50A29">
              <w:rPr>
                <w:rFonts w:ascii="Arial" w:eastAsia="Times New Roman" w:hAnsi="Arial"/>
                <w:sz w:val="32"/>
                <w:lang w:eastAsia="zh-CN"/>
              </w:rPr>
              <w:t>General on UAI</w:t>
            </w:r>
          </w:p>
          <w:p w14:paraId="2A1D9FD2" w14:textId="77777777" w:rsidR="00B50A29" w:rsidRPr="00B50A29" w:rsidRDefault="00B50A29" w:rsidP="00B50A29">
            <w:pPr>
              <w:overflowPunct w:val="0"/>
              <w:autoSpaceDE w:val="0"/>
              <w:autoSpaceDN w:val="0"/>
              <w:adjustRightInd w:val="0"/>
              <w:textAlignment w:val="baseline"/>
              <w:rPr>
                <w:rFonts w:eastAsia="Times New Roman"/>
                <w:b/>
                <w:lang w:eastAsia="zh-CN"/>
              </w:rPr>
            </w:pPr>
            <w:r w:rsidRPr="00B50A29">
              <w:rPr>
                <w:rFonts w:eastAsia="Times New Roman"/>
                <w:b/>
                <w:lang w:eastAsia="zh-CN"/>
              </w:rPr>
              <w:t>&lt;Agreement&gt;:</w:t>
            </w:r>
          </w:p>
          <w:p w14:paraId="4D890BE9" w14:textId="77777777" w:rsidR="00B50A29" w:rsidRPr="00B50A29" w:rsidRDefault="00B50A29" w:rsidP="00B50A29">
            <w:pPr>
              <w:numPr>
                <w:ilvl w:val="0"/>
                <w:numId w:val="15"/>
              </w:numPr>
              <w:overflowPunct w:val="0"/>
              <w:autoSpaceDE w:val="0"/>
              <w:autoSpaceDN w:val="0"/>
              <w:adjustRightInd w:val="0"/>
              <w:textAlignment w:val="baseline"/>
              <w:rPr>
                <w:rFonts w:eastAsia="Times New Roman"/>
                <w:bCs/>
                <w:lang w:eastAsia="zh-CN"/>
              </w:rPr>
            </w:pPr>
            <w:r w:rsidRPr="00B50A29">
              <w:rPr>
                <w:rFonts w:eastAsia="Times New Roman"/>
                <w:bCs/>
                <w:lang w:eastAsia="zh-CN"/>
              </w:rPr>
              <w:t>Agree to define UAI based on the following assumptions, and further discuss the content of UAI</w:t>
            </w:r>
          </w:p>
          <w:p w14:paraId="1D9AD492" w14:textId="77777777" w:rsidR="00B50A29" w:rsidRPr="00B50A29" w:rsidRDefault="00B50A29" w:rsidP="00B50A29">
            <w:pPr>
              <w:numPr>
                <w:ilvl w:val="0"/>
                <w:numId w:val="14"/>
              </w:numPr>
              <w:overflowPunct w:val="0"/>
              <w:autoSpaceDE w:val="0"/>
              <w:autoSpaceDN w:val="0"/>
              <w:adjustRightInd w:val="0"/>
              <w:textAlignment w:val="baseline"/>
              <w:rPr>
                <w:rFonts w:eastAsia="Times New Roman"/>
                <w:lang w:eastAsia="zh-CN"/>
              </w:rPr>
            </w:pPr>
            <w:r w:rsidRPr="00B50A29">
              <w:rPr>
                <w:rFonts w:eastAsia="Times New Roman"/>
                <w:lang w:eastAsia="zh-CN"/>
              </w:rPr>
              <w:t xml:space="preserve">RAN4 will not specify any explicit or implicit requirement or expectation on </w:t>
            </w:r>
            <w:proofErr w:type="spellStart"/>
            <w:r w:rsidRPr="00B50A29">
              <w:rPr>
                <w:rFonts w:eastAsia="Times New Roman"/>
                <w:lang w:eastAsia="zh-CN"/>
              </w:rPr>
              <w:t>gNB</w:t>
            </w:r>
            <w:proofErr w:type="spellEnd"/>
            <w:r w:rsidRPr="00B50A29">
              <w:rPr>
                <w:rFonts w:eastAsia="Times New Roman"/>
                <w:lang w:eastAsia="zh-CN"/>
              </w:rPr>
              <w:t xml:space="preserve"> behaviour in response to any XR UAI (from RAN4 perspective)</w:t>
            </w:r>
          </w:p>
          <w:p w14:paraId="57D9A03B" w14:textId="77777777" w:rsidR="00B50A29" w:rsidRPr="00B50A29" w:rsidRDefault="00B50A29" w:rsidP="00B50A29">
            <w:pPr>
              <w:numPr>
                <w:ilvl w:val="0"/>
                <w:numId w:val="14"/>
              </w:numPr>
              <w:overflowPunct w:val="0"/>
              <w:autoSpaceDE w:val="0"/>
              <w:autoSpaceDN w:val="0"/>
              <w:adjustRightInd w:val="0"/>
              <w:textAlignment w:val="baseline"/>
              <w:rPr>
                <w:rFonts w:eastAsia="Times New Roman"/>
                <w:lang w:eastAsia="zh-CN"/>
              </w:rPr>
            </w:pPr>
            <w:r w:rsidRPr="00B50A29">
              <w:rPr>
                <w:rFonts w:eastAsia="Times New Roman"/>
                <w:lang w:eastAsia="zh-CN"/>
              </w:rPr>
              <w:t>Not define UE behaviour and the corresponding requirements based on UAI</w:t>
            </w:r>
          </w:p>
          <w:p w14:paraId="52E4E44E" w14:textId="77777777" w:rsidR="00B50A29" w:rsidRPr="00B50A29" w:rsidRDefault="00B50A29" w:rsidP="00B50A29">
            <w:pPr>
              <w:numPr>
                <w:ilvl w:val="0"/>
                <w:numId w:val="14"/>
              </w:numPr>
              <w:overflowPunct w:val="0"/>
              <w:autoSpaceDE w:val="0"/>
              <w:autoSpaceDN w:val="0"/>
              <w:adjustRightInd w:val="0"/>
              <w:textAlignment w:val="baseline"/>
              <w:rPr>
                <w:rFonts w:eastAsia="Times New Roman"/>
                <w:lang w:eastAsia="zh-CN"/>
              </w:rPr>
            </w:pPr>
            <w:r w:rsidRPr="00B50A29">
              <w:rPr>
                <w:rFonts w:eastAsia="Times New Roman"/>
                <w:lang w:eastAsia="zh-CN"/>
              </w:rPr>
              <w:t xml:space="preserve">Supporting of UAI is optional for UE with optional UE capability. </w:t>
            </w:r>
          </w:p>
          <w:p w14:paraId="32175B41" w14:textId="77777777" w:rsidR="00B50A29" w:rsidRPr="00B50A29" w:rsidRDefault="00B50A29" w:rsidP="00B50A29">
            <w:pPr>
              <w:overflowPunct w:val="0"/>
              <w:autoSpaceDE w:val="0"/>
              <w:autoSpaceDN w:val="0"/>
              <w:adjustRightInd w:val="0"/>
              <w:textAlignment w:val="baseline"/>
              <w:rPr>
                <w:rFonts w:eastAsia="Times New Roman"/>
                <w:b/>
                <w:lang w:eastAsia="zh-CN"/>
              </w:rPr>
            </w:pPr>
            <w:r w:rsidRPr="00B50A29">
              <w:rPr>
                <w:rFonts w:eastAsia="Times New Roman"/>
                <w:b/>
                <w:lang w:eastAsia="zh-CN"/>
              </w:rPr>
              <w:t xml:space="preserve">&lt;Way forward&gt;: </w:t>
            </w:r>
          </w:p>
          <w:p w14:paraId="45149B10" w14:textId="77777777" w:rsidR="00B50A29" w:rsidRPr="00B50A29" w:rsidRDefault="00B50A29" w:rsidP="00B50A29">
            <w:pPr>
              <w:numPr>
                <w:ilvl w:val="1"/>
                <w:numId w:val="13"/>
              </w:numPr>
              <w:overflowPunct w:val="0"/>
              <w:autoSpaceDE w:val="0"/>
              <w:autoSpaceDN w:val="0"/>
              <w:adjustRightInd w:val="0"/>
              <w:ind w:left="1648"/>
              <w:textAlignment w:val="baseline"/>
              <w:rPr>
                <w:rFonts w:eastAsia="Times New Roman"/>
                <w:lang w:eastAsia="en-GB"/>
              </w:rPr>
            </w:pPr>
            <w:r w:rsidRPr="00B50A29">
              <w:rPr>
                <w:rFonts w:eastAsia="Times New Roman"/>
                <w:lang w:eastAsia="en-GB"/>
              </w:rPr>
              <w:t>Proposals related to measurement occasions</w:t>
            </w:r>
          </w:p>
          <w:p w14:paraId="428D9578" w14:textId="77777777" w:rsidR="00B50A29" w:rsidRPr="00B50A29" w:rsidRDefault="00B50A29" w:rsidP="00B50A29">
            <w:pPr>
              <w:numPr>
                <w:ilvl w:val="2"/>
                <w:numId w:val="13"/>
              </w:numPr>
              <w:overflowPunct w:val="0"/>
              <w:autoSpaceDE w:val="0"/>
              <w:autoSpaceDN w:val="0"/>
              <w:adjustRightInd w:val="0"/>
              <w:ind w:left="2368"/>
              <w:textAlignment w:val="baseline"/>
              <w:rPr>
                <w:rFonts w:eastAsia="Times New Roman"/>
                <w:lang w:eastAsia="en-GB"/>
              </w:rPr>
            </w:pPr>
            <w:r w:rsidRPr="00B50A29">
              <w:rPr>
                <w:rFonts w:eastAsia="Times New Roman"/>
                <w:lang w:eastAsia="en-GB"/>
              </w:rPr>
              <w:t>Option 1: Do not define UAI related to measurement occasions.</w:t>
            </w:r>
          </w:p>
          <w:p w14:paraId="4CAC0292" w14:textId="77777777" w:rsidR="00B50A29" w:rsidRPr="00B50A29" w:rsidRDefault="00B50A29" w:rsidP="00B50A29">
            <w:pPr>
              <w:numPr>
                <w:ilvl w:val="2"/>
                <w:numId w:val="13"/>
              </w:numPr>
              <w:overflowPunct w:val="0"/>
              <w:autoSpaceDE w:val="0"/>
              <w:autoSpaceDN w:val="0"/>
              <w:adjustRightInd w:val="0"/>
              <w:ind w:left="2368"/>
              <w:textAlignment w:val="baseline"/>
              <w:rPr>
                <w:rFonts w:eastAsia="Times New Roman"/>
                <w:lang w:eastAsia="en-GB"/>
              </w:rPr>
            </w:pPr>
            <w:r w:rsidRPr="00B50A29">
              <w:rPr>
                <w:rFonts w:eastAsia="Times New Roman"/>
                <w:lang w:eastAsia="en-GB"/>
              </w:rPr>
              <w:t>Option 2: The UE indicates a pattern of unused gaps</w:t>
            </w:r>
          </w:p>
          <w:p w14:paraId="7DEB7D0B" w14:textId="77777777" w:rsidR="00B50A29" w:rsidRPr="00B50A29" w:rsidRDefault="00B50A29" w:rsidP="00B50A29">
            <w:pPr>
              <w:numPr>
                <w:ilvl w:val="2"/>
                <w:numId w:val="13"/>
              </w:numPr>
              <w:overflowPunct w:val="0"/>
              <w:autoSpaceDE w:val="0"/>
              <w:autoSpaceDN w:val="0"/>
              <w:adjustRightInd w:val="0"/>
              <w:ind w:left="2368"/>
              <w:textAlignment w:val="baseline"/>
              <w:rPr>
                <w:rFonts w:eastAsia="Times New Roman"/>
                <w:lang w:eastAsia="en-GB"/>
              </w:rPr>
            </w:pPr>
            <w:r w:rsidRPr="00B50A29">
              <w:rPr>
                <w:rFonts w:eastAsia="Times New Roman"/>
                <w:lang w:eastAsia="en-GB"/>
              </w:rPr>
              <w:t>Option 3: The UE indicates a ratio/number of occasions that can be skipped without measurement delay extension</w:t>
            </w:r>
          </w:p>
          <w:p w14:paraId="4E28FF50" w14:textId="77777777" w:rsidR="00B50A29" w:rsidRPr="00B50A29" w:rsidRDefault="00B50A29" w:rsidP="00B50A29">
            <w:pPr>
              <w:numPr>
                <w:ilvl w:val="2"/>
                <w:numId w:val="13"/>
              </w:numPr>
              <w:overflowPunct w:val="0"/>
              <w:autoSpaceDE w:val="0"/>
              <w:autoSpaceDN w:val="0"/>
              <w:adjustRightInd w:val="0"/>
              <w:ind w:left="2368"/>
              <w:textAlignment w:val="baseline"/>
              <w:rPr>
                <w:rFonts w:eastAsia="Times New Roman"/>
                <w:lang w:eastAsia="en-GB"/>
              </w:rPr>
            </w:pPr>
            <w:r w:rsidRPr="00B50A29">
              <w:rPr>
                <w:rFonts w:eastAsia="Times New Roman"/>
                <w:lang w:eastAsia="en-GB"/>
              </w:rPr>
              <w:t xml:space="preserve">Option 4: The UE indicates NW a status whether it can tolerate measurement cancellation. </w:t>
            </w:r>
          </w:p>
          <w:p w14:paraId="15D784B2" w14:textId="77777777" w:rsidR="00B50A29" w:rsidRPr="00B50A29" w:rsidRDefault="00B50A29" w:rsidP="00B50A29">
            <w:pPr>
              <w:numPr>
                <w:ilvl w:val="2"/>
                <w:numId w:val="13"/>
              </w:numPr>
              <w:overflowPunct w:val="0"/>
              <w:autoSpaceDE w:val="0"/>
              <w:autoSpaceDN w:val="0"/>
              <w:adjustRightInd w:val="0"/>
              <w:ind w:left="2368"/>
              <w:textAlignment w:val="baseline"/>
              <w:rPr>
                <w:rFonts w:eastAsia="Times New Roman"/>
                <w:lang w:eastAsia="en-GB"/>
              </w:rPr>
            </w:pPr>
            <w:r w:rsidRPr="00B50A29">
              <w:rPr>
                <w:rFonts w:eastAsia="Times New Roman"/>
                <w:lang w:eastAsia="en-GB"/>
              </w:rPr>
              <w:t xml:space="preserve">Option 5: One of options 2, 3, or 4 but the information is reported as UE capability. </w:t>
            </w:r>
          </w:p>
          <w:p w14:paraId="080A51F8" w14:textId="77777777" w:rsidR="00B50A29" w:rsidRPr="00B50A29" w:rsidRDefault="00B50A29" w:rsidP="00B50A29">
            <w:pPr>
              <w:numPr>
                <w:ilvl w:val="1"/>
                <w:numId w:val="13"/>
              </w:numPr>
              <w:overflowPunct w:val="0"/>
              <w:autoSpaceDE w:val="0"/>
              <w:autoSpaceDN w:val="0"/>
              <w:adjustRightInd w:val="0"/>
              <w:ind w:left="1648"/>
              <w:textAlignment w:val="baseline"/>
              <w:rPr>
                <w:rFonts w:eastAsia="Times New Roman"/>
                <w:lang w:eastAsia="en-GB"/>
              </w:rPr>
            </w:pPr>
            <w:r w:rsidRPr="00B50A29">
              <w:rPr>
                <w:rFonts w:eastAsia="Times New Roman"/>
                <w:lang w:eastAsia="en-GB"/>
              </w:rPr>
              <w:t>Proposals related to channel conditions</w:t>
            </w:r>
          </w:p>
          <w:p w14:paraId="0EF75E81" w14:textId="77777777" w:rsidR="00B50A29" w:rsidRPr="00B50A29" w:rsidRDefault="00B50A29" w:rsidP="00B50A29">
            <w:pPr>
              <w:numPr>
                <w:ilvl w:val="2"/>
                <w:numId w:val="13"/>
              </w:numPr>
              <w:overflowPunct w:val="0"/>
              <w:autoSpaceDE w:val="0"/>
              <w:autoSpaceDN w:val="0"/>
              <w:adjustRightInd w:val="0"/>
              <w:ind w:left="2368"/>
              <w:textAlignment w:val="baseline"/>
              <w:rPr>
                <w:rFonts w:eastAsia="Times New Roman"/>
                <w:lang w:eastAsia="en-GB"/>
              </w:rPr>
            </w:pPr>
            <w:r w:rsidRPr="00B50A29">
              <w:rPr>
                <w:rFonts w:eastAsia="Times New Roman"/>
                <w:lang w:eastAsia="en-GB"/>
              </w:rPr>
              <w:t>Option 1: Provide information on channel conditions</w:t>
            </w:r>
          </w:p>
          <w:p w14:paraId="1602F1C1" w14:textId="0D8606EE" w:rsidR="00B50A29" w:rsidRPr="00B50A29" w:rsidRDefault="00B50A29" w:rsidP="00B50A29">
            <w:pPr>
              <w:numPr>
                <w:ilvl w:val="2"/>
                <w:numId w:val="13"/>
              </w:numPr>
              <w:overflowPunct w:val="0"/>
              <w:autoSpaceDE w:val="0"/>
              <w:autoSpaceDN w:val="0"/>
              <w:adjustRightInd w:val="0"/>
              <w:ind w:left="2368"/>
              <w:textAlignment w:val="baseline"/>
              <w:rPr>
                <w:rFonts w:eastAsia="Times New Roman"/>
                <w:lang w:eastAsia="en-GB"/>
              </w:rPr>
            </w:pPr>
            <w:r w:rsidRPr="00B50A29">
              <w:rPr>
                <w:rFonts w:eastAsia="Times New Roman"/>
                <w:lang w:eastAsia="en-GB"/>
              </w:rPr>
              <w:t>Option 2: do not provide information on channel conditions</w:t>
            </w:r>
          </w:p>
        </w:tc>
      </w:tr>
    </w:tbl>
    <w:p w14:paraId="3A758CB8" w14:textId="77777777" w:rsidR="00B50A29" w:rsidRDefault="00B50A29" w:rsidP="00EC71E6">
      <w:pPr>
        <w:jc w:val="both"/>
        <w:rPr>
          <w:lang w:val="en-US" w:eastAsia="zh-CN"/>
        </w:rPr>
      </w:pPr>
    </w:p>
    <w:p w14:paraId="256C83E5" w14:textId="3DCA1FFE" w:rsidR="00367073" w:rsidRDefault="00A43F05" w:rsidP="00EC71E6">
      <w:pPr>
        <w:jc w:val="both"/>
        <w:rPr>
          <w:lang w:val="en-US" w:eastAsia="zh-CN"/>
        </w:rPr>
      </w:pPr>
      <w:r w:rsidRPr="00A43F05">
        <w:rPr>
          <w:lang w:val="en-US" w:eastAsia="zh-CN"/>
        </w:rPr>
        <w:t>From our understanding at least following types of UAI shall be introduced which will help NW scheduling.</w:t>
      </w:r>
    </w:p>
    <w:p w14:paraId="0E3A374E" w14:textId="0C75B155" w:rsidR="00A43F05" w:rsidRPr="00A43F05" w:rsidRDefault="00A43F05" w:rsidP="00A43F05">
      <w:pPr>
        <w:pStyle w:val="ListParagraph"/>
        <w:numPr>
          <w:ilvl w:val="0"/>
          <w:numId w:val="16"/>
        </w:numPr>
        <w:ind w:firstLineChars="0"/>
        <w:jc w:val="both"/>
        <w:rPr>
          <w:lang w:val="en-US" w:eastAsia="zh-CN"/>
        </w:rPr>
      </w:pPr>
      <w:r w:rsidRPr="00A43F05">
        <w:rPr>
          <w:rFonts w:eastAsia="Times New Roman"/>
          <w:lang w:eastAsia="en-GB"/>
        </w:rPr>
        <w:t xml:space="preserve">UAI: </w:t>
      </w:r>
      <w:bookmarkStart w:id="5" w:name="_Hlk192845477"/>
      <w:r w:rsidRPr="00A43F05">
        <w:rPr>
          <w:rFonts w:eastAsia="Times New Roman"/>
          <w:lang w:eastAsia="en-GB"/>
        </w:rPr>
        <w:t>number of occasions that can be skipped without measurement delay extension</w:t>
      </w:r>
    </w:p>
    <w:bookmarkEnd w:id="5"/>
    <w:p w14:paraId="6055592A" w14:textId="0215CF05" w:rsidR="00275DE4" w:rsidRDefault="00A43F05" w:rsidP="00275DE4">
      <w:pPr>
        <w:jc w:val="both"/>
        <w:rPr>
          <w:lang w:val="en-US" w:eastAsia="zh-CN"/>
        </w:rPr>
      </w:pPr>
      <w:r w:rsidRPr="00A43F05">
        <w:rPr>
          <w:lang w:val="en-US" w:eastAsia="zh-CN"/>
        </w:rPr>
        <w:t xml:space="preserve">Based on the discussion in last meeting, </w:t>
      </w:r>
      <w:r>
        <w:rPr>
          <w:lang w:val="en-US" w:eastAsia="zh-CN"/>
        </w:rPr>
        <w:t xml:space="preserve">companies raise concerns that indication about unused MG may expose the UE implementations on detailed measurement pattern. Another concern is that the detailed unused MG pattern has to be worked with semi-static indication, and it may not valid if the cancelled MG beyond the UE UAI indication. We agree with the comments above. This is to achieve maximum resource efficiency trying to utilized all unused MG. In this meeting, we try to proposed a compromised solution with the balance between robustness and resource efficiency. Taking following Fig.1 as example, there are two carriers to be measurement using MG, and the SMTC for CC1 and CC2 is 20ms and 40ms, and the MGRP is 20 </w:t>
      </w:r>
      <w:proofErr w:type="spellStart"/>
      <w:r>
        <w:rPr>
          <w:lang w:val="en-US" w:eastAsia="zh-CN"/>
        </w:rPr>
        <w:t>ms.</w:t>
      </w:r>
      <w:proofErr w:type="spellEnd"/>
      <w:r>
        <w:rPr>
          <w:lang w:val="en-US" w:eastAsia="zh-CN"/>
        </w:rPr>
        <w:t xml:space="preserve"> The CSSF is calculated as 2.</w:t>
      </w:r>
    </w:p>
    <w:p w14:paraId="17327E79" w14:textId="4C586195" w:rsidR="00A43F05" w:rsidRDefault="00A43F05" w:rsidP="00275DE4">
      <w:pPr>
        <w:jc w:val="both"/>
        <w:rPr>
          <w:lang w:val="en-US" w:eastAsia="zh-CN"/>
        </w:rPr>
      </w:pPr>
      <w:r>
        <w:rPr>
          <w:noProof/>
        </w:rPr>
        <w:drawing>
          <wp:inline distT="0" distB="0" distL="0" distR="0" wp14:anchorId="51CAE3BE" wp14:editId="0B8A1BC7">
            <wp:extent cx="6078220" cy="1367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367790"/>
                    </a:xfrm>
                    <a:prstGeom prst="rect">
                      <a:avLst/>
                    </a:prstGeom>
                  </pic:spPr>
                </pic:pic>
              </a:graphicData>
            </a:graphic>
          </wp:inline>
        </w:drawing>
      </w:r>
    </w:p>
    <w:p w14:paraId="75A4651F" w14:textId="21398934" w:rsidR="00A43F05" w:rsidRDefault="00A43F05" w:rsidP="00275DE4">
      <w:pPr>
        <w:jc w:val="both"/>
        <w:rPr>
          <w:lang w:val="en-US" w:eastAsia="zh-CN"/>
        </w:rPr>
      </w:pPr>
      <w:r>
        <w:rPr>
          <w:lang w:val="en-US" w:eastAsia="zh-CN"/>
        </w:rPr>
        <w:lastRenderedPageBreak/>
        <w:t xml:space="preserve">Fig.1 </w:t>
      </w:r>
    </w:p>
    <w:p w14:paraId="4C569FDD" w14:textId="45BF0FE9" w:rsidR="00B55924" w:rsidRDefault="00A43F05" w:rsidP="00275DE4">
      <w:pPr>
        <w:jc w:val="both"/>
        <w:rPr>
          <w:lang w:val="en-US" w:eastAsia="zh-CN"/>
        </w:rPr>
      </w:pPr>
      <w:r>
        <w:rPr>
          <w:lang w:val="en-US" w:eastAsia="zh-CN"/>
        </w:rPr>
        <w:t xml:space="preserve">Within the measurement period of </w:t>
      </w:r>
      <w:r w:rsidRPr="00A43F05">
        <w:rPr>
          <w:lang w:val="en-US" w:eastAsia="zh-CN"/>
        </w:rPr>
        <w:t>5*max (40,20) *2</w:t>
      </w:r>
      <w:r>
        <w:rPr>
          <w:lang w:val="en-US" w:eastAsia="zh-CN"/>
        </w:rPr>
        <w:t xml:space="preserve"> (i.e. the green block), there is total 20 MG occasions. According to the minimum requirements defined in the spec, 10 MG is needed for CC1 and 5 MG is needed for CC2. Which means there are 5 MG </w:t>
      </w:r>
      <w:r w:rsidR="00B55924">
        <w:rPr>
          <w:lang w:val="en-US" w:eastAsia="zh-CN"/>
        </w:rPr>
        <w:t>unused. One conservative way is that when number of skipped MG is smaller (e.g. 2), no matter which 2 MG</w:t>
      </w:r>
      <w:r w:rsidR="000B1982">
        <w:rPr>
          <w:lang w:val="en-US" w:eastAsia="zh-CN"/>
        </w:rPr>
        <w:t>s</w:t>
      </w:r>
      <w:r w:rsidR="00B55924">
        <w:rPr>
          <w:lang w:val="en-US" w:eastAsia="zh-CN"/>
        </w:rPr>
        <w:t xml:space="preserve"> </w:t>
      </w:r>
      <w:r w:rsidR="000B1982">
        <w:rPr>
          <w:lang w:val="en-US" w:eastAsia="zh-CN"/>
        </w:rPr>
        <w:t>are</w:t>
      </w:r>
      <w:r w:rsidR="00B55924">
        <w:rPr>
          <w:lang w:val="en-US" w:eastAsia="zh-CN"/>
        </w:rPr>
        <w:t xml:space="preserve"> cancelled, UE will always be </w:t>
      </w:r>
      <w:r w:rsidR="000B1982">
        <w:rPr>
          <w:lang w:val="en-US" w:eastAsia="zh-CN"/>
        </w:rPr>
        <w:t xml:space="preserve">able to find </w:t>
      </w:r>
      <w:r w:rsidR="00B55924">
        <w:rPr>
          <w:lang w:val="en-US" w:eastAsia="zh-CN"/>
        </w:rPr>
        <w:t>other alternative MG occasions to use within the measurement period. Though, not all 5 unused MG can be utilized, the performance of RRM measurement will not be impacted when there are not too much MG to be canceled. It should be noticed that the example is based on the minimum requirements defined in the spec, and if UE can do betters, the value could be large</w:t>
      </w:r>
      <w:r w:rsidR="00FE33F0">
        <w:rPr>
          <w:lang w:val="en-US" w:eastAsia="zh-CN"/>
        </w:rPr>
        <w:t>r</w:t>
      </w:r>
      <w:r w:rsidR="00B55924">
        <w:rPr>
          <w:lang w:val="en-US" w:eastAsia="zh-CN"/>
        </w:rPr>
        <w:t>.</w:t>
      </w:r>
    </w:p>
    <w:p w14:paraId="1A50034C" w14:textId="524828CE" w:rsidR="00B55924" w:rsidRDefault="00B55924" w:rsidP="00275DE4">
      <w:pPr>
        <w:jc w:val="both"/>
        <w:rPr>
          <w:b/>
          <w:lang w:val="en-US" w:eastAsia="zh-CN"/>
        </w:rPr>
      </w:pPr>
      <w:r w:rsidRPr="00B55924">
        <w:rPr>
          <w:b/>
          <w:lang w:val="en-US" w:eastAsia="zh-CN"/>
        </w:rPr>
        <w:t>Proposal 5: Introduce UAI on number of MG occasions that can be skipped within measure period without measurement delay extension.</w:t>
      </w:r>
    </w:p>
    <w:p w14:paraId="3552440C" w14:textId="198A7B45" w:rsidR="00B55924" w:rsidRPr="00B55924" w:rsidRDefault="00B55924" w:rsidP="00275DE4">
      <w:pPr>
        <w:jc w:val="both"/>
        <w:rPr>
          <w:b/>
          <w:lang w:val="en-US" w:eastAsia="zh-CN"/>
        </w:rPr>
      </w:pPr>
      <w:r>
        <w:rPr>
          <w:b/>
          <w:lang w:val="en-US" w:eastAsia="zh-CN"/>
        </w:rPr>
        <w:t>Note: It applies to both DCI-based solution and semi-static solution if introduced.</w:t>
      </w:r>
    </w:p>
    <w:p w14:paraId="0139A960" w14:textId="23E4CB61" w:rsidR="00A43F05" w:rsidRPr="00E30218" w:rsidRDefault="00E30218" w:rsidP="00275DE4">
      <w:pPr>
        <w:jc w:val="both"/>
        <w:rPr>
          <w:lang w:val="en-US" w:eastAsia="zh-CN"/>
        </w:rPr>
      </w:pPr>
      <w:r w:rsidRPr="00E30218">
        <w:rPr>
          <w:lang w:val="en-US" w:eastAsia="zh-CN"/>
        </w:rPr>
        <w:t>Another discussion related to UAI is about the condition for measurement skipping.</w:t>
      </w:r>
    </w:p>
    <w:tbl>
      <w:tblPr>
        <w:tblStyle w:val="TableGrid"/>
        <w:tblW w:w="0" w:type="auto"/>
        <w:tblLook w:val="04A0" w:firstRow="1" w:lastRow="0" w:firstColumn="1" w:lastColumn="0" w:noHBand="0" w:noVBand="1"/>
      </w:tblPr>
      <w:tblGrid>
        <w:gridCol w:w="9562"/>
      </w:tblGrid>
      <w:tr w:rsidR="00E30218" w14:paraId="4D389D43" w14:textId="77777777" w:rsidTr="00E30218">
        <w:tc>
          <w:tcPr>
            <w:tcW w:w="9562" w:type="dxa"/>
          </w:tcPr>
          <w:p w14:paraId="46EB4830" w14:textId="77777777" w:rsidR="00E30218" w:rsidRPr="00E30218" w:rsidRDefault="00E30218" w:rsidP="00E3021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30218">
              <w:rPr>
                <w:rFonts w:ascii="Arial" w:eastAsia="Times New Roman" w:hAnsi="Arial"/>
                <w:sz w:val="32"/>
                <w:lang w:eastAsia="en-GB"/>
              </w:rPr>
              <w:t xml:space="preserve">Issue 3-3: </w:t>
            </w:r>
            <w:r w:rsidRPr="00E30218">
              <w:rPr>
                <w:rFonts w:ascii="Arial" w:eastAsia="Times New Roman" w:hAnsi="Arial"/>
                <w:sz w:val="32"/>
                <w:lang w:eastAsia="zh-CN"/>
              </w:rPr>
              <w:t>Conditions for measurement skipping</w:t>
            </w:r>
          </w:p>
          <w:p w14:paraId="4B3D214B" w14:textId="77777777" w:rsidR="00E30218" w:rsidRPr="00E30218" w:rsidRDefault="00E30218" w:rsidP="00E30218">
            <w:pPr>
              <w:overflowPunct w:val="0"/>
              <w:autoSpaceDE w:val="0"/>
              <w:autoSpaceDN w:val="0"/>
              <w:adjustRightInd w:val="0"/>
              <w:textAlignment w:val="baseline"/>
              <w:rPr>
                <w:rFonts w:eastAsia="Times New Roman"/>
                <w:lang w:eastAsia="zh-CN"/>
              </w:rPr>
            </w:pPr>
            <w:r w:rsidRPr="00E30218">
              <w:rPr>
                <w:rFonts w:eastAsia="Times New Roman"/>
                <w:b/>
                <w:lang w:eastAsia="zh-CN"/>
              </w:rPr>
              <w:t xml:space="preserve">&lt;Way forward&gt;: </w:t>
            </w:r>
          </w:p>
          <w:p w14:paraId="03331B82" w14:textId="77777777" w:rsidR="00E30218" w:rsidRPr="00E30218" w:rsidRDefault="00E30218" w:rsidP="00E30218">
            <w:pPr>
              <w:numPr>
                <w:ilvl w:val="0"/>
                <w:numId w:val="4"/>
              </w:numPr>
              <w:overflowPunct w:val="0"/>
              <w:autoSpaceDE w:val="0"/>
              <w:autoSpaceDN w:val="0"/>
              <w:adjustRightInd w:val="0"/>
              <w:textAlignment w:val="baseline"/>
              <w:rPr>
                <w:rFonts w:eastAsia="Times New Roman"/>
                <w:lang w:eastAsia="zh-CN"/>
              </w:rPr>
            </w:pPr>
            <w:r w:rsidRPr="00E30218">
              <w:rPr>
                <w:rFonts w:eastAsia="Times New Roman"/>
                <w:lang w:eastAsia="zh-CN"/>
              </w:rPr>
              <w:t>Option 1: conditions are needed</w:t>
            </w:r>
          </w:p>
          <w:p w14:paraId="5AB2F4DC" w14:textId="77777777" w:rsidR="00E30218" w:rsidRPr="00E30218" w:rsidRDefault="00E30218" w:rsidP="00E30218">
            <w:pPr>
              <w:numPr>
                <w:ilvl w:val="1"/>
                <w:numId w:val="4"/>
              </w:numPr>
              <w:overflowPunct w:val="0"/>
              <w:autoSpaceDE w:val="0"/>
              <w:autoSpaceDN w:val="0"/>
              <w:adjustRightInd w:val="0"/>
              <w:textAlignment w:val="baseline"/>
              <w:rPr>
                <w:rFonts w:eastAsia="Times New Roman"/>
                <w:lang w:eastAsia="zh-CN"/>
              </w:rPr>
            </w:pPr>
            <w:r w:rsidRPr="00E30218">
              <w:rPr>
                <w:rFonts w:eastAsia="Times New Roman"/>
                <w:lang w:eastAsia="zh-CN"/>
              </w:rPr>
              <w:t>Option 1a: For measurement gap skipping, the max number of gaps skipped during the measurement period should be limited/specified.</w:t>
            </w:r>
          </w:p>
          <w:p w14:paraId="1E688354" w14:textId="77777777" w:rsidR="00E30218" w:rsidRPr="00E30218" w:rsidRDefault="00E30218" w:rsidP="00E30218">
            <w:pPr>
              <w:numPr>
                <w:ilvl w:val="1"/>
                <w:numId w:val="4"/>
              </w:numPr>
              <w:overflowPunct w:val="0"/>
              <w:autoSpaceDE w:val="0"/>
              <w:autoSpaceDN w:val="0"/>
              <w:adjustRightInd w:val="0"/>
              <w:textAlignment w:val="baseline"/>
              <w:rPr>
                <w:rFonts w:eastAsia="Times New Roman"/>
                <w:lang w:eastAsia="zh-CN"/>
              </w:rPr>
            </w:pPr>
            <w:r w:rsidRPr="00E30218">
              <w:rPr>
                <w:rFonts w:eastAsia="Times New Roman"/>
                <w:lang w:eastAsia="zh-CN"/>
              </w:rPr>
              <w:t>Option 1b: The information related to the maximum number of measurement gap occasions allowed for skipping/reallocated to XR over a time period (mentioned in RAN1 LS on UAI) or the maximum time between any consecutive samples can be defined in TS 38.133</w:t>
            </w:r>
          </w:p>
          <w:p w14:paraId="2A82EB1C" w14:textId="77777777" w:rsidR="00E30218" w:rsidRPr="00E30218" w:rsidRDefault="00E30218" w:rsidP="00E30218">
            <w:pPr>
              <w:numPr>
                <w:ilvl w:val="1"/>
                <w:numId w:val="4"/>
              </w:numPr>
              <w:overflowPunct w:val="0"/>
              <w:autoSpaceDE w:val="0"/>
              <w:autoSpaceDN w:val="0"/>
              <w:adjustRightInd w:val="0"/>
              <w:textAlignment w:val="baseline"/>
              <w:rPr>
                <w:rFonts w:eastAsia="Times New Roman"/>
                <w:lang w:eastAsia="zh-CN"/>
              </w:rPr>
            </w:pPr>
            <w:r w:rsidRPr="00E30218">
              <w:rPr>
                <w:rFonts w:eastAsia="Times New Roman"/>
                <w:lang w:eastAsia="zh-CN"/>
              </w:rPr>
              <w:t>Option 1c: Maximum acceptable time separation between two measurement occasions available for RRM measurements</w:t>
            </w:r>
          </w:p>
          <w:p w14:paraId="6026D7FB" w14:textId="7E1CC0E3" w:rsidR="00E30218" w:rsidRPr="00E30218" w:rsidRDefault="00E30218" w:rsidP="00E30218">
            <w:pPr>
              <w:numPr>
                <w:ilvl w:val="0"/>
                <w:numId w:val="4"/>
              </w:numPr>
              <w:overflowPunct w:val="0"/>
              <w:autoSpaceDE w:val="0"/>
              <w:autoSpaceDN w:val="0"/>
              <w:adjustRightInd w:val="0"/>
              <w:textAlignment w:val="baseline"/>
              <w:rPr>
                <w:rFonts w:eastAsia="Times New Roman"/>
                <w:lang w:eastAsia="zh-CN"/>
              </w:rPr>
            </w:pPr>
            <w:r w:rsidRPr="00E30218">
              <w:rPr>
                <w:rFonts w:eastAsia="Times New Roman"/>
                <w:lang w:eastAsia="zh-CN"/>
              </w:rPr>
              <w:t>Option 2: No conditions are needed for measurement skipping regarding maximum number of occasions or MG configuration.</w:t>
            </w:r>
          </w:p>
        </w:tc>
      </w:tr>
    </w:tbl>
    <w:p w14:paraId="1B5B0C0D" w14:textId="77777777" w:rsidR="00E30218" w:rsidRDefault="00E30218" w:rsidP="00275DE4">
      <w:pPr>
        <w:jc w:val="both"/>
        <w:rPr>
          <w:b/>
          <w:lang w:val="en-US" w:eastAsia="zh-CN"/>
        </w:rPr>
      </w:pPr>
    </w:p>
    <w:p w14:paraId="19738F88" w14:textId="3039EB6F" w:rsidR="00A43F05" w:rsidRPr="00530369" w:rsidRDefault="00530369" w:rsidP="00275DE4">
      <w:pPr>
        <w:jc w:val="both"/>
        <w:rPr>
          <w:lang w:val="en-US" w:eastAsia="zh-CN"/>
        </w:rPr>
      </w:pPr>
      <w:r w:rsidRPr="00530369">
        <w:rPr>
          <w:lang w:val="en-US" w:eastAsia="zh-CN"/>
        </w:rPr>
        <w:t>As commented during last meeting, the too much consecutive skipped MG, UE may lose the measurement timing and is not able to combined the new measurement results and results long time before, as shown in following fig.2.</w:t>
      </w:r>
      <w:r>
        <w:rPr>
          <w:lang w:val="en-US" w:eastAsia="zh-CN"/>
        </w:rPr>
        <w:t xml:space="preserve"> Besides, as discussed during the AH in last meeting, this value is hard to be predefined. It depends on UE implementation on </w:t>
      </w:r>
      <w:r w:rsidR="00B707DB">
        <w:rPr>
          <w:lang w:val="en-US" w:eastAsia="zh-CN"/>
        </w:rPr>
        <w:t>maintaining</w:t>
      </w:r>
      <w:r>
        <w:rPr>
          <w:lang w:val="en-US" w:eastAsia="zh-CN"/>
        </w:rPr>
        <w:t xml:space="preserve"> the timing/AGC, and the MGRP configurations and number of carriers need to be measured. For instance, if there </w:t>
      </w:r>
      <w:proofErr w:type="gramStart"/>
      <w:r>
        <w:rPr>
          <w:lang w:val="en-US" w:eastAsia="zh-CN"/>
        </w:rPr>
        <w:t>is</w:t>
      </w:r>
      <w:proofErr w:type="gramEnd"/>
      <w:r>
        <w:rPr>
          <w:lang w:val="en-US" w:eastAsia="zh-CN"/>
        </w:rPr>
        <w:t xml:space="preserve"> multiple carriers to be measured using MG, the interval should be even smaller as the measurement occasions are shared by multiple carriers.</w:t>
      </w:r>
      <w:r w:rsidR="00B707DB">
        <w:rPr>
          <w:lang w:val="en-US" w:eastAsia="zh-CN"/>
        </w:rPr>
        <w:t xml:space="preserve"> Upon exceeding the maximum interval, UE may need to restart the measurement instead of simply extending the delay.</w:t>
      </w:r>
    </w:p>
    <w:p w14:paraId="6109B633" w14:textId="7F79752E" w:rsidR="00A43F05" w:rsidRDefault="00FE33F0" w:rsidP="00275DE4">
      <w:pPr>
        <w:jc w:val="both"/>
        <w:rPr>
          <w:b/>
          <w:lang w:val="en-US" w:eastAsia="zh-CN"/>
        </w:rPr>
      </w:pPr>
      <w:r>
        <w:rPr>
          <w:b/>
          <w:noProof/>
        </w:rPr>
        <w:drawing>
          <wp:inline distT="0" distB="0" distL="0" distR="0" wp14:anchorId="400C660D" wp14:editId="3619583D">
            <wp:extent cx="4143376" cy="1363133"/>
            <wp:effectExtent l="0" t="0" r="0" b="8890"/>
            <wp:docPr id="3" name="Picture 3" descr="C:\Users\s00514387\AppData\Local\Microsoft\Windows\INetCache\Content.MSO\D54CAEA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00514387\AppData\Local\Microsoft\Windows\INetCache\Content.MSO\D54CAEAE.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7317" cy="1367719"/>
                    </a:xfrm>
                    <a:prstGeom prst="rect">
                      <a:avLst/>
                    </a:prstGeom>
                    <a:noFill/>
                    <a:ln>
                      <a:noFill/>
                    </a:ln>
                  </pic:spPr>
                </pic:pic>
              </a:graphicData>
            </a:graphic>
          </wp:inline>
        </w:drawing>
      </w:r>
    </w:p>
    <w:p w14:paraId="386CD731" w14:textId="40803D01" w:rsidR="00530369" w:rsidRDefault="00530369" w:rsidP="00275DE4">
      <w:pPr>
        <w:jc w:val="both"/>
        <w:rPr>
          <w:b/>
          <w:lang w:val="en-US" w:eastAsia="zh-CN"/>
        </w:rPr>
      </w:pPr>
      <w:r>
        <w:rPr>
          <w:b/>
          <w:lang w:val="en-US" w:eastAsia="zh-CN"/>
        </w:rPr>
        <w:t>Fig.2</w:t>
      </w:r>
    </w:p>
    <w:p w14:paraId="12B132F2" w14:textId="606730AB" w:rsidR="00530369" w:rsidRDefault="00530369" w:rsidP="00275DE4">
      <w:pPr>
        <w:jc w:val="both"/>
        <w:rPr>
          <w:b/>
          <w:lang w:val="en-US" w:eastAsia="zh-CN"/>
        </w:rPr>
      </w:pPr>
      <w:r>
        <w:rPr>
          <w:b/>
          <w:lang w:val="en-US" w:eastAsia="zh-CN"/>
        </w:rPr>
        <w:t xml:space="preserve">Observation </w:t>
      </w:r>
      <w:r w:rsidR="008B5F11">
        <w:rPr>
          <w:b/>
          <w:lang w:val="en-US" w:eastAsia="zh-CN"/>
        </w:rPr>
        <w:t>4</w:t>
      </w:r>
      <w:r>
        <w:rPr>
          <w:b/>
          <w:lang w:val="en-US" w:eastAsia="zh-CN"/>
        </w:rPr>
        <w:t xml:space="preserve">: </w:t>
      </w:r>
      <w:r w:rsidR="00B707DB">
        <w:rPr>
          <w:b/>
          <w:lang w:val="en-US" w:eastAsia="zh-CN"/>
        </w:rPr>
        <w:t>The interval between available measurement occasions shall be defined as conditions for delay extension.</w:t>
      </w:r>
      <w:r w:rsidR="00B707DB" w:rsidRPr="00B707DB">
        <w:t xml:space="preserve"> </w:t>
      </w:r>
      <w:r w:rsidR="00B707DB" w:rsidRPr="00B707DB">
        <w:rPr>
          <w:b/>
          <w:lang w:val="en-US" w:eastAsia="zh-CN"/>
        </w:rPr>
        <w:t>Upon exceeding the maximum interval, UE may need to restart the measurement instead of simply extending the delay.</w:t>
      </w:r>
    </w:p>
    <w:p w14:paraId="6D1D9029" w14:textId="5FD53A2C" w:rsidR="00B707DB" w:rsidRDefault="00B707DB" w:rsidP="00275DE4">
      <w:pPr>
        <w:jc w:val="both"/>
        <w:rPr>
          <w:b/>
          <w:lang w:val="en-US" w:eastAsia="zh-CN"/>
        </w:rPr>
      </w:pPr>
      <w:r w:rsidRPr="00B707DB">
        <w:rPr>
          <w:b/>
          <w:lang w:val="en-US" w:eastAsia="zh-CN"/>
        </w:rPr>
        <w:lastRenderedPageBreak/>
        <w:t xml:space="preserve">Observation </w:t>
      </w:r>
      <w:r w:rsidR="008B5F11">
        <w:rPr>
          <w:b/>
          <w:lang w:val="en-US" w:eastAsia="zh-CN"/>
        </w:rPr>
        <w:t>5</w:t>
      </w:r>
      <w:r w:rsidRPr="00B707DB">
        <w:rPr>
          <w:b/>
          <w:lang w:val="en-US" w:eastAsia="zh-CN"/>
        </w:rPr>
        <w:t>: The interval between available measurement occasions is hard to be predefined with constant value which depends on UE implementation on maintaining the timing/AGC, and the MGRP configurations and number of carriers need to be measured</w:t>
      </w:r>
    </w:p>
    <w:p w14:paraId="247CE110" w14:textId="50B86133" w:rsidR="00EF285D" w:rsidRPr="00B707DB" w:rsidRDefault="00EF285D" w:rsidP="00275DE4">
      <w:pPr>
        <w:jc w:val="both"/>
        <w:rPr>
          <w:b/>
          <w:lang w:val="en-US" w:eastAsia="zh-CN"/>
        </w:rPr>
      </w:pPr>
      <w:r>
        <w:rPr>
          <w:b/>
          <w:lang w:val="en-US" w:eastAsia="zh-CN"/>
        </w:rPr>
        <w:t xml:space="preserve">Proposal 6: </w:t>
      </w:r>
      <w:r w:rsidRPr="00B55924">
        <w:rPr>
          <w:b/>
          <w:lang w:val="en-US" w:eastAsia="zh-CN"/>
        </w:rPr>
        <w:t xml:space="preserve">Introduce UAI </w:t>
      </w:r>
      <w:r>
        <w:rPr>
          <w:b/>
          <w:lang w:val="en-US" w:eastAsia="zh-CN"/>
        </w:rPr>
        <w:t xml:space="preserve">maximum </w:t>
      </w:r>
      <w:r w:rsidRPr="00B707DB">
        <w:rPr>
          <w:b/>
          <w:lang w:val="en-US" w:eastAsia="zh-CN"/>
        </w:rPr>
        <w:t xml:space="preserve">interval between available measurement occasions </w:t>
      </w:r>
      <w:r>
        <w:rPr>
          <w:b/>
          <w:lang w:val="en-US" w:eastAsia="zh-CN"/>
        </w:rPr>
        <w:t xml:space="preserve">for delay </w:t>
      </w:r>
      <w:r w:rsidRPr="00B55924">
        <w:rPr>
          <w:b/>
          <w:lang w:val="en-US" w:eastAsia="zh-CN"/>
        </w:rPr>
        <w:t>extension.</w:t>
      </w:r>
      <w:r>
        <w:rPr>
          <w:b/>
          <w:lang w:val="en-US" w:eastAsia="zh-CN"/>
        </w:rPr>
        <w:t xml:space="preserve"> UE is allowed to restart measurement upon exceeding the interval instead of only extending the delay.</w:t>
      </w:r>
    </w:p>
    <w:p w14:paraId="508E6288" w14:textId="008A7D6E" w:rsidR="0023723C" w:rsidRDefault="0023723C" w:rsidP="0023723C">
      <w:pPr>
        <w:pStyle w:val="Heading2"/>
        <w:rPr>
          <w:lang w:val="en-US" w:eastAsia="zh-CN"/>
        </w:rPr>
      </w:pPr>
      <w:r>
        <w:rPr>
          <w:lang w:val="en-US" w:eastAsia="zh-CN"/>
        </w:rPr>
        <w:t>2.</w:t>
      </w:r>
      <w:r w:rsidR="00A619FB">
        <w:rPr>
          <w:lang w:val="en-US" w:eastAsia="zh-CN"/>
        </w:rPr>
        <w:t>5</w:t>
      </w:r>
      <w:r>
        <w:rPr>
          <w:lang w:val="en-US" w:eastAsia="zh-CN"/>
        </w:rPr>
        <w:t xml:space="preserve"> </w:t>
      </w:r>
      <w:r w:rsidR="001C3C92" w:rsidRPr="001C3C92">
        <w:rPr>
          <w:lang w:val="en-US" w:eastAsia="zh-CN"/>
        </w:rPr>
        <w:t>Applicable range of measurement gap</w:t>
      </w:r>
      <w:r w:rsidR="001C3C92">
        <w:rPr>
          <w:lang w:val="en-US" w:eastAsia="zh-CN"/>
        </w:rPr>
        <w:t xml:space="preserve"> skipping</w:t>
      </w:r>
    </w:p>
    <w:p w14:paraId="469EF18D" w14:textId="76C15E42" w:rsidR="005459C2" w:rsidRDefault="00A619FB" w:rsidP="0023723C">
      <w:pPr>
        <w:jc w:val="both"/>
        <w:rPr>
          <w:lang w:val="en-US" w:eastAsia="zh-CN"/>
        </w:rPr>
      </w:pPr>
      <w:r>
        <w:rPr>
          <w:lang w:val="en-US" w:eastAsia="zh-CN"/>
        </w:rPr>
        <w:t xml:space="preserve">Regarding the applicable CC for MG cancelling, one important aspect should be considered is the supporting of per-FR gap or per-UE gap. </w:t>
      </w:r>
      <w:r w:rsidR="00FE33F0">
        <w:rPr>
          <w:lang w:val="en-US" w:eastAsia="zh-CN"/>
        </w:rPr>
        <w:t xml:space="preserve">RAN1 achieved following agreements in last meeting, </w:t>
      </w:r>
    </w:p>
    <w:tbl>
      <w:tblPr>
        <w:tblStyle w:val="TableGrid"/>
        <w:tblW w:w="0" w:type="auto"/>
        <w:tblLook w:val="04A0" w:firstRow="1" w:lastRow="0" w:firstColumn="1" w:lastColumn="0" w:noHBand="0" w:noVBand="1"/>
      </w:tblPr>
      <w:tblGrid>
        <w:gridCol w:w="9562"/>
      </w:tblGrid>
      <w:tr w:rsidR="00A619FB" w14:paraId="733662D4" w14:textId="77777777" w:rsidTr="00A619FB">
        <w:tc>
          <w:tcPr>
            <w:tcW w:w="9562" w:type="dxa"/>
          </w:tcPr>
          <w:p w14:paraId="3D235A6E" w14:textId="77777777" w:rsidR="00FE33F0" w:rsidRPr="007754CD" w:rsidRDefault="00FE33F0" w:rsidP="00FE33F0">
            <w:pPr>
              <w:rPr>
                <w:rFonts w:ascii="Times" w:eastAsia="Batang" w:hAnsi="Times" w:cs="Times"/>
                <w:b/>
                <w:bCs/>
                <w:lang w:eastAsia="x-none"/>
              </w:rPr>
            </w:pPr>
            <w:r w:rsidRPr="007754CD">
              <w:rPr>
                <w:rFonts w:ascii="Times" w:eastAsia="Batang" w:hAnsi="Times" w:cs="Times"/>
                <w:b/>
                <w:bCs/>
                <w:lang w:eastAsia="x-none"/>
              </w:rPr>
              <w:t>Conclusion</w:t>
            </w:r>
          </w:p>
          <w:p w14:paraId="10510601" w14:textId="77777777" w:rsidR="00FE33F0" w:rsidRPr="007754CD" w:rsidRDefault="00FE33F0" w:rsidP="00FE33F0">
            <w:pPr>
              <w:rPr>
                <w:rFonts w:ascii="Times" w:eastAsia="Batang" w:hAnsi="Times" w:cs="Times"/>
              </w:rPr>
            </w:pPr>
            <w:r w:rsidRPr="007754CD">
              <w:rPr>
                <w:rFonts w:ascii="Times" w:eastAsia="Batang" w:hAnsi="Times" w:cs="Times"/>
              </w:rPr>
              <w:t>It is RAN1 understanding that if measurement gap/restriction is indicated to be skipped by explicit indication by DCI, the TX/RX is enabled on all the serving cells in the applicable range of the skipped measurement gap/restriction.</w:t>
            </w:r>
          </w:p>
          <w:p w14:paraId="04EF810C" w14:textId="677CCAE8" w:rsidR="00A619FB" w:rsidRPr="00FE33F0" w:rsidRDefault="00FE33F0" w:rsidP="00FE33F0">
            <w:pPr>
              <w:numPr>
                <w:ilvl w:val="0"/>
                <w:numId w:val="13"/>
              </w:numPr>
              <w:spacing w:after="0"/>
              <w:rPr>
                <w:rFonts w:ascii="Times" w:eastAsia="Batang" w:hAnsi="Times" w:cs="Times"/>
                <w:lang w:eastAsia="x-none"/>
              </w:rPr>
            </w:pPr>
            <w:r w:rsidRPr="007754CD">
              <w:rPr>
                <w:rFonts w:ascii="Times" w:eastAsia="Batang" w:hAnsi="Times" w:cs="Times"/>
                <w:lang w:eastAsia="x-none"/>
              </w:rPr>
              <w:t>Note: Applicable range of measurement gap/restriction is based on RAN4 specifications</w:t>
            </w:r>
          </w:p>
        </w:tc>
      </w:tr>
    </w:tbl>
    <w:p w14:paraId="4BAE69A0" w14:textId="3040728B" w:rsidR="00A619FB" w:rsidRDefault="00A619FB" w:rsidP="0023723C">
      <w:pPr>
        <w:jc w:val="both"/>
        <w:rPr>
          <w:lang w:val="en-US" w:eastAsia="zh-CN"/>
        </w:rPr>
      </w:pPr>
    </w:p>
    <w:p w14:paraId="33770109" w14:textId="1C764834" w:rsidR="00A619FB" w:rsidRDefault="00A619FB" w:rsidP="0023723C">
      <w:pPr>
        <w:jc w:val="both"/>
        <w:rPr>
          <w:lang w:val="en-US" w:eastAsia="zh-CN"/>
        </w:rPr>
      </w:pPr>
      <w:r>
        <w:rPr>
          <w:lang w:val="en-US" w:eastAsia="zh-CN"/>
        </w:rPr>
        <w:t xml:space="preserve">From UE implementation perspective, if UE is capable of per-FR gap, and if the per-FR gap is cancelled, UE shall be ready for data reception/transmission in the MG in the FR and has no impacts on UE behavior in the other FR. However, different from legacy RRM requirements which only relies on whether UE supporting per-FR gap, the situation for MG cancellation is a bit different. If </w:t>
      </w:r>
      <w:proofErr w:type="spellStart"/>
      <w:r>
        <w:rPr>
          <w:lang w:val="en-US" w:eastAsia="zh-CN"/>
        </w:rPr>
        <w:t>gNB</w:t>
      </w:r>
      <w:proofErr w:type="spellEnd"/>
      <w:r>
        <w:rPr>
          <w:lang w:val="en-US" w:eastAsia="zh-CN"/>
        </w:rPr>
        <w:t xml:space="preserve"> is not implementing the per-FR gap, and only per-UE gap is configured to a UE which is capable of per-FR gap, there could </w:t>
      </w:r>
      <w:r w:rsidR="00FE33F0">
        <w:rPr>
          <w:lang w:val="en-US" w:eastAsia="zh-CN"/>
        </w:rPr>
        <w:t xml:space="preserve">be </w:t>
      </w:r>
      <w:r>
        <w:rPr>
          <w:lang w:val="en-US" w:eastAsia="zh-CN"/>
        </w:rPr>
        <w:t xml:space="preserve">misunderstanding between UE and </w:t>
      </w:r>
      <w:proofErr w:type="spellStart"/>
      <w:r>
        <w:rPr>
          <w:lang w:val="en-US" w:eastAsia="zh-CN"/>
        </w:rPr>
        <w:t>gNB</w:t>
      </w:r>
      <w:proofErr w:type="spellEnd"/>
      <w:r>
        <w:rPr>
          <w:lang w:val="en-US" w:eastAsia="zh-CN"/>
        </w:rPr>
        <w:t xml:space="preserve">. UE may </w:t>
      </w:r>
      <w:r w:rsidR="00262D9E">
        <w:rPr>
          <w:lang w:val="en-US" w:eastAsia="zh-CN"/>
        </w:rPr>
        <w:t xml:space="preserve">keep measurement in the other FR and </w:t>
      </w:r>
      <w:proofErr w:type="spellStart"/>
      <w:r w:rsidR="00262D9E">
        <w:rPr>
          <w:lang w:val="en-US" w:eastAsia="zh-CN"/>
        </w:rPr>
        <w:t>gNB</w:t>
      </w:r>
      <w:proofErr w:type="spellEnd"/>
      <w:r w:rsidR="00262D9E">
        <w:rPr>
          <w:lang w:val="en-US" w:eastAsia="zh-CN"/>
        </w:rPr>
        <w:t xml:space="preserve"> may think all CCs are ready for data scheduling. Thus, it should be relied on whether per-FR gap is actually configured by </w:t>
      </w:r>
      <w:proofErr w:type="spellStart"/>
      <w:r w:rsidR="00262D9E">
        <w:rPr>
          <w:lang w:val="en-US" w:eastAsia="zh-CN"/>
        </w:rPr>
        <w:t>gNB</w:t>
      </w:r>
      <w:proofErr w:type="spellEnd"/>
      <w:r w:rsidR="00262D9E">
        <w:rPr>
          <w:lang w:val="en-US" w:eastAsia="zh-CN"/>
        </w:rPr>
        <w:t xml:space="preserve"> instead of whether UE is supporting per-FR gap.</w:t>
      </w:r>
    </w:p>
    <w:p w14:paraId="0BD7403C" w14:textId="61A0264D" w:rsidR="00A619FB" w:rsidRPr="00592DED" w:rsidRDefault="006848C8" w:rsidP="0023723C">
      <w:pPr>
        <w:jc w:val="both"/>
        <w:rPr>
          <w:b/>
          <w:lang w:val="en-US" w:eastAsia="zh-CN"/>
        </w:rPr>
      </w:pPr>
      <w:r w:rsidRPr="00592DED">
        <w:rPr>
          <w:b/>
          <w:lang w:val="en-US" w:eastAsia="zh-CN"/>
        </w:rPr>
        <w:t xml:space="preserve">Proposal </w:t>
      </w:r>
      <w:r w:rsidR="00FE33F0">
        <w:rPr>
          <w:b/>
          <w:lang w:val="en-US" w:eastAsia="zh-CN"/>
        </w:rPr>
        <w:t>7</w:t>
      </w:r>
      <w:r w:rsidRPr="00592DED">
        <w:rPr>
          <w:b/>
          <w:lang w:val="en-US" w:eastAsia="zh-CN"/>
        </w:rPr>
        <w:t>: Depending on whether UE is configured with per-FR gap, if UE is configured with per-FR gap, the MG skipping only applies to the same FR and has no impacts on UE behavior on the other FR. If UE is configured with per-UE gap, the MG skipping applies to both FR.</w:t>
      </w:r>
    </w:p>
    <w:p w14:paraId="4AFBF38A" w14:textId="77777777" w:rsidR="00A619FB" w:rsidRPr="002F2F03" w:rsidRDefault="00A619FB" w:rsidP="0023723C">
      <w:pPr>
        <w:jc w:val="both"/>
        <w:rPr>
          <w:rFonts w:eastAsiaTheme="minorEastAsia"/>
          <w:b/>
          <w:lang w:val="en-US"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386EBFE6" w14:textId="77777777" w:rsidR="00FE33F0" w:rsidRPr="005F477B" w:rsidRDefault="00FE33F0" w:rsidP="00FE33F0">
      <w:pPr>
        <w:jc w:val="both"/>
        <w:rPr>
          <w:b/>
          <w:lang w:val="en-US" w:eastAsia="zh-CN"/>
        </w:rPr>
      </w:pPr>
      <w:r w:rsidRPr="005F477B">
        <w:rPr>
          <w:b/>
          <w:lang w:val="en-US" w:eastAsia="zh-CN"/>
        </w:rPr>
        <w:t xml:space="preserve">Observation </w:t>
      </w:r>
      <w:r>
        <w:rPr>
          <w:b/>
          <w:lang w:val="en-US" w:eastAsia="zh-CN"/>
        </w:rPr>
        <w:t>1</w:t>
      </w:r>
      <w:r w:rsidRPr="005F477B">
        <w:rPr>
          <w:b/>
          <w:lang w:val="en-US" w:eastAsia="zh-CN"/>
        </w:rPr>
        <w:t>: Compared with DCI-based solution, semi-static approach has following benefits:</w:t>
      </w:r>
    </w:p>
    <w:p w14:paraId="0BC4BEE3" w14:textId="77777777" w:rsidR="00FE33F0" w:rsidRPr="005F477B" w:rsidRDefault="00FE33F0" w:rsidP="00FE33F0">
      <w:pPr>
        <w:pStyle w:val="ListParagraph"/>
        <w:numPr>
          <w:ilvl w:val="0"/>
          <w:numId w:val="8"/>
        </w:numPr>
        <w:ind w:firstLineChars="0"/>
        <w:jc w:val="both"/>
        <w:rPr>
          <w:b/>
          <w:lang w:val="en-US" w:eastAsia="zh-CN"/>
        </w:rPr>
      </w:pPr>
      <w:r w:rsidRPr="005F477B">
        <w:rPr>
          <w:b/>
          <w:lang w:val="en-US" w:eastAsia="zh-CN"/>
        </w:rPr>
        <w:t>It is less complicated to UE implementation that UE can have a stable long-term measurement pattern.</w:t>
      </w:r>
    </w:p>
    <w:p w14:paraId="15DBC643" w14:textId="77777777" w:rsidR="00FE33F0" w:rsidRPr="005F477B" w:rsidRDefault="00FE33F0" w:rsidP="00FE33F0">
      <w:pPr>
        <w:pStyle w:val="ListParagraph"/>
        <w:numPr>
          <w:ilvl w:val="0"/>
          <w:numId w:val="8"/>
        </w:numPr>
        <w:ind w:firstLineChars="0"/>
        <w:jc w:val="both"/>
        <w:rPr>
          <w:b/>
          <w:lang w:val="en-US" w:eastAsia="zh-CN"/>
        </w:rPr>
      </w:pPr>
      <w:r w:rsidRPr="005F477B">
        <w:rPr>
          <w:b/>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2B51A9DE" w14:textId="77777777" w:rsidR="00FE33F0" w:rsidRPr="005F477B" w:rsidRDefault="00FE33F0" w:rsidP="00FE33F0">
      <w:pPr>
        <w:pStyle w:val="ListParagraph"/>
        <w:numPr>
          <w:ilvl w:val="0"/>
          <w:numId w:val="8"/>
        </w:numPr>
        <w:ind w:firstLineChars="0"/>
        <w:jc w:val="both"/>
        <w:rPr>
          <w:b/>
          <w:lang w:val="en-US" w:eastAsia="zh-CN"/>
        </w:rPr>
      </w:pPr>
      <w:r w:rsidRPr="005F477B">
        <w:rPr>
          <w:b/>
          <w:lang w:val="en-US" w:eastAsia="zh-CN"/>
        </w:rPr>
        <w:t>A single RRC signal has less overhead than DCI which is per-occasion indication.</w:t>
      </w:r>
    </w:p>
    <w:p w14:paraId="76EE85F5" w14:textId="77777777" w:rsidR="00FE33F0" w:rsidRPr="00367073" w:rsidRDefault="00FE33F0" w:rsidP="00FE33F0">
      <w:pPr>
        <w:jc w:val="both"/>
        <w:rPr>
          <w:b/>
          <w:lang w:val="en-US" w:eastAsia="zh-CN"/>
        </w:rPr>
      </w:pPr>
      <w:r w:rsidRPr="00367073">
        <w:rPr>
          <w:b/>
          <w:lang w:val="en-US" w:eastAsia="zh-CN"/>
        </w:rPr>
        <w:t xml:space="preserve">Proposal 1: RAN4 to conclude whether to introduce semi-static indication by RAN4#114bis. </w:t>
      </w:r>
    </w:p>
    <w:p w14:paraId="3795FFD1" w14:textId="77777777" w:rsidR="00FE33F0" w:rsidRPr="00EB2295" w:rsidRDefault="00FE33F0" w:rsidP="00FE33F0">
      <w:pPr>
        <w:jc w:val="both"/>
        <w:rPr>
          <w:b/>
          <w:lang w:val="en-US" w:eastAsia="zh-CN"/>
        </w:rPr>
      </w:pPr>
      <w:r w:rsidRPr="00EB2295">
        <w:rPr>
          <w:b/>
          <w:lang w:val="en-US" w:eastAsia="zh-CN"/>
        </w:rPr>
        <w:t xml:space="preserve">Proposal </w:t>
      </w:r>
      <w:r>
        <w:rPr>
          <w:b/>
          <w:lang w:val="en-US" w:eastAsia="zh-CN"/>
        </w:rPr>
        <w:t>2</w:t>
      </w:r>
      <w:r w:rsidRPr="00EB2295">
        <w:rPr>
          <w:b/>
          <w:lang w:val="en-US" w:eastAsia="zh-CN"/>
        </w:rPr>
        <w:t>: RAN4 to consider following approach to move forward:</w:t>
      </w:r>
    </w:p>
    <w:p w14:paraId="1083B97D" w14:textId="77777777" w:rsidR="00FE33F0" w:rsidRPr="00EB2295" w:rsidRDefault="00FE33F0" w:rsidP="00FE33F0">
      <w:pPr>
        <w:pStyle w:val="ListParagraph"/>
        <w:numPr>
          <w:ilvl w:val="0"/>
          <w:numId w:val="11"/>
        </w:numPr>
        <w:ind w:firstLineChars="0"/>
        <w:jc w:val="both"/>
        <w:rPr>
          <w:b/>
          <w:lang w:val="en-US" w:eastAsia="zh-CN"/>
        </w:rPr>
      </w:pPr>
      <w:r w:rsidRPr="00EB2295">
        <w:rPr>
          <w:b/>
          <w:lang w:val="en-US" w:eastAsia="zh-CN"/>
        </w:rPr>
        <w:t>RAN4 to introduce semi-static indication to skip measurement gap.</w:t>
      </w:r>
    </w:p>
    <w:p w14:paraId="286FAB9B" w14:textId="77777777" w:rsidR="00FE33F0" w:rsidRPr="00367073" w:rsidRDefault="00FE33F0" w:rsidP="00FE33F0">
      <w:pPr>
        <w:pStyle w:val="ListParagraph"/>
        <w:numPr>
          <w:ilvl w:val="0"/>
          <w:numId w:val="11"/>
        </w:numPr>
        <w:ind w:firstLineChars="0"/>
        <w:jc w:val="both"/>
        <w:rPr>
          <w:b/>
          <w:lang w:val="en-US" w:eastAsia="zh-CN"/>
        </w:rPr>
      </w:pPr>
      <w:r w:rsidRPr="00EB2295">
        <w:rPr>
          <w:b/>
          <w:lang w:val="en-US" w:eastAsia="zh-CN"/>
        </w:rPr>
        <w:t>RAN4 discuss whether UE is allowed to only support semi-static indication.</w:t>
      </w:r>
    </w:p>
    <w:p w14:paraId="5F171FD1" w14:textId="472A65B3" w:rsidR="00FE33F0" w:rsidRPr="00206C3A" w:rsidRDefault="00FE33F0" w:rsidP="00FE33F0">
      <w:pPr>
        <w:jc w:val="both"/>
        <w:rPr>
          <w:rFonts w:eastAsiaTheme="minorEastAsia"/>
          <w:b/>
          <w:lang w:val="en-US" w:eastAsia="zh-CN"/>
        </w:rPr>
      </w:pPr>
      <w:r w:rsidRPr="00206C3A">
        <w:rPr>
          <w:rFonts w:eastAsiaTheme="minorEastAsia"/>
          <w:b/>
          <w:lang w:val="en-US" w:eastAsia="zh-CN"/>
        </w:rPr>
        <w:t xml:space="preserve">Observation </w:t>
      </w:r>
      <w:r w:rsidR="008B5F11">
        <w:rPr>
          <w:rFonts w:eastAsiaTheme="minorEastAsia"/>
          <w:b/>
          <w:lang w:val="en-US" w:eastAsia="zh-CN"/>
        </w:rPr>
        <w:t>2</w:t>
      </w:r>
      <w:r w:rsidRPr="00206C3A">
        <w:rPr>
          <w:rFonts w:eastAsiaTheme="minorEastAsia"/>
          <w:b/>
          <w:lang w:val="en-US" w:eastAsia="zh-CN"/>
        </w:rPr>
        <w:t xml:space="preserve">: When the MG is used to perform measurement for NR and LTE, </w:t>
      </w:r>
      <w:proofErr w:type="spellStart"/>
      <w:r w:rsidRPr="00206C3A">
        <w:rPr>
          <w:rFonts w:eastAsiaTheme="minorEastAsia"/>
          <w:b/>
          <w:lang w:val="en-US" w:eastAsia="zh-CN"/>
        </w:rPr>
        <w:t>gNB</w:t>
      </w:r>
      <w:proofErr w:type="spellEnd"/>
      <w:r w:rsidRPr="00206C3A">
        <w:rPr>
          <w:rFonts w:eastAsiaTheme="minorEastAsia"/>
          <w:b/>
          <w:lang w:val="en-US" w:eastAsia="zh-CN"/>
        </w:rPr>
        <w:t xml:space="preserve"> has no idea whether the following MG occasion is for NR or LTE, which is up to UE implementation.</w:t>
      </w:r>
    </w:p>
    <w:p w14:paraId="152C6BD8" w14:textId="64501B70" w:rsidR="00FE33F0" w:rsidRPr="00206C3A" w:rsidRDefault="00FE33F0" w:rsidP="00FE33F0">
      <w:pPr>
        <w:jc w:val="both"/>
        <w:rPr>
          <w:rFonts w:eastAsiaTheme="minorEastAsia"/>
          <w:b/>
          <w:lang w:val="en-US" w:eastAsia="zh-CN"/>
        </w:rPr>
      </w:pPr>
      <w:r w:rsidRPr="00206C3A">
        <w:rPr>
          <w:rFonts w:eastAsiaTheme="minorEastAsia"/>
          <w:b/>
          <w:lang w:val="en-US" w:eastAsia="zh-CN"/>
        </w:rPr>
        <w:t xml:space="preserve">Observation </w:t>
      </w:r>
      <w:r w:rsidR="008B5F11">
        <w:rPr>
          <w:rFonts w:eastAsiaTheme="minorEastAsia"/>
          <w:b/>
          <w:lang w:val="en-US" w:eastAsia="zh-CN"/>
        </w:rPr>
        <w:t>3</w:t>
      </w:r>
      <w:r w:rsidRPr="00206C3A">
        <w:rPr>
          <w:rFonts w:eastAsiaTheme="minorEastAsia"/>
          <w:b/>
          <w:lang w:val="en-US" w:eastAsia="zh-CN"/>
        </w:rPr>
        <w:t>: Longer processing time may be needed to cancel a MG scheduling for LTE measurement, which involving cross-RAT processing.</w:t>
      </w:r>
    </w:p>
    <w:p w14:paraId="64320BEB" w14:textId="77777777" w:rsidR="00FE33F0" w:rsidRPr="00206C3A" w:rsidRDefault="00FE33F0" w:rsidP="00FE33F0">
      <w:pPr>
        <w:jc w:val="both"/>
        <w:rPr>
          <w:rFonts w:eastAsiaTheme="minorEastAsia"/>
          <w:b/>
          <w:lang w:val="en-US" w:eastAsia="zh-CN"/>
        </w:rPr>
      </w:pPr>
      <w:r w:rsidRPr="00206C3A">
        <w:rPr>
          <w:rFonts w:eastAsiaTheme="minorEastAsia"/>
          <w:b/>
          <w:lang w:val="en-US" w:eastAsia="zh-CN"/>
        </w:rPr>
        <w:t xml:space="preserve">Proposal </w:t>
      </w:r>
      <w:r>
        <w:rPr>
          <w:rFonts w:eastAsiaTheme="minorEastAsia"/>
          <w:b/>
          <w:lang w:val="en-US" w:eastAsia="zh-CN"/>
        </w:rPr>
        <w:t>3</w:t>
      </w:r>
      <w:r w:rsidRPr="00206C3A">
        <w:rPr>
          <w:rFonts w:eastAsiaTheme="minorEastAsia"/>
          <w:b/>
          <w:lang w:val="en-US" w:eastAsia="zh-CN"/>
        </w:rPr>
        <w:t xml:space="preserve">: 3 </w:t>
      </w:r>
      <w:proofErr w:type="spellStart"/>
      <w:r w:rsidRPr="00206C3A">
        <w:rPr>
          <w:rFonts w:eastAsiaTheme="minorEastAsia"/>
          <w:b/>
          <w:lang w:val="en-US" w:eastAsia="zh-CN"/>
        </w:rPr>
        <w:t>ms</w:t>
      </w:r>
      <w:proofErr w:type="spellEnd"/>
      <w:r w:rsidRPr="00206C3A">
        <w:rPr>
          <w:rFonts w:eastAsiaTheme="minorEastAsia"/>
          <w:b/>
          <w:lang w:val="en-US" w:eastAsia="zh-CN"/>
        </w:rPr>
        <w:t xml:space="preserve"> optional capability only apply when UE is only configured with NR measurement.</w:t>
      </w:r>
    </w:p>
    <w:p w14:paraId="6F001707" w14:textId="77777777" w:rsidR="00FE33F0" w:rsidRPr="00423309" w:rsidRDefault="00FE33F0" w:rsidP="00FE33F0">
      <w:pPr>
        <w:jc w:val="both"/>
        <w:rPr>
          <w:b/>
          <w:lang w:val="en-US" w:eastAsia="zh-CN"/>
        </w:rPr>
      </w:pPr>
      <w:r w:rsidRPr="00423309">
        <w:rPr>
          <w:b/>
          <w:lang w:val="en-US" w:eastAsia="zh-CN"/>
        </w:rPr>
        <w:lastRenderedPageBreak/>
        <w:t>Proposal 4: Use following formula to define the delay extension. The all candidate carriers using the MG shall be extended.</w:t>
      </w:r>
    </w:p>
    <w:p w14:paraId="71804D85" w14:textId="77777777" w:rsidR="00FE33F0" w:rsidRPr="00367073" w:rsidRDefault="00FE33F0" w:rsidP="00FE33F0">
      <w:pPr>
        <w:numPr>
          <w:ilvl w:val="0"/>
          <w:numId w:val="4"/>
        </w:numPr>
        <w:overflowPunct w:val="0"/>
        <w:autoSpaceDE w:val="0"/>
        <w:autoSpaceDN w:val="0"/>
        <w:adjustRightInd w:val="0"/>
        <w:spacing w:after="160" w:line="259" w:lineRule="auto"/>
        <w:contextualSpacing/>
        <w:textAlignment w:val="baseline"/>
        <w:rPr>
          <w:rFonts w:eastAsia="Times New Roman"/>
          <w:b/>
          <w:lang w:val="en-US" w:eastAsia="en-GB"/>
        </w:rPr>
      </w:pPr>
      <w:r w:rsidRPr="00367073">
        <w:rPr>
          <w:rFonts w:eastAsia="Times New Roman"/>
          <w:b/>
          <w:lang w:eastAsia="zh-CN"/>
        </w:rPr>
        <w:t>Option 2: RAN4 to define measurement delay extension due to measurement skipping for inter-frequency measurements with gap as</w:t>
      </w:r>
      <w:r w:rsidRPr="00367073">
        <w:rPr>
          <w:rFonts w:eastAsia="Times New Roman"/>
          <w:b/>
          <w:lang w:eastAsia="en-GB"/>
        </w:rPr>
        <w:t xml:space="preserve"> </w:t>
      </w:r>
    </w:p>
    <w:p w14:paraId="622AC965" w14:textId="77777777" w:rsidR="00FE33F0" w:rsidRPr="00367073" w:rsidRDefault="00FE33F0" w:rsidP="00FE33F0">
      <w:pPr>
        <w:numPr>
          <w:ilvl w:val="1"/>
          <w:numId w:val="4"/>
        </w:numPr>
        <w:overflowPunct w:val="0"/>
        <w:autoSpaceDE w:val="0"/>
        <w:autoSpaceDN w:val="0"/>
        <w:adjustRightInd w:val="0"/>
        <w:spacing w:after="160" w:line="259" w:lineRule="auto"/>
        <w:contextualSpacing/>
        <w:textAlignment w:val="baseline"/>
        <w:rPr>
          <w:rFonts w:eastAsia="Times New Roman"/>
          <w:b/>
          <w:lang w:val="en-US" w:eastAsia="en-GB"/>
        </w:rPr>
      </w:pPr>
      <w:proofErr w:type="gramStart"/>
      <w:r w:rsidRPr="00367073">
        <w:rPr>
          <w:rFonts w:eastAsia="Times New Roman"/>
          <w:b/>
          <w:lang w:eastAsia="en-GB"/>
        </w:rPr>
        <w:t>Max(</w:t>
      </w:r>
      <w:proofErr w:type="gramEnd"/>
      <w:r w:rsidRPr="00367073">
        <w:rPr>
          <w:rFonts w:eastAsia="Times New Roman"/>
          <w:b/>
          <w:lang w:eastAsia="en-GB"/>
        </w:rPr>
        <w:t xml:space="preserve">200 </w:t>
      </w:r>
      <w:proofErr w:type="spellStart"/>
      <w:r w:rsidRPr="00367073">
        <w:rPr>
          <w:rFonts w:eastAsia="Times New Roman"/>
          <w:b/>
          <w:lang w:eastAsia="en-GB"/>
        </w:rPr>
        <w:t>ms</w:t>
      </w:r>
      <w:proofErr w:type="spellEnd"/>
      <w:r w:rsidRPr="00367073">
        <w:rPr>
          <w:rFonts w:eastAsia="Times New Roman"/>
          <w:b/>
          <w:lang w:eastAsia="en-GB"/>
        </w:rPr>
        <w:t xml:space="preserve">, Ceil(( 8 + </w:t>
      </w:r>
      <w:proofErr w:type="spellStart"/>
      <w:r w:rsidRPr="00367073">
        <w:rPr>
          <w:rFonts w:eastAsia="Times New Roman"/>
          <w:b/>
          <w:lang w:eastAsia="en-GB"/>
        </w:rPr>
        <w:t>N</w:t>
      </w:r>
      <w:r w:rsidRPr="00367073">
        <w:rPr>
          <w:rFonts w:eastAsia="Times New Roman"/>
          <w:b/>
          <w:vertAlign w:val="subscript"/>
          <w:lang w:eastAsia="en-GB"/>
        </w:rPr>
        <w:t>skip</w:t>
      </w:r>
      <w:proofErr w:type="spellEnd"/>
      <w:r w:rsidRPr="00367073">
        <w:rPr>
          <w:rFonts w:eastAsia="Times New Roman"/>
          <w:b/>
          <w:lang w:eastAsia="en-GB"/>
        </w:rPr>
        <w:t xml:space="preserve"> </w:t>
      </w:r>
      <w:r w:rsidRPr="00367073">
        <w:rPr>
          <w:rFonts w:eastAsia="Times New Roman"/>
          <w:b/>
          <w:lang w:val="en-US" w:eastAsia="en-GB"/>
        </w:rPr>
        <w:t>)</w:t>
      </w:r>
      <w:r w:rsidRPr="00367073">
        <w:rPr>
          <w:rFonts w:eastAsia="Times New Roman"/>
          <w:b/>
          <w:lang w:eastAsia="en-GB"/>
        </w:rPr>
        <w:t xml:space="preserve"> * </w:t>
      </w:r>
      <w:proofErr w:type="spellStart"/>
      <w:r w:rsidRPr="00367073">
        <w:rPr>
          <w:rFonts w:eastAsia="Times New Roman"/>
          <w:b/>
          <w:lang w:eastAsia="en-GB"/>
        </w:rPr>
        <w:t>K</w:t>
      </w:r>
      <w:r w:rsidRPr="00367073">
        <w:rPr>
          <w:rFonts w:eastAsia="Times New Roman"/>
          <w:b/>
          <w:vertAlign w:val="subscript"/>
          <w:lang w:eastAsia="en-GB"/>
        </w:rPr>
        <w:t>gap</w:t>
      </w:r>
      <w:proofErr w:type="spellEnd"/>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Max(MGRP</w:t>
      </w:r>
      <w:r w:rsidRPr="00367073">
        <w:rPr>
          <w:rFonts w:eastAsia="Times New Roman" w:cs="Arial"/>
          <w:b/>
          <w:vertAlign w:val="superscript"/>
          <w:lang w:eastAsia="zh-CN"/>
        </w:rPr>
        <w:t xml:space="preserve"> </w:t>
      </w:r>
      <w:r w:rsidRPr="00367073">
        <w:rPr>
          <w:rFonts w:eastAsia="Times New Roman"/>
          <w:b/>
          <w:lang w:eastAsia="en-GB"/>
        </w:rPr>
        <w:t>, SMTC period</w:t>
      </w:r>
      <w:r w:rsidRPr="00367073">
        <w:rPr>
          <w:rFonts w:ascii="Malgun Gothic" w:eastAsia="Malgun Gothic" w:hAnsi="Malgun Gothic"/>
          <w:b/>
          <w:lang w:eastAsia="zh-TW"/>
        </w:rPr>
        <w:t>)</w:t>
      </w:r>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w:t>
      </w:r>
      <w:proofErr w:type="spellStart"/>
      <w:r w:rsidRPr="00367073">
        <w:rPr>
          <w:rFonts w:eastAsia="Times New Roman"/>
          <w:b/>
          <w:lang w:eastAsia="en-GB"/>
        </w:rPr>
        <w:t>CSSF</w:t>
      </w:r>
      <w:r w:rsidRPr="00367073">
        <w:rPr>
          <w:rFonts w:eastAsia="Times New Roman"/>
          <w:b/>
          <w:vertAlign w:val="subscript"/>
          <w:lang w:eastAsia="en-GB"/>
        </w:rPr>
        <w:t>inter</w:t>
      </w:r>
      <w:proofErr w:type="spellEnd"/>
    </w:p>
    <w:p w14:paraId="1E7D1F0E" w14:textId="7EC0118F" w:rsidR="00FE33F0" w:rsidRPr="00367073" w:rsidRDefault="00FE33F0" w:rsidP="00FE33F0">
      <w:pPr>
        <w:numPr>
          <w:ilvl w:val="2"/>
          <w:numId w:val="4"/>
        </w:numPr>
        <w:overflowPunct w:val="0"/>
        <w:autoSpaceDE w:val="0"/>
        <w:autoSpaceDN w:val="0"/>
        <w:adjustRightInd w:val="0"/>
        <w:textAlignment w:val="baseline"/>
        <w:rPr>
          <w:rFonts w:eastAsia="Times New Roman"/>
          <w:b/>
          <w:lang w:eastAsia="zh-CN"/>
        </w:rPr>
      </w:pPr>
      <w:r w:rsidRPr="00367073">
        <w:rPr>
          <w:rFonts w:eastAsia="Times New Roman"/>
          <w:b/>
          <w:lang w:eastAsia="zh-CN"/>
        </w:rPr>
        <w:t xml:space="preserve">where </w:t>
      </w:r>
      <w:proofErr w:type="spellStart"/>
      <w:r w:rsidRPr="00367073">
        <w:rPr>
          <w:rFonts w:eastAsia="Times New Roman"/>
          <w:b/>
          <w:lang w:eastAsia="zh-CN"/>
        </w:rPr>
        <w:t>Nskip</w:t>
      </w:r>
      <w:proofErr w:type="spellEnd"/>
      <w:r w:rsidRPr="00367073">
        <w:rPr>
          <w:rFonts w:eastAsia="Times New Roman"/>
          <w:b/>
          <w:lang w:eastAsia="zh-CN"/>
        </w:rPr>
        <w:t xml:space="preserve"> is the number of skipped MG occasions in the measurement period.</w:t>
      </w:r>
    </w:p>
    <w:p w14:paraId="411D1D20" w14:textId="77777777" w:rsidR="00FE33F0" w:rsidRDefault="00FE33F0" w:rsidP="00FE33F0">
      <w:pPr>
        <w:jc w:val="both"/>
        <w:rPr>
          <w:b/>
          <w:lang w:val="en-US" w:eastAsia="zh-CN"/>
        </w:rPr>
      </w:pPr>
      <w:r w:rsidRPr="00B55924">
        <w:rPr>
          <w:b/>
          <w:lang w:val="en-US" w:eastAsia="zh-CN"/>
        </w:rPr>
        <w:t>Proposal 5: Introduce UAI on number of MG occasions that can be skipped within measure period without measurement delay extension.</w:t>
      </w:r>
    </w:p>
    <w:p w14:paraId="14F32194" w14:textId="77777777" w:rsidR="00FE33F0" w:rsidRPr="00B55924" w:rsidRDefault="00FE33F0" w:rsidP="00FE33F0">
      <w:pPr>
        <w:jc w:val="both"/>
        <w:rPr>
          <w:b/>
          <w:lang w:val="en-US" w:eastAsia="zh-CN"/>
        </w:rPr>
      </w:pPr>
      <w:r>
        <w:rPr>
          <w:b/>
          <w:lang w:val="en-US" w:eastAsia="zh-CN"/>
        </w:rPr>
        <w:t>Note: It applies to both DCI-based solution and semi-static solution if introduced.</w:t>
      </w:r>
    </w:p>
    <w:p w14:paraId="4E5BF325" w14:textId="6B2BE704" w:rsidR="00FE33F0" w:rsidRDefault="00FE33F0" w:rsidP="00FE33F0">
      <w:pPr>
        <w:jc w:val="both"/>
        <w:rPr>
          <w:b/>
          <w:lang w:val="en-US" w:eastAsia="zh-CN"/>
        </w:rPr>
      </w:pPr>
      <w:r>
        <w:rPr>
          <w:b/>
          <w:lang w:val="en-US" w:eastAsia="zh-CN"/>
        </w:rPr>
        <w:t xml:space="preserve">Observation </w:t>
      </w:r>
      <w:r w:rsidR="008B5F11">
        <w:rPr>
          <w:b/>
          <w:lang w:val="en-US" w:eastAsia="zh-CN"/>
        </w:rPr>
        <w:t>4</w:t>
      </w:r>
      <w:r>
        <w:rPr>
          <w:b/>
          <w:lang w:val="en-US" w:eastAsia="zh-CN"/>
        </w:rPr>
        <w:t>: The interval between available measurement occasions shall be defined as conditions for delay extension.</w:t>
      </w:r>
      <w:r w:rsidRPr="00B707DB">
        <w:t xml:space="preserve"> </w:t>
      </w:r>
      <w:r w:rsidRPr="00B707DB">
        <w:rPr>
          <w:b/>
          <w:lang w:val="en-US" w:eastAsia="zh-CN"/>
        </w:rPr>
        <w:t>Upon exceeding the maximum interval, UE may need to restart the measurement instead of simply extending the delay.</w:t>
      </w:r>
    </w:p>
    <w:p w14:paraId="388BBE1D" w14:textId="5B237A89" w:rsidR="00FE33F0" w:rsidRDefault="00FE33F0" w:rsidP="00FE33F0">
      <w:pPr>
        <w:jc w:val="both"/>
        <w:rPr>
          <w:b/>
          <w:lang w:val="en-US" w:eastAsia="zh-CN"/>
        </w:rPr>
      </w:pPr>
      <w:r w:rsidRPr="00B707DB">
        <w:rPr>
          <w:b/>
          <w:lang w:val="en-US" w:eastAsia="zh-CN"/>
        </w:rPr>
        <w:t xml:space="preserve">Observation </w:t>
      </w:r>
      <w:r w:rsidR="008B5F11">
        <w:rPr>
          <w:b/>
          <w:lang w:val="en-US" w:eastAsia="zh-CN"/>
        </w:rPr>
        <w:t>5</w:t>
      </w:r>
      <w:r w:rsidRPr="00B707DB">
        <w:rPr>
          <w:b/>
          <w:lang w:val="en-US" w:eastAsia="zh-CN"/>
        </w:rPr>
        <w:t>: The interval between available measurement occasions is hard to be predefined with constant value which depends on UE implementation on maintaining the timing/AGC, and the MGRP configurations and number of carriers need to be measured</w:t>
      </w:r>
    </w:p>
    <w:p w14:paraId="6409390C" w14:textId="77777777" w:rsidR="00FE33F0" w:rsidRPr="00B707DB" w:rsidRDefault="00FE33F0" w:rsidP="00FE33F0">
      <w:pPr>
        <w:jc w:val="both"/>
        <w:rPr>
          <w:b/>
          <w:lang w:val="en-US" w:eastAsia="zh-CN"/>
        </w:rPr>
      </w:pPr>
      <w:r>
        <w:rPr>
          <w:b/>
          <w:lang w:val="en-US" w:eastAsia="zh-CN"/>
        </w:rPr>
        <w:t xml:space="preserve">Proposal 6: </w:t>
      </w:r>
      <w:r w:rsidRPr="00B55924">
        <w:rPr>
          <w:b/>
          <w:lang w:val="en-US" w:eastAsia="zh-CN"/>
        </w:rPr>
        <w:t xml:space="preserve">Introduce UAI </w:t>
      </w:r>
      <w:r>
        <w:rPr>
          <w:b/>
          <w:lang w:val="en-US" w:eastAsia="zh-CN"/>
        </w:rPr>
        <w:t xml:space="preserve">maximum </w:t>
      </w:r>
      <w:r w:rsidRPr="00B707DB">
        <w:rPr>
          <w:b/>
          <w:lang w:val="en-US" w:eastAsia="zh-CN"/>
        </w:rPr>
        <w:t xml:space="preserve">interval between available measurement occasions </w:t>
      </w:r>
      <w:r>
        <w:rPr>
          <w:b/>
          <w:lang w:val="en-US" w:eastAsia="zh-CN"/>
        </w:rPr>
        <w:t xml:space="preserve">for delay </w:t>
      </w:r>
      <w:r w:rsidRPr="00B55924">
        <w:rPr>
          <w:b/>
          <w:lang w:val="en-US" w:eastAsia="zh-CN"/>
        </w:rPr>
        <w:t>extension.</w:t>
      </w:r>
      <w:r>
        <w:rPr>
          <w:b/>
          <w:lang w:val="en-US" w:eastAsia="zh-CN"/>
        </w:rPr>
        <w:t xml:space="preserve"> UE is allowed to restart measurement upon exceeding the interval instead of only extending the delay.</w:t>
      </w:r>
    </w:p>
    <w:p w14:paraId="50DE6B62" w14:textId="77777777" w:rsidR="00FE33F0" w:rsidRPr="00592DED" w:rsidRDefault="00FE33F0" w:rsidP="00FE33F0">
      <w:pPr>
        <w:jc w:val="both"/>
        <w:rPr>
          <w:b/>
          <w:lang w:val="en-US" w:eastAsia="zh-CN"/>
        </w:rPr>
      </w:pPr>
      <w:r w:rsidRPr="00592DED">
        <w:rPr>
          <w:b/>
          <w:lang w:val="en-US" w:eastAsia="zh-CN"/>
        </w:rPr>
        <w:t xml:space="preserve">Proposal </w:t>
      </w:r>
      <w:r>
        <w:rPr>
          <w:b/>
          <w:lang w:val="en-US" w:eastAsia="zh-CN"/>
        </w:rPr>
        <w:t>7</w:t>
      </w:r>
      <w:r w:rsidRPr="00592DED">
        <w:rPr>
          <w:b/>
          <w:lang w:val="en-US" w:eastAsia="zh-CN"/>
        </w:rPr>
        <w:t>: Depending on whether UE is configured with per-FR gap, if UE is configured with per-FR gap, the MG skipping only applies to the same FR and has no impacts on UE behavior on the other FR. If UE is configured with per-UE gap, the MG skipping applies to both FR.</w:t>
      </w:r>
    </w:p>
    <w:p w14:paraId="1078AA9D" w14:textId="77777777" w:rsidR="00A06575" w:rsidRPr="00F172D4"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59A542D5" w14:textId="6CE26B19" w:rsidR="00367073" w:rsidRDefault="00F709AC">
      <w:pPr>
        <w:rPr>
          <w:rFonts w:eastAsiaTheme="minorEastAsia"/>
          <w:lang w:eastAsia="zh-CN"/>
        </w:rPr>
      </w:pPr>
      <w:r>
        <w:rPr>
          <w:rFonts w:eastAsiaTheme="minorEastAsia"/>
          <w:lang w:eastAsia="zh-CN"/>
        </w:rPr>
        <w:t>[</w:t>
      </w:r>
      <w:r w:rsidR="00206C3A">
        <w:rPr>
          <w:rFonts w:eastAsiaTheme="minorEastAsia"/>
          <w:lang w:eastAsia="zh-CN"/>
        </w:rPr>
        <w:t>1</w:t>
      </w:r>
      <w:r>
        <w:rPr>
          <w:rFonts w:eastAsiaTheme="minorEastAsia"/>
          <w:lang w:eastAsia="zh-CN"/>
        </w:rPr>
        <w:t xml:space="preserve">] </w:t>
      </w:r>
      <w:r w:rsidR="00367073" w:rsidRPr="00367073">
        <w:rPr>
          <w:rFonts w:eastAsiaTheme="minorEastAsia"/>
          <w:lang w:eastAsia="zh-CN"/>
        </w:rPr>
        <w:t>R4-2502700</w:t>
      </w:r>
      <w:r w:rsidR="00367073">
        <w:rPr>
          <w:rFonts w:eastAsiaTheme="minorEastAsia"/>
          <w:lang w:eastAsia="zh-CN"/>
        </w:rPr>
        <w:t xml:space="preserve"> </w:t>
      </w:r>
      <w:r w:rsidRPr="00F709AC">
        <w:rPr>
          <w:rFonts w:eastAsiaTheme="minorEastAsia"/>
          <w:lang w:eastAsia="zh-CN"/>
        </w:rPr>
        <w:t>WF on RRM requirements for XR_Ph3</w:t>
      </w:r>
    </w:p>
    <w:p w14:paraId="348B8E60" w14:textId="4533A062" w:rsidR="00206C3A" w:rsidRDefault="00206C3A">
      <w:pPr>
        <w:rPr>
          <w:rFonts w:eastAsiaTheme="minorEastAsia"/>
          <w:lang w:eastAsia="zh-CN"/>
        </w:rPr>
      </w:pPr>
      <w:r>
        <w:rPr>
          <w:rFonts w:eastAsiaTheme="minorEastAsia"/>
          <w:lang w:eastAsia="zh-CN"/>
        </w:rPr>
        <w:t xml:space="preserve">[2] </w:t>
      </w:r>
      <w:r w:rsidRPr="00206C3A">
        <w:rPr>
          <w:rFonts w:eastAsiaTheme="minorEastAsia"/>
          <w:lang w:eastAsia="zh-CN"/>
        </w:rPr>
        <w:t>R4-2420198</w:t>
      </w:r>
      <w:r>
        <w:rPr>
          <w:rFonts w:eastAsiaTheme="minorEastAsia"/>
          <w:lang w:eastAsia="zh-CN"/>
        </w:rPr>
        <w:t xml:space="preserve"> </w:t>
      </w:r>
      <w:r w:rsidRPr="00206C3A">
        <w:rPr>
          <w:rFonts w:eastAsiaTheme="minorEastAsia"/>
          <w:lang w:eastAsia="zh-CN"/>
        </w:rPr>
        <w:t>Response LS on gaps/restrictions that are caused by RRM measurements</w:t>
      </w:r>
    </w:p>
    <w:p w14:paraId="689CA4A5" w14:textId="77777777" w:rsidR="00367073" w:rsidRDefault="00367073">
      <w:pPr>
        <w:rPr>
          <w:rFonts w:eastAsiaTheme="minorEastAsia"/>
          <w:lang w:eastAsia="zh-CN"/>
        </w:rPr>
      </w:pPr>
    </w:p>
    <w:p w14:paraId="34FA51EC" w14:textId="77777777" w:rsidR="00206C3A" w:rsidRDefault="00206C3A">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5C5AE" w14:textId="77777777" w:rsidR="002804A4" w:rsidRDefault="002804A4">
      <w:pPr>
        <w:spacing w:after="0"/>
      </w:pPr>
      <w:r>
        <w:separator/>
      </w:r>
    </w:p>
  </w:endnote>
  <w:endnote w:type="continuationSeparator" w:id="0">
    <w:p w14:paraId="1015B7EC" w14:textId="77777777" w:rsidR="002804A4" w:rsidRDefault="00280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altName w:val="Tahoma"/>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275DE4" w:rsidRDefault="00275D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275DE4" w:rsidRDefault="00275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275DE4" w:rsidRDefault="00275D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275DE4" w:rsidRDefault="00275DE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0E99" w14:textId="77777777" w:rsidR="002804A4" w:rsidRDefault="002804A4">
      <w:pPr>
        <w:spacing w:after="0"/>
      </w:pPr>
      <w:r>
        <w:separator/>
      </w:r>
    </w:p>
  </w:footnote>
  <w:footnote w:type="continuationSeparator" w:id="0">
    <w:p w14:paraId="37A1E561" w14:textId="77777777" w:rsidR="002804A4" w:rsidRDefault="002804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207312"/>
    <w:multiLevelType w:val="hybridMultilevel"/>
    <w:tmpl w:val="85A2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56865"/>
    <w:multiLevelType w:val="hybridMultilevel"/>
    <w:tmpl w:val="7410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0"/>
  </w:num>
  <w:num w:numId="4">
    <w:abstractNumId w:val="16"/>
  </w:num>
  <w:num w:numId="5">
    <w:abstractNumId w:val="0"/>
  </w:num>
  <w:num w:numId="6">
    <w:abstractNumId w:val="9"/>
  </w:num>
  <w:num w:numId="7">
    <w:abstractNumId w:val="2"/>
  </w:num>
  <w:num w:numId="8">
    <w:abstractNumId w:val="3"/>
  </w:num>
  <w:num w:numId="9">
    <w:abstractNumId w:val="4"/>
  </w:num>
  <w:num w:numId="10">
    <w:abstractNumId w:val="11"/>
  </w:num>
  <w:num w:numId="11">
    <w:abstractNumId w:val="12"/>
  </w:num>
  <w:num w:numId="12">
    <w:abstractNumId w:val="15"/>
  </w:num>
  <w:num w:numId="13">
    <w:abstractNumId w:val="7"/>
  </w:num>
  <w:num w:numId="14">
    <w:abstractNumId w:val="6"/>
  </w:num>
  <w:num w:numId="15">
    <w:abstractNumId w:val="14"/>
  </w:num>
  <w:num w:numId="16">
    <w:abstractNumId w:val="1"/>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643A"/>
    <w:rsid w:val="00027AF7"/>
    <w:rsid w:val="00030A65"/>
    <w:rsid w:val="00030AFA"/>
    <w:rsid w:val="0003406E"/>
    <w:rsid w:val="00035B7C"/>
    <w:rsid w:val="00035D42"/>
    <w:rsid w:val="000405D1"/>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1B6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1982"/>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E4141"/>
    <w:rsid w:val="000F04C6"/>
    <w:rsid w:val="000F39EE"/>
    <w:rsid w:val="000F7679"/>
    <w:rsid w:val="000F7DE7"/>
    <w:rsid w:val="0010016B"/>
    <w:rsid w:val="00100360"/>
    <w:rsid w:val="00102199"/>
    <w:rsid w:val="0010262D"/>
    <w:rsid w:val="0010333E"/>
    <w:rsid w:val="00103A71"/>
    <w:rsid w:val="00104362"/>
    <w:rsid w:val="00104DB1"/>
    <w:rsid w:val="00105E0D"/>
    <w:rsid w:val="00107AF6"/>
    <w:rsid w:val="00110BAD"/>
    <w:rsid w:val="0011207E"/>
    <w:rsid w:val="00112203"/>
    <w:rsid w:val="001133E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4B8E"/>
    <w:rsid w:val="00186B3D"/>
    <w:rsid w:val="001874A6"/>
    <w:rsid w:val="00191CB9"/>
    <w:rsid w:val="0019343D"/>
    <w:rsid w:val="00195B0D"/>
    <w:rsid w:val="001972B6"/>
    <w:rsid w:val="00197964"/>
    <w:rsid w:val="001A0A8D"/>
    <w:rsid w:val="001A1CB3"/>
    <w:rsid w:val="001A1E7C"/>
    <w:rsid w:val="001A63AD"/>
    <w:rsid w:val="001B48DD"/>
    <w:rsid w:val="001B784B"/>
    <w:rsid w:val="001C3C92"/>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6C3A"/>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4F38"/>
    <w:rsid w:val="00256BCE"/>
    <w:rsid w:val="002573AC"/>
    <w:rsid w:val="00260EE9"/>
    <w:rsid w:val="00262D9E"/>
    <w:rsid w:val="00267D3F"/>
    <w:rsid w:val="00272F1F"/>
    <w:rsid w:val="0027365E"/>
    <w:rsid w:val="002736F0"/>
    <w:rsid w:val="00275DE4"/>
    <w:rsid w:val="002804A4"/>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3E6C"/>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2F03"/>
    <w:rsid w:val="002F4449"/>
    <w:rsid w:val="002F56B6"/>
    <w:rsid w:val="002F579F"/>
    <w:rsid w:val="002F7A50"/>
    <w:rsid w:val="00300DB8"/>
    <w:rsid w:val="00305316"/>
    <w:rsid w:val="0030573C"/>
    <w:rsid w:val="003069D8"/>
    <w:rsid w:val="00310619"/>
    <w:rsid w:val="00311CF9"/>
    <w:rsid w:val="003158EC"/>
    <w:rsid w:val="00315B32"/>
    <w:rsid w:val="00321181"/>
    <w:rsid w:val="003223BF"/>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38F"/>
    <w:rsid w:val="003664ED"/>
    <w:rsid w:val="00367073"/>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30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6CE"/>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1D6"/>
    <w:rsid w:val="004A73A4"/>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369"/>
    <w:rsid w:val="00530DAB"/>
    <w:rsid w:val="00530EB0"/>
    <w:rsid w:val="0053118C"/>
    <w:rsid w:val="005329E9"/>
    <w:rsid w:val="00533C4E"/>
    <w:rsid w:val="005347EA"/>
    <w:rsid w:val="005375AA"/>
    <w:rsid w:val="005409B9"/>
    <w:rsid w:val="0054529B"/>
    <w:rsid w:val="005459C2"/>
    <w:rsid w:val="00545A2C"/>
    <w:rsid w:val="00545EC2"/>
    <w:rsid w:val="00546EBC"/>
    <w:rsid w:val="0054734A"/>
    <w:rsid w:val="00552174"/>
    <w:rsid w:val="00554525"/>
    <w:rsid w:val="005546D8"/>
    <w:rsid w:val="00554728"/>
    <w:rsid w:val="005567E5"/>
    <w:rsid w:val="00556A51"/>
    <w:rsid w:val="00557527"/>
    <w:rsid w:val="00560B5A"/>
    <w:rsid w:val="00561171"/>
    <w:rsid w:val="00567065"/>
    <w:rsid w:val="00571CD2"/>
    <w:rsid w:val="00573C6F"/>
    <w:rsid w:val="00575156"/>
    <w:rsid w:val="005755A4"/>
    <w:rsid w:val="005763DF"/>
    <w:rsid w:val="00576E1C"/>
    <w:rsid w:val="00581834"/>
    <w:rsid w:val="00582652"/>
    <w:rsid w:val="00586E05"/>
    <w:rsid w:val="005906DB"/>
    <w:rsid w:val="00592DED"/>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77B"/>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6E32"/>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48C8"/>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CC2"/>
    <w:rsid w:val="006C4FDC"/>
    <w:rsid w:val="006C7D66"/>
    <w:rsid w:val="006D04B1"/>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2D9C"/>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4E0C"/>
    <w:rsid w:val="00745078"/>
    <w:rsid w:val="007469EA"/>
    <w:rsid w:val="00747C34"/>
    <w:rsid w:val="00751E52"/>
    <w:rsid w:val="0075486A"/>
    <w:rsid w:val="00754FF5"/>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3FC9"/>
    <w:rsid w:val="007A52D1"/>
    <w:rsid w:val="007A535E"/>
    <w:rsid w:val="007A6ED4"/>
    <w:rsid w:val="007A793C"/>
    <w:rsid w:val="007B119C"/>
    <w:rsid w:val="007B18BC"/>
    <w:rsid w:val="007B3DC0"/>
    <w:rsid w:val="007B5409"/>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CA3"/>
    <w:rsid w:val="007F2E6A"/>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0539"/>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86670"/>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5F11"/>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2C3B"/>
    <w:rsid w:val="00954618"/>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742"/>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32BC"/>
    <w:rsid w:val="009F583E"/>
    <w:rsid w:val="009F7F10"/>
    <w:rsid w:val="00A00597"/>
    <w:rsid w:val="00A0093B"/>
    <w:rsid w:val="00A0192C"/>
    <w:rsid w:val="00A03080"/>
    <w:rsid w:val="00A06575"/>
    <w:rsid w:val="00A07360"/>
    <w:rsid w:val="00A073DC"/>
    <w:rsid w:val="00A11CCE"/>
    <w:rsid w:val="00A12052"/>
    <w:rsid w:val="00A1597D"/>
    <w:rsid w:val="00A22790"/>
    <w:rsid w:val="00A25160"/>
    <w:rsid w:val="00A264D0"/>
    <w:rsid w:val="00A26AB0"/>
    <w:rsid w:val="00A275B9"/>
    <w:rsid w:val="00A3035D"/>
    <w:rsid w:val="00A34913"/>
    <w:rsid w:val="00A34D29"/>
    <w:rsid w:val="00A35F07"/>
    <w:rsid w:val="00A36D03"/>
    <w:rsid w:val="00A377B1"/>
    <w:rsid w:val="00A42E3A"/>
    <w:rsid w:val="00A437B3"/>
    <w:rsid w:val="00A43F05"/>
    <w:rsid w:val="00A54AE8"/>
    <w:rsid w:val="00A558AB"/>
    <w:rsid w:val="00A56C57"/>
    <w:rsid w:val="00A612F9"/>
    <w:rsid w:val="00A619FB"/>
    <w:rsid w:val="00A63AF5"/>
    <w:rsid w:val="00A657C7"/>
    <w:rsid w:val="00A65CD7"/>
    <w:rsid w:val="00A708E5"/>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2702"/>
    <w:rsid w:val="00B33BF3"/>
    <w:rsid w:val="00B343A3"/>
    <w:rsid w:val="00B4059E"/>
    <w:rsid w:val="00B41E6D"/>
    <w:rsid w:val="00B44974"/>
    <w:rsid w:val="00B450D5"/>
    <w:rsid w:val="00B45E76"/>
    <w:rsid w:val="00B50A29"/>
    <w:rsid w:val="00B51F58"/>
    <w:rsid w:val="00B54E66"/>
    <w:rsid w:val="00B55463"/>
    <w:rsid w:val="00B55924"/>
    <w:rsid w:val="00B56E67"/>
    <w:rsid w:val="00B60998"/>
    <w:rsid w:val="00B618E1"/>
    <w:rsid w:val="00B62329"/>
    <w:rsid w:val="00B707DB"/>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17B1"/>
    <w:rsid w:val="00BD2AB1"/>
    <w:rsid w:val="00BD3A7F"/>
    <w:rsid w:val="00BD4275"/>
    <w:rsid w:val="00BD5170"/>
    <w:rsid w:val="00BE0530"/>
    <w:rsid w:val="00BE09C1"/>
    <w:rsid w:val="00BE194F"/>
    <w:rsid w:val="00BE197F"/>
    <w:rsid w:val="00BE1FD4"/>
    <w:rsid w:val="00BE3EE0"/>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4F4"/>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5880"/>
    <w:rsid w:val="00CA1729"/>
    <w:rsid w:val="00CA17E1"/>
    <w:rsid w:val="00CA1984"/>
    <w:rsid w:val="00CA1DAE"/>
    <w:rsid w:val="00CA234E"/>
    <w:rsid w:val="00CA2793"/>
    <w:rsid w:val="00CA4BFC"/>
    <w:rsid w:val="00CA6147"/>
    <w:rsid w:val="00CA6AA9"/>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10"/>
    <w:rsid w:val="00D50358"/>
    <w:rsid w:val="00D51833"/>
    <w:rsid w:val="00D55011"/>
    <w:rsid w:val="00D55894"/>
    <w:rsid w:val="00D56B66"/>
    <w:rsid w:val="00D57BE5"/>
    <w:rsid w:val="00D624F3"/>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218"/>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276"/>
    <w:rsid w:val="00EB2295"/>
    <w:rsid w:val="00EB2795"/>
    <w:rsid w:val="00EB7895"/>
    <w:rsid w:val="00EC42A1"/>
    <w:rsid w:val="00EC71E6"/>
    <w:rsid w:val="00ED06AD"/>
    <w:rsid w:val="00ED06E2"/>
    <w:rsid w:val="00EE0C42"/>
    <w:rsid w:val="00EE1CF7"/>
    <w:rsid w:val="00EE22BF"/>
    <w:rsid w:val="00EE6F45"/>
    <w:rsid w:val="00EF0E38"/>
    <w:rsid w:val="00EF0E4A"/>
    <w:rsid w:val="00EF285D"/>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4943"/>
    <w:rsid w:val="00FA66E0"/>
    <w:rsid w:val="00FB03B2"/>
    <w:rsid w:val="00FB4CE4"/>
    <w:rsid w:val="00FB6BD9"/>
    <w:rsid w:val="00FB6E24"/>
    <w:rsid w:val="00FC0544"/>
    <w:rsid w:val="00FC0F9D"/>
    <w:rsid w:val="00FC3492"/>
    <w:rsid w:val="00FC4747"/>
    <w:rsid w:val="00FC517C"/>
    <w:rsid w:val="00FD1CDD"/>
    <w:rsid w:val="00FD406F"/>
    <w:rsid w:val="00FD518E"/>
    <w:rsid w:val="00FD53F1"/>
    <w:rsid w:val="00FD7EED"/>
    <w:rsid w:val="00FE0CB7"/>
    <w:rsid w:val="00FE1A35"/>
    <w:rsid w:val="00FE2B35"/>
    <w:rsid w:val="00FE33F0"/>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DocumentMap">
    <w:name w:val="Document Map"/>
    <w:basedOn w:val="Normal"/>
    <w:link w:val="DocumentMapChar"/>
    <w:uiPriority w:val="99"/>
    <w:semiHidden/>
    <w:unhideWhenUsed/>
    <w:rsid w:val="00275DE4"/>
    <w:pPr>
      <w:overflowPunct w:val="0"/>
      <w:autoSpaceDE w:val="0"/>
      <w:autoSpaceDN w:val="0"/>
      <w:adjustRightInd w:val="0"/>
      <w:textAlignment w:val="baseline"/>
    </w:pPr>
    <w:rPr>
      <w:rFonts w:ascii="宋体" w:eastAsia="Times New Roman"/>
      <w:sz w:val="18"/>
      <w:szCs w:val="18"/>
      <w:lang w:eastAsia="en-GB"/>
    </w:rPr>
  </w:style>
  <w:style w:type="character" w:customStyle="1" w:styleId="DocumentMapChar">
    <w:name w:val="Document Map Char"/>
    <w:basedOn w:val="DefaultParagraphFont"/>
    <w:link w:val="DocumentMap"/>
    <w:uiPriority w:val="99"/>
    <w:semiHidden/>
    <w:rsid w:val="00275DE4"/>
    <w:rPr>
      <w:rFonts w:ascii="宋体" w:eastAsia="Times New Roman"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14B83-841D-4ADC-BC4B-57D98F251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11315</TotalTime>
  <Pages>7</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dcterms:created xsi:type="dcterms:W3CDTF">2022-09-19T08:46:00Z</dcterms:created>
  <dcterms:modified xsi:type="dcterms:W3CDTF">2025-03-28T08:11:00Z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