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0D497" w14:textId="0135C86C" w:rsidR="0087450E" w:rsidRPr="009578C1" w:rsidRDefault="0087450E" w:rsidP="0087450E">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sidRPr="00715639">
        <w:rPr>
          <w:rFonts w:cs="Arial" w:hint="eastAsia"/>
          <w:bCs/>
          <w:sz w:val="22"/>
        </w:rPr>
        <w:t>bis</w:t>
      </w:r>
      <w:r>
        <w:rPr>
          <w:rFonts w:cs="Arial"/>
          <w:bCs/>
          <w:sz w:val="22"/>
        </w:rPr>
        <w:tab/>
      </w:r>
      <w:r w:rsidRPr="004C743F">
        <w:rPr>
          <w:rFonts w:cs="Arial"/>
          <w:bCs/>
          <w:sz w:val="22"/>
        </w:rPr>
        <w:t>R4-250384</w:t>
      </w:r>
      <w:r>
        <w:rPr>
          <w:rFonts w:cs="Arial"/>
          <w:bCs/>
          <w:sz w:val="22"/>
        </w:rPr>
        <w:t>5</w:t>
      </w:r>
    </w:p>
    <w:p w14:paraId="72E860F2" w14:textId="77777777" w:rsidR="0087450E" w:rsidRPr="009578C1" w:rsidRDefault="0087450E" w:rsidP="0087450E">
      <w:pPr>
        <w:pStyle w:val="a5"/>
        <w:keepLines/>
        <w:tabs>
          <w:tab w:val="right" w:pos="10440"/>
          <w:tab w:val="right" w:pos="13323"/>
        </w:tabs>
        <w:spacing w:before="60" w:after="60"/>
        <w:rPr>
          <w:rFonts w:cs="Arial"/>
          <w:b w:val="0"/>
          <w:bCs/>
          <w:sz w:val="22"/>
        </w:rPr>
      </w:pPr>
      <w:r>
        <w:rPr>
          <w:rFonts w:eastAsia="宋体" w:cs="Arial"/>
          <w:bCs/>
          <w:sz w:val="22"/>
        </w:rPr>
        <w:t>Wuhan</w:t>
      </w:r>
      <w:r w:rsidRPr="003B31CA">
        <w:rPr>
          <w:rFonts w:eastAsia="宋体" w:cs="Arial"/>
          <w:bCs/>
          <w:sz w:val="22"/>
        </w:rPr>
        <w:t xml:space="preserve">, </w:t>
      </w:r>
      <w:r>
        <w:rPr>
          <w:rFonts w:eastAsia="宋体" w:cs="Arial"/>
          <w:bCs/>
          <w:sz w:val="22"/>
        </w:rPr>
        <w:t>China</w:t>
      </w:r>
      <w:r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Pr="003B31CA">
        <w:rPr>
          <w:rFonts w:eastAsia="宋体" w:cs="Arial"/>
          <w:bCs/>
          <w:sz w:val="22"/>
        </w:rPr>
        <w:t xml:space="preserve"> </w:t>
      </w:r>
      <w:r>
        <w:rPr>
          <w:rFonts w:eastAsia="宋体" w:cs="Arial"/>
          <w:bCs/>
          <w:sz w:val="22"/>
        </w:rPr>
        <w:t>April</w:t>
      </w:r>
      <w:r w:rsidRPr="003B31CA">
        <w:rPr>
          <w:rFonts w:eastAsia="宋体" w:cs="Arial"/>
          <w:bCs/>
          <w:sz w:val="22"/>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87450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4F308F"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15920" w:rsidRPr="00915920">
        <w:rPr>
          <w:rFonts w:ascii="Arial" w:hAnsi="Arial" w:cs="Arial"/>
          <w:sz w:val="22"/>
        </w:rPr>
        <w:t xml:space="preserve">Discussion of UE RF impact for </w:t>
      </w:r>
      <w:r w:rsidR="003B31CA" w:rsidRPr="003B31CA">
        <w:rPr>
          <w:rFonts w:ascii="Arial" w:hAnsi="Arial" w:cs="Arial"/>
          <w:sz w:val="22"/>
        </w:rPr>
        <w:t>LB-LB switching</w:t>
      </w:r>
    </w:p>
    <w:p w14:paraId="1BE04CBA" w14:textId="1D64E1A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1CA">
        <w:rPr>
          <w:rFonts w:ascii="Arial" w:hAnsi="Arial" w:cs="Arial"/>
          <w:sz w:val="22"/>
          <w:lang w:val="en-US"/>
        </w:rPr>
        <w:t>7</w:t>
      </w:r>
      <w:r w:rsidR="005F0129" w:rsidRPr="005F0129">
        <w:rPr>
          <w:rFonts w:ascii="Arial" w:eastAsiaTheme="minorEastAsia" w:hAnsi="Arial" w:cs="Arial"/>
          <w:sz w:val="22"/>
          <w:lang w:val="en-US" w:eastAsia="zh-CN"/>
        </w:rPr>
        <w:t>.</w:t>
      </w:r>
      <w:r w:rsidR="0087450E">
        <w:rPr>
          <w:rFonts w:ascii="Arial" w:eastAsiaTheme="minorEastAsia" w:hAnsi="Arial" w:cs="Arial"/>
          <w:sz w:val="22"/>
          <w:lang w:val="en-US" w:eastAsia="zh-CN"/>
        </w:rPr>
        <w:t>7</w:t>
      </w:r>
      <w:r w:rsidR="00915920">
        <w:rPr>
          <w:rFonts w:ascii="Arial" w:eastAsiaTheme="minorEastAsia" w:hAnsi="Arial" w:cs="Arial" w:hint="eastAsia"/>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163ED1F7" w:rsidR="00915920" w:rsidRDefault="00F3225B" w:rsidP="002104E9">
      <w:pPr>
        <w:rPr>
          <w:rFonts w:eastAsiaTheme="minorEastAsia"/>
          <w:lang w:eastAsia="zh-CN"/>
        </w:rPr>
      </w:pPr>
      <w:r w:rsidRPr="002104E9">
        <w:rPr>
          <w:rFonts w:eastAsiaTheme="minorEastAsia"/>
          <w:lang w:eastAsia="zh-CN"/>
        </w:rPr>
        <w:t>In RAN#10</w:t>
      </w:r>
      <w:r w:rsidR="003B31CA" w:rsidRPr="002104E9">
        <w:rPr>
          <w:rFonts w:eastAsiaTheme="minorEastAsia"/>
          <w:lang w:eastAsia="zh-CN"/>
        </w:rPr>
        <w:t>6</w:t>
      </w:r>
      <w:r w:rsidRPr="002104E9">
        <w:rPr>
          <w:rFonts w:eastAsiaTheme="minorEastAsia"/>
          <w:lang w:eastAsia="zh-CN"/>
        </w:rPr>
        <w:t xml:space="preserve">, a new WID </w:t>
      </w:r>
      <w:r w:rsidRPr="002104E9">
        <w:rPr>
          <w:rFonts w:eastAsiaTheme="minorEastAsia" w:hint="eastAsia"/>
          <w:lang w:eastAsia="zh-CN"/>
        </w:rPr>
        <w:t xml:space="preserve">[1] </w:t>
      </w:r>
      <w:r w:rsidRPr="002104E9">
        <w:rPr>
          <w:rFonts w:eastAsiaTheme="minorEastAsia"/>
          <w:lang w:eastAsia="zh-CN"/>
        </w:rPr>
        <w:t>was approved on</w:t>
      </w:r>
      <w:r w:rsidR="003B31CA" w:rsidRPr="002104E9">
        <w:rPr>
          <w:rFonts w:eastAsiaTheme="minorEastAsia"/>
          <w:lang w:eastAsia="zh-CN"/>
        </w:rPr>
        <w:t xml:space="preserve"> Low band carrier aggregation via switching</w:t>
      </w:r>
      <w:r w:rsidR="00915920">
        <w:rPr>
          <w:rFonts w:eastAsiaTheme="minorEastAsia" w:hint="eastAsia"/>
          <w:lang w:eastAsia="zh-CN"/>
        </w:rPr>
        <w:t xml:space="preserve">. </w:t>
      </w:r>
      <w:r w:rsidR="003B31CA">
        <w:rPr>
          <w:rFonts w:eastAsiaTheme="minorEastAsia"/>
          <w:lang w:eastAsia="zh-CN"/>
        </w:rPr>
        <w:t>A motivation paper including some pictures was provided in [2].</w:t>
      </w:r>
    </w:p>
    <w:p w14:paraId="0309AA81" w14:textId="4C8E9E86" w:rsidR="00172CE2" w:rsidRPr="002104E9" w:rsidRDefault="00172CE2" w:rsidP="002104E9">
      <w:pPr>
        <w:rPr>
          <w:rFonts w:eastAsiaTheme="minorEastAsia"/>
          <w:lang w:eastAsia="zh-CN"/>
        </w:rPr>
      </w:pPr>
      <w:r>
        <w:rPr>
          <w:rFonts w:eastAsiaTheme="minorEastAsia" w:hint="eastAsia"/>
          <w:lang w:eastAsia="zh-CN"/>
        </w:rPr>
        <w:t>I</w:t>
      </w:r>
      <w:r>
        <w:rPr>
          <w:rFonts w:eastAsiaTheme="minorEastAsia"/>
          <w:lang w:eastAsia="zh-CN"/>
        </w:rPr>
        <w:t xml:space="preserve">n RAN4#114, </w:t>
      </w:r>
      <w:r w:rsidR="00B0628C">
        <w:rPr>
          <w:rFonts w:eastAsiaTheme="minorEastAsia"/>
          <w:lang w:eastAsia="zh-CN"/>
        </w:rPr>
        <w:t xml:space="preserve">most discussions were made focus on </w:t>
      </w:r>
      <w:r w:rsidR="00B0628C" w:rsidRPr="002104E9">
        <w:rPr>
          <w:rFonts w:eastAsiaTheme="minorEastAsia"/>
          <w:lang w:eastAsia="zh-CN"/>
        </w:rPr>
        <w:t xml:space="preserve">switching time for low NR band carrier aggregation via switching. </w:t>
      </w:r>
      <w:r w:rsidR="002104E9" w:rsidRPr="002104E9">
        <w:rPr>
          <w:rFonts w:eastAsiaTheme="minorEastAsia"/>
          <w:lang w:eastAsia="zh-CN"/>
        </w:rPr>
        <w:t>Some other issues were listed but not discussed. The main results are WF [4] and LS [5].</w:t>
      </w:r>
    </w:p>
    <w:p w14:paraId="166469BA" w14:textId="1611D56F" w:rsidR="002104E9" w:rsidRPr="002104E9" w:rsidRDefault="002104E9" w:rsidP="002104E9">
      <w:pPr>
        <w:rPr>
          <w:rFonts w:eastAsiaTheme="minorEastAsia"/>
          <w:lang w:eastAsia="zh-CN"/>
        </w:rPr>
      </w:pPr>
      <w:r w:rsidRPr="002104E9">
        <w:rPr>
          <w:rFonts w:eastAsiaTheme="minorEastAsia" w:hint="eastAsia"/>
          <w:lang w:eastAsia="zh-CN"/>
        </w:rPr>
        <w:t>I</w:t>
      </w:r>
      <w:r w:rsidRPr="002104E9">
        <w:rPr>
          <w:rFonts w:eastAsiaTheme="minorEastAsia"/>
          <w:lang w:eastAsia="zh-CN"/>
        </w:rPr>
        <w:t>n this paper, further discussion</w:t>
      </w:r>
      <w:r w:rsidR="00E114E7">
        <w:rPr>
          <w:rFonts w:eastAsiaTheme="minorEastAsia"/>
          <w:lang w:eastAsia="zh-CN"/>
        </w:rPr>
        <w:t>s</w:t>
      </w:r>
      <w:r w:rsidRPr="002104E9">
        <w:rPr>
          <w:rFonts w:eastAsiaTheme="minorEastAsia"/>
          <w:lang w:eastAsia="zh-CN"/>
        </w:rPr>
        <w:t xml:space="preserve"> were made.</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5BD3CCE" w14:textId="15440271" w:rsidR="0007472A" w:rsidRDefault="00FC775A" w:rsidP="00915920">
      <w:pPr>
        <w:pStyle w:val="2"/>
        <w:tabs>
          <w:tab w:val="clear" w:pos="3270"/>
          <w:tab w:val="num" w:pos="2977"/>
        </w:tabs>
        <w:spacing w:after="240"/>
        <w:ind w:left="567"/>
        <w:rPr>
          <w:rFonts w:eastAsia="宋体"/>
          <w:lang w:eastAsia="zh-CN"/>
        </w:rPr>
      </w:pPr>
      <w:r>
        <w:rPr>
          <w:rFonts w:eastAsiaTheme="minorEastAsia"/>
          <w:lang w:eastAsia="zh-CN"/>
        </w:rPr>
        <w:t xml:space="preserve">UE RF </w:t>
      </w:r>
    </w:p>
    <w:p w14:paraId="2A4DE518" w14:textId="7E0D22F8" w:rsidR="002104E9" w:rsidRPr="002104E9" w:rsidRDefault="002104E9" w:rsidP="00FF0618">
      <w:pPr>
        <w:spacing w:line="360" w:lineRule="auto"/>
        <w:rPr>
          <w:rFonts w:eastAsia="等线"/>
          <w:u w:val="single"/>
          <w:lang w:eastAsia="zh-CN"/>
        </w:rPr>
      </w:pPr>
      <w:r w:rsidRPr="002104E9">
        <w:rPr>
          <w:rFonts w:eastAsia="等线" w:hint="eastAsia"/>
          <w:u w:val="single"/>
          <w:lang w:eastAsia="zh-CN"/>
        </w:rPr>
        <w:t>B</w:t>
      </w:r>
      <w:r w:rsidRPr="002104E9">
        <w:rPr>
          <w:rFonts w:eastAsia="等线"/>
          <w:u w:val="single"/>
          <w:lang w:eastAsia="zh-CN"/>
        </w:rPr>
        <w:t>asic scenario</w:t>
      </w:r>
    </w:p>
    <w:p w14:paraId="4AB74C86" w14:textId="62D8980C" w:rsidR="00FF0618" w:rsidRDefault="002104E9" w:rsidP="00FF0618">
      <w:pPr>
        <w:spacing w:line="360" w:lineRule="auto"/>
        <w:rPr>
          <w:rFonts w:eastAsia="等线"/>
          <w:lang w:eastAsia="zh-CN"/>
        </w:rPr>
      </w:pPr>
      <w:r>
        <w:rPr>
          <w:rFonts w:eastAsia="等线"/>
          <w:lang w:eastAsia="zh-CN"/>
        </w:rPr>
        <w:t xml:space="preserve">For the basic switching </w:t>
      </w:r>
      <w:proofErr w:type="spellStart"/>
      <w:r>
        <w:rPr>
          <w:rFonts w:eastAsia="等线"/>
          <w:lang w:eastAsia="zh-CN"/>
        </w:rPr>
        <w:t>behavior</w:t>
      </w:r>
      <w:proofErr w:type="spellEnd"/>
      <w:r>
        <w:rPr>
          <w:rFonts w:eastAsia="等线"/>
          <w:lang w:eastAsia="zh-CN"/>
        </w:rPr>
        <w:t xml:space="preserve"> studied, </w:t>
      </w:r>
      <w:r w:rsidR="00FF0618">
        <w:rPr>
          <w:rFonts w:eastAsia="等线"/>
          <w:lang w:eastAsia="zh-CN"/>
        </w:rPr>
        <w:t>the following figure from [2] was also partly copied here</w:t>
      </w:r>
      <w:r>
        <w:rPr>
          <w:rFonts w:eastAsia="等线"/>
          <w:lang w:eastAsia="zh-CN"/>
        </w:rPr>
        <w:t>:</w:t>
      </w:r>
    </w:p>
    <w:p w14:paraId="5ADD584E" w14:textId="1550E239" w:rsidR="005E2F55" w:rsidRPr="00011A11" w:rsidRDefault="00FF0618" w:rsidP="00011A11">
      <w:pPr>
        <w:spacing w:line="360" w:lineRule="auto"/>
        <w:jc w:val="center"/>
        <w:rPr>
          <w:rFonts w:eastAsia="等线"/>
          <w:lang w:eastAsia="zh-CN"/>
        </w:rPr>
      </w:pPr>
      <w:r w:rsidRPr="00011A11">
        <w:rPr>
          <w:rFonts w:eastAsia="等线"/>
          <w:noProof/>
          <w:lang w:eastAsia="zh-CN"/>
        </w:rPr>
        <w:drawing>
          <wp:inline distT="0" distB="0" distL="0" distR="0" wp14:anchorId="5B035DCD" wp14:editId="4C6159A4">
            <wp:extent cx="2788526" cy="135102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2042" cy="1362415"/>
                    </a:xfrm>
                    <a:prstGeom prst="rect">
                      <a:avLst/>
                    </a:prstGeom>
                  </pic:spPr>
                </pic:pic>
              </a:graphicData>
            </a:graphic>
          </wp:inline>
        </w:drawing>
      </w:r>
    </w:p>
    <w:p w14:paraId="2458BCF4" w14:textId="361083D6" w:rsidR="009E3071" w:rsidRDefault="00011A11" w:rsidP="00011A11">
      <w:pPr>
        <w:spacing w:line="360" w:lineRule="auto"/>
        <w:rPr>
          <w:rFonts w:eastAsia="等线"/>
          <w:lang w:eastAsia="zh-CN"/>
        </w:rPr>
      </w:pPr>
      <w:r>
        <w:rPr>
          <w:rFonts w:eastAsia="等线" w:hint="eastAsia"/>
          <w:lang w:eastAsia="zh-CN"/>
        </w:rPr>
        <w:t>I</w:t>
      </w:r>
      <w:r>
        <w:rPr>
          <w:rFonts w:eastAsia="等线"/>
          <w:lang w:eastAsia="zh-CN"/>
        </w:rPr>
        <w:t>t should be noted the two cases for switching can be interpreted as two states</w:t>
      </w:r>
      <w:r w:rsidR="009E3071">
        <w:rPr>
          <w:rFonts w:eastAsia="等线"/>
          <w:lang w:eastAsia="zh-CN"/>
        </w:rPr>
        <w:t xml:space="preserve">: </w:t>
      </w:r>
    </w:p>
    <w:p w14:paraId="20AE30B9" w14:textId="6CE84923" w:rsidR="009E3071" w:rsidRPr="009E3071" w:rsidRDefault="009E3071" w:rsidP="009A3F95">
      <w:pPr>
        <w:pStyle w:val="aff5"/>
        <w:numPr>
          <w:ilvl w:val="0"/>
          <w:numId w:val="50"/>
        </w:numPr>
        <w:spacing w:line="360" w:lineRule="auto"/>
        <w:rPr>
          <w:rFonts w:eastAsia="等线"/>
          <w:lang w:eastAsia="zh-CN"/>
        </w:rPr>
      </w:pPr>
      <w:r>
        <w:rPr>
          <w:rFonts w:eastAsia="等线"/>
          <w:lang w:eastAsia="zh-CN"/>
        </w:rPr>
        <w:t xml:space="preserve">State1: </w:t>
      </w:r>
      <w:r>
        <w:t>The UE operates in both Tx and Rx on the FDD band.</w:t>
      </w:r>
    </w:p>
    <w:p w14:paraId="5312B72A" w14:textId="264AB921" w:rsidR="00011A11" w:rsidRPr="009E3071" w:rsidRDefault="009E3071" w:rsidP="009A3F95">
      <w:pPr>
        <w:pStyle w:val="aff5"/>
        <w:numPr>
          <w:ilvl w:val="0"/>
          <w:numId w:val="50"/>
        </w:numPr>
        <w:spacing w:line="360" w:lineRule="auto"/>
        <w:rPr>
          <w:rFonts w:eastAsia="等线"/>
          <w:lang w:eastAsia="zh-CN"/>
        </w:rPr>
      </w:pPr>
      <w:r>
        <w:rPr>
          <w:rFonts w:eastAsia="等线"/>
          <w:lang w:eastAsia="zh-CN"/>
        </w:rPr>
        <w:t xml:space="preserve">State2: </w:t>
      </w:r>
      <w:r>
        <w:t xml:space="preserve">The UE operates only in Rx mode on the SDL </w:t>
      </w:r>
      <w:proofErr w:type="gramStart"/>
      <w:r>
        <w:t>band.</w:t>
      </w:r>
      <w:r w:rsidR="00011A11" w:rsidRPr="009E3071">
        <w:rPr>
          <w:rFonts w:eastAsia="等线"/>
          <w:lang w:eastAsia="zh-CN"/>
        </w:rPr>
        <w:t>.</w:t>
      </w:r>
      <w:proofErr w:type="gramEnd"/>
      <w:r w:rsidR="00011A11" w:rsidRPr="009E3071">
        <w:rPr>
          <w:rFonts w:eastAsia="等线"/>
          <w:lang w:eastAsia="zh-CN"/>
        </w:rPr>
        <w:t xml:space="preserve"> </w:t>
      </w:r>
    </w:p>
    <w:p w14:paraId="78785806" w14:textId="49A5F170" w:rsidR="002104E9" w:rsidRPr="002104E9" w:rsidRDefault="002104E9" w:rsidP="00011A11">
      <w:pPr>
        <w:spacing w:line="360" w:lineRule="auto"/>
        <w:rPr>
          <w:rFonts w:eastAsia="等线"/>
          <w:u w:val="single"/>
          <w:lang w:eastAsia="zh-CN"/>
        </w:rPr>
      </w:pPr>
      <w:r w:rsidRPr="002104E9">
        <w:rPr>
          <w:rFonts w:eastAsia="等线" w:hint="eastAsia"/>
          <w:u w:val="single"/>
          <w:lang w:eastAsia="zh-CN"/>
        </w:rPr>
        <w:t>S</w:t>
      </w:r>
      <w:r w:rsidRPr="002104E9">
        <w:rPr>
          <w:rFonts w:eastAsia="等线"/>
          <w:u w:val="single"/>
          <w:lang w:eastAsia="zh-CN"/>
        </w:rPr>
        <w:t>witching period</w:t>
      </w:r>
    </w:p>
    <w:p w14:paraId="70548A66" w14:textId="05619EB3" w:rsidR="002104E9" w:rsidRDefault="002104E9" w:rsidP="00011A11">
      <w:pPr>
        <w:spacing w:line="360" w:lineRule="auto"/>
        <w:rPr>
          <w:rFonts w:eastAsia="等线"/>
          <w:lang w:eastAsia="zh-CN"/>
        </w:rPr>
      </w:pPr>
      <w:r>
        <w:rPr>
          <w:rFonts w:eastAsia="等线" w:hint="eastAsia"/>
          <w:lang w:eastAsia="zh-CN"/>
        </w:rPr>
        <w:t>I</w:t>
      </w:r>
      <w:r>
        <w:rPr>
          <w:rFonts w:eastAsia="等线"/>
          <w:lang w:eastAsia="zh-CN"/>
        </w:rPr>
        <w:t xml:space="preserve">n the </w:t>
      </w:r>
      <w:r>
        <w:rPr>
          <w:rFonts w:eastAsia="等线" w:hint="eastAsia"/>
          <w:lang w:eastAsia="zh-CN"/>
        </w:rPr>
        <w:t>WF,</w:t>
      </w:r>
      <w:r>
        <w:rPr>
          <w:rFonts w:eastAsia="等线"/>
          <w:lang w:eastAsia="zh-CN"/>
        </w:rPr>
        <w:t xml:space="preserve"> the following agreements reached:</w:t>
      </w:r>
    </w:p>
    <w:p w14:paraId="058DE3CE" w14:textId="77777777" w:rsidR="002104E9" w:rsidRPr="002104E9" w:rsidRDefault="002104E9" w:rsidP="002104E9">
      <w:pPr>
        <w:pStyle w:val="B1"/>
        <w:ind w:leftChars="242" w:left="768"/>
        <w:rPr>
          <w:i/>
          <w:iCs/>
          <w:highlight w:val="lightGray"/>
        </w:rPr>
      </w:pPr>
      <w:r w:rsidRPr="002104E9">
        <w:rPr>
          <w:i/>
          <w:iCs/>
          <w:highlight w:val="lightGray"/>
        </w:rPr>
        <w:t>-</w:t>
      </w:r>
      <w:r w:rsidRPr="002104E9">
        <w:rPr>
          <w:i/>
          <w:iCs/>
          <w:highlight w:val="lightGray"/>
        </w:rPr>
        <w:tab/>
        <w:t>Define switching periods between FDD low band and SDL low band with the following values as a UE capability to accommodate different UE implementations</w:t>
      </w:r>
    </w:p>
    <w:p w14:paraId="2F69151B" w14:textId="77777777" w:rsidR="002104E9" w:rsidRPr="002104E9" w:rsidRDefault="002104E9" w:rsidP="002104E9">
      <w:pPr>
        <w:pStyle w:val="B2"/>
        <w:ind w:leftChars="383" w:left="1050"/>
        <w:rPr>
          <w:i/>
          <w:iCs/>
          <w:highlight w:val="lightGray"/>
        </w:rPr>
      </w:pPr>
      <w:r w:rsidRPr="002104E9">
        <w:rPr>
          <w:i/>
          <w:iCs/>
          <w:highlight w:val="lightGray"/>
        </w:rPr>
        <w:lastRenderedPageBreak/>
        <w:t>-</w:t>
      </w:r>
      <w:r w:rsidRPr="002104E9">
        <w:rPr>
          <w:i/>
          <w:iCs/>
          <w:highlight w:val="lightGray"/>
        </w:rPr>
        <w:tab/>
        <w:t>35us, 140us</w:t>
      </w:r>
    </w:p>
    <w:p w14:paraId="6D5B7361" w14:textId="77777777" w:rsidR="002104E9" w:rsidRPr="002104E9" w:rsidRDefault="002104E9" w:rsidP="002104E9">
      <w:pPr>
        <w:pStyle w:val="B2"/>
        <w:ind w:leftChars="383" w:left="1050"/>
        <w:rPr>
          <w:i/>
          <w:iCs/>
          <w:highlight w:val="lightGray"/>
        </w:rPr>
      </w:pPr>
      <w:r w:rsidRPr="002104E9">
        <w:rPr>
          <w:i/>
          <w:iCs/>
          <w:highlight w:val="lightGray"/>
        </w:rPr>
        <w:t>-</w:t>
      </w:r>
      <w:r w:rsidRPr="002104E9">
        <w:rPr>
          <w:i/>
          <w:iCs/>
          <w:highlight w:val="lightGray"/>
        </w:rPr>
        <w:tab/>
        <w:t xml:space="preserve">RAN4 to further discuss 13us </w:t>
      </w:r>
    </w:p>
    <w:p w14:paraId="6866453D" w14:textId="77777777" w:rsidR="002104E9" w:rsidRPr="002104E9" w:rsidRDefault="002104E9" w:rsidP="002104E9">
      <w:pPr>
        <w:pStyle w:val="B30"/>
        <w:ind w:leftChars="525" w:left="1334"/>
        <w:rPr>
          <w:i/>
          <w:iCs/>
          <w:highlight w:val="lightGray"/>
        </w:rPr>
      </w:pPr>
      <w:r w:rsidRPr="002104E9">
        <w:rPr>
          <w:i/>
          <w:iCs/>
          <w:highlight w:val="lightGray"/>
        </w:rPr>
        <w:t>-</w:t>
      </w:r>
      <w:r w:rsidRPr="002104E9">
        <w:rPr>
          <w:i/>
          <w:iCs/>
          <w:highlight w:val="lightGray"/>
        </w:rPr>
        <w:tab/>
        <w:t>LS will capture the currently confirmed values</w:t>
      </w:r>
    </w:p>
    <w:p w14:paraId="367B1418" w14:textId="77777777" w:rsidR="002104E9" w:rsidRPr="002104E9" w:rsidRDefault="002104E9" w:rsidP="002104E9">
      <w:pPr>
        <w:pStyle w:val="B30"/>
        <w:ind w:leftChars="525" w:left="1334"/>
        <w:rPr>
          <w:i/>
          <w:iCs/>
        </w:rPr>
      </w:pPr>
      <w:r w:rsidRPr="002104E9">
        <w:rPr>
          <w:i/>
          <w:iCs/>
          <w:highlight w:val="lightGray"/>
        </w:rPr>
        <w:t>-</w:t>
      </w:r>
      <w:r w:rsidRPr="002104E9">
        <w:rPr>
          <w:i/>
          <w:iCs/>
          <w:highlight w:val="lightGray"/>
        </w:rPr>
        <w:tab/>
        <w:t>It is not precluded to send another LS with more values in future meetings</w:t>
      </w:r>
    </w:p>
    <w:p w14:paraId="6E68FE97" w14:textId="77777777" w:rsidR="002104E9" w:rsidRDefault="002104E9" w:rsidP="00011A11">
      <w:pPr>
        <w:spacing w:line="360" w:lineRule="auto"/>
        <w:rPr>
          <w:rFonts w:eastAsia="等线"/>
          <w:lang w:eastAsia="zh-CN"/>
        </w:rPr>
      </w:pPr>
      <w:r>
        <w:rPr>
          <w:rFonts w:eastAsia="等线"/>
          <w:lang w:eastAsia="zh-CN"/>
        </w:rPr>
        <w:t xml:space="preserve">Whether 13us </w:t>
      </w:r>
      <w:r>
        <w:rPr>
          <w:rFonts w:eastAsia="等线" w:hint="eastAsia"/>
          <w:lang w:eastAsia="zh-CN"/>
        </w:rPr>
        <w:t>shou</w:t>
      </w:r>
      <w:r>
        <w:rPr>
          <w:rFonts w:eastAsia="等线"/>
          <w:lang w:eastAsia="zh-CN"/>
        </w:rPr>
        <w:t>ld be a defined as an option of switching period has raised a lot of discussion. Our understanding is that in case of typical implementation, this is a rather challenging value, even under some satisfactory condition such as minimised sharing components.</w:t>
      </w:r>
    </w:p>
    <w:p w14:paraId="10B3F55D" w14:textId="139F2267" w:rsidR="002104E9" w:rsidRDefault="002104E9" w:rsidP="00011A11">
      <w:pPr>
        <w:spacing w:line="360" w:lineRule="auto"/>
        <w:rPr>
          <w:rFonts w:eastAsia="等线"/>
          <w:lang w:eastAsia="zh-CN"/>
        </w:rPr>
      </w:pPr>
      <w:r>
        <w:rPr>
          <w:rFonts w:eastAsia="等线"/>
          <w:lang w:eastAsia="zh-CN"/>
        </w:rPr>
        <w:t xml:space="preserve">In addition, the current option of 35us already corresponds about 1 symbol duration. As a switching period, a shortened time compared to his value may also not that meaningful since anyway symbol is the shortest </w:t>
      </w:r>
      <w:r w:rsidR="00C943B6">
        <w:rPr>
          <w:rFonts w:eastAsia="等线"/>
          <w:lang w:eastAsia="zh-CN"/>
        </w:rPr>
        <w:t>possible duration that could be considered in scheduling.</w:t>
      </w:r>
    </w:p>
    <w:p w14:paraId="48FA1BDD" w14:textId="77777777" w:rsidR="00C943B6" w:rsidRDefault="00C943B6" w:rsidP="00011A11">
      <w:pPr>
        <w:spacing w:line="360" w:lineRule="auto"/>
        <w:rPr>
          <w:rFonts w:eastAsia="等线"/>
          <w:lang w:eastAsia="zh-CN"/>
        </w:rPr>
      </w:pPr>
      <w:r>
        <w:rPr>
          <w:rFonts w:eastAsia="等线" w:hint="eastAsia"/>
          <w:lang w:eastAsia="zh-CN"/>
        </w:rPr>
        <w:t>B</w:t>
      </w:r>
      <w:r>
        <w:rPr>
          <w:rFonts w:eastAsia="等线"/>
          <w:lang w:eastAsia="zh-CN"/>
        </w:rPr>
        <w:t>ased on this situation, the following proposal is made:</w:t>
      </w:r>
    </w:p>
    <w:p w14:paraId="31EBDBB4" w14:textId="77777777" w:rsidR="00C943B6" w:rsidRPr="00C943B6" w:rsidRDefault="00C943B6" w:rsidP="00011A11">
      <w:pPr>
        <w:spacing w:line="360" w:lineRule="auto"/>
        <w:rPr>
          <w:rFonts w:eastAsia="等线"/>
          <w:b/>
          <w:bCs/>
          <w:lang w:eastAsia="zh-CN"/>
        </w:rPr>
      </w:pPr>
      <w:r w:rsidRPr="00C943B6">
        <w:rPr>
          <w:rFonts w:eastAsia="等线"/>
          <w:b/>
          <w:bCs/>
          <w:lang w:eastAsia="zh-CN"/>
        </w:rPr>
        <w:t>Proposal 1: Do not consider 13us as an option for switching period definition.</w:t>
      </w:r>
    </w:p>
    <w:p w14:paraId="19067A84" w14:textId="147DBBAD" w:rsidR="00C943B6" w:rsidRDefault="00C943B6" w:rsidP="00011A11">
      <w:pPr>
        <w:spacing w:line="360" w:lineRule="auto"/>
        <w:rPr>
          <w:rFonts w:eastAsia="等线"/>
          <w:lang w:eastAsia="zh-CN"/>
        </w:rPr>
      </w:pPr>
    </w:p>
    <w:p w14:paraId="3695A055" w14:textId="566602D6" w:rsidR="00C943B6" w:rsidRDefault="00C943B6" w:rsidP="00011A11">
      <w:pPr>
        <w:spacing w:line="360" w:lineRule="auto"/>
        <w:rPr>
          <w:rFonts w:eastAsia="等线"/>
          <w:lang w:eastAsia="zh-CN"/>
        </w:rPr>
      </w:pPr>
      <w:r>
        <w:rPr>
          <w:rFonts w:eastAsia="等线"/>
          <w:u w:val="single"/>
          <w:lang w:eastAsia="zh-CN"/>
        </w:rPr>
        <w:t>Rx testing</w:t>
      </w:r>
    </w:p>
    <w:p w14:paraId="09526EED" w14:textId="5DF5ECDE" w:rsidR="00FF0618" w:rsidRDefault="00C943B6" w:rsidP="00011A11">
      <w:pPr>
        <w:spacing w:line="360" w:lineRule="auto"/>
        <w:rPr>
          <w:rFonts w:eastAsia="等线"/>
          <w:lang w:eastAsia="zh-CN"/>
        </w:rPr>
      </w:pPr>
      <w:r>
        <w:rPr>
          <w:rFonts w:eastAsia="等线"/>
          <w:lang w:eastAsia="zh-CN"/>
        </w:rPr>
        <w:t xml:space="preserve">As discussed in [6], </w:t>
      </w:r>
      <w:r w:rsidR="00011A11">
        <w:rPr>
          <w:rFonts w:eastAsia="等线"/>
          <w:lang w:eastAsia="zh-CN"/>
        </w:rPr>
        <w:t xml:space="preserve">this </w:t>
      </w:r>
      <w:r w:rsidR="00011A11">
        <w:rPr>
          <w:rFonts w:eastAsia="等线" w:hint="eastAsia"/>
          <w:lang w:eastAsia="zh-CN"/>
        </w:rPr>
        <w:t>“</w:t>
      </w:r>
      <w:r w:rsidR="00011A11">
        <w:rPr>
          <w:rFonts w:eastAsia="等线"/>
          <w:lang w:eastAsia="zh-CN"/>
        </w:rPr>
        <w:t>switching</w:t>
      </w:r>
      <w:r w:rsidR="00011A11">
        <w:rPr>
          <w:rFonts w:eastAsia="等线" w:hint="eastAsia"/>
          <w:lang w:eastAsia="zh-CN"/>
        </w:rPr>
        <w:t>”</w:t>
      </w:r>
      <w:r w:rsidR="00011A11">
        <w:rPr>
          <w:rFonts w:eastAsia="等线"/>
          <w:lang w:eastAsia="zh-CN"/>
        </w:rPr>
        <w:t xml:space="preserve"> is different </w:t>
      </w:r>
      <w:r w:rsidR="009E3071">
        <w:rPr>
          <w:rFonts w:eastAsia="等线"/>
          <w:lang w:eastAsia="zh-CN"/>
        </w:rPr>
        <w:t xml:space="preserve">from </w:t>
      </w:r>
      <w:r w:rsidR="00011A11">
        <w:rPr>
          <w:rFonts w:eastAsia="等线"/>
          <w:lang w:eastAsia="zh-CN"/>
        </w:rPr>
        <w:t xml:space="preserve">the legacy </w:t>
      </w:r>
      <w:r w:rsidR="00011A11">
        <w:rPr>
          <w:rFonts w:eastAsia="等线" w:hint="eastAsia"/>
          <w:lang w:eastAsia="zh-CN"/>
        </w:rPr>
        <w:t>“</w:t>
      </w:r>
      <w:r w:rsidR="00011A11">
        <w:rPr>
          <w:rFonts w:eastAsia="等线"/>
          <w:lang w:eastAsia="zh-CN"/>
        </w:rPr>
        <w:t>Tx Switching</w:t>
      </w:r>
      <w:r w:rsidR="00011A11">
        <w:rPr>
          <w:rFonts w:eastAsia="等线" w:hint="eastAsia"/>
          <w:lang w:eastAsia="zh-CN"/>
        </w:rPr>
        <w:t>”</w:t>
      </w:r>
      <w:r w:rsidR="00011A11">
        <w:rPr>
          <w:rFonts w:eastAsia="等线" w:hint="eastAsia"/>
          <w:lang w:eastAsia="zh-CN"/>
        </w:rPr>
        <w:t xml:space="preserve"> </w:t>
      </w:r>
      <w:r w:rsidR="00011A11">
        <w:rPr>
          <w:rFonts w:eastAsia="等线"/>
          <w:lang w:eastAsia="zh-CN"/>
        </w:rPr>
        <w:t>studied in previous releases</w:t>
      </w:r>
      <w:r>
        <w:rPr>
          <w:rFonts w:eastAsia="等线"/>
          <w:lang w:eastAsia="zh-CN"/>
        </w:rPr>
        <w:t xml:space="preserve">, in that </w:t>
      </w:r>
      <w:r w:rsidR="009E3071">
        <w:rPr>
          <w:rFonts w:eastAsia="等线"/>
          <w:lang w:eastAsia="zh-CN"/>
        </w:rPr>
        <w:t xml:space="preserve">legacy </w:t>
      </w:r>
      <w:r w:rsidR="0003571F">
        <w:rPr>
          <w:rFonts w:eastAsia="等线"/>
          <w:lang w:eastAsia="zh-CN"/>
        </w:rPr>
        <w:t xml:space="preserve">“Tx </w:t>
      </w:r>
      <w:r w:rsidR="0003571F">
        <w:rPr>
          <w:rFonts w:eastAsia="等线" w:hint="eastAsia"/>
          <w:lang w:eastAsia="zh-CN"/>
        </w:rPr>
        <w:t>S</w:t>
      </w:r>
      <w:r w:rsidR="0003571F">
        <w:rPr>
          <w:rFonts w:eastAsia="等线"/>
          <w:lang w:eastAsia="zh-CN"/>
        </w:rPr>
        <w:t>witching” is a switching between Tx chains</w:t>
      </w:r>
      <w:r>
        <w:rPr>
          <w:rFonts w:eastAsia="等线"/>
          <w:lang w:eastAsia="zh-CN"/>
        </w:rPr>
        <w:t xml:space="preserve"> </w:t>
      </w:r>
      <w:r w:rsidR="009E3071">
        <w:rPr>
          <w:rFonts w:eastAsia="等线"/>
          <w:lang w:eastAsia="zh-CN"/>
        </w:rPr>
        <w:t>without</w:t>
      </w:r>
      <w:r w:rsidR="0003571F">
        <w:rPr>
          <w:rFonts w:eastAsia="等线"/>
          <w:lang w:eastAsia="zh-CN"/>
        </w:rPr>
        <w:t xml:space="preserve"> </w:t>
      </w:r>
      <w:r w:rsidR="009E3071">
        <w:t>any involvement of the Rx functionality</w:t>
      </w:r>
      <w:r w:rsidR="0003571F">
        <w:rPr>
          <w:rFonts w:eastAsia="等线"/>
          <w:lang w:eastAsia="zh-CN"/>
        </w:rPr>
        <w:t xml:space="preserve">. </w:t>
      </w:r>
      <w:r>
        <w:rPr>
          <w:rFonts w:eastAsia="等线"/>
          <w:lang w:eastAsia="zh-CN"/>
        </w:rPr>
        <w:t>In addition, t</w:t>
      </w:r>
      <w:r w:rsidR="0003571F">
        <w:rPr>
          <w:rFonts w:eastAsia="等线"/>
          <w:lang w:eastAsia="zh-CN"/>
        </w:rPr>
        <w:t xml:space="preserve">he time mask requirements defined </w:t>
      </w:r>
      <w:r w:rsidR="009E3071">
        <w:rPr>
          <w:rFonts w:eastAsia="等线"/>
          <w:lang w:eastAsia="zh-CN"/>
        </w:rPr>
        <w:t>for</w:t>
      </w:r>
      <w:r w:rsidR="0003571F">
        <w:rPr>
          <w:rFonts w:eastAsia="等线"/>
          <w:lang w:eastAsia="zh-CN"/>
        </w:rPr>
        <w:t xml:space="preserve"> </w:t>
      </w:r>
      <w:r w:rsidR="009E3071">
        <w:rPr>
          <w:rFonts w:eastAsia="等线"/>
          <w:lang w:eastAsia="zh-CN"/>
        </w:rPr>
        <w:t xml:space="preserve">“Tx </w:t>
      </w:r>
      <w:r w:rsidR="009E3071">
        <w:rPr>
          <w:rFonts w:eastAsia="等线" w:hint="eastAsia"/>
          <w:lang w:eastAsia="zh-CN"/>
        </w:rPr>
        <w:t>S</w:t>
      </w:r>
      <w:r w:rsidR="009E3071">
        <w:rPr>
          <w:rFonts w:eastAsia="等线"/>
          <w:lang w:eastAsia="zh-CN"/>
        </w:rPr>
        <w:t xml:space="preserve">witching” are </w:t>
      </w:r>
      <w:r w:rsidR="0003571F">
        <w:rPr>
          <w:rFonts w:eastAsia="等线"/>
          <w:lang w:eastAsia="zh-CN"/>
        </w:rPr>
        <w:t xml:space="preserve">solely Tx </w:t>
      </w:r>
      <w:r w:rsidR="009E3071">
        <w:rPr>
          <w:rFonts w:eastAsia="等线"/>
          <w:lang w:eastAsia="zh-CN"/>
        </w:rPr>
        <w:t>operations</w:t>
      </w:r>
      <w:r w:rsidR="0003571F">
        <w:rPr>
          <w:rFonts w:eastAsia="等线"/>
          <w:lang w:eastAsia="zh-CN"/>
        </w:rPr>
        <w:t xml:space="preserve">. </w:t>
      </w:r>
    </w:p>
    <w:p w14:paraId="6FE662F7" w14:textId="3A3E7CD1" w:rsidR="009C6824" w:rsidRDefault="00C943B6" w:rsidP="00011A11">
      <w:pPr>
        <w:spacing w:line="360" w:lineRule="auto"/>
        <w:rPr>
          <w:rFonts w:eastAsia="等线"/>
          <w:lang w:eastAsia="zh-CN"/>
        </w:rPr>
      </w:pPr>
      <w:r>
        <w:rPr>
          <w:rFonts w:eastAsia="等线"/>
          <w:lang w:eastAsia="zh-CN"/>
        </w:rPr>
        <w:t>In another word, the</w:t>
      </w:r>
      <w:r w:rsidR="00FC775A">
        <w:rPr>
          <w:rFonts w:eastAsia="等线"/>
          <w:lang w:eastAsia="zh-CN"/>
        </w:rPr>
        <w:t xml:space="preserve"> switching period currently defined </w:t>
      </w:r>
      <w:r w:rsidR="001862D6">
        <w:rPr>
          <w:rFonts w:eastAsia="等线"/>
          <w:lang w:eastAsia="zh-CN"/>
        </w:rPr>
        <w:t xml:space="preserve">as </w:t>
      </w:r>
      <w:r w:rsidR="001862D6">
        <w:rPr>
          <w:rFonts w:eastAsia="等线" w:hint="eastAsia"/>
          <w:lang w:eastAsia="zh-CN"/>
        </w:rPr>
        <w:t>ON/OFF</w:t>
      </w:r>
      <w:r w:rsidR="001862D6">
        <w:rPr>
          <w:rFonts w:eastAsia="等线"/>
          <w:lang w:eastAsia="zh-CN"/>
        </w:rPr>
        <w:t xml:space="preserve"> </w:t>
      </w:r>
      <w:r w:rsidR="001862D6">
        <w:rPr>
          <w:rFonts w:eastAsia="等线" w:hint="eastAsia"/>
          <w:lang w:eastAsia="zh-CN"/>
        </w:rPr>
        <w:t>mask</w:t>
      </w:r>
      <w:r w:rsidR="001862D6">
        <w:rPr>
          <w:rFonts w:eastAsia="等线"/>
          <w:lang w:eastAsia="zh-CN"/>
        </w:rPr>
        <w:t xml:space="preserve"> is </w:t>
      </w:r>
      <w:r w:rsidR="00FC775A">
        <w:rPr>
          <w:rFonts w:eastAsia="等线"/>
          <w:lang w:eastAsia="zh-CN"/>
        </w:rPr>
        <w:t>for</w:t>
      </w:r>
      <w:r w:rsidR="001862D6">
        <w:rPr>
          <w:rFonts w:eastAsia="等线"/>
          <w:lang w:eastAsia="zh-CN"/>
        </w:rPr>
        <w:t xml:space="preserve"> Tx </w:t>
      </w:r>
      <w:r w:rsidR="001862D6">
        <w:rPr>
          <w:rFonts w:eastAsia="等线" w:hint="eastAsia"/>
          <w:lang w:eastAsia="zh-CN"/>
        </w:rPr>
        <w:t>only</w:t>
      </w:r>
      <w:r w:rsidR="001862D6">
        <w:rPr>
          <w:rFonts w:eastAsia="等线"/>
          <w:lang w:eastAsia="zh-CN"/>
        </w:rPr>
        <w:t xml:space="preserve">. </w:t>
      </w:r>
      <w:r>
        <w:rPr>
          <w:rFonts w:eastAsia="等线"/>
          <w:lang w:eastAsia="zh-CN"/>
        </w:rPr>
        <w:t>For case 2 which is only Rx exist, a</w:t>
      </w:r>
      <w:r w:rsidR="009C6D26">
        <w:rPr>
          <w:rFonts w:eastAsia="等线"/>
          <w:lang w:eastAsia="zh-CN"/>
        </w:rPr>
        <w:t xml:space="preserve"> testability</w:t>
      </w:r>
      <w:r w:rsidR="00D571B1">
        <w:rPr>
          <w:rFonts w:eastAsia="等线"/>
          <w:lang w:eastAsia="zh-CN"/>
        </w:rPr>
        <w:t xml:space="preserve"> </w:t>
      </w:r>
      <w:r>
        <w:rPr>
          <w:rFonts w:eastAsia="等线"/>
          <w:lang w:eastAsia="zh-CN"/>
        </w:rPr>
        <w:t xml:space="preserve">issue would rise, </w:t>
      </w:r>
      <w:r w:rsidR="009C6D26">
        <w:rPr>
          <w:rFonts w:eastAsia="等线"/>
          <w:lang w:eastAsia="zh-CN"/>
        </w:rPr>
        <w:t xml:space="preserve">since the case 2 </w:t>
      </w:r>
      <w:r w:rsidR="00D571B1">
        <w:rPr>
          <w:rFonts w:eastAsia="等线"/>
          <w:lang w:eastAsia="zh-CN"/>
        </w:rPr>
        <w:t>(</w:t>
      </w:r>
      <w:r w:rsidR="009C6D26">
        <w:rPr>
          <w:rFonts w:eastAsia="等线"/>
          <w:lang w:eastAsia="zh-CN"/>
        </w:rPr>
        <w:t>SDL only</w:t>
      </w:r>
      <w:r w:rsidR="00D571B1">
        <w:rPr>
          <w:rFonts w:eastAsia="等线"/>
          <w:lang w:eastAsia="zh-CN"/>
        </w:rPr>
        <w:t>)</w:t>
      </w:r>
      <w:r w:rsidR="009C6D26">
        <w:rPr>
          <w:rFonts w:eastAsia="等线"/>
          <w:lang w:eastAsia="zh-CN"/>
        </w:rPr>
        <w:t xml:space="preserve"> do not have any Tx and no ON power could be measured. Currently we do not have mature </w:t>
      </w:r>
      <w:r w:rsidR="00D571B1">
        <w:t>established methods</w:t>
      </w:r>
      <w:r w:rsidR="009C6D26">
        <w:rPr>
          <w:rFonts w:eastAsia="等线"/>
          <w:lang w:eastAsia="zh-CN"/>
        </w:rPr>
        <w:t xml:space="preserve"> to check whether </w:t>
      </w:r>
      <w:r w:rsidR="00D571B1">
        <w:rPr>
          <w:rFonts w:eastAsia="等线"/>
          <w:lang w:eastAsia="zh-CN"/>
        </w:rPr>
        <w:t xml:space="preserve">Rx </w:t>
      </w:r>
      <w:r w:rsidR="009C6D26">
        <w:rPr>
          <w:rFonts w:eastAsia="等线"/>
          <w:lang w:eastAsia="zh-CN"/>
        </w:rPr>
        <w:t xml:space="preserve">chain is on or not. The usual way to test receiver by means of demodulation may face challenges to do verification in the order of </w:t>
      </w:r>
      <w:r w:rsidR="009A3F95">
        <w:rPr>
          <w:rFonts w:eastAsia="等线"/>
          <w:lang w:eastAsia="zh-CN"/>
        </w:rPr>
        <w:t>Micro seconds</w:t>
      </w:r>
      <w:r w:rsidR="009C6D26">
        <w:rPr>
          <w:rFonts w:eastAsia="等线"/>
          <w:lang w:eastAsia="zh-CN"/>
        </w:rPr>
        <w:t>.</w:t>
      </w:r>
    </w:p>
    <w:p w14:paraId="0A473825" w14:textId="344CC862" w:rsidR="00C943B6" w:rsidRDefault="00C943B6" w:rsidP="00011A11">
      <w:pPr>
        <w:spacing w:line="360" w:lineRule="auto"/>
        <w:rPr>
          <w:rFonts w:eastAsia="等线"/>
          <w:lang w:eastAsia="zh-CN"/>
        </w:rPr>
      </w:pPr>
      <w:r>
        <w:rPr>
          <w:rFonts w:eastAsia="等线"/>
          <w:lang w:eastAsia="zh-CN"/>
        </w:rPr>
        <w:t>Although testability issue is strictly speaking may not belong to core requirements, this still need to be considered.</w:t>
      </w:r>
    </w:p>
    <w:p w14:paraId="7AB63459" w14:textId="12F6FECF" w:rsidR="009C6D26" w:rsidRDefault="009C6D26" w:rsidP="00011A11">
      <w:pPr>
        <w:spacing w:line="360" w:lineRule="auto"/>
        <w:rPr>
          <w:rFonts w:eastAsia="等线"/>
          <w:b/>
          <w:bCs/>
          <w:lang w:eastAsia="zh-CN"/>
        </w:rPr>
      </w:pPr>
      <w:r w:rsidRPr="009C6D26">
        <w:rPr>
          <w:rFonts w:eastAsia="等线" w:hint="eastAsia"/>
          <w:b/>
          <w:bCs/>
          <w:lang w:eastAsia="zh-CN"/>
        </w:rPr>
        <w:t>P</w:t>
      </w:r>
      <w:r w:rsidRPr="009C6D26">
        <w:rPr>
          <w:rFonts w:eastAsia="等线"/>
          <w:b/>
          <w:bCs/>
          <w:lang w:eastAsia="zh-CN"/>
        </w:rPr>
        <w:t xml:space="preserve">roposal 2: </w:t>
      </w:r>
      <w:r w:rsidR="00D571B1">
        <w:rPr>
          <w:rFonts w:eastAsia="等线"/>
          <w:b/>
          <w:bCs/>
          <w:lang w:eastAsia="zh-CN"/>
        </w:rPr>
        <w:t>The t</w:t>
      </w:r>
      <w:r w:rsidRPr="009C6D26">
        <w:rPr>
          <w:rFonts w:eastAsia="等线"/>
          <w:b/>
          <w:bCs/>
          <w:lang w:eastAsia="zh-CN"/>
        </w:rPr>
        <w:t>estability of timing of receiver ON period may need further discussion.</w:t>
      </w:r>
    </w:p>
    <w:p w14:paraId="289A15AE" w14:textId="77777777" w:rsidR="00C943B6" w:rsidRPr="009C6D26" w:rsidRDefault="00C943B6" w:rsidP="00011A11">
      <w:pPr>
        <w:spacing w:line="360" w:lineRule="auto"/>
        <w:rPr>
          <w:rFonts w:eastAsia="等线"/>
          <w:b/>
          <w:bCs/>
          <w:lang w:eastAsia="zh-CN"/>
        </w:rPr>
      </w:pPr>
    </w:p>
    <w:p w14:paraId="7613C122" w14:textId="3C7E4F67" w:rsidR="00FC775A" w:rsidRDefault="00FC775A" w:rsidP="00FC775A">
      <w:pPr>
        <w:pStyle w:val="2"/>
        <w:tabs>
          <w:tab w:val="clear" w:pos="3270"/>
          <w:tab w:val="num" w:pos="2977"/>
        </w:tabs>
        <w:spacing w:after="240"/>
        <w:ind w:left="567"/>
        <w:rPr>
          <w:rFonts w:eastAsia="宋体"/>
          <w:lang w:eastAsia="zh-CN"/>
        </w:rPr>
      </w:pPr>
      <w:r>
        <w:rPr>
          <w:rFonts w:eastAsiaTheme="minorEastAsia"/>
          <w:lang w:eastAsia="zh-CN"/>
        </w:rPr>
        <w:t>Capability</w:t>
      </w:r>
    </w:p>
    <w:p w14:paraId="0918845B" w14:textId="0CB3D8BA" w:rsidR="005E2F55" w:rsidRPr="00011A11" w:rsidRDefault="007C1F6F" w:rsidP="00011A11">
      <w:pPr>
        <w:spacing w:line="360" w:lineRule="auto"/>
        <w:rPr>
          <w:rFonts w:eastAsia="等线"/>
          <w:lang w:eastAsia="zh-CN"/>
        </w:rPr>
      </w:pPr>
      <w:r>
        <w:rPr>
          <w:rFonts w:eastAsia="等线"/>
          <w:lang w:eastAsia="zh-CN"/>
        </w:rPr>
        <w:t>T</w:t>
      </w:r>
      <w:r w:rsidR="005E2F55" w:rsidRPr="00011A11">
        <w:rPr>
          <w:rFonts w:eastAsia="等线"/>
          <w:lang w:eastAsia="zh-CN"/>
        </w:rPr>
        <w:t xml:space="preserve">he definition of UE capabilities </w:t>
      </w:r>
      <w:proofErr w:type="gramStart"/>
      <w:r w:rsidR="005E2F55" w:rsidRPr="00011A11">
        <w:rPr>
          <w:rFonts w:eastAsia="等线"/>
          <w:lang w:eastAsia="zh-CN"/>
        </w:rPr>
        <w:t>are</w:t>
      </w:r>
      <w:proofErr w:type="gramEnd"/>
      <w:r w:rsidR="005E2F55" w:rsidRPr="00011A11">
        <w:rPr>
          <w:rFonts w:eastAsia="等线"/>
          <w:lang w:eastAsia="zh-CN"/>
        </w:rPr>
        <w:t xml:space="preserve"> also </w:t>
      </w:r>
      <w:r>
        <w:rPr>
          <w:rFonts w:eastAsia="等线"/>
          <w:lang w:eastAsia="zh-CN"/>
        </w:rPr>
        <w:t>included in the WID scope as following:</w:t>
      </w:r>
    </w:p>
    <w:p w14:paraId="4BB77C20" w14:textId="7895472A" w:rsidR="005E2F55" w:rsidRDefault="005E2F55" w:rsidP="00376C41">
      <w:pPr>
        <w:pStyle w:val="B1"/>
        <w:ind w:leftChars="242" w:left="768"/>
        <w:rPr>
          <w:lang w:eastAsia="zh-CN"/>
        </w:rPr>
      </w:pPr>
      <w:r w:rsidRPr="00376C41">
        <w:rPr>
          <w:i/>
          <w:iCs/>
          <w:highlight w:val="lightGray"/>
        </w:rPr>
        <w:t>-</w:t>
      </w:r>
      <w:r w:rsidRPr="00376C41">
        <w:rPr>
          <w:i/>
          <w:iCs/>
          <w:highlight w:val="lightGray"/>
        </w:rPr>
        <w:tab/>
        <w:t>Define the corresponding UE capabilities [RAN4, RAN2, RAN1]</w:t>
      </w:r>
    </w:p>
    <w:p w14:paraId="3679D3D3" w14:textId="5A24338C" w:rsidR="00C943B6" w:rsidRDefault="0003571F" w:rsidP="00376C41">
      <w:pPr>
        <w:spacing w:line="360" w:lineRule="auto"/>
        <w:rPr>
          <w:rFonts w:eastAsia="等线"/>
          <w:lang w:eastAsia="zh-CN"/>
        </w:rPr>
      </w:pPr>
      <w:r w:rsidRPr="00376C41">
        <w:rPr>
          <w:rFonts w:eastAsia="等线"/>
          <w:lang w:eastAsia="zh-CN"/>
        </w:rPr>
        <w:t xml:space="preserve">Apart from the basic capability to support this feature in a per BC basis, there are also possible </w:t>
      </w:r>
      <w:r w:rsidR="00376C41" w:rsidRPr="00376C41">
        <w:rPr>
          <w:rFonts w:eastAsia="等线"/>
          <w:lang w:eastAsia="zh-CN"/>
        </w:rPr>
        <w:t xml:space="preserve">capabilities on different switching performance, and also </w:t>
      </w:r>
      <w:r w:rsidR="00376C41">
        <w:rPr>
          <w:rFonts w:eastAsia="等线"/>
          <w:lang w:eastAsia="zh-CN"/>
        </w:rPr>
        <w:t xml:space="preserve">others. </w:t>
      </w:r>
      <w:r w:rsidR="00C943B6">
        <w:rPr>
          <w:rFonts w:eastAsia="等线"/>
          <w:lang w:eastAsia="zh-CN"/>
        </w:rPr>
        <w:t>For example, the switching period location can also be RRC configurable.</w:t>
      </w:r>
    </w:p>
    <w:p w14:paraId="17DC6A1F" w14:textId="72643FCA" w:rsidR="001D4471" w:rsidRPr="009A3F95" w:rsidRDefault="000377D1" w:rsidP="009A3F95">
      <w:pPr>
        <w:spacing w:after="0" w:line="360" w:lineRule="auto"/>
        <w:rPr>
          <w:rFonts w:eastAsia="等线"/>
          <w:b/>
          <w:bCs/>
          <w:lang w:eastAsia="zh-CN"/>
        </w:rPr>
      </w:pPr>
      <w:r w:rsidRPr="009A3F95">
        <w:rPr>
          <w:rFonts w:eastAsia="等线"/>
          <w:b/>
          <w:bCs/>
          <w:lang w:eastAsia="zh-CN"/>
        </w:rPr>
        <w:t>Proposal</w:t>
      </w:r>
      <w:r w:rsidR="00376C41" w:rsidRPr="009A3F95">
        <w:rPr>
          <w:rFonts w:eastAsia="等线"/>
          <w:b/>
          <w:bCs/>
          <w:lang w:eastAsia="zh-CN"/>
        </w:rPr>
        <w:t xml:space="preserve"> </w:t>
      </w:r>
      <w:r w:rsidR="009C6D26" w:rsidRPr="009A3F95">
        <w:rPr>
          <w:rFonts w:eastAsia="等线"/>
          <w:b/>
          <w:bCs/>
          <w:lang w:eastAsia="zh-CN"/>
        </w:rPr>
        <w:t>3</w:t>
      </w:r>
      <w:r w:rsidR="00376C41" w:rsidRPr="009A3F95">
        <w:rPr>
          <w:rFonts w:eastAsia="等线"/>
          <w:b/>
          <w:bCs/>
          <w:lang w:eastAsia="zh-CN"/>
        </w:rPr>
        <w:t xml:space="preserve">: </w:t>
      </w:r>
      <w:r w:rsidR="006C5172" w:rsidRPr="009A3F95">
        <w:rPr>
          <w:rFonts w:eastAsia="等线"/>
          <w:b/>
          <w:bCs/>
          <w:lang w:eastAsia="zh-CN"/>
        </w:rPr>
        <w:t>The initial thinking is the capabilities can be on a per BC basis</w:t>
      </w:r>
      <w:r w:rsidR="00C943B6">
        <w:rPr>
          <w:rFonts w:eastAsia="等线"/>
          <w:b/>
          <w:bCs/>
          <w:lang w:eastAsia="zh-CN"/>
        </w:rPr>
        <w:t>. Some basic parameters may include:</w:t>
      </w:r>
    </w:p>
    <w:p w14:paraId="57E968D2" w14:textId="643D1F08" w:rsidR="001D4471" w:rsidRPr="009A3F95" w:rsidRDefault="007C1F6F" w:rsidP="009A3F95">
      <w:pPr>
        <w:pStyle w:val="aff5"/>
        <w:numPr>
          <w:ilvl w:val="0"/>
          <w:numId w:val="51"/>
        </w:numPr>
        <w:spacing w:after="0" w:line="360" w:lineRule="auto"/>
        <w:rPr>
          <w:rFonts w:eastAsia="等线"/>
          <w:b/>
          <w:bCs/>
          <w:lang w:eastAsia="zh-CN"/>
        </w:rPr>
      </w:pPr>
      <w:r w:rsidRPr="009A3F95">
        <w:rPr>
          <w:rFonts w:eastAsia="等线"/>
          <w:b/>
          <w:bCs/>
          <w:lang w:eastAsia="zh-CN"/>
        </w:rPr>
        <w:lastRenderedPageBreak/>
        <w:t>B</w:t>
      </w:r>
      <w:r w:rsidR="006C5172" w:rsidRPr="009A3F95">
        <w:rPr>
          <w:rFonts w:eastAsia="等线"/>
          <w:b/>
          <w:bCs/>
          <w:lang w:eastAsia="zh-CN"/>
        </w:rPr>
        <w:t>asic support of switching capability</w:t>
      </w:r>
    </w:p>
    <w:p w14:paraId="7D70C085" w14:textId="4C58826C" w:rsidR="001D4471" w:rsidRPr="009A3F95" w:rsidRDefault="006C5172" w:rsidP="009A3F95">
      <w:pPr>
        <w:pStyle w:val="aff5"/>
        <w:numPr>
          <w:ilvl w:val="0"/>
          <w:numId w:val="51"/>
        </w:numPr>
        <w:spacing w:after="0" w:line="360" w:lineRule="auto"/>
        <w:rPr>
          <w:rFonts w:eastAsia="等线"/>
          <w:b/>
          <w:bCs/>
          <w:lang w:eastAsia="zh-CN"/>
        </w:rPr>
      </w:pPr>
      <w:r w:rsidRPr="009A3F95">
        <w:rPr>
          <w:rFonts w:eastAsia="等线"/>
          <w:b/>
          <w:bCs/>
          <w:lang w:eastAsia="zh-CN"/>
        </w:rPr>
        <w:t>Switching delay</w:t>
      </w:r>
      <w:r w:rsidR="007C1F6F" w:rsidRPr="009A3F95">
        <w:rPr>
          <w:rFonts w:eastAsia="等线"/>
          <w:b/>
          <w:bCs/>
          <w:lang w:eastAsia="zh-CN"/>
        </w:rPr>
        <w:t xml:space="preserve"> </w:t>
      </w:r>
    </w:p>
    <w:p w14:paraId="6067EA5C" w14:textId="4092258D" w:rsidR="006C5172" w:rsidRPr="009A3F95" w:rsidRDefault="00C943B6" w:rsidP="009A3F95">
      <w:pPr>
        <w:pStyle w:val="aff5"/>
        <w:numPr>
          <w:ilvl w:val="0"/>
          <w:numId w:val="51"/>
        </w:numPr>
        <w:spacing w:after="0" w:line="360" w:lineRule="auto"/>
        <w:rPr>
          <w:rFonts w:eastAsia="等线"/>
          <w:b/>
          <w:bCs/>
          <w:lang w:eastAsia="zh-CN"/>
        </w:rPr>
      </w:pPr>
      <w:r>
        <w:rPr>
          <w:rFonts w:eastAsia="等线"/>
          <w:b/>
          <w:bCs/>
          <w:lang w:eastAsia="zh-CN"/>
        </w:rPr>
        <w:t>Switching period location</w:t>
      </w:r>
    </w:p>
    <w:p w14:paraId="05A691B9" w14:textId="77777777" w:rsidR="007C1F6F" w:rsidRPr="007C1F6F" w:rsidRDefault="007C1F6F" w:rsidP="007C1F6F">
      <w:pPr>
        <w:spacing w:after="0" w:line="360" w:lineRule="auto"/>
        <w:rPr>
          <w:rFonts w:eastAsia="等线"/>
          <w:b/>
          <w:bCs/>
          <w:lang w:eastAsia="zh-CN"/>
        </w:rPr>
      </w:pP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01804011" w:rsidR="004479E3" w:rsidRDefault="007F0206" w:rsidP="007C1F6F">
      <w:pPr>
        <w:spacing w:line="360" w:lineRule="auto"/>
        <w:rPr>
          <w:rFonts w:eastAsia="等线"/>
          <w:lang w:eastAsia="zh-CN"/>
        </w:rPr>
      </w:pPr>
      <w:r w:rsidRPr="007C1F6F">
        <w:rPr>
          <w:rFonts w:eastAsia="等线"/>
          <w:lang w:eastAsia="zh-CN"/>
        </w:rPr>
        <w:t>In this paper,</w:t>
      </w:r>
      <w:r w:rsidR="00105589" w:rsidRPr="007C1F6F">
        <w:rPr>
          <w:rFonts w:eastAsia="等线" w:hint="eastAsia"/>
          <w:lang w:eastAsia="zh-CN"/>
        </w:rPr>
        <w:t xml:space="preserve"> </w:t>
      </w:r>
      <w:r w:rsidR="007C1F6F" w:rsidRPr="007C1F6F">
        <w:rPr>
          <w:rFonts w:eastAsia="等线"/>
          <w:lang w:eastAsia="zh-CN"/>
        </w:rPr>
        <w:t>a preliminary analysis has been done for Low band carrier aggregation via switching. The following observations and proposals have been provided:</w:t>
      </w:r>
      <w:r w:rsidR="00F65B86" w:rsidRPr="007C1F6F">
        <w:rPr>
          <w:rFonts w:eastAsia="等线"/>
          <w:lang w:eastAsia="zh-CN"/>
        </w:rPr>
        <w:t xml:space="preserve"> </w:t>
      </w:r>
    </w:p>
    <w:p w14:paraId="1EB70B12" w14:textId="77777777" w:rsidR="00C943B6" w:rsidRPr="00C943B6" w:rsidRDefault="00C943B6" w:rsidP="00C943B6">
      <w:pPr>
        <w:spacing w:line="360" w:lineRule="auto"/>
        <w:rPr>
          <w:rFonts w:eastAsia="等线"/>
          <w:lang w:eastAsia="zh-CN"/>
        </w:rPr>
      </w:pPr>
      <w:r w:rsidRPr="00C943B6">
        <w:rPr>
          <w:rFonts w:eastAsia="等线"/>
          <w:b/>
          <w:bCs/>
          <w:lang w:eastAsia="zh-CN"/>
        </w:rPr>
        <w:t xml:space="preserve">Proposal 1: </w:t>
      </w:r>
      <w:r w:rsidRPr="00C943B6">
        <w:rPr>
          <w:rFonts w:eastAsia="等线"/>
          <w:lang w:eastAsia="zh-CN"/>
        </w:rPr>
        <w:t>Do not consider 13us as an option for switching period definition.</w:t>
      </w:r>
    </w:p>
    <w:p w14:paraId="104E194B" w14:textId="77777777" w:rsidR="00C943B6" w:rsidRDefault="00C943B6" w:rsidP="00C943B6">
      <w:pPr>
        <w:spacing w:line="360" w:lineRule="auto"/>
        <w:rPr>
          <w:rFonts w:eastAsia="等线"/>
          <w:b/>
          <w:bCs/>
          <w:lang w:eastAsia="zh-CN"/>
        </w:rPr>
      </w:pPr>
      <w:r w:rsidRPr="009C6D26">
        <w:rPr>
          <w:rFonts w:eastAsia="等线" w:hint="eastAsia"/>
          <w:b/>
          <w:bCs/>
          <w:lang w:eastAsia="zh-CN"/>
        </w:rPr>
        <w:t>P</w:t>
      </w:r>
      <w:r w:rsidRPr="009C6D26">
        <w:rPr>
          <w:rFonts w:eastAsia="等线"/>
          <w:b/>
          <w:bCs/>
          <w:lang w:eastAsia="zh-CN"/>
        </w:rPr>
        <w:t>roposal 2:</w:t>
      </w:r>
      <w:r w:rsidRPr="00C943B6">
        <w:rPr>
          <w:rFonts w:eastAsia="等线"/>
          <w:lang w:eastAsia="zh-CN"/>
        </w:rPr>
        <w:t xml:space="preserve"> The testability of timing of receiver ON period may need further discussion.</w:t>
      </w:r>
    </w:p>
    <w:p w14:paraId="5F7FD6A2" w14:textId="77777777" w:rsidR="00C943B6" w:rsidRPr="00C943B6" w:rsidRDefault="00C943B6" w:rsidP="00C943B6">
      <w:pPr>
        <w:spacing w:after="0" w:line="360" w:lineRule="auto"/>
        <w:rPr>
          <w:rFonts w:eastAsia="等线"/>
          <w:lang w:eastAsia="zh-CN"/>
        </w:rPr>
      </w:pPr>
      <w:r w:rsidRPr="009A3F95">
        <w:rPr>
          <w:rFonts w:eastAsia="等线"/>
          <w:b/>
          <w:bCs/>
          <w:lang w:eastAsia="zh-CN"/>
        </w:rPr>
        <w:t xml:space="preserve">Proposal 3: </w:t>
      </w:r>
      <w:r w:rsidRPr="00C943B6">
        <w:rPr>
          <w:rFonts w:eastAsia="等线"/>
          <w:lang w:eastAsia="zh-CN"/>
        </w:rPr>
        <w:t>The initial thinking is the capabilities can be on a per BC basis. Some basic parameters may include:</w:t>
      </w:r>
    </w:p>
    <w:p w14:paraId="4659DBFE" w14:textId="77777777" w:rsidR="00C943B6" w:rsidRPr="00C943B6" w:rsidRDefault="00C943B6" w:rsidP="00C943B6">
      <w:pPr>
        <w:pStyle w:val="aff5"/>
        <w:numPr>
          <w:ilvl w:val="0"/>
          <w:numId w:val="51"/>
        </w:numPr>
        <w:spacing w:after="0" w:line="360" w:lineRule="auto"/>
        <w:rPr>
          <w:rFonts w:eastAsia="等线"/>
          <w:lang w:eastAsia="zh-CN"/>
        </w:rPr>
      </w:pPr>
      <w:r w:rsidRPr="00C943B6">
        <w:rPr>
          <w:rFonts w:eastAsia="等线"/>
          <w:lang w:eastAsia="zh-CN"/>
        </w:rPr>
        <w:t>Basic support of switching capability</w:t>
      </w:r>
    </w:p>
    <w:p w14:paraId="005982A2" w14:textId="77777777" w:rsidR="00C943B6" w:rsidRPr="00C943B6" w:rsidRDefault="00C943B6" w:rsidP="00C943B6">
      <w:pPr>
        <w:pStyle w:val="aff5"/>
        <w:numPr>
          <w:ilvl w:val="0"/>
          <w:numId w:val="51"/>
        </w:numPr>
        <w:spacing w:after="0" w:line="360" w:lineRule="auto"/>
        <w:rPr>
          <w:rFonts w:eastAsia="等线"/>
          <w:lang w:eastAsia="zh-CN"/>
        </w:rPr>
      </w:pPr>
      <w:r w:rsidRPr="00C943B6">
        <w:rPr>
          <w:rFonts w:eastAsia="等线"/>
          <w:lang w:eastAsia="zh-CN"/>
        </w:rPr>
        <w:t xml:space="preserve">Switching delay </w:t>
      </w:r>
    </w:p>
    <w:p w14:paraId="04F52EC9" w14:textId="77777777" w:rsidR="00C943B6" w:rsidRPr="00C943B6" w:rsidRDefault="00C943B6" w:rsidP="00C943B6">
      <w:pPr>
        <w:pStyle w:val="aff5"/>
        <w:numPr>
          <w:ilvl w:val="0"/>
          <w:numId w:val="51"/>
        </w:numPr>
        <w:spacing w:after="0" w:line="360" w:lineRule="auto"/>
        <w:rPr>
          <w:rFonts w:eastAsia="等线"/>
          <w:lang w:eastAsia="zh-CN"/>
        </w:rPr>
      </w:pPr>
      <w:r w:rsidRPr="00C943B6">
        <w:rPr>
          <w:rFonts w:eastAsia="等线"/>
          <w:lang w:eastAsia="zh-CN"/>
        </w:rPr>
        <w:t>Switching period location</w:t>
      </w:r>
    </w:p>
    <w:p w14:paraId="7667E1F8" w14:textId="77777777" w:rsidR="007C1F6F" w:rsidRPr="007C1F6F" w:rsidRDefault="007C1F6F"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266AC18"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3B31CA" w:rsidRPr="003B31CA">
        <w:rPr>
          <w:rFonts w:eastAsiaTheme="minorEastAsia"/>
          <w:lang w:eastAsia="zh-CN"/>
        </w:rPr>
        <w:t>RP-243317</w:t>
      </w:r>
      <w:r w:rsidR="003B31CA">
        <w:rPr>
          <w:rFonts w:eastAsiaTheme="minorEastAsia" w:hint="eastAsia"/>
          <w:lang w:eastAsia="zh-CN"/>
        </w:rPr>
        <w:t>,</w:t>
      </w:r>
      <w:r w:rsidR="003B31CA">
        <w:rPr>
          <w:rFonts w:eastAsiaTheme="minorEastAsia"/>
          <w:lang w:eastAsia="zh-CN"/>
        </w:rPr>
        <w:t xml:space="preserve"> </w:t>
      </w:r>
      <w:r w:rsidR="003B31CA" w:rsidRPr="003B31CA">
        <w:rPr>
          <w:rFonts w:eastAsiaTheme="minorEastAsia"/>
          <w:lang w:eastAsia="zh-CN"/>
        </w:rPr>
        <w:t>New WID on low band carrier aggregation via switching</w:t>
      </w:r>
      <w:r w:rsidR="00F3225B" w:rsidRPr="00915920">
        <w:rPr>
          <w:rFonts w:eastAsiaTheme="minorEastAsia"/>
          <w:lang w:eastAsia="zh-CN"/>
        </w:rPr>
        <w:t xml:space="preserve">, </w:t>
      </w:r>
      <w:r w:rsidR="003B31CA">
        <w:rPr>
          <w:rFonts w:eastAsiaTheme="minorEastAsia"/>
          <w:lang w:eastAsia="zh-CN"/>
        </w:rPr>
        <w:t>Apple</w:t>
      </w:r>
      <w:r w:rsidR="00F3225B" w:rsidRPr="00915920">
        <w:rPr>
          <w:rFonts w:eastAsiaTheme="minorEastAsia"/>
          <w:lang w:eastAsia="zh-CN"/>
        </w:rPr>
        <w:t>, RA</w:t>
      </w:r>
      <w:r w:rsidR="00F3225B">
        <w:rPr>
          <w:rFonts w:eastAsia="等线"/>
        </w:rPr>
        <w:t>N#10</w:t>
      </w:r>
      <w:r w:rsidR="003B31CA">
        <w:rPr>
          <w:rFonts w:eastAsia="等线"/>
          <w:lang w:eastAsia="zh-CN"/>
        </w:rPr>
        <w:t>6</w:t>
      </w:r>
    </w:p>
    <w:p w14:paraId="22B8CA2D" w14:textId="0ED4EC26" w:rsidR="0078441D" w:rsidRDefault="00F3225B" w:rsidP="0078441D">
      <w:pPr>
        <w:pStyle w:val="25"/>
        <w:ind w:leftChars="-10" w:left="264"/>
        <w:rPr>
          <w:rFonts w:eastAsia="等线"/>
          <w:lang w:eastAsia="zh-CN"/>
        </w:rPr>
      </w:pPr>
      <w:r>
        <w:rPr>
          <w:rFonts w:eastAsiaTheme="minorEastAsia" w:hint="eastAsia"/>
          <w:lang w:eastAsia="zh-CN"/>
        </w:rPr>
        <w:t xml:space="preserve">[2] </w:t>
      </w:r>
      <w:r w:rsidR="003B31CA" w:rsidRPr="003B31CA">
        <w:rPr>
          <w:rFonts w:eastAsiaTheme="minorEastAsia"/>
          <w:lang w:eastAsia="zh-CN"/>
        </w:rPr>
        <w:t>RP-242532</w:t>
      </w:r>
      <w:r w:rsidR="003B31CA">
        <w:rPr>
          <w:rFonts w:eastAsiaTheme="minorEastAsia"/>
          <w:lang w:eastAsia="zh-CN"/>
        </w:rPr>
        <w:t xml:space="preserve">, </w:t>
      </w:r>
      <w:r w:rsidR="003B31CA" w:rsidRPr="003B31CA">
        <w:rPr>
          <w:rFonts w:eastAsiaTheme="minorEastAsia"/>
          <w:lang w:eastAsia="zh-CN"/>
        </w:rPr>
        <w:t>Motivation for a new work item on low band carrier aggregation via switching in Rel-19</w:t>
      </w:r>
      <w:r w:rsidR="003B31CA">
        <w:rPr>
          <w:rFonts w:eastAsiaTheme="minorEastAsia"/>
          <w:lang w:eastAsia="zh-CN"/>
        </w:rPr>
        <w:t xml:space="preserve">, </w:t>
      </w:r>
      <w:r w:rsidR="003B31CA" w:rsidRPr="00915920">
        <w:rPr>
          <w:rFonts w:eastAsiaTheme="minorEastAsia"/>
          <w:lang w:eastAsia="zh-CN"/>
        </w:rPr>
        <w:t>RA</w:t>
      </w:r>
      <w:r w:rsidR="003B31CA">
        <w:rPr>
          <w:rFonts w:eastAsia="等线"/>
        </w:rPr>
        <w:t>N#10</w:t>
      </w:r>
      <w:r w:rsidR="003B31CA">
        <w:rPr>
          <w:rFonts w:eastAsia="等线"/>
          <w:lang w:eastAsia="zh-CN"/>
        </w:rPr>
        <w:t>6</w:t>
      </w:r>
    </w:p>
    <w:p w14:paraId="0EE3C290" w14:textId="660C277A" w:rsidR="00172CE2" w:rsidRPr="00172CE2" w:rsidRDefault="00172CE2" w:rsidP="00172CE2">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 xml:space="preserve">3] </w:t>
      </w:r>
      <w:hyperlink r:id="rId12" w:history="1">
        <w:r w:rsidRPr="00172CE2">
          <w:rPr>
            <w:rFonts w:eastAsiaTheme="minorEastAsia"/>
            <w:lang w:eastAsia="zh-CN"/>
          </w:rPr>
          <w:t>R4-2502853</w:t>
        </w:r>
      </w:hyperlink>
      <w:r w:rsidRPr="00172CE2">
        <w:rPr>
          <w:rFonts w:eastAsiaTheme="minorEastAsia"/>
          <w:lang w:eastAsia="zh-CN"/>
        </w:rPr>
        <w:t xml:space="preserve">, Topic summary for [114][126] </w:t>
      </w:r>
      <w:proofErr w:type="spellStart"/>
      <w:r w:rsidRPr="00172CE2">
        <w:rPr>
          <w:rFonts w:eastAsiaTheme="minorEastAsia"/>
          <w:lang w:eastAsia="zh-CN"/>
        </w:rPr>
        <w:t>NR_LBCA_Sw</w:t>
      </w:r>
      <w:proofErr w:type="spellEnd"/>
      <w:r w:rsidRPr="00172CE2">
        <w:rPr>
          <w:rFonts w:eastAsiaTheme="minorEastAsia"/>
          <w:lang w:eastAsia="zh-CN"/>
        </w:rPr>
        <w:t xml:space="preserve">, </w:t>
      </w:r>
      <w:proofErr w:type="gramStart"/>
      <w:r w:rsidRPr="00172CE2">
        <w:rPr>
          <w:rFonts w:eastAsiaTheme="minorEastAsia"/>
          <w:lang w:eastAsia="zh-CN"/>
        </w:rPr>
        <w:t>Moderator(</w:t>
      </w:r>
      <w:proofErr w:type="gramEnd"/>
      <w:r w:rsidRPr="00172CE2">
        <w:rPr>
          <w:rFonts w:eastAsiaTheme="minorEastAsia"/>
          <w:lang w:eastAsia="zh-CN"/>
        </w:rPr>
        <w:t>Apple), RAN4#114</w:t>
      </w:r>
    </w:p>
    <w:p w14:paraId="6538ACDA" w14:textId="202A4810" w:rsidR="00172CE2" w:rsidRPr="00172CE2" w:rsidRDefault="00172CE2" w:rsidP="00172CE2">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 xml:space="preserve">4] </w:t>
      </w:r>
      <w:hyperlink r:id="rId13" w:history="1">
        <w:r w:rsidRPr="00172CE2">
          <w:rPr>
            <w:rFonts w:eastAsiaTheme="minorEastAsia"/>
            <w:lang w:eastAsia="zh-CN"/>
          </w:rPr>
          <w:t>R4-2503016</w:t>
        </w:r>
      </w:hyperlink>
      <w:r w:rsidRPr="00172CE2">
        <w:rPr>
          <w:rFonts w:eastAsiaTheme="minorEastAsia"/>
          <w:lang w:eastAsia="zh-CN"/>
        </w:rPr>
        <w:t>, WF on low-low band switching, Apple, RAN4#114</w:t>
      </w:r>
    </w:p>
    <w:p w14:paraId="011D1787" w14:textId="670E08DA" w:rsidR="00172CE2" w:rsidRPr="00172CE2" w:rsidRDefault="00172CE2" w:rsidP="00172CE2">
      <w:pPr>
        <w:pStyle w:val="25"/>
        <w:ind w:leftChars="-10" w:left="264"/>
        <w:rPr>
          <w:rFonts w:eastAsiaTheme="minorEastAsia"/>
          <w:lang w:eastAsia="zh-CN"/>
        </w:rPr>
      </w:pPr>
      <w:r w:rsidRPr="00172CE2">
        <w:rPr>
          <w:rFonts w:eastAsiaTheme="minorEastAsia"/>
          <w:lang w:eastAsia="zh-CN"/>
        </w:rPr>
        <w:t xml:space="preserve">[5] </w:t>
      </w:r>
      <w:hyperlink r:id="rId14" w:history="1">
        <w:r w:rsidRPr="00172CE2">
          <w:rPr>
            <w:rFonts w:eastAsiaTheme="minorEastAsia"/>
            <w:lang w:eastAsia="zh-CN"/>
          </w:rPr>
          <w:t>R4-2502877</w:t>
        </w:r>
      </w:hyperlink>
      <w:r w:rsidRPr="00172CE2">
        <w:rPr>
          <w:rFonts w:eastAsiaTheme="minorEastAsia"/>
          <w:lang w:eastAsia="zh-CN"/>
        </w:rPr>
        <w:t>, LS on switching periods for low-low band switching, AT&amp;T, RAN4#114</w:t>
      </w:r>
    </w:p>
    <w:p w14:paraId="5CFAB2EC" w14:textId="75EF91EB" w:rsidR="00172CE2" w:rsidRPr="00172CE2" w:rsidRDefault="00172CE2" w:rsidP="00F90E04">
      <w:pPr>
        <w:pStyle w:val="25"/>
        <w:ind w:leftChars="-10" w:left="264"/>
        <w:rPr>
          <w:rFonts w:eastAsiaTheme="minorEastAsia"/>
          <w:i/>
          <w:lang w:eastAsia="zh-CN"/>
        </w:rPr>
      </w:pPr>
      <w:r w:rsidRPr="00172CE2">
        <w:rPr>
          <w:rFonts w:eastAsiaTheme="minorEastAsia" w:hint="eastAsia"/>
          <w:lang w:eastAsia="zh-CN"/>
        </w:rPr>
        <w:t>[</w:t>
      </w:r>
      <w:r w:rsidRPr="00172CE2">
        <w:rPr>
          <w:rFonts w:eastAsiaTheme="minorEastAsia"/>
          <w:lang w:eastAsia="zh-CN"/>
        </w:rPr>
        <w:t>6] R4-2500768, Discussion of UE RF impact for LB-LB switching, vivo, RAN4#114</w:t>
      </w:r>
    </w:p>
    <w:sectPr w:rsidR="00172CE2" w:rsidRPr="00172CE2" w:rsidSect="005354FF">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F97D2" w14:textId="77777777" w:rsidR="00417558" w:rsidRDefault="00417558">
      <w:r>
        <w:separator/>
      </w:r>
    </w:p>
  </w:endnote>
  <w:endnote w:type="continuationSeparator" w:id="0">
    <w:p w14:paraId="5980EE4F" w14:textId="77777777" w:rsidR="00417558" w:rsidRDefault="0041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74ABD" w14:textId="77777777" w:rsidR="00417558" w:rsidRDefault="00417558">
      <w:r>
        <w:separator/>
      </w:r>
    </w:p>
  </w:footnote>
  <w:footnote w:type="continuationSeparator" w:id="0">
    <w:p w14:paraId="41865652" w14:textId="77777777" w:rsidR="00417558" w:rsidRDefault="00417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E20BD"/>
    <w:multiLevelType w:val="hybridMultilevel"/>
    <w:tmpl w:val="4558CEE2"/>
    <w:lvl w:ilvl="0" w:tplc="36E08F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36573B6"/>
    <w:multiLevelType w:val="hybridMultilevel"/>
    <w:tmpl w:val="9BDA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C211A1"/>
    <w:multiLevelType w:val="hybridMultilevel"/>
    <w:tmpl w:val="11F410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58F0C76"/>
    <w:multiLevelType w:val="hybridMultilevel"/>
    <w:tmpl w:val="6AC2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3"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4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24"/>
  </w:num>
  <w:num w:numId="4">
    <w:abstractNumId w:val="49"/>
  </w:num>
  <w:num w:numId="5">
    <w:abstractNumId w:val="18"/>
  </w:num>
  <w:num w:numId="6">
    <w:abstractNumId w:val="6"/>
  </w:num>
  <w:num w:numId="7">
    <w:abstractNumId w:val="25"/>
  </w:num>
  <w:num w:numId="8">
    <w:abstractNumId w:val="0"/>
  </w:num>
  <w:num w:numId="9">
    <w:abstractNumId w:val="1"/>
  </w:num>
  <w:num w:numId="10">
    <w:abstractNumId w:val="47"/>
  </w:num>
  <w:num w:numId="11">
    <w:abstractNumId w:val="16"/>
  </w:num>
  <w:num w:numId="12">
    <w:abstractNumId w:val="34"/>
  </w:num>
  <w:num w:numId="13">
    <w:abstractNumId w:val="43"/>
  </w:num>
  <w:num w:numId="14">
    <w:abstractNumId w:val="8"/>
  </w:num>
  <w:num w:numId="15">
    <w:abstractNumId w:val="41"/>
  </w:num>
  <w:num w:numId="16">
    <w:abstractNumId w:val="21"/>
  </w:num>
  <w:num w:numId="17">
    <w:abstractNumId w:val="44"/>
  </w:num>
  <w:num w:numId="18">
    <w:abstractNumId w:val="45"/>
  </w:num>
  <w:num w:numId="19">
    <w:abstractNumId w:val="3"/>
  </w:num>
  <w:num w:numId="20">
    <w:abstractNumId w:val="7"/>
  </w:num>
  <w:num w:numId="21">
    <w:abstractNumId w:val="31"/>
  </w:num>
  <w:num w:numId="22">
    <w:abstractNumId w:val="42"/>
  </w:num>
  <w:num w:numId="23">
    <w:abstractNumId w:val="5"/>
  </w:num>
  <w:num w:numId="24">
    <w:abstractNumId w:val="25"/>
  </w:num>
  <w:num w:numId="25">
    <w:abstractNumId w:val="36"/>
  </w:num>
  <w:num w:numId="26">
    <w:abstractNumId w:val="29"/>
  </w:num>
  <w:num w:numId="27">
    <w:abstractNumId w:val="12"/>
  </w:num>
  <w:num w:numId="28">
    <w:abstractNumId w:val="17"/>
  </w:num>
  <w:num w:numId="29">
    <w:abstractNumId w:val="14"/>
  </w:num>
  <w:num w:numId="30">
    <w:abstractNumId w:val="35"/>
  </w:num>
  <w:num w:numId="31">
    <w:abstractNumId w:val="33"/>
  </w:num>
  <w:num w:numId="32">
    <w:abstractNumId w:val="20"/>
  </w:num>
  <w:num w:numId="33">
    <w:abstractNumId w:val="9"/>
  </w:num>
  <w:num w:numId="34">
    <w:abstractNumId w:val="38"/>
  </w:num>
  <w:num w:numId="35">
    <w:abstractNumId w:val="4"/>
  </w:num>
  <w:num w:numId="36">
    <w:abstractNumId w:val="23"/>
  </w:num>
  <w:num w:numId="37">
    <w:abstractNumId w:val="2"/>
  </w:num>
  <w:num w:numId="38">
    <w:abstractNumId w:val="32"/>
  </w:num>
  <w:num w:numId="39">
    <w:abstractNumId w:val="13"/>
  </w:num>
  <w:num w:numId="40">
    <w:abstractNumId w:val="39"/>
  </w:num>
  <w:num w:numId="41">
    <w:abstractNumId w:val="48"/>
  </w:num>
  <w:num w:numId="42">
    <w:abstractNumId w:val="28"/>
  </w:num>
  <w:num w:numId="43">
    <w:abstractNumId w:val="40"/>
  </w:num>
  <w:num w:numId="44">
    <w:abstractNumId w:val="37"/>
  </w:num>
  <w:num w:numId="45">
    <w:abstractNumId w:val="46"/>
  </w:num>
  <w:num w:numId="46">
    <w:abstractNumId w:val="27"/>
  </w:num>
  <w:num w:numId="47">
    <w:abstractNumId w:val="11"/>
  </w:num>
  <w:num w:numId="48">
    <w:abstractNumId w:val="26"/>
  </w:num>
  <w:num w:numId="49">
    <w:abstractNumId w:val="15"/>
  </w:num>
  <w:num w:numId="50">
    <w:abstractNumId w:val="30"/>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1A11"/>
    <w:rsid w:val="00012217"/>
    <w:rsid w:val="000122DC"/>
    <w:rsid w:val="000128D2"/>
    <w:rsid w:val="00012DA6"/>
    <w:rsid w:val="000133C5"/>
    <w:rsid w:val="00013738"/>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71F"/>
    <w:rsid w:val="00035AE2"/>
    <w:rsid w:val="000361FD"/>
    <w:rsid w:val="000368DA"/>
    <w:rsid w:val="000377D1"/>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4D1"/>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3CB"/>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2CE2"/>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2D6"/>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47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4E9"/>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C41"/>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3E53"/>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1CA"/>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558"/>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5F60"/>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757"/>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F55"/>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172"/>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BF6"/>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8A0"/>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1F6F"/>
    <w:rsid w:val="007C231D"/>
    <w:rsid w:val="007C2585"/>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50E"/>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894"/>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408"/>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3F95"/>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4"/>
    <w:rsid w:val="009C6829"/>
    <w:rsid w:val="009C6C5C"/>
    <w:rsid w:val="009C6D26"/>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071"/>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58"/>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28C"/>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509"/>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B6"/>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3BB"/>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1B1"/>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4E7"/>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0E04"/>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94F"/>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75A"/>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833"/>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618"/>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CF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4/Inbox/R4-250301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4/Inbox/R4-250285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4/Inbox/R4-25028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4.xml><?xml version="1.0" encoding="utf-8"?>
<ds:datastoreItem xmlns:ds="http://schemas.openxmlformats.org/officeDocument/2006/customXml" ds:itemID="{28228532-1AE9-4C56-A623-8A27A3484B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56</TotalTime>
  <Pages>3</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4844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10</cp:revision>
  <cp:lastPrinted>2010-01-07T02:23:00Z</cp:lastPrinted>
  <dcterms:created xsi:type="dcterms:W3CDTF">2025-01-23T07:50:00Z</dcterms:created>
  <dcterms:modified xsi:type="dcterms:W3CDTF">2025-03-28T14:05:00Z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