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00B80" w14:textId="618786EB" w:rsidR="0097167C" w:rsidRPr="00522D49" w:rsidRDefault="003E6E1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090317">
        <w:rPr>
          <w:rFonts w:ascii="Arial" w:eastAsiaTheme="minorEastAsia" w:hAnsi="Arial" w:cs="Arial"/>
          <w:b/>
          <w:sz w:val="24"/>
          <w:szCs w:val="24"/>
          <w:lang w:eastAsia="zh-CN"/>
        </w:rPr>
        <w:t>4</w:t>
      </w:r>
      <w:r w:rsidR="00D375F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5D1F73" w:rsidRPr="005D1F73">
        <w:rPr>
          <w:rFonts w:ascii="Arial" w:eastAsiaTheme="minorEastAsia" w:hAnsi="Arial" w:cs="Arial"/>
          <w:b/>
          <w:sz w:val="24"/>
          <w:szCs w:val="24"/>
          <w:lang w:eastAsia="zh-CN"/>
        </w:rPr>
        <w:t>R4-2503626</w:t>
      </w:r>
    </w:p>
    <w:p w14:paraId="72B433FB" w14:textId="342A95C3" w:rsidR="00D375FD" w:rsidRDefault="00D375FD" w:rsidP="0009031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val="en-US" w:eastAsia="sv-SE"/>
        </w:rPr>
      </w:pPr>
      <w:r w:rsidRPr="00D375FD">
        <w:rPr>
          <w:rFonts w:ascii="Arial" w:hAnsi="Arial"/>
          <w:b/>
          <w:sz w:val="24"/>
          <w:lang w:val="en-US" w:eastAsia="sv-SE"/>
        </w:rPr>
        <w:t>Wuhan, China, April 7-11, 2025</w:t>
      </w:r>
    </w:p>
    <w:p w14:paraId="60C030FB" w14:textId="77777777" w:rsidR="00D375FD" w:rsidRPr="00090317" w:rsidRDefault="00D375FD" w:rsidP="0009031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val="en-US" w:eastAsia="sv-SE"/>
        </w:rPr>
      </w:pPr>
    </w:p>
    <w:p w14:paraId="66B8CEA7" w14:textId="00662104"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35F5E">
        <w:rPr>
          <w:rFonts w:ascii="Arial" w:eastAsiaTheme="minorEastAsia" w:hAnsi="Arial" w:cs="Arial"/>
          <w:color w:val="000000"/>
          <w:sz w:val="22"/>
          <w:lang w:eastAsia="zh-CN"/>
        </w:rPr>
        <w:t>7</w:t>
      </w:r>
      <w:r w:rsidR="00FF4E15">
        <w:rPr>
          <w:rFonts w:ascii="Arial" w:eastAsiaTheme="minorEastAsia" w:hAnsi="Arial" w:cs="Arial"/>
          <w:color w:val="000000"/>
          <w:sz w:val="22"/>
          <w:lang w:eastAsia="zh-CN"/>
        </w:rPr>
        <w:t>.2</w:t>
      </w:r>
      <w:r w:rsidR="00090317">
        <w:rPr>
          <w:rFonts w:ascii="Arial" w:eastAsiaTheme="minorEastAsia" w:hAnsi="Arial" w:cs="Arial"/>
          <w:color w:val="000000"/>
          <w:sz w:val="22"/>
          <w:lang w:eastAsia="zh-CN"/>
        </w:rPr>
        <w:t>5</w:t>
      </w:r>
      <w:r w:rsidR="00FF4E15">
        <w:rPr>
          <w:rFonts w:ascii="Arial" w:eastAsiaTheme="minorEastAsia" w:hAnsi="Arial" w:cs="Arial"/>
          <w:color w:val="000000"/>
          <w:sz w:val="22"/>
          <w:lang w:eastAsia="zh-CN"/>
        </w:rPr>
        <w:t>.</w:t>
      </w:r>
      <w:r w:rsidR="00635F5E">
        <w:rPr>
          <w:rFonts w:ascii="Arial" w:eastAsiaTheme="minorEastAsia" w:hAnsi="Arial" w:cs="Arial"/>
          <w:color w:val="000000"/>
          <w:sz w:val="22"/>
          <w:lang w:eastAsia="zh-CN"/>
        </w:rPr>
        <w:t>3</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56C2B5A1"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FF4E15" w:rsidRPr="00FF4E15">
        <w:rPr>
          <w:rFonts w:ascii="Arial" w:eastAsiaTheme="minorEastAsia" w:hAnsi="Arial" w:cs="Arial"/>
          <w:color w:val="000000"/>
          <w:sz w:val="22"/>
          <w:lang w:eastAsia="zh-CN"/>
        </w:rPr>
        <w:t xml:space="preserve">Topic summary for </w:t>
      </w:r>
      <w:r w:rsidR="00090317" w:rsidRPr="00090317">
        <w:rPr>
          <w:rFonts w:ascii="Arial" w:eastAsiaTheme="minorEastAsia" w:hAnsi="Arial" w:cs="Arial"/>
          <w:color w:val="000000"/>
          <w:sz w:val="22"/>
          <w:lang w:eastAsia="zh-CN"/>
        </w:rPr>
        <w:t>[114</w:t>
      </w:r>
      <w:r w:rsidR="009D38E2">
        <w:rPr>
          <w:rFonts w:ascii="Arial" w:eastAsiaTheme="minorEastAsia" w:hAnsi="Arial" w:cs="Arial"/>
          <w:color w:val="000000"/>
          <w:sz w:val="22"/>
          <w:lang w:eastAsia="zh-CN"/>
        </w:rPr>
        <w:t>bis</w:t>
      </w:r>
      <w:r w:rsidR="00090317" w:rsidRPr="00090317">
        <w:rPr>
          <w:rFonts w:ascii="Arial" w:eastAsiaTheme="minorEastAsia" w:hAnsi="Arial" w:cs="Arial"/>
          <w:color w:val="000000"/>
          <w:sz w:val="22"/>
          <w:lang w:eastAsia="zh-CN"/>
        </w:rPr>
        <w:t>][</w:t>
      </w:r>
      <w:r w:rsidR="009D38E2">
        <w:rPr>
          <w:rFonts w:ascii="Arial" w:eastAsiaTheme="minorEastAsia" w:hAnsi="Arial" w:cs="Arial"/>
          <w:color w:val="000000"/>
          <w:sz w:val="22"/>
          <w:lang w:eastAsia="zh-CN"/>
        </w:rPr>
        <w:t>216</w:t>
      </w:r>
      <w:r w:rsidR="00090317" w:rsidRPr="00090317">
        <w:rPr>
          <w:rFonts w:ascii="Arial" w:eastAsiaTheme="minorEastAsia" w:hAnsi="Arial" w:cs="Arial"/>
          <w:color w:val="000000"/>
          <w:sz w:val="22"/>
          <w:lang w:eastAsia="zh-CN"/>
        </w:rPr>
        <w:t>] Netw_Energy_NR_enh_Part2</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1"/>
        <w:rPr>
          <w:rFonts w:eastAsiaTheme="minorEastAsia"/>
          <w:lang w:eastAsia="zh-CN"/>
        </w:rPr>
      </w:pPr>
      <w:r>
        <w:rPr>
          <w:rFonts w:hint="eastAsia"/>
          <w:lang w:eastAsia="ja-JP"/>
        </w:rPr>
        <w:t>Introduction</w:t>
      </w:r>
    </w:p>
    <w:p w14:paraId="72D9508B" w14:textId="3B3E800F" w:rsidR="0097167C" w:rsidRDefault="003E6E15">
      <w:pPr>
        <w:jc w:val="both"/>
        <w:rPr>
          <w:rFonts w:eastAsia="Yu Mincho"/>
        </w:rPr>
      </w:pPr>
      <w:r>
        <w:rPr>
          <w:rFonts w:eastAsia="Yu Mincho"/>
        </w:rPr>
        <w:t>This topic summary includes RRM core requirements for Rel-1</w:t>
      </w:r>
      <w:r w:rsidR="00204DFF">
        <w:rPr>
          <w:rFonts w:eastAsia="Yu Mincho"/>
        </w:rPr>
        <w:t>9</w:t>
      </w:r>
      <w:r>
        <w:rPr>
          <w:rFonts w:eastAsia="Yu Mincho"/>
        </w:rPr>
        <w:t xml:space="preserve"> network energy saving (</w:t>
      </w:r>
      <w:r w:rsidR="00090317" w:rsidRPr="00090317">
        <w:rPr>
          <w:rFonts w:eastAsia="Yu Mincho"/>
        </w:rPr>
        <w:t>7.25.2.2</w:t>
      </w:r>
      <w:r w:rsidR="009E7666">
        <w:rPr>
          <w:rFonts w:eastAsia="Yu Mincho"/>
        </w:rPr>
        <w:t xml:space="preserve"> and 7.25.2.3</w:t>
      </w:r>
      <w:r>
        <w:rPr>
          <w:rFonts w:eastAsia="Yu Mincho"/>
        </w:rPr>
        <w:t>).</w:t>
      </w:r>
    </w:p>
    <w:p w14:paraId="15F3CE5F" w14:textId="6D07EB7C" w:rsidR="0097167C" w:rsidRDefault="00E72694">
      <w:pPr>
        <w:rPr>
          <w:b/>
          <w:bCs/>
          <w:iCs/>
          <w:highlight w:val="yellow"/>
        </w:rPr>
      </w:pPr>
      <w:bookmarkStart w:id="0"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58796830" w14:textId="1ACDC1D1" w:rsidR="00F22BCD" w:rsidRDefault="00F22BCD" w:rsidP="00F22BCD">
      <w:pPr>
        <w:rPr>
          <w:b/>
          <w:color w:val="0070C0"/>
          <w:u w:val="single"/>
          <w:lang w:eastAsia="ko-KR"/>
        </w:rPr>
      </w:pPr>
      <w:r>
        <w:rPr>
          <w:b/>
          <w:color w:val="0070C0"/>
          <w:u w:val="single"/>
          <w:lang w:eastAsia="ko-KR"/>
        </w:rPr>
        <w:t xml:space="preserve">Issue 1-3-1: </w:t>
      </w:r>
      <w:r w:rsidRPr="00CF171E">
        <w:rPr>
          <w:b/>
          <w:color w:val="0070C0"/>
          <w:u w:val="single"/>
          <w:lang w:eastAsia="ko-KR"/>
        </w:rPr>
        <w:t>L3</w:t>
      </w:r>
      <w:r>
        <w:rPr>
          <w:b/>
          <w:color w:val="0070C0"/>
          <w:u w:val="single"/>
          <w:lang w:eastAsia="ko-KR"/>
        </w:rPr>
        <w:t xml:space="preserve"> requirements for SSB adaptation </w:t>
      </w:r>
    </w:p>
    <w:p w14:paraId="7696876E" w14:textId="77777777" w:rsidR="00EC320E" w:rsidRPr="00AF5D4D" w:rsidRDefault="00EC320E" w:rsidP="00EC320E">
      <w:pPr>
        <w:rPr>
          <w:b/>
          <w:color w:val="0070C0"/>
          <w:u w:val="single"/>
          <w:lang w:eastAsia="ko-KR"/>
        </w:rPr>
      </w:pPr>
      <w:r>
        <w:rPr>
          <w:b/>
          <w:color w:val="0070C0"/>
          <w:u w:val="single"/>
          <w:lang w:eastAsia="ko-KR"/>
        </w:rPr>
        <w:t xml:space="preserve">Issue 2-1-1: </w:t>
      </w:r>
      <w:r w:rsidRPr="00273B11">
        <w:rPr>
          <w:b/>
          <w:color w:val="0070C0"/>
          <w:u w:val="single"/>
          <w:lang w:eastAsia="ko-KR"/>
        </w:rPr>
        <w:t>RRM requirements impacts for OD-SIB1</w:t>
      </w:r>
      <w:r>
        <w:rPr>
          <w:b/>
          <w:color w:val="0070C0"/>
          <w:u w:val="single"/>
          <w:lang w:eastAsia="ko-KR"/>
        </w:rPr>
        <w:t xml:space="preserve"> – paging interruption</w:t>
      </w:r>
    </w:p>
    <w:p w14:paraId="62912DCA" w14:textId="26FC9608" w:rsidR="00EC320E" w:rsidRDefault="00EC320E" w:rsidP="00F22BCD">
      <w:pPr>
        <w:rPr>
          <w:b/>
          <w:color w:val="0070C0"/>
          <w:u w:val="single"/>
          <w:lang w:eastAsia="ko-KR"/>
        </w:rPr>
      </w:pPr>
      <w:r>
        <w:rPr>
          <w:b/>
          <w:color w:val="0070C0"/>
          <w:u w:val="single"/>
          <w:lang w:eastAsia="ko-KR"/>
        </w:rPr>
        <w:t xml:space="preserve">Issue 2-1-2: </w:t>
      </w:r>
      <w:r w:rsidRPr="00273B11">
        <w:rPr>
          <w:b/>
          <w:color w:val="0070C0"/>
          <w:u w:val="single"/>
          <w:lang w:eastAsia="ko-KR"/>
        </w:rPr>
        <w:t>RRM requirements impacts for OD-SIB1</w:t>
      </w:r>
      <w:r>
        <w:rPr>
          <w:b/>
          <w:color w:val="0070C0"/>
          <w:u w:val="single"/>
          <w:lang w:eastAsia="ko-KR"/>
        </w:rPr>
        <w:t xml:space="preserve"> – timing</w:t>
      </w:r>
    </w:p>
    <w:p w14:paraId="43147BFC" w14:textId="0EB60362" w:rsidR="00EC320E" w:rsidRDefault="00EC320E" w:rsidP="00F22BCD">
      <w:pPr>
        <w:rPr>
          <w:b/>
          <w:color w:val="0070C0"/>
          <w:u w:val="single"/>
          <w:lang w:eastAsia="ko-KR"/>
        </w:rPr>
      </w:pPr>
      <w:r>
        <w:rPr>
          <w:b/>
          <w:color w:val="0070C0"/>
          <w:u w:val="single"/>
          <w:lang w:eastAsia="ko-KR"/>
        </w:rPr>
        <w:t>Issue 1-2-1: L1 requirements at transition</w:t>
      </w:r>
    </w:p>
    <w:p w14:paraId="21D240D7" w14:textId="795936FC" w:rsidR="00EC320E" w:rsidRPr="00EC320E" w:rsidRDefault="00EC320E" w:rsidP="00EC320E">
      <w:pPr>
        <w:rPr>
          <w:b/>
          <w:color w:val="0070C0"/>
          <w:u w:val="single"/>
          <w:lang w:eastAsia="ko-KR"/>
        </w:rPr>
      </w:pPr>
      <w:r>
        <w:rPr>
          <w:b/>
          <w:color w:val="0070C0"/>
          <w:u w:val="single"/>
          <w:lang w:eastAsia="ko-KR"/>
        </w:rPr>
        <w:t xml:space="preserve">Issue 1-4-1: SCell activation requirement for SSB adaptation – SSB adaptation command related </w:t>
      </w:r>
    </w:p>
    <w:p w14:paraId="45A4A5CC" w14:textId="741C8CFE" w:rsidR="00F22BCD" w:rsidRDefault="00EC320E" w:rsidP="00F22BCD">
      <w:pPr>
        <w:rPr>
          <w:b/>
          <w:color w:val="0070C0"/>
          <w:u w:val="single"/>
          <w:lang w:eastAsia="ko-KR"/>
        </w:rPr>
      </w:pPr>
      <w:r>
        <w:rPr>
          <w:b/>
          <w:color w:val="0070C0"/>
          <w:u w:val="single"/>
          <w:lang w:eastAsia="ko-KR"/>
        </w:rPr>
        <w:t>Issue 1-4-2: SCell activation requirement for SSB adaptation – applicable SCell activation requirements</w:t>
      </w:r>
    </w:p>
    <w:p w14:paraId="63E1F6A5" w14:textId="77777777" w:rsidR="002A6683" w:rsidRDefault="002A6683">
      <w:pPr>
        <w:rPr>
          <w:b/>
          <w:bCs/>
          <w:iCs/>
          <w:highlight w:val="yellow"/>
        </w:rPr>
      </w:pPr>
    </w:p>
    <w:bookmarkEnd w:id="0"/>
    <w:p w14:paraId="09DAA22A" w14:textId="41D41292" w:rsidR="0097167C" w:rsidRDefault="003E6E15">
      <w:pPr>
        <w:pStyle w:val="1"/>
        <w:rPr>
          <w:lang w:val="en-US" w:eastAsia="ja-JP"/>
        </w:rPr>
      </w:pPr>
      <w:r>
        <w:rPr>
          <w:lang w:val="en-US" w:eastAsia="ja-JP"/>
        </w:rPr>
        <w:t xml:space="preserve">Topic #1: </w:t>
      </w:r>
      <w:r w:rsidR="00D73626">
        <w:rPr>
          <w:lang w:val="en-US" w:eastAsia="ja-JP"/>
        </w:rPr>
        <w:t>A</w:t>
      </w:r>
      <w:r w:rsidR="00D73626" w:rsidRPr="00D73626">
        <w:rPr>
          <w:lang w:val="en-US" w:eastAsia="zh-CN"/>
        </w:rPr>
        <w:t>daptation of common signal/channel transmission</w:t>
      </w:r>
      <w:r w:rsidR="00C727D4">
        <w:rPr>
          <w:lang w:val="en-US" w:eastAsia="zh-CN"/>
        </w:rPr>
        <w:t xml:space="preserve"> </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2D62C7" w:rsidRDefault="003E6E15">
            <w:pPr>
              <w:spacing w:before="120" w:after="120"/>
              <w:rPr>
                <w:b/>
                <w:bCs/>
              </w:rPr>
            </w:pPr>
            <w:r w:rsidRPr="002D62C7">
              <w:rPr>
                <w:b/>
                <w:bCs/>
              </w:rPr>
              <w:t>Proposals / Observations</w:t>
            </w:r>
          </w:p>
        </w:tc>
      </w:tr>
      <w:tr w:rsidR="002F0276" w:rsidRPr="000318AB" w14:paraId="03A921E1" w14:textId="77777777">
        <w:trPr>
          <w:trHeight w:val="468"/>
        </w:trPr>
        <w:tc>
          <w:tcPr>
            <w:tcW w:w="1255" w:type="dxa"/>
          </w:tcPr>
          <w:p w14:paraId="5EE9BCDA" w14:textId="0A7C7358" w:rsidR="002F0276" w:rsidRPr="000318AB" w:rsidRDefault="00034C40" w:rsidP="002F0276">
            <w:hyperlink r:id="rId9" w:history="1">
              <w:r w:rsidR="002F0276">
                <w:rPr>
                  <w:rStyle w:val="aff1"/>
                  <w:rFonts w:ascii="Arial" w:hAnsi="Arial" w:cs="Arial"/>
                  <w:b/>
                  <w:bCs/>
                  <w:sz w:val="16"/>
                  <w:szCs w:val="16"/>
                </w:rPr>
                <w:t>R4-2503125</w:t>
              </w:r>
            </w:hyperlink>
          </w:p>
        </w:tc>
        <w:tc>
          <w:tcPr>
            <w:tcW w:w="1440" w:type="dxa"/>
          </w:tcPr>
          <w:p w14:paraId="5FEF5EC4" w14:textId="0A98691F" w:rsidR="002F0276" w:rsidRPr="00C516B5" w:rsidRDefault="002F0276" w:rsidP="002F0276">
            <w:r>
              <w:rPr>
                <w:rFonts w:ascii="Arial" w:hAnsi="Arial" w:cs="Arial"/>
                <w:sz w:val="16"/>
                <w:szCs w:val="16"/>
              </w:rPr>
              <w:t>Qualcomm Technologies Ireland</w:t>
            </w:r>
          </w:p>
        </w:tc>
        <w:tc>
          <w:tcPr>
            <w:tcW w:w="6936" w:type="dxa"/>
          </w:tcPr>
          <w:p w14:paraId="781127FA" w14:textId="77777777" w:rsidR="00E223D0" w:rsidRPr="002D62C7" w:rsidRDefault="00E223D0" w:rsidP="00E223D0">
            <w:pPr>
              <w:rPr>
                <w:rFonts w:eastAsia="Batang"/>
                <w:b/>
                <w:bCs/>
                <w:lang w:eastAsia="ko-KR"/>
              </w:rPr>
            </w:pPr>
            <w:r w:rsidRPr="002D62C7">
              <w:rPr>
                <w:rFonts w:eastAsia="Batang"/>
                <w:b/>
                <w:bCs/>
                <w:lang w:eastAsia="ko-KR"/>
              </w:rPr>
              <w:t>Observation 1: RAN1 confirmed that SSB adaptation means adaptation of burst periodicity. There is no change in frequency before and after SSB adaptation. The QCL relation for the same SSB index before and after SSB adaptation is unchanged. It was confirmed that there is no change in transmitted SSB before and after SSB adaptation.</w:t>
            </w:r>
          </w:p>
          <w:p w14:paraId="453797D5" w14:textId="77777777" w:rsidR="00E223D0" w:rsidRPr="002D62C7" w:rsidRDefault="00E223D0" w:rsidP="00E223D0">
            <w:pPr>
              <w:rPr>
                <w:rFonts w:eastAsia="Batang"/>
                <w:b/>
                <w:bCs/>
                <w:lang w:eastAsia="ko-KR"/>
              </w:rPr>
            </w:pPr>
            <w:r w:rsidRPr="002D62C7">
              <w:rPr>
                <w:rFonts w:eastAsia="Batang"/>
                <w:b/>
                <w:bCs/>
                <w:lang w:eastAsia="ko-KR"/>
              </w:rPr>
              <w:t xml:space="preserve">Proposal 1: RAN4 should focus on adaptation of SSB periodicity for connected mode, SCell and NCD-SSB under the assumption that frequency location and QCL relation before and after SSB adaptation is unchanged. </w:t>
            </w:r>
          </w:p>
          <w:p w14:paraId="00C8A385" w14:textId="77777777" w:rsidR="00E223D0" w:rsidRPr="002D62C7" w:rsidRDefault="00E223D0" w:rsidP="00E223D0">
            <w:pPr>
              <w:rPr>
                <w:rFonts w:eastAsia="Batang"/>
                <w:b/>
                <w:bCs/>
                <w:lang w:eastAsia="ko-KR"/>
              </w:rPr>
            </w:pPr>
            <w:r w:rsidRPr="002D62C7">
              <w:rPr>
                <w:rFonts w:eastAsia="Batang"/>
                <w:b/>
                <w:bCs/>
                <w:lang w:eastAsia="ko-KR"/>
              </w:rPr>
              <w:t xml:space="preserve">Proposal 2: RAN4 should not define requirements for SSB adaptation for </w:t>
            </w:r>
            <w:proofErr w:type="spellStart"/>
            <w:r w:rsidRPr="002D62C7">
              <w:rPr>
                <w:rFonts w:eastAsia="Batang"/>
                <w:b/>
                <w:bCs/>
                <w:lang w:eastAsia="ko-KR"/>
              </w:rPr>
              <w:t>PCell</w:t>
            </w:r>
            <w:proofErr w:type="spellEnd"/>
            <w:r w:rsidRPr="002D62C7">
              <w:rPr>
                <w:rFonts w:eastAsia="Batang"/>
                <w:b/>
                <w:bCs/>
                <w:lang w:eastAsia="ko-KR"/>
              </w:rPr>
              <w:t>.</w:t>
            </w:r>
          </w:p>
          <w:p w14:paraId="2C35D054" w14:textId="77777777" w:rsidR="00E223D0" w:rsidRPr="002D62C7" w:rsidRDefault="00E223D0" w:rsidP="00E223D0">
            <w:pPr>
              <w:rPr>
                <w:rFonts w:eastAsia="Batang"/>
                <w:b/>
                <w:bCs/>
                <w:lang w:eastAsia="ko-KR"/>
              </w:rPr>
            </w:pPr>
            <w:r w:rsidRPr="002D62C7">
              <w:rPr>
                <w:rFonts w:eastAsia="Batang"/>
                <w:b/>
                <w:bCs/>
                <w:lang w:eastAsia="ko-KR"/>
              </w:rPr>
              <w:t xml:space="preserve">Observation 2: The transition period can be defined as </w:t>
            </w:r>
            <w:proofErr w:type="spellStart"/>
            <w:r w:rsidRPr="002D62C7">
              <w:rPr>
                <w:rFonts w:eastAsia="Batang"/>
                <w:b/>
                <w:bCs/>
                <w:lang w:eastAsia="ko-KR"/>
              </w:rPr>
              <w:t>Tfirst_SSB</w:t>
            </w:r>
            <w:proofErr w:type="spellEnd"/>
            <w:r w:rsidRPr="002D62C7">
              <w:rPr>
                <w:rFonts w:eastAsia="Batang"/>
                <w:b/>
                <w:bCs/>
                <w:lang w:eastAsia="ko-KR"/>
              </w:rPr>
              <w:t xml:space="preserve"> + </w:t>
            </w:r>
            <w:proofErr w:type="spellStart"/>
            <w:r w:rsidRPr="002D62C7">
              <w:rPr>
                <w:rFonts w:eastAsia="Batang"/>
                <w:b/>
                <w:bCs/>
                <w:lang w:eastAsia="ko-KR"/>
              </w:rPr>
              <w:t>meas_period</w:t>
            </w:r>
            <w:proofErr w:type="spellEnd"/>
            <w:r w:rsidRPr="002D62C7">
              <w:rPr>
                <w:rFonts w:eastAsia="Batang"/>
                <w:b/>
                <w:bCs/>
                <w:lang w:eastAsia="ko-KR"/>
              </w:rPr>
              <w:t xml:space="preserve">(P2). </w:t>
            </w:r>
            <w:proofErr w:type="spellStart"/>
            <w:r w:rsidRPr="002D62C7">
              <w:rPr>
                <w:rFonts w:eastAsia="Batang"/>
                <w:b/>
                <w:bCs/>
                <w:lang w:eastAsia="ko-KR"/>
              </w:rPr>
              <w:t>Tfirst_SSB</w:t>
            </w:r>
            <w:proofErr w:type="spellEnd"/>
            <w:r w:rsidRPr="002D62C7">
              <w:rPr>
                <w:rFonts w:eastAsia="Batang"/>
                <w:b/>
                <w:bCs/>
                <w:lang w:eastAsia="ko-KR"/>
              </w:rPr>
              <w:t xml:space="preserve"> is the time till the first SSB with the new period </w:t>
            </w:r>
            <w:r w:rsidRPr="002D62C7">
              <w:rPr>
                <w:rFonts w:eastAsia="Batang"/>
                <w:b/>
                <w:bCs/>
                <w:lang w:eastAsia="ko-KR"/>
              </w:rPr>
              <w:lastRenderedPageBreak/>
              <w:t xml:space="preserve">P2 is received. </w:t>
            </w:r>
            <w:proofErr w:type="spellStart"/>
            <w:r w:rsidRPr="002D62C7">
              <w:rPr>
                <w:rFonts w:eastAsia="Batang"/>
                <w:b/>
                <w:bCs/>
                <w:lang w:eastAsia="ko-KR"/>
              </w:rPr>
              <w:t>meas_period</w:t>
            </w:r>
            <w:proofErr w:type="spellEnd"/>
            <w:r w:rsidRPr="002D62C7">
              <w:rPr>
                <w:rFonts w:eastAsia="Batang"/>
                <w:b/>
                <w:bCs/>
                <w:lang w:eastAsia="ko-KR"/>
              </w:rPr>
              <w:t>(P2) is the measurement period based on the new periodicity P2.</w:t>
            </w:r>
          </w:p>
          <w:p w14:paraId="2785E409" w14:textId="77777777" w:rsidR="00E223D0" w:rsidRPr="002D62C7" w:rsidRDefault="00E223D0" w:rsidP="00E223D0">
            <w:pPr>
              <w:rPr>
                <w:rFonts w:eastAsia="Batang"/>
                <w:b/>
                <w:bCs/>
                <w:lang w:eastAsia="ko-KR"/>
              </w:rPr>
            </w:pPr>
            <w:r w:rsidRPr="002D62C7">
              <w:rPr>
                <w:rFonts w:eastAsia="Batang"/>
                <w:b/>
                <w:bCs/>
                <w:lang w:eastAsia="ko-KR"/>
              </w:rPr>
              <w:t xml:space="preserve">Observation 3: </w:t>
            </w:r>
            <w:proofErr w:type="spellStart"/>
            <w:r w:rsidRPr="002D62C7">
              <w:rPr>
                <w:rFonts w:eastAsia="Batang"/>
                <w:b/>
                <w:bCs/>
                <w:lang w:eastAsia="ko-KR"/>
              </w:rPr>
              <w:t>Tfirst_SSB</w:t>
            </w:r>
            <w:proofErr w:type="spellEnd"/>
            <w:r w:rsidRPr="002D62C7">
              <w:rPr>
                <w:rFonts w:eastAsia="Batang"/>
                <w:b/>
                <w:bCs/>
                <w:lang w:eastAsia="ko-KR"/>
              </w:rPr>
              <w:t xml:space="preserve"> cannot be defined as the first SSB after the reception of the switch command in DCI 2-9, but additional processing time needs to be considered.</w:t>
            </w:r>
          </w:p>
          <w:p w14:paraId="5689F11E" w14:textId="77777777" w:rsidR="00E223D0" w:rsidRPr="002D62C7" w:rsidRDefault="00E223D0" w:rsidP="00E223D0">
            <w:pPr>
              <w:rPr>
                <w:rFonts w:eastAsia="Batang"/>
                <w:b/>
                <w:bCs/>
                <w:lang w:eastAsia="ko-KR"/>
              </w:rPr>
            </w:pPr>
            <w:r w:rsidRPr="002D62C7">
              <w:rPr>
                <w:rFonts w:eastAsia="Batang"/>
                <w:b/>
                <w:bCs/>
                <w:lang w:eastAsia="ko-KR"/>
              </w:rPr>
              <w:t>Observation 4: Rather than the Rel-18 3ms timeline for DCI 2-9, a timeline like the MAC CE based timeline for OD-SSB may be applicable for DCI 2-9. It remains to be seen by how much the timeline may be shortened since DCI 2-9 is applied.</w:t>
            </w:r>
          </w:p>
          <w:p w14:paraId="04F3E4CE" w14:textId="77777777" w:rsidR="00E223D0" w:rsidRPr="002D62C7" w:rsidRDefault="00E223D0" w:rsidP="00E223D0">
            <w:pPr>
              <w:rPr>
                <w:rFonts w:eastAsia="Batang"/>
                <w:b/>
                <w:bCs/>
                <w:lang w:eastAsia="ko-KR"/>
              </w:rPr>
            </w:pPr>
            <w:r w:rsidRPr="002D62C7">
              <w:rPr>
                <w:rFonts w:eastAsia="Batang"/>
                <w:b/>
                <w:bCs/>
                <w:lang w:eastAsia="ko-KR"/>
              </w:rPr>
              <w:t xml:space="preserve">Proposal 3: RAN4 should investigate how to define </w:t>
            </w:r>
            <w:proofErr w:type="spellStart"/>
            <w:r w:rsidRPr="002D62C7">
              <w:rPr>
                <w:rFonts w:eastAsia="Batang"/>
                <w:b/>
                <w:bCs/>
                <w:lang w:eastAsia="ko-KR"/>
              </w:rPr>
              <w:t>Tfirst_SSB</w:t>
            </w:r>
            <w:proofErr w:type="spellEnd"/>
            <w:r w:rsidRPr="002D62C7">
              <w:rPr>
                <w:rFonts w:eastAsia="Batang"/>
                <w:b/>
                <w:bCs/>
                <w:lang w:eastAsia="ko-KR"/>
              </w:rPr>
              <w:t xml:space="preserve"> to leave enough processing/preparation time for the UE to receive the SSB with new periodicity after the reception of the switch command in DCI 2-9.</w:t>
            </w:r>
          </w:p>
          <w:p w14:paraId="1B9D66FD" w14:textId="77777777" w:rsidR="00E223D0" w:rsidRPr="002D62C7" w:rsidRDefault="00E223D0" w:rsidP="00E223D0">
            <w:pPr>
              <w:rPr>
                <w:rFonts w:eastAsia="Batang"/>
                <w:b/>
                <w:bCs/>
                <w:lang w:eastAsia="ko-KR"/>
              </w:rPr>
            </w:pPr>
            <w:r w:rsidRPr="002D62C7">
              <w:rPr>
                <w:rFonts w:eastAsia="Batang"/>
                <w:b/>
                <w:bCs/>
                <w:lang w:eastAsia="ko-KR"/>
              </w:rPr>
              <w:t xml:space="preserve">Observation 5: Based on RAN2 agreement, </w:t>
            </w:r>
            <w:proofErr w:type="spellStart"/>
            <w:r w:rsidRPr="002D62C7">
              <w:rPr>
                <w:rFonts w:eastAsia="Batang"/>
                <w:b/>
                <w:bCs/>
                <w:lang w:eastAsia="ko-KR"/>
              </w:rPr>
              <w:t>neighbor</w:t>
            </w:r>
            <w:proofErr w:type="spellEnd"/>
            <w:r w:rsidRPr="002D62C7">
              <w:rPr>
                <w:rFonts w:eastAsia="Batang"/>
                <w:b/>
                <w:bCs/>
                <w:lang w:eastAsia="ko-KR"/>
              </w:rPr>
              <w:t xml:space="preserve"> cell measurements are based on legacy SMTC and are not impacted by SSB adaptation.</w:t>
            </w:r>
          </w:p>
          <w:p w14:paraId="0084BB93" w14:textId="77777777" w:rsidR="00E223D0" w:rsidRPr="002D62C7" w:rsidRDefault="00E223D0" w:rsidP="00E223D0">
            <w:pPr>
              <w:rPr>
                <w:rFonts w:eastAsia="Batang"/>
                <w:b/>
                <w:bCs/>
                <w:lang w:eastAsia="ko-KR"/>
              </w:rPr>
            </w:pPr>
            <w:r w:rsidRPr="002D62C7">
              <w:rPr>
                <w:rFonts w:eastAsia="Batang"/>
                <w:b/>
                <w:bCs/>
                <w:lang w:eastAsia="ko-KR"/>
              </w:rPr>
              <w:t xml:space="preserve">Proposal 4: RAN4 does not need to define new requirements for L3 </w:t>
            </w:r>
            <w:proofErr w:type="spellStart"/>
            <w:r w:rsidRPr="002D62C7">
              <w:rPr>
                <w:rFonts w:eastAsia="Batang"/>
                <w:b/>
                <w:bCs/>
                <w:lang w:eastAsia="ko-KR"/>
              </w:rPr>
              <w:t>neighbor</w:t>
            </w:r>
            <w:proofErr w:type="spellEnd"/>
            <w:r w:rsidRPr="002D62C7">
              <w:rPr>
                <w:rFonts w:eastAsia="Batang"/>
                <w:b/>
                <w:bCs/>
                <w:lang w:eastAsia="ko-KR"/>
              </w:rPr>
              <w:t xml:space="preserve"> cell measurements.</w:t>
            </w:r>
          </w:p>
          <w:p w14:paraId="7F1CAAB3" w14:textId="77777777" w:rsidR="00E223D0" w:rsidRPr="002D62C7" w:rsidRDefault="00E223D0" w:rsidP="00E223D0">
            <w:pPr>
              <w:rPr>
                <w:rFonts w:eastAsia="Batang"/>
                <w:b/>
                <w:bCs/>
                <w:lang w:eastAsia="ko-KR"/>
              </w:rPr>
            </w:pPr>
            <w:r w:rsidRPr="002D62C7">
              <w:rPr>
                <w:rFonts w:eastAsia="Batang"/>
                <w:b/>
                <w:bCs/>
                <w:lang w:eastAsia="ko-KR"/>
              </w:rPr>
              <w:t xml:space="preserve">Observation 6: The main task in RAN4 is then to identify for each case a suitable transition time during which another requirement or even no requirement applies. The transition time depends on the details of the RAN2 agreement that are not yet available.   </w:t>
            </w:r>
          </w:p>
          <w:p w14:paraId="3BB40178" w14:textId="09CD8CFE" w:rsidR="002F0276" w:rsidRPr="002D62C7" w:rsidRDefault="00E223D0" w:rsidP="00E223D0">
            <w:pPr>
              <w:rPr>
                <w:rFonts w:eastAsia="Batang"/>
                <w:b/>
                <w:bCs/>
                <w:lang w:eastAsia="ko-KR"/>
              </w:rPr>
            </w:pPr>
            <w:r w:rsidRPr="002D62C7">
              <w:rPr>
                <w:rFonts w:eastAsia="Batang"/>
                <w:b/>
                <w:bCs/>
                <w:lang w:eastAsia="ko-KR"/>
              </w:rPr>
              <w:t>Proposal 5: RAN4 should wait till RAN2 has made more progress on the details for introducing additional SMTC for SSB adaptation.</w:t>
            </w:r>
          </w:p>
        </w:tc>
      </w:tr>
      <w:tr w:rsidR="002F0276" w:rsidRPr="000318AB" w14:paraId="31D72EE4" w14:textId="77777777">
        <w:trPr>
          <w:trHeight w:val="468"/>
        </w:trPr>
        <w:tc>
          <w:tcPr>
            <w:tcW w:w="1255" w:type="dxa"/>
          </w:tcPr>
          <w:p w14:paraId="2DF357D0" w14:textId="349E0B8B" w:rsidR="002F0276" w:rsidRPr="000318AB" w:rsidRDefault="00034C40" w:rsidP="002F0276">
            <w:hyperlink r:id="rId10" w:history="1">
              <w:r w:rsidR="002F0276">
                <w:rPr>
                  <w:rStyle w:val="aff1"/>
                  <w:rFonts w:ascii="Arial" w:hAnsi="Arial" w:cs="Arial"/>
                  <w:b/>
                  <w:bCs/>
                  <w:sz w:val="16"/>
                  <w:szCs w:val="16"/>
                </w:rPr>
                <w:t>R4-2503294</w:t>
              </w:r>
            </w:hyperlink>
          </w:p>
        </w:tc>
        <w:tc>
          <w:tcPr>
            <w:tcW w:w="1440" w:type="dxa"/>
          </w:tcPr>
          <w:p w14:paraId="6B7C8114" w14:textId="31FD6A1A" w:rsidR="002F0276" w:rsidRPr="00453C68" w:rsidRDefault="002F0276" w:rsidP="002F0276">
            <w:r>
              <w:rPr>
                <w:rFonts w:ascii="Arial" w:hAnsi="Arial" w:cs="Arial"/>
                <w:sz w:val="16"/>
                <w:szCs w:val="16"/>
              </w:rPr>
              <w:t>vivo</w:t>
            </w:r>
          </w:p>
        </w:tc>
        <w:tc>
          <w:tcPr>
            <w:tcW w:w="6936" w:type="dxa"/>
          </w:tcPr>
          <w:p w14:paraId="17F1C0E3" w14:textId="77777777" w:rsidR="00E223D0" w:rsidRPr="002D62C7" w:rsidRDefault="00E223D0" w:rsidP="00E223D0">
            <w:pPr>
              <w:overflowPunct/>
              <w:autoSpaceDE/>
              <w:autoSpaceDN/>
              <w:adjustRightInd/>
              <w:spacing w:beforeLines="50" w:before="120" w:afterLines="50" w:after="120" w:line="259" w:lineRule="auto"/>
              <w:textAlignment w:val="auto"/>
              <w:rPr>
                <w:rFonts w:eastAsia="宋体"/>
                <w:b/>
                <w:lang w:eastAsia="zh-CN"/>
              </w:rPr>
            </w:pPr>
            <w:r w:rsidRPr="002D62C7">
              <w:rPr>
                <w:rFonts w:eastAsia="宋体"/>
                <w:b/>
                <w:lang w:eastAsia="zh-CN"/>
              </w:rPr>
              <w:t>Proposal 1: For SSB periodicity of SSB adaptation, support option 1, i.e., consider legacy SSB burst periodicity as starting point to define the requirements.</w:t>
            </w:r>
          </w:p>
          <w:p w14:paraId="30818B20" w14:textId="77777777" w:rsidR="00E223D0" w:rsidRPr="002D62C7" w:rsidRDefault="00E223D0" w:rsidP="00E223D0">
            <w:pPr>
              <w:overflowPunct/>
              <w:autoSpaceDE/>
              <w:autoSpaceDN/>
              <w:adjustRightInd/>
              <w:spacing w:beforeLines="50" w:before="120" w:afterLines="50" w:after="120" w:line="259" w:lineRule="auto"/>
              <w:textAlignment w:val="auto"/>
              <w:rPr>
                <w:rFonts w:eastAsia="宋体"/>
                <w:b/>
                <w:lang w:eastAsia="zh-CN"/>
              </w:rPr>
            </w:pPr>
            <w:r w:rsidRPr="002D62C7">
              <w:rPr>
                <w:rFonts w:eastAsia="宋体"/>
                <w:b/>
                <w:lang w:eastAsia="zh-CN"/>
              </w:rPr>
              <w:t xml:space="preserve">Proposal 2: For SSB adaptation issue 1-2-4, prefer </w:t>
            </w:r>
            <w:r w:rsidRPr="002D62C7">
              <w:rPr>
                <w:rFonts w:eastAsiaTheme="minorEastAsia"/>
                <w:b/>
                <w:lang w:eastAsia="zh-CN"/>
              </w:rPr>
              <w:t>keep (</w:t>
            </w:r>
            <w:proofErr w:type="gramStart"/>
            <w:r w:rsidRPr="002D62C7">
              <w:rPr>
                <w:rFonts w:eastAsiaTheme="minorEastAsia"/>
                <w:b/>
                <w:lang w:eastAsia="zh-CN"/>
              </w:rPr>
              <w:t>TDRX,TSSB</w:t>
            </w:r>
            <w:proofErr w:type="gramEnd"/>
            <w:r w:rsidRPr="002D62C7">
              <w:rPr>
                <w:rFonts w:eastAsiaTheme="minorEastAsia"/>
                <w:b/>
                <w:lang w:eastAsia="zh-CN"/>
              </w:rPr>
              <w:t xml:space="preserve">) when DRX cycle≤320 </w:t>
            </w:r>
            <w:proofErr w:type="spellStart"/>
            <w:r w:rsidRPr="002D62C7">
              <w:rPr>
                <w:rFonts w:eastAsiaTheme="minorEastAsia"/>
                <w:b/>
                <w:lang w:eastAsia="zh-CN"/>
              </w:rPr>
              <w:t>ms</w:t>
            </w:r>
            <w:proofErr w:type="spellEnd"/>
            <w:r w:rsidRPr="002D62C7">
              <w:rPr>
                <w:rFonts w:eastAsiaTheme="minorEastAsia"/>
                <w:b/>
                <w:lang w:eastAsia="zh-CN"/>
              </w:rPr>
              <w:t xml:space="preserve"> in the L1-RSRP for serving cell, L1-SINR requirement. Option 2 is ok</w:t>
            </w:r>
            <w:r w:rsidRPr="002D62C7">
              <w:rPr>
                <w:rFonts w:eastAsia="宋体"/>
                <w:b/>
                <w:lang w:eastAsia="zh-CN"/>
              </w:rPr>
              <w:t>.</w:t>
            </w:r>
          </w:p>
          <w:p w14:paraId="74C3091D" w14:textId="77777777" w:rsidR="00E223D0" w:rsidRPr="002D62C7" w:rsidRDefault="00E223D0" w:rsidP="00E223D0">
            <w:pPr>
              <w:overflowPunct/>
              <w:autoSpaceDE/>
              <w:autoSpaceDN/>
              <w:adjustRightInd/>
              <w:spacing w:beforeLines="50" w:before="120" w:afterLines="50" w:after="120" w:line="259" w:lineRule="auto"/>
              <w:textAlignment w:val="auto"/>
              <w:rPr>
                <w:rFonts w:eastAsia="宋体"/>
                <w:b/>
                <w:lang w:eastAsia="zh-CN"/>
              </w:rPr>
            </w:pPr>
            <w:r w:rsidRPr="002D62C7">
              <w:rPr>
                <w:rFonts w:eastAsia="宋体"/>
                <w:b/>
                <w:lang w:eastAsia="zh-CN"/>
              </w:rPr>
              <w:t xml:space="preserve">Proposal 3: For L3 requirements for SSB adaptation, support option 2 “same as legacy” for deactivated SCell measurement. </w:t>
            </w:r>
          </w:p>
          <w:p w14:paraId="5EF6819C" w14:textId="77777777" w:rsidR="002F0276" w:rsidRPr="002D62C7" w:rsidRDefault="002F0276" w:rsidP="002F0276">
            <w:pPr>
              <w:spacing w:before="120" w:after="120"/>
              <w:rPr>
                <w:b/>
                <w:bCs/>
              </w:rPr>
            </w:pPr>
          </w:p>
        </w:tc>
      </w:tr>
      <w:tr w:rsidR="002F0276" w:rsidRPr="000318AB" w14:paraId="5DD612C2" w14:textId="77777777">
        <w:trPr>
          <w:trHeight w:val="468"/>
        </w:trPr>
        <w:tc>
          <w:tcPr>
            <w:tcW w:w="1255" w:type="dxa"/>
          </w:tcPr>
          <w:p w14:paraId="272EA5EA" w14:textId="2E2DAE76" w:rsidR="002F0276" w:rsidRPr="000318AB" w:rsidRDefault="00034C40" w:rsidP="002F0276">
            <w:hyperlink r:id="rId11" w:history="1">
              <w:r w:rsidR="002F0276">
                <w:rPr>
                  <w:rStyle w:val="aff1"/>
                  <w:rFonts w:ascii="Arial" w:hAnsi="Arial" w:cs="Arial"/>
                  <w:b/>
                  <w:bCs/>
                  <w:sz w:val="16"/>
                  <w:szCs w:val="16"/>
                </w:rPr>
                <w:t>R4-2503328</w:t>
              </w:r>
            </w:hyperlink>
          </w:p>
        </w:tc>
        <w:tc>
          <w:tcPr>
            <w:tcW w:w="1440" w:type="dxa"/>
          </w:tcPr>
          <w:p w14:paraId="439FC79E" w14:textId="61DC2688" w:rsidR="002F0276" w:rsidRPr="00453C68" w:rsidRDefault="002F0276" w:rsidP="002F0276">
            <w:r>
              <w:rPr>
                <w:rFonts w:ascii="Arial" w:hAnsi="Arial" w:cs="Arial"/>
                <w:sz w:val="16"/>
                <w:szCs w:val="16"/>
              </w:rPr>
              <w:t>Xiaomi</w:t>
            </w:r>
          </w:p>
        </w:tc>
        <w:tc>
          <w:tcPr>
            <w:tcW w:w="6936" w:type="dxa"/>
          </w:tcPr>
          <w:p w14:paraId="1FC4EC0F" w14:textId="77777777" w:rsidR="00E223D0" w:rsidRPr="002D62C7" w:rsidRDefault="00E223D0" w:rsidP="00E223D0">
            <w:pPr>
              <w:spacing w:beforeLines="50" w:before="120" w:afterLines="50" w:after="120"/>
              <w:rPr>
                <w:b/>
                <w:bCs/>
              </w:rPr>
            </w:pPr>
            <w:r w:rsidRPr="002D62C7">
              <w:rPr>
                <w:b/>
                <w:bCs/>
              </w:rPr>
              <w:t>Observation 1: In current spec, the total L3 measurement delay requirements depend on the SMTC periodicity which is configured by NW RRC message can be reused for L1/L3 measurement.</w:t>
            </w:r>
          </w:p>
          <w:p w14:paraId="60A0AE8C" w14:textId="77777777" w:rsidR="00E223D0" w:rsidRPr="002D62C7" w:rsidRDefault="00E223D0" w:rsidP="00E223D0">
            <w:pPr>
              <w:rPr>
                <w:b/>
                <w:bCs/>
              </w:rPr>
            </w:pPr>
            <w:r w:rsidRPr="002D62C7">
              <w:rPr>
                <w:b/>
                <w:bCs/>
              </w:rPr>
              <w:t xml:space="preserve">Observation 2: UE’s measurement requirements can be little impacted because SMTC period in </w:t>
            </w:r>
            <w:r w:rsidRPr="002D62C7">
              <w:rPr>
                <w:b/>
                <w:bCs/>
                <w:iCs/>
              </w:rPr>
              <w:t>T</w:t>
            </w:r>
            <w:r w:rsidRPr="002D62C7">
              <w:rPr>
                <w:b/>
                <w:bCs/>
                <w:iCs/>
                <w:vertAlign w:val="subscript"/>
              </w:rPr>
              <w:t>PSS/</w:t>
            </w:r>
            <w:proofErr w:type="spellStart"/>
            <w:r w:rsidRPr="002D62C7">
              <w:rPr>
                <w:b/>
                <w:bCs/>
                <w:iCs/>
                <w:vertAlign w:val="subscript"/>
              </w:rPr>
              <w:t>SSS_sync</w:t>
            </w:r>
            <w:proofErr w:type="spellEnd"/>
            <w:r w:rsidRPr="002D62C7">
              <w:rPr>
                <w:b/>
                <w:bCs/>
                <w:iCs/>
              </w:rPr>
              <w:t xml:space="preserve"> and T</w:t>
            </w:r>
            <w:r w:rsidRPr="002D62C7">
              <w:rPr>
                <w:b/>
                <w:bCs/>
                <w:iCs/>
                <w:vertAlign w:val="subscript"/>
              </w:rPr>
              <w:t xml:space="preserve"> </w:t>
            </w:r>
            <w:proofErr w:type="spellStart"/>
            <w:r w:rsidRPr="002D62C7">
              <w:rPr>
                <w:b/>
                <w:bCs/>
                <w:iCs/>
                <w:vertAlign w:val="subscript"/>
              </w:rPr>
              <w:t>SSB_measurement_period</w:t>
            </w:r>
            <w:proofErr w:type="spellEnd"/>
            <w:r w:rsidRPr="002D62C7">
              <w:rPr>
                <w:b/>
                <w:bCs/>
              </w:rPr>
              <w:t xml:space="preserve"> can be explicitly indicated by NW.</w:t>
            </w:r>
          </w:p>
          <w:p w14:paraId="0F552C6B" w14:textId="77777777" w:rsidR="00E223D0" w:rsidRPr="002D62C7" w:rsidRDefault="00E223D0" w:rsidP="00E223D0">
            <w:pPr>
              <w:spacing w:beforeLines="100" w:before="240" w:afterLines="100" w:after="240"/>
              <w:rPr>
                <w:b/>
                <w:bCs/>
                <w:iCs/>
              </w:rPr>
            </w:pPr>
            <w:r w:rsidRPr="002D62C7">
              <w:rPr>
                <w:b/>
                <w:bCs/>
                <w:iCs/>
              </w:rPr>
              <w:t>Proposal 1: Requirements on L3 measurements based on the adaptation SSB can reuse the current L3 RRM requirements framework in TS38.133 by replacing SMTC configuration with the additional one for the adaptation SSB.</w:t>
            </w:r>
          </w:p>
          <w:p w14:paraId="5195CC80" w14:textId="77777777" w:rsidR="00E223D0" w:rsidRPr="002D62C7" w:rsidRDefault="00E223D0" w:rsidP="00E223D0">
            <w:pPr>
              <w:rPr>
                <w:b/>
                <w:bCs/>
                <w:iCs/>
              </w:rPr>
            </w:pPr>
          </w:p>
          <w:p w14:paraId="7AD33D36" w14:textId="77777777" w:rsidR="00E223D0" w:rsidRPr="002D62C7" w:rsidRDefault="00E223D0" w:rsidP="00E223D0">
            <w:pPr>
              <w:rPr>
                <w:b/>
                <w:bCs/>
                <w:iCs/>
                <w:color w:val="000000" w:themeColor="text1"/>
              </w:rPr>
            </w:pPr>
            <w:r w:rsidRPr="002D62C7">
              <w:rPr>
                <w:b/>
                <w:bCs/>
                <w:iCs/>
              </w:rPr>
              <w:t xml:space="preserve">Proposal 2: </w:t>
            </w:r>
            <w:r w:rsidRPr="002D62C7">
              <w:rPr>
                <w:b/>
                <w:bCs/>
                <w:iCs/>
                <w:color w:val="000000" w:themeColor="text1"/>
              </w:rPr>
              <w:t>Define the SCell activation requirements based on the SSB periodicity after SSB adaptation.</w:t>
            </w:r>
          </w:p>
          <w:p w14:paraId="14E04458" w14:textId="77777777" w:rsidR="00E223D0" w:rsidRPr="002D62C7" w:rsidRDefault="00E223D0" w:rsidP="00E223D0">
            <w:pPr>
              <w:pStyle w:val="aff6"/>
              <w:widowControl w:val="0"/>
              <w:numPr>
                <w:ilvl w:val="1"/>
                <w:numId w:val="19"/>
              </w:numPr>
              <w:tabs>
                <w:tab w:val="left" w:pos="1680"/>
              </w:tabs>
              <w:spacing w:after="120" w:line="259" w:lineRule="auto"/>
              <w:ind w:firstLineChars="0"/>
              <w:jc w:val="both"/>
              <w:textAlignment w:val="auto"/>
              <w:rPr>
                <w:b/>
                <w:bCs/>
                <w:iCs/>
                <w:color w:val="000000" w:themeColor="text1"/>
              </w:rPr>
            </w:pPr>
            <w:r w:rsidRPr="002D62C7">
              <w:rPr>
                <w:b/>
                <w:bCs/>
                <w:iCs/>
                <w:color w:val="000000" w:themeColor="text1"/>
              </w:rPr>
              <w:t xml:space="preserve">The start point can be the slot UE receiving SCell activation command if UE receiving SSB </w:t>
            </w:r>
            <w:r w:rsidRPr="002D62C7">
              <w:rPr>
                <w:b/>
                <w:bCs/>
                <w:iCs/>
              </w:rPr>
              <w:t xml:space="preserve">adaptation command (MAC) is not </w:t>
            </w:r>
            <w:r w:rsidRPr="002D62C7">
              <w:rPr>
                <w:b/>
                <w:bCs/>
                <w:iCs/>
              </w:rPr>
              <w:lastRenderedPageBreak/>
              <w:t>later than it</w:t>
            </w:r>
          </w:p>
          <w:p w14:paraId="2C2335DC" w14:textId="7AE13E9F" w:rsidR="002F0276" w:rsidRPr="002D62C7" w:rsidRDefault="002F0276" w:rsidP="002F0276">
            <w:pPr>
              <w:spacing w:after="120"/>
              <w:jc w:val="both"/>
              <w:rPr>
                <w:b/>
                <w:bCs/>
                <w:lang w:eastAsia="zh-CN"/>
              </w:rPr>
            </w:pPr>
          </w:p>
        </w:tc>
      </w:tr>
      <w:tr w:rsidR="002F0276" w:rsidRPr="000318AB" w14:paraId="5F88F4C4" w14:textId="77777777">
        <w:trPr>
          <w:trHeight w:val="468"/>
        </w:trPr>
        <w:tc>
          <w:tcPr>
            <w:tcW w:w="1255" w:type="dxa"/>
          </w:tcPr>
          <w:p w14:paraId="789A9482" w14:textId="298AABFA" w:rsidR="002F0276" w:rsidRPr="000318AB" w:rsidRDefault="00034C40" w:rsidP="002F0276">
            <w:hyperlink r:id="rId12" w:history="1">
              <w:r w:rsidR="002F0276">
                <w:rPr>
                  <w:rStyle w:val="aff1"/>
                  <w:rFonts w:ascii="Arial" w:hAnsi="Arial" w:cs="Arial"/>
                  <w:b/>
                  <w:bCs/>
                  <w:sz w:val="16"/>
                  <w:szCs w:val="16"/>
                </w:rPr>
                <w:t>R4-2503344</w:t>
              </w:r>
            </w:hyperlink>
          </w:p>
        </w:tc>
        <w:tc>
          <w:tcPr>
            <w:tcW w:w="1440" w:type="dxa"/>
          </w:tcPr>
          <w:p w14:paraId="5D403EFA" w14:textId="55BF2D5C" w:rsidR="002F0276" w:rsidRPr="00453C68" w:rsidRDefault="002F0276" w:rsidP="002F0276">
            <w:r>
              <w:rPr>
                <w:rFonts w:ascii="Arial" w:hAnsi="Arial" w:cs="Arial"/>
                <w:sz w:val="16"/>
                <w:szCs w:val="16"/>
              </w:rPr>
              <w:t>OPPO</w:t>
            </w:r>
          </w:p>
        </w:tc>
        <w:tc>
          <w:tcPr>
            <w:tcW w:w="6936" w:type="dxa"/>
          </w:tcPr>
          <w:p w14:paraId="68F8FB81" w14:textId="77777777" w:rsidR="00E223D0" w:rsidRPr="002D62C7" w:rsidRDefault="00E223D0" w:rsidP="00E223D0">
            <w:pPr>
              <w:jc w:val="both"/>
              <w:rPr>
                <w:rFonts w:eastAsiaTheme="minorEastAsia"/>
                <w:b/>
                <w:bCs/>
                <w:lang w:val="en-US" w:eastAsia="zh-CN"/>
              </w:rPr>
            </w:pPr>
            <w:r w:rsidRPr="002D62C7">
              <w:rPr>
                <w:rFonts w:eastAsiaTheme="minorEastAsia"/>
                <w:b/>
                <w:bCs/>
                <w:lang w:val="en-US" w:eastAsia="zh-CN"/>
              </w:rPr>
              <w:t xml:space="preserve">Proposal 1: For SSB adaptation on deactivated SCell measurement, the same L3 requirements as legacy based on </w:t>
            </w:r>
            <w:proofErr w:type="spellStart"/>
            <w:r w:rsidRPr="002D62C7">
              <w:rPr>
                <w:rFonts w:eastAsiaTheme="minorEastAsia"/>
                <w:b/>
                <w:bCs/>
                <w:lang w:val="en-US" w:eastAsia="zh-CN"/>
              </w:rPr>
              <w:t>measCyclescell</w:t>
            </w:r>
            <w:proofErr w:type="spellEnd"/>
            <w:r w:rsidRPr="002D62C7">
              <w:rPr>
                <w:rFonts w:eastAsiaTheme="minorEastAsia"/>
                <w:b/>
                <w:bCs/>
                <w:lang w:val="en-US" w:eastAsia="zh-CN"/>
              </w:rPr>
              <w:t xml:space="preserve"> can be used.</w:t>
            </w:r>
          </w:p>
          <w:p w14:paraId="32D57E4C" w14:textId="77777777" w:rsidR="00E223D0" w:rsidRPr="002D62C7" w:rsidRDefault="00E223D0" w:rsidP="00E223D0">
            <w:pPr>
              <w:jc w:val="both"/>
              <w:rPr>
                <w:rFonts w:eastAsiaTheme="minorEastAsia"/>
                <w:b/>
                <w:bCs/>
                <w:lang w:val="en-US" w:eastAsia="zh-CN"/>
              </w:rPr>
            </w:pPr>
            <w:r w:rsidRPr="002D62C7">
              <w:rPr>
                <w:rFonts w:eastAsiaTheme="minorEastAsia"/>
                <w:b/>
                <w:bCs/>
                <w:lang w:val="en-US" w:eastAsia="zh-CN"/>
              </w:rPr>
              <w:t>Observation 1: For SSB adaptation on deactivated SCell measurement, additional SMTC configuration is not needed.</w:t>
            </w:r>
          </w:p>
          <w:p w14:paraId="435AFBCE" w14:textId="77777777" w:rsidR="00E223D0" w:rsidRPr="002D62C7" w:rsidRDefault="00E223D0" w:rsidP="00E223D0">
            <w:pPr>
              <w:jc w:val="both"/>
              <w:rPr>
                <w:rFonts w:eastAsiaTheme="minorEastAsia"/>
                <w:b/>
                <w:bCs/>
                <w:lang w:val="en-US" w:eastAsia="zh-CN"/>
              </w:rPr>
            </w:pPr>
            <w:r w:rsidRPr="002D62C7">
              <w:rPr>
                <w:rFonts w:eastAsiaTheme="minorEastAsia"/>
                <w:b/>
                <w:bCs/>
                <w:lang w:val="en-US" w:eastAsia="zh-CN"/>
              </w:rPr>
              <w:t>Observation 2: For SSB adaptation during SCell activation, the requirements are based on the SSB periodicity after SSB adaptation, and additional SMTC configuration is also not needed.</w:t>
            </w:r>
          </w:p>
          <w:p w14:paraId="147AF1A5" w14:textId="77777777" w:rsidR="00E223D0" w:rsidRPr="002D62C7" w:rsidRDefault="00E223D0" w:rsidP="00E223D0">
            <w:pPr>
              <w:jc w:val="both"/>
              <w:rPr>
                <w:rFonts w:eastAsiaTheme="minorEastAsia"/>
                <w:b/>
                <w:bCs/>
                <w:lang w:val="en-US" w:eastAsia="zh-CN"/>
              </w:rPr>
            </w:pPr>
            <w:r w:rsidRPr="002D62C7">
              <w:rPr>
                <w:rFonts w:eastAsiaTheme="minorEastAsia"/>
                <w:b/>
                <w:bCs/>
                <w:lang w:val="en-US" w:eastAsia="zh-CN"/>
              </w:rPr>
              <w:t>Observation 3: After the SCell has been activated, L3 measurement on serving cell or intra-frequency can use legacy SMTC.</w:t>
            </w:r>
          </w:p>
          <w:p w14:paraId="4B94F852" w14:textId="77777777" w:rsidR="00E223D0" w:rsidRPr="002D62C7" w:rsidRDefault="00E223D0" w:rsidP="00E223D0">
            <w:pPr>
              <w:jc w:val="both"/>
              <w:rPr>
                <w:rFonts w:eastAsiaTheme="minorEastAsia"/>
                <w:b/>
                <w:bCs/>
                <w:lang w:val="en-US" w:eastAsia="zh-CN"/>
              </w:rPr>
            </w:pPr>
            <w:r w:rsidRPr="002D62C7">
              <w:rPr>
                <w:rFonts w:eastAsiaTheme="minorEastAsia"/>
                <w:b/>
                <w:bCs/>
                <w:lang w:val="en-US" w:eastAsia="zh-CN"/>
              </w:rPr>
              <w:t>Proposal 2: RAN4 to discuss the need of additional SMTC since it may be transparent to RAN4.</w:t>
            </w:r>
          </w:p>
          <w:p w14:paraId="2D07302A" w14:textId="77777777" w:rsidR="00E223D0" w:rsidRPr="002D62C7" w:rsidRDefault="00E223D0" w:rsidP="00E223D0">
            <w:pPr>
              <w:spacing w:beforeLines="50" w:before="120"/>
              <w:jc w:val="both"/>
              <w:rPr>
                <w:rFonts w:eastAsia="等线"/>
                <w:b/>
                <w:lang w:eastAsia="zh-CN"/>
              </w:rPr>
            </w:pPr>
            <w:r w:rsidRPr="002D62C7">
              <w:rPr>
                <w:rFonts w:eastAsia="等线"/>
                <w:b/>
                <w:lang w:eastAsia="zh-CN"/>
              </w:rPr>
              <w:t>Proposal 3: Any new SMTC impact should be considered for OD-SSB and SSB adaptation together.</w:t>
            </w:r>
          </w:p>
          <w:p w14:paraId="04BCF17D" w14:textId="2837F05C" w:rsidR="002F0276" w:rsidRPr="002D62C7" w:rsidRDefault="002F0276" w:rsidP="002F0276">
            <w:pPr>
              <w:spacing w:beforeLines="50" w:before="120"/>
              <w:rPr>
                <w:b/>
                <w:bCs/>
                <w:lang w:eastAsia="zh-CN"/>
              </w:rPr>
            </w:pPr>
          </w:p>
        </w:tc>
      </w:tr>
      <w:tr w:rsidR="002F0276" w:rsidRPr="000318AB" w14:paraId="6B667C55" w14:textId="77777777">
        <w:trPr>
          <w:trHeight w:val="468"/>
        </w:trPr>
        <w:tc>
          <w:tcPr>
            <w:tcW w:w="1255" w:type="dxa"/>
          </w:tcPr>
          <w:p w14:paraId="2422F16D" w14:textId="47F457C2" w:rsidR="002F0276" w:rsidRPr="000318AB" w:rsidRDefault="00034C40" w:rsidP="002F0276">
            <w:hyperlink r:id="rId13" w:history="1">
              <w:r w:rsidR="002F0276">
                <w:rPr>
                  <w:rStyle w:val="aff1"/>
                  <w:rFonts w:ascii="Arial" w:hAnsi="Arial" w:cs="Arial"/>
                  <w:b/>
                  <w:bCs/>
                  <w:sz w:val="16"/>
                  <w:szCs w:val="16"/>
                </w:rPr>
                <w:t>R4-2503381</w:t>
              </w:r>
            </w:hyperlink>
          </w:p>
        </w:tc>
        <w:tc>
          <w:tcPr>
            <w:tcW w:w="1440" w:type="dxa"/>
          </w:tcPr>
          <w:p w14:paraId="6B949D7D" w14:textId="223C093A" w:rsidR="002F0276" w:rsidRPr="00453C68" w:rsidRDefault="002F0276" w:rsidP="002F0276">
            <w:r>
              <w:rPr>
                <w:rFonts w:ascii="Arial" w:hAnsi="Arial" w:cs="Arial"/>
                <w:sz w:val="16"/>
                <w:szCs w:val="16"/>
              </w:rPr>
              <w:t>CMCC</w:t>
            </w:r>
          </w:p>
        </w:tc>
        <w:tc>
          <w:tcPr>
            <w:tcW w:w="6936" w:type="dxa"/>
          </w:tcPr>
          <w:p w14:paraId="2B98477C" w14:textId="77777777" w:rsidR="00E223D0" w:rsidRPr="002D62C7" w:rsidRDefault="00E223D0" w:rsidP="00E223D0">
            <w:pPr>
              <w:spacing w:before="60" w:after="60"/>
              <w:jc w:val="both"/>
              <w:rPr>
                <w:b/>
                <w:bCs/>
                <w:iCs/>
              </w:rPr>
            </w:pPr>
            <w:r w:rsidRPr="002D62C7">
              <w:rPr>
                <w:b/>
                <w:bCs/>
                <w:iCs/>
                <w:lang w:val="en-US" w:eastAsia="zh-CN"/>
              </w:rPr>
              <w:t>Proposal 1: For L3 requirements, reuse the legacy transition framework, that when SMTC configuration changes, the cell identification and measurement period requirements apply based on the longer delay before or after the transition.</w:t>
            </w:r>
          </w:p>
          <w:p w14:paraId="0BFB3A30" w14:textId="77777777" w:rsidR="00E223D0" w:rsidRPr="002D62C7" w:rsidRDefault="00E223D0" w:rsidP="00E223D0">
            <w:pPr>
              <w:pStyle w:val="aff6"/>
              <w:spacing w:before="60" w:after="60"/>
              <w:ind w:firstLineChars="0" w:firstLine="0"/>
              <w:rPr>
                <w:b/>
                <w:bCs/>
                <w:iCs/>
              </w:rPr>
            </w:pPr>
            <w:r w:rsidRPr="002D62C7">
              <w:rPr>
                <w:b/>
                <w:bCs/>
                <w:iCs/>
                <w:lang w:val="en-US" w:eastAsia="zh-CN"/>
              </w:rPr>
              <w:t>Proposal 2: Refine the agreement from last meeting:</w:t>
            </w:r>
          </w:p>
          <w:p w14:paraId="3FF40A9F" w14:textId="77777777" w:rsidR="00E223D0" w:rsidRPr="002D62C7" w:rsidRDefault="00E223D0" w:rsidP="00E223D0">
            <w:pPr>
              <w:spacing w:before="60" w:after="60"/>
              <w:rPr>
                <w:b/>
                <w:bCs/>
                <w:iCs/>
              </w:rPr>
            </w:pPr>
            <w:r w:rsidRPr="002D62C7">
              <w:rPr>
                <w:b/>
                <w:bCs/>
                <w:iCs/>
                <w:lang w:val="en-US" w:eastAsia="zh-CN"/>
              </w:rPr>
              <w:t xml:space="preserve">For SCell activation: </w:t>
            </w:r>
          </w:p>
          <w:p w14:paraId="10483EAC" w14:textId="77777777" w:rsidR="00E223D0" w:rsidRPr="002D62C7" w:rsidRDefault="00E223D0" w:rsidP="00E223D0">
            <w:pPr>
              <w:pStyle w:val="aff6"/>
              <w:numPr>
                <w:ilvl w:val="0"/>
                <w:numId w:val="3"/>
              </w:numPr>
              <w:overflowPunct/>
              <w:autoSpaceDE/>
              <w:autoSpaceDN/>
              <w:adjustRightInd/>
              <w:spacing w:before="60" w:after="60"/>
              <w:ind w:left="720" w:firstLineChars="0"/>
              <w:textAlignment w:val="auto"/>
              <w:rPr>
                <w:rFonts w:eastAsia="宋体"/>
                <w:b/>
                <w:bCs/>
                <w:iCs/>
              </w:rPr>
            </w:pPr>
            <w:r w:rsidRPr="002D62C7">
              <w:rPr>
                <w:rFonts w:eastAsia="宋体"/>
                <w:b/>
                <w:bCs/>
                <w:iCs/>
                <w:lang w:val="en-US" w:eastAsia="zh-CN"/>
              </w:rPr>
              <w:t>Define the SCell activation requirements based on the SSB periodicity after SSB adaptation.</w:t>
            </w:r>
          </w:p>
          <w:p w14:paraId="3E98F5D8" w14:textId="77777777" w:rsidR="00E223D0" w:rsidRPr="002D62C7" w:rsidRDefault="00E223D0" w:rsidP="00E223D0">
            <w:pPr>
              <w:pStyle w:val="aff6"/>
              <w:numPr>
                <w:ilvl w:val="1"/>
                <w:numId w:val="3"/>
              </w:numPr>
              <w:overflowPunct/>
              <w:autoSpaceDE/>
              <w:autoSpaceDN/>
              <w:adjustRightInd/>
              <w:spacing w:before="60" w:after="60"/>
              <w:ind w:left="1140" w:firstLineChars="0"/>
              <w:textAlignment w:val="auto"/>
              <w:rPr>
                <w:rFonts w:eastAsia="宋体"/>
                <w:b/>
                <w:bCs/>
                <w:iCs/>
              </w:rPr>
            </w:pPr>
            <w:r w:rsidRPr="002D62C7">
              <w:rPr>
                <w:rFonts w:eastAsia="宋体"/>
                <w:b/>
                <w:bCs/>
                <w:iCs/>
                <w:lang w:val="en-US" w:eastAsia="zh-CN"/>
              </w:rPr>
              <w:t xml:space="preserve">For the case SSB adaptation command comes </w:t>
            </w:r>
            <w:r w:rsidRPr="002D62C7">
              <w:rPr>
                <w:rFonts w:eastAsia="宋体"/>
                <w:b/>
                <w:bCs/>
                <w:iCs/>
                <w:u w:val="single"/>
                <w:lang w:val="en-US" w:eastAsia="zh-CN"/>
              </w:rPr>
              <w:t>not later than</w:t>
            </w:r>
            <w:r w:rsidRPr="002D62C7">
              <w:rPr>
                <w:rFonts w:eastAsia="宋体"/>
                <w:b/>
                <w:bCs/>
                <w:iCs/>
                <w:lang w:val="en-US" w:eastAsia="zh-CN"/>
              </w:rPr>
              <w:t xml:space="preserve"> with SCell activation command</w:t>
            </w:r>
          </w:p>
          <w:p w14:paraId="22CB46C3" w14:textId="77777777" w:rsidR="002F0276" w:rsidRPr="002D62C7" w:rsidRDefault="002F0276" w:rsidP="002F0276">
            <w:pPr>
              <w:spacing w:beforeLines="50" w:before="120"/>
              <w:rPr>
                <w:b/>
                <w:bCs/>
              </w:rPr>
            </w:pPr>
          </w:p>
        </w:tc>
      </w:tr>
      <w:tr w:rsidR="002F0276" w:rsidRPr="000318AB" w14:paraId="4918935A" w14:textId="77777777">
        <w:trPr>
          <w:trHeight w:val="468"/>
        </w:trPr>
        <w:tc>
          <w:tcPr>
            <w:tcW w:w="1255" w:type="dxa"/>
          </w:tcPr>
          <w:p w14:paraId="55BCAC62" w14:textId="03D78153" w:rsidR="002F0276" w:rsidRPr="000318AB" w:rsidRDefault="00034C40" w:rsidP="002F0276">
            <w:hyperlink r:id="rId14" w:history="1">
              <w:r w:rsidR="002F0276">
                <w:rPr>
                  <w:rStyle w:val="aff1"/>
                  <w:rFonts w:ascii="Arial" w:hAnsi="Arial" w:cs="Arial"/>
                  <w:b/>
                  <w:bCs/>
                  <w:sz w:val="16"/>
                  <w:szCs w:val="16"/>
                </w:rPr>
                <w:t>R4-2503430</w:t>
              </w:r>
            </w:hyperlink>
          </w:p>
        </w:tc>
        <w:tc>
          <w:tcPr>
            <w:tcW w:w="1440" w:type="dxa"/>
          </w:tcPr>
          <w:p w14:paraId="422E0DD5" w14:textId="743AB1A3" w:rsidR="002F0276" w:rsidRPr="00453C68" w:rsidRDefault="002F0276" w:rsidP="002F0276">
            <w:r>
              <w:rPr>
                <w:rFonts w:ascii="Arial" w:hAnsi="Arial" w:cs="Arial"/>
                <w:sz w:val="16"/>
                <w:szCs w:val="16"/>
              </w:rPr>
              <w:t>CATT</w:t>
            </w:r>
          </w:p>
        </w:tc>
        <w:tc>
          <w:tcPr>
            <w:tcW w:w="6936" w:type="dxa"/>
          </w:tcPr>
          <w:p w14:paraId="0F38B43A" w14:textId="77777777" w:rsidR="00E223D0" w:rsidRPr="002D62C7" w:rsidRDefault="00E223D0" w:rsidP="00E223D0">
            <w:pPr>
              <w:snapToGrid w:val="0"/>
              <w:spacing w:afterLines="50" w:after="120"/>
              <w:rPr>
                <w:b/>
                <w:lang w:val="en-US" w:eastAsia="zh-CN"/>
              </w:rPr>
            </w:pPr>
            <w:r w:rsidRPr="002D62C7">
              <w:rPr>
                <w:b/>
                <w:lang w:eastAsia="zh-CN"/>
              </w:rPr>
              <w:t>Proposal 1: The L3 neighbour cell measurement requirements due to SSB adaptation follows legacy SMTC requirement.</w:t>
            </w:r>
          </w:p>
          <w:p w14:paraId="0D66C4BA" w14:textId="77777777" w:rsidR="00E223D0" w:rsidRPr="002D62C7" w:rsidRDefault="00E223D0" w:rsidP="00E223D0">
            <w:pPr>
              <w:snapToGrid w:val="0"/>
              <w:spacing w:afterLines="50" w:after="120"/>
              <w:rPr>
                <w:b/>
                <w:lang w:val="en-US" w:eastAsia="zh-CN"/>
              </w:rPr>
            </w:pPr>
            <w:r w:rsidRPr="002D62C7">
              <w:rPr>
                <w:b/>
                <w:lang w:eastAsia="zh-CN"/>
              </w:rPr>
              <w:t>Proposal 2: RAN4 need to further discuss how to use additional SMTC configuration to define L3 measurement requirements on SCell with SSB adaptation, more details are needed from RAN2.</w:t>
            </w:r>
          </w:p>
          <w:p w14:paraId="7BD5833C" w14:textId="79CBA9BC" w:rsidR="002F0276" w:rsidRPr="002D62C7" w:rsidRDefault="002F0276" w:rsidP="002F0276">
            <w:pPr>
              <w:spacing w:before="120" w:after="120"/>
              <w:rPr>
                <w:b/>
                <w:bCs/>
                <w:lang w:val="en-US"/>
              </w:rPr>
            </w:pPr>
          </w:p>
        </w:tc>
      </w:tr>
      <w:tr w:rsidR="002F0276" w:rsidRPr="000318AB" w14:paraId="2F5217C1" w14:textId="77777777">
        <w:trPr>
          <w:trHeight w:val="468"/>
        </w:trPr>
        <w:tc>
          <w:tcPr>
            <w:tcW w:w="1255" w:type="dxa"/>
          </w:tcPr>
          <w:p w14:paraId="4ED9B597" w14:textId="7D890A71" w:rsidR="002F0276" w:rsidRPr="000318AB" w:rsidRDefault="00034C40" w:rsidP="002F0276">
            <w:hyperlink r:id="rId15" w:history="1">
              <w:r w:rsidR="002F0276">
                <w:rPr>
                  <w:rStyle w:val="aff1"/>
                  <w:rFonts w:ascii="Arial" w:hAnsi="Arial" w:cs="Arial"/>
                  <w:b/>
                  <w:bCs/>
                  <w:sz w:val="16"/>
                  <w:szCs w:val="16"/>
                </w:rPr>
                <w:t>R4-2503570</w:t>
              </w:r>
            </w:hyperlink>
          </w:p>
        </w:tc>
        <w:tc>
          <w:tcPr>
            <w:tcW w:w="1440" w:type="dxa"/>
          </w:tcPr>
          <w:p w14:paraId="11185027" w14:textId="0ABDA391" w:rsidR="002F0276" w:rsidRPr="00453C68" w:rsidRDefault="002F0276" w:rsidP="002F0276">
            <w:r>
              <w:rPr>
                <w:rFonts w:ascii="Arial" w:hAnsi="Arial" w:cs="Arial"/>
                <w:sz w:val="16"/>
                <w:szCs w:val="16"/>
              </w:rPr>
              <w:t>Apple</w:t>
            </w:r>
          </w:p>
        </w:tc>
        <w:tc>
          <w:tcPr>
            <w:tcW w:w="6936" w:type="dxa"/>
          </w:tcPr>
          <w:p w14:paraId="30C39A53" w14:textId="77777777" w:rsidR="00E223D0" w:rsidRPr="002D62C7" w:rsidRDefault="00E223D0" w:rsidP="00E223D0">
            <w:pPr>
              <w:spacing w:before="120" w:after="120"/>
              <w:jc w:val="both"/>
              <w:rPr>
                <w:b/>
                <w:bCs/>
              </w:rPr>
            </w:pPr>
            <w:r w:rsidRPr="002D62C7">
              <w:rPr>
                <w:b/>
                <w:bCs/>
              </w:rPr>
              <w:fldChar w:fldCharType="begin"/>
            </w:r>
            <w:r w:rsidRPr="002D62C7">
              <w:rPr>
                <w:b/>
                <w:bCs/>
              </w:rPr>
              <w:instrText xml:space="preserve"> REF _Ref193803131 \h  \* MERGEFORMAT </w:instrText>
            </w:r>
            <w:r w:rsidRPr="002D62C7">
              <w:rPr>
                <w:b/>
                <w:bCs/>
              </w:rPr>
            </w:r>
            <w:r w:rsidRPr="002D62C7">
              <w:rPr>
                <w:b/>
                <w:bCs/>
              </w:rPr>
              <w:fldChar w:fldCharType="separate"/>
            </w:r>
            <w:r w:rsidRPr="002D62C7">
              <w:rPr>
                <w:b/>
                <w:bCs/>
              </w:rPr>
              <w:t xml:space="preserve">Observation </w:t>
            </w:r>
            <w:r w:rsidRPr="002D62C7">
              <w:rPr>
                <w:b/>
                <w:bCs/>
                <w:noProof/>
              </w:rPr>
              <w:t>1</w:t>
            </w:r>
            <w:r w:rsidRPr="002D62C7">
              <w:rPr>
                <w:b/>
                <w:bCs/>
              </w:rPr>
              <w:t>: neither SMTC periodicity nor SSB periodicity appears in requirement of RRM measurement on deactivated SCC in legacy.</w:t>
            </w:r>
            <w:r w:rsidRPr="002D62C7">
              <w:rPr>
                <w:b/>
                <w:bCs/>
              </w:rPr>
              <w:fldChar w:fldCharType="end"/>
            </w:r>
          </w:p>
          <w:p w14:paraId="5B042A28" w14:textId="77777777" w:rsidR="00E223D0" w:rsidRPr="002D62C7" w:rsidRDefault="00E223D0" w:rsidP="00E223D0">
            <w:pPr>
              <w:spacing w:before="120" w:after="120"/>
              <w:jc w:val="both"/>
              <w:rPr>
                <w:b/>
                <w:bCs/>
              </w:rPr>
            </w:pPr>
            <w:r w:rsidRPr="002D62C7">
              <w:rPr>
                <w:b/>
                <w:bCs/>
              </w:rPr>
              <w:fldChar w:fldCharType="begin"/>
            </w:r>
            <w:r w:rsidRPr="002D62C7">
              <w:rPr>
                <w:b/>
                <w:bCs/>
              </w:rPr>
              <w:instrText xml:space="preserve"> REF _Ref193803134 \h  \* MERGEFORMAT </w:instrText>
            </w:r>
            <w:r w:rsidRPr="002D62C7">
              <w:rPr>
                <w:b/>
                <w:bCs/>
              </w:rPr>
            </w:r>
            <w:r w:rsidRPr="002D62C7">
              <w:rPr>
                <w:b/>
                <w:bCs/>
              </w:rPr>
              <w:fldChar w:fldCharType="separate"/>
            </w:r>
            <w:r w:rsidRPr="002D62C7">
              <w:rPr>
                <w:b/>
                <w:bCs/>
              </w:rPr>
              <w:t xml:space="preserve">Observation </w:t>
            </w:r>
            <w:r w:rsidRPr="002D62C7">
              <w:rPr>
                <w:b/>
                <w:bCs/>
                <w:noProof/>
              </w:rPr>
              <w:t>2</w:t>
            </w:r>
            <w:r w:rsidRPr="002D62C7">
              <w:rPr>
                <w:b/>
                <w:bCs/>
              </w:rPr>
              <w:t xml:space="preserve">: regardless of actual SSB periodicity, UE always follow </w:t>
            </w:r>
            <w:proofErr w:type="spellStart"/>
            <w:r w:rsidRPr="002D62C7">
              <w:rPr>
                <w:b/>
                <w:bCs/>
              </w:rPr>
              <w:t>measCycleSCell</w:t>
            </w:r>
            <w:proofErr w:type="spellEnd"/>
            <w:r w:rsidRPr="002D62C7">
              <w:rPr>
                <w:b/>
                <w:bCs/>
              </w:rPr>
              <w:t xml:space="preserve"> for RRM measurement on deactivated SCC from measurement period point of view.</w:t>
            </w:r>
            <w:r w:rsidRPr="002D62C7">
              <w:rPr>
                <w:b/>
                <w:bCs/>
              </w:rPr>
              <w:fldChar w:fldCharType="end"/>
            </w:r>
          </w:p>
          <w:p w14:paraId="49D22FB9" w14:textId="77777777" w:rsidR="00E223D0" w:rsidRPr="002D62C7" w:rsidRDefault="00E223D0" w:rsidP="00E223D0">
            <w:pPr>
              <w:spacing w:before="120" w:after="120"/>
              <w:jc w:val="both"/>
              <w:rPr>
                <w:b/>
                <w:bCs/>
              </w:rPr>
            </w:pPr>
            <w:r w:rsidRPr="002D62C7">
              <w:rPr>
                <w:b/>
                <w:bCs/>
              </w:rPr>
              <w:fldChar w:fldCharType="begin"/>
            </w:r>
            <w:r w:rsidRPr="002D62C7">
              <w:rPr>
                <w:b/>
                <w:bCs/>
              </w:rPr>
              <w:instrText xml:space="preserve"> REF _Ref193803123 \h  \* MERGEFORMAT </w:instrText>
            </w:r>
            <w:r w:rsidRPr="002D62C7">
              <w:rPr>
                <w:b/>
                <w:bCs/>
              </w:rPr>
            </w:r>
            <w:r w:rsidRPr="002D62C7">
              <w:rPr>
                <w:b/>
                <w:bCs/>
              </w:rPr>
              <w:fldChar w:fldCharType="separate"/>
            </w:r>
            <w:r w:rsidRPr="002D62C7">
              <w:rPr>
                <w:b/>
                <w:bCs/>
              </w:rPr>
              <w:t xml:space="preserve">Proposal </w:t>
            </w:r>
            <w:r w:rsidRPr="002D62C7">
              <w:rPr>
                <w:b/>
                <w:bCs/>
                <w:noProof/>
              </w:rPr>
              <w:t>1</w:t>
            </w:r>
            <w:r w:rsidRPr="002D62C7">
              <w:rPr>
                <w:b/>
                <w:bCs/>
              </w:rPr>
              <w:t>: existing requirements of RRM measurement on deactivated SCC also for SSB periodicity adaptation.</w:t>
            </w:r>
            <w:r w:rsidRPr="002D62C7">
              <w:rPr>
                <w:b/>
                <w:bCs/>
              </w:rPr>
              <w:fldChar w:fldCharType="end"/>
            </w:r>
          </w:p>
          <w:p w14:paraId="1F7DBB54" w14:textId="77777777" w:rsidR="00E223D0" w:rsidRPr="002D62C7" w:rsidRDefault="00E223D0" w:rsidP="00E223D0">
            <w:pPr>
              <w:spacing w:before="120" w:after="120"/>
              <w:jc w:val="both"/>
              <w:rPr>
                <w:b/>
                <w:bCs/>
              </w:rPr>
            </w:pPr>
            <w:r w:rsidRPr="002D62C7">
              <w:rPr>
                <w:b/>
                <w:bCs/>
              </w:rPr>
              <w:fldChar w:fldCharType="begin"/>
            </w:r>
            <w:r w:rsidRPr="002D62C7">
              <w:rPr>
                <w:b/>
                <w:bCs/>
              </w:rPr>
              <w:instrText xml:space="preserve"> REF _Ref193803125 \h  \* MERGEFORMAT </w:instrText>
            </w:r>
            <w:r w:rsidRPr="002D62C7">
              <w:rPr>
                <w:b/>
                <w:bCs/>
              </w:rPr>
            </w:r>
            <w:r w:rsidRPr="002D62C7">
              <w:rPr>
                <w:b/>
                <w:bCs/>
              </w:rPr>
              <w:fldChar w:fldCharType="separate"/>
            </w:r>
            <w:r w:rsidRPr="002D62C7">
              <w:rPr>
                <w:b/>
                <w:bCs/>
              </w:rPr>
              <w:t xml:space="preserve">Proposal </w:t>
            </w:r>
            <w:r w:rsidRPr="002D62C7">
              <w:rPr>
                <w:b/>
                <w:bCs/>
                <w:noProof/>
              </w:rPr>
              <w:t>2</w:t>
            </w:r>
            <w:r w:rsidRPr="002D62C7">
              <w:rPr>
                <w:b/>
                <w:bCs/>
              </w:rPr>
              <w:t>: existing requirements of RRM measurement on active serving cell also apply for SSB periodicity adaptation. Only the SMTC may need to be clarify to accommodate the additional SMTC configuration.</w:t>
            </w:r>
            <w:r w:rsidRPr="002D62C7">
              <w:rPr>
                <w:b/>
                <w:bCs/>
              </w:rPr>
              <w:fldChar w:fldCharType="end"/>
            </w:r>
          </w:p>
          <w:p w14:paraId="2AE50734" w14:textId="77777777" w:rsidR="002F0276" w:rsidRPr="002D62C7" w:rsidRDefault="002F0276" w:rsidP="002F0276">
            <w:pPr>
              <w:overflowPunct/>
              <w:autoSpaceDE/>
              <w:autoSpaceDN/>
              <w:adjustRightInd/>
              <w:ind w:firstLine="284"/>
              <w:textAlignment w:val="auto"/>
              <w:rPr>
                <w:rFonts w:eastAsia="?? ??"/>
                <w:b/>
                <w:bCs/>
              </w:rPr>
            </w:pPr>
          </w:p>
        </w:tc>
      </w:tr>
      <w:tr w:rsidR="002F0276" w:rsidRPr="000318AB" w14:paraId="67772D28" w14:textId="77777777">
        <w:trPr>
          <w:trHeight w:val="468"/>
        </w:trPr>
        <w:tc>
          <w:tcPr>
            <w:tcW w:w="1255" w:type="dxa"/>
          </w:tcPr>
          <w:p w14:paraId="7B6613FD" w14:textId="0D628139" w:rsidR="002F0276" w:rsidRPr="000318AB" w:rsidRDefault="00034C40" w:rsidP="002F0276">
            <w:hyperlink r:id="rId16" w:history="1">
              <w:r w:rsidR="002F0276">
                <w:rPr>
                  <w:rStyle w:val="aff1"/>
                  <w:rFonts w:ascii="Arial" w:hAnsi="Arial" w:cs="Arial"/>
                  <w:b/>
                  <w:bCs/>
                  <w:sz w:val="16"/>
                  <w:szCs w:val="16"/>
                </w:rPr>
                <w:t>R4-2503594</w:t>
              </w:r>
            </w:hyperlink>
          </w:p>
        </w:tc>
        <w:tc>
          <w:tcPr>
            <w:tcW w:w="1440" w:type="dxa"/>
          </w:tcPr>
          <w:p w14:paraId="1619B8B0" w14:textId="2838B424" w:rsidR="002F0276" w:rsidRPr="00453C68" w:rsidRDefault="002F0276" w:rsidP="002F0276">
            <w:r>
              <w:rPr>
                <w:rFonts w:ascii="Arial" w:hAnsi="Arial" w:cs="Arial"/>
                <w:sz w:val="16"/>
                <w:szCs w:val="16"/>
              </w:rPr>
              <w:t>LG Electronics</w:t>
            </w:r>
          </w:p>
        </w:tc>
        <w:tc>
          <w:tcPr>
            <w:tcW w:w="6936" w:type="dxa"/>
          </w:tcPr>
          <w:p w14:paraId="78A3790B" w14:textId="77777777" w:rsidR="00E223D0" w:rsidRPr="002D62C7" w:rsidRDefault="00E223D0" w:rsidP="00E223D0">
            <w:pPr>
              <w:pStyle w:val="ab"/>
              <w:jc w:val="both"/>
              <w:rPr>
                <w:b/>
                <w:bCs/>
                <w:lang w:val="en-US" w:eastAsia="ko-KR"/>
              </w:rPr>
            </w:pPr>
            <w:r w:rsidRPr="002D62C7">
              <w:rPr>
                <w:b/>
                <w:bCs/>
                <w:lang w:val="en-US" w:eastAsia="ko-KR"/>
              </w:rPr>
              <w:t>Proposal 1: RAN4 to focus on L3 measurement requirement issue rather than L1 measurement requirement</w:t>
            </w:r>
          </w:p>
          <w:p w14:paraId="326790DC" w14:textId="77777777" w:rsidR="00E223D0" w:rsidRPr="002D62C7" w:rsidRDefault="00E223D0" w:rsidP="00E223D0">
            <w:pPr>
              <w:pStyle w:val="ab"/>
              <w:jc w:val="both"/>
              <w:rPr>
                <w:b/>
                <w:bCs/>
                <w:lang w:val="en-US" w:eastAsia="ko-KR"/>
              </w:rPr>
            </w:pPr>
          </w:p>
          <w:p w14:paraId="4A2D171F" w14:textId="77777777" w:rsidR="00E223D0" w:rsidRPr="002D62C7" w:rsidRDefault="00E223D0" w:rsidP="00E223D0">
            <w:pPr>
              <w:pStyle w:val="ab"/>
              <w:jc w:val="both"/>
              <w:rPr>
                <w:b/>
                <w:bCs/>
                <w:lang w:val="en-US" w:eastAsia="ko-KR"/>
              </w:rPr>
            </w:pPr>
            <w:r w:rsidRPr="002D62C7">
              <w:rPr>
                <w:b/>
                <w:bCs/>
                <w:lang w:val="en-US" w:eastAsia="ko-KR"/>
              </w:rPr>
              <w:t>Proposal 2: Before down select deactivated SCell L3 requirements for SSB adaptation, Option 1 (reusing OD-SSB Case#2) needs to be clarified due to following aspects:</w:t>
            </w:r>
          </w:p>
          <w:p w14:paraId="3EDCD9E0" w14:textId="77777777" w:rsidR="00E223D0" w:rsidRPr="002D62C7" w:rsidRDefault="00E223D0" w:rsidP="00E223D0">
            <w:pPr>
              <w:pStyle w:val="ab"/>
              <w:numPr>
                <w:ilvl w:val="0"/>
                <w:numId w:val="20"/>
              </w:numPr>
              <w:spacing w:after="120"/>
              <w:jc w:val="both"/>
              <w:rPr>
                <w:b/>
                <w:bCs/>
                <w:lang w:val="en-US" w:eastAsia="ko-KR"/>
              </w:rPr>
            </w:pPr>
            <w:r w:rsidRPr="002D62C7">
              <w:rPr>
                <w:b/>
                <w:bCs/>
                <w:lang w:val="en-US" w:eastAsia="ko-KR"/>
              </w:rPr>
              <w:t xml:space="preserve">Only OD-SSB based </w:t>
            </w:r>
            <w:proofErr w:type="spellStart"/>
            <w:r w:rsidRPr="002D62C7">
              <w:rPr>
                <w:b/>
                <w:bCs/>
                <w:lang w:val="en-US" w:eastAsia="ko-KR"/>
              </w:rPr>
              <w:t>requriements</w:t>
            </w:r>
            <w:proofErr w:type="spellEnd"/>
            <w:r w:rsidRPr="002D62C7">
              <w:rPr>
                <w:b/>
                <w:bCs/>
                <w:lang w:val="en-US" w:eastAsia="ko-KR"/>
              </w:rPr>
              <w:t xml:space="preserve"> can be applied (no combination of AO-SSB and OD-SSB)</w:t>
            </w:r>
          </w:p>
          <w:p w14:paraId="399F4981" w14:textId="77777777" w:rsidR="00E223D0" w:rsidRPr="002D62C7" w:rsidRDefault="00E223D0" w:rsidP="00E223D0">
            <w:pPr>
              <w:pStyle w:val="ab"/>
              <w:numPr>
                <w:ilvl w:val="0"/>
                <w:numId w:val="20"/>
              </w:numPr>
              <w:spacing w:after="120"/>
              <w:jc w:val="both"/>
              <w:rPr>
                <w:b/>
                <w:bCs/>
                <w:lang w:val="en-US" w:eastAsia="ko-KR"/>
              </w:rPr>
            </w:pPr>
            <w:r w:rsidRPr="002D62C7">
              <w:rPr>
                <w:b/>
                <w:bCs/>
                <w:lang w:val="en-US" w:eastAsia="ko-KR"/>
              </w:rPr>
              <w:t xml:space="preserve">No clear </w:t>
            </w:r>
            <w:proofErr w:type="spellStart"/>
            <w:r w:rsidRPr="002D62C7">
              <w:rPr>
                <w:b/>
                <w:bCs/>
                <w:lang w:val="en-US" w:eastAsia="ko-KR"/>
              </w:rPr>
              <w:t>requirments</w:t>
            </w:r>
            <w:proofErr w:type="spellEnd"/>
            <w:r w:rsidRPr="002D62C7">
              <w:rPr>
                <w:b/>
                <w:bCs/>
                <w:lang w:val="en-US" w:eastAsia="ko-KR"/>
              </w:rPr>
              <w:t xml:space="preserve"> when the SSB periodicity is longer than before</w:t>
            </w:r>
          </w:p>
          <w:p w14:paraId="2ED3BF9E" w14:textId="77777777" w:rsidR="00E223D0" w:rsidRPr="002D62C7" w:rsidRDefault="00E223D0" w:rsidP="00E223D0">
            <w:pPr>
              <w:pStyle w:val="ab"/>
              <w:ind w:left="880"/>
              <w:jc w:val="both"/>
              <w:rPr>
                <w:b/>
                <w:bCs/>
                <w:lang w:val="en-US" w:eastAsia="ko-KR"/>
              </w:rPr>
            </w:pPr>
          </w:p>
          <w:p w14:paraId="0C6ADD81" w14:textId="77777777" w:rsidR="00E223D0" w:rsidRPr="002D62C7" w:rsidRDefault="00E223D0" w:rsidP="00E223D0">
            <w:pPr>
              <w:pStyle w:val="ab"/>
              <w:jc w:val="both"/>
              <w:rPr>
                <w:b/>
                <w:bCs/>
                <w:lang w:val="en-US" w:eastAsia="ko-KR"/>
              </w:rPr>
            </w:pPr>
            <w:r w:rsidRPr="002D62C7">
              <w:rPr>
                <w:b/>
                <w:bCs/>
                <w:lang w:val="en-US" w:eastAsia="ko-KR"/>
              </w:rPr>
              <w:t>Proposal 3: Subsequent to transition period, requirements apply based on the SMTC periodicity after transition for SMTC adaptation of periodicity</w:t>
            </w:r>
          </w:p>
          <w:p w14:paraId="7AC04DD0" w14:textId="77777777" w:rsidR="00E223D0" w:rsidRPr="002D62C7" w:rsidRDefault="00E223D0" w:rsidP="00E223D0">
            <w:pPr>
              <w:pStyle w:val="ab"/>
              <w:jc w:val="both"/>
              <w:rPr>
                <w:b/>
                <w:bCs/>
                <w:lang w:val="en-US" w:eastAsia="ko-KR"/>
              </w:rPr>
            </w:pPr>
          </w:p>
          <w:p w14:paraId="3E762E5B" w14:textId="77777777" w:rsidR="00E223D0" w:rsidRPr="002D62C7" w:rsidRDefault="00E223D0" w:rsidP="00E223D0">
            <w:pPr>
              <w:pStyle w:val="ab"/>
              <w:jc w:val="both"/>
              <w:rPr>
                <w:b/>
                <w:bCs/>
                <w:lang w:val="en-US" w:eastAsia="ko-KR"/>
              </w:rPr>
            </w:pPr>
            <w:r w:rsidRPr="002D62C7">
              <w:rPr>
                <w:b/>
                <w:bCs/>
                <w:lang w:val="en-US" w:eastAsia="ko-KR"/>
              </w:rPr>
              <w:t xml:space="preserve">Proposal 4: </w:t>
            </w:r>
            <w:proofErr w:type="spellStart"/>
            <w:r w:rsidRPr="002D62C7">
              <w:rPr>
                <w:b/>
                <w:bCs/>
                <w:lang w:val="en-US" w:eastAsia="ko-KR"/>
              </w:rPr>
              <w:t>Specifcy</w:t>
            </w:r>
            <w:proofErr w:type="spellEnd"/>
            <w:r w:rsidRPr="002D62C7">
              <w:rPr>
                <w:b/>
                <w:bCs/>
                <w:lang w:val="en-US" w:eastAsia="ko-KR"/>
              </w:rPr>
              <w:t xml:space="preserve"> intra-frequency identification and intra-</w:t>
            </w:r>
            <w:proofErr w:type="spellStart"/>
            <w:r w:rsidRPr="002D62C7">
              <w:rPr>
                <w:b/>
                <w:bCs/>
                <w:lang w:val="en-US" w:eastAsia="ko-KR"/>
              </w:rPr>
              <w:t>freqeuncy</w:t>
            </w:r>
            <w:proofErr w:type="spellEnd"/>
            <w:r w:rsidRPr="002D62C7">
              <w:rPr>
                <w:b/>
                <w:bCs/>
                <w:lang w:val="en-US" w:eastAsia="ko-KR"/>
              </w:rPr>
              <w:t xml:space="preserve"> measurement w/wo gap requirement</w:t>
            </w:r>
          </w:p>
          <w:p w14:paraId="56DD3465" w14:textId="77777777" w:rsidR="00E223D0" w:rsidRPr="002D62C7" w:rsidRDefault="00E223D0" w:rsidP="00E223D0">
            <w:pPr>
              <w:pStyle w:val="ab"/>
              <w:numPr>
                <w:ilvl w:val="0"/>
                <w:numId w:val="21"/>
              </w:numPr>
              <w:spacing w:after="120"/>
              <w:jc w:val="both"/>
              <w:rPr>
                <w:b/>
                <w:bCs/>
                <w:lang w:val="en-US" w:eastAsia="ko-KR"/>
              </w:rPr>
            </w:pPr>
            <w:r w:rsidRPr="002D62C7">
              <w:rPr>
                <w:b/>
                <w:bCs/>
                <w:lang w:val="en-US" w:eastAsia="ko-KR"/>
              </w:rPr>
              <w:t>For intra-frequency with gap requirement, specify the requirement when intra-frequency measurement becomes partially overlapped with measurement gap</w:t>
            </w:r>
          </w:p>
          <w:p w14:paraId="7F2FF0A3" w14:textId="77777777" w:rsidR="00E223D0" w:rsidRPr="002D62C7" w:rsidRDefault="00E223D0" w:rsidP="00E223D0">
            <w:pPr>
              <w:pStyle w:val="ab"/>
              <w:jc w:val="both"/>
              <w:rPr>
                <w:b/>
                <w:lang w:eastAsia="ko-KR"/>
              </w:rPr>
            </w:pPr>
          </w:p>
          <w:p w14:paraId="6D2F9745" w14:textId="77777777" w:rsidR="00E223D0" w:rsidRPr="002D62C7" w:rsidRDefault="00E223D0" w:rsidP="00E223D0">
            <w:pPr>
              <w:pStyle w:val="ab"/>
              <w:jc w:val="both"/>
              <w:rPr>
                <w:b/>
                <w:bCs/>
                <w:lang w:eastAsia="ko-KR"/>
              </w:rPr>
            </w:pPr>
            <w:r w:rsidRPr="002D62C7">
              <w:rPr>
                <w:b/>
                <w:bCs/>
                <w:lang w:val="en-US" w:eastAsia="ko-KR"/>
              </w:rPr>
              <w:t xml:space="preserve">Proposal 5: For </w:t>
            </w:r>
            <w:r w:rsidRPr="002D62C7">
              <w:rPr>
                <w:b/>
                <w:bCs/>
                <w:lang w:eastAsia="ko-KR"/>
              </w:rPr>
              <w:t>L3 measurement period, requirements with longer delay is applied corresponding to the SSB before and after adaptation</w:t>
            </w:r>
          </w:p>
          <w:p w14:paraId="73CF0170" w14:textId="63C9DB45" w:rsidR="002F0276" w:rsidRPr="002D62C7" w:rsidRDefault="002F0276" w:rsidP="002F0276">
            <w:pPr>
              <w:spacing w:before="120" w:after="120"/>
              <w:rPr>
                <w:b/>
                <w:bCs/>
              </w:rPr>
            </w:pPr>
          </w:p>
        </w:tc>
      </w:tr>
      <w:tr w:rsidR="002F0276" w:rsidRPr="000318AB" w14:paraId="02582AA7" w14:textId="77777777">
        <w:trPr>
          <w:trHeight w:val="468"/>
        </w:trPr>
        <w:tc>
          <w:tcPr>
            <w:tcW w:w="1255" w:type="dxa"/>
          </w:tcPr>
          <w:p w14:paraId="620C40F4" w14:textId="1704180A" w:rsidR="002F0276" w:rsidRPr="000318AB" w:rsidRDefault="00034C40" w:rsidP="002F0276">
            <w:hyperlink r:id="rId17" w:history="1">
              <w:r w:rsidR="002F0276">
                <w:rPr>
                  <w:rStyle w:val="aff1"/>
                  <w:rFonts w:ascii="Arial" w:hAnsi="Arial" w:cs="Arial"/>
                  <w:b/>
                  <w:bCs/>
                  <w:sz w:val="16"/>
                  <w:szCs w:val="16"/>
                </w:rPr>
                <w:t>R4-2503867</w:t>
              </w:r>
            </w:hyperlink>
          </w:p>
        </w:tc>
        <w:tc>
          <w:tcPr>
            <w:tcW w:w="1440" w:type="dxa"/>
          </w:tcPr>
          <w:p w14:paraId="0B24C04A" w14:textId="226380FA" w:rsidR="002F0276" w:rsidRPr="00453C68" w:rsidRDefault="002F0276" w:rsidP="002F0276">
            <w:r>
              <w:rPr>
                <w:rFonts w:ascii="Arial" w:hAnsi="Arial" w:cs="Arial"/>
                <w:sz w:val="16"/>
                <w:szCs w:val="16"/>
              </w:rPr>
              <w:t>Huawei, HiSilicon</w:t>
            </w:r>
          </w:p>
        </w:tc>
        <w:tc>
          <w:tcPr>
            <w:tcW w:w="6936" w:type="dxa"/>
          </w:tcPr>
          <w:p w14:paraId="7B208F9A" w14:textId="77777777" w:rsidR="00E223D0" w:rsidRPr="002D62C7" w:rsidRDefault="00E223D0" w:rsidP="00E223D0">
            <w:pPr>
              <w:jc w:val="both"/>
              <w:rPr>
                <w:b/>
                <w:lang w:eastAsia="zh-CN"/>
              </w:rPr>
            </w:pPr>
            <w:r w:rsidRPr="002D62C7">
              <w:rPr>
                <w:b/>
                <w:lang w:eastAsia="zh-CN"/>
              </w:rPr>
              <w:t>Observation 1: DCI-based SSB adaption triggering is supported by RAN1. RAN2 will FFS whether MAC CE based SSB adaptation is supported.</w:t>
            </w:r>
          </w:p>
          <w:p w14:paraId="2B31EFC6" w14:textId="77777777" w:rsidR="00E223D0" w:rsidRPr="002D62C7" w:rsidRDefault="00E223D0" w:rsidP="00E223D0">
            <w:pPr>
              <w:jc w:val="both"/>
              <w:rPr>
                <w:b/>
                <w:lang w:eastAsia="zh-CN"/>
              </w:rPr>
            </w:pPr>
            <w:r w:rsidRPr="002D62C7">
              <w:rPr>
                <w:b/>
                <w:lang w:eastAsia="zh-CN"/>
              </w:rPr>
              <w:t>Observation 2:</w:t>
            </w:r>
            <w:r w:rsidRPr="002D62C7">
              <w:rPr>
                <w:b/>
              </w:rPr>
              <w:t xml:space="preserve"> </w:t>
            </w:r>
            <w:r w:rsidRPr="002D62C7">
              <w:rPr>
                <w:b/>
                <w:lang w:eastAsia="zh-CN"/>
              </w:rPr>
              <w:t>DCI-based SSB adaption triggering is supported by RAN1. RAN2 will FFS whether MAC CE based SSB adaptation is supported.</w:t>
            </w:r>
          </w:p>
          <w:p w14:paraId="35C836E7" w14:textId="77777777" w:rsidR="00E223D0" w:rsidRPr="002D62C7" w:rsidRDefault="00E223D0" w:rsidP="00E223D0">
            <w:pPr>
              <w:jc w:val="both"/>
              <w:rPr>
                <w:b/>
                <w:lang w:eastAsia="zh-CN"/>
              </w:rPr>
            </w:pPr>
            <w:r w:rsidRPr="002D62C7">
              <w:rPr>
                <w:b/>
                <w:lang w:eastAsia="zh-CN"/>
              </w:rPr>
              <w:t>Observation 3:</w:t>
            </w:r>
            <w:r w:rsidRPr="002D62C7">
              <w:rPr>
                <w:b/>
              </w:rPr>
              <w:t xml:space="preserve"> </w:t>
            </w:r>
            <w:r w:rsidRPr="002D62C7">
              <w:rPr>
                <w:b/>
                <w:lang w:eastAsia="zh-CN"/>
              </w:rPr>
              <w:t>RAN2 preference on L3 measurement:</w:t>
            </w:r>
          </w:p>
          <w:p w14:paraId="5CEF09B1" w14:textId="77777777" w:rsidR="00E223D0" w:rsidRPr="002D62C7" w:rsidRDefault="00E223D0" w:rsidP="00E223D0">
            <w:pPr>
              <w:pStyle w:val="aff6"/>
              <w:numPr>
                <w:ilvl w:val="0"/>
                <w:numId w:val="22"/>
              </w:numPr>
              <w:overflowPunct/>
              <w:autoSpaceDE/>
              <w:autoSpaceDN/>
              <w:adjustRightInd/>
              <w:ind w:firstLineChars="0"/>
              <w:jc w:val="both"/>
              <w:textAlignment w:val="auto"/>
              <w:rPr>
                <w:b/>
                <w:lang w:eastAsia="zh-CN"/>
              </w:rPr>
            </w:pPr>
            <w:r w:rsidRPr="002D62C7">
              <w:rPr>
                <w:b/>
                <w:lang w:eastAsia="zh-CN"/>
              </w:rPr>
              <w:t>SMTC based SCell measurement with additional SMTC configurations</w:t>
            </w:r>
          </w:p>
          <w:p w14:paraId="5953B9F8" w14:textId="77777777" w:rsidR="00E223D0" w:rsidRPr="002D62C7" w:rsidRDefault="00E223D0" w:rsidP="00E223D0">
            <w:pPr>
              <w:pStyle w:val="aff6"/>
              <w:numPr>
                <w:ilvl w:val="0"/>
                <w:numId w:val="22"/>
              </w:numPr>
              <w:overflowPunct/>
              <w:autoSpaceDE/>
              <w:autoSpaceDN/>
              <w:adjustRightInd/>
              <w:ind w:firstLineChars="0"/>
              <w:jc w:val="both"/>
              <w:textAlignment w:val="auto"/>
              <w:rPr>
                <w:b/>
                <w:lang w:eastAsia="zh-CN"/>
              </w:rPr>
            </w:pPr>
            <w:r w:rsidRPr="002D62C7">
              <w:rPr>
                <w:b/>
                <w:lang w:eastAsia="zh-CN"/>
              </w:rPr>
              <w:t>SMTC based neighbour cell measurement with legacy SMTC</w:t>
            </w:r>
          </w:p>
          <w:p w14:paraId="7C1243CB" w14:textId="77777777" w:rsidR="00E223D0" w:rsidRPr="002D62C7" w:rsidRDefault="00E223D0" w:rsidP="00E223D0">
            <w:pPr>
              <w:jc w:val="both"/>
              <w:rPr>
                <w:b/>
                <w:lang w:eastAsia="zh-CN"/>
              </w:rPr>
            </w:pPr>
            <w:r w:rsidRPr="002D62C7">
              <w:rPr>
                <w:b/>
                <w:lang w:eastAsia="zh-CN"/>
              </w:rPr>
              <w:t>Observation 4: The occasionally triggered SSB adaption (maybe also for OD-SSB) may collide pre-defined Cell specific CSI-RS, and gNB may not be able to guarantee that both SSB and CSI-RS are available to UE. Per existing requirements, if UE chooses to measurement CSI-RS, it may cause wrong UE behaviour.</w:t>
            </w:r>
          </w:p>
          <w:p w14:paraId="63BFC7BE" w14:textId="77777777" w:rsidR="00E223D0" w:rsidRPr="002D62C7" w:rsidRDefault="00E223D0" w:rsidP="00E223D0">
            <w:pPr>
              <w:jc w:val="both"/>
              <w:rPr>
                <w:b/>
                <w:lang w:eastAsia="zh-CN"/>
              </w:rPr>
            </w:pPr>
            <w:r w:rsidRPr="002D62C7">
              <w:rPr>
                <w:b/>
                <w:lang w:eastAsia="zh-CN"/>
              </w:rPr>
              <w:t>Proposal 1: RAN4 to discuss whether existing L1 measurement restriction can apply to the case when adapted SSB colliding with CSI-RS. i.e. Whether UE can choose to measure one of them or only to measure SSB.</w:t>
            </w:r>
          </w:p>
          <w:p w14:paraId="4F5EADBF" w14:textId="77777777" w:rsidR="00E223D0" w:rsidRPr="002D62C7" w:rsidRDefault="00E223D0" w:rsidP="00E223D0">
            <w:pPr>
              <w:jc w:val="both"/>
              <w:rPr>
                <w:b/>
                <w:lang w:eastAsia="zh-CN"/>
              </w:rPr>
            </w:pPr>
            <w:r w:rsidRPr="002D62C7">
              <w:rPr>
                <w:b/>
                <w:lang w:eastAsia="zh-CN"/>
              </w:rPr>
              <w:t>Proposal 2: RAN4 to confirm the RAN2 agreements on L3 measurement framework on SSB adaptation. And RAN4 to further discuss RAN4 spec impact based on further RAN2 progress. (e.g. whether to define requirements at transition of SMTC change)</w:t>
            </w:r>
          </w:p>
          <w:p w14:paraId="7E3C5D89" w14:textId="77777777" w:rsidR="00E223D0" w:rsidRPr="002D62C7" w:rsidRDefault="00E223D0" w:rsidP="00E223D0">
            <w:pPr>
              <w:jc w:val="both"/>
              <w:rPr>
                <w:b/>
                <w:lang w:eastAsia="zh-CN"/>
              </w:rPr>
            </w:pPr>
            <w:r w:rsidRPr="002D62C7">
              <w:rPr>
                <w:b/>
                <w:lang w:eastAsia="zh-CN"/>
              </w:rPr>
              <w:t xml:space="preserve">Proposal 3: For SCell activation requirements for SSB adaptation, RAN4 to wait for more progress from RAN1/2 about triggering command and discuss </w:t>
            </w:r>
            <w:r w:rsidRPr="002D62C7">
              <w:rPr>
                <w:b/>
                <w:lang w:eastAsia="zh-CN"/>
              </w:rPr>
              <w:lastRenderedPageBreak/>
              <w:t>the conditions that “SSB adaption command and SCell activation command comes together.</w:t>
            </w:r>
          </w:p>
          <w:p w14:paraId="6CDD5936" w14:textId="77777777" w:rsidR="00E223D0" w:rsidRPr="002D62C7" w:rsidRDefault="00E223D0" w:rsidP="00E223D0">
            <w:pPr>
              <w:jc w:val="both"/>
              <w:rPr>
                <w:b/>
                <w:lang w:eastAsia="zh-CN"/>
              </w:rPr>
            </w:pPr>
            <w:r w:rsidRPr="002D62C7">
              <w:rPr>
                <w:b/>
                <w:lang w:eastAsia="zh-CN"/>
              </w:rPr>
              <w:t>Proposal 4: Based on agreements in last RAN4 meeting, RAN4 to define SCell activation requirements for SSB adaption for single SCell activation, including:</w:t>
            </w:r>
          </w:p>
          <w:p w14:paraId="02B463FB" w14:textId="77777777" w:rsidR="00E223D0" w:rsidRPr="002D62C7" w:rsidRDefault="00E223D0" w:rsidP="00E223D0">
            <w:pPr>
              <w:pStyle w:val="aff6"/>
              <w:numPr>
                <w:ilvl w:val="0"/>
                <w:numId w:val="23"/>
              </w:numPr>
              <w:overflowPunct/>
              <w:autoSpaceDE/>
              <w:autoSpaceDN/>
              <w:adjustRightInd/>
              <w:ind w:firstLineChars="0"/>
              <w:jc w:val="both"/>
              <w:textAlignment w:val="auto"/>
              <w:rPr>
                <w:b/>
                <w:lang w:eastAsia="zh-CN"/>
              </w:rPr>
            </w:pPr>
            <w:r w:rsidRPr="002D62C7">
              <w:rPr>
                <w:b/>
                <w:lang w:eastAsia="zh-CN"/>
              </w:rPr>
              <w:t xml:space="preserve">Normal SCell activation </w:t>
            </w:r>
          </w:p>
          <w:p w14:paraId="5D6C554B" w14:textId="77777777" w:rsidR="00E223D0" w:rsidRPr="002D62C7" w:rsidRDefault="00E223D0" w:rsidP="00E223D0">
            <w:pPr>
              <w:pStyle w:val="aff6"/>
              <w:numPr>
                <w:ilvl w:val="0"/>
                <w:numId w:val="23"/>
              </w:numPr>
              <w:overflowPunct/>
              <w:autoSpaceDE/>
              <w:autoSpaceDN/>
              <w:adjustRightInd/>
              <w:ind w:firstLineChars="0"/>
              <w:jc w:val="both"/>
              <w:textAlignment w:val="auto"/>
              <w:rPr>
                <w:b/>
                <w:lang w:eastAsia="zh-CN"/>
              </w:rPr>
            </w:pPr>
            <w:r w:rsidRPr="002D62C7">
              <w:rPr>
                <w:b/>
                <w:lang w:eastAsia="zh-CN"/>
              </w:rPr>
              <w:t>Direct SCell activation</w:t>
            </w:r>
          </w:p>
          <w:p w14:paraId="20111889" w14:textId="77777777" w:rsidR="00E223D0" w:rsidRPr="002D62C7" w:rsidRDefault="00E223D0" w:rsidP="00E223D0">
            <w:pPr>
              <w:pStyle w:val="aff6"/>
              <w:numPr>
                <w:ilvl w:val="0"/>
                <w:numId w:val="23"/>
              </w:numPr>
              <w:overflowPunct/>
              <w:autoSpaceDE/>
              <w:autoSpaceDN/>
              <w:adjustRightInd/>
              <w:ind w:firstLineChars="0"/>
              <w:jc w:val="both"/>
              <w:textAlignment w:val="auto"/>
              <w:rPr>
                <w:b/>
                <w:lang w:eastAsia="zh-CN"/>
              </w:rPr>
            </w:pPr>
            <w:r w:rsidRPr="002D62C7">
              <w:rPr>
                <w:b/>
                <w:lang w:eastAsia="zh-CN"/>
              </w:rPr>
              <w:t>PUCCH SCell activation</w:t>
            </w:r>
          </w:p>
          <w:p w14:paraId="4AE6F4AB" w14:textId="77777777" w:rsidR="00E223D0" w:rsidRPr="002D62C7" w:rsidRDefault="00E223D0" w:rsidP="00E223D0">
            <w:pPr>
              <w:pStyle w:val="aff6"/>
              <w:numPr>
                <w:ilvl w:val="0"/>
                <w:numId w:val="23"/>
              </w:numPr>
              <w:overflowPunct/>
              <w:autoSpaceDE/>
              <w:autoSpaceDN/>
              <w:adjustRightInd/>
              <w:ind w:firstLineChars="0"/>
              <w:jc w:val="both"/>
              <w:textAlignment w:val="auto"/>
              <w:rPr>
                <w:b/>
                <w:lang w:eastAsia="zh-CN"/>
              </w:rPr>
            </w:pPr>
            <w:r w:rsidRPr="002D62C7">
              <w:rPr>
                <w:b/>
                <w:lang w:eastAsia="zh-CN"/>
              </w:rPr>
              <w:t xml:space="preserve">SCell activation with L3 reporting  </w:t>
            </w:r>
          </w:p>
          <w:p w14:paraId="1945271B" w14:textId="77777777" w:rsidR="00E223D0" w:rsidRPr="002D62C7" w:rsidRDefault="00E223D0" w:rsidP="00E223D0">
            <w:pPr>
              <w:rPr>
                <w:b/>
                <w:lang w:eastAsia="zh-CN"/>
              </w:rPr>
            </w:pPr>
            <w:r w:rsidRPr="002D62C7">
              <w:rPr>
                <w:b/>
                <w:lang w:eastAsia="zh-CN"/>
              </w:rPr>
              <w:t>The detailed spec impact can be discussed in CR stage.</w:t>
            </w:r>
          </w:p>
          <w:p w14:paraId="0CF9E844" w14:textId="77777777" w:rsidR="00E223D0" w:rsidRPr="002D62C7" w:rsidRDefault="00E223D0" w:rsidP="00E223D0">
            <w:pPr>
              <w:rPr>
                <w:b/>
                <w:lang w:eastAsia="zh-CN"/>
              </w:rPr>
            </w:pPr>
            <w:r w:rsidRPr="002D62C7">
              <w:rPr>
                <w:b/>
                <w:lang w:eastAsia="zh-CN"/>
              </w:rPr>
              <w:t>FFS whether to define requirements for multiple SCells activation.</w:t>
            </w:r>
          </w:p>
          <w:p w14:paraId="178FCA7F" w14:textId="4C3B5FCE" w:rsidR="002F0276" w:rsidRPr="002D62C7" w:rsidRDefault="002F0276" w:rsidP="002F0276">
            <w:pPr>
              <w:jc w:val="both"/>
              <w:rPr>
                <w:b/>
                <w:bCs/>
              </w:rPr>
            </w:pPr>
          </w:p>
        </w:tc>
      </w:tr>
      <w:tr w:rsidR="002F0276" w:rsidRPr="000318AB" w14:paraId="7D44B2AF" w14:textId="77777777">
        <w:trPr>
          <w:trHeight w:val="468"/>
        </w:trPr>
        <w:tc>
          <w:tcPr>
            <w:tcW w:w="1255" w:type="dxa"/>
          </w:tcPr>
          <w:p w14:paraId="0B690B35" w14:textId="131AF12E" w:rsidR="002F0276" w:rsidRPr="000318AB" w:rsidRDefault="00034C40" w:rsidP="002F0276">
            <w:hyperlink r:id="rId18" w:history="1">
              <w:r w:rsidR="002F0276">
                <w:rPr>
                  <w:rStyle w:val="aff1"/>
                  <w:rFonts w:ascii="Arial" w:hAnsi="Arial" w:cs="Arial"/>
                  <w:b/>
                  <w:bCs/>
                  <w:sz w:val="16"/>
                  <w:szCs w:val="16"/>
                </w:rPr>
                <w:t>R4-2503918</w:t>
              </w:r>
            </w:hyperlink>
          </w:p>
        </w:tc>
        <w:tc>
          <w:tcPr>
            <w:tcW w:w="1440" w:type="dxa"/>
          </w:tcPr>
          <w:p w14:paraId="57DFAF1F" w14:textId="5E57BDA0" w:rsidR="002F0276" w:rsidRPr="00453C68" w:rsidRDefault="002F0276" w:rsidP="002F0276">
            <w:r>
              <w:rPr>
                <w:rFonts w:ascii="Arial" w:hAnsi="Arial" w:cs="Arial"/>
                <w:sz w:val="16"/>
                <w:szCs w:val="16"/>
              </w:rPr>
              <w:t>China Telecom</w:t>
            </w:r>
          </w:p>
        </w:tc>
        <w:tc>
          <w:tcPr>
            <w:tcW w:w="6936" w:type="dxa"/>
          </w:tcPr>
          <w:p w14:paraId="08DCBAAF" w14:textId="77777777" w:rsidR="00E223D0" w:rsidRPr="002D62C7" w:rsidRDefault="00E223D0" w:rsidP="00E223D0">
            <w:pPr>
              <w:spacing w:after="120"/>
              <w:rPr>
                <w:rFonts w:eastAsiaTheme="minorEastAsia"/>
                <w:b/>
              </w:rPr>
            </w:pPr>
            <w:r w:rsidRPr="002D62C7">
              <w:rPr>
                <w:rFonts w:eastAsiaTheme="minorEastAsia"/>
                <w:b/>
              </w:rPr>
              <w:t>Proposal 1: For L1-RSRP measurement based on the SSB periodicity after transition, if the adapted SSB periodicity is less than DRX cycle, UE to measure the SSB resource for adaptation using the measurement period corresponding to non-DRX mode.</w:t>
            </w:r>
          </w:p>
          <w:p w14:paraId="16F2917C" w14:textId="77777777" w:rsidR="00E223D0" w:rsidRPr="002D62C7" w:rsidRDefault="00E223D0" w:rsidP="00E223D0">
            <w:pPr>
              <w:spacing w:after="120"/>
              <w:rPr>
                <w:rFonts w:eastAsiaTheme="minorEastAsia"/>
                <w:b/>
                <w:lang w:val="x-none"/>
              </w:rPr>
            </w:pPr>
            <w:r w:rsidRPr="002D62C7">
              <w:rPr>
                <w:rFonts w:eastAsiaTheme="minorEastAsia"/>
                <w:b/>
                <w:lang w:val="x-none"/>
              </w:rPr>
              <w:t>Proposal 2: For deactivated SCell measurement, it’s proposed to reuse the same conclusion from OD-SSB case#2 (scenario#4) discussion to define RRM requirements for SSB adaptation, at least for the case when the SSB periodicity is adapted to be shorter than before.</w:t>
            </w:r>
          </w:p>
          <w:p w14:paraId="4A88CD9C" w14:textId="6B345116" w:rsidR="002F0276" w:rsidRPr="002D62C7" w:rsidRDefault="002F0276" w:rsidP="002F0276">
            <w:pPr>
              <w:spacing w:before="120" w:after="120"/>
              <w:rPr>
                <w:b/>
                <w:bCs/>
                <w:lang w:val="x-none"/>
              </w:rPr>
            </w:pPr>
          </w:p>
        </w:tc>
      </w:tr>
      <w:tr w:rsidR="002F0276" w:rsidRPr="000318AB" w14:paraId="28E1BA7B" w14:textId="77777777">
        <w:trPr>
          <w:trHeight w:val="468"/>
        </w:trPr>
        <w:tc>
          <w:tcPr>
            <w:tcW w:w="1255" w:type="dxa"/>
          </w:tcPr>
          <w:p w14:paraId="4F87DBAF" w14:textId="0BA3385F" w:rsidR="002F0276" w:rsidRPr="000318AB" w:rsidRDefault="00034C40" w:rsidP="002F0276">
            <w:hyperlink r:id="rId19" w:history="1">
              <w:r w:rsidR="002F0276">
                <w:rPr>
                  <w:rStyle w:val="aff1"/>
                  <w:rFonts w:ascii="Arial" w:hAnsi="Arial" w:cs="Arial"/>
                  <w:b/>
                  <w:bCs/>
                  <w:sz w:val="16"/>
                  <w:szCs w:val="16"/>
                </w:rPr>
                <w:t>R4-2504227</w:t>
              </w:r>
            </w:hyperlink>
          </w:p>
        </w:tc>
        <w:tc>
          <w:tcPr>
            <w:tcW w:w="1440" w:type="dxa"/>
          </w:tcPr>
          <w:p w14:paraId="2A03A902" w14:textId="671295EA" w:rsidR="002F0276" w:rsidRPr="00453C68" w:rsidRDefault="002F0276" w:rsidP="002F0276">
            <w:r>
              <w:rPr>
                <w:rFonts w:ascii="Arial" w:hAnsi="Arial" w:cs="Arial"/>
                <w:sz w:val="16"/>
                <w:szCs w:val="16"/>
              </w:rPr>
              <w:t>Ericsson</w:t>
            </w:r>
          </w:p>
        </w:tc>
        <w:tc>
          <w:tcPr>
            <w:tcW w:w="6936" w:type="dxa"/>
          </w:tcPr>
          <w:p w14:paraId="061932F0" w14:textId="078941BB" w:rsidR="00E223D0" w:rsidRPr="002D62C7" w:rsidRDefault="00E223D0" w:rsidP="00E223D0">
            <w:pPr>
              <w:jc w:val="both"/>
              <w:rPr>
                <w:b/>
                <w:lang w:val="en-US"/>
              </w:rPr>
            </w:pPr>
            <w:r w:rsidRPr="002D62C7">
              <w:rPr>
                <w:b/>
                <w:lang w:val="en-US"/>
              </w:rPr>
              <w:fldChar w:fldCharType="begin"/>
            </w:r>
            <w:r w:rsidRPr="002D62C7">
              <w:rPr>
                <w:b/>
                <w:lang w:val="en-US"/>
              </w:rPr>
              <w:instrText xml:space="preserve"> REF _Ref192371347 \h </w:instrText>
            </w:r>
            <w:r w:rsidR="002D62C7" w:rsidRPr="002D62C7">
              <w:rPr>
                <w:b/>
                <w:lang w:val="en-US"/>
              </w:rPr>
              <w:instrText xml:space="preserve"> \* MERGEFORMAT </w:instrText>
            </w:r>
            <w:r w:rsidRPr="002D62C7">
              <w:rPr>
                <w:b/>
                <w:lang w:val="en-US"/>
              </w:rPr>
            </w:r>
            <w:r w:rsidRPr="002D62C7">
              <w:rPr>
                <w:b/>
                <w:lang w:val="en-US"/>
              </w:rPr>
              <w:fldChar w:fldCharType="separate"/>
            </w:r>
            <w:r w:rsidRPr="002D62C7">
              <w:rPr>
                <w:b/>
                <w:bCs/>
              </w:rPr>
              <w:t xml:space="preserve">Proposal </w:t>
            </w:r>
            <w:r w:rsidRPr="002D62C7">
              <w:rPr>
                <w:b/>
                <w:bCs/>
                <w:noProof/>
              </w:rPr>
              <w:t>1</w:t>
            </w:r>
            <w:r w:rsidRPr="002D62C7">
              <w:rPr>
                <w:b/>
                <w:bCs/>
              </w:rPr>
              <w:t>:</w:t>
            </w:r>
            <w:r w:rsidRPr="002D62C7">
              <w:rPr>
                <w:b/>
                <w:bCs/>
                <w:lang w:eastAsia="zh-CN"/>
              </w:rPr>
              <w:t xml:space="preserve"> The L3 neighbour cell measurement follows legacy SMTC requirement.</w:t>
            </w:r>
            <w:r w:rsidRPr="002D62C7">
              <w:rPr>
                <w:b/>
                <w:lang w:val="en-US"/>
              </w:rPr>
              <w:fldChar w:fldCharType="end"/>
            </w:r>
          </w:p>
          <w:p w14:paraId="0FC3CC33" w14:textId="37AB586F" w:rsidR="00E223D0" w:rsidRPr="002D62C7" w:rsidRDefault="00E223D0" w:rsidP="00E223D0">
            <w:pPr>
              <w:jc w:val="both"/>
              <w:rPr>
                <w:b/>
                <w:lang w:val="en-US"/>
              </w:rPr>
            </w:pPr>
            <w:r w:rsidRPr="002D62C7">
              <w:rPr>
                <w:b/>
                <w:lang w:val="en-US"/>
              </w:rPr>
              <w:fldChar w:fldCharType="begin"/>
            </w:r>
            <w:r w:rsidRPr="002D62C7">
              <w:rPr>
                <w:b/>
                <w:lang w:val="en-US"/>
              </w:rPr>
              <w:instrText xml:space="preserve"> REF _Ref192371349 \h </w:instrText>
            </w:r>
            <w:r w:rsidR="002D62C7" w:rsidRPr="002D62C7">
              <w:rPr>
                <w:b/>
                <w:lang w:val="en-US"/>
              </w:rPr>
              <w:instrText xml:space="preserve"> \* MERGEFORMAT </w:instrText>
            </w:r>
            <w:r w:rsidRPr="002D62C7">
              <w:rPr>
                <w:b/>
                <w:lang w:val="en-US"/>
              </w:rPr>
            </w:r>
            <w:r w:rsidRPr="002D62C7">
              <w:rPr>
                <w:b/>
                <w:lang w:val="en-US"/>
              </w:rPr>
              <w:fldChar w:fldCharType="separate"/>
            </w:r>
            <w:r w:rsidRPr="002D62C7">
              <w:rPr>
                <w:b/>
                <w:bCs/>
              </w:rPr>
              <w:t xml:space="preserve">Proposal </w:t>
            </w:r>
            <w:r w:rsidRPr="002D62C7">
              <w:rPr>
                <w:b/>
                <w:bCs/>
                <w:noProof/>
              </w:rPr>
              <w:t>2</w:t>
            </w:r>
            <w:r w:rsidRPr="002D62C7">
              <w:rPr>
                <w:b/>
                <w:bCs/>
              </w:rPr>
              <w:t xml:space="preserve">: RAN4 to wait RAN2’s further clarification on how to configure the additional SMTC for </w:t>
            </w:r>
            <w:proofErr w:type="spellStart"/>
            <w:r w:rsidRPr="002D62C7">
              <w:rPr>
                <w:b/>
                <w:bCs/>
              </w:rPr>
              <w:t>SCell</w:t>
            </w:r>
            <w:proofErr w:type="spellEnd"/>
            <w:r w:rsidRPr="002D62C7">
              <w:rPr>
                <w:b/>
                <w:bCs/>
              </w:rPr>
              <w:t>.</w:t>
            </w:r>
            <w:r w:rsidRPr="002D62C7">
              <w:rPr>
                <w:b/>
                <w:lang w:val="en-US"/>
              </w:rPr>
              <w:fldChar w:fldCharType="end"/>
            </w:r>
          </w:p>
          <w:p w14:paraId="697782CC" w14:textId="6B56A98F" w:rsidR="002F0276" w:rsidRPr="002D62C7" w:rsidRDefault="002F0276" w:rsidP="002F0276">
            <w:pPr>
              <w:spacing w:before="120" w:after="120"/>
              <w:ind w:firstLine="284"/>
              <w:rPr>
                <w:b/>
                <w:bCs/>
                <w:lang w:val="en-US"/>
              </w:rPr>
            </w:pPr>
          </w:p>
        </w:tc>
      </w:tr>
      <w:tr w:rsidR="002F0276" w:rsidRPr="000318AB" w14:paraId="00336479" w14:textId="77777777">
        <w:trPr>
          <w:trHeight w:val="468"/>
        </w:trPr>
        <w:tc>
          <w:tcPr>
            <w:tcW w:w="1255" w:type="dxa"/>
          </w:tcPr>
          <w:p w14:paraId="76BBC983" w14:textId="0FB65301" w:rsidR="002F0276" w:rsidRPr="000318AB" w:rsidRDefault="00034C40" w:rsidP="002F0276">
            <w:hyperlink r:id="rId20" w:history="1">
              <w:r w:rsidR="002F0276">
                <w:rPr>
                  <w:rStyle w:val="aff1"/>
                  <w:rFonts w:ascii="Arial" w:hAnsi="Arial" w:cs="Arial"/>
                  <w:b/>
                  <w:bCs/>
                  <w:sz w:val="16"/>
                  <w:szCs w:val="16"/>
                </w:rPr>
                <w:t>R4-2504247</w:t>
              </w:r>
            </w:hyperlink>
          </w:p>
        </w:tc>
        <w:tc>
          <w:tcPr>
            <w:tcW w:w="1440" w:type="dxa"/>
          </w:tcPr>
          <w:p w14:paraId="1D2E95B6" w14:textId="4F0E1656" w:rsidR="002F0276" w:rsidRPr="00453C68" w:rsidRDefault="002F0276" w:rsidP="002F0276">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6" w:type="dxa"/>
          </w:tcPr>
          <w:p w14:paraId="3DDCB7F2" w14:textId="77777777" w:rsidR="00E223D0" w:rsidRPr="002D62C7" w:rsidRDefault="00E223D0" w:rsidP="00E223D0">
            <w:pPr>
              <w:pStyle w:val="ab"/>
              <w:rPr>
                <w:b/>
                <w:bCs/>
                <w:lang w:val="en-US" w:eastAsia="zh-CN"/>
              </w:rPr>
            </w:pPr>
            <w:r w:rsidRPr="002D62C7">
              <w:rPr>
                <w:b/>
                <w:bCs/>
                <w:lang w:val="en-US" w:eastAsia="zh-CN"/>
              </w:rPr>
              <w:t xml:space="preserve">Proposal 1: According to the RAN2 LS reply, </w:t>
            </w:r>
          </w:p>
          <w:p w14:paraId="578988A4" w14:textId="77777777" w:rsidR="00E223D0" w:rsidRPr="002D62C7" w:rsidRDefault="00E223D0" w:rsidP="00E223D0">
            <w:pPr>
              <w:pStyle w:val="ab"/>
              <w:numPr>
                <w:ilvl w:val="0"/>
                <w:numId w:val="24"/>
              </w:numPr>
              <w:spacing w:after="120"/>
              <w:jc w:val="both"/>
              <w:rPr>
                <w:b/>
                <w:bCs/>
                <w:lang w:val="en-US" w:eastAsia="zh-CN"/>
              </w:rPr>
            </w:pPr>
            <w:r w:rsidRPr="002D62C7">
              <w:rPr>
                <w:b/>
                <w:bCs/>
                <w:lang w:val="en-US" w:eastAsia="zh-CN"/>
              </w:rPr>
              <w:t>For the SCell with SSB adaptation, corresponding SMTC re-configuration/adaptation is expected, and UE performs the SCell measurement based on the re-configured/adaptative SMTC.</w:t>
            </w:r>
          </w:p>
          <w:p w14:paraId="524BF197" w14:textId="77777777" w:rsidR="00E223D0" w:rsidRPr="002D62C7" w:rsidRDefault="00E223D0" w:rsidP="00E223D0">
            <w:pPr>
              <w:pStyle w:val="ab"/>
              <w:numPr>
                <w:ilvl w:val="0"/>
                <w:numId w:val="24"/>
              </w:numPr>
              <w:spacing w:after="120"/>
              <w:jc w:val="both"/>
              <w:rPr>
                <w:b/>
                <w:bCs/>
                <w:lang w:val="en-US" w:eastAsia="zh-CN"/>
              </w:rPr>
            </w:pPr>
            <w:r w:rsidRPr="002D62C7">
              <w:rPr>
                <w:b/>
                <w:bCs/>
                <w:lang w:val="en-US" w:eastAsia="zh-CN"/>
              </w:rPr>
              <w:t xml:space="preserve">For the </w:t>
            </w:r>
            <w:proofErr w:type="spellStart"/>
            <w:r w:rsidRPr="002D62C7">
              <w:rPr>
                <w:b/>
                <w:bCs/>
                <w:lang w:val="en-US" w:eastAsia="zh-CN"/>
              </w:rPr>
              <w:t>neighbour</w:t>
            </w:r>
            <w:proofErr w:type="spellEnd"/>
            <w:r w:rsidRPr="002D62C7">
              <w:rPr>
                <w:b/>
                <w:bCs/>
                <w:lang w:val="en-US" w:eastAsia="zh-CN"/>
              </w:rPr>
              <w:t xml:space="preserve"> cell, UE perform </w:t>
            </w:r>
            <w:proofErr w:type="spellStart"/>
            <w:r w:rsidRPr="002D62C7">
              <w:rPr>
                <w:b/>
                <w:bCs/>
                <w:lang w:val="en-US" w:eastAsia="zh-CN"/>
              </w:rPr>
              <w:t>neighbour</w:t>
            </w:r>
            <w:proofErr w:type="spellEnd"/>
            <w:r w:rsidRPr="002D62C7">
              <w:rPr>
                <w:b/>
                <w:bCs/>
                <w:lang w:val="en-US" w:eastAsia="zh-CN"/>
              </w:rPr>
              <w:t xml:space="preserve"> cell measurement still based on the legacy SMTC, no impact by the SSB adaption.</w:t>
            </w:r>
          </w:p>
          <w:p w14:paraId="3F822E34" w14:textId="46800AEB" w:rsidR="002F0276" w:rsidRPr="002D62C7" w:rsidRDefault="00E223D0" w:rsidP="00E223D0">
            <w:pPr>
              <w:spacing w:before="120" w:after="120"/>
              <w:rPr>
                <w:b/>
                <w:bCs/>
              </w:rPr>
            </w:pPr>
            <w:r w:rsidRPr="002D62C7">
              <w:rPr>
                <w:b/>
                <w:bCs/>
                <w:lang w:val="en-US" w:eastAsia="zh-CN"/>
              </w:rPr>
              <w:t>Proposal 2: For the deactivated SCell measurement, when SSB adaptation happens, at least for the case when the SSB periodicity is adapted to be shorter than before, reuse the same conclusion from OD-SSB case#2 (scenario#4) discussion to define RRM requirements</w:t>
            </w:r>
          </w:p>
        </w:tc>
      </w:tr>
      <w:tr w:rsidR="002F0276" w:rsidRPr="000318AB" w14:paraId="272D45CF" w14:textId="77777777">
        <w:trPr>
          <w:trHeight w:val="468"/>
        </w:trPr>
        <w:tc>
          <w:tcPr>
            <w:tcW w:w="1255" w:type="dxa"/>
          </w:tcPr>
          <w:p w14:paraId="4EA238CB" w14:textId="609B1392" w:rsidR="002F0276" w:rsidRPr="000318AB" w:rsidRDefault="00034C40" w:rsidP="002F0276">
            <w:hyperlink r:id="rId21" w:history="1">
              <w:r w:rsidR="002F0276">
                <w:rPr>
                  <w:rStyle w:val="aff1"/>
                  <w:rFonts w:ascii="Arial" w:hAnsi="Arial" w:cs="Arial"/>
                  <w:b/>
                  <w:bCs/>
                  <w:sz w:val="16"/>
                  <w:szCs w:val="16"/>
                </w:rPr>
                <w:t>R4-2504290</w:t>
              </w:r>
            </w:hyperlink>
          </w:p>
        </w:tc>
        <w:tc>
          <w:tcPr>
            <w:tcW w:w="1440" w:type="dxa"/>
          </w:tcPr>
          <w:p w14:paraId="40699E7C" w14:textId="6A7BC365" w:rsidR="002F0276" w:rsidRPr="00453C68" w:rsidRDefault="002F0276" w:rsidP="002F0276">
            <w:r>
              <w:rPr>
                <w:rFonts w:ascii="Arial" w:hAnsi="Arial" w:cs="Arial"/>
                <w:sz w:val="16"/>
                <w:szCs w:val="16"/>
              </w:rPr>
              <w:t>Samsung</w:t>
            </w:r>
          </w:p>
        </w:tc>
        <w:tc>
          <w:tcPr>
            <w:tcW w:w="6936" w:type="dxa"/>
          </w:tcPr>
          <w:p w14:paraId="1686055F" w14:textId="77777777" w:rsidR="00E223D0" w:rsidRPr="002D62C7" w:rsidRDefault="00E223D0" w:rsidP="00E223D0">
            <w:pPr>
              <w:spacing w:beforeLines="50" w:before="120" w:afterLines="50" w:after="120" w:line="300" w:lineRule="auto"/>
              <w:rPr>
                <w:b/>
                <w:bCs/>
              </w:rPr>
            </w:pPr>
            <w:r w:rsidRPr="002D62C7">
              <w:rPr>
                <w:b/>
                <w:bCs/>
              </w:rPr>
              <w:t xml:space="preserve">Observation 1: </w:t>
            </w:r>
          </w:p>
          <w:p w14:paraId="2E88BB85" w14:textId="77777777" w:rsidR="00E223D0" w:rsidRPr="002D62C7" w:rsidRDefault="00E223D0" w:rsidP="00E223D0">
            <w:pPr>
              <w:pStyle w:val="aff6"/>
              <w:numPr>
                <w:ilvl w:val="0"/>
                <w:numId w:val="25"/>
              </w:numPr>
              <w:spacing w:beforeLines="50" w:before="120" w:afterLines="50" w:after="120" w:line="300" w:lineRule="auto"/>
              <w:ind w:firstLineChars="0"/>
              <w:rPr>
                <w:b/>
                <w:bCs/>
              </w:rPr>
            </w:pPr>
            <w:r w:rsidRPr="002D62C7">
              <w:rPr>
                <w:b/>
                <w:bCs/>
              </w:rPr>
              <w:t xml:space="preserve">For SSB burst periodicity adaptation, the indication is </w:t>
            </w:r>
            <w:proofErr w:type="spellStart"/>
            <w:r w:rsidRPr="002D62C7">
              <w:rPr>
                <w:b/>
                <w:bCs/>
              </w:rPr>
              <w:t>signaled</w:t>
            </w:r>
            <w:proofErr w:type="spellEnd"/>
            <w:r w:rsidRPr="002D62C7">
              <w:rPr>
                <w:b/>
                <w:bCs/>
              </w:rPr>
              <w:t xml:space="preserve"> by group common DCI, DCI format 2_9</w:t>
            </w:r>
          </w:p>
          <w:p w14:paraId="4E8EA506" w14:textId="77777777" w:rsidR="00E223D0" w:rsidRPr="002D62C7" w:rsidRDefault="00E223D0" w:rsidP="00E223D0">
            <w:pPr>
              <w:pStyle w:val="aff6"/>
              <w:numPr>
                <w:ilvl w:val="1"/>
                <w:numId w:val="25"/>
              </w:numPr>
              <w:spacing w:beforeLines="50" w:before="120" w:afterLines="50" w:after="120" w:line="300" w:lineRule="auto"/>
              <w:ind w:firstLineChars="0"/>
              <w:rPr>
                <w:b/>
                <w:bCs/>
              </w:rPr>
            </w:pPr>
            <w:r w:rsidRPr="002D62C7">
              <w:rPr>
                <w:b/>
                <w:bCs/>
              </w:rPr>
              <w:t>(Unified) MAC-CE details for SSB burst periodicity adaptation is up to RAN2, depending on the corresponding discussions in OD-SSB feature</w:t>
            </w:r>
          </w:p>
          <w:p w14:paraId="515DAA80" w14:textId="77777777" w:rsidR="00E223D0" w:rsidRPr="002D62C7" w:rsidRDefault="00E223D0" w:rsidP="00E223D0">
            <w:pPr>
              <w:spacing w:beforeLines="50" w:before="120" w:afterLines="50" w:after="120" w:line="300" w:lineRule="auto"/>
              <w:rPr>
                <w:b/>
                <w:bCs/>
              </w:rPr>
            </w:pPr>
            <w:r w:rsidRPr="002D62C7">
              <w:rPr>
                <w:b/>
                <w:bCs/>
              </w:rPr>
              <w:lastRenderedPageBreak/>
              <w:t>Observation 2: For L3 RRM measurement on SCell with SSB adaptation.</w:t>
            </w:r>
          </w:p>
          <w:p w14:paraId="1162C9BE" w14:textId="77777777" w:rsidR="00E223D0" w:rsidRPr="002D62C7" w:rsidRDefault="00E223D0" w:rsidP="00E223D0">
            <w:pPr>
              <w:pStyle w:val="aff6"/>
              <w:numPr>
                <w:ilvl w:val="0"/>
                <w:numId w:val="28"/>
              </w:numPr>
              <w:spacing w:beforeLines="50" w:before="120" w:afterLines="50" w:after="120" w:line="300" w:lineRule="auto"/>
              <w:ind w:firstLineChars="0"/>
              <w:rPr>
                <w:b/>
                <w:bCs/>
              </w:rPr>
            </w:pPr>
            <w:r w:rsidRPr="002D62C7">
              <w:rPr>
                <w:b/>
                <w:bCs/>
              </w:rPr>
              <w:t xml:space="preserve">Existing SMTC based L3 RRM framework can be inherited </w:t>
            </w:r>
          </w:p>
          <w:p w14:paraId="15E23E51" w14:textId="77777777" w:rsidR="00E223D0" w:rsidRPr="002D62C7" w:rsidRDefault="00E223D0" w:rsidP="00E223D0">
            <w:pPr>
              <w:pStyle w:val="aff6"/>
              <w:numPr>
                <w:ilvl w:val="0"/>
                <w:numId w:val="28"/>
              </w:numPr>
              <w:spacing w:beforeLines="50" w:before="120" w:afterLines="50" w:after="120" w:line="300" w:lineRule="auto"/>
              <w:ind w:firstLineChars="0"/>
              <w:rPr>
                <w:b/>
                <w:bCs/>
              </w:rPr>
            </w:pPr>
            <w:r w:rsidRPr="002D62C7">
              <w:rPr>
                <w:b/>
                <w:bCs/>
              </w:rPr>
              <w:t>Additional SMTC configuration accommodating with SSB adaptation will be introduced and defined</w:t>
            </w:r>
          </w:p>
          <w:p w14:paraId="237D570F" w14:textId="77777777" w:rsidR="00E223D0" w:rsidRPr="002D62C7" w:rsidRDefault="00E223D0" w:rsidP="00E223D0">
            <w:pPr>
              <w:spacing w:beforeLines="50" w:before="120" w:afterLines="50" w:after="120" w:line="300" w:lineRule="auto"/>
              <w:rPr>
                <w:rFonts w:eastAsia="MS Mincho"/>
                <w:b/>
                <w:bCs/>
              </w:rPr>
            </w:pPr>
            <w:r w:rsidRPr="002D62C7">
              <w:rPr>
                <w:rFonts w:eastAsia="MS Mincho"/>
                <w:b/>
                <w:bCs/>
              </w:rPr>
              <w:t xml:space="preserve">Observation 3: For L3 measurement, the adapted SSB on </w:t>
            </w:r>
            <w:proofErr w:type="spellStart"/>
            <w:r w:rsidRPr="002D62C7">
              <w:rPr>
                <w:rFonts w:eastAsia="MS Mincho"/>
                <w:b/>
                <w:bCs/>
              </w:rPr>
              <w:t>neighbor</w:t>
            </w:r>
            <w:proofErr w:type="spellEnd"/>
            <w:r w:rsidRPr="002D62C7">
              <w:rPr>
                <w:rFonts w:eastAsia="MS Mincho"/>
                <w:b/>
                <w:bCs/>
              </w:rPr>
              <w:t xml:space="preserve"> cell is measured based on legacy SMTC</w:t>
            </w:r>
          </w:p>
          <w:p w14:paraId="1A81A5AE" w14:textId="77777777" w:rsidR="00E223D0" w:rsidRPr="002D62C7" w:rsidRDefault="00E223D0" w:rsidP="00E223D0">
            <w:pPr>
              <w:spacing w:beforeLines="50" w:before="120" w:afterLines="50" w:after="120" w:line="300" w:lineRule="auto"/>
              <w:rPr>
                <w:b/>
                <w:bCs/>
              </w:rPr>
            </w:pPr>
          </w:p>
          <w:p w14:paraId="7ABDC5C5" w14:textId="77777777" w:rsidR="00E223D0" w:rsidRPr="002D62C7" w:rsidRDefault="00E223D0" w:rsidP="00E223D0">
            <w:pPr>
              <w:spacing w:beforeLines="50" w:before="120" w:afterLines="50" w:after="120" w:line="300" w:lineRule="auto"/>
              <w:rPr>
                <w:b/>
                <w:bCs/>
              </w:rPr>
            </w:pPr>
            <w:r w:rsidRPr="002D62C7">
              <w:rPr>
                <w:b/>
                <w:bCs/>
              </w:rPr>
              <w:t xml:space="preserve">Proposal 1: </w:t>
            </w:r>
          </w:p>
          <w:p w14:paraId="5D59144B" w14:textId="77777777" w:rsidR="00E223D0" w:rsidRPr="002D62C7" w:rsidRDefault="00E223D0" w:rsidP="00E223D0">
            <w:pPr>
              <w:pStyle w:val="aff6"/>
              <w:numPr>
                <w:ilvl w:val="0"/>
                <w:numId w:val="26"/>
              </w:numPr>
              <w:spacing w:beforeLines="50" w:before="120" w:afterLines="50" w:after="120" w:line="300" w:lineRule="auto"/>
              <w:ind w:firstLineChars="0"/>
              <w:rPr>
                <w:b/>
                <w:bCs/>
              </w:rPr>
            </w:pPr>
            <w:r w:rsidRPr="002D62C7">
              <w:rPr>
                <w:b/>
                <w:bCs/>
              </w:rPr>
              <w:t>Time domain positions of SSBs within a burst is same before and after SSB adaptation</w:t>
            </w:r>
          </w:p>
          <w:p w14:paraId="3D6C79A8" w14:textId="77777777" w:rsidR="00E223D0" w:rsidRPr="002D62C7" w:rsidRDefault="00E223D0" w:rsidP="00E223D0">
            <w:pPr>
              <w:pStyle w:val="aff6"/>
              <w:numPr>
                <w:ilvl w:val="0"/>
                <w:numId w:val="26"/>
              </w:numPr>
              <w:spacing w:beforeLines="50" w:before="120" w:afterLines="50" w:after="120" w:line="300" w:lineRule="auto"/>
              <w:ind w:firstLineChars="0"/>
              <w:rPr>
                <w:b/>
                <w:bCs/>
              </w:rPr>
            </w:pPr>
            <w:r w:rsidRPr="002D62C7">
              <w:rPr>
                <w:b/>
                <w:bCs/>
              </w:rPr>
              <w:t>RAN4 to consider legacy SSB burst periodicity as starting point to define the requirements</w:t>
            </w:r>
          </w:p>
          <w:p w14:paraId="0583F7E7" w14:textId="669541DE" w:rsidR="00E223D0" w:rsidRPr="002D62C7" w:rsidRDefault="00E223D0" w:rsidP="00E223D0">
            <w:pPr>
              <w:pStyle w:val="aff6"/>
              <w:numPr>
                <w:ilvl w:val="0"/>
                <w:numId w:val="26"/>
              </w:numPr>
              <w:spacing w:beforeLines="50" w:before="120" w:afterLines="50" w:after="120" w:line="300" w:lineRule="auto"/>
              <w:ind w:firstLineChars="0"/>
              <w:rPr>
                <w:b/>
                <w:bCs/>
              </w:rPr>
            </w:pPr>
            <w:r w:rsidRPr="002D62C7">
              <w:rPr>
                <w:b/>
                <w:bCs/>
              </w:rPr>
              <w:t xml:space="preserve">No RRM impacts for SSB adaptation requirement for </w:t>
            </w:r>
            <w:proofErr w:type="spellStart"/>
            <w:r w:rsidRPr="002D62C7">
              <w:rPr>
                <w:b/>
                <w:bCs/>
              </w:rPr>
              <w:t>SCell</w:t>
            </w:r>
            <w:proofErr w:type="spellEnd"/>
            <w:r w:rsidRPr="002D62C7">
              <w:rPr>
                <w:b/>
                <w:bCs/>
              </w:rPr>
              <w:t xml:space="preserve"> CD-SSB.</w:t>
            </w:r>
          </w:p>
          <w:p w14:paraId="32CA128A" w14:textId="77777777" w:rsidR="00E223D0" w:rsidRPr="002D62C7" w:rsidRDefault="00E223D0" w:rsidP="00E223D0">
            <w:pPr>
              <w:spacing w:beforeLines="50" w:before="120" w:afterLines="50" w:after="120" w:line="300" w:lineRule="auto"/>
              <w:rPr>
                <w:b/>
                <w:bCs/>
              </w:rPr>
            </w:pPr>
            <w:r w:rsidRPr="002D62C7">
              <w:rPr>
                <w:b/>
                <w:bCs/>
              </w:rPr>
              <w:t xml:space="preserve">Proposal 2: For SSB adaptation, RAN4 to define requirements considering the following cases </w:t>
            </w:r>
          </w:p>
          <w:p w14:paraId="0D3605C3" w14:textId="77777777" w:rsidR="00E223D0" w:rsidRPr="002D62C7" w:rsidRDefault="00E223D0" w:rsidP="00E223D0">
            <w:pPr>
              <w:pStyle w:val="aff6"/>
              <w:numPr>
                <w:ilvl w:val="0"/>
                <w:numId w:val="27"/>
              </w:numPr>
              <w:spacing w:beforeLines="50" w:before="120" w:afterLines="50" w:after="120" w:line="300" w:lineRule="auto"/>
              <w:ind w:firstLineChars="0"/>
              <w:rPr>
                <w:b/>
              </w:rPr>
            </w:pPr>
            <w:r w:rsidRPr="002D62C7">
              <w:rPr>
                <w:b/>
                <w:bCs/>
              </w:rPr>
              <w:t>HF index is same before and after SSB adaptation and SFN offset is same before and after SSB adaptation</w:t>
            </w:r>
          </w:p>
          <w:p w14:paraId="6C87C435" w14:textId="77777777" w:rsidR="00E223D0" w:rsidRPr="002D62C7" w:rsidRDefault="00E223D0" w:rsidP="00E223D0">
            <w:pPr>
              <w:pStyle w:val="aff6"/>
              <w:numPr>
                <w:ilvl w:val="0"/>
                <w:numId w:val="27"/>
              </w:numPr>
              <w:spacing w:beforeLines="50" w:before="120" w:afterLines="50" w:after="120" w:line="300" w:lineRule="auto"/>
              <w:ind w:firstLineChars="0"/>
              <w:rPr>
                <w:b/>
              </w:rPr>
            </w:pPr>
            <w:r w:rsidRPr="002D62C7">
              <w:rPr>
                <w:b/>
                <w:bCs/>
              </w:rPr>
              <w:t>HF index is same before and after SSB adaptation and SFN offset is same or different before and after adaptation</w:t>
            </w:r>
          </w:p>
          <w:p w14:paraId="2F7F1233" w14:textId="77777777" w:rsidR="00E223D0" w:rsidRPr="002D62C7" w:rsidRDefault="00E223D0" w:rsidP="00E223D0">
            <w:pPr>
              <w:pStyle w:val="aff6"/>
              <w:numPr>
                <w:ilvl w:val="1"/>
                <w:numId w:val="27"/>
              </w:numPr>
              <w:spacing w:beforeLines="50" w:before="120" w:afterLines="50" w:after="120" w:line="300" w:lineRule="auto"/>
              <w:ind w:firstLineChars="0"/>
              <w:rPr>
                <w:b/>
              </w:rPr>
            </w:pPr>
            <w:r w:rsidRPr="002D62C7">
              <w:rPr>
                <w:b/>
                <w:bCs/>
              </w:rPr>
              <w:t>Wait for RAN1 conclusions on whether to introduce explicit indication or up to UE implementation to perform blind SFN detection</w:t>
            </w:r>
          </w:p>
          <w:p w14:paraId="38EA0C90" w14:textId="77777777" w:rsidR="00E223D0" w:rsidRPr="002D62C7" w:rsidRDefault="00E223D0" w:rsidP="00E223D0">
            <w:pPr>
              <w:spacing w:beforeLines="50" w:before="120" w:afterLines="50" w:after="120" w:line="300" w:lineRule="auto"/>
              <w:rPr>
                <w:b/>
                <w:bCs/>
              </w:rPr>
            </w:pPr>
            <w:r w:rsidRPr="002D62C7">
              <w:rPr>
                <w:b/>
                <w:bCs/>
              </w:rPr>
              <w:t>Proposal 3: For RRM requirement impact on activated SCell measurement/detection, RAN4 to discuss how to specify time periods for intra-frequency SCell identification and measurement, and inter-frequency SCell identification and measurement after receiving RAN2 agreements on the detailed SMTC configuration mechanism (s) for NES</w:t>
            </w:r>
          </w:p>
          <w:p w14:paraId="05F0C895" w14:textId="77777777" w:rsidR="00E223D0" w:rsidRPr="002D62C7" w:rsidRDefault="00E223D0" w:rsidP="00E223D0">
            <w:pPr>
              <w:spacing w:beforeLines="50" w:before="120" w:afterLines="50" w:after="120" w:line="300" w:lineRule="auto"/>
              <w:rPr>
                <w:rFonts w:eastAsia="MS Mincho"/>
                <w:b/>
                <w:lang w:val="sv-SE"/>
              </w:rPr>
            </w:pPr>
            <w:r w:rsidRPr="002D62C7">
              <w:rPr>
                <w:rFonts w:eastAsia="MS Mincho"/>
                <w:b/>
                <w:lang w:val="sv-SE"/>
              </w:rPr>
              <w:t xml:space="preserve">Proposal 4: </w:t>
            </w:r>
          </w:p>
          <w:p w14:paraId="014BAE8F" w14:textId="77777777" w:rsidR="00E223D0" w:rsidRPr="002D62C7" w:rsidRDefault="00E223D0" w:rsidP="00E223D0">
            <w:pPr>
              <w:pStyle w:val="aff6"/>
              <w:numPr>
                <w:ilvl w:val="0"/>
                <w:numId w:val="29"/>
              </w:numPr>
              <w:spacing w:beforeLines="50" w:before="120" w:afterLines="50" w:after="120" w:line="300" w:lineRule="auto"/>
              <w:ind w:firstLineChars="0"/>
              <w:rPr>
                <w:b/>
                <w:lang w:val="sv-SE"/>
              </w:rPr>
            </w:pPr>
            <w:r w:rsidRPr="002D62C7">
              <w:rPr>
                <w:b/>
                <w:lang w:val="sv-SE"/>
              </w:rPr>
              <w:t>If group-common DCI is considered to indicate the adaptation of SSB, for deactivated SCell measurement requirement, same as legacy.</w:t>
            </w:r>
          </w:p>
          <w:p w14:paraId="4F7460CA" w14:textId="77777777" w:rsidR="00E223D0" w:rsidRPr="002D62C7" w:rsidRDefault="00E223D0" w:rsidP="00E223D0">
            <w:pPr>
              <w:pStyle w:val="aff6"/>
              <w:numPr>
                <w:ilvl w:val="0"/>
                <w:numId w:val="29"/>
              </w:numPr>
              <w:spacing w:beforeLines="50" w:before="120" w:afterLines="50" w:after="120" w:line="300" w:lineRule="auto"/>
              <w:ind w:firstLineChars="0"/>
              <w:rPr>
                <w:b/>
                <w:lang w:val="sv-SE"/>
              </w:rPr>
            </w:pPr>
            <w:r w:rsidRPr="002D62C7">
              <w:rPr>
                <w:b/>
                <w:lang w:val="sv-SE"/>
              </w:rPr>
              <w:t>If MAC-CE can also be considered to indicate the adaptation of SSB, for deactivated SCell measurement, impose the same principle from OD-SSB case#2 (same frequency but with different periodicities) discussion to define RRM requirements</w:t>
            </w:r>
          </w:p>
          <w:p w14:paraId="3EB2121B" w14:textId="77777777" w:rsidR="00E223D0" w:rsidRPr="002D62C7" w:rsidRDefault="00E223D0" w:rsidP="00E223D0">
            <w:pPr>
              <w:pStyle w:val="aff6"/>
              <w:numPr>
                <w:ilvl w:val="1"/>
                <w:numId w:val="29"/>
              </w:numPr>
              <w:spacing w:beforeLines="50" w:before="120" w:afterLines="50" w:after="120" w:line="300" w:lineRule="auto"/>
              <w:ind w:firstLineChars="0"/>
              <w:rPr>
                <w:b/>
                <w:lang w:val="sv-SE"/>
              </w:rPr>
            </w:pPr>
            <w:r w:rsidRPr="002D62C7">
              <w:rPr>
                <w:b/>
                <w:lang w:val="sv-SE"/>
              </w:rPr>
              <w:lastRenderedPageBreak/>
              <w:t>Wait for RAN2 conclusions on whether MAC-CE indication for SSB adaptation can be supported</w:t>
            </w:r>
          </w:p>
          <w:p w14:paraId="506D6A41" w14:textId="77777777" w:rsidR="00E223D0" w:rsidRPr="002D62C7" w:rsidRDefault="00E223D0" w:rsidP="00E223D0">
            <w:pPr>
              <w:spacing w:beforeLines="50" w:before="120" w:afterLines="50" w:after="120" w:line="300" w:lineRule="auto"/>
              <w:rPr>
                <w:rFonts w:eastAsia="MS Mincho"/>
                <w:b/>
                <w:lang w:val="sv-SE"/>
              </w:rPr>
            </w:pPr>
            <w:r w:rsidRPr="002D62C7">
              <w:rPr>
                <w:rFonts w:eastAsia="MS Mincho"/>
                <w:b/>
                <w:lang w:val="sv-SE"/>
              </w:rPr>
              <w:t>Proposal 5: Wait for RAN2 conclusions on whether additional SMTC configuration according to SSB adaptation for measurement on deactivated SCell with SSB adaptation can be supported</w:t>
            </w:r>
          </w:p>
          <w:p w14:paraId="10920E4B" w14:textId="77777777" w:rsidR="00E223D0" w:rsidRPr="002D62C7" w:rsidRDefault="00E223D0" w:rsidP="00E223D0">
            <w:pPr>
              <w:spacing w:beforeLines="50" w:before="120" w:afterLines="50" w:after="120" w:line="300" w:lineRule="auto"/>
              <w:rPr>
                <w:rFonts w:eastAsia="MS Mincho"/>
                <w:b/>
                <w:lang w:val="sv-SE"/>
              </w:rPr>
            </w:pPr>
            <w:r w:rsidRPr="002D62C7">
              <w:rPr>
                <w:rFonts w:eastAsia="MS Mincho"/>
                <w:b/>
                <w:lang w:val="sv-SE"/>
              </w:rPr>
              <w:t xml:space="preserve">Proposal 6: </w:t>
            </w:r>
          </w:p>
          <w:p w14:paraId="4E3AFC15" w14:textId="77777777" w:rsidR="00E223D0" w:rsidRPr="002D62C7" w:rsidRDefault="00E223D0" w:rsidP="00E223D0">
            <w:pPr>
              <w:pStyle w:val="aff6"/>
              <w:numPr>
                <w:ilvl w:val="0"/>
                <w:numId w:val="31"/>
              </w:numPr>
              <w:spacing w:beforeLines="50" w:before="120" w:afterLines="50" w:after="120" w:line="300" w:lineRule="auto"/>
              <w:ind w:firstLineChars="0"/>
              <w:rPr>
                <w:b/>
                <w:lang w:val="sv-SE"/>
              </w:rPr>
            </w:pPr>
            <w:r w:rsidRPr="002D62C7">
              <w:rPr>
                <w:b/>
                <w:lang w:val="sv-SE"/>
              </w:rPr>
              <w:t>If separate MAC CE to activate SSB adaptation and SCell, define the SCell activation requirements based on the SSB periodicity after SSB adaptation</w:t>
            </w:r>
          </w:p>
          <w:p w14:paraId="47E58B3E" w14:textId="77777777" w:rsidR="00E223D0" w:rsidRPr="002D62C7" w:rsidRDefault="00E223D0" w:rsidP="00E223D0">
            <w:pPr>
              <w:pStyle w:val="aff6"/>
              <w:numPr>
                <w:ilvl w:val="1"/>
                <w:numId w:val="30"/>
              </w:numPr>
              <w:spacing w:beforeLines="50" w:before="120" w:afterLines="50" w:after="120" w:line="300" w:lineRule="auto"/>
              <w:ind w:firstLineChars="0"/>
              <w:rPr>
                <w:b/>
                <w:lang w:val="sv-SE"/>
              </w:rPr>
            </w:pPr>
            <w:r w:rsidRPr="002D62C7">
              <w:rPr>
                <w:b/>
                <w:lang w:val="sv-SE"/>
              </w:rPr>
              <w:t>For the case SSB adaptation command comes together with SCell activation command</w:t>
            </w:r>
          </w:p>
          <w:p w14:paraId="4C1BACA7" w14:textId="77777777" w:rsidR="00E223D0" w:rsidRPr="002D62C7" w:rsidRDefault="00E223D0" w:rsidP="00E223D0">
            <w:pPr>
              <w:pStyle w:val="aff6"/>
              <w:numPr>
                <w:ilvl w:val="0"/>
                <w:numId w:val="30"/>
              </w:numPr>
              <w:spacing w:beforeLines="50" w:before="120" w:afterLines="50" w:after="120" w:line="300" w:lineRule="auto"/>
              <w:ind w:firstLineChars="0"/>
              <w:rPr>
                <w:b/>
                <w:lang w:val="sv-SE"/>
              </w:rPr>
            </w:pPr>
            <w:r w:rsidRPr="002D62C7">
              <w:rPr>
                <w:b/>
                <w:lang w:val="sv-SE"/>
              </w:rPr>
              <w:t>If MAC CE to activate SCell but group-common DCI to activate SSB adaptation, RAN4 to discuss the feasibility of defining the SCell activation requirements</w:t>
            </w:r>
            <w:r w:rsidRPr="002D62C7">
              <w:rPr>
                <w:b/>
              </w:rPr>
              <w:t xml:space="preserve"> </w:t>
            </w:r>
            <w:r w:rsidRPr="002D62C7">
              <w:rPr>
                <w:b/>
                <w:lang w:val="sv-SE"/>
              </w:rPr>
              <w:t>for the case SSB adaptation command comes together with SCell activation command</w:t>
            </w:r>
          </w:p>
          <w:p w14:paraId="5CBB686B" w14:textId="77777777" w:rsidR="00E223D0" w:rsidRPr="002D62C7" w:rsidRDefault="00E223D0" w:rsidP="00E223D0">
            <w:pPr>
              <w:spacing w:beforeLines="50" w:before="120" w:afterLines="50" w:after="120" w:line="300" w:lineRule="auto"/>
              <w:rPr>
                <w:rFonts w:eastAsia="MS Mincho"/>
                <w:b/>
                <w:lang w:val="sv-SE"/>
              </w:rPr>
            </w:pPr>
            <w:r w:rsidRPr="002D62C7">
              <w:rPr>
                <w:rFonts w:eastAsia="MS Mincho"/>
                <w:b/>
                <w:lang w:val="sv-SE"/>
              </w:rPr>
              <w:t>Proposal 7: For L1-RSRP measurement based on the SSB periodicity after transition, if the adapted SSB periodicity is less than DRX cycle, UE to measure the SSB resource for adaptation using the measurement period corresponding to non-DRX mode</w:t>
            </w:r>
          </w:p>
          <w:p w14:paraId="1CA1C457" w14:textId="77777777" w:rsidR="00E223D0" w:rsidRPr="002D62C7" w:rsidRDefault="00E223D0" w:rsidP="00E223D0">
            <w:pPr>
              <w:spacing w:beforeLines="50" w:before="120" w:afterLines="50" w:after="120" w:line="300" w:lineRule="auto"/>
              <w:rPr>
                <w:b/>
                <w:lang w:val="sv-SE"/>
              </w:rPr>
            </w:pPr>
            <w:r w:rsidRPr="002D62C7">
              <w:rPr>
                <w:b/>
                <w:lang w:val="sv-SE"/>
              </w:rPr>
              <w:t>Proposal 8: To guarantee the measurement accuracy at transition</w:t>
            </w:r>
          </w:p>
          <w:p w14:paraId="04F5ED90" w14:textId="77777777" w:rsidR="00E223D0" w:rsidRPr="002D62C7" w:rsidRDefault="00E223D0" w:rsidP="00E223D0">
            <w:pPr>
              <w:pStyle w:val="aff6"/>
              <w:numPr>
                <w:ilvl w:val="0"/>
                <w:numId w:val="32"/>
              </w:numPr>
              <w:spacing w:before="50" w:after="50" w:line="300" w:lineRule="auto"/>
              <w:ind w:firstLineChars="0"/>
              <w:rPr>
                <w:b/>
                <w:lang w:val="en-US" w:eastAsia="zh-CN"/>
              </w:rPr>
            </w:pPr>
            <w:r w:rsidRPr="002D62C7">
              <w:rPr>
                <w:b/>
                <w:lang w:val="sv-SE"/>
              </w:rPr>
              <w:t>UE can to perform measurement based on the SSB resources after transition after transition period, whether to release the measurement results from resources before transition up to UE implementation</w:t>
            </w:r>
          </w:p>
          <w:p w14:paraId="70AFE691" w14:textId="77777777" w:rsidR="002F0276" w:rsidRPr="002D62C7" w:rsidRDefault="002F0276" w:rsidP="002F0276">
            <w:pPr>
              <w:spacing w:before="120" w:after="120"/>
              <w:rPr>
                <w:b/>
                <w:bCs/>
                <w:lang w:val="en-US"/>
              </w:rPr>
            </w:pPr>
          </w:p>
        </w:tc>
      </w:tr>
      <w:tr w:rsidR="002F0276" w:rsidRPr="000318AB" w14:paraId="79C17EF4" w14:textId="77777777">
        <w:trPr>
          <w:trHeight w:val="468"/>
        </w:trPr>
        <w:tc>
          <w:tcPr>
            <w:tcW w:w="1255" w:type="dxa"/>
          </w:tcPr>
          <w:p w14:paraId="0EDBD6DE" w14:textId="384AA972" w:rsidR="002F0276" w:rsidRPr="000318AB" w:rsidRDefault="00034C40" w:rsidP="002F0276">
            <w:hyperlink r:id="rId22" w:history="1">
              <w:r w:rsidR="002F0276">
                <w:rPr>
                  <w:rStyle w:val="aff1"/>
                  <w:rFonts w:ascii="Arial" w:hAnsi="Arial" w:cs="Arial"/>
                  <w:b/>
                  <w:bCs/>
                  <w:sz w:val="16"/>
                  <w:szCs w:val="16"/>
                </w:rPr>
                <w:t>R4-2504506</w:t>
              </w:r>
            </w:hyperlink>
          </w:p>
        </w:tc>
        <w:tc>
          <w:tcPr>
            <w:tcW w:w="1440" w:type="dxa"/>
          </w:tcPr>
          <w:p w14:paraId="22CEACC3" w14:textId="2903F7F3" w:rsidR="002F0276" w:rsidRPr="00453C68" w:rsidRDefault="002F0276" w:rsidP="002F0276">
            <w:r>
              <w:rPr>
                <w:rFonts w:ascii="Arial" w:hAnsi="Arial" w:cs="Arial"/>
                <w:sz w:val="16"/>
                <w:szCs w:val="16"/>
              </w:rPr>
              <w:t>Nokia, Nokia Shanghai Bell</w:t>
            </w:r>
          </w:p>
        </w:tc>
        <w:tc>
          <w:tcPr>
            <w:tcW w:w="6936" w:type="dxa"/>
          </w:tcPr>
          <w:p w14:paraId="2FF98DCE" w14:textId="77777777" w:rsidR="00E223D0" w:rsidRPr="002D62C7" w:rsidRDefault="00E223D0" w:rsidP="00E223D0">
            <w:pPr>
              <w:ind w:left="1560" w:hanging="1560"/>
              <w:rPr>
                <w:b/>
                <w:bCs/>
                <w:color w:val="000000" w:themeColor="text1"/>
              </w:rPr>
            </w:pPr>
            <w:r w:rsidRPr="002D62C7">
              <w:rPr>
                <w:b/>
                <w:bCs/>
                <w:color w:val="000000" w:themeColor="text1"/>
              </w:rPr>
              <w:t xml:space="preserve">Observation 1: </w:t>
            </w:r>
            <w:r w:rsidRPr="002D62C7">
              <w:rPr>
                <w:b/>
                <w:bCs/>
                <w:color w:val="000000" w:themeColor="text1"/>
              </w:rPr>
              <w:tab/>
            </w:r>
            <w:r w:rsidRPr="002D62C7">
              <w:rPr>
                <w:b/>
                <w:color w:val="000000" w:themeColor="text1"/>
              </w:rPr>
              <w:t>The network must ensure that the adapted SSB periodicity in SCell is not larger than the legacy SMTC periodicity.</w:t>
            </w:r>
            <w:r w:rsidRPr="002D62C7">
              <w:rPr>
                <w:b/>
                <w:bCs/>
                <w:color w:val="000000" w:themeColor="text1"/>
              </w:rPr>
              <w:t xml:space="preserve"> </w:t>
            </w:r>
          </w:p>
          <w:p w14:paraId="13C1E65D" w14:textId="77777777" w:rsidR="00E223D0" w:rsidRPr="002D62C7" w:rsidRDefault="00E223D0" w:rsidP="00E223D0">
            <w:pPr>
              <w:spacing w:line="257" w:lineRule="auto"/>
              <w:ind w:left="1134" w:hanging="1134"/>
              <w:jc w:val="both"/>
              <w:rPr>
                <w:rFonts w:eastAsia="Times New Roman"/>
                <w:b/>
              </w:rPr>
            </w:pPr>
            <w:r w:rsidRPr="002D62C7">
              <w:rPr>
                <w:rFonts w:eastAsia="Times New Roman"/>
                <w:b/>
              </w:rPr>
              <w:t xml:space="preserve">Proposal </w:t>
            </w:r>
            <w:r w:rsidRPr="002D62C7">
              <w:rPr>
                <w:rFonts w:eastAsiaTheme="minorEastAsia"/>
                <w:b/>
                <w:lang w:eastAsia="zh-CN"/>
              </w:rPr>
              <w:t>1</w:t>
            </w:r>
            <w:r w:rsidRPr="002D62C7">
              <w:rPr>
                <w:rFonts w:eastAsia="Times New Roman"/>
                <w:b/>
              </w:rPr>
              <w:t xml:space="preserve">: </w:t>
            </w:r>
            <w:r w:rsidRPr="002D62C7">
              <w:rPr>
                <w:rFonts w:eastAsia="Times New Roman"/>
                <w:b/>
              </w:rPr>
              <w:tab/>
            </w:r>
            <w:r w:rsidRPr="002D62C7">
              <w:rPr>
                <w:b/>
                <w:bCs/>
              </w:rPr>
              <w:t>RAN4 to consider RRM impacts from SSB adaptation in SCell for NCD-SSB only</w:t>
            </w:r>
            <w:r w:rsidRPr="002D62C7">
              <w:rPr>
                <w:rFonts w:eastAsia="Times New Roman"/>
                <w:b/>
              </w:rPr>
              <w:t>.</w:t>
            </w:r>
          </w:p>
          <w:p w14:paraId="10AF3F0D" w14:textId="77777777" w:rsidR="00E223D0" w:rsidRPr="002D62C7" w:rsidRDefault="00E223D0" w:rsidP="00A91C77">
            <w:pPr>
              <w:pStyle w:val="RAN4proposal"/>
              <w:numPr>
                <w:ilvl w:val="0"/>
                <w:numId w:val="0"/>
              </w:numPr>
              <w:ind w:left="1131" w:hanging="1131"/>
              <w:rPr>
                <w:rFonts w:cs="Times New Roman"/>
                <w:bCs/>
                <w:szCs w:val="20"/>
              </w:rPr>
            </w:pPr>
            <w:r w:rsidRPr="002D62C7">
              <w:rPr>
                <w:rFonts w:cs="Times New Roman"/>
                <w:bCs/>
                <w:szCs w:val="20"/>
              </w:rPr>
              <w:t xml:space="preserve">Proposal 2: </w:t>
            </w:r>
            <w:r w:rsidRPr="002D62C7">
              <w:rPr>
                <w:rFonts w:cs="Times New Roman"/>
                <w:bCs/>
                <w:szCs w:val="20"/>
              </w:rPr>
              <w:tab/>
            </w:r>
            <w:r w:rsidRPr="002D62C7">
              <w:rPr>
                <w:rFonts w:cs="Times New Roman"/>
                <w:szCs w:val="20"/>
              </w:rPr>
              <w:t>RAN4 to specify RRM requirements for SSB adaptation based on the existing range of SSB burst periodicities (5ms to 160ms) for SSB periodicity adaptation as the only changeable parameter.</w:t>
            </w:r>
            <w:r w:rsidRPr="002D62C7">
              <w:rPr>
                <w:rFonts w:cs="Times New Roman"/>
                <w:bCs/>
                <w:szCs w:val="20"/>
              </w:rPr>
              <w:t xml:space="preserve"> </w:t>
            </w:r>
          </w:p>
          <w:p w14:paraId="2E129138" w14:textId="77777777" w:rsidR="00E223D0" w:rsidRPr="002D62C7" w:rsidRDefault="00E223D0" w:rsidP="00E223D0">
            <w:pPr>
              <w:ind w:left="1134" w:hanging="1134"/>
              <w:jc w:val="both"/>
              <w:rPr>
                <w:rFonts w:eastAsia="Times New Roman"/>
                <w:b/>
              </w:rPr>
            </w:pPr>
            <w:r w:rsidRPr="002D62C7">
              <w:rPr>
                <w:b/>
                <w:bCs/>
              </w:rPr>
              <w:t xml:space="preserve">Proposal 3: </w:t>
            </w:r>
            <w:r w:rsidRPr="002D62C7">
              <w:rPr>
                <w:b/>
                <w:bCs/>
              </w:rPr>
              <w:tab/>
            </w:r>
            <w:r w:rsidRPr="002D62C7">
              <w:rPr>
                <w:rFonts w:eastAsia="Times New Roman"/>
                <w:b/>
              </w:rPr>
              <w:t xml:space="preserve">RAN4 to consider specifying RRM requirements for SSB periodicity adaptation for NW triggered DCI and MAC-CE </w:t>
            </w:r>
            <w:proofErr w:type="spellStart"/>
            <w:r w:rsidRPr="002D62C7">
              <w:rPr>
                <w:rFonts w:eastAsia="Times New Roman"/>
                <w:b/>
              </w:rPr>
              <w:t>signaling</w:t>
            </w:r>
            <w:proofErr w:type="spellEnd"/>
            <w:r w:rsidRPr="002D62C7">
              <w:rPr>
                <w:rFonts w:eastAsia="Times New Roman"/>
                <w:b/>
              </w:rPr>
              <w:t xml:space="preserve"> methods</w:t>
            </w:r>
            <w:bookmarkStart w:id="1" w:name="_Hlk194057809"/>
            <w:r w:rsidRPr="002D62C7">
              <w:rPr>
                <w:rFonts w:eastAsia="Times New Roman"/>
                <w:b/>
              </w:rPr>
              <w:t>, designed by RAN1 and RAN2</w:t>
            </w:r>
            <w:bookmarkEnd w:id="1"/>
            <w:r w:rsidRPr="002D62C7">
              <w:rPr>
                <w:rFonts w:eastAsia="Times New Roman"/>
                <w:b/>
              </w:rPr>
              <w:t>.</w:t>
            </w:r>
          </w:p>
          <w:p w14:paraId="1959CD5D" w14:textId="77777777" w:rsidR="00E223D0" w:rsidRPr="002D62C7" w:rsidRDefault="00E223D0" w:rsidP="00E223D0">
            <w:pPr>
              <w:ind w:left="1134" w:hanging="1134"/>
              <w:rPr>
                <w:b/>
                <w:iCs/>
              </w:rPr>
            </w:pPr>
            <w:r w:rsidRPr="002D62C7">
              <w:rPr>
                <w:rFonts w:eastAsia="Times New Roman"/>
                <w:b/>
                <w:bCs/>
              </w:rPr>
              <w:t xml:space="preserve">Proposal </w:t>
            </w:r>
            <w:r w:rsidRPr="002D62C7">
              <w:rPr>
                <w:rFonts w:eastAsia="Times New Roman"/>
                <w:b/>
              </w:rPr>
              <w:t>4</w:t>
            </w:r>
            <w:r w:rsidRPr="002D62C7">
              <w:rPr>
                <w:rFonts w:eastAsia="Times New Roman"/>
                <w:b/>
                <w:bCs/>
              </w:rPr>
              <w:t xml:space="preserve">: </w:t>
            </w:r>
            <w:r w:rsidRPr="002D62C7">
              <w:rPr>
                <w:rStyle w:val="RAN4proposalChar"/>
                <w:rFonts w:cs="Times New Roman"/>
                <w:szCs w:val="20"/>
              </w:rPr>
              <w:tab/>
              <w:t>RAN4 to consider the scenario for SSB adaptation command sent together with direct SCell activation command and investigate the impact to SCell addition requirements and align them to OD-SSB based direct SCell activation as much as possible.</w:t>
            </w:r>
          </w:p>
          <w:p w14:paraId="25282F38" w14:textId="77777777" w:rsidR="00E223D0" w:rsidRPr="002D62C7" w:rsidRDefault="00E223D0" w:rsidP="00E223D0">
            <w:pPr>
              <w:spacing w:line="257" w:lineRule="auto"/>
              <w:ind w:left="1134" w:hanging="1134"/>
              <w:rPr>
                <w:rFonts w:eastAsia="Times New Roman"/>
                <w:b/>
                <w:bCs/>
              </w:rPr>
            </w:pPr>
            <w:r w:rsidRPr="002D62C7">
              <w:rPr>
                <w:rFonts w:eastAsia="Times New Roman"/>
                <w:b/>
                <w:bCs/>
              </w:rPr>
              <w:t xml:space="preserve">Proposal </w:t>
            </w:r>
            <w:r w:rsidRPr="002D62C7">
              <w:rPr>
                <w:rFonts w:eastAsia="Times New Roman"/>
                <w:b/>
              </w:rPr>
              <w:t>5</w:t>
            </w:r>
            <w:r w:rsidRPr="002D62C7">
              <w:rPr>
                <w:rFonts w:eastAsia="Times New Roman"/>
                <w:b/>
                <w:bCs/>
              </w:rPr>
              <w:t xml:space="preserve">: </w:t>
            </w:r>
            <w:r w:rsidRPr="002D62C7">
              <w:rPr>
                <w:rFonts w:eastAsia="Times New Roman"/>
                <w:b/>
                <w:bCs/>
              </w:rPr>
              <w:tab/>
              <w:t xml:space="preserve">RAN4 to consider the impact from SSB periodicity adaptation to Layer 1 measurements such as CBD, L1-RSRP and L1-SINR for active SCells during transition periods only. </w:t>
            </w:r>
          </w:p>
          <w:p w14:paraId="11A8474C" w14:textId="77777777" w:rsidR="00E223D0" w:rsidRPr="002D62C7" w:rsidRDefault="00E223D0" w:rsidP="00E223D0">
            <w:pPr>
              <w:spacing w:line="257" w:lineRule="auto"/>
              <w:ind w:left="1134" w:hanging="1134"/>
              <w:rPr>
                <w:rFonts w:eastAsia="Times New Roman"/>
                <w:b/>
              </w:rPr>
            </w:pPr>
            <w:r w:rsidRPr="002D62C7">
              <w:rPr>
                <w:rFonts w:eastAsia="Times New Roman"/>
                <w:b/>
              </w:rPr>
              <w:lastRenderedPageBreak/>
              <w:t xml:space="preserve">Proposal 6: </w:t>
            </w:r>
            <w:r w:rsidRPr="002D62C7">
              <w:rPr>
                <w:rFonts w:eastAsia="Times New Roman"/>
                <w:b/>
              </w:rPr>
              <w:tab/>
            </w:r>
            <w:r w:rsidRPr="002D62C7">
              <w:rPr>
                <w:rFonts w:eastAsia="Times New Roman"/>
                <w:b/>
                <w:bCs/>
              </w:rPr>
              <w:t xml:space="preserve">RAN4 to agree the measurement period for CBD, L1-RSRP and L1-SINR prior to the SSB received at </w:t>
            </w:r>
            <w:proofErr w:type="spellStart"/>
            <w:r w:rsidRPr="002D62C7">
              <w:rPr>
                <w:rFonts w:eastAsia="Times New Roman"/>
                <w:b/>
              </w:rPr>
              <w:t>T</w:t>
            </w:r>
            <w:r w:rsidRPr="002D62C7">
              <w:rPr>
                <w:rFonts w:eastAsia="Times New Roman"/>
                <w:b/>
                <w:vertAlign w:val="subscript"/>
              </w:rPr>
              <w:t>first_SSB</w:t>
            </w:r>
            <w:proofErr w:type="spellEnd"/>
            <w:r w:rsidRPr="002D62C7">
              <w:rPr>
                <w:rFonts w:eastAsia="Times New Roman"/>
                <w:b/>
                <w:bCs/>
              </w:rPr>
              <w:t xml:space="preserve"> is based on the SSB periodicity before adaptation</w:t>
            </w:r>
            <w:r w:rsidRPr="002D62C7">
              <w:rPr>
                <w:rFonts w:eastAsia="Times New Roman"/>
                <w:b/>
              </w:rPr>
              <w:t>.</w:t>
            </w:r>
          </w:p>
          <w:p w14:paraId="7FC3DAD0" w14:textId="77777777" w:rsidR="00E223D0" w:rsidRPr="002D62C7" w:rsidRDefault="00E223D0" w:rsidP="00E223D0">
            <w:pPr>
              <w:spacing w:after="120"/>
              <w:ind w:left="1134" w:hanging="1134"/>
              <w:rPr>
                <w:rFonts w:eastAsia="Times New Roman"/>
                <w:b/>
                <w:bCs/>
              </w:rPr>
            </w:pPr>
            <w:r w:rsidRPr="002D62C7">
              <w:rPr>
                <w:rFonts w:eastAsia="Times New Roman"/>
                <w:b/>
                <w:bCs/>
              </w:rPr>
              <w:t xml:space="preserve">Proposal </w:t>
            </w:r>
            <w:r w:rsidRPr="002D62C7">
              <w:rPr>
                <w:rFonts w:eastAsia="Times New Roman"/>
                <w:b/>
              </w:rPr>
              <w:t>7</w:t>
            </w:r>
            <w:r w:rsidRPr="002D62C7">
              <w:rPr>
                <w:rFonts w:eastAsia="Times New Roman"/>
                <w:b/>
                <w:bCs/>
              </w:rPr>
              <w:t xml:space="preserve">: </w:t>
            </w:r>
            <w:r w:rsidRPr="002D62C7">
              <w:rPr>
                <w:rFonts w:eastAsia="Times New Roman"/>
                <w:b/>
                <w:bCs/>
              </w:rPr>
              <w:tab/>
              <w:t>RAN4 to agree following use case scenarios for specifying L1 transition requirements are distinguished:</w:t>
            </w:r>
          </w:p>
          <w:p w14:paraId="17AE6436" w14:textId="77777777" w:rsidR="00E223D0" w:rsidRPr="002D62C7" w:rsidRDefault="00E223D0" w:rsidP="00E223D0">
            <w:pPr>
              <w:spacing w:after="120"/>
              <w:ind w:left="1418" w:hanging="284"/>
              <w:rPr>
                <w:rFonts w:eastAsia="Times New Roman"/>
                <w:b/>
                <w:bCs/>
              </w:rPr>
            </w:pPr>
            <w:r w:rsidRPr="002D62C7">
              <w:rPr>
                <w:rFonts w:eastAsia="Times New Roman"/>
                <w:b/>
                <w:bCs/>
              </w:rPr>
              <w:t>-</w:t>
            </w:r>
            <w:r w:rsidRPr="002D62C7">
              <w:rPr>
                <w:rFonts w:eastAsia="Times New Roman"/>
                <w:b/>
                <w:bCs/>
              </w:rPr>
              <w:tab/>
              <w:t>Scenario 1: SSB adaptation to lower periodicity with early SSB adaptation command received after completed L1 measurement period.</w:t>
            </w:r>
          </w:p>
          <w:p w14:paraId="18472ED5" w14:textId="77777777" w:rsidR="00E223D0" w:rsidRPr="002D62C7" w:rsidRDefault="00E223D0" w:rsidP="00E223D0">
            <w:pPr>
              <w:spacing w:after="120"/>
              <w:ind w:left="1418" w:hanging="284"/>
              <w:rPr>
                <w:rFonts w:eastAsia="Times New Roman"/>
                <w:b/>
                <w:bCs/>
              </w:rPr>
            </w:pPr>
            <w:r w:rsidRPr="002D62C7">
              <w:rPr>
                <w:rFonts w:eastAsia="Times New Roman"/>
                <w:b/>
                <w:bCs/>
              </w:rPr>
              <w:t>-</w:t>
            </w:r>
            <w:r w:rsidRPr="002D62C7">
              <w:rPr>
                <w:rFonts w:eastAsia="Times New Roman"/>
                <w:b/>
                <w:bCs/>
              </w:rPr>
              <w:tab/>
              <w:t>Scenario 2: SSB adaptation to lower periodicity with late SSB adaptation command received after completed L1 measurement period.</w:t>
            </w:r>
          </w:p>
          <w:p w14:paraId="7DDC523B" w14:textId="77777777" w:rsidR="00E223D0" w:rsidRPr="002D62C7" w:rsidRDefault="00E223D0" w:rsidP="00E223D0">
            <w:pPr>
              <w:spacing w:after="120"/>
              <w:ind w:left="1418" w:hanging="284"/>
              <w:rPr>
                <w:rFonts w:eastAsia="Times New Roman"/>
                <w:b/>
                <w:bCs/>
              </w:rPr>
            </w:pPr>
            <w:r w:rsidRPr="002D62C7">
              <w:rPr>
                <w:rFonts w:eastAsia="Times New Roman"/>
                <w:b/>
                <w:bCs/>
              </w:rPr>
              <w:t>-</w:t>
            </w:r>
            <w:r w:rsidRPr="002D62C7">
              <w:rPr>
                <w:rFonts w:eastAsia="Times New Roman"/>
                <w:b/>
                <w:bCs/>
              </w:rPr>
              <w:tab/>
              <w:t>Scenario 3: SSB adaptation to higher periodicity with early SSB adaptation command received after completed L1 measurement period.</w:t>
            </w:r>
          </w:p>
          <w:p w14:paraId="084B8BC3" w14:textId="77777777" w:rsidR="00E223D0" w:rsidRPr="002D62C7" w:rsidRDefault="00E223D0" w:rsidP="00E223D0">
            <w:pPr>
              <w:spacing w:after="120"/>
              <w:ind w:left="1418" w:hanging="284"/>
              <w:rPr>
                <w:rFonts w:eastAsia="Times New Roman"/>
                <w:b/>
                <w:bCs/>
              </w:rPr>
            </w:pPr>
            <w:r w:rsidRPr="002D62C7">
              <w:rPr>
                <w:rFonts w:eastAsia="Times New Roman"/>
                <w:b/>
                <w:bCs/>
              </w:rPr>
              <w:t>-</w:t>
            </w:r>
            <w:r w:rsidRPr="002D62C7">
              <w:rPr>
                <w:rFonts w:eastAsia="Times New Roman"/>
                <w:b/>
                <w:bCs/>
              </w:rPr>
              <w:tab/>
              <w:t>Scenario 4: SSB adaptation to higher periodicity with late SSB adaptation command received after completed L1 measurement period.</w:t>
            </w:r>
          </w:p>
          <w:p w14:paraId="553D61B9" w14:textId="77777777" w:rsidR="00E223D0" w:rsidRPr="002D62C7" w:rsidRDefault="00E223D0" w:rsidP="00A91C77">
            <w:pPr>
              <w:pStyle w:val="RAN4proposal"/>
              <w:numPr>
                <w:ilvl w:val="0"/>
                <w:numId w:val="0"/>
              </w:numPr>
              <w:ind w:left="1131" w:hanging="1148"/>
              <w:rPr>
                <w:rFonts w:cs="Times New Roman"/>
                <w:szCs w:val="20"/>
              </w:rPr>
            </w:pPr>
            <w:r w:rsidRPr="002D62C7">
              <w:rPr>
                <w:rFonts w:cs="Times New Roman"/>
                <w:szCs w:val="20"/>
              </w:rPr>
              <w:t xml:space="preserve">Proposal 8: </w:t>
            </w:r>
            <w:r w:rsidRPr="002D62C7">
              <w:rPr>
                <w:rFonts w:cs="Times New Roman"/>
                <w:szCs w:val="20"/>
              </w:rPr>
              <w:tab/>
              <w:t xml:space="preserve">RAN4 not to consider any impact to measurement requirements from L1 reporting for SSB adaptation, until further notice from RAN1. </w:t>
            </w:r>
          </w:p>
          <w:p w14:paraId="2EDAE4A7" w14:textId="77777777" w:rsidR="00E223D0" w:rsidRPr="002D62C7" w:rsidRDefault="00E223D0" w:rsidP="00E223D0">
            <w:pPr>
              <w:ind w:left="1134" w:hanging="1134"/>
              <w:rPr>
                <w:rFonts w:eastAsia="Times New Roman"/>
                <w:b/>
                <w:bCs/>
              </w:rPr>
            </w:pPr>
            <w:r w:rsidRPr="002D62C7">
              <w:rPr>
                <w:rFonts w:eastAsia="Times New Roman"/>
                <w:b/>
              </w:rPr>
              <w:t xml:space="preserve">Proposal 9: </w:t>
            </w:r>
            <w:r w:rsidRPr="002D62C7">
              <w:rPr>
                <w:rFonts w:eastAsia="Times New Roman"/>
                <w:b/>
              </w:rPr>
              <w:tab/>
            </w:r>
            <w:r w:rsidRPr="002D62C7">
              <w:rPr>
                <w:rFonts w:eastAsia="Times New Roman"/>
                <w:b/>
                <w:bCs/>
              </w:rPr>
              <w:t>RAN4 to proceed with the assumption that the additional SMTC configuration carries a set of SSB periodicities, from which one will be activated in the SSB adaptation command and only one active at any time in the SCell.</w:t>
            </w:r>
          </w:p>
          <w:p w14:paraId="1E82AA78" w14:textId="77777777" w:rsidR="00E223D0" w:rsidRPr="002D62C7" w:rsidRDefault="00E223D0" w:rsidP="00E223D0">
            <w:pPr>
              <w:ind w:left="1134" w:hanging="1134"/>
              <w:rPr>
                <w:rFonts w:eastAsia="Times New Roman"/>
                <w:b/>
                <w:bCs/>
              </w:rPr>
            </w:pPr>
            <w:r w:rsidRPr="002D62C7">
              <w:rPr>
                <w:rFonts w:eastAsia="Times New Roman"/>
                <w:b/>
                <w:bCs/>
              </w:rPr>
              <w:t>Proposal 10:</w:t>
            </w:r>
            <w:r w:rsidRPr="002D62C7">
              <w:rPr>
                <w:rFonts w:eastAsia="Times New Roman"/>
                <w:b/>
                <w:bCs/>
              </w:rPr>
              <w:tab/>
              <w:t>RAN4 to define measurement requirements for deactivated SCell in case of SSB adaptation reusing the legacy requirements for measurements without gaps or with NCSG.</w:t>
            </w:r>
          </w:p>
          <w:p w14:paraId="15D2823B" w14:textId="77777777" w:rsidR="00E223D0" w:rsidRPr="002D62C7" w:rsidRDefault="00E223D0" w:rsidP="00E223D0">
            <w:pPr>
              <w:ind w:left="1134" w:hanging="1134"/>
              <w:rPr>
                <w:rFonts w:eastAsia="Times New Roman"/>
                <w:b/>
                <w:color w:val="000000" w:themeColor="text1"/>
              </w:rPr>
            </w:pPr>
            <w:r w:rsidRPr="002D62C7">
              <w:rPr>
                <w:rFonts w:eastAsia="Times New Roman"/>
                <w:b/>
                <w:bCs/>
              </w:rPr>
              <w:t xml:space="preserve">Proposal </w:t>
            </w:r>
            <w:r w:rsidRPr="002D62C7">
              <w:rPr>
                <w:rFonts w:eastAsia="Times New Roman"/>
                <w:b/>
                <w:bCs/>
                <w:color w:val="000000" w:themeColor="text1"/>
              </w:rPr>
              <w:t>11: RAN4 to agree measurement period requirements only apply from the first SMTC occasion after reception of the SSB adaptation command, no matter whether the periodicity gets higher or lower.</w:t>
            </w:r>
          </w:p>
          <w:p w14:paraId="30F456F8" w14:textId="77777777" w:rsidR="00E223D0" w:rsidRPr="002D62C7" w:rsidRDefault="00E223D0" w:rsidP="00A91C77">
            <w:pPr>
              <w:pStyle w:val="RAN4proposal"/>
              <w:numPr>
                <w:ilvl w:val="0"/>
                <w:numId w:val="0"/>
              </w:numPr>
              <w:spacing w:after="0"/>
              <w:ind w:left="1187" w:hanging="1187"/>
              <w:rPr>
                <w:rFonts w:cs="Times New Roman"/>
                <w:szCs w:val="20"/>
                <w:lang w:eastAsia="zh-CN"/>
              </w:rPr>
            </w:pPr>
            <w:r w:rsidRPr="002D62C7">
              <w:rPr>
                <w:rFonts w:eastAsia="Times New Roman" w:cs="Times New Roman"/>
                <w:bCs/>
                <w:szCs w:val="20"/>
              </w:rPr>
              <w:t xml:space="preserve">Proposal </w:t>
            </w:r>
            <w:r w:rsidRPr="002D62C7">
              <w:rPr>
                <w:rFonts w:eastAsia="Times New Roman" w:cs="Times New Roman"/>
                <w:szCs w:val="20"/>
              </w:rPr>
              <w:t>12</w:t>
            </w:r>
            <w:r w:rsidRPr="002D62C7">
              <w:rPr>
                <w:rFonts w:eastAsia="Times New Roman" w:cs="Times New Roman"/>
                <w:bCs/>
                <w:szCs w:val="20"/>
              </w:rPr>
              <w:t xml:space="preserve">: </w:t>
            </w:r>
            <w:r w:rsidRPr="002D62C7">
              <w:rPr>
                <w:rFonts w:eastAsia="Times New Roman" w:cs="Times New Roman"/>
                <w:bCs/>
                <w:szCs w:val="20"/>
              </w:rPr>
              <w:tab/>
              <w:t>RAN4 to define measurement requirements for SCell activation in case of concurrent SCell activation and SSB adaptation command in same RRC message</w:t>
            </w:r>
            <w:r w:rsidRPr="002D62C7">
              <w:rPr>
                <w:rFonts w:cs="Times New Roman"/>
                <w:szCs w:val="20"/>
                <w:lang w:eastAsia="zh-CN"/>
              </w:rPr>
              <w:t xml:space="preserve">, i.e. based on </w:t>
            </w:r>
          </w:p>
          <w:p w14:paraId="28B93F63" w14:textId="77777777" w:rsidR="00E223D0" w:rsidRPr="002D62C7" w:rsidRDefault="00E223D0" w:rsidP="00E223D0">
            <w:pPr>
              <w:spacing w:line="257" w:lineRule="auto"/>
              <w:ind w:left="1134" w:hanging="1134"/>
              <w:rPr>
                <w:rFonts w:eastAsia="Times New Roman"/>
                <w:b/>
                <w:bCs/>
              </w:rPr>
            </w:pPr>
            <w:r w:rsidRPr="002D62C7">
              <w:rPr>
                <w:rFonts w:eastAsia="Times New Roman"/>
                <w:b/>
                <w:bCs/>
                <w:lang w:eastAsia="en-GB"/>
              </w:rPr>
              <w:tab/>
            </w:r>
            <w:proofErr w:type="spellStart"/>
            <w:r w:rsidRPr="002D62C7">
              <w:rPr>
                <w:rFonts w:eastAsia="Times New Roman"/>
                <w:b/>
                <w:bCs/>
                <w:lang w:eastAsia="en-GB"/>
              </w:rPr>
              <w:t>T</w:t>
            </w:r>
            <w:r w:rsidRPr="002D62C7">
              <w:rPr>
                <w:rFonts w:eastAsia="Times New Roman"/>
                <w:b/>
                <w:bCs/>
                <w:vertAlign w:val="subscript"/>
                <w:lang w:eastAsia="en-GB"/>
              </w:rPr>
              <w:t>activation_time</w:t>
            </w:r>
            <w:proofErr w:type="spellEnd"/>
            <w:r w:rsidRPr="002D62C7">
              <w:rPr>
                <w:b/>
                <w:bCs/>
              </w:rPr>
              <w:t xml:space="preserve"> = </w:t>
            </w:r>
            <w:proofErr w:type="spellStart"/>
            <w:r w:rsidRPr="002D62C7">
              <w:rPr>
                <w:rFonts w:eastAsia="Times New Roman"/>
                <w:b/>
                <w:bCs/>
              </w:rPr>
              <w:t>T</w:t>
            </w:r>
            <w:r w:rsidRPr="002D62C7">
              <w:rPr>
                <w:rFonts w:eastAsia="Times New Roman"/>
                <w:b/>
                <w:bCs/>
                <w:vertAlign w:val="subscript"/>
              </w:rPr>
              <w:t>FirstSSB</w:t>
            </w:r>
            <w:proofErr w:type="spellEnd"/>
            <w:r w:rsidRPr="002D62C7">
              <w:rPr>
                <w:rFonts w:eastAsia="Times New Roman"/>
                <w:b/>
                <w:bCs/>
                <w:vertAlign w:val="subscript"/>
              </w:rPr>
              <w:t xml:space="preserve"> </w:t>
            </w:r>
            <w:r w:rsidRPr="002D62C7">
              <w:rPr>
                <w:rFonts w:eastAsia="Times New Roman"/>
                <w:b/>
                <w:bCs/>
              </w:rPr>
              <w:t>+ X, with X&gt;5ms for measurement period lower or equal to 2400ms and known SCell in FR1.</w:t>
            </w:r>
          </w:p>
          <w:p w14:paraId="65C183E4" w14:textId="77777777" w:rsidR="00E223D0" w:rsidRPr="002D62C7" w:rsidRDefault="00E223D0" w:rsidP="00E223D0">
            <w:pPr>
              <w:spacing w:line="257" w:lineRule="auto"/>
              <w:ind w:left="1134" w:hanging="1134"/>
              <w:rPr>
                <w:rFonts w:eastAsia="Times New Roman"/>
                <w:b/>
                <w:bCs/>
              </w:rPr>
            </w:pPr>
            <w:r w:rsidRPr="002D62C7">
              <w:rPr>
                <w:rFonts w:eastAsia="Times New Roman"/>
                <w:b/>
              </w:rPr>
              <w:t xml:space="preserve">Proposal 13: </w:t>
            </w:r>
            <w:r w:rsidRPr="002D62C7">
              <w:rPr>
                <w:rFonts w:eastAsia="Times New Roman"/>
                <w:b/>
              </w:rPr>
              <w:tab/>
            </w:r>
            <w:r w:rsidRPr="002D62C7">
              <w:rPr>
                <w:rFonts w:eastAsia="Times New Roman"/>
                <w:b/>
                <w:bCs/>
              </w:rPr>
              <w:t xml:space="preserve">RAN4 to consider the impact of processing time for decoding the updated SSB burst periodicity, depending on the </w:t>
            </w:r>
            <w:proofErr w:type="spellStart"/>
            <w:r w:rsidRPr="002D62C7">
              <w:rPr>
                <w:rFonts w:eastAsia="Times New Roman"/>
                <w:b/>
                <w:bCs/>
              </w:rPr>
              <w:t>signaling</w:t>
            </w:r>
            <w:proofErr w:type="spellEnd"/>
            <w:r w:rsidRPr="002D62C7">
              <w:rPr>
                <w:rFonts w:eastAsia="Times New Roman"/>
                <w:b/>
                <w:bCs/>
              </w:rPr>
              <w:t xml:space="preserve"> method specified in RAN1 (DCI), RAN2 (MAC-CE) and RAN4 (RRC), in order to be ready to receive the SSBs with the adjusted SSB burst periodicity, identified as the SSB adaptation delay.</w:t>
            </w:r>
          </w:p>
          <w:p w14:paraId="4BEDB43E" w14:textId="77777777" w:rsidR="00E223D0" w:rsidRPr="002D62C7" w:rsidRDefault="00E223D0" w:rsidP="00E223D0">
            <w:pPr>
              <w:ind w:left="1134" w:hanging="1134"/>
              <w:rPr>
                <w:b/>
              </w:rPr>
            </w:pPr>
            <w:r w:rsidRPr="002D62C7">
              <w:rPr>
                <w:rFonts w:eastAsia="Times New Roman"/>
                <w:b/>
                <w:bCs/>
              </w:rPr>
              <w:t xml:space="preserve">Proposal </w:t>
            </w:r>
            <w:r w:rsidRPr="002D62C7">
              <w:rPr>
                <w:rFonts w:eastAsia="Times New Roman"/>
                <w:b/>
              </w:rPr>
              <w:t>14</w:t>
            </w:r>
            <w:r w:rsidRPr="002D62C7">
              <w:rPr>
                <w:rFonts w:eastAsia="Times New Roman"/>
                <w:b/>
                <w:bCs/>
              </w:rPr>
              <w:t xml:space="preserve">: </w:t>
            </w:r>
            <w:r w:rsidRPr="002D62C7">
              <w:rPr>
                <w:rFonts w:eastAsia="Times New Roman"/>
                <w:b/>
                <w:bCs/>
              </w:rPr>
              <w:tab/>
              <w:t>RAN4 to define the MAC-CE based processing delay for SSB adaptation same as for OD-SSB.</w:t>
            </w:r>
          </w:p>
          <w:p w14:paraId="744E4532" w14:textId="37A2746F" w:rsidR="002F0276" w:rsidRPr="002D62C7" w:rsidRDefault="002F0276" w:rsidP="002F0276">
            <w:pPr>
              <w:tabs>
                <w:tab w:val="left" w:pos="558"/>
              </w:tabs>
              <w:spacing w:before="120" w:after="120"/>
              <w:rPr>
                <w:b/>
                <w:bCs/>
              </w:rPr>
            </w:pPr>
          </w:p>
        </w:tc>
      </w:tr>
    </w:tbl>
    <w:p w14:paraId="1E8BCAB9" w14:textId="77777777" w:rsidR="0097167C" w:rsidRDefault="0097167C"/>
    <w:p w14:paraId="73ECDDF7" w14:textId="77777777" w:rsidR="0097167C" w:rsidRDefault="003E6E15">
      <w:pPr>
        <w:pStyle w:val="2"/>
      </w:pPr>
      <w:r>
        <w:rPr>
          <w:rFonts w:hint="eastAsia"/>
        </w:rPr>
        <w:t>Open issues</w:t>
      </w:r>
      <w:r>
        <w:t xml:space="preserve"> summary</w:t>
      </w:r>
    </w:p>
    <w:p w14:paraId="2F07691F" w14:textId="5BE3DC79"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58A620" w14:textId="4E49D797" w:rsidR="0097167C" w:rsidRDefault="003E6E15" w:rsidP="00D73626">
      <w:pPr>
        <w:pStyle w:val="3"/>
        <w:rPr>
          <w:sz w:val="24"/>
          <w:szCs w:val="16"/>
        </w:rPr>
      </w:pPr>
      <w:r>
        <w:rPr>
          <w:sz w:val="24"/>
          <w:szCs w:val="16"/>
        </w:rPr>
        <w:lastRenderedPageBreak/>
        <w:t>Sub-topic 1-</w:t>
      </w:r>
      <w:r w:rsidR="00603F43">
        <w:rPr>
          <w:sz w:val="24"/>
          <w:szCs w:val="16"/>
        </w:rPr>
        <w:t>1</w:t>
      </w:r>
      <w:r>
        <w:rPr>
          <w:sz w:val="24"/>
          <w:szCs w:val="16"/>
        </w:rPr>
        <w:t xml:space="preserve"> </w:t>
      </w:r>
      <w:r w:rsidR="00D73626">
        <w:rPr>
          <w:sz w:val="24"/>
          <w:szCs w:val="16"/>
        </w:rPr>
        <w:t xml:space="preserve">SSB </w:t>
      </w:r>
      <w:r w:rsidR="00CF171E" w:rsidRPr="00CF171E">
        <w:rPr>
          <w:sz w:val="24"/>
          <w:szCs w:val="16"/>
        </w:rPr>
        <w:t xml:space="preserve">adaptation </w:t>
      </w:r>
      <w:r w:rsidR="00D73626">
        <w:rPr>
          <w:sz w:val="24"/>
          <w:szCs w:val="16"/>
        </w:rPr>
        <w:t xml:space="preserve">– Scenario </w:t>
      </w:r>
    </w:p>
    <w:p w14:paraId="284C37F3" w14:textId="29D16543" w:rsidR="004B11CD" w:rsidRPr="004B11CD" w:rsidRDefault="004B11CD" w:rsidP="007B6C8C">
      <w:pPr>
        <w:rPr>
          <w:b/>
          <w:color w:val="0070C0"/>
          <w:u w:val="single"/>
          <w:lang w:eastAsia="ko-KR"/>
        </w:rPr>
      </w:pPr>
      <w:bookmarkStart w:id="2" w:name="OLE_LINK16"/>
      <w:r>
        <w:rPr>
          <w:b/>
          <w:color w:val="0070C0"/>
          <w:u w:val="single"/>
          <w:lang w:eastAsia="ko-KR"/>
        </w:rPr>
        <w:t xml:space="preserve">Issue 1-1-1: </w:t>
      </w:r>
      <w:r w:rsidR="00D73626" w:rsidRPr="00D73626">
        <w:rPr>
          <w:b/>
          <w:color w:val="0070C0"/>
          <w:u w:val="single"/>
          <w:lang w:eastAsia="ko-KR"/>
        </w:rPr>
        <w:t>Scenario clarification based on RAN1 progress</w:t>
      </w:r>
    </w:p>
    <w:bookmarkEnd w:id="2"/>
    <w:p w14:paraId="562C0453" w14:textId="08594589" w:rsidR="007B6C8C" w:rsidRPr="007B6C8C" w:rsidRDefault="007B6C8C" w:rsidP="007B6C8C">
      <w:pPr>
        <w:rPr>
          <w:i/>
          <w:color w:val="0070C0"/>
        </w:rPr>
      </w:pPr>
      <w:r w:rsidRPr="007B6C8C">
        <w:rPr>
          <w:i/>
          <w:color w:val="0070C0"/>
        </w:rPr>
        <w:t>Background</w:t>
      </w:r>
      <w:r w:rsidR="00D73626">
        <w:rPr>
          <w:i/>
          <w:color w:val="0070C0"/>
        </w:rPr>
        <w:t xml:space="preserve">: </w:t>
      </w:r>
    </w:p>
    <w:tbl>
      <w:tblPr>
        <w:tblStyle w:val="afd"/>
        <w:tblW w:w="0" w:type="auto"/>
        <w:tblLook w:val="04A0" w:firstRow="1" w:lastRow="0" w:firstColumn="1" w:lastColumn="0" w:noHBand="0" w:noVBand="1"/>
      </w:tblPr>
      <w:tblGrid>
        <w:gridCol w:w="9631"/>
      </w:tblGrid>
      <w:tr w:rsidR="007B6C8C" w14:paraId="795E9A7E" w14:textId="77777777" w:rsidTr="007B6C8C">
        <w:tc>
          <w:tcPr>
            <w:tcW w:w="9631" w:type="dxa"/>
          </w:tcPr>
          <w:p w14:paraId="57DE6871" w14:textId="5A0F37F1" w:rsidR="0028046D" w:rsidRDefault="0028046D" w:rsidP="0028046D">
            <w:pPr>
              <w:snapToGrid w:val="0"/>
              <w:spacing w:after="120"/>
              <w:rPr>
                <w:b/>
                <w:sz w:val="21"/>
                <w:szCs w:val="21"/>
                <w:u w:val="single"/>
                <w:lang w:eastAsia="ko-KR"/>
              </w:rPr>
            </w:pPr>
            <w:r w:rsidRPr="006F28ED">
              <w:rPr>
                <w:i/>
                <w:color w:val="0070C0"/>
                <w:highlight w:val="cyan"/>
              </w:rPr>
              <w:t xml:space="preserve">RAN4 agreements in </w:t>
            </w:r>
            <w:r w:rsidR="006F28ED">
              <w:rPr>
                <w:i/>
                <w:color w:val="0070C0"/>
                <w:highlight w:val="cyan"/>
              </w:rPr>
              <w:t>RAN4#112bis</w:t>
            </w:r>
            <w:r w:rsidRPr="006F28ED">
              <w:rPr>
                <w:i/>
                <w:color w:val="0070C0"/>
                <w:highlight w:val="cyan"/>
              </w:rPr>
              <w:t xml:space="preserve"> R4-2416860</w:t>
            </w:r>
          </w:p>
          <w:p w14:paraId="6166C5FB" w14:textId="63CD590E" w:rsidR="0028046D" w:rsidRPr="00BF5A6B" w:rsidRDefault="0028046D" w:rsidP="0028046D">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3EC62AA4" w14:textId="77777777" w:rsidR="0028046D" w:rsidRPr="0090100A" w:rsidRDefault="0028046D" w:rsidP="0028046D">
            <w:pPr>
              <w:snapToGrid w:val="0"/>
              <w:spacing w:after="120"/>
              <w:rPr>
                <w:rFonts w:eastAsia="等线"/>
                <w:sz w:val="21"/>
                <w:szCs w:val="21"/>
                <w:highlight w:val="green"/>
                <w:lang w:eastAsia="zh-CN"/>
              </w:rPr>
            </w:pPr>
            <w:r w:rsidRPr="0090100A">
              <w:rPr>
                <w:rFonts w:eastAsia="等线"/>
                <w:sz w:val="21"/>
                <w:szCs w:val="21"/>
                <w:highlight w:val="green"/>
                <w:lang w:eastAsia="zh-CN"/>
              </w:rPr>
              <w:t>Agreement:</w:t>
            </w:r>
          </w:p>
          <w:p w14:paraId="535EA41A" w14:textId="77777777" w:rsidR="0028046D" w:rsidRPr="0090100A" w:rsidRDefault="0028046D" w:rsidP="0028046D">
            <w:pPr>
              <w:pStyle w:val="aff6"/>
              <w:numPr>
                <w:ilvl w:val="1"/>
                <w:numId w:val="3"/>
              </w:numPr>
              <w:overflowPunct/>
              <w:autoSpaceDE/>
              <w:autoSpaceDN/>
              <w:adjustRightInd/>
              <w:snapToGrid w:val="0"/>
              <w:spacing w:after="120"/>
              <w:ind w:firstLineChars="0"/>
              <w:textAlignment w:val="auto"/>
              <w:rPr>
                <w:szCs w:val="21"/>
                <w:highlight w:val="green"/>
              </w:rPr>
            </w:pPr>
            <w:r w:rsidRPr="0090100A">
              <w:rPr>
                <w:szCs w:val="21"/>
                <w:highlight w:val="green"/>
              </w:rPr>
              <w:t>Per RAN1 agreements, RAN4 to take following as starting point for SSB adaption discussion:</w:t>
            </w:r>
          </w:p>
          <w:p w14:paraId="70CA6112" w14:textId="77777777" w:rsidR="0028046D" w:rsidRPr="0090100A" w:rsidRDefault="0028046D" w:rsidP="0028046D">
            <w:pPr>
              <w:pStyle w:val="aff6"/>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CONNECTED mode</w:t>
            </w:r>
            <w:r w:rsidRPr="0090100A">
              <w:rPr>
                <w:szCs w:val="21"/>
                <w:highlight w:val="green"/>
                <w:u w:val="single"/>
              </w:rPr>
              <w:t xml:space="preserve">, and </w:t>
            </w:r>
          </w:p>
          <w:p w14:paraId="1EFAD166" w14:textId="77777777" w:rsidR="0028046D" w:rsidRPr="0090100A" w:rsidRDefault="0028046D" w:rsidP="0028046D">
            <w:pPr>
              <w:pStyle w:val="aff6"/>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adaptation for SCell</w:t>
            </w:r>
            <w:r w:rsidRPr="0090100A">
              <w:rPr>
                <w:szCs w:val="21"/>
                <w:highlight w:val="green"/>
                <w:u w:val="single"/>
              </w:rPr>
              <w:t>, and</w:t>
            </w:r>
          </w:p>
          <w:p w14:paraId="173FF23A" w14:textId="77777777" w:rsidR="0028046D" w:rsidRPr="0090100A" w:rsidRDefault="0028046D" w:rsidP="0028046D">
            <w:pPr>
              <w:pStyle w:val="aff6"/>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adaptation for NCD-SSB</w:t>
            </w:r>
            <w:r w:rsidRPr="0090100A">
              <w:rPr>
                <w:szCs w:val="21"/>
                <w:highlight w:val="green"/>
                <w:u w:val="single"/>
              </w:rPr>
              <w:t>, and</w:t>
            </w:r>
          </w:p>
          <w:p w14:paraId="0B3C4914" w14:textId="77777777" w:rsidR="0028046D" w:rsidRPr="0090100A" w:rsidRDefault="0028046D" w:rsidP="0028046D">
            <w:pPr>
              <w:pStyle w:val="aff6"/>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periodicity adaptation in time-domain</w:t>
            </w:r>
          </w:p>
          <w:p w14:paraId="22CC4BF9" w14:textId="77777777" w:rsidR="0028046D" w:rsidRPr="0090100A" w:rsidRDefault="0028046D" w:rsidP="0028046D">
            <w:pPr>
              <w:snapToGrid w:val="0"/>
              <w:spacing w:after="120"/>
              <w:ind w:left="1420"/>
              <w:rPr>
                <w:sz w:val="21"/>
                <w:szCs w:val="21"/>
                <w:lang w:eastAsia="zh-CN"/>
              </w:rPr>
            </w:pPr>
            <w:r w:rsidRPr="0090100A">
              <w:rPr>
                <w:sz w:val="21"/>
                <w:szCs w:val="21"/>
                <w:highlight w:val="green"/>
                <w:lang w:eastAsia="zh-CN"/>
              </w:rPr>
              <w:t xml:space="preserve">Note: Above could be further updated based on further RAN1 progress (e.g. </w:t>
            </w:r>
            <w:proofErr w:type="spellStart"/>
            <w:r w:rsidRPr="0090100A">
              <w:rPr>
                <w:sz w:val="21"/>
                <w:szCs w:val="21"/>
                <w:highlight w:val="green"/>
                <w:lang w:eastAsia="zh-CN"/>
              </w:rPr>
              <w:t>PCell</w:t>
            </w:r>
            <w:proofErr w:type="spellEnd"/>
            <w:r w:rsidRPr="0090100A">
              <w:rPr>
                <w:sz w:val="21"/>
                <w:szCs w:val="21"/>
                <w:highlight w:val="green"/>
                <w:lang w:eastAsia="zh-CN"/>
              </w:rPr>
              <w:t>, other adaptation mechanism)</w:t>
            </w:r>
          </w:p>
          <w:p w14:paraId="0099C14E" w14:textId="64039D14" w:rsidR="007B6C8C" w:rsidRPr="0028046D" w:rsidRDefault="0028046D" w:rsidP="0028046D">
            <w:pPr>
              <w:snapToGrid w:val="0"/>
              <w:spacing w:after="120"/>
              <w:rPr>
                <w:i/>
                <w:color w:val="0070C0"/>
              </w:rPr>
            </w:pPr>
            <w:r w:rsidRPr="006F28ED">
              <w:rPr>
                <w:i/>
                <w:color w:val="0070C0"/>
                <w:highlight w:val="cyan"/>
              </w:rPr>
              <w:t>RAN1#118 bis</w:t>
            </w:r>
          </w:p>
          <w:p w14:paraId="4EDA476A" w14:textId="77777777" w:rsidR="0028046D" w:rsidRPr="00012CCA" w:rsidRDefault="0028046D" w:rsidP="0028046D">
            <w:pPr>
              <w:spacing w:after="120"/>
              <w:contextualSpacing/>
              <w:jc w:val="both"/>
              <w:rPr>
                <w:b/>
                <w:bCs/>
              </w:rPr>
            </w:pPr>
            <w:r w:rsidRPr="00012CCA">
              <w:rPr>
                <w:b/>
                <w:bCs/>
              </w:rPr>
              <w:t>Conclusion</w:t>
            </w:r>
          </w:p>
          <w:p w14:paraId="26F2956F" w14:textId="77777777" w:rsidR="0028046D" w:rsidRPr="00A22591" w:rsidRDefault="0028046D" w:rsidP="0028046D">
            <w:pPr>
              <w:spacing w:after="120"/>
              <w:contextualSpacing/>
              <w:jc w:val="both"/>
            </w:pPr>
            <w:r w:rsidRPr="00012CCA">
              <w:t>There is no consensus on the support of adaptation of SSB for idle mode UEs in Rel-19</w:t>
            </w:r>
          </w:p>
          <w:p w14:paraId="435B9AB1" w14:textId="77777777" w:rsidR="0028046D" w:rsidRDefault="0028046D" w:rsidP="0028046D">
            <w:pPr>
              <w:rPr>
                <w:lang w:eastAsia="x-none"/>
              </w:rPr>
            </w:pPr>
          </w:p>
          <w:p w14:paraId="2C4A4A33" w14:textId="77777777" w:rsidR="0028046D" w:rsidRPr="003F4ABE" w:rsidRDefault="0028046D" w:rsidP="0028046D">
            <w:pPr>
              <w:spacing w:line="259" w:lineRule="auto"/>
              <w:contextualSpacing/>
              <w:rPr>
                <w:b/>
                <w:bCs/>
              </w:rPr>
            </w:pPr>
            <w:r w:rsidRPr="003F4ABE">
              <w:rPr>
                <w:b/>
                <w:bCs/>
                <w:highlight w:val="green"/>
              </w:rPr>
              <w:t>Agreement</w:t>
            </w:r>
          </w:p>
          <w:p w14:paraId="390D4E76" w14:textId="77777777" w:rsidR="0028046D" w:rsidRPr="00E152DE" w:rsidRDefault="0028046D" w:rsidP="0028046D">
            <w:pPr>
              <w:spacing w:line="259" w:lineRule="auto"/>
              <w:rPr>
                <w:rFonts w:cs="Times"/>
              </w:rPr>
            </w:pPr>
            <w:r w:rsidRPr="00E152DE">
              <w:rPr>
                <w:rFonts w:cs="Times"/>
              </w:rPr>
              <w:t xml:space="preserve">For Cell DTX extension to SSBs not on sync-raster for connected mode UEs, select Option 3, i.e. </w:t>
            </w:r>
            <w:r w:rsidRPr="00E152DE">
              <w:t xml:space="preserve">Cell DTX does not impact UE assumption on SSB transmissions (i.e. legacy </w:t>
            </w:r>
            <w:proofErr w:type="spellStart"/>
            <w:r w:rsidRPr="00E152DE">
              <w:t>behavior</w:t>
            </w:r>
            <w:proofErr w:type="spellEnd"/>
            <w:r w:rsidRPr="00E152DE">
              <w:t>).</w:t>
            </w:r>
          </w:p>
          <w:p w14:paraId="79AE077E" w14:textId="5226865D" w:rsidR="0028046D" w:rsidRPr="0028046D" w:rsidRDefault="0028046D" w:rsidP="00604B54">
            <w:pPr>
              <w:pStyle w:val="aff6"/>
              <w:numPr>
                <w:ilvl w:val="0"/>
                <w:numId w:val="7"/>
              </w:numPr>
              <w:overflowPunct/>
              <w:autoSpaceDE/>
              <w:autoSpaceDN/>
              <w:adjustRightInd/>
              <w:spacing w:after="0" w:line="259" w:lineRule="auto"/>
              <w:ind w:firstLineChars="0"/>
              <w:contextualSpacing/>
              <w:textAlignment w:val="auto"/>
            </w:pPr>
            <w:r w:rsidRPr="00E152DE">
              <w:t>No spec impact</w:t>
            </w:r>
          </w:p>
          <w:p w14:paraId="6BAE6A96" w14:textId="4B03ECEB" w:rsidR="0028046D" w:rsidRDefault="0028046D" w:rsidP="00AD27FD">
            <w:pPr>
              <w:spacing w:after="0" w:line="259" w:lineRule="auto"/>
              <w:rPr>
                <w:lang w:eastAsia="ko-KR"/>
              </w:rPr>
            </w:pPr>
          </w:p>
          <w:p w14:paraId="3E6F91B8" w14:textId="20259BA6" w:rsidR="006F28ED" w:rsidRDefault="006F28ED" w:rsidP="006F28ED">
            <w:pPr>
              <w:snapToGrid w:val="0"/>
              <w:spacing w:after="120"/>
              <w:rPr>
                <w:b/>
                <w:sz w:val="21"/>
                <w:szCs w:val="21"/>
                <w:u w:val="single"/>
                <w:lang w:eastAsia="ko-KR"/>
              </w:rPr>
            </w:pPr>
            <w:r w:rsidRPr="006F28ED">
              <w:rPr>
                <w:i/>
                <w:color w:val="0070C0"/>
                <w:highlight w:val="cyan"/>
              </w:rPr>
              <w:t>RAN4 agreements in RAN4#113 R4-2420242</w:t>
            </w:r>
          </w:p>
          <w:p w14:paraId="70A4C710" w14:textId="173E9DE9" w:rsidR="006F28ED" w:rsidRDefault="006F28ED" w:rsidP="00AD27FD">
            <w:pPr>
              <w:spacing w:after="0" w:line="259" w:lineRule="auto"/>
              <w:rPr>
                <w:lang w:eastAsia="ko-KR"/>
              </w:rPr>
            </w:pPr>
          </w:p>
          <w:p w14:paraId="26859798" w14:textId="77777777" w:rsidR="006F28ED" w:rsidRDefault="006F28ED" w:rsidP="006F28ED">
            <w:pPr>
              <w:snapToGrid w:val="0"/>
              <w:spacing w:after="120"/>
              <w:rPr>
                <w:b/>
                <w:color w:val="000000" w:themeColor="text1"/>
                <w:sz w:val="21"/>
                <w:szCs w:val="21"/>
                <w:u w:val="single"/>
                <w:lang w:eastAsia="ko-KR"/>
              </w:rPr>
            </w:pPr>
            <w:r w:rsidRPr="00A82EBD">
              <w:rPr>
                <w:b/>
                <w:color w:val="000000" w:themeColor="text1"/>
                <w:sz w:val="21"/>
                <w:szCs w:val="21"/>
                <w:u w:val="single"/>
                <w:lang w:eastAsia="ko-KR"/>
              </w:rPr>
              <w:t>Issue 1-1-1: Scenario clarification based on RAN1 progress</w:t>
            </w:r>
          </w:p>
          <w:p w14:paraId="6E157097" w14:textId="77777777" w:rsidR="006F28ED" w:rsidRPr="00B77404" w:rsidRDefault="006F28ED" w:rsidP="006F28ED">
            <w:pPr>
              <w:snapToGrid w:val="0"/>
              <w:spacing w:after="120"/>
              <w:rPr>
                <w:color w:val="000000" w:themeColor="text1"/>
                <w:sz w:val="21"/>
                <w:szCs w:val="21"/>
                <w:highlight w:val="green"/>
                <w:lang w:eastAsia="ko-KR"/>
              </w:rPr>
            </w:pPr>
            <w:r w:rsidRPr="00B77404">
              <w:rPr>
                <w:color w:val="000000" w:themeColor="text1"/>
                <w:sz w:val="21"/>
                <w:szCs w:val="21"/>
                <w:highlight w:val="green"/>
                <w:lang w:eastAsia="ko-KR"/>
              </w:rPr>
              <w:t>Agreement:</w:t>
            </w:r>
          </w:p>
          <w:p w14:paraId="478D50E8" w14:textId="77777777" w:rsidR="006F28ED" w:rsidRPr="00B77404" w:rsidRDefault="006F28ED" w:rsidP="006F28ED">
            <w:pPr>
              <w:pStyle w:val="aff6"/>
              <w:numPr>
                <w:ilvl w:val="2"/>
                <w:numId w:val="3"/>
              </w:numPr>
              <w:overflowPunct/>
              <w:autoSpaceDE/>
              <w:autoSpaceDN/>
              <w:adjustRightInd/>
              <w:snapToGrid w:val="0"/>
              <w:spacing w:after="120"/>
              <w:ind w:firstLineChars="0"/>
              <w:textAlignment w:val="auto"/>
              <w:rPr>
                <w:color w:val="000000" w:themeColor="text1"/>
                <w:szCs w:val="21"/>
                <w:highlight w:val="green"/>
              </w:rPr>
            </w:pPr>
            <w:r w:rsidRPr="00B77404">
              <w:rPr>
                <w:color w:val="000000" w:themeColor="text1"/>
                <w:szCs w:val="21"/>
                <w:highlight w:val="green"/>
              </w:rPr>
              <w:t>No RRM impacts for SSB adaptation requirement for IDLE mode.</w:t>
            </w:r>
          </w:p>
          <w:p w14:paraId="1365BE75" w14:textId="77777777" w:rsidR="006F28ED" w:rsidRPr="00B77404" w:rsidRDefault="006F28ED" w:rsidP="006F28ED">
            <w:pPr>
              <w:pStyle w:val="aff6"/>
              <w:numPr>
                <w:ilvl w:val="2"/>
                <w:numId w:val="3"/>
              </w:numPr>
              <w:overflowPunct/>
              <w:autoSpaceDE/>
              <w:autoSpaceDN/>
              <w:adjustRightInd/>
              <w:snapToGrid w:val="0"/>
              <w:spacing w:after="120"/>
              <w:ind w:firstLineChars="0"/>
              <w:textAlignment w:val="auto"/>
              <w:rPr>
                <w:color w:val="000000" w:themeColor="text1"/>
                <w:szCs w:val="21"/>
                <w:highlight w:val="green"/>
              </w:rPr>
            </w:pPr>
            <w:r w:rsidRPr="00B77404">
              <w:rPr>
                <w:color w:val="000000" w:themeColor="text1"/>
                <w:szCs w:val="21"/>
                <w:highlight w:val="green"/>
              </w:rPr>
              <w:t>No RRM impacts for Cell DTX.</w:t>
            </w:r>
          </w:p>
          <w:p w14:paraId="583CA15A" w14:textId="2906CBE5" w:rsidR="006F28ED" w:rsidRDefault="006F28ED" w:rsidP="00AD27FD">
            <w:pPr>
              <w:spacing w:after="0" w:line="259" w:lineRule="auto"/>
              <w:rPr>
                <w:lang w:eastAsia="ko-KR"/>
              </w:rPr>
            </w:pPr>
          </w:p>
          <w:p w14:paraId="6909A350" w14:textId="567F417A" w:rsidR="006F28ED" w:rsidRPr="0028046D" w:rsidRDefault="006F28ED" w:rsidP="006F28ED">
            <w:pPr>
              <w:snapToGrid w:val="0"/>
              <w:spacing w:after="120"/>
              <w:rPr>
                <w:i/>
                <w:color w:val="0070C0"/>
              </w:rPr>
            </w:pPr>
            <w:r w:rsidRPr="006F28ED">
              <w:rPr>
                <w:i/>
                <w:color w:val="0070C0"/>
                <w:highlight w:val="cyan"/>
              </w:rPr>
              <w:t>RAN1#11</w:t>
            </w:r>
            <w:r>
              <w:rPr>
                <w:i/>
                <w:color w:val="0070C0"/>
                <w:highlight w:val="cyan"/>
              </w:rPr>
              <w:t>9</w:t>
            </w:r>
          </w:p>
          <w:p w14:paraId="18C965FC" w14:textId="77777777" w:rsidR="006F28ED" w:rsidRPr="006D510E" w:rsidRDefault="006F28ED" w:rsidP="006F28ED">
            <w:pPr>
              <w:rPr>
                <w:rFonts w:eastAsia="等线"/>
                <w:b/>
                <w:bCs/>
                <w:lang w:eastAsia="x-none"/>
              </w:rPr>
            </w:pPr>
            <w:r w:rsidRPr="006D510E">
              <w:rPr>
                <w:rFonts w:eastAsia="等线"/>
                <w:b/>
                <w:bCs/>
                <w:lang w:eastAsia="x-none"/>
              </w:rPr>
              <w:t>Reply to Q1(What is the relation in terms of time location before and after SSB adaptation?):</w:t>
            </w:r>
          </w:p>
          <w:p w14:paraId="015A3045" w14:textId="77777777" w:rsidR="006F28ED" w:rsidRPr="006D510E" w:rsidRDefault="006F28ED" w:rsidP="00604B54">
            <w:pPr>
              <w:numPr>
                <w:ilvl w:val="0"/>
                <w:numId w:val="10"/>
              </w:numPr>
              <w:spacing w:after="0"/>
              <w:rPr>
                <w:rFonts w:eastAsia="等线"/>
                <w:lang w:eastAsia="en-GB"/>
              </w:rPr>
            </w:pPr>
            <w:r w:rsidRPr="006D510E">
              <w:rPr>
                <w:rFonts w:eastAsia="等线"/>
                <w:lang w:eastAsia="en-GB"/>
              </w:rPr>
              <w:t xml:space="preserve">RAN1 agreed that at least SSB burst periodicity is adapted. </w:t>
            </w:r>
          </w:p>
          <w:p w14:paraId="7BFA719F" w14:textId="77777777" w:rsidR="006F28ED" w:rsidRPr="006D510E" w:rsidRDefault="006F28ED" w:rsidP="00604B54">
            <w:pPr>
              <w:numPr>
                <w:ilvl w:val="0"/>
                <w:numId w:val="10"/>
              </w:numPr>
              <w:rPr>
                <w:rFonts w:eastAsia="等线"/>
                <w:lang w:eastAsia="en-GB"/>
              </w:rPr>
            </w:pPr>
            <w:r w:rsidRPr="006D510E">
              <w:rPr>
                <w:rFonts w:eastAsia="等线"/>
                <w:lang w:eastAsia="en-GB"/>
              </w:rPr>
              <w:t>There are no RAN1 agreements to adapt the time location of the SSB burst other than the periodicity but RAN1 is still discussing other options.</w:t>
            </w:r>
          </w:p>
          <w:p w14:paraId="51E5E78F" w14:textId="77777777" w:rsidR="006F28ED" w:rsidRPr="006D510E" w:rsidRDefault="006F28ED" w:rsidP="006F28ED">
            <w:pPr>
              <w:rPr>
                <w:rFonts w:eastAsia="等线"/>
                <w:b/>
                <w:bCs/>
                <w:lang w:eastAsia="x-none"/>
              </w:rPr>
            </w:pPr>
            <w:r w:rsidRPr="006D510E">
              <w:rPr>
                <w:rFonts w:eastAsia="等线"/>
                <w:b/>
                <w:bCs/>
                <w:lang w:eastAsia="x-none"/>
              </w:rPr>
              <w:t>Reply to Q2(What is the relation in terms of frequency location before and after SSB adaptation?):</w:t>
            </w:r>
          </w:p>
          <w:p w14:paraId="7BF135A2" w14:textId="77777777" w:rsidR="006F28ED" w:rsidRPr="006D510E" w:rsidRDefault="006F28ED" w:rsidP="00604B54">
            <w:pPr>
              <w:numPr>
                <w:ilvl w:val="0"/>
                <w:numId w:val="10"/>
              </w:numPr>
              <w:rPr>
                <w:rFonts w:eastAsia="等线"/>
                <w:lang w:eastAsia="en-GB"/>
              </w:rPr>
            </w:pPr>
            <w:r w:rsidRPr="006D510E">
              <w:rPr>
                <w:rFonts w:eastAsia="等线"/>
                <w:lang w:eastAsia="en-GB"/>
              </w:rPr>
              <w:t>The frequency location is same before and after SSB adaptation.</w:t>
            </w:r>
          </w:p>
          <w:p w14:paraId="6FA37C23" w14:textId="77777777" w:rsidR="006F28ED" w:rsidRPr="006D510E" w:rsidRDefault="006F28ED" w:rsidP="006F28ED">
            <w:pPr>
              <w:rPr>
                <w:rFonts w:eastAsia="等线"/>
                <w:b/>
                <w:bCs/>
                <w:lang w:eastAsia="en-GB"/>
              </w:rPr>
            </w:pPr>
            <w:r w:rsidRPr="006D510E">
              <w:rPr>
                <w:rFonts w:eastAsia="等线"/>
                <w:b/>
                <w:bCs/>
                <w:lang w:eastAsia="en-GB"/>
              </w:rPr>
              <w:t>Reply to Q3(What is the spatial relation before and after SSB adaptation?):</w:t>
            </w:r>
          </w:p>
          <w:p w14:paraId="6DDE4751" w14:textId="77777777" w:rsidR="006F28ED" w:rsidRPr="006D510E" w:rsidRDefault="006F28ED" w:rsidP="00604B54">
            <w:pPr>
              <w:numPr>
                <w:ilvl w:val="0"/>
                <w:numId w:val="10"/>
              </w:numPr>
              <w:spacing w:after="0"/>
              <w:rPr>
                <w:rFonts w:eastAsia="等线"/>
                <w:lang w:eastAsia="en-GB"/>
              </w:rPr>
            </w:pPr>
            <w:r w:rsidRPr="006D510E">
              <w:rPr>
                <w:rFonts w:eastAsia="等线"/>
                <w:lang w:eastAsia="en-GB"/>
              </w:rPr>
              <w:t xml:space="preserve">There is no change to spatial relation (in terms of QCL assumption) for the same SSB index before and after SSB adaptation. </w:t>
            </w:r>
          </w:p>
          <w:p w14:paraId="04C8CDA3" w14:textId="60A680A0" w:rsidR="006F28ED" w:rsidRDefault="006F28ED" w:rsidP="006F28ED">
            <w:pPr>
              <w:spacing w:after="0" w:line="259" w:lineRule="auto"/>
              <w:rPr>
                <w:rFonts w:eastAsia="等线"/>
                <w:lang w:eastAsia="en-GB"/>
              </w:rPr>
            </w:pPr>
            <w:r w:rsidRPr="006D510E">
              <w:rPr>
                <w:rFonts w:eastAsia="等线"/>
                <w:lang w:eastAsia="en-GB"/>
              </w:rPr>
              <w:t>At least the case where there is no change to actually transmitted SSBs within a burst before and after SSB adaptation is supported.</w:t>
            </w:r>
          </w:p>
          <w:p w14:paraId="6EA15C0E" w14:textId="3F556E6F" w:rsidR="006F28ED" w:rsidRDefault="006F28ED" w:rsidP="006F28ED">
            <w:pPr>
              <w:spacing w:after="0" w:line="259" w:lineRule="auto"/>
              <w:rPr>
                <w:lang w:eastAsia="ko-KR"/>
              </w:rPr>
            </w:pPr>
          </w:p>
          <w:p w14:paraId="35B96D11" w14:textId="77777777" w:rsidR="006F28ED" w:rsidRPr="00F26F27" w:rsidRDefault="006F28ED" w:rsidP="006F28ED">
            <w:pPr>
              <w:rPr>
                <w:b/>
                <w:bCs/>
              </w:rPr>
            </w:pPr>
            <w:r w:rsidRPr="00F26F27">
              <w:rPr>
                <w:b/>
                <w:bCs/>
              </w:rPr>
              <w:t>Conclusion</w:t>
            </w:r>
          </w:p>
          <w:p w14:paraId="4B7A8126" w14:textId="2599EBFC" w:rsidR="006F28ED" w:rsidRDefault="006F28ED" w:rsidP="006F28ED">
            <w:pPr>
              <w:spacing w:after="0" w:line="259" w:lineRule="auto"/>
              <w:rPr>
                <w:lang w:eastAsia="ko-KR"/>
              </w:rPr>
            </w:pPr>
            <w:r>
              <w:lastRenderedPageBreak/>
              <w:t xml:space="preserve">There is no RAN1 consensus to support SSB adaptation in time domain for Rel-19 NES-capable UE’s </w:t>
            </w:r>
            <w:proofErr w:type="spellStart"/>
            <w:r>
              <w:t>PCell</w:t>
            </w:r>
            <w:proofErr w:type="spellEnd"/>
            <w:r>
              <w:t xml:space="preserve"> (connected mode)</w:t>
            </w:r>
          </w:p>
          <w:p w14:paraId="51F632F0" w14:textId="77777777" w:rsidR="0028046D" w:rsidRDefault="0028046D" w:rsidP="00AD27FD">
            <w:pPr>
              <w:spacing w:after="0" w:line="259" w:lineRule="auto"/>
              <w:rPr>
                <w:lang w:eastAsia="ko-KR"/>
              </w:rPr>
            </w:pPr>
          </w:p>
          <w:p w14:paraId="6D0D1566" w14:textId="5F44A1DA" w:rsidR="009E7666" w:rsidRPr="0028046D" w:rsidRDefault="009E7666" w:rsidP="009E7666">
            <w:pPr>
              <w:snapToGrid w:val="0"/>
              <w:spacing w:after="120"/>
              <w:rPr>
                <w:i/>
                <w:color w:val="0070C0"/>
              </w:rPr>
            </w:pPr>
            <w:r w:rsidRPr="006F28ED">
              <w:rPr>
                <w:i/>
                <w:color w:val="0070C0"/>
                <w:highlight w:val="cyan"/>
              </w:rPr>
              <w:t>RAN1#1</w:t>
            </w:r>
            <w:r>
              <w:rPr>
                <w:i/>
                <w:color w:val="0070C0"/>
                <w:highlight w:val="cyan"/>
              </w:rPr>
              <w:t>20</w:t>
            </w:r>
          </w:p>
          <w:p w14:paraId="59CECCBE" w14:textId="77777777" w:rsidR="009E7666" w:rsidRPr="00BB01DA" w:rsidRDefault="009E7666" w:rsidP="009E7666">
            <w:pPr>
              <w:spacing w:after="0"/>
              <w:rPr>
                <w:rFonts w:ascii="Times" w:eastAsia="Batang" w:hAnsi="Times" w:cs="Times"/>
                <w:b/>
                <w:bCs/>
                <w:szCs w:val="24"/>
              </w:rPr>
            </w:pPr>
            <w:r w:rsidRPr="00BB01DA">
              <w:rPr>
                <w:rFonts w:ascii="Times" w:eastAsia="Batang" w:hAnsi="Times" w:cs="Times"/>
                <w:b/>
                <w:bCs/>
                <w:szCs w:val="24"/>
              </w:rPr>
              <w:t>Conclusion</w:t>
            </w:r>
          </w:p>
          <w:p w14:paraId="6D9171DB" w14:textId="77777777" w:rsidR="009E7666" w:rsidRPr="00BB01DA" w:rsidRDefault="009E7666" w:rsidP="009E7666">
            <w:pPr>
              <w:spacing w:after="0"/>
              <w:rPr>
                <w:rFonts w:ascii="Times" w:eastAsia="Batang" w:hAnsi="Times" w:cs="Times"/>
                <w:szCs w:val="24"/>
              </w:rPr>
            </w:pPr>
            <w:r w:rsidRPr="00BB01DA">
              <w:rPr>
                <w:rFonts w:ascii="Times" w:eastAsia="Batang" w:hAnsi="Times" w:cs="Times"/>
                <w:szCs w:val="24"/>
              </w:rPr>
              <w:t>There is no RAN1 consensus to support the following in Rel-19</w:t>
            </w:r>
          </w:p>
          <w:p w14:paraId="7FC9E0C8" w14:textId="77777777" w:rsidR="009E7666" w:rsidRPr="00BB01DA" w:rsidRDefault="009E7666" w:rsidP="009E7666">
            <w:pPr>
              <w:numPr>
                <w:ilvl w:val="0"/>
                <w:numId w:val="18"/>
              </w:numPr>
              <w:spacing w:after="0"/>
              <w:contextualSpacing/>
              <w:jc w:val="both"/>
              <w:rPr>
                <w:rFonts w:ascii="Times" w:eastAsia="Batang" w:hAnsi="Times" w:cs="Times"/>
                <w:szCs w:val="24"/>
                <w:lang w:eastAsia="x-none"/>
              </w:rPr>
            </w:pPr>
            <w:r w:rsidRPr="00BB01DA">
              <w:rPr>
                <w:rFonts w:ascii="Times" w:eastAsia="Batang" w:hAnsi="Times" w:cs="Times"/>
                <w:szCs w:val="24"/>
                <w:lang w:eastAsia="x-none"/>
              </w:rPr>
              <w:t xml:space="preserve">New SSB burst periodicity values other than the legacy values (i.e., 5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10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20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40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80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or 160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w:t>
            </w:r>
          </w:p>
          <w:p w14:paraId="7EC14D2B" w14:textId="77777777" w:rsidR="009E7666" w:rsidRPr="00BB01DA" w:rsidRDefault="009E7666" w:rsidP="009E7666">
            <w:pPr>
              <w:numPr>
                <w:ilvl w:val="0"/>
                <w:numId w:val="18"/>
              </w:numPr>
              <w:spacing w:after="0"/>
              <w:contextualSpacing/>
              <w:jc w:val="both"/>
              <w:rPr>
                <w:rFonts w:ascii="Times" w:eastAsia="Batang" w:hAnsi="Times" w:cs="Times"/>
                <w:szCs w:val="24"/>
                <w:lang w:eastAsia="x-none"/>
              </w:rPr>
            </w:pPr>
            <w:r w:rsidRPr="00BB01DA">
              <w:rPr>
                <w:rFonts w:ascii="Times" w:eastAsia="Batang" w:hAnsi="Times" w:cs="Times"/>
                <w:szCs w:val="24"/>
                <w:lang w:eastAsia="x-none"/>
              </w:rPr>
              <w:t xml:space="preserve">New UE trigger </w:t>
            </w:r>
          </w:p>
          <w:p w14:paraId="58BA55D8" w14:textId="77777777" w:rsidR="009E7666" w:rsidRPr="00BB01DA" w:rsidRDefault="009E7666" w:rsidP="009E7666">
            <w:pPr>
              <w:numPr>
                <w:ilvl w:val="0"/>
                <w:numId w:val="18"/>
              </w:numPr>
              <w:spacing w:after="0"/>
              <w:contextualSpacing/>
              <w:jc w:val="both"/>
              <w:rPr>
                <w:rFonts w:ascii="Times" w:eastAsia="PMingLiU" w:hAnsi="Times" w:cs="Times"/>
                <w:szCs w:val="24"/>
                <w:lang w:eastAsia="zh-TW"/>
              </w:rPr>
            </w:pPr>
            <w:r w:rsidRPr="00BB01DA">
              <w:rPr>
                <w:rFonts w:ascii="Times" w:eastAsia="PMingLiU" w:hAnsi="Times" w:cs="Times"/>
                <w:szCs w:val="24"/>
                <w:lang w:eastAsia="zh-TW"/>
              </w:rPr>
              <w:t xml:space="preserve">Adapting the transmitted number of SSBs within a SSB burst </w:t>
            </w:r>
          </w:p>
          <w:p w14:paraId="7F7C169B" w14:textId="77777777" w:rsidR="009E7666" w:rsidRPr="00BB01DA" w:rsidRDefault="009E7666" w:rsidP="009E7666">
            <w:pPr>
              <w:numPr>
                <w:ilvl w:val="0"/>
                <w:numId w:val="18"/>
              </w:numPr>
              <w:spacing w:after="0"/>
              <w:contextualSpacing/>
              <w:jc w:val="both"/>
              <w:rPr>
                <w:rFonts w:ascii="Times" w:eastAsia="PMingLiU" w:hAnsi="Times" w:cs="Times"/>
                <w:szCs w:val="24"/>
                <w:lang w:eastAsia="zh-TW"/>
              </w:rPr>
            </w:pPr>
            <w:r w:rsidRPr="00BB01DA">
              <w:rPr>
                <w:rFonts w:ascii="Times" w:eastAsia="PMingLiU" w:hAnsi="Times" w:cs="Times"/>
                <w:szCs w:val="24"/>
                <w:lang w:eastAsia="zh-TW"/>
              </w:rPr>
              <w:t>Adaptation of the time domain positions of SSBs within a burst</w:t>
            </w:r>
          </w:p>
          <w:p w14:paraId="567C4207" w14:textId="77777777" w:rsidR="009E7666" w:rsidRPr="00BB01DA" w:rsidRDefault="009E7666" w:rsidP="009E7666">
            <w:pPr>
              <w:spacing w:after="0"/>
              <w:rPr>
                <w:rFonts w:ascii="Times" w:eastAsia="Batang" w:hAnsi="Times" w:cs="Times"/>
                <w:szCs w:val="24"/>
              </w:rPr>
            </w:pPr>
          </w:p>
          <w:p w14:paraId="77FDDAFC" w14:textId="77777777" w:rsidR="009E7666" w:rsidRPr="00BB01DA" w:rsidRDefault="009E7666" w:rsidP="009E7666">
            <w:pPr>
              <w:spacing w:after="0"/>
              <w:rPr>
                <w:rFonts w:ascii="Times" w:eastAsia="Batang" w:hAnsi="Times" w:cs="Times"/>
                <w:b/>
                <w:bCs/>
                <w:szCs w:val="24"/>
              </w:rPr>
            </w:pPr>
            <w:r w:rsidRPr="00BB01DA">
              <w:rPr>
                <w:rFonts w:ascii="Times" w:eastAsia="Batang" w:hAnsi="Times" w:cs="Times"/>
                <w:b/>
                <w:bCs/>
                <w:szCs w:val="24"/>
              </w:rPr>
              <w:t>Conclusion</w:t>
            </w:r>
          </w:p>
          <w:p w14:paraId="60C6EA95" w14:textId="77777777" w:rsidR="009E7666" w:rsidRPr="00BB01DA" w:rsidRDefault="009E7666" w:rsidP="009E7666">
            <w:pPr>
              <w:spacing w:after="0"/>
              <w:rPr>
                <w:rFonts w:ascii="Times" w:eastAsia="Batang" w:hAnsi="Times" w:cs="Times"/>
                <w:szCs w:val="24"/>
                <w:lang w:eastAsia="x-none"/>
              </w:rPr>
            </w:pPr>
            <w:r w:rsidRPr="00BB01DA">
              <w:rPr>
                <w:rFonts w:ascii="Times" w:eastAsia="Batang" w:hAnsi="Times" w:cs="Times"/>
                <w:szCs w:val="24"/>
                <w:lang w:eastAsia="x-none"/>
              </w:rPr>
              <w:t>There is no RAN1 consensus to support time domain adaptation for CD-SSB in Rel-19 for SCell</w:t>
            </w:r>
          </w:p>
          <w:p w14:paraId="28702DEC" w14:textId="77777777" w:rsidR="009E7666" w:rsidRDefault="009E7666" w:rsidP="00AD27FD">
            <w:pPr>
              <w:spacing w:after="0" w:line="259" w:lineRule="auto"/>
              <w:rPr>
                <w:lang w:eastAsia="ko-KR"/>
              </w:rPr>
            </w:pPr>
          </w:p>
          <w:p w14:paraId="729E76DF" w14:textId="517452DA" w:rsidR="009E7666" w:rsidRPr="0028046D" w:rsidRDefault="009E7666" w:rsidP="009E7666">
            <w:pPr>
              <w:snapToGrid w:val="0"/>
              <w:spacing w:after="120"/>
              <w:rPr>
                <w:i/>
                <w:color w:val="0070C0"/>
              </w:rPr>
            </w:pPr>
            <w:r w:rsidRPr="009E7666">
              <w:rPr>
                <w:i/>
                <w:color w:val="0070C0"/>
                <w:highlight w:val="cyan"/>
              </w:rPr>
              <w:t>RAN4#114 R4-2502689</w:t>
            </w:r>
          </w:p>
          <w:p w14:paraId="7DF2D07B" w14:textId="77777777" w:rsidR="009E7666" w:rsidRDefault="009E7666" w:rsidP="00AD27FD">
            <w:pPr>
              <w:spacing w:after="0" w:line="259" w:lineRule="auto"/>
              <w:rPr>
                <w:lang w:eastAsia="ko-KR"/>
              </w:rPr>
            </w:pPr>
          </w:p>
          <w:p w14:paraId="6734FF42" w14:textId="77777777" w:rsidR="009E7666" w:rsidRPr="00D8698F" w:rsidRDefault="009E7666" w:rsidP="009E7666">
            <w:pPr>
              <w:rPr>
                <w:rFonts w:eastAsia="Malgun Gothic"/>
                <w:b/>
                <w:u w:val="single"/>
                <w:lang w:eastAsia="ko-KR"/>
              </w:rPr>
            </w:pPr>
            <w:r w:rsidRPr="00D8698F">
              <w:rPr>
                <w:b/>
                <w:u w:val="single"/>
                <w:lang w:eastAsia="ko-KR"/>
              </w:rPr>
              <w:t>Issue 1-1-1: Scenario clarification based on RAN1 progress</w:t>
            </w:r>
          </w:p>
          <w:p w14:paraId="77317B7D" w14:textId="77777777" w:rsidR="009E7666" w:rsidRPr="006570AA" w:rsidRDefault="009E7666" w:rsidP="009E7666">
            <w:pPr>
              <w:rPr>
                <w:highlight w:val="green"/>
                <w:lang w:val="sv-SE" w:eastAsia="zh-CN"/>
              </w:rPr>
            </w:pPr>
            <w:r w:rsidRPr="006570AA">
              <w:rPr>
                <w:rFonts w:hint="eastAsia"/>
                <w:highlight w:val="green"/>
                <w:lang w:val="sv-SE" w:eastAsia="zh-CN"/>
              </w:rPr>
              <w:t>A</w:t>
            </w:r>
            <w:r w:rsidRPr="006570AA">
              <w:rPr>
                <w:highlight w:val="green"/>
                <w:lang w:val="sv-SE" w:eastAsia="zh-CN"/>
              </w:rPr>
              <w:t>greement:</w:t>
            </w:r>
          </w:p>
          <w:p w14:paraId="405B558F" w14:textId="77777777" w:rsidR="009E7666" w:rsidRPr="00256699" w:rsidRDefault="009E7666" w:rsidP="009E7666">
            <w:pPr>
              <w:pStyle w:val="aff6"/>
              <w:numPr>
                <w:ilvl w:val="1"/>
                <w:numId w:val="3"/>
              </w:numPr>
              <w:overflowPunct/>
              <w:autoSpaceDE/>
              <w:autoSpaceDN/>
              <w:adjustRightInd/>
              <w:spacing w:after="120"/>
              <w:ind w:firstLineChars="0"/>
              <w:textAlignment w:val="auto"/>
              <w:rPr>
                <w:rFonts w:eastAsia="宋体"/>
                <w:szCs w:val="24"/>
                <w:lang w:eastAsia="zh-CN"/>
              </w:rPr>
            </w:pPr>
            <w:r w:rsidRPr="00256699">
              <w:rPr>
                <w:rFonts w:eastAsia="宋体"/>
                <w:szCs w:val="24"/>
                <w:lang w:eastAsia="zh-CN"/>
              </w:rPr>
              <w:t>Further clarification on the scope of RRM impact for SSB adaption:</w:t>
            </w:r>
          </w:p>
          <w:p w14:paraId="0AEE1F33" w14:textId="77777777" w:rsidR="009E7666" w:rsidRPr="00256699" w:rsidRDefault="009E7666" w:rsidP="009E7666">
            <w:pPr>
              <w:pStyle w:val="aff6"/>
              <w:numPr>
                <w:ilvl w:val="2"/>
                <w:numId w:val="3"/>
              </w:numPr>
              <w:overflowPunct/>
              <w:autoSpaceDE/>
              <w:autoSpaceDN/>
              <w:adjustRightInd/>
              <w:spacing w:after="120"/>
              <w:ind w:firstLineChars="0"/>
              <w:textAlignment w:val="auto"/>
              <w:rPr>
                <w:rFonts w:eastAsia="宋体"/>
                <w:szCs w:val="24"/>
                <w:lang w:eastAsia="zh-CN"/>
              </w:rPr>
            </w:pPr>
            <w:r w:rsidRPr="00256699">
              <w:rPr>
                <w:rFonts w:eastAsia="宋体"/>
                <w:szCs w:val="24"/>
                <w:lang w:eastAsia="zh-CN"/>
              </w:rPr>
              <w:t xml:space="preserve">No RRM impacts for SSB adaptation requirement for </w:t>
            </w:r>
            <w:proofErr w:type="spellStart"/>
            <w:r w:rsidRPr="00256699">
              <w:rPr>
                <w:rFonts w:eastAsia="宋体"/>
                <w:szCs w:val="24"/>
                <w:lang w:eastAsia="zh-CN"/>
              </w:rPr>
              <w:t>PCell</w:t>
            </w:r>
            <w:proofErr w:type="spellEnd"/>
            <w:r w:rsidRPr="00256699">
              <w:rPr>
                <w:rFonts w:eastAsia="宋体"/>
                <w:szCs w:val="24"/>
                <w:lang w:eastAsia="zh-CN"/>
              </w:rPr>
              <w:t>:</w:t>
            </w:r>
          </w:p>
          <w:p w14:paraId="6C2FAF9B" w14:textId="77777777" w:rsidR="009E7666" w:rsidRPr="00256699" w:rsidRDefault="009E7666" w:rsidP="009E7666">
            <w:pPr>
              <w:pStyle w:val="aff6"/>
              <w:numPr>
                <w:ilvl w:val="2"/>
                <w:numId w:val="3"/>
              </w:numPr>
              <w:overflowPunct/>
              <w:autoSpaceDE/>
              <w:autoSpaceDN/>
              <w:adjustRightInd/>
              <w:spacing w:after="120"/>
              <w:ind w:firstLineChars="0"/>
              <w:textAlignment w:val="auto"/>
              <w:rPr>
                <w:rFonts w:eastAsia="宋体"/>
                <w:szCs w:val="24"/>
                <w:lang w:eastAsia="zh-CN"/>
              </w:rPr>
            </w:pPr>
            <w:r w:rsidRPr="00256699">
              <w:rPr>
                <w:rFonts w:eastAsia="宋体"/>
                <w:szCs w:val="24"/>
                <w:lang w:eastAsia="zh-CN"/>
              </w:rPr>
              <w:t>Frequency location is same before and after SSB adaptation.</w:t>
            </w:r>
          </w:p>
          <w:p w14:paraId="7C70C378" w14:textId="77777777" w:rsidR="009E7666" w:rsidRPr="00256699" w:rsidRDefault="009E7666" w:rsidP="009E7666">
            <w:pPr>
              <w:pStyle w:val="aff6"/>
              <w:numPr>
                <w:ilvl w:val="2"/>
                <w:numId w:val="3"/>
              </w:numPr>
              <w:overflowPunct/>
              <w:autoSpaceDE/>
              <w:autoSpaceDN/>
              <w:adjustRightInd/>
              <w:spacing w:after="120"/>
              <w:ind w:firstLineChars="0"/>
              <w:textAlignment w:val="auto"/>
              <w:rPr>
                <w:rFonts w:eastAsia="宋体"/>
                <w:szCs w:val="24"/>
                <w:lang w:eastAsia="zh-CN"/>
              </w:rPr>
            </w:pPr>
            <w:r w:rsidRPr="00256699">
              <w:rPr>
                <w:rFonts w:eastAsia="宋体"/>
                <w:szCs w:val="24"/>
                <w:lang w:eastAsia="zh-CN"/>
              </w:rPr>
              <w:t>No change to spatial relation (in terms of QCL assumption) for the same SSB index before and after SSB adaptation</w:t>
            </w:r>
          </w:p>
          <w:p w14:paraId="0D07BDAB" w14:textId="77777777" w:rsidR="009E7666" w:rsidRPr="00256699" w:rsidRDefault="009E7666" w:rsidP="009E7666">
            <w:pPr>
              <w:pStyle w:val="aff6"/>
              <w:numPr>
                <w:ilvl w:val="1"/>
                <w:numId w:val="3"/>
              </w:numPr>
              <w:overflowPunct/>
              <w:autoSpaceDE/>
              <w:autoSpaceDN/>
              <w:adjustRightInd/>
              <w:spacing w:after="120"/>
              <w:ind w:firstLineChars="0"/>
              <w:textAlignment w:val="auto"/>
              <w:rPr>
                <w:rFonts w:eastAsia="宋体"/>
                <w:szCs w:val="24"/>
                <w:lang w:eastAsia="zh-CN"/>
              </w:rPr>
            </w:pPr>
            <w:r w:rsidRPr="00256699">
              <w:rPr>
                <w:rFonts w:eastAsia="宋体"/>
                <w:szCs w:val="24"/>
                <w:lang w:eastAsia="zh-CN"/>
              </w:rPr>
              <w:t>Note: Above could be further updated based on further RAN1 progress if any.</w:t>
            </w:r>
          </w:p>
          <w:p w14:paraId="59E6768B" w14:textId="1AB3C755" w:rsidR="009E7666" w:rsidRPr="001E44E1" w:rsidRDefault="009E7666" w:rsidP="00AD27FD">
            <w:pPr>
              <w:spacing w:after="0" w:line="259" w:lineRule="auto"/>
              <w:rPr>
                <w:lang w:eastAsia="ko-KR"/>
              </w:rPr>
            </w:pPr>
          </w:p>
        </w:tc>
      </w:tr>
    </w:tbl>
    <w:p w14:paraId="3F6D2C04" w14:textId="77777777" w:rsidR="00AD27FD" w:rsidRDefault="00AD27FD" w:rsidP="00AD27FD">
      <w:pPr>
        <w:pStyle w:val="aff6"/>
        <w:overflowPunct/>
        <w:autoSpaceDE/>
        <w:autoSpaceDN/>
        <w:adjustRightInd/>
        <w:spacing w:after="120"/>
        <w:ind w:left="1656" w:firstLineChars="0" w:firstLine="0"/>
        <w:textAlignment w:val="auto"/>
        <w:rPr>
          <w:rFonts w:eastAsia="宋体"/>
          <w:color w:val="0070C0"/>
          <w:szCs w:val="24"/>
          <w:lang w:eastAsia="zh-CN"/>
        </w:rPr>
      </w:pPr>
    </w:p>
    <w:p w14:paraId="36C35FD0" w14:textId="6D201FA3" w:rsidR="00AD27FD" w:rsidRPr="00AD27FD" w:rsidRDefault="00AD27FD" w:rsidP="00AD27FD">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A694E2" w14:textId="15D1CFCD" w:rsidR="00FE416F" w:rsidRDefault="00AD27FD" w:rsidP="00FE416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9E7666" w:rsidRPr="009E7666">
        <w:rPr>
          <w:rFonts w:eastAsia="宋体"/>
          <w:color w:val="0070C0"/>
          <w:szCs w:val="24"/>
          <w:lang w:eastAsia="zh-CN"/>
        </w:rPr>
        <w:t>RAN4 should focus on adaptation of SSB periodicity for connected mode, SCell and NCD-SSB under the assumption that frequency location and QCL relation before and after SSB adaptation is unchanged</w:t>
      </w:r>
      <w:r w:rsidR="00FE416F" w:rsidRPr="00FE416F">
        <w:rPr>
          <w:rFonts w:eastAsia="宋体"/>
          <w:color w:val="0070C0"/>
          <w:szCs w:val="24"/>
          <w:lang w:eastAsia="zh-CN"/>
        </w:rPr>
        <w:t>. (QC)</w:t>
      </w:r>
    </w:p>
    <w:p w14:paraId="2678E93D" w14:textId="7A64D0A8" w:rsidR="009E7666" w:rsidRDefault="009E7666" w:rsidP="00FE416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9E7666">
        <w:rPr>
          <w:rFonts w:eastAsia="宋体"/>
          <w:color w:val="0070C0"/>
          <w:szCs w:val="24"/>
          <w:lang w:eastAsia="zh-CN"/>
        </w:rPr>
        <w:t xml:space="preserve">RAN4 should not define requirements for SSB adaptation for </w:t>
      </w:r>
      <w:proofErr w:type="spellStart"/>
      <w:r w:rsidRPr="009E7666">
        <w:rPr>
          <w:rFonts w:eastAsia="宋体"/>
          <w:color w:val="0070C0"/>
          <w:szCs w:val="24"/>
          <w:lang w:eastAsia="zh-CN"/>
        </w:rPr>
        <w:t>PCell</w:t>
      </w:r>
      <w:proofErr w:type="spellEnd"/>
      <w:r>
        <w:rPr>
          <w:rFonts w:eastAsia="宋体"/>
          <w:color w:val="0070C0"/>
          <w:szCs w:val="24"/>
          <w:lang w:eastAsia="zh-CN"/>
        </w:rPr>
        <w:t>. (QC)</w:t>
      </w:r>
    </w:p>
    <w:p w14:paraId="08A5C69A" w14:textId="5C4180BF" w:rsidR="009E7666" w:rsidRDefault="009E7666" w:rsidP="00FE416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9E7666">
        <w:rPr>
          <w:rFonts w:eastAsia="宋体"/>
          <w:color w:val="0070C0"/>
          <w:szCs w:val="24"/>
          <w:lang w:eastAsia="zh-CN"/>
        </w:rPr>
        <w:t xml:space="preserve">For SSB periodicity of SSB adaptation, consider legacy SSB burst periodicity </w:t>
      </w:r>
      <w:r>
        <w:rPr>
          <w:rFonts w:eastAsia="宋体"/>
          <w:color w:val="0070C0"/>
          <w:szCs w:val="24"/>
          <w:lang w:eastAsia="zh-CN"/>
        </w:rPr>
        <w:t>(Vivo, Samsung, Nokia)</w:t>
      </w:r>
    </w:p>
    <w:p w14:paraId="028880B5" w14:textId="0AE21A0F" w:rsidR="009E7666" w:rsidRPr="009E7666" w:rsidRDefault="009E7666" w:rsidP="009E7666">
      <w:pPr>
        <w:pStyle w:val="aff6"/>
        <w:numPr>
          <w:ilvl w:val="1"/>
          <w:numId w:val="3"/>
        </w:numPr>
        <w:ind w:firstLineChars="0"/>
        <w:rPr>
          <w:rFonts w:eastAsia="宋体"/>
          <w:color w:val="0070C0"/>
          <w:szCs w:val="24"/>
          <w:lang w:eastAsia="zh-CN"/>
        </w:rPr>
      </w:pPr>
      <w:r w:rsidRPr="009E7666">
        <w:rPr>
          <w:rFonts w:eastAsia="宋体"/>
          <w:color w:val="0070C0"/>
          <w:szCs w:val="24"/>
          <w:lang w:eastAsia="zh-CN"/>
        </w:rPr>
        <w:t xml:space="preserve">Option </w:t>
      </w:r>
      <w:r>
        <w:rPr>
          <w:rFonts w:eastAsia="宋体"/>
          <w:color w:val="0070C0"/>
          <w:szCs w:val="24"/>
          <w:lang w:eastAsia="zh-CN"/>
        </w:rPr>
        <w:t>4</w:t>
      </w:r>
      <w:r w:rsidRPr="009E7666">
        <w:rPr>
          <w:rFonts w:eastAsia="宋体"/>
          <w:color w:val="0070C0"/>
          <w:szCs w:val="24"/>
          <w:lang w:eastAsia="zh-CN"/>
        </w:rPr>
        <w:t>: Time domain positions of SSBs within a burst is same before and after SSB adaptation</w:t>
      </w:r>
      <w:r>
        <w:rPr>
          <w:rFonts w:eastAsia="宋体"/>
          <w:color w:val="0070C0"/>
          <w:szCs w:val="24"/>
          <w:lang w:eastAsia="zh-CN"/>
        </w:rPr>
        <w:t>. (Samsung)</w:t>
      </w:r>
    </w:p>
    <w:p w14:paraId="7A52F357" w14:textId="0FBACDFD" w:rsidR="009E7666" w:rsidRDefault="009E7666" w:rsidP="009E7666">
      <w:pPr>
        <w:pStyle w:val="aff6"/>
        <w:numPr>
          <w:ilvl w:val="1"/>
          <w:numId w:val="3"/>
        </w:numPr>
        <w:ind w:firstLineChars="0"/>
        <w:rPr>
          <w:rFonts w:eastAsia="宋体"/>
          <w:color w:val="0070C0"/>
          <w:szCs w:val="24"/>
          <w:lang w:eastAsia="zh-CN"/>
        </w:rPr>
      </w:pPr>
      <w:r w:rsidRPr="009E7666">
        <w:rPr>
          <w:rFonts w:eastAsia="宋体"/>
          <w:color w:val="0070C0"/>
          <w:szCs w:val="24"/>
          <w:lang w:eastAsia="zh-CN"/>
        </w:rPr>
        <w:t xml:space="preserve">Option </w:t>
      </w:r>
      <w:r>
        <w:rPr>
          <w:rFonts w:eastAsia="宋体"/>
          <w:color w:val="0070C0"/>
          <w:szCs w:val="24"/>
          <w:lang w:eastAsia="zh-CN"/>
        </w:rPr>
        <w:t>5</w:t>
      </w:r>
      <w:r w:rsidRPr="009E7666">
        <w:rPr>
          <w:rFonts w:eastAsia="宋体"/>
          <w:color w:val="0070C0"/>
          <w:szCs w:val="24"/>
          <w:lang w:eastAsia="zh-CN"/>
        </w:rPr>
        <w:t xml:space="preserve">: No RRM impacts for SSB adaptation requirement for </w:t>
      </w:r>
      <w:proofErr w:type="spellStart"/>
      <w:r w:rsidRPr="009E7666">
        <w:rPr>
          <w:rFonts w:eastAsia="宋体"/>
          <w:color w:val="0070C0"/>
          <w:szCs w:val="24"/>
          <w:lang w:eastAsia="zh-CN"/>
        </w:rPr>
        <w:t>SCell</w:t>
      </w:r>
      <w:proofErr w:type="spellEnd"/>
      <w:r w:rsidRPr="009E7666">
        <w:rPr>
          <w:rFonts w:eastAsia="宋体"/>
          <w:color w:val="0070C0"/>
          <w:szCs w:val="24"/>
          <w:lang w:eastAsia="zh-CN"/>
        </w:rPr>
        <w:t xml:space="preserve"> </w:t>
      </w:r>
      <w:commentRangeStart w:id="3"/>
      <w:commentRangeStart w:id="4"/>
      <w:r w:rsidRPr="009E7666">
        <w:rPr>
          <w:rFonts w:eastAsia="宋体"/>
          <w:color w:val="0070C0"/>
          <w:szCs w:val="24"/>
          <w:lang w:eastAsia="zh-CN"/>
        </w:rPr>
        <w:t>CD</w:t>
      </w:r>
      <w:commentRangeEnd w:id="3"/>
      <w:r>
        <w:rPr>
          <w:rStyle w:val="aff2"/>
          <w:rFonts w:eastAsia="宋体"/>
        </w:rPr>
        <w:commentReference w:id="3"/>
      </w:r>
      <w:commentRangeEnd w:id="4"/>
      <w:r w:rsidR="0042661A">
        <w:rPr>
          <w:rStyle w:val="aff2"/>
          <w:rFonts w:eastAsia="宋体"/>
        </w:rPr>
        <w:commentReference w:id="4"/>
      </w:r>
      <w:r w:rsidRPr="009E7666">
        <w:rPr>
          <w:rFonts w:eastAsia="宋体"/>
          <w:color w:val="0070C0"/>
          <w:szCs w:val="24"/>
          <w:lang w:eastAsia="zh-CN"/>
        </w:rPr>
        <w:t>-SSB.</w:t>
      </w:r>
      <w:r>
        <w:rPr>
          <w:rFonts w:eastAsia="宋体"/>
          <w:color w:val="0070C0"/>
          <w:szCs w:val="24"/>
          <w:lang w:eastAsia="zh-CN"/>
        </w:rPr>
        <w:t xml:space="preserve"> (Samsung)</w:t>
      </w:r>
    </w:p>
    <w:p w14:paraId="41A5CCA6" w14:textId="6270CC81" w:rsidR="009E7666" w:rsidRPr="009E7666" w:rsidRDefault="009E7666" w:rsidP="009E7666">
      <w:pPr>
        <w:pStyle w:val="aff6"/>
        <w:numPr>
          <w:ilvl w:val="1"/>
          <w:numId w:val="3"/>
        </w:numPr>
        <w:ind w:firstLineChars="0"/>
        <w:rPr>
          <w:rFonts w:eastAsia="宋体"/>
          <w:color w:val="0070C0"/>
          <w:szCs w:val="24"/>
          <w:lang w:eastAsia="zh-CN"/>
        </w:rPr>
      </w:pPr>
      <w:r>
        <w:rPr>
          <w:rFonts w:eastAsia="宋体"/>
          <w:color w:val="0070C0"/>
          <w:szCs w:val="24"/>
          <w:lang w:eastAsia="zh-CN"/>
        </w:rPr>
        <w:t xml:space="preserve">Option 6: </w:t>
      </w:r>
      <w:r w:rsidRPr="009E7666">
        <w:rPr>
          <w:rFonts w:eastAsia="宋体"/>
          <w:color w:val="0070C0"/>
          <w:szCs w:val="24"/>
          <w:lang w:eastAsia="zh-CN"/>
        </w:rPr>
        <w:t>RAN4 to consider RRM impacts from SSB adaptation in SCell for NCD-SSB only</w:t>
      </w:r>
      <w:r>
        <w:rPr>
          <w:rFonts w:eastAsia="宋体"/>
          <w:color w:val="0070C0"/>
          <w:szCs w:val="24"/>
          <w:lang w:eastAsia="zh-CN"/>
        </w:rPr>
        <w:t>. (Nokia)</w:t>
      </w:r>
    </w:p>
    <w:p w14:paraId="7B8BB5FC" w14:textId="2C0F2904" w:rsidR="00132D21" w:rsidRDefault="00BD3F42" w:rsidP="00003D20">
      <w:pPr>
        <w:pStyle w:val="aff6"/>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bookmarkStart w:id="5" w:name="OLE_LINK18"/>
      <w:r w:rsidRPr="005667FF">
        <w:rPr>
          <w:rFonts w:eastAsia="宋体"/>
          <w:color w:val="0070C0"/>
          <w:szCs w:val="24"/>
          <w:highlight w:val="cyan"/>
          <w:lang w:eastAsia="zh-CN"/>
        </w:rPr>
        <w:t xml:space="preserve">Moderator: </w:t>
      </w:r>
    </w:p>
    <w:p w14:paraId="5CA53CDE" w14:textId="0EE944EF" w:rsidR="003D45F9" w:rsidRPr="003D45F9" w:rsidRDefault="00AC60DB" w:rsidP="003D45F9">
      <w:pPr>
        <w:spacing w:after="120"/>
        <w:ind w:left="360"/>
        <w:rPr>
          <w:rFonts w:eastAsia="MS Mincho"/>
          <w:color w:val="0070C0"/>
          <w:szCs w:val="24"/>
          <w:lang w:eastAsia="zh-CN"/>
        </w:rPr>
      </w:pPr>
      <w:r>
        <w:rPr>
          <w:rFonts w:eastAsia="MS Mincho"/>
          <w:color w:val="0070C0"/>
          <w:szCs w:val="24"/>
          <w:lang w:eastAsia="zh-CN"/>
        </w:rPr>
        <w:t xml:space="preserve">Based on moderator’s understanding, agreements in last RAN4 meeting still hold. </w:t>
      </w:r>
      <w:r w:rsidR="009E7666">
        <w:rPr>
          <w:rFonts w:eastAsia="MS Mincho"/>
          <w:color w:val="0070C0"/>
          <w:szCs w:val="24"/>
          <w:lang w:eastAsia="zh-CN"/>
        </w:rPr>
        <w:t>Proposals in this meeting above are aligned with latest RAN1 agreements/conclusion. The recommended WF are as follows and no controversial issues needs further discussion.</w:t>
      </w:r>
      <w:r w:rsidR="00FD2500">
        <w:rPr>
          <w:rFonts w:eastAsia="MS Mincho"/>
          <w:color w:val="0070C0"/>
          <w:szCs w:val="24"/>
          <w:lang w:eastAsia="zh-CN"/>
        </w:rPr>
        <w:t xml:space="preserve"> The new added changes are highlighted.</w:t>
      </w:r>
    </w:p>
    <w:p w14:paraId="721949A8" w14:textId="21E96ECD" w:rsidR="00C868AB" w:rsidRPr="005667FF" w:rsidRDefault="003E6E15" w:rsidP="00886AB3">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bookmarkEnd w:id="5"/>
    </w:p>
    <w:p w14:paraId="5704835E" w14:textId="3EA0A3DA" w:rsidR="00AC60DB" w:rsidRDefault="00FE416F" w:rsidP="005E0C8C">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Further clarification on the scope of </w:t>
      </w:r>
      <w:r w:rsidR="00250DBB">
        <w:rPr>
          <w:rFonts w:eastAsia="宋体"/>
          <w:color w:val="0070C0"/>
          <w:szCs w:val="24"/>
          <w:lang w:eastAsia="zh-CN"/>
        </w:rPr>
        <w:t xml:space="preserve">RRM impact for </w:t>
      </w:r>
      <w:r>
        <w:rPr>
          <w:rFonts w:eastAsia="宋体"/>
          <w:color w:val="0070C0"/>
          <w:szCs w:val="24"/>
          <w:lang w:eastAsia="zh-CN"/>
        </w:rPr>
        <w:t>SSB adaption</w:t>
      </w:r>
      <w:r w:rsidR="00AC60DB">
        <w:rPr>
          <w:rFonts w:eastAsia="宋体"/>
          <w:color w:val="0070C0"/>
          <w:szCs w:val="24"/>
          <w:lang w:eastAsia="zh-CN"/>
        </w:rPr>
        <w:t>:</w:t>
      </w:r>
    </w:p>
    <w:p w14:paraId="660789CD" w14:textId="4BC6FEE3" w:rsidR="00E711A1" w:rsidRDefault="00AC60DB" w:rsidP="00AC60DB">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RRM impacts for </w:t>
      </w:r>
      <w:r w:rsidRPr="00AD27FD">
        <w:rPr>
          <w:rFonts w:eastAsia="宋体"/>
          <w:color w:val="0070C0"/>
          <w:szCs w:val="24"/>
          <w:lang w:eastAsia="zh-CN"/>
        </w:rPr>
        <w:t xml:space="preserve">SSB adaptation requirement for </w:t>
      </w:r>
      <w:proofErr w:type="spellStart"/>
      <w:r w:rsidR="00250DBB">
        <w:rPr>
          <w:rFonts w:eastAsia="宋体"/>
          <w:color w:val="0070C0"/>
          <w:szCs w:val="24"/>
          <w:lang w:eastAsia="zh-CN"/>
        </w:rPr>
        <w:t>PCell</w:t>
      </w:r>
      <w:proofErr w:type="spellEnd"/>
      <w:r w:rsidR="003D45F9">
        <w:rPr>
          <w:rFonts w:eastAsia="宋体"/>
          <w:color w:val="0070C0"/>
          <w:szCs w:val="24"/>
          <w:lang w:eastAsia="zh-CN"/>
        </w:rPr>
        <w:t>:</w:t>
      </w:r>
    </w:p>
    <w:p w14:paraId="5F459D46" w14:textId="7D7C81BA" w:rsidR="0097167C" w:rsidRDefault="00250DBB" w:rsidP="00AC60DB">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sidRPr="00250DBB">
        <w:rPr>
          <w:rFonts w:eastAsia="宋体"/>
          <w:color w:val="0070C0"/>
          <w:szCs w:val="24"/>
          <w:lang w:eastAsia="zh-CN"/>
        </w:rPr>
        <w:t>requency location is same before and after SSB adaptation</w:t>
      </w:r>
      <w:r w:rsidR="00AC60DB">
        <w:rPr>
          <w:rFonts w:eastAsia="宋体"/>
          <w:color w:val="0070C0"/>
          <w:szCs w:val="24"/>
          <w:lang w:eastAsia="zh-CN"/>
        </w:rPr>
        <w:t>.</w:t>
      </w:r>
    </w:p>
    <w:p w14:paraId="2C89C28B" w14:textId="6E65CCEC" w:rsidR="00980FE8" w:rsidRDefault="00980FE8" w:rsidP="00AC60DB">
      <w:pPr>
        <w:pStyle w:val="aff6"/>
        <w:numPr>
          <w:ilvl w:val="2"/>
          <w:numId w:val="3"/>
        </w:numPr>
        <w:overflowPunct/>
        <w:autoSpaceDE/>
        <w:autoSpaceDN/>
        <w:adjustRightInd/>
        <w:spacing w:after="120"/>
        <w:ind w:firstLineChars="0"/>
        <w:textAlignment w:val="auto"/>
        <w:rPr>
          <w:rFonts w:eastAsia="宋体"/>
          <w:color w:val="0070C0"/>
          <w:szCs w:val="24"/>
          <w:lang w:eastAsia="zh-CN"/>
        </w:rPr>
      </w:pPr>
      <w:r w:rsidRPr="00980FE8">
        <w:rPr>
          <w:rFonts w:eastAsia="宋体"/>
          <w:color w:val="0070C0"/>
          <w:szCs w:val="24"/>
          <w:lang w:eastAsia="zh-CN"/>
        </w:rPr>
        <w:lastRenderedPageBreak/>
        <w:t>No change to spatial relation (in terms of QCL assumption) for the same SSB index before and after SSB adaptation</w:t>
      </w:r>
    </w:p>
    <w:p w14:paraId="7508E597" w14:textId="141E637E" w:rsidR="009E7666" w:rsidRPr="00FD2500" w:rsidRDefault="009E7666" w:rsidP="009E7666">
      <w:pPr>
        <w:pStyle w:val="aff6"/>
        <w:numPr>
          <w:ilvl w:val="2"/>
          <w:numId w:val="3"/>
        </w:numPr>
        <w:ind w:firstLineChars="0"/>
        <w:rPr>
          <w:rFonts w:eastAsia="宋体"/>
          <w:color w:val="0070C0"/>
          <w:szCs w:val="24"/>
          <w:highlight w:val="yellow"/>
          <w:lang w:eastAsia="zh-CN"/>
        </w:rPr>
      </w:pPr>
      <w:r w:rsidRPr="00FD2500">
        <w:rPr>
          <w:rFonts w:eastAsia="宋体"/>
          <w:color w:val="0070C0"/>
          <w:szCs w:val="24"/>
          <w:highlight w:val="yellow"/>
          <w:lang w:eastAsia="zh-CN"/>
        </w:rPr>
        <w:t xml:space="preserve">Existing SSB burst periodicity (i.e., 5 </w:t>
      </w:r>
      <w:proofErr w:type="spellStart"/>
      <w:r w:rsidRPr="00FD2500">
        <w:rPr>
          <w:rFonts w:eastAsia="宋体"/>
          <w:color w:val="0070C0"/>
          <w:szCs w:val="24"/>
          <w:highlight w:val="yellow"/>
          <w:lang w:eastAsia="zh-CN"/>
        </w:rPr>
        <w:t>ms</w:t>
      </w:r>
      <w:proofErr w:type="spellEnd"/>
      <w:r w:rsidRPr="00FD2500">
        <w:rPr>
          <w:rFonts w:eastAsia="宋体"/>
          <w:color w:val="0070C0"/>
          <w:szCs w:val="24"/>
          <w:highlight w:val="yellow"/>
          <w:lang w:eastAsia="zh-CN"/>
        </w:rPr>
        <w:t xml:space="preserve">, 10 </w:t>
      </w:r>
      <w:proofErr w:type="spellStart"/>
      <w:r w:rsidRPr="00FD2500">
        <w:rPr>
          <w:rFonts w:eastAsia="宋体"/>
          <w:color w:val="0070C0"/>
          <w:szCs w:val="24"/>
          <w:highlight w:val="yellow"/>
          <w:lang w:eastAsia="zh-CN"/>
        </w:rPr>
        <w:t>ms</w:t>
      </w:r>
      <w:proofErr w:type="spellEnd"/>
      <w:r w:rsidRPr="00FD2500">
        <w:rPr>
          <w:rFonts w:eastAsia="宋体"/>
          <w:color w:val="0070C0"/>
          <w:szCs w:val="24"/>
          <w:highlight w:val="yellow"/>
          <w:lang w:eastAsia="zh-CN"/>
        </w:rPr>
        <w:t xml:space="preserve">, 20 </w:t>
      </w:r>
      <w:proofErr w:type="spellStart"/>
      <w:r w:rsidRPr="00FD2500">
        <w:rPr>
          <w:rFonts w:eastAsia="宋体"/>
          <w:color w:val="0070C0"/>
          <w:szCs w:val="24"/>
          <w:highlight w:val="yellow"/>
          <w:lang w:eastAsia="zh-CN"/>
        </w:rPr>
        <w:t>ms</w:t>
      </w:r>
      <w:proofErr w:type="spellEnd"/>
      <w:r w:rsidRPr="00FD2500">
        <w:rPr>
          <w:rFonts w:eastAsia="宋体"/>
          <w:color w:val="0070C0"/>
          <w:szCs w:val="24"/>
          <w:highlight w:val="yellow"/>
          <w:lang w:eastAsia="zh-CN"/>
        </w:rPr>
        <w:t xml:space="preserve">, 40 </w:t>
      </w:r>
      <w:proofErr w:type="spellStart"/>
      <w:r w:rsidRPr="00FD2500">
        <w:rPr>
          <w:rFonts w:eastAsia="宋体"/>
          <w:color w:val="0070C0"/>
          <w:szCs w:val="24"/>
          <w:highlight w:val="yellow"/>
          <w:lang w:eastAsia="zh-CN"/>
        </w:rPr>
        <w:t>ms</w:t>
      </w:r>
      <w:proofErr w:type="spellEnd"/>
      <w:r w:rsidRPr="00FD2500">
        <w:rPr>
          <w:rFonts w:eastAsia="宋体"/>
          <w:color w:val="0070C0"/>
          <w:szCs w:val="24"/>
          <w:highlight w:val="yellow"/>
          <w:lang w:eastAsia="zh-CN"/>
        </w:rPr>
        <w:t xml:space="preserve">, 80 </w:t>
      </w:r>
      <w:proofErr w:type="spellStart"/>
      <w:r w:rsidRPr="00FD2500">
        <w:rPr>
          <w:rFonts w:eastAsia="宋体"/>
          <w:color w:val="0070C0"/>
          <w:szCs w:val="24"/>
          <w:highlight w:val="yellow"/>
          <w:lang w:eastAsia="zh-CN"/>
        </w:rPr>
        <w:t>ms</w:t>
      </w:r>
      <w:proofErr w:type="spellEnd"/>
      <w:r w:rsidRPr="00FD2500">
        <w:rPr>
          <w:rFonts w:eastAsia="宋体"/>
          <w:color w:val="0070C0"/>
          <w:szCs w:val="24"/>
          <w:highlight w:val="yellow"/>
          <w:lang w:eastAsia="zh-CN"/>
        </w:rPr>
        <w:t xml:space="preserve">, or 160 </w:t>
      </w:r>
      <w:proofErr w:type="spellStart"/>
      <w:r w:rsidRPr="00FD2500">
        <w:rPr>
          <w:rFonts w:eastAsia="宋体"/>
          <w:color w:val="0070C0"/>
          <w:szCs w:val="24"/>
          <w:highlight w:val="yellow"/>
          <w:lang w:eastAsia="zh-CN"/>
        </w:rPr>
        <w:t>ms</w:t>
      </w:r>
      <w:proofErr w:type="spellEnd"/>
      <w:r w:rsidRPr="00FD2500">
        <w:rPr>
          <w:rFonts w:eastAsia="宋体"/>
          <w:color w:val="0070C0"/>
          <w:szCs w:val="24"/>
          <w:highlight w:val="yellow"/>
          <w:lang w:eastAsia="zh-CN"/>
        </w:rPr>
        <w:t>).</w:t>
      </w:r>
    </w:p>
    <w:p w14:paraId="52737657" w14:textId="0DB0B6E8" w:rsidR="009E7666" w:rsidRPr="00FD2500" w:rsidRDefault="009E7666" w:rsidP="00AC60DB">
      <w:pPr>
        <w:pStyle w:val="aff6"/>
        <w:numPr>
          <w:ilvl w:val="2"/>
          <w:numId w:val="3"/>
        </w:numPr>
        <w:overflowPunct/>
        <w:autoSpaceDE/>
        <w:autoSpaceDN/>
        <w:adjustRightInd/>
        <w:spacing w:after="120"/>
        <w:ind w:firstLineChars="0"/>
        <w:textAlignment w:val="auto"/>
        <w:rPr>
          <w:rFonts w:eastAsia="宋体"/>
          <w:color w:val="0070C0"/>
          <w:szCs w:val="24"/>
          <w:highlight w:val="yellow"/>
          <w:lang w:eastAsia="zh-CN"/>
        </w:rPr>
      </w:pPr>
      <w:r w:rsidRPr="00FD2500">
        <w:rPr>
          <w:rFonts w:eastAsia="宋体"/>
          <w:color w:val="0070C0"/>
          <w:szCs w:val="24"/>
          <w:highlight w:val="yellow"/>
          <w:lang w:eastAsia="zh-CN"/>
        </w:rPr>
        <w:t>SSB adaptation in SCell for NCD-SSB.</w:t>
      </w:r>
    </w:p>
    <w:p w14:paraId="4F659084" w14:textId="0665E535" w:rsidR="00FD2500" w:rsidRPr="00FD2500" w:rsidRDefault="00FD2500" w:rsidP="00AC60DB">
      <w:pPr>
        <w:pStyle w:val="aff6"/>
        <w:numPr>
          <w:ilvl w:val="2"/>
          <w:numId w:val="3"/>
        </w:numPr>
        <w:overflowPunct/>
        <w:autoSpaceDE/>
        <w:autoSpaceDN/>
        <w:adjustRightInd/>
        <w:spacing w:after="120"/>
        <w:ind w:firstLineChars="0"/>
        <w:textAlignment w:val="auto"/>
        <w:rPr>
          <w:rFonts w:eastAsia="宋体"/>
          <w:color w:val="0070C0"/>
          <w:szCs w:val="24"/>
          <w:highlight w:val="yellow"/>
          <w:lang w:eastAsia="zh-CN"/>
        </w:rPr>
      </w:pPr>
      <w:r w:rsidRPr="00FD2500">
        <w:rPr>
          <w:rFonts w:eastAsia="宋体"/>
          <w:color w:val="0070C0"/>
          <w:szCs w:val="24"/>
          <w:highlight w:val="yellow"/>
          <w:lang w:eastAsia="zh-CN"/>
        </w:rPr>
        <w:t>Time domain positions of SSBs within a burst is same before and after SSB adaptation</w:t>
      </w:r>
    </w:p>
    <w:p w14:paraId="76E16E63" w14:textId="77777777" w:rsidR="00AC60DB" w:rsidRPr="00AC60DB" w:rsidRDefault="00AC60DB" w:rsidP="00AC60DB">
      <w:pPr>
        <w:pStyle w:val="aff6"/>
        <w:overflowPunct/>
        <w:autoSpaceDE/>
        <w:autoSpaceDN/>
        <w:adjustRightInd/>
        <w:spacing w:after="120"/>
        <w:ind w:left="1656" w:firstLineChars="0" w:firstLine="0"/>
        <w:textAlignment w:val="auto"/>
        <w:rPr>
          <w:rFonts w:eastAsia="宋体"/>
          <w:color w:val="0070C0"/>
          <w:szCs w:val="24"/>
          <w:lang w:eastAsia="zh-CN"/>
        </w:rPr>
      </w:pPr>
    </w:p>
    <w:p w14:paraId="4DDAB57E" w14:textId="6F7F81A1" w:rsidR="0080470B" w:rsidRDefault="0080470B">
      <w:pPr>
        <w:rPr>
          <w:b/>
          <w:color w:val="0070C0"/>
          <w:u w:val="single"/>
          <w:lang w:eastAsia="ko-KR"/>
        </w:rPr>
      </w:pPr>
    </w:p>
    <w:p w14:paraId="6F493FD0" w14:textId="001E73C5" w:rsidR="001E5A51" w:rsidRDefault="001E5A51" w:rsidP="001E5A51">
      <w:pPr>
        <w:spacing w:after="120"/>
        <w:rPr>
          <w:color w:val="0070C0"/>
          <w:szCs w:val="24"/>
          <w:lang w:eastAsia="zh-CN"/>
        </w:rPr>
      </w:pPr>
    </w:p>
    <w:p w14:paraId="1B857060" w14:textId="20F5C49F" w:rsidR="001E5A51" w:rsidRDefault="001E5A51" w:rsidP="001E5A51">
      <w:pPr>
        <w:rPr>
          <w:b/>
          <w:color w:val="0070C0"/>
          <w:u w:val="single"/>
          <w:lang w:eastAsia="ko-KR"/>
        </w:rPr>
      </w:pPr>
      <w:r>
        <w:rPr>
          <w:b/>
          <w:color w:val="0070C0"/>
          <w:u w:val="single"/>
          <w:lang w:eastAsia="ko-KR"/>
        </w:rPr>
        <w:t>Issue 1-1-</w:t>
      </w:r>
      <w:r w:rsidR="00824790">
        <w:rPr>
          <w:b/>
          <w:color w:val="0070C0"/>
          <w:u w:val="single"/>
          <w:lang w:eastAsia="ko-KR"/>
        </w:rPr>
        <w:t>2</w:t>
      </w:r>
      <w:r>
        <w:rPr>
          <w:b/>
          <w:color w:val="0070C0"/>
          <w:u w:val="single"/>
          <w:lang w:eastAsia="ko-KR"/>
        </w:rPr>
        <w:t xml:space="preserve">: </w:t>
      </w:r>
      <w:r w:rsidRPr="00D73626">
        <w:rPr>
          <w:b/>
          <w:color w:val="0070C0"/>
          <w:u w:val="single"/>
          <w:lang w:eastAsia="ko-KR"/>
        </w:rPr>
        <w:t>Scenario clarification</w:t>
      </w:r>
      <w:r>
        <w:rPr>
          <w:b/>
          <w:color w:val="0070C0"/>
          <w:u w:val="single"/>
          <w:lang w:eastAsia="ko-KR"/>
        </w:rPr>
        <w:t>-</w:t>
      </w:r>
      <w:r w:rsidR="00F11818">
        <w:rPr>
          <w:b/>
          <w:color w:val="0070C0"/>
          <w:u w:val="single"/>
          <w:lang w:eastAsia="ko-KR"/>
        </w:rPr>
        <w:t xml:space="preserve">triggering </w:t>
      </w:r>
    </w:p>
    <w:p w14:paraId="6934C1C7" w14:textId="11AA02F7" w:rsidR="001E5A51" w:rsidRDefault="001E5A51" w:rsidP="001E5A51">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2572EC" w14:textId="0574E21C" w:rsidR="00824790" w:rsidRDefault="00824790" w:rsidP="00824790">
      <w:pPr>
        <w:pStyle w:val="aff6"/>
        <w:numPr>
          <w:ilvl w:val="1"/>
          <w:numId w:val="3"/>
        </w:numPr>
        <w:spacing w:after="120"/>
        <w:ind w:firstLineChars="0"/>
        <w:rPr>
          <w:rFonts w:eastAsia="宋体"/>
          <w:color w:val="0070C0"/>
          <w:szCs w:val="24"/>
          <w:lang w:eastAsia="zh-CN"/>
        </w:rPr>
      </w:pPr>
      <w:r>
        <w:rPr>
          <w:rFonts w:eastAsia="宋体"/>
          <w:color w:val="0070C0"/>
          <w:szCs w:val="24"/>
          <w:lang w:eastAsia="zh-CN"/>
        </w:rPr>
        <w:t>Option 1(Samsung)</w:t>
      </w:r>
    </w:p>
    <w:p w14:paraId="6CF56582" w14:textId="0D18D163" w:rsidR="00824790" w:rsidRPr="00824790" w:rsidRDefault="00824790" w:rsidP="001E3613">
      <w:pPr>
        <w:pStyle w:val="aff6"/>
        <w:spacing w:after="120"/>
        <w:ind w:left="1988" w:firstLineChars="0" w:firstLine="0"/>
        <w:rPr>
          <w:rFonts w:eastAsia="宋体"/>
          <w:color w:val="0070C0"/>
          <w:szCs w:val="24"/>
          <w:lang w:eastAsia="zh-CN"/>
        </w:rPr>
      </w:pPr>
      <w:r w:rsidRPr="00824790">
        <w:rPr>
          <w:rFonts w:eastAsia="宋体"/>
          <w:color w:val="0070C0"/>
          <w:szCs w:val="24"/>
          <w:lang w:eastAsia="zh-CN"/>
        </w:rPr>
        <w:t xml:space="preserve">For SSB adaptation, RAN4 to define requirements considering the following cases </w:t>
      </w:r>
    </w:p>
    <w:p w14:paraId="1D442DDB" w14:textId="77777777" w:rsidR="00824790" w:rsidRPr="00824790" w:rsidRDefault="00824790" w:rsidP="001E3613">
      <w:pPr>
        <w:pStyle w:val="aff6"/>
        <w:numPr>
          <w:ilvl w:val="2"/>
          <w:numId w:val="3"/>
        </w:numPr>
        <w:spacing w:after="120"/>
        <w:ind w:left="2708" w:firstLineChars="0"/>
        <w:rPr>
          <w:rFonts w:eastAsia="宋体"/>
          <w:color w:val="0070C0"/>
          <w:szCs w:val="24"/>
          <w:lang w:eastAsia="zh-CN"/>
        </w:rPr>
      </w:pPr>
      <w:r w:rsidRPr="00824790">
        <w:rPr>
          <w:rFonts w:eastAsia="宋体"/>
          <w:color w:val="0070C0"/>
          <w:szCs w:val="24"/>
          <w:lang w:eastAsia="zh-CN"/>
        </w:rPr>
        <w:t>HF index is same before and after SSB adaptation and SFN offset is same before and after SSB adaptation</w:t>
      </w:r>
    </w:p>
    <w:p w14:paraId="5B9FE753" w14:textId="77777777" w:rsidR="00824790" w:rsidRPr="00824790" w:rsidRDefault="00824790" w:rsidP="001E3613">
      <w:pPr>
        <w:pStyle w:val="aff6"/>
        <w:numPr>
          <w:ilvl w:val="2"/>
          <w:numId w:val="3"/>
        </w:numPr>
        <w:spacing w:after="120"/>
        <w:ind w:left="2708" w:firstLineChars="0"/>
        <w:rPr>
          <w:rFonts w:eastAsia="宋体"/>
          <w:color w:val="0070C0"/>
          <w:szCs w:val="24"/>
          <w:lang w:eastAsia="zh-CN"/>
        </w:rPr>
      </w:pPr>
      <w:r w:rsidRPr="00824790">
        <w:rPr>
          <w:rFonts w:eastAsia="宋体"/>
          <w:color w:val="0070C0"/>
          <w:szCs w:val="24"/>
          <w:lang w:eastAsia="zh-CN"/>
        </w:rPr>
        <w:t>HF index is same before and after SSB adaptation and SFN offset is same or different before and after adaptation</w:t>
      </w:r>
    </w:p>
    <w:p w14:paraId="207A40E8" w14:textId="0F84BB3E" w:rsidR="00824790" w:rsidRDefault="00824790" w:rsidP="001E3613">
      <w:pPr>
        <w:pStyle w:val="aff6"/>
        <w:spacing w:after="120"/>
        <w:ind w:left="1988" w:firstLineChars="0" w:firstLine="0"/>
        <w:rPr>
          <w:rFonts w:eastAsia="宋体"/>
          <w:color w:val="0070C0"/>
          <w:szCs w:val="24"/>
          <w:lang w:eastAsia="zh-CN"/>
        </w:rPr>
      </w:pPr>
      <w:r w:rsidRPr="00824790">
        <w:rPr>
          <w:rFonts w:eastAsia="宋体"/>
          <w:color w:val="0070C0"/>
          <w:szCs w:val="24"/>
          <w:lang w:eastAsia="zh-CN"/>
        </w:rPr>
        <w:t>Wait for RAN1 conclusions on whether to introduce explicit indication or up to UE implementation to perform blind SFN detection</w:t>
      </w:r>
    </w:p>
    <w:p w14:paraId="720FE4D4" w14:textId="1F5485D3" w:rsidR="00F11818" w:rsidRDefault="00F11818" w:rsidP="00F11818">
      <w:pPr>
        <w:pStyle w:val="aff6"/>
        <w:numPr>
          <w:ilvl w:val="1"/>
          <w:numId w:val="3"/>
        </w:numPr>
        <w:spacing w:after="120"/>
        <w:ind w:firstLineChars="0"/>
        <w:rPr>
          <w:rFonts w:eastAsia="宋体"/>
          <w:color w:val="0070C0"/>
          <w:szCs w:val="24"/>
          <w:lang w:eastAsia="zh-CN"/>
        </w:rPr>
      </w:pPr>
      <w:r>
        <w:rPr>
          <w:rFonts w:eastAsia="宋体"/>
          <w:color w:val="0070C0"/>
          <w:szCs w:val="24"/>
          <w:lang w:eastAsia="zh-CN"/>
        </w:rPr>
        <w:t xml:space="preserve">Option 2: </w:t>
      </w:r>
      <w:r w:rsidRPr="00F11818">
        <w:rPr>
          <w:rFonts w:eastAsia="宋体"/>
          <w:color w:val="0070C0"/>
          <w:szCs w:val="24"/>
          <w:lang w:eastAsia="zh-CN"/>
        </w:rPr>
        <w:t xml:space="preserve">RAN4 to consider specifying RRM requirements for SSB periodicity adaptation for NW triggered DCI and MAC-CE </w:t>
      </w:r>
      <w:proofErr w:type="spellStart"/>
      <w:r w:rsidRPr="00F11818">
        <w:rPr>
          <w:rFonts w:eastAsia="宋体"/>
          <w:color w:val="0070C0"/>
          <w:szCs w:val="24"/>
          <w:lang w:eastAsia="zh-CN"/>
        </w:rPr>
        <w:t>signaling</w:t>
      </w:r>
      <w:proofErr w:type="spellEnd"/>
      <w:r w:rsidRPr="00F11818">
        <w:rPr>
          <w:rFonts w:eastAsia="宋体"/>
          <w:color w:val="0070C0"/>
          <w:szCs w:val="24"/>
          <w:lang w:eastAsia="zh-CN"/>
        </w:rPr>
        <w:t xml:space="preserve"> methods, designed by RAN1 and RAN2</w:t>
      </w:r>
      <w:r>
        <w:rPr>
          <w:rFonts w:eastAsia="宋体"/>
          <w:color w:val="0070C0"/>
          <w:szCs w:val="24"/>
          <w:lang w:eastAsia="zh-CN"/>
        </w:rPr>
        <w:t>. (Nokia)</w:t>
      </w:r>
    </w:p>
    <w:p w14:paraId="089EBD22" w14:textId="5E780699" w:rsidR="00A62ABF" w:rsidRDefault="00A62ABF" w:rsidP="00F11818">
      <w:pPr>
        <w:pStyle w:val="aff6"/>
        <w:numPr>
          <w:ilvl w:val="1"/>
          <w:numId w:val="3"/>
        </w:numPr>
        <w:spacing w:after="120"/>
        <w:ind w:firstLineChars="0"/>
        <w:rPr>
          <w:rFonts w:eastAsia="宋体"/>
          <w:color w:val="0070C0"/>
          <w:szCs w:val="24"/>
          <w:lang w:eastAsia="zh-CN"/>
        </w:rPr>
      </w:pPr>
      <w:r>
        <w:rPr>
          <w:rFonts w:eastAsia="宋体"/>
          <w:color w:val="0070C0"/>
          <w:szCs w:val="24"/>
          <w:lang w:eastAsia="zh-CN"/>
        </w:rPr>
        <w:t xml:space="preserve">Option 3: </w:t>
      </w:r>
      <w:r w:rsidRPr="00A62ABF">
        <w:rPr>
          <w:rFonts w:eastAsia="宋体"/>
          <w:color w:val="0070C0"/>
          <w:szCs w:val="24"/>
          <w:lang w:eastAsia="zh-CN"/>
        </w:rPr>
        <w:t xml:space="preserve">RAN4 to consider the impact of processing time for decoding the updated SSB burst periodicity, depending on the </w:t>
      </w:r>
      <w:proofErr w:type="spellStart"/>
      <w:r w:rsidRPr="00A62ABF">
        <w:rPr>
          <w:rFonts w:eastAsia="宋体"/>
          <w:color w:val="0070C0"/>
          <w:szCs w:val="24"/>
          <w:lang w:eastAsia="zh-CN"/>
        </w:rPr>
        <w:t>signaling</w:t>
      </w:r>
      <w:proofErr w:type="spellEnd"/>
      <w:r w:rsidRPr="00A62ABF">
        <w:rPr>
          <w:rFonts w:eastAsia="宋体"/>
          <w:color w:val="0070C0"/>
          <w:szCs w:val="24"/>
          <w:lang w:eastAsia="zh-CN"/>
        </w:rPr>
        <w:t xml:space="preserve"> method specified in RAN1 (DCI), RAN2 (MAC-CE) and RAN4 (RRC), in order to be ready to receive the SSBs with the adjusted SSB burst periodicity, identified as the SSB adaptation delay</w:t>
      </w:r>
      <w:r>
        <w:rPr>
          <w:rFonts w:eastAsia="宋体"/>
          <w:color w:val="0070C0"/>
          <w:szCs w:val="24"/>
          <w:lang w:eastAsia="zh-CN"/>
        </w:rPr>
        <w:t>. (Nokia)</w:t>
      </w:r>
    </w:p>
    <w:p w14:paraId="3DA20E39" w14:textId="4C426A91" w:rsidR="00A62ABF" w:rsidRPr="00824790" w:rsidRDefault="00A62ABF" w:rsidP="00F11818">
      <w:pPr>
        <w:pStyle w:val="aff6"/>
        <w:numPr>
          <w:ilvl w:val="1"/>
          <w:numId w:val="3"/>
        </w:numPr>
        <w:spacing w:after="120"/>
        <w:ind w:firstLineChars="0"/>
        <w:rPr>
          <w:rFonts w:eastAsia="宋体"/>
          <w:color w:val="0070C0"/>
          <w:szCs w:val="24"/>
          <w:lang w:eastAsia="zh-CN"/>
        </w:rPr>
      </w:pPr>
      <w:r>
        <w:rPr>
          <w:rFonts w:eastAsia="宋体"/>
          <w:color w:val="0070C0"/>
          <w:szCs w:val="24"/>
          <w:lang w:eastAsia="zh-CN"/>
        </w:rPr>
        <w:t xml:space="preserve">Option 4: </w:t>
      </w:r>
      <w:r w:rsidRPr="00A62ABF">
        <w:rPr>
          <w:rFonts w:eastAsia="宋体"/>
          <w:color w:val="0070C0"/>
          <w:szCs w:val="24"/>
          <w:lang w:eastAsia="zh-CN"/>
        </w:rPr>
        <w:t>RAN4 to define the MAC-CE based processing delay for SSB adaptation same as for OD-SSB</w:t>
      </w:r>
      <w:r>
        <w:rPr>
          <w:rFonts w:eastAsia="宋体"/>
          <w:color w:val="0070C0"/>
          <w:szCs w:val="24"/>
          <w:lang w:eastAsia="zh-CN"/>
        </w:rPr>
        <w:t>. (Nokia)</w:t>
      </w:r>
    </w:p>
    <w:p w14:paraId="4240813E" w14:textId="77777777" w:rsidR="00824790" w:rsidRDefault="00824790" w:rsidP="00824790">
      <w:pPr>
        <w:pStyle w:val="aff6"/>
        <w:overflowPunct/>
        <w:autoSpaceDE/>
        <w:autoSpaceDN/>
        <w:adjustRightInd/>
        <w:spacing w:after="120"/>
        <w:ind w:left="1656" w:firstLineChars="0" w:firstLine="0"/>
        <w:textAlignment w:val="auto"/>
        <w:rPr>
          <w:rFonts w:eastAsia="宋体"/>
          <w:color w:val="0070C0"/>
          <w:szCs w:val="24"/>
          <w:lang w:eastAsia="zh-CN"/>
        </w:rPr>
      </w:pPr>
    </w:p>
    <w:p w14:paraId="0A2A4EFE" w14:textId="19965A88" w:rsidR="001E5A51" w:rsidRPr="00182104" w:rsidRDefault="001E5A51" w:rsidP="001E5A51">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 Discuss above proposals</w:t>
      </w:r>
      <w:r w:rsidR="00824790">
        <w:rPr>
          <w:rFonts w:eastAsia="宋体"/>
          <w:color w:val="0070C0"/>
          <w:szCs w:val="24"/>
          <w:lang w:eastAsia="zh-CN"/>
        </w:rPr>
        <w:t xml:space="preserve"> and wait for further RAN1</w:t>
      </w:r>
      <w:r w:rsidR="00A62ABF">
        <w:rPr>
          <w:rFonts w:eastAsia="宋体"/>
          <w:color w:val="0070C0"/>
          <w:szCs w:val="24"/>
          <w:lang w:eastAsia="zh-CN"/>
        </w:rPr>
        <w:t>/2</w:t>
      </w:r>
      <w:r w:rsidR="00824790">
        <w:rPr>
          <w:rFonts w:eastAsia="宋体"/>
          <w:color w:val="0070C0"/>
          <w:szCs w:val="24"/>
          <w:lang w:eastAsia="zh-CN"/>
        </w:rPr>
        <w:t xml:space="preserve"> progress.</w:t>
      </w:r>
    </w:p>
    <w:p w14:paraId="2B4BF1BC" w14:textId="77777777" w:rsidR="001E5A51" w:rsidRPr="001E5A51" w:rsidRDefault="001E5A51" w:rsidP="001E5A51">
      <w:pPr>
        <w:spacing w:after="120"/>
        <w:rPr>
          <w:color w:val="0070C0"/>
          <w:szCs w:val="24"/>
          <w:lang w:eastAsia="zh-CN"/>
        </w:rPr>
      </w:pPr>
    </w:p>
    <w:p w14:paraId="5931D7DC" w14:textId="1DD4A183" w:rsidR="001E5A51" w:rsidRPr="004B11CD" w:rsidRDefault="001E5A51" w:rsidP="001E5A51">
      <w:pPr>
        <w:rPr>
          <w:b/>
          <w:color w:val="0070C0"/>
          <w:u w:val="single"/>
          <w:lang w:eastAsia="ko-KR"/>
        </w:rPr>
      </w:pPr>
    </w:p>
    <w:p w14:paraId="798AB43F" w14:textId="77777777" w:rsidR="001E5A51" w:rsidRDefault="001E5A51">
      <w:pPr>
        <w:rPr>
          <w:b/>
          <w:color w:val="0070C0"/>
          <w:u w:val="single"/>
          <w:lang w:eastAsia="ko-KR"/>
        </w:rPr>
      </w:pPr>
    </w:p>
    <w:p w14:paraId="75F50702" w14:textId="1F714420" w:rsidR="00182104" w:rsidRDefault="00182104" w:rsidP="00182104">
      <w:pPr>
        <w:pStyle w:val="3"/>
        <w:rPr>
          <w:sz w:val="24"/>
          <w:szCs w:val="16"/>
        </w:rPr>
      </w:pPr>
      <w:r>
        <w:rPr>
          <w:sz w:val="24"/>
          <w:szCs w:val="16"/>
        </w:rPr>
        <w:t xml:space="preserve">Sub-topic 1-2 SSB </w:t>
      </w:r>
      <w:r w:rsidR="00CF171E" w:rsidRPr="00CF171E">
        <w:rPr>
          <w:sz w:val="24"/>
          <w:szCs w:val="16"/>
        </w:rPr>
        <w:t xml:space="preserve">adaptation </w:t>
      </w:r>
      <w:r>
        <w:rPr>
          <w:sz w:val="24"/>
          <w:szCs w:val="16"/>
        </w:rPr>
        <w:t xml:space="preserve">– </w:t>
      </w:r>
      <w:r w:rsidR="009473F0">
        <w:rPr>
          <w:sz w:val="24"/>
          <w:szCs w:val="16"/>
        </w:rPr>
        <w:t xml:space="preserve">L1 </w:t>
      </w:r>
      <w:r>
        <w:rPr>
          <w:sz w:val="24"/>
          <w:szCs w:val="16"/>
        </w:rPr>
        <w:t>Requirements impacts</w:t>
      </w:r>
    </w:p>
    <w:p w14:paraId="3110AC8A" w14:textId="5403331B" w:rsidR="00182104" w:rsidRPr="004B11CD" w:rsidRDefault="00182104" w:rsidP="00182104">
      <w:pPr>
        <w:rPr>
          <w:b/>
          <w:color w:val="0070C0"/>
          <w:u w:val="single"/>
          <w:lang w:eastAsia="ko-KR"/>
        </w:rPr>
      </w:pPr>
      <w:r>
        <w:rPr>
          <w:b/>
          <w:color w:val="0070C0"/>
          <w:u w:val="single"/>
          <w:lang w:eastAsia="ko-KR"/>
        </w:rPr>
        <w:t xml:space="preserve">Issue 1-2-1: </w:t>
      </w:r>
      <w:r w:rsidR="00E63796">
        <w:rPr>
          <w:b/>
          <w:color w:val="0070C0"/>
          <w:u w:val="single"/>
          <w:lang w:eastAsia="ko-KR"/>
        </w:rPr>
        <w:t>L1 requirements</w:t>
      </w:r>
      <w:r w:rsidR="000D3030">
        <w:rPr>
          <w:b/>
          <w:color w:val="0070C0"/>
          <w:u w:val="single"/>
          <w:lang w:eastAsia="ko-KR"/>
        </w:rPr>
        <w:t xml:space="preserve"> at transition</w:t>
      </w:r>
    </w:p>
    <w:tbl>
      <w:tblPr>
        <w:tblStyle w:val="afd"/>
        <w:tblW w:w="0" w:type="auto"/>
        <w:tblLook w:val="04A0" w:firstRow="1" w:lastRow="0" w:firstColumn="1" w:lastColumn="0" w:noHBand="0" w:noVBand="1"/>
      </w:tblPr>
      <w:tblGrid>
        <w:gridCol w:w="9631"/>
      </w:tblGrid>
      <w:tr w:rsidR="006154F6" w14:paraId="757BF8DB" w14:textId="77777777" w:rsidTr="006154F6">
        <w:tc>
          <w:tcPr>
            <w:tcW w:w="9631" w:type="dxa"/>
          </w:tcPr>
          <w:p w14:paraId="389285F2" w14:textId="2245089A" w:rsidR="006154F6" w:rsidRDefault="006154F6" w:rsidP="006154F6">
            <w:pPr>
              <w:spacing w:after="120"/>
              <w:rPr>
                <w:color w:val="0070C0"/>
                <w:szCs w:val="24"/>
                <w:lang w:eastAsia="zh-CN"/>
              </w:rPr>
            </w:pPr>
            <w:r w:rsidRPr="006154F6">
              <w:rPr>
                <w:color w:val="0070C0"/>
                <w:szCs w:val="24"/>
                <w:highlight w:val="cyan"/>
                <w:lang w:eastAsia="zh-CN"/>
              </w:rPr>
              <w:t>RAN4#</w:t>
            </w:r>
            <w:r w:rsidRPr="00FD2500">
              <w:rPr>
                <w:color w:val="0070C0"/>
                <w:szCs w:val="24"/>
                <w:highlight w:val="cyan"/>
                <w:lang w:eastAsia="zh-CN"/>
              </w:rPr>
              <w:t>11</w:t>
            </w:r>
            <w:r w:rsidR="00FD2500" w:rsidRPr="00FD2500">
              <w:rPr>
                <w:color w:val="0070C0"/>
                <w:szCs w:val="24"/>
                <w:highlight w:val="cyan"/>
                <w:lang w:eastAsia="zh-CN"/>
              </w:rPr>
              <w:t>4</w:t>
            </w:r>
            <w:r w:rsidRPr="00FD2500">
              <w:rPr>
                <w:color w:val="0070C0"/>
                <w:szCs w:val="24"/>
                <w:highlight w:val="cyan"/>
                <w:lang w:eastAsia="zh-CN"/>
              </w:rPr>
              <w:t xml:space="preserve"> </w:t>
            </w:r>
            <w:r w:rsidR="00FD2500" w:rsidRPr="00FD2500">
              <w:rPr>
                <w:color w:val="0070C0"/>
                <w:szCs w:val="24"/>
                <w:highlight w:val="cyan"/>
                <w:lang w:eastAsia="zh-CN"/>
              </w:rPr>
              <w:t>R4-2502689</w:t>
            </w:r>
          </w:p>
          <w:p w14:paraId="5E59F69C" w14:textId="77777777" w:rsidR="00FD2500" w:rsidRPr="00D8698F" w:rsidRDefault="00FD2500" w:rsidP="00FD2500">
            <w:pPr>
              <w:rPr>
                <w:b/>
                <w:u w:val="single"/>
                <w:lang w:eastAsia="ko-KR"/>
              </w:rPr>
            </w:pPr>
            <w:r w:rsidRPr="00D8698F">
              <w:rPr>
                <w:b/>
                <w:u w:val="single"/>
                <w:lang w:eastAsia="ko-KR"/>
              </w:rPr>
              <w:t>Issue 1-2-1: Applicable L1 requirements for SSB adaptation</w:t>
            </w:r>
          </w:p>
          <w:p w14:paraId="3C56AA32" w14:textId="77777777" w:rsidR="00FD2500" w:rsidRPr="00390997" w:rsidRDefault="00FD2500" w:rsidP="00FD2500">
            <w:pPr>
              <w:snapToGrid w:val="0"/>
              <w:spacing w:after="120"/>
              <w:rPr>
                <w:b/>
                <w:bCs/>
                <w:highlight w:val="green"/>
                <w:lang w:eastAsia="zh-CN"/>
              </w:rPr>
            </w:pPr>
            <w:r w:rsidRPr="00390997">
              <w:rPr>
                <w:rFonts w:hint="eastAsia"/>
                <w:b/>
                <w:bCs/>
                <w:highlight w:val="green"/>
                <w:lang w:eastAsia="zh-CN"/>
              </w:rPr>
              <w:t>A</w:t>
            </w:r>
            <w:r w:rsidRPr="00390997">
              <w:rPr>
                <w:b/>
                <w:bCs/>
                <w:highlight w:val="green"/>
                <w:lang w:eastAsia="zh-CN"/>
              </w:rPr>
              <w:t>greement:</w:t>
            </w:r>
          </w:p>
          <w:p w14:paraId="63CC0CBD" w14:textId="77777777" w:rsidR="00FD2500" w:rsidRPr="00390997" w:rsidRDefault="00FD2500" w:rsidP="00FD2500">
            <w:pPr>
              <w:numPr>
                <w:ilvl w:val="0"/>
                <w:numId w:val="3"/>
              </w:numPr>
              <w:snapToGrid w:val="0"/>
              <w:spacing w:after="120" w:line="276" w:lineRule="auto"/>
              <w:ind w:left="360"/>
              <w:rPr>
                <w:highlight w:val="green"/>
                <w:lang w:eastAsia="zh-CN"/>
              </w:rPr>
            </w:pPr>
            <w:r w:rsidRPr="00390997">
              <w:rPr>
                <w:highlight w:val="green"/>
              </w:rPr>
              <w:t xml:space="preserve">No impact of SSB adaptation: </w:t>
            </w:r>
          </w:p>
          <w:p w14:paraId="2611A0ED" w14:textId="77777777" w:rsidR="00FD2500" w:rsidRPr="00390997" w:rsidRDefault="00FD2500" w:rsidP="00FD2500">
            <w:pPr>
              <w:numPr>
                <w:ilvl w:val="1"/>
                <w:numId w:val="3"/>
              </w:numPr>
              <w:snapToGrid w:val="0"/>
              <w:spacing w:after="120" w:line="276" w:lineRule="auto"/>
              <w:ind w:left="720"/>
              <w:rPr>
                <w:highlight w:val="green"/>
              </w:rPr>
            </w:pPr>
            <w:r w:rsidRPr="00390997">
              <w:rPr>
                <w:highlight w:val="green"/>
              </w:rPr>
              <w:t>RLM</w:t>
            </w:r>
          </w:p>
          <w:p w14:paraId="0D577E04" w14:textId="77777777" w:rsidR="00FD2500" w:rsidRPr="005A32AC" w:rsidRDefault="00FD2500" w:rsidP="00FD2500">
            <w:pPr>
              <w:numPr>
                <w:ilvl w:val="1"/>
                <w:numId w:val="3"/>
              </w:numPr>
              <w:snapToGrid w:val="0"/>
              <w:spacing w:after="120" w:line="276" w:lineRule="auto"/>
              <w:ind w:left="720"/>
              <w:rPr>
                <w:highlight w:val="green"/>
              </w:rPr>
            </w:pPr>
            <w:r w:rsidRPr="005A32AC">
              <w:rPr>
                <w:highlight w:val="green"/>
              </w:rPr>
              <w:t>BFD</w:t>
            </w:r>
          </w:p>
          <w:p w14:paraId="708A11BA" w14:textId="77777777" w:rsidR="00FD2500" w:rsidRPr="00390997" w:rsidRDefault="00FD2500" w:rsidP="00FD2500">
            <w:pPr>
              <w:numPr>
                <w:ilvl w:val="0"/>
                <w:numId w:val="3"/>
              </w:numPr>
              <w:snapToGrid w:val="0"/>
              <w:spacing w:after="120" w:line="276" w:lineRule="auto"/>
              <w:ind w:left="360"/>
              <w:rPr>
                <w:highlight w:val="green"/>
              </w:rPr>
            </w:pPr>
            <w:r w:rsidRPr="00390997">
              <w:rPr>
                <w:highlight w:val="green"/>
              </w:rPr>
              <w:t xml:space="preserve">Define requirements if SSB adaption happens: </w:t>
            </w:r>
          </w:p>
          <w:p w14:paraId="7BD70833" w14:textId="77777777" w:rsidR="00FD2500" w:rsidRPr="00390997" w:rsidRDefault="00FD2500" w:rsidP="00FD2500">
            <w:pPr>
              <w:numPr>
                <w:ilvl w:val="1"/>
                <w:numId w:val="3"/>
              </w:numPr>
              <w:snapToGrid w:val="0"/>
              <w:spacing w:after="120" w:line="276" w:lineRule="auto"/>
              <w:ind w:left="720"/>
              <w:rPr>
                <w:highlight w:val="green"/>
              </w:rPr>
            </w:pPr>
            <w:r w:rsidRPr="00390997">
              <w:rPr>
                <w:highlight w:val="green"/>
              </w:rPr>
              <w:t>L1-RSRP for serving cell</w:t>
            </w:r>
          </w:p>
          <w:p w14:paraId="036281A5" w14:textId="77777777" w:rsidR="00FD2500" w:rsidRPr="00390997" w:rsidRDefault="00FD2500" w:rsidP="00FD2500">
            <w:pPr>
              <w:numPr>
                <w:ilvl w:val="1"/>
                <w:numId w:val="3"/>
              </w:numPr>
              <w:snapToGrid w:val="0"/>
              <w:spacing w:after="120" w:line="276" w:lineRule="auto"/>
              <w:ind w:left="720"/>
              <w:rPr>
                <w:highlight w:val="green"/>
              </w:rPr>
            </w:pPr>
            <w:r w:rsidRPr="00390997">
              <w:rPr>
                <w:highlight w:val="green"/>
              </w:rPr>
              <w:lastRenderedPageBreak/>
              <w:t>L1-SINR</w:t>
            </w:r>
          </w:p>
          <w:p w14:paraId="751446D1" w14:textId="77777777" w:rsidR="00FD2500" w:rsidRPr="00390997" w:rsidRDefault="00FD2500" w:rsidP="00FD2500">
            <w:pPr>
              <w:numPr>
                <w:ilvl w:val="1"/>
                <w:numId w:val="3"/>
              </w:numPr>
              <w:snapToGrid w:val="0"/>
              <w:spacing w:after="120" w:line="276" w:lineRule="auto"/>
              <w:ind w:left="720"/>
              <w:rPr>
                <w:highlight w:val="green"/>
              </w:rPr>
            </w:pPr>
            <w:r w:rsidRPr="00390997">
              <w:rPr>
                <w:highlight w:val="green"/>
              </w:rPr>
              <w:t>CBD</w:t>
            </w:r>
          </w:p>
          <w:p w14:paraId="25EDC2C1" w14:textId="77777777" w:rsidR="00FD2500" w:rsidRPr="00390997" w:rsidRDefault="00FD2500" w:rsidP="00FD2500">
            <w:pPr>
              <w:numPr>
                <w:ilvl w:val="0"/>
                <w:numId w:val="3"/>
              </w:numPr>
              <w:snapToGrid w:val="0"/>
              <w:spacing w:after="120" w:line="276" w:lineRule="auto"/>
              <w:ind w:left="360"/>
              <w:rPr>
                <w:highlight w:val="green"/>
              </w:rPr>
            </w:pPr>
            <w:r w:rsidRPr="00390997">
              <w:rPr>
                <w:highlight w:val="green"/>
              </w:rPr>
              <w:t>Whether and how to define requirements at transition is discussed in other issues.</w:t>
            </w:r>
          </w:p>
          <w:p w14:paraId="2D551F49" w14:textId="77777777" w:rsidR="00FD2500" w:rsidRPr="00E2421C" w:rsidRDefault="00FD2500" w:rsidP="00FD2500">
            <w:pPr>
              <w:rPr>
                <w:lang w:eastAsia="zh-CN"/>
              </w:rPr>
            </w:pPr>
          </w:p>
          <w:p w14:paraId="359DFDB3" w14:textId="77777777" w:rsidR="00FD2500" w:rsidRPr="00D8698F" w:rsidRDefault="00FD2500" w:rsidP="00FD2500">
            <w:pPr>
              <w:rPr>
                <w:b/>
                <w:u w:val="single"/>
                <w:lang w:eastAsia="ko-KR"/>
              </w:rPr>
            </w:pPr>
            <w:r w:rsidRPr="00D8698F">
              <w:rPr>
                <w:b/>
                <w:u w:val="single"/>
                <w:lang w:eastAsia="ko-KR"/>
              </w:rPr>
              <w:t>Issue 1-2-2: Transition requirements applicability &amp; Issue 1-2-3: Transition requirements – details</w:t>
            </w:r>
          </w:p>
          <w:p w14:paraId="091A8F20" w14:textId="77777777" w:rsidR="00FD2500" w:rsidRPr="004149E2" w:rsidRDefault="00FD2500" w:rsidP="00FD2500">
            <w:pPr>
              <w:snapToGrid w:val="0"/>
              <w:spacing w:after="120"/>
              <w:rPr>
                <w:b/>
                <w:highlight w:val="green"/>
                <w:lang w:eastAsia="ko-KR"/>
              </w:rPr>
            </w:pPr>
            <w:r w:rsidRPr="004149E2">
              <w:rPr>
                <w:b/>
                <w:highlight w:val="green"/>
                <w:lang w:eastAsia="ko-KR"/>
              </w:rPr>
              <w:t>Agreement:</w:t>
            </w:r>
          </w:p>
          <w:p w14:paraId="5AF182F5" w14:textId="77777777" w:rsidR="00FD2500" w:rsidRPr="00A87A80" w:rsidRDefault="00FD2500" w:rsidP="00FD2500">
            <w:pPr>
              <w:numPr>
                <w:ilvl w:val="0"/>
                <w:numId w:val="3"/>
              </w:numPr>
              <w:snapToGrid w:val="0"/>
              <w:spacing w:after="120" w:line="276" w:lineRule="auto"/>
              <w:ind w:left="360"/>
              <w:rPr>
                <w:lang w:eastAsia="zh-CN"/>
              </w:rPr>
            </w:pPr>
            <w:r w:rsidRPr="00A87A80">
              <w:t>For L1-RSRP/L1-SINR/CBD</w:t>
            </w:r>
          </w:p>
          <w:p w14:paraId="7E39E404" w14:textId="77777777" w:rsidR="00FD2500" w:rsidRPr="00A87A80" w:rsidRDefault="00FD2500" w:rsidP="00FD2500">
            <w:pPr>
              <w:numPr>
                <w:ilvl w:val="1"/>
                <w:numId w:val="3"/>
              </w:numPr>
              <w:snapToGrid w:val="0"/>
              <w:spacing w:after="120" w:line="276" w:lineRule="auto"/>
              <w:ind w:left="720"/>
            </w:pPr>
            <w:r w:rsidRPr="00A87A80">
              <w:t xml:space="preserve">The measurement/evaluation period based on SSB periodicity after adaptation apply from </w:t>
            </w:r>
            <w:proofErr w:type="spellStart"/>
            <w:r w:rsidRPr="00A87A80">
              <w:t>T</w:t>
            </w:r>
            <w:r w:rsidRPr="00A87A80">
              <w:rPr>
                <w:vertAlign w:val="subscript"/>
              </w:rPr>
              <w:t>first_SSB</w:t>
            </w:r>
            <w:proofErr w:type="spellEnd"/>
            <w:r w:rsidRPr="00A87A80">
              <w:t>.</w:t>
            </w:r>
          </w:p>
          <w:p w14:paraId="0DED66B1" w14:textId="77777777" w:rsidR="00FD2500" w:rsidRPr="00A87A80" w:rsidRDefault="00FD2500" w:rsidP="00FD2500">
            <w:pPr>
              <w:numPr>
                <w:ilvl w:val="1"/>
                <w:numId w:val="3"/>
              </w:numPr>
              <w:snapToGrid w:val="0"/>
              <w:spacing w:after="120" w:line="276" w:lineRule="auto"/>
              <w:ind w:left="720"/>
            </w:pPr>
            <w:proofErr w:type="spellStart"/>
            <w:r w:rsidRPr="00A87A80">
              <w:t>T</w:t>
            </w:r>
            <w:r w:rsidRPr="00A87A80">
              <w:rPr>
                <w:vertAlign w:val="subscript"/>
              </w:rPr>
              <w:t>first_SSB</w:t>
            </w:r>
            <w:proofErr w:type="spellEnd"/>
            <w:r w:rsidRPr="00A87A80">
              <w:t xml:space="preserve"> is the uncertainty time from the timepoint when SSB adaptation occurs till the first SSB after SSB adaptation.</w:t>
            </w:r>
          </w:p>
          <w:p w14:paraId="214F2CF2" w14:textId="028EBA6C" w:rsidR="006154F6" w:rsidRDefault="006154F6" w:rsidP="006154F6">
            <w:pPr>
              <w:spacing w:after="120"/>
              <w:rPr>
                <w:color w:val="0070C0"/>
                <w:szCs w:val="24"/>
                <w:lang w:eastAsia="zh-CN"/>
              </w:rPr>
            </w:pPr>
          </w:p>
        </w:tc>
      </w:tr>
    </w:tbl>
    <w:p w14:paraId="2657DE7F" w14:textId="77777777" w:rsidR="006154F6" w:rsidRPr="006154F6" w:rsidRDefault="006154F6" w:rsidP="006154F6">
      <w:pPr>
        <w:spacing w:after="120"/>
        <w:rPr>
          <w:color w:val="0070C0"/>
          <w:szCs w:val="24"/>
          <w:lang w:eastAsia="zh-CN"/>
        </w:rPr>
      </w:pPr>
    </w:p>
    <w:p w14:paraId="67B7FB6E" w14:textId="573AB176" w:rsidR="00182104" w:rsidRDefault="00182104" w:rsidP="00182104">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275515" w14:textId="54382872" w:rsidR="00E63796" w:rsidRDefault="008468B7" w:rsidP="00334CB9">
      <w:pPr>
        <w:pStyle w:val="aff6"/>
        <w:numPr>
          <w:ilvl w:val="1"/>
          <w:numId w:val="3"/>
        </w:numPr>
        <w:overflowPunct/>
        <w:autoSpaceDE/>
        <w:autoSpaceDN/>
        <w:adjustRightInd/>
        <w:spacing w:after="120"/>
        <w:ind w:left="1440" w:firstLineChars="0"/>
        <w:textAlignment w:val="auto"/>
        <w:rPr>
          <w:color w:val="0070C0"/>
          <w:szCs w:val="24"/>
          <w:lang w:eastAsia="zh-CN"/>
        </w:rPr>
      </w:pPr>
      <w:r w:rsidRPr="00334CB9">
        <w:rPr>
          <w:color w:val="0070C0"/>
          <w:szCs w:val="24"/>
          <w:lang w:eastAsia="zh-CN"/>
        </w:rPr>
        <w:t xml:space="preserve">Option 1: </w:t>
      </w:r>
      <w:r w:rsidR="00FD2500" w:rsidRPr="00FD2500">
        <w:rPr>
          <w:color w:val="0070C0"/>
          <w:szCs w:val="24"/>
          <w:lang w:eastAsia="zh-CN"/>
        </w:rPr>
        <w:t xml:space="preserve">RAN4 should investigate how to define </w:t>
      </w:r>
      <w:proofErr w:type="spellStart"/>
      <w:r w:rsidR="000D3030" w:rsidRPr="00FD2500">
        <w:rPr>
          <w:color w:val="0070C0"/>
          <w:szCs w:val="24"/>
          <w:lang w:eastAsia="zh-CN"/>
        </w:rPr>
        <w:t>Tfirst_SSB</w:t>
      </w:r>
      <w:proofErr w:type="spellEnd"/>
      <w:r w:rsidR="000D3030" w:rsidRPr="00FD2500">
        <w:rPr>
          <w:color w:val="0070C0"/>
          <w:szCs w:val="24"/>
          <w:lang w:eastAsia="zh-CN"/>
        </w:rPr>
        <w:t xml:space="preserve"> </w:t>
      </w:r>
      <w:r w:rsidR="00FD2500" w:rsidRPr="00FD2500">
        <w:rPr>
          <w:color w:val="0070C0"/>
          <w:szCs w:val="24"/>
          <w:lang w:eastAsia="zh-CN"/>
        </w:rPr>
        <w:t>to leave enough processing/preparation time for the UE to receive the SSB with new periodicity after the reception of the switch command in DCI 2-9</w:t>
      </w:r>
      <w:r w:rsidR="00FD2500">
        <w:rPr>
          <w:color w:val="0070C0"/>
          <w:szCs w:val="24"/>
          <w:lang w:eastAsia="zh-CN"/>
        </w:rPr>
        <w:t>. (QC)</w:t>
      </w:r>
    </w:p>
    <w:p w14:paraId="051440B6" w14:textId="7DCD9F53" w:rsidR="000D3030" w:rsidRDefault="000D3030" w:rsidP="00334CB9">
      <w:pPr>
        <w:pStyle w:val="aff6"/>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w:t>
      </w:r>
      <w:r w:rsidRPr="000D3030">
        <w:rPr>
          <w:color w:val="0070C0"/>
          <w:szCs w:val="24"/>
          <w:lang w:eastAsia="zh-CN"/>
        </w:rPr>
        <w:t>RAN4 to consider the impact from SSB periodicity adaptation to Layer 1 measurements such as CBD, L1-RSRP and L1-SINR for active SCells during transition periods only</w:t>
      </w:r>
      <w:r>
        <w:rPr>
          <w:color w:val="0070C0"/>
          <w:szCs w:val="24"/>
          <w:lang w:eastAsia="zh-CN"/>
        </w:rPr>
        <w:t>. (Nokia)</w:t>
      </w:r>
    </w:p>
    <w:p w14:paraId="546632E7" w14:textId="7FEDE71C" w:rsidR="000D3030" w:rsidRDefault="000D3030" w:rsidP="00334CB9">
      <w:pPr>
        <w:pStyle w:val="aff6"/>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3: </w:t>
      </w:r>
      <w:r w:rsidRPr="000D3030">
        <w:rPr>
          <w:color w:val="0070C0"/>
          <w:szCs w:val="24"/>
          <w:lang w:eastAsia="zh-CN"/>
        </w:rPr>
        <w:t xml:space="preserve">RAN4 to agree the measurement period for CBD, L1-RSRP and L1-SINR prior to the SSB received at </w:t>
      </w:r>
      <w:proofErr w:type="spellStart"/>
      <w:r w:rsidRPr="000D3030">
        <w:rPr>
          <w:color w:val="0070C0"/>
          <w:szCs w:val="24"/>
          <w:lang w:eastAsia="zh-CN"/>
        </w:rPr>
        <w:t>Tfirst_SSB</w:t>
      </w:r>
      <w:proofErr w:type="spellEnd"/>
      <w:r w:rsidRPr="000D3030">
        <w:rPr>
          <w:color w:val="0070C0"/>
          <w:szCs w:val="24"/>
          <w:lang w:eastAsia="zh-CN"/>
        </w:rPr>
        <w:t xml:space="preserve"> is based on the SSB periodicity before adaptation</w:t>
      </w:r>
      <w:r>
        <w:rPr>
          <w:color w:val="0070C0"/>
          <w:szCs w:val="24"/>
          <w:lang w:eastAsia="zh-CN"/>
        </w:rPr>
        <w:t>. (Nokia).</w:t>
      </w:r>
    </w:p>
    <w:p w14:paraId="1E290997" w14:textId="1A8CF8B2" w:rsidR="000D3030" w:rsidRPr="000D3030" w:rsidRDefault="000D3030" w:rsidP="000D3030">
      <w:pPr>
        <w:pStyle w:val="aff6"/>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4: </w:t>
      </w:r>
      <w:r w:rsidRPr="000D3030">
        <w:rPr>
          <w:color w:val="0070C0"/>
          <w:szCs w:val="24"/>
          <w:lang w:eastAsia="zh-CN"/>
        </w:rPr>
        <w:t>RAN4 to agree following use case scenarios for specifying L1 transition requirements are distinguished</w:t>
      </w:r>
      <w:r>
        <w:rPr>
          <w:color w:val="0070C0"/>
          <w:szCs w:val="24"/>
          <w:lang w:eastAsia="zh-CN"/>
        </w:rPr>
        <w:t xml:space="preserve"> (Nokia)</w:t>
      </w:r>
    </w:p>
    <w:p w14:paraId="276199A2" w14:textId="77777777" w:rsidR="000D3030" w:rsidRPr="000D3030" w:rsidRDefault="000D3030" w:rsidP="00BB71D0">
      <w:pPr>
        <w:pStyle w:val="aff6"/>
        <w:overflowPunct/>
        <w:autoSpaceDE/>
        <w:autoSpaceDN/>
        <w:adjustRightInd/>
        <w:spacing w:after="120"/>
        <w:ind w:left="2272" w:firstLineChars="0" w:firstLine="0"/>
        <w:textAlignment w:val="auto"/>
        <w:rPr>
          <w:color w:val="0070C0"/>
          <w:szCs w:val="24"/>
          <w:lang w:eastAsia="zh-CN"/>
        </w:rPr>
      </w:pPr>
      <w:r w:rsidRPr="000D3030">
        <w:rPr>
          <w:color w:val="0070C0"/>
          <w:szCs w:val="24"/>
          <w:lang w:eastAsia="zh-CN"/>
        </w:rPr>
        <w:t>-</w:t>
      </w:r>
      <w:r w:rsidRPr="000D3030">
        <w:rPr>
          <w:color w:val="0070C0"/>
          <w:szCs w:val="24"/>
          <w:lang w:eastAsia="zh-CN"/>
        </w:rPr>
        <w:tab/>
        <w:t>Scenario 1: SSB adaptation to lower periodicity with early SSB adaptation command received after completed L1 measurement period.</w:t>
      </w:r>
    </w:p>
    <w:p w14:paraId="664FA308" w14:textId="77777777" w:rsidR="000D3030" w:rsidRPr="000D3030" w:rsidRDefault="000D3030" w:rsidP="00BB71D0">
      <w:pPr>
        <w:pStyle w:val="aff6"/>
        <w:overflowPunct/>
        <w:autoSpaceDE/>
        <w:autoSpaceDN/>
        <w:adjustRightInd/>
        <w:spacing w:after="120"/>
        <w:ind w:left="2272" w:firstLineChars="0" w:firstLine="0"/>
        <w:textAlignment w:val="auto"/>
        <w:rPr>
          <w:color w:val="0070C0"/>
          <w:szCs w:val="24"/>
          <w:lang w:eastAsia="zh-CN"/>
        </w:rPr>
      </w:pPr>
      <w:r w:rsidRPr="000D3030">
        <w:rPr>
          <w:color w:val="0070C0"/>
          <w:szCs w:val="24"/>
          <w:lang w:eastAsia="zh-CN"/>
        </w:rPr>
        <w:t>-</w:t>
      </w:r>
      <w:r w:rsidRPr="000D3030">
        <w:rPr>
          <w:color w:val="0070C0"/>
          <w:szCs w:val="24"/>
          <w:lang w:eastAsia="zh-CN"/>
        </w:rPr>
        <w:tab/>
        <w:t>Scenario 2: SSB adaptation to lower periodicity with late SSB adaptation command received after completed L1 measurement period.</w:t>
      </w:r>
    </w:p>
    <w:p w14:paraId="182E592D" w14:textId="77777777" w:rsidR="000D3030" w:rsidRPr="000D3030" w:rsidRDefault="000D3030" w:rsidP="00BB71D0">
      <w:pPr>
        <w:pStyle w:val="aff6"/>
        <w:overflowPunct/>
        <w:autoSpaceDE/>
        <w:autoSpaceDN/>
        <w:adjustRightInd/>
        <w:spacing w:after="120"/>
        <w:ind w:left="2272" w:firstLineChars="0" w:firstLine="0"/>
        <w:textAlignment w:val="auto"/>
        <w:rPr>
          <w:color w:val="0070C0"/>
          <w:szCs w:val="24"/>
          <w:lang w:eastAsia="zh-CN"/>
        </w:rPr>
      </w:pPr>
      <w:r w:rsidRPr="000D3030">
        <w:rPr>
          <w:color w:val="0070C0"/>
          <w:szCs w:val="24"/>
          <w:lang w:eastAsia="zh-CN"/>
        </w:rPr>
        <w:t>-</w:t>
      </w:r>
      <w:r w:rsidRPr="000D3030">
        <w:rPr>
          <w:color w:val="0070C0"/>
          <w:szCs w:val="24"/>
          <w:lang w:eastAsia="zh-CN"/>
        </w:rPr>
        <w:tab/>
        <w:t>Scenario 3: SSB adaptation to higher periodicity with early SSB adaptation command received after completed L1 measurement period.</w:t>
      </w:r>
    </w:p>
    <w:p w14:paraId="64C82816" w14:textId="6B31820C" w:rsidR="000D3030" w:rsidRDefault="000D3030" w:rsidP="00BB71D0">
      <w:pPr>
        <w:pStyle w:val="aff6"/>
        <w:overflowPunct/>
        <w:autoSpaceDE/>
        <w:autoSpaceDN/>
        <w:adjustRightInd/>
        <w:spacing w:after="120"/>
        <w:ind w:left="2272" w:firstLineChars="0" w:firstLine="0"/>
        <w:textAlignment w:val="auto"/>
        <w:rPr>
          <w:color w:val="0070C0"/>
          <w:szCs w:val="24"/>
          <w:lang w:eastAsia="zh-CN"/>
        </w:rPr>
      </w:pPr>
      <w:r w:rsidRPr="000D3030">
        <w:rPr>
          <w:color w:val="0070C0"/>
          <w:szCs w:val="24"/>
          <w:lang w:eastAsia="zh-CN"/>
        </w:rPr>
        <w:t>-</w:t>
      </w:r>
      <w:r w:rsidRPr="000D3030">
        <w:rPr>
          <w:color w:val="0070C0"/>
          <w:szCs w:val="24"/>
          <w:lang w:eastAsia="zh-CN"/>
        </w:rPr>
        <w:tab/>
        <w:t>Scenario 4: SSB adaptation to higher periodicity with late SSB adaptation command received after completed L1 measurement period</w:t>
      </w:r>
    </w:p>
    <w:p w14:paraId="65570523" w14:textId="072EF7B6" w:rsidR="000D3030" w:rsidRDefault="000D3030" w:rsidP="000D3030">
      <w:pPr>
        <w:pStyle w:val="aff6"/>
        <w:overflowPunct/>
        <w:autoSpaceDE/>
        <w:autoSpaceDN/>
        <w:adjustRightInd/>
        <w:spacing w:after="120"/>
        <w:ind w:left="1440" w:firstLineChars="0" w:firstLine="0"/>
        <w:textAlignment w:val="auto"/>
        <w:rPr>
          <w:color w:val="0070C0"/>
          <w:szCs w:val="24"/>
          <w:lang w:eastAsia="zh-CN"/>
        </w:rPr>
      </w:pPr>
      <w:r>
        <w:rPr>
          <w:color w:val="0070C0"/>
          <w:szCs w:val="24"/>
          <w:lang w:eastAsia="zh-CN"/>
        </w:rPr>
        <w:t xml:space="preserve">Option 5: </w:t>
      </w:r>
      <w:r w:rsidRPr="000D3030">
        <w:rPr>
          <w:color w:val="0070C0"/>
          <w:szCs w:val="24"/>
          <w:lang w:eastAsia="zh-CN"/>
        </w:rPr>
        <w:t>RAN4 not to consider any impact to measurement requirements from L1 reporting for SSB adaptation, until further notice from RAN1</w:t>
      </w:r>
      <w:r>
        <w:rPr>
          <w:color w:val="0070C0"/>
          <w:szCs w:val="24"/>
          <w:lang w:eastAsia="zh-CN"/>
        </w:rPr>
        <w:t>. (Nokia)</w:t>
      </w:r>
    </w:p>
    <w:p w14:paraId="2FE1C0BC" w14:textId="38687711" w:rsidR="002063F2" w:rsidRDefault="002063F2" w:rsidP="000D3030">
      <w:pPr>
        <w:pStyle w:val="aff6"/>
        <w:overflowPunct/>
        <w:autoSpaceDE/>
        <w:autoSpaceDN/>
        <w:adjustRightInd/>
        <w:spacing w:after="120"/>
        <w:ind w:left="1440" w:firstLineChars="0" w:firstLine="0"/>
        <w:textAlignment w:val="auto"/>
        <w:rPr>
          <w:color w:val="0070C0"/>
          <w:szCs w:val="24"/>
          <w:lang w:eastAsia="zh-CN"/>
        </w:rPr>
      </w:pPr>
      <w:r>
        <w:rPr>
          <w:color w:val="0070C0"/>
          <w:szCs w:val="24"/>
          <w:lang w:eastAsia="zh-CN"/>
        </w:rPr>
        <w:t xml:space="preserve">Option 6: </w:t>
      </w:r>
      <w:r w:rsidRPr="002063F2">
        <w:rPr>
          <w:color w:val="0070C0"/>
          <w:szCs w:val="24"/>
          <w:lang w:eastAsia="zh-CN"/>
        </w:rPr>
        <w:t>RAN4 to focus on L3 measurement requirement issue rather than L1 measurement requirement</w:t>
      </w:r>
      <w:r>
        <w:rPr>
          <w:color w:val="0070C0"/>
          <w:szCs w:val="24"/>
          <w:lang w:eastAsia="zh-CN"/>
        </w:rPr>
        <w:t>. (LGE)</w:t>
      </w:r>
    </w:p>
    <w:p w14:paraId="35738D83" w14:textId="77777777" w:rsidR="00E63796" w:rsidRPr="00E63796" w:rsidRDefault="00E63796" w:rsidP="00E63796">
      <w:pPr>
        <w:spacing w:after="120"/>
        <w:rPr>
          <w:color w:val="0070C0"/>
          <w:szCs w:val="24"/>
          <w:lang w:eastAsia="zh-CN"/>
        </w:rPr>
      </w:pPr>
    </w:p>
    <w:p w14:paraId="02C8E639" w14:textId="6DED1993" w:rsidR="00623461" w:rsidRDefault="00623461" w:rsidP="00623461">
      <w:pPr>
        <w:pStyle w:val="aff6"/>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r w:rsidR="000D3030">
        <w:rPr>
          <w:rFonts w:eastAsia="宋体"/>
          <w:color w:val="0070C0"/>
          <w:szCs w:val="24"/>
          <w:highlight w:val="cyan"/>
          <w:lang w:eastAsia="zh-CN"/>
        </w:rPr>
        <w:t xml:space="preserve"> </w:t>
      </w:r>
      <w:r w:rsidR="000D3030" w:rsidRPr="000D3030">
        <w:rPr>
          <w:color w:val="0070C0"/>
          <w:szCs w:val="24"/>
          <w:lang w:eastAsia="zh-CN"/>
        </w:rPr>
        <w:t>Option 1</w:t>
      </w:r>
      <w:r w:rsidR="00C67B0C">
        <w:rPr>
          <w:color w:val="0070C0"/>
          <w:szCs w:val="24"/>
          <w:lang w:eastAsia="zh-CN"/>
        </w:rPr>
        <w:t xml:space="preserve">, option 3 </w:t>
      </w:r>
      <w:r w:rsidR="000D3030" w:rsidRPr="000D3030">
        <w:rPr>
          <w:color w:val="0070C0"/>
          <w:szCs w:val="24"/>
          <w:lang w:eastAsia="zh-CN"/>
        </w:rPr>
        <w:t>and Option 4</w:t>
      </w:r>
      <w:r w:rsidR="000D3030">
        <w:rPr>
          <w:color w:val="0070C0"/>
          <w:szCs w:val="24"/>
          <w:lang w:eastAsia="zh-CN"/>
        </w:rPr>
        <w:t xml:space="preserve"> are related to how to define the </w:t>
      </w:r>
      <w:proofErr w:type="spellStart"/>
      <w:r w:rsidR="000D3030" w:rsidRPr="00FD2500">
        <w:rPr>
          <w:color w:val="0070C0"/>
          <w:szCs w:val="24"/>
          <w:lang w:eastAsia="zh-CN"/>
        </w:rPr>
        <w:t>Tfirst_SSB</w:t>
      </w:r>
      <w:proofErr w:type="spellEnd"/>
      <w:r w:rsidR="000D3030">
        <w:rPr>
          <w:color w:val="0070C0"/>
          <w:szCs w:val="24"/>
          <w:lang w:eastAsia="zh-CN"/>
        </w:rPr>
        <w:t>, which depends on RAN1/2 design on SSB adaptation command timeline.</w:t>
      </w:r>
    </w:p>
    <w:p w14:paraId="3554EA14" w14:textId="27165EA4" w:rsidR="006154F6" w:rsidRDefault="006154F6" w:rsidP="006154F6">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14:paraId="5FB7E5AB" w14:textId="3C743FFB" w:rsidR="000D3030" w:rsidRDefault="000D3030" w:rsidP="000D3030">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FFS how to define </w:t>
      </w:r>
      <w:proofErr w:type="spellStart"/>
      <w:r w:rsidR="00C67B0C" w:rsidRPr="00FD2500">
        <w:rPr>
          <w:color w:val="0070C0"/>
          <w:szCs w:val="24"/>
          <w:lang w:eastAsia="zh-CN"/>
        </w:rPr>
        <w:t>Tfirst_SSB</w:t>
      </w:r>
      <w:proofErr w:type="spellEnd"/>
      <w:r w:rsidR="00C67B0C">
        <w:rPr>
          <w:color w:val="0070C0"/>
          <w:szCs w:val="24"/>
          <w:lang w:eastAsia="zh-CN"/>
        </w:rPr>
        <w:t xml:space="preserve"> considering the processing/preparation time based on further RAN1/2 progress on SSB adaptation command timeline.</w:t>
      </w:r>
    </w:p>
    <w:p w14:paraId="62EC8D56" w14:textId="5DB76559" w:rsidR="000D3030" w:rsidRPr="000D3030" w:rsidRDefault="000D3030" w:rsidP="000D3030">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impacts on L1 reporting requirements for SSB adaptation, unless identified by other WGs.</w:t>
      </w:r>
    </w:p>
    <w:p w14:paraId="7E1C5E6B" w14:textId="3CFDB69A" w:rsidR="00E63796" w:rsidRDefault="00E63796" w:rsidP="00E63796">
      <w:pPr>
        <w:pStyle w:val="aff6"/>
        <w:overflowPunct/>
        <w:autoSpaceDE/>
        <w:autoSpaceDN/>
        <w:adjustRightInd/>
        <w:spacing w:after="120"/>
        <w:ind w:left="720" w:firstLineChars="0" w:firstLine="0"/>
        <w:textAlignment w:val="auto"/>
        <w:rPr>
          <w:rFonts w:eastAsia="宋体"/>
          <w:color w:val="0070C0"/>
          <w:szCs w:val="24"/>
          <w:lang w:eastAsia="zh-CN"/>
        </w:rPr>
      </w:pPr>
    </w:p>
    <w:p w14:paraId="4E97D4E5" w14:textId="6665665C" w:rsidR="00824790" w:rsidRPr="004B11CD" w:rsidRDefault="00824790" w:rsidP="00824790">
      <w:pPr>
        <w:rPr>
          <w:b/>
          <w:color w:val="0070C0"/>
          <w:u w:val="single"/>
          <w:lang w:eastAsia="ko-KR"/>
        </w:rPr>
      </w:pPr>
      <w:r>
        <w:rPr>
          <w:b/>
          <w:color w:val="0070C0"/>
          <w:u w:val="single"/>
          <w:lang w:eastAsia="ko-KR"/>
        </w:rPr>
        <w:t xml:space="preserve">Issue 1-2-2: L1 requirements </w:t>
      </w:r>
      <w:r w:rsidR="005E6B5B">
        <w:rPr>
          <w:b/>
          <w:color w:val="0070C0"/>
          <w:u w:val="single"/>
          <w:lang w:eastAsia="ko-KR"/>
        </w:rPr>
        <w:t xml:space="preserve">after </w:t>
      </w:r>
      <w:proofErr w:type="gramStart"/>
      <w:r w:rsidR="005E6B5B">
        <w:rPr>
          <w:b/>
          <w:color w:val="0070C0"/>
          <w:u w:val="single"/>
          <w:lang w:eastAsia="ko-KR"/>
        </w:rPr>
        <w:t>transition  -</w:t>
      </w:r>
      <w:proofErr w:type="gramEnd"/>
      <w:r w:rsidR="005E6B5B">
        <w:rPr>
          <w:b/>
          <w:color w:val="0070C0"/>
          <w:u w:val="single"/>
          <w:lang w:eastAsia="ko-KR"/>
        </w:rPr>
        <w:t xml:space="preserve"> DRX</w:t>
      </w:r>
    </w:p>
    <w:p w14:paraId="31CF278A" w14:textId="77777777" w:rsidR="00824790" w:rsidRDefault="00824790" w:rsidP="00824790">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32CA482" w14:textId="723610C2" w:rsidR="00824790" w:rsidRDefault="00824790" w:rsidP="00824790">
      <w:pPr>
        <w:pStyle w:val="aff6"/>
        <w:numPr>
          <w:ilvl w:val="1"/>
          <w:numId w:val="3"/>
        </w:numPr>
        <w:overflowPunct/>
        <w:autoSpaceDE/>
        <w:autoSpaceDN/>
        <w:adjustRightInd/>
        <w:spacing w:after="120"/>
        <w:ind w:left="1440" w:firstLineChars="0"/>
        <w:textAlignment w:val="auto"/>
        <w:rPr>
          <w:color w:val="0070C0"/>
          <w:szCs w:val="24"/>
          <w:lang w:eastAsia="zh-CN"/>
        </w:rPr>
      </w:pPr>
      <w:r w:rsidRPr="00334CB9">
        <w:rPr>
          <w:color w:val="0070C0"/>
          <w:szCs w:val="24"/>
          <w:lang w:eastAsia="zh-CN"/>
        </w:rPr>
        <w:t xml:space="preserve">Option 1: </w:t>
      </w:r>
      <w:r w:rsidR="005E6B5B" w:rsidRPr="005E6B5B">
        <w:rPr>
          <w:color w:val="0070C0"/>
          <w:szCs w:val="24"/>
          <w:lang w:eastAsia="zh-CN"/>
        </w:rPr>
        <w:t>For L1-RSRP measurement based on the SSB periodicity after transition, if the adapted SSB periodicity is less than DRX cycle, UE to measure the SSB resource for adaptation using the measurement period corresponding to non-DRX mode</w:t>
      </w:r>
      <w:r>
        <w:rPr>
          <w:color w:val="0070C0"/>
          <w:szCs w:val="24"/>
          <w:lang w:eastAsia="zh-CN"/>
        </w:rPr>
        <w:t>. (</w:t>
      </w:r>
      <w:r w:rsidR="005E6B5B">
        <w:rPr>
          <w:color w:val="0070C0"/>
          <w:szCs w:val="24"/>
          <w:lang w:eastAsia="zh-CN"/>
        </w:rPr>
        <w:t>CTC, Samsung</w:t>
      </w:r>
      <w:r>
        <w:rPr>
          <w:color w:val="0070C0"/>
          <w:szCs w:val="24"/>
          <w:lang w:eastAsia="zh-CN"/>
        </w:rPr>
        <w:t>)</w:t>
      </w:r>
    </w:p>
    <w:p w14:paraId="1F2DDCFD" w14:textId="1948684C" w:rsidR="005E6B5B" w:rsidRDefault="005E6B5B" w:rsidP="00824790">
      <w:pPr>
        <w:pStyle w:val="aff6"/>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w:t>
      </w:r>
      <w:r w:rsidRPr="005E6B5B">
        <w:rPr>
          <w:rFonts w:hint="eastAsia"/>
          <w:color w:val="0070C0"/>
          <w:szCs w:val="24"/>
          <w:lang w:eastAsia="zh-CN"/>
        </w:rPr>
        <w:t>keep (TDRX,TSSB) when DRX cycle</w:t>
      </w:r>
      <w:r w:rsidRPr="005E6B5B">
        <w:rPr>
          <w:rFonts w:hint="eastAsia"/>
          <w:color w:val="0070C0"/>
          <w:szCs w:val="24"/>
          <w:lang w:eastAsia="zh-CN"/>
        </w:rPr>
        <w:t>≤</w:t>
      </w:r>
      <w:r w:rsidRPr="005E6B5B">
        <w:rPr>
          <w:rFonts w:hint="eastAsia"/>
          <w:color w:val="0070C0"/>
          <w:szCs w:val="24"/>
          <w:lang w:eastAsia="zh-CN"/>
        </w:rPr>
        <w:t xml:space="preserve">320 </w:t>
      </w:r>
      <w:proofErr w:type="spellStart"/>
      <w:r w:rsidRPr="005E6B5B">
        <w:rPr>
          <w:rFonts w:hint="eastAsia"/>
          <w:color w:val="0070C0"/>
          <w:szCs w:val="24"/>
          <w:lang w:eastAsia="zh-CN"/>
        </w:rPr>
        <w:t>ms</w:t>
      </w:r>
      <w:proofErr w:type="spellEnd"/>
      <w:r w:rsidRPr="005E6B5B">
        <w:rPr>
          <w:rFonts w:hint="eastAsia"/>
          <w:color w:val="0070C0"/>
          <w:szCs w:val="24"/>
          <w:lang w:eastAsia="zh-CN"/>
        </w:rPr>
        <w:t xml:space="preserve"> in the L1-RSRP for serving cell</w:t>
      </w:r>
      <w:r>
        <w:rPr>
          <w:color w:val="0070C0"/>
          <w:szCs w:val="24"/>
          <w:lang w:eastAsia="zh-CN"/>
        </w:rPr>
        <w:t>. (Vivo)</w:t>
      </w:r>
    </w:p>
    <w:p w14:paraId="52042AC6" w14:textId="77777777" w:rsidR="007E3C32" w:rsidRDefault="00824790" w:rsidP="007E3C3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5E6B5B">
        <w:rPr>
          <w:rFonts w:eastAsia="宋体"/>
          <w:color w:val="0070C0"/>
          <w:szCs w:val="24"/>
          <w:lang w:eastAsia="zh-CN"/>
        </w:rPr>
        <w:t xml:space="preserve"> </w:t>
      </w:r>
    </w:p>
    <w:p w14:paraId="05C0128F" w14:textId="28153E4F" w:rsidR="00824790" w:rsidRDefault="005E6B5B" w:rsidP="007E3C32">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above options and whether there is RRM requirements impacts in terms of DRX configurations. </w:t>
      </w:r>
    </w:p>
    <w:p w14:paraId="6183ED24" w14:textId="345C31EE" w:rsidR="00F1686F" w:rsidRDefault="00F1686F" w:rsidP="005E6B5B">
      <w:pPr>
        <w:spacing w:after="120"/>
        <w:rPr>
          <w:color w:val="0070C0"/>
          <w:szCs w:val="24"/>
          <w:lang w:eastAsia="zh-CN"/>
        </w:rPr>
      </w:pPr>
    </w:p>
    <w:p w14:paraId="673F526A" w14:textId="574A1C93" w:rsidR="005E6B5B" w:rsidRPr="004B11CD" w:rsidRDefault="005E6B5B" w:rsidP="005E6B5B">
      <w:pPr>
        <w:rPr>
          <w:b/>
          <w:color w:val="0070C0"/>
          <w:u w:val="single"/>
          <w:lang w:eastAsia="ko-KR"/>
        </w:rPr>
      </w:pPr>
      <w:r>
        <w:rPr>
          <w:b/>
          <w:color w:val="0070C0"/>
          <w:u w:val="single"/>
          <w:lang w:eastAsia="ko-KR"/>
        </w:rPr>
        <w:t xml:space="preserve">Issue 1-2-3: L1 requirements </w:t>
      </w:r>
      <w:r w:rsidR="007E3C32">
        <w:rPr>
          <w:b/>
          <w:color w:val="0070C0"/>
          <w:u w:val="single"/>
          <w:lang w:eastAsia="ko-KR"/>
        </w:rPr>
        <w:t xml:space="preserve">- </w:t>
      </w:r>
      <w:r w:rsidR="007E3C32" w:rsidRPr="007E3C32">
        <w:rPr>
          <w:b/>
          <w:color w:val="0070C0"/>
          <w:u w:val="single"/>
          <w:lang w:eastAsia="ko-KR"/>
        </w:rPr>
        <w:t>whether to release the measurement results from resources before transition</w:t>
      </w:r>
    </w:p>
    <w:p w14:paraId="1A4E0800" w14:textId="77777777" w:rsidR="005E6B5B" w:rsidRDefault="005E6B5B" w:rsidP="005E6B5B">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EE5AF9B" w14:textId="7A5AF682" w:rsidR="005E6B5B" w:rsidRPr="005E6B5B" w:rsidRDefault="005E6B5B" w:rsidP="005E6B5B">
      <w:pPr>
        <w:pStyle w:val="aff6"/>
        <w:numPr>
          <w:ilvl w:val="1"/>
          <w:numId w:val="3"/>
        </w:numPr>
        <w:ind w:firstLineChars="0"/>
        <w:rPr>
          <w:color w:val="0070C0"/>
          <w:szCs w:val="24"/>
          <w:lang w:eastAsia="zh-CN"/>
        </w:rPr>
      </w:pPr>
      <w:r w:rsidRPr="005E6B5B">
        <w:rPr>
          <w:color w:val="0070C0"/>
          <w:szCs w:val="24"/>
          <w:lang w:eastAsia="zh-CN"/>
        </w:rPr>
        <w:t>Option 1: UE can to perform measurement based on the SSB resources after transition after transition period, whether to release the measurement results from resources before transition up to UE implementation</w:t>
      </w:r>
      <w:r>
        <w:rPr>
          <w:color w:val="0070C0"/>
          <w:szCs w:val="24"/>
          <w:lang w:eastAsia="zh-CN"/>
        </w:rPr>
        <w:t>. (Samsung)</w:t>
      </w:r>
    </w:p>
    <w:p w14:paraId="192E5065" w14:textId="77777777" w:rsidR="007E3C32" w:rsidRDefault="005E6B5B" w:rsidP="007E3C3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275D48E4" w14:textId="439D97F4" w:rsidR="005E6B5B" w:rsidRDefault="007E3C32" w:rsidP="007E3C32">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1 and no spec impacts</w:t>
      </w:r>
      <w:r w:rsidR="005E6B5B">
        <w:rPr>
          <w:rFonts w:eastAsia="宋体"/>
          <w:color w:val="0070C0"/>
          <w:szCs w:val="24"/>
          <w:lang w:eastAsia="zh-CN"/>
        </w:rPr>
        <w:t xml:space="preserve">. </w:t>
      </w:r>
    </w:p>
    <w:p w14:paraId="4FF43919" w14:textId="77777777" w:rsidR="005E6B5B" w:rsidRPr="005E6B5B" w:rsidRDefault="005E6B5B" w:rsidP="005E6B5B">
      <w:pPr>
        <w:spacing w:after="120"/>
        <w:rPr>
          <w:color w:val="0070C0"/>
          <w:szCs w:val="24"/>
          <w:lang w:eastAsia="zh-CN"/>
        </w:rPr>
      </w:pPr>
    </w:p>
    <w:p w14:paraId="3B5CA67A" w14:textId="3A8625E2" w:rsidR="007E3C32" w:rsidRPr="004B11CD" w:rsidRDefault="007E3C32" w:rsidP="007E3C32">
      <w:pPr>
        <w:rPr>
          <w:b/>
          <w:color w:val="0070C0"/>
          <w:u w:val="single"/>
          <w:lang w:eastAsia="ko-KR"/>
        </w:rPr>
      </w:pPr>
      <w:r>
        <w:rPr>
          <w:b/>
          <w:color w:val="0070C0"/>
          <w:u w:val="single"/>
          <w:lang w:eastAsia="ko-KR"/>
        </w:rPr>
        <w:t>Issue 1-2-4: L1 requirements – Measurement restriction impact</w:t>
      </w:r>
    </w:p>
    <w:p w14:paraId="6C6B67C4" w14:textId="77777777" w:rsidR="007E3C32" w:rsidRDefault="007E3C32" w:rsidP="007E3C3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78B50C" w14:textId="7D03C06B" w:rsidR="007E3C32" w:rsidRPr="005E6B5B" w:rsidRDefault="007E3C32" w:rsidP="007E3C32">
      <w:pPr>
        <w:pStyle w:val="aff6"/>
        <w:numPr>
          <w:ilvl w:val="1"/>
          <w:numId w:val="3"/>
        </w:numPr>
        <w:ind w:firstLineChars="0"/>
        <w:rPr>
          <w:color w:val="0070C0"/>
          <w:szCs w:val="24"/>
          <w:lang w:eastAsia="zh-CN"/>
        </w:rPr>
      </w:pPr>
      <w:r w:rsidRPr="005E6B5B">
        <w:rPr>
          <w:color w:val="0070C0"/>
          <w:szCs w:val="24"/>
          <w:lang w:eastAsia="zh-CN"/>
        </w:rPr>
        <w:t xml:space="preserve">Option 1: </w:t>
      </w:r>
      <w:r w:rsidRPr="007E3C32">
        <w:rPr>
          <w:color w:val="0070C0"/>
          <w:szCs w:val="24"/>
          <w:lang w:eastAsia="zh-CN"/>
        </w:rPr>
        <w:t>RAN4 to discuss whether existing L1 measurement restriction can apply to the case when adapted SSB colliding with CSI-RS. i.e. Whether UE can choose to measure one of them or only to measure SSB</w:t>
      </w:r>
      <w:r>
        <w:rPr>
          <w:color w:val="0070C0"/>
          <w:szCs w:val="24"/>
          <w:lang w:eastAsia="zh-CN"/>
        </w:rPr>
        <w:t>. (Huawei)</w:t>
      </w:r>
    </w:p>
    <w:p w14:paraId="04C68E77" w14:textId="77777777" w:rsidR="007E3C32" w:rsidRDefault="007E3C32" w:rsidP="007E3C3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50541D82" w14:textId="2A6BD9F0" w:rsidR="007E3C32" w:rsidRDefault="007E3C32" w:rsidP="007E3C32">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option.</w:t>
      </w:r>
    </w:p>
    <w:p w14:paraId="46237B1E" w14:textId="61409478" w:rsidR="00E67E32" w:rsidRPr="00F75015" w:rsidRDefault="00E67E32" w:rsidP="00D332A1">
      <w:pPr>
        <w:pStyle w:val="aff6"/>
        <w:ind w:left="1656" w:firstLineChars="0" w:firstLine="0"/>
        <w:rPr>
          <w:color w:val="0070C0"/>
          <w:szCs w:val="24"/>
          <w:lang w:eastAsia="zh-CN"/>
        </w:rPr>
      </w:pPr>
    </w:p>
    <w:p w14:paraId="0B0E8F16" w14:textId="172EE696" w:rsidR="00F75015" w:rsidRPr="00F75015" w:rsidRDefault="00F75015" w:rsidP="00C728E0">
      <w:pPr>
        <w:pStyle w:val="aff6"/>
        <w:ind w:left="1656" w:firstLineChars="0" w:firstLine="0"/>
        <w:rPr>
          <w:color w:val="0070C0"/>
          <w:szCs w:val="24"/>
          <w:lang w:eastAsia="zh-CN"/>
        </w:rPr>
      </w:pPr>
    </w:p>
    <w:p w14:paraId="0C77F09D" w14:textId="33525649" w:rsidR="009473F0" w:rsidRDefault="009473F0" w:rsidP="009473F0">
      <w:pPr>
        <w:pStyle w:val="3"/>
        <w:rPr>
          <w:sz w:val="24"/>
          <w:szCs w:val="16"/>
        </w:rPr>
      </w:pPr>
      <w:r>
        <w:rPr>
          <w:sz w:val="24"/>
          <w:szCs w:val="16"/>
        </w:rPr>
        <w:t xml:space="preserve">Sub-topic 1-3 SSB </w:t>
      </w:r>
      <w:r w:rsidR="00CF171E" w:rsidRPr="00CF171E">
        <w:rPr>
          <w:sz w:val="24"/>
          <w:szCs w:val="16"/>
        </w:rPr>
        <w:t xml:space="preserve">adaptation </w:t>
      </w:r>
      <w:r>
        <w:rPr>
          <w:sz w:val="24"/>
          <w:szCs w:val="16"/>
        </w:rPr>
        <w:t>– L3 Requirements impacts</w:t>
      </w:r>
    </w:p>
    <w:p w14:paraId="41037250" w14:textId="0A0D25B1" w:rsidR="000376E8" w:rsidRDefault="000376E8" w:rsidP="000376E8">
      <w:pPr>
        <w:rPr>
          <w:b/>
          <w:color w:val="0070C0"/>
          <w:u w:val="single"/>
          <w:lang w:eastAsia="ko-KR"/>
        </w:rPr>
      </w:pPr>
      <w:r>
        <w:rPr>
          <w:b/>
          <w:color w:val="0070C0"/>
          <w:u w:val="single"/>
          <w:lang w:eastAsia="ko-KR"/>
        </w:rPr>
        <w:t>Issue 1-</w:t>
      </w:r>
      <w:r w:rsidR="00CF171E">
        <w:rPr>
          <w:b/>
          <w:color w:val="0070C0"/>
          <w:u w:val="single"/>
          <w:lang w:eastAsia="ko-KR"/>
        </w:rPr>
        <w:t>3</w:t>
      </w:r>
      <w:r>
        <w:rPr>
          <w:b/>
          <w:color w:val="0070C0"/>
          <w:u w:val="single"/>
          <w:lang w:eastAsia="ko-KR"/>
        </w:rPr>
        <w:t>-</w:t>
      </w:r>
      <w:r w:rsidR="00CF171E">
        <w:rPr>
          <w:b/>
          <w:color w:val="0070C0"/>
          <w:u w:val="single"/>
          <w:lang w:eastAsia="ko-KR"/>
        </w:rPr>
        <w:t>1</w:t>
      </w:r>
      <w:r>
        <w:rPr>
          <w:b/>
          <w:color w:val="0070C0"/>
          <w:u w:val="single"/>
          <w:lang w:eastAsia="ko-KR"/>
        </w:rPr>
        <w:t xml:space="preserve">: </w:t>
      </w:r>
      <w:r w:rsidRPr="00CF171E">
        <w:rPr>
          <w:b/>
          <w:color w:val="0070C0"/>
          <w:u w:val="single"/>
          <w:lang w:eastAsia="ko-KR"/>
        </w:rPr>
        <w:t>L3</w:t>
      </w:r>
      <w:r>
        <w:rPr>
          <w:b/>
          <w:color w:val="0070C0"/>
          <w:u w:val="single"/>
          <w:lang w:eastAsia="ko-KR"/>
        </w:rPr>
        <w:t xml:space="preserve"> requirements for SSB adap</w:t>
      </w:r>
      <w:r w:rsidR="00CF171E">
        <w:rPr>
          <w:b/>
          <w:color w:val="0070C0"/>
          <w:u w:val="single"/>
          <w:lang w:eastAsia="ko-KR"/>
        </w:rPr>
        <w:t>tation</w:t>
      </w:r>
      <w:r w:rsidR="00DB0DA3">
        <w:rPr>
          <w:b/>
          <w:color w:val="0070C0"/>
          <w:u w:val="single"/>
          <w:lang w:eastAsia="ko-KR"/>
        </w:rPr>
        <w:t xml:space="preserve"> </w:t>
      </w:r>
    </w:p>
    <w:p w14:paraId="145F5600" w14:textId="77777777" w:rsidR="00C02B2E" w:rsidRDefault="00C02B2E" w:rsidP="00C02B2E">
      <w:pPr>
        <w:spacing w:after="120"/>
        <w:rPr>
          <w:b/>
          <w:color w:val="0070C0"/>
          <w:szCs w:val="24"/>
          <w:u w:val="single"/>
          <w:lang w:eastAsia="zh-CN"/>
        </w:rPr>
      </w:pPr>
    </w:p>
    <w:p w14:paraId="70DD7E60" w14:textId="4AE4F28F" w:rsidR="00C02B2E" w:rsidRPr="00C02B2E" w:rsidRDefault="00C02B2E" w:rsidP="00C02B2E">
      <w:pPr>
        <w:spacing w:after="120"/>
        <w:ind w:firstLine="284"/>
        <w:rPr>
          <w:b/>
          <w:color w:val="0070C0"/>
          <w:szCs w:val="24"/>
          <w:u w:val="single"/>
          <w:lang w:eastAsia="zh-CN"/>
        </w:rPr>
      </w:pPr>
      <w:r w:rsidRPr="00C02B2E">
        <w:rPr>
          <w:b/>
          <w:color w:val="0070C0"/>
          <w:szCs w:val="24"/>
          <w:u w:val="single"/>
          <w:lang w:eastAsia="zh-CN"/>
        </w:rPr>
        <w:t xml:space="preserve">Sub issue </w:t>
      </w:r>
      <w:r>
        <w:rPr>
          <w:b/>
          <w:color w:val="0070C0"/>
          <w:szCs w:val="24"/>
          <w:u w:val="single"/>
          <w:lang w:eastAsia="zh-CN"/>
        </w:rPr>
        <w:t>1</w:t>
      </w:r>
      <w:r w:rsidRPr="00C02B2E">
        <w:rPr>
          <w:b/>
          <w:color w:val="0070C0"/>
          <w:szCs w:val="24"/>
          <w:u w:val="single"/>
          <w:lang w:eastAsia="zh-CN"/>
        </w:rPr>
        <w:t xml:space="preserve">: </w:t>
      </w:r>
      <w:r>
        <w:rPr>
          <w:b/>
          <w:color w:val="0070C0"/>
          <w:szCs w:val="24"/>
          <w:u w:val="single"/>
          <w:lang w:eastAsia="zh-CN"/>
        </w:rPr>
        <w:t>General framework</w:t>
      </w:r>
      <w:r w:rsidRPr="00C02B2E">
        <w:rPr>
          <w:b/>
          <w:color w:val="0070C0"/>
          <w:szCs w:val="24"/>
          <w:u w:val="single"/>
          <w:lang w:eastAsia="zh-CN"/>
        </w:rPr>
        <w:t xml:space="preserve"> </w:t>
      </w:r>
    </w:p>
    <w:p w14:paraId="2E968E47" w14:textId="32402093" w:rsidR="00A62ABF" w:rsidRDefault="00A62ABF" w:rsidP="00CF171E">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8A626C">
        <w:rPr>
          <w:rFonts w:eastAsia="宋体"/>
          <w:color w:val="0070C0"/>
          <w:szCs w:val="24"/>
          <w:lang w:eastAsia="zh-CN"/>
        </w:rPr>
        <w:t>1</w:t>
      </w:r>
      <w:r>
        <w:rPr>
          <w:rFonts w:eastAsia="宋体"/>
          <w:color w:val="0070C0"/>
          <w:szCs w:val="24"/>
          <w:lang w:eastAsia="zh-CN"/>
        </w:rPr>
        <w:t>: Reuse legacy L3 requirements framework. (Xiaomi, Vivo, Oppo</w:t>
      </w:r>
      <w:r w:rsidR="008A626C">
        <w:rPr>
          <w:rFonts w:eastAsia="宋体"/>
          <w:color w:val="0070C0"/>
          <w:szCs w:val="24"/>
          <w:lang w:eastAsia="zh-CN"/>
        </w:rPr>
        <w:t>, CMCC, Huawei</w:t>
      </w:r>
      <w:r w:rsidR="00C02B2E">
        <w:rPr>
          <w:rFonts w:eastAsia="宋体"/>
          <w:color w:val="0070C0"/>
          <w:szCs w:val="24"/>
          <w:lang w:eastAsia="zh-CN"/>
        </w:rPr>
        <w:t>, Apple, Nokia, Samsung for DCI-based</w:t>
      </w:r>
      <w:r w:rsidR="000F2482">
        <w:rPr>
          <w:rFonts w:eastAsia="宋体"/>
          <w:color w:val="0070C0"/>
          <w:szCs w:val="24"/>
          <w:lang w:eastAsia="zh-CN"/>
        </w:rPr>
        <w:t xml:space="preserve"> </w:t>
      </w:r>
      <w:r w:rsidR="000F2482" w:rsidRPr="0018431D">
        <w:rPr>
          <w:rFonts w:eastAsia="宋体"/>
          <w:color w:val="0070C0"/>
          <w:szCs w:val="24"/>
          <w:lang w:eastAsia="zh-CN"/>
        </w:rPr>
        <w:t>deactivated SCell measurement</w:t>
      </w:r>
      <w:r>
        <w:rPr>
          <w:rFonts w:eastAsia="宋体"/>
          <w:color w:val="0070C0"/>
          <w:szCs w:val="24"/>
          <w:lang w:eastAsia="zh-CN"/>
        </w:rPr>
        <w:t>)</w:t>
      </w:r>
    </w:p>
    <w:p w14:paraId="4F880FA5" w14:textId="47C69EC3" w:rsidR="00A62ABF" w:rsidRDefault="00A62ABF" w:rsidP="00A62ABF">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18431D">
        <w:rPr>
          <w:rFonts w:eastAsia="宋体"/>
          <w:color w:val="0070C0"/>
          <w:szCs w:val="24"/>
          <w:lang w:eastAsia="zh-CN"/>
        </w:rPr>
        <w:t>1</w:t>
      </w:r>
      <w:r>
        <w:rPr>
          <w:rFonts w:eastAsia="宋体"/>
          <w:color w:val="0070C0"/>
          <w:szCs w:val="24"/>
          <w:lang w:eastAsia="zh-CN"/>
        </w:rPr>
        <w:t xml:space="preserve">a: </w:t>
      </w:r>
      <w:r w:rsidRPr="00A62ABF">
        <w:rPr>
          <w:rFonts w:eastAsia="宋体"/>
          <w:color w:val="0070C0"/>
          <w:szCs w:val="24"/>
          <w:lang w:eastAsia="zh-CN"/>
        </w:rPr>
        <w:t>Requirements on L3 measurements based on the adaptation SSB can reuse the current L3 RRM requirements framework in TS38.133 by replacing SMTC configuration with the additional one for the adaptation SSB</w:t>
      </w:r>
      <w:r>
        <w:rPr>
          <w:rFonts w:eastAsia="宋体"/>
          <w:color w:val="0070C0"/>
          <w:szCs w:val="24"/>
          <w:lang w:eastAsia="zh-CN"/>
        </w:rPr>
        <w:t>. (Xiaomi, Vivo)</w:t>
      </w:r>
    </w:p>
    <w:p w14:paraId="1127C0A6" w14:textId="1540D914" w:rsidR="00A62ABF" w:rsidRDefault="00A62ABF" w:rsidP="00A62ABF">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18431D">
        <w:rPr>
          <w:rFonts w:eastAsia="宋体"/>
          <w:color w:val="0070C0"/>
          <w:szCs w:val="24"/>
          <w:lang w:eastAsia="zh-CN"/>
        </w:rPr>
        <w:t>1</w:t>
      </w:r>
      <w:r>
        <w:rPr>
          <w:rFonts w:eastAsia="宋体"/>
          <w:color w:val="0070C0"/>
          <w:szCs w:val="24"/>
          <w:lang w:eastAsia="zh-CN"/>
        </w:rPr>
        <w:t xml:space="preserve">b: </w:t>
      </w:r>
      <w:r w:rsidRPr="00A62ABF">
        <w:rPr>
          <w:rFonts w:eastAsia="宋体"/>
          <w:color w:val="0070C0"/>
          <w:szCs w:val="24"/>
          <w:lang w:eastAsia="zh-CN"/>
        </w:rPr>
        <w:t xml:space="preserve">For SSB adaptation on deactivated SCell measurement, the same L3 requirements as legacy based on </w:t>
      </w:r>
      <w:proofErr w:type="spellStart"/>
      <w:r w:rsidRPr="00A62ABF">
        <w:rPr>
          <w:rFonts w:eastAsia="宋体"/>
          <w:color w:val="0070C0"/>
          <w:szCs w:val="24"/>
          <w:lang w:eastAsia="zh-CN"/>
        </w:rPr>
        <w:t>measCyclescell</w:t>
      </w:r>
      <w:proofErr w:type="spellEnd"/>
      <w:r w:rsidRPr="00A62ABF">
        <w:rPr>
          <w:rFonts w:eastAsia="宋体"/>
          <w:color w:val="0070C0"/>
          <w:szCs w:val="24"/>
          <w:lang w:eastAsia="zh-CN"/>
        </w:rPr>
        <w:t xml:space="preserve"> can be used</w:t>
      </w:r>
      <w:r>
        <w:rPr>
          <w:rFonts w:eastAsia="宋体"/>
          <w:color w:val="0070C0"/>
          <w:szCs w:val="24"/>
          <w:lang w:eastAsia="zh-CN"/>
        </w:rPr>
        <w:t>. (Oppo)</w:t>
      </w:r>
    </w:p>
    <w:p w14:paraId="6B02D9D8" w14:textId="3DBE3ACC" w:rsidR="008A626C" w:rsidRPr="008A626C" w:rsidRDefault="008A626C" w:rsidP="008A626C">
      <w:pPr>
        <w:pStyle w:val="aff6"/>
        <w:numPr>
          <w:ilvl w:val="2"/>
          <w:numId w:val="3"/>
        </w:numPr>
        <w:spacing w:after="120"/>
        <w:ind w:firstLineChars="0"/>
        <w:rPr>
          <w:rFonts w:eastAsia="宋体"/>
          <w:color w:val="0070C0"/>
          <w:szCs w:val="24"/>
          <w:lang w:eastAsia="zh-CN"/>
        </w:rPr>
      </w:pPr>
      <w:r>
        <w:rPr>
          <w:rFonts w:eastAsia="宋体"/>
          <w:color w:val="0070C0"/>
          <w:szCs w:val="24"/>
          <w:lang w:eastAsia="zh-CN"/>
        </w:rPr>
        <w:t xml:space="preserve">Option </w:t>
      </w:r>
      <w:r w:rsidR="0018431D">
        <w:rPr>
          <w:rFonts w:eastAsia="宋体"/>
          <w:color w:val="0070C0"/>
          <w:szCs w:val="24"/>
          <w:lang w:eastAsia="zh-CN"/>
        </w:rPr>
        <w:t>1</w:t>
      </w:r>
      <w:r>
        <w:rPr>
          <w:rFonts w:eastAsia="宋体"/>
          <w:color w:val="0070C0"/>
          <w:szCs w:val="24"/>
          <w:lang w:eastAsia="zh-CN"/>
        </w:rPr>
        <w:t>c:</w:t>
      </w:r>
      <w:r w:rsidRPr="008A626C">
        <w:t xml:space="preserve"> </w:t>
      </w:r>
      <w:r w:rsidRPr="008A626C">
        <w:rPr>
          <w:rFonts w:eastAsia="宋体"/>
          <w:color w:val="0070C0"/>
          <w:szCs w:val="24"/>
          <w:lang w:eastAsia="zh-CN"/>
        </w:rPr>
        <w:t>existing requirements of RRM measurement on deactivated SCC also for SSB periodicity adaptation.</w:t>
      </w:r>
      <w:r>
        <w:rPr>
          <w:rFonts w:eastAsia="宋体"/>
          <w:color w:val="0070C0"/>
          <w:szCs w:val="24"/>
          <w:lang w:eastAsia="zh-CN"/>
        </w:rPr>
        <w:t xml:space="preserve"> (Apple)</w:t>
      </w:r>
    </w:p>
    <w:p w14:paraId="033F2AFB" w14:textId="63701E20" w:rsidR="008A626C" w:rsidRDefault="008A626C" w:rsidP="008A626C">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18431D">
        <w:rPr>
          <w:rFonts w:eastAsia="宋体"/>
          <w:color w:val="0070C0"/>
          <w:szCs w:val="24"/>
          <w:lang w:eastAsia="zh-CN"/>
        </w:rPr>
        <w:t>1</w:t>
      </w:r>
      <w:r>
        <w:rPr>
          <w:rFonts w:eastAsia="宋体"/>
          <w:color w:val="0070C0"/>
          <w:szCs w:val="24"/>
          <w:lang w:eastAsia="zh-CN"/>
        </w:rPr>
        <w:t>d</w:t>
      </w:r>
      <w:r w:rsidRPr="008A626C">
        <w:rPr>
          <w:rFonts w:eastAsia="宋体"/>
          <w:color w:val="0070C0"/>
          <w:szCs w:val="24"/>
          <w:lang w:eastAsia="zh-CN"/>
        </w:rPr>
        <w:t>: existing requirements of RRM measurement on active serving cell also apply for SSB periodicity adaptation. Only the SMTC may need to be clarify to accommodate the additional</w:t>
      </w:r>
      <w:r>
        <w:rPr>
          <w:rFonts w:eastAsia="宋体"/>
          <w:color w:val="0070C0"/>
          <w:szCs w:val="24"/>
          <w:lang w:eastAsia="zh-CN"/>
        </w:rPr>
        <w:t>. (Apple)</w:t>
      </w:r>
    </w:p>
    <w:p w14:paraId="5F409128" w14:textId="1FB16AC9" w:rsidR="0018431D" w:rsidRDefault="0018431D" w:rsidP="008A626C">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1e: </w:t>
      </w:r>
      <w:r w:rsidRPr="0018431D">
        <w:rPr>
          <w:rFonts w:eastAsia="宋体"/>
          <w:color w:val="0070C0"/>
          <w:szCs w:val="24"/>
          <w:lang w:eastAsia="zh-CN"/>
        </w:rPr>
        <w:t>If group-common DCI is considered to indicate the adaptation of SSB, for deactivated SCell measurement requirement, same as legacy</w:t>
      </w:r>
      <w:r>
        <w:rPr>
          <w:rFonts w:eastAsia="宋体"/>
          <w:color w:val="0070C0"/>
          <w:szCs w:val="24"/>
          <w:lang w:eastAsia="zh-CN"/>
        </w:rPr>
        <w:t>. (Samsung)</w:t>
      </w:r>
    </w:p>
    <w:p w14:paraId="745A753C" w14:textId="1047BE64" w:rsidR="0018431D" w:rsidRDefault="0018431D" w:rsidP="008A626C">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1f:</w:t>
      </w:r>
      <w:r w:rsidRPr="0018431D">
        <w:t xml:space="preserve"> </w:t>
      </w:r>
      <w:r w:rsidRPr="0018431D">
        <w:rPr>
          <w:rFonts w:eastAsia="宋体"/>
          <w:color w:val="0070C0"/>
          <w:szCs w:val="24"/>
          <w:lang w:eastAsia="zh-CN"/>
        </w:rPr>
        <w:t>RAN4 to define measurement requirements for deactivated SCell in case of SSB adaptation reusing the legacy requirements for measurements without gaps or with NCSG</w:t>
      </w:r>
      <w:r>
        <w:rPr>
          <w:rFonts w:eastAsia="宋体"/>
          <w:color w:val="0070C0"/>
          <w:szCs w:val="24"/>
          <w:lang w:eastAsia="zh-CN"/>
        </w:rPr>
        <w:t>. (Nokia)</w:t>
      </w:r>
    </w:p>
    <w:p w14:paraId="00625889" w14:textId="6A48FCDF" w:rsidR="0018431D" w:rsidRDefault="0018431D" w:rsidP="0018431D">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Reuse </w:t>
      </w:r>
      <w:r w:rsidRPr="0018431D">
        <w:rPr>
          <w:rFonts w:eastAsia="宋体"/>
          <w:color w:val="0070C0"/>
          <w:szCs w:val="24"/>
          <w:lang w:eastAsia="zh-CN"/>
        </w:rPr>
        <w:t>same principle from OD-SSB case#2 (same frequency but with different periodicities)</w:t>
      </w:r>
      <w:r>
        <w:rPr>
          <w:rFonts w:eastAsia="宋体"/>
          <w:color w:val="0070C0"/>
          <w:szCs w:val="24"/>
          <w:lang w:eastAsia="zh-CN"/>
        </w:rPr>
        <w:t xml:space="preserve"> (ZTE, </w:t>
      </w:r>
      <w:r w:rsidR="002A5DFA">
        <w:rPr>
          <w:rFonts w:eastAsia="宋体"/>
          <w:color w:val="0070C0"/>
          <w:szCs w:val="24"/>
          <w:lang w:eastAsia="zh-CN"/>
        </w:rPr>
        <w:t xml:space="preserve">CTC, </w:t>
      </w:r>
      <w:r>
        <w:rPr>
          <w:rFonts w:eastAsia="宋体"/>
          <w:color w:val="0070C0"/>
          <w:szCs w:val="24"/>
          <w:lang w:eastAsia="zh-CN"/>
        </w:rPr>
        <w:t>Samsung</w:t>
      </w:r>
      <w:r w:rsidR="00C02B2E">
        <w:rPr>
          <w:rFonts w:eastAsia="宋体"/>
          <w:color w:val="0070C0"/>
          <w:szCs w:val="24"/>
          <w:lang w:eastAsia="zh-CN"/>
        </w:rPr>
        <w:t xml:space="preserve"> for MAC-CE based</w:t>
      </w:r>
      <w:r>
        <w:rPr>
          <w:rFonts w:eastAsia="宋体"/>
          <w:color w:val="0070C0"/>
          <w:szCs w:val="24"/>
          <w:lang w:eastAsia="zh-CN"/>
        </w:rPr>
        <w:t>)</w:t>
      </w:r>
    </w:p>
    <w:p w14:paraId="07A024DA" w14:textId="437283ED" w:rsidR="0018431D" w:rsidRDefault="0018431D" w:rsidP="0018431D">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18431D">
        <w:rPr>
          <w:rFonts w:eastAsia="宋体"/>
          <w:color w:val="0070C0"/>
          <w:szCs w:val="24"/>
          <w:lang w:eastAsia="zh-CN"/>
        </w:rPr>
        <w:t>For the deactivated SCell measurement, when SSB adaptation happens, at least for the case when the SSB periodicity is adapted to be shorter than before, reuse the same conclusion from OD-SSB case#2 (scenario#4) discussion to define RRM requirements</w:t>
      </w:r>
      <w:r>
        <w:rPr>
          <w:rFonts w:eastAsia="宋体"/>
          <w:color w:val="0070C0"/>
          <w:szCs w:val="24"/>
          <w:lang w:eastAsia="zh-CN"/>
        </w:rPr>
        <w:t>. (ZTE)</w:t>
      </w:r>
    </w:p>
    <w:p w14:paraId="75ABD4FE" w14:textId="67D419FA" w:rsidR="0018431D" w:rsidRPr="0018431D" w:rsidRDefault="0018431D" w:rsidP="0018431D">
      <w:pPr>
        <w:pStyle w:val="aff6"/>
        <w:numPr>
          <w:ilvl w:val="2"/>
          <w:numId w:val="3"/>
        </w:numPr>
        <w:spacing w:after="120"/>
        <w:ind w:firstLineChars="0"/>
        <w:rPr>
          <w:rFonts w:eastAsia="宋体"/>
          <w:color w:val="0070C0"/>
          <w:szCs w:val="24"/>
          <w:lang w:eastAsia="zh-CN"/>
        </w:rPr>
      </w:pPr>
      <w:r>
        <w:rPr>
          <w:rFonts w:eastAsia="宋体"/>
          <w:color w:val="0070C0"/>
          <w:szCs w:val="24"/>
          <w:lang w:eastAsia="zh-CN"/>
        </w:rPr>
        <w:t>Option 2b:</w:t>
      </w:r>
      <w:r w:rsidRPr="0018431D">
        <w:t xml:space="preserve"> </w:t>
      </w:r>
      <w:r w:rsidRPr="0018431D">
        <w:rPr>
          <w:rFonts w:eastAsia="宋体"/>
          <w:color w:val="0070C0"/>
          <w:szCs w:val="24"/>
          <w:lang w:eastAsia="zh-CN"/>
        </w:rPr>
        <w:t>If MAC-CE can also be considered to indicate the adaptation of SSB, for deactivated SCell measurement, impose the same principle from OD-SSB case#2 (same frequency but with different periodicities) discussion to define RRM requirements</w:t>
      </w:r>
      <w:r>
        <w:rPr>
          <w:rFonts w:eastAsia="宋体"/>
          <w:color w:val="0070C0"/>
          <w:szCs w:val="24"/>
          <w:lang w:eastAsia="zh-CN"/>
        </w:rPr>
        <w:t xml:space="preserve"> (Samsung)</w:t>
      </w:r>
    </w:p>
    <w:p w14:paraId="13393073" w14:textId="3C4DB630" w:rsidR="0018431D" w:rsidRPr="0018431D" w:rsidRDefault="0018431D" w:rsidP="0018431D">
      <w:pPr>
        <w:pStyle w:val="aff6"/>
        <w:numPr>
          <w:ilvl w:val="3"/>
          <w:numId w:val="3"/>
        </w:numPr>
        <w:spacing w:after="120"/>
        <w:ind w:firstLineChars="0"/>
        <w:rPr>
          <w:rFonts w:eastAsia="宋体"/>
          <w:color w:val="0070C0"/>
          <w:szCs w:val="24"/>
          <w:lang w:eastAsia="zh-CN"/>
        </w:rPr>
      </w:pPr>
      <w:r w:rsidRPr="0018431D">
        <w:rPr>
          <w:rFonts w:eastAsia="宋体"/>
          <w:color w:val="0070C0"/>
          <w:szCs w:val="24"/>
          <w:lang w:eastAsia="zh-CN"/>
        </w:rPr>
        <w:t>Wait for RAN2 conclusions on whether MAC-CE indication for SSB adaptation can be supported</w:t>
      </w:r>
    </w:p>
    <w:p w14:paraId="1EBC27D1" w14:textId="153CFE51" w:rsidR="008A626C" w:rsidRDefault="00C02B2E" w:rsidP="00C02B2E">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(LGE)</w:t>
      </w:r>
    </w:p>
    <w:p w14:paraId="1CCC8E5F" w14:textId="77777777" w:rsidR="00C02B2E" w:rsidRPr="00C02B2E" w:rsidRDefault="00C02B2E" w:rsidP="00C02B2E">
      <w:pPr>
        <w:pStyle w:val="aff6"/>
        <w:numPr>
          <w:ilvl w:val="2"/>
          <w:numId w:val="3"/>
        </w:numPr>
        <w:spacing w:after="120"/>
        <w:ind w:firstLineChars="0"/>
        <w:rPr>
          <w:rFonts w:eastAsia="宋体"/>
          <w:color w:val="0070C0"/>
          <w:szCs w:val="24"/>
          <w:lang w:eastAsia="zh-CN"/>
        </w:rPr>
      </w:pPr>
      <w:r w:rsidRPr="00C02B2E">
        <w:rPr>
          <w:rFonts w:eastAsia="宋体"/>
          <w:color w:val="0070C0"/>
          <w:szCs w:val="24"/>
          <w:lang w:eastAsia="zh-CN"/>
        </w:rPr>
        <w:t>Before down select deactivated SCell L3 requirements for SSB adaptation, Option 1 (reusing OD-SSB Case#2) needs to be clarified due to following aspects:</w:t>
      </w:r>
    </w:p>
    <w:p w14:paraId="6E7EA707" w14:textId="77777777" w:rsidR="00C02B2E" w:rsidRPr="00C02B2E" w:rsidRDefault="00C02B2E" w:rsidP="00C02B2E">
      <w:pPr>
        <w:pStyle w:val="aff6"/>
        <w:numPr>
          <w:ilvl w:val="3"/>
          <w:numId w:val="3"/>
        </w:numPr>
        <w:spacing w:after="120"/>
        <w:ind w:firstLineChars="0"/>
        <w:rPr>
          <w:rFonts w:eastAsia="宋体"/>
          <w:color w:val="0070C0"/>
          <w:szCs w:val="24"/>
          <w:lang w:eastAsia="zh-CN"/>
        </w:rPr>
      </w:pPr>
      <w:r w:rsidRPr="00C02B2E">
        <w:rPr>
          <w:rFonts w:eastAsia="宋体"/>
          <w:color w:val="0070C0"/>
          <w:szCs w:val="24"/>
          <w:lang w:eastAsia="zh-CN"/>
        </w:rPr>
        <w:t xml:space="preserve">Only OD-SSB based </w:t>
      </w:r>
      <w:proofErr w:type="spellStart"/>
      <w:r w:rsidRPr="00C02B2E">
        <w:rPr>
          <w:rFonts w:eastAsia="宋体"/>
          <w:color w:val="0070C0"/>
          <w:szCs w:val="24"/>
          <w:lang w:eastAsia="zh-CN"/>
        </w:rPr>
        <w:t>requriements</w:t>
      </w:r>
      <w:proofErr w:type="spellEnd"/>
      <w:r w:rsidRPr="00C02B2E">
        <w:rPr>
          <w:rFonts w:eastAsia="宋体"/>
          <w:color w:val="0070C0"/>
          <w:szCs w:val="24"/>
          <w:lang w:eastAsia="zh-CN"/>
        </w:rPr>
        <w:t xml:space="preserve"> can be applied (no combination of AO-SSB and OD-SSB)</w:t>
      </w:r>
    </w:p>
    <w:p w14:paraId="0BDAB38E" w14:textId="77777777" w:rsidR="00C02B2E" w:rsidRPr="00C02B2E" w:rsidRDefault="00C02B2E" w:rsidP="00C02B2E">
      <w:pPr>
        <w:pStyle w:val="aff6"/>
        <w:numPr>
          <w:ilvl w:val="3"/>
          <w:numId w:val="3"/>
        </w:numPr>
        <w:spacing w:after="120"/>
        <w:ind w:firstLineChars="0"/>
        <w:rPr>
          <w:rFonts w:eastAsia="宋体"/>
          <w:color w:val="0070C0"/>
          <w:szCs w:val="24"/>
          <w:lang w:eastAsia="zh-CN"/>
        </w:rPr>
      </w:pPr>
      <w:r w:rsidRPr="00C02B2E">
        <w:rPr>
          <w:rFonts w:eastAsia="宋体"/>
          <w:color w:val="0070C0"/>
          <w:szCs w:val="24"/>
          <w:lang w:eastAsia="zh-CN"/>
        </w:rPr>
        <w:t xml:space="preserve">No clear </w:t>
      </w:r>
      <w:proofErr w:type="spellStart"/>
      <w:r w:rsidRPr="00C02B2E">
        <w:rPr>
          <w:rFonts w:eastAsia="宋体"/>
          <w:color w:val="0070C0"/>
          <w:szCs w:val="24"/>
          <w:lang w:eastAsia="zh-CN"/>
        </w:rPr>
        <w:t>requirments</w:t>
      </w:r>
      <w:proofErr w:type="spellEnd"/>
      <w:r w:rsidRPr="00C02B2E">
        <w:rPr>
          <w:rFonts w:eastAsia="宋体"/>
          <w:color w:val="0070C0"/>
          <w:szCs w:val="24"/>
          <w:lang w:eastAsia="zh-CN"/>
        </w:rPr>
        <w:t xml:space="preserve"> when the SSB periodicity is longer than before</w:t>
      </w:r>
    </w:p>
    <w:p w14:paraId="0E185166" w14:textId="2A293619" w:rsidR="00C02B2E" w:rsidRDefault="00C02B2E" w:rsidP="00C02B2E">
      <w:pPr>
        <w:pStyle w:val="aff6"/>
        <w:numPr>
          <w:ilvl w:val="1"/>
          <w:numId w:val="3"/>
        </w:numPr>
        <w:spacing w:after="120"/>
        <w:ind w:firstLineChars="0"/>
        <w:rPr>
          <w:rFonts w:eastAsia="宋体"/>
          <w:color w:val="0070C0"/>
          <w:szCs w:val="24"/>
          <w:lang w:eastAsia="zh-CN"/>
        </w:rPr>
      </w:pPr>
      <w:r>
        <w:rPr>
          <w:rFonts w:eastAsia="宋体"/>
          <w:color w:val="0070C0"/>
          <w:szCs w:val="24"/>
          <w:lang w:eastAsia="zh-CN"/>
        </w:rPr>
        <w:t>Option 4: (LGE)</w:t>
      </w:r>
    </w:p>
    <w:p w14:paraId="348232EF" w14:textId="77777777" w:rsidR="00C02B2E" w:rsidRPr="00C02B2E" w:rsidRDefault="00C02B2E" w:rsidP="00C02B2E">
      <w:pPr>
        <w:pStyle w:val="aff6"/>
        <w:numPr>
          <w:ilvl w:val="2"/>
          <w:numId w:val="3"/>
        </w:numPr>
        <w:spacing w:after="120"/>
        <w:ind w:firstLineChars="0"/>
        <w:rPr>
          <w:rFonts w:eastAsia="宋体"/>
          <w:color w:val="0070C0"/>
          <w:szCs w:val="24"/>
          <w:lang w:eastAsia="zh-CN"/>
        </w:rPr>
      </w:pPr>
      <w:proofErr w:type="spellStart"/>
      <w:r w:rsidRPr="00C02B2E">
        <w:rPr>
          <w:rFonts w:eastAsia="宋体"/>
          <w:color w:val="0070C0"/>
          <w:szCs w:val="24"/>
          <w:lang w:eastAsia="zh-CN"/>
        </w:rPr>
        <w:t>Specifcy</w:t>
      </w:r>
      <w:proofErr w:type="spellEnd"/>
      <w:r w:rsidRPr="00C02B2E">
        <w:rPr>
          <w:rFonts w:eastAsia="宋体"/>
          <w:color w:val="0070C0"/>
          <w:szCs w:val="24"/>
          <w:lang w:eastAsia="zh-CN"/>
        </w:rPr>
        <w:t xml:space="preserve"> intra-frequency identification and intra-</w:t>
      </w:r>
      <w:proofErr w:type="spellStart"/>
      <w:r w:rsidRPr="00C02B2E">
        <w:rPr>
          <w:rFonts w:eastAsia="宋体"/>
          <w:color w:val="0070C0"/>
          <w:szCs w:val="24"/>
          <w:lang w:eastAsia="zh-CN"/>
        </w:rPr>
        <w:t>freqeuncy</w:t>
      </w:r>
      <w:proofErr w:type="spellEnd"/>
      <w:r w:rsidRPr="00C02B2E">
        <w:rPr>
          <w:rFonts w:eastAsia="宋体"/>
          <w:color w:val="0070C0"/>
          <w:szCs w:val="24"/>
          <w:lang w:eastAsia="zh-CN"/>
        </w:rPr>
        <w:t xml:space="preserve"> measurement w/wo gap requirement</w:t>
      </w:r>
    </w:p>
    <w:p w14:paraId="3AF0E985" w14:textId="01E8D917" w:rsidR="00C02B2E" w:rsidRPr="00C02B2E" w:rsidRDefault="00C02B2E" w:rsidP="00C02B2E">
      <w:pPr>
        <w:pStyle w:val="aff6"/>
        <w:spacing w:after="120"/>
        <w:ind w:left="2556" w:firstLineChars="0" w:firstLine="0"/>
        <w:rPr>
          <w:rFonts w:eastAsia="宋体"/>
          <w:color w:val="0070C0"/>
          <w:szCs w:val="24"/>
          <w:lang w:eastAsia="zh-CN"/>
        </w:rPr>
      </w:pPr>
      <w:r w:rsidRPr="00C02B2E">
        <w:rPr>
          <w:rFonts w:eastAsia="宋体"/>
          <w:color w:val="0070C0"/>
          <w:szCs w:val="24"/>
          <w:lang w:eastAsia="zh-CN"/>
        </w:rPr>
        <w:t>-</w:t>
      </w:r>
      <w:r w:rsidRPr="00C02B2E">
        <w:rPr>
          <w:rFonts w:eastAsia="宋体"/>
          <w:color w:val="0070C0"/>
          <w:szCs w:val="24"/>
          <w:lang w:eastAsia="zh-CN"/>
        </w:rPr>
        <w:tab/>
        <w:t>For intra-frequency with gap requirement, specify the requirement when intra-frequency measurement becomes partially overlapped with measurement gap</w:t>
      </w:r>
    </w:p>
    <w:p w14:paraId="7E91C551" w14:textId="77777777" w:rsidR="00C02B2E" w:rsidRDefault="00C02B2E" w:rsidP="00C02B2E">
      <w:pPr>
        <w:spacing w:after="120"/>
        <w:rPr>
          <w:color w:val="0070C0"/>
          <w:szCs w:val="24"/>
          <w:lang w:eastAsia="zh-CN"/>
        </w:rPr>
      </w:pPr>
    </w:p>
    <w:p w14:paraId="25969B85" w14:textId="3ABE7F04" w:rsidR="008A626C" w:rsidRPr="00C02B2E" w:rsidRDefault="00C02B2E" w:rsidP="00C02B2E">
      <w:pPr>
        <w:spacing w:after="120"/>
        <w:ind w:firstLine="284"/>
        <w:rPr>
          <w:b/>
          <w:color w:val="0070C0"/>
          <w:szCs w:val="24"/>
          <w:u w:val="single"/>
          <w:lang w:eastAsia="zh-CN"/>
        </w:rPr>
      </w:pPr>
      <w:r w:rsidRPr="00C02B2E">
        <w:rPr>
          <w:b/>
          <w:color w:val="0070C0"/>
          <w:szCs w:val="24"/>
          <w:u w:val="single"/>
          <w:lang w:eastAsia="zh-CN"/>
        </w:rPr>
        <w:t xml:space="preserve">Sub issue 2: </w:t>
      </w:r>
      <w:r w:rsidR="008A626C" w:rsidRPr="00C02B2E">
        <w:rPr>
          <w:b/>
          <w:color w:val="0070C0"/>
          <w:szCs w:val="24"/>
          <w:u w:val="single"/>
          <w:lang w:eastAsia="zh-CN"/>
        </w:rPr>
        <w:t xml:space="preserve">Impacts due to additional SMTC/SMTC change </w:t>
      </w:r>
    </w:p>
    <w:p w14:paraId="30F08D34" w14:textId="6E418AA0" w:rsidR="008A626C" w:rsidRDefault="008A626C" w:rsidP="008A626C">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A62ABF">
        <w:rPr>
          <w:rFonts w:eastAsia="宋体"/>
          <w:color w:val="0070C0"/>
          <w:szCs w:val="24"/>
          <w:lang w:eastAsia="zh-CN"/>
        </w:rPr>
        <w:t>RAN4 should wait till RAN2 has made more progress on the details for introducing additional SMTC for SSB adaptation</w:t>
      </w:r>
      <w:r>
        <w:rPr>
          <w:rFonts w:eastAsia="宋体"/>
          <w:color w:val="0070C0"/>
          <w:szCs w:val="24"/>
          <w:lang w:eastAsia="zh-CN"/>
        </w:rPr>
        <w:t>. (QC, CATT, Ericsson</w:t>
      </w:r>
      <w:r w:rsidR="0018431D">
        <w:rPr>
          <w:rFonts w:eastAsia="宋体"/>
          <w:color w:val="0070C0"/>
          <w:szCs w:val="24"/>
          <w:lang w:eastAsia="zh-CN"/>
        </w:rPr>
        <w:t>, Samsung</w:t>
      </w:r>
      <w:r>
        <w:rPr>
          <w:rFonts w:eastAsia="宋体"/>
          <w:color w:val="0070C0"/>
          <w:szCs w:val="24"/>
          <w:lang w:eastAsia="zh-CN"/>
        </w:rPr>
        <w:t>)</w:t>
      </w:r>
    </w:p>
    <w:p w14:paraId="5A331532" w14:textId="635826D1" w:rsidR="008A626C" w:rsidRDefault="008A626C" w:rsidP="008A626C">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Pr="008A626C">
        <w:rPr>
          <w:rFonts w:eastAsia="宋体"/>
          <w:color w:val="0070C0"/>
          <w:szCs w:val="24"/>
          <w:lang w:eastAsia="zh-CN"/>
        </w:rPr>
        <w:t>: RAN4 to discuss the need of additional SMTC since it may be transparent to RAN4.</w:t>
      </w:r>
      <w:r>
        <w:rPr>
          <w:rFonts w:eastAsia="宋体"/>
          <w:color w:val="0070C0"/>
          <w:szCs w:val="24"/>
          <w:lang w:eastAsia="zh-CN"/>
        </w:rPr>
        <w:t xml:space="preserve"> (Oppo)</w:t>
      </w:r>
    </w:p>
    <w:p w14:paraId="03FDBFF1" w14:textId="47D61E2E" w:rsidR="008A626C" w:rsidRDefault="008A626C" w:rsidP="008A626C">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8A626C">
        <w:rPr>
          <w:rFonts w:eastAsia="宋体"/>
          <w:color w:val="0070C0"/>
          <w:szCs w:val="24"/>
          <w:lang w:eastAsia="zh-CN"/>
        </w:rPr>
        <w:t>Any new SMTC impact should be considered for OD-SSB and SSB adaptation together</w:t>
      </w:r>
      <w:r>
        <w:rPr>
          <w:rFonts w:eastAsia="宋体"/>
          <w:color w:val="0070C0"/>
          <w:szCs w:val="24"/>
          <w:lang w:eastAsia="zh-CN"/>
        </w:rPr>
        <w:t>. (Oppo)</w:t>
      </w:r>
    </w:p>
    <w:p w14:paraId="7C50A705" w14:textId="00E2394D" w:rsidR="008A626C" w:rsidRDefault="008A626C" w:rsidP="008A626C">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8A626C">
        <w:rPr>
          <w:rFonts w:eastAsia="宋体"/>
          <w:color w:val="0070C0"/>
          <w:szCs w:val="24"/>
          <w:lang w:eastAsia="zh-CN"/>
        </w:rPr>
        <w:t>when SMTC configuration changes, the cell identification and measurement period requirements apply based on the longer delay before or after the transition.</w:t>
      </w:r>
      <w:r>
        <w:rPr>
          <w:rFonts w:eastAsia="宋体"/>
          <w:color w:val="0070C0"/>
          <w:szCs w:val="24"/>
          <w:lang w:eastAsia="zh-CN"/>
        </w:rPr>
        <w:t xml:space="preserve"> (CMCC</w:t>
      </w:r>
      <w:r w:rsidR="00C02B2E">
        <w:rPr>
          <w:rFonts w:eastAsia="宋体"/>
          <w:color w:val="0070C0"/>
          <w:szCs w:val="24"/>
          <w:lang w:eastAsia="zh-CN"/>
        </w:rPr>
        <w:t>, LGE</w:t>
      </w:r>
      <w:r>
        <w:rPr>
          <w:rFonts w:eastAsia="宋体"/>
          <w:color w:val="0070C0"/>
          <w:szCs w:val="24"/>
          <w:lang w:eastAsia="zh-CN"/>
        </w:rPr>
        <w:t>)</w:t>
      </w:r>
    </w:p>
    <w:p w14:paraId="48E44408" w14:textId="598EAA82" w:rsidR="0018431D" w:rsidRDefault="0018431D" w:rsidP="008A626C">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5: </w:t>
      </w:r>
      <w:r w:rsidRPr="0018431D">
        <w:rPr>
          <w:rFonts w:eastAsia="宋体"/>
          <w:color w:val="0070C0"/>
          <w:szCs w:val="24"/>
          <w:lang w:eastAsia="zh-CN"/>
        </w:rPr>
        <w:tab/>
        <w:t>For the SCell with SSB adaptation, corresponding SMTC re-configuration/adaptation is expected, and UE performs the SCell measurement based on the re-configured/adaptative SMTC</w:t>
      </w:r>
      <w:r>
        <w:rPr>
          <w:rFonts w:eastAsia="宋体"/>
          <w:color w:val="0070C0"/>
          <w:szCs w:val="24"/>
          <w:lang w:eastAsia="zh-CN"/>
        </w:rPr>
        <w:t>. (ZTE)</w:t>
      </w:r>
    </w:p>
    <w:p w14:paraId="51301F88" w14:textId="41A61026" w:rsidR="0018431D" w:rsidRDefault="0018431D" w:rsidP="008A626C">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6: </w:t>
      </w:r>
      <w:r w:rsidRPr="0018431D">
        <w:rPr>
          <w:rFonts w:eastAsia="宋体"/>
          <w:color w:val="0070C0"/>
          <w:szCs w:val="24"/>
          <w:lang w:eastAsia="zh-CN"/>
        </w:rPr>
        <w:t>RAN4 to proceed with the assumption that the additional SMTC configuration carries a set of SSB periodicities, from which one will be activated in the SSB adaptation command and only one active at any time in the SCell</w:t>
      </w:r>
      <w:r>
        <w:rPr>
          <w:rFonts w:eastAsia="宋体"/>
          <w:color w:val="0070C0"/>
          <w:szCs w:val="24"/>
          <w:lang w:eastAsia="zh-CN"/>
        </w:rPr>
        <w:t>. (Nokia)</w:t>
      </w:r>
    </w:p>
    <w:p w14:paraId="1AC662C4" w14:textId="42CC0D9C" w:rsidR="0018431D" w:rsidRDefault="0018431D" w:rsidP="008A626C">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7: </w:t>
      </w:r>
      <w:r w:rsidRPr="0018431D">
        <w:rPr>
          <w:rFonts w:eastAsia="宋体"/>
          <w:color w:val="0070C0"/>
          <w:szCs w:val="24"/>
          <w:lang w:eastAsia="zh-CN"/>
        </w:rPr>
        <w:t>RAN4 to agree measurement period requirements only apply from the first SMTC occasion after reception of the SSB adaptation command, no matter whether the periodicity gets higher or lower</w:t>
      </w:r>
      <w:r>
        <w:rPr>
          <w:rFonts w:eastAsia="宋体"/>
          <w:color w:val="0070C0"/>
          <w:szCs w:val="24"/>
          <w:lang w:eastAsia="zh-CN"/>
        </w:rPr>
        <w:t>. (Nokia</w:t>
      </w:r>
      <w:r w:rsidR="00C02B2E">
        <w:rPr>
          <w:rFonts w:eastAsia="宋体"/>
          <w:color w:val="0070C0"/>
          <w:szCs w:val="24"/>
          <w:lang w:eastAsia="zh-CN"/>
        </w:rPr>
        <w:t>, LGE</w:t>
      </w:r>
      <w:r>
        <w:rPr>
          <w:rFonts w:eastAsia="宋体"/>
          <w:color w:val="0070C0"/>
          <w:szCs w:val="24"/>
          <w:lang w:eastAsia="zh-CN"/>
        </w:rPr>
        <w:t>)</w:t>
      </w:r>
    </w:p>
    <w:p w14:paraId="2932F337" w14:textId="74413C6D" w:rsidR="00C02B2E" w:rsidRDefault="00C02B2E" w:rsidP="00C02B2E">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7a: </w:t>
      </w:r>
      <w:r w:rsidRPr="00C02B2E">
        <w:rPr>
          <w:rFonts w:eastAsia="宋体"/>
          <w:color w:val="0070C0"/>
          <w:szCs w:val="24"/>
          <w:lang w:eastAsia="zh-CN"/>
        </w:rPr>
        <w:t>Subsequent to transition period, requirements apply based on the SMTC periodicity after transition for SMTC adaptation of periodicity</w:t>
      </w:r>
    </w:p>
    <w:p w14:paraId="5FD15CB8" w14:textId="77777777" w:rsidR="008A626C" w:rsidRPr="008A626C" w:rsidRDefault="008A626C" w:rsidP="008A626C">
      <w:pPr>
        <w:spacing w:after="120"/>
        <w:ind w:left="1420"/>
        <w:rPr>
          <w:color w:val="0070C0"/>
          <w:szCs w:val="24"/>
          <w:lang w:eastAsia="zh-CN"/>
        </w:rPr>
      </w:pPr>
    </w:p>
    <w:p w14:paraId="70D115D3" w14:textId="7C05EAAD" w:rsidR="00C02B2E" w:rsidRPr="00C02B2E" w:rsidRDefault="00C02B2E" w:rsidP="00C02B2E">
      <w:pPr>
        <w:spacing w:after="120"/>
        <w:ind w:firstLine="284"/>
        <w:rPr>
          <w:b/>
          <w:color w:val="0070C0"/>
          <w:szCs w:val="24"/>
          <w:u w:val="single"/>
          <w:lang w:eastAsia="zh-CN"/>
        </w:rPr>
      </w:pPr>
      <w:r w:rsidRPr="00C02B2E">
        <w:rPr>
          <w:b/>
          <w:color w:val="0070C0"/>
          <w:szCs w:val="24"/>
          <w:u w:val="single"/>
          <w:lang w:eastAsia="zh-CN"/>
        </w:rPr>
        <w:t xml:space="preserve">Sub issue </w:t>
      </w:r>
      <w:r>
        <w:rPr>
          <w:b/>
          <w:color w:val="0070C0"/>
          <w:szCs w:val="24"/>
          <w:u w:val="single"/>
          <w:lang w:eastAsia="zh-CN"/>
        </w:rPr>
        <w:t>3</w:t>
      </w:r>
      <w:r w:rsidRPr="00C02B2E">
        <w:rPr>
          <w:b/>
          <w:color w:val="0070C0"/>
          <w:szCs w:val="24"/>
          <w:u w:val="single"/>
          <w:lang w:eastAsia="zh-CN"/>
        </w:rPr>
        <w:t xml:space="preserve">: Impacts </w:t>
      </w:r>
      <w:r>
        <w:rPr>
          <w:b/>
          <w:color w:val="0070C0"/>
          <w:szCs w:val="24"/>
          <w:u w:val="single"/>
          <w:lang w:eastAsia="zh-CN"/>
        </w:rPr>
        <w:t>on neighbour cell measurement</w:t>
      </w:r>
      <w:r w:rsidRPr="00C02B2E">
        <w:rPr>
          <w:b/>
          <w:color w:val="0070C0"/>
          <w:szCs w:val="24"/>
          <w:u w:val="single"/>
          <w:lang w:eastAsia="zh-CN"/>
        </w:rPr>
        <w:t xml:space="preserve"> </w:t>
      </w:r>
    </w:p>
    <w:p w14:paraId="34B4E8BA" w14:textId="77777777" w:rsidR="00C02B2E" w:rsidRPr="00A62ABF" w:rsidRDefault="00C02B2E" w:rsidP="00C02B2E">
      <w:pPr>
        <w:pStyle w:val="aff6"/>
        <w:numPr>
          <w:ilvl w:val="1"/>
          <w:numId w:val="3"/>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lastRenderedPageBreak/>
        <w:t xml:space="preserve">Option 1: </w:t>
      </w:r>
      <w:r w:rsidRPr="00A62ABF">
        <w:rPr>
          <w:rFonts w:eastAsia="宋体"/>
          <w:color w:val="0070C0"/>
          <w:szCs w:val="24"/>
          <w:lang w:eastAsia="zh-CN"/>
        </w:rPr>
        <w:t xml:space="preserve">RAN4 does not need to define new requirements for L3 </w:t>
      </w:r>
      <w:proofErr w:type="spellStart"/>
      <w:r w:rsidRPr="00A62ABF">
        <w:rPr>
          <w:rFonts w:eastAsia="宋体"/>
          <w:color w:val="0070C0"/>
          <w:szCs w:val="24"/>
          <w:lang w:eastAsia="zh-CN"/>
        </w:rPr>
        <w:t>neighbor</w:t>
      </w:r>
      <w:proofErr w:type="spellEnd"/>
      <w:r w:rsidRPr="00A62ABF">
        <w:rPr>
          <w:rFonts w:eastAsia="宋体"/>
          <w:color w:val="0070C0"/>
          <w:szCs w:val="24"/>
          <w:lang w:eastAsia="zh-CN"/>
        </w:rPr>
        <w:t xml:space="preserve"> cell measurements.</w:t>
      </w:r>
      <w:r>
        <w:rPr>
          <w:rFonts w:eastAsia="宋体"/>
          <w:color w:val="0070C0"/>
          <w:szCs w:val="24"/>
          <w:lang w:eastAsia="zh-CN"/>
        </w:rPr>
        <w:t xml:space="preserve"> (QC, CATT, ZTE)</w:t>
      </w:r>
    </w:p>
    <w:p w14:paraId="1B50FC2B" w14:textId="77777777" w:rsidR="00C02B2E" w:rsidRDefault="00C02B2E" w:rsidP="00C02B2E">
      <w:pPr>
        <w:pStyle w:val="aff6"/>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A62ABF">
        <w:rPr>
          <w:color w:val="0070C0"/>
          <w:szCs w:val="24"/>
          <w:lang w:eastAsia="zh-CN"/>
        </w:rPr>
        <w:t>The L3 neighbour cell measurement requirements due to SSB adaptation follows legacy SMTC requirement</w:t>
      </w:r>
      <w:r>
        <w:rPr>
          <w:color w:val="0070C0"/>
          <w:szCs w:val="24"/>
          <w:lang w:eastAsia="zh-CN"/>
        </w:rPr>
        <w:t xml:space="preserve"> (CATT)</w:t>
      </w:r>
    </w:p>
    <w:p w14:paraId="0CE6B3DF" w14:textId="77777777" w:rsidR="00C02B2E" w:rsidRPr="00E67E32" w:rsidRDefault="00C02B2E" w:rsidP="00C02B2E">
      <w:pPr>
        <w:pStyle w:val="aff6"/>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1b: </w:t>
      </w:r>
      <w:r w:rsidRPr="00A62ABF">
        <w:rPr>
          <w:color w:val="0070C0"/>
          <w:szCs w:val="24"/>
          <w:lang w:eastAsia="zh-CN"/>
        </w:rPr>
        <w:t xml:space="preserve">The L3 neighbour cell measurement follows legacy SMTC requirement </w:t>
      </w:r>
      <w:r>
        <w:rPr>
          <w:color w:val="0070C0"/>
          <w:szCs w:val="24"/>
          <w:lang w:eastAsia="zh-CN"/>
        </w:rPr>
        <w:t>(Ericsson)</w:t>
      </w:r>
    </w:p>
    <w:p w14:paraId="098F38F9" w14:textId="6EACD097" w:rsidR="00C02B2E" w:rsidRPr="00E67E32" w:rsidRDefault="00C02B2E" w:rsidP="00C02B2E">
      <w:pPr>
        <w:pStyle w:val="aff6"/>
        <w:numPr>
          <w:ilvl w:val="2"/>
          <w:numId w:val="3"/>
        </w:numPr>
        <w:spacing w:after="120"/>
        <w:ind w:firstLineChars="0"/>
        <w:rPr>
          <w:color w:val="0070C0"/>
          <w:szCs w:val="24"/>
          <w:lang w:eastAsia="zh-CN"/>
        </w:rPr>
      </w:pPr>
      <w:r>
        <w:rPr>
          <w:color w:val="0070C0"/>
          <w:szCs w:val="24"/>
          <w:lang w:eastAsia="zh-CN"/>
        </w:rPr>
        <w:t xml:space="preserve">Option 1c: </w:t>
      </w:r>
      <w:r w:rsidRPr="00A62ABF">
        <w:rPr>
          <w:color w:val="0070C0"/>
          <w:szCs w:val="24"/>
          <w:lang w:eastAsia="zh-CN"/>
        </w:rPr>
        <w:t>For the neighbour cell, UE perform neighbour cell measurement still based on the legacy SMTC, no impact by the SSB adaption</w:t>
      </w:r>
      <w:r>
        <w:rPr>
          <w:color w:val="0070C0"/>
          <w:szCs w:val="24"/>
          <w:lang w:eastAsia="zh-CN"/>
        </w:rPr>
        <w:t>. (ZTE)</w:t>
      </w:r>
    </w:p>
    <w:p w14:paraId="72F6E623" w14:textId="77777777" w:rsidR="00111D35" w:rsidRDefault="00111D35" w:rsidP="00E67E32">
      <w:pPr>
        <w:spacing w:after="120"/>
        <w:rPr>
          <w:color w:val="0070C0"/>
          <w:szCs w:val="24"/>
          <w:lang w:eastAsia="zh-CN"/>
        </w:rPr>
      </w:pPr>
    </w:p>
    <w:p w14:paraId="7216C179" w14:textId="14A58C10" w:rsidR="00E67E32" w:rsidRPr="00E67E32" w:rsidRDefault="00C02B2E" w:rsidP="00E67E32">
      <w:pPr>
        <w:spacing w:after="120"/>
        <w:rPr>
          <w:color w:val="0070C0"/>
          <w:szCs w:val="24"/>
          <w:lang w:eastAsia="zh-CN"/>
        </w:rPr>
      </w:pPr>
      <w:r w:rsidRPr="00111D35">
        <w:rPr>
          <w:color w:val="0070C0"/>
          <w:szCs w:val="24"/>
          <w:highlight w:val="cyan"/>
          <w:lang w:eastAsia="zh-CN"/>
        </w:rPr>
        <w:t>Moderator:</w:t>
      </w:r>
      <w:r>
        <w:rPr>
          <w:color w:val="0070C0"/>
          <w:szCs w:val="24"/>
          <w:lang w:eastAsia="zh-CN"/>
        </w:rPr>
        <w:t xml:space="preserve"> Based on contribution</w:t>
      </w:r>
      <w:r w:rsidR="00111D35">
        <w:rPr>
          <w:color w:val="0070C0"/>
          <w:szCs w:val="24"/>
          <w:lang w:eastAsia="zh-CN"/>
        </w:rPr>
        <w:t>s for this meeting, majority view (8/1</w:t>
      </w:r>
      <w:r w:rsidR="002A5DFA">
        <w:rPr>
          <w:color w:val="0070C0"/>
          <w:szCs w:val="24"/>
          <w:lang w:eastAsia="zh-CN"/>
        </w:rPr>
        <w:t>2</w:t>
      </w:r>
      <w:r w:rsidR="00111D35">
        <w:rPr>
          <w:color w:val="0070C0"/>
          <w:szCs w:val="24"/>
          <w:lang w:eastAsia="zh-CN"/>
        </w:rPr>
        <w:t>) is to reuse the legacy L3 measurement framework (i.e. based on SMTC).  For neighbour cell measurement, all companies agree that legacy requirements can apply. For serving cell measurement (deactivated SCell or activated SCell), more progress on additional SMTC is needed from RAN2 before RAN4 can decide whether to define L3 requirements at transition and other RRM requirements impacts.</w:t>
      </w:r>
    </w:p>
    <w:p w14:paraId="4639D341" w14:textId="77777777" w:rsidR="000376E8" w:rsidRPr="005667FF" w:rsidRDefault="000376E8" w:rsidP="000376E8">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4654E9" w14:textId="77777777" w:rsidR="00111D35" w:rsidRDefault="00111D35" w:rsidP="000376E8">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define requirements based legacy L3 measurement framework (i.e. based on SMTC) for SSB adaption.</w:t>
      </w:r>
    </w:p>
    <w:p w14:paraId="12D09DBE" w14:textId="77777777" w:rsidR="00111D35" w:rsidRDefault="00111D35" w:rsidP="00111D35">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neighbour cell L3 measurement, legacy requirements apply.</w:t>
      </w:r>
    </w:p>
    <w:p w14:paraId="336A3A8F" w14:textId="7970010F" w:rsidR="000376E8" w:rsidRDefault="00111D35" w:rsidP="00111D35">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SCell with SSB adaptation (</w:t>
      </w:r>
      <w:r>
        <w:rPr>
          <w:color w:val="0070C0"/>
          <w:szCs w:val="24"/>
          <w:lang w:eastAsia="zh-CN"/>
        </w:rPr>
        <w:t>deactivated SCell or activated SCell</w:t>
      </w:r>
      <w:r>
        <w:rPr>
          <w:rFonts w:eastAsia="宋体"/>
          <w:color w:val="0070C0"/>
          <w:szCs w:val="24"/>
          <w:lang w:eastAsia="zh-CN"/>
        </w:rPr>
        <w:t>), wait for more RAN2 progress on additional SMTC configuration, and discuss following aspects:</w:t>
      </w:r>
    </w:p>
    <w:p w14:paraId="3C45DD66" w14:textId="589C6362" w:rsidR="00111D35" w:rsidRDefault="00111D35" w:rsidP="00111D35">
      <w:pPr>
        <w:pStyle w:val="aff6"/>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to define L3 measurement requirement at transition.</w:t>
      </w:r>
    </w:p>
    <w:p w14:paraId="029D8997" w14:textId="4C465D56" w:rsidR="00111D35" w:rsidRDefault="00BB71D0" w:rsidP="00111D35">
      <w:pPr>
        <w:pStyle w:val="aff6"/>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Any o</w:t>
      </w:r>
      <w:r w:rsidR="00111D35">
        <w:rPr>
          <w:rFonts w:eastAsia="宋体"/>
          <w:color w:val="0070C0"/>
          <w:szCs w:val="24"/>
          <w:lang w:eastAsia="zh-CN"/>
        </w:rPr>
        <w:t>ther RRM requirements impacts due to additional SMTC configurations.</w:t>
      </w:r>
    </w:p>
    <w:p w14:paraId="76A2407A" w14:textId="392CF08A" w:rsidR="00DB0DA3" w:rsidRDefault="00DB0DA3" w:rsidP="00222589">
      <w:pPr>
        <w:pStyle w:val="aff6"/>
        <w:overflowPunct/>
        <w:autoSpaceDE/>
        <w:autoSpaceDN/>
        <w:adjustRightInd/>
        <w:spacing w:after="120"/>
        <w:ind w:left="1656" w:firstLineChars="0" w:firstLine="0"/>
        <w:textAlignment w:val="auto"/>
        <w:rPr>
          <w:rFonts w:eastAsia="宋体"/>
          <w:color w:val="0070C0"/>
          <w:szCs w:val="24"/>
          <w:lang w:eastAsia="zh-CN"/>
        </w:rPr>
      </w:pPr>
    </w:p>
    <w:p w14:paraId="3B16AC84" w14:textId="02C6DD29" w:rsidR="00DB0DA3" w:rsidRDefault="00DB0DA3" w:rsidP="00DB0DA3">
      <w:pPr>
        <w:pStyle w:val="aff6"/>
        <w:overflowPunct/>
        <w:autoSpaceDE/>
        <w:autoSpaceDN/>
        <w:adjustRightInd/>
        <w:spacing w:after="120"/>
        <w:ind w:left="1656" w:firstLineChars="0" w:firstLine="0"/>
        <w:textAlignment w:val="auto"/>
        <w:rPr>
          <w:rFonts w:eastAsia="宋体"/>
          <w:color w:val="0070C0"/>
          <w:szCs w:val="24"/>
          <w:lang w:eastAsia="zh-CN"/>
        </w:rPr>
      </w:pPr>
    </w:p>
    <w:p w14:paraId="50231354" w14:textId="6AFF2D0F" w:rsidR="000376E8" w:rsidRDefault="000376E8" w:rsidP="001E3613">
      <w:pPr>
        <w:spacing w:after="120"/>
        <w:rPr>
          <w:lang w:eastAsia="zh-CN"/>
        </w:rPr>
      </w:pPr>
    </w:p>
    <w:p w14:paraId="5A7078BB" w14:textId="77777777" w:rsidR="001E3613" w:rsidRPr="000376E8" w:rsidRDefault="001E3613" w:rsidP="001E3613">
      <w:pPr>
        <w:spacing w:after="120"/>
        <w:rPr>
          <w:lang w:eastAsia="zh-CN"/>
        </w:rPr>
      </w:pPr>
    </w:p>
    <w:p w14:paraId="38A5A2EE" w14:textId="77777777" w:rsidR="000376E8" w:rsidRPr="000376E8" w:rsidRDefault="000376E8" w:rsidP="000376E8">
      <w:pPr>
        <w:rPr>
          <w:lang w:val="sv-SE" w:eastAsia="zh-CN"/>
        </w:rPr>
      </w:pPr>
    </w:p>
    <w:p w14:paraId="5B357D8A" w14:textId="1431B795" w:rsidR="009473F0" w:rsidRDefault="009473F0" w:rsidP="009473F0">
      <w:pPr>
        <w:pStyle w:val="3"/>
        <w:rPr>
          <w:sz w:val="24"/>
          <w:szCs w:val="16"/>
        </w:rPr>
      </w:pPr>
      <w:r>
        <w:rPr>
          <w:sz w:val="24"/>
          <w:szCs w:val="16"/>
        </w:rPr>
        <w:t xml:space="preserve">Sub-topic 1-4 SSB </w:t>
      </w:r>
      <w:r w:rsidR="00CF171E" w:rsidRPr="00CF171E">
        <w:rPr>
          <w:sz w:val="24"/>
          <w:szCs w:val="16"/>
        </w:rPr>
        <w:t xml:space="preserve">adaptation </w:t>
      </w:r>
      <w:r>
        <w:rPr>
          <w:sz w:val="24"/>
          <w:szCs w:val="16"/>
        </w:rPr>
        <w:t>– Other requirements impacts</w:t>
      </w:r>
    </w:p>
    <w:p w14:paraId="0C3189D5" w14:textId="1F001455" w:rsidR="0015722B" w:rsidRDefault="0015722B" w:rsidP="0015722B">
      <w:pPr>
        <w:rPr>
          <w:b/>
          <w:color w:val="0070C0"/>
          <w:u w:val="single"/>
          <w:lang w:eastAsia="ko-KR"/>
        </w:rPr>
      </w:pPr>
      <w:r>
        <w:rPr>
          <w:b/>
          <w:color w:val="0070C0"/>
          <w:u w:val="single"/>
          <w:lang w:eastAsia="ko-KR"/>
        </w:rPr>
        <w:t>Issue 1-4-1: SCell activation requirement for SSB adaptation</w:t>
      </w:r>
      <w:r w:rsidR="002A2B55">
        <w:rPr>
          <w:b/>
          <w:color w:val="0070C0"/>
          <w:u w:val="single"/>
          <w:lang w:eastAsia="ko-KR"/>
        </w:rPr>
        <w:t xml:space="preserve"> – SSB adaptation command related </w:t>
      </w:r>
    </w:p>
    <w:p w14:paraId="63816E58" w14:textId="77777777" w:rsidR="0015722B" w:rsidRDefault="0015722B" w:rsidP="0015722B">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3470389" w14:textId="7DC5199A" w:rsidR="002A2B55" w:rsidRPr="002A2B55" w:rsidRDefault="00C801DE" w:rsidP="002A2B55">
      <w:pPr>
        <w:pStyle w:val="aff6"/>
        <w:numPr>
          <w:ilvl w:val="1"/>
          <w:numId w:val="3"/>
        </w:numPr>
        <w:overflowPunct/>
        <w:autoSpaceDE/>
        <w:autoSpaceDN/>
        <w:adjustRightInd/>
        <w:spacing w:after="120"/>
        <w:ind w:firstLineChars="0"/>
        <w:textAlignment w:val="auto"/>
        <w:rPr>
          <w:rFonts w:eastAsia="宋体"/>
          <w:color w:val="0070C0"/>
          <w:szCs w:val="24"/>
          <w:lang w:eastAsia="zh-CN"/>
        </w:rPr>
      </w:pPr>
      <w:r w:rsidRPr="002A2B55">
        <w:rPr>
          <w:rFonts w:eastAsia="宋体"/>
          <w:color w:val="0070C0"/>
          <w:szCs w:val="24"/>
          <w:lang w:eastAsia="zh-CN"/>
        </w:rPr>
        <w:t xml:space="preserve">Option 1: </w:t>
      </w:r>
      <w:r w:rsidR="002A2B55" w:rsidRPr="002A2B55">
        <w:rPr>
          <w:rFonts w:eastAsia="宋体"/>
          <w:color w:val="0070C0"/>
          <w:szCs w:val="24"/>
          <w:lang w:eastAsia="zh-CN"/>
        </w:rPr>
        <w:t>Define the SCell activation requirements based on the SSB periodicity after SSB adaptation.</w:t>
      </w:r>
      <w:r w:rsidR="002A2B55">
        <w:rPr>
          <w:rFonts w:eastAsia="宋体"/>
          <w:color w:val="0070C0"/>
          <w:szCs w:val="24"/>
          <w:lang w:eastAsia="zh-CN"/>
        </w:rPr>
        <w:t xml:space="preserve"> (Xiaomi, CMCC)</w:t>
      </w:r>
    </w:p>
    <w:p w14:paraId="665F91EF" w14:textId="3A25221B" w:rsidR="002A2B55" w:rsidRDefault="002A2B55" w:rsidP="002A2B55">
      <w:pPr>
        <w:pStyle w:val="aff6"/>
        <w:numPr>
          <w:ilvl w:val="2"/>
          <w:numId w:val="3"/>
        </w:numPr>
        <w:overflowPunct/>
        <w:autoSpaceDE/>
        <w:autoSpaceDN/>
        <w:adjustRightInd/>
        <w:spacing w:after="120"/>
        <w:ind w:firstLineChars="0"/>
        <w:textAlignment w:val="auto"/>
        <w:rPr>
          <w:rFonts w:eastAsia="宋体"/>
          <w:color w:val="0070C0"/>
          <w:szCs w:val="24"/>
          <w:lang w:eastAsia="zh-CN"/>
        </w:rPr>
      </w:pPr>
      <w:r w:rsidRPr="002A2B55">
        <w:rPr>
          <w:rFonts w:eastAsia="宋体"/>
          <w:color w:val="0070C0"/>
          <w:szCs w:val="24"/>
          <w:lang w:eastAsia="zh-CN"/>
        </w:rPr>
        <w:t>The start point can be the slot UE receiving SCell activation command if UE receiving SSB adaptation command (MAC) is not later than it</w:t>
      </w:r>
    </w:p>
    <w:p w14:paraId="3D9A2CFE" w14:textId="4B607BBF" w:rsidR="002A2B55" w:rsidRDefault="002A2B55" w:rsidP="002A2B55">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2A2B55">
        <w:rPr>
          <w:rFonts w:eastAsia="宋体"/>
          <w:color w:val="0070C0"/>
          <w:szCs w:val="24"/>
          <w:lang w:eastAsia="zh-CN"/>
        </w:rPr>
        <w:t>For SCell activation requirements for SSB adaptation, RAN4 to wait for more progress from RAN1/2 about triggering command and discuss the conditions that “SSB adaption command and SCell activation command comes together.</w:t>
      </w:r>
      <w:r>
        <w:rPr>
          <w:rFonts w:eastAsia="宋体"/>
          <w:color w:val="0070C0"/>
          <w:szCs w:val="24"/>
          <w:lang w:eastAsia="zh-CN"/>
        </w:rPr>
        <w:t xml:space="preserve"> (Huawei)</w:t>
      </w:r>
    </w:p>
    <w:p w14:paraId="0B6F5071" w14:textId="2C2742AF" w:rsidR="002A2B55" w:rsidRPr="002A2B55" w:rsidRDefault="002A2B55" w:rsidP="002A2B55">
      <w:pPr>
        <w:pStyle w:val="aff6"/>
        <w:numPr>
          <w:ilvl w:val="1"/>
          <w:numId w:val="3"/>
        </w:numPr>
        <w:spacing w:after="120"/>
        <w:ind w:firstLineChars="0"/>
        <w:rPr>
          <w:rFonts w:eastAsia="宋体"/>
          <w:color w:val="0070C0"/>
          <w:szCs w:val="24"/>
          <w:lang w:eastAsia="zh-CN"/>
        </w:rPr>
      </w:pPr>
      <w:r>
        <w:rPr>
          <w:rFonts w:eastAsia="宋体"/>
          <w:color w:val="0070C0"/>
          <w:szCs w:val="24"/>
          <w:lang w:eastAsia="zh-CN"/>
        </w:rPr>
        <w:t xml:space="preserve">Option 3: </w:t>
      </w:r>
      <w:r w:rsidRPr="002A2B55">
        <w:rPr>
          <w:rFonts w:eastAsia="宋体"/>
          <w:color w:val="0070C0"/>
          <w:szCs w:val="24"/>
          <w:lang w:eastAsia="zh-CN"/>
        </w:rPr>
        <w:t>If separate MAC CE to activate SSB adaptation and SCell, define the SCell activation requirements based on the SSB periodicity after SSB adaptation</w:t>
      </w:r>
      <w:r>
        <w:rPr>
          <w:rFonts w:eastAsia="宋体"/>
          <w:color w:val="0070C0"/>
          <w:szCs w:val="24"/>
          <w:lang w:eastAsia="zh-CN"/>
        </w:rPr>
        <w:t>. (Samsung)</w:t>
      </w:r>
    </w:p>
    <w:p w14:paraId="486DAEB4" w14:textId="77777777" w:rsidR="002A2B55" w:rsidRPr="002A2B55" w:rsidRDefault="002A2B55" w:rsidP="002A2B55">
      <w:pPr>
        <w:pStyle w:val="aff6"/>
        <w:numPr>
          <w:ilvl w:val="2"/>
          <w:numId w:val="3"/>
        </w:numPr>
        <w:spacing w:after="120"/>
        <w:ind w:firstLineChars="0"/>
        <w:rPr>
          <w:rFonts w:eastAsia="宋体"/>
          <w:color w:val="0070C0"/>
          <w:szCs w:val="24"/>
          <w:lang w:eastAsia="zh-CN"/>
        </w:rPr>
      </w:pPr>
      <w:r w:rsidRPr="002A2B55">
        <w:rPr>
          <w:rFonts w:eastAsia="宋体"/>
          <w:color w:val="0070C0"/>
          <w:szCs w:val="24"/>
          <w:lang w:eastAsia="zh-CN"/>
        </w:rPr>
        <w:t>For the case SSB adaptation command comes together with SCell activation command</w:t>
      </w:r>
    </w:p>
    <w:p w14:paraId="20FF7FFE" w14:textId="4FC04468" w:rsidR="002A2B55" w:rsidRDefault="002A2B55" w:rsidP="002A2B55">
      <w:pPr>
        <w:pStyle w:val="aff6"/>
        <w:numPr>
          <w:ilvl w:val="1"/>
          <w:numId w:val="3"/>
        </w:numPr>
        <w:ind w:firstLineChars="0"/>
        <w:rPr>
          <w:rFonts w:eastAsia="宋体"/>
          <w:color w:val="0070C0"/>
          <w:szCs w:val="24"/>
          <w:lang w:eastAsia="zh-CN"/>
        </w:rPr>
      </w:pPr>
      <w:r w:rsidRPr="002A2B55">
        <w:rPr>
          <w:rFonts w:eastAsia="宋体"/>
          <w:color w:val="0070C0"/>
          <w:szCs w:val="24"/>
          <w:lang w:eastAsia="zh-CN"/>
        </w:rPr>
        <w:t>Option 4: If MAC CE to activate SCell but group-common DCI to activate SSB adaptation, RAN4 to discuss the feasibility of defining the SCell activation requirements for the case SSB adaptation command comes together with SCell activation command</w:t>
      </w:r>
      <w:r>
        <w:rPr>
          <w:rFonts w:eastAsia="宋体"/>
          <w:color w:val="0070C0"/>
          <w:szCs w:val="24"/>
          <w:lang w:eastAsia="zh-CN"/>
        </w:rPr>
        <w:t>. (Samsung)</w:t>
      </w:r>
    </w:p>
    <w:p w14:paraId="66EAC2D2" w14:textId="68FBD04B" w:rsidR="00F00830" w:rsidRPr="00F00830" w:rsidRDefault="002A2B55" w:rsidP="00F00830">
      <w:pPr>
        <w:pStyle w:val="aff6"/>
        <w:numPr>
          <w:ilvl w:val="1"/>
          <w:numId w:val="3"/>
        </w:numPr>
        <w:ind w:firstLineChars="0"/>
        <w:rPr>
          <w:rFonts w:eastAsia="宋体"/>
          <w:color w:val="0070C0"/>
          <w:szCs w:val="24"/>
          <w:lang w:eastAsia="zh-CN"/>
        </w:rPr>
      </w:pPr>
      <w:r>
        <w:rPr>
          <w:rFonts w:eastAsia="宋体"/>
          <w:color w:val="0070C0"/>
          <w:szCs w:val="24"/>
          <w:lang w:eastAsia="zh-CN"/>
        </w:rPr>
        <w:t>Option 5:</w:t>
      </w:r>
      <w:r w:rsidRPr="002A2B55">
        <w:t xml:space="preserve"> </w:t>
      </w:r>
      <w:r w:rsidRPr="002A2B55">
        <w:rPr>
          <w:rFonts w:eastAsia="宋体"/>
          <w:color w:val="0070C0"/>
          <w:szCs w:val="24"/>
          <w:lang w:eastAsia="zh-CN"/>
        </w:rPr>
        <w:t>RAN4 to consider the scenario for SSB adaptation command sent together with direct SCell activation command and investigate the impact to SCell addition requirements and align them to OD-SSB based direct SCell activation as much as possible.</w:t>
      </w:r>
      <w:r>
        <w:rPr>
          <w:rFonts w:eastAsia="宋体"/>
          <w:color w:val="0070C0"/>
          <w:szCs w:val="24"/>
          <w:lang w:eastAsia="zh-CN"/>
        </w:rPr>
        <w:t xml:space="preserve"> (Nokia)</w:t>
      </w:r>
    </w:p>
    <w:p w14:paraId="5740DF89" w14:textId="1F72CDC0" w:rsidR="00F00830" w:rsidRDefault="00F00830" w:rsidP="00F00830">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124C05EF" w14:textId="60F0A1F5" w:rsidR="00F00830" w:rsidRDefault="00222589" w:rsidP="00F00830">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discuss the conditions for SCell activation with SSB adaptation (i.e. based </w:t>
      </w:r>
      <w:r w:rsidRPr="00222589">
        <w:rPr>
          <w:rFonts w:eastAsia="宋体"/>
          <w:color w:val="0070C0"/>
          <w:szCs w:val="24"/>
          <w:lang w:eastAsia="zh-CN"/>
        </w:rPr>
        <w:t>SSB periodicity after SSB adaptation</w:t>
      </w:r>
      <w:r>
        <w:rPr>
          <w:rFonts w:eastAsia="宋体"/>
          <w:color w:val="0070C0"/>
          <w:szCs w:val="24"/>
          <w:lang w:eastAsia="zh-CN"/>
        </w:rPr>
        <w:t>), considering following aspects:</w:t>
      </w:r>
    </w:p>
    <w:p w14:paraId="0A82217A" w14:textId="22B04565" w:rsidR="00222589" w:rsidRDefault="00222589" w:rsidP="00222589">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SSB adaptation command (e.g. DCI/MAC-CE/RRC), which subject to conclusion </w:t>
      </w:r>
      <w:r w:rsidR="00FE4B24">
        <w:rPr>
          <w:rFonts w:eastAsia="宋体"/>
          <w:color w:val="0070C0"/>
          <w:szCs w:val="24"/>
          <w:lang w:eastAsia="zh-CN"/>
        </w:rPr>
        <w:t>from</w:t>
      </w:r>
      <w:r>
        <w:rPr>
          <w:rFonts w:eastAsia="宋体"/>
          <w:color w:val="0070C0"/>
          <w:szCs w:val="24"/>
          <w:lang w:eastAsia="zh-CN"/>
        </w:rPr>
        <w:t xml:space="preserve"> other WG</w:t>
      </w:r>
    </w:p>
    <w:p w14:paraId="1E0D1D41" w14:textId="63638136" w:rsidR="002A2B55" w:rsidRPr="00222589" w:rsidRDefault="00222589" w:rsidP="00222589">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relation between SSB adaptation command and SCell activation command.</w:t>
      </w:r>
    </w:p>
    <w:p w14:paraId="67F98478" w14:textId="77777777" w:rsidR="002A2B55" w:rsidRDefault="002A2B55" w:rsidP="002A2B55">
      <w:pPr>
        <w:pStyle w:val="aff6"/>
        <w:ind w:left="1656" w:firstLineChars="0" w:firstLine="0"/>
        <w:rPr>
          <w:rFonts w:eastAsia="宋体"/>
          <w:color w:val="0070C0"/>
          <w:szCs w:val="24"/>
          <w:lang w:eastAsia="zh-CN"/>
        </w:rPr>
      </w:pPr>
    </w:p>
    <w:p w14:paraId="282E8ABA" w14:textId="74A3CD9C" w:rsidR="002A2B55" w:rsidRDefault="002A2B55" w:rsidP="002A2B55">
      <w:pPr>
        <w:rPr>
          <w:b/>
          <w:color w:val="0070C0"/>
          <w:u w:val="single"/>
          <w:lang w:eastAsia="ko-KR"/>
        </w:rPr>
      </w:pPr>
      <w:r>
        <w:rPr>
          <w:b/>
          <w:color w:val="0070C0"/>
          <w:u w:val="single"/>
          <w:lang w:eastAsia="ko-KR"/>
        </w:rPr>
        <w:t>Issue 1-4-2: SCell activation requirement for SSB adaptation – applicable SCell activation requirements</w:t>
      </w:r>
    </w:p>
    <w:p w14:paraId="79EEDBF3" w14:textId="77777777" w:rsidR="00FC0C0F" w:rsidRDefault="00FC0C0F" w:rsidP="00FC0C0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80D758" w14:textId="0FFCF35E" w:rsidR="00FC0C0F" w:rsidRPr="00FC0C0F" w:rsidRDefault="00FC0C0F" w:rsidP="00FC0C0F">
      <w:pPr>
        <w:pStyle w:val="aff6"/>
        <w:numPr>
          <w:ilvl w:val="1"/>
          <w:numId w:val="3"/>
        </w:numPr>
        <w:spacing w:after="120"/>
        <w:ind w:firstLineChars="0"/>
        <w:rPr>
          <w:rFonts w:eastAsia="宋体"/>
          <w:color w:val="0070C0"/>
          <w:szCs w:val="24"/>
          <w:lang w:eastAsia="zh-CN"/>
        </w:rPr>
      </w:pPr>
      <w:r w:rsidRPr="002A2B55">
        <w:rPr>
          <w:rFonts w:eastAsia="宋体"/>
          <w:color w:val="0070C0"/>
          <w:szCs w:val="24"/>
          <w:lang w:eastAsia="zh-CN"/>
        </w:rPr>
        <w:t xml:space="preserve">Option 1: </w:t>
      </w:r>
      <w:r w:rsidRPr="00FC0C0F">
        <w:rPr>
          <w:rFonts w:eastAsia="宋体"/>
          <w:color w:val="0070C0"/>
          <w:szCs w:val="24"/>
          <w:lang w:eastAsia="zh-CN"/>
        </w:rPr>
        <w:t>Based on agreements in last RAN4 meeting, RAN4 to define SCell activation requirements for SSB adaption for single SCell activation, including</w:t>
      </w:r>
      <w:r>
        <w:rPr>
          <w:rFonts w:eastAsia="宋体"/>
          <w:color w:val="0070C0"/>
          <w:szCs w:val="24"/>
          <w:lang w:eastAsia="zh-CN"/>
        </w:rPr>
        <w:t xml:space="preserve"> (Huawei)</w:t>
      </w:r>
    </w:p>
    <w:p w14:paraId="49D22E06" w14:textId="77777777" w:rsidR="00FC0C0F" w:rsidRPr="00FC0C0F" w:rsidRDefault="00FC0C0F" w:rsidP="00FC0C0F">
      <w:pPr>
        <w:pStyle w:val="aff6"/>
        <w:numPr>
          <w:ilvl w:val="2"/>
          <w:numId w:val="3"/>
        </w:numPr>
        <w:spacing w:after="120"/>
        <w:ind w:firstLineChars="0"/>
        <w:rPr>
          <w:rFonts w:eastAsia="宋体"/>
          <w:color w:val="0070C0"/>
          <w:szCs w:val="24"/>
          <w:lang w:eastAsia="zh-CN"/>
        </w:rPr>
      </w:pPr>
      <w:r w:rsidRPr="00FC0C0F">
        <w:rPr>
          <w:rFonts w:eastAsia="宋体"/>
          <w:color w:val="0070C0"/>
          <w:szCs w:val="24"/>
          <w:lang w:eastAsia="zh-CN"/>
        </w:rPr>
        <w:t xml:space="preserve">Normal SCell activation </w:t>
      </w:r>
    </w:p>
    <w:p w14:paraId="1F3C7AF7" w14:textId="77777777" w:rsidR="00FC0C0F" w:rsidRPr="00FC0C0F" w:rsidRDefault="00FC0C0F" w:rsidP="00FC0C0F">
      <w:pPr>
        <w:pStyle w:val="aff6"/>
        <w:numPr>
          <w:ilvl w:val="2"/>
          <w:numId w:val="3"/>
        </w:numPr>
        <w:spacing w:after="120"/>
        <w:ind w:firstLineChars="0"/>
        <w:rPr>
          <w:rFonts w:eastAsia="宋体"/>
          <w:color w:val="0070C0"/>
          <w:szCs w:val="24"/>
          <w:lang w:eastAsia="zh-CN"/>
        </w:rPr>
      </w:pPr>
      <w:r w:rsidRPr="00FC0C0F">
        <w:rPr>
          <w:rFonts w:eastAsia="宋体"/>
          <w:color w:val="0070C0"/>
          <w:szCs w:val="24"/>
          <w:lang w:eastAsia="zh-CN"/>
        </w:rPr>
        <w:t>Direct SCell activation</w:t>
      </w:r>
    </w:p>
    <w:p w14:paraId="6E4626F3" w14:textId="77777777" w:rsidR="00FC0C0F" w:rsidRPr="00FC0C0F" w:rsidRDefault="00FC0C0F" w:rsidP="00FC0C0F">
      <w:pPr>
        <w:pStyle w:val="aff6"/>
        <w:numPr>
          <w:ilvl w:val="2"/>
          <w:numId w:val="3"/>
        </w:numPr>
        <w:spacing w:after="120"/>
        <w:ind w:firstLineChars="0"/>
        <w:rPr>
          <w:rFonts w:eastAsia="宋体"/>
          <w:color w:val="0070C0"/>
          <w:szCs w:val="24"/>
          <w:lang w:eastAsia="zh-CN"/>
        </w:rPr>
      </w:pPr>
      <w:r w:rsidRPr="00FC0C0F">
        <w:rPr>
          <w:rFonts w:eastAsia="宋体"/>
          <w:color w:val="0070C0"/>
          <w:szCs w:val="24"/>
          <w:lang w:eastAsia="zh-CN"/>
        </w:rPr>
        <w:t>PUCCH SCell activation</w:t>
      </w:r>
    </w:p>
    <w:p w14:paraId="14513496" w14:textId="65DBC1A0" w:rsidR="00FC0C0F" w:rsidRDefault="00FC0C0F" w:rsidP="00FC0C0F">
      <w:pPr>
        <w:pStyle w:val="aff6"/>
        <w:numPr>
          <w:ilvl w:val="2"/>
          <w:numId w:val="3"/>
        </w:numPr>
        <w:spacing w:after="120"/>
        <w:ind w:firstLineChars="0"/>
        <w:rPr>
          <w:rFonts w:eastAsia="宋体"/>
          <w:color w:val="0070C0"/>
          <w:szCs w:val="24"/>
          <w:lang w:eastAsia="zh-CN"/>
        </w:rPr>
      </w:pPr>
      <w:r w:rsidRPr="00FC0C0F">
        <w:rPr>
          <w:rFonts w:eastAsia="宋体"/>
          <w:color w:val="0070C0"/>
          <w:szCs w:val="24"/>
          <w:lang w:eastAsia="zh-CN"/>
        </w:rPr>
        <w:t xml:space="preserve">SCell activation with L3 reporting  </w:t>
      </w:r>
    </w:p>
    <w:p w14:paraId="7A896C65" w14:textId="77777777" w:rsidR="00FC0C0F" w:rsidRPr="00FC0C0F" w:rsidRDefault="00FC0C0F" w:rsidP="00FC0C0F">
      <w:pPr>
        <w:spacing w:after="120"/>
        <w:ind w:left="2016"/>
        <w:rPr>
          <w:color w:val="0070C0"/>
          <w:szCs w:val="24"/>
          <w:lang w:eastAsia="zh-CN"/>
        </w:rPr>
      </w:pPr>
      <w:r w:rsidRPr="00FC0C0F">
        <w:rPr>
          <w:color w:val="0070C0"/>
          <w:szCs w:val="24"/>
          <w:lang w:eastAsia="zh-CN"/>
        </w:rPr>
        <w:t>The detailed spec impact can be discussed in CR stage.</w:t>
      </w:r>
    </w:p>
    <w:p w14:paraId="3AA000B3" w14:textId="051048F2" w:rsidR="00FC0C0F" w:rsidRPr="00FC0C0F" w:rsidRDefault="00FC0C0F" w:rsidP="00FC0C0F">
      <w:pPr>
        <w:spacing w:after="120"/>
        <w:ind w:left="1732" w:firstLine="284"/>
        <w:rPr>
          <w:color w:val="0070C0"/>
          <w:szCs w:val="24"/>
          <w:lang w:eastAsia="zh-CN"/>
        </w:rPr>
      </w:pPr>
      <w:r w:rsidRPr="00FC0C0F">
        <w:rPr>
          <w:color w:val="0070C0"/>
          <w:szCs w:val="24"/>
          <w:lang w:eastAsia="zh-CN"/>
        </w:rPr>
        <w:t>FFS whether to define requirements for multiple SCells activation.</w:t>
      </w:r>
    </w:p>
    <w:p w14:paraId="5B78EC84" w14:textId="3EF67D66" w:rsidR="00FC0C0F" w:rsidRDefault="00FC0C0F" w:rsidP="00FC0C0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FC0C0F">
        <w:rPr>
          <w:rFonts w:eastAsia="宋体"/>
          <w:color w:val="0070C0"/>
          <w:szCs w:val="24"/>
          <w:lang w:eastAsia="zh-CN"/>
        </w:rPr>
        <w:t>RAN4 to consider the scenario for SSB adaptation command sent together with direct SCell activation command and investigate the impact to SCell addition requirements and align them to OD-SSB based direct SCell activation as much as possible.</w:t>
      </w:r>
      <w:r>
        <w:rPr>
          <w:rFonts w:eastAsia="宋体"/>
          <w:color w:val="0070C0"/>
          <w:szCs w:val="24"/>
          <w:lang w:eastAsia="zh-CN"/>
        </w:rPr>
        <w:t xml:space="preserve"> (Nokia)</w:t>
      </w:r>
    </w:p>
    <w:p w14:paraId="251B0ACA" w14:textId="0C7D211B" w:rsidR="00FC0C0F" w:rsidRPr="00A91C77" w:rsidRDefault="00807711" w:rsidP="00A91C77">
      <w:pPr>
        <w:pStyle w:val="aff6"/>
        <w:numPr>
          <w:ilvl w:val="1"/>
          <w:numId w:val="3"/>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 xml:space="preserve">Option 3: </w:t>
      </w:r>
      <w:r w:rsidR="00FC0C0F" w:rsidRPr="00A91C77">
        <w:rPr>
          <w:color w:val="0070C0"/>
          <w:szCs w:val="24"/>
          <w:lang w:eastAsia="zh-CN"/>
        </w:rPr>
        <w:t xml:space="preserve">RAN4 to define measurement requirements for SCell activation in case of concurrent SCell activation and SSB adaptation command in same RRC message, </w:t>
      </w:r>
      <w:proofErr w:type="gramStart"/>
      <w:r w:rsidR="00FC0C0F" w:rsidRPr="00A91C77">
        <w:rPr>
          <w:color w:val="0070C0"/>
          <w:szCs w:val="24"/>
          <w:lang w:eastAsia="zh-CN"/>
        </w:rPr>
        <w:t>i.e.</w:t>
      </w:r>
      <w:proofErr w:type="gramEnd"/>
      <w:r w:rsidR="00FC0C0F" w:rsidRPr="00A91C77">
        <w:rPr>
          <w:color w:val="0070C0"/>
          <w:szCs w:val="24"/>
          <w:lang w:eastAsia="zh-CN"/>
        </w:rPr>
        <w:t xml:space="preserve"> based on </w:t>
      </w:r>
    </w:p>
    <w:p w14:paraId="11359364" w14:textId="37F7F7AC" w:rsidR="00FC0C0F" w:rsidRPr="002A2B55" w:rsidRDefault="00FC0C0F" w:rsidP="00FC0C0F">
      <w:pPr>
        <w:pStyle w:val="aff6"/>
        <w:numPr>
          <w:ilvl w:val="2"/>
          <w:numId w:val="3"/>
        </w:numPr>
        <w:overflowPunct/>
        <w:autoSpaceDE/>
        <w:autoSpaceDN/>
        <w:adjustRightInd/>
        <w:spacing w:after="120"/>
        <w:ind w:firstLineChars="0"/>
        <w:textAlignment w:val="auto"/>
        <w:rPr>
          <w:rFonts w:eastAsia="宋体"/>
          <w:color w:val="0070C0"/>
          <w:szCs w:val="24"/>
          <w:lang w:eastAsia="zh-CN"/>
        </w:rPr>
      </w:pPr>
      <w:proofErr w:type="spellStart"/>
      <w:r w:rsidRPr="00FC0C0F">
        <w:rPr>
          <w:rFonts w:eastAsia="宋体"/>
          <w:color w:val="0070C0"/>
          <w:szCs w:val="24"/>
          <w:lang w:eastAsia="zh-CN"/>
        </w:rPr>
        <w:t>T</w:t>
      </w:r>
      <w:r w:rsidRPr="00FC0C0F">
        <w:rPr>
          <w:rFonts w:eastAsia="宋体"/>
          <w:color w:val="0070C0"/>
          <w:szCs w:val="24"/>
          <w:vertAlign w:val="subscript"/>
          <w:lang w:eastAsia="zh-CN"/>
        </w:rPr>
        <w:t>activation_time</w:t>
      </w:r>
      <w:proofErr w:type="spellEnd"/>
      <w:r w:rsidRPr="00FC0C0F">
        <w:rPr>
          <w:rFonts w:eastAsia="宋体"/>
          <w:color w:val="0070C0"/>
          <w:szCs w:val="24"/>
          <w:vertAlign w:val="subscript"/>
          <w:lang w:eastAsia="zh-CN"/>
        </w:rPr>
        <w:t xml:space="preserve"> </w:t>
      </w:r>
      <w:r w:rsidRPr="00FC0C0F">
        <w:rPr>
          <w:rFonts w:eastAsia="宋体"/>
          <w:color w:val="0070C0"/>
          <w:szCs w:val="24"/>
          <w:lang w:eastAsia="zh-CN"/>
        </w:rPr>
        <w:t xml:space="preserve">= </w:t>
      </w:r>
      <w:proofErr w:type="spellStart"/>
      <w:r w:rsidRPr="00FC0C0F">
        <w:rPr>
          <w:rFonts w:eastAsia="宋体"/>
          <w:color w:val="0070C0"/>
          <w:szCs w:val="24"/>
          <w:lang w:eastAsia="zh-CN"/>
        </w:rPr>
        <w:t>T</w:t>
      </w:r>
      <w:r w:rsidRPr="00FC0C0F">
        <w:rPr>
          <w:rFonts w:eastAsia="宋体"/>
          <w:color w:val="0070C0"/>
          <w:szCs w:val="24"/>
          <w:vertAlign w:val="subscript"/>
          <w:lang w:eastAsia="zh-CN"/>
        </w:rPr>
        <w:t>FirstSSB</w:t>
      </w:r>
      <w:proofErr w:type="spellEnd"/>
      <w:r w:rsidRPr="00FC0C0F">
        <w:rPr>
          <w:rFonts w:eastAsia="宋体"/>
          <w:color w:val="0070C0"/>
          <w:szCs w:val="24"/>
          <w:vertAlign w:val="subscript"/>
          <w:lang w:eastAsia="zh-CN"/>
        </w:rPr>
        <w:t xml:space="preserve"> </w:t>
      </w:r>
      <w:r w:rsidRPr="00FC0C0F">
        <w:rPr>
          <w:rFonts w:eastAsia="宋体"/>
          <w:color w:val="0070C0"/>
          <w:szCs w:val="24"/>
          <w:lang w:eastAsia="zh-CN"/>
        </w:rPr>
        <w:t>+ X, with X&gt;5ms for measurement period lower or equal to 2400ms and known SCell in FR1.</w:t>
      </w:r>
      <w:r w:rsidR="00807711">
        <w:rPr>
          <w:rFonts w:eastAsia="宋体"/>
          <w:color w:val="0070C0"/>
          <w:szCs w:val="24"/>
          <w:lang w:eastAsia="zh-CN"/>
        </w:rPr>
        <w:t xml:space="preserve"> (Nokia)</w:t>
      </w:r>
    </w:p>
    <w:p w14:paraId="2CC2897D" w14:textId="77777777" w:rsidR="002A2B55" w:rsidRPr="000E045C" w:rsidRDefault="002A2B55" w:rsidP="002A2B55">
      <w:pPr>
        <w:pStyle w:val="aff6"/>
        <w:overflowPunct/>
        <w:autoSpaceDE/>
        <w:autoSpaceDN/>
        <w:adjustRightInd/>
        <w:spacing w:after="120"/>
        <w:ind w:left="1440" w:firstLineChars="0" w:firstLine="0"/>
        <w:textAlignment w:val="auto"/>
        <w:rPr>
          <w:color w:val="0070C0"/>
          <w:szCs w:val="24"/>
          <w:lang w:eastAsia="zh-CN"/>
        </w:rPr>
      </w:pPr>
    </w:p>
    <w:p w14:paraId="05143BDA" w14:textId="7460DF37" w:rsidR="0015722B" w:rsidRPr="005667FF" w:rsidRDefault="0015722B" w:rsidP="0015722B">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48BD1C" w14:textId="7638685E" w:rsidR="0015722B" w:rsidRDefault="00FC0C0F" w:rsidP="0015722B">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applicable SCell activation requirements</w:t>
      </w:r>
      <w:r w:rsidR="00BB71D0">
        <w:rPr>
          <w:rFonts w:eastAsia="宋体"/>
          <w:color w:val="0070C0"/>
          <w:szCs w:val="24"/>
          <w:lang w:eastAsia="zh-CN"/>
        </w:rPr>
        <w:t xml:space="preserve">, including </w:t>
      </w:r>
    </w:p>
    <w:p w14:paraId="4E494E02" w14:textId="77777777" w:rsidR="00FC0C0F" w:rsidRPr="00FC0C0F" w:rsidRDefault="00FC0C0F" w:rsidP="00FC0C0F">
      <w:pPr>
        <w:pStyle w:val="aff6"/>
        <w:numPr>
          <w:ilvl w:val="2"/>
          <w:numId w:val="3"/>
        </w:numPr>
        <w:spacing w:after="120"/>
        <w:ind w:firstLineChars="0"/>
        <w:rPr>
          <w:rFonts w:eastAsia="宋体"/>
          <w:color w:val="0070C0"/>
          <w:szCs w:val="24"/>
          <w:lang w:eastAsia="zh-CN"/>
        </w:rPr>
      </w:pPr>
      <w:r w:rsidRPr="00FC0C0F">
        <w:rPr>
          <w:rFonts w:eastAsia="宋体"/>
          <w:color w:val="0070C0"/>
          <w:szCs w:val="24"/>
          <w:lang w:eastAsia="zh-CN"/>
        </w:rPr>
        <w:t xml:space="preserve">Normal SCell activation </w:t>
      </w:r>
    </w:p>
    <w:p w14:paraId="6D42887A" w14:textId="77777777" w:rsidR="00FC0C0F" w:rsidRPr="00FC0C0F" w:rsidRDefault="00FC0C0F" w:rsidP="00FC0C0F">
      <w:pPr>
        <w:pStyle w:val="aff6"/>
        <w:numPr>
          <w:ilvl w:val="2"/>
          <w:numId w:val="3"/>
        </w:numPr>
        <w:spacing w:after="120"/>
        <w:ind w:firstLineChars="0"/>
        <w:rPr>
          <w:rFonts w:eastAsia="宋体"/>
          <w:color w:val="0070C0"/>
          <w:szCs w:val="24"/>
          <w:lang w:eastAsia="zh-CN"/>
        </w:rPr>
      </w:pPr>
      <w:r w:rsidRPr="00FC0C0F">
        <w:rPr>
          <w:rFonts w:eastAsia="宋体"/>
          <w:color w:val="0070C0"/>
          <w:szCs w:val="24"/>
          <w:lang w:eastAsia="zh-CN"/>
        </w:rPr>
        <w:t>Direct SCell activation</w:t>
      </w:r>
    </w:p>
    <w:p w14:paraId="2C7AA3C9" w14:textId="77777777" w:rsidR="00FC0C0F" w:rsidRPr="00FC0C0F" w:rsidRDefault="00FC0C0F" w:rsidP="00FC0C0F">
      <w:pPr>
        <w:pStyle w:val="aff6"/>
        <w:numPr>
          <w:ilvl w:val="2"/>
          <w:numId w:val="3"/>
        </w:numPr>
        <w:spacing w:after="120"/>
        <w:ind w:firstLineChars="0"/>
        <w:rPr>
          <w:rFonts w:eastAsia="宋体"/>
          <w:color w:val="0070C0"/>
          <w:szCs w:val="24"/>
          <w:lang w:eastAsia="zh-CN"/>
        </w:rPr>
      </w:pPr>
      <w:r w:rsidRPr="00FC0C0F">
        <w:rPr>
          <w:rFonts w:eastAsia="宋体"/>
          <w:color w:val="0070C0"/>
          <w:szCs w:val="24"/>
          <w:lang w:eastAsia="zh-CN"/>
        </w:rPr>
        <w:t>PUCCH SCell activation</w:t>
      </w:r>
    </w:p>
    <w:p w14:paraId="77EA2C69" w14:textId="6D08CFE3" w:rsidR="00FC0C0F" w:rsidRDefault="00FC0C0F" w:rsidP="00FC0C0F">
      <w:pPr>
        <w:pStyle w:val="aff6"/>
        <w:numPr>
          <w:ilvl w:val="2"/>
          <w:numId w:val="3"/>
        </w:numPr>
        <w:spacing w:after="120"/>
        <w:ind w:firstLineChars="0"/>
        <w:rPr>
          <w:rFonts w:eastAsia="宋体"/>
          <w:color w:val="0070C0"/>
          <w:szCs w:val="24"/>
          <w:lang w:eastAsia="zh-CN"/>
        </w:rPr>
      </w:pPr>
      <w:r w:rsidRPr="00FC0C0F">
        <w:rPr>
          <w:rFonts w:eastAsia="宋体"/>
          <w:color w:val="0070C0"/>
          <w:szCs w:val="24"/>
          <w:lang w:eastAsia="zh-CN"/>
        </w:rPr>
        <w:t xml:space="preserve">SCell activation with L3 reporting  </w:t>
      </w:r>
    </w:p>
    <w:p w14:paraId="061C2D7B" w14:textId="068AC89C" w:rsidR="00BB71D0" w:rsidRDefault="00BB71D0" w:rsidP="00FC0C0F">
      <w:pPr>
        <w:pStyle w:val="aff6"/>
        <w:numPr>
          <w:ilvl w:val="2"/>
          <w:numId w:val="3"/>
        </w:numPr>
        <w:spacing w:after="120"/>
        <w:ind w:firstLineChars="0"/>
        <w:rPr>
          <w:rFonts w:eastAsia="宋体"/>
          <w:color w:val="0070C0"/>
          <w:szCs w:val="24"/>
          <w:lang w:eastAsia="zh-CN"/>
        </w:rPr>
      </w:pPr>
      <w:r>
        <w:rPr>
          <w:rFonts w:eastAsia="宋体"/>
          <w:color w:val="0070C0"/>
          <w:szCs w:val="24"/>
          <w:lang w:eastAsia="zh-CN"/>
        </w:rPr>
        <w:t xml:space="preserve">Multiple SCells activation </w:t>
      </w:r>
    </w:p>
    <w:p w14:paraId="7F609B28" w14:textId="77777777" w:rsidR="0015722B" w:rsidRDefault="0015722B" w:rsidP="002063F2">
      <w:pPr>
        <w:rPr>
          <w:lang w:eastAsia="zh-CN"/>
        </w:rPr>
      </w:pPr>
    </w:p>
    <w:p w14:paraId="4317F466" w14:textId="77777777" w:rsidR="0015722B" w:rsidRDefault="0015722B" w:rsidP="0015722B">
      <w:pPr>
        <w:ind w:firstLine="284"/>
        <w:rPr>
          <w:lang w:eastAsia="zh-CN"/>
        </w:rPr>
      </w:pPr>
    </w:p>
    <w:p w14:paraId="35872C4F" w14:textId="77777777" w:rsidR="00FF2D99" w:rsidRPr="00122BE3" w:rsidRDefault="00FF2D99" w:rsidP="00122BE3">
      <w:pPr>
        <w:spacing w:after="120"/>
        <w:rPr>
          <w:color w:val="0070C0"/>
          <w:szCs w:val="24"/>
          <w:lang w:eastAsia="zh-CN"/>
        </w:rPr>
      </w:pPr>
    </w:p>
    <w:p w14:paraId="78177B84" w14:textId="5EF2B508" w:rsidR="00E67E32" w:rsidRDefault="00E67E32" w:rsidP="00E67E32">
      <w:pPr>
        <w:pStyle w:val="1"/>
        <w:rPr>
          <w:lang w:val="en-US" w:eastAsia="ja-JP"/>
        </w:rPr>
      </w:pPr>
      <w:r>
        <w:rPr>
          <w:lang w:val="en-US" w:eastAsia="ja-JP"/>
        </w:rPr>
        <w:t>Topic #</w:t>
      </w:r>
      <w:r w:rsidR="00597C16">
        <w:rPr>
          <w:lang w:val="en-US" w:eastAsia="ja-JP"/>
        </w:rPr>
        <w:t>2</w:t>
      </w:r>
      <w:r>
        <w:rPr>
          <w:lang w:val="en-US" w:eastAsia="ja-JP"/>
        </w:rPr>
        <w:t>: OD-SIB1</w:t>
      </w:r>
      <w:r>
        <w:rPr>
          <w:lang w:val="en-US" w:eastAsia="zh-CN"/>
        </w:rPr>
        <w:t xml:space="preserve"> </w:t>
      </w:r>
    </w:p>
    <w:p w14:paraId="37EA6639" w14:textId="77777777" w:rsidR="00E67E32" w:rsidRDefault="00E67E32" w:rsidP="00E67E32">
      <w:pPr>
        <w:rPr>
          <w:i/>
          <w:color w:val="0070C0"/>
          <w:lang w:eastAsia="zh-CN"/>
        </w:rPr>
      </w:pPr>
      <w:r>
        <w:rPr>
          <w:i/>
          <w:color w:val="0070C0"/>
          <w:lang w:eastAsia="zh-CN"/>
        </w:rPr>
        <w:t xml:space="preserve">Main technical topic overview. The structure can be done based on sub-agenda basis. </w:t>
      </w:r>
    </w:p>
    <w:p w14:paraId="36606882" w14:textId="01DE5380" w:rsidR="00E67E32" w:rsidRDefault="00E67E32" w:rsidP="00E67E32">
      <w:pPr>
        <w:pStyle w:val="2"/>
      </w:pPr>
      <w:r>
        <w:rPr>
          <w:rFonts w:hint="eastAsia"/>
        </w:rPr>
        <w:lastRenderedPageBreak/>
        <w:t>Companies</w:t>
      </w:r>
      <w:r>
        <w:t>’ contributions summary</w:t>
      </w:r>
    </w:p>
    <w:tbl>
      <w:tblPr>
        <w:tblStyle w:val="afd"/>
        <w:tblW w:w="0" w:type="auto"/>
        <w:tblLayout w:type="fixed"/>
        <w:tblLook w:val="04A0" w:firstRow="1" w:lastRow="0" w:firstColumn="1" w:lastColumn="0" w:noHBand="0" w:noVBand="1"/>
      </w:tblPr>
      <w:tblGrid>
        <w:gridCol w:w="1255"/>
        <w:gridCol w:w="1440"/>
        <w:gridCol w:w="6936"/>
      </w:tblGrid>
      <w:tr w:rsidR="007B2386" w:rsidRPr="000318AB" w14:paraId="2E447151" w14:textId="77777777" w:rsidTr="003A73F0">
        <w:trPr>
          <w:trHeight w:val="468"/>
        </w:trPr>
        <w:tc>
          <w:tcPr>
            <w:tcW w:w="1255" w:type="dxa"/>
          </w:tcPr>
          <w:p w14:paraId="36850D35" w14:textId="77777777" w:rsidR="007B2386" w:rsidRPr="000318AB" w:rsidRDefault="007B2386" w:rsidP="003A73F0">
            <w:pPr>
              <w:spacing w:before="120" w:after="120"/>
              <w:rPr>
                <w:b/>
                <w:bCs/>
              </w:rPr>
            </w:pPr>
            <w:r w:rsidRPr="000318AB">
              <w:rPr>
                <w:b/>
                <w:bCs/>
              </w:rPr>
              <w:t>T-doc number</w:t>
            </w:r>
          </w:p>
        </w:tc>
        <w:tc>
          <w:tcPr>
            <w:tcW w:w="1440" w:type="dxa"/>
          </w:tcPr>
          <w:p w14:paraId="29586E71" w14:textId="77777777" w:rsidR="007B2386" w:rsidRPr="000318AB" w:rsidRDefault="007B2386" w:rsidP="003A73F0">
            <w:pPr>
              <w:spacing w:before="120" w:after="120"/>
              <w:rPr>
                <w:b/>
                <w:bCs/>
              </w:rPr>
            </w:pPr>
            <w:r w:rsidRPr="000318AB">
              <w:rPr>
                <w:b/>
                <w:bCs/>
              </w:rPr>
              <w:t>Company</w:t>
            </w:r>
          </w:p>
        </w:tc>
        <w:tc>
          <w:tcPr>
            <w:tcW w:w="6936" w:type="dxa"/>
            <w:vAlign w:val="center"/>
          </w:tcPr>
          <w:p w14:paraId="4091A3C4" w14:textId="77777777" w:rsidR="007B2386" w:rsidRPr="009368F7" w:rsidRDefault="007B2386" w:rsidP="003A73F0">
            <w:pPr>
              <w:spacing w:before="120" w:after="120"/>
              <w:rPr>
                <w:b/>
                <w:bCs/>
              </w:rPr>
            </w:pPr>
            <w:r w:rsidRPr="009368F7">
              <w:rPr>
                <w:b/>
                <w:bCs/>
              </w:rPr>
              <w:t>Proposals / Observations</w:t>
            </w:r>
          </w:p>
        </w:tc>
      </w:tr>
      <w:tr w:rsidR="007B2386" w:rsidRPr="000318AB" w14:paraId="750135C3" w14:textId="77777777" w:rsidTr="003A73F0">
        <w:trPr>
          <w:trHeight w:val="468"/>
        </w:trPr>
        <w:tc>
          <w:tcPr>
            <w:tcW w:w="1255" w:type="dxa"/>
          </w:tcPr>
          <w:p w14:paraId="33ED837C" w14:textId="77777777" w:rsidR="00BC471D" w:rsidRDefault="00034C40" w:rsidP="00BC471D">
            <w:pPr>
              <w:spacing w:after="0"/>
              <w:rPr>
                <w:rFonts w:ascii="Arial" w:hAnsi="Arial" w:cs="Arial"/>
                <w:b/>
                <w:bCs/>
                <w:color w:val="0000FF"/>
                <w:sz w:val="16"/>
                <w:szCs w:val="16"/>
                <w:u w:val="single"/>
                <w:lang w:val="en-US" w:eastAsia="zh-CN"/>
              </w:rPr>
            </w:pPr>
            <w:hyperlink r:id="rId26" w:history="1">
              <w:r w:rsidR="00BC471D">
                <w:rPr>
                  <w:rStyle w:val="aff1"/>
                  <w:rFonts w:ascii="Arial" w:hAnsi="Arial" w:cs="Arial"/>
                  <w:b/>
                  <w:bCs/>
                  <w:sz w:val="16"/>
                  <w:szCs w:val="16"/>
                </w:rPr>
                <w:t>R4-2503131</w:t>
              </w:r>
            </w:hyperlink>
          </w:p>
          <w:p w14:paraId="12BC0579" w14:textId="340E8F4A" w:rsidR="007B2386" w:rsidRPr="000318AB" w:rsidRDefault="007B2386" w:rsidP="007B2386"/>
        </w:tc>
        <w:tc>
          <w:tcPr>
            <w:tcW w:w="1440" w:type="dxa"/>
          </w:tcPr>
          <w:p w14:paraId="522AACA7" w14:textId="5AF92BA5" w:rsidR="007B2386" w:rsidRPr="00C516B5" w:rsidRDefault="007B2386" w:rsidP="007B2386">
            <w:r>
              <w:rPr>
                <w:rFonts w:ascii="Arial" w:hAnsi="Arial" w:cs="Arial"/>
                <w:sz w:val="16"/>
                <w:szCs w:val="16"/>
              </w:rPr>
              <w:t>MediaTek inc.</w:t>
            </w:r>
          </w:p>
        </w:tc>
        <w:bookmarkStart w:id="6" w:name="OLE_LINK2"/>
        <w:tc>
          <w:tcPr>
            <w:tcW w:w="6936" w:type="dxa"/>
          </w:tcPr>
          <w:p w14:paraId="45B05A61" w14:textId="77777777" w:rsidR="00E223D0" w:rsidRPr="009368F7" w:rsidRDefault="00E223D0" w:rsidP="00E223D0">
            <w:pPr>
              <w:rPr>
                <w:b/>
                <w:bCs/>
                <w:lang w:val="en-US" w:eastAsia="zh-CN"/>
              </w:rPr>
            </w:pPr>
            <w:r w:rsidRPr="009368F7">
              <w:rPr>
                <w:b/>
                <w:bCs/>
                <w:lang w:val="en-US" w:eastAsia="zh-CN"/>
              </w:rPr>
              <w:fldChar w:fldCharType="begin"/>
            </w:r>
            <w:r w:rsidRPr="009368F7">
              <w:rPr>
                <w:b/>
                <w:bCs/>
                <w:lang w:val="en-US" w:eastAsia="zh-CN"/>
              </w:rPr>
              <w:instrText xml:space="preserve"> REF _Ref179234636 \h  \* MERGEFORMAT </w:instrText>
            </w:r>
            <w:r w:rsidRPr="009368F7">
              <w:rPr>
                <w:b/>
                <w:bCs/>
                <w:lang w:val="en-US" w:eastAsia="zh-CN"/>
              </w:rPr>
            </w:r>
            <w:r w:rsidRPr="009368F7">
              <w:rPr>
                <w:b/>
                <w:bCs/>
                <w:lang w:val="en-US" w:eastAsia="zh-CN"/>
              </w:rPr>
              <w:fldChar w:fldCharType="separate"/>
            </w:r>
            <w:r w:rsidRPr="009368F7">
              <w:rPr>
                <w:b/>
                <w:bCs/>
                <w:lang w:val="en-US" w:eastAsia="zh-CN"/>
              </w:rPr>
              <w:t xml:space="preserve">Proposal </w:t>
            </w:r>
            <w:r w:rsidRPr="009368F7">
              <w:rPr>
                <w:b/>
                <w:bCs/>
                <w:noProof/>
                <w:lang w:val="en-US" w:eastAsia="zh-CN"/>
              </w:rPr>
              <w:t>1</w:t>
            </w:r>
            <w:r w:rsidRPr="009368F7">
              <w:rPr>
                <w:b/>
                <w:bCs/>
                <w:lang w:val="en-US" w:eastAsia="zh-CN"/>
              </w:rPr>
              <w:t>: Due to UL-WUS transmission for OD-SIB1, RAN4 further discuss the impact on paging interruption requirement in cell re-selection.</w:t>
            </w:r>
            <w:r w:rsidRPr="009368F7">
              <w:rPr>
                <w:b/>
                <w:bCs/>
                <w:iCs/>
                <w:lang w:val="en-US" w:eastAsia="zh-CN"/>
              </w:rPr>
              <w:t xml:space="preserve"> </w:t>
            </w:r>
            <w:r w:rsidRPr="009368F7">
              <w:rPr>
                <w:b/>
                <w:bCs/>
                <w:lang w:val="en-US" w:eastAsia="zh-CN"/>
              </w:rPr>
              <w:t>One possible approach is to extend the interruption time to include the UL WUS transmission.</w:t>
            </w:r>
            <w:r w:rsidRPr="009368F7">
              <w:rPr>
                <w:b/>
                <w:bCs/>
                <w:lang w:val="en-US" w:eastAsia="zh-CN"/>
              </w:rPr>
              <w:fldChar w:fldCharType="end"/>
            </w:r>
          </w:p>
          <w:bookmarkEnd w:id="6"/>
          <w:p w14:paraId="400AAFA5" w14:textId="77777777" w:rsidR="007B2386" w:rsidRPr="009368F7" w:rsidRDefault="007B2386" w:rsidP="007B2386">
            <w:pPr>
              <w:rPr>
                <w:rFonts w:eastAsia="Batang"/>
                <w:b/>
                <w:bCs/>
                <w:lang w:val="en-US" w:eastAsia="ko-KR"/>
              </w:rPr>
            </w:pPr>
          </w:p>
        </w:tc>
      </w:tr>
      <w:tr w:rsidR="00BC471D" w:rsidRPr="000318AB" w14:paraId="4254A1EE" w14:textId="77777777" w:rsidTr="003A73F0">
        <w:trPr>
          <w:trHeight w:val="468"/>
        </w:trPr>
        <w:tc>
          <w:tcPr>
            <w:tcW w:w="1255" w:type="dxa"/>
          </w:tcPr>
          <w:p w14:paraId="4A787E76" w14:textId="7242F42A" w:rsidR="00BC471D" w:rsidRPr="000318AB" w:rsidRDefault="00034C40" w:rsidP="00BC471D">
            <w:hyperlink r:id="rId27" w:history="1">
              <w:r w:rsidR="00BC471D">
                <w:rPr>
                  <w:rStyle w:val="aff1"/>
                  <w:rFonts w:ascii="Arial" w:hAnsi="Arial" w:cs="Arial"/>
                  <w:b/>
                  <w:bCs/>
                  <w:sz w:val="16"/>
                  <w:szCs w:val="16"/>
                </w:rPr>
                <w:t>R4-2503126</w:t>
              </w:r>
            </w:hyperlink>
          </w:p>
        </w:tc>
        <w:tc>
          <w:tcPr>
            <w:tcW w:w="1440" w:type="dxa"/>
          </w:tcPr>
          <w:p w14:paraId="0B986231" w14:textId="3247E8F0" w:rsidR="00BC471D" w:rsidRPr="00453C68" w:rsidRDefault="00BC471D" w:rsidP="00BC471D">
            <w:r>
              <w:rPr>
                <w:rFonts w:ascii="Arial" w:hAnsi="Arial" w:cs="Arial"/>
                <w:sz w:val="16"/>
                <w:szCs w:val="16"/>
              </w:rPr>
              <w:t>Qualcomm Technologies Ireland</w:t>
            </w:r>
          </w:p>
        </w:tc>
        <w:tc>
          <w:tcPr>
            <w:tcW w:w="6936" w:type="dxa"/>
          </w:tcPr>
          <w:p w14:paraId="7D4AAFAD" w14:textId="77777777" w:rsidR="00BC471D" w:rsidRPr="009368F7" w:rsidRDefault="00BC471D" w:rsidP="00BC471D">
            <w:pPr>
              <w:rPr>
                <w:b/>
              </w:rPr>
            </w:pPr>
            <w:r w:rsidRPr="009368F7">
              <w:rPr>
                <w:b/>
                <w:bCs/>
              </w:rPr>
              <w:t>Observation 1:</w:t>
            </w:r>
            <w:r w:rsidRPr="009368F7">
              <w:rPr>
                <w:b/>
              </w:rPr>
              <w:t xml:space="preserve"> Potential impact for RRM requirements is only in idle/inactive mode but not for RRC_CONNECTED.</w:t>
            </w:r>
          </w:p>
          <w:p w14:paraId="35427137" w14:textId="77777777" w:rsidR="00BC471D" w:rsidRPr="009368F7" w:rsidRDefault="00BC471D" w:rsidP="00BC471D">
            <w:pPr>
              <w:rPr>
                <w:b/>
              </w:rPr>
            </w:pPr>
            <w:r w:rsidRPr="009368F7">
              <w:rPr>
                <w:b/>
                <w:bCs/>
              </w:rPr>
              <w:t>Observation 2:</w:t>
            </w:r>
            <w:r w:rsidRPr="009368F7">
              <w:rPr>
                <w:b/>
              </w:rPr>
              <w:t xml:space="preserve"> The legacy cell reselection criterion is used as a trigger condition for OD-SIB1 acquisition. Hence, cell reselection related measurement procedures are not impacted by OD-SIB1.   </w:t>
            </w:r>
          </w:p>
          <w:p w14:paraId="50FE1E13" w14:textId="77777777" w:rsidR="00BC471D" w:rsidRPr="009368F7" w:rsidRDefault="00BC471D" w:rsidP="00BC471D">
            <w:pPr>
              <w:rPr>
                <w:b/>
              </w:rPr>
            </w:pPr>
            <w:r w:rsidRPr="009368F7">
              <w:rPr>
                <w:b/>
                <w:bCs/>
              </w:rPr>
              <w:t>Observation 3:</w:t>
            </w:r>
            <w:r w:rsidRPr="009368F7">
              <w:rPr>
                <w:b/>
              </w:rPr>
              <w:t xml:space="preserve"> The basic flow for OD-SIB1 is that the UE sends a UL WUS to the NES cell and receives OD-SIB1 from the NES cell. After cell reselection the UE camps in the NES cell.</w:t>
            </w:r>
          </w:p>
          <w:p w14:paraId="3FD4A99A" w14:textId="77777777" w:rsidR="00BC471D" w:rsidRPr="009368F7" w:rsidRDefault="00BC471D" w:rsidP="00BC471D">
            <w:pPr>
              <w:rPr>
                <w:b/>
              </w:rPr>
            </w:pPr>
            <w:r w:rsidRPr="009368F7">
              <w:rPr>
                <w:b/>
                <w:bCs/>
              </w:rPr>
              <w:t>Observation 4:</w:t>
            </w:r>
            <w:r w:rsidRPr="009368F7">
              <w:rPr>
                <w:b/>
              </w:rPr>
              <w:t xml:space="preserve"> It is under discussion in RAN1 whether the UE should also monitor type-0 PDCCH for OD-SIB1 in case that OD-SIB1 is already transmitted by the NES cell. In this case, the UE may not need to transmit UL WUS.</w:t>
            </w:r>
          </w:p>
          <w:p w14:paraId="5C7B4598" w14:textId="77777777" w:rsidR="00BC471D" w:rsidRPr="009368F7" w:rsidRDefault="00BC471D" w:rsidP="00BC471D">
            <w:pPr>
              <w:rPr>
                <w:b/>
              </w:rPr>
            </w:pPr>
            <w:r w:rsidRPr="009368F7">
              <w:rPr>
                <w:b/>
                <w:bCs/>
              </w:rPr>
              <w:t>Proposal 1:</w:t>
            </w:r>
            <w:r w:rsidRPr="009368F7">
              <w:rPr>
                <w:b/>
              </w:rPr>
              <w:t xml:space="preserve"> RAN4 should not yet discuss the scenario that the UE does not need to transmit UL WUS to receive OD-SIB1 and wait for further progress in RAN1.</w:t>
            </w:r>
          </w:p>
          <w:p w14:paraId="0029D175" w14:textId="77777777" w:rsidR="00BC471D" w:rsidRPr="009368F7" w:rsidRDefault="00BC471D" w:rsidP="00BC471D">
            <w:pPr>
              <w:rPr>
                <w:b/>
              </w:rPr>
            </w:pPr>
            <w:r w:rsidRPr="009368F7">
              <w:rPr>
                <w:b/>
                <w:bCs/>
              </w:rPr>
              <w:t>Observation 5:</w:t>
            </w:r>
            <w:r w:rsidRPr="009368F7">
              <w:rPr>
                <w:b/>
              </w:rPr>
              <w:t xml:space="preserve"> Since the core requirement for the maximum interruption time is very generic, the core requirement for paging interruption is not impacted by OD-SIB1.</w:t>
            </w:r>
          </w:p>
          <w:p w14:paraId="5F5524EF" w14:textId="77777777" w:rsidR="00BC471D" w:rsidRPr="009368F7" w:rsidRDefault="00BC471D" w:rsidP="00BC471D">
            <w:pPr>
              <w:rPr>
                <w:b/>
              </w:rPr>
            </w:pPr>
            <w:r w:rsidRPr="009368F7">
              <w:rPr>
                <w:b/>
                <w:bCs/>
              </w:rPr>
              <w:t>Proposal 2:</w:t>
            </w:r>
            <w:r w:rsidRPr="009368F7">
              <w:rPr>
                <w:b/>
              </w:rPr>
              <w:t xml:space="preserve"> RAN4 should further investigate whether T</w:t>
            </w:r>
            <w:r w:rsidRPr="009368F7">
              <w:rPr>
                <w:b/>
                <w:vertAlign w:val="subscript"/>
              </w:rPr>
              <w:t>SI-NR</w:t>
            </w:r>
            <w:r w:rsidRPr="009368F7">
              <w:rPr>
                <w:b/>
              </w:rPr>
              <w:t xml:space="preserve"> = 1280 </w:t>
            </w:r>
            <w:proofErr w:type="spellStart"/>
            <w:r w:rsidRPr="009368F7">
              <w:rPr>
                <w:b/>
              </w:rPr>
              <w:t>ms</w:t>
            </w:r>
            <w:proofErr w:type="spellEnd"/>
            <w:r w:rsidRPr="009368F7">
              <w:rPr>
                <w:b/>
              </w:rPr>
              <w:t xml:space="preserve"> can cover UL-WUS transmission and OD-SIB1 reception as well or whether in the performance tests a larger T</w:t>
            </w:r>
            <w:r w:rsidRPr="009368F7">
              <w:rPr>
                <w:b/>
                <w:vertAlign w:val="subscript"/>
              </w:rPr>
              <w:t>SI-NR</w:t>
            </w:r>
            <w:r w:rsidRPr="009368F7">
              <w:rPr>
                <w:b/>
              </w:rPr>
              <w:t xml:space="preserve"> should be defined.</w:t>
            </w:r>
          </w:p>
          <w:p w14:paraId="6076BDD7" w14:textId="77777777" w:rsidR="00BC471D" w:rsidRPr="009368F7" w:rsidRDefault="00BC471D" w:rsidP="00BC471D">
            <w:pPr>
              <w:rPr>
                <w:b/>
              </w:rPr>
            </w:pPr>
            <w:r w:rsidRPr="009368F7">
              <w:rPr>
                <w:b/>
                <w:bCs/>
              </w:rPr>
              <w:t>Proposal 3:</w:t>
            </w:r>
            <w:r w:rsidRPr="009368F7">
              <w:rPr>
                <w:b/>
              </w:rPr>
              <w:t xml:space="preserve"> Since the UL WUS is sent to the NES cell, RAN4 should discuss whether the SSB of the NES can be used as the downlink reference signal to define the reference timing.</w:t>
            </w:r>
          </w:p>
          <w:p w14:paraId="24148590" w14:textId="77777777" w:rsidR="00BC471D" w:rsidRPr="009368F7" w:rsidRDefault="00BC471D" w:rsidP="00BC471D">
            <w:pPr>
              <w:spacing w:after="120"/>
              <w:jc w:val="both"/>
              <w:rPr>
                <w:b/>
                <w:bCs/>
                <w:lang w:eastAsia="ko-KR"/>
              </w:rPr>
            </w:pPr>
          </w:p>
        </w:tc>
      </w:tr>
      <w:tr w:rsidR="00BC471D" w:rsidRPr="000318AB" w14:paraId="167396EB" w14:textId="77777777" w:rsidTr="003A73F0">
        <w:trPr>
          <w:trHeight w:val="468"/>
        </w:trPr>
        <w:tc>
          <w:tcPr>
            <w:tcW w:w="1255" w:type="dxa"/>
          </w:tcPr>
          <w:p w14:paraId="43D4FF47" w14:textId="0D9DD277" w:rsidR="00BC471D" w:rsidRPr="000318AB" w:rsidRDefault="00034C40" w:rsidP="00BC471D">
            <w:hyperlink r:id="rId28" w:history="1">
              <w:r w:rsidR="00BC471D">
                <w:rPr>
                  <w:rStyle w:val="aff1"/>
                  <w:rFonts w:ascii="Arial" w:hAnsi="Arial" w:cs="Arial"/>
                  <w:b/>
                  <w:bCs/>
                  <w:sz w:val="16"/>
                  <w:szCs w:val="16"/>
                </w:rPr>
                <w:t>R4-2503295</w:t>
              </w:r>
            </w:hyperlink>
          </w:p>
        </w:tc>
        <w:tc>
          <w:tcPr>
            <w:tcW w:w="1440" w:type="dxa"/>
          </w:tcPr>
          <w:p w14:paraId="5D521C23" w14:textId="0BC00FD0" w:rsidR="00BC471D" w:rsidRPr="00453C68" w:rsidRDefault="00BC471D" w:rsidP="00BC471D">
            <w:r>
              <w:rPr>
                <w:rFonts w:ascii="Arial" w:hAnsi="Arial" w:cs="Arial"/>
                <w:sz w:val="16"/>
                <w:szCs w:val="16"/>
              </w:rPr>
              <w:t>vivo</w:t>
            </w:r>
          </w:p>
        </w:tc>
        <w:tc>
          <w:tcPr>
            <w:tcW w:w="6936" w:type="dxa"/>
          </w:tcPr>
          <w:p w14:paraId="028C048B" w14:textId="77777777" w:rsidR="00BC471D" w:rsidRPr="009368F7" w:rsidRDefault="00BC471D" w:rsidP="00BC471D">
            <w:pPr>
              <w:overflowPunct/>
              <w:autoSpaceDE/>
              <w:autoSpaceDN/>
              <w:adjustRightInd/>
              <w:jc w:val="both"/>
              <w:textAlignment w:val="auto"/>
              <w:rPr>
                <w:rFonts w:eastAsia="宋体"/>
                <w:b/>
                <w:lang w:eastAsia="zh-CN"/>
              </w:rPr>
            </w:pPr>
            <w:r w:rsidRPr="009368F7">
              <w:rPr>
                <w:rFonts w:eastAsia="宋体"/>
                <w:b/>
                <w:lang w:eastAsia="zh-CN"/>
              </w:rPr>
              <w:t xml:space="preserve">Observation </w:t>
            </w:r>
            <w:proofErr w:type="gramStart"/>
            <w:r w:rsidRPr="009368F7">
              <w:rPr>
                <w:rFonts w:eastAsia="宋体"/>
                <w:b/>
                <w:lang w:eastAsia="zh-CN"/>
              </w:rPr>
              <w:t>1  OD</w:t>
            </w:r>
            <w:proofErr w:type="gramEnd"/>
            <w:r w:rsidRPr="009368F7">
              <w:rPr>
                <w:rFonts w:eastAsia="宋体"/>
                <w:b/>
                <w:lang w:eastAsia="zh-CN"/>
              </w:rPr>
              <w:t>-SIB1 related procedure only impacts UE behaviour in RRC idle/inactive states.</w:t>
            </w:r>
          </w:p>
          <w:p w14:paraId="50970111" w14:textId="77777777" w:rsidR="00BC471D" w:rsidRPr="009368F7" w:rsidRDefault="00BC471D" w:rsidP="00BC471D">
            <w:pPr>
              <w:overflowPunct/>
              <w:autoSpaceDE/>
              <w:autoSpaceDN/>
              <w:adjustRightInd/>
              <w:jc w:val="both"/>
              <w:textAlignment w:val="auto"/>
              <w:rPr>
                <w:rFonts w:eastAsia="宋体"/>
                <w:b/>
                <w:lang w:eastAsia="zh-CN"/>
              </w:rPr>
            </w:pPr>
            <w:r w:rsidRPr="009368F7">
              <w:rPr>
                <w:rFonts w:eastAsia="宋体"/>
                <w:b/>
                <w:lang w:eastAsia="zh-CN"/>
              </w:rPr>
              <w:t xml:space="preserve">Observation </w:t>
            </w:r>
            <w:proofErr w:type="gramStart"/>
            <w:r w:rsidRPr="009368F7">
              <w:rPr>
                <w:rFonts w:eastAsia="宋体"/>
                <w:b/>
                <w:lang w:eastAsia="zh-CN"/>
              </w:rPr>
              <w:t>2  UE</w:t>
            </w:r>
            <w:proofErr w:type="gramEnd"/>
            <w:r w:rsidRPr="009368F7">
              <w:rPr>
                <w:rFonts w:eastAsia="宋体"/>
                <w:b/>
                <w:lang w:eastAsia="zh-CN"/>
              </w:rPr>
              <w:t xml:space="preserve"> performs cell re-selection to NES cell with OD-SIB1 enabled, when UL WUS triggering condition is met, i.e. UL WUS triggering condition is the same as cell re-selection condition and OD-SIB1 acquisition shall be regarded as a special case of cell re-selection.</w:t>
            </w:r>
          </w:p>
          <w:p w14:paraId="4C10C856" w14:textId="77777777" w:rsidR="00BC471D" w:rsidRPr="009368F7" w:rsidRDefault="00BC471D" w:rsidP="00BC471D">
            <w:pPr>
              <w:overflowPunct/>
              <w:autoSpaceDE/>
              <w:autoSpaceDN/>
              <w:adjustRightInd/>
              <w:jc w:val="both"/>
              <w:textAlignment w:val="auto"/>
              <w:rPr>
                <w:rFonts w:eastAsia="宋体"/>
                <w:b/>
                <w:lang w:eastAsia="zh-CN"/>
              </w:rPr>
            </w:pPr>
            <w:r w:rsidRPr="009368F7">
              <w:rPr>
                <w:rFonts w:eastAsia="宋体"/>
                <w:b/>
                <w:lang w:eastAsia="zh-CN"/>
              </w:rPr>
              <w:t xml:space="preserve">Proposal </w:t>
            </w:r>
            <w:proofErr w:type="gramStart"/>
            <w:r w:rsidRPr="009368F7">
              <w:rPr>
                <w:rFonts w:eastAsia="宋体"/>
                <w:b/>
                <w:lang w:eastAsia="zh-CN"/>
              </w:rPr>
              <w:t>1  RAN</w:t>
            </w:r>
            <w:proofErr w:type="gramEnd"/>
            <w:r w:rsidRPr="009368F7">
              <w:rPr>
                <w:rFonts w:eastAsia="宋体"/>
                <w:b/>
                <w:lang w:eastAsia="zh-CN"/>
              </w:rPr>
              <w:t>4 to further discuss the potential RRM requirement impacts on paging interruption for R19 OD-SIB1 related procedure.</w:t>
            </w:r>
          </w:p>
          <w:p w14:paraId="3AE26FF2" w14:textId="77777777" w:rsidR="00BC471D" w:rsidRPr="009368F7" w:rsidRDefault="00BC471D" w:rsidP="00BC471D">
            <w:pPr>
              <w:overflowPunct/>
              <w:autoSpaceDE/>
              <w:autoSpaceDN/>
              <w:adjustRightInd/>
              <w:jc w:val="both"/>
              <w:textAlignment w:val="auto"/>
              <w:rPr>
                <w:rFonts w:eastAsia="宋体"/>
                <w:b/>
                <w:lang w:eastAsia="zh-CN"/>
              </w:rPr>
            </w:pPr>
            <w:r w:rsidRPr="009368F7">
              <w:rPr>
                <w:rFonts w:eastAsia="宋体"/>
                <w:b/>
                <w:lang w:eastAsia="zh-CN"/>
              </w:rPr>
              <w:t xml:space="preserve">Proposal </w:t>
            </w:r>
            <w:proofErr w:type="gramStart"/>
            <w:r w:rsidRPr="009368F7">
              <w:rPr>
                <w:rFonts w:eastAsia="宋体"/>
                <w:b/>
                <w:lang w:eastAsia="zh-CN"/>
              </w:rPr>
              <w:t>2  For</w:t>
            </w:r>
            <w:proofErr w:type="gramEnd"/>
            <w:r w:rsidRPr="009368F7">
              <w:rPr>
                <w:rFonts w:eastAsia="宋体"/>
                <w:b/>
                <w:lang w:eastAsia="zh-CN"/>
              </w:rPr>
              <w:t xml:space="preserve"> R19 OD-SIB1 related procedure, clarify DL timing reference of UL-WUS in TS 38.133. RAN4 may further discuss whether additional relaxation or additional applicability restrictions (</w:t>
            </w:r>
            <w:proofErr w:type="gramStart"/>
            <w:r w:rsidRPr="009368F7">
              <w:rPr>
                <w:rFonts w:eastAsia="宋体"/>
                <w:b/>
                <w:lang w:eastAsia="zh-CN"/>
              </w:rPr>
              <w:t>e.g.</w:t>
            </w:r>
            <w:proofErr w:type="gramEnd"/>
            <w:r w:rsidRPr="009368F7">
              <w:rPr>
                <w:rFonts w:eastAsia="宋体"/>
                <w:b/>
                <w:lang w:eastAsia="zh-CN"/>
              </w:rPr>
              <w:t xml:space="preserve"> SNR lower bound) on </w:t>
            </w:r>
            <w:proofErr w:type="spellStart"/>
            <w:r w:rsidRPr="009368F7">
              <w:rPr>
                <w:rFonts w:eastAsia="宋体"/>
                <w:b/>
                <w:lang w:eastAsia="zh-CN"/>
              </w:rPr>
              <w:t>Te</w:t>
            </w:r>
            <w:proofErr w:type="spellEnd"/>
            <w:r w:rsidRPr="009368F7">
              <w:rPr>
                <w:rFonts w:eastAsia="宋体"/>
                <w:b/>
                <w:lang w:eastAsia="zh-CN"/>
              </w:rPr>
              <w:t xml:space="preserve"> requirements is needed.</w:t>
            </w:r>
          </w:p>
          <w:p w14:paraId="1BED758D" w14:textId="77777777" w:rsidR="00BC471D" w:rsidRPr="009368F7" w:rsidRDefault="00BC471D" w:rsidP="00BC471D">
            <w:pPr>
              <w:overflowPunct/>
              <w:autoSpaceDE/>
              <w:autoSpaceDN/>
              <w:adjustRightInd/>
              <w:jc w:val="both"/>
              <w:textAlignment w:val="auto"/>
              <w:rPr>
                <w:rFonts w:eastAsia="宋体"/>
                <w:b/>
                <w:lang w:val="en-US" w:eastAsia="zh-CN"/>
              </w:rPr>
            </w:pPr>
            <w:r w:rsidRPr="009368F7">
              <w:rPr>
                <w:rFonts w:eastAsia="宋体"/>
                <w:b/>
                <w:lang w:val="en-US" w:eastAsia="zh-CN"/>
              </w:rPr>
              <w:lastRenderedPageBreak/>
              <w:t xml:space="preserve">Proposal </w:t>
            </w:r>
            <w:proofErr w:type="gramStart"/>
            <w:r w:rsidRPr="009368F7">
              <w:rPr>
                <w:rFonts w:eastAsia="宋体"/>
                <w:b/>
                <w:lang w:val="en-US" w:eastAsia="zh-CN"/>
              </w:rPr>
              <w:t>3  Clarify</w:t>
            </w:r>
            <w:proofErr w:type="gramEnd"/>
            <w:r w:rsidRPr="009368F7">
              <w:rPr>
                <w:rFonts w:eastAsia="宋体"/>
                <w:b/>
                <w:lang w:val="en-US" w:eastAsia="zh-CN"/>
              </w:rPr>
              <w:t xml:space="preserve"> in TS 38.133 4.2.2.6 that, time for UL WUS msg1 transmission and time for msg2 reception are components of paging interruption for OD-SIB1 cell re-selection requirements.</w:t>
            </w:r>
          </w:p>
          <w:p w14:paraId="7FC36581" w14:textId="77777777" w:rsidR="00BC471D" w:rsidRPr="009368F7" w:rsidRDefault="00BC471D" w:rsidP="00BC471D">
            <w:pPr>
              <w:overflowPunct/>
              <w:autoSpaceDE/>
              <w:autoSpaceDN/>
              <w:adjustRightInd/>
              <w:jc w:val="both"/>
              <w:textAlignment w:val="auto"/>
              <w:rPr>
                <w:rFonts w:eastAsia="宋体"/>
                <w:b/>
                <w:lang w:val="en-US" w:eastAsia="zh-CN"/>
              </w:rPr>
            </w:pPr>
            <w:r w:rsidRPr="009368F7">
              <w:rPr>
                <w:rFonts w:eastAsia="宋体"/>
                <w:b/>
                <w:lang w:val="en-US" w:eastAsia="zh-CN"/>
              </w:rPr>
              <w:t xml:space="preserve">Proposal </w:t>
            </w:r>
            <w:proofErr w:type="gramStart"/>
            <w:r w:rsidRPr="009368F7">
              <w:rPr>
                <w:rFonts w:eastAsia="宋体"/>
                <w:b/>
                <w:lang w:val="en-US" w:eastAsia="zh-CN"/>
              </w:rPr>
              <w:t>4  RAN</w:t>
            </w:r>
            <w:proofErr w:type="gramEnd"/>
            <w:r w:rsidRPr="009368F7">
              <w:rPr>
                <w:rFonts w:eastAsia="宋体"/>
                <w:b/>
                <w:lang w:val="en-US" w:eastAsia="zh-CN"/>
              </w:rPr>
              <w:t>4 to further discuss the RRM requirements on minimum WUS msg1 attempts during each paging cycle, as part of paging interruption requirements.</w:t>
            </w:r>
          </w:p>
          <w:p w14:paraId="0D8A8742" w14:textId="77777777" w:rsidR="00BC471D" w:rsidRPr="009368F7" w:rsidRDefault="00BC471D" w:rsidP="00BC471D">
            <w:pPr>
              <w:spacing w:before="120" w:after="120"/>
              <w:rPr>
                <w:b/>
                <w:bCs/>
                <w:lang w:val="en-US"/>
              </w:rPr>
            </w:pPr>
          </w:p>
        </w:tc>
      </w:tr>
      <w:tr w:rsidR="00BC471D" w:rsidRPr="000318AB" w14:paraId="15E34D9C" w14:textId="77777777" w:rsidTr="003A73F0">
        <w:trPr>
          <w:trHeight w:val="468"/>
        </w:trPr>
        <w:tc>
          <w:tcPr>
            <w:tcW w:w="1255" w:type="dxa"/>
          </w:tcPr>
          <w:p w14:paraId="00F294AB" w14:textId="7A9FE596" w:rsidR="00BC471D" w:rsidRPr="000318AB" w:rsidRDefault="00034C40" w:rsidP="00BC471D">
            <w:hyperlink r:id="rId29" w:history="1">
              <w:r w:rsidR="00BC471D">
                <w:rPr>
                  <w:rStyle w:val="aff1"/>
                  <w:rFonts w:ascii="Arial" w:hAnsi="Arial" w:cs="Arial"/>
                  <w:b/>
                  <w:bCs/>
                  <w:sz w:val="16"/>
                  <w:szCs w:val="16"/>
                </w:rPr>
                <w:t>R4-2503345</w:t>
              </w:r>
            </w:hyperlink>
          </w:p>
        </w:tc>
        <w:tc>
          <w:tcPr>
            <w:tcW w:w="1440" w:type="dxa"/>
          </w:tcPr>
          <w:p w14:paraId="753E2083" w14:textId="622B631F" w:rsidR="00BC471D" w:rsidRPr="00453C68" w:rsidRDefault="00BC471D" w:rsidP="00BC471D">
            <w:r>
              <w:rPr>
                <w:rFonts w:ascii="Arial" w:hAnsi="Arial" w:cs="Arial"/>
                <w:sz w:val="16"/>
                <w:szCs w:val="16"/>
              </w:rPr>
              <w:t>OPPO</w:t>
            </w:r>
          </w:p>
        </w:tc>
        <w:tc>
          <w:tcPr>
            <w:tcW w:w="6936" w:type="dxa"/>
          </w:tcPr>
          <w:p w14:paraId="434A6D12" w14:textId="77777777" w:rsidR="00BC471D" w:rsidRPr="009368F7" w:rsidRDefault="00BC471D" w:rsidP="00BC471D">
            <w:pPr>
              <w:overflowPunct/>
              <w:autoSpaceDE/>
              <w:autoSpaceDN/>
              <w:adjustRightInd/>
              <w:jc w:val="both"/>
              <w:textAlignment w:val="auto"/>
              <w:rPr>
                <w:rFonts w:eastAsia="宋体"/>
                <w:b/>
                <w:lang w:eastAsia="zh-CN"/>
              </w:rPr>
            </w:pPr>
            <w:r w:rsidRPr="009368F7">
              <w:rPr>
                <w:rFonts w:eastAsia="宋体"/>
                <w:b/>
                <w:lang w:eastAsia="zh-CN"/>
              </w:rPr>
              <w:t>Proposal 1: RAN4 to discuss paging interruption due to OD-SIB1 related procedure.</w:t>
            </w:r>
          </w:p>
          <w:p w14:paraId="19472AC7" w14:textId="77777777" w:rsidR="00BC471D" w:rsidRPr="009368F7" w:rsidRDefault="00BC471D" w:rsidP="00BC471D">
            <w:pPr>
              <w:overflowPunct/>
              <w:autoSpaceDE/>
              <w:autoSpaceDN/>
              <w:adjustRightInd/>
              <w:jc w:val="both"/>
              <w:textAlignment w:val="auto"/>
              <w:rPr>
                <w:rFonts w:eastAsia="宋体"/>
                <w:b/>
                <w:lang w:eastAsia="zh-CN"/>
              </w:rPr>
            </w:pPr>
            <w:r w:rsidRPr="009368F7">
              <w:rPr>
                <w:rFonts w:eastAsia="宋体"/>
                <w:b/>
                <w:lang w:eastAsia="zh-CN"/>
              </w:rPr>
              <w:t>Proposal 2: The interruption requirements may need to be extended due to UL WUS and RAR.</w:t>
            </w:r>
          </w:p>
          <w:p w14:paraId="5A40C299" w14:textId="77777777" w:rsidR="00BC471D" w:rsidRPr="009368F7" w:rsidRDefault="00BC471D" w:rsidP="00BC471D">
            <w:pPr>
              <w:overflowPunct/>
              <w:autoSpaceDE/>
              <w:autoSpaceDN/>
              <w:adjustRightInd/>
              <w:jc w:val="both"/>
              <w:textAlignment w:val="auto"/>
              <w:rPr>
                <w:rFonts w:eastAsia="宋体"/>
                <w:b/>
                <w:lang w:eastAsia="zh-CN"/>
              </w:rPr>
            </w:pPr>
            <w:r w:rsidRPr="009368F7">
              <w:rPr>
                <w:rFonts w:eastAsia="宋体"/>
                <w:b/>
                <w:lang w:eastAsia="zh-CN"/>
              </w:rPr>
              <w:t>Proposal 3: Clarify UL timing related requirements/conditions for UL-WUS in RAN4.</w:t>
            </w:r>
          </w:p>
          <w:p w14:paraId="6B722ADD" w14:textId="77777777" w:rsidR="00BC471D" w:rsidRPr="009368F7" w:rsidRDefault="00BC471D" w:rsidP="00BC471D">
            <w:pPr>
              <w:spacing w:before="120" w:after="120"/>
              <w:rPr>
                <w:b/>
                <w:bCs/>
              </w:rPr>
            </w:pPr>
          </w:p>
        </w:tc>
      </w:tr>
      <w:tr w:rsidR="00BC471D" w:rsidRPr="000318AB" w14:paraId="4BD4F00A" w14:textId="77777777" w:rsidTr="003A73F0">
        <w:trPr>
          <w:trHeight w:val="468"/>
        </w:trPr>
        <w:tc>
          <w:tcPr>
            <w:tcW w:w="1255" w:type="dxa"/>
          </w:tcPr>
          <w:p w14:paraId="3DE1CC61" w14:textId="63379AD5" w:rsidR="00BC471D" w:rsidRPr="000318AB" w:rsidRDefault="00034C40" w:rsidP="00BC471D">
            <w:hyperlink r:id="rId30" w:history="1">
              <w:r w:rsidR="00BC471D">
                <w:rPr>
                  <w:rStyle w:val="aff1"/>
                  <w:rFonts w:ascii="Arial" w:hAnsi="Arial" w:cs="Arial"/>
                  <w:b/>
                  <w:bCs/>
                  <w:sz w:val="16"/>
                  <w:szCs w:val="16"/>
                </w:rPr>
                <w:t>R4-2503382</w:t>
              </w:r>
            </w:hyperlink>
          </w:p>
        </w:tc>
        <w:tc>
          <w:tcPr>
            <w:tcW w:w="1440" w:type="dxa"/>
          </w:tcPr>
          <w:p w14:paraId="1A6A768A" w14:textId="35867DD2" w:rsidR="00BC471D" w:rsidRPr="00453C68" w:rsidRDefault="00BC471D" w:rsidP="00BC471D">
            <w:r>
              <w:rPr>
                <w:rFonts w:ascii="Arial" w:hAnsi="Arial" w:cs="Arial"/>
                <w:sz w:val="16"/>
                <w:szCs w:val="16"/>
              </w:rPr>
              <w:t>CMCC</w:t>
            </w:r>
          </w:p>
        </w:tc>
        <w:tc>
          <w:tcPr>
            <w:tcW w:w="6936" w:type="dxa"/>
          </w:tcPr>
          <w:p w14:paraId="61283AB2" w14:textId="77777777" w:rsidR="00BC471D" w:rsidRPr="009368F7" w:rsidRDefault="00BC471D" w:rsidP="00BC471D">
            <w:pPr>
              <w:spacing w:after="120"/>
              <w:jc w:val="both"/>
              <w:rPr>
                <w:b/>
                <w:bCs/>
                <w:iCs/>
                <w:vertAlign w:val="subscript"/>
              </w:rPr>
            </w:pPr>
            <w:r w:rsidRPr="009368F7">
              <w:rPr>
                <w:b/>
                <w:bCs/>
                <w:iCs/>
                <w:lang w:val="en-US" w:eastAsia="zh-CN"/>
              </w:rPr>
              <w:t>Proposal 1: Reuse the current paging interruption requirement and the definition of T</w:t>
            </w:r>
            <w:r w:rsidRPr="009368F7">
              <w:rPr>
                <w:b/>
                <w:bCs/>
                <w:iCs/>
                <w:vertAlign w:val="subscript"/>
                <w:lang w:val="en-US" w:eastAsia="zh-CN"/>
              </w:rPr>
              <w:t>SI-NR.</w:t>
            </w:r>
          </w:p>
          <w:p w14:paraId="5F609B0D" w14:textId="77777777" w:rsidR="00BC471D" w:rsidRPr="009368F7" w:rsidRDefault="00BC471D" w:rsidP="00BC471D">
            <w:pPr>
              <w:spacing w:after="120"/>
              <w:jc w:val="both"/>
              <w:rPr>
                <w:b/>
                <w:bCs/>
                <w:iCs/>
              </w:rPr>
            </w:pPr>
            <w:r w:rsidRPr="009368F7">
              <w:rPr>
                <w:b/>
                <w:bCs/>
                <w:iCs/>
                <w:lang w:val="en-US" w:eastAsia="zh-CN"/>
              </w:rPr>
              <w:t>Proposal 2: Further discuss whether the current value of T</w:t>
            </w:r>
            <w:r w:rsidRPr="009368F7">
              <w:rPr>
                <w:b/>
                <w:bCs/>
                <w:iCs/>
                <w:vertAlign w:val="subscript"/>
                <w:lang w:val="en-US" w:eastAsia="zh-CN"/>
              </w:rPr>
              <w:t>SI-NR</w:t>
            </w:r>
            <w:r w:rsidRPr="009368F7">
              <w:rPr>
                <w:b/>
                <w:bCs/>
                <w:iCs/>
                <w:lang w:val="en-US" w:eastAsia="zh-CN"/>
              </w:rPr>
              <w:t xml:space="preserve"> in the test need to be extended in perf phase.</w:t>
            </w:r>
          </w:p>
          <w:p w14:paraId="1829259B" w14:textId="6EFE4CC8" w:rsidR="00BC471D" w:rsidRPr="009368F7" w:rsidRDefault="00BC471D" w:rsidP="00BC471D">
            <w:pPr>
              <w:spacing w:after="120"/>
              <w:jc w:val="both"/>
              <w:rPr>
                <w:rFonts w:eastAsia="宋体"/>
                <w:b/>
                <w:bCs/>
                <w:iCs/>
              </w:rPr>
            </w:pPr>
            <w:r w:rsidRPr="009368F7">
              <w:rPr>
                <w:b/>
                <w:bCs/>
                <w:iCs/>
                <w:lang w:val="en-US" w:eastAsia="zh-CN"/>
              </w:rPr>
              <w:t xml:space="preserve">Proposal 3: For the UL timing requirement of UL-WUS, the </w:t>
            </w:r>
            <w:r w:rsidRPr="009368F7">
              <w:rPr>
                <w:rFonts w:eastAsia="宋体"/>
                <w:b/>
                <w:bCs/>
                <w:iCs/>
                <w:lang w:val="en-US" w:eastAsia="zh-CN"/>
              </w:rPr>
              <w:t xml:space="preserve">DL timing reference of UL-WUS shall be the downlink timing of the reference cell minus </w:t>
            </w:r>
            <m:oMath>
              <m:d>
                <m:dPr>
                  <m:ctrlPr>
                    <w:rPr>
                      <w:rFonts w:ascii="Cambria Math" w:eastAsia="宋体" w:hAnsi="Cambria Math"/>
                      <w:b/>
                      <w:bCs/>
                      <w:iCs/>
                      <w:lang w:val="en-US" w:eastAsia="zh-CN"/>
                    </w:rPr>
                  </m:ctrlPr>
                </m:dPr>
                <m:e>
                  <m:sSub>
                    <m:sSubPr>
                      <m:ctrlPr>
                        <w:rPr>
                          <w:rFonts w:ascii="Cambria Math" w:eastAsia="宋体" w:hAnsi="Cambria Math"/>
                          <w:b/>
                          <w:bCs/>
                          <w:iCs/>
                          <w:lang w:val="en-US" w:eastAsia="zh-CN"/>
                        </w:rPr>
                      </m:ctrlPr>
                    </m:sSubPr>
                    <m:e>
                      <m:r>
                        <m:rPr>
                          <m:sty m:val="b"/>
                        </m:rPr>
                        <w:rPr>
                          <w:rFonts w:ascii="Cambria Math" w:eastAsia="宋体" w:hAnsi="Cambria Math"/>
                          <w:lang w:val="en-US" w:eastAsia="zh-CN"/>
                        </w:rPr>
                        <m:t>N</m:t>
                      </m:r>
                    </m:e>
                    <m:sub>
                      <m:r>
                        <m:rPr>
                          <m:nor/>
                        </m:rPr>
                        <w:rPr>
                          <w:rFonts w:eastAsia="宋体"/>
                          <w:b/>
                          <w:bCs/>
                          <w:iCs/>
                          <w:lang w:val="en-US" w:eastAsia="zh-CN"/>
                        </w:rPr>
                        <m:t>TA</m:t>
                      </m:r>
                    </m:sub>
                  </m:sSub>
                  <m:r>
                    <m:rPr>
                      <m:sty m:val="b"/>
                    </m:rPr>
                    <w:rPr>
                      <w:rFonts w:ascii="Cambria Math" w:eastAsia="宋体" w:hAnsi="Cambria Math"/>
                      <w:lang w:val="en-US" w:eastAsia="zh-CN"/>
                    </w:rPr>
                    <m:t>+</m:t>
                  </m:r>
                  <m:sSub>
                    <m:sSubPr>
                      <m:ctrlPr>
                        <w:rPr>
                          <w:rFonts w:ascii="Cambria Math" w:eastAsia="宋体" w:hAnsi="Cambria Math"/>
                          <w:b/>
                          <w:bCs/>
                          <w:iCs/>
                          <w:lang w:val="en-US" w:eastAsia="zh-CN"/>
                        </w:rPr>
                      </m:ctrlPr>
                    </m:sSubPr>
                    <m:e>
                      <m:r>
                        <m:rPr>
                          <m:sty m:val="b"/>
                        </m:rPr>
                        <w:rPr>
                          <w:rFonts w:ascii="Cambria Math" w:eastAsia="宋体" w:hAnsi="Cambria Math"/>
                          <w:lang w:val="en-US" w:eastAsia="zh-CN"/>
                        </w:rPr>
                        <m:t>N</m:t>
                      </m:r>
                    </m:e>
                    <m:sub>
                      <m:r>
                        <m:rPr>
                          <m:nor/>
                        </m:rPr>
                        <w:rPr>
                          <w:rFonts w:eastAsia="宋体"/>
                          <w:b/>
                          <w:bCs/>
                          <w:iCs/>
                          <w:lang w:val="en-US" w:eastAsia="zh-CN"/>
                        </w:rPr>
                        <m:t>TA offset</m:t>
                      </m:r>
                    </m:sub>
                  </m:sSub>
                </m:e>
              </m:d>
              <m:r>
                <m:rPr>
                  <m:sty m:val="b"/>
                </m:rPr>
                <w:rPr>
                  <w:rFonts w:ascii="Cambria Math" w:eastAsia="宋体" w:hAnsi="Cambria Math"/>
                  <w:lang w:val="en-US" w:eastAsia="zh-CN"/>
                </w:rPr>
                <m:t>×</m:t>
              </m:r>
              <m:sSub>
                <m:sSubPr>
                  <m:ctrlPr>
                    <w:rPr>
                      <w:rFonts w:ascii="Cambria Math" w:eastAsia="宋体" w:hAnsi="Cambria Math"/>
                      <w:b/>
                      <w:bCs/>
                      <w:i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c</m:t>
                  </m:r>
                </m:sub>
              </m:sSub>
            </m:oMath>
            <w:r w:rsidRPr="009368F7">
              <w:rPr>
                <w:rFonts w:eastAsia="宋体"/>
                <w:b/>
                <w:bCs/>
                <w:iCs/>
                <w:lang w:val="en-US" w:eastAsia="zh-CN"/>
              </w:rPr>
              <w:t>, that:</w:t>
            </w:r>
          </w:p>
          <w:p w14:paraId="7D9463A7" w14:textId="77777777" w:rsidR="00BC471D" w:rsidRPr="009368F7" w:rsidRDefault="00BC471D" w:rsidP="00BC471D">
            <w:pPr>
              <w:numPr>
                <w:ilvl w:val="0"/>
                <w:numId w:val="11"/>
              </w:numPr>
              <w:spacing w:after="120"/>
              <w:jc w:val="both"/>
              <w:rPr>
                <w:rFonts w:eastAsia="宋体"/>
                <w:b/>
                <w:bCs/>
                <w:iCs/>
              </w:rPr>
            </w:pPr>
            <w:r w:rsidRPr="009368F7">
              <w:rPr>
                <w:rFonts w:eastAsia="宋体"/>
                <w:b/>
                <w:bCs/>
                <w:iCs/>
                <w:lang w:val="en-US" w:eastAsia="zh-CN"/>
              </w:rPr>
              <w:t>reference cell is the NES cell</w:t>
            </w:r>
          </w:p>
          <w:p w14:paraId="40BFEE49" w14:textId="77777777" w:rsidR="00BC471D" w:rsidRPr="009368F7" w:rsidRDefault="00BC471D" w:rsidP="00BC471D">
            <w:pPr>
              <w:numPr>
                <w:ilvl w:val="0"/>
                <w:numId w:val="11"/>
              </w:numPr>
              <w:spacing w:after="120"/>
              <w:jc w:val="both"/>
              <w:rPr>
                <w:rFonts w:eastAsia="宋体"/>
                <w:b/>
                <w:bCs/>
                <w:iCs/>
              </w:rPr>
            </w:pPr>
            <w:r w:rsidRPr="009368F7">
              <w:rPr>
                <w:rFonts w:eastAsia="宋体"/>
                <w:b/>
                <w:bCs/>
                <w:iCs/>
                <w:lang w:val="en-US" w:eastAsia="zh-CN"/>
              </w:rPr>
              <w:t>N</w:t>
            </w:r>
            <w:r w:rsidRPr="009368F7">
              <w:rPr>
                <w:rFonts w:eastAsia="宋体"/>
                <w:b/>
                <w:bCs/>
                <w:iCs/>
                <w:vertAlign w:val="subscript"/>
                <w:lang w:val="en-US" w:eastAsia="zh-CN"/>
              </w:rPr>
              <w:t>TA</w:t>
            </w:r>
            <w:r w:rsidRPr="009368F7">
              <w:rPr>
                <w:rFonts w:eastAsia="宋体"/>
                <w:b/>
                <w:bCs/>
                <w:iCs/>
                <w:lang w:val="en-US" w:eastAsia="zh-CN"/>
              </w:rPr>
              <w:t xml:space="preserve"> for UL-WUS is defined as 0</w:t>
            </w:r>
          </w:p>
          <w:p w14:paraId="1E2540A9" w14:textId="77777777" w:rsidR="00BC471D" w:rsidRPr="009368F7" w:rsidRDefault="00BC471D" w:rsidP="00BC471D">
            <w:pPr>
              <w:numPr>
                <w:ilvl w:val="0"/>
                <w:numId w:val="11"/>
              </w:numPr>
              <w:spacing w:after="120"/>
              <w:jc w:val="both"/>
              <w:rPr>
                <w:rFonts w:eastAsia="宋体"/>
                <w:b/>
              </w:rPr>
            </w:pPr>
            <w:r w:rsidRPr="009368F7">
              <w:rPr>
                <w:b/>
                <w:bCs/>
                <w:iCs/>
                <w:noProof/>
                <w:position w:val="-10"/>
                <w:lang w:val="en-US" w:eastAsia="zh-CN"/>
              </w:rPr>
              <w:drawing>
                <wp:inline distT="0" distB="0" distL="0" distR="0" wp14:anchorId="162E5A94" wp14:editId="0B55A8AD">
                  <wp:extent cx="494665" cy="187960"/>
                  <wp:effectExtent l="0" t="0" r="635" b="190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sidRPr="009368F7">
              <w:rPr>
                <w:b/>
                <w:bCs/>
                <w:iCs/>
                <w:lang w:val="en-US" w:eastAsia="zh-CN"/>
              </w:rPr>
              <w:t xml:space="preserve">is </w:t>
            </w:r>
            <w:r w:rsidRPr="009368F7">
              <w:rPr>
                <w:b/>
                <w:bCs/>
                <w:iCs/>
              </w:rPr>
              <w:t>the n-</w:t>
            </w:r>
            <w:proofErr w:type="spellStart"/>
            <w:r w:rsidRPr="009368F7">
              <w:rPr>
                <w:b/>
                <w:bCs/>
                <w:iCs/>
              </w:rPr>
              <w:t>TimingAdvanceOffset</w:t>
            </w:r>
            <w:proofErr w:type="spellEnd"/>
            <w:r w:rsidRPr="009368F7">
              <w:rPr>
                <w:b/>
                <w:bCs/>
                <w:iCs/>
                <w:lang w:val="en-US" w:eastAsia="zh-CN"/>
              </w:rPr>
              <w:t xml:space="preserve"> from UL-WUS configuration if configured, if not, follow the default value defined in Table 7.1.2-2 TS 38.133</w:t>
            </w:r>
          </w:p>
          <w:p w14:paraId="015242AF" w14:textId="77777777" w:rsidR="00BC471D" w:rsidRPr="009368F7" w:rsidRDefault="00BC471D" w:rsidP="00BC471D">
            <w:pPr>
              <w:spacing w:before="120" w:after="120"/>
              <w:rPr>
                <w:b/>
                <w:bCs/>
              </w:rPr>
            </w:pPr>
          </w:p>
        </w:tc>
      </w:tr>
      <w:tr w:rsidR="00BC471D" w:rsidRPr="000318AB" w14:paraId="55AB2FEE" w14:textId="77777777" w:rsidTr="003A73F0">
        <w:trPr>
          <w:trHeight w:val="468"/>
        </w:trPr>
        <w:tc>
          <w:tcPr>
            <w:tcW w:w="1255" w:type="dxa"/>
          </w:tcPr>
          <w:p w14:paraId="55B568DC" w14:textId="673BDA95" w:rsidR="00BC471D" w:rsidRPr="000318AB" w:rsidRDefault="00034C40" w:rsidP="00BC471D">
            <w:hyperlink r:id="rId32" w:history="1">
              <w:r w:rsidR="00BC471D">
                <w:rPr>
                  <w:rStyle w:val="aff1"/>
                  <w:rFonts w:ascii="Arial" w:hAnsi="Arial" w:cs="Arial"/>
                  <w:b/>
                  <w:bCs/>
                  <w:sz w:val="16"/>
                  <w:szCs w:val="16"/>
                </w:rPr>
                <w:t>R4-2503431</w:t>
              </w:r>
            </w:hyperlink>
          </w:p>
        </w:tc>
        <w:tc>
          <w:tcPr>
            <w:tcW w:w="1440" w:type="dxa"/>
          </w:tcPr>
          <w:p w14:paraId="2B84B3D6" w14:textId="0395A7CD" w:rsidR="00BC471D" w:rsidRPr="00453C68" w:rsidRDefault="00BC471D" w:rsidP="00BC471D">
            <w:r>
              <w:rPr>
                <w:rFonts w:ascii="Arial" w:hAnsi="Arial" w:cs="Arial"/>
                <w:sz w:val="16"/>
                <w:szCs w:val="16"/>
              </w:rPr>
              <w:t>CATT</w:t>
            </w:r>
          </w:p>
        </w:tc>
        <w:tc>
          <w:tcPr>
            <w:tcW w:w="6936" w:type="dxa"/>
          </w:tcPr>
          <w:p w14:paraId="519A1531" w14:textId="77777777" w:rsidR="00BC471D" w:rsidRPr="009368F7" w:rsidRDefault="00BC471D" w:rsidP="00BC471D">
            <w:pPr>
              <w:spacing w:before="120" w:afterLines="50" w:after="120"/>
              <w:rPr>
                <w:b/>
                <w:lang w:eastAsia="zh-CN"/>
              </w:rPr>
            </w:pPr>
            <w:r w:rsidRPr="009368F7">
              <w:rPr>
                <w:b/>
                <w:lang w:eastAsia="zh-CN"/>
              </w:rPr>
              <w:t>Observation 1: The UE will receive UL WUS configuration from cell A, and then UE shall send UL WUS to the NES cell after UE meets the WUS triggering conditions.</w:t>
            </w:r>
          </w:p>
          <w:p w14:paraId="1F2BD7F6" w14:textId="77777777" w:rsidR="00BC471D" w:rsidRPr="009368F7" w:rsidRDefault="00BC471D" w:rsidP="00BC471D">
            <w:pPr>
              <w:snapToGrid w:val="0"/>
              <w:spacing w:before="120" w:after="0"/>
              <w:rPr>
                <w:b/>
                <w:lang w:eastAsia="zh-CN"/>
              </w:rPr>
            </w:pPr>
            <w:r w:rsidRPr="009368F7">
              <w:rPr>
                <w:b/>
                <w:lang w:eastAsia="zh-CN"/>
              </w:rPr>
              <w:t>Proposal 1: RAN4 need to clarify downlink reference point of UL-WUS in TS 38.133 for OD-SIB1 related procedure.</w:t>
            </w:r>
          </w:p>
          <w:p w14:paraId="7008C611" w14:textId="77777777" w:rsidR="00BC471D" w:rsidRPr="009368F7" w:rsidRDefault="00BC471D" w:rsidP="00BC471D">
            <w:pPr>
              <w:pStyle w:val="aff6"/>
              <w:widowControl w:val="0"/>
              <w:numPr>
                <w:ilvl w:val="0"/>
                <w:numId w:val="33"/>
              </w:numPr>
              <w:overflowPunct/>
              <w:autoSpaceDE/>
              <w:autoSpaceDN/>
              <w:adjustRightInd/>
              <w:spacing w:after="0"/>
              <w:ind w:firstLineChars="0"/>
              <w:jc w:val="both"/>
              <w:textAlignment w:val="auto"/>
              <w:rPr>
                <w:b/>
              </w:rPr>
            </w:pPr>
            <w:r w:rsidRPr="009368F7">
              <w:rPr>
                <w:b/>
              </w:rPr>
              <w:t>The reference cell is the NES cell.</w:t>
            </w:r>
          </w:p>
          <w:p w14:paraId="1BA361E1" w14:textId="2D64092D" w:rsidR="00BC471D" w:rsidRPr="009368F7" w:rsidRDefault="00034C40" w:rsidP="00BC471D">
            <w:pPr>
              <w:pStyle w:val="aff6"/>
              <w:widowControl w:val="0"/>
              <w:numPr>
                <w:ilvl w:val="0"/>
                <w:numId w:val="33"/>
              </w:numPr>
              <w:overflowPunct/>
              <w:autoSpaceDE/>
              <w:autoSpaceDN/>
              <w:adjustRightInd/>
              <w:spacing w:after="0"/>
              <w:ind w:firstLineChars="0"/>
              <w:jc w:val="both"/>
              <w:textAlignment w:val="auto"/>
              <w:rPr>
                <w:b/>
              </w:rPr>
            </w:pPr>
            <m:oMath>
              <m:sSub>
                <m:sSubPr>
                  <m:ctrlPr>
                    <w:rPr>
                      <w:rFonts w:ascii="Cambria Math" w:hAnsi="Cambria Math"/>
                      <w:b/>
                      <w:lang w:eastAsia="en-GB"/>
                    </w:rPr>
                  </m:ctrlPr>
                </m:sSubPr>
                <m:e>
                  <m:r>
                    <m:rPr>
                      <m:sty m:val="b"/>
                    </m:rPr>
                    <w:rPr>
                      <w:rFonts w:ascii="Cambria Math" w:hAnsi="Cambria Math"/>
                      <w:lang w:eastAsia="en-GB"/>
                    </w:rPr>
                    <m:t>N</m:t>
                  </m:r>
                </m:e>
                <m:sub>
                  <m:r>
                    <m:rPr>
                      <m:sty m:val="b"/>
                    </m:rPr>
                    <w:rPr>
                      <w:rFonts w:ascii="Cambria Math" w:hAnsi="Cambria Math"/>
                      <w:lang w:eastAsia="en-GB"/>
                    </w:rPr>
                    <m:t>TA</m:t>
                  </m:r>
                </m:sub>
              </m:sSub>
            </m:oMath>
            <w:r w:rsidR="00BC471D" w:rsidRPr="009368F7">
              <w:rPr>
                <w:b/>
                <w:lang w:eastAsia="en-GB"/>
              </w:rPr>
              <w:t xml:space="preserve"> for </w:t>
            </w:r>
            <w:r w:rsidR="00BC471D" w:rsidRPr="009368F7">
              <w:rPr>
                <w:b/>
              </w:rPr>
              <w:t>UL-WUS</w:t>
            </w:r>
            <w:r w:rsidR="00BC471D" w:rsidRPr="009368F7">
              <w:rPr>
                <w:b/>
                <w:lang w:eastAsia="en-GB"/>
              </w:rPr>
              <w:t xml:space="preserve"> is defined as 0</w:t>
            </w:r>
            <w:r w:rsidR="00BC471D" w:rsidRPr="009368F7">
              <w:rPr>
                <w:b/>
              </w:rPr>
              <w:t>.</w:t>
            </w:r>
          </w:p>
          <w:p w14:paraId="65EEB733" w14:textId="510144A0" w:rsidR="00BC471D" w:rsidRPr="009368F7" w:rsidRDefault="00BC471D" w:rsidP="00BC471D">
            <w:pPr>
              <w:pStyle w:val="aff6"/>
              <w:widowControl w:val="0"/>
              <w:numPr>
                <w:ilvl w:val="0"/>
                <w:numId w:val="33"/>
              </w:numPr>
              <w:overflowPunct/>
              <w:autoSpaceDE/>
              <w:autoSpaceDN/>
              <w:adjustRightInd/>
              <w:spacing w:after="0"/>
              <w:ind w:firstLineChars="0"/>
              <w:jc w:val="both"/>
              <w:textAlignment w:val="auto"/>
              <w:rPr>
                <w:rFonts w:eastAsiaTheme="minorEastAsia"/>
                <w:b/>
              </w:rPr>
            </w:pPr>
            <w:r w:rsidRPr="009368F7">
              <w:rPr>
                <w:b/>
                <w:lang w:eastAsia="en-GB"/>
              </w:rPr>
              <w:t xml:space="preserve">UE identifies </w:t>
            </w:r>
            <m:oMath>
              <m:sSub>
                <m:sSubPr>
                  <m:ctrlPr>
                    <w:rPr>
                      <w:rFonts w:ascii="Cambria Math" w:hAnsi="Cambria Math"/>
                      <w:b/>
                      <w:lang w:eastAsia="en-GB"/>
                    </w:rPr>
                  </m:ctrlPr>
                </m:sSubPr>
                <m:e>
                  <m:r>
                    <m:rPr>
                      <m:sty m:val="b"/>
                    </m:rPr>
                    <w:rPr>
                      <w:rFonts w:ascii="Cambria Math" w:hAnsi="Cambria Math"/>
                      <w:lang w:eastAsia="en-GB"/>
                    </w:rPr>
                    <m:t>N</m:t>
                  </m:r>
                </m:e>
                <m:sub>
                  <m:r>
                    <m:rPr>
                      <m:sty m:val="b"/>
                    </m:rPr>
                    <w:rPr>
                      <w:rFonts w:ascii="Cambria Math" w:hAnsi="Cambria Math"/>
                      <w:lang w:eastAsia="en-GB"/>
                    </w:rPr>
                    <m:t>TA offset</m:t>
                  </m:r>
                </m:sub>
              </m:sSub>
            </m:oMath>
            <w:r w:rsidRPr="009368F7">
              <w:rPr>
                <w:b/>
                <w:lang w:eastAsia="en-GB"/>
              </w:rPr>
              <w:t xml:space="preserve"> based on the information n-TimingAdvanceOffset</w:t>
            </w:r>
            <w:r w:rsidRPr="009368F7">
              <w:rPr>
                <w:b/>
              </w:rPr>
              <w:t xml:space="preserve"> from </w:t>
            </w:r>
            <w:r w:rsidRPr="009368F7">
              <w:rPr>
                <w:rFonts w:eastAsia="Batang"/>
                <w:b/>
              </w:rPr>
              <w:t>UL-WUS configuration</w:t>
            </w:r>
            <w:r w:rsidRPr="009368F7">
              <w:rPr>
                <w:rFonts w:eastAsiaTheme="minorEastAsia"/>
                <w:b/>
              </w:rPr>
              <w:t>.</w:t>
            </w:r>
          </w:p>
          <w:p w14:paraId="11F6FDCA" w14:textId="77777777" w:rsidR="00BC471D" w:rsidRPr="009368F7" w:rsidRDefault="00BC471D" w:rsidP="00BC471D">
            <w:pPr>
              <w:spacing w:before="120" w:afterLines="50" w:after="120"/>
              <w:rPr>
                <w:b/>
                <w:lang w:eastAsia="zh-CN"/>
              </w:rPr>
            </w:pPr>
            <w:r w:rsidRPr="009368F7">
              <w:rPr>
                <w:b/>
                <w:lang w:eastAsia="zh-CN"/>
              </w:rPr>
              <w:t>Observation 2: In legacy maximum interruption in paging reception requirements, RAN4 didn’t define the exact value for SIB1 receiving in TS 38.133.</w:t>
            </w:r>
          </w:p>
          <w:p w14:paraId="4B72F531" w14:textId="77777777" w:rsidR="00BC471D" w:rsidRPr="009368F7" w:rsidRDefault="00BC471D" w:rsidP="00BC471D">
            <w:pPr>
              <w:spacing w:before="120" w:afterLines="50" w:after="120"/>
              <w:rPr>
                <w:b/>
                <w:lang w:eastAsia="zh-CN"/>
              </w:rPr>
            </w:pPr>
            <w:r w:rsidRPr="009368F7">
              <w:rPr>
                <w:b/>
                <w:lang w:eastAsia="zh-CN"/>
              </w:rPr>
              <w:t xml:space="preserve">Proposal 2: For OD-SIB1 reception, RAN4 need to discuss whether there </w:t>
            </w:r>
            <w:proofErr w:type="gramStart"/>
            <w:r w:rsidRPr="009368F7">
              <w:rPr>
                <w:b/>
                <w:lang w:eastAsia="zh-CN"/>
              </w:rPr>
              <w:t>are</w:t>
            </w:r>
            <w:proofErr w:type="gramEnd"/>
            <w:r w:rsidRPr="009368F7">
              <w:rPr>
                <w:b/>
                <w:lang w:eastAsia="zh-CN"/>
              </w:rPr>
              <w:t xml:space="preserve"> impact on the interruption in paging reception requirements for cell reselection in TS 38.133.</w:t>
            </w:r>
          </w:p>
          <w:p w14:paraId="1CF3F282" w14:textId="77777777" w:rsidR="00BC471D" w:rsidRPr="009368F7" w:rsidRDefault="00BC471D" w:rsidP="00BC471D">
            <w:pPr>
              <w:spacing w:before="120" w:after="120"/>
              <w:rPr>
                <w:b/>
                <w:bCs/>
              </w:rPr>
            </w:pPr>
          </w:p>
        </w:tc>
      </w:tr>
      <w:tr w:rsidR="00BC471D" w:rsidRPr="000318AB" w14:paraId="2EDA903A" w14:textId="77777777" w:rsidTr="003A73F0">
        <w:trPr>
          <w:trHeight w:val="468"/>
        </w:trPr>
        <w:tc>
          <w:tcPr>
            <w:tcW w:w="1255" w:type="dxa"/>
          </w:tcPr>
          <w:p w14:paraId="3F38B20A" w14:textId="7E3D73F8" w:rsidR="00BC471D" w:rsidRPr="000318AB" w:rsidRDefault="00034C40" w:rsidP="00BC471D">
            <w:hyperlink r:id="rId33" w:history="1">
              <w:r w:rsidR="00BC471D">
                <w:rPr>
                  <w:rStyle w:val="aff1"/>
                  <w:rFonts w:ascii="Arial" w:hAnsi="Arial" w:cs="Arial"/>
                  <w:b/>
                  <w:bCs/>
                  <w:sz w:val="16"/>
                  <w:szCs w:val="16"/>
                </w:rPr>
                <w:t>R4-2503571</w:t>
              </w:r>
            </w:hyperlink>
          </w:p>
        </w:tc>
        <w:tc>
          <w:tcPr>
            <w:tcW w:w="1440" w:type="dxa"/>
          </w:tcPr>
          <w:p w14:paraId="7D1308B7" w14:textId="1F531407" w:rsidR="00BC471D" w:rsidRPr="00453C68" w:rsidRDefault="00BC471D" w:rsidP="00BC471D">
            <w:r>
              <w:rPr>
                <w:rFonts w:ascii="Arial" w:hAnsi="Arial" w:cs="Arial"/>
                <w:sz w:val="16"/>
                <w:szCs w:val="16"/>
              </w:rPr>
              <w:t>Apple</w:t>
            </w:r>
          </w:p>
        </w:tc>
        <w:tc>
          <w:tcPr>
            <w:tcW w:w="6936" w:type="dxa"/>
          </w:tcPr>
          <w:p w14:paraId="1AF71BAA" w14:textId="77777777" w:rsidR="00BC471D" w:rsidRPr="009368F7" w:rsidRDefault="00BC471D" w:rsidP="00BC471D">
            <w:pPr>
              <w:spacing w:before="120" w:after="120"/>
              <w:jc w:val="both"/>
              <w:rPr>
                <w:b/>
                <w:bCs/>
              </w:rPr>
            </w:pPr>
            <w:r w:rsidRPr="009368F7">
              <w:rPr>
                <w:b/>
                <w:bCs/>
              </w:rPr>
              <w:fldChar w:fldCharType="begin"/>
            </w:r>
            <w:r w:rsidRPr="009368F7">
              <w:rPr>
                <w:b/>
                <w:bCs/>
              </w:rPr>
              <w:instrText xml:space="preserve"> REF _Ref193804410 \h  \* MERGEFORMAT </w:instrText>
            </w:r>
            <w:r w:rsidRPr="009368F7">
              <w:rPr>
                <w:b/>
                <w:bCs/>
              </w:rPr>
            </w:r>
            <w:r w:rsidRPr="009368F7">
              <w:rPr>
                <w:b/>
                <w:bCs/>
              </w:rPr>
              <w:fldChar w:fldCharType="separate"/>
            </w:r>
            <w:r w:rsidRPr="009368F7">
              <w:rPr>
                <w:b/>
                <w:bCs/>
              </w:rPr>
              <w:t xml:space="preserve">Proposal </w:t>
            </w:r>
            <w:r w:rsidRPr="009368F7">
              <w:rPr>
                <w:b/>
                <w:bCs/>
                <w:noProof/>
              </w:rPr>
              <w:t>1</w:t>
            </w:r>
            <w:r w:rsidRPr="009368F7">
              <w:rPr>
                <w:b/>
                <w:bCs/>
              </w:rPr>
              <w:t>: potential paging interruption due to UL WUS transmission and RAR reception for OD-SIB1 acquisition needs to be reflected in RRM requirements of Maximum interruption in paging reception.</w:t>
            </w:r>
            <w:r w:rsidRPr="009368F7">
              <w:rPr>
                <w:b/>
                <w:bCs/>
              </w:rPr>
              <w:fldChar w:fldCharType="end"/>
            </w:r>
          </w:p>
          <w:p w14:paraId="5E424193" w14:textId="77777777" w:rsidR="00BC471D" w:rsidRPr="009368F7" w:rsidRDefault="00BC471D" w:rsidP="00BC471D">
            <w:pPr>
              <w:spacing w:before="120" w:after="120"/>
              <w:rPr>
                <w:b/>
                <w:bCs/>
              </w:rPr>
            </w:pPr>
          </w:p>
        </w:tc>
      </w:tr>
      <w:tr w:rsidR="00BC471D" w:rsidRPr="000318AB" w14:paraId="78CA31ED" w14:textId="77777777" w:rsidTr="003A73F0">
        <w:trPr>
          <w:trHeight w:val="468"/>
        </w:trPr>
        <w:tc>
          <w:tcPr>
            <w:tcW w:w="1255" w:type="dxa"/>
          </w:tcPr>
          <w:p w14:paraId="370A39E0" w14:textId="1696FC3D" w:rsidR="00BC471D" w:rsidRPr="000318AB" w:rsidRDefault="00034C40" w:rsidP="00BC471D">
            <w:hyperlink r:id="rId34" w:history="1">
              <w:r w:rsidR="00BC471D">
                <w:rPr>
                  <w:rStyle w:val="aff1"/>
                  <w:rFonts w:ascii="Arial" w:hAnsi="Arial" w:cs="Arial"/>
                  <w:b/>
                  <w:bCs/>
                  <w:sz w:val="16"/>
                  <w:szCs w:val="16"/>
                </w:rPr>
                <w:t>R4-2503596</w:t>
              </w:r>
            </w:hyperlink>
          </w:p>
        </w:tc>
        <w:tc>
          <w:tcPr>
            <w:tcW w:w="1440" w:type="dxa"/>
          </w:tcPr>
          <w:p w14:paraId="1E5B1607" w14:textId="51341EFE" w:rsidR="00BC471D" w:rsidRPr="00453C68" w:rsidRDefault="00BC471D" w:rsidP="00BC471D">
            <w:r>
              <w:rPr>
                <w:rFonts w:ascii="Arial" w:hAnsi="Arial" w:cs="Arial"/>
                <w:sz w:val="16"/>
                <w:szCs w:val="16"/>
              </w:rPr>
              <w:t>LG Electronics</w:t>
            </w:r>
          </w:p>
        </w:tc>
        <w:tc>
          <w:tcPr>
            <w:tcW w:w="6936" w:type="dxa"/>
          </w:tcPr>
          <w:p w14:paraId="237BC18B" w14:textId="77777777" w:rsidR="00BC471D" w:rsidRPr="009368F7" w:rsidRDefault="00BC471D" w:rsidP="00BC471D">
            <w:pPr>
              <w:pStyle w:val="ab"/>
              <w:jc w:val="both"/>
              <w:rPr>
                <w:rFonts w:eastAsiaTheme="minorEastAsia"/>
                <w:b/>
                <w:bCs/>
                <w:lang w:eastAsia="ko-KR"/>
              </w:rPr>
            </w:pPr>
            <w:r w:rsidRPr="009368F7">
              <w:rPr>
                <w:rFonts w:eastAsiaTheme="minorEastAsia"/>
                <w:b/>
                <w:bCs/>
                <w:lang w:eastAsia="ko-KR"/>
              </w:rPr>
              <w:t>Proposal 1: Regarding paging interruption requirement, no RAN4 impact is identified</w:t>
            </w:r>
          </w:p>
          <w:p w14:paraId="5DBCB83A" w14:textId="77777777" w:rsidR="00BC471D" w:rsidRPr="009368F7" w:rsidRDefault="00BC471D" w:rsidP="00BC471D">
            <w:pPr>
              <w:pStyle w:val="ab"/>
              <w:numPr>
                <w:ilvl w:val="0"/>
                <w:numId w:val="34"/>
              </w:numPr>
              <w:spacing w:after="120"/>
              <w:jc w:val="both"/>
              <w:rPr>
                <w:rFonts w:eastAsiaTheme="minorEastAsia"/>
                <w:b/>
                <w:bCs/>
                <w:lang w:val="en-US" w:eastAsia="ko-KR"/>
              </w:rPr>
            </w:pPr>
            <w:r w:rsidRPr="009368F7">
              <w:rPr>
                <w:rFonts w:eastAsiaTheme="minorEastAsia"/>
                <w:b/>
                <w:bCs/>
                <w:lang w:eastAsia="ko-KR"/>
              </w:rPr>
              <w:t xml:space="preserve">Detail of </w:t>
            </w:r>
            <w:r w:rsidRPr="009368F7">
              <w:rPr>
                <w:rFonts w:eastAsia="Times New Roman"/>
                <w:b/>
                <w:bCs/>
                <w:lang w:eastAsia="ko-KR"/>
              </w:rPr>
              <w:t>T</w:t>
            </w:r>
            <w:r w:rsidRPr="009368F7">
              <w:rPr>
                <w:rFonts w:eastAsia="Times New Roman"/>
                <w:b/>
                <w:bCs/>
                <w:vertAlign w:val="subscript"/>
                <w:lang w:eastAsia="ko-KR"/>
              </w:rPr>
              <w:t>SI-NR</w:t>
            </w:r>
            <w:r w:rsidRPr="009368F7">
              <w:rPr>
                <w:rFonts w:eastAsiaTheme="minorEastAsia"/>
                <w:b/>
                <w:bCs/>
                <w:vertAlign w:val="subscript"/>
                <w:lang w:eastAsia="ko-KR"/>
              </w:rPr>
              <w:t xml:space="preserve"> </w:t>
            </w:r>
            <w:r w:rsidRPr="009368F7">
              <w:rPr>
                <w:rFonts w:eastAsiaTheme="minorEastAsia"/>
                <w:b/>
                <w:bCs/>
                <w:lang w:eastAsia="ko-KR"/>
              </w:rPr>
              <w:t xml:space="preserve">is </w:t>
            </w:r>
            <w:proofErr w:type="spellStart"/>
            <w:r w:rsidRPr="009368F7">
              <w:rPr>
                <w:rFonts w:eastAsiaTheme="minorEastAsia"/>
                <w:b/>
                <w:bCs/>
                <w:lang w:eastAsia="ko-KR"/>
              </w:rPr>
              <w:t>upto</w:t>
            </w:r>
            <w:proofErr w:type="spellEnd"/>
            <w:r w:rsidRPr="009368F7">
              <w:rPr>
                <w:rFonts w:eastAsiaTheme="minorEastAsia"/>
                <w:b/>
                <w:bCs/>
                <w:lang w:eastAsia="ko-KR"/>
              </w:rPr>
              <w:t xml:space="preserve"> RAN2</w:t>
            </w:r>
          </w:p>
          <w:p w14:paraId="2BF474E5" w14:textId="77777777" w:rsidR="00BC471D" w:rsidRPr="009368F7" w:rsidRDefault="00BC471D" w:rsidP="00BC471D">
            <w:pPr>
              <w:pStyle w:val="ab"/>
              <w:jc w:val="both"/>
              <w:rPr>
                <w:b/>
                <w:bCs/>
                <w:lang w:val="en-US" w:eastAsia="ko-KR"/>
              </w:rPr>
            </w:pPr>
            <w:r w:rsidRPr="009368F7">
              <w:rPr>
                <w:b/>
                <w:bCs/>
                <w:lang w:val="en-US" w:eastAsia="ko-KR"/>
              </w:rPr>
              <w:t xml:space="preserve">Observation 1: Current </w:t>
            </w:r>
            <w:proofErr w:type="spellStart"/>
            <w:r w:rsidRPr="009368F7">
              <w:rPr>
                <w:b/>
                <w:bCs/>
                <w:lang w:val="en-US" w:eastAsia="ko-KR"/>
              </w:rPr>
              <w:t>Te</w:t>
            </w:r>
            <w:proofErr w:type="spellEnd"/>
            <w:r w:rsidRPr="009368F7">
              <w:rPr>
                <w:b/>
                <w:bCs/>
                <w:lang w:val="en-US" w:eastAsia="ko-KR"/>
              </w:rPr>
              <w:t xml:space="preserve"> requirement can be applied to OD-SIB1 procedure</w:t>
            </w:r>
          </w:p>
          <w:p w14:paraId="5C353747" w14:textId="77777777" w:rsidR="00BC471D" w:rsidRPr="009368F7" w:rsidRDefault="00BC471D" w:rsidP="00BC471D">
            <w:pPr>
              <w:pStyle w:val="ab"/>
              <w:jc w:val="both"/>
              <w:rPr>
                <w:b/>
                <w:bCs/>
                <w:lang w:val="en-US" w:eastAsia="ko-KR"/>
              </w:rPr>
            </w:pPr>
            <w:r w:rsidRPr="009368F7">
              <w:rPr>
                <w:b/>
                <w:bCs/>
                <w:lang w:val="en-US" w:eastAsia="ko-KR"/>
              </w:rPr>
              <w:t xml:space="preserve">Proposal 2: Fine to update wording of </w:t>
            </w:r>
            <w:proofErr w:type="spellStart"/>
            <w:r w:rsidRPr="009368F7">
              <w:rPr>
                <w:b/>
                <w:bCs/>
                <w:lang w:val="en-US" w:eastAsia="ko-KR"/>
              </w:rPr>
              <w:t>Te</w:t>
            </w:r>
            <w:proofErr w:type="spellEnd"/>
            <w:r w:rsidRPr="009368F7">
              <w:rPr>
                <w:b/>
                <w:bCs/>
                <w:lang w:val="en-US" w:eastAsia="ko-KR"/>
              </w:rPr>
              <w:t xml:space="preserve"> requirement to avoid confusion</w:t>
            </w:r>
          </w:p>
          <w:p w14:paraId="2768C13E" w14:textId="77777777" w:rsidR="00BC471D" w:rsidRPr="009368F7" w:rsidRDefault="00BC471D" w:rsidP="00BC471D">
            <w:pPr>
              <w:spacing w:before="120" w:after="120"/>
              <w:rPr>
                <w:b/>
                <w:bCs/>
                <w:lang w:val="en-US"/>
              </w:rPr>
            </w:pPr>
          </w:p>
        </w:tc>
      </w:tr>
      <w:tr w:rsidR="00BC471D" w:rsidRPr="000318AB" w14:paraId="69FC82C8" w14:textId="77777777" w:rsidTr="003A73F0">
        <w:trPr>
          <w:trHeight w:val="468"/>
        </w:trPr>
        <w:tc>
          <w:tcPr>
            <w:tcW w:w="1255" w:type="dxa"/>
          </w:tcPr>
          <w:p w14:paraId="3236533C" w14:textId="39576F7A" w:rsidR="00BC471D" w:rsidRPr="000318AB" w:rsidRDefault="00034C40" w:rsidP="00BC471D">
            <w:hyperlink r:id="rId35" w:history="1">
              <w:r w:rsidR="00BC471D">
                <w:rPr>
                  <w:rStyle w:val="aff1"/>
                  <w:rFonts w:ascii="Arial" w:hAnsi="Arial" w:cs="Arial"/>
                  <w:b/>
                  <w:bCs/>
                  <w:sz w:val="16"/>
                  <w:szCs w:val="16"/>
                </w:rPr>
                <w:t>R4-2503868</w:t>
              </w:r>
            </w:hyperlink>
          </w:p>
        </w:tc>
        <w:tc>
          <w:tcPr>
            <w:tcW w:w="1440" w:type="dxa"/>
          </w:tcPr>
          <w:p w14:paraId="6923ED8D" w14:textId="5795D6EE" w:rsidR="00BC471D" w:rsidRPr="00453C68" w:rsidRDefault="00BC471D" w:rsidP="00BC471D">
            <w:r>
              <w:rPr>
                <w:rFonts w:ascii="Arial" w:hAnsi="Arial" w:cs="Arial"/>
                <w:sz w:val="16"/>
                <w:szCs w:val="16"/>
              </w:rPr>
              <w:t>Huawei, HiSilicon</w:t>
            </w:r>
          </w:p>
        </w:tc>
        <w:tc>
          <w:tcPr>
            <w:tcW w:w="6936" w:type="dxa"/>
          </w:tcPr>
          <w:p w14:paraId="469CA64B" w14:textId="77777777" w:rsidR="00BC471D" w:rsidRPr="009368F7" w:rsidRDefault="00BC471D" w:rsidP="00BC471D">
            <w:pPr>
              <w:rPr>
                <w:b/>
                <w:lang w:eastAsia="zh-CN"/>
              </w:rPr>
            </w:pPr>
            <w:r w:rsidRPr="009368F7">
              <w:rPr>
                <w:b/>
                <w:lang w:eastAsia="zh-CN"/>
              </w:rPr>
              <w:t>Proposal 1: For RRM requirements impacts of OD-SIB1, RAN4 to update the paging interruption requirements as:</w:t>
            </w:r>
          </w:p>
          <w:p w14:paraId="02A4719A" w14:textId="77777777" w:rsidR="00BC471D" w:rsidRPr="009368F7" w:rsidRDefault="00BC471D" w:rsidP="00BC471D">
            <w:pPr>
              <w:rPr>
                <w:rFonts w:eastAsia="Times New Roman"/>
                <w:b/>
                <w:lang w:eastAsia="ko-KR"/>
              </w:rPr>
            </w:pPr>
            <w:r w:rsidRPr="009368F7">
              <w:rPr>
                <w:rFonts w:eastAsia="Times New Roman"/>
                <w:b/>
                <w:lang w:eastAsia="ko-KR"/>
              </w:rPr>
              <w:t>T</w:t>
            </w:r>
            <w:r w:rsidRPr="009368F7">
              <w:rPr>
                <w:rFonts w:eastAsia="Times New Roman"/>
                <w:b/>
                <w:vertAlign w:val="subscript"/>
                <w:lang w:eastAsia="ko-KR"/>
              </w:rPr>
              <w:t xml:space="preserve">SI-NR </w:t>
            </w:r>
            <w:r w:rsidRPr="009368F7">
              <w:rPr>
                <w:rFonts w:eastAsia="Times New Roman"/>
                <w:b/>
                <w:lang w:eastAsia="ko-KR"/>
              </w:rPr>
              <w:t>is the time required for receiving all the relevant system information data according to the reception procedure and the RRC procedure delay of system information blocks defined in TS 38.331 [2] for an NR cell.</w:t>
            </w:r>
            <w:r w:rsidRPr="009368F7">
              <w:rPr>
                <w:b/>
                <w:lang w:eastAsia="zh-CN"/>
              </w:rPr>
              <w:t xml:space="preserve"> </w:t>
            </w:r>
            <w:r w:rsidRPr="009368F7">
              <w:rPr>
                <w:b/>
                <w:highlight w:val="yellow"/>
                <w:lang w:eastAsia="zh-CN"/>
              </w:rPr>
              <w:t xml:space="preserve">When the target Cell is an [NES OD-SIB1 Cell], </w:t>
            </w:r>
            <w:r w:rsidRPr="009368F7">
              <w:rPr>
                <w:rFonts w:eastAsia="Times New Roman"/>
                <w:b/>
                <w:highlight w:val="yellow"/>
                <w:lang w:eastAsia="ko-KR"/>
              </w:rPr>
              <w:t>T</w:t>
            </w:r>
            <w:r w:rsidRPr="009368F7">
              <w:rPr>
                <w:rFonts w:eastAsia="Times New Roman"/>
                <w:b/>
                <w:highlight w:val="yellow"/>
                <w:vertAlign w:val="subscript"/>
                <w:lang w:eastAsia="ko-KR"/>
              </w:rPr>
              <w:t>SI-NR</w:t>
            </w:r>
            <w:r w:rsidRPr="009368F7">
              <w:rPr>
                <w:rFonts w:eastAsia="Times New Roman"/>
                <w:b/>
                <w:highlight w:val="yellow"/>
                <w:lang w:eastAsia="ko-KR"/>
              </w:rPr>
              <w:t xml:space="preserve"> also includes the time for UL WUS transmission and RAR reception for OD-SSB1 reception.</w:t>
            </w:r>
          </w:p>
          <w:p w14:paraId="225D2260" w14:textId="77777777" w:rsidR="00BC471D" w:rsidRPr="009368F7" w:rsidRDefault="00BC471D" w:rsidP="00BC471D">
            <w:pPr>
              <w:spacing w:before="120" w:after="120"/>
              <w:rPr>
                <w:b/>
                <w:bCs/>
              </w:rPr>
            </w:pPr>
          </w:p>
        </w:tc>
      </w:tr>
      <w:tr w:rsidR="00BC471D" w:rsidRPr="000318AB" w14:paraId="30F9F647" w14:textId="77777777" w:rsidTr="003A73F0">
        <w:trPr>
          <w:trHeight w:val="468"/>
        </w:trPr>
        <w:tc>
          <w:tcPr>
            <w:tcW w:w="1255" w:type="dxa"/>
          </w:tcPr>
          <w:p w14:paraId="3F6F3319" w14:textId="6A5C6173" w:rsidR="00BC471D" w:rsidRPr="000318AB" w:rsidRDefault="00034C40" w:rsidP="00BC471D">
            <w:hyperlink r:id="rId36" w:history="1">
              <w:r w:rsidR="00BC471D">
                <w:rPr>
                  <w:rStyle w:val="aff1"/>
                  <w:rFonts w:ascii="Arial" w:hAnsi="Arial" w:cs="Arial"/>
                  <w:b/>
                  <w:bCs/>
                  <w:sz w:val="16"/>
                  <w:szCs w:val="16"/>
                </w:rPr>
                <w:t>R4-2504228</w:t>
              </w:r>
            </w:hyperlink>
          </w:p>
        </w:tc>
        <w:tc>
          <w:tcPr>
            <w:tcW w:w="1440" w:type="dxa"/>
          </w:tcPr>
          <w:p w14:paraId="28081B0D" w14:textId="2A634E71" w:rsidR="00BC471D" w:rsidRPr="00453C68" w:rsidRDefault="00BC471D" w:rsidP="00BC471D">
            <w:r>
              <w:rPr>
                <w:rFonts w:ascii="Arial" w:hAnsi="Arial" w:cs="Arial"/>
                <w:sz w:val="16"/>
                <w:szCs w:val="16"/>
              </w:rPr>
              <w:t>Ericsson</w:t>
            </w:r>
          </w:p>
        </w:tc>
        <w:tc>
          <w:tcPr>
            <w:tcW w:w="6936" w:type="dxa"/>
          </w:tcPr>
          <w:p w14:paraId="703E4277" w14:textId="77777777" w:rsidR="00BC471D" w:rsidRPr="009368F7" w:rsidRDefault="00BC471D" w:rsidP="00BC471D">
            <w:pPr>
              <w:jc w:val="both"/>
              <w:rPr>
                <w:b/>
                <w:iCs/>
                <w:lang w:val="en-US"/>
              </w:rPr>
            </w:pPr>
            <w:r w:rsidRPr="009368F7">
              <w:rPr>
                <w:b/>
                <w:iCs/>
                <w:lang w:val="en-US"/>
              </w:rPr>
              <w:fldChar w:fldCharType="begin"/>
            </w:r>
            <w:r w:rsidRPr="009368F7">
              <w:rPr>
                <w:b/>
                <w:iCs/>
                <w:lang w:val="en-US"/>
              </w:rPr>
              <w:instrText xml:space="preserve"> REF _Ref192191260 \h  \* MERGEFORMAT </w:instrText>
            </w:r>
            <w:r w:rsidRPr="009368F7">
              <w:rPr>
                <w:b/>
                <w:iCs/>
                <w:lang w:val="en-US"/>
              </w:rPr>
            </w:r>
            <w:r w:rsidRPr="009368F7">
              <w:rPr>
                <w:b/>
                <w:iCs/>
                <w:lang w:val="en-US"/>
              </w:rPr>
              <w:fldChar w:fldCharType="separate"/>
            </w:r>
            <w:r w:rsidRPr="009368F7">
              <w:rPr>
                <w:b/>
                <w:bCs/>
                <w:iCs/>
                <w:lang w:eastAsia="zh-CN"/>
              </w:rPr>
              <w:t>Observation 1: Paging monitoring in cell A is more important than the UL-WUS transmission to acquire the OD-SIB1.</w:t>
            </w:r>
            <w:r w:rsidRPr="009368F7">
              <w:rPr>
                <w:b/>
                <w:iCs/>
                <w:lang w:val="en-US"/>
              </w:rPr>
              <w:fldChar w:fldCharType="end"/>
            </w:r>
          </w:p>
          <w:p w14:paraId="1F88B68F" w14:textId="48C5B7F1" w:rsidR="00BC471D" w:rsidRPr="009368F7" w:rsidRDefault="00BC471D" w:rsidP="00BC471D">
            <w:pPr>
              <w:spacing w:before="120"/>
              <w:jc w:val="both"/>
              <w:rPr>
                <w:b/>
                <w:bCs/>
              </w:rPr>
            </w:pPr>
            <w:r w:rsidRPr="009368F7">
              <w:rPr>
                <w:b/>
                <w:lang w:val="en-US"/>
              </w:rPr>
              <w:fldChar w:fldCharType="begin"/>
            </w:r>
            <w:r w:rsidRPr="009368F7">
              <w:rPr>
                <w:b/>
                <w:lang w:val="en-US"/>
              </w:rPr>
              <w:instrText xml:space="preserve"> REF _Ref192191314 \h </w:instrText>
            </w:r>
            <w:r w:rsidR="009368F7" w:rsidRPr="009368F7">
              <w:rPr>
                <w:b/>
                <w:lang w:val="en-US"/>
              </w:rPr>
              <w:instrText xml:space="preserve"> \* MERGEFORMAT </w:instrText>
            </w:r>
            <w:r w:rsidRPr="009368F7">
              <w:rPr>
                <w:b/>
                <w:lang w:val="en-US"/>
              </w:rPr>
            </w:r>
            <w:r w:rsidRPr="009368F7">
              <w:rPr>
                <w:b/>
                <w:lang w:val="en-US"/>
              </w:rPr>
              <w:fldChar w:fldCharType="separate"/>
            </w:r>
            <w:r w:rsidRPr="009368F7">
              <w:rPr>
                <w:b/>
                <w:bCs/>
              </w:rPr>
              <w:t xml:space="preserve">Proposal </w:t>
            </w:r>
            <w:r w:rsidRPr="009368F7">
              <w:rPr>
                <w:b/>
                <w:bCs/>
                <w:noProof/>
              </w:rPr>
              <w:t>1</w:t>
            </w:r>
            <w:r w:rsidRPr="009368F7">
              <w:rPr>
                <w:b/>
                <w:bCs/>
              </w:rPr>
              <w:t>: No RAN4 spec. impact is identified.</w:t>
            </w:r>
          </w:p>
          <w:p w14:paraId="5AD05202" w14:textId="77777777" w:rsidR="00BC471D" w:rsidRPr="009368F7" w:rsidRDefault="00BC471D" w:rsidP="00BC471D">
            <w:pPr>
              <w:numPr>
                <w:ilvl w:val="0"/>
                <w:numId w:val="35"/>
              </w:numPr>
              <w:spacing w:before="120"/>
              <w:jc w:val="both"/>
              <w:rPr>
                <w:b/>
                <w:lang w:val="en-US"/>
              </w:rPr>
            </w:pPr>
            <w:r w:rsidRPr="009368F7">
              <w:rPr>
                <w:b/>
                <w:bCs/>
                <w:lang w:val="en-US"/>
              </w:rPr>
              <w:t xml:space="preserve">UE shall prioritize the paging reception and delay the UL WUS procedure if collision happens. </w:t>
            </w:r>
            <w:r w:rsidRPr="009368F7">
              <w:rPr>
                <w:b/>
                <w:lang w:val="en-US"/>
              </w:rPr>
              <w:fldChar w:fldCharType="end"/>
            </w:r>
          </w:p>
          <w:p w14:paraId="5A029AD0" w14:textId="77777777" w:rsidR="00BC471D" w:rsidRPr="009368F7" w:rsidRDefault="00BC471D" w:rsidP="00BC471D">
            <w:pPr>
              <w:spacing w:before="120" w:after="120"/>
              <w:rPr>
                <w:b/>
                <w:bCs/>
                <w:lang w:val="en-US"/>
              </w:rPr>
            </w:pPr>
          </w:p>
        </w:tc>
      </w:tr>
      <w:tr w:rsidR="00BC471D" w:rsidRPr="000318AB" w14:paraId="10D913BE" w14:textId="77777777" w:rsidTr="003A73F0">
        <w:trPr>
          <w:trHeight w:val="468"/>
        </w:trPr>
        <w:tc>
          <w:tcPr>
            <w:tcW w:w="1255" w:type="dxa"/>
          </w:tcPr>
          <w:p w14:paraId="407FB6C5" w14:textId="75137993" w:rsidR="00BC471D" w:rsidRPr="000318AB" w:rsidRDefault="00034C40" w:rsidP="00BC471D">
            <w:hyperlink r:id="rId37" w:history="1">
              <w:r w:rsidR="00BC471D">
                <w:rPr>
                  <w:rStyle w:val="aff1"/>
                  <w:rFonts w:ascii="Arial" w:hAnsi="Arial" w:cs="Arial"/>
                  <w:b/>
                  <w:bCs/>
                  <w:sz w:val="16"/>
                  <w:szCs w:val="16"/>
                </w:rPr>
                <w:t>R4-2504507</w:t>
              </w:r>
            </w:hyperlink>
          </w:p>
        </w:tc>
        <w:tc>
          <w:tcPr>
            <w:tcW w:w="1440" w:type="dxa"/>
          </w:tcPr>
          <w:p w14:paraId="7E936A12" w14:textId="3EC500B2" w:rsidR="00BC471D" w:rsidRPr="00453C68" w:rsidRDefault="00BC471D" w:rsidP="00BC471D">
            <w:r>
              <w:rPr>
                <w:rFonts w:ascii="Arial" w:hAnsi="Arial" w:cs="Arial"/>
                <w:sz w:val="16"/>
                <w:szCs w:val="16"/>
              </w:rPr>
              <w:t>Nokia, Nokia Shanghai Bell</w:t>
            </w:r>
          </w:p>
        </w:tc>
        <w:tc>
          <w:tcPr>
            <w:tcW w:w="6936" w:type="dxa"/>
          </w:tcPr>
          <w:p w14:paraId="73075082" w14:textId="77777777" w:rsidR="00BC471D" w:rsidRPr="009368F7" w:rsidRDefault="00BC471D" w:rsidP="00BC471D">
            <w:pPr>
              <w:spacing w:line="257" w:lineRule="auto"/>
              <w:ind w:left="1134" w:hanging="1134"/>
              <w:jc w:val="both"/>
              <w:rPr>
                <w:rFonts w:eastAsia="Times New Roman"/>
                <w:b/>
                <w:bCs/>
              </w:rPr>
            </w:pPr>
            <w:r w:rsidRPr="009368F7">
              <w:rPr>
                <w:rFonts w:eastAsia="Times New Roman"/>
                <w:b/>
                <w:bCs/>
              </w:rPr>
              <w:t xml:space="preserve">Proposal </w:t>
            </w:r>
            <w:r w:rsidRPr="009368F7">
              <w:rPr>
                <w:rFonts w:eastAsiaTheme="minorEastAsia"/>
                <w:b/>
                <w:bCs/>
                <w:lang w:eastAsia="zh-CN"/>
              </w:rPr>
              <w:t>1</w:t>
            </w:r>
            <w:r w:rsidRPr="009368F7">
              <w:rPr>
                <w:rFonts w:eastAsia="Times New Roman"/>
                <w:b/>
                <w:bCs/>
              </w:rPr>
              <w:t xml:space="preserve">: </w:t>
            </w:r>
            <w:r w:rsidRPr="009368F7">
              <w:rPr>
                <w:b/>
              </w:rPr>
              <w:tab/>
            </w:r>
            <w:r w:rsidRPr="009368F7">
              <w:rPr>
                <w:b/>
                <w:bCs/>
              </w:rPr>
              <w:t xml:space="preserve">RAN4 to consider impacts to paging interruption </w:t>
            </w:r>
            <w:r w:rsidRPr="009368F7">
              <w:rPr>
                <w:b/>
                <w:bCs/>
                <w:lang w:eastAsia="zh-CN"/>
              </w:rPr>
              <w:t xml:space="preserve">during cell reselection to an </w:t>
            </w:r>
            <w:r w:rsidRPr="009368F7">
              <w:rPr>
                <w:b/>
                <w:bCs/>
              </w:rPr>
              <w:t>OD-SIB1</w:t>
            </w:r>
            <w:r w:rsidRPr="009368F7">
              <w:rPr>
                <w:b/>
                <w:bCs/>
                <w:lang w:eastAsia="zh-CN"/>
              </w:rPr>
              <w:t xml:space="preserve"> cell</w:t>
            </w:r>
            <w:r w:rsidRPr="009368F7">
              <w:rPr>
                <w:b/>
                <w:bCs/>
              </w:rPr>
              <w:t xml:space="preserve"> due to additional delays for 1) UL-WUS transmission, 2) reception of RAR, 3) time for SIB1 reception.</w:t>
            </w:r>
          </w:p>
          <w:p w14:paraId="7AA8867B" w14:textId="77777777" w:rsidR="00BC471D" w:rsidRPr="009368F7" w:rsidRDefault="00BC471D" w:rsidP="00BC471D">
            <w:pPr>
              <w:ind w:left="1134" w:hanging="1134"/>
              <w:rPr>
                <w:b/>
                <w:lang w:eastAsia="zh-CN"/>
              </w:rPr>
            </w:pPr>
            <w:r w:rsidRPr="009368F7">
              <w:rPr>
                <w:b/>
                <w:bCs/>
                <w:lang w:eastAsia="zh-CN"/>
              </w:rPr>
              <w:t xml:space="preserve">Proposal 2: </w:t>
            </w:r>
            <w:r w:rsidRPr="009368F7">
              <w:rPr>
                <w:b/>
              </w:rPr>
              <w:tab/>
            </w:r>
            <w:r w:rsidRPr="009368F7">
              <w:rPr>
                <w:b/>
                <w:bCs/>
                <w:lang w:eastAsia="zh-CN"/>
              </w:rPr>
              <w:t>RAN4 to discuss if the cell reselection delay shall be extended due to UL WUS procedure when UE performs cell reselection to an OD-SIB1 cell.</w:t>
            </w:r>
          </w:p>
          <w:p w14:paraId="2E3C153F" w14:textId="77777777" w:rsidR="00BC471D" w:rsidRPr="009368F7" w:rsidRDefault="00BC471D" w:rsidP="00BC471D">
            <w:pPr>
              <w:spacing w:line="257" w:lineRule="auto"/>
              <w:ind w:left="1134" w:hanging="1134"/>
              <w:jc w:val="both"/>
              <w:rPr>
                <w:rFonts w:eastAsia="Times New Roman"/>
                <w:b/>
              </w:rPr>
            </w:pPr>
            <w:r w:rsidRPr="009368F7">
              <w:rPr>
                <w:b/>
                <w:bCs/>
                <w:lang w:eastAsia="zh-CN"/>
              </w:rPr>
              <w:t xml:space="preserve">Proposal 3: </w:t>
            </w:r>
            <w:r w:rsidRPr="009368F7">
              <w:rPr>
                <w:b/>
                <w:bCs/>
                <w:lang w:eastAsia="zh-CN"/>
              </w:rPr>
              <w:tab/>
              <w:t>RAN4 to specify a new test case to verify the cell reselection behaviour to an OD-SIB1 cell.</w:t>
            </w:r>
          </w:p>
          <w:p w14:paraId="5207CF67" w14:textId="77777777" w:rsidR="00BC471D" w:rsidRPr="009368F7" w:rsidRDefault="00BC471D" w:rsidP="00BC471D">
            <w:pPr>
              <w:spacing w:line="257" w:lineRule="auto"/>
              <w:ind w:left="1134" w:hanging="1134"/>
              <w:jc w:val="both"/>
              <w:rPr>
                <w:b/>
                <w:bCs/>
              </w:rPr>
            </w:pPr>
            <w:r w:rsidRPr="009368F7">
              <w:rPr>
                <w:b/>
                <w:bCs/>
              </w:rPr>
              <w:t xml:space="preserve">Proposal 4: </w:t>
            </w:r>
            <w:r w:rsidRPr="009368F7">
              <w:rPr>
                <w:b/>
                <w:bCs/>
              </w:rPr>
              <w:tab/>
              <w:t>RAN4 to reuse existing RRM requirements for normal PRACH transmission at system access, for UL-WUS Tx timing, i.e. based on reception of SSB in the NES cell.</w:t>
            </w:r>
          </w:p>
          <w:p w14:paraId="10AC8121" w14:textId="77777777" w:rsidR="00BC471D" w:rsidRPr="009368F7" w:rsidRDefault="00BC471D" w:rsidP="00BC471D">
            <w:pPr>
              <w:spacing w:line="257" w:lineRule="auto"/>
              <w:ind w:left="1134" w:hanging="1134"/>
              <w:jc w:val="both"/>
              <w:rPr>
                <w:b/>
                <w:bCs/>
              </w:rPr>
            </w:pPr>
            <w:r w:rsidRPr="009368F7">
              <w:rPr>
                <w:b/>
                <w:bCs/>
              </w:rPr>
              <w:t xml:space="preserve">Proposal 5: </w:t>
            </w:r>
            <w:r w:rsidRPr="009368F7">
              <w:rPr>
                <w:b/>
              </w:rPr>
              <w:tab/>
            </w:r>
            <w:r w:rsidRPr="009368F7">
              <w:rPr>
                <w:rFonts w:eastAsia="Times New Roman"/>
                <w:b/>
                <w:bCs/>
              </w:rPr>
              <w:t>RAN4 to</w:t>
            </w:r>
            <w:r w:rsidRPr="009368F7">
              <w:rPr>
                <w:b/>
              </w:rPr>
              <w:t xml:space="preserve"> </w:t>
            </w:r>
            <w:r w:rsidRPr="009368F7">
              <w:rPr>
                <w:rFonts w:eastAsia="Times New Roman"/>
                <w:b/>
                <w:bCs/>
              </w:rPr>
              <w:t>consider the additional RRM impact for one or more UL-WUS Msg1 retransmission attempts in the NES cell, if configured.</w:t>
            </w:r>
          </w:p>
          <w:p w14:paraId="785931D1" w14:textId="77777777" w:rsidR="00BC471D" w:rsidRPr="009368F7" w:rsidRDefault="00BC471D" w:rsidP="00BC471D">
            <w:pPr>
              <w:spacing w:before="120" w:after="120"/>
              <w:rPr>
                <w:b/>
                <w:bCs/>
              </w:rPr>
            </w:pPr>
          </w:p>
        </w:tc>
      </w:tr>
    </w:tbl>
    <w:p w14:paraId="4935F857" w14:textId="77777777" w:rsidR="007B2386" w:rsidRPr="007B2386" w:rsidRDefault="007B2386" w:rsidP="007B2386">
      <w:pPr>
        <w:rPr>
          <w:lang w:val="sv-SE" w:eastAsia="zh-CN"/>
        </w:rPr>
      </w:pPr>
    </w:p>
    <w:p w14:paraId="33171950" w14:textId="77777777" w:rsidR="00E67E32" w:rsidRDefault="00E67E32" w:rsidP="00E67E32">
      <w:pPr>
        <w:pStyle w:val="2"/>
      </w:pPr>
      <w:r>
        <w:rPr>
          <w:rFonts w:hint="eastAsia"/>
        </w:rPr>
        <w:lastRenderedPageBreak/>
        <w:t>Open issues</w:t>
      </w:r>
      <w:r>
        <w:t xml:space="preserve"> summary</w:t>
      </w:r>
    </w:p>
    <w:p w14:paraId="1832EF6D" w14:textId="61742FDC" w:rsidR="00E67E32" w:rsidRDefault="00E67E32" w:rsidP="00E67E32">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5CE775" w14:textId="77777777" w:rsidR="00CB73F9" w:rsidRDefault="00CB73F9" w:rsidP="00E67E32">
      <w:pPr>
        <w:rPr>
          <w:i/>
          <w:color w:val="0070C0"/>
          <w:lang w:eastAsia="zh-CN"/>
        </w:rPr>
      </w:pPr>
    </w:p>
    <w:p w14:paraId="6DD2A298" w14:textId="232C35C5" w:rsidR="00273B11" w:rsidRDefault="00273B11" w:rsidP="00273B11">
      <w:pPr>
        <w:pStyle w:val="3"/>
        <w:rPr>
          <w:sz w:val="24"/>
          <w:szCs w:val="16"/>
        </w:rPr>
      </w:pPr>
      <w:r>
        <w:rPr>
          <w:sz w:val="24"/>
          <w:szCs w:val="16"/>
        </w:rPr>
        <w:t xml:space="preserve">Sub-topic </w:t>
      </w:r>
      <w:r w:rsidR="00D332A1">
        <w:rPr>
          <w:sz w:val="24"/>
          <w:szCs w:val="16"/>
        </w:rPr>
        <w:t>2</w:t>
      </w:r>
      <w:r>
        <w:rPr>
          <w:sz w:val="24"/>
          <w:szCs w:val="16"/>
        </w:rPr>
        <w:t xml:space="preserve">-1 RRM requirements impacts for OD-SIB1 </w:t>
      </w:r>
    </w:p>
    <w:p w14:paraId="3B5AB069" w14:textId="37FE92E4" w:rsidR="00273B11" w:rsidRPr="00AF5D4D" w:rsidRDefault="00273B11" w:rsidP="00AF5D4D">
      <w:pPr>
        <w:rPr>
          <w:b/>
          <w:color w:val="0070C0"/>
          <w:u w:val="single"/>
          <w:lang w:eastAsia="ko-KR"/>
        </w:rPr>
      </w:pPr>
      <w:r>
        <w:rPr>
          <w:b/>
          <w:color w:val="0070C0"/>
          <w:u w:val="single"/>
          <w:lang w:eastAsia="ko-KR"/>
        </w:rPr>
        <w:t xml:space="preserve">Issue 2-1-1: </w:t>
      </w:r>
      <w:r w:rsidRPr="00273B11">
        <w:rPr>
          <w:b/>
          <w:color w:val="0070C0"/>
          <w:u w:val="single"/>
          <w:lang w:eastAsia="ko-KR"/>
        </w:rPr>
        <w:t>RRM requirements impacts for OD-SIB1</w:t>
      </w:r>
      <w:r w:rsidR="00AF5D4D">
        <w:rPr>
          <w:b/>
          <w:color w:val="0070C0"/>
          <w:u w:val="single"/>
          <w:lang w:eastAsia="ko-KR"/>
        </w:rPr>
        <w:t xml:space="preserve"> – paging interruption</w:t>
      </w:r>
    </w:p>
    <w:p w14:paraId="2AE6DDE1" w14:textId="670EBC4C" w:rsidR="00273B11" w:rsidRPr="00AD27FD" w:rsidRDefault="00273B11" w:rsidP="00273B11">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A5DE64" w14:textId="55C4BAE7" w:rsidR="000B66D4" w:rsidRDefault="000B66D4" w:rsidP="000B66D4">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0B66D4">
        <w:rPr>
          <w:rFonts w:eastAsia="宋体"/>
          <w:color w:val="0070C0"/>
          <w:szCs w:val="24"/>
          <w:lang w:eastAsia="zh-CN"/>
        </w:rPr>
        <w:t>RAN4 to further discuss the potential RRM requirement impacts on paging interruption for R19 OD-SIB1 related procedure</w:t>
      </w:r>
      <w:r>
        <w:rPr>
          <w:rFonts w:eastAsia="宋体"/>
          <w:color w:val="0070C0"/>
          <w:szCs w:val="24"/>
          <w:lang w:eastAsia="zh-CN"/>
        </w:rPr>
        <w:t>. (Vivo, Oppo, CATT, Nokia)</w:t>
      </w:r>
    </w:p>
    <w:p w14:paraId="77430E53" w14:textId="4D3D1D5F" w:rsidR="000B66D4" w:rsidRDefault="000B66D4" w:rsidP="000B66D4">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0B66D4">
        <w:rPr>
          <w:rFonts w:eastAsia="宋体"/>
          <w:color w:val="0070C0"/>
          <w:szCs w:val="24"/>
          <w:lang w:eastAsia="zh-CN"/>
        </w:rPr>
        <w:tab/>
        <w:t>RAN4 to discuss if the cell reselection delay shall be extended due to UL WUS procedure when UE performs cell reselection to an OD-SIB1 cell</w:t>
      </w:r>
      <w:r>
        <w:rPr>
          <w:rFonts w:eastAsia="宋体"/>
          <w:color w:val="0070C0"/>
          <w:szCs w:val="24"/>
          <w:lang w:eastAsia="zh-CN"/>
        </w:rPr>
        <w:t>. (Nokia)</w:t>
      </w:r>
    </w:p>
    <w:p w14:paraId="40A4AFD6" w14:textId="17766946" w:rsidR="000B66D4" w:rsidRDefault="00273B11" w:rsidP="000B66D4">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0B66D4">
        <w:rPr>
          <w:rFonts w:eastAsia="宋体"/>
          <w:color w:val="0070C0"/>
          <w:szCs w:val="24"/>
          <w:lang w:eastAsia="zh-CN"/>
        </w:rPr>
        <w:t>2</w:t>
      </w:r>
      <w:r>
        <w:rPr>
          <w:rFonts w:eastAsia="宋体"/>
          <w:color w:val="0070C0"/>
          <w:szCs w:val="24"/>
          <w:lang w:eastAsia="zh-CN"/>
        </w:rPr>
        <w:t xml:space="preserve">: </w:t>
      </w:r>
      <w:r w:rsidR="000B66D4">
        <w:rPr>
          <w:rFonts w:eastAsia="宋体"/>
          <w:color w:val="0070C0"/>
          <w:szCs w:val="24"/>
          <w:lang w:eastAsia="zh-CN"/>
        </w:rPr>
        <w:t xml:space="preserve">clarify that </w:t>
      </w:r>
      <w:r w:rsidR="000B66D4" w:rsidRPr="000B66D4">
        <w:rPr>
          <w:rFonts w:eastAsia="宋体"/>
          <w:color w:val="0070C0"/>
          <w:szCs w:val="24"/>
          <w:lang w:eastAsia="zh-CN"/>
        </w:rPr>
        <w:t>time for UL WUS msg1 transmission and time for msg2 reception are components of paging interruption for OD-SIB1 cell re-selection requirements.</w:t>
      </w:r>
      <w:r w:rsidR="000B66D4">
        <w:rPr>
          <w:rFonts w:eastAsia="宋体"/>
          <w:color w:val="0070C0"/>
          <w:szCs w:val="24"/>
          <w:lang w:eastAsia="zh-CN"/>
        </w:rPr>
        <w:t xml:space="preserve"> (Vivo, MTK, Oppo, Apple, Huawei</w:t>
      </w:r>
      <w:r w:rsidR="006038B3">
        <w:rPr>
          <w:rFonts w:eastAsia="宋体"/>
          <w:color w:val="0070C0"/>
          <w:szCs w:val="24"/>
          <w:lang w:eastAsia="zh-CN"/>
        </w:rPr>
        <w:t>, Nokia</w:t>
      </w:r>
      <w:r w:rsidR="000B66D4">
        <w:rPr>
          <w:rFonts w:eastAsia="宋体"/>
          <w:color w:val="0070C0"/>
          <w:szCs w:val="24"/>
          <w:lang w:eastAsia="zh-CN"/>
        </w:rPr>
        <w:t>)</w:t>
      </w:r>
    </w:p>
    <w:p w14:paraId="1E94E5BA" w14:textId="34B169C3" w:rsidR="00273B11" w:rsidRDefault="000B66D4" w:rsidP="000B66D4">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0B66D4">
        <w:rPr>
          <w:rFonts w:eastAsia="宋体"/>
          <w:color w:val="0070C0"/>
          <w:szCs w:val="24"/>
          <w:lang w:eastAsia="zh-CN"/>
        </w:rPr>
        <w:t>extend the interruption time to include the UL WUS transmission</w:t>
      </w:r>
      <w:r>
        <w:rPr>
          <w:rFonts w:eastAsia="宋体"/>
          <w:color w:val="0070C0"/>
          <w:szCs w:val="24"/>
          <w:lang w:eastAsia="zh-CN"/>
        </w:rPr>
        <w:t>. (MTK)</w:t>
      </w:r>
    </w:p>
    <w:p w14:paraId="153334AF" w14:textId="03ABAFAD" w:rsidR="006038B3" w:rsidRDefault="006038B3" w:rsidP="000B66D4">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t>
      </w:r>
      <w:r w:rsidRPr="006038B3">
        <w:rPr>
          <w:rFonts w:eastAsia="宋体"/>
          <w:color w:val="0070C0"/>
          <w:szCs w:val="24"/>
          <w:lang w:eastAsia="zh-CN"/>
        </w:rPr>
        <w:t>RAN4 to consider impacts to paging interruption during cell reselection to an OD-SIB1 cell due to additional delays for 1) UL-WUS transmission, 2) reception of RAR, 3) time for SIB1 reception.</w:t>
      </w:r>
      <w:r>
        <w:rPr>
          <w:rFonts w:eastAsia="宋体"/>
          <w:color w:val="0070C0"/>
          <w:szCs w:val="24"/>
          <w:lang w:eastAsia="zh-CN"/>
        </w:rPr>
        <w:t xml:space="preserve"> (Nokia)</w:t>
      </w:r>
    </w:p>
    <w:p w14:paraId="296D1BAC" w14:textId="180E421A" w:rsidR="000B66D4" w:rsidRDefault="000B66D4" w:rsidP="000B66D4">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0B66D4">
        <w:rPr>
          <w:rFonts w:eastAsia="宋体"/>
          <w:color w:val="0070C0"/>
          <w:szCs w:val="24"/>
          <w:lang w:eastAsia="zh-CN"/>
        </w:rPr>
        <w:t>Reuse the current paging interruption requirement and the definition of T</w:t>
      </w:r>
      <w:r w:rsidRPr="000B66D4">
        <w:rPr>
          <w:rFonts w:eastAsia="宋体"/>
          <w:color w:val="0070C0"/>
          <w:szCs w:val="24"/>
          <w:vertAlign w:val="subscript"/>
          <w:lang w:eastAsia="zh-CN"/>
        </w:rPr>
        <w:t>SI-NR</w:t>
      </w:r>
      <w:r>
        <w:rPr>
          <w:rFonts w:eastAsia="宋体"/>
          <w:color w:val="0070C0"/>
          <w:szCs w:val="24"/>
          <w:lang w:eastAsia="zh-CN"/>
        </w:rPr>
        <w:t>.</w:t>
      </w:r>
      <w:r w:rsidRPr="000B66D4">
        <w:t xml:space="preserve"> </w:t>
      </w:r>
      <w:r w:rsidRPr="000B66D4">
        <w:rPr>
          <w:rFonts w:eastAsia="宋体"/>
          <w:color w:val="0070C0"/>
          <w:szCs w:val="24"/>
          <w:lang w:eastAsia="zh-CN"/>
        </w:rPr>
        <w:t>Further discuss whether the current value of T</w:t>
      </w:r>
      <w:r w:rsidRPr="00BB71D0">
        <w:rPr>
          <w:rFonts w:eastAsia="宋体"/>
          <w:color w:val="0070C0"/>
          <w:szCs w:val="24"/>
          <w:vertAlign w:val="subscript"/>
          <w:lang w:eastAsia="zh-CN"/>
        </w:rPr>
        <w:t>SI-NR</w:t>
      </w:r>
      <w:r w:rsidRPr="000B66D4">
        <w:rPr>
          <w:rFonts w:eastAsia="宋体"/>
          <w:color w:val="0070C0"/>
          <w:szCs w:val="24"/>
          <w:lang w:eastAsia="zh-CN"/>
        </w:rPr>
        <w:t xml:space="preserve"> in the test need to be extended in perf phase.</w:t>
      </w:r>
      <w:r>
        <w:rPr>
          <w:rFonts w:eastAsia="宋体"/>
          <w:color w:val="0070C0"/>
          <w:szCs w:val="24"/>
          <w:lang w:eastAsia="zh-CN"/>
        </w:rPr>
        <w:t xml:space="preserve"> (CMCC, QC)</w:t>
      </w:r>
    </w:p>
    <w:p w14:paraId="57EB2535" w14:textId="7BF1EE53" w:rsidR="000B66D4" w:rsidRPr="000B66D4" w:rsidRDefault="000B66D4" w:rsidP="000B66D4">
      <w:pPr>
        <w:pStyle w:val="aff6"/>
        <w:numPr>
          <w:ilvl w:val="1"/>
          <w:numId w:val="3"/>
        </w:numPr>
        <w:spacing w:after="120"/>
        <w:ind w:firstLineChars="0"/>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4</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N</w:t>
      </w:r>
      <w:r w:rsidRPr="000B66D4">
        <w:rPr>
          <w:rFonts w:eastAsia="宋体"/>
          <w:color w:val="0070C0"/>
          <w:szCs w:val="24"/>
          <w:lang w:eastAsia="zh-CN"/>
        </w:rPr>
        <w:t>o RAN4 impact is identified</w:t>
      </w:r>
      <w:r>
        <w:rPr>
          <w:rFonts w:eastAsia="宋体" w:hint="eastAsia"/>
          <w:color w:val="0070C0"/>
          <w:szCs w:val="24"/>
          <w:lang w:eastAsia="zh-CN"/>
        </w:rPr>
        <w:t>.</w:t>
      </w:r>
      <w:r>
        <w:rPr>
          <w:rFonts w:eastAsia="宋体"/>
          <w:color w:val="0070C0"/>
          <w:szCs w:val="24"/>
          <w:lang w:eastAsia="zh-CN"/>
        </w:rPr>
        <w:t xml:space="preserve"> </w:t>
      </w:r>
      <w:r w:rsidRPr="000B66D4">
        <w:rPr>
          <w:color w:val="0070C0"/>
          <w:szCs w:val="24"/>
          <w:lang w:eastAsia="zh-CN"/>
        </w:rPr>
        <w:t>Detail of T</w:t>
      </w:r>
      <w:r w:rsidRPr="000B66D4">
        <w:rPr>
          <w:color w:val="0070C0"/>
          <w:szCs w:val="24"/>
          <w:vertAlign w:val="subscript"/>
          <w:lang w:eastAsia="zh-CN"/>
        </w:rPr>
        <w:t>SI-NR</w:t>
      </w:r>
      <w:r w:rsidRPr="000B66D4">
        <w:rPr>
          <w:color w:val="0070C0"/>
          <w:szCs w:val="24"/>
          <w:lang w:eastAsia="zh-CN"/>
        </w:rPr>
        <w:t xml:space="preserve"> is up</w:t>
      </w:r>
      <w:r>
        <w:rPr>
          <w:color w:val="0070C0"/>
          <w:szCs w:val="24"/>
          <w:lang w:eastAsia="zh-CN"/>
        </w:rPr>
        <w:t xml:space="preserve"> </w:t>
      </w:r>
      <w:r w:rsidRPr="000B66D4">
        <w:rPr>
          <w:color w:val="0070C0"/>
          <w:szCs w:val="24"/>
          <w:lang w:eastAsia="zh-CN"/>
        </w:rPr>
        <w:t>to RAN2</w:t>
      </w:r>
      <w:r>
        <w:rPr>
          <w:color w:val="0070C0"/>
          <w:szCs w:val="24"/>
          <w:lang w:eastAsia="zh-CN"/>
        </w:rPr>
        <w:t xml:space="preserve"> (LGE)</w:t>
      </w:r>
    </w:p>
    <w:p w14:paraId="5E8519A4" w14:textId="22E055D2" w:rsidR="000B66D4" w:rsidRPr="000B66D4" w:rsidRDefault="000B66D4" w:rsidP="000B66D4">
      <w:pPr>
        <w:pStyle w:val="aff6"/>
        <w:numPr>
          <w:ilvl w:val="1"/>
          <w:numId w:val="3"/>
        </w:numPr>
        <w:spacing w:after="120"/>
        <w:ind w:firstLineChars="0"/>
        <w:rPr>
          <w:rFonts w:eastAsia="宋体"/>
          <w:color w:val="0070C0"/>
          <w:szCs w:val="24"/>
          <w:lang w:eastAsia="zh-CN"/>
        </w:rPr>
      </w:pPr>
      <w:r>
        <w:rPr>
          <w:rFonts w:eastAsia="宋体"/>
          <w:color w:val="0070C0"/>
          <w:szCs w:val="24"/>
          <w:lang w:eastAsia="zh-CN"/>
        </w:rPr>
        <w:t xml:space="preserve">Option 5: </w:t>
      </w:r>
      <w:r w:rsidRPr="000B66D4">
        <w:rPr>
          <w:rFonts w:eastAsia="宋体"/>
          <w:color w:val="0070C0"/>
          <w:szCs w:val="24"/>
          <w:lang w:eastAsia="zh-CN"/>
        </w:rPr>
        <w:t>No RAN4 spec. impact is identified.</w:t>
      </w:r>
      <w:r>
        <w:rPr>
          <w:rFonts w:eastAsia="宋体"/>
          <w:color w:val="0070C0"/>
          <w:szCs w:val="24"/>
          <w:lang w:eastAsia="zh-CN"/>
        </w:rPr>
        <w:t xml:space="preserve"> UE</w:t>
      </w:r>
      <w:r w:rsidRPr="000B66D4">
        <w:rPr>
          <w:color w:val="0070C0"/>
          <w:szCs w:val="24"/>
          <w:lang w:eastAsia="zh-CN"/>
        </w:rPr>
        <w:t xml:space="preserve"> shall prioritize the paging reception and delay the UL WUS procedure if collision happens. </w:t>
      </w:r>
      <w:r>
        <w:rPr>
          <w:color w:val="0070C0"/>
          <w:szCs w:val="24"/>
          <w:lang w:eastAsia="zh-CN"/>
        </w:rPr>
        <w:t>(Ericsson)</w:t>
      </w:r>
    </w:p>
    <w:p w14:paraId="5359CC4A" w14:textId="77777777" w:rsidR="000B66D4" w:rsidRPr="000B66D4" w:rsidRDefault="000B66D4" w:rsidP="000B66D4">
      <w:pPr>
        <w:spacing w:after="120"/>
        <w:rPr>
          <w:color w:val="0070C0"/>
          <w:szCs w:val="24"/>
          <w:lang w:eastAsia="zh-CN"/>
        </w:rPr>
      </w:pPr>
    </w:p>
    <w:p w14:paraId="22ADB4DD" w14:textId="77777777" w:rsidR="00F262D2" w:rsidRPr="005667FF" w:rsidRDefault="00F262D2" w:rsidP="00F262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004F02" w14:textId="46B76A9A" w:rsidR="00F262D2" w:rsidRDefault="000B66D4" w:rsidP="00F262D2">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following options:</w:t>
      </w:r>
    </w:p>
    <w:p w14:paraId="05817675" w14:textId="43A2BEBE" w:rsidR="000B66D4" w:rsidRDefault="000B66D4" w:rsidP="000B66D4">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A: Clarify that </w:t>
      </w:r>
      <w:r w:rsidRPr="000B66D4">
        <w:rPr>
          <w:rFonts w:eastAsia="宋体"/>
          <w:color w:val="0070C0"/>
          <w:szCs w:val="24"/>
          <w:lang w:eastAsia="zh-CN"/>
        </w:rPr>
        <w:t xml:space="preserve">paging interruption </w:t>
      </w:r>
      <w:r>
        <w:rPr>
          <w:rFonts w:eastAsia="宋体"/>
          <w:color w:val="0070C0"/>
          <w:szCs w:val="24"/>
          <w:lang w:eastAsia="zh-CN"/>
        </w:rPr>
        <w:t>includes</w:t>
      </w:r>
      <w:r w:rsidRPr="000B66D4">
        <w:rPr>
          <w:rFonts w:eastAsia="宋体"/>
          <w:color w:val="0070C0"/>
          <w:szCs w:val="24"/>
          <w:lang w:eastAsia="zh-CN"/>
        </w:rPr>
        <w:t xml:space="preserve"> UL WUS transmission and RAR reception for OD-SIB1 acquisition</w:t>
      </w:r>
      <w:r>
        <w:rPr>
          <w:rFonts w:eastAsia="宋体"/>
          <w:color w:val="0070C0"/>
          <w:szCs w:val="24"/>
          <w:lang w:eastAsia="zh-CN"/>
        </w:rPr>
        <w:t>.</w:t>
      </w:r>
    </w:p>
    <w:p w14:paraId="557C60F4" w14:textId="4C19605A" w:rsidR="000B66D4" w:rsidRDefault="000B66D4" w:rsidP="000B66D4">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B: No impacts on core requirements. Discuss whether to extend T</w:t>
      </w:r>
      <w:r w:rsidRPr="000B66D4">
        <w:rPr>
          <w:rFonts w:eastAsia="宋体"/>
          <w:color w:val="0070C0"/>
          <w:szCs w:val="24"/>
          <w:vertAlign w:val="subscript"/>
          <w:lang w:eastAsia="zh-CN"/>
        </w:rPr>
        <w:t>SI</w:t>
      </w:r>
      <w:r>
        <w:rPr>
          <w:rFonts w:eastAsia="宋体"/>
          <w:color w:val="0070C0"/>
          <w:szCs w:val="24"/>
          <w:vertAlign w:val="subscript"/>
          <w:lang w:eastAsia="zh-CN"/>
        </w:rPr>
        <w:t>-</w:t>
      </w:r>
      <w:r w:rsidRPr="000B66D4">
        <w:rPr>
          <w:rFonts w:eastAsia="宋体"/>
          <w:color w:val="0070C0"/>
          <w:szCs w:val="24"/>
          <w:vertAlign w:val="subscript"/>
          <w:lang w:eastAsia="zh-CN"/>
        </w:rPr>
        <w:t>NR</w:t>
      </w:r>
      <w:r>
        <w:rPr>
          <w:rFonts w:eastAsia="宋体"/>
          <w:color w:val="0070C0"/>
          <w:szCs w:val="24"/>
          <w:lang w:eastAsia="zh-CN"/>
        </w:rPr>
        <w:t xml:space="preserve"> in test case.</w:t>
      </w:r>
    </w:p>
    <w:p w14:paraId="04924872" w14:textId="153EAD9D" w:rsidR="000B66D4" w:rsidRDefault="000B66D4" w:rsidP="000B66D4">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C: </w:t>
      </w:r>
      <w:r w:rsidR="0002716B">
        <w:rPr>
          <w:rFonts w:eastAsia="宋体"/>
          <w:color w:val="0070C0"/>
          <w:szCs w:val="24"/>
          <w:lang w:eastAsia="zh-CN"/>
        </w:rPr>
        <w:t xml:space="preserve">No RRM impacts. </w:t>
      </w:r>
    </w:p>
    <w:p w14:paraId="20972891" w14:textId="77777777" w:rsidR="00BB71D0" w:rsidRDefault="00BB71D0" w:rsidP="00BB71D0">
      <w:pPr>
        <w:pStyle w:val="aff6"/>
        <w:overflowPunct/>
        <w:autoSpaceDE/>
        <w:autoSpaceDN/>
        <w:adjustRightInd/>
        <w:spacing w:after="120"/>
        <w:ind w:left="2376" w:firstLineChars="0" w:firstLine="0"/>
        <w:textAlignment w:val="auto"/>
        <w:rPr>
          <w:rFonts w:eastAsia="宋体"/>
          <w:color w:val="0070C0"/>
          <w:szCs w:val="24"/>
          <w:lang w:eastAsia="zh-CN"/>
        </w:rPr>
      </w:pPr>
    </w:p>
    <w:p w14:paraId="7B92BBD4" w14:textId="62308063" w:rsidR="006038B3" w:rsidRPr="00AF5D4D" w:rsidRDefault="006038B3" w:rsidP="006038B3">
      <w:pPr>
        <w:rPr>
          <w:b/>
          <w:color w:val="0070C0"/>
          <w:u w:val="single"/>
          <w:lang w:eastAsia="ko-KR"/>
        </w:rPr>
      </w:pPr>
      <w:r>
        <w:rPr>
          <w:b/>
          <w:color w:val="0070C0"/>
          <w:u w:val="single"/>
          <w:lang w:eastAsia="ko-KR"/>
        </w:rPr>
        <w:t xml:space="preserve">Issue 2-1-2: </w:t>
      </w:r>
      <w:r w:rsidRPr="00273B11">
        <w:rPr>
          <w:b/>
          <w:color w:val="0070C0"/>
          <w:u w:val="single"/>
          <w:lang w:eastAsia="ko-KR"/>
        </w:rPr>
        <w:t>RRM requirements impacts for OD-SIB1</w:t>
      </w:r>
      <w:r>
        <w:rPr>
          <w:b/>
          <w:color w:val="0070C0"/>
          <w:u w:val="single"/>
          <w:lang w:eastAsia="ko-KR"/>
        </w:rPr>
        <w:t xml:space="preserve"> – timing</w:t>
      </w:r>
    </w:p>
    <w:p w14:paraId="473CB591" w14:textId="77777777" w:rsidR="006038B3" w:rsidRPr="00AD27FD" w:rsidRDefault="006038B3" w:rsidP="006038B3">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9B5EA91" w14:textId="2C8E5026" w:rsidR="006038B3" w:rsidRDefault="006038B3" w:rsidP="006038B3">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6038B3">
        <w:rPr>
          <w:rFonts w:eastAsia="宋体"/>
          <w:color w:val="0070C0"/>
          <w:szCs w:val="24"/>
          <w:lang w:eastAsia="zh-CN"/>
        </w:rPr>
        <w:t>Clarify UL timing related requirements/conditions for UL-WUS in RAN4.</w:t>
      </w:r>
      <w:r>
        <w:rPr>
          <w:rFonts w:eastAsia="宋体"/>
          <w:color w:val="0070C0"/>
          <w:szCs w:val="24"/>
          <w:lang w:eastAsia="zh-CN"/>
        </w:rPr>
        <w:t xml:space="preserve"> (OPPO, Vivo, QC, LGE</w:t>
      </w:r>
      <w:r w:rsidR="00764273">
        <w:rPr>
          <w:rFonts w:eastAsia="宋体"/>
          <w:color w:val="0070C0"/>
          <w:szCs w:val="24"/>
          <w:lang w:eastAsia="zh-CN"/>
        </w:rPr>
        <w:t>, Nokia</w:t>
      </w:r>
      <w:r>
        <w:rPr>
          <w:rFonts w:eastAsia="宋体"/>
          <w:color w:val="0070C0"/>
          <w:szCs w:val="24"/>
          <w:lang w:eastAsia="zh-CN"/>
        </w:rPr>
        <w:t>)</w:t>
      </w:r>
    </w:p>
    <w:p w14:paraId="166BCBA9" w14:textId="3AFA925E" w:rsidR="006038B3" w:rsidRDefault="006038B3" w:rsidP="006038B3">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Pr="006038B3">
        <w:rPr>
          <w:rFonts w:eastAsia="宋体"/>
          <w:color w:val="0070C0"/>
          <w:szCs w:val="24"/>
          <w:lang w:eastAsia="zh-CN"/>
        </w:rPr>
        <w:t xml:space="preserve"> RAN4 should discuss whether the SSB of the NES can be used as the downlink reference signal to define the reference timing</w:t>
      </w:r>
      <w:r>
        <w:rPr>
          <w:rFonts w:eastAsia="宋体"/>
          <w:color w:val="0070C0"/>
          <w:szCs w:val="24"/>
          <w:lang w:eastAsia="zh-CN"/>
        </w:rPr>
        <w:t>. (QC)</w:t>
      </w:r>
    </w:p>
    <w:p w14:paraId="7B24E290" w14:textId="39CE0514" w:rsidR="006038B3" w:rsidRDefault="006038B3" w:rsidP="006038B3">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6038B3">
        <w:rPr>
          <w:rFonts w:eastAsia="宋体"/>
          <w:color w:val="0070C0"/>
          <w:szCs w:val="24"/>
          <w:lang w:eastAsia="zh-CN"/>
        </w:rPr>
        <w:t xml:space="preserve">clarify DL timing reference of UL-WUS in TS 38.133. RAN4 may further discuss whether additional relaxation or additional applicability restrictions (e.g. SNR lower bound) on </w:t>
      </w:r>
      <w:proofErr w:type="spellStart"/>
      <w:r w:rsidRPr="006038B3">
        <w:rPr>
          <w:rFonts w:eastAsia="宋体"/>
          <w:color w:val="0070C0"/>
          <w:szCs w:val="24"/>
          <w:lang w:eastAsia="zh-CN"/>
        </w:rPr>
        <w:t>Te</w:t>
      </w:r>
      <w:proofErr w:type="spellEnd"/>
      <w:r w:rsidRPr="006038B3">
        <w:rPr>
          <w:rFonts w:eastAsia="宋体"/>
          <w:color w:val="0070C0"/>
          <w:szCs w:val="24"/>
          <w:lang w:eastAsia="zh-CN"/>
        </w:rPr>
        <w:t xml:space="preserve"> requirements is needed.</w:t>
      </w:r>
      <w:r>
        <w:rPr>
          <w:rFonts w:eastAsia="宋体"/>
          <w:color w:val="0070C0"/>
          <w:szCs w:val="24"/>
          <w:lang w:eastAsia="zh-CN"/>
        </w:rPr>
        <w:t xml:space="preserve"> (Vivo)</w:t>
      </w:r>
    </w:p>
    <w:p w14:paraId="0CB6F95E" w14:textId="4C10515E" w:rsidR="006038B3" w:rsidRPr="006038B3" w:rsidRDefault="006038B3" w:rsidP="006038B3">
      <w:pPr>
        <w:pStyle w:val="aff6"/>
        <w:numPr>
          <w:ilvl w:val="2"/>
          <w:numId w:val="3"/>
        </w:numPr>
        <w:spacing w:after="120"/>
        <w:ind w:firstLineChars="0"/>
        <w:rPr>
          <w:rFonts w:eastAsia="宋体"/>
          <w:color w:val="0070C0"/>
          <w:szCs w:val="24"/>
          <w:lang w:eastAsia="zh-CN"/>
        </w:rPr>
      </w:pPr>
      <w:r>
        <w:rPr>
          <w:rFonts w:eastAsia="宋体"/>
          <w:color w:val="0070C0"/>
          <w:szCs w:val="24"/>
          <w:lang w:eastAsia="zh-CN"/>
        </w:rPr>
        <w:t xml:space="preserve">Option 1c: </w:t>
      </w:r>
      <w:r w:rsidRPr="006038B3">
        <w:rPr>
          <w:rFonts w:eastAsia="宋体"/>
          <w:color w:val="0070C0"/>
          <w:szCs w:val="24"/>
          <w:lang w:eastAsia="zh-CN"/>
        </w:rPr>
        <w:t>the DL timing reference of UL-WUS shall be the downlink timing of the reference cell minus (N</w:t>
      </w:r>
      <w:r w:rsidRPr="006038B3">
        <w:rPr>
          <w:rFonts w:eastAsia="宋体"/>
          <w:color w:val="0070C0"/>
          <w:szCs w:val="24"/>
          <w:vertAlign w:val="subscript"/>
          <w:lang w:eastAsia="zh-CN"/>
        </w:rPr>
        <w:t>TA</w:t>
      </w:r>
      <w:r w:rsidRPr="006038B3">
        <w:rPr>
          <w:rFonts w:eastAsia="宋体"/>
          <w:color w:val="0070C0"/>
          <w:szCs w:val="24"/>
          <w:lang w:eastAsia="zh-CN"/>
        </w:rPr>
        <w:t>+N</w:t>
      </w:r>
      <w:r w:rsidRPr="006038B3">
        <w:rPr>
          <w:rFonts w:eastAsia="宋体"/>
          <w:color w:val="0070C0"/>
          <w:szCs w:val="24"/>
          <w:vertAlign w:val="subscript"/>
          <w:lang w:eastAsia="zh-CN"/>
        </w:rPr>
        <w:t xml:space="preserve">TA </w:t>
      </w:r>
      <w:proofErr w:type="gramStart"/>
      <w:r w:rsidRPr="006038B3">
        <w:rPr>
          <w:rFonts w:eastAsia="宋体"/>
          <w:color w:val="0070C0"/>
          <w:szCs w:val="24"/>
          <w:vertAlign w:val="subscript"/>
          <w:lang w:eastAsia="zh-CN"/>
        </w:rPr>
        <w:t>offset</w:t>
      </w:r>
      <w:r w:rsidRPr="006038B3">
        <w:rPr>
          <w:rFonts w:eastAsia="宋体"/>
          <w:color w:val="0070C0"/>
          <w:szCs w:val="24"/>
          <w:lang w:eastAsia="zh-CN"/>
        </w:rPr>
        <w:t xml:space="preserve"> )</w:t>
      </w:r>
      <w:proofErr w:type="gramEnd"/>
      <w:r w:rsidRPr="006038B3">
        <w:rPr>
          <w:rFonts w:eastAsia="宋体"/>
          <w:color w:val="0070C0"/>
          <w:szCs w:val="24"/>
          <w:lang w:eastAsia="zh-CN"/>
        </w:rPr>
        <w:t>×</w:t>
      </w:r>
      <w:proofErr w:type="spellStart"/>
      <w:r w:rsidRPr="006038B3">
        <w:rPr>
          <w:rFonts w:eastAsia="宋体"/>
          <w:color w:val="0070C0"/>
          <w:szCs w:val="24"/>
          <w:lang w:eastAsia="zh-CN"/>
        </w:rPr>
        <w:t>T_c</w:t>
      </w:r>
      <w:proofErr w:type="spellEnd"/>
      <w:r w:rsidRPr="006038B3">
        <w:rPr>
          <w:rFonts w:eastAsia="宋体"/>
          <w:color w:val="0070C0"/>
          <w:szCs w:val="24"/>
          <w:lang w:eastAsia="zh-CN"/>
        </w:rPr>
        <w:t>, that:</w:t>
      </w:r>
      <w:r>
        <w:rPr>
          <w:rFonts w:eastAsia="宋体"/>
          <w:color w:val="0070C0"/>
          <w:szCs w:val="24"/>
          <w:lang w:eastAsia="zh-CN"/>
        </w:rPr>
        <w:t xml:space="preserve"> (CATT, CMCC)</w:t>
      </w:r>
    </w:p>
    <w:p w14:paraId="628943F1" w14:textId="77777777" w:rsidR="006038B3" w:rsidRPr="006038B3" w:rsidRDefault="006038B3" w:rsidP="006038B3">
      <w:pPr>
        <w:pStyle w:val="aff6"/>
        <w:numPr>
          <w:ilvl w:val="3"/>
          <w:numId w:val="3"/>
        </w:numPr>
        <w:spacing w:after="120"/>
        <w:ind w:firstLineChars="0"/>
        <w:rPr>
          <w:rFonts w:eastAsia="宋体"/>
          <w:color w:val="0070C0"/>
          <w:szCs w:val="24"/>
          <w:lang w:eastAsia="zh-CN"/>
        </w:rPr>
      </w:pPr>
      <w:r w:rsidRPr="006038B3">
        <w:rPr>
          <w:rFonts w:eastAsia="宋体"/>
          <w:color w:val="0070C0"/>
          <w:szCs w:val="24"/>
          <w:lang w:eastAsia="zh-CN"/>
        </w:rPr>
        <w:t>reference cell is the NES cell</w:t>
      </w:r>
    </w:p>
    <w:p w14:paraId="4700689D" w14:textId="77777777" w:rsidR="006038B3" w:rsidRPr="006038B3" w:rsidRDefault="006038B3" w:rsidP="006038B3">
      <w:pPr>
        <w:pStyle w:val="aff6"/>
        <w:numPr>
          <w:ilvl w:val="3"/>
          <w:numId w:val="3"/>
        </w:numPr>
        <w:spacing w:after="120"/>
        <w:ind w:firstLineChars="0"/>
        <w:rPr>
          <w:rFonts w:eastAsia="宋体"/>
          <w:color w:val="0070C0"/>
          <w:szCs w:val="24"/>
          <w:lang w:eastAsia="zh-CN"/>
        </w:rPr>
      </w:pPr>
      <w:r w:rsidRPr="006038B3">
        <w:rPr>
          <w:rFonts w:eastAsia="宋体"/>
          <w:color w:val="0070C0"/>
          <w:szCs w:val="24"/>
          <w:lang w:eastAsia="zh-CN"/>
        </w:rPr>
        <w:lastRenderedPageBreak/>
        <w:t>N</w:t>
      </w:r>
      <w:r w:rsidRPr="006038B3">
        <w:rPr>
          <w:rFonts w:eastAsia="宋体"/>
          <w:color w:val="0070C0"/>
          <w:szCs w:val="24"/>
          <w:vertAlign w:val="subscript"/>
          <w:lang w:eastAsia="zh-CN"/>
        </w:rPr>
        <w:t>TA</w:t>
      </w:r>
      <w:r w:rsidRPr="006038B3">
        <w:rPr>
          <w:rFonts w:eastAsia="宋体"/>
          <w:color w:val="0070C0"/>
          <w:szCs w:val="24"/>
          <w:lang w:eastAsia="zh-CN"/>
        </w:rPr>
        <w:t xml:space="preserve"> for UL-WUS is defined as 0</w:t>
      </w:r>
    </w:p>
    <w:p w14:paraId="75BA36BC" w14:textId="3EF24AE1" w:rsidR="006038B3" w:rsidRPr="006038B3" w:rsidRDefault="006038B3" w:rsidP="006038B3">
      <w:pPr>
        <w:pStyle w:val="aff6"/>
        <w:numPr>
          <w:ilvl w:val="3"/>
          <w:numId w:val="3"/>
        </w:numPr>
        <w:spacing w:after="120"/>
        <w:ind w:firstLineChars="0"/>
        <w:rPr>
          <w:rFonts w:eastAsia="宋体"/>
          <w:color w:val="0070C0"/>
          <w:szCs w:val="24"/>
          <w:lang w:eastAsia="zh-CN"/>
        </w:rPr>
      </w:pPr>
      <w:r w:rsidRPr="006038B3">
        <w:rPr>
          <w:rFonts w:eastAsia="宋体"/>
          <w:color w:val="0070C0"/>
          <w:szCs w:val="24"/>
          <w:lang w:eastAsia="zh-CN"/>
        </w:rPr>
        <w:t>N</w:t>
      </w:r>
      <w:r w:rsidRPr="006038B3">
        <w:rPr>
          <w:rFonts w:eastAsia="宋体"/>
          <w:color w:val="0070C0"/>
          <w:szCs w:val="24"/>
          <w:vertAlign w:val="subscript"/>
          <w:lang w:eastAsia="zh-CN"/>
        </w:rPr>
        <w:t>TA offset</w:t>
      </w:r>
      <w:r w:rsidRPr="006038B3">
        <w:rPr>
          <w:rFonts w:eastAsia="宋体"/>
          <w:color w:val="0070C0"/>
          <w:szCs w:val="24"/>
          <w:lang w:eastAsia="zh-CN"/>
        </w:rPr>
        <w:t xml:space="preserve"> is the n-</w:t>
      </w:r>
      <w:proofErr w:type="spellStart"/>
      <w:r w:rsidRPr="006038B3">
        <w:rPr>
          <w:rFonts w:eastAsia="宋体"/>
          <w:color w:val="0070C0"/>
          <w:szCs w:val="24"/>
          <w:lang w:eastAsia="zh-CN"/>
        </w:rPr>
        <w:t>TimingAdvanceOffset</w:t>
      </w:r>
      <w:proofErr w:type="spellEnd"/>
      <w:r w:rsidRPr="006038B3">
        <w:rPr>
          <w:rFonts w:eastAsia="宋体"/>
          <w:color w:val="0070C0"/>
          <w:szCs w:val="24"/>
          <w:lang w:eastAsia="zh-CN"/>
        </w:rPr>
        <w:t xml:space="preserve"> from UL-WUS configuration if configured, if not, follow the default value defined in Table 7.1.2-2 TS 38.133</w:t>
      </w:r>
    </w:p>
    <w:p w14:paraId="2FA59D71" w14:textId="44D4A35A" w:rsidR="006038B3" w:rsidRPr="000B66D4" w:rsidRDefault="006038B3" w:rsidP="006038B3">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1d: </w:t>
      </w:r>
      <w:r w:rsidRPr="006038B3">
        <w:rPr>
          <w:rFonts w:eastAsia="宋体"/>
          <w:color w:val="0070C0"/>
          <w:szCs w:val="24"/>
          <w:lang w:eastAsia="zh-CN"/>
        </w:rPr>
        <w:t>RAN4 to reuse existing RRM requirements for normal PRACH transmission at system access, for UL-WUS Tx timing, i.e. based on reception of SSB in the NES cell.</w:t>
      </w:r>
      <w:r>
        <w:rPr>
          <w:rFonts w:eastAsia="宋体"/>
          <w:color w:val="0070C0"/>
          <w:szCs w:val="24"/>
          <w:lang w:eastAsia="zh-CN"/>
        </w:rPr>
        <w:t xml:space="preserve"> (Nokia)</w:t>
      </w:r>
    </w:p>
    <w:p w14:paraId="0D3E891E" w14:textId="77777777" w:rsidR="006038B3" w:rsidRPr="005667FF" w:rsidRDefault="006038B3" w:rsidP="006038B3">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AE5C2B1" w14:textId="15061ABA" w:rsidR="006038B3" w:rsidRDefault="00BF281F" w:rsidP="006038B3">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to define timing requirements for UL-WUS transmission</w:t>
      </w:r>
      <w:r w:rsidR="00BB71D0">
        <w:rPr>
          <w:rFonts w:eastAsia="宋体"/>
          <w:color w:val="0070C0"/>
          <w:szCs w:val="24"/>
          <w:lang w:eastAsia="zh-CN"/>
        </w:rPr>
        <w:t xml:space="preserve">, and discuss </w:t>
      </w:r>
      <w:r>
        <w:rPr>
          <w:rFonts w:eastAsia="宋体"/>
          <w:color w:val="0070C0"/>
          <w:szCs w:val="24"/>
          <w:lang w:eastAsia="zh-CN"/>
        </w:rPr>
        <w:t>following aspects:</w:t>
      </w:r>
    </w:p>
    <w:p w14:paraId="1C3C6F16" w14:textId="2647D25A" w:rsidR="00BF281F" w:rsidRDefault="00BF281F" w:rsidP="00BF281F">
      <w:pPr>
        <w:pStyle w:val="aff6"/>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DL reference timing</w:t>
      </w:r>
    </w:p>
    <w:p w14:paraId="2C5D84E3" w14:textId="5E4A0281" w:rsidR="00BF281F" w:rsidRPr="00BF281F" w:rsidRDefault="00BF281F" w:rsidP="00BF281F">
      <w:pPr>
        <w:pStyle w:val="aff6"/>
        <w:numPr>
          <w:ilvl w:val="3"/>
          <w:numId w:val="3"/>
        </w:numPr>
        <w:overflowPunct/>
        <w:autoSpaceDE/>
        <w:autoSpaceDN/>
        <w:adjustRightInd/>
        <w:spacing w:after="120"/>
        <w:ind w:firstLineChars="0"/>
        <w:textAlignment w:val="auto"/>
        <w:rPr>
          <w:rFonts w:eastAsia="宋体"/>
          <w:color w:val="0070C0"/>
          <w:szCs w:val="24"/>
          <w:lang w:eastAsia="zh-CN"/>
        </w:rPr>
      </w:pPr>
      <w:r w:rsidRPr="006038B3">
        <w:rPr>
          <w:rFonts w:eastAsia="宋体"/>
          <w:color w:val="0070C0"/>
          <w:szCs w:val="24"/>
          <w:lang w:eastAsia="zh-CN"/>
        </w:rPr>
        <w:t>N</w:t>
      </w:r>
      <w:r w:rsidRPr="006038B3">
        <w:rPr>
          <w:rFonts w:eastAsia="宋体"/>
          <w:color w:val="0070C0"/>
          <w:szCs w:val="24"/>
          <w:vertAlign w:val="subscript"/>
          <w:lang w:eastAsia="zh-CN"/>
        </w:rPr>
        <w:t>TA offset</w:t>
      </w:r>
      <w:r>
        <w:rPr>
          <w:rFonts w:eastAsia="宋体"/>
          <w:color w:val="0070C0"/>
          <w:szCs w:val="24"/>
          <w:lang w:eastAsia="zh-CN"/>
        </w:rPr>
        <w:t xml:space="preserve"> and </w:t>
      </w:r>
      <w:r w:rsidRPr="006038B3">
        <w:rPr>
          <w:rFonts w:eastAsia="宋体"/>
          <w:color w:val="0070C0"/>
          <w:szCs w:val="24"/>
          <w:lang w:eastAsia="zh-CN"/>
        </w:rPr>
        <w:t>N</w:t>
      </w:r>
      <w:r w:rsidRPr="006038B3">
        <w:rPr>
          <w:rFonts w:eastAsia="宋体"/>
          <w:color w:val="0070C0"/>
          <w:szCs w:val="24"/>
          <w:vertAlign w:val="subscript"/>
          <w:lang w:eastAsia="zh-CN"/>
        </w:rPr>
        <w:t>TA</w:t>
      </w:r>
    </w:p>
    <w:p w14:paraId="584EFC68" w14:textId="6114EEA1" w:rsidR="00BF281F" w:rsidRDefault="00BF281F" w:rsidP="00BF281F">
      <w:pPr>
        <w:pStyle w:val="aff6"/>
        <w:numPr>
          <w:ilvl w:val="3"/>
          <w:numId w:val="3"/>
        </w:numPr>
        <w:overflowPunct/>
        <w:autoSpaceDE/>
        <w:autoSpaceDN/>
        <w:adjustRightInd/>
        <w:spacing w:after="120"/>
        <w:ind w:firstLineChars="0"/>
        <w:textAlignment w:val="auto"/>
        <w:rPr>
          <w:rFonts w:eastAsia="宋体"/>
          <w:color w:val="0070C0"/>
          <w:szCs w:val="24"/>
          <w:lang w:eastAsia="zh-CN"/>
        </w:rPr>
      </w:pPr>
      <w:proofErr w:type="spellStart"/>
      <w:r>
        <w:rPr>
          <w:rFonts w:eastAsia="宋体"/>
          <w:color w:val="0070C0"/>
          <w:szCs w:val="24"/>
          <w:lang w:eastAsia="zh-CN"/>
        </w:rPr>
        <w:t>Te</w:t>
      </w:r>
      <w:proofErr w:type="spellEnd"/>
      <w:r>
        <w:rPr>
          <w:rFonts w:eastAsia="宋体"/>
          <w:color w:val="0070C0"/>
          <w:szCs w:val="24"/>
          <w:lang w:eastAsia="zh-CN"/>
        </w:rPr>
        <w:t xml:space="preserve"> requirements</w:t>
      </w:r>
    </w:p>
    <w:p w14:paraId="450EC5E7" w14:textId="64DF07A6" w:rsidR="00BF281F" w:rsidRPr="00AF5D4D" w:rsidRDefault="00BF281F" w:rsidP="00BF281F">
      <w:pPr>
        <w:rPr>
          <w:b/>
          <w:color w:val="0070C0"/>
          <w:u w:val="single"/>
          <w:lang w:eastAsia="ko-KR"/>
        </w:rPr>
      </w:pPr>
      <w:r>
        <w:rPr>
          <w:b/>
          <w:color w:val="0070C0"/>
          <w:u w:val="single"/>
          <w:lang w:eastAsia="ko-KR"/>
        </w:rPr>
        <w:t xml:space="preserve">Issue 2-1-3: </w:t>
      </w:r>
      <w:r w:rsidRPr="00273B11">
        <w:rPr>
          <w:b/>
          <w:color w:val="0070C0"/>
          <w:u w:val="single"/>
          <w:lang w:eastAsia="ko-KR"/>
        </w:rPr>
        <w:t>RRM requirements impacts for OD-SIB1</w:t>
      </w:r>
      <w:r>
        <w:rPr>
          <w:b/>
          <w:color w:val="0070C0"/>
          <w:u w:val="single"/>
          <w:lang w:eastAsia="ko-KR"/>
        </w:rPr>
        <w:t xml:space="preserve"> – Others</w:t>
      </w:r>
    </w:p>
    <w:p w14:paraId="62CB0502" w14:textId="77777777" w:rsidR="00BF281F" w:rsidRPr="00AD27FD" w:rsidRDefault="00BF281F" w:rsidP="00BF281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6EF46A" w14:textId="24F95D00" w:rsidR="00BF281F" w:rsidRDefault="00BF281F" w:rsidP="00BF281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BF281F">
        <w:rPr>
          <w:rFonts w:eastAsia="宋体"/>
          <w:color w:val="0070C0"/>
          <w:szCs w:val="24"/>
          <w:lang w:eastAsia="zh-CN"/>
        </w:rPr>
        <w:tab/>
        <w:t>RAN4 to consider the additional RRM impact for one or more UL-WUS Msg1 retransmission attempts in the NES cell, if configured.</w:t>
      </w:r>
      <w:r>
        <w:rPr>
          <w:rFonts w:eastAsia="宋体"/>
          <w:color w:val="0070C0"/>
          <w:szCs w:val="24"/>
          <w:lang w:eastAsia="zh-CN"/>
        </w:rPr>
        <w:t xml:space="preserve"> (Nokia)</w:t>
      </w:r>
    </w:p>
    <w:p w14:paraId="0D7198F4" w14:textId="219C145A" w:rsidR="00BF281F" w:rsidRDefault="00BF281F" w:rsidP="00BF281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BF281F">
        <w:rPr>
          <w:rFonts w:eastAsia="宋体"/>
          <w:color w:val="0070C0"/>
          <w:szCs w:val="24"/>
          <w:lang w:eastAsia="zh-CN"/>
        </w:rPr>
        <w:t>RAN4 to specify a new test case to verify the cell reselection behaviour to an OD-SIB1 cell.</w:t>
      </w:r>
      <w:r>
        <w:rPr>
          <w:rFonts w:eastAsia="宋体"/>
          <w:color w:val="0070C0"/>
          <w:szCs w:val="24"/>
          <w:lang w:eastAsia="zh-CN"/>
        </w:rPr>
        <w:t xml:space="preserve"> (Nokia)</w:t>
      </w:r>
    </w:p>
    <w:p w14:paraId="7BC57E0F" w14:textId="751C5D15" w:rsidR="00BF281F" w:rsidRDefault="00BF281F" w:rsidP="00BF281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BF281F">
        <w:rPr>
          <w:rFonts w:eastAsia="宋体"/>
          <w:color w:val="0070C0"/>
          <w:szCs w:val="24"/>
          <w:lang w:eastAsia="zh-CN"/>
        </w:rPr>
        <w:t>RAN4 should not yet discuss the scenario that the UE does not need to transmit UL WUS to receive OD-SIB1 and wait for further progress in RAN1</w:t>
      </w:r>
      <w:r>
        <w:rPr>
          <w:rFonts w:eastAsia="宋体"/>
          <w:color w:val="0070C0"/>
          <w:szCs w:val="24"/>
          <w:lang w:eastAsia="zh-CN"/>
        </w:rPr>
        <w:t>. (QC)</w:t>
      </w:r>
    </w:p>
    <w:p w14:paraId="5C2BE3BE" w14:textId="5D034D7E" w:rsidR="009318D1" w:rsidRPr="000B66D4" w:rsidRDefault="009318D1" w:rsidP="00BF281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9318D1">
        <w:rPr>
          <w:rFonts w:eastAsia="宋体"/>
          <w:color w:val="0070C0"/>
          <w:szCs w:val="24"/>
          <w:lang w:eastAsia="zh-CN"/>
        </w:rPr>
        <w:t>RAN4 to further discuss the RRM requirements on minimum WUS msg1 attempts during each paging cycle, as part of paging interruption requirements.</w:t>
      </w:r>
      <w:r>
        <w:rPr>
          <w:rFonts w:eastAsia="宋体"/>
          <w:color w:val="0070C0"/>
          <w:szCs w:val="24"/>
          <w:lang w:eastAsia="zh-CN"/>
        </w:rPr>
        <w:t xml:space="preserve"> (Vivo)</w:t>
      </w:r>
    </w:p>
    <w:p w14:paraId="09A34587" w14:textId="77777777" w:rsidR="00BF281F" w:rsidRPr="005667FF" w:rsidRDefault="00BF281F" w:rsidP="00BF281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52C9869" w14:textId="2E3ACAC5" w:rsidR="00BF281F" w:rsidRDefault="00BF281F" w:rsidP="00BF281F">
      <w:pPr>
        <w:pStyle w:val="aff6"/>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proposals.</w:t>
      </w:r>
    </w:p>
    <w:p w14:paraId="273B59E5" w14:textId="216900A9" w:rsidR="00273B11" w:rsidRDefault="00273B11" w:rsidP="001B6F08">
      <w:pPr>
        <w:ind w:firstLine="284"/>
        <w:rPr>
          <w:lang w:eastAsia="zh-CN"/>
        </w:rPr>
      </w:pPr>
    </w:p>
    <w:p w14:paraId="60FF6064" w14:textId="16959FAA" w:rsidR="00881FDE" w:rsidRDefault="00881FDE" w:rsidP="00881FDE">
      <w:pPr>
        <w:pStyle w:val="1"/>
        <w:rPr>
          <w:lang w:val="en-US" w:eastAsia="ja-JP"/>
        </w:rPr>
      </w:pPr>
      <w:r>
        <w:rPr>
          <w:lang w:val="en-US" w:eastAsia="ja-JP"/>
        </w:rPr>
        <w:t>Working split</w:t>
      </w:r>
    </w:p>
    <w:p w14:paraId="051AF781" w14:textId="0D6D15E2" w:rsidR="00881FDE" w:rsidRDefault="00881FDE" w:rsidP="00881FDE">
      <w:pPr>
        <w:rPr>
          <w:lang w:val="en-US" w:eastAsia="ja-JP"/>
        </w:rPr>
      </w:pPr>
      <w:r>
        <w:rPr>
          <w:lang w:val="en-US" w:eastAsia="ja-JP"/>
        </w:rPr>
        <w:t>The plan is to trigger CR split for SSB adaption and OD-SIB1 in RAN4#114bis for CR submission in following meetings.</w:t>
      </w:r>
    </w:p>
    <w:p w14:paraId="2CED31FB" w14:textId="26CCD007" w:rsidR="00881FDE" w:rsidRPr="00881FDE" w:rsidRDefault="00881FDE" w:rsidP="00881FDE">
      <w:pPr>
        <w:rPr>
          <w:b/>
          <w:u w:val="single"/>
          <w:lang w:val="en-US" w:eastAsia="ja-JP"/>
        </w:rPr>
      </w:pPr>
      <w:r w:rsidRPr="00881FDE">
        <w:rPr>
          <w:b/>
          <w:u w:val="single"/>
          <w:lang w:val="en-US" w:eastAsia="ja-JP"/>
        </w:rPr>
        <w:t>SSB adaptation</w:t>
      </w:r>
    </w:p>
    <w:tbl>
      <w:tblPr>
        <w:tblStyle w:val="afd"/>
        <w:tblW w:w="0" w:type="auto"/>
        <w:tblLook w:val="04A0" w:firstRow="1" w:lastRow="0" w:firstColumn="1" w:lastColumn="0" w:noHBand="0" w:noVBand="1"/>
      </w:tblPr>
      <w:tblGrid>
        <w:gridCol w:w="3681"/>
        <w:gridCol w:w="2693"/>
        <w:gridCol w:w="3188"/>
      </w:tblGrid>
      <w:tr w:rsidR="00881FDE" w14:paraId="4CFC571B" w14:textId="77777777" w:rsidTr="00881FDE">
        <w:tc>
          <w:tcPr>
            <w:tcW w:w="3681" w:type="dxa"/>
          </w:tcPr>
          <w:p w14:paraId="104FD50A" w14:textId="77777777" w:rsidR="00881FDE" w:rsidRPr="005F6FDA" w:rsidRDefault="00881FDE" w:rsidP="00881FDE">
            <w:pPr>
              <w:rPr>
                <w:b/>
                <w:lang w:eastAsia="zh-CN"/>
              </w:rPr>
            </w:pPr>
            <w:r w:rsidRPr="005F6FDA">
              <w:rPr>
                <w:b/>
                <w:lang w:eastAsia="zh-CN"/>
              </w:rPr>
              <w:t>Requirements</w:t>
            </w:r>
          </w:p>
        </w:tc>
        <w:tc>
          <w:tcPr>
            <w:tcW w:w="2693" w:type="dxa"/>
          </w:tcPr>
          <w:p w14:paraId="61AC8D4A" w14:textId="77777777" w:rsidR="00881FDE" w:rsidRPr="005F6FDA" w:rsidRDefault="00881FDE" w:rsidP="00881FDE">
            <w:pPr>
              <w:rPr>
                <w:b/>
                <w:lang w:eastAsia="zh-CN"/>
              </w:rPr>
            </w:pPr>
            <w:r w:rsidRPr="005F6FDA">
              <w:rPr>
                <w:b/>
                <w:lang w:eastAsia="zh-CN"/>
              </w:rPr>
              <w:t>Remarks</w:t>
            </w:r>
          </w:p>
        </w:tc>
        <w:tc>
          <w:tcPr>
            <w:tcW w:w="3188" w:type="dxa"/>
          </w:tcPr>
          <w:p w14:paraId="33B54A9E" w14:textId="77777777" w:rsidR="00881FDE" w:rsidRPr="005F6FDA" w:rsidRDefault="00881FDE" w:rsidP="00881FDE">
            <w:pPr>
              <w:rPr>
                <w:b/>
                <w:lang w:eastAsia="zh-CN"/>
              </w:rPr>
            </w:pPr>
            <w:r w:rsidRPr="005F6FDA">
              <w:rPr>
                <w:b/>
                <w:lang w:eastAsia="zh-CN"/>
              </w:rPr>
              <w:t xml:space="preserve">Responsibility </w:t>
            </w:r>
          </w:p>
        </w:tc>
      </w:tr>
      <w:tr w:rsidR="00881FDE" w14:paraId="42D22D34" w14:textId="77777777" w:rsidTr="00881FDE">
        <w:tc>
          <w:tcPr>
            <w:tcW w:w="3681" w:type="dxa"/>
          </w:tcPr>
          <w:p w14:paraId="07A67A22" w14:textId="77777777" w:rsidR="00881FDE" w:rsidRDefault="00881FDE" w:rsidP="00881FDE">
            <w:pPr>
              <w:rPr>
                <w:lang w:eastAsia="zh-CN"/>
              </w:rPr>
            </w:pPr>
            <w:r>
              <w:rPr>
                <w:lang w:eastAsia="zh-CN"/>
              </w:rPr>
              <w:t xml:space="preserve">9.5 </w:t>
            </w:r>
            <w:r w:rsidRPr="009E3B5E">
              <w:rPr>
                <w:lang w:eastAsia="zh-CN"/>
              </w:rPr>
              <w:t>L1-RSRP measurements for Reporting</w:t>
            </w:r>
          </w:p>
        </w:tc>
        <w:tc>
          <w:tcPr>
            <w:tcW w:w="2693" w:type="dxa"/>
          </w:tcPr>
          <w:p w14:paraId="18A81D3B" w14:textId="77777777" w:rsidR="00881FDE" w:rsidRDefault="00881FDE" w:rsidP="00881FDE">
            <w:pPr>
              <w:rPr>
                <w:lang w:eastAsia="zh-CN"/>
              </w:rPr>
            </w:pPr>
          </w:p>
        </w:tc>
        <w:tc>
          <w:tcPr>
            <w:tcW w:w="3188" w:type="dxa"/>
          </w:tcPr>
          <w:p w14:paraId="047620BA" w14:textId="77777777" w:rsidR="00881FDE" w:rsidRDefault="00881FDE" w:rsidP="00881FDE">
            <w:pPr>
              <w:rPr>
                <w:lang w:eastAsia="zh-CN"/>
              </w:rPr>
            </w:pPr>
          </w:p>
        </w:tc>
      </w:tr>
      <w:tr w:rsidR="00881FDE" w14:paraId="42F830B7" w14:textId="77777777" w:rsidTr="00881FDE">
        <w:tc>
          <w:tcPr>
            <w:tcW w:w="3681" w:type="dxa"/>
          </w:tcPr>
          <w:p w14:paraId="141CEF1F" w14:textId="77777777" w:rsidR="00881FDE" w:rsidRDefault="00881FDE" w:rsidP="00881FDE">
            <w:pPr>
              <w:rPr>
                <w:lang w:eastAsia="zh-CN"/>
              </w:rPr>
            </w:pPr>
            <w:r>
              <w:t>9.8 L1-SINR measurements for Reporting</w:t>
            </w:r>
          </w:p>
        </w:tc>
        <w:tc>
          <w:tcPr>
            <w:tcW w:w="2693" w:type="dxa"/>
          </w:tcPr>
          <w:p w14:paraId="350E39D3" w14:textId="77777777" w:rsidR="00881FDE" w:rsidRDefault="00881FDE" w:rsidP="00881FDE">
            <w:pPr>
              <w:rPr>
                <w:lang w:eastAsia="zh-CN"/>
              </w:rPr>
            </w:pPr>
          </w:p>
        </w:tc>
        <w:tc>
          <w:tcPr>
            <w:tcW w:w="3188" w:type="dxa"/>
          </w:tcPr>
          <w:p w14:paraId="7DCD2B04" w14:textId="77777777" w:rsidR="00881FDE" w:rsidRDefault="00881FDE" w:rsidP="00881FDE">
            <w:pPr>
              <w:rPr>
                <w:lang w:eastAsia="zh-CN"/>
              </w:rPr>
            </w:pPr>
          </w:p>
        </w:tc>
      </w:tr>
      <w:tr w:rsidR="00881FDE" w14:paraId="19794AF2" w14:textId="77777777" w:rsidTr="00881FDE">
        <w:tc>
          <w:tcPr>
            <w:tcW w:w="3681" w:type="dxa"/>
          </w:tcPr>
          <w:p w14:paraId="4671A47D" w14:textId="77777777" w:rsidR="00881FDE" w:rsidRDefault="00881FDE" w:rsidP="00881FDE">
            <w:r>
              <w:t xml:space="preserve">8.5.5 </w:t>
            </w:r>
            <w:r w:rsidRPr="005F6FDA">
              <w:t>Requirements for SSB based candidate beam detection</w:t>
            </w:r>
          </w:p>
        </w:tc>
        <w:tc>
          <w:tcPr>
            <w:tcW w:w="2693" w:type="dxa"/>
          </w:tcPr>
          <w:p w14:paraId="10C0183E" w14:textId="77777777" w:rsidR="00881FDE" w:rsidRDefault="00881FDE" w:rsidP="00881FDE">
            <w:pPr>
              <w:rPr>
                <w:lang w:eastAsia="zh-CN"/>
              </w:rPr>
            </w:pPr>
          </w:p>
        </w:tc>
        <w:tc>
          <w:tcPr>
            <w:tcW w:w="3188" w:type="dxa"/>
          </w:tcPr>
          <w:p w14:paraId="346ECB48" w14:textId="77777777" w:rsidR="00881FDE" w:rsidRDefault="00881FDE" w:rsidP="00881FDE">
            <w:pPr>
              <w:rPr>
                <w:lang w:eastAsia="zh-CN"/>
              </w:rPr>
            </w:pPr>
          </w:p>
        </w:tc>
      </w:tr>
      <w:tr w:rsidR="00881FDE" w14:paraId="3AF4AC6F" w14:textId="77777777" w:rsidTr="00881FDE">
        <w:tc>
          <w:tcPr>
            <w:tcW w:w="3681" w:type="dxa"/>
          </w:tcPr>
          <w:p w14:paraId="5D3CEBD2" w14:textId="77777777" w:rsidR="00881FDE" w:rsidRDefault="00881FDE" w:rsidP="00881FDE">
            <w:pPr>
              <w:rPr>
                <w:lang w:eastAsia="zh-CN"/>
              </w:rPr>
            </w:pPr>
            <w:r>
              <w:rPr>
                <w:lang w:eastAsia="zh-CN"/>
              </w:rPr>
              <w:t xml:space="preserve">8.3 SCell activation requirements </w:t>
            </w:r>
          </w:p>
        </w:tc>
        <w:tc>
          <w:tcPr>
            <w:tcW w:w="2693" w:type="dxa"/>
          </w:tcPr>
          <w:p w14:paraId="052FC331" w14:textId="77777777" w:rsidR="00881FDE" w:rsidRDefault="00881FDE" w:rsidP="00881FDE">
            <w:pPr>
              <w:rPr>
                <w:lang w:eastAsia="zh-CN"/>
              </w:rPr>
            </w:pPr>
            <w:r>
              <w:rPr>
                <w:lang w:eastAsia="zh-CN"/>
              </w:rPr>
              <w:t>FFS the impacted sub-clause</w:t>
            </w:r>
          </w:p>
        </w:tc>
        <w:tc>
          <w:tcPr>
            <w:tcW w:w="3188" w:type="dxa"/>
          </w:tcPr>
          <w:p w14:paraId="145FD17F" w14:textId="77777777" w:rsidR="00881FDE" w:rsidRDefault="00881FDE" w:rsidP="00881FDE">
            <w:pPr>
              <w:rPr>
                <w:lang w:eastAsia="zh-CN"/>
              </w:rPr>
            </w:pPr>
          </w:p>
        </w:tc>
      </w:tr>
      <w:tr w:rsidR="00881FDE" w14:paraId="1E1409B2" w14:textId="77777777" w:rsidTr="00881FDE">
        <w:tc>
          <w:tcPr>
            <w:tcW w:w="3681" w:type="dxa"/>
          </w:tcPr>
          <w:p w14:paraId="5787FA1C" w14:textId="77777777" w:rsidR="00881FDE" w:rsidRDefault="00881FDE" w:rsidP="00881FDE">
            <w:pPr>
              <w:rPr>
                <w:lang w:eastAsia="zh-CN"/>
              </w:rPr>
            </w:pPr>
            <w:r>
              <w:rPr>
                <w:lang w:eastAsia="zh-CN"/>
              </w:rPr>
              <w:t xml:space="preserve">9.2 NR intra-frequency measurement </w:t>
            </w:r>
          </w:p>
        </w:tc>
        <w:tc>
          <w:tcPr>
            <w:tcW w:w="2693" w:type="dxa"/>
          </w:tcPr>
          <w:p w14:paraId="1692F192" w14:textId="77777777" w:rsidR="00881FDE" w:rsidRDefault="00881FDE" w:rsidP="00881FDE">
            <w:pPr>
              <w:rPr>
                <w:lang w:eastAsia="zh-CN"/>
              </w:rPr>
            </w:pPr>
            <w:r>
              <w:rPr>
                <w:lang w:eastAsia="zh-CN"/>
              </w:rPr>
              <w:t xml:space="preserve">FFS the impact on L3 measurement </w:t>
            </w:r>
          </w:p>
        </w:tc>
        <w:tc>
          <w:tcPr>
            <w:tcW w:w="3188" w:type="dxa"/>
          </w:tcPr>
          <w:p w14:paraId="1E4A2903" w14:textId="77777777" w:rsidR="00881FDE" w:rsidRDefault="00881FDE" w:rsidP="00881FDE">
            <w:pPr>
              <w:rPr>
                <w:lang w:eastAsia="zh-CN"/>
              </w:rPr>
            </w:pPr>
          </w:p>
        </w:tc>
      </w:tr>
      <w:tr w:rsidR="00881FDE" w14:paraId="6C4425DA" w14:textId="77777777" w:rsidTr="00881FDE">
        <w:tc>
          <w:tcPr>
            <w:tcW w:w="3681" w:type="dxa"/>
          </w:tcPr>
          <w:p w14:paraId="01C4AE96" w14:textId="77777777" w:rsidR="00881FDE" w:rsidRDefault="00881FDE" w:rsidP="00881FDE">
            <w:pPr>
              <w:rPr>
                <w:lang w:eastAsia="zh-CN"/>
              </w:rPr>
            </w:pPr>
            <w:r>
              <w:rPr>
                <w:lang w:eastAsia="zh-CN"/>
              </w:rPr>
              <w:t>9.3 NR inter-frequency measurement</w:t>
            </w:r>
          </w:p>
        </w:tc>
        <w:tc>
          <w:tcPr>
            <w:tcW w:w="2693" w:type="dxa"/>
          </w:tcPr>
          <w:p w14:paraId="716A5774" w14:textId="77777777" w:rsidR="00881FDE" w:rsidRDefault="00881FDE" w:rsidP="00881FDE">
            <w:pPr>
              <w:rPr>
                <w:lang w:eastAsia="zh-CN"/>
              </w:rPr>
            </w:pPr>
            <w:r>
              <w:rPr>
                <w:lang w:eastAsia="zh-CN"/>
              </w:rPr>
              <w:t>FFS the impact on L3 measurement</w:t>
            </w:r>
          </w:p>
        </w:tc>
        <w:tc>
          <w:tcPr>
            <w:tcW w:w="3188" w:type="dxa"/>
          </w:tcPr>
          <w:p w14:paraId="17A9E85E" w14:textId="77777777" w:rsidR="00881FDE" w:rsidRDefault="00881FDE" w:rsidP="00881FDE">
            <w:pPr>
              <w:rPr>
                <w:lang w:eastAsia="zh-CN"/>
              </w:rPr>
            </w:pPr>
          </w:p>
        </w:tc>
      </w:tr>
    </w:tbl>
    <w:p w14:paraId="7AD1D5D3" w14:textId="5B6C221E" w:rsidR="00881FDE" w:rsidRDefault="00881FDE" w:rsidP="00881FDE">
      <w:pPr>
        <w:rPr>
          <w:lang w:eastAsia="ja-JP"/>
        </w:rPr>
      </w:pPr>
    </w:p>
    <w:p w14:paraId="008C370F" w14:textId="432FE05F" w:rsidR="00881FDE" w:rsidRDefault="00881FDE" w:rsidP="00881FDE">
      <w:pPr>
        <w:rPr>
          <w:b/>
          <w:u w:val="single"/>
          <w:lang w:val="en-US" w:eastAsia="ja-JP"/>
        </w:rPr>
      </w:pPr>
      <w:r>
        <w:rPr>
          <w:b/>
          <w:u w:val="single"/>
          <w:lang w:val="en-US" w:eastAsia="ja-JP"/>
        </w:rPr>
        <w:t>OD-SIB1</w:t>
      </w:r>
    </w:p>
    <w:tbl>
      <w:tblPr>
        <w:tblStyle w:val="afd"/>
        <w:tblW w:w="0" w:type="auto"/>
        <w:tblLook w:val="04A0" w:firstRow="1" w:lastRow="0" w:firstColumn="1" w:lastColumn="0" w:noHBand="0" w:noVBand="1"/>
      </w:tblPr>
      <w:tblGrid>
        <w:gridCol w:w="3681"/>
        <w:gridCol w:w="2693"/>
        <w:gridCol w:w="3188"/>
      </w:tblGrid>
      <w:tr w:rsidR="00881FDE" w14:paraId="6EE0C958" w14:textId="77777777" w:rsidTr="00881FDE">
        <w:tc>
          <w:tcPr>
            <w:tcW w:w="3681" w:type="dxa"/>
          </w:tcPr>
          <w:p w14:paraId="2D12D88E" w14:textId="77777777" w:rsidR="00881FDE" w:rsidRPr="005F6FDA" w:rsidRDefault="00881FDE" w:rsidP="00881FDE">
            <w:pPr>
              <w:rPr>
                <w:b/>
                <w:lang w:eastAsia="zh-CN"/>
              </w:rPr>
            </w:pPr>
            <w:r w:rsidRPr="005F6FDA">
              <w:rPr>
                <w:b/>
                <w:lang w:eastAsia="zh-CN"/>
              </w:rPr>
              <w:lastRenderedPageBreak/>
              <w:t>Requirements</w:t>
            </w:r>
          </w:p>
        </w:tc>
        <w:tc>
          <w:tcPr>
            <w:tcW w:w="2693" w:type="dxa"/>
          </w:tcPr>
          <w:p w14:paraId="470A7D67" w14:textId="77777777" w:rsidR="00881FDE" w:rsidRPr="005F6FDA" w:rsidRDefault="00881FDE" w:rsidP="00881FDE">
            <w:pPr>
              <w:rPr>
                <w:b/>
                <w:lang w:eastAsia="zh-CN"/>
              </w:rPr>
            </w:pPr>
            <w:r w:rsidRPr="005F6FDA">
              <w:rPr>
                <w:b/>
                <w:lang w:eastAsia="zh-CN"/>
              </w:rPr>
              <w:t>Remarks</w:t>
            </w:r>
          </w:p>
        </w:tc>
        <w:tc>
          <w:tcPr>
            <w:tcW w:w="3188" w:type="dxa"/>
          </w:tcPr>
          <w:p w14:paraId="7879ACA2" w14:textId="77777777" w:rsidR="00881FDE" w:rsidRPr="005F6FDA" w:rsidRDefault="00881FDE" w:rsidP="00881FDE">
            <w:pPr>
              <w:rPr>
                <w:b/>
                <w:lang w:eastAsia="zh-CN"/>
              </w:rPr>
            </w:pPr>
            <w:r w:rsidRPr="005F6FDA">
              <w:rPr>
                <w:b/>
                <w:lang w:eastAsia="zh-CN"/>
              </w:rPr>
              <w:t xml:space="preserve">Responsibility </w:t>
            </w:r>
          </w:p>
        </w:tc>
      </w:tr>
      <w:tr w:rsidR="00881FDE" w14:paraId="6B679437" w14:textId="77777777" w:rsidTr="00881FDE">
        <w:tc>
          <w:tcPr>
            <w:tcW w:w="3681" w:type="dxa"/>
          </w:tcPr>
          <w:p w14:paraId="409936F8" w14:textId="77777777" w:rsidR="00881FDE" w:rsidRDefault="00881FDE" w:rsidP="00881FDE">
            <w:pPr>
              <w:rPr>
                <w:lang w:eastAsia="zh-CN"/>
              </w:rPr>
            </w:pPr>
            <w:r>
              <w:t>4.2.2.6 Maximum interruption in paging reception</w:t>
            </w:r>
          </w:p>
        </w:tc>
        <w:tc>
          <w:tcPr>
            <w:tcW w:w="2693" w:type="dxa"/>
          </w:tcPr>
          <w:p w14:paraId="50DEA7A0" w14:textId="5271A0E9" w:rsidR="00881FDE" w:rsidRDefault="00FA40C5" w:rsidP="00881FDE">
            <w:pPr>
              <w:rPr>
                <w:lang w:eastAsia="zh-CN"/>
              </w:rPr>
            </w:pPr>
            <w:r>
              <w:rPr>
                <w:lang w:eastAsia="zh-CN"/>
              </w:rPr>
              <w:t>Pending on discussion</w:t>
            </w:r>
          </w:p>
        </w:tc>
        <w:tc>
          <w:tcPr>
            <w:tcW w:w="3188" w:type="dxa"/>
          </w:tcPr>
          <w:p w14:paraId="08D195AC" w14:textId="77777777" w:rsidR="00881FDE" w:rsidRDefault="00881FDE" w:rsidP="00881FDE">
            <w:pPr>
              <w:rPr>
                <w:lang w:eastAsia="zh-CN"/>
              </w:rPr>
            </w:pPr>
          </w:p>
        </w:tc>
      </w:tr>
      <w:tr w:rsidR="00881FDE" w14:paraId="02ECADA9" w14:textId="77777777" w:rsidTr="00881FDE">
        <w:tc>
          <w:tcPr>
            <w:tcW w:w="3681" w:type="dxa"/>
          </w:tcPr>
          <w:p w14:paraId="1479F433" w14:textId="6BC07237" w:rsidR="00881FDE" w:rsidRDefault="00FA40C5" w:rsidP="00881FDE">
            <w:r>
              <w:t xml:space="preserve">7.1 </w:t>
            </w:r>
            <w:r w:rsidRPr="009C5807">
              <w:t>UE transmit timing</w:t>
            </w:r>
          </w:p>
        </w:tc>
        <w:tc>
          <w:tcPr>
            <w:tcW w:w="2693" w:type="dxa"/>
          </w:tcPr>
          <w:p w14:paraId="2599F736" w14:textId="27F17505" w:rsidR="00881FDE" w:rsidRDefault="00FA40C5" w:rsidP="00881FDE">
            <w:pPr>
              <w:rPr>
                <w:lang w:eastAsia="zh-CN"/>
              </w:rPr>
            </w:pPr>
            <w:r>
              <w:rPr>
                <w:lang w:eastAsia="zh-CN"/>
              </w:rPr>
              <w:t>Pending on discussion</w:t>
            </w:r>
          </w:p>
        </w:tc>
        <w:tc>
          <w:tcPr>
            <w:tcW w:w="3188" w:type="dxa"/>
          </w:tcPr>
          <w:p w14:paraId="1EAD8C50" w14:textId="77777777" w:rsidR="00881FDE" w:rsidRDefault="00881FDE" w:rsidP="00881FDE">
            <w:pPr>
              <w:rPr>
                <w:lang w:eastAsia="zh-CN"/>
              </w:rPr>
            </w:pPr>
          </w:p>
        </w:tc>
      </w:tr>
    </w:tbl>
    <w:p w14:paraId="1EBF6E43" w14:textId="77777777" w:rsidR="00881FDE" w:rsidRPr="00881FDE" w:rsidRDefault="00881FDE" w:rsidP="00881FDE">
      <w:pPr>
        <w:rPr>
          <w:b/>
          <w:u w:val="single"/>
          <w:lang w:eastAsia="ja-JP"/>
        </w:rPr>
      </w:pPr>
    </w:p>
    <w:p w14:paraId="5E65C039" w14:textId="77777777" w:rsidR="00881FDE" w:rsidRPr="00881FDE" w:rsidRDefault="00881FDE" w:rsidP="00881FDE">
      <w:pPr>
        <w:rPr>
          <w:lang w:eastAsia="ja-JP"/>
        </w:rPr>
      </w:pPr>
    </w:p>
    <w:p w14:paraId="544B1F5F" w14:textId="77777777" w:rsidR="00881FDE" w:rsidRPr="00E67E32" w:rsidRDefault="00881FDE" w:rsidP="001B6F08">
      <w:pPr>
        <w:ind w:firstLine="284"/>
        <w:rPr>
          <w:lang w:eastAsia="zh-CN"/>
        </w:rPr>
      </w:pPr>
    </w:p>
    <w:sectPr w:rsidR="00881FDE" w:rsidRPr="00E67E32">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Huawei" w:date="2025-04-01T09:40:00Z" w:initials="S">
    <w:p w14:paraId="7F78F592" w14:textId="0E78871B" w:rsidR="00881FDE" w:rsidRDefault="00881FDE">
      <w:pPr>
        <w:pStyle w:val="a9"/>
      </w:pPr>
      <w:r>
        <w:rPr>
          <w:rStyle w:val="aff2"/>
        </w:rPr>
        <w:annotationRef/>
      </w:r>
      <w:r>
        <w:t>Please Samsung check</w:t>
      </w:r>
    </w:p>
  </w:comment>
  <w:comment w:id="4" w:author="Samsung_Dan Liu" w:date="2025-04-02T14:10:00Z" w:initials="Dan Liu">
    <w:p w14:paraId="6EF6679F" w14:textId="278E56EB" w:rsidR="0042661A" w:rsidRDefault="0042661A">
      <w:pPr>
        <w:pStyle w:val="a9"/>
        <w:rPr>
          <w:lang w:eastAsia="zh-CN"/>
        </w:rPr>
      </w:pPr>
      <w:r>
        <w:rPr>
          <w:rStyle w:val="aff2"/>
        </w:rPr>
        <w:annotationRef/>
      </w:r>
      <w:r>
        <w:rPr>
          <w:rFonts w:hint="eastAsia"/>
          <w:lang w:eastAsia="zh-CN"/>
        </w:rPr>
        <w:t>T</w:t>
      </w:r>
      <w:r>
        <w:rPr>
          <w:lang w:eastAsia="zh-CN"/>
        </w:rPr>
        <w:t>hanks so much for pointing out this. It</w:t>
      </w:r>
      <w:r w:rsidR="00EF7AE8">
        <w:rPr>
          <w:lang w:eastAsia="zh-CN"/>
        </w:rPr>
        <w:t xml:space="preserve"> should be</w:t>
      </w:r>
      <w:r>
        <w:rPr>
          <w:lang w:eastAsia="zh-CN"/>
        </w:rPr>
        <w:t xml:space="preserve"> SCell CD-SSB.</w:t>
      </w:r>
    </w:p>
    <w:p w14:paraId="4D714455" w14:textId="51E81072" w:rsidR="0042661A" w:rsidRDefault="0042661A">
      <w:pPr>
        <w:pStyle w:val="a9"/>
        <w:rPr>
          <w:lang w:eastAsia="zh-CN"/>
        </w:rPr>
      </w:pPr>
      <w:r>
        <w:rPr>
          <w:rFonts w:hint="eastAsia"/>
          <w:lang w:eastAsia="zh-CN"/>
        </w:rPr>
        <w:t>A</w:t>
      </w:r>
      <w:r>
        <w:rPr>
          <w:lang w:eastAsia="zh-CN"/>
        </w:rPr>
        <w:t xml:space="preserve">nd so sorry for the misunderstanding </w:t>
      </w:r>
      <w:r w:rsidR="00E03591">
        <w:rPr>
          <w:lang w:eastAsia="zh-CN"/>
        </w:rPr>
        <w:t>we</w:t>
      </w:r>
      <w:r>
        <w:rPr>
          <w:lang w:eastAsia="zh-CN"/>
        </w:rPr>
        <w:t xml:space="preserve"> brought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78F592" w15:done="0"/>
  <w15:commentEx w15:paraId="4D714455" w15:paraIdParent="7F78F5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78F592" w16cid:durableId="2B96330B"/>
  <w16cid:commentId w16cid:paraId="4D714455" w16cid:durableId="4D7144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938D0" w14:textId="77777777" w:rsidR="00034C40" w:rsidRDefault="00034C40">
      <w:pPr>
        <w:spacing w:after="0"/>
      </w:pPr>
      <w:r>
        <w:separator/>
      </w:r>
    </w:p>
  </w:endnote>
  <w:endnote w:type="continuationSeparator" w:id="0">
    <w:p w14:paraId="642594E5" w14:textId="77777777" w:rsidR="00034C40" w:rsidRDefault="00034C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2887" w14:textId="77777777" w:rsidR="00034C40" w:rsidRDefault="00034C40">
      <w:pPr>
        <w:spacing w:after="0"/>
      </w:pPr>
      <w:r>
        <w:separator/>
      </w:r>
    </w:p>
  </w:footnote>
  <w:footnote w:type="continuationSeparator" w:id="0">
    <w:p w14:paraId="5FC54326" w14:textId="77777777" w:rsidR="00034C40" w:rsidRDefault="00034C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E4CB0F"/>
    <w:multiLevelType w:val="singleLevel"/>
    <w:tmpl w:val="DCE4CB0F"/>
    <w:lvl w:ilvl="0">
      <w:start w:val="1"/>
      <w:numFmt w:val="bullet"/>
      <w:lvlText w:val=""/>
      <w:lvlJc w:val="left"/>
      <w:pPr>
        <w:ind w:left="420" w:hanging="420"/>
      </w:pPr>
      <w:rPr>
        <w:rFonts w:ascii="Wingdings" w:hAnsi="Wingdings" w:hint="default"/>
      </w:rPr>
    </w:lvl>
  </w:abstractNum>
  <w:abstractNum w:abstractNumId="1" w15:restartNumberingAfterBreak="0">
    <w:nsid w:val="016C3C64"/>
    <w:multiLevelType w:val="hybridMultilevel"/>
    <w:tmpl w:val="2410D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D3878"/>
    <w:multiLevelType w:val="hybridMultilevel"/>
    <w:tmpl w:val="343E7A6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D72C2"/>
    <w:multiLevelType w:val="hybridMultilevel"/>
    <w:tmpl w:val="0D48D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869FC"/>
    <w:multiLevelType w:val="hybridMultilevel"/>
    <w:tmpl w:val="5446519A"/>
    <w:lvl w:ilvl="0" w:tplc="EA622F8E">
      <w:start w:val="1"/>
      <w:numFmt w:val="bullet"/>
      <w:lvlText w:val="–"/>
      <w:lvlJc w:val="left"/>
      <w:pPr>
        <w:tabs>
          <w:tab w:val="num" w:pos="720"/>
        </w:tabs>
        <w:ind w:left="720" w:hanging="360"/>
      </w:pPr>
      <w:rPr>
        <w:rFonts w:ascii="Ericsson Capital TT" w:hAnsi="Ericsson Capital TT" w:hint="default"/>
      </w:rPr>
    </w:lvl>
    <w:lvl w:ilvl="1" w:tplc="C8C8366C">
      <w:start w:val="1"/>
      <w:numFmt w:val="bullet"/>
      <w:lvlText w:val="–"/>
      <w:lvlJc w:val="left"/>
      <w:pPr>
        <w:tabs>
          <w:tab w:val="num" w:pos="1440"/>
        </w:tabs>
        <w:ind w:left="1440" w:hanging="360"/>
      </w:pPr>
      <w:rPr>
        <w:rFonts w:ascii="Ericsson Capital TT" w:hAnsi="Ericsson Capital TT" w:hint="default"/>
      </w:rPr>
    </w:lvl>
    <w:lvl w:ilvl="2" w:tplc="41D04CE4" w:tentative="1">
      <w:start w:val="1"/>
      <w:numFmt w:val="bullet"/>
      <w:lvlText w:val="–"/>
      <w:lvlJc w:val="left"/>
      <w:pPr>
        <w:tabs>
          <w:tab w:val="num" w:pos="2160"/>
        </w:tabs>
        <w:ind w:left="2160" w:hanging="360"/>
      </w:pPr>
      <w:rPr>
        <w:rFonts w:ascii="Ericsson Capital TT" w:hAnsi="Ericsson Capital TT" w:hint="default"/>
      </w:rPr>
    </w:lvl>
    <w:lvl w:ilvl="3" w:tplc="3BB892CA" w:tentative="1">
      <w:start w:val="1"/>
      <w:numFmt w:val="bullet"/>
      <w:lvlText w:val="–"/>
      <w:lvlJc w:val="left"/>
      <w:pPr>
        <w:tabs>
          <w:tab w:val="num" w:pos="2880"/>
        </w:tabs>
        <w:ind w:left="2880" w:hanging="360"/>
      </w:pPr>
      <w:rPr>
        <w:rFonts w:ascii="Ericsson Capital TT" w:hAnsi="Ericsson Capital TT" w:hint="default"/>
      </w:rPr>
    </w:lvl>
    <w:lvl w:ilvl="4" w:tplc="E4FA0494" w:tentative="1">
      <w:start w:val="1"/>
      <w:numFmt w:val="bullet"/>
      <w:lvlText w:val="–"/>
      <w:lvlJc w:val="left"/>
      <w:pPr>
        <w:tabs>
          <w:tab w:val="num" w:pos="3600"/>
        </w:tabs>
        <w:ind w:left="3600" w:hanging="360"/>
      </w:pPr>
      <w:rPr>
        <w:rFonts w:ascii="Ericsson Capital TT" w:hAnsi="Ericsson Capital TT" w:hint="default"/>
      </w:rPr>
    </w:lvl>
    <w:lvl w:ilvl="5" w:tplc="DC809672" w:tentative="1">
      <w:start w:val="1"/>
      <w:numFmt w:val="bullet"/>
      <w:lvlText w:val="–"/>
      <w:lvlJc w:val="left"/>
      <w:pPr>
        <w:tabs>
          <w:tab w:val="num" w:pos="4320"/>
        </w:tabs>
        <w:ind w:left="4320" w:hanging="360"/>
      </w:pPr>
      <w:rPr>
        <w:rFonts w:ascii="Ericsson Capital TT" w:hAnsi="Ericsson Capital TT" w:hint="default"/>
      </w:rPr>
    </w:lvl>
    <w:lvl w:ilvl="6" w:tplc="3E9E802C" w:tentative="1">
      <w:start w:val="1"/>
      <w:numFmt w:val="bullet"/>
      <w:lvlText w:val="–"/>
      <w:lvlJc w:val="left"/>
      <w:pPr>
        <w:tabs>
          <w:tab w:val="num" w:pos="5040"/>
        </w:tabs>
        <w:ind w:left="5040" w:hanging="360"/>
      </w:pPr>
      <w:rPr>
        <w:rFonts w:ascii="Ericsson Capital TT" w:hAnsi="Ericsson Capital TT" w:hint="default"/>
      </w:rPr>
    </w:lvl>
    <w:lvl w:ilvl="7" w:tplc="BA2CBD84" w:tentative="1">
      <w:start w:val="1"/>
      <w:numFmt w:val="bullet"/>
      <w:lvlText w:val="–"/>
      <w:lvlJc w:val="left"/>
      <w:pPr>
        <w:tabs>
          <w:tab w:val="num" w:pos="5760"/>
        </w:tabs>
        <w:ind w:left="5760" w:hanging="360"/>
      </w:pPr>
      <w:rPr>
        <w:rFonts w:ascii="Ericsson Capital TT" w:hAnsi="Ericsson Capital TT" w:hint="default"/>
      </w:rPr>
    </w:lvl>
    <w:lvl w:ilvl="8" w:tplc="0FD6F0C0"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8026CD0"/>
    <w:multiLevelType w:val="hybridMultilevel"/>
    <w:tmpl w:val="6272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23E40"/>
    <w:multiLevelType w:val="singleLevel"/>
    <w:tmpl w:val="0AA23E40"/>
    <w:lvl w:ilvl="0">
      <w:start w:val="1"/>
      <w:numFmt w:val="bullet"/>
      <w:lvlText w:val=""/>
      <w:lvlJc w:val="left"/>
      <w:pPr>
        <w:ind w:left="420" w:hanging="420"/>
      </w:pPr>
      <w:rPr>
        <w:rFonts w:ascii="Wingdings" w:hAnsi="Wingdings" w:hint="default"/>
      </w:rPr>
    </w:lvl>
  </w:abstractNum>
  <w:abstractNum w:abstractNumId="7"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0720B11"/>
    <w:multiLevelType w:val="hybridMultilevel"/>
    <w:tmpl w:val="7CB6E2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A67652"/>
    <w:multiLevelType w:val="hybridMultilevel"/>
    <w:tmpl w:val="F44CC01E"/>
    <w:lvl w:ilvl="0" w:tplc="C23C2BA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63D321F"/>
    <w:multiLevelType w:val="hybridMultilevel"/>
    <w:tmpl w:val="064CDFEC"/>
    <w:lvl w:ilvl="0" w:tplc="B0E01498">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707769F"/>
    <w:multiLevelType w:val="hybridMultilevel"/>
    <w:tmpl w:val="25F222BE"/>
    <w:lvl w:ilvl="0" w:tplc="8554555E">
      <w:start w:val="150"/>
      <w:numFmt w:val="bullet"/>
      <w:lvlText w:val="-"/>
      <w:lvlJc w:val="left"/>
      <w:pPr>
        <w:ind w:left="880" w:hanging="440"/>
      </w:pPr>
      <w:rPr>
        <w:rFonts w:ascii="Times" w:eastAsia="Batang"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BCA28F5"/>
    <w:multiLevelType w:val="hybridMultilevel"/>
    <w:tmpl w:val="E11A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7CC3101"/>
    <w:multiLevelType w:val="hybridMultilevel"/>
    <w:tmpl w:val="6186E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662852"/>
    <w:multiLevelType w:val="hybridMultilevel"/>
    <w:tmpl w:val="201E6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493084"/>
    <w:multiLevelType w:val="hybridMultilevel"/>
    <w:tmpl w:val="C94E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945E6F"/>
    <w:multiLevelType w:val="hybridMultilevel"/>
    <w:tmpl w:val="4942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2C4703"/>
    <w:multiLevelType w:val="hybridMultilevel"/>
    <w:tmpl w:val="1840B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4869C5"/>
    <w:multiLevelType w:val="hybridMultilevel"/>
    <w:tmpl w:val="F7B0B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F7248"/>
    <w:multiLevelType w:val="hybridMultilevel"/>
    <w:tmpl w:val="8D404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9740A1"/>
    <w:multiLevelType w:val="hybridMultilevel"/>
    <w:tmpl w:val="86BC6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8B0635"/>
    <w:multiLevelType w:val="hybridMultilevel"/>
    <w:tmpl w:val="BE5EB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0A2F58"/>
    <w:multiLevelType w:val="hybridMultilevel"/>
    <w:tmpl w:val="0AC0BFBC"/>
    <w:lvl w:ilvl="0" w:tplc="EA28BC08">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DCC0303"/>
    <w:multiLevelType w:val="hybridMultilevel"/>
    <w:tmpl w:val="788C03D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70553794"/>
    <w:multiLevelType w:val="hybridMultilevel"/>
    <w:tmpl w:val="DDF6C4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9C3CFB"/>
    <w:multiLevelType w:val="hybridMultilevel"/>
    <w:tmpl w:val="8CEE1966"/>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E1FDF"/>
    <w:multiLevelType w:val="hybridMultilevel"/>
    <w:tmpl w:val="EC5C4622"/>
    <w:lvl w:ilvl="0" w:tplc="A7E6A696">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EEC7913"/>
    <w:multiLevelType w:val="hybridMultilevel"/>
    <w:tmpl w:val="4544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22"/>
  </w:num>
  <w:num w:numId="4">
    <w:abstractNumId w:val="9"/>
  </w:num>
  <w:num w:numId="5">
    <w:abstractNumId w:val="12"/>
  </w:num>
  <w:num w:numId="6">
    <w:abstractNumId w:val="20"/>
  </w:num>
  <w:num w:numId="7">
    <w:abstractNumId w:val="26"/>
  </w:num>
  <w:num w:numId="8">
    <w:abstractNumId w:val="32"/>
  </w:num>
  <w:num w:numId="9">
    <w:abstractNumId w:val="14"/>
  </w:num>
  <w:num w:numId="10">
    <w:abstractNumId w:val="15"/>
  </w:num>
  <w:num w:numId="11">
    <w:abstractNumId w:val="0"/>
  </w:num>
  <w:num w:numId="12">
    <w:abstractNumId w:val="11"/>
  </w:num>
  <w:num w:numId="13">
    <w:abstractNumId w:val="30"/>
  </w:num>
  <w:num w:numId="14">
    <w:abstractNumId w:val="19"/>
  </w:num>
  <w:num w:numId="15">
    <w:abstractNumId w:val="1"/>
  </w:num>
  <w:num w:numId="16">
    <w:abstractNumId w:val="3"/>
  </w:num>
  <w:num w:numId="17">
    <w:abstractNumId w:val="25"/>
  </w:num>
  <w:num w:numId="18">
    <w:abstractNumId w:val="27"/>
  </w:num>
  <w:num w:numId="19">
    <w:abstractNumId w:val="7"/>
  </w:num>
  <w:num w:numId="20">
    <w:abstractNumId w:val="29"/>
  </w:num>
  <w:num w:numId="21">
    <w:abstractNumId w:val="13"/>
  </w:num>
  <w:num w:numId="22">
    <w:abstractNumId w:val="5"/>
  </w:num>
  <w:num w:numId="23">
    <w:abstractNumId w:val="34"/>
  </w:num>
  <w:num w:numId="24">
    <w:abstractNumId w:val="6"/>
  </w:num>
  <w:num w:numId="25">
    <w:abstractNumId w:val="8"/>
  </w:num>
  <w:num w:numId="26">
    <w:abstractNumId w:val="24"/>
  </w:num>
  <w:num w:numId="27">
    <w:abstractNumId w:val="21"/>
  </w:num>
  <w:num w:numId="28">
    <w:abstractNumId w:val="17"/>
  </w:num>
  <w:num w:numId="29">
    <w:abstractNumId w:val="31"/>
  </w:num>
  <w:num w:numId="30">
    <w:abstractNumId w:val="18"/>
  </w:num>
  <w:num w:numId="31">
    <w:abstractNumId w:val="28"/>
  </w:num>
  <w:num w:numId="32">
    <w:abstractNumId w:val="23"/>
  </w:num>
  <w:num w:numId="33">
    <w:abstractNumId w:val="2"/>
  </w:num>
  <w:num w:numId="34">
    <w:abstractNumId w:val="33"/>
  </w:num>
  <w:num w:numId="35">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20"/>
    <w:rsid w:val="00004165"/>
    <w:rsid w:val="0000687D"/>
    <w:rsid w:val="00011420"/>
    <w:rsid w:val="0001407A"/>
    <w:rsid w:val="000149F7"/>
    <w:rsid w:val="00016289"/>
    <w:rsid w:val="00016A4F"/>
    <w:rsid w:val="00020C56"/>
    <w:rsid w:val="00026ACC"/>
    <w:rsid w:val="0002716B"/>
    <w:rsid w:val="000302ED"/>
    <w:rsid w:val="0003171D"/>
    <w:rsid w:val="000318AB"/>
    <w:rsid w:val="00031C1D"/>
    <w:rsid w:val="00034C40"/>
    <w:rsid w:val="00034E44"/>
    <w:rsid w:val="00035C50"/>
    <w:rsid w:val="000376E8"/>
    <w:rsid w:val="00042013"/>
    <w:rsid w:val="000457A1"/>
    <w:rsid w:val="00050001"/>
    <w:rsid w:val="00052041"/>
    <w:rsid w:val="0005326A"/>
    <w:rsid w:val="0006266D"/>
    <w:rsid w:val="000644D7"/>
    <w:rsid w:val="00065506"/>
    <w:rsid w:val="00066BA0"/>
    <w:rsid w:val="00067CF8"/>
    <w:rsid w:val="00071682"/>
    <w:rsid w:val="00072969"/>
    <w:rsid w:val="00073258"/>
    <w:rsid w:val="0007382E"/>
    <w:rsid w:val="00073EF6"/>
    <w:rsid w:val="000747D8"/>
    <w:rsid w:val="000748C3"/>
    <w:rsid w:val="000766E1"/>
    <w:rsid w:val="00077FF6"/>
    <w:rsid w:val="000805BB"/>
    <w:rsid w:val="00080D82"/>
    <w:rsid w:val="00081692"/>
    <w:rsid w:val="00082C46"/>
    <w:rsid w:val="00083D8E"/>
    <w:rsid w:val="0008593E"/>
    <w:rsid w:val="00085A0E"/>
    <w:rsid w:val="00085EB4"/>
    <w:rsid w:val="00087548"/>
    <w:rsid w:val="00090317"/>
    <w:rsid w:val="0009317C"/>
    <w:rsid w:val="00093E7E"/>
    <w:rsid w:val="00095620"/>
    <w:rsid w:val="000A1830"/>
    <w:rsid w:val="000A4121"/>
    <w:rsid w:val="000A4AA3"/>
    <w:rsid w:val="000A550E"/>
    <w:rsid w:val="000A71B9"/>
    <w:rsid w:val="000B0960"/>
    <w:rsid w:val="000B1A55"/>
    <w:rsid w:val="000B20BB"/>
    <w:rsid w:val="000B2EF6"/>
    <w:rsid w:val="000B2FA6"/>
    <w:rsid w:val="000B4AA0"/>
    <w:rsid w:val="000B5F7F"/>
    <w:rsid w:val="000B64BC"/>
    <w:rsid w:val="000B66D4"/>
    <w:rsid w:val="000B7106"/>
    <w:rsid w:val="000B7619"/>
    <w:rsid w:val="000C2553"/>
    <w:rsid w:val="000C38C3"/>
    <w:rsid w:val="000C4549"/>
    <w:rsid w:val="000D09FD"/>
    <w:rsid w:val="000D19DE"/>
    <w:rsid w:val="000D2F91"/>
    <w:rsid w:val="000D3030"/>
    <w:rsid w:val="000D44FB"/>
    <w:rsid w:val="000D571E"/>
    <w:rsid w:val="000D574B"/>
    <w:rsid w:val="000D6CFC"/>
    <w:rsid w:val="000D7F92"/>
    <w:rsid w:val="000E045C"/>
    <w:rsid w:val="000E071D"/>
    <w:rsid w:val="000E459E"/>
    <w:rsid w:val="000E537B"/>
    <w:rsid w:val="000E57D0"/>
    <w:rsid w:val="000E7858"/>
    <w:rsid w:val="000F1010"/>
    <w:rsid w:val="000F2482"/>
    <w:rsid w:val="000F39CA"/>
    <w:rsid w:val="00101FB5"/>
    <w:rsid w:val="00103B5F"/>
    <w:rsid w:val="00105DB9"/>
    <w:rsid w:val="00107927"/>
    <w:rsid w:val="00110E26"/>
    <w:rsid w:val="00111321"/>
    <w:rsid w:val="00111D35"/>
    <w:rsid w:val="001128E7"/>
    <w:rsid w:val="0011591F"/>
    <w:rsid w:val="00116A59"/>
    <w:rsid w:val="001170DE"/>
    <w:rsid w:val="00117BD6"/>
    <w:rsid w:val="001206C2"/>
    <w:rsid w:val="00121978"/>
    <w:rsid w:val="00122BE3"/>
    <w:rsid w:val="00123422"/>
    <w:rsid w:val="00124B6A"/>
    <w:rsid w:val="00124EB0"/>
    <w:rsid w:val="00126772"/>
    <w:rsid w:val="00126880"/>
    <w:rsid w:val="00130462"/>
    <w:rsid w:val="00131132"/>
    <w:rsid w:val="00132D21"/>
    <w:rsid w:val="0013313E"/>
    <w:rsid w:val="00136D4C"/>
    <w:rsid w:val="00137094"/>
    <w:rsid w:val="00142538"/>
    <w:rsid w:val="00142BB9"/>
    <w:rsid w:val="00144A8C"/>
    <w:rsid w:val="00144F96"/>
    <w:rsid w:val="00147CA9"/>
    <w:rsid w:val="001500A8"/>
    <w:rsid w:val="00151EAC"/>
    <w:rsid w:val="00152575"/>
    <w:rsid w:val="00153528"/>
    <w:rsid w:val="00154E68"/>
    <w:rsid w:val="0015722B"/>
    <w:rsid w:val="00162548"/>
    <w:rsid w:val="00166C2D"/>
    <w:rsid w:val="00171D64"/>
    <w:rsid w:val="00172183"/>
    <w:rsid w:val="00174668"/>
    <w:rsid w:val="001751AB"/>
    <w:rsid w:val="00175A3F"/>
    <w:rsid w:val="0017793E"/>
    <w:rsid w:val="00177E62"/>
    <w:rsid w:val="00180E09"/>
    <w:rsid w:val="00181609"/>
    <w:rsid w:val="00182104"/>
    <w:rsid w:val="001829BD"/>
    <w:rsid w:val="00183D4C"/>
    <w:rsid w:val="00183F6D"/>
    <w:rsid w:val="0018431D"/>
    <w:rsid w:val="00184C35"/>
    <w:rsid w:val="0018670E"/>
    <w:rsid w:val="00190418"/>
    <w:rsid w:val="001911C3"/>
    <w:rsid w:val="001915A3"/>
    <w:rsid w:val="0019219A"/>
    <w:rsid w:val="00195077"/>
    <w:rsid w:val="001973FE"/>
    <w:rsid w:val="00197D17"/>
    <w:rsid w:val="001A033F"/>
    <w:rsid w:val="001A08AA"/>
    <w:rsid w:val="001A59CB"/>
    <w:rsid w:val="001A62F4"/>
    <w:rsid w:val="001B054B"/>
    <w:rsid w:val="001B6F08"/>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3613"/>
    <w:rsid w:val="001E4218"/>
    <w:rsid w:val="001E44E1"/>
    <w:rsid w:val="001E50C6"/>
    <w:rsid w:val="001E5A51"/>
    <w:rsid w:val="001E5A77"/>
    <w:rsid w:val="001E6C4D"/>
    <w:rsid w:val="001F0B20"/>
    <w:rsid w:val="001F6276"/>
    <w:rsid w:val="001F7D4D"/>
    <w:rsid w:val="001F7E48"/>
    <w:rsid w:val="00200355"/>
    <w:rsid w:val="00200A62"/>
    <w:rsid w:val="00201CDC"/>
    <w:rsid w:val="00203740"/>
    <w:rsid w:val="00204DFF"/>
    <w:rsid w:val="002063F2"/>
    <w:rsid w:val="00206958"/>
    <w:rsid w:val="00207962"/>
    <w:rsid w:val="002138EA"/>
    <w:rsid w:val="002139EA"/>
    <w:rsid w:val="00213F84"/>
    <w:rsid w:val="00214FBD"/>
    <w:rsid w:val="00220C18"/>
    <w:rsid w:val="00221E08"/>
    <w:rsid w:val="00222589"/>
    <w:rsid w:val="00222897"/>
    <w:rsid w:val="00222B0C"/>
    <w:rsid w:val="00224C8E"/>
    <w:rsid w:val="0023384D"/>
    <w:rsid w:val="00235394"/>
    <w:rsid w:val="00235577"/>
    <w:rsid w:val="002371B2"/>
    <w:rsid w:val="002435CA"/>
    <w:rsid w:val="0024469F"/>
    <w:rsid w:val="00245EFC"/>
    <w:rsid w:val="00247D61"/>
    <w:rsid w:val="00250B5B"/>
    <w:rsid w:val="00250DBB"/>
    <w:rsid w:val="002510CE"/>
    <w:rsid w:val="002513B7"/>
    <w:rsid w:val="00252DB8"/>
    <w:rsid w:val="002537BC"/>
    <w:rsid w:val="00255C58"/>
    <w:rsid w:val="00260EC7"/>
    <w:rsid w:val="00261539"/>
    <w:rsid w:val="0026179F"/>
    <w:rsid w:val="002666AE"/>
    <w:rsid w:val="002702D5"/>
    <w:rsid w:val="00271DC2"/>
    <w:rsid w:val="00271E98"/>
    <w:rsid w:val="00273B11"/>
    <w:rsid w:val="00274E1A"/>
    <w:rsid w:val="00274E25"/>
    <w:rsid w:val="002755D1"/>
    <w:rsid w:val="002775B1"/>
    <w:rsid w:val="002775B9"/>
    <w:rsid w:val="0028046D"/>
    <w:rsid w:val="002811C4"/>
    <w:rsid w:val="00282213"/>
    <w:rsid w:val="00284016"/>
    <w:rsid w:val="002858BF"/>
    <w:rsid w:val="002875B2"/>
    <w:rsid w:val="002939AF"/>
    <w:rsid w:val="00294491"/>
    <w:rsid w:val="00294BDE"/>
    <w:rsid w:val="002A0CED"/>
    <w:rsid w:val="002A2B55"/>
    <w:rsid w:val="002A4CD0"/>
    <w:rsid w:val="002A55C1"/>
    <w:rsid w:val="002A5DFA"/>
    <w:rsid w:val="002A6683"/>
    <w:rsid w:val="002A795A"/>
    <w:rsid w:val="002A7DA6"/>
    <w:rsid w:val="002B0442"/>
    <w:rsid w:val="002B2ADC"/>
    <w:rsid w:val="002B516C"/>
    <w:rsid w:val="002B5E1D"/>
    <w:rsid w:val="002B60C1"/>
    <w:rsid w:val="002C002A"/>
    <w:rsid w:val="002C14F3"/>
    <w:rsid w:val="002C48AB"/>
    <w:rsid w:val="002C4B52"/>
    <w:rsid w:val="002C60E9"/>
    <w:rsid w:val="002C65F1"/>
    <w:rsid w:val="002C73EB"/>
    <w:rsid w:val="002D0143"/>
    <w:rsid w:val="002D03E5"/>
    <w:rsid w:val="002D1B45"/>
    <w:rsid w:val="002D2BDF"/>
    <w:rsid w:val="002D36EB"/>
    <w:rsid w:val="002D6263"/>
    <w:rsid w:val="002D62C7"/>
    <w:rsid w:val="002D6BDF"/>
    <w:rsid w:val="002D6D96"/>
    <w:rsid w:val="002E2CE9"/>
    <w:rsid w:val="002E3BF7"/>
    <w:rsid w:val="002E403E"/>
    <w:rsid w:val="002E4C74"/>
    <w:rsid w:val="002F0276"/>
    <w:rsid w:val="002F158C"/>
    <w:rsid w:val="002F4093"/>
    <w:rsid w:val="002F5636"/>
    <w:rsid w:val="003022A5"/>
    <w:rsid w:val="003026C3"/>
    <w:rsid w:val="00307E51"/>
    <w:rsid w:val="00310C89"/>
    <w:rsid w:val="00311363"/>
    <w:rsid w:val="0031275F"/>
    <w:rsid w:val="00315867"/>
    <w:rsid w:val="003164C7"/>
    <w:rsid w:val="00321150"/>
    <w:rsid w:val="003260D7"/>
    <w:rsid w:val="003301E4"/>
    <w:rsid w:val="0033052D"/>
    <w:rsid w:val="00331E50"/>
    <w:rsid w:val="00332563"/>
    <w:rsid w:val="00334751"/>
    <w:rsid w:val="00334CB9"/>
    <w:rsid w:val="00336697"/>
    <w:rsid w:val="003418CB"/>
    <w:rsid w:val="00342359"/>
    <w:rsid w:val="003424BA"/>
    <w:rsid w:val="00344F4B"/>
    <w:rsid w:val="0034694E"/>
    <w:rsid w:val="00351D78"/>
    <w:rsid w:val="003533A9"/>
    <w:rsid w:val="003548E6"/>
    <w:rsid w:val="00355873"/>
    <w:rsid w:val="0035660F"/>
    <w:rsid w:val="003628B9"/>
    <w:rsid w:val="003628CC"/>
    <w:rsid w:val="00362D8A"/>
    <w:rsid w:val="00362D8F"/>
    <w:rsid w:val="003661B7"/>
    <w:rsid w:val="00367724"/>
    <w:rsid w:val="003710BA"/>
    <w:rsid w:val="00372327"/>
    <w:rsid w:val="003770F6"/>
    <w:rsid w:val="003778CD"/>
    <w:rsid w:val="00382957"/>
    <w:rsid w:val="00383E37"/>
    <w:rsid w:val="0038586A"/>
    <w:rsid w:val="00385AFD"/>
    <w:rsid w:val="0038664C"/>
    <w:rsid w:val="00387217"/>
    <w:rsid w:val="0039120C"/>
    <w:rsid w:val="00393042"/>
    <w:rsid w:val="003948B4"/>
    <w:rsid w:val="00394AD5"/>
    <w:rsid w:val="0039535E"/>
    <w:rsid w:val="0039642D"/>
    <w:rsid w:val="003A0F35"/>
    <w:rsid w:val="003A2B9E"/>
    <w:rsid w:val="003A2E40"/>
    <w:rsid w:val="003A4D75"/>
    <w:rsid w:val="003A73F0"/>
    <w:rsid w:val="003B0158"/>
    <w:rsid w:val="003B40B6"/>
    <w:rsid w:val="003B56DB"/>
    <w:rsid w:val="003B755E"/>
    <w:rsid w:val="003C228E"/>
    <w:rsid w:val="003C51E7"/>
    <w:rsid w:val="003C6893"/>
    <w:rsid w:val="003C6DE2"/>
    <w:rsid w:val="003C6ED4"/>
    <w:rsid w:val="003C739A"/>
    <w:rsid w:val="003D1EFD"/>
    <w:rsid w:val="003D28BF"/>
    <w:rsid w:val="003D4215"/>
    <w:rsid w:val="003D45F9"/>
    <w:rsid w:val="003D4C47"/>
    <w:rsid w:val="003D7719"/>
    <w:rsid w:val="003E3F6F"/>
    <w:rsid w:val="003E40EE"/>
    <w:rsid w:val="003E6E15"/>
    <w:rsid w:val="003F1C1B"/>
    <w:rsid w:val="003F3A2F"/>
    <w:rsid w:val="003F5D80"/>
    <w:rsid w:val="004007A8"/>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661A"/>
    <w:rsid w:val="00426D9A"/>
    <w:rsid w:val="004271BA"/>
    <w:rsid w:val="00430497"/>
    <w:rsid w:val="00430EA5"/>
    <w:rsid w:val="004339E4"/>
    <w:rsid w:val="00434BD3"/>
    <w:rsid w:val="00434DC1"/>
    <w:rsid w:val="004350F4"/>
    <w:rsid w:val="00435864"/>
    <w:rsid w:val="00435B1A"/>
    <w:rsid w:val="00440D89"/>
    <w:rsid w:val="00440EF9"/>
    <w:rsid w:val="004412A0"/>
    <w:rsid w:val="00442337"/>
    <w:rsid w:val="004438DB"/>
    <w:rsid w:val="00446408"/>
    <w:rsid w:val="00450F27"/>
    <w:rsid w:val="004510E5"/>
    <w:rsid w:val="00451AEA"/>
    <w:rsid w:val="00453C68"/>
    <w:rsid w:val="00456A75"/>
    <w:rsid w:val="00456D6C"/>
    <w:rsid w:val="00461E39"/>
    <w:rsid w:val="00462D3A"/>
    <w:rsid w:val="004632D2"/>
    <w:rsid w:val="00463521"/>
    <w:rsid w:val="0046358E"/>
    <w:rsid w:val="00467745"/>
    <w:rsid w:val="00470F92"/>
    <w:rsid w:val="00471125"/>
    <w:rsid w:val="0047186E"/>
    <w:rsid w:val="00473279"/>
    <w:rsid w:val="0047437A"/>
    <w:rsid w:val="00476778"/>
    <w:rsid w:val="0047686F"/>
    <w:rsid w:val="00480E42"/>
    <w:rsid w:val="0048310F"/>
    <w:rsid w:val="00484BE4"/>
    <w:rsid w:val="00484C5D"/>
    <w:rsid w:val="0048543E"/>
    <w:rsid w:val="004868C1"/>
    <w:rsid w:val="0048750F"/>
    <w:rsid w:val="0049608B"/>
    <w:rsid w:val="00497D94"/>
    <w:rsid w:val="004A17E9"/>
    <w:rsid w:val="004A2FD8"/>
    <w:rsid w:val="004A40B8"/>
    <w:rsid w:val="004A495F"/>
    <w:rsid w:val="004A7544"/>
    <w:rsid w:val="004B11CD"/>
    <w:rsid w:val="004B1645"/>
    <w:rsid w:val="004B5A27"/>
    <w:rsid w:val="004B6344"/>
    <w:rsid w:val="004B6B0F"/>
    <w:rsid w:val="004C54E5"/>
    <w:rsid w:val="004C65F5"/>
    <w:rsid w:val="004C7DC8"/>
    <w:rsid w:val="004D1107"/>
    <w:rsid w:val="004D21B0"/>
    <w:rsid w:val="004D5460"/>
    <w:rsid w:val="004D737D"/>
    <w:rsid w:val="004E2659"/>
    <w:rsid w:val="004E39EE"/>
    <w:rsid w:val="004E475C"/>
    <w:rsid w:val="004E56E0"/>
    <w:rsid w:val="004E6923"/>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33D8"/>
    <w:rsid w:val="0051486E"/>
    <w:rsid w:val="005149BA"/>
    <w:rsid w:val="00515CBE"/>
    <w:rsid w:val="00515E2B"/>
    <w:rsid w:val="0051756D"/>
    <w:rsid w:val="00520154"/>
    <w:rsid w:val="00522A7E"/>
    <w:rsid w:val="00522D49"/>
    <w:rsid w:val="00522F20"/>
    <w:rsid w:val="00525354"/>
    <w:rsid w:val="00526197"/>
    <w:rsid w:val="0053000A"/>
    <w:rsid w:val="005308DB"/>
    <w:rsid w:val="00530A2E"/>
    <w:rsid w:val="00530B93"/>
    <w:rsid w:val="00530FBE"/>
    <w:rsid w:val="00533159"/>
    <w:rsid w:val="005339DB"/>
    <w:rsid w:val="00534C89"/>
    <w:rsid w:val="005353BE"/>
    <w:rsid w:val="00535FE0"/>
    <w:rsid w:val="00537055"/>
    <w:rsid w:val="005412A6"/>
    <w:rsid w:val="00541573"/>
    <w:rsid w:val="0054348A"/>
    <w:rsid w:val="0054356A"/>
    <w:rsid w:val="005507C9"/>
    <w:rsid w:val="00550C97"/>
    <w:rsid w:val="0055320A"/>
    <w:rsid w:val="005577E0"/>
    <w:rsid w:val="0056005F"/>
    <w:rsid w:val="00560DD3"/>
    <w:rsid w:val="00564489"/>
    <w:rsid w:val="005667FF"/>
    <w:rsid w:val="0057026A"/>
    <w:rsid w:val="005702A1"/>
    <w:rsid w:val="00571777"/>
    <w:rsid w:val="00573CD3"/>
    <w:rsid w:val="00574B40"/>
    <w:rsid w:val="00575E8E"/>
    <w:rsid w:val="00580FF5"/>
    <w:rsid w:val="00582906"/>
    <w:rsid w:val="00583CFA"/>
    <w:rsid w:val="00584695"/>
    <w:rsid w:val="00584AC7"/>
    <w:rsid w:val="0058519C"/>
    <w:rsid w:val="0059149A"/>
    <w:rsid w:val="005956EE"/>
    <w:rsid w:val="00597C16"/>
    <w:rsid w:val="005A0351"/>
    <w:rsid w:val="005A083E"/>
    <w:rsid w:val="005A23F3"/>
    <w:rsid w:val="005A4F98"/>
    <w:rsid w:val="005A679E"/>
    <w:rsid w:val="005A793E"/>
    <w:rsid w:val="005B4802"/>
    <w:rsid w:val="005B7B4A"/>
    <w:rsid w:val="005C1EA6"/>
    <w:rsid w:val="005C3413"/>
    <w:rsid w:val="005C79D8"/>
    <w:rsid w:val="005D0585"/>
    <w:rsid w:val="005D0B99"/>
    <w:rsid w:val="005D132B"/>
    <w:rsid w:val="005D1F73"/>
    <w:rsid w:val="005D24D8"/>
    <w:rsid w:val="005D308E"/>
    <w:rsid w:val="005D3A48"/>
    <w:rsid w:val="005D568A"/>
    <w:rsid w:val="005D670B"/>
    <w:rsid w:val="005D7AF8"/>
    <w:rsid w:val="005E008D"/>
    <w:rsid w:val="005E0675"/>
    <w:rsid w:val="005E0C8C"/>
    <w:rsid w:val="005E17BF"/>
    <w:rsid w:val="005E366A"/>
    <w:rsid w:val="005E6B5B"/>
    <w:rsid w:val="005E6F02"/>
    <w:rsid w:val="005F2145"/>
    <w:rsid w:val="005F2AD7"/>
    <w:rsid w:val="005F4E72"/>
    <w:rsid w:val="006016E1"/>
    <w:rsid w:val="00602D27"/>
    <w:rsid w:val="006038B3"/>
    <w:rsid w:val="00603F43"/>
    <w:rsid w:val="00604B54"/>
    <w:rsid w:val="00610AEA"/>
    <w:rsid w:val="00614354"/>
    <w:rsid w:val="006144A1"/>
    <w:rsid w:val="006154F6"/>
    <w:rsid w:val="00615EBB"/>
    <w:rsid w:val="00616096"/>
    <w:rsid w:val="006160A2"/>
    <w:rsid w:val="00621C52"/>
    <w:rsid w:val="00623461"/>
    <w:rsid w:val="00623F6D"/>
    <w:rsid w:val="006242C6"/>
    <w:rsid w:val="0062640D"/>
    <w:rsid w:val="006302AA"/>
    <w:rsid w:val="00631331"/>
    <w:rsid w:val="00635ED2"/>
    <w:rsid w:val="00635F5E"/>
    <w:rsid w:val="006363BD"/>
    <w:rsid w:val="006412DC"/>
    <w:rsid w:val="006418C7"/>
    <w:rsid w:val="00642BC6"/>
    <w:rsid w:val="00644790"/>
    <w:rsid w:val="0064700D"/>
    <w:rsid w:val="006501AF"/>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61A"/>
    <w:rsid w:val="006C4E43"/>
    <w:rsid w:val="006C643E"/>
    <w:rsid w:val="006D1D66"/>
    <w:rsid w:val="006D2932"/>
    <w:rsid w:val="006D3671"/>
    <w:rsid w:val="006D4176"/>
    <w:rsid w:val="006D685A"/>
    <w:rsid w:val="006E0A73"/>
    <w:rsid w:val="006E0FEE"/>
    <w:rsid w:val="006E2E47"/>
    <w:rsid w:val="006E5CAE"/>
    <w:rsid w:val="006E6C11"/>
    <w:rsid w:val="006E71BB"/>
    <w:rsid w:val="006F28ED"/>
    <w:rsid w:val="006F44D9"/>
    <w:rsid w:val="006F6C3F"/>
    <w:rsid w:val="006F7C0C"/>
    <w:rsid w:val="00700755"/>
    <w:rsid w:val="00700E93"/>
    <w:rsid w:val="00702377"/>
    <w:rsid w:val="00702DD9"/>
    <w:rsid w:val="00706382"/>
    <w:rsid w:val="0070646B"/>
    <w:rsid w:val="00712B4D"/>
    <w:rsid w:val="00712CA2"/>
    <w:rsid w:val="00712CBB"/>
    <w:rsid w:val="007130A2"/>
    <w:rsid w:val="00714518"/>
    <w:rsid w:val="00715463"/>
    <w:rsid w:val="00720633"/>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4273"/>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386"/>
    <w:rsid w:val="007B26E3"/>
    <w:rsid w:val="007B50AB"/>
    <w:rsid w:val="007B5A43"/>
    <w:rsid w:val="007B6C8C"/>
    <w:rsid w:val="007B709B"/>
    <w:rsid w:val="007C1343"/>
    <w:rsid w:val="007C13A3"/>
    <w:rsid w:val="007C5EF1"/>
    <w:rsid w:val="007C6A5C"/>
    <w:rsid w:val="007C7BF5"/>
    <w:rsid w:val="007D034C"/>
    <w:rsid w:val="007D19B7"/>
    <w:rsid w:val="007D6B56"/>
    <w:rsid w:val="007D73E3"/>
    <w:rsid w:val="007D75E5"/>
    <w:rsid w:val="007D773E"/>
    <w:rsid w:val="007E066E"/>
    <w:rsid w:val="007E1356"/>
    <w:rsid w:val="007E20FC"/>
    <w:rsid w:val="007E3C32"/>
    <w:rsid w:val="007E7062"/>
    <w:rsid w:val="007F0E1E"/>
    <w:rsid w:val="007F1EC9"/>
    <w:rsid w:val="007F29A7"/>
    <w:rsid w:val="007F598D"/>
    <w:rsid w:val="008004B4"/>
    <w:rsid w:val="00802BCC"/>
    <w:rsid w:val="00802FD1"/>
    <w:rsid w:val="0080470B"/>
    <w:rsid w:val="00805BE8"/>
    <w:rsid w:val="0080727E"/>
    <w:rsid w:val="00807711"/>
    <w:rsid w:val="008109C6"/>
    <w:rsid w:val="00812FA4"/>
    <w:rsid w:val="00813852"/>
    <w:rsid w:val="00816078"/>
    <w:rsid w:val="008177E3"/>
    <w:rsid w:val="00822D55"/>
    <w:rsid w:val="00823AA9"/>
    <w:rsid w:val="00824790"/>
    <w:rsid w:val="008255B9"/>
    <w:rsid w:val="00825CD8"/>
    <w:rsid w:val="00825D23"/>
    <w:rsid w:val="00827324"/>
    <w:rsid w:val="00830378"/>
    <w:rsid w:val="00834401"/>
    <w:rsid w:val="008355EA"/>
    <w:rsid w:val="00837458"/>
    <w:rsid w:val="00837AAE"/>
    <w:rsid w:val="008406D4"/>
    <w:rsid w:val="00841094"/>
    <w:rsid w:val="008429AD"/>
    <w:rsid w:val="008429DB"/>
    <w:rsid w:val="008468B7"/>
    <w:rsid w:val="00850C75"/>
    <w:rsid w:val="00850E39"/>
    <w:rsid w:val="00853B51"/>
    <w:rsid w:val="008546D8"/>
    <w:rsid w:val="0085477A"/>
    <w:rsid w:val="00855107"/>
    <w:rsid w:val="00855173"/>
    <w:rsid w:val="008557D9"/>
    <w:rsid w:val="00855BF7"/>
    <w:rsid w:val="00856214"/>
    <w:rsid w:val="00856B46"/>
    <w:rsid w:val="00860E3F"/>
    <w:rsid w:val="00861052"/>
    <w:rsid w:val="00862089"/>
    <w:rsid w:val="00866440"/>
    <w:rsid w:val="00866495"/>
    <w:rsid w:val="00866D5B"/>
    <w:rsid w:val="00866FF5"/>
    <w:rsid w:val="00871C93"/>
    <w:rsid w:val="00872CEA"/>
    <w:rsid w:val="0087332D"/>
    <w:rsid w:val="00873E1F"/>
    <w:rsid w:val="00874C16"/>
    <w:rsid w:val="0087500F"/>
    <w:rsid w:val="0088168B"/>
    <w:rsid w:val="00881FDE"/>
    <w:rsid w:val="0088585E"/>
    <w:rsid w:val="00886AB3"/>
    <w:rsid w:val="00886D1F"/>
    <w:rsid w:val="008872D5"/>
    <w:rsid w:val="00887C97"/>
    <w:rsid w:val="008903C5"/>
    <w:rsid w:val="0089123A"/>
    <w:rsid w:val="008913D6"/>
    <w:rsid w:val="00891EE1"/>
    <w:rsid w:val="00893987"/>
    <w:rsid w:val="008963EF"/>
    <w:rsid w:val="0089688E"/>
    <w:rsid w:val="008A1FBE"/>
    <w:rsid w:val="008A47A3"/>
    <w:rsid w:val="008A626C"/>
    <w:rsid w:val="008A7B6C"/>
    <w:rsid w:val="008B04C8"/>
    <w:rsid w:val="008B3194"/>
    <w:rsid w:val="008B39C3"/>
    <w:rsid w:val="008B468D"/>
    <w:rsid w:val="008B5AE7"/>
    <w:rsid w:val="008C1C83"/>
    <w:rsid w:val="008C60E9"/>
    <w:rsid w:val="008D1724"/>
    <w:rsid w:val="008D1B7C"/>
    <w:rsid w:val="008D2720"/>
    <w:rsid w:val="008D2ECB"/>
    <w:rsid w:val="008D30EE"/>
    <w:rsid w:val="008D4E2C"/>
    <w:rsid w:val="008D5364"/>
    <w:rsid w:val="008D6657"/>
    <w:rsid w:val="008E1F60"/>
    <w:rsid w:val="008E2C55"/>
    <w:rsid w:val="008E307E"/>
    <w:rsid w:val="008E33C7"/>
    <w:rsid w:val="008E3F9B"/>
    <w:rsid w:val="008E5FE2"/>
    <w:rsid w:val="008F4DD1"/>
    <w:rsid w:val="008F5218"/>
    <w:rsid w:val="008F6056"/>
    <w:rsid w:val="009017BF"/>
    <w:rsid w:val="009018EE"/>
    <w:rsid w:val="00902C07"/>
    <w:rsid w:val="009048E6"/>
    <w:rsid w:val="00905804"/>
    <w:rsid w:val="009101E2"/>
    <w:rsid w:val="00911838"/>
    <w:rsid w:val="0091285B"/>
    <w:rsid w:val="00915D73"/>
    <w:rsid w:val="00916077"/>
    <w:rsid w:val="009170A2"/>
    <w:rsid w:val="00917B09"/>
    <w:rsid w:val="00917F06"/>
    <w:rsid w:val="009208A6"/>
    <w:rsid w:val="009213AA"/>
    <w:rsid w:val="009244CF"/>
    <w:rsid w:val="00924514"/>
    <w:rsid w:val="00927316"/>
    <w:rsid w:val="00930877"/>
    <w:rsid w:val="0093133D"/>
    <w:rsid w:val="009318D1"/>
    <w:rsid w:val="0093276D"/>
    <w:rsid w:val="00933D12"/>
    <w:rsid w:val="009368F7"/>
    <w:rsid w:val="00937065"/>
    <w:rsid w:val="00940285"/>
    <w:rsid w:val="009415B0"/>
    <w:rsid w:val="009427E0"/>
    <w:rsid w:val="0094667E"/>
    <w:rsid w:val="009473F0"/>
    <w:rsid w:val="00947E7E"/>
    <w:rsid w:val="0095139A"/>
    <w:rsid w:val="00953E16"/>
    <w:rsid w:val="009542AC"/>
    <w:rsid w:val="0095629A"/>
    <w:rsid w:val="00961BB2"/>
    <w:rsid w:val="00962108"/>
    <w:rsid w:val="009633E9"/>
    <w:rsid w:val="009638D6"/>
    <w:rsid w:val="0097167C"/>
    <w:rsid w:val="009718C2"/>
    <w:rsid w:val="0097408E"/>
    <w:rsid w:val="00974BB2"/>
    <w:rsid w:val="00974FA7"/>
    <w:rsid w:val="009756E5"/>
    <w:rsid w:val="00977A8C"/>
    <w:rsid w:val="009800FB"/>
    <w:rsid w:val="00980FE8"/>
    <w:rsid w:val="00983910"/>
    <w:rsid w:val="00984F19"/>
    <w:rsid w:val="009932AC"/>
    <w:rsid w:val="00993362"/>
    <w:rsid w:val="00994351"/>
    <w:rsid w:val="00994A7D"/>
    <w:rsid w:val="00996A8F"/>
    <w:rsid w:val="009A1DBF"/>
    <w:rsid w:val="009A68E6"/>
    <w:rsid w:val="009A7598"/>
    <w:rsid w:val="009A7871"/>
    <w:rsid w:val="009A7D2F"/>
    <w:rsid w:val="009B050C"/>
    <w:rsid w:val="009B1DF8"/>
    <w:rsid w:val="009B399A"/>
    <w:rsid w:val="009B3D20"/>
    <w:rsid w:val="009B5418"/>
    <w:rsid w:val="009B5EC0"/>
    <w:rsid w:val="009B61B4"/>
    <w:rsid w:val="009B6981"/>
    <w:rsid w:val="009C0703"/>
    <w:rsid w:val="009C0727"/>
    <w:rsid w:val="009C16CB"/>
    <w:rsid w:val="009C2DBB"/>
    <w:rsid w:val="009C3C80"/>
    <w:rsid w:val="009C44F0"/>
    <w:rsid w:val="009C492F"/>
    <w:rsid w:val="009C5083"/>
    <w:rsid w:val="009D2FF2"/>
    <w:rsid w:val="009D3226"/>
    <w:rsid w:val="009D3385"/>
    <w:rsid w:val="009D350A"/>
    <w:rsid w:val="009D38E2"/>
    <w:rsid w:val="009D5274"/>
    <w:rsid w:val="009D5636"/>
    <w:rsid w:val="009D793C"/>
    <w:rsid w:val="009E16A9"/>
    <w:rsid w:val="009E375F"/>
    <w:rsid w:val="009E39D4"/>
    <w:rsid w:val="009E433B"/>
    <w:rsid w:val="009E5401"/>
    <w:rsid w:val="009E7666"/>
    <w:rsid w:val="009F089B"/>
    <w:rsid w:val="009F19C6"/>
    <w:rsid w:val="009F796B"/>
    <w:rsid w:val="00A012D3"/>
    <w:rsid w:val="00A01886"/>
    <w:rsid w:val="00A05F5E"/>
    <w:rsid w:val="00A0758F"/>
    <w:rsid w:val="00A12B33"/>
    <w:rsid w:val="00A13755"/>
    <w:rsid w:val="00A1570A"/>
    <w:rsid w:val="00A17866"/>
    <w:rsid w:val="00A211B4"/>
    <w:rsid w:val="00A223CF"/>
    <w:rsid w:val="00A3159C"/>
    <w:rsid w:val="00A33DDF"/>
    <w:rsid w:val="00A34547"/>
    <w:rsid w:val="00A376B7"/>
    <w:rsid w:val="00A41BF5"/>
    <w:rsid w:val="00A4389D"/>
    <w:rsid w:val="00A44084"/>
    <w:rsid w:val="00A44778"/>
    <w:rsid w:val="00A4587D"/>
    <w:rsid w:val="00A469E7"/>
    <w:rsid w:val="00A604A4"/>
    <w:rsid w:val="00A60F8F"/>
    <w:rsid w:val="00A61B7D"/>
    <w:rsid w:val="00A62ABF"/>
    <w:rsid w:val="00A6442A"/>
    <w:rsid w:val="00A65223"/>
    <w:rsid w:val="00A6605B"/>
    <w:rsid w:val="00A66ADC"/>
    <w:rsid w:val="00A7147D"/>
    <w:rsid w:val="00A76118"/>
    <w:rsid w:val="00A81B15"/>
    <w:rsid w:val="00A826BE"/>
    <w:rsid w:val="00A837FF"/>
    <w:rsid w:val="00A84052"/>
    <w:rsid w:val="00A84233"/>
    <w:rsid w:val="00A84DC8"/>
    <w:rsid w:val="00A85DBC"/>
    <w:rsid w:val="00A87FEB"/>
    <w:rsid w:val="00A90DE8"/>
    <w:rsid w:val="00A913AB"/>
    <w:rsid w:val="00A914F7"/>
    <w:rsid w:val="00A91C7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0EC2"/>
    <w:rsid w:val="00AB1195"/>
    <w:rsid w:val="00AB4182"/>
    <w:rsid w:val="00AB449E"/>
    <w:rsid w:val="00AB7CDF"/>
    <w:rsid w:val="00AC27DB"/>
    <w:rsid w:val="00AC2916"/>
    <w:rsid w:val="00AC60AA"/>
    <w:rsid w:val="00AC60DB"/>
    <w:rsid w:val="00AC6D6B"/>
    <w:rsid w:val="00AC6DC6"/>
    <w:rsid w:val="00AD27FD"/>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5D4D"/>
    <w:rsid w:val="00AF6445"/>
    <w:rsid w:val="00AF653C"/>
    <w:rsid w:val="00B067CA"/>
    <w:rsid w:val="00B12B26"/>
    <w:rsid w:val="00B12BEE"/>
    <w:rsid w:val="00B151AD"/>
    <w:rsid w:val="00B163F8"/>
    <w:rsid w:val="00B16862"/>
    <w:rsid w:val="00B2024C"/>
    <w:rsid w:val="00B2472D"/>
    <w:rsid w:val="00B24CA0"/>
    <w:rsid w:val="00B2549F"/>
    <w:rsid w:val="00B26C6C"/>
    <w:rsid w:val="00B27DDF"/>
    <w:rsid w:val="00B30996"/>
    <w:rsid w:val="00B314A2"/>
    <w:rsid w:val="00B34050"/>
    <w:rsid w:val="00B3700D"/>
    <w:rsid w:val="00B40845"/>
    <w:rsid w:val="00B40F81"/>
    <w:rsid w:val="00B4108D"/>
    <w:rsid w:val="00B45C5D"/>
    <w:rsid w:val="00B519E5"/>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6C11"/>
    <w:rsid w:val="00B87725"/>
    <w:rsid w:val="00BA20A2"/>
    <w:rsid w:val="00BA259A"/>
    <w:rsid w:val="00BA259C"/>
    <w:rsid w:val="00BA29D3"/>
    <w:rsid w:val="00BA307F"/>
    <w:rsid w:val="00BA5021"/>
    <w:rsid w:val="00BA5280"/>
    <w:rsid w:val="00BA664B"/>
    <w:rsid w:val="00BB14F1"/>
    <w:rsid w:val="00BB3007"/>
    <w:rsid w:val="00BB572E"/>
    <w:rsid w:val="00BB71D0"/>
    <w:rsid w:val="00BB74FD"/>
    <w:rsid w:val="00BC0356"/>
    <w:rsid w:val="00BC471D"/>
    <w:rsid w:val="00BC5982"/>
    <w:rsid w:val="00BC60BF"/>
    <w:rsid w:val="00BC6AA0"/>
    <w:rsid w:val="00BD03E8"/>
    <w:rsid w:val="00BD28BF"/>
    <w:rsid w:val="00BD2D12"/>
    <w:rsid w:val="00BD2E83"/>
    <w:rsid w:val="00BD3F42"/>
    <w:rsid w:val="00BD47A5"/>
    <w:rsid w:val="00BD6404"/>
    <w:rsid w:val="00BE0D63"/>
    <w:rsid w:val="00BE33AE"/>
    <w:rsid w:val="00BE44B3"/>
    <w:rsid w:val="00BE5D29"/>
    <w:rsid w:val="00BF046F"/>
    <w:rsid w:val="00BF281F"/>
    <w:rsid w:val="00BF47A8"/>
    <w:rsid w:val="00C01D50"/>
    <w:rsid w:val="00C02B2E"/>
    <w:rsid w:val="00C056DC"/>
    <w:rsid w:val="00C060E1"/>
    <w:rsid w:val="00C07FD2"/>
    <w:rsid w:val="00C1329B"/>
    <w:rsid w:val="00C1572F"/>
    <w:rsid w:val="00C172AC"/>
    <w:rsid w:val="00C202C8"/>
    <w:rsid w:val="00C249D5"/>
    <w:rsid w:val="00C24C05"/>
    <w:rsid w:val="00C24D2F"/>
    <w:rsid w:val="00C26222"/>
    <w:rsid w:val="00C26462"/>
    <w:rsid w:val="00C27A1E"/>
    <w:rsid w:val="00C31283"/>
    <w:rsid w:val="00C33C48"/>
    <w:rsid w:val="00C340E5"/>
    <w:rsid w:val="00C34B82"/>
    <w:rsid w:val="00C35AA7"/>
    <w:rsid w:val="00C3604C"/>
    <w:rsid w:val="00C37236"/>
    <w:rsid w:val="00C404C3"/>
    <w:rsid w:val="00C41CBB"/>
    <w:rsid w:val="00C437F2"/>
    <w:rsid w:val="00C43BA1"/>
    <w:rsid w:val="00C43DAB"/>
    <w:rsid w:val="00C443CB"/>
    <w:rsid w:val="00C44945"/>
    <w:rsid w:val="00C47F08"/>
    <w:rsid w:val="00C505B1"/>
    <w:rsid w:val="00C5091D"/>
    <w:rsid w:val="00C514A6"/>
    <w:rsid w:val="00C516B5"/>
    <w:rsid w:val="00C55CC5"/>
    <w:rsid w:val="00C5739F"/>
    <w:rsid w:val="00C57B40"/>
    <w:rsid w:val="00C57CF0"/>
    <w:rsid w:val="00C63557"/>
    <w:rsid w:val="00C647BA"/>
    <w:rsid w:val="00C649BD"/>
    <w:rsid w:val="00C65891"/>
    <w:rsid w:val="00C66AC9"/>
    <w:rsid w:val="00C67B0C"/>
    <w:rsid w:val="00C724D3"/>
    <w:rsid w:val="00C727D4"/>
    <w:rsid w:val="00C7286C"/>
    <w:rsid w:val="00C728E0"/>
    <w:rsid w:val="00C72951"/>
    <w:rsid w:val="00C74DED"/>
    <w:rsid w:val="00C77DD9"/>
    <w:rsid w:val="00C801DE"/>
    <w:rsid w:val="00C80585"/>
    <w:rsid w:val="00C83BE6"/>
    <w:rsid w:val="00C85354"/>
    <w:rsid w:val="00C868AB"/>
    <w:rsid w:val="00C86ABA"/>
    <w:rsid w:val="00C943F3"/>
    <w:rsid w:val="00C971B4"/>
    <w:rsid w:val="00CA08C6"/>
    <w:rsid w:val="00CA0A77"/>
    <w:rsid w:val="00CA2729"/>
    <w:rsid w:val="00CA3057"/>
    <w:rsid w:val="00CA31E6"/>
    <w:rsid w:val="00CA45F8"/>
    <w:rsid w:val="00CA69ED"/>
    <w:rsid w:val="00CA6F53"/>
    <w:rsid w:val="00CB0305"/>
    <w:rsid w:val="00CB165D"/>
    <w:rsid w:val="00CB33C7"/>
    <w:rsid w:val="00CB51A8"/>
    <w:rsid w:val="00CB6DA7"/>
    <w:rsid w:val="00CB73F9"/>
    <w:rsid w:val="00CB7E4C"/>
    <w:rsid w:val="00CC25B4"/>
    <w:rsid w:val="00CC39F7"/>
    <w:rsid w:val="00CC5F88"/>
    <w:rsid w:val="00CC69C8"/>
    <w:rsid w:val="00CC77A2"/>
    <w:rsid w:val="00CD307E"/>
    <w:rsid w:val="00CD31C2"/>
    <w:rsid w:val="00CD629F"/>
    <w:rsid w:val="00CD6A1B"/>
    <w:rsid w:val="00CE0A7F"/>
    <w:rsid w:val="00CE1718"/>
    <w:rsid w:val="00CF171E"/>
    <w:rsid w:val="00CF1FD4"/>
    <w:rsid w:val="00CF2972"/>
    <w:rsid w:val="00CF4156"/>
    <w:rsid w:val="00CF7543"/>
    <w:rsid w:val="00D0036C"/>
    <w:rsid w:val="00D03D00"/>
    <w:rsid w:val="00D05C30"/>
    <w:rsid w:val="00D07840"/>
    <w:rsid w:val="00D10052"/>
    <w:rsid w:val="00D11359"/>
    <w:rsid w:val="00D14592"/>
    <w:rsid w:val="00D15A6F"/>
    <w:rsid w:val="00D1794A"/>
    <w:rsid w:val="00D24FA9"/>
    <w:rsid w:val="00D26787"/>
    <w:rsid w:val="00D3039F"/>
    <w:rsid w:val="00D303A1"/>
    <w:rsid w:val="00D3188C"/>
    <w:rsid w:val="00D32EF0"/>
    <w:rsid w:val="00D332A1"/>
    <w:rsid w:val="00D35F9B"/>
    <w:rsid w:val="00D36B69"/>
    <w:rsid w:val="00D375FD"/>
    <w:rsid w:val="00D40606"/>
    <w:rsid w:val="00D408DD"/>
    <w:rsid w:val="00D40E21"/>
    <w:rsid w:val="00D43769"/>
    <w:rsid w:val="00D45D72"/>
    <w:rsid w:val="00D4641B"/>
    <w:rsid w:val="00D520E4"/>
    <w:rsid w:val="00D52D50"/>
    <w:rsid w:val="00D53A38"/>
    <w:rsid w:val="00D5401B"/>
    <w:rsid w:val="00D575DD"/>
    <w:rsid w:val="00D57DFA"/>
    <w:rsid w:val="00D627CA"/>
    <w:rsid w:val="00D6620C"/>
    <w:rsid w:val="00D671EA"/>
    <w:rsid w:val="00D67FCF"/>
    <w:rsid w:val="00D709CE"/>
    <w:rsid w:val="00D71F73"/>
    <w:rsid w:val="00D73626"/>
    <w:rsid w:val="00D77CD5"/>
    <w:rsid w:val="00D80786"/>
    <w:rsid w:val="00D80AA6"/>
    <w:rsid w:val="00D81CAB"/>
    <w:rsid w:val="00D826A5"/>
    <w:rsid w:val="00D8576F"/>
    <w:rsid w:val="00D8677F"/>
    <w:rsid w:val="00D90B56"/>
    <w:rsid w:val="00D945DE"/>
    <w:rsid w:val="00D95590"/>
    <w:rsid w:val="00D97F0C"/>
    <w:rsid w:val="00DA0838"/>
    <w:rsid w:val="00DA3A86"/>
    <w:rsid w:val="00DB05A2"/>
    <w:rsid w:val="00DB0DA3"/>
    <w:rsid w:val="00DB2DAB"/>
    <w:rsid w:val="00DB4847"/>
    <w:rsid w:val="00DB6B6C"/>
    <w:rsid w:val="00DB7770"/>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3591"/>
    <w:rsid w:val="00E04B84"/>
    <w:rsid w:val="00E04EFC"/>
    <w:rsid w:val="00E06466"/>
    <w:rsid w:val="00E06835"/>
    <w:rsid w:val="00E06FDA"/>
    <w:rsid w:val="00E160A5"/>
    <w:rsid w:val="00E16419"/>
    <w:rsid w:val="00E165BD"/>
    <w:rsid w:val="00E16C0B"/>
    <w:rsid w:val="00E1713D"/>
    <w:rsid w:val="00E20A43"/>
    <w:rsid w:val="00E223D0"/>
    <w:rsid w:val="00E23898"/>
    <w:rsid w:val="00E23BF5"/>
    <w:rsid w:val="00E248F7"/>
    <w:rsid w:val="00E25D5B"/>
    <w:rsid w:val="00E276D9"/>
    <w:rsid w:val="00E3111A"/>
    <w:rsid w:val="00E319F1"/>
    <w:rsid w:val="00E33CD2"/>
    <w:rsid w:val="00E342EA"/>
    <w:rsid w:val="00E34A5B"/>
    <w:rsid w:val="00E364F8"/>
    <w:rsid w:val="00E40E90"/>
    <w:rsid w:val="00E45C7E"/>
    <w:rsid w:val="00E50B32"/>
    <w:rsid w:val="00E511F3"/>
    <w:rsid w:val="00E531EB"/>
    <w:rsid w:val="00E54874"/>
    <w:rsid w:val="00E54B6F"/>
    <w:rsid w:val="00E55ACA"/>
    <w:rsid w:val="00E57B74"/>
    <w:rsid w:val="00E60D06"/>
    <w:rsid w:val="00E63796"/>
    <w:rsid w:val="00E65BC6"/>
    <w:rsid w:val="00E661FF"/>
    <w:rsid w:val="00E66F37"/>
    <w:rsid w:val="00E67E32"/>
    <w:rsid w:val="00E711A1"/>
    <w:rsid w:val="00E72694"/>
    <w:rsid w:val="00E726EB"/>
    <w:rsid w:val="00E72CF1"/>
    <w:rsid w:val="00E80B52"/>
    <w:rsid w:val="00E824C3"/>
    <w:rsid w:val="00E840B3"/>
    <w:rsid w:val="00E84D10"/>
    <w:rsid w:val="00E8629F"/>
    <w:rsid w:val="00E87CCA"/>
    <w:rsid w:val="00E91008"/>
    <w:rsid w:val="00E92D09"/>
    <w:rsid w:val="00E9374E"/>
    <w:rsid w:val="00E93FE3"/>
    <w:rsid w:val="00E94F54"/>
    <w:rsid w:val="00E96C9F"/>
    <w:rsid w:val="00E97AD5"/>
    <w:rsid w:val="00EA1111"/>
    <w:rsid w:val="00EA3B4F"/>
    <w:rsid w:val="00EA3B86"/>
    <w:rsid w:val="00EA3C24"/>
    <w:rsid w:val="00EA4251"/>
    <w:rsid w:val="00EA4F54"/>
    <w:rsid w:val="00EA5146"/>
    <w:rsid w:val="00EA5265"/>
    <w:rsid w:val="00EA73DF"/>
    <w:rsid w:val="00EB41EF"/>
    <w:rsid w:val="00EB61AE"/>
    <w:rsid w:val="00EC287F"/>
    <w:rsid w:val="00EC320E"/>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EF7AE8"/>
    <w:rsid w:val="00F00830"/>
    <w:rsid w:val="00F00DCC"/>
    <w:rsid w:val="00F011F0"/>
    <w:rsid w:val="00F0156F"/>
    <w:rsid w:val="00F01956"/>
    <w:rsid w:val="00F050AA"/>
    <w:rsid w:val="00F05AC8"/>
    <w:rsid w:val="00F07167"/>
    <w:rsid w:val="00F072D8"/>
    <w:rsid w:val="00F07CE0"/>
    <w:rsid w:val="00F115F5"/>
    <w:rsid w:val="00F11818"/>
    <w:rsid w:val="00F12A63"/>
    <w:rsid w:val="00F13791"/>
    <w:rsid w:val="00F13D05"/>
    <w:rsid w:val="00F1679D"/>
    <w:rsid w:val="00F1682C"/>
    <w:rsid w:val="00F1686F"/>
    <w:rsid w:val="00F20B91"/>
    <w:rsid w:val="00F21139"/>
    <w:rsid w:val="00F22BCD"/>
    <w:rsid w:val="00F24B8B"/>
    <w:rsid w:val="00F262D2"/>
    <w:rsid w:val="00F30D2E"/>
    <w:rsid w:val="00F34C02"/>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6E75"/>
    <w:rsid w:val="00F70954"/>
    <w:rsid w:val="00F7235D"/>
    <w:rsid w:val="00F744B4"/>
    <w:rsid w:val="00F74E50"/>
    <w:rsid w:val="00F75015"/>
    <w:rsid w:val="00F77EB0"/>
    <w:rsid w:val="00F82E42"/>
    <w:rsid w:val="00F84DD3"/>
    <w:rsid w:val="00F855E5"/>
    <w:rsid w:val="00F87CDD"/>
    <w:rsid w:val="00F92D45"/>
    <w:rsid w:val="00F933F0"/>
    <w:rsid w:val="00F937A3"/>
    <w:rsid w:val="00F93BF2"/>
    <w:rsid w:val="00F94715"/>
    <w:rsid w:val="00F96A3D"/>
    <w:rsid w:val="00FA40C5"/>
    <w:rsid w:val="00FA4718"/>
    <w:rsid w:val="00FA5848"/>
    <w:rsid w:val="00FA6899"/>
    <w:rsid w:val="00FA7F3D"/>
    <w:rsid w:val="00FB38D8"/>
    <w:rsid w:val="00FC051F"/>
    <w:rsid w:val="00FC06FF"/>
    <w:rsid w:val="00FC0C0F"/>
    <w:rsid w:val="00FC45F4"/>
    <w:rsid w:val="00FC69B4"/>
    <w:rsid w:val="00FD0054"/>
    <w:rsid w:val="00FD0694"/>
    <w:rsid w:val="00FD2500"/>
    <w:rsid w:val="00FD25BE"/>
    <w:rsid w:val="00FD2E70"/>
    <w:rsid w:val="00FD53D0"/>
    <w:rsid w:val="00FD5A28"/>
    <w:rsid w:val="00FD6116"/>
    <w:rsid w:val="00FD7AA7"/>
    <w:rsid w:val="00FD7DC6"/>
    <w:rsid w:val="00FE1733"/>
    <w:rsid w:val="00FE232D"/>
    <w:rsid w:val="00FE2F6A"/>
    <w:rsid w:val="00FE416F"/>
    <w:rsid w:val="00FE4B24"/>
    <w:rsid w:val="00FE61E7"/>
    <w:rsid w:val="00FF1FCB"/>
    <w:rsid w:val="00FF243B"/>
    <w:rsid w:val="00FF2D99"/>
    <w:rsid w:val="00FF4E15"/>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2E08F"/>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cap1,cap2,cap11,Légende-figure,Légende-figure Char,Beschrifubg,Beschriftung Char,label,cap11 Char Char Char,captions,Beschriftung Char Char,Ca,Caption Char 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encabezado,he,header odd,header odd1,header odd2,header odd3,header odd4,header odd5,header odd6,header1,header2,header3,header odd11,header odd21,header odd7,header4,header odd8,header odd9,header5,header odd12,header11,header21,header,header31"/>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Char Char 字符,captions 字符"/>
    <w:link w:val="a6"/>
    <w:uiPriority w:val="99"/>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f8">
    <w:name w:val="缺省文本"/>
    <w:basedOn w:val="a"/>
    <w:qFormat/>
    <w:pPr>
      <w:widowControl w:val="0"/>
      <w:autoSpaceDE w:val="0"/>
      <w:autoSpaceDN w:val="0"/>
      <w:adjustRightInd w:val="0"/>
      <w:spacing w:after="0" w:line="360" w:lineRule="auto"/>
    </w:pPr>
    <w:rPr>
      <w:sz w:val="21"/>
      <w:lang w:val="en-US" w:eastAsia="zh-CN"/>
    </w:rPr>
  </w:style>
  <w:style w:type="character" w:styleId="aff9">
    <w:name w:val="Placeholder Text"/>
    <w:basedOn w:val="a0"/>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affa">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a"/>
    <w:qFormat/>
    <w:rsid w:val="00727EFB"/>
    <w:pPr>
      <w:numPr>
        <w:numId w:val="4"/>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 w:type="paragraph" w:customStyle="1" w:styleId="RAN4proposal">
    <w:name w:val="RAN4 proposal"/>
    <w:basedOn w:val="a6"/>
    <w:next w:val="a"/>
    <w:link w:val="RAN4proposalChar"/>
    <w:qFormat/>
    <w:rsid w:val="00C57B40"/>
    <w:pPr>
      <w:numPr>
        <w:numId w:val="5"/>
      </w:numPr>
      <w:spacing w:before="0" w:after="200"/>
    </w:pPr>
    <w:rPr>
      <w:rFonts w:cstheme="minorBidi"/>
      <w:iCs/>
      <w:szCs w:val="18"/>
      <w:lang w:val="en-US"/>
    </w:rPr>
  </w:style>
  <w:style w:type="character" w:customStyle="1" w:styleId="RAN4proposalChar">
    <w:name w:val="RAN4 proposal Char"/>
    <w:basedOn w:val="a0"/>
    <w:link w:val="RAN4proposal"/>
    <w:rsid w:val="00C57B40"/>
    <w:rPr>
      <w:rFonts w:cstheme="minorBidi"/>
      <w:b/>
      <w:iCs/>
      <w:szCs w:val="18"/>
      <w:lang w:eastAsia="en-US"/>
    </w:rPr>
  </w:style>
  <w:style w:type="paragraph" w:customStyle="1" w:styleId="pf0">
    <w:name w:val="pf0"/>
    <w:basedOn w:val="a"/>
    <w:uiPriority w:val="1"/>
    <w:rsid w:val="00BD47A5"/>
    <w:pPr>
      <w:spacing w:beforeAutospacing="1" w:afterAutospacing="1" w:line="259" w:lineRule="auto"/>
    </w:pPr>
    <w:rPr>
      <w:rFonts w:eastAsia="Times New Roman"/>
      <w:sz w:val="24"/>
      <w:szCs w:val="24"/>
      <w:lang w:val="en-US" w:eastAsia="zh-CN"/>
    </w:rPr>
  </w:style>
  <w:style w:type="character" w:customStyle="1" w:styleId="ListParagraphChar1">
    <w:name w:val="List Paragraph Char1"/>
    <w:aliases w:val="- Bullets Char1,목록 단락 Char,リスト段落 Char1,列出段落 Char1,?? ?? Char1,????? Char1,???? Char1,Lista1 Char1,Bullet List Char,FooterText Char,列出段落1 Char1,中等深浅网格 1 - 着色 21 Char1,¥¡¡¡¡ì¬º¥¹¥È¶ÎÂä Char1,ÁÐ³ö¶ÎÂä Char1,列表段落1 Char1,—ño’i—Ž Char1"/>
    <w:uiPriority w:val="34"/>
    <w:qFormat/>
    <w:locked/>
    <w:rsid w:val="00E223D0"/>
    <w:rPr>
      <w:rFonts w:ascii="Arial" w:eastAsiaTheme="minorEastAsia"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9747">
      <w:bodyDiv w:val="1"/>
      <w:marLeft w:val="0"/>
      <w:marRight w:val="0"/>
      <w:marTop w:val="0"/>
      <w:marBottom w:val="0"/>
      <w:divBdr>
        <w:top w:val="none" w:sz="0" w:space="0" w:color="auto"/>
        <w:left w:val="none" w:sz="0" w:space="0" w:color="auto"/>
        <w:bottom w:val="none" w:sz="0" w:space="0" w:color="auto"/>
        <w:right w:val="none" w:sz="0" w:space="0" w:color="auto"/>
      </w:divBdr>
    </w:div>
    <w:div w:id="127359237">
      <w:bodyDiv w:val="1"/>
      <w:marLeft w:val="0"/>
      <w:marRight w:val="0"/>
      <w:marTop w:val="0"/>
      <w:marBottom w:val="0"/>
      <w:divBdr>
        <w:top w:val="none" w:sz="0" w:space="0" w:color="auto"/>
        <w:left w:val="none" w:sz="0" w:space="0" w:color="auto"/>
        <w:bottom w:val="none" w:sz="0" w:space="0" w:color="auto"/>
        <w:right w:val="none" w:sz="0" w:space="0" w:color="auto"/>
      </w:divBdr>
    </w:div>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248201502">
      <w:bodyDiv w:val="1"/>
      <w:marLeft w:val="0"/>
      <w:marRight w:val="0"/>
      <w:marTop w:val="0"/>
      <w:marBottom w:val="0"/>
      <w:divBdr>
        <w:top w:val="none" w:sz="0" w:space="0" w:color="auto"/>
        <w:left w:val="none" w:sz="0" w:space="0" w:color="auto"/>
        <w:bottom w:val="none" w:sz="0" w:space="0" w:color="auto"/>
        <w:right w:val="none" w:sz="0" w:space="0" w:color="auto"/>
      </w:divBdr>
    </w:div>
    <w:div w:id="452212239">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883520534">
      <w:bodyDiv w:val="1"/>
      <w:marLeft w:val="0"/>
      <w:marRight w:val="0"/>
      <w:marTop w:val="0"/>
      <w:marBottom w:val="0"/>
      <w:divBdr>
        <w:top w:val="none" w:sz="0" w:space="0" w:color="auto"/>
        <w:left w:val="none" w:sz="0" w:space="0" w:color="auto"/>
        <w:bottom w:val="none" w:sz="0" w:space="0" w:color="auto"/>
        <w:right w:val="none" w:sz="0" w:space="0" w:color="auto"/>
      </w:divBdr>
    </w:div>
    <w:div w:id="1095444045">
      <w:bodyDiv w:val="1"/>
      <w:marLeft w:val="0"/>
      <w:marRight w:val="0"/>
      <w:marTop w:val="0"/>
      <w:marBottom w:val="0"/>
      <w:divBdr>
        <w:top w:val="none" w:sz="0" w:space="0" w:color="auto"/>
        <w:left w:val="none" w:sz="0" w:space="0" w:color="auto"/>
        <w:bottom w:val="none" w:sz="0" w:space="0" w:color="auto"/>
        <w:right w:val="none" w:sz="0" w:space="0" w:color="auto"/>
      </w:divBdr>
    </w:div>
    <w:div w:id="1104032506">
      <w:bodyDiv w:val="1"/>
      <w:marLeft w:val="0"/>
      <w:marRight w:val="0"/>
      <w:marTop w:val="0"/>
      <w:marBottom w:val="0"/>
      <w:divBdr>
        <w:top w:val="none" w:sz="0" w:space="0" w:color="auto"/>
        <w:left w:val="none" w:sz="0" w:space="0" w:color="auto"/>
        <w:bottom w:val="none" w:sz="0" w:space="0" w:color="auto"/>
        <w:right w:val="none" w:sz="0" w:space="0" w:color="auto"/>
      </w:divBdr>
    </w:div>
    <w:div w:id="1115757791">
      <w:bodyDiv w:val="1"/>
      <w:marLeft w:val="0"/>
      <w:marRight w:val="0"/>
      <w:marTop w:val="0"/>
      <w:marBottom w:val="0"/>
      <w:divBdr>
        <w:top w:val="none" w:sz="0" w:space="0" w:color="auto"/>
        <w:left w:val="none" w:sz="0" w:space="0" w:color="auto"/>
        <w:bottom w:val="none" w:sz="0" w:space="0" w:color="auto"/>
        <w:right w:val="none" w:sz="0" w:space="0" w:color="auto"/>
      </w:divBdr>
    </w:div>
    <w:div w:id="1122306375">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203252222">
      <w:bodyDiv w:val="1"/>
      <w:marLeft w:val="0"/>
      <w:marRight w:val="0"/>
      <w:marTop w:val="0"/>
      <w:marBottom w:val="0"/>
      <w:divBdr>
        <w:top w:val="none" w:sz="0" w:space="0" w:color="auto"/>
        <w:left w:val="none" w:sz="0" w:space="0" w:color="auto"/>
        <w:bottom w:val="none" w:sz="0" w:space="0" w:color="auto"/>
        <w:right w:val="none" w:sz="0" w:space="0" w:color="auto"/>
      </w:divBdr>
    </w:div>
    <w:div w:id="1291010649">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49209425">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391074326">
      <w:bodyDiv w:val="1"/>
      <w:marLeft w:val="0"/>
      <w:marRight w:val="0"/>
      <w:marTop w:val="0"/>
      <w:marBottom w:val="0"/>
      <w:divBdr>
        <w:top w:val="none" w:sz="0" w:space="0" w:color="auto"/>
        <w:left w:val="none" w:sz="0" w:space="0" w:color="auto"/>
        <w:bottom w:val="none" w:sz="0" w:space="0" w:color="auto"/>
        <w:right w:val="none" w:sz="0" w:space="0" w:color="auto"/>
      </w:divBdr>
    </w:div>
    <w:div w:id="1432428704">
      <w:bodyDiv w:val="1"/>
      <w:marLeft w:val="0"/>
      <w:marRight w:val="0"/>
      <w:marTop w:val="0"/>
      <w:marBottom w:val="0"/>
      <w:divBdr>
        <w:top w:val="none" w:sz="0" w:space="0" w:color="auto"/>
        <w:left w:val="none" w:sz="0" w:space="0" w:color="auto"/>
        <w:bottom w:val="none" w:sz="0" w:space="0" w:color="auto"/>
        <w:right w:val="none" w:sz="0" w:space="0" w:color="auto"/>
      </w:divBdr>
    </w:div>
    <w:div w:id="1444420984">
      <w:bodyDiv w:val="1"/>
      <w:marLeft w:val="0"/>
      <w:marRight w:val="0"/>
      <w:marTop w:val="0"/>
      <w:marBottom w:val="0"/>
      <w:divBdr>
        <w:top w:val="none" w:sz="0" w:space="0" w:color="auto"/>
        <w:left w:val="none" w:sz="0" w:space="0" w:color="auto"/>
        <w:bottom w:val="none" w:sz="0" w:space="0" w:color="auto"/>
        <w:right w:val="none" w:sz="0" w:space="0" w:color="auto"/>
      </w:divBdr>
    </w:div>
    <w:div w:id="1452825058">
      <w:bodyDiv w:val="1"/>
      <w:marLeft w:val="0"/>
      <w:marRight w:val="0"/>
      <w:marTop w:val="0"/>
      <w:marBottom w:val="0"/>
      <w:divBdr>
        <w:top w:val="none" w:sz="0" w:space="0" w:color="auto"/>
        <w:left w:val="none" w:sz="0" w:space="0" w:color="auto"/>
        <w:bottom w:val="none" w:sz="0" w:space="0" w:color="auto"/>
        <w:right w:val="none" w:sz="0" w:space="0" w:color="auto"/>
      </w:divBdr>
    </w:div>
    <w:div w:id="1497040640">
      <w:bodyDiv w:val="1"/>
      <w:marLeft w:val="0"/>
      <w:marRight w:val="0"/>
      <w:marTop w:val="0"/>
      <w:marBottom w:val="0"/>
      <w:divBdr>
        <w:top w:val="none" w:sz="0" w:space="0" w:color="auto"/>
        <w:left w:val="none" w:sz="0" w:space="0" w:color="auto"/>
        <w:bottom w:val="none" w:sz="0" w:space="0" w:color="auto"/>
        <w:right w:val="none" w:sz="0" w:space="0" w:color="auto"/>
      </w:divBdr>
    </w:div>
    <w:div w:id="1557618382">
      <w:bodyDiv w:val="1"/>
      <w:marLeft w:val="0"/>
      <w:marRight w:val="0"/>
      <w:marTop w:val="0"/>
      <w:marBottom w:val="0"/>
      <w:divBdr>
        <w:top w:val="none" w:sz="0" w:space="0" w:color="auto"/>
        <w:left w:val="none" w:sz="0" w:space="0" w:color="auto"/>
        <w:bottom w:val="none" w:sz="0" w:space="0" w:color="auto"/>
        <w:right w:val="none" w:sz="0" w:space="0" w:color="auto"/>
      </w:divBdr>
    </w:div>
    <w:div w:id="1579632056">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24008639">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 w:id="2135437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4bis/Docs/R4-2503381.zip" TargetMode="External"/><Relationship Id="rId18" Type="http://schemas.openxmlformats.org/officeDocument/2006/relationships/hyperlink" Target="https://www.3gpp.org/ftp/tsg_ran/WG4_Radio/TSGR4_114bis/Docs/R4-2503918.zip" TargetMode="External"/><Relationship Id="rId26" Type="http://schemas.openxmlformats.org/officeDocument/2006/relationships/hyperlink" Target="https://www.3gpp.org/ftp/tsg_ran/WG4_Radio/TSGR4_114bis/Docs/R4-2503131.zip" TargetMode="External"/><Relationship Id="rId39" Type="http://schemas.microsoft.com/office/2011/relationships/people" Target="people.xml"/><Relationship Id="rId21" Type="http://schemas.openxmlformats.org/officeDocument/2006/relationships/hyperlink" Target="https://www.3gpp.org/ftp/tsg_ran/WG4_Radio/TSGR4_114bis/Docs/R4-2504290.zip" TargetMode="External"/><Relationship Id="rId34" Type="http://schemas.openxmlformats.org/officeDocument/2006/relationships/hyperlink" Target="https://www.3gpp.org/ftp/tsg_ran/WG4_Radio/TSGR4_114bis/Docs/R4-2503596.zip" TargetMode="External"/><Relationship Id="rId7" Type="http://schemas.openxmlformats.org/officeDocument/2006/relationships/footnotes" Target="footnotes.xml"/><Relationship Id="rId12" Type="http://schemas.openxmlformats.org/officeDocument/2006/relationships/hyperlink" Target="https://www.3gpp.org/ftp/tsg_ran/WG4_Radio/TSGR4_114bis/Docs/R4-2503344.zip" TargetMode="External"/><Relationship Id="rId17" Type="http://schemas.openxmlformats.org/officeDocument/2006/relationships/hyperlink" Target="https://www.3gpp.org/ftp/tsg_ran/WG4_Radio/TSGR4_114bis/Docs/R4-2503867.zip" TargetMode="External"/><Relationship Id="rId25" Type="http://schemas.microsoft.com/office/2016/09/relationships/commentsIds" Target="commentsIds.xml"/><Relationship Id="rId33" Type="http://schemas.openxmlformats.org/officeDocument/2006/relationships/hyperlink" Target="https://www.3gpp.org/ftp/tsg_ran/WG4_Radio/TSGR4_114bis/Docs/R4-2503571.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4bis/Docs/R4-2503594.zip" TargetMode="External"/><Relationship Id="rId20" Type="http://schemas.openxmlformats.org/officeDocument/2006/relationships/hyperlink" Target="https://www.3gpp.org/ftp/tsg_ran/WG4_Radio/TSGR4_114bis/Docs/R4-2504247.zip" TargetMode="External"/><Relationship Id="rId29" Type="http://schemas.openxmlformats.org/officeDocument/2006/relationships/hyperlink" Target="https://www.3gpp.org/ftp/tsg_ran/WG4_Radio/TSGR4_114bis/Docs/R4-250334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bis/Docs/R4-2503328.zip" TargetMode="External"/><Relationship Id="rId24" Type="http://schemas.microsoft.com/office/2011/relationships/commentsExtended" Target="commentsExtended.xml"/><Relationship Id="rId32" Type="http://schemas.openxmlformats.org/officeDocument/2006/relationships/hyperlink" Target="https://www.3gpp.org/ftp/tsg_ran/WG4_Radio/TSGR4_114bis/Docs/R4-2503431.zip" TargetMode="External"/><Relationship Id="rId37" Type="http://schemas.openxmlformats.org/officeDocument/2006/relationships/hyperlink" Target="https://www.3gpp.org/ftp/tsg_ran/WG4_Radio/TSGR4_114bis/Docs/R4-2504507.zi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4bis/Docs/R4-2503570.zip" TargetMode="External"/><Relationship Id="rId23" Type="http://schemas.openxmlformats.org/officeDocument/2006/relationships/comments" Target="comments.xml"/><Relationship Id="rId28" Type="http://schemas.openxmlformats.org/officeDocument/2006/relationships/hyperlink" Target="https://www.3gpp.org/ftp/tsg_ran/WG4_Radio/TSGR4_114bis/Docs/R4-2503295.zip" TargetMode="External"/><Relationship Id="rId36" Type="http://schemas.openxmlformats.org/officeDocument/2006/relationships/hyperlink" Target="https://www.3gpp.org/ftp/tsg_ran/WG4_Radio/TSGR4_114bis/Docs/R4-2504228.zip" TargetMode="External"/><Relationship Id="rId10" Type="http://schemas.openxmlformats.org/officeDocument/2006/relationships/hyperlink" Target="https://www.3gpp.org/ftp/tsg_ran/WG4_Radio/TSGR4_114bis/Docs/R4-2503294.zip" TargetMode="External"/><Relationship Id="rId19" Type="http://schemas.openxmlformats.org/officeDocument/2006/relationships/hyperlink" Target="https://www.3gpp.org/ftp/tsg_ran/WG4_Radio/TSGR4_114bis/Docs/R4-2504227.zip" TargetMode="External"/><Relationship Id="rId31"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s://www.3gpp.org/ftp/tsg_ran/WG4_Radio/TSGR4_114bis/Docs/R4-2503125.zip" TargetMode="External"/><Relationship Id="rId14" Type="http://schemas.openxmlformats.org/officeDocument/2006/relationships/hyperlink" Target="https://www.3gpp.org/ftp/tsg_ran/WG4_Radio/TSGR4_114bis/Docs/R4-2503430.zip" TargetMode="External"/><Relationship Id="rId22" Type="http://schemas.openxmlformats.org/officeDocument/2006/relationships/hyperlink" Target="https://www.3gpp.org/ftp/tsg_ran/WG4_Radio/TSGR4_114bis/Docs/R4-2504506.zip" TargetMode="External"/><Relationship Id="rId27" Type="http://schemas.openxmlformats.org/officeDocument/2006/relationships/hyperlink" Target="https://www.3gpp.org/ftp/tsg_ran/WG4_Radio/TSGR4_114bis/Docs/R4-2503126.zip" TargetMode="External"/><Relationship Id="rId30" Type="http://schemas.openxmlformats.org/officeDocument/2006/relationships/hyperlink" Target="https://www.3gpp.org/ftp/tsg_ran/WG4_Radio/TSGR4_114bis/Docs/R4-2503382.zip" TargetMode="External"/><Relationship Id="rId35" Type="http://schemas.openxmlformats.org/officeDocument/2006/relationships/hyperlink" Target="https://www.3gpp.org/ftp/tsg_ran/WG4_Radio/TSGR4_114bis/Docs/R4-2503868.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2EEC5-AB1C-4AAE-BA45-9D5240879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7421</Words>
  <Characters>42306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2019-04-25T01:09:00Z</cp:lastPrinted>
  <dcterms:created xsi:type="dcterms:W3CDTF">2025-04-02T11:47:00Z</dcterms:created>
  <dcterms:modified xsi:type="dcterms:W3CDTF">2025-04-04T08:59:00Z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(3)lQ8iIREakpCMp07vx8AG/qd/NBjVHUx4m09hQYLOBJKopYuZIAV5oP991ZFn7JfUEsZ7OUqM
ltdgeGQGyJWCu5h5kygkJtunA96iArf9/m3+y9/ESSyzfi/mQvoODH6Ssz+Tldp5MzdGnMaE
5BHGkPCcB8FVOBsrt8WVV3HHTJlz8OXdK0izrQEiQYkJJa6JI4JgIPldyf++HWVex2qJ5ZSe
/UsCoRuSzULB0Uvy4X</vt:lpwstr>
  </property>
  <property fmtid="{D5CDD505-2E9C-101B-9397-08002B2CF9AE}" pid="9" name="_2015_ms_pID_7253431">
    <vt:lpwstr>kbjFxDmG6qeD5aAGAEy9ylRD7C5iQqNgUk7rVhgdYDryT4iEBdxNsB
Z5h3bsXoFZLxxkS/PBylOc1hTWYueWiSTTFBOx9EGqDlOpOKZOiv2eiK4jCKMOsT//arJSJu
IhJ8Fzut6Co6miY39eJKI6vJ/otbKmoSmyxLhz+d1q8bSrzoF5JNX8EN23YWLCETT1wwKC/C
qXupTsAE8tKT2kkOifBKtji98yk+kdwxzPh8</vt:lpwstr>
  </property>
  <property fmtid="{D5CDD505-2E9C-101B-9397-08002B2CF9AE}" pid="10" name="_2015_ms_pID_7253432">
    <vt:lpwstr>aQ==</vt:lpwstr>
  </property>
  <property fmtid="{D5CDD505-2E9C-101B-9397-08002B2CF9AE}" pid="11" name="KSOProductBuildVer">
    <vt:lpwstr>2052-11.8.2.12085</vt:lpwstr>
  </property>
  <property fmtid="{D5CDD505-2E9C-101B-9397-08002B2CF9AE}" pid="12" name="ICV">
    <vt:lpwstr>0BB1B386377B4DEAA5C83564D441CF80</vt:lpwstr>
  </property>
  <property fmtid="{D5CDD505-2E9C-101B-9397-08002B2CF9AE}" pid="13" name="MSIP_Label_83bcef13-7cac-433f-ba1d-47a323951816_Enabled">
    <vt:lpwstr>true</vt:lpwstr>
  </property>
  <property fmtid="{D5CDD505-2E9C-101B-9397-08002B2CF9AE}" pid="14" name="MSIP_Label_83bcef13-7cac-433f-ba1d-47a323951816_SetDate">
    <vt:lpwstr>2024-04-10T08:45:46Z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5305fdab-1a58-41de-ab10-72d51ba03067</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1715658520</vt:lpwstr>
  </property>
</Properties>
</file>