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20E0983A" w:rsidR="001E0A28" w:rsidRPr="004E0774" w:rsidRDefault="001E0A28" w:rsidP="001E0A28">
      <w:pPr>
        <w:spacing w:after="120"/>
        <w:ind w:left="1985" w:hanging="1985"/>
        <w:rPr>
          <w:rFonts w:ascii="Arial" w:eastAsiaTheme="minorEastAsia" w:hAnsi="Arial" w:cs="Arial"/>
          <w:b/>
          <w:sz w:val="24"/>
          <w:szCs w:val="24"/>
          <w:lang w:eastAsia="zh-CN"/>
        </w:rPr>
      </w:pPr>
      <w:r w:rsidRPr="004E0774">
        <w:rPr>
          <w:rFonts w:ascii="Arial" w:eastAsiaTheme="minorEastAsia" w:hAnsi="Arial" w:cs="Arial"/>
          <w:b/>
          <w:sz w:val="24"/>
          <w:szCs w:val="24"/>
          <w:lang w:eastAsia="zh-CN"/>
        </w:rPr>
        <w:t>3GPP TSG-RAN WG4 Meeting #</w:t>
      </w:r>
      <w:r w:rsidR="00307729" w:rsidRPr="004E0774">
        <w:rPr>
          <w:rFonts w:ascii="Arial" w:eastAsiaTheme="minorEastAsia" w:hAnsi="Arial" w:cs="Arial"/>
          <w:b/>
          <w:sz w:val="24"/>
          <w:szCs w:val="24"/>
          <w:lang w:eastAsia="zh-CN"/>
        </w:rPr>
        <w:t>111</w:t>
      </w:r>
      <w:r w:rsidRPr="004E0774">
        <w:rPr>
          <w:rFonts w:ascii="Arial" w:eastAsiaTheme="minorEastAsia" w:hAnsi="Arial" w:cs="Arial"/>
          <w:b/>
          <w:sz w:val="24"/>
          <w:szCs w:val="24"/>
          <w:lang w:eastAsia="zh-CN"/>
        </w:rPr>
        <w:tab/>
      </w:r>
      <w:r w:rsidRPr="004E0774">
        <w:rPr>
          <w:rFonts w:ascii="Arial" w:eastAsiaTheme="minorEastAsia" w:hAnsi="Arial" w:cs="Arial"/>
          <w:b/>
          <w:sz w:val="24"/>
          <w:szCs w:val="24"/>
          <w:lang w:eastAsia="zh-CN"/>
        </w:rPr>
        <w:tab/>
      </w:r>
      <w:r w:rsidRPr="004E0774">
        <w:rPr>
          <w:rFonts w:ascii="Arial" w:eastAsiaTheme="minorEastAsia" w:hAnsi="Arial" w:cs="Arial"/>
          <w:b/>
          <w:sz w:val="24"/>
          <w:szCs w:val="24"/>
          <w:lang w:eastAsia="zh-CN"/>
        </w:rPr>
        <w:tab/>
      </w:r>
      <w:r w:rsidRPr="004E0774">
        <w:rPr>
          <w:rFonts w:ascii="Arial" w:eastAsiaTheme="minorEastAsia" w:hAnsi="Arial" w:cs="Arial"/>
          <w:b/>
          <w:sz w:val="24"/>
          <w:szCs w:val="24"/>
          <w:lang w:eastAsia="zh-CN"/>
        </w:rPr>
        <w:tab/>
      </w:r>
      <w:r w:rsidRPr="004E0774">
        <w:rPr>
          <w:rFonts w:ascii="Arial" w:eastAsiaTheme="minorEastAsia" w:hAnsi="Arial" w:cs="Arial"/>
          <w:b/>
          <w:sz w:val="24"/>
          <w:szCs w:val="24"/>
          <w:lang w:eastAsia="zh-CN"/>
        </w:rPr>
        <w:tab/>
      </w:r>
      <w:r w:rsidRPr="004E0774">
        <w:rPr>
          <w:rFonts w:ascii="Arial" w:eastAsiaTheme="minorEastAsia" w:hAnsi="Arial" w:cs="Arial"/>
          <w:b/>
          <w:sz w:val="24"/>
          <w:szCs w:val="24"/>
          <w:lang w:eastAsia="zh-CN"/>
        </w:rPr>
        <w:tab/>
      </w:r>
      <w:r w:rsidRPr="004E0774">
        <w:rPr>
          <w:rFonts w:ascii="Arial" w:eastAsiaTheme="minorEastAsia" w:hAnsi="Arial" w:cs="Arial"/>
          <w:b/>
          <w:sz w:val="24"/>
          <w:szCs w:val="24"/>
          <w:lang w:eastAsia="zh-CN"/>
        </w:rPr>
        <w:tab/>
      </w:r>
      <w:r w:rsidRPr="004E0774">
        <w:rPr>
          <w:rFonts w:ascii="Arial" w:eastAsiaTheme="minorEastAsia" w:hAnsi="Arial" w:cs="Arial"/>
          <w:b/>
          <w:sz w:val="24"/>
          <w:szCs w:val="24"/>
          <w:lang w:eastAsia="zh-CN"/>
        </w:rPr>
        <w:tab/>
      </w:r>
      <w:r w:rsidRPr="004E0774">
        <w:rPr>
          <w:rFonts w:ascii="Arial" w:eastAsiaTheme="minorEastAsia" w:hAnsi="Arial" w:cs="Arial"/>
          <w:b/>
          <w:sz w:val="24"/>
          <w:szCs w:val="24"/>
          <w:lang w:eastAsia="zh-CN"/>
        </w:rPr>
        <w:tab/>
      </w:r>
      <w:r w:rsidRPr="004E0774">
        <w:rPr>
          <w:rFonts w:ascii="Arial" w:eastAsiaTheme="minorEastAsia" w:hAnsi="Arial" w:cs="Arial"/>
          <w:b/>
          <w:sz w:val="24"/>
          <w:szCs w:val="24"/>
          <w:lang w:eastAsia="zh-CN"/>
        </w:rPr>
        <w:tab/>
      </w:r>
      <w:r w:rsidRPr="004E0774">
        <w:rPr>
          <w:rFonts w:ascii="Arial" w:eastAsiaTheme="minorEastAsia" w:hAnsi="Arial" w:cs="Arial"/>
          <w:b/>
          <w:sz w:val="24"/>
          <w:szCs w:val="24"/>
          <w:lang w:eastAsia="zh-CN"/>
        </w:rPr>
        <w:tab/>
        <w:t>R4-</w:t>
      </w:r>
      <w:r w:rsidR="003F3A2F" w:rsidRPr="004E0774">
        <w:rPr>
          <w:rFonts w:ascii="Arial" w:eastAsiaTheme="minorEastAsia" w:hAnsi="Arial" w:cs="Arial"/>
          <w:b/>
          <w:sz w:val="24"/>
          <w:szCs w:val="24"/>
          <w:highlight w:val="yellow"/>
          <w:lang w:eastAsia="zh-CN"/>
        </w:rPr>
        <w:t>2</w:t>
      </w:r>
      <w:r w:rsidR="00CC3582" w:rsidRPr="004E0774">
        <w:rPr>
          <w:rFonts w:ascii="Arial" w:eastAsiaTheme="minorEastAsia" w:hAnsi="Arial" w:cs="Arial"/>
          <w:b/>
          <w:sz w:val="24"/>
          <w:szCs w:val="24"/>
          <w:highlight w:val="yellow"/>
          <w:lang w:eastAsia="zh-CN"/>
        </w:rPr>
        <w:t>4</w:t>
      </w:r>
      <w:r w:rsidR="003F3A2F" w:rsidRPr="004E0774">
        <w:rPr>
          <w:rFonts w:ascii="Arial" w:eastAsiaTheme="minorEastAsia" w:hAnsi="Arial" w:cs="Arial"/>
          <w:b/>
          <w:sz w:val="24"/>
          <w:szCs w:val="24"/>
          <w:highlight w:val="yellow"/>
          <w:lang w:eastAsia="zh-CN"/>
        </w:rPr>
        <w:t>XXXX</w:t>
      </w:r>
      <w:r w:rsidR="000D19DE" w:rsidRPr="004E0774">
        <w:rPr>
          <w:rFonts w:ascii="Arial" w:eastAsiaTheme="minorEastAsia" w:hAnsi="Arial" w:cs="Arial"/>
          <w:b/>
          <w:sz w:val="24"/>
          <w:szCs w:val="24"/>
          <w:highlight w:val="yellow"/>
          <w:lang w:eastAsia="zh-CN"/>
        </w:rPr>
        <w:t>X</w:t>
      </w:r>
    </w:p>
    <w:p w14:paraId="2735E67F" w14:textId="53364BDC" w:rsidR="003A2B9E" w:rsidRPr="004E0774" w:rsidRDefault="00307729" w:rsidP="003A2B9E">
      <w:pPr>
        <w:spacing w:after="120"/>
        <w:ind w:left="1985" w:hanging="1985"/>
        <w:rPr>
          <w:rFonts w:ascii="Arial" w:eastAsiaTheme="minorEastAsia" w:hAnsi="Arial" w:cs="Arial"/>
          <w:b/>
          <w:sz w:val="24"/>
          <w:szCs w:val="24"/>
          <w:lang w:eastAsia="zh-CN"/>
        </w:rPr>
      </w:pPr>
      <w:r w:rsidRPr="004E0774">
        <w:rPr>
          <w:rFonts w:ascii="Arial" w:hAnsi="Arial"/>
          <w:b/>
          <w:sz w:val="24"/>
          <w:szCs w:val="24"/>
          <w:lang w:eastAsia="zh-CN"/>
        </w:rPr>
        <w:t>Fukuoka, Japan, 20th – 24th May, 2024</w:t>
      </w:r>
    </w:p>
    <w:p w14:paraId="2637FD31" w14:textId="77777777" w:rsidR="001E0A28" w:rsidRPr="004E0774" w:rsidRDefault="001E0A28" w:rsidP="001E0A28">
      <w:pPr>
        <w:spacing w:after="120"/>
        <w:ind w:left="1985" w:hanging="1985"/>
        <w:rPr>
          <w:rFonts w:ascii="Arial" w:eastAsia="MS Mincho" w:hAnsi="Arial" w:cs="Arial"/>
          <w:b/>
          <w:sz w:val="22"/>
        </w:rPr>
      </w:pPr>
    </w:p>
    <w:p w14:paraId="282755FA" w14:textId="52805A07" w:rsidR="00C24D2F" w:rsidRPr="004E0774"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4E0774">
        <w:rPr>
          <w:rFonts w:ascii="Arial" w:eastAsia="MS Mincho" w:hAnsi="Arial" w:cs="Arial"/>
          <w:b/>
          <w:color w:val="000000"/>
          <w:sz w:val="22"/>
        </w:rPr>
        <w:t xml:space="preserve">Agenda </w:t>
      </w:r>
      <w:r w:rsidR="007D19B7" w:rsidRPr="004E0774">
        <w:rPr>
          <w:rFonts w:ascii="Arial" w:eastAsia="MS Mincho" w:hAnsi="Arial" w:cs="Arial"/>
          <w:b/>
          <w:color w:val="000000"/>
          <w:sz w:val="22"/>
        </w:rPr>
        <w:t>item</w:t>
      </w:r>
      <w:r w:rsidRPr="004E0774">
        <w:rPr>
          <w:rFonts w:ascii="Arial" w:eastAsia="MS Mincho" w:hAnsi="Arial" w:cs="Arial"/>
          <w:b/>
          <w:color w:val="000000"/>
          <w:sz w:val="22"/>
        </w:rPr>
        <w:t>:</w:t>
      </w:r>
      <w:r w:rsidRPr="004E0774">
        <w:rPr>
          <w:rFonts w:ascii="Arial" w:eastAsia="MS Mincho" w:hAnsi="Arial" w:cs="Arial"/>
          <w:b/>
          <w:color w:val="000000"/>
          <w:sz w:val="22"/>
        </w:rPr>
        <w:tab/>
      </w:r>
      <w:r w:rsidRPr="004E0774">
        <w:rPr>
          <w:rFonts w:ascii="Arial" w:eastAsia="MS Mincho" w:hAnsi="Arial" w:cs="Arial"/>
          <w:b/>
          <w:color w:val="000000"/>
          <w:sz w:val="22"/>
          <w:lang w:eastAsia="ja-JP"/>
        </w:rPr>
        <w:tab/>
      </w:r>
      <w:r w:rsidRPr="004E0774">
        <w:rPr>
          <w:rFonts w:ascii="Arial" w:eastAsia="MS Mincho" w:hAnsi="Arial" w:cs="Arial"/>
          <w:bCs/>
          <w:color w:val="000000"/>
          <w:sz w:val="22"/>
          <w:lang w:eastAsia="ja-JP"/>
        </w:rPr>
        <w:tab/>
      </w:r>
      <w:r w:rsidR="00307729" w:rsidRPr="004E0774">
        <w:rPr>
          <w:rFonts w:ascii="Arial" w:eastAsia="MS Mincho" w:hAnsi="Arial" w:cs="Arial"/>
          <w:bCs/>
          <w:color w:val="000000"/>
          <w:sz w:val="22"/>
          <w:lang w:eastAsia="ja-JP"/>
        </w:rPr>
        <w:t>4.8</w:t>
      </w:r>
    </w:p>
    <w:p w14:paraId="50D5329D" w14:textId="09EEC5E0" w:rsidR="00915D73" w:rsidRPr="004E0774" w:rsidRDefault="00915D73" w:rsidP="00915D73">
      <w:pPr>
        <w:spacing w:after="120"/>
        <w:ind w:left="1985" w:hanging="1985"/>
        <w:rPr>
          <w:rFonts w:ascii="Arial" w:hAnsi="Arial" w:cs="Arial"/>
          <w:color w:val="000000"/>
          <w:sz w:val="22"/>
          <w:lang w:eastAsia="zh-CN"/>
        </w:rPr>
      </w:pPr>
      <w:r w:rsidRPr="004E0774">
        <w:rPr>
          <w:rFonts w:ascii="Arial" w:eastAsia="MS Mincho" w:hAnsi="Arial" w:cs="Arial"/>
          <w:b/>
          <w:sz w:val="22"/>
        </w:rPr>
        <w:t>Source:</w:t>
      </w:r>
      <w:r w:rsidRPr="004E0774">
        <w:rPr>
          <w:rFonts w:ascii="Arial" w:eastAsia="MS Mincho" w:hAnsi="Arial" w:cs="Arial"/>
          <w:b/>
          <w:sz w:val="22"/>
        </w:rPr>
        <w:tab/>
      </w:r>
      <w:r w:rsidR="004D737D" w:rsidRPr="004E0774">
        <w:rPr>
          <w:rFonts w:ascii="Arial" w:hAnsi="Arial" w:cs="Arial"/>
          <w:color w:val="000000"/>
          <w:sz w:val="22"/>
          <w:lang w:eastAsia="zh-CN"/>
        </w:rPr>
        <w:t>Moderator</w:t>
      </w:r>
      <w:r w:rsidR="00321150" w:rsidRPr="004E0774">
        <w:rPr>
          <w:rFonts w:ascii="Arial" w:hAnsi="Arial" w:cs="Arial"/>
          <w:color w:val="000000"/>
          <w:sz w:val="22"/>
          <w:lang w:eastAsia="zh-CN"/>
        </w:rPr>
        <w:t xml:space="preserve"> </w:t>
      </w:r>
      <w:r w:rsidR="004D737D" w:rsidRPr="004E0774">
        <w:rPr>
          <w:rFonts w:ascii="Arial" w:hAnsi="Arial" w:cs="Arial"/>
          <w:color w:val="000000"/>
          <w:sz w:val="22"/>
          <w:lang w:eastAsia="zh-CN"/>
        </w:rPr>
        <w:t>(</w:t>
      </w:r>
      <w:r w:rsidR="00307729" w:rsidRPr="004E0774">
        <w:rPr>
          <w:rFonts w:ascii="Arial" w:hAnsi="Arial" w:cs="Arial"/>
          <w:color w:val="000000"/>
          <w:sz w:val="22"/>
          <w:lang w:eastAsia="zh-CN"/>
        </w:rPr>
        <w:t>Ericsson</w:t>
      </w:r>
      <w:r w:rsidR="004D737D" w:rsidRPr="004E0774">
        <w:rPr>
          <w:rFonts w:ascii="Arial" w:hAnsi="Arial" w:cs="Arial"/>
          <w:color w:val="000000"/>
          <w:sz w:val="22"/>
          <w:lang w:eastAsia="zh-CN"/>
        </w:rPr>
        <w:t>)</w:t>
      </w:r>
    </w:p>
    <w:p w14:paraId="2DA4F694" w14:textId="6B740011" w:rsidR="00307729" w:rsidRPr="004E0774" w:rsidRDefault="00307729" w:rsidP="00307729">
      <w:pPr>
        <w:spacing w:after="120"/>
        <w:ind w:left="1985" w:hanging="1985"/>
        <w:rPr>
          <w:rFonts w:ascii="Arial" w:eastAsiaTheme="minorEastAsia" w:hAnsi="Arial" w:cs="Arial"/>
          <w:color w:val="000000"/>
          <w:sz w:val="22"/>
          <w:lang w:eastAsia="zh-CN"/>
        </w:rPr>
      </w:pPr>
      <w:r w:rsidRPr="004E0774">
        <w:rPr>
          <w:rFonts w:ascii="Arial" w:eastAsia="MS Mincho" w:hAnsi="Arial" w:cs="Arial"/>
          <w:b/>
          <w:color w:val="000000"/>
          <w:sz w:val="22"/>
        </w:rPr>
        <w:t>Title:</w:t>
      </w:r>
      <w:r w:rsidRPr="004E0774">
        <w:rPr>
          <w:rFonts w:ascii="Arial" w:eastAsia="MS Mincho" w:hAnsi="Arial" w:cs="Arial"/>
          <w:b/>
          <w:color w:val="000000"/>
          <w:sz w:val="22"/>
        </w:rPr>
        <w:tab/>
      </w:r>
      <w:r w:rsidRPr="004E0774">
        <w:rPr>
          <w:rFonts w:ascii="Arial" w:eastAsiaTheme="minorEastAsia" w:hAnsi="Arial" w:cs="Arial"/>
          <w:color w:val="000000"/>
          <w:sz w:val="22"/>
          <w:lang w:eastAsia="zh-CN"/>
        </w:rPr>
        <w:t xml:space="preserve">Topic summary for </w:t>
      </w:r>
      <w:r w:rsidR="00A35318" w:rsidRPr="004E0774">
        <w:rPr>
          <w:rFonts w:ascii="Arial" w:eastAsiaTheme="minorEastAsia" w:hAnsi="Arial" w:cs="Arial"/>
          <w:color w:val="000000"/>
          <w:sz w:val="22"/>
          <w:lang w:eastAsia="zh-CN"/>
        </w:rPr>
        <w:t xml:space="preserve">[111][301] </w:t>
      </w:r>
      <w:proofErr w:type="spellStart"/>
      <w:r w:rsidR="00A35318" w:rsidRPr="004E0774">
        <w:rPr>
          <w:rFonts w:ascii="Arial" w:eastAsiaTheme="minorEastAsia" w:hAnsi="Arial" w:cs="Arial"/>
          <w:color w:val="000000"/>
          <w:sz w:val="22"/>
          <w:lang w:eastAsia="zh-CN"/>
        </w:rPr>
        <w:t>BSRF_Maintenance</w:t>
      </w:r>
      <w:proofErr w:type="spellEnd"/>
      <w:r w:rsidRPr="004E0774">
        <w:rPr>
          <w:rFonts w:ascii="Arial" w:eastAsiaTheme="minorEastAsia" w:hAnsi="Arial" w:cs="Arial"/>
          <w:color w:val="000000"/>
          <w:sz w:val="22"/>
          <w:lang w:eastAsia="zh-CN"/>
        </w:rPr>
        <w:t xml:space="preserve"> </w:t>
      </w:r>
    </w:p>
    <w:p w14:paraId="67B0962B" w14:textId="0319B659" w:rsidR="00915D73" w:rsidRPr="004E0774" w:rsidRDefault="00915D73" w:rsidP="00915D73">
      <w:pPr>
        <w:spacing w:after="120"/>
        <w:ind w:left="1985" w:hanging="1985"/>
        <w:rPr>
          <w:rFonts w:ascii="Arial" w:eastAsiaTheme="minorEastAsia" w:hAnsi="Arial" w:cs="Arial"/>
          <w:sz w:val="22"/>
          <w:lang w:eastAsia="zh-CN"/>
        </w:rPr>
      </w:pPr>
      <w:r w:rsidRPr="004E0774">
        <w:rPr>
          <w:rFonts w:ascii="Arial" w:eastAsia="MS Mincho" w:hAnsi="Arial" w:cs="Arial"/>
          <w:b/>
          <w:color w:val="000000"/>
          <w:sz w:val="22"/>
        </w:rPr>
        <w:t>Document for:</w:t>
      </w:r>
      <w:r w:rsidRPr="004E0774">
        <w:rPr>
          <w:rFonts w:ascii="Arial" w:eastAsia="MS Mincho" w:hAnsi="Arial" w:cs="Arial"/>
          <w:b/>
          <w:color w:val="000000"/>
          <w:sz w:val="22"/>
        </w:rPr>
        <w:tab/>
      </w:r>
      <w:r w:rsidR="00484C5D" w:rsidRPr="004E0774">
        <w:rPr>
          <w:rFonts w:ascii="Arial" w:eastAsiaTheme="minorEastAsia" w:hAnsi="Arial" w:cs="Arial"/>
          <w:color w:val="000000"/>
          <w:sz w:val="22"/>
          <w:lang w:eastAsia="zh-CN"/>
        </w:rPr>
        <w:t>Information</w:t>
      </w:r>
    </w:p>
    <w:p w14:paraId="4A0AE149" w14:textId="4268E307" w:rsidR="005D7AF8" w:rsidRPr="004E0774" w:rsidRDefault="00915D73" w:rsidP="00FA5848">
      <w:pPr>
        <w:pStyle w:val="Heading1"/>
        <w:rPr>
          <w:rFonts w:eastAsiaTheme="minorEastAsia"/>
          <w:lang w:val="en-GB" w:eastAsia="zh-CN"/>
        </w:rPr>
      </w:pPr>
      <w:r w:rsidRPr="004E0774">
        <w:rPr>
          <w:lang w:val="en-GB" w:eastAsia="ja-JP"/>
        </w:rPr>
        <w:t>Introduction</w:t>
      </w:r>
    </w:p>
    <w:p w14:paraId="55BFD944" w14:textId="77777777" w:rsidR="00307729" w:rsidRPr="004E0774" w:rsidRDefault="00307729" w:rsidP="00307729">
      <w:pPr>
        <w:rPr>
          <w:lang w:eastAsia="ja-JP"/>
        </w:rPr>
      </w:pPr>
      <w:r w:rsidRPr="004E0774">
        <w:rPr>
          <w:lang w:eastAsia="ja-JP"/>
        </w:rPr>
        <w:t>The scope of this topic summary is BS RF maintenance agenda items. Topics are divided according to the agenda:</w:t>
      </w:r>
    </w:p>
    <w:p w14:paraId="3BFEDF8C" w14:textId="68D822BA" w:rsidR="00307729" w:rsidRPr="004E0774" w:rsidRDefault="00307729" w:rsidP="00307729">
      <w:pPr>
        <w:pStyle w:val="ListParagraph"/>
        <w:tabs>
          <w:tab w:val="left" w:pos="7230"/>
        </w:tabs>
        <w:ind w:left="720" w:firstLineChars="0" w:firstLine="0"/>
        <w:rPr>
          <w:b/>
          <w:bCs/>
          <w:lang w:eastAsia="ja-JP"/>
        </w:rPr>
      </w:pPr>
      <w:r w:rsidRPr="004E0774">
        <w:rPr>
          <w:b/>
          <w:bCs/>
          <w:lang w:eastAsia="ja-JP"/>
        </w:rPr>
        <w:t>Up to Rel-17 maintenance for LTE and NR:</w:t>
      </w:r>
    </w:p>
    <w:p w14:paraId="3BD2C02C" w14:textId="77777777" w:rsidR="00307729" w:rsidRPr="004E0774" w:rsidRDefault="00307729" w:rsidP="00307729">
      <w:pPr>
        <w:pStyle w:val="ListParagraph"/>
        <w:numPr>
          <w:ilvl w:val="0"/>
          <w:numId w:val="24"/>
        </w:numPr>
        <w:tabs>
          <w:tab w:val="left" w:pos="7230"/>
        </w:tabs>
        <w:ind w:firstLineChars="0"/>
        <w:rPr>
          <w:lang w:eastAsia="ja-JP"/>
        </w:rPr>
      </w:pPr>
      <w:r w:rsidRPr="004E0774">
        <w:rPr>
          <w:lang w:eastAsia="ja-JP"/>
        </w:rPr>
        <w:t>BS RF requirements and BS conformance testing</w:t>
      </w:r>
      <w:r w:rsidRPr="004E0774">
        <w:rPr>
          <w:lang w:eastAsia="ja-JP"/>
        </w:rPr>
        <w:tab/>
        <w:t>(4.2)</w:t>
      </w:r>
    </w:p>
    <w:p w14:paraId="401EBCAD" w14:textId="70DFC62D" w:rsidR="00A35318" w:rsidRPr="004E0774" w:rsidRDefault="00A35318" w:rsidP="00307729">
      <w:pPr>
        <w:pStyle w:val="ListParagraph"/>
        <w:numPr>
          <w:ilvl w:val="0"/>
          <w:numId w:val="24"/>
        </w:numPr>
        <w:tabs>
          <w:tab w:val="left" w:pos="7230"/>
        </w:tabs>
        <w:ind w:firstLineChars="0"/>
        <w:rPr>
          <w:lang w:eastAsia="ja-JP"/>
        </w:rPr>
      </w:pPr>
      <w:r w:rsidRPr="004E0774">
        <w:rPr>
          <w:lang w:eastAsia="ja-JP"/>
        </w:rPr>
        <w:t>UE/BS EMC requirements</w:t>
      </w:r>
      <w:r w:rsidRPr="004E0774">
        <w:rPr>
          <w:lang w:eastAsia="ja-JP"/>
        </w:rPr>
        <w:tab/>
        <w:t>(4.3)</w:t>
      </w:r>
    </w:p>
    <w:p w14:paraId="5ABDEA6D" w14:textId="77777777" w:rsidR="00307729" w:rsidRPr="004E0774" w:rsidRDefault="00307729" w:rsidP="00307729">
      <w:pPr>
        <w:pStyle w:val="ListParagraph"/>
        <w:tabs>
          <w:tab w:val="left" w:pos="7230"/>
        </w:tabs>
        <w:ind w:left="720" w:firstLineChars="0" w:firstLine="0"/>
        <w:rPr>
          <w:lang w:eastAsia="ja-JP"/>
        </w:rPr>
      </w:pPr>
      <w:r w:rsidRPr="004E0774">
        <w:rPr>
          <w:b/>
          <w:bCs/>
          <w:lang w:eastAsia="ja-JP"/>
        </w:rPr>
        <w:t>Rel-18 maintenance for LTE and NR:</w:t>
      </w:r>
    </w:p>
    <w:p w14:paraId="42D742F8" w14:textId="3622CC2C" w:rsidR="00307729" w:rsidRPr="004E0774" w:rsidRDefault="00307729" w:rsidP="00307729">
      <w:pPr>
        <w:pStyle w:val="ListParagraph"/>
        <w:numPr>
          <w:ilvl w:val="0"/>
          <w:numId w:val="24"/>
        </w:numPr>
        <w:tabs>
          <w:tab w:val="left" w:pos="7230"/>
        </w:tabs>
        <w:ind w:firstLineChars="0"/>
        <w:rPr>
          <w:lang w:eastAsia="ja-JP"/>
        </w:rPr>
      </w:pPr>
      <w:r w:rsidRPr="004E0774">
        <w:rPr>
          <w:lang w:eastAsia="ja-JP"/>
        </w:rPr>
        <w:t>NB-IoT/</w:t>
      </w:r>
      <w:proofErr w:type="spellStart"/>
      <w:r w:rsidRPr="004E0774">
        <w:rPr>
          <w:lang w:eastAsia="ja-JP"/>
        </w:rPr>
        <w:t>eMTC</w:t>
      </w:r>
      <w:proofErr w:type="spellEnd"/>
      <w:r w:rsidRPr="004E0774">
        <w:rPr>
          <w:lang w:eastAsia="ja-JP"/>
        </w:rPr>
        <w:t xml:space="preserve"> core &amp; perf. requirements for NTN: </w:t>
      </w:r>
      <w:r w:rsidRPr="004E0774">
        <w:rPr>
          <w:lang w:eastAsia="ja-JP"/>
        </w:rPr>
        <w:br/>
        <w:t xml:space="preserve">SAN RF requirement and conformance testing </w:t>
      </w:r>
      <w:r w:rsidRPr="004E0774">
        <w:rPr>
          <w:lang w:eastAsia="ja-JP"/>
        </w:rPr>
        <w:tab/>
        <w:t>(5.2.2.2)</w:t>
      </w:r>
    </w:p>
    <w:p w14:paraId="57310919" w14:textId="3DC6A4F2" w:rsidR="00307729" w:rsidRPr="004E0774" w:rsidRDefault="00307729" w:rsidP="00307729">
      <w:pPr>
        <w:pStyle w:val="ListParagraph"/>
        <w:numPr>
          <w:ilvl w:val="0"/>
          <w:numId w:val="24"/>
        </w:numPr>
        <w:tabs>
          <w:tab w:val="left" w:pos="7230"/>
        </w:tabs>
        <w:ind w:firstLineChars="0"/>
        <w:rPr>
          <w:lang w:eastAsia="ja-JP"/>
        </w:rPr>
      </w:pPr>
      <w:r w:rsidRPr="004E0774">
        <w:rPr>
          <w:lang w:eastAsia="ja-JP"/>
        </w:rPr>
        <w:t>Other Rel-18 non-spectrum related WIs: BS RF requirements</w:t>
      </w:r>
      <w:r w:rsidRPr="004E0774">
        <w:rPr>
          <w:lang w:eastAsia="ja-JP"/>
        </w:rPr>
        <w:tab/>
        <w:t>(5.2.8.2)</w:t>
      </w:r>
    </w:p>
    <w:p w14:paraId="0F36D83B" w14:textId="77777777" w:rsidR="00307729" w:rsidRPr="004E0774" w:rsidRDefault="00307729" w:rsidP="00307729">
      <w:pPr>
        <w:pStyle w:val="ListParagraph"/>
        <w:tabs>
          <w:tab w:val="left" w:pos="7230"/>
        </w:tabs>
        <w:ind w:left="720" w:firstLineChars="0" w:firstLine="0"/>
        <w:rPr>
          <w:lang w:eastAsia="ja-JP"/>
        </w:rPr>
      </w:pPr>
      <w:r w:rsidRPr="004E0774">
        <w:rPr>
          <w:b/>
          <w:bCs/>
          <w:lang w:eastAsia="ja-JP"/>
        </w:rPr>
        <w:t>Rel-18 on-going work Items for LTE:</w:t>
      </w:r>
    </w:p>
    <w:p w14:paraId="4612023C" w14:textId="4BE7BB91" w:rsidR="00307729" w:rsidRPr="004E0774" w:rsidRDefault="00307729" w:rsidP="00307729">
      <w:pPr>
        <w:pStyle w:val="ListParagraph"/>
        <w:numPr>
          <w:ilvl w:val="0"/>
          <w:numId w:val="24"/>
        </w:numPr>
        <w:tabs>
          <w:tab w:val="left" w:pos="7230"/>
        </w:tabs>
        <w:ind w:firstLineChars="0"/>
        <w:rPr>
          <w:lang w:eastAsia="ja-JP"/>
        </w:rPr>
      </w:pPr>
      <w:r w:rsidRPr="004E0774">
        <w:rPr>
          <w:lang w:eastAsia="ja-JP"/>
        </w:rPr>
        <w:t>IoT NTN enhancements: SAN RF requirements maintenance</w:t>
      </w:r>
      <w:r w:rsidRPr="004E0774">
        <w:rPr>
          <w:lang w:eastAsia="ja-JP"/>
        </w:rPr>
        <w:tab/>
        <w:t>(8.3.1)</w:t>
      </w:r>
    </w:p>
    <w:p w14:paraId="609286E5" w14:textId="276D8FBA" w:rsidR="00E80B52" w:rsidRPr="004E0774" w:rsidRDefault="00142BB9" w:rsidP="00805BE8">
      <w:pPr>
        <w:pStyle w:val="Heading1"/>
        <w:rPr>
          <w:lang w:val="en-GB" w:eastAsia="ja-JP"/>
        </w:rPr>
      </w:pPr>
      <w:r w:rsidRPr="004E0774">
        <w:rPr>
          <w:lang w:val="en-GB" w:eastAsia="ja-JP"/>
        </w:rPr>
        <w:t>Topic</w:t>
      </w:r>
      <w:r w:rsidR="00C649BD" w:rsidRPr="004E0774">
        <w:rPr>
          <w:lang w:val="en-GB" w:eastAsia="ja-JP"/>
        </w:rPr>
        <w:t xml:space="preserve"> </w:t>
      </w:r>
      <w:r w:rsidR="00837458" w:rsidRPr="004E0774">
        <w:rPr>
          <w:lang w:val="en-GB" w:eastAsia="ja-JP"/>
        </w:rPr>
        <w:t>#1</w:t>
      </w:r>
      <w:r w:rsidR="00C649BD" w:rsidRPr="004E0774">
        <w:rPr>
          <w:lang w:val="en-GB" w:eastAsia="ja-JP"/>
        </w:rPr>
        <w:t xml:space="preserve">: </w:t>
      </w:r>
      <w:r w:rsidR="0078781E" w:rsidRPr="004E0774">
        <w:rPr>
          <w:lang w:val="en-GB" w:eastAsia="ja-JP"/>
        </w:rPr>
        <w:t>BS RF requirements and BS conformance testing (4.2)</w:t>
      </w:r>
    </w:p>
    <w:p w14:paraId="46F593F7" w14:textId="77777777" w:rsidR="0078781E" w:rsidRPr="004E0774" w:rsidRDefault="0078781E" w:rsidP="00401A27">
      <w:pPr>
        <w:pStyle w:val="Heading2"/>
        <w:rPr>
          <w:lang w:val="en-GB"/>
        </w:rPr>
      </w:pPr>
      <w:r w:rsidRPr="004E0774">
        <w:rPr>
          <w:lang w:val="en-GB"/>
        </w:rPr>
        <w:t>Companies’ contributions summary</w:t>
      </w:r>
    </w:p>
    <w:p w14:paraId="563A48C4" w14:textId="118C018D" w:rsidR="0078781E" w:rsidRPr="004E0774" w:rsidRDefault="0078781E" w:rsidP="00FA7498">
      <w:pPr>
        <w:rPr>
          <w:b/>
          <w:bCs/>
          <w:u w:val="single"/>
        </w:rPr>
      </w:pPr>
      <w:r w:rsidRPr="004E0774">
        <w:rPr>
          <w:b/>
          <w:bCs/>
          <w:u w:val="single"/>
        </w:rPr>
        <w:t>Discussion papers</w:t>
      </w:r>
      <w:r w:rsidR="00F13219" w:rsidRPr="004E0774">
        <w:rPr>
          <w:b/>
          <w:bCs/>
          <w:u w:val="single"/>
        </w:rPr>
        <w:t xml:space="preserve"> and LS</w:t>
      </w:r>
    </w:p>
    <w:tbl>
      <w:tblPr>
        <w:tblStyle w:val="TableGrid"/>
        <w:tblW w:w="0" w:type="auto"/>
        <w:tblLook w:val="04A0" w:firstRow="1" w:lastRow="0" w:firstColumn="1" w:lastColumn="0" w:noHBand="0" w:noVBand="1"/>
      </w:tblPr>
      <w:tblGrid>
        <w:gridCol w:w="1623"/>
        <w:gridCol w:w="1424"/>
        <w:gridCol w:w="6584"/>
      </w:tblGrid>
      <w:tr w:rsidR="0078781E" w:rsidRPr="004E0774" w14:paraId="75EC248E" w14:textId="77777777" w:rsidTr="00FA7498">
        <w:trPr>
          <w:trHeight w:val="468"/>
        </w:trPr>
        <w:tc>
          <w:tcPr>
            <w:tcW w:w="1623" w:type="dxa"/>
            <w:vAlign w:val="center"/>
          </w:tcPr>
          <w:p w14:paraId="15065F79" w14:textId="77777777" w:rsidR="0078781E" w:rsidRPr="004E0774" w:rsidRDefault="0078781E" w:rsidP="0078781E">
            <w:pPr>
              <w:spacing w:before="120" w:after="120"/>
              <w:rPr>
                <w:b/>
                <w:bCs/>
              </w:rPr>
            </w:pPr>
            <w:r w:rsidRPr="004E0774">
              <w:rPr>
                <w:b/>
                <w:bCs/>
              </w:rPr>
              <w:t>T-doc number</w:t>
            </w:r>
          </w:p>
        </w:tc>
        <w:tc>
          <w:tcPr>
            <w:tcW w:w="1424" w:type="dxa"/>
            <w:vAlign w:val="center"/>
          </w:tcPr>
          <w:p w14:paraId="30895763" w14:textId="77777777" w:rsidR="0078781E" w:rsidRPr="004E0774" w:rsidRDefault="0078781E" w:rsidP="0078781E">
            <w:pPr>
              <w:spacing w:before="120" w:after="120"/>
              <w:rPr>
                <w:b/>
                <w:bCs/>
              </w:rPr>
            </w:pPr>
            <w:r w:rsidRPr="004E0774">
              <w:rPr>
                <w:b/>
                <w:bCs/>
              </w:rPr>
              <w:t>Company</w:t>
            </w:r>
          </w:p>
        </w:tc>
        <w:tc>
          <w:tcPr>
            <w:tcW w:w="6584" w:type="dxa"/>
            <w:vAlign w:val="center"/>
          </w:tcPr>
          <w:p w14:paraId="1FEA2DCF" w14:textId="77777777" w:rsidR="0078781E" w:rsidRPr="004E0774" w:rsidRDefault="0078781E" w:rsidP="0078781E">
            <w:pPr>
              <w:spacing w:before="120" w:after="120"/>
              <w:rPr>
                <w:b/>
                <w:bCs/>
              </w:rPr>
            </w:pPr>
            <w:r w:rsidRPr="004E0774">
              <w:rPr>
                <w:b/>
                <w:bCs/>
              </w:rPr>
              <w:t>Title/Proposals</w:t>
            </w:r>
          </w:p>
        </w:tc>
      </w:tr>
      <w:tr w:rsidR="00AC452D" w:rsidRPr="004E0774" w14:paraId="1002450A" w14:textId="77777777" w:rsidTr="00FA7498">
        <w:trPr>
          <w:trHeight w:val="468"/>
        </w:trPr>
        <w:tc>
          <w:tcPr>
            <w:tcW w:w="1623" w:type="dxa"/>
          </w:tcPr>
          <w:p w14:paraId="1C7B014A" w14:textId="5B664DC9" w:rsidR="00AC452D" w:rsidRPr="004E0774" w:rsidRDefault="00CA237F" w:rsidP="00AC452D">
            <w:hyperlink r:id="rId9" w:history="1">
              <w:r w:rsidR="00AC452D" w:rsidRPr="00CA237F">
                <w:rPr>
                  <w:rStyle w:val="Hyperlink"/>
                </w:rPr>
                <w:t>R4-2407121</w:t>
              </w:r>
            </w:hyperlink>
          </w:p>
          <w:p w14:paraId="7F434AED" w14:textId="23A6DAC2" w:rsidR="00C323AF" w:rsidRPr="004E0774" w:rsidRDefault="00C323AF" w:rsidP="00AC452D">
            <w:r w:rsidRPr="004E0774">
              <w:rPr>
                <w:highlight w:val="cyan"/>
              </w:rPr>
              <w:t>(Sub-topic 1-1)</w:t>
            </w:r>
          </w:p>
        </w:tc>
        <w:tc>
          <w:tcPr>
            <w:tcW w:w="1424" w:type="dxa"/>
          </w:tcPr>
          <w:p w14:paraId="539E634D" w14:textId="2B4606CA" w:rsidR="00AC452D" w:rsidRPr="004E0774" w:rsidRDefault="00AC452D" w:rsidP="00AC452D">
            <w:r w:rsidRPr="004E0774">
              <w:t>Union Inter. Chemins de Fer</w:t>
            </w:r>
          </w:p>
        </w:tc>
        <w:tc>
          <w:tcPr>
            <w:tcW w:w="6584" w:type="dxa"/>
          </w:tcPr>
          <w:p w14:paraId="125DCD0A" w14:textId="77777777" w:rsidR="00AC452D" w:rsidRPr="004E0774" w:rsidRDefault="00AC452D" w:rsidP="00AC452D">
            <w:r w:rsidRPr="004E0774">
              <w:t>Clarification of multiple carrier operation for n100/n101</w:t>
            </w:r>
          </w:p>
          <w:p w14:paraId="338FBE18" w14:textId="77777777" w:rsidR="007E55C1" w:rsidRPr="004E0774" w:rsidRDefault="007E55C1" w:rsidP="007E55C1">
            <w:r w:rsidRPr="004E0774">
              <w:rPr>
                <w:b/>
              </w:rPr>
              <w:t>Proposal 1</w:t>
            </w:r>
            <w:r w:rsidRPr="004E0774">
              <w:t>: Agree that from CEPT Report 74 [3] it is concluded that the term “multiple carrier” applies to the use of more than one wideband carrier (LTE or NR including NB-IoT) in a single frequency band.</w:t>
            </w:r>
          </w:p>
          <w:p w14:paraId="082F0C94" w14:textId="1A368A61" w:rsidR="007E55C1" w:rsidRPr="004E0774" w:rsidRDefault="007E55C1" w:rsidP="00AC452D">
            <w:r w:rsidRPr="004E0774">
              <w:rPr>
                <w:b/>
              </w:rPr>
              <w:t>Proposal 2</w:t>
            </w:r>
            <w:r w:rsidRPr="004E0774">
              <w:t>: Agree that, as the term “multiple carrier” in ECC DEC(20)02 [2] only applies to a single frequency band, the DEC(20)02 [2] does allow transmission of 1 carrier in band n100 and simultaneous transmission of 1 carrier in band n101 at the BS transmit power levels as per the DEC(20)02 [2]. Hence using CA/DC with 1 carrier in band n100 plus 1 carrier in band n101 is allowed at the BS transmit power levels as per the DEC(20)02 [2] without the need for the implementation of a coordination procedure or other mitigation measures.</w:t>
            </w:r>
          </w:p>
        </w:tc>
      </w:tr>
      <w:tr w:rsidR="00AC452D" w:rsidRPr="004E0774" w14:paraId="1C175DAD" w14:textId="77777777" w:rsidTr="00FA7498">
        <w:trPr>
          <w:trHeight w:val="468"/>
        </w:trPr>
        <w:tc>
          <w:tcPr>
            <w:tcW w:w="1623" w:type="dxa"/>
          </w:tcPr>
          <w:p w14:paraId="421F37BF" w14:textId="0EA21D0C" w:rsidR="00AC452D" w:rsidRPr="004E0774" w:rsidRDefault="00CA237F" w:rsidP="00AC452D">
            <w:hyperlink r:id="rId10" w:history="1">
              <w:r w:rsidR="00AC452D" w:rsidRPr="00CA237F">
                <w:rPr>
                  <w:rStyle w:val="Hyperlink"/>
                </w:rPr>
                <w:t>R4-2407216</w:t>
              </w:r>
            </w:hyperlink>
          </w:p>
        </w:tc>
        <w:tc>
          <w:tcPr>
            <w:tcW w:w="1424" w:type="dxa"/>
          </w:tcPr>
          <w:p w14:paraId="42AA6D2F" w14:textId="4F7991B1" w:rsidR="00AC452D" w:rsidRPr="004E0774" w:rsidRDefault="00AC452D" w:rsidP="00AC452D">
            <w:r w:rsidRPr="004E0774">
              <w:t>Charter, Ericsson, Nokia</w:t>
            </w:r>
          </w:p>
        </w:tc>
        <w:tc>
          <w:tcPr>
            <w:tcW w:w="6584" w:type="dxa"/>
          </w:tcPr>
          <w:p w14:paraId="57D3AD41" w14:textId="77777777" w:rsidR="00AC452D" w:rsidRPr="004E0774" w:rsidRDefault="00AC452D" w:rsidP="00AC452D">
            <w:r w:rsidRPr="004E0774">
              <w:t>(</w:t>
            </w:r>
            <w:proofErr w:type="spellStart"/>
            <w:r w:rsidRPr="004E0774">
              <w:t>NR_newRAT</w:t>
            </w:r>
            <w:proofErr w:type="spellEnd"/>
            <w:r w:rsidRPr="004E0774">
              <w:t>-Core) TDOC for Total power dynamic range (TPDR)</w:t>
            </w:r>
          </w:p>
          <w:p w14:paraId="60E3BEB0" w14:textId="39ACB01C" w:rsidR="006F5D80" w:rsidRPr="004E0774" w:rsidRDefault="006F5D80" w:rsidP="00AC452D">
            <w:r w:rsidRPr="004E0774">
              <w:rPr>
                <w:b/>
                <w:bCs/>
              </w:rPr>
              <w:t>Proposal:</w:t>
            </w:r>
            <w:r w:rsidRPr="004E0774">
              <w:t xml:space="preserve"> To change Table 9.4.3.3-2 for FR2-2 OTA (rounding of dynamic range numbers).</w:t>
            </w:r>
          </w:p>
        </w:tc>
      </w:tr>
      <w:tr w:rsidR="00AC452D" w:rsidRPr="004E0774" w14:paraId="7AA7543F" w14:textId="77777777" w:rsidTr="00FA7498">
        <w:trPr>
          <w:trHeight w:val="468"/>
        </w:trPr>
        <w:tc>
          <w:tcPr>
            <w:tcW w:w="1623" w:type="dxa"/>
          </w:tcPr>
          <w:p w14:paraId="318F6B34" w14:textId="6F101C0B" w:rsidR="00AC452D" w:rsidRPr="004E0774" w:rsidRDefault="00CA237F" w:rsidP="00AC452D">
            <w:hyperlink r:id="rId11" w:history="1">
              <w:r w:rsidR="00AC452D" w:rsidRPr="00CA237F">
                <w:rPr>
                  <w:rStyle w:val="Hyperlink"/>
                </w:rPr>
                <w:t>R4-2407384</w:t>
              </w:r>
            </w:hyperlink>
          </w:p>
        </w:tc>
        <w:tc>
          <w:tcPr>
            <w:tcW w:w="1424" w:type="dxa"/>
          </w:tcPr>
          <w:p w14:paraId="66106C0D" w14:textId="282173C7" w:rsidR="00AC452D" w:rsidRPr="004E0774" w:rsidRDefault="00AC452D" w:rsidP="00AC452D">
            <w:r w:rsidRPr="004E0774">
              <w:t>SoftBank Corp., Deutsche Telekom, NTT DOCOMO, KDDI</w:t>
            </w:r>
          </w:p>
        </w:tc>
        <w:tc>
          <w:tcPr>
            <w:tcW w:w="6584" w:type="dxa"/>
          </w:tcPr>
          <w:p w14:paraId="2789EF35" w14:textId="77777777" w:rsidR="00AC452D" w:rsidRPr="004E0774" w:rsidRDefault="00AC452D" w:rsidP="00AC452D">
            <w:r w:rsidRPr="004E0774">
              <w:t>(</w:t>
            </w:r>
            <w:proofErr w:type="spellStart"/>
            <w:r w:rsidRPr="004E0774">
              <w:t>NR_NTN_Solutions</w:t>
            </w:r>
            <w:proofErr w:type="spellEnd"/>
            <w:r w:rsidRPr="004E0774">
              <w:t>) Considerations on HAPS additional operating bands</w:t>
            </w:r>
          </w:p>
          <w:p w14:paraId="1F0E177A" w14:textId="0757D496" w:rsidR="006F5D80" w:rsidRPr="004E0774" w:rsidRDefault="006F5D80" w:rsidP="00AC452D">
            <w:r w:rsidRPr="004E0774">
              <w:rPr>
                <w:b/>
                <w:bCs/>
              </w:rPr>
              <w:t>Proposal:</w:t>
            </w:r>
            <w:r w:rsidRPr="004E0774">
              <w:t xml:space="preserve"> Add HAPS operating bands to Rel-17 and Rel-18 TS38.104 clause 5.2</w:t>
            </w:r>
          </w:p>
        </w:tc>
      </w:tr>
      <w:tr w:rsidR="00AC452D" w:rsidRPr="004E0774" w14:paraId="5115EC6B" w14:textId="77777777" w:rsidTr="00FA7498">
        <w:trPr>
          <w:trHeight w:val="468"/>
        </w:trPr>
        <w:tc>
          <w:tcPr>
            <w:tcW w:w="1623" w:type="dxa"/>
          </w:tcPr>
          <w:p w14:paraId="0CB11A2B" w14:textId="59733C72" w:rsidR="00C323AF" w:rsidRPr="004E0774" w:rsidRDefault="00CA237F" w:rsidP="00C323AF">
            <w:hyperlink r:id="rId12" w:history="1">
              <w:r w:rsidR="00AC452D" w:rsidRPr="00CA237F">
                <w:rPr>
                  <w:rStyle w:val="Hyperlink"/>
                </w:rPr>
                <w:t>R4-2409466</w:t>
              </w:r>
            </w:hyperlink>
          </w:p>
          <w:p w14:paraId="756C5F7D" w14:textId="0145ABEE" w:rsidR="00AC452D" w:rsidRPr="004E0774" w:rsidRDefault="00C323AF" w:rsidP="00C323AF">
            <w:r w:rsidRPr="004E0774">
              <w:rPr>
                <w:highlight w:val="cyan"/>
              </w:rPr>
              <w:t>(Sub-topic 1-1)</w:t>
            </w:r>
          </w:p>
        </w:tc>
        <w:tc>
          <w:tcPr>
            <w:tcW w:w="1424" w:type="dxa"/>
          </w:tcPr>
          <w:p w14:paraId="5998382B" w14:textId="37B7F308" w:rsidR="00AC452D" w:rsidRPr="004E0774" w:rsidRDefault="00AC452D" w:rsidP="00AC452D">
            <w:r w:rsidRPr="004E0774">
              <w:t xml:space="preserve">Vodafone, Orange, Telecom Italia, Deutsche Telekom   </w:t>
            </w:r>
          </w:p>
        </w:tc>
        <w:tc>
          <w:tcPr>
            <w:tcW w:w="6584" w:type="dxa"/>
          </w:tcPr>
          <w:p w14:paraId="153F7CE2" w14:textId="77777777" w:rsidR="00AC452D" w:rsidRPr="004E0774" w:rsidRDefault="00AC452D" w:rsidP="00AC452D">
            <w:r w:rsidRPr="004E0774">
              <w:t>Consideration of multiple carrier operation for n100/n101</w:t>
            </w:r>
          </w:p>
          <w:p w14:paraId="3FAFA9E7" w14:textId="4E3BBF46" w:rsidR="00F13219" w:rsidRPr="004E0774" w:rsidRDefault="00F13219" w:rsidP="00AC452D">
            <w:r w:rsidRPr="004E0774">
              <w:rPr>
                <w:b/>
              </w:rPr>
              <w:t>Proposal 1</w:t>
            </w:r>
            <w:r w:rsidRPr="004E0774">
              <w:t>: Add multi-carrier clarification to Rel-17 BS specifications TS 38.104 and TS 38.141-1, wishing to allow multiple carriers shall implement coordination procedure or other mitigation measures.</w:t>
            </w:r>
          </w:p>
        </w:tc>
      </w:tr>
      <w:tr w:rsidR="00AC452D" w:rsidRPr="004E0774" w14:paraId="419B0898" w14:textId="77777777" w:rsidTr="00FA7498">
        <w:trPr>
          <w:trHeight w:val="468"/>
        </w:trPr>
        <w:tc>
          <w:tcPr>
            <w:tcW w:w="1623" w:type="dxa"/>
          </w:tcPr>
          <w:p w14:paraId="050EDAED" w14:textId="588E9A95" w:rsidR="00C323AF" w:rsidRPr="004E0774" w:rsidRDefault="00CA237F" w:rsidP="00C323AF">
            <w:hyperlink r:id="rId13" w:history="1">
              <w:r w:rsidR="00AC452D" w:rsidRPr="00CA237F">
                <w:rPr>
                  <w:rStyle w:val="Hyperlink"/>
                </w:rPr>
                <w:t>R4-2409533</w:t>
              </w:r>
            </w:hyperlink>
          </w:p>
          <w:p w14:paraId="45D1014C" w14:textId="25F165E7" w:rsidR="00AC452D" w:rsidRPr="004E0774" w:rsidRDefault="00C323AF" w:rsidP="00C323AF">
            <w:r w:rsidRPr="004E0774">
              <w:rPr>
                <w:highlight w:val="cyan"/>
              </w:rPr>
              <w:t>(Sub-topic 1-1)</w:t>
            </w:r>
          </w:p>
        </w:tc>
        <w:tc>
          <w:tcPr>
            <w:tcW w:w="1424" w:type="dxa"/>
          </w:tcPr>
          <w:p w14:paraId="7E2B8863" w14:textId="626B441F" w:rsidR="00AC452D" w:rsidRPr="004E0774" w:rsidRDefault="00AC452D" w:rsidP="00AC452D">
            <w:r w:rsidRPr="004E0774">
              <w:t xml:space="preserve">Huawei, </w:t>
            </w:r>
            <w:proofErr w:type="spellStart"/>
            <w:r w:rsidRPr="004E0774">
              <w:t>HiSilicon</w:t>
            </w:r>
            <w:proofErr w:type="spellEnd"/>
          </w:p>
        </w:tc>
        <w:tc>
          <w:tcPr>
            <w:tcW w:w="6584" w:type="dxa"/>
          </w:tcPr>
          <w:p w14:paraId="7E9A9550" w14:textId="77777777" w:rsidR="00AC452D" w:rsidRPr="004E0774" w:rsidRDefault="00AC452D" w:rsidP="00AC452D">
            <w:r w:rsidRPr="004E0774">
              <w:t>Follow-up discussion on multiple carrier operation for n100/n101 bands</w:t>
            </w:r>
          </w:p>
          <w:p w14:paraId="0B5F2922" w14:textId="77777777" w:rsidR="00F13219" w:rsidRPr="004E0774" w:rsidRDefault="00F13219" w:rsidP="00F13219">
            <w:r w:rsidRPr="004E0774">
              <w:rPr>
                <w:b/>
              </w:rPr>
              <w:t>Proposal 1</w:t>
            </w:r>
            <w:r w:rsidRPr="004E0774">
              <w:t>: Update TS 38.104 and TS 38.141-1 with the wording reusing Decides 4 text of ECC(20)02, in order to keep RAN4 specification fully transparent to the ECC regulation.</w:t>
            </w:r>
          </w:p>
          <w:p w14:paraId="671C3E9D" w14:textId="4EDCA610" w:rsidR="00F13219" w:rsidRPr="004E0774" w:rsidRDefault="00F13219" w:rsidP="00AC452D">
            <w:pPr>
              <w:rPr>
                <w:b/>
              </w:rPr>
            </w:pPr>
            <w:r w:rsidRPr="004E0774">
              <w:rPr>
                <w:b/>
              </w:rPr>
              <w:t>Proposal 2</w:t>
            </w:r>
            <w:r w:rsidRPr="004E0774">
              <w:t xml:space="preserve">: Send LS to ETSI TC RT (and possibly also ECC technical bodies involved) asking for clarification on the multiple carrier wording. </w:t>
            </w:r>
          </w:p>
        </w:tc>
      </w:tr>
      <w:tr w:rsidR="00AC452D" w:rsidRPr="004E0774" w14:paraId="160F3B68" w14:textId="77777777" w:rsidTr="00FA7498">
        <w:trPr>
          <w:trHeight w:val="468"/>
        </w:trPr>
        <w:tc>
          <w:tcPr>
            <w:tcW w:w="1623" w:type="dxa"/>
          </w:tcPr>
          <w:p w14:paraId="38DF2469" w14:textId="50537E79" w:rsidR="00C323AF" w:rsidRPr="004E0774" w:rsidRDefault="00CA237F" w:rsidP="00C323AF">
            <w:hyperlink r:id="rId14" w:history="1">
              <w:r w:rsidR="00AC452D" w:rsidRPr="00CA237F">
                <w:rPr>
                  <w:rStyle w:val="Hyperlink"/>
                </w:rPr>
                <w:t>R4-2409538</w:t>
              </w:r>
            </w:hyperlink>
          </w:p>
          <w:p w14:paraId="0476131B" w14:textId="6384B3A6" w:rsidR="00AC452D" w:rsidRPr="004E0774" w:rsidRDefault="00C323AF" w:rsidP="00C323AF">
            <w:r w:rsidRPr="004E0774">
              <w:rPr>
                <w:highlight w:val="cyan"/>
              </w:rPr>
              <w:t>(Sub-topic 1-1)</w:t>
            </w:r>
          </w:p>
        </w:tc>
        <w:tc>
          <w:tcPr>
            <w:tcW w:w="1424" w:type="dxa"/>
          </w:tcPr>
          <w:p w14:paraId="40C79C8B" w14:textId="18BBA1BC" w:rsidR="00AC452D" w:rsidRPr="004E0774" w:rsidRDefault="00AC452D" w:rsidP="00AC452D">
            <w:r w:rsidRPr="004E0774">
              <w:t xml:space="preserve">Huawei, </w:t>
            </w:r>
            <w:proofErr w:type="spellStart"/>
            <w:r w:rsidRPr="004E0774">
              <w:t>HiSilicon</w:t>
            </w:r>
            <w:proofErr w:type="spellEnd"/>
          </w:p>
        </w:tc>
        <w:tc>
          <w:tcPr>
            <w:tcW w:w="6584" w:type="dxa"/>
          </w:tcPr>
          <w:p w14:paraId="44CD6101" w14:textId="7138713A" w:rsidR="00AC452D" w:rsidRPr="004E0774" w:rsidRDefault="00AC452D" w:rsidP="00AC452D">
            <w:r w:rsidRPr="004E0774">
              <w:t>Draft LS on multiple carrier operation for n100/n101 bands</w:t>
            </w:r>
          </w:p>
        </w:tc>
      </w:tr>
    </w:tbl>
    <w:p w14:paraId="4771735D" w14:textId="77777777" w:rsidR="0078781E" w:rsidRPr="004E0774" w:rsidRDefault="0078781E" w:rsidP="00FA7498">
      <w:pPr>
        <w:rPr>
          <w:b/>
          <w:bCs/>
          <w:u w:val="single"/>
        </w:rPr>
      </w:pPr>
    </w:p>
    <w:p w14:paraId="156AF365" w14:textId="77777777" w:rsidR="0078781E" w:rsidRPr="004E0774" w:rsidRDefault="0078781E" w:rsidP="00FA7498">
      <w:pPr>
        <w:rPr>
          <w:b/>
          <w:bCs/>
          <w:u w:val="single"/>
        </w:rPr>
      </w:pPr>
      <w:r w:rsidRPr="004E0774">
        <w:rPr>
          <w:b/>
          <w:bCs/>
          <w:u w:val="single"/>
        </w:rPr>
        <w:t>Submitted CRs (Cat A CRs not listed)</w:t>
      </w:r>
    </w:p>
    <w:tbl>
      <w:tblPr>
        <w:tblStyle w:val="TableGrid"/>
        <w:tblW w:w="0" w:type="auto"/>
        <w:tblLook w:val="04A0" w:firstRow="1" w:lastRow="0" w:firstColumn="1" w:lastColumn="0" w:noHBand="0" w:noVBand="1"/>
      </w:tblPr>
      <w:tblGrid>
        <w:gridCol w:w="1577"/>
        <w:gridCol w:w="1694"/>
        <w:gridCol w:w="6360"/>
      </w:tblGrid>
      <w:tr w:rsidR="0078781E" w:rsidRPr="004E0774" w14:paraId="1475560D" w14:textId="77777777" w:rsidTr="00FA7498">
        <w:trPr>
          <w:trHeight w:val="468"/>
        </w:trPr>
        <w:tc>
          <w:tcPr>
            <w:tcW w:w="1623" w:type="dxa"/>
            <w:vAlign w:val="center"/>
          </w:tcPr>
          <w:p w14:paraId="43081D64" w14:textId="77777777" w:rsidR="0078781E" w:rsidRPr="004E0774" w:rsidRDefault="0078781E" w:rsidP="0078781E">
            <w:pPr>
              <w:spacing w:before="120" w:after="120"/>
              <w:rPr>
                <w:b/>
                <w:bCs/>
              </w:rPr>
            </w:pPr>
            <w:r w:rsidRPr="004E0774">
              <w:rPr>
                <w:b/>
                <w:bCs/>
              </w:rPr>
              <w:t>T-doc number</w:t>
            </w:r>
          </w:p>
        </w:tc>
        <w:tc>
          <w:tcPr>
            <w:tcW w:w="1424" w:type="dxa"/>
            <w:vAlign w:val="center"/>
          </w:tcPr>
          <w:p w14:paraId="295C6BE8" w14:textId="77777777" w:rsidR="0078781E" w:rsidRPr="004E0774" w:rsidRDefault="0078781E" w:rsidP="0078781E">
            <w:pPr>
              <w:spacing w:before="120" w:after="120"/>
              <w:rPr>
                <w:b/>
                <w:bCs/>
              </w:rPr>
            </w:pPr>
            <w:r w:rsidRPr="004E0774">
              <w:rPr>
                <w:b/>
                <w:bCs/>
              </w:rPr>
              <w:t>Company</w:t>
            </w:r>
          </w:p>
        </w:tc>
        <w:tc>
          <w:tcPr>
            <w:tcW w:w="6584" w:type="dxa"/>
            <w:vAlign w:val="center"/>
          </w:tcPr>
          <w:p w14:paraId="59A4704E" w14:textId="77777777" w:rsidR="0078781E" w:rsidRPr="004E0774" w:rsidRDefault="0078781E" w:rsidP="0078781E">
            <w:pPr>
              <w:spacing w:before="120" w:after="120"/>
              <w:rPr>
                <w:b/>
                <w:bCs/>
              </w:rPr>
            </w:pPr>
            <w:r w:rsidRPr="004E0774">
              <w:rPr>
                <w:b/>
                <w:bCs/>
              </w:rPr>
              <w:t>Title / Summary of change</w:t>
            </w:r>
          </w:p>
        </w:tc>
      </w:tr>
      <w:tr w:rsidR="00BA06DB" w:rsidRPr="004E0774" w14:paraId="6A12FC54" w14:textId="77777777" w:rsidTr="00FA7498">
        <w:trPr>
          <w:trHeight w:val="468"/>
        </w:trPr>
        <w:tc>
          <w:tcPr>
            <w:tcW w:w="1623" w:type="dxa"/>
          </w:tcPr>
          <w:p w14:paraId="167ACA38" w14:textId="64C5A6CD" w:rsidR="008169D6" w:rsidRPr="004E0774" w:rsidRDefault="00CA237F" w:rsidP="008169D6">
            <w:hyperlink r:id="rId15" w:history="1">
              <w:r w:rsidR="00BA06DB" w:rsidRPr="00CA237F">
                <w:rPr>
                  <w:rStyle w:val="Hyperlink"/>
                </w:rPr>
                <w:t>R4-2407122</w:t>
              </w:r>
            </w:hyperlink>
          </w:p>
          <w:p w14:paraId="5DB36076" w14:textId="7FAC92EB" w:rsidR="00BA06DB" w:rsidRPr="004E0774" w:rsidRDefault="008169D6" w:rsidP="008169D6">
            <w:r w:rsidRPr="004E0774">
              <w:rPr>
                <w:highlight w:val="cyan"/>
              </w:rPr>
              <w:t>(Sub-topic 1-1)</w:t>
            </w:r>
          </w:p>
        </w:tc>
        <w:tc>
          <w:tcPr>
            <w:tcW w:w="1424" w:type="dxa"/>
          </w:tcPr>
          <w:p w14:paraId="45888541" w14:textId="44111B10" w:rsidR="00BA06DB" w:rsidRPr="004E0774" w:rsidRDefault="00BA06DB" w:rsidP="00BA06DB">
            <w:r w:rsidRPr="004E0774">
              <w:t>Union Inter. Chemins de Fer</w:t>
            </w:r>
          </w:p>
        </w:tc>
        <w:tc>
          <w:tcPr>
            <w:tcW w:w="6584" w:type="dxa"/>
          </w:tcPr>
          <w:p w14:paraId="7BF81F13" w14:textId="77777777" w:rsidR="007E55C1" w:rsidRPr="004E0774" w:rsidRDefault="00BA06DB" w:rsidP="007E55C1">
            <w:r w:rsidRPr="004E0774">
              <w:t>Clarification on multiple carrier operation for n100/n101, R17</w:t>
            </w:r>
          </w:p>
          <w:p w14:paraId="216CE828" w14:textId="0BFAA060" w:rsidR="00BA06DB" w:rsidRPr="004E0774" w:rsidRDefault="007E55C1" w:rsidP="007E55C1">
            <w:r w:rsidRPr="004E0774">
              <w:rPr>
                <w:b/>
                <w:bCs/>
              </w:rPr>
              <w:t xml:space="preserve">Summary of change: </w:t>
            </w:r>
            <w:r w:rsidR="00A53685" w:rsidRPr="004E0774">
              <w:t>Addition of clarification of multiple carrier operation, extending the existing text on coordinated deployments</w:t>
            </w:r>
            <w:r w:rsidRPr="004E0774">
              <w:t>.</w:t>
            </w:r>
          </w:p>
        </w:tc>
      </w:tr>
      <w:tr w:rsidR="00BA06DB" w:rsidRPr="004E0774" w14:paraId="1B234CC6" w14:textId="77777777" w:rsidTr="00FA7498">
        <w:trPr>
          <w:trHeight w:val="468"/>
        </w:trPr>
        <w:tc>
          <w:tcPr>
            <w:tcW w:w="1623" w:type="dxa"/>
          </w:tcPr>
          <w:p w14:paraId="1A8D33A4" w14:textId="27EB85CA" w:rsidR="008169D6" w:rsidRPr="004E0774" w:rsidRDefault="00CA237F" w:rsidP="008169D6">
            <w:hyperlink r:id="rId16" w:history="1">
              <w:r w:rsidR="00BA06DB" w:rsidRPr="00CA237F">
                <w:rPr>
                  <w:rStyle w:val="Hyperlink"/>
                </w:rPr>
                <w:t>R4-2407123</w:t>
              </w:r>
            </w:hyperlink>
          </w:p>
          <w:p w14:paraId="75670C63" w14:textId="3602CE34" w:rsidR="00BA06DB" w:rsidRPr="004E0774" w:rsidRDefault="008169D6" w:rsidP="008169D6">
            <w:r w:rsidRPr="004E0774">
              <w:rPr>
                <w:highlight w:val="cyan"/>
              </w:rPr>
              <w:t>(Sub-topic 1-1)</w:t>
            </w:r>
          </w:p>
        </w:tc>
        <w:tc>
          <w:tcPr>
            <w:tcW w:w="1424" w:type="dxa"/>
          </w:tcPr>
          <w:p w14:paraId="0D53250F" w14:textId="7C14CA7B" w:rsidR="00BA06DB" w:rsidRPr="004E0774" w:rsidRDefault="00BA06DB" w:rsidP="00BA06DB">
            <w:r w:rsidRPr="004E0774">
              <w:t>Union Inter. Chemins de Fer</w:t>
            </w:r>
          </w:p>
        </w:tc>
        <w:tc>
          <w:tcPr>
            <w:tcW w:w="6584" w:type="dxa"/>
          </w:tcPr>
          <w:p w14:paraId="6AA7A6DC" w14:textId="77777777" w:rsidR="007E55C1" w:rsidRPr="004E0774" w:rsidRDefault="00BA06DB" w:rsidP="007E55C1">
            <w:r w:rsidRPr="004E0774">
              <w:t>Clarification on multiple carrier operation for n100/n101, R17</w:t>
            </w:r>
          </w:p>
          <w:p w14:paraId="49C163ED" w14:textId="2019CA9A" w:rsidR="00BA06DB" w:rsidRPr="004E0774" w:rsidRDefault="007E55C1" w:rsidP="007E55C1">
            <w:r w:rsidRPr="004E0774">
              <w:rPr>
                <w:b/>
                <w:bCs/>
              </w:rPr>
              <w:t xml:space="preserve">Summary of change: </w:t>
            </w:r>
            <w:r w:rsidR="00A53685" w:rsidRPr="004E0774">
              <w:t>Addition of clarification of multiple carrier operation, extending the existing text on coordinated deployments</w:t>
            </w:r>
            <w:r w:rsidRPr="004E0774">
              <w:t>.</w:t>
            </w:r>
          </w:p>
        </w:tc>
      </w:tr>
      <w:tr w:rsidR="00BA06DB" w:rsidRPr="004E0774" w14:paraId="42DD836A" w14:textId="77777777" w:rsidTr="00FA7498">
        <w:trPr>
          <w:trHeight w:val="468"/>
        </w:trPr>
        <w:tc>
          <w:tcPr>
            <w:tcW w:w="1623" w:type="dxa"/>
          </w:tcPr>
          <w:p w14:paraId="3444FAF5" w14:textId="7CF261B0" w:rsidR="00BA06DB" w:rsidRPr="004E0774" w:rsidRDefault="00CA237F" w:rsidP="00BA06DB">
            <w:hyperlink r:id="rId17" w:history="1">
              <w:r w:rsidR="00BA06DB" w:rsidRPr="00CA237F">
                <w:rPr>
                  <w:rStyle w:val="Hyperlink"/>
                </w:rPr>
                <w:t>R4-2407151</w:t>
              </w:r>
            </w:hyperlink>
          </w:p>
        </w:tc>
        <w:tc>
          <w:tcPr>
            <w:tcW w:w="1424" w:type="dxa"/>
          </w:tcPr>
          <w:p w14:paraId="555C573A" w14:textId="215C75B9" w:rsidR="00BA06DB" w:rsidRPr="004E0774" w:rsidRDefault="00BA06DB" w:rsidP="00BA06DB">
            <w:r w:rsidRPr="004E0774">
              <w:t>Charter, Ericsson, Nokia</w:t>
            </w:r>
          </w:p>
        </w:tc>
        <w:tc>
          <w:tcPr>
            <w:tcW w:w="6584" w:type="dxa"/>
          </w:tcPr>
          <w:p w14:paraId="266B9D59" w14:textId="77777777" w:rsidR="007E55C1" w:rsidRPr="004E0774" w:rsidRDefault="00BA06DB" w:rsidP="007E55C1">
            <w:r w:rsidRPr="004E0774">
              <w:t>(</w:t>
            </w:r>
            <w:proofErr w:type="spellStart"/>
            <w:r w:rsidRPr="004E0774">
              <w:t>NR_newRAT</w:t>
            </w:r>
            <w:proofErr w:type="spellEnd"/>
            <w:r w:rsidRPr="004E0774">
              <w:t>-Core) CR for Total power dynamic range (TPDR)</w:t>
            </w:r>
          </w:p>
          <w:p w14:paraId="528B3E2F" w14:textId="555776B8" w:rsidR="00BA06DB" w:rsidRPr="004E0774" w:rsidRDefault="007E55C1" w:rsidP="007E55C1">
            <w:r w:rsidRPr="004E0774">
              <w:rPr>
                <w:b/>
                <w:bCs/>
              </w:rPr>
              <w:t xml:space="preserve">Summary of change: </w:t>
            </w:r>
            <w:r w:rsidR="00A53685" w:rsidRPr="004E0774">
              <w:t>Values in Table 9.4.3.3-2 are updated to be consistent with other values for OTA total power dynamic range using the same rounding</w:t>
            </w:r>
            <w:r w:rsidRPr="004E0774">
              <w:t>.</w:t>
            </w:r>
          </w:p>
        </w:tc>
      </w:tr>
      <w:tr w:rsidR="00BA06DB" w:rsidRPr="004E0774" w14:paraId="06CFD767" w14:textId="77777777" w:rsidTr="00FA7498">
        <w:trPr>
          <w:trHeight w:val="468"/>
        </w:trPr>
        <w:tc>
          <w:tcPr>
            <w:tcW w:w="1623" w:type="dxa"/>
          </w:tcPr>
          <w:p w14:paraId="47075A64" w14:textId="365B6A4E" w:rsidR="00BA06DB" w:rsidRPr="004E0774" w:rsidRDefault="00CA237F" w:rsidP="00BA06DB">
            <w:hyperlink r:id="rId18" w:history="1">
              <w:r w:rsidR="00BA06DB" w:rsidRPr="00CA237F">
                <w:rPr>
                  <w:rStyle w:val="Hyperlink"/>
                </w:rPr>
                <w:t>R4-2407385</w:t>
              </w:r>
            </w:hyperlink>
          </w:p>
        </w:tc>
        <w:tc>
          <w:tcPr>
            <w:tcW w:w="1424" w:type="dxa"/>
          </w:tcPr>
          <w:p w14:paraId="002382DA" w14:textId="51713FFF" w:rsidR="00BA06DB" w:rsidRPr="004E0774" w:rsidRDefault="00BA06DB" w:rsidP="00BA06DB">
            <w:r w:rsidRPr="004E0774">
              <w:t>SoftBank Corp., Deutsche Telekom, NTT DOCOMO, KDDI</w:t>
            </w:r>
          </w:p>
        </w:tc>
        <w:tc>
          <w:tcPr>
            <w:tcW w:w="6584" w:type="dxa"/>
          </w:tcPr>
          <w:p w14:paraId="14975BC2" w14:textId="77777777" w:rsidR="007E55C1" w:rsidRPr="004E0774" w:rsidRDefault="00BA06DB" w:rsidP="007E55C1">
            <w:r w:rsidRPr="004E0774">
              <w:t>(</w:t>
            </w:r>
            <w:proofErr w:type="spellStart"/>
            <w:r w:rsidRPr="004E0774">
              <w:t>NR_NTN_solutions</w:t>
            </w:r>
            <w:proofErr w:type="spellEnd"/>
            <w:r w:rsidRPr="004E0774">
              <w:t xml:space="preserve">) CR for TS 38.104: Modification of HAPS </w:t>
            </w:r>
            <w:proofErr w:type="spellStart"/>
            <w:r w:rsidRPr="004E0774">
              <w:t>operationg</w:t>
            </w:r>
            <w:proofErr w:type="spellEnd"/>
            <w:r w:rsidRPr="004E0774">
              <w:t xml:space="preserve"> bands description</w:t>
            </w:r>
          </w:p>
          <w:p w14:paraId="6D5F9479" w14:textId="25610391" w:rsidR="00BA06DB" w:rsidRPr="004E0774" w:rsidRDefault="007E55C1" w:rsidP="007E55C1">
            <w:r w:rsidRPr="004E0774">
              <w:rPr>
                <w:b/>
                <w:bCs/>
              </w:rPr>
              <w:t xml:space="preserve">Summary of change: </w:t>
            </w:r>
            <w:r w:rsidR="00A53685" w:rsidRPr="004E0774">
              <w:t>Add description of NR operating bands for HAPS</w:t>
            </w:r>
            <w:r w:rsidRPr="004E0774">
              <w:t>.</w:t>
            </w:r>
          </w:p>
        </w:tc>
      </w:tr>
      <w:tr w:rsidR="00BA06DB" w:rsidRPr="004E0774" w14:paraId="66C02068" w14:textId="77777777" w:rsidTr="00FA7498">
        <w:trPr>
          <w:trHeight w:val="468"/>
        </w:trPr>
        <w:tc>
          <w:tcPr>
            <w:tcW w:w="1623" w:type="dxa"/>
          </w:tcPr>
          <w:p w14:paraId="6E874C6D" w14:textId="5584FD75" w:rsidR="00BA06DB" w:rsidRPr="004E0774" w:rsidRDefault="00CA237F" w:rsidP="00BA06DB">
            <w:hyperlink r:id="rId19" w:history="1">
              <w:r w:rsidR="00BA06DB" w:rsidRPr="00CA237F">
                <w:rPr>
                  <w:rStyle w:val="Hyperlink"/>
                </w:rPr>
                <w:t>R4-2407420</w:t>
              </w:r>
            </w:hyperlink>
          </w:p>
        </w:tc>
        <w:tc>
          <w:tcPr>
            <w:tcW w:w="1424" w:type="dxa"/>
          </w:tcPr>
          <w:p w14:paraId="578BF2C6" w14:textId="3F2F1539" w:rsidR="00BA06DB" w:rsidRPr="004E0774" w:rsidRDefault="00BA06DB" w:rsidP="00BA06DB">
            <w:r w:rsidRPr="004E0774">
              <w:t>Nokia</w:t>
            </w:r>
          </w:p>
        </w:tc>
        <w:tc>
          <w:tcPr>
            <w:tcW w:w="6584" w:type="dxa"/>
          </w:tcPr>
          <w:p w14:paraId="7B8A3BD5" w14:textId="77777777" w:rsidR="007E55C1" w:rsidRPr="004E0774" w:rsidRDefault="00BA06DB" w:rsidP="007E55C1">
            <w:r w:rsidRPr="004E0774">
              <w:t>(AAS_BS_LTE_UTRA-Core) CR to TS 37.105 on correction for single RAT E-UTRA operation</w:t>
            </w:r>
          </w:p>
          <w:p w14:paraId="2EED7577" w14:textId="2DE69D0F" w:rsidR="00BA06DB" w:rsidRPr="004E0774" w:rsidRDefault="007E55C1" w:rsidP="007E55C1">
            <w:r w:rsidRPr="004E0774">
              <w:rPr>
                <w:b/>
                <w:bCs/>
              </w:rPr>
              <w:t xml:space="preserve">Summary of change: </w:t>
            </w:r>
            <w:r w:rsidR="00A53685" w:rsidRPr="004E0774">
              <w:t>Align the OTA spurious emission requirement for single RAT E-UTRA operation with the corresponding requirement is TS 36.104</w:t>
            </w:r>
            <w:r w:rsidRPr="004E0774">
              <w:t>.</w:t>
            </w:r>
          </w:p>
        </w:tc>
      </w:tr>
      <w:tr w:rsidR="00BA06DB" w:rsidRPr="004E0774" w14:paraId="527566CE" w14:textId="77777777" w:rsidTr="00FA7498">
        <w:trPr>
          <w:trHeight w:val="468"/>
        </w:trPr>
        <w:tc>
          <w:tcPr>
            <w:tcW w:w="1623" w:type="dxa"/>
          </w:tcPr>
          <w:p w14:paraId="51DDD3F5" w14:textId="0ACE573E" w:rsidR="00BA06DB" w:rsidRPr="004E0774" w:rsidRDefault="00CA237F" w:rsidP="00BA06DB">
            <w:hyperlink r:id="rId20" w:history="1">
              <w:r w:rsidR="00BA06DB" w:rsidRPr="00CA237F">
                <w:rPr>
                  <w:rStyle w:val="Hyperlink"/>
                </w:rPr>
                <w:t>R4-2407424</w:t>
              </w:r>
            </w:hyperlink>
          </w:p>
        </w:tc>
        <w:tc>
          <w:tcPr>
            <w:tcW w:w="1424" w:type="dxa"/>
          </w:tcPr>
          <w:p w14:paraId="46192EB4" w14:textId="1FF536A2" w:rsidR="00BA06DB" w:rsidRPr="004E0774" w:rsidRDefault="00BA06DB" w:rsidP="00BA06DB">
            <w:r w:rsidRPr="004E0774">
              <w:t>Nokia</w:t>
            </w:r>
          </w:p>
        </w:tc>
        <w:tc>
          <w:tcPr>
            <w:tcW w:w="6584" w:type="dxa"/>
          </w:tcPr>
          <w:p w14:paraId="391464F1" w14:textId="77777777" w:rsidR="007E55C1" w:rsidRPr="004E0774" w:rsidRDefault="00BA06DB" w:rsidP="007E55C1">
            <w:r w:rsidRPr="004E0774">
              <w:t>(AAS_BS_LTE_UTRA-Core) CR to TS 37.145-2 on correction for single RAT E-UTRA operation</w:t>
            </w:r>
          </w:p>
          <w:p w14:paraId="4F217AEB" w14:textId="0EB9623C" w:rsidR="00BA06DB" w:rsidRPr="004E0774" w:rsidRDefault="007E55C1" w:rsidP="007E55C1">
            <w:r w:rsidRPr="004E0774">
              <w:rPr>
                <w:b/>
                <w:bCs/>
              </w:rPr>
              <w:t xml:space="preserve">Summary of change: </w:t>
            </w:r>
            <w:r w:rsidR="00A53685" w:rsidRPr="004E0774">
              <w:t>Align the OTA spurious emission requirement for single RAT E-UTRA operation with the corresponding requirement is TS 36.141</w:t>
            </w:r>
            <w:r w:rsidRPr="004E0774">
              <w:t>.</w:t>
            </w:r>
          </w:p>
        </w:tc>
      </w:tr>
      <w:tr w:rsidR="00BA06DB" w:rsidRPr="004E0774" w14:paraId="7D004970" w14:textId="77777777" w:rsidTr="00FA7498">
        <w:trPr>
          <w:trHeight w:val="468"/>
        </w:trPr>
        <w:tc>
          <w:tcPr>
            <w:tcW w:w="1623" w:type="dxa"/>
          </w:tcPr>
          <w:p w14:paraId="7CF5DA14" w14:textId="409F5590" w:rsidR="00BA06DB" w:rsidRPr="004E0774" w:rsidRDefault="00CA237F" w:rsidP="00BA06DB">
            <w:hyperlink r:id="rId21" w:history="1">
              <w:r w:rsidR="00BA06DB" w:rsidRPr="00CA237F">
                <w:rPr>
                  <w:rStyle w:val="Hyperlink"/>
                </w:rPr>
                <w:t>R4-2407463</w:t>
              </w:r>
            </w:hyperlink>
          </w:p>
        </w:tc>
        <w:tc>
          <w:tcPr>
            <w:tcW w:w="1424" w:type="dxa"/>
          </w:tcPr>
          <w:p w14:paraId="7EBC2B05" w14:textId="7D1D2049" w:rsidR="00BA06DB" w:rsidRPr="004E0774" w:rsidRDefault="00BA06DB" w:rsidP="00BA06DB">
            <w:r w:rsidRPr="004E0774">
              <w:t>CATT</w:t>
            </w:r>
          </w:p>
        </w:tc>
        <w:tc>
          <w:tcPr>
            <w:tcW w:w="6584" w:type="dxa"/>
          </w:tcPr>
          <w:p w14:paraId="38DF5590" w14:textId="77777777" w:rsidR="007E55C1" w:rsidRPr="004E0774" w:rsidRDefault="00BA06DB" w:rsidP="007E55C1">
            <w:r w:rsidRPr="004E0774">
              <w:t>(NR_IAB-Perf) CR for TS 38.176-2, Correction on notes for scaling factor for IAB-MT type 1-O</w:t>
            </w:r>
          </w:p>
          <w:p w14:paraId="5EC825DB" w14:textId="77777777" w:rsidR="00BA06DB" w:rsidRDefault="007E55C1" w:rsidP="007E55C1">
            <w:pPr>
              <w:rPr>
                <w:b/>
                <w:bCs/>
              </w:rPr>
            </w:pPr>
            <w:r w:rsidRPr="004E0774">
              <w:rPr>
                <w:b/>
                <w:bCs/>
              </w:rPr>
              <w:t>Summary of change:</w:t>
            </w:r>
          </w:p>
          <w:p w14:paraId="3F611FEB" w14:textId="77777777" w:rsidR="00C46B1E" w:rsidRPr="00564D56" w:rsidRDefault="00C46B1E" w:rsidP="00C46B1E">
            <w:pPr>
              <w:pStyle w:val="CRCoverPage"/>
              <w:numPr>
                <w:ilvl w:val="0"/>
                <w:numId w:val="29"/>
              </w:numPr>
              <w:spacing w:after="0"/>
              <w:rPr>
                <w:rFonts w:eastAsiaTheme="minorEastAsia"/>
                <w:noProof/>
                <w:lang w:eastAsia="zh-CN"/>
              </w:rPr>
            </w:pPr>
            <w:r w:rsidRPr="00564D56">
              <w:rPr>
                <w:rFonts w:eastAsiaTheme="minorEastAsia"/>
                <w:noProof/>
                <w:lang w:eastAsia="zh-CN"/>
              </w:rPr>
              <w:t>Add Note 1 for IAB-MT type 1-O OTA ACLR absolute limit in Table 6.7.3.5.1-2.</w:t>
            </w:r>
          </w:p>
          <w:p w14:paraId="6208B609" w14:textId="77777777" w:rsidR="00C46B1E" w:rsidRPr="00C46B1E" w:rsidRDefault="00C46B1E" w:rsidP="00C46B1E">
            <w:pPr>
              <w:pStyle w:val="CRCoverPage"/>
              <w:numPr>
                <w:ilvl w:val="0"/>
                <w:numId w:val="29"/>
              </w:numPr>
              <w:spacing w:after="0"/>
            </w:pPr>
            <w:r w:rsidRPr="00564D56">
              <w:rPr>
                <w:rFonts w:eastAsiaTheme="minorEastAsia"/>
                <w:noProof/>
                <w:lang w:eastAsia="zh-CN"/>
              </w:rPr>
              <w:t>Add Note 1 for IAB-MT type 1-O OTA CACLR absolute limit in Table 6.7.3.5.1-5.</w:t>
            </w:r>
          </w:p>
          <w:p w14:paraId="13CB6577" w14:textId="54A53C57" w:rsidR="00C46B1E" w:rsidRPr="004E0774" w:rsidRDefault="00C46B1E" w:rsidP="00C46B1E">
            <w:pPr>
              <w:pStyle w:val="CRCoverPage"/>
              <w:numPr>
                <w:ilvl w:val="0"/>
                <w:numId w:val="29"/>
              </w:numPr>
              <w:spacing w:after="0"/>
            </w:pPr>
            <w:r w:rsidRPr="00564D56">
              <w:rPr>
                <w:rFonts w:eastAsiaTheme="minorEastAsia"/>
                <w:noProof/>
                <w:lang w:eastAsia="zh-CN"/>
              </w:rPr>
              <w:t>Add Note 3(Y = - 9 + 10log10(NTXU,OTApercell) dB) in Table 6.7.5.5.5.1-1.</w:t>
            </w:r>
          </w:p>
        </w:tc>
      </w:tr>
      <w:tr w:rsidR="00BA06DB" w:rsidRPr="004E0774" w14:paraId="3DCBE9F5" w14:textId="77777777" w:rsidTr="00FA7498">
        <w:trPr>
          <w:trHeight w:val="468"/>
        </w:trPr>
        <w:tc>
          <w:tcPr>
            <w:tcW w:w="1623" w:type="dxa"/>
          </w:tcPr>
          <w:p w14:paraId="0F0E4B45" w14:textId="21C27517" w:rsidR="00BA06DB" w:rsidRPr="004E0774" w:rsidRDefault="00CA237F" w:rsidP="00BA06DB">
            <w:hyperlink r:id="rId22" w:history="1">
              <w:r w:rsidR="00BA06DB" w:rsidRPr="00CA237F">
                <w:rPr>
                  <w:rStyle w:val="Hyperlink"/>
                </w:rPr>
                <w:t>R4-2407502</w:t>
              </w:r>
            </w:hyperlink>
          </w:p>
        </w:tc>
        <w:tc>
          <w:tcPr>
            <w:tcW w:w="1424" w:type="dxa"/>
          </w:tcPr>
          <w:p w14:paraId="326A5A07" w14:textId="589CC139" w:rsidR="00BA06DB" w:rsidRPr="004E0774" w:rsidRDefault="00BA06DB" w:rsidP="00BA06DB">
            <w:r w:rsidRPr="004E0774">
              <w:t>CATT</w:t>
            </w:r>
          </w:p>
        </w:tc>
        <w:tc>
          <w:tcPr>
            <w:tcW w:w="6584" w:type="dxa"/>
          </w:tcPr>
          <w:p w14:paraId="06B8A035" w14:textId="77777777" w:rsidR="007E55C1" w:rsidRPr="004E0774" w:rsidRDefault="00BA06DB" w:rsidP="007E55C1">
            <w:r w:rsidRPr="004E0774">
              <w:t>CR for TS 38.174, Correction on specification suffix information for IAB</w:t>
            </w:r>
          </w:p>
          <w:p w14:paraId="350C8EB8" w14:textId="6DCAA229" w:rsidR="00BA06DB" w:rsidRPr="004E0774" w:rsidRDefault="007E55C1" w:rsidP="007E55C1">
            <w:r w:rsidRPr="004E0774">
              <w:rPr>
                <w:b/>
                <w:bCs/>
              </w:rPr>
              <w:t xml:space="preserve">Summary of change: </w:t>
            </w:r>
            <w:r w:rsidR="00535905" w:rsidRPr="00535905">
              <w:t>To add the suffix none and A for IAB</w:t>
            </w:r>
            <w:r w:rsidRPr="004E0774">
              <w:t>.</w:t>
            </w:r>
          </w:p>
        </w:tc>
      </w:tr>
      <w:tr w:rsidR="00BA06DB" w:rsidRPr="004E0774" w14:paraId="330148CD" w14:textId="77777777" w:rsidTr="00FA7498">
        <w:trPr>
          <w:trHeight w:val="468"/>
        </w:trPr>
        <w:tc>
          <w:tcPr>
            <w:tcW w:w="1623" w:type="dxa"/>
          </w:tcPr>
          <w:p w14:paraId="52DB2FEC" w14:textId="06FB61BA" w:rsidR="00BA06DB" w:rsidRPr="004E0774" w:rsidRDefault="00CA237F" w:rsidP="00BA06DB">
            <w:hyperlink r:id="rId23" w:history="1">
              <w:r w:rsidR="00BA06DB" w:rsidRPr="00CA237F">
                <w:rPr>
                  <w:rStyle w:val="Hyperlink"/>
                </w:rPr>
                <w:t>R4-2408197</w:t>
              </w:r>
            </w:hyperlink>
          </w:p>
        </w:tc>
        <w:tc>
          <w:tcPr>
            <w:tcW w:w="1424" w:type="dxa"/>
          </w:tcPr>
          <w:p w14:paraId="3DCA5B5C" w14:textId="48D991DB" w:rsidR="00BA06DB" w:rsidRPr="004E0774" w:rsidRDefault="00BA06DB" w:rsidP="00BA06DB">
            <w:r w:rsidRPr="004E0774">
              <w:t>NEC</w:t>
            </w:r>
          </w:p>
        </w:tc>
        <w:tc>
          <w:tcPr>
            <w:tcW w:w="6584" w:type="dxa"/>
          </w:tcPr>
          <w:p w14:paraId="75D41A16" w14:textId="77777777" w:rsidR="007E55C1" w:rsidRPr="004E0774" w:rsidRDefault="00BA06DB" w:rsidP="007E55C1">
            <w:r w:rsidRPr="004E0774">
              <w:t xml:space="preserve">CR to 38.108: Minimum requirements for unwanted emissions for SAN </w:t>
            </w:r>
          </w:p>
          <w:p w14:paraId="65130C80" w14:textId="77777777" w:rsidR="00535905" w:rsidRPr="00535905" w:rsidRDefault="007E55C1" w:rsidP="00535905">
            <w:r w:rsidRPr="004E0774">
              <w:rPr>
                <w:b/>
                <w:bCs/>
              </w:rPr>
              <w:t xml:space="preserve">Summary of change: </w:t>
            </w:r>
            <w:r w:rsidR="00535905" w:rsidRPr="00535905">
              <w:t>For SAN type 1-H, rename the subclause titles for basic limits and add new subclauses for minimum requirements.</w:t>
            </w:r>
          </w:p>
          <w:p w14:paraId="26D37666" w14:textId="77777777" w:rsidR="00535905" w:rsidRPr="00535905" w:rsidRDefault="00535905" w:rsidP="00535905">
            <w:r w:rsidRPr="00535905">
              <w:t>For SAN type 1-O, add text to specify the minimum requirements.</w:t>
            </w:r>
          </w:p>
          <w:p w14:paraId="171F9E1C" w14:textId="40532088" w:rsidR="00BA06DB" w:rsidRPr="004E0774" w:rsidRDefault="00535905" w:rsidP="00535905">
            <w:r w:rsidRPr="00535905">
              <w:t>Typo correction in the OOBE basic limits table.</w:t>
            </w:r>
          </w:p>
        </w:tc>
      </w:tr>
      <w:tr w:rsidR="00BA06DB" w:rsidRPr="004E0774" w14:paraId="25B2E334" w14:textId="77777777" w:rsidTr="00FA7498">
        <w:trPr>
          <w:trHeight w:val="468"/>
        </w:trPr>
        <w:tc>
          <w:tcPr>
            <w:tcW w:w="1623" w:type="dxa"/>
          </w:tcPr>
          <w:p w14:paraId="5352B5E4" w14:textId="74C93209" w:rsidR="00BA06DB" w:rsidRPr="004E0774" w:rsidRDefault="00CA237F" w:rsidP="00BA06DB">
            <w:hyperlink r:id="rId24" w:history="1">
              <w:r w:rsidR="00BA06DB" w:rsidRPr="00CA237F">
                <w:rPr>
                  <w:rStyle w:val="Hyperlink"/>
                </w:rPr>
                <w:t>R4-2408198</w:t>
              </w:r>
            </w:hyperlink>
          </w:p>
        </w:tc>
        <w:tc>
          <w:tcPr>
            <w:tcW w:w="1424" w:type="dxa"/>
          </w:tcPr>
          <w:p w14:paraId="2718C85E" w14:textId="4D87A839" w:rsidR="00BA06DB" w:rsidRPr="004E0774" w:rsidRDefault="00BA06DB" w:rsidP="00BA06DB">
            <w:r w:rsidRPr="004E0774">
              <w:t>NEC</w:t>
            </w:r>
          </w:p>
        </w:tc>
        <w:tc>
          <w:tcPr>
            <w:tcW w:w="6584" w:type="dxa"/>
          </w:tcPr>
          <w:p w14:paraId="0BF3A2B2" w14:textId="77777777" w:rsidR="007E55C1" w:rsidRPr="004E0774" w:rsidRDefault="00BA06DB" w:rsidP="007E55C1">
            <w:r w:rsidRPr="004E0774">
              <w:t>CR to 38.108: Minimum requirements for unwanted emissions for SAN (rel-18)</w:t>
            </w:r>
          </w:p>
          <w:p w14:paraId="54B23209" w14:textId="0B7D35A3" w:rsidR="00F04FFD" w:rsidRPr="00F04FFD" w:rsidRDefault="007E55C1" w:rsidP="00F04FFD">
            <w:r w:rsidRPr="004E0774">
              <w:rPr>
                <w:b/>
                <w:bCs/>
              </w:rPr>
              <w:t>Summary of change:</w:t>
            </w:r>
            <w:r w:rsidR="00F04FFD">
              <w:t xml:space="preserve"> </w:t>
            </w:r>
            <w:r w:rsidR="00F04FFD" w:rsidRPr="00F04FFD">
              <w:t>For SAN type 1-H, rename the subclause titles for basic limits and add a new subclause for minimum requirements.</w:t>
            </w:r>
          </w:p>
          <w:p w14:paraId="533653AB" w14:textId="77777777" w:rsidR="00F04FFD" w:rsidRPr="00F04FFD" w:rsidRDefault="00F04FFD" w:rsidP="00F04FFD">
            <w:r w:rsidRPr="00F04FFD">
              <w:t>For SAN type 1-O, add text to specify the minimum requirements and correct a typo in the OOBE basic limits table.</w:t>
            </w:r>
          </w:p>
          <w:p w14:paraId="7CCB7E22" w14:textId="15C3C9B8" w:rsidR="00F04FFD" w:rsidRPr="004E0774" w:rsidRDefault="00F04FFD" w:rsidP="00F04FFD">
            <w:r w:rsidRPr="00F04FFD">
              <w:t>For SAN type 2-O, “basic limit” is replaced by “limit”</w:t>
            </w:r>
          </w:p>
        </w:tc>
      </w:tr>
      <w:tr w:rsidR="00BA06DB" w:rsidRPr="004E0774" w14:paraId="65E79BB5" w14:textId="77777777" w:rsidTr="00FA7498">
        <w:trPr>
          <w:trHeight w:val="468"/>
        </w:trPr>
        <w:tc>
          <w:tcPr>
            <w:tcW w:w="1623" w:type="dxa"/>
          </w:tcPr>
          <w:p w14:paraId="5AC2F750" w14:textId="60ADE0B7" w:rsidR="00BA06DB" w:rsidRPr="004E0774" w:rsidRDefault="00CA237F" w:rsidP="00BA06DB">
            <w:hyperlink r:id="rId25" w:history="1">
              <w:r w:rsidR="00BA06DB" w:rsidRPr="00CA237F">
                <w:rPr>
                  <w:rStyle w:val="Hyperlink"/>
                </w:rPr>
                <w:t>R4-2408203</w:t>
              </w:r>
            </w:hyperlink>
          </w:p>
        </w:tc>
        <w:tc>
          <w:tcPr>
            <w:tcW w:w="1424" w:type="dxa"/>
          </w:tcPr>
          <w:p w14:paraId="0496A576" w14:textId="0CC0C813" w:rsidR="00BA06DB" w:rsidRPr="004E0774" w:rsidRDefault="00BA06DB" w:rsidP="00BA06DB">
            <w:r w:rsidRPr="004E0774">
              <w:t>NEC</w:t>
            </w:r>
          </w:p>
        </w:tc>
        <w:tc>
          <w:tcPr>
            <w:tcW w:w="6584" w:type="dxa"/>
          </w:tcPr>
          <w:p w14:paraId="6DD51C25" w14:textId="77777777" w:rsidR="007E55C1" w:rsidRPr="004E0774" w:rsidRDefault="00BA06DB" w:rsidP="007E55C1">
            <w:r w:rsidRPr="004E0774">
              <w:t>CR to 38.176-1: Correction of test tolerance value for IAB-MT total power dynamic range (rel-16)</w:t>
            </w:r>
          </w:p>
          <w:p w14:paraId="22565AD7" w14:textId="4875D358" w:rsidR="00BA06DB" w:rsidRPr="004E0774" w:rsidRDefault="007E55C1" w:rsidP="007E55C1">
            <w:r w:rsidRPr="004E0774">
              <w:rPr>
                <w:b/>
                <w:bCs/>
              </w:rPr>
              <w:t xml:space="preserve">Summary of change: </w:t>
            </w:r>
            <w:r w:rsidR="00F04FFD" w:rsidRPr="00F04FFD">
              <w:rPr>
                <w:rFonts w:hint="eastAsia"/>
              </w:rPr>
              <w:t xml:space="preserve">In table C.1-1, </w:t>
            </w:r>
            <w:r w:rsidR="00F04FFD" w:rsidRPr="00F04FFD">
              <w:rPr>
                <w:rFonts w:hint="eastAsia"/>
              </w:rPr>
              <w:t>“±</w:t>
            </w:r>
            <w:r w:rsidR="00F04FFD" w:rsidRPr="00F04FFD">
              <w:rPr>
                <w:rFonts w:hint="eastAsia"/>
              </w:rPr>
              <w:t xml:space="preserve">1.0 dB for 40MHz &lt; f </w:t>
            </w:r>
            <w:r w:rsidR="00F04FFD" w:rsidRPr="00F04FFD">
              <w:rPr>
                <w:rFonts w:hint="eastAsia"/>
              </w:rPr>
              <w:t>≤</w:t>
            </w:r>
            <w:r w:rsidR="00F04FFD" w:rsidRPr="00F04FFD">
              <w:rPr>
                <w:rFonts w:hint="eastAsia"/>
              </w:rPr>
              <w:t xml:space="preserve"> 100MHz</w:t>
            </w:r>
            <w:r w:rsidR="00F04FFD" w:rsidRPr="00F04FFD">
              <w:rPr>
                <w:rFonts w:hint="eastAsia"/>
              </w:rPr>
              <w:t>”</w:t>
            </w:r>
            <w:r w:rsidR="00F04FFD" w:rsidRPr="00F04FFD">
              <w:rPr>
                <w:rFonts w:hint="eastAsia"/>
              </w:rPr>
              <w:t xml:space="preserve"> was corrected to </w:t>
            </w:r>
            <w:r w:rsidR="00F04FFD" w:rsidRPr="00F04FFD">
              <w:rPr>
                <w:rFonts w:hint="eastAsia"/>
              </w:rPr>
              <w:t>“±</w:t>
            </w:r>
            <w:r w:rsidR="00F04FFD" w:rsidRPr="00F04FFD">
              <w:rPr>
                <w:rFonts w:hint="eastAsia"/>
              </w:rPr>
              <w:t xml:space="preserve">1.0 dB for 40MHz &lt; BW </w:t>
            </w:r>
            <w:r w:rsidR="00F04FFD" w:rsidRPr="00F04FFD">
              <w:rPr>
                <w:rFonts w:hint="eastAsia"/>
              </w:rPr>
              <w:t>≤</w:t>
            </w:r>
            <w:r w:rsidR="00F04FFD" w:rsidRPr="00F04FFD">
              <w:rPr>
                <w:rFonts w:hint="eastAsia"/>
              </w:rPr>
              <w:t xml:space="preserve"> 100MHz</w:t>
            </w:r>
            <w:r w:rsidR="00F04FFD" w:rsidRPr="00F04FFD">
              <w:rPr>
                <w:rFonts w:hint="eastAsia"/>
              </w:rPr>
              <w:t>”</w:t>
            </w:r>
            <w:r w:rsidRPr="004E0774">
              <w:t>.</w:t>
            </w:r>
          </w:p>
        </w:tc>
      </w:tr>
      <w:tr w:rsidR="00BA06DB" w:rsidRPr="004E0774" w14:paraId="523DEB9E" w14:textId="77777777" w:rsidTr="00FA7498">
        <w:trPr>
          <w:trHeight w:val="468"/>
        </w:trPr>
        <w:tc>
          <w:tcPr>
            <w:tcW w:w="1623" w:type="dxa"/>
          </w:tcPr>
          <w:p w14:paraId="014D520A" w14:textId="70E576C5" w:rsidR="00BA06DB" w:rsidRPr="004E0774" w:rsidRDefault="00CA237F" w:rsidP="00BA06DB">
            <w:hyperlink r:id="rId26" w:history="1">
              <w:r w:rsidR="00BA06DB" w:rsidRPr="00CA237F">
                <w:rPr>
                  <w:rStyle w:val="Hyperlink"/>
                </w:rPr>
                <w:t>R4-2408472</w:t>
              </w:r>
            </w:hyperlink>
          </w:p>
        </w:tc>
        <w:tc>
          <w:tcPr>
            <w:tcW w:w="1424" w:type="dxa"/>
          </w:tcPr>
          <w:p w14:paraId="0E50F099" w14:textId="5B116149" w:rsidR="00BA06DB" w:rsidRPr="004E0774" w:rsidRDefault="00BA06DB" w:rsidP="00BA06DB">
            <w:r w:rsidRPr="004E0774">
              <w:t>Ericsson</w:t>
            </w:r>
          </w:p>
        </w:tc>
        <w:tc>
          <w:tcPr>
            <w:tcW w:w="6584" w:type="dxa"/>
          </w:tcPr>
          <w:p w14:paraId="28187FF7" w14:textId="77777777" w:rsidR="007E55C1" w:rsidRPr="004E0774" w:rsidRDefault="00BA06DB" w:rsidP="007E55C1">
            <w:r w:rsidRPr="004E0774">
              <w:t>(TEI17) CR to 37.104 on Removal of Additional spurious emission limits for GSM (BC2)</w:t>
            </w:r>
          </w:p>
          <w:p w14:paraId="522AE271" w14:textId="0E61086B" w:rsidR="00BA06DB" w:rsidRPr="004E0774" w:rsidRDefault="007E55C1" w:rsidP="007E55C1">
            <w:r w:rsidRPr="004E0774">
              <w:rPr>
                <w:b/>
                <w:bCs/>
              </w:rPr>
              <w:t xml:space="preserve">Summary of change: </w:t>
            </w:r>
            <w:r w:rsidR="00F04FFD" w:rsidRPr="00F04FFD">
              <w:t>The “Additional minimum requirement for BC2 (Category B)” for spurious emissions is removed.</w:t>
            </w:r>
          </w:p>
        </w:tc>
      </w:tr>
      <w:tr w:rsidR="00BA06DB" w:rsidRPr="004E0774" w14:paraId="1C30213A" w14:textId="77777777" w:rsidTr="00FA7498">
        <w:trPr>
          <w:trHeight w:val="468"/>
        </w:trPr>
        <w:tc>
          <w:tcPr>
            <w:tcW w:w="1623" w:type="dxa"/>
          </w:tcPr>
          <w:p w14:paraId="2C84F766" w14:textId="6632E567" w:rsidR="00BA06DB" w:rsidRPr="004E0774" w:rsidRDefault="00CA237F" w:rsidP="00BA06DB">
            <w:hyperlink r:id="rId27" w:history="1">
              <w:r w:rsidR="00BA06DB" w:rsidRPr="00CA237F">
                <w:rPr>
                  <w:rStyle w:val="Hyperlink"/>
                </w:rPr>
                <w:t>R4-2408474</w:t>
              </w:r>
            </w:hyperlink>
          </w:p>
        </w:tc>
        <w:tc>
          <w:tcPr>
            <w:tcW w:w="1424" w:type="dxa"/>
          </w:tcPr>
          <w:p w14:paraId="0413C638" w14:textId="4A0E9752" w:rsidR="00BA06DB" w:rsidRPr="004E0774" w:rsidRDefault="00BA06DB" w:rsidP="00BA06DB">
            <w:r w:rsidRPr="004E0774">
              <w:t>Ericsson</w:t>
            </w:r>
          </w:p>
        </w:tc>
        <w:tc>
          <w:tcPr>
            <w:tcW w:w="6584" w:type="dxa"/>
          </w:tcPr>
          <w:p w14:paraId="32A86E42" w14:textId="77777777" w:rsidR="007E55C1" w:rsidRPr="004E0774" w:rsidRDefault="00BA06DB" w:rsidP="007E55C1">
            <w:r w:rsidRPr="004E0774">
              <w:t>(TEI17) CR to 37.141 on Removal of Additional spurious emission limits for GSM (BC2)</w:t>
            </w:r>
          </w:p>
          <w:p w14:paraId="05A814BC" w14:textId="3B8C980F" w:rsidR="00BA06DB" w:rsidRPr="004E0774" w:rsidRDefault="007E55C1" w:rsidP="007E55C1">
            <w:r w:rsidRPr="004E0774">
              <w:rPr>
                <w:b/>
                <w:bCs/>
              </w:rPr>
              <w:t xml:space="preserve">Summary of change: </w:t>
            </w:r>
            <w:r w:rsidR="00F04FFD" w:rsidRPr="00F04FFD">
              <w:t>The “Additional minimum requirement for BC2 (Category B)” for spurious emissions is removed.</w:t>
            </w:r>
          </w:p>
        </w:tc>
      </w:tr>
      <w:tr w:rsidR="00BA06DB" w:rsidRPr="004E0774" w14:paraId="0C6C72C0" w14:textId="77777777" w:rsidTr="00FA7498">
        <w:trPr>
          <w:trHeight w:val="468"/>
        </w:trPr>
        <w:tc>
          <w:tcPr>
            <w:tcW w:w="1623" w:type="dxa"/>
          </w:tcPr>
          <w:p w14:paraId="7D7778FF" w14:textId="4C83561A" w:rsidR="00BA06DB" w:rsidRPr="004E0774" w:rsidRDefault="00CA237F" w:rsidP="00BA06DB">
            <w:hyperlink r:id="rId28" w:history="1">
              <w:r w:rsidR="00BA06DB" w:rsidRPr="00CA237F">
                <w:rPr>
                  <w:rStyle w:val="Hyperlink"/>
                </w:rPr>
                <w:t>R4-2409067</w:t>
              </w:r>
            </w:hyperlink>
          </w:p>
        </w:tc>
        <w:tc>
          <w:tcPr>
            <w:tcW w:w="1424" w:type="dxa"/>
          </w:tcPr>
          <w:p w14:paraId="6B69C10D" w14:textId="03E65D42" w:rsidR="00BA06DB" w:rsidRPr="004E0774" w:rsidRDefault="00BA06DB" w:rsidP="00BA06DB">
            <w:r w:rsidRPr="004E0774">
              <w:t>Nokia, Skyworks Solutions, Inc.</w:t>
            </w:r>
          </w:p>
        </w:tc>
        <w:tc>
          <w:tcPr>
            <w:tcW w:w="6584" w:type="dxa"/>
          </w:tcPr>
          <w:p w14:paraId="03309344" w14:textId="77777777" w:rsidR="007E55C1" w:rsidRPr="004E0774" w:rsidRDefault="00BA06DB" w:rsidP="007E55C1">
            <w:r w:rsidRPr="004E0774">
              <w:t>(</w:t>
            </w:r>
            <w:proofErr w:type="spellStart"/>
            <w:r w:rsidRPr="004E0774">
              <w:t>NR_unlic_enh</w:t>
            </w:r>
            <w:proofErr w:type="spellEnd"/>
            <w:r w:rsidRPr="004E0774">
              <w:t>-Core) CR to TS 38.104 NR-U Nominal channel spacing</w:t>
            </w:r>
          </w:p>
          <w:p w14:paraId="531FF7A6" w14:textId="601A1972" w:rsidR="00BA06DB" w:rsidRPr="004E0774" w:rsidRDefault="007E55C1" w:rsidP="007E55C1">
            <w:r w:rsidRPr="004E0774">
              <w:rPr>
                <w:b/>
                <w:bCs/>
              </w:rPr>
              <w:t xml:space="preserve">Summary of change: </w:t>
            </w:r>
            <w:r w:rsidR="00F04FFD" w:rsidRPr="00F04FFD">
              <w:t xml:space="preserve">To avoid introduction of [ ] in a frozen TS, the agreed changes of WF </w:t>
            </w:r>
            <w:hyperlink r:id="rId29" w:history="1">
              <w:r w:rsidR="00F04FFD" w:rsidRPr="00CA237F">
                <w:rPr>
                  <w:rStyle w:val="Hyperlink"/>
                </w:rPr>
                <w:t>R4-2406677</w:t>
              </w:r>
            </w:hyperlink>
            <w:r w:rsidR="00F04FFD" w:rsidRPr="00F04FFD">
              <w:t xml:space="preserve"> are implemented without brackets</w:t>
            </w:r>
            <w:r w:rsidRPr="004E0774">
              <w:t>.</w:t>
            </w:r>
          </w:p>
        </w:tc>
      </w:tr>
      <w:tr w:rsidR="00BA06DB" w:rsidRPr="004E0774" w14:paraId="4306E919" w14:textId="77777777" w:rsidTr="00FA7498">
        <w:trPr>
          <w:trHeight w:val="468"/>
        </w:trPr>
        <w:tc>
          <w:tcPr>
            <w:tcW w:w="1623" w:type="dxa"/>
          </w:tcPr>
          <w:p w14:paraId="377AE241" w14:textId="1FAA00D4" w:rsidR="00BA06DB" w:rsidRPr="004E0774" w:rsidRDefault="00CA237F" w:rsidP="00BA06DB">
            <w:hyperlink r:id="rId30" w:history="1">
              <w:r w:rsidR="00BA06DB" w:rsidRPr="00CA237F">
                <w:rPr>
                  <w:rStyle w:val="Hyperlink"/>
                </w:rPr>
                <w:t>R4-2409070</w:t>
              </w:r>
            </w:hyperlink>
          </w:p>
        </w:tc>
        <w:tc>
          <w:tcPr>
            <w:tcW w:w="1424" w:type="dxa"/>
          </w:tcPr>
          <w:p w14:paraId="00469B6D" w14:textId="0DB6F1C1" w:rsidR="00BA06DB" w:rsidRPr="004E0774" w:rsidRDefault="00BA06DB" w:rsidP="00BA06DB">
            <w:r w:rsidRPr="004E0774">
              <w:t>Nokia, Qualcomm Inc.</w:t>
            </w:r>
          </w:p>
        </w:tc>
        <w:tc>
          <w:tcPr>
            <w:tcW w:w="6584" w:type="dxa"/>
          </w:tcPr>
          <w:p w14:paraId="63F82018" w14:textId="77777777" w:rsidR="007E55C1" w:rsidRPr="004E0774" w:rsidRDefault="00BA06DB" w:rsidP="007E55C1">
            <w:r w:rsidRPr="004E0774">
              <w:t>(NR_IAB-Core) CR to TS 38.174: maintenance to IAB requirements</w:t>
            </w:r>
          </w:p>
          <w:p w14:paraId="2FC566D6" w14:textId="1FB80AC1" w:rsidR="00BA06DB" w:rsidRPr="004E0774" w:rsidRDefault="007E55C1" w:rsidP="007E55C1">
            <w:r w:rsidRPr="004E0774">
              <w:rPr>
                <w:b/>
                <w:bCs/>
              </w:rPr>
              <w:t xml:space="preserve">Summary of change: </w:t>
            </w:r>
            <w:r w:rsidR="00B74543" w:rsidRPr="00B74543">
              <w:t>Removal of brackets for power control requirements for legacy IAB-MT</w:t>
            </w:r>
            <w:r w:rsidRPr="004E0774">
              <w:t>.</w:t>
            </w:r>
          </w:p>
        </w:tc>
      </w:tr>
      <w:tr w:rsidR="00BA06DB" w:rsidRPr="004E0774" w14:paraId="5E2114A9" w14:textId="77777777" w:rsidTr="00FA7498">
        <w:trPr>
          <w:trHeight w:val="468"/>
        </w:trPr>
        <w:tc>
          <w:tcPr>
            <w:tcW w:w="1623" w:type="dxa"/>
          </w:tcPr>
          <w:p w14:paraId="566C725F" w14:textId="1523E33D" w:rsidR="00BA06DB" w:rsidRPr="004E0774" w:rsidRDefault="00CA237F" w:rsidP="00BA06DB">
            <w:hyperlink r:id="rId31" w:history="1">
              <w:r w:rsidR="00BA06DB" w:rsidRPr="00CA237F">
                <w:rPr>
                  <w:rStyle w:val="Hyperlink"/>
                </w:rPr>
                <w:t>R4-2409395</w:t>
              </w:r>
            </w:hyperlink>
          </w:p>
        </w:tc>
        <w:tc>
          <w:tcPr>
            <w:tcW w:w="1424" w:type="dxa"/>
          </w:tcPr>
          <w:p w14:paraId="196C80F4" w14:textId="015C0A62" w:rsidR="00BA06DB" w:rsidRPr="004E0774" w:rsidRDefault="00BA06DB" w:rsidP="00BA06DB">
            <w:r w:rsidRPr="004E0774">
              <w:t xml:space="preserve">Huawei, </w:t>
            </w:r>
            <w:proofErr w:type="spellStart"/>
            <w:r w:rsidRPr="004E0774">
              <w:t>HiSilicon</w:t>
            </w:r>
            <w:proofErr w:type="spellEnd"/>
          </w:p>
        </w:tc>
        <w:tc>
          <w:tcPr>
            <w:tcW w:w="6584" w:type="dxa"/>
          </w:tcPr>
          <w:p w14:paraId="707E3257" w14:textId="77777777" w:rsidR="007E55C1" w:rsidRPr="004E0774" w:rsidRDefault="00BA06DB" w:rsidP="007E55C1">
            <w:r w:rsidRPr="004E0774">
              <w:t>(</w:t>
            </w:r>
            <w:proofErr w:type="spellStart"/>
            <w:r w:rsidRPr="004E0774">
              <w:t>NR_NTN_solutions</w:t>
            </w:r>
            <w:proofErr w:type="spellEnd"/>
            <w:r w:rsidRPr="004E0774">
              <w:t>-Core) CR to TS 38.108: Channel raster to resource element mapping</w:t>
            </w:r>
          </w:p>
          <w:p w14:paraId="729BCD54" w14:textId="3B759E38" w:rsidR="00BA06DB" w:rsidRPr="004E0774" w:rsidRDefault="007E55C1" w:rsidP="007E55C1">
            <w:r w:rsidRPr="004E0774">
              <w:rPr>
                <w:b/>
                <w:bCs/>
              </w:rPr>
              <w:t xml:space="preserve">Summary of change: </w:t>
            </w:r>
            <w:r w:rsidR="00B74543" w:rsidRPr="00B74543">
              <w:t>Update the text in 5.4.2.2 to make it clear for Channel raster to resource element mapping.</w:t>
            </w:r>
          </w:p>
        </w:tc>
      </w:tr>
      <w:tr w:rsidR="00BA06DB" w:rsidRPr="004E0774" w14:paraId="1269027A" w14:textId="77777777" w:rsidTr="00FA7498">
        <w:trPr>
          <w:trHeight w:val="468"/>
        </w:trPr>
        <w:tc>
          <w:tcPr>
            <w:tcW w:w="1623" w:type="dxa"/>
          </w:tcPr>
          <w:p w14:paraId="36228F0E" w14:textId="7BB68D83" w:rsidR="00BA06DB" w:rsidRPr="004E0774" w:rsidRDefault="00CA237F" w:rsidP="00BA06DB">
            <w:hyperlink r:id="rId32" w:history="1">
              <w:r w:rsidR="00BA06DB" w:rsidRPr="00CA237F">
                <w:rPr>
                  <w:rStyle w:val="Hyperlink"/>
                </w:rPr>
                <w:t>R4-2409436</w:t>
              </w:r>
            </w:hyperlink>
          </w:p>
        </w:tc>
        <w:tc>
          <w:tcPr>
            <w:tcW w:w="1424" w:type="dxa"/>
          </w:tcPr>
          <w:p w14:paraId="66D6E8FF" w14:textId="4B48ABAE" w:rsidR="00BA06DB" w:rsidRPr="004E0774" w:rsidRDefault="00BA06DB" w:rsidP="00BA06DB">
            <w:r w:rsidRPr="004E0774">
              <w:t>Keysight Technologies UK Ltd</w:t>
            </w:r>
          </w:p>
        </w:tc>
        <w:tc>
          <w:tcPr>
            <w:tcW w:w="6584" w:type="dxa"/>
          </w:tcPr>
          <w:p w14:paraId="1AF6B4F8" w14:textId="77777777" w:rsidR="007E55C1" w:rsidRPr="004E0774" w:rsidRDefault="00BA06DB" w:rsidP="007E55C1">
            <w:r w:rsidRPr="004E0774">
              <w:t>(NR_ext_to_71GHz-Perf) CR to 37.941: 71 GHz Extension, update on missing Rx MU</w:t>
            </w:r>
          </w:p>
          <w:p w14:paraId="2F498AE0" w14:textId="05D254FE" w:rsidR="00DD5011" w:rsidRDefault="007E55C1" w:rsidP="007E55C1">
            <w:r w:rsidRPr="004E0774">
              <w:rPr>
                <w:b/>
                <w:bCs/>
              </w:rPr>
              <w:t>Summary of change:</w:t>
            </w:r>
          </w:p>
          <w:p w14:paraId="33618606" w14:textId="77777777" w:rsidR="00DD5011" w:rsidRDefault="00DD5011" w:rsidP="00DD5011">
            <w:pPr>
              <w:pStyle w:val="CRCoverPage"/>
              <w:spacing w:after="0"/>
              <w:ind w:left="100"/>
              <w:rPr>
                <w:noProof/>
                <w:lang w:eastAsia="ja-JP"/>
              </w:rPr>
            </w:pPr>
            <w:r>
              <w:rPr>
                <w:rFonts w:hint="eastAsia"/>
                <w:noProof/>
                <w:lang w:eastAsia="ja-JP"/>
              </w:rPr>
              <w:t>10.2.3.4, comment related C1-11 is missing</w:t>
            </w:r>
          </w:p>
          <w:p w14:paraId="3F5F5511" w14:textId="77777777" w:rsidR="00DD5011" w:rsidRDefault="00DD5011" w:rsidP="00DD5011">
            <w:pPr>
              <w:pStyle w:val="CRCoverPage"/>
              <w:spacing w:after="0"/>
              <w:ind w:left="100"/>
              <w:rPr>
                <w:noProof/>
                <w:lang w:eastAsia="ja-JP"/>
              </w:rPr>
            </w:pPr>
            <w:r>
              <w:rPr>
                <w:noProof/>
                <w:lang w:eastAsia="ja-JP"/>
              </w:rPr>
              <w:t>M</w:t>
            </w:r>
            <w:r>
              <w:rPr>
                <w:rFonts w:hint="eastAsia"/>
                <w:noProof/>
                <w:lang w:eastAsia="ja-JP"/>
              </w:rPr>
              <w:t>odification originally in EIS table in 10.2.3 and MU/TT for EIS in 10.2.7 and 10.2.8 were done by other CR (in different format) so that these skipped.</w:t>
            </w:r>
          </w:p>
          <w:p w14:paraId="474F528E" w14:textId="77777777" w:rsidR="00DD5011" w:rsidRDefault="00DD5011" w:rsidP="00DD5011">
            <w:pPr>
              <w:pStyle w:val="CRCoverPage"/>
              <w:spacing w:after="0"/>
              <w:ind w:left="100"/>
              <w:rPr>
                <w:noProof/>
                <w:lang w:eastAsia="ja-JP"/>
              </w:rPr>
            </w:pPr>
            <w:r>
              <w:rPr>
                <w:rFonts w:hint="eastAsia"/>
                <w:noProof/>
                <w:lang w:eastAsia="ja-JP"/>
              </w:rPr>
              <w:t>Table 10.5.4-3 MU table for FR2 to include FR2-2 values and clarify on frequency range</w:t>
            </w:r>
          </w:p>
          <w:p w14:paraId="3F2EA10B" w14:textId="77777777" w:rsidR="00DD5011" w:rsidRDefault="00DD5011" w:rsidP="00DD5011">
            <w:pPr>
              <w:pStyle w:val="CRCoverPage"/>
              <w:spacing w:after="0"/>
              <w:ind w:left="100"/>
              <w:rPr>
                <w:noProof/>
                <w:lang w:eastAsia="ja-JP"/>
              </w:rPr>
            </w:pPr>
            <w:r>
              <w:rPr>
                <w:rFonts w:hint="eastAsia"/>
                <w:noProof/>
                <w:lang w:eastAsia="ja-JP"/>
              </w:rPr>
              <w:t xml:space="preserve">Table 10.6.4-2 MU table for FR2 to include FR2-2 values and clarify on frequency range </w:t>
            </w:r>
          </w:p>
          <w:p w14:paraId="5DB56177" w14:textId="56DB8949" w:rsidR="00BA06DB" w:rsidRPr="004E0774" w:rsidRDefault="00DD5011" w:rsidP="00DD5011">
            <w:pPr>
              <w:pStyle w:val="CRCoverPage"/>
              <w:spacing w:after="0"/>
              <w:ind w:left="100"/>
            </w:pPr>
            <w:r>
              <w:rPr>
                <w:rFonts w:hint="eastAsia"/>
                <w:noProof/>
                <w:lang w:eastAsia="ja-JP"/>
              </w:rPr>
              <w:t>Table 14.2.4-1 MU table for FR2 in include FR2-2 values and clarify on frequency range</w:t>
            </w:r>
            <w:r>
              <w:br/>
            </w:r>
          </w:p>
        </w:tc>
      </w:tr>
      <w:tr w:rsidR="00BA06DB" w:rsidRPr="004E0774" w14:paraId="5813D2B9" w14:textId="77777777" w:rsidTr="00FA7498">
        <w:trPr>
          <w:trHeight w:val="468"/>
        </w:trPr>
        <w:tc>
          <w:tcPr>
            <w:tcW w:w="1623" w:type="dxa"/>
          </w:tcPr>
          <w:p w14:paraId="24AD8080" w14:textId="0F10A673" w:rsidR="008169D6" w:rsidRPr="004E0774" w:rsidRDefault="00CA237F" w:rsidP="008169D6">
            <w:hyperlink r:id="rId33" w:history="1">
              <w:r w:rsidR="00BA06DB" w:rsidRPr="00CA237F">
                <w:rPr>
                  <w:rStyle w:val="Hyperlink"/>
                </w:rPr>
                <w:t>R4-2409448</w:t>
              </w:r>
            </w:hyperlink>
          </w:p>
          <w:p w14:paraId="6190B98A" w14:textId="2F277FA6" w:rsidR="00BA06DB" w:rsidRPr="004E0774" w:rsidRDefault="008169D6" w:rsidP="008169D6">
            <w:r w:rsidRPr="004E0774">
              <w:rPr>
                <w:highlight w:val="cyan"/>
              </w:rPr>
              <w:t>(Sub-topic 1-1)</w:t>
            </w:r>
          </w:p>
        </w:tc>
        <w:tc>
          <w:tcPr>
            <w:tcW w:w="1424" w:type="dxa"/>
          </w:tcPr>
          <w:p w14:paraId="082ADE52" w14:textId="29820BD4" w:rsidR="00BA06DB" w:rsidRPr="004E0774" w:rsidRDefault="00BA06DB" w:rsidP="00BA06DB">
            <w:proofErr w:type="spellStart"/>
            <w:r w:rsidRPr="004E0774">
              <w:t>Vodafone,Orange</w:t>
            </w:r>
            <w:proofErr w:type="spellEnd"/>
            <w:r w:rsidRPr="004E0774">
              <w:t xml:space="preserve">, Telecom Italia, Deutsche Telekom   </w:t>
            </w:r>
          </w:p>
        </w:tc>
        <w:tc>
          <w:tcPr>
            <w:tcW w:w="6584" w:type="dxa"/>
          </w:tcPr>
          <w:p w14:paraId="7F519C70" w14:textId="77777777" w:rsidR="007E55C1" w:rsidRPr="004E0774" w:rsidRDefault="00BA06DB" w:rsidP="007E55C1">
            <w:r w:rsidRPr="004E0774">
              <w:t xml:space="preserve">CR to TS 38.104: Clarification on multiple carrier operation for n100/n101, </w:t>
            </w:r>
            <w:proofErr w:type="spellStart"/>
            <w:r w:rsidRPr="004E0774">
              <w:t>Rel</w:t>
            </w:r>
            <w:proofErr w:type="spellEnd"/>
            <w:r w:rsidRPr="004E0774">
              <w:t xml:space="preserve"> 17</w:t>
            </w:r>
          </w:p>
          <w:p w14:paraId="6F9F9494" w14:textId="74722747" w:rsidR="00BA06DB" w:rsidRPr="004E0774" w:rsidRDefault="007E55C1" w:rsidP="007E55C1">
            <w:r w:rsidRPr="004E0774">
              <w:rPr>
                <w:b/>
                <w:bCs/>
              </w:rPr>
              <w:t xml:space="preserve">Summary of change: </w:t>
            </w:r>
            <w:r w:rsidR="00DD5011" w:rsidRPr="00DD5011">
              <w:t>Addition of clarification for multiple carrier operation, extending the existing text on the coordinated deployments</w:t>
            </w:r>
            <w:r w:rsidRPr="004E0774">
              <w:t>.</w:t>
            </w:r>
          </w:p>
        </w:tc>
      </w:tr>
      <w:tr w:rsidR="00BA06DB" w:rsidRPr="004E0774" w14:paraId="449171C7" w14:textId="77777777" w:rsidTr="00FA7498">
        <w:trPr>
          <w:trHeight w:val="468"/>
        </w:trPr>
        <w:tc>
          <w:tcPr>
            <w:tcW w:w="1623" w:type="dxa"/>
          </w:tcPr>
          <w:p w14:paraId="1958D248" w14:textId="4A0970E6" w:rsidR="008169D6" w:rsidRPr="004E0774" w:rsidRDefault="00CA237F" w:rsidP="008169D6">
            <w:hyperlink r:id="rId34" w:history="1">
              <w:r w:rsidR="00BA06DB" w:rsidRPr="00CA237F">
                <w:rPr>
                  <w:rStyle w:val="Hyperlink"/>
                </w:rPr>
                <w:t>R4-2409465</w:t>
              </w:r>
            </w:hyperlink>
          </w:p>
          <w:p w14:paraId="0B87DED9" w14:textId="7F87D8DD" w:rsidR="00BA06DB" w:rsidRPr="004E0774" w:rsidRDefault="008169D6" w:rsidP="008169D6">
            <w:r w:rsidRPr="004E0774">
              <w:rPr>
                <w:highlight w:val="cyan"/>
              </w:rPr>
              <w:t>(Sub-topic 1-1)</w:t>
            </w:r>
          </w:p>
        </w:tc>
        <w:tc>
          <w:tcPr>
            <w:tcW w:w="1424" w:type="dxa"/>
          </w:tcPr>
          <w:p w14:paraId="767CE3ED" w14:textId="04D40697" w:rsidR="00BA06DB" w:rsidRPr="004E0774" w:rsidRDefault="00BA06DB" w:rsidP="00BA06DB">
            <w:r w:rsidRPr="004E0774">
              <w:t xml:space="preserve">Vodafone, Orange, Telecom Italia, Deutsche Telekom   </w:t>
            </w:r>
          </w:p>
        </w:tc>
        <w:tc>
          <w:tcPr>
            <w:tcW w:w="6584" w:type="dxa"/>
          </w:tcPr>
          <w:p w14:paraId="7BD641CF" w14:textId="77777777" w:rsidR="007E55C1" w:rsidRPr="004E0774" w:rsidRDefault="00BA06DB" w:rsidP="007E55C1">
            <w:r w:rsidRPr="004E0774">
              <w:t xml:space="preserve">CR to TS 38.141-1: Clarification on multiple carrier operation for n100/n101, </w:t>
            </w:r>
            <w:proofErr w:type="spellStart"/>
            <w:r w:rsidRPr="004E0774">
              <w:t>Rel</w:t>
            </w:r>
            <w:proofErr w:type="spellEnd"/>
            <w:r w:rsidRPr="004E0774">
              <w:t xml:space="preserve"> 17</w:t>
            </w:r>
          </w:p>
          <w:p w14:paraId="3040E4AC" w14:textId="126CF5B7" w:rsidR="00BA06DB" w:rsidRPr="004E0774" w:rsidRDefault="007E55C1" w:rsidP="007E55C1">
            <w:r w:rsidRPr="004E0774">
              <w:rPr>
                <w:b/>
                <w:bCs/>
              </w:rPr>
              <w:t xml:space="preserve">Summary of change: </w:t>
            </w:r>
            <w:r w:rsidR="00DD5011" w:rsidRPr="00DD5011">
              <w:t>Addition of clarification for multiple carrier operation, extending the existing text on the coordinated deployments</w:t>
            </w:r>
            <w:r w:rsidRPr="004E0774">
              <w:t>.</w:t>
            </w:r>
          </w:p>
        </w:tc>
      </w:tr>
      <w:tr w:rsidR="00BA06DB" w:rsidRPr="004E0774" w14:paraId="3B6510EA" w14:textId="77777777" w:rsidTr="00FA7498">
        <w:trPr>
          <w:trHeight w:val="468"/>
        </w:trPr>
        <w:tc>
          <w:tcPr>
            <w:tcW w:w="1623" w:type="dxa"/>
          </w:tcPr>
          <w:p w14:paraId="1AC6AA39" w14:textId="48D00667" w:rsidR="00BA06DB" w:rsidRPr="004E0774" w:rsidRDefault="00CA237F" w:rsidP="00BA06DB">
            <w:hyperlink r:id="rId35" w:history="1">
              <w:r w:rsidR="00BA06DB" w:rsidRPr="00CA237F">
                <w:rPr>
                  <w:rStyle w:val="Hyperlink"/>
                </w:rPr>
                <w:t>R4-2409519</w:t>
              </w:r>
            </w:hyperlink>
          </w:p>
        </w:tc>
        <w:tc>
          <w:tcPr>
            <w:tcW w:w="1424" w:type="dxa"/>
          </w:tcPr>
          <w:p w14:paraId="527D18C2" w14:textId="261C5DEB" w:rsidR="00BA06DB" w:rsidRPr="004E0774" w:rsidRDefault="00BA06DB" w:rsidP="00BA06DB">
            <w:r w:rsidRPr="004E0774">
              <w:t xml:space="preserve">Huawei, </w:t>
            </w:r>
            <w:proofErr w:type="spellStart"/>
            <w:r w:rsidRPr="004E0774">
              <w:t>HiSilicon</w:t>
            </w:r>
            <w:proofErr w:type="spellEnd"/>
          </w:p>
        </w:tc>
        <w:tc>
          <w:tcPr>
            <w:tcW w:w="6584" w:type="dxa"/>
          </w:tcPr>
          <w:p w14:paraId="6CE585F4" w14:textId="77777777" w:rsidR="007E55C1" w:rsidRPr="004E0774" w:rsidRDefault="00BA06DB" w:rsidP="007E55C1">
            <w:r w:rsidRPr="004E0774">
              <w:t>CR to TS 38.104: Clarifications on RMR terminology and related operating bands</w:t>
            </w:r>
          </w:p>
          <w:p w14:paraId="627BEB89" w14:textId="77777777" w:rsidR="00DD5011" w:rsidRPr="00DD5011" w:rsidRDefault="007E55C1" w:rsidP="00DD5011">
            <w:r w:rsidRPr="004E0774">
              <w:rPr>
                <w:b/>
                <w:bCs/>
              </w:rPr>
              <w:t xml:space="preserve">Summary of change: </w:t>
            </w:r>
            <w:r w:rsidR="00DD5011" w:rsidRPr="00DD5011">
              <w:t xml:space="preserve">NR operating bands table updated with a new Note on RMR bands and their applicability. </w:t>
            </w:r>
          </w:p>
          <w:p w14:paraId="242BB254" w14:textId="142F1BE7" w:rsidR="00BA06DB" w:rsidRPr="004E0774" w:rsidRDefault="00DD5011" w:rsidP="00DD5011">
            <w:r w:rsidRPr="00DD5011">
              <w:t>Missing definition and abbreviations added</w:t>
            </w:r>
            <w:r w:rsidR="007E55C1" w:rsidRPr="004E0774">
              <w:t>.</w:t>
            </w:r>
          </w:p>
        </w:tc>
      </w:tr>
      <w:tr w:rsidR="00BA06DB" w:rsidRPr="004E0774" w14:paraId="092F6F80" w14:textId="77777777" w:rsidTr="00FA7498">
        <w:trPr>
          <w:trHeight w:val="468"/>
        </w:trPr>
        <w:tc>
          <w:tcPr>
            <w:tcW w:w="1623" w:type="dxa"/>
          </w:tcPr>
          <w:p w14:paraId="2F46B707" w14:textId="2817B757" w:rsidR="00BA06DB" w:rsidRPr="004E0774" w:rsidRDefault="00CA237F" w:rsidP="00BA06DB">
            <w:hyperlink r:id="rId36" w:history="1">
              <w:r w:rsidR="00BA06DB" w:rsidRPr="00CA237F">
                <w:rPr>
                  <w:rStyle w:val="Hyperlink"/>
                </w:rPr>
                <w:t>R4-2409530</w:t>
              </w:r>
            </w:hyperlink>
          </w:p>
        </w:tc>
        <w:tc>
          <w:tcPr>
            <w:tcW w:w="1424" w:type="dxa"/>
          </w:tcPr>
          <w:p w14:paraId="46E84F19" w14:textId="0DA8BAB3" w:rsidR="00BA06DB" w:rsidRPr="004E0774" w:rsidRDefault="00BA06DB" w:rsidP="00BA06DB">
            <w:r w:rsidRPr="004E0774">
              <w:t xml:space="preserve">Huawei, </w:t>
            </w:r>
            <w:proofErr w:type="spellStart"/>
            <w:r w:rsidRPr="004E0774">
              <w:t>HiSilicon</w:t>
            </w:r>
            <w:proofErr w:type="spellEnd"/>
          </w:p>
        </w:tc>
        <w:tc>
          <w:tcPr>
            <w:tcW w:w="6584" w:type="dxa"/>
          </w:tcPr>
          <w:p w14:paraId="0362AAE9" w14:textId="77777777" w:rsidR="007E55C1" w:rsidRPr="004E0774" w:rsidRDefault="00BA06DB" w:rsidP="007E55C1">
            <w:r w:rsidRPr="004E0774">
              <w:t>CR to TS 38.104: Alignment with UE specification for n30 and n77 notes in Table 5.2-1</w:t>
            </w:r>
          </w:p>
          <w:p w14:paraId="592F5DD4" w14:textId="5832F0C4" w:rsidR="00BA06DB" w:rsidRPr="004E0774" w:rsidRDefault="007E55C1" w:rsidP="007E55C1">
            <w:r w:rsidRPr="004E0774">
              <w:rPr>
                <w:b/>
                <w:bCs/>
              </w:rPr>
              <w:t xml:space="preserve">Summary of change: </w:t>
            </w:r>
            <w:r w:rsidR="00DD5011" w:rsidRPr="00DD5011">
              <w:t>Note 5 and 6 added in Table 5.2-1</w:t>
            </w:r>
            <w:r w:rsidRPr="004E0774">
              <w:t>.</w:t>
            </w:r>
          </w:p>
        </w:tc>
      </w:tr>
      <w:tr w:rsidR="00BA06DB" w:rsidRPr="004E0774" w14:paraId="47C9E500" w14:textId="77777777" w:rsidTr="00FA7498">
        <w:trPr>
          <w:trHeight w:val="468"/>
        </w:trPr>
        <w:tc>
          <w:tcPr>
            <w:tcW w:w="1623" w:type="dxa"/>
          </w:tcPr>
          <w:p w14:paraId="7BD54109" w14:textId="2791E84C" w:rsidR="00BA06DB" w:rsidRPr="004E0774" w:rsidRDefault="00CA237F" w:rsidP="00BA06DB">
            <w:hyperlink r:id="rId37" w:history="1">
              <w:r w:rsidR="00BA06DB" w:rsidRPr="00CA237F">
                <w:rPr>
                  <w:rStyle w:val="Hyperlink"/>
                </w:rPr>
                <w:t>R4-2409531</w:t>
              </w:r>
            </w:hyperlink>
          </w:p>
        </w:tc>
        <w:tc>
          <w:tcPr>
            <w:tcW w:w="1424" w:type="dxa"/>
          </w:tcPr>
          <w:p w14:paraId="3F2CF7AC" w14:textId="321BF350" w:rsidR="00BA06DB" w:rsidRPr="004E0774" w:rsidRDefault="00BA06DB" w:rsidP="00BA06DB">
            <w:r w:rsidRPr="004E0774">
              <w:t xml:space="preserve">Huawei, </w:t>
            </w:r>
            <w:proofErr w:type="spellStart"/>
            <w:r w:rsidRPr="004E0774">
              <w:t>HiSilicon</w:t>
            </w:r>
            <w:proofErr w:type="spellEnd"/>
          </w:p>
        </w:tc>
        <w:tc>
          <w:tcPr>
            <w:tcW w:w="6584" w:type="dxa"/>
          </w:tcPr>
          <w:p w14:paraId="62837A2A" w14:textId="77777777" w:rsidR="007E55C1" w:rsidRPr="004E0774" w:rsidRDefault="00BA06DB" w:rsidP="007E55C1">
            <w:r w:rsidRPr="004E0774">
              <w:t>CR to TS 38.104: Alignment with UE specification for n30 and n77 notes in Table 5.2-1</w:t>
            </w:r>
          </w:p>
          <w:p w14:paraId="3B264FA3" w14:textId="1ADEDEDC" w:rsidR="00BA06DB" w:rsidRPr="004E0774" w:rsidRDefault="007E55C1" w:rsidP="007E55C1">
            <w:r w:rsidRPr="004E0774">
              <w:rPr>
                <w:b/>
                <w:bCs/>
              </w:rPr>
              <w:t xml:space="preserve">Summary of change: </w:t>
            </w:r>
            <w:r w:rsidR="002D13E6" w:rsidRPr="00DD5011">
              <w:t>Note 5 and 6 added in Table 5.2-1</w:t>
            </w:r>
          </w:p>
        </w:tc>
      </w:tr>
      <w:tr w:rsidR="00BA06DB" w:rsidRPr="004E0774" w14:paraId="5208AF70" w14:textId="77777777" w:rsidTr="00FA7498">
        <w:trPr>
          <w:trHeight w:val="468"/>
        </w:trPr>
        <w:tc>
          <w:tcPr>
            <w:tcW w:w="1623" w:type="dxa"/>
          </w:tcPr>
          <w:p w14:paraId="199785C8" w14:textId="5DE06F49" w:rsidR="008169D6" w:rsidRPr="004E0774" w:rsidRDefault="00CA237F" w:rsidP="008169D6">
            <w:hyperlink r:id="rId38" w:history="1">
              <w:r w:rsidR="00BA06DB" w:rsidRPr="00CA237F">
                <w:rPr>
                  <w:rStyle w:val="Hyperlink"/>
                </w:rPr>
                <w:t>R4-2409534</w:t>
              </w:r>
            </w:hyperlink>
          </w:p>
          <w:p w14:paraId="2763011A" w14:textId="64F407EB" w:rsidR="00BA06DB" w:rsidRPr="004E0774" w:rsidRDefault="008169D6" w:rsidP="008169D6">
            <w:r w:rsidRPr="004E0774">
              <w:rPr>
                <w:highlight w:val="cyan"/>
              </w:rPr>
              <w:t>(Sub-topic 1-1)</w:t>
            </w:r>
          </w:p>
        </w:tc>
        <w:tc>
          <w:tcPr>
            <w:tcW w:w="1424" w:type="dxa"/>
          </w:tcPr>
          <w:p w14:paraId="1C2DFC98" w14:textId="780FB9E3" w:rsidR="00BA06DB" w:rsidRPr="004E0774" w:rsidRDefault="00BA06DB" w:rsidP="00BA06DB">
            <w:r w:rsidRPr="004E0774">
              <w:t xml:space="preserve">Huawei, </w:t>
            </w:r>
            <w:proofErr w:type="spellStart"/>
            <w:r w:rsidRPr="004E0774">
              <w:t>HiSilicon</w:t>
            </w:r>
            <w:proofErr w:type="spellEnd"/>
          </w:p>
        </w:tc>
        <w:tc>
          <w:tcPr>
            <w:tcW w:w="6584" w:type="dxa"/>
          </w:tcPr>
          <w:p w14:paraId="3CB25F02" w14:textId="77777777" w:rsidR="007E55C1" w:rsidRPr="004E0774" w:rsidRDefault="00BA06DB" w:rsidP="007E55C1">
            <w:r w:rsidRPr="004E0774">
              <w:t>CR to TS 38.104: Clarification on multiple carrier operation for n100/n101</w:t>
            </w:r>
          </w:p>
          <w:p w14:paraId="2B4004E6" w14:textId="2EA58852" w:rsidR="00BA06DB" w:rsidRPr="004E0774" w:rsidRDefault="007E55C1" w:rsidP="007E55C1">
            <w:r w:rsidRPr="004E0774">
              <w:rPr>
                <w:b/>
                <w:bCs/>
              </w:rPr>
              <w:t xml:space="preserve">Summary of change: </w:t>
            </w:r>
            <w:r w:rsidR="002D13E6" w:rsidRPr="002D13E6">
              <w:t>Addition of clarification for multiple carrier operation, extending the existing text on the coordinated deployments.</w:t>
            </w:r>
            <w:r w:rsidRPr="004E0774">
              <w:t>.</w:t>
            </w:r>
          </w:p>
        </w:tc>
      </w:tr>
      <w:tr w:rsidR="00BA06DB" w:rsidRPr="004E0774" w14:paraId="61F29A0A" w14:textId="77777777" w:rsidTr="00FA7498">
        <w:trPr>
          <w:trHeight w:val="468"/>
        </w:trPr>
        <w:tc>
          <w:tcPr>
            <w:tcW w:w="1623" w:type="dxa"/>
          </w:tcPr>
          <w:p w14:paraId="00E0C068" w14:textId="6BDE329F" w:rsidR="008169D6" w:rsidRPr="004E0774" w:rsidRDefault="00CA237F" w:rsidP="008169D6">
            <w:hyperlink r:id="rId39" w:history="1">
              <w:r w:rsidR="00BA06DB" w:rsidRPr="00CA237F">
                <w:rPr>
                  <w:rStyle w:val="Hyperlink"/>
                </w:rPr>
                <w:t>R4-2409536</w:t>
              </w:r>
            </w:hyperlink>
          </w:p>
          <w:p w14:paraId="323F4B42" w14:textId="4941F6D3" w:rsidR="00BA06DB" w:rsidRPr="004E0774" w:rsidRDefault="008169D6" w:rsidP="008169D6">
            <w:r w:rsidRPr="004E0774">
              <w:rPr>
                <w:highlight w:val="cyan"/>
              </w:rPr>
              <w:t>(Sub-topic 1-1)</w:t>
            </w:r>
          </w:p>
        </w:tc>
        <w:tc>
          <w:tcPr>
            <w:tcW w:w="1424" w:type="dxa"/>
          </w:tcPr>
          <w:p w14:paraId="4136E836" w14:textId="1025D41B" w:rsidR="00BA06DB" w:rsidRPr="004E0774" w:rsidRDefault="00BA06DB" w:rsidP="00BA06DB">
            <w:r w:rsidRPr="004E0774">
              <w:t xml:space="preserve">Huawei, </w:t>
            </w:r>
            <w:proofErr w:type="spellStart"/>
            <w:r w:rsidRPr="004E0774">
              <w:t>HiSilicon</w:t>
            </w:r>
            <w:proofErr w:type="spellEnd"/>
          </w:p>
        </w:tc>
        <w:tc>
          <w:tcPr>
            <w:tcW w:w="6584" w:type="dxa"/>
          </w:tcPr>
          <w:p w14:paraId="1AB47D40" w14:textId="77777777" w:rsidR="007E55C1" w:rsidRPr="004E0774" w:rsidRDefault="00BA06DB" w:rsidP="007E55C1">
            <w:r w:rsidRPr="004E0774">
              <w:t>CR to TS 38.141-1: Clarification on multiple carrier operation for n100/n101</w:t>
            </w:r>
          </w:p>
          <w:p w14:paraId="72773329" w14:textId="5D9C9E88" w:rsidR="00BA06DB" w:rsidRPr="004E0774" w:rsidRDefault="007E55C1" w:rsidP="007E55C1">
            <w:r w:rsidRPr="004E0774">
              <w:rPr>
                <w:b/>
                <w:bCs/>
              </w:rPr>
              <w:t xml:space="preserve">Summary of change: </w:t>
            </w:r>
            <w:r w:rsidR="002D13E6" w:rsidRPr="002D13E6">
              <w:t>Addition of clarification for multiple carrier operation, extending the existing text on the coordinated deployments.</w:t>
            </w:r>
            <w:r w:rsidRPr="004E0774">
              <w:t>.</w:t>
            </w:r>
          </w:p>
        </w:tc>
      </w:tr>
      <w:tr w:rsidR="00BA06DB" w:rsidRPr="004E0774" w14:paraId="6B7EBEA8" w14:textId="77777777" w:rsidTr="00FA7498">
        <w:trPr>
          <w:trHeight w:val="468"/>
        </w:trPr>
        <w:tc>
          <w:tcPr>
            <w:tcW w:w="1623" w:type="dxa"/>
          </w:tcPr>
          <w:p w14:paraId="330C4C13" w14:textId="2F954143" w:rsidR="00BA06DB" w:rsidRPr="004E0774" w:rsidRDefault="00CA237F" w:rsidP="00BA06DB">
            <w:hyperlink r:id="rId40" w:history="1">
              <w:r w:rsidR="00BA06DB" w:rsidRPr="00CA237F">
                <w:rPr>
                  <w:rStyle w:val="Hyperlink"/>
                </w:rPr>
                <w:t>R4-2409548</w:t>
              </w:r>
            </w:hyperlink>
          </w:p>
        </w:tc>
        <w:tc>
          <w:tcPr>
            <w:tcW w:w="1424" w:type="dxa"/>
          </w:tcPr>
          <w:p w14:paraId="79CF3197" w14:textId="652E8758" w:rsidR="00BA06DB" w:rsidRPr="004E0774" w:rsidRDefault="00BA06DB" w:rsidP="00BA06DB">
            <w:r w:rsidRPr="004E0774">
              <w:t xml:space="preserve">Huawei, </w:t>
            </w:r>
            <w:proofErr w:type="spellStart"/>
            <w:r w:rsidRPr="004E0774">
              <w:t>HiSilicon</w:t>
            </w:r>
            <w:proofErr w:type="spellEnd"/>
          </w:p>
        </w:tc>
        <w:tc>
          <w:tcPr>
            <w:tcW w:w="6584" w:type="dxa"/>
          </w:tcPr>
          <w:p w14:paraId="3B7F00C7" w14:textId="77777777" w:rsidR="007E55C1" w:rsidRPr="004E0774" w:rsidRDefault="00BA06DB" w:rsidP="007E55C1">
            <w:r w:rsidRPr="004E0774">
              <w:t>CR to TS 38.108: Corrections for non-regenerative payload and gateway</w:t>
            </w:r>
          </w:p>
          <w:p w14:paraId="368DC799" w14:textId="57ED316B" w:rsidR="002D13E6" w:rsidRDefault="007E55C1" w:rsidP="007E55C1">
            <w:r w:rsidRPr="004E0774">
              <w:rPr>
                <w:b/>
                <w:bCs/>
              </w:rPr>
              <w:t xml:space="preserve">Summary of change: </w:t>
            </w:r>
          </w:p>
          <w:p w14:paraId="3D5BF384" w14:textId="77777777" w:rsidR="002D13E6" w:rsidRPr="004D4F43" w:rsidRDefault="002D13E6" w:rsidP="002D13E6">
            <w:pPr>
              <w:pStyle w:val="CRCoverPage"/>
              <w:numPr>
                <w:ilvl w:val="0"/>
                <w:numId w:val="30"/>
              </w:numPr>
              <w:spacing w:after="0"/>
              <w:rPr>
                <w:noProof/>
              </w:rPr>
            </w:pPr>
            <w:r w:rsidRPr="004D4F43">
              <w:rPr>
                <w:noProof/>
              </w:rPr>
              <w:t>Update scope to clarify on non-regenerative payload.</w:t>
            </w:r>
          </w:p>
          <w:p w14:paraId="0B99DE02" w14:textId="77777777" w:rsidR="002D13E6" w:rsidRPr="004D4F43" w:rsidRDefault="002D13E6" w:rsidP="002D13E6">
            <w:pPr>
              <w:pStyle w:val="CRCoverPage"/>
              <w:numPr>
                <w:ilvl w:val="0"/>
                <w:numId w:val="30"/>
              </w:numPr>
              <w:spacing w:after="0"/>
              <w:rPr>
                <w:noProof/>
              </w:rPr>
            </w:pPr>
            <w:r w:rsidRPr="004D4F43">
              <w:rPr>
                <w:noProof/>
              </w:rPr>
              <w:t>Update definitions, to align terminology with (</w:t>
            </w:r>
            <w:r w:rsidRPr="004D4F43">
              <w:rPr>
                <w:rFonts w:eastAsia="SimSun"/>
              </w:rPr>
              <w:t>non-)regenerative payload (instead of bend pipe, or NTN payload RF).</w:t>
            </w:r>
          </w:p>
          <w:p w14:paraId="28E6980B" w14:textId="77777777" w:rsidR="002D13E6" w:rsidRPr="004D4F43" w:rsidRDefault="002D13E6" w:rsidP="002D13E6">
            <w:pPr>
              <w:pStyle w:val="CRCoverPage"/>
              <w:numPr>
                <w:ilvl w:val="0"/>
                <w:numId w:val="30"/>
              </w:numPr>
              <w:spacing w:after="0"/>
              <w:rPr>
                <w:noProof/>
              </w:rPr>
            </w:pPr>
            <w:r w:rsidRPr="004D4F43">
              <w:rPr>
                <w:noProof/>
              </w:rPr>
              <w:t xml:space="preserve">Update SAN definition to be generic enough to contain both non-regenerative and regenerative payload options. </w:t>
            </w:r>
          </w:p>
          <w:p w14:paraId="61EEE1BD" w14:textId="77777777" w:rsidR="002D13E6" w:rsidRDefault="002D13E6" w:rsidP="002D13E6">
            <w:pPr>
              <w:pStyle w:val="CRCoverPage"/>
              <w:numPr>
                <w:ilvl w:val="0"/>
                <w:numId w:val="30"/>
              </w:numPr>
              <w:spacing w:after="0"/>
            </w:pPr>
            <w:r>
              <w:t xml:space="preserve">Align </w:t>
            </w:r>
            <w:r w:rsidRPr="004D4F43">
              <w:rPr>
                <w:noProof/>
              </w:rPr>
              <w:t>usage of the “</w:t>
            </w:r>
            <w:r w:rsidRPr="004D4F43">
              <w:rPr>
                <w:rFonts w:eastAsia="SimSun"/>
              </w:rPr>
              <w:t>satellite-</w:t>
            </w:r>
            <w:r w:rsidRPr="004D4F43">
              <w:t>gateway” term.</w:t>
            </w:r>
          </w:p>
          <w:p w14:paraId="1CAE7301" w14:textId="6084CE65" w:rsidR="00BA06DB" w:rsidRPr="004E0774" w:rsidRDefault="002D13E6" w:rsidP="002D13E6">
            <w:pPr>
              <w:pStyle w:val="CRCoverPage"/>
              <w:numPr>
                <w:ilvl w:val="0"/>
                <w:numId w:val="30"/>
              </w:numPr>
              <w:spacing w:after="0"/>
            </w:pPr>
            <w:r w:rsidRPr="004D4F43">
              <w:rPr>
                <w:noProof/>
              </w:rPr>
              <w:t>Update SAN figures to align gateway terminology (gateway vs. satellite-gateway) and payload terminology (remove “NTN payload RF” and replace it with the “satellite payload”).</w:t>
            </w:r>
          </w:p>
        </w:tc>
      </w:tr>
      <w:tr w:rsidR="00BA06DB" w:rsidRPr="004E0774" w14:paraId="7F145F9E" w14:textId="77777777" w:rsidTr="00FA7498">
        <w:trPr>
          <w:trHeight w:val="468"/>
        </w:trPr>
        <w:tc>
          <w:tcPr>
            <w:tcW w:w="1623" w:type="dxa"/>
          </w:tcPr>
          <w:p w14:paraId="7472F1E8" w14:textId="6808AB87" w:rsidR="00BA06DB" w:rsidRPr="004E0774" w:rsidRDefault="00CA237F" w:rsidP="00BA06DB">
            <w:hyperlink r:id="rId41" w:history="1">
              <w:r w:rsidR="00BA06DB" w:rsidRPr="00CA237F">
                <w:rPr>
                  <w:rStyle w:val="Hyperlink"/>
                </w:rPr>
                <w:t>R4-2409550</w:t>
              </w:r>
            </w:hyperlink>
          </w:p>
        </w:tc>
        <w:tc>
          <w:tcPr>
            <w:tcW w:w="1424" w:type="dxa"/>
          </w:tcPr>
          <w:p w14:paraId="78B75288" w14:textId="13492728" w:rsidR="00BA06DB" w:rsidRPr="004E0774" w:rsidRDefault="00BA06DB" w:rsidP="00BA06DB">
            <w:r w:rsidRPr="004E0774">
              <w:t xml:space="preserve">Huawei, </w:t>
            </w:r>
            <w:proofErr w:type="spellStart"/>
            <w:r w:rsidRPr="004E0774">
              <w:t>HiSilicon</w:t>
            </w:r>
            <w:proofErr w:type="spellEnd"/>
          </w:p>
        </w:tc>
        <w:tc>
          <w:tcPr>
            <w:tcW w:w="6584" w:type="dxa"/>
          </w:tcPr>
          <w:p w14:paraId="494460DA" w14:textId="77777777" w:rsidR="007E55C1" w:rsidRPr="004E0774" w:rsidRDefault="00BA06DB" w:rsidP="007E55C1">
            <w:r w:rsidRPr="004E0774">
              <w:t>CR to TS 38.181: Corrections for non-regenerative payload and gateway</w:t>
            </w:r>
          </w:p>
          <w:p w14:paraId="5D95AE16" w14:textId="433970D5" w:rsidR="00BA06DB" w:rsidRDefault="007E55C1" w:rsidP="007E55C1">
            <w:r w:rsidRPr="004E0774">
              <w:rPr>
                <w:b/>
                <w:bCs/>
              </w:rPr>
              <w:t>Summary of change:</w:t>
            </w:r>
          </w:p>
          <w:p w14:paraId="52446C2A" w14:textId="77777777" w:rsidR="002D13E6" w:rsidRPr="004D4F43" w:rsidRDefault="002D13E6" w:rsidP="002D13E6">
            <w:pPr>
              <w:pStyle w:val="CRCoverPage"/>
              <w:numPr>
                <w:ilvl w:val="0"/>
                <w:numId w:val="30"/>
              </w:numPr>
              <w:spacing w:after="0"/>
              <w:rPr>
                <w:noProof/>
              </w:rPr>
            </w:pPr>
            <w:r w:rsidRPr="004D4F43">
              <w:rPr>
                <w:noProof/>
              </w:rPr>
              <w:t>Update scope to clarify on non-regenerative payload.</w:t>
            </w:r>
          </w:p>
          <w:p w14:paraId="25F66FDC" w14:textId="77777777" w:rsidR="002D13E6" w:rsidRPr="004D4F43" w:rsidRDefault="002D13E6" w:rsidP="002D13E6">
            <w:pPr>
              <w:pStyle w:val="CRCoverPage"/>
              <w:numPr>
                <w:ilvl w:val="0"/>
                <w:numId w:val="30"/>
              </w:numPr>
              <w:spacing w:after="0"/>
              <w:rPr>
                <w:noProof/>
              </w:rPr>
            </w:pPr>
            <w:r w:rsidRPr="004D4F43">
              <w:rPr>
                <w:noProof/>
              </w:rPr>
              <w:t>Update definitions, to align terminology with (</w:t>
            </w:r>
            <w:r w:rsidRPr="004D4F43">
              <w:rPr>
                <w:rFonts w:eastAsia="SimSun"/>
              </w:rPr>
              <w:t>non-)regenerative payload (instead of bend pipe, or NTN payload RF).</w:t>
            </w:r>
          </w:p>
          <w:p w14:paraId="7A2E1446" w14:textId="77777777" w:rsidR="002D13E6" w:rsidRPr="004D4F43" w:rsidRDefault="002D13E6" w:rsidP="002D13E6">
            <w:pPr>
              <w:pStyle w:val="CRCoverPage"/>
              <w:numPr>
                <w:ilvl w:val="0"/>
                <w:numId w:val="30"/>
              </w:numPr>
              <w:spacing w:after="0"/>
              <w:rPr>
                <w:noProof/>
              </w:rPr>
            </w:pPr>
            <w:r w:rsidRPr="004D4F43">
              <w:rPr>
                <w:noProof/>
              </w:rPr>
              <w:t xml:space="preserve">Update SAN definition to be generic enough to contain both non-regenerative and regenerative payload options. </w:t>
            </w:r>
          </w:p>
          <w:p w14:paraId="1B61B37B" w14:textId="77777777" w:rsidR="002D13E6" w:rsidRDefault="002D13E6" w:rsidP="002D13E6">
            <w:pPr>
              <w:pStyle w:val="CRCoverPage"/>
              <w:numPr>
                <w:ilvl w:val="0"/>
                <w:numId w:val="30"/>
              </w:numPr>
              <w:spacing w:after="0"/>
            </w:pPr>
            <w:r>
              <w:t xml:space="preserve">Align </w:t>
            </w:r>
            <w:r w:rsidRPr="004D4F43">
              <w:rPr>
                <w:noProof/>
              </w:rPr>
              <w:t>usage of the “</w:t>
            </w:r>
            <w:r w:rsidRPr="004D4F43">
              <w:rPr>
                <w:rFonts w:eastAsia="SimSun"/>
              </w:rPr>
              <w:t>satellite-</w:t>
            </w:r>
            <w:r w:rsidRPr="004D4F43">
              <w:t>gateway” term.</w:t>
            </w:r>
          </w:p>
          <w:p w14:paraId="344CBDA6" w14:textId="11CDB33C" w:rsidR="002D13E6" w:rsidRPr="004E0774" w:rsidRDefault="002D13E6" w:rsidP="002D13E6">
            <w:pPr>
              <w:pStyle w:val="CRCoverPage"/>
              <w:numPr>
                <w:ilvl w:val="0"/>
                <w:numId w:val="30"/>
              </w:numPr>
              <w:spacing w:after="0"/>
            </w:pPr>
            <w:r w:rsidRPr="004D4F43">
              <w:rPr>
                <w:noProof/>
              </w:rPr>
              <w:t>Update SAN figures to align gateway terminology (gateway vs. satellite-gateway) and payload terminology (remove “NTN payload RF” and replace it with the “satellite payload”).</w:t>
            </w:r>
          </w:p>
        </w:tc>
      </w:tr>
      <w:tr w:rsidR="00BA06DB" w:rsidRPr="004E0774" w14:paraId="7CB6F1DB" w14:textId="77777777" w:rsidTr="00FA7498">
        <w:trPr>
          <w:trHeight w:val="468"/>
        </w:trPr>
        <w:tc>
          <w:tcPr>
            <w:tcW w:w="1623" w:type="dxa"/>
          </w:tcPr>
          <w:p w14:paraId="4BA53A31" w14:textId="7F7BDA55" w:rsidR="00BA06DB" w:rsidRPr="004E0774" w:rsidRDefault="00CA237F" w:rsidP="00BA06DB">
            <w:hyperlink r:id="rId42" w:history="1">
              <w:r w:rsidR="00BA06DB" w:rsidRPr="00CA237F">
                <w:rPr>
                  <w:rStyle w:val="Hyperlink"/>
                </w:rPr>
                <w:t>R4-2409554</w:t>
              </w:r>
            </w:hyperlink>
          </w:p>
        </w:tc>
        <w:tc>
          <w:tcPr>
            <w:tcW w:w="1424" w:type="dxa"/>
          </w:tcPr>
          <w:p w14:paraId="1CB64524" w14:textId="5A21843A" w:rsidR="00BA06DB" w:rsidRPr="004E0774" w:rsidRDefault="00BA06DB" w:rsidP="00BA06DB">
            <w:r w:rsidRPr="004E0774">
              <w:t xml:space="preserve">Huawei, </w:t>
            </w:r>
            <w:proofErr w:type="spellStart"/>
            <w:r w:rsidRPr="004E0774">
              <w:t>HiSilicon</w:t>
            </w:r>
            <w:proofErr w:type="spellEnd"/>
          </w:p>
        </w:tc>
        <w:tc>
          <w:tcPr>
            <w:tcW w:w="6584" w:type="dxa"/>
          </w:tcPr>
          <w:p w14:paraId="5C1EB060" w14:textId="77777777" w:rsidR="007E55C1" w:rsidRPr="004E0774" w:rsidRDefault="00BA06DB" w:rsidP="007E55C1">
            <w:r w:rsidRPr="004E0774">
              <w:t>CR to TS 38.106: removal of environmental annex</w:t>
            </w:r>
          </w:p>
          <w:p w14:paraId="39BC0274" w14:textId="3CB5D0A8" w:rsidR="00BA06DB" w:rsidRPr="004E0774" w:rsidRDefault="007E55C1" w:rsidP="007E55C1">
            <w:r w:rsidRPr="004E0774">
              <w:rPr>
                <w:b/>
                <w:bCs/>
              </w:rPr>
              <w:t xml:space="preserve">Summary of change: </w:t>
            </w:r>
            <w:r w:rsidR="000A2A1F" w:rsidRPr="000A2A1F">
              <w:t>Removal of annex A</w:t>
            </w:r>
            <w:r w:rsidRPr="004E0774">
              <w:t>.</w:t>
            </w:r>
          </w:p>
        </w:tc>
      </w:tr>
      <w:tr w:rsidR="00BA06DB" w:rsidRPr="004E0774" w14:paraId="104FF2BB" w14:textId="77777777" w:rsidTr="00FA7498">
        <w:trPr>
          <w:trHeight w:val="468"/>
        </w:trPr>
        <w:tc>
          <w:tcPr>
            <w:tcW w:w="1623" w:type="dxa"/>
          </w:tcPr>
          <w:p w14:paraId="116956F9" w14:textId="20FF35EA" w:rsidR="00BA06DB" w:rsidRPr="004E0774" w:rsidRDefault="00CA237F" w:rsidP="00BA06DB">
            <w:hyperlink r:id="rId43" w:history="1">
              <w:r w:rsidR="00BA06DB" w:rsidRPr="00CA237F">
                <w:rPr>
                  <w:rStyle w:val="Hyperlink"/>
                </w:rPr>
                <w:t>R4-2409557</w:t>
              </w:r>
            </w:hyperlink>
          </w:p>
        </w:tc>
        <w:tc>
          <w:tcPr>
            <w:tcW w:w="1424" w:type="dxa"/>
          </w:tcPr>
          <w:p w14:paraId="113A3E0A" w14:textId="4E20B472" w:rsidR="00BA06DB" w:rsidRPr="004E0774" w:rsidRDefault="00BA06DB" w:rsidP="00BA06DB">
            <w:r w:rsidRPr="004E0774">
              <w:t xml:space="preserve">Huawei, </w:t>
            </w:r>
            <w:proofErr w:type="spellStart"/>
            <w:r w:rsidRPr="004E0774">
              <w:t>HiSilicon</w:t>
            </w:r>
            <w:proofErr w:type="spellEnd"/>
          </w:p>
        </w:tc>
        <w:tc>
          <w:tcPr>
            <w:tcW w:w="6584" w:type="dxa"/>
          </w:tcPr>
          <w:p w14:paraId="4AC3BCBD" w14:textId="77777777" w:rsidR="007E55C1" w:rsidRPr="004E0774" w:rsidRDefault="00BA06DB" w:rsidP="007E55C1">
            <w:r w:rsidRPr="004E0774">
              <w:t>CR to TS 38.181: test condition corrections</w:t>
            </w:r>
          </w:p>
          <w:p w14:paraId="51CE6359" w14:textId="2FC88654" w:rsidR="00BA06DB" w:rsidRDefault="007E55C1" w:rsidP="007E55C1">
            <w:r w:rsidRPr="004E0774">
              <w:rPr>
                <w:b/>
                <w:bCs/>
              </w:rPr>
              <w:t>Summary of change:</w:t>
            </w:r>
          </w:p>
          <w:p w14:paraId="75C622AC" w14:textId="77777777" w:rsidR="000A2A1F" w:rsidRDefault="000A2A1F" w:rsidP="000A2A1F">
            <w:pPr>
              <w:pStyle w:val="CRCoverPage"/>
              <w:numPr>
                <w:ilvl w:val="0"/>
                <w:numId w:val="31"/>
              </w:numPr>
              <w:spacing w:after="0"/>
              <w:rPr>
                <w:noProof/>
              </w:rPr>
            </w:pPr>
            <w:r>
              <w:rPr>
                <w:noProof/>
              </w:rPr>
              <w:t xml:space="preserve">Introduction of missing declarations in table 4.6-1. </w:t>
            </w:r>
          </w:p>
          <w:p w14:paraId="70A31199" w14:textId="77777777" w:rsidR="000A2A1F" w:rsidRDefault="000A2A1F" w:rsidP="000A2A1F">
            <w:pPr>
              <w:pStyle w:val="CRCoverPage"/>
              <w:numPr>
                <w:ilvl w:val="0"/>
                <w:numId w:val="31"/>
              </w:numPr>
              <w:spacing w:after="0"/>
            </w:pPr>
            <w:r>
              <w:rPr>
                <w:noProof/>
              </w:rPr>
              <w:t xml:space="preserve">Simplified and clarified Annex B structure, based on declarations added to clause 4.6. </w:t>
            </w:r>
          </w:p>
          <w:p w14:paraId="55434236" w14:textId="0D96E385" w:rsidR="000A2A1F" w:rsidRPr="004E0774" w:rsidRDefault="000A2A1F" w:rsidP="000A2A1F">
            <w:pPr>
              <w:pStyle w:val="CRCoverPage"/>
              <w:numPr>
                <w:ilvl w:val="0"/>
                <w:numId w:val="31"/>
              </w:numPr>
              <w:spacing w:after="0"/>
            </w:pPr>
            <w:r>
              <w:rPr>
                <w:noProof/>
              </w:rPr>
              <w:t xml:space="preserve">Correction of the wording in the Informative annex (shall </w:t>
            </w:r>
            <w:r>
              <w:rPr>
                <w:noProof/>
              </w:rPr>
              <w:sym w:font="Wingdings" w:char="F0E0"/>
            </w:r>
            <w:r>
              <w:rPr>
                <w:noProof/>
              </w:rPr>
              <w:t xml:space="preserve"> can)</w:t>
            </w:r>
          </w:p>
        </w:tc>
      </w:tr>
      <w:tr w:rsidR="00BA06DB" w:rsidRPr="004E0774" w14:paraId="486A7C87" w14:textId="77777777" w:rsidTr="00FA7498">
        <w:trPr>
          <w:trHeight w:val="468"/>
        </w:trPr>
        <w:tc>
          <w:tcPr>
            <w:tcW w:w="1623" w:type="dxa"/>
          </w:tcPr>
          <w:p w14:paraId="661FA3A2" w14:textId="053E8486" w:rsidR="00BA06DB" w:rsidRPr="004E0774" w:rsidRDefault="00CA237F" w:rsidP="00BA06DB">
            <w:hyperlink r:id="rId44" w:history="1">
              <w:r w:rsidR="00BA06DB" w:rsidRPr="00CA237F">
                <w:rPr>
                  <w:rStyle w:val="Hyperlink"/>
                </w:rPr>
                <w:t>R4-2409559</w:t>
              </w:r>
            </w:hyperlink>
          </w:p>
        </w:tc>
        <w:tc>
          <w:tcPr>
            <w:tcW w:w="1424" w:type="dxa"/>
          </w:tcPr>
          <w:p w14:paraId="66D5646D" w14:textId="755076FE" w:rsidR="00BA06DB" w:rsidRPr="004E0774" w:rsidRDefault="00BA06DB" w:rsidP="00BA06DB">
            <w:r w:rsidRPr="004E0774">
              <w:t xml:space="preserve">Huawei, </w:t>
            </w:r>
            <w:proofErr w:type="spellStart"/>
            <w:r w:rsidRPr="004E0774">
              <w:t>HiSilicon</w:t>
            </w:r>
            <w:proofErr w:type="spellEnd"/>
          </w:p>
        </w:tc>
        <w:tc>
          <w:tcPr>
            <w:tcW w:w="6584" w:type="dxa"/>
          </w:tcPr>
          <w:p w14:paraId="0FE0CF1F" w14:textId="77777777" w:rsidR="007E55C1" w:rsidRPr="004E0774" w:rsidRDefault="00BA06DB" w:rsidP="007E55C1">
            <w:r w:rsidRPr="004E0774">
              <w:t>CR to TS 38.181: Correction for OTA ICS test setup</w:t>
            </w:r>
          </w:p>
          <w:p w14:paraId="31E56543" w14:textId="4DDB2DE6" w:rsidR="00BA06DB" w:rsidRPr="004E0774" w:rsidRDefault="007E55C1" w:rsidP="007E55C1">
            <w:r w:rsidRPr="004E0774">
              <w:rPr>
                <w:b/>
                <w:bCs/>
              </w:rPr>
              <w:t xml:space="preserve">Summary of change: </w:t>
            </w:r>
            <w:r w:rsidR="006E0425" w:rsidRPr="006E0425">
              <w:t>Correction for OTA ICS test setup, to fix cross-reference and remove [].</w:t>
            </w:r>
            <w:r w:rsidRPr="004E0774">
              <w:t>.</w:t>
            </w:r>
          </w:p>
        </w:tc>
      </w:tr>
      <w:tr w:rsidR="00BA06DB" w:rsidRPr="004E0774" w14:paraId="52AC06EC" w14:textId="77777777" w:rsidTr="00FA7498">
        <w:trPr>
          <w:trHeight w:val="468"/>
        </w:trPr>
        <w:tc>
          <w:tcPr>
            <w:tcW w:w="1623" w:type="dxa"/>
          </w:tcPr>
          <w:p w14:paraId="383821EF" w14:textId="6F358112" w:rsidR="00BA06DB" w:rsidRPr="004E0774" w:rsidRDefault="00CA237F" w:rsidP="00BA06DB">
            <w:hyperlink r:id="rId45" w:history="1">
              <w:r w:rsidR="00BA06DB" w:rsidRPr="00CA237F">
                <w:rPr>
                  <w:rStyle w:val="Hyperlink"/>
                </w:rPr>
                <w:t>R4-2409562</w:t>
              </w:r>
            </w:hyperlink>
          </w:p>
        </w:tc>
        <w:tc>
          <w:tcPr>
            <w:tcW w:w="1424" w:type="dxa"/>
          </w:tcPr>
          <w:p w14:paraId="5C7A8DF6" w14:textId="3783DADE" w:rsidR="00BA06DB" w:rsidRPr="004E0774" w:rsidRDefault="00BA06DB" w:rsidP="00BA06DB">
            <w:r w:rsidRPr="004E0774">
              <w:t xml:space="preserve">Huawei, </w:t>
            </w:r>
            <w:proofErr w:type="spellStart"/>
            <w:r w:rsidRPr="004E0774">
              <w:t>HiSilicon</w:t>
            </w:r>
            <w:proofErr w:type="spellEnd"/>
          </w:p>
        </w:tc>
        <w:tc>
          <w:tcPr>
            <w:tcW w:w="6584" w:type="dxa"/>
          </w:tcPr>
          <w:p w14:paraId="678D844B" w14:textId="77777777" w:rsidR="007E55C1" w:rsidRPr="004E0774" w:rsidRDefault="00BA06DB" w:rsidP="007E55C1">
            <w:r w:rsidRPr="004E0774">
              <w:t>CR to TS 38.181: removal of [] for MU/TT values</w:t>
            </w:r>
          </w:p>
          <w:p w14:paraId="6B4BEEC0" w14:textId="77777777" w:rsidR="00D967F0" w:rsidRPr="00D967F0" w:rsidRDefault="007E55C1" w:rsidP="00D967F0">
            <w:r w:rsidRPr="004E0774">
              <w:rPr>
                <w:b/>
                <w:bCs/>
              </w:rPr>
              <w:t xml:space="preserve">Summary of change: </w:t>
            </w:r>
            <w:r w:rsidR="00D967F0" w:rsidRPr="00D967F0">
              <w:t>Removal of outstanding [] from MU and TT values.</w:t>
            </w:r>
          </w:p>
          <w:p w14:paraId="356DDC5F" w14:textId="0A85A1B0" w:rsidR="00BA06DB" w:rsidRPr="004E0774" w:rsidRDefault="00D967F0" w:rsidP="00D967F0">
            <w:r w:rsidRPr="00D967F0">
              <w:t>Other editorial corrections</w:t>
            </w:r>
            <w:r w:rsidR="007E55C1" w:rsidRPr="004E0774">
              <w:t>.</w:t>
            </w:r>
          </w:p>
        </w:tc>
      </w:tr>
      <w:tr w:rsidR="00BA06DB" w:rsidRPr="004E0774" w14:paraId="6BDE2B9E" w14:textId="77777777" w:rsidTr="00FA7498">
        <w:trPr>
          <w:trHeight w:val="468"/>
        </w:trPr>
        <w:tc>
          <w:tcPr>
            <w:tcW w:w="1623" w:type="dxa"/>
          </w:tcPr>
          <w:p w14:paraId="2C92607B" w14:textId="022704E5" w:rsidR="00BA06DB" w:rsidRPr="004E0774" w:rsidRDefault="00CA237F" w:rsidP="00BA06DB">
            <w:hyperlink r:id="rId46" w:history="1">
              <w:r w:rsidR="00BA06DB" w:rsidRPr="00CA237F">
                <w:rPr>
                  <w:rStyle w:val="Hyperlink"/>
                </w:rPr>
                <w:t>R4-2409675</w:t>
              </w:r>
            </w:hyperlink>
          </w:p>
        </w:tc>
        <w:tc>
          <w:tcPr>
            <w:tcW w:w="1424" w:type="dxa"/>
          </w:tcPr>
          <w:p w14:paraId="068C12DF" w14:textId="14961AB3" w:rsidR="00BA06DB" w:rsidRPr="004E0774" w:rsidRDefault="00BA06DB" w:rsidP="00BA06DB">
            <w:r w:rsidRPr="004E0774">
              <w:t>NTT DOCOMO, Inc.</w:t>
            </w:r>
          </w:p>
        </w:tc>
        <w:tc>
          <w:tcPr>
            <w:tcW w:w="6584" w:type="dxa"/>
          </w:tcPr>
          <w:p w14:paraId="4BFBCEF5" w14:textId="77777777" w:rsidR="007E55C1" w:rsidRPr="004E0774" w:rsidRDefault="00BA06DB" w:rsidP="007E55C1">
            <w:r w:rsidRPr="004E0774">
              <w:t>(NR_bands_R17_BWs-Core) CR for Tx intermodulation core requirements in certain region</w:t>
            </w:r>
          </w:p>
          <w:p w14:paraId="5047C1AF" w14:textId="76C0FFBE" w:rsidR="00BA06DB" w:rsidRPr="004E0774" w:rsidRDefault="007E55C1" w:rsidP="007E55C1">
            <w:pPr>
              <w:spacing w:after="0"/>
            </w:pPr>
            <w:r w:rsidRPr="004E0774">
              <w:rPr>
                <w:b/>
                <w:bCs/>
              </w:rPr>
              <w:t xml:space="preserve">Summary of change: </w:t>
            </w:r>
            <w:r w:rsidR="00D967F0" w:rsidRPr="00D967F0">
              <w:t>Added NOTE in table 6.7.2.1-1, 6.7.3.1-1 and 9.8.2-1 for BS type 1-C/1-H/1-O Co-location Tx intermodulation regional requirements for Band n79.</w:t>
            </w:r>
            <w:r w:rsidRPr="004E0774">
              <w:t>.</w:t>
            </w:r>
          </w:p>
        </w:tc>
      </w:tr>
      <w:tr w:rsidR="00BA06DB" w:rsidRPr="004E0774" w14:paraId="3FFC26D6" w14:textId="77777777" w:rsidTr="00FA7498">
        <w:trPr>
          <w:trHeight w:val="468"/>
        </w:trPr>
        <w:tc>
          <w:tcPr>
            <w:tcW w:w="1623" w:type="dxa"/>
          </w:tcPr>
          <w:p w14:paraId="453C2C75" w14:textId="53494B1D" w:rsidR="00BA06DB" w:rsidRPr="004E0774" w:rsidRDefault="00CA237F" w:rsidP="00BA06DB">
            <w:hyperlink r:id="rId47" w:history="1">
              <w:r w:rsidR="00BA06DB" w:rsidRPr="00CA237F">
                <w:rPr>
                  <w:rStyle w:val="Hyperlink"/>
                </w:rPr>
                <w:t>R4-2409676</w:t>
              </w:r>
            </w:hyperlink>
          </w:p>
        </w:tc>
        <w:tc>
          <w:tcPr>
            <w:tcW w:w="1424" w:type="dxa"/>
          </w:tcPr>
          <w:p w14:paraId="30825940" w14:textId="28F07F8F" w:rsidR="00BA06DB" w:rsidRPr="004E0774" w:rsidRDefault="00BA06DB" w:rsidP="00BA06DB">
            <w:r w:rsidRPr="004E0774">
              <w:t>NTT DOCOMO, Inc.</w:t>
            </w:r>
          </w:p>
        </w:tc>
        <w:tc>
          <w:tcPr>
            <w:tcW w:w="6584" w:type="dxa"/>
          </w:tcPr>
          <w:p w14:paraId="170ED887" w14:textId="77777777" w:rsidR="007E55C1" w:rsidRPr="004E0774" w:rsidRDefault="00BA06DB" w:rsidP="007E55C1">
            <w:r w:rsidRPr="004E0774">
              <w:t>(NR_bands_R17_BWs-Core) CR for Tx intermodulation requirements in certain region</w:t>
            </w:r>
          </w:p>
          <w:p w14:paraId="22FF8774" w14:textId="36DCA84E" w:rsidR="00BA06DB" w:rsidRPr="004E0774" w:rsidRDefault="007E55C1" w:rsidP="007E55C1">
            <w:pPr>
              <w:ind w:left="106" w:hanging="6"/>
            </w:pPr>
            <w:r w:rsidRPr="004E0774">
              <w:rPr>
                <w:b/>
                <w:bCs/>
              </w:rPr>
              <w:t xml:space="preserve">Summary of change: </w:t>
            </w:r>
            <w:r w:rsidR="00D967F0" w:rsidRPr="00D967F0">
              <w:t>Added NOTE in table 6.7.5.1.1-1 and table 6.7.5.2.1-1 for BS type 1-C/1-H Co-location Tx intermodulation regional requirements for Band n79</w:t>
            </w:r>
            <w:r w:rsidRPr="004E0774">
              <w:t>.</w:t>
            </w:r>
          </w:p>
        </w:tc>
      </w:tr>
      <w:tr w:rsidR="00BA06DB" w:rsidRPr="004E0774" w14:paraId="2B380286" w14:textId="77777777" w:rsidTr="00FA7498">
        <w:trPr>
          <w:trHeight w:val="468"/>
        </w:trPr>
        <w:tc>
          <w:tcPr>
            <w:tcW w:w="1623" w:type="dxa"/>
          </w:tcPr>
          <w:p w14:paraId="476AB456" w14:textId="79A66E8F" w:rsidR="00BA06DB" w:rsidRPr="004E0774" w:rsidRDefault="00CA237F" w:rsidP="00BA06DB">
            <w:hyperlink r:id="rId48" w:history="1">
              <w:r w:rsidR="00BA06DB" w:rsidRPr="00CA237F">
                <w:rPr>
                  <w:rStyle w:val="Hyperlink"/>
                </w:rPr>
                <w:t>R4-2409677</w:t>
              </w:r>
            </w:hyperlink>
          </w:p>
        </w:tc>
        <w:tc>
          <w:tcPr>
            <w:tcW w:w="1424" w:type="dxa"/>
          </w:tcPr>
          <w:p w14:paraId="639523DA" w14:textId="3680D45E" w:rsidR="00BA06DB" w:rsidRPr="004E0774" w:rsidRDefault="00BA06DB" w:rsidP="00BA06DB">
            <w:r w:rsidRPr="004E0774">
              <w:t>NTT DOCOMO, Inc.</w:t>
            </w:r>
          </w:p>
        </w:tc>
        <w:tc>
          <w:tcPr>
            <w:tcW w:w="6584" w:type="dxa"/>
          </w:tcPr>
          <w:p w14:paraId="10FB1475" w14:textId="77777777" w:rsidR="007E55C1" w:rsidRPr="004E0774" w:rsidRDefault="00BA06DB" w:rsidP="007E55C1">
            <w:r w:rsidRPr="004E0774">
              <w:t>(NR_bands_R17_BWs-Core) CR for OTA Tx intermodulation requirements in band n79</w:t>
            </w:r>
          </w:p>
          <w:p w14:paraId="672901D4" w14:textId="43F8391F" w:rsidR="00BA06DB" w:rsidRPr="004E0774" w:rsidRDefault="007E55C1" w:rsidP="007E55C1">
            <w:pPr>
              <w:spacing w:after="0"/>
            </w:pPr>
            <w:r w:rsidRPr="004E0774">
              <w:rPr>
                <w:b/>
                <w:bCs/>
              </w:rPr>
              <w:t xml:space="preserve">Summary of change: </w:t>
            </w:r>
            <w:r w:rsidR="00D967F0" w:rsidRPr="00D967F0">
              <w:t>Added NOTE in Table 6.8.5.1-1 for BS type 1-O OTA Tx intermodulation regional requirements for Band n79</w:t>
            </w:r>
            <w:r w:rsidRPr="004E0774">
              <w:t>.</w:t>
            </w:r>
          </w:p>
        </w:tc>
      </w:tr>
      <w:tr w:rsidR="00BA06DB" w:rsidRPr="004E0774" w14:paraId="728C356C" w14:textId="77777777" w:rsidTr="00FA7498">
        <w:trPr>
          <w:trHeight w:val="468"/>
        </w:trPr>
        <w:tc>
          <w:tcPr>
            <w:tcW w:w="1623" w:type="dxa"/>
          </w:tcPr>
          <w:p w14:paraId="1EC5A6B9" w14:textId="6D9BB4A7" w:rsidR="00BA06DB" w:rsidRPr="004E0774" w:rsidRDefault="00CA237F" w:rsidP="00BA06DB">
            <w:hyperlink r:id="rId49" w:history="1">
              <w:r w:rsidR="00BA06DB" w:rsidRPr="00CA237F">
                <w:rPr>
                  <w:rStyle w:val="Hyperlink"/>
                </w:rPr>
                <w:t>R4-2409779</w:t>
              </w:r>
            </w:hyperlink>
          </w:p>
        </w:tc>
        <w:tc>
          <w:tcPr>
            <w:tcW w:w="1424" w:type="dxa"/>
          </w:tcPr>
          <w:p w14:paraId="1F99CB18" w14:textId="48A9D4E5" w:rsidR="00BA06DB" w:rsidRPr="004E0774" w:rsidRDefault="00BA06DB" w:rsidP="00BA06DB">
            <w:r w:rsidRPr="004E0774">
              <w:t xml:space="preserve">Huawei, </w:t>
            </w:r>
            <w:proofErr w:type="spellStart"/>
            <w:r w:rsidRPr="004E0774">
              <w:t>HiSilicon</w:t>
            </w:r>
            <w:proofErr w:type="spellEnd"/>
          </w:p>
        </w:tc>
        <w:tc>
          <w:tcPr>
            <w:tcW w:w="6584" w:type="dxa"/>
          </w:tcPr>
          <w:p w14:paraId="12E77A10" w14:textId="77777777" w:rsidR="007E55C1" w:rsidRPr="004E0774" w:rsidRDefault="00BA06DB" w:rsidP="007E55C1">
            <w:r w:rsidRPr="004E0774">
              <w:t>CR to TS 38.141-1: Clarification on RMR terminology</w:t>
            </w:r>
          </w:p>
          <w:p w14:paraId="2E28E955" w14:textId="6141B1B4" w:rsidR="00BA06DB" w:rsidRPr="004E0774" w:rsidRDefault="007E55C1" w:rsidP="007E55C1">
            <w:r w:rsidRPr="004E0774">
              <w:rPr>
                <w:b/>
                <w:bCs/>
              </w:rPr>
              <w:t xml:space="preserve">Summary of change: </w:t>
            </w:r>
            <w:r w:rsidR="0039159D" w:rsidRPr="0039159D">
              <w:t>Missing definition and abbreviations added.</w:t>
            </w:r>
            <w:r w:rsidRPr="004E0774">
              <w:t>.</w:t>
            </w:r>
          </w:p>
        </w:tc>
      </w:tr>
      <w:tr w:rsidR="00BA06DB" w:rsidRPr="004E0774" w14:paraId="3E69D0DE" w14:textId="77777777" w:rsidTr="00FA7498">
        <w:trPr>
          <w:trHeight w:val="468"/>
        </w:trPr>
        <w:tc>
          <w:tcPr>
            <w:tcW w:w="1623" w:type="dxa"/>
          </w:tcPr>
          <w:p w14:paraId="07EA5E62" w14:textId="6397FD75" w:rsidR="00BA06DB" w:rsidRPr="004E0774" w:rsidRDefault="00CA237F" w:rsidP="00BA06DB">
            <w:hyperlink r:id="rId50" w:history="1">
              <w:r w:rsidR="00BA06DB" w:rsidRPr="00CA237F">
                <w:rPr>
                  <w:rStyle w:val="Hyperlink"/>
                </w:rPr>
                <w:t>R4-2409780</w:t>
              </w:r>
            </w:hyperlink>
          </w:p>
        </w:tc>
        <w:tc>
          <w:tcPr>
            <w:tcW w:w="1424" w:type="dxa"/>
          </w:tcPr>
          <w:p w14:paraId="453389AD" w14:textId="04EAE7FC" w:rsidR="00BA06DB" w:rsidRPr="004E0774" w:rsidRDefault="00BA06DB" w:rsidP="00BA06DB">
            <w:r w:rsidRPr="004E0774">
              <w:t xml:space="preserve">Huawei, </w:t>
            </w:r>
            <w:proofErr w:type="spellStart"/>
            <w:r w:rsidRPr="004E0774">
              <w:t>HiSilicon</w:t>
            </w:r>
            <w:proofErr w:type="spellEnd"/>
          </w:p>
        </w:tc>
        <w:tc>
          <w:tcPr>
            <w:tcW w:w="6584" w:type="dxa"/>
          </w:tcPr>
          <w:p w14:paraId="716278CF" w14:textId="77777777" w:rsidR="007E55C1" w:rsidRPr="004E0774" w:rsidRDefault="00BA06DB" w:rsidP="007E55C1">
            <w:r w:rsidRPr="004E0774">
              <w:t>CR to TS 38.108: Correction of the FR1-NTN frequency range</w:t>
            </w:r>
          </w:p>
          <w:p w14:paraId="526D1920" w14:textId="0BBAFA58" w:rsidR="00BA06DB" w:rsidRPr="004E0774" w:rsidRDefault="007E55C1" w:rsidP="007E55C1">
            <w:pPr>
              <w:spacing w:after="0"/>
              <w:contextualSpacing/>
              <w:textAlignment w:val="auto"/>
            </w:pPr>
            <w:r w:rsidRPr="004E0774">
              <w:rPr>
                <w:b/>
                <w:bCs/>
              </w:rPr>
              <w:t xml:space="preserve">Summary of change: </w:t>
            </w:r>
            <w:r w:rsidR="0039159D" w:rsidRPr="0039159D">
              <w:t>Removal of outstanding [], and other editorial corrections to follow drafting rules.</w:t>
            </w:r>
            <w:r w:rsidRPr="004E0774">
              <w:t>.</w:t>
            </w:r>
          </w:p>
        </w:tc>
      </w:tr>
    </w:tbl>
    <w:p w14:paraId="61DF2B47" w14:textId="77777777" w:rsidR="0078781E" w:rsidRPr="004E0774" w:rsidRDefault="0078781E" w:rsidP="0078781E"/>
    <w:p w14:paraId="3E29E2AF" w14:textId="77777777" w:rsidR="00484C5D" w:rsidRPr="004E0774" w:rsidRDefault="00484C5D" w:rsidP="005B4802"/>
    <w:p w14:paraId="67EA3547" w14:textId="407DC46C" w:rsidR="00484C5D" w:rsidRPr="004E0774" w:rsidRDefault="00837458" w:rsidP="00401A27">
      <w:pPr>
        <w:pStyle w:val="Heading2"/>
        <w:rPr>
          <w:lang w:val="en-GB"/>
        </w:rPr>
      </w:pPr>
      <w:r w:rsidRPr="004E0774">
        <w:rPr>
          <w:lang w:val="en-GB"/>
        </w:rPr>
        <w:t>Open issues</w:t>
      </w:r>
      <w:r w:rsidR="00DC2500" w:rsidRPr="004E0774">
        <w:rPr>
          <w:lang w:val="en-GB"/>
        </w:rPr>
        <w:t xml:space="preserve"> summary</w:t>
      </w:r>
    </w:p>
    <w:p w14:paraId="766EF825" w14:textId="593E291A" w:rsidR="00571777" w:rsidRPr="004E0774" w:rsidRDefault="00571777" w:rsidP="00401A27">
      <w:pPr>
        <w:pStyle w:val="Heading3"/>
        <w:rPr>
          <w:lang w:val="en-GB"/>
        </w:rPr>
      </w:pPr>
      <w:r w:rsidRPr="004E0774">
        <w:rPr>
          <w:lang w:val="en-GB"/>
        </w:rPr>
        <w:t>Sub-</w:t>
      </w:r>
      <w:r w:rsidR="00142BB9" w:rsidRPr="004E0774">
        <w:rPr>
          <w:lang w:val="en-GB"/>
        </w:rPr>
        <w:t>topic</w:t>
      </w:r>
      <w:r w:rsidRPr="004E0774">
        <w:rPr>
          <w:lang w:val="en-GB"/>
        </w:rPr>
        <w:t xml:space="preserve"> 1-1</w:t>
      </w:r>
      <w:r w:rsidR="00343A43" w:rsidRPr="004E0774">
        <w:rPr>
          <w:lang w:val="en-GB"/>
        </w:rPr>
        <w:t xml:space="preserve">: </w:t>
      </w:r>
      <w:bookmarkStart w:id="0" w:name="_Hlk166664202"/>
      <w:r w:rsidR="00C323AF" w:rsidRPr="004E0774">
        <w:rPr>
          <w:lang w:val="en-GB"/>
        </w:rPr>
        <w:t>Multiple carrier operation for n100/n101</w:t>
      </w:r>
    </w:p>
    <w:p w14:paraId="4D0C193B" w14:textId="1CD1C7BB" w:rsidR="003418CB" w:rsidRPr="004E0774" w:rsidRDefault="008169D6" w:rsidP="005B4802">
      <w:pPr>
        <w:rPr>
          <w:iCs/>
          <w:lang w:eastAsia="zh-CN"/>
        </w:rPr>
      </w:pPr>
      <w:r w:rsidRPr="004E0774">
        <w:rPr>
          <w:iCs/>
          <w:lang w:eastAsia="zh-CN"/>
        </w:rPr>
        <w:t xml:space="preserve">RAN4#110bis considered the topic of </w:t>
      </w:r>
      <w:r w:rsidRPr="004E0774">
        <w:rPr>
          <w:i/>
          <w:lang w:eastAsia="zh-CN"/>
        </w:rPr>
        <w:t>Multiple carrier operation for n100/n101</w:t>
      </w:r>
      <w:r w:rsidRPr="004E0774">
        <w:rPr>
          <w:iCs/>
          <w:lang w:eastAsia="zh-CN"/>
        </w:rPr>
        <w:t xml:space="preserve">, and agreed on a WF in </w:t>
      </w:r>
      <w:hyperlink r:id="rId51" w:history="1">
        <w:r w:rsidRPr="00CA237F">
          <w:rPr>
            <w:rStyle w:val="Hyperlink"/>
            <w:iCs/>
            <w:lang w:eastAsia="zh-CN"/>
          </w:rPr>
          <w:t>R4-2406624</w:t>
        </w:r>
      </w:hyperlink>
      <w:r w:rsidRPr="004E0774">
        <w:rPr>
          <w:iCs/>
          <w:lang w:eastAsia="zh-CN"/>
        </w:rPr>
        <w:t>:</w:t>
      </w:r>
    </w:p>
    <w:p w14:paraId="19DCB37F" w14:textId="7D9A632F" w:rsidR="00C323AF" w:rsidRPr="004E0774" w:rsidRDefault="00111BB7" w:rsidP="008169D6">
      <w:pPr>
        <w:ind w:left="284"/>
        <w:rPr>
          <w:lang w:eastAsia="zh-CN"/>
        </w:rPr>
      </w:pPr>
      <w:r w:rsidRPr="004E0774">
        <w:rPr>
          <w:lang w:eastAsia="zh-CN"/>
        </w:rPr>
        <w:t>“</w:t>
      </w:r>
      <w:r w:rsidR="00C323AF" w:rsidRPr="004E0774">
        <w:rPr>
          <w:lang w:eastAsia="zh-CN"/>
        </w:rPr>
        <w:t>During RAN4#111, RAN4 to reflect the “</w:t>
      </w:r>
      <w:r w:rsidR="00C323AF" w:rsidRPr="004E0774">
        <w:rPr>
          <w:i/>
          <w:lang w:eastAsia="zh-CN"/>
        </w:rPr>
        <w:t>multiple carriers using wideband technologies</w:t>
      </w:r>
      <w:r w:rsidR="00C323AF" w:rsidRPr="004E0774">
        <w:rPr>
          <w:lang w:eastAsia="zh-CN"/>
        </w:rPr>
        <w:t>” wording and related considerations on “</w:t>
      </w:r>
      <w:r w:rsidR="00C323AF" w:rsidRPr="004E0774">
        <w:rPr>
          <w:i/>
          <w:lang w:eastAsia="zh-CN"/>
        </w:rPr>
        <w:t xml:space="preserve">coordination procedure or other mitigation measures” </w:t>
      </w:r>
      <w:r w:rsidR="00C323AF" w:rsidRPr="004E0774">
        <w:rPr>
          <w:lang w:eastAsia="zh-CN"/>
        </w:rPr>
        <w:t xml:space="preserve">from Decides 4 in </w:t>
      </w:r>
      <w:hyperlink r:id="rId52" w:history="1">
        <w:r w:rsidR="00C323AF" w:rsidRPr="00CA237F">
          <w:rPr>
            <w:rStyle w:val="Hyperlink"/>
            <w:lang w:eastAsia="zh-CN"/>
          </w:rPr>
          <w:t>ECC</w:t>
        </w:r>
        <w:r w:rsidR="00CA237F" w:rsidRPr="00CA237F">
          <w:rPr>
            <w:rStyle w:val="Hyperlink"/>
            <w:lang w:eastAsia="zh-CN"/>
          </w:rPr>
          <w:t>/DEC</w:t>
        </w:r>
        <w:r w:rsidR="00CA237F" w:rsidRPr="00CA237F">
          <w:rPr>
            <w:rStyle w:val="Hyperlink"/>
            <w:lang w:eastAsia="zh-CN"/>
          </w:rPr>
          <w:t>/</w:t>
        </w:r>
        <w:r w:rsidR="00C323AF" w:rsidRPr="00CA237F">
          <w:rPr>
            <w:rStyle w:val="Hyperlink"/>
            <w:lang w:eastAsia="zh-CN"/>
          </w:rPr>
          <w:t>(20)02</w:t>
        </w:r>
      </w:hyperlink>
      <w:r w:rsidR="00C323AF" w:rsidRPr="004E0774">
        <w:rPr>
          <w:lang w:eastAsia="zh-CN"/>
        </w:rPr>
        <w:t>, into Rel-17 versions of TS 38.104 and TS 38.141-1, where the exact wording to be implemented in related CRs is FFS.</w:t>
      </w:r>
      <w:r w:rsidRPr="004E0774">
        <w:rPr>
          <w:lang w:eastAsia="zh-CN"/>
        </w:rPr>
        <w:t>”</w:t>
      </w:r>
    </w:p>
    <w:p w14:paraId="4A85357E" w14:textId="0928979C" w:rsidR="00C323AF" w:rsidRPr="004E0774" w:rsidRDefault="008169D6" w:rsidP="008169D6">
      <w:pPr>
        <w:rPr>
          <w:iCs/>
          <w:lang w:eastAsia="zh-CN"/>
        </w:rPr>
      </w:pPr>
      <w:r w:rsidRPr="004E0774">
        <w:rPr>
          <w:iCs/>
          <w:lang w:eastAsia="zh-CN"/>
        </w:rPr>
        <w:t>Several discussion papers (</w:t>
      </w:r>
      <w:hyperlink r:id="rId53" w:history="1">
        <w:r w:rsidRPr="00CA237F">
          <w:rPr>
            <w:rStyle w:val="Hyperlink"/>
            <w:iCs/>
            <w:lang w:eastAsia="zh-CN"/>
          </w:rPr>
          <w:t>R4-2407121</w:t>
        </w:r>
      </w:hyperlink>
      <w:r w:rsidRPr="004E0774">
        <w:rPr>
          <w:iCs/>
          <w:lang w:eastAsia="zh-CN"/>
        </w:rPr>
        <w:t xml:space="preserve">, </w:t>
      </w:r>
      <w:hyperlink r:id="rId54" w:history="1">
        <w:r w:rsidRPr="00CA237F">
          <w:rPr>
            <w:rStyle w:val="Hyperlink"/>
            <w:iCs/>
            <w:lang w:eastAsia="zh-CN"/>
          </w:rPr>
          <w:t>R4-2409466</w:t>
        </w:r>
      </w:hyperlink>
      <w:r w:rsidRPr="004E0774">
        <w:rPr>
          <w:iCs/>
          <w:lang w:eastAsia="zh-CN"/>
        </w:rPr>
        <w:t xml:space="preserve">, </w:t>
      </w:r>
      <w:hyperlink r:id="rId55" w:history="1">
        <w:r w:rsidRPr="00CA237F">
          <w:rPr>
            <w:rStyle w:val="Hyperlink"/>
            <w:iCs/>
            <w:lang w:eastAsia="zh-CN"/>
          </w:rPr>
          <w:t>R4-2409533</w:t>
        </w:r>
      </w:hyperlink>
      <w:r w:rsidRPr="004E0774">
        <w:rPr>
          <w:iCs/>
          <w:lang w:eastAsia="zh-CN"/>
        </w:rPr>
        <w:t xml:space="preserve">) make proposals for how to address this topic and three sets of CRs are proposed (Cat F in </w:t>
      </w:r>
      <w:hyperlink r:id="rId56" w:history="1">
        <w:r w:rsidRPr="00CA237F">
          <w:rPr>
            <w:rStyle w:val="Hyperlink"/>
            <w:iCs/>
            <w:lang w:eastAsia="zh-CN"/>
          </w:rPr>
          <w:t>R4-2407122</w:t>
        </w:r>
      </w:hyperlink>
      <w:r w:rsidRPr="004E0774">
        <w:rPr>
          <w:iCs/>
          <w:lang w:eastAsia="zh-CN"/>
        </w:rPr>
        <w:t xml:space="preserve">, </w:t>
      </w:r>
      <w:hyperlink r:id="rId57" w:history="1">
        <w:r w:rsidRPr="00CA237F">
          <w:rPr>
            <w:rStyle w:val="Hyperlink"/>
            <w:iCs/>
            <w:lang w:eastAsia="zh-CN"/>
          </w:rPr>
          <w:t>R4-2407123</w:t>
        </w:r>
      </w:hyperlink>
      <w:r w:rsidRPr="004E0774">
        <w:rPr>
          <w:iCs/>
          <w:lang w:eastAsia="zh-CN"/>
        </w:rPr>
        <w:t xml:space="preserve">, </w:t>
      </w:r>
      <w:hyperlink r:id="rId58" w:history="1">
        <w:r w:rsidRPr="00CA237F">
          <w:rPr>
            <w:rStyle w:val="Hyperlink"/>
            <w:iCs/>
            <w:lang w:eastAsia="zh-CN"/>
          </w:rPr>
          <w:t>R4-2409448</w:t>
        </w:r>
      </w:hyperlink>
      <w:r w:rsidRPr="004E0774">
        <w:rPr>
          <w:iCs/>
          <w:lang w:eastAsia="zh-CN"/>
        </w:rPr>
        <w:t xml:space="preserve">, </w:t>
      </w:r>
      <w:hyperlink r:id="rId59" w:history="1">
        <w:r w:rsidRPr="00CA237F">
          <w:rPr>
            <w:rStyle w:val="Hyperlink"/>
            <w:iCs/>
            <w:lang w:eastAsia="zh-CN"/>
          </w:rPr>
          <w:t>R4-2409465</w:t>
        </w:r>
      </w:hyperlink>
      <w:r w:rsidRPr="004E0774">
        <w:rPr>
          <w:iCs/>
          <w:lang w:eastAsia="zh-CN"/>
        </w:rPr>
        <w:t xml:space="preserve">, </w:t>
      </w:r>
      <w:hyperlink r:id="rId60" w:history="1">
        <w:r w:rsidRPr="00CA237F">
          <w:rPr>
            <w:rStyle w:val="Hyperlink"/>
            <w:iCs/>
            <w:lang w:eastAsia="zh-CN"/>
          </w:rPr>
          <w:t>R4-2409534</w:t>
        </w:r>
      </w:hyperlink>
      <w:r w:rsidRPr="004E0774">
        <w:rPr>
          <w:iCs/>
          <w:lang w:eastAsia="zh-CN"/>
        </w:rPr>
        <w:t xml:space="preserve">, </w:t>
      </w:r>
      <w:hyperlink r:id="rId61" w:history="1">
        <w:r w:rsidRPr="00CA237F">
          <w:rPr>
            <w:rStyle w:val="Hyperlink"/>
            <w:iCs/>
            <w:lang w:eastAsia="zh-CN"/>
          </w:rPr>
          <w:t>R4-2409536</w:t>
        </w:r>
      </w:hyperlink>
      <w:r w:rsidRPr="004E0774">
        <w:rPr>
          <w:iCs/>
          <w:lang w:eastAsia="zh-CN"/>
        </w:rPr>
        <w:t xml:space="preserve">). There is also a Draft LS proposed in </w:t>
      </w:r>
      <w:hyperlink r:id="rId62" w:history="1">
        <w:r w:rsidRPr="00CA237F">
          <w:rPr>
            <w:rStyle w:val="Hyperlink"/>
            <w:iCs/>
            <w:lang w:eastAsia="zh-CN"/>
          </w:rPr>
          <w:t>R4-2</w:t>
        </w:r>
        <w:r w:rsidR="0083391D" w:rsidRPr="00CA237F">
          <w:rPr>
            <w:rStyle w:val="Hyperlink"/>
            <w:iCs/>
            <w:lang w:eastAsia="zh-CN"/>
          </w:rPr>
          <w:t>3</w:t>
        </w:r>
        <w:r w:rsidRPr="00CA237F">
          <w:rPr>
            <w:rStyle w:val="Hyperlink"/>
            <w:iCs/>
            <w:lang w:eastAsia="zh-CN"/>
          </w:rPr>
          <w:t>09538</w:t>
        </w:r>
      </w:hyperlink>
      <w:r w:rsidRPr="004E0774">
        <w:rPr>
          <w:iCs/>
          <w:lang w:eastAsia="zh-CN"/>
        </w:rPr>
        <w:t>.</w:t>
      </w:r>
      <w:r w:rsidR="0083391D" w:rsidRPr="004E0774">
        <w:rPr>
          <w:iCs/>
          <w:lang w:eastAsia="zh-CN"/>
        </w:rPr>
        <w:t xml:space="preserve">  </w:t>
      </w:r>
    </w:p>
    <w:p w14:paraId="2158E8E6" w14:textId="020DB2E6" w:rsidR="00DD19DE" w:rsidRPr="004E0774" w:rsidRDefault="008169D6" w:rsidP="00B4108D">
      <w:pPr>
        <w:rPr>
          <w:iCs/>
          <w:lang w:eastAsia="zh-CN"/>
        </w:rPr>
      </w:pPr>
      <w:r w:rsidRPr="004E0774">
        <w:rPr>
          <w:iCs/>
          <w:lang w:eastAsia="zh-CN"/>
        </w:rPr>
        <w:t>Two open issues are identified.</w:t>
      </w:r>
    </w:p>
    <w:p w14:paraId="52E527C3" w14:textId="52FB3520" w:rsidR="00B4108D" w:rsidRPr="004E0774" w:rsidRDefault="00B4108D" w:rsidP="00B4108D">
      <w:pPr>
        <w:rPr>
          <w:b/>
          <w:u w:val="single"/>
          <w:lang w:eastAsia="ko-KR"/>
        </w:rPr>
      </w:pPr>
      <w:r w:rsidRPr="004E0774">
        <w:rPr>
          <w:b/>
          <w:u w:val="single"/>
          <w:lang w:eastAsia="ko-KR"/>
        </w:rPr>
        <w:t xml:space="preserve">Issue 1-1: </w:t>
      </w:r>
      <w:r w:rsidR="00111BB7" w:rsidRPr="004E0774">
        <w:rPr>
          <w:b/>
          <w:u w:val="single"/>
          <w:lang w:eastAsia="ko-KR"/>
        </w:rPr>
        <w:t>How to include the multiple carrier clarification in specs</w:t>
      </w:r>
    </w:p>
    <w:p w14:paraId="3C3336B6" w14:textId="77777777" w:rsidR="00B4108D" w:rsidRPr="004E0774"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E0774">
        <w:rPr>
          <w:rFonts w:eastAsia="SimSun"/>
          <w:szCs w:val="24"/>
          <w:lang w:eastAsia="zh-CN"/>
        </w:rPr>
        <w:t>Proposals</w:t>
      </w:r>
    </w:p>
    <w:p w14:paraId="13C6B9EA" w14:textId="1C89982E" w:rsidR="00B4108D" w:rsidRPr="004E0774"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E0774">
        <w:rPr>
          <w:rFonts w:eastAsia="SimSun"/>
          <w:szCs w:val="24"/>
          <w:lang w:eastAsia="zh-CN"/>
        </w:rPr>
        <w:t xml:space="preserve">Option </w:t>
      </w:r>
      <w:r w:rsidR="00111BB7" w:rsidRPr="004E0774">
        <w:rPr>
          <w:rFonts w:eastAsia="SimSun"/>
          <w:szCs w:val="24"/>
          <w:lang w:eastAsia="zh-CN"/>
        </w:rPr>
        <w:t>1</w:t>
      </w:r>
      <w:r w:rsidRPr="004E0774">
        <w:rPr>
          <w:rFonts w:eastAsia="SimSun"/>
          <w:szCs w:val="24"/>
          <w:lang w:eastAsia="zh-CN"/>
        </w:rPr>
        <w:t xml:space="preserve">: </w:t>
      </w:r>
      <w:r w:rsidR="00274CBF" w:rsidRPr="004E0774">
        <w:rPr>
          <w:rFonts w:eastAsia="SimSun"/>
          <w:szCs w:val="24"/>
          <w:lang w:eastAsia="zh-CN"/>
        </w:rPr>
        <w:t xml:space="preserve">Add multi-carrier clarification to TS 38.104 and TS 38.141-1 (Rel-17), based on text in </w:t>
      </w:r>
      <w:hyperlink r:id="rId63" w:history="1">
        <w:r w:rsidR="00274CBF" w:rsidRPr="00CA237F">
          <w:rPr>
            <w:rStyle w:val="Hyperlink"/>
            <w:rFonts w:eastAsia="SimSun"/>
            <w:szCs w:val="24"/>
            <w:lang w:eastAsia="zh-CN"/>
          </w:rPr>
          <w:t>ECC Decision (20)</w:t>
        </w:r>
      </w:hyperlink>
      <w:r w:rsidR="00274CBF" w:rsidRPr="004E0774">
        <w:rPr>
          <w:rFonts w:eastAsia="SimSun"/>
          <w:szCs w:val="24"/>
          <w:lang w:eastAsia="zh-CN"/>
        </w:rPr>
        <w:t>02.</w:t>
      </w:r>
    </w:p>
    <w:p w14:paraId="49D6F8A9" w14:textId="5CFBD7D2" w:rsidR="00B4108D" w:rsidRPr="004E0774"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E0774">
        <w:rPr>
          <w:rFonts w:eastAsia="SimSun"/>
          <w:szCs w:val="24"/>
          <w:lang w:eastAsia="zh-CN"/>
        </w:rPr>
        <w:t xml:space="preserve">Option 2: </w:t>
      </w:r>
      <w:r w:rsidR="00274CBF" w:rsidRPr="004E0774">
        <w:rPr>
          <w:rFonts w:eastAsia="SimSun"/>
          <w:szCs w:val="24"/>
          <w:lang w:eastAsia="zh-CN"/>
        </w:rPr>
        <w:t xml:space="preserve">Add multi-carrier clarification to TS 38.104 and TS 38.141-1 (Rel-17), based on text in </w:t>
      </w:r>
      <w:hyperlink r:id="rId64" w:history="1">
        <w:r w:rsidR="00274CBF" w:rsidRPr="00CA237F">
          <w:rPr>
            <w:rStyle w:val="Hyperlink"/>
            <w:rFonts w:eastAsia="SimSun"/>
            <w:szCs w:val="24"/>
            <w:lang w:eastAsia="zh-CN"/>
          </w:rPr>
          <w:t>ECC Decision (20)02</w:t>
        </w:r>
      </w:hyperlink>
      <w:r w:rsidR="00274CBF" w:rsidRPr="004E0774">
        <w:rPr>
          <w:rFonts w:eastAsia="SimSun"/>
          <w:szCs w:val="24"/>
          <w:lang w:eastAsia="zh-CN"/>
        </w:rPr>
        <w:t>. Also add Note(s) that 1 carrier in n100 and 1 carrier in n101 are not considered multicarrier cases.</w:t>
      </w:r>
    </w:p>
    <w:p w14:paraId="584C6E6F" w14:textId="77777777" w:rsidR="00B4108D" w:rsidRPr="004E0774"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E0774">
        <w:rPr>
          <w:rFonts w:eastAsia="SimSun"/>
          <w:szCs w:val="24"/>
          <w:lang w:eastAsia="zh-CN"/>
        </w:rPr>
        <w:t>Recommended WF</w:t>
      </w:r>
    </w:p>
    <w:p w14:paraId="073588CC" w14:textId="77777777" w:rsidR="00B4108D" w:rsidRPr="004E0774"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E0774">
        <w:rPr>
          <w:rFonts w:eastAsia="SimSun"/>
          <w:szCs w:val="24"/>
          <w:lang w:eastAsia="zh-CN"/>
        </w:rPr>
        <w:t>TBA</w:t>
      </w:r>
    </w:p>
    <w:p w14:paraId="62118175" w14:textId="57D1AAE3" w:rsidR="008169D6" w:rsidRPr="004E0774" w:rsidRDefault="008169D6" w:rsidP="008169D6">
      <w:pPr>
        <w:rPr>
          <w:b/>
          <w:u w:val="single"/>
          <w:lang w:eastAsia="ko-KR"/>
        </w:rPr>
      </w:pPr>
      <w:r w:rsidRPr="004E0774">
        <w:rPr>
          <w:b/>
          <w:u w:val="single"/>
          <w:lang w:eastAsia="ko-KR"/>
        </w:rPr>
        <w:t>Issue 1-2: LS response</w:t>
      </w:r>
    </w:p>
    <w:p w14:paraId="54A04530" w14:textId="77777777" w:rsidR="008169D6" w:rsidRPr="004E0774" w:rsidRDefault="008169D6" w:rsidP="008169D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E0774">
        <w:rPr>
          <w:rFonts w:eastAsia="SimSun"/>
          <w:szCs w:val="24"/>
          <w:lang w:eastAsia="zh-CN"/>
        </w:rPr>
        <w:t>Proposals</w:t>
      </w:r>
    </w:p>
    <w:p w14:paraId="238B1A8E" w14:textId="4BE06A64" w:rsidR="008169D6" w:rsidRPr="004E0774" w:rsidRDefault="008169D6" w:rsidP="008169D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E0774">
        <w:rPr>
          <w:rFonts w:eastAsia="SimSun"/>
          <w:szCs w:val="24"/>
          <w:lang w:eastAsia="zh-CN"/>
        </w:rPr>
        <w:t xml:space="preserve">Option </w:t>
      </w:r>
      <w:r w:rsidR="00111BB7" w:rsidRPr="004E0774">
        <w:rPr>
          <w:rFonts w:eastAsia="SimSun"/>
          <w:szCs w:val="24"/>
          <w:lang w:eastAsia="zh-CN"/>
        </w:rPr>
        <w:t>0</w:t>
      </w:r>
      <w:r w:rsidRPr="004E0774">
        <w:rPr>
          <w:rFonts w:eastAsia="SimSun"/>
          <w:szCs w:val="24"/>
          <w:lang w:eastAsia="zh-CN"/>
        </w:rPr>
        <w:t xml:space="preserve">: </w:t>
      </w:r>
      <w:r w:rsidR="00111BB7" w:rsidRPr="004E0774">
        <w:rPr>
          <w:rFonts w:eastAsia="SimSun"/>
          <w:szCs w:val="24"/>
          <w:lang w:eastAsia="zh-CN"/>
        </w:rPr>
        <w:t>No LS</w:t>
      </w:r>
      <w:r w:rsidR="00401A27" w:rsidRPr="004E0774">
        <w:rPr>
          <w:rFonts w:eastAsia="SimSun"/>
          <w:szCs w:val="24"/>
          <w:lang w:eastAsia="zh-CN"/>
        </w:rPr>
        <w:t>.</w:t>
      </w:r>
    </w:p>
    <w:p w14:paraId="2A868471" w14:textId="6CE93099" w:rsidR="008169D6" w:rsidRPr="004E0774" w:rsidRDefault="008169D6" w:rsidP="008169D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E0774">
        <w:rPr>
          <w:rFonts w:eastAsia="SimSun"/>
          <w:szCs w:val="24"/>
          <w:lang w:eastAsia="zh-CN"/>
        </w:rPr>
        <w:t xml:space="preserve">Option </w:t>
      </w:r>
      <w:r w:rsidR="00111BB7" w:rsidRPr="004E0774">
        <w:rPr>
          <w:rFonts w:eastAsia="SimSun"/>
          <w:szCs w:val="24"/>
          <w:lang w:eastAsia="zh-CN"/>
        </w:rPr>
        <w:t>1</w:t>
      </w:r>
      <w:r w:rsidRPr="004E0774">
        <w:rPr>
          <w:rFonts w:eastAsia="SimSun"/>
          <w:szCs w:val="24"/>
          <w:lang w:eastAsia="zh-CN"/>
        </w:rPr>
        <w:t xml:space="preserve">: </w:t>
      </w:r>
      <w:r w:rsidR="00111BB7" w:rsidRPr="004E0774">
        <w:rPr>
          <w:rFonts w:eastAsia="SimSun"/>
          <w:szCs w:val="24"/>
          <w:lang w:eastAsia="zh-CN"/>
        </w:rPr>
        <w:t>Send an LS response to ETSI TC RT asking for feedback on the motivation and background for the multiple carrier scenario.</w:t>
      </w:r>
    </w:p>
    <w:p w14:paraId="0593A823" w14:textId="77777777" w:rsidR="008169D6" w:rsidRPr="004E0774" w:rsidRDefault="008169D6" w:rsidP="008169D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E0774">
        <w:rPr>
          <w:rFonts w:eastAsia="SimSun"/>
          <w:szCs w:val="24"/>
          <w:lang w:eastAsia="zh-CN"/>
        </w:rPr>
        <w:t>Recommended WF</w:t>
      </w:r>
    </w:p>
    <w:p w14:paraId="0CA60C54" w14:textId="77777777" w:rsidR="008169D6" w:rsidRPr="004E0774" w:rsidRDefault="008169D6" w:rsidP="008169D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E0774">
        <w:rPr>
          <w:rFonts w:eastAsia="SimSun"/>
          <w:szCs w:val="24"/>
          <w:lang w:eastAsia="zh-CN"/>
        </w:rPr>
        <w:t>TBA</w:t>
      </w:r>
    </w:p>
    <w:p w14:paraId="1DDEB4D9" w14:textId="77777777" w:rsidR="00B4108D" w:rsidRPr="004E0774" w:rsidRDefault="00B4108D" w:rsidP="005B4802">
      <w:pPr>
        <w:rPr>
          <w:i/>
          <w:color w:val="0070C0"/>
          <w:lang w:eastAsia="zh-CN"/>
        </w:rPr>
      </w:pPr>
    </w:p>
    <w:bookmarkEnd w:id="0"/>
    <w:p w14:paraId="6AF859FF" w14:textId="3D8577B1" w:rsidR="00A35318" w:rsidRPr="004E0774" w:rsidRDefault="00A35318" w:rsidP="00A35318">
      <w:pPr>
        <w:pStyle w:val="Heading1"/>
        <w:rPr>
          <w:lang w:val="en-GB" w:eastAsia="ja-JP"/>
        </w:rPr>
      </w:pPr>
      <w:r w:rsidRPr="004E0774">
        <w:rPr>
          <w:lang w:val="en-GB" w:eastAsia="ja-JP"/>
        </w:rPr>
        <w:t>Topic #</w:t>
      </w:r>
      <w:r w:rsidR="004B25EF" w:rsidRPr="004E0774">
        <w:rPr>
          <w:lang w:val="en-GB" w:eastAsia="ja-JP"/>
        </w:rPr>
        <w:t>2</w:t>
      </w:r>
      <w:r w:rsidRPr="004E0774">
        <w:rPr>
          <w:lang w:val="en-GB" w:eastAsia="ja-JP"/>
        </w:rPr>
        <w:t xml:space="preserve">: </w:t>
      </w:r>
      <w:r w:rsidR="004B25EF" w:rsidRPr="004E0774">
        <w:rPr>
          <w:lang w:val="en-GB" w:eastAsia="ja-JP"/>
        </w:rPr>
        <w:t>UE/BS EMC requirements</w:t>
      </w:r>
      <w:r w:rsidRPr="004E0774">
        <w:rPr>
          <w:lang w:val="en-GB" w:eastAsia="ja-JP"/>
        </w:rPr>
        <w:t xml:space="preserve"> (4.</w:t>
      </w:r>
      <w:r w:rsidR="004B25EF" w:rsidRPr="004E0774">
        <w:rPr>
          <w:lang w:val="en-GB" w:eastAsia="ja-JP"/>
        </w:rPr>
        <w:t>3</w:t>
      </w:r>
      <w:r w:rsidRPr="004E0774">
        <w:rPr>
          <w:lang w:val="en-GB" w:eastAsia="ja-JP"/>
        </w:rPr>
        <w:t>)</w:t>
      </w:r>
    </w:p>
    <w:p w14:paraId="54A16ADF" w14:textId="77777777" w:rsidR="00A35318" w:rsidRPr="004E0774" w:rsidRDefault="00A35318" w:rsidP="00401A27">
      <w:pPr>
        <w:pStyle w:val="Heading2"/>
        <w:rPr>
          <w:lang w:val="en-GB"/>
        </w:rPr>
      </w:pPr>
      <w:r w:rsidRPr="004E0774">
        <w:rPr>
          <w:lang w:val="en-GB"/>
        </w:rPr>
        <w:t>Companies’ contributions summary</w:t>
      </w:r>
    </w:p>
    <w:p w14:paraId="4F8DC1C1" w14:textId="77777777" w:rsidR="00A35318" w:rsidRPr="004E0774" w:rsidRDefault="00A35318" w:rsidP="00A35318">
      <w:pPr>
        <w:rPr>
          <w:b/>
          <w:bCs/>
          <w:u w:val="single"/>
        </w:rPr>
      </w:pPr>
      <w:r w:rsidRPr="004E0774">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A35318" w:rsidRPr="004E0774" w14:paraId="139C2796" w14:textId="77777777" w:rsidTr="003805F6">
        <w:trPr>
          <w:trHeight w:val="468"/>
        </w:trPr>
        <w:tc>
          <w:tcPr>
            <w:tcW w:w="1623" w:type="dxa"/>
            <w:vAlign w:val="center"/>
          </w:tcPr>
          <w:p w14:paraId="0C4EF3AA" w14:textId="77777777" w:rsidR="00A35318" w:rsidRPr="004E0774" w:rsidRDefault="00A35318" w:rsidP="003805F6">
            <w:pPr>
              <w:spacing w:before="120" w:after="120"/>
              <w:rPr>
                <w:b/>
                <w:bCs/>
              </w:rPr>
            </w:pPr>
            <w:r w:rsidRPr="004E0774">
              <w:rPr>
                <w:b/>
                <w:bCs/>
              </w:rPr>
              <w:t>T-doc number</w:t>
            </w:r>
          </w:p>
        </w:tc>
        <w:tc>
          <w:tcPr>
            <w:tcW w:w="1424" w:type="dxa"/>
            <w:vAlign w:val="center"/>
          </w:tcPr>
          <w:p w14:paraId="4BE67F79" w14:textId="77777777" w:rsidR="00A35318" w:rsidRPr="004E0774" w:rsidRDefault="00A35318" w:rsidP="003805F6">
            <w:pPr>
              <w:spacing w:before="120" w:after="120"/>
              <w:rPr>
                <w:b/>
                <w:bCs/>
              </w:rPr>
            </w:pPr>
            <w:r w:rsidRPr="004E0774">
              <w:rPr>
                <w:b/>
                <w:bCs/>
              </w:rPr>
              <w:t>Company</w:t>
            </w:r>
          </w:p>
        </w:tc>
        <w:tc>
          <w:tcPr>
            <w:tcW w:w="6584" w:type="dxa"/>
            <w:vAlign w:val="center"/>
          </w:tcPr>
          <w:p w14:paraId="64B52011" w14:textId="77777777" w:rsidR="00A35318" w:rsidRPr="004E0774" w:rsidRDefault="00A35318" w:rsidP="003805F6">
            <w:pPr>
              <w:spacing w:before="120" w:after="120"/>
              <w:rPr>
                <w:b/>
                <w:bCs/>
              </w:rPr>
            </w:pPr>
            <w:r w:rsidRPr="004E0774">
              <w:rPr>
                <w:b/>
                <w:bCs/>
              </w:rPr>
              <w:t>Title/Proposals</w:t>
            </w:r>
          </w:p>
        </w:tc>
      </w:tr>
      <w:tr w:rsidR="00BA06DB" w:rsidRPr="004E0774" w14:paraId="2519B947" w14:textId="77777777" w:rsidTr="003805F6">
        <w:trPr>
          <w:trHeight w:val="468"/>
        </w:trPr>
        <w:tc>
          <w:tcPr>
            <w:tcW w:w="1623" w:type="dxa"/>
          </w:tcPr>
          <w:p w14:paraId="68A75F2F" w14:textId="44E3DE18" w:rsidR="00BA06DB" w:rsidRPr="004E0774" w:rsidRDefault="00CA237F" w:rsidP="00BA06DB">
            <w:hyperlink r:id="rId65" w:history="1">
              <w:r w:rsidR="00BA06DB" w:rsidRPr="00CA237F">
                <w:rPr>
                  <w:rStyle w:val="Hyperlink"/>
                </w:rPr>
                <w:t>R4-2407801</w:t>
              </w:r>
            </w:hyperlink>
          </w:p>
        </w:tc>
        <w:tc>
          <w:tcPr>
            <w:tcW w:w="1424" w:type="dxa"/>
          </w:tcPr>
          <w:p w14:paraId="77FB8907" w14:textId="7EC6718B" w:rsidR="00BA06DB" w:rsidRPr="004E0774" w:rsidRDefault="00BA06DB" w:rsidP="00BA06DB">
            <w:r w:rsidRPr="004E0774">
              <w:t xml:space="preserve">ZTE Corporation, </w:t>
            </w:r>
            <w:proofErr w:type="spellStart"/>
            <w:r w:rsidRPr="004E0774">
              <w:t>Sanechips</w:t>
            </w:r>
            <w:proofErr w:type="spellEnd"/>
            <w:r w:rsidR="00D30EC0">
              <w:t xml:space="preserve"> </w:t>
            </w:r>
          </w:p>
        </w:tc>
        <w:tc>
          <w:tcPr>
            <w:tcW w:w="6584" w:type="dxa"/>
          </w:tcPr>
          <w:p w14:paraId="112B6143" w14:textId="77777777" w:rsidR="00BA06DB" w:rsidRDefault="00BA06DB" w:rsidP="00BA06DB">
            <w:r w:rsidRPr="004E0774">
              <w:t>Discussion on NR repeater EMC performance criteria</w:t>
            </w:r>
          </w:p>
          <w:p w14:paraId="07C4D485" w14:textId="785A039A" w:rsidR="00854D9D" w:rsidRPr="00854D9D" w:rsidRDefault="00854D9D" w:rsidP="00854D9D">
            <w:pPr>
              <w:keepNext/>
              <w:keepLines/>
              <w:rPr>
                <w:rFonts w:hAnsi="Cambria Math" w:cs="v4.2.0"/>
              </w:rPr>
            </w:pPr>
            <w:r>
              <w:rPr>
                <w:rFonts w:hAnsi="Cambria Math" w:cs="v4.2.0" w:hint="eastAsia"/>
                <w:b/>
                <w:bCs/>
                <w:lang w:val="en-US" w:eastAsia="zh-CN"/>
              </w:rPr>
              <w:t xml:space="preserve">Proposal 1: </w:t>
            </w:r>
            <w:r>
              <w:rPr>
                <w:rFonts w:hAnsi="Cambria Math" w:cs="v4.2.0" w:hint="eastAsia"/>
                <w:lang w:val="en-US" w:eastAsia="zh-CN"/>
              </w:rPr>
              <w:t xml:space="preserve">Edit the performance criteria of NR repeater, by improving the power accuracy test level from </w:t>
            </w:r>
            <w:r>
              <w:rPr>
                <w:rFonts w:eastAsia="SimSun" w:cs="v4.2.0"/>
                <w:i/>
                <w:iCs/>
                <w:lang w:eastAsia="en-GB"/>
              </w:rPr>
              <w:t>± </w:t>
            </w:r>
            <w:r>
              <w:rPr>
                <w:rFonts w:hAnsi="Cambria Math" w:cs="v4.2.0" w:hint="eastAsia"/>
                <w:lang w:val="en-US" w:eastAsia="zh-CN"/>
              </w:rPr>
              <w:t>2dB/</w:t>
            </w:r>
            <w:r>
              <w:rPr>
                <w:rFonts w:eastAsia="SimSun" w:cs="v4.2.0"/>
                <w:i/>
                <w:iCs/>
                <w:lang w:eastAsia="en-GB"/>
              </w:rPr>
              <w:t>± </w:t>
            </w:r>
            <w:r>
              <w:rPr>
                <w:rFonts w:hAnsi="Cambria Math" w:cs="v4.2.0" w:hint="eastAsia"/>
                <w:lang w:val="en-US" w:eastAsia="zh-CN"/>
              </w:rPr>
              <w:t xml:space="preserve">3dB to </w:t>
            </w:r>
            <w:r>
              <w:rPr>
                <w:rFonts w:eastAsia="SimSun" w:cs="v4.2.0"/>
                <w:i/>
                <w:iCs/>
                <w:lang w:eastAsia="en-GB"/>
              </w:rPr>
              <w:t>± </w:t>
            </w:r>
            <w:r>
              <w:rPr>
                <w:rFonts w:hAnsi="Cambria Math" w:cs="v4.2.0" w:hint="eastAsia"/>
                <w:lang w:val="en-US" w:eastAsia="zh-CN"/>
              </w:rPr>
              <w:t xml:space="preserve">1dB. </w:t>
            </w:r>
          </w:p>
        </w:tc>
      </w:tr>
    </w:tbl>
    <w:p w14:paraId="0993513B" w14:textId="77777777" w:rsidR="00A35318" w:rsidRPr="004E0774" w:rsidRDefault="00A35318" w:rsidP="00A35318">
      <w:pPr>
        <w:rPr>
          <w:b/>
          <w:bCs/>
          <w:u w:val="single"/>
        </w:rPr>
      </w:pPr>
    </w:p>
    <w:p w14:paraId="73A00C10" w14:textId="77777777" w:rsidR="00A35318" w:rsidRPr="004E0774" w:rsidRDefault="00A35318" w:rsidP="00A35318">
      <w:pPr>
        <w:rPr>
          <w:b/>
          <w:bCs/>
          <w:u w:val="single"/>
        </w:rPr>
      </w:pPr>
      <w:r w:rsidRPr="004E0774">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A35318" w:rsidRPr="004E0774" w14:paraId="11952B13" w14:textId="77777777" w:rsidTr="003805F6">
        <w:trPr>
          <w:trHeight w:val="468"/>
        </w:trPr>
        <w:tc>
          <w:tcPr>
            <w:tcW w:w="1623" w:type="dxa"/>
            <w:vAlign w:val="center"/>
          </w:tcPr>
          <w:p w14:paraId="5DFBB487" w14:textId="77777777" w:rsidR="00A35318" w:rsidRPr="004E0774" w:rsidRDefault="00A35318" w:rsidP="003805F6">
            <w:pPr>
              <w:spacing w:before="120" w:after="120"/>
              <w:rPr>
                <w:b/>
                <w:bCs/>
              </w:rPr>
            </w:pPr>
            <w:r w:rsidRPr="004E0774">
              <w:rPr>
                <w:b/>
                <w:bCs/>
              </w:rPr>
              <w:t>T-doc number</w:t>
            </w:r>
          </w:p>
        </w:tc>
        <w:tc>
          <w:tcPr>
            <w:tcW w:w="1424" w:type="dxa"/>
            <w:vAlign w:val="center"/>
          </w:tcPr>
          <w:p w14:paraId="1C497C7B" w14:textId="77777777" w:rsidR="00A35318" w:rsidRPr="004E0774" w:rsidRDefault="00A35318" w:rsidP="003805F6">
            <w:pPr>
              <w:spacing w:before="120" w:after="120"/>
              <w:rPr>
                <w:b/>
                <w:bCs/>
              </w:rPr>
            </w:pPr>
            <w:r w:rsidRPr="004E0774">
              <w:rPr>
                <w:b/>
                <w:bCs/>
              </w:rPr>
              <w:t>Company</w:t>
            </w:r>
          </w:p>
        </w:tc>
        <w:tc>
          <w:tcPr>
            <w:tcW w:w="6584" w:type="dxa"/>
            <w:vAlign w:val="center"/>
          </w:tcPr>
          <w:p w14:paraId="4A394191" w14:textId="77777777" w:rsidR="00A35318" w:rsidRPr="004E0774" w:rsidRDefault="00A35318" w:rsidP="003805F6">
            <w:pPr>
              <w:spacing w:before="120" w:after="120"/>
              <w:rPr>
                <w:b/>
                <w:bCs/>
              </w:rPr>
            </w:pPr>
            <w:r w:rsidRPr="004E0774">
              <w:rPr>
                <w:b/>
                <w:bCs/>
              </w:rPr>
              <w:t>Title / Summary of change</w:t>
            </w:r>
          </w:p>
        </w:tc>
      </w:tr>
      <w:tr w:rsidR="00BA06DB" w:rsidRPr="004E0774" w14:paraId="1A857DBC" w14:textId="77777777" w:rsidTr="003805F6">
        <w:trPr>
          <w:trHeight w:val="468"/>
        </w:trPr>
        <w:tc>
          <w:tcPr>
            <w:tcW w:w="1623" w:type="dxa"/>
          </w:tcPr>
          <w:p w14:paraId="22A231C0" w14:textId="46FF2482" w:rsidR="00BA06DB" w:rsidRPr="004E0774" w:rsidRDefault="00CA237F" w:rsidP="00BA06DB">
            <w:hyperlink r:id="rId66" w:history="1">
              <w:r w:rsidR="00BA06DB" w:rsidRPr="00CA237F">
                <w:rPr>
                  <w:rStyle w:val="Hyperlink"/>
                </w:rPr>
                <w:t>R4-2407855</w:t>
              </w:r>
            </w:hyperlink>
          </w:p>
        </w:tc>
        <w:tc>
          <w:tcPr>
            <w:tcW w:w="1424" w:type="dxa"/>
          </w:tcPr>
          <w:p w14:paraId="435B4EEB" w14:textId="7808CC9A" w:rsidR="00BA06DB" w:rsidRPr="004E0774" w:rsidRDefault="00BA06DB" w:rsidP="00BA06DB">
            <w:r w:rsidRPr="004E0774">
              <w:t xml:space="preserve">ZTE Corporation, </w:t>
            </w:r>
            <w:proofErr w:type="spellStart"/>
            <w:r w:rsidRPr="004E0774">
              <w:t>Sanechips</w:t>
            </w:r>
            <w:proofErr w:type="spellEnd"/>
          </w:p>
        </w:tc>
        <w:tc>
          <w:tcPr>
            <w:tcW w:w="6584" w:type="dxa"/>
          </w:tcPr>
          <w:p w14:paraId="4244DB3C" w14:textId="77777777" w:rsidR="007E55C1" w:rsidRPr="004E0774" w:rsidRDefault="00BA06DB" w:rsidP="007E55C1">
            <w:r w:rsidRPr="004E0774">
              <w:t>(</w:t>
            </w:r>
            <w:proofErr w:type="spellStart"/>
            <w:r w:rsidRPr="004E0774">
              <w:t>NR_repeaters</w:t>
            </w:r>
            <w:proofErr w:type="spellEnd"/>
            <w:r w:rsidRPr="004E0774">
              <w:t>-Perf)  CR to TS 38.114 EMC performance criteria R17</w:t>
            </w:r>
          </w:p>
          <w:p w14:paraId="20EF61BE" w14:textId="44A7B96F" w:rsidR="00BA06DB" w:rsidRPr="004E0774" w:rsidRDefault="007E55C1" w:rsidP="007E55C1">
            <w:r w:rsidRPr="004E0774">
              <w:rPr>
                <w:b/>
                <w:bCs/>
              </w:rPr>
              <w:t xml:space="preserve">Summary of change: </w:t>
            </w:r>
            <w:r w:rsidR="00854D9D" w:rsidRPr="00854D9D">
              <w:t>Edit the test level of NR repeater’s performance criteria to align with LTE repeater</w:t>
            </w:r>
            <w:r w:rsidRPr="004E0774">
              <w:t>.</w:t>
            </w:r>
          </w:p>
        </w:tc>
      </w:tr>
      <w:tr w:rsidR="00BA06DB" w:rsidRPr="004E0774" w14:paraId="625515D3" w14:textId="77777777" w:rsidTr="003805F6">
        <w:trPr>
          <w:trHeight w:val="468"/>
        </w:trPr>
        <w:tc>
          <w:tcPr>
            <w:tcW w:w="1623" w:type="dxa"/>
          </w:tcPr>
          <w:p w14:paraId="0E354242" w14:textId="1E41B67E" w:rsidR="00BA06DB" w:rsidRPr="004E0774" w:rsidRDefault="00CA237F" w:rsidP="00BA06DB">
            <w:hyperlink r:id="rId67" w:history="1">
              <w:r w:rsidR="00BA06DB" w:rsidRPr="00CA237F">
                <w:rPr>
                  <w:rStyle w:val="Hyperlink"/>
                </w:rPr>
                <w:t>R4-2408240</w:t>
              </w:r>
            </w:hyperlink>
          </w:p>
        </w:tc>
        <w:tc>
          <w:tcPr>
            <w:tcW w:w="1424" w:type="dxa"/>
          </w:tcPr>
          <w:p w14:paraId="2C3B90DB" w14:textId="03C5C33F" w:rsidR="00BA06DB" w:rsidRPr="004E0774" w:rsidRDefault="00BA06DB" w:rsidP="00BA06DB">
            <w:r w:rsidRPr="004E0774">
              <w:t xml:space="preserve">ZTE Corporation, </w:t>
            </w:r>
            <w:proofErr w:type="spellStart"/>
            <w:r w:rsidRPr="004E0774">
              <w:t>Sanechips</w:t>
            </w:r>
            <w:proofErr w:type="spellEnd"/>
          </w:p>
        </w:tc>
        <w:tc>
          <w:tcPr>
            <w:tcW w:w="6584" w:type="dxa"/>
          </w:tcPr>
          <w:p w14:paraId="74BFD5BC" w14:textId="77777777" w:rsidR="007E55C1" w:rsidRPr="004E0774" w:rsidRDefault="00BA06DB" w:rsidP="007E55C1">
            <w:r w:rsidRPr="004E0774">
              <w:t>(</w:t>
            </w:r>
            <w:proofErr w:type="spellStart"/>
            <w:r w:rsidRPr="004E0774">
              <w:t>NR_newRAT</w:t>
            </w:r>
            <w:proofErr w:type="spellEnd"/>
            <w:r w:rsidRPr="004E0774">
              <w:t>)  CR to TS 38.113 BS EMC maintenance R15</w:t>
            </w:r>
          </w:p>
          <w:p w14:paraId="0430E1DA" w14:textId="04844100" w:rsidR="00BA06DB" w:rsidRPr="004E0774" w:rsidRDefault="007E55C1" w:rsidP="007E55C1">
            <w:r w:rsidRPr="004E0774">
              <w:rPr>
                <w:b/>
                <w:bCs/>
              </w:rPr>
              <w:t xml:space="preserve">Summary of change: </w:t>
            </w:r>
            <w:r w:rsidR="00854D9D" w:rsidRPr="00854D9D">
              <w:t>Editing the reference that is pointed to incorrect clauses in RF Spec. Updating the test configuration tables to align with RF Spec. Deleting some empty void tables and clauses</w:t>
            </w:r>
            <w:r w:rsidRPr="004E0774">
              <w:t>.</w:t>
            </w:r>
          </w:p>
        </w:tc>
      </w:tr>
    </w:tbl>
    <w:p w14:paraId="52127C29" w14:textId="77777777" w:rsidR="00A35318" w:rsidRPr="004E0774" w:rsidRDefault="00A35318" w:rsidP="00A35318"/>
    <w:p w14:paraId="5DBB757E" w14:textId="77777777" w:rsidR="00A35318" w:rsidRDefault="00A35318" w:rsidP="00401A27">
      <w:pPr>
        <w:pStyle w:val="Heading2"/>
        <w:rPr>
          <w:lang w:val="en-GB"/>
        </w:rPr>
      </w:pPr>
      <w:r w:rsidRPr="004E0774">
        <w:rPr>
          <w:lang w:val="en-GB"/>
        </w:rPr>
        <w:t>Open issues summary</w:t>
      </w:r>
    </w:p>
    <w:p w14:paraId="5495D3AD" w14:textId="6003A9BC" w:rsidR="00D30EC0" w:rsidRPr="00D30EC0" w:rsidRDefault="00D30EC0" w:rsidP="00D30EC0">
      <w:pPr>
        <w:rPr>
          <w:lang w:eastAsia="zh-CN"/>
        </w:rPr>
      </w:pPr>
      <w:r>
        <w:rPr>
          <w:lang w:eastAsia="zh-CN"/>
        </w:rPr>
        <w:t>-</w:t>
      </w:r>
    </w:p>
    <w:p w14:paraId="11F36725" w14:textId="6D2669B3" w:rsidR="00DD19DE" w:rsidRPr="004E0774" w:rsidRDefault="00142BB9" w:rsidP="00702596">
      <w:pPr>
        <w:pStyle w:val="Heading1"/>
        <w:rPr>
          <w:lang w:val="en-GB" w:eastAsia="ja-JP"/>
        </w:rPr>
      </w:pPr>
      <w:r w:rsidRPr="004E0774">
        <w:rPr>
          <w:lang w:val="en-GB" w:eastAsia="ja-JP"/>
        </w:rPr>
        <w:t>Topic</w:t>
      </w:r>
      <w:r w:rsidR="00DD19DE" w:rsidRPr="004E0774">
        <w:rPr>
          <w:lang w:val="en-GB" w:eastAsia="ja-JP"/>
        </w:rPr>
        <w:t xml:space="preserve"> #</w:t>
      </w:r>
      <w:r w:rsidR="004B25EF" w:rsidRPr="004E0774">
        <w:rPr>
          <w:lang w:val="en-GB" w:eastAsia="ja-JP"/>
        </w:rPr>
        <w:t>3</w:t>
      </w:r>
      <w:r w:rsidR="00DD19DE" w:rsidRPr="004E0774">
        <w:rPr>
          <w:lang w:val="en-GB" w:eastAsia="ja-JP"/>
        </w:rPr>
        <w:t xml:space="preserve">: </w:t>
      </w:r>
      <w:r w:rsidR="0078781E" w:rsidRPr="004E0774">
        <w:rPr>
          <w:lang w:val="en-GB" w:eastAsia="ja-JP"/>
        </w:rPr>
        <w:t>NB-IoT/</w:t>
      </w:r>
      <w:proofErr w:type="spellStart"/>
      <w:r w:rsidR="0078781E" w:rsidRPr="004E0774">
        <w:rPr>
          <w:lang w:val="en-GB" w:eastAsia="ja-JP"/>
        </w:rPr>
        <w:t>eMTC</w:t>
      </w:r>
      <w:proofErr w:type="spellEnd"/>
      <w:r w:rsidR="0078781E" w:rsidRPr="004E0774">
        <w:rPr>
          <w:lang w:val="en-GB" w:eastAsia="ja-JP"/>
        </w:rPr>
        <w:t xml:space="preserve"> core &amp; perf. requirements for NTN: SAN RF requirement and conformance testing (5.2.2.2)</w:t>
      </w:r>
    </w:p>
    <w:p w14:paraId="4BA6DCF9" w14:textId="77777777" w:rsidR="00DD19DE" w:rsidRPr="004E0774" w:rsidRDefault="00DD19DE" w:rsidP="00401A27">
      <w:pPr>
        <w:pStyle w:val="Heading2"/>
        <w:rPr>
          <w:lang w:val="en-GB"/>
        </w:rPr>
      </w:pPr>
      <w:r w:rsidRPr="004E0774">
        <w:rPr>
          <w:lang w:val="en-GB"/>
        </w:rPr>
        <w:t>Companies’ contributions summary</w:t>
      </w:r>
    </w:p>
    <w:p w14:paraId="4A003124" w14:textId="46D86C3D" w:rsidR="0078781E" w:rsidRPr="004E0774" w:rsidRDefault="0078781E" w:rsidP="0078781E">
      <w:pPr>
        <w:rPr>
          <w:b/>
          <w:bCs/>
          <w:u w:val="single"/>
        </w:rPr>
      </w:pPr>
      <w:r w:rsidRPr="004E0774">
        <w:rPr>
          <w:b/>
          <w:bCs/>
          <w:u w:val="single"/>
        </w:rPr>
        <w:t>Submitted CRs</w:t>
      </w:r>
    </w:p>
    <w:tbl>
      <w:tblPr>
        <w:tblStyle w:val="TableGrid"/>
        <w:tblW w:w="0" w:type="auto"/>
        <w:tblLook w:val="04A0" w:firstRow="1" w:lastRow="0" w:firstColumn="1" w:lastColumn="0" w:noHBand="0" w:noVBand="1"/>
      </w:tblPr>
      <w:tblGrid>
        <w:gridCol w:w="1623"/>
        <w:gridCol w:w="1424"/>
        <w:gridCol w:w="6584"/>
      </w:tblGrid>
      <w:tr w:rsidR="0078781E" w:rsidRPr="004E0774" w14:paraId="2ADCF88F" w14:textId="77777777" w:rsidTr="00FA7498">
        <w:trPr>
          <w:trHeight w:val="468"/>
        </w:trPr>
        <w:tc>
          <w:tcPr>
            <w:tcW w:w="1623" w:type="dxa"/>
            <w:vAlign w:val="center"/>
          </w:tcPr>
          <w:p w14:paraId="046A0387" w14:textId="77777777" w:rsidR="0078781E" w:rsidRPr="004E0774" w:rsidRDefault="0078781E" w:rsidP="00FA7498">
            <w:pPr>
              <w:spacing w:before="120" w:after="120"/>
              <w:rPr>
                <w:b/>
                <w:bCs/>
              </w:rPr>
            </w:pPr>
            <w:r w:rsidRPr="004E0774">
              <w:rPr>
                <w:b/>
                <w:bCs/>
              </w:rPr>
              <w:t>T-doc number</w:t>
            </w:r>
          </w:p>
        </w:tc>
        <w:tc>
          <w:tcPr>
            <w:tcW w:w="1424" w:type="dxa"/>
            <w:vAlign w:val="center"/>
          </w:tcPr>
          <w:p w14:paraId="72161686" w14:textId="77777777" w:rsidR="0078781E" w:rsidRPr="004E0774" w:rsidRDefault="0078781E" w:rsidP="00FA7498">
            <w:pPr>
              <w:spacing w:before="120" w:after="120"/>
              <w:rPr>
                <w:b/>
                <w:bCs/>
              </w:rPr>
            </w:pPr>
            <w:r w:rsidRPr="004E0774">
              <w:rPr>
                <w:b/>
                <w:bCs/>
              </w:rPr>
              <w:t>Company</w:t>
            </w:r>
          </w:p>
        </w:tc>
        <w:tc>
          <w:tcPr>
            <w:tcW w:w="6584" w:type="dxa"/>
            <w:vAlign w:val="center"/>
          </w:tcPr>
          <w:p w14:paraId="546B13A1" w14:textId="77777777" w:rsidR="0078781E" w:rsidRPr="004E0774" w:rsidRDefault="0078781E" w:rsidP="00FA7498">
            <w:pPr>
              <w:spacing w:before="120" w:after="120"/>
              <w:rPr>
                <w:b/>
                <w:bCs/>
              </w:rPr>
            </w:pPr>
            <w:r w:rsidRPr="004E0774">
              <w:rPr>
                <w:b/>
                <w:bCs/>
              </w:rPr>
              <w:t>Title / Summary of change</w:t>
            </w:r>
          </w:p>
        </w:tc>
      </w:tr>
      <w:tr w:rsidR="00BA06DB" w:rsidRPr="004E0774" w14:paraId="3898BC89" w14:textId="77777777" w:rsidTr="00FA7498">
        <w:trPr>
          <w:trHeight w:val="468"/>
        </w:trPr>
        <w:tc>
          <w:tcPr>
            <w:tcW w:w="1623" w:type="dxa"/>
          </w:tcPr>
          <w:p w14:paraId="7A383D18" w14:textId="19B11E75" w:rsidR="00BA06DB" w:rsidRPr="004E0774" w:rsidRDefault="00CA237F" w:rsidP="00BA06DB">
            <w:hyperlink r:id="rId68" w:history="1">
              <w:r w:rsidR="00BA06DB" w:rsidRPr="00CA237F">
                <w:rPr>
                  <w:rStyle w:val="Hyperlink"/>
                </w:rPr>
                <w:t>R4-2407466</w:t>
              </w:r>
            </w:hyperlink>
          </w:p>
        </w:tc>
        <w:tc>
          <w:tcPr>
            <w:tcW w:w="1424" w:type="dxa"/>
          </w:tcPr>
          <w:p w14:paraId="5A8CB5EE" w14:textId="7B8B9F56" w:rsidR="00BA06DB" w:rsidRPr="004E0774" w:rsidRDefault="00BA06DB" w:rsidP="00BA06DB">
            <w:r w:rsidRPr="004E0774">
              <w:t>CATT</w:t>
            </w:r>
          </w:p>
        </w:tc>
        <w:tc>
          <w:tcPr>
            <w:tcW w:w="6584" w:type="dxa"/>
          </w:tcPr>
          <w:p w14:paraId="4A1AA914" w14:textId="77777777" w:rsidR="007E55C1" w:rsidRPr="004E0774" w:rsidRDefault="00BA06DB" w:rsidP="007E55C1">
            <w:r w:rsidRPr="004E0774">
              <w:t>(</w:t>
            </w:r>
            <w:proofErr w:type="spellStart"/>
            <w:r w:rsidRPr="004E0774">
              <w:t>LTE_NBIOT_eMTC_NTN_req</w:t>
            </w:r>
            <w:proofErr w:type="spellEnd"/>
            <w:r w:rsidRPr="004E0774">
              <w:t>-Core)CR for TS 36.108, Correction on antenna connector for RF requirements</w:t>
            </w:r>
          </w:p>
          <w:p w14:paraId="3872E1E4" w14:textId="77777777" w:rsidR="00127ADD" w:rsidRDefault="007E55C1" w:rsidP="007E55C1">
            <w:r w:rsidRPr="004E0774">
              <w:rPr>
                <w:b/>
                <w:bCs/>
              </w:rPr>
              <w:t xml:space="preserve">Summary of change: </w:t>
            </w:r>
          </w:p>
          <w:p w14:paraId="2A50AC8A" w14:textId="77777777" w:rsidR="00127ADD" w:rsidRDefault="00127ADD" w:rsidP="00127ADD">
            <w:pPr>
              <w:pStyle w:val="ListParagraph"/>
              <w:numPr>
                <w:ilvl w:val="0"/>
                <w:numId w:val="32"/>
              </w:numPr>
              <w:spacing w:after="0"/>
              <w:ind w:left="100" w:firstLineChars="0"/>
              <w:contextualSpacing/>
              <w:rPr>
                <w:rFonts w:ascii="Arial" w:eastAsia="SimSun" w:hAnsi="Arial"/>
                <w:noProof/>
                <w:lang w:eastAsia="zh-CN"/>
              </w:rPr>
            </w:pPr>
            <w:r>
              <w:rPr>
                <w:rFonts w:ascii="Arial" w:eastAsia="SimSun" w:hAnsi="Arial" w:hint="eastAsia"/>
                <w:noProof/>
                <w:lang w:eastAsia="zh-CN"/>
              </w:rPr>
              <w:t xml:space="preserve">1) </w:t>
            </w:r>
            <w:r w:rsidRPr="00E64F04">
              <w:rPr>
                <w:rFonts w:ascii="Arial" w:eastAsia="SimSun" w:hAnsi="Arial" w:hint="eastAsia"/>
                <w:noProof/>
                <w:lang w:eastAsia="zh-CN"/>
              </w:rPr>
              <w:t xml:space="preserve">Remove symbol </w:t>
            </w:r>
            <w:proofErr w:type="spellStart"/>
            <w:r w:rsidRPr="000455B4">
              <w:t>P</w:t>
            </w:r>
            <w:r w:rsidRPr="00E64F04">
              <w:rPr>
                <w:vertAlign w:val="subscript"/>
              </w:rPr>
              <w:t>max,c,AC</w:t>
            </w:r>
            <w:proofErr w:type="spellEnd"/>
            <w:r w:rsidRPr="00E64F04">
              <w:rPr>
                <w:rFonts w:ascii="Arial" w:eastAsia="SimSun" w:hAnsi="Arial" w:hint="eastAsia"/>
                <w:noProof/>
                <w:lang w:eastAsia="zh-CN"/>
              </w:rPr>
              <w:t>.</w:t>
            </w:r>
          </w:p>
          <w:p w14:paraId="0FCCBDFB" w14:textId="77777777" w:rsidR="00127ADD" w:rsidRPr="00127ADD" w:rsidRDefault="00127ADD" w:rsidP="00127ADD">
            <w:pPr>
              <w:pStyle w:val="ListParagraph"/>
              <w:numPr>
                <w:ilvl w:val="0"/>
                <w:numId w:val="32"/>
              </w:numPr>
              <w:spacing w:after="0"/>
              <w:ind w:left="100" w:firstLineChars="0"/>
              <w:contextualSpacing/>
            </w:pPr>
            <w:r w:rsidRPr="00DF09A3">
              <w:rPr>
                <w:rFonts w:ascii="Arial" w:eastAsia="SimSun" w:hAnsi="Arial" w:hint="eastAsia"/>
                <w:noProof/>
                <w:lang w:eastAsia="zh-CN"/>
              </w:rPr>
              <w:t xml:space="preserve">2) </w:t>
            </w:r>
            <w:r>
              <w:rPr>
                <w:rFonts w:ascii="Arial" w:eastAsia="SimSun" w:hAnsi="Arial" w:hint="eastAsia"/>
                <w:noProof/>
                <w:lang w:eastAsia="zh-CN"/>
              </w:rPr>
              <w:t xml:space="preserve">Change </w:t>
            </w:r>
            <w:r>
              <w:rPr>
                <w:rFonts w:ascii="Arial" w:eastAsia="SimSun" w:hAnsi="Arial"/>
                <w:noProof/>
                <w:lang w:eastAsia="zh-CN"/>
              </w:rPr>
              <w:t>“antenna</w:t>
            </w:r>
            <w:r>
              <w:rPr>
                <w:rFonts w:ascii="Arial" w:eastAsia="SimSun" w:hAnsi="Arial" w:hint="eastAsia"/>
                <w:noProof/>
                <w:lang w:eastAsia="zh-CN"/>
              </w:rPr>
              <w:t xml:space="preserve"> connector</w:t>
            </w:r>
            <w:r>
              <w:rPr>
                <w:rFonts w:ascii="Arial" w:eastAsia="SimSun" w:hAnsi="Arial"/>
                <w:noProof/>
                <w:lang w:eastAsia="zh-CN"/>
              </w:rPr>
              <w:t>”</w:t>
            </w:r>
            <w:r>
              <w:rPr>
                <w:rFonts w:ascii="Arial" w:eastAsia="SimSun" w:hAnsi="Arial" w:hint="eastAsia"/>
                <w:noProof/>
                <w:lang w:eastAsia="zh-CN"/>
              </w:rPr>
              <w:t xml:space="preserve"> to </w:t>
            </w:r>
            <w:r>
              <w:rPr>
                <w:rFonts w:ascii="Arial" w:eastAsia="SimSun" w:hAnsi="Arial"/>
                <w:noProof/>
                <w:lang w:eastAsia="zh-CN"/>
              </w:rPr>
              <w:t>“</w:t>
            </w:r>
            <w:r w:rsidRPr="00384B97">
              <w:rPr>
                <w:rFonts w:ascii="Arial" w:eastAsiaTheme="minorEastAsia" w:hAnsi="Arial" w:cs="Arial"/>
                <w:i/>
                <w:lang w:eastAsia="zh-CN"/>
              </w:rPr>
              <w:t>TAB</w:t>
            </w:r>
            <w:r w:rsidRPr="00384B97">
              <w:rPr>
                <w:rFonts w:ascii="Arial" w:hAnsi="Arial" w:cs="Arial"/>
              </w:rPr>
              <w:t xml:space="preserve"> </w:t>
            </w:r>
            <w:r w:rsidRPr="00384B97">
              <w:rPr>
                <w:rFonts w:ascii="Arial" w:hAnsi="Arial" w:cs="Arial"/>
                <w:i/>
              </w:rPr>
              <w:t>connector</w:t>
            </w:r>
            <w:r w:rsidRPr="00384B97">
              <w:rPr>
                <w:rFonts w:ascii="Arial" w:eastAsia="SimSun" w:hAnsi="Arial" w:cs="Arial"/>
              </w:rPr>
              <w:t xml:space="preserve"> for </w:t>
            </w:r>
            <w:r w:rsidRPr="00384B97">
              <w:rPr>
                <w:rFonts w:ascii="Arial" w:hAnsi="Arial" w:cs="Arial"/>
                <w:i/>
                <w:iCs/>
                <w:lang w:val="en-US" w:eastAsia="zh-CN"/>
              </w:rPr>
              <w:t>SAN type 1-H</w:t>
            </w:r>
            <w:r>
              <w:rPr>
                <w:rFonts w:ascii="Arial" w:eastAsia="SimSun" w:hAnsi="Arial"/>
                <w:noProof/>
                <w:lang w:eastAsia="zh-CN"/>
              </w:rPr>
              <w:t>”</w:t>
            </w:r>
            <w:r>
              <w:rPr>
                <w:rFonts w:ascii="Arial" w:eastAsia="SimSun" w:hAnsi="Arial" w:hint="eastAsia"/>
                <w:noProof/>
                <w:lang w:eastAsia="zh-CN"/>
              </w:rPr>
              <w:t xml:space="preserve"> in sub-clause 6.5.4.1.</w:t>
            </w:r>
          </w:p>
          <w:p w14:paraId="632C612C" w14:textId="5892B8EA" w:rsidR="00BA06DB" w:rsidRPr="004E0774" w:rsidRDefault="00127ADD" w:rsidP="00127ADD">
            <w:pPr>
              <w:pStyle w:val="ListParagraph"/>
              <w:numPr>
                <w:ilvl w:val="0"/>
                <w:numId w:val="32"/>
              </w:numPr>
              <w:spacing w:after="0"/>
              <w:ind w:left="100" w:firstLineChars="0"/>
              <w:contextualSpacing/>
            </w:pPr>
            <w:r>
              <w:rPr>
                <w:rFonts w:ascii="Arial" w:eastAsia="SimSun" w:hAnsi="Arial" w:hint="eastAsia"/>
                <w:noProof/>
                <w:lang w:eastAsia="zh-CN"/>
              </w:rPr>
              <w:t xml:space="preserve">3) </w:t>
            </w:r>
            <w:r w:rsidRPr="00DF09A3">
              <w:rPr>
                <w:rFonts w:ascii="Arial" w:eastAsia="SimSun" w:hAnsi="Arial" w:hint="eastAsia"/>
                <w:noProof/>
                <w:lang w:eastAsia="zh-CN"/>
              </w:rPr>
              <w:t xml:space="preserve">Remove </w:t>
            </w:r>
            <w:r>
              <w:rPr>
                <w:rFonts w:ascii="Arial" w:eastAsia="SimSun" w:hAnsi="Arial"/>
                <w:noProof/>
                <w:lang w:eastAsia="zh-CN"/>
              </w:rPr>
              <w:t>“</w:t>
            </w:r>
            <w:r>
              <w:rPr>
                <w:rFonts w:ascii="Arial" w:eastAsia="SimSun" w:hAnsi="Arial" w:hint="eastAsia"/>
                <w:noProof/>
                <w:lang w:eastAsia="zh-CN"/>
              </w:rPr>
              <w:t xml:space="preserve">at the </w:t>
            </w:r>
            <w:r w:rsidRPr="00DF09A3">
              <w:rPr>
                <w:rFonts w:ascii="Arial" w:eastAsia="SimSun" w:hAnsi="Arial" w:hint="eastAsia"/>
                <w:noProof/>
                <w:lang w:eastAsia="zh-CN"/>
              </w:rPr>
              <w:t>antenna connector</w:t>
            </w:r>
            <w:r>
              <w:rPr>
                <w:rFonts w:ascii="Arial" w:eastAsia="SimSun" w:hAnsi="Arial"/>
                <w:noProof/>
                <w:lang w:eastAsia="zh-CN"/>
              </w:rPr>
              <w:t>”</w:t>
            </w:r>
            <w:r>
              <w:rPr>
                <w:rFonts w:ascii="Arial" w:eastAsia="SimSun" w:hAnsi="Arial" w:hint="eastAsia"/>
                <w:noProof/>
                <w:lang w:eastAsia="zh-CN"/>
              </w:rPr>
              <w:t xml:space="preserve"> in sub-clause 7.5.2</w:t>
            </w:r>
            <w:r w:rsidRPr="00DF09A3">
              <w:rPr>
                <w:rFonts w:ascii="Arial" w:eastAsia="SimSun" w:hAnsi="Arial" w:hint="eastAsia"/>
                <w:noProof/>
                <w:lang w:eastAsia="zh-CN"/>
              </w:rPr>
              <w:t>.</w:t>
            </w:r>
          </w:p>
        </w:tc>
      </w:tr>
      <w:tr w:rsidR="00BA06DB" w:rsidRPr="004E0774" w14:paraId="0C2BE27D" w14:textId="77777777" w:rsidTr="00FA7498">
        <w:trPr>
          <w:trHeight w:val="468"/>
        </w:trPr>
        <w:tc>
          <w:tcPr>
            <w:tcW w:w="1623" w:type="dxa"/>
          </w:tcPr>
          <w:p w14:paraId="5685AEA8" w14:textId="626AE713" w:rsidR="00BA06DB" w:rsidRPr="004E0774" w:rsidRDefault="00CA237F" w:rsidP="00BA06DB">
            <w:hyperlink r:id="rId69" w:history="1">
              <w:r w:rsidR="00BA06DB" w:rsidRPr="00CA237F">
                <w:rPr>
                  <w:rStyle w:val="Hyperlink"/>
                </w:rPr>
                <w:t>R4-2407467</w:t>
              </w:r>
            </w:hyperlink>
          </w:p>
        </w:tc>
        <w:tc>
          <w:tcPr>
            <w:tcW w:w="1424" w:type="dxa"/>
          </w:tcPr>
          <w:p w14:paraId="618A4988" w14:textId="70610E6E" w:rsidR="00BA06DB" w:rsidRPr="004E0774" w:rsidRDefault="00BA06DB" w:rsidP="00BA06DB">
            <w:r w:rsidRPr="004E0774">
              <w:t>CATT</w:t>
            </w:r>
          </w:p>
        </w:tc>
        <w:tc>
          <w:tcPr>
            <w:tcW w:w="6584" w:type="dxa"/>
          </w:tcPr>
          <w:p w14:paraId="3FE75608" w14:textId="77777777" w:rsidR="007E55C1" w:rsidRPr="004E0774" w:rsidRDefault="00BA06DB" w:rsidP="007E55C1">
            <w:r w:rsidRPr="004E0774">
              <w:t>(</w:t>
            </w:r>
            <w:proofErr w:type="spellStart"/>
            <w:r w:rsidRPr="004E0774">
              <w:t>LTE_NBIOT_eMTC_NTN_req</w:t>
            </w:r>
            <w:proofErr w:type="spellEnd"/>
            <w:r w:rsidRPr="004E0774">
              <w:t>-Core)CR for TS 36.108, Correction on general SAN transmitter spurious emission limits</w:t>
            </w:r>
          </w:p>
          <w:p w14:paraId="446B6238" w14:textId="6FE79808" w:rsidR="00BA06DB" w:rsidRDefault="007E55C1" w:rsidP="007E55C1">
            <w:r w:rsidRPr="004E0774">
              <w:rPr>
                <w:b/>
                <w:bCs/>
              </w:rPr>
              <w:t>Summary of change:</w:t>
            </w:r>
          </w:p>
          <w:p w14:paraId="2097A291" w14:textId="77777777" w:rsidR="00127ADD" w:rsidRPr="00127ADD" w:rsidRDefault="00127ADD" w:rsidP="00127ADD">
            <w:pPr>
              <w:pStyle w:val="ListParagraph"/>
              <w:numPr>
                <w:ilvl w:val="0"/>
                <w:numId w:val="34"/>
              </w:numPr>
              <w:spacing w:after="0"/>
              <w:ind w:firstLineChars="0"/>
              <w:contextualSpacing/>
            </w:pPr>
            <w:r>
              <w:rPr>
                <w:rFonts w:ascii="Arial" w:eastAsia="SimSun" w:hAnsi="Arial" w:hint="eastAsia"/>
                <w:noProof/>
                <w:lang w:eastAsia="zh-CN"/>
              </w:rPr>
              <w:t xml:space="preserve">Change </w:t>
            </w:r>
            <w:proofErr w:type="spellStart"/>
            <w:r w:rsidRPr="00276BEE">
              <w:rPr>
                <w:lang w:val="en-US"/>
              </w:rPr>
              <w:t>P</w:t>
            </w:r>
            <w:r w:rsidRPr="00276BEE">
              <w:rPr>
                <w:vertAlign w:val="subscript"/>
                <w:lang w:val="en-US"/>
              </w:rPr>
              <w:t>rated,c,sys</w:t>
            </w:r>
            <w:proofErr w:type="spellEnd"/>
            <w:r>
              <w:rPr>
                <w:rFonts w:hint="eastAsia"/>
                <w:lang w:val="en-US" w:eastAsia="zh-CN"/>
              </w:rPr>
              <w:t xml:space="preserve"> to </w:t>
            </w:r>
            <w:proofErr w:type="spellStart"/>
            <w:r w:rsidRPr="00276BEE">
              <w:rPr>
                <w:lang w:val="en-US"/>
              </w:rPr>
              <w:t>P</w:t>
            </w:r>
            <w:r>
              <w:rPr>
                <w:vertAlign w:val="subscript"/>
                <w:lang w:val="en-US"/>
              </w:rPr>
              <w:t>rated,</w:t>
            </w:r>
            <w:r>
              <w:rPr>
                <w:rFonts w:hint="eastAsia"/>
                <w:vertAlign w:val="subscript"/>
                <w:lang w:val="en-US" w:eastAsia="zh-CN"/>
              </w:rPr>
              <w:t>t</w:t>
            </w:r>
            <w:r w:rsidRPr="00276BEE">
              <w:rPr>
                <w:vertAlign w:val="subscript"/>
                <w:lang w:val="en-US"/>
              </w:rPr>
              <w:t>,sys</w:t>
            </w:r>
            <w:proofErr w:type="spellEnd"/>
            <w:r>
              <w:rPr>
                <w:rFonts w:hint="eastAsia"/>
                <w:lang w:val="en-US" w:eastAsia="zh-CN"/>
              </w:rPr>
              <w:t xml:space="preserve"> in </w:t>
            </w:r>
            <w:r w:rsidRPr="002D5E82">
              <w:rPr>
                <w:lang w:val="en-US" w:eastAsia="zh-CN"/>
              </w:rPr>
              <w:t>Table 6.6.5.2.1-1</w:t>
            </w:r>
            <w:r>
              <w:rPr>
                <w:rFonts w:hint="eastAsia"/>
                <w:lang w:val="en-US" w:eastAsia="zh-CN"/>
              </w:rPr>
              <w:t>.</w:t>
            </w:r>
          </w:p>
          <w:p w14:paraId="1133D2D5" w14:textId="78639D54" w:rsidR="00127ADD" w:rsidRPr="004E0774" w:rsidRDefault="00127ADD" w:rsidP="00127ADD">
            <w:pPr>
              <w:pStyle w:val="ListParagraph"/>
              <w:numPr>
                <w:ilvl w:val="0"/>
                <w:numId w:val="34"/>
              </w:numPr>
              <w:spacing w:after="0"/>
              <w:ind w:firstLineChars="0"/>
              <w:contextualSpacing/>
            </w:pPr>
            <w:r w:rsidRPr="004624ED">
              <w:rPr>
                <w:rFonts w:ascii="Arial" w:eastAsia="SimSun" w:hAnsi="Arial" w:hint="eastAsia"/>
                <w:noProof/>
                <w:lang w:eastAsia="zh-CN"/>
              </w:rPr>
              <w:t xml:space="preserve">Change </w:t>
            </w:r>
            <w:proofErr w:type="spellStart"/>
            <w:r w:rsidRPr="004624ED">
              <w:rPr>
                <w:lang w:val="en-US"/>
              </w:rPr>
              <w:t>P</w:t>
            </w:r>
            <w:r w:rsidRPr="004624ED">
              <w:rPr>
                <w:vertAlign w:val="subscript"/>
                <w:lang w:val="en-US"/>
              </w:rPr>
              <w:t>rated,c,TRP</w:t>
            </w:r>
            <w:proofErr w:type="spellEnd"/>
            <w:r w:rsidRPr="004624ED">
              <w:rPr>
                <w:rFonts w:hint="eastAsia"/>
                <w:lang w:val="en-US" w:eastAsia="zh-CN"/>
              </w:rPr>
              <w:t xml:space="preserve"> to </w:t>
            </w:r>
            <w:proofErr w:type="spellStart"/>
            <w:r w:rsidRPr="004624ED">
              <w:rPr>
                <w:lang w:val="en-US"/>
              </w:rPr>
              <w:t>P</w:t>
            </w:r>
            <w:r w:rsidRPr="004624ED">
              <w:rPr>
                <w:vertAlign w:val="subscript"/>
                <w:lang w:val="en-US"/>
              </w:rPr>
              <w:t>rated,</w:t>
            </w:r>
            <w:r>
              <w:rPr>
                <w:rFonts w:hint="eastAsia"/>
                <w:vertAlign w:val="subscript"/>
                <w:lang w:val="en-US" w:eastAsia="zh-CN"/>
              </w:rPr>
              <w:t>t</w:t>
            </w:r>
            <w:r w:rsidRPr="004624ED">
              <w:rPr>
                <w:vertAlign w:val="subscript"/>
                <w:lang w:val="en-US"/>
              </w:rPr>
              <w:t>,TRP</w:t>
            </w:r>
            <w:proofErr w:type="spellEnd"/>
            <w:r w:rsidRPr="004624ED">
              <w:rPr>
                <w:rFonts w:hint="eastAsia"/>
                <w:lang w:val="en-US" w:eastAsia="zh-CN"/>
              </w:rPr>
              <w:t xml:space="preserve"> in </w:t>
            </w:r>
            <w:r w:rsidRPr="004624ED">
              <w:rPr>
                <w:lang w:val="en-US" w:eastAsia="zh-CN"/>
              </w:rPr>
              <w:t>Table 9.7.5.2.2-1</w:t>
            </w:r>
            <w:r w:rsidRPr="004624ED">
              <w:rPr>
                <w:rFonts w:hint="eastAsia"/>
                <w:lang w:val="en-US" w:eastAsia="zh-CN"/>
              </w:rPr>
              <w:t>.</w:t>
            </w:r>
          </w:p>
        </w:tc>
      </w:tr>
      <w:tr w:rsidR="00BA06DB" w:rsidRPr="004E0774" w14:paraId="18560421" w14:textId="77777777" w:rsidTr="00FA7498">
        <w:trPr>
          <w:trHeight w:val="468"/>
        </w:trPr>
        <w:tc>
          <w:tcPr>
            <w:tcW w:w="1623" w:type="dxa"/>
          </w:tcPr>
          <w:p w14:paraId="0A9C963A" w14:textId="050E53B3" w:rsidR="00BA06DB" w:rsidRPr="004E0774" w:rsidRDefault="00CA237F" w:rsidP="00BA06DB">
            <w:hyperlink r:id="rId70" w:history="1">
              <w:r w:rsidR="00BA06DB" w:rsidRPr="00CA237F">
                <w:rPr>
                  <w:rStyle w:val="Hyperlink"/>
                </w:rPr>
                <w:t>R4-2407468</w:t>
              </w:r>
            </w:hyperlink>
          </w:p>
        </w:tc>
        <w:tc>
          <w:tcPr>
            <w:tcW w:w="1424" w:type="dxa"/>
          </w:tcPr>
          <w:p w14:paraId="343BE71E" w14:textId="25BBA16A" w:rsidR="00BA06DB" w:rsidRPr="004E0774" w:rsidRDefault="00BA06DB" w:rsidP="00BA06DB">
            <w:r w:rsidRPr="004E0774">
              <w:t>CATT</w:t>
            </w:r>
          </w:p>
        </w:tc>
        <w:tc>
          <w:tcPr>
            <w:tcW w:w="6584" w:type="dxa"/>
          </w:tcPr>
          <w:p w14:paraId="2523DEF5" w14:textId="77777777" w:rsidR="007E55C1" w:rsidRPr="004E0774" w:rsidRDefault="00BA06DB" w:rsidP="007E55C1">
            <w:r w:rsidRPr="004E0774">
              <w:t>(</w:t>
            </w:r>
            <w:proofErr w:type="spellStart"/>
            <w:r w:rsidRPr="004E0774">
              <w:t>LTE_NBIOT_eMTC_NTN_req</w:t>
            </w:r>
            <w:proofErr w:type="spellEnd"/>
            <w:r w:rsidRPr="004E0774">
              <w:t xml:space="preserve">-Perf)CR for TS 36.181, Correction on antenna connector for </w:t>
            </w:r>
            <w:proofErr w:type="spellStart"/>
            <w:r w:rsidRPr="004E0774">
              <w:t>demodulatin</w:t>
            </w:r>
            <w:proofErr w:type="spellEnd"/>
            <w:r w:rsidRPr="004E0774">
              <w:t xml:space="preserve"> requirements</w:t>
            </w:r>
          </w:p>
          <w:p w14:paraId="686ADCB6" w14:textId="1FC99578" w:rsidR="00BA06DB" w:rsidRDefault="007E55C1" w:rsidP="007E55C1">
            <w:r w:rsidRPr="004E0774">
              <w:rPr>
                <w:b/>
                <w:bCs/>
              </w:rPr>
              <w:t>Summary of change:</w:t>
            </w:r>
          </w:p>
          <w:p w14:paraId="66A22402" w14:textId="77777777" w:rsidR="00127ADD" w:rsidRDefault="00127ADD" w:rsidP="00127ADD">
            <w:pPr>
              <w:pStyle w:val="ListParagraph"/>
              <w:numPr>
                <w:ilvl w:val="0"/>
                <w:numId w:val="33"/>
              </w:numPr>
              <w:spacing w:after="0"/>
              <w:ind w:firstLineChars="0"/>
              <w:contextualSpacing/>
              <w:rPr>
                <w:rFonts w:ascii="Arial" w:eastAsia="SimSun" w:hAnsi="Arial"/>
                <w:noProof/>
                <w:lang w:eastAsia="zh-CN"/>
              </w:rPr>
            </w:pPr>
            <w:r w:rsidRPr="00E64F04">
              <w:rPr>
                <w:rFonts w:ascii="Arial" w:eastAsia="SimSun" w:hAnsi="Arial" w:hint="eastAsia"/>
                <w:noProof/>
                <w:lang w:eastAsia="zh-CN"/>
              </w:rPr>
              <w:t xml:space="preserve">Remove symbol </w:t>
            </w:r>
            <w:proofErr w:type="spellStart"/>
            <w:r w:rsidRPr="000455B4">
              <w:t>P</w:t>
            </w:r>
            <w:r w:rsidRPr="00E64F04">
              <w:rPr>
                <w:vertAlign w:val="subscript"/>
              </w:rPr>
              <w:t>max,c,AC</w:t>
            </w:r>
            <w:proofErr w:type="spellEnd"/>
            <w:r w:rsidRPr="00E64F04">
              <w:rPr>
                <w:rFonts w:ascii="Arial" w:eastAsia="SimSun" w:hAnsi="Arial" w:hint="eastAsia"/>
                <w:noProof/>
                <w:lang w:eastAsia="zh-CN"/>
              </w:rPr>
              <w:t>.</w:t>
            </w:r>
          </w:p>
          <w:p w14:paraId="754C3E29" w14:textId="77777777" w:rsidR="00127ADD" w:rsidRDefault="00127ADD" w:rsidP="00127ADD">
            <w:pPr>
              <w:pStyle w:val="ListParagraph"/>
              <w:numPr>
                <w:ilvl w:val="0"/>
                <w:numId w:val="33"/>
              </w:numPr>
              <w:spacing w:after="0"/>
              <w:ind w:firstLineChars="0"/>
              <w:contextualSpacing/>
              <w:rPr>
                <w:rFonts w:ascii="Arial" w:eastAsia="SimSun" w:hAnsi="Arial"/>
                <w:noProof/>
                <w:lang w:eastAsia="zh-CN"/>
              </w:rPr>
            </w:pPr>
            <w:r>
              <w:rPr>
                <w:rFonts w:ascii="Arial" w:eastAsia="SimSun" w:hAnsi="Arial" w:hint="eastAsia"/>
                <w:noProof/>
                <w:lang w:eastAsia="zh-CN"/>
              </w:rPr>
              <w:t xml:space="preserve">Remove one of two symbols </w:t>
            </w:r>
            <w:proofErr w:type="spellStart"/>
            <w:r w:rsidRPr="001D22D3">
              <w:rPr>
                <w:bCs/>
              </w:rPr>
              <w:t>P</w:t>
            </w:r>
            <w:r w:rsidRPr="001D22D3">
              <w:rPr>
                <w:bCs/>
                <w:vertAlign w:val="subscript"/>
              </w:rPr>
              <w:t>rated,c,TRP</w:t>
            </w:r>
            <w:proofErr w:type="spellEnd"/>
            <w:r>
              <w:rPr>
                <w:rFonts w:eastAsiaTheme="minorEastAsia" w:hint="eastAsia"/>
                <w:bCs/>
                <w:lang w:eastAsia="zh-CN"/>
              </w:rPr>
              <w:t>.</w:t>
            </w:r>
          </w:p>
          <w:p w14:paraId="08F99825" w14:textId="77777777" w:rsidR="00127ADD" w:rsidRPr="004F6138" w:rsidRDefault="00127ADD" w:rsidP="00127ADD">
            <w:pPr>
              <w:pStyle w:val="ListParagraph"/>
              <w:numPr>
                <w:ilvl w:val="0"/>
                <w:numId w:val="33"/>
              </w:numPr>
              <w:spacing w:after="0"/>
              <w:ind w:firstLineChars="0"/>
              <w:contextualSpacing/>
              <w:rPr>
                <w:rFonts w:eastAsiaTheme="minorEastAsia"/>
                <w:noProof/>
                <w:lang w:eastAsia="zh-CN"/>
              </w:rPr>
            </w:pPr>
            <w:r>
              <w:rPr>
                <w:rFonts w:ascii="Arial" w:eastAsia="SimSun" w:hAnsi="Arial" w:hint="eastAsia"/>
                <w:noProof/>
                <w:lang w:eastAsia="zh-CN"/>
              </w:rPr>
              <w:t xml:space="preserve">Change </w:t>
            </w:r>
            <w:r>
              <w:rPr>
                <w:rFonts w:ascii="Arial" w:eastAsia="SimSun" w:hAnsi="Arial"/>
                <w:noProof/>
                <w:lang w:eastAsia="zh-CN"/>
              </w:rPr>
              <w:t>“antenna</w:t>
            </w:r>
            <w:r>
              <w:rPr>
                <w:rFonts w:ascii="Arial" w:eastAsia="SimSun" w:hAnsi="Arial" w:hint="eastAsia"/>
                <w:noProof/>
                <w:lang w:eastAsia="zh-CN"/>
              </w:rPr>
              <w:t xml:space="preserve"> connectors</w:t>
            </w:r>
            <w:r>
              <w:rPr>
                <w:rFonts w:ascii="Arial" w:eastAsia="SimSun" w:hAnsi="Arial"/>
                <w:noProof/>
                <w:lang w:eastAsia="zh-CN"/>
              </w:rPr>
              <w:t>”</w:t>
            </w:r>
            <w:r>
              <w:rPr>
                <w:rFonts w:ascii="Arial" w:eastAsia="SimSun" w:hAnsi="Arial" w:hint="eastAsia"/>
                <w:noProof/>
                <w:lang w:eastAsia="zh-CN"/>
              </w:rPr>
              <w:t xml:space="preserve"> to </w:t>
            </w:r>
            <w:r>
              <w:rPr>
                <w:rFonts w:ascii="Arial" w:eastAsia="SimSun" w:hAnsi="Arial"/>
                <w:noProof/>
                <w:lang w:eastAsia="zh-CN"/>
              </w:rPr>
              <w:t>“</w:t>
            </w:r>
            <w:r w:rsidRPr="00384B97">
              <w:rPr>
                <w:rFonts w:ascii="Arial" w:eastAsiaTheme="minorEastAsia" w:hAnsi="Arial" w:cs="Arial"/>
                <w:i/>
                <w:lang w:eastAsia="zh-CN"/>
              </w:rPr>
              <w:t>TAB</w:t>
            </w:r>
            <w:r w:rsidRPr="00384B97">
              <w:rPr>
                <w:rFonts w:ascii="Arial" w:hAnsi="Arial" w:cs="Arial"/>
              </w:rPr>
              <w:t xml:space="preserve"> </w:t>
            </w:r>
            <w:r w:rsidRPr="00384B97">
              <w:rPr>
                <w:rFonts w:ascii="Arial" w:hAnsi="Arial" w:cs="Arial"/>
                <w:i/>
              </w:rPr>
              <w:t>connector</w:t>
            </w:r>
            <w:r>
              <w:rPr>
                <w:rFonts w:ascii="Arial" w:eastAsiaTheme="minorEastAsia" w:hAnsi="Arial" w:cs="Arial" w:hint="eastAsia"/>
                <w:i/>
                <w:lang w:eastAsia="zh-CN"/>
              </w:rPr>
              <w:t>s</w:t>
            </w:r>
            <w:r>
              <w:rPr>
                <w:rFonts w:ascii="Arial" w:eastAsia="SimSun" w:hAnsi="Arial"/>
                <w:noProof/>
                <w:lang w:eastAsia="zh-CN"/>
              </w:rPr>
              <w:t>”</w:t>
            </w:r>
            <w:r>
              <w:rPr>
                <w:rFonts w:ascii="Arial" w:eastAsia="SimSun" w:hAnsi="Arial" w:hint="eastAsia"/>
                <w:noProof/>
                <w:lang w:eastAsia="zh-CN"/>
              </w:rPr>
              <w:t>.</w:t>
            </w:r>
          </w:p>
          <w:p w14:paraId="2C91CF09" w14:textId="77777777" w:rsidR="00127ADD" w:rsidRPr="00127ADD" w:rsidRDefault="00127ADD" w:rsidP="00127ADD">
            <w:pPr>
              <w:pStyle w:val="ListParagraph"/>
              <w:numPr>
                <w:ilvl w:val="0"/>
                <w:numId w:val="33"/>
              </w:numPr>
              <w:spacing w:after="0"/>
              <w:ind w:firstLineChars="0"/>
              <w:contextualSpacing/>
            </w:pPr>
            <w:r>
              <w:rPr>
                <w:rFonts w:ascii="Arial" w:eastAsia="SimSun" w:hAnsi="Arial" w:hint="eastAsia"/>
                <w:noProof/>
                <w:lang w:eastAsia="zh-CN"/>
              </w:rPr>
              <w:t xml:space="preserve">Change D54 to D44, and Change Dxx to D44 for </w:t>
            </w:r>
            <w:r w:rsidRPr="00E62E6F">
              <w:t xml:space="preserve">OTA REFSENS </w:t>
            </w:r>
            <w:r w:rsidRPr="00885A1D">
              <w:rPr>
                <w:i/>
              </w:rPr>
              <w:t>receiver target reference direction</w:t>
            </w:r>
            <w:r>
              <w:rPr>
                <w:rFonts w:eastAsiaTheme="minorEastAsia" w:hint="eastAsia"/>
                <w:i/>
                <w:lang w:eastAsia="zh-CN"/>
              </w:rPr>
              <w:t>.</w:t>
            </w:r>
          </w:p>
          <w:p w14:paraId="791E3EA4" w14:textId="63220E77" w:rsidR="00127ADD" w:rsidRPr="004E0774" w:rsidRDefault="00127ADD" w:rsidP="00127ADD">
            <w:pPr>
              <w:pStyle w:val="ListParagraph"/>
              <w:numPr>
                <w:ilvl w:val="0"/>
                <w:numId w:val="33"/>
              </w:numPr>
              <w:spacing w:after="0"/>
              <w:ind w:firstLineChars="0"/>
              <w:contextualSpacing/>
            </w:pPr>
            <w:r w:rsidRPr="00E94946">
              <w:rPr>
                <w:rFonts w:ascii="Arial" w:eastAsia="SimSun" w:hAnsi="Arial" w:hint="eastAsia"/>
                <w:noProof/>
                <w:lang w:eastAsia="zh-CN"/>
              </w:rPr>
              <w:t xml:space="preserve">Remove conducted </w:t>
            </w:r>
            <w:r>
              <w:rPr>
                <w:rFonts w:ascii="Arial" w:eastAsia="SimSun" w:hAnsi="Arial" w:hint="eastAsia"/>
                <w:noProof/>
                <w:lang w:eastAsia="zh-CN"/>
              </w:rPr>
              <w:t>i</w:t>
            </w:r>
            <w:r w:rsidRPr="002D1A37">
              <w:rPr>
                <w:rFonts w:ascii="Arial" w:eastAsia="SimSun" w:hAnsi="Arial"/>
                <w:noProof/>
                <w:lang w:eastAsia="zh-CN"/>
              </w:rPr>
              <w:t xml:space="preserve">nitial </w:t>
            </w:r>
            <w:r>
              <w:rPr>
                <w:rFonts w:ascii="Arial" w:eastAsia="SimSun" w:hAnsi="Arial" w:hint="eastAsia"/>
                <w:noProof/>
                <w:lang w:eastAsia="zh-CN"/>
              </w:rPr>
              <w:t>c</w:t>
            </w:r>
            <w:r w:rsidRPr="002D1A37">
              <w:rPr>
                <w:rFonts w:ascii="Arial" w:eastAsia="SimSun" w:hAnsi="Arial"/>
                <w:noProof/>
                <w:lang w:eastAsia="zh-CN"/>
              </w:rPr>
              <w:t>onditions</w:t>
            </w:r>
            <w:r w:rsidRPr="00E94946">
              <w:rPr>
                <w:rFonts w:ascii="Arial" w:eastAsia="SimSun" w:hAnsi="Arial" w:hint="eastAsia"/>
                <w:noProof/>
                <w:lang w:eastAsia="zh-CN"/>
              </w:rPr>
              <w:t xml:space="preserve"> in sub-clause </w:t>
            </w:r>
            <w:r w:rsidRPr="00E94946">
              <w:rPr>
                <w:rFonts w:ascii="Arial" w:eastAsia="SimSun" w:hAnsi="Arial"/>
                <w:noProof/>
                <w:lang w:eastAsia="zh-CN"/>
              </w:rPr>
              <w:t>11.5.1.4.1</w:t>
            </w:r>
            <w:r w:rsidRPr="00E94946">
              <w:rPr>
                <w:rFonts w:ascii="Arial" w:eastAsia="SimSun" w:hAnsi="Arial" w:hint="eastAsia"/>
                <w:noProof/>
                <w:lang w:eastAsia="zh-CN"/>
              </w:rPr>
              <w:t>.</w:t>
            </w:r>
          </w:p>
        </w:tc>
      </w:tr>
      <w:tr w:rsidR="00BA06DB" w:rsidRPr="004E0774" w14:paraId="0B0451C0" w14:textId="77777777" w:rsidTr="00FA7498">
        <w:trPr>
          <w:trHeight w:val="468"/>
        </w:trPr>
        <w:tc>
          <w:tcPr>
            <w:tcW w:w="1623" w:type="dxa"/>
          </w:tcPr>
          <w:p w14:paraId="36E924DB" w14:textId="2AFB1F5E" w:rsidR="00BA06DB" w:rsidRPr="004E0774" w:rsidRDefault="00CA237F" w:rsidP="00BA06DB">
            <w:hyperlink r:id="rId71" w:history="1">
              <w:r w:rsidR="00BA06DB" w:rsidRPr="00CA237F">
                <w:rPr>
                  <w:rStyle w:val="Hyperlink"/>
                </w:rPr>
                <w:t>R4-2407469</w:t>
              </w:r>
            </w:hyperlink>
          </w:p>
        </w:tc>
        <w:tc>
          <w:tcPr>
            <w:tcW w:w="1424" w:type="dxa"/>
          </w:tcPr>
          <w:p w14:paraId="2937A83F" w14:textId="4D39D225" w:rsidR="00BA06DB" w:rsidRPr="004E0774" w:rsidRDefault="00BA06DB" w:rsidP="00BA06DB">
            <w:r w:rsidRPr="004E0774">
              <w:t>CATT</w:t>
            </w:r>
          </w:p>
        </w:tc>
        <w:tc>
          <w:tcPr>
            <w:tcW w:w="6584" w:type="dxa"/>
          </w:tcPr>
          <w:p w14:paraId="1CE016AE" w14:textId="77777777" w:rsidR="007E55C1" w:rsidRPr="004E0774" w:rsidRDefault="00BA06DB" w:rsidP="007E55C1">
            <w:r w:rsidRPr="004E0774">
              <w:t>(</w:t>
            </w:r>
            <w:proofErr w:type="spellStart"/>
            <w:r w:rsidRPr="004E0774">
              <w:t>LTE_NBIOT_eMTC_NTN_req</w:t>
            </w:r>
            <w:proofErr w:type="spellEnd"/>
            <w:r w:rsidRPr="004E0774">
              <w:t>-Perf)CR for TS 36.181, Correction on general SAN transmitter spurious emission limits</w:t>
            </w:r>
          </w:p>
          <w:p w14:paraId="17BEC0BF" w14:textId="6AE258AF" w:rsidR="00BA06DB" w:rsidRDefault="007E55C1" w:rsidP="007E55C1">
            <w:r w:rsidRPr="004E0774">
              <w:rPr>
                <w:b/>
                <w:bCs/>
              </w:rPr>
              <w:t xml:space="preserve">Summary of change: </w:t>
            </w:r>
          </w:p>
          <w:p w14:paraId="3E30DCD5" w14:textId="77777777" w:rsidR="00FB1A75" w:rsidRPr="00FB1A75" w:rsidRDefault="00FB1A75" w:rsidP="00FB1A75">
            <w:pPr>
              <w:pStyle w:val="ListParagraph"/>
              <w:numPr>
                <w:ilvl w:val="0"/>
                <w:numId w:val="36"/>
              </w:numPr>
              <w:spacing w:after="0"/>
              <w:ind w:firstLineChars="0"/>
              <w:contextualSpacing/>
            </w:pPr>
            <w:r>
              <w:rPr>
                <w:rFonts w:ascii="Arial" w:eastAsia="SimSun" w:hAnsi="Arial" w:hint="eastAsia"/>
                <w:noProof/>
                <w:lang w:eastAsia="zh-CN"/>
              </w:rPr>
              <w:t xml:space="preserve">Change </w:t>
            </w:r>
            <w:proofErr w:type="spellStart"/>
            <w:r w:rsidRPr="00276BEE">
              <w:rPr>
                <w:lang w:val="en-US"/>
              </w:rPr>
              <w:t>P</w:t>
            </w:r>
            <w:r w:rsidRPr="00276BEE">
              <w:rPr>
                <w:vertAlign w:val="subscript"/>
                <w:lang w:val="en-US"/>
              </w:rPr>
              <w:t>rated,c,sys</w:t>
            </w:r>
            <w:proofErr w:type="spellEnd"/>
            <w:r>
              <w:rPr>
                <w:rFonts w:hint="eastAsia"/>
                <w:lang w:val="en-US" w:eastAsia="zh-CN"/>
              </w:rPr>
              <w:t xml:space="preserve"> to </w:t>
            </w:r>
            <w:proofErr w:type="spellStart"/>
            <w:r w:rsidRPr="00276BEE">
              <w:rPr>
                <w:lang w:val="en-US"/>
              </w:rPr>
              <w:t>P</w:t>
            </w:r>
            <w:r>
              <w:rPr>
                <w:vertAlign w:val="subscript"/>
                <w:lang w:val="en-US"/>
              </w:rPr>
              <w:t>rated,</w:t>
            </w:r>
            <w:r>
              <w:rPr>
                <w:rFonts w:hint="eastAsia"/>
                <w:vertAlign w:val="subscript"/>
                <w:lang w:val="en-US" w:eastAsia="zh-CN"/>
              </w:rPr>
              <w:t>t</w:t>
            </w:r>
            <w:r w:rsidRPr="00276BEE">
              <w:rPr>
                <w:vertAlign w:val="subscript"/>
                <w:lang w:val="en-US"/>
              </w:rPr>
              <w:t>,sys</w:t>
            </w:r>
            <w:proofErr w:type="spellEnd"/>
            <w:r>
              <w:rPr>
                <w:rFonts w:hint="eastAsia"/>
                <w:lang w:val="en-US" w:eastAsia="zh-CN"/>
              </w:rPr>
              <w:t xml:space="preserve"> in </w:t>
            </w:r>
            <w:r w:rsidRPr="002D5E82">
              <w:rPr>
                <w:lang w:val="en-US" w:eastAsia="zh-CN"/>
              </w:rPr>
              <w:t>Table 6.6.5.</w:t>
            </w:r>
            <w:r>
              <w:rPr>
                <w:rFonts w:eastAsiaTheme="minorEastAsia" w:hint="eastAsia"/>
                <w:lang w:val="en-US" w:eastAsia="zh-CN"/>
              </w:rPr>
              <w:t>5</w:t>
            </w:r>
            <w:r w:rsidRPr="002D5E82">
              <w:rPr>
                <w:lang w:val="en-US" w:eastAsia="zh-CN"/>
              </w:rPr>
              <w:t>-1</w:t>
            </w:r>
            <w:r>
              <w:rPr>
                <w:rFonts w:hint="eastAsia"/>
                <w:lang w:val="en-US" w:eastAsia="zh-CN"/>
              </w:rPr>
              <w:t>.</w:t>
            </w:r>
          </w:p>
          <w:p w14:paraId="573E45B0" w14:textId="25014E98" w:rsidR="00FB1A75" w:rsidRPr="004E0774" w:rsidRDefault="00FB1A75" w:rsidP="00FB1A75">
            <w:pPr>
              <w:pStyle w:val="ListParagraph"/>
              <w:numPr>
                <w:ilvl w:val="0"/>
                <w:numId w:val="36"/>
              </w:numPr>
              <w:spacing w:after="0"/>
              <w:ind w:firstLineChars="0"/>
              <w:contextualSpacing/>
            </w:pPr>
            <w:r w:rsidRPr="004624ED">
              <w:rPr>
                <w:rFonts w:ascii="Arial" w:eastAsia="SimSun" w:hAnsi="Arial" w:hint="eastAsia"/>
                <w:noProof/>
                <w:lang w:eastAsia="zh-CN"/>
              </w:rPr>
              <w:t xml:space="preserve">Change </w:t>
            </w:r>
            <w:proofErr w:type="spellStart"/>
            <w:r w:rsidRPr="004624ED">
              <w:rPr>
                <w:lang w:val="en-US"/>
              </w:rPr>
              <w:t>P</w:t>
            </w:r>
            <w:r w:rsidRPr="004624ED">
              <w:rPr>
                <w:vertAlign w:val="subscript"/>
                <w:lang w:val="en-US"/>
              </w:rPr>
              <w:t>rated,c,TRP</w:t>
            </w:r>
            <w:proofErr w:type="spellEnd"/>
            <w:r w:rsidRPr="004624ED">
              <w:rPr>
                <w:rFonts w:hint="eastAsia"/>
                <w:lang w:val="en-US" w:eastAsia="zh-CN"/>
              </w:rPr>
              <w:t xml:space="preserve"> to </w:t>
            </w:r>
            <w:proofErr w:type="spellStart"/>
            <w:r w:rsidRPr="004624ED">
              <w:rPr>
                <w:lang w:val="en-US"/>
              </w:rPr>
              <w:t>P</w:t>
            </w:r>
            <w:r w:rsidRPr="004624ED">
              <w:rPr>
                <w:vertAlign w:val="subscript"/>
                <w:lang w:val="en-US"/>
              </w:rPr>
              <w:t>rated,</w:t>
            </w:r>
            <w:r>
              <w:rPr>
                <w:rFonts w:hint="eastAsia"/>
                <w:vertAlign w:val="subscript"/>
                <w:lang w:val="en-US" w:eastAsia="zh-CN"/>
              </w:rPr>
              <w:t>t</w:t>
            </w:r>
            <w:r w:rsidRPr="004624ED">
              <w:rPr>
                <w:vertAlign w:val="subscript"/>
                <w:lang w:val="en-US"/>
              </w:rPr>
              <w:t>,TRP</w:t>
            </w:r>
            <w:proofErr w:type="spellEnd"/>
            <w:r w:rsidRPr="004624ED">
              <w:rPr>
                <w:rFonts w:hint="eastAsia"/>
                <w:lang w:val="en-US" w:eastAsia="zh-CN"/>
              </w:rPr>
              <w:t xml:space="preserve"> in </w:t>
            </w:r>
            <w:r w:rsidRPr="004624ED">
              <w:rPr>
                <w:lang w:val="en-US" w:eastAsia="zh-CN"/>
              </w:rPr>
              <w:t>Table 9.7.5.</w:t>
            </w:r>
            <w:r>
              <w:rPr>
                <w:rFonts w:eastAsiaTheme="minorEastAsia" w:hint="eastAsia"/>
                <w:lang w:val="en-US" w:eastAsia="zh-CN"/>
              </w:rPr>
              <w:t>5</w:t>
            </w:r>
            <w:r w:rsidRPr="004624ED">
              <w:rPr>
                <w:lang w:val="en-US" w:eastAsia="zh-CN"/>
              </w:rPr>
              <w:t>-1</w:t>
            </w:r>
            <w:r w:rsidRPr="004624ED">
              <w:rPr>
                <w:rFonts w:hint="eastAsia"/>
                <w:lang w:val="en-US" w:eastAsia="zh-CN"/>
              </w:rPr>
              <w:t>.</w:t>
            </w:r>
          </w:p>
        </w:tc>
      </w:tr>
      <w:tr w:rsidR="00BA06DB" w:rsidRPr="004E0774" w14:paraId="25B9A97B" w14:textId="77777777" w:rsidTr="00FA7498">
        <w:trPr>
          <w:trHeight w:val="468"/>
        </w:trPr>
        <w:tc>
          <w:tcPr>
            <w:tcW w:w="1623" w:type="dxa"/>
          </w:tcPr>
          <w:p w14:paraId="3FC0D9F0" w14:textId="2897F50D" w:rsidR="00BA06DB" w:rsidRPr="004E0774" w:rsidRDefault="00CA237F" w:rsidP="00BA06DB">
            <w:hyperlink r:id="rId72" w:history="1">
              <w:r w:rsidR="00BA06DB" w:rsidRPr="00CA237F">
                <w:rPr>
                  <w:rStyle w:val="Hyperlink"/>
                </w:rPr>
                <w:t>R4-2407470</w:t>
              </w:r>
            </w:hyperlink>
          </w:p>
        </w:tc>
        <w:tc>
          <w:tcPr>
            <w:tcW w:w="1424" w:type="dxa"/>
          </w:tcPr>
          <w:p w14:paraId="6475A5F3" w14:textId="2B91704A" w:rsidR="00BA06DB" w:rsidRPr="004E0774" w:rsidRDefault="00BA06DB" w:rsidP="00BA06DB">
            <w:r w:rsidRPr="004E0774">
              <w:t>CATT</w:t>
            </w:r>
          </w:p>
        </w:tc>
        <w:tc>
          <w:tcPr>
            <w:tcW w:w="6584" w:type="dxa"/>
          </w:tcPr>
          <w:p w14:paraId="40436070" w14:textId="77777777" w:rsidR="007E55C1" w:rsidRPr="004E0774" w:rsidRDefault="00BA06DB" w:rsidP="007E55C1">
            <w:r w:rsidRPr="004E0774">
              <w:t>(</w:t>
            </w:r>
            <w:proofErr w:type="spellStart"/>
            <w:r w:rsidRPr="004E0774">
              <w:t>LTE_NBIOT_eMTC_NTN_req</w:t>
            </w:r>
            <w:proofErr w:type="spellEnd"/>
            <w:r w:rsidRPr="004E0774">
              <w:t>-Perf)CR for TS36.181, Correction on Number of RX antennas in header row of tables for radiated demodulation test requirements</w:t>
            </w:r>
          </w:p>
          <w:p w14:paraId="106C4C59" w14:textId="6BABB10B" w:rsidR="00BA06DB" w:rsidRPr="004E0774" w:rsidRDefault="007E55C1" w:rsidP="007E55C1">
            <w:r w:rsidRPr="004E0774">
              <w:rPr>
                <w:b/>
                <w:bCs/>
              </w:rPr>
              <w:t>Summary of change:</w:t>
            </w:r>
            <w:r w:rsidR="00FB1A75" w:rsidRPr="00FB1A75">
              <w:t xml:space="preserve">  Change “Number of RX antennas” to “Number of demodulation branches”</w:t>
            </w:r>
            <w:r w:rsidRPr="004E0774">
              <w:t>.</w:t>
            </w:r>
          </w:p>
        </w:tc>
      </w:tr>
      <w:tr w:rsidR="00BA06DB" w:rsidRPr="004E0774" w14:paraId="6CC42EC6" w14:textId="77777777" w:rsidTr="00FA7498">
        <w:trPr>
          <w:trHeight w:val="468"/>
        </w:trPr>
        <w:tc>
          <w:tcPr>
            <w:tcW w:w="1623" w:type="dxa"/>
          </w:tcPr>
          <w:p w14:paraId="5EA7A188" w14:textId="498A65E6" w:rsidR="00BA06DB" w:rsidRPr="004E0774" w:rsidRDefault="00CA237F" w:rsidP="00BA06DB">
            <w:hyperlink r:id="rId73" w:history="1">
              <w:r w:rsidR="00BA06DB" w:rsidRPr="00CA237F">
                <w:rPr>
                  <w:rStyle w:val="Hyperlink"/>
                </w:rPr>
                <w:t>R4-2409539</w:t>
              </w:r>
            </w:hyperlink>
          </w:p>
        </w:tc>
        <w:tc>
          <w:tcPr>
            <w:tcW w:w="1424" w:type="dxa"/>
          </w:tcPr>
          <w:p w14:paraId="5FECD40B" w14:textId="377A3172" w:rsidR="00BA06DB" w:rsidRPr="004E0774" w:rsidRDefault="00BA06DB" w:rsidP="00BA06DB">
            <w:r w:rsidRPr="004E0774">
              <w:t xml:space="preserve">Huawei, </w:t>
            </w:r>
            <w:proofErr w:type="spellStart"/>
            <w:r w:rsidRPr="004E0774">
              <w:t>HiSilicon</w:t>
            </w:r>
            <w:proofErr w:type="spellEnd"/>
          </w:p>
        </w:tc>
        <w:tc>
          <w:tcPr>
            <w:tcW w:w="6584" w:type="dxa"/>
          </w:tcPr>
          <w:p w14:paraId="2BF11B26" w14:textId="77777777" w:rsidR="007E55C1" w:rsidRPr="004E0774" w:rsidRDefault="00BA06DB" w:rsidP="007E55C1">
            <w:r w:rsidRPr="004E0774">
              <w:t>CR to TS 36.108: Band-agnostic OBUE requirement</w:t>
            </w:r>
          </w:p>
          <w:p w14:paraId="1B8F8A95" w14:textId="4DFF4A5C" w:rsidR="00BA06DB" w:rsidRPr="004E0774" w:rsidRDefault="007E55C1" w:rsidP="007E55C1">
            <w:pPr>
              <w:spacing w:after="0"/>
            </w:pPr>
            <w:r w:rsidRPr="004E0774">
              <w:rPr>
                <w:b/>
                <w:bCs/>
              </w:rPr>
              <w:t xml:space="preserve">Summary of change: </w:t>
            </w:r>
            <w:r w:rsidR="00FB1A75" w:rsidRPr="00FB1A75">
              <w:t>Removal of band number, being replaced by reference to clause 5.2.</w:t>
            </w:r>
          </w:p>
        </w:tc>
      </w:tr>
      <w:tr w:rsidR="00BA06DB" w:rsidRPr="004E0774" w14:paraId="301EFD1C" w14:textId="77777777" w:rsidTr="00FA7498">
        <w:trPr>
          <w:trHeight w:val="468"/>
        </w:trPr>
        <w:tc>
          <w:tcPr>
            <w:tcW w:w="1623" w:type="dxa"/>
          </w:tcPr>
          <w:p w14:paraId="54E999CC" w14:textId="6D7853EC" w:rsidR="00BA06DB" w:rsidRPr="004E0774" w:rsidRDefault="00CA237F" w:rsidP="00BA06DB">
            <w:hyperlink r:id="rId74" w:history="1">
              <w:r w:rsidR="00BA06DB" w:rsidRPr="00CA237F">
                <w:rPr>
                  <w:rStyle w:val="Hyperlink"/>
                </w:rPr>
                <w:t>R4-2409540</w:t>
              </w:r>
            </w:hyperlink>
          </w:p>
        </w:tc>
        <w:tc>
          <w:tcPr>
            <w:tcW w:w="1424" w:type="dxa"/>
          </w:tcPr>
          <w:p w14:paraId="20BE0A3E" w14:textId="7BFD30B4" w:rsidR="00BA06DB" w:rsidRPr="004E0774" w:rsidRDefault="00BA06DB" w:rsidP="00BA06DB">
            <w:r w:rsidRPr="004E0774">
              <w:t xml:space="preserve">Huawei, </w:t>
            </w:r>
            <w:proofErr w:type="spellStart"/>
            <w:r w:rsidRPr="004E0774">
              <w:t>HiSilicon</w:t>
            </w:r>
            <w:proofErr w:type="spellEnd"/>
          </w:p>
        </w:tc>
        <w:tc>
          <w:tcPr>
            <w:tcW w:w="6584" w:type="dxa"/>
          </w:tcPr>
          <w:p w14:paraId="5787C033" w14:textId="77777777" w:rsidR="007E55C1" w:rsidRPr="004E0774" w:rsidRDefault="00BA06DB" w:rsidP="007E55C1">
            <w:r w:rsidRPr="004E0774">
              <w:t>CR to TS 36.181: Band-agnostic OBUE requirement</w:t>
            </w:r>
          </w:p>
          <w:p w14:paraId="359BABEA" w14:textId="4B6A9848" w:rsidR="00BA06DB" w:rsidRPr="004E0774" w:rsidRDefault="007E55C1" w:rsidP="007E55C1">
            <w:pPr>
              <w:spacing w:after="0"/>
            </w:pPr>
            <w:r w:rsidRPr="004E0774">
              <w:rPr>
                <w:b/>
                <w:bCs/>
              </w:rPr>
              <w:t xml:space="preserve">Summary of change: </w:t>
            </w:r>
            <w:r w:rsidR="00FB1A75" w:rsidRPr="00FB1A75">
              <w:t>Removal of band number, being replaced by reference to clause 5.2</w:t>
            </w:r>
            <w:r w:rsidRPr="004E0774">
              <w:t>.</w:t>
            </w:r>
          </w:p>
        </w:tc>
      </w:tr>
    </w:tbl>
    <w:p w14:paraId="73647B3C" w14:textId="77777777" w:rsidR="00DD19DE" w:rsidRPr="004E0774" w:rsidRDefault="00DD19DE" w:rsidP="00DD19DE"/>
    <w:p w14:paraId="70D89159" w14:textId="77777777" w:rsidR="00DD19DE" w:rsidRDefault="00DD19DE" w:rsidP="00401A27">
      <w:pPr>
        <w:pStyle w:val="Heading2"/>
        <w:rPr>
          <w:lang w:val="en-GB"/>
        </w:rPr>
      </w:pPr>
      <w:r w:rsidRPr="004E0774">
        <w:rPr>
          <w:lang w:val="en-GB"/>
        </w:rPr>
        <w:t>Open issues summary</w:t>
      </w:r>
    </w:p>
    <w:p w14:paraId="45F8B667" w14:textId="717A7052" w:rsidR="00FB1A75" w:rsidRDefault="00FB1A75" w:rsidP="00FB1A75">
      <w:pPr>
        <w:rPr>
          <w:lang w:eastAsia="zh-CN"/>
        </w:rPr>
      </w:pPr>
      <w:r>
        <w:rPr>
          <w:lang w:eastAsia="zh-CN"/>
        </w:rPr>
        <w:t>-</w:t>
      </w:r>
    </w:p>
    <w:p w14:paraId="2FDD85AF" w14:textId="77777777" w:rsidR="0078781E" w:rsidRPr="004E0774" w:rsidRDefault="0078781E" w:rsidP="00DD19DE">
      <w:pPr>
        <w:rPr>
          <w:color w:val="0070C0"/>
          <w:lang w:eastAsia="zh-CN"/>
        </w:rPr>
      </w:pPr>
    </w:p>
    <w:p w14:paraId="47397B1B" w14:textId="450F802A" w:rsidR="0078781E" w:rsidRPr="004E0774" w:rsidRDefault="0078781E" w:rsidP="0078781E">
      <w:pPr>
        <w:pStyle w:val="Heading1"/>
        <w:rPr>
          <w:lang w:val="en-GB" w:eastAsia="ja-JP"/>
        </w:rPr>
      </w:pPr>
      <w:r w:rsidRPr="004E0774">
        <w:rPr>
          <w:lang w:val="en-GB" w:eastAsia="ja-JP"/>
        </w:rPr>
        <w:t>Topic #</w:t>
      </w:r>
      <w:r w:rsidR="00AC452D" w:rsidRPr="004E0774">
        <w:rPr>
          <w:lang w:val="en-GB" w:eastAsia="ja-JP"/>
        </w:rPr>
        <w:t>4</w:t>
      </w:r>
      <w:r w:rsidRPr="004E0774">
        <w:rPr>
          <w:lang w:val="en-GB" w:eastAsia="ja-JP"/>
        </w:rPr>
        <w:t>:</w:t>
      </w:r>
      <w:r w:rsidR="00AC452D" w:rsidRPr="004E0774">
        <w:rPr>
          <w:lang w:val="en-GB" w:eastAsia="ja-JP"/>
        </w:rPr>
        <w:t xml:space="preserve"> Other Rel-18 non-spectrum related WIs: </w:t>
      </w:r>
      <w:r w:rsidR="00AC452D" w:rsidRPr="004E0774">
        <w:rPr>
          <w:lang w:val="en-GB" w:eastAsia="ja-JP"/>
        </w:rPr>
        <w:br/>
        <w:t>BS RF requirements (5.2.8.2)</w:t>
      </w:r>
    </w:p>
    <w:p w14:paraId="03349F97" w14:textId="77777777" w:rsidR="0078781E" w:rsidRPr="004E0774" w:rsidRDefault="0078781E" w:rsidP="00401A27">
      <w:pPr>
        <w:pStyle w:val="Heading2"/>
        <w:rPr>
          <w:lang w:val="en-GB"/>
        </w:rPr>
      </w:pPr>
      <w:r w:rsidRPr="004E0774">
        <w:rPr>
          <w:lang w:val="en-GB"/>
        </w:rPr>
        <w:t>Companies’ contributions summary</w:t>
      </w:r>
    </w:p>
    <w:p w14:paraId="460314FA" w14:textId="77777777" w:rsidR="00423553" w:rsidRPr="004E0774" w:rsidRDefault="00423553" w:rsidP="00423553">
      <w:pPr>
        <w:rPr>
          <w:b/>
          <w:bCs/>
          <w:u w:val="single"/>
        </w:rPr>
      </w:pPr>
      <w:r w:rsidRPr="004E0774">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423553" w:rsidRPr="004E0774" w14:paraId="0C965C0C" w14:textId="77777777" w:rsidTr="0056708B">
        <w:trPr>
          <w:trHeight w:val="468"/>
        </w:trPr>
        <w:tc>
          <w:tcPr>
            <w:tcW w:w="1623" w:type="dxa"/>
            <w:vAlign w:val="center"/>
          </w:tcPr>
          <w:p w14:paraId="7F488F43" w14:textId="77777777" w:rsidR="00423553" w:rsidRPr="004E0774" w:rsidRDefault="00423553" w:rsidP="0056708B">
            <w:pPr>
              <w:spacing w:before="120" w:after="120"/>
              <w:rPr>
                <w:b/>
                <w:bCs/>
              </w:rPr>
            </w:pPr>
            <w:r w:rsidRPr="004E0774">
              <w:rPr>
                <w:b/>
                <w:bCs/>
              </w:rPr>
              <w:t>T-doc number</w:t>
            </w:r>
          </w:p>
        </w:tc>
        <w:tc>
          <w:tcPr>
            <w:tcW w:w="1424" w:type="dxa"/>
            <w:vAlign w:val="center"/>
          </w:tcPr>
          <w:p w14:paraId="1DACF261" w14:textId="77777777" w:rsidR="00423553" w:rsidRPr="004E0774" w:rsidRDefault="00423553" w:rsidP="0056708B">
            <w:pPr>
              <w:spacing w:before="120" w:after="120"/>
              <w:rPr>
                <w:b/>
                <w:bCs/>
              </w:rPr>
            </w:pPr>
            <w:r w:rsidRPr="004E0774">
              <w:rPr>
                <w:b/>
                <w:bCs/>
              </w:rPr>
              <w:t>Company</w:t>
            </w:r>
          </w:p>
        </w:tc>
        <w:tc>
          <w:tcPr>
            <w:tcW w:w="6584" w:type="dxa"/>
            <w:vAlign w:val="center"/>
          </w:tcPr>
          <w:p w14:paraId="0EDB4297" w14:textId="77777777" w:rsidR="00423553" w:rsidRPr="004E0774" w:rsidRDefault="00423553" w:rsidP="0056708B">
            <w:pPr>
              <w:spacing w:before="120" w:after="120"/>
              <w:rPr>
                <w:b/>
                <w:bCs/>
              </w:rPr>
            </w:pPr>
            <w:r w:rsidRPr="004E0774">
              <w:rPr>
                <w:b/>
                <w:bCs/>
              </w:rPr>
              <w:t>Title/Proposals</w:t>
            </w:r>
          </w:p>
        </w:tc>
      </w:tr>
      <w:tr w:rsidR="00423553" w:rsidRPr="004E0774" w14:paraId="0AA8699F" w14:textId="77777777" w:rsidTr="0056708B">
        <w:trPr>
          <w:trHeight w:val="468"/>
        </w:trPr>
        <w:tc>
          <w:tcPr>
            <w:tcW w:w="1623" w:type="dxa"/>
          </w:tcPr>
          <w:p w14:paraId="7F55ECE1" w14:textId="014F8740" w:rsidR="00423553" w:rsidRPr="004E0774" w:rsidRDefault="00CA237F" w:rsidP="00423553">
            <w:hyperlink r:id="rId75" w:history="1">
              <w:r w:rsidR="00423553" w:rsidRPr="00CA237F">
                <w:rPr>
                  <w:rStyle w:val="Hyperlink"/>
                </w:rPr>
                <w:t>R4-2409120</w:t>
              </w:r>
            </w:hyperlink>
          </w:p>
        </w:tc>
        <w:tc>
          <w:tcPr>
            <w:tcW w:w="1424" w:type="dxa"/>
          </w:tcPr>
          <w:p w14:paraId="1E6D809B" w14:textId="76D16181" w:rsidR="00423553" w:rsidRPr="004E0774" w:rsidRDefault="00423553" w:rsidP="00423553">
            <w:r w:rsidRPr="004E0774">
              <w:t>NTT DOCOMO, Inc.</w:t>
            </w:r>
          </w:p>
        </w:tc>
        <w:tc>
          <w:tcPr>
            <w:tcW w:w="6584" w:type="dxa"/>
          </w:tcPr>
          <w:p w14:paraId="599681A8" w14:textId="77777777" w:rsidR="00423553" w:rsidRPr="004E0774" w:rsidRDefault="00423553" w:rsidP="00423553">
            <w:r w:rsidRPr="004E0774">
              <w:t>(TEI18) Discussion on definition of FR2 home class BS</w:t>
            </w:r>
          </w:p>
          <w:p w14:paraId="69EB805D" w14:textId="1FA72F0E" w:rsidR="00423553" w:rsidRPr="004E0774" w:rsidRDefault="00423553" w:rsidP="00423553">
            <w:pPr>
              <w:pStyle w:val="Caption"/>
              <w:keepNext/>
            </w:pPr>
            <w:r w:rsidRPr="004E0774">
              <w:rPr>
                <w:bCs/>
                <w:lang w:eastAsia="ja-JP"/>
              </w:rPr>
              <w:t xml:space="preserve">Proposal 1: </w:t>
            </w:r>
            <w:r w:rsidRPr="004E0774">
              <w:rPr>
                <w:b w:val="0"/>
                <w:lang w:eastAsia="ja-JP"/>
              </w:rPr>
              <w:t>It’s suggested to regard home class as one type of LA with the note in the specification TS38.104 as follows.</w:t>
            </w:r>
          </w:p>
        </w:tc>
      </w:tr>
    </w:tbl>
    <w:p w14:paraId="79E8B992" w14:textId="77777777" w:rsidR="00423553" w:rsidRPr="004E0774" w:rsidRDefault="00423553" w:rsidP="00423553">
      <w:pPr>
        <w:rPr>
          <w:b/>
          <w:bCs/>
          <w:u w:val="single"/>
        </w:rPr>
      </w:pPr>
    </w:p>
    <w:p w14:paraId="0A9FDB54" w14:textId="066409CB" w:rsidR="0078781E" w:rsidRPr="004E0774" w:rsidRDefault="0078781E" w:rsidP="0078781E">
      <w:pPr>
        <w:rPr>
          <w:b/>
          <w:bCs/>
          <w:u w:val="single"/>
        </w:rPr>
      </w:pPr>
      <w:r w:rsidRPr="004E0774">
        <w:rPr>
          <w:b/>
          <w:bCs/>
          <w:u w:val="single"/>
        </w:rPr>
        <w:t>Submitted CRs</w:t>
      </w:r>
    </w:p>
    <w:tbl>
      <w:tblPr>
        <w:tblStyle w:val="TableGrid"/>
        <w:tblW w:w="0" w:type="auto"/>
        <w:tblLook w:val="04A0" w:firstRow="1" w:lastRow="0" w:firstColumn="1" w:lastColumn="0" w:noHBand="0" w:noVBand="1"/>
      </w:tblPr>
      <w:tblGrid>
        <w:gridCol w:w="1623"/>
        <w:gridCol w:w="1424"/>
        <w:gridCol w:w="6584"/>
      </w:tblGrid>
      <w:tr w:rsidR="0078781E" w:rsidRPr="004E0774" w14:paraId="1A94BBE9" w14:textId="77777777" w:rsidTr="00FA7498">
        <w:trPr>
          <w:trHeight w:val="468"/>
        </w:trPr>
        <w:tc>
          <w:tcPr>
            <w:tcW w:w="1623" w:type="dxa"/>
            <w:vAlign w:val="center"/>
          </w:tcPr>
          <w:p w14:paraId="31ADE1E9" w14:textId="77777777" w:rsidR="0078781E" w:rsidRPr="004E0774" w:rsidRDefault="0078781E" w:rsidP="00FA7498">
            <w:pPr>
              <w:spacing w:before="120" w:after="120"/>
              <w:rPr>
                <w:b/>
                <w:bCs/>
              </w:rPr>
            </w:pPr>
            <w:r w:rsidRPr="004E0774">
              <w:rPr>
                <w:b/>
                <w:bCs/>
              </w:rPr>
              <w:t>T-doc number</w:t>
            </w:r>
          </w:p>
        </w:tc>
        <w:tc>
          <w:tcPr>
            <w:tcW w:w="1424" w:type="dxa"/>
            <w:vAlign w:val="center"/>
          </w:tcPr>
          <w:p w14:paraId="76C0818C" w14:textId="77777777" w:rsidR="0078781E" w:rsidRPr="004E0774" w:rsidRDefault="0078781E" w:rsidP="00FA7498">
            <w:pPr>
              <w:spacing w:before="120" w:after="120"/>
              <w:rPr>
                <w:b/>
                <w:bCs/>
              </w:rPr>
            </w:pPr>
            <w:r w:rsidRPr="004E0774">
              <w:rPr>
                <w:b/>
                <w:bCs/>
              </w:rPr>
              <w:t>Company</w:t>
            </w:r>
          </w:p>
        </w:tc>
        <w:tc>
          <w:tcPr>
            <w:tcW w:w="6584" w:type="dxa"/>
            <w:vAlign w:val="center"/>
          </w:tcPr>
          <w:p w14:paraId="5236C79D" w14:textId="77777777" w:rsidR="0078781E" w:rsidRPr="004E0774" w:rsidRDefault="0078781E" w:rsidP="00FA7498">
            <w:pPr>
              <w:spacing w:before="120" w:after="120"/>
              <w:rPr>
                <w:b/>
                <w:bCs/>
              </w:rPr>
            </w:pPr>
            <w:r w:rsidRPr="004E0774">
              <w:rPr>
                <w:b/>
                <w:bCs/>
              </w:rPr>
              <w:t>Title / Summary of change</w:t>
            </w:r>
          </w:p>
        </w:tc>
      </w:tr>
      <w:tr w:rsidR="00BA06DB" w:rsidRPr="004E0774" w14:paraId="1B4FC98A" w14:textId="77777777" w:rsidTr="00FA7498">
        <w:trPr>
          <w:trHeight w:val="468"/>
        </w:trPr>
        <w:tc>
          <w:tcPr>
            <w:tcW w:w="1623" w:type="dxa"/>
          </w:tcPr>
          <w:p w14:paraId="56F9A65F" w14:textId="1CB927A7" w:rsidR="00BA06DB" w:rsidRPr="004E0774" w:rsidRDefault="00CA237F" w:rsidP="00BA06DB">
            <w:hyperlink r:id="rId76" w:history="1">
              <w:r w:rsidR="00BA06DB" w:rsidRPr="00CA237F">
                <w:rPr>
                  <w:rStyle w:val="Hyperlink"/>
                </w:rPr>
                <w:t>R4-2408081</w:t>
              </w:r>
            </w:hyperlink>
          </w:p>
        </w:tc>
        <w:tc>
          <w:tcPr>
            <w:tcW w:w="1424" w:type="dxa"/>
          </w:tcPr>
          <w:p w14:paraId="4270645A" w14:textId="5D7671DB" w:rsidR="00BA06DB" w:rsidRPr="004E0774" w:rsidRDefault="00BA06DB" w:rsidP="00BA06DB">
            <w:r w:rsidRPr="004E0774">
              <w:t>Ericsson</w:t>
            </w:r>
          </w:p>
        </w:tc>
        <w:tc>
          <w:tcPr>
            <w:tcW w:w="6584" w:type="dxa"/>
          </w:tcPr>
          <w:p w14:paraId="2F5FA4C5" w14:textId="77777777" w:rsidR="007E55C1" w:rsidRPr="004E0774" w:rsidRDefault="00BA06DB" w:rsidP="007E55C1">
            <w:r w:rsidRPr="004E0774">
              <w:t>(NR_ext_to_71GHz-Core) CR to TS 38.104: Correction of FR2-2 OTA total power dynamic range in sub-clause 9.4.3</w:t>
            </w:r>
          </w:p>
          <w:p w14:paraId="09E977C6" w14:textId="77777777" w:rsidR="00BA06DB" w:rsidRPr="004E0774" w:rsidRDefault="007E55C1" w:rsidP="007E55C1">
            <w:pPr>
              <w:rPr>
                <w:b/>
                <w:bCs/>
              </w:rPr>
            </w:pPr>
            <w:r w:rsidRPr="004E0774">
              <w:rPr>
                <w:b/>
                <w:bCs/>
              </w:rPr>
              <w:t>Summary of change:</w:t>
            </w:r>
          </w:p>
          <w:p w14:paraId="3505A913" w14:textId="77777777" w:rsidR="00423553" w:rsidRPr="004E0774" w:rsidRDefault="00423553" w:rsidP="00423553">
            <w:pPr>
              <w:pStyle w:val="CRCoverPage"/>
              <w:numPr>
                <w:ilvl w:val="0"/>
                <w:numId w:val="27"/>
              </w:numPr>
              <w:spacing w:after="0"/>
            </w:pPr>
            <w:r w:rsidRPr="004E0774">
              <w:t>Values in Table 9.4.3.3-2 are updated to be consistent with other values for OTA total power dynamic range.</w:t>
            </w:r>
          </w:p>
          <w:p w14:paraId="6CC6A25D" w14:textId="7755E380" w:rsidR="00423553" w:rsidRPr="004E0774" w:rsidRDefault="00423553" w:rsidP="00423553">
            <w:pPr>
              <w:pStyle w:val="CRCoverPage"/>
              <w:numPr>
                <w:ilvl w:val="0"/>
                <w:numId w:val="27"/>
              </w:numPr>
              <w:spacing w:after="0"/>
            </w:pPr>
            <w:r w:rsidRPr="004E0774">
              <w:t>[] removed.</w:t>
            </w:r>
          </w:p>
        </w:tc>
      </w:tr>
      <w:tr w:rsidR="00423553" w:rsidRPr="004E0774" w14:paraId="50869E0E" w14:textId="77777777" w:rsidTr="00FA7498">
        <w:trPr>
          <w:trHeight w:val="468"/>
        </w:trPr>
        <w:tc>
          <w:tcPr>
            <w:tcW w:w="1623" w:type="dxa"/>
          </w:tcPr>
          <w:p w14:paraId="254192DC" w14:textId="724901FA" w:rsidR="00423553" w:rsidRPr="004E0774" w:rsidRDefault="00CA237F" w:rsidP="00423553">
            <w:hyperlink r:id="rId77" w:history="1">
              <w:r w:rsidR="00423553" w:rsidRPr="00CA237F">
                <w:rPr>
                  <w:rStyle w:val="Hyperlink"/>
                </w:rPr>
                <w:t>R4-2409119</w:t>
              </w:r>
            </w:hyperlink>
          </w:p>
        </w:tc>
        <w:tc>
          <w:tcPr>
            <w:tcW w:w="1424" w:type="dxa"/>
          </w:tcPr>
          <w:p w14:paraId="5FABB971" w14:textId="6C9E3884" w:rsidR="00423553" w:rsidRPr="004E0774" w:rsidRDefault="00423553" w:rsidP="00423553">
            <w:r w:rsidRPr="004E0774">
              <w:t>NTT DOCOMO, Inc.</w:t>
            </w:r>
          </w:p>
        </w:tc>
        <w:tc>
          <w:tcPr>
            <w:tcW w:w="6584" w:type="dxa"/>
          </w:tcPr>
          <w:p w14:paraId="06759920" w14:textId="77777777" w:rsidR="00423553" w:rsidRPr="004E0774" w:rsidRDefault="00423553" w:rsidP="00423553">
            <w:r w:rsidRPr="004E0774">
              <w:t>(TEI18) CR for TS38.104 define FR2 home class as one of kind of LA BS</w:t>
            </w:r>
          </w:p>
          <w:p w14:paraId="11373779" w14:textId="77777777" w:rsidR="00423553" w:rsidRPr="004E0774" w:rsidRDefault="00423553" w:rsidP="00423553">
            <w:r w:rsidRPr="004E0774">
              <w:rPr>
                <w:b/>
                <w:bCs/>
              </w:rPr>
              <w:t xml:space="preserve">Summary of change: </w:t>
            </w:r>
            <w:r w:rsidRPr="004E0774">
              <w:t>Regard FR2 HBS as one kind of LA and clarify that all LA requirements are also applicable for such low power BS with following updates:</w:t>
            </w:r>
          </w:p>
          <w:p w14:paraId="59F614BE" w14:textId="3CEDFE07" w:rsidR="00423553" w:rsidRPr="004E0774" w:rsidRDefault="00423553" w:rsidP="00423553">
            <w:pPr>
              <w:pStyle w:val="ListParagraph"/>
              <w:numPr>
                <w:ilvl w:val="0"/>
                <w:numId w:val="28"/>
              </w:numPr>
              <w:ind w:firstLineChars="0"/>
              <w:rPr>
                <w:rFonts w:eastAsia="Yu Mincho"/>
              </w:rPr>
            </w:pPr>
            <w:r w:rsidRPr="004E0774">
              <w:rPr>
                <w:rFonts w:eastAsia="Yu Mincho"/>
              </w:rPr>
              <w:t>Add some note in 4.4 for BS class definition.</w:t>
            </w:r>
          </w:p>
        </w:tc>
      </w:tr>
    </w:tbl>
    <w:p w14:paraId="25571F32" w14:textId="77777777" w:rsidR="0078781E" w:rsidRPr="004E0774" w:rsidRDefault="0078781E" w:rsidP="0078781E"/>
    <w:p w14:paraId="1A5476F7" w14:textId="77777777" w:rsidR="0078781E" w:rsidRDefault="0078781E" w:rsidP="00401A27">
      <w:pPr>
        <w:pStyle w:val="Heading2"/>
        <w:rPr>
          <w:lang w:val="en-GB"/>
        </w:rPr>
      </w:pPr>
      <w:r w:rsidRPr="004E0774">
        <w:rPr>
          <w:lang w:val="en-GB"/>
        </w:rPr>
        <w:t>Open issues summary</w:t>
      </w:r>
    </w:p>
    <w:p w14:paraId="40A288AA" w14:textId="3661BD79" w:rsidR="00D30EC0" w:rsidRDefault="00D30EC0" w:rsidP="00D30EC0">
      <w:pPr>
        <w:rPr>
          <w:lang w:eastAsia="zh-CN"/>
        </w:rPr>
      </w:pPr>
      <w:r>
        <w:rPr>
          <w:lang w:eastAsia="zh-CN"/>
        </w:rPr>
        <w:t>-</w:t>
      </w:r>
    </w:p>
    <w:p w14:paraId="1D790820" w14:textId="77777777" w:rsidR="0078781E" w:rsidRPr="004E0774" w:rsidRDefault="0078781E" w:rsidP="00DD19DE">
      <w:pPr>
        <w:rPr>
          <w:color w:val="0070C0"/>
          <w:lang w:eastAsia="zh-CN"/>
        </w:rPr>
      </w:pPr>
    </w:p>
    <w:p w14:paraId="1B5DB476" w14:textId="25211EAB" w:rsidR="0078781E" w:rsidRPr="004E0774" w:rsidRDefault="0078781E" w:rsidP="0078781E">
      <w:pPr>
        <w:pStyle w:val="Heading1"/>
        <w:rPr>
          <w:lang w:val="en-GB" w:eastAsia="ja-JP"/>
        </w:rPr>
      </w:pPr>
      <w:r w:rsidRPr="004E0774">
        <w:rPr>
          <w:lang w:val="en-GB" w:eastAsia="ja-JP"/>
        </w:rPr>
        <w:t>Topic #</w:t>
      </w:r>
      <w:r w:rsidR="00AC452D" w:rsidRPr="004E0774">
        <w:rPr>
          <w:lang w:val="en-GB" w:eastAsia="ja-JP"/>
        </w:rPr>
        <w:t>5</w:t>
      </w:r>
      <w:r w:rsidRPr="004E0774">
        <w:rPr>
          <w:lang w:val="en-GB" w:eastAsia="ja-JP"/>
        </w:rPr>
        <w:t xml:space="preserve">: </w:t>
      </w:r>
      <w:r w:rsidR="00AC452D" w:rsidRPr="004E0774">
        <w:rPr>
          <w:lang w:val="en-GB" w:eastAsia="ja-JP"/>
        </w:rPr>
        <w:t>IoT NTN enhancements: SAN RF requirements maintenance (8.3.1)</w:t>
      </w:r>
    </w:p>
    <w:p w14:paraId="74E0C8AA" w14:textId="77777777" w:rsidR="0078781E" w:rsidRPr="004E0774" w:rsidRDefault="0078781E" w:rsidP="00401A27">
      <w:pPr>
        <w:pStyle w:val="Heading2"/>
        <w:rPr>
          <w:lang w:val="en-GB"/>
        </w:rPr>
      </w:pPr>
      <w:r w:rsidRPr="004E0774">
        <w:rPr>
          <w:lang w:val="en-GB"/>
        </w:rPr>
        <w:t>Companies’ contributions summary</w:t>
      </w:r>
    </w:p>
    <w:p w14:paraId="3F328672" w14:textId="17CBF433" w:rsidR="0078781E" w:rsidRPr="004E0774" w:rsidRDefault="0078781E" w:rsidP="0078781E">
      <w:pPr>
        <w:rPr>
          <w:b/>
          <w:bCs/>
          <w:u w:val="single"/>
        </w:rPr>
      </w:pPr>
      <w:r w:rsidRPr="004E0774">
        <w:rPr>
          <w:b/>
          <w:bCs/>
          <w:u w:val="single"/>
        </w:rPr>
        <w:t>Submitted CRs</w:t>
      </w:r>
    </w:p>
    <w:tbl>
      <w:tblPr>
        <w:tblStyle w:val="TableGrid"/>
        <w:tblW w:w="0" w:type="auto"/>
        <w:tblLook w:val="04A0" w:firstRow="1" w:lastRow="0" w:firstColumn="1" w:lastColumn="0" w:noHBand="0" w:noVBand="1"/>
      </w:tblPr>
      <w:tblGrid>
        <w:gridCol w:w="1623"/>
        <w:gridCol w:w="1424"/>
        <w:gridCol w:w="6584"/>
      </w:tblGrid>
      <w:tr w:rsidR="0078781E" w:rsidRPr="004E0774" w14:paraId="76A5129F" w14:textId="77777777" w:rsidTr="00FA7498">
        <w:trPr>
          <w:trHeight w:val="468"/>
        </w:trPr>
        <w:tc>
          <w:tcPr>
            <w:tcW w:w="1623" w:type="dxa"/>
            <w:vAlign w:val="center"/>
          </w:tcPr>
          <w:p w14:paraId="105C9C0F" w14:textId="77777777" w:rsidR="0078781E" w:rsidRPr="004E0774" w:rsidRDefault="0078781E" w:rsidP="00FA7498">
            <w:pPr>
              <w:spacing w:before="120" w:after="120"/>
              <w:rPr>
                <w:b/>
                <w:bCs/>
              </w:rPr>
            </w:pPr>
            <w:r w:rsidRPr="004E0774">
              <w:rPr>
                <w:b/>
                <w:bCs/>
              </w:rPr>
              <w:t>T-doc number</w:t>
            </w:r>
          </w:p>
        </w:tc>
        <w:tc>
          <w:tcPr>
            <w:tcW w:w="1424" w:type="dxa"/>
            <w:vAlign w:val="center"/>
          </w:tcPr>
          <w:p w14:paraId="4BDB9A5B" w14:textId="77777777" w:rsidR="0078781E" w:rsidRPr="004E0774" w:rsidRDefault="0078781E" w:rsidP="00FA7498">
            <w:pPr>
              <w:spacing w:before="120" w:after="120"/>
              <w:rPr>
                <w:b/>
                <w:bCs/>
              </w:rPr>
            </w:pPr>
            <w:r w:rsidRPr="004E0774">
              <w:rPr>
                <w:b/>
                <w:bCs/>
              </w:rPr>
              <w:t>Company</w:t>
            </w:r>
          </w:p>
        </w:tc>
        <w:tc>
          <w:tcPr>
            <w:tcW w:w="6584" w:type="dxa"/>
            <w:vAlign w:val="center"/>
          </w:tcPr>
          <w:p w14:paraId="42BD63A9" w14:textId="77777777" w:rsidR="0078781E" w:rsidRPr="004E0774" w:rsidRDefault="0078781E" w:rsidP="00FA7498">
            <w:pPr>
              <w:spacing w:before="120" w:after="120"/>
              <w:rPr>
                <w:b/>
                <w:bCs/>
              </w:rPr>
            </w:pPr>
            <w:r w:rsidRPr="004E0774">
              <w:rPr>
                <w:b/>
                <w:bCs/>
              </w:rPr>
              <w:t>Title / Summary of change</w:t>
            </w:r>
          </w:p>
        </w:tc>
      </w:tr>
      <w:tr w:rsidR="00BA06DB" w:rsidRPr="004E0774" w14:paraId="0CDBBDDD" w14:textId="77777777" w:rsidTr="00FA7498">
        <w:trPr>
          <w:trHeight w:val="468"/>
        </w:trPr>
        <w:tc>
          <w:tcPr>
            <w:tcW w:w="1623" w:type="dxa"/>
          </w:tcPr>
          <w:p w14:paraId="35C861DC" w14:textId="2C934445" w:rsidR="00BA06DB" w:rsidRPr="004E0774" w:rsidRDefault="00CA237F" w:rsidP="00BA06DB">
            <w:hyperlink r:id="rId78" w:history="1">
              <w:r w:rsidR="00BA06DB" w:rsidRPr="00CA237F">
                <w:rPr>
                  <w:rStyle w:val="Hyperlink"/>
                </w:rPr>
                <w:t>R4-2408199</w:t>
              </w:r>
            </w:hyperlink>
          </w:p>
        </w:tc>
        <w:tc>
          <w:tcPr>
            <w:tcW w:w="1424" w:type="dxa"/>
          </w:tcPr>
          <w:p w14:paraId="635F17C0" w14:textId="00679D35" w:rsidR="00BA06DB" w:rsidRPr="004E0774" w:rsidRDefault="00BA06DB" w:rsidP="00BA06DB">
            <w:r w:rsidRPr="004E0774">
              <w:t>NEC</w:t>
            </w:r>
          </w:p>
        </w:tc>
        <w:tc>
          <w:tcPr>
            <w:tcW w:w="6584" w:type="dxa"/>
          </w:tcPr>
          <w:p w14:paraId="6AB8D1A1" w14:textId="77777777" w:rsidR="007E55C1" w:rsidRPr="004E0774" w:rsidRDefault="00BA06DB" w:rsidP="007E55C1">
            <w:r w:rsidRPr="004E0774">
              <w:t>CR to 36.108: Minimum requirements for unwanted emissions for SAN</w:t>
            </w:r>
          </w:p>
          <w:p w14:paraId="4768E77C" w14:textId="77777777" w:rsidR="00FC33FC" w:rsidRPr="00FC33FC" w:rsidRDefault="007E55C1" w:rsidP="00FC33FC">
            <w:r w:rsidRPr="004E0774">
              <w:rPr>
                <w:b/>
                <w:bCs/>
              </w:rPr>
              <w:t xml:space="preserve">Summary of change: </w:t>
            </w:r>
            <w:r w:rsidR="00FC33FC" w:rsidRPr="00FC33FC">
              <w:t>For SAN type 1-H, rename the subclause titles for basic limits and add new subclauses for minimum requirements.</w:t>
            </w:r>
          </w:p>
          <w:p w14:paraId="521F10FE" w14:textId="7C9F8D97" w:rsidR="00BA06DB" w:rsidRPr="004E0774" w:rsidRDefault="00FC33FC" w:rsidP="00FC33FC">
            <w:r w:rsidRPr="00FC33FC">
              <w:t>For SAN type 1-O, add text to specify the minimum requirements.</w:t>
            </w:r>
          </w:p>
        </w:tc>
      </w:tr>
    </w:tbl>
    <w:p w14:paraId="14E969AC" w14:textId="77777777" w:rsidR="0078781E" w:rsidRPr="004E0774" w:rsidRDefault="0078781E" w:rsidP="0078781E"/>
    <w:p w14:paraId="5987B969" w14:textId="77777777" w:rsidR="0078781E" w:rsidRDefault="0078781E" w:rsidP="00401A27">
      <w:pPr>
        <w:pStyle w:val="Heading2"/>
        <w:rPr>
          <w:lang w:val="en-GB"/>
        </w:rPr>
      </w:pPr>
      <w:r w:rsidRPr="004E0774">
        <w:rPr>
          <w:lang w:val="en-GB"/>
        </w:rPr>
        <w:t>Open issues summary</w:t>
      </w:r>
    </w:p>
    <w:p w14:paraId="22924BEB" w14:textId="617733A9" w:rsidR="00127ADD" w:rsidRDefault="00127ADD" w:rsidP="00127ADD">
      <w:pPr>
        <w:rPr>
          <w:lang w:eastAsia="zh-CN"/>
        </w:rPr>
      </w:pPr>
      <w:r>
        <w:rPr>
          <w:lang w:eastAsia="zh-CN"/>
        </w:rPr>
        <w:t>-</w:t>
      </w:r>
    </w:p>
    <w:p w14:paraId="33E961E7" w14:textId="77777777" w:rsidR="0078781E" w:rsidRPr="004E0774" w:rsidRDefault="0078781E" w:rsidP="00DD19DE">
      <w:pPr>
        <w:rPr>
          <w:color w:val="0070C0"/>
          <w:lang w:eastAsia="zh-CN"/>
        </w:rPr>
      </w:pPr>
    </w:p>
    <w:sectPr w:rsidR="0078781E" w:rsidRPr="004E0774"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8C65" w14:textId="77777777" w:rsidR="003D014A" w:rsidRDefault="003D014A">
      <w:r>
        <w:separator/>
      </w:r>
    </w:p>
  </w:endnote>
  <w:endnote w:type="continuationSeparator" w:id="0">
    <w:p w14:paraId="3D713E38" w14:textId="77777777" w:rsidR="003D014A" w:rsidRDefault="003D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D6B4" w14:textId="77777777" w:rsidR="003D014A" w:rsidRDefault="003D014A">
      <w:r>
        <w:separator/>
      </w:r>
    </w:p>
  </w:footnote>
  <w:footnote w:type="continuationSeparator" w:id="0">
    <w:p w14:paraId="500D47A1" w14:textId="77777777" w:rsidR="003D014A" w:rsidRDefault="003D0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0BB5"/>
    <w:multiLevelType w:val="hybridMultilevel"/>
    <w:tmpl w:val="79EA765E"/>
    <w:lvl w:ilvl="0" w:tplc="94AAB2F8">
      <w:start w:val="10"/>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186309F"/>
    <w:multiLevelType w:val="hybridMultilevel"/>
    <w:tmpl w:val="C36219B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04042"/>
    <w:multiLevelType w:val="hybridMultilevel"/>
    <w:tmpl w:val="EA6A8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D0951"/>
    <w:multiLevelType w:val="hybridMultilevel"/>
    <w:tmpl w:val="E1FAAF20"/>
    <w:lvl w:ilvl="0" w:tplc="FFFFFFFF">
      <w:start w:val="1"/>
      <w:numFmt w:val="decimal"/>
      <w:lvlText w:val="%1)"/>
      <w:lvlJc w:val="left"/>
      <w:pPr>
        <w:ind w:left="460" w:hanging="360"/>
      </w:pPr>
    </w:lvl>
    <w:lvl w:ilvl="1" w:tplc="FFFFFFFF">
      <w:start w:val="1"/>
      <w:numFmt w:val="lowerLetter"/>
      <w:lvlText w:val="%2)"/>
      <w:lvlJc w:val="left"/>
      <w:pPr>
        <w:ind w:left="940" w:hanging="420"/>
      </w:pPr>
    </w:lvl>
    <w:lvl w:ilvl="2" w:tplc="FFFFFFFF">
      <w:start w:val="1"/>
      <w:numFmt w:val="lowerRoman"/>
      <w:lvlText w:val="%3."/>
      <w:lvlJc w:val="right"/>
      <w:pPr>
        <w:ind w:left="1360" w:hanging="420"/>
      </w:pPr>
    </w:lvl>
    <w:lvl w:ilvl="3" w:tplc="FFFFFFFF">
      <w:start w:val="1"/>
      <w:numFmt w:val="decimal"/>
      <w:lvlText w:val="%4."/>
      <w:lvlJc w:val="left"/>
      <w:pPr>
        <w:ind w:left="1780" w:hanging="420"/>
      </w:pPr>
    </w:lvl>
    <w:lvl w:ilvl="4" w:tplc="FFFFFFFF">
      <w:start w:val="1"/>
      <w:numFmt w:val="lowerLetter"/>
      <w:lvlText w:val="%5)"/>
      <w:lvlJc w:val="left"/>
      <w:pPr>
        <w:ind w:left="2200" w:hanging="420"/>
      </w:pPr>
    </w:lvl>
    <w:lvl w:ilvl="5" w:tplc="FFFFFFFF">
      <w:start w:val="1"/>
      <w:numFmt w:val="lowerRoman"/>
      <w:lvlText w:val="%6."/>
      <w:lvlJc w:val="right"/>
      <w:pPr>
        <w:ind w:left="2620" w:hanging="420"/>
      </w:pPr>
    </w:lvl>
    <w:lvl w:ilvl="6" w:tplc="FFFFFFFF">
      <w:start w:val="1"/>
      <w:numFmt w:val="decimal"/>
      <w:lvlText w:val="%7."/>
      <w:lvlJc w:val="left"/>
      <w:pPr>
        <w:ind w:left="3040" w:hanging="420"/>
      </w:pPr>
    </w:lvl>
    <w:lvl w:ilvl="7" w:tplc="FFFFFFFF">
      <w:start w:val="1"/>
      <w:numFmt w:val="lowerLetter"/>
      <w:lvlText w:val="%8)"/>
      <w:lvlJc w:val="left"/>
      <w:pPr>
        <w:ind w:left="3460" w:hanging="420"/>
      </w:pPr>
    </w:lvl>
    <w:lvl w:ilvl="8" w:tplc="FFFFFFFF">
      <w:start w:val="1"/>
      <w:numFmt w:val="lowerRoman"/>
      <w:lvlText w:val="%9."/>
      <w:lvlJc w:val="right"/>
      <w:pPr>
        <w:ind w:left="3880" w:hanging="42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F251D"/>
    <w:multiLevelType w:val="hybridMultilevel"/>
    <w:tmpl w:val="4AD41C00"/>
    <w:lvl w:ilvl="0" w:tplc="B6C40050">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9007F51"/>
    <w:multiLevelType w:val="hybridMultilevel"/>
    <w:tmpl w:val="42B81E0A"/>
    <w:lvl w:ilvl="0" w:tplc="04090011">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3AD37A3D"/>
    <w:multiLevelType w:val="multilevel"/>
    <w:tmpl w:val="5B9AA750"/>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4" w15:restartNumberingAfterBreak="0">
    <w:nsid w:val="508E0C80"/>
    <w:multiLevelType w:val="hybridMultilevel"/>
    <w:tmpl w:val="645C8AE4"/>
    <w:lvl w:ilvl="0" w:tplc="FFFFFFFF">
      <w:start w:val="1"/>
      <w:numFmt w:val="decimal"/>
      <w:lvlText w:val="%1."/>
      <w:lvlJc w:val="left"/>
      <w:pPr>
        <w:ind w:left="460" w:hanging="360"/>
      </w:pPr>
      <w:rPr>
        <w:rFonts w:ascii="Arial" w:eastAsia="SimSun" w:hAnsi="Arial" w:cs="Arial"/>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5C3054DD"/>
    <w:multiLevelType w:val="hybridMultilevel"/>
    <w:tmpl w:val="E1FAAF20"/>
    <w:lvl w:ilvl="0" w:tplc="9A7CED8E">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7" w15:restartNumberingAfterBreak="0">
    <w:nsid w:val="695D5520"/>
    <w:multiLevelType w:val="hybridMultilevel"/>
    <w:tmpl w:val="84841E78"/>
    <w:lvl w:ilvl="0" w:tplc="1AAED3E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6C164633"/>
    <w:multiLevelType w:val="hybridMultilevel"/>
    <w:tmpl w:val="645C8AE4"/>
    <w:lvl w:ilvl="0" w:tplc="F90AB6E4">
      <w:start w:val="1"/>
      <w:numFmt w:val="decimal"/>
      <w:lvlText w:val="%1."/>
      <w:lvlJc w:val="left"/>
      <w:pPr>
        <w:ind w:left="460" w:hanging="360"/>
      </w:pPr>
      <w:rPr>
        <w:rFonts w:ascii="Arial" w:eastAsia="SimSun" w:hAnsi="Arial" w:cs="Arial"/>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7B082F6E"/>
    <w:multiLevelType w:val="hybridMultilevel"/>
    <w:tmpl w:val="8B1893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1" w15:restartNumberingAfterBreak="0">
    <w:nsid w:val="7FB62EB0"/>
    <w:multiLevelType w:val="hybridMultilevel"/>
    <w:tmpl w:val="42B81E0A"/>
    <w:lvl w:ilvl="0" w:tplc="04090011">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2043897565">
    <w:abstractNumId w:val="2"/>
  </w:num>
  <w:num w:numId="2" w16cid:durableId="1167404301">
    <w:abstractNumId w:val="10"/>
  </w:num>
  <w:num w:numId="3" w16cid:durableId="845053056">
    <w:abstractNumId w:val="20"/>
  </w:num>
  <w:num w:numId="4" w16cid:durableId="574896988">
    <w:abstractNumId w:val="15"/>
  </w:num>
  <w:num w:numId="5" w16cid:durableId="1797749362">
    <w:abstractNumId w:val="13"/>
  </w:num>
  <w:num w:numId="6" w16cid:durableId="899943885">
    <w:abstractNumId w:val="13"/>
  </w:num>
  <w:num w:numId="7" w16cid:durableId="1512796906">
    <w:abstractNumId w:val="13"/>
  </w:num>
  <w:num w:numId="8" w16cid:durableId="203450138">
    <w:abstractNumId w:val="13"/>
  </w:num>
  <w:num w:numId="9" w16cid:durableId="158355102">
    <w:abstractNumId w:val="13"/>
  </w:num>
  <w:num w:numId="10" w16cid:durableId="1628313981">
    <w:abstractNumId w:val="13"/>
  </w:num>
  <w:num w:numId="11" w16cid:durableId="121701034">
    <w:abstractNumId w:val="13"/>
  </w:num>
  <w:num w:numId="12" w16cid:durableId="1903825637">
    <w:abstractNumId w:val="13"/>
  </w:num>
  <w:num w:numId="13" w16cid:durableId="27722345">
    <w:abstractNumId w:val="13"/>
  </w:num>
  <w:num w:numId="14" w16cid:durableId="1978800360">
    <w:abstractNumId w:val="13"/>
  </w:num>
  <w:num w:numId="15" w16cid:durableId="728382646">
    <w:abstractNumId w:val="13"/>
  </w:num>
  <w:num w:numId="16" w16cid:durableId="2009285576">
    <w:abstractNumId w:val="13"/>
  </w:num>
  <w:num w:numId="17" w16cid:durableId="520776209">
    <w:abstractNumId w:val="9"/>
  </w:num>
  <w:num w:numId="18" w16cid:durableId="1890874967">
    <w:abstractNumId w:val="7"/>
  </w:num>
  <w:num w:numId="19" w16cid:durableId="151794773">
    <w:abstractNumId w:val="5"/>
  </w:num>
  <w:num w:numId="20" w16cid:durableId="1473786642">
    <w:abstractNumId w:val="3"/>
  </w:num>
  <w:num w:numId="21" w16cid:durableId="895970569">
    <w:abstractNumId w:val="13"/>
  </w:num>
  <w:num w:numId="22" w16cid:durableId="1637685187">
    <w:abstractNumId w:val="13"/>
  </w:num>
  <w:num w:numId="23" w16cid:durableId="1282683033">
    <w:abstractNumId w:val="11"/>
  </w:num>
  <w:num w:numId="24" w16cid:durableId="127167890">
    <w:abstractNumId w:val="19"/>
  </w:num>
  <w:num w:numId="25" w16cid:durableId="1162161553">
    <w:abstractNumId w:val="18"/>
  </w:num>
  <w:num w:numId="26" w16cid:durableId="1325204368">
    <w:abstractNumId w:val="14"/>
  </w:num>
  <w:num w:numId="27" w16cid:durableId="202864710">
    <w:abstractNumId w:val="1"/>
  </w:num>
  <w:num w:numId="28" w16cid:durableId="382944574">
    <w:abstractNumId w:val="4"/>
  </w:num>
  <w:num w:numId="29" w16cid:durableId="73280773">
    <w:abstractNumId w:val="17"/>
  </w:num>
  <w:num w:numId="30" w16cid:durableId="1064527715">
    <w:abstractNumId w:val="8"/>
  </w:num>
  <w:num w:numId="31" w16cid:durableId="805857961">
    <w:abstractNumId w:val="0"/>
  </w:num>
  <w:num w:numId="32" w16cid:durableId="1022821442">
    <w:abstractNumId w:val="12"/>
  </w:num>
  <w:num w:numId="33" w16cid:durableId="328141951">
    <w:abstractNumId w:val="21"/>
  </w:num>
  <w:num w:numId="34" w16cid:durableId="7726704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9960068">
    <w:abstractNumId w:val="16"/>
  </w:num>
  <w:num w:numId="36" w16cid:durableId="64169157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2A1F"/>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1BB7"/>
    <w:rsid w:val="001128E7"/>
    <w:rsid w:val="00117BD6"/>
    <w:rsid w:val="001206C2"/>
    <w:rsid w:val="00121978"/>
    <w:rsid w:val="00123422"/>
    <w:rsid w:val="00124B6A"/>
    <w:rsid w:val="00127ADD"/>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050F"/>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CBF"/>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2896"/>
    <w:rsid w:val="002C4B52"/>
    <w:rsid w:val="002D03E5"/>
    <w:rsid w:val="002D13E6"/>
    <w:rsid w:val="002D36EB"/>
    <w:rsid w:val="002D6BDF"/>
    <w:rsid w:val="002E2CE9"/>
    <w:rsid w:val="002E3BF7"/>
    <w:rsid w:val="002E403E"/>
    <w:rsid w:val="002E4C74"/>
    <w:rsid w:val="002F158C"/>
    <w:rsid w:val="002F4093"/>
    <w:rsid w:val="002F5636"/>
    <w:rsid w:val="003022A5"/>
    <w:rsid w:val="00307729"/>
    <w:rsid w:val="00307E51"/>
    <w:rsid w:val="00311363"/>
    <w:rsid w:val="00315867"/>
    <w:rsid w:val="00321150"/>
    <w:rsid w:val="003260D7"/>
    <w:rsid w:val="0033052D"/>
    <w:rsid w:val="00336697"/>
    <w:rsid w:val="003418CB"/>
    <w:rsid w:val="00343A43"/>
    <w:rsid w:val="00355873"/>
    <w:rsid w:val="0035660F"/>
    <w:rsid w:val="003628B9"/>
    <w:rsid w:val="00362D8F"/>
    <w:rsid w:val="00367724"/>
    <w:rsid w:val="003710BA"/>
    <w:rsid w:val="003770F6"/>
    <w:rsid w:val="00383E37"/>
    <w:rsid w:val="0039159D"/>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1A27"/>
    <w:rsid w:val="00404831"/>
    <w:rsid w:val="00407661"/>
    <w:rsid w:val="00410314"/>
    <w:rsid w:val="00412063"/>
    <w:rsid w:val="00412EB1"/>
    <w:rsid w:val="00413DDE"/>
    <w:rsid w:val="00414118"/>
    <w:rsid w:val="00416084"/>
    <w:rsid w:val="00416713"/>
    <w:rsid w:val="0042355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665A9"/>
    <w:rsid w:val="00471125"/>
    <w:rsid w:val="0047437A"/>
    <w:rsid w:val="00480E42"/>
    <w:rsid w:val="00484C5D"/>
    <w:rsid w:val="0048543E"/>
    <w:rsid w:val="004868C1"/>
    <w:rsid w:val="0048750F"/>
    <w:rsid w:val="004A17E9"/>
    <w:rsid w:val="004A495F"/>
    <w:rsid w:val="004A7544"/>
    <w:rsid w:val="004B25EF"/>
    <w:rsid w:val="004B6B0F"/>
    <w:rsid w:val="004C54E5"/>
    <w:rsid w:val="004C7DC8"/>
    <w:rsid w:val="004D21B0"/>
    <w:rsid w:val="004D737D"/>
    <w:rsid w:val="004E0774"/>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35905"/>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5F377C"/>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425"/>
    <w:rsid w:val="006E0A73"/>
    <w:rsid w:val="006E0FEE"/>
    <w:rsid w:val="006E6C11"/>
    <w:rsid w:val="006F5D80"/>
    <w:rsid w:val="006F7C0C"/>
    <w:rsid w:val="00700755"/>
    <w:rsid w:val="0070646B"/>
    <w:rsid w:val="007130A2"/>
    <w:rsid w:val="00715463"/>
    <w:rsid w:val="00730655"/>
    <w:rsid w:val="00731D77"/>
    <w:rsid w:val="00732360"/>
    <w:rsid w:val="0073390A"/>
    <w:rsid w:val="00734E64"/>
    <w:rsid w:val="00736B37"/>
    <w:rsid w:val="00740A35"/>
    <w:rsid w:val="007520B4"/>
    <w:rsid w:val="007635C6"/>
    <w:rsid w:val="007655D5"/>
    <w:rsid w:val="007763C1"/>
    <w:rsid w:val="00777E82"/>
    <w:rsid w:val="00781359"/>
    <w:rsid w:val="00786921"/>
    <w:rsid w:val="0078781E"/>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55C1"/>
    <w:rsid w:val="007E7062"/>
    <w:rsid w:val="007F0E1E"/>
    <w:rsid w:val="007F29A7"/>
    <w:rsid w:val="008004B4"/>
    <w:rsid w:val="00805BE8"/>
    <w:rsid w:val="00816078"/>
    <w:rsid w:val="008169D6"/>
    <w:rsid w:val="008177E3"/>
    <w:rsid w:val="00823AA9"/>
    <w:rsid w:val="008255B9"/>
    <w:rsid w:val="00825CD8"/>
    <w:rsid w:val="00827324"/>
    <w:rsid w:val="0083391D"/>
    <w:rsid w:val="008355EA"/>
    <w:rsid w:val="00837458"/>
    <w:rsid w:val="00837AAE"/>
    <w:rsid w:val="008429AD"/>
    <w:rsid w:val="008429DB"/>
    <w:rsid w:val="00850C75"/>
    <w:rsid w:val="00850E39"/>
    <w:rsid w:val="0085477A"/>
    <w:rsid w:val="00854D9D"/>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05"/>
    <w:rsid w:val="009E433B"/>
    <w:rsid w:val="009E5401"/>
    <w:rsid w:val="00A0758F"/>
    <w:rsid w:val="00A1570A"/>
    <w:rsid w:val="00A17866"/>
    <w:rsid w:val="00A211B4"/>
    <w:rsid w:val="00A223CF"/>
    <w:rsid w:val="00A33DDF"/>
    <w:rsid w:val="00A34547"/>
    <w:rsid w:val="00A35318"/>
    <w:rsid w:val="00A376B7"/>
    <w:rsid w:val="00A41BF5"/>
    <w:rsid w:val="00A44778"/>
    <w:rsid w:val="00A469E7"/>
    <w:rsid w:val="00A53685"/>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452D"/>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4543"/>
    <w:rsid w:val="00B75525"/>
    <w:rsid w:val="00B80283"/>
    <w:rsid w:val="00B8095F"/>
    <w:rsid w:val="00B80B0C"/>
    <w:rsid w:val="00B80B11"/>
    <w:rsid w:val="00B831AE"/>
    <w:rsid w:val="00B8446C"/>
    <w:rsid w:val="00B87725"/>
    <w:rsid w:val="00BA06DB"/>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23AF"/>
    <w:rsid w:val="00C33C48"/>
    <w:rsid w:val="00C340E5"/>
    <w:rsid w:val="00C35AA7"/>
    <w:rsid w:val="00C404C3"/>
    <w:rsid w:val="00C43BA1"/>
    <w:rsid w:val="00C43DAB"/>
    <w:rsid w:val="00C46B1E"/>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37F"/>
    <w:rsid w:val="00CA2729"/>
    <w:rsid w:val="00CA3057"/>
    <w:rsid w:val="00CA45F8"/>
    <w:rsid w:val="00CB0305"/>
    <w:rsid w:val="00CB33C7"/>
    <w:rsid w:val="00CB6DA7"/>
    <w:rsid w:val="00CB7E4C"/>
    <w:rsid w:val="00CC25B4"/>
    <w:rsid w:val="00CC3582"/>
    <w:rsid w:val="00CC5F88"/>
    <w:rsid w:val="00CC69C8"/>
    <w:rsid w:val="00CC77A2"/>
    <w:rsid w:val="00CD005C"/>
    <w:rsid w:val="00CD307E"/>
    <w:rsid w:val="00CD629F"/>
    <w:rsid w:val="00CD6A1B"/>
    <w:rsid w:val="00CE0A7F"/>
    <w:rsid w:val="00CE1718"/>
    <w:rsid w:val="00CF0411"/>
    <w:rsid w:val="00CF4156"/>
    <w:rsid w:val="00D0036C"/>
    <w:rsid w:val="00D03D00"/>
    <w:rsid w:val="00D05C30"/>
    <w:rsid w:val="00D10052"/>
    <w:rsid w:val="00D11359"/>
    <w:rsid w:val="00D30EC0"/>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67F0"/>
    <w:rsid w:val="00D97F0C"/>
    <w:rsid w:val="00DA3A86"/>
    <w:rsid w:val="00DC2500"/>
    <w:rsid w:val="00DC4F72"/>
    <w:rsid w:val="00DC77DC"/>
    <w:rsid w:val="00DD0453"/>
    <w:rsid w:val="00DD0C2C"/>
    <w:rsid w:val="00DD19DE"/>
    <w:rsid w:val="00DD28BC"/>
    <w:rsid w:val="00DD5011"/>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4FFD"/>
    <w:rsid w:val="00F05AC8"/>
    <w:rsid w:val="00F07167"/>
    <w:rsid w:val="00F072D8"/>
    <w:rsid w:val="00F07CE0"/>
    <w:rsid w:val="00F115F5"/>
    <w:rsid w:val="00F13219"/>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1A75"/>
    <w:rsid w:val="00FB38D8"/>
    <w:rsid w:val="00FC051F"/>
    <w:rsid w:val="00FC06FF"/>
    <w:rsid w:val="00FC33FC"/>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401A27"/>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401A27"/>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401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www.3gpp.org/ftp//tsg_ran/WG4_Radio/TSGR4_111/Docs//R4-2408472.zip" TargetMode="External"/><Relationship Id="rId21" Type="http://schemas.openxmlformats.org/officeDocument/2006/relationships/hyperlink" Target="http://www.3gpp.org/ftp//tsg_ran/WG4_Radio/TSGR4_111/Docs//R4-2407463.zip" TargetMode="External"/><Relationship Id="rId42" Type="http://schemas.openxmlformats.org/officeDocument/2006/relationships/hyperlink" Target="http://www.3gpp.org/ftp//tsg_ran/WG4_Radio/TSGR4_111/Docs//R4-2409554.zip" TargetMode="External"/><Relationship Id="rId47" Type="http://schemas.openxmlformats.org/officeDocument/2006/relationships/hyperlink" Target="http://www.3gpp.org/ftp//tsg_ran/WG4_Radio/TSGR4_111/Docs//R4-2409676.zip" TargetMode="External"/><Relationship Id="rId63" Type="http://schemas.openxmlformats.org/officeDocument/2006/relationships/hyperlink" Target="https://docdb.cept.org/download/4039" TargetMode="External"/><Relationship Id="rId68" Type="http://schemas.openxmlformats.org/officeDocument/2006/relationships/hyperlink" Target="http://www.3gpp.org/ftp//tsg_ran/WG4_Radio/TSGR4_111/Docs//R4-2407466.zip" TargetMode="External"/><Relationship Id="rId16" Type="http://schemas.openxmlformats.org/officeDocument/2006/relationships/hyperlink" Target="http://www.3gpp.org/ftp//tsg_ran/WG4_Radio/TSGR4_111/Docs//R4-2407123.zip" TargetMode="External"/><Relationship Id="rId11" Type="http://schemas.openxmlformats.org/officeDocument/2006/relationships/hyperlink" Target="http://www.3gpp.org/ftp//tsg_ran/WG4_Radio/TSGR4_111/Docs//R4-2407384.zip" TargetMode="External"/><Relationship Id="rId24" Type="http://schemas.openxmlformats.org/officeDocument/2006/relationships/hyperlink" Target="http://www.3gpp.org/ftp//tsg_ran/WG4_Radio/TSGR4_111/Docs//R4-2408198.zip" TargetMode="External"/><Relationship Id="rId32" Type="http://schemas.openxmlformats.org/officeDocument/2006/relationships/hyperlink" Target="http://www.3gpp.org/ftp//tsg_ran/WG4_Radio/TSGR4_111/Docs//R4-2409436.zip" TargetMode="External"/><Relationship Id="rId37" Type="http://schemas.openxmlformats.org/officeDocument/2006/relationships/hyperlink" Target="http://www.3gpp.org/ftp//tsg_ran/WG4_Radio/TSGR4_111/Docs//R4-2409531.zip" TargetMode="External"/><Relationship Id="rId40" Type="http://schemas.openxmlformats.org/officeDocument/2006/relationships/hyperlink" Target="http://www.3gpp.org/ftp//tsg_ran/WG4_Radio/TSGR4_111/Docs//R4-2409548.zip" TargetMode="External"/><Relationship Id="rId45" Type="http://schemas.openxmlformats.org/officeDocument/2006/relationships/hyperlink" Target="http://www.3gpp.org/ftp//tsg_ran/WG4_Radio/TSGR4_111/Docs//R4-2409562.zip" TargetMode="External"/><Relationship Id="rId53" Type="http://schemas.openxmlformats.org/officeDocument/2006/relationships/hyperlink" Target="http://www.3gpp.org/ftp//tsg_ran/WG4_Radio/TSGR4_111/Docs//R4-2407121.zip" TargetMode="External"/><Relationship Id="rId58" Type="http://schemas.openxmlformats.org/officeDocument/2006/relationships/hyperlink" Target="http://www.3gpp.org/ftp//tsg_ran/WG4_Radio/TSGR4_111/Docs//R4-2409448.zip" TargetMode="External"/><Relationship Id="rId66" Type="http://schemas.openxmlformats.org/officeDocument/2006/relationships/hyperlink" Target="http://www.3gpp.org/ftp//tsg_ran/WG4_Radio/TSGR4_111/Docs//R4-2407855.zip" TargetMode="External"/><Relationship Id="rId74" Type="http://schemas.openxmlformats.org/officeDocument/2006/relationships/hyperlink" Target="http://www.3gpp.org/ftp//tsg_ran/WG4_Radio/TSGR4_111/Docs//R4-2409540.zip"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3gpp.org/ftp//tsg_ran/WG4_Radio/TSGR4_111/Docs//R4-2409536.zip" TargetMode="External"/><Relationship Id="rId19" Type="http://schemas.openxmlformats.org/officeDocument/2006/relationships/hyperlink" Target="http://www.3gpp.org/ftp//tsg_ran/WG4_Radio/TSGR4_111/Docs//R4-2407420.zip" TargetMode="External"/><Relationship Id="rId14" Type="http://schemas.openxmlformats.org/officeDocument/2006/relationships/hyperlink" Target="http://www.3gpp.org/ftp//tsg_ran/WG4_Radio/TSGR4_111/Docs//R4-2409538.zip" TargetMode="External"/><Relationship Id="rId22" Type="http://schemas.openxmlformats.org/officeDocument/2006/relationships/hyperlink" Target="http://www.3gpp.org/ftp//tsg_ran/WG4_Radio/TSGR4_111/Docs//R4-2407502.zip" TargetMode="External"/><Relationship Id="rId27" Type="http://schemas.openxmlformats.org/officeDocument/2006/relationships/hyperlink" Target="http://www.3gpp.org/ftp//tsg_ran/WG4_Radio/TSGR4_111/Docs//R4-2408474.zip" TargetMode="External"/><Relationship Id="rId30" Type="http://schemas.openxmlformats.org/officeDocument/2006/relationships/hyperlink" Target="http://www.3gpp.org/ftp//tsg_ran/WG4_Radio/TSGR4_111/Docs//R4-2409070.zip" TargetMode="External"/><Relationship Id="rId35" Type="http://schemas.openxmlformats.org/officeDocument/2006/relationships/hyperlink" Target="http://www.3gpp.org/ftp//tsg_ran/WG4_Radio/TSGR4_111/Docs//R4-2409519.zip" TargetMode="External"/><Relationship Id="rId43" Type="http://schemas.openxmlformats.org/officeDocument/2006/relationships/hyperlink" Target="http://www.3gpp.org/ftp//tsg_ran/WG4_Radio/TSGR4_111/Docs//R4-2409557.zip" TargetMode="External"/><Relationship Id="rId48" Type="http://schemas.openxmlformats.org/officeDocument/2006/relationships/hyperlink" Target="http://www.3gpp.org/ftp//tsg_ran/WG4_Radio/TSGR4_111/Docs//R4-2409677.zip" TargetMode="External"/><Relationship Id="rId56" Type="http://schemas.openxmlformats.org/officeDocument/2006/relationships/hyperlink" Target="http://www.3gpp.org/ftp//tsg_ran/WG4_Radio/TSGR4_111/Docs//R4-2407122.zip" TargetMode="External"/><Relationship Id="rId64" Type="http://schemas.openxmlformats.org/officeDocument/2006/relationships/hyperlink" Target="https://docdb.cept.org/download/4039" TargetMode="External"/><Relationship Id="rId69" Type="http://schemas.openxmlformats.org/officeDocument/2006/relationships/hyperlink" Target="http://www.3gpp.org/ftp//tsg_ran/WG4_Radio/TSGR4_111/Docs//R4-2407467.zip" TargetMode="External"/><Relationship Id="rId77" Type="http://schemas.openxmlformats.org/officeDocument/2006/relationships/hyperlink" Target="http://www.3gpp.org/ftp//tsg_ran/WG4_Radio/TSGR4_111/Docs//R4-2409119.zip" TargetMode="External"/><Relationship Id="rId8" Type="http://schemas.openxmlformats.org/officeDocument/2006/relationships/endnotes" Target="endnotes.xml"/><Relationship Id="rId51" Type="http://schemas.openxmlformats.org/officeDocument/2006/relationships/hyperlink" Target="http://www.3gpp.org/ftp//tsg_ran/WG4_Radio/TSGR4_110bis/Docs//R4-2406624.zip" TargetMode="External"/><Relationship Id="rId72" Type="http://schemas.openxmlformats.org/officeDocument/2006/relationships/hyperlink" Target="http://www.3gpp.org/ftp//tsg_ran/WG4_Radio/TSGR4_111/Docs//R4-2407470.zip" TargetMode="External"/><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3gpp.org/ftp//tsg_ran/WG4_Radio/TSGR4_111/Docs//R4-2409466.zip" TargetMode="External"/><Relationship Id="rId17" Type="http://schemas.openxmlformats.org/officeDocument/2006/relationships/hyperlink" Target="http://www.3gpp.org/ftp//tsg_ran/WG4_Radio/TSGR4_111/Docs//R4-2407151.zip" TargetMode="External"/><Relationship Id="rId25" Type="http://schemas.openxmlformats.org/officeDocument/2006/relationships/hyperlink" Target="http://www.3gpp.org/ftp//tsg_ran/WG4_Radio/TSGR4_111/Docs//R4-2408203.zip" TargetMode="External"/><Relationship Id="rId33" Type="http://schemas.openxmlformats.org/officeDocument/2006/relationships/hyperlink" Target="http://www.3gpp.org/ftp//tsg_ran/WG4_Radio/TSGR4_111/Docs//R4-2409448.zip" TargetMode="External"/><Relationship Id="rId38" Type="http://schemas.openxmlformats.org/officeDocument/2006/relationships/hyperlink" Target="http://www.3gpp.org/ftp//tsg_ran/WG4_Radio/TSGR4_111/Docs//R4-2409534.zip" TargetMode="External"/><Relationship Id="rId46" Type="http://schemas.openxmlformats.org/officeDocument/2006/relationships/hyperlink" Target="http://www.3gpp.org/ftp//tsg_ran/WG4_Radio/TSGR4_111/Docs//R4-2409675.zip" TargetMode="External"/><Relationship Id="rId59" Type="http://schemas.openxmlformats.org/officeDocument/2006/relationships/hyperlink" Target="http://www.3gpp.org/ftp//tsg_ran/WG4_Radio/TSGR4_111/Docs//R4-2409465.zip" TargetMode="External"/><Relationship Id="rId67" Type="http://schemas.openxmlformats.org/officeDocument/2006/relationships/hyperlink" Target="http://www.3gpp.org/ftp//tsg_ran/WG4_Radio/TSGR4_111/Docs//R4-2408240.zip" TargetMode="External"/><Relationship Id="rId20" Type="http://schemas.openxmlformats.org/officeDocument/2006/relationships/hyperlink" Target="http://www.3gpp.org/ftp//tsg_ran/WG4_Radio/TSGR4_111/Docs//R4-2407424.zip" TargetMode="External"/><Relationship Id="rId41" Type="http://schemas.openxmlformats.org/officeDocument/2006/relationships/hyperlink" Target="http://www.3gpp.org/ftp//tsg_ran/WG4_Radio/TSGR4_111/Docs//R4-2409550.zip" TargetMode="External"/><Relationship Id="rId54" Type="http://schemas.openxmlformats.org/officeDocument/2006/relationships/hyperlink" Target="http://www.3gpp.org/ftp//tsg_ran/WG4_Radio/TSGR4_111/Docs//R4-2409466.zip" TargetMode="External"/><Relationship Id="rId62" Type="http://schemas.openxmlformats.org/officeDocument/2006/relationships/hyperlink" Target="http://www.3gpp.org/ftp//tsg_ran/WG4_Radio/TSGR4_107/Docs//R4-2309538.zip" TargetMode="External"/><Relationship Id="rId70" Type="http://schemas.openxmlformats.org/officeDocument/2006/relationships/hyperlink" Target="http://www.3gpp.org/ftp//tsg_ran/WG4_Radio/TSGR4_111/Docs//R4-2407468.zip" TargetMode="External"/><Relationship Id="rId75" Type="http://schemas.openxmlformats.org/officeDocument/2006/relationships/hyperlink" Target="http://www.3gpp.org/ftp//tsg_ran/WG4_Radio/TSGR4_111/Docs//R4-2409120.zip"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www.3gpp.org/ftp//tsg_ran/WG4_Radio/TSGR4_111/Docs//R4-2407122.zip" TargetMode="External"/><Relationship Id="rId23" Type="http://schemas.openxmlformats.org/officeDocument/2006/relationships/hyperlink" Target="http://www.3gpp.org/ftp//tsg_ran/WG4_Radio/TSGR4_111/Docs//R4-2408197.zip" TargetMode="External"/><Relationship Id="rId28" Type="http://schemas.openxmlformats.org/officeDocument/2006/relationships/hyperlink" Target="http://www.3gpp.org/ftp//tsg_ran/WG4_Radio/TSGR4_111/Docs//R4-2409067.zip" TargetMode="External"/><Relationship Id="rId36" Type="http://schemas.openxmlformats.org/officeDocument/2006/relationships/hyperlink" Target="http://www.3gpp.org/ftp//tsg_ran/WG4_Radio/TSGR4_111/Docs//R4-2409530.zip" TargetMode="External"/><Relationship Id="rId49" Type="http://schemas.openxmlformats.org/officeDocument/2006/relationships/hyperlink" Target="http://www.3gpp.org/ftp//tsg_ran/WG4_Radio/TSGR4_111/Docs//R4-2409779.zip" TargetMode="External"/><Relationship Id="rId57" Type="http://schemas.openxmlformats.org/officeDocument/2006/relationships/hyperlink" Target="http://www.3gpp.org/ftp//tsg_ran/WG4_Radio/TSGR4_111/Docs//R4-2407123.zip" TargetMode="External"/><Relationship Id="rId10" Type="http://schemas.openxmlformats.org/officeDocument/2006/relationships/hyperlink" Target="http://www.3gpp.org/ftp//tsg_ran/WG4_Radio/TSGR4_111/Docs//R4-2407216.zip" TargetMode="External"/><Relationship Id="rId31" Type="http://schemas.openxmlformats.org/officeDocument/2006/relationships/hyperlink" Target="http://www.3gpp.org/ftp//tsg_ran/WG4_Radio/TSGR4_111/Docs//R4-2409395.zip" TargetMode="External"/><Relationship Id="rId44" Type="http://schemas.openxmlformats.org/officeDocument/2006/relationships/hyperlink" Target="http://www.3gpp.org/ftp//tsg_ran/WG4_Radio/TSGR4_111/Docs//R4-2409559.zip" TargetMode="External"/><Relationship Id="rId52" Type="http://schemas.openxmlformats.org/officeDocument/2006/relationships/hyperlink" Target="https://docdb.cept.org/download/4039" TargetMode="External"/><Relationship Id="rId60" Type="http://schemas.openxmlformats.org/officeDocument/2006/relationships/hyperlink" Target="http://www.3gpp.org/ftp//tsg_ran/WG4_Radio/TSGR4_111/Docs//R4-2409534.zip" TargetMode="External"/><Relationship Id="rId65" Type="http://schemas.openxmlformats.org/officeDocument/2006/relationships/hyperlink" Target="http://www.3gpp.org/ftp//tsg_ran/WG4_Radio/TSGR4_111/Docs//R4-2407801.zip" TargetMode="External"/><Relationship Id="rId73" Type="http://schemas.openxmlformats.org/officeDocument/2006/relationships/hyperlink" Target="http://www.3gpp.org/ftp//tsg_ran/WG4_Radio/TSGR4_111/Docs//R4-2409539.zip" TargetMode="External"/><Relationship Id="rId78" Type="http://schemas.openxmlformats.org/officeDocument/2006/relationships/hyperlink" Target="http://www.3gpp.org/ftp//tsg_ran/WG4_Radio/TSGR4_111/Docs//R4-2408199.zip" TargetMode="External"/><Relationship Id="rId4" Type="http://schemas.openxmlformats.org/officeDocument/2006/relationships/styles" Target="styles.xml"/><Relationship Id="rId9" Type="http://schemas.openxmlformats.org/officeDocument/2006/relationships/hyperlink" Target="http://www.3gpp.org/ftp//tsg_ran/WG4_Radio/TSGR4_111/Docs//R4-2407121.zip" TargetMode="External"/><Relationship Id="rId13" Type="http://schemas.openxmlformats.org/officeDocument/2006/relationships/hyperlink" Target="http://www.3gpp.org/ftp//tsg_ran/WG4_Radio/TSGR4_111/Docs//R4-2409533.zip" TargetMode="External"/><Relationship Id="rId18" Type="http://schemas.openxmlformats.org/officeDocument/2006/relationships/hyperlink" Target="http://www.3gpp.org/ftp//tsg_ran/WG4_Radio/TSGR4_111/Docs//R4-2407385.zip" TargetMode="External"/><Relationship Id="rId39" Type="http://schemas.openxmlformats.org/officeDocument/2006/relationships/hyperlink" Target="http://www.3gpp.org/ftp//tsg_ran/WG4_Radio/TSGR4_111/Docs//R4-2409536.zip" TargetMode="External"/><Relationship Id="rId34" Type="http://schemas.openxmlformats.org/officeDocument/2006/relationships/hyperlink" Target="http://www.3gpp.org/ftp//tsg_ran/WG4_Radio/TSGR4_111/Docs//R4-2409465.zip" TargetMode="External"/><Relationship Id="rId50" Type="http://schemas.openxmlformats.org/officeDocument/2006/relationships/hyperlink" Target="http://www.3gpp.org/ftp//tsg_ran/WG4_Radio/TSGR4_111/Docs//R4-2409780.zip" TargetMode="External"/><Relationship Id="rId55" Type="http://schemas.openxmlformats.org/officeDocument/2006/relationships/hyperlink" Target="http://www.3gpp.org/ftp//tsg_ran/WG4_Radio/TSGR4_111/Docs//R4-2409533.zip" TargetMode="External"/><Relationship Id="rId76" Type="http://schemas.openxmlformats.org/officeDocument/2006/relationships/hyperlink" Target="http://www.3gpp.org/ftp//tsg_ran/WG4_Radio/TSGR4_111/Docs//R4-2408081.zip" TargetMode="External"/><Relationship Id="rId7" Type="http://schemas.openxmlformats.org/officeDocument/2006/relationships/footnotes" Target="footnotes.xml"/><Relationship Id="rId71" Type="http://schemas.openxmlformats.org/officeDocument/2006/relationships/hyperlink" Target="http://www.3gpp.org/ftp//tsg_ran/WG4_Radio/TSGR4_111/Docs//R4-2407469.zip" TargetMode="External"/><Relationship Id="rId2" Type="http://schemas.openxmlformats.org/officeDocument/2006/relationships/customXml" Target="../customXml/item1.xml"/><Relationship Id="rId29" Type="http://schemas.openxmlformats.org/officeDocument/2006/relationships/hyperlink" Target="http://www.3gpp.org/ftp//tsg_ran/WG4_Radio/TSGR4_110bis/Docs//R4-24066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771</TotalTime>
  <Pages>9</Pages>
  <Words>2802</Words>
  <Characters>21901</Characters>
  <Application>Microsoft Office Word</Application>
  <DocSecurity>0</DocSecurity>
  <Lines>782</Lines>
  <Paragraphs>548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24155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29</cp:revision>
  <cp:lastPrinted>2019-04-25T01:09:00Z</cp:lastPrinted>
  <dcterms:created xsi:type="dcterms:W3CDTF">2023-05-15T07:31:00Z</dcterms:created>
  <dcterms:modified xsi:type="dcterms:W3CDTF">2024-05-15T18:45:00Z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