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AA1B40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110</w:t>
      </w:r>
      <w:r w:rsidR="00054DB4">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C8678F">
        <w:rPr>
          <w:rFonts w:ascii="Arial" w:eastAsiaTheme="minorEastAsia" w:hAnsi="Arial" w:cs="Arial"/>
          <w:b/>
          <w:sz w:val="24"/>
          <w:szCs w:val="24"/>
          <w:lang w:eastAsia="zh-CN"/>
        </w:rPr>
        <w:t>0</w:t>
      </w:r>
      <w:r w:rsidR="008A0B12">
        <w:rPr>
          <w:rFonts w:ascii="Arial" w:eastAsiaTheme="minorEastAsia" w:hAnsi="Arial" w:cs="Arial"/>
          <w:b/>
          <w:sz w:val="24"/>
          <w:szCs w:val="24"/>
          <w:lang w:eastAsia="zh-CN"/>
        </w:rPr>
        <w:t>5823</w:t>
      </w:r>
    </w:p>
    <w:p w14:paraId="2735E67F" w14:textId="6E221870" w:rsidR="003A2B9E" w:rsidRPr="003A2B9E" w:rsidRDefault="008A0B1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w:t>
      </w:r>
      <w:r w:rsidR="00C8678F">
        <w:rPr>
          <w:rFonts w:ascii="Arial" w:hAnsi="Arial"/>
          <w:b/>
          <w:sz w:val="24"/>
          <w:szCs w:val="24"/>
          <w:lang w:eastAsia="zh-CN"/>
        </w:rPr>
        <w:t xml:space="preserve">, </w:t>
      </w:r>
      <w:r>
        <w:rPr>
          <w:rFonts w:ascii="Arial" w:hAnsi="Arial"/>
          <w:b/>
          <w:sz w:val="24"/>
          <w:szCs w:val="24"/>
          <w:lang w:eastAsia="zh-CN"/>
        </w:rPr>
        <w:t>China</w:t>
      </w:r>
      <w:r w:rsidR="00CC3582">
        <w:rPr>
          <w:rFonts w:ascii="Arial" w:hAnsi="Arial"/>
          <w:b/>
          <w:sz w:val="24"/>
          <w:szCs w:val="24"/>
          <w:lang w:eastAsia="zh-CN"/>
        </w:rPr>
        <w:t xml:space="preserve">, </w:t>
      </w:r>
      <w:r>
        <w:rPr>
          <w:rFonts w:ascii="Arial" w:hAnsi="Arial"/>
          <w:b/>
          <w:sz w:val="24"/>
          <w:szCs w:val="24"/>
          <w:lang w:eastAsia="zh-CN"/>
        </w:rPr>
        <w:t>15</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C8678F">
        <w:rPr>
          <w:rFonts w:ascii="Arial" w:hAnsi="Arial"/>
          <w:b/>
          <w:sz w:val="24"/>
          <w:szCs w:val="24"/>
          <w:lang w:eastAsia="zh-CN"/>
        </w:rPr>
        <w:t>1</w:t>
      </w:r>
      <w:r>
        <w:rPr>
          <w:rFonts w:ascii="Arial" w:hAnsi="Arial"/>
          <w:b/>
          <w:sz w:val="24"/>
          <w:szCs w:val="24"/>
          <w:lang w:eastAsia="zh-CN"/>
        </w:rPr>
        <w:t>9</w:t>
      </w:r>
      <w:r w:rsidR="00C8678F">
        <w:rPr>
          <w:rFonts w:ascii="Arial" w:hAnsi="Arial"/>
          <w:b/>
          <w:sz w:val="24"/>
          <w:szCs w:val="24"/>
          <w:lang w:eastAsia="zh-CN"/>
        </w:rPr>
        <w:t xml:space="preserve"> </w:t>
      </w:r>
      <w:r>
        <w:rPr>
          <w:rFonts w:ascii="Arial" w:hAnsi="Arial"/>
          <w:b/>
          <w:sz w:val="24"/>
          <w:szCs w:val="24"/>
          <w:lang w:eastAsia="zh-CN"/>
        </w:rPr>
        <w:t>April</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B8D507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678F">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5BBD514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0B12" w:rsidRPr="008A0B12">
        <w:rPr>
          <w:rFonts w:ascii="Arial" w:eastAsiaTheme="minorEastAsia" w:hAnsi="Arial" w:cs="Arial"/>
          <w:color w:val="000000"/>
          <w:sz w:val="22"/>
          <w:lang w:eastAsia="zh-CN"/>
        </w:rPr>
        <w:t>Topic summary for [110bis][303]</w:t>
      </w:r>
      <w:r w:rsidR="008A0B12">
        <w:rPr>
          <w:rFonts w:ascii="Arial" w:eastAsiaTheme="minorEastAsia" w:hAnsi="Arial" w:cs="Arial"/>
          <w:color w:val="000000"/>
          <w:sz w:val="22"/>
          <w:lang w:eastAsia="zh-CN"/>
        </w:rPr>
        <w:t xml:space="preserve"> N</w:t>
      </w:r>
      <w:r w:rsidR="008A0B12" w:rsidRPr="008A0B12">
        <w:rPr>
          <w:rFonts w:ascii="Arial" w:eastAsiaTheme="minorEastAsia" w:hAnsi="Arial" w:cs="Arial"/>
          <w:color w:val="000000"/>
          <w:sz w:val="22"/>
          <w:lang w:eastAsia="zh-CN"/>
        </w:rPr>
        <w:t>R_FR1_lessthan_5MHz_BW_BSRF_Maintenance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020CD52B"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8A0B12">
        <w:rPr>
          <w:iCs/>
          <w:lang w:eastAsia="zh-CN"/>
        </w:rPr>
        <w:t>6.8</w:t>
      </w:r>
      <w:r>
        <w:rPr>
          <w:iCs/>
          <w:lang w:eastAsia="zh-CN"/>
        </w:rPr>
        <w:t>.</w:t>
      </w:r>
      <w:r w:rsidR="00B253CE">
        <w:rPr>
          <w:iCs/>
          <w:lang w:eastAsia="zh-CN"/>
        </w:rPr>
        <w:t>3</w:t>
      </w:r>
      <w:r>
        <w:rPr>
          <w:iCs/>
          <w:lang w:eastAsia="zh-CN"/>
        </w:rPr>
        <w:t xml:space="preserve"> </w:t>
      </w:r>
      <w:r w:rsidR="008A0B12">
        <w:rPr>
          <w:iCs/>
          <w:lang w:eastAsia="zh-CN"/>
        </w:rPr>
        <w:t xml:space="preserve">and 6.8.4 </w:t>
      </w:r>
      <w:r>
        <w:rPr>
          <w:iCs/>
          <w:lang w:eastAsia="zh-CN"/>
        </w:rPr>
        <w:t>for NR support for dedicated spectrum less than 5MHz for FR1.</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53CE">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6275BCDA" w:rsidR="00894731" w:rsidRPr="004A7544" w:rsidRDefault="00894731" w:rsidP="000A27D1">
            <w:pPr>
              <w:spacing w:before="120" w:after="120"/>
            </w:pPr>
            <w:r>
              <w:t>R4-240</w:t>
            </w:r>
            <w:r w:rsidR="008A0B12">
              <w:t>5895</w:t>
            </w:r>
          </w:p>
        </w:tc>
        <w:tc>
          <w:tcPr>
            <w:tcW w:w="1424" w:type="dxa"/>
          </w:tcPr>
          <w:p w14:paraId="5C76D4C3" w14:textId="67D103FB" w:rsidR="00894731" w:rsidRPr="004A7544" w:rsidRDefault="008A0B12" w:rsidP="000A27D1">
            <w:pPr>
              <w:spacing w:before="120" w:after="120"/>
            </w:pPr>
            <w:r>
              <w:t>Nokia</w:t>
            </w:r>
          </w:p>
        </w:tc>
        <w:tc>
          <w:tcPr>
            <w:tcW w:w="6585" w:type="dxa"/>
          </w:tcPr>
          <w:p w14:paraId="5B970559" w14:textId="135734EE" w:rsidR="00894731" w:rsidRDefault="00894731" w:rsidP="00894731">
            <w:pPr>
              <w:spacing w:before="120" w:after="120"/>
              <w:rPr>
                <w:rFonts w:eastAsia="SimSun"/>
              </w:rPr>
            </w:pPr>
            <w:r>
              <w:t>Proposal 1:</w:t>
            </w:r>
            <w:r w:rsidR="00B253CE">
              <w:t xml:space="preserve"> </w:t>
            </w:r>
            <w:r w:rsidR="008A0B12" w:rsidRPr="008A0B12">
              <w:rPr>
                <w:noProof/>
              </w:rPr>
              <w:t>Add the unit ‘kHz’ for the term ‘m*180’ is missing in the formula</w:t>
            </w:r>
            <w:r w:rsidR="008A0B12">
              <w:rPr>
                <w:noProof/>
              </w:rPr>
              <w:t xml:space="preserve"> in </w:t>
            </w:r>
            <w:r w:rsidR="008A0B12" w:rsidRPr="008A0B12">
              <w:rPr>
                <w:noProof/>
              </w:rPr>
              <w:t>Table 7.4.2.5-2</w:t>
            </w:r>
            <w:r w:rsidR="008A0B12">
              <w:rPr>
                <w:noProof/>
              </w:rPr>
              <w:t>.</w:t>
            </w:r>
          </w:p>
          <w:p w14:paraId="3761E917" w14:textId="2935D2A0" w:rsidR="00894731" w:rsidRPr="004A7544" w:rsidRDefault="00894731" w:rsidP="000A27D1">
            <w:pPr>
              <w:spacing w:before="120" w:after="120"/>
            </w:pPr>
            <w:r>
              <w:t>Observation 1:</w:t>
            </w:r>
            <w:r w:rsidR="00B253CE">
              <w:t xml:space="preserve"> </w:t>
            </w:r>
            <w:r w:rsidR="008A0B12" w:rsidRPr="008A0B12">
              <w:rPr>
                <w:noProof/>
              </w:rPr>
              <w:t>The unit for the term ‘m*180’ is missing in the formula</w:t>
            </w:r>
            <w:r w:rsidR="008A0B12">
              <w:rPr>
                <w:noProof/>
              </w:rPr>
              <w:t xml:space="preserve"> in </w:t>
            </w:r>
            <w:r w:rsidR="008A0B12" w:rsidRPr="008A0B12">
              <w:rPr>
                <w:noProof/>
              </w:rPr>
              <w:t>Table 7.4.2.5-2</w:t>
            </w:r>
            <w:r w:rsidR="00B253CE">
              <w:rPr>
                <w:noProof/>
              </w:rPr>
              <w: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33944D" w14:textId="562F86D6" w:rsidR="00894731" w:rsidRPr="00805BE8" w:rsidRDefault="00894731" w:rsidP="00894731">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3105549" w14:textId="47782F10" w:rsidR="00FB5A75" w:rsidRPr="00CE43B7" w:rsidRDefault="00FB5A75" w:rsidP="00FB5A75">
      <w:pPr>
        <w:rPr>
          <w:b/>
          <w:u w:val="single"/>
          <w:lang w:eastAsia="ko-KR"/>
        </w:rPr>
      </w:pPr>
      <w:r w:rsidRPr="00CE43B7">
        <w:rPr>
          <w:b/>
          <w:u w:val="single"/>
          <w:lang w:eastAsia="ko-KR"/>
        </w:rPr>
        <w:t>Issue 1-</w:t>
      </w:r>
      <w:r w:rsidR="00B253CE">
        <w:rPr>
          <w:b/>
          <w:u w:val="single"/>
          <w:lang w:eastAsia="ko-KR"/>
        </w:rPr>
        <w:t>1</w:t>
      </w:r>
      <w:r w:rsidRPr="00CE43B7">
        <w:rPr>
          <w:b/>
          <w:u w:val="single"/>
          <w:lang w:eastAsia="ko-KR"/>
        </w:rPr>
        <w:t xml:space="preserve">: </w:t>
      </w:r>
      <w:r w:rsidR="008A0B12">
        <w:rPr>
          <w:b/>
          <w:u w:val="single"/>
          <w:lang w:eastAsia="ko-KR"/>
        </w:rPr>
        <w:t xml:space="preserve">Draft </w:t>
      </w:r>
      <w:r>
        <w:rPr>
          <w:b/>
          <w:u w:val="single"/>
          <w:lang w:eastAsia="ko-KR"/>
        </w:rPr>
        <w:t xml:space="preserve">CR in </w:t>
      </w:r>
      <w:r w:rsidRPr="00CE43B7">
        <w:rPr>
          <w:b/>
          <w:u w:val="single"/>
          <w:lang w:eastAsia="ko-KR"/>
        </w:rPr>
        <w:t>R4-2</w:t>
      </w:r>
      <w:r>
        <w:rPr>
          <w:b/>
          <w:u w:val="single"/>
          <w:lang w:eastAsia="ko-KR"/>
        </w:rPr>
        <w:t>40</w:t>
      </w:r>
      <w:r w:rsidR="008A0B12">
        <w:rPr>
          <w:b/>
          <w:u w:val="single"/>
          <w:lang w:eastAsia="ko-KR"/>
        </w:rPr>
        <w:t>5895</w:t>
      </w:r>
    </w:p>
    <w:tbl>
      <w:tblPr>
        <w:tblStyle w:val="TableGrid"/>
        <w:tblW w:w="0" w:type="auto"/>
        <w:tblInd w:w="720" w:type="dxa"/>
        <w:tblLook w:val="04A0" w:firstRow="1" w:lastRow="0" w:firstColumn="1" w:lastColumn="0" w:noHBand="0" w:noVBand="1"/>
      </w:tblPr>
      <w:tblGrid>
        <w:gridCol w:w="8911"/>
      </w:tblGrid>
      <w:tr w:rsidR="00FB5A75" w14:paraId="235434F5" w14:textId="77777777" w:rsidTr="000A27D1">
        <w:tc>
          <w:tcPr>
            <w:tcW w:w="9631" w:type="dxa"/>
          </w:tcPr>
          <w:p w14:paraId="3BC4F540" w14:textId="627277C2" w:rsidR="00B253CE" w:rsidRDefault="00B253CE" w:rsidP="00B253CE">
            <w:pPr>
              <w:spacing w:before="120" w:after="120"/>
              <w:rPr>
                <w:rFonts w:eastAsia="SimSun"/>
              </w:rPr>
            </w:pPr>
            <w:r>
              <w:lastRenderedPageBreak/>
              <w:t xml:space="preserve">Proposal 1: </w:t>
            </w:r>
            <w:r w:rsidR="008A0B12" w:rsidRPr="008A0B12">
              <w:rPr>
                <w:noProof/>
              </w:rPr>
              <w:t>Add the unit ‘kHz’ for the term ‘m*180’ is missing in the formula</w:t>
            </w:r>
            <w:r w:rsidR="008A0B12">
              <w:rPr>
                <w:noProof/>
              </w:rPr>
              <w:t xml:space="preserve"> in </w:t>
            </w:r>
            <w:r w:rsidR="008A0B12" w:rsidRPr="008A0B12">
              <w:rPr>
                <w:noProof/>
              </w:rPr>
              <w:t>Table 7.4.2.5-2</w:t>
            </w:r>
            <w:r w:rsidR="008A0B12">
              <w:rPr>
                <w:noProof/>
              </w:rPr>
              <w:t>.</w:t>
            </w:r>
          </w:p>
          <w:p w14:paraId="3D73ECE7" w14:textId="7404E700" w:rsidR="00FB5A75" w:rsidRPr="00FB5A75" w:rsidRDefault="00B253CE" w:rsidP="00B253CE">
            <w:pPr>
              <w:overflowPunct/>
              <w:autoSpaceDE/>
              <w:autoSpaceDN/>
              <w:adjustRightInd/>
              <w:spacing w:after="120"/>
              <w:textAlignment w:val="auto"/>
              <w:rPr>
                <w:rFonts w:eastAsia="SimSun"/>
                <w:szCs w:val="24"/>
                <w:lang w:eastAsia="zh-CN"/>
              </w:rPr>
            </w:pPr>
            <w:r>
              <w:t xml:space="preserve">Observation 1: </w:t>
            </w:r>
            <w:r w:rsidR="008A0B12" w:rsidRPr="008A0B12">
              <w:rPr>
                <w:noProof/>
              </w:rPr>
              <w:t>The unit for the term ‘m*180’ is missing in the formula</w:t>
            </w:r>
            <w:r w:rsidR="008A0B12">
              <w:rPr>
                <w:noProof/>
              </w:rPr>
              <w:t xml:space="preserve"> in </w:t>
            </w:r>
            <w:r w:rsidR="008A0B12" w:rsidRPr="008A0B12">
              <w:rPr>
                <w:noProof/>
              </w:rPr>
              <w:t>Table 7.4.2.5-2</w:t>
            </w:r>
            <w:r>
              <w:rPr>
                <w:noProof/>
              </w:rPr>
              <w:t>.</w:t>
            </w:r>
          </w:p>
        </w:tc>
      </w:tr>
    </w:tbl>
    <w:p w14:paraId="7080691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94C0873" w14:textId="230451FF"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8A0B12">
        <w:rPr>
          <w:rFonts w:eastAsia="SimSun"/>
          <w:szCs w:val="24"/>
          <w:lang w:eastAsia="zh-CN"/>
        </w:rPr>
        <w:t>Endorse</w:t>
      </w:r>
      <w:r>
        <w:rPr>
          <w:rFonts w:eastAsia="SimSun"/>
          <w:szCs w:val="24"/>
          <w:lang w:eastAsia="zh-CN"/>
        </w:rPr>
        <w:t xml:space="preserve"> the </w:t>
      </w:r>
      <w:r w:rsidR="008A0B12">
        <w:rPr>
          <w:rFonts w:eastAsia="SimSun"/>
          <w:szCs w:val="24"/>
          <w:lang w:eastAsia="zh-CN"/>
        </w:rPr>
        <w:t xml:space="preserve">draft </w:t>
      </w:r>
      <w:r>
        <w:rPr>
          <w:rFonts w:eastAsia="SimSun"/>
          <w:szCs w:val="24"/>
          <w:lang w:eastAsia="zh-CN"/>
        </w:rPr>
        <w:t>CR</w:t>
      </w:r>
    </w:p>
    <w:p w14:paraId="44ECD1B5" w14:textId="572FE876"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Revise the </w:t>
      </w:r>
      <w:r w:rsidR="008A0B12">
        <w:rPr>
          <w:rFonts w:eastAsia="SimSun"/>
          <w:szCs w:val="24"/>
          <w:lang w:eastAsia="zh-CN"/>
        </w:rPr>
        <w:t xml:space="preserve">draft </w:t>
      </w:r>
      <w:r>
        <w:rPr>
          <w:rFonts w:eastAsia="SimSun"/>
          <w:szCs w:val="24"/>
          <w:lang w:eastAsia="zh-CN"/>
        </w:rPr>
        <w:t>CR</w:t>
      </w:r>
    </w:p>
    <w:p w14:paraId="4C35F3DB" w14:textId="63F5D5E0"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the </w:t>
      </w:r>
      <w:r w:rsidR="008A0B12">
        <w:rPr>
          <w:rFonts w:eastAsia="SimSun"/>
          <w:szCs w:val="24"/>
          <w:lang w:eastAsia="zh-CN"/>
        </w:rPr>
        <w:t xml:space="preserve">draft </w:t>
      </w:r>
      <w:r>
        <w:rPr>
          <w:rFonts w:eastAsia="SimSun"/>
          <w:szCs w:val="24"/>
          <w:lang w:eastAsia="zh-CN"/>
        </w:rPr>
        <w:t>CR</w:t>
      </w:r>
    </w:p>
    <w:p w14:paraId="4CD8F000"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97C08DE" w14:textId="45F09671"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8A0B12">
        <w:rPr>
          <w:rFonts w:eastAsia="SimSun"/>
          <w:szCs w:val="24"/>
          <w:lang w:eastAsia="zh-CN"/>
        </w:rPr>
        <w:t>Endorse</w:t>
      </w:r>
      <w:r>
        <w:rPr>
          <w:rFonts w:eastAsia="SimSun"/>
          <w:szCs w:val="24"/>
          <w:lang w:eastAsia="zh-CN"/>
        </w:rPr>
        <w:t xml:space="preserve"> the</w:t>
      </w:r>
      <w:r w:rsidR="008A0B12" w:rsidRPr="008A0B12">
        <w:rPr>
          <w:rFonts w:eastAsia="SimSun"/>
          <w:szCs w:val="24"/>
          <w:lang w:eastAsia="zh-CN"/>
        </w:rPr>
        <w:t xml:space="preserve"> </w:t>
      </w:r>
      <w:r w:rsidR="008A0B12">
        <w:rPr>
          <w:rFonts w:eastAsia="SimSun"/>
          <w:szCs w:val="24"/>
          <w:lang w:eastAsia="zh-CN"/>
        </w:rPr>
        <w:t>draft</w:t>
      </w:r>
      <w:r>
        <w:rPr>
          <w:rFonts w:eastAsia="SimSun"/>
          <w:szCs w:val="24"/>
          <w:lang w:eastAsia="zh-CN"/>
        </w:rPr>
        <w:t xml:space="preserve"> CR</w:t>
      </w:r>
    </w:p>
    <w:p w14:paraId="2A0294E9" w14:textId="77777777" w:rsidR="009415B0" w:rsidRPr="003418CB" w:rsidRDefault="009415B0" w:rsidP="005B4802">
      <w:pPr>
        <w:rPr>
          <w:color w:val="0070C0"/>
          <w:lang w:val="en-US" w:eastAsia="zh-CN"/>
        </w:rPr>
      </w:pPr>
    </w:p>
    <w:p w14:paraId="11F36725" w14:textId="72D9F8C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253CE">
        <w:rPr>
          <w:lang w:eastAsia="ja-JP"/>
        </w:rPr>
        <w:t>Test</w:t>
      </w:r>
      <w:r w:rsidR="002120CF">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3716F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8A0B12" w14:paraId="11B810C9" w14:textId="77777777" w:rsidTr="000A27D1">
        <w:trPr>
          <w:trHeight w:val="468"/>
        </w:trPr>
        <w:tc>
          <w:tcPr>
            <w:tcW w:w="1623" w:type="dxa"/>
          </w:tcPr>
          <w:p w14:paraId="1571EF39" w14:textId="042ABA71" w:rsidR="008A0B12" w:rsidRPr="00805BE8" w:rsidRDefault="008A0B12" w:rsidP="008A0B12">
            <w:pPr>
              <w:spacing w:before="120" w:after="120"/>
              <w:rPr>
                <w:rFonts w:asciiTheme="minorHAnsi" w:hAnsiTheme="minorHAnsi" w:cstheme="minorHAnsi"/>
              </w:rPr>
            </w:pPr>
            <w:r>
              <w:t>R4-240589</w:t>
            </w:r>
            <w:r>
              <w:t>6</w:t>
            </w:r>
          </w:p>
        </w:tc>
        <w:tc>
          <w:tcPr>
            <w:tcW w:w="1424" w:type="dxa"/>
          </w:tcPr>
          <w:p w14:paraId="4EF3080A" w14:textId="72DCAADE" w:rsidR="008A0B12" w:rsidRPr="00805BE8" w:rsidRDefault="008A0B12" w:rsidP="008A0B12">
            <w:pPr>
              <w:spacing w:before="120" w:after="120"/>
              <w:rPr>
                <w:rFonts w:asciiTheme="minorHAnsi" w:hAnsiTheme="minorHAnsi" w:cstheme="minorHAnsi"/>
              </w:rPr>
            </w:pPr>
            <w:r>
              <w:t>Nokia</w:t>
            </w:r>
          </w:p>
        </w:tc>
        <w:tc>
          <w:tcPr>
            <w:tcW w:w="6584" w:type="dxa"/>
          </w:tcPr>
          <w:p w14:paraId="482DE710" w14:textId="4FDD0D26" w:rsidR="008A0B12" w:rsidRDefault="008A0B12" w:rsidP="008A0B12">
            <w:pPr>
              <w:spacing w:before="120" w:after="120"/>
              <w:rPr>
                <w:rFonts w:eastAsia="SimSun"/>
              </w:rPr>
            </w:pPr>
            <w:r>
              <w:t xml:space="preserve">Proposal 1: </w:t>
            </w:r>
            <w:r w:rsidRPr="008A0B12">
              <w:rPr>
                <w:noProof/>
              </w:rPr>
              <w:t>Add the unit ‘kHz’ for the term ‘m*180’ is missing in the formula</w:t>
            </w:r>
            <w:r>
              <w:rPr>
                <w:noProof/>
              </w:rPr>
              <w:t xml:space="preserve"> in </w:t>
            </w:r>
            <w:r w:rsidRPr="008A0B12">
              <w:rPr>
                <w:noProof/>
              </w:rPr>
              <w:t xml:space="preserve">Table </w:t>
            </w:r>
            <w:r w:rsidR="004D6F53" w:rsidRPr="004D6F53">
              <w:rPr>
                <w:noProof/>
              </w:rPr>
              <w:t>7.4.2.5.1-2</w:t>
            </w:r>
            <w:r>
              <w:rPr>
                <w:noProof/>
              </w:rPr>
              <w:t>.</w:t>
            </w:r>
          </w:p>
          <w:p w14:paraId="75DF471D" w14:textId="07A1F261" w:rsidR="008A0B12" w:rsidRPr="00805BE8" w:rsidRDefault="008A0B12" w:rsidP="008A0B12">
            <w:pPr>
              <w:spacing w:before="120" w:after="120"/>
              <w:rPr>
                <w:rFonts w:asciiTheme="minorHAnsi" w:hAnsiTheme="minorHAnsi" w:cstheme="minorHAnsi"/>
              </w:rPr>
            </w:pPr>
            <w:r>
              <w:t xml:space="preserve">Observation 1: </w:t>
            </w:r>
            <w:r w:rsidRPr="008A0B12">
              <w:rPr>
                <w:noProof/>
              </w:rPr>
              <w:t>The unit for the term ‘m*180’ is missing in the formula</w:t>
            </w:r>
            <w:r>
              <w:rPr>
                <w:noProof/>
              </w:rPr>
              <w:t xml:space="preserve"> in </w:t>
            </w:r>
            <w:r w:rsidRPr="008A0B12">
              <w:rPr>
                <w:noProof/>
              </w:rPr>
              <w:t xml:space="preserve">Table </w:t>
            </w:r>
            <w:r w:rsidR="004D6F53" w:rsidRPr="004D6F53">
              <w:rPr>
                <w:noProof/>
              </w:rPr>
              <w:t>7.4.2.5.1-2</w:t>
            </w:r>
            <w:r>
              <w:rPr>
                <w:noProof/>
              </w:rPr>
              <w: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DD21F3" w14:textId="05D60620"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6D0E63">
        <w:rPr>
          <w:b/>
          <w:u w:val="single"/>
          <w:lang w:eastAsia="ko-KR"/>
        </w:rPr>
        <w:t xml:space="preserve">Draft </w:t>
      </w:r>
      <w:r>
        <w:rPr>
          <w:b/>
          <w:u w:val="single"/>
          <w:lang w:eastAsia="ko-KR"/>
        </w:rPr>
        <w:t xml:space="preserve">CR in </w:t>
      </w:r>
      <w:r w:rsidRPr="00CE43B7">
        <w:rPr>
          <w:b/>
          <w:u w:val="single"/>
          <w:lang w:eastAsia="ko-KR"/>
        </w:rPr>
        <w:t>R4-2</w:t>
      </w:r>
      <w:r>
        <w:rPr>
          <w:b/>
          <w:u w:val="single"/>
          <w:lang w:eastAsia="ko-KR"/>
        </w:rPr>
        <w:t>40</w:t>
      </w:r>
      <w:r w:rsidR="004D6F53">
        <w:rPr>
          <w:b/>
          <w:u w:val="single"/>
          <w:lang w:eastAsia="ko-KR"/>
        </w:rPr>
        <w:t>5896</w:t>
      </w:r>
    </w:p>
    <w:tbl>
      <w:tblPr>
        <w:tblStyle w:val="TableGrid"/>
        <w:tblW w:w="0" w:type="auto"/>
        <w:tblInd w:w="720" w:type="dxa"/>
        <w:tblLook w:val="04A0" w:firstRow="1" w:lastRow="0" w:firstColumn="1" w:lastColumn="0" w:noHBand="0" w:noVBand="1"/>
      </w:tblPr>
      <w:tblGrid>
        <w:gridCol w:w="8911"/>
      </w:tblGrid>
      <w:tr w:rsidR="00957EEF" w14:paraId="71EAF07B" w14:textId="77777777" w:rsidTr="000A27D1">
        <w:tc>
          <w:tcPr>
            <w:tcW w:w="9631" w:type="dxa"/>
          </w:tcPr>
          <w:p w14:paraId="2E300AAA" w14:textId="77777777" w:rsidR="004D6F53" w:rsidRDefault="004D6F53" w:rsidP="004D6F53">
            <w:pPr>
              <w:spacing w:before="120" w:after="120"/>
              <w:rPr>
                <w:rFonts w:eastAsia="SimSun"/>
              </w:rPr>
            </w:pPr>
            <w:r>
              <w:t xml:space="preserve">Proposal 1: </w:t>
            </w:r>
            <w:r w:rsidRPr="008A0B12">
              <w:rPr>
                <w:noProof/>
              </w:rPr>
              <w:t>Add the unit ‘kHz’ for the term ‘m*180’ is missing in the formula</w:t>
            </w:r>
            <w:r>
              <w:rPr>
                <w:noProof/>
              </w:rPr>
              <w:t xml:space="preserve"> in </w:t>
            </w:r>
            <w:r w:rsidRPr="008A0B12">
              <w:rPr>
                <w:noProof/>
              </w:rPr>
              <w:t xml:space="preserve">Table </w:t>
            </w:r>
            <w:r w:rsidRPr="004D6F53">
              <w:rPr>
                <w:noProof/>
              </w:rPr>
              <w:t>7.4.2.5.1-2</w:t>
            </w:r>
            <w:r>
              <w:rPr>
                <w:noProof/>
              </w:rPr>
              <w:t>.</w:t>
            </w:r>
          </w:p>
          <w:p w14:paraId="3CC87986" w14:textId="0415F8AC" w:rsidR="00957EEF" w:rsidRPr="00FB5A75" w:rsidRDefault="004D6F53" w:rsidP="004D6F53">
            <w:pPr>
              <w:overflowPunct/>
              <w:autoSpaceDE/>
              <w:autoSpaceDN/>
              <w:adjustRightInd/>
              <w:spacing w:after="120"/>
              <w:textAlignment w:val="auto"/>
              <w:rPr>
                <w:rFonts w:eastAsia="SimSun"/>
                <w:szCs w:val="24"/>
                <w:lang w:eastAsia="zh-CN"/>
              </w:rPr>
            </w:pPr>
            <w:r>
              <w:t xml:space="preserve">Observation 1: </w:t>
            </w:r>
            <w:r w:rsidRPr="008A0B12">
              <w:rPr>
                <w:noProof/>
              </w:rPr>
              <w:t>The unit for the term ‘m*180’ is missing in the formula</w:t>
            </w:r>
            <w:r>
              <w:rPr>
                <w:noProof/>
              </w:rPr>
              <w:t xml:space="preserve"> in </w:t>
            </w:r>
            <w:r w:rsidRPr="008A0B12">
              <w:rPr>
                <w:noProof/>
              </w:rPr>
              <w:t xml:space="preserve">Table </w:t>
            </w:r>
            <w:r w:rsidRPr="004D6F53">
              <w:rPr>
                <w:noProof/>
              </w:rPr>
              <w:t>7.4.2.5.1-2</w:t>
            </w:r>
            <w:r>
              <w:rPr>
                <w:noProof/>
              </w:rPr>
              <w:t>.</w:t>
            </w:r>
          </w:p>
        </w:tc>
      </w:tr>
    </w:tbl>
    <w:p w14:paraId="5D18809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00AF076" w14:textId="402D14BD"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0E63">
        <w:rPr>
          <w:rFonts w:eastAsia="SimSun"/>
          <w:szCs w:val="24"/>
          <w:lang w:eastAsia="zh-CN"/>
        </w:rPr>
        <w:t>Endorse</w:t>
      </w:r>
      <w:r>
        <w:rPr>
          <w:rFonts w:eastAsia="SimSun"/>
          <w:szCs w:val="24"/>
          <w:lang w:eastAsia="zh-CN"/>
        </w:rPr>
        <w:t xml:space="preserve"> the </w:t>
      </w:r>
      <w:r w:rsidR="006D0E63">
        <w:rPr>
          <w:rFonts w:eastAsia="SimSun"/>
          <w:szCs w:val="24"/>
          <w:lang w:eastAsia="zh-CN"/>
        </w:rPr>
        <w:t xml:space="preserve">draft </w:t>
      </w:r>
      <w:r>
        <w:rPr>
          <w:rFonts w:eastAsia="SimSun"/>
          <w:szCs w:val="24"/>
          <w:lang w:eastAsia="zh-CN"/>
        </w:rPr>
        <w:t>CR</w:t>
      </w:r>
    </w:p>
    <w:p w14:paraId="0EB7A827" w14:textId="2DC615C0"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w:t>
      </w:r>
      <w:r w:rsidR="006D0E63" w:rsidRPr="006D0E63">
        <w:rPr>
          <w:rFonts w:eastAsia="SimSun"/>
          <w:szCs w:val="24"/>
          <w:lang w:eastAsia="zh-CN"/>
        </w:rPr>
        <w:t xml:space="preserve"> </w:t>
      </w:r>
      <w:r w:rsidR="006D0E63">
        <w:rPr>
          <w:rFonts w:eastAsia="SimSun"/>
          <w:szCs w:val="24"/>
          <w:lang w:eastAsia="zh-CN"/>
        </w:rPr>
        <w:t>draft</w:t>
      </w:r>
      <w:r>
        <w:rPr>
          <w:rFonts w:eastAsia="SimSun"/>
          <w:szCs w:val="24"/>
          <w:lang w:eastAsia="zh-CN"/>
        </w:rPr>
        <w:t xml:space="preserve"> CR</w:t>
      </w:r>
    </w:p>
    <w:p w14:paraId="36BA8602" w14:textId="233D3CD8"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the </w:t>
      </w:r>
      <w:r w:rsidR="006D0E63">
        <w:rPr>
          <w:rFonts w:eastAsia="SimSun"/>
          <w:szCs w:val="24"/>
          <w:lang w:eastAsia="zh-CN"/>
        </w:rPr>
        <w:t xml:space="preserve">draft </w:t>
      </w:r>
      <w:r>
        <w:rPr>
          <w:rFonts w:eastAsia="SimSun"/>
          <w:szCs w:val="24"/>
          <w:lang w:eastAsia="zh-CN"/>
        </w:rPr>
        <w:t>CR</w:t>
      </w:r>
    </w:p>
    <w:p w14:paraId="2CB3CA27"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85F0254" w14:textId="7F53F8FD"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0E63">
        <w:rPr>
          <w:rFonts w:eastAsia="SimSun"/>
          <w:szCs w:val="24"/>
          <w:lang w:eastAsia="zh-CN"/>
        </w:rPr>
        <w:t>Endorse</w:t>
      </w:r>
      <w:r>
        <w:rPr>
          <w:rFonts w:eastAsia="SimSun"/>
          <w:szCs w:val="24"/>
          <w:lang w:eastAsia="zh-CN"/>
        </w:rPr>
        <w:t xml:space="preserve"> the </w:t>
      </w:r>
      <w:r w:rsidR="006D0E63">
        <w:rPr>
          <w:rFonts w:eastAsia="SimSun"/>
          <w:szCs w:val="24"/>
          <w:lang w:eastAsia="zh-CN"/>
        </w:rPr>
        <w:t xml:space="preserve">draft </w:t>
      </w:r>
      <w:r>
        <w:rPr>
          <w:rFonts w:eastAsia="SimSun"/>
          <w:szCs w:val="24"/>
          <w:lang w:eastAsia="zh-CN"/>
        </w:rPr>
        <w:t>CR</w:t>
      </w:r>
    </w:p>
    <w:p w14:paraId="3BDD07BC" w14:textId="398E1BD2" w:rsidR="00DD19DE" w:rsidRDefault="00DD19DE" w:rsidP="00DD19DE">
      <w:pPr>
        <w:rPr>
          <w:color w:val="0070C0"/>
          <w:lang w:val="en-US" w:eastAsia="zh-CN"/>
        </w:rPr>
      </w:pPr>
    </w:p>
    <w:p w14:paraId="2C89E9C8" w14:textId="77777777" w:rsidR="006D0E63" w:rsidRDefault="006D0E63" w:rsidP="006D0E63">
      <w:pPr>
        <w:pStyle w:val="Heading1"/>
        <w:rPr>
          <w:lang w:val="en-US" w:eastAsia="ja-JP"/>
        </w:rPr>
      </w:pPr>
      <w:r>
        <w:rPr>
          <w:lang w:val="en-US" w:eastAsia="ja-JP"/>
        </w:rPr>
        <w:lastRenderedPageBreak/>
        <w:t>Recommendations for Tdocs</w:t>
      </w:r>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72666378"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40</w:t>
            </w:r>
            <w:r w:rsidR="004D6F53">
              <w:rPr>
                <w:rFonts w:eastAsiaTheme="minorEastAsia"/>
                <w:lang w:val="en-US" w:eastAsia="zh-CN"/>
              </w:rPr>
              <w:t>5895</w:t>
            </w:r>
          </w:p>
        </w:tc>
        <w:tc>
          <w:tcPr>
            <w:tcW w:w="2409" w:type="dxa"/>
          </w:tcPr>
          <w:p w14:paraId="6453B64A" w14:textId="3374DDBD" w:rsidR="006D0E63" w:rsidRPr="006D0E63" w:rsidRDefault="004D6F53" w:rsidP="00922140">
            <w:pPr>
              <w:spacing w:after="120"/>
              <w:rPr>
                <w:rFonts w:eastAsiaTheme="minorEastAsia"/>
                <w:lang w:val="en-US" w:eastAsia="zh-CN"/>
              </w:rPr>
            </w:pPr>
            <w:r w:rsidRPr="006D0E63">
              <w:rPr>
                <w:rFonts w:eastAsiaTheme="minorEastAsia"/>
                <w:lang w:val="en-US" w:eastAsia="zh-CN"/>
              </w:rPr>
              <w:t>Endorse</w:t>
            </w:r>
            <w:r>
              <w:rPr>
                <w:rFonts w:eastAsiaTheme="minorEastAsia"/>
                <w:lang w:val="en-US" w:eastAsia="zh-CN"/>
              </w:rPr>
              <w:t>d</w:t>
            </w:r>
          </w:p>
        </w:tc>
        <w:tc>
          <w:tcPr>
            <w:tcW w:w="1698" w:type="dxa"/>
          </w:tcPr>
          <w:p w14:paraId="7A85251F" w14:textId="77777777" w:rsidR="006D0E63" w:rsidRPr="006D0E63" w:rsidRDefault="006D0E63" w:rsidP="00922140">
            <w:pPr>
              <w:spacing w:after="120"/>
              <w:rPr>
                <w:rFonts w:eastAsiaTheme="minorEastAsia"/>
                <w:lang w:val="en-US" w:eastAsia="zh-CN"/>
              </w:rPr>
            </w:pPr>
          </w:p>
        </w:tc>
      </w:tr>
      <w:tr w:rsidR="006D0E63" w:rsidRPr="00B04195" w14:paraId="679AB47E" w14:textId="77777777" w:rsidTr="00922140">
        <w:tc>
          <w:tcPr>
            <w:tcW w:w="1424" w:type="dxa"/>
          </w:tcPr>
          <w:p w14:paraId="29705E83" w14:textId="43C00CBE" w:rsidR="006D0E63" w:rsidRPr="00B04195" w:rsidRDefault="006D0E63" w:rsidP="006D0E63">
            <w:pPr>
              <w:spacing w:after="120"/>
              <w:rPr>
                <w:rFonts w:eastAsiaTheme="minorEastAsia"/>
                <w:color w:val="0070C0"/>
                <w:lang w:val="en-US" w:eastAsia="zh-CN"/>
              </w:rPr>
            </w:pPr>
            <w:r w:rsidRPr="005E022A">
              <w:t>R4-240</w:t>
            </w:r>
            <w:r w:rsidR="004D6F53">
              <w:t>5896</w:t>
            </w:r>
          </w:p>
        </w:tc>
        <w:tc>
          <w:tcPr>
            <w:tcW w:w="2409" w:type="dxa"/>
          </w:tcPr>
          <w:p w14:paraId="0ED4E782" w14:textId="24541A86" w:rsidR="006D0E63" w:rsidRPr="00D0036C" w:rsidRDefault="004D6F53" w:rsidP="006D0E63">
            <w:pPr>
              <w:spacing w:after="120"/>
              <w:rPr>
                <w:rFonts w:eastAsiaTheme="minorEastAsia"/>
                <w:color w:val="0070C0"/>
                <w:lang w:val="en-US" w:eastAsia="zh-CN"/>
              </w:rPr>
            </w:pPr>
            <w:r w:rsidRPr="006D0E63">
              <w:rPr>
                <w:rFonts w:eastAsiaTheme="minorEastAsia"/>
                <w:lang w:val="en-US" w:eastAsia="zh-CN"/>
              </w:rPr>
              <w:t>Endorse</w:t>
            </w:r>
            <w:r>
              <w:rPr>
                <w:rFonts w:eastAsiaTheme="minorEastAsia"/>
                <w:lang w:val="en-US" w:eastAsia="zh-CN"/>
              </w:rPr>
              <w:t>d</w:t>
            </w:r>
          </w:p>
        </w:tc>
        <w:tc>
          <w:tcPr>
            <w:tcW w:w="1698" w:type="dxa"/>
          </w:tcPr>
          <w:p w14:paraId="18C20DDE" w14:textId="77777777" w:rsidR="006D0E63" w:rsidRPr="00B04195" w:rsidRDefault="006D0E63" w:rsidP="006D0E63">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01AC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2D23" w14:textId="77777777" w:rsidR="00301AC2" w:rsidRDefault="00301AC2">
      <w:r>
        <w:separator/>
      </w:r>
    </w:p>
  </w:endnote>
  <w:endnote w:type="continuationSeparator" w:id="0">
    <w:p w14:paraId="6D3B66B4" w14:textId="77777777" w:rsidR="00301AC2" w:rsidRDefault="0030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E64B" w14:textId="77777777" w:rsidR="00301AC2" w:rsidRDefault="00301AC2">
      <w:r>
        <w:separator/>
      </w:r>
    </w:p>
  </w:footnote>
  <w:footnote w:type="continuationSeparator" w:id="0">
    <w:p w14:paraId="2099097E" w14:textId="77777777" w:rsidR="00301AC2" w:rsidRDefault="00301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54DB4"/>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F53"/>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D28BF"/>
    <w:rsid w:val="00BD2D12"/>
    <w:rsid w:val="00BD6404"/>
    <w:rsid w:val="00BE33A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437</Words>
  <Characters>2497</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3</cp:revision>
  <cp:lastPrinted>2019-04-25T01:09:00Z</cp:lastPrinted>
  <dcterms:created xsi:type="dcterms:W3CDTF">2024-04-09T11:10:00Z</dcterms:created>
  <dcterms:modified xsi:type="dcterms:W3CDTF">2024-04-09T11:18:00Z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